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8D435DF" w:rsidR="006E4797" w:rsidRPr="004C0CF2" w:rsidRDefault="00551D82" w:rsidP="004C0CF2">
      <w:pPr>
        <w:pBdr>
          <w:top w:val="nil"/>
          <w:left w:val="nil"/>
          <w:bottom w:val="nil"/>
          <w:right w:val="nil"/>
          <w:between w:val="nil"/>
        </w:pBdr>
        <w:rPr>
          <w:color w:val="000000"/>
        </w:rPr>
      </w:pPr>
      <w:r w:rsidRPr="004C0CF2">
        <w:rPr>
          <w:b/>
          <w:color w:val="000000"/>
        </w:rPr>
        <w:t>TITLE:</w:t>
      </w:r>
      <w:r w:rsidRPr="004C0CF2">
        <w:rPr>
          <w:color w:val="000000"/>
        </w:rPr>
        <w:t xml:space="preserve"> </w:t>
      </w:r>
    </w:p>
    <w:p w14:paraId="59AAC127" w14:textId="771EBB12" w:rsidR="006E4797" w:rsidRPr="00AB60F9" w:rsidRDefault="003863F5" w:rsidP="004C0CF2">
      <w:r w:rsidRPr="00AB60F9">
        <w:t xml:space="preserve">Magnetic </w:t>
      </w:r>
      <w:r w:rsidR="0089726C">
        <w:t>T</w:t>
      </w:r>
      <w:r w:rsidR="0089726C" w:rsidRPr="00AB60F9">
        <w:t xml:space="preserve">weezers </w:t>
      </w:r>
      <w:r w:rsidRPr="00AB60F9">
        <w:t xml:space="preserve">in a </w:t>
      </w:r>
      <w:r w:rsidR="0089726C" w:rsidRPr="0089726C">
        <w:t>Microplate Format</w:t>
      </w:r>
    </w:p>
    <w:p w14:paraId="06C0C87E" w14:textId="77777777" w:rsidR="006E4797" w:rsidRPr="004C0CF2" w:rsidRDefault="006E4797" w:rsidP="004C0CF2">
      <w:pPr>
        <w:rPr>
          <w:b/>
        </w:rPr>
      </w:pPr>
    </w:p>
    <w:p w14:paraId="2CD8481E" w14:textId="7B590C75" w:rsidR="006E4797" w:rsidRPr="004C0CF2" w:rsidRDefault="00551D82" w:rsidP="004C0CF2">
      <w:pPr>
        <w:rPr>
          <w:color w:val="808080"/>
        </w:rPr>
      </w:pPr>
      <w:r w:rsidRPr="004C0CF2">
        <w:rPr>
          <w:b/>
        </w:rPr>
        <w:t xml:space="preserve">AUTHORS AND AFFILIATIONS: </w:t>
      </w:r>
    </w:p>
    <w:p w14:paraId="55BF5D7A" w14:textId="63F89830" w:rsidR="00AB569A" w:rsidRDefault="00AB569A" w:rsidP="00C163B5">
      <w:pPr>
        <w:rPr>
          <w:bCs/>
          <w:color w:val="000000" w:themeColor="text1"/>
          <w:vertAlign w:val="superscript"/>
          <w:lang w:val="en-GB"/>
        </w:rPr>
      </w:pPr>
      <w:proofErr w:type="spellStart"/>
      <w:r w:rsidRPr="00AB60F9">
        <w:rPr>
          <w:bCs/>
          <w:color w:val="000000" w:themeColor="text1"/>
          <w:lang w:val="en-GB"/>
        </w:rPr>
        <w:t>Ália</w:t>
      </w:r>
      <w:proofErr w:type="spellEnd"/>
      <w:r w:rsidRPr="00AB60F9">
        <w:rPr>
          <w:bCs/>
          <w:color w:val="000000" w:themeColor="text1"/>
          <w:lang w:val="en-GB"/>
        </w:rPr>
        <w:t xml:space="preserve"> dos Santos</w:t>
      </w:r>
      <w:r w:rsidRPr="00AB60F9">
        <w:rPr>
          <w:bCs/>
          <w:color w:val="000000" w:themeColor="text1"/>
          <w:vertAlign w:val="superscript"/>
          <w:lang w:val="en-GB"/>
        </w:rPr>
        <w:t>1</w:t>
      </w:r>
      <w:r w:rsidRPr="00AB60F9">
        <w:rPr>
          <w:bCs/>
          <w:color w:val="000000" w:themeColor="text1"/>
          <w:lang w:val="en-GB"/>
        </w:rPr>
        <w:t xml:space="preserve">, </w:t>
      </w:r>
      <w:r w:rsidR="003863F5" w:rsidRPr="00AB60F9">
        <w:rPr>
          <w:bCs/>
          <w:color w:val="000000" w:themeColor="text1"/>
          <w:lang w:val="en-GB"/>
        </w:rPr>
        <w:t>Christopher P. Toseland</w:t>
      </w:r>
      <w:r w:rsidRPr="00AB60F9">
        <w:rPr>
          <w:bCs/>
          <w:color w:val="000000" w:themeColor="text1"/>
          <w:vertAlign w:val="superscript"/>
          <w:lang w:val="en-GB"/>
        </w:rPr>
        <w:t>1</w:t>
      </w:r>
    </w:p>
    <w:p w14:paraId="52F353FC" w14:textId="77777777" w:rsidR="0089726C" w:rsidRPr="00AB60F9" w:rsidRDefault="0089726C" w:rsidP="00AB60F9">
      <w:pPr>
        <w:rPr>
          <w:bCs/>
          <w:color w:val="000000" w:themeColor="text1"/>
          <w:lang w:val="en-GB"/>
        </w:rPr>
      </w:pPr>
    </w:p>
    <w:p w14:paraId="3A5FA8CE" w14:textId="223FD08E" w:rsidR="009810B9" w:rsidRDefault="001C1CE2" w:rsidP="00C163B5">
      <w:pPr>
        <w:rPr>
          <w:color w:val="000000" w:themeColor="text1"/>
        </w:rPr>
      </w:pPr>
      <w:r w:rsidRPr="00AB60F9">
        <w:rPr>
          <w:bCs/>
          <w:color w:val="000000" w:themeColor="text1"/>
          <w:vertAlign w:val="superscript"/>
        </w:rPr>
        <w:t>1</w:t>
      </w:r>
      <w:r w:rsidR="003863F5" w:rsidRPr="00AB60F9">
        <w:rPr>
          <w:color w:val="000000" w:themeColor="text1"/>
        </w:rPr>
        <w:t>Department of Oncology and Metabolism, University of Sheffield, Sheffield, S10 2RX, UK</w:t>
      </w:r>
      <w:r w:rsidR="0089726C">
        <w:rPr>
          <w:color w:val="000000" w:themeColor="text1"/>
        </w:rPr>
        <w:t>.</w:t>
      </w:r>
    </w:p>
    <w:p w14:paraId="1F3E2BD1" w14:textId="77777777" w:rsidR="0089726C" w:rsidRPr="00AB60F9" w:rsidRDefault="0089726C" w:rsidP="00AB60F9">
      <w:pPr>
        <w:rPr>
          <w:color w:val="000000" w:themeColor="text1"/>
        </w:rPr>
      </w:pPr>
    </w:p>
    <w:p w14:paraId="540988BA" w14:textId="6344AEB9" w:rsidR="0089726C" w:rsidRDefault="0089726C" w:rsidP="00C163B5">
      <w:pPr>
        <w:rPr>
          <w:color w:val="000000" w:themeColor="text1"/>
        </w:rPr>
      </w:pPr>
      <w:r>
        <w:rPr>
          <w:color w:val="000000" w:themeColor="text1"/>
        </w:rPr>
        <w:t>E</w:t>
      </w:r>
      <w:r w:rsidR="009810B9" w:rsidRPr="00AB60F9">
        <w:rPr>
          <w:color w:val="000000" w:themeColor="text1"/>
        </w:rPr>
        <w:t>mail address</w:t>
      </w:r>
      <w:r>
        <w:rPr>
          <w:color w:val="000000" w:themeColor="text1"/>
        </w:rPr>
        <w:t>es of co-authors:</w:t>
      </w:r>
    </w:p>
    <w:p w14:paraId="4B5B7558" w14:textId="2A7CF261" w:rsidR="009810B9" w:rsidRPr="00AB60F9" w:rsidRDefault="009810B9" w:rsidP="00C163B5">
      <w:r w:rsidRPr="00AB60F9">
        <w:rPr>
          <w:color w:val="000000" w:themeColor="text1"/>
        </w:rPr>
        <w:t xml:space="preserve"> </w:t>
      </w:r>
      <w:proofErr w:type="spellStart"/>
      <w:r w:rsidR="0089726C" w:rsidRPr="004C7BBC">
        <w:rPr>
          <w:bCs/>
          <w:color w:val="000000" w:themeColor="text1"/>
          <w:lang w:val="en-GB"/>
        </w:rPr>
        <w:t>Ália</w:t>
      </w:r>
      <w:proofErr w:type="spellEnd"/>
      <w:r w:rsidR="0089726C" w:rsidRPr="004C7BBC">
        <w:rPr>
          <w:bCs/>
          <w:color w:val="000000" w:themeColor="text1"/>
          <w:lang w:val="en-GB"/>
        </w:rPr>
        <w:t xml:space="preserve"> dos Santos</w:t>
      </w:r>
      <w:r w:rsidR="0089726C">
        <w:rPr>
          <w:bCs/>
          <w:color w:val="000000" w:themeColor="text1"/>
          <w:lang w:val="en-GB"/>
        </w:rPr>
        <w:tab/>
      </w:r>
      <w:r w:rsidR="0089726C">
        <w:rPr>
          <w:bCs/>
          <w:color w:val="000000" w:themeColor="text1"/>
          <w:lang w:val="en-GB"/>
        </w:rPr>
        <w:tab/>
      </w:r>
      <w:r w:rsidR="0089726C" w:rsidRPr="00AB60F9">
        <w:rPr>
          <w:bCs/>
          <w:lang w:val="en-GB"/>
        </w:rPr>
        <w:t>(</w:t>
      </w:r>
      <w:hyperlink r:id="rId7" w:history="1">
        <w:r w:rsidR="0089726C" w:rsidRPr="00AB60F9">
          <w:rPr>
            <w:rStyle w:val="Hyperlink"/>
            <w:color w:val="auto"/>
            <w:u w:val="none"/>
          </w:rPr>
          <w:t>a.d.santos@sheffield.ac.uk</w:t>
        </w:r>
      </w:hyperlink>
      <w:r w:rsidR="0089726C" w:rsidRPr="00AB60F9">
        <w:t>)</w:t>
      </w:r>
    </w:p>
    <w:p w14:paraId="7DC3E4BE" w14:textId="77777777" w:rsidR="0089726C" w:rsidRPr="0089726C" w:rsidRDefault="0089726C" w:rsidP="0089726C">
      <w:r w:rsidRPr="004C7BBC">
        <w:t xml:space="preserve">Christopher P. </w:t>
      </w:r>
      <w:proofErr w:type="spellStart"/>
      <w:r w:rsidRPr="004C7BBC">
        <w:t>Toseland</w:t>
      </w:r>
      <w:proofErr w:type="spellEnd"/>
      <w:r w:rsidRPr="004C7BBC">
        <w:t xml:space="preserve"> </w:t>
      </w:r>
      <w:r>
        <w:tab/>
      </w:r>
      <w:r w:rsidRPr="004C7BBC">
        <w:t>(</w:t>
      </w:r>
      <w:hyperlink r:id="rId8" w:history="1">
        <w:r w:rsidRPr="004C7BBC">
          <w:rPr>
            <w:rStyle w:val="Hyperlink"/>
            <w:color w:val="auto"/>
            <w:u w:val="none"/>
          </w:rPr>
          <w:t>c.toseland@sheffield.ac.uk</w:t>
        </w:r>
      </w:hyperlink>
      <w:r w:rsidRPr="004C7BBC">
        <w:rPr>
          <w:rStyle w:val="Hyperlink"/>
          <w:color w:val="auto"/>
          <w:u w:val="none"/>
        </w:rPr>
        <w:t>)</w:t>
      </w:r>
    </w:p>
    <w:p w14:paraId="332DA284" w14:textId="63E3FD7D" w:rsidR="0089726C" w:rsidRPr="00AB60F9" w:rsidRDefault="0089726C" w:rsidP="00C163B5"/>
    <w:p w14:paraId="36C6DD47" w14:textId="5CEFE0CC" w:rsidR="0089726C" w:rsidRPr="00AB60F9" w:rsidRDefault="0089726C" w:rsidP="0089726C">
      <w:r w:rsidRPr="00AB60F9">
        <w:t xml:space="preserve">Corresponding author: </w:t>
      </w:r>
    </w:p>
    <w:p w14:paraId="341E27C1" w14:textId="3AA305E0" w:rsidR="0089726C" w:rsidRPr="0089726C" w:rsidRDefault="0089726C" w:rsidP="0089726C">
      <w:r w:rsidRPr="00AB60F9">
        <w:t xml:space="preserve">Christopher P. </w:t>
      </w:r>
      <w:proofErr w:type="spellStart"/>
      <w:r w:rsidRPr="00AB60F9">
        <w:t>Toseland</w:t>
      </w:r>
      <w:proofErr w:type="spellEnd"/>
      <w:r w:rsidRPr="00AB60F9">
        <w:t xml:space="preserve"> </w:t>
      </w:r>
      <w:r>
        <w:tab/>
      </w:r>
      <w:r w:rsidRPr="00AB60F9">
        <w:t>(</w:t>
      </w:r>
      <w:hyperlink r:id="rId9" w:history="1">
        <w:r w:rsidRPr="00AB60F9">
          <w:rPr>
            <w:rStyle w:val="Hyperlink"/>
            <w:color w:val="auto"/>
            <w:u w:val="none"/>
          </w:rPr>
          <w:t>c.toseland@sheffield.ac.uk</w:t>
        </w:r>
      </w:hyperlink>
      <w:r w:rsidRPr="00AB60F9">
        <w:rPr>
          <w:rStyle w:val="Hyperlink"/>
          <w:color w:val="auto"/>
          <w:u w:val="none"/>
        </w:rPr>
        <w:t>)</w:t>
      </w:r>
    </w:p>
    <w:p w14:paraId="1976DE46" w14:textId="7332BA0C" w:rsidR="006E4797" w:rsidRPr="004C0CF2" w:rsidRDefault="006E4797" w:rsidP="004C0CF2">
      <w:pPr>
        <w:rPr>
          <w:color w:val="808080"/>
        </w:rPr>
      </w:pPr>
    </w:p>
    <w:p w14:paraId="0039DB42" w14:textId="051DFBDD" w:rsidR="006E4797" w:rsidRPr="004C0CF2" w:rsidRDefault="00551D82" w:rsidP="004C0CF2">
      <w:pPr>
        <w:pBdr>
          <w:top w:val="nil"/>
          <w:left w:val="nil"/>
          <w:bottom w:val="nil"/>
          <w:right w:val="nil"/>
          <w:between w:val="nil"/>
        </w:pBdr>
        <w:rPr>
          <w:color w:val="000000"/>
        </w:rPr>
      </w:pPr>
      <w:r w:rsidRPr="004C0CF2">
        <w:rPr>
          <w:b/>
          <w:color w:val="000000"/>
        </w:rPr>
        <w:t>KEYWORDS:</w:t>
      </w:r>
      <w:r w:rsidRPr="004C0CF2">
        <w:rPr>
          <w:color w:val="000000"/>
        </w:rPr>
        <w:t xml:space="preserve"> </w:t>
      </w:r>
    </w:p>
    <w:p w14:paraId="141ABDE5" w14:textId="6A540E9F" w:rsidR="006E4797" w:rsidRPr="00AB60F9" w:rsidRDefault="003863F5" w:rsidP="004C0CF2">
      <w:pPr>
        <w:pBdr>
          <w:top w:val="nil"/>
          <w:left w:val="nil"/>
          <w:bottom w:val="nil"/>
          <w:right w:val="nil"/>
          <w:between w:val="nil"/>
        </w:pBdr>
        <w:rPr>
          <w:color w:val="000000" w:themeColor="text1"/>
        </w:rPr>
      </w:pPr>
      <w:r w:rsidRPr="00AB60F9">
        <w:rPr>
          <w:color w:val="000000" w:themeColor="text1"/>
        </w:rPr>
        <w:t xml:space="preserve">mechanobiology, tweezers, </w:t>
      </w:r>
      <w:r w:rsidR="00F5367F" w:rsidRPr="00AB60F9">
        <w:rPr>
          <w:color w:val="000000" w:themeColor="text1"/>
        </w:rPr>
        <w:t>3D-printed</w:t>
      </w:r>
      <w:r w:rsidRPr="00AB60F9">
        <w:rPr>
          <w:color w:val="000000" w:themeColor="text1"/>
        </w:rPr>
        <w:t>, magnets, FRET, ensemble</w:t>
      </w:r>
    </w:p>
    <w:p w14:paraId="4469E3C2" w14:textId="77777777" w:rsidR="003863F5" w:rsidRPr="004C0CF2" w:rsidRDefault="003863F5" w:rsidP="004C0CF2">
      <w:pPr>
        <w:pBdr>
          <w:top w:val="nil"/>
          <w:left w:val="nil"/>
          <w:bottom w:val="nil"/>
          <w:right w:val="nil"/>
          <w:between w:val="nil"/>
        </w:pBdr>
        <w:rPr>
          <w:color w:val="000000"/>
        </w:rPr>
      </w:pPr>
    </w:p>
    <w:p w14:paraId="60F3B8D4" w14:textId="31488CEC" w:rsidR="006E4797" w:rsidRPr="004C0CF2" w:rsidRDefault="00551D82" w:rsidP="004C0CF2">
      <w:r w:rsidRPr="004C0CF2">
        <w:rPr>
          <w:b/>
        </w:rPr>
        <w:t>SUMMARY:</w:t>
      </w:r>
      <w:r w:rsidRPr="004C0CF2">
        <w:t xml:space="preserve"> </w:t>
      </w:r>
    </w:p>
    <w:p w14:paraId="74EFC8D7" w14:textId="6E1BE871" w:rsidR="006E4797" w:rsidRPr="00AB60F9" w:rsidRDefault="003863F5" w:rsidP="004C0CF2">
      <w:pPr>
        <w:rPr>
          <w:color w:val="000000" w:themeColor="text1"/>
        </w:rPr>
      </w:pPr>
      <w:r w:rsidRPr="00AB60F9">
        <w:rPr>
          <w:color w:val="000000" w:themeColor="text1"/>
        </w:rPr>
        <w:t>Here, we describe the use of a novel microplate assay to enable mechanical manipulation of biomolecules while performing ensemble biochemical assays. This is achieved using a microplate lid modified with magnets to create multiple static magnetic tweezers across the microplate.</w:t>
      </w:r>
    </w:p>
    <w:p w14:paraId="7ACE48BC" w14:textId="77777777" w:rsidR="003863F5" w:rsidRPr="004C0CF2" w:rsidRDefault="003863F5" w:rsidP="004C0CF2"/>
    <w:p w14:paraId="2DF8E628" w14:textId="09F367DE" w:rsidR="006E4797" w:rsidRPr="004C0CF2" w:rsidRDefault="00551D82" w:rsidP="004C0CF2">
      <w:pPr>
        <w:rPr>
          <w:color w:val="808080"/>
        </w:rPr>
      </w:pPr>
      <w:r w:rsidRPr="004C0CF2">
        <w:rPr>
          <w:b/>
        </w:rPr>
        <w:t>ABSTRACT:</w:t>
      </w:r>
      <w:r w:rsidRPr="004C0CF2">
        <w:t xml:space="preserve"> </w:t>
      </w:r>
    </w:p>
    <w:p w14:paraId="49755AC4" w14:textId="43927C78" w:rsidR="003863F5" w:rsidRPr="00AB60F9" w:rsidRDefault="003863F5" w:rsidP="00AB60F9">
      <w:pPr>
        <w:rPr>
          <w:color w:val="000000" w:themeColor="text1"/>
        </w:rPr>
      </w:pPr>
      <w:r w:rsidRPr="00AB60F9">
        <w:rPr>
          <w:color w:val="000000" w:themeColor="text1"/>
          <w:lang w:val="en-GB"/>
        </w:rPr>
        <w:t xml:space="preserve">Mechanobiology </w:t>
      </w:r>
      <w:r w:rsidR="006350B6" w:rsidRPr="00AB60F9">
        <w:rPr>
          <w:color w:val="000000" w:themeColor="text1"/>
          <w:lang w:val="en-GB"/>
        </w:rPr>
        <w:t>describes</w:t>
      </w:r>
      <w:r w:rsidRPr="00AB60F9">
        <w:rPr>
          <w:color w:val="000000" w:themeColor="text1"/>
          <w:lang w:val="en-GB"/>
        </w:rPr>
        <w:t xml:space="preserve"> how the physical forces and mechanical properties of</w:t>
      </w:r>
      <w:r w:rsidRPr="00AB60F9">
        <w:rPr>
          <w:color w:val="000000" w:themeColor="text1"/>
        </w:rPr>
        <w:t xml:space="preserve"> biological material</w:t>
      </w:r>
      <w:r w:rsidRPr="00AB60F9">
        <w:rPr>
          <w:color w:val="000000" w:themeColor="text1"/>
          <w:lang w:val="en-GB"/>
        </w:rPr>
        <w:t xml:space="preserve"> contribute to physiology and disease. </w:t>
      </w:r>
      <w:r w:rsidR="00F76C59" w:rsidRPr="00AB60F9">
        <w:rPr>
          <w:color w:val="000000" w:themeColor="text1"/>
          <w:lang w:val="en-GB"/>
        </w:rPr>
        <w:t xml:space="preserve">Typically, these approaches are limited </w:t>
      </w:r>
      <w:r w:rsidR="001C1CE2" w:rsidRPr="00AB60F9">
        <w:rPr>
          <w:color w:val="000000" w:themeColor="text1"/>
          <w:lang w:val="en-GB"/>
        </w:rPr>
        <w:t>single</w:t>
      </w:r>
      <w:r w:rsidR="001C1CE2">
        <w:rPr>
          <w:color w:val="000000" w:themeColor="text1"/>
          <w:lang w:val="en-GB"/>
        </w:rPr>
        <w:t>-</w:t>
      </w:r>
      <w:r w:rsidRPr="00AB60F9">
        <w:rPr>
          <w:color w:val="000000" w:themeColor="text1"/>
          <w:lang w:val="en-GB"/>
        </w:rPr>
        <w:t xml:space="preserve">molecule </w:t>
      </w:r>
      <w:r w:rsidRPr="00AB60F9">
        <w:rPr>
          <w:color w:val="000000" w:themeColor="text1"/>
        </w:rPr>
        <w:t>methods</w:t>
      </w:r>
      <w:r w:rsidR="00F6693E" w:rsidRPr="00AB60F9">
        <w:rPr>
          <w:color w:val="000000" w:themeColor="text1"/>
        </w:rPr>
        <w:t>,</w:t>
      </w:r>
      <w:r w:rsidRPr="00AB60F9">
        <w:rPr>
          <w:color w:val="000000" w:themeColor="text1"/>
        </w:rPr>
        <w:t xml:space="preserve"> which </w:t>
      </w:r>
      <w:r w:rsidR="00F76C59" w:rsidRPr="00AB60F9">
        <w:rPr>
          <w:color w:val="000000" w:themeColor="text1"/>
        </w:rPr>
        <w:t>restricts</w:t>
      </w:r>
      <w:r w:rsidRPr="00AB60F9">
        <w:rPr>
          <w:color w:val="000000" w:themeColor="text1"/>
        </w:rPr>
        <w:t xml:space="preserve"> the</w:t>
      </w:r>
      <w:r w:rsidR="00F76C59" w:rsidRPr="00AB60F9">
        <w:rPr>
          <w:color w:val="000000" w:themeColor="text1"/>
        </w:rPr>
        <w:t>ir</w:t>
      </w:r>
      <w:r w:rsidRPr="00AB60F9">
        <w:rPr>
          <w:color w:val="000000" w:themeColor="text1"/>
        </w:rPr>
        <w:t xml:space="preserve"> availability</w:t>
      </w:r>
      <w:r w:rsidRPr="00AB60F9">
        <w:rPr>
          <w:color w:val="000000" w:themeColor="text1"/>
          <w:lang w:val="en-GB"/>
        </w:rPr>
        <w:t xml:space="preserve">. </w:t>
      </w:r>
      <w:r w:rsidRPr="00AB60F9">
        <w:rPr>
          <w:color w:val="000000" w:themeColor="text1"/>
        </w:rPr>
        <w:t xml:space="preserve">To address this need, a microplate assay </w:t>
      </w:r>
      <w:r w:rsidR="001C1CE2">
        <w:rPr>
          <w:color w:val="000000" w:themeColor="text1"/>
        </w:rPr>
        <w:t xml:space="preserve">was developed </w:t>
      </w:r>
      <w:r w:rsidR="006350B6" w:rsidRPr="00AB60F9">
        <w:rPr>
          <w:color w:val="000000" w:themeColor="text1"/>
        </w:rPr>
        <w:t xml:space="preserve">that </w:t>
      </w:r>
      <w:r w:rsidRPr="00AB60F9">
        <w:rPr>
          <w:color w:val="000000" w:themeColor="text1"/>
        </w:rPr>
        <w:t>enable</w:t>
      </w:r>
      <w:r w:rsidR="006350B6" w:rsidRPr="00AB60F9">
        <w:rPr>
          <w:color w:val="000000" w:themeColor="text1"/>
        </w:rPr>
        <w:t>s</w:t>
      </w:r>
      <w:r w:rsidRPr="00AB60F9">
        <w:rPr>
          <w:color w:val="000000" w:themeColor="text1"/>
        </w:rPr>
        <w:t xml:space="preserve"> mechanical manipulation while performing </w:t>
      </w:r>
      <w:r w:rsidR="00FE4CA4" w:rsidRPr="00AB60F9">
        <w:rPr>
          <w:color w:val="000000" w:themeColor="text1"/>
        </w:rPr>
        <w:t xml:space="preserve">standard </w:t>
      </w:r>
      <w:r w:rsidRPr="00AB60F9">
        <w:rPr>
          <w:color w:val="000000" w:themeColor="text1"/>
        </w:rPr>
        <w:t>biochemical assays. This is achieved using</w:t>
      </w:r>
      <w:r w:rsidR="00FE4CA4" w:rsidRPr="00AB60F9">
        <w:rPr>
          <w:color w:val="000000" w:themeColor="text1"/>
        </w:rPr>
        <w:t xml:space="preserve"> magnets incorporated into</w:t>
      </w:r>
      <w:r w:rsidRPr="00AB60F9">
        <w:rPr>
          <w:color w:val="000000" w:themeColor="text1"/>
        </w:rPr>
        <w:t xml:space="preserve"> a microplate lid to create multiple magnetic tweezers. In this format, force is exerted across biomolecules connected to paramagnetic beads</w:t>
      </w:r>
      <w:r w:rsidR="006350B6" w:rsidRPr="00AB60F9">
        <w:rPr>
          <w:color w:val="000000" w:themeColor="text1"/>
        </w:rPr>
        <w:t>,</w:t>
      </w:r>
      <w:r w:rsidR="004E46C6" w:rsidRPr="00AB60F9">
        <w:rPr>
          <w:color w:val="000000" w:themeColor="text1"/>
        </w:rPr>
        <w:t xml:space="preserve"> equivalent to a typical magnetic tweezer</w:t>
      </w:r>
      <w:r w:rsidRPr="00AB60F9">
        <w:rPr>
          <w:color w:val="000000" w:themeColor="text1"/>
        </w:rPr>
        <w:t>.</w:t>
      </w:r>
      <w:r w:rsidR="004C0CF2">
        <w:t xml:space="preserve"> </w:t>
      </w:r>
      <w:r w:rsidR="001C1CE2">
        <w:t xml:space="preserve">The study </w:t>
      </w:r>
      <w:r w:rsidRPr="00AB60F9">
        <w:t>demonstrate</w:t>
      </w:r>
      <w:r w:rsidR="001C1CE2">
        <w:t>s</w:t>
      </w:r>
      <w:r w:rsidRPr="00AB60F9">
        <w:t xml:space="preserve"> the application of this tool with FRET-based assays to monitor protein conformations</w:t>
      </w:r>
      <w:r w:rsidRPr="00AB60F9">
        <w:rPr>
          <w:color w:val="000000" w:themeColor="text1"/>
        </w:rPr>
        <w:t>. However, this approach is widely applicable to different biological systems</w:t>
      </w:r>
      <w:r w:rsidR="004E46C6" w:rsidRPr="00AB60F9">
        <w:rPr>
          <w:color w:val="000000" w:themeColor="text1"/>
        </w:rPr>
        <w:t xml:space="preserve"> ranging from</w:t>
      </w:r>
      <w:r w:rsidRPr="00AB60F9">
        <w:rPr>
          <w:color w:val="000000" w:themeColor="text1"/>
        </w:rPr>
        <w:t xml:space="preserve"> measuring enzymatic activity</w:t>
      </w:r>
      <w:r w:rsidR="004E46C6" w:rsidRPr="00AB60F9">
        <w:rPr>
          <w:color w:val="000000" w:themeColor="text1"/>
        </w:rPr>
        <w:t xml:space="preserve"> </w:t>
      </w:r>
      <w:r w:rsidRPr="00AB60F9">
        <w:rPr>
          <w:color w:val="000000" w:themeColor="text1"/>
        </w:rPr>
        <w:t>through to the activation of signaling pathways in live cells.</w:t>
      </w:r>
    </w:p>
    <w:p w14:paraId="2CF9CD54" w14:textId="77777777" w:rsidR="006E4797" w:rsidRPr="004C0CF2" w:rsidRDefault="006E4797" w:rsidP="004C0CF2"/>
    <w:p w14:paraId="0646E204" w14:textId="71DACF34" w:rsidR="006E4797" w:rsidRPr="004C0CF2" w:rsidRDefault="00551D82" w:rsidP="004C0CF2">
      <w:pPr>
        <w:rPr>
          <w:color w:val="808080"/>
        </w:rPr>
      </w:pPr>
      <w:r w:rsidRPr="004C0CF2">
        <w:rPr>
          <w:b/>
        </w:rPr>
        <w:t>INTRODUCTION:</w:t>
      </w:r>
      <w:r w:rsidRPr="004C0CF2">
        <w:t xml:space="preserve"> </w:t>
      </w:r>
    </w:p>
    <w:p w14:paraId="67F6FCA4" w14:textId="7375C4AC" w:rsidR="008C5130" w:rsidRPr="00AB60F9" w:rsidRDefault="008C5130" w:rsidP="00AB60F9">
      <w:pPr>
        <w:rPr>
          <w:lang w:val="en-GB"/>
        </w:rPr>
      </w:pPr>
      <w:r w:rsidRPr="00AB60F9">
        <w:rPr>
          <w:lang w:val="en-GB"/>
        </w:rPr>
        <w:t xml:space="preserve">Mechanobiology focuses on understanding how </w:t>
      </w:r>
      <w:r w:rsidR="006350B6" w:rsidRPr="00AB60F9">
        <w:rPr>
          <w:lang w:val="en-GB"/>
        </w:rPr>
        <w:t xml:space="preserve">the propagation of </w:t>
      </w:r>
      <w:r w:rsidRPr="00AB60F9">
        <w:rPr>
          <w:lang w:val="en-GB"/>
        </w:rPr>
        <w:t xml:space="preserve">physical forces </w:t>
      </w:r>
      <w:r w:rsidR="006350B6" w:rsidRPr="00AB60F9">
        <w:t>within and between cells</w:t>
      </w:r>
      <w:r w:rsidR="006350B6" w:rsidRPr="00AB60F9">
        <w:rPr>
          <w:lang w:val="en-GB"/>
        </w:rPr>
        <w:t xml:space="preserve"> </w:t>
      </w:r>
      <w:r w:rsidR="006350B6" w:rsidRPr="00AB60F9">
        <w:t>regulates cellular activity</w:t>
      </w:r>
      <w:r w:rsidR="006350B6" w:rsidRPr="00AB60F9">
        <w:rPr>
          <w:lang w:val="en-GB"/>
        </w:rPr>
        <w:fldChar w:fldCharType="begin">
          <w:fldData xml:space="preserve">PEVuZE5vdGU+PENpdGU+PEF1dGhvcj5KYW5zZW48L0F1dGhvcj48WWVhcj4yMDE1PC9ZZWFyPjxS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</w:fldData>
        </w:fldChar>
      </w:r>
      <w:r w:rsidR="006350B6" w:rsidRPr="00AB60F9">
        <w:rPr>
          <w:lang w:val="en-GB"/>
        </w:rPr>
        <w:instrText xml:space="preserve"> ADDIN EN.CITE </w:instrText>
      </w:r>
      <w:r w:rsidR="006350B6" w:rsidRPr="00AB60F9">
        <w:rPr>
          <w:lang w:val="en-GB"/>
        </w:rPr>
        <w:fldChar w:fldCharType="begin">
          <w:fldData xml:space="preserve">PEVuZE5vdGU+PENpdGU+PEF1dGhvcj5KYW5zZW48L0F1dGhvcj48WWVhcj4yMDE1PC9ZZWFyPjxS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</w:fldData>
        </w:fldChar>
      </w:r>
      <w:r w:rsidR="006350B6" w:rsidRPr="00AB60F9">
        <w:rPr>
          <w:lang w:val="en-GB"/>
        </w:rPr>
        <w:instrText xml:space="preserve"> ADDIN EN.CITE.DATA </w:instrText>
      </w:r>
      <w:r w:rsidR="006350B6" w:rsidRPr="00AB60F9">
        <w:rPr>
          <w:lang w:val="en-GB"/>
        </w:rPr>
      </w:r>
      <w:r w:rsidR="006350B6" w:rsidRPr="00AB60F9">
        <w:rPr>
          <w:lang w:val="en-GB"/>
        </w:rPr>
        <w:fldChar w:fldCharType="end"/>
      </w:r>
      <w:r w:rsidR="006350B6" w:rsidRPr="00AB60F9">
        <w:rPr>
          <w:lang w:val="en-GB"/>
        </w:rPr>
      </w:r>
      <w:r w:rsidR="006350B6" w:rsidRPr="00AB60F9">
        <w:rPr>
          <w:lang w:val="en-GB"/>
        </w:rPr>
        <w:fldChar w:fldCharType="separate"/>
      </w:r>
      <w:r w:rsidR="006350B6" w:rsidRPr="00AB60F9">
        <w:rPr>
          <w:noProof/>
          <w:vertAlign w:val="superscript"/>
          <w:lang w:val="en-GB"/>
        </w:rPr>
        <w:t>1,2</w:t>
      </w:r>
      <w:r w:rsidR="006350B6" w:rsidRPr="00AB60F9">
        <w:rPr>
          <w:lang w:val="en-GB"/>
        </w:rPr>
        <w:fldChar w:fldCharType="end"/>
      </w:r>
      <w:r w:rsidR="006350B6" w:rsidRPr="00AB60F9">
        <w:rPr>
          <w:lang w:val="en-GB"/>
        </w:rPr>
        <w:t xml:space="preserve"> and how this </w:t>
      </w:r>
      <w:r w:rsidRPr="00AB60F9">
        <w:rPr>
          <w:lang w:val="en-GB"/>
        </w:rPr>
        <w:t>correlate</w:t>
      </w:r>
      <w:r w:rsidR="006350B6" w:rsidRPr="00AB60F9">
        <w:rPr>
          <w:lang w:val="en-GB"/>
        </w:rPr>
        <w:t>s</w:t>
      </w:r>
      <w:r w:rsidRPr="00AB60F9">
        <w:rPr>
          <w:lang w:val="en-GB"/>
        </w:rPr>
        <w:t xml:space="preserve"> with</w:t>
      </w:r>
      <w:r w:rsidR="006350B6" w:rsidRPr="00AB60F9">
        <w:rPr>
          <w:lang w:val="en-GB"/>
        </w:rPr>
        <w:t xml:space="preserve"> </w:t>
      </w:r>
      <w:r w:rsidR="001C1CE2">
        <w:rPr>
          <w:lang w:val="en-GB"/>
        </w:rPr>
        <w:t xml:space="preserve">the </w:t>
      </w:r>
      <w:r w:rsidR="001C1CE2" w:rsidRPr="00AB60F9">
        <w:rPr>
          <w:lang w:val="en-GB"/>
        </w:rPr>
        <w:t>organi</w:t>
      </w:r>
      <w:r w:rsidR="001C1CE2">
        <w:rPr>
          <w:lang w:val="en-GB"/>
        </w:rPr>
        <w:t>z</w:t>
      </w:r>
      <w:r w:rsidR="001C1CE2" w:rsidRPr="00AB60F9">
        <w:rPr>
          <w:lang w:val="en-GB"/>
        </w:rPr>
        <w:t xml:space="preserve">ation </w:t>
      </w:r>
      <w:r w:rsidR="006350B6" w:rsidRPr="00AB60F9">
        <w:rPr>
          <w:lang w:val="en-GB"/>
        </w:rPr>
        <w:t>and dynamics of both</w:t>
      </w:r>
      <w:r w:rsidRPr="00AB60F9">
        <w:rPr>
          <w:lang w:val="en-GB"/>
        </w:rPr>
        <w:t xml:space="preserve"> protein</w:t>
      </w:r>
      <w:r w:rsidR="006350B6" w:rsidRPr="00AB60F9">
        <w:rPr>
          <w:lang w:val="en-GB"/>
        </w:rPr>
        <w:t>s</w:t>
      </w:r>
      <w:r w:rsidRPr="00AB60F9">
        <w:t xml:space="preserve"> and</w:t>
      </w:r>
      <w:r w:rsidRPr="00AB60F9">
        <w:rPr>
          <w:lang w:val="en-GB"/>
        </w:rPr>
        <w:t xml:space="preserve"> cell</w:t>
      </w:r>
      <w:r w:rsidR="006350B6" w:rsidRPr="00AB60F9">
        <w:rPr>
          <w:lang w:val="en-GB"/>
        </w:rPr>
        <w:t>s.</w:t>
      </w:r>
    </w:p>
    <w:p w14:paraId="09470E1A" w14:textId="77777777" w:rsidR="008C5130" w:rsidRPr="00AB60F9" w:rsidRDefault="008C5130" w:rsidP="00AB60F9">
      <w:pPr>
        <w:rPr>
          <w:lang w:val="en-GB"/>
        </w:rPr>
      </w:pPr>
    </w:p>
    <w:p w14:paraId="1CE32AA8" w14:textId="406CC0F6" w:rsidR="008C5130" w:rsidRPr="00AB60F9" w:rsidRDefault="001C1CE2" w:rsidP="00AB60F9">
      <w:pPr>
        <w:rPr>
          <w:lang w:val="en-GB"/>
        </w:rPr>
      </w:pPr>
      <w:r w:rsidRPr="00AB60F9">
        <w:t>Single</w:t>
      </w:r>
      <w:r>
        <w:t>-</w:t>
      </w:r>
      <w:r w:rsidR="008C5130" w:rsidRPr="00AB60F9">
        <w:t>molecule force measurements have revealed how force is used in biological systems, from single proteins to</w:t>
      </w:r>
      <w:r w:rsidR="00FE4CA4" w:rsidRPr="00AB60F9">
        <w:t xml:space="preserve"> whole</w:t>
      </w:r>
      <w:r w:rsidR="008C5130" w:rsidRPr="00AB60F9">
        <w:t xml:space="preserve"> cells</w:t>
      </w:r>
      <w:r w:rsidR="00FE4CA4" w:rsidRPr="00AB60F9">
        <w:t xml:space="preserve"> and tissues</w:t>
      </w:r>
      <w:r w:rsidR="008C5130" w:rsidRPr="00AB60F9">
        <w:fldChar w:fldCharType="begin">
          <w:fldData xml:space="preserve">PEVuZE5vdGU+PENpdGU+PEF1dGhvcj5Eb3MgU2FudG9zPC9BdXRob3I+PFllYXI+MjAyMDwvWWVh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</w:fldData>
        </w:fldChar>
      </w:r>
      <w:r w:rsidR="006350B6" w:rsidRPr="00AB60F9">
        <w:instrText xml:space="preserve"> ADDIN EN.CITE </w:instrText>
      </w:r>
      <w:r w:rsidR="006350B6" w:rsidRPr="00AB60F9">
        <w:fldChar w:fldCharType="begin">
          <w:fldData xml:space="preserve">PEVuZE5vdGU+PENpdGU+PEF1dGhvcj5Eb3MgU2FudG9zPC9BdXRob3I+PFllYXI+MjAyMDwvWWVh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</w:fldData>
        </w:fldChar>
      </w:r>
      <w:r w:rsidR="006350B6" w:rsidRPr="00AB60F9">
        <w:instrText xml:space="preserve"> ADDIN EN.CITE.DATA </w:instrText>
      </w:r>
      <w:r w:rsidR="006350B6" w:rsidRPr="00AB60F9">
        <w:fldChar w:fldCharType="end"/>
      </w:r>
      <w:r w:rsidR="008C5130" w:rsidRPr="00AB60F9">
        <w:fldChar w:fldCharType="separate"/>
      </w:r>
      <w:r w:rsidR="006350B6" w:rsidRPr="00AB60F9">
        <w:rPr>
          <w:noProof/>
          <w:vertAlign w:val="superscript"/>
        </w:rPr>
        <w:t>3</w:t>
      </w:r>
      <w:r w:rsidR="00C163B5">
        <w:rPr>
          <w:noProof/>
          <w:vertAlign w:val="superscript"/>
        </w:rPr>
        <w:t>–</w:t>
      </w:r>
      <w:r w:rsidR="006350B6" w:rsidRPr="00AB60F9">
        <w:rPr>
          <w:noProof/>
          <w:vertAlign w:val="superscript"/>
        </w:rPr>
        <w:t>7</w:t>
      </w:r>
      <w:r w:rsidR="008C5130" w:rsidRPr="00AB60F9">
        <w:fldChar w:fldCharType="end"/>
      </w:r>
      <w:r w:rsidR="008C5130" w:rsidRPr="00AB60F9">
        <w:rPr>
          <w:lang w:val="en-GB"/>
        </w:rPr>
        <w:t xml:space="preserve">. </w:t>
      </w:r>
      <w:r w:rsidR="008C5130" w:rsidRPr="00AB60F9">
        <w:t xml:space="preserve"> </w:t>
      </w:r>
      <w:r w:rsidR="00FE4CA4" w:rsidRPr="00AB60F9">
        <w:t>T</w:t>
      </w:r>
      <w:r w:rsidR="00715B90" w:rsidRPr="00AB60F9">
        <w:t>hese</w:t>
      </w:r>
      <w:r w:rsidR="00FE4CA4" w:rsidRPr="00AB60F9">
        <w:t xml:space="preserve"> challenging</w:t>
      </w:r>
      <w:r w:rsidR="008C5130" w:rsidRPr="00AB60F9">
        <w:t xml:space="preserve"> experiments </w:t>
      </w:r>
      <w:r w:rsidR="00FE4CA4" w:rsidRPr="00AB60F9">
        <w:t>require</w:t>
      </w:r>
      <w:r w:rsidR="008C5130" w:rsidRPr="00AB60F9">
        <w:t xml:space="preserve"> specialized equipment and technical expertise. </w:t>
      </w:r>
      <w:r w:rsidR="006350B6" w:rsidRPr="00AB60F9">
        <w:t>Conversely</w:t>
      </w:r>
      <w:r w:rsidR="008C5130" w:rsidRPr="00AB60F9">
        <w:t xml:space="preserve">, </w:t>
      </w:r>
      <w:r w:rsidR="006D61E9" w:rsidRPr="00AB60F9">
        <w:t xml:space="preserve">standard </w:t>
      </w:r>
      <w:r w:rsidR="008C5130" w:rsidRPr="00AB60F9">
        <w:t xml:space="preserve">biochemical assays </w:t>
      </w:r>
      <w:r w:rsidR="006D61E9" w:rsidRPr="00AB60F9">
        <w:t>can be</w:t>
      </w:r>
      <w:r w:rsidR="006350B6" w:rsidRPr="00AB60F9">
        <w:t xml:space="preserve"> </w:t>
      </w:r>
      <w:r w:rsidR="0001203F" w:rsidRPr="00AB60F9">
        <w:t xml:space="preserve">performed </w:t>
      </w:r>
      <w:r w:rsidR="006350B6" w:rsidRPr="00AB60F9">
        <w:t>at higher throughput</w:t>
      </w:r>
      <w:r w:rsidR="008C5130" w:rsidRPr="00AB60F9">
        <w:t xml:space="preserve"> in readily available </w:t>
      </w:r>
      <w:r w:rsidR="006D61E9" w:rsidRPr="00AB60F9">
        <w:t>commercial equipment</w:t>
      </w:r>
      <w:r w:rsidR="008C5130" w:rsidRPr="00AB60F9">
        <w:t xml:space="preserve">. </w:t>
      </w:r>
    </w:p>
    <w:p w14:paraId="51E82DE5" w14:textId="77777777" w:rsidR="008C5130" w:rsidRPr="00AB60F9" w:rsidRDefault="008C5130" w:rsidP="00AB60F9"/>
    <w:p w14:paraId="5335933D" w14:textId="789A4EA7" w:rsidR="008C5130" w:rsidRPr="00AB60F9" w:rsidRDefault="006D61E9" w:rsidP="00AB60F9">
      <w:r w:rsidRPr="00AB60F9">
        <w:rPr>
          <w:lang w:val="en-GB"/>
        </w:rPr>
        <w:t>Here</w:t>
      </w:r>
      <w:r w:rsidR="008C5130" w:rsidRPr="00AB60F9">
        <w:rPr>
          <w:lang w:val="en-GB"/>
        </w:rPr>
        <w:t xml:space="preserve">, </w:t>
      </w:r>
      <w:r w:rsidR="001C1CE2">
        <w:rPr>
          <w:lang w:val="en-GB"/>
        </w:rPr>
        <w:t>the study</w:t>
      </w:r>
      <w:r w:rsidR="001C1CE2" w:rsidRPr="00AB60F9">
        <w:rPr>
          <w:lang w:val="en-GB"/>
        </w:rPr>
        <w:t xml:space="preserve"> </w:t>
      </w:r>
      <w:r w:rsidRPr="00AB60F9">
        <w:rPr>
          <w:lang w:val="en-GB"/>
        </w:rPr>
        <w:t>describe</w:t>
      </w:r>
      <w:r w:rsidR="001C1CE2">
        <w:rPr>
          <w:lang w:val="en-GB"/>
        </w:rPr>
        <w:t>s</w:t>
      </w:r>
      <w:r w:rsidR="008C5130" w:rsidRPr="00AB60F9">
        <w:rPr>
          <w:lang w:val="en-GB"/>
        </w:rPr>
        <w:t xml:space="preserve"> a mechanobiology assay that </w:t>
      </w:r>
      <w:r w:rsidRPr="00AB60F9">
        <w:rPr>
          <w:lang w:val="en-GB"/>
        </w:rPr>
        <w:t>enables magnetic tweezer-based manipulation and biochemical assays to be performed together</w:t>
      </w:r>
      <w:r w:rsidR="0009694B" w:rsidRPr="00AB60F9">
        <w:rPr>
          <w:lang w:val="en-GB"/>
        </w:rPr>
        <w:fldChar w:fldCharType="begin"/>
      </w:r>
      <w:r w:rsidR="006350B6" w:rsidRPr="00AB60F9">
        <w:rPr>
          <w:lang w:val="en-GB"/>
        </w:rPr>
        <w:instrText xml:space="preserve"> ADDIN EN.CITE &lt;EndNote&gt;&lt;Cite&gt;&lt;Author&gt;Dos Santos&lt;/Author&gt;&lt;Year&gt;2021&lt;/Year&gt;&lt;RecNum&gt;233&lt;/RecNum&gt;&lt;DisplayText&gt;&lt;style face="superscript"&gt;8&lt;/style&gt;&lt;/DisplayText&gt;&lt;record&gt;&lt;rec-number&gt;233&lt;/rec-number&gt;&lt;foreign-keys&gt;&lt;key app="EN" db-id="25z0rpswxpvaraewv5cpfttlfx595da25w2f" timestamp="1622052398"&gt;233&lt;/key&gt;&lt;/foreign-keys&gt;&lt;ref-type name="Journal Article"&gt;17&lt;/ref-type&gt;&lt;contributors&gt;&lt;authors&gt;&lt;author&gt;Dos Santos, A.&lt;/author&gt;&lt;author&gt;Fili, N.&lt;/author&gt;&lt;author&gt;Pearson, D. S.&lt;/author&gt;&lt;author&gt;Hari-Gupta, Y.&lt;/author&gt;&lt;author&gt;Toseland, C. P.&lt;/author&gt;&lt;/authors&gt;&lt;/contributors&gt;&lt;auth-address&gt;Department of Oncology and Metabolism, University of Sheffield, Sheffield, United Kingdom.&amp;#xD;School of Biosciences, University of Kent, Canterbury, United Kingdom.&amp;#xD;Department of Oncology and Metabolism, University of Sheffield, Sheffield, United Kingdom. Electronic address: c.toseland@sheffield.ac.uk.&lt;/auth-address&gt;&lt;titles&gt;&lt;title&gt;High-throughput mechanobiology: Force modulation of ensemble biochemical and cell-based assays&lt;/title&gt;&lt;secondary-title&gt;Biophys J&lt;/secondary-title&gt;&lt;/titles&gt;&lt;periodical&gt;&lt;full-title&gt;Biophys J&lt;/full-title&gt;&lt;abbr-1&gt;Biophysical journal&lt;/abbr-1&gt;&lt;/periodical&gt;&lt;pages&gt;631-641&lt;/pages&gt;&lt;volume&gt;120&lt;/volume&gt;&lt;number&gt;4&lt;/number&gt;&lt;edition&gt;2021/01/17&lt;/edition&gt;&lt;dates&gt;&lt;year&gt;2021&lt;/year&gt;&lt;pub-dates&gt;&lt;date&gt;Feb 16&lt;/date&gt;&lt;/pub-dates&gt;&lt;/dates&gt;&lt;isbn&gt;1542-0086 (Electronic)&amp;#xD;0006-3495 (Linking)&lt;/isbn&gt;&lt;accession-num&gt;33453266&lt;/accession-num&gt;&lt;urls&gt;&lt;related-urls&gt;&lt;url&gt;https://www.ncbi.nlm.nih.gov/pubmed/33453266&lt;/url&gt;&lt;/related-urls&gt;&lt;/urls&gt;&lt;custom2&gt;PMC7896026&lt;/custom2&gt;&lt;electronic-resource-num&gt;10.1016/j.bpj.2020.12.024&lt;/electronic-resource-num&gt;&lt;/record&gt;&lt;/Cite&gt;&lt;/EndNote&gt;</w:instrText>
      </w:r>
      <w:r w:rsidR="0009694B" w:rsidRPr="00AB60F9">
        <w:rPr>
          <w:lang w:val="en-GB"/>
        </w:rPr>
        <w:fldChar w:fldCharType="separate"/>
      </w:r>
      <w:r w:rsidR="006350B6" w:rsidRPr="00AB60F9">
        <w:rPr>
          <w:noProof/>
          <w:vertAlign w:val="superscript"/>
          <w:lang w:val="en-GB"/>
        </w:rPr>
        <w:t>8</w:t>
      </w:r>
      <w:r w:rsidR="0009694B" w:rsidRPr="00AB60F9">
        <w:rPr>
          <w:lang w:val="en-GB"/>
        </w:rPr>
        <w:fldChar w:fldCharType="end"/>
      </w:r>
      <w:r w:rsidR="008C5130" w:rsidRPr="00AB60F9">
        <w:rPr>
          <w:lang w:val="en-GB"/>
        </w:rPr>
        <w:t xml:space="preserve">. </w:t>
      </w:r>
      <w:r w:rsidR="001C1CE2">
        <w:rPr>
          <w:lang w:val="en-GB"/>
        </w:rPr>
        <w:t>M</w:t>
      </w:r>
      <w:r w:rsidRPr="00AB60F9">
        <w:rPr>
          <w:lang w:val="en-GB"/>
        </w:rPr>
        <w:t>agnets</w:t>
      </w:r>
      <w:r w:rsidR="001C1CE2">
        <w:rPr>
          <w:lang w:val="en-GB"/>
        </w:rPr>
        <w:t xml:space="preserve"> </w:t>
      </w:r>
      <w:r w:rsidR="00A6756F">
        <w:rPr>
          <w:lang w:val="en-GB"/>
        </w:rPr>
        <w:t>are placed on</w:t>
      </w:r>
      <w:r w:rsidR="00A6756F" w:rsidRPr="00AB60F9">
        <w:rPr>
          <w:lang w:val="en-GB"/>
        </w:rPr>
        <w:t xml:space="preserve"> </w:t>
      </w:r>
      <w:r w:rsidRPr="00AB60F9">
        <w:rPr>
          <w:lang w:val="en-GB"/>
        </w:rPr>
        <w:t xml:space="preserve">a 3D printed microplate lid </w:t>
      </w:r>
      <w:r w:rsidR="00BB28F4" w:rsidRPr="00AB60F9">
        <w:t>(</w:t>
      </w:r>
      <w:r w:rsidR="00BB28F4" w:rsidRPr="00AB60F9">
        <w:rPr>
          <w:b/>
          <w:bCs/>
        </w:rPr>
        <w:t>Figure 1</w:t>
      </w:r>
      <w:r w:rsidR="004E46C6" w:rsidRPr="00AB60F9">
        <w:rPr>
          <w:b/>
          <w:bCs/>
        </w:rPr>
        <w:t>A</w:t>
      </w:r>
      <w:r w:rsidR="001C1CE2" w:rsidRPr="00AB60F9">
        <w:rPr>
          <w:b/>
          <w:bCs/>
        </w:rPr>
        <w:t>–</w:t>
      </w:r>
      <w:r w:rsidR="004E46C6" w:rsidRPr="00AB60F9">
        <w:rPr>
          <w:b/>
          <w:bCs/>
        </w:rPr>
        <w:t>D</w:t>
      </w:r>
      <w:r w:rsidR="00BB28F4" w:rsidRPr="00AB60F9">
        <w:t>)</w:t>
      </w:r>
      <w:r w:rsidR="008C5130" w:rsidRPr="00AB60F9">
        <w:t xml:space="preserve">, </w:t>
      </w:r>
      <w:r w:rsidR="00A6756F">
        <w:t>enabling the use of commercial plate readers for the assays</w:t>
      </w:r>
      <w:r w:rsidR="008C5130" w:rsidRPr="00AB60F9">
        <w:t xml:space="preserve">. </w:t>
      </w:r>
      <w:r w:rsidRPr="00AB60F9">
        <w:t xml:space="preserve">Force is applied across the biomolecule of interest by coupling the molecule to paramagnetic particles. The magnets then exert tension across the molecule. Altering the distance between the particles and magnets adjusts the exert force across the biomolecule </w:t>
      </w:r>
      <w:r w:rsidR="004E46C6" w:rsidRPr="00AB60F9">
        <w:t>(</w:t>
      </w:r>
      <w:r w:rsidR="004E46C6" w:rsidRPr="00AB60F9">
        <w:rPr>
          <w:b/>
          <w:bCs/>
        </w:rPr>
        <w:t>Figure 1E</w:t>
      </w:r>
      <w:r w:rsidR="004E46C6" w:rsidRPr="00AB60F9">
        <w:t>)</w:t>
      </w:r>
      <w:r w:rsidR="008C5130" w:rsidRPr="00AB60F9">
        <w:t>.</w:t>
      </w:r>
    </w:p>
    <w:p w14:paraId="500C89B7" w14:textId="0C0C06E7" w:rsidR="00CF3D69" w:rsidRPr="00AB60F9" w:rsidRDefault="00CF3D69" w:rsidP="00AB60F9"/>
    <w:p w14:paraId="4D7BB4EA" w14:textId="12B7D753" w:rsidR="004E49B8" w:rsidRPr="00AB60F9" w:rsidRDefault="004E49B8" w:rsidP="00AB60F9">
      <w:r w:rsidRPr="00AB60F9">
        <w:rPr>
          <w:lang w:val="en-GB"/>
        </w:rPr>
        <w:t xml:space="preserve">We represent the use of this assay using the actin-based molecular motor, Myosin VI. Myosin VI is regulated by intramolecular </w:t>
      </w:r>
      <w:r w:rsidR="00C163B5" w:rsidRPr="00C163B5">
        <w:rPr>
          <w:lang w:val="en-GB"/>
        </w:rPr>
        <w:t>backfolding</w:t>
      </w:r>
      <w:r w:rsidRPr="00AB60F9">
        <w:rPr>
          <w:lang w:val="en-GB"/>
        </w:rPr>
        <w:fldChar w:fldCharType="begin">
          <w:fldData xml:space="preserve">PEVuZE5vdGU+PENpdGU+PEF1dGhvcj5GaWxpPC9BdXRob3I+PFllYXI+MjAxOTwvWWVhcj48UmVj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bHVtZT4yMTwvdm9sdW1lPjxudW1iZXI+MTwvbnVtYmVyPjxlZGl0aW9uPjIwMTkvMTIvMjI8L2Vk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</w:fldData>
        </w:fldChar>
      </w:r>
      <w:r w:rsidR="006350B6" w:rsidRPr="00AB60F9">
        <w:rPr>
          <w:lang w:val="en-GB"/>
        </w:rPr>
        <w:instrText xml:space="preserve"> ADDIN EN.CITE </w:instrText>
      </w:r>
      <w:r w:rsidR="006350B6" w:rsidRPr="00AB60F9">
        <w:rPr>
          <w:lang w:val="en-GB"/>
        </w:rPr>
        <w:fldChar w:fldCharType="begin">
          <w:fldData xml:space="preserve">PEVuZE5vdGU+PENpdGU+PEF1dGhvcj5GaWxpPC9BdXRob3I+PFllYXI+MjAxOTwvWWVhcj48UmVj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bHVtZT4yMTwvdm9sdW1lPjxudW1iZXI+MTwvbnVtYmVyPjxlZGl0aW9uPjIwMTkvMTIvMjI8L2Vk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</w:fldData>
        </w:fldChar>
      </w:r>
      <w:r w:rsidR="006350B6" w:rsidRPr="00AB60F9">
        <w:rPr>
          <w:lang w:val="en-GB"/>
        </w:rPr>
        <w:instrText xml:space="preserve"> ADDIN EN.CITE.DATA </w:instrText>
      </w:r>
      <w:r w:rsidR="006350B6" w:rsidRPr="00AB60F9">
        <w:rPr>
          <w:lang w:val="en-GB"/>
        </w:rPr>
      </w:r>
      <w:r w:rsidR="006350B6" w:rsidRPr="00AB60F9">
        <w:rPr>
          <w:lang w:val="en-GB"/>
        </w:rPr>
        <w:fldChar w:fldCharType="end"/>
      </w:r>
      <w:r w:rsidRPr="00AB60F9">
        <w:rPr>
          <w:lang w:val="en-GB"/>
        </w:rPr>
      </w:r>
      <w:r w:rsidRPr="00AB60F9">
        <w:rPr>
          <w:lang w:val="en-GB"/>
        </w:rPr>
        <w:fldChar w:fldCharType="separate"/>
      </w:r>
      <w:r w:rsidR="006350B6" w:rsidRPr="00AB60F9">
        <w:rPr>
          <w:noProof/>
          <w:vertAlign w:val="superscript"/>
          <w:lang w:val="en-GB"/>
        </w:rPr>
        <w:t>9</w:t>
      </w:r>
      <w:r w:rsidRPr="00AB60F9">
        <w:rPr>
          <w:lang w:val="en-GB"/>
        </w:rPr>
        <w:fldChar w:fldCharType="end"/>
      </w:r>
      <w:r w:rsidRPr="00AB60F9">
        <w:rPr>
          <w:lang w:val="en-GB"/>
        </w:rPr>
        <w:t xml:space="preserve">. Myosin VI has been shown to exist in an auto-inhibited state, whereby the </w:t>
      </w:r>
      <w:r w:rsidR="00B87A50" w:rsidRPr="00AB60F9">
        <w:rPr>
          <w:lang w:val="en-GB"/>
        </w:rPr>
        <w:t xml:space="preserve">binding </w:t>
      </w:r>
      <w:r w:rsidRPr="00AB60F9">
        <w:rPr>
          <w:lang w:val="en-GB"/>
        </w:rPr>
        <w:t>of partner</w:t>
      </w:r>
      <w:r w:rsidR="00B87A50" w:rsidRPr="00AB60F9">
        <w:rPr>
          <w:lang w:val="en-GB"/>
        </w:rPr>
        <w:t xml:space="preserve"> proteins</w:t>
      </w:r>
      <w:r w:rsidRPr="00AB60F9">
        <w:rPr>
          <w:lang w:val="en-GB"/>
        </w:rPr>
        <w:t>, such as NDP52, trigger</w:t>
      </w:r>
      <w:r w:rsidR="001C1CE2">
        <w:rPr>
          <w:lang w:val="en-GB"/>
        </w:rPr>
        <w:t>s</w:t>
      </w:r>
      <w:r w:rsidRPr="00AB60F9">
        <w:rPr>
          <w:lang w:val="en-GB"/>
        </w:rPr>
        <w:t xml:space="preserve"> </w:t>
      </w:r>
      <w:r w:rsidR="001C1CE2">
        <w:rPr>
          <w:lang w:val="en-GB"/>
        </w:rPr>
        <w:t xml:space="preserve">the </w:t>
      </w:r>
      <w:r w:rsidRPr="00AB60F9">
        <w:rPr>
          <w:lang w:val="en-GB"/>
        </w:rPr>
        <w:t xml:space="preserve">unfolding of </w:t>
      </w:r>
      <w:r w:rsidR="00B87A50" w:rsidRPr="00AB60F9">
        <w:rPr>
          <w:lang w:val="en-GB"/>
        </w:rPr>
        <w:t>myosin VI</w:t>
      </w:r>
      <w:r w:rsidRPr="00AB60F9">
        <w:rPr>
          <w:lang w:val="en-GB"/>
        </w:rPr>
        <w:fldChar w:fldCharType="begin">
          <w:fldData xml:space="preserve">PEVuZE5vdGU+PENpdGU+PEF1dGhvcj5GaWxpPC9BdXRob3I+PFllYXI+MjAyMDwvWWVhcj48UmVj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</w:fldData>
        </w:fldChar>
      </w:r>
      <w:r w:rsidR="006350B6" w:rsidRPr="00AB60F9">
        <w:rPr>
          <w:lang w:val="en-GB"/>
        </w:rPr>
        <w:instrText xml:space="preserve"> ADDIN EN.CITE </w:instrText>
      </w:r>
      <w:r w:rsidR="006350B6" w:rsidRPr="00AB60F9">
        <w:rPr>
          <w:lang w:val="en-GB"/>
        </w:rPr>
        <w:fldChar w:fldCharType="begin">
          <w:fldData xml:space="preserve">PEVuZE5vdGU+PENpdGU+PEF1dGhvcj5GaWxpPC9BdXRob3I+PFllYXI+MjAyMDwvWWVhcj48UmVj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</w:fldData>
        </w:fldChar>
      </w:r>
      <w:r w:rsidR="006350B6" w:rsidRPr="00AB60F9">
        <w:rPr>
          <w:lang w:val="en-GB"/>
        </w:rPr>
        <w:instrText xml:space="preserve"> ADDIN EN.CITE.DATA </w:instrText>
      </w:r>
      <w:r w:rsidR="006350B6" w:rsidRPr="00AB60F9">
        <w:rPr>
          <w:lang w:val="en-GB"/>
        </w:rPr>
      </w:r>
      <w:r w:rsidR="006350B6" w:rsidRPr="00AB60F9">
        <w:rPr>
          <w:lang w:val="en-GB"/>
        </w:rPr>
        <w:fldChar w:fldCharType="end"/>
      </w:r>
      <w:r w:rsidRPr="00AB60F9">
        <w:rPr>
          <w:lang w:val="en-GB"/>
        </w:rPr>
      </w:r>
      <w:r w:rsidRPr="00AB60F9">
        <w:rPr>
          <w:lang w:val="en-GB"/>
        </w:rPr>
        <w:fldChar w:fldCharType="separate"/>
      </w:r>
      <w:r w:rsidR="006350B6" w:rsidRPr="00AB60F9">
        <w:rPr>
          <w:noProof/>
          <w:vertAlign w:val="superscript"/>
          <w:lang w:val="en-GB"/>
        </w:rPr>
        <w:t>10,11</w:t>
      </w:r>
      <w:r w:rsidRPr="00AB60F9">
        <w:rPr>
          <w:lang w:val="en-GB"/>
        </w:rPr>
        <w:fldChar w:fldCharType="end"/>
      </w:r>
      <w:r w:rsidRPr="00AB60F9">
        <w:rPr>
          <w:lang w:val="en-GB"/>
        </w:rPr>
        <w:t xml:space="preserve">. </w:t>
      </w:r>
      <w:r w:rsidR="008026F3" w:rsidRPr="00AB60F9">
        <w:rPr>
          <w:lang w:val="en-GB"/>
        </w:rPr>
        <w:t>To perform these assays, we will use a dual-</w:t>
      </w:r>
      <w:proofErr w:type="spellStart"/>
      <w:r w:rsidR="008026F3" w:rsidRPr="00AB60F9">
        <w:rPr>
          <w:lang w:val="en-GB"/>
        </w:rPr>
        <w:t>labeled</w:t>
      </w:r>
      <w:proofErr w:type="spellEnd"/>
      <w:r w:rsidR="008026F3" w:rsidRPr="00AB60F9">
        <w:rPr>
          <w:lang w:val="en-GB"/>
        </w:rPr>
        <w:t xml:space="preserve"> construct of </w:t>
      </w:r>
      <w:r w:rsidR="0038491C" w:rsidRPr="00AB60F9">
        <w:rPr>
          <w:lang w:val="en-GB"/>
        </w:rPr>
        <w:t xml:space="preserve">the </w:t>
      </w:r>
      <w:r w:rsidR="008026F3" w:rsidRPr="00AB60F9">
        <w:rPr>
          <w:lang w:val="en-GB"/>
        </w:rPr>
        <w:t>myosin VI</w:t>
      </w:r>
      <w:r w:rsidR="0038491C" w:rsidRPr="00AB60F9">
        <w:rPr>
          <w:lang w:val="en-GB"/>
        </w:rPr>
        <w:t xml:space="preserve"> tail domain</w:t>
      </w:r>
      <w:r w:rsidR="008026F3" w:rsidRPr="00AB60F9">
        <w:rPr>
          <w:lang w:val="en-GB"/>
        </w:rPr>
        <w:t xml:space="preserve"> with an N-terminal GFP and a C-Terminal RFP whereby backfolding of the protein generates Fluorescence Resonance Energy Transfer (FRET) between GFP and RFP. The N-terminus also carries a </w:t>
      </w:r>
      <w:proofErr w:type="spellStart"/>
      <w:r w:rsidR="00387BAD" w:rsidRPr="00AB60F9">
        <w:rPr>
          <w:lang w:val="en-GB"/>
        </w:rPr>
        <w:t>biotinylation</w:t>
      </w:r>
      <w:proofErr w:type="spellEnd"/>
      <w:r w:rsidR="008026F3" w:rsidRPr="00AB60F9">
        <w:rPr>
          <w:lang w:val="en-GB"/>
        </w:rPr>
        <w:t xml:space="preserve"> tag to immobili</w:t>
      </w:r>
      <w:r w:rsidR="001C1CE2">
        <w:rPr>
          <w:lang w:val="en-GB"/>
        </w:rPr>
        <w:t>z</w:t>
      </w:r>
      <w:r w:rsidR="008026F3" w:rsidRPr="00AB60F9">
        <w:rPr>
          <w:lang w:val="en-GB"/>
        </w:rPr>
        <w:t xml:space="preserve">e the protein on the surface. </w:t>
      </w:r>
      <w:r w:rsidRPr="00AB60F9">
        <w:rPr>
          <w:lang w:val="en-GB"/>
        </w:rPr>
        <w:t>We use this assay</w:t>
      </w:r>
      <w:r w:rsidR="005F3775" w:rsidRPr="00AB60F9">
        <w:rPr>
          <w:lang w:val="en-GB"/>
        </w:rPr>
        <w:t xml:space="preserve"> in combination with FRET</w:t>
      </w:r>
      <w:r w:rsidR="008026F3" w:rsidRPr="00AB60F9">
        <w:rPr>
          <w:lang w:val="en-GB"/>
        </w:rPr>
        <w:t xml:space="preserve"> measurements</w:t>
      </w:r>
      <w:r w:rsidRPr="00AB60F9">
        <w:rPr>
          <w:lang w:val="en-GB"/>
        </w:rPr>
        <w:t xml:space="preserve"> to show how force can impact </w:t>
      </w:r>
      <w:r w:rsidR="0009694B" w:rsidRPr="00AB60F9">
        <w:rPr>
          <w:lang w:val="en-GB"/>
        </w:rPr>
        <w:t>myosin VI back-folding</w:t>
      </w:r>
      <w:r w:rsidRPr="00AB60F9">
        <w:rPr>
          <w:lang w:val="en-GB"/>
        </w:rPr>
        <w:t>.</w:t>
      </w:r>
      <w:r w:rsidR="00D46319" w:rsidRPr="00AB60F9">
        <w:rPr>
          <w:lang w:val="en-GB"/>
        </w:rPr>
        <w:t xml:space="preserve"> </w:t>
      </w:r>
    </w:p>
    <w:p w14:paraId="48BA6B0A" w14:textId="77777777" w:rsidR="006E4797" w:rsidRPr="004C0CF2" w:rsidRDefault="006E4797" w:rsidP="004C0CF2">
      <w:pPr>
        <w:rPr>
          <w:b/>
        </w:rPr>
      </w:pPr>
    </w:p>
    <w:p w14:paraId="32A92E82" w14:textId="0C2B550D" w:rsidR="006E4797" w:rsidRPr="004C0CF2" w:rsidRDefault="00551D82" w:rsidP="004C0CF2">
      <w:pPr>
        <w:rPr>
          <w:color w:val="808080"/>
        </w:rPr>
      </w:pPr>
      <w:r w:rsidRPr="004C0CF2">
        <w:rPr>
          <w:b/>
        </w:rPr>
        <w:t>PROTOCOL:</w:t>
      </w:r>
      <w:r w:rsidRPr="004C0CF2">
        <w:t xml:space="preserve"> </w:t>
      </w:r>
    </w:p>
    <w:p w14:paraId="46D9894D" w14:textId="77777777" w:rsidR="00D46319" w:rsidRPr="00AB60F9" w:rsidRDefault="00D46319" w:rsidP="00AB60F9">
      <w:pPr>
        <w:autoSpaceDE w:val="0"/>
        <w:autoSpaceDN w:val="0"/>
        <w:adjustRightInd w:val="0"/>
      </w:pPr>
    </w:p>
    <w:p w14:paraId="225C44A9" w14:textId="79F404CA" w:rsidR="00D46319" w:rsidRPr="00AB60F9" w:rsidRDefault="00D46319" w:rsidP="00AB60F9">
      <w:pPr>
        <w:autoSpaceDE w:val="0"/>
        <w:autoSpaceDN w:val="0"/>
        <w:adjustRightInd w:val="0"/>
      </w:pPr>
      <w:r w:rsidRPr="00AB60F9">
        <w:t xml:space="preserve">Sample proteins required for this experiment </w:t>
      </w:r>
      <w:r w:rsidR="00DB2372" w:rsidRPr="00AB60F9">
        <w:t xml:space="preserve">and a list of reagents </w:t>
      </w:r>
      <w:r w:rsidR="001C1CE2">
        <w:t>are</w:t>
      </w:r>
      <w:r w:rsidR="001C1CE2" w:rsidRPr="00AB60F9">
        <w:t xml:space="preserve"> </w:t>
      </w:r>
      <w:r w:rsidR="00DB2372" w:rsidRPr="00AB60F9">
        <w:t>found in</w:t>
      </w:r>
      <w:r w:rsidRPr="00AB60F9">
        <w:t xml:space="preserve"> </w:t>
      </w:r>
      <w:r w:rsidR="001C1CE2">
        <w:t xml:space="preserve">the </w:t>
      </w:r>
      <w:r w:rsidRPr="00AB60F9">
        <w:rPr>
          <w:b/>
        </w:rPr>
        <w:t>Table of Materials</w:t>
      </w:r>
      <w:r w:rsidRPr="00AB60F9">
        <w:t xml:space="preserve">. Equivalent proteins should be produced for </w:t>
      </w:r>
      <w:r w:rsidR="001C1CE2">
        <w:t xml:space="preserve">the user’s </w:t>
      </w:r>
      <w:r w:rsidRPr="00AB60F9">
        <w:t>system of study to measure conformation changes.</w:t>
      </w:r>
    </w:p>
    <w:p w14:paraId="74A12AFD" w14:textId="77777777" w:rsidR="00D46319" w:rsidRPr="00AB60F9" w:rsidRDefault="00D46319" w:rsidP="00AB60F9">
      <w:pPr>
        <w:autoSpaceDE w:val="0"/>
        <w:autoSpaceDN w:val="0"/>
        <w:adjustRightInd w:val="0"/>
      </w:pPr>
    </w:p>
    <w:p w14:paraId="57BCEAB0" w14:textId="331A2C89" w:rsidR="007F0C50" w:rsidRPr="00AB60F9" w:rsidRDefault="007F0C50" w:rsidP="00AB60F9">
      <w:pPr>
        <w:pStyle w:val="ListParagraph"/>
        <w:numPr>
          <w:ilvl w:val="0"/>
          <w:numId w:val="15"/>
        </w:numPr>
        <w:ind w:left="0" w:firstLine="0"/>
        <w:rPr>
          <w:b/>
          <w:color w:val="000000" w:themeColor="text1"/>
        </w:rPr>
      </w:pPr>
      <w:r w:rsidRPr="00AB60F9">
        <w:rPr>
          <w:b/>
          <w:color w:val="000000" w:themeColor="text1"/>
        </w:rPr>
        <w:t xml:space="preserve">3D printed </w:t>
      </w:r>
      <w:r w:rsidR="001C1CE2">
        <w:rPr>
          <w:b/>
          <w:color w:val="000000" w:themeColor="text1"/>
        </w:rPr>
        <w:t>m</w:t>
      </w:r>
      <w:r w:rsidRPr="00AB60F9">
        <w:rPr>
          <w:b/>
          <w:color w:val="000000" w:themeColor="text1"/>
        </w:rPr>
        <w:t xml:space="preserve">agnetic </w:t>
      </w:r>
      <w:r w:rsidR="001C1CE2">
        <w:rPr>
          <w:b/>
          <w:color w:val="000000" w:themeColor="text1"/>
        </w:rPr>
        <w:t>l</w:t>
      </w:r>
      <w:r w:rsidR="001C1CE2" w:rsidRPr="00AB60F9">
        <w:rPr>
          <w:b/>
          <w:color w:val="000000" w:themeColor="text1"/>
        </w:rPr>
        <w:t>id</w:t>
      </w:r>
    </w:p>
    <w:p w14:paraId="421EA818" w14:textId="77777777" w:rsidR="00025872" w:rsidRPr="00AB60F9" w:rsidRDefault="00025872" w:rsidP="00AB60F9">
      <w:pPr>
        <w:rPr>
          <w:color w:val="000000" w:themeColor="text1"/>
        </w:rPr>
      </w:pPr>
    </w:p>
    <w:p w14:paraId="717BD91E" w14:textId="3C107B92" w:rsidR="00025872" w:rsidRPr="00AB60F9" w:rsidRDefault="00916FD2" w:rsidP="00AB60F9">
      <w:pPr>
        <w:pStyle w:val="ListParagraph"/>
        <w:numPr>
          <w:ilvl w:val="1"/>
          <w:numId w:val="15"/>
        </w:numPr>
        <w:ind w:left="0" w:firstLine="0"/>
        <w:rPr>
          <w:color w:val="000000" w:themeColor="text1"/>
        </w:rPr>
      </w:pPr>
      <w:r w:rsidRPr="00AB60F9">
        <w:rPr>
          <w:b/>
          <w:color w:val="000000" w:themeColor="text1"/>
        </w:rPr>
        <w:t xml:space="preserve"> </w:t>
      </w:r>
      <w:r w:rsidR="00025872" w:rsidRPr="00AB60F9">
        <w:rPr>
          <w:color w:val="000000" w:themeColor="text1"/>
        </w:rPr>
        <w:t>Design a microplate lid to house the magnets within a 24</w:t>
      </w:r>
      <w:r w:rsidR="001C1CE2">
        <w:rPr>
          <w:color w:val="000000" w:themeColor="text1"/>
        </w:rPr>
        <w:t>-</w:t>
      </w:r>
      <w:r w:rsidR="00025872" w:rsidRPr="00AB60F9">
        <w:rPr>
          <w:color w:val="000000" w:themeColor="text1"/>
        </w:rPr>
        <w:t xml:space="preserve">well microplate. An example CAD file can be downloaded from </w:t>
      </w:r>
      <w:r w:rsidR="00C163B5" w:rsidRPr="001C1CE2">
        <w:rPr>
          <w:color w:val="000000" w:themeColor="text1"/>
        </w:rPr>
        <w:t>GitHub</w:t>
      </w:r>
      <w:r w:rsidR="00C163B5" w:rsidRPr="00AB60F9">
        <w:rPr>
          <w:color w:val="000000" w:themeColor="text1"/>
          <w:vertAlign w:val="superscript"/>
        </w:rPr>
        <w:t>12</w:t>
      </w:r>
      <w:r w:rsidR="00BA5B82">
        <w:rPr>
          <w:color w:val="000000" w:themeColor="text1"/>
        </w:rPr>
        <w:t>.</w:t>
      </w:r>
      <w:r w:rsidR="00C163B5" w:rsidRPr="001C1CE2">
        <w:rPr>
          <w:color w:val="000000" w:themeColor="text1"/>
        </w:rPr>
        <w:t xml:space="preserve"> </w:t>
      </w:r>
      <w:r w:rsidR="00BA5B82">
        <w:rPr>
          <w:color w:val="000000" w:themeColor="text1"/>
        </w:rPr>
        <w:t>The</w:t>
      </w:r>
      <w:r w:rsidR="00025872" w:rsidRPr="00AB60F9">
        <w:rPr>
          <w:color w:val="000000" w:themeColor="text1"/>
        </w:rPr>
        <w:t xml:space="preserve"> measurements are shown in </w:t>
      </w:r>
      <w:r w:rsidR="00025872" w:rsidRPr="00AB60F9">
        <w:rPr>
          <w:b/>
          <w:bCs/>
          <w:color w:val="000000" w:themeColor="text1"/>
        </w:rPr>
        <w:t>Figure 1</w:t>
      </w:r>
      <w:r w:rsidR="00025872" w:rsidRPr="00AB60F9">
        <w:rPr>
          <w:color w:val="000000" w:themeColor="text1"/>
        </w:rPr>
        <w:t>.</w:t>
      </w:r>
    </w:p>
    <w:p w14:paraId="525DAE8F" w14:textId="77777777" w:rsidR="00025872" w:rsidRPr="00AB60F9" w:rsidRDefault="00025872" w:rsidP="00AB60F9">
      <w:pPr>
        <w:pStyle w:val="ListParagraph"/>
        <w:ind w:left="0"/>
        <w:rPr>
          <w:color w:val="000000" w:themeColor="text1"/>
        </w:rPr>
      </w:pPr>
    </w:p>
    <w:p w14:paraId="03712D53" w14:textId="3176ED86" w:rsidR="00025872" w:rsidRPr="00AB60F9" w:rsidRDefault="004C0CF2" w:rsidP="00AB60F9">
      <w:pPr>
        <w:rPr>
          <w:color w:val="000000" w:themeColor="text1"/>
        </w:rPr>
      </w:pPr>
      <w:r w:rsidRPr="00AB60F9">
        <w:rPr>
          <w:bCs/>
          <w:color w:val="000000" w:themeColor="text1"/>
        </w:rPr>
        <w:t>NOTE:</w:t>
      </w:r>
      <w:r>
        <w:rPr>
          <w:b/>
          <w:color w:val="000000" w:themeColor="text1"/>
        </w:rPr>
        <w:t xml:space="preserve"> </w:t>
      </w:r>
      <w:r w:rsidR="00025872" w:rsidRPr="00AB60F9">
        <w:rPr>
          <w:color w:val="000000" w:themeColor="text1"/>
        </w:rPr>
        <w:t xml:space="preserve"> The height of the pedestal can be altered to change the distance between magnets and surface to alter the applied force.</w:t>
      </w:r>
      <w:r w:rsidR="008C021B" w:rsidRPr="00AB60F9">
        <w:rPr>
          <w:color w:val="000000" w:themeColor="text1"/>
        </w:rPr>
        <w:t xml:space="preserve"> In addition, the final force exerted upon the particle depends on the particle size and gap between the pair of magnets. Equations to calculate the applied force</w:t>
      </w:r>
      <w:r w:rsidR="00897E3B" w:rsidRPr="00AB60F9">
        <w:rPr>
          <w:color w:val="000000" w:themeColor="text1"/>
        </w:rPr>
        <w:t xml:space="preserve"> for 1</w:t>
      </w:r>
      <w:r w:rsidR="001C1CE2">
        <w:rPr>
          <w:color w:val="000000" w:themeColor="text1"/>
        </w:rPr>
        <w:t xml:space="preserve"> </w:t>
      </w:r>
      <w:r w:rsidR="00897E3B" w:rsidRPr="00AB60F9">
        <w:rPr>
          <w:color w:val="000000" w:themeColor="text1"/>
        </w:rPr>
        <w:t>µm and 2.8</w:t>
      </w:r>
      <w:r w:rsidR="001C1CE2">
        <w:rPr>
          <w:color w:val="000000" w:themeColor="text1"/>
        </w:rPr>
        <w:t xml:space="preserve"> </w:t>
      </w:r>
      <w:r w:rsidR="00897E3B" w:rsidRPr="00AB60F9">
        <w:rPr>
          <w:color w:val="000000" w:themeColor="text1"/>
        </w:rPr>
        <w:t>µm particles at 0.5</w:t>
      </w:r>
      <w:r w:rsidR="001C1CE2">
        <w:rPr>
          <w:color w:val="000000" w:themeColor="text1"/>
        </w:rPr>
        <w:t xml:space="preserve"> </w:t>
      </w:r>
      <w:r w:rsidR="00897E3B" w:rsidRPr="00AB60F9">
        <w:rPr>
          <w:color w:val="000000" w:themeColor="text1"/>
        </w:rPr>
        <w:t>mm, 1</w:t>
      </w:r>
      <w:r w:rsidR="001C1CE2">
        <w:rPr>
          <w:color w:val="000000" w:themeColor="text1"/>
        </w:rPr>
        <w:t xml:space="preserve"> </w:t>
      </w:r>
      <w:r w:rsidR="00897E3B" w:rsidRPr="00AB60F9">
        <w:rPr>
          <w:color w:val="000000" w:themeColor="text1"/>
        </w:rPr>
        <w:t>mm</w:t>
      </w:r>
      <w:r w:rsidR="00444DA5">
        <w:rPr>
          <w:color w:val="000000" w:themeColor="text1"/>
        </w:rPr>
        <w:t>,</w:t>
      </w:r>
      <w:r w:rsidR="00897E3B" w:rsidRPr="00AB60F9">
        <w:rPr>
          <w:color w:val="000000" w:themeColor="text1"/>
        </w:rPr>
        <w:t xml:space="preserve"> and 2</w:t>
      </w:r>
      <w:r w:rsidR="001C1CE2">
        <w:rPr>
          <w:color w:val="000000" w:themeColor="text1"/>
        </w:rPr>
        <w:t xml:space="preserve"> </w:t>
      </w:r>
      <w:r w:rsidR="00897E3B" w:rsidRPr="00AB60F9">
        <w:rPr>
          <w:color w:val="000000" w:themeColor="text1"/>
        </w:rPr>
        <w:t>mm gaps</w:t>
      </w:r>
      <w:r w:rsidR="008C021B" w:rsidRPr="00AB60F9">
        <w:rPr>
          <w:color w:val="000000" w:themeColor="text1"/>
        </w:rPr>
        <w:t xml:space="preserve"> are given in</w:t>
      </w:r>
      <w:r w:rsidR="001C1CE2">
        <w:rPr>
          <w:color w:val="000000" w:themeColor="text1"/>
        </w:rPr>
        <w:t xml:space="preserve"> </w:t>
      </w:r>
      <w:r w:rsidR="001C1CE2" w:rsidRPr="004C0CF2">
        <w:rPr>
          <w:noProof/>
        </w:rPr>
        <w:t>Dos Santos</w:t>
      </w:r>
      <w:r w:rsidR="001C1CE2">
        <w:rPr>
          <w:noProof/>
        </w:rPr>
        <w:t xml:space="preserve"> et al.</w:t>
      </w:r>
      <w:r w:rsidR="008C021B" w:rsidRPr="00AB60F9">
        <w:rPr>
          <w:color w:val="000000" w:themeColor="text1"/>
          <w:vertAlign w:val="superscript"/>
        </w:rPr>
        <w:t>8</w:t>
      </w:r>
      <w:r w:rsidR="008C021B" w:rsidRPr="00AB60F9">
        <w:rPr>
          <w:color w:val="000000" w:themeColor="text1"/>
        </w:rPr>
        <w:t>.</w:t>
      </w:r>
      <w:r w:rsidR="00897E3B" w:rsidRPr="00AB60F9">
        <w:rPr>
          <w:color w:val="000000" w:themeColor="text1"/>
        </w:rPr>
        <w:t xml:space="preserve"> For the experiments described here with 2.8</w:t>
      </w:r>
      <w:r w:rsidR="001C1CE2">
        <w:rPr>
          <w:color w:val="000000" w:themeColor="text1"/>
        </w:rPr>
        <w:t xml:space="preserve"> </w:t>
      </w:r>
      <w:r w:rsidR="00897E3B" w:rsidRPr="00AB60F9">
        <w:rPr>
          <w:color w:val="000000" w:themeColor="text1"/>
        </w:rPr>
        <w:t xml:space="preserve">µm particles and </w:t>
      </w:r>
      <w:r w:rsidR="00444DA5">
        <w:rPr>
          <w:color w:val="000000" w:themeColor="text1"/>
        </w:rPr>
        <w:t xml:space="preserve">a </w:t>
      </w:r>
      <w:r w:rsidR="00897E3B" w:rsidRPr="00AB60F9">
        <w:rPr>
          <w:color w:val="000000" w:themeColor="text1"/>
        </w:rPr>
        <w:t>2</w:t>
      </w:r>
      <w:r w:rsidR="001C1CE2">
        <w:rPr>
          <w:color w:val="000000" w:themeColor="text1"/>
        </w:rPr>
        <w:t xml:space="preserve"> </w:t>
      </w:r>
      <w:r w:rsidR="00897E3B" w:rsidRPr="00AB60F9">
        <w:rPr>
          <w:color w:val="000000" w:themeColor="text1"/>
        </w:rPr>
        <w:t>mm gap</w:t>
      </w:r>
      <w:r w:rsidR="001C1CE2">
        <w:rPr>
          <w:color w:val="000000" w:themeColor="text1"/>
        </w:rPr>
        <w:t>,</w:t>
      </w:r>
      <w:r w:rsidR="00897E3B" w:rsidRPr="00AB60F9">
        <w:rPr>
          <w:color w:val="000000" w:themeColor="text1"/>
        </w:rPr>
        <w:t xml:space="preserve"> use Equation 1.</w:t>
      </w:r>
    </w:p>
    <w:p w14:paraId="568F9554" w14:textId="77777777" w:rsidR="00897E3B" w:rsidRPr="00AB60F9" w:rsidRDefault="00897E3B" w:rsidP="00AB60F9">
      <w:pPr>
        <w:autoSpaceDE w:val="0"/>
        <w:autoSpaceDN w:val="0"/>
        <w:adjustRightInd w:val="0"/>
        <w:rPr>
          <w:color w:val="000000" w:themeColor="text1"/>
        </w:rPr>
      </w:pPr>
    </w:p>
    <w:p w14:paraId="0BD95758" w14:textId="7843E150" w:rsidR="00897E3B" w:rsidRPr="00AB60F9" w:rsidRDefault="00897E3B" w:rsidP="00AB60F9">
      <w:pPr>
        <w:autoSpaceDE w:val="0"/>
        <w:autoSpaceDN w:val="0"/>
        <w:adjustRightInd w:val="0"/>
      </w:pPr>
      <w:r w:rsidRPr="00AB60F9">
        <w:rPr>
          <w:color w:val="000000"/>
        </w:rPr>
        <w:t xml:space="preserve">Equation 1: </w:t>
      </w:r>
      <w:r w:rsidRPr="00AB60F9">
        <w:t xml:space="preserve"> </w:t>
      </w:r>
      <m:oMath>
        <m:r>
          <w:rPr>
            <w:rFonts w:ascii="Cambria Math" w:hAnsi="Cambria Math"/>
            <w:color w:val="000000"/>
          </w:rPr>
          <m:t xml:space="preserve">FORCE= -0.0078+ </m:t>
        </m:r>
        <m:sSup>
          <m:sSupPr>
            <m:ctrlPr>
              <w:rPr>
                <w:rFonts w:ascii="Cambria Math" w:hAnsi="Cambria Math"/>
                <w:i/>
                <w:color w:val="000000"/>
              </w:rPr>
            </m:ctrlPr>
          </m:sSupPr>
          <m:e>
            <m:r>
              <w:rPr>
                <w:rFonts w:ascii="Cambria Math" w:hAnsi="Cambria Math"/>
                <w:color w:val="000000"/>
              </w:rPr>
              <m:t>43.5</m:t>
            </m:r>
          </m:e>
          <m:sup>
            <m:d>
              <m:dPr>
                <m:ctrlPr>
                  <w:rPr>
                    <w:rFonts w:ascii="Cambria Math" w:hAnsi="Cambria Math"/>
                    <w:i/>
                    <w:color w:val="000000"/>
                  </w:rPr>
                </m:ctrlPr>
              </m:dPr>
              <m:e>
                <m:r>
                  <w:rPr>
                    <w:rFonts w:ascii="Cambria Math" w:hAnsi="Cambria Math"/>
                    <w:color w:val="000000"/>
                  </w:rPr>
                  <m:t>-</m:t>
                </m:r>
                <m:f>
                  <m:fPr>
                    <m:ctrlPr>
                      <w:rPr>
                        <w:rFonts w:ascii="Cambria Math" w:hAnsi="Cambria Math"/>
                        <w:i/>
                        <w:color w:val="000000"/>
                      </w:rPr>
                    </m:ctrlPr>
                  </m:fPr>
                  <m:num>
                    <m:d>
                      <m:dPr>
                        <m:ctrlPr>
                          <w:rPr>
                            <w:rFonts w:ascii="Cambria Math" w:hAnsi="Cambria Math"/>
                            <w:i/>
                            <w:color w:val="000000"/>
                          </w:rPr>
                        </m:ctrlPr>
                      </m:dPr>
                      <m:e>
                        <m:r>
                          <w:rPr>
                            <w:rFonts w:ascii="Cambria Math" w:hAnsi="Cambria Math"/>
                            <w:color w:val="000000"/>
                          </w:rPr>
                          <m:t>Z-0.4</m:t>
                        </m:r>
                      </m:e>
                    </m:d>
                  </m:num>
                  <m:den>
                    <m:r>
                      <w:rPr>
                        <w:rFonts w:ascii="Cambria Math" w:hAnsi="Cambria Math"/>
                        <w:color w:val="000000"/>
                      </w:rPr>
                      <m:t>1.58</m:t>
                    </m:r>
                  </m:den>
                </m:f>
              </m:e>
            </m:d>
          </m:sup>
        </m:sSup>
        <m:r>
          <w:rPr>
            <w:rFonts w:ascii="Cambria Math" w:hAnsi="Cambria Math"/>
            <w:color w:val="000000"/>
          </w:rPr>
          <m:t xml:space="preserve">- </m:t>
        </m:r>
        <m:sSup>
          <m:sSupPr>
            <m:ctrlPr>
              <w:rPr>
                <w:rFonts w:ascii="Cambria Math" w:hAnsi="Cambria Math"/>
                <w:i/>
                <w:color w:val="000000"/>
              </w:rPr>
            </m:ctrlPr>
          </m:sSupPr>
          <m:e>
            <m:r>
              <w:rPr>
                <w:rFonts w:ascii="Cambria Math" w:hAnsi="Cambria Math"/>
                <w:color w:val="000000"/>
              </w:rPr>
              <m:t>30.4</m:t>
            </m:r>
          </m:e>
          <m:sup>
            <m:d>
              <m:dPr>
                <m:ctrlPr>
                  <w:rPr>
                    <w:rFonts w:ascii="Cambria Math" w:hAnsi="Cambria Math"/>
                    <w:i/>
                    <w:color w:val="000000"/>
                  </w:rPr>
                </m:ctrlPr>
              </m:dPr>
              <m:e>
                <m:r>
                  <w:rPr>
                    <w:rFonts w:ascii="Cambria Math" w:hAnsi="Cambria Math"/>
                    <w:color w:val="000000"/>
                  </w:rPr>
                  <m:t>-</m:t>
                </m:r>
                <m:f>
                  <m:fPr>
                    <m:ctrlPr>
                      <w:rPr>
                        <w:rFonts w:ascii="Cambria Math" w:hAnsi="Cambria Math"/>
                        <w:i/>
                        <w:color w:val="000000"/>
                      </w:rPr>
                    </m:ctrlPr>
                  </m:fPr>
                  <m:num>
                    <m:d>
                      <m:dPr>
                        <m:ctrlPr>
                          <w:rPr>
                            <w:rFonts w:ascii="Cambria Math" w:hAnsi="Cambria Math"/>
                            <w:i/>
                            <w:color w:val="000000"/>
                          </w:rPr>
                        </m:ctrlPr>
                      </m:dPr>
                      <m:e>
                        <m:r>
                          <w:rPr>
                            <w:rFonts w:ascii="Cambria Math" w:hAnsi="Cambria Math"/>
                            <w:color w:val="000000"/>
                          </w:rPr>
                          <m:t>Z-0.4</m:t>
                        </m:r>
                      </m:e>
                    </m:d>
                  </m:num>
                  <m:den>
                    <m:r>
                      <w:rPr>
                        <w:rFonts w:ascii="Cambria Math" w:hAnsi="Cambria Math"/>
                        <w:color w:val="000000"/>
                      </w:rPr>
                      <m:t>0.319</m:t>
                    </m:r>
                  </m:den>
                </m:f>
              </m:e>
            </m:d>
          </m:sup>
        </m:sSup>
      </m:oMath>
    </w:p>
    <w:p w14:paraId="73784C0B" w14:textId="77777777" w:rsidR="00025872" w:rsidRPr="00AB60F9" w:rsidRDefault="00025872" w:rsidP="00AB60F9">
      <w:pPr>
        <w:rPr>
          <w:b/>
          <w:color w:val="000000" w:themeColor="text1"/>
        </w:rPr>
      </w:pPr>
    </w:p>
    <w:p w14:paraId="2EE10FD7" w14:textId="32F75CCD" w:rsidR="00025872" w:rsidRPr="00AB60F9" w:rsidRDefault="00025872" w:rsidP="00AB60F9">
      <w:pPr>
        <w:pStyle w:val="ListParagraph"/>
        <w:numPr>
          <w:ilvl w:val="1"/>
          <w:numId w:val="15"/>
        </w:numPr>
        <w:ind w:left="0" w:firstLine="0"/>
        <w:rPr>
          <w:color w:val="000000" w:themeColor="text1"/>
        </w:rPr>
      </w:pPr>
      <w:r w:rsidRPr="00AB60F9">
        <w:rPr>
          <w:color w:val="000000" w:themeColor="text1"/>
        </w:rPr>
        <w:t xml:space="preserve">3D </w:t>
      </w:r>
      <w:proofErr w:type="gramStart"/>
      <w:r w:rsidRPr="00AB60F9">
        <w:rPr>
          <w:color w:val="000000" w:themeColor="text1"/>
        </w:rPr>
        <w:t>print</w:t>
      </w:r>
      <w:proofErr w:type="gramEnd"/>
      <w:r w:rsidRPr="00AB60F9">
        <w:rPr>
          <w:color w:val="000000" w:themeColor="text1"/>
        </w:rPr>
        <w:t xml:space="preserve"> a </w:t>
      </w:r>
      <w:r w:rsidR="007F0C50" w:rsidRPr="00AB60F9">
        <w:rPr>
          <w:color w:val="000000" w:themeColor="text1"/>
        </w:rPr>
        <w:t>microplate lid</w:t>
      </w:r>
      <w:r w:rsidRPr="00AB60F9">
        <w:rPr>
          <w:color w:val="000000" w:themeColor="text1"/>
        </w:rPr>
        <w:t xml:space="preserve"> </w:t>
      </w:r>
      <w:r w:rsidR="007F0C50" w:rsidRPr="00AB60F9">
        <w:rPr>
          <w:color w:val="000000" w:themeColor="text1"/>
        </w:rPr>
        <w:t xml:space="preserve">using </w:t>
      </w:r>
      <w:r w:rsidR="0049159B" w:rsidRPr="00AB60F9">
        <w:rPr>
          <w:color w:val="000000" w:themeColor="text1"/>
        </w:rPr>
        <w:t>Polyethylene Terephthalate Glycol (PETG)</w:t>
      </w:r>
      <w:r w:rsidR="007F0C50" w:rsidRPr="00AB60F9">
        <w:rPr>
          <w:color w:val="000000" w:themeColor="text1"/>
        </w:rPr>
        <w:t xml:space="preserve"> on a </w:t>
      </w:r>
      <w:r w:rsidR="00150152" w:rsidRPr="00AB60F9">
        <w:rPr>
          <w:color w:val="000000" w:themeColor="text1"/>
        </w:rPr>
        <w:t>3D</w:t>
      </w:r>
      <w:r w:rsidR="00D652CC" w:rsidRPr="00AB60F9">
        <w:rPr>
          <w:color w:val="000000" w:themeColor="text1"/>
        </w:rPr>
        <w:t xml:space="preserve"> printer</w:t>
      </w:r>
      <w:r w:rsidR="007F0C50" w:rsidRPr="00AB60F9">
        <w:rPr>
          <w:color w:val="000000" w:themeColor="text1"/>
        </w:rPr>
        <w:t xml:space="preserve"> </w:t>
      </w:r>
      <w:r w:rsidR="00A52630" w:rsidRPr="00AB60F9">
        <w:rPr>
          <w:color w:val="000000" w:themeColor="text1"/>
        </w:rPr>
        <w:t>system</w:t>
      </w:r>
      <w:r w:rsidR="007F0C50" w:rsidRPr="00AB60F9">
        <w:rPr>
          <w:color w:val="000000" w:themeColor="text1"/>
        </w:rPr>
        <w:t xml:space="preserve">. </w:t>
      </w:r>
    </w:p>
    <w:p w14:paraId="6132F48A" w14:textId="474C1324" w:rsidR="00691229" w:rsidRPr="00AB60F9" w:rsidRDefault="00691229" w:rsidP="00AB60F9">
      <w:pPr>
        <w:rPr>
          <w:color w:val="000000" w:themeColor="text1"/>
        </w:rPr>
      </w:pPr>
    </w:p>
    <w:p w14:paraId="4C87205F" w14:textId="15C04698" w:rsidR="00691229" w:rsidRPr="00AB60F9" w:rsidRDefault="004C0CF2" w:rsidP="00AB60F9">
      <w:pPr>
        <w:rPr>
          <w:color w:val="000000" w:themeColor="text1"/>
        </w:rPr>
      </w:pPr>
      <w:r w:rsidRPr="004C7BBC">
        <w:rPr>
          <w:bCs/>
          <w:color w:val="000000" w:themeColor="text1"/>
        </w:rPr>
        <w:t>NOTE:</w:t>
      </w:r>
      <w:r>
        <w:rPr>
          <w:bCs/>
          <w:color w:val="000000" w:themeColor="text1"/>
        </w:rPr>
        <w:t xml:space="preserve"> </w:t>
      </w:r>
      <w:r w:rsidR="00691229" w:rsidRPr="00AB60F9">
        <w:rPr>
          <w:color w:val="000000" w:themeColor="text1"/>
        </w:rPr>
        <w:t xml:space="preserve">Use a printer with a layer resolution of 0.02 mm to enable accuracy and reproducibility. The impact of printer accuracy was discussed in </w:t>
      </w:r>
      <w:r w:rsidR="001C1CE2" w:rsidRPr="004C0CF2">
        <w:rPr>
          <w:noProof/>
        </w:rPr>
        <w:t>Dos Santos</w:t>
      </w:r>
      <w:r w:rsidR="001C1CE2">
        <w:rPr>
          <w:noProof/>
        </w:rPr>
        <w:t xml:space="preserve"> et al.</w:t>
      </w:r>
      <w:r w:rsidR="001C1CE2" w:rsidRPr="00DE42E9">
        <w:rPr>
          <w:color w:val="000000" w:themeColor="text1"/>
          <w:vertAlign w:val="superscript"/>
        </w:rPr>
        <w:t>8</w:t>
      </w:r>
      <w:r w:rsidR="001C1CE2" w:rsidRPr="00DE42E9">
        <w:rPr>
          <w:color w:val="000000" w:themeColor="text1"/>
        </w:rPr>
        <w:t xml:space="preserve">. </w:t>
      </w:r>
    </w:p>
    <w:p w14:paraId="45D3E2AB" w14:textId="77777777" w:rsidR="00025872" w:rsidRPr="00AB60F9" w:rsidRDefault="00025872" w:rsidP="00AB60F9">
      <w:pPr>
        <w:rPr>
          <w:color w:val="000000" w:themeColor="text1"/>
        </w:rPr>
      </w:pPr>
    </w:p>
    <w:p w14:paraId="6285D1B7" w14:textId="3B99CDBF" w:rsidR="00122522" w:rsidRPr="00AB60F9" w:rsidRDefault="00AB58FF" w:rsidP="00AB60F9">
      <w:pPr>
        <w:pStyle w:val="ListParagraph"/>
        <w:numPr>
          <w:ilvl w:val="1"/>
          <w:numId w:val="15"/>
        </w:numPr>
        <w:ind w:left="0" w:firstLine="0"/>
        <w:rPr>
          <w:color w:val="000000" w:themeColor="text1"/>
        </w:rPr>
      </w:pPr>
      <w:r w:rsidRPr="00AB60F9">
        <w:rPr>
          <w:color w:val="000000" w:themeColor="text1"/>
        </w:rPr>
        <w:lastRenderedPageBreak/>
        <w:t xml:space="preserve"> </w:t>
      </w:r>
      <w:r w:rsidR="00025872" w:rsidRPr="00AB60F9">
        <w:rPr>
          <w:color w:val="000000" w:themeColor="text1"/>
        </w:rPr>
        <w:t xml:space="preserve">Attach pairs of </w:t>
      </w:r>
      <w:r w:rsidR="007F0C50" w:rsidRPr="00AB60F9">
        <w:rPr>
          <w:color w:val="000000" w:themeColor="text1"/>
        </w:rPr>
        <w:t>5</w:t>
      </w:r>
      <w:r w:rsidR="00F17C22" w:rsidRPr="00AB60F9">
        <w:rPr>
          <w:color w:val="000000" w:themeColor="text1"/>
        </w:rPr>
        <w:t xml:space="preserve"> </w:t>
      </w:r>
      <w:r w:rsidR="007F0C50" w:rsidRPr="00AB60F9">
        <w:rPr>
          <w:color w:val="000000" w:themeColor="text1"/>
        </w:rPr>
        <w:t>mm cube Neodymium N42 magnets</w:t>
      </w:r>
      <w:r w:rsidR="00ED65D2" w:rsidRPr="00AB60F9">
        <w:rPr>
          <w:color w:val="000000" w:themeColor="text1"/>
        </w:rPr>
        <w:t xml:space="preserve"> using adhesive</w:t>
      </w:r>
      <w:r w:rsidR="007F0C50" w:rsidRPr="00AB60F9">
        <w:rPr>
          <w:color w:val="000000" w:themeColor="text1"/>
        </w:rPr>
        <w:t xml:space="preserve"> to the pedestals</w:t>
      </w:r>
      <w:r w:rsidR="00025872" w:rsidRPr="00AB60F9">
        <w:rPr>
          <w:color w:val="000000" w:themeColor="text1"/>
        </w:rPr>
        <w:t xml:space="preserve"> with the magnetic poles orientated to create the field</w:t>
      </w:r>
      <w:r w:rsidR="004E46C6" w:rsidRPr="00AB60F9">
        <w:rPr>
          <w:color w:val="000000" w:themeColor="text1"/>
        </w:rPr>
        <w:t xml:space="preserve"> directed towards the bottom of the microplate</w:t>
      </w:r>
      <w:r w:rsidR="007F0C50" w:rsidRPr="00AB60F9">
        <w:rPr>
          <w:color w:val="000000" w:themeColor="text1"/>
        </w:rPr>
        <w:t xml:space="preserve">. </w:t>
      </w:r>
    </w:p>
    <w:p w14:paraId="301782D2" w14:textId="77777777" w:rsidR="00122522" w:rsidRPr="00AB60F9" w:rsidRDefault="00122522" w:rsidP="00AB60F9">
      <w:pPr>
        <w:pStyle w:val="ListParagraph"/>
        <w:ind w:left="0"/>
        <w:rPr>
          <w:color w:val="000000" w:themeColor="text1"/>
        </w:rPr>
      </w:pPr>
    </w:p>
    <w:p w14:paraId="2C264A32" w14:textId="29252AD0" w:rsidR="00122522" w:rsidRPr="00AB60F9" w:rsidRDefault="00122522" w:rsidP="00AB60F9">
      <w:pPr>
        <w:pStyle w:val="ListParagraph"/>
        <w:numPr>
          <w:ilvl w:val="1"/>
          <w:numId w:val="15"/>
        </w:numPr>
        <w:ind w:left="0" w:firstLine="0"/>
        <w:rPr>
          <w:color w:val="000000" w:themeColor="text1"/>
        </w:rPr>
      </w:pPr>
      <w:r w:rsidRPr="00AB60F9">
        <w:rPr>
          <w:color w:val="000000" w:themeColor="text1"/>
        </w:rPr>
        <w:t xml:space="preserve"> Leave at least 1 position empty to act as a </w:t>
      </w:r>
      <w:r w:rsidR="008C195A" w:rsidRPr="00AB60F9">
        <w:rPr>
          <w:color w:val="000000" w:themeColor="text1"/>
        </w:rPr>
        <w:t xml:space="preserve">no-magnet </w:t>
      </w:r>
      <w:r w:rsidRPr="00AB60F9">
        <w:rPr>
          <w:color w:val="000000" w:themeColor="text1"/>
        </w:rPr>
        <w:t>control.</w:t>
      </w:r>
    </w:p>
    <w:p w14:paraId="132E37AA" w14:textId="77777777" w:rsidR="00AB58FF" w:rsidRPr="00AB60F9" w:rsidRDefault="00AB58FF" w:rsidP="00AB60F9">
      <w:pPr>
        <w:pStyle w:val="ListParagraph"/>
        <w:ind w:left="0"/>
        <w:rPr>
          <w:color w:val="000000" w:themeColor="text1"/>
        </w:rPr>
      </w:pPr>
    </w:p>
    <w:p w14:paraId="122A46FA" w14:textId="44B39813" w:rsidR="00AB58FF" w:rsidRPr="00AB60F9" w:rsidRDefault="00AB58FF" w:rsidP="00AB60F9">
      <w:pPr>
        <w:pStyle w:val="ListParagraph"/>
        <w:numPr>
          <w:ilvl w:val="1"/>
          <w:numId w:val="15"/>
        </w:numPr>
        <w:ind w:left="0" w:firstLine="0"/>
        <w:rPr>
          <w:color w:val="000000" w:themeColor="text1"/>
        </w:rPr>
      </w:pPr>
      <w:r w:rsidRPr="00AB60F9">
        <w:rPr>
          <w:color w:val="000000" w:themeColor="text1"/>
        </w:rPr>
        <w:t xml:space="preserve"> Store in a </w:t>
      </w:r>
      <w:r w:rsidR="004E0E61" w:rsidRPr="00AB60F9">
        <w:rPr>
          <w:color w:val="000000" w:themeColor="text1"/>
        </w:rPr>
        <w:t>sealed container</w:t>
      </w:r>
      <w:r w:rsidR="00A6756F">
        <w:rPr>
          <w:color w:val="000000" w:themeColor="text1"/>
        </w:rPr>
        <w:t xml:space="preserve"> of sufficient size to readily place and remove the lid</w:t>
      </w:r>
      <w:r w:rsidR="008026F3" w:rsidRPr="00AB60F9">
        <w:rPr>
          <w:color w:val="000000" w:themeColor="text1"/>
        </w:rPr>
        <w:t>.</w:t>
      </w:r>
      <w:r w:rsidRPr="00AB60F9">
        <w:rPr>
          <w:color w:val="000000" w:themeColor="text1"/>
        </w:rPr>
        <w:t xml:space="preserve"> </w:t>
      </w:r>
    </w:p>
    <w:p w14:paraId="23EE5803" w14:textId="77777777" w:rsidR="007F0C50" w:rsidRPr="00AB60F9" w:rsidRDefault="007F0C50" w:rsidP="00AB60F9">
      <w:pPr>
        <w:autoSpaceDE w:val="0"/>
        <w:autoSpaceDN w:val="0"/>
        <w:adjustRightInd w:val="0"/>
        <w:rPr>
          <w:b/>
          <w:iCs/>
          <w:color w:val="000000"/>
        </w:rPr>
      </w:pPr>
    </w:p>
    <w:p w14:paraId="77EFC7CA" w14:textId="16A77938" w:rsidR="007F0C50" w:rsidRPr="00AB60F9" w:rsidRDefault="00AB58FF" w:rsidP="00AB60F9">
      <w:pPr>
        <w:pStyle w:val="ListParagraph"/>
        <w:numPr>
          <w:ilvl w:val="0"/>
          <w:numId w:val="15"/>
        </w:numPr>
        <w:ind w:left="0" w:firstLine="0"/>
        <w:rPr>
          <w:b/>
          <w:iCs/>
          <w:color w:val="000000"/>
        </w:rPr>
      </w:pPr>
      <w:r w:rsidRPr="00AB60F9">
        <w:rPr>
          <w:b/>
          <w:iCs/>
          <w:color w:val="000000"/>
        </w:rPr>
        <w:t xml:space="preserve">Microplate </w:t>
      </w:r>
      <w:r w:rsidR="001C1CE2">
        <w:rPr>
          <w:b/>
          <w:iCs/>
          <w:color w:val="000000"/>
        </w:rPr>
        <w:t>s</w:t>
      </w:r>
      <w:r w:rsidR="001C1CE2" w:rsidRPr="00AB60F9">
        <w:rPr>
          <w:b/>
          <w:iCs/>
          <w:color w:val="000000"/>
        </w:rPr>
        <w:t xml:space="preserve">urface </w:t>
      </w:r>
      <w:r w:rsidR="007F0C50" w:rsidRPr="00AB60F9">
        <w:rPr>
          <w:b/>
          <w:iCs/>
          <w:color w:val="000000"/>
        </w:rPr>
        <w:t>modification</w:t>
      </w:r>
    </w:p>
    <w:p w14:paraId="111917E7" w14:textId="77777777" w:rsidR="00AB58FF" w:rsidRPr="00AB60F9" w:rsidRDefault="00AB58FF" w:rsidP="00AB60F9">
      <w:pPr>
        <w:autoSpaceDE w:val="0"/>
        <w:autoSpaceDN w:val="0"/>
        <w:adjustRightInd w:val="0"/>
        <w:rPr>
          <w:color w:val="000000"/>
        </w:rPr>
      </w:pPr>
    </w:p>
    <w:p w14:paraId="6ECE766D" w14:textId="23BECBC8" w:rsidR="00AB58FF" w:rsidRPr="00AB60F9" w:rsidRDefault="00AB58FF" w:rsidP="00AB60F9">
      <w:pPr>
        <w:pStyle w:val="ListParagraph"/>
        <w:numPr>
          <w:ilvl w:val="1"/>
          <w:numId w:val="15"/>
        </w:numPr>
        <w:ind w:left="0" w:firstLine="0"/>
        <w:rPr>
          <w:color w:val="000000"/>
        </w:rPr>
      </w:pPr>
      <w:r w:rsidRPr="00AB60F9">
        <w:rPr>
          <w:color w:val="000000" w:themeColor="text1"/>
        </w:rPr>
        <w:t>Take</w:t>
      </w:r>
      <w:r w:rsidRPr="00AB60F9">
        <w:rPr>
          <w:color w:val="000000"/>
        </w:rPr>
        <w:t xml:space="preserve"> a clean </w:t>
      </w:r>
      <w:r w:rsidR="004E46C6" w:rsidRPr="00AB60F9">
        <w:rPr>
          <w:color w:val="000000"/>
        </w:rPr>
        <w:t xml:space="preserve">non-treated </w:t>
      </w:r>
      <w:r w:rsidR="001C1CE2">
        <w:rPr>
          <w:color w:val="000000"/>
        </w:rPr>
        <w:t>g</w:t>
      </w:r>
      <w:r w:rsidR="001C1CE2" w:rsidRPr="00AB60F9">
        <w:rPr>
          <w:color w:val="000000"/>
        </w:rPr>
        <w:t>lass</w:t>
      </w:r>
      <w:r w:rsidR="007F0C50" w:rsidRPr="00AB60F9">
        <w:rPr>
          <w:color w:val="000000"/>
        </w:rPr>
        <w:t>-bottom</w:t>
      </w:r>
      <w:r w:rsidRPr="00AB60F9">
        <w:rPr>
          <w:color w:val="000000"/>
        </w:rPr>
        <w:t>ed 24-well</w:t>
      </w:r>
      <w:r w:rsidR="007F0C50" w:rsidRPr="00AB60F9">
        <w:rPr>
          <w:color w:val="000000"/>
        </w:rPr>
        <w:t xml:space="preserve"> microplate</w:t>
      </w:r>
      <w:r w:rsidRPr="00AB60F9">
        <w:rPr>
          <w:color w:val="000000"/>
        </w:rPr>
        <w:t>.</w:t>
      </w:r>
    </w:p>
    <w:p w14:paraId="430C7ADD" w14:textId="77777777" w:rsidR="00AB58FF" w:rsidRPr="00AB60F9" w:rsidRDefault="00AB58FF" w:rsidP="00AB60F9">
      <w:pPr>
        <w:autoSpaceDE w:val="0"/>
        <w:autoSpaceDN w:val="0"/>
        <w:adjustRightInd w:val="0"/>
        <w:rPr>
          <w:color w:val="000000"/>
        </w:rPr>
      </w:pPr>
    </w:p>
    <w:p w14:paraId="76A334E4" w14:textId="5F616B60" w:rsidR="00AB58FF" w:rsidRPr="00AB60F9" w:rsidRDefault="00AB58FF" w:rsidP="00AB60F9">
      <w:pPr>
        <w:pStyle w:val="ListParagraph"/>
        <w:numPr>
          <w:ilvl w:val="1"/>
          <w:numId w:val="15"/>
        </w:numPr>
        <w:ind w:left="0" w:firstLine="0"/>
        <w:rPr>
          <w:color w:val="000000"/>
        </w:rPr>
      </w:pPr>
      <w:r w:rsidRPr="00AB60F9">
        <w:rPr>
          <w:color w:val="000000" w:themeColor="text1"/>
        </w:rPr>
        <w:t>Wash</w:t>
      </w:r>
      <w:r w:rsidRPr="00AB60F9">
        <w:rPr>
          <w:color w:val="000000"/>
        </w:rPr>
        <w:t xml:space="preserve"> </w:t>
      </w:r>
      <w:r w:rsidR="001C1CE2">
        <w:rPr>
          <w:color w:val="000000"/>
        </w:rPr>
        <w:t xml:space="preserve">the </w:t>
      </w:r>
      <w:r w:rsidRPr="00AB60F9">
        <w:rPr>
          <w:color w:val="000000"/>
        </w:rPr>
        <w:t>wells 3x with 500</w:t>
      </w:r>
      <w:r w:rsidR="001C1CE2">
        <w:rPr>
          <w:color w:val="000000"/>
        </w:rPr>
        <w:t xml:space="preserve"> </w:t>
      </w:r>
      <w:r w:rsidRPr="00AB60F9">
        <w:rPr>
          <w:color w:val="000000"/>
        </w:rPr>
        <w:t>µ</w:t>
      </w:r>
      <w:r w:rsidR="001C1CE2">
        <w:rPr>
          <w:color w:val="000000"/>
        </w:rPr>
        <w:t>L</w:t>
      </w:r>
      <w:r w:rsidRPr="00AB60F9">
        <w:rPr>
          <w:color w:val="000000"/>
        </w:rPr>
        <w:t xml:space="preserve"> </w:t>
      </w:r>
      <w:r w:rsidR="001C1CE2">
        <w:rPr>
          <w:color w:val="000000"/>
        </w:rPr>
        <w:t xml:space="preserve">of </w:t>
      </w:r>
      <w:r w:rsidR="00BA5B82">
        <w:rPr>
          <w:color w:val="000000"/>
        </w:rPr>
        <w:t>w</w:t>
      </w:r>
      <w:r w:rsidR="00BA5B82">
        <w:rPr>
          <w:color w:val="000000"/>
        </w:rPr>
        <w:t xml:space="preserve">ash </w:t>
      </w:r>
      <w:r w:rsidR="00A6756F">
        <w:rPr>
          <w:color w:val="000000"/>
        </w:rPr>
        <w:t>buffer (</w:t>
      </w:r>
      <w:r w:rsidRPr="00AB60F9">
        <w:rPr>
          <w:color w:val="000000"/>
        </w:rPr>
        <w:t>50 mM Tris-HCl (pH</w:t>
      </w:r>
      <w:r w:rsidR="001C1CE2">
        <w:rPr>
          <w:color w:val="000000"/>
        </w:rPr>
        <w:t xml:space="preserve"> </w:t>
      </w:r>
      <w:r w:rsidRPr="00AB60F9">
        <w:rPr>
          <w:color w:val="000000"/>
        </w:rPr>
        <w:t>7.5)</w:t>
      </w:r>
      <w:r w:rsidR="00444DA5">
        <w:rPr>
          <w:color w:val="000000"/>
        </w:rPr>
        <w:t xml:space="preserve"> and </w:t>
      </w:r>
      <w:r w:rsidRPr="00AB60F9">
        <w:rPr>
          <w:color w:val="000000"/>
        </w:rPr>
        <w:t>50 mM NaCl</w:t>
      </w:r>
      <w:r w:rsidR="00A6756F">
        <w:rPr>
          <w:color w:val="000000"/>
        </w:rPr>
        <w:t>)</w:t>
      </w:r>
      <w:r w:rsidRPr="00AB60F9">
        <w:rPr>
          <w:color w:val="000000"/>
        </w:rPr>
        <w:t xml:space="preserve"> at room temperature.</w:t>
      </w:r>
    </w:p>
    <w:p w14:paraId="6B59CBBC" w14:textId="77777777" w:rsidR="00AB58FF" w:rsidRPr="00AB60F9" w:rsidRDefault="00AB58FF" w:rsidP="00AB60F9">
      <w:pPr>
        <w:autoSpaceDE w:val="0"/>
        <w:autoSpaceDN w:val="0"/>
        <w:adjustRightInd w:val="0"/>
        <w:rPr>
          <w:color w:val="000000"/>
        </w:rPr>
      </w:pPr>
    </w:p>
    <w:p w14:paraId="534073F0" w14:textId="37612BD3" w:rsidR="00AB58FF" w:rsidRPr="00AB60F9" w:rsidRDefault="00AB58FF" w:rsidP="00AB60F9">
      <w:pPr>
        <w:pStyle w:val="ListParagraph"/>
        <w:numPr>
          <w:ilvl w:val="1"/>
          <w:numId w:val="15"/>
        </w:numPr>
        <w:ind w:left="0" w:firstLine="0"/>
        <w:rPr>
          <w:color w:val="000000"/>
        </w:rPr>
      </w:pPr>
      <w:r w:rsidRPr="00AB60F9">
        <w:rPr>
          <w:color w:val="000000" w:themeColor="text1"/>
        </w:rPr>
        <w:t>Add</w:t>
      </w:r>
      <w:r w:rsidRPr="00AB60F9">
        <w:rPr>
          <w:color w:val="000000"/>
        </w:rPr>
        <w:t xml:space="preserve"> 200</w:t>
      </w:r>
      <w:r w:rsidR="001C1CE2">
        <w:rPr>
          <w:color w:val="000000"/>
        </w:rPr>
        <w:t xml:space="preserve"> </w:t>
      </w:r>
      <w:r w:rsidRPr="00AB60F9">
        <w:rPr>
          <w:color w:val="000000"/>
        </w:rPr>
        <w:t>µ</w:t>
      </w:r>
      <w:r w:rsidR="001C1CE2">
        <w:rPr>
          <w:color w:val="000000"/>
        </w:rPr>
        <w:t>L of</w:t>
      </w:r>
      <w:r w:rsidR="007F0C50" w:rsidRPr="00AB60F9">
        <w:rPr>
          <w:color w:val="000000"/>
        </w:rPr>
        <w:t xml:space="preserve"> biotin-BSA</w:t>
      </w:r>
      <w:r w:rsidR="001C1CE2">
        <w:rPr>
          <w:color w:val="000000"/>
        </w:rPr>
        <w:t xml:space="preserve"> (</w:t>
      </w:r>
      <w:r w:rsidR="001C1CE2" w:rsidRPr="00DE42E9">
        <w:rPr>
          <w:color w:val="000000"/>
        </w:rPr>
        <w:t>0.2</w:t>
      </w:r>
      <w:r w:rsidR="001C1CE2">
        <w:rPr>
          <w:color w:val="000000"/>
        </w:rPr>
        <w:t xml:space="preserve"> </w:t>
      </w:r>
      <w:r w:rsidR="001C1CE2" w:rsidRPr="00DE42E9">
        <w:rPr>
          <w:color w:val="000000"/>
        </w:rPr>
        <w:t>mg/m</w:t>
      </w:r>
      <w:r w:rsidR="001C1CE2">
        <w:rPr>
          <w:color w:val="000000"/>
        </w:rPr>
        <w:t>L)</w:t>
      </w:r>
      <w:r w:rsidR="007F0C50" w:rsidRPr="00AB60F9">
        <w:rPr>
          <w:color w:val="000000"/>
        </w:rPr>
        <w:t xml:space="preserve"> in </w:t>
      </w:r>
      <w:r w:rsidR="00444DA5">
        <w:rPr>
          <w:color w:val="000000"/>
        </w:rPr>
        <w:t>the w</w:t>
      </w:r>
      <w:r w:rsidR="00727DFC">
        <w:rPr>
          <w:color w:val="000000"/>
        </w:rPr>
        <w:t>ash buffer</w:t>
      </w:r>
      <w:r w:rsidR="007F0C50" w:rsidRPr="00AB60F9">
        <w:rPr>
          <w:color w:val="000000"/>
        </w:rPr>
        <w:t xml:space="preserve"> </w:t>
      </w:r>
      <w:r w:rsidR="00444DA5">
        <w:rPr>
          <w:color w:val="000000"/>
        </w:rPr>
        <w:t>and</w:t>
      </w:r>
      <w:r w:rsidR="00444DA5" w:rsidRPr="00AB60F9">
        <w:rPr>
          <w:color w:val="000000"/>
        </w:rPr>
        <w:t xml:space="preserve"> </w:t>
      </w:r>
      <w:r w:rsidR="00727DFC">
        <w:rPr>
          <w:color w:val="000000"/>
        </w:rPr>
        <w:t>leave</w:t>
      </w:r>
      <w:r w:rsidR="00444DA5">
        <w:rPr>
          <w:color w:val="000000"/>
        </w:rPr>
        <w:t xml:space="preserve"> it </w:t>
      </w:r>
      <w:r w:rsidR="00727DFC">
        <w:rPr>
          <w:color w:val="000000"/>
        </w:rPr>
        <w:t xml:space="preserve">undisturbed for </w:t>
      </w:r>
      <w:r w:rsidR="007F0C50" w:rsidRPr="00AB60F9">
        <w:rPr>
          <w:color w:val="000000"/>
        </w:rPr>
        <w:t>15 min</w:t>
      </w:r>
      <w:r w:rsidRPr="00AB60F9">
        <w:rPr>
          <w:color w:val="000000"/>
        </w:rPr>
        <w:t xml:space="preserve"> at room temperature</w:t>
      </w:r>
      <w:r w:rsidR="007F0C50" w:rsidRPr="00AB60F9">
        <w:rPr>
          <w:color w:val="000000"/>
        </w:rPr>
        <w:t xml:space="preserve">. </w:t>
      </w:r>
    </w:p>
    <w:p w14:paraId="0392D011" w14:textId="3244D57F" w:rsidR="003B5A59" w:rsidRPr="00AB60F9" w:rsidRDefault="003B5A59" w:rsidP="00AB60F9">
      <w:pPr>
        <w:autoSpaceDE w:val="0"/>
        <w:autoSpaceDN w:val="0"/>
        <w:adjustRightInd w:val="0"/>
        <w:rPr>
          <w:color w:val="000000"/>
        </w:rPr>
      </w:pPr>
    </w:p>
    <w:p w14:paraId="15BF4141" w14:textId="49A46609" w:rsidR="003B5A59" w:rsidRPr="00AB60F9" w:rsidRDefault="004C0CF2" w:rsidP="00AB60F9">
      <w:pPr>
        <w:autoSpaceDE w:val="0"/>
        <w:autoSpaceDN w:val="0"/>
        <w:adjustRightInd w:val="0"/>
        <w:rPr>
          <w:color w:val="000000"/>
        </w:rPr>
      </w:pPr>
      <w:r w:rsidRPr="004C7BBC">
        <w:rPr>
          <w:bCs/>
          <w:color w:val="000000" w:themeColor="text1"/>
        </w:rPr>
        <w:t>NOTE:</w:t>
      </w:r>
      <w:r>
        <w:rPr>
          <w:bCs/>
          <w:color w:val="000000" w:themeColor="text1"/>
        </w:rPr>
        <w:t xml:space="preserve"> </w:t>
      </w:r>
      <w:r w:rsidR="003B5A59" w:rsidRPr="00AB60F9">
        <w:rPr>
          <w:color w:val="000000"/>
        </w:rPr>
        <w:t>Biotin</w:t>
      </w:r>
      <w:r w:rsidR="004E46C6" w:rsidRPr="00AB60F9">
        <w:rPr>
          <w:color w:val="000000"/>
        </w:rPr>
        <w:t>-</w:t>
      </w:r>
      <w:r w:rsidR="003B5A59" w:rsidRPr="00AB60F9">
        <w:rPr>
          <w:color w:val="000000"/>
        </w:rPr>
        <w:t>BSA is used for both passivation and attachment. Other passivation and surface attachment strategies can be used.</w:t>
      </w:r>
      <w:r w:rsidR="004E46C6" w:rsidRPr="00AB60F9">
        <w:rPr>
          <w:color w:val="000000"/>
        </w:rPr>
        <w:t xml:space="preserve"> For </w:t>
      </w:r>
      <w:r w:rsidR="001C1CE2" w:rsidRPr="00AB60F9">
        <w:rPr>
          <w:color w:val="000000"/>
        </w:rPr>
        <w:t>first</w:t>
      </w:r>
      <w:r w:rsidR="001C1CE2">
        <w:rPr>
          <w:color w:val="000000"/>
        </w:rPr>
        <w:t>-</w:t>
      </w:r>
      <w:r w:rsidR="004E46C6" w:rsidRPr="00AB60F9">
        <w:rPr>
          <w:color w:val="000000"/>
        </w:rPr>
        <w:t>time use</w:t>
      </w:r>
      <w:r w:rsidR="0001203F" w:rsidRPr="00AB60F9">
        <w:rPr>
          <w:color w:val="000000"/>
        </w:rPr>
        <w:t xml:space="preserve"> and optimization, </w:t>
      </w:r>
      <w:r w:rsidR="001C1CE2">
        <w:rPr>
          <w:color w:val="000000"/>
        </w:rPr>
        <w:t xml:space="preserve">the </w:t>
      </w:r>
      <w:r w:rsidR="004E46C6" w:rsidRPr="00AB60F9">
        <w:rPr>
          <w:color w:val="000000"/>
        </w:rPr>
        <w:t>concentration of biotin-BSA</w:t>
      </w:r>
      <w:r w:rsidR="0001203F" w:rsidRPr="00AB60F9">
        <w:rPr>
          <w:color w:val="000000"/>
        </w:rPr>
        <w:t xml:space="preserve"> can be varied</w:t>
      </w:r>
      <w:r w:rsidR="004E46C6" w:rsidRPr="00AB60F9">
        <w:rPr>
          <w:color w:val="000000"/>
        </w:rPr>
        <w:t xml:space="preserve"> up to 1 mg/</w:t>
      </w:r>
      <w:proofErr w:type="spellStart"/>
      <w:r w:rsidR="004E46C6" w:rsidRPr="00AB60F9">
        <w:rPr>
          <w:color w:val="000000"/>
        </w:rPr>
        <w:t>m</w:t>
      </w:r>
      <w:r w:rsidR="001C1CE2">
        <w:rPr>
          <w:color w:val="000000"/>
        </w:rPr>
        <w:t>L</w:t>
      </w:r>
      <w:r w:rsidR="004E46C6" w:rsidRPr="00AB60F9">
        <w:rPr>
          <w:color w:val="000000"/>
        </w:rPr>
        <w:t>.</w:t>
      </w:r>
      <w:proofErr w:type="spellEnd"/>
    </w:p>
    <w:p w14:paraId="79D85BA5" w14:textId="77777777" w:rsidR="00AB58FF" w:rsidRPr="00AB60F9" w:rsidRDefault="00AB58FF" w:rsidP="00AB60F9">
      <w:pPr>
        <w:autoSpaceDE w:val="0"/>
        <w:autoSpaceDN w:val="0"/>
        <w:adjustRightInd w:val="0"/>
        <w:rPr>
          <w:color w:val="000000"/>
        </w:rPr>
      </w:pPr>
    </w:p>
    <w:p w14:paraId="300F2DF9" w14:textId="1CE90FED" w:rsidR="00AB58FF" w:rsidRPr="00AB60F9" w:rsidRDefault="00AB58FF" w:rsidP="00AB60F9">
      <w:pPr>
        <w:pStyle w:val="ListParagraph"/>
        <w:numPr>
          <w:ilvl w:val="1"/>
          <w:numId w:val="15"/>
        </w:numPr>
        <w:ind w:left="0" w:firstLine="0"/>
        <w:rPr>
          <w:color w:val="000000"/>
        </w:rPr>
      </w:pPr>
      <w:r w:rsidRPr="00AB60F9">
        <w:rPr>
          <w:color w:val="000000" w:themeColor="text1"/>
        </w:rPr>
        <w:t>Wash</w:t>
      </w:r>
      <w:r w:rsidRPr="00AB60F9">
        <w:rPr>
          <w:color w:val="000000"/>
        </w:rPr>
        <w:t xml:space="preserve"> </w:t>
      </w:r>
      <w:r w:rsidR="001C1CE2">
        <w:rPr>
          <w:color w:val="000000"/>
        </w:rPr>
        <w:t xml:space="preserve">the </w:t>
      </w:r>
      <w:r w:rsidRPr="00AB60F9">
        <w:rPr>
          <w:color w:val="000000"/>
        </w:rPr>
        <w:t>wells 3x with 500</w:t>
      </w:r>
      <w:r w:rsidR="001C1CE2">
        <w:rPr>
          <w:color w:val="000000"/>
        </w:rPr>
        <w:t xml:space="preserve"> </w:t>
      </w:r>
      <w:r w:rsidR="001C1CE2" w:rsidRPr="00AB60F9">
        <w:rPr>
          <w:color w:val="000000"/>
        </w:rPr>
        <w:t>µ</w:t>
      </w:r>
      <w:r w:rsidR="001C1CE2">
        <w:rPr>
          <w:color w:val="000000"/>
        </w:rPr>
        <w:t>L of</w:t>
      </w:r>
      <w:r w:rsidR="001C1CE2" w:rsidRPr="00AB60F9">
        <w:rPr>
          <w:color w:val="000000"/>
        </w:rPr>
        <w:t xml:space="preserve"> </w:t>
      </w:r>
      <w:r w:rsidR="00444DA5">
        <w:rPr>
          <w:color w:val="000000"/>
        </w:rPr>
        <w:t>wash buffer</w:t>
      </w:r>
      <w:r w:rsidRPr="00AB60F9">
        <w:rPr>
          <w:color w:val="000000"/>
        </w:rPr>
        <w:t>.</w:t>
      </w:r>
    </w:p>
    <w:p w14:paraId="49B2966C" w14:textId="1D7D529D" w:rsidR="00AB58FF" w:rsidRPr="00AB60F9" w:rsidRDefault="00AB58FF" w:rsidP="00AB60F9">
      <w:pPr>
        <w:autoSpaceDE w:val="0"/>
        <w:autoSpaceDN w:val="0"/>
        <w:adjustRightInd w:val="0"/>
        <w:rPr>
          <w:color w:val="000000"/>
        </w:rPr>
      </w:pPr>
    </w:p>
    <w:p w14:paraId="373E9470" w14:textId="52C707F5" w:rsidR="00AB58FF" w:rsidRPr="00AB60F9" w:rsidRDefault="00AB58FF" w:rsidP="00AB60F9">
      <w:pPr>
        <w:pStyle w:val="ListParagraph"/>
        <w:numPr>
          <w:ilvl w:val="1"/>
          <w:numId w:val="15"/>
        </w:numPr>
        <w:ind w:left="0" w:firstLine="0"/>
        <w:rPr>
          <w:color w:val="000000"/>
        </w:rPr>
      </w:pPr>
      <w:r w:rsidRPr="00AB60F9">
        <w:rPr>
          <w:color w:val="000000" w:themeColor="text1"/>
        </w:rPr>
        <w:t>Add</w:t>
      </w:r>
      <w:r w:rsidRPr="00AB60F9">
        <w:rPr>
          <w:color w:val="000000"/>
        </w:rPr>
        <w:t xml:space="preserve"> 200</w:t>
      </w:r>
      <w:r w:rsidR="001C1CE2">
        <w:rPr>
          <w:color w:val="000000"/>
        </w:rPr>
        <w:t xml:space="preserve"> </w:t>
      </w:r>
      <w:r w:rsidR="001C1CE2" w:rsidRPr="00AB60F9">
        <w:rPr>
          <w:color w:val="000000"/>
        </w:rPr>
        <w:t>µ</w:t>
      </w:r>
      <w:r w:rsidR="001C1CE2">
        <w:rPr>
          <w:color w:val="000000"/>
        </w:rPr>
        <w:t>L of</w:t>
      </w:r>
      <w:r w:rsidR="001C1CE2" w:rsidRPr="00AB60F9">
        <w:rPr>
          <w:color w:val="000000"/>
        </w:rPr>
        <w:t xml:space="preserve"> </w:t>
      </w:r>
      <w:r w:rsidRPr="00AB60F9">
        <w:rPr>
          <w:color w:val="000000"/>
        </w:rPr>
        <w:t>streptavidin</w:t>
      </w:r>
      <w:r w:rsidR="001C1CE2">
        <w:rPr>
          <w:color w:val="000000"/>
        </w:rPr>
        <w:t xml:space="preserve"> (</w:t>
      </w:r>
      <w:r w:rsidR="001C1CE2" w:rsidRPr="00DE42E9">
        <w:rPr>
          <w:color w:val="000000"/>
        </w:rPr>
        <w:t>20 µg/m</w:t>
      </w:r>
      <w:r w:rsidR="001C1CE2">
        <w:rPr>
          <w:color w:val="000000"/>
        </w:rPr>
        <w:t>L)</w:t>
      </w:r>
      <w:r w:rsidRPr="00AB60F9">
        <w:rPr>
          <w:color w:val="000000"/>
        </w:rPr>
        <w:t xml:space="preserve"> </w:t>
      </w:r>
      <w:r w:rsidR="00727DFC" w:rsidRPr="00AB60F9">
        <w:rPr>
          <w:color w:val="000000"/>
        </w:rPr>
        <w:t xml:space="preserve">in </w:t>
      </w:r>
      <w:r w:rsidR="00444DA5">
        <w:rPr>
          <w:color w:val="000000"/>
        </w:rPr>
        <w:t>the w</w:t>
      </w:r>
      <w:r w:rsidR="00727DFC">
        <w:rPr>
          <w:color w:val="000000"/>
        </w:rPr>
        <w:t>ash buffer</w:t>
      </w:r>
      <w:r w:rsidR="00727DFC" w:rsidRPr="00AB60F9">
        <w:rPr>
          <w:color w:val="000000"/>
        </w:rPr>
        <w:t xml:space="preserve"> </w:t>
      </w:r>
      <w:r w:rsidR="00444DA5">
        <w:rPr>
          <w:color w:val="000000"/>
        </w:rPr>
        <w:t>and</w:t>
      </w:r>
      <w:r w:rsidR="00727DFC" w:rsidRPr="00AB60F9">
        <w:rPr>
          <w:color w:val="000000"/>
        </w:rPr>
        <w:t xml:space="preserve"> </w:t>
      </w:r>
      <w:r w:rsidR="00727DFC">
        <w:rPr>
          <w:color w:val="000000"/>
        </w:rPr>
        <w:t>leave</w:t>
      </w:r>
      <w:r w:rsidR="00444DA5">
        <w:rPr>
          <w:color w:val="000000"/>
        </w:rPr>
        <w:t xml:space="preserve"> it</w:t>
      </w:r>
      <w:r w:rsidR="00727DFC">
        <w:rPr>
          <w:color w:val="000000"/>
        </w:rPr>
        <w:t xml:space="preserve"> undisturbed for </w:t>
      </w:r>
      <w:r w:rsidR="00727DFC" w:rsidRPr="00AB60F9">
        <w:rPr>
          <w:color w:val="000000"/>
        </w:rPr>
        <w:t>15 min at room temperature.</w:t>
      </w:r>
    </w:p>
    <w:p w14:paraId="6BD721F5" w14:textId="727876BF" w:rsidR="00AB58FF" w:rsidRPr="00AB60F9" w:rsidRDefault="00AB58FF" w:rsidP="00AB60F9">
      <w:pPr>
        <w:autoSpaceDE w:val="0"/>
        <w:autoSpaceDN w:val="0"/>
        <w:adjustRightInd w:val="0"/>
        <w:rPr>
          <w:color w:val="000000"/>
        </w:rPr>
      </w:pPr>
    </w:p>
    <w:p w14:paraId="7C30ADFB" w14:textId="791E9F0D" w:rsidR="004E46C6" w:rsidRPr="00AB60F9" w:rsidRDefault="004C0CF2" w:rsidP="00AB60F9">
      <w:pPr>
        <w:autoSpaceDE w:val="0"/>
        <w:autoSpaceDN w:val="0"/>
        <w:adjustRightInd w:val="0"/>
        <w:rPr>
          <w:color w:val="000000"/>
        </w:rPr>
      </w:pPr>
      <w:r w:rsidRPr="004C7BBC">
        <w:rPr>
          <w:bCs/>
          <w:color w:val="000000" w:themeColor="text1"/>
        </w:rPr>
        <w:t>NOTE:</w:t>
      </w:r>
      <w:r>
        <w:rPr>
          <w:bCs/>
          <w:color w:val="000000" w:themeColor="text1"/>
        </w:rPr>
        <w:t xml:space="preserve"> </w:t>
      </w:r>
      <w:r w:rsidR="004E46C6" w:rsidRPr="00AB60F9">
        <w:rPr>
          <w:color w:val="000000"/>
        </w:rPr>
        <w:t xml:space="preserve">For </w:t>
      </w:r>
      <w:r w:rsidR="001C1CE2" w:rsidRPr="00AB60F9">
        <w:rPr>
          <w:color w:val="000000"/>
        </w:rPr>
        <w:t>first</w:t>
      </w:r>
      <w:r w:rsidR="001C1CE2">
        <w:rPr>
          <w:color w:val="000000"/>
        </w:rPr>
        <w:t>-</w:t>
      </w:r>
      <w:r w:rsidR="004E46C6" w:rsidRPr="00AB60F9">
        <w:rPr>
          <w:color w:val="000000"/>
        </w:rPr>
        <w:t xml:space="preserve">time use, </w:t>
      </w:r>
      <w:r w:rsidR="001C1CE2">
        <w:rPr>
          <w:color w:val="000000"/>
        </w:rPr>
        <w:t xml:space="preserve">the </w:t>
      </w:r>
      <w:r w:rsidR="004E46C6" w:rsidRPr="00AB60F9">
        <w:rPr>
          <w:color w:val="000000"/>
        </w:rPr>
        <w:t>concentration of streptavidin</w:t>
      </w:r>
      <w:r w:rsidR="0001203F" w:rsidRPr="00AB60F9">
        <w:rPr>
          <w:color w:val="000000"/>
        </w:rPr>
        <w:t xml:space="preserve"> can be varied</w:t>
      </w:r>
      <w:r w:rsidR="004E46C6" w:rsidRPr="00AB60F9">
        <w:rPr>
          <w:color w:val="000000"/>
        </w:rPr>
        <w:t xml:space="preserve"> up to 1 mg/</w:t>
      </w:r>
      <w:proofErr w:type="spellStart"/>
      <w:r w:rsidR="004E46C6" w:rsidRPr="00AB60F9">
        <w:rPr>
          <w:color w:val="000000"/>
        </w:rPr>
        <w:t>m</w:t>
      </w:r>
      <w:r w:rsidR="001C1CE2">
        <w:rPr>
          <w:color w:val="000000"/>
        </w:rPr>
        <w:t>L</w:t>
      </w:r>
      <w:r w:rsidR="004E46C6" w:rsidRPr="00AB60F9">
        <w:rPr>
          <w:color w:val="000000"/>
        </w:rPr>
        <w:t>.</w:t>
      </w:r>
      <w:proofErr w:type="spellEnd"/>
    </w:p>
    <w:p w14:paraId="0E5BCA9C" w14:textId="77777777" w:rsidR="004E46C6" w:rsidRPr="00AB60F9" w:rsidRDefault="004E46C6" w:rsidP="00AB60F9">
      <w:pPr>
        <w:autoSpaceDE w:val="0"/>
        <w:autoSpaceDN w:val="0"/>
        <w:adjustRightInd w:val="0"/>
        <w:rPr>
          <w:color w:val="000000"/>
        </w:rPr>
      </w:pPr>
    </w:p>
    <w:p w14:paraId="403E8716" w14:textId="72AF3755" w:rsidR="00AB58FF" w:rsidRPr="00AB60F9" w:rsidRDefault="00727DFC" w:rsidP="00AB60F9">
      <w:pPr>
        <w:pStyle w:val="ListParagraph"/>
        <w:numPr>
          <w:ilvl w:val="1"/>
          <w:numId w:val="15"/>
        </w:numPr>
        <w:ind w:left="0" w:firstLine="0"/>
        <w:rPr>
          <w:color w:val="000000"/>
        </w:rPr>
      </w:pPr>
      <w:r>
        <w:rPr>
          <w:color w:val="000000" w:themeColor="text1"/>
        </w:rPr>
        <w:t>Remove the solution and then w</w:t>
      </w:r>
      <w:r w:rsidRPr="00AB60F9">
        <w:rPr>
          <w:color w:val="000000" w:themeColor="text1"/>
        </w:rPr>
        <w:t>ash</w:t>
      </w:r>
      <w:r w:rsidRPr="00AB60F9">
        <w:rPr>
          <w:color w:val="000000"/>
        </w:rPr>
        <w:t xml:space="preserve"> </w:t>
      </w:r>
      <w:r w:rsidR="001C1CE2">
        <w:rPr>
          <w:color w:val="000000"/>
        </w:rPr>
        <w:t xml:space="preserve">the </w:t>
      </w:r>
      <w:r w:rsidR="00AB58FF" w:rsidRPr="00AB60F9">
        <w:rPr>
          <w:color w:val="000000"/>
        </w:rPr>
        <w:t xml:space="preserve">wells 3x with </w:t>
      </w:r>
      <w:r w:rsidR="00444DA5">
        <w:rPr>
          <w:color w:val="000000"/>
        </w:rPr>
        <w:t>wash buffer</w:t>
      </w:r>
      <w:r w:rsidR="00AB58FF" w:rsidRPr="00AB60F9">
        <w:rPr>
          <w:color w:val="000000"/>
        </w:rPr>
        <w:t>.</w:t>
      </w:r>
    </w:p>
    <w:p w14:paraId="5EC10723" w14:textId="2E3BBAEF" w:rsidR="00AB58FF" w:rsidRPr="00AB60F9" w:rsidRDefault="00AB58FF" w:rsidP="00AB60F9">
      <w:pPr>
        <w:autoSpaceDE w:val="0"/>
        <w:autoSpaceDN w:val="0"/>
        <w:adjustRightInd w:val="0"/>
        <w:rPr>
          <w:color w:val="000000"/>
        </w:rPr>
      </w:pPr>
    </w:p>
    <w:p w14:paraId="5D2ADB40" w14:textId="5D90D660" w:rsidR="00AB58FF" w:rsidRPr="00AB60F9" w:rsidRDefault="00AB58FF" w:rsidP="00AB60F9">
      <w:pPr>
        <w:pStyle w:val="ListParagraph"/>
        <w:numPr>
          <w:ilvl w:val="1"/>
          <w:numId w:val="15"/>
        </w:numPr>
        <w:ind w:left="0" w:firstLine="0"/>
        <w:rPr>
          <w:color w:val="000000"/>
        </w:rPr>
      </w:pPr>
      <w:r w:rsidRPr="00AB60F9">
        <w:rPr>
          <w:color w:val="000000"/>
        </w:rPr>
        <w:t>Cover</w:t>
      </w:r>
      <w:r w:rsidR="00444DA5">
        <w:rPr>
          <w:color w:val="000000"/>
        </w:rPr>
        <w:t xml:space="preserve"> the</w:t>
      </w:r>
      <w:r w:rsidRPr="00AB60F9">
        <w:rPr>
          <w:color w:val="000000"/>
        </w:rPr>
        <w:t xml:space="preserve"> wells with 500</w:t>
      </w:r>
      <w:r w:rsidR="001C1CE2">
        <w:rPr>
          <w:color w:val="000000"/>
        </w:rPr>
        <w:t xml:space="preserve"> </w:t>
      </w:r>
      <w:r w:rsidR="001C1CE2" w:rsidRPr="00AB60F9">
        <w:rPr>
          <w:color w:val="000000"/>
        </w:rPr>
        <w:t>µ</w:t>
      </w:r>
      <w:r w:rsidR="001C1CE2">
        <w:rPr>
          <w:color w:val="000000"/>
        </w:rPr>
        <w:t>L of</w:t>
      </w:r>
      <w:r w:rsidR="001C1CE2" w:rsidRPr="00AB60F9">
        <w:rPr>
          <w:color w:val="000000"/>
        </w:rPr>
        <w:t xml:space="preserve"> </w:t>
      </w:r>
      <w:r w:rsidR="00444DA5">
        <w:rPr>
          <w:color w:val="000000"/>
        </w:rPr>
        <w:t>wash buffer</w:t>
      </w:r>
      <w:r w:rsidRPr="00AB60F9">
        <w:rPr>
          <w:color w:val="000000"/>
        </w:rPr>
        <w:t>.</w:t>
      </w:r>
    </w:p>
    <w:p w14:paraId="0D830ABF" w14:textId="773FF037" w:rsidR="00AB58FF" w:rsidRPr="00AB60F9" w:rsidRDefault="00AB58FF" w:rsidP="00AB60F9">
      <w:pPr>
        <w:autoSpaceDE w:val="0"/>
        <w:autoSpaceDN w:val="0"/>
        <w:adjustRightInd w:val="0"/>
        <w:rPr>
          <w:color w:val="000000"/>
        </w:rPr>
      </w:pPr>
    </w:p>
    <w:p w14:paraId="6AEF5BF9" w14:textId="0DB0F167" w:rsidR="00AB58FF" w:rsidRPr="00AB60F9" w:rsidRDefault="00AB58FF" w:rsidP="00AB60F9">
      <w:pPr>
        <w:pStyle w:val="ListParagraph"/>
        <w:numPr>
          <w:ilvl w:val="1"/>
          <w:numId w:val="15"/>
        </w:numPr>
        <w:ind w:left="0" w:firstLine="0"/>
        <w:rPr>
          <w:color w:val="000000"/>
        </w:rPr>
      </w:pPr>
      <w:r w:rsidRPr="00AB60F9">
        <w:rPr>
          <w:color w:val="000000" w:themeColor="text1"/>
        </w:rPr>
        <w:t>Store</w:t>
      </w:r>
      <w:r w:rsidRPr="00AB60F9">
        <w:rPr>
          <w:color w:val="000000"/>
        </w:rPr>
        <w:t xml:space="preserve"> at 4</w:t>
      </w:r>
      <w:r w:rsidR="001C1CE2">
        <w:rPr>
          <w:color w:val="000000"/>
        </w:rPr>
        <w:t xml:space="preserve"> °</w:t>
      </w:r>
      <w:r w:rsidRPr="00AB60F9">
        <w:rPr>
          <w:color w:val="000000"/>
        </w:rPr>
        <w:t>C until ready to use.</w:t>
      </w:r>
      <w:r w:rsidR="003A71DC" w:rsidRPr="00AB60F9">
        <w:rPr>
          <w:color w:val="000000"/>
        </w:rPr>
        <w:t xml:space="preserve"> Plates should be used on the</w:t>
      </w:r>
      <w:r w:rsidR="00727DFC">
        <w:rPr>
          <w:color w:val="000000"/>
        </w:rPr>
        <w:t xml:space="preserve"> same</w:t>
      </w:r>
      <w:r w:rsidR="003A71DC" w:rsidRPr="00AB60F9">
        <w:rPr>
          <w:color w:val="000000"/>
        </w:rPr>
        <w:t xml:space="preserve"> day.</w:t>
      </w:r>
    </w:p>
    <w:p w14:paraId="447F27E8" w14:textId="70DA5FE9" w:rsidR="00AB58FF" w:rsidRPr="00AB60F9" w:rsidRDefault="00AB58FF" w:rsidP="00AB60F9">
      <w:pPr>
        <w:autoSpaceDE w:val="0"/>
        <w:autoSpaceDN w:val="0"/>
        <w:adjustRightInd w:val="0"/>
        <w:rPr>
          <w:color w:val="000000"/>
          <w:highlight w:val="yellow"/>
        </w:rPr>
      </w:pPr>
    </w:p>
    <w:p w14:paraId="049E5DD1" w14:textId="2FDE085D" w:rsidR="003A71DC" w:rsidRPr="00AB60F9" w:rsidRDefault="003A71DC" w:rsidP="00AB60F9">
      <w:pPr>
        <w:pStyle w:val="ListParagraph"/>
        <w:numPr>
          <w:ilvl w:val="0"/>
          <w:numId w:val="15"/>
        </w:numPr>
        <w:ind w:left="0" w:firstLine="0"/>
        <w:rPr>
          <w:b/>
          <w:color w:val="000000"/>
          <w:highlight w:val="yellow"/>
        </w:rPr>
      </w:pPr>
      <w:r w:rsidRPr="00AB60F9">
        <w:rPr>
          <w:b/>
          <w:color w:val="000000"/>
          <w:highlight w:val="yellow"/>
        </w:rPr>
        <w:t xml:space="preserve">Sample </w:t>
      </w:r>
      <w:r w:rsidR="001C1CE2">
        <w:rPr>
          <w:b/>
          <w:color w:val="000000"/>
          <w:highlight w:val="yellow"/>
        </w:rPr>
        <w:t>p</w:t>
      </w:r>
      <w:r w:rsidR="001C1CE2" w:rsidRPr="00AB60F9">
        <w:rPr>
          <w:b/>
          <w:color w:val="000000"/>
          <w:highlight w:val="yellow"/>
        </w:rPr>
        <w:t>reparation</w:t>
      </w:r>
      <w:r w:rsidR="00FA6A5F" w:rsidRPr="00AB60F9">
        <w:rPr>
          <w:b/>
          <w:color w:val="000000"/>
          <w:highlight w:val="yellow"/>
        </w:rPr>
        <w:t xml:space="preserve">: Protein </w:t>
      </w:r>
      <w:r w:rsidR="00F17C22" w:rsidRPr="00AB60F9">
        <w:rPr>
          <w:b/>
          <w:color w:val="000000"/>
          <w:highlight w:val="yellow"/>
        </w:rPr>
        <w:t>immobilization</w:t>
      </w:r>
    </w:p>
    <w:p w14:paraId="4E08C58B" w14:textId="418F4208" w:rsidR="003A71DC" w:rsidRPr="00AB60F9" w:rsidRDefault="003A71DC" w:rsidP="00AB60F9">
      <w:pPr>
        <w:autoSpaceDE w:val="0"/>
        <w:autoSpaceDN w:val="0"/>
        <w:adjustRightInd w:val="0"/>
        <w:rPr>
          <w:color w:val="000000"/>
          <w:highlight w:val="yellow"/>
        </w:rPr>
      </w:pPr>
    </w:p>
    <w:p w14:paraId="2FE51342" w14:textId="159390D7" w:rsidR="003A71DC" w:rsidRPr="00AB60F9" w:rsidRDefault="00D652CC" w:rsidP="00AB60F9">
      <w:pPr>
        <w:pStyle w:val="ListParagraph"/>
        <w:numPr>
          <w:ilvl w:val="1"/>
          <w:numId w:val="15"/>
        </w:numPr>
        <w:ind w:left="0" w:firstLine="0"/>
        <w:rPr>
          <w:color w:val="000000"/>
          <w:highlight w:val="yellow"/>
        </w:rPr>
      </w:pPr>
      <w:r w:rsidRPr="00AB60F9">
        <w:rPr>
          <w:color w:val="000000"/>
          <w:highlight w:val="yellow"/>
        </w:rPr>
        <w:t>A</w:t>
      </w:r>
      <w:r w:rsidR="003A71DC" w:rsidRPr="00AB60F9">
        <w:rPr>
          <w:color w:val="000000"/>
          <w:highlight w:val="yellow"/>
        </w:rPr>
        <w:t>llow t</w:t>
      </w:r>
      <w:r w:rsidRPr="00AB60F9">
        <w:rPr>
          <w:color w:val="000000"/>
          <w:highlight w:val="yellow"/>
        </w:rPr>
        <w:t>he surface-modified microplate t</w:t>
      </w:r>
      <w:r w:rsidR="003A71DC" w:rsidRPr="00AB60F9">
        <w:rPr>
          <w:color w:val="000000"/>
          <w:highlight w:val="yellow"/>
        </w:rPr>
        <w:t>o reach room temperature.</w:t>
      </w:r>
    </w:p>
    <w:p w14:paraId="556F0137" w14:textId="1E8E84DB" w:rsidR="003A71DC" w:rsidRPr="00AB60F9" w:rsidRDefault="003A71DC" w:rsidP="00AB60F9">
      <w:pPr>
        <w:autoSpaceDE w:val="0"/>
        <w:autoSpaceDN w:val="0"/>
        <w:adjustRightInd w:val="0"/>
        <w:rPr>
          <w:color w:val="000000"/>
          <w:highlight w:val="yellow"/>
        </w:rPr>
      </w:pPr>
    </w:p>
    <w:p w14:paraId="5C8B9249" w14:textId="49256C97" w:rsidR="003A71DC" w:rsidRPr="00AB60F9" w:rsidRDefault="003A71DC" w:rsidP="00AB60F9">
      <w:pPr>
        <w:pStyle w:val="ListParagraph"/>
        <w:numPr>
          <w:ilvl w:val="1"/>
          <w:numId w:val="15"/>
        </w:numPr>
        <w:ind w:left="0" w:firstLine="0"/>
        <w:rPr>
          <w:color w:val="000000"/>
          <w:highlight w:val="yellow"/>
        </w:rPr>
      </w:pPr>
      <w:r w:rsidRPr="00AB60F9">
        <w:rPr>
          <w:color w:val="000000"/>
          <w:highlight w:val="yellow"/>
        </w:rPr>
        <w:t xml:space="preserve">Wash </w:t>
      </w:r>
      <w:r w:rsidR="001C1CE2">
        <w:rPr>
          <w:color w:val="000000"/>
          <w:highlight w:val="yellow"/>
        </w:rPr>
        <w:t xml:space="preserve">the </w:t>
      </w:r>
      <w:r w:rsidRPr="00AB60F9">
        <w:rPr>
          <w:color w:val="000000"/>
          <w:highlight w:val="yellow"/>
        </w:rPr>
        <w:t>wells with 500</w:t>
      </w:r>
      <w:r w:rsidR="001C1CE2">
        <w:rPr>
          <w:color w:val="000000"/>
          <w:highlight w:val="yellow"/>
        </w:rPr>
        <w:t xml:space="preserve"> </w:t>
      </w:r>
      <w:r w:rsidR="001C1CE2" w:rsidRPr="00AB60F9">
        <w:rPr>
          <w:color w:val="000000"/>
          <w:highlight w:val="yellow"/>
        </w:rPr>
        <w:t>µ</w:t>
      </w:r>
      <w:r w:rsidR="001C1CE2">
        <w:rPr>
          <w:color w:val="000000"/>
          <w:highlight w:val="yellow"/>
        </w:rPr>
        <w:t>L of</w:t>
      </w:r>
      <w:r w:rsidR="001C1CE2" w:rsidRPr="00AB60F9">
        <w:rPr>
          <w:color w:val="000000"/>
          <w:highlight w:val="yellow"/>
        </w:rPr>
        <w:t xml:space="preserve"> </w:t>
      </w:r>
      <w:r w:rsidR="00444DA5">
        <w:rPr>
          <w:color w:val="000000"/>
          <w:highlight w:val="yellow"/>
        </w:rPr>
        <w:t>wash buffer</w:t>
      </w:r>
      <w:r w:rsidRPr="00AB60F9">
        <w:rPr>
          <w:color w:val="000000"/>
          <w:highlight w:val="yellow"/>
        </w:rPr>
        <w:t>.</w:t>
      </w:r>
    </w:p>
    <w:p w14:paraId="122B6F07" w14:textId="274F2DB2" w:rsidR="003A71DC" w:rsidRPr="00AB60F9" w:rsidRDefault="003A71DC" w:rsidP="00AB60F9">
      <w:pPr>
        <w:autoSpaceDE w:val="0"/>
        <w:autoSpaceDN w:val="0"/>
        <w:adjustRightInd w:val="0"/>
        <w:rPr>
          <w:color w:val="000000"/>
          <w:highlight w:val="yellow"/>
        </w:rPr>
      </w:pPr>
    </w:p>
    <w:p w14:paraId="2398CA73" w14:textId="61219B5B" w:rsidR="003A71DC" w:rsidRPr="00AB60F9" w:rsidRDefault="003A71DC" w:rsidP="00AB60F9">
      <w:pPr>
        <w:pStyle w:val="ListParagraph"/>
        <w:numPr>
          <w:ilvl w:val="1"/>
          <w:numId w:val="15"/>
        </w:numPr>
        <w:ind w:left="0" w:firstLine="0"/>
        <w:rPr>
          <w:color w:val="000000"/>
          <w:highlight w:val="yellow"/>
        </w:rPr>
      </w:pPr>
      <w:r w:rsidRPr="00AB60F9">
        <w:rPr>
          <w:color w:val="000000" w:themeColor="text1"/>
          <w:highlight w:val="yellow"/>
        </w:rPr>
        <w:t>Add</w:t>
      </w:r>
      <w:r w:rsidRPr="00AB60F9">
        <w:rPr>
          <w:color w:val="000000"/>
          <w:highlight w:val="yellow"/>
        </w:rPr>
        <w:t xml:space="preserve"> 100 </w:t>
      </w:r>
      <w:proofErr w:type="spellStart"/>
      <w:r w:rsidRPr="00AB60F9">
        <w:rPr>
          <w:color w:val="000000"/>
          <w:highlight w:val="yellow"/>
        </w:rPr>
        <w:t>nM</w:t>
      </w:r>
      <w:proofErr w:type="spellEnd"/>
      <w:r w:rsidRPr="00AB60F9">
        <w:rPr>
          <w:color w:val="000000"/>
          <w:highlight w:val="yellow"/>
        </w:rPr>
        <w:t xml:space="preserve"> biotin</w:t>
      </w:r>
      <w:r w:rsidRPr="00AB60F9">
        <w:rPr>
          <w:highlight w:val="yellow"/>
        </w:rPr>
        <w:t>-</w:t>
      </w:r>
      <w:proofErr w:type="spellStart"/>
      <w:r w:rsidRPr="00AB60F9">
        <w:rPr>
          <w:highlight w:val="yellow"/>
        </w:rPr>
        <w:t>eGFP</w:t>
      </w:r>
      <w:proofErr w:type="spellEnd"/>
      <w:r w:rsidRPr="00AB60F9">
        <w:rPr>
          <w:highlight w:val="yellow"/>
        </w:rPr>
        <w:t>-Myosin VI Tail-</w:t>
      </w:r>
      <w:proofErr w:type="spellStart"/>
      <w:r w:rsidRPr="00AB60F9">
        <w:rPr>
          <w:highlight w:val="yellow"/>
        </w:rPr>
        <w:t>mRFP</w:t>
      </w:r>
      <w:proofErr w:type="spellEnd"/>
      <w:r w:rsidR="00C8252E" w:rsidRPr="00AB60F9">
        <w:rPr>
          <w:highlight w:val="yellow"/>
        </w:rPr>
        <w:t xml:space="preserve"> (stock sample protein)</w:t>
      </w:r>
      <w:r w:rsidRPr="00AB60F9">
        <w:rPr>
          <w:highlight w:val="yellow"/>
        </w:rPr>
        <w:t xml:space="preserve"> </w:t>
      </w:r>
      <w:r w:rsidR="00D652CC" w:rsidRPr="00AB60F9">
        <w:rPr>
          <w:color w:val="000000"/>
          <w:highlight w:val="yellow"/>
        </w:rPr>
        <w:t>and</w:t>
      </w:r>
      <w:r w:rsidRPr="00AB60F9">
        <w:rPr>
          <w:color w:val="000000"/>
          <w:highlight w:val="yellow"/>
        </w:rPr>
        <w:t xml:space="preserve"> incubate for 15 min at room temperature in </w:t>
      </w:r>
      <w:r w:rsidR="00444DA5">
        <w:rPr>
          <w:color w:val="000000"/>
          <w:highlight w:val="yellow"/>
        </w:rPr>
        <w:t>w</w:t>
      </w:r>
      <w:r w:rsidR="00727DFC">
        <w:rPr>
          <w:color w:val="000000"/>
          <w:highlight w:val="yellow"/>
        </w:rPr>
        <w:t>ash buffer</w:t>
      </w:r>
      <w:r w:rsidRPr="00AB60F9">
        <w:rPr>
          <w:color w:val="000000"/>
          <w:highlight w:val="yellow"/>
        </w:rPr>
        <w:t>.</w:t>
      </w:r>
    </w:p>
    <w:p w14:paraId="57B15AF2" w14:textId="49FAE123" w:rsidR="00BD67B0" w:rsidRPr="00AB60F9" w:rsidRDefault="00BD67B0" w:rsidP="00AB60F9">
      <w:pPr>
        <w:autoSpaceDE w:val="0"/>
        <w:autoSpaceDN w:val="0"/>
        <w:adjustRightInd w:val="0"/>
        <w:rPr>
          <w:color w:val="000000"/>
          <w:highlight w:val="yellow"/>
        </w:rPr>
      </w:pPr>
    </w:p>
    <w:p w14:paraId="389BD2C8" w14:textId="6151E2C0" w:rsidR="00BD67B0" w:rsidRPr="00885014" w:rsidRDefault="004C0CF2" w:rsidP="00AB60F9">
      <w:pPr>
        <w:autoSpaceDE w:val="0"/>
        <w:autoSpaceDN w:val="0"/>
        <w:adjustRightInd w:val="0"/>
        <w:rPr>
          <w:color w:val="000000"/>
        </w:rPr>
      </w:pPr>
      <w:r w:rsidRPr="00444DA5">
        <w:rPr>
          <w:bCs/>
          <w:color w:val="000000" w:themeColor="text1"/>
        </w:rPr>
        <w:lastRenderedPageBreak/>
        <w:t xml:space="preserve">NOTE: </w:t>
      </w:r>
      <w:r w:rsidR="00BD67B0" w:rsidRPr="00885014">
        <w:rPr>
          <w:color w:val="000000"/>
        </w:rPr>
        <w:t xml:space="preserve">This example protein </w:t>
      </w:r>
      <w:r w:rsidR="001C1CE2" w:rsidRPr="00885014">
        <w:rPr>
          <w:color w:val="000000"/>
        </w:rPr>
        <w:t xml:space="preserve">is </w:t>
      </w:r>
      <w:r w:rsidR="00BD67B0" w:rsidRPr="00885014">
        <w:rPr>
          <w:color w:val="000000"/>
        </w:rPr>
        <w:t xml:space="preserve">produced as described </w:t>
      </w:r>
      <w:r w:rsidR="00571BA1" w:rsidRPr="00885014">
        <w:rPr>
          <w:color w:val="000000"/>
        </w:rPr>
        <w:t xml:space="preserve">by </w:t>
      </w:r>
      <w:r w:rsidR="001C1CE2" w:rsidRPr="00885014">
        <w:rPr>
          <w:color w:val="000000"/>
        </w:rPr>
        <w:t xml:space="preserve">Dos </w:t>
      </w:r>
      <w:r w:rsidR="00571BA1" w:rsidRPr="00885014">
        <w:rPr>
          <w:color w:val="000000"/>
        </w:rPr>
        <w:t>Santos et al</w:t>
      </w:r>
      <w:r w:rsidR="001C1CE2" w:rsidRPr="00885014">
        <w:rPr>
          <w:color w:val="000000"/>
        </w:rPr>
        <w:t>.</w:t>
      </w:r>
      <w:r w:rsidR="00571BA1" w:rsidRPr="00885014">
        <w:rPr>
          <w:color w:val="000000"/>
        </w:rPr>
        <w:fldChar w:fldCharType="begin"/>
      </w:r>
      <w:r w:rsidR="00571BA1" w:rsidRPr="00885014">
        <w:rPr>
          <w:color w:val="000000"/>
        </w:rPr>
        <w:instrText xml:space="preserve"> ADDIN EN.CITE &lt;EndNote&gt;&lt;Cite&gt;&lt;Author&gt;Dos Santos&lt;/Author&gt;&lt;Year&gt;2021&lt;/Year&gt;&lt;RecNum&gt;233&lt;/RecNum&gt;&lt;DisplayText&gt;&lt;style face="superscript"&gt;8&lt;/style&gt;&lt;/DisplayText&gt;&lt;record&gt;&lt;rec-number&gt;233&lt;/rec-number&gt;&lt;foreign-keys&gt;&lt;key app="EN" db-id="25z0rpswxpvaraewv5cpfttlfx595da25w2f" timestamp="1622052398"&gt;233&lt;/key&gt;&lt;/foreign-keys&gt;&lt;ref-type name="Journal Article"&gt;17&lt;/ref-type&gt;&lt;contributors&gt;&lt;authors&gt;&lt;author&gt;Dos Santos, A.&lt;/author&gt;&lt;author&gt;Fili, N.&lt;/author&gt;&lt;author&gt;Pearson, D. S.&lt;/author&gt;&lt;author&gt;Hari-Gupta, Y.&lt;/author&gt;&lt;author&gt;Toseland, C. P.&lt;/author&gt;&lt;/authors&gt;&lt;/contributors&gt;&lt;auth-address&gt;Department of Oncology and Metabolism, University of Sheffield, Sheffield, United Kingdom.&amp;#xD;School of Biosciences, University of Kent, Canterbury, United Kingdom.&amp;#xD;Department of Oncology and Metabolism, University of Sheffield, Sheffield, United Kingdom. Electronic address: c.toseland@sheffield.ac.uk.&lt;/auth-address&gt;&lt;titles&gt;&lt;title&gt;High-throughput mechanobiology: Force modulation of ensemble biochemical and cell-based assays&lt;/title&gt;&lt;secondary-title&gt;Biophys J&lt;/secondary-title&gt;&lt;/titles&gt;&lt;periodical&gt;&lt;full-title&gt;Biophys J&lt;/full-title&gt;&lt;abbr-1&gt;Biophysical journal&lt;/abbr-1&gt;&lt;/periodical&gt;&lt;pages&gt;631-641&lt;/pages&gt;&lt;volume&gt;120&lt;/volume&gt;&lt;number&gt;4&lt;/number&gt;&lt;edition&gt;2021/01/17&lt;/edition&gt;&lt;dates&gt;&lt;year&gt;2021&lt;/year&gt;&lt;pub-dates&gt;&lt;date&gt;Feb 16&lt;/date&gt;&lt;/pub-dates&gt;&lt;/dates&gt;&lt;isbn&gt;1542-0086 (Electronic)&amp;#xD;0006-3495 (Linking)&lt;/isbn&gt;&lt;accession-num&gt;33453266&lt;/accession-num&gt;&lt;urls&gt;&lt;related-urls&gt;&lt;url&gt;https://www.ncbi.nlm.nih.gov/pubmed/33453266&lt;/url&gt;&lt;/related-urls&gt;&lt;/urls&gt;&lt;custom2&gt;PMC7896026&lt;/custom2&gt;&lt;electronic-resource-num&gt;10.1016/j.bpj.2020.12.024&lt;/electronic-resource-num&gt;&lt;/record&gt;&lt;/Cite&gt;&lt;/EndNote&gt;</w:instrText>
      </w:r>
      <w:r w:rsidR="00571BA1" w:rsidRPr="00885014">
        <w:rPr>
          <w:color w:val="000000"/>
        </w:rPr>
        <w:fldChar w:fldCharType="separate"/>
      </w:r>
      <w:r w:rsidR="00571BA1" w:rsidRPr="00885014">
        <w:rPr>
          <w:noProof/>
          <w:color w:val="000000"/>
          <w:vertAlign w:val="superscript"/>
        </w:rPr>
        <w:t>8</w:t>
      </w:r>
      <w:r w:rsidR="00571BA1" w:rsidRPr="00885014">
        <w:rPr>
          <w:color w:val="000000"/>
        </w:rPr>
        <w:fldChar w:fldCharType="end"/>
      </w:r>
      <w:r w:rsidR="00571BA1" w:rsidRPr="00885014">
        <w:rPr>
          <w:color w:val="000000"/>
        </w:rPr>
        <w:t xml:space="preserve">. </w:t>
      </w:r>
      <w:r w:rsidR="00BD67B0" w:rsidRPr="00885014">
        <w:rPr>
          <w:color w:val="000000"/>
        </w:rPr>
        <w:t xml:space="preserve"> </w:t>
      </w:r>
      <w:r w:rsidR="00571BA1" w:rsidRPr="00885014">
        <w:rPr>
          <w:color w:val="000000"/>
        </w:rPr>
        <w:t>Concentrations and incubations times can vary depending upon the protein.</w:t>
      </w:r>
    </w:p>
    <w:p w14:paraId="078EE2C9" w14:textId="0F9EE232" w:rsidR="003A71DC" w:rsidRPr="00AB60F9" w:rsidRDefault="003A71DC" w:rsidP="00AB60F9">
      <w:pPr>
        <w:autoSpaceDE w:val="0"/>
        <w:autoSpaceDN w:val="0"/>
        <w:adjustRightInd w:val="0"/>
        <w:rPr>
          <w:color w:val="000000"/>
          <w:highlight w:val="yellow"/>
        </w:rPr>
      </w:pPr>
    </w:p>
    <w:p w14:paraId="5D585797" w14:textId="688F74EF" w:rsidR="003A71DC" w:rsidRPr="00AB60F9" w:rsidRDefault="003A71DC" w:rsidP="00AB60F9">
      <w:pPr>
        <w:pStyle w:val="ListParagraph"/>
        <w:numPr>
          <w:ilvl w:val="1"/>
          <w:numId w:val="15"/>
        </w:numPr>
        <w:ind w:left="0" w:firstLine="0"/>
        <w:rPr>
          <w:color w:val="000000"/>
          <w:highlight w:val="yellow"/>
        </w:rPr>
      </w:pPr>
      <w:r w:rsidRPr="00AB60F9">
        <w:rPr>
          <w:color w:val="000000"/>
          <w:highlight w:val="yellow"/>
        </w:rPr>
        <w:t xml:space="preserve">Wash </w:t>
      </w:r>
      <w:r w:rsidR="001C1CE2">
        <w:rPr>
          <w:color w:val="000000"/>
          <w:highlight w:val="yellow"/>
        </w:rPr>
        <w:t xml:space="preserve">the </w:t>
      </w:r>
      <w:r w:rsidRPr="00AB60F9">
        <w:rPr>
          <w:color w:val="000000"/>
          <w:highlight w:val="yellow"/>
        </w:rPr>
        <w:t>wells 3x with 500</w:t>
      </w:r>
      <w:r w:rsidR="001C1CE2">
        <w:rPr>
          <w:color w:val="000000"/>
          <w:highlight w:val="yellow"/>
        </w:rPr>
        <w:t xml:space="preserve"> </w:t>
      </w:r>
      <w:r w:rsidR="001C1CE2" w:rsidRPr="00AB60F9">
        <w:rPr>
          <w:color w:val="000000"/>
          <w:highlight w:val="yellow"/>
        </w:rPr>
        <w:t>µ</w:t>
      </w:r>
      <w:r w:rsidR="001C1CE2">
        <w:rPr>
          <w:color w:val="000000"/>
          <w:highlight w:val="yellow"/>
        </w:rPr>
        <w:t>L of</w:t>
      </w:r>
      <w:r w:rsidR="001C1CE2" w:rsidRPr="00AB60F9">
        <w:rPr>
          <w:color w:val="000000"/>
          <w:highlight w:val="yellow"/>
        </w:rPr>
        <w:t xml:space="preserve"> </w:t>
      </w:r>
      <w:r w:rsidR="00444DA5">
        <w:rPr>
          <w:color w:val="000000"/>
          <w:highlight w:val="yellow"/>
        </w:rPr>
        <w:t>w</w:t>
      </w:r>
      <w:r w:rsidR="00727DFC">
        <w:rPr>
          <w:color w:val="000000"/>
          <w:highlight w:val="yellow"/>
        </w:rPr>
        <w:t>ash buffer</w:t>
      </w:r>
      <w:r w:rsidRPr="00AB60F9">
        <w:rPr>
          <w:color w:val="000000"/>
          <w:highlight w:val="yellow"/>
        </w:rPr>
        <w:t>.</w:t>
      </w:r>
    </w:p>
    <w:p w14:paraId="06870A22" w14:textId="059C6DE8" w:rsidR="00232853" w:rsidRPr="00AB60F9" w:rsidRDefault="00232853" w:rsidP="00AB60F9">
      <w:pPr>
        <w:autoSpaceDE w:val="0"/>
        <w:autoSpaceDN w:val="0"/>
        <w:adjustRightInd w:val="0"/>
        <w:rPr>
          <w:color w:val="000000"/>
          <w:highlight w:val="yellow"/>
        </w:rPr>
      </w:pPr>
    </w:p>
    <w:p w14:paraId="23EE809B" w14:textId="5162F24C" w:rsidR="006B0CDD" w:rsidRPr="00AB60F9" w:rsidRDefault="006B0CDD" w:rsidP="00AB60F9">
      <w:pPr>
        <w:pStyle w:val="ListParagraph"/>
        <w:numPr>
          <w:ilvl w:val="1"/>
          <w:numId w:val="15"/>
        </w:numPr>
        <w:ind w:left="0" w:firstLine="0"/>
        <w:rPr>
          <w:color w:val="000000"/>
        </w:rPr>
      </w:pPr>
      <w:r w:rsidRPr="00AB60F9">
        <w:rPr>
          <w:color w:val="000000"/>
        </w:rPr>
        <w:t xml:space="preserve">Set </w:t>
      </w:r>
      <w:r w:rsidRPr="00AB60F9">
        <w:rPr>
          <w:color w:val="000000" w:themeColor="text1"/>
        </w:rPr>
        <w:t>up</w:t>
      </w:r>
      <w:r w:rsidRPr="00AB60F9">
        <w:rPr>
          <w:color w:val="000000"/>
        </w:rPr>
        <w:t xml:space="preserve"> the plate reader to record fluorescence spectra for GFP (excitation 490 nm and emission 510</w:t>
      </w:r>
      <w:r w:rsidR="001C1CE2">
        <w:rPr>
          <w:color w:val="000000"/>
        </w:rPr>
        <w:t>–</w:t>
      </w:r>
      <w:r w:rsidRPr="00AB60F9">
        <w:rPr>
          <w:color w:val="000000"/>
        </w:rPr>
        <w:t>600 nm) and RFP (excitation 560 nm and emission 580</w:t>
      </w:r>
      <w:r w:rsidR="001C1CE2">
        <w:rPr>
          <w:color w:val="000000"/>
        </w:rPr>
        <w:t>–</w:t>
      </w:r>
      <w:r w:rsidRPr="00AB60F9">
        <w:rPr>
          <w:color w:val="000000"/>
        </w:rPr>
        <w:t xml:space="preserve">650nm) to confirm the presence of the fusion proteins. </w:t>
      </w:r>
    </w:p>
    <w:p w14:paraId="02FA57B7" w14:textId="5903BCAE" w:rsidR="004E46C6" w:rsidRPr="00AB60F9" w:rsidRDefault="004E46C6" w:rsidP="00AB60F9">
      <w:pPr>
        <w:autoSpaceDE w:val="0"/>
        <w:autoSpaceDN w:val="0"/>
        <w:adjustRightInd w:val="0"/>
        <w:rPr>
          <w:color w:val="000000"/>
        </w:rPr>
      </w:pPr>
    </w:p>
    <w:p w14:paraId="4F957D34" w14:textId="77777777" w:rsidR="00BA5B82" w:rsidRDefault="004E46C6" w:rsidP="00AB60F9">
      <w:pPr>
        <w:pStyle w:val="ListParagraph"/>
        <w:numPr>
          <w:ilvl w:val="1"/>
          <w:numId w:val="15"/>
        </w:numPr>
        <w:ind w:left="0" w:firstLine="0"/>
        <w:rPr>
          <w:color w:val="000000"/>
        </w:rPr>
      </w:pPr>
      <w:r w:rsidRPr="00AB60F9">
        <w:rPr>
          <w:color w:val="000000"/>
        </w:rPr>
        <w:t xml:space="preserve">If </w:t>
      </w:r>
      <w:r w:rsidRPr="00AB60F9">
        <w:rPr>
          <w:color w:val="000000" w:themeColor="text1"/>
        </w:rPr>
        <w:t>there</w:t>
      </w:r>
      <w:r w:rsidRPr="00AB60F9">
        <w:rPr>
          <w:color w:val="000000"/>
        </w:rPr>
        <w:t xml:space="preserve"> is a lack of protein, increase the concentration at step 3.3. </w:t>
      </w:r>
    </w:p>
    <w:p w14:paraId="11A72733" w14:textId="77777777" w:rsidR="00BA5B82" w:rsidRPr="00BA5B82" w:rsidRDefault="00BA5B82" w:rsidP="00BA5B82">
      <w:pPr>
        <w:pStyle w:val="ListParagraph"/>
        <w:rPr>
          <w:color w:val="000000"/>
        </w:rPr>
      </w:pPr>
    </w:p>
    <w:p w14:paraId="7F6A37B3" w14:textId="0DE13276" w:rsidR="004E46C6" w:rsidRPr="00AB60F9" w:rsidRDefault="00BA5B82" w:rsidP="00BA5B82">
      <w:pPr>
        <w:pStyle w:val="ListParagraph"/>
        <w:ind w:left="0"/>
        <w:rPr>
          <w:color w:val="000000"/>
        </w:rPr>
      </w:pPr>
      <w:r>
        <w:rPr>
          <w:color w:val="000000"/>
        </w:rPr>
        <w:t xml:space="preserve">NOTE: </w:t>
      </w:r>
      <w:r w:rsidR="001C1CE2">
        <w:rPr>
          <w:color w:val="000000"/>
        </w:rPr>
        <w:t>P</w:t>
      </w:r>
      <w:r w:rsidR="004E46C6" w:rsidRPr="00AB60F9">
        <w:rPr>
          <w:color w:val="000000"/>
        </w:rPr>
        <w:t>oor binding could relate to inadequate biotin-BSA and/or streptavidin binding</w:t>
      </w:r>
      <w:r>
        <w:rPr>
          <w:color w:val="000000"/>
        </w:rPr>
        <w:t xml:space="preserve">, and therefore, the amounts could be increased </w:t>
      </w:r>
      <w:r w:rsidR="00727DFC">
        <w:rPr>
          <w:color w:val="000000"/>
        </w:rPr>
        <w:t>10-fold</w:t>
      </w:r>
      <w:r w:rsidR="004E46C6" w:rsidRPr="00AB60F9">
        <w:rPr>
          <w:color w:val="000000"/>
        </w:rPr>
        <w:t>.</w:t>
      </w:r>
    </w:p>
    <w:p w14:paraId="56ABFE67" w14:textId="1F4B8897" w:rsidR="00CA44DD" w:rsidRPr="00AB60F9" w:rsidRDefault="00CA44DD" w:rsidP="00AB60F9">
      <w:pPr>
        <w:autoSpaceDE w:val="0"/>
        <w:autoSpaceDN w:val="0"/>
        <w:adjustRightInd w:val="0"/>
        <w:rPr>
          <w:color w:val="000000"/>
          <w:highlight w:val="yellow"/>
        </w:rPr>
      </w:pPr>
    </w:p>
    <w:p w14:paraId="018CE8CB" w14:textId="4EBE859D" w:rsidR="00787B9A" w:rsidRDefault="00CA44DD" w:rsidP="00AB60F9">
      <w:pPr>
        <w:pStyle w:val="ListParagraph"/>
        <w:numPr>
          <w:ilvl w:val="1"/>
          <w:numId w:val="15"/>
        </w:numPr>
        <w:autoSpaceDE w:val="0"/>
        <w:autoSpaceDN w:val="0"/>
        <w:adjustRightInd w:val="0"/>
        <w:ind w:left="0" w:firstLine="0"/>
        <w:rPr>
          <w:color w:val="000000"/>
          <w:highlight w:val="yellow"/>
        </w:rPr>
      </w:pPr>
      <w:r w:rsidRPr="00AB60F9">
        <w:rPr>
          <w:color w:val="000000"/>
          <w:highlight w:val="yellow"/>
        </w:rPr>
        <w:t>If possible, perform a well-scan measurement to determine if the fusion protein is bound across the microplate</w:t>
      </w:r>
      <w:r w:rsidR="00F17C22" w:rsidRPr="00AB60F9">
        <w:rPr>
          <w:color w:val="000000"/>
          <w:highlight w:val="yellow"/>
        </w:rPr>
        <w:t xml:space="preserve"> (</w:t>
      </w:r>
      <w:r w:rsidR="00F17C22" w:rsidRPr="00AB60F9">
        <w:rPr>
          <w:b/>
          <w:bCs/>
          <w:color w:val="000000"/>
          <w:highlight w:val="yellow"/>
        </w:rPr>
        <w:t>Figure 2</w:t>
      </w:r>
      <w:r w:rsidR="00F17C22" w:rsidRPr="00AB60F9">
        <w:rPr>
          <w:color w:val="000000"/>
          <w:highlight w:val="yellow"/>
        </w:rPr>
        <w:t>)</w:t>
      </w:r>
      <w:r w:rsidRPr="00AB60F9">
        <w:rPr>
          <w:color w:val="000000"/>
          <w:highlight w:val="yellow"/>
        </w:rPr>
        <w:t>.</w:t>
      </w:r>
      <w:r w:rsidR="00036273" w:rsidRPr="00AB60F9">
        <w:rPr>
          <w:color w:val="000000"/>
          <w:highlight w:val="yellow"/>
        </w:rPr>
        <w:t xml:space="preserve"> </w:t>
      </w:r>
    </w:p>
    <w:p w14:paraId="696BE8F7" w14:textId="77777777" w:rsidR="00787B9A" w:rsidRPr="00AB60F9" w:rsidRDefault="00787B9A" w:rsidP="00AB60F9">
      <w:pPr>
        <w:pStyle w:val="ListParagraph"/>
        <w:ind w:left="0"/>
        <w:rPr>
          <w:color w:val="000000"/>
          <w:highlight w:val="yellow"/>
        </w:rPr>
      </w:pPr>
    </w:p>
    <w:p w14:paraId="0180175A" w14:textId="77777777" w:rsidR="00444DA5" w:rsidRPr="00BA5B82" w:rsidRDefault="00787B9A" w:rsidP="00AB60F9">
      <w:pPr>
        <w:pStyle w:val="ListParagraph"/>
        <w:autoSpaceDE w:val="0"/>
        <w:autoSpaceDN w:val="0"/>
        <w:adjustRightInd w:val="0"/>
        <w:ind w:left="0"/>
        <w:rPr>
          <w:color w:val="000000"/>
        </w:rPr>
      </w:pPr>
      <w:r w:rsidRPr="00BA5B82">
        <w:rPr>
          <w:color w:val="000000"/>
        </w:rPr>
        <w:t xml:space="preserve">NOTE: </w:t>
      </w:r>
      <w:r w:rsidR="00036273" w:rsidRPr="00BA5B82">
        <w:rPr>
          <w:color w:val="000000"/>
        </w:rPr>
        <w:t>This measurement will record the fluorescence intensity at specific points across the microplate well. It will reveal if the protein is bound across the well.</w:t>
      </w:r>
      <w:r w:rsidR="00384B36" w:rsidRPr="00BA5B82">
        <w:rPr>
          <w:color w:val="000000"/>
        </w:rPr>
        <w:t xml:space="preserve"> </w:t>
      </w:r>
    </w:p>
    <w:p w14:paraId="4F1283D1" w14:textId="77777777" w:rsidR="00444DA5" w:rsidRDefault="00444DA5" w:rsidP="00AB60F9">
      <w:pPr>
        <w:pStyle w:val="ListParagraph"/>
        <w:autoSpaceDE w:val="0"/>
        <w:autoSpaceDN w:val="0"/>
        <w:adjustRightInd w:val="0"/>
        <w:ind w:left="0"/>
        <w:rPr>
          <w:color w:val="000000"/>
          <w:highlight w:val="yellow"/>
        </w:rPr>
      </w:pPr>
    </w:p>
    <w:p w14:paraId="2FC3D429" w14:textId="16E36F91" w:rsidR="00CA44DD" w:rsidRPr="00AB60F9" w:rsidRDefault="00787B9A" w:rsidP="00885014">
      <w:pPr>
        <w:pStyle w:val="ListParagraph"/>
        <w:numPr>
          <w:ilvl w:val="1"/>
          <w:numId w:val="15"/>
        </w:numPr>
        <w:autoSpaceDE w:val="0"/>
        <w:autoSpaceDN w:val="0"/>
        <w:adjustRightInd w:val="0"/>
        <w:ind w:left="0" w:firstLine="0"/>
        <w:rPr>
          <w:color w:val="000000"/>
          <w:highlight w:val="yellow"/>
        </w:rPr>
      </w:pPr>
      <w:r>
        <w:rPr>
          <w:color w:val="000000"/>
          <w:highlight w:val="yellow"/>
        </w:rPr>
        <w:t>Ensure that the</w:t>
      </w:r>
      <w:r w:rsidR="00384B36" w:rsidRPr="00AB60F9">
        <w:rPr>
          <w:color w:val="000000"/>
          <w:highlight w:val="yellow"/>
        </w:rPr>
        <w:t xml:space="preserve"> signal </w:t>
      </w:r>
      <w:r>
        <w:rPr>
          <w:color w:val="000000"/>
          <w:highlight w:val="yellow"/>
        </w:rPr>
        <w:t>is</w:t>
      </w:r>
      <w:r w:rsidRPr="00AB60F9">
        <w:rPr>
          <w:color w:val="000000"/>
          <w:highlight w:val="yellow"/>
        </w:rPr>
        <w:t xml:space="preserve"> </w:t>
      </w:r>
      <w:r w:rsidR="00384B36" w:rsidRPr="00AB60F9">
        <w:rPr>
          <w:color w:val="000000"/>
          <w:highlight w:val="yellow"/>
        </w:rPr>
        <w:t xml:space="preserve">uniform (within 5%) in the </w:t>
      </w:r>
      <w:r w:rsidR="00444DA5" w:rsidRPr="00AB60F9">
        <w:rPr>
          <w:color w:val="000000"/>
          <w:highlight w:val="yellow"/>
        </w:rPr>
        <w:t>cent</w:t>
      </w:r>
      <w:r w:rsidR="00444DA5">
        <w:rPr>
          <w:color w:val="000000"/>
          <w:highlight w:val="yellow"/>
        </w:rPr>
        <w:t>er</w:t>
      </w:r>
      <w:r w:rsidR="00444DA5" w:rsidRPr="00AB60F9">
        <w:rPr>
          <w:color w:val="000000"/>
          <w:highlight w:val="yellow"/>
        </w:rPr>
        <w:t xml:space="preserve"> </w:t>
      </w:r>
      <w:r w:rsidR="00384B36" w:rsidRPr="00AB60F9">
        <w:rPr>
          <w:color w:val="000000"/>
          <w:highlight w:val="yellow"/>
        </w:rPr>
        <w:t xml:space="preserve">of the well where the assay measurement </w:t>
      </w:r>
      <w:r w:rsidR="00444DA5">
        <w:rPr>
          <w:color w:val="000000"/>
          <w:highlight w:val="yellow"/>
        </w:rPr>
        <w:t>occurs</w:t>
      </w:r>
      <w:r w:rsidR="00384B36" w:rsidRPr="00AB60F9">
        <w:rPr>
          <w:color w:val="000000"/>
          <w:highlight w:val="yellow"/>
        </w:rPr>
        <w:t>.</w:t>
      </w:r>
    </w:p>
    <w:p w14:paraId="3BFEBD37" w14:textId="77777777" w:rsidR="00691D60" w:rsidRPr="00AB60F9" w:rsidRDefault="00691D60" w:rsidP="00AB60F9">
      <w:pPr>
        <w:autoSpaceDE w:val="0"/>
        <w:autoSpaceDN w:val="0"/>
        <w:adjustRightInd w:val="0"/>
        <w:rPr>
          <w:color w:val="000000"/>
          <w:highlight w:val="yellow"/>
        </w:rPr>
      </w:pPr>
    </w:p>
    <w:p w14:paraId="299F00E1" w14:textId="2E3BC101" w:rsidR="00691D60" w:rsidRPr="00AB60F9" w:rsidRDefault="00691D60" w:rsidP="00AB60F9">
      <w:pPr>
        <w:pStyle w:val="ListParagraph"/>
        <w:numPr>
          <w:ilvl w:val="0"/>
          <w:numId w:val="15"/>
        </w:numPr>
        <w:ind w:left="0" w:firstLine="0"/>
        <w:rPr>
          <w:b/>
          <w:color w:val="000000"/>
          <w:highlight w:val="yellow"/>
        </w:rPr>
      </w:pPr>
      <w:r w:rsidRPr="00AB60F9">
        <w:rPr>
          <w:b/>
          <w:color w:val="000000"/>
          <w:highlight w:val="yellow"/>
        </w:rPr>
        <w:t xml:space="preserve">Magnetic </w:t>
      </w:r>
      <w:r w:rsidR="00444DA5">
        <w:rPr>
          <w:b/>
          <w:color w:val="000000"/>
          <w:highlight w:val="yellow"/>
        </w:rPr>
        <w:t>b</w:t>
      </w:r>
      <w:r w:rsidRPr="00AB60F9">
        <w:rPr>
          <w:b/>
          <w:color w:val="000000"/>
          <w:highlight w:val="yellow"/>
        </w:rPr>
        <w:t>ead preparation</w:t>
      </w:r>
    </w:p>
    <w:p w14:paraId="5206E0B9" w14:textId="77777777" w:rsidR="00691D60" w:rsidRPr="00AB60F9" w:rsidRDefault="00691D60" w:rsidP="00AB60F9">
      <w:pPr>
        <w:autoSpaceDE w:val="0"/>
        <w:autoSpaceDN w:val="0"/>
        <w:adjustRightInd w:val="0"/>
        <w:rPr>
          <w:b/>
          <w:color w:val="000000"/>
          <w:highlight w:val="yellow"/>
        </w:rPr>
      </w:pPr>
    </w:p>
    <w:p w14:paraId="53E5469D" w14:textId="6DAEDA89" w:rsidR="0019561A" w:rsidRPr="00AB60F9" w:rsidRDefault="00444DA5" w:rsidP="00AB60F9">
      <w:pPr>
        <w:pStyle w:val="ListParagraph"/>
        <w:numPr>
          <w:ilvl w:val="1"/>
          <w:numId w:val="15"/>
        </w:numPr>
        <w:ind w:left="0" w:firstLine="0"/>
        <w:rPr>
          <w:color w:val="000000"/>
          <w:highlight w:val="yellow"/>
        </w:rPr>
      </w:pPr>
      <w:r>
        <w:rPr>
          <w:color w:val="000000" w:themeColor="text1"/>
          <w:highlight w:val="yellow"/>
        </w:rPr>
        <w:t>Vortex</w:t>
      </w:r>
      <w:r w:rsidRPr="00AB60F9">
        <w:rPr>
          <w:color w:val="000000"/>
          <w:highlight w:val="yellow"/>
        </w:rPr>
        <w:t xml:space="preserve"> </w:t>
      </w:r>
      <w:r w:rsidR="001C1CE2" w:rsidRPr="00CA3B91">
        <w:rPr>
          <w:color w:val="000000"/>
          <w:highlight w:val="yellow"/>
        </w:rPr>
        <w:t xml:space="preserve">the </w:t>
      </w:r>
      <w:r w:rsidR="0019561A" w:rsidRPr="00AB60F9">
        <w:rPr>
          <w:color w:val="000000"/>
          <w:highlight w:val="yellow"/>
        </w:rPr>
        <w:t xml:space="preserve">vial of </w:t>
      </w:r>
      <w:r w:rsidR="00810C3A" w:rsidRPr="00AB60F9">
        <w:rPr>
          <w:color w:val="000000"/>
          <w:highlight w:val="yellow"/>
        </w:rPr>
        <w:t xml:space="preserve">2.8 µm </w:t>
      </w:r>
      <w:r w:rsidR="00A343DD">
        <w:rPr>
          <w:color w:val="000000"/>
          <w:highlight w:val="yellow"/>
        </w:rPr>
        <w:t xml:space="preserve">paramagnetic </w:t>
      </w:r>
      <w:r w:rsidR="0019561A" w:rsidRPr="00AB60F9">
        <w:rPr>
          <w:color w:val="000000"/>
          <w:highlight w:val="yellow"/>
        </w:rPr>
        <w:t>beads</w:t>
      </w:r>
      <w:r w:rsidR="00BA5B82">
        <w:rPr>
          <w:color w:val="000000"/>
          <w:highlight w:val="yellow"/>
        </w:rPr>
        <w:t xml:space="preserve"> with recombinant </w:t>
      </w:r>
      <w:r w:rsidR="00BA5B82" w:rsidRPr="00AB60F9">
        <w:rPr>
          <w:color w:val="000000"/>
          <w:highlight w:val="yellow"/>
        </w:rPr>
        <w:t>Protein A</w:t>
      </w:r>
      <w:r w:rsidR="0019561A" w:rsidRPr="00AB60F9">
        <w:rPr>
          <w:color w:val="000000"/>
          <w:highlight w:val="yellow"/>
        </w:rPr>
        <w:t xml:space="preserve"> </w:t>
      </w:r>
      <w:r w:rsidR="00BA5B82">
        <w:rPr>
          <w:color w:val="000000"/>
          <w:highlight w:val="yellow"/>
        </w:rPr>
        <w:t>(</w:t>
      </w:r>
      <w:r w:rsidR="00BA5B82" w:rsidRPr="00BA5B82">
        <w:rPr>
          <w:b/>
          <w:bCs/>
          <w:color w:val="000000"/>
          <w:highlight w:val="yellow"/>
        </w:rPr>
        <w:t>Table of Materials</w:t>
      </w:r>
      <w:r w:rsidR="00BA5B82">
        <w:rPr>
          <w:color w:val="000000"/>
          <w:highlight w:val="yellow"/>
        </w:rPr>
        <w:t xml:space="preserve">) </w:t>
      </w:r>
      <w:r w:rsidR="0019561A" w:rsidRPr="00AB60F9">
        <w:rPr>
          <w:color w:val="000000"/>
          <w:highlight w:val="yellow"/>
        </w:rPr>
        <w:t>for 30 s to resuspend</w:t>
      </w:r>
      <w:r>
        <w:rPr>
          <w:color w:val="000000"/>
          <w:highlight w:val="yellow"/>
        </w:rPr>
        <w:t xml:space="preserve"> the</w:t>
      </w:r>
      <w:r w:rsidR="0019561A" w:rsidRPr="00AB60F9">
        <w:rPr>
          <w:color w:val="000000"/>
          <w:highlight w:val="yellow"/>
        </w:rPr>
        <w:t xml:space="preserve"> beads.</w:t>
      </w:r>
    </w:p>
    <w:p w14:paraId="06CBA914" w14:textId="4E221A4A" w:rsidR="0019561A" w:rsidRPr="00AB60F9" w:rsidRDefault="0019561A" w:rsidP="00AB60F9">
      <w:pPr>
        <w:autoSpaceDE w:val="0"/>
        <w:autoSpaceDN w:val="0"/>
        <w:adjustRightInd w:val="0"/>
        <w:rPr>
          <w:color w:val="000000"/>
          <w:highlight w:val="yellow"/>
        </w:rPr>
      </w:pPr>
    </w:p>
    <w:p w14:paraId="65593208" w14:textId="6CCAD8F4" w:rsidR="00691D60" w:rsidRPr="00AB60F9" w:rsidRDefault="0019561A" w:rsidP="00AB60F9">
      <w:pPr>
        <w:pStyle w:val="ListParagraph"/>
        <w:numPr>
          <w:ilvl w:val="1"/>
          <w:numId w:val="15"/>
        </w:numPr>
        <w:ind w:left="0" w:firstLine="0"/>
        <w:rPr>
          <w:color w:val="000000"/>
          <w:highlight w:val="yellow"/>
        </w:rPr>
      </w:pPr>
      <w:r w:rsidRPr="00AB60F9">
        <w:rPr>
          <w:color w:val="000000" w:themeColor="text1"/>
          <w:highlight w:val="yellow"/>
        </w:rPr>
        <w:t>Transfer</w:t>
      </w:r>
      <w:r w:rsidRPr="00AB60F9">
        <w:rPr>
          <w:color w:val="000000"/>
          <w:highlight w:val="yellow"/>
        </w:rPr>
        <w:t xml:space="preserve"> </w:t>
      </w:r>
      <w:r w:rsidR="00444DA5">
        <w:rPr>
          <w:color w:val="000000"/>
          <w:highlight w:val="yellow"/>
        </w:rPr>
        <w:t xml:space="preserve">the </w:t>
      </w:r>
      <w:r w:rsidRPr="00AB60F9">
        <w:rPr>
          <w:color w:val="000000"/>
          <w:highlight w:val="yellow"/>
        </w:rPr>
        <w:t xml:space="preserve">volume corresponding to </w:t>
      </w:r>
      <w:r w:rsidR="00691D60" w:rsidRPr="00AB60F9">
        <w:rPr>
          <w:color w:val="000000"/>
          <w:highlight w:val="yellow"/>
        </w:rPr>
        <w:t xml:space="preserve">1 mg </w:t>
      </w:r>
      <w:r w:rsidR="00444DA5">
        <w:rPr>
          <w:color w:val="000000"/>
          <w:highlight w:val="yellow"/>
        </w:rPr>
        <w:t xml:space="preserve">of </w:t>
      </w:r>
      <w:r w:rsidR="00A343DD">
        <w:rPr>
          <w:color w:val="000000"/>
          <w:highlight w:val="yellow"/>
        </w:rPr>
        <w:t>paramagnetic beads</w:t>
      </w:r>
      <w:r w:rsidR="00691D60" w:rsidRPr="00AB60F9">
        <w:rPr>
          <w:color w:val="000000"/>
          <w:highlight w:val="yellow"/>
        </w:rPr>
        <w:t xml:space="preserve"> </w:t>
      </w:r>
      <w:r w:rsidRPr="00AB60F9">
        <w:rPr>
          <w:color w:val="000000"/>
          <w:highlight w:val="yellow"/>
        </w:rPr>
        <w:t xml:space="preserve">to a 1.5 </w:t>
      </w:r>
      <w:r w:rsidR="00CA3B91" w:rsidRPr="00AB60F9">
        <w:rPr>
          <w:color w:val="000000"/>
          <w:highlight w:val="yellow"/>
        </w:rPr>
        <w:t>m</w:t>
      </w:r>
      <w:r w:rsidR="00CA3B91">
        <w:rPr>
          <w:color w:val="000000"/>
          <w:highlight w:val="yellow"/>
        </w:rPr>
        <w:t>L</w:t>
      </w:r>
      <w:r w:rsidR="00CA3B91" w:rsidRPr="00AB60F9">
        <w:rPr>
          <w:color w:val="000000"/>
          <w:highlight w:val="yellow"/>
        </w:rPr>
        <w:t xml:space="preserve"> </w:t>
      </w:r>
      <w:r w:rsidRPr="00AB60F9">
        <w:rPr>
          <w:color w:val="000000"/>
          <w:highlight w:val="yellow"/>
        </w:rPr>
        <w:t>tube.</w:t>
      </w:r>
    </w:p>
    <w:p w14:paraId="07CE01E9" w14:textId="052C04B7" w:rsidR="0019561A" w:rsidRPr="00AB60F9" w:rsidRDefault="0019561A" w:rsidP="00AB60F9">
      <w:pPr>
        <w:autoSpaceDE w:val="0"/>
        <w:autoSpaceDN w:val="0"/>
        <w:adjustRightInd w:val="0"/>
        <w:rPr>
          <w:color w:val="000000"/>
          <w:highlight w:val="yellow"/>
        </w:rPr>
      </w:pPr>
    </w:p>
    <w:p w14:paraId="04BD9562" w14:textId="6802A357" w:rsidR="0019561A" w:rsidRPr="00AB60F9" w:rsidRDefault="001B29BC" w:rsidP="00AB60F9">
      <w:pPr>
        <w:pStyle w:val="ListParagraph"/>
        <w:numPr>
          <w:ilvl w:val="1"/>
          <w:numId w:val="15"/>
        </w:numPr>
        <w:ind w:left="0" w:firstLine="0"/>
        <w:rPr>
          <w:color w:val="000000"/>
          <w:highlight w:val="yellow"/>
        </w:rPr>
      </w:pPr>
      <w:r w:rsidRPr="00AB60F9">
        <w:rPr>
          <w:color w:val="000000"/>
          <w:highlight w:val="yellow"/>
        </w:rPr>
        <w:t>Place</w:t>
      </w:r>
      <w:r w:rsidR="0019561A" w:rsidRPr="00AB60F9">
        <w:rPr>
          <w:color w:val="000000"/>
          <w:highlight w:val="yellow"/>
        </w:rPr>
        <w:t xml:space="preserve"> the tube in a </w:t>
      </w:r>
      <w:r w:rsidR="00444DA5">
        <w:rPr>
          <w:color w:val="000000"/>
          <w:highlight w:val="yellow"/>
        </w:rPr>
        <w:t>magnetic isolator</w:t>
      </w:r>
      <w:r w:rsidR="00BA5B82">
        <w:rPr>
          <w:color w:val="000000"/>
          <w:highlight w:val="yellow"/>
        </w:rPr>
        <w:t xml:space="preserve"> </w:t>
      </w:r>
      <w:r w:rsidR="00BA5B82">
        <w:rPr>
          <w:color w:val="000000"/>
          <w:highlight w:val="yellow"/>
        </w:rPr>
        <w:t>(</w:t>
      </w:r>
      <w:r w:rsidR="00BA5B82" w:rsidRPr="009A12AB">
        <w:rPr>
          <w:b/>
          <w:bCs/>
          <w:color w:val="000000"/>
          <w:highlight w:val="yellow"/>
        </w:rPr>
        <w:t>Table of Materials</w:t>
      </w:r>
      <w:r w:rsidR="00BA5B82">
        <w:rPr>
          <w:color w:val="000000"/>
          <w:highlight w:val="yellow"/>
        </w:rPr>
        <w:t>)</w:t>
      </w:r>
      <w:r w:rsidR="00BA5B82">
        <w:rPr>
          <w:color w:val="000000"/>
          <w:highlight w:val="yellow"/>
        </w:rPr>
        <w:t xml:space="preserve"> </w:t>
      </w:r>
      <w:r w:rsidR="0019561A" w:rsidRPr="00AB60F9">
        <w:rPr>
          <w:color w:val="000000"/>
          <w:highlight w:val="yellow"/>
        </w:rPr>
        <w:t xml:space="preserve">and then remove </w:t>
      </w:r>
      <w:r w:rsidR="00444DA5">
        <w:rPr>
          <w:color w:val="000000"/>
          <w:highlight w:val="yellow"/>
        </w:rPr>
        <w:t xml:space="preserve">the </w:t>
      </w:r>
      <w:r w:rsidR="0019561A" w:rsidRPr="00AB60F9">
        <w:rPr>
          <w:color w:val="000000"/>
          <w:highlight w:val="yellow"/>
        </w:rPr>
        <w:t>supernatant.</w:t>
      </w:r>
    </w:p>
    <w:p w14:paraId="04AECCC2" w14:textId="40F1EA0B" w:rsidR="0019561A" w:rsidRPr="00AB60F9" w:rsidRDefault="0019561A" w:rsidP="00AB60F9">
      <w:pPr>
        <w:autoSpaceDE w:val="0"/>
        <w:autoSpaceDN w:val="0"/>
        <w:adjustRightInd w:val="0"/>
        <w:rPr>
          <w:color w:val="000000"/>
          <w:highlight w:val="yellow"/>
        </w:rPr>
      </w:pPr>
    </w:p>
    <w:p w14:paraId="05DC8EA7" w14:textId="47D02A1A" w:rsidR="00343B0C" w:rsidRPr="00AB60F9" w:rsidRDefault="0019561A" w:rsidP="00AB60F9">
      <w:pPr>
        <w:pStyle w:val="ListParagraph"/>
        <w:numPr>
          <w:ilvl w:val="1"/>
          <w:numId w:val="15"/>
        </w:numPr>
        <w:ind w:left="0" w:firstLine="0"/>
        <w:rPr>
          <w:color w:val="000000"/>
          <w:highlight w:val="yellow"/>
        </w:rPr>
      </w:pPr>
      <w:r w:rsidRPr="00AB60F9">
        <w:rPr>
          <w:color w:val="000000" w:themeColor="text1"/>
          <w:highlight w:val="yellow"/>
        </w:rPr>
        <w:t>Resuspend</w:t>
      </w:r>
      <w:r w:rsidRPr="00AB60F9">
        <w:rPr>
          <w:color w:val="000000"/>
          <w:highlight w:val="yellow"/>
        </w:rPr>
        <w:t xml:space="preserve"> </w:t>
      </w:r>
      <w:r w:rsidR="00CA3B91">
        <w:rPr>
          <w:color w:val="000000"/>
          <w:highlight w:val="yellow"/>
        </w:rPr>
        <w:t xml:space="preserve">the </w:t>
      </w:r>
      <w:r w:rsidRPr="00AB60F9">
        <w:rPr>
          <w:color w:val="000000"/>
          <w:highlight w:val="yellow"/>
        </w:rPr>
        <w:t>beads in 200</w:t>
      </w:r>
      <w:r w:rsidR="00CA3B91">
        <w:rPr>
          <w:color w:val="000000"/>
          <w:highlight w:val="yellow"/>
        </w:rPr>
        <w:t xml:space="preserve"> </w:t>
      </w:r>
      <w:r w:rsidR="00CA3B91" w:rsidRPr="00AB60F9">
        <w:rPr>
          <w:color w:val="000000"/>
          <w:highlight w:val="yellow"/>
        </w:rPr>
        <w:t>µ</w:t>
      </w:r>
      <w:r w:rsidR="00CA3B91">
        <w:rPr>
          <w:color w:val="000000"/>
          <w:highlight w:val="yellow"/>
        </w:rPr>
        <w:t>L</w:t>
      </w:r>
      <w:r w:rsidR="00CA3B91" w:rsidRPr="00AB60F9">
        <w:rPr>
          <w:color w:val="000000"/>
          <w:highlight w:val="yellow"/>
        </w:rPr>
        <w:t xml:space="preserve"> </w:t>
      </w:r>
      <w:r w:rsidR="00444DA5">
        <w:rPr>
          <w:color w:val="000000"/>
          <w:highlight w:val="yellow"/>
        </w:rPr>
        <w:t xml:space="preserve">of </w:t>
      </w:r>
      <w:r w:rsidR="00343B0C" w:rsidRPr="00AB60F9">
        <w:rPr>
          <w:color w:val="000000"/>
          <w:highlight w:val="yellow"/>
        </w:rPr>
        <w:t>PBS by gently pipetting the solution</w:t>
      </w:r>
      <w:r w:rsidR="004E0E61" w:rsidRPr="00AB60F9">
        <w:rPr>
          <w:color w:val="000000"/>
          <w:highlight w:val="yellow"/>
        </w:rPr>
        <w:t xml:space="preserve"> up and down</w:t>
      </w:r>
      <w:r w:rsidR="00343B0C" w:rsidRPr="00AB60F9">
        <w:rPr>
          <w:color w:val="000000"/>
          <w:highlight w:val="yellow"/>
        </w:rPr>
        <w:t>.</w:t>
      </w:r>
    </w:p>
    <w:p w14:paraId="72087140" w14:textId="77777777" w:rsidR="00343B0C" w:rsidRPr="00AB60F9" w:rsidRDefault="00343B0C" w:rsidP="00AB60F9">
      <w:pPr>
        <w:autoSpaceDE w:val="0"/>
        <w:autoSpaceDN w:val="0"/>
        <w:adjustRightInd w:val="0"/>
        <w:rPr>
          <w:color w:val="000000"/>
          <w:highlight w:val="yellow"/>
        </w:rPr>
      </w:pPr>
    </w:p>
    <w:p w14:paraId="391267C0" w14:textId="53D10B23" w:rsidR="00343B0C" w:rsidRPr="00AB60F9" w:rsidRDefault="00D652CC" w:rsidP="00AB60F9">
      <w:pPr>
        <w:pStyle w:val="ListParagraph"/>
        <w:numPr>
          <w:ilvl w:val="1"/>
          <w:numId w:val="15"/>
        </w:numPr>
        <w:ind w:left="0" w:firstLine="0"/>
        <w:rPr>
          <w:color w:val="000000"/>
          <w:highlight w:val="yellow"/>
        </w:rPr>
      </w:pPr>
      <w:r w:rsidRPr="00AB60F9">
        <w:rPr>
          <w:color w:val="000000" w:themeColor="text1"/>
          <w:highlight w:val="yellow"/>
        </w:rPr>
        <w:t>Place</w:t>
      </w:r>
      <w:r w:rsidRPr="00AB60F9">
        <w:rPr>
          <w:color w:val="000000"/>
          <w:highlight w:val="yellow"/>
        </w:rPr>
        <w:t xml:space="preserve"> </w:t>
      </w:r>
      <w:r w:rsidR="00343B0C" w:rsidRPr="00AB60F9">
        <w:rPr>
          <w:color w:val="000000"/>
          <w:highlight w:val="yellow"/>
        </w:rPr>
        <w:t xml:space="preserve">the tube in </w:t>
      </w:r>
      <w:r w:rsidR="00444DA5">
        <w:rPr>
          <w:color w:val="000000"/>
          <w:highlight w:val="yellow"/>
        </w:rPr>
        <w:t>the</w:t>
      </w:r>
      <w:r w:rsidR="00444DA5" w:rsidRPr="00AB60F9">
        <w:rPr>
          <w:color w:val="000000"/>
          <w:highlight w:val="yellow"/>
        </w:rPr>
        <w:t xml:space="preserve"> </w:t>
      </w:r>
      <w:r w:rsidR="00444DA5">
        <w:rPr>
          <w:color w:val="000000"/>
          <w:highlight w:val="yellow"/>
        </w:rPr>
        <w:t>magnetic isolator</w:t>
      </w:r>
      <w:r w:rsidR="00444DA5" w:rsidRPr="00AB60F9">
        <w:rPr>
          <w:color w:val="000000"/>
          <w:highlight w:val="yellow"/>
        </w:rPr>
        <w:t xml:space="preserve"> </w:t>
      </w:r>
      <w:r w:rsidR="00343B0C" w:rsidRPr="00AB60F9">
        <w:rPr>
          <w:color w:val="000000"/>
          <w:highlight w:val="yellow"/>
        </w:rPr>
        <w:t xml:space="preserve">and then remove </w:t>
      </w:r>
      <w:r w:rsidR="00444DA5">
        <w:rPr>
          <w:color w:val="000000"/>
          <w:highlight w:val="yellow"/>
        </w:rPr>
        <w:t xml:space="preserve">the </w:t>
      </w:r>
      <w:r w:rsidR="00343B0C" w:rsidRPr="00AB60F9">
        <w:rPr>
          <w:color w:val="000000"/>
          <w:highlight w:val="yellow"/>
        </w:rPr>
        <w:t>supernatant.</w:t>
      </w:r>
    </w:p>
    <w:p w14:paraId="5661F987" w14:textId="07AEA157" w:rsidR="00343B0C" w:rsidRPr="00AB60F9" w:rsidRDefault="00343B0C" w:rsidP="00AB60F9">
      <w:pPr>
        <w:autoSpaceDE w:val="0"/>
        <w:autoSpaceDN w:val="0"/>
        <w:adjustRightInd w:val="0"/>
        <w:rPr>
          <w:color w:val="000000"/>
          <w:highlight w:val="yellow"/>
        </w:rPr>
      </w:pPr>
    </w:p>
    <w:p w14:paraId="51702C4B" w14:textId="74668F3F" w:rsidR="00343B0C" w:rsidRPr="00AB60F9" w:rsidRDefault="00343B0C" w:rsidP="00AB60F9">
      <w:pPr>
        <w:pStyle w:val="ListParagraph"/>
        <w:numPr>
          <w:ilvl w:val="1"/>
          <w:numId w:val="15"/>
        </w:numPr>
        <w:ind w:left="0" w:firstLine="0"/>
        <w:rPr>
          <w:color w:val="000000"/>
          <w:highlight w:val="yellow"/>
        </w:rPr>
      </w:pPr>
      <w:r w:rsidRPr="00AB60F9">
        <w:rPr>
          <w:color w:val="000000"/>
          <w:highlight w:val="yellow"/>
        </w:rPr>
        <w:t xml:space="preserve">Repeat </w:t>
      </w:r>
      <w:r w:rsidR="00CA3B91">
        <w:rPr>
          <w:color w:val="000000"/>
          <w:highlight w:val="yellow"/>
        </w:rPr>
        <w:t xml:space="preserve">the </w:t>
      </w:r>
      <w:r w:rsidRPr="00AB60F9">
        <w:rPr>
          <w:color w:val="000000"/>
          <w:highlight w:val="yellow"/>
        </w:rPr>
        <w:t>wash step 3x.</w:t>
      </w:r>
    </w:p>
    <w:p w14:paraId="7B5CCC64" w14:textId="321A19E1" w:rsidR="001B29BC" w:rsidRPr="00AB60F9" w:rsidRDefault="001B29BC" w:rsidP="00AB60F9">
      <w:pPr>
        <w:autoSpaceDE w:val="0"/>
        <w:autoSpaceDN w:val="0"/>
        <w:adjustRightInd w:val="0"/>
        <w:rPr>
          <w:color w:val="000000"/>
          <w:highlight w:val="yellow"/>
        </w:rPr>
      </w:pPr>
    </w:p>
    <w:p w14:paraId="2E5FA8D4" w14:textId="07E70BAC"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 xml:space="preserve">Dilute 10 µg </w:t>
      </w:r>
      <w:r w:rsidR="00444DA5">
        <w:rPr>
          <w:color w:val="000000"/>
          <w:highlight w:val="yellow"/>
        </w:rPr>
        <w:t xml:space="preserve">of </w:t>
      </w:r>
      <w:r w:rsidRPr="00AB60F9">
        <w:rPr>
          <w:color w:val="000000"/>
          <w:highlight w:val="yellow"/>
        </w:rPr>
        <w:t xml:space="preserve">Anti-RFP antibody in 200 </w:t>
      </w:r>
      <w:r w:rsidR="00CA3B91" w:rsidRPr="00AB60F9">
        <w:rPr>
          <w:color w:val="000000"/>
          <w:highlight w:val="yellow"/>
        </w:rPr>
        <w:t>µ</w:t>
      </w:r>
      <w:r w:rsidR="00CA3B91">
        <w:rPr>
          <w:color w:val="000000"/>
          <w:highlight w:val="yellow"/>
        </w:rPr>
        <w:t>L of</w:t>
      </w:r>
      <w:r w:rsidR="00CA3B91" w:rsidRPr="00AB60F9">
        <w:rPr>
          <w:color w:val="000000"/>
          <w:highlight w:val="yellow"/>
        </w:rPr>
        <w:t xml:space="preserve"> </w:t>
      </w:r>
      <w:r w:rsidRPr="00AB60F9">
        <w:rPr>
          <w:color w:val="000000"/>
          <w:highlight w:val="yellow"/>
        </w:rPr>
        <w:t>PBS</w:t>
      </w:r>
      <w:r w:rsidR="004E46C6" w:rsidRPr="00AB60F9">
        <w:rPr>
          <w:color w:val="000000"/>
          <w:highlight w:val="yellow"/>
        </w:rPr>
        <w:t>.</w:t>
      </w:r>
    </w:p>
    <w:p w14:paraId="00508AD2" w14:textId="2CEA57CF" w:rsidR="001B29BC" w:rsidRPr="00AB60F9" w:rsidRDefault="001B29BC" w:rsidP="00AB60F9">
      <w:pPr>
        <w:autoSpaceDE w:val="0"/>
        <w:autoSpaceDN w:val="0"/>
        <w:adjustRightInd w:val="0"/>
        <w:rPr>
          <w:color w:val="000000"/>
          <w:highlight w:val="yellow"/>
        </w:rPr>
      </w:pPr>
    </w:p>
    <w:p w14:paraId="5F24647C" w14:textId="77777777" w:rsidR="00BA5B82" w:rsidRDefault="001B29BC" w:rsidP="00AB60F9">
      <w:pPr>
        <w:pStyle w:val="ListParagraph"/>
        <w:numPr>
          <w:ilvl w:val="1"/>
          <w:numId w:val="15"/>
        </w:numPr>
        <w:ind w:left="0" w:firstLine="0"/>
        <w:rPr>
          <w:color w:val="000000"/>
          <w:highlight w:val="yellow"/>
        </w:rPr>
      </w:pPr>
      <w:r w:rsidRPr="00AB60F9">
        <w:rPr>
          <w:color w:val="000000"/>
          <w:highlight w:val="yellow"/>
        </w:rPr>
        <w:t xml:space="preserve">Isolate </w:t>
      </w:r>
      <w:r w:rsidR="00444DA5">
        <w:rPr>
          <w:color w:val="000000"/>
          <w:highlight w:val="yellow"/>
        </w:rPr>
        <w:t xml:space="preserve">the </w:t>
      </w:r>
      <w:r w:rsidRPr="00AB60F9">
        <w:rPr>
          <w:color w:val="000000"/>
          <w:highlight w:val="yellow"/>
        </w:rPr>
        <w:t>beads</w:t>
      </w:r>
      <w:r w:rsidR="004E0E61" w:rsidRPr="00AB60F9">
        <w:rPr>
          <w:color w:val="000000"/>
          <w:highlight w:val="yellow"/>
        </w:rPr>
        <w:t xml:space="preserve"> in the </w:t>
      </w:r>
      <w:r w:rsidR="00444DA5">
        <w:rPr>
          <w:color w:val="000000"/>
          <w:highlight w:val="yellow"/>
        </w:rPr>
        <w:t>magnetic isolator</w:t>
      </w:r>
      <w:r w:rsidR="00444DA5" w:rsidRPr="00AB60F9">
        <w:rPr>
          <w:color w:val="000000"/>
          <w:highlight w:val="yellow"/>
        </w:rPr>
        <w:t xml:space="preserve"> </w:t>
      </w:r>
      <w:r w:rsidRPr="00AB60F9">
        <w:rPr>
          <w:color w:val="000000"/>
          <w:highlight w:val="yellow"/>
        </w:rPr>
        <w:t xml:space="preserve">and then resuspend in </w:t>
      </w:r>
      <w:r w:rsidR="00444DA5">
        <w:rPr>
          <w:color w:val="000000"/>
          <w:highlight w:val="yellow"/>
        </w:rPr>
        <w:t xml:space="preserve">the </w:t>
      </w:r>
      <w:r w:rsidRPr="00AB60F9">
        <w:rPr>
          <w:color w:val="000000"/>
          <w:highlight w:val="yellow"/>
        </w:rPr>
        <w:t xml:space="preserve">antibody solution. </w:t>
      </w:r>
    </w:p>
    <w:p w14:paraId="13D269D7" w14:textId="77777777" w:rsidR="00BA5B82" w:rsidRPr="00BA5B82" w:rsidRDefault="00BA5B82" w:rsidP="00BA5B82">
      <w:pPr>
        <w:pStyle w:val="ListParagraph"/>
        <w:rPr>
          <w:color w:val="000000"/>
          <w:highlight w:val="yellow"/>
        </w:rPr>
      </w:pPr>
    </w:p>
    <w:p w14:paraId="3537588C" w14:textId="30E86982"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Rotate</w:t>
      </w:r>
      <w:r w:rsidR="00810C3A" w:rsidRPr="00AB60F9">
        <w:rPr>
          <w:color w:val="000000"/>
          <w:highlight w:val="yellow"/>
        </w:rPr>
        <w:t xml:space="preserve"> at 20 rpm</w:t>
      </w:r>
      <w:r w:rsidRPr="00AB60F9">
        <w:rPr>
          <w:color w:val="000000"/>
          <w:highlight w:val="yellow"/>
        </w:rPr>
        <w:t xml:space="preserve"> for 10 min at room temperature</w:t>
      </w:r>
      <w:r w:rsidR="00727DFC">
        <w:rPr>
          <w:color w:val="000000"/>
          <w:highlight w:val="yellow"/>
        </w:rPr>
        <w:t xml:space="preserve"> on a benchtop rotator</w:t>
      </w:r>
      <w:r w:rsidRPr="00AB60F9">
        <w:rPr>
          <w:color w:val="000000"/>
          <w:highlight w:val="yellow"/>
        </w:rPr>
        <w:t>.</w:t>
      </w:r>
    </w:p>
    <w:p w14:paraId="1950DCC4" w14:textId="77777777" w:rsidR="00A52630" w:rsidRPr="00AB60F9" w:rsidRDefault="00A52630" w:rsidP="00AB60F9">
      <w:pPr>
        <w:autoSpaceDE w:val="0"/>
        <w:autoSpaceDN w:val="0"/>
        <w:adjustRightInd w:val="0"/>
        <w:rPr>
          <w:color w:val="000000"/>
          <w:highlight w:val="yellow"/>
        </w:rPr>
      </w:pPr>
    </w:p>
    <w:p w14:paraId="033B4876" w14:textId="0E26BEE5"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 xml:space="preserve">Place the tube in </w:t>
      </w:r>
      <w:r w:rsidR="00444DA5">
        <w:rPr>
          <w:color w:val="000000"/>
          <w:highlight w:val="yellow"/>
        </w:rPr>
        <w:t>the</w:t>
      </w:r>
      <w:r w:rsidR="00444DA5" w:rsidRPr="00AB60F9">
        <w:rPr>
          <w:color w:val="000000"/>
          <w:highlight w:val="yellow"/>
        </w:rPr>
        <w:t xml:space="preserve"> </w:t>
      </w:r>
      <w:r w:rsidR="00444DA5">
        <w:rPr>
          <w:color w:val="000000"/>
          <w:highlight w:val="yellow"/>
        </w:rPr>
        <w:t>magnetic isolator</w:t>
      </w:r>
      <w:r w:rsidR="00444DA5" w:rsidRPr="00AB60F9">
        <w:rPr>
          <w:color w:val="000000"/>
          <w:highlight w:val="yellow"/>
        </w:rPr>
        <w:t xml:space="preserve"> </w:t>
      </w:r>
      <w:r w:rsidRPr="00AB60F9">
        <w:rPr>
          <w:color w:val="000000"/>
          <w:highlight w:val="yellow"/>
        </w:rPr>
        <w:t>and remove the supernatant.</w:t>
      </w:r>
    </w:p>
    <w:p w14:paraId="15BC5055" w14:textId="778FC25C" w:rsidR="001B29BC" w:rsidRPr="00AB60F9" w:rsidRDefault="001B29BC" w:rsidP="00AB60F9">
      <w:pPr>
        <w:autoSpaceDE w:val="0"/>
        <w:autoSpaceDN w:val="0"/>
        <w:adjustRightInd w:val="0"/>
        <w:rPr>
          <w:color w:val="000000"/>
          <w:highlight w:val="yellow"/>
        </w:rPr>
      </w:pPr>
    </w:p>
    <w:p w14:paraId="61203323" w14:textId="132DAD84"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Wash 3x in PBS.</w:t>
      </w:r>
    </w:p>
    <w:p w14:paraId="6CB1C08B" w14:textId="7A34736D" w:rsidR="001B29BC" w:rsidRPr="00AB60F9" w:rsidRDefault="001B29BC" w:rsidP="00AB60F9">
      <w:pPr>
        <w:autoSpaceDE w:val="0"/>
        <w:autoSpaceDN w:val="0"/>
        <w:adjustRightInd w:val="0"/>
        <w:rPr>
          <w:color w:val="000000"/>
          <w:highlight w:val="yellow"/>
        </w:rPr>
      </w:pPr>
    </w:p>
    <w:p w14:paraId="493D2232" w14:textId="7F761860"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Resuspend</w:t>
      </w:r>
      <w:r w:rsidR="00CA3B91">
        <w:rPr>
          <w:color w:val="000000"/>
          <w:highlight w:val="yellow"/>
        </w:rPr>
        <w:t xml:space="preserve"> the</w:t>
      </w:r>
      <w:r w:rsidRPr="00AB60F9">
        <w:rPr>
          <w:color w:val="000000"/>
          <w:highlight w:val="yellow"/>
        </w:rPr>
        <w:t xml:space="preserve"> beads in 200 </w:t>
      </w:r>
      <w:r w:rsidR="00CA3B91" w:rsidRPr="00AB60F9">
        <w:rPr>
          <w:color w:val="000000"/>
          <w:highlight w:val="yellow"/>
        </w:rPr>
        <w:t>µ</w:t>
      </w:r>
      <w:r w:rsidR="00CA3B91">
        <w:rPr>
          <w:color w:val="000000"/>
          <w:highlight w:val="yellow"/>
        </w:rPr>
        <w:t>L of</w:t>
      </w:r>
      <w:r w:rsidR="00CA3B91" w:rsidRPr="00AB60F9">
        <w:rPr>
          <w:color w:val="000000"/>
          <w:highlight w:val="yellow"/>
        </w:rPr>
        <w:t xml:space="preserve"> </w:t>
      </w:r>
      <w:r w:rsidR="00444DA5">
        <w:rPr>
          <w:color w:val="000000"/>
          <w:highlight w:val="yellow"/>
        </w:rPr>
        <w:t>wash buffer</w:t>
      </w:r>
      <w:r w:rsidRPr="00AB60F9">
        <w:rPr>
          <w:color w:val="000000"/>
          <w:highlight w:val="yellow"/>
        </w:rPr>
        <w:t>.</w:t>
      </w:r>
    </w:p>
    <w:p w14:paraId="3833D10C" w14:textId="36E79380" w:rsidR="004E46C6" w:rsidRPr="00AB60F9" w:rsidRDefault="004E46C6" w:rsidP="00AB60F9">
      <w:pPr>
        <w:autoSpaceDE w:val="0"/>
        <w:autoSpaceDN w:val="0"/>
        <w:adjustRightInd w:val="0"/>
        <w:rPr>
          <w:color w:val="000000"/>
          <w:highlight w:val="yellow"/>
        </w:rPr>
      </w:pPr>
    </w:p>
    <w:p w14:paraId="38A27E90" w14:textId="77777777" w:rsidR="00BA5B82" w:rsidRDefault="004E46C6" w:rsidP="00AB60F9">
      <w:pPr>
        <w:pStyle w:val="ListParagraph"/>
        <w:numPr>
          <w:ilvl w:val="1"/>
          <w:numId w:val="15"/>
        </w:numPr>
        <w:autoSpaceDE w:val="0"/>
        <w:autoSpaceDN w:val="0"/>
        <w:adjustRightInd w:val="0"/>
        <w:ind w:left="0" w:firstLine="0"/>
        <w:rPr>
          <w:color w:val="000000"/>
          <w:highlight w:val="yellow"/>
        </w:rPr>
      </w:pPr>
      <w:r w:rsidRPr="00AB60F9">
        <w:rPr>
          <w:color w:val="000000"/>
          <w:highlight w:val="yellow"/>
        </w:rPr>
        <w:t xml:space="preserve"> To confirm antibody immobilization on the beads,</w:t>
      </w:r>
      <w:r w:rsidR="00CA3B91" w:rsidRPr="00AB60F9">
        <w:rPr>
          <w:color w:val="000000"/>
          <w:highlight w:val="yellow"/>
        </w:rPr>
        <w:t xml:space="preserve"> incubate</w:t>
      </w:r>
      <w:r w:rsidRPr="00AB60F9">
        <w:rPr>
          <w:color w:val="000000"/>
          <w:highlight w:val="yellow"/>
        </w:rPr>
        <w:t xml:space="preserve"> the </w:t>
      </w:r>
      <w:r w:rsidR="00210435" w:rsidRPr="00AB60F9">
        <w:rPr>
          <w:color w:val="000000"/>
          <w:highlight w:val="yellow"/>
        </w:rPr>
        <w:t xml:space="preserve">antibody-loaded beads </w:t>
      </w:r>
      <w:r w:rsidR="00C75216" w:rsidRPr="00AB60F9">
        <w:rPr>
          <w:color w:val="000000"/>
          <w:highlight w:val="yellow"/>
        </w:rPr>
        <w:t xml:space="preserve">with a solution of </w:t>
      </w:r>
      <w:r w:rsidR="00727DFC">
        <w:rPr>
          <w:color w:val="000000"/>
          <w:highlight w:val="yellow"/>
        </w:rPr>
        <w:t>&gt;1</w:t>
      </w:r>
      <w:r w:rsidR="00444DA5">
        <w:rPr>
          <w:color w:val="000000"/>
          <w:highlight w:val="yellow"/>
        </w:rPr>
        <w:t xml:space="preserve"> </w:t>
      </w:r>
      <w:r w:rsidR="00727DFC">
        <w:rPr>
          <w:color w:val="000000"/>
          <w:highlight w:val="yellow"/>
        </w:rPr>
        <w:t xml:space="preserve">µM </w:t>
      </w:r>
      <w:r w:rsidR="00C75216" w:rsidRPr="00AB60F9">
        <w:rPr>
          <w:color w:val="000000"/>
          <w:highlight w:val="yellow"/>
        </w:rPr>
        <w:t xml:space="preserve">RFP fusion protein. </w:t>
      </w:r>
    </w:p>
    <w:p w14:paraId="6E6BB386" w14:textId="77777777" w:rsidR="00BA5B82" w:rsidRPr="00BA5B82" w:rsidRDefault="00BA5B82" w:rsidP="00BA5B82">
      <w:pPr>
        <w:pStyle w:val="ListParagraph"/>
        <w:rPr>
          <w:color w:val="000000"/>
        </w:rPr>
      </w:pPr>
    </w:p>
    <w:p w14:paraId="5A2A6317" w14:textId="7E00321D" w:rsidR="00444DA5" w:rsidRPr="00BA5B82" w:rsidRDefault="00BA5B82" w:rsidP="00BA5B82">
      <w:pPr>
        <w:pStyle w:val="ListParagraph"/>
        <w:autoSpaceDE w:val="0"/>
        <w:autoSpaceDN w:val="0"/>
        <w:adjustRightInd w:val="0"/>
        <w:ind w:left="0"/>
        <w:rPr>
          <w:color w:val="000000"/>
        </w:rPr>
      </w:pPr>
      <w:r w:rsidRPr="00BA5B82">
        <w:rPr>
          <w:color w:val="000000"/>
        </w:rPr>
        <w:t>NOTE: Confirm visually whether t</w:t>
      </w:r>
      <w:r w:rsidR="00C75216" w:rsidRPr="00BA5B82">
        <w:rPr>
          <w:color w:val="000000"/>
        </w:rPr>
        <w:t xml:space="preserve">he protein </w:t>
      </w:r>
      <w:r w:rsidRPr="00BA5B82">
        <w:rPr>
          <w:color w:val="000000"/>
        </w:rPr>
        <w:t>is</w:t>
      </w:r>
      <w:r w:rsidR="00727DFC" w:rsidRPr="00BA5B82">
        <w:rPr>
          <w:color w:val="000000"/>
        </w:rPr>
        <w:t xml:space="preserve"> </w:t>
      </w:r>
      <w:r w:rsidR="00C75216" w:rsidRPr="00BA5B82">
        <w:rPr>
          <w:color w:val="000000"/>
        </w:rPr>
        <w:t>isolated by the beads.</w:t>
      </w:r>
      <w:r w:rsidR="00727DFC" w:rsidRPr="00BA5B82">
        <w:rPr>
          <w:color w:val="000000"/>
        </w:rPr>
        <w:t xml:space="preserve"> </w:t>
      </w:r>
    </w:p>
    <w:p w14:paraId="2F4E24AF" w14:textId="77777777" w:rsidR="00444DA5" w:rsidRPr="00885014" w:rsidRDefault="00444DA5" w:rsidP="00885014">
      <w:pPr>
        <w:pStyle w:val="ListParagraph"/>
        <w:rPr>
          <w:color w:val="000000"/>
          <w:highlight w:val="yellow"/>
        </w:rPr>
      </w:pPr>
    </w:p>
    <w:p w14:paraId="254030BE" w14:textId="36523DFE" w:rsidR="004F2AE2" w:rsidRPr="00885014" w:rsidRDefault="00727DFC" w:rsidP="00885014">
      <w:pPr>
        <w:pStyle w:val="ListParagraph"/>
        <w:numPr>
          <w:ilvl w:val="1"/>
          <w:numId w:val="15"/>
        </w:numPr>
        <w:autoSpaceDE w:val="0"/>
        <w:autoSpaceDN w:val="0"/>
        <w:adjustRightInd w:val="0"/>
        <w:ind w:left="0" w:firstLine="0"/>
        <w:rPr>
          <w:color w:val="000000"/>
          <w:highlight w:val="yellow"/>
        </w:rPr>
      </w:pPr>
      <w:r>
        <w:rPr>
          <w:color w:val="000000"/>
          <w:highlight w:val="yellow"/>
        </w:rPr>
        <w:t>Alternatively,</w:t>
      </w:r>
      <w:r w:rsidR="00444DA5">
        <w:rPr>
          <w:color w:val="000000"/>
          <w:highlight w:val="yellow"/>
        </w:rPr>
        <w:t xml:space="preserve"> measure</w:t>
      </w:r>
      <w:r>
        <w:rPr>
          <w:color w:val="000000"/>
          <w:highlight w:val="yellow"/>
        </w:rPr>
        <w:t xml:space="preserve"> the fluorescence intensity of the supernatant </w:t>
      </w:r>
      <w:r w:rsidR="004F2AE2">
        <w:rPr>
          <w:color w:val="000000"/>
          <w:highlight w:val="yellow"/>
        </w:rPr>
        <w:t>(</w:t>
      </w:r>
      <w:r w:rsidR="004F2AE2" w:rsidRPr="00AB60F9">
        <w:rPr>
          <w:color w:val="000000"/>
          <w:highlight w:val="yellow"/>
        </w:rPr>
        <w:t>excitation 560 nm and emission 580</w:t>
      </w:r>
      <w:r w:rsidR="004F2AE2">
        <w:rPr>
          <w:color w:val="000000"/>
          <w:highlight w:val="yellow"/>
        </w:rPr>
        <w:t>–</w:t>
      </w:r>
      <w:r w:rsidR="004F2AE2" w:rsidRPr="00AB60F9">
        <w:rPr>
          <w:color w:val="000000"/>
          <w:highlight w:val="yellow"/>
        </w:rPr>
        <w:t>650nm</w:t>
      </w:r>
      <w:r w:rsidR="004F2AE2">
        <w:rPr>
          <w:color w:val="000000"/>
          <w:highlight w:val="yellow"/>
        </w:rPr>
        <w:t xml:space="preserve">) </w:t>
      </w:r>
      <w:r>
        <w:rPr>
          <w:color w:val="000000"/>
          <w:highlight w:val="yellow"/>
        </w:rPr>
        <w:t>for RFP</w:t>
      </w:r>
      <w:r w:rsidR="004F2AE2">
        <w:rPr>
          <w:color w:val="000000"/>
          <w:highlight w:val="yellow"/>
        </w:rPr>
        <w:t xml:space="preserve"> in a fluorescence spectrometer</w:t>
      </w:r>
      <w:r>
        <w:rPr>
          <w:color w:val="000000"/>
          <w:highlight w:val="yellow"/>
        </w:rPr>
        <w:t xml:space="preserve">. </w:t>
      </w:r>
    </w:p>
    <w:p w14:paraId="1BAC9159" w14:textId="79594DBE" w:rsidR="0019561A" w:rsidRPr="00AB60F9" w:rsidRDefault="0019561A" w:rsidP="00AB60F9">
      <w:pPr>
        <w:autoSpaceDE w:val="0"/>
        <w:autoSpaceDN w:val="0"/>
        <w:adjustRightInd w:val="0"/>
        <w:rPr>
          <w:color w:val="000000"/>
          <w:highlight w:val="yellow"/>
        </w:rPr>
      </w:pPr>
    </w:p>
    <w:p w14:paraId="1A46FAD1" w14:textId="38642305" w:rsidR="00691D60" w:rsidRPr="00AB60F9" w:rsidRDefault="001B29BC" w:rsidP="00AB60F9">
      <w:pPr>
        <w:pStyle w:val="ListParagraph"/>
        <w:numPr>
          <w:ilvl w:val="0"/>
          <w:numId w:val="15"/>
        </w:numPr>
        <w:ind w:left="0" w:firstLine="0"/>
        <w:rPr>
          <w:b/>
          <w:color w:val="000000"/>
          <w:highlight w:val="yellow"/>
        </w:rPr>
      </w:pPr>
      <w:r w:rsidRPr="00AB60F9">
        <w:rPr>
          <w:b/>
          <w:color w:val="000000"/>
          <w:highlight w:val="yellow"/>
        </w:rPr>
        <w:t xml:space="preserve">Sample </w:t>
      </w:r>
      <w:r w:rsidR="00CA3B91">
        <w:rPr>
          <w:b/>
          <w:color w:val="000000"/>
          <w:highlight w:val="yellow"/>
        </w:rPr>
        <w:t>p</w:t>
      </w:r>
      <w:r w:rsidR="00CA3B91" w:rsidRPr="00AB60F9">
        <w:rPr>
          <w:b/>
          <w:color w:val="000000"/>
          <w:highlight w:val="yellow"/>
        </w:rPr>
        <w:t>reparation</w:t>
      </w:r>
      <w:r w:rsidR="00FA6A5F" w:rsidRPr="00AB60F9">
        <w:rPr>
          <w:b/>
          <w:color w:val="000000"/>
          <w:highlight w:val="yellow"/>
        </w:rPr>
        <w:t>: Bead attachment</w:t>
      </w:r>
    </w:p>
    <w:p w14:paraId="7A3A4632" w14:textId="28A3EBC5" w:rsidR="001B29BC" w:rsidRPr="00AB60F9" w:rsidRDefault="001B29BC" w:rsidP="00AB60F9">
      <w:pPr>
        <w:autoSpaceDE w:val="0"/>
        <w:autoSpaceDN w:val="0"/>
        <w:adjustRightInd w:val="0"/>
        <w:rPr>
          <w:color w:val="000000"/>
          <w:highlight w:val="yellow"/>
        </w:rPr>
      </w:pPr>
    </w:p>
    <w:p w14:paraId="29D02802" w14:textId="66B0E64C"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 xml:space="preserve">Add 10 </w:t>
      </w:r>
      <w:r w:rsidR="00CA3B91">
        <w:rPr>
          <w:color w:val="000000"/>
          <w:highlight w:val="yellow"/>
        </w:rPr>
        <w:t>µ</w:t>
      </w:r>
      <w:r w:rsidRPr="00AB60F9">
        <w:rPr>
          <w:color w:val="000000"/>
          <w:highlight w:val="yellow"/>
        </w:rPr>
        <w:t xml:space="preserve">g </w:t>
      </w:r>
      <w:r w:rsidR="00CA3B91">
        <w:rPr>
          <w:color w:val="000000"/>
          <w:highlight w:val="yellow"/>
        </w:rPr>
        <w:t xml:space="preserve">of </w:t>
      </w:r>
      <w:r w:rsidR="00BA5B82">
        <w:rPr>
          <w:color w:val="000000"/>
          <w:highlight w:val="yellow"/>
        </w:rPr>
        <w:t>the paramagnetic bead</w:t>
      </w:r>
      <w:r w:rsidRPr="00AB60F9">
        <w:rPr>
          <w:color w:val="000000"/>
          <w:highlight w:val="yellow"/>
        </w:rPr>
        <w:t>-</w:t>
      </w:r>
      <w:r w:rsidR="00BA5B82">
        <w:rPr>
          <w:color w:val="000000"/>
          <w:highlight w:val="yellow"/>
        </w:rPr>
        <w:t>a</w:t>
      </w:r>
      <w:r w:rsidR="00BA5B82" w:rsidRPr="00AB60F9">
        <w:rPr>
          <w:color w:val="000000"/>
          <w:highlight w:val="yellow"/>
        </w:rPr>
        <w:t xml:space="preserve">ntibody </w:t>
      </w:r>
      <w:r w:rsidRPr="00AB60F9">
        <w:rPr>
          <w:color w:val="000000"/>
          <w:highlight w:val="yellow"/>
        </w:rPr>
        <w:t>fusion</w:t>
      </w:r>
      <w:r w:rsidR="00CA3B91">
        <w:rPr>
          <w:color w:val="000000"/>
          <w:highlight w:val="yellow"/>
        </w:rPr>
        <w:t xml:space="preserve"> </w:t>
      </w:r>
      <w:r w:rsidR="00CA3B91" w:rsidRPr="001D4EFF">
        <w:rPr>
          <w:color w:val="000000"/>
          <w:highlight w:val="yellow"/>
        </w:rPr>
        <w:t xml:space="preserve">diluted in </w:t>
      </w:r>
      <w:r w:rsidR="00444DA5">
        <w:rPr>
          <w:color w:val="000000"/>
          <w:highlight w:val="yellow"/>
        </w:rPr>
        <w:t>w</w:t>
      </w:r>
      <w:r w:rsidR="00A343DD">
        <w:rPr>
          <w:color w:val="000000"/>
          <w:highlight w:val="yellow"/>
        </w:rPr>
        <w:t>ash buffer</w:t>
      </w:r>
      <w:r w:rsidR="00444DA5">
        <w:rPr>
          <w:color w:val="000000"/>
          <w:highlight w:val="yellow"/>
        </w:rPr>
        <w:t xml:space="preserve"> (200 µL</w:t>
      </w:r>
      <w:proofErr w:type="gramStart"/>
      <w:r w:rsidR="00444DA5">
        <w:rPr>
          <w:color w:val="000000"/>
          <w:highlight w:val="yellow"/>
        </w:rPr>
        <w:t xml:space="preserve">) </w:t>
      </w:r>
      <w:r w:rsidR="00A343DD">
        <w:rPr>
          <w:color w:val="000000"/>
          <w:highlight w:val="yellow"/>
        </w:rPr>
        <w:t xml:space="preserve"> to</w:t>
      </w:r>
      <w:proofErr w:type="gramEnd"/>
      <w:r w:rsidRPr="00AB60F9">
        <w:rPr>
          <w:color w:val="000000"/>
          <w:highlight w:val="yellow"/>
        </w:rPr>
        <w:t xml:space="preserve"> the protein-bound microplate wells. </w:t>
      </w:r>
    </w:p>
    <w:p w14:paraId="340B9F97" w14:textId="3CF63C45" w:rsidR="00CB7E25" w:rsidRPr="00AB60F9" w:rsidRDefault="00CB7E25" w:rsidP="00AB60F9">
      <w:pPr>
        <w:autoSpaceDE w:val="0"/>
        <w:autoSpaceDN w:val="0"/>
        <w:adjustRightInd w:val="0"/>
        <w:rPr>
          <w:color w:val="000000"/>
          <w:highlight w:val="yellow"/>
        </w:rPr>
      </w:pPr>
    </w:p>
    <w:p w14:paraId="4D7309CB" w14:textId="6341D385" w:rsidR="00CB7E25" w:rsidRPr="00444DA5" w:rsidRDefault="004F2AE2" w:rsidP="00885014">
      <w:pPr>
        <w:pStyle w:val="ListParagraph"/>
        <w:numPr>
          <w:ilvl w:val="1"/>
          <w:numId w:val="15"/>
        </w:numPr>
        <w:ind w:left="0" w:firstLine="0"/>
        <w:rPr>
          <w:color w:val="000000"/>
          <w:highlight w:val="yellow"/>
        </w:rPr>
      </w:pPr>
      <w:r w:rsidRPr="00444DA5">
        <w:rPr>
          <w:color w:val="000000"/>
          <w:highlight w:val="yellow"/>
        </w:rPr>
        <w:t>Do not place beads in one control</w:t>
      </w:r>
      <w:r w:rsidR="00444DA5" w:rsidRPr="00444DA5">
        <w:rPr>
          <w:color w:val="000000"/>
          <w:highlight w:val="yellow"/>
        </w:rPr>
        <w:t xml:space="preserve"> well to check</w:t>
      </w:r>
      <w:r w:rsidRPr="00444DA5">
        <w:rPr>
          <w:color w:val="000000"/>
          <w:highlight w:val="yellow"/>
        </w:rPr>
        <w:t xml:space="preserve"> for the </w:t>
      </w:r>
      <w:r w:rsidR="00CB7E25" w:rsidRPr="00444DA5">
        <w:rPr>
          <w:color w:val="000000"/>
          <w:highlight w:val="yellow"/>
        </w:rPr>
        <w:t>effect of beads on the fluorescent signal.</w:t>
      </w:r>
      <w:r w:rsidRPr="00444DA5">
        <w:rPr>
          <w:color w:val="000000"/>
          <w:highlight w:val="yellow"/>
        </w:rPr>
        <w:t xml:space="preserve"> </w:t>
      </w:r>
      <w:r w:rsidR="00444DA5" w:rsidRPr="00444DA5">
        <w:rPr>
          <w:color w:val="000000"/>
          <w:highlight w:val="yellow"/>
        </w:rPr>
        <w:t>Prepare</w:t>
      </w:r>
      <w:r w:rsidRPr="00444DA5">
        <w:rPr>
          <w:color w:val="000000"/>
          <w:highlight w:val="yellow"/>
        </w:rPr>
        <w:t xml:space="preserve"> </w:t>
      </w:r>
      <w:r w:rsidR="00384B36" w:rsidRPr="00444DA5">
        <w:rPr>
          <w:color w:val="000000"/>
          <w:highlight w:val="yellow"/>
        </w:rPr>
        <w:t xml:space="preserve">a control sample </w:t>
      </w:r>
      <w:r w:rsidR="00444DA5" w:rsidRPr="00444DA5">
        <w:rPr>
          <w:color w:val="000000"/>
          <w:highlight w:val="yellow"/>
        </w:rPr>
        <w:t xml:space="preserve">without </w:t>
      </w:r>
      <w:r w:rsidR="00384B36" w:rsidRPr="00444DA5">
        <w:rPr>
          <w:color w:val="000000"/>
          <w:highlight w:val="yellow"/>
        </w:rPr>
        <w:t>antibod</w:t>
      </w:r>
      <w:r w:rsidR="00444DA5">
        <w:rPr>
          <w:color w:val="000000"/>
          <w:highlight w:val="yellow"/>
        </w:rPr>
        <w:t>ies</w:t>
      </w:r>
      <w:r w:rsidRPr="00885014">
        <w:rPr>
          <w:color w:val="000000"/>
          <w:highlight w:val="yellow"/>
        </w:rPr>
        <w:t xml:space="preserve"> to determine any non-specific interaction</w:t>
      </w:r>
      <w:r w:rsidR="00444DA5">
        <w:rPr>
          <w:color w:val="000000"/>
          <w:highlight w:val="yellow"/>
        </w:rPr>
        <w:t>s</w:t>
      </w:r>
      <w:r w:rsidRPr="00885014">
        <w:rPr>
          <w:color w:val="000000"/>
          <w:highlight w:val="yellow"/>
        </w:rPr>
        <w:t xml:space="preserve"> with the beads</w:t>
      </w:r>
      <w:r w:rsidR="00384B36" w:rsidRPr="00444DA5">
        <w:rPr>
          <w:color w:val="000000"/>
          <w:highlight w:val="yellow"/>
        </w:rPr>
        <w:t>.</w:t>
      </w:r>
    </w:p>
    <w:p w14:paraId="3B0C334A" w14:textId="77777777" w:rsidR="001B29BC" w:rsidRPr="00AB60F9" w:rsidRDefault="001B29BC" w:rsidP="00AB60F9">
      <w:pPr>
        <w:autoSpaceDE w:val="0"/>
        <w:autoSpaceDN w:val="0"/>
        <w:adjustRightInd w:val="0"/>
        <w:rPr>
          <w:color w:val="000000"/>
          <w:highlight w:val="yellow"/>
        </w:rPr>
      </w:pPr>
    </w:p>
    <w:p w14:paraId="3398A4EE" w14:textId="7E53FCA3"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Incubate</w:t>
      </w:r>
      <w:r w:rsidR="004F2AE2">
        <w:rPr>
          <w:color w:val="000000"/>
          <w:highlight w:val="yellow"/>
        </w:rPr>
        <w:t xml:space="preserve"> the microplate</w:t>
      </w:r>
      <w:r w:rsidRPr="00AB60F9">
        <w:rPr>
          <w:color w:val="000000"/>
          <w:highlight w:val="yellow"/>
        </w:rPr>
        <w:t xml:space="preserve"> at room temperature for 30 min.</w:t>
      </w:r>
    </w:p>
    <w:p w14:paraId="11829062" w14:textId="58E9C030" w:rsidR="001B29BC" w:rsidRPr="00AB60F9" w:rsidRDefault="001B29BC" w:rsidP="00AB60F9">
      <w:pPr>
        <w:autoSpaceDE w:val="0"/>
        <w:autoSpaceDN w:val="0"/>
        <w:adjustRightInd w:val="0"/>
        <w:rPr>
          <w:color w:val="000000"/>
          <w:highlight w:val="yellow"/>
        </w:rPr>
      </w:pPr>
    </w:p>
    <w:p w14:paraId="1A7EE14F" w14:textId="4C20752A" w:rsidR="001B29BC" w:rsidRPr="00AB60F9" w:rsidRDefault="001B29BC" w:rsidP="00AB60F9">
      <w:pPr>
        <w:pStyle w:val="ListParagraph"/>
        <w:numPr>
          <w:ilvl w:val="1"/>
          <w:numId w:val="15"/>
        </w:numPr>
        <w:ind w:left="0" w:firstLine="0"/>
        <w:rPr>
          <w:color w:val="000000"/>
          <w:highlight w:val="yellow"/>
        </w:rPr>
      </w:pPr>
      <w:r w:rsidRPr="00AB60F9">
        <w:rPr>
          <w:color w:val="000000"/>
          <w:highlight w:val="yellow"/>
        </w:rPr>
        <w:t xml:space="preserve">Wash </w:t>
      </w:r>
      <w:r w:rsidR="00CA3B91">
        <w:rPr>
          <w:color w:val="000000"/>
          <w:highlight w:val="yellow"/>
        </w:rPr>
        <w:t xml:space="preserve">the </w:t>
      </w:r>
      <w:r w:rsidRPr="00AB60F9">
        <w:rPr>
          <w:color w:val="000000"/>
          <w:highlight w:val="yellow"/>
        </w:rPr>
        <w:t>wells 3x with 500</w:t>
      </w:r>
      <w:r w:rsidR="00444DA5">
        <w:rPr>
          <w:color w:val="000000"/>
          <w:highlight w:val="yellow"/>
        </w:rPr>
        <w:t xml:space="preserve"> </w:t>
      </w:r>
      <w:r w:rsidR="00444DA5" w:rsidRPr="00AB60F9">
        <w:rPr>
          <w:color w:val="000000"/>
          <w:highlight w:val="yellow"/>
        </w:rPr>
        <w:t>µ</w:t>
      </w:r>
      <w:r w:rsidR="00444DA5">
        <w:rPr>
          <w:color w:val="000000"/>
          <w:highlight w:val="yellow"/>
        </w:rPr>
        <w:t>L of wash buffer</w:t>
      </w:r>
      <w:r w:rsidRPr="00AB60F9">
        <w:rPr>
          <w:color w:val="000000"/>
          <w:highlight w:val="yellow"/>
        </w:rPr>
        <w:t>.</w:t>
      </w:r>
    </w:p>
    <w:p w14:paraId="39CFAE49" w14:textId="77777777" w:rsidR="00CB7E25" w:rsidRPr="00885014" w:rsidRDefault="00CB7E25" w:rsidP="00AB60F9">
      <w:pPr>
        <w:autoSpaceDE w:val="0"/>
        <w:autoSpaceDN w:val="0"/>
        <w:adjustRightInd w:val="0"/>
        <w:rPr>
          <w:color w:val="000000"/>
        </w:rPr>
      </w:pPr>
    </w:p>
    <w:p w14:paraId="1C013F29" w14:textId="418DE822" w:rsidR="004E46C6" w:rsidRPr="00885014" w:rsidRDefault="00FA6A5F" w:rsidP="00885014">
      <w:pPr>
        <w:pStyle w:val="ListParagraph"/>
        <w:numPr>
          <w:ilvl w:val="1"/>
          <w:numId w:val="15"/>
        </w:numPr>
        <w:ind w:left="0" w:firstLine="0"/>
        <w:rPr>
          <w:color w:val="000000"/>
        </w:rPr>
      </w:pPr>
      <w:r w:rsidRPr="00444DA5">
        <w:rPr>
          <w:color w:val="000000"/>
        </w:rPr>
        <w:t xml:space="preserve">If available locally, check that the beads are bound </w:t>
      </w:r>
      <w:r w:rsidR="00384B36" w:rsidRPr="00444DA5">
        <w:rPr>
          <w:color w:val="000000"/>
        </w:rPr>
        <w:t xml:space="preserve">to the surface </w:t>
      </w:r>
      <w:r w:rsidRPr="00444DA5">
        <w:rPr>
          <w:color w:val="000000"/>
        </w:rPr>
        <w:t xml:space="preserve">on a </w:t>
      </w:r>
      <w:r w:rsidR="00A343DD" w:rsidRPr="00444DA5">
        <w:rPr>
          <w:color w:val="000000"/>
        </w:rPr>
        <w:t xml:space="preserve">brightfield </w:t>
      </w:r>
      <w:r w:rsidRPr="00444DA5">
        <w:rPr>
          <w:color w:val="000000"/>
        </w:rPr>
        <w:t>microscope.</w:t>
      </w:r>
      <w:r w:rsidR="004E46C6" w:rsidRPr="00444DA5">
        <w:rPr>
          <w:color w:val="000000"/>
        </w:rPr>
        <w:t xml:space="preserve"> If there </w:t>
      </w:r>
      <w:r w:rsidR="00444DA5" w:rsidRPr="00444DA5">
        <w:rPr>
          <w:color w:val="000000"/>
        </w:rPr>
        <w:t>is a lack of beads,</w:t>
      </w:r>
      <w:r w:rsidR="004E46C6" w:rsidRPr="00444DA5">
        <w:rPr>
          <w:color w:val="000000"/>
        </w:rPr>
        <w:t xml:space="preserve"> </w:t>
      </w:r>
      <w:r w:rsidR="00CA3B91" w:rsidRPr="00444DA5">
        <w:rPr>
          <w:color w:val="000000"/>
        </w:rPr>
        <w:t xml:space="preserve">increase </w:t>
      </w:r>
      <w:r w:rsidR="004E46C6" w:rsidRPr="00444DA5">
        <w:rPr>
          <w:color w:val="000000"/>
        </w:rPr>
        <w:t>the concentration in step 5.1 to 500 µg/</w:t>
      </w:r>
      <w:proofErr w:type="spellStart"/>
      <w:r w:rsidR="004E46C6" w:rsidRPr="00444DA5">
        <w:rPr>
          <w:color w:val="000000"/>
        </w:rPr>
        <w:t>m</w:t>
      </w:r>
      <w:r w:rsidR="00CA3B91" w:rsidRPr="00444DA5">
        <w:rPr>
          <w:color w:val="000000"/>
        </w:rPr>
        <w:t>L</w:t>
      </w:r>
      <w:r w:rsidR="004E46C6" w:rsidRPr="00444DA5">
        <w:rPr>
          <w:color w:val="000000"/>
        </w:rPr>
        <w:t>.</w:t>
      </w:r>
      <w:proofErr w:type="spellEnd"/>
    </w:p>
    <w:p w14:paraId="24C9DD1E" w14:textId="058398E1" w:rsidR="003A71DC" w:rsidRPr="00AB60F9" w:rsidRDefault="003A71DC" w:rsidP="00AB60F9">
      <w:pPr>
        <w:autoSpaceDE w:val="0"/>
        <w:autoSpaceDN w:val="0"/>
        <w:adjustRightInd w:val="0"/>
        <w:rPr>
          <w:b/>
          <w:i/>
          <w:color w:val="000000"/>
          <w:highlight w:val="yellow"/>
        </w:rPr>
      </w:pPr>
    </w:p>
    <w:p w14:paraId="248C9787" w14:textId="53F7583A" w:rsidR="003D3341" w:rsidRPr="00AB60F9" w:rsidRDefault="003D3341" w:rsidP="00AB60F9">
      <w:pPr>
        <w:pStyle w:val="ListParagraph"/>
        <w:numPr>
          <w:ilvl w:val="0"/>
          <w:numId w:val="15"/>
        </w:numPr>
        <w:ind w:left="0" w:firstLine="0"/>
        <w:rPr>
          <w:b/>
          <w:color w:val="000000"/>
          <w:highlight w:val="yellow"/>
        </w:rPr>
      </w:pPr>
      <w:r w:rsidRPr="00AB60F9">
        <w:rPr>
          <w:b/>
          <w:color w:val="000000"/>
          <w:highlight w:val="yellow"/>
        </w:rPr>
        <w:t xml:space="preserve">Data </w:t>
      </w:r>
      <w:r w:rsidR="004C0CF2">
        <w:rPr>
          <w:b/>
          <w:color w:val="000000"/>
          <w:highlight w:val="yellow"/>
        </w:rPr>
        <w:t>a</w:t>
      </w:r>
      <w:r w:rsidR="004C0CF2" w:rsidRPr="00AB60F9">
        <w:rPr>
          <w:b/>
          <w:color w:val="000000"/>
          <w:highlight w:val="yellow"/>
        </w:rPr>
        <w:t>cquisition</w:t>
      </w:r>
    </w:p>
    <w:p w14:paraId="78F2746B" w14:textId="4C610094" w:rsidR="003D3341" w:rsidRPr="00885014" w:rsidRDefault="003D3341" w:rsidP="00AB60F9">
      <w:pPr>
        <w:autoSpaceDE w:val="0"/>
        <w:autoSpaceDN w:val="0"/>
        <w:adjustRightInd w:val="0"/>
        <w:rPr>
          <w:b/>
          <w:iCs/>
          <w:color w:val="000000"/>
          <w:highlight w:val="yellow"/>
        </w:rPr>
      </w:pPr>
    </w:p>
    <w:p w14:paraId="40601E4F" w14:textId="53558DF3" w:rsidR="00232853" w:rsidRPr="00AB60F9" w:rsidRDefault="00232853" w:rsidP="00AB60F9">
      <w:pPr>
        <w:pStyle w:val="ListParagraph"/>
        <w:numPr>
          <w:ilvl w:val="1"/>
          <w:numId w:val="15"/>
        </w:numPr>
        <w:ind w:left="0" w:firstLine="0"/>
        <w:rPr>
          <w:color w:val="000000"/>
          <w:highlight w:val="yellow"/>
        </w:rPr>
      </w:pPr>
      <w:r w:rsidRPr="00AB60F9">
        <w:rPr>
          <w:color w:val="000000"/>
          <w:highlight w:val="yellow"/>
        </w:rPr>
        <w:t>Place the microplate, without lid, into a fluorescent plate reader</w:t>
      </w:r>
      <w:r w:rsidR="00EA0C95" w:rsidRPr="00AB60F9">
        <w:rPr>
          <w:color w:val="000000"/>
          <w:highlight w:val="yellow"/>
        </w:rPr>
        <w:t xml:space="preserve"> at 25</w:t>
      </w:r>
      <w:r w:rsidR="00CA3B91">
        <w:rPr>
          <w:color w:val="000000"/>
          <w:highlight w:val="yellow"/>
        </w:rPr>
        <w:t xml:space="preserve"> °</w:t>
      </w:r>
      <w:r w:rsidR="00EA0C95" w:rsidRPr="00AB60F9">
        <w:rPr>
          <w:color w:val="000000"/>
          <w:highlight w:val="yellow"/>
        </w:rPr>
        <w:t>C</w:t>
      </w:r>
      <w:r w:rsidRPr="00AB60F9">
        <w:rPr>
          <w:color w:val="000000"/>
          <w:highlight w:val="yellow"/>
        </w:rPr>
        <w:t>.</w:t>
      </w:r>
    </w:p>
    <w:p w14:paraId="681CF2CC" w14:textId="399B78CA" w:rsidR="00232853" w:rsidRPr="00AB60F9" w:rsidRDefault="00232853" w:rsidP="00AB60F9">
      <w:pPr>
        <w:autoSpaceDE w:val="0"/>
        <w:autoSpaceDN w:val="0"/>
        <w:adjustRightInd w:val="0"/>
        <w:rPr>
          <w:color w:val="000000"/>
          <w:highlight w:val="yellow"/>
        </w:rPr>
      </w:pPr>
    </w:p>
    <w:p w14:paraId="3D90A5AB" w14:textId="72808AA9" w:rsidR="00232853" w:rsidRPr="00AB60F9" w:rsidRDefault="00232853" w:rsidP="00AB60F9">
      <w:pPr>
        <w:pStyle w:val="ListParagraph"/>
        <w:numPr>
          <w:ilvl w:val="1"/>
          <w:numId w:val="15"/>
        </w:numPr>
        <w:ind w:left="0" w:firstLine="0"/>
        <w:rPr>
          <w:color w:val="000000"/>
          <w:highlight w:val="yellow"/>
        </w:rPr>
      </w:pPr>
      <w:r w:rsidRPr="00AB60F9">
        <w:rPr>
          <w:color w:val="000000"/>
          <w:highlight w:val="yellow"/>
        </w:rPr>
        <w:t>Set up the plate reader to record fluorescence spectra for GFP</w:t>
      </w:r>
      <w:r w:rsidR="00CB7E25" w:rsidRPr="00AB60F9">
        <w:rPr>
          <w:color w:val="000000"/>
          <w:highlight w:val="yellow"/>
        </w:rPr>
        <w:t xml:space="preserve"> (excitation 490 nm and emission 510</w:t>
      </w:r>
      <w:r w:rsidR="00CA3B91">
        <w:rPr>
          <w:color w:val="000000"/>
          <w:highlight w:val="yellow"/>
        </w:rPr>
        <w:t>–</w:t>
      </w:r>
      <w:r w:rsidR="00CB7E25" w:rsidRPr="00AB60F9">
        <w:rPr>
          <w:color w:val="000000"/>
          <w:highlight w:val="yellow"/>
        </w:rPr>
        <w:t>600 nm)</w:t>
      </w:r>
      <w:r w:rsidRPr="00AB60F9">
        <w:rPr>
          <w:color w:val="000000"/>
          <w:highlight w:val="yellow"/>
        </w:rPr>
        <w:t xml:space="preserve"> and RFP</w:t>
      </w:r>
      <w:r w:rsidR="00CB7E25" w:rsidRPr="00AB60F9">
        <w:rPr>
          <w:color w:val="000000"/>
          <w:highlight w:val="yellow"/>
        </w:rPr>
        <w:t xml:space="preserve"> (excitation 560 nm and emission 580</w:t>
      </w:r>
      <w:r w:rsidR="00CA3B91">
        <w:rPr>
          <w:color w:val="000000"/>
          <w:highlight w:val="yellow"/>
        </w:rPr>
        <w:t>–</w:t>
      </w:r>
      <w:r w:rsidR="00CB7E25" w:rsidRPr="00AB60F9">
        <w:rPr>
          <w:color w:val="000000"/>
          <w:highlight w:val="yellow"/>
        </w:rPr>
        <w:t>650</w:t>
      </w:r>
      <w:r w:rsidR="00444DA5">
        <w:rPr>
          <w:color w:val="000000"/>
          <w:highlight w:val="yellow"/>
        </w:rPr>
        <w:t xml:space="preserve"> </w:t>
      </w:r>
      <w:r w:rsidR="00CB7E25" w:rsidRPr="00AB60F9">
        <w:rPr>
          <w:color w:val="000000"/>
          <w:highlight w:val="yellow"/>
        </w:rPr>
        <w:t>nm)</w:t>
      </w:r>
      <w:r w:rsidRPr="00AB60F9">
        <w:rPr>
          <w:color w:val="000000"/>
          <w:highlight w:val="yellow"/>
        </w:rPr>
        <w:t xml:space="preserve"> t</w:t>
      </w:r>
      <w:r w:rsidR="00A52630" w:rsidRPr="00AB60F9">
        <w:rPr>
          <w:color w:val="000000"/>
          <w:highlight w:val="yellow"/>
        </w:rPr>
        <w:t>o</w:t>
      </w:r>
      <w:r w:rsidRPr="00AB60F9">
        <w:rPr>
          <w:color w:val="000000"/>
          <w:highlight w:val="yellow"/>
        </w:rPr>
        <w:t xml:space="preserve"> confirm the presence of the fusion protein</w:t>
      </w:r>
      <w:r w:rsidR="00CB7E25" w:rsidRPr="00AB60F9">
        <w:rPr>
          <w:color w:val="000000"/>
          <w:highlight w:val="yellow"/>
        </w:rPr>
        <w:t>s</w:t>
      </w:r>
      <w:r w:rsidRPr="00AB60F9">
        <w:rPr>
          <w:color w:val="000000"/>
          <w:highlight w:val="yellow"/>
        </w:rPr>
        <w:t xml:space="preserve">. </w:t>
      </w:r>
    </w:p>
    <w:p w14:paraId="18660AD4" w14:textId="77777777" w:rsidR="00232853" w:rsidRPr="00444DA5" w:rsidRDefault="00232853" w:rsidP="00AB60F9">
      <w:pPr>
        <w:autoSpaceDE w:val="0"/>
        <w:autoSpaceDN w:val="0"/>
        <w:adjustRightInd w:val="0"/>
        <w:rPr>
          <w:color w:val="000000"/>
          <w:highlight w:val="yellow"/>
        </w:rPr>
      </w:pPr>
    </w:p>
    <w:p w14:paraId="1C75C0D1" w14:textId="49377D11" w:rsidR="00232853" w:rsidRPr="00885014" w:rsidRDefault="00444DA5" w:rsidP="00885014">
      <w:pPr>
        <w:pStyle w:val="ListParagraph"/>
        <w:ind w:left="0"/>
        <w:rPr>
          <w:color w:val="000000"/>
        </w:rPr>
      </w:pPr>
      <w:r w:rsidRPr="00444DA5">
        <w:rPr>
          <w:bCs/>
          <w:color w:val="000000" w:themeColor="text1"/>
        </w:rPr>
        <w:t xml:space="preserve">NOTE: </w:t>
      </w:r>
      <w:r w:rsidR="00232853" w:rsidRPr="00885014">
        <w:rPr>
          <w:color w:val="000000"/>
        </w:rPr>
        <w:t>Measure</w:t>
      </w:r>
      <w:r w:rsidR="00CA3B91" w:rsidRPr="00885014">
        <w:rPr>
          <w:color w:val="000000"/>
        </w:rPr>
        <w:t>/record the fluorescence spectra</w:t>
      </w:r>
      <w:r w:rsidR="00232853" w:rsidRPr="00885014">
        <w:rPr>
          <w:color w:val="000000"/>
        </w:rPr>
        <w:t xml:space="preserve"> through the bottom of the microplate</w:t>
      </w:r>
      <w:r>
        <w:rPr>
          <w:color w:val="000000"/>
        </w:rPr>
        <w:t xml:space="preserve"> </w:t>
      </w:r>
      <w:r w:rsidR="00232853" w:rsidRPr="00885014">
        <w:rPr>
          <w:color w:val="000000"/>
        </w:rPr>
        <w:t xml:space="preserve">to </w:t>
      </w:r>
      <w:r>
        <w:rPr>
          <w:color w:val="000000"/>
        </w:rPr>
        <w:t>place the li</w:t>
      </w:r>
      <w:r w:rsidR="00232853" w:rsidRPr="00885014">
        <w:rPr>
          <w:color w:val="000000"/>
        </w:rPr>
        <w:t>d on top.</w:t>
      </w:r>
      <w:r w:rsidR="008F1243" w:rsidRPr="00885014">
        <w:rPr>
          <w:color w:val="000000"/>
        </w:rPr>
        <w:t xml:space="preserve"> Therefore, a suitable microplate reader should be selected.</w:t>
      </w:r>
    </w:p>
    <w:p w14:paraId="4CE47612" w14:textId="73926581" w:rsidR="00232853" w:rsidRPr="00AB60F9" w:rsidRDefault="00232853" w:rsidP="00AB60F9">
      <w:pPr>
        <w:autoSpaceDE w:val="0"/>
        <w:autoSpaceDN w:val="0"/>
        <w:adjustRightInd w:val="0"/>
        <w:rPr>
          <w:color w:val="000000"/>
          <w:highlight w:val="yellow"/>
        </w:rPr>
      </w:pPr>
    </w:p>
    <w:p w14:paraId="524D0551" w14:textId="79A29BC4" w:rsidR="00232853" w:rsidRPr="00AB60F9" w:rsidRDefault="00232853" w:rsidP="00AB60F9">
      <w:pPr>
        <w:pStyle w:val="ListParagraph"/>
        <w:numPr>
          <w:ilvl w:val="1"/>
          <w:numId w:val="15"/>
        </w:numPr>
        <w:ind w:left="0" w:firstLine="0"/>
        <w:rPr>
          <w:color w:val="000000"/>
          <w:highlight w:val="yellow"/>
        </w:rPr>
      </w:pPr>
      <w:r w:rsidRPr="00AB60F9">
        <w:rPr>
          <w:color w:val="000000"/>
          <w:highlight w:val="yellow"/>
        </w:rPr>
        <w:t xml:space="preserve">Record a FRET fluorescence spectrum </w:t>
      </w:r>
      <w:r w:rsidR="00CB7E25" w:rsidRPr="00AB60F9">
        <w:rPr>
          <w:color w:val="000000"/>
          <w:highlight w:val="yellow"/>
        </w:rPr>
        <w:t>(excitation 490 nm and emission 510</w:t>
      </w:r>
      <w:r w:rsidR="00AB60F9">
        <w:rPr>
          <w:color w:val="000000"/>
          <w:highlight w:val="yellow"/>
        </w:rPr>
        <w:t>–</w:t>
      </w:r>
      <w:r w:rsidR="00CB7E25" w:rsidRPr="00AB60F9">
        <w:rPr>
          <w:color w:val="000000"/>
          <w:highlight w:val="yellow"/>
        </w:rPr>
        <w:t>650nm</w:t>
      </w:r>
      <w:proofErr w:type="gramStart"/>
      <w:r w:rsidR="00CB7E25" w:rsidRPr="00AB60F9">
        <w:rPr>
          <w:color w:val="000000"/>
          <w:highlight w:val="yellow"/>
        </w:rPr>
        <w:t>)</w:t>
      </w:r>
      <w:r w:rsidRPr="00AB60F9">
        <w:rPr>
          <w:color w:val="000000"/>
          <w:highlight w:val="yellow"/>
        </w:rPr>
        <w:t>, or</w:t>
      </w:r>
      <w:proofErr w:type="gramEnd"/>
      <w:r w:rsidRPr="00AB60F9">
        <w:rPr>
          <w:color w:val="000000"/>
          <w:highlight w:val="yellow"/>
        </w:rPr>
        <w:t xml:space="preserve"> monitor fluorescence at </w:t>
      </w:r>
      <w:r w:rsidR="00CB7E25" w:rsidRPr="00AB60F9">
        <w:rPr>
          <w:color w:val="000000"/>
          <w:highlight w:val="yellow"/>
        </w:rPr>
        <w:t>510 nm</w:t>
      </w:r>
      <w:r w:rsidRPr="00AB60F9">
        <w:rPr>
          <w:color w:val="000000"/>
          <w:highlight w:val="yellow"/>
        </w:rPr>
        <w:t xml:space="preserve"> and </w:t>
      </w:r>
      <w:r w:rsidR="00CB7E25" w:rsidRPr="00AB60F9">
        <w:rPr>
          <w:color w:val="000000"/>
          <w:highlight w:val="yellow"/>
        </w:rPr>
        <w:t>610 nm with excitation at 490 nm</w:t>
      </w:r>
      <w:r w:rsidRPr="00AB60F9">
        <w:rPr>
          <w:color w:val="000000"/>
          <w:highlight w:val="yellow"/>
        </w:rPr>
        <w:t>.</w:t>
      </w:r>
      <w:r w:rsidR="00A343DD">
        <w:rPr>
          <w:color w:val="000000"/>
          <w:highlight w:val="yellow"/>
        </w:rPr>
        <w:t xml:space="preserve"> </w:t>
      </w:r>
      <w:r w:rsidR="00A343DD" w:rsidRPr="00885014">
        <w:rPr>
          <w:color w:val="000000"/>
        </w:rPr>
        <w:t>This is set</w:t>
      </w:r>
      <w:r w:rsidR="00444DA5" w:rsidRPr="00885014">
        <w:rPr>
          <w:color w:val="000000"/>
        </w:rPr>
        <w:t xml:space="preserve"> </w:t>
      </w:r>
      <w:r w:rsidR="00A343DD" w:rsidRPr="00885014">
        <w:rPr>
          <w:color w:val="000000"/>
        </w:rPr>
        <w:t xml:space="preserve">up according </w:t>
      </w:r>
      <w:r w:rsidR="00A343DD" w:rsidRPr="00885014">
        <w:rPr>
          <w:color w:val="000000"/>
        </w:rPr>
        <w:lastRenderedPageBreak/>
        <w:t xml:space="preserve">to the </w:t>
      </w:r>
      <w:r w:rsidR="00B07B22" w:rsidRPr="00885014">
        <w:rPr>
          <w:color w:val="000000"/>
        </w:rPr>
        <w:t>manufacturer’s</w:t>
      </w:r>
      <w:r w:rsidR="00A343DD" w:rsidRPr="00885014">
        <w:rPr>
          <w:color w:val="000000"/>
        </w:rPr>
        <w:t xml:space="preserve"> guidance.</w:t>
      </w:r>
    </w:p>
    <w:p w14:paraId="1B0F6A0A" w14:textId="77777777" w:rsidR="00EA0C95" w:rsidRPr="00AB60F9" w:rsidRDefault="00EA0C95" w:rsidP="00AB60F9">
      <w:pPr>
        <w:autoSpaceDE w:val="0"/>
        <w:autoSpaceDN w:val="0"/>
        <w:adjustRightInd w:val="0"/>
        <w:rPr>
          <w:color w:val="000000"/>
          <w:highlight w:val="yellow"/>
        </w:rPr>
      </w:pPr>
    </w:p>
    <w:p w14:paraId="720F327E" w14:textId="4DF8CFA7" w:rsidR="00232853" w:rsidRPr="00AB60F9" w:rsidRDefault="00232853" w:rsidP="00AB60F9">
      <w:pPr>
        <w:pStyle w:val="ListParagraph"/>
        <w:numPr>
          <w:ilvl w:val="1"/>
          <w:numId w:val="15"/>
        </w:numPr>
        <w:ind w:left="0" w:firstLine="0"/>
        <w:rPr>
          <w:color w:val="000000"/>
          <w:highlight w:val="yellow"/>
        </w:rPr>
      </w:pPr>
      <w:r w:rsidRPr="00AB60F9">
        <w:rPr>
          <w:color w:val="000000"/>
          <w:highlight w:val="yellow"/>
        </w:rPr>
        <w:t>Remove the microplate</w:t>
      </w:r>
      <w:r w:rsidR="00A343DD">
        <w:rPr>
          <w:color w:val="000000"/>
          <w:highlight w:val="yellow"/>
        </w:rPr>
        <w:t xml:space="preserve"> from the reader</w:t>
      </w:r>
      <w:r w:rsidRPr="00AB60F9">
        <w:rPr>
          <w:color w:val="000000"/>
          <w:highlight w:val="yellow"/>
        </w:rPr>
        <w:t xml:space="preserve"> and add the magnetic lid.</w:t>
      </w:r>
      <w:r w:rsidR="00EA0C95" w:rsidRPr="00AB60F9">
        <w:rPr>
          <w:color w:val="000000"/>
          <w:highlight w:val="yellow"/>
        </w:rPr>
        <w:t xml:space="preserve"> </w:t>
      </w:r>
    </w:p>
    <w:p w14:paraId="23B8831D" w14:textId="788AB55D" w:rsidR="00EA0C95" w:rsidRPr="00AB60F9" w:rsidRDefault="00EA0C95" w:rsidP="00AB60F9">
      <w:pPr>
        <w:autoSpaceDE w:val="0"/>
        <w:autoSpaceDN w:val="0"/>
        <w:adjustRightInd w:val="0"/>
        <w:rPr>
          <w:color w:val="000000"/>
          <w:highlight w:val="yellow"/>
        </w:rPr>
      </w:pPr>
    </w:p>
    <w:p w14:paraId="7C5CBC13" w14:textId="298EDE4C" w:rsidR="00EA0C95" w:rsidRPr="00AB60F9" w:rsidRDefault="00EA0C95" w:rsidP="00AB60F9">
      <w:pPr>
        <w:pStyle w:val="ListParagraph"/>
        <w:numPr>
          <w:ilvl w:val="1"/>
          <w:numId w:val="15"/>
        </w:numPr>
        <w:ind w:left="0" w:firstLine="0"/>
        <w:rPr>
          <w:color w:val="000000"/>
          <w:highlight w:val="yellow"/>
        </w:rPr>
      </w:pPr>
      <w:r w:rsidRPr="00AB60F9">
        <w:rPr>
          <w:color w:val="000000"/>
          <w:highlight w:val="yellow"/>
        </w:rPr>
        <w:t>Return to the plate reader and leave the sample for 2 min.</w:t>
      </w:r>
    </w:p>
    <w:p w14:paraId="6CD5A6A3" w14:textId="5B66B2F3" w:rsidR="00232853" w:rsidRPr="00AB60F9" w:rsidRDefault="00232853" w:rsidP="00AB60F9">
      <w:pPr>
        <w:autoSpaceDE w:val="0"/>
        <w:autoSpaceDN w:val="0"/>
        <w:adjustRightInd w:val="0"/>
        <w:rPr>
          <w:color w:val="000000"/>
          <w:highlight w:val="yellow"/>
        </w:rPr>
      </w:pPr>
    </w:p>
    <w:p w14:paraId="0DEBF84F" w14:textId="08CD27F9" w:rsidR="00232853" w:rsidRPr="00AB60F9" w:rsidRDefault="00232853" w:rsidP="00AB60F9">
      <w:pPr>
        <w:pStyle w:val="ListParagraph"/>
        <w:numPr>
          <w:ilvl w:val="1"/>
          <w:numId w:val="15"/>
        </w:numPr>
        <w:ind w:left="0" w:firstLine="0"/>
        <w:rPr>
          <w:color w:val="000000"/>
        </w:rPr>
      </w:pPr>
      <w:r w:rsidRPr="00AB60F9">
        <w:rPr>
          <w:color w:val="000000"/>
          <w:highlight w:val="yellow"/>
        </w:rPr>
        <w:t>Repeat the FRET measurement</w:t>
      </w:r>
      <w:r w:rsidR="00A343DD">
        <w:rPr>
          <w:color w:val="000000"/>
          <w:highlight w:val="yellow"/>
        </w:rPr>
        <w:t>, as in step 6.3</w:t>
      </w:r>
      <w:r w:rsidRPr="00AB60F9">
        <w:rPr>
          <w:color w:val="000000"/>
          <w:highlight w:val="yellow"/>
        </w:rPr>
        <w:t>.</w:t>
      </w:r>
    </w:p>
    <w:p w14:paraId="026A9613" w14:textId="4E0BFA7E" w:rsidR="00EA0C95" w:rsidRPr="00AB60F9" w:rsidRDefault="00EA0C95" w:rsidP="00AB60F9">
      <w:pPr>
        <w:autoSpaceDE w:val="0"/>
        <w:autoSpaceDN w:val="0"/>
        <w:adjustRightInd w:val="0"/>
        <w:rPr>
          <w:color w:val="000000"/>
        </w:rPr>
      </w:pPr>
    </w:p>
    <w:p w14:paraId="3C959855" w14:textId="56BB1AB8" w:rsidR="00EA0C95" w:rsidRPr="00AB60F9" w:rsidRDefault="00EA0C95" w:rsidP="00AB60F9">
      <w:pPr>
        <w:pStyle w:val="ListParagraph"/>
        <w:numPr>
          <w:ilvl w:val="0"/>
          <w:numId w:val="15"/>
        </w:numPr>
        <w:ind w:left="0" w:firstLine="0"/>
        <w:rPr>
          <w:b/>
          <w:color w:val="000000"/>
        </w:rPr>
      </w:pPr>
      <w:r w:rsidRPr="00AB60F9">
        <w:rPr>
          <w:b/>
          <w:color w:val="000000"/>
        </w:rPr>
        <w:t xml:space="preserve">Data </w:t>
      </w:r>
      <w:r w:rsidR="004C0CF2">
        <w:rPr>
          <w:b/>
          <w:color w:val="000000"/>
        </w:rPr>
        <w:t>a</w:t>
      </w:r>
      <w:r w:rsidRPr="00AB60F9">
        <w:rPr>
          <w:b/>
          <w:color w:val="000000"/>
        </w:rPr>
        <w:t>nalysis</w:t>
      </w:r>
    </w:p>
    <w:p w14:paraId="7031FD4D" w14:textId="77777777" w:rsidR="00A52630" w:rsidRPr="00AB60F9" w:rsidRDefault="00A52630" w:rsidP="00AB60F9">
      <w:pPr>
        <w:autoSpaceDE w:val="0"/>
        <w:autoSpaceDN w:val="0"/>
        <w:adjustRightInd w:val="0"/>
        <w:rPr>
          <w:color w:val="000000" w:themeColor="text1"/>
        </w:rPr>
      </w:pPr>
    </w:p>
    <w:p w14:paraId="6CB5C4D1" w14:textId="3C836410" w:rsidR="007773D7" w:rsidRPr="00AB60F9" w:rsidRDefault="007773D7" w:rsidP="00AB60F9">
      <w:pPr>
        <w:pStyle w:val="ListParagraph"/>
        <w:numPr>
          <w:ilvl w:val="1"/>
          <w:numId w:val="15"/>
        </w:numPr>
        <w:ind w:left="0" w:firstLine="0"/>
        <w:rPr>
          <w:color w:val="000000" w:themeColor="text1"/>
        </w:rPr>
      </w:pPr>
      <w:r w:rsidRPr="00AB60F9">
        <w:rPr>
          <w:color w:val="000000" w:themeColor="text1"/>
        </w:rPr>
        <w:t xml:space="preserve">Export </w:t>
      </w:r>
      <w:r w:rsidR="00AB60F9">
        <w:rPr>
          <w:color w:val="000000" w:themeColor="text1"/>
        </w:rPr>
        <w:t xml:space="preserve">the </w:t>
      </w:r>
      <w:r w:rsidRPr="00AB60F9">
        <w:rPr>
          <w:color w:val="000000" w:themeColor="text1"/>
        </w:rPr>
        <w:t xml:space="preserve">data for import into </w:t>
      </w:r>
      <w:r w:rsidR="00444DA5">
        <w:rPr>
          <w:color w:val="000000" w:themeColor="text1"/>
        </w:rPr>
        <w:t>a spreadsheet (e.g., Excel)</w:t>
      </w:r>
      <w:r w:rsidRPr="00AB60F9">
        <w:rPr>
          <w:color w:val="000000" w:themeColor="text1"/>
        </w:rPr>
        <w:t>.</w:t>
      </w:r>
    </w:p>
    <w:p w14:paraId="2E89A078" w14:textId="70DDE5B2" w:rsidR="007773D7" w:rsidRPr="00AB60F9" w:rsidRDefault="007773D7" w:rsidP="00AB60F9">
      <w:pPr>
        <w:autoSpaceDE w:val="0"/>
        <w:autoSpaceDN w:val="0"/>
        <w:adjustRightInd w:val="0"/>
        <w:rPr>
          <w:color w:val="000000" w:themeColor="text1"/>
        </w:rPr>
      </w:pPr>
    </w:p>
    <w:p w14:paraId="0BC1D028" w14:textId="17A28831" w:rsidR="007773D7" w:rsidRPr="00AB60F9" w:rsidRDefault="00A343DD" w:rsidP="00AB60F9">
      <w:pPr>
        <w:pStyle w:val="ListParagraph"/>
        <w:numPr>
          <w:ilvl w:val="1"/>
          <w:numId w:val="15"/>
        </w:numPr>
        <w:ind w:left="0" w:firstLine="0"/>
        <w:rPr>
          <w:color w:val="000000" w:themeColor="text1"/>
        </w:rPr>
      </w:pPr>
      <w:r>
        <w:rPr>
          <w:color w:val="000000" w:themeColor="text1"/>
        </w:rPr>
        <w:t>Manually e</w:t>
      </w:r>
      <w:r w:rsidRPr="00AB60F9">
        <w:rPr>
          <w:color w:val="000000" w:themeColor="text1"/>
        </w:rPr>
        <w:t xml:space="preserve">xtract </w:t>
      </w:r>
      <w:r w:rsidR="00AB60F9">
        <w:rPr>
          <w:color w:val="000000" w:themeColor="text1"/>
        </w:rPr>
        <w:t xml:space="preserve">the </w:t>
      </w:r>
      <w:r w:rsidR="007773D7" w:rsidRPr="00AB60F9">
        <w:rPr>
          <w:color w:val="000000" w:themeColor="text1"/>
        </w:rPr>
        <w:t>data for Donor GFP at 510 nm and acceptor RFP at 610 nm.</w:t>
      </w:r>
    </w:p>
    <w:p w14:paraId="7C14285F" w14:textId="2C5DB368" w:rsidR="007773D7" w:rsidRPr="00AB60F9" w:rsidRDefault="007773D7" w:rsidP="00AB60F9">
      <w:pPr>
        <w:autoSpaceDE w:val="0"/>
        <w:autoSpaceDN w:val="0"/>
        <w:adjustRightInd w:val="0"/>
        <w:rPr>
          <w:color w:val="000000" w:themeColor="text1"/>
        </w:rPr>
      </w:pPr>
    </w:p>
    <w:p w14:paraId="21B87007" w14:textId="514F7320" w:rsidR="007773D7" w:rsidRPr="00AB60F9" w:rsidRDefault="007773D7" w:rsidP="00AB60F9">
      <w:pPr>
        <w:pStyle w:val="ListParagraph"/>
        <w:numPr>
          <w:ilvl w:val="1"/>
          <w:numId w:val="15"/>
        </w:numPr>
        <w:ind w:left="0" w:firstLine="0"/>
        <w:rPr>
          <w:color w:val="000000" w:themeColor="text1"/>
        </w:rPr>
      </w:pPr>
      <w:r w:rsidRPr="00AB60F9">
        <w:rPr>
          <w:color w:val="000000" w:themeColor="text1"/>
        </w:rPr>
        <w:t xml:space="preserve">Calculate relative FRET using </w:t>
      </w:r>
      <w:r w:rsidR="00444DA5">
        <w:rPr>
          <w:color w:val="000000" w:themeColor="text1"/>
        </w:rPr>
        <w:t>E</w:t>
      </w:r>
      <w:r w:rsidR="00444DA5" w:rsidRPr="00AB60F9">
        <w:rPr>
          <w:color w:val="000000" w:themeColor="text1"/>
        </w:rPr>
        <w:t xml:space="preserve">quation </w:t>
      </w:r>
      <w:r w:rsidR="00897E3B" w:rsidRPr="00AB60F9">
        <w:rPr>
          <w:color w:val="000000" w:themeColor="text1"/>
        </w:rPr>
        <w:t>2</w:t>
      </w:r>
      <w:r w:rsidR="00E55A13" w:rsidRPr="00AB60F9">
        <w:rPr>
          <w:color w:val="000000" w:themeColor="text1"/>
        </w:rPr>
        <w:t xml:space="preserve"> for each condition.</w:t>
      </w:r>
    </w:p>
    <w:p w14:paraId="544A0E30" w14:textId="77777777" w:rsidR="007773D7" w:rsidRPr="00AB60F9" w:rsidRDefault="007773D7" w:rsidP="00AB60F9">
      <w:pPr>
        <w:autoSpaceDE w:val="0"/>
        <w:autoSpaceDN w:val="0"/>
        <w:adjustRightInd w:val="0"/>
        <w:rPr>
          <w:color w:val="000000" w:themeColor="text1"/>
        </w:rPr>
      </w:pPr>
    </w:p>
    <w:p w14:paraId="55221DC3" w14:textId="56E4479F" w:rsidR="001C1CE2" w:rsidRDefault="001C1CE2" w:rsidP="001C1CE2">
      <w:pPr>
        <w:autoSpaceDE w:val="0"/>
        <w:autoSpaceDN w:val="0"/>
        <w:adjustRightInd w:val="0"/>
        <w:jc w:val="left"/>
        <w:rPr>
          <w:color w:val="000000"/>
        </w:rPr>
      </w:pPr>
      <w:r>
        <w:rPr>
          <w:color w:val="000000"/>
        </w:rPr>
        <w:t xml:space="preserve">Equation 2:     </w:t>
      </w:r>
      <m:oMath>
        <m:r>
          <w:rPr>
            <w:rFonts w:ascii="Cambria Math" w:hAnsi="Cambria Math"/>
            <w:color w:val="000000"/>
          </w:rPr>
          <m:t xml:space="preserve">FRET= </m:t>
        </m:r>
        <m:f>
          <m:fPr>
            <m:ctrlPr>
              <w:rPr>
                <w:rFonts w:ascii="Cambria Math" w:hAnsi="Cambria Math"/>
                <w:i/>
                <w:color w:val="000000"/>
              </w:rPr>
            </m:ctrlPr>
          </m:fPr>
          <m:num>
            <m:r>
              <w:rPr>
                <w:rFonts w:ascii="Cambria Math" w:hAnsi="Cambria Math"/>
                <w:color w:val="000000"/>
              </w:rPr>
              <m:t>A</m:t>
            </m:r>
          </m:num>
          <m:den>
            <m:r>
              <w:rPr>
                <w:rFonts w:ascii="Cambria Math" w:hAnsi="Cambria Math"/>
                <w:color w:val="000000"/>
              </w:rPr>
              <m:t>(D+A)</m:t>
            </m:r>
          </m:den>
        </m:f>
      </m:oMath>
      <w:r w:rsidR="004C0CF2">
        <w:rPr>
          <w:color w:val="000000"/>
        </w:rPr>
        <w:t xml:space="preserve">         </w:t>
      </w:r>
    </w:p>
    <w:p w14:paraId="3274B717" w14:textId="0E9C95FA" w:rsidR="00093415" w:rsidRPr="00AB60F9" w:rsidRDefault="004C0CF2" w:rsidP="00AB60F9">
      <w:pPr>
        <w:autoSpaceDE w:val="0"/>
        <w:autoSpaceDN w:val="0"/>
        <w:adjustRightInd w:val="0"/>
        <w:jc w:val="left"/>
        <w:rPr>
          <w:color w:val="000000"/>
        </w:rPr>
      </w:pPr>
      <w:r>
        <w:rPr>
          <w:color w:val="000000"/>
        </w:rPr>
        <w:t xml:space="preserve">                                   </w:t>
      </w:r>
    </w:p>
    <w:p w14:paraId="42A0BBE2" w14:textId="20B42DCC" w:rsidR="00093415" w:rsidRPr="00AB60F9" w:rsidRDefault="00093415" w:rsidP="00AB60F9">
      <w:pPr>
        <w:autoSpaceDE w:val="0"/>
        <w:autoSpaceDN w:val="0"/>
        <w:adjustRightInd w:val="0"/>
        <w:rPr>
          <w:color w:val="000000"/>
        </w:rPr>
      </w:pPr>
      <w:r w:rsidRPr="00AB60F9">
        <w:rPr>
          <w:color w:val="000000"/>
        </w:rPr>
        <w:t>A</w:t>
      </w:r>
      <w:r w:rsidR="00444DA5">
        <w:rPr>
          <w:color w:val="000000"/>
        </w:rPr>
        <w:t>:</w:t>
      </w:r>
      <w:r w:rsidRPr="00AB60F9">
        <w:rPr>
          <w:color w:val="000000"/>
        </w:rPr>
        <w:t xml:space="preserve"> acceptor intensity (RFP 610 nm)</w:t>
      </w:r>
      <w:r w:rsidR="00444DA5">
        <w:rPr>
          <w:color w:val="000000"/>
        </w:rPr>
        <w:t>,</w:t>
      </w:r>
      <w:r w:rsidRPr="00AB60F9">
        <w:rPr>
          <w:color w:val="000000"/>
        </w:rPr>
        <w:t xml:space="preserve"> D</w:t>
      </w:r>
      <w:r w:rsidR="00444DA5">
        <w:rPr>
          <w:color w:val="000000"/>
        </w:rPr>
        <w:t>:</w:t>
      </w:r>
      <w:r w:rsidRPr="00AB60F9">
        <w:rPr>
          <w:color w:val="000000"/>
        </w:rPr>
        <w:t xml:space="preserve"> donor intensity (GFP 510 nm). </w:t>
      </w:r>
    </w:p>
    <w:p w14:paraId="78875281" w14:textId="07622032" w:rsidR="008E5630" w:rsidRPr="00AB60F9" w:rsidRDefault="008E5630" w:rsidP="00AB60F9">
      <w:pPr>
        <w:autoSpaceDE w:val="0"/>
        <w:autoSpaceDN w:val="0"/>
        <w:adjustRightInd w:val="0"/>
        <w:rPr>
          <w:color w:val="000000"/>
        </w:rPr>
      </w:pPr>
    </w:p>
    <w:p w14:paraId="5A79C773" w14:textId="5EA1A363" w:rsidR="008E5630" w:rsidRPr="00AB60F9" w:rsidRDefault="004C0CF2" w:rsidP="00AB60F9">
      <w:pPr>
        <w:autoSpaceDE w:val="0"/>
        <w:autoSpaceDN w:val="0"/>
        <w:adjustRightInd w:val="0"/>
        <w:rPr>
          <w:color w:val="000000"/>
        </w:rPr>
      </w:pPr>
      <w:r w:rsidRPr="004C7BBC">
        <w:rPr>
          <w:bCs/>
          <w:color w:val="000000" w:themeColor="text1"/>
        </w:rPr>
        <w:t>NOTE:</w:t>
      </w:r>
      <w:r w:rsidR="00444DA5">
        <w:rPr>
          <w:bCs/>
          <w:color w:val="000000" w:themeColor="text1"/>
        </w:rPr>
        <w:t xml:space="preserve"> Use the </w:t>
      </w:r>
      <w:r w:rsidR="00444DA5">
        <w:rPr>
          <w:color w:val="000000"/>
        </w:rPr>
        <w:t>r</w:t>
      </w:r>
      <w:r w:rsidR="008E5630" w:rsidRPr="00AB60F9">
        <w:rPr>
          <w:color w:val="000000"/>
        </w:rPr>
        <w:t xml:space="preserve">ecombinant RFP </w:t>
      </w:r>
      <w:r w:rsidR="00444DA5" w:rsidRPr="00AB60F9">
        <w:rPr>
          <w:color w:val="000000"/>
        </w:rPr>
        <w:t>under the same excitation and emission conditions</w:t>
      </w:r>
      <w:r w:rsidR="00444DA5" w:rsidRPr="00AB60F9" w:rsidDel="00444DA5">
        <w:rPr>
          <w:color w:val="000000"/>
        </w:rPr>
        <w:t xml:space="preserve"> </w:t>
      </w:r>
      <w:r w:rsidR="008E5630" w:rsidRPr="00AB60F9">
        <w:rPr>
          <w:color w:val="000000"/>
        </w:rPr>
        <w:t xml:space="preserve">to control for </w:t>
      </w:r>
      <w:r w:rsidR="00444DA5">
        <w:rPr>
          <w:color w:val="000000"/>
        </w:rPr>
        <w:t xml:space="preserve">the </w:t>
      </w:r>
      <w:r w:rsidR="008E5630" w:rsidRPr="00AB60F9">
        <w:rPr>
          <w:color w:val="000000"/>
        </w:rPr>
        <w:t xml:space="preserve">background excitation of the acceptor. </w:t>
      </w:r>
    </w:p>
    <w:p w14:paraId="19F157D2" w14:textId="77777777" w:rsidR="00093415" w:rsidRPr="00AB60F9" w:rsidRDefault="00093415" w:rsidP="00AB60F9">
      <w:pPr>
        <w:autoSpaceDE w:val="0"/>
        <w:autoSpaceDN w:val="0"/>
        <w:adjustRightInd w:val="0"/>
        <w:rPr>
          <w:color w:val="000000" w:themeColor="text1"/>
        </w:rPr>
      </w:pPr>
    </w:p>
    <w:p w14:paraId="72C59902" w14:textId="628B41CE" w:rsidR="00056339" w:rsidRPr="00AB60F9" w:rsidRDefault="00551D82" w:rsidP="00AB60F9">
      <w:pPr>
        <w:pBdr>
          <w:top w:val="nil"/>
          <w:left w:val="nil"/>
          <w:bottom w:val="nil"/>
          <w:right w:val="nil"/>
          <w:between w:val="nil"/>
        </w:pBdr>
      </w:pPr>
      <w:r w:rsidRPr="004C0CF2">
        <w:rPr>
          <w:b/>
          <w:color w:val="000000"/>
        </w:rPr>
        <w:t xml:space="preserve">REPRESENTATIVE RESULTS: </w:t>
      </w:r>
    </w:p>
    <w:p w14:paraId="7E0FD754" w14:textId="7A05EDB2" w:rsidR="00735A99" w:rsidRPr="00AB60F9" w:rsidRDefault="00627743" w:rsidP="00AB60F9">
      <w:pPr>
        <w:rPr>
          <w:color w:val="000000" w:themeColor="text1"/>
        </w:rPr>
      </w:pPr>
      <w:r w:rsidRPr="00AB60F9">
        <w:rPr>
          <w:b/>
          <w:bCs/>
          <w:color w:val="000000" w:themeColor="text1"/>
        </w:rPr>
        <w:t>Figure 2</w:t>
      </w:r>
      <w:r w:rsidRPr="00AB60F9">
        <w:rPr>
          <w:color w:val="000000" w:themeColor="text1"/>
        </w:rPr>
        <w:t xml:space="preserve"> shows an example</w:t>
      </w:r>
      <w:r w:rsidR="004E73BC" w:rsidRPr="00AB60F9">
        <w:rPr>
          <w:color w:val="000000" w:themeColor="text1"/>
        </w:rPr>
        <w:t xml:space="preserve"> of a</w:t>
      </w:r>
      <w:r w:rsidRPr="00AB60F9">
        <w:rPr>
          <w:color w:val="000000" w:themeColor="text1"/>
        </w:rPr>
        <w:t xml:space="preserve"> </w:t>
      </w:r>
      <w:r w:rsidR="004E73BC" w:rsidRPr="00AB60F9">
        <w:rPr>
          <w:color w:val="000000" w:themeColor="text1"/>
        </w:rPr>
        <w:t>well-</w:t>
      </w:r>
      <w:r w:rsidRPr="00AB60F9">
        <w:rPr>
          <w:color w:val="000000" w:themeColor="text1"/>
        </w:rPr>
        <w:t>scan measurement where the fluorescence intensity of GFP has been recorded at 1</w:t>
      </w:r>
      <w:r w:rsidR="00ED56F8" w:rsidRPr="00AB60F9">
        <w:rPr>
          <w:color w:val="000000" w:themeColor="text1"/>
        </w:rPr>
        <w:t xml:space="preserve"> </w:t>
      </w:r>
      <w:r w:rsidRPr="00AB60F9">
        <w:rPr>
          <w:color w:val="000000" w:themeColor="text1"/>
        </w:rPr>
        <w:t xml:space="preserve">mm intervals across the microplate well. </w:t>
      </w:r>
      <w:r w:rsidR="00ED56F8" w:rsidRPr="00AB60F9">
        <w:rPr>
          <w:color w:val="000000" w:themeColor="text1"/>
        </w:rPr>
        <w:t xml:space="preserve">Typical fluorescence measurements are performed at the </w:t>
      </w:r>
      <w:r w:rsidR="00AB60F9" w:rsidRPr="00AB60F9">
        <w:rPr>
          <w:color w:val="000000" w:themeColor="text1"/>
        </w:rPr>
        <w:t>cent</w:t>
      </w:r>
      <w:r w:rsidR="00AB60F9">
        <w:rPr>
          <w:color w:val="000000" w:themeColor="text1"/>
        </w:rPr>
        <w:t>er</w:t>
      </w:r>
      <w:r w:rsidR="00AB60F9" w:rsidRPr="00AB60F9">
        <w:rPr>
          <w:color w:val="000000" w:themeColor="text1"/>
        </w:rPr>
        <w:t xml:space="preserve"> </w:t>
      </w:r>
      <w:r w:rsidR="00ED56F8" w:rsidRPr="00AB60F9">
        <w:rPr>
          <w:color w:val="000000" w:themeColor="text1"/>
        </w:rPr>
        <w:t>position of the microplate well (position 8,8</w:t>
      </w:r>
      <w:r w:rsidR="00AB60F9">
        <w:rPr>
          <w:color w:val="000000" w:themeColor="text1"/>
        </w:rPr>
        <w:t xml:space="preserve"> in </w:t>
      </w:r>
      <w:r w:rsidR="00AB60F9" w:rsidRPr="00AB60F9">
        <w:rPr>
          <w:b/>
          <w:bCs/>
          <w:color w:val="000000" w:themeColor="text1"/>
        </w:rPr>
        <w:t>Figure 2</w:t>
      </w:r>
      <w:r w:rsidR="00AB60F9" w:rsidRPr="00AB60F9">
        <w:rPr>
          <w:color w:val="000000" w:themeColor="text1"/>
        </w:rPr>
        <w:t>)</w:t>
      </w:r>
      <w:r w:rsidR="00AB60F9">
        <w:rPr>
          <w:color w:val="000000" w:themeColor="text1"/>
        </w:rPr>
        <w:t>;</w:t>
      </w:r>
      <w:r w:rsidR="00AB60F9" w:rsidRPr="00AB60F9">
        <w:rPr>
          <w:color w:val="000000" w:themeColor="text1"/>
        </w:rPr>
        <w:t xml:space="preserve"> </w:t>
      </w:r>
      <w:r w:rsidR="00ED56F8" w:rsidRPr="00AB60F9">
        <w:rPr>
          <w:color w:val="000000" w:themeColor="text1"/>
        </w:rPr>
        <w:t>it is</w:t>
      </w:r>
      <w:r w:rsidR="00444DA5">
        <w:rPr>
          <w:color w:val="000000" w:themeColor="text1"/>
        </w:rPr>
        <w:t>, therefore,</w:t>
      </w:r>
      <w:r w:rsidR="00ED56F8" w:rsidRPr="00AB60F9">
        <w:rPr>
          <w:color w:val="000000" w:themeColor="text1"/>
        </w:rPr>
        <w:t xml:space="preserve"> important that there is bound protein at this location. As shown in </w:t>
      </w:r>
      <w:r w:rsidR="00ED56F8" w:rsidRPr="00AB60F9">
        <w:rPr>
          <w:b/>
          <w:bCs/>
          <w:color w:val="000000" w:themeColor="text1"/>
        </w:rPr>
        <w:t>Figure 2</w:t>
      </w:r>
      <w:r w:rsidR="00ED56F8" w:rsidRPr="00AB60F9">
        <w:rPr>
          <w:color w:val="000000" w:themeColor="text1"/>
        </w:rPr>
        <w:t xml:space="preserve">, the intensity is highest in the </w:t>
      </w:r>
      <w:r w:rsidR="00AB60F9" w:rsidRPr="00AB60F9">
        <w:rPr>
          <w:color w:val="000000" w:themeColor="text1"/>
        </w:rPr>
        <w:t>cent</w:t>
      </w:r>
      <w:r w:rsidR="00AB60F9">
        <w:rPr>
          <w:color w:val="000000" w:themeColor="text1"/>
        </w:rPr>
        <w:t>er</w:t>
      </w:r>
      <w:r w:rsidR="00AB60F9" w:rsidRPr="00AB60F9">
        <w:rPr>
          <w:color w:val="000000" w:themeColor="text1"/>
        </w:rPr>
        <w:t xml:space="preserve"> </w:t>
      </w:r>
      <w:r w:rsidR="00ED56F8" w:rsidRPr="00AB60F9">
        <w:rPr>
          <w:color w:val="000000" w:themeColor="text1"/>
        </w:rPr>
        <w:t>of the well</w:t>
      </w:r>
      <w:r w:rsidR="00005453" w:rsidRPr="00AB60F9">
        <w:rPr>
          <w:color w:val="000000" w:themeColor="text1"/>
        </w:rPr>
        <w:t xml:space="preserve"> within a radius of a few millimeters</w:t>
      </w:r>
      <w:r w:rsidR="00ED56F8" w:rsidRPr="00AB60F9">
        <w:rPr>
          <w:color w:val="000000" w:themeColor="text1"/>
        </w:rPr>
        <w:t xml:space="preserve">. </w:t>
      </w:r>
      <w:r w:rsidR="00C9176B" w:rsidRPr="00AB60F9">
        <w:rPr>
          <w:color w:val="000000" w:themeColor="text1"/>
        </w:rPr>
        <w:t>Typically, immobilization is better away from the edges of the well</w:t>
      </w:r>
      <w:r w:rsidR="00AF74BD" w:rsidRPr="00AB60F9">
        <w:rPr>
          <w:color w:val="000000" w:themeColor="text1"/>
        </w:rPr>
        <w:t>, potentially due to protein binding to the side walls.</w:t>
      </w:r>
      <w:r w:rsidR="00C9176B" w:rsidRPr="00AB60F9">
        <w:rPr>
          <w:color w:val="000000" w:themeColor="text1"/>
        </w:rPr>
        <w:t xml:space="preserve"> </w:t>
      </w:r>
      <w:r w:rsidR="00AB60F9">
        <w:rPr>
          <w:color w:val="000000" w:themeColor="text1"/>
        </w:rPr>
        <w:t>The p</w:t>
      </w:r>
      <w:r w:rsidR="00AB60F9" w:rsidRPr="00AB60F9">
        <w:rPr>
          <w:color w:val="000000" w:themeColor="text1"/>
        </w:rPr>
        <w:t xml:space="preserve">oor </w:t>
      </w:r>
      <w:r w:rsidR="00C9176B" w:rsidRPr="00AB60F9">
        <w:rPr>
          <w:color w:val="000000" w:themeColor="text1"/>
        </w:rPr>
        <w:t>signal due to lack of protein binding or defects in biotin-BSA and/or streptavidin would be identified here. A fluorescent streptavidin conjugate could be used to confirm biotin-BSA on the surface. Likewise, a control protein consisting of biotin-GFP</w:t>
      </w:r>
      <w:r w:rsidR="00C01353" w:rsidRPr="00AB60F9">
        <w:rPr>
          <w:color w:val="000000" w:themeColor="text1"/>
        </w:rPr>
        <w:t xml:space="preserve"> would determine if streptavidin is bound to the biotin-BSA surface. </w:t>
      </w:r>
      <w:r w:rsidR="00C9176B" w:rsidRPr="00AB60F9">
        <w:rPr>
          <w:color w:val="000000" w:themeColor="text1"/>
        </w:rPr>
        <w:t xml:space="preserve"> </w:t>
      </w:r>
      <w:r w:rsidR="00AF74BD" w:rsidRPr="00AB60F9">
        <w:rPr>
          <w:color w:val="000000" w:themeColor="text1"/>
        </w:rPr>
        <w:t>As mentioned in the protocol, the amount of biotin-BSA, streptavidin</w:t>
      </w:r>
      <w:r w:rsidR="00AB60F9">
        <w:rPr>
          <w:color w:val="000000" w:themeColor="text1"/>
        </w:rPr>
        <w:t>,</w:t>
      </w:r>
      <w:r w:rsidR="00AF74BD" w:rsidRPr="00AB60F9">
        <w:rPr>
          <w:color w:val="000000" w:themeColor="text1"/>
        </w:rPr>
        <w:t xml:space="preserve"> and protein can be increased.</w:t>
      </w:r>
    </w:p>
    <w:p w14:paraId="0AC5007E" w14:textId="758E55A7" w:rsidR="00036273" w:rsidRPr="00AB60F9" w:rsidRDefault="00036273" w:rsidP="00AB60F9">
      <w:pPr>
        <w:rPr>
          <w:b/>
          <w:color w:val="000000" w:themeColor="text1"/>
        </w:rPr>
      </w:pPr>
    </w:p>
    <w:p w14:paraId="00070FFB" w14:textId="5ADCE8B5" w:rsidR="00C268E4" w:rsidRPr="00AB60F9" w:rsidRDefault="00C268E4" w:rsidP="00AB60F9">
      <w:pPr>
        <w:rPr>
          <w:lang w:val="en-GB"/>
        </w:rPr>
      </w:pPr>
      <w:r w:rsidRPr="00AB60F9">
        <w:rPr>
          <w:b/>
          <w:bCs/>
          <w:lang w:val="en-GB"/>
        </w:rPr>
        <w:t>Figure 3</w:t>
      </w:r>
      <w:r w:rsidRPr="00AB60F9">
        <w:rPr>
          <w:lang w:val="en-GB"/>
        </w:rPr>
        <w:t xml:space="preserve"> provides example data for the forced-induced unfolding of myosin VI. The </w:t>
      </w:r>
      <w:r w:rsidR="00AF74BD" w:rsidRPr="00AB60F9">
        <w:rPr>
          <w:lang w:val="en-GB"/>
        </w:rPr>
        <w:t>biotin-</w:t>
      </w:r>
      <w:proofErr w:type="spellStart"/>
      <w:r w:rsidR="0038491C" w:rsidRPr="00AB60F9">
        <w:rPr>
          <w:lang w:val="en-GB"/>
        </w:rPr>
        <w:t>e</w:t>
      </w:r>
      <w:r w:rsidRPr="00AB60F9">
        <w:rPr>
          <w:lang w:val="en-GB"/>
        </w:rPr>
        <w:t>GFP</w:t>
      </w:r>
      <w:proofErr w:type="spellEnd"/>
      <w:r w:rsidRPr="00AB60F9">
        <w:rPr>
          <w:lang w:val="en-GB"/>
        </w:rPr>
        <w:t>-Myosin VI Tail-</w:t>
      </w:r>
      <w:proofErr w:type="spellStart"/>
      <w:r w:rsidR="0038491C" w:rsidRPr="00AB60F9">
        <w:rPr>
          <w:lang w:val="en-GB"/>
        </w:rPr>
        <w:t>m</w:t>
      </w:r>
      <w:r w:rsidRPr="00AB60F9">
        <w:rPr>
          <w:lang w:val="en-GB"/>
        </w:rPr>
        <w:t>RFP</w:t>
      </w:r>
      <w:proofErr w:type="spellEnd"/>
      <w:r w:rsidRPr="00AB60F9">
        <w:rPr>
          <w:lang w:val="en-GB"/>
        </w:rPr>
        <w:t xml:space="preserve"> construct</w:t>
      </w:r>
      <w:r w:rsidRPr="00AB60F9">
        <w:rPr>
          <w:lang w:val="en-GB"/>
        </w:rPr>
        <w:fldChar w:fldCharType="begin">
          <w:fldData xml:space="preserve">PEVuZE5vdGU+PENpdGU+PEF1dGhvcj5GaWxpPC9BdXRob3I+PFllYXI+MjAxNzwvWWVhcj48UmVj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</w:fldData>
        </w:fldChar>
      </w:r>
      <w:r w:rsidR="006350B6" w:rsidRPr="00AB60F9">
        <w:rPr>
          <w:lang w:val="en-GB"/>
        </w:rPr>
        <w:instrText xml:space="preserve"> ADDIN EN.CITE </w:instrText>
      </w:r>
      <w:r w:rsidR="006350B6" w:rsidRPr="00AB60F9">
        <w:rPr>
          <w:lang w:val="en-GB"/>
        </w:rPr>
        <w:fldChar w:fldCharType="begin">
          <w:fldData xml:space="preserve">PEVuZE5vdGU+PENpdGU+PEF1dGhvcj5GaWxpPC9BdXRob3I+PFllYXI+MjAxNzwvWWVhcj48UmVj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</w:fldData>
        </w:fldChar>
      </w:r>
      <w:r w:rsidR="006350B6" w:rsidRPr="00AB60F9">
        <w:rPr>
          <w:lang w:val="en-GB"/>
        </w:rPr>
        <w:instrText xml:space="preserve"> ADDIN EN.CITE.DATA </w:instrText>
      </w:r>
      <w:r w:rsidR="006350B6" w:rsidRPr="00AB60F9">
        <w:rPr>
          <w:lang w:val="en-GB"/>
        </w:rPr>
      </w:r>
      <w:r w:rsidR="006350B6" w:rsidRPr="00AB60F9">
        <w:rPr>
          <w:lang w:val="en-GB"/>
        </w:rPr>
        <w:fldChar w:fldCharType="end"/>
      </w:r>
      <w:r w:rsidRPr="00AB60F9">
        <w:rPr>
          <w:lang w:val="en-GB"/>
        </w:rPr>
      </w:r>
      <w:r w:rsidRPr="00AB60F9">
        <w:rPr>
          <w:lang w:val="en-GB"/>
        </w:rPr>
        <w:fldChar w:fldCharType="separate"/>
      </w:r>
      <w:r w:rsidR="006350B6" w:rsidRPr="00AB60F9">
        <w:rPr>
          <w:noProof/>
          <w:vertAlign w:val="superscript"/>
          <w:lang w:val="en-GB"/>
        </w:rPr>
        <w:t>11</w:t>
      </w:r>
      <w:r w:rsidRPr="00AB60F9">
        <w:rPr>
          <w:lang w:val="en-GB"/>
        </w:rPr>
        <w:fldChar w:fldCharType="end"/>
      </w:r>
      <w:r w:rsidRPr="00AB60F9">
        <w:rPr>
          <w:lang w:val="en-GB"/>
        </w:rPr>
        <w:t xml:space="preserve"> was </w:t>
      </w:r>
      <w:r w:rsidR="00AB60F9" w:rsidRPr="00AB60F9">
        <w:rPr>
          <w:lang w:val="en-GB"/>
        </w:rPr>
        <w:t>immobili</w:t>
      </w:r>
      <w:r w:rsidR="00AB60F9">
        <w:rPr>
          <w:lang w:val="en-GB"/>
        </w:rPr>
        <w:t>z</w:t>
      </w:r>
      <w:r w:rsidR="00AB60F9" w:rsidRPr="00AB60F9">
        <w:rPr>
          <w:lang w:val="en-GB"/>
        </w:rPr>
        <w:t xml:space="preserve">ed </w:t>
      </w:r>
      <w:r w:rsidR="00AB5E13" w:rsidRPr="00AB60F9">
        <w:rPr>
          <w:lang w:val="en-GB"/>
        </w:rPr>
        <w:t xml:space="preserve">on </w:t>
      </w:r>
      <w:r w:rsidRPr="00AB60F9">
        <w:rPr>
          <w:lang w:val="en-GB"/>
        </w:rPr>
        <w:t xml:space="preserve">the microplate surface </w:t>
      </w:r>
      <w:r w:rsidR="00A6756F">
        <w:rPr>
          <w:lang w:val="en-GB"/>
        </w:rPr>
        <w:t>and</w:t>
      </w:r>
      <w:r w:rsidRPr="00AB60F9">
        <w:rPr>
          <w:lang w:val="en-GB"/>
        </w:rPr>
        <w:t xml:space="preserve"> coupled to the </w:t>
      </w:r>
      <w:r w:rsidR="00A343DD">
        <w:rPr>
          <w:lang w:val="en-GB"/>
        </w:rPr>
        <w:t>paramagnetic beads</w:t>
      </w:r>
      <w:r w:rsidR="00A343DD" w:rsidRPr="00AB60F9">
        <w:rPr>
          <w:lang w:val="en-GB"/>
        </w:rPr>
        <w:t xml:space="preserve"> </w:t>
      </w:r>
      <w:r w:rsidRPr="00AB60F9">
        <w:rPr>
          <w:lang w:val="en-GB"/>
        </w:rPr>
        <w:t>using an anti-RFP antibody (</w:t>
      </w:r>
      <w:r w:rsidRPr="00AB60F9">
        <w:rPr>
          <w:b/>
          <w:bCs/>
          <w:lang w:val="en-GB"/>
        </w:rPr>
        <w:t>Figure 3A</w:t>
      </w:r>
      <w:r w:rsidRPr="00AB60F9">
        <w:rPr>
          <w:lang w:val="en-GB"/>
        </w:rPr>
        <w:t xml:space="preserve">). </w:t>
      </w:r>
      <w:r w:rsidR="003B7E9B" w:rsidRPr="00AB60F9">
        <w:rPr>
          <w:lang w:val="en-GB"/>
        </w:rPr>
        <w:t xml:space="preserve">In this scenario, a high FRET state is found when myosin VI is backfolded where the fluorescent proteins are in </w:t>
      </w:r>
      <w:proofErr w:type="gramStart"/>
      <w:r w:rsidR="003B7E9B" w:rsidRPr="00AB60F9">
        <w:rPr>
          <w:lang w:val="en-GB"/>
        </w:rPr>
        <w:t>close proximity</w:t>
      </w:r>
      <w:proofErr w:type="gramEnd"/>
      <w:r w:rsidR="003B7E9B" w:rsidRPr="00AB60F9">
        <w:rPr>
          <w:lang w:val="en-GB"/>
        </w:rPr>
        <w:t>.</w:t>
      </w:r>
    </w:p>
    <w:p w14:paraId="5E307B7E" w14:textId="576BE41B" w:rsidR="00C268E4" w:rsidRPr="00AB60F9" w:rsidRDefault="00C268E4" w:rsidP="00AB60F9">
      <w:pPr>
        <w:rPr>
          <w:lang w:val="en-GB"/>
        </w:rPr>
      </w:pPr>
    </w:p>
    <w:p w14:paraId="611AB719" w14:textId="6E1CD89B" w:rsidR="00C268E4" w:rsidRPr="00AB60F9" w:rsidRDefault="00A32CF2" w:rsidP="00AB60F9">
      <w:pPr>
        <w:rPr>
          <w:lang w:val="en-GB"/>
        </w:rPr>
      </w:pPr>
      <w:r w:rsidRPr="00AB60F9">
        <w:rPr>
          <w:lang w:val="en-GB"/>
        </w:rPr>
        <w:t xml:space="preserve">A FRET </w:t>
      </w:r>
      <w:r w:rsidR="002A61B8" w:rsidRPr="00AB60F9">
        <w:rPr>
          <w:lang w:val="en-GB"/>
        </w:rPr>
        <w:t>spectrum</w:t>
      </w:r>
      <w:r w:rsidRPr="00AB60F9">
        <w:rPr>
          <w:lang w:val="en-GB"/>
        </w:rPr>
        <w:t xml:space="preserve"> was recorded in the absence of the magnetic lid (</w:t>
      </w:r>
      <w:r w:rsidRPr="00AB60F9">
        <w:rPr>
          <w:b/>
          <w:bCs/>
          <w:lang w:val="en-GB"/>
        </w:rPr>
        <w:t>Figure 3B</w:t>
      </w:r>
      <w:r w:rsidRPr="00AB60F9">
        <w:rPr>
          <w:lang w:val="en-GB"/>
        </w:rPr>
        <w:t>)</w:t>
      </w:r>
      <w:r w:rsidR="00AB60F9">
        <w:rPr>
          <w:lang w:val="en-GB"/>
        </w:rPr>
        <w:t>,</w:t>
      </w:r>
      <w:r w:rsidRPr="00AB60F9">
        <w:rPr>
          <w:lang w:val="en-GB"/>
        </w:rPr>
        <w:t xml:space="preserve"> where a signal at 610 nm can be observed. </w:t>
      </w:r>
      <w:r w:rsidR="0009146E" w:rsidRPr="00AB60F9">
        <w:rPr>
          <w:lang w:val="en-GB"/>
        </w:rPr>
        <w:t>If no signal is seen at either 510 nm or 610 nm</w:t>
      </w:r>
      <w:r w:rsidR="00AB60F9">
        <w:rPr>
          <w:lang w:val="en-GB"/>
        </w:rPr>
        <w:t>,</w:t>
      </w:r>
      <w:r w:rsidR="0009146E" w:rsidRPr="00AB60F9">
        <w:rPr>
          <w:lang w:val="en-GB"/>
        </w:rPr>
        <w:t xml:space="preserve"> individual fluorescence </w:t>
      </w:r>
      <w:r w:rsidR="0009146E" w:rsidRPr="00AB60F9">
        <w:rPr>
          <w:lang w:val="en-GB"/>
        </w:rPr>
        <w:lastRenderedPageBreak/>
        <w:t xml:space="preserve">spectra should be recorded for GFP and RFP to determine if the fusion is intact. </w:t>
      </w:r>
      <w:r w:rsidRPr="00AB60F9">
        <w:rPr>
          <w:lang w:val="en-GB"/>
        </w:rPr>
        <w:t xml:space="preserve">The experiment was then repeated in the presence of the lid with magnets generating an </w:t>
      </w:r>
      <w:r w:rsidR="00CF2BC9" w:rsidRPr="00AB60F9">
        <w:rPr>
          <w:lang w:val="en-GB"/>
        </w:rPr>
        <w:t>assumed</w:t>
      </w:r>
      <w:r w:rsidRPr="00AB60F9">
        <w:rPr>
          <w:lang w:val="en-GB"/>
        </w:rPr>
        <w:t xml:space="preserve"> force of 1.8 </w:t>
      </w:r>
      <w:proofErr w:type="spellStart"/>
      <w:r w:rsidRPr="00AB60F9">
        <w:rPr>
          <w:lang w:val="en-GB"/>
        </w:rPr>
        <w:t>pN</w:t>
      </w:r>
      <w:proofErr w:type="spellEnd"/>
      <w:r w:rsidR="00005453" w:rsidRPr="00AB60F9">
        <w:rPr>
          <w:lang w:val="en-GB"/>
        </w:rPr>
        <w:t>,</w:t>
      </w:r>
      <w:r w:rsidR="00BD463A" w:rsidRPr="00AB60F9">
        <w:rPr>
          <w:lang w:val="en-GB"/>
        </w:rPr>
        <w:t xml:space="preserve"> arising from a 0.5 mm pedestal with a 2</w:t>
      </w:r>
      <w:r w:rsidR="00AB60F9">
        <w:rPr>
          <w:lang w:val="en-GB"/>
        </w:rPr>
        <w:t xml:space="preserve"> </w:t>
      </w:r>
      <w:r w:rsidR="00BD463A" w:rsidRPr="00AB60F9">
        <w:rPr>
          <w:lang w:val="en-GB"/>
        </w:rPr>
        <w:t>mm gap between magnets</w:t>
      </w:r>
      <w:r w:rsidRPr="00AB60F9">
        <w:rPr>
          <w:lang w:val="en-GB"/>
        </w:rPr>
        <w:t>. The intensity at 610 nm was lost</w:t>
      </w:r>
      <w:r w:rsidR="00AB60F9">
        <w:rPr>
          <w:lang w:val="en-GB"/>
        </w:rPr>
        <w:t>,</w:t>
      </w:r>
      <w:r w:rsidRPr="00AB60F9">
        <w:rPr>
          <w:lang w:val="en-GB"/>
        </w:rPr>
        <w:t xml:space="preserve"> indicating a </w:t>
      </w:r>
      <w:r w:rsidR="003B7E9B" w:rsidRPr="00AB60F9">
        <w:rPr>
          <w:lang w:val="en-GB"/>
        </w:rPr>
        <w:t>loss of</w:t>
      </w:r>
      <w:r w:rsidRPr="00AB60F9">
        <w:rPr>
          <w:lang w:val="en-GB"/>
        </w:rPr>
        <w:t xml:space="preserve"> FRET</w:t>
      </w:r>
      <w:r w:rsidR="003B7E9B" w:rsidRPr="00AB60F9">
        <w:rPr>
          <w:lang w:val="en-GB"/>
        </w:rPr>
        <w:t xml:space="preserve"> due to a conformation change. The relative FRET was calculated using Equation 1</w:t>
      </w:r>
      <w:r w:rsidR="002A3474" w:rsidRPr="00AB60F9">
        <w:rPr>
          <w:lang w:val="en-GB"/>
        </w:rPr>
        <w:t>,</w:t>
      </w:r>
      <w:r w:rsidR="003B7E9B" w:rsidRPr="00AB60F9">
        <w:rPr>
          <w:lang w:val="en-GB"/>
        </w:rPr>
        <w:t xml:space="preserve"> where a decrease </w:t>
      </w:r>
      <w:r w:rsidR="00AF74BD" w:rsidRPr="00AB60F9">
        <w:rPr>
          <w:lang w:val="en-GB"/>
        </w:rPr>
        <w:t xml:space="preserve">is observed </w:t>
      </w:r>
      <w:r w:rsidR="003B7E9B" w:rsidRPr="00AB60F9">
        <w:rPr>
          <w:lang w:val="en-GB"/>
        </w:rPr>
        <w:t>following the addition of force.</w:t>
      </w:r>
      <w:r w:rsidR="0009146E" w:rsidRPr="00AB60F9">
        <w:rPr>
          <w:lang w:val="en-GB"/>
        </w:rPr>
        <w:t xml:space="preserve"> A change in conformation triggering the FRET change will lead to an intensity decrease in 610 nm (acceptor) and an intensity increase in 510 nm (donor). If only one changes, then the effect is likely to be </w:t>
      </w:r>
      <w:r w:rsidR="00444DA5">
        <w:rPr>
          <w:lang w:val="en-GB"/>
        </w:rPr>
        <w:t xml:space="preserve">the </w:t>
      </w:r>
      <w:r w:rsidR="0009146E" w:rsidRPr="00AB60F9">
        <w:rPr>
          <w:lang w:val="en-GB"/>
        </w:rPr>
        <w:t>disruption</w:t>
      </w:r>
      <w:r w:rsidR="00444DA5">
        <w:rPr>
          <w:lang w:val="en-GB"/>
        </w:rPr>
        <w:t xml:space="preserve"> of</w:t>
      </w:r>
      <w:r w:rsidR="0009146E" w:rsidRPr="00AB60F9">
        <w:rPr>
          <w:lang w:val="en-GB"/>
        </w:rPr>
        <w:t xml:space="preserve"> the fluorescent proteins rather than </w:t>
      </w:r>
      <w:r w:rsidR="00AF74BD" w:rsidRPr="00AB60F9">
        <w:rPr>
          <w:lang w:val="en-GB"/>
        </w:rPr>
        <w:t xml:space="preserve">the </w:t>
      </w:r>
      <w:r w:rsidR="0009146E" w:rsidRPr="00AB60F9">
        <w:rPr>
          <w:lang w:val="en-GB"/>
        </w:rPr>
        <w:t>conformation change.</w:t>
      </w:r>
    </w:p>
    <w:p w14:paraId="31DF1D18" w14:textId="77777777" w:rsidR="00C268E4" w:rsidRPr="00AB60F9" w:rsidRDefault="00C268E4" w:rsidP="00AB60F9">
      <w:pPr>
        <w:rPr>
          <w:lang w:val="en-GB"/>
        </w:rPr>
      </w:pPr>
    </w:p>
    <w:p w14:paraId="7078E22C" w14:textId="3BAAAF50" w:rsidR="00C268E4" w:rsidRPr="00AB60F9" w:rsidRDefault="00E33BBB" w:rsidP="00AB60F9">
      <w:pPr>
        <w:rPr>
          <w:lang w:val="en-GB"/>
        </w:rPr>
      </w:pPr>
      <w:r w:rsidRPr="00AB60F9">
        <w:rPr>
          <w:lang w:val="en-GB"/>
        </w:rPr>
        <w:t>The experiment was</w:t>
      </w:r>
      <w:r w:rsidR="00C268E4" w:rsidRPr="00AB60F9">
        <w:rPr>
          <w:lang w:val="en-GB"/>
        </w:rPr>
        <w:t xml:space="preserve"> repeated </w:t>
      </w:r>
      <w:r w:rsidRPr="00AB60F9">
        <w:rPr>
          <w:lang w:val="en-GB"/>
        </w:rPr>
        <w:t>over</w:t>
      </w:r>
      <w:r w:rsidR="00C268E4" w:rsidRPr="00AB60F9">
        <w:rPr>
          <w:lang w:val="en-GB"/>
        </w:rPr>
        <w:t xml:space="preserve"> a range of forces</w:t>
      </w:r>
      <w:r w:rsidRPr="00AB60F9">
        <w:rPr>
          <w:lang w:val="en-GB"/>
        </w:rPr>
        <w:t xml:space="preserve"> where magnets were positioned at different heights relative to the bottom of the microplate.</w:t>
      </w:r>
      <w:r w:rsidR="008C021B" w:rsidRPr="00AB60F9">
        <w:rPr>
          <w:lang w:val="en-GB"/>
        </w:rPr>
        <w:t xml:space="preserve"> Based on the height, </w:t>
      </w:r>
      <w:r w:rsidR="00AB60F9">
        <w:rPr>
          <w:lang w:val="en-GB"/>
        </w:rPr>
        <w:t xml:space="preserve">the </w:t>
      </w:r>
      <w:r w:rsidR="008C021B" w:rsidRPr="00AB60F9">
        <w:rPr>
          <w:lang w:val="en-GB"/>
        </w:rPr>
        <w:t>gap between magnets</w:t>
      </w:r>
      <w:r w:rsidR="00AB60F9">
        <w:rPr>
          <w:lang w:val="en-GB"/>
        </w:rPr>
        <w:t>,</w:t>
      </w:r>
      <w:r w:rsidR="008C021B" w:rsidRPr="00AB60F9">
        <w:rPr>
          <w:lang w:val="en-GB"/>
        </w:rPr>
        <w:t xml:space="preserve"> and particle size, the force applied to the sample (assumed force)</w:t>
      </w:r>
      <w:r w:rsidR="00444DA5">
        <w:rPr>
          <w:lang w:val="en-GB"/>
        </w:rPr>
        <w:t xml:space="preserve"> can be calculated</w:t>
      </w:r>
      <w:r w:rsidR="008C021B" w:rsidRPr="00AB60F9">
        <w:rPr>
          <w:lang w:val="en-GB"/>
        </w:rPr>
        <w:t xml:space="preserve"> based on equations</w:t>
      </w:r>
      <w:r w:rsidR="008C021B" w:rsidRPr="00AB60F9">
        <w:rPr>
          <w:vertAlign w:val="superscript"/>
          <w:lang w:val="en-GB"/>
        </w:rPr>
        <w:t>8</w:t>
      </w:r>
      <w:r w:rsidR="008C021B" w:rsidRPr="00AB60F9">
        <w:rPr>
          <w:lang w:val="en-GB"/>
        </w:rPr>
        <w:t xml:space="preserve">. </w:t>
      </w:r>
      <w:r w:rsidRPr="00AB60F9">
        <w:rPr>
          <w:lang w:val="en-GB"/>
        </w:rPr>
        <w:t xml:space="preserve"> The Relative </w:t>
      </w:r>
      <w:r w:rsidR="00C268E4" w:rsidRPr="00AB60F9">
        <w:rPr>
          <w:lang w:val="en-GB"/>
        </w:rPr>
        <w:t>FRET</w:t>
      </w:r>
      <w:r w:rsidRPr="00AB60F9">
        <w:rPr>
          <w:lang w:val="en-GB"/>
        </w:rPr>
        <w:t xml:space="preserve"> decreased upon the addition of force up to 1 </w:t>
      </w:r>
      <w:proofErr w:type="spellStart"/>
      <w:r w:rsidRPr="00AB60F9">
        <w:rPr>
          <w:lang w:val="en-GB"/>
        </w:rPr>
        <w:t>pN</w:t>
      </w:r>
      <w:proofErr w:type="spellEnd"/>
      <w:r w:rsidR="00AB60F9">
        <w:rPr>
          <w:lang w:val="en-GB"/>
        </w:rPr>
        <w:t>,</w:t>
      </w:r>
      <w:r w:rsidRPr="00AB60F9">
        <w:rPr>
          <w:lang w:val="en-GB"/>
        </w:rPr>
        <w:t xml:space="preserve"> but it</w:t>
      </w:r>
      <w:r w:rsidR="00C268E4" w:rsidRPr="00AB60F9">
        <w:rPr>
          <w:lang w:val="en-GB"/>
        </w:rPr>
        <w:t xml:space="preserve"> did not change for </w:t>
      </w:r>
      <w:r w:rsidRPr="00AB60F9">
        <w:rPr>
          <w:lang w:val="en-GB"/>
        </w:rPr>
        <w:t xml:space="preserve">greater </w:t>
      </w:r>
      <w:r w:rsidR="00C268E4" w:rsidRPr="00AB60F9">
        <w:rPr>
          <w:lang w:val="en-GB"/>
        </w:rPr>
        <w:t xml:space="preserve">forces </w:t>
      </w:r>
      <w:r w:rsidRPr="00AB60F9">
        <w:rPr>
          <w:lang w:val="en-GB"/>
        </w:rPr>
        <w:t>(</w:t>
      </w:r>
      <w:r w:rsidRPr="00AB60F9">
        <w:rPr>
          <w:b/>
          <w:bCs/>
          <w:lang w:val="en-GB"/>
        </w:rPr>
        <w:t>Figu</w:t>
      </w:r>
      <w:r w:rsidR="00C268E4" w:rsidRPr="00AB60F9">
        <w:rPr>
          <w:b/>
          <w:bCs/>
          <w:lang w:val="en-GB"/>
        </w:rPr>
        <w:t>re 3C</w:t>
      </w:r>
      <w:r w:rsidR="00C268E4" w:rsidRPr="00AB60F9">
        <w:rPr>
          <w:lang w:val="en-GB"/>
        </w:rPr>
        <w:t>).</w:t>
      </w:r>
      <w:r w:rsidR="000A741E" w:rsidRPr="00AB60F9">
        <w:rPr>
          <w:lang w:val="en-GB"/>
        </w:rPr>
        <w:t xml:space="preserve"> </w:t>
      </w:r>
      <w:r w:rsidR="00116CC0" w:rsidRPr="00AB60F9">
        <w:rPr>
          <w:lang w:val="en-GB"/>
        </w:rPr>
        <w:t xml:space="preserve">The absence of anti-RFP </w:t>
      </w:r>
      <w:r w:rsidR="00AB60F9" w:rsidRPr="00AB60F9">
        <w:rPr>
          <w:lang w:val="en-GB"/>
        </w:rPr>
        <w:t>antibod</w:t>
      </w:r>
      <w:r w:rsidR="00AB60F9">
        <w:rPr>
          <w:lang w:val="en-GB"/>
        </w:rPr>
        <w:t>ies</w:t>
      </w:r>
      <w:r w:rsidR="00AB60F9" w:rsidRPr="00AB60F9">
        <w:rPr>
          <w:lang w:val="en-GB"/>
        </w:rPr>
        <w:t xml:space="preserve"> </w:t>
      </w:r>
      <w:r w:rsidR="00116CC0" w:rsidRPr="00AB60F9">
        <w:rPr>
          <w:lang w:val="en-GB"/>
        </w:rPr>
        <w:t xml:space="preserve">or </w:t>
      </w:r>
      <w:r w:rsidR="00A343DD">
        <w:rPr>
          <w:lang w:val="en-GB"/>
        </w:rPr>
        <w:t>paramagnetic beads</w:t>
      </w:r>
      <w:r w:rsidR="00A343DD" w:rsidRPr="00AB60F9">
        <w:rPr>
          <w:lang w:val="en-GB"/>
        </w:rPr>
        <w:t xml:space="preserve"> </w:t>
      </w:r>
      <w:r w:rsidR="00116CC0" w:rsidRPr="00AB60F9">
        <w:rPr>
          <w:lang w:val="en-GB"/>
        </w:rPr>
        <w:t>stops the force application</w:t>
      </w:r>
      <w:r w:rsidR="00D808A9" w:rsidRPr="00AB60F9">
        <w:rPr>
          <w:lang w:val="en-GB"/>
        </w:rPr>
        <w:t xml:space="preserve"> upon myosin VI</w:t>
      </w:r>
      <w:r w:rsidR="00005453" w:rsidRPr="00AB60F9">
        <w:rPr>
          <w:lang w:val="en-GB"/>
        </w:rPr>
        <w:t xml:space="preserve">, and </w:t>
      </w:r>
      <w:r w:rsidR="00116CC0" w:rsidRPr="00AB60F9">
        <w:rPr>
          <w:lang w:val="en-GB"/>
        </w:rPr>
        <w:t>therefore there is no change in Relative FRET.</w:t>
      </w:r>
      <w:r w:rsidR="0009694B" w:rsidRPr="00AB60F9">
        <w:rPr>
          <w:lang w:val="en-GB"/>
        </w:rPr>
        <w:t xml:space="preserve"> The presence of the antibody or beads could cause a change in the fluorescence signal</w:t>
      </w:r>
      <w:r w:rsidR="002A61B8" w:rsidRPr="00AB60F9">
        <w:rPr>
          <w:lang w:val="en-GB"/>
        </w:rPr>
        <w:t xml:space="preserve"> due to environmental changes</w:t>
      </w:r>
      <w:r w:rsidR="002A61B8" w:rsidRPr="00AB60F9">
        <w:rPr>
          <w:lang w:val="en-GB"/>
        </w:rPr>
        <w:fldChar w:fldCharType="begin"/>
      </w:r>
      <w:r w:rsidR="006350B6" w:rsidRPr="00AB60F9">
        <w:rPr>
          <w:lang w:val="en-GB"/>
        </w:rPr>
        <w:instrText xml:space="preserve"> ADDIN EN.CITE &lt;EndNote&gt;&lt;Cite&gt;&lt;Author&gt;Toseland&lt;/Author&gt;&lt;Year&gt;2013&lt;/Year&gt;&lt;RecNum&gt;96&lt;/RecNum&gt;&lt;DisplayText&gt;&lt;style face="superscript"&gt;12&lt;/style&gt;&lt;/DisplayText&gt;&lt;record&gt;&lt;rec-number&gt;96&lt;/rec-number&gt;&lt;foreign-keys&gt;&lt;key app="EN" db-id="25z0rpswxpvaraewv5cpfttlfx595da25w2f" timestamp="1586776826"&gt;96&lt;/key&gt;&lt;/foreign-keys&gt;&lt;ref-type name="Journal Article"&gt;17&lt;/ref-type&gt;&lt;contributors&gt;&lt;authors&gt;&lt;author&gt;Toseland, C. P.&lt;/author&gt;&lt;/authors&gt;&lt;/contributors&gt;&lt;auth-address&gt;Institut fur Zellulare Physiologie and Center for NanoScience (CeNS), Physiologisches Institut, Ludwig Maximilians Universitat, Munich, 80336 Germany.&lt;/auth-address&gt;&lt;titles&gt;&lt;title&gt;Fluorescent labeling and modification of proteins&lt;/title&gt;&lt;secondary-title&gt;J Chem Biol&lt;/secondary-title&gt;&lt;/titles&gt;&lt;periodical&gt;&lt;full-title&gt;J Chem Biol&lt;/full-title&gt;&lt;/periodical&gt;&lt;pages&gt;85-95&lt;/pages&gt;&lt;volume&gt;6&lt;/volume&gt;&lt;number&gt;3&lt;/number&gt;&lt;edition&gt;2014/01/17&lt;/edition&gt;&lt;keywords&gt;&lt;keyword&gt;Fluorescence&lt;/keyword&gt;&lt;keyword&gt;Fluorescent proteins&lt;/keyword&gt;&lt;keyword&gt;Fluorophores&lt;/keyword&gt;&lt;keyword&gt;Quantum dots&lt;/keyword&gt;&lt;keyword&gt;Single molecule&lt;/keyword&gt;&lt;/keywords&gt;&lt;dates&gt;&lt;year&gt;2013&lt;/year&gt;&lt;pub-dates&gt;&lt;date&gt;Apr 13&lt;/date&gt;&lt;/pub-dates&gt;&lt;/dates&gt;&lt;isbn&gt;1864-6158 (Print)&amp;#xD;1864-6158 (Linking)&lt;/isbn&gt;&lt;accession-num&gt;24432126&lt;/accession-num&gt;&lt;urls&gt;&lt;related-urls&gt;&lt;url&gt;https://www.ncbi.nlm.nih.gov/pubmed/24432126&lt;/url&gt;&lt;/related-urls&gt;&lt;/urls&gt;&lt;custom2&gt;PMC3691395&lt;/custom2&gt;&lt;electronic-resource-num&gt;10.1007/s12154-013-0094-5&lt;/electronic-resource-num&gt;&lt;/record&gt;&lt;/Cite&gt;&lt;/EndNote&gt;</w:instrText>
      </w:r>
      <w:r w:rsidR="002A61B8" w:rsidRPr="00AB60F9">
        <w:rPr>
          <w:lang w:val="en-GB"/>
        </w:rPr>
        <w:fldChar w:fldCharType="separate"/>
      </w:r>
      <w:r w:rsidR="006350B6" w:rsidRPr="00AB60F9">
        <w:rPr>
          <w:noProof/>
          <w:vertAlign w:val="superscript"/>
          <w:lang w:val="en-GB"/>
        </w:rPr>
        <w:t>1</w:t>
      </w:r>
      <w:r w:rsidR="00C163B5">
        <w:rPr>
          <w:noProof/>
          <w:vertAlign w:val="superscript"/>
          <w:lang w:val="en-GB"/>
        </w:rPr>
        <w:t>3</w:t>
      </w:r>
      <w:r w:rsidR="002A61B8" w:rsidRPr="00AB60F9">
        <w:rPr>
          <w:lang w:val="en-GB"/>
        </w:rPr>
        <w:fldChar w:fldCharType="end"/>
      </w:r>
      <w:r w:rsidR="002A61B8" w:rsidRPr="00AB60F9">
        <w:rPr>
          <w:lang w:val="en-GB"/>
        </w:rPr>
        <w:t>. This</w:t>
      </w:r>
      <w:r w:rsidR="0009694B" w:rsidRPr="00AB60F9">
        <w:rPr>
          <w:lang w:val="en-GB"/>
        </w:rPr>
        <w:t xml:space="preserve"> may impact the FRET calculation</w:t>
      </w:r>
      <w:r w:rsidR="00AB60F9">
        <w:rPr>
          <w:lang w:val="en-GB"/>
        </w:rPr>
        <w:t>,</w:t>
      </w:r>
      <w:r w:rsidR="0009694B" w:rsidRPr="00AB60F9">
        <w:rPr>
          <w:lang w:val="en-GB"/>
        </w:rPr>
        <w:t xml:space="preserve"> so it is critical to perform the control experiments. Lastly, the application of high force could remove the construct from the surface or cause a break in the protein. Therefore, it is important to ensure there is still </w:t>
      </w:r>
      <w:r w:rsidR="00AB60F9">
        <w:rPr>
          <w:lang w:val="en-GB"/>
        </w:rPr>
        <w:t xml:space="preserve">a </w:t>
      </w:r>
      <w:r w:rsidR="0009694B" w:rsidRPr="00AB60F9">
        <w:rPr>
          <w:lang w:val="en-GB"/>
        </w:rPr>
        <w:t>signal from both GFP and RFP following a decrease in Relative FRET.</w:t>
      </w:r>
    </w:p>
    <w:p w14:paraId="1D7381C2" w14:textId="77777777" w:rsidR="00056339" w:rsidRPr="004C0CF2" w:rsidRDefault="00056339" w:rsidP="004C0CF2">
      <w:pPr>
        <w:rPr>
          <w:color w:val="808080"/>
        </w:rPr>
      </w:pPr>
    </w:p>
    <w:p w14:paraId="561E8B20" w14:textId="450A8B30" w:rsidR="001C326E" w:rsidRPr="00AB60F9" w:rsidRDefault="00551D82" w:rsidP="00AB60F9">
      <w:pPr>
        <w:rPr>
          <w:b/>
          <w:color w:val="000000" w:themeColor="text1"/>
        </w:rPr>
      </w:pPr>
      <w:r w:rsidRPr="004C0CF2">
        <w:rPr>
          <w:b/>
        </w:rPr>
        <w:t>FIGURE AND TABLE LEGENDS:</w:t>
      </w:r>
      <w:r w:rsidRPr="004C0CF2">
        <w:rPr>
          <w:color w:val="808080"/>
        </w:rPr>
        <w:t xml:space="preserve"> </w:t>
      </w:r>
    </w:p>
    <w:p w14:paraId="6F32C2DD" w14:textId="2B7FD591" w:rsidR="001C326E" w:rsidRPr="00AB60F9" w:rsidRDefault="001C326E" w:rsidP="00AB60F9">
      <w:pPr>
        <w:rPr>
          <w:bCs/>
          <w:color w:val="000000" w:themeColor="text1"/>
        </w:rPr>
      </w:pPr>
      <w:r w:rsidRPr="00AB60F9">
        <w:rPr>
          <w:b/>
          <w:color w:val="000000" w:themeColor="text1"/>
        </w:rPr>
        <w:t xml:space="preserve">Figure 1: Example design for 3D printed magnetic lid. </w:t>
      </w:r>
      <w:r w:rsidRPr="00AB60F9">
        <w:rPr>
          <w:bCs/>
          <w:color w:val="000000" w:themeColor="text1"/>
        </w:rPr>
        <w:t>(</w:t>
      </w:r>
      <w:r w:rsidRPr="00AB60F9">
        <w:rPr>
          <w:b/>
          <w:color w:val="000000" w:themeColor="text1"/>
        </w:rPr>
        <w:t>A</w:t>
      </w:r>
      <w:r w:rsidRPr="00AB60F9">
        <w:rPr>
          <w:bCs/>
          <w:color w:val="000000" w:themeColor="text1"/>
        </w:rPr>
        <w:t xml:space="preserve">) Side and </w:t>
      </w:r>
      <w:r w:rsidR="00AB60F9" w:rsidRPr="00AB60F9">
        <w:rPr>
          <w:bCs/>
          <w:color w:val="000000" w:themeColor="text1"/>
        </w:rPr>
        <w:t>(</w:t>
      </w:r>
      <w:r w:rsidR="00AB60F9" w:rsidRPr="00AB60F9">
        <w:rPr>
          <w:b/>
          <w:color w:val="000000" w:themeColor="text1"/>
        </w:rPr>
        <w:t>B</w:t>
      </w:r>
      <w:r w:rsidR="00AB60F9" w:rsidRPr="00AB60F9">
        <w:rPr>
          <w:bCs/>
          <w:color w:val="000000" w:themeColor="text1"/>
        </w:rPr>
        <w:t xml:space="preserve">) </w:t>
      </w:r>
      <w:r w:rsidRPr="00AB60F9">
        <w:rPr>
          <w:bCs/>
          <w:color w:val="000000" w:themeColor="text1"/>
        </w:rPr>
        <w:t>top-down projections showing the position of the pedestals which hold the magnets.</w:t>
      </w:r>
      <w:r w:rsidR="0038491C" w:rsidRPr="00AB60F9">
        <w:rPr>
          <w:bCs/>
          <w:color w:val="000000" w:themeColor="text1"/>
        </w:rPr>
        <w:t xml:space="preserve"> The pedestals in rows 1 and 2 are at 0.5</w:t>
      </w:r>
      <w:r w:rsidR="00BA5B82">
        <w:rPr>
          <w:bCs/>
          <w:color w:val="000000" w:themeColor="text1"/>
        </w:rPr>
        <w:t xml:space="preserve"> cm</w:t>
      </w:r>
      <w:r w:rsidR="0038491C" w:rsidRPr="00AB60F9">
        <w:rPr>
          <w:bCs/>
          <w:color w:val="000000" w:themeColor="text1"/>
        </w:rPr>
        <w:t>, 0.4</w:t>
      </w:r>
      <w:r w:rsidR="00BA5B82">
        <w:rPr>
          <w:bCs/>
          <w:color w:val="000000" w:themeColor="text1"/>
        </w:rPr>
        <w:t xml:space="preserve"> </w:t>
      </w:r>
      <w:r w:rsidR="00BA5B82">
        <w:rPr>
          <w:bCs/>
          <w:color w:val="000000" w:themeColor="text1"/>
        </w:rPr>
        <w:t>cm</w:t>
      </w:r>
      <w:r w:rsidR="0038491C" w:rsidRPr="00AB60F9">
        <w:rPr>
          <w:bCs/>
          <w:color w:val="000000" w:themeColor="text1"/>
        </w:rPr>
        <w:t>, 0.3</w:t>
      </w:r>
      <w:r w:rsidR="00BA5B82">
        <w:rPr>
          <w:bCs/>
          <w:color w:val="000000" w:themeColor="text1"/>
        </w:rPr>
        <w:t xml:space="preserve"> </w:t>
      </w:r>
      <w:r w:rsidR="00BA5B82">
        <w:rPr>
          <w:bCs/>
          <w:color w:val="000000" w:themeColor="text1"/>
        </w:rPr>
        <w:t>cm</w:t>
      </w:r>
      <w:r w:rsidR="0038491C" w:rsidRPr="00AB60F9">
        <w:rPr>
          <w:bCs/>
          <w:color w:val="000000" w:themeColor="text1"/>
        </w:rPr>
        <w:t>, 0.2</w:t>
      </w:r>
      <w:r w:rsidR="00BA5B82">
        <w:rPr>
          <w:bCs/>
          <w:color w:val="000000" w:themeColor="text1"/>
        </w:rPr>
        <w:t xml:space="preserve"> </w:t>
      </w:r>
      <w:proofErr w:type="gramStart"/>
      <w:r w:rsidR="00BA5B82">
        <w:rPr>
          <w:bCs/>
          <w:color w:val="000000" w:themeColor="text1"/>
        </w:rPr>
        <w:t>cm</w:t>
      </w:r>
      <w:proofErr w:type="gramEnd"/>
      <w:r w:rsidR="0038491C" w:rsidRPr="00AB60F9">
        <w:rPr>
          <w:bCs/>
          <w:color w:val="000000" w:themeColor="text1"/>
        </w:rPr>
        <w:t xml:space="preserve"> and 0.1 </w:t>
      </w:r>
      <w:r w:rsidR="008C021B" w:rsidRPr="00AB60F9">
        <w:rPr>
          <w:bCs/>
          <w:color w:val="000000" w:themeColor="text1"/>
        </w:rPr>
        <w:t>c</w:t>
      </w:r>
      <w:r w:rsidR="0038491C" w:rsidRPr="00AB60F9">
        <w:rPr>
          <w:bCs/>
          <w:color w:val="000000" w:themeColor="text1"/>
        </w:rPr>
        <w:t>m</w:t>
      </w:r>
      <w:r w:rsidR="00F00146" w:rsidRPr="00AB60F9">
        <w:rPr>
          <w:bCs/>
          <w:color w:val="000000" w:themeColor="text1"/>
        </w:rPr>
        <w:t>, respectively</w:t>
      </w:r>
      <w:r w:rsidR="0038491C" w:rsidRPr="00AB60F9">
        <w:rPr>
          <w:bCs/>
          <w:color w:val="000000" w:themeColor="text1"/>
        </w:rPr>
        <w:t>.</w:t>
      </w:r>
      <w:r w:rsidRPr="00AB60F9">
        <w:rPr>
          <w:bCs/>
          <w:color w:val="000000" w:themeColor="text1"/>
        </w:rPr>
        <w:t xml:space="preserve"> The measurements stated here will differ for each brand and type of microplate. (</w:t>
      </w:r>
      <w:r w:rsidRPr="00AB60F9">
        <w:rPr>
          <w:b/>
          <w:color w:val="000000" w:themeColor="text1"/>
        </w:rPr>
        <w:t>C</w:t>
      </w:r>
      <w:r w:rsidRPr="00AB60F9">
        <w:rPr>
          <w:bCs/>
          <w:color w:val="000000" w:themeColor="text1"/>
        </w:rPr>
        <w:t xml:space="preserve">) The pedestals determine the force applied </w:t>
      </w:r>
      <w:r w:rsidR="00BA5B82">
        <w:rPr>
          <w:bCs/>
          <w:color w:val="000000" w:themeColor="text1"/>
        </w:rPr>
        <w:t>to</w:t>
      </w:r>
      <w:r w:rsidR="00BA5B82" w:rsidRPr="00AB60F9">
        <w:rPr>
          <w:bCs/>
          <w:color w:val="000000" w:themeColor="text1"/>
        </w:rPr>
        <w:t xml:space="preserve"> </w:t>
      </w:r>
      <w:r w:rsidRPr="00AB60F9">
        <w:rPr>
          <w:bCs/>
          <w:color w:val="000000" w:themeColor="text1"/>
        </w:rPr>
        <w:t xml:space="preserve">the sample. The width of the divider (black) can be altered to change the space between the magnets. This will alter the strength of the magnetic field, as detailed in </w:t>
      </w:r>
      <w:r w:rsidR="00AB60F9" w:rsidRPr="004C0CF2">
        <w:rPr>
          <w:noProof/>
        </w:rPr>
        <w:t>Dos Santos</w:t>
      </w:r>
      <w:r w:rsidR="00AB60F9">
        <w:rPr>
          <w:noProof/>
        </w:rPr>
        <w:t xml:space="preserve"> et al.</w:t>
      </w:r>
      <w:r w:rsidR="002A61B8" w:rsidRPr="00AB60F9">
        <w:rPr>
          <w:bCs/>
          <w:color w:val="000000" w:themeColor="text1"/>
        </w:rPr>
        <w:fldChar w:fldCharType="begin"/>
      </w:r>
      <w:r w:rsidR="006350B6" w:rsidRPr="00AB60F9">
        <w:rPr>
          <w:bCs/>
          <w:color w:val="000000" w:themeColor="text1"/>
        </w:rPr>
        <w:instrText xml:space="preserve"> ADDIN EN.CITE &lt;EndNote&gt;&lt;Cite&gt;&lt;Author&gt;Dos Santos&lt;/Author&gt;&lt;Year&gt;2021&lt;/Year&gt;&lt;RecNum&gt;233&lt;/RecNum&gt;&lt;DisplayText&gt;&lt;style face="superscript"&gt;8&lt;/style&gt;&lt;/DisplayText&gt;&lt;record&gt;&lt;rec-number&gt;233&lt;/rec-number&gt;&lt;foreign-keys&gt;&lt;key app="EN" db-id="25z0rpswxpvaraewv5cpfttlfx595da25w2f" timestamp="1622052398"&gt;233&lt;/key&gt;&lt;/foreign-keys&gt;&lt;ref-type name="Journal Article"&gt;17&lt;/ref-type&gt;&lt;contributors&gt;&lt;authors&gt;&lt;author&gt;Dos Santos, A.&lt;/author&gt;&lt;author&gt;Fili, N.&lt;/author&gt;&lt;author&gt;Pearson, D. S.&lt;/author&gt;&lt;author&gt;Hari-Gupta, Y.&lt;/author&gt;&lt;author&gt;Toseland, C. P.&lt;/author&gt;&lt;/authors&gt;&lt;/contributors&gt;&lt;auth-address&gt;Department of Oncology and Metabolism, University of Sheffield, Sheffield, United Kingdom.&amp;#xD;School of Biosciences, University of Kent, Canterbury, United Kingdom.&amp;#xD;Department of Oncology and Metabolism, University of Sheffield, Sheffield, United Kingdom. Electronic address: c.toseland@sheffield.ac.uk.&lt;/auth-address&gt;&lt;titles&gt;&lt;title&gt;High-throughput mechanobiology: Force modulation of ensemble biochemical and cell-based assays&lt;/title&gt;&lt;secondary-title&gt;Biophys J&lt;/secondary-title&gt;&lt;/titles&gt;&lt;periodical&gt;&lt;full-title&gt;Biophys J&lt;/full-title&gt;&lt;abbr-1&gt;Biophysical journal&lt;/abbr-1&gt;&lt;/periodical&gt;&lt;pages&gt;631-641&lt;/pages&gt;&lt;volume&gt;120&lt;/volume&gt;&lt;number&gt;4&lt;/number&gt;&lt;edition&gt;2021/01/17&lt;/edition&gt;&lt;dates&gt;&lt;year&gt;2021&lt;/year&gt;&lt;pub-dates&gt;&lt;date&gt;Feb 16&lt;/date&gt;&lt;/pub-dates&gt;&lt;/dates&gt;&lt;isbn&gt;1542-0086 (Electronic)&amp;#xD;0006-3495 (Linking)&lt;/isbn&gt;&lt;accession-num&gt;33453266&lt;/accession-num&gt;&lt;urls&gt;&lt;related-urls&gt;&lt;url&gt;https://www.ncbi.nlm.nih.gov/pubmed/33453266&lt;/url&gt;&lt;/related-urls&gt;&lt;/urls&gt;&lt;custom2&gt;PMC7896026&lt;/custom2&gt;&lt;electronic-resource-num&gt;10.1016/j.bpj.2020.12.024&lt;/electronic-resource-num&gt;&lt;/record&gt;&lt;/Cite&gt;&lt;/EndNote&gt;</w:instrText>
      </w:r>
      <w:r w:rsidR="002A61B8" w:rsidRPr="00AB60F9">
        <w:rPr>
          <w:bCs/>
          <w:color w:val="000000" w:themeColor="text1"/>
        </w:rPr>
        <w:fldChar w:fldCharType="separate"/>
      </w:r>
      <w:r w:rsidR="006350B6" w:rsidRPr="00AB60F9">
        <w:rPr>
          <w:bCs/>
          <w:noProof/>
          <w:color w:val="000000" w:themeColor="text1"/>
          <w:vertAlign w:val="superscript"/>
        </w:rPr>
        <w:t>8</w:t>
      </w:r>
      <w:r w:rsidR="002A61B8" w:rsidRPr="00AB60F9">
        <w:rPr>
          <w:bCs/>
          <w:color w:val="000000" w:themeColor="text1"/>
        </w:rPr>
        <w:fldChar w:fldCharType="end"/>
      </w:r>
      <w:r w:rsidRPr="00AB60F9">
        <w:rPr>
          <w:bCs/>
          <w:color w:val="000000" w:themeColor="text1"/>
        </w:rPr>
        <w:t>. The height of the spacer (blue) can be varied to adjust the distance between the magnets and the surface to alter the force applied on the sample, as described in</w:t>
      </w:r>
      <w:r w:rsidR="00AB60F9">
        <w:rPr>
          <w:bCs/>
          <w:color w:val="000000" w:themeColor="text1"/>
        </w:rPr>
        <w:t xml:space="preserve"> </w:t>
      </w:r>
      <w:r w:rsidR="00AB60F9" w:rsidRPr="004C0CF2">
        <w:rPr>
          <w:noProof/>
        </w:rPr>
        <w:t>Dos Santos</w:t>
      </w:r>
      <w:r w:rsidR="00AB60F9">
        <w:rPr>
          <w:noProof/>
        </w:rPr>
        <w:t xml:space="preserve"> et al.</w:t>
      </w:r>
      <w:r w:rsidR="002A61B8" w:rsidRPr="00AB60F9">
        <w:rPr>
          <w:bCs/>
          <w:color w:val="000000" w:themeColor="text1"/>
        </w:rPr>
        <w:fldChar w:fldCharType="begin"/>
      </w:r>
      <w:r w:rsidR="006350B6" w:rsidRPr="00AB60F9">
        <w:rPr>
          <w:bCs/>
          <w:color w:val="000000" w:themeColor="text1"/>
        </w:rPr>
        <w:instrText xml:space="preserve"> ADDIN EN.CITE &lt;EndNote&gt;&lt;Cite&gt;&lt;Author&gt;Dos Santos&lt;/Author&gt;&lt;Year&gt;2021&lt;/Year&gt;&lt;RecNum&gt;233&lt;/RecNum&gt;&lt;DisplayText&gt;&lt;style face="superscript"&gt;8&lt;/style&gt;&lt;/DisplayText&gt;&lt;record&gt;&lt;rec-number&gt;233&lt;/rec-number&gt;&lt;foreign-keys&gt;&lt;key app="EN" db-id="25z0rpswxpvaraewv5cpfttlfx595da25w2f" timestamp="1622052398"&gt;233&lt;/key&gt;&lt;/foreign-keys&gt;&lt;ref-type name="Journal Article"&gt;17&lt;/ref-type&gt;&lt;contributors&gt;&lt;authors&gt;&lt;author&gt;Dos Santos, A.&lt;/author&gt;&lt;author&gt;Fili, N.&lt;/author&gt;&lt;author&gt;Pearson, D. S.&lt;/author&gt;&lt;author&gt;Hari-Gupta, Y.&lt;/author&gt;&lt;author&gt;Toseland, C. P.&lt;/author&gt;&lt;/authors&gt;&lt;/contributors&gt;&lt;auth-address&gt;Department of Oncology and Metabolism, University of Sheffield, Sheffield, United Kingdom.&amp;#xD;School of Biosciences, University of Kent, Canterbury, United Kingdom.&amp;#xD;Department of Oncology and Metabolism, University of Sheffield, Sheffield, United Kingdom. Electronic address: c.toseland@sheffield.ac.uk.&lt;/auth-address&gt;&lt;titles&gt;&lt;title&gt;High-throughput mechanobiology: Force modulation of ensemble biochemical and cell-based assays&lt;/title&gt;&lt;secondary-title&gt;Biophys J&lt;/secondary-title&gt;&lt;/titles&gt;&lt;periodical&gt;&lt;full-title&gt;Biophys J&lt;/full-title&gt;&lt;abbr-1&gt;Biophysical journal&lt;/abbr-1&gt;&lt;/periodical&gt;&lt;pages&gt;631-641&lt;/pages&gt;&lt;volume&gt;120&lt;/volume&gt;&lt;number&gt;4&lt;/number&gt;&lt;edition&gt;2021/01/17&lt;/edition&gt;&lt;dates&gt;&lt;year&gt;2021&lt;/year&gt;&lt;pub-dates&gt;&lt;date&gt;Feb 16&lt;/date&gt;&lt;/pub-dates&gt;&lt;/dates&gt;&lt;isbn&gt;1542-0086 (Electronic)&amp;#xD;0006-3495 (Linking)&lt;/isbn&gt;&lt;accession-num&gt;33453266&lt;/accession-num&gt;&lt;urls&gt;&lt;related-urls&gt;&lt;url&gt;https://www.ncbi.nlm.nih.gov/pubmed/33453266&lt;/url&gt;&lt;/related-urls&gt;&lt;/urls&gt;&lt;custom2&gt;PMC7896026&lt;/custom2&gt;&lt;electronic-resource-num&gt;10.1016/j.bpj.2020.12.024&lt;/electronic-resource-num&gt;&lt;/record&gt;&lt;/Cite&gt;&lt;/EndNote&gt;</w:instrText>
      </w:r>
      <w:r w:rsidR="002A61B8" w:rsidRPr="00AB60F9">
        <w:rPr>
          <w:bCs/>
          <w:color w:val="000000" w:themeColor="text1"/>
        </w:rPr>
        <w:fldChar w:fldCharType="separate"/>
      </w:r>
      <w:r w:rsidR="006350B6" w:rsidRPr="00AB60F9">
        <w:rPr>
          <w:bCs/>
          <w:noProof/>
          <w:color w:val="000000" w:themeColor="text1"/>
          <w:vertAlign w:val="superscript"/>
        </w:rPr>
        <w:t>8</w:t>
      </w:r>
      <w:r w:rsidR="002A61B8" w:rsidRPr="00AB60F9">
        <w:rPr>
          <w:bCs/>
          <w:color w:val="000000" w:themeColor="text1"/>
        </w:rPr>
        <w:fldChar w:fldCharType="end"/>
      </w:r>
      <w:r w:rsidRPr="00AB60F9">
        <w:rPr>
          <w:bCs/>
          <w:color w:val="000000" w:themeColor="text1"/>
        </w:rPr>
        <w:t>. (</w:t>
      </w:r>
      <w:r w:rsidRPr="00AB60F9">
        <w:rPr>
          <w:b/>
          <w:color w:val="000000" w:themeColor="text1"/>
        </w:rPr>
        <w:t>D</w:t>
      </w:r>
      <w:r w:rsidRPr="00AB60F9">
        <w:rPr>
          <w:bCs/>
          <w:color w:val="000000" w:themeColor="text1"/>
        </w:rPr>
        <w:t>) Image of an example 3D printed lid.</w:t>
      </w:r>
      <w:r w:rsidR="00AF74BD" w:rsidRPr="00AB60F9">
        <w:rPr>
          <w:bCs/>
          <w:color w:val="000000" w:themeColor="text1"/>
        </w:rPr>
        <w:t xml:space="preserve"> (</w:t>
      </w:r>
      <w:r w:rsidR="00AF74BD" w:rsidRPr="00AB60F9">
        <w:rPr>
          <w:b/>
          <w:color w:val="000000" w:themeColor="text1"/>
        </w:rPr>
        <w:t>E</w:t>
      </w:r>
      <w:r w:rsidR="00AF74BD" w:rsidRPr="00AB60F9">
        <w:rPr>
          <w:bCs/>
          <w:color w:val="000000" w:themeColor="text1"/>
        </w:rPr>
        <w:t>) Principle for exerting forces on biomolecules. A molecule of interest is attached to the surface and bound to a paramagnetic particle. A pair of 5 mm cube neodymium magnets</w:t>
      </w:r>
      <w:r w:rsidR="0038491C" w:rsidRPr="00AB60F9">
        <w:rPr>
          <w:bCs/>
          <w:color w:val="000000" w:themeColor="text1"/>
        </w:rPr>
        <w:t xml:space="preserve"> attached to the lid (grey)</w:t>
      </w:r>
      <w:r w:rsidR="00AF74BD" w:rsidRPr="00AB60F9">
        <w:rPr>
          <w:bCs/>
          <w:color w:val="000000" w:themeColor="text1"/>
        </w:rPr>
        <w:t xml:space="preserve"> exert force on the beads through their magnetic field. Increasing the proximity of the magnets to the beads leads to higher forces exerted across the molecule. In this assay, the proximity is altered using different size pedestals.</w:t>
      </w:r>
    </w:p>
    <w:p w14:paraId="761BD142" w14:textId="2437BD53" w:rsidR="000617EC" w:rsidRPr="00AB60F9" w:rsidRDefault="000617EC" w:rsidP="00AB60F9">
      <w:pPr>
        <w:rPr>
          <w:color w:val="000000" w:themeColor="text1"/>
        </w:rPr>
      </w:pPr>
    </w:p>
    <w:p w14:paraId="4B8AE2B5" w14:textId="1E14590C" w:rsidR="000617EC" w:rsidRPr="00AB60F9" w:rsidRDefault="000617EC" w:rsidP="00AB60F9">
      <w:pPr>
        <w:rPr>
          <w:lang w:val="en-GB"/>
        </w:rPr>
      </w:pPr>
      <w:r w:rsidRPr="00AB60F9">
        <w:rPr>
          <w:b/>
          <w:color w:val="000000" w:themeColor="text1"/>
        </w:rPr>
        <w:t xml:space="preserve">Figure 2: </w:t>
      </w:r>
      <w:r w:rsidRPr="00AB60F9">
        <w:rPr>
          <w:b/>
          <w:color w:val="000000" w:themeColor="text1"/>
          <w:lang w:val="en-GB"/>
        </w:rPr>
        <w:t>Well scan depicting bound protein on the surface of the microplate.</w:t>
      </w:r>
      <w:r w:rsidRPr="00AB60F9">
        <w:rPr>
          <w:b/>
          <w:color w:val="000000" w:themeColor="text1"/>
        </w:rPr>
        <w:t xml:space="preserve"> </w:t>
      </w:r>
      <w:r w:rsidRPr="00AB60F9">
        <w:rPr>
          <w:lang w:val="en-GB"/>
        </w:rPr>
        <w:t xml:space="preserve">The </w:t>
      </w:r>
      <w:proofErr w:type="spellStart"/>
      <w:r w:rsidRPr="00AB60F9">
        <w:rPr>
          <w:lang w:val="en-GB"/>
        </w:rPr>
        <w:t>eGFP</w:t>
      </w:r>
      <w:proofErr w:type="spellEnd"/>
      <w:r w:rsidRPr="00AB60F9">
        <w:rPr>
          <w:lang w:val="en-GB"/>
        </w:rPr>
        <w:t>-</w:t>
      </w:r>
      <w:r w:rsidR="0038491C" w:rsidRPr="00AB60F9">
        <w:rPr>
          <w:lang w:val="en-GB"/>
        </w:rPr>
        <w:t>Myosin VI Tail</w:t>
      </w:r>
      <w:r w:rsidRPr="00AB60F9">
        <w:rPr>
          <w:lang w:val="en-GB"/>
        </w:rPr>
        <w:t>-</w:t>
      </w:r>
      <w:proofErr w:type="spellStart"/>
      <w:r w:rsidRPr="00AB60F9">
        <w:rPr>
          <w:lang w:val="en-GB"/>
        </w:rPr>
        <w:t>mRFP</w:t>
      </w:r>
      <w:proofErr w:type="spellEnd"/>
      <w:r w:rsidRPr="00AB60F9">
        <w:rPr>
          <w:lang w:val="en-GB"/>
        </w:rPr>
        <w:t xml:space="preserve"> construct was </w:t>
      </w:r>
      <w:r w:rsidR="00AB60F9" w:rsidRPr="00AB60F9">
        <w:rPr>
          <w:lang w:val="en-GB"/>
        </w:rPr>
        <w:t>immobili</w:t>
      </w:r>
      <w:r w:rsidR="00AB60F9">
        <w:rPr>
          <w:lang w:val="en-GB"/>
        </w:rPr>
        <w:t>z</w:t>
      </w:r>
      <w:r w:rsidR="00AB60F9" w:rsidRPr="00AB60F9">
        <w:rPr>
          <w:lang w:val="en-GB"/>
        </w:rPr>
        <w:t xml:space="preserve">ed </w:t>
      </w:r>
      <w:r w:rsidRPr="00AB60F9">
        <w:rPr>
          <w:lang w:val="en-GB"/>
        </w:rPr>
        <w:t xml:space="preserve">on the surface through an N-terminal </w:t>
      </w:r>
      <w:proofErr w:type="spellStart"/>
      <w:r w:rsidRPr="00AB60F9">
        <w:rPr>
          <w:lang w:val="en-GB"/>
        </w:rPr>
        <w:t>biotinylation</w:t>
      </w:r>
      <w:proofErr w:type="spellEnd"/>
      <w:r w:rsidRPr="00AB60F9">
        <w:rPr>
          <w:lang w:val="en-GB"/>
        </w:rPr>
        <w:t xml:space="preserve"> tag, as shown in </w:t>
      </w:r>
      <w:r w:rsidRPr="00AB60F9">
        <w:rPr>
          <w:b/>
          <w:bCs/>
          <w:lang w:val="en-GB"/>
        </w:rPr>
        <w:t>Figure 3A</w:t>
      </w:r>
      <w:r w:rsidRPr="00AB60F9">
        <w:rPr>
          <w:lang w:val="en-GB"/>
        </w:rPr>
        <w:t>. A well</w:t>
      </w:r>
      <w:r w:rsidR="00AB60F9">
        <w:rPr>
          <w:lang w:val="en-GB"/>
        </w:rPr>
        <w:t>-</w:t>
      </w:r>
      <w:r w:rsidRPr="00AB60F9">
        <w:rPr>
          <w:lang w:val="en-GB"/>
        </w:rPr>
        <w:t xml:space="preserve">scan measurement was performed across the microplate well at 1 mm intervals monitoring the fluorescence of GFP (excitation at 490 nm and emission at 515 nm). The GFP fluorescence intensity </w:t>
      </w:r>
      <w:r w:rsidR="00A343DD">
        <w:rPr>
          <w:lang w:val="en-GB"/>
        </w:rPr>
        <w:t xml:space="preserve">numbers are </w:t>
      </w:r>
      <w:r w:rsidRPr="00AB60F9">
        <w:rPr>
          <w:lang w:val="en-GB"/>
        </w:rPr>
        <w:t>presented as a heat</w:t>
      </w:r>
      <w:r w:rsidR="00AB60F9">
        <w:rPr>
          <w:lang w:val="en-GB"/>
        </w:rPr>
        <w:t xml:space="preserve"> </w:t>
      </w:r>
      <w:r w:rsidRPr="00AB60F9">
        <w:rPr>
          <w:lang w:val="en-GB"/>
        </w:rPr>
        <w:t>plot.</w:t>
      </w:r>
    </w:p>
    <w:p w14:paraId="0966E5CF" w14:textId="6BFD902A" w:rsidR="000617EC" w:rsidRPr="00AB60F9" w:rsidRDefault="000617EC" w:rsidP="00AB60F9">
      <w:pPr>
        <w:rPr>
          <w:color w:val="000000" w:themeColor="text1"/>
        </w:rPr>
      </w:pPr>
    </w:p>
    <w:p w14:paraId="39EE2388" w14:textId="0DA8D1B1" w:rsidR="00134703" w:rsidRPr="00AB60F9" w:rsidRDefault="00134703" w:rsidP="00AB60F9">
      <w:pPr>
        <w:rPr>
          <w:bCs/>
          <w:lang w:val="en-GB"/>
        </w:rPr>
      </w:pPr>
      <w:r w:rsidRPr="00AB60F9">
        <w:rPr>
          <w:b/>
          <w:lang w:val="en-GB"/>
        </w:rPr>
        <w:t xml:space="preserve">Figure 3: Representative results for </w:t>
      </w:r>
      <w:r w:rsidR="00AB60F9">
        <w:rPr>
          <w:b/>
          <w:lang w:val="en-GB"/>
        </w:rPr>
        <w:t xml:space="preserve">the </w:t>
      </w:r>
      <w:r w:rsidRPr="00AB60F9">
        <w:rPr>
          <w:b/>
          <w:lang w:val="en-GB"/>
        </w:rPr>
        <w:t>force-induced unfolding of myosin VI</w:t>
      </w:r>
      <w:r w:rsidRPr="00AB60F9">
        <w:rPr>
          <w:bCs/>
          <w:lang w:val="en-GB"/>
        </w:rPr>
        <w:t>. (</w:t>
      </w:r>
      <w:r w:rsidRPr="00AB60F9">
        <w:rPr>
          <w:b/>
          <w:lang w:val="en-GB"/>
        </w:rPr>
        <w:t>A</w:t>
      </w:r>
      <w:r w:rsidRPr="00AB60F9">
        <w:rPr>
          <w:bCs/>
          <w:lang w:val="en-GB"/>
        </w:rPr>
        <w:t xml:space="preserve">) </w:t>
      </w:r>
      <w:r w:rsidR="005210E7" w:rsidRPr="00AB60F9">
        <w:rPr>
          <w:bCs/>
          <w:lang w:val="en-GB"/>
        </w:rPr>
        <w:t>Diagram of</w:t>
      </w:r>
      <w:r w:rsidRPr="00AB60F9">
        <w:rPr>
          <w:bCs/>
          <w:lang w:val="en-GB"/>
        </w:rPr>
        <w:t xml:space="preserve"> the assay format. The </w:t>
      </w:r>
      <w:proofErr w:type="spellStart"/>
      <w:r w:rsidRPr="00AB60F9">
        <w:rPr>
          <w:bCs/>
          <w:lang w:val="en-GB"/>
        </w:rPr>
        <w:t>eGFP</w:t>
      </w:r>
      <w:proofErr w:type="spellEnd"/>
      <w:r w:rsidRPr="00AB60F9">
        <w:rPr>
          <w:bCs/>
          <w:lang w:val="en-GB"/>
        </w:rPr>
        <w:t>-</w:t>
      </w:r>
      <w:r w:rsidR="0038491C" w:rsidRPr="00AB60F9">
        <w:rPr>
          <w:bCs/>
          <w:lang w:val="en-GB"/>
        </w:rPr>
        <w:t>Myosin VI Tail</w:t>
      </w:r>
      <w:r w:rsidRPr="00AB60F9">
        <w:rPr>
          <w:bCs/>
          <w:lang w:val="en-GB"/>
        </w:rPr>
        <w:t>-</w:t>
      </w:r>
      <w:proofErr w:type="spellStart"/>
      <w:r w:rsidRPr="00AB60F9">
        <w:rPr>
          <w:bCs/>
          <w:lang w:val="en-GB"/>
        </w:rPr>
        <w:t>mRFP</w:t>
      </w:r>
      <w:proofErr w:type="spellEnd"/>
      <w:r w:rsidRPr="00AB60F9">
        <w:rPr>
          <w:bCs/>
          <w:lang w:val="en-GB"/>
        </w:rPr>
        <w:t xml:space="preserve"> construct was </w:t>
      </w:r>
      <w:r w:rsidR="00AB60F9" w:rsidRPr="00AB60F9">
        <w:rPr>
          <w:bCs/>
          <w:lang w:val="en-GB"/>
        </w:rPr>
        <w:t>immobili</w:t>
      </w:r>
      <w:r w:rsidR="00AB60F9">
        <w:rPr>
          <w:bCs/>
          <w:lang w:val="en-GB"/>
        </w:rPr>
        <w:t>z</w:t>
      </w:r>
      <w:r w:rsidR="00AB60F9" w:rsidRPr="00AB60F9">
        <w:rPr>
          <w:bCs/>
          <w:lang w:val="en-GB"/>
        </w:rPr>
        <w:t xml:space="preserve">ed </w:t>
      </w:r>
      <w:r w:rsidRPr="00AB60F9">
        <w:rPr>
          <w:bCs/>
          <w:lang w:val="en-GB"/>
        </w:rPr>
        <w:t>through an N-</w:t>
      </w:r>
      <w:r w:rsidRPr="00AB60F9">
        <w:rPr>
          <w:bCs/>
          <w:lang w:val="en-GB"/>
        </w:rPr>
        <w:lastRenderedPageBreak/>
        <w:t xml:space="preserve">terminal </w:t>
      </w:r>
      <w:proofErr w:type="spellStart"/>
      <w:r w:rsidRPr="00AB60F9">
        <w:rPr>
          <w:bCs/>
          <w:lang w:val="en-GB"/>
        </w:rPr>
        <w:t>biotinylation</w:t>
      </w:r>
      <w:proofErr w:type="spellEnd"/>
      <w:r w:rsidRPr="00AB60F9">
        <w:rPr>
          <w:bCs/>
          <w:lang w:val="en-GB"/>
        </w:rPr>
        <w:t xml:space="preserve"> tag</w:t>
      </w:r>
      <w:r w:rsidR="00433D62" w:rsidRPr="00AB60F9">
        <w:rPr>
          <w:bCs/>
          <w:lang w:val="en-GB"/>
        </w:rPr>
        <w:t xml:space="preserve"> (BRS)</w:t>
      </w:r>
      <w:r w:rsidR="005210E7" w:rsidRPr="00AB60F9">
        <w:rPr>
          <w:bCs/>
          <w:lang w:val="en-GB"/>
        </w:rPr>
        <w:t>. The C-terminus was</w:t>
      </w:r>
      <w:r w:rsidRPr="00AB60F9">
        <w:rPr>
          <w:bCs/>
          <w:lang w:val="en-GB"/>
        </w:rPr>
        <w:t xml:space="preserve"> coupled to Protein-A </w:t>
      </w:r>
      <w:r w:rsidR="00A343DD">
        <w:rPr>
          <w:bCs/>
          <w:lang w:val="en-GB"/>
        </w:rPr>
        <w:t>paramagnetic beads</w:t>
      </w:r>
      <w:r w:rsidR="00A343DD" w:rsidRPr="00AB60F9">
        <w:rPr>
          <w:bCs/>
          <w:lang w:val="en-GB"/>
        </w:rPr>
        <w:t xml:space="preserve"> </w:t>
      </w:r>
      <w:r w:rsidRPr="00AB60F9">
        <w:rPr>
          <w:bCs/>
          <w:lang w:val="en-GB"/>
        </w:rPr>
        <w:t>through an anti</w:t>
      </w:r>
      <w:r w:rsidR="005210E7" w:rsidRPr="00AB60F9">
        <w:rPr>
          <w:bCs/>
          <w:lang w:val="en-GB"/>
        </w:rPr>
        <w:t>-</w:t>
      </w:r>
      <w:r w:rsidRPr="00AB60F9">
        <w:rPr>
          <w:bCs/>
          <w:lang w:val="en-GB"/>
        </w:rPr>
        <w:t>RFP.</w:t>
      </w:r>
      <w:r w:rsidR="00FA6C8A" w:rsidRPr="00AB60F9">
        <w:rPr>
          <w:bCs/>
          <w:lang w:val="en-GB"/>
        </w:rPr>
        <w:t xml:space="preserve"> When no force is applied, the protein is folded</w:t>
      </w:r>
      <w:r w:rsidR="00AB60F9">
        <w:rPr>
          <w:bCs/>
          <w:lang w:val="en-GB"/>
        </w:rPr>
        <w:t>,</w:t>
      </w:r>
      <w:r w:rsidR="00FA6C8A" w:rsidRPr="00AB60F9">
        <w:rPr>
          <w:bCs/>
          <w:lang w:val="en-GB"/>
        </w:rPr>
        <w:t xml:space="preserve"> which generates a high FRET signal. The application of force (</w:t>
      </w:r>
      <w:r w:rsidR="00FA6C8A" w:rsidRPr="00AB60F9">
        <w:rPr>
          <w:bCs/>
          <w:i/>
          <w:lang w:val="en-GB"/>
        </w:rPr>
        <w:t>F</w:t>
      </w:r>
      <w:r w:rsidR="00FA6C8A" w:rsidRPr="00AB60F9">
        <w:rPr>
          <w:bCs/>
          <w:lang w:val="en-GB"/>
        </w:rPr>
        <w:t>) triggers unfolding</w:t>
      </w:r>
      <w:r w:rsidR="00AB60F9">
        <w:rPr>
          <w:bCs/>
          <w:lang w:val="en-GB"/>
        </w:rPr>
        <w:t>,</w:t>
      </w:r>
      <w:r w:rsidR="00FA6C8A" w:rsidRPr="00AB60F9">
        <w:rPr>
          <w:bCs/>
          <w:lang w:val="en-GB"/>
        </w:rPr>
        <w:t xml:space="preserve"> leading to a low FRET state.</w:t>
      </w:r>
      <w:r w:rsidRPr="00AB60F9">
        <w:rPr>
          <w:bCs/>
          <w:lang w:val="en-GB"/>
        </w:rPr>
        <w:t xml:space="preserve"> (</w:t>
      </w:r>
      <w:r w:rsidRPr="00AB60F9">
        <w:rPr>
          <w:b/>
          <w:lang w:val="en-GB"/>
        </w:rPr>
        <w:t>B</w:t>
      </w:r>
      <w:r w:rsidRPr="00AB60F9">
        <w:rPr>
          <w:bCs/>
          <w:lang w:val="en-GB"/>
        </w:rPr>
        <w:t xml:space="preserve">) </w:t>
      </w:r>
      <w:r w:rsidR="00046575" w:rsidRPr="00AB60F9">
        <w:rPr>
          <w:bCs/>
          <w:lang w:val="en-GB"/>
        </w:rPr>
        <w:t xml:space="preserve">Example </w:t>
      </w:r>
      <w:r w:rsidRPr="00AB60F9">
        <w:rPr>
          <w:bCs/>
          <w:lang w:val="en-GB"/>
        </w:rPr>
        <w:t>fluorescence spectra following GFP excitation in the absence</w:t>
      </w:r>
      <w:r w:rsidR="0038491C" w:rsidRPr="00AB60F9">
        <w:rPr>
          <w:bCs/>
          <w:lang w:val="en-GB"/>
        </w:rPr>
        <w:t xml:space="preserve"> (red)</w:t>
      </w:r>
      <w:r w:rsidRPr="00AB60F9">
        <w:rPr>
          <w:bCs/>
          <w:lang w:val="en-GB"/>
        </w:rPr>
        <w:t xml:space="preserve"> </w:t>
      </w:r>
      <w:r w:rsidR="00046575" w:rsidRPr="00AB60F9">
        <w:rPr>
          <w:bCs/>
          <w:lang w:val="en-GB"/>
        </w:rPr>
        <w:t xml:space="preserve">and presence of 1.8 </w:t>
      </w:r>
      <w:proofErr w:type="spellStart"/>
      <w:r w:rsidR="00046575" w:rsidRPr="00AB60F9">
        <w:rPr>
          <w:bCs/>
          <w:lang w:val="en-GB"/>
        </w:rPr>
        <w:t>pN</w:t>
      </w:r>
      <w:proofErr w:type="spellEnd"/>
      <w:r w:rsidR="00046575" w:rsidRPr="00AB60F9">
        <w:rPr>
          <w:bCs/>
          <w:lang w:val="en-GB"/>
        </w:rPr>
        <w:t xml:space="preserve"> </w:t>
      </w:r>
      <w:r w:rsidRPr="00AB60F9">
        <w:rPr>
          <w:bCs/>
          <w:lang w:val="en-GB"/>
        </w:rPr>
        <w:t>of force</w:t>
      </w:r>
      <w:r w:rsidR="0038491C" w:rsidRPr="00AB60F9">
        <w:rPr>
          <w:bCs/>
          <w:lang w:val="en-GB"/>
        </w:rPr>
        <w:t xml:space="preserve"> (dark blue)</w:t>
      </w:r>
      <w:r w:rsidR="00046575" w:rsidRPr="00AB60F9">
        <w:rPr>
          <w:bCs/>
          <w:lang w:val="en-GB"/>
        </w:rPr>
        <w:t>.</w:t>
      </w:r>
      <w:r w:rsidRPr="00AB60F9">
        <w:rPr>
          <w:bCs/>
          <w:lang w:val="en-GB"/>
        </w:rPr>
        <w:t xml:space="preserve"> </w:t>
      </w:r>
      <w:r w:rsidRPr="00AB60F9">
        <w:rPr>
          <w:bCs/>
          <w:color w:val="000000" w:themeColor="text1"/>
          <w:lang w:val="en-GB"/>
        </w:rPr>
        <w:t>INSET: Relative FRET calculated using Equation 1</w:t>
      </w:r>
      <w:r w:rsidR="0038491C" w:rsidRPr="00AB60F9">
        <w:rPr>
          <w:bCs/>
          <w:color w:val="000000" w:themeColor="text1"/>
          <w:lang w:val="en-GB"/>
        </w:rPr>
        <w:t xml:space="preserve"> for 3 replicates</w:t>
      </w:r>
      <w:r w:rsidR="00297DF3" w:rsidRPr="00AB60F9">
        <w:rPr>
          <w:bCs/>
          <w:color w:val="000000" w:themeColor="text1"/>
          <w:lang w:val="en-GB"/>
        </w:rPr>
        <w:t>.</w:t>
      </w:r>
      <w:r w:rsidR="0038491C" w:rsidRPr="00AB60F9">
        <w:rPr>
          <w:bCs/>
          <w:color w:val="000000" w:themeColor="text1"/>
          <w:lang w:val="en-GB"/>
        </w:rPr>
        <w:t xml:space="preserve"> The </w:t>
      </w:r>
      <w:proofErr w:type="spellStart"/>
      <w:r w:rsidR="0038491C" w:rsidRPr="00AB60F9">
        <w:rPr>
          <w:bCs/>
          <w:color w:val="000000" w:themeColor="text1"/>
          <w:lang w:val="en-GB"/>
        </w:rPr>
        <w:t>color</w:t>
      </w:r>
      <w:proofErr w:type="spellEnd"/>
      <w:r w:rsidR="0038491C" w:rsidRPr="00AB60F9">
        <w:rPr>
          <w:bCs/>
          <w:color w:val="000000" w:themeColor="text1"/>
          <w:lang w:val="en-GB"/>
        </w:rPr>
        <w:t xml:space="preserve"> legend matches the spectra.</w:t>
      </w:r>
      <w:r w:rsidRPr="00AB60F9">
        <w:rPr>
          <w:bCs/>
          <w:lang w:val="en-GB"/>
        </w:rPr>
        <w:t xml:space="preserve"> (</w:t>
      </w:r>
      <w:r w:rsidRPr="00AB60F9">
        <w:rPr>
          <w:b/>
          <w:lang w:val="en-GB"/>
        </w:rPr>
        <w:t>C</w:t>
      </w:r>
      <w:r w:rsidRPr="00AB60F9">
        <w:rPr>
          <w:bCs/>
          <w:lang w:val="en-GB"/>
        </w:rPr>
        <w:t xml:space="preserve">) Plot of Relative FRET obtained </w:t>
      </w:r>
      <w:r w:rsidR="00297DF3" w:rsidRPr="00AB60F9">
        <w:rPr>
          <w:bCs/>
          <w:lang w:val="en-GB"/>
        </w:rPr>
        <w:t>under</w:t>
      </w:r>
      <w:r w:rsidR="008C021B" w:rsidRPr="00AB60F9">
        <w:rPr>
          <w:bCs/>
          <w:lang w:val="en-GB"/>
        </w:rPr>
        <w:t xml:space="preserve"> different</w:t>
      </w:r>
      <w:r w:rsidR="00297DF3" w:rsidRPr="00AB60F9">
        <w:rPr>
          <w:bCs/>
          <w:lang w:val="en-GB"/>
        </w:rPr>
        <w:t xml:space="preserve"> </w:t>
      </w:r>
      <w:r w:rsidRPr="00AB60F9">
        <w:rPr>
          <w:bCs/>
          <w:lang w:val="en-GB"/>
        </w:rPr>
        <w:t>forces</w:t>
      </w:r>
      <w:r w:rsidR="008C021B" w:rsidRPr="00AB60F9">
        <w:rPr>
          <w:bCs/>
          <w:lang w:val="en-GB"/>
        </w:rPr>
        <w:t xml:space="preserve"> </w:t>
      </w:r>
      <w:r w:rsidR="00F00146" w:rsidRPr="00AB60F9">
        <w:rPr>
          <w:bCs/>
          <w:lang w:val="en-GB"/>
        </w:rPr>
        <w:t>by</w:t>
      </w:r>
      <w:r w:rsidR="008C021B" w:rsidRPr="00AB60F9">
        <w:rPr>
          <w:bCs/>
          <w:lang w:val="en-GB"/>
        </w:rPr>
        <w:t xml:space="preserve"> varying the pedestal height from 0.1</w:t>
      </w:r>
      <w:r w:rsidR="00AB60F9">
        <w:rPr>
          <w:bCs/>
          <w:lang w:val="en-GB"/>
        </w:rPr>
        <w:t>–</w:t>
      </w:r>
      <w:r w:rsidR="008C021B" w:rsidRPr="00AB60F9">
        <w:rPr>
          <w:bCs/>
          <w:lang w:val="en-GB"/>
        </w:rPr>
        <w:t>1 cm</w:t>
      </w:r>
      <w:r w:rsidRPr="00AB60F9">
        <w:rPr>
          <w:bCs/>
          <w:lang w:val="en-GB"/>
        </w:rPr>
        <w:t>. Data are</w:t>
      </w:r>
      <w:r w:rsidR="00297DF3" w:rsidRPr="00AB60F9">
        <w:rPr>
          <w:bCs/>
          <w:lang w:val="en-GB"/>
        </w:rPr>
        <w:t xml:space="preserve"> also</w:t>
      </w:r>
      <w:r w:rsidRPr="00AB60F9">
        <w:rPr>
          <w:bCs/>
          <w:lang w:val="en-GB"/>
        </w:rPr>
        <w:t xml:space="preserve"> shown for </w:t>
      </w:r>
      <w:r w:rsidR="00297DF3" w:rsidRPr="00AB60F9">
        <w:rPr>
          <w:bCs/>
          <w:lang w:val="en-GB"/>
        </w:rPr>
        <w:t xml:space="preserve">control </w:t>
      </w:r>
      <w:r w:rsidRPr="00AB60F9">
        <w:rPr>
          <w:bCs/>
          <w:lang w:val="en-GB"/>
        </w:rPr>
        <w:t xml:space="preserve">experiments in the absence of </w:t>
      </w:r>
      <w:r w:rsidR="00444DA5">
        <w:rPr>
          <w:bCs/>
          <w:lang w:val="en-GB"/>
        </w:rPr>
        <w:t xml:space="preserve">the </w:t>
      </w:r>
      <w:r w:rsidRPr="00AB60F9">
        <w:rPr>
          <w:bCs/>
          <w:lang w:val="en-GB"/>
        </w:rPr>
        <w:t>antibody and bead</w:t>
      </w:r>
      <w:r w:rsidR="00F00146" w:rsidRPr="00AB60F9">
        <w:rPr>
          <w:bCs/>
          <w:lang w:val="en-GB"/>
        </w:rPr>
        <w:t>s</w:t>
      </w:r>
      <w:r w:rsidRPr="00AB60F9">
        <w:rPr>
          <w:bCs/>
          <w:lang w:val="en-GB"/>
        </w:rPr>
        <w:t>. Error bars represent SEM from 3 independent experiments.</w:t>
      </w:r>
    </w:p>
    <w:p w14:paraId="32EAFD7D" w14:textId="77777777" w:rsidR="006E4797" w:rsidRPr="004C0CF2" w:rsidRDefault="006E4797" w:rsidP="004C0CF2">
      <w:pPr>
        <w:rPr>
          <w:color w:val="808080"/>
        </w:rPr>
      </w:pPr>
    </w:p>
    <w:p w14:paraId="71766A18" w14:textId="1FBF6301" w:rsidR="00BB28F4" w:rsidRPr="00AB60F9" w:rsidRDefault="00551D82" w:rsidP="00AB60F9">
      <w:r w:rsidRPr="004C0CF2">
        <w:rPr>
          <w:b/>
        </w:rPr>
        <w:t xml:space="preserve">DISCUSSION: </w:t>
      </w:r>
    </w:p>
    <w:p w14:paraId="740B8822" w14:textId="3428D5E9" w:rsidR="00F5543E" w:rsidRPr="00AB60F9" w:rsidRDefault="00CF3D69" w:rsidP="00AB60F9">
      <w:pPr>
        <w:tabs>
          <w:tab w:val="left" w:pos="6540"/>
        </w:tabs>
        <w:rPr>
          <w:color w:val="000000" w:themeColor="text1"/>
          <w:lang w:val="en-GB"/>
        </w:rPr>
      </w:pPr>
      <w:r w:rsidRPr="00AB60F9">
        <w:t xml:space="preserve">This </w:t>
      </w:r>
      <w:r w:rsidR="00A6756F">
        <w:t xml:space="preserve">approach enables </w:t>
      </w:r>
      <w:r w:rsidRPr="00AB60F9">
        <w:rPr>
          <w:lang w:val="en-GB"/>
        </w:rPr>
        <w:t>force-based measurements</w:t>
      </w:r>
      <w:r w:rsidR="00A6756F">
        <w:rPr>
          <w:lang w:val="en-GB"/>
        </w:rPr>
        <w:t xml:space="preserve"> to be readily applied</w:t>
      </w:r>
      <w:r w:rsidRPr="00AB60F9">
        <w:rPr>
          <w:lang w:val="en-GB"/>
        </w:rPr>
        <w:t xml:space="preserve"> in a microplate using fluorescent plate readers. </w:t>
      </w:r>
      <w:r w:rsidR="00F5543E" w:rsidRPr="00AB60F9">
        <w:rPr>
          <w:color w:val="000000" w:themeColor="text1"/>
          <w:lang w:val="en-GB"/>
        </w:rPr>
        <w:t xml:space="preserve">Importantly, this assay format assumes there is functional protein when it is bound to a surface. Therefore, prior knowledge is required before embarking on these measurements to ensure there is </w:t>
      </w:r>
      <w:r w:rsidR="00F00146" w:rsidRPr="00AB60F9">
        <w:rPr>
          <w:color w:val="000000" w:themeColor="text1"/>
          <w:lang w:val="en-GB"/>
        </w:rPr>
        <w:t xml:space="preserve">protein </w:t>
      </w:r>
      <w:r w:rsidR="00F5543E" w:rsidRPr="00AB60F9">
        <w:rPr>
          <w:color w:val="000000" w:themeColor="text1"/>
          <w:lang w:val="en-GB"/>
        </w:rPr>
        <w:t>activity. It is also beneficial to make sure that the binding of molecules to the paramagnetic beads and surface is optimi</w:t>
      </w:r>
      <w:r w:rsidR="00AB60F9">
        <w:rPr>
          <w:color w:val="000000" w:themeColor="text1"/>
          <w:lang w:val="en-GB"/>
        </w:rPr>
        <w:t>z</w:t>
      </w:r>
      <w:r w:rsidR="00F5543E" w:rsidRPr="00AB60F9">
        <w:rPr>
          <w:color w:val="000000" w:themeColor="text1"/>
          <w:lang w:val="en-GB"/>
        </w:rPr>
        <w:t xml:space="preserve">ed for each system. </w:t>
      </w:r>
    </w:p>
    <w:p w14:paraId="2704D6D0" w14:textId="77777777" w:rsidR="00F5543E" w:rsidRPr="00AB60F9" w:rsidRDefault="00F5543E" w:rsidP="00AB60F9">
      <w:pPr>
        <w:rPr>
          <w:lang w:val="en-GB"/>
        </w:rPr>
      </w:pPr>
    </w:p>
    <w:p w14:paraId="02CB97B6" w14:textId="61F57B80" w:rsidR="006F18AC" w:rsidRPr="00AB60F9" w:rsidRDefault="006F18AC" w:rsidP="00AB60F9">
      <w:pPr>
        <w:rPr>
          <w:lang w:val="en-GB"/>
        </w:rPr>
      </w:pPr>
      <w:r w:rsidRPr="00AB60F9">
        <w:rPr>
          <w:lang w:val="en-GB"/>
        </w:rPr>
        <w:t xml:space="preserve">This </w:t>
      </w:r>
      <w:r w:rsidR="009E694F" w:rsidRPr="00AB60F9">
        <w:rPr>
          <w:lang w:val="en-GB"/>
        </w:rPr>
        <w:t xml:space="preserve">concept can be </w:t>
      </w:r>
      <w:r w:rsidR="00F5543E" w:rsidRPr="00AB60F9">
        <w:rPr>
          <w:lang w:val="en-GB"/>
        </w:rPr>
        <w:t>modified to function</w:t>
      </w:r>
      <w:r w:rsidR="009E694F" w:rsidRPr="00AB60F9">
        <w:rPr>
          <w:lang w:val="en-GB"/>
        </w:rPr>
        <w:t xml:space="preserve"> across</w:t>
      </w:r>
      <w:r w:rsidR="00F5543E" w:rsidRPr="00AB60F9">
        <w:rPr>
          <w:lang w:val="en-GB"/>
        </w:rPr>
        <w:t xml:space="preserve"> all types of</w:t>
      </w:r>
      <w:r w:rsidR="009E694F" w:rsidRPr="00AB60F9">
        <w:rPr>
          <w:lang w:val="en-GB"/>
        </w:rPr>
        <w:t xml:space="preserve"> microplates</w:t>
      </w:r>
      <w:r w:rsidR="008F6714" w:rsidRPr="00AB60F9">
        <w:rPr>
          <w:lang w:val="en-GB"/>
        </w:rPr>
        <w:t>; however</w:t>
      </w:r>
      <w:r w:rsidR="00AB60F9">
        <w:rPr>
          <w:lang w:val="en-GB"/>
        </w:rPr>
        <w:t>,</w:t>
      </w:r>
      <w:r w:rsidR="00F5543E" w:rsidRPr="00AB60F9">
        <w:rPr>
          <w:lang w:val="en-GB"/>
        </w:rPr>
        <w:t xml:space="preserve"> the magnet selection will </w:t>
      </w:r>
      <w:r w:rsidR="0032563D" w:rsidRPr="00AB60F9">
        <w:rPr>
          <w:lang w:val="en-GB"/>
        </w:rPr>
        <w:t xml:space="preserve">need to be adapted </w:t>
      </w:r>
      <w:r w:rsidR="00F5543E" w:rsidRPr="00AB60F9">
        <w:rPr>
          <w:lang w:val="en-GB"/>
        </w:rPr>
        <w:t>for microplates above 24 wells</w:t>
      </w:r>
      <w:r w:rsidR="008F6714" w:rsidRPr="00AB60F9">
        <w:rPr>
          <w:lang w:val="en-GB"/>
        </w:rPr>
        <w:t>, as</w:t>
      </w:r>
      <w:r w:rsidR="00F5543E" w:rsidRPr="00AB60F9">
        <w:rPr>
          <w:lang w:val="en-GB"/>
        </w:rPr>
        <w:t xml:space="preserve"> magnets cannot </w:t>
      </w:r>
      <w:r w:rsidR="008F6714" w:rsidRPr="00AB60F9">
        <w:rPr>
          <w:lang w:val="en-GB"/>
        </w:rPr>
        <w:t>fit</w:t>
      </w:r>
      <w:r w:rsidR="00F5543E" w:rsidRPr="00AB60F9">
        <w:rPr>
          <w:lang w:val="en-GB"/>
        </w:rPr>
        <w:t xml:space="preserve"> </w:t>
      </w:r>
      <w:r w:rsidR="008F6714" w:rsidRPr="00AB60F9">
        <w:rPr>
          <w:lang w:val="en-GB"/>
        </w:rPr>
        <w:t xml:space="preserve">in </w:t>
      </w:r>
      <w:r w:rsidR="00F5543E" w:rsidRPr="00AB60F9">
        <w:rPr>
          <w:lang w:val="en-GB"/>
        </w:rPr>
        <w:t>the well</w:t>
      </w:r>
      <w:r w:rsidR="008F6714" w:rsidRPr="00AB60F9">
        <w:rPr>
          <w:lang w:val="en-GB"/>
        </w:rPr>
        <w:t>s</w:t>
      </w:r>
      <w:r w:rsidR="00F5543E" w:rsidRPr="00AB60F9">
        <w:rPr>
          <w:lang w:val="en-GB"/>
        </w:rPr>
        <w:t xml:space="preserve">. </w:t>
      </w:r>
      <w:r w:rsidR="0032563D" w:rsidRPr="00AB60F9">
        <w:rPr>
          <w:lang w:val="en-GB"/>
        </w:rPr>
        <w:t>M</w:t>
      </w:r>
      <w:r w:rsidR="00853C98" w:rsidRPr="00AB60F9">
        <w:rPr>
          <w:lang w:val="en-GB"/>
        </w:rPr>
        <w:t>agnets</w:t>
      </w:r>
      <w:r w:rsidR="00F5543E" w:rsidRPr="00AB60F9">
        <w:rPr>
          <w:lang w:val="en-GB"/>
        </w:rPr>
        <w:t xml:space="preserve"> can still be placed on top of the wells</w:t>
      </w:r>
      <w:r w:rsidR="00AB60F9">
        <w:rPr>
          <w:lang w:val="en-GB"/>
        </w:rPr>
        <w:t>;</w:t>
      </w:r>
      <w:r w:rsidR="00853C98" w:rsidRPr="00AB60F9">
        <w:rPr>
          <w:lang w:val="en-GB"/>
        </w:rPr>
        <w:t xml:space="preserve"> however,</w:t>
      </w:r>
      <w:r w:rsidR="008E7CC0" w:rsidRPr="00AB60F9">
        <w:rPr>
          <w:lang w:val="en-GB"/>
        </w:rPr>
        <w:t xml:space="preserve"> </w:t>
      </w:r>
      <w:r w:rsidR="008026F3" w:rsidRPr="00AB60F9">
        <w:rPr>
          <w:lang w:val="en-GB"/>
        </w:rPr>
        <w:t>in a 24 well plate</w:t>
      </w:r>
      <w:r w:rsidR="00AB60F9">
        <w:rPr>
          <w:lang w:val="en-GB"/>
        </w:rPr>
        <w:t>,</w:t>
      </w:r>
      <w:r w:rsidR="00853C98" w:rsidRPr="00AB60F9">
        <w:rPr>
          <w:lang w:val="en-GB"/>
        </w:rPr>
        <w:t xml:space="preserve"> this</w:t>
      </w:r>
      <w:r w:rsidR="008026F3" w:rsidRPr="00AB60F9">
        <w:rPr>
          <w:lang w:val="en-GB"/>
        </w:rPr>
        <w:t xml:space="preserve"> does not </w:t>
      </w:r>
      <w:r w:rsidR="00853C98" w:rsidRPr="00AB60F9">
        <w:rPr>
          <w:lang w:val="en-GB"/>
        </w:rPr>
        <w:t>lead</w:t>
      </w:r>
      <w:r w:rsidR="008026F3" w:rsidRPr="00AB60F9">
        <w:rPr>
          <w:lang w:val="en-GB"/>
        </w:rPr>
        <w:t xml:space="preserve"> to stray fields across the other wells</w:t>
      </w:r>
      <w:r w:rsidR="008026F3" w:rsidRPr="00AB60F9">
        <w:rPr>
          <w:vertAlign w:val="superscript"/>
          <w:lang w:val="en-GB"/>
        </w:rPr>
        <w:t>8</w:t>
      </w:r>
      <w:r w:rsidR="00444DA5">
        <w:rPr>
          <w:lang w:val="en-GB"/>
        </w:rPr>
        <w:t>;</w:t>
      </w:r>
      <w:r w:rsidR="00444DA5" w:rsidRPr="00AB60F9">
        <w:rPr>
          <w:lang w:val="en-GB"/>
        </w:rPr>
        <w:t xml:space="preserve"> </w:t>
      </w:r>
      <w:r w:rsidR="00853C98" w:rsidRPr="00AB60F9">
        <w:rPr>
          <w:lang w:val="en-GB"/>
        </w:rPr>
        <w:t xml:space="preserve">in </w:t>
      </w:r>
      <w:r w:rsidR="008026F3" w:rsidRPr="00AB60F9">
        <w:rPr>
          <w:lang w:val="en-GB"/>
        </w:rPr>
        <w:t>smaller well</w:t>
      </w:r>
      <w:r w:rsidR="00853C98" w:rsidRPr="00AB60F9">
        <w:rPr>
          <w:lang w:val="en-GB"/>
        </w:rPr>
        <w:t>s, such as</w:t>
      </w:r>
      <w:r w:rsidR="008026F3" w:rsidRPr="00AB60F9">
        <w:rPr>
          <w:lang w:val="en-GB"/>
        </w:rPr>
        <w:t xml:space="preserve"> 96 well plate</w:t>
      </w:r>
      <w:r w:rsidR="0032563D" w:rsidRPr="00AB60F9">
        <w:rPr>
          <w:lang w:val="en-GB"/>
        </w:rPr>
        <w:t>s, there</w:t>
      </w:r>
      <w:r w:rsidR="008026F3" w:rsidRPr="00AB60F9">
        <w:rPr>
          <w:lang w:val="en-GB"/>
        </w:rPr>
        <w:t xml:space="preserve"> may </w:t>
      </w:r>
      <w:r w:rsidR="0032563D" w:rsidRPr="00AB60F9">
        <w:rPr>
          <w:lang w:val="en-GB"/>
        </w:rPr>
        <w:t>be</w:t>
      </w:r>
      <w:r w:rsidR="008026F3" w:rsidRPr="00AB60F9">
        <w:rPr>
          <w:lang w:val="en-GB"/>
        </w:rPr>
        <w:t xml:space="preserve"> field variations between the wells. </w:t>
      </w:r>
      <w:r w:rsidR="00F5543E" w:rsidRPr="00AB60F9">
        <w:rPr>
          <w:lang w:val="en-GB"/>
        </w:rPr>
        <w:t>Lastly</w:t>
      </w:r>
      <w:r w:rsidR="008E7CC0" w:rsidRPr="00AB60F9">
        <w:rPr>
          <w:lang w:val="en-GB"/>
        </w:rPr>
        <w:t xml:space="preserve">, it is possible to </w:t>
      </w:r>
      <w:r w:rsidR="00E8348F" w:rsidRPr="00AB60F9">
        <w:rPr>
          <w:lang w:val="en-GB"/>
        </w:rPr>
        <w:t>use the same approach while performing fluorescence microscopy on an inverted microscope.</w:t>
      </w:r>
      <w:r w:rsidRPr="00AB60F9">
        <w:rPr>
          <w:lang w:val="en-GB"/>
        </w:rPr>
        <w:t xml:space="preserve"> </w:t>
      </w:r>
    </w:p>
    <w:p w14:paraId="35AB3886" w14:textId="77777777" w:rsidR="00CF3D69" w:rsidRPr="00AB60F9" w:rsidRDefault="00CF3D69" w:rsidP="00AB60F9"/>
    <w:p w14:paraId="7236D139" w14:textId="5B5F0E03" w:rsidR="00CF3D69" w:rsidRPr="00AB60F9" w:rsidRDefault="009E694F" w:rsidP="00AB60F9">
      <w:pPr>
        <w:tabs>
          <w:tab w:val="left" w:pos="6540"/>
        </w:tabs>
        <w:rPr>
          <w:color w:val="000000" w:themeColor="text1"/>
          <w:lang w:val="en-GB"/>
        </w:rPr>
      </w:pPr>
      <w:r w:rsidRPr="00AB60F9">
        <w:t>This approach does</w:t>
      </w:r>
      <w:r w:rsidR="00CF3D69" w:rsidRPr="00AB60F9">
        <w:t xml:space="preserve"> not have the force accuracy found within </w:t>
      </w:r>
      <w:r w:rsidR="00AB60F9" w:rsidRPr="00AB60F9">
        <w:t>single</w:t>
      </w:r>
      <w:r w:rsidR="00AB60F9">
        <w:t>-</w:t>
      </w:r>
      <w:r w:rsidR="00CF3D69" w:rsidRPr="00AB60F9">
        <w:t xml:space="preserve">molecule measurements and therefore </w:t>
      </w:r>
      <w:r w:rsidRPr="00AB60F9">
        <w:t>aims to complement those methodologies.</w:t>
      </w:r>
      <w:r w:rsidR="00CF3D69" w:rsidRPr="00AB60F9">
        <w:t xml:space="preserve"> </w:t>
      </w:r>
      <w:r w:rsidR="0032563D" w:rsidRPr="00AB60F9">
        <w:rPr>
          <w:color w:val="000000" w:themeColor="text1"/>
          <w:lang w:val="en-GB"/>
        </w:rPr>
        <w:t xml:space="preserve">Furthermore, </w:t>
      </w:r>
      <w:r w:rsidR="0032563D" w:rsidRPr="00AB60F9">
        <w:t>t</w:t>
      </w:r>
      <w:r w:rsidR="006F18AC" w:rsidRPr="00AB60F9">
        <w:rPr>
          <w:color w:val="000000" w:themeColor="text1"/>
          <w:lang w:val="en-GB"/>
        </w:rPr>
        <w:t xml:space="preserve">his approach </w:t>
      </w:r>
      <w:r w:rsidR="004D783E" w:rsidRPr="00AB60F9">
        <w:rPr>
          <w:color w:val="000000" w:themeColor="text1"/>
          <w:lang w:val="en-GB"/>
        </w:rPr>
        <w:t xml:space="preserve">applies </w:t>
      </w:r>
      <w:r w:rsidRPr="00AB60F9">
        <w:rPr>
          <w:color w:val="000000" w:themeColor="text1"/>
          <w:lang w:val="en-GB"/>
        </w:rPr>
        <w:t xml:space="preserve">a </w:t>
      </w:r>
      <w:r w:rsidR="006F18AC" w:rsidRPr="00AB60F9">
        <w:rPr>
          <w:color w:val="000000" w:themeColor="text1"/>
          <w:lang w:val="en-GB"/>
        </w:rPr>
        <w:t>fixed amount of force</w:t>
      </w:r>
      <w:r w:rsidR="004D783E" w:rsidRPr="00AB60F9">
        <w:rPr>
          <w:color w:val="000000" w:themeColor="text1"/>
          <w:lang w:val="en-GB"/>
        </w:rPr>
        <w:t xml:space="preserve"> to the sample and does not allow forces to be varied within a well or </w:t>
      </w:r>
      <w:r w:rsidR="00AB60F9">
        <w:rPr>
          <w:color w:val="000000" w:themeColor="text1"/>
          <w:lang w:val="en-GB"/>
        </w:rPr>
        <w:t>monitor</w:t>
      </w:r>
      <w:r w:rsidR="004D783E" w:rsidRPr="00AB60F9">
        <w:rPr>
          <w:color w:val="000000" w:themeColor="text1"/>
          <w:lang w:val="en-GB"/>
        </w:rPr>
        <w:t xml:space="preserve"> forces exerted by a protein</w:t>
      </w:r>
      <w:r w:rsidRPr="00AB60F9">
        <w:rPr>
          <w:color w:val="000000" w:themeColor="text1"/>
          <w:lang w:val="en-GB"/>
        </w:rPr>
        <w:t>.</w:t>
      </w:r>
      <w:r w:rsidR="006F18AC" w:rsidRPr="00AB60F9">
        <w:rPr>
          <w:color w:val="000000" w:themeColor="text1"/>
          <w:lang w:val="en-GB"/>
        </w:rPr>
        <w:t xml:space="preserve"> </w:t>
      </w:r>
      <w:r w:rsidRPr="00AB60F9">
        <w:rPr>
          <w:color w:val="000000" w:themeColor="text1"/>
          <w:lang w:val="en-GB"/>
        </w:rPr>
        <w:t xml:space="preserve">Moreover, </w:t>
      </w:r>
      <w:r w:rsidR="00CF3D69" w:rsidRPr="00AB60F9">
        <w:rPr>
          <w:color w:val="000000" w:themeColor="text1"/>
          <w:lang w:val="en-GB"/>
        </w:rPr>
        <w:t>assumptions</w:t>
      </w:r>
      <w:r w:rsidR="00A6756F">
        <w:rPr>
          <w:color w:val="000000" w:themeColor="text1"/>
          <w:lang w:val="en-GB"/>
        </w:rPr>
        <w:t xml:space="preserve"> are made</w:t>
      </w:r>
      <w:r w:rsidR="00CF3D69" w:rsidRPr="00AB60F9">
        <w:rPr>
          <w:color w:val="000000" w:themeColor="text1"/>
          <w:lang w:val="en-GB"/>
        </w:rPr>
        <w:t xml:space="preserve"> which do</w:t>
      </w:r>
      <w:r w:rsidR="00444DA5">
        <w:rPr>
          <w:color w:val="000000" w:themeColor="text1"/>
          <w:lang w:val="en-GB"/>
        </w:rPr>
        <w:t>es</w:t>
      </w:r>
      <w:r w:rsidR="00CF3D69" w:rsidRPr="00AB60F9">
        <w:rPr>
          <w:color w:val="000000" w:themeColor="text1"/>
          <w:lang w:val="en-GB"/>
        </w:rPr>
        <w:t xml:space="preserve"> not apply to </w:t>
      </w:r>
      <w:r w:rsidRPr="00AB60F9">
        <w:rPr>
          <w:color w:val="000000" w:themeColor="text1"/>
          <w:lang w:val="en-GB"/>
        </w:rPr>
        <w:t>single</w:t>
      </w:r>
      <w:r w:rsidR="00AB60F9">
        <w:rPr>
          <w:color w:val="000000" w:themeColor="text1"/>
          <w:lang w:val="en-GB"/>
        </w:rPr>
        <w:t>-</w:t>
      </w:r>
      <w:r w:rsidRPr="00AB60F9">
        <w:rPr>
          <w:color w:val="000000" w:themeColor="text1"/>
          <w:lang w:val="en-GB"/>
        </w:rPr>
        <w:t>molecule measurements</w:t>
      </w:r>
      <w:r w:rsidR="00CF3D69" w:rsidRPr="00AB60F9">
        <w:rPr>
          <w:color w:val="000000" w:themeColor="text1"/>
          <w:lang w:val="en-GB"/>
        </w:rPr>
        <w:t>. For example, we cannot determine</w:t>
      </w:r>
      <w:r w:rsidRPr="00AB60F9">
        <w:rPr>
          <w:color w:val="000000" w:themeColor="text1"/>
          <w:lang w:val="en-GB"/>
        </w:rPr>
        <w:t xml:space="preserve"> the number of molecules attached to each bead.</w:t>
      </w:r>
      <w:r w:rsidR="00CF3D69" w:rsidRPr="00AB60F9">
        <w:rPr>
          <w:color w:val="000000" w:themeColor="text1"/>
          <w:lang w:val="en-GB"/>
        </w:rPr>
        <w:t xml:space="preserve"> However, </w:t>
      </w:r>
      <w:r w:rsidR="00AB60F9">
        <w:rPr>
          <w:color w:val="000000" w:themeColor="text1"/>
          <w:lang w:val="en-GB"/>
        </w:rPr>
        <w:t>the molecule attachment is assumed to be</w:t>
      </w:r>
      <w:r w:rsidRPr="00AB60F9">
        <w:rPr>
          <w:color w:val="000000" w:themeColor="text1"/>
          <w:lang w:val="en-GB"/>
        </w:rPr>
        <w:t xml:space="preserve"> </w:t>
      </w:r>
      <w:r w:rsidR="00CF3D69" w:rsidRPr="00AB60F9">
        <w:rPr>
          <w:color w:val="000000" w:themeColor="text1"/>
          <w:lang w:val="en-GB"/>
        </w:rPr>
        <w:t>the same</w:t>
      </w:r>
      <w:r w:rsidRPr="00AB60F9">
        <w:rPr>
          <w:color w:val="000000" w:themeColor="text1"/>
          <w:lang w:val="en-GB"/>
        </w:rPr>
        <w:t xml:space="preserve"> for each</w:t>
      </w:r>
      <w:r w:rsidR="00CF3D69" w:rsidRPr="00AB60F9">
        <w:rPr>
          <w:color w:val="000000" w:themeColor="text1"/>
          <w:lang w:val="en-GB"/>
        </w:rPr>
        <w:t xml:space="preserve"> bead-tether pairing</w:t>
      </w:r>
      <w:r w:rsidR="00AB60F9">
        <w:rPr>
          <w:color w:val="000000" w:themeColor="text1"/>
          <w:lang w:val="en-GB"/>
        </w:rPr>
        <w:t>;</w:t>
      </w:r>
      <w:r w:rsidR="00AB60F9" w:rsidRPr="00AB60F9">
        <w:rPr>
          <w:color w:val="000000" w:themeColor="text1"/>
          <w:lang w:val="en-GB"/>
        </w:rPr>
        <w:t xml:space="preserve"> </w:t>
      </w:r>
      <w:r w:rsidR="00CF3D69" w:rsidRPr="00AB60F9">
        <w:rPr>
          <w:color w:val="000000" w:themeColor="text1"/>
          <w:lang w:val="en-GB"/>
        </w:rPr>
        <w:t>therefore</w:t>
      </w:r>
      <w:r w:rsidR="00AB60F9">
        <w:rPr>
          <w:color w:val="000000" w:themeColor="text1"/>
          <w:lang w:val="en-GB"/>
        </w:rPr>
        <w:t>,</w:t>
      </w:r>
      <w:r w:rsidR="00CF3D69" w:rsidRPr="00AB60F9">
        <w:rPr>
          <w:color w:val="000000" w:themeColor="text1"/>
          <w:lang w:val="en-GB"/>
        </w:rPr>
        <w:t xml:space="preserve"> relative force</w:t>
      </w:r>
      <w:r w:rsidR="00AB60F9">
        <w:rPr>
          <w:color w:val="000000" w:themeColor="text1"/>
          <w:lang w:val="en-GB"/>
        </w:rPr>
        <w:t xml:space="preserve"> </w:t>
      </w:r>
      <w:r w:rsidR="00CF3D69" w:rsidRPr="00AB60F9">
        <w:rPr>
          <w:color w:val="000000" w:themeColor="text1"/>
          <w:lang w:val="en-GB"/>
        </w:rPr>
        <w:t>changes</w:t>
      </w:r>
      <w:r w:rsidR="00AB60F9">
        <w:rPr>
          <w:color w:val="000000" w:themeColor="text1"/>
          <w:lang w:val="en-GB"/>
        </w:rPr>
        <w:t xml:space="preserve"> can be measured</w:t>
      </w:r>
      <w:r w:rsidR="00CF3D69" w:rsidRPr="00AB60F9">
        <w:rPr>
          <w:color w:val="000000" w:themeColor="text1"/>
          <w:lang w:val="en-GB"/>
        </w:rPr>
        <w:t xml:space="preserve">. </w:t>
      </w:r>
      <w:r w:rsidR="00FA6C8A" w:rsidRPr="00AB60F9">
        <w:rPr>
          <w:color w:val="000000" w:themeColor="text1"/>
          <w:lang w:val="en-GB"/>
        </w:rPr>
        <w:t>In addition</w:t>
      </w:r>
      <w:r w:rsidR="00CF3D69" w:rsidRPr="00AB60F9">
        <w:rPr>
          <w:color w:val="000000" w:themeColor="text1"/>
          <w:lang w:val="en-GB"/>
        </w:rPr>
        <w:t xml:space="preserve">, we cannot determine if a molecule is bound by a </w:t>
      </w:r>
      <w:r w:rsidR="00920744" w:rsidRPr="00AB60F9">
        <w:rPr>
          <w:color w:val="000000" w:themeColor="text1"/>
          <w:lang w:val="en-GB"/>
        </w:rPr>
        <w:t>paramagnetic particle</w:t>
      </w:r>
      <w:r w:rsidR="004D783E" w:rsidRPr="00AB60F9">
        <w:rPr>
          <w:color w:val="000000" w:themeColor="text1"/>
          <w:lang w:val="en-GB"/>
        </w:rPr>
        <w:t>, and</w:t>
      </w:r>
      <w:r w:rsidR="00920744" w:rsidRPr="00AB60F9">
        <w:rPr>
          <w:color w:val="000000" w:themeColor="text1"/>
          <w:lang w:val="en-GB"/>
        </w:rPr>
        <w:t xml:space="preserve"> </w:t>
      </w:r>
      <w:r w:rsidR="00CF3D69" w:rsidRPr="00AB60F9">
        <w:rPr>
          <w:color w:val="000000" w:themeColor="text1"/>
          <w:lang w:val="en-GB"/>
        </w:rPr>
        <w:t>therefore we do not</w:t>
      </w:r>
      <w:r w:rsidR="004D783E" w:rsidRPr="00AB60F9">
        <w:rPr>
          <w:color w:val="000000" w:themeColor="text1"/>
          <w:lang w:val="en-GB"/>
        </w:rPr>
        <w:t xml:space="preserve"> know</w:t>
      </w:r>
      <w:r w:rsidR="00CF3D69" w:rsidRPr="00AB60F9">
        <w:rPr>
          <w:color w:val="000000" w:themeColor="text1"/>
          <w:lang w:val="en-GB"/>
        </w:rPr>
        <w:t xml:space="preserve"> what fraction of the </w:t>
      </w:r>
      <w:r w:rsidR="00920744" w:rsidRPr="00AB60F9">
        <w:rPr>
          <w:color w:val="000000" w:themeColor="text1"/>
          <w:lang w:val="en-GB"/>
        </w:rPr>
        <w:t xml:space="preserve">biomolecule </w:t>
      </w:r>
      <w:r w:rsidR="00CF3D69" w:rsidRPr="00AB60F9">
        <w:rPr>
          <w:color w:val="000000" w:themeColor="text1"/>
          <w:lang w:val="en-GB"/>
        </w:rPr>
        <w:t xml:space="preserve">population </w:t>
      </w:r>
      <w:r w:rsidR="00920744" w:rsidRPr="00AB60F9">
        <w:rPr>
          <w:color w:val="000000" w:themeColor="text1"/>
          <w:lang w:val="en-GB"/>
        </w:rPr>
        <w:t>is</w:t>
      </w:r>
      <w:r w:rsidR="00CF3D69" w:rsidRPr="00AB60F9">
        <w:rPr>
          <w:color w:val="000000" w:themeColor="text1"/>
          <w:lang w:val="en-GB"/>
        </w:rPr>
        <w:t xml:space="preserve"> generating the signal. </w:t>
      </w:r>
    </w:p>
    <w:p w14:paraId="2995569D" w14:textId="77777777" w:rsidR="00CF3D69" w:rsidRPr="00AB60F9" w:rsidRDefault="00CF3D69" w:rsidP="00AB60F9"/>
    <w:p w14:paraId="61287CDB" w14:textId="4F667E39" w:rsidR="00CF3D69" w:rsidRPr="00AB60F9" w:rsidRDefault="00F5543E" w:rsidP="00AB60F9">
      <w:r w:rsidRPr="00AB60F9">
        <w:rPr>
          <w:lang w:val="en-GB"/>
        </w:rPr>
        <w:t>In summary, u</w:t>
      </w:r>
      <w:r w:rsidR="001B4CA9" w:rsidRPr="00AB60F9">
        <w:rPr>
          <w:lang w:val="en-GB"/>
        </w:rPr>
        <w:t>sing this approach</w:t>
      </w:r>
      <w:r w:rsidR="00CF3D69" w:rsidRPr="00AB60F9">
        <w:rPr>
          <w:lang w:val="en-GB"/>
        </w:rPr>
        <w:t xml:space="preserve">, it is now possible to quantitatively study biological processes using established assays </w:t>
      </w:r>
      <w:r w:rsidR="001B4CA9" w:rsidRPr="00AB60F9">
        <w:rPr>
          <w:lang w:val="en-GB"/>
        </w:rPr>
        <w:t xml:space="preserve">under </w:t>
      </w:r>
      <w:r w:rsidR="00CF3D69" w:rsidRPr="00AB60F9">
        <w:rPr>
          <w:lang w:val="en-GB"/>
        </w:rPr>
        <w:t xml:space="preserve">mechanical </w:t>
      </w:r>
      <w:r w:rsidR="001B4CA9" w:rsidRPr="00AB60F9">
        <w:rPr>
          <w:lang w:val="en-GB"/>
        </w:rPr>
        <w:t>load.</w:t>
      </w:r>
      <w:r w:rsidR="00CF3D69" w:rsidRPr="00AB60F9">
        <w:rPr>
          <w:lang w:val="en-GB"/>
        </w:rPr>
        <w:t xml:space="preserve"> </w:t>
      </w:r>
      <w:r w:rsidR="001B4CA9" w:rsidRPr="00AB60F9">
        <w:rPr>
          <w:lang w:val="en-GB"/>
        </w:rPr>
        <w:t>Moreover,</w:t>
      </w:r>
      <w:r w:rsidR="00CF3D69" w:rsidRPr="00AB60F9">
        <w:rPr>
          <w:lang w:val="en-GB"/>
        </w:rPr>
        <w:t xml:space="preserve"> multiple conditions </w:t>
      </w:r>
      <w:r w:rsidR="001B4CA9" w:rsidRPr="00AB60F9">
        <w:rPr>
          <w:lang w:val="en-GB"/>
        </w:rPr>
        <w:t xml:space="preserve">can </w:t>
      </w:r>
      <w:r w:rsidR="00CF3D69" w:rsidRPr="00AB60F9">
        <w:rPr>
          <w:lang w:val="en-GB"/>
        </w:rPr>
        <w:t>be tested simultaneously</w:t>
      </w:r>
      <w:r w:rsidR="00287CE2" w:rsidRPr="00AB60F9">
        <w:rPr>
          <w:lang w:val="en-GB"/>
        </w:rPr>
        <w:t>,</w:t>
      </w:r>
      <w:r w:rsidR="008E7CC0" w:rsidRPr="00AB60F9">
        <w:rPr>
          <w:lang w:val="en-GB"/>
        </w:rPr>
        <w:t xml:space="preserve"> thereby increas</w:t>
      </w:r>
      <w:r w:rsidR="00287CE2" w:rsidRPr="00AB60F9">
        <w:rPr>
          <w:lang w:val="en-GB"/>
        </w:rPr>
        <w:t>ing</w:t>
      </w:r>
      <w:r w:rsidR="008E7CC0" w:rsidRPr="00AB60F9">
        <w:rPr>
          <w:lang w:val="en-GB"/>
        </w:rPr>
        <w:t xml:space="preserve"> the throughput.</w:t>
      </w:r>
      <w:r w:rsidR="00CF3D69" w:rsidRPr="00AB60F9">
        <w:rPr>
          <w:lang w:val="en-GB"/>
        </w:rPr>
        <w:t xml:space="preserve"> </w:t>
      </w:r>
    </w:p>
    <w:p w14:paraId="0BEB38EC" w14:textId="77777777" w:rsidR="006E4797" w:rsidRPr="004C0CF2" w:rsidRDefault="006E4797" w:rsidP="004C0CF2">
      <w:pPr>
        <w:rPr>
          <w:color w:val="000000"/>
        </w:rPr>
      </w:pPr>
    </w:p>
    <w:p w14:paraId="59F37CC4" w14:textId="7524022D" w:rsidR="006E4797" w:rsidRPr="004C0CF2" w:rsidRDefault="00551D82" w:rsidP="004C0CF2">
      <w:pPr>
        <w:pBdr>
          <w:top w:val="nil"/>
          <w:left w:val="nil"/>
          <w:bottom w:val="nil"/>
          <w:right w:val="nil"/>
          <w:between w:val="nil"/>
        </w:pBdr>
        <w:rPr>
          <w:color w:val="808080"/>
        </w:rPr>
      </w:pPr>
      <w:r w:rsidRPr="004C0CF2">
        <w:rPr>
          <w:b/>
          <w:color w:val="000000"/>
        </w:rPr>
        <w:t xml:space="preserve">ACKNOWLEDGMENTS: </w:t>
      </w:r>
    </w:p>
    <w:p w14:paraId="06717E63" w14:textId="7C2C19E9" w:rsidR="008C5130" w:rsidRPr="00AB60F9" w:rsidRDefault="008C5130" w:rsidP="00AB60F9">
      <w:pPr>
        <w:rPr>
          <w:color w:val="000000" w:themeColor="text1"/>
        </w:rPr>
      </w:pPr>
      <w:r w:rsidRPr="00AB60F9">
        <w:rPr>
          <w:color w:val="000000" w:themeColor="text1"/>
        </w:rPr>
        <w:t>We thank Cancer Research UK (A26206), the MRC (MR/M020606/1)</w:t>
      </w:r>
      <w:r w:rsidR="00AB60F9">
        <w:rPr>
          <w:color w:val="000000" w:themeColor="text1"/>
        </w:rPr>
        <w:t>,</w:t>
      </w:r>
      <w:r w:rsidRPr="00AB60F9">
        <w:rPr>
          <w:color w:val="000000" w:themeColor="text1"/>
        </w:rPr>
        <w:t xml:space="preserve"> and </w:t>
      </w:r>
      <w:r w:rsidR="00AB60F9">
        <w:rPr>
          <w:color w:val="000000" w:themeColor="text1"/>
        </w:rPr>
        <w:t xml:space="preserve">the </w:t>
      </w:r>
      <w:r w:rsidRPr="00AB60F9">
        <w:rPr>
          <w:color w:val="000000" w:themeColor="text1"/>
        </w:rPr>
        <w:t>Royal Society (RG150801) for funding.</w:t>
      </w:r>
    </w:p>
    <w:p w14:paraId="25B2FBBD" w14:textId="77777777" w:rsidR="006E4797" w:rsidRPr="004C0CF2" w:rsidRDefault="006E4797" w:rsidP="004C0CF2">
      <w:pPr>
        <w:rPr>
          <w:b/>
        </w:rPr>
      </w:pPr>
    </w:p>
    <w:p w14:paraId="5E703EBA" w14:textId="5227C57A" w:rsidR="006E4797" w:rsidRPr="004C0CF2" w:rsidRDefault="00551D82" w:rsidP="004C0CF2">
      <w:pPr>
        <w:pBdr>
          <w:top w:val="nil"/>
          <w:left w:val="nil"/>
          <w:bottom w:val="nil"/>
          <w:right w:val="nil"/>
          <w:between w:val="nil"/>
        </w:pBdr>
        <w:rPr>
          <w:color w:val="808080"/>
        </w:rPr>
      </w:pPr>
      <w:r w:rsidRPr="004C0CF2">
        <w:rPr>
          <w:b/>
          <w:color w:val="000000"/>
        </w:rPr>
        <w:t xml:space="preserve">DISCLOSURES: </w:t>
      </w:r>
    </w:p>
    <w:p w14:paraId="4A7B0E5C" w14:textId="0D6BB06B" w:rsidR="006E4797" w:rsidRPr="00AB60F9" w:rsidRDefault="008C5130" w:rsidP="004C0CF2">
      <w:r w:rsidRPr="00AB60F9">
        <w:t>The authors declare no competing interests.</w:t>
      </w:r>
    </w:p>
    <w:p w14:paraId="775BB184" w14:textId="77777777" w:rsidR="008C5130" w:rsidRPr="004C0CF2" w:rsidRDefault="008C5130" w:rsidP="004C0CF2">
      <w:pPr>
        <w:rPr>
          <w:color w:val="000000"/>
        </w:rPr>
      </w:pPr>
    </w:p>
    <w:p w14:paraId="6DE2B73C" w14:textId="6E7A4082" w:rsidR="006E4797" w:rsidRPr="004C0CF2" w:rsidRDefault="00551D82" w:rsidP="004C0CF2">
      <w:pPr>
        <w:rPr>
          <w:b/>
          <w:color w:val="000000"/>
        </w:rPr>
      </w:pPr>
      <w:r w:rsidRPr="004C0CF2">
        <w:rPr>
          <w:b/>
        </w:rPr>
        <w:lastRenderedPageBreak/>
        <w:t>REFERENCES:</w:t>
      </w:r>
      <w:r w:rsidRPr="004C0CF2">
        <w:t xml:space="preserve"> </w:t>
      </w:r>
    </w:p>
    <w:p w14:paraId="2DBAC66B" w14:textId="3166F60A" w:rsidR="00DB2372" w:rsidRPr="004C0CF2" w:rsidRDefault="001543A5" w:rsidP="00AB60F9">
      <w:pPr>
        <w:pStyle w:val="EndNoteBibliography"/>
        <w:numPr>
          <w:ilvl w:val="0"/>
          <w:numId w:val="16"/>
        </w:numPr>
        <w:ind w:left="0" w:firstLine="0"/>
        <w:rPr>
          <w:noProof/>
        </w:rPr>
      </w:pPr>
      <w:r w:rsidRPr="004C0CF2">
        <w:rPr>
          <w:color w:val="7F7F7F"/>
        </w:rPr>
        <w:fldChar w:fldCharType="begin"/>
      </w:r>
      <w:r w:rsidRPr="004C0CF2">
        <w:rPr>
          <w:color w:val="7F7F7F"/>
        </w:rPr>
        <w:instrText xml:space="preserve"> ADDIN EN.REFLIST </w:instrText>
      </w:r>
      <w:r w:rsidRPr="004C0CF2">
        <w:rPr>
          <w:color w:val="7F7F7F"/>
        </w:rPr>
        <w:fldChar w:fldCharType="separate"/>
      </w:r>
      <w:r w:rsidR="00DB2372" w:rsidRPr="004C0CF2">
        <w:rPr>
          <w:noProof/>
        </w:rPr>
        <w:t>Jansen, K. A.</w:t>
      </w:r>
      <w:r w:rsidR="00DB2372" w:rsidRPr="004C0CF2">
        <w:rPr>
          <w:i/>
          <w:noProof/>
        </w:rPr>
        <w:t xml:space="preserve"> </w:t>
      </w:r>
      <w:r w:rsidR="004C0CF2" w:rsidRPr="004C0CF2">
        <w:rPr>
          <w:noProof/>
        </w:rPr>
        <w:t>et al</w:t>
      </w:r>
      <w:r w:rsidR="00DB2372" w:rsidRPr="004C0CF2">
        <w:rPr>
          <w:i/>
          <w:noProof/>
        </w:rPr>
        <w:t>.</w:t>
      </w:r>
      <w:r w:rsidR="00DB2372" w:rsidRPr="004C0CF2">
        <w:rPr>
          <w:noProof/>
        </w:rPr>
        <w:t xml:space="preserve"> A guide to mechanobiology: Where biology and physics meet. </w:t>
      </w:r>
      <w:r w:rsidR="0089726C" w:rsidRPr="00AB60F9">
        <w:rPr>
          <w:i/>
          <w:iCs/>
          <w:noProof/>
        </w:rPr>
        <w:t>Biochimica et Biophysica Acta</w:t>
      </w:r>
      <w:r w:rsidR="0089726C">
        <w:rPr>
          <w:noProof/>
        </w:rPr>
        <w:t>.</w:t>
      </w:r>
      <w:r w:rsidR="0089726C" w:rsidRPr="0089726C" w:rsidDel="0089726C">
        <w:rPr>
          <w:noProof/>
        </w:rPr>
        <w:t xml:space="preserve"> </w:t>
      </w:r>
      <w:r w:rsidR="00DB2372" w:rsidRPr="004C0CF2">
        <w:rPr>
          <w:noProof/>
        </w:rPr>
        <w:t xml:space="preserve"> </w:t>
      </w:r>
      <w:r w:rsidR="00DB2372" w:rsidRPr="004C0CF2">
        <w:rPr>
          <w:b/>
          <w:noProof/>
        </w:rPr>
        <w:t>1853</w:t>
      </w:r>
      <w:r w:rsidR="00DB2372" w:rsidRPr="004C0CF2">
        <w:rPr>
          <w:noProof/>
        </w:rPr>
        <w:t>, 3043</w:t>
      </w:r>
      <w:r w:rsidR="0089726C">
        <w:rPr>
          <w:noProof/>
        </w:rPr>
        <w:t>–</w:t>
      </w:r>
      <w:r w:rsidR="00DB2372" w:rsidRPr="004C0CF2">
        <w:rPr>
          <w:noProof/>
        </w:rPr>
        <w:t>3052 (2015).</w:t>
      </w:r>
    </w:p>
    <w:p w14:paraId="5D8CE36B" w14:textId="0358C47B" w:rsidR="00DB2372" w:rsidRPr="004C0CF2" w:rsidRDefault="00DB2372" w:rsidP="00AB60F9">
      <w:pPr>
        <w:pStyle w:val="EndNoteBibliography"/>
        <w:numPr>
          <w:ilvl w:val="0"/>
          <w:numId w:val="16"/>
        </w:numPr>
        <w:ind w:left="0" w:firstLine="0"/>
        <w:rPr>
          <w:noProof/>
        </w:rPr>
      </w:pPr>
      <w:r w:rsidRPr="004C0CF2">
        <w:rPr>
          <w:noProof/>
        </w:rPr>
        <w:t>Dos Santos, A.</w:t>
      </w:r>
      <w:r w:rsidR="0089726C">
        <w:rPr>
          <w:noProof/>
        </w:rPr>
        <w:t>,</w:t>
      </w:r>
      <w:r w:rsidRPr="004C0CF2">
        <w:rPr>
          <w:noProof/>
        </w:rPr>
        <w:t xml:space="preserve"> Toseland, C. P. Regulation of </w:t>
      </w:r>
      <w:r w:rsidR="0089726C" w:rsidRPr="004C0CF2">
        <w:rPr>
          <w:noProof/>
        </w:rPr>
        <w:t>nuclear mechanics and the impact on dna dam</w:t>
      </w:r>
      <w:r w:rsidRPr="004C0CF2">
        <w:rPr>
          <w:noProof/>
        </w:rPr>
        <w:t xml:space="preserve">age. </w:t>
      </w:r>
      <w:r w:rsidRPr="004C0CF2">
        <w:rPr>
          <w:i/>
          <w:noProof/>
        </w:rPr>
        <w:t>Int</w:t>
      </w:r>
      <w:r w:rsidR="00F5543E" w:rsidRPr="004C0CF2">
        <w:rPr>
          <w:i/>
          <w:noProof/>
        </w:rPr>
        <w:t>ernational</w:t>
      </w:r>
      <w:r w:rsidRPr="004C0CF2">
        <w:rPr>
          <w:i/>
          <w:noProof/>
        </w:rPr>
        <w:t xml:space="preserve"> J</w:t>
      </w:r>
      <w:r w:rsidR="00F5543E" w:rsidRPr="004C0CF2">
        <w:rPr>
          <w:i/>
          <w:noProof/>
        </w:rPr>
        <w:t>ournal</w:t>
      </w:r>
      <w:r w:rsidRPr="004C0CF2">
        <w:rPr>
          <w:i/>
          <w:noProof/>
        </w:rPr>
        <w:t xml:space="preserve"> </w:t>
      </w:r>
      <w:r w:rsidR="00F5543E" w:rsidRPr="004C0CF2">
        <w:rPr>
          <w:i/>
          <w:noProof/>
        </w:rPr>
        <w:t xml:space="preserve">of </w:t>
      </w:r>
      <w:r w:rsidRPr="004C0CF2">
        <w:rPr>
          <w:i/>
          <w:noProof/>
        </w:rPr>
        <w:t>Mol</w:t>
      </w:r>
      <w:r w:rsidR="00F5543E" w:rsidRPr="004C0CF2">
        <w:rPr>
          <w:i/>
          <w:noProof/>
        </w:rPr>
        <w:t>ecular</w:t>
      </w:r>
      <w:r w:rsidRPr="004C0CF2">
        <w:rPr>
          <w:i/>
          <w:noProof/>
        </w:rPr>
        <w:t xml:space="preserve"> Sci</w:t>
      </w:r>
      <w:r w:rsidR="00F5543E" w:rsidRPr="004C0CF2">
        <w:rPr>
          <w:i/>
          <w:noProof/>
        </w:rPr>
        <w:t>ences</w:t>
      </w:r>
      <w:r w:rsidR="0089726C">
        <w:rPr>
          <w:i/>
          <w:noProof/>
        </w:rPr>
        <w:t>.</w:t>
      </w:r>
      <w:r w:rsidRPr="004C0CF2">
        <w:rPr>
          <w:noProof/>
        </w:rPr>
        <w:t xml:space="preserve"> </w:t>
      </w:r>
      <w:r w:rsidRPr="004C0CF2">
        <w:rPr>
          <w:b/>
          <w:noProof/>
        </w:rPr>
        <w:t>22</w:t>
      </w:r>
      <w:r w:rsidR="0089726C">
        <w:rPr>
          <w:b/>
          <w:noProof/>
        </w:rPr>
        <w:t xml:space="preserve"> </w:t>
      </w:r>
      <w:r w:rsidR="0089726C" w:rsidRPr="00AB60F9">
        <w:rPr>
          <w:bCs/>
          <w:noProof/>
        </w:rPr>
        <w:t>(6)</w:t>
      </w:r>
      <w:r w:rsidRPr="0089726C">
        <w:rPr>
          <w:bCs/>
          <w:noProof/>
        </w:rPr>
        <w:t>,</w:t>
      </w:r>
      <w:r w:rsidR="0089726C">
        <w:rPr>
          <w:noProof/>
        </w:rPr>
        <w:t xml:space="preserve"> 3178</w:t>
      </w:r>
      <w:r w:rsidRPr="004C0CF2">
        <w:rPr>
          <w:noProof/>
        </w:rPr>
        <w:t xml:space="preserve"> (2021).</w:t>
      </w:r>
    </w:p>
    <w:p w14:paraId="16CB5A3A" w14:textId="4DC1B4D5" w:rsidR="00DB2372" w:rsidRPr="004C0CF2" w:rsidRDefault="00DB2372" w:rsidP="00AB60F9">
      <w:pPr>
        <w:pStyle w:val="EndNoteBibliography"/>
        <w:numPr>
          <w:ilvl w:val="0"/>
          <w:numId w:val="16"/>
        </w:numPr>
        <w:ind w:left="0" w:firstLine="0"/>
        <w:rPr>
          <w:noProof/>
        </w:rPr>
      </w:pPr>
      <w:r w:rsidRPr="004C0CF2">
        <w:rPr>
          <w:noProof/>
        </w:rPr>
        <w:t>Dos Santos, A.</w:t>
      </w:r>
      <w:r w:rsidRPr="004C0CF2">
        <w:rPr>
          <w:i/>
          <w:noProof/>
        </w:rPr>
        <w:t xml:space="preserve"> </w:t>
      </w:r>
      <w:r w:rsidR="004C0CF2" w:rsidRPr="004C0CF2">
        <w:rPr>
          <w:noProof/>
        </w:rPr>
        <w:t>et al</w:t>
      </w:r>
      <w:r w:rsidRPr="004C0CF2">
        <w:rPr>
          <w:i/>
          <w:noProof/>
        </w:rPr>
        <w:t>.</w:t>
      </w:r>
      <w:r w:rsidRPr="004C0CF2">
        <w:rPr>
          <w:noProof/>
        </w:rPr>
        <w:t xml:space="preserve"> DNA damage alters nuclear mechanics through chromatin reorganization. </w:t>
      </w:r>
      <w:r w:rsidRPr="004C0CF2">
        <w:rPr>
          <w:i/>
          <w:noProof/>
        </w:rPr>
        <w:t xml:space="preserve">Nucleic </w:t>
      </w:r>
      <w:r w:rsidR="0089726C">
        <w:rPr>
          <w:i/>
          <w:noProof/>
        </w:rPr>
        <w:t>A</w:t>
      </w:r>
      <w:r w:rsidR="0089726C" w:rsidRPr="004C0CF2">
        <w:rPr>
          <w:i/>
          <w:noProof/>
        </w:rPr>
        <w:t xml:space="preserve">cids </w:t>
      </w:r>
      <w:r w:rsidR="0089726C">
        <w:rPr>
          <w:i/>
          <w:noProof/>
        </w:rPr>
        <w:t>R</w:t>
      </w:r>
      <w:r w:rsidR="0089726C" w:rsidRPr="004C0CF2">
        <w:rPr>
          <w:i/>
          <w:noProof/>
        </w:rPr>
        <w:t>esearch</w:t>
      </w:r>
      <w:r w:rsidR="0089726C">
        <w:rPr>
          <w:noProof/>
        </w:rPr>
        <w:t>.</w:t>
      </w:r>
      <w:r w:rsidR="0089726C" w:rsidRPr="00AB60F9">
        <w:rPr>
          <w:b/>
          <w:bCs/>
          <w:noProof/>
        </w:rPr>
        <w:t xml:space="preserve"> 49 </w:t>
      </w:r>
      <w:r w:rsidR="0089726C">
        <w:rPr>
          <w:noProof/>
        </w:rPr>
        <w:t>(1), 340–353</w:t>
      </w:r>
      <w:r w:rsidRPr="004C0CF2">
        <w:rPr>
          <w:noProof/>
        </w:rPr>
        <w:t xml:space="preserve"> (2020).</w:t>
      </w:r>
    </w:p>
    <w:p w14:paraId="2164F3B6" w14:textId="2B0B34C2" w:rsidR="00DB2372" w:rsidRPr="004C0CF2" w:rsidRDefault="00DB2372" w:rsidP="00AB60F9">
      <w:pPr>
        <w:pStyle w:val="EndNoteBibliography"/>
        <w:numPr>
          <w:ilvl w:val="0"/>
          <w:numId w:val="16"/>
        </w:numPr>
        <w:ind w:left="0" w:firstLine="0"/>
        <w:rPr>
          <w:noProof/>
        </w:rPr>
      </w:pPr>
      <w:r w:rsidRPr="004C0CF2">
        <w:rPr>
          <w:noProof/>
        </w:rPr>
        <w:t>Elosegui-Artola, A.</w:t>
      </w:r>
      <w:r w:rsidRPr="004C0CF2">
        <w:rPr>
          <w:i/>
          <w:noProof/>
        </w:rPr>
        <w:t xml:space="preserve"> </w:t>
      </w:r>
      <w:r w:rsidR="004C0CF2" w:rsidRPr="004C0CF2">
        <w:rPr>
          <w:noProof/>
        </w:rPr>
        <w:t>et al</w:t>
      </w:r>
      <w:r w:rsidRPr="004C0CF2">
        <w:rPr>
          <w:i/>
          <w:noProof/>
        </w:rPr>
        <w:t>.</w:t>
      </w:r>
      <w:r w:rsidRPr="004C0CF2">
        <w:rPr>
          <w:noProof/>
        </w:rPr>
        <w:t xml:space="preserve"> Force </w:t>
      </w:r>
      <w:r w:rsidR="0089726C" w:rsidRPr="004C0CF2">
        <w:rPr>
          <w:noProof/>
        </w:rPr>
        <w:t>trig</w:t>
      </w:r>
      <w:r w:rsidRPr="004C0CF2">
        <w:rPr>
          <w:noProof/>
        </w:rPr>
        <w:t xml:space="preserve">gers YAP </w:t>
      </w:r>
      <w:r w:rsidR="0089726C" w:rsidRPr="004C0CF2">
        <w:rPr>
          <w:noProof/>
        </w:rPr>
        <w:t>nuclear entry by regulating transport across nuclear por</w:t>
      </w:r>
      <w:r w:rsidRPr="004C0CF2">
        <w:rPr>
          <w:noProof/>
        </w:rPr>
        <w:t xml:space="preserve">es. </w:t>
      </w:r>
      <w:r w:rsidRPr="004C0CF2">
        <w:rPr>
          <w:i/>
          <w:noProof/>
        </w:rPr>
        <w:t>Cell</w:t>
      </w:r>
      <w:r w:rsidR="0089726C">
        <w:rPr>
          <w:i/>
          <w:noProof/>
        </w:rPr>
        <w:t>.</w:t>
      </w:r>
      <w:r w:rsidRPr="004C0CF2">
        <w:rPr>
          <w:noProof/>
        </w:rPr>
        <w:t xml:space="preserve"> </w:t>
      </w:r>
      <w:r w:rsidRPr="004C0CF2">
        <w:rPr>
          <w:b/>
          <w:noProof/>
        </w:rPr>
        <w:t>171</w:t>
      </w:r>
      <w:r w:rsidRPr="004C0CF2">
        <w:rPr>
          <w:noProof/>
        </w:rPr>
        <w:t>, 1397</w:t>
      </w:r>
      <w:r w:rsidR="0089726C">
        <w:rPr>
          <w:noProof/>
        </w:rPr>
        <w:t>–</w:t>
      </w:r>
      <w:r w:rsidRPr="004C0CF2">
        <w:rPr>
          <w:noProof/>
        </w:rPr>
        <w:t>1410 e1314, (2017).</w:t>
      </w:r>
    </w:p>
    <w:p w14:paraId="05A6BE78" w14:textId="4FB9698D" w:rsidR="00DB2372" w:rsidRPr="004C0CF2" w:rsidRDefault="00DB2372" w:rsidP="00AB60F9">
      <w:pPr>
        <w:pStyle w:val="EndNoteBibliography"/>
        <w:numPr>
          <w:ilvl w:val="0"/>
          <w:numId w:val="16"/>
        </w:numPr>
        <w:ind w:left="0" w:firstLine="0"/>
        <w:rPr>
          <w:noProof/>
        </w:rPr>
      </w:pPr>
      <w:r w:rsidRPr="004C0CF2">
        <w:rPr>
          <w:noProof/>
        </w:rPr>
        <w:t>Lherbette, M.</w:t>
      </w:r>
      <w:r w:rsidRPr="004C0CF2">
        <w:rPr>
          <w:i/>
          <w:noProof/>
        </w:rPr>
        <w:t xml:space="preserve"> </w:t>
      </w:r>
      <w:r w:rsidR="004C0CF2" w:rsidRPr="004C0CF2">
        <w:rPr>
          <w:noProof/>
        </w:rPr>
        <w:t>et al</w:t>
      </w:r>
      <w:r w:rsidRPr="004C0CF2">
        <w:rPr>
          <w:i/>
          <w:noProof/>
        </w:rPr>
        <w:t>.</w:t>
      </w:r>
      <w:r w:rsidRPr="004C0CF2">
        <w:rPr>
          <w:noProof/>
        </w:rPr>
        <w:t xml:space="preserve"> Atomic </w:t>
      </w:r>
      <w:r w:rsidR="0089726C" w:rsidRPr="004C0CF2">
        <w:rPr>
          <w:noProof/>
        </w:rPr>
        <w:t>force microscopy</w:t>
      </w:r>
      <w:r w:rsidRPr="004C0CF2">
        <w:rPr>
          <w:noProof/>
        </w:rPr>
        <w:t xml:space="preserve"> micro-rheology reveals large structural inhomogeneities in single cell-nuclei. </w:t>
      </w:r>
      <w:r w:rsidRPr="004C0CF2">
        <w:rPr>
          <w:i/>
          <w:noProof/>
        </w:rPr>
        <w:t>Sci</w:t>
      </w:r>
      <w:r w:rsidR="00F5543E" w:rsidRPr="004C0CF2">
        <w:rPr>
          <w:i/>
          <w:noProof/>
        </w:rPr>
        <w:t>entific</w:t>
      </w:r>
      <w:r w:rsidRPr="004C0CF2">
        <w:rPr>
          <w:i/>
          <w:noProof/>
        </w:rPr>
        <w:t xml:space="preserve"> Rep</w:t>
      </w:r>
      <w:r w:rsidR="00F5543E" w:rsidRPr="004C0CF2">
        <w:rPr>
          <w:i/>
          <w:noProof/>
        </w:rPr>
        <w:t>orts</w:t>
      </w:r>
      <w:r w:rsidR="0089726C">
        <w:rPr>
          <w:i/>
          <w:noProof/>
        </w:rPr>
        <w:t>.</w:t>
      </w:r>
      <w:r w:rsidRPr="004C0CF2">
        <w:rPr>
          <w:noProof/>
        </w:rPr>
        <w:t xml:space="preserve"> </w:t>
      </w:r>
      <w:r w:rsidRPr="004C0CF2">
        <w:rPr>
          <w:b/>
          <w:noProof/>
        </w:rPr>
        <w:t>7</w:t>
      </w:r>
      <w:r w:rsidRPr="004C0CF2">
        <w:rPr>
          <w:noProof/>
        </w:rPr>
        <w:t>, 8116 (2017).</w:t>
      </w:r>
    </w:p>
    <w:p w14:paraId="4EBF4C74" w14:textId="7D845A7F" w:rsidR="00DB2372" w:rsidRPr="004C0CF2" w:rsidRDefault="00DB2372" w:rsidP="00AB60F9">
      <w:pPr>
        <w:pStyle w:val="EndNoteBibliography"/>
        <w:numPr>
          <w:ilvl w:val="0"/>
          <w:numId w:val="16"/>
        </w:numPr>
        <w:ind w:left="0" w:firstLine="0"/>
        <w:rPr>
          <w:noProof/>
        </w:rPr>
      </w:pPr>
      <w:r w:rsidRPr="004C0CF2">
        <w:rPr>
          <w:noProof/>
        </w:rPr>
        <w:t>Seo, D.</w:t>
      </w:r>
      <w:r w:rsidRPr="004C0CF2">
        <w:rPr>
          <w:i/>
          <w:noProof/>
        </w:rPr>
        <w:t xml:space="preserve"> </w:t>
      </w:r>
      <w:r w:rsidR="004C0CF2" w:rsidRPr="004C0CF2">
        <w:rPr>
          <w:noProof/>
        </w:rPr>
        <w:t>et al</w:t>
      </w:r>
      <w:r w:rsidRPr="004C0CF2">
        <w:rPr>
          <w:i/>
          <w:noProof/>
        </w:rPr>
        <w:t>.</w:t>
      </w:r>
      <w:r w:rsidRPr="004C0CF2">
        <w:rPr>
          <w:noProof/>
        </w:rPr>
        <w:t xml:space="preserve"> A </w:t>
      </w:r>
      <w:r w:rsidR="0089726C" w:rsidRPr="004C0CF2">
        <w:rPr>
          <w:noProof/>
        </w:rPr>
        <w:t>mechanogenetic toolkit for interrogating cell signaling in space and ti</w:t>
      </w:r>
      <w:r w:rsidRPr="004C0CF2">
        <w:rPr>
          <w:noProof/>
        </w:rPr>
        <w:t xml:space="preserve">me. </w:t>
      </w:r>
      <w:r w:rsidRPr="004C0CF2">
        <w:rPr>
          <w:i/>
          <w:noProof/>
        </w:rPr>
        <w:t>Cell</w:t>
      </w:r>
      <w:r w:rsidR="0089726C">
        <w:rPr>
          <w:i/>
          <w:noProof/>
        </w:rPr>
        <w:t>.</w:t>
      </w:r>
      <w:r w:rsidRPr="004C0CF2">
        <w:rPr>
          <w:noProof/>
        </w:rPr>
        <w:t xml:space="preserve"> </w:t>
      </w:r>
      <w:r w:rsidRPr="004C0CF2">
        <w:rPr>
          <w:b/>
          <w:noProof/>
        </w:rPr>
        <w:t>165</w:t>
      </w:r>
      <w:r w:rsidRPr="004C0CF2">
        <w:rPr>
          <w:noProof/>
        </w:rPr>
        <w:t>, 1507</w:t>
      </w:r>
      <w:r w:rsidR="0089726C">
        <w:rPr>
          <w:noProof/>
        </w:rPr>
        <w:t>–</w:t>
      </w:r>
      <w:r w:rsidRPr="004C0CF2">
        <w:rPr>
          <w:noProof/>
        </w:rPr>
        <w:t>1518 (2016).</w:t>
      </w:r>
    </w:p>
    <w:p w14:paraId="17C843BB" w14:textId="2D0B3A83" w:rsidR="00DB2372" w:rsidRPr="004C0CF2" w:rsidRDefault="00DB2372" w:rsidP="00AB60F9">
      <w:pPr>
        <w:pStyle w:val="EndNoteBibliography"/>
        <w:numPr>
          <w:ilvl w:val="0"/>
          <w:numId w:val="16"/>
        </w:numPr>
        <w:ind w:left="0" w:firstLine="0"/>
        <w:rPr>
          <w:noProof/>
        </w:rPr>
      </w:pPr>
      <w:r w:rsidRPr="004C0CF2">
        <w:rPr>
          <w:noProof/>
        </w:rPr>
        <w:t>Yao, M.</w:t>
      </w:r>
      <w:r w:rsidRPr="004C0CF2">
        <w:rPr>
          <w:i/>
          <w:noProof/>
        </w:rPr>
        <w:t xml:space="preserve"> </w:t>
      </w:r>
      <w:r w:rsidR="004C0CF2" w:rsidRPr="004C0CF2">
        <w:rPr>
          <w:noProof/>
        </w:rPr>
        <w:t>et al</w:t>
      </w:r>
      <w:r w:rsidRPr="004C0CF2">
        <w:rPr>
          <w:i/>
          <w:noProof/>
        </w:rPr>
        <w:t>.</w:t>
      </w:r>
      <w:r w:rsidRPr="004C0CF2">
        <w:rPr>
          <w:noProof/>
        </w:rPr>
        <w:t xml:space="preserve"> The mechanical response of talin. </w:t>
      </w:r>
      <w:r w:rsidRPr="004C0CF2">
        <w:rPr>
          <w:i/>
          <w:noProof/>
        </w:rPr>
        <w:t>Nat</w:t>
      </w:r>
      <w:r w:rsidR="00F5543E" w:rsidRPr="004C0CF2">
        <w:rPr>
          <w:i/>
          <w:noProof/>
        </w:rPr>
        <w:t>ure</w:t>
      </w:r>
      <w:r w:rsidRPr="004C0CF2">
        <w:rPr>
          <w:i/>
          <w:noProof/>
        </w:rPr>
        <w:t xml:space="preserve"> Commun</w:t>
      </w:r>
      <w:r w:rsidR="00F5543E" w:rsidRPr="004C0CF2">
        <w:rPr>
          <w:i/>
          <w:noProof/>
        </w:rPr>
        <w:t>ications</w:t>
      </w:r>
      <w:r w:rsidRPr="004C0CF2">
        <w:rPr>
          <w:noProof/>
        </w:rPr>
        <w:t xml:space="preserve"> </w:t>
      </w:r>
      <w:r w:rsidRPr="004C0CF2">
        <w:rPr>
          <w:b/>
          <w:noProof/>
        </w:rPr>
        <w:t>7</w:t>
      </w:r>
      <w:r w:rsidRPr="004C0CF2">
        <w:rPr>
          <w:noProof/>
        </w:rPr>
        <w:t>, 11966</w:t>
      </w:r>
      <w:r w:rsidR="0089726C">
        <w:rPr>
          <w:noProof/>
        </w:rPr>
        <w:t xml:space="preserve"> </w:t>
      </w:r>
      <w:r w:rsidRPr="004C0CF2">
        <w:rPr>
          <w:noProof/>
        </w:rPr>
        <w:t>(2016).</w:t>
      </w:r>
    </w:p>
    <w:p w14:paraId="573AC243" w14:textId="4128F0D0" w:rsidR="00DB2372" w:rsidRPr="004C0CF2" w:rsidRDefault="00DB2372" w:rsidP="00AB60F9">
      <w:pPr>
        <w:pStyle w:val="EndNoteBibliography"/>
        <w:numPr>
          <w:ilvl w:val="0"/>
          <w:numId w:val="16"/>
        </w:numPr>
        <w:ind w:left="0" w:firstLine="0"/>
        <w:rPr>
          <w:noProof/>
        </w:rPr>
      </w:pPr>
      <w:r w:rsidRPr="004C0CF2">
        <w:rPr>
          <w:noProof/>
        </w:rPr>
        <w:t>Dos Santos, A., Fili, N., Pearson, D. S., Hari-Gupta, Y.</w:t>
      </w:r>
      <w:r w:rsidR="0089726C">
        <w:rPr>
          <w:noProof/>
        </w:rPr>
        <w:t>,</w:t>
      </w:r>
      <w:r w:rsidRPr="004C0CF2">
        <w:rPr>
          <w:noProof/>
        </w:rPr>
        <w:t xml:space="preserve"> Toseland, C. P. High-throughput mechanobiology: Force modulation of ensemble biochemical and cell-based assays. </w:t>
      </w:r>
      <w:r w:rsidRPr="004C0CF2">
        <w:rPr>
          <w:i/>
          <w:noProof/>
        </w:rPr>
        <w:t xml:space="preserve">Biophysical </w:t>
      </w:r>
      <w:r w:rsidR="0089726C">
        <w:rPr>
          <w:i/>
          <w:noProof/>
        </w:rPr>
        <w:t>J</w:t>
      </w:r>
      <w:r w:rsidRPr="004C0CF2">
        <w:rPr>
          <w:i/>
          <w:noProof/>
        </w:rPr>
        <w:t>ournal</w:t>
      </w:r>
      <w:r w:rsidR="0089726C">
        <w:rPr>
          <w:i/>
          <w:noProof/>
        </w:rPr>
        <w:t>.</w:t>
      </w:r>
      <w:r w:rsidRPr="004C0CF2">
        <w:rPr>
          <w:noProof/>
        </w:rPr>
        <w:t xml:space="preserve"> </w:t>
      </w:r>
      <w:r w:rsidRPr="004C0CF2">
        <w:rPr>
          <w:b/>
          <w:noProof/>
        </w:rPr>
        <w:t>120</w:t>
      </w:r>
      <w:r w:rsidRPr="004C0CF2">
        <w:rPr>
          <w:noProof/>
        </w:rPr>
        <w:t>, 631</w:t>
      </w:r>
      <w:r w:rsidR="0089726C">
        <w:rPr>
          <w:noProof/>
        </w:rPr>
        <w:t>–</w:t>
      </w:r>
      <w:r w:rsidRPr="004C0CF2">
        <w:rPr>
          <w:noProof/>
        </w:rPr>
        <w:t>641</w:t>
      </w:r>
      <w:r w:rsidR="0089726C">
        <w:rPr>
          <w:noProof/>
        </w:rPr>
        <w:t xml:space="preserve"> </w:t>
      </w:r>
      <w:r w:rsidRPr="004C0CF2">
        <w:rPr>
          <w:noProof/>
        </w:rPr>
        <w:t>(2021).</w:t>
      </w:r>
    </w:p>
    <w:p w14:paraId="77421DBB" w14:textId="17FA5F9E" w:rsidR="00DB2372" w:rsidRPr="004C0CF2" w:rsidRDefault="00DB2372" w:rsidP="00AB60F9">
      <w:pPr>
        <w:pStyle w:val="EndNoteBibliography"/>
        <w:numPr>
          <w:ilvl w:val="0"/>
          <w:numId w:val="16"/>
        </w:numPr>
        <w:ind w:left="0" w:firstLine="0"/>
        <w:rPr>
          <w:noProof/>
        </w:rPr>
      </w:pPr>
      <w:r w:rsidRPr="004C0CF2">
        <w:rPr>
          <w:noProof/>
        </w:rPr>
        <w:t>Fili, N.</w:t>
      </w:r>
      <w:r w:rsidR="0089726C">
        <w:rPr>
          <w:noProof/>
        </w:rPr>
        <w:t xml:space="preserve">, </w:t>
      </w:r>
      <w:r w:rsidRPr="004C0CF2">
        <w:rPr>
          <w:noProof/>
        </w:rPr>
        <w:t xml:space="preserve">Toseland, C. P. Unconventional </w:t>
      </w:r>
      <w:r w:rsidR="0089726C">
        <w:rPr>
          <w:noProof/>
        </w:rPr>
        <w:t>m</w:t>
      </w:r>
      <w:r w:rsidR="0089726C" w:rsidRPr="004C0CF2">
        <w:rPr>
          <w:noProof/>
        </w:rPr>
        <w:t>yosins</w:t>
      </w:r>
      <w:r w:rsidRPr="004C0CF2">
        <w:rPr>
          <w:noProof/>
        </w:rPr>
        <w:t xml:space="preserve">: How </w:t>
      </w:r>
      <w:r w:rsidR="0089726C" w:rsidRPr="004C0CF2">
        <w:rPr>
          <w:noProof/>
        </w:rPr>
        <w:t>regulation meets functio</w:t>
      </w:r>
      <w:r w:rsidRPr="004C0CF2">
        <w:rPr>
          <w:noProof/>
        </w:rPr>
        <w:t xml:space="preserve">n. </w:t>
      </w:r>
      <w:r w:rsidRPr="004C0CF2">
        <w:rPr>
          <w:i/>
          <w:noProof/>
        </w:rPr>
        <w:t xml:space="preserve">International </w:t>
      </w:r>
      <w:r w:rsidR="0089726C">
        <w:rPr>
          <w:i/>
          <w:noProof/>
        </w:rPr>
        <w:t>J</w:t>
      </w:r>
      <w:r w:rsidR="0089726C" w:rsidRPr="004C0CF2">
        <w:rPr>
          <w:i/>
          <w:noProof/>
        </w:rPr>
        <w:t xml:space="preserve">ournal </w:t>
      </w:r>
      <w:r w:rsidRPr="004C0CF2">
        <w:rPr>
          <w:i/>
          <w:noProof/>
        </w:rPr>
        <w:t xml:space="preserve">of </w:t>
      </w:r>
      <w:r w:rsidR="0089726C">
        <w:rPr>
          <w:i/>
          <w:noProof/>
        </w:rPr>
        <w:t>M</w:t>
      </w:r>
      <w:r w:rsidR="0089726C" w:rsidRPr="004C0CF2">
        <w:rPr>
          <w:i/>
          <w:noProof/>
        </w:rPr>
        <w:t xml:space="preserve">olecular </w:t>
      </w:r>
      <w:r w:rsidR="0089726C">
        <w:rPr>
          <w:i/>
          <w:noProof/>
        </w:rPr>
        <w:t>S</w:t>
      </w:r>
      <w:r w:rsidR="0089726C" w:rsidRPr="004C0CF2">
        <w:rPr>
          <w:i/>
          <w:noProof/>
        </w:rPr>
        <w:t>ciences</w:t>
      </w:r>
      <w:r w:rsidR="0089726C">
        <w:rPr>
          <w:i/>
          <w:noProof/>
        </w:rPr>
        <w:t>.</w:t>
      </w:r>
      <w:r w:rsidR="0089726C" w:rsidRPr="004C0CF2">
        <w:rPr>
          <w:noProof/>
        </w:rPr>
        <w:t xml:space="preserve"> </w:t>
      </w:r>
      <w:r w:rsidRPr="004C0CF2">
        <w:rPr>
          <w:b/>
          <w:noProof/>
        </w:rPr>
        <w:t>21</w:t>
      </w:r>
      <w:r w:rsidR="0089726C">
        <w:rPr>
          <w:noProof/>
        </w:rPr>
        <w:t xml:space="preserve"> (1), 67</w:t>
      </w:r>
      <w:r w:rsidRPr="004C0CF2">
        <w:rPr>
          <w:noProof/>
        </w:rPr>
        <w:t xml:space="preserve"> (2019).</w:t>
      </w:r>
    </w:p>
    <w:p w14:paraId="475DD672" w14:textId="1E7E760D" w:rsidR="00DB2372" w:rsidRPr="004C0CF2" w:rsidRDefault="00DB2372" w:rsidP="00AB60F9">
      <w:pPr>
        <w:pStyle w:val="EndNoteBibliography"/>
        <w:numPr>
          <w:ilvl w:val="0"/>
          <w:numId w:val="16"/>
        </w:numPr>
        <w:ind w:left="0" w:firstLine="0"/>
        <w:rPr>
          <w:noProof/>
        </w:rPr>
      </w:pPr>
      <w:r w:rsidRPr="004C0CF2">
        <w:rPr>
          <w:noProof/>
        </w:rPr>
        <w:t>Fili, N.</w:t>
      </w:r>
      <w:r w:rsidRPr="004C0CF2">
        <w:rPr>
          <w:i/>
          <w:noProof/>
        </w:rPr>
        <w:t xml:space="preserve"> </w:t>
      </w:r>
      <w:r w:rsidR="004C0CF2" w:rsidRPr="004C0CF2">
        <w:rPr>
          <w:noProof/>
        </w:rPr>
        <w:t>et al</w:t>
      </w:r>
      <w:r w:rsidRPr="004C0CF2">
        <w:rPr>
          <w:i/>
          <w:noProof/>
        </w:rPr>
        <w:t>.</w:t>
      </w:r>
      <w:r w:rsidRPr="004C0CF2">
        <w:rPr>
          <w:noProof/>
        </w:rPr>
        <w:t xml:space="preserve"> Competition between two high- and low-affinity protein-binding sites in myosin VI controls its cellular function. </w:t>
      </w:r>
      <w:r w:rsidRPr="004C0CF2">
        <w:rPr>
          <w:i/>
          <w:noProof/>
        </w:rPr>
        <w:t>J</w:t>
      </w:r>
      <w:r w:rsidR="00F5543E" w:rsidRPr="004C0CF2">
        <w:rPr>
          <w:i/>
          <w:noProof/>
        </w:rPr>
        <w:t>ournal of</w:t>
      </w:r>
      <w:r w:rsidRPr="004C0CF2">
        <w:rPr>
          <w:i/>
          <w:noProof/>
        </w:rPr>
        <w:t xml:space="preserve"> Biol</w:t>
      </w:r>
      <w:r w:rsidR="00F5543E" w:rsidRPr="004C0CF2">
        <w:rPr>
          <w:i/>
          <w:noProof/>
        </w:rPr>
        <w:t>ogical</w:t>
      </w:r>
      <w:r w:rsidRPr="004C0CF2">
        <w:rPr>
          <w:i/>
          <w:noProof/>
        </w:rPr>
        <w:t xml:space="preserve"> Chem</w:t>
      </w:r>
      <w:r w:rsidR="00F5543E" w:rsidRPr="004C0CF2">
        <w:rPr>
          <w:i/>
          <w:noProof/>
        </w:rPr>
        <w:t>istry</w:t>
      </w:r>
      <w:r w:rsidR="0089726C">
        <w:rPr>
          <w:i/>
          <w:noProof/>
        </w:rPr>
        <w:t>.</w:t>
      </w:r>
      <w:r w:rsidRPr="004C0CF2">
        <w:rPr>
          <w:noProof/>
        </w:rPr>
        <w:t xml:space="preserve"> </w:t>
      </w:r>
      <w:r w:rsidRPr="004C0CF2">
        <w:rPr>
          <w:b/>
          <w:noProof/>
        </w:rPr>
        <w:t>295</w:t>
      </w:r>
      <w:r w:rsidRPr="004C0CF2">
        <w:rPr>
          <w:noProof/>
        </w:rPr>
        <w:t>, 337</w:t>
      </w:r>
      <w:r w:rsidR="0089726C">
        <w:rPr>
          <w:noProof/>
        </w:rPr>
        <w:t>–</w:t>
      </w:r>
      <w:r w:rsidRPr="004C0CF2">
        <w:rPr>
          <w:noProof/>
        </w:rPr>
        <w:t>347 (2020).</w:t>
      </w:r>
    </w:p>
    <w:p w14:paraId="04A3DEB2" w14:textId="2FD9D623" w:rsidR="00DB2372" w:rsidRPr="004C0CF2" w:rsidRDefault="00DB2372" w:rsidP="00AB60F9">
      <w:pPr>
        <w:pStyle w:val="EndNoteBibliography"/>
        <w:numPr>
          <w:ilvl w:val="0"/>
          <w:numId w:val="16"/>
        </w:numPr>
        <w:ind w:left="0" w:firstLine="0"/>
        <w:rPr>
          <w:noProof/>
        </w:rPr>
      </w:pPr>
      <w:r w:rsidRPr="004C0CF2">
        <w:rPr>
          <w:noProof/>
        </w:rPr>
        <w:t>Fili, N.</w:t>
      </w:r>
      <w:r w:rsidRPr="004C0CF2">
        <w:rPr>
          <w:i/>
          <w:noProof/>
        </w:rPr>
        <w:t xml:space="preserve"> </w:t>
      </w:r>
      <w:r w:rsidR="004C0CF2" w:rsidRPr="004C0CF2">
        <w:rPr>
          <w:noProof/>
        </w:rPr>
        <w:t>et al</w:t>
      </w:r>
      <w:r w:rsidRPr="004C0CF2">
        <w:rPr>
          <w:i/>
          <w:noProof/>
        </w:rPr>
        <w:t>.</w:t>
      </w:r>
      <w:r w:rsidRPr="004C0CF2">
        <w:rPr>
          <w:noProof/>
        </w:rPr>
        <w:t xml:space="preserve"> NDP52 activates nuclear myosin VI to enhance RNA polymerase II transcription. </w:t>
      </w:r>
      <w:r w:rsidRPr="004C0CF2">
        <w:rPr>
          <w:i/>
          <w:noProof/>
        </w:rPr>
        <w:t>Nat</w:t>
      </w:r>
      <w:r w:rsidR="00F5543E" w:rsidRPr="004C0CF2">
        <w:rPr>
          <w:i/>
          <w:noProof/>
        </w:rPr>
        <w:t>ure</w:t>
      </w:r>
      <w:r w:rsidRPr="004C0CF2">
        <w:rPr>
          <w:i/>
          <w:noProof/>
        </w:rPr>
        <w:t xml:space="preserve"> Commun</w:t>
      </w:r>
      <w:r w:rsidR="00F5543E" w:rsidRPr="004C0CF2">
        <w:rPr>
          <w:i/>
          <w:noProof/>
        </w:rPr>
        <w:t>ications</w:t>
      </w:r>
      <w:r w:rsidR="0089726C">
        <w:rPr>
          <w:i/>
          <w:noProof/>
        </w:rPr>
        <w:t>.</w:t>
      </w:r>
      <w:r w:rsidRPr="004C0CF2">
        <w:rPr>
          <w:noProof/>
        </w:rPr>
        <w:t xml:space="preserve"> </w:t>
      </w:r>
      <w:r w:rsidRPr="004C0CF2">
        <w:rPr>
          <w:b/>
          <w:noProof/>
        </w:rPr>
        <w:t>8</w:t>
      </w:r>
      <w:r w:rsidRPr="004C0CF2">
        <w:rPr>
          <w:noProof/>
        </w:rPr>
        <w:t>, 1871</w:t>
      </w:r>
      <w:r w:rsidR="0089726C">
        <w:rPr>
          <w:noProof/>
        </w:rPr>
        <w:t xml:space="preserve"> </w:t>
      </w:r>
      <w:r w:rsidRPr="004C0CF2">
        <w:rPr>
          <w:noProof/>
        </w:rPr>
        <w:t>(2017).</w:t>
      </w:r>
    </w:p>
    <w:p w14:paraId="0EFBEA10" w14:textId="19566D6B" w:rsidR="00C163B5" w:rsidRDefault="00C163B5" w:rsidP="00C163B5">
      <w:pPr>
        <w:pStyle w:val="EndNoteBibliography"/>
        <w:numPr>
          <w:ilvl w:val="0"/>
          <w:numId w:val="16"/>
        </w:numPr>
        <w:ind w:left="0" w:firstLine="0"/>
        <w:rPr>
          <w:noProof/>
        </w:rPr>
      </w:pPr>
      <w:r>
        <w:rPr>
          <w:noProof/>
        </w:rPr>
        <w:t>MagPlate at GitHub &lt;</w:t>
      </w:r>
      <w:r w:rsidRPr="00AB60F9">
        <w:t>https://github.com/cptoseland/MagPlate</w:t>
      </w:r>
      <w:r w:rsidRPr="00C163B5">
        <w:rPr>
          <w:color w:val="000000" w:themeColor="text1"/>
        </w:rPr>
        <w:t xml:space="preserve">&gt; </w:t>
      </w:r>
      <w:r>
        <w:rPr>
          <w:color w:val="000000" w:themeColor="text1"/>
        </w:rPr>
        <w:t>(2021)</w:t>
      </w:r>
    </w:p>
    <w:p w14:paraId="14266E1F" w14:textId="743EB32B" w:rsidR="00DB2372" w:rsidRPr="004C0CF2" w:rsidRDefault="00DB2372" w:rsidP="00AB60F9">
      <w:pPr>
        <w:pStyle w:val="EndNoteBibliography"/>
        <w:numPr>
          <w:ilvl w:val="0"/>
          <w:numId w:val="16"/>
        </w:numPr>
        <w:ind w:left="0" w:firstLine="0"/>
        <w:rPr>
          <w:noProof/>
        </w:rPr>
      </w:pPr>
      <w:r w:rsidRPr="004C0CF2">
        <w:rPr>
          <w:noProof/>
        </w:rPr>
        <w:t xml:space="preserve">Toseland, C. P. Fluorescent labeling and modification of proteins. </w:t>
      </w:r>
      <w:r w:rsidRPr="004C0CF2">
        <w:rPr>
          <w:i/>
          <w:noProof/>
        </w:rPr>
        <w:t>J</w:t>
      </w:r>
      <w:r w:rsidR="0089726C">
        <w:rPr>
          <w:i/>
          <w:noProof/>
        </w:rPr>
        <w:t>ournal of</w:t>
      </w:r>
      <w:r w:rsidRPr="004C0CF2">
        <w:rPr>
          <w:i/>
          <w:noProof/>
        </w:rPr>
        <w:t xml:space="preserve"> Chem</w:t>
      </w:r>
      <w:r w:rsidR="00F5543E" w:rsidRPr="004C0CF2">
        <w:rPr>
          <w:i/>
          <w:noProof/>
        </w:rPr>
        <w:t>ical</w:t>
      </w:r>
      <w:r w:rsidRPr="004C0CF2">
        <w:rPr>
          <w:i/>
          <w:noProof/>
        </w:rPr>
        <w:t xml:space="preserve"> Biol</w:t>
      </w:r>
      <w:r w:rsidR="00F5543E" w:rsidRPr="004C0CF2">
        <w:rPr>
          <w:i/>
          <w:noProof/>
        </w:rPr>
        <w:t>ogy</w:t>
      </w:r>
      <w:r w:rsidR="0089726C">
        <w:rPr>
          <w:i/>
          <w:noProof/>
        </w:rPr>
        <w:t>.</w:t>
      </w:r>
      <w:r w:rsidRPr="004C0CF2">
        <w:rPr>
          <w:noProof/>
        </w:rPr>
        <w:t xml:space="preserve"> </w:t>
      </w:r>
      <w:r w:rsidRPr="004C0CF2">
        <w:rPr>
          <w:b/>
          <w:noProof/>
        </w:rPr>
        <w:t>6</w:t>
      </w:r>
      <w:r w:rsidRPr="004C0CF2">
        <w:rPr>
          <w:noProof/>
        </w:rPr>
        <w:t>, 85</w:t>
      </w:r>
      <w:r w:rsidR="0089726C">
        <w:rPr>
          <w:noProof/>
        </w:rPr>
        <w:t>–</w:t>
      </w:r>
      <w:r w:rsidRPr="004C0CF2">
        <w:rPr>
          <w:noProof/>
        </w:rPr>
        <w:t>95</w:t>
      </w:r>
      <w:r w:rsidR="0089726C">
        <w:rPr>
          <w:noProof/>
        </w:rPr>
        <w:t xml:space="preserve"> </w:t>
      </w:r>
      <w:r w:rsidRPr="004C0CF2">
        <w:rPr>
          <w:noProof/>
        </w:rPr>
        <w:t>(2013).</w:t>
      </w:r>
    </w:p>
    <w:p w14:paraId="3D4BBBC4" w14:textId="56A0631E" w:rsidR="00C47AC4" w:rsidRPr="004C0CF2" w:rsidRDefault="001543A5" w:rsidP="0089726C">
      <w:pPr>
        <w:rPr>
          <w:b/>
          <w:color w:val="808080"/>
        </w:rPr>
      </w:pPr>
      <w:r w:rsidRPr="004C0CF2">
        <w:rPr>
          <w:color w:val="7F7F7F"/>
        </w:rPr>
        <w:fldChar w:fldCharType="end"/>
      </w:r>
    </w:p>
    <w:p w14:paraId="4D76D31F" w14:textId="628E3BE7" w:rsidR="00C47AC4" w:rsidRPr="004C0CF2" w:rsidRDefault="00C47AC4" w:rsidP="004C0CF2">
      <w:pPr>
        <w:rPr>
          <w:b/>
          <w:color w:val="808080"/>
        </w:rPr>
      </w:pPr>
    </w:p>
    <w:p w14:paraId="059CFF7D" w14:textId="47066C95" w:rsidR="00C47AC4" w:rsidRPr="004C0CF2" w:rsidRDefault="00C47AC4" w:rsidP="004C0CF2">
      <w:pPr>
        <w:rPr>
          <w:b/>
          <w:color w:val="808080"/>
        </w:rPr>
      </w:pPr>
    </w:p>
    <w:sectPr w:rsidR="00C47AC4" w:rsidRPr="004C0CF2" w:rsidSect="00F77799">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68BF" w14:textId="77777777" w:rsidR="00CA7892" w:rsidRDefault="00CA7892">
      <w:r>
        <w:separator/>
      </w:r>
    </w:p>
  </w:endnote>
  <w:endnote w:type="continuationSeparator" w:id="0">
    <w:p w14:paraId="74B4BE43" w14:textId="77777777" w:rsidR="00CA7892" w:rsidRDefault="00CA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808A9" w:rsidRDefault="00D808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F3B5" w14:textId="77777777" w:rsidR="00CA7892" w:rsidRDefault="00CA7892">
      <w:r>
        <w:separator/>
      </w:r>
    </w:p>
  </w:footnote>
  <w:footnote w:type="continuationSeparator" w:id="0">
    <w:p w14:paraId="30A7BDFE" w14:textId="77777777" w:rsidR="00CA7892" w:rsidRDefault="00CA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808A9" w:rsidRDefault="00D808A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808A9" w:rsidRDefault="00D808A9">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E308DB2" w:rsidR="00D808A9" w:rsidRDefault="00D808A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9E68D7"/>
    <w:multiLevelType w:val="multilevel"/>
    <w:tmpl w:val="2BB4DD2A"/>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13279B8"/>
    <w:multiLevelType w:val="hybridMultilevel"/>
    <w:tmpl w:val="11D0A648"/>
    <w:lvl w:ilvl="0" w:tplc="933601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3420D5"/>
    <w:multiLevelType w:val="multilevel"/>
    <w:tmpl w:val="F4FE55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9D21C4"/>
    <w:multiLevelType w:val="multilevel"/>
    <w:tmpl w:val="27927532"/>
    <w:lvl w:ilvl="0">
      <w:start w:val="1"/>
      <w:numFmt w:val="decimal"/>
      <w:lvlText w:val="%1"/>
      <w:lvlJc w:val="left"/>
      <w:pPr>
        <w:ind w:left="400" w:hanging="400"/>
      </w:pPr>
      <w:rPr>
        <w:rFonts w:hint="default"/>
        <w:b/>
      </w:rPr>
    </w:lvl>
    <w:lvl w:ilvl="1">
      <w:start w:val="1"/>
      <w:numFmt w:val="decimal"/>
      <w:lvlText w:val="%1.%2"/>
      <w:lvlJc w:val="left"/>
      <w:pPr>
        <w:ind w:left="400" w:hanging="4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8"/>
  </w:num>
  <w:num w:numId="3">
    <w:abstractNumId w:val="13"/>
  </w:num>
  <w:num w:numId="4">
    <w:abstractNumId w:val="0"/>
  </w:num>
  <w:num w:numId="5">
    <w:abstractNumId w:val="10"/>
  </w:num>
  <w:num w:numId="6">
    <w:abstractNumId w:val="12"/>
  </w:num>
  <w:num w:numId="7">
    <w:abstractNumId w:val="5"/>
  </w:num>
  <w:num w:numId="8">
    <w:abstractNumId w:val="7"/>
  </w:num>
  <w:num w:numId="9">
    <w:abstractNumId w:val="1"/>
  </w:num>
  <w:num w:numId="10">
    <w:abstractNumId w:val="6"/>
  </w:num>
  <w:num w:numId="11">
    <w:abstractNumId w:val="9"/>
  </w:num>
  <w:num w:numId="12">
    <w:abstractNumId w:val="3"/>
  </w:num>
  <w:num w:numId="13">
    <w:abstractNumId w:val="15"/>
  </w:num>
  <w:num w:numId="14">
    <w:abstractNumId w:val="14"/>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sDA2NLW0NLUwMTJX0lEKTi0uzszPAykwrwUANGUACy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z0rpswxpvaraewv5cpfttlfx595da25w2f&quot;&gt;My EndNote Library Copy-Converted&lt;record-ids&gt;&lt;item&gt;80&lt;/item&gt;&lt;item&gt;82&lt;/item&gt;&lt;item&gt;87&lt;/item&gt;&lt;item&gt;88&lt;/item&gt;&lt;item&gt;93&lt;/item&gt;&lt;item&gt;96&lt;/item&gt;&lt;item&gt;101&lt;/item&gt;&lt;item&gt;211&lt;/item&gt;&lt;item&gt;233&lt;/item&gt;&lt;item&gt;234&lt;/item&gt;&lt;/record-ids&gt;&lt;/item&gt;&lt;/Libraries&gt;"/>
  </w:docVars>
  <w:rsids>
    <w:rsidRoot w:val="006E4797"/>
    <w:rsid w:val="00005453"/>
    <w:rsid w:val="0001203F"/>
    <w:rsid w:val="00025872"/>
    <w:rsid w:val="00025B71"/>
    <w:rsid w:val="00036273"/>
    <w:rsid w:val="00044608"/>
    <w:rsid w:val="00046575"/>
    <w:rsid w:val="00056339"/>
    <w:rsid w:val="000617EC"/>
    <w:rsid w:val="000751B1"/>
    <w:rsid w:val="00087894"/>
    <w:rsid w:val="0009146E"/>
    <w:rsid w:val="00093415"/>
    <w:rsid w:val="0009694B"/>
    <w:rsid w:val="000A741E"/>
    <w:rsid w:val="000C574F"/>
    <w:rsid w:val="00116CC0"/>
    <w:rsid w:val="00122522"/>
    <w:rsid w:val="00134703"/>
    <w:rsid w:val="00150152"/>
    <w:rsid w:val="001543A5"/>
    <w:rsid w:val="00160E95"/>
    <w:rsid w:val="00187653"/>
    <w:rsid w:val="0019561A"/>
    <w:rsid w:val="001B29BC"/>
    <w:rsid w:val="001B4CA9"/>
    <w:rsid w:val="001B6E94"/>
    <w:rsid w:val="001C1CE2"/>
    <w:rsid w:val="001C326E"/>
    <w:rsid w:val="001F3E66"/>
    <w:rsid w:val="00210435"/>
    <w:rsid w:val="00227976"/>
    <w:rsid w:val="00232853"/>
    <w:rsid w:val="00287CE2"/>
    <w:rsid w:val="00297DF3"/>
    <w:rsid w:val="002A1CF5"/>
    <w:rsid w:val="002A3474"/>
    <w:rsid w:val="002A61B8"/>
    <w:rsid w:val="002B6B74"/>
    <w:rsid w:val="002C362A"/>
    <w:rsid w:val="002D228B"/>
    <w:rsid w:val="002E0855"/>
    <w:rsid w:val="002F764C"/>
    <w:rsid w:val="00306A7D"/>
    <w:rsid w:val="0032563D"/>
    <w:rsid w:val="00343B0C"/>
    <w:rsid w:val="003502E1"/>
    <w:rsid w:val="00351087"/>
    <w:rsid w:val="003662FE"/>
    <w:rsid w:val="0038491C"/>
    <w:rsid w:val="00384B36"/>
    <w:rsid w:val="003863F5"/>
    <w:rsid w:val="00387BAD"/>
    <w:rsid w:val="003A71DC"/>
    <w:rsid w:val="003B5A59"/>
    <w:rsid w:val="003B7E9B"/>
    <w:rsid w:val="003C2511"/>
    <w:rsid w:val="003D263A"/>
    <w:rsid w:val="003D3341"/>
    <w:rsid w:val="003E03F1"/>
    <w:rsid w:val="003E52A1"/>
    <w:rsid w:val="00401A9F"/>
    <w:rsid w:val="00404F69"/>
    <w:rsid w:val="00433D62"/>
    <w:rsid w:val="00444DA5"/>
    <w:rsid w:val="00474CC5"/>
    <w:rsid w:val="0049159B"/>
    <w:rsid w:val="004C0CF2"/>
    <w:rsid w:val="004D783E"/>
    <w:rsid w:val="004E0E61"/>
    <w:rsid w:val="004E46C6"/>
    <w:rsid w:val="004E49B8"/>
    <w:rsid w:val="004E73BC"/>
    <w:rsid w:val="004F2AE2"/>
    <w:rsid w:val="005210E7"/>
    <w:rsid w:val="00536ED6"/>
    <w:rsid w:val="00546A20"/>
    <w:rsid w:val="00551D82"/>
    <w:rsid w:val="00571BA1"/>
    <w:rsid w:val="005C0364"/>
    <w:rsid w:val="005C50E5"/>
    <w:rsid w:val="005D53EE"/>
    <w:rsid w:val="005F3775"/>
    <w:rsid w:val="00622578"/>
    <w:rsid w:val="00627743"/>
    <w:rsid w:val="006350B6"/>
    <w:rsid w:val="00644A01"/>
    <w:rsid w:val="00691229"/>
    <w:rsid w:val="00691D60"/>
    <w:rsid w:val="006B0CDD"/>
    <w:rsid w:val="006D61E9"/>
    <w:rsid w:val="006E4797"/>
    <w:rsid w:val="006F18AC"/>
    <w:rsid w:val="007104C6"/>
    <w:rsid w:val="00715B90"/>
    <w:rsid w:val="00727DFC"/>
    <w:rsid w:val="00735A99"/>
    <w:rsid w:val="007773D7"/>
    <w:rsid w:val="00787B9A"/>
    <w:rsid w:val="007F0C50"/>
    <w:rsid w:val="008026F3"/>
    <w:rsid w:val="00807CC8"/>
    <w:rsid w:val="00810C3A"/>
    <w:rsid w:val="008155E0"/>
    <w:rsid w:val="00824232"/>
    <w:rsid w:val="00840833"/>
    <w:rsid w:val="00853C98"/>
    <w:rsid w:val="008666FF"/>
    <w:rsid w:val="00870F58"/>
    <w:rsid w:val="00885014"/>
    <w:rsid w:val="0089726C"/>
    <w:rsid w:val="00897E3B"/>
    <w:rsid w:val="008B426B"/>
    <w:rsid w:val="008C021B"/>
    <w:rsid w:val="008C195A"/>
    <w:rsid w:val="008C5130"/>
    <w:rsid w:val="008D2209"/>
    <w:rsid w:val="008E5630"/>
    <w:rsid w:val="008E7CC0"/>
    <w:rsid w:val="008F1243"/>
    <w:rsid w:val="008F6714"/>
    <w:rsid w:val="00916FD2"/>
    <w:rsid w:val="00920744"/>
    <w:rsid w:val="00947B94"/>
    <w:rsid w:val="009664A5"/>
    <w:rsid w:val="009757CC"/>
    <w:rsid w:val="00975B25"/>
    <w:rsid w:val="009810B9"/>
    <w:rsid w:val="009A571C"/>
    <w:rsid w:val="009E694F"/>
    <w:rsid w:val="009F2780"/>
    <w:rsid w:val="00A32CF2"/>
    <w:rsid w:val="00A343DD"/>
    <w:rsid w:val="00A43025"/>
    <w:rsid w:val="00A443D9"/>
    <w:rsid w:val="00A52630"/>
    <w:rsid w:val="00A6756F"/>
    <w:rsid w:val="00AB569A"/>
    <w:rsid w:val="00AB58FF"/>
    <w:rsid w:val="00AB5E13"/>
    <w:rsid w:val="00AB60F9"/>
    <w:rsid w:val="00AE7A4A"/>
    <w:rsid w:val="00AF14E0"/>
    <w:rsid w:val="00AF74BD"/>
    <w:rsid w:val="00B03355"/>
    <w:rsid w:val="00B07B22"/>
    <w:rsid w:val="00B87A50"/>
    <w:rsid w:val="00BA5B82"/>
    <w:rsid w:val="00BB28F4"/>
    <w:rsid w:val="00BD3C6A"/>
    <w:rsid w:val="00BD463A"/>
    <w:rsid w:val="00BD67B0"/>
    <w:rsid w:val="00C01353"/>
    <w:rsid w:val="00C1516A"/>
    <w:rsid w:val="00C163B5"/>
    <w:rsid w:val="00C21A69"/>
    <w:rsid w:val="00C268E4"/>
    <w:rsid w:val="00C47AC4"/>
    <w:rsid w:val="00C50120"/>
    <w:rsid w:val="00C71BB8"/>
    <w:rsid w:val="00C75216"/>
    <w:rsid w:val="00C8252E"/>
    <w:rsid w:val="00C9176B"/>
    <w:rsid w:val="00C92CCF"/>
    <w:rsid w:val="00CA3B91"/>
    <w:rsid w:val="00CA44DD"/>
    <w:rsid w:val="00CA7892"/>
    <w:rsid w:val="00CB7E25"/>
    <w:rsid w:val="00CF2BC9"/>
    <w:rsid w:val="00CF3D69"/>
    <w:rsid w:val="00D01334"/>
    <w:rsid w:val="00D25245"/>
    <w:rsid w:val="00D46319"/>
    <w:rsid w:val="00D62000"/>
    <w:rsid w:val="00D652CC"/>
    <w:rsid w:val="00D808A9"/>
    <w:rsid w:val="00D839B0"/>
    <w:rsid w:val="00DB2372"/>
    <w:rsid w:val="00E2036A"/>
    <w:rsid w:val="00E33BBB"/>
    <w:rsid w:val="00E55A13"/>
    <w:rsid w:val="00E8348F"/>
    <w:rsid w:val="00EA0C95"/>
    <w:rsid w:val="00EB1E68"/>
    <w:rsid w:val="00EB3812"/>
    <w:rsid w:val="00EB7AF1"/>
    <w:rsid w:val="00ED56F8"/>
    <w:rsid w:val="00ED65D2"/>
    <w:rsid w:val="00EF1AFA"/>
    <w:rsid w:val="00F00146"/>
    <w:rsid w:val="00F17C22"/>
    <w:rsid w:val="00F42767"/>
    <w:rsid w:val="00F5367F"/>
    <w:rsid w:val="00F5543E"/>
    <w:rsid w:val="00F6693E"/>
    <w:rsid w:val="00F76C59"/>
    <w:rsid w:val="00F77799"/>
    <w:rsid w:val="00FA6A5F"/>
    <w:rsid w:val="00FA6C8A"/>
    <w:rsid w:val="00FB161F"/>
    <w:rsid w:val="00FB2002"/>
    <w:rsid w:val="00FC2035"/>
    <w:rsid w:val="00FE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Manuscript">
    <w:name w:val="Manuscript"/>
    <w:basedOn w:val="Normal"/>
    <w:rsid w:val="007F0C50"/>
    <w:pPr>
      <w:widowControl/>
      <w:spacing w:line="360" w:lineRule="auto"/>
      <w:ind w:firstLine="567"/>
    </w:pPr>
    <w:rPr>
      <w:rFonts w:ascii="Times New Roman" w:eastAsia="Times New Roman" w:hAnsi="Times New Roman" w:cs="Times New Roman"/>
      <w:szCs w:val="20"/>
      <w:lang w:val="en-GB"/>
    </w:rPr>
  </w:style>
  <w:style w:type="paragraph" w:styleId="ListParagraph">
    <w:name w:val="List Paragraph"/>
    <w:basedOn w:val="Normal"/>
    <w:uiPriority w:val="34"/>
    <w:qFormat/>
    <w:rsid w:val="00025872"/>
    <w:pPr>
      <w:ind w:left="720"/>
      <w:contextualSpacing/>
    </w:pPr>
  </w:style>
  <w:style w:type="paragraph" w:customStyle="1" w:styleId="EndNoteBibliographyTitle">
    <w:name w:val="EndNote Bibliography Title"/>
    <w:basedOn w:val="Normal"/>
    <w:link w:val="EndNoteBibliographyTitleChar"/>
    <w:rsid w:val="0009694B"/>
    <w:pPr>
      <w:jc w:val="center"/>
    </w:pPr>
  </w:style>
  <w:style w:type="character" w:customStyle="1" w:styleId="EndNoteBibliographyTitleChar">
    <w:name w:val="EndNote Bibliography Title Char"/>
    <w:basedOn w:val="DefaultParagraphFont"/>
    <w:link w:val="EndNoteBibliographyTitle"/>
    <w:rsid w:val="0009694B"/>
  </w:style>
  <w:style w:type="paragraph" w:customStyle="1" w:styleId="EndNoteBibliography">
    <w:name w:val="EndNote Bibliography"/>
    <w:basedOn w:val="Normal"/>
    <w:link w:val="EndNoteBibliographyChar"/>
    <w:rsid w:val="0009694B"/>
  </w:style>
  <w:style w:type="character" w:customStyle="1" w:styleId="EndNoteBibliographyChar">
    <w:name w:val="EndNote Bibliography Char"/>
    <w:basedOn w:val="DefaultParagraphFont"/>
    <w:link w:val="EndNoteBibliography"/>
    <w:rsid w:val="0009694B"/>
  </w:style>
  <w:style w:type="character" w:styleId="CommentReference">
    <w:name w:val="annotation reference"/>
    <w:basedOn w:val="DefaultParagraphFont"/>
    <w:uiPriority w:val="99"/>
    <w:semiHidden/>
    <w:unhideWhenUsed/>
    <w:rsid w:val="00916FD2"/>
    <w:rPr>
      <w:sz w:val="16"/>
      <w:szCs w:val="16"/>
    </w:rPr>
  </w:style>
  <w:style w:type="paragraph" w:styleId="CommentText">
    <w:name w:val="annotation text"/>
    <w:basedOn w:val="Normal"/>
    <w:link w:val="CommentTextChar"/>
    <w:uiPriority w:val="99"/>
    <w:semiHidden/>
    <w:unhideWhenUsed/>
    <w:rsid w:val="00916FD2"/>
    <w:rPr>
      <w:sz w:val="20"/>
      <w:szCs w:val="20"/>
    </w:rPr>
  </w:style>
  <w:style w:type="character" w:customStyle="1" w:styleId="CommentTextChar">
    <w:name w:val="Comment Text Char"/>
    <w:basedOn w:val="DefaultParagraphFont"/>
    <w:link w:val="CommentText"/>
    <w:uiPriority w:val="99"/>
    <w:semiHidden/>
    <w:rsid w:val="00916FD2"/>
    <w:rPr>
      <w:sz w:val="20"/>
      <w:szCs w:val="20"/>
    </w:rPr>
  </w:style>
  <w:style w:type="paragraph" w:styleId="CommentSubject">
    <w:name w:val="annotation subject"/>
    <w:basedOn w:val="CommentText"/>
    <w:next w:val="CommentText"/>
    <w:link w:val="CommentSubjectChar"/>
    <w:uiPriority w:val="99"/>
    <w:semiHidden/>
    <w:unhideWhenUsed/>
    <w:rsid w:val="00916FD2"/>
    <w:rPr>
      <w:b/>
      <w:bCs/>
    </w:rPr>
  </w:style>
  <w:style w:type="character" w:customStyle="1" w:styleId="CommentSubjectChar">
    <w:name w:val="Comment Subject Char"/>
    <w:basedOn w:val="CommentTextChar"/>
    <w:link w:val="CommentSubject"/>
    <w:uiPriority w:val="99"/>
    <w:semiHidden/>
    <w:rsid w:val="00916FD2"/>
    <w:rPr>
      <w:b/>
      <w:bCs/>
      <w:sz w:val="20"/>
      <w:szCs w:val="20"/>
    </w:rPr>
  </w:style>
  <w:style w:type="paragraph" w:styleId="BalloonText">
    <w:name w:val="Balloon Text"/>
    <w:basedOn w:val="Normal"/>
    <w:link w:val="BalloonTextChar"/>
    <w:uiPriority w:val="99"/>
    <w:semiHidden/>
    <w:unhideWhenUsed/>
    <w:rsid w:val="00916F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6FD2"/>
    <w:rPr>
      <w:rFonts w:ascii="Times New Roman" w:hAnsi="Times New Roman" w:cs="Times New Roman"/>
      <w:sz w:val="18"/>
      <w:szCs w:val="18"/>
    </w:rPr>
  </w:style>
  <w:style w:type="character" w:styleId="LineNumber">
    <w:name w:val="line number"/>
    <w:basedOn w:val="DefaultParagraphFont"/>
    <w:uiPriority w:val="99"/>
    <w:semiHidden/>
    <w:unhideWhenUsed/>
    <w:rsid w:val="00F77799"/>
  </w:style>
  <w:style w:type="paragraph" w:styleId="Revision">
    <w:name w:val="Revision"/>
    <w:hidden/>
    <w:uiPriority w:val="99"/>
    <w:semiHidden/>
    <w:rsid w:val="00F00146"/>
    <w:pPr>
      <w:widowControl/>
      <w:jc w:val="left"/>
    </w:pPr>
  </w:style>
  <w:style w:type="paragraph" w:styleId="Footer">
    <w:name w:val="footer"/>
    <w:basedOn w:val="Normal"/>
    <w:link w:val="FooterChar"/>
    <w:uiPriority w:val="99"/>
    <w:unhideWhenUsed/>
    <w:rsid w:val="004C0CF2"/>
    <w:pPr>
      <w:tabs>
        <w:tab w:val="center" w:pos="4513"/>
        <w:tab w:val="right" w:pos="9026"/>
      </w:tabs>
    </w:pPr>
  </w:style>
  <w:style w:type="character" w:customStyle="1" w:styleId="FooterChar">
    <w:name w:val="Footer Char"/>
    <w:basedOn w:val="DefaultParagraphFont"/>
    <w:link w:val="Footer"/>
    <w:uiPriority w:val="99"/>
    <w:rsid w:val="004C0CF2"/>
  </w:style>
  <w:style w:type="character" w:customStyle="1" w:styleId="UnresolvedMention2">
    <w:name w:val="Unresolved Mention2"/>
    <w:basedOn w:val="DefaultParagraphFont"/>
    <w:uiPriority w:val="99"/>
    <w:semiHidden/>
    <w:unhideWhenUsed/>
    <w:rsid w:val="0089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toseland@sheffield.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d.santos@sheffield.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toseland@sheffield.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4358</Words>
  <Characters>24846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2021-05-26T18:36:00Z</cp:lastPrinted>
  <dcterms:created xsi:type="dcterms:W3CDTF">2021-09-06T10:35:00Z</dcterms:created>
  <dcterms:modified xsi:type="dcterms:W3CDTF">2021-09-06T11:04:00Z</dcterms:modified>
</cp:coreProperties>
</file>