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53BC3" w14:textId="1AE6368E" w:rsidR="009E415C" w:rsidRDefault="009E415C" w:rsidP="009E415C">
      <w:pPr>
        <w:rPr>
          <w:rStyle w:val="Strong"/>
          <w:b w:val="0"/>
          <w:u w:val="single"/>
        </w:rPr>
      </w:pPr>
      <w:r w:rsidRPr="009E415C">
        <w:rPr>
          <w:rStyle w:val="Strong"/>
          <w:b w:val="0"/>
          <w:u w:val="single"/>
        </w:rPr>
        <w:t>Revision Letter</w:t>
      </w:r>
    </w:p>
    <w:p w14:paraId="0CC79A90" w14:textId="5B3ABA9E" w:rsidR="009E415C" w:rsidRPr="009E415C" w:rsidRDefault="009E415C" w:rsidP="009E415C">
      <w:pPr>
        <w:rPr>
          <w:rStyle w:val="Strong"/>
          <w:b w:val="0"/>
        </w:rPr>
      </w:pPr>
      <w:r>
        <w:rPr>
          <w:rStyle w:val="Strong"/>
          <w:b w:val="0"/>
        </w:rPr>
        <w:t>Thank you for the opportunity to revise our manuscript. Please find the reviewer comments and detailed responses below.</w:t>
      </w:r>
    </w:p>
    <w:p w14:paraId="451B45B6" w14:textId="77777777" w:rsidR="009E415C" w:rsidRPr="009E415C" w:rsidRDefault="009E415C" w:rsidP="009E415C">
      <w:pPr>
        <w:rPr>
          <w:rStyle w:val="Strong"/>
          <w:b w:val="0"/>
          <w:u w:val="single"/>
        </w:rPr>
      </w:pPr>
    </w:p>
    <w:p w14:paraId="0E709FFD" w14:textId="1E3E349C" w:rsidR="009E415C" w:rsidRDefault="009E415C" w:rsidP="009E415C">
      <w:r w:rsidRPr="009E415C">
        <w:rPr>
          <w:rStyle w:val="Strong"/>
          <w:b w:val="0"/>
          <w:u w:val="single"/>
        </w:rPr>
        <w:t>Editorial comments:</w:t>
      </w:r>
      <w:r w:rsidRPr="009E415C">
        <w:rPr>
          <w:b/>
        </w:rPr>
        <w:br/>
      </w:r>
      <w:r>
        <w:t>1. Please take this opportunity to thoroughly proofread the manuscript to ensure that there are no spelling or grammar issues.</w:t>
      </w:r>
      <w:r>
        <w:br/>
        <w:t>RESPONSE: Thank you.</w:t>
      </w:r>
    </w:p>
    <w:p w14:paraId="1D713E12" w14:textId="77777777" w:rsidR="009E415C" w:rsidRDefault="009E415C" w:rsidP="009E415C"/>
    <w:p w14:paraId="4CD8D384" w14:textId="77777777" w:rsidR="009E415C" w:rsidRDefault="009E415C" w:rsidP="009E415C">
      <w:r>
        <w:t>2. Please revise the following lines to avoid previously published work: 108-114, 153-154, 196-197.</w:t>
      </w:r>
    </w:p>
    <w:p w14:paraId="23C29300" w14:textId="777060FF" w:rsidR="009E415C" w:rsidRDefault="009E415C" w:rsidP="009E415C">
      <w:r>
        <w:t xml:space="preserve">RESPONSE: </w:t>
      </w:r>
      <w:r w:rsidR="00A53DF1">
        <w:t>The changes were made.</w:t>
      </w:r>
    </w:p>
    <w:p w14:paraId="560DC243" w14:textId="3BD28C16" w:rsidR="00701A01" w:rsidRDefault="009E415C" w:rsidP="009E415C">
      <w:r>
        <w:br/>
        <w:t>3. Corresponding authors are different in the main manuscript (Dr. T. Konrad Rajab) and the Editorial software (Morgan Hill, where the authors give input while uploading the manuscript). Please clarify.</w:t>
      </w:r>
      <w:r>
        <w:br/>
      </w:r>
      <w:r w:rsidR="00701A01">
        <w:t>RESPONSE: Dr. Rajab is the corresponding author.</w:t>
      </w:r>
    </w:p>
    <w:p w14:paraId="32C3FF18" w14:textId="77777777" w:rsidR="00701A01" w:rsidRDefault="00701A01" w:rsidP="009E415C"/>
    <w:p w14:paraId="323374DB" w14:textId="62D12E89" w:rsidR="00701A01" w:rsidRDefault="009E415C" w:rsidP="009E415C">
      <w:r>
        <w:t>4. Please revise the text to avoid the use of any personal pronouns (e.g., "we", "you", "our" etc.).</w:t>
      </w:r>
      <w:r>
        <w:br/>
      </w:r>
      <w:r w:rsidR="00701A01">
        <w:t>RESPONSE: Done.</w:t>
      </w:r>
    </w:p>
    <w:p w14:paraId="3098E1D9" w14:textId="77777777" w:rsidR="00701A01" w:rsidRDefault="00701A01" w:rsidP="009E415C"/>
    <w:p w14:paraId="518C0958" w14:textId="77777777" w:rsidR="002F5706" w:rsidRDefault="009E415C" w:rsidP="009E415C">
      <w:r>
        <w:t xml:space="preserve">5.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Please sort the Materials Table alphabetically by the name of the material.</w:t>
      </w:r>
    </w:p>
    <w:p w14:paraId="720AC74F" w14:textId="17DF6934" w:rsidR="002F5706" w:rsidRDefault="002F5706" w:rsidP="009E415C">
      <w:r>
        <w:t xml:space="preserve">RESPONSE: There are no symbols and the table </w:t>
      </w:r>
      <w:proofErr w:type="gramStart"/>
      <w:r>
        <w:t>is</w:t>
      </w:r>
      <w:proofErr w:type="gramEnd"/>
      <w:r>
        <w:t xml:space="preserve"> already alphabetical. </w:t>
      </w:r>
      <w:proofErr w:type="gramStart"/>
      <w:r>
        <w:t>Therefore</w:t>
      </w:r>
      <w:proofErr w:type="gramEnd"/>
      <w:r>
        <w:t xml:space="preserve"> no further changes were made.</w:t>
      </w:r>
    </w:p>
    <w:p w14:paraId="10CA2906" w14:textId="77777777" w:rsidR="002F5706" w:rsidRDefault="009E415C" w:rsidP="009E415C">
      <w:r>
        <w:br/>
        <w:t>6. The Protocol should be made up almost entirely of discrete steps without large paragraphs of text between sections. Please simplify the Protocol so that individual steps contain only 2-3 actions per step and a maximum of 4 sentences per step.</w:t>
      </w:r>
    </w:p>
    <w:p w14:paraId="7D60BB72" w14:textId="4FF89785" w:rsidR="002F5706" w:rsidRDefault="002F5706" w:rsidP="009E415C">
      <w:r>
        <w:t>RESPONSE: All steps contain less than 4 sentences and only 2-3 actions per step.</w:t>
      </w:r>
    </w:p>
    <w:p w14:paraId="4A96E590" w14:textId="77777777" w:rsidR="002F5706" w:rsidRDefault="002F5706" w:rsidP="009E415C"/>
    <w:p w14:paraId="470F2A09" w14:textId="77777777" w:rsidR="002F5706" w:rsidRDefault="009E415C" w:rsidP="009E415C">
      <w:r>
        <w:br/>
        <w:t xml:space="preserve">7. Please ensure that all text in the protocol section is written in the imperative tense as if telling someone how to do the technique (e.g., “Do this,” “Ensure that,” etc.). The actions should be described </w:t>
      </w:r>
      <w:r>
        <w:lastRenderedPageBreak/>
        <w:t>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43FADAC3" w14:textId="0386721E" w:rsidR="002F5706" w:rsidRDefault="002F5706" w:rsidP="009E415C">
      <w:r w:rsidRPr="00DE4AA6">
        <w:t xml:space="preserve">RESPONSE: </w:t>
      </w:r>
      <w:r w:rsidR="00DE4AA6" w:rsidRPr="00DE4AA6">
        <w:t>This was done.</w:t>
      </w:r>
      <w:r>
        <w:t xml:space="preserve"> </w:t>
      </w:r>
    </w:p>
    <w:p w14:paraId="12E6BC46" w14:textId="77777777" w:rsidR="006B206E" w:rsidRDefault="009E415C" w:rsidP="009E415C">
      <w:r>
        <w:br/>
        <w:t>8.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500AF765" w14:textId="77777777" w:rsidR="006B206E" w:rsidRDefault="006B206E" w:rsidP="009E415C">
      <w:r>
        <w:t xml:space="preserve">RESPONSE: Done. </w:t>
      </w:r>
    </w:p>
    <w:p w14:paraId="02A039E9" w14:textId="77777777" w:rsidR="006B206E" w:rsidRDefault="009E415C" w:rsidP="009E415C">
      <w:r>
        <w:br/>
        <w:t>9. Please add more details to your protocol steps:</w:t>
      </w:r>
      <w:r>
        <w:br/>
        <w:t xml:space="preserve">Step 1.3: Please remove the name of the commercial </w:t>
      </w:r>
      <w:proofErr w:type="gramStart"/>
      <w:r>
        <w:t>place ,Charles</w:t>
      </w:r>
      <w:proofErr w:type="gramEnd"/>
      <w:r>
        <w:t xml:space="preserve"> River (Wilmington, MA) to the Table of Materials.</w:t>
      </w:r>
    </w:p>
    <w:p w14:paraId="6E37D7FC" w14:textId="6D48BB1A" w:rsidR="006B206E" w:rsidRDefault="006B206E" w:rsidP="009E415C">
      <w:r>
        <w:t>RESPONSE: Done.</w:t>
      </w:r>
    </w:p>
    <w:p w14:paraId="3016F4FB" w14:textId="77777777" w:rsidR="006B206E" w:rsidRDefault="006B206E" w:rsidP="009E415C"/>
    <w:p w14:paraId="75966B76" w14:textId="77777777" w:rsidR="006B206E" w:rsidRDefault="009E415C" w:rsidP="009E415C">
      <w:r>
        <w:t>Step 2.4: How much incision to be made?</w:t>
      </w:r>
    </w:p>
    <w:p w14:paraId="38B83551" w14:textId="11F7D1F7" w:rsidR="006B206E" w:rsidRDefault="006B206E" w:rsidP="009E415C">
      <w:r>
        <w:t>RESPONSE: We clarified that this is done before an incision is made.</w:t>
      </w:r>
    </w:p>
    <w:p w14:paraId="60A3AF17" w14:textId="77777777" w:rsidR="006B206E" w:rsidRDefault="009E415C" w:rsidP="009E415C">
      <w:r>
        <w:br/>
        <w:t>Step 2.5: Please specify how the respiratory rate and depth of anesthesia are monitored?</w:t>
      </w:r>
    </w:p>
    <w:p w14:paraId="2A3516D5" w14:textId="046E0DDF" w:rsidR="006B206E" w:rsidRDefault="006B206E" w:rsidP="009E415C">
      <w:r>
        <w:t>RESPONSE: We clarified that this is monitored clinically.</w:t>
      </w:r>
    </w:p>
    <w:p w14:paraId="42219364" w14:textId="6D7106AF" w:rsidR="006B206E" w:rsidRDefault="009E415C" w:rsidP="009E415C">
      <w:r>
        <w:br/>
        <w:t xml:space="preserve">Step 3.1: Please mention how the </w:t>
      </w:r>
      <w:proofErr w:type="spellStart"/>
      <w:r>
        <w:t>sternectomy</w:t>
      </w:r>
      <w:proofErr w:type="spellEnd"/>
      <w:r>
        <w:t xml:space="preserve"> is performed. Else cite published References.</w:t>
      </w:r>
      <w:r>
        <w:br/>
      </w:r>
      <w:r w:rsidR="006B206E">
        <w:t xml:space="preserve">RESPONSE: We clarified that the </w:t>
      </w:r>
      <w:proofErr w:type="spellStart"/>
      <w:r w:rsidR="006B206E">
        <w:t>sternectomy</w:t>
      </w:r>
      <w:proofErr w:type="spellEnd"/>
      <w:r w:rsidR="006B206E">
        <w:t xml:space="preserve"> is performed by cutting the ribs. </w:t>
      </w:r>
    </w:p>
    <w:p w14:paraId="77B2397B" w14:textId="77777777" w:rsidR="006B206E" w:rsidRDefault="006B206E" w:rsidP="009E415C"/>
    <w:p w14:paraId="239ED3F5" w14:textId="77777777" w:rsidR="006B206E" w:rsidRDefault="009E415C" w:rsidP="009E415C">
      <w:r>
        <w:t>Step 4.1: Please mention how the temperature is maintained.</w:t>
      </w:r>
    </w:p>
    <w:p w14:paraId="79BC3CAB" w14:textId="6287CCC3" w:rsidR="006B206E" w:rsidRDefault="006B206E" w:rsidP="009E415C">
      <w:r>
        <w:t>RESPONSE: We clarified that the temperature is maintained by having the buffer on ice.</w:t>
      </w:r>
    </w:p>
    <w:p w14:paraId="29896BA8" w14:textId="77777777" w:rsidR="006B206E" w:rsidRDefault="009E415C" w:rsidP="009E415C">
      <w:r>
        <w:br/>
        <w:t>Step 5.7.1: Please specify the term “very little.” Can this be quantified?</w:t>
      </w:r>
    </w:p>
    <w:p w14:paraId="7FEF2E66" w14:textId="4A790638" w:rsidR="006B206E" w:rsidRDefault="006B206E" w:rsidP="009E415C">
      <w:r>
        <w:t>RESPONSE: Yes. We clarified that the force should be as little as possible.</w:t>
      </w:r>
    </w:p>
    <w:p w14:paraId="1DEFC0D5" w14:textId="77777777" w:rsidR="006B206E" w:rsidRDefault="009E415C" w:rsidP="009E415C">
      <w:r>
        <w:br/>
        <w:t>Step 5.10: Please remove the commercial term and use a generic term instead. Please add details in the Table of Materials.</w:t>
      </w:r>
    </w:p>
    <w:p w14:paraId="5D617762" w14:textId="5CC68994" w:rsidR="006B206E" w:rsidRDefault="006B206E" w:rsidP="009E415C">
      <w:r>
        <w:lastRenderedPageBreak/>
        <w:t xml:space="preserve">RESPONSE: Polyglactin 910 was used instead of </w:t>
      </w:r>
      <w:proofErr w:type="spellStart"/>
      <w:r>
        <w:t>vicryl</w:t>
      </w:r>
      <w:proofErr w:type="spellEnd"/>
      <w:r>
        <w:t>. The table was amended.</w:t>
      </w:r>
    </w:p>
    <w:p w14:paraId="35695BD4" w14:textId="77777777" w:rsidR="009A4049" w:rsidRDefault="009E415C" w:rsidP="009E415C">
      <w:r>
        <w:br/>
        <w:t>10.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and should be in line with the Title of the paper. Remember that non-highlighted Protocol steps will remain in the manuscript, and therefore will still be available to the reader.</w:t>
      </w:r>
      <w:r w:rsidR="009A4049">
        <w:br/>
        <w:t>RESPONSE: Done.</w:t>
      </w:r>
    </w:p>
    <w:p w14:paraId="079EAE75" w14:textId="0C9D9F65" w:rsidR="009A4049" w:rsidRDefault="009E415C" w:rsidP="009E415C">
      <w:r>
        <w:br/>
        <w:t>11. In the Discussion section, please include a paragraph on critical steps within the protocol</w:t>
      </w:r>
      <w:r w:rsidR="009A4049">
        <w:br/>
        <w:t>RESPONSE: Done.</w:t>
      </w:r>
    </w:p>
    <w:p w14:paraId="1BC73CCE" w14:textId="3B88C7A3" w:rsidR="009A4049" w:rsidRDefault="009E415C" w:rsidP="009E415C">
      <w:r>
        <w:t>12. Please add scale bars in the Figures.</w:t>
      </w:r>
      <w:r w:rsidR="009A4049">
        <w:br/>
        <w:t>RESPONSE:</w:t>
      </w:r>
      <w:r w:rsidR="003F0E4C">
        <w:t xml:space="preserve"> Thank you for this suggestion. Done.</w:t>
      </w:r>
    </w:p>
    <w:p w14:paraId="7CD94B75" w14:textId="642F1DBF" w:rsidR="00203D36" w:rsidRDefault="009E415C" w:rsidP="009E415C">
      <w:r>
        <w:br/>
        <w:t>13. Please spell out the journal titles in the References.</w:t>
      </w:r>
      <w:r w:rsidR="00850AB8">
        <w:br/>
        <w:t>RESPONSE: This was done.</w:t>
      </w:r>
      <w:bookmarkStart w:id="0" w:name="_GoBack"/>
      <w:bookmarkEnd w:id="0"/>
      <w:r>
        <w:br/>
        <w:t>____________________________________</w:t>
      </w:r>
      <w:r>
        <w:br/>
      </w:r>
      <w:r>
        <w:rPr>
          <w:rStyle w:val="Strong"/>
          <w:color w:val="0000FF"/>
          <w:u w:val="single"/>
        </w:rPr>
        <w:t>Reviewers' comments:</w:t>
      </w:r>
      <w:r>
        <w:br/>
        <w:t>Reviewer #1:</w:t>
      </w:r>
      <w:r>
        <w:br/>
        <w:t>Manuscript Summary:</w:t>
      </w:r>
      <w:r>
        <w:br/>
        <w:t>The manuscript describes a new and simple model of aortic valve leaflet implantation under the renal capsule in rats.</w:t>
      </w:r>
      <w:r>
        <w:br/>
      </w:r>
      <w:r>
        <w:br/>
        <w:t>Major Concerns:</w:t>
      </w:r>
      <w:r>
        <w:br/>
        <w:t>This nice experimental model of aortic avascular valve implant can be used by the scientists in their armamentarium, while exploring the complicated issue of valve replacement in newborn and pediatric cardiac surgery, but, for sure, cannot serve as a substitute to vascular models already described in the literature.</w:t>
      </w:r>
      <w:r w:rsidR="00203D36">
        <w:t xml:space="preserve"> </w:t>
      </w:r>
      <w:r>
        <w:t>These small laboratory animal models have intrinsically the bias of being heterotopic and it is indeed going too far, in my opinion, to not use at all the valves in their natural function. If we continue such reasoning and consider this model as an additional model and not an alternative one, the theory of using less animals cannot hold.</w:t>
      </w:r>
    </w:p>
    <w:p w14:paraId="3730C323" w14:textId="77777777" w:rsidR="00203D36" w:rsidRDefault="00203D36" w:rsidP="00203D36">
      <w:r>
        <w:t>RESPONSE: Thank you for noting that this is a nice experimental model. We agree that it is useful in scientists’ armamentarium. It is not intended to serve as a substitute the vascular models already described. Instead, it is intended to supplement them. This discussed in the section of the discussion entitled “</w:t>
      </w:r>
      <w:r w:rsidRPr="00916784">
        <w:rPr>
          <w:rFonts w:ascii="Times" w:eastAsia="Times New Roman" w:hAnsi="Times" w:cs="Times New Roman"/>
          <w:i/>
          <w:iCs/>
          <w:color w:val="000000"/>
        </w:rPr>
        <w:t>Comparison with existing heterotopic transplant models</w:t>
      </w:r>
      <w:r>
        <w:rPr>
          <w:rFonts w:ascii="Times" w:eastAsia="Times New Roman" w:hAnsi="Times" w:cs="Times New Roman"/>
          <w:i/>
          <w:iCs/>
          <w:color w:val="000000"/>
        </w:rPr>
        <w:t>”</w:t>
      </w:r>
      <w:r>
        <w:t xml:space="preserve">. </w:t>
      </w:r>
    </w:p>
    <w:p w14:paraId="5C68D437" w14:textId="51EC2F8B" w:rsidR="007E3154" w:rsidRDefault="009E415C" w:rsidP="009E415C">
      <w:r>
        <w:br/>
      </w:r>
      <w:r>
        <w:br/>
        <w:t>Minor Concerns:</w:t>
      </w:r>
      <w:r>
        <w:br/>
        <w:t>Lines 61-68. I have some problems with this paragraph:</w:t>
      </w:r>
      <w:r>
        <w:br/>
        <w:t>"partial transplantation"? Well, I do not understand why using this term if it means: "heart valve</w:t>
      </w:r>
      <w:r w:rsidR="007E3154">
        <w:t xml:space="preserve"> </w:t>
      </w:r>
      <w:r>
        <w:lastRenderedPageBreak/>
        <w:t>transplantation" (I would say: implantation), as it is showed underneath.</w:t>
      </w:r>
      <w:r w:rsidR="007E3154">
        <w:br/>
        <w:t xml:space="preserve">RESPONSE: to clarify this point, </w:t>
      </w:r>
      <w:r w:rsidR="00FB764C">
        <w:t>we changed partial heart transplant to heart valve transplant.</w:t>
      </w:r>
    </w:p>
    <w:p w14:paraId="46DDCEE5" w14:textId="453530DF" w:rsidR="00FB764C" w:rsidRDefault="009E415C" w:rsidP="009E415C">
      <w:r>
        <w:t>"recipient children will receive immunosuppression…". Now, it seems immunosuppression is routinely used in valve implantation (or "transplantation", using authors terminology). To me, this is not true.</w:t>
      </w:r>
      <w:r>
        <w:br/>
      </w:r>
      <w:r w:rsidR="00FB764C">
        <w:t>RESPONSE: This operation is different from artificial heart valve implantation. It is a heart valve transplantation and therefore it will require immunosuppression.</w:t>
      </w:r>
    </w:p>
    <w:p w14:paraId="10319FB7" w14:textId="77777777" w:rsidR="00FB764C" w:rsidRDefault="00FB764C" w:rsidP="009E415C"/>
    <w:p w14:paraId="46F8C1D4" w14:textId="77777777" w:rsidR="00FB764C" w:rsidRDefault="009E415C" w:rsidP="009E415C">
      <w:r>
        <w:t xml:space="preserve">Lines 73-74: It is completely misleading to refer to Dr. </w:t>
      </w:r>
      <w:proofErr w:type="spellStart"/>
      <w:r>
        <w:t>Niimi</w:t>
      </w:r>
      <w:proofErr w:type="spellEnd"/>
      <w:r>
        <w:t xml:space="preserve"> paper as an example to show the difficulties of other models. Dr. </w:t>
      </w:r>
      <w:proofErr w:type="spellStart"/>
      <w:r>
        <w:t>Niimi's</w:t>
      </w:r>
      <w:proofErr w:type="spellEnd"/>
      <w:r>
        <w:t xml:space="preserve"> article does not describe a model of valve transplant, but of whole heart transplant. Furthermore, it uses another animal, 10 times smaller: the mouse.</w:t>
      </w:r>
    </w:p>
    <w:p w14:paraId="79D44485" w14:textId="19D58144" w:rsidR="00FB764C" w:rsidRDefault="00FB764C" w:rsidP="009E415C">
      <w:r>
        <w:t xml:space="preserve">RESPONSE: We used the </w:t>
      </w:r>
      <w:proofErr w:type="spellStart"/>
      <w:r>
        <w:t>Niimi</w:t>
      </w:r>
      <w:proofErr w:type="spellEnd"/>
      <w:r>
        <w:t xml:space="preserve"> paper as an example of neonatal rat heart valve transplant (neonatal rats are similar size to mice). </w:t>
      </w:r>
      <w:proofErr w:type="gramStart"/>
      <w:r>
        <w:t>However</w:t>
      </w:r>
      <w:proofErr w:type="gramEnd"/>
      <w:r>
        <w:t xml:space="preserve"> we agree that this may be misunderstood. </w:t>
      </w:r>
      <w:proofErr w:type="gramStart"/>
      <w:r>
        <w:t>Therefore</w:t>
      </w:r>
      <w:proofErr w:type="gramEnd"/>
      <w:r>
        <w:t xml:space="preserve"> we deleted this</w:t>
      </w:r>
      <w:r w:rsidR="00260A75">
        <w:t xml:space="preserve"> reference</w:t>
      </w:r>
      <w:r>
        <w:t>.</w:t>
      </w:r>
    </w:p>
    <w:p w14:paraId="043AECDF" w14:textId="77777777" w:rsidR="009E7C33" w:rsidRDefault="009E415C" w:rsidP="009E415C">
      <w:r>
        <w:br/>
        <w:t>Lines 123-126: Please change place of 3.3 with 3.4. First exsanguinate (I do it by cutting the descending aorta); then remove the heart.</w:t>
      </w:r>
    </w:p>
    <w:p w14:paraId="3BE1C76A" w14:textId="21D335F5" w:rsidR="009E7C33" w:rsidRDefault="009E7C33" w:rsidP="009E415C">
      <w:r>
        <w:t>RESPONSE: Done</w:t>
      </w:r>
    </w:p>
    <w:p w14:paraId="01DCE3F0" w14:textId="3F7100C1" w:rsidR="009E7C33" w:rsidRDefault="009E415C" w:rsidP="009E415C">
      <w:r>
        <w:br/>
        <w:t>Recipient operation (from line 144 on):</w:t>
      </w:r>
      <w:r>
        <w:br/>
        <w:t>It seems not clear to me if you put the leaflet in the anterior side or in the posterior side of the kidney. From the incision you describe, I can suppose it is put in the posterior side. The use of the anterior side is not described since, I suppose, you have to rotate the kidney and I am not sure if this is possible.</w:t>
      </w:r>
      <w:r w:rsidR="00260A75">
        <w:br/>
      </w:r>
      <w:r w:rsidR="009E7C33">
        <w:t>RESPONSE: Either side can be used depending on how the rat is positioned.</w:t>
      </w:r>
    </w:p>
    <w:p w14:paraId="5BE3A6E9" w14:textId="2EF4D032" w:rsidR="009E7C33" w:rsidRDefault="009E415C" w:rsidP="009E415C">
      <w:r>
        <w:t xml:space="preserve">I take the opportunity here to notice that in Figure 1, the scheme of the recipient incision is completely different from the text (it is a </w:t>
      </w:r>
      <w:proofErr w:type="spellStart"/>
      <w:r>
        <w:t>xipho</w:t>
      </w:r>
      <w:proofErr w:type="spellEnd"/>
      <w:r>
        <w:t>-pubic incision), so you need to change it.</w:t>
      </w:r>
      <w:r w:rsidR="009E7C33">
        <w:br/>
        <w:t xml:space="preserve">RESPONSE: </w:t>
      </w:r>
      <w:r w:rsidR="00260A75">
        <w:t xml:space="preserve">Thank you. </w:t>
      </w:r>
      <w:r w:rsidR="009E7C33">
        <w:t xml:space="preserve">Figure 1 </w:t>
      </w:r>
      <w:r w:rsidR="00260A75">
        <w:t>was changed.</w:t>
      </w:r>
    </w:p>
    <w:p w14:paraId="27CDE354" w14:textId="77777777" w:rsidR="009E7C33" w:rsidRDefault="009E7C33" w:rsidP="009E415C"/>
    <w:p w14:paraId="5E210A42" w14:textId="77777777" w:rsidR="009E7C33" w:rsidRDefault="009E415C" w:rsidP="009E415C">
      <w:r>
        <w:br/>
        <w:t>Line 178: "fibrous capsule". I do not understand what do you mean by "fibrous"?</w:t>
      </w:r>
    </w:p>
    <w:p w14:paraId="1484E9F7" w14:textId="07119F60" w:rsidR="009E7C33" w:rsidRDefault="009E7C33" w:rsidP="009E415C">
      <w:r>
        <w:t>RESPONSE: fibrous was deleted</w:t>
      </w:r>
      <w:r w:rsidR="00260A75">
        <w:t>.</w:t>
      </w:r>
    </w:p>
    <w:p w14:paraId="333EC4EA" w14:textId="77777777" w:rsidR="009E7C33" w:rsidRDefault="009E415C" w:rsidP="009E415C">
      <w:r>
        <w:br/>
        <w:t xml:space="preserve">Lines 318-319: I mentioned above the article of Dr. </w:t>
      </w:r>
      <w:proofErr w:type="spellStart"/>
      <w:r>
        <w:t>Niimi</w:t>
      </w:r>
      <w:proofErr w:type="spellEnd"/>
      <w:r>
        <w:t>: quite a different model in a different animal.</w:t>
      </w:r>
      <w:r w:rsidR="009E7C33">
        <w:br/>
        <w:t xml:space="preserve">RESPONSE: agree, the reference to the </w:t>
      </w:r>
      <w:proofErr w:type="spellStart"/>
      <w:r w:rsidR="009E7C33">
        <w:t>Niimi</w:t>
      </w:r>
      <w:proofErr w:type="spellEnd"/>
      <w:r w:rsidR="009E7C33">
        <w:t xml:space="preserve"> article was deleted.</w:t>
      </w:r>
    </w:p>
    <w:p w14:paraId="63A146CB" w14:textId="77777777" w:rsidR="009E7C33" w:rsidRDefault="009E7C33" w:rsidP="009E415C"/>
    <w:p w14:paraId="221D4BE7" w14:textId="77777777" w:rsidR="003468CB" w:rsidRDefault="009E415C" w:rsidP="009E415C">
      <w:r>
        <w:br/>
        <w:t xml:space="preserve">Lines 324-325. The use of contralateral kidney means another incision in the same animal, if we follow the text. I am not sure the Veterinary Service will be happy with it, or suggest anterior laparotomy: so, </w:t>
      </w:r>
      <w:r>
        <w:lastRenderedPageBreak/>
        <w:t>another kind of surgery (supine position, not right and/or left lateral recumbent position; but only one, bigger incision, instead of two).</w:t>
      </w:r>
    </w:p>
    <w:p w14:paraId="6001C0BE" w14:textId="4B8E574C" w:rsidR="003468CB" w:rsidRDefault="003468CB" w:rsidP="009E415C">
      <w:r>
        <w:t>RESPONSE: We added the clarification that i</w:t>
      </w:r>
      <w:r>
        <w:rPr>
          <w:rFonts w:ascii="Times" w:eastAsia="Times New Roman" w:hAnsi="Times" w:cs="Times New Roman"/>
          <w:color w:val="000000"/>
        </w:rPr>
        <w:t>n this case, the best approach is via a midline laparotomy incision.</w:t>
      </w:r>
    </w:p>
    <w:p w14:paraId="60224C7D" w14:textId="70179C5C" w:rsidR="003468CB" w:rsidRDefault="009E415C" w:rsidP="009E415C">
      <w:r>
        <w:br/>
        <w:t>Figure 2B: I cannot see anything there.</w:t>
      </w:r>
      <w:r w:rsidR="00F86268">
        <w:br/>
        <w:t xml:space="preserve">RESPONSE: We </w:t>
      </w:r>
      <w:r w:rsidR="00260A75">
        <w:t>added annotations to the figure to clarify.</w:t>
      </w:r>
    </w:p>
    <w:p w14:paraId="575D89B9" w14:textId="7D6483BC" w:rsidR="00F86268" w:rsidRDefault="009E415C" w:rsidP="009E415C">
      <w:r>
        <w:br/>
        <w:t>Figure 3: The animal in this photo seems rather dehydrated. It needed some drops of saline over the tissues.</w:t>
      </w:r>
      <w:r w:rsidR="00F86268">
        <w:br/>
        <w:t>RESPONSE: This is how it looks during our experiments.</w:t>
      </w:r>
    </w:p>
    <w:p w14:paraId="0839FD61" w14:textId="28E6EA9C" w:rsidR="00F86268" w:rsidRDefault="009E415C" w:rsidP="009E415C">
      <w:r>
        <w:t>Page 18 of the .pdf file: I do not understand what is written here.</w:t>
      </w:r>
      <w:r>
        <w:br/>
      </w:r>
      <w:r w:rsidR="00F86268" w:rsidRPr="00260A75">
        <w:t xml:space="preserve">RESPONSE: </w:t>
      </w:r>
      <w:r w:rsidR="00260A75" w:rsidRPr="00260A75">
        <w:t>Unfortunately</w:t>
      </w:r>
      <w:r w:rsidR="00260A75">
        <w:t>,</w:t>
      </w:r>
      <w:r w:rsidR="00260A75" w:rsidRPr="00260A75">
        <w:t xml:space="preserve"> </w:t>
      </w:r>
      <w:r w:rsidR="00506322">
        <w:t>there is no page 18 in the submission</w:t>
      </w:r>
      <w:r w:rsidR="00260A75" w:rsidRPr="00260A75">
        <w:t xml:space="preserve"> PDF file.</w:t>
      </w:r>
    </w:p>
    <w:p w14:paraId="12F7B9EE" w14:textId="77777777" w:rsidR="00F86268" w:rsidRDefault="009E415C" w:rsidP="009E415C">
      <w:r>
        <w:br/>
      </w:r>
      <w:r>
        <w:br/>
        <w:t>Reviewer #2:</w:t>
      </w:r>
      <w:r>
        <w:br/>
        <w:t xml:space="preserve">Morgan Hill et al. have created a novel model to investigate the immunological background of heterotopic valve transplantation. They have made a more practical, simpler and even cheaper surgical method compared to the already </w:t>
      </w:r>
      <w:proofErr w:type="spellStart"/>
      <w:r>
        <w:t>exsisting</w:t>
      </w:r>
      <w:proofErr w:type="spellEnd"/>
      <w:r>
        <w:t xml:space="preserve"> ones. The kidney is well suited to study transplant rejection as it is highly vascularized. The key point of this method is to implant the specimen carefully into the subcapsular pocket. The intervention is well planned both</w:t>
      </w:r>
      <w:r w:rsidR="00F86268">
        <w:t xml:space="preserve"> </w:t>
      </w:r>
      <w:r>
        <w:t xml:space="preserve">surgically and </w:t>
      </w:r>
      <w:proofErr w:type="spellStart"/>
      <w:r>
        <w:t>anaesthetically</w:t>
      </w:r>
      <w:proofErr w:type="spellEnd"/>
      <w:r>
        <w:t>. Specimens are withdrawn after 7-10 days, then immunohistochemical methods are used to confirm the extent of rejection through certain tests.</w:t>
      </w:r>
    </w:p>
    <w:p w14:paraId="32E23BA1" w14:textId="38794EB3" w:rsidR="00F86268" w:rsidRDefault="00F86268" w:rsidP="009E415C">
      <w:r>
        <w:t>RESPONSE: Thank you</w:t>
      </w:r>
      <w:r w:rsidR="009E415C">
        <w:br/>
      </w:r>
      <w:r w:rsidR="009E415C">
        <w:br/>
        <w:t>Minor comments</w:t>
      </w:r>
      <w:r w:rsidR="009E415C">
        <w:br/>
        <w:t>1. It is a bit controversial that the immunological background of transplantation is being investigated on the valves, although it is described in the article that the valves are substantially spared during fulminant rejection.</w:t>
      </w:r>
      <w:r>
        <w:br/>
        <w:t xml:space="preserve">RESPONSE: We agree, and point out that this is an area of active investigation. </w:t>
      </w:r>
    </w:p>
    <w:p w14:paraId="733BE40F" w14:textId="77777777" w:rsidR="00F86268" w:rsidRDefault="009E415C" w:rsidP="009E415C">
      <w:r>
        <w:br/>
        <w:t xml:space="preserve">2. I think it is important to describe what kind of </w:t>
      </w:r>
      <w:proofErr w:type="spellStart"/>
      <w:r>
        <w:t>immunosupressive</w:t>
      </w:r>
      <w:proofErr w:type="spellEnd"/>
      <w:r>
        <w:t xml:space="preserve"> treatment would be used. Most of the drugs used in adult heart transplantation have adverse effects on the kidneys (</w:t>
      </w:r>
      <w:proofErr w:type="spellStart"/>
      <w:r>
        <w:t>eg.</w:t>
      </w:r>
      <w:proofErr w:type="spellEnd"/>
      <w:r>
        <w:t xml:space="preserve">: Cyclosporine, Tacrolimus, Daclizumab, </w:t>
      </w:r>
      <w:proofErr w:type="spellStart"/>
      <w:r>
        <w:t>Everolimus</w:t>
      </w:r>
      <w:proofErr w:type="spellEnd"/>
      <w:r>
        <w:t>).</w:t>
      </w:r>
    </w:p>
    <w:p w14:paraId="7E66F660" w14:textId="5E9A3199" w:rsidR="00F86268" w:rsidRDefault="00F86268" w:rsidP="009E415C">
      <w:r>
        <w:t>RESPONSE: We added the clarification that the immune suppressants would be tacrolimus, mycophenolate and steroids.</w:t>
      </w:r>
    </w:p>
    <w:p w14:paraId="63F553E9" w14:textId="77777777" w:rsidR="0028076C" w:rsidRDefault="009E415C" w:rsidP="009E415C">
      <w:r>
        <w:br/>
        <w:t>Questions:</w:t>
      </w:r>
      <w:r>
        <w:br/>
      </w:r>
      <w:r>
        <w:lastRenderedPageBreak/>
        <w:t xml:space="preserve">1. Why these biomarkers were chosen (CD31, </w:t>
      </w:r>
      <w:proofErr w:type="spellStart"/>
      <w:r>
        <w:t>sSMA</w:t>
      </w:r>
      <w:proofErr w:type="spellEnd"/>
      <w:r>
        <w:t>, DAPI)? Would you consider examining other biomarkers such as circulating DNAs and RNAs?</w:t>
      </w:r>
    </w:p>
    <w:p w14:paraId="124007EA" w14:textId="77777777" w:rsidR="003767E8" w:rsidRDefault="0028076C" w:rsidP="009E415C">
      <w:r>
        <w:t xml:space="preserve">RESPONSE: These biomarkers were chosen because of their biological relevance and because our laboratory has experience </w:t>
      </w:r>
      <w:proofErr w:type="spellStart"/>
      <w:r>
        <w:t>ein</w:t>
      </w:r>
      <w:proofErr w:type="spellEnd"/>
      <w:r>
        <w:t xml:space="preserve"> this area. Other biomarkers such as DNAs and RNAs could be considered but we don’t have experience with these.</w:t>
      </w:r>
      <w:r>
        <w:br/>
      </w:r>
      <w:r w:rsidR="009E415C">
        <w:br/>
        <w:t>2. Have you tested the tensile strength and the biomechanical characteristics of the valves removed after 7-10 days?</w:t>
      </w:r>
    </w:p>
    <w:p w14:paraId="67216146" w14:textId="3DC33C83" w:rsidR="003767E8" w:rsidRDefault="003767E8" w:rsidP="009E415C">
      <w:r>
        <w:t>RESPONSE: We did not, but this is an interesting point that could be studied in future investigations. Unfortunately</w:t>
      </w:r>
      <w:r w:rsidR="00506322">
        <w:t>,</w:t>
      </w:r>
      <w:r>
        <w:t xml:space="preserve"> we have no experience in this area either. </w:t>
      </w:r>
    </w:p>
    <w:p w14:paraId="7FDDCDBA" w14:textId="77777777" w:rsidR="003767E8" w:rsidRDefault="009E415C" w:rsidP="009E415C">
      <w:r>
        <w:br/>
        <w:t>3. Has it been considered to isolate myofibrils from the removed valves and study their structure using different methods?</w:t>
      </w:r>
    </w:p>
    <w:p w14:paraId="7B2A5F23" w14:textId="05F53F44" w:rsidR="003767E8" w:rsidRDefault="003767E8" w:rsidP="003767E8">
      <w:r>
        <w:t>RESPONSE: We did not, but this is an interesting point that could be studied in future investigations. Unfortunately</w:t>
      </w:r>
      <w:r w:rsidR="00506322">
        <w:t>,</w:t>
      </w:r>
      <w:r>
        <w:t xml:space="preserve"> we have no experience in this area either. </w:t>
      </w:r>
    </w:p>
    <w:p w14:paraId="49A5B1AC" w14:textId="4B806D7F" w:rsidR="003767E8" w:rsidRDefault="009E415C" w:rsidP="009E415C">
      <w:r>
        <w:br/>
      </w:r>
      <w:r>
        <w:br/>
        <w:t xml:space="preserve">To summarize, I would suggest a major revision as it adds new and original information to the subject area. In </w:t>
      </w:r>
      <w:proofErr w:type="gramStart"/>
      <w:r>
        <w:t>addition</w:t>
      </w:r>
      <w:proofErr w:type="gramEnd"/>
      <w:r>
        <w:t xml:space="preserve"> </w:t>
      </w:r>
      <w:proofErr w:type="spellStart"/>
      <w:r>
        <w:t>it's</w:t>
      </w:r>
      <w:proofErr w:type="spellEnd"/>
      <w:r>
        <w:t xml:space="preserve"> findings could help the evolution of heterotopic transplantation, especially in cases of infants and young children. It could become a </w:t>
      </w:r>
      <w:proofErr w:type="spellStart"/>
      <w:r>
        <w:t>bridgeing</w:t>
      </w:r>
      <w:proofErr w:type="spellEnd"/>
      <w:r>
        <w:t xml:space="preserve"> method that could fit the gap between operations that implant infant-sized grafts and operations that settle adult-sized valves.</w:t>
      </w:r>
      <w:r>
        <w:br/>
      </w:r>
      <w:r w:rsidR="003767E8">
        <w:t>RESPONSE: Thank you</w:t>
      </w:r>
      <w:r>
        <w:br/>
      </w:r>
      <w:r>
        <w:br/>
        <w:t xml:space="preserve">Reviewer #3: </w:t>
      </w:r>
      <w:r>
        <w:br/>
        <w:t>Manuscript Summary:</w:t>
      </w:r>
      <w:r>
        <w:br/>
        <w:t>This is a very interesting rat model of subcapsular valve implantation to study the transplant immunology but not the hemodynamics of the transplanted valve leaflets. The model is clearly described and explained and easy to perform after reading the whole procedure.</w:t>
      </w:r>
      <w:r>
        <w:br/>
      </w:r>
      <w:r w:rsidR="003767E8">
        <w:t>RESPONSE: Thank you</w:t>
      </w:r>
    </w:p>
    <w:p w14:paraId="1BE34159" w14:textId="77777777" w:rsidR="003767E8" w:rsidRDefault="009E415C" w:rsidP="009E415C">
      <w:r>
        <w:br/>
        <w:t>Major Concerns:</w:t>
      </w:r>
      <w:r>
        <w:br/>
        <w:t xml:space="preserve">My major concern is the introduction and use of valves with growth potential in children that need immunosuppression. As a transplant pediatric cardiac </w:t>
      </w:r>
      <w:proofErr w:type="gramStart"/>
      <w:r>
        <w:t>surgeon</w:t>
      </w:r>
      <w:proofErr w:type="gramEnd"/>
      <w:r>
        <w:t xml:space="preserve"> I'm far from using immunosuppression, especially steroids, in </w:t>
      </w:r>
      <w:proofErr w:type="spellStart"/>
      <w:r>
        <w:t>non heart</w:t>
      </w:r>
      <w:proofErr w:type="spellEnd"/>
      <w:r>
        <w:t xml:space="preserve"> recipients because of their side effects. But I know that sensitization and immunological respond to allografts may accelerate degeneration and that is why this research is needed to confirm the need of immunosuppression.</w:t>
      </w:r>
    </w:p>
    <w:p w14:paraId="3A8224E5" w14:textId="77777777" w:rsidR="003767E8" w:rsidRDefault="003767E8" w:rsidP="009E415C">
      <w:r>
        <w:t>RESPONSE: unfortunately, there are no good options for aortic valve replacement in neonates for example. In this case the side effects of steroids would be a small price to pay for a functional and growing heart valve.</w:t>
      </w:r>
      <w:r w:rsidR="009E415C">
        <w:br/>
      </w:r>
      <w:r w:rsidR="009E415C">
        <w:br/>
      </w:r>
      <w:r w:rsidR="009E415C">
        <w:lastRenderedPageBreak/>
        <w:br/>
        <w:t>Reviewer #4:</w:t>
      </w:r>
      <w:r w:rsidR="009E415C">
        <w:br/>
        <w:t>Manuscript Summary:</w:t>
      </w:r>
      <w:r w:rsidR="009E415C">
        <w:br/>
        <w:t>The protocol from Hill M et al. described a new heterotopic aortic valve transplantation model in rats, where aortic valve leaflets are implanted into the subcapsular space of recipient kidneys. The authors suggest that this is a simplified approach to study transplant immunology in heart valve transplantation, in particular, compared to heterotopic transplantation into another position.</w:t>
      </w:r>
      <w:r w:rsidR="009E415C">
        <w:br/>
      </w:r>
      <w:r w:rsidR="009E415C">
        <w:br/>
        <w:t>Major Concerns:</w:t>
      </w:r>
      <w:r w:rsidR="009E415C">
        <w:br/>
        <w:t>1. A subcutaneous of heterotopic aortic valve transplantation in rodents has previously been reported (</w:t>
      </w:r>
      <w:proofErr w:type="spellStart"/>
      <w:r w:rsidR="009E415C">
        <w:t>Khorramirouz</w:t>
      </w:r>
      <w:proofErr w:type="spellEnd"/>
      <w:r w:rsidR="009E415C">
        <w:t xml:space="preserve"> R et al. Acta </w:t>
      </w:r>
      <w:proofErr w:type="spellStart"/>
      <w:r w:rsidR="009E415C">
        <w:t>Histochem</w:t>
      </w:r>
      <w:proofErr w:type="spellEnd"/>
      <w:r w:rsidR="009E415C">
        <w:t>. 2018; 120: 282-291). Both of the heterotopic subcutaneous and renal capsule valve transplant models have similar limitations of not offering the same hemodynamic environment as would occur in a sub-coronary position. However, the subcutaneous model appears to have a much simpler technical procedure than transplantation of aortic valve leaflets under the renal capsule. Have the authors compared the histology, alloimmune responses, etc. between the two models? It would be important for the authors to highlight the advantages of their newly proposed model.</w:t>
      </w:r>
    </w:p>
    <w:p w14:paraId="5886736B" w14:textId="206ED396" w:rsidR="003767E8" w:rsidRDefault="003767E8" w:rsidP="009E415C">
      <w:r>
        <w:t>RESPONSE: Yes, we did subcutaneous implantations but found that the valves are difficult to find for analysis. S</w:t>
      </w:r>
      <w:r w:rsidRPr="00916784">
        <w:rPr>
          <w:rFonts w:ascii="Times" w:eastAsia="Times New Roman" w:hAnsi="Times" w:cs="Times New Roman"/>
          <w:color w:val="000000"/>
        </w:rPr>
        <w:t xml:space="preserve">ubcutaneous implantation is </w:t>
      </w:r>
      <w:r>
        <w:rPr>
          <w:rFonts w:ascii="Times" w:eastAsia="Times New Roman" w:hAnsi="Times" w:cs="Times New Roman"/>
          <w:color w:val="000000"/>
        </w:rPr>
        <w:t xml:space="preserve">also </w:t>
      </w:r>
      <w:r w:rsidRPr="00916784">
        <w:rPr>
          <w:rFonts w:ascii="Times" w:eastAsia="Times New Roman" w:hAnsi="Times" w:cs="Times New Roman"/>
          <w:color w:val="000000"/>
        </w:rPr>
        <w:t>a less-effective method of antigen presentatio</w:t>
      </w:r>
      <w:r>
        <w:rPr>
          <w:rFonts w:ascii="Times" w:eastAsia="Times New Roman" w:hAnsi="Times" w:cs="Times New Roman"/>
          <w:color w:val="000000"/>
        </w:rPr>
        <w:t xml:space="preserve">n. This information was mentioned in the discussion under the section “comparison with </w:t>
      </w:r>
      <w:proofErr w:type="spellStart"/>
      <w:r>
        <w:rPr>
          <w:rFonts w:ascii="Times" w:eastAsia="Times New Roman" w:hAnsi="Times" w:cs="Times New Roman"/>
          <w:color w:val="000000"/>
        </w:rPr>
        <w:t>exisiting</w:t>
      </w:r>
      <w:proofErr w:type="spellEnd"/>
      <w:r>
        <w:rPr>
          <w:rFonts w:ascii="Times" w:eastAsia="Times New Roman" w:hAnsi="Times" w:cs="Times New Roman"/>
          <w:color w:val="000000"/>
        </w:rPr>
        <w:t xml:space="preserve"> heterotopic transplant models”.</w:t>
      </w:r>
    </w:p>
    <w:p w14:paraId="6F227BDD" w14:textId="77777777" w:rsidR="003767E8" w:rsidRDefault="009E415C" w:rsidP="009E415C">
      <w:r>
        <w:br/>
        <w:t>2. As a primary goal of this surgical procedure is to provide a model to study the allogeneic immune response in cardiac valve transplantation, it would be helpful to provide representative images of an allogeneic heart valve implanted in the subcapsular space of the kidney.</w:t>
      </w:r>
    </w:p>
    <w:p w14:paraId="5F77F10F" w14:textId="741D39E9" w:rsidR="003767E8" w:rsidRDefault="003767E8" w:rsidP="003767E8">
      <w:r>
        <w:t>RESPONSE: T</w:t>
      </w:r>
      <w:r w:rsidR="00506322">
        <w:t>hank you, this is a good ide</w:t>
      </w:r>
      <w:r w:rsidR="00706ED5">
        <w:t>a. We added the pictures in figure 3.</w:t>
      </w:r>
    </w:p>
    <w:p w14:paraId="4AACBA67" w14:textId="77777777" w:rsidR="003767E8" w:rsidRDefault="003767E8" w:rsidP="009E415C"/>
    <w:p w14:paraId="68B39A42" w14:textId="18F6AF38" w:rsidR="003767E8" w:rsidRDefault="009E415C" w:rsidP="009E415C">
      <w:r>
        <w:t>In the Protocol for "Rats", allogeneic (Lewis-Brown Norway) transplants appear to have been listed/performed. One wonders whether the subcapsular space would have comparable immunological access to other valve graft models which implant along the recipient aorta. As well, how well would the subcapsular space retain a valve leaflet without closure after acute rejection?</w:t>
      </w:r>
    </w:p>
    <w:p w14:paraId="4E248E18" w14:textId="42ADD953" w:rsidR="003767E8" w:rsidRDefault="003767E8" w:rsidP="009E415C">
      <w:r>
        <w:t xml:space="preserve">RESPONSE: This is an interesting question for future investigations. </w:t>
      </w:r>
    </w:p>
    <w:p w14:paraId="4C85A39F" w14:textId="77777777" w:rsidR="003767E8" w:rsidRDefault="009E415C" w:rsidP="009E415C">
      <w:r>
        <w:br/>
        <w:t>3. The authors suggest that multiple leaflets could be implanted per kidney. What is the maximum number of leaflets that can be implanted and successfully retrieved? Does implantation of more than one leaflet per kidney increase the risk of complications or mortality?</w:t>
      </w:r>
    </w:p>
    <w:p w14:paraId="44463B2B" w14:textId="5B1E2B02" w:rsidR="003767E8" w:rsidRDefault="003767E8" w:rsidP="009E415C">
      <w:r>
        <w:t xml:space="preserve">RESPONSE: We implanted up to two leaflets, but it would easily be possible to implant four leaflets without difficulty. </w:t>
      </w:r>
      <w:r w:rsidR="00706ED5">
        <w:t>We noticed no increased risk of complications or increased mortality when multiple leaflets were implanted.</w:t>
      </w:r>
    </w:p>
    <w:p w14:paraId="3074E8A9" w14:textId="0523D44B" w:rsidR="003767E8" w:rsidRDefault="009E415C" w:rsidP="009E415C">
      <w:r>
        <w:lastRenderedPageBreak/>
        <w:br/>
        <w:t>4. Is peri-transplant ischemic injury observed when implanting in the subcapsular space? Is there angiogenesis of renal blood vessels into the transplanted valve?</w:t>
      </w:r>
      <w:r>
        <w:br/>
      </w:r>
      <w:r w:rsidR="003767E8">
        <w:t>RESPONSE: Yes, we did observe angiogenesis of renal blood vessels.</w:t>
      </w:r>
      <w:r w:rsidR="00706ED5">
        <w:t xml:space="preserve"> This is visualized grossly in Figure 2, particularly in panel C, D, and F</w:t>
      </w:r>
    </w:p>
    <w:p w14:paraId="4C3693AC" w14:textId="77777777" w:rsidR="003767E8" w:rsidRDefault="009E415C" w:rsidP="009E415C">
      <w:r>
        <w:br/>
        <w:t>Minor Concerns:</w:t>
      </w:r>
      <w:r>
        <w:br/>
        <w:t>1. The statement for an estimation of 78.8 animals needed to reach a 90% survival rate (Ref 19) refers to heterotopic cardiac transplantation in mice, and not aortic valve transplantation. It would be helpful for the authors to correct this reference and adjust their statement based on the practice necessary for mastery of the heterotopic valve transplant procedure in rats. Further, could the authors estimate the number of animals required to reach a 90% survival rate for their new protocol?</w:t>
      </w:r>
    </w:p>
    <w:p w14:paraId="04895293" w14:textId="32D58EBE" w:rsidR="003767E8" w:rsidRDefault="003767E8" w:rsidP="009E415C">
      <w:r>
        <w:t>RESPONSE: Reference 19 was deleted. We only had one death in a series of 36 animals with this new protocol. Therefore</w:t>
      </w:r>
      <w:r w:rsidR="00E7605F">
        <w:t xml:space="preserve"> 90% survival can be achieved immediately.</w:t>
      </w:r>
    </w:p>
    <w:p w14:paraId="212154FC" w14:textId="71554948" w:rsidR="00E7605F" w:rsidRDefault="009E415C" w:rsidP="009E415C">
      <w:r>
        <w:br/>
        <w:t>2. Could the authors state the total number of operations performed for this surgical procedure for the 97.2% survival rate.</w:t>
      </w:r>
    </w:p>
    <w:p w14:paraId="6FE954A3" w14:textId="05A49728" w:rsidR="00E7605F" w:rsidRDefault="00E7605F" w:rsidP="009E415C">
      <w:r>
        <w:t>RESPONSE: Of course. We added the information that the survival rate was n = 35 / 36 animals.</w:t>
      </w:r>
    </w:p>
    <w:p w14:paraId="51A5FB26" w14:textId="26CD9E14" w:rsidR="00E7605F" w:rsidRDefault="009E415C" w:rsidP="009E415C">
      <w:r>
        <w:br/>
        <w:t>3. In "Donor Operation" section, "in bloc" should be "</w:t>
      </w:r>
      <w:proofErr w:type="spellStart"/>
      <w:r>
        <w:t>en</w:t>
      </w:r>
      <w:proofErr w:type="spellEnd"/>
      <w:r>
        <w:t xml:space="preserve"> bloc". This should also be corrected in the "Representative Results" section.</w:t>
      </w:r>
    </w:p>
    <w:p w14:paraId="39361AFD" w14:textId="25880302" w:rsidR="00E7605F" w:rsidRDefault="00E7605F" w:rsidP="009E415C">
      <w:r>
        <w:t>RESPONSE: Thank you. This was corrected.</w:t>
      </w:r>
    </w:p>
    <w:p w14:paraId="005B2331" w14:textId="77777777" w:rsidR="00E7605F" w:rsidRDefault="009E415C" w:rsidP="009E415C">
      <w:r>
        <w:br/>
        <w:t>4. Wisconsin Buffer should also be identified as University of Wisconsin (UW) solution, as it is more commonly known. Why was UW solution used for storage of the donor heart tissue?</w:t>
      </w:r>
    </w:p>
    <w:p w14:paraId="1570119C" w14:textId="4063B4F0" w:rsidR="00E7605F" w:rsidRDefault="00E7605F" w:rsidP="009E415C">
      <w:r>
        <w:t>RESPONSE: We identified Wisconsin Buffer as University of Wisconsin solution. This was used because it is the standard preservative in our lab.</w:t>
      </w:r>
    </w:p>
    <w:p w14:paraId="58E393A7" w14:textId="77777777" w:rsidR="00E7605F" w:rsidRDefault="009E415C" w:rsidP="009E415C">
      <w:r>
        <w:br/>
        <w:t>5. In the "Recipient Operation", the authors suggest to "advance a blunt probe under the renal capsule to develop a shallow subcapsular pocket". Could the authors clarify the size/depth of the subcapsular pocket recommended. As well, why does the capsule incision not need to be closed? The authors suggest that the use of "</w:t>
      </w:r>
      <w:proofErr w:type="spellStart"/>
      <w:r>
        <w:t>GelFoam</w:t>
      </w:r>
      <w:proofErr w:type="spellEnd"/>
      <w:r>
        <w:t xml:space="preserve"> over the capsular incision… is unnecessary as long as the tissue was advanced far enough into the subcapsular pocket". It would be helpful to provide an estimation of the depth the valve leaflet should be implanted.</w:t>
      </w:r>
    </w:p>
    <w:p w14:paraId="1532370D" w14:textId="6A03FAD8" w:rsidR="00E7605F" w:rsidRDefault="00E7605F" w:rsidP="009E415C">
      <w:r>
        <w:t>RESPONSE: In point 5.7.2 we clarified that a 2mm space should be created.</w:t>
      </w:r>
      <w:r w:rsidR="00444D7B">
        <w:t xml:space="preserve"> We found capsule closure was unnecessary as the tissue was very secure under the capsule and easily recovered after 28 days without the use of </w:t>
      </w:r>
      <w:proofErr w:type="spellStart"/>
      <w:r w:rsidR="00444D7B">
        <w:t>GelFoam</w:t>
      </w:r>
      <w:proofErr w:type="spellEnd"/>
      <w:r w:rsidR="00444D7B">
        <w:t xml:space="preserve">. </w:t>
      </w:r>
    </w:p>
    <w:p w14:paraId="18AB10D8" w14:textId="538E1650" w:rsidR="00E7605F" w:rsidRDefault="009E415C" w:rsidP="009E415C">
      <w:r>
        <w:lastRenderedPageBreak/>
        <w:br/>
        <w:t>6. In Figure 1, the panel for the "Preparation of Valve" should show the aortic root and the dissected aortic valve leaflets for accuracy. Further, the "Transplantation under the renal capsule" panel shows an incision which much larger than described in the text. It would be more accurate to illustrate incisions that are smaller than the kidney, as recommended in the protocol. As well, both kidneys are exposed in the cartoon, but bilateral implantation is not suggested in this protocol.</w:t>
      </w:r>
      <w:r w:rsidR="00E7605F">
        <w:br/>
      </w:r>
      <w:r w:rsidR="00E7605F" w:rsidRPr="00C21B45">
        <w:t xml:space="preserve">RESPONSE: Thank you, we </w:t>
      </w:r>
      <w:r w:rsidR="00C21B45" w:rsidRPr="00C21B45">
        <w:t>corrected</w:t>
      </w:r>
      <w:r w:rsidR="00E7605F" w:rsidRPr="00C21B45">
        <w:t xml:space="preserve"> the images.</w:t>
      </w:r>
    </w:p>
    <w:p w14:paraId="436F7B82" w14:textId="77777777" w:rsidR="00E7605F" w:rsidRDefault="009E415C" w:rsidP="009E415C">
      <w:r>
        <w:br/>
        <w:t xml:space="preserve">7. The authors suggest that based on their previous experience, excising the aortic valve leaflet is not recommended, as this could result in sample damage/loss. If leaflets are left within the subcapsular space for embedding, are there recommendations for how to correctly orient the tissue for sectioning? </w:t>
      </w:r>
    </w:p>
    <w:p w14:paraId="4A12F735" w14:textId="34BD1F1F" w:rsidR="00E7605F" w:rsidRDefault="00E7605F" w:rsidP="009E415C">
      <w:r>
        <w:t xml:space="preserve">RESPONSE: We recommend </w:t>
      </w:r>
      <w:r w:rsidR="00265552">
        <w:t xml:space="preserve">orienting the capsule of the kidney anterior and parenchyma posterior. This was clarified in point 6.3. </w:t>
      </w:r>
      <w:r>
        <w:t xml:space="preserve"> </w:t>
      </w:r>
    </w:p>
    <w:p w14:paraId="5C89B872" w14:textId="77777777" w:rsidR="00E7605F" w:rsidRDefault="00E7605F" w:rsidP="009E415C"/>
    <w:p w14:paraId="03475BD7" w14:textId="77777777" w:rsidR="00E7605F" w:rsidRDefault="009E415C" w:rsidP="009E415C">
      <w:r>
        <w:t>The representative images in Figure 4 appear to show only the transplanted leaflets separate from the recipient kidney.</w:t>
      </w:r>
    </w:p>
    <w:p w14:paraId="4D429CBB" w14:textId="0F83949E" w:rsidR="00E7605F" w:rsidRDefault="00E7605F" w:rsidP="009E415C">
      <w:r>
        <w:t>RESPONSE: This is correct.</w:t>
      </w:r>
    </w:p>
    <w:p w14:paraId="1D7D486F" w14:textId="4CE33879" w:rsidR="00E7605F" w:rsidRDefault="009E415C" w:rsidP="009E415C">
      <w:r>
        <w:br/>
        <w:t>8. The addition of representative higher magnification micrographs of the immunostaining for αSM actin and CD31 should be provided to get a better view of the tissue.</w:t>
      </w:r>
      <w:r>
        <w:br/>
      </w:r>
      <w:r w:rsidR="00E7605F" w:rsidRPr="00265552">
        <w:t xml:space="preserve">RESPONSE: </w:t>
      </w:r>
      <w:r w:rsidR="003D19B7">
        <w:t>We added higher magnification micrographs.</w:t>
      </w:r>
    </w:p>
    <w:p w14:paraId="7BBF5D71" w14:textId="3A06A502" w:rsidR="009E415C" w:rsidRDefault="009E415C" w:rsidP="009E415C">
      <w:r>
        <w:t>9. The formatting of the "Table of Materials" inadvertently moved some information to the second page in the PDF.</w:t>
      </w:r>
      <w:r>
        <w:br/>
      </w:r>
      <w:r w:rsidR="00E7605F">
        <w:t>RESPONSE: This will be corrected in the final manuscript.</w:t>
      </w:r>
      <w:r>
        <w:br/>
      </w:r>
      <w:r>
        <w:br/>
        <w:t>Reviewer #5:</w:t>
      </w:r>
      <w:r>
        <w:br/>
        <w:t>Manuscript Summary:</w:t>
      </w:r>
      <w:r>
        <w:br/>
        <w:t>The present manuscript describes a renal subcapsular transplant model in rodents as a practical and simpler method for studying heart valve transplant immunobiology.</w:t>
      </w:r>
      <w:r>
        <w:br/>
      </w:r>
      <w:r>
        <w:br/>
        <w:t>Major Concerns:</w:t>
      </w:r>
      <w:r>
        <w:br/>
        <w:t xml:space="preserve">limitations already </w:t>
      </w:r>
      <w:proofErr w:type="spellStart"/>
      <w:r>
        <w:t>recognised</w:t>
      </w:r>
      <w:proofErr w:type="spellEnd"/>
      <w:r>
        <w:t xml:space="preserve"> by authors. Indeed, the present model is insufficient to study the effect of alloreactivity on the function of the valve as the leaflets are not performing their </w:t>
      </w:r>
      <w:proofErr w:type="spellStart"/>
      <w:r>
        <w:t>physiologicfunction</w:t>
      </w:r>
      <w:proofErr w:type="spellEnd"/>
      <w:r>
        <w:t xml:space="preserve"> under the renal capsule</w:t>
      </w:r>
    </w:p>
    <w:p w14:paraId="2BF5129F" w14:textId="2EA975B2" w:rsidR="00E7605F" w:rsidRDefault="00E7605F" w:rsidP="009E415C">
      <w:r>
        <w:t>RESPOSNE: Thank you</w:t>
      </w:r>
    </w:p>
    <w:p w14:paraId="38C30A01" w14:textId="77777777" w:rsidR="00F1009C" w:rsidRDefault="00F1009C"/>
    <w:sectPr w:rsidR="00F10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翿"/>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32"/>
    <w:rsid w:val="00203D36"/>
    <w:rsid w:val="00260A75"/>
    <w:rsid w:val="00265552"/>
    <w:rsid w:val="0028076C"/>
    <w:rsid w:val="002F5706"/>
    <w:rsid w:val="003468CB"/>
    <w:rsid w:val="003767E8"/>
    <w:rsid w:val="003D19B7"/>
    <w:rsid w:val="003F0E4C"/>
    <w:rsid w:val="00444D7B"/>
    <w:rsid w:val="00506322"/>
    <w:rsid w:val="00636032"/>
    <w:rsid w:val="006B206E"/>
    <w:rsid w:val="00701A01"/>
    <w:rsid w:val="00706ED5"/>
    <w:rsid w:val="007E3154"/>
    <w:rsid w:val="00850AB8"/>
    <w:rsid w:val="00876C81"/>
    <w:rsid w:val="009A4049"/>
    <w:rsid w:val="009E415C"/>
    <w:rsid w:val="009E7C33"/>
    <w:rsid w:val="00A53DF1"/>
    <w:rsid w:val="00C21B45"/>
    <w:rsid w:val="00D74677"/>
    <w:rsid w:val="00DE4AA6"/>
    <w:rsid w:val="00E7605F"/>
    <w:rsid w:val="00F1009C"/>
    <w:rsid w:val="00F86268"/>
    <w:rsid w:val="00FB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A717"/>
  <w15:chartTrackingRefBased/>
  <w15:docId w15:val="{BD160CDF-6E9C-4FC1-BB4C-B7D69986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415C"/>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9E4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DBD16-2A2E-4380-9DF9-675C2F53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2985</Words>
  <Characters>17018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Rajab, Taufiek</dc:creator>
  <cp:keywords/>
  <dc:description/>
  <cp:lastModifiedBy>Rajab, Taufiek</cp:lastModifiedBy>
  <cp:revision>5</cp:revision>
  <dcterms:created xsi:type="dcterms:W3CDTF">2021-07-03T12:52:00Z</dcterms:created>
  <dcterms:modified xsi:type="dcterms:W3CDTF">2021-07-05T16:40:00Z</dcterms:modified>
</cp:coreProperties>
</file>