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24DD" w14:textId="21F1A2D9" w:rsidR="00413D15" w:rsidRPr="00BE72AB" w:rsidRDefault="00551D82" w:rsidP="00321705">
      <w:pPr>
        <w:pBdr>
          <w:top w:val="nil"/>
          <w:left w:val="nil"/>
          <w:bottom w:val="nil"/>
          <w:right w:val="nil"/>
          <w:between w:val="nil"/>
        </w:pBdr>
        <w:rPr>
          <w:color w:val="000000" w:themeColor="text1"/>
        </w:rPr>
      </w:pPr>
      <w:r w:rsidRPr="00BE72AB">
        <w:rPr>
          <w:b/>
          <w:color w:val="000000" w:themeColor="text1"/>
        </w:rPr>
        <w:t>TITLE:</w:t>
      </w:r>
      <w:r w:rsidRPr="00BE72AB">
        <w:rPr>
          <w:color w:val="000000" w:themeColor="text1"/>
        </w:rPr>
        <w:t xml:space="preserve"> </w:t>
      </w:r>
    </w:p>
    <w:p w14:paraId="59AAC127" w14:textId="1EF39B27" w:rsidR="006E4797" w:rsidRPr="00BE72AB" w:rsidRDefault="00413D15">
      <w:pPr>
        <w:rPr>
          <w:color w:val="000000" w:themeColor="text1"/>
        </w:rPr>
      </w:pPr>
      <w:proofErr w:type="spellStart"/>
      <w:r w:rsidRPr="00BE72AB">
        <w:rPr>
          <w:color w:val="000000" w:themeColor="text1"/>
        </w:rPr>
        <w:t>Kinetx</w:t>
      </w:r>
      <w:proofErr w:type="spellEnd"/>
      <w:r w:rsidRPr="00BE72AB">
        <w:rPr>
          <w:color w:val="000000" w:themeColor="text1"/>
        </w:rPr>
        <w:t xml:space="preserve">: A </w:t>
      </w:r>
      <w:r w:rsidR="00E80475" w:rsidRPr="00BE72AB">
        <w:rPr>
          <w:color w:val="000000" w:themeColor="text1"/>
        </w:rPr>
        <w:t xml:space="preserve">Combined Flow Cytometry Assay </w:t>
      </w:r>
      <w:r w:rsidRPr="00BE72AB">
        <w:rPr>
          <w:color w:val="000000" w:themeColor="text1"/>
        </w:rPr>
        <w:t xml:space="preserve">and </w:t>
      </w:r>
      <w:r w:rsidR="00E80475" w:rsidRPr="00BE72AB">
        <w:rPr>
          <w:color w:val="000000" w:themeColor="text1"/>
        </w:rPr>
        <w:t xml:space="preserve">Analysis Software Framework </w:t>
      </w:r>
      <w:r w:rsidRPr="00BE72AB">
        <w:rPr>
          <w:color w:val="000000" w:themeColor="text1"/>
        </w:rPr>
        <w:t xml:space="preserve">to </w:t>
      </w:r>
      <w:r w:rsidR="00E80475" w:rsidRPr="00BE72AB">
        <w:rPr>
          <w:color w:val="000000" w:themeColor="text1"/>
        </w:rPr>
        <w:t>Quantitatively Measure and Categorize Platelet Activation</w:t>
      </w:r>
      <w:r w:rsidRPr="00BE72AB">
        <w:rPr>
          <w:color w:val="000000" w:themeColor="text1"/>
        </w:rPr>
        <w:t xml:space="preserve"> in </w:t>
      </w:r>
      <w:r w:rsidR="00E80475" w:rsidRPr="00BE72AB">
        <w:rPr>
          <w:color w:val="000000" w:themeColor="text1"/>
        </w:rPr>
        <w:t>R</w:t>
      </w:r>
      <w:r w:rsidRPr="00BE72AB">
        <w:rPr>
          <w:color w:val="000000" w:themeColor="text1"/>
        </w:rPr>
        <w:t>eal-time.</w:t>
      </w:r>
    </w:p>
    <w:p w14:paraId="06C0C87E" w14:textId="77777777" w:rsidR="006E4797" w:rsidRPr="00BE72AB" w:rsidRDefault="006E4797">
      <w:pPr>
        <w:rPr>
          <w:b/>
          <w:color w:val="000000" w:themeColor="text1"/>
        </w:rPr>
      </w:pPr>
    </w:p>
    <w:p w14:paraId="5194C47A" w14:textId="210F9C46" w:rsidR="00413D15" w:rsidRPr="00BE72AB" w:rsidRDefault="00551D82">
      <w:pPr>
        <w:rPr>
          <w:color w:val="000000" w:themeColor="text1"/>
        </w:rPr>
      </w:pPr>
      <w:r w:rsidRPr="00BE72AB">
        <w:rPr>
          <w:b/>
          <w:color w:val="000000" w:themeColor="text1"/>
        </w:rPr>
        <w:t xml:space="preserve">AUTHORS AND AFFILIATIONS: </w:t>
      </w:r>
    </w:p>
    <w:p w14:paraId="1176B077" w14:textId="146A3816" w:rsidR="00413D15" w:rsidRPr="00BE72AB" w:rsidRDefault="00413D15" w:rsidP="00BE72AB">
      <w:pPr>
        <w:pStyle w:val="NormalWeb"/>
        <w:spacing w:before="0" w:beforeAutospacing="0" w:after="0" w:afterAutospacing="0"/>
        <w:jc w:val="both"/>
        <w:rPr>
          <w:rFonts w:ascii="Calibri" w:eastAsiaTheme="minorHAnsi" w:hAnsi="Calibri" w:cs="Calibri"/>
          <w:bCs/>
          <w:color w:val="000000" w:themeColor="text1"/>
        </w:rPr>
      </w:pPr>
      <w:proofErr w:type="spellStart"/>
      <w:r w:rsidRPr="00BE72AB">
        <w:rPr>
          <w:rFonts w:ascii="Calibri" w:hAnsi="Calibri" w:cs="Calibri"/>
          <w:bCs/>
          <w:color w:val="000000" w:themeColor="text1"/>
        </w:rPr>
        <w:t>J</w:t>
      </w:r>
      <w:r w:rsidR="00E80475" w:rsidRPr="00BE72AB">
        <w:rPr>
          <w:rFonts w:ascii="Calibri" w:hAnsi="Calibri" w:cs="Calibri"/>
          <w:bCs/>
          <w:color w:val="000000" w:themeColor="text1"/>
        </w:rPr>
        <w:t>oane</w:t>
      </w:r>
      <w:proofErr w:type="spellEnd"/>
      <w:r w:rsidR="00E80475" w:rsidRPr="00BE72AB">
        <w:rPr>
          <w:rFonts w:ascii="Calibri" w:hAnsi="Calibri" w:cs="Calibri"/>
          <w:bCs/>
          <w:color w:val="000000" w:themeColor="text1"/>
        </w:rPr>
        <w:t xml:space="preserve"> </w:t>
      </w:r>
      <w:r w:rsidRPr="00BE72AB">
        <w:rPr>
          <w:rFonts w:ascii="Calibri" w:hAnsi="Calibri" w:cs="Calibri"/>
          <w:bCs/>
          <w:color w:val="000000" w:themeColor="text1"/>
        </w:rPr>
        <w:t>L. Dunster</w:t>
      </w:r>
      <w:r w:rsidRPr="00BE72AB">
        <w:rPr>
          <w:rFonts w:ascii="Calibri" w:hAnsi="Calibri" w:cs="Calibri"/>
          <w:bCs/>
          <w:color w:val="000000" w:themeColor="text1"/>
          <w:vertAlign w:val="superscript"/>
        </w:rPr>
        <w:t>1</w:t>
      </w:r>
      <w:r w:rsidRPr="00BE72AB">
        <w:rPr>
          <w:rFonts w:ascii="Calibri" w:hAnsi="Calibri" w:cs="Calibri"/>
          <w:b/>
          <w:color w:val="000000" w:themeColor="text1"/>
          <w:vertAlign w:val="superscript"/>
        </w:rPr>
        <w:t>*</w:t>
      </w:r>
      <w:r w:rsidR="00E80475" w:rsidRPr="00BE72AB">
        <w:rPr>
          <w:rFonts w:ascii="Calibri" w:hAnsi="Calibri" w:cs="Calibri"/>
          <w:b/>
          <w:color w:val="000000" w:themeColor="text1"/>
        </w:rPr>
        <w:t>,</w:t>
      </w:r>
      <w:r w:rsidR="00E80475" w:rsidRPr="00BE72AB">
        <w:rPr>
          <w:rFonts w:ascii="Calibri" w:hAnsi="Calibri" w:cs="Calibri"/>
          <w:b/>
          <w:color w:val="000000" w:themeColor="text1"/>
          <w:vertAlign w:val="superscript"/>
        </w:rPr>
        <w:t xml:space="preserve"> </w:t>
      </w:r>
      <w:r w:rsidRPr="00BE72AB">
        <w:rPr>
          <w:rFonts w:ascii="Calibri" w:hAnsi="Calibri" w:cs="Calibri"/>
          <w:bCs/>
          <w:color w:val="000000" w:themeColor="text1"/>
        </w:rPr>
        <w:t>J</w:t>
      </w:r>
      <w:r w:rsidR="00E80475" w:rsidRPr="00BE72AB">
        <w:rPr>
          <w:rFonts w:ascii="Calibri" w:hAnsi="Calibri" w:cs="Calibri"/>
          <w:bCs/>
          <w:color w:val="000000" w:themeColor="text1"/>
        </w:rPr>
        <w:t xml:space="preserve">o </w:t>
      </w:r>
      <w:r w:rsidRPr="00BE72AB">
        <w:rPr>
          <w:rFonts w:ascii="Calibri" w:hAnsi="Calibri" w:cs="Calibri"/>
          <w:bCs/>
          <w:color w:val="000000" w:themeColor="text1"/>
        </w:rPr>
        <w:t>L. Mitchell</w:t>
      </w:r>
      <w:r w:rsidRPr="00BE72AB">
        <w:rPr>
          <w:rFonts w:ascii="Calibri" w:hAnsi="Calibri" w:cs="Calibri"/>
          <w:bCs/>
          <w:color w:val="000000" w:themeColor="text1"/>
          <w:vertAlign w:val="superscript"/>
        </w:rPr>
        <w:t>1,2</w:t>
      </w:r>
      <w:r w:rsidR="00E80475" w:rsidRPr="00BE72AB">
        <w:rPr>
          <w:rFonts w:ascii="Calibri" w:hAnsi="Calibri" w:cs="Calibri"/>
          <w:b/>
          <w:color w:val="000000" w:themeColor="text1"/>
          <w:vertAlign w:val="superscript"/>
        </w:rPr>
        <w:t>*</w:t>
      </w:r>
      <w:r w:rsidRPr="00BE72AB">
        <w:rPr>
          <w:rFonts w:ascii="Calibri" w:hAnsi="Calibri" w:cs="Calibri"/>
          <w:bCs/>
          <w:color w:val="000000" w:themeColor="text1"/>
        </w:rPr>
        <w:t xml:space="preserve">, </w:t>
      </w:r>
      <w:proofErr w:type="spellStart"/>
      <w:r w:rsidRPr="00BE72AB">
        <w:rPr>
          <w:rFonts w:ascii="Calibri" w:hAnsi="Calibri" w:cs="Calibri"/>
          <w:bCs/>
          <w:color w:val="000000" w:themeColor="text1"/>
        </w:rPr>
        <w:t>Y</w:t>
      </w:r>
      <w:r w:rsidR="00E80475" w:rsidRPr="00BE72AB">
        <w:rPr>
          <w:rFonts w:ascii="Calibri" w:hAnsi="Calibri" w:cs="Calibri"/>
          <w:bCs/>
          <w:color w:val="000000" w:themeColor="text1"/>
        </w:rPr>
        <w:t>asim</w:t>
      </w:r>
      <w:proofErr w:type="spellEnd"/>
      <w:r w:rsidR="00E80475" w:rsidRPr="00BE72AB">
        <w:rPr>
          <w:rFonts w:ascii="Calibri" w:hAnsi="Calibri" w:cs="Calibri"/>
          <w:bCs/>
          <w:color w:val="000000" w:themeColor="text1"/>
        </w:rPr>
        <w:t xml:space="preserve"> </w:t>
      </w:r>
      <w:r w:rsidRPr="00BE72AB">
        <w:rPr>
          <w:rFonts w:ascii="Calibri" w:hAnsi="Calibri" w:cs="Calibri"/>
          <w:bCs/>
          <w:color w:val="000000" w:themeColor="text1"/>
        </w:rPr>
        <w:t>M.</w:t>
      </w:r>
      <w:r w:rsidR="00E80475" w:rsidRPr="00BE72AB">
        <w:rPr>
          <w:rFonts w:ascii="Calibri" w:hAnsi="Calibri" w:cs="Calibri"/>
          <w:bCs/>
          <w:color w:val="000000" w:themeColor="text1"/>
        </w:rPr>
        <w:t xml:space="preserve"> </w:t>
      </w:r>
      <w:r w:rsidRPr="00BE72AB">
        <w:rPr>
          <w:rFonts w:ascii="Calibri" w:hAnsi="Calibri" w:cs="Calibri"/>
          <w:bCs/>
          <w:color w:val="000000" w:themeColor="text1"/>
        </w:rPr>
        <w:t>M. Mohammed</w:t>
      </w:r>
      <w:r w:rsidRPr="00BE72AB">
        <w:rPr>
          <w:rFonts w:ascii="Calibri" w:hAnsi="Calibri" w:cs="Calibri"/>
          <w:bCs/>
          <w:color w:val="000000" w:themeColor="text1"/>
          <w:vertAlign w:val="superscript"/>
        </w:rPr>
        <w:t>1</w:t>
      </w:r>
      <w:r w:rsidRPr="00BE72AB">
        <w:rPr>
          <w:rFonts w:ascii="Calibri" w:hAnsi="Calibri" w:cs="Calibri"/>
          <w:bCs/>
          <w:color w:val="000000" w:themeColor="text1"/>
        </w:rPr>
        <w:t>, K</w:t>
      </w:r>
      <w:r w:rsidR="00E80475" w:rsidRPr="00BE72AB">
        <w:rPr>
          <w:rFonts w:ascii="Calibri" w:hAnsi="Calibri" w:cs="Calibri"/>
          <w:bCs/>
          <w:color w:val="000000" w:themeColor="text1"/>
        </w:rPr>
        <w:t xml:space="preserve">irk </w:t>
      </w:r>
      <w:r w:rsidRPr="00BE72AB">
        <w:rPr>
          <w:rFonts w:ascii="Calibri" w:hAnsi="Calibri" w:cs="Calibri"/>
          <w:bCs/>
          <w:color w:val="000000" w:themeColor="text1"/>
        </w:rPr>
        <w:t>A. Taylor</w:t>
      </w:r>
      <w:r w:rsidRPr="00BE72AB">
        <w:rPr>
          <w:rFonts w:ascii="Calibri" w:hAnsi="Calibri" w:cs="Calibri"/>
          <w:bCs/>
          <w:color w:val="000000" w:themeColor="text1"/>
          <w:vertAlign w:val="superscript"/>
        </w:rPr>
        <w:t>1</w:t>
      </w:r>
      <w:r w:rsidRPr="00BE72AB">
        <w:rPr>
          <w:rFonts w:ascii="Calibri" w:hAnsi="Calibri" w:cs="Calibri"/>
          <w:bCs/>
          <w:color w:val="000000" w:themeColor="text1"/>
        </w:rPr>
        <w:t>, J</w:t>
      </w:r>
      <w:r w:rsidR="00E80475" w:rsidRPr="00BE72AB">
        <w:rPr>
          <w:rFonts w:ascii="Calibri" w:hAnsi="Calibri" w:cs="Calibri"/>
          <w:bCs/>
          <w:color w:val="000000" w:themeColor="text1"/>
        </w:rPr>
        <w:t xml:space="preserve">on </w:t>
      </w:r>
      <w:r w:rsidRPr="00BE72AB">
        <w:rPr>
          <w:rFonts w:ascii="Calibri" w:hAnsi="Calibri" w:cs="Calibri"/>
          <w:bCs/>
          <w:color w:val="000000" w:themeColor="text1"/>
        </w:rPr>
        <w:t>M. Gibbins</w:t>
      </w:r>
      <w:r w:rsidRPr="00BE72AB">
        <w:rPr>
          <w:rFonts w:ascii="Calibri" w:hAnsi="Calibri" w:cs="Calibri"/>
          <w:bCs/>
          <w:color w:val="000000" w:themeColor="text1"/>
          <w:vertAlign w:val="superscript"/>
        </w:rPr>
        <w:t>1</w:t>
      </w:r>
      <w:r w:rsidR="00E80475" w:rsidRPr="00BE72AB">
        <w:rPr>
          <w:rFonts w:ascii="Calibri" w:hAnsi="Calibri" w:cs="Calibri"/>
          <w:bCs/>
          <w:color w:val="000000" w:themeColor="text1"/>
        </w:rPr>
        <w:t xml:space="preserve">, </w:t>
      </w:r>
      <w:r w:rsidR="00E80475" w:rsidRPr="00BE72AB">
        <w:rPr>
          <w:rFonts w:ascii="Calibri" w:eastAsiaTheme="minorHAnsi" w:hAnsi="Calibri" w:cs="Calibri"/>
          <w:bCs/>
          <w:color w:val="000000" w:themeColor="text1"/>
          <w:lang w:eastAsia="en-US"/>
        </w:rPr>
        <w:t>Christopher I Jones</w:t>
      </w:r>
      <w:r w:rsidRPr="00BE72AB">
        <w:rPr>
          <w:rFonts w:ascii="Calibri" w:hAnsi="Calibri" w:cs="Calibri"/>
          <w:bCs/>
          <w:color w:val="000000" w:themeColor="text1"/>
          <w:vertAlign w:val="superscript"/>
        </w:rPr>
        <w:t>1</w:t>
      </w:r>
      <w:r w:rsidR="00E80475" w:rsidRPr="00BE72AB">
        <w:rPr>
          <w:rFonts w:ascii="Calibri" w:hAnsi="Calibri" w:cs="Calibri"/>
          <w:bCs/>
          <w:color w:val="000000" w:themeColor="text1"/>
          <w:vertAlign w:val="superscript"/>
        </w:rPr>
        <w:t>#</w:t>
      </w:r>
    </w:p>
    <w:p w14:paraId="7382A75D" w14:textId="77777777" w:rsidR="00413D15" w:rsidRPr="00BE72AB" w:rsidRDefault="00413D15">
      <w:pPr>
        <w:rPr>
          <w:bCs/>
          <w:color w:val="000000" w:themeColor="text1"/>
        </w:rPr>
      </w:pPr>
    </w:p>
    <w:p w14:paraId="6E836447" w14:textId="64FD8FBE" w:rsidR="007F619B" w:rsidRPr="00BE72AB" w:rsidRDefault="00413D15">
      <w:pPr>
        <w:rPr>
          <w:bCs/>
          <w:color w:val="000000" w:themeColor="text1"/>
        </w:rPr>
      </w:pPr>
      <w:r w:rsidRPr="00BE72AB">
        <w:rPr>
          <w:bCs/>
          <w:color w:val="000000" w:themeColor="text1"/>
          <w:vertAlign w:val="superscript"/>
        </w:rPr>
        <w:t>1</w:t>
      </w:r>
      <w:r w:rsidRPr="00BE72AB">
        <w:rPr>
          <w:bCs/>
          <w:color w:val="000000" w:themeColor="text1"/>
        </w:rPr>
        <w:t>ICMR, School of Biological Sciences, University of Reading</w:t>
      </w:r>
      <w:r w:rsidR="007F619B" w:rsidRPr="00BE72AB">
        <w:rPr>
          <w:bCs/>
          <w:color w:val="000000" w:themeColor="text1"/>
        </w:rPr>
        <w:t>, Reading, Berkshire, England, United Kingdom</w:t>
      </w:r>
    </w:p>
    <w:p w14:paraId="255406E5" w14:textId="4F602345" w:rsidR="00413D15" w:rsidRPr="00BE72AB" w:rsidRDefault="00413D15">
      <w:pPr>
        <w:rPr>
          <w:bCs/>
          <w:color w:val="000000" w:themeColor="text1"/>
        </w:rPr>
      </w:pPr>
      <w:r w:rsidRPr="00BE72AB">
        <w:rPr>
          <w:bCs/>
          <w:color w:val="000000" w:themeColor="text1"/>
          <w:vertAlign w:val="superscript"/>
        </w:rPr>
        <w:t>2</w:t>
      </w:r>
      <w:r w:rsidRPr="00BE72AB">
        <w:rPr>
          <w:bCs/>
          <w:color w:val="000000" w:themeColor="text1"/>
        </w:rPr>
        <w:t>Institute of Cardiovascular Sciences, University of Birmingham</w:t>
      </w:r>
      <w:r w:rsidR="007F619B" w:rsidRPr="00BE72AB">
        <w:rPr>
          <w:bCs/>
          <w:color w:val="000000" w:themeColor="text1"/>
        </w:rPr>
        <w:t>,</w:t>
      </w:r>
      <w:r w:rsidR="007F619B" w:rsidRPr="00BE72AB">
        <w:rPr>
          <w:color w:val="000000" w:themeColor="text1"/>
        </w:rPr>
        <w:t xml:space="preserve"> </w:t>
      </w:r>
      <w:proofErr w:type="spellStart"/>
      <w:r w:rsidR="007F619B" w:rsidRPr="00BE72AB">
        <w:rPr>
          <w:bCs/>
          <w:color w:val="000000" w:themeColor="text1"/>
        </w:rPr>
        <w:t>Edgbaston</w:t>
      </w:r>
      <w:proofErr w:type="spellEnd"/>
      <w:r w:rsidR="007F619B" w:rsidRPr="00BE72AB">
        <w:rPr>
          <w:bCs/>
          <w:color w:val="000000" w:themeColor="text1"/>
        </w:rPr>
        <w:t>, Birmingham, England, United Kingdom</w:t>
      </w:r>
    </w:p>
    <w:p w14:paraId="40EAC82D" w14:textId="77777777" w:rsidR="00E80475" w:rsidRPr="00BE72AB" w:rsidRDefault="00E80475">
      <w:pPr>
        <w:rPr>
          <w:bCs/>
          <w:color w:val="000000" w:themeColor="text1"/>
          <w:vertAlign w:val="superscript"/>
        </w:rPr>
      </w:pPr>
    </w:p>
    <w:p w14:paraId="0A0E3A1F" w14:textId="3635DE51" w:rsidR="00E80475" w:rsidRPr="00BE72AB" w:rsidRDefault="00E80475">
      <w:pPr>
        <w:rPr>
          <w:bCs/>
          <w:color w:val="000000" w:themeColor="text1"/>
        </w:rPr>
      </w:pPr>
      <w:r w:rsidRPr="00BE72AB">
        <w:rPr>
          <w:bCs/>
          <w:color w:val="000000" w:themeColor="text1"/>
        </w:rPr>
        <w:t>* These authors contributed equally.</w:t>
      </w:r>
    </w:p>
    <w:p w14:paraId="14E8E0C9" w14:textId="746F1E76" w:rsidR="00E80475" w:rsidRPr="00BE72AB" w:rsidRDefault="00E80475">
      <w:pPr>
        <w:rPr>
          <w:bCs/>
          <w:color w:val="000000" w:themeColor="text1"/>
        </w:rPr>
      </w:pPr>
    </w:p>
    <w:p w14:paraId="65F081B3" w14:textId="4633204B" w:rsidR="00E80475" w:rsidRPr="00BE72AB" w:rsidRDefault="00E80475">
      <w:pPr>
        <w:rPr>
          <w:bCs/>
          <w:color w:val="000000" w:themeColor="text1"/>
        </w:rPr>
      </w:pPr>
      <w:r w:rsidRPr="00BE72AB">
        <w:rPr>
          <w:bCs/>
          <w:color w:val="000000" w:themeColor="text1"/>
        </w:rPr>
        <w:t>Email addresses of co-authors:</w:t>
      </w:r>
    </w:p>
    <w:p w14:paraId="3FC0F547" w14:textId="3EA807FF" w:rsidR="00E80475" w:rsidRPr="00BE72AB" w:rsidRDefault="00E80475" w:rsidP="00BE72AB">
      <w:pPr>
        <w:pStyle w:val="NormalWeb"/>
        <w:spacing w:before="0" w:beforeAutospacing="0" w:after="0" w:afterAutospacing="0"/>
        <w:jc w:val="both"/>
        <w:rPr>
          <w:rFonts w:ascii="Calibri" w:eastAsiaTheme="minorHAnsi" w:hAnsi="Calibri" w:cs="Calibri"/>
          <w:bCs/>
          <w:color w:val="000000" w:themeColor="text1"/>
          <w:lang w:eastAsia="en-US"/>
        </w:rPr>
      </w:pPr>
      <w:proofErr w:type="spellStart"/>
      <w:r w:rsidRPr="00BE72AB">
        <w:rPr>
          <w:rFonts w:ascii="Calibri" w:hAnsi="Calibri" w:cs="Calibri"/>
          <w:bCs/>
          <w:color w:val="000000" w:themeColor="text1"/>
        </w:rPr>
        <w:t>Joane</w:t>
      </w:r>
      <w:proofErr w:type="spellEnd"/>
      <w:r w:rsidRPr="00BE72AB">
        <w:rPr>
          <w:rFonts w:ascii="Calibri" w:hAnsi="Calibri" w:cs="Calibri"/>
          <w:bCs/>
          <w:color w:val="000000" w:themeColor="text1"/>
        </w:rPr>
        <w:t xml:space="preserve"> L. </w:t>
      </w:r>
      <w:proofErr w:type="spellStart"/>
      <w:r w:rsidRPr="00BE72AB">
        <w:rPr>
          <w:rFonts w:ascii="Calibri" w:hAnsi="Calibri" w:cs="Calibri"/>
          <w:bCs/>
          <w:color w:val="000000" w:themeColor="text1"/>
        </w:rPr>
        <w:t>Dunster</w:t>
      </w:r>
      <w:proofErr w:type="spellEnd"/>
      <w:r w:rsidRPr="00BE72AB">
        <w:rPr>
          <w:rFonts w:ascii="Calibri" w:hAnsi="Calibri" w:cs="Calibri"/>
          <w:bCs/>
          <w:color w:val="000000" w:themeColor="text1"/>
          <w:vertAlign w:val="superscript"/>
        </w:rPr>
        <w:t xml:space="preserve"> </w:t>
      </w:r>
      <w:r w:rsidRPr="00BE72AB">
        <w:rPr>
          <w:rFonts w:ascii="Calibri" w:hAnsi="Calibri" w:cs="Calibri"/>
          <w:bCs/>
          <w:color w:val="000000" w:themeColor="text1"/>
        </w:rPr>
        <w:tab/>
      </w:r>
      <w:r w:rsidRPr="00BE72AB">
        <w:rPr>
          <w:rFonts w:ascii="Calibri" w:hAnsi="Calibri" w:cs="Calibri"/>
          <w:bCs/>
          <w:color w:val="000000" w:themeColor="text1"/>
        </w:rPr>
        <w:tab/>
        <w:t>(</w:t>
      </w:r>
      <w:hyperlink r:id="rId8" w:history="1">
        <w:r w:rsidRPr="00BE72AB">
          <w:rPr>
            <w:rStyle w:val="Hyperlink"/>
            <w:rFonts w:ascii="Calibri" w:eastAsiaTheme="minorHAnsi" w:hAnsi="Calibri" w:cs="Calibri"/>
            <w:bCs/>
            <w:color w:val="000000" w:themeColor="text1"/>
            <w:u w:val="none"/>
            <w:lang w:eastAsia="en-US"/>
          </w:rPr>
          <w:t>j.l.dunster@reading.ac.uk</w:t>
        </w:r>
      </w:hyperlink>
      <w:r w:rsidRPr="00BE72AB">
        <w:rPr>
          <w:rFonts w:ascii="Calibri" w:eastAsiaTheme="minorHAnsi" w:hAnsi="Calibri" w:cs="Calibri"/>
          <w:bCs/>
          <w:color w:val="000000" w:themeColor="text1"/>
          <w:lang w:eastAsia="en-US"/>
        </w:rPr>
        <w:t>)</w:t>
      </w:r>
    </w:p>
    <w:p w14:paraId="688E6D79" w14:textId="645B9CF3" w:rsidR="00E80475" w:rsidRPr="00BE72AB" w:rsidRDefault="00E80475" w:rsidP="00BE72AB">
      <w:pPr>
        <w:pStyle w:val="NormalWeb"/>
        <w:spacing w:before="0" w:beforeAutospacing="0" w:after="0" w:afterAutospacing="0"/>
        <w:jc w:val="both"/>
        <w:rPr>
          <w:rFonts w:ascii="Calibri" w:eastAsiaTheme="minorHAnsi" w:hAnsi="Calibri" w:cs="Calibri"/>
          <w:bCs/>
          <w:color w:val="000000" w:themeColor="text1"/>
          <w:lang w:eastAsia="en-US"/>
        </w:rPr>
      </w:pPr>
      <w:r w:rsidRPr="00BE72AB">
        <w:rPr>
          <w:rFonts w:ascii="Calibri" w:hAnsi="Calibri" w:cs="Calibri"/>
          <w:bCs/>
          <w:color w:val="000000" w:themeColor="text1"/>
        </w:rPr>
        <w:t xml:space="preserve">Jo L. Mitchell </w:t>
      </w:r>
      <w:r w:rsidRPr="00BE72AB">
        <w:rPr>
          <w:rFonts w:ascii="Calibri" w:hAnsi="Calibri" w:cs="Calibri"/>
          <w:bCs/>
          <w:color w:val="000000" w:themeColor="text1"/>
        </w:rPr>
        <w:tab/>
      </w:r>
      <w:r w:rsidRPr="00BE72AB">
        <w:rPr>
          <w:rFonts w:ascii="Calibri" w:hAnsi="Calibri" w:cs="Calibri"/>
          <w:bCs/>
          <w:color w:val="000000" w:themeColor="text1"/>
        </w:rPr>
        <w:tab/>
      </w:r>
      <w:r w:rsidRPr="00BE72AB">
        <w:rPr>
          <w:rFonts w:ascii="Calibri" w:hAnsi="Calibri" w:cs="Calibri"/>
          <w:bCs/>
          <w:color w:val="000000" w:themeColor="text1"/>
        </w:rPr>
        <w:tab/>
        <w:t>(</w:t>
      </w:r>
      <w:hyperlink r:id="rId9" w:history="1">
        <w:r w:rsidRPr="00BE72AB">
          <w:rPr>
            <w:rStyle w:val="Hyperlink"/>
            <w:rFonts w:ascii="Calibri" w:eastAsiaTheme="minorHAnsi" w:hAnsi="Calibri" w:cs="Calibri"/>
            <w:bCs/>
            <w:color w:val="000000" w:themeColor="text1"/>
            <w:u w:val="none"/>
            <w:lang w:eastAsia="en-US"/>
          </w:rPr>
          <w:t>j.l.mitchell@reading.ac.uk</w:t>
        </w:r>
      </w:hyperlink>
      <w:r w:rsidRPr="00BE72AB">
        <w:rPr>
          <w:rFonts w:ascii="Calibri" w:eastAsiaTheme="minorHAnsi" w:hAnsi="Calibri" w:cs="Calibri"/>
          <w:bCs/>
          <w:color w:val="000000" w:themeColor="text1"/>
          <w:lang w:eastAsia="en-US"/>
        </w:rPr>
        <w:t>)</w:t>
      </w:r>
    </w:p>
    <w:p w14:paraId="3B0A9C24" w14:textId="6BF51F72" w:rsidR="00E80475" w:rsidRPr="00BE72AB" w:rsidRDefault="00E80475" w:rsidP="00BE72AB">
      <w:pPr>
        <w:pStyle w:val="NormalWeb"/>
        <w:spacing w:before="0" w:beforeAutospacing="0" w:after="0" w:afterAutospacing="0"/>
        <w:jc w:val="both"/>
        <w:rPr>
          <w:rFonts w:ascii="Calibri" w:eastAsiaTheme="minorHAnsi" w:hAnsi="Calibri" w:cs="Calibri"/>
          <w:bCs/>
          <w:color w:val="000000" w:themeColor="text1"/>
          <w:lang w:eastAsia="en-US"/>
        </w:rPr>
      </w:pPr>
      <w:proofErr w:type="spellStart"/>
      <w:r w:rsidRPr="00BE72AB">
        <w:rPr>
          <w:rFonts w:ascii="Calibri" w:hAnsi="Calibri" w:cs="Calibri"/>
          <w:bCs/>
          <w:color w:val="000000" w:themeColor="text1"/>
        </w:rPr>
        <w:t>Yasim</w:t>
      </w:r>
      <w:proofErr w:type="spellEnd"/>
      <w:r w:rsidRPr="00BE72AB">
        <w:rPr>
          <w:rFonts w:ascii="Calibri" w:hAnsi="Calibri" w:cs="Calibri"/>
          <w:bCs/>
          <w:color w:val="000000" w:themeColor="text1"/>
        </w:rPr>
        <w:t xml:space="preserve"> M. M. Mohammed</w:t>
      </w:r>
      <w:r w:rsidRPr="00BE72AB">
        <w:rPr>
          <w:rFonts w:ascii="Calibri" w:hAnsi="Calibri" w:cs="Calibri"/>
          <w:color w:val="000000" w:themeColor="text1"/>
        </w:rPr>
        <w:t xml:space="preserve"> </w:t>
      </w:r>
      <w:r w:rsidRPr="00BE72AB">
        <w:rPr>
          <w:rFonts w:ascii="Calibri" w:hAnsi="Calibri" w:cs="Calibri"/>
          <w:color w:val="000000" w:themeColor="text1"/>
        </w:rPr>
        <w:tab/>
        <w:t>(</w:t>
      </w:r>
      <w:hyperlink r:id="rId10" w:history="1">
        <w:r w:rsidRPr="00BE72AB">
          <w:rPr>
            <w:rStyle w:val="Hyperlink"/>
            <w:rFonts w:ascii="Calibri" w:eastAsiaTheme="minorHAnsi" w:hAnsi="Calibri" w:cs="Calibri"/>
            <w:bCs/>
            <w:color w:val="000000" w:themeColor="text1"/>
            <w:u w:val="none"/>
            <w:lang w:eastAsia="en-US"/>
          </w:rPr>
          <w:t>y.m.m.mohammed@pgr.reading.ac.uk</w:t>
        </w:r>
      </w:hyperlink>
      <w:r w:rsidRPr="00BE72AB">
        <w:rPr>
          <w:rFonts w:ascii="Calibri" w:eastAsiaTheme="minorHAnsi" w:hAnsi="Calibri" w:cs="Calibri"/>
          <w:bCs/>
          <w:color w:val="000000" w:themeColor="text1"/>
          <w:lang w:eastAsia="en-US"/>
        </w:rPr>
        <w:t>)</w:t>
      </w:r>
    </w:p>
    <w:p w14:paraId="2114DB1C" w14:textId="54E2BB1A" w:rsidR="00E80475" w:rsidRPr="00BE72AB" w:rsidRDefault="00E80475" w:rsidP="00BE72AB">
      <w:pPr>
        <w:pStyle w:val="NormalWeb"/>
        <w:spacing w:before="0" w:beforeAutospacing="0" w:after="0" w:afterAutospacing="0"/>
        <w:jc w:val="both"/>
        <w:rPr>
          <w:rFonts w:ascii="Calibri" w:eastAsiaTheme="minorHAnsi" w:hAnsi="Calibri" w:cs="Calibri"/>
          <w:bCs/>
          <w:color w:val="000000" w:themeColor="text1"/>
          <w:lang w:eastAsia="en-US"/>
        </w:rPr>
      </w:pPr>
      <w:r w:rsidRPr="00BE72AB">
        <w:rPr>
          <w:rFonts w:ascii="Calibri" w:hAnsi="Calibri" w:cs="Calibri"/>
          <w:bCs/>
          <w:color w:val="000000" w:themeColor="text1"/>
        </w:rPr>
        <w:t>Kirk A. Taylor</w:t>
      </w:r>
      <w:r w:rsidRPr="00BE72AB">
        <w:rPr>
          <w:rFonts w:ascii="Calibri" w:hAnsi="Calibri" w:cs="Calibri"/>
          <w:color w:val="000000" w:themeColor="text1"/>
        </w:rPr>
        <w:t xml:space="preserve"> </w:t>
      </w:r>
      <w:r w:rsidRPr="00BE72AB">
        <w:rPr>
          <w:rFonts w:ascii="Calibri" w:hAnsi="Calibri" w:cs="Calibri"/>
          <w:color w:val="000000" w:themeColor="text1"/>
        </w:rPr>
        <w:tab/>
      </w:r>
      <w:r w:rsidRPr="00BE72AB">
        <w:rPr>
          <w:rFonts w:ascii="Calibri" w:hAnsi="Calibri" w:cs="Calibri"/>
          <w:color w:val="000000" w:themeColor="text1"/>
        </w:rPr>
        <w:tab/>
      </w:r>
      <w:r w:rsidRPr="00BE72AB">
        <w:rPr>
          <w:rFonts w:ascii="Calibri" w:hAnsi="Calibri" w:cs="Calibri"/>
          <w:color w:val="000000" w:themeColor="text1"/>
        </w:rPr>
        <w:tab/>
        <w:t>(</w:t>
      </w:r>
      <w:hyperlink r:id="rId11" w:history="1">
        <w:r w:rsidRPr="00BE72AB">
          <w:rPr>
            <w:rStyle w:val="Hyperlink"/>
            <w:rFonts w:ascii="Calibri" w:eastAsiaTheme="minorHAnsi" w:hAnsi="Calibri" w:cs="Calibri"/>
            <w:bCs/>
            <w:color w:val="000000" w:themeColor="text1"/>
            <w:u w:val="none"/>
            <w:lang w:eastAsia="en-US"/>
          </w:rPr>
          <w:t>k.a.taylor@reading.ac.uk</w:t>
        </w:r>
      </w:hyperlink>
      <w:r w:rsidRPr="00BE72AB">
        <w:rPr>
          <w:rFonts w:ascii="Calibri" w:eastAsiaTheme="minorHAnsi" w:hAnsi="Calibri" w:cs="Calibri"/>
          <w:bCs/>
          <w:color w:val="000000" w:themeColor="text1"/>
          <w:lang w:eastAsia="en-US"/>
        </w:rPr>
        <w:t>)</w:t>
      </w:r>
    </w:p>
    <w:p w14:paraId="38268655" w14:textId="776038FF" w:rsidR="00E80475" w:rsidRPr="00BE72AB" w:rsidRDefault="00E80475">
      <w:pPr>
        <w:rPr>
          <w:color w:val="000000" w:themeColor="text1"/>
        </w:rPr>
      </w:pPr>
      <w:r w:rsidRPr="00BE72AB">
        <w:rPr>
          <w:bCs/>
          <w:color w:val="000000" w:themeColor="text1"/>
        </w:rPr>
        <w:t>Jon M. Gibbins</w:t>
      </w:r>
      <w:r w:rsidRPr="00BE72AB">
        <w:rPr>
          <w:color w:val="000000" w:themeColor="text1"/>
        </w:rPr>
        <w:t xml:space="preserve"> </w:t>
      </w:r>
      <w:r w:rsidRPr="00BE72AB">
        <w:rPr>
          <w:color w:val="000000" w:themeColor="text1"/>
        </w:rPr>
        <w:tab/>
      </w:r>
      <w:r w:rsidRPr="00BE72AB">
        <w:rPr>
          <w:color w:val="000000" w:themeColor="text1"/>
        </w:rPr>
        <w:tab/>
        <w:t>(</w:t>
      </w:r>
      <w:hyperlink r:id="rId12" w:history="1">
        <w:r w:rsidRPr="00BE72AB">
          <w:rPr>
            <w:rStyle w:val="Hyperlink"/>
            <w:color w:val="000000" w:themeColor="text1"/>
            <w:u w:val="none"/>
          </w:rPr>
          <w:t>j.m.gibbins@reading.ac.uk</w:t>
        </w:r>
      </w:hyperlink>
      <w:r w:rsidRPr="00BE72AB">
        <w:rPr>
          <w:color w:val="000000" w:themeColor="text1"/>
        </w:rPr>
        <w:t>)</w:t>
      </w:r>
    </w:p>
    <w:p w14:paraId="38FC3775" w14:textId="7583CAAE" w:rsidR="00E80475" w:rsidRPr="00BE72AB" w:rsidRDefault="00E80475" w:rsidP="00BE72AB">
      <w:pPr>
        <w:pStyle w:val="NormalWeb"/>
        <w:spacing w:before="0" w:beforeAutospacing="0" w:after="0" w:afterAutospacing="0"/>
        <w:jc w:val="both"/>
        <w:rPr>
          <w:rFonts w:eastAsiaTheme="minorHAnsi"/>
          <w:bCs/>
          <w:color w:val="000000" w:themeColor="text1"/>
        </w:rPr>
      </w:pPr>
      <w:r w:rsidRPr="00BE72AB">
        <w:rPr>
          <w:rFonts w:ascii="Calibri" w:eastAsiaTheme="minorHAnsi" w:hAnsi="Calibri" w:cs="Calibri"/>
          <w:bCs/>
          <w:color w:val="000000" w:themeColor="text1"/>
          <w:lang w:eastAsia="en-US"/>
        </w:rPr>
        <w:t>Christopher I</w:t>
      </w:r>
      <w:r w:rsidR="005C148E" w:rsidRPr="00BE72AB">
        <w:rPr>
          <w:rFonts w:ascii="Calibri" w:eastAsiaTheme="minorHAnsi" w:hAnsi="Calibri" w:cs="Calibri"/>
          <w:bCs/>
          <w:color w:val="000000" w:themeColor="text1"/>
          <w:lang w:eastAsia="en-US"/>
        </w:rPr>
        <w:t>.</w:t>
      </w:r>
      <w:r w:rsidRPr="00BE72AB">
        <w:rPr>
          <w:rFonts w:ascii="Calibri" w:eastAsiaTheme="minorHAnsi" w:hAnsi="Calibri" w:cs="Calibri"/>
          <w:bCs/>
          <w:color w:val="000000" w:themeColor="text1"/>
          <w:lang w:eastAsia="en-US"/>
        </w:rPr>
        <w:t xml:space="preserve"> Jones</w:t>
      </w:r>
      <w:r w:rsidRPr="00BE72AB">
        <w:rPr>
          <w:rFonts w:ascii="Calibri" w:hAnsi="Calibri" w:cs="Calibri"/>
          <w:color w:val="000000" w:themeColor="text1"/>
        </w:rPr>
        <w:tab/>
      </w:r>
      <w:r w:rsidRPr="00BE72AB">
        <w:rPr>
          <w:rFonts w:ascii="Calibri" w:hAnsi="Calibri" w:cs="Calibri"/>
          <w:color w:val="000000" w:themeColor="text1"/>
        </w:rPr>
        <w:tab/>
        <w:t>(</w:t>
      </w:r>
      <w:hyperlink r:id="rId13" w:history="1">
        <w:r w:rsidRPr="00BE72AB">
          <w:rPr>
            <w:rStyle w:val="Hyperlink"/>
            <w:rFonts w:ascii="Calibri" w:hAnsi="Calibri" w:cs="Calibri"/>
            <w:color w:val="000000" w:themeColor="text1"/>
            <w:u w:val="none"/>
          </w:rPr>
          <w:t>c.i.jones@reading.ac.uk</w:t>
        </w:r>
      </w:hyperlink>
      <w:r w:rsidRPr="00BE72AB">
        <w:rPr>
          <w:rStyle w:val="Hyperlink"/>
          <w:rFonts w:ascii="Calibri" w:hAnsi="Calibri" w:cs="Calibri"/>
          <w:color w:val="000000" w:themeColor="text1"/>
          <w:u w:val="none"/>
        </w:rPr>
        <w:t>)</w:t>
      </w:r>
    </w:p>
    <w:p w14:paraId="786D64E9" w14:textId="77777777" w:rsidR="00E80475" w:rsidRPr="00BE72AB" w:rsidRDefault="00E80475">
      <w:pPr>
        <w:rPr>
          <w:bCs/>
          <w:color w:val="000000" w:themeColor="text1"/>
        </w:rPr>
      </w:pPr>
    </w:p>
    <w:p w14:paraId="68449D5A" w14:textId="14AB1A49" w:rsidR="00E80475" w:rsidRPr="00BE72AB" w:rsidRDefault="00E80475" w:rsidP="00BE72AB">
      <w:pPr>
        <w:pStyle w:val="NormalWeb"/>
        <w:spacing w:before="0" w:beforeAutospacing="0" w:after="0" w:afterAutospacing="0"/>
        <w:jc w:val="both"/>
        <w:rPr>
          <w:rFonts w:ascii="Calibri" w:hAnsi="Calibri" w:cs="Calibri"/>
          <w:bCs/>
          <w:color w:val="000000" w:themeColor="text1"/>
        </w:rPr>
      </w:pPr>
      <w:r w:rsidRPr="00BE72AB">
        <w:rPr>
          <w:rFonts w:ascii="Calibri" w:hAnsi="Calibri" w:cs="Calibri"/>
          <w:bCs/>
          <w:color w:val="000000" w:themeColor="text1"/>
          <w:vertAlign w:val="superscript"/>
        </w:rPr>
        <w:t>#</w:t>
      </w:r>
      <w:r w:rsidR="00413D15" w:rsidRPr="00BE72AB">
        <w:rPr>
          <w:rFonts w:ascii="Calibri" w:hAnsi="Calibri" w:cs="Calibri"/>
          <w:bCs/>
          <w:color w:val="000000" w:themeColor="text1"/>
        </w:rPr>
        <w:t xml:space="preserve">Corresponding </w:t>
      </w:r>
      <w:r w:rsidR="005C148E" w:rsidRPr="00BE72AB">
        <w:rPr>
          <w:rFonts w:ascii="Calibri" w:hAnsi="Calibri" w:cs="Calibri"/>
          <w:bCs/>
          <w:color w:val="000000" w:themeColor="text1"/>
        </w:rPr>
        <w:t>author</w:t>
      </w:r>
      <w:r w:rsidR="00413D15" w:rsidRPr="00BE72AB">
        <w:rPr>
          <w:rFonts w:ascii="Calibri" w:hAnsi="Calibri" w:cs="Calibri"/>
          <w:bCs/>
          <w:color w:val="000000" w:themeColor="text1"/>
        </w:rPr>
        <w:t xml:space="preserve">: </w:t>
      </w:r>
    </w:p>
    <w:p w14:paraId="63516B06" w14:textId="6B0E252D" w:rsidR="00E80475" w:rsidRPr="00BE72AB" w:rsidRDefault="00E80475" w:rsidP="00BE72AB">
      <w:pPr>
        <w:pStyle w:val="NormalWeb"/>
        <w:spacing w:before="0" w:beforeAutospacing="0" w:after="0" w:afterAutospacing="0"/>
        <w:jc w:val="both"/>
        <w:rPr>
          <w:rFonts w:ascii="Calibri" w:eastAsiaTheme="minorHAnsi" w:hAnsi="Calibri" w:cs="Calibri"/>
          <w:bCs/>
          <w:color w:val="000000" w:themeColor="text1"/>
          <w:lang w:eastAsia="en-US"/>
        </w:rPr>
      </w:pPr>
      <w:r w:rsidRPr="00BE72AB">
        <w:rPr>
          <w:rFonts w:ascii="Calibri" w:eastAsiaTheme="minorHAnsi" w:hAnsi="Calibri" w:cs="Calibri"/>
          <w:bCs/>
          <w:color w:val="000000" w:themeColor="text1"/>
          <w:lang w:eastAsia="en-US"/>
        </w:rPr>
        <w:t>Christopher I</w:t>
      </w:r>
      <w:r w:rsidR="005C148E" w:rsidRPr="00BE72AB">
        <w:rPr>
          <w:rFonts w:ascii="Calibri" w:eastAsiaTheme="minorHAnsi" w:hAnsi="Calibri" w:cs="Calibri"/>
          <w:bCs/>
          <w:color w:val="000000" w:themeColor="text1"/>
          <w:lang w:eastAsia="en-US"/>
        </w:rPr>
        <w:t>.</w:t>
      </w:r>
      <w:r w:rsidRPr="00BE72AB">
        <w:rPr>
          <w:rFonts w:ascii="Calibri" w:eastAsiaTheme="minorHAnsi" w:hAnsi="Calibri" w:cs="Calibri"/>
          <w:bCs/>
          <w:color w:val="000000" w:themeColor="text1"/>
          <w:lang w:eastAsia="en-US"/>
        </w:rPr>
        <w:t xml:space="preserve"> Jones</w:t>
      </w:r>
      <w:r w:rsidRPr="00BE72AB">
        <w:rPr>
          <w:rFonts w:ascii="Calibri" w:hAnsi="Calibri" w:cs="Calibri"/>
          <w:color w:val="000000" w:themeColor="text1"/>
        </w:rPr>
        <w:tab/>
      </w:r>
      <w:r w:rsidRPr="00BE72AB">
        <w:rPr>
          <w:rFonts w:ascii="Calibri" w:hAnsi="Calibri" w:cs="Calibri"/>
          <w:color w:val="000000" w:themeColor="text1"/>
        </w:rPr>
        <w:tab/>
        <w:t>(</w:t>
      </w:r>
      <w:hyperlink r:id="rId14" w:history="1">
        <w:r w:rsidRPr="00BE72AB">
          <w:rPr>
            <w:rStyle w:val="Hyperlink"/>
            <w:rFonts w:ascii="Calibri" w:hAnsi="Calibri" w:cs="Calibri"/>
            <w:color w:val="000000" w:themeColor="text1"/>
            <w:u w:val="none"/>
          </w:rPr>
          <w:t>c.i.jones@reading.ac.uk</w:t>
        </w:r>
      </w:hyperlink>
      <w:r w:rsidRPr="00BE72AB">
        <w:rPr>
          <w:rStyle w:val="Hyperlink"/>
          <w:rFonts w:ascii="Calibri" w:hAnsi="Calibri" w:cs="Calibri"/>
          <w:color w:val="000000" w:themeColor="text1"/>
          <w:u w:val="none"/>
        </w:rPr>
        <w:t>)</w:t>
      </w:r>
    </w:p>
    <w:p w14:paraId="77AB6C54" w14:textId="77777777" w:rsidR="00E80475" w:rsidRPr="00BE72AB" w:rsidRDefault="00E80475" w:rsidP="00BE72AB">
      <w:pPr>
        <w:pStyle w:val="NormalWeb"/>
        <w:spacing w:before="0" w:beforeAutospacing="0" w:after="0" w:afterAutospacing="0"/>
        <w:jc w:val="both"/>
        <w:rPr>
          <w:rFonts w:ascii="Calibri" w:eastAsiaTheme="minorHAnsi" w:hAnsi="Calibri" w:cs="Calibri"/>
          <w:bCs/>
          <w:color w:val="000000" w:themeColor="text1"/>
          <w:lang w:eastAsia="en-US"/>
        </w:rPr>
      </w:pPr>
    </w:p>
    <w:p w14:paraId="386DE925" w14:textId="53953632" w:rsidR="00E21084" w:rsidRPr="00BE72AB" w:rsidRDefault="00551D82">
      <w:pPr>
        <w:rPr>
          <w:color w:val="000000" w:themeColor="text1"/>
        </w:rPr>
      </w:pPr>
      <w:r w:rsidRPr="00BE72AB">
        <w:rPr>
          <w:b/>
          <w:color w:val="000000" w:themeColor="text1"/>
        </w:rPr>
        <w:t>SUMMARY:</w:t>
      </w:r>
      <w:r w:rsidRPr="00BE72AB">
        <w:rPr>
          <w:color w:val="000000" w:themeColor="text1"/>
        </w:rPr>
        <w:t xml:space="preserve"> </w:t>
      </w:r>
    </w:p>
    <w:p w14:paraId="5B9D067E" w14:textId="0D8E479C" w:rsidR="00E21084" w:rsidRPr="00BE72AB" w:rsidRDefault="00E21084" w:rsidP="00BE72AB">
      <w:pPr>
        <w:rPr>
          <w:b/>
          <w:color w:val="000000" w:themeColor="text1"/>
        </w:rPr>
      </w:pPr>
      <w:r w:rsidRPr="00BE72AB">
        <w:rPr>
          <w:color w:val="000000" w:themeColor="text1"/>
        </w:rPr>
        <w:t xml:space="preserve">Platelets react rapidly to a range of stimuli. </w:t>
      </w:r>
      <w:r w:rsidR="001039D7" w:rsidRPr="00BE72AB">
        <w:rPr>
          <w:color w:val="000000" w:themeColor="text1"/>
        </w:rPr>
        <w:t>This paper</w:t>
      </w:r>
      <w:r w:rsidRPr="00BE72AB">
        <w:rPr>
          <w:color w:val="000000" w:themeColor="text1"/>
        </w:rPr>
        <w:t xml:space="preserve"> describe</w:t>
      </w:r>
      <w:r w:rsidR="001039D7" w:rsidRPr="00BE72AB">
        <w:rPr>
          <w:color w:val="000000" w:themeColor="text1"/>
        </w:rPr>
        <w:t>s</w:t>
      </w:r>
      <w:r w:rsidRPr="00BE72AB">
        <w:rPr>
          <w:color w:val="000000" w:themeColor="text1"/>
        </w:rPr>
        <w:t xml:space="preserve"> a </w:t>
      </w:r>
      <w:r w:rsidR="000E0DAA" w:rsidRPr="00BE72AB">
        <w:rPr>
          <w:color w:val="000000" w:themeColor="text1"/>
        </w:rPr>
        <w:t>real-</w:t>
      </w:r>
      <w:r w:rsidRPr="00BE72AB">
        <w:rPr>
          <w:color w:val="000000" w:themeColor="text1"/>
        </w:rPr>
        <w:t xml:space="preserve">time flow </w:t>
      </w:r>
      <w:r w:rsidR="000E0DAA" w:rsidRPr="00BE72AB">
        <w:rPr>
          <w:color w:val="000000" w:themeColor="text1"/>
        </w:rPr>
        <w:t xml:space="preserve">cytometry-based </w:t>
      </w:r>
      <w:r w:rsidRPr="00BE72AB">
        <w:rPr>
          <w:color w:val="000000" w:themeColor="text1"/>
        </w:rPr>
        <w:t>platelet function assay and a newly developed bespoke open-source software (</w:t>
      </w:r>
      <w:proofErr w:type="spellStart"/>
      <w:r w:rsidRPr="00BE72AB">
        <w:rPr>
          <w:color w:val="000000" w:themeColor="text1"/>
        </w:rPr>
        <w:t>Kinetx</w:t>
      </w:r>
      <w:proofErr w:type="spellEnd"/>
      <w:r w:rsidRPr="00BE72AB">
        <w:rPr>
          <w:color w:val="000000" w:themeColor="text1"/>
        </w:rPr>
        <w:t>) to enable quantitative kinetic measurements of platelet granule release, fibrinogen binding</w:t>
      </w:r>
      <w:r w:rsidR="000E0DAA" w:rsidRPr="00BE72AB">
        <w:rPr>
          <w:color w:val="000000" w:themeColor="text1"/>
        </w:rPr>
        <w:t>,</w:t>
      </w:r>
      <w:r w:rsidRPr="00BE72AB">
        <w:rPr>
          <w:color w:val="000000" w:themeColor="text1"/>
        </w:rPr>
        <w:t xml:space="preserve"> and intracellular calcium flux.</w:t>
      </w:r>
    </w:p>
    <w:p w14:paraId="74EFC8D7" w14:textId="77777777" w:rsidR="006E4797" w:rsidRPr="00BE72AB" w:rsidRDefault="006E4797">
      <w:pPr>
        <w:rPr>
          <w:color w:val="000000" w:themeColor="text1"/>
        </w:rPr>
      </w:pPr>
    </w:p>
    <w:p w14:paraId="6E418F6E" w14:textId="6C5A437D" w:rsidR="00E21084" w:rsidRPr="00BE72AB" w:rsidRDefault="00551D82">
      <w:pPr>
        <w:rPr>
          <w:color w:val="000000" w:themeColor="text1"/>
        </w:rPr>
      </w:pPr>
      <w:r w:rsidRPr="00BE72AB">
        <w:rPr>
          <w:b/>
          <w:color w:val="000000" w:themeColor="text1"/>
        </w:rPr>
        <w:t>ABSTRACT:</w:t>
      </w:r>
      <w:r w:rsidRPr="00BE72AB">
        <w:rPr>
          <w:color w:val="000000" w:themeColor="text1"/>
        </w:rPr>
        <w:t xml:space="preserve"> </w:t>
      </w:r>
    </w:p>
    <w:p w14:paraId="3B7D80B2" w14:textId="330AA2D6" w:rsidR="00413D15" w:rsidRPr="00BE72AB" w:rsidRDefault="00413D15" w:rsidP="00BE72AB">
      <w:pPr>
        <w:rPr>
          <w:color w:val="000000" w:themeColor="text1"/>
        </w:rPr>
      </w:pPr>
      <w:r w:rsidRPr="00BE72AB">
        <w:rPr>
          <w:color w:val="000000" w:themeColor="text1"/>
        </w:rPr>
        <w:t xml:space="preserve">Platelets react rapidly to vascular injury and undergo activation in response to a range of stimuli to limit blood loss. Many </w:t>
      </w:r>
      <w:proofErr w:type="gramStart"/>
      <w:r w:rsidR="006128CC" w:rsidRPr="00BE72AB">
        <w:rPr>
          <w:color w:val="000000" w:themeColor="text1"/>
        </w:rPr>
        <w:t>platelet</w:t>
      </w:r>
      <w:proofErr w:type="gramEnd"/>
      <w:r w:rsidR="00222424" w:rsidRPr="00BE72AB">
        <w:rPr>
          <w:color w:val="000000" w:themeColor="text1"/>
        </w:rPr>
        <w:t xml:space="preserve"> function tests </w:t>
      </w:r>
      <w:r w:rsidRPr="00BE72AB">
        <w:rPr>
          <w:color w:val="000000" w:themeColor="text1"/>
        </w:rPr>
        <w:t xml:space="preserve">measure endpoint responses after a defined time period and not the rate of platelet activation. </w:t>
      </w:r>
      <w:r w:rsidR="00222424" w:rsidRPr="00BE72AB">
        <w:rPr>
          <w:color w:val="000000" w:themeColor="text1"/>
        </w:rPr>
        <w:t>However, t</w:t>
      </w:r>
      <w:r w:rsidRPr="00BE72AB">
        <w:rPr>
          <w:color w:val="000000" w:themeColor="text1"/>
        </w:rPr>
        <w:t>he rate at which platelets convert extracellular stimuli into a functional response is an essential factor in determining how efficiently they can respond to injury, bind to a forming thrombus</w:t>
      </w:r>
      <w:r w:rsidR="000E0DAA" w:rsidRPr="00BE72AB">
        <w:rPr>
          <w:color w:val="000000" w:themeColor="text1"/>
        </w:rPr>
        <w:t>,</w:t>
      </w:r>
      <w:r w:rsidRPr="00BE72AB">
        <w:rPr>
          <w:color w:val="000000" w:themeColor="text1"/>
        </w:rPr>
        <w:t xml:space="preserve"> and signal to recruit other platelets. </w:t>
      </w:r>
      <w:r w:rsidR="001039D7" w:rsidRPr="00BE72AB">
        <w:rPr>
          <w:color w:val="000000" w:themeColor="text1"/>
        </w:rPr>
        <w:t>This paper</w:t>
      </w:r>
      <w:r w:rsidRPr="00BE72AB">
        <w:rPr>
          <w:color w:val="000000" w:themeColor="text1"/>
        </w:rPr>
        <w:t xml:space="preserve"> describe</w:t>
      </w:r>
      <w:r w:rsidR="001039D7" w:rsidRPr="00BE72AB">
        <w:rPr>
          <w:color w:val="000000" w:themeColor="text1"/>
        </w:rPr>
        <w:t>s</w:t>
      </w:r>
      <w:r w:rsidRPr="00BE72AB">
        <w:rPr>
          <w:color w:val="000000" w:themeColor="text1"/>
        </w:rPr>
        <w:t xml:space="preserve"> a flow cytometry-based platelet function assay that</w:t>
      </w:r>
      <w:r w:rsidR="00442790" w:rsidRPr="00BE72AB">
        <w:rPr>
          <w:color w:val="000000" w:themeColor="text1"/>
        </w:rPr>
        <w:t xml:space="preserve"> enables simultaneous data acquisition and sample stimulation and</w:t>
      </w:r>
      <w:r w:rsidRPr="00BE72AB">
        <w:rPr>
          <w:color w:val="000000" w:themeColor="text1"/>
        </w:rPr>
        <w:t xml:space="preserve"> </w:t>
      </w:r>
      <w:r w:rsidR="000E0DAA" w:rsidRPr="00BE72AB">
        <w:rPr>
          <w:color w:val="000000" w:themeColor="text1"/>
        </w:rPr>
        <w:t xml:space="preserve">utilizes </w:t>
      </w:r>
      <w:r w:rsidRPr="00BE72AB">
        <w:rPr>
          <w:color w:val="000000" w:themeColor="text1"/>
        </w:rPr>
        <w:t>newly developed bespoke open-source software (</w:t>
      </w:r>
      <w:proofErr w:type="spellStart"/>
      <w:r w:rsidRPr="00BE72AB">
        <w:rPr>
          <w:color w:val="000000" w:themeColor="text1"/>
        </w:rPr>
        <w:t>Kinetx</w:t>
      </w:r>
      <w:proofErr w:type="spellEnd"/>
      <w:r w:rsidRPr="00BE72AB">
        <w:rPr>
          <w:color w:val="000000" w:themeColor="text1"/>
        </w:rPr>
        <w:t>) to enable quantitative kinetic measurements of platelet granule release, fibrinogen binding</w:t>
      </w:r>
      <w:r w:rsidR="000E0DAA" w:rsidRPr="00BE72AB">
        <w:rPr>
          <w:color w:val="000000" w:themeColor="text1"/>
        </w:rPr>
        <w:t>,</w:t>
      </w:r>
      <w:r w:rsidRPr="00BE72AB">
        <w:rPr>
          <w:color w:val="000000" w:themeColor="text1"/>
        </w:rPr>
        <w:t xml:space="preserve"> and intracellular calcium flux. </w:t>
      </w:r>
      <w:proofErr w:type="spellStart"/>
      <w:r w:rsidR="00442790" w:rsidRPr="00BE72AB">
        <w:rPr>
          <w:color w:val="000000" w:themeColor="text1"/>
        </w:rPr>
        <w:t>Kinetix</w:t>
      </w:r>
      <w:proofErr w:type="spellEnd"/>
      <w:r w:rsidR="00442790" w:rsidRPr="00BE72AB">
        <w:rPr>
          <w:color w:val="000000" w:themeColor="text1"/>
        </w:rPr>
        <w:t xml:space="preserve"> was developed in R </w:t>
      </w:r>
      <w:r w:rsidR="008C2712" w:rsidRPr="00BE72AB">
        <w:rPr>
          <w:color w:val="000000" w:themeColor="text1"/>
        </w:rPr>
        <w:t xml:space="preserve">so that </w:t>
      </w:r>
      <w:r w:rsidR="00442790" w:rsidRPr="00BE72AB">
        <w:rPr>
          <w:color w:val="000000" w:themeColor="text1"/>
        </w:rPr>
        <w:t xml:space="preserve">users </w:t>
      </w:r>
      <w:r w:rsidR="008C2712" w:rsidRPr="00BE72AB">
        <w:rPr>
          <w:color w:val="000000" w:themeColor="text1"/>
        </w:rPr>
        <w:t>can</w:t>
      </w:r>
      <w:r w:rsidR="00442790" w:rsidRPr="00BE72AB">
        <w:rPr>
          <w:color w:val="000000" w:themeColor="text1"/>
        </w:rPr>
        <w:t xml:space="preserve"> alter parameters such as degree of smoothing, identification of outlying data points</w:t>
      </w:r>
      <w:r w:rsidR="000E0DAA" w:rsidRPr="00BE72AB">
        <w:rPr>
          <w:color w:val="000000" w:themeColor="text1"/>
        </w:rPr>
        <w:t>,</w:t>
      </w:r>
      <w:r w:rsidR="00442790" w:rsidRPr="00BE72AB">
        <w:rPr>
          <w:color w:val="000000" w:themeColor="text1"/>
        </w:rPr>
        <w:t xml:space="preserve"> or time scales. </w:t>
      </w:r>
      <w:r w:rsidR="008C2712" w:rsidRPr="00BE72AB">
        <w:rPr>
          <w:color w:val="000000" w:themeColor="text1"/>
        </w:rPr>
        <w:t>To aid users unfamiliar with the R environment</w:t>
      </w:r>
      <w:r w:rsidR="000E0DAA" w:rsidRPr="00BE72AB">
        <w:rPr>
          <w:color w:val="000000" w:themeColor="text1"/>
        </w:rPr>
        <w:t>,</w:t>
      </w:r>
      <w:r w:rsidR="008C2712" w:rsidRPr="00BE72AB">
        <w:rPr>
          <w:color w:val="000000" w:themeColor="text1"/>
        </w:rPr>
        <w:t xml:space="preserve"> </w:t>
      </w:r>
      <w:proofErr w:type="spellStart"/>
      <w:r w:rsidR="00442790" w:rsidRPr="00BE72AB">
        <w:rPr>
          <w:color w:val="000000" w:themeColor="text1"/>
        </w:rPr>
        <w:t>Kinetix</w:t>
      </w:r>
      <w:proofErr w:type="spellEnd"/>
      <w:r w:rsidR="00442790" w:rsidRPr="00BE72AB">
        <w:rPr>
          <w:color w:val="000000" w:themeColor="text1"/>
        </w:rPr>
        <w:t xml:space="preserve"> analysis </w:t>
      </w:r>
      <w:r w:rsidR="008C2712" w:rsidRPr="00BE72AB">
        <w:rPr>
          <w:color w:val="000000" w:themeColor="text1"/>
        </w:rPr>
        <w:t xml:space="preserve">of data </w:t>
      </w:r>
      <w:r w:rsidR="00442790" w:rsidRPr="00BE72AB">
        <w:rPr>
          <w:color w:val="000000" w:themeColor="text1"/>
        </w:rPr>
        <w:t xml:space="preserve">can be performed </w:t>
      </w:r>
      <w:r w:rsidR="00442790" w:rsidRPr="00BE72AB">
        <w:rPr>
          <w:color w:val="000000" w:themeColor="text1"/>
        </w:rPr>
        <w:lastRenderedPageBreak/>
        <w:t xml:space="preserve">by a single command.  </w:t>
      </w:r>
      <w:r w:rsidRPr="00BE72AB">
        <w:rPr>
          <w:color w:val="000000" w:themeColor="text1"/>
        </w:rPr>
        <w:t>Together, this allows real-time platelet activation metrics, such as rate, acceleration, time to peak-rate, time to peak-calcium</w:t>
      </w:r>
      <w:r w:rsidR="000E0DAA" w:rsidRPr="00BE72AB">
        <w:rPr>
          <w:color w:val="000000" w:themeColor="text1"/>
        </w:rPr>
        <w:t>,</w:t>
      </w:r>
      <w:r w:rsidRPr="00BE72AB">
        <w:rPr>
          <w:color w:val="000000" w:themeColor="text1"/>
        </w:rPr>
        <w:t xml:space="preserve"> and qualitative shape changes, to be accurately and reproducibly measured and </w:t>
      </w:r>
      <w:r w:rsidR="00004B75" w:rsidRPr="00BE72AB">
        <w:rPr>
          <w:color w:val="000000" w:themeColor="text1"/>
        </w:rPr>
        <w:t>categorized</w:t>
      </w:r>
      <w:r w:rsidRPr="00BE72AB">
        <w:rPr>
          <w:color w:val="000000" w:themeColor="text1"/>
        </w:rPr>
        <w:t xml:space="preserve">. Kinetic measurements of platelet activation give a unique insight into </w:t>
      </w:r>
      <w:r w:rsidR="000E0DAA" w:rsidRPr="00BE72AB">
        <w:rPr>
          <w:color w:val="000000" w:themeColor="text1"/>
        </w:rPr>
        <w:t xml:space="preserve">platelets’ </w:t>
      </w:r>
      <w:r w:rsidR="007F619B" w:rsidRPr="00BE72AB">
        <w:rPr>
          <w:color w:val="000000" w:themeColor="text1"/>
        </w:rPr>
        <w:t>behavior</w:t>
      </w:r>
      <w:r w:rsidRPr="00BE72AB">
        <w:rPr>
          <w:color w:val="000000" w:themeColor="text1"/>
        </w:rPr>
        <w:t xml:space="preserve"> during the first stages of activation and may provide a method of predicting the recruitment of platelets into a forming thrombus.   </w:t>
      </w:r>
    </w:p>
    <w:p w14:paraId="2CF9CD54" w14:textId="77777777" w:rsidR="006E4797" w:rsidRPr="00BE72AB" w:rsidRDefault="006E4797">
      <w:pPr>
        <w:rPr>
          <w:color w:val="000000" w:themeColor="text1"/>
        </w:rPr>
      </w:pPr>
    </w:p>
    <w:p w14:paraId="1DE9A6DA" w14:textId="3A4F8613" w:rsidR="00413D15" w:rsidRPr="00BE72AB" w:rsidRDefault="00551D82">
      <w:pPr>
        <w:rPr>
          <w:color w:val="000000" w:themeColor="text1"/>
        </w:rPr>
      </w:pPr>
      <w:r w:rsidRPr="00BE72AB">
        <w:rPr>
          <w:b/>
          <w:color w:val="000000" w:themeColor="text1"/>
        </w:rPr>
        <w:t>INTRODUCTION:</w:t>
      </w:r>
      <w:r w:rsidRPr="00BE72AB">
        <w:rPr>
          <w:color w:val="000000" w:themeColor="text1"/>
        </w:rPr>
        <w:t xml:space="preserve"> </w:t>
      </w:r>
    </w:p>
    <w:p w14:paraId="3E133BC2" w14:textId="6A01B1E3" w:rsidR="00413D15" w:rsidRPr="00BE72AB" w:rsidRDefault="00413D15">
      <w:pPr>
        <w:rPr>
          <w:color w:val="000000" w:themeColor="text1"/>
        </w:rPr>
      </w:pPr>
      <w:r w:rsidRPr="00BE72AB">
        <w:rPr>
          <w:color w:val="000000" w:themeColor="text1"/>
        </w:rPr>
        <w:t xml:space="preserve">Platelets play a central role in </w:t>
      </w:r>
      <w:r w:rsidR="007F619B" w:rsidRPr="00BE72AB">
        <w:rPr>
          <w:color w:val="000000" w:themeColor="text1"/>
        </w:rPr>
        <w:t>hemostasis</w:t>
      </w:r>
      <w:r w:rsidRPr="00BE72AB">
        <w:rPr>
          <w:color w:val="000000" w:themeColor="text1"/>
        </w:rPr>
        <w:t xml:space="preserve"> and generate a rapid and multifaceted response to vascular injury</w:t>
      </w:r>
      <w:r w:rsidRPr="00BE72AB">
        <w:rPr>
          <w:color w:val="000000" w:themeColor="text1"/>
        </w:rPr>
        <w:fldChar w:fldCharType="begin">
          <w:fldData xml:space="preserve">PEVuZE5vdGU+PENpdGU+PEF1dGhvcj5CeWU8L0F1dGhvcj48WWVhcj4yMDE2PC9ZZWFyPjxSZWNO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=
</w:fldData>
        </w:fldChar>
      </w:r>
      <w:r w:rsidR="00A77B8F">
        <w:rPr>
          <w:color w:val="000000" w:themeColor="text1"/>
        </w:rPr>
        <w:instrText xml:space="preserve"> ADDIN EN.CITE </w:instrText>
      </w:r>
      <w:r w:rsidR="00A77B8F">
        <w:rPr>
          <w:color w:val="000000" w:themeColor="text1"/>
        </w:rPr>
        <w:fldChar w:fldCharType="begin">
          <w:fldData xml:space="preserve">PEVuZE5vdGU+PENpdGU+PEF1dGhvcj5CeWU8L0F1dGhvcj48WWVhcj4yMDE2PC9ZZWFyPjxSZWNO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=
</w:fldData>
        </w:fldChar>
      </w:r>
      <w:r w:rsidR="00A77B8F">
        <w:rPr>
          <w:color w:val="000000" w:themeColor="text1"/>
        </w:rPr>
        <w:instrText xml:space="preserve"> ADDIN EN.CITE.DATA </w:instrText>
      </w:r>
      <w:r w:rsidR="00A77B8F">
        <w:rPr>
          <w:color w:val="000000" w:themeColor="text1"/>
        </w:rPr>
      </w:r>
      <w:r w:rsidR="00A77B8F">
        <w:rPr>
          <w:color w:val="000000" w:themeColor="text1"/>
        </w:rPr>
        <w:fldChar w:fldCharType="end"/>
      </w:r>
      <w:r w:rsidRPr="00BE72AB">
        <w:rPr>
          <w:color w:val="000000" w:themeColor="text1"/>
        </w:rPr>
      </w:r>
      <w:r w:rsidRPr="00BE72AB">
        <w:rPr>
          <w:color w:val="000000" w:themeColor="text1"/>
        </w:rPr>
        <w:fldChar w:fldCharType="separate"/>
      </w:r>
      <w:hyperlink w:anchor="_ENREF_1" w:tooltip="Bye, 2016 #1" w:history="1">
        <w:r w:rsidR="00B9639F" w:rsidRPr="00BE72AB">
          <w:rPr>
            <w:noProof/>
            <w:color w:val="000000" w:themeColor="text1"/>
            <w:vertAlign w:val="superscript"/>
          </w:rPr>
          <w:t>1</w:t>
        </w:r>
      </w:hyperlink>
      <w:r w:rsidRPr="00BE72AB">
        <w:rPr>
          <w:noProof/>
          <w:color w:val="000000" w:themeColor="text1"/>
          <w:vertAlign w:val="superscript"/>
        </w:rPr>
        <w:t>,</w:t>
      </w:r>
      <w:hyperlink w:anchor="_ENREF_2" w:tooltip="Jones, 2012 #2" w:history="1">
        <w:r w:rsidR="00B9639F" w:rsidRPr="00BE72AB">
          <w:rPr>
            <w:noProof/>
            <w:color w:val="000000" w:themeColor="text1"/>
            <w:vertAlign w:val="superscript"/>
          </w:rPr>
          <w:t>2</w:t>
        </w:r>
      </w:hyperlink>
      <w:r w:rsidRPr="00BE72AB">
        <w:rPr>
          <w:color w:val="000000" w:themeColor="text1"/>
        </w:rPr>
        <w:fldChar w:fldCharType="end"/>
      </w:r>
      <w:r w:rsidRPr="00BE72AB">
        <w:rPr>
          <w:color w:val="000000" w:themeColor="text1"/>
        </w:rPr>
        <w:t xml:space="preserve">. Current platelet function tests measure various aspects of platelet reactivity, representative of their </w:t>
      </w:r>
      <w:r w:rsidR="007F619B" w:rsidRPr="00BE72AB">
        <w:rPr>
          <w:color w:val="000000" w:themeColor="text1"/>
        </w:rPr>
        <w:t>hemostatic</w:t>
      </w:r>
      <w:r w:rsidRPr="00BE72AB">
        <w:rPr>
          <w:color w:val="000000" w:themeColor="text1"/>
        </w:rPr>
        <w:t xml:space="preserve"> actions </w:t>
      </w:r>
      <w:r w:rsidRPr="00BE72AB">
        <w:rPr>
          <w:i/>
          <w:color w:val="000000" w:themeColor="text1"/>
        </w:rPr>
        <w:t>in vivo</w:t>
      </w:r>
      <w:r w:rsidRPr="00BE72AB">
        <w:rPr>
          <w:color w:val="000000" w:themeColor="text1"/>
        </w:rPr>
        <w:t>. Traditionally, platelet function has been assessed using endpoint assays that measure fibrinogen binding, granule release, or platelet aggregation in platelets stimulated for long enough to achieve maximal activation</w:t>
      </w:r>
      <w:r w:rsidRPr="00BE72AB">
        <w:rPr>
          <w:color w:val="000000" w:themeColor="text1"/>
        </w:rPr>
        <w:fldChar w:fldCharType="begin">
          <w:fldData xml:space="preserve">PEVuZE5vdGU+PENpdGU+PEF1dGhvcj5QYW5pY2NpYTwvQXV0aG9yPjxZZWFyPjIwMTU8L1llYXI+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==
</w:fldData>
        </w:fldChar>
      </w:r>
      <w:r w:rsidR="00A77B8F">
        <w:rPr>
          <w:color w:val="000000" w:themeColor="text1"/>
        </w:rPr>
        <w:instrText xml:space="preserve"> ADDIN EN.CITE </w:instrText>
      </w:r>
      <w:r w:rsidR="00A77B8F">
        <w:rPr>
          <w:color w:val="000000" w:themeColor="text1"/>
        </w:rPr>
        <w:fldChar w:fldCharType="begin">
          <w:fldData xml:space="preserve">PEVuZE5vdGU+PENpdGU+PEF1dGhvcj5QYW5pY2NpYTwvQXV0aG9yPjxZZWFyPjIwMTU8L1llYXI+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==
</w:fldData>
        </w:fldChar>
      </w:r>
      <w:r w:rsidR="00A77B8F">
        <w:rPr>
          <w:color w:val="000000" w:themeColor="text1"/>
        </w:rPr>
        <w:instrText xml:space="preserve"> ADDIN EN.CITE.DATA </w:instrText>
      </w:r>
      <w:r w:rsidR="00A77B8F">
        <w:rPr>
          <w:color w:val="000000" w:themeColor="text1"/>
        </w:rPr>
      </w:r>
      <w:r w:rsidR="00A77B8F">
        <w:rPr>
          <w:color w:val="000000" w:themeColor="text1"/>
        </w:rPr>
        <w:fldChar w:fldCharType="end"/>
      </w:r>
      <w:r w:rsidRPr="00BE72AB">
        <w:rPr>
          <w:color w:val="000000" w:themeColor="text1"/>
        </w:rPr>
      </w:r>
      <w:r w:rsidRPr="00BE72AB">
        <w:rPr>
          <w:color w:val="000000" w:themeColor="text1"/>
        </w:rPr>
        <w:fldChar w:fldCharType="separate"/>
      </w:r>
      <w:hyperlink w:anchor="_ENREF_3" w:tooltip="Paniccia, 2015 #3" w:history="1">
        <w:r w:rsidR="00B9639F" w:rsidRPr="00BE72AB">
          <w:rPr>
            <w:noProof/>
            <w:color w:val="000000" w:themeColor="text1"/>
            <w:vertAlign w:val="superscript"/>
          </w:rPr>
          <w:t>3</w:t>
        </w:r>
      </w:hyperlink>
      <w:r w:rsidRPr="00BE72AB">
        <w:rPr>
          <w:noProof/>
          <w:color w:val="000000" w:themeColor="text1"/>
          <w:vertAlign w:val="superscript"/>
        </w:rPr>
        <w:t>,</w:t>
      </w:r>
      <w:hyperlink w:anchor="_ENREF_4" w:tooltip="Saboor, 2013 #4" w:history="1">
        <w:r w:rsidR="00B9639F" w:rsidRPr="00BE72AB">
          <w:rPr>
            <w:noProof/>
            <w:color w:val="000000" w:themeColor="text1"/>
            <w:vertAlign w:val="superscript"/>
          </w:rPr>
          <w:t>4</w:t>
        </w:r>
      </w:hyperlink>
      <w:r w:rsidRPr="00BE72AB">
        <w:rPr>
          <w:color w:val="000000" w:themeColor="text1"/>
        </w:rPr>
        <w:fldChar w:fldCharType="end"/>
      </w:r>
      <w:r w:rsidRPr="00BE72AB">
        <w:rPr>
          <w:color w:val="000000" w:themeColor="text1"/>
        </w:rPr>
        <w:t xml:space="preserve">. These tests do not </w:t>
      </w:r>
      <w:proofErr w:type="gramStart"/>
      <w:r w:rsidRPr="00BE72AB">
        <w:rPr>
          <w:color w:val="000000" w:themeColor="text1"/>
        </w:rPr>
        <w:t>take into account</w:t>
      </w:r>
      <w:proofErr w:type="gramEnd"/>
      <w:r w:rsidRPr="00BE72AB">
        <w:rPr>
          <w:color w:val="000000" w:themeColor="text1"/>
        </w:rPr>
        <w:t xml:space="preserve"> the time taken for platelets to convert extracellular stimuli to intracellular signals</w:t>
      </w:r>
      <w:r w:rsidR="00AD0C78" w:rsidRPr="00BE72AB">
        <w:rPr>
          <w:color w:val="000000" w:themeColor="text1"/>
        </w:rPr>
        <w:t xml:space="preserve"> and calcium flux</w:t>
      </w:r>
      <w:r w:rsidRPr="00BE72AB">
        <w:rPr>
          <w:color w:val="000000" w:themeColor="text1"/>
        </w:rPr>
        <w:t xml:space="preserve"> and subsequently degranulate and bind to the growing thrombus. Blood flows at a shear rate of up to 20 dynes/cm</w:t>
      </w:r>
      <w:r w:rsidRPr="00BE72AB">
        <w:rPr>
          <w:color w:val="000000" w:themeColor="text1"/>
          <w:vertAlign w:val="superscript"/>
        </w:rPr>
        <w:t>3</w:t>
      </w:r>
      <w:r w:rsidRPr="00BE72AB">
        <w:rPr>
          <w:color w:val="000000" w:themeColor="text1"/>
        </w:rPr>
        <w:t xml:space="preserve"> in veins and 80 dynes/cm</w:t>
      </w:r>
      <w:r w:rsidRPr="00BE72AB">
        <w:rPr>
          <w:color w:val="000000" w:themeColor="text1"/>
          <w:vertAlign w:val="superscript"/>
        </w:rPr>
        <w:t>3</w:t>
      </w:r>
      <w:r w:rsidRPr="00BE72AB">
        <w:rPr>
          <w:color w:val="000000" w:themeColor="text1"/>
        </w:rPr>
        <w:t xml:space="preserve"> in large arteries</w:t>
      </w:r>
      <w:hyperlink w:anchor="_ENREF_5" w:tooltip="Kroll, 1996 #5" w:history="1">
        <w:r w:rsidR="00B9639F" w:rsidRPr="00BE72AB">
          <w:rPr>
            <w:color w:val="000000" w:themeColor="text1"/>
          </w:rPr>
          <w:fldChar w:fldCharType="begin"/>
        </w:r>
        <w:r w:rsidR="00B9639F">
          <w:rPr>
            <w:color w:val="000000" w:themeColor="text1"/>
          </w:rPr>
          <w:instrText xml:space="preserve"> ADDIN EN.CITE &lt;EndNote&gt;&lt;Cite&gt;&lt;Author&gt;Kroll&lt;/Author&gt;&lt;Year&gt;1996&lt;/Year&gt;&lt;RecNum&gt;5&lt;/RecNum&gt;&lt;DisplayText&gt;&lt;style face="superscript"&gt;5&lt;/style&gt;&lt;/DisplayText&gt;&lt;record&gt;&lt;rec-number&gt;5&lt;/rec-number&gt;&lt;foreign-keys&gt;&lt;key app="EN" db-id="tdpwraxe7zr5f7exrxiprp53we50ttdeze5x" timestamp="1627891575"&gt;5&lt;/key&gt;&lt;/foreign-keys&gt;&lt;ref-type name="Journal Article"&gt;17&lt;/ref-type&gt;&lt;contributors&gt;&lt;authors&gt;&lt;author&gt;Kroll, M. H.&lt;/author&gt;&lt;author&gt;Hellums, J. D.&lt;/author&gt;&lt;author&gt;McIntire, L. V.&lt;/author&gt;&lt;author&gt;Schafer, A. I.&lt;/author&gt;&lt;author&gt;Moake, J. L.&lt;/author&gt;&lt;/authors&gt;&lt;/contributors&gt;&lt;auth-address&gt;VA Medical Center, Baylor College of Medicine, Houston, TX 77030, USA.&lt;/auth-address&gt;&lt;titles&gt;&lt;title&gt;Platelets and shear stress&lt;/title&gt;&lt;secondary-title&gt;Blood&lt;/secondary-title&gt;&lt;alt-title&gt;Blood&lt;/alt-title&gt;&lt;/titles&gt;&lt;periodical&gt;&lt;full-title&gt;Blood&lt;/full-title&gt;&lt;abbr-1&gt;Blood&lt;/abbr-1&gt;&lt;/periodical&gt;&lt;alt-periodical&gt;&lt;full-title&gt;Blood&lt;/full-title&gt;&lt;abbr-1&gt;Blood&lt;/abbr-1&gt;&lt;/alt-periodical&gt;&lt;pages&gt;1525-41&lt;/pages&gt;&lt;volume&gt;88&lt;/volume&gt;&lt;number&gt;5&lt;/number&gt;&lt;keywords&gt;&lt;keyword&gt;Adult&lt;/keyword&gt;&lt;keyword&gt;Animals&lt;/keyword&gt;&lt;keyword&gt;Blood Platelets/*physiology&lt;/keyword&gt;&lt;keyword&gt;Endothelium, Vascular/physiology&lt;/keyword&gt;&lt;keyword&gt;*Hemorheology&lt;/keyword&gt;&lt;keyword&gt;Hemorrhage/physiopathology&lt;/keyword&gt;&lt;keyword&gt;Hemostasis&lt;/keyword&gt;&lt;keyword&gt;Humans&lt;/keyword&gt;&lt;keyword&gt;Mice&lt;/keyword&gt;&lt;keyword&gt;Platelet Adhesiveness/physiology&lt;/keyword&gt;&lt;keyword&gt;Platelet Aggregation/physiology&lt;/keyword&gt;&lt;keyword&gt;Platelet Function Tests&lt;/keyword&gt;&lt;keyword&gt;Platelet Membrane Glycoproteins/physiology&lt;/keyword&gt;&lt;keyword&gt;Receptors, Cell Surface/physiology&lt;/keyword&gt;&lt;keyword&gt;Signal Transduction&lt;/keyword&gt;&lt;keyword&gt;*Stress, Mechanical&lt;/keyword&gt;&lt;keyword&gt;Thrombosis/physiopathology&lt;/keyword&gt;&lt;keyword&gt;von Willebrand Factor/physiology&lt;/keyword&gt;&lt;/keywords&gt;&lt;dates&gt;&lt;year&gt;1996&lt;/year&gt;&lt;pub-dates&gt;&lt;date&gt;Sep 01&lt;/date&gt;&lt;/pub-dates&gt;&lt;/dates&gt;&lt;isbn&gt;0006-4971 (Print)&amp;#xD;0006-4971 (Linking)&lt;/isbn&gt;&lt;accession-num&gt;8781407&lt;/accession-num&gt;&lt;urls&gt;&lt;related-urls&gt;&lt;url&gt;http://www.ncbi.nlm.nih.gov/pubmed/8781407&lt;/url&gt;&lt;/related-urls&gt;&lt;/urls&gt;&lt;/record&gt;&lt;/Cite&gt;&lt;/EndNote&gt;</w:instrText>
        </w:r>
        <w:r w:rsidR="00B9639F" w:rsidRPr="00BE72AB">
          <w:rPr>
            <w:color w:val="000000" w:themeColor="text1"/>
          </w:rPr>
          <w:fldChar w:fldCharType="separate"/>
        </w:r>
        <w:r w:rsidR="00B9639F" w:rsidRPr="00BE72AB">
          <w:rPr>
            <w:noProof/>
            <w:color w:val="000000" w:themeColor="text1"/>
            <w:vertAlign w:val="superscript"/>
          </w:rPr>
          <w:t>5</w:t>
        </w:r>
        <w:r w:rsidR="00B9639F" w:rsidRPr="00BE72AB">
          <w:rPr>
            <w:color w:val="000000" w:themeColor="text1"/>
          </w:rPr>
          <w:fldChar w:fldCharType="end"/>
        </w:r>
      </w:hyperlink>
      <w:r w:rsidRPr="00BE72AB">
        <w:rPr>
          <w:color w:val="000000" w:themeColor="text1"/>
        </w:rPr>
        <w:t xml:space="preserve">, </w:t>
      </w:r>
      <w:r w:rsidR="000E0DAA" w:rsidRPr="00BE72AB">
        <w:rPr>
          <w:color w:val="000000" w:themeColor="text1"/>
        </w:rPr>
        <w:t xml:space="preserve">emphasizing </w:t>
      </w:r>
      <w:r w:rsidRPr="00BE72AB">
        <w:rPr>
          <w:color w:val="000000" w:themeColor="text1"/>
        </w:rPr>
        <w:t>the need for platelets to counteract this rapid rate of flow by detecting, processing</w:t>
      </w:r>
      <w:r w:rsidR="000E0DAA" w:rsidRPr="00BE72AB">
        <w:rPr>
          <w:color w:val="000000" w:themeColor="text1"/>
        </w:rPr>
        <w:t>,</w:t>
      </w:r>
      <w:r w:rsidRPr="00BE72AB">
        <w:rPr>
          <w:color w:val="000000" w:themeColor="text1"/>
        </w:rPr>
        <w:t xml:space="preserve"> and responding to extracellular stimuli rapidly to bind into a forming thrombus and support its ongoing growth. </w:t>
      </w:r>
    </w:p>
    <w:p w14:paraId="6F690355" w14:textId="77777777" w:rsidR="005C148E" w:rsidRPr="00BE72AB" w:rsidRDefault="005C148E" w:rsidP="00BE72AB">
      <w:pPr>
        <w:rPr>
          <w:color w:val="000000" w:themeColor="text1"/>
        </w:rPr>
      </w:pPr>
    </w:p>
    <w:p w14:paraId="02E8692E" w14:textId="5CE908E0" w:rsidR="00413D15" w:rsidRPr="00BE72AB" w:rsidRDefault="001039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rPr>
      </w:pPr>
      <w:r w:rsidRPr="00BE72AB">
        <w:rPr>
          <w:color w:val="000000" w:themeColor="text1"/>
        </w:rPr>
        <w:t>T</w:t>
      </w:r>
      <w:r w:rsidR="00413D15" w:rsidRPr="00BE72AB">
        <w:rPr>
          <w:color w:val="000000" w:themeColor="text1"/>
        </w:rPr>
        <w:t xml:space="preserve">he rate of platelet activation can vary independently of the maximum extent of platelet activation. Integrin-linked kinase (ILK) is a protein involved in regulating </w:t>
      </w:r>
      <w:r w:rsidR="007D0A12" w:rsidRPr="00BE72AB">
        <w:rPr>
          <w:color w:val="000000" w:themeColor="text1"/>
        </w:rPr>
        <w:t>β</w:t>
      </w:r>
      <w:r w:rsidR="00413D15" w:rsidRPr="00BE72AB">
        <w:rPr>
          <w:color w:val="000000" w:themeColor="text1"/>
        </w:rPr>
        <w:t xml:space="preserve">1 and </w:t>
      </w:r>
      <w:r w:rsidR="007D0A12" w:rsidRPr="00BE72AB">
        <w:rPr>
          <w:color w:val="000000" w:themeColor="text1"/>
        </w:rPr>
        <w:t>β</w:t>
      </w:r>
      <w:r w:rsidR="00413D15" w:rsidRPr="00BE72AB">
        <w:rPr>
          <w:color w:val="000000" w:themeColor="text1"/>
        </w:rPr>
        <w:t>3 integrins in platelets</w:t>
      </w:r>
      <w:r w:rsidR="00413D15" w:rsidRPr="00BE72AB">
        <w:rPr>
          <w:color w:val="000000" w:themeColor="text1"/>
        </w:rPr>
        <w:fldChar w:fldCharType="begin">
          <w:fldData xml:space="preserve">PEVuZE5vdGU+PENpdGU+PEF1dGhvcj5QYXNxdWV0PC9BdXRob3I+PFllYXI+MjAwMjwvWWVhcj48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</w:fldData>
        </w:fldChar>
      </w:r>
      <w:r w:rsidR="00A77B8F">
        <w:rPr>
          <w:color w:val="000000" w:themeColor="text1"/>
        </w:rPr>
        <w:instrText xml:space="preserve"> ADDIN EN.CITE </w:instrText>
      </w:r>
      <w:r w:rsidR="00A77B8F">
        <w:rPr>
          <w:color w:val="000000" w:themeColor="text1"/>
        </w:rPr>
        <w:fldChar w:fldCharType="begin">
          <w:fldData xml:space="preserve">PEVuZE5vdGU+PENpdGU+PEF1dGhvcj5QYXNxdWV0PC9BdXRob3I+PFllYXI+MjAwMjwvWWVhcj48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</w:fldData>
        </w:fldChar>
      </w:r>
      <w:r w:rsidR="00A77B8F">
        <w:rPr>
          <w:color w:val="000000" w:themeColor="text1"/>
        </w:rPr>
        <w:instrText xml:space="preserve"> ADDIN EN.CITE.DATA </w:instrText>
      </w:r>
      <w:r w:rsidR="00A77B8F">
        <w:rPr>
          <w:color w:val="000000" w:themeColor="text1"/>
        </w:rPr>
      </w:r>
      <w:r w:rsidR="00A77B8F">
        <w:rPr>
          <w:color w:val="000000" w:themeColor="text1"/>
        </w:rPr>
        <w:fldChar w:fldCharType="end"/>
      </w:r>
      <w:r w:rsidR="00413D15" w:rsidRPr="00BE72AB">
        <w:rPr>
          <w:color w:val="000000" w:themeColor="text1"/>
        </w:rPr>
      </w:r>
      <w:r w:rsidR="00413D15" w:rsidRPr="00BE72AB">
        <w:rPr>
          <w:color w:val="000000" w:themeColor="text1"/>
        </w:rPr>
        <w:fldChar w:fldCharType="separate"/>
      </w:r>
      <w:hyperlink w:anchor="_ENREF_6" w:tooltip="Pasquet, 2002 #6" w:history="1">
        <w:r w:rsidR="00B9639F" w:rsidRPr="00BE72AB">
          <w:rPr>
            <w:noProof/>
            <w:color w:val="000000" w:themeColor="text1"/>
            <w:vertAlign w:val="superscript"/>
          </w:rPr>
          <w:t>6</w:t>
        </w:r>
      </w:hyperlink>
      <w:r w:rsidR="00413D15" w:rsidRPr="00BE72AB">
        <w:rPr>
          <w:noProof/>
          <w:color w:val="000000" w:themeColor="text1"/>
          <w:vertAlign w:val="superscript"/>
        </w:rPr>
        <w:t>,</w:t>
      </w:r>
      <w:hyperlink w:anchor="_ENREF_7" w:tooltip="Stevens, 2004 #7" w:history="1">
        <w:r w:rsidR="00B9639F" w:rsidRPr="00BE72AB">
          <w:rPr>
            <w:noProof/>
            <w:color w:val="000000" w:themeColor="text1"/>
            <w:vertAlign w:val="superscript"/>
          </w:rPr>
          <w:t>7</w:t>
        </w:r>
      </w:hyperlink>
      <w:r w:rsidR="00413D15" w:rsidRPr="00BE72AB">
        <w:rPr>
          <w:color w:val="000000" w:themeColor="text1"/>
        </w:rPr>
        <w:fldChar w:fldCharType="end"/>
      </w:r>
      <w:r w:rsidR="00413D15" w:rsidRPr="00BE72AB">
        <w:rPr>
          <w:color w:val="000000" w:themeColor="text1"/>
        </w:rPr>
        <w:t xml:space="preserve">.  Inhibition or specific deletion of ILK </w:t>
      </w:r>
      <w:r w:rsidR="00413D15" w:rsidRPr="00BE72AB">
        <w:rPr>
          <w:i/>
          <w:iCs/>
          <w:color w:val="000000" w:themeColor="text1"/>
        </w:rPr>
        <w:t>in vivo</w:t>
      </w:r>
      <w:r w:rsidR="00413D15" w:rsidRPr="00BE72AB">
        <w:rPr>
          <w:color w:val="000000" w:themeColor="text1"/>
        </w:rPr>
        <w:t xml:space="preserve"> demonstrated that the rate, but not the maximal extent of platelet activation, was affected in the absence of functional ILK</w:t>
      </w:r>
      <w:hyperlink w:anchor="_ENREF_8" w:tooltip="Jones, 2014 #8" w:history="1">
        <w:r w:rsidR="00B9639F" w:rsidRPr="00BE72AB">
          <w:rPr>
            <w:color w:val="000000" w:themeColor="text1"/>
          </w:rPr>
          <w:fldChar w:fldCharType="begin"/>
        </w:r>
        <w:r w:rsidR="00B9639F">
          <w:rPr>
            <w:color w:val="000000" w:themeColor="text1"/>
          </w:rPr>
          <w:instrText xml:space="preserve"> ADDIN EN.CITE &lt;EndNote&gt;&lt;Cite&gt;&lt;Author&gt;Jones&lt;/Author&gt;&lt;Year&gt;2014&lt;/Year&gt;&lt;RecNum&gt;8&lt;/RecNum&gt;&lt;DisplayText&gt;&lt;style face="superscript"&gt;8&lt;/style&gt;&lt;/DisplayText&gt;&lt;record&gt;&lt;rec-number&gt;8&lt;/rec-number&gt;&lt;foreign-keys&gt;&lt;key app="EN" db-id="tdpwraxe7zr5f7exrxiprp53we50ttdeze5x" timestamp="1627891576"&gt;8&lt;/key&gt;&lt;/foreign-keys&gt;&lt;ref-type name="Journal Article"&gt;17&lt;/ref-type&gt;&lt;contributors&gt;&lt;authors&gt;&lt;author&gt;Jones, C. I.&lt;/author&gt;&lt;author&gt;Tucker, K. L.&lt;/author&gt;&lt;author&gt;Sasikumar, P.&lt;/author&gt;&lt;author&gt;Sage, T.&lt;/author&gt;&lt;author&gt;Kaiser, W. J.&lt;/author&gt;&lt;author&gt;Moore, C.&lt;/author&gt;&lt;author&gt;Emerson, M.&lt;/author&gt;&lt;author&gt;Gibbins, J. M.&lt;/author&gt;&lt;/authors&gt;&lt;/contributors&gt;&lt;auth-address&gt;Institute for Cardiovascular and Metabolic Research, School of Biological Sciences, University of Reading, Reading, UK.&lt;/auth-address&gt;&lt;titles&gt;&lt;title&gt;Integrin-linked kinase regulates the rate of platelet activation and is essential for the formation of stable thrombi&lt;/title&gt;&lt;secondary-title&gt;J Thromb Haemost&lt;/secondary-title&gt;&lt;alt-title&gt;Journal of thrombosis and haemostasis : JTH&lt;/alt-title&gt;&lt;/titles&gt;&lt;periodical&gt;&lt;full-title&gt;J Thromb Haemost&lt;/full-title&gt;&lt;/periodical&gt;&lt;pages&gt;1342-52&lt;/pages&gt;&lt;volume&gt;12&lt;/volume&gt;&lt;number&gt;8&lt;/number&gt;&lt;keywords&gt;&lt;keyword&gt;Animals&lt;/keyword&gt;&lt;keyword&gt;Flow Cytometry&lt;/keyword&gt;&lt;keyword&gt;Mice&lt;/keyword&gt;&lt;keyword&gt;Mice, Transgenic&lt;/keyword&gt;&lt;keyword&gt;*Platelet Activation&lt;/keyword&gt;&lt;keyword&gt;Platelet Glycoprotein GPIIb-IIIa Complex/metabolism&lt;/keyword&gt;&lt;keyword&gt;Protein-Serine-Threonine Kinases/*metabolism&lt;/keyword&gt;&lt;keyword&gt;Thrombosis/*enzymology&lt;/keyword&gt;&lt;/keywords&gt;&lt;dates&gt;&lt;year&gt;2014&lt;/year&gt;&lt;pub-dates&gt;&lt;date&gt;Aug&lt;/date&gt;&lt;/pub-dates&gt;&lt;/dates&gt;&lt;isbn&gt;1538-7836 (Electronic)&amp;#xD;1538-7836 (Linking)&lt;/isbn&gt;&lt;accession-num&gt;24888521&lt;/accession-num&gt;&lt;urls&gt;&lt;related-urls&gt;&lt;url&gt;http://www.ncbi.nlm.nih.gov/pubmed/24888521&lt;/url&gt;&lt;/related-urls&gt;&lt;/urls&gt;&lt;electronic-resource-num&gt;10.1111/jth.12620&lt;/electronic-resource-num&gt;&lt;/record&gt;&lt;/Cite&gt;&lt;/EndNote&gt;</w:instrText>
        </w:r>
        <w:r w:rsidR="00B9639F" w:rsidRPr="00BE72AB">
          <w:rPr>
            <w:color w:val="000000" w:themeColor="text1"/>
          </w:rPr>
          <w:fldChar w:fldCharType="separate"/>
        </w:r>
        <w:r w:rsidR="00B9639F" w:rsidRPr="00BE72AB">
          <w:rPr>
            <w:noProof/>
            <w:color w:val="000000" w:themeColor="text1"/>
            <w:vertAlign w:val="superscript"/>
          </w:rPr>
          <w:t>8</w:t>
        </w:r>
        <w:r w:rsidR="00B9639F" w:rsidRPr="00BE72AB">
          <w:rPr>
            <w:color w:val="000000" w:themeColor="text1"/>
          </w:rPr>
          <w:fldChar w:fldCharType="end"/>
        </w:r>
      </w:hyperlink>
      <w:r w:rsidR="00413D15" w:rsidRPr="00BE72AB">
        <w:rPr>
          <w:color w:val="000000" w:themeColor="text1"/>
        </w:rPr>
        <w:t>.  Differences between the rate of aggregation and maximum level of aggregation were also identified in mice deficient in CALDAG GEFI</w:t>
      </w:r>
      <w:r w:rsidR="00413D15" w:rsidRPr="00BE72AB">
        <w:rPr>
          <w:color w:val="000000" w:themeColor="text1"/>
        </w:rPr>
        <w:fldChar w:fldCharType="begin">
          <w:fldData xml:space="preserve">PEVuZE5vdGU+PENpdGU+PEF1dGhvcj5DaWZ1bmk8L0F1dGhvcj48WWVhcj4yMDA4PC9ZZWFyPjxS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ZXJpb2RpY2FsPjxwYWdlcz4xMDA1LTEzPC9wYWdlcz48dm9sdW1lPjExNzwvdm9sdW1lPjxudW1i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</w:fldData>
        </w:fldChar>
      </w:r>
      <w:r w:rsidR="00A77B8F">
        <w:rPr>
          <w:color w:val="000000" w:themeColor="text1"/>
        </w:rPr>
        <w:instrText xml:space="preserve"> ADDIN EN.CITE </w:instrText>
      </w:r>
      <w:r w:rsidR="00A77B8F">
        <w:rPr>
          <w:color w:val="000000" w:themeColor="text1"/>
        </w:rPr>
        <w:fldChar w:fldCharType="begin">
          <w:fldData xml:space="preserve">PEVuZE5vdGU+PENpdGU+PEF1dGhvcj5DaWZ1bmk8L0F1dGhvcj48WWVhcj4yMDA4PC9ZZWFyPjxS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ZXJpb2RpY2FsPjxwYWdlcz4xMDA1LTEzPC9wYWdlcz48dm9sdW1lPjExNzwvdm9sdW1lPjxudW1i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</w:fldData>
        </w:fldChar>
      </w:r>
      <w:r w:rsidR="00A77B8F">
        <w:rPr>
          <w:color w:val="000000" w:themeColor="text1"/>
        </w:rPr>
        <w:instrText xml:space="preserve"> ADDIN EN.CITE.DATA </w:instrText>
      </w:r>
      <w:r w:rsidR="00A77B8F">
        <w:rPr>
          <w:color w:val="000000" w:themeColor="text1"/>
        </w:rPr>
      </w:r>
      <w:r w:rsidR="00A77B8F">
        <w:rPr>
          <w:color w:val="000000" w:themeColor="text1"/>
        </w:rPr>
        <w:fldChar w:fldCharType="end"/>
      </w:r>
      <w:r w:rsidR="00413D15" w:rsidRPr="00BE72AB">
        <w:rPr>
          <w:color w:val="000000" w:themeColor="text1"/>
        </w:rPr>
      </w:r>
      <w:r w:rsidR="00413D15" w:rsidRPr="00BE72AB">
        <w:rPr>
          <w:color w:val="000000" w:themeColor="text1"/>
        </w:rPr>
        <w:fldChar w:fldCharType="separate"/>
      </w:r>
      <w:hyperlink w:anchor="_ENREF_9" w:tooltip="Cifuni, 2008 #9" w:history="1">
        <w:r w:rsidR="00B9639F" w:rsidRPr="00BE72AB">
          <w:rPr>
            <w:noProof/>
            <w:color w:val="000000" w:themeColor="text1"/>
            <w:vertAlign w:val="superscript"/>
          </w:rPr>
          <w:t>9</w:t>
        </w:r>
      </w:hyperlink>
      <w:r w:rsidR="00413D15" w:rsidRPr="00BE72AB">
        <w:rPr>
          <w:noProof/>
          <w:color w:val="000000" w:themeColor="text1"/>
          <w:vertAlign w:val="superscript"/>
        </w:rPr>
        <w:t>,</w:t>
      </w:r>
      <w:hyperlink w:anchor="_ENREF_10" w:tooltip="Stolla, 2011 #10" w:history="1">
        <w:r w:rsidR="00B9639F" w:rsidRPr="00BE72AB">
          <w:rPr>
            <w:noProof/>
            <w:color w:val="000000" w:themeColor="text1"/>
            <w:vertAlign w:val="superscript"/>
          </w:rPr>
          <w:t>10</w:t>
        </w:r>
      </w:hyperlink>
      <w:r w:rsidR="00413D15" w:rsidRPr="00BE72AB">
        <w:rPr>
          <w:color w:val="000000" w:themeColor="text1"/>
        </w:rPr>
        <w:fldChar w:fldCharType="end"/>
      </w:r>
      <w:r w:rsidR="00413D15" w:rsidRPr="00BE72AB">
        <w:rPr>
          <w:color w:val="000000" w:themeColor="text1"/>
        </w:rPr>
        <w:t xml:space="preserve">, a </w:t>
      </w:r>
      <w:r w:rsidR="007F619B" w:rsidRPr="00BE72AB">
        <w:rPr>
          <w:color w:val="000000" w:themeColor="text1"/>
        </w:rPr>
        <w:t>signaling</w:t>
      </w:r>
      <w:r w:rsidR="00413D15" w:rsidRPr="00BE72AB">
        <w:rPr>
          <w:color w:val="000000" w:themeColor="text1"/>
        </w:rPr>
        <w:t xml:space="preserve"> molecule involved in the regulation of </w:t>
      </w:r>
      <w:r w:rsidR="000E0DAA" w:rsidRPr="00BE72AB">
        <w:rPr>
          <w:color w:val="000000" w:themeColor="text1"/>
        </w:rPr>
        <w:t>inside-</w:t>
      </w:r>
      <w:r w:rsidR="00413D15" w:rsidRPr="00BE72AB">
        <w:rPr>
          <w:color w:val="000000" w:themeColor="text1"/>
        </w:rPr>
        <w:t xml:space="preserve">out </w:t>
      </w:r>
      <w:r w:rsidR="007F619B" w:rsidRPr="00BE72AB">
        <w:rPr>
          <w:color w:val="000000" w:themeColor="text1"/>
        </w:rPr>
        <w:t>signaling</w:t>
      </w:r>
      <w:r w:rsidR="00413D15" w:rsidRPr="00BE72AB">
        <w:rPr>
          <w:color w:val="000000" w:themeColor="text1"/>
        </w:rPr>
        <w:t xml:space="preserve"> via RAP1</w:t>
      </w:r>
      <w:hyperlink w:anchor="_ENREF_11" w:tooltip="Kawasaki, 1998 #11" w:history="1">
        <w:r w:rsidR="00B9639F" w:rsidRPr="00BE72AB">
          <w:rPr>
            <w:color w:val="000000" w:themeColor="text1"/>
          </w:rPr>
          <w:fldChar w:fldCharType="begin">
            <w:fldData xml:space="preserve">PEVuZE5vdGU+PENpdGU+PEF1dGhvcj5LYXdhc2FraTwvQXV0aG9yPjxZZWFyPjE5OTg8L1llYXI+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dC1wZXJpb2RpY2FsPjxwYWdlcz4xMzI3OC04MzwvcGFnZXM+PHZvbHVtZT45NTwvdm9sdW1lPjxu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</w:fldData>
          </w:fldChar>
        </w:r>
        <w:r w:rsidR="00B9639F">
          <w:rPr>
            <w:color w:val="000000" w:themeColor="text1"/>
          </w:rPr>
          <w:instrText xml:space="preserve"> ADDIN EN.CITE </w:instrText>
        </w:r>
        <w:r w:rsidR="00B9639F">
          <w:rPr>
            <w:color w:val="000000" w:themeColor="text1"/>
          </w:rPr>
          <w:fldChar w:fldCharType="begin">
            <w:fldData xml:space="preserve">PEVuZE5vdGU+PENpdGU+PEF1dGhvcj5LYXdhc2FraTwvQXV0aG9yPjxZZWFyPjE5OTg8L1llYXI+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dC1wZXJpb2RpY2FsPjxwYWdlcz4xMzI3OC04MzwvcGFnZXM+PHZvbHVtZT45NTwvdm9sdW1lPjxu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</w:fldData>
          </w:fldChar>
        </w:r>
        <w:r w:rsidR="00B9639F">
          <w:rPr>
            <w:color w:val="000000" w:themeColor="text1"/>
          </w:rPr>
          <w:instrText xml:space="preserve"> ADDIN EN.CITE.DATA </w:instrText>
        </w:r>
        <w:r w:rsidR="00B9639F">
          <w:rPr>
            <w:color w:val="000000" w:themeColor="text1"/>
          </w:rPr>
        </w:r>
        <w:r w:rsidR="00B9639F">
          <w:rPr>
            <w:color w:val="000000" w:themeColor="text1"/>
          </w:rPr>
          <w:fldChar w:fldCharType="end"/>
        </w:r>
        <w:r w:rsidR="00B9639F" w:rsidRPr="00BE72AB">
          <w:rPr>
            <w:color w:val="000000" w:themeColor="text1"/>
          </w:rPr>
        </w:r>
        <w:r w:rsidR="00B9639F" w:rsidRPr="00BE72AB">
          <w:rPr>
            <w:color w:val="000000" w:themeColor="text1"/>
          </w:rPr>
          <w:fldChar w:fldCharType="separate"/>
        </w:r>
        <w:r w:rsidR="00B9639F" w:rsidRPr="00BE72AB">
          <w:rPr>
            <w:noProof/>
            <w:color w:val="000000" w:themeColor="text1"/>
            <w:vertAlign w:val="superscript"/>
          </w:rPr>
          <w:t>11</w:t>
        </w:r>
        <w:r w:rsidR="00B9639F" w:rsidRPr="00BE72AB">
          <w:rPr>
            <w:color w:val="000000" w:themeColor="text1"/>
          </w:rPr>
          <w:fldChar w:fldCharType="end"/>
        </w:r>
      </w:hyperlink>
      <w:r w:rsidR="00413D15" w:rsidRPr="00BE72AB">
        <w:rPr>
          <w:color w:val="000000" w:themeColor="text1"/>
        </w:rPr>
        <w:t xml:space="preserve">. </w:t>
      </w:r>
    </w:p>
    <w:p w14:paraId="5224CCF8" w14:textId="77777777" w:rsidR="005C148E" w:rsidRPr="00BE72AB" w:rsidRDefault="005C148E" w:rsidP="00BE72A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rPr>
      </w:pPr>
    </w:p>
    <w:p w14:paraId="2917CC2D" w14:textId="199A30D7" w:rsidR="00413D15" w:rsidRPr="00BE72AB" w:rsidRDefault="00413D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rPr>
      </w:pPr>
      <w:r w:rsidRPr="00BE72AB">
        <w:rPr>
          <w:color w:val="000000" w:themeColor="text1"/>
        </w:rPr>
        <w:t>These findings demonstrate that platelet rate and maximal activation levels can be autonomous and that measurements of maximal activation may not be descriptive of platelet behavior up to this point. These differences in the time taken for platelets to become activated may profoundly affect their initial binding to the growing thrombus, impacting the architecture and overall size of the thrombus. These variations between platelet rate and maximal activation highlight the need for an assay to accurately measure the rate of platelet activation and can be used to detect variances within the population.</w:t>
      </w:r>
    </w:p>
    <w:p w14:paraId="1CA91D67" w14:textId="77777777" w:rsidR="005C148E" w:rsidRPr="00BE72AB" w:rsidRDefault="005C148E" w:rsidP="00BE72A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rPr>
      </w:pPr>
    </w:p>
    <w:p w14:paraId="11009240" w14:textId="4B505EA7" w:rsidR="00413D15" w:rsidRPr="00BE72AB" w:rsidRDefault="001039D7" w:rsidP="00BE72AB">
      <w:pPr>
        <w:rPr>
          <w:color w:val="000000" w:themeColor="text1"/>
        </w:rPr>
      </w:pPr>
      <w:r w:rsidRPr="00BE72AB">
        <w:rPr>
          <w:color w:val="000000" w:themeColor="text1"/>
        </w:rPr>
        <w:t>This paper</w:t>
      </w:r>
      <w:r w:rsidR="00413D15" w:rsidRPr="00BE72AB">
        <w:rPr>
          <w:color w:val="000000" w:themeColor="text1"/>
        </w:rPr>
        <w:t xml:space="preserve"> describe</w:t>
      </w:r>
      <w:r w:rsidRPr="00BE72AB">
        <w:rPr>
          <w:color w:val="000000" w:themeColor="text1"/>
        </w:rPr>
        <w:t>s</w:t>
      </w:r>
      <w:r w:rsidR="00413D15" w:rsidRPr="00BE72AB">
        <w:rPr>
          <w:color w:val="000000" w:themeColor="text1"/>
        </w:rPr>
        <w:t xml:space="preserve"> a method that accurately measures platelet activation</w:t>
      </w:r>
      <w:r w:rsidR="00AD0C78" w:rsidRPr="00BE72AB">
        <w:rPr>
          <w:color w:val="000000" w:themeColor="text1"/>
        </w:rPr>
        <w:t xml:space="preserve"> and calcium flux</w:t>
      </w:r>
      <w:r w:rsidR="00413D15" w:rsidRPr="00BE72AB">
        <w:rPr>
          <w:color w:val="000000" w:themeColor="text1"/>
        </w:rPr>
        <w:t xml:space="preserve"> in real-time and calculates a range of metrics, including the rate at which platelets become activated and the time taken for platelets to reach the maximum rate of activation</w:t>
      </w:r>
      <w:r w:rsidR="00AD0C78" w:rsidRPr="00BE72AB">
        <w:rPr>
          <w:color w:val="000000" w:themeColor="text1"/>
        </w:rPr>
        <w:t xml:space="preserve"> and maximum calcium flux</w:t>
      </w:r>
      <w:r w:rsidR="00413D15" w:rsidRPr="00BE72AB">
        <w:rPr>
          <w:color w:val="000000" w:themeColor="text1"/>
        </w:rPr>
        <w:t xml:space="preserve">. These kinetic measurements of platelet activation give a better insight into the behavior of platelets during the first stages of thrombus formation and provide a method for predicting how quickly platelets can be recruited into a forming thrombus. </w:t>
      </w:r>
    </w:p>
    <w:p w14:paraId="48BA6B0A" w14:textId="77777777" w:rsidR="006E4797" w:rsidRPr="00BE72AB" w:rsidRDefault="006E4797">
      <w:pPr>
        <w:rPr>
          <w:b/>
          <w:color w:val="000000" w:themeColor="text1"/>
        </w:rPr>
      </w:pPr>
    </w:p>
    <w:p w14:paraId="32A92E82" w14:textId="155345D4" w:rsidR="006E4797" w:rsidRPr="00BE72AB" w:rsidRDefault="00551D82">
      <w:pPr>
        <w:rPr>
          <w:color w:val="000000" w:themeColor="text1"/>
        </w:rPr>
      </w:pPr>
      <w:r w:rsidRPr="00BE72AB">
        <w:rPr>
          <w:b/>
          <w:color w:val="000000" w:themeColor="text1"/>
        </w:rPr>
        <w:t>PROTOCOL:</w:t>
      </w:r>
      <w:r w:rsidRPr="00BE72AB">
        <w:rPr>
          <w:color w:val="000000" w:themeColor="text1"/>
        </w:rPr>
        <w:t xml:space="preserve"> </w:t>
      </w:r>
    </w:p>
    <w:p w14:paraId="48772D68" w14:textId="77777777" w:rsidR="00413D15" w:rsidRPr="00BE72AB" w:rsidRDefault="00413D15">
      <w:pPr>
        <w:rPr>
          <w:color w:val="000000" w:themeColor="text1"/>
        </w:rPr>
      </w:pPr>
    </w:p>
    <w:p w14:paraId="250AA6AA" w14:textId="72FEF42C" w:rsidR="00413D15" w:rsidRPr="00BE72AB" w:rsidRDefault="00413D15">
      <w:pPr>
        <w:autoSpaceDE w:val="0"/>
        <w:autoSpaceDN w:val="0"/>
        <w:adjustRightInd w:val="0"/>
        <w:rPr>
          <w:color w:val="000000" w:themeColor="text1"/>
        </w:rPr>
      </w:pPr>
      <w:r w:rsidRPr="00BE72AB">
        <w:rPr>
          <w:color w:val="000000" w:themeColor="text1"/>
        </w:rPr>
        <w:lastRenderedPageBreak/>
        <w:t>This protocol used human whole blood and platelets from</w:t>
      </w:r>
      <w:r w:rsidR="00F37006" w:rsidRPr="00BE72AB">
        <w:rPr>
          <w:color w:val="000000" w:themeColor="text1"/>
        </w:rPr>
        <w:t xml:space="preserve"> </w:t>
      </w:r>
      <w:bookmarkStart w:id="0" w:name="_Hlk75791581"/>
      <w:r w:rsidRPr="00BE72AB">
        <w:rPr>
          <w:color w:val="000000" w:themeColor="text1"/>
        </w:rPr>
        <w:t>healthy donors</w:t>
      </w:r>
      <w:r w:rsidR="00F37006" w:rsidRPr="00BE72AB">
        <w:rPr>
          <w:color w:val="000000" w:themeColor="text1"/>
        </w:rPr>
        <w:t xml:space="preserve"> with no underlying health conditions and not taking any medication known to interfere with platelet function</w:t>
      </w:r>
      <w:r w:rsidRPr="00BE72AB">
        <w:rPr>
          <w:color w:val="000000" w:themeColor="text1"/>
        </w:rPr>
        <w:t xml:space="preserve"> </w:t>
      </w:r>
      <w:bookmarkEnd w:id="0"/>
      <w:r w:rsidRPr="00BE72AB">
        <w:rPr>
          <w:color w:val="000000" w:themeColor="text1"/>
        </w:rPr>
        <w:t>after written informed consent and was approved by the University of Reading Research Ethics Committee.</w:t>
      </w:r>
    </w:p>
    <w:p w14:paraId="6A402BA3" w14:textId="77777777" w:rsidR="005C148E" w:rsidRPr="00BE72AB" w:rsidRDefault="005C148E" w:rsidP="00BE72AB">
      <w:pPr>
        <w:autoSpaceDE w:val="0"/>
        <w:autoSpaceDN w:val="0"/>
        <w:adjustRightInd w:val="0"/>
        <w:rPr>
          <w:b/>
          <w:bCs/>
          <w:iCs/>
          <w:color w:val="000000" w:themeColor="text1"/>
        </w:rPr>
      </w:pPr>
    </w:p>
    <w:p w14:paraId="24A880A1" w14:textId="1A071A2D" w:rsidR="00413D15" w:rsidRPr="00BE72AB" w:rsidRDefault="00413D15" w:rsidP="00BE72AB">
      <w:pPr>
        <w:pStyle w:val="ListParagraph"/>
        <w:numPr>
          <w:ilvl w:val="0"/>
          <w:numId w:val="13"/>
        </w:numPr>
        <w:spacing w:after="0" w:line="240" w:lineRule="auto"/>
        <w:ind w:left="0" w:firstLine="0"/>
        <w:jc w:val="both"/>
        <w:rPr>
          <w:rFonts w:ascii="Calibri" w:hAnsi="Calibri" w:cs="Calibri"/>
          <w:b/>
          <w:bCs/>
          <w:iCs/>
          <w:color w:val="000000" w:themeColor="text1"/>
          <w:sz w:val="24"/>
          <w:szCs w:val="24"/>
        </w:rPr>
      </w:pPr>
      <w:r w:rsidRPr="00BE72AB">
        <w:rPr>
          <w:rFonts w:ascii="Calibri" w:hAnsi="Calibri" w:cs="Calibri"/>
          <w:b/>
          <w:bCs/>
          <w:iCs/>
          <w:color w:val="000000" w:themeColor="text1"/>
          <w:sz w:val="24"/>
          <w:szCs w:val="24"/>
        </w:rPr>
        <w:t>Collection of blood and preparation of platelet-rich plasma</w:t>
      </w:r>
    </w:p>
    <w:p w14:paraId="1D83ED1E" w14:textId="77777777" w:rsidR="00646556" w:rsidRPr="00BE72AB" w:rsidRDefault="00646556" w:rsidP="00BE72AB">
      <w:pPr>
        <w:pStyle w:val="ListParagraph"/>
        <w:spacing w:after="0" w:line="240" w:lineRule="auto"/>
        <w:ind w:left="0"/>
        <w:jc w:val="both"/>
        <w:rPr>
          <w:rFonts w:ascii="Calibri" w:hAnsi="Calibri" w:cs="Calibri"/>
          <w:b/>
          <w:bCs/>
          <w:iCs/>
          <w:color w:val="000000" w:themeColor="text1"/>
          <w:sz w:val="24"/>
          <w:szCs w:val="24"/>
        </w:rPr>
      </w:pPr>
    </w:p>
    <w:p w14:paraId="13D39842" w14:textId="4D2A744E" w:rsidR="00563703" w:rsidRPr="00BE72AB" w:rsidRDefault="000E0DAA" w:rsidP="00BE72AB">
      <w:pPr>
        <w:pStyle w:val="ListParagraph"/>
        <w:numPr>
          <w:ilvl w:val="1"/>
          <w:numId w:val="13"/>
        </w:numPr>
        <w:spacing w:before="240" w:after="0" w:line="240" w:lineRule="auto"/>
        <w:ind w:left="0" w:firstLine="0"/>
        <w:jc w:val="both"/>
        <w:rPr>
          <w:rFonts w:ascii="Calibri" w:hAnsi="Calibri" w:cs="Calibri"/>
          <w:color w:val="000000" w:themeColor="text1"/>
          <w:sz w:val="24"/>
          <w:szCs w:val="24"/>
        </w:rPr>
      </w:pPr>
      <w:r w:rsidRPr="00BE72AB">
        <w:rPr>
          <w:rFonts w:ascii="Calibri" w:hAnsi="Calibri" w:cs="Calibri"/>
          <w:color w:val="000000" w:themeColor="text1"/>
          <w:sz w:val="24"/>
          <w:szCs w:val="24"/>
        </w:rPr>
        <w:t>Collect the p</w:t>
      </w:r>
      <w:r w:rsidR="00413D15" w:rsidRPr="00BE72AB">
        <w:rPr>
          <w:rFonts w:ascii="Calibri" w:hAnsi="Calibri" w:cs="Calibri"/>
          <w:color w:val="000000" w:themeColor="text1"/>
          <w:sz w:val="24"/>
          <w:szCs w:val="24"/>
        </w:rPr>
        <w:t>eripheral blood in</w:t>
      </w:r>
      <w:r w:rsidRPr="00BE72AB">
        <w:rPr>
          <w:rFonts w:ascii="Calibri" w:hAnsi="Calibri" w:cs="Calibri"/>
          <w:color w:val="000000" w:themeColor="text1"/>
          <w:sz w:val="24"/>
          <w:szCs w:val="24"/>
        </w:rPr>
        <w:t xml:space="preserve"> a</w:t>
      </w:r>
      <w:r w:rsidR="00413D15" w:rsidRPr="00BE72AB">
        <w:rPr>
          <w:rFonts w:ascii="Calibri" w:hAnsi="Calibri" w:cs="Calibri"/>
          <w:color w:val="000000" w:themeColor="text1"/>
          <w:sz w:val="24"/>
          <w:szCs w:val="24"/>
        </w:rPr>
        <w:t xml:space="preserve"> </w:t>
      </w:r>
      <w:r w:rsidR="00BE72AB" w:rsidRPr="00BE72AB">
        <w:rPr>
          <w:rFonts w:ascii="Calibri" w:hAnsi="Calibri" w:cs="Calibri"/>
          <w:color w:val="000000" w:themeColor="text1"/>
          <w:sz w:val="24"/>
          <w:szCs w:val="24"/>
        </w:rPr>
        <w:t>vacutainer</w:t>
      </w:r>
      <w:r w:rsidR="00BE72AB" w:rsidRPr="00BE72AB" w:rsidDel="000E0DAA">
        <w:rPr>
          <w:rFonts w:ascii="Calibri" w:hAnsi="Calibri" w:cs="Calibri"/>
          <w:color w:val="000000" w:themeColor="text1"/>
          <w:sz w:val="24"/>
          <w:szCs w:val="24"/>
        </w:rPr>
        <w:t xml:space="preserve"> </w:t>
      </w:r>
      <w:r w:rsidR="00BE72AB" w:rsidRPr="00BE72AB">
        <w:rPr>
          <w:rFonts w:ascii="Calibri" w:hAnsi="Calibri" w:cs="Calibri"/>
          <w:color w:val="000000" w:themeColor="text1"/>
          <w:sz w:val="24"/>
          <w:szCs w:val="24"/>
        </w:rPr>
        <w:t>containing</w:t>
      </w:r>
      <w:r w:rsidR="00413D15" w:rsidRPr="00BE72AB">
        <w:rPr>
          <w:rFonts w:ascii="Calibri" w:hAnsi="Calibri" w:cs="Calibri"/>
          <w:color w:val="000000" w:themeColor="text1"/>
          <w:sz w:val="24"/>
          <w:szCs w:val="24"/>
        </w:rPr>
        <w:t xml:space="preserve"> 3.2% sodium citrate</w:t>
      </w:r>
    </w:p>
    <w:p w14:paraId="0F91173A" w14:textId="77777777" w:rsidR="00646556" w:rsidRPr="00BE72AB" w:rsidRDefault="00646556" w:rsidP="00BE72AB">
      <w:pPr>
        <w:pStyle w:val="ListParagraph"/>
        <w:spacing w:before="240" w:after="0" w:line="240" w:lineRule="auto"/>
        <w:ind w:left="0"/>
        <w:jc w:val="both"/>
        <w:rPr>
          <w:rFonts w:ascii="Calibri" w:hAnsi="Calibri" w:cs="Calibri"/>
          <w:color w:val="000000" w:themeColor="text1"/>
          <w:sz w:val="24"/>
          <w:szCs w:val="24"/>
        </w:rPr>
      </w:pPr>
    </w:p>
    <w:p w14:paraId="14BDEA36" w14:textId="2A507549" w:rsidR="00646556" w:rsidRPr="00BE72AB" w:rsidRDefault="000E0DAA" w:rsidP="00BE72AB">
      <w:pPr>
        <w:pStyle w:val="ListParagraph"/>
        <w:numPr>
          <w:ilvl w:val="1"/>
          <w:numId w:val="13"/>
        </w:numPr>
        <w:spacing w:before="240" w:after="0" w:line="240" w:lineRule="auto"/>
        <w:ind w:left="0" w:firstLine="0"/>
        <w:jc w:val="both"/>
        <w:rPr>
          <w:rFonts w:ascii="Calibri" w:hAnsi="Calibri" w:cs="Calibri"/>
          <w:color w:val="000000" w:themeColor="text1"/>
          <w:sz w:val="24"/>
          <w:szCs w:val="24"/>
        </w:rPr>
      </w:pPr>
      <w:r w:rsidRPr="00BE72AB">
        <w:rPr>
          <w:rFonts w:ascii="Calibri" w:hAnsi="Calibri" w:cs="Calibri"/>
          <w:color w:val="000000" w:themeColor="text1"/>
          <w:sz w:val="24"/>
          <w:szCs w:val="24"/>
        </w:rPr>
        <w:t>Discard t</w:t>
      </w:r>
      <w:r w:rsidR="00413D15" w:rsidRPr="00BE72AB">
        <w:rPr>
          <w:rFonts w:ascii="Calibri" w:hAnsi="Calibri" w:cs="Calibri"/>
          <w:color w:val="000000" w:themeColor="text1"/>
          <w:sz w:val="24"/>
          <w:szCs w:val="24"/>
        </w:rPr>
        <w:t xml:space="preserve">he first 3 </w:t>
      </w:r>
      <w:proofErr w:type="spellStart"/>
      <w:r w:rsidRPr="00BE72AB">
        <w:rPr>
          <w:rFonts w:ascii="Calibri" w:hAnsi="Calibri" w:cs="Calibri"/>
          <w:color w:val="000000" w:themeColor="text1"/>
          <w:sz w:val="24"/>
          <w:szCs w:val="24"/>
        </w:rPr>
        <w:t>mL</w:t>
      </w:r>
      <w:r w:rsidR="00413D15" w:rsidRPr="00BE72AB">
        <w:rPr>
          <w:rFonts w:ascii="Calibri" w:hAnsi="Calibri" w:cs="Calibri"/>
          <w:color w:val="000000" w:themeColor="text1"/>
          <w:sz w:val="24"/>
          <w:szCs w:val="24"/>
        </w:rPr>
        <w:t>.</w:t>
      </w:r>
      <w:proofErr w:type="spellEnd"/>
      <w:r w:rsidR="00413D15" w:rsidRPr="00BE72AB">
        <w:rPr>
          <w:rFonts w:ascii="Calibri" w:hAnsi="Calibri" w:cs="Calibri"/>
          <w:color w:val="000000" w:themeColor="text1"/>
          <w:sz w:val="24"/>
          <w:szCs w:val="24"/>
        </w:rPr>
        <w:t xml:space="preserve"> </w:t>
      </w:r>
    </w:p>
    <w:p w14:paraId="257D4FD8" w14:textId="77777777" w:rsidR="00646556" w:rsidRPr="00BE72AB" w:rsidRDefault="00646556" w:rsidP="00BE72AB">
      <w:pPr>
        <w:rPr>
          <w:color w:val="000000" w:themeColor="text1"/>
        </w:rPr>
      </w:pPr>
    </w:p>
    <w:p w14:paraId="419DDAF8" w14:textId="6B1FBAA9" w:rsidR="00563703" w:rsidRPr="00BE72AB" w:rsidRDefault="000E0DAA" w:rsidP="00BE72AB">
      <w:pPr>
        <w:pStyle w:val="ListParagraph"/>
        <w:numPr>
          <w:ilvl w:val="1"/>
          <w:numId w:val="13"/>
        </w:numPr>
        <w:spacing w:after="0" w:line="240" w:lineRule="auto"/>
        <w:ind w:left="0" w:firstLine="0"/>
        <w:jc w:val="both"/>
        <w:rPr>
          <w:rFonts w:ascii="Calibri" w:hAnsi="Calibri" w:cs="Calibri"/>
          <w:color w:val="000000" w:themeColor="text1"/>
          <w:sz w:val="24"/>
          <w:szCs w:val="24"/>
        </w:rPr>
      </w:pPr>
      <w:r w:rsidRPr="00BE72AB">
        <w:rPr>
          <w:rFonts w:ascii="Calibri" w:hAnsi="Calibri" w:cs="Calibri"/>
          <w:color w:val="000000" w:themeColor="text1"/>
          <w:sz w:val="24"/>
          <w:szCs w:val="24"/>
        </w:rPr>
        <w:t>Let the b</w:t>
      </w:r>
      <w:r w:rsidR="00A05DA3" w:rsidRPr="00BE72AB">
        <w:rPr>
          <w:rFonts w:ascii="Calibri" w:hAnsi="Calibri" w:cs="Calibri"/>
          <w:color w:val="000000" w:themeColor="text1"/>
          <w:sz w:val="24"/>
          <w:szCs w:val="24"/>
        </w:rPr>
        <w:t xml:space="preserve">lood </w:t>
      </w:r>
      <w:r w:rsidRPr="00BE72AB">
        <w:rPr>
          <w:rFonts w:ascii="Calibri" w:hAnsi="Calibri" w:cs="Calibri"/>
          <w:color w:val="000000" w:themeColor="text1"/>
          <w:sz w:val="24"/>
          <w:szCs w:val="24"/>
        </w:rPr>
        <w:t>rest</w:t>
      </w:r>
      <w:r w:rsidR="00A05DA3" w:rsidRPr="00BE72AB">
        <w:rPr>
          <w:rFonts w:ascii="Calibri" w:hAnsi="Calibri" w:cs="Calibri"/>
          <w:color w:val="000000" w:themeColor="text1"/>
          <w:sz w:val="24"/>
          <w:szCs w:val="24"/>
        </w:rPr>
        <w:t xml:space="preserve"> at 30</w:t>
      </w:r>
      <w:r w:rsidRPr="00BE72AB">
        <w:rPr>
          <w:rFonts w:ascii="Calibri" w:hAnsi="Calibri" w:cs="Calibri"/>
          <w:color w:val="000000" w:themeColor="text1"/>
          <w:sz w:val="24"/>
          <w:szCs w:val="24"/>
        </w:rPr>
        <w:t xml:space="preserve"> °</w:t>
      </w:r>
      <w:r w:rsidR="00A05DA3" w:rsidRPr="00BE72AB">
        <w:rPr>
          <w:rFonts w:ascii="Calibri" w:hAnsi="Calibri" w:cs="Calibri"/>
          <w:color w:val="000000" w:themeColor="text1"/>
          <w:sz w:val="24"/>
          <w:szCs w:val="24"/>
        </w:rPr>
        <w:t>C for 30 min prior to centrifugation.</w:t>
      </w:r>
    </w:p>
    <w:p w14:paraId="2CED534E" w14:textId="77777777" w:rsidR="00646556" w:rsidRPr="00BE72AB" w:rsidRDefault="00646556" w:rsidP="00BE72AB">
      <w:pPr>
        <w:pStyle w:val="ListParagraph"/>
        <w:spacing w:before="240" w:after="0" w:line="240" w:lineRule="auto"/>
        <w:ind w:left="0"/>
        <w:jc w:val="both"/>
        <w:rPr>
          <w:rFonts w:ascii="Calibri" w:hAnsi="Calibri" w:cs="Calibri"/>
          <w:color w:val="000000" w:themeColor="text1"/>
          <w:sz w:val="24"/>
          <w:szCs w:val="24"/>
        </w:rPr>
      </w:pPr>
    </w:p>
    <w:p w14:paraId="7DA91271" w14:textId="481A39AA" w:rsidR="00413D15" w:rsidRPr="00BE72AB" w:rsidRDefault="000E0DAA" w:rsidP="00BE72AB">
      <w:pPr>
        <w:pStyle w:val="ListParagraph"/>
        <w:numPr>
          <w:ilvl w:val="1"/>
          <w:numId w:val="13"/>
        </w:numPr>
        <w:spacing w:before="240" w:after="0" w:line="240" w:lineRule="auto"/>
        <w:ind w:left="0" w:firstLine="0"/>
        <w:jc w:val="both"/>
        <w:rPr>
          <w:rFonts w:ascii="Calibri" w:hAnsi="Calibri" w:cs="Calibri"/>
          <w:color w:val="000000" w:themeColor="text1"/>
          <w:sz w:val="24"/>
          <w:szCs w:val="24"/>
        </w:rPr>
      </w:pPr>
      <w:r w:rsidRPr="00BE72AB">
        <w:rPr>
          <w:rFonts w:ascii="Calibri" w:hAnsi="Calibri" w:cs="Calibri"/>
          <w:color w:val="000000" w:themeColor="text1"/>
          <w:sz w:val="24"/>
          <w:szCs w:val="24"/>
        </w:rPr>
        <w:t>Prepare the p</w:t>
      </w:r>
      <w:r w:rsidR="00413D15" w:rsidRPr="00BE72AB">
        <w:rPr>
          <w:rFonts w:ascii="Calibri" w:hAnsi="Calibri" w:cs="Calibri"/>
          <w:color w:val="000000" w:themeColor="text1"/>
          <w:sz w:val="24"/>
          <w:szCs w:val="24"/>
        </w:rPr>
        <w:t xml:space="preserve">latelet-rich plasma (PRP) by centrifugation at 140 </w:t>
      </w:r>
      <w:r w:rsidR="00413D15" w:rsidRPr="00BE72AB">
        <w:rPr>
          <w:rFonts w:ascii="Calibri" w:hAnsi="Calibri" w:cs="Calibri"/>
          <w:i/>
          <w:color w:val="000000" w:themeColor="text1"/>
          <w:sz w:val="24"/>
          <w:szCs w:val="24"/>
        </w:rPr>
        <w:t>x g</w:t>
      </w:r>
      <w:r w:rsidR="00413D15" w:rsidRPr="00BE72AB">
        <w:rPr>
          <w:rFonts w:ascii="Calibri" w:hAnsi="Calibri" w:cs="Calibri"/>
          <w:color w:val="000000" w:themeColor="text1"/>
          <w:sz w:val="24"/>
          <w:szCs w:val="24"/>
        </w:rPr>
        <w:t xml:space="preserve"> for 20 min at room temperature before incubation at 37</w:t>
      </w:r>
      <w:r w:rsidRPr="00BE72AB">
        <w:rPr>
          <w:rFonts w:ascii="Calibri" w:hAnsi="Calibri" w:cs="Calibri"/>
          <w:color w:val="000000" w:themeColor="text1"/>
          <w:sz w:val="24"/>
          <w:szCs w:val="24"/>
        </w:rPr>
        <w:t xml:space="preserve"> °</w:t>
      </w:r>
      <w:r w:rsidR="00413D15" w:rsidRPr="00BE72AB">
        <w:rPr>
          <w:rFonts w:ascii="Calibri" w:hAnsi="Calibri" w:cs="Calibri"/>
          <w:color w:val="000000" w:themeColor="text1"/>
          <w:sz w:val="24"/>
          <w:szCs w:val="24"/>
        </w:rPr>
        <w:t>C for the assay duration</w:t>
      </w:r>
      <w:r w:rsidRPr="00BE72AB">
        <w:rPr>
          <w:rFonts w:ascii="Calibri" w:hAnsi="Calibri" w:cs="Calibri"/>
          <w:color w:val="000000" w:themeColor="text1"/>
          <w:sz w:val="24"/>
          <w:szCs w:val="24"/>
        </w:rPr>
        <w:t>,</w:t>
      </w:r>
      <w:r w:rsidR="00A05DA3" w:rsidRPr="00BE72AB">
        <w:rPr>
          <w:rFonts w:ascii="Calibri" w:hAnsi="Calibri" w:cs="Calibri"/>
          <w:color w:val="000000" w:themeColor="text1"/>
          <w:sz w:val="24"/>
          <w:szCs w:val="24"/>
        </w:rPr>
        <w:t xml:space="preserve"> which was finished within 60 min of centrifugation</w:t>
      </w:r>
      <w:r w:rsidR="00413D15" w:rsidRPr="00BE72AB">
        <w:rPr>
          <w:rFonts w:ascii="Calibri" w:hAnsi="Calibri" w:cs="Calibri"/>
          <w:color w:val="000000" w:themeColor="text1"/>
          <w:sz w:val="24"/>
          <w:szCs w:val="24"/>
        </w:rPr>
        <w:t xml:space="preserve">. </w:t>
      </w:r>
    </w:p>
    <w:p w14:paraId="5A35811F" w14:textId="77777777" w:rsidR="00413D15" w:rsidRPr="00BE72AB" w:rsidRDefault="00413D15" w:rsidP="00BE72AB">
      <w:pPr>
        <w:pStyle w:val="ListParagraph"/>
        <w:spacing w:after="0" w:line="240" w:lineRule="auto"/>
        <w:ind w:left="0"/>
        <w:jc w:val="both"/>
        <w:rPr>
          <w:rFonts w:ascii="Calibri" w:hAnsi="Calibri" w:cs="Calibri"/>
          <w:b/>
          <w:bCs/>
          <w:iCs/>
          <w:color w:val="000000" w:themeColor="text1"/>
          <w:sz w:val="24"/>
          <w:szCs w:val="24"/>
        </w:rPr>
      </w:pPr>
    </w:p>
    <w:p w14:paraId="7AE21BD1" w14:textId="02B0F043" w:rsidR="00563703" w:rsidRPr="00BE72AB" w:rsidRDefault="00413D15" w:rsidP="00BE72AB">
      <w:pPr>
        <w:pStyle w:val="ListParagraph"/>
        <w:numPr>
          <w:ilvl w:val="0"/>
          <w:numId w:val="13"/>
        </w:numPr>
        <w:spacing w:before="240" w:after="0" w:line="240" w:lineRule="auto"/>
        <w:ind w:left="0" w:firstLine="0"/>
        <w:jc w:val="both"/>
        <w:rPr>
          <w:rFonts w:ascii="Calibri" w:hAnsi="Calibri" w:cs="Calibri"/>
          <w:b/>
          <w:bCs/>
          <w:iCs/>
          <w:color w:val="000000" w:themeColor="text1"/>
          <w:sz w:val="24"/>
          <w:szCs w:val="24"/>
        </w:rPr>
      </w:pPr>
      <w:r w:rsidRPr="00BE72AB">
        <w:rPr>
          <w:rFonts w:ascii="Calibri" w:hAnsi="Calibri" w:cs="Calibri"/>
          <w:b/>
          <w:bCs/>
          <w:iCs/>
          <w:color w:val="000000" w:themeColor="text1"/>
          <w:sz w:val="24"/>
          <w:szCs w:val="24"/>
        </w:rPr>
        <w:t>Instrument preparation</w:t>
      </w:r>
    </w:p>
    <w:p w14:paraId="58FDEE1D" w14:textId="77777777" w:rsidR="00646556" w:rsidRPr="00BE72AB" w:rsidRDefault="00646556" w:rsidP="00BE72AB">
      <w:pPr>
        <w:pStyle w:val="ListParagraph"/>
        <w:spacing w:before="240" w:after="0" w:line="240" w:lineRule="auto"/>
        <w:ind w:left="0"/>
        <w:jc w:val="both"/>
        <w:rPr>
          <w:rFonts w:ascii="Calibri" w:hAnsi="Calibri" w:cs="Calibri"/>
          <w:i/>
          <w:color w:val="000000" w:themeColor="text1"/>
          <w:sz w:val="24"/>
          <w:szCs w:val="24"/>
        </w:rPr>
      </w:pPr>
    </w:p>
    <w:p w14:paraId="3467908A" w14:textId="31230108" w:rsidR="00563703" w:rsidRPr="00BE72AB" w:rsidRDefault="000E0DAA" w:rsidP="00BE72AB">
      <w:pPr>
        <w:pStyle w:val="ListParagraph"/>
        <w:spacing w:before="240" w:after="0" w:line="240" w:lineRule="auto"/>
        <w:ind w:left="0"/>
        <w:jc w:val="both"/>
        <w:rPr>
          <w:rFonts w:ascii="Calibri" w:hAnsi="Calibri" w:cs="Calibri"/>
          <w:color w:val="000000" w:themeColor="text1"/>
          <w:sz w:val="24"/>
          <w:szCs w:val="24"/>
        </w:rPr>
      </w:pPr>
      <w:r w:rsidRPr="00BE72AB">
        <w:rPr>
          <w:rFonts w:ascii="Calibri" w:hAnsi="Calibri" w:cs="Calibri"/>
          <w:color w:val="000000" w:themeColor="text1"/>
          <w:sz w:val="24"/>
          <w:szCs w:val="24"/>
        </w:rPr>
        <w:t xml:space="preserve">NOTE: </w:t>
      </w:r>
      <w:r w:rsidR="00413D15" w:rsidRPr="00BE72AB">
        <w:rPr>
          <w:rFonts w:ascii="Calibri" w:hAnsi="Calibri" w:cs="Calibri"/>
          <w:color w:val="000000" w:themeColor="text1"/>
          <w:sz w:val="24"/>
          <w:szCs w:val="24"/>
        </w:rPr>
        <w:t>A non-</w:t>
      </w:r>
      <w:r w:rsidRPr="00BE72AB">
        <w:rPr>
          <w:rFonts w:ascii="Calibri" w:hAnsi="Calibri" w:cs="Calibri"/>
          <w:color w:val="000000" w:themeColor="text1"/>
          <w:sz w:val="24"/>
          <w:szCs w:val="24"/>
        </w:rPr>
        <w:t xml:space="preserve">pressurized </w:t>
      </w:r>
      <w:r w:rsidR="00413D15" w:rsidRPr="00BE72AB">
        <w:rPr>
          <w:rFonts w:ascii="Calibri" w:hAnsi="Calibri" w:cs="Calibri"/>
          <w:color w:val="000000" w:themeColor="text1"/>
          <w:sz w:val="24"/>
          <w:szCs w:val="24"/>
        </w:rPr>
        <w:t>fluidics system is essential for real-time flow cytometry as platelets are stimulated simultaneously as the flow cytometer records events.</w:t>
      </w:r>
    </w:p>
    <w:p w14:paraId="4AB707C1" w14:textId="77777777" w:rsidR="00646556" w:rsidRPr="00D30E9B" w:rsidRDefault="00646556" w:rsidP="00BE72AB">
      <w:pPr>
        <w:pStyle w:val="ListParagraph"/>
        <w:spacing w:before="240" w:after="0" w:line="240" w:lineRule="auto"/>
        <w:ind w:left="0"/>
        <w:jc w:val="both"/>
        <w:rPr>
          <w:rFonts w:ascii="Calibri" w:hAnsi="Calibri" w:cs="Calibri"/>
          <w:color w:val="000000" w:themeColor="text1"/>
          <w:sz w:val="24"/>
          <w:szCs w:val="24"/>
        </w:rPr>
      </w:pPr>
    </w:p>
    <w:p w14:paraId="756880E3" w14:textId="35C0E119" w:rsidR="000E0DAA" w:rsidRPr="00D30E9B" w:rsidRDefault="000E0DAA" w:rsidP="00BE72AB">
      <w:pPr>
        <w:pStyle w:val="ListParagraph"/>
        <w:numPr>
          <w:ilvl w:val="1"/>
          <w:numId w:val="13"/>
        </w:numPr>
        <w:spacing w:before="240" w:after="0" w:line="240" w:lineRule="auto"/>
        <w:ind w:left="0" w:firstLine="0"/>
        <w:jc w:val="both"/>
        <w:rPr>
          <w:rFonts w:ascii="Calibri" w:hAnsi="Calibri" w:cs="Calibri"/>
          <w:color w:val="000000" w:themeColor="text1"/>
          <w:sz w:val="24"/>
          <w:szCs w:val="24"/>
        </w:rPr>
      </w:pPr>
      <w:r w:rsidRPr="00D30E9B">
        <w:rPr>
          <w:rFonts w:ascii="Calibri" w:hAnsi="Calibri" w:cs="Calibri"/>
          <w:color w:val="000000" w:themeColor="text1"/>
          <w:sz w:val="24"/>
          <w:szCs w:val="24"/>
        </w:rPr>
        <w:t>Use a non-pressurized flow cytometer to carry out r</w:t>
      </w:r>
      <w:r w:rsidR="00413D15" w:rsidRPr="00D30E9B">
        <w:rPr>
          <w:rFonts w:ascii="Calibri" w:hAnsi="Calibri" w:cs="Calibri"/>
          <w:color w:val="000000" w:themeColor="text1"/>
          <w:sz w:val="24"/>
          <w:szCs w:val="24"/>
        </w:rPr>
        <w:t>eal-time flow cytometry</w:t>
      </w:r>
      <w:r w:rsidRPr="00D30E9B">
        <w:rPr>
          <w:rFonts w:ascii="Calibri" w:hAnsi="Calibri" w:cs="Calibri"/>
          <w:color w:val="000000" w:themeColor="text1"/>
          <w:sz w:val="24"/>
          <w:szCs w:val="24"/>
        </w:rPr>
        <w:t>.</w:t>
      </w:r>
    </w:p>
    <w:p w14:paraId="5D148B2E" w14:textId="77777777" w:rsidR="00646556" w:rsidRPr="00BE72AB" w:rsidRDefault="00646556" w:rsidP="00BE72AB">
      <w:pPr>
        <w:pStyle w:val="ListParagraph"/>
        <w:spacing w:before="240" w:after="0" w:line="240" w:lineRule="auto"/>
        <w:ind w:left="0"/>
        <w:jc w:val="both"/>
        <w:rPr>
          <w:rFonts w:ascii="Calibri" w:eastAsia="Calibri" w:hAnsi="Calibri" w:cs="Calibri"/>
          <w:color w:val="000000" w:themeColor="text1"/>
          <w:sz w:val="24"/>
          <w:szCs w:val="24"/>
          <w:lang w:val="en-US"/>
        </w:rPr>
      </w:pPr>
    </w:p>
    <w:p w14:paraId="5B467271" w14:textId="6178F26D" w:rsidR="000E0DAA" w:rsidRPr="00D30E9B" w:rsidRDefault="000E0DAA" w:rsidP="00BE72AB">
      <w:pPr>
        <w:pStyle w:val="ListParagraph"/>
        <w:numPr>
          <w:ilvl w:val="1"/>
          <w:numId w:val="13"/>
        </w:numPr>
        <w:spacing w:after="0" w:line="240" w:lineRule="auto"/>
        <w:ind w:left="0" w:firstLine="0"/>
        <w:rPr>
          <w:rFonts w:ascii="Calibri" w:hAnsi="Calibri" w:cs="Calibri"/>
          <w:color w:val="000000" w:themeColor="text1"/>
          <w:sz w:val="24"/>
          <w:szCs w:val="24"/>
        </w:rPr>
      </w:pPr>
      <w:r w:rsidRPr="00D30E9B">
        <w:rPr>
          <w:rFonts w:ascii="Calibri" w:hAnsi="Calibri" w:cs="Calibri"/>
          <w:color w:val="000000" w:themeColor="text1"/>
          <w:sz w:val="24"/>
          <w:szCs w:val="24"/>
        </w:rPr>
        <w:t>To perform the assay at 37 °C</w:t>
      </w:r>
      <w:r w:rsidR="005B2C99">
        <w:rPr>
          <w:rFonts w:ascii="Calibri" w:hAnsi="Calibri" w:cs="Calibri"/>
          <w:color w:val="000000" w:themeColor="text1"/>
          <w:sz w:val="24"/>
          <w:szCs w:val="24"/>
        </w:rPr>
        <w:t>,</w:t>
      </w:r>
      <w:r w:rsidRPr="00D30E9B">
        <w:rPr>
          <w:rFonts w:ascii="Calibri" w:hAnsi="Calibri" w:cs="Calibri"/>
          <w:color w:val="000000" w:themeColor="text1"/>
          <w:sz w:val="24"/>
          <w:szCs w:val="24"/>
        </w:rPr>
        <w:t xml:space="preserve"> attach a mouse dissection mat to the stage to place the 96-well plate. Heat the mat to 37 °C for the duration of the assay.  </w:t>
      </w:r>
    </w:p>
    <w:p w14:paraId="703F2BFE" w14:textId="6967BBB0" w:rsidR="00563703" w:rsidRPr="00BE72AB" w:rsidRDefault="00563703" w:rsidP="00BE72AB">
      <w:pPr>
        <w:pStyle w:val="ListParagraph"/>
        <w:spacing w:line="240" w:lineRule="auto"/>
        <w:ind w:left="0"/>
        <w:rPr>
          <w:rFonts w:ascii="Calibri" w:hAnsi="Calibri" w:cs="Calibri"/>
          <w:color w:val="000000" w:themeColor="text1"/>
          <w:sz w:val="24"/>
          <w:szCs w:val="24"/>
        </w:rPr>
      </w:pPr>
    </w:p>
    <w:p w14:paraId="4308635B" w14:textId="4F1CE0D0" w:rsidR="00413D15" w:rsidRPr="00BE72AB" w:rsidRDefault="000E0DAA" w:rsidP="00BE72AB">
      <w:pPr>
        <w:pStyle w:val="ListParagraph"/>
        <w:numPr>
          <w:ilvl w:val="1"/>
          <w:numId w:val="13"/>
        </w:numPr>
        <w:spacing w:after="0" w:line="240" w:lineRule="auto"/>
        <w:ind w:left="0" w:firstLine="0"/>
        <w:jc w:val="both"/>
        <w:rPr>
          <w:rFonts w:ascii="Calibri" w:hAnsi="Calibri" w:cs="Calibri"/>
          <w:color w:val="000000" w:themeColor="text1"/>
          <w:sz w:val="24"/>
          <w:szCs w:val="24"/>
        </w:rPr>
      </w:pPr>
      <w:r w:rsidRPr="00BE72AB">
        <w:rPr>
          <w:rFonts w:ascii="Calibri" w:hAnsi="Calibri" w:cs="Calibri"/>
          <w:color w:val="000000" w:themeColor="text1"/>
          <w:sz w:val="24"/>
          <w:szCs w:val="24"/>
        </w:rPr>
        <w:t>Place a</w:t>
      </w:r>
      <w:r w:rsidR="00413D15" w:rsidRPr="00BE72AB">
        <w:rPr>
          <w:rFonts w:ascii="Calibri" w:hAnsi="Calibri" w:cs="Calibri"/>
          <w:color w:val="000000" w:themeColor="text1"/>
          <w:sz w:val="24"/>
          <w:szCs w:val="24"/>
        </w:rPr>
        <w:t xml:space="preserve"> 96-well plate on top of the</w:t>
      </w:r>
      <w:r w:rsidR="008A6A7D" w:rsidRPr="00BE72AB">
        <w:rPr>
          <w:rFonts w:ascii="Calibri" w:hAnsi="Calibri" w:cs="Calibri"/>
          <w:color w:val="000000" w:themeColor="text1"/>
          <w:sz w:val="24"/>
          <w:szCs w:val="24"/>
        </w:rPr>
        <w:t xml:space="preserve"> heated</w:t>
      </w:r>
      <w:r w:rsidR="00413D15" w:rsidRPr="00BE72AB">
        <w:rPr>
          <w:rFonts w:ascii="Calibri" w:hAnsi="Calibri" w:cs="Calibri"/>
          <w:color w:val="000000" w:themeColor="text1"/>
          <w:sz w:val="24"/>
          <w:szCs w:val="24"/>
        </w:rPr>
        <w:t xml:space="preserve"> </w:t>
      </w:r>
      <w:r w:rsidR="008A6A7D" w:rsidRPr="00BE72AB">
        <w:rPr>
          <w:rFonts w:ascii="Calibri" w:hAnsi="Calibri" w:cs="Calibri"/>
          <w:color w:val="000000" w:themeColor="text1"/>
          <w:sz w:val="24"/>
          <w:szCs w:val="24"/>
        </w:rPr>
        <w:t>mat</w:t>
      </w:r>
      <w:r w:rsidR="00413D15" w:rsidRPr="00BE72AB">
        <w:rPr>
          <w:rFonts w:ascii="Calibri" w:hAnsi="Calibri" w:cs="Calibri"/>
          <w:color w:val="000000" w:themeColor="text1"/>
          <w:sz w:val="24"/>
          <w:szCs w:val="24"/>
        </w:rPr>
        <w:t xml:space="preserve"> to allow for continuous incubation at 37</w:t>
      </w:r>
      <w:r w:rsidRPr="00BE72AB">
        <w:rPr>
          <w:rFonts w:ascii="Calibri" w:hAnsi="Calibri" w:cs="Calibri"/>
          <w:color w:val="000000" w:themeColor="text1"/>
          <w:sz w:val="24"/>
          <w:szCs w:val="24"/>
        </w:rPr>
        <w:t xml:space="preserve"> °C </w:t>
      </w:r>
      <w:r w:rsidR="00413D15" w:rsidRPr="00BE72AB">
        <w:rPr>
          <w:rFonts w:ascii="Calibri" w:hAnsi="Calibri" w:cs="Calibri"/>
          <w:color w:val="000000" w:themeColor="text1"/>
          <w:sz w:val="24"/>
          <w:szCs w:val="24"/>
        </w:rPr>
        <w:t>(</w:t>
      </w:r>
      <w:r w:rsidR="00413D15" w:rsidRPr="00BE72AB">
        <w:rPr>
          <w:rFonts w:ascii="Calibri" w:hAnsi="Calibri" w:cs="Calibri"/>
          <w:b/>
          <w:bCs/>
          <w:color w:val="000000" w:themeColor="text1"/>
          <w:sz w:val="24"/>
          <w:szCs w:val="24"/>
        </w:rPr>
        <w:t>Figure 1</w:t>
      </w:r>
      <w:r w:rsidR="00413D15" w:rsidRPr="00BE72AB">
        <w:rPr>
          <w:rFonts w:ascii="Calibri" w:hAnsi="Calibri" w:cs="Calibri"/>
          <w:color w:val="000000" w:themeColor="text1"/>
          <w:sz w:val="24"/>
          <w:szCs w:val="24"/>
        </w:rPr>
        <w:t>)</w:t>
      </w:r>
    </w:p>
    <w:p w14:paraId="33D87FD0" w14:textId="77777777" w:rsidR="00413D15" w:rsidRPr="00BE72AB" w:rsidRDefault="00413D15" w:rsidP="00BE72AB">
      <w:pPr>
        <w:pStyle w:val="ListParagraph"/>
        <w:spacing w:after="0" w:line="240" w:lineRule="auto"/>
        <w:ind w:left="0"/>
        <w:jc w:val="both"/>
        <w:rPr>
          <w:rFonts w:ascii="Calibri" w:hAnsi="Calibri" w:cs="Calibri"/>
          <w:b/>
          <w:bCs/>
          <w:iCs/>
          <w:color w:val="000000" w:themeColor="text1"/>
          <w:sz w:val="24"/>
          <w:szCs w:val="24"/>
        </w:rPr>
      </w:pPr>
      <w:bookmarkStart w:id="1" w:name="_Hlk79595036"/>
    </w:p>
    <w:p w14:paraId="75487683" w14:textId="7AB6E9D1" w:rsidR="00563703" w:rsidRPr="00BE72AB" w:rsidRDefault="00413D15" w:rsidP="00BE72AB">
      <w:pPr>
        <w:pStyle w:val="ListParagraph"/>
        <w:numPr>
          <w:ilvl w:val="0"/>
          <w:numId w:val="13"/>
        </w:numPr>
        <w:spacing w:after="0" w:line="240" w:lineRule="auto"/>
        <w:ind w:left="0" w:firstLine="0"/>
        <w:jc w:val="both"/>
        <w:rPr>
          <w:rFonts w:ascii="Calibri" w:hAnsi="Calibri" w:cs="Calibri"/>
          <w:b/>
          <w:bCs/>
          <w:iCs/>
          <w:color w:val="000000" w:themeColor="text1"/>
          <w:sz w:val="24"/>
          <w:szCs w:val="24"/>
          <w:highlight w:val="yellow"/>
        </w:rPr>
      </w:pPr>
      <w:bookmarkStart w:id="2" w:name="_Hlk79594572"/>
      <w:r w:rsidRPr="00BE72AB">
        <w:rPr>
          <w:rFonts w:ascii="Calibri" w:hAnsi="Calibri" w:cs="Calibri"/>
          <w:b/>
          <w:bCs/>
          <w:iCs/>
          <w:color w:val="000000" w:themeColor="text1"/>
          <w:sz w:val="24"/>
          <w:szCs w:val="24"/>
          <w:highlight w:val="yellow"/>
        </w:rPr>
        <w:t>Assay preparation</w:t>
      </w:r>
    </w:p>
    <w:p w14:paraId="5634EC0A" w14:textId="77777777" w:rsidR="00646556" w:rsidRPr="00BE72AB" w:rsidRDefault="00646556" w:rsidP="00BE72AB">
      <w:pPr>
        <w:pStyle w:val="ListParagraph"/>
        <w:spacing w:after="0" w:line="240" w:lineRule="auto"/>
        <w:ind w:left="0"/>
        <w:jc w:val="both"/>
        <w:rPr>
          <w:rFonts w:ascii="Calibri" w:hAnsi="Calibri" w:cs="Calibri"/>
          <w:i/>
          <w:color w:val="000000" w:themeColor="text1"/>
          <w:sz w:val="24"/>
          <w:szCs w:val="24"/>
          <w:highlight w:val="yellow"/>
        </w:rPr>
      </w:pPr>
    </w:p>
    <w:p w14:paraId="500B29EC" w14:textId="386D5E6F" w:rsidR="00563703" w:rsidRPr="00BE72AB" w:rsidRDefault="00413D15" w:rsidP="00BE72AB">
      <w:pPr>
        <w:pStyle w:val="ListParagraph"/>
        <w:numPr>
          <w:ilvl w:val="1"/>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Fibrinogen binding and P-selectin expression</w:t>
      </w:r>
    </w:p>
    <w:p w14:paraId="56CC9C51"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highlight w:val="yellow"/>
        </w:rPr>
      </w:pPr>
    </w:p>
    <w:p w14:paraId="0334C78C" w14:textId="71988B99" w:rsidR="00563703" w:rsidRPr="00BE72AB" w:rsidRDefault="000E0DAA"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Coat a</w:t>
      </w:r>
      <w:r w:rsidR="00413D15" w:rsidRPr="00BE72AB">
        <w:rPr>
          <w:rFonts w:ascii="Calibri" w:hAnsi="Calibri" w:cs="Calibri"/>
          <w:color w:val="000000" w:themeColor="text1"/>
          <w:sz w:val="24"/>
          <w:szCs w:val="24"/>
          <w:highlight w:val="yellow"/>
        </w:rPr>
        <w:t xml:space="preserve"> polypropylene 96-well round-bottomed, non-treated </w:t>
      </w:r>
      <w:proofErr w:type="spellStart"/>
      <w:r w:rsidR="00413D15" w:rsidRPr="00BE72AB">
        <w:rPr>
          <w:rFonts w:ascii="Calibri" w:hAnsi="Calibri" w:cs="Calibri"/>
          <w:color w:val="000000" w:themeColor="text1"/>
          <w:sz w:val="24"/>
          <w:szCs w:val="24"/>
          <w:highlight w:val="yellow"/>
        </w:rPr>
        <w:t>microtitre</w:t>
      </w:r>
      <w:proofErr w:type="spellEnd"/>
      <w:r w:rsidR="00413D15" w:rsidRPr="00BE72AB">
        <w:rPr>
          <w:rFonts w:ascii="Calibri" w:hAnsi="Calibri" w:cs="Calibri"/>
          <w:color w:val="000000" w:themeColor="text1"/>
          <w:sz w:val="24"/>
          <w:szCs w:val="24"/>
          <w:highlight w:val="yellow"/>
        </w:rPr>
        <w:t xml:space="preserve"> plate </w:t>
      </w:r>
      <w:r w:rsidRPr="00BE72AB">
        <w:rPr>
          <w:rFonts w:ascii="Calibri" w:hAnsi="Calibri" w:cs="Calibri"/>
          <w:color w:val="000000" w:themeColor="text1"/>
          <w:sz w:val="24"/>
          <w:szCs w:val="24"/>
          <w:highlight w:val="yellow"/>
        </w:rPr>
        <w:t xml:space="preserve">with 5% bovine serum albumin (BSA) in </w:t>
      </w:r>
      <w:proofErr w:type="spellStart"/>
      <w:r w:rsidRPr="00BE72AB">
        <w:rPr>
          <w:rFonts w:ascii="Calibri" w:hAnsi="Calibri" w:cs="Calibri"/>
          <w:color w:val="000000" w:themeColor="text1"/>
          <w:sz w:val="24"/>
          <w:szCs w:val="24"/>
          <w:highlight w:val="yellow"/>
        </w:rPr>
        <w:t>Hepes</w:t>
      </w:r>
      <w:proofErr w:type="spellEnd"/>
      <w:r w:rsidRPr="00BE72AB">
        <w:rPr>
          <w:rFonts w:ascii="Calibri" w:hAnsi="Calibri" w:cs="Calibri"/>
          <w:color w:val="000000" w:themeColor="text1"/>
          <w:sz w:val="24"/>
          <w:szCs w:val="24"/>
          <w:highlight w:val="yellow"/>
        </w:rPr>
        <w:t xml:space="preserve"> buffered saline (HBS; 10 mM </w:t>
      </w:r>
      <w:proofErr w:type="spellStart"/>
      <w:r w:rsidRPr="00BE72AB">
        <w:rPr>
          <w:rFonts w:ascii="Calibri" w:hAnsi="Calibri" w:cs="Calibri"/>
          <w:color w:val="000000" w:themeColor="text1"/>
          <w:sz w:val="24"/>
          <w:szCs w:val="24"/>
          <w:highlight w:val="yellow"/>
        </w:rPr>
        <w:t>Hepes</w:t>
      </w:r>
      <w:proofErr w:type="spellEnd"/>
      <w:r w:rsidRPr="00BE72AB">
        <w:rPr>
          <w:rFonts w:ascii="Calibri" w:hAnsi="Calibri" w:cs="Calibri"/>
          <w:color w:val="000000" w:themeColor="text1"/>
          <w:sz w:val="24"/>
          <w:szCs w:val="24"/>
          <w:highlight w:val="yellow"/>
        </w:rPr>
        <w:t xml:space="preserve"> pH 7.4; 150 mM NaCl, 5 mM </w:t>
      </w:r>
      <w:proofErr w:type="spellStart"/>
      <w:r w:rsidRPr="00BE72AB">
        <w:rPr>
          <w:rFonts w:ascii="Calibri" w:hAnsi="Calibri" w:cs="Calibri"/>
          <w:color w:val="000000" w:themeColor="text1"/>
          <w:sz w:val="24"/>
          <w:szCs w:val="24"/>
          <w:highlight w:val="yellow"/>
        </w:rPr>
        <w:t>KCl</w:t>
      </w:r>
      <w:proofErr w:type="spellEnd"/>
      <w:r w:rsidRPr="00BE72AB">
        <w:rPr>
          <w:rFonts w:ascii="Calibri" w:hAnsi="Calibri" w:cs="Calibri"/>
          <w:color w:val="000000" w:themeColor="text1"/>
          <w:sz w:val="24"/>
          <w:szCs w:val="24"/>
          <w:highlight w:val="yellow"/>
        </w:rPr>
        <w:t>, 1 mM MgSO</w:t>
      </w:r>
      <w:r w:rsidRPr="00BE72AB">
        <w:rPr>
          <w:rFonts w:ascii="Calibri" w:hAnsi="Calibri" w:cs="Calibri"/>
          <w:color w:val="000000" w:themeColor="text1"/>
          <w:sz w:val="24"/>
          <w:szCs w:val="24"/>
          <w:highlight w:val="yellow"/>
          <w:vertAlign w:val="subscript"/>
        </w:rPr>
        <w:t>4</w:t>
      </w:r>
      <w:r w:rsidRPr="00BE72AB">
        <w:rPr>
          <w:rFonts w:ascii="Calibri" w:hAnsi="Calibri" w:cs="Calibri"/>
          <w:color w:val="000000" w:themeColor="text1"/>
          <w:sz w:val="24"/>
          <w:szCs w:val="24"/>
          <w:highlight w:val="yellow"/>
        </w:rPr>
        <w:t>·7H</w:t>
      </w:r>
      <w:r w:rsidRPr="00BE72AB">
        <w:rPr>
          <w:rFonts w:ascii="Calibri" w:hAnsi="Calibri" w:cs="Calibri"/>
          <w:color w:val="000000" w:themeColor="text1"/>
          <w:sz w:val="24"/>
          <w:szCs w:val="24"/>
          <w:highlight w:val="yellow"/>
          <w:vertAlign w:val="subscript"/>
        </w:rPr>
        <w:t>2</w:t>
      </w:r>
      <w:r w:rsidRPr="00BE72AB">
        <w:rPr>
          <w:rFonts w:ascii="Calibri" w:hAnsi="Calibri" w:cs="Calibri"/>
          <w:color w:val="000000" w:themeColor="text1"/>
          <w:sz w:val="24"/>
          <w:szCs w:val="24"/>
          <w:highlight w:val="yellow"/>
        </w:rPr>
        <w:t xml:space="preserve">0) </w:t>
      </w:r>
      <w:r w:rsidR="00413D15" w:rsidRPr="00BE72AB">
        <w:rPr>
          <w:rFonts w:ascii="Calibri" w:hAnsi="Calibri" w:cs="Calibri"/>
          <w:color w:val="000000" w:themeColor="text1"/>
          <w:sz w:val="24"/>
          <w:szCs w:val="24"/>
          <w:highlight w:val="yellow"/>
        </w:rPr>
        <w:t>overnight at 4</w:t>
      </w:r>
      <w:r w:rsidRPr="00BE72AB">
        <w:rPr>
          <w:rFonts w:ascii="Calibri" w:hAnsi="Calibri" w:cs="Calibri"/>
          <w:color w:val="000000" w:themeColor="text1"/>
          <w:sz w:val="24"/>
          <w:szCs w:val="24"/>
          <w:highlight w:val="yellow"/>
        </w:rPr>
        <w:t xml:space="preserve"> °</w:t>
      </w:r>
      <w:proofErr w:type="gramStart"/>
      <w:r w:rsidRPr="00BE72AB">
        <w:rPr>
          <w:rFonts w:ascii="Calibri" w:hAnsi="Calibri" w:cs="Calibri"/>
          <w:color w:val="000000" w:themeColor="text1"/>
          <w:sz w:val="24"/>
          <w:szCs w:val="24"/>
          <w:highlight w:val="yellow"/>
        </w:rPr>
        <w:t xml:space="preserve">C </w:t>
      </w:r>
      <w:r w:rsidR="00413D15" w:rsidRPr="00BE72AB">
        <w:rPr>
          <w:rFonts w:ascii="Calibri" w:hAnsi="Calibri" w:cs="Calibri"/>
          <w:color w:val="000000" w:themeColor="text1"/>
          <w:sz w:val="24"/>
          <w:szCs w:val="24"/>
          <w:highlight w:val="yellow"/>
        </w:rPr>
        <w:t>.</w:t>
      </w:r>
      <w:proofErr w:type="gramEnd"/>
    </w:p>
    <w:p w14:paraId="7E89225F"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highlight w:val="yellow"/>
        </w:rPr>
      </w:pPr>
    </w:p>
    <w:p w14:paraId="6FDB82A4" w14:textId="51E0335E" w:rsidR="00563703" w:rsidRPr="00BE72AB" w:rsidRDefault="000E0DAA"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Prepare the a</w:t>
      </w:r>
      <w:r w:rsidR="00413D15" w:rsidRPr="00BE72AB">
        <w:rPr>
          <w:rFonts w:ascii="Calibri" w:hAnsi="Calibri" w:cs="Calibri"/>
          <w:color w:val="000000" w:themeColor="text1"/>
          <w:sz w:val="24"/>
          <w:szCs w:val="24"/>
          <w:highlight w:val="yellow"/>
        </w:rPr>
        <w:t xml:space="preserve">ntibody mix in HBS containing 5 mM glucose (HBS-G).  </w:t>
      </w:r>
      <w:r w:rsidRPr="00BE72AB">
        <w:rPr>
          <w:rFonts w:ascii="Calibri" w:hAnsi="Calibri" w:cs="Calibri"/>
          <w:color w:val="000000" w:themeColor="text1"/>
          <w:sz w:val="24"/>
          <w:szCs w:val="24"/>
          <w:highlight w:val="yellow"/>
        </w:rPr>
        <w:t>Add f</w:t>
      </w:r>
      <w:r w:rsidR="00413D15" w:rsidRPr="00BE72AB">
        <w:rPr>
          <w:rFonts w:ascii="Calibri" w:hAnsi="Calibri" w:cs="Calibri"/>
          <w:color w:val="000000" w:themeColor="text1"/>
          <w:sz w:val="24"/>
          <w:szCs w:val="24"/>
          <w:highlight w:val="yellow"/>
        </w:rPr>
        <w:t>luorescein isothiocyanate (FITC)-labelled anti-fibrinogen antibody, (FITC-FGN; dilution 1:</w:t>
      </w:r>
      <w:r w:rsidRPr="000E0DAA">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37.5 (v/v)) and allophycocyanin (APC)-labelled anti-P-selectin (APC-CD62P; dilution 1:</w:t>
      </w:r>
      <w:r w:rsidRPr="000E0DAA">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37.5 (v/v)) to HBS-G (final volume: 225</w:t>
      </w:r>
      <w:r w:rsidRPr="00BE72AB">
        <w:rPr>
          <w:rFonts w:ascii="Calibri" w:hAnsi="Calibri" w:cs="Calibri"/>
          <w:color w:val="000000" w:themeColor="text1"/>
          <w:sz w:val="24"/>
          <w:szCs w:val="24"/>
          <w:highlight w:val="yellow"/>
        </w:rPr>
        <w:t xml:space="preserve"> </w:t>
      </w:r>
      <w:r w:rsidR="00C929D2" w:rsidRPr="00BE72AB">
        <w:rPr>
          <w:rFonts w:ascii="Calibri" w:hAnsi="Calibri" w:cs="Calibri"/>
          <w:color w:val="000000" w:themeColor="text1"/>
          <w:sz w:val="24"/>
          <w:szCs w:val="24"/>
          <w:highlight w:val="yellow"/>
        </w:rPr>
        <w:t>µL</w:t>
      </w:r>
      <w:r w:rsidR="00413D15" w:rsidRPr="00BE72AB">
        <w:rPr>
          <w:rFonts w:ascii="Calibri" w:hAnsi="Calibri" w:cs="Calibri"/>
          <w:color w:val="000000" w:themeColor="text1"/>
          <w:sz w:val="24"/>
          <w:szCs w:val="24"/>
          <w:highlight w:val="yellow"/>
        </w:rPr>
        <w:t>) and incubate in a 96-well plate at 37</w:t>
      </w:r>
      <w:r w:rsidRPr="00BE72AB">
        <w:rPr>
          <w:rFonts w:ascii="Calibri" w:hAnsi="Calibri" w:cs="Calibri"/>
          <w:color w:val="000000" w:themeColor="text1"/>
          <w:sz w:val="24"/>
          <w:szCs w:val="24"/>
          <w:highlight w:val="yellow"/>
        </w:rPr>
        <w:t xml:space="preserve"> °</w:t>
      </w:r>
      <w:proofErr w:type="gramStart"/>
      <w:r w:rsidRPr="00BE72AB">
        <w:rPr>
          <w:rFonts w:ascii="Calibri" w:hAnsi="Calibri" w:cs="Calibri"/>
          <w:color w:val="000000" w:themeColor="text1"/>
          <w:sz w:val="24"/>
          <w:szCs w:val="24"/>
          <w:highlight w:val="yellow"/>
        </w:rPr>
        <w:t xml:space="preserve">C </w:t>
      </w:r>
      <w:r w:rsidR="00413D15" w:rsidRPr="00BE72AB">
        <w:rPr>
          <w:rFonts w:ascii="Calibri" w:hAnsi="Calibri" w:cs="Calibri"/>
          <w:color w:val="000000" w:themeColor="text1"/>
          <w:sz w:val="24"/>
          <w:szCs w:val="24"/>
          <w:highlight w:val="yellow"/>
        </w:rPr>
        <w:t>.</w:t>
      </w:r>
      <w:proofErr w:type="gramEnd"/>
      <w:r w:rsidR="00413D15" w:rsidRPr="00BE72AB">
        <w:rPr>
          <w:rFonts w:ascii="Calibri" w:hAnsi="Calibri" w:cs="Calibri"/>
          <w:color w:val="000000" w:themeColor="text1"/>
          <w:sz w:val="24"/>
          <w:szCs w:val="24"/>
          <w:highlight w:val="yellow"/>
        </w:rPr>
        <w:t xml:space="preserve"> </w:t>
      </w:r>
    </w:p>
    <w:p w14:paraId="31462E86" w14:textId="77777777" w:rsidR="00646556" w:rsidRPr="00BE72AB" w:rsidRDefault="00646556" w:rsidP="00BE72AB">
      <w:pPr>
        <w:pStyle w:val="ListParagraph"/>
        <w:ind w:left="0"/>
        <w:rPr>
          <w:rFonts w:ascii="Calibri" w:hAnsi="Calibri" w:cs="Calibri"/>
          <w:color w:val="000000" w:themeColor="text1"/>
          <w:sz w:val="24"/>
          <w:szCs w:val="24"/>
          <w:highlight w:val="yellow"/>
        </w:rPr>
      </w:pPr>
    </w:p>
    <w:p w14:paraId="3FCD79BE" w14:textId="77777777" w:rsidR="00646556" w:rsidRPr="00BE72AB" w:rsidRDefault="00646556" w:rsidP="00BE72AB">
      <w:pPr>
        <w:rPr>
          <w:color w:val="000000" w:themeColor="text1"/>
          <w:highlight w:val="yellow"/>
        </w:rPr>
      </w:pPr>
    </w:p>
    <w:p w14:paraId="3EDF9C86" w14:textId="211F74BE" w:rsidR="000E0DAA" w:rsidRPr="00BE72AB" w:rsidRDefault="00413D15">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Immediately before collecting events,</w:t>
      </w:r>
      <w:r w:rsidR="000E0DAA" w:rsidRPr="00BE72AB">
        <w:rPr>
          <w:rFonts w:ascii="Calibri" w:hAnsi="Calibri" w:cs="Calibri"/>
          <w:color w:val="000000" w:themeColor="text1"/>
          <w:sz w:val="24"/>
          <w:szCs w:val="24"/>
          <w:highlight w:val="yellow"/>
        </w:rPr>
        <w:t xml:space="preserve"> add</w:t>
      </w:r>
      <w:r w:rsidRPr="00BE72AB">
        <w:rPr>
          <w:rFonts w:ascii="Calibri" w:hAnsi="Calibri" w:cs="Calibri"/>
          <w:color w:val="000000" w:themeColor="text1"/>
          <w:sz w:val="24"/>
          <w:szCs w:val="24"/>
          <w:highlight w:val="yellow"/>
        </w:rPr>
        <w:t xml:space="preserve"> PRP to the HBS-G-antibody mix at a dilution of 1:600</w:t>
      </w:r>
      <w:r w:rsidR="000E0DAA"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 xml:space="preserve">(v/v). </w:t>
      </w:r>
    </w:p>
    <w:p w14:paraId="0BB478E5" w14:textId="77777777" w:rsidR="000E0DAA" w:rsidRPr="00BE72AB" w:rsidRDefault="000E0DAA" w:rsidP="000E0DAA">
      <w:pPr>
        <w:pStyle w:val="ListParagraph"/>
        <w:spacing w:after="0" w:line="240" w:lineRule="auto"/>
        <w:ind w:left="0"/>
        <w:jc w:val="both"/>
        <w:rPr>
          <w:rFonts w:ascii="Calibri" w:hAnsi="Calibri" w:cs="Calibri"/>
          <w:color w:val="000000" w:themeColor="text1"/>
          <w:sz w:val="24"/>
          <w:szCs w:val="24"/>
          <w:highlight w:val="yellow"/>
        </w:rPr>
      </w:pPr>
    </w:p>
    <w:p w14:paraId="02CB3E4F" w14:textId="232B012E" w:rsidR="00563703" w:rsidRPr="00BE72AB" w:rsidRDefault="00EC5EBB" w:rsidP="00BE72AB">
      <w:pPr>
        <w:pStyle w:val="ListParagraph"/>
        <w:spacing w:after="0" w:line="240" w:lineRule="auto"/>
        <w:ind w:left="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N</w:t>
      </w:r>
      <w:r w:rsidR="000E0DAA" w:rsidRPr="00BE72AB">
        <w:rPr>
          <w:rFonts w:ascii="Calibri" w:hAnsi="Calibri" w:cs="Calibri"/>
          <w:color w:val="000000" w:themeColor="text1"/>
          <w:sz w:val="24"/>
          <w:szCs w:val="24"/>
          <w:highlight w:val="yellow"/>
        </w:rPr>
        <w:t>OTE</w:t>
      </w:r>
      <w:r w:rsidRPr="00BE72AB">
        <w:rPr>
          <w:rFonts w:ascii="Calibri" w:hAnsi="Calibri" w:cs="Calibri"/>
          <w:color w:val="000000" w:themeColor="text1"/>
          <w:sz w:val="24"/>
          <w:szCs w:val="24"/>
          <w:highlight w:val="yellow"/>
        </w:rPr>
        <w:t xml:space="preserve">: </w:t>
      </w:r>
      <w:r w:rsidR="000E0DAA" w:rsidRPr="00BE72AB">
        <w:rPr>
          <w:rFonts w:ascii="Calibri" w:hAnsi="Calibri" w:cs="Calibri"/>
          <w:color w:val="000000" w:themeColor="text1"/>
          <w:sz w:val="24"/>
          <w:szCs w:val="24"/>
          <w:highlight w:val="yellow"/>
        </w:rPr>
        <w:t xml:space="preserve">A </w:t>
      </w:r>
      <w:r w:rsidRPr="00BE72AB">
        <w:rPr>
          <w:rFonts w:ascii="Calibri" w:hAnsi="Calibri" w:cs="Calibri"/>
          <w:color w:val="000000" w:themeColor="text1"/>
          <w:sz w:val="24"/>
          <w:szCs w:val="24"/>
          <w:highlight w:val="yellow"/>
        </w:rPr>
        <w:t xml:space="preserve">low volume of PRP is required to ensure the event limit is not exceeded and reduce platelet aggregation in the sample. Platelet dilution was examined in pilot studies and does not </w:t>
      </w:r>
      <w:r w:rsidR="000E0DAA" w:rsidRPr="00BE72AB">
        <w:rPr>
          <w:rFonts w:ascii="Calibri" w:hAnsi="Calibri" w:cs="Calibri"/>
          <w:color w:val="000000" w:themeColor="text1"/>
          <w:sz w:val="24"/>
          <w:szCs w:val="24"/>
          <w:highlight w:val="yellow"/>
        </w:rPr>
        <w:t>affect</w:t>
      </w:r>
      <w:r w:rsidRPr="00BE72AB">
        <w:rPr>
          <w:rFonts w:ascii="Calibri" w:hAnsi="Calibri" w:cs="Calibri"/>
          <w:color w:val="000000" w:themeColor="text1"/>
          <w:sz w:val="24"/>
          <w:szCs w:val="24"/>
          <w:highlight w:val="yellow"/>
        </w:rPr>
        <w:t xml:space="preserve"> activation rate.</w:t>
      </w:r>
    </w:p>
    <w:p w14:paraId="1DB42DE4"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highlight w:val="yellow"/>
        </w:rPr>
      </w:pPr>
    </w:p>
    <w:p w14:paraId="25FB45B0" w14:textId="7C8CA291" w:rsidR="00563703" w:rsidRPr="00BE72AB" w:rsidRDefault="005B2C99"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Incubate the</w:t>
      </w:r>
      <w:r w:rsidR="000E0DAA" w:rsidRPr="00BE72AB">
        <w:rPr>
          <w:rFonts w:ascii="Calibri" w:hAnsi="Calibri" w:cs="Calibri"/>
          <w:color w:val="000000" w:themeColor="text1"/>
          <w:sz w:val="24"/>
          <w:szCs w:val="24"/>
          <w:highlight w:val="yellow"/>
        </w:rPr>
        <w:t xml:space="preserve"> a</w:t>
      </w:r>
      <w:r w:rsidR="00413D15" w:rsidRPr="00BE72AB">
        <w:rPr>
          <w:rFonts w:ascii="Calibri" w:hAnsi="Calibri" w:cs="Calibri"/>
          <w:color w:val="000000" w:themeColor="text1"/>
          <w:sz w:val="24"/>
          <w:szCs w:val="24"/>
          <w:highlight w:val="yellow"/>
        </w:rPr>
        <w:t>ctivation mix containing FITC-FGN, (dilution 1:</w:t>
      </w:r>
      <w:r w:rsidR="000E0DAA" w:rsidRPr="00BE72AB">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37.5 (v/v)) and APC-CD62P (dilution 1:</w:t>
      </w:r>
      <w:r w:rsidR="000E0DAA" w:rsidRPr="00BE72AB">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37.5 (v/v)) and agonist at 37</w:t>
      </w:r>
      <w:r w:rsidR="000E0DAA" w:rsidRPr="00BE72AB">
        <w:rPr>
          <w:rFonts w:ascii="Calibri" w:hAnsi="Calibri" w:cs="Calibri"/>
          <w:color w:val="000000" w:themeColor="text1"/>
          <w:sz w:val="24"/>
          <w:szCs w:val="24"/>
          <w:highlight w:val="yellow"/>
        </w:rPr>
        <w:t xml:space="preserve"> °C</w:t>
      </w:r>
      <w:r w:rsidR="00413D15" w:rsidRPr="00BE72AB">
        <w:rPr>
          <w:rFonts w:ascii="Calibri" w:hAnsi="Calibri" w:cs="Calibri"/>
          <w:color w:val="000000" w:themeColor="text1"/>
          <w:sz w:val="24"/>
          <w:szCs w:val="24"/>
          <w:highlight w:val="yellow"/>
        </w:rPr>
        <w:t xml:space="preserve">. </w:t>
      </w:r>
      <w:r w:rsidR="000E0DAA" w:rsidRPr="00BE72AB">
        <w:rPr>
          <w:rFonts w:ascii="Calibri" w:hAnsi="Calibri" w:cs="Calibri"/>
          <w:color w:val="000000" w:themeColor="text1"/>
          <w:sz w:val="24"/>
          <w:szCs w:val="24"/>
          <w:highlight w:val="yellow"/>
        </w:rPr>
        <w:t>The a</w:t>
      </w:r>
      <w:r w:rsidR="00413D15" w:rsidRPr="00BE72AB">
        <w:rPr>
          <w:rFonts w:ascii="Calibri" w:hAnsi="Calibri" w:cs="Calibri"/>
          <w:color w:val="000000" w:themeColor="text1"/>
          <w:sz w:val="24"/>
          <w:szCs w:val="24"/>
          <w:highlight w:val="yellow"/>
        </w:rPr>
        <w:t>gonists include thrombin (</w:t>
      </w:r>
      <w:proofErr w:type="spellStart"/>
      <w:r w:rsidR="00413D15" w:rsidRPr="00BE72AB">
        <w:rPr>
          <w:rFonts w:ascii="Calibri" w:hAnsi="Calibri" w:cs="Calibri"/>
          <w:color w:val="000000" w:themeColor="text1"/>
          <w:sz w:val="24"/>
          <w:szCs w:val="24"/>
          <w:highlight w:val="yellow"/>
        </w:rPr>
        <w:t>thr</w:t>
      </w:r>
      <w:proofErr w:type="spellEnd"/>
      <w:r w:rsidR="00413D15" w:rsidRPr="00BE72AB">
        <w:rPr>
          <w:rFonts w:ascii="Calibri" w:hAnsi="Calibri" w:cs="Calibri"/>
          <w:color w:val="000000" w:themeColor="text1"/>
          <w:sz w:val="24"/>
          <w:szCs w:val="24"/>
          <w:highlight w:val="yellow"/>
        </w:rPr>
        <w:t>; 0.0012</w:t>
      </w:r>
      <w:r w:rsidR="000E0DAA"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1</w:t>
      </w:r>
      <w:r w:rsidR="000E0DAA" w:rsidRPr="00BE72AB">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U/m</w:t>
      </w:r>
      <w:r w:rsidR="00C929D2" w:rsidRPr="00BE72AB">
        <w:rPr>
          <w:rFonts w:ascii="Calibri" w:hAnsi="Calibri" w:cs="Calibri"/>
          <w:color w:val="000000" w:themeColor="text1"/>
          <w:sz w:val="24"/>
          <w:szCs w:val="24"/>
          <w:highlight w:val="yellow"/>
        </w:rPr>
        <w:t>L</w:t>
      </w:r>
      <w:r w:rsidR="00413D15" w:rsidRPr="00BE72AB">
        <w:rPr>
          <w:rFonts w:ascii="Calibri" w:hAnsi="Calibri" w:cs="Calibri"/>
          <w:color w:val="000000" w:themeColor="text1"/>
          <w:sz w:val="24"/>
          <w:szCs w:val="24"/>
          <w:highlight w:val="yellow"/>
        </w:rPr>
        <w:t xml:space="preserve">) in the presence of </w:t>
      </w:r>
      <w:proofErr w:type="spellStart"/>
      <w:r w:rsidR="00413D15" w:rsidRPr="00BE72AB">
        <w:rPr>
          <w:rFonts w:ascii="Calibri" w:hAnsi="Calibri" w:cs="Calibri"/>
          <w:color w:val="000000" w:themeColor="text1"/>
          <w:sz w:val="24"/>
          <w:szCs w:val="24"/>
          <w:highlight w:val="yellow"/>
        </w:rPr>
        <w:t>Gly</w:t>
      </w:r>
      <w:proofErr w:type="spellEnd"/>
      <w:r w:rsidR="00413D15" w:rsidRPr="00BE72AB">
        <w:rPr>
          <w:rFonts w:ascii="Calibri" w:hAnsi="Calibri" w:cs="Calibri"/>
          <w:color w:val="000000" w:themeColor="text1"/>
          <w:sz w:val="24"/>
          <w:szCs w:val="24"/>
          <w:highlight w:val="yellow"/>
        </w:rPr>
        <w:t>-Pro-Arg-Pro peptide (GPRP; 1.18 mM), cross-linked collagen related peptide (CRP-XL; 0.004</w:t>
      </w:r>
      <w:r w:rsidR="000E0DAA"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 xml:space="preserve">10 </w:t>
      </w:r>
      <w:r w:rsidR="00C929D2" w:rsidRPr="00BE72AB">
        <w:rPr>
          <w:rFonts w:ascii="Calibri" w:hAnsi="Calibri" w:cs="Calibri"/>
          <w:color w:val="000000" w:themeColor="text1"/>
          <w:sz w:val="24"/>
          <w:szCs w:val="24"/>
          <w:highlight w:val="yellow"/>
        </w:rPr>
        <w:t>µ</w:t>
      </w:r>
      <w:r w:rsidR="00413D15" w:rsidRPr="00BE72AB">
        <w:rPr>
          <w:rFonts w:ascii="Calibri" w:hAnsi="Calibri" w:cs="Calibri"/>
          <w:color w:val="000000" w:themeColor="text1"/>
          <w:sz w:val="24"/>
          <w:szCs w:val="24"/>
          <w:highlight w:val="yellow"/>
        </w:rPr>
        <w:t>g/m</w:t>
      </w:r>
      <w:r w:rsidR="00C929D2" w:rsidRPr="00BE72AB">
        <w:rPr>
          <w:rFonts w:ascii="Calibri" w:hAnsi="Calibri" w:cs="Calibri"/>
          <w:color w:val="000000" w:themeColor="text1"/>
          <w:sz w:val="24"/>
          <w:szCs w:val="24"/>
          <w:highlight w:val="yellow"/>
        </w:rPr>
        <w:t>L</w:t>
      </w:r>
      <w:r w:rsidR="00413D15" w:rsidRPr="00BE72AB">
        <w:rPr>
          <w:rFonts w:ascii="Calibri" w:hAnsi="Calibri" w:cs="Calibri"/>
          <w:color w:val="000000" w:themeColor="text1"/>
          <w:sz w:val="24"/>
          <w:szCs w:val="24"/>
          <w:highlight w:val="yellow"/>
        </w:rPr>
        <w:t>), adenosine diphosphate (ADP; 0.04</w:t>
      </w:r>
      <w:r w:rsidR="000E0DAA"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4</w:t>
      </w:r>
      <w:r w:rsidR="00C929D2" w:rsidRPr="00BE72AB">
        <w:rPr>
          <w:rFonts w:ascii="Calibri" w:hAnsi="Calibri" w:cs="Calibri"/>
          <w:color w:val="000000" w:themeColor="text1"/>
          <w:sz w:val="24"/>
          <w:szCs w:val="24"/>
          <w:highlight w:val="yellow"/>
        </w:rPr>
        <w:t xml:space="preserve"> µ</w:t>
      </w:r>
      <w:r w:rsidR="00413D15" w:rsidRPr="00BE72AB">
        <w:rPr>
          <w:rFonts w:ascii="Calibri" w:hAnsi="Calibri" w:cs="Calibri"/>
          <w:color w:val="000000" w:themeColor="text1"/>
          <w:sz w:val="24"/>
          <w:szCs w:val="24"/>
          <w:highlight w:val="yellow"/>
        </w:rPr>
        <w:t>M), epinephrine (epi; 20</w:t>
      </w:r>
      <w:r w:rsidR="000E0DAA"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 xml:space="preserve">200 </w:t>
      </w:r>
      <w:r w:rsidR="00C929D2" w:rsidRPr="00BE72AB">
        <w:rPr>
          <w:rFonts w:ascii="Calibri" w:hAnsi="Calibri" w:cs="Calibri"/>
          <w:color w:val="000000" w:themeColor="text1"/>
          <w:sz w:val="24"/>
          <w:szCs w:val="24"/>
          <w:highlight w:val="yellow"/>
        </w:rPr>
        <w:t>µ</w:t>
      </w:r>
      <w:r w:rsidR="00413D15" w:rsidRPr="00BE72AB">
        <w:rPr>
          <w:rFonts w:ascii="Calibri" w:hAnsi="Calibri" w:cs="Calibri"/>
          <w:color w:val="000000" w:themeColor="text1"/>
          <w:sz w:val="24"/>
          <w:szCs w:val="24"/>
          <w:highlight w:val="yellow"/>
        </w:rPr>
        <w:t>M), 9,11-Dideoxy-11α,9α-</w:t>
      </w:r>
      <w:proofErr w:type="spellStart"/>
      <w:r w:rsidR="00413D15" w:rsidRPr="00BE72AB">
        <w:rPr>
          <w:rFonts w:ascii="Calibri" w:hAnsi="Calibri" w:cs="Calibri"/>
          <w:color w:val="000000" w:themeColor="text1"/>
          <w:sz w:val="24"/>
          <w:szCs w:val="24"/>
          <w:highlight w:val="yellow"/>
        </w:rPr>
        <w:t>epoxymethanoprostaglandin</w:t>
      </w:r>
      <w:proofErr w:type="spellEnd"/>
      <w:r w:rsidR="00413D15" w:rsidRPr="00BE72AB">
        <w:rPr>
          <w:rFonts w:ascii="Calibri" w:hAnsi="Calibri" w:cs="Calibri"/>
          <w:color w:val="000000" w:themeColor="text1"/>
          <w:sz w:val="24"/>
          <w:szCs w:val="24"/>
          <w:highlight w:val="yellow"/>
        </w:rPr>
        <w:t xml:space="preserve"> F2α (U46619; 0.02</w:t>
      </w:r>
      <w:r w:rsidR="000E0DAA"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 xml:space="preserve">5 </w:t>
      </w:r>
      <w:r w:rsidR="00C929D2" w:rsidRPr="00BE72AB">
        <w:rPr>
          <w:rFonts w:ascii="Calibri" w:hAnsi="Calibri" w:cs="Calibri"/>
          <w:color w:val="000000" w:themeColor="text1"/>
          <w:sz w:val="24"/>
          <w:szCs w:val="24"/>
          <w:highlight w:val="yellow"/>
        </w:rPr>
        <w:t>µ</w:t>
      </w:r>
      <w:r w:rsidR="00413D15" w:rsidRPr="00BE72AB">
        <w:rPr>
          <w:rFonts w:ascii="Calibri" w:hAnsi="Calibri" w:cs="Calibri"/>
          <w:color w:val="000000" w:themeColor="text1"/>
          <w:sz w:val="24"/>
          <w:szCs w:val="24"/>
          <w:highlight w:val="yellow"/>
        </w:rPr>
        <w:t>M), and thrombin receptor activator peptide 6 (TRAP-6; 0.04</w:t>
      </w:r>
      <w:r w:rsidR="000E0DAA"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 xml:space="preserve">10 </w:t>
      </w:r>
      <w:r w:rsidR="00C929D2" w:rsidRPr="00BE72AB">
        <w:rPr>
          <w:rFonts w:ascii="Calibri" w:hAnsi="Calibri" w:cs="Calibri"/>
          <w:color w:val="000000" w:themeColor="text1"/>
          <w:sz w:val="24"/>
          <w:szCs w:val="24"/>
          <w:highlight w:val="yellow"/>
        </w:rPr>
        <w:t>µ</w:t>
      </w:r>
      <w:r w:rsidR="00413D15" w:rsidRPr="00BE72AB">
        <w:rPr>
          <w:rFonts w:ascii="Calibri" w:hAnsi="Calibri" w:cs="Calibri"/>
          <w:color w:val="000000" w:themeColor="text1"/>
          <w:sz w:val="24"/>
          <w:szCs w:val="24"/>
          <w:highlight w:val="yellow"/>
        </w:rPr>
        <w:t>M).</w:t>
      </w:r>
      <w:r w:rsidR="00553EAD" w:rsidRPr="00BE72AB">
        <w:rPr>
          <w:rFonts w:ascii="Calibri" w:hAnsi="Calibri" w:cs="Calibri"/>
          <w:color w:val="000000" w:themeColor="text1"/>
          <w:sz w:val="24"/>
          <w:szCs w:val="24"/>
          <w:highlight w:val="yellow"/>
        </w:rPr>
        <w:br/>
      </w:r>
    </w:p>
    <w:p w14:paraId="52BD28EF" w14:textId="3AD851F5" w:rsidR="00563703" w:rsidRPr="00BE72AB" w:rsidRDefault="00413D15" w:rsidP="00BE72AB">
      <w:pPr>
        <w:pStyle w:val="ListParagraph"/>
        <w:numPr>
          <w:ilvl w:val="1"/>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Calcium flux</w:t>
      </w:r>
    </w:p>
    <w:p w14:paraId="17CCEA97" w14:textId="257D32EC" w:rsidR="00646556" w:rsidRPr="00BE72AB" w:rsidRDefault="00646556">
      <w:pPr>
        <w:pStyle w:val="ListParagraph"/>
        <w:spacing w:after="0" w:line="240" w:lineRule="auto"/>
        <w:ind w:left="0"/>
        <w:jc w:val="both"/>
        <w:rPr>
          <w:rFonts w:ascii="Calibri" w:hAnsi="Calibri" w:cs="Calibri"/>
          <w:color w:val="000000" w:themeColor="text1"/>
          <w:sz w:val="24"/>
          <w:szCs w:val="24"/>
          <w:highlight w:val="yellow"/>
        </w:rPr>
      </w:pPr>
    </w:p>
    <w:p w14:paraId="4F174FBD" w14:textId="70BED8FA" w:rsidR="000E0DAA" w:rsidRPr="00BE72AB" w:rsidRDefault="000E0DAA">
      <w:pPr>
        <w:pStyle w:val="ListParagraph"/>
        <w:spacing w:after="0" w:line="240" w:lineRule="auto"/>
        <w:ind w:left="0"/>
        <w:jc w:val="both"/>
        <w:rPr>
          <w:rFonts w:ascii="Calibri" w:hAnsi="Calibri" w:cs="Calibri"/>
          <w:b/>
          <w:bCs/>
          <w:color w:val="000000" w:themeColor="text1"/>
          <w:sz w:val="24"/>
          <w:szCs w:val="24"/>
          <w:highlight w:val="yellow"/>
        </w:rPr>
      </w:pPr>
      <w:r w:rsidRPr="00BE72AB">
        <w:rPr>
          <w:rFonts w:ascii="Calibri" w:hAnsi="Calibri" w:cs="Calibri"/>
          <w:color w:val="000000" w:themeColor="text1"/>
          <w:sz w:val="24"/>
          <w:szCs w:val="24"/>
          <w:highlight w:val="yellow"/>
        </w:rPr>
        <w:t>NOTE: This assay was performed using a commercial calcium assay kit (</w:t>
      </w:r>
      <w:r w:rsidRPr="00BE72AB">
        <w:rPr>
          <w:rFonts w:ascii="Calibri" w:hAnsi="Calibri" w:cs="Calibri"/>
          <w:b/>
          <w:bCs/>
          <w:color w:val="000000" w:themeColor="text1"/>
          <w:sz w:val="24"/>
          <w:szCs w:val="24"/>
          <w:highlight w:val="yellow"/>
        </w:rPr>
        <w:t>Table of Materials)</w:t>
      </w:r>
    </w:p>
    <w:p w14:paraId="6496DF96" w14:textId="77777777" w:rsidR="000E0DAA" w:rsidRPr="00BE72AB" w:rsidRDefault="000E0DAA" w:rsidP="00BE72AB">
      <w:pPr>
        <w:pStyle w:val="ListParagraph"/>
        <w:spacing w:after="0" w:line="240" w:lineRule="auto"/>
        <w:ind w:left="0"/>
        <w:jc w:val="both"/>
        <w:rPr>
          <w:rFonts w:ascii="Calibri" w:hAnsi="Calibri" w:cs="Calibri"/>
          <w:color w:val="000000" w:themeColor="text1"/>
          <w:sz w:val="24"/>
          <w:szCs w:val="24"/>
          <w:highlight w:val="yellow"/>
        </w:rPr>
      </w:pPr>
    </w:p>
    <w:p w14:paraId="79C5D5BE" w14:textId="7E264A0E" w:rsidR="00563703" w:rsidRPr="00BE72AB" w:rsidRDefault="000E0DAA"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Coat a</w:t>
      </w:r>
      <w:r w:rsidR="00413D15" w:rsidRPr="00BE72AB">
        <w:rPr>
          <w:rFonts w:ascii="Calibri" w:hAnsi="Calibri" w:cs="Calibri"/>
          <w:color w:val="000000" w:themeColor="text1"/>
          <w:sz w:val="24"/>
          <w:szCs w:val="24"/>
          <w:highlight w:val="yellow"/>
        </w:rPr>
        <w:t xml:space="preserve"> polypropylene 96-well round-bottomed, non-treated </w:t>
      </w:r>
      <w:proofErr w:type="spellStart"/>
      <w:r w:rsidR="00413D15" w:rsidRPr="00BE72AB">
        <w:rPr>
          <w:rFonts w:ascii="Calibri" w:hAnsi="Calibri" w:cs="Calibri"/>
          <w:color w:val="000000" w:themeColor="text1"/>
          <w:sz w:val="24"/>
          <w:szCs w:val="24"/>
          <w:highlight w:val="yellow"/>
        </w:rPr>
        <w:t>microtitre</w:t>
      </w:r>
      <w:proofErr w:type="spellEnd"/>
      <w:r w:rsidR="00413D15" w:rsidRPr="00BE72AB">
        <w:rPr>
          <w:rFonts w:ascii="Calibri" w:hAnsi="Calibri" w:cs="Calibri"/>
          <w:color w:val="000000" w:themeColor="text1"/>
          <w:sz w:val="24"/>
          <w:szCs w:val="24"/>
          <w:highlight w:val="yellow"/>
        </w:rPr>
        <w:t xml:space="preserve"> plate </w:t>
      </w:r>
      <w:r w:rsidRPr="00BE72AB">
        <w:rPr>
          <w:rFonts w:ascii="Calibri" w:hAnsi="Calibri" w:cs="Calibri"/>
          <w:color w:val="000000" w:themeColor="text1"/>
          <w:sz w:val="24"/>
          <w:szCs w:val="24"/>
          <w:highlight w:val="yellow"/>
        </w:rPr>
        <w:t xml:space="preserve">with 5% BSA in </w:t>
      </w:r>
      <w:proofErr w:type="spellStart"/>
      <w:r w:rsidRPr="00BE72AB">
        <w:rPr>
          <w:rFonts w:ascii="Calibri" w:hAnsi="Calibri" w:cs="Calibri"/>
          <w:color w:val="000000" w:themeColor="text1"/>
          <w:sz w:val="24"/>
          <w:szCs w:val="24"/>
          <w:highlight w:val="yellow"/>
        </w:rPr>
        <w:t>Hepes</w:t>
      </w:r>
      <w:proofErr w:type="spellEnd"/>
      <w:r w:rsidRPr="00BE72AB">
        <w:rPr>
          <w:rFonts w:ascii="Calibri" w:hAnsi="Calibri" w:cs="Calibri"/>
          <w:color w:val="000000" w:themeColor="text1"/>
          <w:sz w:val="24"/>
          <w:szCs w:val="24"/>
          <w:highlight w:val="yellow"/>
        </w:rPr>
        <w:t xml:space="preserve"> buffered saline</w:t>
      </w:r>
      <w:r w:rsidRPr="00BE72AB" w:rsidDel="000E0DAA">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overnight at 4</w:t>
      </w:r>
      <w:r w:rsidRPr="00BE72AB">
        <w:rPr>
          <w:rFonts w:ascii="Calibri" w:hAnsi="Calibri" w:cs="Calibri"/>
          <w:color w:val="000000" w:themeColor="text1"/>
          <w:sz w:val="24"/>
          <w:szCs w:val="24"/>
          <w:highlight w:val="yellow"/>
        </w:rPr>
        <w:t xml:space="preserve"> </w:t>
      </w:r>
      <w:r w:rsidRPr="000E0DAA">
        <w:rPr>
          <w:rFonts w:ascii="Calibri" w:hAnsi="Calibri" w:cs="Calibri"/>
          <w:color w:val="000000" w:themeColor="text1"/>
          <w:sz w:val="24"/>
          <w:szCs w:val="24"/>
          <w:highlight w:val="yellow"/>
        </w:rPr>
        <w:t>°</w:t>
      </w:r>
      <w:proofErr w:type="gramStart"/>
      <w:r w:rsidRPr="000E0DAA">
        <w:rPr>
          <w:rFonts w:ascii="Calibri" w:hAnsi="Calibri" w:cs="Calibri"/>
          <w:color w:val="000000" w:themeColor="text1"/>
          <w:sz w:val="24"/>
          <w:szCs w:val="24"/>
          <w:highlight w:val="yellow"/>
        </w:rPr>
        <w:t>C</w:t>
      </w:r>
      <w:r w:rsidRPr="00BE72AB" w:rsidDel="000E0DAA">
        <w:rPr>
          <w:rFonts w:ascii="Calibri" w:hAnsi="Calibri" w:cs="Calibri"/>
          <w:color w:val="000000" w:themeColor="text1"/>
          <w:sz w:val="24"/>
          <w:szCs w:val="24"/>
          <w:highlight w:val="yellow"/>
          <w:vertAlign w:val="superscript"/>
        </w:rPr>
        <w:t xml:space="preserve"> </w:t>
      </w:r>
      <w:r w:rsidR="00413D15" w:rsidRPr="00BE72AB">
        <w:rPr>
          <w:rFonts w:ascii="Calibri" w:hAnsi="Calibri" w:cs="Calibri"/>
          <w:color w:val="000000" w:themeColor="text1"/>
          <w:sz w:val="24"/>
          <w:szCs w:val="24"/>
          <w:highlight w:val="yellow"/>
        </w:rPr>
        <w:t>.</w:t>
      </w:r>
      <w:proofErr w:type="gramEnd"/>
      <w:r w:rsidR="00413D15" w:rsidRPr="00BE72AB">
        <w:rPr>
          <w:rFonts w:ascii="Calibri" w:hAnsi="Calibri" w:cs="Calibri"/>
          <w:color w:val="000000" w:themeColor="text1"/>
          <w:sz w:val="24"/>
          <w:szCs w:val="24"/>
          <w:highlight w:val="yellow"/>
        </w:rPr>
        <w:t xml:space="preserve"> </w:t>
      </w:r>
    </w:p>
    <w:p w14:paraId="5881D39F"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highlight w:val="yellow"/>
        </w:rPr>
      </w:pPr>
    </w:p>
    <w:p w14:paraId="76666EA0" w14:textId="7E6A5C30" w:rsidR="00563703" w:rsidRPr="00BE72AB" w:rsidRDefault="000E0DAA"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 xml:space="preserve">To prepare the </w:t>
      </w:r>
      <w:r w:rsidR="00694AFA" w:rsidRPr="00BE72AB">
        <w:rPr>
          <w:rFonts w:ascii="Calibri" w:hAnsi="Calibri" w:cs="Calibri"/>
          <w:color w:val="000000" w:themeColor="text1"/>
          <w:sz w:val="24"/>
          <w:szCs w:val="24"/>
          <w:highlight w:val="yellow"/>
        </w:rPr>
        <w:t>calcium assay dye</w:t>
      </w:r>
      <w:r w:rsidRPr="00BE72AB">
        <w:rPr>
          <w:rFonts w:ascii="Calibri" w:hAnsi="Calibri" w:cs="Calibri"/>
          <w:color w:val="000000" w:themeColor="text1"/>
          <w:sz w:val="24"/>
          <w:szCs w:val="24"/>
          <w:highlight w:val="yellow"/>
        </w:rPr>
        <w:t>,</w:t>
      </w:r>
      <w:r w:rsidR="00694AFA"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add</w:t>
      </w:r>
      <w:r w:rsidR="00694AFA" w:rsidRPr="00BE72AB">
        <w:rPr>
          <w:rFonts w:ascii="Calibri" w:hAnsi="Calibri" w:cs="Calibri"/>
          <w:color w:val="000000" w:themeColor="text1"/>
          <w:sz w:val="24"/>
          <w:szCs w:val="24"/>
          <w:highlight w:val="yellow"/>
        </w:rPr>
        <w:t xml:space="preserve"> 100 </w:t>
      </w:r>
      <w:r w:rsidRPr="00BE72AB">
        <w:rPr>
          <w:rFonts w:ascii="Calibri" w:hAnsi="Calibri" w:cs="Calibri"/>
          <w:color w:val="000000" w:themeColor="text1"/>
          <w:sz w:val="24"/>
          <w:szCs w:val="24"/>
          <w:highlight w:val="yellow"/>
        </w:rPr>
        <w:t xml:space="preserve">mL </w:t>
      </w:r>
      <w:r w:rsidR="00694AFA" w:rsidRPr="00BE72AB">
        <w:rPr>
          <w:rFonts w:ascii="Calibri" w:hAnsi="Calibri" w:cs="Calibri"/>
          <w:color w:val="000000" w:themeColor="text1"/>
          <w:sz w:val="24"/>
          <w:szCs w:val="24"/>
          <w:highlight w:val="yellow"/>
        </w:rPr>
        <w:t xml:space="preserve">of calcium assay buffer and 2 mL probenecid stock solution (250 mM) to one bottle </w:t>
      </w:r>
      <w:r w:rsidR="005B2C99">
        <w:rPr>
          <w:rFonts w:ascii="Calibri" w:hAnsi="Calibri" w:cs="Calibri"/>
          <w:color w:val="000000" w:themeColor="text1"/>
          <w:sz w:val="24"/>
          <w:szCs w:val="24"/>
          <w:highlight w:val="yellow"/>
        </w:rPr>
        <w:t xml:space="preserve">of </w:t>
      </w:r>
      <w:r w:rsidR="00694AFA" w:rsidRPr="00BE72AB">
        <w:rPr>
          <w:rFonts w:ascii="Calibri" w:hAnsi="Calibri" w:cs="Calibri"/>
          <w:color w:val="000000" w:themeColor="text1"/>
          <w:sz w:val="24"/>
          <w:szCs w:val="24"/>
          <w:highlight w:val="yellow"/>
        </w:rPr>
        <w:t xml:space="preserve">calcium reagent to obtain </w:t>
      </w:r>
      <w:r w:rsidRPr="00BE72AB">
        <w:rPr>
          <w:rFonts w:ascii="Calibri" w:hAnsi="Calibri" w:cs="Calibri"/>
          <w:color w:val="000000" w:themeColor="text1"/>
          <w:sz w:val="24"/>
          <w:szCs w:val="24"/>
          <w:highlight w:val="yellow"/>
        </w:rPr>
        <w:t xml:space="preserve">2x </w:t>
      </w:r>
      <w:r w:rsidR="00694AFA" w:rsidRPr="00BE72AB">
        <w:rPr>
          <w:rFonts w:ascii="Calibri" w:hAnsi="Calibri" w:cs="Calibri"/>
          <w:color w:val="000000" w:themeColor="text1"/>
          <w:sz w:val="24"/>
          <w:szCs w:val="24"/>
          <w:highlight w:val="yellow"/>
        </w:rPr>
        <w:t>calcium reagent loading solution</w:t>
      </w:r>
      <w:r w:rsidR="00710609" w:rsidRPr="00BE72AB">
        <w:rPr>
          <w:rFonts w:ascii="Calibri" w:hAnsi="Calibri" w:cs="Calibri"/>
          <w:color w:val="000000" w:themeColor="text1"/>
          <w:sz w:val="24"/>
          <w:szCs w:val="24"/>
          <w:highlight w:val="yellow"/>
        </w:rPr>
        <w:t>.</w:t>
      </w:r>
    </w:p>
    <w:p w14:paraId="730A1F52" w14:textId="77777777" w:rsidR="00646556" w:rsidRPr="00BE72AB" w:rsidRDefault="00646556" w:rsidP="00BE72AB">
      <w:pPr>
        <w:rPr>
          <w:color w:val="000000" w:themeColor="text1"/>
          <w:highlight w:val="yellow"/>
        </w:rPr>
      </w:pPr>
    </w:p>
    <w:p w14:paraId="35D19263" w14:textId="1B89E0C2" w:rsidR="00563703" w:rsidRPr="00BE72AB" w:rsidRDefault="000E0DAA"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 xml:space="preserve">To prepare </w:t>
      </w:r>
      <w:r w:rsidR="00413D15" w:rsidRPr="00BE72AB">
        <w:rPr>
          <w:rFonts w:ascii="Calibri" w:hAnsi="Calibri" w:cs="Calibri"/>
          <w:color w:val="000000" w:themeColor="text1"/>
          <w:sz w:val="24"/>
          <w:szCs w:val="24"/>
          <w:highlight w:val="yellow"/>
        </w:rPr>
        <w:t>Fluo-4/HBS-G</w:t>
      </w:r>
      <w:r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dilute</w:t>
      </w:r>
      <w:r w:rsidR="00413D15" w:rsidRPr="00BE72AB">
        <w:rPr>
          <w:rFonts w:ascii="Calibri" w:hAnsi="Calibri" w:cs="Calibri"/>
          <w:color w:val="000000" w:themeColor="text1"/>
          <w:sz w:val="24"/>
          <w:szCs w:val="24"/>
          <w:highlight w:val="yellow"/>
        </w:rPr>
        <w:t xml:space="preserve"> </w:t>
      </w:r>
      <w:r w:rsidR="005B2C99">
        <w:rPr>
          <w:rFonts w:ascii="Calibri" w:hAnsi="Calibri" w:cs="Calibri"/>
          <w:color w:val="000000" w:themeColor="text1"/>
          <w:sz w:val="24"/>
          <w:szCs w:val="24"/>
          <w:highlight w:val="yellow"/>
        </w:rPr>
        <w:t xml:space="preserve">the </w:t>
      </w:r>
      <w:r w:rsidR="00694AFA" w:rsidRPr="00BE72AB">
        <w:rPr>
          <w:rFonts w:ascii="Calibri" w:hAnsi="Calibri" w:cs="Calibri"/>
          <w:color w:val="000000" w:themeColor="text1"/>
          <w:sz w:val="24"/>
          <w:szCs w:val="24"/>
          <w:highlight w:val="yellow"/>
        </w:rPr>
        <w:t xml:space="preserve">calcium assay </w:t>
      </w:r>
      <w:r w:rsidR="00413D15" w:rsidRPr="00BE72AB">
        <w:rPr>
          <w:rFonts w:ascii="Calibri" w:hAnsi="Calibri" w:cs="Calibri"/>
          <w:color w:val="000000" w:themeColor="text1"/>
          <w:sz w:val="24"/>
          <w:szCs w:val="24"/>
          <w:highlight w:val="yellow"/>
        </w:rPr>
        <w:t>dye</w:t>
      </w:r>
      <w:r w:rsidRPr="00BE72AB">
        <w:rPr>
          <w:rFonts w:ascii="Calibri" w:hAnsi="Calibri" w:cs="Calibri"/>
          <w:color w:val="000000" w:themeColor="text1"/>
          <w:sz w:val="24"/>
          <w:szCs w:val="24"/>
          <w:highlight w:val="yellow"/>
        </w:rPr>
        <w:t xml:space="preserve"> with HBS-G at </w:t>
      </w:r>
      <w:r w:rsidR="005B2C99" w:rsidRPr="00BE72AB">
        <w:rPr>
          <w:rFonts w:ascii="Calibri" w:hAnsi="Calibri" w:cs="Calibri"/>
          <w:color w:val="000000" w:themeColor="text1"/>
          <w:sz w:val="24"/>
          <w:szCs w:val="24"/>
          <w:highlight w:val="yellow"/>
        </w:rPr>
        <w:t>a 1</w:t>
      </w:r>
      <w:r w:rsidR="00413D15" w:rsidRPr="00BE72AB">
        <w:rPr>
          <w:rFonts w:ascii="Calibri" w:hAnsi="Calibri" w:cs="Calibri"/>
          <w:color w:val="000000" w:themeColor="text1"/>
          <w:sz w:val="24"/>
          <w:szCs w:val="24"/>
          <w:highlight w:val="yellow"/>
        </w:rPr>
        <w:t>:1</w:t>
      </w:r>
      <w:r w:rsidRPr="00BE72AB">
        <w:rPr>
          <w:rFonts w:ascii="Calibri" w:hAnsi="Calibri" w:cs="Calibri"/>
          <w:color w:val="000000" w:themeColor="text1"/>
          <w:sz w:val="24"/>
          <w:szCs w:val="24"/>
          <w:highlight w:val="yellow"/>
        </w:rPr>
        <w:t xml:space="preserve"> ratio</w:t>
      </w:r>
      <w:r w:rsidR="00413D15" w:rsidRPr="00BE72AB">
        <w:rPr>
          <w:rFonts w:ascii="Calibri" w:hAnsi="Calibri" w:cs="Calibri"/>
          <w:color w:val="000000" w:themeColor="text1"/>
          <w:sz w:val="24"/>
          <w:szCs w:val="24"/>
          <w:highlight w:val="yellow"/>
        </w:rPr>
        <w:t xml:space="preserve">, filter through a 0.22 </w:t>
      </w:r>
      <w:r w:rsidR="00C929D2" w:rsidRPr="00BE72AB">
        <w:rPr>
          <w:rFonts w:ascii="Calibri" w:hAnsi="Calibri" w:cs="Calibri"/>
          <w:color w:val="000000" w:themeColor="text1"/>
          <w:sz w:val="24"/>
          <w:szCs w:val="24"/>
          <w:highlight w:val="yellow"/>
        </w:rPr>
        <w:t>µ</w:t>
      </w:r>
      <w:r w:rsidR="00413D15" w:rsidRPr="00BE72AB">
        <w:rPr>
          <w:rFonts w:ascii="Calibri" w:hAnsi="Calibri" w:cs="Calibri"/>
          <w:color w:val="000000" w:themeColor="text1"/>
          <w:sz w:val="24"/>
          <w:szCs w:val="24"/>
          <w:highlight w:val="yellow"/>
        </w:rPr>
        <w:t>M filter</w:t>
      </w:r>
      <w:r w:rsidRPr="00BE72AB">
        <w:rPr>
          <w:rFonts w:ascii="Calibri" w:hAnsi="Calibri" w:cs="Calibri"/>
          <w:color w:val="000000" w:themeColor="text1"/>
          <w:sz w:val="24"/>
          <w:szCs w:val="24"/>
          <w:highlight w:val="yellow"/>
        </w:rPr>
        <w:t xml:space="preserve">. Add </w:t>
      </w:r>
      <w:r w:rsidR="00413D15" w:rsidRPr="00BE72AB">
        <w:rPr>
          <w:rFonts w:ascii="Calibri" w:hAnsi="Calibri" w:cs="Calibri"/>
          <w:color w:val="000000" w:themeColor="text1"/>
          <w:sz w:val="24"/>
          <w:szCs w:val="24"/>
          <w:highlight w:val="yellow"/>
        </w:rPr>
        <w:t xml:space="preserve">225 </w:t>
      </w:r>
      <w:r w:rsidR="00C929D2" w:rsidRPr="00BE72AB">
        <w:rPr>
          <w:rFonts w:ascii="Calibri" w:hAnsi="Calibri" w:cs="Calibri"/>
          <w:color w:val="000000" w:themeColor="text1"/>
          <w:sz w:val="24"/>
          <w:szCs w:val="24"/>
          <w:highlight w:val="yellow"/>
        </w:rPr>
        <w:t>µL</w:t>
      </w:r>
      <w:r w:rsidRPr="00BE72AB">
        <w:rPr>
          <w:rFonts w:ascii="Calibri" w:hAnsi="Calibri" w:cs="Calibri"/>
          <w:color w:val="000000" w:themeColor="text1"/>
          <w:sz w:val="24"/>
          <w:szCs w:val="24"/>
          <w:highlight w:val="yellow"/>
        </w:rPr>
        <w:t xml:space="preserve"> of Fluo-4/HBS-G</w:t>
      </w:r>
      <w:r w:rsidR="00413D15" w:rsidRPr="00BE72AB">
        <w:rPr>
          <w:rFonts w:ascii="Calibri" w:hAnsi="Calibri" w:cs="Calibri"/>
          <w:color w:val="000000" w:themeColor="text1"/>
          <w:sz w:val="24"/>
          <w:szCs w:val="24"/>
          <w:highlight w:val="yellow"/>
        </w:rPr>
        <w:t xml:space="preserve"> to </w:t>
      </w:r>
      <w:r w:rsidRPr="00BE72AB">
        <w:rPr>
          <w:rFonts w:ascii="Calibri" w:hAnsi="Calibri" w:cs="Calibri"/>
          <w:color w:val="000000" w:themeColor="text1"/>
          <w:sz w:val="24"/>
          <w:szCs w:val="24"/>
          <w:highlight w:val="yellow"/>
        </w:rPr>
        <w:t xml:space="preserve">the </w:t>
      </w:r>
      <w:r w:rsidR="00413D15" w:rsidRPr="00BE72AB">
        <w:rPr>
          <w:rFonts w:ascii="Calibri" w:hAnsi="Calibri" w:cs="Calibri"/>
          <w:color w:val="000000" w:themeColor="text1"/>
          <w:sz w:val="24"/>
          <w:szCs w:val="24"/>
          <w:highlight w:val="yellow"/>
        </w:rPr>
        <w:t>appropriate wells of a 96-well plate at 37</w:t>
      </w:r>
      <w:r w:rsidRPr="00BE72AB">
        <w:rPr>
          <w:rFonts w:ascii="Calibri" w:hAnsi="Calibri" w:cs="Calibri"/>
          <w:color w:val="000000" w:themeColor="text1"/>
          <w:sz w:val="24"/>
          <w:szCs w:val="24"/>
          <w:highlight w:val="yellow"/>
        </w:rPr>
        <w:t xml:space="preserve"> </w:t>
      </w:r>
      <w:r w:rsidRPr="000E0DAA">
        <w:rPr>
          <w:rFonts w:ascii="Calibri" w:hAnsi="Calibri" w:cs="Calibri"/>
          <w:color w:val="000000" w:themeColor="text1"/>
          <w:sz w:val="24"/>
          <w:szCs w:val="24"/>
          <w:highlight w:val="yellow"/>
        </w:rPr>
        <w:t>°C</w:t>
      </w:r>
      <w:r w:rsidR="00413D15" w:rsidRPr="00BE72AB">
        <w:rPr>
          <w:rFonts w:ascii="Calibri" w:hAnsi="Calibri" w:cs="Calibri"/>
          <w:color w:val="000000" w:themeColor="text1"/>
          <w:sz w:val="24"/>
          <w:szCs w:val="24"/>
          <w:highlight w:val="yellow"/>
        </w:rPr>
        <w:t>.</w:t>
      </w:r>
    </w:p>
    <w:p w14:paraId="364FFEF4" w14:textId="77777777" w:rsidR="00646556" w:rsidRPr="00BE72AB" w:rsidRDefault="00646556" w:rsidP="00BE72AB">
      <w:pPr>
        <w:rPr>
          <w:color w:val="000000" w:themeColor="text1"/>
          <w:highlight w:val="yellow"/>
        </w:rPr>
      </w:pPr>
    </w:p>
    <w:p w14:paraId="6DFEB92A" w14:textId="6D754B53" w:rsidR="00563703" w:rsidRPr="00BE72AB" w:rsidRDefault="000E0DAA"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 xml:space="preserve">Incubate </w:t>
      </w:r>
      <w:r w:rsidR="00413D15" w:rsidRPr="00BE72AB">
        <w:rPr>
          <w:rFonts w:ascii="Calibri" w:hAnsi="Calibri" w:cs="Calibri"/>
          <w:color w:val="000000" w:themeColor="text1"/>
          <w:sz w:val="24"/>
          <w:szCs w:val="24"/>
          <w:highlight w:val="yellow"/>
        </w:rPr>
        <w:t>PRP at 37</w:t>
      </w:r>
      <w:r w:rsidRPr="00BE72AB">
        <w:rPr>
          <w:rFonts w:ascii="Calibri" w:hAnsi="Calibri" w:cs="Calibri"/>
          <w:color w:val="000000" w:themeColor="text1"/>
          <w:sz w:val="24"/>
          <w:szCs w:val="24"/>
          <w:highlight w:val="yellow"/>
        </w:rPr>
        <w:t xml:space="preserve"> </w:t>
      </w:r>
      <w:r w:rsidRPr="000E0DAA">
        <w:rPr>
          <w:rFonts w:ascii="Calibri" w:hAnsi="Calibri" w:cs="Calibri"/>
          <w:color w:val="000000" w:themeColor="text1"/>
          <w:sz w:val="24"/>
          <w:szCs w:val="24"/>
          <w:highlight w:val="yellow"/>
        </w:rPr>
        <w:t>°</w:t>
      </w:r>
      <w:r w:rsidR="005B2C99" w:rsidRPr="000E0DAA">
        <w:rPr>
          <w:rFonts w:ascii="Calibri" w:hAnsi="Calibri" w:cs="Calibri"/>
          <w:color w:val="000000" w:themeColor="text1"/>
          <w:sz w:val="24"/>
          <w:szCs w:val="24"/>
          <w:highlight w:val="yellow"/>
        </w:rPr>
        <w:t>C</w:t>
      </w:r>
      <w:r w:rsidR="005B2C99" w:rsidRPr="00BE72AB" w:rsidDel="000E0DAA">
        <w:rPr>
          <w:rFonts w:ascii="Calibri" w:hAnsi="Calibri" w:cs="Calibri"/>
          <w:color w:val="000000" w:themeColor="text1"/>
          <w:sz w:val="24"/>
          <w:szCs w:val="24"/>
          <w:highlight w:val="yellow"/>
          <w:vertAlign w:val="superscript"/>
        </w:rPr>
        <w:t xml:space="preserve"> </w:t>
      </w:r>
      <w:r w:rsidR="005B2C99" w:rsidRPr="00BE72AB">
        <w:rPr>
          <w:rFonts w:ascii="Calibri" w:hAnsi="Calibri" w:cs="Calibri"/>
          <w:color w:val="000000" w:themeColor="text1"/>
          <w:sz w:val="24"/>
          <w:szCs w:val="24"/>
          <w:highlight w:val="yellow"/>
        </w:rPr>
        <w:t>for</w:t>
      </w:r>
      <w:r w:rsidR="00413D15" w:rsidRPr="00BE72AB">
        <w:rPr>
          <w:rFonts w:ascii="Calibri" w:hAnsi="Calibri" w:cs="Calibri"/>
          <w:color w:val="000000" w:themeColor="text1"/>
          <w:sz w:val="24"/>
          <w:szCs w:val="24"/>
          <w:highlight w:val="yellow"/>
        </w:rPr>
        <w:t xml:space="preserve"> 30 min at a 1:1 dilution with Fluo-4/HBS-G.</w:t>
      </w:r>
    </w:p>
    <w:p w14:paraId="0B63E469" w14:textId="77777777" w:rsidR="00646556" w:rsidRPr="00BE72AB" w:rsidRDefault="00646556" w:rsidP="00BE72AB">
      <w:pPr>
        <w:rPr>
          <w:color w:val="000000" w:themeColor="text1"/>
          <w:highlight w:val="yellow"/>
        </w:rPr>
      </w:pPr>
    </w:p>
    <w:p w14:paraId="5FD01B21" w14:textId="47D793C8" w:rsidR="00563703" w:rsidRPr="00BE72AB" w:rsidRDefault="000E0DAA"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Prepare the a</w:t>
      </w:r>
      <w:r w:rsidR="00413D15" w:rsidRPr="00BE72AB">
        <w:rPr>
          <w:rFonts w:ascii="Calibri" w:hAnsi="Calibri" w:cs="Calibri"/>
          <w:color w:val="000000" w:themeColor="text1"/>
          <w:sz w:val="24"/>
          <w:szCs w:val="24"/>
          <w:highlight w:val="yellow"/>
        </w:rPr>
        <w:t>ctivation mix in Fluo-4/HBS-G and incubate at 37</w:t>
      </w:r>
      <w:r w:rsidRPr="00BE72AB">
        <w:rPr>
          <w:rFonts w:ascii="Calibri" w:hAnsi="Calibri" w:cs="Calibri"/>
          <w:color w:val="000000" w:themeColor="text1"/>
          <w:sz w:val="24"/>
          <w:szCs w:val="24"/>
          <w:highlight w:val="yellow"/>
        </w:rPr>
        <w:t xml:space="preserve"> </w:t>
      </w:r>
      <w:r w:rsidRPr="000E0DAA">
        <w:rPr>
          <w:rFonts w:ascii="Calibri" w:hAnsi="Calibri" w:cs="Calibri"/>
          <w:color w:val="000000" w:themeColor="text1"/>
          <w:sz w:val="24"/>
          <w:szCs w:val="24"/>
          <w:highlight w:val="yellow"/>
        </w:rPr>
        <w:t>°C.</w:t>
      </w:r>
      <w:r w:rsidR="00413D15"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The a</w:t>
      </w:r>
      <w:r w:rsidR="00413D15" w:rsidRPr="00BE72AB">
        <w:rPr>
          <w:rFonts w:ascii="Calibri" w:hAnsi="Calibri" w:cs="Calibri"/>
          <w:color w:val="000000" w:themeColor="text1"/>
          <w:sz w:val="24"/>
          <w:szCs w:val="24"/>
          <w:highlight w:val="yellow"/>
        </w:rPr>
        <w:t>gonists include thrombin (1</w:t>
      </w:r>
      <w:r w:rsidRPr="00BE72AB">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U/m</w:t>
      </w:r>
      <w:r w:rsidR="00C929D2" w:rsidRPr="00BE72AB">
        <w:rPr>
          <w:rFonts w:ascii="Calibri" w:hAnsi="Calibri" w:cs="Calibri"/>
          <w:color w:val="000000" w:themeColor="text1"/>
          <w:sz w:val="24"/>
          <w:szCs w:val="24"/>
          <w:highlight w:val="yellow"/>
        </w:rPr>
        <w:t>L</w:t>
      </w:r>
      <w:r w:rsidR="00413D15" w:rsidRPr="00BE72AB">
        <w:rPr>
          <w:rFonts w:ascii="Calibri" w:hAnsi="Calibri" w:cs="Calibri"/>
          <w:color w:val="000000" w:themeColor="text1"/>
          <w:sz w:val="24"/>
          <w:szCs w:val="24"/>
          <w:highlight w:val="yellow"/>
        </w:rPr>
        <w:t>) in the presence of GPRP, CRP-XL (0.5</w:t>
      </w:r>
      <w:r w:rsidR="00C929D2" w:rsidRPr="00BE72AB">
        <w:rPr>
          <w:rFonts w:ascii="Calibri" w:hAnsi="Calibri" w:cs="Calibri"/>
          <w:color w:val="000000" w:themeColor="text1"/>
          <w:sz w:val="24"/>
          <w:szCs w:val="24"/>
          <w:highlight w:val="yellow"/>
        </w:rPr>
        <w:t xml:space="preserve"> µ</w:t>
      </w:r>
      <w:r w:rsidR="00413D15" w:rsidRPr="00BE72AB">
        <w:rPr>
          <w:rFonts w:ascii="Calibri" w:hAnsi="Calibri" w:cs="Calibri"/>
          <w:color w:val="000000" w:themeColor="text1"/>
          <w:sz w:val="24"/>
          <w:szCs w:val="24"/>
          <w:highlight w:val="yellow"/>
        </w:rPr>
        <w:t>g/m</w:t>
      </w:r>
      <w:r w:rsidR="00C929D2" w:rsidRPr="00BE72AB">
        <w:rPr>
          <w:rFonts w:ascii="Calibri" w:hAnsi="Calibri" w:cs="Calibri"/>
          <w:color w:val="000000" w:themeColor="text1"/>
          <w:sz w:val="24"/>
          <w:szCs w:val="24"/>
          <w:highlight w:val="yellow"/>
        </w:rPr>
        <w:t>L</w:t>
      </w:r>
      <w:r w:rsidR="00413D15" w:rsidRPr="00BE72AB">
        <w:rPr>
          <w:rFonts w:ascii="Calibri" w:hAnsi="Calibri" w:cs="Calibri"/>
          <w:color w:val="000000" w:themeColor="text1"/>
          <w:sz w:val="24"/>
          <w:szCs w:val="24"/>
          <w:highlight w:val="yellow"/>
        </w:rPr>
        <w:t>) ADP (1</w:t>
      </w:r>
      <w:r w:rsidR="00C929D2" w:rsidRPr="00BE72AB">
        <w:rPr>
          <w:rFonts w:ascii="Calibri" w:hAnsi="Calibri" w:cs="Calibri"/>
          <w:color w:val="000000" w:themeColor="text1"/>
          <w:sz w:val="24"/>
          <w:szCs w:val="24"/>
          <w:highlight w:val="yellow"/>
        </w:rPr>
        <w:t xml:space="preserve"> µ</w:t>
      </w:r>
      <w:r w:rsidR="00413D15" w:rsidRPr="00BE72AB">
        <w:rPr>
          <w:rFonts w:ascii="Calibri" w:hAnsi="Calibri" w:cs="Calibri"/>
          <w:color w:val="000000" w:themeColor="text1"/>
          <w:sz w:val="24"/>
          <w:szCs w:val="24"/>
          <w:highlight w:val="yellow"/>
        </w:rPr>
        <w:t>M), epinephrine (20</w:t>
      </w:r>
      <w:r w:rsidR="00C929D2" w:rsidRPr="00BE72AB">
        <w:rPr>
          <w:rFonts w:ascii="Calibri" w:hAnsi="Calibri" w:cs="Calibri"/>
          <w:color w:val="000000" w:themeColor="text1"/>
          <w:sz w:val="24"/>
          <w:szCs w:val="24"/>
          <w:highlight w:val="yellow"/>
        </w:rPr>
        <w:t xml:space="preserve"> µ</w:t>
      </w:r>
      <w:r w:rsidR="00413D15" w:rsidRPr="00BE72AB">
        <w:rPr>
          <w:rFonts w:ascii="Calibri" w:hAnsi="Calibri" w:cs="Calibri"/>
          <w:color w:val="000000" w:themeColor="text1"/>
          <w:sz w:val="24"/>
          <w:szCs w:val="24"/>
          <w:highlight w:val="yellow"/>
        </w:rPr>
        <w:t xml:space="preserve">M), U46619 (1 </w:t>
      </w:r>
      <w:r w:rsidR="00C929D2" w:rsidRPr="00BE72AB">
        <w:rPr>
          <w:rFonts w:ascii="Calibri" w:hAnsi="Calibri" w:cs="Calibri"/>
          <w:color w:val="000000" w:themeColor="text1"/>
          <w:sz w:val="24"/>
          <w:szCs w:val="24"/>
          <w:highlight w:val="yellow"/>
        </w:rPr>
        <w:t>µ</w:t>
      </w:r>
      <w:r w:rsidR="00413D15" w:rsidRPr="00BE72AB">
        <w:rPr>
          <w:rFonts w:ascii="Calibri" w:hAnsi="Calibri" w:cs="Calibri"/>
          <w:color w:val="000000" w:themeColor="text1"/>
          <w:sz w:val="24"/>
          <w:szCs w:val="24"/>
          <w:highlight w:val="yellow"/>
        </w:rPr>
        <w:t xml:space="preserve">M), and TRAP-6 </w:t>
      </w:r>
      <w:r w:rsidR="008A6A7D"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 xml:space="preserve">1 </w:t>
      </w:r>
      <w:r w:rsidR="00C929D2" w:rsidRPr="00BE72AB">
        <w:rPr>
          <w:rFonts w:ascii="Calibri" w:hAnsi="Calibri" w:cs="Calibri"/>
          <w:color w:val="000000" w:themeColor="text1"/>
          <w:sz w:val="24"/>
          <w:szCs w:val="24"/>
          <w:highlight w:val="yellow"/>
        </w:rPr>
        <w:t>µ</w:t>
      </w:r>
      <w:r w:rsidR="00413D15" w:rsidRPr="00BE72AB">
        <w:rPr>
          <w:rFonts w:ascii="Calibri" w:hAnsi="Calibri" w:cs="Calibri"/>
          <w:color w:val="000000" w:themeColor="text1"/>
          <w:sz w:val="24"/>
          <w:szCs w:val="24"/>
          <w:highlight w:val="yellow"/>
        </w:rPr>
        <w:t>M</w:t>
      </w:r>
      <w:r w:rsidR="008A6A7D"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w:t>
      </w:r>
    </w:p>
    <w:p w14:paraId="5FE8ACDA" w14:textId="77777777" w:rsidR="00646556" w:rsidRPr="00BE72AB" w:rsidRDefault="00646556" w:rsidP="00BE72AB">
      <w:pPr>
        <w:rPr>
          <w:color w:val="000000" w:themeColor="text1"/>
          <w:highlight w:val="yellow"/>
        </w:rPr>
      </w:pPr>
    </w:p>
    <w:p w14:paraId="1A0E40D5" w14:textId="0EBC852D" w:rsidR="00413D15" w:rsidRPr="00BE72AB" w:rsidRDefault="00413D15" w:rsidP="00BE72AB">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 xml:space="preserve">Immediately before collecting events, </w:t>
      </w:r>
      <w:r w:rsidR="000E0DAA" w:rsidRPr="00BE72AB">
        <w:rPr>
          <w:rFonts w:ascii="Calibri" w:hAnsi="Calibri" w:cs="Calibri"/>
          <w:color w:val="000000" w:themeColor="text1"/>
          <w:sz w:val="24"/>
          <w:szCs w:val="24"/>
          <w:highlight w:val="yellow"/>
        </w:rPr>
        <w:t xml:space="preserve">add </w:t>
      </w:r>
      <w:r w:rsidRPr="00BE72AB">
        <w:rPr>
          <w:rFonts w:ascii="Calibri" w:hAnsi="Calibri" w:cs="Calibri"/>
          <w:color w:val="000000" w:themeColor="text1"/>
          <w:sz w:val="24"/>
          <w:szCs w:val="24"/>
          <w:highlight w:val="yellow"/>
        </w:rPr>
        <w:t>PRP/Fluo-4/HBS-G to the 225</w:t>
      </w:r>
      <w:r w:rsidR="00C929D2" w:rsidRPr="00BE72AB">
        <w:rPr>
          <w:rFonts w:ascii="Calibri" w:hAnsi="Calibri" w:cs="Calibri"/>
          <w:color w:val="000000" w:themeColor="text1"/>
          <w:sz w:val="24"/>
          <w:szCs w:val="24"/>
          <w:highlight w:val="yellow"/>
        </w:rPr>
        <w:t xml:space="preserve"> µL</w:t>
      </w:r>
      <w:r w:rsidR="000E0DAA" w:rsidRPr="00BE72AB">
        <w:rPr>
          <w:rFonts w:ascii="Calibri" w:hAnsi="Calibri" w:cs="Calibri"/>
          <w:color w:val="000000" w:themeColor="text1"/>
          <w:sz w:val="24"/>
          <w:szCs w:val="24"/>
          <w:highlight w:val="yellow"/>
        </w:rPr>
        <w:t xml:space="preserve"> of</w:t>
      </w:r>
      <w:r w:rsidRPr="00BE72AB">
        <w:rPr>
          <w:rFonts w:ascii="Calibri" w:hAnsi="Calibri" w:cs="Calibri"/>
          <w:color w:val="000000" w:themeColor="text1"/>
          <w:sz w:val="24"/>
          <w:szCs w:val="24"/>
          <w:highlight w:val="yellow"/>
        </w:rPr>
        <w:t xml:space="preserve"> Fluo-4/HBS-G mix at a final PRP dilution (after agonist addition) of 1:</w:t>
      </w:r>
      <w:r w:rsidR="005B2C99">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600</w:t>
      </w:r>
      <w:r w:rsidR="005B2C99">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(v/v</w:t>
      </w:r>
      <w:r w:rsidR="000C16F6" w:rsidRPr="00BE72AB">
        <w:rPr>
          <w:rFonts w:ascii="Calibri" w:hAnsi="Calibri" w:cs="Calibri"/>
          <w:color w:val="000000" w:themeColor="text1"/>
          <w:sz w:val="24"/>
          <w:szCs w:val="24"/>
          <w:highlight w:val="yellow"/>
        </w:rPr>
        <w:t>; 0.5 m</w:t>
      </w:r>
      <w:r w:rsidR="00C929D2" w:rsidRPr="00BE72AB">
        <w:rPr>
          <w:rFonts w:ascii="Calibri" w:hAnsi="Calibri" w:cs="Calibri"/>
          <w:color w:val="000000" w:themeColor="text1"/>
          <w:sz w:val="24"/>
          <w:szCs w:val="24"/>
          <w:highlight w:val="yellow"/>
        </w:rPr>
        <w:t>L</w:t>
      </w:r>
      <w:r w:rsidR="000C16F6" w:rsidRPr="00BE72AB">
        <w:rPr>
          <w:rFonts w:ascii="Calibri" w:hAnsi="Calibri" w:cs="Calibri"/>
          <w:color w:val="000000" w:themeColor="text1"/>
          <w:sz w:val="24"/>
          <w:szCs w:val="24"/>
          <w:highlight w:val="yellow"/>
        </w:rPr>
        <w:t xml:space="preserve"> in 300 </w:t>
      </w:r>
      <w:r w:rsidR="000E0DAA" w:rsidRPr="00BE72AB">
        <w:rPr>
          <w:rFonts w:ascii="Calibri" w:hAnsi="Calibri" w:cs="Calibri"/>
          <w:color w:val="000000" w:themeColor="text1"/>
          <w:sz w:val="24"/>
          <w:szCs w:val="24"/>
          <w:highlight w:val="yellow"/>
        </w:rPr>
        <w:t xml:space="preserve">mL of the </w:t>
      </w:r>
      <w:r w:rsidR="000C16F6" w:rsidRPr="00BE72AB">
        <w:rPr>
          <w:rFonts w:ascii="Calibri" w:hAnsi="Calibri" w:cs="Calibri"/>
          <w:color w:val="000000" w:themeColor="text1"/>
          <w:sz w:val="24"/>
          <w:szCs w:val="24"/>
          <w:highlight w:val="yellow"/>
        </w:rPr>
        <w:t>final volume</w:t>
      </w:r>
      <w:r w:rsidRPr="00BE72AB">
        <w:rPr>
          <w:rFonts w:ascii="Calibri" w:hAnsi="Calibri" w:cs="Calibri"/>
          <w:color w:val="000000" w:themeColor="text1"/>
          <w:sz w:val="24"/>
          <w:szCs w:val="24"/>
          <w:highlight w:val="yellow"/>
        </w:rPr>
        <w:t xml:space="preserve">).  </w:t>
      </w:r>
    </w:p>
    <w:p w14:paraId="2FD9F1AA" w14:textId="77777777" w:rsidR="00413D15" w:rsidRPr="00BE72AB" w:rsidRDefault="00413D15" w:rsidP="00BE72AB">
      <w:pPr>
        <w:pStyle w:val="ListParagraph"/>
        <w:spacing w:after="0" w:line="240" w:lineRule="auto"/>
        <w:ind w:left="0"/>
        <w:jc w:val="both"/>
        <w:rPr>
          <w:rFonts w:ascii="Calibri" w:hAnsi="Calibri" w:cs="Calibri"/>
          <w:b/>
          <w:bCs/>
          <w:iCs/>
          <w:color w:val="000000" w:themeColor="text1"/>
          <w:sz w:val="24"/>
          <w:szCs w:val="24"/>
          <w:highlight w:val="yellow"/>
        </w:rPr>
      </w:pPr>
    </w:p>
    <w:p w14:paraId="7D469646" w14:textId="2C72A254" w:rsidR="00563703" w:rsidRPr="00BE72AB" w:rsidRDefault="00413D15" w:rsidP="00BE72AB">
      <w:pPr>
        <w:pStyle w:val="ListParagraph"/>
        <w:numPr>
          <w:ilvl w:val="0"/>
          <w:numId w:val="13"/>
        </w:numPr>
        <w:spacing w:after="0" w:line="240" w:lineRule="auto"/>
        <w:ind w:left="0" w:firstLine="0"/>
        <w:jc w:val="both"/>
        <w:rPr>
          <w:rFonts w:ascii="Calibri" w:hAnsi="Calibri" w:cs="Calibri"/>
          <w:b/>
          <w:bCs/>
          <w:iCs/>
          <w:color w:val="000000" w:themeColor="text1"/>
          <w:sz w:val="24"/>
          <w:szCs w:val="24"/>
          <w:highlight w:val="yellow"/>
        </w:rPr>
      </w:pPr>
      <w:r w:rsidRPr="00BE72AB">
        <w:rPr>
          <w:rFonts w:ascii="Calibri" w:hAnsi="Calibri" w:cs="Calibri"/>
          <w:b/>
          <w:bCs/>
          <w:iCs/>
          <w:color w:val="000000" w:themeColor="text1"/>
          <w:sz w:val="24"/>
          <w:szCs w:val="24"/>
          <w:highlight w:val="yellow"/>
        </w:rPr>
        <w:t>Assay procedure and data collection</w:t>
      </w:r>
    </w:p>
    <w:p w14:paraId="44CA31A1" w14:textId="77777777" w:rsidR="00646556" w:rsidRPr="00BE72AB" w:rsidRDefault="00646556" w:rsidP="00BE72AB">
      <w:pPr>
        <w:pStyle w:val="ListParagraph"/>
        <w:spacing w:after="0" w:line="240" w:lineRule="auto"/>
        <w:ind w:left="0"/>
        <w:jc w:val="both"/>
        <w:rPr>
          <w:rFonts w:ascii="Calibri" w:hAnsi="Calibri" w:cs="Calibri"/>
          <w:i/>
          <w:color w:val="000000" w:themeColor="text1"/>
          <w:sz w:val="24"/>
          <w:szCs w:val="24"/>
          <w:highlight w:val="yellow"/>
        </w:rPr>
      </w:pPr>
    </w:p>
    <w:p w14:paraId="64A8F529" w14:textId="1153126F" w:rsidR="005B2C99" w:rsidRDefault="000E0DAA" w:rsidP="00BE72AB">
      <w:pPr>
        <w:pStyle w:val="ListParagraph"/>
        <w:numPr>
          <w:ilvl w:val="1"/>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lastRenderedPageBreak/>
        <w:t>Set t</w:t>
      </w:r>
      <w:r w:rsidR="000C16F6" w:rsidRPr="00BE72AB">
        <w:rPr>
          <w:rFonts w:ascii="Calibri" w:hAnsi="Calibri" w:cs="Calibri"/>
          <w:color w:val="000000" w:themeColor="text1"/>
          <w:sz w:val="24"/>
          <w:szCs w:val="24"/>
          <w:highlight w:val="yellow"/>
        </w:rPr>
        <w:t>he flow cytometer to a flow rate on ‘slow’ with an average number of 1000</w:t>
      </w:r>
      <w:r w:rsidRPr="00BE72AB">
        <w:rPr>
          <w:rFonts w:ascii="Calibri" w:hAnsi="Calibri" w:cs="Calibri"/>
          <w:color w:val="000000" w:themeColor="text1"/>
          <w:sz w:val="24"/>
          <w:szCs w:val="24"/>
          <w:highlight w:val="yellow"/>
        </w:rPr>
        <w:t xml:space="preserve"> events per second (eps)</w:t>
      </w:r>
      <w:r w:rsidR="000C16F6" w:rsidRPr="00BE72AB">
        <w:rPr>
          <w:rFonts w:ascii="Calibri" w:hAnsi="Calibri" w:cs="Calibri"/>
          <w:color w:val="000000" w:themeColor="text1"/>
          <w:sz w:val="24"/>
          <w:szCs w:val="24"/>
          <w:highlight w:val="yellow"/>
        </w:rPr>
        <w:t xml:space="preserve"> and a maximum of 3000</w:t>
      </w:r>
      <w:r w:rsidRPr="00BE72AB">
        <w:rPr>
          <w:rFonts w:ascii="Calibri" w:hAnsi="Calibri" w:cs="Calibri"/>
          <w:color w:val="000000" w:themeColor="text1"/>
          <w:sz w:val="24"/>
          <w:szCs w:val="24"/>
          <w:highlight w:val="yellow"/>
        </w:rPr>
        <w:t xml:space="preserve"> eps</w:t>
      </w:r>
      <w:r w:rsidR="000C16F6"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 xml:space="preserve">Set </w:t>
      </w:r>
      <w:r w:rsidR="005B2C99">
        <w:rPr>
          <w:rFonts w:ascii="Calibri" w:hAnsi="Calibri" w:cs="Calibri"/>
          <w:color w:val="000000" w:themeColor="text1"/>
          <w:sz w:val="24"/>
          <w:szCs w:val="24"/>
          <w:highlight w:val="yellow"/>
        </w:rPr>
        <w:t>the</w:t>
      </w:r>
      <w:r w:rsidR="005B2C99" w:rsidRPr="00BE72AB">
        <w:rPr>
          <w:rFonts w:ascii="Calibri" w:hAnsi="Calibri" w:cs="Calibri"/>
          <w:color w:val="000000" w:themeColor="text1"/>
          <w:sz w:val="24"/>
          <w:szCs w:val="24"/>
          <w:highlight w:val="yellow"/>
        </w:rPr>
        <w:t xml:space="preserve"> </w:t>
      </w:r>
      <w:r w:rsidR="00D91D11" w:rsidRPr="00BE72AB">
        <w:rPr>
          <w:rFonts w:ascii="Calibri" w:hAnsi="Calibri" w:cs="Calibri"/>
          <w:color w:val="000000" w:themeColor="text1"/>
          <w:sz w:val="24"/>
          <w:szCs w:val="24"/>
          <w:highlight w:val="yellow"/>
        </w:rPr>
        <w:t xml:space="preserve">threshold to 20000 to avoid recording cell debris. </w:t>
      </w:r>
    </w:p>
    <w:p w14:paraId="67F92777" w14:textId="77777777" w:rsidR="005B2C99" w:rsidRDefault="005B2C99" w:rsidP="005B2C99">
      <w:pPr>
        <w:pStyle w:val="ListParagraph"/>
        <w:spacing w:after="0" w:line="240" w:lineRule="auto"/>
        <w:ind w:left="0"/>
        <w:jc w:val="both"/>
        <w:rPr>
          <w:rFonts w:ascii="Calibri" w:hAnsi="Calibri" w:cs="Calibri"/>
          <w:color w:val="000000" w:themeColor="text1"/>
          <w:sz w:val="24"/>
          <w:szCs w:val="24"/>
          <w:highlight w:val="yellow"/>
        </w:rPr>
      </w:pPr>
    </w:p>
    <w:p w14:paraId="5438A30C" w14:textId="25D482C1" w:rsidR="00563703" w:rsidRPr="00BE72AB" w:rsidRDefault="000E0DAA" w:rsidP="00BE72AB">
      <w:pPr>
        <w:pStyle w:val="ListParagraph"/>
        <w:numPr>
          <w:ilvl w:val="1"/>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Gate t</w:t>
      </w:r>
      <w:r w:rsidR="00D91D11" w:rsidRPr="00BE72AB">
        <w:rPr>
          <w:rFonts w:ascii="Calibri" w:hAnsi="Calibri" w:cs="Calibri"/>
          <w:color w:val="000000" w:themeColor="text1"/>
          <w:sz w:val="24"/>
          <w:szCs w:val="24"/>
          <w:highlight w:val="yellow"/>
        </w:rPr>
        <w:t>he platelet population using forward scatter (FSC)</w:t>
      </w:r>
      <w:r w:rsidRPr="00BE72AB">
        <w:rPr>
          <w:rFonts w:ascii="Calibri" w:hAnsi="Calibri" w:cs="Calibri"/>
          <w:color w:val="000000" w:themeColor="text1"/>
          <w:sz w:val="24"/>
          <w:szCs w:val="24"/>
          <w:highlight w:val="yellow"/>
        </w:rPr>
        <w:t>,</w:t>
      </w:r>
      <w:r w:rsidR="00D91D11" w:rsidRPr="00BE72AB">
        <w:rPr>
          <w:rFonts w:ascii="Calibri" w:hAnsi="Calibri" w:cs="Calibri"/>
          <w:color w:val="000000" w:themeColor="text1"/>
          <w:sz w:val="24"/>
          <w:szCs w:val="24"/>
          <w:highlight w:val="yellow"/>
        </w:rPr>
        <w:t xml:space="preserve"> and side scatter (SSC) plots. </w:t>
      </w:r>
      <w:r w:rsidRPr="00BE72AB">
        <w:rPr>
          <w:rFonts w:ascii="Calibri" w:hAnsi="Calibri" w:cs="Calibri"/>
          <w:color w:val="000000" w:themeColor="text1"/>
          <w:sz w:val="24"/>
          <w:szCs w:val="24"/>
          <w:highlight w:val="yellow"/>
        </w:rPr>
        <w:t>For data collection, p</w:t>
      </w:r>
      <w:r w:rsidR="00E74C20" w:rsidRPr="00BE72AB">
        <w:rPr>
          <w:rFonts w:ascii="Calibri" w:hAnsi="Calibri" w:cs="Calibri"/>
          <w:color w:val="000000" w:themeColor="text1"/>
          <w:sz w:val="24"/>
          <w:szCs w:val="24"/>
          <w:highlight w:val="yellow"/>
        </w:rPr>
        <w:t xml:space="preserve">lot FSC-A vs. SSC-A to accurately </w:t>
      </w:r>
      <w:proofErr w:type="spellStart"/>
      <w:r w:rsidR="00E74C20" w:rsidRPr="00BE72AB">
        <w:rPr>
          <w:rFonts w:ascii="Calibri" w:hAnsi="Calibri" w:cs="Calibri"/>
          <w:color w:val="000000" w:themeColor="text1"/>
          <w:sz w:val="24"/>
          <w:szCs w:val="24"/>
          <w:highlight w:val="yellow"/>
        </w:rPr>
        <w:t>gate</w:t>
      </w:r>
      <w:proofErr w:type="spellEnd"/>
      <w:r w:rsidR="00E74C20"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 xml:space="preserve">the </w:t>
      </w:r>
      <w:r w:rsidR="00E74C20" w:rsidRPr="00BE72AB">
        <w:rPr>
          <w:rFonts w:ascii="Calibri" w:hAnsi="Calibri" w:cs="Calibri"/>
          <w:color w:val="000000" w:themeColor="text1"/>
          <w:sz w:val="24"/>
          <w:szCs w:val="24"/>
          <w:highlight w:val="yellow"/>
        </w:rPr>
        <w:t xml:space="preserve">platelet population and FL1 or FL4 vs. time to record the fluorescent events over time. </w:t>
      </w:r>
    </w:p>
    <w:p w14:paraId="59709E34"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highlight w:val="yellow"/>
        </w:rPr>
      </w:pPr>
    </w:p>
    <w:p w14:paraId="468641C4" w14:textId="3AF6DFA7" w:rsidR="00563703" w:rsidRPr="00BE72AB" w:rsidRDefault="005453E9" w:rsidP="00BE72AB">
      <w:pPr>
        <w:pStyle w:val="ListParagraph"/>
        <w:numPr>
          <w:ilvl w:val="1"/>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 xml:space="preserve">The flow cytometer </w:t>
      </w:r>
      <w:r w:rsidR="000E0DAA" w:rsidRPr="00BE72AB">
        <w:rPr>
          <w:rFonts w:ascii="Calibri" w:hAnsi="Calibri" w:cs="Calibri"/>
          <w:color w:val="000000" w:themeColor="text1"/>
          <w:sz w:val="24"/>
          <w:szCs w:val="24"/>
          <w:highlight w:val="yellow"/>
        </w:rPr>
        <w:t xml:space="preserve">takes </w:t>
      </w:r>
      <w:r w:rsidRPr="00BE72AB">
        <w:rPr>
          <w:rFonts w:ascii="Calibri" w:hAnsi="Calibri" w:cs="Calibri"/>
          <w:color w:val="000000" w:themeColor="text1"/>
          <w:sz w:val="24"/>
          <w:szCs w:val="24"/>
          <w:highlight w:val="yellow"/>
        </w:rPr>
        <w:t>14 s to begin recording events</w:t>
      </w:r>
      <w:r w:rsidR="000E0DAA"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after this</w:t>
      </w:r>
      <w:r w:rsidR="000E0DAA" w:rsidRPr="00BE72AB">
        <w:rPr>
          <w:rFonts w:ascii="Calibri" w:hAnsi="Calibri" w:cs="Calibri"/>
          <w:color w:val="000000" w:themeColor="text1"/>
          <w:sz w:val="24"/>
          <w:szCs w:val="24"/>
          <w:highlight w:val="yellow"/>
        </w:rPr>
        <w:t xml:space="preserve">, let the instrument record </w:t>
      </w:r>
      <w:r w:rsidRPr="00BE72AB">
        <w:rPr>
          <w:rFonts w:ascii="Calibri" w:hAnsi="Calibri" w:cs="Calibri"/>
          <w:color w:val="000000" w:themeColor="text1"/>
          <w:sz w:val="24"/>
          <w:szCs w:val="24"/>
          <w:highlight w:val="yellow"/>
        </w:rPr>
        <w:t>e</w:t>
      </w:r>
      <w:r w:rsidR="00413D15" w:rsidRPr="00BE72AB">
        <w:rPr>
          <w:rFonts w:ascii="Calibri" w:hAnsi="Calibri" w:cs="Calibri"/>
          <w:color w:val="000000" w:themeColor="text1"/>
          <w:sz w:val="24"/>
          <w:szCs w:val="24"/>
          <w:highlight w:val="yellow"/>
        </w:rPr>
        <w:t>vents in each well for</w:t>
      </w:r>
      <w:r w:rsidRPr="00BE72AB">
        <w:rPr>
          <w:rFonts w:ascii="Calibri" w:hAnsi="Calibri" w:cs="Calibri"/>
          <w:color w:val="000000" w:themeColor="text1"/>
          <w:sz w:val="24"/>
          <w:szCs w:val="24"/>
          <w:highlight w:val="yellow"/>
        </w:rPr>
        <w:t xml:space="preserve"> a</w:t>
      </w:r>
      <w:r w:rsidR="000E0DAA" w:rsidRPr="00BE72AB">
        <w:rPr>
          <w:rFonts w:ascii="Calibri" w:hAnsi="Calibri" w:cs="Calibri"/>
          <w:color w:val="000000" w:themeColor="text1"/>
          <w:sz w:val="24"/>
          <w:szCs w:val="24"/>
          <w:highlight w:val="yellow"/>
        </w:rPr>
        <w:t>no</w:t>
      </w:r>
      <w:r w:rsidRPr="00BE72AB">
        <w:rPr>
          <w:rFonts w:ascii="Calibri" w:hAnsi="Calibri" w:cs="Calibri"/>
          <w:color w:val="000000" w:themeColor="text1"/>
          <w:sz w:val="24"/>
          <w:szCs w:val="24"/>
          <w:highlight w:val="yellow"/>
        </w:rPr>
        <w:t>ther</w:t>
      </w:r>
      <w:r w:rsidR="00413D15" w:rsidRPr="00BE72AB">
        <w:rPr>
          <w:rFonts w:ascii="Calibri" w:hAnsi="Calibri" w:cs="Calibri"/>
          <w:color w:val="000000" w:themeColor="text1"/>
          <w:sz w:val="24"/>
          <w:szCs w:val="24"/>
          <w:highlight w:val="yellow"/>
        </w:rPr>
        <w:t xml:space="preserve"> 5 s before</w:t>
      </w:r>
      <w:r w:rsidR="000E0DAA" w:rsidRPr="00BE72AB">
        <w:rPr>
          <w:rFonts w:ascii="Calibri" w:hAnsi="Calibri" w:cs="Calibri"/>
          <w:color w:val="000000" w:themeColor="text1"/>
          <w:sz w:val="24"/>
          <w:szCs w:val="24"/>
          <w:highlight w:val="yellow"/>
        </w:rPr>
        <w:t xml:space="preserve"> which</w:t>
      </w:r>
      <w:r w:rsidR="00413D15" w:rsidRPr="00BE72AB">
        <w:rPr>
          <w:rFonts w:ascii="Calibri" w:hAnsi="Calibri" w:cs="Calibri"/>
          <w:color w:val="000000" w:themeColor="text1"/>
          <w:sz w:val="24"/>
          <w:szCs w:val="24"/>
          <w:highlight w:val="yellow"/>
        </w:rPr>
        <w:t xml:space="preserve"> 75</w:t>
      </w:r>
      <w:r w:rsidR="00C929D2" w:rsidRPr="00BE72AB">
        <w:rPr>
          <w:rFonts w:ascii="Calibri" w:hAnsi="Calibri" w:cs="Calibri"/>
          <w:color w:val="000000" w:themeColor="text1"/>
          <w:sz w:val="24"/>
          <w:szCs w:val="24"/>
          <w:highlight w:val="yellow"/>
        </w:rPr>
        <w:t xml:space="preserve"> µL</w:t>
      </w:r>
      <w:r w:rsidR="00413D15" w:rsidRPr="00BE72AB">
        <w:rPr>
          <w:rFonts w:ascii="Calibri" w:hAnsi="Calibri" w:cs="Calibri"/>
          <w:color w:val="000000" w:themeColor="text1"/>
          <w:sz w:val="24"/>
          <w:szCs w:val="24"/>
          <w:highlight w:val="yellow"/>
        </w:rPr>
        <w:t xml:space="preserve"> of the activation mix was added rapidly using a gel loading tip to ensure spontaneous mixing (</w:t>
      </w:r>
      <w:r w:rsidR="00413D15" w:rsidRPr="00BE72AB">
        <w:rPr>
          <w:rFonts w:ascii="Calibri" w:hAnsi="Calibri" w:cs="Calibri"/>
          <w:b/>
          <w:bCs/>
          <w:color w:val="000000" w:themeColor="text1"/>
          <w:sz w:val="24"/>
          <w:szCs w:val="24"/>
          <w:highlight w:val="yellow"/>
        </w:rPr>
        <w:t>Figure 1</w:t>
      </w:r>
      <w:r w:rsidR="00413D15" w:rsidRPr="00BE72AB">
        <w:rPr>
          <w:rFonts w:ascii="Calibri" w:hAnsi="Calibri" w:cs="Calibri"/>
          <w:color w:val="000000" w:themeColor="text1"/>
          <w:sz w:val="24"/>
          <w:szCs w:val="24"/>
          <w:highlight w:val="yellow"/>
        </w:rPr>
        <w:t xml:space="preserve">). </w:t>
      </w:r>
    </w:p>
    <w:p w14:paraId="7A5C8ECC" w14:textId="77777777" w:rsidR="00646556" w:rsidRPr="00BE72AB" w:rsidRDefault="00646556" w:rsidP="00BE72AB">
      <w:pPr>
        <w:rPr>
          <w:color w:val="000000" w:themeColor="text1"/>
          <w:highlight w:val="yellow"/>
        </w:rPr>
      </w:pPr>
    </w:p>
    <w:p w14:paraId="62BEACC5" w14:textId="034ACA0E" w:rsidR="00563703" w:rsidRPr="00BE72AB" w:rsidRDefault="000E0DAA" w:rsidP="00BE72AB">
      <w:pPr>
        <w:pStyle w:val="ListParagraph"/>
        <w:numPr>
          <w:ilvl w:val="1"/>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Collect the e</w:t>
      </w:r>
      <w:r w:rsidR="00413D15" w:rsidRPr="00BE72AB">
        <w:rPr>
          <w:rFonts w:ascii="Calibri" w:hAnsi="Calibri" w:cs="Calibri"/>
          <w:color w:val="000000" w:themeColor="text1"/>
          <w:sz w:val="24"/>
          <w:szCs w:val="24"/>
          <w:highlight w:val="yellow"/>
        </w:rPr>
        <w:t xml:space="preserve">vents for 5 </w:t>
      </w:r>
      <w:r w:rsidR="005B2C99" w:rsidRPr="00BE72AB">
        <w:rPr>
          <w:rFonts w:ascii="Calibri" w:hAnsi="Calibri" w:cs="Calibri"/>
          <w:color w:val="000000" w:themeColor="text1"/>
          <w:sz w:val="24"/>
          <w:szCs w:val="24"/>
          <w:highlight w:val="yellow"/>
        </w:rPr>
        <w:t>min and</w:t>
      </w:r>
      <w:r w:rsidR="00413D15"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 xml:space="preserve">set up the </w:t>
      </w:r>
      <w:r w:rsidR="00413D15" w:rsidRPr="00BE72AB">
        <w:rPr>
          <w:rFonts w:ascii="Calibri" w:hAnsi="Calibri" w:cs="Calibri"/>
          <w:color w:val="000000" w:themeColor="text1"/>
          <w:sz w:val="24"/>
          <w:szCs w:val="24"/>
          <w:highlight w:val="yellow"/>
        </w:rPr>
        <w:t>plots to record the 488 (FL1</w:t>
      </w:r>
      <w:r w:rsidR="00D91D11" w:rsidRPr="00BE72AB">
        <w:rPr>
          <w:rFonts w:ascii="Calibri" w:hAnsi="Calibri" w:cs="Calibri"/>
          <w:color w:val="000000" w:themeColor="text1"/>
          <w:sz w:val="24"/>
          <w:szCs w:val="24"/>
          <w:highlight w:val="yellow"/>
        </w:rPr>
        <w:t>; 533/30 filter</w:t>
      </w:r>
      <w:r w:rsidR="001370F2" w:rsidRPr="00BE72AB">
        <w:rPr>
          <w:rFonts w:ascii="Calibri" w:hAnsi="Calibri" w:cs="Calibri"/>
          <w:color w:val="000000" w:themeColor="text1"/>
          <w:sz w:val="24"/>
          <w:szCs w:val="24"/>
          <w:highlight w:val="yellow"/>
        </w:rPr>
        <w:t xml:space="preserve"> – FITC-fibrinogen/FLUO-4</w:t>
      </w:r>
      <w:r w:rsidR="00413D15" w:rsidRPr="00BE72AB">
        <w:rPr>
          <w:rFonts w:ascii="Calibri" w:hAnsi="Calibri" w:cs="Calibri"/>
          <w:color w:val="000000" w:themeColor="text1"/>
          <w:sz w:val="24"/>
          <w:szCs w:val="24"/>
          <w:highlight w:val="yellow"/>
        </w:rPr>
        <w:t>) channel vs. time and the 633 (FL4</w:t>
      </w:r>
      <w:r w:rsidR="00D91D11" w:rsidRPr="00BE72AB">
        <w:rPr>
          <w:rFonts w:ascii="Calibri" w:hAnsi="Calibri" w:cs="Calibri"/>
          <w:color w:val="000000" w:themeColor="text1"/>
          <w:sz w:val="24"/>
          <w:szCs w:val="24"/>
          <w:highlight w:val="yellow"/>
        </w:rPr>
        <w:t>; 675/25 filter</w:t>
      </w:r>
      <w:r w:rsidR="001370F2" w:rsidRPr="00BE72AB">
        <w:rPr>
          <w:rFonts w:ascii="Calibri" w:hAnsi="Calibri" w:cs="Calibri"/>
          <w:color w:val="000000" w:themeColor="text1"/>
          <w:sz w:val="24"/>
          <w:szCs w:val="24"/>
          <w:highlight w:val="yellow"/>
        </w:rPr>
        <w:t xml:space="preserve"> – APC-P-selectin</w:t>
      </w:r>
      <w:r w:rsidR="00413D15" w:rsidRPr="00BE72AB">
        <w:rPr>
          <w:rFonts w:ascii="Calibri" w:hAnsi="Calibri" w:cs="Calibri"/>
          <w:color w:val="000000" w:themeColor="text1"/>
          <w:sz w:val="24"/>
          <w:szCs w:val="24"/>
          <w:highlight w:val="yellow"/>
        </w:rPr>
        <w:t xml:space="preserve">) channel vs. time. </w:t>
      </w:r>
    </w:p>
    <w:p w14:paraId="5DDD1243" w14:textId="77777777" w:rsidR="00646556" w:rsidRPr="00BE72AB" w:rsidRDefault="00646556" w:rsidP="00BE72AB">
      <w:pPr>
        <w:rPr>
          <w:color w:val="000000" w:themeColor="text1"/>
          <w:highlight w:val="yellow"/>
        </w:rPr>
      </w:pPr>
    </w:p>
    <w:p w14:paraId="2A70862F" w14:textId="16144681" w:rsidR="00413D15" w:rsidRPr="00BE72AB" w:rsidRDefault="000E0DAA" w:rsidP="00BE72AB">
      <w:pPr>
        <w:pStyle w:val="ListParagraph"/>
        <w:numPr>
          <w:ilvl w:val="1"/>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Save the p</w:t>
      </w:r>
      <w:r w:rsidR="00413D15" w:rsidRPr="00BE72AB">
        <w:rPr>
          <w:rFonts w:ascii="Calibri" w:hAnsi="Calibri" w:cs="Calibri"/>
          <w:color w:val="000000" w:themeColor="text1"/>
          <w:sz w:val="24"/>
          <w:szCs w:val="24"/>
          <w:highlight w:val="yellow"/>
        </w:rPr>
        <w:t xml:space="preserve">lot data for the 488 and 633 channels from each well as CSV files. </w:t>
      </w:r>
    </w:p>
    <w:p w14:paraId="39D89324" w14:textId="77777777" w:rsidR="00413D15" w:rsidRPr="00BE72AB" w:rsidRDefault="00413D15" w:rsidP="00BE72AB">
      <w:pPr>
        <w:pStyle w:val="ListParagraph"/>
        <w:spacing w:after="0" w:line="240" w:lineRule="auto"/>
        <w:ind w:left="0"/>
        <w:jc w:val="both"/>
        <w:rPr>
          <w:rFonts w:ascii="Calibri" w:hAnsi="Calibri" w:cs="Calibri"/>
          <w:b/>
          <w:bCs/>
          <w:iCs/>
          <w:color w:val="000000" w:themeColor="text1"/>
          <w:sz w:val="24"/>
          <w:szCs w:val="24"/>
        </w:rPr>
      </w:pPr>
    </w:p>
    <w:p w14:paraId="44918C4B" w14:textId="14396237" w:rsidR="00413D15" w:rsidRPr="005B2C99" w:rsidRDefault="00413D15" w:rsidP="00BE72AB">
      <w:pPr>
        <w:pStyle w:val="ListParagraph"/>
        <w:numPr>
          <w:ilvl w:val="0"/>
          <w:numId w:val="13"/>
        </w:numPr>
        <w:spacing w:after="0" w:line="240" w:lineRule="auto"/>
        <w:ind w:left="0" w:firstLine="0"/>
        <w:jc w:val="both"/>
        <w:rPr>
          <w:rFonts w:ascii="Calibri" w:hAnsi="Calibri" w:cs="Calibri"/>
          <w:b/>
          <w:bCs/>
          <w:iCs/>
          <w:color w:val="000000" w:themeColor="text1"/>
          <w:sz w:val="24"/>
          <w:szCs w:val="24"/>
          <w:highlight w:val="yellow"/>
        </w:rPr>
      </w:pPr>
      <w:r w:rsidRPr="005B2C99">
        <w:rPr>
          <w:rFonts w:ascii="Calibri" w:hAnsi="Calibri" w:cs="Calibri"/>
          <w:b/>
          <w:bCs/>
          <w:iCs/>
          <w:color w:val="000000" w:themeColor="text1"/>
          <w:sz w:val="24"/>
          <w:szCs w:val="24"/>
          <w:highlight w:val="yellow"/>
        </w:rPr>
        <w:t>Data analysis</w:t>
      </w:r>
    </w:p>
    <w:p w14:paraId="78798F93"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rPr>
      </w:pPr>
    </w:p>
    <w:p w14:paraId="236DCF65" w14:textId="457397AD" w:rsidR="000E0DAA" w:rsidRPr="00BE72AB" w:rsidRDefault="000E0DAA">
      <w:pPr>
        <w:pStyle w:val="ListParagraph"/>
        <w:numPr>
          <w:ilvl w:val="1"/>
          <w:numId w:val="13"/>
        </w:numPr>
        <w:spacing w:after="0" w:line="240" w:lineRule="auto"/>
        <w:ind w:left="0" w:firstLine="0"/>
        <w:rPr>
          <w:rFonts w:ascii="Calibri" w:hAnsi="Calibri" w:cs="Calibri"/>
          <w:color w:val="000000" w:themeColor="text1"/>
          <w:sz w:val="24"/>
          <w:szCs w:val="24"/>
        </w:rPr>
      </w:pPr>
      <w:r w:rsidRPr="00BE72AB">
        <w:rPr>
          <w:rFonts w:ascii="Calibri" w:hAnsi="Calibri" w:cs="Calibri"/>
          <w:color w:val="000000" w:themeColor="text1"/>
          <w:sz w:val="24"/>
          <w:szCs w:val="24"/>
        </w:rPr>
        <w:t>Download t</w:t>
      </w:r>
      <w:r w:rsidR="00413D15" w:rsidRPr="00BE72AB">
        <w:rPr>
          <w:rFonts w:ascii="Calibri" w:hAnsi="Calibri" w:cs="Calibri"/>
          <w:color w:val="000000" w:themeColor="text1"/>
          <w:sz w:val="24"/>
          <w:szCs w:val="24"/>
        </w:rPr>
        <w:t xml:space="preserve">he latest version of </w:t>
      </w:r>
      <w:proofErr w:type="spellStart"/>
      <w:r w:rsidR="00413D15" w:rsidRPr="00BE72AB">
        <w:rPr>
          <w:rFonts w:ascii="Calibri" w:hAnsi="Calibri" w:cs="Calibri"/>
          <w:color w:val="000000" w:themeColor="text1"/>
          <w:sz w:val="24"/>
          <w:szCs w:val="24"/>
        </w:rPr>
        <w:t>Kinetx</w:t>
      </w:r>
      <w:proofErr w:type="spellEnd"/>
      <w:r w:rsidR="00AA50E9">
        <w:fldChar w:fldCharType="begin"/>
      </w:r>
      <w:r w:rsidR="00AA50E9">
        <w:instrText xml:space="preserve"> HYPERLINK \l "_ENREF_12" \o ",  #20" </w:instrText>
      </w:r>
      <w:r w:rsidR="00AA50E9">
        <w:fldChar w:fldCharType="separate"/>
      </w:r>
      <w:r w:rsidR="00B9639F">
        <w:rPr>
          <w:rFonts w:ascii="Calibri" w:hAnsi="Calibri" w:cs="Calibri"/>
          <w:color w:val="000000" w:themeColor="text1"/>
          <w:sz w:val="24"/>
          <w:szCs w:val="24"/>
        </w:rPr>
        <w:fldChar w:fldCharType="begin"/>
      </w:r>
      <w:r w:rsidR="00B9639F">
        <w:rPr>
          <w:rFonts w:ascii="Calibri" w:hAnsi="Calibri" w:cs="Calibri"/>
          <w:color w:val="000000" w:themeColor="text1"/>
          <w:sz w:val="24"/>
          <w:szCs w:val="24"/>
        </w:rPr>
        <w:instrText xml:space="preserve"> ADDIN EN.CITE &lt;EndNote&gt;&lt;Cite&gt;&lt;RecNum&gt;20&lt;/RecNum&gt;&lt;DisplayText&gt;&lt;style face="superscript"&gt;12&lt;/style&gt;&lt;/DisplayText&gt;&lt;record&gt;&lt;rec-number&gt;20&lt;/rec-number&gt;&lt;foreign-keys&gt;&lt;key app="EN" db-id="tdpwraxe7zr5f7exrxiprp53we50ttdeze5x" timestamp="1627899074"&gt;20&lt;/key&gt;&lt;/foreign-keys&gt;&lt;ref-type name="Web Page"&gt;12&lt;/ref-type&gt;&lt;contributors&gt;&lt;/contributors&gt;&lt;titles&gt;&lt;title&gt;Kinetx&lt;/title&gt;&lt;/titles&gt;&lt;dates&gt;&lt;/dates&gt;&lt;urls&gt;&lt;related-urls&gt;&lt;url&gt;http://github.com/cardiomaths/Kinetx&lt;/url&gt;&lt;/related-urls&gt;&lt;/urls&gt;&lt;/record&gt;&lt;/Cite&gt;&lt;/EndNote&gt;</w:instrText>
      </w:r>
      <w:r w:rsidR="00B9639F">
        <w:rPr>
          <w:rFonts w:ascii="Calibri" w:hAnsi="Calibri" w:cs="Calibri"/>
          <w:color w:val="000000" w:themeColor="text1"/>
          <w:sz w:val="24"/>
          <w:szCs w:val="24"/>
        </w:rPr>
        <w:fldChar w:fldCharType="separate"/>
      </w:r>
      <w:r w:rsidR="00B9639F" w:rsidRPr="00475058">
        <w:rPr>
          <w:rFonts w:ascii="Calibri" w:hAnsi="Calibri" w:cs="Calibri"/>
          <w:noProof/>
          <w:color w:val="000000" w:themeColor="text1"/>
          <w:sz w:val="24"/>
          <w:szCs w:val="24"/>
          <w:vertAlign w:val="superscript"/>
        </w:rPr>
        <w:t>12</w:t>
      </w:r>
      <w:r w:rsidR="00B9639F">
        <w:rPr>
          <w:rFonts w:ascii="Calibri" w:hAnsi="Calibri" w:cs="Calibri"/>
          <w:color w:val="000000" w:themeColor="text1"/>
          <w:sz w:val="24"/>
          <w:szCs w:val="24"/>
        </w:rPr>
        <w:fldChar w:fldCharType="end"/>
      </w:r>
      <w:r w:rsidR="00AA50E9">
        <w:rPr>
          <w:rFonts w:ascii="Calibri" w:hAnsi="Calibri" w:cs="Calibri"/>
          <w:color w:val="000000" w:themeColor="text1"/>
          <w:sz w:val="24"/>
          <w:szCs w:val="24"/>
        </w:rPr>
        <w:fldChar w:fldCharType="end"/>
      </w:r>
      <w:r w:rsidR="00413D15" w:rsidRPr="00BE72AB">
        <w:rPr>
          <w:rFonts w:ascii="Calibri" w:hAnsi="Calibri" w:cs="Calibri"/>
          <w:color w:val="000000" w:themeColor="text1"/>
          <w:sz w:val="24"/>
          <w:szCs w:val="24"/>
        </w:rPr>
        <w:t xml:space="preserve">.  </w:t>
      </w:r>
    </w:p>
    <w:p w14:paraId="27F3684C" w14:textId="77777777" w:rsidR="000E0DAA" w:rsidRPr="00BE72AB" w:rsidRDefault="000E0DAA" w:rsidP="00BE72AB">
      <w:pPr>
        <w:rPr>
          <w:color w:val="000000" w:themeColor="text1"/>
        </w:rPr>
      </w:pPr>
    </w:p>
    <w:p w14:paraId="7DD4E632" w14:textId="6050F8B4" w:rsidR="00D961EB" w:rsidRPr="00BE72AB" w:rsidRDefault="000E0DAA" w:rsidP="00BE72AB">
      <w:pPr>
        <w:jc w:val="left"/>
        <w:rPr>
          <w:color w:val="000000" w:themeColor="text1"/>
        </w:rPr>
      </w:pPr>
      <w:r w:rsidRPr="00BE72AB">
        <w:rPr>
          <w:color w:val="000000" w:themeColor="text1"/>
        </w:rPr>
        <w:t xml:space="preserve">NOTE: </w:t>
      </w:r>
      <w:r w:rsidR="00413D15" w:rsidRPr="00BE72AB">
        <w:rPr>
          <w:color w:val="000000" w:themeColor="text1"/>
        </w:rPr>
        <w:t xml:space="preserve">The download includes all code required to </w:t>
      </w:r>
      <w:r w:rsidRPr="00BE72AB">
        <w:rPr>
          <w:color w:val="000000" w:themeColor="text1"/>
        </w:rPr>
        <w:t xml:space="preserve">analyze </w:t>
      </w:r>
      <w:r w:rsidR="00413D15" w:rsidRPr="00BE72AB">
        <w:rPr>
          <w:color w:val="000000" w:themeColor="text1"/>
        </w:rPr>
        <w:t>the data generated from the assay and is accompanied by a test set of experimental data from ten donors and outputs generated from their analysis (these results can be regenerated and validated via the following procedures) (</w:t>
      </w:r>
      <w:r w:rsidR="00413D15" w:rsidRPr="00BE72AB">
        <w:rPr>
          <w:b/>
          <w:bCs/>
          <w:color w:val="000000" w:themeColor="text1"/>
        </w:rPr>
        <w:t>Figure</w:t>
      </w:r>
      <w:r w:rsidRPr="00BE72AB">
        <w:rPr>
          <w:b/>
          <w:bCs/>
          <w:color w:val="000000" w:themeColor="text1"/>
        </w:rPr>
        <w:t xml:space="preserve"> </w:t>
      </w:r>
      <w:r w:rsidR="00413D15" w:rsidRPr="00BE72AB">
        <w:rPr>
          <w:b/>
          <w:bCs/>
          <w:color w:val="000000" w:themeColor="text1"/>
        </w:rPr>
        <w:t>2</w:t>
      </w:r>
      <w:r w:rsidR="00413D15" w:rsidRPr="00BE72AB">
        <w:rPr>
          <w:color w:val="000000" w:themeColor="text1"/>
        </w:rPr>
        <w:t>).</w:t>
      </w:r>
      <w:r w:rsidR="00553EAD" w:rsidRPr="00BE72AB">
        <w:rPr>
          <w:color w:val="000000" w:themeColor="text1"/>
        </w:rPr>
        <w:br/>
      </w:r>
    </w:p>
    <w:p w14:paraId="14941E50" w14:textId="7E803844" w:rsidR="00D961EB" w:rsidRPr="00BE72AB" w:rsidRDefault="00413D15" w:rsidP="00BE72AB">
      <w:pPr>
        <w:pStyle w:val="ListParagraph"/>
        <w:numPr>
          <w:ilvl w:val="1"/>
          <w:numId w:val="13"/>
        </w:numPr>
        <w:spacing w:after="0" w:line="240" w:lineRule="auto"/>
        <w:ind w:left="0" w:firstLine="0"/>
        <w:jc w:val="both"/>
        <w:rPr>
          <w:rFonts w:ascii="Calibri" w:hAnsi="Calibri" w:cs="Calibri"/>
          <w:color w:val="000000" w:themeColor="text1"/>
          <w:sz w:val="24"/>
          <w:szCs w:val="24"/>
        </w:rPr>
      </w:pPr>
      <w:r w:rsidRPr="00BE72AB">
        <w:rPr>
          <w:rFonts w:ascii="Calibri" w:hAnsi="Calibri" w:cs="Calibri"/>
          <w:color w:val="000000" w:themeColor="text1"/>
          <w:sz w:val="24"/>
          <w:szCs w:val="24"/>
        </w:rPr>
        <w:t>Set up R environment</w:t>
      </w:r>
    </w:p>
    <w:p w14:paraId="17FB77F9"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rPr>
      </w:pPr>
    </w:p>
    <w:p w14:paraId="3DA54AFB" w14:textId="5CDF92E6" w:rsidR="00413D15" w:rsidRPr="00BE72AB" w:rsidRDefault="000E0DAA" w:rsidP="005B2C99">
      <w:pPr>
        <w:pStyle w:val="ListParagraph"/>
        <w:numPr>
          <w:ilvl w:val="2"/>
          <w:numId w:val="13"/>
        </w:numPr>
        <w:spacing w:after="0" w:line="240" w:lineRule="auto"/>
        <w:ind w:left="0" w:firstLine="0"/>
        <w:jc w:val="both"/>
        <w:rPr>
          <w:rFonts w:ascii="Calibri" w:hAnsi="Calibri" w:cs="Calibri"/>
          <w:color w:val="000000" w:themeColor="text1"/>
          <w:sz w:val="24"/>
          <w:szCs w:val="24"/>
        </w:rPr>
      </w:pPr>
      <w:r w:rsidRPr="00BE72AB">
        <w:rPr>
          <w:rFonts w:ascii="Calibri" w:hAnsi="Calibri" w:cs="Calibri"/>
          <w:color w:val="000000" w:themeColor="text1"/>
          <w:sz w:val="24"/>
          <w:szCs w:val="24"/>
        </w:rPr>
        <w:t>Use</w:t>
      </w:r>
      <w:r w:rsidR="00413D15" w:rsidRPr="00BE72AB">
        <w:rPr>
          <w:rFonts w:ascii="Calibri" w:hAnsi="Calibri" w:cs="Calibri"/>
          <w:color w:val="000000" w:themeColor="text1"/>
          <w:sz w:val="24"/>
          <w:szCs w:val="24"/>
        </w:rPr>
        <w:t xml:space="preserve"> the programming language R via the RStudio environment</w:t>
      </w:r>
      <w:r w:rsidR="005B2C99">
        <w:rPr>
          <w:rFonts w:ascii="Calibri" w:hAnsi="Calibri" w:cs="Calibri"/>
          <w:color w:val="000000" w:themeColor="text1"/>
          <w:sz w:val="24"/>
          <w:szCs w:val="24"/>
        </w:rPr>
        <w:t>.</w:t>
      </w:r>
      <w:r w:rsidR="00D961EB" w:rsidRPr="00BE72AB">
        <w:rPr>
          <w:rFonts w:ascii="Calibri" w:hAnsi="Calibri" w:cs="Calibri"/>
          <w:color w:val="000000" w:themeColor="text1"/>
          <w:sz w:val="24"/>
          <w:szCs w:val="24"/>
        </w:rPr>
        <w:t xml:space="preserve"> </w:t>
      </w:r>
      <w:r w:rsidR="005B2C99">
        <w:rPr>
          <w:rFonts w:ascii="Calibri" w:hAnsi="Calibri" w:cs="Calibri"/>
          <w:color w:val="000000" w:themeColor="text1"/>
          <w:sz w:val="24"/>
          <w:szCs w:val="24"/>
        </w:rPr>
        <w:t xml:space="preserve">Install </w:t>
      </w:r>
      <w:r w:rsidR="00413D15" w:rsidRPr="00BE72AB">
        <w:rPr>
          <w:rFonts w:ascii="Calibri" w:hAnsi="Calibri" w:cs="Calibri"/>
          <w:color w:val="000000" w:themeColor="text1"/>
          <w:sz w:val="24"/>
          <w:szCs w:val="24"/>
        </w:rPr>
        <w:t>R</w:t>
      </w:r>
      <w:hyperlink w:anchor="_ENREF_13" w:tooltip=",  #18" w:history="1">
        <w:r w:rsidR="00B9639F">
          <w:rPr>
            <w:rFonts w:ascii="Calibri" w:hAnsi="Calibri" w:cs="Calibri"/>
            <w:color w:val="000000" w:themeColor="text1"/>
            <w:sz w:val="24"/>
            <w:szCs w:val="24"/>
          </w:rPr>
          <w:fldChar w:fldCharType="begin"/>
        </w:r>
        <w:r w:rsidR="00B9639F">
          <w:rPr>
            <w:rFonts w:ascii="Calibri" w:hAnsi="Calibri" w:cs="Calibri"/>
            <w:color w:val="000000" w:themeColor="text1"/>
            <w:sz w:val="24"/>
            <w:szCs w:val="24"/>
          </w:rPr>
          <w:instrText xml:space="preserve"> ADDIN EN.CITE &lt;EndNote&gt;&lt;Cite&gt;&lt;RecNum&gt;18&lt;/RecNum&gt;&lt;DisplayText&gt;&lt;style face="superscript"&gt;13&lt;/style&gt;&lt;/DisplayText&gt;&lt;record&gt;&lt;rec-number&gt;18&lt;/rec-number&gt;&lt;foreign-keys&gt;&lt;key app="EN" db-id="tdpwraxe7zr5f7exrxiprp53we50ttdeze5x" timestamp="1627896971"&gt;18&lt;/key&gt;&lt;/foreign-keys&gt;&lt;ref-type name="Web Page"&gt;12&lt;/ref-type&gt;&lt;contributors&gt;&lt;/contributors&gt;&lt;titles&gt;&lt;title&gt;R&lt;/title&gt;&lt;/titles&gt;&lt;dates&gt;&lt;/dates&gt;&lt;urls&gt;&lt;related-urls&gt;&lt;url&gt;https://www.r-project.org/&lt;/url&gt;&lt;/related-urls&gt;&lt;/urls&gt;&lt;/record&gt;&lt;/Cite&gt;&lt;/EndNote&gt;</w:instrText>
        </w:r>
        <w:r w:rsidR="00B9639F">
          <w:rPr>
            <w:rFonts w:ascii="Calibri" w:hAnsi="Calibri" w:cs="Calibri"/>
            <w:color w:val="000000" w:themeColor="text1"/>
            <w:sz w:val="24"/>
            <w:szCs w:val="24"/>
          </w:rPr>
          <w:fldChar w:fldCharType="separate"/>
        </w:r>
        <w:r w:rsidR="00B9639F" w:rsidRPr="00B9639F">
          <w:rPr>
            <w:rFonts w:ascii="Calibri" w:hAnsi="Calibri" w:cs="Calibri"/>
            <w:noProof/>
            <w:color w:val="000000" w:themeColor="text1"/>
            <w:sz w:val="24"/>
            <w:szCs w:val="24"/>
            <w:vertAlign w:val="superscript"/>
          </w:rPr>
          <w:t>13</w:t>
        </w:r>
        <w:r w:rsidR="00B9639F">
          <w:rPr>
            <w:rFonts w:ascii="Calibri" w:hAnsi="Calibri" w:cs="Calibri"/>
            <w:color w:val="000000" w:themeColor="text1"/>
            <w:sz w:val="24"/>
            <w:szCs w:val="24"/>
          </w:rPr>
          <w:fldChar w:fldCharType="end"/>
        </w:r>
      </w:hyperlink>
      <w:r w:rsidR="005B2C99">
        <w:rPr>
          <w:rFonts w:ascii="Calibri" w:hAnsi="Calibri" w:cs="Calibri"/>
          <w:color w:val="000000" w:themeColor="text1"/>
          <w:sz w:val="24"/>
          <w:szCs w:val="24"/>
        </w:rPr>
        <w:t xml:space="preserve">, </w:t>
      </w:r>
      <w:r w:rsidR="00413D15" w:rsidRPr="00BE72AB">
        <w:rPr>
          <w:rFonts w:ascii="Calibri" w:hAnsi="Calibri" w:cs="Calibri"/>
          <w:color w:val="000000" w:themeColor="text1"/>
          <w:sz w:val="24"/>
          <w:szCs w:val="24"/>
        </w:rPr>
        <w:t>RStudio</w:t>
      </w:r>
      <w:hyperlink w:anchor="_ENREF_14" w:tooltip=",  #19" w:history="1">
        <w:r w:rsidR="00B9639F">
          <w:rPr>
            <w:rFonts w:ascii="Calibri" w:hAnsi="Calibri" w:cs="Calibri"/>
            <w:color w:val="000000" w:themeColor="text1"/>
            <w:sz w:val="24"/>
            <w:szCs w:val="24"/>
          </w:rPr>
          <w:fldChar w:fldCharType="begin">
            <w:fldData xml:space="preserve">PEVuZE5vdGU+PENpdGU+PFJlY051bT4xOTwvUmVjTnVtPjxEaXNwbGF5VGV4dD48c3R5bGUgZmFj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</w:fldData>
          </w:fldChar>
        </w:r>
        <w:r w:rsidR="00B9639F">
          <w:rPr>
            <w:rFonts w:ascii="Calibri" w:hAnsi="Calibri" w:cs="Calibri"/>
            <w:color w:val="000000" w:themeColor="text1"/>
            <w:sz w:val="24"/>
            <w:szCs w:val="24"/>
          </w:rPr>
          <w:instrText xml:space="preserve"> ADDIN EN.CITE </w:instrText>
        </w:r>
        <w:r w:rsidR="00B9639F">
          <w:rPr>
            <w:rFonts w:ascii="Calibri" w:hAnsi="Calibri" w:cs="Calibri"/>
            <w:color w:val="000000" w:themeColor="text1"/>
            <w:sz w:val="24"/>
            <w:szCs w:val="24"/>
          </w:rPr>
          <w:fldChar w:fldCharType="begin">
            <w:fldData xml:space="preserve">PEVuZE5vdGU+PENpdGU+PFJlY051bT4xOTwvUmVjTnVtPjxEaXNwbGF5VGV4dD48c3R5bGUgZmFj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</w:fldData>
          </w:fldChar>
        </w:r>
        <w:r w:rsidR="00B9639F">
          <w:rPr>
            <w:rFonts w:ascii="Calibri" w:hAnsi="Calibri" w:cs="Calibri"/>
            <w:color w:val="000000" w:themeColor="text1"/>
            <w:sz w:val="24"/>
            <w:szCs w:val="24"/>
          </w:rPr>
          <w:instrText xml:space="preserve"> ADDIN EN.CITE.DATA </w:instrText>
        </w:r>
        <w:r w:rsidR="00B9639F">
          <w:rPr>
            <w:rFonts w:ascii="Calibri" w:hAnsi="Calibri" w:cs="Calibri"/>
            <w:color w:val="000000" w:themeColor="text1"/>
            <w:sz w:val="24"/>
            <w:szCs w:val="24"/>
          </w:rPr>
        </w:r>
        <w:r w:rsidR="00B9639F">
          <w:rPr>
            <w:rFonts w:ascii="Calibri" w:hAnsi="Calibri" w:cs="Calibri"/>
            <w:color w:val="000000" w:themeColor="text1"/>
            <w:sz w:val="24"/>
            <w:szCs w:val="24"/>
          </w:rPr>
          <w:fldChar w:fldCharType="end"/>
        </w:r>
        <w:r w:rsidR="00B9639F">
          <w:rPr>
            <w:rFonts w:ascii="Calibri" w:hAnsi="Calibri" w:cs="Calibri"/>
            <w:color w:val="000000" w:themeColor="text1"/>
            <w:sz w:val="24"/>
            <w:szCs w:val="24"/>
          </w:rPr>
        </w:r>
        <w:r w:rsidR="00B9639F">
          <w:rPr>
            <w:rFonts w:ascii="Calibri" w:hAnsi="Calibri" w:cs="Calibri"/>
            <w:color w:val="000000" w:themeColor="text1"/>
            <w:sz w:val="24"/>
            <w:szCs w:val="24"/>
          </w:rPr>
          <w:fldChar w:fldCharType="separate"/>
        </w:r>
        <w:r w:rsidR="00B9639F" w:rsidRPr="00B9639F">
          <w:rPr>
            <w:rFonts w:ascii="Calibri" w:hAnsi="Calibri" w:cs="Calibri"/>
            <w:noProof/>
            <w:color w:val="000000" w:themeColor="text1"/>
            <w:sz w:val="24"/>
            <w:szCs w:val="24"/>
            <w:vertAlign w:val="superscript"/>
          </w:rPr>
          <w:t>14</w:t>
        </w:r>
        <w:r w:rsidR="00B9639F">
          <w:rPr>
            <w:rFonts w:ascii="Calibri" w:hAnsi="Calibri" w:cs="Calibri"/>
            <w:color w:val="000000" w:themeColor="text1"/>
            <w:sz w:val="24"/>
            <w:szCs w:val="24"/>
          </w:rPr>
          <w:fldChar w:fldCharType="end"/>
        </w:r>
      </w:hyperlink>
      <w:r w:rsidR="005B2C99">
        <w:rPr>
          <w:rFonts w:ascii="Calibri" w:hAnsi="Calibri" w:cs="Calibri"/>
          <w:color w:val="000000" w:themeColor="text1"/>
          <w:sz w:val="24"/>
          <w:szCs w:val="24"/>
        </w:rPr>
        <w:t xml:space="preserve"> and </w:t>
      </w:r>
      <w:r w:rsidR="00413D15" w:rsidRPr="00BE72AB">
        <w:rPr>
          <w:rFonts w:ascii="Calibri" w:hAnsi="Calibri" w:cs="Calibri"/>
          <w:color w:val="000000" w:themeColor="text1"/>
          <w:sz w:val="24"/>
          <w:szCs w:val="24"/>
        </w:rPr>
        <w:t xml:space="preserve">the following packages: ggplot2, </w:t>
      </w:r>
      <w:proofErr w:type="spellStart"/>
      <w:r w:rsidR="00413D15" w:rsidRPr="00BE72AB">
        <w:rPr>
          <w:rFonts w:ascii="Calibri" w:hAnsi="Calibri" w:cs="Calibri"/>
          <w:color w:val="000000" w:themeColor="text1"/>
          <w:sz w:val="24"/>
          <w:szCs w:val="24"/>
        </w:rPr>
        <w:t>dplyr</w:t>
      </w:r>
      <w:proofErr w:type="spellEnd"/>
      <w:r w:rsidR="00413D15" w:rsidRPr="00BE72AB">
        <w:rPr>
          <w:rFonts w:ascii="Calibri" w:hAnsi="Calibri" w:cs="Calibri"/>
          <w:color w:val="000000" w:themeColor="text1"/>
          <w:sz w:val="24"/>
          <w:szCs w:val="24"/>
        </w:rPr>
        <w:t xml:space="preserve">, </w:t>
      </w:r>
      <w:proofErr w:type="spellStart"/>
      <w:r w:rsidR="00413D15" w:rsidRPr="00BE72AB">
        <w:rPr>
          <w:rFonts w:ascii="Calibri" w:hAnsi="Calibri" w:cs="Calibri"/>
          <w:color w:val="000000" w:themeColor="text1"/>
          <w:sz w:val="24"/>
          <w:szCs w:val="24"/>
        </w:rPr>
        <w:t>plotrix</w:t>
      </w:r>
      <w:proofErr w:type="spellEnd"/>
      <w:r w:rsidR="00413D15" w:rsidRPr="00BE72AB">
        <w:rPr>
          <w:rFonts w:ascii="Calibri" w:hAnsi="Calibri" w:cs="Calibri"/>
          <w:color w:val="000000" w:themeColor="text1"/>
          <w:sz w:val="24"/>
          <w:szCs w:val="24"/>
        </w:rPr>
        <w:t xml:space="preserve">, </w:t>
      </w:r>
      <w:proofErr w:type="spellStart"/>
      <w:r w:rsidR="00413D15" w:rsidRPr="00BE72AB">
        <w:rPr>
          <w:rFonts w:ascii="Calibri" w:hAnsi="Calibri" w:cs="Calibri"/>
          <w:color w:val="000000" w:themeColor="text1"/>
          <w:sz w:val="24"/>
          <w:szCs w:val="24"/>
        </w:rPr>
        <w:t>minpack.lm</w:t>
      </w:r>
      <w:proofErr w:type="spellEnd"/>
      <w:r w:rsidR="00413D15" w:rsidRPr="00BE72AB">
        <w:rPr>
          <w:rFonts w:ascii="Calibri" w:hAnsi="Calibri" w:cs="Calibri"/>
          <w:color w:val="000000" w:themeColor="text1"/>
          <w:sz w:val="24"/>
          <w:szCs w:val="24"/>
        </w:rPr>
        <w:t xml:space="preserve">, </w:t>
      </w:r>
      <w:proofErr w:type="spellStart"/>
      <w:r w:rsidR="00413D15" w:rsidRPr="00BE72AB">
        <w:rPr>
          <w:rFonts w:ascii="Calibri" w:hAnsi="Calibri" w:cs="Calibri"/>
          <w:color w:val="000000" w:themeColor="text1"/>
          <w:sz w:val="24"/>
          <w:szCs w:val="24"/>
        </w:rPr>
        <w:t>tidyverse</w:t>
      </w:r>
      <w:proofErr w:type="spellEnd"/>
      <w:r w:rsidR="00413D15" w:rsidRPr="00BE72AB">
        <w:rPr>
          <w:rFonts w:ascii="Calibri" w:hAnsi="Calibri" w:cs="Calibri"/>
          <w:color w:val="000000" w:themeColor="text1"/>
          <w:sz w:val="24"/>
          <w:szCs w:val="24"/>
        </w:rPr>
        <w:t>, psych.</w:t>
      </w:r>
      <w:r w:rsidR="005B2C99">
        <w:rPr>
          <w:rFonts w:ascii="Calibri" w:hAnsi="Calibri" w:cs="Calibri"/>
          <w:color w:val="000000" w:themeColor="text1"/>
          <w:sz w:val="24"/>
          <w:szCs w:val="24"/>
        </w:rPr>
        <w:t xml:space="preserve"> E</w:t>
      </w:r>
      <w:r w:rsidR="005B2C99" w:rsidRPr="00BE72AB">
        <w:rPr>
          <w:rFonts w:ascii="Calibri" w:hAnsi="Calibri" w:cs="Calibri"/>
          <w:color w:val="000000" w:themeColor="text1"/>
          <w:sz w:val="24"/>
          <w:szCs w:val="24"/>
        </w:rPr>
        <w:t>nsure that all pre-requisite packages have been successfully installed.</w:t>
      </w:r>
    </w:p>
    <w:p w14:paraId="6B686917" w14:textId="77777777" w:rsidR="00646556" w:rsidRPr="00BE72AB" w:rsidRDefault="00646556" w:rsidP="00BE72AB">
      <w:pPr>
        <w:rPr>
          <w:color w:val="000000" w:themeColor="text1"/>
        </w:rPr>
      </w:pPr>
    </w:p>
    <w:p w14:paraId="3EB8508B" w14:textId="03C4110D" w:rsidR="005B2C99" w:rsidRDefault="00413D15" w:rsidP="00004B75">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Create</w:t>
      </w:r>
      <w:r w:rsidR="00646556" w:rsidRPr="00BE72AB">
        <w:rPr>
          <w:rFonts w:ascii="Calibri" w:hAnsi="Calibri" w:cs="Calibri"/>
          <w:color w:val="000000" w:themeColor="text1"/>
          <w:sz w:val="24"/>
          <w:szCs w:val="24"/>
          <w:highlight w:val="yellow"/>
        </w:rPr>
        <w:t xml:space="preserve"> </w:t>
      </w:r>
      <w:r w:rsidRPr="00BE72AB">
        <w:rPr>
          <w:rFonts w:ascii="Calibri" w:hAnsi="Calibri" w:cs="Calibri"/>
          <w:color w:val="000000" w:themeColor="text1"/>
          <w:sz w:val="24"/>
          <w:szCs w:val="24"/>
          <w:highlight w:val="yellow"/>
        </w:rPr>
        <w:t>Metadata</w:t>
      </w:r>
      <w:r w:rsidR="00646556" w:rsidRPr="00BE72AB">
        <w:rPr>
          <w:rFonts w:ascii="Calibri" w:hAnsi="Calibri" w:cs="Calibri"/>
          <w:color w:val="000000" w:themeColor="text1"/>
          <w:sz w:val="24"/>
          <w:szCs w:val="24"/>
          <w:highlight w:val="yellow"/>
        </w:rPr>
        <w:t xml:space="preserve">: </w:t>
      </w:r>
      <w:r w:rsidR="002472B9" w:rsidRPr="00BE72AB">
        <w:rPr>
          <w:rFonts w:ascii="Calibri" w:hAnsi="Calibri" w:cs="Calibri"/>
          <w:color w:val="000000" w:themeColor="text1"/>
          <w:sz w:val="24"/>
          <w:szCs w:val="24"/>
          <w:highlight w:val="yellow"/>
        </w:rPr>
        <w:t>Place a</w:t>
      </w:r>
      <w:r w:rsidRPr="00BE72AB">
        <w:rPr>
          <w:rFonts w:ascii="Calibri" w:hAnsi="Calibri" w:cs="Calibri"/>
          <w:color w:val="000000" w:themeColor="text1"/>
          <w:sz w:val="24"/>
          <w:szCs w:val="24"/>
          <w:highlight w:val="yellow"/>
        </w:rPr>
        <w:t xml:space="preserve"> text file (called wellData.txt) inside the same directory as the data. It describes the agonists, their concentrations, any antibodies, and the assay (function or calcium) used to generate each </w:t>
      </w:r>
      <w:r w:rsidR="005B2C99" w:rsidRPr="00BE72AB">
        <w:rPr>
          <w:rFonts w:ascii="Calibri" w:hAnsi="Calibri" w:cs="Calibri"/>
          <w:color w:val="000000" w:themeColor="text1"/>
          <w:sz w:val="24"/>
          <w:szCs w:val="24"/>
          <w:highlight w:val="yellow"/>
        </w:rPr>
        <w:t>CSV</w:t>
      </w:r>
      <w:r w:rsidRPr="00BE72AB">
        <w:rPr>
          <w:rFonts w:ascii="Calibri" w:hAnsi="Calibri" w:cs="Calibri"/>
          <w:color w:val="000000" w:themeColor="text1"/>
          <w:sz w:val="24"/>
          <w:szCs w:val="24"/>
          <w:highlight w:val="yellow"/>
        </w:rPr>
        <w:t xml:space="preserve"> file. </w:t>
      </w:r>
    </w:p>
    <w:p w14:paraId="381D32FB" w14:textId="77777777" w:rsidR="005B2C99" w:rsidRPr="005B2C99" w:rsidRDefault="005B2C99" w:rsidP="005B2C99">
      <w:pPr>
        <w:pStyle w:val="ListParagraph"/>
        <w:rPr>
          <w:rFonts w:ascii="Calibri" w:hAnsi="Calibri" w:cs="Calibri"/>
          <w:color w:val="000000" w:themeColor="text1"/>
          <w:sz w:val="24"/>
          <w:szCs w:val="24"/>
          <w:highlight w:val="yellow"/>
        </w:rPr>
      </w:pPr>
    </w:p>
    <w:p w14:paraId="1720847C" w14:textId="4654CFE5" w:rsidR="002472B9" w:rsidRPr="00BE72AB" w:rsidRDefault="000E0DAA" w:rsidP="00004B75">
      <w:pPr>
        <w:pStyle w:val="ListParagraph"/>
        <w:numPr>
          <w:ilvl w:val="2"/>
          <w:numId w:val="13"/>
        </w:numPr>
        <w:spacing w:after="0" w:line="240" w:lineRule="auto"/>
        <w:ind w:left="0" w:firstLine="0"/>
        <w:jc w:val="both"/>
        <w:rPr>
          <w:rFonts w:ascii="Calibri" w:hAnsi="Calibri" w:cs="Calibri"/>
          <w:color w:val="000000" w:themeColor="text1"/>
          <w:sz w:val="24"/>
          <w:szCs w:val="24"/>
          <w:highlight w:val="yellow"/>
        </w:rPr>
      </w:pPr>
      <w:r w:rsidRPr="00BE72AB">
        <w:rPr>
          <w:rFonts w:ascii="Calibri" w:hAnsi="Calibri" w:cs="Calibri"/>
          <w:color w:val="000000" w:themeColor="text1"/>
          <w:sz w:val="24"/>
          <w:szCs w:val="24"/>
          <w:highlight w:val="yellow"/>
        </w:rPr>
        <w:t>Place a</w:t>
      </w:r>
      <w:r w:rsidR="00413D15" w:rsidRPr="00BE72AB">
        <w:rPr>
          <w:rFonts w:ascii="Calibri" w:hAnsi="Calibri" w:cs="Calibri"/>
          <w:color w:val="000000" w:themeColor="text1"/>
          <w:sz w:val="24"/>
          <w:szCs w:val="24"/>
          <w:highlight w:val="yellow"/>
        </w:rPr>
        <w:t xml:space="preserve"> second text file (’IsotypeData.txt’) in the same directory and defines the isotypes. The files provided in the download (’data/wellData.txt’ </w:t>
      </w:r>
      <w:proofErr w:type="gramStart"/>
      <w:r w:rsidR="00413D15" w:rsidRPr="00BE72AB">
        <w:rPr>
          <w:rFonts w:ascii="Calibri" w:hAnsi="Calibri" w:cs="Calibri"/>
          <w:color w:val="000000" w:themeColor="text1"/>
          <w:sz w:val="24"/>
          <w:szCs w:val="24"/>
          <w:highlight w:val="yellow"/>
        </w:rPr>
        <w:t>and ’</w:t>
      </w:r>
      <w:proofErr w:type="gramEnd"/>
      <w:r w:rsidR="00413D15" w:rsidRPr="00BE72AB">
        <w:rPr>
          <w:rFonts w:ascii="Calibri" w:hAnsi="Calibri" w:cs="Calibri"/>
          <w:color w:val="000000" w:themeColor="text1"/>
          <w:sz w:val="24"/>
          <w:szCs w:val="24"/>
          <w:highlight w:val="yellow"/>
        </w:rPr>
        <w:t>data/IsotypeData.txt’) can act as a template, being easily adaptable to alternative agonists, inhibitors</w:t>
      </w:r>
      <w:r w:rsidRPr="00BE72AB">
        <w:rPr>
          <w:rFonts w:ascii="Calibri" w:hAnsi="Calibri" w:cs="Calibri"/>
          <w:color w:val="000000" w:themeColor="text1"/>
          <w:sz w:val="24"/>
          <w:szCs w:val="24"/>
          <w:highlight w:val="yellow"/>
        </w:rPr>
        <w:t>,</w:t>
      </w:r>
      <w:r w:rsidR="00413D15" w:rsidRPr="00BE72AB">
        <w:rPr>
          <w:rFonts w:ascii="Calibri" w:hAnsi="Calibri" w:cs="Calibri"/>
          <w:color w:val="000000" w:themeColor="text1"/>
          <w:sz w:val="24"/>
          <w:szCs w:val="24"/>
          <w:highlight w:val="yellow"/>
        </w:rPr>
        <w:t xml:space="preserve"> and concentrations. </w:t>
      </w:r>
    </w:p>
    <w:p w14:paraId="1743FDDF" w14:textId="77777777" w:rsidR="00004B75" w:rsidRPr="00BE72AB" w:rsidRDefault="00004B75" w:rsidP="00BE72AB">
      <w:pPr>
        <w:pStyle w:val="ListParagraph"/>
        <w:spacing w:after="0" w:line="240" w:lineRule="auto"/>
        <w:ind w:left="0"/>
        <w:jc w:val="both"/>
        <w:rPr>
          <w:rFonts w:ascii="Calibri" w:hAnsi="Calibri" w:cs="Calibri"/>
          <w:color w:val="000000" w:themeColor="text1"/>
          <w:sz w:val="24"/>
          <w:szCs w:val="24"/>
          <w:highlight w:val="yellow"/>
        </w:rPr>
      </w:pPr>
    </w:p>
    <w:p w14:paraId="02EAE621" w14:textId="081365AA" w:rsidR="002472B9" w:rsidRPr="00BE72AB" w:rsidRDefault="000E0DAA" w:rsidP="00BE72AB">
      <w:pPr>
        <w:pStyle w:val="ListParagraph"/>
        <w:numPr>
          <w:ilvl w:val="2"/>
          <w:numId w:val="13"/>
        </w:numPr>
        <w:spacing w:after="0" w:line="240" w:lineRule="auto"/>
        <w:ind w:left="0" w:firstLine="0"/>
        <w:rPr>
          <w:rFonts w:ascii="Calibri" w:hAnsi="Calibri" w:cs="Calibri"/>
          <w:color w:val="000000" w:themeColor="text1"/>
          <w:sz w:val="24"/>
          <w:szCs w:val="24"/>
          <w:highlight w:val="yellow"/>
        </w:rPr>
      </w:pPr>
      <w:proofErr w:type="spellStart"/>
      <w:r w:rsidRPr="00BE72AB">
        <w:rPr>
          <w:rFonts w:ascii="Calibri" w:hAnsi="Calibri" w:cs="Calibri"/>
          <w:color w:val="000000" w:themeColor="text1"/>
          <w:sz w:val="24"/>
          <w:szCs w:val="24"/>
          <w:highlight w:val="yellow"/>
        </w:rPr>
        <w:t>Analyze</w:t>
      </w:r>
      <w:proofErr w:type="spellEnd"/>
      <w:r w:rsidRPr="00BE72AB">
        <w:rPr>
          <w:rFonts w:ascii="Calibri" w:hAnsi="Calibri" w:cs="Calibri"/>
          <w:color w:val="000000" w:themeColor="text1"/>
          <w:sz w:val="24"/>
          <w:szCs w:val="24"/>
          <w:highlight w:val="yellow"/>
        </w:rPr>
        <w:t xml:space="preserve"> </w:t>
      </w:r>
      <w:r w:rsidR="00413D15" w:rsidRPr="00BE72AB">
        <w:rPr>
          <w:rFonts w:ascii="Calibri" w:hAnsi="Calibri" w:cs="Calibri"/>
          <w:color w:val="000000" w:themeColor="text1"/>
          <w:sz w:val="24"/>
          <w:szCs w:val="24"/>
          <w:highlight w:val="yellow"/>
        </w:rPr>
        <w:t>the data</w:t>
      </w:r>
      <w:r w:rsidRPr="00BE72AB">
        <w:rPr>
          <w:rFonts w:ascii="Calibri" w:hAnsi="Calibri" w:cs="Calibri"/>
          <w:color w:val="000000" w:themeColor="text1"/>
          <w:sz w:val="24"/>
          <w:szCs w:val="24"/>
          <w:highlight w:val="yellow"/>
        </w:rPr>
        <w:t>:</w:t>
      </w:r>
      <w:r w:rsidR="002472B9" w:rsidRPr="00BE72AB">
        <w:rPr>
          <w:rFonts w:ascii="Calibri" w:hAnsi="Calibri" w:cs="Calibri"/>
          <w:color w:val="000000" w:themeColor="text1"/>
          <w:sz w:val="24"/>
          <w:szCs w:val="24"/>
          <w:highlight w:val="yellow"/>
        </w:rPr>
        <w:t xml:space="preserve"> </w:t>
      </w:r>
      <w:proofErr w:type="spellStart"/>
      <w:r w:rsidR="00413D15" w:rsidRPr="00BE72AB">
        <w:rPr>
          <w:rFonts w:ascii="Calibri" w:hAnsi="Calibri" w:cs="Calibri"/>
          <w:color w:val="000000" w:themeColor="text1"/>
          <w:sz w:val="24"/>
          <w:szCs w:val="24"/>
          <w:highlight w:val="yellow"/>
        </w:rPr>
        <w:t>Kinetx</w:t>
      </w:r>
      <w:proofErr w:type="spellEnd"/>
      <w:r w:rsidR="00413D15" w:rsidRPr="00BE72AB">
        <w:rPr>
          <w:rFonts w:ascii="Calibri" w:hAnsi="Calibri" w:cs="Calibri"/>
          <w:color w:val="000000" w:themeColor="text1"/>
          <w:sz w:val="24"/>
          <w:szCs w:val="24"/>
          <w:highlight w:val="yellow"/>
        </w:rPr>
        <w:t xml:space="preserve"> comprises three functions</w:t>
      </w:r>
      <w:r w:rsidR="005B2C99">
        <w:rPr>
          <w:rFonts w:ascii="Calibri" w:hAnsi="Calibri" w:cs="Calibri"/>
          <w:color w:val="000000" w:themeColor="text1"/>
          <w:sz w:val="24"/>
          <w:szCs w:val="24"/>
          <w:highlight w:val="yellow"/>
        </w:rPr>
        <w:t xml:space="preserve"> as defined in steps 5.2.5–5.2.7.</w:t>
      </w:r>
      <w:r w:rsidR="00413D15" w:rsidRPr="00BE72AB">
        <w:rPr>
          <w:rFonts w:ascii="Calibri" w:hAnsi="Calibri" w:cs="Calibri"/>
          <w:color w:val="000000" w:themeColor="text1"/>
          <w:sz w:val="24"/>
          <w:szCs w:val="24"/>
          <w:highlight w:val="yellow"/>
        </w:rPr>
        <w:t xml:space="preserve"> </w:t>
      </w:r>
    </w:p>
    <w:p w14:paraId="2BA8D85F"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highlight w:val="yellow"/>
        </w:rPr>
      </w:pPr>
    </w:p>
    <w:p w14:paraId="750E65CC" w14:textId="48767E30" w:rsidR="002472B9" w:rsidRPr="00BE72AB" w:rsidRDefault="00413D15" w:rsidP="005B2C99">
      <w:pPr>
        <w:pStyle w:val="ListParagraph"/>
        <w:numPr>
          <w:ilvl w:val="2"/>
          <w:numId w:val="13"/>
        </w:numPr>
        <w:spacing w:after="0" w:line="240" w:lineRule="auto"/>
        <w:ind w:left="0" w:firstLine="0"/>
        <w:rPr>
          <w:rFonts w:ascii="Calibri" w:hAnsi="Calibri" w:cs="Calibri"/>
          <w:color w:val="000000" w:themeColor="text1"/>
          <w:sz w:val="24"/>
          <w:szCs w:val="24"/>
          <w:highlight w:val="yellow"/>
        </w:rPr>
      </w:pPr>
      <w:proofErr w:type="spellStart"/>
      <w:r w:rsidRPr="00BE72AB">
        <w:rPr>
          <w:rFonts w:ascii="Calibri" w:hAnsi="Calibri" w:cs="Calibri"/>
          <w:color w:val="000000" w:themeColor="text1"/>
          <w:sz w:val="24"/>
          <w:szCs w:val="24"/>
          <w:highlight w:val="yellow"/>
        </w:rPr>
        <w:lastRenderedPageBreak/>
        <w:t>kinetxProcess.R</w:t>
      </w:r>
      <w:proofErr w:type="spellEnd"/>
      <w:r w:rsidR="000E0DAA" w:rsidRPr="00BE72AB">
        <w:rPr>
          <w:rFonts w:ascii="Calibri" w:hAnsi="Calibri" w:cs="Calibri"/>
          <w:color w:val="000000" w:themeColor="text1"/>
          <w:sz w:val="24"/>
          <w:szCs w:val="24"/>
          <w:highlight w:val="yellow"/>
        </w:rPr>
        <w:t>: This function</w:t>
      </w:r>
      <w:r w:rsidRPr="00BE72AB">
        <w:rPr>
          <w:rFonts w:ascii="Calibri" w:hAnsi="Calibri" w:cs="Calibri"/>
          <w:color w:val="000000" w:themeColor="text1"/>
          <w:sz w:val="24"/>
          <w:szCs w:val="24"/>
          <w:highlight w:val="yellow"/>
        </w:rPr>
        <w:t xml:space="preserve"> process</w:t>
      </w:r>
      <w:r w:rsidR="000E0DAA" w:rsidRPr="00BE72AB">
        <w:rPr>
          <w:rFonts w:ascii="Calibri" w:hAnsi="Calibri" w:cs="Calibri"/>
          <w:color w:val="000000" w:themeColor="text1"/>
          <w:sz w:val="24"/>
          <w:szCs w:val="24"/>
          <w:highlight w:val="yellow"/>
        </w:rPr>
        <w:t>es</w:t>
      </w:r>
      <w:r w:rsidRPr="00BE72AB">
        <w:rPr>
          <w:rFonts w:ascii="Calibri" w:hAnsi="Calibri" w:cs="Calibri"/>
          <w:color w:val="000000" w:themeColor="text1"/>
          <w:sz w:val="24"/>
          <w:szCs w:val="24"/>
          <w:highlight w:val="yellow"/>
        </w:rPr>
        <w:t xml:space="preserve"> the raw functional flow cytometry data. To run type </w:t>
      </w:r>
      <w:proofErr w:type="spellStart"/>
      <w:proofErr w:type="gramStart"/>
      <w:r w:rsidRPr="00BE72AB">
        <w:rPr>
          <w:rFonts w:ascii="Calibri" w:hAnsi="Calibri" w:cs="Calibri"/>
          <w:color w:val="000000" w:themeColor="text1"/>
          <w:sz w:val="24"/>
          <w:szCs w:val="24"/>
          <w:highlight w:val="yellow"/>
        </w:rPr>
        <w:t>kinetxProcess</w:t>
      </w:r>
      <w:proofErr w:type="spellEnd"/>
      <w:r w:rsidRPr="00BE72AB">
        <w:rPr>
          <w:rFonts w:ascii="Calibri" w:hAnsi="Calibri" w:cs="Calibri"/>
          <w:color w:val="000000" w:themeColor="text1"/>
          <w:sz w:val="24"/>
          <w:szCs w:val="24"/>
          <w:highlight w:val="yellow"/>
        </w:rPr>
        <w:t>(</w:t>
      </w:r>
      <w:proofErr w:type="gramEnd"/>
      <w:r w:rsidRPr="00BE72AB">
        <w:rPr>
          <w:rFonts w:ascii="Calibri" w:hAnsi="Calibri" w:cs="Calibri"/>
          <w:color w:val="000000" w:themeColor="text1"/>
          <w:sz w:val="24"/>
          <w:szCs w:val="24"/>
          <w:highlight w:val="yellow"/>
        </w:rPr>
        <w:t xml:space="preserve">'data </w:t>
      </w:r>
      <w:proofErr w:type="spellStart"/>
      <w:r w:rsidRPr="00BE72AB">
        <w:rPr>
          <w:rFonts w:ascii="Calibri" w:hAnsi="Calibri" w:cs="Calibri"/>
          <w:color w:val="000000" w:themeColor="text1"/>
          <w:sz w:val="24"/>
          <w:szCs w:val="24"/>
          <w:highlight w:val="yellow"/>
        </w:rPr>
        <w:t>location','where</w:t>
      </w:r>
      <w:proofErr w:type="spellEnd"/>
      <w:r w:rsidRPr="00BE72AB">
        <w:rPr>
          <w:rFonts w:ascii="Calibri" w:hAnsi="Calibri" w:cs="Calibri"/>
          <w:color w:val="000000" w:themeColor="text1"/>
          <w:sz w:val="24"/>
          <w:szCs w:val="24"/>
          <w:highlight w:val="yellow"/>
        </w:rPr>
        <w:t xml:space="preserve"> to put outputs','FL1' (for FITC-anti-fibrinogen, or ‘FL4’ (for APC-CD62P)</w:t>
      </w:r>
    </w:p>
    <w:p w14:paraId="1E686FA7" w14:textId="77777777" w:rsidR="00646556" w:rsidRPr="00BE72AB" w:rsidRDefault="00646556" w:rsidP="00BE72AB">
      <w:pPr>
        <w:pStyle w:val="ListParagraph"/>
        <w:spacing w:after="0" w:line="240" w:lineRule="auto"/>
        <w:ind w:left="0"/>
        <w:jc w:val="both"/>
        <w:rPr>
          <w:rFonts w:ascii="Calibri" w:hAnsi="Calibri" w:cs="Calibri"/>
          <w:color w:val="000000" w:themeColor="text1"/>
          <w:sz w:val="24"/>
          <w:szCs w:val="24"/>
          <w:highlight w:val="yellow"/>
        </w:rPr>
      </w:pPr>
    </w:p>
    <w:p w14:paraId="66AB603F" w14:textId="4B5D5BC1" w:rsidR="002472B9" w:rsidRPr="00BE72AB" w:rsidRDefault="00413D15" w:rsidP="005B2C99">
      <w:pPr>
        <w:pStyle w:val="ListParagraph"/>
        <w:numPr>
          <w:ilvl w:val="2"/>
          <w:numId w:val="13"/>
        </w:numPr>
        <w:spacing w:after="0" w:line="240" w:lineRule="auto"/>
        <w:ind w:left="0" w:firstLine="0"/>
        <w:rPr>
          <w:rFonts w:ascii="Calibri" w:hAnsi="Calibri" w:cs="Calibri"/>
          <w:color w:val="000000" w:themeColor="text1"/>
          <w:sz w:val="24"/>
          <w:szCs w:val="24"/>
          <w:highlight w:val="yellow"/>
        </w:rPr>
      </w:pPr>
      <w:proofErr w:type="spellStart"/>
      <w:r w:rsidRPr="00BE72AB">
        <w:rPr>
          <w:rFonts w:ascii="Calibri" w:hAnsi="Calibri" w:cs="Calibri"/>
          <w:color w:val="000000" w:themeColor="text1"/>
          <w:sz w:val="24"/>
          <w:szCs w:val="24"/>
          <w:highlight w:val="yellow"/>
        </w:rPr>
        <w:t>kinetxProcessCalcium.R</w:t>
      </w:r>
      <w:proofErr w:type="spellEnd"/>
      <w:r w:rsidR="000E0DAA" w:rsidRPr="00BE72AB">
        <w:rPr>
          <w:rFonts w:ascii="Calibri" w:hAnsi="Calibri" w:cs="Calibri"/>
          <w:color w:val="000000" w:themeColor="text1"/>
          <w:sz w:val="24"/>
          <w:szCs w:val="24"/>
          <w:highlight w:val="yellow"/>
        </w:rPr>
        <w:t>: This function</w:t>
      </w:r>
      <w:r w:rsidRPr="00BE72AB">
        <w:rPr>
          <w:rFonts w:ascii="Calibri" w:hAnsi="Calibri" w:cs="Calibri"/>
          <w:color w:val="000000" w:themeColor="text1"/>
          <w:sz w:val="24"/>
          <w:szCs w:val="24"/>
          <w:highlight w:val="yellow"/>
        </w:rPr>
        <w:t xml:space="preserve"> </w:t>
      </w:r>
      <w:proofErr w:type="spellStart"/>
      <w:r w:rsidRPr="00BE72AB">
        <w:rPr>
          <w:rFonts w:ascii="Calibri" w:hAnsi="Calibri" w:cs="Calibri"/>
          <w:color w:val="000000" w:themeColor="text1"/>
          <w:sz w:val="24"/>
          <w:szCs w:val="24"/>
          <w:highlight w:val="yellow"/>
        </w:rPr>
        <w:t>analy</w:t>
      </w:r>
      <w:r w:rsidR="000E0DAA" w:rsidRPr="00BE72AB">
        <w:rPr>
          <w:rFonts w:ascii="Calibri" w:hAnsi="Calibri" w:cs="Calibri"/>
          <w:color w:val="000000" w:themeColor="text1"/>
          <w:sz w:val="24"/>
          <w:szCs w:val="24"/>
          <w:highlight w:val="yellow"/>
        </w:rPr>
        <w:t>z</w:t>
      </w:r>
      <w:r w:rsidRPr="00BE72AB">
        <w:rPr>
          <w:rFonts w:ascii="Calibri" w:hAnsi="Calibri" w:cs="Calibri"/>
          <w:color w:val="000000" w:themeColor="text1"/>
          <w:sz w:val="24"/>
          <w:szCs w:val="24"/>
          <w:highlight w:val="yellow"/>
        </w:rPr>
        <w:t>e</w:t>
      </w:r>
      <w:r w:rsidR="000E0DAA" w:rsidRPr="00BE72AB">
        <w:rPr>
          <w:rFonts w:ascii="Calibri" w:hAnsi="Calibri" w:cs="Calibri"/>
          <w:color w:val="000000" w:themeColor="text1"/>
          <w:sz w:val="24"/>
          <w:szCs w:val="24"/>
          <w:highlight w:val="yellow"/>
        </w:rPr>
        <w:t>s</w:t>
      </w:r>
      <w:proofErr w:type="spellEnd"/>
      <w:r w:rsidRPr="00BE72AB">
        <w:rPr>
          <w:rFonts w:ascii="Calibri" w:hAnsi="Calibri" w:cs="Calibri"/>
          <w:color w:val="000000" w:themeColor="text1"/>
          <w:sz w:val="24"/>
          <w:szCs w:val="24"/>
          <w:highlight w:val="yellow"/>
        </w:rPr>
        <w:t xml:space="preserve"> and label</w:t>
      </w:r>
      <w:r w:rsidR="000E0DAA" w:rsidRPr="00BE72AB">
        <w:rPr>
          <w:rFonts w:ascii="Calibri" w:hAnsi="Calibri" w:cs="Calibri"/>
          <w:color w:val="000000" w:themeColor="text1"/>
          <w:sz w:val="24"/>
          <w:szCs w:val="24"/>
          <w:highlight w:val="yellow"/>
        </w:rPr>
        <w:t xml:space="preserve">s </w:t>
      </w:r>
      <w:r w:rsidRPr="00BE72AB">
        <w:rPr>
          <w:rFonts w:ascii="Calibri" w:hAnsi="Calibri" w:cs="Calibri"/>
          <w:color w:val="000000" w:themeColor="text1"/>
          <w:sz w:val="24"/>
          <w:szCs w:val="24"/>
          <w:highlight w:val="yellow"/>
        </w:rPr>
        <w:t xml:space="preserve">the calcium flux data. To run type </w:t>
      </w:r>
      <w:proofErr w:type="spellStart"/>
      <w:proofErr w:type="gramStart"/>
      <w:r w:rsidRPr="00BE72AB">
        <w:rPr>
          <w:rFonts w:ascii="Calibri" w:hAnsi="Calibri" w:cs="Calibri"/>
          <w:color w:val="000000" w:themeColor="text1"/>
          <w:sz w:val="24"/>
          <w:szCs w:val="24"/>
          <w:highlight w:val="yellow"/>
        </w:rPr>
        <w:t>kinetxProcessCalcium</w:t>
      </w:r>
      <w:proofErr w:type="spellEnd"/>
      <w:r w:rsidRPr="00BE72AB">
        <w:rPr>
          <w:rFonts w:ascii="Calibri" w:hAnsi="Calibri" w:cs="Calibri"/>
          <w:color w:val="000000" w:themeColor="text1"/>
          <w:sz w:val="24"/>
          <w:szCs w:val="24"/>
          <w:highlight w:val="yellow"/>
        </w:rPr>
        <w:t>(</w:t>
      </w:r>
      <w:proofErr w:type="gramEnd"/>
      <w:r w:rsidRPr="00BE72AB">
        <w:rPr>
          <w:rFonts w:ascii="Calibri" w:hAnsi="Calibri" w:cs="Calibri"/>
          <w:color w:val="000000" w:themeColor="text1"/>
          <w:sz w:val="24"/>
          <w:szCs w:val="24"/>
          <w:highlight w:val="yellow"/>
        </w:rPr>
        <w:t xml:space="preserve">'data </w:t>
      </w:r>
      <w:proofErr w:type="spellStart"/>
      <w:r w:rsidRPr="00BE72AB">
        <w:rPr>
          <w:rFonts w:ascii="Calibri" w:hAnsi="Calibri" w:cs="Calibri"/>
          <w:color w:val="000000" w:themeColor="text1"/>
          <w:sz w:val="24"/>
          <w:szCs w:val="24"/>
          <w:highlight w:val="yellow"/>
        </w:rPr>
        <w:t>location','where</w:t>
      </w:r>
      <w:proofErr w:type="spellEnd"/>
      <w:r w:rsidRPr="00BE72AB">
        <w:rPr>
          <w:rFonts w:ascii="Calibri" w:hAnsi="Calibri" w:cs="Calibri"/>
          <w:color w:val="000000" w:themeColor="text1"/>
          <w:sz w:val="24"/>
          <w:szCs w:val="24"/>
          <w:highlight w:val="yellow"/>
        </w:rPr>
        <w:t xml:space="preserve"> to put outputs','FL1')</w:t>
      </w:r>
    </w:p>
    <w:p w14:paraId="46AA0CA4" w14:textId="77777777" w:rsidR="00646556" w:rsidRPr="00BE72AB" w:rsidRDefault="00646556" w:rsidP="00BE72AB">
      <w:pPr>
        <w:rPr>
          <w:color w:val="000000" w:themeColor="text1"/>
          <w:highlight w:val="yellow"/>
        </w:rPr>
      </w:pPr>
    </w:p>
    <w:p w14:paraId="77384E05" w14:textId="2D534111" w:rsidR="002472B9" w:rsidRPr="00BE72AB" w:rsidRDefault="00413D15" w:rsidP="005B2C99">
      <w:pPr>
        <w:pStyle w:val="ListParagraph"/>
        <w:numPr>
          <w:ilvl w:val="2"/>
          <w:numId w:val="13"/>
        </w:numPr>
        <w:spacing w:after="0" w:line="240" w:lineRule="auto"/>
        <w:ind w:left="0" w:firstLine="0"/>
        <w:rPr>
          <w:rFonts w:ascii="Calibri" w:hAnsi="Calibri" w:cs="Calibri"/>
          <w:color w:val="000000" w:themeColor="text1"/>
          <w:sz w:val="24"/>
          <w:szCs w:val="24"/>
          <w:highlight w:val="yellow"/>
        </w:rPr>
      </w:pPr>
      <w:proofErr w:type="spellStart"/>
      <w:r w:rsidRPr="00BE72AB">
        <w:rPr>
          <w:rFonts w:ascii="Calibri" w:hAnsi="Calibri" w:cs="Calibri"/>
          <w:color w:val="000000" w:themeColor="text1"/>
          <w:sz w:val="24"/>
          <w:szCs w:val="24"/>
          <w:highlight w:val="yellow"/>
        </w:rPr>
        <w:t>kinetxSummary.R</w:t>
      </w:r>
      <w:proofErr w:type="spellEnd"/>
      <w:r w:rsidR="000E0DAA" w:rsidRPr="00BE72AB">
        <w:rPr>
          <w:rFonts w:ascii="Calibri" w:hAnsi="Calibri" w:cs="Calibri"/>
          <w:color w:val="000000" w:themeColor="text1"/>
          <w:sz w:val="24"/>
          <w:szCs w:val="24"/>
          <w:highlight w:val="yellow"/>
        </w:rPr>
        <w:t>: This function</w:t>
      </w:r>
      <w:r w:rsidRPr="00BE72AB">
        <w:rPr>
          <w:rFonts w:ascii="Calibri" w:hAnsi="Calibri" w:cs="Calibri"/>
          <w:color w:val="000000" w:themeColor="text1"/>
          <w:sz w:val="24"/>
          <w:szCs w:val="24"/>
          <w:highlight w:val="yellow"/>
        </w:rPr>
        <w:t xml:space="preserve"> </w:t>
      </w:r>
      <w:r w:rsidR="000E0DAA" w:rsidRPr="00BE72AB">
        <w:rPr>
          <w:rFonts w:ascii="Calibri" w:hAnsi="Calibri" w:cs="Calibri"/>
          <w:color w:val="000000" w:themeColor="text1"/>
          <w:sz w:val="24"/>
          <w:szCs w:val="24"/>
          <w:highlight w:val="yellow"/>
        </w:rPr>
        <w:t xml:space="preserve">summarizes </w:t>
      </w:r>
      <w:r w:rsidRPr="00BE72AB">
        <w:rPr>
          <w:rFonts w:ascii="Calibri" w:hAnsi="Calibri" w:cs="Calibri"/>
          <w:color w:val="000000" w:themeColor="text1"/>
          <w:sz w:val="24"/>
          <w:szCs w:val="24"/>
          <w:highlight w:val="yellow"/>
        </w:rPr>
        <w:t xml:space="preserve">the data. To run type </w:t>
      </w:r>
      <w:proofErr w:type="spellStart"/>
      <w:proofErr w:type="gramStart"/>
      <w:r w:rsidRPr="00BE72AB">
        <w:rPr>
          <w:rFonts w:ascii="Calibri" w:hAnsi="Calibri" w:cs="Calibri"/>
          <w:color w:val="000000" w:themeColor="text1"/>
          <w:sz w:val="24"/>
          <w:szCs w:val="24"/>
          <w:highlight w:val="yellow"/>
        </w:rPr>
        <w:t>kinetxSummary</w:t>
      </w:r>
      <w:proofErr w:type="spellEnd"/>
      <w:r w:rsidRPr="00BE72AB">
        <w:rPr>
          <w:rFonts w:ascii="Calibri" w:hAnsi="Calibri" w:cs="Calibri"/>
          <w:color w:val="000000" w:themeColor="text1"/>
          <w:sz w:val="24"/>
          <w:szCs w:val="24"/>
          <w:highlight w:val="yellow"/>
        </w:rPr>
        <w:t>(</w:t>
      </w:r>
      <w:proofErr w:type="gramEnd"/>
      <w:r w:rsidRPr="00BE72AB">
        <w:rPr>
          <w:rFonts w:ascii="Calibri" w:hAnsi="Calibri" w:cs="Calibri"/>
          <w:color w:val="000000" w:themeColor="text1"/>
          <w:sz w:val="24"/>
          <w:szCs w:val="24"/>
          <w:highlight w:val="yellow"/>
        </w:rPr>
        <w:t xml:space="preserve">'data </w:t>
      </w:r>
      <w:proofErr w:type="spellStart"/>
      <w:r w:rsidRPr="00BE72AB">
        <w:rPr>
          <w:rFonts w:ascii="Calibri" w:hAnsi="Calibri" w:cs="Calibri"/>
          <w:color w:val="000000" w:themeColor="text1"/>
          <w:sz w:val="24"/>
          <w:szCs w:val="24"/>
          <w:highlight w:val="yellow"/>
        </w:rPr>
        <w:t>location','where</w:t>
      </w:r>
      <w:proofErr w:type="spellEnd"/>
      <w:r w:rsidRPr="00BE72AB">
        <w:rPr>
          <w:rFonts w:ascii="Calibri" w:hAnsi="Calibri" w:cs="Calibri"/>
          <w:color w:val="000000" w:themeColor="text1"/>
          <w:sz w:val="24"/>
          <w:szCs w:val="24"/>
          <w:highlight w:val="yellow"/>
        </w:rPr>
        <w:t xml:space="preserve"> to put outputs','FL1'). </w:t>
      </w:r>
    </w:p>
    <w:p w14:paraId="6FF9A82B" w14:textId="77777777" w:rsidR="00646556" w:rsidRPr="005B2C99" w:rsidRDefault="00646556" w:rsidP="00BE72AB">
      <w:pPr>
        <w:rPr>
          <w:color w:val="000000" w:themeColor="text1"/>
          <w:highlight w:val="yellow"/>
        </w:rPr>
      </w:pPr>
    </w:p>
    <w:p w14:paraId="618D383E" w14:textId="77777777" w:rsidR="005B2C99" w:rsidRPr="005B2C99" w:rsidRDefault="000E0DAA" w:rsidP="005B2C99">
      <w:pPr>
        <w:pStyle w:val="ListParagraph"/>
        <w:numPr>
          <w:ilvl w:val="2"/>
          <w:numId w:val="13"/>
        </w:numPr>
        <w:spacing w:after="0" w:line="240" w:lineRule="auto"/>
        <w:ind w:left="0" w:firstLine="0"/>
        <w:rPr>
          <w:rFonts w:ascii="Calibri" w:hAnsi="Calibri" w:cs="Calibri"/>
          <w:color w:val="000000" w:themeColor="text1"/>
          <w:sz w:val="24"/>
          <w:szCs w:val="24"/>
          <w:highlight w:val="yellow"/>
        </w:rPr>
      </w:pPr>
      <w:r w:rsidRPr="005B2C99">
        <w:rPr>
          <w:rFonts w:ascii="Calibri" w:hAnsi="Calibri" w:cs="Calibri"/>
          <w:color w:val="000000" w:themeColor="text1"/>
          <w:sz w:val="24"/>
          <w:szCs w:val="24"/>
          <w:highlight w:val="yellow"/>
        </w:rPr>
        <w:t>To run all of the above functions</w:t>
      </w:r>
      <w:r w:rsidR="005B2C99" w:rsidRPr="005B2C99">
        <w:rPr>
          <w:rFonts w:ascii="Calibri" w:hAnsi="Calibri" w:cs="Calibri"/>
          <w:color w:val="000000" w:themeColor="text1"/>
          <w:sz w:val="24"/>
          <w:szCs w:val="24"/>
          <w:highlight w:val="yellow"/>
        </w:rPr>
        <w:t xml:space="preserve"> (5.2.5–5.2.7)</w:t>
      </w:r>
      <w:r w:rsidRPr="005B2C99">
        <w:rPr>
          <w:rFonts w:ascii="Calibri" w:hAnsi="Calibri" w:cs="Calibri"/>
          <w:color w:val="000000" w:themeColor="text1"/>
          <w:sz w:val="24"/>
          <w:szCs w:val="24"/>
          <w:highlight w:val="yellow"/>
        </w:rPr>
        <w:t xml:space="preserve"> on the test data, use the </w:t>
      </w:r>
      <w:r w:rsidR="00413D15" w:rsidRPr="005B2C99">
        <w:rPr>
          <w:rFonts w:ascii="Calibri" w:hAnsi="Calibri" w:cs="Calibri"/>
          <w:color w:val="000000" w:themeColor="text1"/>
          <w:sz w:val="24"/>
          <w:szCs w:val="24"/>
          <w:highlight w:val="yellow"/>
        </w:rPr>
        <w:t>script (</w:t>
      </w:r>
      <w:proofErr w:type="spellStart"/>
      <w:proofErr w:type="gramStart"/>
      <w:r w:rsidR="00413D15" w:rsidRPr="005B2C99">
        <w:rPr>
          <w:rFonts w:ascii="Calibri" w:hAnsi="Calibri" w:cs="Calibri"/>
          <w:color w:val="000000" w:themeColor="text1"/>
          <w:sz w:val="24"/>
          <w:szCs w:val="24"/>
          <w:highlight w:val="yellow"/>
        </w:rPr>
        <w:t>test.R</w:t>
      </w:r>
      <w:proofErr w:type="spellEnd"/>
      <w:proofErr w:type="gramEnd"/>
      <w:r w:rsidR="00413D15" w:rsidRPr="005B2C99">
        <w:rPr>
          <w:rFonts w:ascii="Calibri" w:hAnsi="Calibri" w:cs="Calibri"/>
          <w:color w:val="000000" w:themeColor="text1"/>
          <w:sz w:val="24"/>
          <w:szCs w:val="24"/>
          <w:highlight w:val="yellow"/>
        </w:rPr>
        <w:t>)</w:t>
      </w:r>
      <w:r w:rsidRPr="005B2C99">
        <w:rPr>
          <w:rFonts w:ascii="Calibri" w:hAnsi="Calibri" w:cs="Calibri"/>
          <w:color w:val="000000" w:themeColor="text1"/>
          <w:sz w:val="24"/>
          <w:szCs w:val="24"/>
          <w:highlight w:val="yellow"/>
        </w:rPr>
        <w:t>.</w:t>
      </w:r>
      <w:r w:rsidR="00413D15" w:rsidRPr="005B2C99">
        <w:rPr>
          <w:rFonts w:ascii="Calibri" w:hAnsi="Calibri" w:cs="Calibri"/>
          <w:color w:val="000000" w:themeColor="text1"/>
          <w:sz w:val="24"/>
          <w:szCs w:val="24"/>
          <w:highlight w:val="yellow"/>
        </w:rPr>
        <w:t xml:space="preserve"> </w:t>
      </w:r>
    </w:p>
    <w:p w14:paraId="0C869C2B" w14:textId="77777777" w:rsidR="005B2C99" w:rsidRPr="005B2C99" w:rsidRDefault="005B2C99" w:rsidP="005B2C99">
      <w:pPr>
        <w:pStyle w:val="ListParagraph"/>
        <w:rPr>
          <w:rFonts w:ascii="Calibri" w:hAnsi="Calibri" w:cs="Calibri"/>
          <w:color w:val="000000" w:themeColor="text1"/>
          <w:sz w:val="24"/>
          <w:szCs w:val="24"/>
        </w:rPr>
      </w:pPr>
    </w:p>
    <w:p w14:paraId="3F3B0E82" w14:textId="62BB2B1B" w:rsidR="00DD15FF" w:rsidRPr="00BE72AB" w:rsidRDefault="005B2C99" w:rsidP="005B2C99">
      <w:pPr>
        <w:pStyle w:val="ListParagraph"/>
        <w:spacing w:after="0" w:line="240" w:lineRule="auto"/>
        <w:ind w:left="0"/>
        <w:rPr>
          <w:rFonts w:ascii="Calibri" w:hAnsi="Calibri" w:cs="Calibri"/>
          <w:color w:val="000000" w:themeColor="text1"/>
          <w:sz w:val="24"/>
          <w:szCs w:val="24"/>
        </w:rPr>
      </w:pPr>
      <w:r w:rsidRPr="005B2C99">
        <w:rPr>
          <w:rFonts w:ascii="Calibri" w:hAnsi="Calibri" w:cs="Calibri"/>
          <w:color w:val="000000" w:themeColor="text1"/>
          <w:sz w:val="24"/>
          <w:szCs w:val="24"/>
          <w:highlight w:val="yellow"/>
        </w:rPr>
        <w:t xml:space="preserve">NOTE: </w:t>
      </w:r>
      <w:r w:rsidR="008C2712" w:rsidRPr="005B2C99">
        <w:rPr>
          <w:rFonts w:ascii="Calibri" w:hAnsi="Calibri" w:cs="Calibri"/>
          <w:color w:val="000000" w:themeColor="text1"/>
          <w:sz w:val="24"/>
          <w:szCs w:val="24"/>
          <w:highlight w:val="yellow"/>
        </w:rPr>
        <w:t xml:space="preserve">The first two </w:t>
      </w:r>
      <w:r w:rsidR="00413D15" w:rsidRPr="005B2C99">
        <w:rPr>
          <w:rFonts w:ascii="Calibri" w:hAnsi="Calibri" w:cs="Calibri"/>
          <w:color w:val="000000" w:themeColor="text1"/>
          <w:sz w:val="24"/>
          <w:szCs w:val="24"/>
          <w:highlight w:val="yellow"/>
        </w:rPr>
        <w:t>functions produce figure</w:t>
      </w:r>
      <w:r w:rsidR="00386DA4" w:rsidRPr="005B2C99">
        <w:rPr>
          <w:rFonts w:ascii="Calibri" w:hAnsi="Calibri" w:cs="Calibri"/>
          <w:color w:val="000000" w:themeColor="text1"/>
          <w:sz w:val="24"/>
          <w:szCs w:val="24"/>
          <w:highlight w:val="yellow"/>
        </w:rPr>
        <w:t>s</w:t>
      </w:r>
      <w:r w:rsidR="00413D15" w:rsidRPr="005B2C99">
        <w:rPr>
          <w:rFonts w:ascii="Calibri" w:hAnsi="Calibri" w:cs="Calibri"/>
          <w:color w:val="000000" w:themeColor="text1"/>
          <w:sz w:val="24"/>
          <w:szCs w:val="24"/>
          <w:highlight w:val="yellow"/>
        </w:rPr>
        <w:t xml:space="preserve"> for each donor that shows the</w:t>
      </w:r>
      <w:r w:rsidR="00386DA4" w:rsidRPr="005B2C99">
        <w:rPr>
          <w:rFonts w:ascii="Calibri" w:hAnsi="Calibri" w:cs="Calibri"/>
          <w:color w:val="000000" w:themeColor="text1"/>
          <w:sz w:val="24"/>
          <w:szCs w:val="24"/>
          <w:highlight w:val="yellow"/>
        </w:rPr>
        <w:t xml:space="preserve"> raw</w:t>
      </w:r>
      <w:r w:rsidR="00413D15" w:rsidRPr="005B2C99">
        <w:rPr>
          <w:rFonts w:ascii="Calibri" w:hAnsi="Calibri" w:cs="Calibri"/>
          <w:color w:val="000000" w:themeColor="text1"/>
          <w:sz w:val="24"/>
          <w:szCs w:val="24"/>
          <w:highlight w:val="yellow"/>
        </w:rPr>
        <w:t xml:space="preserve"> data plus </w:t>
      </w:r>
      <w:r w:rsidR="00386DA4" w:rsidRPr="005B2C99">
        <w:rPr>
          <w:rFonts w:ascii="Calibri" w:hAnsi="Calibri" w:cs="Calibri"/>
          <w:color w:val="000000" w:themeColor="text1"/>
          <w:sz w:val="24"/>
          <w:szCs w:val="24"/>
          <w:highlight w:val="yellow"/>
        </w:rPr>
        <w:t xml:space="preserve">the </w:t>
      </w:r>
      <w:r w:rsidR="00413D15" w:rsidRPr="005B2C99">
        <w:rPr>
          <w:rFonts w:ascii="Calibri" w:hAnsi="Calibri" w:cs="Calibri"/>
          <w:color w:val="000000" w:themeColor="text1"/>
          <w:sz w:val="24"/>
          <w:szCs w:val="24"/>
          <w:highlight w:val="yellow"/>
        </w:rPr>
        <w:t>fitted curves</w:t>
      </w:r>
      <w:r w:rsidR="00386DA4" w:rsidRPr="005B2C99">
        <w:rPr>
          <w:rFonts w:ascii="Calibri" w:hAnsi="Calibri" w:cs="Calibri"/>
          <w:color w:val="000000" w:themeColor="text1"/>
          <w:sz w:val="24"/>
          <w:szCs w:val="24"/>
          <w:highlight w:val="yellow"/>
        </w:rPr>
        <w:t>.</w:t>
      </w:r>
      <w:r w:rsidR="008C2712" w:rsidRPr="005B2C99">
        <w:rPr>
          <w:rFonts w:ascii="Calibri" w:hAnsi="Calibri" w:cs="Calibri"/>
          <w:color w:val="000000" w:themeColor="text1"/>
          <w:sz w:val="24"/>
          <w:szCs w:val="24"/>
          <w:highlight w:val="yellow"/>
        </w:rPr>
        <w:t xml:space="preserve"> </w:t>
      </w:r>
      <w:r w:rsidR="00386DA4" w:rsidRPr="005B2C99">
        <w:rPr>
          <w:rFonts w:ascii="Calibri" w:hAnsi="Calibri" w:cs="Calibri"/>
          <w:color w:val="000000" w:themeColor="text1"/>
          <w:sz w:val="24"/>
          <w:szCs w:val="24"/>
          <w:highlight w:val="yellow"/>
        </w:rPr>
        <w:t>A</w:t>
      </w:r>
      <w:r w:rsidR="008C2712" w:rsidRPr="005B2C99">
        <w:rPr>
          <w:rFonts w:ascii="Calibri" w:hAnsi="Calibri" w:cs="Calibri"/>
          <w:color w:val="000000" w:themeColor="text1"/>
          <w:sz w:val="24"/>
          <w:szCs w:val="24"/>
          <w:highlight w:val="yellow"/>
        </w:rPr>
        <w:t xml:space="preserve">ll </w:t>
      </w:r>
      <w:r w:rsidR="00386DA4" w:rsidRPr="005B2C99">
        <w:rPr>
          <w:rFonts w:ascii="Calibri" w:hAnsi="Calibri" w:cs="Calibri"/>
          <w:color w:val="000000" w:themeColor="text1"/>
          <w:sz w:val="24"/>
          <w:szCs w:val="24"/>
          <w:highlight w:val="yellow"/>
        </w:rPr>
        <w:t>outputs</w:t>
      </w:r>
      <w:r w:rsidR="00413D15" w:rsidRPr="005B2C99">
        <w:rPr>
          <w:rFonts w:ascii="Calibri" w:hAnsi="Calibri" w:cs="Calibri"/>
          <w:color w:val="000000" w:themeColor="text1"/>
          <w:sz w:val="24"/>
          <w:szCs w:val="24"/>
          <w:highlight w:val="yellow"/>
        </w:rPr>
        <w:t xml:space="preserve"> and a spreadsheet that summarises the data are placed in the output location</w:t>
      </w:r>
      <w:r w:rsidR="00413D15" w:rsidRPr="005B2C99">
        <w:rPr>
          <w:rFonts w:ascii="Calibri" w:hAnsi="Calibri" w:cs="Calibri"/>
          <w:color w:val="000000" w:themeColor="text1"/>
          <w:sz w:val="24"/>
          <w:szCs w:val="24"/>
        </w:rPr>
        <w:t>.</w:t>
      </w:r>
    </w:p>
    <w:bookmarkEnd w:id="1"/>
    <w:p w14:paraId="4015356B" w14:textId="77777777" w:rsidR="006E4797" w:rsidRPr="00BE72AB" w:rsidRDefault="006E4797">
      <w:pPr>
        <w:pBdr>
          <w:top w:val="nil"/>
          <w:left w:val="nil"/>
          <w:bottom w:val="nil"/>
          <w:right w:val="nil"/>
          <w:between w:val="nil"/>
        </w:pBdr>
        <w:rPr>
          <w:b/>
          <w:color w:val="000000" w:themeColor="text1"/>
        </w:rPr>
      </w:pPr>
    </w:p>
    <w:bookmarkEnd w:id="2"/>
    <w:p w14:paraId="00F774E9" w14:textId="399CD8D5" w:rsidR="00413D15" w:rsidRPr="00BE72AB" w:rsidRDefault="00551D82">
      <w:pPr>
        <w:pBdr>
          <w:top w:val="nil"/>
          <w:left w:val="nil"/>
          <w:bottom w:val="nil"/>
          <w:right w:val="nil"/>
          <w:between w:val="nil"/>
        </w:pBdr>
        <w:rPr>
          <w:color w:val="000000" w:themeColor="text1"/>
        </w:rPr>
      </w:pPr>
      <w:r w:rsidRPr="00BE72AB">
        <w:rPr>
          <w:b/>
          <w:color w:val="000000" w:themeColor="text1"/>
        </w:rPr>
        <w:t xml:space="preserve">REPRESENTATIVE RESULTS: </w:t>
      </w:r>
    </w:p>
    <w:p w14:paraId="1335C06E" w14:textId="77777777" w:rsidR="00413D15" w:rsidRPr="00BE72AB" w:rsidRDefault="00413D15" w:rsidP="00BE72AB">
      <w:pPr>
        <w:rPr>
          <w:b/>
          <w:bCs/>
          <w:iCs/>
          <w:color w:val="000000" w:themeColor="text1"/>
        </w:rPr>
      </w:pPr>
      <w:r w:rsidRPr="00BE72AB">
        <w:rPr>
          <w:b/>
          <w:bCs/>
          <w:iCs/>
          <w:color w:val="000000" w:themeColor="text1"/>
        </w:rPr>
        <w:t>The analysis of the functional real-time flow cytometry reveals differences in the shape of activation curves between agonists and between donors</w:t>
      </w:r>
    </w:p>
    <w:p w14:paraId="24DFD51F" w14:textId="24855D1B" w:rsidR="00042CB4" w:rsidRDefault="00042CB4" w:rsidP="00BE72AB">
      <w:pPr>
        <w:rPr>
          <w:color w:val="000000" w:themeColor="text1"/>
        </w:rPr>
      </w:pPr>
      <w:r w:rsidRPr="00042CB4">
        <w:rPr>
          <w:color w:val="000000" w:themeColor="text1"/>
        </w:rPr>
        <w:t>Data analysis of the functional data (P-selectin exposure and fibrinogen binding)</w:t>
      </w:r>
      <w:r>
        <w:rPr>
          <w:color w:val="000000" w:themeColor="text1"/>
        </w:rPr>
        <w:t xml:space="preserve"> using </w:t>
      </w:r>
      <w:proofErr w:type="spellStart"/>
      <w:r>
        <w:rPr>
          <w:color w:val="000000" w:themeColor="text1"/>
        </w:rPr>
        <w:t>Kinetx</w:t>
      </w:r>
      <w:proofErr w:type="spellEnd"/>
      <w:r w:rsidRPr="00042CB4">
        <w:rPr>
          <w:color w:val="000000" w:themeColor="text1"/>
        </w:rPr>
        <w:t xml:space="preserve"> </w:t>
      </w:r>
      <w:r>
        <w:rPr>
          <w:color w:val="000000" w:themeColor="text1"/>
        </w:rPr>
        <w:t>r</w:t>
      </w:r>
      <w:r w:rsidRPr="00042CB4">
        <w:rPr>
          <w:color w:val="000000" w:themeColor="text1"/>
        </w:rPr>
        <w:t>emoves data points that are out of reasonable ranges (&gt;200000 or &lt;1) and &lt;2.80 s (zero time being set to this point)</w:t>
      </w:r>
      <w:r>
        <w:rPr>
          <w:color w:val="000000" w:themeColor="text1"/>
        </w:rPr>
        <w:t>,</w:t>
      </w:r>
      <w:r w:rsidRPr="00042CB4">
        <w:rPr>
          <w:color w:val="000000" w:themeColor="text1"/>
        </w:rPr>
        <w:t xml:space="preserve"> </w:t>
      </w:r>
      <w:r>
        <w:rPr>
          <w:color w:val="000000" w:themeColor="text1"/>
        </w:rPr>
        <w:t>n</w:t>
      </w:r>
      <w:r w:rsidRPr="00042CB4">
        <w:rPr>
          <w:color w:val="000000" w:themeColor="text1"/>
        </w:rPr>
        <w:t>ormalizes data to the median of the isotype</w:t>
      </w:r>
      <w:r w:rsidR="005B2C99">
        <w:rPr>
          <w:color w:val="000000" w:themeColor="text1"/>
        </w:rPr>
        <w:t>s</w:t>
      </w:r>
      <w:r>
        <w:rPr>
          <w:color w:val="000000" w:themeColor="text1"/>
        </w:rPr>
        <w:t xml:space="preserve"> and</w:t>
      </w:r>
      <w:r w:rsidRPr="00042CB4">
        <w:rPr>
          <w:color w:val="000000" w:themeColor="text1"/>
        </w:rPr>
        <w:t xml:space="preserve"> </w:t>
      </w:r>
      <w:r>
        <w:rPr>
          <w:color w:val="000000" w:themeColor="text1"/>
        </w:rPr>
        <w:t>f</w:t>
      </w:r>
      <w:r w:rsidRPr="00042CB4">
        <w:rPr>
          <w:color w:val="000000" w:themeColor="text1"/>
        </w:rPr>
        <w:t xml:space="preserve">its a smooth moving average curve (via function loess).  </w:t>
      </w:r>
      <w:proofErr w:type="spellStart"/>
      <w:r>
        <w:rPr>
          <w:color w:val="000000" w:themeColor="text1"/>
        </w:rPr>
        <w:t>Kinetx</w:t>
      </w:r>
      <w:proofErr w:type="spellEnd"/>
      <w:r>
        <w:rPr>
          <w:color w:val="000000" w:themeColor="text1"/>
        </w:rPr>
        <w:t xml:space="preserve"> also a</w:t>
      </w:r>
      <w:r w:rsidRPr="00042CB4">
        <w:rPr>
          <w:color w:val="000000" w:themeColor="text1"/>
        </w:rPr>
        <w:t xml:space="preserve">ssigns metrics and categories are assigned based on the fitted smooth lines shape, absolute values, and rates of change as follows: </w:t>
      </w:r>
      <w:r w:rsidR="005B2C99">
        <w:rPr>
          <w:color w:val="000000" w:themeColor="text1"/>
        </w:rPr>
        <w:t>(</w:t>
      </w:r>
      <w:r w:rsidRPr="00042CB4">
        <w:rPr>
          <w:color w:val="000000" w:themeColor="text1"/>
        </w:rPr>
        <w:t xml:space="preserve">1) </w:t>
      </w:r>
      <w:proofErr w:type="spellStart"/>
      <w:r w:rsidRPr="00042CB4">
        <w:rPr>
          <w:color w:val="000000" w:themeColor="text1"/>
        </w:rPr>
        <w:t>RoC</w:t>
      </w:r>
      <w:proofErr w:type="spellEnd"/>
      <w:r w:rsidRPr="00042CB4">
        <w:rPr>
          <w:color w:val="000000" w:themeColor="text1"/>
        </w:rPr>
        <w:t xml:space="preserve"> = average rise in smoothed line over the first 120 s</w:t>
      </w:r>
      <w:r w:rsidR="00386DA4">
        <w:rPr>
          <w:color w:val="000000" w:themeColor="text1"/>
        </w:rPr>
        <w:t>;</w:t>
      </w:r>
      <w:r w:rsidRPr="00042CB4">
        <w:rPr>
          <w:color w:val="000000" w:themeColor="text1"/>
        </w:rPr>
        <w:t xml:space="preserve"> </w:t>
      </w:r>
      <w:r w:rsidR="005B2C99">
        <w:rPr>
          <w:color w:val="000000" w:themeColor="text1"/>
        </w:rPr>
        <w:t>(</w:t>
      </w:r>
      <w:r w:rsidRPr="00042CB4">
        <w:rPr>
          <w:color w:val="000000" w:themeColor="text1"/>
        </w:rPr>
        <w:t>2) label = categorizes responses as fast, medium, or slow being set according to the cut-offs of 40 and 80 for FL1 and 5 and 10 for FL4</w:t>
      </w:r>
      <w:r w:rsidR="00386DA4">
        <w:rPr>
          <w:color w:val="000000" w:themeColor="text1"/>
        </w:rPr>
        <w:t>;</w:t>
      </w:r>
      <w:r w:rsidRPr="00042CB4">
        <w:rPr>
          <w:color w:val="000000" w:themeColor="text1"/>
        </w:rPr>
        <w:t xml:space="preserve"> </w:t>
      </w:r>
      <w:r w:rsidR="005B2C99">
        <w:rPr>
          <w:color w:val="000000" w:themeColor="text1"/>
        </w:rPr>
        <w:t>(</w:t>
      </w:r>
      <w:r w:rsidRPr="00042CB4">
        <w:rPr>
          <w:color w:val="000000" w:themeColor="text1"/>
        </w:rPr>
        <w:t xml:space="preserve">3) </w:t>
      </w:r>
      <w:proofErr w:type="spellStart"/>
      <w:r w:rsidRPr="00042CB4">
        <w:rPr>
          <w:color w:val="000000" w:themeColor="text1"/>
        </w:rPr>
        <w:t>EarlyRoC</w:t>
      </w:r>
      <w:proofErr w:type="spellEnd"/>
      <w:r w:rsidRPr="00042CB4">
        <w:rPr>
          <w:color w:val="000000" w:themeColor="text1"/>
        </w:rPr>
        <w:t xml:space="preserve"> = average rise in smoothed line over the first 20 s</w:t>
      </w:r>
      <w:r w:rsidR="00386DA4">
        <w:rPr>
          <w:color w:val="000000" w:themeColor="text1"/>
        </w:rPr>
        <w:t>;</w:t>
      </w:r>
      <w:r w:rsidRPr="00042CB4">
        <w:rPr>
          <w:color w:val="000000" w:themeColor="text1"/>
        </w:rPr>
        <w:t xml:space="preserve"> </w:t>
      </w:r>
      <w:r w:rsidR="005B2C99">
        <w:rPr>
          <w:color w:val="000000" w:themeColor="text1"/>
        </w:rPr>
        <w:t>(</w:t>
      </w:r>
      <w:r w:rsidRPr="00042CB4">
        <w:rPr>
          <w:color w:val="000000" w:themeColor="text1"/>
        </w:rPr>
        <w:t>4) shape = low responders, increasing, linear or decreasing (</w:t>
      </w:r>
      <w:r w:rsidRPr="005B2C99">
        <w:rPr>
          <w:b/>
          <w:bCs/>
          <w:color w:val="000000" w:themeColor="text1"/>
        </w:rPr>
        <w:t>Figure 3A</w:t>
      </w:r>
      <w:r w:rsidRPr="00042CB4">
        <w:rPr>
          <w:color w:val="000000" w:themeColor="text1"/>
        </w:rPr>
        <w:t>)</w:t>
      </w:r>
      <w:r w:rsidR="00386DA4">
        <w:rPr>
          <w:color w:val="000000" w:themeColor="text1"/>
        </w:rPr>
        <w:t xml:space="preserve"> -</w:t>
      </w:r>
      <w:r w:rsidRPr="00042CB4">
        <w:rPr>
          <w:color w:val="000000" w:themeColor="text1"/>
        </w:rPr>
        <w:t xml:space="preserve"> Low responders being determined as FL1 &lt; 4000 or FL4 &lt; 1000, the labels increasing, linear and decreasing are determined based on: </w:t>
      </w:r>
      <w:proofErr w:type="spellStart"/>
      <w:r w:rsidRPr="00042CB4">
        <w:rPr>
          <w:color w:val="000000" w:themeColor="text1"/>
        </w:rPr>
        <w:t>shapeMetric</w:t>
      </w:r>
      <w:proofErr w:type="spellEnd"/>
      <w:r w:rsidRPr="00042CB4">
        <w:rPr>
          <w:color w:val="000000" w:themeColor="text1"/>
        </w:rPr>
        <w:t xml:space="preserve"> = </w:t>
      </w:r>
      <w:proofErr w:type="spellStart"/>
      <w:r w:rsidRPr="00042CB4">
        <w:rPr>
          <w:color w:val="000000" w:themeColor="text1"/>
        </w:rPr>
        <w:t>RoC</w:t>
      </w:r>
      <w:proofErr w:type="spellEnd"/>
      <w:r w:rsidRPr="00042CB4">
        <w:rPr>
          <w:color w:val="000000" w:themeColor="text1"/>
        </w:rPr>
        <w:t>(120 seconds)/</w:t>
      </w:r>
      <w:proofErr w:type="spellStart"/>
      <w:r w:rsidRPr="00042CB4">
        <w:rPr>
          <w:color w:val="000000" w:themeColor="text1"/>
        </w:rPr>
        <w:t>EarlyRoC</w:t>
      </w:r>
      <w:proofErr w:type="spellEnd"/>
      <w:r w:rsidRPr="00042CB4">
        <w:rPr>
          <w:color w:val="000000" w:themeColor="text1"/>
        </w:rPr>
        <w:t xml:space="preserve">, where increasing </w:t>
      </w:r>
      <w:proofErr w:type="spellStart"/>
      <w:r w:rsidRPr="00042CB4">
        <w:rPr>
          <w:color w:val="000000" w:themeColor="text1"/>
        </w:rPr>
        <w:t>shapeMetric</w:t>
      </w:r>
      <w:proofErr w:type="spellEnd"/>
      <w:r w:rsidRPr="00042CB4">
        <w:rPr>
          <w:color w:val="000000" w:themeColor="text1"/>
        </w:rPr>
        <w:t xml:space="preserve"> &gt;2, linear </w:t>
      </w:r>
      <w:proofErr w:type="spellStart"/>
      <w:r w:rsidRPr="00042CB4">
        <w:rPr>
          <w:color w:val="000000" w:themeColor="text1"/>
        </w:rPr>
        <w:t>shapeMetric</w:t>
      </w:r>
      <w:proofErr w:type="spellEnd"/>
      <w:r w:rsidRPr="00042CB4">
        <w:rPr>
          <w:color w:val="000000" w:themeColor="text1"/>
        </w:rPr>
        <w:t xml:space="preserve"> between 0.9–2 and decreasing </w:t>
      </w:r>
      <w:proofErr w:type="spellStart"/>
      <w:r w:rsidRPr="00042CB4">
        <w:rPr>
          <w:color w:val="000000" w:themeColor="text1"/>
        </w:rPr>
        <w:t>shapeMetric</w:t>
      </w:r>
      <w:proofErr w:type="spellEnd"/>
      <w:r w:rsidRPr="00042CB4">
        <w:rPr>
          <w:color w:val="000000" w:themeColor="text1"/>
        </w:rPr>
        <w:t xml:space="preserve"> &lt;0.9</w:t>
      </w:r>
      <w:r w:rsidR="00386DA4">
        <w:rPr>
          <w:color w:val="000000" w:themeColor="text1"/>
        </w:rPr>
        <w:t>;</w:t>
      </w:r>
      <w:r w:rsidRPr="00042CB4">
        <w:rPr>
          <w:color w:val="000000" w:themeColor="text1"/>
        </w:rPr>
        <w:t xml:space="preserve"> </w:t>
      </w:r>
      <w:r w:rsidR="005B2C99">
        <w:rPr>
          <w:color w:val="000000" w:themeColor="text1"/>
        </w:rPr>
        <w:t>(</w:t>
      </w:r>
      <w:r w:rsidRPr="00042CB4">
        <w:rPr>
          <w:color w:val="000000" w:themeColor="text1"/>
        </w:rPr>
        <w:t xml:space="preserve">5)  Produces a spreadsheet </w:t>
      </w:r>
      <w:proofErr w:type="spellStart"/>
      <w:r w:rsidRPr="00042CB4">
        <w:rPr>
          <w:color w:val="000000" w:themeColor="text1"/>
        </w:rPr>
        <w:t>summarising</w:t>
      </w:r>
      <w:proofErr w:type="spellEnd"/>
      <w:r w:rsidRPr="00042CB4">
        <w:rPr>
          <w:color w:val="000000" w:themeColor="text1"/>
        </w:rPr>
        <w:t xml:space="preserve"> the data by providing the level and rate of change at 0 s, 10 s, 20 s, 30 s, 40 s, 60 s, 90 s, 120 s, 180 s, isotype median, the maximum and minimum rates of change and acceleration and all labels and categories.</w:t>
      </w:r>
    </w:p>
    <w:p w14:paraId="3838CF49" w14:textId="77777777" w:rsidR="00042CB4" w:rsidRDefault="00042CB4" w:rsidP="00BE72AB">
      <w:pPr>
        <w:rPr>
          <w:color w:val="000000" w:themeColor="text1"/>
        </w:rPr>
      </w:pPr>
    </w:p>
    <w:p w14:paraId="1023F2F6" w14:textId="2B5187FC" w:rsidR="00413D15" w:rsidRPr="00BE72AB" w:rsidRDefault="00413D15" w:rsidP="00BE72AB">
      <w:pPr>
        <w:rPr>
          <w:color w:val="000000" w:themeColor="text1"/>
        </w:rPr>
      </w:pPr>
      <w:r w:rsidRPr="00BE72AB">
        <w:rPr>
          <w:color w:val="000000" w:themeColor="text1"/>
        </w:rPr>
        <w:t>Platelet fibrinogen binding and P-selectin exposure over 5 min following activation in response to a single concentration of the agonists ADP, TRAP-6, CR</w:t>
      </w:r>
      <w:r w:rsidR="001370F2" w:rsidRPr="00BE72AB">
        <w:rPr>
          <w:color w:val="000000" w:themeColor="text1"/>
        </w:rPr>
        <w:t>P-</w:t>
      </w:r>
      <w:r w:rsidRPr="00BE72AB">
        <w:rPr>
          <w:color w:val="000000" w:themeColor="text1"/>
        </w:rPr>
        <w:t>XL, epinephrine</w:t>
      </w:r>
      <w:r w:rsidR="000E0DAA" w:rsidRPr="00BE72AB">
        <w:rPr>
          <w:color w:val="000000" w:themeColor="text1"/>
        </w:rPr>
        <w:t>,</w:t>
      </w:r>
      <w:r w:rsidRPr="00BE72AB">
        <w:rPr>
          <w:color w:val="000000" w:themeColor="text1"/>
        </w:rPr>
        <w:t xml:space="preserve"> and U46617, was </w:t>
      </w:r>
      <w:r w:rsidR="000E0DAA" w:rsidRPr="00BE72AB">
        <w:rPr>
          <w:color w:val="000000" w:themeColor="text1"/>
        </w:rPr>
        <w:t xml:space="preserve">analyzed </w:t>
      </w:r>
      <w:r w:rsidRPr="00BE72AB">
        <w:rPr>
          <w:color w:val="000000" w:themeColor="text1"/>
        </w:rPr>
        <w:t xml:space="preserve">in </w:t>
      </w:r>
      <w:r w:rsidR="005B2C99">
        <w:rPr>
          <w:color w:val="000000" w:themeColor="text1"/>
        </w:rPr>
        <w:t>30</w:t>
      </w:r>
      <w:r w:rsidR="005B2C99" w:rsidRPr="00BE72AB">
        <w:rPr>
          <w:color w:val="000000" w:themeColor="text1"/>
        </w:rPr>
        <w:t xml:space="preserve"> </w:t>
      </w:r>
      <w:r w:rsidRPr="00BE72AB">
        <w:rPr>
          <w:color w:val="000000" w:themeColor="text1"/>
        </w:rPr>
        <w:t>donors.  The metrics for fibrinogen binding and P-selectin exposure in response to different agonists show considerable variation in the shape of the response (</w:t>
      </w:r>
      <w:r w:rsidRPr="00BE72AB">
        <w:rPr>
          <w:b/>
          <w:bCs/>
          <w:color w:val="000000" w:themeColor="text1"/>
        </w:rPr>
        <w:t>Figure 3</w:t>
      </w:r>
      <w:r w:rsidRPr="00BE72AB">
        <w:rPr>
          <w:color w:val="000000" w:themeColor="text1"/>
        </w:rPr>
        <w:t>).  Platelets stimulated with TRAP-6 and ADP showed a more rapid acceleration in fibrinogen binding, which for many donors slowed at later time points (</w:t>
      </w:r>
      <w:r w:rsidRPr="00BE72AB">
        <w:rPr>
          <w:b/>
          <w:bCs/>
          <w:color w:val="000000" w:themeColor="text1"/>
        </w:rPr>
        <w:t xml:space="preserve">Figure </w:t>
      </w:r>
      <w:r w:rsidR="000E0DAA" w:rsidRPr="00BE72AB">
        <w:rPr>
          <w:b/>
          <w:bCs/>
          <w:color w:val="000000" w:themeColor="text1"/>
        </w:rPr>
        <w:t>3B</w:t>
      </w:r>
      <w:r w:rsidRPr="00BE72AB">
        <w:rPr>
          <w:color w:val="000000" w:themeColor="text1"/>
        </w:rPr>
        <w:t>). Fibrinogen binding in response to CRP-XL, thrombin</w:t>
      </w:r>
      <w:r w:rsidR="000E0DAA" w:rsidRPr="00BE72AB">
        <w:rPr>
          <w:color w:val="000000" w:themeColor="text1"/>
        </w:rPr>
        <w:t>,</w:t>
      </w:r>
      <w:r w:rsidRPr="00BE72AB">
        <w:rPr>
          <w:color w:val="000000" w:themeColor="text1"/>
        </w:rPr>
        <w:t xml:space="preserve"> and epinephrine was more likely to show an increasing or linear rate of response.  Many donors showed a relatively long lag time for CRP-XL before the rate of fibrinogen binding accelerated rapidly. Response to U46619 was often </w:t>
      </w:r>
      <w:r w:rsidR="000E0DAA" w:rsidRPr="00BE72AB">
        <w:rPr>
          <w:color w:val="000000" w:themeColor="text1"/>
        </w:rPr>
        <w:t xml:space="preserve">categorized </w:t>
      </w:r>
      <w:r w:rsidRPr="00BE72AB">
        <w:rPr>
          <w:color w:val="000000" w:themeColor="text1"/>
        </w:rPr>
        <w:t xml:space="preserve">as low.  In contrast, P-selectin </w:t>
      </w:r>
      <w:r w:rsidRPr="00BE72AB">
        <w:rPr>
          <w:color w:val="000000" w:themeColor="text1"/>
        </w:rPr>
        <w:lastRenderedPageBreak/>
        <w:t>exposure was more likely to show a linear or increasing rate of response to all agonists except U46619 which again showed low response levels (</w:t>
      </w:r>
      <w:r w:rsidRPr="00BE72AB">
        <w:rPr>
          <w:b/>
          <w:bCs/>
          <w:color w:val="000000" w:themeColor="text1"/>
        </w:rPr>
        <w:t>Figure 3</w:t>
      </w:r>
      <w:r w:rsidR="000E0DAA" w:rsidRPr="00B9639F">
        <w:rPr>
          <w:b/>
          <w:bCs/>
          <w:color w:val="000000" w:themeColor="text1"/>
        </w:rPr>
        <w:t>C</w:t>
      </w:r>
      <w:r w:rsidRPr="00BE72AB">
        <w:rPr>
          <w:color w:val="000000" w:themeColor="text1"/>
        </w:rPr>
        <w:t>).</w:t>
      </w:r>
    </w:p>
    <w:p w14:paraId="4E2C8748" w14:textId="77777777" w:rsidR="00413D15" w:rsidRPr="00BE72AB" w:rsidRDefault="00413D15" w:rsidP="00BE72AB">
      <w:pPr>
        <w:pStyle w:val="Default"/>
        <w:jc w:val="both"/>
        <w:rPr>
          <w:rFonts w:ascii="Calibri" w:hAnsi="Calibri" w:cs="Calibri"/>
          <w:i/>
          <w:color w:val="000000" w:themeColor="text1"/>
        </w:rPr>
      </w:pPr>
    </w:p>
    <w:p w14:paraId="1D4EACAD" w14:textId="77777777" w:rsidR="00413D15" w:rsidRPr="00BE72AB" w:rsidRDefault="00413D15" w:rsidP="00BE72AB">
      <w:pPr>
        <w:pStyle w:val="Default"/>
        <w:jc w:val="both"/>
        <w:rPr>
          <w:rFonts w:ascii="Calibri" w:hAnsi="Calibri" w:cs="Calibri"/>
          <w:b/>
          <w:bCs/>
          <w:iCs/>
          <w:color w:val="000000" w:themeColor="text1"/>
        </w:rPr>
      </w:pPr>
      <w:r w:rsidRPr="00BE72AB">
        <w:rPr>
          <w:rFonts w:ascii="Calibri" w:hAnsi="Calibri" w:cs="Calibri"/>
          <w:b/>
          <w:bCs/>
          <w:iCs/>
          <w:color w:val="000000" w:themeColor="text1"/>
        </w:rPr>
        <w:t>Intracellular calcium flux during platelet activation can be accurately measured using real-time flow cytometry</w:t>
      </w:r>
    </w:p>
    <w:p w14:paraId="6E432251" w14:textId="1437AC4B" w:rsidR="00413D15" w:rsidRPr="00BE72AB" w:rsidRDefault="00042CB4" w:rsidP="00BE72AB">
      <w:pPr>
        <w:pStyle w:val="Default"/>
        <w:jc w:val="both"/>
        <w:rPr>
          <w:rFonts w:ascii="Calibri" w:hAnsi="Calibri" w:cs="Calibri"/>
          <w:color w:val="000000" w:themeColor="text1"/>
        </w:rPr>
      </w:pPr>
      <w:r w:rsidRPr="00042CB4">
        <w:rPr>
          <w:rFonts w:ascii="Calibri" w:hAnsi="Calibri" w:cs="Calibri"/>
          <w:color w:val="000000" w:themeColor="text1"/>
        </w:rPr>
        <w:t>Data analysis of the calcium flux</w:t>
      </w:r>
      <w:r>
        <w:rPr>
          <w:rFonts w:ascii="Calibri" w:hAnsi="Calibri" w:cs="Calibri"/>
          <w:color w:val="000000" w:themeColor="text1"/>
        </w:rPr>
        <w:t xml:space="preserve"> assay r</w:t>
      </w:r>
      <w:r w:rsidRPr="00042CB4">
        <w:rPr>
          <w:rFonts w:ascii="Calibri" w:hAnsi="Calibri" w:cs="Calibri"/>
          <w:color w:val="000000" w:themeColor="text1"/>
        </w:rPr>
        <w:t>emoves data points that are out of reasonable ranges (&lt; 2.80 s zero time being set to this point)</w:t>
      </w:r>
      <w:r>
        <w:rPr>
          <w:rFonts w:ascii="Calibri" w:hAnsi="Calibri" w:cs="Calibri"/>
          <w:color w:val="000000" w:themeColor="text1"/>
        </w:rPr>
        <w:t xml:space="preserve"> and then</w:t>
      </w:r>
      <w:r w:rsidRPr="00042CB4">
        <w:rPr>
          <w:rFonts w:ascii="Calibri" w:hAnsi="Calibri" w:cs="Calibri"/>
          <w:color w:val="000000" w:themeColor="text1"/>
        </w:rPr>
        <w:t xml:space="preserve"> </w:t>
      </w:r>
      <w:r>
        <w:rPr>
          <w:rFonts w:ascii="Calibri" w:hAnsi="Calibri" w:cs="Calibri"/>
          <w:color w:val="000000" w:themeColor="text1"/>
        </w:rPr>
        <w:t>f</w:t>
      </w:r>
      <w:r w:rsidRPr="00042CB4">
        <w:rPr>
          <w:rFonts w:ascii="Calibri" w:hAnsi="Calibri" w:cs="Calibri"/>
          <w:color w:val="000000" w:themeColor="text1"/>
        </w:rPr>
        <w:t xml:space="preserve">its a smooth moving average curve (via function loess). </w:t>
      </w:r>
      <w:proofErr w:type="spellStart"/>
      <w:r>
        <w:rPr>
          <w:rFonts w:ascii="Calibri" w:hAnsi="Calibri" w:cs="Calibri"/>
          <w:color w:val="000000" w:themeColor="text1"/>
        </w:rPr>
        <w:t>Kinetx</w:t>
      </w:r>
      <w:proofErr w:type="spellEnd"/>
      <w:r>
        <w:rPr>
          <w:rFonts w:ascii="Calibri" w:hAnsi="Calibri" w:cs="Calibri"/>
          <w:color w:val="000000" w:themeColor="text1"/>
        </w:rPr>
        <w:t xml:space="preserve"> a</w:t>
      </w:r>
      <w:r w:rsidRPr="00042CB4">
        <w:rPr>
          <w:rFonts w:ascii="Calibri" w:hAnsi="Calibri" w:cs="Calibri"/>
          <w:color w:val="000000" w:themeColor="text1"/>
        </w:rPr>
        <w:t>ssigns metrics</w:t>
      </w:r>
      <w:r w:rsidR="005B2C99">
        <w:rPr>
          <w:rFonts w:ascii="Calibri" w:hAnsi="Calibri" w:cs="Calibri"/>
          <w:color w:val="000000" w:themeColor="text1"/>
        </w:rPr>
        <w:t>,</w:t>
      </w:r>
      <w:r w:rsidRPr="00042CB4">
        <w:rPr>
          <w:rFonts w:ascii="Calibri" w:hAnsi="Calibri" w:cs="Calibri"/>
          <w:color w:val="000000" w:themeColor="text1"/>
        </w:rPr>
        <w:t xml:space="preserve"> and categories are assigned based on the fitted smooth lines shape, absolute values, and rates of change as follows: </w:t>
      </w:r>
      <w:r w:rsidR="005B2C99">
        <w:rPr>
          <w:rFonts w:ascii="Calibri" w:hAnsi="Calibri" w:cs="Calibri"/>
          <w:color w:val="000000" w:themeColor="text1"/>
        </w:rPr>
        <w:t>(</w:t>
      </w:r>
      <w:r w:rsidRPr="00042CB4">
        <w:rPr>
          <w:rFonts w:ascii="Calibri" w:hAnsi="Calibri" w:cs="Calibri"/>
          <w:color w:val="000000" w:themeColor="text1"/>
        </w:rPr>
        <w:t>1) category - that describes the shape of the calcium response based on the early rise, the maximum, and the final drop from maximum, described as linear, peak or sustained (</w:t>
      </w:r>
      <w:r w:rsidRPr="00B9639F">
        <w:rPr>
          <w:rFonts w:ascii="Calibri" w:hAnsi="Calibri" w:cs="Calibri"/>
          <w:b/>
          <w:bCs/>
          <w:color w:val="000000" w:themeColor="text1"/>
        </w:rPr>
        <w:t>Figure 4A</w:t>
      </w:r>
      <w:r w:rsidRPr="00042CB4">
        <w:rPr>
          <w:rFonts w:ascii="Calibri" w:hAnsi="Calibri" w:cs="Calibri"/>
          <w:color w:val="000000" w:themeColor="text1"/>
        </w:rPr>
        <w:t>)</w:t>
      </w:r>
      <w:r w:rsidR="005B2C99">
        <w:rPr>
          <w:rFonts w:ascii="Calibri" w:hAnsi="Calibri" w:cs="Calibri"/>
          <w:color w:val="000000" w:themeColor="text1"/>
        </w:rPr>
        <w:t>;</w:t>
      </w:r>
      <w:r w:rsidRPr="00042CB4">
        <w:rPr>
          <w:rFonts w:ascii="Calibri" w:hAnsi="Calibri" w:cs="Calibri"/>
          <w:color w:val="000000" w:themeColor="text1"/>
        </w:rPr>
        <w:t xml:space="preserve"> </w:t>
      </w:r>
      <w:r w:rsidR="005B2C99">
        <w:rPr>
          <w:rFonts w:ascii="Calibri" w:hAnsi="Calibri" w:cs="Calibri"/>
          <w:color w:val="000000" w:themeColor="text1"/>
        </w:rPr>
        <w:t>(</w:t>
      </w:r>
      <w:r w:rsidRPr="00042CB4">
        <w:rPr>
          <w:rFonts w:ascii="Calibri" w:hAnsi="Calibri" w:cs="Calibri"/>
          <w:color w:val="000000" w:themeColor="text1"/>
        </w:rPr>
        <w:t xml:space="preserve">2) rate - that describes the rate of change in the fast 30 s and is defined as no change, slow, medium or fast (with cut off at 10, 40 and 80).  </w:t>
      </w:r>
      <w:proofErr w:type="spellStart"/>
      <w:r>
        <w:rPr>
          <w:rFonts w:ascii="Calibri" w:hAnsi="Calibri" w:cs="Calibri"/>
          <w:color w:val="000000" w:themeColor="text1"/>
        </w:rPr>
        <w:t>Kinetx</w:t>
      </w:r>
      <w:proofErr w:type="spellEnd"/>
      <w:r>
        <w:rPr>
          <w:rFonts w:ascii="Calibri" w:hAnsi="Calibri" w:cs="Calibri"/>
          <w:color w:val="000000" w:themeColor="text1"/>
        </w:rPr>
        <w:t xml:space="preserve"> also p</w:t>
      </w:r>
      <w:r w:rsidRPr="00042CB4">
        <w:rPr>
          <w:rFonts w:ascii="Calibri" w:hAnsi="Calibri" w:cs="Calibri"/>
          <w:color w:val="000000" w:themeColor="text1"/>
        </w:rPr>
        <w:t xml:space="preserve">roduces a spreadsheet </w:t>
      </w:r>
      <w:r w:rsidR="005B2C99" w:rsidRPr="00042CB4">
        <w:rPr>
          <w:rFonts w:ascii="Calibri" w:hAnsi="Calibri" w:cs="Calibri"/>
          <w:color w:val="000000" w:themeColor="text1"/>
        </w:rPr>
        <w:t>summari</w:t>
      </w:r>
      <w:r w:rsidR="005B2C99">
        <w:rPr>
          <w:rFonts w:ascii="Calibri" w:hAnsi="Calibri" w:cs="Calibri"/>
          <w:color w:val="000000" w:themeColor="text1"/>
        </w:rPr>
        <w:t>z</w:t>
      </w:r>
      <w:r w:rsidR="005B2C99" w:rsidRPr="00042CB4">
        <w:rPr>
          <w:rFonts w:ascii="Calibri" w:hAnsi="Calibri" w:cs="Calibri"/>
          <w:color w:val="000000" w:themeColor="text1"/>
        </w:rPr>
        <w:t xml:space="preserve">ing </w:t>
      </w:r>
      <w:r w:rsidRPr="00042CB4">
        <w:rPr>
          <w:rFonts w:ascii="Calibri" w:hAnsi="Calibri" w:cs="Calibri"/>
          <w:color w:val="000000" w:themeColor="text1"/>
        </w:rPr>
        <w:t xml:space="preserve">the data by providing the level and rate of change at 0 s, 10 s, 20 s, 30 s, 40 s, 60 s, 90 s, 120 s, 180 </w:t>
      </w:r>
      <w:proofErr w:type="gramStart"/>
      <w:r w:rsidRPr="00042CB4">
        <w:rPr>
          <w:rFonts w:ascii="Calibri" w:hAnsi="Calibri" w:cs="Calibri"/>
          <w:color w:val="000000" w:themeColor="text1"/>
        </w:rPr>
        <w:t>s,  the</w:t>
      </w:r>
      <w:proofErr w:type="gramEnd"/>
      <w:r w:rsidRPr="00042CB4">
        <w:rPr>
          <w:rFonts w:ascii="Calibri" w:hAnsi="Calibri" w:cs="Calibri"/>
          <w:color w:val="000000" w:themeColor="text1"/>
        </w:rPr>
        <w:t xml:space="preserve"> maximum and minimum rates of change and acceleration and all labels and categories</w:t>
      </w:r>
      <w:r>
        <w:rPr>
          <w:rFonts w:ascii="Calibri" w:hAnsi="Calibri" w:cs="Calibri"/>
          <w:color w:val="000000" w:themeColor="text1"/>
        </w:rPr>
        <w:t>, as well as p</w:t>
      </w:r>
      <w:r w:rsidRPr="00042CB4">
        <w:rPr>
          <w:rFonts w:ascii="Calibri" w:hAnsi="Calibri" w:cs="Calibri"/>
          <w:color w:val="000000" w:themeColor="text1"/>
        </w:rPr>
        <w:t>roduc</w:t>
      </w:r>
      <w:r>
        <w:rPr>
          <w:rFonts w:ascii="Calibri" w:hAnsi="Calibri" w:cs="Calibri"/>
          <w:color w:val="000000" w:themeColor="text1"/>
        </w:rPr>
        <w:t>ing</w:t>
      </w:r>
      <w:r w:rsidRPr="00042CB4">
        <w:rPr>
          <w:rFonts w:ascii="Calibri" w:hAnsi="Calibri" w:cs="Calibri"/>
          <w:color w:val="000000" w:themeColor="text1"/>
        </w:rPr>
        <w:t xml:space="preserve"> a figure of the data for each donor. </w:t>
      </w:r>
      <w:r>
        <w:rPr>
          <w:rFonts w:ascii="Calibri" w:hAnsi="Calibri" w:cs="Calibri"/>
          <w:color w:val="000000" w:themeColor="text1"/>
        </w:rPr>
        <w:t xml:space="preserve"> </w:t>
      </w:r>
      <w:r w:rsidR="00413D15" w:rsidRPr="00BE72AB">
        <w:rPr>
          <w:rFonts w:ascii="Calibri" w:hAnsi="Calibri" w:cs="Calibri"/>
          <w:color w:val="000000" w:themeColor="text1"/>
        </w:rPr>
        <w:t>Examples of calcium flux measured by this method in 30 individuals again showed different patterns of activation between individuals and agonists (</w:t>
      </w:r>
      <w:r w:rsidR="00413D15" w:rsidRPr="00042CB4">
        <w:rPr>
          <w:rFonts w:ascii="Calibri" w:hAnsi="Calibri" w:cs="Calibri"/>
          <w:b/>
          <w:bCs/>
          <w:color w:val="000000" w:themeColor="text1"/>
        </w:rPr>
        <w:t>Figure 4</w:t>
      </w:r>
      <w:r w:rsidR="000E0DAA" w:rsidRPr="00B9639F">
        <w:rPr>
          <w:rFonts w:ascii="Calibri" w:hAnsi="Calibri" w:cs="Calibri"/>
          <w:b/>
          <w:bCs/>
          <w:color w:val="000000" w:themeColor="text1"/>
        </w:rPr>
        <w:t>B</w:t>
      </w:r>
      <w:r w:rsidR="00413D15" w:rsidRPr="00BE72AB">
        <w:rPr>
          <w:rFonts w:ascii="Calibri" w:hAnsi="Calibri" w:cs="Calibri"/>
          <w:color w:val="000000" w:themeColor="text1"/>
        </w:rPr>
        <w:t>).  CRP-XL gave predominantly sustained calcium response, whereas the response to TRAP-6 most often showed a peaked response. All other agonists generated a predominantly linear response.</w:t>
      </w:r>
    </w:p>
    <w:p w14:paraId="2088637B" w14:textId="77777777" w:rsidR="00413D15" w:rsidRPr="00BE72AB" w:rsidRDefault="00413D15" w:rsidP="00BE72AB">
      <w:pPr>
        <w:pStyle w:val="Default"/>
        <w:jc w:val="both"/>
        <w:rPr>
          <w:rFonts w:ascii="Calibri" w:hAnsi="Calibri" w:cs="Calibri"/>
          <w:i/>
          <w:color w:val="000000" w:themeColor="text1"/>
        </w:rPr>
      </w:pPr>
    </w:p>
    <w:p w14:paraId="2FE5712F" w14:textId="7CC2DDF4" w:rsidR="00413D15" w:rsidRPr="00BE72AB" w:rsidRDefault="00413D15" w:rsidP="00BE72AB">
      <w:pPr>
        <w:pStyle w:val="Default"/>
        <w:jc w:val="both"/>
        <w:rPr>
          <w:rFonts w:ascii="Calibri" w:hAnsi="Calibri" w:cs="Calibri"/>
          <w:color w:val="000000" w:themeColor="text1"/>
        </w:rPr>
      </w:pPr>
      <w:r w:rsidRPr="00BE72AB">
        <w:rPr>
          <w:rFonts w:ascii="Calibri" w:hAnsi="Calibri" w:cs="Calibri"/>
          <w:b/>
          <w:bCs/>
          <w:iCs/>
          <w:color w:val="000000" w:themeColor="text1"/>
        </w:rPr>
        <w:t>Real-time flow cytometry identifies differences in maximum levels of activation in response to different agonists and concentrations</w:t>
      </w:r>
    </w:p>
    <w:p w14:paraId="1033F4C4" w14:textId="3088B457" w:rsidR="00413D15" w:rsidRPr="00BE72AB" w:rsidRDefault="00413D15" w:rsidP="00BE72AB">
      <w:pPr>
        <w:rPr>
          <w:color w:val="000000" w:themeColor="text1"/>
        </w:rPr>
      </w:pPr>
      <w:r w:rsidRPr="00BE72AB">
        <w:rPr>
          <w:color w:val="000000" w:themeColor="text1"/>
        </w:rPr>
        <w:t>Results demonstrate that the real-time flow cytometry assay has the capacity to detect differences in the maximum levels of fibrinogen binding (</w:t>
      </w:r>
      <w:r w:rsidRPr="00BE72AB">
        <w:rPr>
          <w:b/>
          <w:bCs/>
          <w:color w:val="000000" w:themeColor="text1"/>
        </w:rPr>
        <w:t>Figure 5A</w:t>
      </w:r>
      <w:r w:rsidRPr="00BE72AB">
        <w:rPr>
          <w:color w:val="000000" w:themeColor="text1"/>
        </w:rPr>
        <w:t>) and P-selectin exposure (</w:t>
      </w:r>
      <w:r w:rsidRPr="00BE72AB">
        <w:rPr>
          <w:b/>
          <w:bCs/>
          <w:color w:val="000000" w:themeColor="text1"/>
        </w:rPr>
        <w:t>Figure 5D</w:t>
      </w:r>
      <w:r w:rsidRPr="00BE72AB">
        <w:rPr>
          <w:color w:val="000000" w:themeColor="text1"/>
        </w:rPr>
        <w:t xml:space="preserve">), in response to stimulation via different receptors (10 </w:t>
      </w:r>
      <w:r w:rsidR="0016570E" w:rsidRPr="00BE72AB">
        <w:rPr>
          <w:color w:val="000000" w:themeColor="text1"/>
        </w:rPr>
        <w:t>µ</w:t>
      </w:r>
      <w:r w:rsidRPr="00BE72AB">
        <w:rPr>
          <w:color w:val="000000" w:themeColor="text1"/>
        </w:rPr>
        <w:t>g/m</w:t>
      </w:r>
      <w:r w:rsidR="0016570E" w:rsidRPr="00BE72AB">
        <w:rPr>
          <w:color w:val="000000" w:themeColor="text1"/>
        </w:rPr>
        <w:t>L</w:t>
      </w:r>
      <w:r w:rsidRPr="00BE72AB">
        <w:rPr>
          <w:color w:val="000000" w:themeColor="text1"/>
        </w:rPr>
        <w:t xml:space="preserve"> CRP-XL vs. 3 U/m</w:t>
      </w:r>
      <w:r w:rsidR="0016570E" w:rsidRPr="00BE72AB">
        <w:rPr>
          <w:color w:val="000000" w:themeColor="text1"/>
        </w:rPr>
        <w:t>L</w:t>
      </w:r>
      <w:r w:rsidRPr="00BE72AB">
        <w:rPr>
          <w:color w:val="000000" w:themeColor="text1"/>
        </w:rPr>
        <w:t xml:space="preserve"> thrombin</w:t>
      </w:r>
      <w:r w:rsidRPr="00BE72AB">
        <w:rPr>
          <w:i/>
          <w:color w:val="000000" w:themeColor="text1"/>
        </w:rPr>
        <w:t xml:space="preserve"> P &lt; </w:t>
      </w:r>
      <w:proofErr w:type="gramStart"/>
      <w:r w:rsidRPr="00BE72AB">
        <w:rPr>
          <w:color w:val="000000" w:themeColor="text1"/>
        </w:rPr>
        <w:t>0.001;</w:t>
      </w:r>
      <w:proofErr w:type="gramEnd"/>
      <w:r w:rsidRPr="00BE72AB">
        <w:rPr>
          <w:color w:val="000000" w:themeColor="text1"/>
        </w:rPr>
        <w:t xml:space="preserve"> 10 </w:t>
      </w:r>
      <w:r w:rsidR="0016570E" w:rsidRPr="00BE72AB">
        <w:rPr>
          <w:color w:val="000000" w:themeColor="text1"/>
        </w:rPr>
        <w:t>µ</w:t>
      </w:r>
      <w:r w:rsidRPr="00BE72AB">
        <w:rPr>
          <w:color w:val="000000" w:themeColor="text1"/>
        </w:rPr>
        <w:t>g/m</w:t>
      </w:r>
      <w:r w:rsidR="0016570E" w:rsidRPr="00BE72AB">
        <w:rPr>
          <w:color w:val="000000" w:themeColor="text1"/>
        </w:rPr>
        <w:t>L</w:t>
      </w:r>
      <w:r w:rsidRPr="00BE72AB">
        <w:rPr>
          <w:color w:val="000000" w:themeColor="text1"/>
        </w:rPr>
        <w:t xml:space="preserve"> CRP-XL vs. 1 U/m</w:t>
      </w:r>
      <w:r w:rsidR="0016570E" w:rsidRPr="00BE72AB">
        <w:rPr>
          <w:color w:val="000000" w:themeColor="text1"/>
        </w:rPr>
        <w:t>L</w:t>
      </w:r>
      <w:r w:rsidRPr="00BE72AB">
        <w:rPr>
          <w:color w:val="000000" w:themeColor="text1"/>
        </w:rPr>
        <w:t xml:space="preserve"> thrombin</w:t>
      </w:r>
      <w:r w:rsidRPr="00BE72AB">
        <w:rPr>
          <w:i/>
          <w:color w:val="000000" w:themeColor="text1"/>
        </w:rPr>
        <w:t xml:space="preserve"> P &lt; </w:t>
      </w:r>
      <w:r w:rsidRPr="00BE72AB">
        <w:rPr>
          <w:color w:val="000000" w:themeColor="text1"/>
        </w:rPr>
        <w:t xml:space="preserve">0.001). </w:t>
      </w:r>
      <w:r w:rsidR="001039D7" w:rsidRPr="00BE72AB">
        <w:rPr>
          <w:color w:val="000000" w:themeColor="text1"/>
        </w:rPr>
        <w:t xml:space="preserve">They </w:t>
      </w:r>
      <w:r w:rsidRPr="00BE72AB">
        <w:rPr>
          <w:color w:val="000000" w:themeColor="text1"/>
        </w:rPr>
        <w:t xml:space="preserve">also show that the assay is sensitive to differences in agonist concentration, where levels of maximum fibrinogen binding and P-selectin exposure are increased in response to greater agonist concentrations (fibrinogen binding - CRP-XL - 0.004 </w:t>
      </w:r>
      <w:r w:rsidR="0016570E" w:rsidRPr="00BE72AB">
        <w:rPr>
          <w:color w:val="000000" w:themeColor="text1"/>
        </w:rPr>
        <w:t>µ</w:t>
      </w:r>
      <w:r w:rsidRPr="00BE72AB">
        <w:rPr>
          <w:color w:val="000000" w:themeColor="text1"/>
        </w:rPr>
        <w:t>g/m</w:t>
      </w:r>
      <w:r w:rsidR="0016570E" w:rsidRPr="00BE72AB">
        <w:rPr>
          <w:color w:val="000000" w:themeColor="text1"/>
        </w:rPr>
        <w:t>L</w:t>
      </w:r>
      <w:r w:rsidRPr="00BE72AB">
        <w:rPr>
          <w:color w:val="000000" w:themeColor="text1"/>
        </w:rPr>
        <w:t xml:space="preserve"> vs. 0.4, 5, 10 </w:t>
      </w:r>
      <w:r w:rsidR="0016570E" w:rsidRPr="00BE72AB">
        <w:rPr>
          <w:color w:val="000000" w:themeColor="text1"/>
        </w:rPr>
        <w:t>µ</w:t>
      </w:r>
      <w:r w:rsidRPr="00BE72AB">
        <w:rPr>
          <w:color w:val="000000" w:themeColor="text1"/>
        </w:rPr>
        <w:t>g/m</w:t>
      </w:r>
      <w:r w:rsidR="0016570E" w:rsidRPr="00BE72AB">
        <w:rPr>
          <w:color w:val="000000" w:themeColor="text1"/>
        </w:rPr>
        <w:t>L</w:t>
      </w:r>
      <w:r w:rsidRPr="00BE72AB">
        <w:rPr>
          <w:color w:val="000000" w:themeColor="text1"/>
        </w:rPr>
        <w:t xml:space="preserve">, </w:t>
      </w:r>
      <w:r w:rsidRPr="00BE72AB">
        <w:rPr>
          <w:i/>
          <w:color w:val="000000" w:themeColor="text1"/>
        </w:rPr>
        <w:t xml:space="preserve">P &lt; </w:t>
      </w:r>
      <w:r w:rsidRPr="00BE72AB">
        <w:rPr>
          <w:color w:val="000000" w:themeColor="text1"/>
        </w:rPr>
        <w:t>0.01; thrombin - 0.0012 U/m</w:t>
      </w:r>
      <w:r w:rsidR="0016570E" w:rsidRPr="00BE72AB">
        <w:rPr>
          <w:color w:val="000000" w:themeColor="text1"/>
        </w:rPr>
        <w:t>L</w:t>
      </w:r>
      <w:r w:rsidRPr="00BE72AB">
        <w:rPr>
          <w:color w:val="000000" w:themeColor="text1"/>
        </w:rPr>
        <w:t xml:space="preserve"> vs. 1 and 3 U/m</w:t>
      </w:r>
      <w:r w:rsidR="0016570E" w:rsidRPr="00BE72AB">
        <w:rPr>
          <w:color w:val="000000" w:themeColor="text1"/>
        </w:rPr>
        <w:t>L</w:t>
      </w:r>
      <w:r w:rsidRPr="00BE72AB">
        <w:rPr>
          <w:color w:val="000000" w:themeColor="text1"/>
        </w:rPr>
        <w:t xml:space="preserve">, </w:t>
      </w:r>
      <w:r w:rsidRPr="00BE72AB">
        <w:rPr>
          <w:i/>
          <w:color w:val="000000" w:themeColor="text1"/>
        </w:rPr>
        <w:t xml:space="preserve">P &lt; </w:t>
      </w:r>
      <w:r w:rsidRPr="00BE72AB">
        <w:rPr>
          <w:color w:val="000000" w:themeColor="text1"/>
        </w:rPr>
        <w:t xml:space="preserve">0.01; ADP - 0.04 </w:t>
      </w:r>
      <w:r w:rsidR="0016570E" w:rsidRPr="00BE72AB">
        <w:rPr>
          <w:color w:val="000000" w:themeColor="text1"/>
        </w:rPr>
        <w:t>µ</w:t>
      </w:r>
      <w:r w:rsidRPr="00BE72AB">
        <w:rPr>
          <w:color w:val="000000" w:themeColor="text1"/>
        </w:rPr>
        <w:t>g/m</w:t>
      </w:r>
      <w:r w:rsidR="0016570E" w:rsidRPr="00BE72AB">
        <w:rPr>
          <w:color w:val="000000" w:themeColor="text1"/>
        </w:rPr>
        <w:t>L</w:t>
      </w:r>
      <w:r w:rsidRPr="00BE72AB">
        <w:rPr>
          <w:color w:val="000000" w:themeColor="text1"/>
        </w:rPr>
        <w:t xml:space="preserve"> vs. 1 and 4 </w:t>
      </w:r>
      <w:r w:rsidR="0016570E" w:rsidRPr="00BE72AB">
        <w:rPr>
          <w:color w:val="000000" w:themeColor="text1"/>
        </w:rPr>
        <w:t>µ</w:t>
      </w:r>
      <w:r w:rsidRPr="00BE72AB">
        <w:rPr>
          <w:color w:val="000000" w:themeColor="text1"/>
        </w:rPr>
        <w:t xml:space="preserve">M, </w:t>
      </w:r>
      <w:r w:rsidRPr="00BE72AB">
        <w:rPr>
          <w:i/>
          <w:color w:val="000000" w:themeColor="text1"/>
        </w:rPr>
        <w:t xml:space="preserve">P &lt; </w:t>
      </w:r>
      <w:r w:rsidRPr="00BE72AB">
        <w:rPr>
          <w:color w:val="000000" w:themeColor="text1"/>
        </w:rPr>
        <w:t>0.05).</w:t>
      </w:r>
    </w:p>
    <w:p w14:paraId="3441AAC4" w14:textId="77777777" w:rsidR="00413D15" w:rsidRPr="00BE72AB" w:rsidRDefault="00413D15" w:rsidP="00BE72AB">
      <w:pPr>
        <w:rPr>
          <w:i/>
          <w:color w:val="000000" w:themeColor="text1"/>
        </w:rPr>
      </w:pPr>
    </w:p>
    <w:p w14:paraId="5640F772" w14:textId="77777777" w:rsidR="00413D15" w:rsidRPr="00BE72AB" w:rsidRDefault="00413D15" w:rsidP="00BE72AB">
      <w:pPr>
        <w:rPr>
          <w:b/>
          <w:bCs/>
          <w:iCs/>
          <w:color w:val="000000" w:themeColor="text1"/>
        </w:rPr>
      </w:pPr>
      <w:r w:rsidRPr="00BE72AB">
        <w:rPr>
          <w:b/>
          <w:bCs/>
          <w:iCs/>
          <w:color w:val="000000" w:themeColor="text1"/>
        </w:rPr>
        <w:t xml:space="preserve">The real-time flow cytometry assay is sensitive enough to detect variability amongst donors in platelet activation rate </w:t>
      </w:r>
    </w:p>
    <w:p w14:paraId="1561ACE1" w14:textId="09431CF3" w:rsidR="00413D15" w:rsidRPr="00BE72AB" w:rsidRDefault="00413D15" w:rsidP="00BE72AB">
      <w:pPr>
        <w:rPr>
          <w:color w:val="000000" w:themeColor="text1"/>
        </w:rPr>
      </w:pPr>
      <w:r w:rsidRPr="00BE72AB">
        <w:rPr>
          <w:color w:val="000000" w:themeColor="text1"/>
        </w:rPr>
        <w:t>The maximum rate of platelet activation was determined by fitting a smoothed moving average (loess) to the fluorescence data and then using this to calculate the maximum rate of fibrinogen binding and P-selectin exposure (</w:t>
      </w:r>
      <w:r w:rsidRPr="00BE72AB">
        <w:rPr>
          <w:b/>
          <w:bCs/>
          <w:color w:val="000000" w:themeColor="text1"/>
        </w:rPr>
        <w:t>Figure 5</w:t>
      </w:r>
      <w:proofErr w:type="gramStart"/>
      <w:r w:rsidRPr="00BE72AB">
        <w:rPr>
          <w:b/>
          <w:bCs/>
          <w:color w:val="000000" w:themeColor="text1"/>
        </w:rPr>
        <w:t>B</w:t>
      </w:r>
      <w:r w:rsidR="000E0DAA" w:rsidRPr="00BE72AB">
        <w:rPr>
          <w:color w:val="000000" w:themeColor="text1"/>
        </w:rPr>
        <w:t>,</w:t>
      </w:r>
      <w:r w:rsidRPr="00BE72AB">
        <w:rPr>
          <w:b/>
          <w:bCs/>
          <w:color w:val="000000" w:themeColor="text1"/>
        </w:rPr>
        <w:t>E</w:t>
      </w:r>
      <w:proofErr w:type="gramEnd"/>
      <w:r w:rsidRPr="00BE72AB">
        <w:rPr>
          <w:color w:val="000000" w:themeColor="text1"/>
        </w:rPr>
        <w:t>). The data demonstrate a considerable variation between individual donors, and the flow cytometry assay is sensitive enough to detect this variation. Results indicate that increasing agonist concentration has little effect on the maximum rate of fibrinogen binding (</w:t>
      </w:r>
      <w:r w:rsidRPr="00BE72AB">
        <w:rPr>
          <w:b/>
          <w:bCs/>
          <w:color w:val="000000" w:themeColor="text1"/>
        </w:rPr>
        <w:t>Figure 5B</w:t>
      </w:r>
      <w:r w:rsidRPr="00BE72AB">
        <w:rPr>
          <w:color w:val="000000" w:themeColor="text1"/>
        </w:rPr>
        <w:t>). In contrast, the maximum rate of P-selectin exposure increases with greater thrombin and CRP-XL concentration, but not with increasing concentrations of ADP (</w:t>
      </w:r>
      <w:r w:rsidRPr="00BE72AB">
        <w:rPr>
          <w:b/>
          <w:bCs/>
          <w:color w:val="000000" w:themeColor="text1"/>
        </w:rPr>
        <w:t>Figure 5E</w:t>
      </w:r>
      <w:r w:rsidRPr="00BE72AB">
        <w:rPr>
          <w:color w:val="000000" w:themeColor="text1"/>
        </w:rPr>
        <w:t>).</w:t>
      </w:r>
      <w:bookmarkStart w:id="3" w:name="OLE_LINK1"/>
    </w:p>
    <w:p w14:paraId="5F31ECC2" w14:textId="77777777" w:rsidR="00413D15" w:rsidRPr="00BE72AB" w:rsidRDefault="00413D15" w:rsidP="00BE72AB">
      <w:pPr>
        <w:rPr>
          <w:i/>
          <w:color w:val="000000" w:themeColor="text1"/>
        </w:rPr>
      </w:pPr>
    </w:p>
    <w:p w14:paraId="1954B116" w14:textId="77777777" w:rsidR="00413D15" w:rsidRPr="00BE72AB" w:rsidRDefault="00413D15" w:rsidP="00BE72AB">
      <w:pPr>
        <w:rPr>
          <w:b/>
          <w:bCs/>
          <w:iCs/>
          <w:color w:val="000000" w:themeColor="text1"/>
        </w:rPr>
      </w:pPr>
      <w:r w:rsidRPr="00BE72AB">
        <w:rPr>
          <w:b/>
          <w:bCs/>
          <w:iCs/>
          <w:color w:val="000000" w:themeColor="text1"/>
        </w:rPr>
        <w:t xml:space="preserve">Variations in the lag time of platelet activation can be detected using real-time flow cytometry </w:t>
      </w:r>
    </w:p>
    <w:bookmarkEnd w:id="3"/>
    <w:p w14:paraId="611A4DF7" w14:textId="12D06A10" w:rsidR="00413D15" w:rsidRPr="00BE72AB" w:rsidRDefault="00413D15" w:rsidP="00BE72AB">
      <w:pPr>
        <w:rPr>
          <w:color w:val="000000" w:themeColor="text1"/>
        </w:rPr>
      </w:pPr>
      <w:r w:rsidRPr="00BE72AB">
        <w:rPr>
          <w:color w:val="000000" w:themeColor="text1"/>
        </w:rPr>
        <w:t xml:space="preserve">The time to the maximum rate of platelet activation was determined by calculating the time </w:t>
      </w:r>
      <w:r w:rsidRPr="00BE72AB">
        <w:rPr>
          <w:color w:val="000000" w:themeColor="text1"/>
        </w:rPr>
        <w:lastRenderedPageBreak/>
        <w:t xml:space="preserve">points at which the maximum rate of fibrinogen binding and P-selectin exposure were reached </w:t>
      </w:r>
      <w:bookmarkStart w:id="4" w:name="OLE_LINK2"/>
      <w:r w:rsidRPr="00BE72AB">
        <w:rPr>
          <w:color w:val="000000" w:themeColor="text1"/>
        </w:rPr>
        <w:t>(</w:t>
      </w:r>
      <w:r w:rsidRPr="00BE72AB">
        <w:rPr>
          <w:b/>
          <w:bCs/>
          <w:color w:val="000000" w:themeColor="text1"/>
        </w:rPr>
        <w:t>Figure 5</w:t>
      </w:r>
      <w:proofErr w:type="gramStart"/>
      <w:r w:rsidRPr="00BE72AB">
        <w:rPr>
          <w:b/>
          <w:bCs/>
          <w:color w:val="000000" w:themeColor="text1"/>
        </w:rPr>
        <w:t>C</w:t>
      </w:r>
      <w:r w:rsidR="000E0DAA" w:rsidRPr="000E0DAA">
        <w:rPr>
          <w:color w:val="000000" w:themeColor="text1"/>
        </w:rPr>
        <w:t>,</w:t>
      </w:r>
      <w:r w:rsidRPr="00BE72AB">
        <w:rPr>
          <w:b/>
          <w:bCs/>
          <w:color w:val="000000" w:themeColor="text1"/>
        </w:rPr>
        <w:t>F</w:t>
      </w:r>
      <w:proofErr w:type="gramEnd"/>
      <w:r w:rsidRPr="00BE72AB">
        <w:rPr>
          <w:color w:val="000000" w:themeColor="text1"/>
        </w:rPr>
        <w:t>)</w:t>
      </w:r>
      <w:bookmarkEnd w:id="4"/>
      <w:r w:rsidRPr="00BE72AB">
        <w:rPr>
          <w:color w:val="000000" w:themeColor="text1"/>
        </w:rPr>
        <w:t>. The maximum rate of fibrinogen binding and P selectin exposure varies between donors, particularly at lower agonist concentrations. Stimulation of platelets with increasing concentrations of CRP-XL shows higher agonist concentrations take less time to reach the maximal rate of fibrinogen binding with less variability between donors; however, this trend is not seen with either thrombin or ADP stimulation (</w:t>
      </w:r>
      <w:r w:rsidRPr="00BE72AB">
        <w:rPr>
          <w:b/>
          <w:bCs/>
          <w:color w:val="000000" w:themeColor="text1"/>
        </w:rPr>
        <w:t>Figure 5C</w:t>
      </w:r>
      <w:r w:rsidRPr="00BE72AB">
        <w:rPr>
          <w:color w:val="000000" w:themeColor="text1"/>
        </w:rPr>
        <w:t xml:space="preserve">). The assay demonstrates that in some circumstances, increasing the agonist concentration decreases the time taken for platelet activation to commence (lag time) without altering the maximum rate of platelet activation and that </w:t>
      </w:r>
      <w:proofErr w:type="gramStart"/>
      <w:r w:rsidRPr="00BE72AB">
        <w:rPr>
          <w:color w:val="000000" w:themeColor="text1"/>
        </w:rPr>
        <w:t>both of these</w:t>
      </w:r>
      <w:proofErr w:type="gramEnd"/>
      <w:r w:rsidRPr="00BE72AB">
        <w:rPr>
          <w:color w:val="000000" w:themeColor="text1"/>
        </w:rPr>
        <w:t xml:space="preserve"> measures can be assessed with this assay.</w:t>
      </w:r>
    </w:p>
    <w:p w14:paraId="079B5679" w14:textId="77777777" w:rsidR="006E4797" w:rsidRPr="00BE72AB" w:rsidRDefault="006E4797">
      <w:pPr>
        <w:rPr>
          <w:color w:val="000000" w:themeColor="text1"/>
        </w:rPr>
      </w:pPr>
    </w:p>
    <w:p w14:paraId="6C162806" w14:textId="52D011D9" w:rsidR="00413D15" w:rsidRPr="00BE72AB" w:rsidRDefault="00551D82">
      <w:pPr>
        <w:rPr>
          <w:b/>
          <w:bCs/>
          <w:color w:val="000000" w:themeColor="text1"/>
          <w:lang w:val="en-GB"/>
        </w:rPr>
      </w:pPr>
      <w:r w:rsidRPr="00BE72AB">
        <w:rPr>
          <w:b/>
          <w:color w:val="000000" w:themeColor="text1"/>
        </w:rPr>
        <w:t>FIGURE AND TABLE LEGENDS:</w:t>
      </w:r>
      <w:r w:rsidRPr="00BE72AB">
        <w:rPr>
          <w:color w:val="000000" w:themeColor="text1"/>
        </w:rPr>
        <w:t xml:space="preserve"> </w:t>
      </w:r>
    </w:p>
    <w:p w14:paraId="19C5EA47" w14:textId="0412DF61" w:rsidR="00413D15" w:rsidRPr="00BE72AB" w:rsidRDefault="00413D15">
      <w:pPr>
        <w:rPr>
          <w:color w:val="000000" w:themeColor="text1"/>
          <w:lang w:val="en-GB"/>
        </w:rPr>
      </w:pPr>
      <w:r w:rsidRPr="00BE72AB">
        <w:rPr>
          <w:b/>
          <w:bCs/>
          <w:color w:val="000000" w:themeColor="text1"/>
          <w:lang w:val="en-GB"/>
        </w:rPr>
        <w:t xml:space="preserve">Figure 1: Wet-lab real-time flow cytometry.  </w:t>
      </w:r>
      <w:r w:rsidR="00646556" w:rsidRPr="00BE72AB">
        <w:rPr>
          <w:color w:val="000000" w:themeColor="text1"/>
          <w:lang w:val="en-GB"/>
        </w:rPr>
        <w:t>(</w:t>
      </w:r>
      <w:r w:rsidR="00E52729" w:rsidRPr="00BE72AB">
        <w:rPr>
          <w:b/>
          <w:bCs/>
          <w:color w:val="000000" w:themeColor="text1"/>
          <w:lang w:val="en-GB"/>
        </w:rPr>
        <w:t>A</w:t>
      </w:r>
      <w:r w:rsidRPr="00BE72AB">
        <w:rPr>
          <w:color w:val="000000" w:themeColor="text1"/>
          <w:lang w:val="en-GB"/>
        </w:rPr>
        <w:t xml:space="preserve">) anticoagulated whole blood was </w:t>
      </w:r>
      <w:r w:rsidR="00646556" w:rsidRPr="00BE72AB">
        <w:rPr>
          <w:color w:val="000000" w:themeColor="text1"/>
          <w:lang w:val="en-GB"/>
        </w:rPr>
        <w:t>(</w:t>
      </w:r>
      <w:r w:rsidR="00E52729" w:rsidRPr="00BE72AB">
        <w:rPr>
          <w:b/>
          <w:bCs/>
          <w:color w:val="000000" w:themeColor="text1"/>
          <w:lang w:val="en-GB"/>
        </w:rPr>
        <w:t>B</w:t>
      </w:r>
      <w:r w:rsidRPr="00BE72AB">
        <w:rPr>
          <w:color w:val="000000" w:themeColor="text1"/>
          <w:lang w:val="en-GB"/>
        </w:rPr>
        <w:t xml:space="preserve">) centrifuged to obtain </w:t>
      </w:r>
      <w:r w:rsidR="000E0DAA" w:rsidRPr="00BE72AB">
        <w:rPr>
          <w:color w:val="000000" w:themeColor="text1"/>
          <w:lang w:val="en-GB"/>
        </w:rPr>
        <w:t>platelet-</w:t>
      </w:r>
      <w:r w:rsidRPr="00BE72AB">
        <w:rPr>
          <w:color w:val="000000" w:themeColor="text1"/>
          <w:lang w:val="en-GB"/>
        </w:rPr>
        <w:t xml:space="preserve">rich plasma (PRP).  </w:t>
      </w:r>
      <w:r w:rsidR="00646556" w:rsidRPr="00BE72AB">
        <w:rPr>
          <w:color w:val="000000" w:themeColor="text1"/>
          <w:lang w:val="en-GB"/>
        </w:rPr>
        <w:t>(</w:t>
      </w:r>
      <w:r w:rsidR="00E52729" w:rsidRPr="00BE72AB">
        <w:rPr>
          <w:b/>
          <w:bCs/>
          <w:color w:val="000000" w:themeColor="text1"/>
          <w:lang w:val="en-GB"/>
        </w:rPr>
        <w:t>C</w:t>
      </w:r>
      <w:r w:rsidRPr="00BE72AB">
        <w:rPr>
          <w:color w:val="000000" w:themeColor="text1"/>
          <w:lang w:val="en-GB"/>
        </w:rPr>
        <w:t xml:space="preserve">) Diluted PRP containing appropriate antibodies or calcium indicator dyes was placed in a 96-well plate, loaded onto </w:t>
      </w:r>
      <w:r w:rsidR="00F43244" w:rsidRPr="00BE72AB">
        <w:rPr>
          <w:color w:val="000000" w:themeColor="text1"/>
          <w:lang w:val="en-GB"/>
        </w:rPr>
        <w:t xml:space="preserve">a </w:t>
      </w:r>
      <w:r w:rsidR="007D0A12" w:rsidRPr="00BE72AB">
        <w:rPr>
          <w:color w:val="000000" w:themeColor="text1"/>
          <w:lang w:val="en-GB"/>
        </w:rPr>
        <w:t>non-</w:t>
      </w:r>
      <w:r w:rsidR="000E0DAA" w:rsidRPr="00BE72AB">
        <w:rPr>
          <w:color w:val="000000" w:themeColor="text1"/>
          <w:lang w:val="en-GB"/>
        </w:rPr>
        <w:t xml:space="preserve">pressurized </w:t>
      </w:r>
      <w:r w:rsidRPr="00BE72AB">
        <w:rPr>
          <w:color w:val="000000" w:themeColor="text1"/>
          <w:lang w:val="en-GB"/>
        </w:rPr>
        <w:t>flow cytometer</w:t>
      </w:r>
      <w:r w:rsidR="000E0DAA" w:rsidRPr="00BE72AB">
        <w:rPr>
          <w:color w:val="000000" w:themeColor="text1"/>
          <w:lang w:val="en-GB"/>
        </w:rPr>
        <w:t>,</w:t>
      </w:r>
      <w:r w:rsidRPr="00BE72AB">
        <w:rPr>
          <w:color w:val="000000" w:themeColor="text1"/>
          <w:lang w:val="en-GB"/>
        </w:rPr>
        <w:t xml:space="preserve"> and maintained at 37</w:t>
      </w:r>
      <w:r w:rsidR="000E0DAA" w:rsidRPr="00BE72AB">
        <w:rPr>
          <w:color w:val="000000" w:themeColor="text1"/>
          <w:lang w:val="en-GB"/>
        </w:rPr>
        <w:t xml:space="preserve"> °C</w:t>
      </w:r>
      <w:r w:rsidRPr="00BE72AB">
        <w:rPr>
          <w:color w:val="000000" w:themeColor="text1"/>
          <w:lang w:val="en-GB"/>
        </w:rPr>
        <w:t xml:space="preserve"> using a dissection mat. Samples were stimulated during acquisition with an activation mix containing antibodies or calcium dye and agonist, rapidly added to the well using a gel loading tip to ensure spontaneous mixing.  </w:t>
      </w:r>
      <w:r w:rsidR="00646556" w:rsidRPr="00BE72AB">
        <w:rPr>
          <w:color w:val="000000" w:themeColor="text1"/>
          <w:lang w:val="en-GB"/>
        </w:rPr>
        <w:t>(</w:t>
      </w:r>
      <w:r w:rsidR="00E52729" w:rsidRPr="00BE72AB">
        <w:rPr>
          <w:b/>
          <w:bCs/>
          <w:color w:val="000000" w:themeColor="text1"/>
          <w:lang w:val="en-GB"/>
        </w:rPr>
        <w:t>D</w:t>
      </w:r>
      <w:r w:rsidRPr="00BE72AB">
        <w:rPr>
          <w:color w:val="000000" w:themeColor="text1"/>
          <w:lang w:val="en-GB"/>
        </w:rPr>
        <w:t>) Events were collected for 5 min, and CSV files of the data for each well were saved.</w:t>
      </w:r>
    </w:p>
    <w:p w14:paraId="77F9BB04" w14:textId="77777777" w:rsidR="00413D15" w:rsidRPr="00BE72AB" w:rsidRDefault="00413D15">
      <w:pPr>
        <w:rPr>
          <w:color w:val="000000" w:themeColor="text1"/>
          <w:lang w:val="en-GB"/>
        </w:rPr>
      </w:pPr>
    </w:p>
    <w:p w14:paraId="753D5391" w14:textId="63103CB7" w:rsidR="00413D15" w:rsidRPr="00BE72AB" w:rsidRDefault="00413D15">
      <w:pPr>
        <w:rPr>
          <w:color w:val="000000" w:themeColor="text1"/>
          <w:lang w:val="en-GB"/>
        </w:rPr>
      </w:pPr>
      <w:r w:rsidRPr="00BE72AB">
        <w:rPr>
          <w:b/>
          <w:bCs/>
          <w:color w:val="000000" w:themeColor="text1"/>
          <w:lang w:val="en-GB"/>
        </w:rPr>
        <w:t xml:space="preserve">Figure 2: Schematic of the data analysis. </w:t>
      </w:r>
      <w:r w:rsidR="00646556" w:rsidRPr="00BE72AB">
        <w:rPr>
          <w:color w:val="000000" w:themeColor="text1"/>
          <w:lang w:val="en-GB"/>
        </w:rPr>
        <w:t>(</w:t>
      </w:r>
      <w:r w:rsidR="00F43244" w:rsidRPr="00BE72AB">
        <w:rPr>
          <w:b/>
          <w:bCs/>
          <w:color w:val="000000" w:themeColor="text1"/>
          <w:lang w:val="en-GB"/>
        </w:rPr>
        <w:t>A</w:t>
      </w:r>
      <w:r w:rsidRPr="00BE72AB">
        <w:rPr>
          <w:color w:val="000000" w:themeColor="text1"/>
          <w:lang w:val="en-GB"/>
        </w:rPr>
        <w:t>) R environment was configured</w:t>
      </w:r>
      <w:r w:rsidR="000E0DAA" w:rsidRPr="00BE72AB">
        <w:rPr>
          <w:color w:val="000000" w:themeColor="text1"/>
          <w:lang w:val="en-GB"/>
        </w:rPr>
        <w:t>,</w:t>
      </w:r>
      <w:r w:rsidRPr="00BE72AB">
        <w:rPr>
          <w:color w:val="000000" w:themeColor="text1"/>
          <w:lang w:val="en-GB"/>
        </w:rPr>
        <w:t xml:space="preserve"> and metadata was created. </w:t>
      </w:r>
      <w:r w:rsidR="00646556" w:rsidRPr="00BE72AB">
        <w:rPr>
          <w:color w:val="000000" w:themeColor="text1"/>
          <w:lang w:val="en-GB"/>
        </w:rPr>
        <w:t>(</w:t>
      </w:r>
      <w:r w:rsidR="00F43244" w:rsidRPr="00BE72AB">
        <w:rPr>
          <w:b/>
          <w:bCs/>
          <w:color w:val="000000" w:themeColor="text1"/>
          <w:lang w:val="en-GB"/>
        </w:rPr>
        <w:t>B</w:t>
      </w:r>
      <w:r w:rsidRPr="00BE72AB">
        <w:rPr>
          <w:color w:val="000000" w:themeColor="text1"/>
          <w:lang w:val="en-GB"/>
        </w:rPr>
        <w:t>) Outlying data were removed</w:t>
      </w:r>
      <w:r w:rsidR="000E0DAA" w:rsidRPr="00BE72AB">
        <w:rPr>
          <w:color w:val="000000" w:themeColor="text1"/>
          <w:lang w:val="en-GB"/>
        </w:rPr>
        <w:t>,</w:t>
      </w:r>
      <w:r w:rsidRPr="00BE72AB">
        <w:rPr>
          <w:color w:val="000000" w:themeColor="text1"/>
          <w:lang w:val="en-GB"/>
        </w:rPr>
        <w:t xml:space="preserve"> and </w:t>
      </w:r>
      <w:r w:rsidR="000E0DAA" w:rsidRPr="00BE72AB">
        <w:rPr>
          <w:color w:val="000000" w:themeColor="text1"/>
          <w:lang w:val="en-GB"/>
        </w:rPr>
        <w:t xml:space="preserve">a </w:t>
      </w:r>
      <w:r w:rsidRPr="00BE72AB">
        <w:rPr>
          <w:color w:val="000000" w:themeColor="text1"/>
          <w:lang w:val="en-GB"/>
        </w:rPr>
        <w:t xml:space="preserve">smooth moving average (loess) curve was fitted. </w:t>
      </w:r>
      <w:r w:rsidR="00646556" w:rsidRPr="00BE72AB">
        <w:rPr>
          <w:color w:val="000000" w:themeColor="text1"/>
          <w:lang w:val="en-GB"/>
        </w:rPr>
        <w:t>(</w:t>
      </w:r>
      <w:r w:rsidR="00F43244" w:rsidRPr="00BE72AB">
        <w:rPr>
          <w:b/>
          <w:bCs/>
          <w:color w:val="000000" w:themeColor="text1"/>
          <w:lang w:val="en-GB"/>
        </w:rPr>
        <w:t>C</w:t>
      </w:r>
      <w:r w:rsidRPr="00BE72AB">
        <w:rPr>
          <w:color w:val="000000" w:themeColor="text1"/>
          <w:lang w:val="en-GB"/>
        </w:rPr>
        <w:t xml:space="preserve">) Response type and </w:t>
      </w:r>
      <w:r w:rsidR="00646556" w:rsidRPr="00BE72AB">
        <w:rPr>
          <w:color w:val="000000" w:themeColor="text1"/>
          <w:lang w:val="en-GB"/>
        </w:rPr>
        <w:t>(</w:t>
      </w:r>
      <w:r w:rsidR="00F43244" w:rsidRPr="00BE72AB">
        <w:rPr>
          <w:b/>
          <w:bCs/>
          <w:color w:val="000000" w:themeColor="text1"/>
          <w:lang w:val="en-GB"/>
        </w:rPr>
        <w:t>D</w:t>
      </w:r>
      <w:r w:rsidRPr="00BE72AB">
        <w:rPr>
          <w:color w:val="000000" w:themeColor="text1"/>
          <w:lang w:val="en-GB"/>
        </w:rPr>
        <w:t xml:space="preserve">) response shape </w:t>
      </w:r>
      <w:proofErr w:type="gramStart"/>
      <w:r w:rsidRPr="00BE72AB">
        <w:rPr>
          <w:color w:val="000000" w:themeColor="text1"/>
          <w:lang w:val="en-GB"/>
        </w:rPr>
        <w:t>were</w:t>
      </w:r>
      <w:proofErr w:type="gramEnd"/>
      <w:r w:rsidRPr="00BE72AB">
        <w:rPr>
          <w:color w:val="000000" w:themeColor="text1"/>
          <w:lang w:val="en-GB"/>
        </w:rPr>
        <w:t xml:space="preserve"> defined. </w:t>
      </w:r>
      <w:r w:rsidR="00646556" w:rsidRPr="00BE72AB">
        <w:rPr>
          <w:color w:val="000000" w:themeColor="text1"/>
          <w:lang w:val="en-GB"/>
        </w:rPr>
        <w:t>(</w:t>
      </w:r>
      <w:r w:rsidR="00F43244" w:rsidRPr="00BE72AB">
        <w:rPr>
          <w:b/>
          <w:bCs/>
          <w:color w:val="000000" w:themeColor="text1"/>
          <w:lang w:val="en-GB"/>
        </w:rPr>
        <w:t>E</w:t>
      </w:r>
      <w:r w:rsidRPr="00BE72AB">
        <w:rPr>
          <w:color w:val="000000" w:themeColor="text1"/>
          <w:lang w:val="en-GB"/>
        </w:rPr>
        <w:t>) Metrics were calculated, exported and figures generated for each donor.</w:t>
      </w:r>
    </w:p>
    <w:p w14:paraId="1A17B532" w14:textId="77777777" w:rsidR="00413D15" w:rsidRPr="00BE72AB" w:rsidRDefault="00413D15">
      <w:pPr>
        <w:rPr>
          <w:color w:val="000000" w:themeColor="text1"/>
          <w:lang w:val="en-GB"/>
        </w:rPr>
      </w:pPr>
    </w:p>
    <w:p w14:paraId="101CB8A5" w14:textId="7E2922ED" w:rsidR="00413D15" w:rsidRPr="00BE72AB" w:rsidRDefault="00413D15">
      <w:pPr>
        <w:rPr>
          <w:color w:val="000000" w:themeColor="text1"/>
        </w:rPr>
      </w:pPr>
      <w:r w:rsidRPr="00BE72AB">
        <w:rPr>
          <w:b/>
          <w:bCs/>
          <w:color w:val="000000" w:themeColor="text1"/>
        </w:rPr>
        <w:t xml:space="preserve">Figure 3: Representative output of </w:t>
      </w:r>
      <w:proofErr w:type="spellStart"/>
      <w:r w:rsidRPr="00BE72AB">
        <w:rPr>
          <w:b/>
          <w:bCs/>
          <w:color w:val="000000" w:themeColor="text1"/>
        </w:rPr>
        <w:t>Kinetx</w:t>
      </w:r>
      <w:proofErr w:type="spellEnd"/>
      <w:r w:rsidRPr="00BE72AB">
        <w:rPr>
          <w:b/>
          <w:bCs/>
          <w:color w:val="000000" w:themeColor="text1"/>
        </w:rPr>
        <w:t xml:space="preserve"> analysis of real-time platelet fibrinogen binding and P-selectin expression. </w:t>
      </w:r>
      <w:r w:rsidRPr="00BE72AB">
        <w:rPr>
          <w:color w:val="000000" w:themeColor="text1"/>
        </w:rPr>
        <w:t xml:space="preserve"> </w:t>
      </w:r>
      <w:r w:rsidR="00646556" w:rsidRPr="00BE72AB">
        <w:rPr>
          <w:color w:val="000000" w:themeColor="text1"/>
        </w:rPr>
        <w:t>(</w:t>
      </w:r>
      <w:r w:rsidRPr="00BE72AB">
        <w:rPr>
          <w:b/>
          <w:bCs/>
          <w:color w:val="000000" w:themeColor="text1"/>
        </w:rPr>
        <w:t>A</w:t>
      </w:r>
      <w:r w:rsidRPr="00BE72AB">
        <w:rPr>
          <w:color w:val="000000" w:themeColor="text1"/>
        </w:rPr>
        <w:t>) As well as providing metrics such as maximum rate of change (</w:t>
      </w:r>
      <w:proofErr w:type="spellStart"/>
      <w:r w:rsidRPr="00BE72AB">
        <w:rPr>
          <w:color w:val="000000" w:themeColor="text1"/>
        </w:rPr>
        <w:t>RoC</w:t>
      </w:r>
      <w:proofErr w:type="spellEnd"/>
      <w:r w:rsidRPr="00BE72AB">
        <w:rPr>
          <w:color w:val="000000" w:themeColor="text1"/>
        </w:rPr>
        <w:t xml:space="preserve">) and the </w:t>
      </w:r>
      <w:proofErr w:type="spellStart"/>
      <w:r w:rsidRPr="00BE72AB">
        <w:rPr>
          <w:color w:val="000000" w:themeColor="text1"/>
        </w:rPr>
        <w:t>RoC</w:t>
      </w:r>
      <w:proofErr w:type="spellEnd"/>
      <w:r w:rsidRPr="00BE72AB">
        <w:rPr>
          <w:color w:val="000000" w:themeColor="text1"/>
        </w:rPr>
        <w:t xml:space="preserve"> at various time points, </w:t>
      </w:r>
      <w:proofErr w:type="spellStart"/>
      <w:r w:rsidRPr="00BE72AB">
        <w:rPr>
          <w:color w:val="000000" w:themeColor="text1"/>
        </w:rPr>
        <w:t>Kinetx</w:t>
      </w:r>
      <w:proofErr w:type="spellEnd"/>
      <w:r w:rsidRPr="00BE72AB">
        <w:rPr>
          <w:color w:val="000000" w:themeColor="text1"/>
        </w:rPr>
        <w:t xml:space="preserve"> also </w:t>
      </w:r>
      <w:r w:rsidR="000E0DAA" w:rsidRPr="00BE72AB">
        <w:rPr>
          <w:color w:val="000000" w:themeColor="text1"/>
        </w:rPr>
        <w:t xml:space="preserve">categorizes </w:t>
      </w:r>
      <w:r w:rsidRPr="00BE72AB">
        <w:rPr>
          <w:color w:val="000000" w:themeColor="text1"/>
        </w:rPr>
        <w:t xml:space="preserve">the shape of the curve to provide additional information on the activation of platelets that is hard to capture in a single metric. Representative data for 30 individuals show the typical variation seen in real-time platelet </w:t>
      </w:r>
      <w:r w:rsidR="00646556" w:rsidRPr="00BE72AB">
        <w:rPr>
          <w:color w:val="000000" w:themeColor="text1"/>
        </w:rPr>
        <w:t>(</w:t>
      </w:r>
      <w:r w:rsidRPr="00BE72AB">
        <w:rPr>
          <w:b/>
          <w:bCs/>
          <w:color w:val="000000" w:themeColor="text1"/>
        </w:rPr>
        <w:t>B</w:t>
      </w:r>
      <w:r w:rsidRPr="00BE72AB">
        <w:rPr>
          <w:color w:val="000000" w:themeColor="text1"/>
        </w:rPr>
        <w:t xml:space="preserve">) fibrinogen binding and </w:t>
      </w:r>
      <w:r w:rsidR="00646556" w:rsidRPr="00BE72AB">
        <w:rPr>
          <w:color w:val="000000" w:themeColor="text1"/>
        </w:rPr>
        <w:t>(</w:t>
      </w:r>
      <w:r w:rsidRPr="00BE72AB">
        <w:rPr>
          <w:b/>
          <w:bCs/>
          <w:color w:val="000000" w:themeColor="text1"/>
        </w:rPr>
        <w:t>C</w:t>
      </w:r>
      <w:r w:rsidRPr="00BE72AB">
        <w:rPr>
          <w:color w:val="000000" w:themeColor="text1"/>
        </w:rPr>
        <w:t>) P-selectin expression in response to the agonists ADP, TRAP-6, CRL-XL, epinephrine</w:t>
      </w:r>
      <w:r w:rsidR="000E0DAA" w:rsidRPr="00BE72AB">
        <w:rPr>
          <w:color w:val="000000" w:themeColor="text1"/>
        </w:rPr>
        <w:t>,</w:t>
      </w:r>
      <w:r w:rsidRPr="00BE72AB">
        <w:rPr>
          <w:color w:val="000000" w:themeColor="text1"/>
        </w:rPr>
        <w:t xml:space="preserve"> and U46617.</w:t>
      </w:r>
    </w:p>
    <w:p w14:paraId="550617D8" w14:textId="77777777" w:rsidR="00413D15" w:rsidRPr="00BE72AB" w:rsidRDefault="00413D15">
      <w:pPr>
        <w:rPr>
          <w:color w:val="000000" w:themeColor="text1"/>
        </w:rPr>
      </w:pPr>
    </w:p>
    <w:p w14:paraId="4DA0C0BC" w14:textId="0B2DEA12" w:rsidR="00413D15" w:rsidRPr="00BE72AB" w:rsidRDefault="00413D15">
      <w:pPr>
        <w:rPr>
          <w:color w:val="000000" w:themeColor="text1"/>
          <w:lang w:val="en-GB"/>
        </w:rPr>
      </w:pPr>
      <w:r w:rsidRPr="00BE72AB">
        <w:rPr>
          <w:b/>
          <w:bCs/>
          <w:color w:val="000000" w:themeColor="text1"/>
          <w:lang w:val="en-GB"/>
        </w:rPr>
        <w:t xml:space="preserve">Figure 4: Representative output of </w:t>
      </w:r>
      <w:proofErr w:type="spellStart"/>
      <w:r w:rsidRPr="00BE72AB">
        <w:rPr>
          <w:b/>
          <w:bCs/>
          <w:color w:val="000000" w:themeColor="text1"/>
          <w:lang w:val="en-GB"/>
        </w:rPr>
        <w:t>Kinetx</w:t>
      </w:r>
      <w:proofErr w:type="spellEnd"/>
      <w:r w:rsidRPr="00BE72AB">
        <w:rPr>
          <w:b/>
          <w:bCs/>
          <w:color w:val="000000" w:themeColor="text1"/>
          <w:lang w:val="en-GB"/>
        </w:rPr>
        <w:t xml:space="preserve"> analysis of real-time platelet Calcium Flux. </w:t>
      </w:r>
      <w:r w:rsidRPr="00BE72AB">
        <w:rPr>
          <w:color w:val="000000" w:themeColor="text1"/>
          <w:lang w:val="en-GB"/>
        </w:rPr>
        <w:t xml:space="preserve"> </w:t>
      </w:r>
      <w:r w:rsidR="00646556" w:rsidRPr="00BE72AB">
        <w:rPr>
          <w:color w:val="000000" w:themeColor="text1"/>
          <w:lang w:val="en-GB"/>
        </w:rPr>
        <w:t>(</w:t>
      </w:r>
      <w:r w:rsidRPr="00BE72AB">
        <w:rPr>
          <w:b/>
          <w:bCs/>
          <w:color w:val="000000" w:themeColor="text1"/>
          <w:lang w:val="en-GB"/>
        </w:rPr>
        <w:t>A</w:t>
      </w:r>
      <w:r w:rsidRPr="00BE72AB">
        <w:rPr>
          <w:color w:val="000000" w:themeColor="text1"/>
          <w:lang w:val="en-GB"/>
        </w:rPr>
        <w:t xml:space="preserve">) </w:t>
      </w:r>
      <w:bookmarkStart w:id="5" w:name="_Hlk75797132"/>
      <w:r w:rsidRPr="00BE72AB">
        <w:rPr>
          <w:color w:val="000000" w:themeColor="text1"/>
          <w:lang w:val="en-GB"/>
        </w:rPr>
        <w:t>As well as providing metrics such as maximum rate of change (</w:t>
      </w:r>
      <w:proofErr w:type="spellStart"/>
      <w:r w:rsidRPr="00BE72AB">
        <w:rPr>
          <w:color w:val="000000" w:themeColor="text1"/>
          <w:lang w:val="en-GB"/>
        </w:rPr>
        <w:t>RoC</w:t>
      </w:r>
      <w:proofErr w:type="spellEnd"/>
      <w:r w:rsidRPr="00BE72AB">
        <w:rPr>
          <w:color w:val="000000" w:themeColor="text1"/>
          <w:lang w:val="en-GB"/>
        </w:rPr>
        <w:t xml:space="preserve">) and the </w:t>
      </w:r>
      <w:proofErr w:type="spellStart"/>
      <w:r w:rsidRPr="00BE72AB">
        <w:rPr>
          <w:color w:val="000000" w:themeColor="text1"/>
          <w:lang w:val="en-GB"/>
        </w:rPr>
        <w:t>RoC</w:t>
      </w:r>
      <w:proofErr w:type="spellEnd"/>
      <w:r w:rsidRPr="00BE72AB">
        <w:rPr>
          <w:color w:val="000000" w:themeColor="text1"/>
          <w:lang w:val="en-GB"/>
        </w:rPr>
        <w:t xml:space="preserve"> at various time points, </w:t>
      </w:r>
      <w:proofErr w:type="spellStart"/>
      <w:r w:rsidRPr="00BE72AB">
        <w:rPr>
          <w:color w:val="000000" w:themeColor="text1"/>
          <w:lang w:val="en-GB"/>
        </w:rPr>
        <w:t>Kinetx</w:t>
      </w:r>
      <w:proofErr w:type="spellEnd"/>
      <w:r w:rsidRPr="00BE72AB">
        <w:rPr>
          <w:color w:val="000000" w:themeColor="text1"/>
          <w:lang w:val="en-GB"/>
        </w:rPr>
        <w:t xml:space="preserve"> also </w:t>
      </w:r>
      <w:r w:rsidR="000E0DAA" w:rsidRPr="00BE72AB">
        <w:rPr>
          <w:color w:val="000000" w:themeColor="text1"/>
          <w:lang w:val="en-GB"/>
        </w:rPr>
        <w:t xml:space="preserve">categorizes </w:t>
      </w:r>
      <w:r w:rsidRPr="00BE72AB">
        <w:rPr>
          <w:color w:val="000000" w:themeColor="text1"/>
          <w:lang w:val="en-GB"/>
        </w:rPr>
        <w:t xml:space="preserve">the shape of the calcium flux curve to provide additional information on the activation of platelets that is hard to capture in a single metric. Representative data for 30 individuals show the typical variation seen in real-time platelet </w:t>
      </w:r>
      <w:r w:rsidR="00646556" w:rsidRPr="00BE72AB">
        <w:rPr>
          <w:color w:val="000000" w:themeColor="text1"/>
          <w:lang w:val="en-GB"/>
        </w:rPr>
        <w:t>(</w:t>
      </w:r>
      <w:r w:rsidRPr="00BE72AB">
        <w:rPr>
          <w:b/>
          <w:bCs/>
          <w:color w:val="000000" w:themeColor="text1"/>
          <w:lang w:val="en-GB"/>
        </w:rPr>
        <w:t>B</w:t>
      </w:r>
      <w:r w:rsidRPr="00BE72AB">
        <w:rPr>
          <w:color w:val="000000" w:themeColor="text1"/>
          <w:lang w:val="en-GB"/>
        </w:rPr>
        <w:t>) Calcium Flux in response to the agonists ADP, TRAP-6, CRL-XL, epinephrine</w:t>
      </w:r>
      <w:r w:rsidR="000E0DAA" w:rsidRPr="00BE72AB">
        <w:rPr>
          <w:color w:val="000000" w:themeColor="text1"/>
          <w:lang w:val="en-GB"/>
        </w:rPr>
        <w:t>,</w:t>
      </w:r>
      <w:r w:rsidRPr="00BE72AB">
        <w:rPr>
          <w:color w:val="000000" w:themeColor="text1"/>
          <w:lang w:val="en-GB"/>
        </w:rPr>
        <w:t xml:space="preserve"> and U46617.  </w:t>
      </w:r>
    </w:p>
    <w:bookmarkEnd w:id="5"/>
    <w:p w14:paraId="2A7E1806" w14:textId="77777777" w:rsidR="00413D15" w:rsidRPr="00BE72AB" w:rsidRDefault="00413D15">
      <w:pPr>
        <w:rPr>
          <w:color w:val="000000" w:themeColor="text1"/>
          <w:lang w:val="en-GB"/>
        </w:rPr>
      </w:pPr>
    </w:p>
    <w:p w14:paraId="29AF3B61" w14:textId="27EBE894" w:rsidR="00413D15" w:rsidRPr="00BE72AB" w:rsidRDefault="00413D15">
      <w:pPr>
        <w:rPr>
          <w:color w:val="000000" w:themeColor="text1"/>
          <w:lang w:val="en-GB"/>
        </w:rPr>
      </w:pPr>
      <w:r w:rsidRPr="00BE72AB">
        <w:rPr>
          <w:b/>
          <w:bCs/>
          <w:color w:val="000000" w:themeColor="text1"/>
          <w:lang w:val="en-GB"/>
        </w:rPr>
        <w:t>Figure 5:  Agonist concentration determines maximum platelet activation but not the rate of platelet activation.</w:t>
      </w:r>
      <w:r w:rsidRPr="00BE72AB">
        <w:rPr>
          <w:color w:val="000000" w:themeColor="text1"/>
          <w:lang w:val="en-GB"/>
        </w:rPr>
        <w:t xml:space="preserve">  Maximum platelet activation – fibrinogen binding (</w:t>
      </w:r>
      <w:r w:rsidRPr="00BE72AB">
        <w:rPr>
          <w:b/>
          <w:bCs/>
          <w:color w:val="000000" w:themeColor="text1"/>
          <w:lang w:val="en-GB"/>
        </w:rPr>
        <w:t>A</w:t>
      </w:r>
      <w:r w:rsidRPr="00BE72AB">
        <w:rPr>
          <w:color w:val="000000" w:themeColor="text1"/>
          <w:lang w:val="en-GB"/>
        </w:rPr>
        <w:t>) or P-selectin exposure (</w:t>
      </w:r>
      <w:r w:rsidRPr="00BE72AB">
        <w:rPr>
          <w:b/>
          <w:bCs/>
          <w:color w:val="000000" w:themeColor="text1"/>
          <w:lang w:val="en-GB"/>
        </w:rPr>
        <w:t>D</w:t>
      </w:r>
      <w:r w:rsidRPr="00BE72AB">
        <w:rPr>
          <w:color w:val="000000" w:themeColor="text1"/>
          <w:lang w:val="en-GB"/>
        </w:rPr>
        <w:t>) – was significantly positively altered by agonist (CRP-XL, thrombin, or ADP) concentration.  The rate of platelet activation (</w:t>
      </w:r>
      <w:r w:rsidRPr="00BE72AB">
        <w:rPr>
          <w:b/>
          <w:bCs/>
          <w:color w:val="000000" w:themeColor="text1"/>
          <w:lang w:val="en-GB"/>
        </w:rPr>
        <w:t>B</w:t>
      </w:r>
      <w:r w:rsidRPr="00BE72AB">
        <w:rPr>
          <w:color w:val="000000" w:themeColor="text1"/>
          <w:lang w:val="en-GB"/>
        </w:rPr>
        <w:t xml:space="preserve"> and </w:t>
      </w:r>
      <w:r w:rsidRPr="00BE72AB">
        <w:rPr>
          <w:b/>
          <w:bCs/>
          <w:color w:val="000000" w:themeColor="text1"/>
          <w:lang w:val="en-GB"/>
        </w:rPr>
        <w:t>E</w:t>
      </w:r>
      <w:r w:rsidRPr="00BE72AB">
        <w:rPr>
          <w:color w:val="000000" w:themeColor="text1"/>
          <w:lang w:val="en-GB"/>
        </w:rPr>
        <w:t xml:space="preserve">) and the time to </w:t>
      </w:r>
      <w:r w:rsidR="000E0DAA" w:rsidRPr="00BE72AB">
        <w:rPr>
          <w:color w:val="000000" w:themeColor="text1"/>
          <w:lang w:val="en-GB"/>
        </w:rPr>
        <w:t xml:space="preserve">the </w:t>
      </w:r>
      <w:r w:rsidRPr="00BE72AB">
        <w:rPr>
          <w:color w:val="000000" w:themeColor="text1"/>
          <w:lang w:val="en-GB"/>
        </w:rPr>
        <w:t>maximal rate of platelet activation (</w:t>
      </w:r>
      <w:r w:rsidRPr="00BE72AB">
        <w:rPr>
          <w:b/>
          <w:bCs/>
          <w:color w:val="000000" w:themeColor="text1"/>
          <w:lang w:val="en-GB"/>
        </w:rPr>
        <w:t>C</w:t>
      </w:r>
      <w:r w:rsidRPr="00BE72AB">
        <w:rPr>
          <w:color w:val="000000" w:themeColor="text1"/>
          <w:lang w:val="en-GB"/>
        </w:rPr>
        <w:t xml:space="preserve"> and </w:t>
      </w:r>
      <w:r w:rsidRPr="00BE72AB">
        <w:rPr>
          <w:b/>
          <w:bCs/>
          <w:color w:val="000000" w:themeColor="text1"/>
          <w:lang w:val="en-GB"/>
        </w:rPr>
        <w:t>F</w:t>
      </w:r>
      <w:r w:rsidRPr="00BE72AB">
        <w:rPr>
          <w:color w:val="000000" w:themeColor="text1"/>
          <w:lang w:val="en-GB"/>
        </w:rPr>
        <w:t xml:space="preserve">) showed either no relationship or a weaker relationship with changing agonist </w:t>
      </w:r>
      <w:r w:rsidRPr="00BE72AB">
        <w:rPr>
          <w:color w:val="000000" w:themeColor="text1"/>
          <w:lang w:val="en-GB"/>
        </w:rPr>
        <w:lastRenderedPageBreak/>
        <w:t>concentration.  P-values show the significance over the whole concentration range (Kruskal-Wallis test)</w:t>
      </w:r>
      <w:r w:rsidR="000E0DAA" w:rsidRPr="00BE72AB">
        <w:rPr>
          <w:color w:val="000000" w:themeColor="text1"/>
          <w:lang w:val="en-GB"/>
        </w:rPr>
        <w:t>,</w:t>
      </w:r>
      <w:r w:rsidRPr="00BE72AB">
        <w:rPr>
          <w:color w:val="000000" w:themeColor="text1"/>
          <w:lang w:val="en-GB"/>
        </w:rPr>
        <w:t xml:space="preserve"> and asterisks indicate </w:t>
      </w:r>
      <w:r w:rsidR="000E0DAA" w:rsidRPr="00BE72AB">
        <w:rPr>
          <w:color w:val="000000" w:themeColor="text1"/>
          <w:lang w:val="en-GB"/>
        </w:rPr>
        <w:t xml:space="preserve">a </w:t>
      </w:r>
      <w:r w:rsidRPr="00BE72AB">
        <w:rPr>
          <w:color w:val="000000" w:themeColor="text1"/>
          <w:lang w:val="en-GB"/>
        </w:rPr>
        <w:t xml:space="preserve">significant difference (multiple comparison test) of individual values from the lowest concentration.  * </w:t>
      </w:r>
      <w:r w:rsidRPr="00BE72AB">
        <w:rPr>
          <w:i/>
          <w:iCs/>
          <w:color w:val="000000" w:themeColor="text1"/>
          <w:lang w:val="en-GB"/>
        </w:rPr>
        <w:t>P</w:t>
      </w:r>
      <w:r w:rsidR="00646556" w:rsidRPr="00BE72AB">
        <w:rPr>
          <w:color w:val="000000" w:themeColor="text1"/>
          <w:lang w:val="en-GB"/>
        </w:rPr>
        <w:t xml:space="preserve"> </w:t>
      </w:r>
      <w:r w:rsidRPr="00BE72AB">
        <w:rPr>
          <w:color w:val="000000" w:themeColor="text1"/>
          <w:lang w:val="en-GB"/>
        </w:rPr>
        <w:t>&lt;</w:t>
      </w:r>
      <w:r w:rsidR="00646556" w:rsidRPr="00BE72AB">
        <w:rPr>
          <w:color w:val="000000" w:themeColor="text1"/>
          <w:lang w:val="en-GB"/>
        </w:rPr>
        <w:t xml:space="preserve"> </w:t>
      </w:r>
      <w:r w:rsidRPr="00BE72AB">
        <w:rPr>
          <w:color w:val="000000" w:themeColor="text1"/>
          <w:lang w:val="en-GB"/>
        </w:rPr>
        <w:t xml:space="preserve">0.05, ** </w:t>
      </w:r>
      <w:r w:rsidR="000E0DAA" w:rsidRPr="00BE72AB">
        <w:rPr>
          <w:i/>
          <w:iCs/>
          <w:color w:val="000000" w:themeColor="text1"/>
          <w:lang w:val="en-GB"/>
        </w:rPr>
        <w:t>P</w:t>
      </w:r>
      <w:r w:rsidR="00646556" w:rsidRPr="00BE72AB">
        <w:rPr>
          <w:color w:val="000000" w:themeColor="text1"/>
          <w:lang w:val="en-GB"/>
        </w:rPr>
        <w:t xml:space="preserve"> </w:t>
      </w:r>
      <w:r w:rsidRPr="00BE72AB">
        <w:rPr>
          <w:color w:val="000000" w:themeColor="text1"/>
          <w:lang w:val="en-GB"/>
        </w:rPr>
        <w:t>&lt;</w:t>
      </w:r>
      <w:r w:rsidR="00646556" w:rsidRPr="00BE72AB">
        <w:rPr>
          <w:color w:val="000000" w:themeColor="text1"/>
          <w:lang w:val="en-GB"/>
        </w:rPr>
        <w:t xml:space="preserve"> </w:t>
      </w:r>
      <w:r w:rsidRPr="00BE72AB">
        <w:rPr>
          <w:color w:val="000000" w:themeColor="text1"/>
          <w:lang w:val="en-GB"/>
        </w:rPr>
        <w:t>0.01.</w:t>
      </w:r>
    </w:p>
    <w:p w14:paraId="32EAFD7D" w14:textId="77777777" w:rsidR="006E4797" w:rsidRPr="00BE72AB" w:rsidRDefault="006E4797">
      <w:pPr>
        <w:rPr>
          <w:color w:val="000000" w:themeColor="text1"/>
        </w:rPr>
      </w:pPr>
    </w:p>
    <w:p w14:paraId="763C2AB7" w14:textId="096BCEEC" w:rsidR="00413D15" w:rsidRPr="00BE72AB" w:rsidRDefault="00551D82" w:rsidP="00BE72AB">
      <w:pPr>
        <w:rPr>
          <w:color w:val="000000" w:themeColor="text1"/>
        </w:rPr>
      </w:pPr>
      <w:r w:rsidRPr="00BE72AB">
        <w:rPr>
          <w:b/>
          <w:color w:val="000000" w:themeColor="text1"/>
        </w:rPr>
        <w:t xml:space="preserve">DISCUSSION: </w:t>
      </w:r>
    </w:p>
    <w:p w14:paraId="5F8CAB31" w14:textId="05C97559" w:rsidR="00413D15" w:rsidRPr="00BE72AB" w:rsidRDefault="00413D15" w:rsidP="00BE72AB">
      <w:pPr>
        <w:pStyle w:val="Default"/>
        <w:jc w:val="both"/>
        <w:rPr>
          <w:rFonts w:ascii="Calibri" w:hAnsi="Calibri" w:cs="Calibri"/>
          <w:color w:val="000000" w:themeColor="text1"/>
        </w:rPr>
      </w:pPr>
      <w:r w:rsidRPr="00BE72AB">
        <w:rPr>
          <w:rFonts w:ascii="Calibri" w:hAnsi="Calibri" w:cs="Calibri"/>
          <w:color w:val="000000" w:themeColor="text1"/>
        </w:rPr>
        <w:t>The rate at which platelets detect, process</w:t>
      </w:r>
      <w:r w:rsidR="000E0DAA" w:rsidRPr="00BE72AB">
        <w:rPr>
          <w:rFonts w:ascii="Calibri" w:hAnsi="Calibri" w:cs="Calibri"/>
          <w:color w:val="000000" w:themeColor="text1"/>
        </w:rPr>
        <w:t>,</w:t>
      </w:r>
      <w:r w:rsidRPr="00BE72AB">
        <w:rPr>
          <w:rFonts w:ascii="Calibri" w:hAnsi="Calibri" w:cs="Calibri"/>
          <w:color w:val="000000" w:themeColor="text1"/>
        </w:rPr>
        <w:t xml:space="preserve"> and respond to activating stimuli may be an essential determinant for thrombus formation. Previous studies have found that inhibition of </w:t>
      </w:r>
      <w:proofErr w:type="spellStart"/>
      <w:r w:rsidRPr="00BE72AB">
        <w:rPr>
          <w:rFonts w:ascii="Calibri" w:hAnsi="Calibri" w:cs="Calibri"/>
          <w:color w:val="000000" w:themeColor="text1"/>
        </w:rPr>
        <w:t>signaling</w:t>
      </w:r>
      <w:proofErr w:type="spellEnd"/>
      <w:r w:rsidRPr="00BE72AB">
        <w:rPr>
          <w:rFonts w:ascii="Calibri" w:hAnsi="Calibri" w:cs="Calibri"/>
          <w:color w:val="000000" w:themeColor="text1"/>
        </w:rPr>
        <w:t xml:space="preserve"> elements that impact the rate, but not the final extent of platelet activation, results in the formation of unstable thrombi</w:t>
      </w:r>
      <w:hyperlink w:anchor="_ENREF_8" w:tooltip="Jones, 2014 #8" w:history="1">
        <w:r w:rsidR="00B9639F" w:rsidRPr="00BE72AB">
          <w:rPr>
            <w:rFonts w:ascii="Calibri" w:hAnsi="Calibri" w:cs="Calibri"/>
            <w:color w:val="000000" w:themeColor="text1"/>
          </w:rPr>
          <w:fldChar w:fldCharType="begin"/>
        </w:r>
        <w:r w:rsidR="00B9639F">
          <w:rPr>
            <w:rFonts w:ascii="Calibri" w:hAnsi="Calibri" w:cs="Calibri"/>
            <w:color w:val="000000" w:themeColor="text1"/>
          </w:rPr>
          <w:instrText xml:space="preserve"> ADDIN EN.CITE &lt;EndNote&gt;&lt;Cite&gt;&lt;Author&gt;Jones&lt;/Author&gt;&lt;Year&gt;2014&lt;/Year&gt;&lt;RecNum&gt;8&lt;/RecNum&gt;&lt;DisplayText&gt;&lt;style face="superscript"&gt;8&lt;/style&gt;&lt;/DisplayText&gt;&lt;record&gt;&lt;rec-number&gt;8&lt;/rec-number&gt;&lt;foreign-keys&gt;&lt;key app="EN" db-id="tdpwraxe7zr5f7exrxiprp53we50ttdeze5x" timestamp="1627891576"&gt;8&lt;/key&gt;&lt;/foreign-keys&gt;&lt;ref-type name="Journal Article"&gt;17&lt;/ref-type&gt;&lt;contributors&gt;&lt;authors&gt;&lt;author&gt;Jones, C. I.&lt;/author&gt;&lt;author&gt;Tucker, K. L.&lt;/author&gt;&lt;author&gt;Sasikumar, P.&lt;/author&gt;&lt;author&gt;Sage, T.&lt;/author&gt;&lt;author&gt;Kaiser, W. J.&lt;/author&gt;&lt;author&gt;Moore, C.&lt;/author&gt;&lt;author&gt;Emerson, M.&lt;/author&gt;&lt;author&gt;Gibbins, J. M.&lt;/author&gt;&lt;/authors&gt;&lt;/contributors&gt;&lt;auth-address&gt;Institute for Cardiovascular and Metabolic Research, School of Biological Sciences, University of Reading, Reading, UK.&lt;/auth-address&gt;&lt;titles&gt;&lt;title&gt;Integrin-linked kinase regulates the rate of platelet activation and is essential for the formation of stable thrombi&lt;/title&gt;&lt;secondary-title&gt;J Thromb Haemost&lt;/secondary-title&gt;&lt;alt-title&gt;Journal of thrombosis and haemostasis : JTH&lt;/alt-title&gt;&lt;/titles&gt;&lt;periodical&gt;&lt;full-title&gt;J Thromb Haemost&lt;/full-title&gt;&lt;/periodical&gt;&lt;pages&gt;1342-52&lt;/pages&gt;&lt;volume&gt;12&lt;/volume&gt;&lt;number&gt;8&lt;/number&gt;&lt;keywords&gt;&lt;keyword&gt;Animals&lt;/keyword&gt;&lt;keyword&gt;Flow Cytometry&lt;/keyword&gt;&lt;keyword&gt;Mice&lt;/keyword&gt;&lt;keyword&gt;Mice, Transgenic&lt;/keyword&gt;&lt;keyword&gt;*Platelet Activation&lt;/keyword&gt;&lt;keyword&gt;Platelet Glycoprotein GPIIb-IIIa Complex/metabolism&lt;/keyword&gt;&lt;keyword&gt;Protein-Serine-Threonine Kinases/*metabolism&lt;/keyword&gt;&lt;keyword&gt;Thrombosis/*enzymology&lt;/keyword&gt;&lt;/keywords&gt;&lt;dates&gt;&lt;year&gt;2014&lt;/year&gt;&lt;pub-dates&gt;&lt;date&gt;Aug&lt;/date&gt;&lt;/pub-dates&gt;&lt;/dates&gt;&lt;isbn&gt;1538-7836 (Electronic)&amp;#xD;1538-7836 (Linking)&lt;/isbn&gt;&lt;accession-num&gt;24888521&lt;/accession-num&gt;&lt;urls&gt;&lt;related-urls&gt;&lt;url&gt;http://www.ncbi.nlm.nih.gov/pubmed/24888521&lt;/url&gt;&lt;/related-urls&gt;&lt;/urls&gt;&lt;electronic-resource-num&gt;10.1111/jth.12620&lt;/electronic-resource-num&gt;&lt;/record&gt;&lt;/Cite&gt;&lt;/EndNote&gt;</w:instrText>
        </w:r>
        <w:r w:rsidR="00B9639F" w:rsidRPr="00BE72AB">
          <w:rPr>
            <w:rFonts w:ascii="Calibri" w:hAnsi="Calibri" w:cs="Calibri"/>
            <w:color w:val="000000" w:themeColor="text1"/>
          </w:rPr>
          <w:fldChar w:fldCharType="separate"/>
        </w:r>
        <w:r w:rsidR="00B9639F" w:rsidRPr="00BE72AB">
          <w:rPr>
            <w:rFonts w:ascii="Calibri" w:hAnsi="Calibri" w:cs="Calibri"/>
            <w:noProof/>
            <w:color w:val="000000" w:themeColor="text1"/>
            <w:vertAlign w:val="superscript"/>
          </w:rPr>
          <w:t>8</w:t>
        </w:r>
        <w:r w:rsidR="00B9639F" w:rsidRPr="00BE72AB">
          <w:rPr>
            <w:rFonts w:ascii="Calibri" w:hAnsi="Calibri" w:cs="Calibri"/>
            <w:color w:val="000000" w:themeColor="text1"/>
          </w:rPr>
          <w:fldChar w:fldCharType="end"/>
        </w:r>
      </w:hyperlink>
      <w:r w:rsidRPr="00BE72AB">
        <w:rPr>
          <w:rFonts w:ascii="Calibri" w:hAnsi="Calibri" w:cs="Calibri"/>
          <w:color w:val="000000" w:themeColor="text1"/>
        </w:rPr>
        <w:t>. Many platelet function assays measure the extent of platelet activation and aggregation in response to different conditions and treatments; however, these do not consider the rate at which platelets become activated and the time taken for this complex process to occur</w:t>
      </w:r>
      <w:r w:rsidRPr="00BE72AB">
        <w:rPr>
          <w:rFonts w:ascii="Calibri" w:hAnsi="Calibri" w:cs="Calibri"/>
          <w:color w:val="000000" w:themeColor="text1"/>
        </w:rPr>
        <w:fldChar w:fldCharType="begin">
          <w:fldData xml:space="preserve">PEVuZE5vdGU+PENpdGU+PEF1dGhvcj5QYW5pY2NpYTwvQXV0aG9yPjxZZWFyPjIwMTU8L1llYXI+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==
</w:fldData>
        </w:fldChar>
      </w:r>
      <w:r w:rsidR="00A77B8F">
        <w:rPr>
          <w:rFonts w:ascii="Calibri" w:hAnsi="Calibri" w:cs="Calibri"/>
          <w:color w:val="000000" w:themeColor="text1"/>
        </w:rPr>
        <w:instrText xml:space="preserve"> ADDIN EN.CITE </w:instrText>
      </w:r>
      <w:r w:rsidR="00A77B8F">
        <w:rPr>
          <w:rFonts w:ascii="Calibri" w:hAnsi="Calibri" w:cs="Calibri"/>
          <w:color w:val="000000" w:themeColor="text1"/>
        </w:rPr>
        <w:fldChar w:fldCharType="begin">
          <w:fldData xml:space="preserve">PEVuZE5vdGU+PENpdGU+PEF1dGhvcj5QYW5pY2NpYTwvQXV0aG9yPjxZZWFyPjIwMTU8L1llYXI+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==
</w:fldData>
        </w:fldChar>
      </w:r>
      <w:r w:rsidR="00A77B8F">
        <w:rPr>
          <w:rFonts w:ascii="Calibri" w:hAnsi="Calibri" w:cs="Calibri"/>
          <w:color w:val="000000" w:themeColor="text1"/>
        </w:rPr>
        <w:instrText xml:space="preserve"> ADDIN EN.CITE.DATA </w:instrText>
      </w:r>
      <w:r w:rsidR="00A77B8F">
        <w:rPr>
          <w:rFonts w:ascii="Calibri" w:hAnsi="Calibri" w:cs="Calibri"/>
          <w:color w:val="000000" w:themeColor="text1"/>
        </w:rPr>
      </w:r>
      <w:r w:rsidR="00A77B8F">
        <w:rPr>
          <w:rFonts w:ascii="Calibri" w:hAnsi="Calibri" w:cs="Calibri"/>
          <w:color w:val="000000" w:themeColor="text1"/>
        </w:rPr>
        <w:fldChar w:fldCharType="end"/>
      </w:r>
      <w:r w:rsidRPr="00BE72AB">
        <w:rPr>
          <w:rFonts w:ascii="Calibri" w:hAnsi="Calibri" w:cs="Calibri"/>
          <w:color w:val="000000" w:themeColor="text1"/>
        </w:rPr>
      </w:r>
      <w:r w:rsidRPr="00BE72AB">
        <w:rPr>
          <w:rFonts w:ascii="Calibri" w:hAnsi="Calibri" w:cs="Calibri"/>
          <w:color w:val="000000" w:themeColor="text1"/>
        </w:rPr>
        <w:fldChar w:fldCharType="separate"/>
      </w:r>
      <w:hyperlink w:anchor="_ENREF_3" w:tooltip="Paniccia, 2015 #3" w:history="1">
        <w:r w:rsidR="00B9639F" w:rsidRPr="00BE72AB">
          <w:rPr>
            <w:rFonts w:ascii="Calibri" w:hAnsi="Calibri" w:cs="Calibri"/>
            <w:noProof/>
            <w:color w:val="000000" w:themeColor="text1"/>
            <w:vertAlign w:val="superscript"/>
          </w:rPr>
          <w:t>3</w:t>
        </w:r>
      </w:hyperlink>
      <w:r w:rsidRPr="00BE72AB">
        <w:rPr>
          <w:rFonts w:ascii="Calibri" w:hAnsi="Calibri" w:cs="Calibri"/>
          <w:noProof/>
          <w:color w:val="000000" w:themeColor="text1"/>
          <w:vertAlign w:val="superscript"/>
        </w:rPr>
        <w:t>,</w:t>
      </w:r>
      <w:hyperlink w:anchor="_ENREF_4" w:tooltip="Saboor, 2013 #4" w:history="1">
        <w:r w:rsidR="00B9639F" w:rsidRPr="00BE72AB">
          <w:rPr>
            <w:rFonts w:ascii="Calibri" w:hAnsi="Calibri" w:cs="Calibri"/>
            <w:noProof/>
            <w:color w:val="000000" w:themeColor="text1"/>
            <w:vertAlign w:val="superscript"/>
          </w:rPr>
          <w:t>4</w:t>
        </w:r>
      </w:hyperlink>
      <w:r w:rsidRPr="00BE72AB">
        <w:rPr>
          <w:rFonts w:ascii="Calibri" w:hAnsi="Calibri" w:cs="Calibri"/>
          <w:color w:val="000000" w:themeColor="text1"/>
        </w:rPr>
        <w:fldChar w:fldCharType="end"/>
      </w:r>
      <w:r w:rsidRPr="00BE72AB">
        <w:rPr>
          <w:rFonts w:ascii="Calibri" w:hAnsi="Calibri" w:cs="Calibri"/>
          <w:color w:val="000000" w:themeColor="text1"/>
        </w:rPr>
        <w:t xml:space="preserve">. </w:t>
      </w:r>
      <w:r w:rsidR="000D6932" w:rsidRPr="00BE72AB">
        <w:rPr>
          <w:rFonts w:ascii="Calibri" w:hAnsi="Calibri" w:cs="Calibri"/>
          <w:color w:val="000000" w:themeColor="text1"/>
        </w:rPr>
        <w:t xml:space="preserve">The </w:t>
      </w:r>
      <w:r w:rsidRPr="00BE72AB">
        <w:rPr>
          <w:rFonts w:ascii="Calibri" w:hAnsi="Calibri" w:cs="Calibri"/>
          <w:color w:val="000000" w:themeColor="text1"/>
        </w:rPr>
        <w:t xml:space="preserve">innovative flow </w:t>
      </w:r>
      <w:r w:rsidR="000E0DAA" w:rsidRPr="00BE72AB">
        <w:rPr>
          <w:rFonts w:ascii="Calibri" w:hAnsi="Calibri" w:cs="Calibri"/>
          <w:color w:val="000000" w:themeColor="text1"/>
        </w:rPr>
        <w:t>cytometry-</w:t>
      </w:r>
      <w:r w:rsidRPr="00BE72AB">
        <w:rPr>
          <w:rFonts w:ascii="Calibri" w:hAnsi="Calibri" w:cs="Calibri"/>
          <w:color w:val="000000" w:themeColor="text1"/>
        </w:rPr>
        <w:t>based assay</w:t>
      </w:r>
      <w:r w:rsidR="000D6932" w:rsidRPr="00BE72AB">
        <w:rPr>
          <w:rFonts w:ascii="Calibri" w:hAnsi="Calibri" w:cs="Calibri"/>
          <w:color w:val="000000" w:themeColor="text1"/>
        </w:rPr>
        <w:t>s developed here</w:t>
      </w:r>
      <w:r w:rsidRPr="00BE72AB">
        <w:rPr>
          <w:rFonts w:ascii="Calibri" w:hAnsi="Calibri" w:cs="Calibri"/>
          <w:color w:val="000000" w:themeColor="text1"/>
        </w:rPr>
        <w:t xml:space="preserve"> reproducibly monitor platelet activation over time and translate this into a range of metrics to calculate the maximum rate of platelet activation and the time taken for platelets to reach this maximum rate and become fully activated. </w:t>
      </w:r>
    </w:p>
    <w:p w14:paraId="3290500B" w14:textId="77777777" w:rsidR="00413D15" w:rsidRPr="00BE72AB" w:rsidRDefault="00413D15" w:rsidP="00BE72AB">
      <w:pPr>
        <w:pStyle w:val="Default"/>
        <w:jc w:val="both"/>
        <w:rPr>
          <w:rFonts w:ascii="Calibri" w:hAnsi="Calibri" w:cs="Calibri"/>
          <w:color w:val="000000" w:themeColor="text1"/>
        </w:rPr>
      </w:pPr>
    </w:p>
    <w:p w14:paraId="655B7648" w14:textId="5E98A12B" w:rsidR="00413D15" w:rsidRPr="00BE72AB" w:rsidRDefault="00413D15" w:rsidP="00BE72AB">
      <w:pPr>
        <w:pStyle w:val="Default"/>
        <w:jc w:val="both"/>
        <w:rPr>
          <w:rFonts w:ascii="Calibri" w:hAnsi="Calibri" w:cs="Calibri"/>
          <w:color w:val="000000" w:themeColor="text1"/>
        </w:rPr>
      </w:pPr>
      <w:r w:rsidRPr="00BE72AB">
        <w:rPr>
          <w:rFonts w:ascii="Calibri" w:hAnsi="Calibri" w:cs="Calibri"/>
          <w:color w:val="000000" w:themeColor="text1"/>
        </w:rPr>
        <w:t xml:space="preserve">The data presented highlights the real-time </w:t>
      </w:r>
      <w:r w:rsidR="000E0DAA" w:rsidRPr="00BE72AB">
        <w:rPr>
          <w:rFonts w:ascii="Calibri" w:hAnsi="Calibri" w:cs="Calibri"/>
          <w:color w:val="000000" w:themeColor="text1"/>
        </w:rPr>
        <w:t xml:space="preserve">assay’s </w:t>
      </w:r>
      <w:r w:rsidRPr="00BE72AB">
        <w:rPr>
          <w:rFonts w:ascii="Calibri" w:hAnsi="Calibri" w:cs="Calibri"/>
          <w:color w:val="000000" w:themeColor="text1"/>
        </w:rPr>
        <w:t>capacity to identify variations between different responses to agonist type and concentration and between individuals.  Many previous reports have shown that platelet reactivity is highly variable between normal individuals</w:t>
      </w:r>
      <w:r w:rsidRPr="00BE72AB">
        <w:rPr>
          <w:rFonts w:ascii="Calibri" w:hAnsi="Calibri" w:cs="Calibri"/>
          <w:color w:val="000000" w:themeColor="text1"/>
        </w:rPr>
        <w:fldChar w:fldCharType="begin">
          <w:fldData xml:space="preserve">PEVuZE5vdGU+PENpdGU+PEF1dGhvcj5ZZWU8L0F1dGhvcj48WWVhcj4yMDA1PC9ZZWFyPjxSZWNO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dGl0bGU+PGFiYnItMT5CbG9vZDwvYWJici0xPjwvYWx0LXBlcmlvZGljYWw+PHBhZ2VzPjI3MjMt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</w:fldData>
        </w:fldChar>
      </w:r>
      <w:r w:rsidR="00B9639F">
        <w:rPr>
          <w:rFonts w:ascii="Calibri" w:hAnsi="Calibri" w:cs="Calibri"/>
          <w:color w:val="000000" w:themeColor="text1"/>
        </w:rPr>
        <w:instrText xml:space="preserve"> ADDIN EN.CITE </w:instrText>
      </w:r>
      <w:r w:rsidR="00B9639F">
        <w:rPr>
          <w:rFonts w:ascii="Calibri" w:hAnsi="Calibri" w:cs="Calibri"/>
          <w:color w:val="000000" w:themeColor="text1"/>
        </w:rPr>
        <w:fldChar w:fldCharType="begin">
          <w:fldData xml:space="preserve">PEVuZE5vdGU+PENpdGU+PEF1dGhvcj5ZZWU8L0F1dGhvcj48WWVhcj4yMDA1PC9ZZWFyPjxSZWNO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dGl0bGU+PGFiYnItMT5CbG9vZDwvYWJici0xPjwvYWx0LXBlcmlvZGljYWw+PHBhZ2VzPjI3MjMt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</w:fldData>
        </w:fldChar>
      </w:r>
      <w:r w:rsidR="00B9639F">
        <w:rPr>
          <w:rFonts w:ascii="Calibri" w:hAnsi="Calibri" w:cs="Calibri"/>
          <w:color w:val="000000" w:themeColor="text1"/>
        </w:rPr>
        <w:instrText xml:space="preserve"> ADDIN EN.CITE.DATA </w:instrText>
      </w:r>
      <w:r w:rsidR="00B9639F">
        <w:rPr>
          <w:rFonts w:ascii="Calibri" w:hAnsi="Calibri" w:cs="Calibri"/>
          <w:color w:val="000000" w:themeColor="text1"/>
        </w:rPr>
      </w:r>
      <w:r w:rsidR="00B9639F">
        <w:rPr>
          <w:rFonts w:ascii="Calibri" w:hAnsi="Calibri" w:cs="Calibri"/>
          <w:color w:val="000000" w:themeColor="text1"/>
        </w:rPr>
        <w:fldChar w:fldCharType="end"/>
      </w:r>
      <w:r w:rsidRPr="00BE72AB">
        <w:rPr>
          <w:rFonts w:ascii="Calibri" w:hAnsi="Calibri" w:cs="Calibri"/>
          <w:color w:val="000000" w:themeColor="text1"/>
        </w:rPr>
      </w:r>
      <w:r w:rsidRPr="00BE72AB">
        <w:rPr>
          <w:rFonts w:ascii="Calibri" w:hAnsi="Calibri" w:cs="Calibri"/>
          <w:color w:val="000000" w:themeColor="text1"/>
        </w:rPr>
        <w:fldChar w:fldCharType="separate"/>
      </w:r>
      <w:hyperlink w:anchor="_ENREF_15" w:tooltip="Yee, 2005 #12" w:history="1">
        <w:r w:rsidR="00B9639F" w:rsidRPr="00B9639F">
          <w:rPr>
            <w:rFonts w:ascii="Calibri" w:hAnsi="Calibri" w:cs="Calibri"/>
            <w:noProof/>
            <w:color w:val="000000" w:themeColor="text1"/>
            <w:vertAlign w:val="superscript"/>
          </w:rPr>
          <w:t>15</w:t>
        </w:r>
      </w:hyperlink>
      <w:r w:rsidR="00B9639F" w:rsidRPr="00B9639F">
        <w:rPr>
          <w:rFonts w:ascii="Calibri" w:hAnsi="Calibri" w:cs="Calibri"/>
          <w:noProof/>
          <w:color w:val="000000" w:themeColor="text1"/>
          <w:vertAlign w:val="superscript"/>
        </w:rPr>
        <w:t>,</w:t>
      </w:r>
      <w:hyperlink w:anchor="_ENREF_16" w:tooltip="Panzer, 2006 #13" w:history="1">
        <w:r w:rsidR="00B9639F" w:rsidRPr="00B9639F">
          <w:rPr>
            <w:rFonts w:ascii="Calibri" w:hAnsi="Calibri" w:cs="Calibri"/>
            <w:noProof/>
            <w:color w:val="000000" w:themeColor="text1"/>
            <w:vertAlign w:val="superscript"/>
          </w:rPr>
          <w:t>16</w:t>
        </w:r>
      </w:hyperlink>
      <w:r w:rsidRPr="00BE72AB">
        <w:rPr>
          <w:rFonts w:ascii="Calibri" w:hAnsi="Calibri" w:cs="Calibri"/>
          <w:color w:val="000000" w:themeColor="text1"/>
        </w:rPr>
        <w:fldChar w:fldCharType="end"/>
      </w:r>
      <w:r w:rsidRPr="00BE72AB">
        <w:rPr>
          <w:rFonts w:ascii="Calibri" w:hAnsi="Calibri" w:cs="Calibri"/>
          <w:color w:val="000000" w:themeColor="text1"/>
        </w:rPr>
        <w:t xml:space="preserve">, indicating that the rate of platelet activation may also vary significantly within the population. Data from this study demonstrates that the rate of degranulation and fibrinogen binding to platelets appears to be even more variable than the maximum levels of platelet activation. This shows that real-time flow cytometry can also be </w:t>
      </w:r>
      <w:r w:rsidR="000E0DAA" w:rsidRPr="00BE72AB">
        <w:rPr>
          <w:rFonts w:ascii="Calibri" w:hAnsi="Calibri" w:cs="Calibri"/>
          <w:color w:val="000000" w:themeColor="text1"/>
        </w:rPr>
        <w:t xml:space="preserve">utilized </w:t>
      </w:r>
      <w:r w:rsidRPr="00BE72AB">
        <w:rPr>
          <w:rFonts w:ascii="Calibri" w:hAnsi="Calibri" w:cs="Calibri"/>
          <w:color w:val="000000" w:themeColor="text1"/>
        </w:rPr>
        <w:t>as a valuable and reliable tool to identify variances in platelet rate in the population and detect the effects of different inhibitory or pro-</w:t>
      </w:r>
      <w:proofErr w:type="spellStart"/>
      <w:r w:rsidRPr="00BE72AB">
        <w:rPr>
          <w:rFonts w:ascii="Calibri" w:hAnsi="Calibri" w:cs="Calibri"/>
          <w:color w:val="000000" w:themeColor="text1"/>
        </w:rPr>
        <w:t>activatory</w:t>
      </w:r>
      <w:proofErr w:type="spellEnd"/>
      <w:r w:rsidRPr="00BE72AB">
        <w:rPr>
          <w:rFonts w:ascii="Calibri" w:hAnsi="Calibri" w:cs="Calibri"/>
          <w:color w:val="000000" w:themeColor="text1"/>
        </w:rPr>
        <w:t xml:space="preserve"> agents on platelet rate as an additional means of measuring platelet function.</w:t>
      </w:r>
    </w:p>
    <w:p w14:paraId="00D5A285" w14:textId="77777777" w:rsidR="00413D15" w:rsidRPr="00BE72AB" w:rsidRDefault="00413D15" w:rsidP="00BE72AB">
      <w:pPr>
        <w:pStyle w:val="Default"/>
        <w:jc w:val="both"/>
        <w:rPr>
          <w:rFonts w:ascii="Calibri" w:hAnsi="Calibri" w:cs="Calibri"/>
          <w:color w:val="000000" w:themeColor="text1"/>
        </w:rPr>
      </w:pPr>
    </w:p>
    <w:p w14:paraId="1EC86D2F" w14:textId="3D2672F3" w:rsidR="00413D15" w:rsidRPr="00BE72AB" w:rsidRDefault="00413D15" w:rsidP="00BE72AB">
      <w:pPr>
        <w:pStyle w:val="Default"/>
        <w:jc w:val="both"/>
        <w:rPr>
          <w:rFonts w:ascii="Calibri" w:hAnsi="Calibri" w:cs="Calibri"/>
          <w:color w:val="000000" w:themeColor="text1"/>
        </w:rPr>
      </w:pPr>
      <w:r w:rsidRPr="00BE72AB">
        <w:rPr>
          <w:rFonts w:ascii="Calibri" w:hAnsi="Calibri" w:cs="Calibri"/>
          <w:color w:val="000000" w:themeColor="text1"/>
        </w:rPr>
        <w:t>When platelet function is measured using endpoint assays, comparisons can be made on the extent of fibrinogen binding or granule release between different agonists. The loess curves comparing fibrinogen binding over the first 5 min of platelet activation demonstrate the ability of the real-time assay to tease out more detail in the differences in platelet activation kinetics that single endpoint assays cannot measure.</w:t>
      </w:r>
    </w:p>
    <w:p w14:paraId="0A1165A4" w14:textId="77777777" w:rsidR="00413D15" w:rsidRPr="00BE72AB" w:rsidRDefault="00413D15" w:rsidP="00BE72AB">
      <w:pPr>
        <w:pStyle w:val="Default"/>
        <w:jc w:val="both"/>
        <w:rPr>
          <w:rFonts w:ascii="Calibri" w:hAnsi="Calibri" w:cs="Calibri"/>
          <w:color w:val="000000" w:themeColor="text1"/>
        </w:rPr>
      </w:pPr>
    </w:p>
    <w:p w14:paraId="58750115" w14:textId="36D973C4" w:rsidR="00413D15" w:rsidRPr="00BE72AB" w:rsidRDefault="00413D15" w:rsidP="00BE72AB">
      <w:pPr>
        <w:pStyle w:val="Default"/>
        <w:jc w:val="both"/>
        <w:rPr>
          <w:rFonts w:ascii="Calibri" w:hAnsi="Calibri" w:cs="Calibri"/>
          <w:color w:val="000000" w:themeColor="text1"/>
        </w:rPr>
      </w:pPr>
      <w:r w:rsidRPr="00BE72AB">
        <w:rPr>
          <w:rFonts w:ascii="Calibri" w:hAnsi="Calibri" w:cs="Calibri"/>
          <w:color w:val="000000" w:themeColor="text1"/>
        </w:rPr>
        <w:t>The data collected from the real-time assay demonstrates that the speed at which fibrinogen binds to platelets follows a slightly different pattern, depending on the activating pathway (</w:t>
      </w:r>
      <w:r w:rsidRPr="00BE72AB">
        <w:rPr>
          <w:rFonts w:ascii="Calibri" w:hAnsi="Calibri" w:cs="Calibri"/>
          <w:b/>
          <w:bCs/>
          <w:color w:val="000000" w:themeColor="text1"/>
        </w:rPr>
        <w:t>Figure 3</w:t>
      </w:r>
      <w:r w:rsidRPr="00BE72AB">
        <w:rPr>
          <w:rFonts w:ascii="Calibri" w:hAnsi="Calibri" w:cs="Calibri"/>
          <w:color w:val="000000" w:themeColor="text1"/>
        </w:rPr>
        <w:t xml:space="preserve">). </w:t>
      </w:r>
      <w:proofErr w:type="gramStart"/>
      <w:r w:rsidR="00965A71" w:rsidRPr="00BE72AB">
        <w:rPr>
          <w:rFonts w:ascii="Calibri" w:hAnsi="Calibri" w:cs="Calibri"/>
          <w:color w:val="000000" w:themeColor="text1"/>
        </w:rPr>
        <w:t>In order to</w:t>
      </w:r>
      <w:proofErr w:type="gramEnd"/>
      <w:r w:rsidR="00965A71" w:rsidRPr="00BE72AB">
        <w:rPr>
          <w:rFonts w:ascii="Calibri" w:hAnsi="Calibri" w:cs="Calibri"/>
          <w:color w:val="000000" w:themeColor="text1"/>
        </w:rPr>
        <w:t xml:space="preserve"> accurately assess </w:t>
      </w:r>
      <w:r w:rsidR="00442790" w:rsidRPr="00BE72AB">
        <w:rPr>
          <w:rFonts w:ascii="Calibri" w:hAnsi="Calibri" w:cs="Calibri"/>
          <w:color w:val="000000" w:themeColor="text1"/>
        </w:rPr>
        <w:t>platelet activation</w:t>
      </w:r>
      <w:r w:rsidR="00965A71" w:rsidRPr="00BE72AB">
        <w:rPr>
          <w:rFonts w:ascii="Calibri" w:hAnsi="Calibri" w:cs="Calibri"/>
          <w:color w:val="000000" w:themeColor="text1"/>
        </w:rPr>
        <w:t xml:space="preserve"> </w:t>
      </w:r>
      <w:r w:rsidR="008770EB" w:rsidRPr="00BE72AB">
        <w:rPr>
          <w:rFonts w:ascii="Calibri" w:hAnsi="Calibri" w:cs="Calibri"/>
          <w:color w:val="000000" w:themeColor="text1"/>
        </w:rPr>
        <w:t>kinetics,</w:t>
      </w:r>
      <w:r w:rsidR="00965A71" w:rsidRPr="00BE72AB">
        <w:rPr>
          <w:rFonts w:ascii="Calibri" w:hAnsi="Calibri" w:cs="Calibri"/>
          <w:color w:val="000000" w:themeColor="text1"/>
        </w:rPr>
        <w:t xml:space="preserve"> it is essential to use a non-</w:t>
      </w:r>
      <w:r w:rsidR="000E0DAA" w:rsidRPr="00BE72AB">
        <w:rPr>
          <w:rFonts w:ascii="Calibri" w:hAnsi="Calibri" w:cs="Calibri"/>
          <w:color w:val="000000" w:themeColor="text1"/>
        </w:rPr>
        <w:t xml:space="preserve">pressurized </w:t>
      </w:r>
      <w:r w:rsidR="00965A71" w:rsidRPr="00BE72AB">
        <w:rPr>
          <w:rFonts w:ascii="Calibri" w:hAnsi="Calibri" w:cs="Calibri"/>
          <w:color w:val="000000" w:themeColor="text1"/>
        </w:rPr>
        <w:t>flow cytometer th</w:t>
      </w:r>
      <w:r w:rsidR="00442790" w:rsidRPr="00BE72AB">
        <w:rPr>
          <w:rFonts w:ascii="Calibri" w:hAnsi="Calibri" w:cs="Calibri"/>
          <w:color w:val="000000" w:themeColor="text1"/>
        </w:rPr>
        <w:t>at</w:t>
      </w:r>
      <w:r w:rsidR="00965A71" w:rsidRPr="00BE72AB">
        <w:rPr>
          <w:rFonts w:ascii="Calibri" w:hAnsi="Calibri" w:cs="Calibri"/>
          <w:color w:val="000000" w:themeColor="text1"/>
        </w:rPr>
        <w:t xml:space="preserve"> enables </w:t>
      </w:r>
      <w:bookmarkStart w:id="6" w:name="_Hlk76630533"/>
      <w:r w:rsidR="00965A71" w:rsidRPr="00BE72AB">
        <w:rPr>
          <w:rFonts w:ascii="Calibri" w:hAnsi="Calibri" w:cs="Calibri"/>
          <w:color w:val="000000" w:themeColor="text1"/>
        </w:rPr>
        <w:t>simultaneous data acquisition and sample stimulation</w:t>
      </w:r>
      <w:bookmarkEnd w:id="6"/>
      <w:r w:rsidR="00965A71" w:rsidRPr="00BE72AB">
        <w:rPr>
          <w:rFonts w:ascii="Calibri" w:hAnsi="Calibri" w:cs="Calibri"/>
          <w:color w:val="000000" w:themeColor="text1"/>
        </w:rPr>
        <w:t xml:space="preserve">. </w:t>
      </w:r>
      <w:r w:rsidR="008770EB" w:rsidRPr="00BE72AB">
        <w:rPr>
          <w:rFonts w:ascii="Calibri" w:hAnsi="Calibri" w:cs="Calibri"/>
          <w:color w:val="000000" w:themeColor="text1"/>
        </w:rPr>
        <w:t>It is also essential that the agonist</w:t>
      </w:r>
      <w:r w:rsidR="00442790" w:rsidRPr="00BE72AB">
        <w:rPr>
          <w:rFonts w:ascii="Calibri" w:hAnsi="Calibri" w:cs="Calibri"/>
          <w:color w:val="000000" w:themeColor="text1"/>
        </w:rPr>
        <w:t>s are</w:t>
      </w:r>
      <w:r w:rsidR="008770EB" w:rsidRPr="00BE72AB">
        <w:rPr>
          <w:rFonts w:ascii="Calibri" w:hAnsi="Calibri" w:cs="Calibri"/>
          <w:color w:val="000000" w:themeColor="text1"/>
        </w:rPr>
        <w:t xml:space="preserve"> added </w:t>
      </w:r>
      <w:r w:rsidR="00442790" w:rsidRPr="00BE72AB">
        <w:rPr>
          <w:rFonts w:ascii="Calibri" w:hAnsi="Calibri" w:cs="Calibri"/>
          <w:color w:val="000000" w:themeColor="text1"/>
        </w:rPr>
        <w:t>rapidly</w:t>
      </w:r>
      <w:r w:rsidR="008770EB" w:rsidRPr="00BE72AB">
        <w:rPr>
          <w:rFonts w:ascii="Calibri" w:hAnsi="Calibri" w:cs="Calibri"/>
          <w:color w:val="000000" w:themeColor="text1"/>
        </w:rPr>
        <w:t xml:space="preserve"> to ensure </w:t>
      </w:r>
      <w:r w:rsidR="000E0DAA" w:rsidRPr="00BE72AB">
        <w:rPr>
          <w:rFonts w:ascii="Calibri" w:hAnsi="Calibri" w:cs="Calibri"/>
          <w:color w:val="000000" w:themeColor="text1"/>
        </w:rPr>
        <w:t>near-</w:t>
      </w:r>
      <w:r w:rsidR="00442790" w:rsidRPr="00BE72AB">
        <w:rPr>
          <w:rFonts w:ascii="Calibri" w:hAnsi="Calibri" w:cs="Calibri"/>
          <w:color w:val="000000" w:themeColor="text1"/>
        </w:rPr>
        <w:t>instantaneous</w:t>
      </w:r>
      <w:r w:rsidR="008770EB" w:rsidRPr="00BE72AB">
        <w:rPr>
          <w:rFonts w:ascii="Calibri" w:hAnsi="Calibri" w:cs="Calibri"/>
          <w:color w:val="000000" w:themeColor="text1"/>
        </w:rPr>
        <w:t xml:space="preserve"> and complete mixing of agonist and platelets.  </w:t>
      </w:r>
      <w:r w:rsidRPr="00BE72AB">
        <w:rPr>
          <w:rFonts w:ascii="Calibri" w:hAnsi="Calibri" w:cs="Calibri"/>
          <w:color w:val="000000" w:themeColor="text1"/>
        </w:rPr>
        <w:t>Stimulation with thrombin ADP and epinephrine produce</w:t>
      </w:r>
      <w:r w:rsidR="005B2C99">
        <w:rPr>
          <w:rFonts w:ascii="Calibri" w:hAnsi="Calibri" w:cs="Calibri"/>
          <w:color w:val="000000" w:themeColor="text1"/>
        </w:rPr>
        <w:t>s</w:t>
      </w:r>
      <w:r w:rsidRPr="00BE72AB">
        <w:rPr>
          <w:rFonts w:ascii="Calibri" w:hAnsi="Calibri" w:cs="Calibri"/>
          <w:color w:val="000000" w:themeColor="text1"/>
        </w:rPr>
        <w:t xml:space="preserve"> a similar curve representing a rapid initiation of </w:t>
      </w:r>
      <w:proofErr w:type="spellStart"/>
      <w:r w:rsidRPr="00BE72AB">
        <w:rPr>
          <w:rFonts w:ascii="Calibri" w:hAnsi="Calibri" w:cs="Calibri"/>
          <w:color w:val="000000" w:themeColor="text1"/>
        </w:rPr>
        <w:t>signaling</w:t>
      </w:r>
      <w:proofErr w:type="spellEnd"/>
      <w:r w:rsidRPr="00BE72AB">
        <w:rPr>
          <w:rFonts w:ascii="Calibri" w:hAnsi="Calibri" w:cs="Calibri"/>
          <w:color w:val="000000" w:themeColor="text1"/>
        </w:rPr>
        <w:t xml:space="preserve"> in response to receptor </w:t>
      </w:r>
      <w:r w:rsidR="000E0DAA" w:rsidRPr="00BE72AB">
        <w:rPr>
          <w:rFonts w:ascii="Calibri" w:hAnsi="Calibri" w:cs="Calibri"/>
          <w:color w:val="000000" w:themeColor="text1"/>
        </w:rPr>
        <w:t xml:space="preserve">sensitization </w:t>
      </w:r>
      <w:r w:rsidRPr="00BE72AB">
        <w:rPr>
          <w:rFonts w:ascii="Calibri" w:hAnsi="Calibri" w:cs="Calibri"/>
          <w:color w:val="000000" w:themeColor="text1"/>
        </w:rPr>
        <w:t xml:space="preserve">resulting in fibrinogen binding to platelets at a quick and steady rate. In contrast, platelets stimulated by CRP-XL are initially very slow to bind fibrinogen following initial receptor </w:t>
      </w:r>
      <w:r w:rsidR="000E0DAA" w:rsidRPr="00BE72AB">
        <w:rPr>
          <w:rFonts w:ascii="Calibri" w:hAnsi="Calibri" w:cs="Calibri"/>
          <w:color w:val="000000" w:themeColor="text1"/>
        </w:rPr>
        <w:t>sensitization</w:t>
      </w:r>
      <w:r w:rsidRPr="00BE72AB">
        <w:rPr>
          <w:rFonts w:ascii="Calibri" w:hAnsi="Calibri" w:cs="Calibri"/>
          <w:color w:val="000000" w:themeColor="text1"/>
        </w:rPr>
        <w:t xml:space="preserve">; however, the rate of fibrinogen binding is then rapidly increased after this initial delay. Platelet stimulation with U46619, a mimetic of TXA2, results in a quick initial rate of fibrinogen binding, which </w:t>
      </w:r>
      <w:r w:rsidRPr="00BE72AB">
        <w:rPr>
          <w:rFonts w:ascii="Calibri" w:hAnsi="Calibri" w:cs="Calibri"/>
          <w:color w:val="000000" w:themeColor="text1"/>
        </w:rPr>
        <w:lastRenderedPageBreak/>
        <w:t xml:space="preserve">decreases rapidly to a very slow rate leading to only a slight and steady increase in fibrinogen binding over time. </w:t>
      </w:r>
    </w:p>
    <w:p w14:paraId="1BB7632D" w14:textId="77777777" w:rsidR="00413D15" w:rsidRPr="00BE72AB" w:rsidRDefault="00413D15" w:rsidP="00BE72AB">
      <w:pPr>
        <w:pStyle w:val="Default"/>
        <w:jc w:val="both"/>
        <w:rPr>
          <w:rFonts w:ascii="Calibri" w:hAnsi="Calibri" w:cs="Calibri"/>
          <w:color w:val="000000" w:themeColor="text1"/>
        </w:rPr>
      </w:pPr>
    </w:p>
    <w:p w14:paraId="65647DBA" w14:textId="43DD5646" w:rsidR="00413D15" w:rsidRPr="00BE72AB" w:rsidRDefault="008770EB" w:rsidP="00BE72AB">
      <w:pPr>
        <w:pStyle w:val="Default"/>
        <w:jc w:val="both"/>
        <w:rPr>
          <w:rFonts w:ascii="Calibri" w:hAnsi="Calibri" w:cs="Calibri"/>
          <w:color w:val="000000" w:themeColor="text1"/>
        </w:rPr>
      </w:pPr>
      <w:bookmarkStart w:id="7" w:name="_Hlk76632391"/>
      <w:proofErr w:type="spellStart"/>
      <w:r w:rsidRPr="00BE72AB">
        <w:rPr>
          <w:rFonts w:ascii="Calibri" w:hAnsi="Calibri" w:cs="Calibri"/>
          <w:color w:val="000000" w:themeColor="text1"/>
        </w:rPr>
        <w:t>Kinetx</w:t>
      </w:r>
      <w:proofErr w:type="spellEnd"/>
      <w:r w:rsidRPr="00BE72AB">
        <w:rPr>
          <w:rFonts w:ascii="Calibri" w:hAnsi="Calibri" w:cs="Calibri"/>
          <w:color w:val="000000" w:themeColor="text1"/>
        </w:rPr>
        <w:t xml:space="preserve"> was designed to be </w:t>
      </w:r>
      <w:r w:rsidR="005B2C99" w:rsidRPr="00BE72AB">
        <w:rPr>
          <w:rFonts w:ascii="Calibri" w:hAnsi="Calibri" w:cs="Calibri"/>
          <w:color w:val="000000" w:themeColor="text1"/>
        </w:rPr>
        <w:t>open</w:t>
      </w:r>
      <w:r w:rsidR="005B2C99">
        <w:rPr>
          <w:rFonts w:ascii="Calibri" w:hAnsi="Calibri" w:cs="Calibri"/>
          <w:color w:val="000000" w:themeColor="text1"/>
        </w:rPr>
        <w:t>-</w:t>
      </w:r>
      <w:r w:rsidR="005B2C99" w:rsidRPr="00BE72AB">
        <w:rPr>
          <w:rFonts w:ascii="Calibri" w:hAnsi="Calibri" w:cs="Calibri"/>
          <w:color w:val="000000" w:themeColor="text1"/>
        </w:rPr>
        <w:t>source</w:t>
      </w:r>
      <w:r w:rsidRPr="00BE72AB">
        <w:rPr>
          <w:rFonts w:ascii="Calibri" w:hAnsi="Calibri" w:cs="Calibri"/>
          <w:color w:val="000000" w:themeColor="text1"/>
        </w:rPr>
        <w:t>, reproducible</w:t>
      </w:r>
      <w:r w:rsidR="000E0DAA" w:rsidRPr="00BE72AB">
        <w:rPr>
          <w:rFonts w:ascii="Calibri" w:hAnsi="Calibri" w:cs="Calibri"/>
          <w:color w:val="000000" w:themeColor="text1"/>
        </w:rPr>
        <w:t>,</w:t>
      </w:r>
      <w:r w:rsidRPr="00BE72AB">
        <w:rPr>
          <w:rFonts w:ascii="Calibri" w:hAnsi="Calibri" w:cs="Calibri"/>
          <w:color w:val="000000" w:themeColor="text1"/>
        </w:rPr>
        <w:t xml:space="preserve"> and easy to implement </w:t>
      </w:r>
      <w:proofErr w:type="gramStart"/>
      <w:r w:rsidRPr="00BE72AB">
        <w:rPr>
          <w:rFonts w:ascii="Calibri" w:hAnsi="Calibri" w:cs="Calibri"/>
          <w:color w:val="000000" w:themeColor="text1"/>
        </w:rPr>
        <w:t>in order to</w:t>
      </w:r>
      <w:proofErr w:type="gramEnd"/>
      <w:r w:rsidRPr="00BE72AB">
        <w:rPr>
          <w:rFonts w:ascii="Calibri" w:hAnsi="Calibri" w:cs="Calibri"/>
          <w:color w:val="000000" w:themeColor="text1"/>
        </w:rPr>
        <w:t xml:space="preserve"> get around problems with proprietary software, such as cost and inflexibility. As such</w:t>
      </w:r>
      <w:r w:rsidR="000E0DAA" w:rsidRPr="00BE72AB">
        <w:rPr>
          <w:rFonts w:ascii="Calibri" w:hAnsi="Calibri" w:cs="Calibri"/>
          <w:color w:val="000000" w:themeColor="text1"/>
        </w:rPr>
        <w:t>,</w:t>
      </w:r>
      <w:r w:rsidRPr="00BE72AB">
        <w:rPr>
          <w:rFonts w:ascii="Calibri" w:hAnsi="Calibri" w:cs="Calibri"/>
          <w:color w:val="000000" w:themeColor="text1"/>
        </w:rPr>
        <w:t xml:space="preserve"> it needed to be developed with software that was non-propriety. R was chosen as it is widely used by biologists, easy to install</w:t>
      </w:r>
      <w:r w:rsidR="00B85003" w:rsidRPr="00BE72AB">
        <w:rPr>
          <w:rFonts w:ascii="Calibri" w:hAnsi="Calibri" w:cs="Calibri"/>
          <w:color w:val="000000" w:themeColor="text1"/>
        </w:rPr>
        <w:t xml:space="preserve">, </w:t>
      </w:r>
      <w:r w:rsidR="000E0DAA" w:rsidRPr="00BE72AB">
        <w:rPr>
          <w:rFonts w:ascii="Calibri" w:hAnsi="Calibri" w:cs="Calibri"/>
          <w:color w:val="000000" w:themeColor="text1"/>
        </w:rPr>
        <w:t>cost-</w:t>
      </w:r>
      <w:r w:rsidR="00B85003" w:rsidRPr="00BE72AB">
        <w:rPr>
          <w:rFonts w:ascii="Calibri" w:hAnsi="Calibri" w:cs="Calibri"/>
          <w:color w:val="000000" w:themeColor="text1"/>
        </w:rPr>
        <w:t>free,</w:t>
      </w:r>
      <w:r w:rsidRPr="00BE72AB">
        <w:rPr>
          <w:rFonts w:ascii="Calibri" w:hAnsi="Calibri" w:cs="Calibri"/>
          <w:color w:val="000000" w:themeColor="text1"/>
        </w:rPr>
        <w:t xml:space="preserve"> </w:t>
      </w:r>
      <w:r w:rsidR="005B2C99" w:rsidRPr="00BE72AB">
        <w:rPr>
          <w:rFonts w:ascii="Calibri" w:hAnsi="Calibri" w:cs="Calibri"/>
          <w:color w:val="000000" w:themeColor="text1"/>
        </w:rPr>
        <w:t>and open</w:t>
      </w:r>
      <w:r w:rsidR="005B2C99">
        <w:rPr>
          <w:rFonts w:ascii="Calibri" w:hAnsi="Calibri" w:cs="Calibri"/>
          <w:color w:val="000000" w:themeColor="text1"/>
        </w:rPr>
        <w:t>-</w:t>
      </w:r>
      <w:r w:rsidR="005B2C99" w:rsidRPr="00BE72AB">
        <w:rPr>
          <w:rFonts w:ascii="Calibri" w:hAnsi="Calibri" w:cs="Calibri"/>
          <w:color w:val="000000" w:themeColor="text1"/>
        </w:rPr>
        <w:t>source</w:t>
      </w:r>
      <w:r w:rsidRPr="00BE72AB">
        <w:rPr>
          <w:rFonts w:ascii="Calibri" w:hAnsi="Calibri" w:cs="Calibri"/>
          <w:color w:val="000000" w:themeColor="text1"/>
        </w:rPr>
        <w:t xml:space="preserve">. This </w:t>
      </w:r>
      <w:r w:rsidR="005B2C99" w:rsidRPr="00BE72AB">
        <w:rPr>
          <w:rFonts w:ascii="Calibri" w:hAnsi="Calibri" w:cs="Calibri"/>
          <w:color w:val="000000" w:themeColor="text1"/>
        </w:rPr>
        <w:t>open</w:t>
      </w:r>
      <w:r w:rsidR="005B2C99">
        <w:rPr>
          <w:rFonts w:ascii="Calibri" w:hAnsi="Calibri" w:cs="Calibri"/>
          <w:color w:val="000000" w:themeColor="text1"/>
        </w:rPr>
        <w:t>-</w:t>
      </w:r>
      <w:r w:rsidR="005B2C99" w:rsidRPr="00BE72AB">
        <w:rPr>
          <w:rFonts w:ascii="Calibri" w:hAnsi="Calibri" w:cs="Calibri"/>
          <w:color w:val="000000" w:themeColor="text1"/>
        </w:rPr>
        <w:t xml:space="preserve">source </w:t>
      </w:r>
      <w:r w:rsidRPr="00BE72AB">
        <w:rPr>
          <w:rFonts w:ascii="Calibri" w:hAnsi="Calibri" w:cs="Calibri"/>
          <w:color w:val="000000" w:themeColor="text1"/>
        </w:rPr>
        <w:t>environment allows users proficient in R to alter parameters such as degree of smoothing, identification of outlying data points</w:t>
      </w:r>
      <w:r w:rsidR="000E0DAA" w:rsidRPr="00BE72AB">
        <w:rPr>
          <w:rFonts w:ascii="Calibri" w:hAnsi="Calibri" w:cs="Calibri"/>
          <w:color w:val="000000" w:themeColor="text1"/>
        </w:rPr>
        <w:t>,</w:t>
      </w:r>
      <w:r w:rsidRPr="00BE72AB">
        <w:rPr>
          <w:rFonts w:ascii="Calibri" w:hAnsi="Calibri" w:cs="Calibri"/>
          <w:color w:val="000000" w:themeColor="text1"/>
        </w:rPr>
        <w:t xml:space="preserve"> or time scales.  However, to aid researchers who are unfamiliar with R </w:t>
      </w:r>
      <w:proofErr w:type="spellStart"/>
      <w:r w:rsidRPr="00BE72AB">
        <w:rPr>
          <w:rFonts w:ascii="Calibri" w:hAnsi="Calibri" w:cs="Calibri"/>
          <w:color w:val="000000" w:themeColor="text1"/>
        </w:rPr>
        <w:t>Kinetix</w:t>
      </w:r>
      <w:proofErr w:type="spellEnd"/>
      <w:r w:rsidRPr="00BE72AB">
        <w:rPr>
          <w:rFonts w:ascii="Calibri" w:hAnsi="Calibri" w:cs="Calibri"/>
          <w:color w:val="000000" w:themeColor="text1"/>
        </w:rPr>
        <w:t xml:space="preserve"> was also developed so that analysis </w:t>
      </w:r>
      <w:r w:rsidR="007F4B0A" w:rsidRPr="00BE72AB">
        <w:rPr>
          <w:rFonts w:ascii="Calibri" w:hAnsi="Calibri" w:cs="Calibri"/>
          <w:color w:val="000000" w:themeColor="text1"/>
        </w:rPr>
        <w:t>can be performed</w:t>
      </w:r>
      <w:r w:rsidRPr="00BE72AB">
        <w:rPr>
          <w:rFonts w:ascii="Calibri" w:hAnsi="Calibri" w:cs="Calibri"/>
          <w:color w:val="000000" w:themeColor="text1"/>
        </w:rPr>
        <w:t xml:space="preserve"> via a single command (either </w:t>
      </w:r>
      <w:proofErr w:type="spellStart"/>
      <w:r w:rsidRPr="00BE72AB">
        <w:rPr>
          <w:rFonts w:ascii="Calibri" w:hAnsi="Calibri" w:cs="Calibri"/>
          <w:color w:val="000000" w:themeColor="text1"/>
        </w:rPr>
        <w:t>kinetxProcess</w:t>
      </w:r>
      <w:proofErr w:type="spellEnd"/>
      <w:r w:rsidRPr="00BE72AB">
        <w:rPr>
          <w:rFonts w:ascii="Calibri" w:hAnsi="Calibri" w:cs="Calibri"/>
          <w:color w:val="000000" w:themeColor="text1"/>
        </w:rPr>
        <w:t xml:space="preserve"> or </w:t>
      </w:r>
      <w:proofErr w:type="spellStart"/>
      <w:r w:rsidRPr="00BE72AB">
        <w:rPr>
          <w:rFonts w:ascii="Calibri" w:hAnsi="Calibri" w:cs="Calibri"/>
          <w:color w:val="000000" w:themeColor="text1"/>
        </w:rPr>
        <w:t>kinetxProcessCalcium</w:t>
      </w:r>
      <w:proofErr w:type="spellEnd"/>
      <w:r w:rsidR="000E0DAA" w:rsidRPr="00BE72AB">
        <w:rPr>
          <w:rFonts w:ascii="Calibri" w:hAnsi="Calibri" w:cs="Calibri"/>
          <w:color w:val="000000" w:themeColor="text1"/>
        </w:rPr>
        <w:t>,</w:t>
      </w:r>
      <w:r w:rsidRPr="00BE72AB">
        <w:rPr>
          <w:rFonts w:ascii="Calibri" w:hAnsi="Calibri" w:cs="Calibri"/>
          <w:color w:val="000000" w:themeColor="text1"/>
        </w:rPr>
        <w:t xml:space="preserve"> depending on the data being </w:t>
      </w:r>
      <w:proofErr w:type="spellStart"/>
      <w:r w:rsidR="000E0DAA" w:rsidRPr="00BE72AB">
        <w:rPr>
          <w:rFonts w:ascii="Calibri" w:hAnsi="Calibri" w:cs="Calibri"/>
          <w:color w:val="000000" w:themeColor="text1"/>
        </w:rPr>
        <w:t>analyzed</w:t>
      </w:r>
      <w:proofErr w:type="spellEnd"/>
      <w:r w:rsidRPr="00BE72AB">
        <w:rPr>
          <w:rFonts w:ascii="Calibri" w:hAnsi="Calibri" w:cs="Calibri"/>
          <w:color w:val="000000" w:themeColor="text1"/>
        </w:rPr>
        <w:t xml:space="preserve">).  </w:t>
      </w:r>
      <w:bookmarkEnd w:id="7"/>
      <w:r w:rsidR="00413D15" w:rsidRPr="00BE72AB">
        <w:rPr>
          <w:rFonts w:ascii="Calibri" w:hAnsi="Calibri" w:cs="Calibri"/>
          <w:color w:val="000000" w:themeColor="text1"/>
        </w:rPr>
        <w:t xml:space="preserve">The </w:t>
      </w:r>
      <w:proofErr w:type="spellStart"/>
      <w:r w:rsidR="00413D15" w:rsidRPr="00BE72AB">
        <w:rPr>
          <w:rFonts w:ascii="Calibri" w:hAnsi="Calibri" w:cs="Calibri"/>
          <w:color w:val="000000" w:themeColor="text1"/>
        </w:rPr>
        <w:t>Kinetix</w:t>
      </w:r>
      <w:proofErr w:type="spellEnd"/>
      <w:r w:rsidR="00413D15" w:rsidRPr="00BE72AB">
        <w:rPr>
          <w:rFonts w:ascii="Calibri" w:hAnsi="Calibri" w:cs="Calibri"/>
          <w:color w:val="000000" w:themeColor="text1"/>
        </w:rPr>
        <w:t xml:space="preserve"> software demonstrated here can calculate a range of metrics, including values for the maximum levels, rate</w:t>
      </w:r>
      <w:r w:rsidR="000E0DAA" w:rsidRPr="00BE72AB">
        <w:rPr>
          <w:rFonts w:ascii="Calibri" w:hAnsi="Calibri" w:cs="Calibri"/>
          <w:color w:val="000000" w:themeColor="text1"/>
        </w:rPr>
        <w:t>,</w:t>
      </w:r>
      <w:r w:rsidR="00413D15" w:rsidRPr="00BE72AB">
        <w:rPr>
          <w:rFonts w:ascii="Calibri" w:hAnsi="Calibri" w:cs="Calibri"/>
          <w:color w:val="000000" w:themeColor="text1"/>
        </w:rPr>
        <w:t xml:space="preserve"> and acceleration of fibrinogen binding or P-selectin exposure and the time points at which these maximums occur.  </w:t>
      </w:r>
      <w:r w:rsidR="000E0DAA" w:rsidRPr="00BE72AB">
        <w:rPr>
          <w:rFonts w:ascii="Calibri" w:hAnsi="Calibri" w:cs="Calibri"/>
          <w:color w:val="000000" w:themeColor="text1"/>
        </w:rPr>
        <w:t>T</w:t>
      </w:r>
      <w:r w:rsidR="00413D15" w:rsidRPr="00BE72AB">
        <w:rPr>
          <w:rFonts w:ascii="Calibri" w:hAnsi="Calibri" w:cs="Calibri"/>
          <w:color w:val="000000" w:themeColor="text1"/>
        </w:rPr>
        <w:t>he kinetics of platelet activation in response to different stimulatory pathways can be more accurately compared</w:t>
      </w:r>
      <w:r w:rsidR="000E0DAA" w:rsidRPr="00BE72AB">
        <w:rPr>
          <w:rFonts w:ascii="Calibri" w:hAnsi="Calibri" w:cs="Calibri"/>
          <w:color w:val="000000" w:themeColor="text1"/>
        </w:rPr>
        <w:t xml:space="preserve"> using these numbers.</w:t>
      </w:r>
      <w:r w:rsidR="00413D15" w:rsidRPr="00BE72AB">
        <w:rPr>
          <w:rFonts w:ascii="Calibri" w:hAnsi="Calibri" w:cs="Calibri"/>
          <w:color w:val="000000" w:themeColor="text1"/>
        </w:rPr>
        <w:t xml:space="preserve"> </w:t>
      </w:r>
    </w:p>
    <w:p w14:paraId="5B38343E" w14:textId="77777777" w:rsidR="00413D15" w:rsidRPr="00BE72AB" w:rsidRDefault="00413D15" w:rsidP="00BE72AB">
      <w:pPr>
        <w:pStyle w:val="Default"/>
        <w:jc w:val="both"/>
        <w:rPr>
          <w:rFonts w:ascii="Calibri" w:hAnsi="Calibri" w:cs="Calibri"/>
          <w:color w:val="000000" w:themeColor="text1"/>
        </w:rPr>
      </w:pPr>
      <w:r w:rsidRPr="00BE72AB">
        <w:rPr>
          <w:rFonts w:ascii="Calibri" w:hAnsi="Calibri" w:cs="Calibri"/>
          <w:color w:val="000000" w:themeColor="text1"/>
        </w:rPr>
        <w:t xml:space="preserve"> </w:t>
      </w:r>
    </w:p>
    <w:p w14:paraId="1639090A" w14:textId="05F19DC6" w:rsidR="00413D15" w:rsidRPr="00BE72AB" w:rsidRDefault="00413D15">
      <w:pPr>
        <w:rPr>
          <w:color w:val="000000" w:themeColor="text1"/>
        </w:rPr>
      </w:pPr>
      <w:r w:rsidRPr="00BE72AB">
        <w:rPr>
          <w:color w:val="000000" w:themeColor="text1"/>
        </w:rPr>
        <w:t>Comparisons between different agonist stimulations in the maximum levels of fibrinogen binding and the rates of fibrinogen binding to platelets are good example</w:t>
      </w:r>
      <w:r w:rsidR="000E0DAA" w:rsidRPr="00BE72AB">
        <w:rPr>
          <w:color w:val="000000" w:themeColor="text1"/>
        </w:rPr>
        <w:t>s</w:t>
      </w:r>
      <w:r w:rsidRPr="00BE72AB">
        <w:rPr>
          <w:color w:val="000000" w:themeColor="text1"/>
        </w:rPr>
        <w:t xml:space="preserve"> of where the rate of platelet activation can vary independently of maximum binding. Comparing maximum fibrinogen binding after 5 min of stimulation with 0.04 </w:t>
      </w:r>
      <w:r w:rsidR="0016570E" w:rsidRPr="00BE72AB">
        <w:rPr>
          <w:color w:val="000000" w:themeColor="text1"/>
        </w:rPr>
        <w:t>µ</w:t>
      </w:r>
      <w:r w:rsidRPr="00BE72AB">
        <w:rPr>
          <w:color w:val="000000" w:themeColor="text1"/>
        </w:rPr>
        <w:t xml:space="preserve">M ADP (3.85 </w:t>
      </w:r>
      <w:proofErr w:type="spellStart"/>
      <w:r w:rsidRPr="00BE72AB">
        <w:rPr>
          <w:color w:val="000000" w:themeColor="text1"/>
        </w:rPr>
        <w:t>LogFU</w:t>
      </w:r>
      <w:proofErr w:type="spellEnd"/>
      <w:r w:rsidRPr="00BE72AB">
        <w:rPr>
          <w:color w:val="000000" w:themeColor="text1"/>
        </w:rPr>
        <w:t xml:space="preserve">) and 0.04 </w:t>
      </w:r>
      <w:r w:rsidR="0016570E" w:rsidRPr="00BE72AB">
        <w:rPr>
          <w:color w:val="000000" w:themeColor="text1"/>
        </w:rPr>
        <w:t>µ</w:t>
      </w:r>
      <w:r w:rsidRPr="00BE72AB">
        <w:rPr>
          <w:color w:val="000000" w:themeColor="text1"/>
        </w:rPr>
        <w:t>g/m</w:t>
      </w:r>
      <w:r w:rsidR="000E0DAA" w:rsidRPr="00BE72AB">
        <w:rPr>
          <w:color w:val="000000" w:themeColor="text1"/>
        </w:rPr>
        <w:t>L</w:t>
      </w:r>
      <w:r w:rsidRPr="00BE72AB">
        <w:rPr>
          <w:color w:val="000000" w:themeColor="text1"/>
        </w:rPr>
        <w:t xml:space="preserve"> CRP-XL (3.70 </w:t>
      </w:r>
      <w:proofErr w:type="spellStart"/>
      <w:r w:rsidRPr="00BE72AB">
        <w:rPr>
          <w:color w:val="000000" w:themeColor="text1"/>
        </w:rPr>
        <w:t>LogFU</w:t>
      </w:r>
      <w:proofErr w:type="spellEnd"/>
      <w:r w:rsidRPr="00BE72AB">
        <w:rPr>
          <w:color w:val="000000" w:themeColor="text1"/>
        </w:rPr>
        <w:t>), both agonists have resulted in a similar amount of bound fibrinogen</w:t>
      </w:r>
      <w:r w:rsidR="00AE6907" w:rsidRPr="00BE72AB">
        <w:rPr>
          <w:color w:val="000000" w:themeColor="text1"/>
        </w:rPr>
        <w:t xml:space="preserve"> (</w:t>
      </w:r>
      <w:r w:rsidR="00AE6907" w:rsidRPr="005B2C99">
        <w:rPr>
          <w:b/>
          <w:bCs/>
          <w:color w:val="000000" w:themeColor="text1"/>
        </w:rPr>
        <w:t>Figure 5A</w:t>
      </w:r>
      <w:r w:rsidR="00AE6907" w:rsidRPr="00BE72AB">
        <w:rPr>
          <w:color w:val="000000" w:themeColor="text1"/>
        </w:rPr>
        <w:t>)</w:t>
      </w:r>
      <w:r w:rsidRPr="00BE72AB">
        <w:rPr>
          <w:color w:val="000000" w:themeColor="text1"/>
        </w:rPr>
        <w:t xml:space="preserve">. The maximum rates of fibrinogen binding show an even more minor difference (0.04 </w:t>
      </w:r>
      <w:r w:rsidR="0016570E" w:rsidRPr="00BE72AB">
        <w:rPr>
          <w:color w:val="000000" w:themeColor="text1"/>
        </w:rPr>
        <w:t>µ</w:t>
      </w:r>
      <w:r w:rsidRPr="00BE72AB">
        <w:rPr>
          <w:color w:val="000000" w:themeColor="text1"/>
        </w:rPr>
        <w:t xml:space="preserve">M ADP - 0.0050 </w:t>
      </w:r>
      <w:proofErr w:type="spellStart"/>
      <w:r w:rsidRPr="00BE72AB">
        <w:rPr>
          <w:color w:val="000000" w:themeColor="text1"/>
        </w:rPr>
        <w:t>LogFU</w:t>
      </w:r>
      <w:proofErr w:type="spellEnd"/>
      <w:r w:rsidRPr="00BE72AB">
        <w:rPr>
          <w:color w:val="000000" w:themeColor="text1"/>
        </w:rPr>
        <w:t>/min</w:t>
      </w:r>
      <w:r w:rsidR="0016570E" w:rsidRPr="00BE72AB">
        <w:rPr>
          <w:color w:val="000000" w:themeColor="text1"/>
        </w:rPr>
        <w:t>ute</w:t>
      </w:r>
      <w:r w:rsidRPr="00BE72AB">
        <w:rPr>
          <w:color w:val="000000" w:themeColor="text1"/>
        </w:rPr>
        <w:t xml:space="preserve">; 0.04 </w:t>
      </w:r>
      <w:r w:rsidR="0016570E" w:rsidRPr="00BE72AB">
        <w:rPr>
          <w:color w:val="000000" w:themeColor="text1"/>
        </w:rPr>
        <w:t>µ</w:t>
      </w:r>
      <w:r w:rsidRPr="00BE72AB">
        <w:rPr>
          <w:color w:val="000000" w:themeColor="text1"/>
        </w:rPr>
        <w:t>g/m</w:t>
      </w:r>
      <w:r w:rsidR="0016570E" w:rsidRPr="00BE72AB">
        <w:rPr>
          <w:color w:val="000000" w:themeColor="text1"/>
        </w:rPr>
        <w:t>L</w:t>
      </w:r>
      <w:r w:rsidRPr="00BE72AB">
        <w:rPr>
          <w:color w:val="000000" w:themeColor="text1"/>
        </w:rPr>
        <w:t xml:space="preserve"> CRP-XL - 0.0054 </w:t>
      </w:r>
      <w:proofErr w:type="spellStart"/>
      <w:r w:rsidRPr="00BE72AB">
        <w:rPr>
          <w:color w:val="000000" w:themeColor="text1"/>
        </w:rPr>
        <w:t>LogFU</w:t>
      </w:r>
      <w:proofErr w:type="spellEnd"/>
      <w:r w:rsidRPr="00BE72AB">
        <w:rPr>
          <w:color w:val="000000" w:themeColor="text1"/>
        </w:rPr>
        <w:t>/min), indicating that the overall rate of fibrinogen binding is similar between these two stimulations</w:t>
      </w:r>
      <w:r w:rsidR="00AE6907" w:rsidRPr="00BE72AB">
        <w:rPr>
          <w:color w:val="000000" w:themeColor="text1"/>
        </w:rPr>
        <w:t xml:space="preserve"> (</w:t>
      </w:r>
      <w:r w:rsidR="00AE6907" w:rsidRPr="005B2C99">
        <w:rPr>
          <w:b/>
          <w:bCs/>
          <w:color w:val="000000" w:themeColor="text1"/>
        </w:rPr>
        <w:t>Figure 5B</w:t>
      </w:r>
      <w:r w:rsidR="00AE6907" w:rsidRPr="00BE72AB">
        <w:rPr>
          <w:color w:val="000000" w:themeColor="text1"/>
        </w:rPr>
        <w:t>)</w:t>
      </w:r>
      <w:r w:rsidRPr="00BE72AB">
        <w:rPr>
          <w:color w:val="000000" w:themeColor="text1"/>
        </w:rPr>
        <w:t>. However, when the lag time of platelet activation is compared, there is a clear difference showing CRP-XL (117</w:t>
      </w:r>
      <w:r w:rsidR="0016570E" w:rsidRPr="00BE72AB">
        <w:rPr>
          <w:color w:val="000000" w:themeColor="text1"/>
        </w:rPr>
        <w:t xml:space="preserve"> </w:t>
      </w:r>
      <w:r w:rsidRPr="00BE72AB">
        <w:rPr>
          <w:color w:val="000000" w:themeColor="text1"/>
        </w:rPr>
        <w:t>s</w:t>
      </w:r>
      <w:r w:rsidR="000E0DAA" w:rsidRPr="00BE72AB">
        <w:rPr>
          <w:color w:val="000000" w:themeColor="text1"/>
        </w:rPr>
        <w:t xml:space="preserve"> </w:t>
      </w:r>
      <w:r w:rsidRPr="00BE72AB">
        <w:rPr>
          <w:color w:val="000000" w:themeColor="text1"/>
        </w:rPr>
        <w:t>to maximum rate) accelerating at a much slower rate than ADP (47</w:t>
      </w:r>
      <w:r w:rsidR="0016570E" w:rsidRPr="00BE72AB">
        <w:rPr>
          <w:color w:val="000000" w:themeColor="text1"/>
        </w:rPr>
        <w:t xml:space="preserve"> </w:t>
      </w:r>
      <w:r w:rsidRPr="00BE72AB">
        <w:rPr>
          <w:color w:val="000000" w:themeColor="text1"/>
        </w:rPr>
        <w:t>s to maximum rate)</w:t>
      </w:r>
      <w:r w:rsidR="00AE6907" w:rsidRPr="00BE72AB">
        <w:rPr>
          <w:color w:val="000000" w:themeColor="text1"/>
        </w:rPr>
        <w:t xml:space="preserve"> (Figure 5C)</w:t>
      </w:r>
      <w:r w:rsidRPr="00BE72AB">
        <w:rPr>
          <w:color w:val="000000" w:themeColor="text1"/>
        </w:rPr>
        <w:t>. Thus</w:t>
      </w:r>
      <w:r w:rsidR="0016570E" w:rsidRPr="00BE72AB">
        <w:rPr>
          <w:color w:val="000000" w:themeColor="text1"/>
        </w:rPr>
        <w:t>,</w:t>
      </w:r>
      <w:r w:rsidRPr="00BE72AB">
        <w:rPr>
          <w:color w:val="000000" w:themeColor="text1"/>
        </w:rPr>
        <w:t xml:space="preserve"> it becomes clear that ADP stimulation results in a much faster initial response (</w:t>
      </w:r>
      <w:r w:rsidRPr="00BE72AB">
        <w:rPr>
          <w:i/>
          <w:color w:val="000000" w:themeColor="text1"/>
        </w:rPr>
        <w:t xml:space="preserve">P </w:t>
      </w:r>
      <w:r w:rsidRPr="00BE72AB">
        <w:rPr>
          <w:color w:val="000000" w:themeColor="text1"/>
        </w:rPr>
        <w:t>&lt; 0.001) when compared to CRP-XL. When observed together, these measurements of platelet kinetics in response to two different agonists describe a rapid initial response to ADP stimulation which accelerates slowly and remains at a steady rate.  In contrast, CRP-XL stimulation results in a slow initial rate of activation, which accelerates rapidly at a much later time, eventually leading to a similar overall rate and levels of fibrinogen binding as ADP. These differences between the maximum levels, rate</w:t>
      </w:r>
      <w:r w:rsidR="000E0DAA" w:rsidRPr="00BE72AB">
        <w:rPr>
          <w:color w:val="000000" w:themeColor="text1"/>
        </w:rPr>
        <w:t>,</w:t>
      </w:r>
      <w:r w:rsidRPr="00BE72AB">
        <w:rPr>
          <w:color w:val="000000" w:themeColor="text1"/>
        </w:rPr>
        <w:t xml:space="preserve"> and acceleration of fibrinogen binding demonstrate </w:t>
      </w:r>
      <w:r w:rsidR="000E0DAA" w:rsidRPr="00BE72AB">
        <w:rPr>
          <w:color w:val="000000" w:themeColor="text1"/>
        </w:rPr>
        <w:t xml:space="preserve">that </w:t>
      </w:r>
      <w:proofErr w:type="gramStart"/>
      <w:r w:rsidRPr="00BE72AB">
        <w:rPr>
          <w:color w:val="000000" w:themeColor="text1"/>
        </w:rPr>
        <w:t>a number of</w:t>
      </w:r>
      <w:proofErr w:type="gramEnd"/>
      <w:r w:rsidRPr="00BE72AB">
        <w:rPr>
          <w:color w:val="000000" w:themeColor="text1"/>
        </w:rPr>
        <w:t xml:space="preserve"> parameters are involved in measuring how quickly platelets become activated. The real-time assay and </w:t>
      </w:r>
      <w:proofErr w:type="spellStart"/>
      <w:r w:rsidRPr="00BE72AB">
        <w:rPr>
          <w:color w:val="000000" w:themeColor="text1"/>
        </w:rPr>
        <w:t>Kinetx</w:t>
      </w:r>
      <w:proofErr w:type="spellEnd"/>
      <w:r w:rsidRPr="00BE72AB">
        <w:rPr>
          <w:color w:val="000000" w:themeColor="text1"/>
        </w:rPr>
        <w:t xml:space="preserve"> analysis can measure and compare these parameters</w:t>
      </w:r>
      <w:r w:rsidR="005B2C99">
        <w:rPr>
          <w:color w:val="000000" w:themeColor="text1"/>
        </w:rPr>
        <w:t>,</w:t>
      </w:r>
      <w:r w:rsidRPr="00BE72AB">
        <w:rPr>
          <w:color w:val="000000" w:themeColor="text1"/>
        </w:rPr>
        <w:t xml:space="preserve"> </w:t>
      </w:r>
      <w:r w:rsidR="000E0DAA" w:rsidRPr="00BE72AB">
        <w:rPr>
          <w:color w:val="000000" w:themeColor="text1"/>
        </w:rPr>
        <w:t>describe</w:t>
      </w:r>
      <w:r w:rsidRPr="00BE72AB">
        <w:rPr>
          <w:color w:val="000000" w:themeColor="text1"/>
        </w:rPr>
        <w:t xml:space="preserve"> the time taken from receptor </w:t>
      </w:r>
      <w:r w:rsidR="000E0DAA" w:rsidRPr="00BE72AB">
        <w:rPr>
          <w:color w:val="000000" w:themeColor="text1"/>
        </w:rPr>
        <w:t xml:space="preserve">sensitization </w:t>
      </w:r>
      <w:r w:rsidRPr="00BE72AB">
        <w:rPr>
          <w:color w:val="000000" w:themeColor="text1"/>
        </w:rPr>
        <w:t>to the platelet response</w:t>
      </w:r>
      <w:r w:rsidR="005B2C99">
        <w:rPr>
          <w:color w:val="000000" w:themeColor="text1"/>
        </w:rPr>
        <w:t>,</w:t>
      </w:r>
      <w:r w:rsidRPr="00BE72AB">
        <w:rPr>
          <w:color w:val="000000" w:themeColor="text1"/>
        </w:rPr>
        <w:t xml:space="preserve"> and compare this between different signaling pathways. </w:t>
      </w:r>
    </w:p>
    <w:p w14:paraId="453B023C" w14:textId="77777777" w:rsidR="005C148E" w:rsidRPr="00BE72AB" w:rsidRDefault="005C148E" w:rsidP="00BE72AB">
      <w:pPr>
        <w:rPr>
          <w:color w:val="000000" w:themeColor="text1"/>
        </w:rPr>
      </w:pPr>
    </w:p>
    <w:p w14:paraId="251C884C" w14:textId="51B60B79" w:rsidR="00413D15" w:rsidRPr="00BE72AB" w:rsidRDefault="00413D15">
      <w:pPr>
        <w:rPr>
          <w:color w:val="000000" w:themeColor="text1"/>
        </w:rPr>
      </w:pPr>
      <w:r w:rsidRPr="00BE72AB">
        <w:rPr>
          <w:color w:val="000000" w:themeColor="text1"/>
        </w:rPr>
        <w:t xml:space="preserve">Increasing agonist concentration does not have a significant effect on the rate of fibrinogen binding to platelets. However, the time taken to reach the maximum rate of fibrinogen binding decreases as agonist concentration increases, suggesting that platelets bind fibrinogen at a steady rate and receptor saturation plays a more prominent role in how quickly platelets bind fibrinogen. </w:t>
      </w:r>
    </w:p>
    <w:p w14:paraId="4FE314DF" w14:textId="77777777" w:rsidR="005C148E" w:rsidRPr="00BE72AB" w:rsidRDefault="005C148E" w:rsidP="00BE72AB">
      <w:pPr>
        <w:rPr>
          <w:color w:val="000000" w:themeColor="text1"/>
        </w:rPr>
      </w:pPr>
    </w:p>
    <w:p w14:paraId="0ECC7BBC" w14:textId="213E57C6" w:rsidR="00AE6907" w:rsidRPr="00BE72AB" w:rsidRDefault="007B0DEC">
      <w:pPr>
        <w:rPr>
          <w:color w:val="000000" w:themeColor="text1"/>
        </w:rPr>
      </w:pPr>
      <w:r w:rsidRPr="00BE72AB">
        <w:rPr>
          <w:color w:val="000000" w:themeColor="text1"/>
        </w:rPr>
        <w:lastRenderedPageBreak/>
        <w:t xml:space="preserve">The calcium flux assay and analysis described is a quick and easy to perform calcium assay that can be incorporated </w:t>
      </w:r>
      <w:r w:rsidR="00C34BEA" w:rsidRPr="00BE72AB">
        <w:rPr>
          <w:color w:val="000000" w:themeColor="text1"/>
        </w:rPr>
        <w:t>as extra samples in the real-time assay allowing for the analysis of calcium and platelet fibrinogen binding and P-selectin in the same run of samples. The bespoke analysis package provides an in-depth assessment of calcium flux kinetics</w:t>
      </w:r>
      <w:r w:rsidR="000E0DAA" w:rsidRPr="00BE72AB">
        <w:rPr>
          <w:color w:val="000000" w:themeColor="text1"/>
        </w:rPr>
        <w:t>,</w:t>
      </w:r>
      <w:r w:rsidR="00C34BEA" w:rsidRPr="00BE72AB">
        <w:rPr>
          <w:color w:val="000000" w:themeColor="text1"/>
        </w:rPr>
        <w:t xml:space="preserve"> including the shape of the response, maximum response</w:t>
      </w:r>
      <w:r w:rsidR="000E0DAA" w:rsidRPr="00BE72AB">
        <w:rPr>
          <w:color w:val="000000" w:themeColor="text1"/>
        </w:rPr>
        <w:t>,</w:t>
      </w:r>
      <w:r w:rsidR="00C34BEA" w:rsidRPr="00BE72AB">
        <w:rPr>
          <w:color w:val="000000" w:themeColor="text1"/>
        </w:rPr>
        <w:t xml:space="preserve"> and time to maximum response. These parameters can then be compared for variation between donors and in response to various pharmaceutical agents. </w:t>
      </w:r>
      <w:r w:rsidR="00AE6907" w:rsidRPr="00BE72AB">
        <w:rPr>
          <w:color w:val="000000" w:themeColor="text1"/>
        </w:rPr>
        <w:t xml:space="preserve">Calcium </w:t>
      </w:r>
      <w:r w:rsidRPr="00BE72AB">
        <w:rPr>
          <w:color w:val="000000" w:themeColor="text1"/>
        </w:rPr>
        <w:t>flux in platelet has been previously studied in platelets using a variety of flow cytometry-based assays</w:t>
      </w:r>
      <w:hyperlink w:anchor="_ENREF_17" w:tooltip="Aliotta, 2020 #14" w:history="1">
        <w:r w:rsidR="00B9639F" w:rsidRPr="00BE72AB">
          <w:rPr>
            <w:color w:val="000000" w:themeColor="text1"/>
          </w:rPr>
          <w:fldChar w:fldCharType="begin">
            <w:fldData xml:space="preserve">PEVuZE5vdGU+PENpdGU+PEF1dGhvcj5BbGlvdHRhPC9BdXRob3I+PFllYXI+MjAyMDwvWWVhcj48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=
</w:fldData>
          </w:fldChar>
        </w:r>
        <w:r w:rsidR="00B9639F">
          <w:rPr>
            <w:color w:val="000000" w:themeColor="text1"/>
          </w:rPr>
          <w:instrText xml:space="preserve"> ADDIN EN.CITE </w:instrText>
        </w:r>
        <w:r w:rsidR="00B9639F">
          <w:rPr>
            <w:color w:val="000000" w:themeColor="text1"/>
          </w:rPr>
          <w:fldChar w:fldCharType="begin">
            <w:fldData xml:space="preserve">PEVuZE5vdGU+PENpdGU+PEF1dGhvcj5BbGlvdHRhPC9BdXRob3I+PFllYXI+MjAyMDwvWWVhcj48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=
</w:fldData>
          </w:fldChar>
        </w:r>
        <w:r w:rsidR="00B9639F">
          <w:rPr>
            <w:color w:val="000000" w:themeColor="text1"/>
          </w:rPr>
          <w:instrText xml:space="preserve"> ADDIN EN.CITE.DATA </w:instrText>
        </w:r>
        <w:r w:rsidR="00B9639F">
          <w:rPr>
            <w:color w:val="000000" w:themeColor="text1"/>
          </w:rPr>
        </w:r>
        <w:r w:rsidR="00B9639F">
          <w:rPr>
            <w:color w:val="000000" w:themeColor="text1"/>
          </w:rPr>
          <w:fldChar w:fldCharType="end"/>
        </w:r>
        <w:r w:rsidR="00B9639F" w:rsidRPr="00BE72AB">
          <w:rPr>
            <w:color w:val="000000" w:themeColor="text1"/>
          </w:rPr>
        </w:r>
        <w:r w:rsidR="00B9639F" w:rsidRPr="00BE72AB">
          <w:rPr>
            <w:color w:val="000000" w:themeColor="text1"/>
          </w:rPr>
          <w:fldChar w:fldCharType="separate"/>
        </w:r>
        <w:r w:rsidR="00B9639F" w:rsidRPr="00B9639F">
          <w:rPr>
            <w:noProof/>
            <w:color w:val="000000" w:themeColor="text1"/>
            <w:vertAlign w:val="superscript"/>
          </w:rPr>
          <w:t>17</w:t>
        </w:r>
        <w:r w:rsidR="005B2C99">
          <w:rPr>
            <w:noProof/>
            <w:color w:val="000000" w:themeColor="text1"/>
            <w:vertAlign w:val="superscript"/>
          </w:rPr>
          <w:t>–</w:t>
        </w:r>
        <w:r w:rsidR="00B9639F" w:rsidRPr="00B9639F">
          <w:rPr>
            <w:noProof/>
            <w:color w:val="000000" w:themeColor="text1"/>
            <w:vertAlign w:val="superscript"/>
          </w:rPr>
          <w:t>19</w:t>
        </w:r>
        <w:r w:rsidR="00B9639F" w:rsidRPr="00BE72AB">
          <w:rPr>
            <w:color w:val="000000" w:themeColor="text1"/>
          </w:rPr>
          <w:fldChar w:fldCharType="end"/>
        </w:r>
      </w:hyperlink>
      <w:r w:rsidR="000E0DAA" w:rsidRPr="00BE72AB">
        <w:rPr>
          <w:color w:val="000000" w:themeColor="text1"/>
        </w:rPr>
        <w:t>.</w:t>
      </w:r>
      <w:r w:rsidR="00846CDA" w:rsidRPr="00BE72AB">
        <w:rPr>
          <w:color w:val="000000" w:themeColor="text1"/>
        </w:rPr>
        <w:t xml:space="preserve"> </w:t>
      </w:r>
      <w:proofErr w:type="spellStart"/>
      <w:r w:rsidR="00846CDA" w:rsidRPr="00BE72AB">
        <w:rPr>
          <w:color w:val="000000" w:themeColor="text1"/>
        </w:rPr>
        <w:t>Aliotta</w:t>
      </w:r>
      <w:proofErr w:type="spellEnd"/>
      <w:r w:rsidR="00846CDA" w:rsidRPr="00BE72AB">
        <w:rPr>
          <w:color w:val="000000" w:themeColor="text1"/>
        </w:rPr>
        <w:t xml:space="preserve"> et al</w:t>
      </w:r>
      <w:r w:rsidR="000E0DAA" w:rsidRPr="00BE72AB">
        <w:rPr>
          <w:color w:val="000000" w:themeColor="text1"/>
        </w:rPr>
        <w:t>.</w:t>
      </w:r>
      <w:r w:rsidR="000E0DAA" w:rsidRPr="00BE72AB">
        <w:rPr>
          <w:color w:val="000000" w:themeColor="text1"/>
          <w:vertAlign w:val="superscript"/>
        </w:rPr>
        <w:t>14</w:t>
      </w:r>
      <w:r w:rsidR="00846CDA" w:rsidRPr="00BE72AB">
        <w:rPr>
          <w:color w:val="000000" w:themeColor="text1"/>
        </w:rPr>
        <w:t>, describe an elegant assay capable of analyzing the kinetics of multiple intracellular ions</w:t>
      </w:r>
      <w:r w:rsidRPr="00BE72AB">
        <w:rPr>
          <w:color w:val="000000" w:themeColor="text1"/>
        </w:rPr>
        <w:t xml:space="preserve">. </w:t>
      </w:r>
      <w:r w:rsidR="00D91D11" w:rsidRPr="00BE72AB">
        <w:rPr>
          <w:color w:val="000000" w:themeColor="text1"/>
        </w:rPr>
        <w:t>The calcium assay presented here builds upon these previously published assays by including the analysis package allowing</w:t>
      </w:r>
      <w:r w:rsidR="007F4B0A" w:rsidRPr="00BE72AB">
        <w:rPr>
          <w:color w:val="000000" w:themeColor="text1"/>
        </w:rPr>
        <w:t xml:space="preserve"> greater flexibility,</w:t>
      </w:r>
      <w:r w:rsidR="00D91D11" w:rsidRPr="00BE72AB">
        <w:rPr>
          <w:color w:val="000000" w:themeColor="text1"/>
        </w:rPr>
        <w:t xml:space="preserve"> a more in-depth exploration of the data</w:t>
      </w:r>
      <w:r w:rsidR="00846CDA" w:rsidRPr="00BE72AB">
        <w:rPr>
          <w:color w:val="000000" w:themeColor="text1"/>
        </w:rPr>
        <w:t xml:space="preserve"> with the benefit of high-throughput analysis for multiple donors in a short </w:t>
      </w:r>
      <w:r w:rsidR="00A04123" w:rsidRPr="00BE72AB">
        <w:rPr>
          <w:color w:val="000000" w:themeColor="text1"/>
        </w:rPr>
        <w:t>timeframe</w:t>
      </w:r>
      <w:r w:rsidR="00D91D11" w:rsidRPr="00BE72AB">
        <w:rPr>
          <w:color w:val="000000" w:themeColor="text1"/>
        </w:rPr>
        <w:t xml:space="preserve">. </w:t>
      </w:r>
      <w:r w:rsidRPr="00BE72AB">
        <w:rPr>
          <w:color w:val="000000" w:themeColor="text1"/>
        </w:rPr>
        <w:t xml:space="preserve">  </w:t>
      </w:r>
    </w:p>
    <w:p w14:paraId="363D5EAC" w14:textId="77777777" w:rsidR="005C148E" w:rsidRPr="00BE72AB" w:rsidRDefault="005C148E" w:rsidP="00BE72AB">
      <w:pPr>
        <w:rPr>
          <w:color w:val="000000" w:themeColor="text1"/>
        </w:rPr>
      </w:pPr>
    </w:p>
    <w:p w14:paraId="52A57FE9" w14:textId="44896F01" w:rsidR="00413D15" w:rsidRPr="00BE72AB" w:rsidRDefault="00413D15" w:rsidP="00BE72AB">
      <w:pPr>
        <w:rPr>
          <w:color w:val="000000" w:themeColor="text1"/>
        </w:rPr>
      </w:pPr>
      <w:r w:rsidRPr="00BE72AB">
        <w:rPr>
          <w:color w:val="000000" w:themeColor="text1"/>
        </w:rPr>
        <w:t>Previous studies have demonstrated that the inhibition or absence of certain signaling molecules results in an altered platelet activation rate, which directly translates to thrombus formation</w:t>
      </w:r>
      <w:r w:rsidRPr="00BE72AB">
        <w:rPr>
          <w:color w:val="000000" w:themeColor="text1"/>
        </w:rPr>
        <w:fldChar w:fldCharType="begin">
          <w:fldData xml:space="preserve">PEVuZE5vdGU+PENpdGU+PEF1dGhvcj5Kb25lczwvQXV0aG9yPjxZZWFyPjIwMTQ8L1llYXI+PFJl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cz4xNjk2LTcwMzwvcGFnZXM+PHZvbHVtZT4xMTI8L3ZvbHVtZT48bnVtYmVyPjU8L251bWJlcj48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</w:fldData>
        </w:fldChar>
      </w:r>
      <w:r w:rsidR="00A77B8F">
        <w:rPr>
          <w:color w:val="000000" w:themeColor="text1"/>
        </w:rPr>
        <w:instrText xml:space="preserve"> ADDIN EN.CITE </w:instrText>
      </w:r>
      <w:r w:rsidR="00A77B8F">
        <w:rPr>
          <w:color w:val="000000" w:themeColor="text1"/>
        </w:rPr>
        <w:fldChar w:fldCharType="begin">
          <w:fldData xml:space="preserve">PEVuZE5vdGU+PENpdGU+PEF1dGhvcj5Kb25lczwvQXV0aG9yPjxZZWFyPjIwMTQ8L1llYXI+PFJl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cz4xNjk2LTcwMzwvcGFnZXM+PHZvbHVtZT4xMTI8L3ZvbHVtZT48bnVtYmVyPjU8L251bWJlcj48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</w:fldData>
        </w:fldChar>
      </w:r>
      <w:r w:rsidR="00A77B8F">
        <w:rPr>
          <w:color w:val="000000" w:themeColor="text1"/>
        </w:rPr>
        <w:instrText xml:space="preserve"> ADDIN EN.CITE.DATA </w:instrText>
      </w:r>
      <w:r w:rsidR="00A77B8F">
        <w:rPr>
          <w:color w:val="000000" w:themeColor="text1"/>
        </w:rPr>
      </w:r>
      <w:r w:rsidR="00A77B8F">
        <w:rPr>
          <w:color w:val="000000" w:themeColor="text1"/>
        </w:rPr>
        <w:fldChar w:fldCharType="end"/>
      </w:r>
      <w:r w:rsidRPr="00BE72AB">
        <w:rPr>
          <w:color w:val="000000" w:themeColor="text1"/>
        </w:rPr>
      </w:r>
      <w:r w:rsidRPr="00BE72AB">
        <w:rPr>
          <w:color w:val="000000" w:themeColor="text1"/>
        </w:rPr>
        <w:fldChar w:fldCharType="separate"/>
      </w:r>
      <w:hyperlink w:anchor="_ENREF_8" w:tooltip="Jones, 2014 #8" w:history="1">
        <w:r w:rsidR="00B9639F" w:rsidRPr="00BE72AB">
          <w:rPr>
            <w:noProof/>
            <w:color w:val="000000" w:themeColor="text1"/>
            <w:vertAlign w:val="superscript"/>
          </w:rPr>
          <w:t>8</w:t>
        </w:r>
      </w:hyperlink>
      <w:r w:rsidRPr="00BE72AB">
        <w:rPr>
          <w:noProof/>
          <w:color w:val="000000" w:themeColor="text1"/>
          <w:vertAlign w:val="superscript"/>
        </w:rPr>
        <w:t>,</w:t>
      </w:r>
      <w:hyperlink w:anchor="_ENREF_9" w:tooltip="Cifuni, 2008 #9" w:history="1">
        <w:r w:rsidR="00B9639F" w:rsidRPr="00BE72AB">
          <w:rPr>
            <w:noProof/>
            <w:color w:val="000000" w:themeColor="text1"/>
            <w:vertAlign w:val="superscript"/>
          </w:rPr>
          <w:t>9</w:t>
        </w:r>
      </w:hyperlink>
      <w:r w:rsidRPr="00BE72AB">
        <w:rPr>
          <w:color w:val="000000" w:themeColor="text1"/>
        </w:rPr>
        <w:fldChar w:fldCharType="end"/>
      </w:r>
      <w:r w:rsidRPr="00BE72AB">
        <w:rPr>
          <w:color w:val="000000" w:themeColor="text1"/>
        </w:rPr>
        <w:t xml:space="preserve">. In the past, platelet activation kinetics could be measured by flow cytometry over a number of fixed time points which can then be used to calculate and compare, for example, the rate of </w:t>
      </w:r>
      <w:proofErr w:type="spellStart"/>
      <w:r w:rsidRPr="00BE72AB">
        <w:rPr>
          <w:color w:val="000000" w:themeColor="text1"/>
        </w:rPr>
        <w:t>GPIIbIIIa</w:t>
      </w:r>
      <w:proofErr w:type="spellEnd"/>
      <w:r w:rsidRPr="00BE72AB">
        <w:rPr>
          <w:color w:val="000000" w:themeColor="text1"/>
        </w:rPr>
        <w:t xml:space="preserve"> </w:t>
      </w:r>
      <w:r w:rsidR="000E0DAA" w:rsidRPr="00BE72AB">
        <w:rPr>
          <w:color w:val="000000" w:themeColor="text1"/>
        </w:rPr>
        <w:t xml:space="preserve">externalization </w:t>
      </w:r>
      <w:r w:rsidRPr="00BE72AB">
        <w:rPr>
          <w:color w:val="000000" w:themeColor="text1"/>
        </w:rPr>
        <w:t>in response to different agonists</w:t>
      </w:r>
      <w:hyperlink w:anchor="_ENREF_20" w:tooltip="Weber, 2001 #17" w:history="1">
        <w:r w:rsidR="00B9639F" w:rsidRPr="00BE72AB">
          <w:rPr>
            <w:color w:val="000000" w:themeColor="text1"/>
          </w:rPr>
          <w:fldChar w:fldCharType="begin">
            <w:fldData xml:space="preserve">PEVuZE5vdGU+PENpdGU+PEF1dGhvcj5XZWJlcjwvQXV0aG9yPjxZZWFyPjIwMDE8L1llYXI+PFJl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ZXJpb2RpY2FsPjxwYWdlcz4xNjE5LTIxPC9wYWdlcz48dm9sdW1lPjk4PC92b2x1bWU+PG51bWJl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bG9vZDwvYWJici0xPjwvYWx0LXBlcmlvZGljYWw+PHBhZ2VzPjE2MTktMjE8L3BhZ2VzPjx2b2x1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</w:fldData>
          </w:fldChar>
        </w:r>
        <w:r w:rsidR="00B9639F">
          <w:rPr>
            <w:color w:val="000000" w:themeColor="text1"/>
          </w:rPr>
          <w:instrText xml:space="preserve"> ADDIN EN.CITE </w:instrText>
        </w:r>
        <w:r w:rsidR="00B9639F">
          <w:rPr>
            <w:color w:val="000000" w:themeColor="text1"/>
          </w:rPr>
          <w:fldChar w:fldCharType="begin">
            <w:fldData xml:space="preserve">PEVuZE5vdGU+PENpdGU+PEF1dGhvcj5XZWJlcjwvQXV0aG9yPjxZZWFyPjIwMDE8L1llYXI+PFJl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ZXJpb2RpY2FsPjxwYWdlcz4xNjE5LTIxPC9wYWdlcz48dm9sdW1lPjk4PC92b2x1bWU+PG51bWJl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bG9vZDwvYWJici0xPjwvYWx0LXBlcmlvZGljYWw+PHBhZ2VzPjE2MTktMjE8L3BhZ2VzPjx2b2x1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</w:fldData>
          </w:fldChar>
        </w:r>
        <w:r w:rsidR="00B9639F">
          <w:rPr>
            <w:color w:val="000000" w:themeColor="text1"/>
          </w:rPr>
          <w:instrText xml:space="preserve"> ADDIN EN.CITE.DATA </w:instrText>
        </w:r>
        <w:r w:rsidR="00B9639F">
          <w:rPr>
            <w:color w:val="000000" w:themeColor="text1"/>
          </w:rPr>
        </w:r>
        <w:r w:rsidR="00B9639F">
          <w:rPr>
            <w:color w:val="000000" w:themeColor="text1"/>
          </w:rPr>
          <w:fldChar w:fldCharType="end"/>
        </w:r>
        <w:r w:rsidR="00B9639F" w:rsidRPr="00BE72AB">
          <w:rPr>
            <w:color w:val="000000" w:themeColor="text1"/>
          </w:rPr>
        </w:r>
        <w:r w:rsidR="00B9639F" w:rsidRPr="00BE72AB">
          <w:rPr>
            <w:color w:val="000000" w:themeColor="text1"/>
          </w:rPr>
          <w:fldChar w:fldCharType="separate"/>
        </w:r>
        <w:r w:rsidR="00B9639F" w:rsidRPr="00B9639F">
          <w:rPr>
            <w:noProof/>
            <w:color w:val="000000" w:themeColor="text1"/>
            <w:vertAlign w:val="superscript"/>
          </w:rPr>
          <w:t>20</w:t>
        </w:r>
        <w:r w:rsidR="00B9639F" w:rsidRPr="00BE72AB">
          <w:rPr>
            <w:color w:val="000000" w:themeColor="text1"/>
          </w:rPr>
          <w:fldChar w:fldCharType="end"/>
        </w:r>
      </w:hyperlink>
      <w:r w:rsidRPr="00BE72AB">
        <w:rPr>
          <w:color w:val="000000" w:themeColor="text1"/>
        </w:rPr>
        <w:t xml:space="preserve">. The real-time assay and </w:t>
      </w:r>
      <w:proofErr w:type="spellStart"/>
      <w:r w:rsidRPr="00BE72AB">
        <w:rPr>
          <w:color w:val="000000" w:themeColor="text1"/>
        </w:rPr>
        <w:t>Kinetx</w:t>
      </w:r>
      <w:proofErr w:type="spellEnd"/>
      <w:r w:rsidRPr="00BE72AB">
        <w:rPr>
          <w:color w:val="000000" w:themeColor="text1"/>
        </w:rPr>
        <w:t xml:space="preserve"> analysis described in this paper provide a simple, freely available</w:t>
      </w:r>
      <w:r w:rsidR="000E0DAA" w:rsidRPr="00BE72AB">
        <w:rPr>
          <w:color w:val="000000" w:themeColor="text1"/>
        </w:rPr>
        <w:t>,</w:t>
      </w:r>
      <w:r w:rsidRPr="00BE72AB">
        <w:rPr>
          <w:color w:val="000000" w:themeColor="text1"/>
        </w:rPr>
        <w:t xml:space="preserve"> and accurate method for measuring both rate and endpoint of platelet activation from resting platelets. This is likely important in identifying physiologically relevant variations in platelet function that may be missed when only endpoint readings are measured. </w:t>
      </w:r>
    </w:p>
    <w:p w14:paraId="0D90932C" w14:textId="77777777" w:rsidR="00413D15" w:rsidRPr="00BE72AB" w:rsidRDefault="00413D15" w:rsidP="00BE72AB">
      <w:pPr>
        <w:rPr>
          <w:color w:val="000000" w:themeColor="text1"/>
        </w:rPr>
      </w:pPr>
    </w:p>
    <w:p w14:paraId="4D3BAF45" w14:textId="5A2F8179" w:rsidR="00413D15" w:rsidRPr="00BE72AB" w:rsidRDefault="00551D82">
      <w:pPr>
        <w:pBdr>
          <w:top w:val="nil"/>
          <w:left w:val="nil"/>
          <w:bottom w:val="nil"/>
          <w:right w:val="nil"/>
          <w:between w:val="nil"/>
        </w:pBdr>
        <w:rPr>
          <w:color w:val="000000" w:themeColor="text1"/>
        </w:rPr>
      </w:pPr>
      <w:r w:rsidRPr="00BE72AB">
        <w:rPr>
          <w:b/>
          <w:color w:val="000000" w:themeColor="text1"/>
        </w:rPr>
        <w:t xml:space="preserve">ACKNOWLEDGMENTS: </w:t>
      </w:r>
    </w:p>
    <w:p w14:paraId="25B2FBBD" w14:textId="0B55927A" w:rsidR="006E4797" w:rsidRPr="00BE72AB" w:rsidRDefault="00413D15" w:rsidP="00BE72AB">
      <w:pPr>
        <w:widowControl/>
        <w:autoSpaceDE w:val="0"/>
        <w:autoSpaceDN w:val="0"/>
        <w:adjustRightInd w:val="0"/>
        <w:rPr>
          <w:color w:val="000000" w:themeColor="text1"/>
          <w:lang w:val="en-GB"/>
        </w:rPr>
      </w:pPr>
      <w:r w:rsidRPr="00BE72AB">
        <w:rPr>
          <w:color w:val="000000" w:themeColor="text1"/>
          <w:lang w:val="en-GB"/>
        </w:rPr>
        <w:t>This project was supported by the British Heart Foundation (PG/16/36/31967</w:t>
      </w:r>
      <w:r w:rsidR="003D6A78" w:rsidRPr="00BE72AB">
        <w:rPr>
          <w:color w:val="000000" w:themeColor="text1"/>
          <w:lang w:val="en-GB"/>
        </w:rPr>
        <w:t xml:space="preserve">, </w:t>
      </w:r>
      <w:r w:rsidR="003D6A78" w:rsidRPr="00BE72AB">
        <w:rPr>
          <w:rFonts w:eastAsia="Times New Roman"/>
          <w:color w:val="000000" w:themeColor="text1"/>
        </w:rPr>
        <w:t>RG/20/7/34866</w:t>
      </w:r>
      <w:r w:rsidR="000E0DAA" w:rsidRPr="00BE72AB">
        <w:rPr>
          <w:rFonts w:eastAsia="Times New Roman"/>
          <w:color w:val="000000" w:themeColor="text1"/>
        </w:rPr>
        <w:t>,</w:t>
      </w:r>
      <w:r w:rsidR="003D6A78" w:rsidRPr="00BE72AB">
        <w:rPr>
          <w:rFonts w:eastAsia="Times New Roman"/>
          <w:color w:val="000000" w:themeColor="text1"/>
        </w:rPr>
        <w:t xml:space="preserve"> and RG/15/2/31224</w:t>
      </w:r>
      <w:r w:rsidRPr="00BE72AB">
        <w:rPr>
          <w:color w:val="000000" w:themeColor="text1"/>
          <w:lang w:val="en-GB"/>
        </w:rPr>
        <w:t>).</w:t>
      </w:r>
    </w:p>
    <w:p w14:paraId="2B522FDB" w14:textId="77777777" w:rsidR="00413D15" w:rsidRPr="00BE72AB" w:rsidRDefault="00413D15">
      <w:pPr>
        <w:pBdr>
          <w:top w:val="nil"/>
          <w:left w:val="nil"/>
          <w:bottom w:val="nil"/>
          <w:right w:val="nil"/>
          <w:between w:val="nil"/>
        </w:pBdr>
        <w:rPr>
          <w:b/>
          <w:color w:val="000000" w:themeColor="text1"/>
        </w:rPr>
      </w:pPr>
    </w:p>
    <w:p w14:paraId="5E703EBA" w14:textId="129D5008" w:rsidR="006E4797" w:rsidRPr="00BE72AB" w:rsidRDefault="00551D82">
      <w:pPr>
        <w:pBdr>
          <w:top w:val="nil"/>
          <w:left w:val="nil"/>
          <w:bottom w:val="nil"/>
          <w:right w:val="nil"/>
          <w:between w:val="nil"/>
        </w:pBdr>
        <w:rPr>
          <w:color w:val="000000" w:themeColor="text1"/>
        </w:rPr>
      </w:pPr>
      <w:r w:rsidRPr="00BE72AB">
        <w:rPr>
          <w:b/>
          <w:color w:val="000000" w:themeColor="text1"/>
        </w:rPr>
        <w:t xml:space="preserve">DISCLOSURES: </w:t>
      </w:r>
    </w:p>
    <w:p w14:paraId="132340D6" w14:textId="3813EBBE" w:rsidR="006E4797" w:rsidRPr="00BE72AB" w:rsidRDefault="005C148E">
      <w:pPr>
        <w:rPr>
          <w:color w:val="000000" w:themeColor="text1"/>
        </w:rPr>
      </w:pPr>
      <w:r w:rsidRPr="00BE72AB">
        <w:rPr>
          <w:color w:val="000000" w:themeColor="text1"/>
        </w:rPr>
        <w:t>The authors have nothing to disclose.</w:t>
      </w:r>
    </w:p>
    <w:p w14:paraId="4A7B0E5C" w14:textId="77777777" w:rsidR="006E4797" w:rsidRPr="00BE72AB" w:rsidRDefault="006E4797">
      <w:pPr>
        <w:rPr>
          <w:color w:val="000000" w:themeColor="text1"/>
        </w:rPr>
      </w:pPr>
    </w:p>
    <w:p w14:paraId="2C846032" w14:textId="70CD4C2D" w:rsidR="00413D15" w:rsidRPr="00BE72AB" w:rsidRDefault="00551D82">
      <w:pPr>
        <w:rPr>
          <w:b/>
          <w:color w:val="000000" w:themeColor="text1"/>
        </w:rPr>
      </w:pPr>
      <w:r w:rsidRPr="00BE72AB">
        <w:rPr>
          <w:b/>
          <w:color w:val="000000" w:themeColor="text1"/>
        </w:rPr>
        <w:t>REFERENCES:</w:t>
      </w:r>
      <w:r w:rsidRPr="00BE72AB">
        <w:rPr>
          <w:color w:val="000000" w:themeColor="text1"/>
        </w:rPr>
        <w:t xml:space="preserve"> </w:t>
      </w:r>
    </w:p>
    <w:p w14:paraId="63AA011E"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b/>
          <w:color w:val="000000" w:themeColor="text1"/>
          <w:sz w:val="24"/>
          <w:szCs w:val="24"/>
        </w:rPr>
        <w:fldChar w:fldCharType="begin"/>
      </w:r>
      <w:r w:rsidRPr="00DB73F1">
        <w:rPr>
          <w:b/>
          <w:color w:val="000000" w:themeColor="text1"/>
          <w:sz w:val="24"/>
          <w:szCs w:val="24"/>
        </w:rPr>
        <w:instrText xml:space="preserve"> ADDIN EN.REFLIST </w:instrText>
      </w:r>
      <w:r w:rsidRPr="00DB73F1">
        <w:rPr>
          <w:b/>
          <w:color w:val="000000" w:themeColor="text1"/>
          <w:sz w:val="24"/>
          <w:szCs w:val="24"/>
        </w:rPr>
        <w:fldChar w:fldCharType="separate"/>
      </w:r>
      <w:r w:rsidRPr="00DB73F1">
        <w:rPr>
          <w:color w:val="000000" w:themeColor="text1"/>
          <w:sz w:val="24"/>
          <w:szCs w:val="24"/>
        </w:rPr>
        <w:t xml:space="preserve">Bye, A. P., Unsworth, A. J., Gibbins, J. M. Platelet signaling: a complex interplay between inhibitory and activatory networks. </w:t>
      </w:r>
      <w:r w:rsidRPr="00DB73F1">
        <w:rPr>
          <w:i/>
          <w:color w:val="000000" w:themeColor="text1"/>
          <w:sz w:val="24"/>
          <w:szCs w:val="24"/>
        </w:rPr>
        <w:t xml:space="preserve">Journal of Thrombosis and Haemostasis: JTH. </w:t>
      </w:r>
      <w:r w:rsidRPr="00DB73F1">
        <w:rPr>
          <w:b/>
          <w:bCs/>
          <w:color w:val="000000" w:themeColor="text1"/>
          <w:sz w:val="24"/>
          <w:szCs w:val="24"/>
        </w:rPr>
        <w:t>14</w:t>
      </w:r>
      <w:r w:rsidRPr="00DB73F1">
        <w:rPr>
          <w:color w:val="000000" w:themeColor="text1"/>
          <w:sz w:val="24"/>
          <w:szCs w:val="24"/>
        </w:rPr>
        <w:t xml:space="preserve"> (5), 918–930 (2016).</w:t>
      </w:r>
    </w:p>
    <w:p w14:paraId="0BF9D92F"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Jones, C. I., Barrett, N. E., Moraes, L. A., Gibbins, J. M., Jackson, D. E. Endogenous inhibitory mechanisms and the regulation of platelet function. </w:t>
      </w:r>
      <w:r w:rsidRPr="00DB73F1">
        <w:rPr>
          <w:i/>
          <w:color w:val="000000" w:themeColor="text1"/>
          <w:sz w:val="24"/>
          <w:szCs w:val="24"/>
        </w:rPr>
        <w:t xml:space="preserve"> Methods in Molecular Biology.</w:t>
      </w:r>
      <w:r w:rsidRPr="00DB73F1">
        <w:rPr>
          <w:b/>
          <w:bCs/>
          <w:i/>
          <w:color w:val="000000" w:themeColor="text1"/>
          <w:sz w:val="24"/>
          <w:szCs w:val="24"/>
        </w:rPr>
        <w:t xml:space="preserve"> </w:t>
      </w:r>
      <w:r w:rsidRPr="00DB73F1">
        <w:rPr>
          <w:b/>
          <w:bCs/>
          <w:color w:val="000000" w:themeColor="text1"/>
          <w:sz w:val="24"/>
          <w:szCs w:val="24"/>
        </w:rPr>
        <w:t>788</w:t>
      </w:r>
      <w:r w:rsidRPr="00DB73F1">
        <w:rPr>
          <w:color w:val="000000" w:themeColor="text1"/>
          <w:sz w:val="24"/>
          <w:szCs w:val="24"/>
        </w:rPr>
        <w:t>, 341–366 (2012).</w:t>
      </w:r>
    </w:p>
    <w:p w14:paraId="0B0D882A"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Paniccia, R., Priora, R., Liotta, A. A., Abbate, R. Platelet function tests: a comparative review. </w:t>
      </w:r>
      <w:r w:rsidRPr="00DB73F1">
        <w:rPr>
          <w:i/>
          <w:color w:val="000000" w:themeColor="text1"/>
          <w:sz w:val="24"/>
          <w:szCs w:val="24"/>
        </w:rPr>
        <w:t>Vascular Health and Risk Management.</w:t>
      </w:r>
      <w:r w:rsidRPr="00DB73F1">
        <w:rPr>
          <w:b/>
          <w:bCs/>
          <w:i/>
          <w:color w:val="000000" w:themeColor="text1"/>
          <w:sz w:val="24"/>
          <w:szCs w:val="24"/>
        </w:rPr>
        <w:t xml:space="preserve"> </w:t>
      </w:r>
      <w:r w:rsidRPr="00DB73F1">
        <w:rPr>
          <w:b/>
          <w:bCs/>
          <w:color w:val="000000" w:themeColor="text1"/>
          <w:sz w:val="24"/>
          <w:szCs w:val="24"/>
        </w:rPr>
        <w:t>11</w:t>
      </w:r>
      <w:r w:rsidRPr="00DB73F1">
        <w:rPr>
          <w:color w:val="000000" w:themeColor="text1"/>
          <w:sz w:val="24"/>
          <w:szCs w:val="24"/>
        </w:rPr>
        <w:t>, 133–148 (2015).</w:t>
      </w:r>
    </w:p>
    <w:p w14:paraId="212D6D8E"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Saboor, M., Moinuddin, M., Ilyas, S. New horizons in platelets flow cytometry. </w:t>
      </w:r>
      <w:r w:rsidRPr="00DB73F1">
        <w:rPr>
          <w:i/>
          <w:color w:val="000000" w:themeColor="text1"/>
          <w:sz w:val="24"/>
          <w:szCs w:val="24"/>
        </w:rPr>
        <w:t xml:space="preserve">The Malaysian Journal of Medical Sciences : MJMS. </w:t>
      </w:r>
      <w:r w:rsidRPr="00DB73F1">
        <w:rPr>
          <w:b/>
          <w:bCs/>
          <w:color w:val="000000" w:themeColor="text1"/>
          <w:sz w:val="24"/>
          <w:szCs w:val="24"/>
        </w:rPr>
        <w:t>20</w:t>
      </w:r>
      <w:r w:rsidRPr="00DB73F1">
        <w:rPr>
          <w:color w:val="000000" w:themeColor="text1"/>
          <w:sz w:val="24"/>
          <w:szCs w:val="24"/>
        </w:rPr>
        <w:t xml:space="preserve"> (2), 62–66 (2013).</w:t>
      </w:r>
    </w:p>
    <w:p w14:paraId="66D0A033"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Kroll, M. H., Hellums, J. D., McIntire, L. V., Schafer, A. I., Moake, J. L. Platelets and shear stress. </w:t>
      </w:r>
      <w:r w:rsidRPr="00DB73F1">
        <w:rPr>
          <w:i/>
          <w:color w:val="000000" w:themeColor="text1"/>
          <w:sz w:val="24"/>
          <w:szCs w:val="24"/>
        </w:rPr>
        <w:t xml:space="preserve">Blood. </w:t>
      </w:r>
      <w:r w:rsidRPr="00DB73F1">
        <w:rPr>
          <w:b/>
          <w:bCs/>
          <w:color w:val="000000" w:themeColor="text1"/>
          <w:sz w:val="24"/>
          <w:szCs w:val="24"/>
        </w:rPr>
        <w:t>88</w:t>
      </w:r>
      <w:r w:rsidRPr="00DB73F1">
        <w:rPr>
          <w:color w:val="000000" w:themeColor="text1"/>
          <w:sz w:val="24"/>
          <w:szCs w:val="24"/>
        </w:rPr>
        <w:t xml:space="preserve"> (5), 1525–1541 (1996).</w:t>
      </w:r>
    </w:p>
    <w:p w14:paraId="6C9EA688"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lastRenderedPageBreak/>
        <w:t xml:space="preserve">Pasquet, J. M., Noury, M., Nurden, A. T. Evidence that the platelet integrin alphaIIb beta3 is regulated by the integrin-linked kinase, ILK, in a PI3-kinase dependent pathway. </w:t>
      </w:r>
      <w:r w:rsidRPr="00DB73F1">
        <w:rPr>
          <w:i/>
          <w:color w:val="000000" w:themeColor="text1"/>
          <w:sz w:val="24"/>
          <w:szCs w:val="24"/>
        </w:rPr>
        <w:t xml:space="preserve">Thrombosis and Haemostasis. </w:t>
      </w:r>
      <w:r w:rsidRPr="00DB73F1">
        <w:rPr>
          <w:b/>
          <w:bCs/>
          <w:color w:val="000000" w:themeColor="text1"/>
          <w:sz w:val="24"/>
          <w:szCs w:val="24"/>
        </w:rPr>
        <w:t xml:space="preserve">88 </w:t>
      </w:r>
      <w:r w:rsidRPr="00DB73F1">
        <w:rPr>
          <w:color w:val="000000" w:themeColor="text1"/>
          <w:sz w:val="24"/>
          <w:szCs w:val="24"/>
        </w:rPr>
        <w:t>(1), 115–122 (2002).</w:t>
      </w:r>
    </w:p>
    <w:p w14:paraId="1D679FBA"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Stevens, J. M., Jordan, P. A., Sage, T., Gibbins, J. M. The regulation of integrin-linked kinase in human platelets: evidence for involvement in the regulation of integrin alpha 2 beta 1. </w:t>
      </w:r>
      <w:r w:rsidRPr="00DB73F1">
        <w:rPr>
          <w:i/>
          <w:color w:val="000000" w:themeColor="text1"/>
          <w:sz w:val="24"/>
          <w:szCs w:val="24"/>
        </w:rPr>
        <w:t xml:space="preserve">Journal of Thrombosis and Haemostasis: JTH. </w:t>
      </w:r>
      <w:r w:rsidRPr="00DB73F1">
        <w:rPr>
          <w:b/>
          <w:bCs/>
          <w:color w:val="000000" w:themeColor="text1"/>
          <w:sz w:val="24"/>
          <w:szCs w:val="24"/>
        </w:rPr>
        <w:t>2</w:t>
      </w:r>
      <w:r w:rsidRPr="00DB73F1">
        <w:rPr>
          <w:color w:val="000000" w:themeColor="text1"/>
          <w:sz w:val="24"/>
          <w:szCs w:val="24"/>
        </w:rPr>
        <w:t xml:space="preserve"> (8), 1443–1452 (2004).</w:t>
      </w:r>
    </w:p>
    <w:p w14:paraId="2B6760D6"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Jones, C. I. et al. Integrin-linked kinase regulates the rate of platelet activation and is essential for the formation of stable thrombi. </w:t>
      </w:r>
      <w:r w:rsidRPr="00DB73F1">
        <w:rPr>
          <w:i/>
          <w:color w:val="000000" w:themeColor="text1"/>
          <w:sz w:val="24"/>
          <w:szCs w:val="24"/>
        </w:rPr>
        <w:t xml:space="preserve">Journal of Thrombosis and Haemostasis: JTH. </w:t>
      </w:r>
      <w:r w:rsidRPr="00DB73F1">
        <w:rPr>
          <w:b/>
          <w:bCs/>
          <w:color w:val="000000" w:themeColor="text1"/>
          <w:sz w:val="24"/>
          <w:szCs w:val="24"/>
        </w:rPr>
        <w:t>12</w:t>
      </w:r>
      <w:r w:rsidRPr="00DB73F1">
        <w:rPr>
          <w:color w:val="000000" w:themeColor="text1"/>
          <w:sz w:val="24"/>
          <w:szCs w:val="24"/>
        </w:rPr>
        <w:t xml:space="preserve"> (8), 1342–1352 (2014).</w:t>
      </w:r>
    </w:p>
    <w:p w14:paraId="37FAC969"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Cifuni, S. M., Wagner, D. D., Bergmeier, W. CalDAG-GEFI and protein kinase C represent alternative pathways leading to activation of integrin alphaIIbbeta3 in platelets. </w:t>
      </w:r>
      <w:r w:rsidRPr="00DB73F1">
        <w:rPr>
          <w:i/>
          <w:color w:val="000000" w:themeColor="text1"/>
          <w:sz w:val="24"/>
          <w:szCs w:val="24"/>
        </w:rPr>
        <w:t xml:space="preserve">Blood. </w:t>
      </w:r>
      <w:r w:rsidRPr="00DB73F1">
        <w:rPr>
          <w:b/>
          <w:bCs/>
          <w:color w:val="000000" w:themeColor="text1"/>
          <w:sz w:val="24"/>
          <w:szCs w:val="24"/>
        </w:rPr>
        <w:t>112</w:t>
      </w:r>
      <w:r w:rsidRPr="00DB73F1">
        <w:rPr>
          <w:color w:val="000000" w:themeColor="text1"/>
          <w:sz w:val="24"/>
          <w:szCs w:val="24"/>
        </w:rPr>
        <w:t xml:space="preserve"> (5), 1696–1703 (2008).</w:t>
      </w:r>
    </w:p>
    <w:p w14:paraId="2B0D888E"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Stolla, M. et al. The kinetics of alphaIIbbeta3 activation determines the size and stability of thrombi in mice: implications for antiplatelet therapy. </w:t>
      </w:r>
      <w:r w:rsidRPr="00DB73F1">
        <w:rPr>
          <w:i/>
          <w:color w:val="000000" w:themeColor="text1"/>
          <w:sz w:val="24"/>
          <w:szCs w:val="24"/>
        </w:rPr>
        <w:t xml:space="preserve">Blood. </w:t>
      </w:r>
      <w:r w:rsidRPr="00DB73F1">
        <w:rPr>
          <w:b/>
          <w:bCs/>
          <w:color w:val="000000" w:themeColor="text1"/>
          <w:sz w:val="24"/>
          <w:szCs w:val="24"/>
        </w:rPr>
        <w:t>117</w:t>
      </w:r>
      <w:r w:rsidRPr="00DB73F1">
        <w:rPr>
          <w:color w:val="000000" w:themeColor="text1"/>
          <w:sz w:val="24"/>
          <w:szCs w:val="24"/>
        </w:rPr>
        <w:t xml:space="preserve"> (3), 1005–1013 (2011).</w:t>
      </w:r>
    </w:p>
    <w:p w14:paraId="413C6708"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Kawasaki, H. et al. A Rap guanine nucleotide exchange factor enriched highly in the basal ganglia. </w:t>
      </w:r>
      <w:r w:rsidRPr="00DB73F1">
        <w:rPr>
          <w:i/>
          <w:color w:val="000000" w:themeColor="text1"/>
          <w:sz w:val="24"/>
          <w:szCs w:val="24"/>
        </w:rPr>
        <w:t xml:space="preserve">Proceedings of the National Academy of Sciences of the United States of America. </w:t>
      </w:r>
      <w:r w:rsidRPr="00DB73F1">
        <w:rPr>
          <w:b/>
          <w:bCs/>
          <w:color w:val="000000" w:themeColor="text1"/>
          <w:sz w:val="24"/>
          <w:szCs w:val="24"/>
        </w:rPr>
        <w:t>95</w:t>
      </w:r>
      <w:r w:rsidRPr="00DB73F1">
        <w:rPr>
          <w:color w:val="000000" w:themeColor="text1"/>
          <w:sz w:val="24"/>
          <w:szCs w:val="24"/>
        </w:rPr>
        <w:t xml:space="preserve"> (22), 13278–13283 (1998).</w:t>
      </w:r>
    </w:p>
    <w:p w14:paraId="454987A1" w14:textId="77777777" w:rsidR="005B2C99" w:rsidRPr="00DB73F1" w:rsidRDefault="005B2C99" w:rsidP="005B2C99">
      <w:pPr>
        <w:pStyle w:val="EndNoteBibliography"/>
        <w:numPr>
          <w:ilvl w:val="0"/>
          <w:numId w:val="21"/>
        </w:numPr>
        <w:spacing w:after="0"/>
        <w:ind w:left="0" w:firstLine="0"/>
        <w:jc w:val="both"/>
        <w:rPr>
          <w:sz w:val="24"/>
          <w:szCs w:val="24"/>
        </w:rPr>
      </w:pPr>
      <w:r w:rsidRPr="00DB73F1">
        <w:rPr>
          <w:color w:val="000000" w:themeColor="text1"/>
          <w:sz w:val="24"/>
          <w:szCs w:val="24"/>
        </w:rPr>
        <w:t>Kinetx</w:t>
      </w:r>
      <w:r>
        <w:rPr>
          <w:sz w:val="24"/>
          <w:szCs w:val="24"/>
        </w:rPr>
        <w:t xml:space="preserve"> at &lt;</w:t>
      </w:r>
      <w:r w:rsidRPr="00DB73F1">
        <w:rPr>
          <w:sz w:val="24"/>
          <w:szCs w:val="24"/>
        </w:rPr>
        <w:t>http://github.com/cardiomaths/Kinetx</w:t>
      </w:r>
      <w:r>
        <w:rPr>
          <w:sz w:val="24"/>
          <w:szCs w:val="24"/>
        </w:rPr>
        <w:t>&gt;</w:t>
      </w:r>
      <w:r w:rsidRPr="00DB73F1">
        <w:rPr>
          <w:sz w:val="24"/>
          <w:szCs w:val="24"/>
        </w:rPr>
        <w:t xml:space="preserve"> </w:t>
      </w:r>
      <w:r>
        <w:rPr>
          <w:sz w:val="24"/>
          <w:szCs w:val="24"/>
        </w:rPr>
        <w:t>(2021)</w:t>
      </w:r>
      <w:r w:rsidRPr="00DB73F1">
        <w:rPr>
          <w:sz w:val="24"/>
          <w:szCs w:val="24"/>
        </w:rPr>
        <w:t>.</w:t>
      </w:r>
    </w:p>
    <w:p w14:paraId="30E510A5" w14:textId="77777777" w:rsidR="005B2C99" w:rsidRPr="00DB73F1" w:rsidRDefault="005B2C99" w:rsidP="005B2C99">
      <w:pPr>
        <w:pStyle w:val="EndNoteBibliography"/>
        <w:numPr>
          <w:ilvl w:val="0"/>
          <w:numId w:val="21"/>
        </w:numPr>
        <w:spacing w:after="0"/>
        <w:ind w:left="0" w:firstLine="0"/>
        <w:jc w:val="both"/>
        <w:rPr>
          <w:sz w:val="24"/>
          <w:szCs w:val="24"/>
        </w:rPr>
      </w:pPr>
      <w:r w:rsidRPr="00DB73F1">
        <w:rPr>
          <w:sz w:val="24"/>
          <w:szCs w:val="24"/>
        </w:rPr>
        <w:t>R</w:t>
      </w:r>
      <w:r>
        <w:rPr>
          <w:sz w:val="24"/>
          <w:szCs w:val="24"/>
        </w:rPr>
        <w:t xml:space="preserve"> at &lt;</w:t>
      </w:r>
      <w:r w:rsidRPr="00DB73F1">
        <w:rPr>
          <w:color w:val="000000" w:themeColor="text1"/>
          <w:sz w:val="24"/>
          <w:szCs w:val="24"/>
        </w:rPr>
        <w:t>https://www.r-project.org/</w:t>
      </w:r>
      <w:r>
        <w:rPr>
          <w:sz w:val="24"/>
          <w:szCs w:val="24"/>
        </w:rPr>
        <w:t>&gt; (2021)</w:t>
      </w:r>
      <w:r w:rsidRPr="00DB73F1">
        <w:rPr>
          <w:sz w:val="24"/>
          <w:szCs w:val="24"/>
        </w:rPr>
        <w:t>.</w:t>
      </w:r>
    </w:p>
    <w:p w14:paraId="5EBC45A8"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sz w:val="24"/>
          <w:szCs w:val="24"/>
        </w:rPr>
        <w:t xml:space="preserve">R </w:t>
      </w:r>
      <w:r w:rsidRPr="00DB73F1">
        <w:rPr>
          <w:color w:val="000000" w:themeColor="text1"/>
          <w:sz w:val="24"/>
          <w:szCs w:val="24"/>
        </w:rPr>
        <w:t>Studio</w:t>
      </w:r>
      <w:r>
        <w:rPr>
          <w:color w:val="000000" w:themeColor="text1"/>
          <w:sz w:val="24"/>
          <w:szCs w:val="24"/>
        </w:rPr>
        <w:t xml:space="preserve"> at </w:t>
      </w:r>
      <w:r w:rsidRPr="00DB73F1">
        <w:rPr>
          <w:sz w:val="24"/>
          <w:szCs w:val="24"/>
        </w:rPr>
        <w:t xml:space="preserve"> </w:t>
      </w:r>
      <w:r>
        <w:rPr>
          <w:sz w:val="24"/>
          <w:szCs w:val="24"/>
        </w:rPr>
        <w:t>&lt;</w:t>
      </w:r>
      <w:r w:rsidRPr="00DB73F1">
        <w:rPr>
          <w:sz w:val="24"/>
          <w:szCs w:val="24"/>
        </w:rPr>
        <w:t>https://rstudio.com/products/rstudio/download/</w:t>
      </w:r>
      <w:r>
        <w:rPr>
          <w:sz w:val="24"/>
          <w:szCs w:val="24"/>
        </w:rPr>
        <w:t>&gt; (2021)</w:t>
      </w:r>
      <w:r w:rsidRPr="00DB73F1">
        <w:rPr>
          <w:sz w:val="24"/>
          <w:szCs w:val="24"/>
        </w:rPr>
        <w:t>.</w:t>
      </w:r>
    </w:p>
    <w:p w14:paraId="77C93550"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Yee, D. L, Sun, C. W., Bergeron, A. L., Dong, J. F., Bray, P. F. Aggregometry detects platelet hyperreactivity in healthy individuals. </w:t>
      </w:r>
      <w:r w:rsidRPr="00DB73F1">
        <w:rPr>
          <w:i/>
          <w:color w:val="000000" w:themeColor="text1"/>
          <w:sz w:val="24"/>
          <w:szCs w:val="24"/>
        </w:rPr>
        <w:t xml:space="preserve">Blood. </w:t>
      </w:r>
      <w:r w:rsidRPr="00DB73F1">
        <w:rPr>
          <w:b/>
          <w:bCs/>
          <w:color w:val="000000" w:themeColor="text1"/>
          <w:sz w:val="24"/>
          <w:szCs w:val="24"/>
        </w:rPr>
        <w:t xml:space="preserve">106 </w:t>
      </w:r>
      <w:r w:rsidRPr="00DB73F1">
        <w:rPr>
          <w:color w:val="000000" w:themeColor="text1"/>
          <w:sz w:val="24"/>
          <w:szCs w:val="24"/>
        </w:rPr>
        <w:t>(8), 2723–2729 (2005).</w:t>
      </w:r>
    </w:p>
    <w:p w14:paraId="7D0F44DB"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Panzer, S., Hocker, L., Koren, D. Agonists-induced platelet activation varies considerably in healthy male individuals: studies by flow cytometry. </w:t>
      </w:r>
      <w:r w:rsidRPr="00DB73F1">
        <w:rPr>
          <w:i/>
          <w:color w:val="000000" w:themeColor="text1"/>
          <w:sz w:val="24"/>
          <w:szCs w:val="24"/>
        </w:rPr>
        <w:t>Annals of Hematology.</w:t>
      </w:r>
      <w:r w:rsidRPr="00DB73F1" w:rsidDel="00321705">
        <w:rPr>
          <w:i/>
          <w:color w:val="000000" w:themeColor="text1"/>
          <w:sz w:val="24"/>
          <w:szCs w:val="24"/>
        </w:rPr>
        <w:t xml:space="preserve"> </w:t>
      </w:r>
      <w:r w:rsidRPr="00DB73F1">
        <w:rPr>
          <w:b/>
          <w:bCs/>
          <w:color w:val="000000" w:themeColor="text1"/>
          <w:sz w:val="24"/>
          <w:szCs w:val="24"/>
        </w:rPr>
        <w:t>85</w:t>
      </w:r>
      <w:r w:rsidRPr="00DB73F1">
        <w:rPr>
          <w:color w:val="000000" w:themeColor="text1"/>
          <w:sz w:val="24"/>
          <w:szCs w:val="24"/>
        </w:rPr>
        <w:t xml:space="preserve"> (2), 121–125 (2006).</w:t>
      </w:r>
    </w:p>
    <w:p w14:paraId="4DD17D12"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Aliotta, A., Bertaggia Calderara, D., Alberio, L. Flow cytometric monitoring of dynamic cytosolic calcium, sodium, and potassium fluxes following platelet activation. </w:t>
      </w:r>
      <w:r w:rsidRPr="00DB73F1">
        <w:rPr>
          <w:i/>
          <w:color w:val="000000" w:themeColor="text1"/>
          <w:sz w:val="24"/>
          <w:szCs w:val="24"/>
        </w:rPr>
        <w:t xml:space="preserve">Cytometry. Part A : The Journal of the International Society for Analytical Cytology. </w:t>
      </w:r>
      <w:r w:rsidRPr="00DB73F1">
        <w:rPr>
          <w:b/>
          <w:bCs/>
          <w:color w:val="000000" w:themeColor="text1"/>
          <w:sz w:val="24"/>
          <w:szCs w:val="24"/>
        </w:rPr>
        <w:t>97</w:t>
      </w:r>
      <w:r w:rsidRPr="00DB73F1">
        <w:rPr>
          <w:color w:val="000000" w:themeColor="text1"/>
          <w:sz w:val="24"/>
          <w:szCs w:val="24"/>
        </w:rPr>
        <w:t xml:space="preserve"> (9), 933–944 (2020).</w:t>
      </w:r>
    </w:p>
    <w:p w14:paraId="78B7EA96"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do Ceu Monteiro, M., Sansonetty, F., Goncalves, M. J., O’Connor, J. E. Flow cytometric kinetic assay of calcium mobilization in whole blood platelets using Fluo-3 and CD41. </w:t>
      </w:r>
      <w:r w:rsidRPr="00DB73F1">
        <w:rPr>
          <w:i/>
          <w:color w:val="000000" w:themeColor="text1"/>
          <w:sz w:val="24"/>
          <w:szCs w:val="24"/>
        </w:rPr>
        <w:t xml:space="preserve">Cytometry. </w:t>
      </w:r>
      <w:r w:rsidRPr="00DB73F1">
        <w:rPr>
          <w:b/>
          <w:bCs/>
          <w:color w:val="000000" w:themeColor="text1"/>
          <w:sz w:val="24"/>
          <w:szCs w:val="24"/>
        </w:rPr>
        <w:t>35</w:t>
      </w:r>
      <w:r w:rsidRPr="00DB73F1">
        <w:rPr>
          <w:color w:val="000000" w:themeColor="text1"/>
          <w:sz w:val="24"/>
          <w:szCs w:val="24"/>
        </w:rPr>
        <w:t xml:space="preserve"> (4), 302–310 (1999).</w:t>
      </w:r>
    </w:p>
    <w:p w14:paraId="42AF6E89"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Vines, A., McBean, G. J, Blanco-Fernandez, A. A flow-cytometric method for continuous measurement of intracellular Ca(2+) concentration. </w:t>
      </w:r>
      <w:r w:rsidRPr="00DB73F1">
        <w:rPr>
          <w:i/>
          <w:color w:val="000000" w:themeColor="text1"/>
          <w:sz w:val="24"/>
          <w:szCs w:val="24"/>
        </w:rPr>
        <w:t>Cytometry. Part A : The Journal of the International Society for Analytical Cytology.</w:t>
      </w:r>
      <w:r w:rsidRPr="00DB73F1">
        <w:rPr>
          <w:color w:val="000000" w:themeColor="text1"/>
          <w:sz w:val="24"/>
          <w:szCs w:val="24"/>
        </w:rPr>
        <w:t xml:space="preserve"> </w:t>
      </w:r>
      <w:r w:rsidRPr="00DB73F1">
        <w:rPr>
          <w:b/>
          <w:bCs/>
          <w:color w:val="000000" w:themeColor="text1"/>
          <w:sz w:val="24"/>
          <w:szCs w:val="24"/>
        </w:rPr>
        <w:t>77</w:t>
      </w:r>
      <w:r w:rsidRPr="00DB73F1">
        <w:rPr>
          <w:color w:val="000000" w:themeColor="text1"/>
          <w:sz w:val="24"/>
          <w:szCs w:val="24"/>
        </w:rPr>
        <w:t xml:space="preserve"> (11), 1091–1097 (2010).</w:t>
      </w:r>
    </w:p>
    <w:p w14:paraId="5F3042ED" w14:textId="77777777" w:rsidR="005B2C99" w:rsidRPr="00DB73F1" w:rsidRDefault="005B2C99" w:rsidP="005B2C99">
      <w:pPr>
        <w:pStyle w:val="EndNoteBibliography"/>
        <w:numPr>
          <w:ilvl w:val="0"/>
          <w:numId w:val="21"/>
        </w:numPr>
        <w:spacing w:after="0"/>
        <w:ind w:left="0" w:firstLine="0"/>
        <w:jc w:val="both"/>
        <w:rPr>
          <w:color w:val="000000" w:themeColor="text1"/>
          <w:sz w:val="24"/>
          <w:szCs w:val="24"/>
        </w:rPr>
      </w:pPr>
      <w:r w:rsidRPr="00DB73F1">
        <w:rPr>
          <w:color w:val="000000" w:themeColor="text1"/>
          <w:sz w:val="24"/>
          <w:szCs w:val="24"/>
        </w:rPr>
        <w:t xml:space="preserve">Weber, A. A., Schror, K. Differential inhibition of adenosine diphosphate- versus thrombin receptor-activating peptide-stimulated platelet fibrinogen binding by abciximab due to different glycoprotein IIb/IIIa activation kinetics. </w:t>
      </w:r>
      <w:r w:rsidRPr="00DB73F1">
        <w:rPr>
          <w:i/>
          <w:color w:val="000000" w:themeColor="text1"/>
          <w:sz w:val="24"/>
          <w:szCs w:val="24"/>
        </w:rPr>
        <w:t xml:space="preserve">Blood. </w:t>
      </w:r>
      <w:r w:rsidRPr="00DB73F1">
        <w:rPr>
          <w:b/>
          <w:bCs/>
          <w:color w:val="000000" w:themeColor="text1"/>
          <w:sz w:val="24"/>
          <w:szCs w:val="24"/>
        </w:rPr>
        <w:t xml:space="preserve">98 </w:t>
      </w:r>
      <w:r w:rsidRPr="00DB73F1">
        <w:rPr>
          <w:color w:val="000000" w:themeColor="text1"/>
          <w:sz w:val="24"/>
          <w:szCs w:val="24"/>
        </w:rPr>
        <w:t>(5), 1619–1621 (2001).</w:t>
      </w:r>
    </w:p>
    <w:p w14:paraId="6B2B1AA9" w14:textId="2CA450A5" w:rsidR="006E4797" w:rsidRPr="00BE72AB" w:rsidRDefault="005B2C99" w:rsidP="005B2C99">
      <w:pPr>
        <w:rPr>
          <w:color w:val="000000" w:themeColor="text1"/>
        </w:rPr>
      </w:pPr>
      <w:r w:rsidRPr="00DB73F1">
        <w:rPr>
          <w:b/>
          <w:color w:val="000000" w:themeColor="text1"/>
        </w:rPr>
        <w:fldChar w:fldCharType="end"/>
      </w:r>
      <w:bookmarkStart w:id="8" w:name="gjdgxs" w:colFirst="0" w:colLast="0"/>
      <w:bookmarkStart w:id="9" w:name="30j0zll" w:colFirst="0" w:colLast="0"/>
      <w:bookmarkStart w:id="10" w:name="kix.dnstqay1kwjl" w:colFirst="0" w:colLast="0"/>
      <w:bookmarkStart w:id="11" w:name="3znysh7" w:colFirst="0" w:colLast="0"/>
      <w:bookmarkStart w:id="12" w:name="2et92p0" w:colFirst="0" w:colLast="0"/>
      <w:bookmarkStart w:id="13" w:name="tyjcwt" w:colFirst="0" w:colLast="0"/>
      <w:bookmarkStart w:id="14" w:name="3dy6vkm" w:colFirst="0" w:colLast="0"/>
      <w:bookmarkStart w:id="15" w:name="1t3h5sf" w:colFirst="0" w:colLast="0"/>
      <w:bookmarkStart w:id="16" w:name="4d34og8" w:colFirst="0" w:colLast="0"/>
      <w:bookmarkStart w:id="17" w:name="2s8eyo1" w:colFirst="0" w:colLast="0"/>
      <w:bookmarkStart w:id="18" w:name="17dp8vu" w:colFirst="0" w:colLast="0"/>
      <w:bookmarkStart w:id="19" w:name="3rdcrjn" w:colFirst="0" w:colLast="0"/>
      <w:bookmarkEnd w:id="8"/>
      <w:bookmarkEnd w:id="9"/>
      <w:bookmarkEnd w:id="10"/>
      <w:bookmarkEnd w:id="11"/>
      <w:bookmarkEnd w:id="12"/>
      <w:bookmarkEnd w:id="13"/>
      <w:bookmarkEnd w:id="14"/>
      <w:bookmarkEnd w:id="15"/>
      <w:bookmarkEnd w:id="16"/>
      <w:bookmarkEnd w:id="17"/>
      <w:bookmarkEnd w:id="18"/>
      <w:bookmarkEnd w:id="19"/>
    </w:p>
    <w:sectPr w:rsidR="006E4797" w:rsidRPr="00BE72AB" w:rsidSect="00D82838">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D1E7" w14:textId="77777777" w:rsidR="00AA50E9" w:rsidRDefault="00AA50E9">
      <w:r>
        <w:separator/>
      </w:r>
    </w:p>
  </w:endnote>
  <w:endnote w:type="continuationSeparator" w:id="0">
    <w:p w14:paraId="1CD8E395" w14:textId="77777777" w:rsidR="00AA50E9" w:rsidRDefault="00AA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6574" w14:textId="77777777" w:rsidR="00AA50E9" w:rsidRDefault="00AA50E9">
      <w:r>
        <w:separator/>
      </w:r>
    </w:p>
  </w:footnote>
  <w:footnote w:type="continuationSeparator" w:id="0">
    <w:p w14:paraId="038E60D4" w14:textId="77777777" w:rsidR="00AA50E9" w:rsidRDefault="00AA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20" w:name="_26in1rg" w:colFirst="0" w:colLast="0"/>
    <w:bookmarkEnd w:id="2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693E36F"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47E"/>
    <w:multiLevelType w:val="multilevel"/>
    <w:tmpl w:val="568CB73E"/>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A93BBF"/>
    <w:multiLevelType w:val="hybridMultilevel"/>
    <w:tmpl w:val="E62CC03C"/>
    <w:lvl w:ilvl="0" w:tplc="08090019">
      <w:start w:val="1"/>
      <w:numFmt w:val="lowerLetter"/>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 w15:restartNumberingAfterBreak="0">
    <w:nsid w:val="18F0720C"/>
    <w:multiLevelType w:val="multilevel"/>
    <w:tmpl w:val="0809001F"/>
    <w:lvl w:ilvl="0">
      <w:start w:val="1"/>
      <w:numFmt w:val="decimal"/>
      <w:lvlText w:val="%1."/>
      <w:lvlJc w:val="left"/>
      <w:pPr>
        <w:ind w:left="1074" w:hanging="360"/>
      </w:pPr>
      <w:rPr>
        <w:rFonts w:hint="default"/>
      </w:r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2D1E54"/>
    <w:multiLevelType w:val="hybridMultilevel"/>
    <w:tmpl w:val="D9BECE44"/>
    <w:lvl w:ilvl="0" w:tplc="0809000F">
      <w:start w:val="1"/>
      <w:numFmt w:val="decimal"/>
      <w:lvlText w:val="%1."/>
      <w:lvlJc w:val="left"/>
      <w:pPr>
        <w:ind w:left="1080" w:hanging="360"/>
      </w:pPr>
      <w:rPr>
        <w:rFonts w:hint="default"/>
      </w:rPr>
    </w:lvl>
    <w:lvl w:ilvl="1" w:tplc="08090019">
      <w:start w:val="1"/>
      <w:numFmt w:val="lowerLetter"/>
      <w:lvlText w:val="%2."/>
      <w:lvlJc w:val="left"/>
      <w:pPr>
        <w:ind w:left="192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427EF7"/>
    <w:multiLevelType w:val="hybridMultilevel"/>
    <w:tmpl w:val="D00E566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954603"/>
    <w:multiLevelType w:val="hybridMultilevel"/>
    <w:tmpl w:val="0F8A7C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7E5927"/>
    <w:multiLevelType w:val="hybridMultilevel"/>
    <w:tmpl w:val="18DCF96A"/>
    <w:lvl w:ilvl="0" w:tplc="3D543B70">
      <w:start w:val="1"/>
      <w:numFmt w:val="decimal"/>
      <w:lvlText w:val="%1."/>
      <w:lvlJc w:val="left"/>
      <w:pPr>
        <w:ind w:left="1080" w:hanging="360"/>
      </w:pPr>
      <w:rPr>
        <w:rFonts w:ascii="Liberation Sans" w:hAnsi="Liberation Sans" w:cs="Arial" w:hint="default"/>
        <w:sz w:val="24"/>
      </w:rPr>
    </w:lvl>
    <w:lvl w:ilvl="1" w:tplc="08090019">
      <w:start w:val="1"/>
      <w:numFmt w:val="lowerLetter"/>
      <w:lvlText w:val="%2."/>
      <w:lvlJc w:val="left"/>
      <w:pPr>
        <w:ind w:left="1800" w:hanging="360"/>
      </w:pPr>
    </w:lvl>
    <w:lvl w:ilvl="2" w:tplc="08090019">
      <w:start w:val="1"/>
      <w:numFmt w:val="lowerLetter"/>
      <w:lvlText w:val="%3."/>
      <w:lvlJc w:val="left"/>
      <w:pPr>
        <w:ind w:left="2520" w:hanging="180"/>
      </w:pPr>
    </w:lvl>
    <w:lvl w:ilvl="3" w:tplc="08090013">
      <w:start w:val="1"/>
      <w:numFmt w:val="upperRoman"/>
      <w:lvlText w:val="%4."/>
      <w:lvlJc w:val="righ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532D32"/>
    <w:multiLevelType w:val="hybridMultilevel"/>
    <w:tmpl w:val="37F64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E68A9"/>
    <w:multiLevelType w:val="hybridMultilevel"/>
    <w:tmpl w:val="A3FCA9B6"/>
    <w:lvl w:ilvl="0" w:tplc="08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num w:numId="1">
    <w:abstractNumId w:val="6"/>
  </w:num>
  <w:num w:numId="2">
    <w:abstractNumId w:val="10"/>
  </w:num>
  <w:num w:numId="3">
    <w:abstractNumId w:val="17"/>
  </w:num>
  <w:num w:numId="4">
    <w:abstractNumId w:val="3"/>
  </w:num>
  <w:num w:numId="5">
    <w:abstractNumId w:val="14"/>
  </w:num>
  <w:num w:numId="6">
    <w:abstractNumId w:val="16"/>
  </w:num>
  <w:num w:numId="7">
    <w:abstractNumId w:val="7"/>
  </w:num>
  <w:num w:numId="8">
    <w:abstractNumId w:val="9"/>
  </w:num>
  <w:num w:numId="9">
    <w:abstractNumId w:val="4"/>
  </w:num>
  <w:num w:numId="10">
    <w:abstractNumId w:val="8"/>
  </w:num>
  <w:num w:numId="11">
    <w:abstractNumId w:val="13"/>
  </w:num>
  <w:num w:numId="12">
    <w:abstractNumId w:val="5"/>
  </w:num>
  <w:num w:numId="13">
    <w:abstractNumId w:val="0"/>
  </w:num>
  <w:num w:numId="14">
    <w:abstractNumId w:val="2"/>
  </w:num>
  <w:num w:numId="15">
    <w:abstractNumId w:val="15"/>
  </w:num>
  <w:num w:numId="16">
    <w:abstractNumId w:val="11"/>
  </w:num>
  <w:num w:numId="17">
    <w:abstractNumId w:val="12"/>
  </w:num>
  <w:num w:numId="18">
    <w:abstractNumId w:val="18"/>
  </w:num>
  <w:num w:numId="19">
    <w:abstractNumId w:val="20"/>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NDYxszQ0NrM0NjZT0lEKTi0uzszPAykwNK8FAADmSvot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dpwraxe7zr5f7exrxiprp53we50ttdeze5x&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6E4797"/>
    <w:rsid w:val="00004B75"/>
    <w:rsid w:val="00042CB4"/>
    <w:rsid w:val="00094013"/>
    <w:rsid w:val="000B7793"/>
    <w:rsid w:val="000C16F6"/>
    <w:rsid w:val="000D6932"/>
    <w:rsid w:val="000E0DAA"/>
    <w:rsid w:val="000E4928"/>
    <w:rsid w:val="001039D7"/>
    <w:rsid w:val="00133B9D"/>
    <w:rsid w:val="001370F2"/>
    <w:rsid w:val="0016570E"/>
    <w:rsid w:val="001C42EE"/>
    <w:rsid w:val="001D2FE6"/>
    <w:rsid w:val="00200653"/>
    <w:rsid w:val="00222424"/>
    <w:rsid w:val="002253FF"/>
    <w:rsid w:val="002472B9"/>
    <w:rsid w:val="002D3C97"/>
    <w:rsid w:val="002D727B"/>
    <w:rsid w:val="00321705"/>
    <w:rsid w:val="00340205"/>
    <w:rsid w:val="00351087"/>
    <w:rsid w:val="00386DA4"/>
    <w:rsid w:val="003A19BE"/>
    <w:rsid w:val="003D6A78"/>
    <w:rsid w:val="003F0221"/>
    <w:rsid w:val="00400B27"/>
    <w:rsid w:val="00413D15"/>
    <w:rsid w:val="00442790"/>
    <w:rsid w:val="0044528B"/>
    <w:rsid w:val="00475058"/>
    <w:rsid w:val="004D4870"/>
    <w:rsid w:val="005453E9"/>
    <w:rsid w:val="00551D82"/>
    <w:rsid w:val="00553EAD"/>
    <w:rsid w:val="00555F62"/>
    <w:rsid w:val="00563703"/>
    <w:rsid w:val="00580FCF"/>
    <w:rsid w:val="005B2C99"/>
    <w:rsid w:val="005C148E"/>
    <w:rsid w:val="005C4DB5"/>
    <w:rsid w:val="005E5554"/>
    <w:rsid w:val="00600830"/>
    <w:rsid w:val="006128CC"/>
    <w:rsid w:val="00622578"/>
    <w:rsid w:val="00630BF4"/>
    <w:rsid w:val="00646556"/>
    <w:rsid w:val="00694AFA"/>
    <w:rsid w:val="006E4797"/>
    <w:rsid w:val="007022A3"/>
    <w:rsid w:val="0070444F"/>
    <w:rsid w:val="00710609"/>
    <w:rsid w:val="00724FEA"/>
    <w:rsid w:val="007465F8"/>
    <w:rsid w:val="00760526"/>
    <w:rsid w:val="007A0B25"/>
    <w:rsid w:val="007B0DEC"/>
    <w:rsid w:val="007D0A12"/>
    <w:rsid w:val="007F4B0A"/>
    <w:rsid w:val="007F619B"/>
    <w:rsid w:val="008362B6"/>
    <w:rsid w:val="008432D0"/>
    <w:rsid w:val="00846CDA"/>
    <w:rsid w:val="008657DE"/>
    <w:rsid w:val="008770EB"/>
    <w:rsid w:val="00881CC9"/>
    <w:rsid w:val="008831C0"/>
    <w:rsid w:val="008A6A7D"/>
    <w:rsid w:val="008C2712"/>
    <w:rsid w:val="008C6A90"/>
    <w:rsid w:val="009116EF"/>
    <w:rsid w:val="009513D4"/>
    <w:rsid w:val="00963A3D"/>
    <w:rsid w:val="00965A71"/>
    <w:rsid w:val="009F31A7"/>
    <w:rsid w:val="009F34C7"/>
    <w:rsid w:val="00A04123"/>
    <w:rsid w:val="00A05DA3"/>
    <w:rsid w:val="00A77B8F"/>
    <w:rsid w:val="00A84A46"/>
    <w:rsid w:val="00AA50E9"/>
    <w:rsid w:val="00AC35DE"/>
    <w:rsid w:val="00AD0C78"/>
    <w:rsid w:val="00AE6907"/>
    <w:rsid w:val="00AF067A"/>
    <w:rsid w:val="00B85003"/>
    <w:rsid w:val="00B9639F"/>
    <w:rsid w:val="00BE22A2"/>
    <w:rsid w:val="00BE72AB"/>
    <w:rsid w:val="00C34BEA"/>
    <w:rsid w:val="00C929D2"/>
    <w:rsid w:val="00D30E9B"/>
    <w:rsid w:val="00D5043A"/>
    <w:rsid w:val="00D82838"/>
    <w:rsid w:val="00D91D11"/>
    <w:rsid w:val="00D961EB"/>
    <w:rsid w:val="00DC07FE"/>
    <w:rsid w:val="00DD15FF"/>
    <w:rsid w:val="00E21084"/>
    <w:rsid w:val="00E52729"/>
    <w:rsid w:val="00E56386"/>
    <w:rsid w:val="00E60A92"/>
    <w:rsid w:val="00E74C20"/>
    <w:rsid w:val="00E80475"/>
    <w:rsid w:val="00EB059F"/>
    <w:rsid w:val="00EB1E68"/>
    <w:rsid w:val="00EC5EBB"/>
    <w:rsid w:val="00F37006"/>
    <w:rsid w:val="00F43244"/>
    <w:rsid w:val="00F85705"/>
    <w:rsid w:val="00FA1CF1"/>
    <w:rsid w:val="00FE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413D15"/>
    <w:rPr>
      <w:sz w:val="16"/>
      <w:szCs w:val="16"/>
    </w:rPr>
  </w:style>
  <w:style w:type="paragraph" w:styleId="CommentText">
    <w:name w:val="annotation text"/>
    <w:basedOn w:val="Normal"/>
    <w:link w:val="CommentTextChar"/>
    <w:uiPriority w:val="99"/>
    <w:unhideWhenUsed/>
    <w:rsid w:val="00413D15"/>
    <w:pPr>
      <w:widowControl/>
      <w:spacing w:after="160"/>
      <w:jc w:val="left"/>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13D15"/>
    <w:rPr>
      <w:rFonts w:asciiTheme="minorHAnsi" w:eastAsiaTheme="minorHAnsi" w:hAnsiTheme="minorHAnsi" w:cstheme="minorBidi"/>
      <w:sz w:val="20"/>
      <w:szCs w:val="20"/>
      <w:lang w:val="en-GB"/>
    </w:rPr>
  </w:style>
  <w:style w:type="paragraph" w:styleId="ListParagraph">
    <w:name w:val="List Paragraph"/>
    <w:basedOn w:val="Normal"/>
    <w:uiPriority w:val="34"/>
    <w:qFormat/>
    <w:rsid w:val="00413D15"/>
    <w:pPr>
      <w:widowControl/>
      <w:spacing w:after="160" w:line="259" w:lineRule="auto"/>
      <w:ind w:left="720"/>
      <w:contextualSpacing/>
      <w:jc w:val="left"/>
    </w:pPr>
    <w:rPr>
      <w:rFonts w:asciiTheme="minorHAnsi" w:eastAsiaTheme="minorHAnsi" w:hAnsiTheme="minorHAnsi" w:cstheme="minorBidi"/>
      <w:sz w:val="22"/>
      <w:szCs w:val="22"/>
      <w:lang w:val="en-GB"/>
    </w:rPr>
  </w:style>
  <w:style w:type="paragraph" w:customStyle="1" w:styleId="Default">
    <w:name w:val="Default"/>
    <w:rsid w:val="00413D15"/>
    <w:pPr>
      <w:widowControl/>
      <w:autoSpaceDE w:val="0"/>
      <w:autoSpaceDN w:val="0"/>
      <w:adjustRightInd w:val="0"/>
      <w:jc w:val="left"/>
    </w:pPr>
    <w:rPr>
      <w:rFonts w:ascii="Arial" w:eastAsiaTheme="minorHAnsi" w:hAnsi="Arial" w:cs="Arial"/>
      <w:color w:val="000000"/>
      <w:lang w:val="en-GB"/>
    </w:rPr>
  </w:style>
  <w:style w:type="paragraph" w:customStyle="1" w:styleId="EndNoteBibliography">
    <w:name w:val="EndNote Bibliography"/>
    <w:basedOn w:val="Normal"/>
    <w:link w:val="EndNoteBibliographyChar"/>
    <w:rsid w:val="00413D15"/>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413D15"/>
    <w:rPr>
      <w:rFonts w:eastAsiaTheme="minorHAnsi"/>
      <w:noProof/>
      <w:sz w:val="22"/>
      <w:szCs w:val="22"/>
    </w:rPr>
  </w:style>
  <w:style w:type="paragraph" w:styleId="NormalWeb">
    <w:name w:val="Normal (Web)"/>
    <w:basedOn w:val="Normal"/>
    <w:uiPriority w:val="99"/>
    <w:unhideWhenUsed/>
    <w:rsid w:val="00413D15"/>
    <w:pPr>
      <w:widowControl/>
      <w:spacing w:before="100" w:beforeAutospacing="1" w:after="100" w:afterAutospacing="1"/>
      <w:jc w:val="left"/>
    </w:pPr>
    <w:rPr>
      <w:rFonts w:ascii="Times New Roman" w:eastAsia="Times New Roman" w:hAnsi="Times New Roman" w:cs="Times New Roman"/>
      <w:lang w:val="en-GB" w:eastAsia="en-GB"/>
    </w:rPr>
  </w:style>
  <w:style w:type="character" w:styleId="LineNumber">
    <w:name w:val="line number"/>
    <w:basedOn w:val="DefaultParagraphFont"/>
    <w:uiPriority w:val="99"/>
    <w:semiHidden/>
    <w:unhideWhenUsed/>
    <w:rsid w:val="00D82838"/>
  </w:style>
  <w:style w:type="paragraph" w:customStyle="1" w:styleId="EndNoteBibliographyTitle">
    <w:name w:val="EndNote Bibliography Title"/>
    <w:basedOn w:val="Normal"/>
    <w:link w:val="EndNoteBibliographyTitleChar"/>
    <w:rsid w:val="007B0DEC"/>
    <w:pPr>
      <w:jc w:val="center"/>
    </w:pPr>
    <w:rPr>
      <w:noProof/>
      <w:sz w:val="22"/>
    </w:rPr>
  </w:style>
  <w:style w:type="character" w:customStyle="1" w:styleId="EndNoteBibliographyTitleChar">
    <w:name w:val="EndNote Bibliography Title Char"/>
    <w:basedOn w:val="DefaultParagraphFont"/>
    <w:link w:val="EndNoteBibliographyTitle"/>
    <w:rsid w:val="007B0DEC"/>
    <w:rPr>
      <w:noProof/>
      <w:sz w:val="22"/>
    </w:rPr>
  </w:style>
  <w:style w:type="character" w:customStyle="1" w:styleId="UnresolvedMention2">
    <w:name w:val="Unresolved Mention2"/>
    <w:basedOn w:val="DefaultParagraphFont"/>
    <w:uiPriority w:val="99"/>
    <w:semiHidden/>
    <w:unhideWhenUsed/>
    <w:rsid w:val="007B0DEC"/>
    <w:rPr>
      <w:color w:val="605E5C"/>
      <w:shd w:val="clear" w:color="auto" w:fill="E1DFDD"/>
    </w:rPr>
  </w:style>
  <w:style w:type="paragraph" w:styleId="Footer">
    <w:name w:val="footer"/>
    <w:basedOn w:val="Normal"/>
    <w:link w:val="FooterChar"/>
    <w:uiPriority w:val="99"/>
    <w:unhideWhenUsed/>
    <w:rsid w:val="00E80475"/>
    <w:pPr>
      <w:tabs>
        <w:tab w:val="center" w:pos="4513"/>
        <w:tab w:val="right" w:pos="9026"/>
      </w:tabs>
    </w:pPr>
  </w:style>
  <w:style w:type="character" w:customStyle="1" w:styleId="FooterChar">
    <w:name w:val="Footer Char"/>
    <w:basedOn w:val="DefaultParagraphFont"/>
    <w:link w:val="Footer"/>
    <w:uiPriority w:val="99"/>
    <w:rsid w:val="00E80475"/>
  </w:style>
  <w:style w:type="paragraph" w:styleId="CommentSubject">
    <w:name w:val="annotation subject"/>
    <w:basedOn w:val="CommentText"/>
    <w:next w:val="CommentText"/>
    <w:link w:val="CommentSubjectChar"/>
    <w:uiPriority w:val="99"/>
    <w:semiHidden/>
    <w:unhideWhenUsed/>
    <w:rsid w:val="000E0DAA"/>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0E0DAA"/>
    <w:rPr>
      <w:rFonts w:asciiTheme="minorHAnsi" w:eastAsiaTheme="minorHAnsi" w:hAnsiTheme="minorHAnsi" w:cstheme="minorBidi"/>
      <w:b/>
      <w:bCs/>
      <w:sz w:val="20"/>
      <w:szCs w:val="20"/>
      <w:lang w:val="en-GB"/>
    </w:rPr>
  </w:style>
  <w:style w:type="character" w:styleId="UnresolvedMention">
    <w:name w:val="Unresolved Mention"/>
    <w:basedOn w:val="DefaultParagraphFont"/>
    <w:uiPriority w:val="99"/>
    <w:semiHidden/>
    <w:unhideWhenUsed/>
    <w:rsid w:val="00A77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431">
      <w:bodyDiv w:val="1"/>
      <w:marLeft w:val="0"/>
      <w:marRight w:val="0"/>
      <w:marTop w:val="0"/>
      <w:marBottom w:val="0"/>
      <w:divBdr>
        <w:top w:val="none" w:sz="0" w:space="0" w:color="auto"/>
        <w:left w:val="none" w:sz="0" w:space="0" w:color="auto"/>
        <w:bottom w:val="none" w:sz="0" w:space="0" w:color="auto"/>
        <w:right w:val="none" w:sz="0" w:space="0" w:color="auto"/>
      </w:divBdr>
    </w:div>
    <w:div w:id="302538579">
      <w:bodyDiv w:val="1"/>
      <w:marLeft w:val="0"/>
      <w:marRight w:val="0"/>
      <w:marTop w:val="0"/>
      <w:marBottom w:val="0"/>
      <w:divBdr>
        <w:top w:val="none" w:sz="0" w:space="0" w:color="auto"/>
        <w:left w:val="none" w:sz="0" w:space="0" w:color="auto"/>
        <w:bottom w:val="none" w:sz="0" w:space="0" w:color="auto"/>
        <w:right w:val="none" w:sz="0" w:space="0" w:color="auto"/>
      </w:divBdr>
    </w:div>
    <w:div w:id="745111350">
      <w:bodyDiv w:val="1"/>
      <w:marLeft w:val="0"/>
      <w:marRight w:val="0"/>
      <w:marTop w:val="0"/>
      <w:marBottom w:val="0"/>
      <w:divBdr>
        <w:top w:val="none" w:sz="0" w:space="0" w:color="auto"/>
        <w:left w:val="none" w:sz="0" w:space="0" w:color="auto"/>
        <w:bottom w:val="none" w:sz="0" w:space="0" w:color="auto"/>
        <w:right w:val="none" w:sz="0" w:space="0" w:color="auto"/>
      </w:divBdr>
    </w:div>
    <w:div w:id="765268335">
      <w:bodyDiv w:val="1"/>
      <w:marLeft w:val="0"/>
      <w:marRight w:val="0"/>
      <w:marTop w:val="0"/>
      <w:marBottom w:val="0"/>
      <w:divBdr>
        <w:top w:val="none" w:sz="0" w:space="0" w:color="auto"/>
        <w:left w:val="none" w:sz="0" w:space="0" w:color="auto"/>
        <w:bottom w:val="none" w:sz="0" w:space="0" w:color="auto"/>
        <w:right w:val="none" w:sz="0" w:space="0" w:color="auto"/>
      </w:divBdr>
    </w:div>
    <w:div w:id="794565023">
      <w:bodyDiv w:val="1"/>
      <w:marLeft w:val="0"/>
      <w:marRight w:val="0"/>
      <w:marTop w:val="0"/>
      <w:marBottom w:val="0"/>
      <w:divBdr>
        <w:top w:val="none" w:sz="0" w:space="0" w:color="auto"/>
        <w:left w:val="none" w:sz="0" w:space="0" w:color="auto"/>
        <w:bottom w:val="none" w:sz="0" w:space="0" w:color="auto"/>
        <w:right w:val="none" w:sz="0" w:space="0" w:color="auto"/>
      </w:divBdr>
    </w:div>
    <w:div w:id="154763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dunster@reading.ac.uk" TargetMode="External"/><Relationship Id="rId13" Type="http://schemas.openxmlformats.org/officeDocument/2006/relationships/hyperlink" Target="mailto:c.i.jones@reading.ac.u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gibbins@reading.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ylor@reading.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m.m.mohammed@pgr.reading.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l.mitchell@reading.ac.uk" TargetMode="External"/><Relationship Id="rId14" Type="http://schemas.openxmlformats.org/officeDocument/2006/relationships/hyperlink" Target="mailto:c.i.jones@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b:Tag>
    <b:SourceType>JournalArticle</b:SourceType>
    <b:Guid>{6CCE27AF-550C-47F2-B588-DCA133BC05C0}</b:Guid>
    <b:Author>
      <b:Author>
        <b:NameList>
          <b:Person>
            <b:Last>chris</b:Last>
          </b:Person>
        </b:NameList>
      </b:Author>
    </b:Author>
    <b:RefOrder>1</b:RefOrder>
  </b:Source>
</b:Sources>
</file>

<file path=customXml/itemProps1.xml><?xml version="1.0" encoding="utf-8"?>
<ds:datastoreItem xmlns:ds="http://schemas.openxmlformats.org/officeDocument/2006/customXml" ds:itemID="{6E4A2CF1-CA0B-4B97-BD84-4FF3DB5F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6427</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2021-08-11T10:58:00Z</dcterms:created>
  <dcterms:modified xsi:type="dcterms:W3CDTF">2021-08-11T12:04:00Z</dcterms:modified>
</cp:coreProperties>
</file>