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Evaluating the Effect of Pesticides on </w:t>
      </w:r>
      <w:r>
        <w:rPr>
          <w:rFonts w:ascii="Calibri" w:hAnsi="Calibri" w:cs="Calibri" w:eastAsia="Calibri"/>
          <w:color w:val="auto"/>
          <w:spacing w:val="0"/>
          <w:position w:val="0"/>
          <w:sz w:val="24"/>
          <w:shd w:fill="auto" w:val="clear"/>
        </w:rPr>
        <w:t xml:space="preserve">the Larvae of the Solitary Bees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Yingying Song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Ruiping Li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Lili Li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Fang Ouyang</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Xingyuan Men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Institute of Plant Protection, Shandong Academy of Agricultural Sciences, Jinan,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College of Plant Protection, Shandong Agricultural University, Taian,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State Key Laboratory of Integrated Management of Pest Insects and Rodents, Institute of Zoology, Chinese Academy of Sciences, Beijing 100101,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Yingying Song</w:t>
        <w:tab/>
        <w:tab/>
        <w:tab/>
        <w:t xml:space="preserve">(1433156598@qq.com</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Ruiping Li</w:t>
        <w:tab/>
        <w:tab/>
        <w:tab/>
        <w:tab/>
        <w:t xml:space="preserve">(273002249@qq.com)</w:t>
      </w:r>
    </w:p>
    <w:p>
      <w:pPr>
        <w:spacing w:before="0" w:after="0" w:line="240"/>
        <w:ind w:right="0" w:left="0" w:firstLine="0"/>
        <w:jc w:val="both"/>
        <w:rPr>
          <w:rFonts w:ascii="Calibri" w:hAnsi="Calibri" w:cs="Calibri" w:eastAsia="Calibri"/>
          <w:color w:val="0070C0"/>
          <w:spacing w:val="0"/>
          <w:position w:val="0"/>
          <w:sz w:val="24"/>
          <w:shd w:fill="auto" w:val="clear"/>
        </w:rPr>
      </w:pPr>
      <w:r>
        <w:rPr>
          <w:rFonts w:ascii="Calibri" w:hAnsi="Calibri" w:cs="Calibri" w:eastAsia="Calibri"/>
          <w:color w:val="auto"/>
          <w:spacing w:val="0"/>
          <w:position w:val="0"/>
          <w:sz w:val="24"/>
          <w:shd w:fill="auto" w:val="clear"/>
        </w:rPr>
        <w:t xml:space="preserve">Lili Li</w:t>
        <w:tab/>
        <w:tab/>
        <w:tab/>
        <w:tab/>
        <w:tab/>
        <w:t xml:space="preserve">(371974837@qq.com</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70C0"/>
          <w:spacing w:val="0"/>
          <w:position w:val="0"/>
          <w:sz w:val="24"/>
          <w:shd w:fill="auto" w:val="clear"/>
        </w:rPr>
      </w:pPr>
      <w:r>
        <w:rPr>
          <w:rFonts w:ascii="Calibri" w:hAnsi="Calibri" w:cs="Calibri" w:eastAsia="Calibri"/>
          <w:color w:val="auto"/>
          <w:spacing w:val="0"/>
          <w:position w:val="0"/>
          <w:sz w:val="24"/>
          <w:shd w:fill="auto" w:val="clear"/>
        </w:rPr>
        <w:t xml:space="preserve">Fang Ouyang</w:t>
        <w:tab/>
        <w:tab/>
        <w:tab/>
        <w:t xml:space="preserve">(ouyangf@ioz.ac.cn</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Xingyuan Men</w:t>
        <w:tab/>
        <w:tab/>
        <w:tab/>
        <w:t xml:space="preserve">(menxy2000@hotmail.com</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70C0"/>
          <w:spacing w:val="0"/>
          <w:position w:val="0"/>
          <w:sz w:val="24"/>
          <w:shd w:fill="auto" w:val="clear"/>
        </w:rPr>
      </w:pPr>
      <w:r>
        <w:rPr>
          <w:rFonts w:ascii="Calibri" w:hAnsi="Calibri" w:cs="Calibri" w:eastAsia="Calibri"/>
          <w:color w:val="auto"/>
          <w:spacing w:val="0"/>
          <w:position w:val="0"/>
          <w:sz w:val="24"/>
          <w:shd w:fill="auto" w:val="clear"/>
        </w:rPr>
        <w:t xml:space="preserve">Xingyuan Men</w:t>
        <w:tab/>
        <w:tab/>
        <w:tab/>
        <w:t xml:space="preserve">(menxy2000@hotmail.com</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present protocol explains a method to feed pesticide-contaminated provisions to the larvae of the solitary bees, </w:t>
      </w:r>
      <w:r>
        <w:rPr>
          <w:rFonts w:ascii="Calibri" w:hAnsi="Calibri" w:cs="Calibri" w:eastAsia="Calibri"/>
          <w:i/>
          <w:color w:val="auto"/>
          <w:spacing w:val="0"/>
          <w:position w:val="0"/>
          <w:sz w:val="24"/>
          <w:shd w:fill="FFFFFF" w:val="clear"/>
        </w:rPr>
        <w:t xml:space="preserve">Osmia excavata</w:t>
      </w:r>
      <w:r>
        <w:rPr>
          <w:rFonts w:ascii="Calibri" w:hAnsi="Calibri" w:cs="Calibri" w:eastAsia="Calibri"/>
          <w:color w:val="auto"/>
          <w:spacing w:val="0"/>
          <w:position w:val="0"/>
          <w:sz w:val="24"/>
          <w:shd w:fill="FFFFFF" w:val="clear"/>
        </w:rPr>
        <w:t xml:space="preserve">. The procedure examines the ecotoxicity of the pesticide to the larvae of the solitary bees.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Current ecological risk assessments of pesticides on pollinators have primarily considered only laboratory conditions. For the larvae of solitary bees, ingestion of provisions contaminated with pesticides may increase the mortality rate of the larvae, decrease the collection rate and the population of adult solitary bees in the next year from a demographic perspective. But there are limited studies on the effects of pesticides on the larvae of solitary bees. Therefore, understanding how pesticides influence the larvae of solitary bees should be considered an integral part of pesticide ecological risk assessment. This study presents a method to expose the larvae of solitary bee, </w:t>
      </w:r>
      <w:r>
        <w:rPr>
          <w:rFonts w:ascii="Calibri" w:hAnsi="Calibri" w:cs="Calibri" w:eastAsia="Calibri"/>
          <w:i/>
          <w:color w:val="auto"/>
          <w:spacing w:val="0"/>
          <w:position w:val="0"/>
          <w:sz w:val="24"/>
          <w:shd w:fill="FFFFFF" w:val="clear"/>
        </w:rPr>
        <w:t xml:space="preserve">Osmia excavata,</w:t>
      </w:r>
      <w:r>
        <w:rPr>
          <w:rFonts w:ascii="Calibri" w:hAnsi="Calibri" w:cs="Calibri" w:eastAsia="Calibri"/>
          <w:color w:val="auto"/>
          <w:spacing w:val="0"/>
          <w:position w:val="0"/>
          <w:sz w:val="24"/>
          <w:shd w:fill="FFFFFF" w:val="clear"/>
        </w:rPr>
        <w:t xml:space="preserve"> to lethal or sublethal doses of pesticide, tracking larval weight gain, developmental duration, eclosion ability, and food consumption efficiency conversion of ingested food. To demonstrate the effectiveness of this method, the larvae of </w:t>
      </w:r>
      <w:r>
        <w:rPr>
          <w:rFonts w:ascii="Calibri" w:hAnsi="Calibri" w:cs="Calibri" w:eastAsia="Calibri"/>
          <w:i/>
          <w:color w:val="auto"/>
          <w:spacing w:val="0"/>
          <w:position w:val="0"/>
          <w:sz w:val="24"/>
          <w:shd w:fill="FFFFFF" w:val="clear"/>
        </w:rPr>
        <w:t xml:space="preserve">O. excavata</w:t>
      </w:r>
      <w:r>
        <w:rPr>
          <w:rFonts w:ascii="Calibri" w:hAnsi="Calibri" w:cs="Calibri" w:eastAsia="Calibri"/>
          <w:color w:val="auto"/>
          <w:spacing w:val="0"/>
          <w:position w:val="0"/>
          <w:sz w:val="24"/>
          <w:shd w:fill="FFFFFF" w:val="clear"/>
        </w:rPr>
        <w:t xml:space="preserve"> were fed with provisions containing acute lethal and sublethal doses of chlorpyrifos. Then, the above indexes of the treated larvae were investigated. This technique helps to predict and mitigate the risk of pesticides to pollinators.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Pollinators play a critical role in the ecosystem services of modern global agriculture. While honey bees (</w:t>
      </w:r>
      <w:r>
        <w:rPr>
          <w:rFonts w:ascii="Calibri" w:hAnsi="Calibri" w:cs="Calibri" w:eastAsia="Calibri"/>
          <w:i/>
          <w:color w:val="auto"/>
          <w:spacing w:val="0"/>
          <w:position w:val="0"/>
          <w:sz w:val="24"/>
          <w:shd w:fill="auto" w:val="clear"/>
        </w:rPr>
        <w:t xml:space="preserve">Apis mellifera</w:t>
      </w:r>
      <w:r>
        <w:rPr>
          <w:rFonts w:ascii="Calibri" w:hAnsi="Calibri" w:cs="Calibri" w:eastAsia="Calibri"/>
          <w:color w:val="auto"/>
          <w:spacing w:val="0"/>
          <w:position w:val="0"/>
          <w:sz w:val="24"/>
          <w:shd w:fill="auto" w:val="clear"/>
        </w:rPr>
        <w:t xml:space="preserve">; Hymenoptera: Apidae) have traditionally been considered as the essential economic pollinators of crops, recent research suggests that </w:t>
      </w:r>
      <w:r>
        <w:rPr>
          <w:rFonts w:ascii="Calibri" w:hAnsi="Calibri" w:cs="Calibri" w:eastAsia="Calibri"/>
          <w:i/>
          <w:color w:val="auto"/>
          <w:spacing w:val="0"/>
          <w:position w:val="0"/>
          <w:sz w:val="24"/>
          <w:shd w:fill="auto" w:val="clear"/>
        </w:rPr>
        <w:t xml:space="preserve">Osmia </w:t>
      </w:r>
      <w:r>
        <w:rPr>
          <w:rFonts w:ascii="Calibri" w:hAnsi="Calibri" w:cs="Calibri" w:eastAsia="Calibri"/>
          <w:color w:val="auto"/>
          <w:spacing w:val="0"/>
          <w:position w:val="0"/>
          <w:sz w:val="24"/>
          <w:shd w:fill="auto" w:val="clear"/>
        </w:rPr>
        <w:t xml:space="preserve">(Hymenoptera: Megachilidae) is also very important in improving pollination for certain crops, increasing fruit size and number of seeds, and reducing the proportion of asymmetric fruit in commercial orchards in different parts of the world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Osmia excavata </w:t>
      </w:r>
      <w:r>
        <w:rPr>
          <w:rFonts w:ascii="Calibri" w:hAnsi="Calibri" w:cs="Calibri" w:eastAsia="Calibri"/>
          <w:color w:val="auto"/>
          <w:spacing w:val="0"/>
          <w:position w:val="0"/>
          <w:sz w:val="24"/>
          <w:shd w:fill="auto" w:val="clear"/>
        </w:rPr>
        <w:t xml:space="preserve">has been considered an ideal species for apple pollination, mainly in Asia, like in north and northwest China and Japan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It can provide pollination services for certain crops with similar or sometimes with greater efficiency. In this respect, they have been shown to replace or work in synergy with the honey bees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biological characteristics of </w:t>
      </w:r>
      <w:r>
        <w:rPr>
          <w:rFonts w:ascii="Calibri" w:hAnsi="Calibri" w:cs="Calibri" w:eastAsia="Calibri"/>
          <w:i/>
          <w:color w:val="auto"/>
          <w:spacing w:val="0"/>
          <w:position w:val="0"/>
          <w:sz w:val="24"/>
          <w:shd w:fill="auto" w:val="clear"/>
        </w:rPr>
        <w:t xml:space="preserve">O. excavata</w:t>
      </w:r>
      <w:r>
        <w:rPr>
          <w:rFonts w:ascii="Calibri" w:hAnsi="Calibri" w:cs="Calibri" w:eastAsia="Calibri"/>
          <w:color w:val="auto"/>
          <w:spacing w:val="0"/>
          <w:position w:val="0"/>
          <w:sz w:val="24"/>
          <w:shd w:fill="auto" w:val="clear"/>
        </w:rPr>
        <w:t xml:space="preserve"> are unique compared with social bees. Its univoltine, solitary, and nesting activity occurs mainly in spring and early summer. The nests of </w:t>
      </w:r>
      <w:r>
        <w:rPr>
          <w:rFonts w:ascii="Calibri" w:hAnsi="Calibri" w:cs="Calibri" w:eastAsia="Calibri"/>
          <w:i/>
          <w:color w:val="auto"/>
          <w:spacing w:val="0"/>
          <w:position w:val="0"/>
          <w:sz w:val="24"/>
          <w:shd w:fill="auto" w:val="clear"/>
        </w:rPr>
        <w:t xml:space="preserve">O. excavata</w:t>
      </w:r>
      <w:r>
        <w:rPr>
          <w:rFonts w:ascii="Calibri" w:hAnsi="Calibri" w:cs="Calibri" w:eastAsia="Calibri"/>
          <w:color w:val="auto"/>
          <w:spacing w:val="0"/>
          <w:position w:val="0"/>
          <w:sz w:val="24"/>
          <w:shd w:fill="auto" w:val="clear"/>
        </w:rPr>
        <w:t xml:space="preserve"> are usually found in preexisting holes, typically in deadwood, hollow plants, straw tubes, and bamboo stem in the natural condition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adult </w:t>
      </w:r>
      <w:r>
        <w:rPr>
          <w:rFonts w:ascii="Calibri" w:hAnsi="Calibri" w:cs="Calibri" w:eastAsia="Calibri"/>
          <w:i/>
          <w:color w:val="auto"/>
          <w:spacing w:val="0"/>
          <w:position w:val="0"/>
          <w:sz w:val="24"/>
          <w:shd w:fill="auto" w:val="clear"/>
        </w:rPr>
        <w:t xml:space="preserve">O. excavata</w:t>
      </w:r>
      <w:r>
        <w:rPr>
          <w:rFonts w:ascii="Calibri" w:hAnsi="Calibri" w:cs="Calibri" w:eastAsia="Calibri"/>
          <w:color w:val="auto"/>
          <w:spacing w:val="0"/>
          <w:position w:val="0"/>
          <w:sz w:val="24"/>
          <w:shd w:fill="auto" w:val="clear"/>
        </w:rPr>
        <w:t xml:space="preserve"> emerges from its cocoon to mate, gather pollen, and build a nest to lay eggs, which begin to hatch a week later. The fertilized eggs develop into females, while the unfertilized eggs develop into males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Females are distributed in the bottom of the bee tube, and the corresponding provisions are more significant. In contrast, males were in the proximity of tube exit with minor provisions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so the males come out first, and the females come out later. The female mixes pollen with a small amount of nectar into a moist blob, the only food source for each larva in the cell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studies have reported a decrease in the population of pollinating insects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The extensive use of pesticides has been identified as one of the main factors for reducing pollinator abundance and diversity and may also endanger pollination services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To reduce and mitigate the adverse effects of pesticides, it is necessary to conduct a pesticide risk assessment for pollinators. Some countries have established regulatory frameworks to ensure safety to bees from the pesticides used</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Recent studies have shown that </w:t>
      </w:r>
      <w:r>
        <w:rPr>
          <w:rFonts w:ascii="Calibri" w:hAnsi="Calibri" w:cs="Calibri" w:eastAsia="Calibri"/>
          <w:i/>
          <w:color w:val="auto"/>
          <w:spacing w:val="0"/>
          <w:position w:val="0"/>
          <w:sz w:val="24"/>
          <w:shd w:fill="auto" w:val="clear"/>
        </w:rPr>
        <w:t xml:space="preserve">Osmia</w:t>
      </w:r>
      <w:r>
        <w:rPr>
          <w:rFonts w:ascii="Calibri" w:hAnsi="Calibri" w:cs="Calibri" w:eastAsia="Calibri"/>
          <w:color w:val="auto"/>
          <w:spacing w:val="0"/>
          <w:position w:val="0"/>
          <w:sz w:val="24"/>
          <w:shd w:fill="auto" w:val="clear"/>
        </w:rPr>
        <w:t xml:space="preserve"> was more susceptible to pesticides than honey bees</w:t>
      </w:r>
      <w:r>
        <w:rPr>
          <w:rFonts w:ascii="Calibri" w:hAnsi="Calibri" w:cs="Calibri" w:eastAsia="Calibri"/>
          <w:color w:val="auto"/>
          <w:spacing w:val="0"/>
          <w:position w:val="0"/>
          <w:sz w:val="24"/>
          <w:shd w:fill="auto" w:val="clear"/>
          <w:vertAlign w:val="superscript"/>
        </w:rPr>
        <w:t xml:space="preserve">1,15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Interestingly, most risk assessments were focused on adult honey bees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little research has been conducted on </w:t>
      </w:r>
      <w:r>
        <w:rPr>
          <w:rFonts w:ascii="Calibri" w:hAnsi="Calibri" w:cs="Calibri" w:eastAsia="Calibri"/>
          <w:i/>
          <w:color w:val="auto"/>
          <w:spacing w:val="0"/>
          <w:position w:val="0"/>
          <w:sz w:val="24"/>
          <w:shd w:fill="auto" w:val="clear"/>
        </w:rPr>
        <w:t xml:space="preserve">O. excavata</w:t>
      </w:r>
      <w:r>
        <w:rPr>
          <w:rFonts w:ascii="Calibri" w:hAnsi="Calibri" w:cs="Calibri" w:eastAsia="Calibri"/>
          <w:color w:val="auto"/>
          <w:spacing w:val="0"/>
          <w:position w:val="0"/>
          <w:sz w:val="24"/>
          <w:shd w:fill="auto" w:val="clear"/>
        </w:rPr>
        <w:t xml:space="preserve">, especially the larvae. Furthermore, the mortality of </w:t>
      </w:r>
      <w:r>
        <w:rPr>
          <w:rFonts w:ascii="Calibri" w:hAnsi="Calibri" w:cs="Calibri" w:eastAsia="Calibri"/>
          <w:i/>
          <w:color w:val="auto"/>
          <w:spacing w:val="0"/>
          <w:position w:val="0"/>
          <w:sz w:val="24"/>
          <w:shd w:fill="auto" w:val="clear"/>
        </w:rPr>
        <w:t xml:space="preserve">Osmia</w:t>
      </w:r>
      <w:r>
        <w:rPr>
          <w:rFonts w:ascii="Calibri" w:hAnsi="Calibri" w:cs="Calibri" w:eastAsia="Calibri"/>
          <w:color w:val="auto"/>
          <w:spacing w:val="0"/>
          <w:position w:val="0"/>
          <w:sz w:val="24"/>
          <w:shd w:fill="auto" w:val="clear"/>
        </w:rPr>
        <w:t xml:space="preserve"> directly caused by pesticides is most commonly considered</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Still, the chronic toxicities such as larval weight gain, developmental duration, feeding patterns, eclosion ability, subsequent adult behavior, and fecundity may have the same harm as the acute lethal toxicities and are often ignored because of a lack of an effective experimental method for the solitary bees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Up to now, two methods are used to evaluate the effects of pesticides on the larvae of solitary bees: (1) an appropriate amount of pesticide was applied in the localized spot of provisions without removing the egg of solitary bees</w:t>
      </w:r>
      <w:r>
        <w:rPr>
          <w:rFonts w:ascii="Calibri" w:hAnsi="Calibri" w:cs="Calibri" w:eastAsia="Calibri"/>
          <w:color w:val="auto"/>
          <w:spacing w:val="0"/>
          <w:position w:val="0"/>
          <w:sz w:val="24"/>
          <w:shd w:fill="auto" w:val="clear"/>
          <w:vertAlign w:val="superscript"/>
        </w:rPr>
        <w:t xml:space="preserve">1,18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(2) replacing provisions with artificial pollen-nectar mixtures containing a specific amount of pesticide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However, there are some limitations to the above two methods. The former can only measure acute toxicity, but not chronic toxicity because the larvae ingested the entire dose in a short period of time; the latter would lead to a high mortality rate because of human manipulation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Here, the </w:t>
      </w:r>
      <w:r>
        <w:rPr>
          <w:rFonts w:ascii="Calibri" w:hAnsi="Calibri" w:cs="Calibri" w:eastAsia="Calibri"/>
          <w:color w:val="auto"/>
          <w:spacing w:val="0"/>
          <w:position w:val="0"/>
          <w:sz w:val="24"/>
          <w:shd w:fill="FFFFFF" w:val="clear"/>
        </w:rPr>
        <w:t xml:space="preserve">immersion method</w:t>
      </w:r>
      <w:r>
        <w:rPr>
          <w:rFonts w:ascii="Calibri" w:hAnsi="Calibri" w:cs="Calibri" w:eastAsia="Calibri"/>
          <w:color w:val="auto"/>
          <w:spacing w:val="0"/>
          <w:position w:val="0"/>
          <w:sz w:val="24"/>
          <w:shd w:fill="auto" w:val="clear"/>
        </w:rPr>
        <w:t xml:space="preserve"> was described to study the ecotoxicity of pesticides to </w:t>
      </w:r>
      <w:r>
        <w:rPr>
          <w:rFonts w:ascii="Calibri" w:hAnsi="Calibri" w:cs="Calibri" w:eastAsia="Calibri"/>
          <w:i/>
          <w:color w:val="auto"/>
          <w:spacing w:val="0"/>
          <w:position w:val="0"/>
          <w:sz w:val="24"/>
          <w:shd w:fill="auto" w:val="clear"/>
        </w:rPr>
        <w:t xml:space="preserve">O. excavata</w:t>
      </w:r>
      <w:r>
        <w:rPr>
          <w:rFonts w:ascii="Calibri" w:hAnsi="Calibri" w:cs="Calibri" w:eastAsia="Calibri"/>
          <w:color w:val="auto"/>
          <w:spacing w:val="0"/>
          <w:position w:val="0"/>
          <w:sz w:val="24"/>
          <w:shd w:fill="auto" w:val="clear"/>
        </w:rPr>
        <w:t xml:space="preserve"> under highly controlled research </w:t>
      </w:r>
      <w:r>
        <w:rPr>
          <w:rFonts w:ascii="Calibri" w:hAnsi="Calibri" w:cs="Calibri" w:eastAsia="Calibri"/>
          <w:color w:val="auto"/>
          <w:spacing w:val="0"/>
          <w:position w:val="0"/>
          <w:sz w:val="24"/>
          <w:shd w:fill="FFFFFF" w:val="clear"/>
        </w:rPr>
        <w:t xml:space="preserve">conditions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by simulating </w:t>
      </w:r>
      <w:r>
        <w:rPr>
          <w:rFonts w:ascii="Calibri" w:hAnsi="Calibri" w:cs="Calibri" w:eastAsia="Calibri"/>
          <w:color w:val="auto"/>
          <w:spacing w:val="0"/>
          <w:position w:val="0"/>
          <w:sz w:val="24"/>
          <w:shd w:fill="auto" w:val="clear"/>
        </w:rPr>
        <w:t xml:space="preserve">the behavior of larval feeding on residual pesticide in the provisions </w:t>
      </w:r>
      <w:r>
        <w:rPr>
          <w:rFonts w:ascii="Calibri" w:hAnsi="Calibri" w:cs="Calibri" w:eastAsia="Calibri"/>
          <w:color w:val="auto"/>
          <w:spacing w:val="0"/>
          <w:position w:val="0"/>
          <w:sz w:val="24"/>
          <w:shd w:fill="FFFFFF" w:val="clear"/>
        </w:rPr>
        <w:t xml:space="preserve">in the real environment. </w:t>
      </w:r>
      <w:r>
        <w:rPr>
          <w:rFonts w:ascii="Calibri" w:hAnsi="Calibri" w:cs="Calibri" w:eastAsia="Calibri"/>
          <w:color w:val="auto"/>
          <w:spacing w:val="0"/>
          <w:position w:val="0"/>
          <w:sz w:val="24"/>
          <w:shd w:fill="auto" w:val="clear"/>
        </w:rPr>
        <w:t xml:space="preserve">The method of this study solves the disadvantages of the above two methods and is </w:t>
      </w:r>
      <w:r>
        <w:rPr>
          <w:rFonts w:ascii="Calibri" w:hAnsi="Calibri" w:cs="Calibri" w:eastAsia="Calibri"/>
          <w:color w:val="auto"/>
          <w:spacing w:val="0"/>
          <w:position w:val="0"/>
          <w:sz w:val="24"/>
          <w:shd w:fill="FFFFFF" w:val="clear"/>
        </w:rPr>
        <w:t xml:space="preserve">suitable for measuring</w:t>
      </w:r>
      <w:r>
        <w:rPr>
          <w:rFonts w:ascii="Calibri" w:hAnsi="Calibri" w:cs="Calibri" w:eastAsia="Calibri"/>
          <w:color w:val="auto"/>
          <w:spacing w:val="0"/>
          <w:position w:val="0"/>
          <w:sz w:val="24"/>
          <w:shd w:fill="auto" w:val="clear"/>
        </w:rPr>
        <w:t xml:space="preserve"> the effects of a hazardous substance on acute and chronic toxicity.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auto" w:val="clear"/>
        </w:rPr>
        <w:t xml:space="preserve">1.</w:t>
        <w:tab/>
        <w:t xml:space="preserve">Preparation of the feeding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Punch a hole (~0.3 mm diameter) into the lid of a 2 mL centrifuge tube using an electric winding iron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Use such a centrifuge tube to maintain an </w:t>
      </w:r>
      <w:r>
        <w:rPr>
          <w:rFonts w:ascii="Calibri" w:hAnsi="Calibri" w:cs="Calibri" w:eastAsia="Calibri"/>
          <w:i/>
          <w:color w:val="auto"/>
          <w:spacing w:val="0"/>
          <w:position w:val="0"/>
          <w:sz w:val="24"/>
          <w:shd w:fill="auto" w:val="clear"/>
        </w:rPr>
        <w:t xml:space="preserve">O. excavata</w:t>
      </w:r>
      <w:r>
        <w:rPr>
          <w:rFonts w:ascii="Calibri" w:hAnsi="Calibri" w:cs="Calibri" w:eastAsia="Calibri"/>
          <w:color w:val="auto"/>
          <w:spacing w:val="0"/>
          <w:position w:val="0"/>
          <w:sz w:val="24"/>
          <w:shd w:fill="auto" w:val="clear"/>
        </w:rPr>
        <w:t xml:space="preserve"> larva and its provision mass.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Preparation of pesticide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Dissolve the technical-grade pesticide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in acetone to acquire stock solutions of 1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&amp;#181;g a.i. mL</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Then, perform gradient dilutions of the solution to more than five concentrations</w:t>
      </w:r>
      <w:r>
        <w:rPr>
          <w:rFonts w:ascii="Calibri" w:hAnsi="Calibri" w:cs="Calibri" w:eastAsia="Calibri"/>
          <w:color w:val="FF0000"/>
          <w:spacing w:val="0"/>
          <w:position w:val="0"/>
          <w:sz w:val="24"/>
          <w:shd w:fill="auto" w:val="clear"/>
        </w:rPr>
        <w:t xml:space="preserve">.</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Chlorpyrifos at 0.1, 0.2, 0.4, 0.8, 1.6, 3.2, 6.4 &amp;#181;g a.i. mL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were used in this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Preparation of the provisions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Acquire plastic bee tubes containing provisions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newly hatched larvae of </w:t>
      </w:r>
      <w:r>
        <w:rPr>
          <w:rFonts w:ascii="Calibri" w:hAnsi="Calibri" w:cs="Calibri" w:eastAsia="Calibri"/>
          <w:i/>
          <w:color w:val="auto"/>
          <w:spacing w:val="0"/>
          <w:position w:val="0"/>
          <w:sz w:val="24"/>
          <w:shd w:fill="auto" w:val="clear"/>
        </w:rPr>
        <w:t xml:space="preserve">O. excavata</w:t>
      </w:r>
      <w:r>
        <w:rPr>
          <w:rFonts w:ascii="Calibri" w:hAnsi="Calibri" w:cs="Calibri" w:eastAsia="Calibri"/>
          <w:color w:val="auto"/>
          <w:spacing w:val="0"/>
          <w:position w:val="0"/>
          <w:sz w:val="24"/>
          <w:shd w:fill="auto" w:val="clear"/>
        </w:rPr>
        <w:t xml:space="preserve"> from a mass-rearing program.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 pesticides were used from 20 days before flowering to the entire flowering period; chemical analysis results showed that commonly used pesticide contents in randomly selected fifty provisions were both below the minimum test levels.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Separate provisions and larvae gently using a soft brush. Select female larvae based on provision size and cell position within the nest</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Then, place uniform-sized provisions and selected female larvae in Petri dishes (60 mm diameter) and set them aside for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Fifty provisions were randomly selected to analyze the contents of commonly used pesticides: chlorpyrifos, imidacloprid, fendifenuron, phoxim, avermectin. The soft brush parameters are (a) diameter of the brush: 0.3 mm, (b) length of the brush: 2 cm, (c) length of the pen: 18 cm.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Provision treatment with pesticide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Soak the selected evenly sized provisions (from step 3.2) in diluted pesticide (from step 2.1; chlorpyrifos at 0.1, 0.2, 0.4, 0.8, 1.6, 3.2, 6.4 &amp;#181;g a.i. mL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for 10 s using a cage. Soak the control check (CK) in 0.2% solvent (acetone in this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are three replicates per concentration treatment, and each replicate consisted of 60 provisions. The difference of dosage of each provision can be reduced by selecting evenly sized provisions.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Measure the volume of pesticide solution before and after treating the provisions with the pesticide. Then, calculate the immersed volume of insecticide in each treatment, including 60 mass provisions (</w:t>
      </w:r>
      <w:r>
        <w:rPr>
          <w:rFonts w:ascii="Calibri" w:hAnsi="Calibri" w:cs="Calibri" w:eastAsia="Calibri"/>
          <w:b/>
          <w:color w:val="auto"/>
          <w:spacing w:val="0"/>
          <w:position w:val="0"/>
          <w:sz w:val="24"/>
          <w:shd w:fill="auto" w:val="clear"/>
        </w:rPr>
        <w:t xml:space="preserve">Supplementary Table 1</w:t>
      </w:r>
      <w:r>
        <w:rPr>
          <w:rFonts w:ascii="Calibri" w:hAnsi="Calibri" w:cs="Calibri" w:eastAsia="Calibri"/>
          <w:color w:val="auto"/>
          <w:spacing w:val="0"/>
          <w:position w:val="0"/>
          <w:sz w:val="24"/>
          <w:shd w:fill="auto" w:val="clear"/>
        </w:rPr>
        <w:t xml:space="preserve">). Place the provisions in separate centrifugal tubes with holes (from step 1.1) after air-drying on a sterile worktable.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Before the experiment, put the cages containing the provisions into the pesticide solution, and then measure the volume of pesticide solution before and after soaking to eliminate the error.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Transfer female larvae individually to the surface of naturally dried provisions using a soft brush.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One larva in one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Growth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Rear the larvae of O. </w:t>
      </w:r>
      <w:r>
        <w:rPr>
          <w:rFonts w:ascii="Calibri" w:hAnsi="Calibri" w:cs="Calibri" w:eastAsia="Calibri"/>
          <w:i/>
          <w:color w:val="auto"/>
          <w:spacing w:val="0"/>
          <w:position w:val="0"/>
          <w:sz w:val="24"/>
          <w:shd w:fill="auto" w:val="clear"/>
        </w:rPr>
        <w:t xml:space="preserve">excavata</w:t>
      </w:r>
      <w:r>
        <w:rPr>
          <w:rFonts w:ascii="Calibri" w:hAnsi="Calibri" w:cs="Calibri" w:eastAsia="Calibri"/>
          <w:color w:val="auto"/>
          <w:spacing w:val="0"/>
          <w:position w:val="0"/>
          <w:sz w:val="24"/>
          <w:shd w:fill="auto" w:val="clear"/>
        </w:rPr>
        <w:t xml:space="preserve"> in a growth chamber in the dark, 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 relative humidity, and 25 &amp;plusmn; 2 &amp;#176;C</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Examination of the results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The acute lethal toxicity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Measure the mortality of the larvae after placing them onto the treated and the control (CK) provisions for 48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death criteria: when the larvae did not respond to mild touch using a soft brush under black-light lamps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Black-light lamps were used to simulate the dark growth conditions of larvae and avoid the influence of light on the larvae when checking growth indicators. For eliminating human error, the mortalities with and without removal of larvae from the provisions after 48 h in control groups were also measured.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w:t>
        <w:tab/>
        <w:t xml:space="preserve">Weigh 60 provisions before and after 48 h of insect rearing trials to determine the amount of provision consumed by each larva.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w:t>
        <w:tab/>
        <w:t xml:space="preserve">Calculate the dose of pesticide at each concentration consumed by each larva according to the percentage of provision eaten and the pesticide content in each provision.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equation for dose calculation is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D is the consumed dose of pesticide by each larva; W1 is the weight of 60 provisions before infusion of pesticide; W2 is the remaining weight of 60 provisions after 48 h; V1 is the volume of pesticide before immersion for 60 provisions; V2 is the volume of pesticide after immersion for 60 provisions; C is the concentration of the pesticide.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The sublethal toxicity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w:t>
        <w:tab/>
        <w:t xml:space="preserve">Weigh the larvae before rearing trials and after 14 days of treatments to determine the larval weight gain.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w:t>
        <w:tab/>
        <w:t xml:space="preserve">Observe </w:t>
      </w:r>
      <w:r>
        <w:rPr>
          <w:rFonts w:ascii="Calibri" w:hAnsi="Calibri" w:cs="Calibri" w:eastAsia="Calibri"/>
          <w:i/>
          <w:color w:val="auto"/>
          <w:spacing w:val="0"/>
          <w:position w:val="0"/>
          <w:sz w:val="24"/>
          <w:shd w:fill="auto" w:val="clear"/>
        </w:rPr>
        <w:t xml:space="preserve">O. excavata</w:t>
      </w:r>
      <w:r>
        <w:rPr>
          <w:rFonts w:ascii="Calibri" w:hAnsi="Calibri" w:cs="Calibri" w:eastAsia="Calibri"/>
          <w:color w:val="auto"/>
          <w:spacing w:val="0"/>
          <w:position w:val="0"/>
          <w:sz w:val="24"/>
          <w:shd w:fill="auto" w:val="clear"/>
        </w:rPr>
        <w:t xml:space="preserve"> daily during cocooning under black-light lamps to measure the larval development duration.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6.2.3.</w:t>
        <w:tab/>
        <w:t xml:space="preserve">Weigh the remaining portions of provisions after 14 days of feeding on treated and CK provisions to calculate the consumption and the efficiency of conversion of ingested food (ECI)</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6.2.4.</w:t>
        <w:tab/>
        <w:t xml:space="preserve">Examine the number of eclosions by sniping the cocoons using a small scissor when the control bees emerge into adults.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contents of commonly used pesticides, chlorpyrifos, imidacloprid, fendifenuron, phoxim, avermectin in provisions were less than the limit of quantification (0.01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0.02 mg kg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the control group; these results excluded the influence of pesticide residues on each treatment. The mortality with and without removing larvae from provisions after 48 h in control groups was evaluated; the results showed no significant differences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indicating a minor human error.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acute lethal toxicity test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provisions were soaked in seven diluted pesticide solutions (0.1, 0.2, 0.4, 0.8, 1.6, 3.2, and 6.4 &amp;#181;g a.i. mL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chlorpyrifos) and 0.2% acetone (as a control group). A log-probit regression analysis evaluated the median lethal dose (LD</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values) of pesticide to </w:t>
      </w:r>
      <w:r>
        <w:rPr>
          <w:rFonts w:ascii="Calibri" w:hAnsi="Calibri" w:cs="Calibri" w:eastAsia="Calibri"/>
          <w:i/>
          <w:color w:val="auto"/>
          <w:spacing w:val="0"/>
          <w:position w:val="0"/>
          <w:sz w:val="24"/>
          <w:shd w:fill="auto" w:val="clear"/>
        </w:rPr>
        <w:t xml:space="preserve">O. excavata</w:t>
      </w:r>
      <w:r>
        <w:rPr>
          <w:rFonts w:ascii="Calibri" w:hAnsi="Calibri" w:cs="Calibri" w:eastAsia="Calibri"/>
          <w:color w:val="auto"/>
          <w:spacing w:val="0"/>
          <w:position w:val="0"/>
          <w:sz w:val="24"/>
          <w:shd w:fill="auto" w:val="clear"/>
        </w:rPr>
        <w:t xml:space="preserve"> according to ingested doses of pesticides (ranging from 0.0001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0.005 &amp;#181;g a.i. mL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corresponding mortality of larvae after 48 h of treatments. The results showed that the LD</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value of chlorpyrifos to the larvae of </w:t>
      </w:r>
      <w:r>
        <w:rPr>
          <w:rFonts w:ascii="Calibri" w:hAnsi="Calibri" w:cs="Calibri" w:eastAsia="Calibri"/>
          <w:i/>
          <w:color w:val="auto"/>
          <w:spacing w:val="0"/>
          <w:position w:val="0"/>
          <w:sz w:val="24"/>
          <w:shd w:fill="auto" w:val="clear"/>
        </w:rPr>
        <w:t xml:space="preserve">O. excavata</w:t>
      </w:r>
      <w:r>
        <w:rPr>
          <w:rFonts w:ascii="Calibri" w:hAnsi="Calibri" w:cs="Calibri" w:eastAsia="Calibri"/>
          <w:color w:val="auto"/>
          <w:spacing w:val="0"/>
          <w:position w:val="0"/>
          <w:sz w:val="24"/>
          <w:shd w:fill="auto" w:val="clear"/>
        </w:rPr>
        <w:t xml:space="preserve"> was 0.001 (0.001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0.002) &amp;#181;g a.i. Bee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sublethal toxicity test, larval weight gain, developmental duration, eclosion rate, consumption, and ECI of </w:t>
      </w:r>
      <w:r>
        <w:rPr>
          <w:rFonts w:ascii="Calibri" w:hAnsi="Calibri" w:cs="Calibri" w:eastAsia="Calibri"/>
          <w:i/>
          <w:color w:val="auto"/>
          <w:spacing w:val="0"/>
          <w:position w:val="0"/>
          <w:sz w:val="24"/>
          <w:shd w:fill="auto" w:val="clear"/>
        </w:rPr>
        <w:t xml:space="preserve">O. excavata</w:t>
      </w:r>
      <w:r>
        <w:rPr>
          <w:rFonts w:ascii="Calibri" w:hAnsi="Calibri" w:cs="Calibri" w:eastAsia="Calibri"/>
          <w:color w:val="auto"/>
          <w:spacing w:val="0"/>
          <w:position w:val="0"/>
          <w:sz w:val="24"/>
          <w:shd w:fill="auto" w:val="clear"/>
        </w:rPr>
        <w:t xml:space="preserve"> were evaluated under the soaking concentrations of 0.1, 0.2, 0.4, and 0.8 &amp;#181;g a.i. mL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of chlorpyrifos. An analysis of covariance (ANCOVA) was used to determine treatment-related changes in the development (except eclosion rate) and food utilization of </w:t>
      </w:r>
      <w:r>
        <w:rPr>
          <w:rFonts w:ascii="Calibri" w:hAnsi="Calibri" w:cs="Calibri" w:eastAsia="Calibri"/>
          <w:i/>
          <w:color w:val="auto"/>
          <w:spacing w:val="0"/>
          <w:position w:val="0"/>
          <w:sz w:val="24"/>
          <w:shd w:fill="auto" w:val="clear"/>
        </w:rPr>
        <w:t xml:space="preserve">O. excavata</w:t>
      </w:r>
      <w:r>
        <w:rPr>
          <w:rFonts w:ascii="Calibri" w:hAnsi="Calibri" w:cs="Calibri" w:eastAsia="Calibri"/>
          <w:color w:val="auto"/>
          <w:spacing w:val="0"/>
          <w:position w:val="0"/>
          <w:sz w:val="24"/>
          <w:shd w:fill="auto" w:val="clear"/>
        </w:rPr>
        <w:t xml:space="preserve">. In contrast, initial provision mass was used as a covariate. As the dose increased, the index values of larval weight gain, consumption, and ECI decreased for treatments, with the lowest values relative to the control observed in 0.013 &amp;#181;g a.i. bee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chlorpyrifos. Conversely, the most extended larval developmental duration was observed in 0.016 &amp;#181;g a.i. bee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chlorpyrifos compared to the control treatment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Chlorpyrifos's impacts on eclosion rate were evaluated using one-way analysis of variance (ANOVA) and Tukey's least significant difference (LSD) test. Pearson's correlation was also conducted to analyze the relationship between ingested dosages of chlorpyrifos and the eclosion rate of </w:t>
      </w:r>
      <w:r>
        <w:rPr>
          <w:rFonts w:ascii="Calibri" w:hAnsi="Calibri" w:cs="Calibri" w:eastAsia="Calibri"/>
          <w:i/>
          <w:color w:val="auto"/>
          <w:spacing w:val="0"/>
          <w:position w:val="0"/>
          <w:sz w:val="24"/>
          <w:shd w:fill="auto" w:val="clear"/>
        </w:rPr>
        <w:t xml:space="preserve">O. excavata. </w:t>
      </w:r>
      <w:r>
        <w:rPr>
          <w:rFonts w:ascii="Calibri" w:hAnsi="Calibri" w:cs="Calibri" w:eastAsia="Calibri"/>
          <w:color w:val="auto"/>
          <w:spacing w:val="0"/>
          <w:position w:val="0"/>
          <w:sz w:val="24"/>
          <w:shd w:fill="auto" w:val="clear"/>
        </w:rPr>
        <w:t xml:space="preserve">Here, the results of this analysis showed that a significant negative linear relationship exists for the treatments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0.82,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0.03). The eclosion rate was considerably lower when the ingested dosages exceeded 0.002 &amp;#181;g a.i. bee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than those in the control treatment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Effect of chlorpyrifos on the growth, development, and feeding of </w:t>
      </w:r>
      <w:r>
        <w:rPr>
          <w:rFonts w:ascii="Calibri" w:hAnsi="Calibri" w:cs="Calibri" w:eastAsia="Calibri"/>
          <w:b/>
          <w:i/>
          <w:color w:val="auto"/>
          <w:spacing w:val="0"/>
          <w:position w:val="0"/>
          <w:sz w:val="24"/>
          <w:shd w:fill="auto" w:val="clear"/>
        </w:rPr>
        <w:t xml:space="preserve">O. excavate.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after 14 days of treatment;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before cocooning of </w:t>
      </w:r>
      <w:r>
        <w:rPr>
          <w:rFonts w:ascii="Calibri" w:hAnsi="Calibri" w:cs="Calibri" w:eastAsia="Calibri"/>
          <w:i/>
          <w:color w:val="auto"/>
          <w:spacing w:val="0"/>
          <w:position w:val="0"/>
          <w:sz w:val="24"/>
          <w:shd w:fill="auto" w:val="clear"/>
        </w:rPr>
        <w:t xml:space="preserve">O. excavate</w:t>
      </w:r>
      <w:r>
        <w:rPr>
          <w:rFonts w:ascii="Calibri" w:hAnsi="Calibri" w:cs="Calibri" w:eastAsia="Calibri"/>
          <w:color w:val="auto"/>
          <w:spacing w:val="0"/>
          <w:position w:val="0"/>
          <w:sz w:val="24"/>
          <w:shd w:fill="auto" w:val="clear"/>
        </w:rPr>
        <w:t xml:space="preserve">. Different lowercase letters indicate significant differences between treatments at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The numbers for each data point average with SD.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Relationship between ingested dosages of chlorpyrifos and eclosion rate of </w:t>
      </w:r>
      <w:r>
        <w:rPr>
          <w:rFonts w:ascii="Calibri" w:hAnsi="Calibri" w:cs="Calibri" w:eastAsia="Calibri"/>
          <w:b/>
          <w:i/>
          <w:color w:val="auto"/>
          <w:spacing w:val="0"/>
          <w:position w:val="0"/>
          <w:sz w:val="24"/>
          <w:shd w:fill="auto" w:val="clear"/>
        </w:rPr>
        <w:t xml:space="preserve">O. excavate</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Different lowercase letters indicate significant differences between the treatments at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The numbers for each data point average with SD</w:t>
      </w:r>
      <w:r>
        <w:rPr>
          <w:rFonts w:ascii="Calibri" w:hAnsi="Calibri" w:cs="Calibri" w:eastAsia="Calibri"/>
          <w: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Table 1: The mortality with and without removing larvae from provisions after 48 h in control groups. </w:t>
      </w:r>
      <w:r>
        <w:rPr>
          <w:rFonts w:ascii="Calibri" w:hAnsi="Calibri" w:cs="Calibri" w:eastAsia="Calibri"/>
          <w:color w:val="000000"/>
          <w:spacing w:val="0"/>
          <w:position w:val="0"/>
          <w:sz w:val="24"/>
          <w:shd w:fill="auto" w:val="clear"/>
        </w:rPr>
        <w:t xml:space="preserve">The same lowercase letters indicate no significant differences between treatments at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&amp;lt; 0.05.</w:t>
      </w:r>
    </w:p>
    <w:p>
      <w:pPr>
        <w:spacing w:before="0" w:after="0" w:line="240"/>
        <w:ind w:right="0" w:left="0" w:firstLine="0"/>
        <w:jc w:val="both"/>
        <w:rPr>
          <w:rFonts w:ascii="Calibri" w:hAnsi="Calibri" w:cs="Calibri" w:eastAsia="Calibri"/>
          <w:b/>
          <w:color w:val="FF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Toxicity of Chlorpyrifos to </w:t>
      </w:r>
      <w:r>
        <w:rPr>
          <w:rFonts w:ascii="Calibri" w:hAnsi="Calibri" w:cs="Calibri" w:eastAsia="Calibri"/>
          <w:b/>
          <w:i/>
          <w:color w:val="auto"/>
          <w:spacing w:val="0"/>
          <w:position w:val="0"/>
          <w:sz w:val="24"/>
          <w:shd w:fill="auto" w:val="clear"/>
        </w:rPr>
        <w:t xml:space="preserve">Osmia excavata</w:t>
      </w:r>
      <w:r>
        <w:rPr>
          <w:rFonts w:ascii="Calibri" w:hAnsi="Calibri" w:cs="Calibri" w:eastAsia="Calibri"/>
          <w:b/>
          <w:color w:val="auto"/>
          <w:spacing w:val="0"/>
          <w:position w:val="0"/>
          <w:sz w:val="24"/>
          <w:shd w:fill="auto" w:val="clear"/>
        </w:rPr>
        <w:t xml:space="preserve"> after 48 h of treatments. </w:t>
      </w:r>
      <w:r>
        <w:rPr>
          <w:rFonts w:ascii="Calibri" w:hAnsi="Calibri" w:cs="Calibri" w:eastAsia="Calibri"/>
          <w:color w:val="auto"/>
          <w:spacing w:val="0"/>
          <w:position w:val="0"/>
          <w:sz w:val="24"/>
          <w:shd w:fill="auto" w:val="clear"/>
        </w:rPr>
        <w:t xml:space="preserve">SE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standard error; Df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degree of freedom; </w:t>
      </w:r>
      <w:r>
        <w:rPr>
          <w:rFonts w:ascii="Calibri" w:hAnsi="Calibri" w:cs="Calibri" w:eastAsia="Calibri"/>
          <w:color w:val="auto"/>
          <w:spacing w:val="0"/>
          <w:position w:val="0"/>
          <w:sz w:val="24"/>
          <w:shd w:fill="auto" w:val="clear"/>
        </w:rPr>
        <w:t xml:space="preserve">χ</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values of Chi-square; CI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confidential interval.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Table 1: The immersed volume of insecticide in each treatment, including 60 mass provisions.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adult pollinators, there are two main methods for measuring the ecotoxicity of pesticides. One is the contact method, in which the pesticide is applied to the prothorax of the adult insects; the other is the gastric toxicity method, in which the adult pollinators are fed with honey water containing pesticide</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In recent years, it has been found that the pollination effect and eclosion rate of </w:t>
      </w:r>
      <w:r>
        <w:rPr>
          <w:rFonts w:ascii="Calibri" w:hAnsi="Calibri" w:cs="Calibri" w:eastAsia="Calibri"/>
          <w:i/>
          <w:color w:val="auto"/>
          <w:spacing w:val="0"/>
          <w:position w:val="0"/>
          <w:sz w:val="24"/>
          <w:shd w:fill="auto" w:val="clear"/>
        </w:rPr>
        <w:t xml:space="preserve">O. excavata </w:t>
      </w:r>
      <w:r>
        <w:rPr>
          <w:rFonts w:ascii="Calibri" w:hAnsi="Calibri" w:cs="Calibri" w:eastAsia="Calibri"/>
          <w:color w:val="auto"/>
          <w:spacing w:val="0"/>
          <w:position w:val="0"/>
          <w:sz w:val="24"/>
          <w:shd w:fill="auto" w:val="clear"/>
        </w:rPr>
        <w:t xml:space="preserve">are relatively low</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It is speculated that the influence of pesticide application on the growth and development of larvae is one of the main reasons. However, there are few reports on toxicity assessment methods of pesticides to the larvae of </w:t>
      </w:r>
      <w:r>
        <w:rPr>
          <w:rFonts w:ascii="Calibri" w:hAnsi="Calibri" w:cs="Calibri" w:eastAsia="Calibri"/>
          <w:i/>
          <w:color w:val="auto"/>
          <w:spacing w:val="0"/>
          <w:position w:val="0"/>
          <w:sz w:val="24"/>
          <w:shd w:fill="auto" w:val="clear"/>
        </w:rPr>
        <w:t xml:space="preserve">O. excavata</w:t>
      </w:r>
      <w:r>
        <w:rPr>
          <w:rFonts w:ascii="Calibri" w:hAnsi="Calibri" w:cs="Calibri" w:eastAsia="Calibri"/>
          <w:color w:val="auto"/>
          <w:spacing w:val="0"/>
          <w:position w:val="0"/>
          <w:sz w:val="24"/>
          <w:shd w:fill="auto" w:val="clear"/>
        </w:rPr>
        <w:t xml:space="preserve">. In this study, an effective method for evaluating the impact of pesticides on </w:t>
      </w:r>
      <w:r>
        <w:rPr>
          <w:rFonts w:ascii="Calibri" w:hAnsi="Calibri" w:cs="Calibri" w:eastAsia="Calibri"/>
          <w:color w:val="auto"/>
          <w:spacing w:val="0"/>
          <w:position w:val="0"/>
          <w:sz w:val="24"/>
          <w:shd w:fill="FFFFFF" w:val="clear"/>
        </w:rPr>
        <w:t xml:space="preserve">the </w:t>
      </w:r>
      <w:r>
        <w:rPr>
          <w:rFonts w:ascii="Calibri" w:hAnsi="Calibri" w:cs="Calibri" w:eastAsia="Calibri"/>
          <w:color w:val="auto"/>
          <w:spacing w:val="0"/>
          <w:position w:val="0"/>
          <w:sz w:val="24"/>
          <w:shd w:fill="auto" w:val="clear"/>
        </w:rPr>
        <w:t xml:space="preserve">mortality, growth, and development, and feeding of the larvae of </w:t>
      </w:r>
      <w:r>
        <w:rPr>
          <w:rFonts w:ascii="Calibri" w:hAnsi="Calibri" w:cs="Calibri" w:eastAsia="Calibri"/>
          <w:i/>
          <w:color w:val="auto"/>
          <w:spacing w:val="0"/>
          <w:position w:val="0"/>
          <w:sz w:val="24"/>
          <w:shd w:fill="auto" w:val="clear"/>
        </w:rPr>
        <w:t xml:space="preserve">O. excavata</w:t>
      </w:r>
      <w:r>
        <w:rPr>
          <w:rFonts w:ascii="Calibri" w:hAnsi="Calibri" w:cs="Calibri" w:eastAsia="Calibri"/>
          <w:color w:val="auto"/>
          <w:spacing w:val="0"/>
          <w:position w:val="0"/>
          <w:sz w:val="24"/>
          <w:shd w:fill="auto" w:val="clear"/>
        </w:rPr>
        <w:t xml:space="preserve"> is proposed by contaminating the provision masses with pesticides</w:t>
      </w:r>
      <w:r>
        <w:rPr>
          <w:rFonts w:ascii="Calibri" w:hAnsi="Calibri" w:cs="Calibri" w:eastAsia="Calibri"/>
          <w: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Many studies used sucrose solution containing lethal medium concentrations to evaluate the toxicity of pesticides to honey bees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The main routes of pesticide exposure to solitary bees were larval or adult ingestion, contact, and transovarial transmission</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The method in this study simulated the response of solitary adult bees on direct contacting and feeding on food containing pesticides in the field. For solitary bee larvae, its response was feeding on the residual pesticide in the provision masses according to the biological characteristic. Additionally, the pesticide exposed to provisions in the field would incur degradation, volatilization, conduction to other tissues before being eaten by the larvae of </w:t>
      </w:r>
      <w:r>
        <w:rPr>
          <w:rFonts w:ascii="Calibri" w:hAnsi="Calibri" w:cs="Calibri" w:eastAsia="Calibri"/>
          <w:i/>
          <w:color w:val="auto"/>
          <w:spacing w:val="0"/>
          <w:position w:val="0"/>
          <w:sz w:val="24"/>
          <w:shd w:fill="auto" w:val="clear"/>
        </w:rPr>
        <w:t xml:space="preserve">O. excavata.</w:t>
      </w:r>
      <w:r>
        <w:rPr>
          <w:rFonts w:ascii="Calibri" w:hAnsi="Calibri" w:cs="Calibri" w:eastAsia="Calibri"/>
          <w:color w:val="auto"/>
          <w:spacing w:val="0"/>
          <w:position w:val="0"/>
          <w:sz w:val="24"/>
          <w:shd w:fill="auto" w:val="clear"/>
        </w:rPr>
        <w:t xml:space="preserve"> Therefore, it is better to evaluate the ecotoxicity of pesticides to </w:t>
      </w:r>
      <w:r>
        <w:rPr>
          <w:rFonts w:ascii="Calibri" w:hAnsi="Calibri" w:cs="Calibri" w:eastAsia="Calibri"/>
          <w:i/>
          <w:color w:val="auto"/>
          <w:spacing w:val="0"/>
          <w:position w:val="0"/>
          <w:sz w:val="24"/>
          <w:shd w:fill="auto" w:val="clear"/>
        </w:rPr>
        <w:t xml:space="preserve">O. excavata</w:t>
      </w:r>
      <w:r>
        <w:rPr>
          <w:rFonts w:ascii="Calibri" w:hAnsi="Calibri" w:cs="Calibri" w:eastAsia="Calibri"/>
          <w:color w:val="auto"/>
          <w:spacing w:val="0"/>
          <w:position w:val="0"/>
          <w:sz w:val="24"/>
          <w:shd w:fill="auto" w:val="clear"/>
        </w:rPr>
        <w:t xml:space="preserve"> by analyzing the pesticide dose ingested by larvae than using the pesticide concentration for immersion.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The provisions vary significantly in size, which can substantially affect the mass of larvae and adults. </w:t>
      </w:r>
      <w:r>
        <w:rPr>
          <w:rFonts w:ascii="Calibri" w:hAnsi="Calibri" w:cs="Calibri" w:eastAsia="Calibri"/>
          <w:color w:val="auto"/>
          <w:spacing w:val="0"/>
          <w:position w:val="0"/>
          <w:sz w:val="24"/>
          <w:shd w:fill="auto" w:val="clear"/>
        </w:rPr>
        <w:t xml:space="preserve">Provisions and female larvae were selected to minimize the error</w:t>
      </w:r>
      <w:r>
        <w:rPr>
          <w:rFonts w:ascii="Calibri" w:hAnsi="Calibri" w:cs="Calibri" w:eastAsia="Calibri"/>
          <w:color w:val="auto"/>
          <w:spacing w:val="0"/>
          <w:position w:val="0"/>
          <w:sz w:val="24"/>
          <w:shd w:fill="FFFFFF" w:val="clear"/>
        </w:rPr>
        <w:t xml:space="preserve"> based on provision size and the cell position within the nest.</w:t>
      </w:r>
      <w:r>
        <w:rPr>
          <w:rFonts w:ascii="Calibri" w:hAnsi="Calibri" w:cs="Calibri" w:eastAsia="Calibri"/>
          <w:color w:val="auto"/>
          <w:spacing w:val="0"/>
          <w:position w:val="0"/>
          <w:sz w:val="24"/>
          <w:shd w:fill="auto" w:val="clear"/>
        </w:rPr>
        <w:t xml:space="preserve"> Additionally, after screening by the above method, p</w:t>
      </w:r>
      <w:r>
        <w:rPr>
          <w:rFonts w:ascii="Calibri" w:hAnsi="Calibri" w:cs="Calibri" w:eastAsia="Calibri"/>
          <w:color w:val="auto"/>
          <w:spacing w:val="0"/>
          <w:position w:val="0"/>
          <w:sz w:val="24"/>
          <w:shd w:fill="FFFFFF" w:val="clear"/>
        </w:rPr>
        <w:t xml:space="preserve">rovisions</w:t>
      </w:r>
      <w:r>
        <w:rPr>
          <w:rFonts w:ascii="Calibri" w:hAnsi="Calibri" w:cs="Calibri" w:eastAsia="Calibri"/>
          <w:color w:val="auto"/>
          <w:spacing w:val="0"/>
          <w:position w:val="0"/>
          <w:sz w:val="24"/>
          <w:shd w:fill="auto" w:val="clear"/>
        </w:rPr>
        <w:t xml:space="preserve"> with similar sizes were further selected. Although this part of the workload is relatively large, it is essential for the statistics of food consumption per larva and the volume of pesticides at each concentration in the present study. Accordingly, the intake amount of the pesticide could be accurately calculated. Follow-up work determining the pesticide residue in provisions at different times after field application will help to guide the releasing time of the adult </w:t>
      </w:r>
      <w:r>
        <w:rPr>
          <w:rFonts w:ascii="Calibri" w:hAnsi="Calibri" w:cs="Calibri" w:eastAsia="Calibri"/>
          <w:i/>
          <w:color w:val="auto"/>
          <w:spacing w:val="0"/>
          <w:position w:val="0"/>
          <w:sz w:val="24"/>
          <w:shd w:fill="auto" w:val="clear"/>
        </w:rPr>
        <w:t xml:space="preserve">O. excavata</w:t>
      </w:r>
      <w:r>
        <w:rPr>
          <w:rFonts w:ascii="Calibri" w:hAnsi="Calibri" w:cs="Calibri" w:eastAsia="Calibri"/>
          <w:color w:val="auto"/>
          <w:spacing w:val="0"/>
          <w:position w:val="0"/>
          <w:sz w:val="24"/>
          <w:shd w:fill="auto" w:val="clear"/>
        </w:rPr>
        <w:t xml:space="preserve"> and reduce the adverse effect of pesticides on the larvae of </w:t>
      </w:r>
      <w:r>
        <w:rPr>
          <w:rFonts w:ascii="Calibri" w:hAnsi="Calibri" w:cs="Calibri" w:eastAsia="Calibri"/>
          <w:i/>
          <w:color w:val="auto"/>
          <w:spacing w:val="0"/>
          <w:position w:val="0"/>
          <w:sz w:val="24"/>
          <w:shd w:fill="auto" w:val="clear"/>
        </w:rPr>
        <w:t xml:space="preserve">O. excavata.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Chlorpyrifos has a high lethality rate to the larvae of </w:t>
      </w:r>
      <w:r>
        <w:rPr>
          <w:rFonts w:ascii="Calibri" w:hAnsi="Calibri" w:cs="Calibri" w:eastAsia="Calibri"/>
          <w:i/>
          <w:color w:val="auto"/>
          <w:spacing w:val="0"/>
          <w:position w:val="0"/>
          <w:sz w:val="24"/>
          <w:shd w:fill="auto" w:val="clear"/>
        </w:rPr>
        <w:t xml:space="preserve">O. excavata</w:t>
      </w:r>
      <w:r>
        <w:rPr>
          <w:rFonts w:ascii="Calibri" w:hAnsi="Calibri" w:cs="Calibri" w:eastAsia="Calibri"/>
          <w:color w:val="auto"/>
          <w:spacing w:val="0"/>
          <w:position w:val="0"/>
          <w:sz w:val="24"/>
          <w:shd w:fill="auto" w:val="clear"/>
        </w:rPr>
        <w:t xml:space="preserve">, which was similar to results reported on adult pollinators (</w:t>
      </w:r>
      <w:r>
        <w:rPr>
          <w:rFonts w:ascii="Calibri" w:hAnsi="Calibri" w:cs="Calibri" w:eastAsia="Calibri"/>
          <w:i/>
          <w:color w:val="auto"/>
          <w:spacing w:val="0"/>
          <w:position w:val="0"/>
          <w:sz w:val="24"/>
          <w:shd w:fill="auto" w:val="clear"/>
        </w:rPr>
        <w:t xml:space="preserve">Apis mellifera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Apis cerana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32,33</w:t>
      </w:r>
      <w:r>
        <w:rPr>
          <w:rFonts w:ascii="Calibri" w:hAnsi="Calibri" w:cs="Calibri" w:eastAsia="Calibri"/>
          <w:color w:val="auto"/>
          <w:spacing w:val="0"/>
          <w:position w:val="0"/>
          <w:sz w:val="24"/>
          <w:shd w:fill="auto" w:val="clear"/>
        </w:rPr>
        <w:t xml:space="preserve">. It can be seen that the method in this study can predict the toxicity of pesticides to the larvae of </w:t>
      </w:r>
      <w:r>
        <w:rPr>
          <w:rFonts w:ascii="Calibri" w:hAnsi="Calibri" w:cs="Calibri" w:eastAsia="Calibri"/>
          <w:i/>
          <w:color w:val="auto"/>
          <w:spacing w:val="0"/>
          <w:position w:val="0"/>
          <w:sz w:val="24"/>
          <w:shd w:fill="auto" w:val="clear"/>
        </w:rPr>
        <w:t xml:space="preserve">O. excavata.</w:t>
      </w:r>
      <w:r>
        <w:rPr>
          <w:rFonts w:ascii="Calibri" w:hAnsi="Calibri" w:cs="Calibri" w:eastAsia="Calibri"/>
          <w:color w:val="auto"/>
          <w:spacing w:val="0"/>
          <w:position w:val="0"/>
          <w:sz w:val="24"/>
          <w:shd w:fill="auto" w:val="clear"/>
        </w:rPr>
        <w:t xml:space="preserve"> However, previous studies have found that low mortality is not a uniform stress response and does not indicate any adverse effects on pollinators. For example, neonicotinoids are insufficient to cause the acute death of bees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but can impair the ability of olfactory learning and memory and nesting and gathering activities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Thus, it is essential to evaluate </w:t>
      </w:r>
      <w:r>
        <w:rPr>
          <w:rFonts w:ascii="Calibri" w:hAnsi="Calibri" w:cs="Calibri" w:eastAsia="Calibri"/>
          <w:color w:val="auto"/>
          <w:spacing w:val="0"/>
          <w:position w:val="0"/>
          <w:sz w:val="24"/>
          <w:shd w:fill="FFFFFF" w:val="clear"/>
        </w:rPr>
        <w:t xml:space="preserve">the chronic toxicity</w:t>
      </w:r>
      <w:r>
        <w:rPr>
          <w:rFonts w:ascii="Calibri" w:hAnsi="Calibri" w:cs="Calibri" w:eastAsia="Calibri"/>
          <w:color w:val="auto"/>
          <w:spacing w:val="0"/>
          <w:position w:val="0"/>
          <w:sz w:val="24"/>
          <w:shd w:fill="auto" w:val="clear"/>
        </w:rPr>
        <w:t xml:space="preserve"> of pesticides on the larvae of </w:t>
      </w:r>
      <w:r>
        <w:rPr>
          <w:rFonts w:ascii="Calibri" w:hAnsi="Calibri" w:cs="Calibri" w:eastAsia="Calibri"/>
          <w:i/>
          <w:color w:val="auto"/>
          <w:spacing w:val="0"/>
          <w:position w:val="0"/>
          <w:sz w:val="24"/>
          <w:shd w:fill="auto" w:val="clear"/>
        </w:rPr>
        <w:t xml:space="preserve">O. excavata </w:t>
      </w:r>
      <w:r>
        <w:rPr>
          <w:rFonts w:ascii="Calibri" w:hAnsi="Calibri" w:cs="Calibri" w:eastAsia="Calibri"/>
          <w:color w:val="auto"/>
          <w:spacing w:val="0"/>
          <w:position w:val="0"/>
          <w:sz w:val="24"/>
          <w:shd w:fill="auto" w:val="clear"/>
        </w:rPr>
        <w:t xml:space="preserve">for a comprehensive understanding of the ecotoxicity of pesticides to pollinators from a demographic perspective. But this method assessed larval weight gain, developmental duration, feeding patterns, and eclosion ability of the larvae of </w:t>
      </w:r>
      <w:r>
        <w:rPr>
          <w:rFonts w:ascii="Calibri" w:hAnsi="Calibri" w:cs="Calibri" w:eastAsia="Calibri"/>
          <w:i/>
          <w:color w:val="auto"/>
          <w:spacing w:val="0"/>
          <w:position w:val="0"/>
          <w:sz w:val="24"/>
          <w:shd w:fill="auto" w:val="clear"/>
        </w:rPr>
        <w:t xml:space="preserve">O. excavata</w:t>
      </w:r>
      <w:r>
        <w:rPr>
          <w:rFonts w:ascii="Calibri" w:hAnsi="Calibri" w:cs="Calibri" w:eastAsia="Calibri"/>
          <w:color w:val="auto"/>
          <w:spacing w:val="0"/>
          <w:position w:val="0"/>
          <w:sz w:val="24"/>
          <w:shd w:fill="auto" w:val="clear"/>
        </w:rPr>
        <w:t xml:space="preserve">. The ability to flight and fecundity after emergence into adults was not evaluated.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study still has some limitations. It was assumed that the provisions absorbed 100% of the immersed solution. Still, this assumption should be verified analytically since the volumes and humidity of each provision may result in different concentrations, indicating that both ingested food and the verification of the nominal test concentrations used in food are required when reporting toxicity endpoints on a dose basis. Thus, it is still needed to verify the pesticide concentrations in the provisions using an analytical method in the future.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 method presented will help researchers to improve the ecological risk of pesticides to the larvae of solitary bees by assessing endpoints related to mortality, larval weight gain, developmental duration, eclosion ability, and feeding patterns. The technique can potentially enhance the safety of pesticide use by generating quantitative data relating to the larvae of solitary bees that would be difficult to acquire using semi-field and field experiments. The adverse effects of pesticides on solitary bees can be better predicted and mitigated utilizing this technique.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declare.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supported by the National Key R&amp;amp;D Program of China (2017YFD0200400), Major Scientific and Technological Innovation Project (2017CXGC0214), Bee Industry Innovation Team of Shandong Province, Agricultural Science and Technology Innovation Project of Shandong Academy of Agricultural Sciences (CXGC2019G01), and Agricultural Science and Technology Innovation Project of Shandong Academy of Agricultural Sciences (CXGC2021B13).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Sgolastra, F., Tosi, S., Medrzycki, P., Porrini, C., Burgio, G. Toxicity of spirotetramat on solitary bee larvae, </w:t>
      </w:r>
      <w:r>
        <w:rPr>
          <w:rFonts w:ascii="Calibri" w:hAnsi="Calibri" w:cs="Calibri" w:eastAsia="Calibri"/>
          <w:i/>
          <w:color w:val="auto"/>
          <w:spacing w:val="0"/>
          <w:position w:val="0"/>
          <w:sz w:val="24"/>
          <w:shd w:fill="auto" w:val="clear"/>
        </w:rPr>
        <w:t xml:space="preserve">Osmia cornuta</w:t>
      </w:r>
      <w:r>
        <w:rPr>
          <w:rFonts w:ascii="Calibri" w:hAnsi="Calibri" w:cs="Calibri" w:eastAsia="Calibri"/>
          <w:color w:val="auto"/>
          <w:spacing w:val="0"/>
          <w:position w:val="0"/>
          <w:sz w:val="24"/>
          <w:shd w:fill="auto" w:val="clear"/>
        </w:rPr>
        <w:t xml:space="preserve"> (hymenoptera: megachilidae), in laboratory conditions. </w:t>
      </w:r>
      <w:r>
        <w:rPr>
          <w:rFonts w:ascii="Calibri" w:hAnsi="Calibri" w:cs="Calibri" w:eastAsia="Calibri"/>
          <w:i/>
          <w:color w:val="auto"/>
          <w:spacing w:val="0"/>
          <w:position w:val="0"/>
          <w:sz w:val="24"/>
          <w:shd w:fill="auto" w:val="clear"/>
        </w:rPr>
        <w:t xml:space="preserve">Journal of Apicultural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(2), 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Wei, S. G., Wang, R., Smirle, M. J., Xu, H. L. Release of </w:t>
      </w:r>
      <w:r>
        <w:rPr>
          <w:rFonts w:ascii="Calibri" w:hAnsi="Calibri" w:cs="Calibri" w:eastAsia="Calibri"/>
          <w:i/>
          <w:color w:val="auto"/>
          <w:spacing w:val="0"/>
          <w:position w:val="0"/>
          <w:sz w:val="24"/>
          <w:shd w:fill="auto" w:val="clear"/>
        </w:rPr>
        <w:t xml:space="preserve">Osmia excavata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Osmia jacoti</w:t>
      </w:r>
      <w:r>
        <w:rPr>
          <w:rFonts w:ascii="Calibri" w:hAnsi="Calibri" w:cs="Calibri" w:eastAsia="Calibri"/>
          <w:color w:val="auto"/>
          <w:spacing w:val="0"/>
          <w:position w:val="0"/>
          <w:sz w:val="24"/>
          <w:shd w:fill="auto" w:val="clear"/>
        </w:rPr>
        <w:t xml:space="preserve"> (Hymenoptera: Megachilidae) for apple pollination. </w:t>
      </w:r>
      <w:r>
        <w:rPr>
          <w:rFonts w:ascii="Calibri" w:hAnsi="Calibri" w:cs="Calibri" w:eastAsia="Calibri"/>
          <w:i/>
          <w:color w:val="auto"/>
          <w:spacing w:val="0"/>
          <w:position w:val="0"/>
          <w:sz w:val="24"/>
          <w:shd w:fill="auto" w:val="clear"/>
        </w:rPr>
        <w:t xml:space="preserve">The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Canadian Entomologist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 (3), 369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380 (2002).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Men X. Y. et al. Biological characteristics and pollination service of Mason bee. </w:t>
      </w:r>
      <w:r>
        <w:rPr>
          <w:rFonts w:ascii="Calibri" w:hAnsi="Calibri" w:cs="Calibri" w:eastAsia="Calibri"/>
          <w:i/>
          <w:color w:val="auto"/>
          <w:spacing w:val="0"/>
          <w:position w:val="0"/>
          <w:sz w:val="24"/>
          <w:shd w:fill="auto" w:val="clear"/>
        </w:rPr>
        <w:t xml:space="preserve">Chinese Journal of Applied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(6), 973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983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Bosch, J., Kemp, W. P., Trostle, G. E. Bee population returns and cherry yields in an orchard pollinated with </w:t>
      </w:r>
      <w:r>
        <w:rPr>
          <w:rFonts w:ascii="Calibri" w:hAnsi="Calibri" w:cs="Calibri" w:eastAsia="Calibri"/>
          <w:i/>
          <w:color w:val="auto"/>
          <w:spacing w:val="0"/>
          <w:position w:val="0"/>
          <w:sz w:val="24"/>
          <w:shd w:fill="auto" w:val="clear"/>
        </w:rPr>
        <w:t xml:space="preserve">Osmia lignaria</w:t>
      </w:r>
      <w:r>
        <w:rPr>
          <w:rFonts w:ascii="Calibri" w:hAnsi="Calibri" w:cs="Calibri" w:eastAsia="Calibri"/>
          <w:color w:val="auto"/>
          <w:spacing w:val="0"/>
          <w:position w:val="0"/>
          <w:sz w:val="24"/>
          <w:shd w:fill="auto" w:val="clear"/>
        </w:rPr>
        <w:t xml:space="preserve"> (Hymenoptera: Megachilidae). </w:t>
      </w:r>
      <w:r>
        <w:rPr>
          <w:rFonts w:ascii="Calibri" w:hAnsi="Calibri" w:cs="Calibri" w:eastAsia="Calibri"/>
          <w:i/>
          <w:color w:val="auto"/>
          <w:spacing w:val="0"/>
          <w:position w:val="0"/>
          <w:sz w:val="24"/>
          <w:shd w:fill="auto" w:val="clear"/>
        </w:rPr>
        <w:t xml:space="preserve">Journal of Economic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(2), 408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413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Winfree, R., Williams, N. M., Dushoff, J., Kremen, C. Native bees provide insurance against ongoing honey bee losses. </w:t>
      </w:r>
      <w:r>
        <w:rPr>
          <w:rFonts w:ascii="Calibri" w:hAnsi="Calibri" w:cs="Calibri" w:eastAsia="Calibri"/>
          <w:i/>
          <w:color w:val="auto"/>
          <w:spacing w:val="0"/>
          <w:position w:val="0"/>
          <w:sz w:val="24"/>
          <w:shd w:fill="auto" w:val="clear"/>
        </w:rPr>
        <w:t xml:space="preserve">Ecology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(11), 1105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1113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Garibaldi, L. A., Steffan-Dewenter, I., Winfree, R. Wild pollinators enhance fruit set of crops regardless of honey bee abundance.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339</w:t>
      </w:r>
      <w:r>
        <w:rPr>
          <w:rFonts w:ascii="Calibri" w:hAnsi="Calibri" w:cs="Calibri" w:eastAsia="Calibri"/>
          <w:color w:val="auto"/>
          <w:spacing w:val="0"/>
          <w:position w:val="0"/>
          <w:sz w:val="24"/>
          <w:shd w:fill="auto" w:val="clear"/>
        </w:rPr>
        <w:t xml:space="preserve"> (6127), 1608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1611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Bosch, J., Sgolastra, F., Kemp, W. P. Life cycle ecophysiology of </w:t>
      </w:r>
      <w:r>
        <w:rPr>
          <w:rFonts w:ascii="Calibri" w:hAnsi="Calibri" w:cs="Calibri" w:eastAsia="Calibri"/>
          <w:i/>
          <w:color w:val="auto"/>
          <w:spacing w:val="0"/>
          <w:position w:val="0"/>
          <w:sz w:val="24"/>
          <w:shd w:fill="auto" w:val="clear"/>
        </w:rPr>
        <w:t xml:space="preserve">Osmia</w:t>
      </w:r>
      <w:r>
        <w:rPr>
          <w:rFonts w:ascii="Calibri" w:hAnsi="Calibri" w:cs="Calibri" w:eastAsia="Calibri"/>
          <w:color w:val="auto"/>
          <w:spacing w:val="0"/>
          <w:position w:val="0"/>
          <w:sz w:val="24"/>
          <w:shd w:fill="auto" w:val="clear"/>
        </w:rPr>
        <w:t xml:space="preserve"> mason bees used as crop pollinators. In: James R. R., Pitts-Singer T. L. (Eds.) Bee Pollination in Agricultural Ecosystems. Oxford University Press. Oxford, UK. 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Liu, L. et al. Population investigation and restriction factors analyses of </w:t>
      </w:r>
      <w:r>
        <w:rPr>
          <w:rFonts w:ascii="Calibri" w:hAnsi="Calibri" w:cs="Calibri" w:eastAsia="Calibri"/>
          <w:i/>
          <w:color w:val="auto"/>
          <w:spacing w:val="0"/>
          <w:position w:val="0"/>
          <w:sz w:val="24"/>
          <w:shd w:fill="auto" w:val="clear"/>
        </w:rPr>
        <w:t xml:space="preserve">Osmia excavata</w:t>
      </w:r>
      <w:r>
        <w:rPr>
          <w:rFonts w:ascii="Calibri" w:hAnsi="Calibri" w:cs="Calibri" w:eastAsia="Calibri"/>
          <w:color w:val="auto"/>
          <w:spacing w:val="0"/>
          <w:position w:val="0"/>
          <w:sz w:val="24"/>
          <w:shd w:fill="auto" w:val="clear"/>
        </w:rPr>
        <w:t xml:space="preserve"> Alfken in Jiaodong. </w:t>
      </w:r>
      <w:r>
        <w:rPr>
          <w:rFonts w:ascii="Calibri" w:hAnsi="Calibri" w:cs="Calibri" w:eastAsia="Calibri"/>
          <w:i/>
          <w:color w:val="auto"/>
          <w:spacing w:val="0"/>
          <w:position w:val="0"/>
          <w:sz w:val="24"/>
          <w:shd w:fill="auto" w:val="clear"/>
        </w:rPr>
        <w:t xml:space="preserve">Apiculture of China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(9), 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Biesmeijer, J. C., Roberts, S. P. M., Reemer, M. Parallel declines in pollinators and insect-pollinated plants in Britain and the Netherlands.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313</w:t>
      </w:r>
      <w:r>
        <w:rPr>
          <w:rFonts w:ascii="Calibri" w:hAnsi="Calibri" w:cs="Calibri" w:eastAsia="Calibri"/>
          <w:color w:val="auto"/>
          <w:spacing w:val="0"/>
          <w:position w:val="0"/>
          <w:sz w:val="24"/>
          <w:shd w:fill="auto" w:val="clear"/>
        </w:rPr>
        <w:t xml:space="preserve"> (5785), 351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354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Potts, S. G., Biesmeijer, J. C., Kremen, C. Global pollinator declines: trends, impacts and drivers. </w:t>
      </w:r>
      <w:r>
        <w:rPr>
          <w:rFonts w:ascii="Calibri" w:hAnsi="Calibri" w:cs="Calibri" w:eastAsia="Calibri"/>
          <w:i/>
          <w:color w:val="auto"/>
          <w:spacing w:val="0"/>
          <w:position w:val="0"/>
          <w:sz w:val="24"/>
          <w:shd w:fill="auto" w:val="clear"/>
        </w:rPr>
        <w:t xml:space="preserve">Trends in Ecology &amp;amp; Evolution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(6), 345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353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Chen, L., Yan, Q., Zhang, J., Yuan, S., Liu, X. Joint toxicity of acetamiprid and co-applied pesticide adjuvants on honeybees under semi-field and laboratory conditions. </w:t>
      </w:r>
      <w:r>
        <w:rPr>
          <w:rFonts w:ascii="Calibri" w:hAnsi="Calibri" w:cs="Calibri" w:eastAsia="Calibri"/>
          <w:i/>
          <w:color w:val="auto"/>
          <w:spacing w:val="0"/>
          <w:position w:val="0"/>
          <w:sz w:val="24"/>
          <w:shd w:fill="auto" w:val="clear"/>
        </w:rPr>
        <w:t xml:space="preserve">Environmental Toxicology and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(9), 1940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1946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Sgolastra, F., Medrzycki, P., Bortolotti, L., Renzi, M. T., Bosch, J. Synergistic mortality between a neonicotinoid insecticide and an ergosterol-biosynthesis-inhibiting fungicide in three bee species. </w:t>
      </w:r>
      <w:r>
        <w:rPr>
          <w:rFonts w:ascii="Calibri" w:hAnsi="Calibri" w:cs="Calibri" w:eastAsia="Calibri"/>
          <w:i/>
          <w:color w:val="auto"/>
          <w:spacing w:val="0"/>
          <w:position w:val="0"/>
          <w:sz w:val="24"/>
          <w:shd w:fill="auto" w:val="clear"/>
        </w:rPr>
        <w:t xml:space="preserve">Pest Management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(6), 1236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1243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Bireley, R. et al. Preface: Workshop on pesticide exposure assessment paradigm for non-Apis bees. </w:t>
      </w:r>
      <w:r>
        <w:rPr>
          <w:rFonts w:ascii="Calibri" w:hAnsi="Calibri" w:cs="Calibri" w:eastAsia="Calibri"/>
          <w:i/>
          <w:color w:val="auto"/>
          <w:spacing w:val="0"/>
          <w:position w:val="0"/>
          <w:sz w:val="24"/>
          <w:shd w:fill="auto" w:val="clear"/>
        </w:rPr>
        <w:t xml:space="preserve">Environmental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(1), 1-3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European Food Safety Authority. EFSA Guidance Document on the risk assessment of plant protection products on bees (</w:t>
      </w:r>
      <w:r>
        <w:rPr>
          <w:rFonts w:ascii="Calibri" w:hAnsi="Calibri" w:cs="Calibri" w:eastAsia="Calibri"/>
          <w:i/>
          <w:color w:val="auto"/>
          <w:spacing w:val="0"/>
          <w:position w:val="0"/>
          <w:sz w:val="24"/>
          <w:shd w:fill="auto" w:val="clear"/>
        </w:rPr>
        <w:t xml:space="preserve">Apis mellifera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Bombus</w:t>
      </w:r>
      <w:r>
        <w:rPr>
          <w:rFonts w:ascii="Calibri" w:hAnsi="Calibri" w:cs="Calibri" w:eastAsia="Calibri"/>
          <w:color w:val="auto"/>
          <w:spacing w:val="0"/>
          <w:position w:val="0"/>
          <w:sz w:val="24"/>
          <w:shd w:fill="auto" w:val="clear"/>
        </w:rPr>
        <w:t xml:space="preserve"> spp. and solitary bees). </w:t>
      </w:r>
      <w:r>
        <w:rPr>
          <w:rFonts w:ascii="Calibri" w:hAnsi="Calibri" w:cs="Calibri" w:eastAsia="Calibri"/>
          <w:i/>
          <w:color w:val="auto"/>
          <w:spacing w:val="0"/>
          <w:position w:val="0"/>
          <w:sz w:val="24"/>
          <w:shd w:fill="auto" w:val="clear"/>
        </w:rPr>
        <w:t xml:space="preserve">EFSA Journal 2013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(7), 3295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Rundlof, M. et al. Seed coating with a neonicotinoid insecticide negatively affects wild bees.</w:t>
      </w:r>
      <w:r>
        <w:rPr>
          <w:rFonts w:ascii="Calibri" w:hAnsi="Calibri" w:cs="Calibri" w:eastAsia="Calibri"/>
          <w:i/>
          <w:color w:val="auto"/>
          <w:spacing w:val="0"/>
          <w:position w:val="0"/>
          <w:sz w:val="24"/>
          <w:shd w:fill="auto" w:val="clear"/>
        </w:rPr>
        <w:t xml:space="preserve"> 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521</w:t>
      </w:r>
      <w:r>
        <w:rPr>
          <w:rFonts w:ascii="Calibri" w:hAnsi="Calibri" w:cs="Calibri" w:eastAsia="Calibri"/>
          <w:color w:val="auto"/>
          <w:spacing w:val="0"/>
          <w:position w:val="0"/>
          <w:sz w:val="24"/>
          <w:shd w:fill="auto" w:val="clear"/>
        </w:rPr>
        <w:t xml:space="preserve"> (7550), 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Yuan, R. et al. Toxicity and hazard assessment of six neonicotinoid insecticides on </w:t>
      </w:r>
      <w:r>
        <w:rPr>
          <w:rFonts w:ascii="Calibri" w:hAnsi="Calibri" w:cs="Calibri" w:eastAsia="Calibri"/>
          <w:i/>
          <w:color w:val="auto"/>
          <w:spacing w:val="0"/>
          <w:position w:val="0"/>
          <w:sz w:val="24"/>
          <w:shd w:fill="auto" w:val="clear"/>
        </w:rPr>
        <w:t xml:space="preserve">Osmia excavata</w:t>
      </w:r>
      <w:r>
        <w:rPr>
          <w:rFonts w:ascii="Calibri" w:hAnsi="Calibri" w:cs="Calibri" w:eastAsia="Calibri"/>
          <w:color w:val="auto"/>
          <w:spacing w:val="0"/>
          <w:position w:val="0"/>
          <w:sz w:val="24"/>
          <w:shd w:fill="auto" w:val="clear"/>
        </w:rPr>
        <w:t xml:space="preserve"> (hymenoptera:megachilidae). </w:t>
      </w:r>
      <w:r>
        <w:rPr>
          <w:rFonts w:ascii="Calibri" w:hAnsi="Calibri" w:cs="Calibri" w:eastAsia="Calibri"/>
          <w:i/>
          <w:color w:val="auto"/>
          <w:spacing w:val="0"/>
          <w:position w:val="0"/>
          <w:sz w:val="24"/>
          <w:shd w:fill="auto" w:val="clear"/>
        </w:rPr>
        <w:t xml:space="preserve">Acta Entomologica Sinica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(8), 950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956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Lin, Z., Meng, F., Zheng, H., Zhou, T., Hu, F. Effects of neonicotinoid insecticides on honeybee health. </w:t>
      </w:r>
      <w:r>
        <w:rPr>
          <w:rFonts w:ascii="Calibri" w:hAnsi="Calibri" w:cs="Calibri" w:eastAsia="Calibri"/>
          <w:i/>
          <w:color w:val="auto"/>
          <w:spacing w:val="0"/>
          <w:position w:val="0"/>
          <w:sz w:val="24"/>
          <w:shd w:fill="auto" w:val="clear"/>
        </w:rPr>
        <w:t xml:space="preserve">Acta Entomologica Sinica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(5), 607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615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Gradish, A. E., Scott-Dupree, C. D., Cutler, G. C. Susceptibility of </w:t>
      </w:r>
      <w:r>
        <w:rPr>
          <w:rFonts w:ascii="Calibri" w:hAnsi="Calibri" w:cs="Calibri" w:eastAsia="Calibri"/>
          <w:i/>
          <w:color w:val="auto"/>
          <w:spacing w:val="0"/>
          <w:position w:val="0"/>
          <w:sz w:val="24"/>
          <w:shd w:fill="auto" w:val="clear"/>
        </w:rPr>
        <w:t xml:space="preserve">Megachile rotundata</w:t>
      </w:r>
      <w:r>
        <w:rPr>
          <w:rFonts w:ascii="Calibri" w:hAnsi="Calibri" w:cs="Calibri" w:eastAsia="Calibri"/>
          <w:color w:val="auto"/>
          <w:spacing w:val="0"/>
          <w:position w:val="0"/>
          <w:sz w:val="24"/>
          <w:shd w:fill="auto" w:val="clear"/>
        </w:rPr>
        <w:t xml:space="preserve"> to insecticides used in wild blueberry production in Atlantic Canada. </w:t>
      </w:r>
      <w:r>
        <w:rPr>
          <w:rFonts w:ascii="Calibri" w:hAnsi="Calibri" w:cs="Calibri" w:eastAsia="Calibri"/>
          <w:i/>
          <w:color w:val="auto"/>
          <w:spacing w:val="0"/>
          <w:position w:val="0"/>
          <w:sz w:val="24"/>
          <w:shd w:fill="auto" w:val="clear"/>
        </w:rPr>
        <w:t xml:space="preserve">Journal of Pest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133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140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Hodgson, E. W., Pitts-Singer, T. L., Barbour, J. D. Effects of the insect growth regulator, novaluron on immature alfalfa leafcutting bees, Megachile rotundata. </w:t>
      </w:r>
      <w:r>
        <w:rPr>
          <w:rFonts w:ascii="Calibri" w:hAnsi="Calibri" w:cs="Calibri" w:eastAsia="Calibri"/>
          <w:i/>
          <w:color w:val="auto"/>
          <w:spacing w:val="0"/>
          <w:position w:val="0"/>
          <w:sz w:val="24"/>
          <w:shd w:fill="auto" w:val="clear"/>
        </w:rPr>
        <w:t xml:space="preserve">Journal of Insect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43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Konrad, R., Ferry, N., Gatehouse, A. M. R., Babendreier, D. Potential effects of oilseed rape expressing oryzacystatin-1 (OC-1) and of purified insecticidal proteins on larvae of the solitary bee </w:t>
      </w:r>
      <w:r>
        <w:rPr>
          <w:rFonts w:ascii="Calibri" w:hAnsi="Calibri" w:cs="Calibri" w:eastAsia="Calibri"/>
          <w:i/>
          <w:color w:val="auto"/>
          <w:spacing w:val="0"/>
          <w:position w:val="0"/>
          <w:sz w:val="24"/>
          <w:shd w:fill="auto" w:val="clear"/>
        </w:rPr>
        <w:t xml:space="preserve">Osmia bicornis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(7) e2664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Abbott, V. A., Nadeau, J. L., Higo, H. A., Winston, M. L. Lethal and sublethal effects of imidacloprid on Osmia lignaria and clothianidin on Megachile rotundata (Hymenoptera: megachilidae). </w:t>
      </w:r>
      <w:r>
        <w:rPr>
          <w:rFonts w:ascii="Calibri" w:hAnsi="Calibri" w:cs="Calibri" w:eastAsia="Calibri"/>
          <w:i/>
          <w:color w:val="auto"/>
          <w:spacing w:val="0"/>
          <w:position w:val="0"/>
          <w:sz w:val="24"/>
          <w:shd w:fill="auto" w:val="clear"/>
        </w:rPr>
        <w:t xml:space="preserve">Journal of Economic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784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796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Yan, Z., Wang, Z. Sublethal effect of abamectin on 3rd instar larvae of </w:t>
      </w:r>
      <w:r>
        <w:rPr>
          <w:rFonts w:ascii="Calibri" w:hAnsi="Calibri" w:cs="Calibri" w:eastAsia="Calibri"/>
          <w:i/>
          <w:color w:val="auto"/>
          <w:spacing w:val="0"/>
          <w:position w:val="0"/>
          <w:sz w:val="24"/>
          <w:shd w:fill="auto" w:val="clear"/>
        </w:rPr>
        <w:t xml:space="preserve">Prodenia litura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Chinese Journal of Tropical Crops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(10), 1945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1950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Song, Y. et al. Comparative ecotoxicity of insecticides with different modes of action to Osmia excavata (Hymenoptera: Megachilidae). </w:t>
      </w:r>
      <w:r>
        <w:rPr>
          <w:rFonts w:ascii="Calibri" w:hAnsi="Calibri" w:cs="Calibri" w:eastAsia="Calibri"/>
          <w:i/>
          <w:color w:val="auto"/>
          <w:spacing w:val="0"/>
          <w:position w:val="0"/>
          <w:sz w:val="24"/>
          <w:shd w:fill="auto" w:val="clear"/>
        </w:rPr>
        <w:t xml:space="preserve">Ecotoxicology and Environmental Safety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212 </w:t>
      </w:r>
      <w:r>
        <w:rPr>
          <w:rFonts w:ascii="Calibri" w:hAnsi="Calibri" w:cs="Calibri" w:eastAsia="Calibri"/>
          <w:color w:val="auto"/>
          <w:spacing w:val="0"/>
          <w:position w:val="0"/>
          <w:sz w:val="24"/>
          <w:shd w:fill="auto" w:val="clear"/>
        </w:rPr>
        <w:t xml:space="preserve">(5), 112015 (2021).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Chen, F. J., Wu, G., Ge, F., Parajulee, M. N., Shrestha, R. B. Effects of elevated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transgenic </w:t>
      </w:r>
      <w:r>
        <w:rPr>
          <w:rFonts w:ascii="Calibri" w:hAnsi="Calibri" w:cs="Calibri" w:eastAsia="Calibri"/>
          <w:i/>
          <w:color w:val="auto"/>
          <w:spacing w:val="0"/>
          <w:position w:val="0"/>
          <w:sz w:val="24"/>
          <w:shd w:fill="auto" w:val="clear"/>
        </w:rPr>
        <w:t xml:space="preserve">Bt</w:t>
      </w:r>
      <w:r>
        <w:rPr>
          <w:rFonts w:ascii="Calibri" w:hAnsi="Calibri" w:cs="Calibri" w:eastAsia="Calibri"/>
          <w:color w:val="auto"/>
          <w:spacing w:val="0"/>
          <w:position w:val="0"/>
          <w:sz w:val="24"/>
          <w:shd w:fill="auto" w:val="clear"/>
        </w:rPr>
        <w:t xml:space="preserve"> cotton on plant chemistry, performance, and feeding of an insect herbivore, the cotton bollworm. </w:t>
      </w:r>
      <w:r>
        <w:rPr>
          <w:rFonts w:ascii="Calibri" w:hAnsi="Calibri" w:cs="Calibri" w:eastAsia="Calibri"/>
          <w:i/>
          <w:color w:val="auto"/>
          <w:spacing w:val="0"/>
          <w:position w:val="0"/>
          <w:sz w:val="24"/>
          <w:shd w:fill="auto" w:val="clear"/>
        </w:rPr>
        <w:t xml:space="preserve">Entomologia Experimentalis Et Applicata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(2), 341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350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Cang, T. et al. Toxicity and safety evaluation of pesticides commonly used in strawberry production to bees. </w:t>
      </w:r>
      <w:r>
        <w:rPr>
          <w:rFonts w:ascii="Calibri" w:hAnsi="Calibri" w:cs="Calibri" w:eastAsia="Calibri"/>
          <w:i/>
          <w:color w:val="auto"/>
          <w:spacing w:val="0"/>
          <w:position w:val="0"/>
          <w:sz w:val="24"/>
          <w:shd w:fill="auto" w:val="clear"/>
        </w:rPr>
        <w:t xml:space="preserve">Zhejiang Agricultural Sciences</w:t>
      </w:r>
      <w:r>
        <w:rPr>
          <w:rFonts w:ascii="Calibri" w:hAnsi="Calibri" w:cs="Calibri" w:eastAsia="Calibri"/>
          <w:color w:val="auto"/>
          <w:spacing w:val="0"/>
          <w:position w:val="0"/>
          <w:sz w:val="24"/>
          <w:shd w:fill="auto" w:val="clear"/>
        </w:rPr>
        <w:t xml:space="preserve">. (4), 785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787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Cang, T. et al. Acute toxicity and safety assessment of chiral fipronil against </w:t>
      </w:r>
      <w:r>
        <w:rPr>
          <w:rFonts w:ascii="Calibri" w:hAnsi="Calibri" w:cs="Calibri" w:eastAsia="Calibri"/>
          <w:i/>
          <w:color w:val="auto"/>
          <w:spacing w:val="0"/>
          <w:position w:val="0"/>
          <w:sz w:val="24"/>
          <w:shd w:fill="auto" w:val="clear"/>
        </w:rPr>
        <w:t xml:space="preserve">Apis mellifera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Trichogramma ostriniae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Ecotoxicology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 326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330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Liu X, Pan W. Measures to ensure pollination effect and cocoon recovery rate of </w:t>
      </w:r>
      <w:r>
        <w:rPr>
          <w:rFonts w:ascii="Calibri" w:hAnsi="Calibri" w:cs="Calibri" w:eastAsia="Calibri"/>
          <w:i/>
          <w:color w:val="auto"/>
          <w:spacing w:val="0"/>
          <w:position w:val="0"/>
          <w:sz w:val="24"/>
          <w:shd w:fill="auto" w:val="clear"/>
        </w:rPr>
        <w:t xml:space="preserve">Osmia excavata</w:t>
      </w:r>
      <w:r>
        <w:rPr>
          <w:rFonts w:ascii="Calibri" w:hAnsi="Calibri" w:cs="Calibri" w:eastAsia="Calibri"/>
          <w:color w:val="auto"/>
          <w:spacing w:val="0"/>
          <w:position w:val="0"/>
          <w:sz w:val="24"/>
          <w:shd w:fill="auto" w:val="clear"/>
        </w:rPr>
        <w:t xml:space="preserve"> in apple orchard. </w:t>
      </w:r>
      <w:r>
        <w:rPr>
          <w:rFonts w:ascii="Calibri" w:hAnsi="Calibri" w:cs="Calibri" w:eastAsia="Calibri"/>
          <w:i/>
          <w:color w:val="auto"/>
          <w:spacing w:val="0"/>
          <w:position w:val="0"/>
          <w:sz w:val="24"/>
          <w:shd w:fill="auto" w:val="clear"/>
        </w:rPr>
        <w:t xml:space="preserve">Northwest Horticulture</w:t>
      </w:r>
      <w:r>
        <w:rPr>
          <w:rFonts w:ascii="Calibri" w:hAnsi="Calibri" w:cs="Calibri" w:eastAsia="Calibri"/>
          <w:color w:val="auto"/>
          <w:spacing w:val="0"/>
          <w:position w:val="0"/>
          <w:sz w:val="24"/>
          <w:shd w:fill="auto" w:val="clear"/>
        </w:rPr>
        <w:t xml:space="preserve">. (3),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Meikle, W. G., Adamczyk, J. J., Weiss, M., Ross, J., Beren, E. Sublethal concentrations of clothianidin affect honey bee colony growth and hive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concentration.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(1), 4364 (2021).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Meikle, W. G., Adamczyk, J. J., Weiss, M., Ross, J., Beren, E. Sublethal concentrations of clothianidin affect honey bee colony behavior and interact with landscapes to affect colony growth.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Wang, Y. F. et al. Combination effects of three neonicotinoid pesticides on physiology and survival of honey bees (</w:t>
      </w:r>
      <w:r>
        <w:rPr>
          <w:rFonts w:ascii="Calibri" w:hAnsi="Calibri" w:cs="Calibri" w:eastAsia="Calibri"/>
          <w:i/>
          <w:color w:val="auto"/>
          <w:spacing w:val="0"/>
          <w:position w:val="0"/>
          <w:sz w:val="24"/>
          <w:shd w:fill="auto" w:val="clear"/>
        </w:rPr>
        <w:t xml:space="preserve">Apis mellifera</w:t>
      </w:r>
      <w:r>
        <w:rPr>
          <w:rFonts w:ascii="Calibri" w:hAnsi="Calibri" w:cs="Calibri" w:eastAsia="Calibri"/>
          <w:color w:val="auto"/>
          <w:spacing w:val="0"/>
          <w:position w:val="0"/>
          <w:sz w:val="24"/>
          <w:shd w:fill="auto" w:val="clear"/>
        </w:rPr>
        <w:t xml:space="preserve"> L.). </w:t>
      </w:r>
      <w:r>
        <w:rPr>
          <w:rFonts w:ascii="Calibri" w:hAnsi="Calibri" w:cs="Calibri" w:eastAsia="Calibri"/>
          <w:i/>
          <w:color w:val="auto"/>
          <w:spacing w:val="0"/>
          <w:position w:val="0"/>
          <w:sz w:val="24"/>
          <w:shd w:fill="auto" w:val="clear"/>
        </w:rPr>
        <w:t xml:space="preserve">Journal of Environmental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(3), 612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618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Kopit, A. M., Pitts-Singer, T. L. Routes of pesticide exposure in solitary, cavity-nesting bees. </w:t>
      </w:r>
      <w:r>
        <w:rPr>
          <w:rFonts w:ascii="Calibri" w:hAnsi="Calibri" w:cs="Calibri" w:eastAsia="Calibri"/>
          <w:i/>
          <w:color w:val="auto"/>
          <w:spacing w:val="0"/>
          <w:position w:val="0"/>
          <w:sz w:val="24"/>
          <w:shd w:fill="auto" w:val="clear"/>
        </w:rPr>
        <w:t xml:space="preserve">Environmental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(3), 499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510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Cheng, Y. et al. Chronic oral toxicity of chlorpyrifos and imidacloprid to adult honey bees </w:t>
      </w:r>
      <w:r>
        <w:rPr>
          <w:rFonts w:ascii="Calibri" w:hAnsi="Calibri" w:cs="Calibri" w:eastAsia="Calibri"/>
          <w:i/>
          <w:color w:val="auto"/>
          <w:spacing w:val="0"/>
          <w:position w:val="0"/>
          <w:sz w:val="24"/>
          <w:shd w:fill="auto" w:val="clear"/>
        </w:rPr>
        <w:t xml:space="preserve">(Apis mellifera</w:t>
      </w:r>
      <w:r>
        <w:rPr>
          <w:rFonts w:ascii="Calibri" w:hAnsi="Calibri" w:cs="Calibri" w:eastAsia="Calibri"/>
          <w:color w:val="auto"/>
          <w:spacing w:val="0"/>
          <w:position w:val="0"/>
          <w:sz w:val="24"/>
          <w:shd w:fill="auto" w:val="clear"/>
        </w:rPr>
        <w:t xml:space="preserve"> L.). </w:t>
      </w:r>
      <w:r>
        <w:rPr>
          <w:rFonts w:ascii="Calibri" w:hAnsi="Calibri" w:cs="Calibri" w:eastAsia="Calibri"/>
          <w:i/>
          <w:color w:val="auto"/>
          <w:spacing w:val="0"/>
          <w:position w:val="0"/>
          <w:sz w:val="24"/>
          <w:shd w:fill="auto" w:val="clear"/>
        </w:rPr>
        <w:t xml:space="preserve">Asian Journal of Ecotoxicology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 715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719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Li, M., Ma, C., Xiao, L., Li, Z., Su S. Effects of chlorpyrifos on behavior response of </w:t>
      </w:r>
      <w:r>
        <w:rPr>
          <w:rFonts w:ascii="Calibri" w:hAnsi="Calibri" w:cs="Calibri" w:eastAsia="Calibri"/>
          <w:i/>
          <w:color w:val="auto"/>
          <w:spacing w:val="0"/>
          <w:position w:val="0"/>
          <w:sz w:val="24"/>
          <w:shd w:fill="auto" w:val="clear"/>
        </w:rPr>
        <w:t xml:space="preserve">Apis mellifera</w:t>
      </w:r>
      <w:r>
        <w:rPr>
          <w:rFonts w:ascii="Calibri" w:hAnsi="Calibri" w:cs="Calibri" w:eastAsia="Calibri"/>
          <w:color w:val="auto"/>
          <w:spacing w:val="0"/>
          <w:position w:val="0"/>
          <w:sz w:val="24"/>
          <w:shd w:fill="auto" w:val="clear"/>
        </w:rPr>
        <w:t xml:space="preserve"> and</w:t>
      </w:r>
      <w:r>
        <w:rPr>
          <w:rFonts w:ascii="Calibri" w:hAnsi="Calibri" w:cs="Calibri" w:eastAsia="Calibri"/>
          <w:i/>
          <w:color w:val="auto"/>
          <w:spacing w:val="0"/>
          <w:position w:val="0"/>
          <w:sz w:val="24"/>
          <w:shd w:fill="auto" w:val="clear"/>
        </w:rPr>
        <w:t xml:space="preserve"> Apis cerana. Apicultural Science Association of China</w:t>
      </w:r>
      <w:r>
        <w:rPr>
          <w:rFonts w:ascii="Calibri" w:hAnsi="Calibri" w:cs="Calibri" w:eastAsia="Calibri"/>
          <w:color w:val="auto"/>
          <w:spacing w:val="0"/>
          <w:position w:val="0"/>
          <w:sz w:val="24"/>
          <w:shd w:fill="auto" w:val="clear"/>
        </w:rPr>
        <w:t xml:space="preserve">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Cresswell, J. E. A meta-analysis of experiments testing the effects of a neonicotinoid insecticide (imidacloprid) on honey bees. </w:t>
      </w:r>
      <w:r>
        <w:rPr>
          <w:rFonts w:ascii="Calibri" w:hAnsi="Calibri" w:cs="Calibri" w:eastAsia="Calibri"/>
          <w:i/>
          <w:color w:val="auto"/>
          <w:spacing w:val="0"/>
          <w:position w:val="0"/>
          <w:sz w:val="24"/>
          <w:shd w:fill="auto" w:val="clear"/>
        </w:rPr>
        <w:t xml:space="preserve">Ecotoxicology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 149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157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Nauen, R., Ebbinghaus-Kintscher, U., Schmuck, R. Toxicity and nicotinic acetylcholine receptor interaction of imidacloprid and its metabolites in </w:t>
      </w:r>
      <w:r>
        <w:rPr>
          <w:rFonts w:ascii="Calibri" w:hAnsi="Calibri" w:cs="Calibri" w:eastAsia="Calibri"/>
          <w:i/>
          <w:color w:val="auto"/>
          <w:spacing w:val="0"/>
          <w:position w:val="0"/>
          <w:sz w:val="24"/>
          <w:shd w:fill="auto" w:val="clear"/>
        </w:rPr>
        <w:t xml:space="preserve">Apis mellifera</w:t>
      </w:r>
      <w:r>
        <w:rPr>
          <w:rFonts w:ascii="Calibri" w:hAnsi="Calibri" w:cs="Calibri" w:eastAsia="Calibri"/>
          <w:color w:val="auto"/>
          <w:spacing w:val="0"/>
          <w:position w:val="0"/>
          <w:sz w:val="24"/>
          <w:shd w:fill="auto" w:val="clear"/>
        </w:rPr>
        <w:t xml:space="preserve"> (Hymenoptera: Apidae). </w:t>
      </w:r>
      <w:r>
        <w:rPr>
          <w:rFonts w:ascii="Calibri" w:hAnsi="Calibri" w:cs="Calibri" w:eastAsia="Calibri"/>
          <w:i/>
          <w:color w:val="auto"/>
          <w:spacing w:val="0"/>
          <w:position w:val="0"/>
          <w:sz w:val="24"/>
          <w:shd w:fill="auto" w:val="clear"/>
        </w:rPr>
        <w:t xml:space="preserve">Pest Management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(7), 577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586 (2001).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Colin, M. E. et al. A method to quantify and analyze the foraging activity of honey bees: relevance to the sublethal effects induced by systemic insecticides. </w:t>
      </w:r>
      <w:r>
        <w:rPr>
          <w:rFonts w:ascii="Calibri" w:hAnsi="Calibri" w:cs="Calibri" w:eastAsia="Calibri"/>
          <w:i/>
          <w:color w:val="auto"/>
          <w:spacing w:val="0"/>
          <w:position w:val="0"/>
          <w:sz w:val="24"/>
          <w:shd w:fill="auto" w:val="clear"/>
        </w:rPr>
        <w:t xml:space="preserve">Archives of Environmental Contamination and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(3), 387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395 (2004).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Decourtye, A. et al. Comparative sublethal toxicity of nine pesticides on olfactory learning performances of the honeybee </w:t>
      </w:r>
      <w:r>
        <w:rPr>
          <w:rFonts w:ascii="Calibri" w:hAnsi="Calibri" w:cs="Calibri" w:eastAsia="Calibri"/>
          <w:i/>
          <w:color w:val="auto"/>
          <w:spacing w:val="0"/>
          <w:position w:val="0"/>
          <w:sz w:val="24"/>
          <w:shd w:fill="auto" w:val="clear"/>
        </w:rPr>
        <w:t xml:space="preserve">Apis mellifera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Archives of Environmental Contamination &amp;amp;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(2), 242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250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Williamson, S. M., Wright, G. A. Exposure to multiple cholinergic pesticides impairs olfactory learning and memory in honeybees. </w:t>
      </w:r>
      <w:r>
        <w:rPr>
          <w:rFonts w:ascii="Calibri" w:hAnsi="Calibri" w:cs="Calibri" w:eastAsia="Calibri"/>
          <w:i/>
          <w:color w:val="auto"/>
          <w:spacing w:val="0"/>
          <w:position w:val="0"/>
          <w:sz w:val="24"/>
          <w:shd w:fill="auto" w:val="clear"/>
        </w:rPr>
        <w:t xml:space="preserve">Journal of Experimental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216</w:t>
      </w:r>
      <w:r>
        <w:rPr>
          <w:rFonts w:ascii="Calibri" w:hAnsi="Calibri" w:cs="Calibri" w:eastAsia="Calibri"/>
          <w:color w:val="auto"/>
          <w:spacing w:val="0"/>
          <w:position w:val="0"/>
          <w:sz w:val="24"/>
          <w:shd w:fill="auto" w:val="clear"/>
        </w:rPr>
        <w:t xml:space="preserve"> (10), 1799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1807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Henry, M. et al. A common pesticide decreases foraging success and survival in honey bees.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336</w:t>
      </w:r>
      <w:r>
        <w:rPr>
          <w:rFonts w:ascii="Calibri" w:hAnsi="Calibri" w:cs="Calibri" w:eastAsia="Calibri"/>
          <w:color w:val="auto"/>
          <w:spacing w:val="0"/>
          <w:position w:val="0"/>
          <w:sz w:val="24"/>
          <w:shd w:fill="auto" w:val="clear"/>
        </w:rPr>
        <w:t xml:space="preserve"> (6079), 348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350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Matsumoto, T. Reduction in homing flights in the honey bee </w:t>
      </w:r>
      <w:r>
        <w:rPr>
          <w:rFonts w:ascii="Calibri" w:hAnsi="Calibri" w:cs="Calibri" w:eastAsia="Calibri"/>
          <w:i/>
          <w:color w:val="auto"/>
          <w:spacing w:val="0"/>
          <w:position w:val="0"/>
          <w:sz w:val="24"/>
          <w:shd w:fill="auto" w:val="clear"/>
        </w:rPr>
        <w:t xml:space="preserve">Apis mellifera</w:t>
      </w:r>
      <w:r>
        <w:rPr>
          <w:rFonts w:ascii="Calibri" w:hAnsi="Calibri" w:cs="Calibri" w:eastAsia="Calibri"/>
          <w:color w:val="auto"/>
          <w:spacing w:val="0"/>
          <w:position w:val="0"/>
          <w:sz w:val="24"/>
          <w:shd w:fill="auto" w:val="clear"/>
        </w:rPr>
        <w:t xml:space="preserve"> after a sublethal dose of neonicotinoid insecticides. </w:t>
      </w:r>
      <w:r>
        <w:rPr>
          <w:rFonts w:ascii="Calibri" w:hAnsi="Calibri" w:cs="Calibri" w:eastAsia="Calibri"/>
          <w:i/>
          <w:color w:val="auto"/>
          <w:spacing w:val="0"/>
          <w:position w:val="0"/>
          <w:sz w:val="24"/>
          <w:shd w:fill="auto" w:val="clear"/>
        </w:rPr>
        <w:t xml:space="preserve">Bulletin of Insectology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