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B87837" w14:textId="1FD1EC51" w:rsidR="005B5B25" w:rsidRDefault="005B5B25" w:rsidP="00290A35">
      <w:pPr>
        <w:rPr>
          <w:rFonts w:ascii="Arial" w:eastAsia="Times New Roman" w:hAnsi="Arial" w:cs="Arial"/>
          <w:b/>
          <w:bCs/>
          <w:color w:val="FF0000"/>
          <w:u w:val="single"/>
        </w:rPr>
      </w:pPr>
      <w:r>
        <w:rPr>
          <w:rFonts w:ascii="Arial" w:eastAsia="Times New Roman" w:hAnsi="Arial" w:cs="Arial"/>
          <w:color w:val="222222"/>
          <w:shd w:val="clear" w:color="auto" w:fill="FFFFFF"/>
        </w:rPr>
        <w:t xml:space="preserve">We thank the reviewers and editor for their helpful comments. Our responses are listed below in </w:t>
      </w:r>
      <w:r w:rsidRPr="005B5B25">
        <w:rPr>
          <w:rFonts w:ascii="Arial" w:eastAsia="Times New Roman" w:hAnsi="Arial" w:cs="Arial"/>
          <w:color w:val="4472C4" w:themeColor="accent1"/>
          <w:shd w:val="clear" w:color="auto" w:fill="FFFFFF"/>
        </w:rPr>
        <w:t>blue</w:t>
      </w:r>
      <w:r>
        <w:rPr>
          <w:rFonts w:ascii="Arial" w:eastAsia="Times New Roman" w:hAnsi="Arial" w:cs="Arial"/>
          <w:color w:val="222222"/>
          <w:shd w:val="clear" w:color="auto" w:fill="FFFFFF"/>
        </w:rPr>
        <w:t xml:space="preserve">. </w:t>
      </w:r>
    </w:p>
    <w:p w14:paraId="416232EB" w14:textId="77777777" w:rsidR="005B5B25" w:rsidRDefault="005B5B25" w:rsidP="00290A35">
      <w:pPr>
        <w:rPr>
          <w:rFonts w:ascii="Arial" w:eastAsia="Times New Roman" w:hAnsi="Arial" w:cs="Arial"/>
          <w:b/>
          <w:bCs/>
          <w:color w:val="FF0000"/>
          <w:u w:val="single"/>
        </w:rPr>
      </w:pPr>
    </w:p>
    <w:p w14:paraId="3F80D78B" w14:textId="4FD67150" w:rsidR="003E2759" w:rsidRPr="00EC6152" w:rsidRDefault="00290A35" w:rsidP="00290A35">
      <w:pPr>
        <w:rPr>
          <w:rFonts w:ascii="Arial" w:eastAsia="Times New Roman" w:hAnsi="Arial" w:cs="Arial"/>
          <w:color w:val="222222"/>
        </w:rPr>
      </w:pPr>
      <w:r w:rsidRPr="00290A35">
        <w:rPr>
          <w:rFonts w:ascii="Arial" w:eastAsia="Times New Roman" w:hAnsi="Arial" w:cs="Arial"/>
          <w:b/>
          <w:bCs/>
          <w:color w:val="FF0000"/>
          <w:u w:val="single"/>
        </w:rPr>
        <w:t>Editorial comments: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Changes to be made by the Author(s):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1. Please take this opportunity to thoroughly proofread the manuscript to ensure that there are no spelling or grammar issues.</w:t>
      </w:r>
      <w:r w:rsidR="002E4F82">
        <w:rPr>
          <w:rFonts w:ascii="Arial" w:eastAsia="Times New Roman" w:hAnsi="Arial" w:cs="Arial"/>
          <w:color w:val="222222"/>
          <w:shd w:val="clear" w:color="auto" w:fill="FFFFFF"/>
        </w:rPr>
        <w:t xml:space="preserve"> </w:t>
      </w:r>
      <w:r w:rsidR="002E4F82">
        <w:rPr>
          <w:rFonts w:ascii="Arial" w:eastAsia="Times New Roman" w:hAnsi="Arial" w:cs="Arial"/>
          <w:color w:val="FF0000"/>
          <w:shd w:val="clear" w:color="auto" w:fill="FFFFFF"/>
        </w:rPr>
        <w:t xml:space="preserve"> </w:t>
      </w:r>
      <w:r w:rsidR="002E4F82" w:rsidRPr="005B5B25">
        <w:rPr>
          <w:rFonts w:ascii="Arial" w:eastAsia="Times New Roman" w:hAnsi="Arial" w:cs="Arial"/>
          <w:color w:val="4472C4" w:themeColor="accent1"/>
          <w:shd w:val="clear" w:color="auto" w:fill="FFFFFF"/>
        </w:rPr>
        <w:t>- Completed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2. Please ensure that abbreviations are defined at first usage</w:t>
      </w:r>
      <w:r w:rsidR="00C17791" w:rsidRPr="00290A35">
        <w:rPr>
          <w:rFonts w:ascii="Arial" w:eastAsia="Times New Roman" w:hAnsi="Arial" w:cs="Arial"/>
          <w:color w:val="222222"/>
          <w:shd w:val="clear" w:color="auto" w:fill="FFFFFF"/>
        </w:rPr>
        <w:t>.</w:t>
      </w:r>
      <w:r w:rsidR="00C17791">
        <w:rPr>
          <w:rFonts w:ascii="Arial" w:eastAsia="Times New Roman" w:hAnsi="Arial" w:cs="Arial"/>
          <w:color w:val="222222"/>
          <w:shd w:val="clear" w:color="auto" w:fill="FFFFFF"/>
        </w:rPr>
        <w:t xml:space="preserve"> </w:t>
      </w:r>
      <w:r w:rsidR="00C17791">
        <w:rPr>
          <w:rFonts w:ascii="Arial" w:eastAsia="Times New Roman" w:hAnsi="Arial" w:cs="Arial"/>
          <w:color w:val="FF0000"/>
          <w:shd w:val="clear" w:color="auto" w:fill="FFFFFF"/>
        </w:rPr>
        <w:t xml:space="preserve"> </w:t>
      </w:r>
      <w:r w:rsidR="00C17791" w:rsidRPr="005B5B25">
        <w:rPr>
          <w:rFonts w:ascii="Arial" w:eastAsia="Times New Roman" w:hAnsi="Arial" w:cs="Arial"/>
          <w:color w:val="4472C4" w:themeColor="accent1"/>
          <w:shd w:val="clear" w:color="auto" w:fill="FFFFFF"/>
        </w:rPr>
        <w:t>- Completed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3. Please revise the text to avoid the use of any personal pronouns (e.g., "we", "you", "our" etc.)</w:t>
      </w:r>
      <w:r w:rsidR="00C17791" w:rsidRPr="00290A35">
        <w:rPr>
          <w:rFonts w:ascii="Arial" w:eastAsia="Times New Roman" w:hAnsi="Arial" w:cs="Arial"/>
          <w:color w:val="222222"/>
          <w:shd w:val="clear" w:color="auto" w:fill="FFFFFF"/>
        </w:rPr>
        <w:t>.</w:t>
      </w:r>
      <w:r w:rsidR="00C17791">
        <w:rPr>
          <w:rFonts w:ascii="Arial" w:eastAsia="Times New Roman" w:hAnsi="Arial" w:cs="Arial"/>
          <w:color w:val="222222"/>
          <w:shd w:val="clear" w:color="auto" w:fill="FFFFFF"/>
        </w:rPr>
        <w:t xml:space="preserve"> </w:t>
      </w:r>
      <w:r w:rsidR="00C17791">
        <w:rPr>
          <w:rFonts w:ascii="Arial" w:eastAsia="Times New Roman" w:hAnsi="Arial" w:cs="Arial"/>
          <w:color w:val="FF0000"/>
          <w:shd w:val="clear" w:color="auto" w:fill="FFFFFF"/>
        </w:rPr>
        <w:t xml:space="preserve"> </w:t>
      </w:r>
      <w:r w:rsidR="00C17791" w:rsidRPr="005B5B25">
        <w:rPr>
          <w:rFonts w:ascii="Arial" w:eastAsia="Times New Roman" w:hAnsi="Arial" w:cs="Arial"/>
          <w:color w:val="4472C4" w:themeColor="accent1"/>
          <w:shd w:val="clear" w:color="auto" w:fill="FFFFFF"/>
        </w:rPr>
        <w:t xml:space="preserve">- </w:t>
      </w:r>
      <w:r w:rsidR="00C17791">
        <w:rPr>
          <w:rFonts w:ascii="Arial" w:eastAsia="Times New Roman" w:hAnsi="Arial" w:cs="Arial"/>
          <w:color w:val="4472C4" w:themeColor="accent1"/>
          <w:shd w:val="clear" w:color="auto" w:fill="FFFFFF"/>
        </w:rPr>
        <w:t>Revised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 xml:space="preserve">4. </w:t>
      </w:r>
      <w:proofErr w:type="spellStart"/>
      <w:r w:rsidRPr="00290A35">
        <w:rPr>
          <w:rFonts w:ascii="Arial" w:eastAsia="Times New Roman" w:hAnsi="Arial" w:cs="Arial"/>
          <w:color w:val="222222"/>
          <w:shd w:val="clear" w:color="auto" w:fill="FFFFFF"/>
        </w:rPr>
        <w:t>JoVE</w:t>
      </w:r>
      <w:proofErr w:type="spellEnd"/>
      <w:r w:rsidRPr="00290A35">
        <w:rPr>
          <w:rFonts w:ascii="Arial" w:eastAsia="Times New Roman"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Please sort the Materials Table alphabetically by the name of the material.</w:t>
      </w:r>
      <w:r w:rsidR="00BD6F05" w:rsidRPr="00BD6F05">
        <w:rPr>
          <w:rFonts w:ascii="Arial" w:eastAsia="Times New Roman" w:hAnsi="Arial" w:cs="Arial"/>
          <w:color w:val="4472C4" w:themeColor="accent1"/>
          <w:shd w:val="clear" w:color="auto" w:fill="FFFFFF"/>
        </w:rPr>
        <w:t xml:space="preserve"> </w:t>
      </w:r>
      <w:r w:rsidR="00BD6F05" w:rsidRPr="008B264F">
        <w:rPr>
          <w:rFonts w:ascii="Arial" w:eastAsia="Times New Roman" w:hAnsi="Arial" w:cs="Arial"/>
          <w:color w:val="4472C4" w:themeColor="accent1"/>
          <w:shd w:val="clear" w:color="auto" w:fill="FFFFFF"/>
        </w:rPr>
        <w:t>– changed as requested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r w:rsidR="00B05B90" w:rsidRPr="00B05B90">
        <w:rPr>
          <w:rFonts w:ascii="Arial" w:eastAsia="Times New Roman" w:hAnsi="Arial" w:cs="Arial"/>
          <w:color w:val="4472C4" w:themeColor="accent1"/>
          <w:shd w:val="clear" w:color="auto" w:fill="FFFFFF"/>
        </w:rPr>
        <w:t xml:space="preserve"> </w:t>
      </w:r>
      <w:r w:rsidR="00B05B90" w:rsidRPr="008A7DFC">
        <w:rPr>
          <w:rFonts w:ascii="Arial" w:eastAsia="Times New Roman" w:hAnsi="Arial" w:cs="Arial"/>
          <w:color w:val="4472C4" w:themeColor="accent1"/>
          <w:shd w:val="clear" w:color="auto" w:fill="FFFFFF"/>
        </w:rPr>
        <w:t xml:space="preserve">- </w:t>
      </w:r>
      <w:r w:rsidR="00B05B90">
        <w:rPr>
          <w:rFonts w:ascii="Arial" w:eastAsia="Times New Roman" w:hAnsi="Arial" w:cs="Arial"/>
          <w:color w:val="4472C4" w:themeColor="accent1"/>
          <w:shd w:val="clear" w:color="auto" w:fill="FFFFFF"/>
        </w:rPr>
        <w:t>checked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6. Please add more details to your protocol steps: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1.2: Please mention the period of starvation.</w:t>
      </w:r>
      <w:r w:rsidR="008A7DFC">
        <w:rPr>
          <w:rFonts w:ascii="Arial" w:eastAsia="Times New Roman" w:hAnsi="Arial" w:cs="Arial"/>
          <w:color w:val="222222"/>
          <w:shd w:val="clear" w:color="auto" w:fill="FFFFFF"/>
        </w:rPr>
        <w:t xml:space="preserve"> </w:t>
      </w:r>
      <w:r w:rsidR="008A7DFC" w:rsidRPr="008A7DFC">
        <w:rPr>
          <w:rFonts w:ascii="Arial" w:eastAsia="Times New Roman" w:hAnsi="Arial" w:cs="Arial"/>
          <w:color w:val="4472C4" w:themeColor="accent1"/>
          <w:shd w:val="clear" w:color="auto" w:fill="FFFFFF"/>
        </w:rPr>
        <w:t>- added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2.3: Please mention the centrifugation temperature.</w:t>
      </w:r>
      <w:r w:rsidR="008A7DFC">
        <w:rPr>
          <w:rFonts w:ascii="Arial" w:eastAsia="Times New Roman" w:hAnsi="Arial" w:cs="Arial"/>
          <w:color w:val="222222"/>
          <w:shd w:val="clear" w:color="auto" w:fill="FFFFFF"/>
        </w:rPr>
        <w:t xml:space="preserve"> </w:t>
      </w:r>
      <w:r w:rsidR="008A7DFC" w:rsidRPr="008A7DFC">
        <w:rPr>
          <w:rFonts w:ascii="Arial" w:eastAsia="Times New Roman" w:hAnsi="Arial" w:cs="Arial"/>
          <w:color w:val="4472C4" w:themeColor="accent1"/>
          <w:shd w:val="clear" w:color="auto" w:fill="FFFFFF"/>
        </w:rPr>
        <w:t xml:space="preserve">- added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2.6/3.2/4.4: Please mention the incubation temperature.</w:t>
      </w:r>
      <w:r w:rsidR="008B264F">
        <w:rPr>
          <w:rFonts w:ascii="Arial" w:eastAsia="Times New Roman" w:hAnsi="Arial" w:cs="Arial"/>
          <w:color w:val="222222"/>
          <w:shd w:val="clear" w:color="auto" w:fill="FFFFFF"/>
        </w:rPr>
        <w:t xml:space="preserve"> </w:t>
      </w:r>
      <w:r w:rsidR="008B264F" w:rsidRPr="008A7DFC">
        <w:rPr>
          <w:rFonts w:ascii="Arial" w:eastAsia="Times New Roman" w:hAnsi="Arial" w:cs="Arial"/>
          <w:color w:val="4472C4" w:themeColor="accent1"/>
          <w:shd w:val="clear" w:color="auto" w:fill="FFFFFF"/>
        </w:rPr>
        <w:t>- added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2.8: Please mention the composition of the supernatant and the residue, and the fate of the two.</w:t>
      </w:r>
      <w:r w:rsidR="008B264F" w:rsidRPr="008B264F">
        <w:rPr>
          <w:rFonts w:ascii="Arial" w:eastAsia="Times New Roman" w:hAnsi="Arial" w:cs="Arial"/>
          <w:color w:val="4472C4" w:themeColor="accent1"/>
          <w:shd w:val="clear" w:color="auto" w:fill="FFFFFF"/>
        </w:rPr>
        <w:t xml:space="preserve"> </w:t>
      </w:r>
      <w:r w:rsidR="008B264F" w:rsidRPr="008A7DFC">
        <w:rPr>
          <w:rFonts w:ascii="Arial" w:eastAsia="Times New Roman" w:hAnsi="Arial" w:cs="Arial"/>
          <w:color w:val="4472C4" w:themeColor="accent1"/>
          <w:shd w:val="clear" w:color="auto" w:fill="FFFFFF"/>
        </w:rPr>
        <w:t>- added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6.1.7: Please list the primers and the components of the PCR reaction in a tabular form.</w:t>
      </w:r>
      <w:r w:rsidR="00BD6F05" w:rsidRPr="00BD6F05">
        <w:rPr>
          <w:rFonts w:ascii="Arial" w:eastAsia="Times New Roman" w:hAnsi="Arial" w:cs="Arial"/>
          <w:color w:val="4472C4" w:themeColor="accent1"/>
          <w:shd w:val="clear" w:color="auto" w:fill="FFFFFF"/>
        </w:rPr>
        <w:t xml:space="preserve"> </w:t>
      </w:r>
      <w:r w:rsidR="00BD6F05" w:rsidRPr="008B264F">
        <w:rPr>
          <w:rFonts w:ascii="Arial" w:eastAsia="Times New Roman" w:hAnsi="Arial" w:cs="Arial"/>
          <w:color w:val="4472C4" w:themeColor="accent1"/>
          <w:shd w:val="clear" w:color="auto" w:fill="FFFFFF"/>
        </w:rPr>
        <w:t>– changed as requested</w:t>
      </w:r>
      <w:r w:rsidR="00BD6F05">
        <w:rPr>
          <w:rFonts w:ascii="Arial" w:eastAsia="Times New Roman" w:hAnsi="Arial" w:cs="Arial"/>
          <w:color w:val="4472C4" w:themeColor="accent1"/>
          <w:shd w:val="clear" w:color="auto" w:fill="FFFFFF"/>
        </w:rPr>
        <w:t xml:space="preserve">. We’ve added Table 1.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Step 6.1.8: Please remove the commercial term and provide a generic term instead. Please include the details in the Table of Materials.</w:t>
      </w:r>
      <w:r w:rsidR="008B264F">
        <w:rPr>
          <w:rFonts w:ascii="Arial" w:eastAsia="Times New Roman" w:hAnsi="Arial" w:cs="Arial"/>
          <w:color w:val="222222"/>
          <w:shd w:val="clear" w:color="auto" w:fill="FFFFFF"/>
        </w:rPr>
        <w:t xml:space="preserve"> </w:t>
      </w:r>
      <w:r w:rsidR="008B264F" w:rsidRPr="008B264F">
        <w:rPr>
          <w:rFonts w:ascii="Arial" w:eastAsia="Times New Roman" w:hAnsi="Arial" w:cs="Arial"/>
          <w:color w:val="4472C4" w:themeColor="accent1"/>
          <w:shd w:val="clear" w:color="auto" w:fill="FFFFFF"/>
        </w:rPr>
        <w:t>– changed as requested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7. As we are a methods journal, please revise the Discussion to explicitly cover the following in detail in 3-6 paragraphs with citations:</w:t>
      </w:r>
      <w:r w:rsidR="007031FC">
        <w:rPr>
          <w:rFonts w:ascii="Arial" w:eastAsia="Times New Roman" w:hAnsi="Arial" w:cs="Arial"/>
          <w:color w:val="222222"/>
          <w:shd w:val="clear" w:color="auto" w:fill="FFFFFF"/>
        </w:rPr>
        <w:t xml:space="preserve"> </w:t>
      </w:r>
      <w:r w:rsidR="007031FC" w:rsidRPr="008B264F">
        <w:rPr>
          <w:rFonts w:ascii="Arial" w:eastAsia="Times New Roman" w:hAnsi="Arial" w:cs="Arial"/>
          <w:color w:val="4472C4" w:themeColor="accent1"/>
          <w:shd w:val="clear" w:color="auto" w:fill="FFFFFF"/>
        </w:rPr>
        <w:t xml:space="preserve">– </w:t>
      </w:r>
      <w:r w:rsidR="00B05B90">
        <w:rPr>
          <w:rFonts w:ascii="Arial" w:eastAsia="Times New Roman" w:hAnsi="Arial" w:cs="Arial"/>
          <w:color w:val="4472C4" w:themeColor="accent1"/>
          <w:shd w:val="clear" w:color="auto" w:fill="FFFFFF"/>
        </w:rPr>
        <w:t>add</w:t>
      </w:r>
      <w:r w:rsidR="007031FC" w:rsidRPr="008B264F">
        <w:rPr>
          <w:rFonts w:ascii="Arial" w:eastAsia="Times New Roman" w:hAnsi="Arial" w:cs="Arial"/>
          <w:color w:val="4472C4" w:themeColor="accent1"/>
          <w:shd w:val="clear" w:color="auto" w:fill="FFFFFF"/>
        </w:rPr>
        <w:t xml:space="preserve"> as requested</w:t>
      </w:r>
      <w:r w:rsidR="00B05B90">
        <w:rPr>
          <w:rFonts w:ascii="Arial" w:eastAsia="Times New Roman" w:hAnsi="Arial" w:cs="Arial"/>
          <w:color w:val="4472C4" w:themeColor="accent1"/>
          <w:shd w:val="clear" w:color="auto" w:fill="FFFFFF"/>
        </w:rPr>
        <w:t xml:space="preserve"> in Discussion.</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a) Critical steps within the protocol</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b) Any modifications and troubleshooting of the technique</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c) Any limitations of the technique</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d) The significance with respect to existing methods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e) Any future applications of the technique</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8. Please spell out the journal titles in the References.</w:t>
      </w:r>
      <w:r w:rsidR="007031FC">
        <w:rPr>
          <w:rFonts w:ascii="Arial" w:eastAsia="Times New Roman" w:hAnsi="Arial" w:cs="Arial"/>
          <w:color w:val="222222"/>
          <w:shd w:val="clear" w:color="auto" w:fill="FFFFFF"/>
        </w:rPr>
        <w:t xml:space="preserve"> </w:t>
      </w:r>
      <w:r w:rsidR="007031FC" w:rsidRPr="008B264F">
        <w:rPr>
          <w:rFonts w:ascii="Arial" w:eastAsia="Times New Roman" w:hAnsi="Arial" w:cs="Arial"/>
          <w:color w:val="4472C4" w:themeColor="accent1"/>
          <w:shd w:val="clear" w:color="auto" w:fill="FFFFFF"/>
        </w:rPr>
        <w:t>– changed as requested</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____________________________________</w:t>
      </w:r>
      <w:r w:rsidRPr="00290A35">
        <w:rPr>
          <w:rFonts w:ascii="Arial" w:eastAsia="Times New Roman" w:hAnsi="Arial" w:cs="Arial"/>
          <w:color w:val="222222"/>
        </w:rPr>
        <w:br/>
      </w:r>
      <w:r w:rsidRPr="00290A35">
        <w:rPr>
          <w:rFonts w:ascii="Arial" w:eastAsia="Times New Roman" w:hAnsi="Arial" w:cs="Arial"/>
          <w:b/>
          <w:bCs/>
          <w:color w:val="0000FF"/>
          <w:u w:val="single"/>
        </w:rPr>
        <w:t>Reviewers' comments:</w:t>
      </w:r>
      <w:r w:rsidRPr="00290A35">
        <w:rPr>
          <w:rFonts w:ascii="Arial" w:eastAsia="Times New Roman" w:hAnsi="Arial" w:cs="Arial"/>
          <w:color w:val="222222"/>
        </w:rPr>
        <w:br/>
      </w:r>
      <w:r w:rsidRPr="00290A35">
        <w:rPr>
          <w:rFonts w:ascii="Arial" w:eastAsia="Times New Roman" w:hAnsi="Arial" w:cs="Arial"/>
          <w:b/>
          <w:bCs/>
          <w:color w:val="222222"/>
        </w:rPr>
        <w:t>Reviewer #1: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Manuscript Summary:</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lastRenderedPageBreak/>
        <w:t>This protocol takes advantage of a relatively impervious life stage, dauer, to allow the thorough cleaning and disinfecting of external microbes from C. elegans and related nematodes. This enables internal microbes (microbiome or colonists) to be identified. I think this protocol will be of general interest in the C. elegans community.</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Major Concerns: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I have no major concerns.</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Minor Concerns: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Here are some minor editorial suggestions:</w:t>
      </w:r>
      <w:r w:rsidRPr="00290A35">
        <w:rPr>
          <w:rFonts w:ascii="Arial" w:eastAsia="Times New Roman" w:hAnsi="Arial" w:cs="Arial"/>
          <w:color w:val="222222"/>
        </w:rPr>
        <w:br/>
      </w:r>
      <w:r w:rsidRPr="002E4F82">
        <w:rPr>
          <w:rFonts w:ascii="Arial" w:eastAsia="Times New Roman" w:hAnsi="Arial" w:cs="Arial"/>
          <w:color w:val="222222"/>
          <w:shd w:val="clear" w:color="auto" w:fill="FFFFFF"/>
        </w:rPr>
        <w:t>31. 'that come with' should maybe be 'adhering to the cuticle'</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46. 'uncomplex' maybe edit to 'simple'</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49. delete 'for'</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107. etc. 1006 g force seems overly precise</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 to 1000 g</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124. maybe 'non-dauer worms will die'</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180. transfer a single dissected intestine … tube (no s)</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290A35">
        <w:rPr>
          <w:rFonts w:ascii="Arial" w:eastAsia="Times New Roman" w:hAnsi="Arial" w:cs="Arial"/>
          <w:color w:val="222222"/>
        </w:rPr>
        <w:br/>
      </w:r>
      <w:r w:rsidRPr="002E4F82">
        <w:rPr>
          <w:rFonts w:ascii="Arial" w:eastAsia="Times New Roman" w:hAnsi="Arial" w:cs="Arial"/>
          <w:color w:val="222222"/>
          <w:shd w:val="clear" w:color="auto" w:fill="FFFFFF"/>
        </w:rPr>
        <w:t xml:space="preserve">239. shorten 'When sampling, we find that there can be a large number of microbes that are associated with wild nematodes' to 'Numerous microbes are associated with wild </w:t>
      </w:r>
      <w:proofErr w:type="gramStart"/>
      <w:r w:rsidRPr="002E4F82">
        <w:rPr>
          <w:rFonts w:ascii="Arial" w:eastAsia="Times New Roman" w:hAnsi="Arial" w:cs="Arial"/>
          <w:color w:val="222222"/>
          <w:shd w:val="clear" w:color="auto" w:fill="FFFFFF"/>
        </w:rPr>
        <w:t>nematodes'</w:t>
      </w:r>
      <w:proofErr w:type="gramEnd"/>
      <w:r w:rsidRPr="002E4F82">
        <w:rPr>
          <w:rFonts w:ascii="Arial" w:eastAsia="Times New Roman" w:hAnsi="Arial" w:cs="Arial"/>
          <w:color w:val="222222"/>
          <w:shd w:val="clear" w:color="auto" w:fill="FFFFFF"/>
        </w:rPr>
        <w:t>.</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246 I don't think the germline arrest feature of dauers is relevant.</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deleted</w:t>
      </w:r>
      <w:r w:rsidRPr="00290A35">
        <w:rPr>
          <w:rFonts w:ascii="Arial" w:eastAsia="Times New Roman" w:hAnsi="Arial" w:cs="Arial"/>
          <w:color w:val="222222"/>
        </w:rPr>
        <w:br/>
      </w:r>
      <w:r w:rsidRPr="002E4F82">
        <w:rPr>
          <w:rFonts w:ascii="Arial" w:eastAsia="Times New Roman" w:hAnsi="Arial" w:cs="Arial"/>
          <w:color w:val="222222"/>
          <w:shd w:val="clear" w:color="auto" w:fill="FFFFFF"/>
        </w:rPr>
        <w:t>264 'Amount' should be 'number'</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F1516F">
        <w:rPr>
          <w:rFonts w:ascii="Arial" w:eastAsia="Times New Roman" w:hAnsi="Arial" w:cs="Arial"/>
          <w:color w:val="222222"/>
          <w:highlight w:val="yellow"/>
        </w:rPr>
        <w:br/>
      </w:r>
      <w:r w:rsidRPr="002E4F82">
        <w:rPr>
          <w:rFonts w:ascii="Arial" w:eastAsia="Times New Roman" w:hAnsi="Arial" w:cs="Arial"/>
          <w:color w:val="222222"/>
          <w:shd w:val="clear" w:color="auto" w:fill="FFFFFF"/>
        </w:rPr>
        <w:t>268 'Method', not 'methods'</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290A35">
        <w:rPr>
          <w:rFonts w:ascii="Arial" w:eastAsia="Times New Roman" w:hAnsi="Arial" w:cs="Arial"/>
          <w:color w:val="222222"/>
        </w:rPr>
        <w:br/>
      </w:r>
      <w:r w:rsidRPr="002E4F82">
        <w:rPr>
          <w:rFonts w:ascii="Arial" w:eastAsia="Times New Roman" w:hAnsi="Arial" w:cs="Arial"/>
          <w:color w:val="222222"/>
          <w:shd w:val="clear" w:color="auto" w:fill="FFFFFF"/>
        </w:rPr>
        <w:t>Check for consistency of spacing between number and unit (there are instances of 0, 1 and 2 spaces).</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290A35">
        <w:rPr>
          <w:rFonts w:ascii="Arial" w:eastAsia="Times New Roman" w:hAnsi="Arial" w:cs="Arial"/>
          <w:color w:val="222222"/>
        </w:rPr>
        <w:br/>
      </w:r>
      <w:r w:rsidRPr="002E4F82">
        <w:rPr>
          <w:rFonts w:ascii="Arial" w:eastAsia="Times New Roman" w:hAnsi="Arial" w:cs="Arial"/>
          <w:color w:val="222222"/>
          <w:shd w:val="clear" w:color="auto" w:fill="FFFFFF"/>
        </w:rPr>
        <w:t>Most of the micron (mu) symbols are the letter 'u'.</w:t>
      </w:r>
      <w:r w:rsidR="002E4F82">
        <w:rPr>
          <w:rFonts w:ascii="Arial" w:eastAsia="Times New Roman" w:hAnsi="Arial" w:cs="Arial"/>
          <w:color w:val="222222"/>
          <w:shd w:val="clear" w:color="auto" w:fill="FFFFFF"/>
        </w:rPr>
        <w:t xml:space="preserve"> </w:t>
      </w:r>
      <w:r w:rsidR="002E4F82" w:rsidRPr="005B5B25">
        <w:rPr>
          <w:rFonts w:ascii="Arial" w:eastAsia="Times New Roman" w:hAnsi="Arial" w:cs="Arial"/>
          <w:color w:val="4472C4" w:themeColor="accent1"/>
          <w:shd w:val="clear" w:color="auto" w:fill="FFFFFF"/>
        </w:rPr>
        <w:t>- changed</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Fig. 1, 3: It is very hard to see the colonizing microbes that are being pointed to in the DIC images. Is it possible to include a DAPI or other stain that makes it easier to see them?</w:t>
      </w:r>
      <w:r w:rsidR="006A295A">
        <w:rPr>
          <w:rFonts w:ascii="Arial" w:eastAsia="Times New Roman" w:hAnsi="Arial" w:cs="Arial"/>
          <w:color w:val="222222"/>
          <w:shd w:val="clear" w:color="auto" w:fill="FFFFFF"/>
        </w:rPr>
        <w:t xml:space="preserve"> </w:t>
      </w:r>
      <w:r w:rsidR="006A295A">
        <w:rPr>
          <w:rFonts w:ascii="Arial" w:eastAsia="Times New Roman" w:hAnsi="Arial" w:cs="Arial"/>
          <w:color w:val="4472C4" w:themeColor="accent1"/>
          <w:shd w:val="clear" w:color="auto" w:fill="FFFFFF"/>
        </w:rPr>
        <w:t>–</w:t>
      </w:r>
      <w:r w:rsidR="006A295A" w:rsidRPr="005B5B25">
        <w:rPr>
          <w:rFonts w:ascii="Arial" w:eastAsia="Times New Roman" w:hAnsi="Arial" w:cs="Arial"/>
          <w:color w:val="4472C4" w:themeColor="accent1"/>
          <w:shd w:val="clear" w:color="auto" w:fill="FFFFFF"/>
        </w:rPr>
        <w:t xml:space="preserve"> </w:t>
      </w:r>
      <w:r w:rsidR="006A295A">
        <w:rPr>
          <w:rFonts w:ascii="Arial" w:eastAsia="Times New Roman" w:hAnsi="Arial" w:cs="Arial"/>
          <w:color w:val="4472C4" w:themeColor="accent1"/>
          <w:shd w:val="clear" w:color="auto" w:fill="FFFFFF"/>
        </w:rPr>
        <w:t xml:space="preserve">These images are in live or recently dissected animals and are therefore unfixed, so we cannot </w:t>
      </w:r>
      <w:r w:rsidR="00DE2DEB">
        <w:rPr>
          <w:rFonts w:ascii="Arial" w:eastAsia="Times New Roman" w:hAnsi="Arial" w:cs="Arial"/>
          <w:color w:val="4472C4" w:themeColor="accent1"/>
          <w:shd w:val="clear" w:color="auto" w:fill="FFFFFF"/>
        </w:rPr>
        <w:t>standard</w:t>
      </w:r>
      <w:r w:rsidR="006A295A">
        <w:rPr>
          <w:rFonts w:ascii="Arial" w:eastAsia="Times New Roman" w:hAnsi="Arial" w:cs="Arial"/>
          <w:color w:val="4472C4" w:themeColor="accent1"/>
          <w:shd w:val="clear" w:color="auto" w:fill="FFFFFF"/>
        </w:rPr>
        <w:t xml:space="preserve"> DAPI or FISH staining. We’ve changed the Figure and Figure legends to more clearly point out the colonizing microbes.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Fig. 2 Please include a photo of a plate without writing on the bottom of it.</w:t>
      </w:r>
      <w:r w:rsidR="00DE2DEB">
        <w:rPr>
          <w:rFonts w:ascii="Arial" w:eastAsia="Times New Roman" w:hAnsi="Arial" w:cs="Arial"/>
          <w:color w:val="222222"/>
          <w:shd w:val="clear" w:color="auto" w:fill="FFFFFF"/>
        </w:rPr>
        <w:t xml:space="preserve"> </w:t>
      </w:r>
      <w:r w:rsidR="00DE2DEB">
        <w:rPr>
          <w:rFonts w:ascii="Arial" w:eastAsia="Times New Roman" w:hAnsi="Arial" w:cs="Arial"/>
          <w:color w:val="4472C4" w:themeColor="accent1"/>
          <w:shd w:val="clear" w:color="auto" w:fill="FFFFFF"/>
        </w:rPr>
        <w:t>–</w:t>
      </w:r>
      <w:r w:rsidR="00DE2DEB" w:rsidRPr="005B5B25">
        <w:rPr>
          <w:rFonts w:ascii="Arial" w:eastAsia="Times New Roman" w:hAnsi="Arial" w:cs="Arial"/>
          <w:color w:val="4472C4" w:themeColor="accent1"/>
          <w:shd w:val="clear" w:color="auto" w:fill="FFFFFF"/>
        </w:rPr>
        <w:t xml:space="preserve"> </w:t>
      </w:r>
      <w:r w:rsidR="00DE2DEB">
        <w:rPr>
          <w:rFonts w:ascii="Arial" w:eastAsia="Times New Roman" w:hAnsi="Arial" w:cs="Arial"/>
          <w:color w:val="4472C4" w:themeColor="accent1"/>
          <w:shd w:val="clear" w:color="auto" w:fill="FFFFFF"/>
        </w:rPr>
        <w:t xml:space="preserve">We cropped the images to exclude the writing on the bottom of the plate.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By allowing for identification of unculturable and/or previously unidentified organisms, this protocol may also allow for the identification of novel antibiotics or antifungals. You may wish to mention this in the discussion.</w:t>
      </w:r>
      <w:r w:rsidR="00DE2DEB" w:rsidRPr="00DE2DEB">
        <w:rPr>
          <w:rFonts w:ascii="Arial" w:eastAsia="Times New Roman" w:hAnsi="Arial" w:cs="Arial"/>
          <w:color w:val="4472C4" w:themeColor="accent1"/>
          <w:shd w:val="clear" w:color="auto" w:fill="FFFFFF"/>
        </w:rPr>
        <w:t xml:space="preserve"> </w:t>
      </w:r>
      <w:r w:rsidR="00DE2DEB">
        <w:rPr>
          <w:rFonts w:ascii="Arial" w:eastAsia="Times New Roman" w:hAnsi="Arial" w:cs="Arial"/>
          <w:color w:val="4472C4" w:themeColor="accent1"/>
          <w:shd w:val="clear" w:color="auto" w:fill="FFFFFF"/>
        </w:rPr>
        <w:t>–</w:t>
      </w:r>
      <w:r w:rsidR="00DE2DEB" w:rsidRPr="005B5B25">
        <w:rPr>
          <w:rFonts w:ascii="Arial" w:eastAsia="Times New Roman" w:hAnsi="Arial" w:cs="Arial"/>
          <w:color w:val="4472C4" w:themeColor="accent1"/>
          <w:shd w:val="clear" w:color="auto" w:fill="FFFFFF"/>
        </w:rPr>
        <w:t xml:space="preserve"> </w:t>
      </w:r>
      <w:r w:rsidR="00DE2DEB">
        <w:rPr>
          <w:rFonts w:ascii="Arial" w:eastAsia="Times New Roman" w:hAnsi="Arial" w:cs="Arial"/>
          <w:color w:val="4472C4" w:themeColor="accent1"/>
          <w:shd w:val="clear" w:color="auto" w:fill="FFFFFF"/>
        </w:rPr>
        <w:t xml:space="preserve">We are uncertain about this </w:t>
      </w:r>
      <w:proofErr w:type="gramStart"/>
      <w:r w:rsidR="00DE2DEB">
        <w:rPr>
          <w:rFonts w:ascii="Arial" w:eastAsia="Times New Roman" w:hAnsi="Arial" w:cs="Arial"/>
          <w:color w:val="4472C4" w:themeColor="accent1"/>
          <w:shd w:val="clear" w:color="auto" w:fill="FFFFFF"/>
        </w:rPr>
        <w:t>point</w:t>
      </w:r>
      <w:proofErr w:type="gramEnd"/>
      <w:r w:rsidR="00DE2DEB">
        <w:rPr>
          <w:rFonts w:ascii="Arial" w:eastAsia="Times New Roman" w:hAnsi="Arial" w:cs="Arial"/>
          <w:color w:val="4472C4" w:themeColor="accent1"/>
          <w:shd w:val="clear" w:color="auto" w:fill="FFFFFF"/>
        </w:rPr>
        <w:t xml:space="preserve"> so we have not added it in the discussion. </w:t>
      </w:r>
      <w:r w:rsidR="00DE2DEB"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b/>
          <w:bCs/>
          <w:color w:val="222222"/>
        </w:rPr>
        <w:t>Reviewer #2: </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Manuscript Summary:</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 xml:space="preserve">In Morgan et al., the authors report the development of culturing techniques to enrich for gut microbes in the nematode, Caenorhabditis elegans, that are typically unable to be cultured in isolation. Specifically, their protocol involves the forcing of wild-caught nematodes into a dauer stage, treatment with antibiotics and detergent-based washing steps to remove microbes contaminating the external surface of the animals. C. elegans </w:t>
      </w:r>
      <w:r w:rsidRPr="00290A35">
        <w:rPr>
          <w:rFonts w:ascii="Arial" w:eastAsia="Times New Roman" w:hAnsi="Arial" w:cs="Arial"/>
          <w:color w:val="222222"/>
          <w:shd w:val="clear" w:color="auto" w:fill="FFFFFF"/>
        </w:rPr>
        <w:lastRenderedPageBreak/>
        <w:t>has become an important small animal model system for studying microbe-host interactions, particularly for those microbes that infect the intestine. Therefore, the techniques/protocols presented in this paper are of utmost importance to the field because they will allow investigation of microbe-host interactions that would otherwise be difficult to study.</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Overall the manuscript is well written, easy to understand, and provides an innovative technique to facilitate the study of microbe- C. elegans interactions.</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Major Concerns: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None</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Minor Concerns:</w:t>
      </w:r>
      <w:r w:rsidRPr="00290A35">
        <w:rPr>
          <w:rFonts w:ascii="Arial" w:eastAsia="Times New Roman" w:hAnsi="Arial" w:cs="Arial"/>
          <w:color w:val="222222"/>
        </w:rPr>
        <w:br/>
      </w:r>
      <w:r w:rsidRPr="00290A35">
        <w:rPr>
          <w:rFonts w:ascii="Arial" w:eastAsia="Times New Roman" w:hAnsi="Arial" w:cs="Arial"/>
          <w:color w:val="222222"/>
          <w:shd w:val="clear" w:color="auto" w:fill="FFFFFF"/>
        </w:rPr>
        <w:t>1. Lines 58-59. The authors should cite some recent review articles describing the use of C. elegans for studying bacteria, viruses, and other microbes. This would be helpful for readers new to the field.</w:t>
      </w:r>
      <w:r w:rsidR="00FF4827">
        <w:rPr>
          <w:rFonts w:ascii="Arial" w:eastAsia="Times New Roman" w:hAnsi="Arial" w:cs="Arial"/>
          <w:color w:val="222222"/>
          <w:shd w:val="clear" w:color="auto" w:fill="FFFFFF"/>
        </w:rPr>
        <w:t xml:space="preserve"> </w:t>
      </w:r>
      <w:r w:rsidR="00FF4827" w:rsidRPr="00DE2DEB">
        <w:rPr>
          <w:rFonts w:ascii="Arial" w:eastAsia="Times New Roman" w:hAnsi="Arial" w:cs="Arial"/>
          <w:color w:val="4472C4" w:themeColor="accent1"/>
          <w:shd w:val="clear" w:color="auto" w:fill="FFFFFF"/>
        </w:rPr>
        <w:t xml:space="preserve">– added as requested </w:t>
      </w:r>
      <w:r w:rsidRPr="00DE2DEB">
        <w:rPr>
          <w:rFonts w:ascii="Arial" w:eastAsia="Times New Roman" w:hAnsi="Arial" w:cs="Arial"/>
          <w:color w:val="4472C4" w:themeColor="accent1"/>
        </w:rPr>
        <w:br/>
      </w:r>
      <w:r w:rsidRPr="00DE2DEB">
        <w:rPr>
          <w:rFonts w:ascii="Arial" w:eastAsia="Times New Roman" w:hAnsi="Arial" w:cs="Arial"/>
          <w:color w:val="4472C4" w:themeColor="accent1"/>
        </w:rPr>
        <w:br/>
      </w:r>
      <w:r w:rsidRPr="00290A35">
        <w:rPr>
          <w:rFonts w:ascii="Arial" w:eastAsia="Times New Roman" w:hAnsi="Arial" w:cs="Arial"/>
          <w:color w:val="222222"/>
          <w:shd w:val="clear" w:color="auto" w:fill="FFFFFF"/>
        </w:rPr>
        <w:t>2. In lines 98-100 the authors describe inducing dauer formation in worms. Since this protocol may be viewed by novice C. elegans researchers, it might be worth giving a time estimate for dauer formation and providing an image of an animal that is in the dauer stage (beside one that is not) so that readers can understand the difference in their appearance.</w:t>
      </w:r>
      <w:r w:rsidR="00EC6152" w:rsidRPr="00EC6152">
        <w:rPr>
          <w:rFonts w:ascii="Arial" w:eastAsia="Times New Roman" w:hAnsi="Arial" w:cs="Arial"/>
          <w:color w:val="FF0000"/>
          <w:shd w:val="clear" w:color="auto" w:fill="FFFFFF"/>
        </w:rPr>
        <w:t xml:space="preserve"> </w:t>
      </w:r>
      <w:r w:rsidR="00EC6152" w:rsidRPr="00DE2DEB">
        <w:rPr>
          <w:rFonts w:ascii="Arial" w:eastAsia="Times New Roman" w:hAnsi="Arial" w:cs="Arial"/>
          <w:color w:val="4472C4" w:themeColor="accent1"/>
          <w:shd w:val="clear" w:color="auto" w:fill="FFFFFF"/>
        </w:rPr>
        <w:t>– added as requested</w:t>
      </w:r>
      <w:r w:rsidRPr="00290A35">
        <w:rPr>
          <w:rFonts w:ascii="Arial" w:eastAsia="Times New Roman" w:hAnsi="Arial" w:cs="Arial"/>
          <w:color w:val="222222"/>
        </w:rPr>
        <w:br/>
      </w:r>
      <w:r w:rsidRPr="00290A35">
        <w:rPr>
          <w:rFonts w:ascii="Arial" w:eastAsia="Times New Roman" w:hAnsi="Arial" w:cs="Arial"/>
          <w:color w:val="222222"/>
        </w:rPr>
        <w:br/>
      </w:r>
      <w:r w:rsidRPr="002E4F82">
        <w:rPr>
          <w:rFonts w:ascii="Arial" w:eastAsia="Times New Roman" w:hAnsi="Arial" w:cs="Arial"/>
          <w:color w:val="222222"/>
          <w:shd w:val="clear" w:color="auto" w:fill="FFFFFF"/>
        </w:rPr>
        <w:t>3. Lines 103-104- what size dish/plate is being used for the worms? 60 mm? 100 mm? 150 mm</w:t>
      </w:r>
      <w:r w:rsidRPr="00290A35">
        <w:rPr>
          <w:rFonts w:ascii="Arial" w:eastAsia="Times New Roman" w:hAnsi="Arial" w:cs="Arial"/>
          <w:color w:val="222222"/>
          <w:shd w:val="clear" w:color="auto" w:fill="FFFFFF"/>
        </w:rPr>
        <w:t>?</w:t>
      </w:r>
      <w:r w:rsidR="002E4F82">
        <w:rPr>
          <w:rFonts w:ascii="Arial" w:eastAsia="Times New Roman" w:hAnsi="Arial" w:cs="Arial"/>
          <w:color w:val="222222"/>
          <w:shd w:val="clear" w:color="auto" w:fill="FFFFFF"/>
        </w:rPr>
        <w:t xml:space="preserve"> </w:t>
      </w:r>
      <w:r w:rsidR="002E4F82" w:rsidRPr="00DE2DEB">
        <w:rPr>
          <w:rFonts w:ascii="Arial" w:eastAsia="Times New Roman" w:hAnsi="Arial" w:cs="Arial"/>
          <w:color w:val="4472C4" w:themeColor="accent1"/>
          <w:shd w:val="clear" w:color="auto" w:fill="FFFFFF"/>
        </w:rPr>
        <w:t>- added</w:t>
      </w:r>
      <w:r w:rsidRPr="00290A35">
        <w:rPr>
          <w:rFonts w:ascii="Arial" w:eastAsia="Times New Roman" w:hAnsi="Arial" w:cs="Arial"/>
          <w:color w:val="222222"/>
        </w:rPr>
        <w:br/>
      </w:r>
      <w:r w:rsidRPr="00290A35">
        <w:rPr>
          <w:rFonts w:ascii="Arial" w:eastAsia="Times New Roman" w:hAnsi="Arial" w:cs="Arial"/>
          <w:color w:val="222222"/>
        </w:rPr>
        <w:br/>
      </w:r>
      <w:r w:rsidRPr="00290A35">
        <w:rPr>
          <w:rFonts w:ascii="Arial" w:eastAsia="Times New Roman" w:hAnsi="Arial" w:cs="Arial"/>
          <w:color w:val="222222"/>
          <w:shd w:val="clear" w:color="auto" w:fill="FFFFFF"/>
        </w:rPr>
        <w:t xml:space="preserve">4. Can the authors comment on what types of microbes should survive this treatment beyond the </w:t>
      </w:r>
      <w:proofErr w:type="spellStart"/>
      <w:r w:rsidRPr="00290A35">
        <w:rPr>
          <w:rFonts w:ascii="Arial" w:eastAsia="Times New Roman" w:hAnsi="Arial" w:cs="Arial"/>
          <w:color w:val="222222"/>
          <w:shd w:val="clear" w:color="auto" w:fill="FFFFFF"/>
        </w:rPr>
        <w:t>Alphaproteobacteria</w:t>
      </w:r>
      <w:proofErr w:type="spellEnd"/>
      <w:r w:rsidRPr="00290A35">
        <w:rPr>
          <w:rFonts w:ascii="Arial" w:eastAsia="Times New Roman" w:hAnsi="Arial" w:cs="Arial"/>
          <w:color w:val="222222"/>
          <w:shd w:val="clear" w:color="auto" w:fill="FFFFFF"/>
        </w:rPr>
        <w:t xml:space="preserve"> species they identified? I am just wondering how broadly applicable this technique will be to other microbes?</w:t>
      </w:r>
      <w:r w:rsidR="003F3C6D">
        <w:rPr>
          <w:rFonts w:ascii="Arial" w:eastAsia="Times New Roman" w:hAnsi="Arial" w:cs="Arial"/>
          <w:color w:val="222222"/>
          <w:shd w:val="clear" w:color="auto" w:fill="FFFFFF"/>
        </w:rPr>
        <w:t xml:space="preserve"> </w:t>
      </w:r>
      <w:r w:rsidR="003F3C6D" w:rsidRPr="00DE2DEB">
        <w:rPr>
          <w:rFonts w:ascii="Arial" w:eastAsia="Times New Roman" w:hAnsi="Arial" w:cs="Arial"/>
          <w:color w:val="4472C4" w:themeColor="accent1"/>
          <w:shd w:val="clear" w:color="auto" w:fill="FFFFFF"/>
        </w:rPr>
        <w:t>– added to the Discussion</w:t>
      </w:r>
    </w:p>
    <w:p w14:paraId="641D829C" w14:textId="0BF9900B" w:rsidR="003E2759" w:rsidRPr="00DE2DEB" w:rsidRDefault="00290A35">
      <w:pPr>
        <w:rPr>
          <w:rFonts w:ascii="Arial" w:eastAsia="Times New Roman" w:hAnsi="Arial" w:cs="Arial"/>
          <w:color w:val="4472C4" w:themeColor="accent1"/>
          <w:shd w:val="clear" w:color="auto" w:fill="FFFFFF"/>
        </w:rPr>
      </w:pPr>
      <w:r w:rsidRPr="00290A35">
        <w:rPr>
          <w:rFonts w:ascii="Arial" w:eastAsia="Times New Roman" w:hAnsi="Arial" w:cs="Arial"/>
          <w:color w:val="222222"/>
        </w:rPr>
        <w:br/>
      </w:r>
      <w:r w:rsidRPr="00290A35">
        <w:rPr>
          <w:rFonts w:ascii="Arial" w:eastAsia="Times New Roman" w:hAnsi="Arial" w:cs="Arial"/>
          <w:color w:val="222222"/>
          <w:shd w:val="clear" w:color="auto" w:fill="FFFFFF"/>
        </w:rPr>
        <w:t>5. Related to the above question, do the authors know if Orsay virus "survives" this forced dauer/wash treatment protocol? Given that it infects the intestine and has become an important virus model system in C. elegans it would be interesting to know this.</w:t>
      </w:r>
      <w:r w:rsidR="003F3C6D" w:rsidRPr="003F3C6D">
        <w:rPr>
          <w:rFonts w:ascii="Arial" w:eastAsia="Times New Roman" w:hAnsi="Arial" w:cs="Arial"/>
          <w:color w:val="FF0000"/>
          <w:shd w:val="clear" w:color="auto" w:fill="FFFFFF"/>
        </w:rPr>
        <w:t xml:space="preserve"> </w:t>
      </w:r>
      <w:r w:rsidR="003F3C6D" w:rsidRPr="00DE2DEB">
        <w:rPr>
          <w:rFonts w:ascii="Arial" w:eastAsia="Times New Roman" w:hAnsi="Arial" w:cs="Arial"/>
          <w:color w:val="4472C4" w:themeColor="accent1"/>
          <w:shd w:val="clear" w:color="auto" w:fill="FFFFFF"/>
        </w:rPr>
        <w:t>– added to the Discussion</w:t>
      </w:r>
    </w:p>
    <w:sectPr w:rsidR="003E2759" w:rsidRPr="00DE2DEB" w:rsidSect="00983B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35"/>
    <w:rsid w:val="00290A35"/>
    <w:rsid w:val="002E4F82"/>
    <w:rsid w:val="003E2759"/>
    <w:rsid w:val="003F3C6D"/>
    <w:rsid w:val="0049566C"/>
    <w:rsid w:val="005B5B25"/>
    <w:rsid w:val="006A295A"/>
    <w:rsid w:val="006C593D"/>
    <w:rsid w:val="007031FC"/>
    <w:rsid w:val="007341A4"/>
    <w:rsid w:val="008A7DFC"/>
    <w:rsid w:val="008B264F"/>
    <w:rsid w:val="00983B39"/>
    <w:rsid w:val="00A21A97"/>
    <w:rsid w:val="00AC3FCB"/>
    <w:rsid w:val="00B05B90"/>
    <w:rsid w:val="00BD6F05"/>
    <w:rsid w:val="00C17791"/>
    <w:rsid w:val="00CE043F"/>
    <w:rsid w:val="00DE2DEB"/>
    <w:rsid w:val="00EC6152"/>
    <w:rsid w:val="00EC6D98"/>
    <w:rsid w:val="00F1516F"/>
    <w:rsid w:val="00F2349C"/>
    <w:rsid w:val="00F86816"/>
    <w:rsid w:val="00F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F7A5C7"/>
  <w15:chartTrackingRefBased/>
  <w15:docId w15:val="{9B41A261-4620-AC4B-B11C-AB0735DE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0A35"/>
    <w:rPr>
      <w:b/>
      <w:bCs/>
    </w:rPr>
  </w:style>
  <w:style w:type="character" w:customStyle="1" w:styleId="apple-converted-space">
    <w:name w:val="apple-converted-space"/>
    <w:basedOn w:val="DefaultParagraphFont"/>
    <w:rsid w:val="00290A35"/>
  </w:style>
  <w:style w:type="paragraph" w:styleId="BalloonText">
    <w:name w:val="Balloon Text"/>
    <w:basedOn w:val="Normal"/>
    <w:link w:val="BalloonTextChar"/>
    <w:uiPriority w:val="99"/>
    <w:semiHidden/>
    <w:unhideWhenUsed/>
    <w:rsid w:val="00EC6D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C6D9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79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2021-07-06T19:55:00Z</dcterms:created>
  <dcterms:modified xsi:type="dcterms:W3CDTF">2021-07-09T15:47:00Z</dcterms:modified>
</cp:coreProperties>
</file>