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5349" w14:textId="77777777" w:rsidR="00C2668D" w:rsidRDefault="00197A5C" w:rsidP="009350A8">
      <w:pPr>
        <w:jc w:val="both"/>
        <w:rPr>
          <w:rFonts w:cstheme="minorHAnsi"/>
          <w:b/>
        </w:rPr>
      </w:pPr>
      <w:r w:rsidRPr="00C2668D">
        <w:rPr>
          <w:rFonts w:cstheme="minorHAnsi"/>
          <w:b/>
        </w:rPr>
        <w:t>TITLE:</w:t>
      </w:r>
    </w:p>
    <w:p w14:paraId="4593761E" w14:textId="4B9BEFB7" w:rsidR="004E23FE" w:rsidRPr="00C2668D" w:rsidRDefault="00BD61F5" w:rsidP="009350A8">
      <w:pPr>
        <w:jc w:val="both"/>
        <w:rPr>
          <w:rFonts w:cstheme="minorHAnsi"/>
        </w:rPr>
      </w:pPr>
      <w:r w:rsidRPr="00C2668D">
        <w:rPr>
          <w:rFonts w:cstheme="minorHAnsi"/>
        </w:rPr>
        <w:t xml:space="preserve">Measuring </w:t>
      </w:r>
      <w:r w:rsidR="00C2668D">
        <w:rPr>
          <w:rFonts w:cstheme="minorHAnsi"/>
        </w:rPr>
        <w:t>G</w:t>
      </w:r>
      <w:r w:rsidRPr="00C2668D">
        <w:rPr>
          <w:rFonts w:cstheme="minorHAnsi"/>
        </w:rPr>
        <w:t xml:space="preserve">lucose </w:t>
      </w:r>
      <w:r w:rsidR="00C2668D">
        <w:rPr>
          <w:rFonts w:cstheme="minorHAnsi"/>
        </w:rPr>
        <w:t>U</w:t>
      </w:r>
      <w:r w:rsidRPr="00C2668D">
        <w:rPr>
          <w:rFonts w:cstheme="minorHAnsi"/>
        </w:rPr>
        <w:t xml:space="preserve">ptake in </w:t>
      </w:r>
      <w:r w:rsidRPr="00C2668D">
        <w:rPr>
          <w:rFonts w:cstheme="minorHAnsi"/>
          <w:i/>
          <w:iCs/>
        </w:rPr>
        <w:t>Drosophila</w:t>
      </w:r>
      <w:r w:rsidRPr="00C2668D">
        <w:rPr>
          <w:rFonts w:cstheme="minorHAnsi"/>
        </w:rPr>
        <w:t xml:space="preserve"> </w:t>
      </w:r>
      <w:r w:rsidR="00C2668D">
        <w:rPr>
          <w:rFonts w:cstheme="minorHAnsi"/>
        </w:rPr>
        <w:t>M</w:t>
      </w:r>
      <w:r w:rsidRPr="00C2668D">
        <w:rPr>
          <w:rFonts w:cstheme="minorHAnsi"/>
        </w:rPr>
        <w:t xml:space="preserve">odels of TDP-43 </w:t>
      </w:r>
      <w:r w:rsidR="00C2668D">
        <w:rPr>
          <w:rFonts w:cstheme="minorHAnsi"/>
        </w:rPr>
        <w:t>P</w:t>
      </w:r>
      <w:r w:rsidRPr="00C2668D">
        <w:rPr>
          <w:rFonts w:cstheme="minorHAnsi"/>
        </w:rPr>
        <w:t>roteinopathy</w:t>
      </w:r>
    </w:p>
    <w:p w14:paraId="561D0CE6" w14:textId="77777777" w:rsidR="00BD61F5" w:rsidRPr="00C2668D" w:rsidRDefault="00BD61F5" w:rsidP="009350A8">
      <w:pPr>
        <w:jc w:val="both"/>
        <w:rPr>
          <w:rFonts w:cstheme="minorHAnsi"/>
        </w:rPr>
      </w:pPr>
    </w:p>
    <w:p w14:paraId="3C47850B" w14:textId="69BCDFFC" w:rsidR="00C2668D" w:rsidRPr="00C2668D" w:rsidRDefault="00197A5C" w:rsidP="009350A8">
      <w:pPr>
        <w:jc w:val="both"/>
        <w:rPr>
          <w:rFonts w:cstheme="minorHAnsi"/>
          <w:b/>
        </w:rPr>
      </w:pPr>
      <w:r w:rsidRPr="00C2668D">
        <w:rPr>
          <w:rFonts w:cstheme="minorHAnsi"/>
          <w:b/>
        </w:rPr>
        <w:t>AUTHORS</w:t>
      </w:r>
      <w:r w:rsidR="00C2668D">
        <w:rPr>
          <w:rFonts w:cstheme="minorHAnsi"/>
          <w:b/>
        </w:rPr>
        <w:t xml:space="preserve"> AND </w:t>
      </w:r>
      <w:r w:rsidR="00C2668D" w:rsidRPr="00C2668D">
        <w:rPr>
          <w:rFonts w:cstheme="minorHAnsi"/>
          <w:b/>
        </w:rPr>
        <w:t>AFFILIATIONS:</w:t>
      </w:r>
    </w:p>
    <w:p w14:paraId="7F7D80DF" w14:textId="7CA85F94" w:rsidR="00BD61F5" w:rsidRPr="00C2668D" w:rsidRDefault="00BD61F5" w:rsidP="009350A8">
      <w:pPr>
        <w:jc w:val="both"/>
        <w:rPr>
          <w:rFonts w:cstheme="minorHAnsi"/>
        </w:rPr>
      </w:pPr>
      <w:r w:rsidRPr="00C2668D">
        <w:rPr>
          <w:rFonts w:cstheme="minorHAnsi"/>
        </w:rPr>
        <w:t>Suvithanand</w:t>
      </w:r>
      <w:r w:rsidR="00FC5FED" w:rsidRPr="00C2668D">
        <w:rPr>
          <w:rFonts w:cstheme="minorHAnsi"/>
        </w:rPr>
        <w:t>h</w:t>
      </w:r>
      <w:r w:rsidRPr="00C2668D">
        <w:rPr>
          <w:rFonts w:cstheme="minorHAnsi"/>
        </w:rPr>
        <w:t>ini Loganathan</w:t>
      </w:r>
      <w:r w:rsidRPr="00C2668D">
        <w:rPr>
          <w:rFonts w:cstheme="minorHAnsi"/>
          <w:vertAlign w:val="superscript"/>
        </w:rPr>
        <w:t>1</w:t>
      </w:r>
      <w:r w:rsidR="003B0344" w:rsidRPr="00C2668D">
        <w:rPr>
          <w:rFonts w:cstheme="minorHAnsi"/>
          <w:vertAlign w:val="superscript"/>
        </w:rPr>
        <w:t>#</w:t>
      </w:r>
      <w:r w:rsidRPr="00C2668D">
        <w:rPr>
          <w:rFonts w:cstheme="minorHAnsi"/>
        </w:rPr>
        <w:t>, Hannah E Ball</w:t>
      </w:r>
      <w:r w:rsidRPr="00C2668D">
        <w:rPr>
          <w:rFonts w:cstheme="minorHAnsi"/>
          <w:vertAlign w:val="superscript"/>
        </w:rPr>
        <w:t>1</w:t>
      </w:r>
      <w:r w:rsidR="003B0344" w:rsidRPr="00C2668D">
        <w:rPr>
          <w:rFonts w:cstheme="minorHAnsi"/>
          <w:vertAlign w:val="superscript"/>
        </w:rPr>
        <w:t>#</w:t>
      </w:r>
      <w:r w:rsidRPr="00C2668D">
        <w:rPr>
          <w:rFonts w:cstheme="minorHAnsi"/>
        </w:rPr>
        <w:t xml:space="preserve">, </w:t>
      </w:r>
      <w:r w:rsidR="0063013A" w:rsidRPr="00C2668D">
        <w:rPr>
          <w:rFonts w:cstheme="minorHAnsi"/>
        </w:rPr>
        <w:t>Ernesto Manzo</w:t>
      </w:r>
      <w:r w:rsidR="00672D88" w:rsidRPr="00C2668D">
        <w:rPr>
          <w:rFonts w:cstheme="minorHAnsi"/>
          <w:vertAlign w:val="superscript"/>
        </w:rPr>
        <w:t>1,2</w:t>
      </w:r>
      <w:r w:rsidR="0063013A" w:rsidRPr="00C2668D">
        <w:rPr>
          <w:rFonts w:cstheme="minorHAnsi"/>
        </w:rPr>
        <w:t xml:space="preserve">, </w:t>
      </w:r>
      <w:r w:rsidRPr="00C2668D">
        <w:rPr>
          <w:rFonts w:cstheme="minorHAnsi"/>
        </w:rPr>
        <w:t>Daniela C Zarnescu</w:t>
      </w:r>
      <w:r w:rsidRPr="00C2668D">
        <w:rPr>
          <w:rFonts w:cstheme="minorHAnsi"/>
          <w:vertAlign w:val="superscript"/>
        </w:rPr>
        <w:t>1,</w:t>
      </w:r>
      <w:r w:rsidR="00672D88" w:rsidRPr="00C2668D">
        <w:rPr>
          <w:rFonts w:cstheme="minorHAnsi"/>
          <w:vertAlign w:val="superscript"/>
        </w:rPr>
        <w:t>3</w:t>
      </w:r>
      <w:r w:rsidRPr="00C2668D">
        <w:rPr>
          <w:rFonts w:cstheme="minorHAnsi"/>
        </w:rPr>
        <w:t>*</w:t>
      </w:r>
    </w:p>
    <w:p w14:paraId="068F0FC0" w14:textId="395BFB23" w:rsidR="00BD61F5" w:rsidRPr="00C2668D" w:rsidRDefault="00BD61F5" w:rsidP="009350A8">
      <w:pPr>
        <w:jc w:val="both"/>
        <w:rPr>
          <w:rFonts w:cstheme="minorHAnsi"/>
        </w:rPr>
      </w:pPr>
    </w:p>
    <w:p w14:paraId="3AA84259" w14:textId="6267A979" w:rsidR="00672D88" w:rsidRPr="00C2668D" w:rsidRDefault="00BD61F5" w:rsidP="009350A8">
      <w:pPr>
        <w:jc w:val="both"/>
        <w:rPr>
          <w:rFonts w:cstheme="minorHAnsi"/>
        </w:rPr>
      </w:pPr>
      <w:r w:rsidRPr="00C2668D">
        <w:rPr>
          <w:rFonts w:cstheme="minorHAnsi"/>
          <w:vertAlign w:val="superscript"/>
        </w:rPr>
        <w:t>1</w:t>
      </w:r>
      <w:r w:rsidRPr="00C2668D">
        <w:rPr>
          <w:rFonts w:cstheme="minorHAnsi"/>
        </w:rPr>
        <w:t>Department of Molecular and Cellular Biology</w:t>
      </w:r>
      <w:r w:rsidR="00672D88" w:rsidRPr="00C2668D">
        <w:rPr>
          <w:rFonts w:cstheme="minorHAnsi"/>
        </w:rPr>
        <w:t>, University of Arizona, Tucson, AZ 85721, USA</w:t>
      </w:r>
    </w:p>
    <w:p w14:paraId="7AE473A0" w14:textId="3A7A082D" w:rsidR="00672D88" w:rsidRPr="00C2668D" w:rsidRDefault="00672D88" w:rsidP="009350A8">
      <w:pPr>
        <w:jc w:val="both"/>
        <w:rPr>
          <w:rFonts w:cstheme="minorHAnsi"/>
        </w:rPr>
      </w:pPr>
      <w:r w:rsidRPr="00C2668D">
        <w:rPr>
          <w:rFonts w:cstheme="minorHAnsi"/>
          <w:vertAlign w:val="superscript"/>
        </w:rPr>
        <w:t>2</w:t>
      </w:r>
      <w:r w:rsidR="00AF7761" w:rsidRPr="00C2668D">
        <w:rPr>
          <w:rFonts w:cstheme="minorHAnsi"/>
        </w:rPr>
        <w:t>Vollum Institute, Oregon Health and Science University, Portland, OR 97239, USA</w:t>
      </w:r>
    </w:p>
    <w:p w14:paraId="60E3A847" w14:textId="61C378FE" w:rsidR="0063013A" w:rsidRPr="00C2668D" w:rsidRDefault="00672D88" w:rsidP="009350A8">
      <w:pPr>
        <w:jc w:val="both"/>
        <w:rPr>
          <w:rFonts w:cstheme="minorHAnsi"/>
        </w:rPr>
      </w:pPr>
      <w:r w:rsidRPr="00C2668D">
        <w:rPr>
          <w:rFonts w:cstheme="minorHAnsi"/>
          <w:vertAlign w:val="superscript"/>
        </w:rPr>
        <w:t>3</w:t>
      </w:r>
      <w:r w:rsidRPr="00C2668D">
        <w:rPr>
          <w:rFonts w:cstheme="minorHAnsi"/>
        </w:rPr>
        <w:t>Department of Neuroscience, University of Arizona, Tucson, AZ 85721, USA</w:t>
      </w:r>
    </w:p>
    <w:p w14:paraId="2E325496" w14:textId="77777777" w:rsidR="00C2668D" w:rsidRPr="00EB15EB" w:rsidRDefault="00C2668D" w:rsidP="009350A8">
      <w:pPr>
        <w:jc w:val="both"/>
        <w:rPr>
          <w:rFonts w:cstheme="minorHAnsi"/>
        </w:rPr>
      </w:pPr>
    </w:p>
    <w:p w14:paraId="3333BB6B" w14:textId="20EB8478" w:rsidR="003B0344" w:rsidRPr="00C2668D" w:rsidRDefault="003B0344" w:rsidP="009350A8">
      <w:pPr>
        <w:jc w:val="both"/>
        <w:rPr>
          <w:rFonts w:cstheme="minorHAnsi"/>
        </w:rPr>
      </w:pPr>
      <w:r w:rsidRPr="00C2668D">
        <w:rPr>
          <w:rFonts w:cstheme="minorHAnsi"/>
          <w:vertAlign w:val="superscript"/>
        </w:rPr>
        <w:t>#</w:t>
      </w:r>
      <w:r w:rsidR="00C2668D">
        <w:rPr>
          <w:rFonts w:cstheme="minorHAnsi"/>
        </w:rPr>
        <w:t>T</w:t>
      </w:r>
      <w:r w:rsidRPr="00C2668D">
        <w:rPr>
          <w:rFonts w:cstheme="minorHAnsi"/>
        </w:rPr>
        <w:t>hese authors contributed equally to this work</w:t>
      </w:r>
    </w:p>
    <w:p w14:paraId="4B0CC5EC" w14:textId="77777777" w:rsidR="00C2668D" w:rsidRDefault="00C2668D" w:rsidP="009350A8">
      <w:pPr>
        <w:jc w:val="both"/>
        <w:rPr>
          <w:rFonts w:cstheme="minorHAnsi"/>
        </w:rPr>
      </w:pPr>
    </w:p>
    <w:p w14:paraId="2A6351A2" w14:textId="232F3E29" w:rsidR="00AF204F" w:rsidRPr="00C2668D" w:rsidRDefault="00C2668D" w:rsidP="009350A8">
      <w:pPr>
        <w:jc w:val="both"/>
        <w:rPr>
          <w:rFonts w:cstheme="minorHAnsi"/>
        </w:rPr>
      </w:pPr>
      <w:r>
        <w:rPr>
          <w:rFonts w:cstheme="minorHAnsi"/>
        </w:rPr>
        <w:t xml:space="preserve">Email Address of </w:t>
      </w:r>
      <w:r w:rsidR="00BD61F5" w:rsidRPr="00C2668D">
        <w:rPr>
          <w:rFonts w:cstheme="minorHAnsi"/>
        </w:rPr>
        <w:t>corresponding author</w:t>
      </w:r>
    </w:p>
    <w:p w14:paraId="16A184FF" w14:textId="3DDD78C6" w:rsidR="00C2668D" w:rsidRPr="00C2668D" w:rsidRDefault="00C2668D" w:rsidP="009350A8">
      <w:pPr>
        <w:jc w:val="both"/>
        <w:rPr>
          <w:rFonts w:cstheme="minorHAnsi"/>
        </w:rPr>
      </w:pPr>
      <w:r w:rsidRPr="00C2668D">
        <w:rPr>
          <w:rFonts w:cstheme="minorHAnsi"/>
        </w:rPr>
        <w:t>Daniela C Zarnescu</w:t>
      </w:r>
      <w:r>
        <w:rPr>
          <w:rFonts w:cstheme="minorHAnsi"/>
        </w:rPr>
        <w:tab/>
      </w:r>
      <w:r>
        <w:rPr>
          <w:rFonts w:cstheme="minorHAnsi"/>
        </w:rPr>
        <w:tab/>
        <w:t>(</w:t>
      </w:r>
      <w:hyperlink r:id="rId8" w:history="1">
        <w:r w:rsidRPr="00112B08">
          <w:rPr>
            <w:rStyle w:val="Hyperlink"/>
            <w:rFonts w:cstheme="minorHAnsi"/>
          </w:rPr>
          <w:t>zarnescu@arizona.edu</w:t>
        </w:r>
      </w:hyperlink>
      <w:r>
        <w:rPr>
          <w:rFonts w:cstheme="minorHAnsi"/>
        </w:rPr>
        <w:t>)</w:t>
      </w:r>
    </w:p>
    <w:p w14:paraId="1FC6C648" w14:textId="746F1A65" w:rsidR="00214995" w:rsidRPr="00C2668D" w:rsidRDefault="00214995" w:rsidP="009350A8">
      <w:pPr>
        <w:jc w:val="both"/>
        <w:rPr>
          <w:rFonts w:cstheme="minorHAnsi"/>
        </w:rPr>
      </w:pPr>
    </w:p>
    <w:p w14:paraId="7862B636" w14:textId="5DCE7BD3" w:rsidR="00064A4F" w:rsidRPr="00C2668D" w:rsidRDefault="00C2668D" w:rsidP="009350A8">
      <w:pPr>
        <w:jc w:val="both"/>
        <w:rPr>
          <w:rFonts w:cstheme="minorHAnsi"/>
        </w:rPr>
      </w:pPr>
      <w:r w:rsidRPr="00C2668D">
        <w:rPr>
          <w:rFonts w:cstheme="minorHAnsi"/>
        </w:rPr>
        <w:t>Email Addresses of Co-Authors:</w:t>
      </w:r>
    </w:p>
    <w:p w14:paraId="7854F932" w14:textId="6554860E" w:rsidR="00064A4F" w:rsidRPr="00C2668D" w:rsidRDefault="00064A4F" w:rsidP="009350A8">
      <w:pPr>
        <w:jc w:val="both"/>
        <w:rPr>
          <w:rFonts w:cstheme="minorHAnsi"/>
        </w:rPr>
      </w:pPr>
      <w:r w:rsidRPr="00C2668D">
        <w:rPr>
          <w:rFonts w:cstheme="minorHAnsi"/>
        </w:rPr>
        <w:t>Suvithanandhini Loganathan</w:t>
      </w:r>
      <w:r w:rsidR="00B86E15">
        <w:rPr>
          <w:rFonts w:cstheme="minorHAnsi"/>
        </w:rPr>
        <w:tab/>
      </w:r>
      <w:r w:rsidR="00C2668D">
        <w:rPr>
          <w:rFonts w:cstheme="minorHAnsi"/>
        </w:rPr>
        <w:t>(</w:t>
      </w:r>
      <w:hyperlink r:id="rId9" w:history="1">
        <w:r w:rsidR="00C2668D" w:rsidRPr="00112B08">
          <w:rPr>
            <w:rStyle w:val="Hyperlink"/>
            <w:rFonts w:cstheme="minorHAnsi"/>
          </w:rPr>
          <w:t>suvitha@email.arizona.edu</w:t>
        </w:r>
      </w:hyperlink>
      <w:r w:rsidR="00C2668D">
        <w:rPr>
          <w:rFonts w:cstheme="minorHAnsi"/>
        </w:rPr>
        <w:t>)</w:t>
      </w:r>
    </w:p>
    <w:p w14:paraId="6EE8F131" w14:textId="76A7C08B" w:rsidR="00064A4F" w:rsidRPr="00C2668D" w:rsidRDefault="00064A4F" w:rsidP="009350A8">
      <w:pPr>
        <w:jc w:val="both"/>
        <w:rPr>
          <w:rFonts w:cstheme="minorHAnsi"/>
        </w:rPr>
      </w:pPr>
      <w:r w:rsidRPr="00C2668D">
        <w:rPr>
          <w:rFonts w:cstheme="minorHAnsi"/>
        </w:rPr>
        <w:t>Hannah E Ball</w:t>
      </w:r>
      <w:r w:rsidR="00C2668D">
        <w:rPr>
          <w:rFonts w:cstheme="minorHAnsi"/>
        </w:rPr>
        <w:tab/>
      </w:r>
      <w:r w:rsidR="00C2668D">
        <w:rPr>
          <w:rFonts w:cstheme="minorHAnsi"/>
        </w:rPr>
        <w:tab/>
      </w:r>
      <w:r w:rsidR="00C2668D">
        <w:rPr>
          <w:rFonts w:cstheme="minorHAnsi"/>
        </w:rPr>
        <w:tab/>
        <w:t>(</w:t>
      </w:r>
      <w:hyperlink r:id="rId10" w:history="1">
        <w:r w:rsidR="00C2668D" w:rsidRPr="00112B08">
          <w:rPr>
            <w:rStyle w:val="Hyperlink"/>
            <w:rFonts w:cstheme="minorHAnsi"/>
          </w:rPr>
          <w:t>hannahball@email.arizona.edu</w:t>
        </w:r>
      </w:hyperlink>
      <w:r w:rsidR="00C2668D">
        <w:rPr>
          <w:rFonts w:cstheme="minorHAnsi"/>
        </w:rPr>
        <w:t>)</w:t>
      </w:r>
    </w:p>
    <w:p w14:paraId="7979D2B8" w14:textId="1C927F32" w:rsidR="00064A4F" w:rsidRPr="00C2668D" w:rsidRDefault="00064A4F" w:rsidP="009350A8">
      <w:pPr>
        <w:jc w:val="both"/>
        <w:rPr>
          <w:rFonts w:cstheme="minorHAnsi"/>
        </w:rPr>
      </w:pPr>
      <w:r w:rsidRPr="00C2668D">
        <w:rPr>
          <w:rFonts w:cstheme="minorHAnsi"/>
        </w:rPr>
        <w:t>Ernesto Manzo</w:t>
      </w:r>
      <w:r w:rsidR="00C2668D">
        <w:rPr>
          <w:rFonts w:cstheme="minorHAnsi"/>
        </w:rPr>
        <w:tab/>
      </w:r>
      <w:r w:rsidR="00C2668D">
        <w:rPr>
          <w:rFonts w:cstheme="minorHAnsi"/>
        </w:rPr>
        <w:tab/>
        <w:t>(</w:t>
      </w:r>
      <w:r w:rsidRPr="00C2668D">
        <w:rPr>
          <w:rFonts w:cstheme="minorHAnsi"/>
        </w:rPr>
        <w:t>manzoe@ohsu.edu</w:t>
      </w:r>
      <w:r w:rsidR="00C2668D">
        <w:rPr>
          <w:rFonts w:cstheme="minorHAnsi"/>
        </w:rPr>
        <w:t>)</w:t>
      </w:r>
    </w:p>
    <w:p w14:paraId="5292A307" w14:textId="3B266DD1" w:rsidR="00064A4F" w:rsidRPr="00C2668D" w:rsidRDefault="00C2668D" w:rsidP="009350A8">
      <w:pPr>
        <w:jc w:val="both"/>
        <w:rPr>
          <w:rFonts w:cstheme="minorHAnsi"/>
        </w:rPr>
      </w:pPr>
      <w:r w:rsidRPr="00C2668D">
        <w:rPr>
          <w:rFonts w:cstheme="minorHAnsi"/>
        </w:rPr>
        <w:t>Daniela C Zarnescu</w:t>
      </w:r>
      <w:r>
        <w:rPr>
          <w:rFonts w:cstheme="minorHAnsi"/>
        </w:rPr>
        <w:tab/>
      </w:r>
      <w:r>
        <w:rPr>
          <w:rFonts w:cstheme="minorHAnsi"/>
        </w:rPr>
        <w:tab/>
        <w:t>(</w:t>
      </w:r>
      <w:hyperlink r:id="rId11" w:history="1">
        <w:r w:rsidRPr="00112B08">
          <w:rPr>
            <w:rStyle w:val="Hyperlink"/>
            <w:rFonts w:cstheme="minorHAnsi"/>
          </w:rPr>
          <w:t>zarnescu@arizona.edu</w:t>
        </w:r>
      </w:hyperlink>
      <w:r>
        <w:rPr>
          <w:rFonts w:cstheme="minorHAnsi"/>
        </w:rPr>
        <w:t>)</w:t>
      </w:r>
    </w:p>
    <w:p w14:paraId="2A5F7BFA" w14:textId="1A13EECA" w:rsidR="00197A5C" w:rsidRPr="00C2668D" w:rsidRDefault="00197A5C" w:rsidP="009350A8">
      <w:pPr>
        <w:jc w:val="both"/>
        <w:rPr>
          <w:rFonts w:cstheme="minorHAnsi"/>
        </w:rPr>
      </w:pPr>
    </w:p>
    <w:p w14:paraId="197FFE3B" w14:textId="77777777" w:rsidR="00B86E15" w:rsidRDefault="00662576" w:rsidP="009350A8">
      <w:pPr>
        <w:jc w:val="both"/>
        <w:rPr>
          <w:rFonts w:cstheme="minorHAnsi"/>
          <w:b/>
          <w:bCs/>
        </w:rPr>
      </w:pPr>
      <w:r w:rsidRPr="00C2668D">
        <w:rPr>
          <w:rFonts w:cstheme="minorHAnsi"/>
          <w:b/>
          <w:bCs/>
        </w:rPr>
        <w:t>KEYWORDS</w:t>
      </w:r>
      <w:r w:rsidR="00025A1B" w:rsidRPr="00C2668D">
        <w:rPr>
          <w:rFonts w:cstheme="minorHAnsi"/>
          <w:b/>
          <w:bCs/>
        </w:rPr>
        <w:t>:</w:t>
      </w:r>
    </w:p>
    <w:p w14:paraId="09BC8890" w14:textId="2A3110E7" w:rsidR="00197A5C" w:rsidRPr="00C2668D" w:rsidRDefault="00B86E15" w:rsidP="009350A8">
      <w:pPr>
        <w:jc w:val="both"/>
        <w:rPr>
          <w:rFonts w:cstheme="minorHAnsi"/>
          <w:b/>
          <w:bCs/>
        </w:rPr>
      </w:pPr>
      <w:r>
        <w:rPr>
          <w:rFonts w:cstheme="minorHAnsi"/>
          <w:bCs/>
        </w:rPr>
        <w:t>g</w:t>
      </w:r>
      <w:r w:rsidR="00025A1B" w:rsidRPr="00C2668D">
        <w:rPr>
          <w:rFonts w:cstheme="minorHAnsi"/>
          <w:bCs/>
        </w:rPr>
        <w:t>lucose sensor,</w:t>
      </w:r>
      <w:r w:rsidR="00214995" w:rsidRPr="00C2668D">
        <w:rPr>
          <w:rFonts w:cstheme="minorHAnsi"/>
          <w:bCs/>
        </w:rPr>
        <w:t xml:space="preserve"> </w:t>
      </w:r>
      <w:r w:rsidR="00025A1B" w:rsidRPr="00C2668D">
        <w:rPr>
          <w:rFonts w:cstheme="minorHAnsi"/>
          <w:bCs/>
        </w:rPr>
        <w:t>ALS</w:t>
      </w:r>
      <w:r w:rsidR="00EB15EB">
        <w:rPr>
          <w:rFonts w:cstheme="minorHAnsi"/>
          <w:bCs/>
        </w:rPr>
        <w:t xml:space="preserve">, </w:t>
      </w:r>
      <w:r w:rsidR="00EB15EB" w:rsidRPr="00EB15EB">
        <w:rPr>
          <w:rFonts w:cstheme="minorHAnsi"/>
          <w:bCs/>
          <w:i/>
          <w:iCs/>
        </w:rPr>
        <w:t>Drosophila</w:t>
      </w:r>
      <w:r w:rsidR="00EB15EB">
        <w:rPr>
          <w:rFonts w:cstheme="minorHAnsi"/>
          <w:bCs/>
        </w:rPr>
        <w:t xml:space="preserve">, TDP-43, proteinopathy  </w:t>
      </w:r>
      <w:r w:rsidR="00EB15EB" w:rsidRPr="00EB15EB">
        <w:rPr>
          <w:rFonts w:cstheme="minorHAnsi"/>
          <w:bCs/>
          <w:i/>
          <w:iCs/>
        </w:rPr>
        <w:t xml:space="preserve"> </w:t>
      </w:r>
    </w:p>
    <w:p w14:paraId="085C8ADE" w14:textId="208A6225" w:rsidR="00197A5C" w:rsidRPr="00C2668D" w:rsidRDefault="00197A5C" w:rsidP="009350A8">
      <w:pPr>
        <w:jc w:val="both"/>
        <w:rPr>
          <w:rFonts w:cstheme="minorHAnsi"/>
        </w:rPr>
      </w:pPr>
    </w:p>
    <w:p w14:paraId="37ACEC8C" w14:textId="791C5DFA" w:rsidR="00197A5C" w:rsidRPr="00C2668D" w:rsidRDefault="003B0344" w:rsidP="009350A8">
      <w:pPr>
        <w:jc w:val="both"/>
        <w:rPr>
          <w:rFonts w:cstheme="minorHAnsi"/>
          <w:b/>
        </w:rPr>
      </w:pPr>
      <w:r w:rsidRPr="00C2668D">
        <w:rPr>
          <w:rFonts w:cstheme="minorHAnsi"/>
          <w:b/>
        </w:rPr>
        <w:t>SUMMARY</w:t>
      </w:r>
      <w:r w:rsidR="00197A5C" w:rsidRPr="00C2668D">
        <w:rPr>
          <w:rFonts w:cstheme="minorHAnsi"/>
          <w:b/>
        </w:rPr>
        <w:t>:</w:t>
      </w:r>
    </w:p>
    <w:p w14:paraId="0827A438" w14:textId="12628BC5" w:rsidR="00197A5C" w:rsidRPr="00C2668D" w:rsidRDefault="00067A9B" w:rsidP="009350A8">
      <w:pPr>
        <w:jc w:val="both"/>
        <w:rPr>
          <w:rFonts w:cstheme="minorHAnsi"/>
          <w:bCs/>
        </w:rPr>
      </w:pPr>
      <w:r w:rsidRPr="00C2668D">
        <w:rPr>
          <w:rFonts w:cstheme="minorHAnsi"/>
          <w:bCs/>
        </w:rPr>
        <w:t>Gl</w:t>
      </w:r>
      <w:r w:rsidR="0035449B" w:rsidRPr="00C2668D">
        <w:rPr>
          <w:rFonts w:cstheme="minorHAnsi"/>
          <w:bCs/>
        </w:rPr>
        <w:t>ucose</w:t>
      </w:r>
      <w:r w:rsidR="00941C56" w:rsidRPr="00C2668D">
        <w:rPr>
          <w:rFonts w:cstheme="minorHAnsi"/>
          <w:bCs/>
        </w:rPr>
        <w:t xml:space="preserve"> uptake </w:t>
      </w:r>
      <w:r w:rsidR="003B0344" w:rsidRPr="00C2668D">
        <w:rPr>
          <w:rFonts w:cstheme="minorHAnsi"/>
          <w:bCs/>
        </w:rPr>
        <w:t>is increased in</w:t>
      </w:r>
      <w:r w:rsidR="00B069B0" w:rsidRPr="00C2668D">
        <w:rPr>
          <w:rFonts w:cstheme="minorHAnsi"/>
          <w:bCs/>
        </w:rPr>
        <w:t xml:space="preserve"> </w:t>
      </w:r>
      <w:r w:rsidR="00B069B0" w:rsidRPr="00C2668D">
        <w:rPr>
          <w:rFonts w:cstheme="minorHAnsi"/>
          <w:bCs/>
          <w:i/>
          <w:iCs/>
        </w:rPr>
        <w:t>Drosophila</w:t>
      </w:r>
      <w:r w:rsidR="003B0344" w:rsidRPr="00C2668D">
        <w:rPr>
          <w:rFonts w:cstheme="minorHAnsi"/>
          <w:bCs/>
        </w:rPr>
        <w:t xml:space="preserve"> motor neurons </w:t>
      </w:r>
      <w:r w:rsidR="00B069B0" w:rsidRPr="00C2668D">
        <w:rPr>
          <w:rFonts w:cstheme="minorHAnsi"/>
          <w:bCs/>
        </w:rPr>
        <w:t>affected by</w:t>
      </w:r>
      <w:r w:rsidR="003B0344" w:rsidRPr="00C2668D">
        <w:rPr>
          <w:rFonts w:cstheme="minorHAnsi"/>
          <w:bCs/>
        </w:rPr>
        <w:t xml:space="preserve"> </w:t>
      </w:r>
      <w:r w:rsidR="003E50AB" w:rsidRPr="00C2668D">
        <w:rPr>
          <w:rFonts w:cstheme="minorHAnsi"/>
          <w:bCs/>
        </w:rPr>
        <w:t>TAR DNA binding protein (</w:t>
      </w:r>
      <w:r w:rsidR="003B0344" w:rsidRPr="00C2668D">
        <w:rPr>
          <w:rFonts w:cstheme="minorHAnsi"/>
          <w:bCs/>
        </w:rPr>
        <w:t>TDP-43</w:t>
      </w:r>
      <w:r w:rsidR="003E50AB" w:rsidRPr="00C2668D">
        <w:rPr>
          <w:rFonts w:cstheme="minorHAnsi"/>
          <w:bCs/>
        </w:rPr>
        <w:t>)</w:t>
      </w:r>
      <w:r w:rsidR="003B0344" w:rsidRPr="00C2668D">
        <w:rPr>
          <w:rFonts w:cstheme="minorHAnsi"/>
          <w:bCs/>
        </w:rPr>
        <w:t xml:space="preserve"> proteinopathy, as indicated by </w:t>
      </w:r>
      <w:r w:rsidR="007D5A5A" w:rsidRPr="00C2668D">
        <w:rPr>
          <w:rFonts w:cstheme="minorHAnsi"/>
          <w:bCs/>
        </w:rPr>
        <w:t>a FRET-based</w:t>
      </w:r>
      <w:r w:rsidRPr="00C2668D">
        <w:rPr>
          <w:rFonts w:cstheme="minorHAnsi"/>
          <w:bCs/>
        </w:rPr>
        <w:t>,</w:t>
      </w:r>
      <w:r w:rsidR="007D5A5A" w:rsidRPr="00C2668D">
        <w:rPr>
          <w:rFonts w:cstheme="minorHAnsi"/>
          <w:bCs/>
        </w:rPr>
        <w:t xml:space="preserve"> genetically encoded glucose sensor</w:t>
      </w:r>
      <w:r w:rsidR="00F8493F" w:rsidRPr="00C2668D">
        <w:rPr>
          <w:rFonts w:cstheme="minorHAnsi"/>
          <w:bCs/>
        </w:rPr>
        <w:t>.</w:t>
      </w:r>
    </w:p>
    <w:p w14:paraId="1DA8C5A2" w14:textId="77777777" w:rsidR="00197A5C" w:rsidRPr="00C2668D" w:rsidRDefault="00197A5C" w:rsidP="009350A8">
      <w:pPr>
        <w:jc w:val="both"/>
        <w:rPr>
          <w:rFonts w:cstheme="minorHAnsi"/>
          <w:b/>
        </w:rPr>
      </w:pPr>
    </w:p>
    <w:p w14:paraId="447E15D2" w14:textId="2FDCFAC5" w:rsidR="007F2783" w:rsidRPr="00C2668D" w:rsidRDefault="00197A5C" w:rsidP="009350A8">
      <w:pPr>
        <w:jc w:val="both"/>
        <w:rPr>
          <w:rFonts w:cstheme="minorHAnsi"/>
          <w:b/>
        </w:rPr>
      </w:pPr>
      <w:r w:rsidRPr="00C2668D">
        <w:rPr>
          <w:rFonts w:cstheme="minorHAnsi"/>
          <w:b/>
        </w:rPr>
        <w:t>ABSTRACT:</w:t>
      </w:r>
    </w:p>
    <w:p w14:paraId="40E68F79" w14:textId="4CA37C35" w:rsidR="00662576" w:rsidRDefault="007F2783" w:rsidP="009350A8">
      <w:pPr>
        <w:jc w:val="both"/>
        <w:rPr>
          <w:rFonts w:cstheme="minorHAnsi"/>
        </w:rPr>
      </w:pPr>
      <w:r w:rsidRPr="00C2668D">
        <w:rPr>
          <w:rFonts w:cstheme="minorHAnsi"/>
        </w:rPr>
        <w:t>Amyotrophic lateral sclerosis is a neurodegenerative disorder causing progressive muscle weakness and death within 2</w:t>
      </w:r>
      <w:r w:rsidR="00B86E15">
        <w:rPr>
          <w:rFonts w:cstheme="minorHAnsi"/>
        </w:rPr>
        <w:t>–</w:t>
      </w:r>
      <w:r w:rsidRPr="00C2668D">
        <w:rPr>
          <w:rFonts w:cstheme="minorHAnsi"/>
        </w:rPr>
        <w:t xml:space="preserve">5 years following diagnosis. </w:t>
      </w:r>
      <w:r w:rsidR="00526630" w:rsidRPr="00C2668D">
        <w:rPr>
          <w:rFonts w:cstheme="minorHAnsi"/>
        </w:rPr>
        <w:t>Clinical manifestations include weight loss, dyslipidemia</w:t>
      </w:r>
      <w:r w:rsidR="00B86E15">
        <w:rPr>
          <w:rFonts w:cstheme="minorHAnsi"/>
        </w:rPr>
        <w:t>,</w:t>
      </w:r>
      <w:r w:rsidR="00526630" w:rsidRPr="00C2668D">
        <w:rPr>
          <w:rFonts w:cstheme="minorHAnsi"/>
        </w:rPr>
        <w:t xml:space="preserve"> and hypermetabolism</w:t>
      </w:r>
      <w:r w:rsidR="00B86E15">
        <w:rPr>
          <w:rFonts w:cstheme="minorHAnsi"/>
        </w:rPr>
        <w:t>;</w:t>
      </w:r>
      <w:r w:rsidR="00526630" w:rsidRPr="00C2668D">
        <w:rPr>
          <w:rFonts w:cstheme="minorHAnsi"/>
        </w:rPr>
        <w:t xml:space="preserve"> however</w:t>
      </w:r>
      <w:r w:rsidR="009350A8">
        <w:rPr>
          <w:rFonts w:cstheme="minorHAnsi"/>
        </w:rPr>
        <w:t>,</w:t>
      </w:r>
      <w:r w:rsidR="00526630" w:rsidRPr="00C2668D">
        <w:rPr>
          <w:rFonts w:cstheme="minorHAnsi"/>
        </w:rPr>
        <w:t xml:space="preserve"> it remains unclear how these relate to motor neuron degeneration. Using a </w:t>
      </w:r>
      <w:r w:rsidR="00526630" w:rsidRPr="00C2668D">
        <w:rPr>
          <w:rFonts w:cstheme="minorHAnsi"/>
          <w:i/>
          <w:iCs/>
        </w:rPr>
        <w:t>Drosophila</w:t>
      </w:r>
      <w:r w:rsidR="00526630" w:rsidRPr="00C2668D">
        <w:rPr>
          <w:rFonts w:cstheme="minorHAnsi"/>
        </w:rPr>
        <w:t xml:space="preserve"> model of TDP-43 proteinopathy that recapitulates several features of ALS including cytoplasmic inclusions, locomotor dysfunction</w:t>
      </w:r>
      <w:r w:rsidR="00B86E15">
        <w:rPr>
          <w:rFonts w:cstheme="minorHAnsi"/>
        </w:rPr>
        <w:t>,</w:t>
      </w:r>
      <w:r w:rsidR="00526630" w:rsidRPr="00C2668D">
        <w:rPr>
          <w:rFonts w:cstheme="minorHAnsi"/>
        </w:rPr>
        <w:t xml:space="preserve"> and reduced lifespan, we recently identified broad ranging metabolic deficits. Among these, glycolysis was found to be upregulated</w:t>
      </w:r>
      <w:r w:rsidR="00D80C8D" w:rsidRPr="00C2668D">
        <w:rPr>
          <w:rFonts w:cstheme="minorHAnsi"/>
        </w:rPr>
        <w:t xml:space="preserve"> and</w:t>
      </w:r>
      <w:r w:rsidR="00526630" w:rsidRPr="00C2668D">
        <w:rPr>
          <w:rFonts w:cstheme="minorHAnsi"/>
        </w:rPr>
        <w:t xml:space="preserve"> </w:t>
      </w:r>
      <w:r w:rsidR="00D80C8D" w:rsidRPr="00C2668D">
        <w:rPr>
          <w:rFonts w:cstheme="minorHAnsi"/>
        </w:rPr>
        <w:t xml:space="preserve">genetic interaction experiments provided evidence for </w:t>
      </w:r>
      <w:r w:rsidR="00526630" w:rsidRPr="00C2668D">
        <w:rPr>
          <w:rFonts w:cstheme="minorHAnsi"/>
        </w:rPr>
        <w:t xml:space="preserve">a compensatory </w:t>
      </w:r>
      <w:r w:rsidR="00067A9B" w:rsidRPr="00C2668D">
        <w:rPr>
          <w:rFonts w:cstheme="minorHAnsi"/>
        </w:rPr>
        <w:t xml:space="preserve">neuroprotective </w:t>
      </w:r>
      <w:r w:rsidR="00526630" w:rsidRPr="00C2668D">
        <w:rPr>
          <w:rFonts w:cstheme="minorHAnsi"/>
        </w:rPr>
        <w:t>mechanism</w:t>
      </w:r>
      <w:r w:rsidR="00D80C8D" w:rsidRPr="00C2668D">
        <w:rPr>
          <w:rFonts w:cstheme="minorHAnsi"/>
        </w:rPr>
        <w:t>.</w:t>
      </w:r>
      <w:r w:rsidR="00EB15EB">
        <w:rPr>
          <w:rFonts w:cstheme="minorHAnsi"/>
        </w:rPr>
        <w:t xml:space="preserve"> </w:t>
      </w:r>
      <w:r w:rsidR="00D80C8D" w:rsidRPr="00C2668D">
        <w:rPr>
          <w:rFonts w:cstheme="minorHAnsi"/>
        </w:rPr>
        <w:t>Indeed, despite upregulation of</w:t>
      </w:r>
      <w:r w:rsidR="003E50AB" w:rsidRPr="00C2668D">
        <w:rPr>
          <w:rFonts w:cstheme="minorHAnsi"/>
        </w:rPr>
        <w:t xml:space="preserve"> phosphofructokinase</w:t>
      </w:r>
      <w:r w:rsidR="00D80C8D" w:rsidRPr="00C2668D">
        <w:rPr>
          <w:rFonts w:cstheme="minorHAnsi"/>
        </w:rPr>
        <w:t>, the rate limiting enzyme in glycolysis</w:t>
      </w:r>
      <w:r w:rsidR="00EB15EB">
        <w:rPr>
          <w:rFonts w:cstheme="minorHAnsi"/>
        </w:rPr>
        <w:t>,</w:t>
      </w:r>
      <w:bookmarkStart w:id="0" w:name="_Hlk71574424"/>
      <w:r w:rsidR="00D80C8D" w:rsidRPr="00C2668D">
        <w:rPr>
          <w:rFonts w:cstheme="minorHAnsi"/>
        </w:rPr>
        <w:t xml:space="preserve"> </w:t>
      </w:r>
      <w:r w:rsidR="00EB15EB">
        <w:rPr>
          <w:rFonts w:cstheme="minorHAnsi"/>
        </w:rPr>
        <w:t>an</w:t>
      </w:r>
      <w:r w:rsidR="00B86E15">
        <w:rPr>
          <w:rFonts w:cstheme="minorHAnsi"/>
        </w:rPr>
        <w:t xml:space="preserve"> </w:t>
      </w:r>
      <w:r w:rsidR="00D80C8D" w:rsidRPr="00C2668D">
        <w:rPr>
          <w:rFonts w:cstheme="minorHAnsi"/>
        </w:rPr>
        <w:t>increase in glycolysis using dietary and genetic manipulations</w:t>
      </w:r>
      <w:r w:rsidR="00041133" w:rsidRPr="00C2668D">
        <w:rPr>
          <w:rFonts w:cstheme="minorHAnsi"/>
        </w:rPr>
        <w:t xml:space="preserve"> was shown to</w:t>
      </w:r>
      <w:r w:rsidR="00D80C8D" w:rsidRPr="00C2668D">
        <w:rPr>
          <w:rFonts w:cstheme="minorHAnsi"/>
        </w:rPr>
        <w:t xml:space="preserve"> mitigate locomotor dysfunction and increase</w:t>
      </w:r>
      <w:r w:rsidR="00EB15EB">
        <w:rPr>
          <w:rFonts w:cstheme="minorHAnsi"/>
        </w:rPr>
        <w:t>d</w:t>
      </w:r>
      <w:r w:rsidR="00D80C8D" w:rsidRPr="00C2668D">
        <w:rPr>
          <w:rFonts w:cstheme="minorHAnsi"/>
        </w:rPr>
        <w:t xml:space="preserve"> lifespan in </w:t>
      </w:r>
      <w:r w:rsidR="00067A9B" w:rsidRPr="00C2668D">
        <w:rPr>
          <w:rFonts w:cstheme="minorHAnsi"/>
        </w:rPr>
        <w:t xml:space="preserve">fly </w:t>
      </w:r>
      <w:r w:rsidR="00D80C8D" w:rsidRPr="00C2668D">
        <w:rPr>
          <w:rFonts w:cstheme="minorHAnsi"/>
        </w:rPr>
        <w:t>models of TDP-43 proteinopathy</w:t>
      </w:r>
      <w:bookmarkEnd w:id="0"/>
      <w:r w:rsidR="00D80C8D" w:rsidRPr="00C2668D">
        <w:rPr>
          <w:rFonts w:cstheme="minorHAnsi"/>
        </w:rPr>
        <w:t>.</w:t>
      </w:r>
      <w:r w:rsidR="00D64160" w:rsidRPr="00C2668D">
        <w:rPr>
          <w:rFonts w:cstheme="minorHAnsi"/>
        </w:rPr>
        <w:t xml:space="preserve"> To further investigate the effect on TDP-43 proteinopathy on glycolytic flux in motor neurons</w:t>
      </w:r>
      <w:r w:rsidR="00041133" w:rsidRPr="00C2668D">
        <w:rPr>
          <w:rFonts w:cstheme="minorHAnsi"/>
        </w:rPr>
        <w:t>,</w:t>
      </w:r>
      <w:r w:rsidR="00D64160" w:rsidRPr="00C2668D">
        <w:rPr>
          <w:rFonts w:cstheme="minorHAnsi"/>
        </w:rPr>
        <w:t xml:space="preserve"> a </w:t>
      </w:r>
      <w:r w:rsidR="00067A9B" w:rsidRPr="00C2668D">
        <w:rPr>
          <w:rFonts w:cstheme="minorHAnsi"/>
        </w:rPr>
        <w:t xml:space="preserve">previously reported </w:t>
      </w:r>
      <w:r w:rsidR="00D64160" w:rsidRPr="00C2668D">
        <w:rPr>
          <w:rFonts w:cstheme="minorHAnsi"/>
        </w:rPr>
        <w:t>genetically encoded</w:t>
      </w:r>
      <w:r w:rsidR="00041133" w:rsidRPr="00C2668D">
        <w:rPr>
          <w:rFonts w:cstheme="minorHAnsi"/>
        </w:rPr>
        <w:t>, FRET</w:t>
      </w:r>
      <w:r w:rsidR="00B86E15">
        <w:rPr>
          <w:rFonts w:cstheme="minorHAnsi"/>
        </w:rPr>
        <w:t>-</w:t>
      </w:r>
      <w:r w:rsidR="00041133" w:rsidRPr="00C2668D">
        <w:rPr>
          <w:rFonts w:cstheme="minorHAnsi"/>
        </w:rPr>
        <w:t>based</w:t>
      </w:r>
      <w:r w:rsidR="00D64160" w:rsidRPr="00C2668D">
        <w:rPr>
          <w:rFonts w:cstheme="minorHAnsi"/>
        </w:rPr>
        <w:t xml:space="preserve"> sensor</w:t>
      </w:r>
      <w:r w:rsidR="00C552A8" w:rsidRPr="00C2668D">
        <w:rPr>
          <w:rFonts w:cstheme="minorHAnsi"/>
        </w:rPr>
        <w:t>,</w:t>
      </w:r>
      <w:r w:rsidR="00526630" w:rsidRPr="00C2668D">
        <w:rPr>
          <w:rFonts w:cstheme="minorHAnsi"/>
        </w:rPr>
        <w:t xml:space="preserve"> </w:t>
      </w:r>
      <w:r w:rsidR="00D64160" w:rsidRPr="00C2668D">
        <w:rPr>
          <w:rFonts w:cstheme="minorHAnsi"/>
        </w:rPr>
        <w:t>FLII12Pglu-700μδ6</w:t>
      </w:r>
      <w:r w:rsidR="00B86E15">
        <w:rPr>
          <w:rFonts w:cstheme="minorHAnsi"/>
        </w:rPr>
        <w:t>,</w:t>
      </w:r>
      <w:r w:rsidR="00041133" w:rsidRPr="00C2668D">
        <w:rPr>
          <w:rFonts w:cstheme="minorHAnsi"/>
        </w:rPr>
        <w:t xml:space="preserve"> was used. This sensor</w:t>
      </w:r>
      <w:r w:rsidR="00067A9B" w:rsidRPr="00C2668D">
        <w:rPr>
          <w:rFonts w:cstheme="minorHAnsi"/>
        </w:rPr>
        <w:t xml:space="preserve"> </w:t>
      </w:r>
      <w:r w:rsidR="00EB15EB">
        <w:rPr>
          <w:rFonts w:cstheme="minorHAnsi"/>
        </w:rPr>
        <w:t>is comprised of</w:t>
      </w:r>
      <w:r w:rsidR="00EB15EB" w:rsidRPr="00C2668D">
        <w:rPr>
          <w:rFonts w:cstheme="minorHAnsi"/>
        </w:rPr>
        <w:t xml:space="preserve"> </w:t>
      </w:r>
      <w:r w:rsidR="004F65F8" w:rsidRPr="00C2668D">
        <w:rPr>
          <w:rFonts w:cstheme="minorHAnsi"/>
        </w:rPr>
        <w:t>a bacterial glucose-sensing domain and cyan and yellow fluorescent proteins</w:t>
      </w:r>
      <w:r w:rsidR="00041133" w:rsidRPr="00C2668D">
        <w:rPr>
          <w:rFonts w:cstheme="minorHAnsi"/>
        </w:rPr>
        <w:t xml:space="preserve"> as the FRET pair.</w:t>
      </w:r>
      <w:r w:rsidR="004F65F8" w:rsidRPr="00C2668D">
        <w:rPr>
          <w:rFonts w:cstheme="minorHAnsi"/>
        </w:rPr>
        <w:t xml:space="preserve"> </w:t>
      </w:r>
      <w:r w:rsidR="000A5E56" w:rsidRPr="00C2668D">
        <w:rPr>
          <w:rFonts w:cstheme="minorHAnsi"/>
        </w:rPr>
        <w:t>U</w:t>
      </w:r>
      <w:r w:rsidR="004F65F8" w:rsidRPr="00C2668D">
        <w:rPr>
          <w:rFonts w:cstheme="minorHAnsi"/>
        </w:rPr>
        <w:t xml:space="preserve">pon glucose binding, </w:t>
      </w:r>
      <w:r w:rsidR="000A5E56" w:rsidRPr="00C2668D">
        <w:rPr>
          <w:rFonts w:cstheme="minorHAnsi"/>
        </w:rPr>
        <w:t xml:space="preserve">the sensor </w:t>
      </w:r>
      <w:r w:rsidR="004F65F8" w:rsidRPr="00C2668D">
        <w:rPr>
          <w:rFonts w:cstheme="minorHAnsi"/>
        </w:rPr>
        <w:t>undergoes a conformational change</w:t>
      </w:r>
      <w:r w:rsidR="00067A9B" w:rsidRPr="00C2668D">
        <w:rPr>
          <w:rFonts w:cstheme="minorHAnsi"/>
        </w:rPr>
        <w:t xml:space="preserve"> </w:t>
      </w:r>
      <w:r w:rsidR="004F65F8" w:rsidRPr="00C2668D">
        <w:rPr>
          <w:rFonts w:cstheme="minorHAnsi"/>
        </w:rPr>
        <w:t>allow</w:t>
      </w:r>
      <w:r w:rsidR="00041133" w:rsidRPr="00C2668D">
        <w:rPr>
          <w:rFonts w:cstheme="minorHAnsi"/>
        </w:rPr>
        <w:t>ing</w:t>
      </w:r>
      <w:r w:rsidR="004F65F8" w:rsidRPr="00C2668D">
        <w:rPr>
          <w:rFonts w:cstheme="minorHAnsi"/>
        </w:rPr>
        <w:t xml:space="preserve"> FRET to occur. Using FLII12Pglu-700μδ6</w:t>
      </w:r>
      <w:r w:rsidR="00D54619" w:rsidRPr="00C2668D">
        <w:rPr>
          <w:rFonts w:cstheme="minorHAnsi"/>
        </w:rPr>
        <w:t>,</w:t>
      </w:r>
      <w:r w:rsidR="004F65F8" w:rsidRPr="00C2668D">
        <w:rPr>
          <w:rFonts w:cstheme="minorHAnsi"/>
        </w:rPr>
        <w:t xml:space="preserve"> </w:t>
      </w:r>
      <w:r w:rsidR="004F65F8" w:rsidRPr="00C2668D">
        <w:rPr>
          <w:rFonts w:cstheme="minorHAnsi"/>
        </w:rPr>
        <w:lastRenderedPageBreak/>
        <w:t>glucose uptake</w:t>
      </w:r>
      <w:r w:rsidR="00041133" w:rsidRPr="00C2668D">
        <w:rPr>
          <w:rFonts w:cstheme="minorHAnsi"/>
        </w:rPr>
        <w:t xml:space="preserve"> was found to be</w:t>
      </w:r>
      <w:r w:rsidR="004F65F8" w:rsidRPr="00C2668D">
        <w:rPr>
          <w:rFonts w:cstheme="minorHAnsi"/>
        </w:rPr>
        <w:t xml:space="preserve"> significantly increased in motor neurons expressing TDP-43</w:t>
      </w:r>
      <w:r w:rsidR="004F65F8" w:rsidRPr="00C2668D">
        <w:rPr>
          <w:rFonts w:cstheme="minorHAnsi"/>
          <w:vertAlign w:val="superscript"/>
        </w:rPr>
        <w:t>G298S</w:t>
      </w:r>
      <w:r w:rsidR="004F65F8" w:rsidRPr="00C2668D">
        <w:rPr>
          <w:rFonts w:cstheme="minorHAnsi"/>
        </w:rPr>
        <w:t>, an ALS causing variant. Here</w:t>
      </w:r>
      <w:r w:rsidR="00B86E15">
        <w:rPr>
          <w:rFonts w:cstheme="minorHAnsi"/>
        </w:rPr>
        <w:t>,</w:t>
      </w:r>
      <w:r w:rsidR="004F65F8" w:rsidRPr="00C2668D">
        <w:rPr>
          <w:rFonts w:cstheme="minorHAnsi"/>
        </w:rPr>
        <w:t xml:space="preserve"> we show how to measure glucose uptake</w:t>
      </w:r>
      <w:r w:rsidR="00EB15EB">
        <w:rPr>
          <w:rFonts w:cstheme="minorHAnsi"/>
        </w:rPr>
        <w:t>,</w:t>
      </w:r>
      <w:r w:rsidR="004F65F8" w:rsidRPr="00C2668D">
        <w:rPr>
          <w:rFonts w:cstheme="minorHAnsi"/>
        </w:rPr>
        <w:t xml:space="preserve"> </w:t>
      </w:r>
      <w:r w:rsidR="004F65F8" w:rsidRPr="00EB15EB">
        <w:rPr>
          <w:rFonts w:cstheme="minorHAnsi"/>
          <w:i/>
          <w:iCs/>
        </w:rPr>
        <w:t>ex vivo</w:t>
      </w:r>
      <w:r w:rsidR="004F65F8" w:rsidRPr="00C2668D">
        <w:rPr>
          <w:rFonts w:cstheme="minorHAnsi"/>
        </w:rPr>
        <w:t>, in larval ventral nerve cord</w:t>
      </w:r>
      <w:r w:rsidR="00067A9B" w:rsidRPr="00C2668D">
        <w:rPr>
          <w:rFonts w:cstheme="minorHAnsi"/>
        </w:rPr>
        <w:t xml:space="preserve"> preparations</w:t>
      </w:r>
      <w:r w:rsidR="004F65F8" w:rsidRPr="00C2668D">
        <w:rPr>
          <w:rFonts w:cstheme="minorHAnsi"/>
        </w:rPr>
        <w:t xml:space="preserve"> expressing the glucose sensor FLII12Pglu-700μδ6 in the context of TDP-43 proteinopathy. This approach c</w:t>
      </w:r>
      <w:r w:rsidR="00D71664" w:rsidRPr="00C2668D">
        <w:rPr>
          <w:rFonts w:cstheme="minorHAnsi"/>
        </w:rPr>
        <w:t>an</w:t>
      </w:r>
      <w:r w:rsidR="004F65F8" w:rsidRPr="00C2668D">
        <w:rPr>
          <w:rFonts w:cstheme="minorHAnsi"/>
        </w:rPr>
        <w:t xml:space="preserve"> be use</w:t>
      </w:r>
      <w:r w:rsidR="00D71664" w:rsidRPr="00C2668D">
        <w:rPr>
          <w:rFonts w:cstheme="minorHAnsi"/>
        </w:rPr>
        <w:t>d to</w:t>
      </w:r>
      <w:r w:rsidR="004F65F8" w:rsidRPr="00C2668D">
        <w:rPr>
          <w:rFonts w:cstheme="minorHAnsi"/>
        </w:rPr>
        <w:t xml:space="preserve"> measur</w:t>
      </w:r>
      <w:r w:rsidR="00D71664" w:rsidRPr="00C2668D">
        <w:rPr>
          <w:rFonts w:cstheme="minorHAnsi"/>
        </w:rPr>
        <w:t>e</w:t>
      </w:r>
      <w:r w:rsidR="004F65F8" w:rsidRPr="00C2668D">
        <w:rPr>
          <w:rFonts w:cstheme="minorHAnsi"/>
        </w:rPr>
        <w:t xml:space="preserve"> glucose uptake and assess glycolytic </w:t>
      </w:r>
      <w:r w:rsidR="00D71664" w:rsidRPr="00C2668D">
        <w:rPr>
          <w:rFonts w:cstheme="minorHAnsi"/>
        </w:rPr>
        <w:t xml:space="preserve">flux in different </w:t>
      </w:r>
      <w:r w:rsidR="000025FB" w:rsidRPr="00C2668D">
        <w:rPr>
          <w:rFonts w:cstheme="minorHAnsi"/>
        </w:rPr>
        <w:t xml:space="preserve">cell </w:t>
      </w:r>
      <w:r w:rsidR="00D71664" w:rsidRPr="00C2668D">
        <w:rPr>
          <w:rFonts w:cstheme="minorHAnsi"/>
        </w:rPr>
        <w:t xml:space="preserve">types </w:t>
      </w:r>
      <w:r w:rsidR="00067A9B" w:rsidRPr="00C2668D">
        <w:rPr>
          <w:rFonts w:cstheme="minorHAnsi"/>
        </w:rPr>
        <w:t xml:space="preserve">or </w:t>
      </w:r>
      <w:r w:rsidR="00D71664" w:rsidRPr="00C2668D">
        <w:rPr>
          <w:rFonts w:cstheme="minorHAnsi"/>
        </w:rPr>
        <w:t>in the context of various mutations causing ALS and related neurodegenerative disorders.</w:t>
      </w:r>
    </w:p>
    <w:p w14:paraId="3BE4FBFE" w14:textId="77777777" w:rsidR="00C2668D" w:rsidRPr="00C2668D" w:rsidRDefault="00C2668D" w:rsidP="009350A8">
      <w:pPr>
        <w:jc w:val="both"/>
        <w:rPr>
          <w:rFonts w:cstheme="minorHAnsi"/>
        </w:rPr>
      </w:pPr>
    </w:p>
    <w:p w14:paraId="66EFD5D8" w14:textId="1E3ADB75" w:rsidR="00662576" w:rsidRPr="00C2668D" w:rsidRDefault="00662576" w:rsidP="009350A8">
      <w:pPr>
        <w:jc w:val="both"/>
        <w:rPr>
          <w:rFonts w:cstheme="minorHAnsi"/>
          <w:b/>
          <w:bCs/>
        </w:rPr>
      </w:pPr>
      <w:r w:rsidRPr="00C2668D">
        <w:rPr>
          <w:rFonts w:cstheme="minorHAnsi"/>
          <w:b/>
          <w:bCs/>
        </w:rPr>
        <w:t>INTRODUCTION</w:t>
      </w:r>
      <w:r w:rsidR="003B0344" w:rsidRPr="00C2668D">
        <w:rPr>
          <w:rFonts w:cstheme="minorHAnsi"/>
          <w:b/>
          <w:bCs/>
        </w:rPr>
        <w:t>:</w:t>
      </w:r>
    </w:p>
    <w:p w14:paraId="46911E56" w14:textId="17AD060E" w:rsidR="00662576" w:rsidRDefault="005E3BAB" w:rsidP="009350A8">
      <w:pPr>
        <w:jc w:val="both"/>
        <w:rPr>
          <w:rFonts w:cstheme="minorHAnsi"/>
        </w:rPr>
      </w:pPr>
      <w:r w:rsidRPr="00C2668D">
        <w:rPr>
          <w:rFonts w:cstheme="minorHAnsi"/>
        </w:rPr>
        <w:t>Amyotrophic Lateral Sclerosis (ALS) is a progressive neurodegenerative disorder</w:t>
      </w:r>
      <w:r w:rsidR="00D54619" w:rsidRPr="00C2668D">
        <w:rPr>
          <w:rFonts w:cstheme="minorHAnsi"/>
        </w:rPr>
        <w:t xml:space="preserve"> that</w:t>
      </w:r>
      <w:r w:rsidRPr="00C2668D">
        <w:rPr>
          <w:rFonts w:cstheme="minorHAnsi"/>
        </w:rPr>
        <w:t xml:space="preserve"> is currently incurable. ALS affects upper and lower motor neurons leading to loss of motor coordination, irreversible paralysis, respiratory failure</w:t>
      </w:r>
      <w:r w:rsidR="00EB15EB">
        <w:rPr>
          <w:rFonts w:cstheme="minorHAnsi"/>
        </w:rPr>
        <w:t>,</w:t>
      </w:r>
      <w:r w:rsidRPr="00C2668D">
        <w:rPr>
          <w:rFonts w:cstheme="minorHAnsi"/>
        </w:rPr>
        <w:t xml:space="preserve"> and eventual death within 2</w:t>
      </w:r>
      <w:r w:rsidR="00B86E15">
        <w:rPr>
          <w:rFonts w:cstheme="minorHAnsi"/>
        </w:rPr>
        <w:t>–</w:t>
      </w:r>
      <w:r w:rsidRPr="00C2668D">
        <w:rPr>
          <w:rFonts w:cstheme="minorHAnsi"/>
        </w:rPr>
        <w:t>5 years of diagnosis</w:t>
      </w:r>
      <w:r w:rsidR="008D6C05" w:rsidRPr="00C2668D">
        <w:rPr>
          <w:rFonts w:cstheme="minorHAnsi"/>
        </w:rPr>
        <w:fldChar w:fldCharType="begin"/>
      </w:r>
      <w:r w:rsidR="008D6C05" w:rsidRPr="00C2668D">
        <w:rPr>
          <w:rFonts w:cstheme="minorHAnsi"/>
        </w:rPr>
        <w:instrText xml:space="preserve"> ADDIN EN.CITE &lt;EndNote&gt;&lt;Cite&gt;&lt;Author&gt;Ingre&lt;/Author&gt;&lt;Year&gt;2015&lt;/Year&gt;&lt;IDText&gt;Risk factors for amyotrophic lateral sclerosis&lt;/IDText&gt;&lt;DisplayText&gt;&lt;style face="superscript"&gt;1&lt;/style&gt;&lt;/DisplayText&gt;&lt;record&gt;&lt;keywords&gt;&lt;keyword&gt;amyotrophic lateral sclerosis&lt;/keyword&gt;&lt;keyword&gt;environment&lt;/keyword&gt;&lt;keyword&gt;genetics&lt;/keyword&gt;&lt;keyword&gt;lifestyle&lt;/keyword&gt;&lt;keyword&gt;risk factors&lt;/keyword&gt;&lt;/keywords&gt;&lt;urls&gt;&lt;related-urls&gt;&lt;url&gt;https://www.ncbi.nlm.nih.gov/pubmed/25709501&lt;/url&gt;&lt;/related-urls&gt;&lt;/urls&gt;&lt;isbn&gt;1179-1349 (Print)&amp;#xD;1179-1349 (Linking)&lt;/isbn&gt;&lt;custom2&gt;PMC4334292&lt;/custom2&gt;&lt;titles&gt;&lt;title&gt;Risk factors for amyotrophic lateral sclerosis&lt;/title&gt;&lt;secondary-title&gt;Clin Epidemiol&lt;/secondary-title&gt;&lt;/titles&gt;&lt;pages&gt;181-93&lt;/pages&gt;&lt;contributors&gt;&lt;authors&gt;&lt;author&gt;Ingre, C.&lt;/author&gt;&lt;author&gt;Roos, P. M.&lt;/author&gt;&lt;author&gt;Piehl, F.&lt;/author&gt;&lt;author&gt;Kamel, F.&lt;/author&gt;&lt;author&gt;Fang, F.&lt;/author&gt;&lt;/authors&gt;&lt;/contributors&gt;&lt;edition&gt;2015/02/25&lt;/edition&gt;&lt;added-date format="utc"&gt;1621562313&lt;/added-date&gt;&lt;ref-type name="Journal Article"&gt;17&lt;/ref-type&gt;&lt;auth-address&gt;Department of Clinical Neuroscience, Karolinska Institutet, Stockholm, Sweden.&amp;#xD;Institute of Environmental Medicine, Karolinska Institutet, Stockholm, Sweden.&amp;#xD;Epidemiology Branch, National Institute of Environmental Health Sciences, National Institutes of Health, Research Triangle Park, NC, USA.&amp;#xD;Department of Medical Epidemiology and Biostatistics, Karolinska Institutet, Stockholm, Sweden.&lt;/auth-address&gt;&lt;dates&gt;&lt;year&gt;2015&lt;/year&gt;&lt;/dates&gt;&lt;rec-number&gt;5838&lt;/rec-number&gt;&lt;last-updated-date format="utc"&gt;1621562313&lt;/last-updated-date&gt;&lt;accession-num&gt;25709501&lt;/accession-num&gt;&lt;electronic-resource-num&gt;10.2147/CLEP.S37505&lt;/electronic-resource-num&gt;&lt;volume&gt;7&lt;/volume&gt;&lt;/record&gt;&lt;/Cite&gt;&lt;/EndNote&gt;</w:instrText>
      </w:r>
      <w:r w:rsidR="008D6C05" w:rsidRPr="00C2668D">
        <w:rPr>
          <w:rFonts w:cstheme="minorHAnsi"/>
        </w:rPr>
        <w:fldChar w:fldCharType="separate"/>
      </w:r>
      <w:r w:rsidR="008D6C05" w:rsidRPr="00C2668D">
        <w:rPr>
          <w:rFonts w:cstheme="minorHAnsi"/>
          <w:noProof/>
          <w:vertAlign w:val="superscript"/>
        </w:rPr>
        <w:t>1</w:t>
      </w:r>
      <w:r w:rsidR="008D6C05" w:rsidRPr="00C2668D">
        <w:rPr>
          <w:rFonts w:cstheme="minorHAnsi"/>
        </w:rPr>
        <w:fldChar w:fldCharType="end"/>
      </w:r>
      <w:r w:rsidRPr="00C2668D">
        <w:rPr>
          <w:rFonts w:cstheme="minorHAnsi"/>
        </w:rPr>
        <w:t xml:space="preserve">. </w:t>
      </w:r>
      <w:r w:rsidR="00C22E72" w:rsidRPr="00C2668D">
        <w:rPr>
          <w:rFonts w:cstheme="minorHAnsi"/>
        </w:rPr>
        <w:t>ALS is associated with metabolic defects such as weight loss, dyslipidemia</w:t>
      </w:r>
      <w:r w:rsidR="00B86E15">
        <w:rPr>
          <w:rFonts w:cstheme="minorHAnsi"/>
        </w:rPr>
        <w:t>,</w:t>
      </w:r>
      <w:r w:rsidR="00C22E72" w:rsidRPr="00C2668D">
        <w:rPr>
          <w:rFonts w:cstheme="minorHAnsi"/>
        </w:rPr>
        <w:t xml:space="preserve"> and hypermetabolism </w:t>
      </w:r>
      <w:r w:rsidR="00D54619" w:rsidRPr="00C2668D">
        <w:rPr>
          <w:rFonts w:cstheme="minorHAnsi"/>
        </w:rPr>
        <w:t>(</w:t>
      </w:r>
      <w:r w:rsidR="008D6C05" w:rsidRPr="00C2668D">
        <w:rPr>
          <w:rFonts w:cstheme="minorHAnsi"/>
        </w:rPr>
        <w:fldChar w:fldCharType="begin"/>
      </w:r>
      <w:r w:rsidR="008D6C05" w:rsidRPr="00C2668D">
        <w:rPr>
          <w:rFonts w:cstheme="minorHAnsi"/>
        </w:rPr>
        <w:instrText xml:space="preserve"> ADDIN EN.CITE &lt;EndNote&gt;&lt;Cite&gt;&lt;Author&gt;Dupuis&lt;/Author&gt;&lt;Year&gt;2011&lt;/Year&gt;&lt;IDText&gt;Energy metabolism in amyotrophic lateral sclerosis&lt;/IDText&gt;&lt;Prefix&gt;reviewed in &lt;/Prefix&gt;&lt;DisplayText&gt;reviewed in &lt;style face="superscript"&gt;2&lt;/style&gt;&lt;/DisplayText&gt;&lt;record&gt;&lt;dates&gt;&lt;pub-dates&gt;&lt;date&gt;Jan&lt;/date&gt;&lt;/pub-dates&gt;&lt;year&gt;2011&lt;/year&gt;&lt;/dates&gt;&lt;keywords&gt;&lt;keyword&gt;Amyotrophic Lateral Sclerosis/etiology/*metabolism/physiopathology/therapy&lt;/keyword&gt;&lt;keyword&gt;*Energy Metabolism/drug effects&lt;/keyword&gt;&lt;keyword&gt;Exercise/physiology&lt;/keyword&gt;&lt;keyword&gt;Foodborne Diseases/etiology&lt;/keyword&gt;&lt;keyword&gt;Humans&lt;/keyword&gt;&lt;keyword&gt;Hydroxymethylglutaryl-CoA Reductase Inhibitors/therapeutic use&lt;/keyword&gt;&lt;keyword&gt;Nutrition Processes&lt;/keyword&gt;&lt;/keywords&gt;&lt;urls&gt;&lt;related-urls&gt;&lt;url&gt;http://www.ncbi.nlm.nih.gov/pubmed/21035400&lt;/url&gt;&lt;/related-urls&gt;&lt;/urls&gt;&lt;isbn&gt;1474-4465 (Electronic)&amp;#xD;1474-4422 (Linking)&lt;/isbn&gt;&lt;titles&gt;&lt;title&gt;Energy metabolism in amyotrophic lateral sclerosis&lt;/title&gt;&lt;secondary-title&gt;Lancet Neurol&lt;/secondary-title&gt;&lt;alt-title&gt;The Lancet. Neurology&lt;/alt-title&gt;&lt;/titles&gt;&lt;pages&gt;75-82&lt;/pages&gt;&lt;number&gt;1&lt;/number&gt;&lt;contributors&gt;&lt;authors&gt;&lt;author&gt;Dupuis, L.&lt;/author&gt;&lt;author&gt;Pradat, P. F.&lt;/author&gt;&lt;author&gt;Ludolph, A. C.&lt;/author&gt;&lt;author&gt;Loeffler, J. P.&lt;/author&gt;&lt;/authors&gt;&lt;/contributors&gt;&lt;added-date format="utc"&gt;1496350712&lt;/added-date&gt;&lt;ref-type name="Journal Article"&gt;17&lt;/ref-type&gt;&lt;auth-address&gt;INSERM U692, Laboratoire de Signalisations Moleculaires et Neurodegenerescence, Strasbourg, France. ldupuis@unistra.fr&lt;/auth-address&gt;&lt;rec-number&gt;2053&lt;/rec-number&gt;&lt;last-updated-date format="utc"&gt;1594872808&lt;/last-updated-date&gt;&lt;accession-num&gt;21035400&lt;/accession-num&gt;&lt;electronic-resource-num&gt;10.1016/S1474-4422(10)70224-6&lt;/electronic-resource-num&gt;&lt;volume&gt;10&lt;/volume&gt;&lt;/record&gt;&lt;/Cite&gt;&lt;/EndNote&gt;</w:instrText>
      </w:r>
      <w:r w:rsidR="008D6C05" w:rsidRPr="00C2668D">
        <w:rPr>
          <w:rFonts w:cstheme="minorHAnsi"/>
        </w:rPr>
        <w:fldChar w:fldCharType="separate"/>
      </w:r>
      <w:r w:rsidR="008D6C05" w:rsidRPr="00C2668D">
        <w:rPr>
          <w:rFonts w:cstheme="minorHAnsi"/>
          <w:noProof/>
        </w:rPr>
        <w:t>reviewed in</w:t>
      </w:r>
      <w:r w:rsidR="008D6C05" w:rsidRPr="00C2668D">
        <w:rPr>
          <w:rFonts w:cstheme="minorHAnsi"/>
          <w:noProof/>
          <w:vertAlign w:val="superscript"/>
        </w:rPr>
        <w:t>2</w:t>
      </w:r>
      <w:r w:rsidR="008D6C05" w:rsidRPr="00C2668D">
        <w:rPr>
          <w:rFonts w:cstheme="minorHAnsi"/>
        </w:rPr>
        <w:fldChar w:fldCharType="end"/>
      </w:r>
      <w:r w:rsidR="00D54619" w:rsidRPr="00C2668D">
        <w:rPr>
          <w:rFonts w:cstheme="minorHAnsi"/>
        </w:rPr>
        <w:t>)</w:t>
      </w:r>
      <w:r w:rsidR="00B86E15">
        <w:rPr>
          <w:rFonts w:cstheme="minorHAnsi"/>
        </w:rPr>
        <w:t>;</w:t>
      </w:r>
      <w:r w:rsidR="00C22E72" w:rsidRPr="00C2668D">
        <w:rPr>
          <w:rFonts w:cstheme="minorHAnsi"/>
        </w:rPr>
        <w:t xml:space="preserve"> </w:t>
      </w:r>
      <w:r w:rsidR="00067A9B" w:rsidRPr="00C2668D">
        <w:rPr>
          <w:rFonts w:cstheme="minorHAnsi"/>
        </w:rPr>
        <w:t>however</w:t>
      </w:r>
      <w:r w:rsidR="00C2668D">
        <w:rPr>
          <w:rFonts w:cstheme="minorHAnsi"/>
        </w:rPr>
        <w:t>,</w:t>
      </w:r>
      <w:r w:rsidR="00067A9B" w:rsidRPr="00C2668D">
        <w:rPr>
          <w:rFonts w:cstheme="minorHAnsi"/>
        </w:rPr>
        <w:t xml:space="preserve"> </w:t>
      </w:r>
      <w:r w:rsidR="00C22E72" w:rsidRPr="00C2668D">
        <w:rPr>
          <w:rFonts w:cstheme="minorHAnsi"/>
        </w:rPr>
        <w:t xml:space="preserve">it remains unclear how </w:t>
      </w:r>
      <w:r w:rsidR="00067A9B" w:rsidRPr="00C2668D">
        <w:rPr>
          <w:rFonts w:cstheme="minorHAnsi"/>
        </w:rPr>
        <w:t>these alterations in metabolism</w:t>
      </w:r>
      <w:r w:rsidR="00C22E72" w:rsidRPr="00C2668D">
        <w:rPr>
          <w:rFonts w:cstheme="minorHAnsi"/>
        </w:rPr>
        <w:t xml:space="preserve"> relate to motor neuron </w:t>
      </w:r>
      <w:r w:rsidR="00CB31B9" w:rsidRPr="00C2668D">
        <w:rPr>
          <w:rFonts w:cstheme="minorHAnsi"/>
        </w:rPr>
        <w:t>degeneration.</w:t>
      </w:r>
      <w:r w:rsidR="00912F68" w:rsidRPr="00C2668D">
        <w:rPr>
          <w:rFonts w:cstheme="minorHAnsi"/>
        </w:rPr>
        <w:t xml:space="preserve"> A common denominator in ALS and related neurodegenerative diseases is TDP-43, a nucleic acid binding protein involved in several steps of RNA processing</w:t>
      </w:r>
      <w:r w:rsidR="008D6C05" w:rsidRPr="00C2668D">
        <w:rPr>
          <w:rFonts w:cstheme="minorHAnsi"/>
        </w:rPr>
        <w:fldChar w:fldCharType="begin">
          <w:fldData xml:space="preserve">PEVuZE5vdGU+PENpdGU+PEF1dGhvcj5CdXJhdHRpPC9BdXRob3I+PFllYXI+MjAwMTwvWWVhcj48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</w:fldData>
        </w:fldChar>
      </w:r>
      <w:r w:rsidR="008D6C05" w:rsidRPr="00C2668D">
        <w:rPr>
          <w:rFonts w:cstheme="minorHAnsi"/>
        </w:rPr>
        <w:instrText xml:space="preserve"> ADDIN EN.CITE </w:instrText>
      </w:r>
      <w:r w:rsidR="008D6C05" w:rsidRPr="00C2668D">
        <w:rPr>
          <w:rFonts w:cstheme="minorHAnsi"/>
        </w:rPr>
        <w:fldChar w:fldCharType="begin">
          <w:fldData xml:space="preserve">PEVuZE5vdGU+PENpdGU+PEF1dGhvcj5CdXJhdHRpPC9BdXRob3I+PFllYXI+MjAwMTwvWWVhcj48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</w:fldData>
        </w:fldChar>
      </w:r>
      <w:r w:rsidR="008D6C05" w:rsidRPr="00C2668D">
        <w:rPr>
          <w:rFonts w:cstheme="minorHAnsi"/>
        </w:rPr>
        <w:instrText xml:space="preserve"> ADDIN EN.CITE.DATA </w:instrText>
      </w:r>
      <w:r w:rsidR="008D6C05" w:rsidRPr="00C2668D">
        <w:rPr>
          <w:rFonts w:cstheme="minorHAnsi"/>
        </w:rPr>
      </w:r>
      <w:r w:rsidR="008D6C05" w:rsidRPr="00C2668D">
        <w:rPr>
          <w:rFonts w:cstheme="minorHAnsi"/>
        </w:rPr>
        <w:fldChar w:fldCharType="end"/>
      </w:r>
      <w:r w:rsidR="008D6C05" w:rsidRPr="00C2668D">
        <w:rPr>
          <w:rFonts w:cstheme="minorHAnsi"/>
        </w:rPr>
      </w:r>
      <w:r w:rsidR="008D6C05" w:rsidRPr="00C2668D">
        <w:rPr>
          <w:rFonts w:cstheme="minorHAnsi"/>
        </w:rPr>
        <w:fldChar w:fldCharType="separate"/>
      </w:r>
      <w:r w:rsidR="008D6C05" w:rsidRPr="00C2668D">
        <w:rPr>
          <w:rFonts w:cstheme="minorHAnsi"/>
          <w:noProof/>
          <w:vertAlign w:val="superscript"/>
        </w:rPr>
        <w:t>3</w:t>
      </w:r>
      <w:r w:rsidR="00C536E3">
        <w:rPr>
          <w:rFonts w:cstheme="minorHAnsi"/>
          <w:noProof/>
          <w:vertAlign w:val="superscript"/>
        </w:rPr>
        <w:t>–</w:t>
      </w:r>
      <w:r w:rsidR="008D6C05" w:rsidRPr="00C2668D">
        <w:rPr>
          <w:rFonts w:cstheme="minorHAnsi"/>
          <w:noProof/>
          <w:vertAlign w:val="superscript"/>
        </w:rPr>
        <w:t>5</w:t>
      </w:r>
      <w:r w:rsidR="008D6C05" w:rsidRPr="00C2668D">
        <w:rPr>
          <w:rFonts w:cstheme="minorHAnsi"/>
        </w:rPr>
        <w:fldChar w:fldCharType="end"/>
      </w:r>
      <w:r w:rsidR="00912F68" w:rsidRPr="00C2668D">
        <w:rPr>
          <w:rFonts w:cstheme="minorHAnsi"/>
        </w:rPr>
        <w:t>. Although mutations in TDP-43 only affect 3</w:t>
      </w:r>
      <w:r w:rsidR="00C536E3">
        <w:rPr>
          <w:rFonts w:cstheme="minorHAnsi"/>
        </w:rPr>
        <w:t>%–</w:t>
      </w:r>
      <w:r w:rsidR="00912F68" w:rsidRPr="00C2668D">
        <w:rPr>
          <w:rFonts w:cstheme="minorHAnsi"/>
        </w:rPr>
        <w:t xml:space="preserve">5% of patients, wild-type </w:t>
      </w:r>
      <w:r w:rsidRPr="00C2668D">
        <w:rPr>
          <w:rFonts w:cstheme="minorHAnsi"/>
        </w:rPr>
        <w:t xml:space="preserve">TDP-43 </w:t>
      </w:r>
      <w:r w:rsidR="00912F68" w:rsidRPr="00C2668D">
        <w:rPr>
          <w:rFonts w:cstheme="minorHAnsi"/>
        </w:rPr>
        <w:t xml:space="preserve">protein </w:t>
      </w:r>
      <w:r w:rsidRPr="00C2668D">
        <w:rPr>
          <w:rFonts w:cstheme="minorHAnsi"/>
        </w:rPr>
        <w:t xml:space="preserve">is found </w:t>
      </w:r>
      <w:r w:rsidR="00912F68" w:rsidRPr="00C2668D">
        <w:rPr>
          <w:rFonts w:cstheme="minorHAnsi"/>
        </w:rPr>
        <w:t>with</w:t>
      </w:r>
      <w:r w:rsidRPr="00C2668D">
        <w:rPr>
          <w:rFonts w:cstheme="minorHAnsi"/>
        </w:rPr>
        <w:t xml:space="preserve">in cytoplasmic aggregates </w:t>
      </w:r>
      <w:r w:rsidR="00912F68" w:rsidRPr="00C2668D">
        <w:rPr>
          <w:rFonts w:cstheme="minorHAnsi"/>
        </w:rPr>
        <w:t xml:space="preserve">in </w:t>
      </w:r>
      <w:r w:rsidRPr="00C2668D">
        <w:rPr>
          <w:rFonts w:cstheme="minorHAnsi"/>
        </w:rPr>
        <w:t>&gt;97% of ALS cases</w:t>
      </w:r>
      <w:r w:rsidR="00270D72" w:rsidRPr="00C2668D">
        <w:rPr>
          <w:rFonts w:cstheme="minorHAnsi"/>
        </w:rPr>
        <w:t xml:space="preserve"> </w:t>
      </w:r>
      <w:r w:rsidR="008D6C05" w:rsidRPr="00C2668D">
        <w:rPr>
          <w:rFonts w:cstheme="minorHAnsi"/>
        </w:rPr>
        <w:fldChar w:fldCharType="begin">
          <w:fldData xml:space="preserve">PEVuZE5vdGU+PENpdGU+PEF1dGhvcj5MaW5nPC9BdXRob3I+PFllYXI+MjAxMzwvWWVhcj48SURU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</w:fldData>
        </w:fldChar>
      </w:r>
      <w:r w:rsidR="008D6C05" w:rsidRPr="00C2668D">
        <w:rPr>
          <w:rFonts w:cstheme="minorHAnsi"/>
        </w:rPr>
        <w:instrText xml:space="preserve"> ADDIN EN.CITE </w:instrText>
      </w:r>
      <w:r w:rsidR="008D6C05" w:rsidRPr="00C2668D">
        <w:rPr>
          <w:rFonts w:cstheme="minorHAnsi"/>
        </w:rPr>
        <w:fldChar w:fldCharType="begin">
          <w:fldData xml:space="preserve">PEVuZE5vdGU+PENpdGU+PEF1dGhvcj5MaW5nPC9BdXRob3I+PFllYXI+MjAxMzwvWWVhcj48SURU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</w:fldData>
        </w:fldChar>
      </w:r>
      <w:r w:rsidR="008D6C05" w:rsidRPr="00C2668D">
        <w:rPr>
          <w:rFonts w:cstheme="minorHAnsi"/>
        </w:rPr>
        <w:instrText xml:space="preserve"> ADDIN EN.CITE.DATA </w:instrText>
      </w:r>
      <w:r w:rsidR="008D6C05" w:rsidRPr="00C2668D">
        <w:rPr>
          <w:rFonts w:cstheme="minorHAnsi"/>
        </w:rPr>
      </w:r>
      <w:r w:rsidR="008D6C05" w:rsidRPr="00C2668D">
        <w:rPr>
          <w:rFonts w:cstheme="minorHAnsi"/>
        </w:rPr>
        <w:fldChar w:fldCharType="end"/>
      </w:r>
      <w:r w:rsidR="008D6C05" w:rsidRPr="00C2668D">
        <w:rPr>
          <w:rFonts w:cstheme="minorHAnsi"/>
        </w:rPr>
      </w:r>
      <w:r w:rsidR="008D6C05" w:rsidRPr="00C2668D">
        <w:rPr>
          <w:rFonts w:cstheme="minorHAnsi"/>
        </w:rPr>
        <w:fldChar w:fldCharType="separate"/>
      </w:r>
      <w:r w:rsidR="008D6C05" w:rsidRPr="00C2668D">
        <w:rPr>
          <w:rFonts w:cstheme="minorHAnsi"/>
          <w:noProof/>
        </w:rPr>
        <w:t>reviewed in</w:t>
      </w:r>
      <w:r w:rsidR="008D6C05" w:rsidRPr="00C2668D">
        <w:rPr>
          <w:rFonts w:cstheme="minorHAnsi"/>
          <w:noProof/>
          <w:vertAlign w:val="superscript"/>
        </w:rPr>
        <w:t>6</w:t>
      </w:r>
      <w:r w:rsidR="008D6C05" w:rsidRPr="00C2668D">
        <w:rPr>
          <w:rFonts w:cstheme="minorHAnsi"/>
        </w:rPr>
        <w:fldChar w:fldCharType="end"/>
      </w:r>
      <w:r w:rsidRPr="00C2668D">
        <w:rPr>
          <w:rFonts w:cstheme="minorHAnsi"/>
        </w:rPr>
        <w:t xml:space="preserve">. </w:t>
      </w:r>
      <w:r w:rsidR="00B069B0" w:rsidRPr="00C2668D">
        <w:rPr>
          <w:rFonts w:cstheme="minorHAnsi"/>
        </w:rPr>
        <w:t>T</w:t>
      </w:r>
      <w:r w:rsidR="00912F68" w:rsidRPr="00C2668D">
        <w:rPr>
          <w:rFonts w:cstheme="minorHAnsi"/>
        </w:rPr>
        <w:t>his pathology</w:t>
      </w:r>
      <w:r w:rsidR="00B069B0" w:rsidRPr="00C2668D">
        <w:rPr>
          <w:rFonts w:cstheme="minorHAnsi"/>
        </w:rPr>
        <w:t xml:space="preserve"> was modeled</w:t>
      </w:r>
      <w:r w:rsidR="00912F68" w:rsidRPr="00C2668D">
        <w:rPr>
          <w:rFonts w:cstheme="minorHAnsi"/>
        </w:rPr>
        <w:t xml:space="preserve"> in</w:t>
      </w:r>
      <w:r w:rsidRPr="00C2668D">
        <w:rPr>
          <w:rFonts w:cstheme="minorHAnsi"/>
        </w:rPr>
        <w:t xml:space="preserve"> </w:t>
      </w:r>
      <w:r w:rsidRPr="00C2668D">
        <w:rPr>
          <w:rFonts w:cstheme="minorHAnsi"/>
          <w:i/>
          <w:iCs/>
        </w:rPr>
        <w:t>Drosophila</w:t>
      </w:r>
      <w:r w:rsidRPr="00C2668D">
        <w:rPr>
          <w:rFonts w:cstheme="minorHAnsi"/>
        </w:rPr>
        <w:t xml:space="preserve"> </w:t>
      </w:r>
      <w:r w:rsidR="00912F68" w:rsidRPr="00C2668D">
        <w:rPr>
          <w:rFonts w:cstheme="minorHAnsi"/>
        </w:rPr>
        <w:t>by</w:t>
      </w:r>
      <w:r w:rsidRPr="00C2668D">
        <w:rPr>
          <w:rFonts w:cstheme="minorHAnsi"/>
        </w:rPr>
        <w:t xml:space="preserve"> overexpressi</w:t>
      </w:r>
      <w:r w:rsidR="00B069B0" w:rsidRPr="00C2668D">
        <w:rPr>
          <w:rFonts w:cstheme="minorHAnsi"/>
        </w:rPr>
        <w:t>on of</w:t>
      </w:r>
      <w:r w:rsidRPr="00C2668D">
        <w:rPr>
          <w:rFonts w:cstheme="minorHAnsi"/>
        </w:rPr>
        <w:t xml:space="preserve"> human wildtype or mutant TDP-43 (G298S) </w:t>
      </w:r>
      <w:r w:rsidR="00912F68" w:rsidRPr="00C2668D">
        <w:rPr>
          <w:rFonts w:cstheme="minorHAnsi"/>
        </w:rPr>
        <w:t>in motor neurons</w:t>
      </w:r>
      <w:r w:rsidR="00B069B0" w:rsidRPr="00C2668D">
        <w:rPr>
          <w:rFonts w:cstheme="minorHAnsi"/>
        </w:rPr>
        <w:t>, which</w:t>
      </w:r>
      <w:r w:rsidR="00912F68" w:rsidRPr="00C2668D">
        <w:rPr>
          <w:rFonts w:cstheme="minorHAnsi"/>
        </w:rPr>
        <w:t xml:space="preserve"> </w:t>
      </w:r>
      <w:r w:rsidRPr="00C2668D">
        <w:rPr>
          <w:rFonts w:cstheme="minorHAnsi"/>
        </w:rPr>
        <w:t>recapitulate</w:t>
      </w:r>
      <w:r w:rsidR="00912F68" w:rsidRPr="00C2668D">
        <w:rPr>
          <w:rFonts w:cstheme="minorHAnsi"/>
        </w:rPr>
        <w:t>s</w:t>
      </w:r>
      <w:r w:rsidRPr="00C2668D">
        <w:rPr>
          <w:rFonts w:cstheme="minorHAnsi"/>
        </w:rPr>
        <w:t xml:space="preserve"> multiple aspects</w:t>
      </w:r>
      <w:r w:rsidR="002F07BA" w:rsidRPr="00C2668D">
        <w:rPr>
          <w:rFonts w:cstheme="minorHAnsi"/>
        </w:rPr>
        <w:t xml:space="preserve"> of ALS</w:t>
      </w:r>
      <w:r w:rsidR="00C536E3">
        <w:rPr>
          <w:rFonts w:cstheme="minorHAnsi"/>
        </w:rPr>
        <w:t>,</w:t>
      </w:r>
      <w:r w:rsidR="002F07BA" w:rsidRPr="00C2668D">
        <w:rPr>
          <w:rFonts w:cstheme="minorHAnsi"/>
        </w:rPr>
        <w:t xml:space="preserve"> including cytoplasmic inclusions, locomotor dysfunction and reduced lifespan</w:t>
      </w:r>
      <w:r w:rsidR="008D6C05" w:rsidRPr="00C2668D">
        <w:rPr>
          <w:rFonts w:cstheme="minorHAnsi"/>
        </w:rPr>
        <w:fldChar w:fldCharType="begin">
          <w:fldData xml:space="preserve">PEVuZE5vdGU+PENpdGU+PEF1dGhvcj5Fc3RlczwvQXV0aG9yPjxZZWFyPjIwMTE8L1llYXI+PElE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==
</w:fldData>
        </w:fldChar>
      </w:r>
      <w:r w:rsidR="008D6C05" w:rsidRPr="00C2668D">
        <w:rPr>
          <w:rFonts w:cstheme="minorHAnsi"/>
        </w:rPr>
        <w:instrText xml:space="preserve"> ADDIN EN.CITE </w:instrText>
      </w:r>
      <w:r w:rsidR="008D6C05" w:rsidRPr="00C2668D">
        <w:rPr>
          <w:rFonts w:cstheme="minorHAnsi"/>
        </w:rPr>
        <w:fldChar w:fldCharType="begin">
          <w:fldData xml:space="preserve">PEVuZE5vdGU+PENpdGU+PEF1dGhvcj5Fc3RlczwvQXV0aG9yPjxZZWFyPjIwMTE8L1llYXI+PElE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==
</w:fldData>
        </w:fldChar>
      </w:r>
      <w:r w:rsidR="008D6C05" w:rsidRPr="00C2668D">
        <w:rPr>
          <w:rFonts w:cstheme="minorHAnsi"/>
        </w:rPr>
        <w:instrText xml:space="preserve"> ADDIN EN.CITE.DATA </w:instrText>
      </w:r>
      <w:r w:rsidR="008D6C05" w:rsidRPr="00C2668D">
        <w:rPr>
          <w:rFonts w:cstheme="minorHAnsi"/>
        </w:rPr>
      </w:r>
      <w:r w:rsidR="008D6C05" w:rsidRPr="00C2668D">
        <w:rPr>
          <w:rFonts w:cstheme="minorHAnsi"/>
        </w:rPr>
        <w:fldChar w:fldCharType="end"/>
      </w:r>
      <w:r w:rsidR="008D6C05" w:rsidRPr="00C2668D">
        <w:rPr>
          <w:rFonts w:cstheme="minorHAnsi"/>
        </w:rPr>
      </w:r>
      <w:r w:rsidR="008D6C05" w:rsidRPr="00C2668D">
        <w:rPr>
          <w:rFonts w:cstheme="minorHAnsi"/>
        </w:rPr>
        <w:fldChar w:fldCharType="separate"/>
      </w:r>
      <w:r w:rsidR="008D6C05" w:rsidRPr="00C2668D">
        <w:rPr>
          <w:rFonts w:cstheme="minorHAnsi"/>
          <w:noProof/>
          <w:vertAlign w:val="superscript"/>
        </w:rPr>
        <w:t>7,8</w:t>
      </w:r>
      <w:r w:rsidR="008D6C05" w:rsidRPr="00C2668D">
        <w:rPr>
          <w:rFonts w:cstheme="minorHAnsi"/>
        </w:rPr>
        <w:fldChar w:fldCharType="end"/>
      </w:r>
      <w:r w:rsidR="00CB31B9" w:rsidRPr="00C2668D">
        <w:rPr>
          <w:rFonts w:cstheme="minorHAnsi"/>
        </w:rPr>
        <w:t xml:space="preserve">. </w:t>
      </w:r>
      <w:r w:rsidR="00877E8D" w:rsidRPr="00C2668D">
        <w:rPr>
          <w:rFonts w:cstheme="minorHAnsi"/>
        </w:rPr>
        <w:t>Using th</w:t>
      </w:r>
      <w:r w:rsidR="00091A30" w:rsidRPr="00C2668D">
        <w:rPr>
          <w:rFonts w:cstheme="minorHAnsi"/>
        </w:rPr>
        <w:t>ese</w:t>
      </w:r>
      <w:r w:rsidR="00877E8D" w:rsidRPr="00C2668D">
        <w:rPr>
          <w:rFonts w:cstheme="minorHAnsi"/>
        </w:rPr>
        <w:t xml:space="preserve"> model</w:t>
      </w:r>
      <w:r w:rsidR="00091A30" w:rsidRPr="00C2668D">
        <w:rPr>
          <w:rFonts w:cstheme="minorHAnsi"/>
        </w:rPr>
        <w:t>s</w:t>
      </w:r>
      <w:r w:rsidR="00877E8D" w:rsidRPr="00C2668D">
        <w:rPr>
          <w:rFonts w:cstheme="minorHAnsi"/>
        </w:rPr>
        <w:t xml:space="preserve">, </w:t>
      </w:r>
      <w:r w:rsidR="00B069B0" w:rsidRPr="00C2668D">
        <w:rPr>
          <w:rFonts w:cstheme="minorHAnsi"/>
        </w:rPr>
        <w:t xml:space="preserve">it was </w:t>
      </w:r>
      <w:r w:rsidR="00067A9B" w:rsidRPr="00C2668D">
        <w:rPr>
          <w:rFonts w:cstheme="minorHAnsi"/>
        </w:rPr>
        <w:t xml:space="preserve">recently </w:t>
      </w:r>
      <w:r w:rsidR="00877E8D" w:rsidRPr="00C2668D">
        <w:rPr>
          <w:rFonts w:cstheme="minorHAnsi"/>
        </w:rPr>
        <w:t xml:space="preserve">reported </w:t>
      </w:r>
      <w:r w:rsidR="00091A30" w:rsidRPr="00C2668D">
        <w:rPr>
          <w:rFonts w:cstheme="minorHAnsi"/>
        </w:rPr>
        <w:t>that TDP-43 proteinopathy causes a significant increase in pyruvate levels and phosphofructokinase (PFK) mRNA, the rate limiting enzyme of glycolysis</w:t>
      </w:r>
      <w:r w:rsidR="008D6C05" w:rsidRPr="00C2668D">
        <w:rPr>
          <w:rFonts w:cstheme="minorHAnsi"/>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ZT0ic3VwZXJzY3JpcHQiPjk8L3N0eWxlPjwvRGlzcGxheVRleHQ+PHJlY29yZD48ZGF0ZXM+PHB1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008D6C05" w:rsidRPr="00C2668D">
        <w:rPr>
          <w:rFonts w:cstheme="minorHAnsi"/>
        </w:rPr>
        <w:instrText xml:space="preserve"> ADDIN EN.CITE </w:instrText>
      </w:r>
      <w:r w:rsidR="008D6C05" w:rsidRPr="00C2668D">
        <w:rPr>
          <w:rFonts w:cstheme="minorHAnsi"/>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ZT0ic3VwZXJzY3JpcHQiPjk8L3N0eWxlPjwvRGlzcGxheVRleHQ+PHJlY29yZD48ZGF0ZXM+PHB1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008D6C05" w:rsidRPr="00C2668D">
        <w:rPr>
          <w:rFonts w:cstheme="minorHAnsi"/>
        </w:rPr>
        <w:instrText xml:space="preserve"> ADDIN EN.CITE.DATA </w:instrText>
      </w:r>
      <w:r w:rsidR="008D6C05" w:rsidRPr="00C2668D">
        <w:rPr>
          <w:rFonts w:cstheme="minorHAnsi"/>
        </w:rPr>
      </w:r>
      <w:r w:rsidR="008D6C05" w:rsidRPr="00C2668D">
        <w:rPr>
          <w:rFonts w:cstheme="minorHAnsi"/>
        </w:rPr>
        <w:fldChar w:fldCharType="end"/>
      </w:r>
      <w:r w:rsidR="008D6C05" w:rsidRPr="00C2668D">
        <w:rPr>
          <w:rFonts w:cstheme="minorHAnsi"/>
        </w:rPr>
      </w:r>
      <w:r w:rsidR="008D6C05" w:rsidRPr="00C2668D">
        <w:rPr>
          <w:rFonts w:cstheme="minorHAnsi"/>
        </w:rPr>
        <w:fldChar w:fldCharType="separate"/>
      </w:r>
      <w:r w:rsidR="008D6C05" w:rsidRPr="00C2668D">
        <w:rPr>
          <w:rFonts w:cstheme="minorHAnsi"/>
          <w:noProof/>
          <w:vertAlign w:val="superscript"/>
        </w:rPr>
        <w:t>9</w:t>
      </w:r>
      <w:r w:rsidR="008D6C05" w:rsidRPr="00C2668D">
        <w:rPr>
          <w:rFonts w:cstheme="minorHAnsi"/>
        </w:rPr>
        <w:fldChar w:fldCharType="end"/>
      </w:r>
      <w:r w:rsidR="00091A30" w:rsidRPr="00C2668D">
        <w:rPr>
          <w:rFonts w:cstheme="minorHAnsi"/>
        </w:rPr>
        <w:t>.</w:t>
      </w:r>
      <w:r w:rsidR="002F07BA" w:rsidRPr="00C2668D">
        <w:rPr>
          <w:rFonts w:cstheme="minorHAnsi"/>
        </w:rPr>
        <w:t xml:space="preserve"> </w:t>
      </w:r>
      <w:r w:rsidR="00091A30" w:rsidRPr="00C2668D">
        <w:rPr>
          <w:rFonts w:cstheme="minorHAnsi"/>
        </w:rPr>
        <w:t>Similar increases in PFK transcripts were found in patient</w:t>
      </w:r>
      <w:r w:rsidR="00C536E3">
        <w:rPr>
          <w:rFonts w:cstheme="minorHAnsi"/>
        </w:rPr>
        <w:t>-</w:t>
      </w:r>
      <w:r w:rsidR="00091A30" w:rsidRPr="00C2668D">
        <w:rPr>
          <w:rFonts w:cstheme="minorHAnsi"/>
        </w:rPr>
        <w:t>derived motor neurons and spinal cords</w:t>
      </w:r>
      <w:r w:rsidR="00EB15EB">
        <w:rPr>
          <w:rFonts w:cstheme="minorHAnsi"/>
        </w:rPr>
        <w:t>,</w:t>
      </w:r>
      <w:r w:rsidR="00091A30" w:rsidRPr="00C2668D">
        <w:rPr>
          <w:rFonts w:cstheme="minorHAnsi"/>
        </w:rPr>
        <w:t xml:space="preserve"> suggesting that glycolysis is upregulated in the context of TDP-43 proteinopath</w:t>
      </w:r>
      <w:r w:rsidR="00E30C30" w:rsidRPr="00C2668D">
        <w:rPr>
          <w:rFonts w:cstheme="minorHAnsi"/>
        </w:rPr>
        <w:t>y</w:t>
      </w:r>
      <w:r w:rsidR="00091A30" w:rsidRPr="00C2668D">
        <w:rPr>
          <w:rFonts w:cstheme="minorHAnsi"/>
        </w:rPr>
        <w:t>. Interestingly, f</w:t>
      </w:r>
      <w:r w:rsidR="002F07BA" w:rsidRPr="00C2668D">
        <w:rPr>
          <w:rFonts w:cstheme="minorHAnsi"/>
        </w:rPr>
        <w:t>urther increase in glycolysis using dietary and genetic manipulations mitigate</w:t>
      </w:r>
      <w:r w:rsidR="00091A30" w:rsidRPr="00C2668D">
        <w:rPr>
          <w:rFonts w:cstheme="minorHAnsi"/>
        </w:rPr>
        <w:t>d</w:t>
      </w:r>
      <w:r w:rsidR="002F07BA" w:rsidRPr="00C2668D">
        <w:rPr>
          <w:rFonts w:cstheme="minorHAnsi"/>
        </w:rPr>
        <w:t xml:space="preserve"> several ALS phenotypes such as locomotor dysfunction and increase</w:t>
      </w:r>
      <w:r w:rsidR="00091A30" w:rsidRPr="00C2668D">
        <w:rPr>
          <w:rFonts w:cstheme="minorHAnsi"/>
        </w:rPr>
        <w:t>d</w:t>
      </w:r>
      <w:r w:rsidR="002F07BA" w:rsidRPr="00C2668D">
        <w:rPr>
          <w:rFonts w:cstheme="minorHAnsi"/>
        </w:rPr>
        <w:t xml:space="preserve"> lifespan in </w:t>
      </w:r>
      <w:r w:rsidR="00091A30" w:rsidRPr="00C2668D">
        <w:rPr>
          <w:rFonts w:cstheme="minorHAnsi"/>
        </w:rPr>
        <w:t xml:space="preserve">fly </w:t>
      </w:r>
      <w:r w:rsidR="002F07BA" w:rsidRPr="00C2668D">
        <w:rPr>
          <w:rFonts w:cstheme="minorHAnsi"/>
        </w:rPr>
        <w:t>models of TDP-43 proteinopathy</w:t>
      </w:r>
      <w:r w:rsidR="00091A30" w:rsidRPr="00C2668D">
        <w:rPr>
          <w:rFonts w:cstheme="minorHAnsi"/>
        </w:rPr>
        <w:t>, consistent with a compensatory, neuroprotective mechanism in degenerating motor neurons</w:t>
      </w:r>
      <w:r w:rsidR="002F07BA" w:rsidRPr="00C2668D">
        <w:rPr>
          <w:rFonts w:cstheme="minorHAnsi"/>
        </w:rPr>
        <w:t>.</w:t>
      </w:r>
    </w:p>
    <w:p w14:paraId="0CD47901" w14:textId="77777777" w:rsidR="00C2668D" w:rsidRPr="00C2668D" w:rsidRDefault="00C2668D" w:rsidP="009350A8">
      <w:pPr>
        <w:jc w:val="both"/>
        <w:rPr>
          <w:rFonts w:cstheme="minorHAnsi"/>
        </w:rPr>
      </w:pPr>
    </w:p>
    <w:p w14:paraId="2045179C" w14:textId="7EA443AA" w:rsidR="00270D72" w:rsidRPr="00C2668D" w:rsidRDefault="002F07BA" w:rsidP="009350A8">
      <w:pPr>
        <w:jc w:val="both"/>
        <w:rPr>
          <w:rFonts w:cstheme="minorHAnsi"/>
        </w:rPr>
      </w:pPr>
      <w:r w:rsidRPr="00C2668D">
        <w:rPr>
          <w:rFonts w:cstheme="minorHAnsi"/>
        </w:rPr>
        <w:t>To</w:t>
      </w:r>
      <w:r w:rsidR="00877E8D" w:rsidRPr="00C2668D">
        <w:rPr>
          <w:rFonts w:cstheme="minorHAnsi"/>
        </w:rPr>
        <w:t xml:space="preserve"> </w:t>
      </w:r>
      <w:r w:rsidR="00091A30" w:rsidRPr="00C2668D">
        <w:rPr>
          <w:rFonts w:cstheme="minorHAnsi"/>
        </w:rPr>
        <w:t xml:space="preserve">further probe changes in glycolysis and </w:t>
      </w:r>
      <w:r w:rsidR="00877E8D" w:rsidRPr="00C2668D">
        <w:rPr>
          <w:rFonts w:cstheme="minorHAnsi"/>
        </w:rPr>
        <w:t>measure</w:t>
      </w:r>
      <w:r w:rsidR="00270D72" w:rsidRPr="00C2668D">
        <w:rPr>
          <w:rFonts w:cstheme="minorHAnsi"/>
        </w:rPr>
        <w:t xml:space="preserve"> </w:t>
      </w:r>
      <w:r w:rsidR="002102FB" w:rsidRPr="00C2668D">
        <w:rPr>
          <w:rFonts w:cstheme="minorHAnsi"/>
        </w:rPr>
        <w:t>glucose uptake</w:t>
      </w:r>
      <w:r w:rsidR="00270D72" w:rsidRPr="00C2668D">
        <w:rPr>
          <w:rFonts w:cstheme="minorHAnsi"/>
        </w:rPr>
        <w:t xml:space="preserve"> in </w:t>
      </w:r>
      <w:r w:rsidR="00877E8D" w:rsidRPr="00C2668D">
        <w:rPr>
          <w:rFonts w:cstheme="minorHAnsi"/>
          <w:i/>
          <w:iCs/>
        </w:rPr>
        <w:t>Drosophila</w:t>
      </w:r>
      <w:r w:rsidR="00270D72" w:rsidRPr="00C2668D">
        <w:rPr>
          <w:rFonts w:cstheme="minorHAnsi"/>
        </w:rPr>
        <w:t xml:space="preserve"> model</w:t>
      </w:r>
      <w:r w:rsidR="00B069B0" w:rsidRPr="00C2668D">
        <w:rPr>
          <w:rFonts w:cstheme="minorHAnsi"/>
        </w:rPr>
        <w:t>s</w:t>
      </w:r>
      <w:r w:rsidR="00270D72" w:rsidRPr="00C2668D">
        <w:rPr>
          <w:rFonts w:cstheme="minorHAnsi"/>
        </w:rPr>
        <w:t xml:space="preserve"> of </w:t>
      </w:r>
      <w:r w:rsidR="00B069B0" w:rsidRPr="00C2668D">
        <w:rPr>
          <w:rFonts w:cstheme="minorHAnsi"/>
        </w:rPr>
        <w:t>TDP-43 proteinopathy</w:t>
      </w:r>
      <w:r w:rsidRPr="00C2668D">
        <w:rPr>
          <w:rFonts w:cstheme="minorHAnsi"/>
        </w:rPr>
        <w:t xml:space="preserve">, </w:t>
      </w:r>
      <w:r w:rsidR="00091A30" w:rsidRPr="00C2668D">
        <w:rPr>
          <w:rFonts w:cstheme="minorHAnsi"/>
        </w:rPr>
        <w:t>a previously reported</w:t>
      </w:r>
      <w:r w:rsidR="00270D72" w:rsidRPr="00C2668D">
        <w:rPr>
          <w:rFonts w:cstheme="minorHAnsi"/>
        </w:rPr>
        <w:t xml:space="preserve"> genetically encoded FRET</w:t>
      </w:r>
      <w:r w:rsidR="00C536E3">
        <w:rPr>
          <w:rFonts w:cstheme="minorHAnsi"/>
        </w:rPr>
        <w:t>-</w:t>
      </w:r>
      <w:r w:rsidR="00270D72" w:rsidRPr="00C2668D">
        <w:rPr>
          <w:rFonts w:cstheme="minorHAnsi"/>
        </w:rPr>
        <w:t>based sensor FLII12Pglu-700μδ6</w:t>
      </w:r>
      <w:r w:rsidR="008D6C05" w:rsidRPr="00C2668D">
        <w:rPr>
          <w:rFonts w:cstheme="minorHAnsi"/>
        </w:rPr>
        <w:fldChar w:fldCharType="begin"/>
      </w:r>
      <w:r w:rsidR="008D6C05" w:rsidRPr="00C2668D">
        <w:rPr>
          <w:rFonts w:cstheme="minorHAnsi"/>
        </w:rPr>
        <w:instrText xml:space="preserve"> ADDIN EN.CITE &lt;EndNote&gt;&lt;Cite&gt;&lt;Author&gt;Volkenhoff&lt;/Author&gt;&lt;Year&gt;2018&lt;/Year&gt;&lt;IDText&gt;Live imaging using a FRET glucose sensor reveals glucose delivery to all cell types in the Drosophila brain&lt;/IDText&gt;&lt;DisplayText&gt;&lt;style face="superscript"&gt;10&lt;/style&gt;&lt;/DisplayText&gt;&lt;record&gt;&lt;dates&gt;&lt;pub-dates&gt;&lt;date&gt;Apr&lt;/date&gt;&lt;/pub-dates&gt;&lt;year&gt;2018&lt;/year&gt;&lt;/dates&gt;&lt;urls&gt;&lt;related-urls&gt;&lt;url&gt;https://www.ncbi.nlm.nih.gov/pubmed/28733241&lt;/url&gt;&lt;/related-urls&gt;&lt;/urls&gt;&lt;isbn&gt;1879-1611 (Electronic)&amp;#xD;0022-1910 (Linking)&lt;/isbn&gt;&lt;titles&gt;&lt;title&gt;Live imaging using a FRET glucose sensor reveals glucose delivery to all cell types in the Drosophila brain&lt;/title&gt;&lt;secondary-title&gt;J Insect Physiol&lt;/secondary-title&gt;&lt;/titles&gt;&lt;pages&gt;55-64&lt;/pages&gt;&lt;number&gt;Pt 1&lt;/number&gt;&lt;contributors&gt;&lt;authors&gt;&lt;author&gt;Volkenhoff, A.&lt;/author&gt;&lt;author&gt;Hirrlinger, J.&lt;/author&gt;&lt;author&gt;Kappel, J. M.&lt;/author&gt;&lt;author&gt;Klambt, C.&lt;/author&gt;&lt;author&gt;Schirmeier, S.&lt;/author&gt;&lt;/authors&gt;&lt;/contributors&gt;&lt;edition&gt;2017/07/25&lt;/edition&gt;&lt;added-date format="utc"&gt;1548094676&lt;/added-date&gt;&lt;ref-type name="Journal Article"&gt;17&lt;/ref-type&gt;&lt;auth-address&gt;Institut fur Neuro- und Verhaltensbiologie, Badestr. 9, 48149 Munster, Germany.&amp;#xD;Carl-Ludwig-Institute for Physiology, Faculty of Medicine, University of Leipzig, Liebigstr. 27, D-04103 Leipzig, Germany; Department of Neurogenetics, Max-Planck-Institute for Experimental Medicine, Hermann-Rein-Str. 3, D-37075 Gottingen, Germany.&amp;#xD;Institut fur Neuro- und Verhaltensbiologie, Badestr. 9, 48149 Munster, Germany. Electronic address: stefanie.schirmeier@uni-muenster.de.&lt;/auth-address&gt;&lt;rec-number&gt;5337&lt;/rec-number&gt;&lt;last-updated-date format="utc"&gt;1592703941&lt;/last-updated-date&gt;&lt;accession-num&gt;28733241&lt;/accession-num&gt;&lt;electronic-resource-num&gt;10.1016/j.jinsphys.2017.07.010&lt;/electronic-resource-num&gt;&lt;volume&gt;106&lt;/volume&gt;&lt;/record&gt;&lt;/Cite&gt;&lt;/EndNote&gt;</w:instrText>
      </w:r>
      <w:r w:rsidR="008D6C05" w:rsidRPr="00C2668D">
        <w:rPr>
          <w:rFonts w:cstheme="minorHAnsi"/>
        </w:rPr>
        <w:fldChar w:fldCharType="separate"/>
      </w:r>
      <w:r w:rsidR="008D6C05" w:rsidRPr="00C2668D">
        <w:rPr>
          <w:rFonts w:cstheme="minorHAnsi"/>
          <w:noProof/>
          <w:vertAlign w:val="superscript"/>
        </w:rPr>
        <w:t>10</w:t>
      </w:r>
      <w:r w:rsidR="008D6C05" w:rsidRPr="00C2668D">
        <w:rPr>
          <w:rFonts w:cstheme="minorHAnsi"/>
        </w:rPr>
        <w:fldChar w:fldCharType="end"/>
      </w:r>
      <w:r w:rsidR="00091A30" w:rsidRPr="00C2668D">
        <w:rPr>
          <w:rFonts w:cstheme="minorHAnsi"/>
        </w:rPr>
        <w:t xml:space="preserve"> </w:t>
      </w:r>
      <w:r w:rsidR="001309AE" w:rsidRPr="00C2668D">
        <w:rPr>
          <w:rFonts w:cstheme="minorHAnsi"/>
        </w:rPr>
        <w:t xml:space="preserve">was </w:t>
      </w:r>
      <w:r w:rsidR="00091A30" w:rsidRPr="00C2668D">
        <w:rPr>
          <w:rFonts w:cstheme="minorHAnsi"/>
        </w:rPr>
        <w:t>express</w:t>
      </w:r>
      <w:r w:rsidR="00B069B0" w:rsidRPr="00C2668D">
        <w:rPr>
          <w:rFonts w:cstheme="minorHAnsi"/>
        </w:rPr>
        <w:t>ed</w:t>
      </w:r>
      <w:r w:rsidR="00091A30" w:rsidRPr="00C2668D">
        <w:rPr>
          <w:rFonts w:cstheme="minorHAnsi"/>
        </w:rPr>
        <w:t xml:space="preserve"> </w:t>
      </w:r>
      <w:r w:rsidR="0042336B" w:rsidRPr="00C2668D">
        <w:rPr>
          <w:rFonts w:cstheme="minorHAnsi"/>
        </w:rPr>
        <w:t xml:space="preserve">in motor neurons specifically using the </w:t>
      </w:r>
      <w:r w:rsidR="00780E9F" w:rsidRPr="00C2668D">
        <w:rPr>
          <w:rFonts w:cstheme="minorHAnsi"/>
        </w:rPr>
        <w:t>UAS</w:t>
      </w:r>
      <w:r w:rsidR="00547079" w:rsidRPr="00C2668D">
        <w:rPr>
          <w:rFonts w:cstheme="minorHAnsi"/>
        </w:rPr>
        <w:t>-</w:t>
      </w:r>
      <w:r w:rsidR="00780E9F" w:rsidRPr="00C2668D">
        <w:rPr>
          <w:rFonts w:cstheme="minorHAnsi"/>
        </w:rPr>
        <w:t>G</w:t>
      </w:r>
      <w:r w:rsidR="0042336B" w:rsidRPr="00C2668D">
        <w:rPr>
          <w:rFonts w:cstheme="minorHAnsi"/>
        </w:rPr>
        <w:t>AL</w:t>
      </w:r>
      <w:r w:rsidR="00780E9F" w:rsidRPr="00C2668D">
        <w:rPr>
          <w:rFonts w:cstheme="minorHAnsi"/>
        </w:rPr>
        <w:t xml:space="preserve">4 </w:t>
      </w:r>
      <w:r w:rsidR="0042336B" w:rsidRPr="00C2668D">
        <w:rPr>
          <w:rFonts w:cstheme="minorHAnsi"/>
        </w:rPr>
        <w:t xml:space="preserve">expression </w:t>
      </w:r>
      <w:r w:rsidR="00780E9F" w:rsidRPr="00C2668D">
        <w:rPr>
          <w:rFonts w:cstheme="minorHAnsi"/>
        </w:rPr>
        <w:t>system</w:t>
      </w:r>
      <w:r w:rsidR="00270D72" w:rsidRPr="00C2668D">
        <w:rPr>
          <w:rFonts w:cstheme="minorHAnsi"/>
        </w:rPr>
        <w:t>. Th</w:t>
      </w:r>
      <w:r w:rsidR="0042336B" w:rsidRPr="00C2668D">
        <w:rPr>
          <w:rFonts w:cstheme="minorHAnsi"/>
        </w:rPr>
        <w:t>e</w:t>
      </w:r>
      <w:r w:rsidR="00270D72" w:rsidRPr="00C2668D">
        <w:rPr>
          <w:rFonts w:cstheme="minorHAnsi"/>
        </w:rPr>
        <w:t xml:space="preserve"> </w:t>
      </w:r>
      <w:r w:rsidR="0042336B" w:rsidRPr="00C2668D">
        <w:rPr>
          <w:rFonts w:cstheme="minorHAnsi"/>
        </w:rPr>
        <w:t>FLII12Pglu-700μδ6</w:t>
      </w:r>
      <w:r w:rsidR="00270D72" w:rsidRPr="00C2668D">
        <w:rPr>
          <w:rFonts w:cstheme="minorHAnsi"/>
        </w:rPr>
        <w:t xml:space="preserve"> </w:t>
      </w:r>
      <w:r w:rsidR="0042336B" w:rsidRPr="00C2668D">
        <w:rPr>
          <w:rFonts w:cstheme="minorHAnsi"/>
        </w:rPr>
        <w:t xml:space="preserve">glucose </w:t>
      </w:r>
      <w:r w:rsidR="00270D72" w:rsidRPr="00C2668D">
        <w:rPr>
          <w:rFonts w:cstheme="minorHAnsi"/>
        </w:rPr>
        <w:t>sensor uses resonance energy transfer between two variants of green fluorescent protein, cyan and yellow fluorescent proteins (CFP and YFP) to detect glucose</w:t>
      </w:r>
      <w:r w:rsidR="00780E9F" w:rsidRPr="00C2668D">
        <w:rPr>
          <w:rFonts w:cstheme="minorHAnsi"/>
        </w:rPr>
        <w:t xml:space="preserve"> </w:t>
      </w:r>
      <w:r w:rsidR="00877E8D" w:rsidRPr="00C2668D">
        <w:rPr>
          <w:rFonts w:cstheme="minorHAnsi"/>
        </w:rPr>
        <w:t>at the cellular level</w:t>
      </w:r>
      <w:r w:rsidR="00270D72" w:rsidRPr="00C2668D">
        <w:rPr>
          <w:rFonts w:cstheme="minorHAnsi"/>
        </w:rPr>
        <w:t>. It consists of a bacterial glucose binding domain</w:t>
      </w:r>
      <w:r w:rsidR="00780E9F" w:rsidRPr="00C2668D">
        <w:rPr>
          <w:rFonts w:cstheme="minorHAnsi"/>
        </w:rPr>
        <w:t xml:space="preserve"> </w:t>
      </w:r>
      <w:r w:rsidR="0042336B" w:rsidRPr="00C2668D">
        <w:rPr>
          <w:rFonts w:cstheme="minorHAnsi"/>
        </w:rPr>
        <w:t xml:space="preserve">from the </w:t>
      </w:r>
      <w:r w:rsidR="0042336B" w:rsidRPr="00C2668D">
        <w:rPr>
          <w:rFonts w:cstheme="minorHAnsi"/>
          <w:i/>
          <w:iCs/>
        </w:rPr>
        <w:t>E</w:t>
      </w:r>
      <w:r w:rsidR="00EB15EB">
        <w:rPr>
          <w:rFonts w:cstheme="minorHAnsi"/>
          <w:i/>
          <w:iCs/>
        </w:rPr>
        <w:t>.</w:t>
      </w:r>
      <w:r w:rsidR="0042336B" w:rsidRPr="00C2668D">
        <w:rPr>
          <w:rFonts w:cstheme="minorHAnsi"/>
          <w:i/>
          <w:iCs/>
        </w:rPr>
        <w:t xml:space="preserve"> coli </w:t>
      </w:r>
      <w:proofErr w:type="spellStart"/>
      <w:r w:rsidR="0042336B" w:rsidRPr="00C2668D">
        <w:rPr>
          <w:rFonts w:cstheme="minorHAnsi"/>
          <w:i/>
          <w:iCs/>
        </w:rPr>
        <w:t>MglB</w:t>
      </w:r>
      <w:proofErr w:type="spellEnd"/>
      <w:r w:rsidR="0042336B" w:rsidRPr="00C2668D">
        <w:rPr>
          <w:rFonts w:cstheme="minorHAnsi"/>
        </w:rPr>
        <w:t xml:space="preserve"> gene fused to</w:t>
      </w:r>
      <w:r w:rsidR="00877E8D" w:rsidRPr="00C2668D">
        <w:rPr>
          <w:rFonts w:cstheme="minorHAnsi"/>
        </w:rPr>
        <w:t xml:space="preserve"> CFP and YFP </w:t>
      </w:r>
      <w:r w:rsidR="00E1766A" w:rsidRPr="00C2668D">
        <w:rPr>
          <w:rFonts w:cstheme="minorHAnsi"/>
        </w:rPr>
        <w:t xml:space="preserve">at </w:t>
      </w:r>
      <w:r w:rsidR="0042336B" w:rsidRPr="00C2668D">
        <w:rPr>
          <w:rFonts w:cstheme="minorHAnsi"/>
        </w:rPr>
        <w:t xml:space="preserve">opposite ends of the molecule. </w:t>
      </w:r>
      <w:r w:rsidR="00E1766A" w:rsidRPr="00C2668D">
        <w:rPr>
          <w:rFonts w:cstheme="minorHAnsi"/>
        </w:rPr>
        <w:t>Wh</w:t>
      </w:r>
      <w:r w:rsidR="00780E9F" w:rsidRPr="00C2668D">
        <w:rPr>
          <w:rFonts w:cstheme="minorHAnsi"/>
        </w:rPr>
        <w:t xml:space="preserve">en bound to </w:t>
      </w:r>
      <w:r w:rsidR="00E1766A" w:rsidRPr="00C2668D">
        <w:rPr>
          <w:rFonts w:cstheme="minorHAnsi"/>
        </w:rPr>
        <w:t xml:space="preserve">a </w:t>
      </w:r>
      <w:r w:rsidR="00780E9F" w:rsidRPr="00C2668D">
        <w:rPr>
          <w:rFonts w:cstheme="minorHAnsi"/>
        </w:rPr>
        <w:t>glucose</w:t>
      </w:r>
      <w:r w:rsidR="00E1766A" w:rsidRPr="00C2668D">
        <w:rPr>
          <w:rFonts w:cstheme="minorHAnsi"/>
        </w:rPr>
        <w:t xml:space="preserve"> molecule, the sensor</w:t>
      </w:r>
      <w:r w:rsidR="00780E9F" w:rsidRPr="00C2668D">
        <w:rPr>
          <w:rFonts w:cstheme="minorHAnsi"/>
        </w:rPr>
        <w:t xml:space="preserve"> undergoes </w:t>
      </w:r>
      <w:r w:rsidR="00547079" w:rsidRPr="00C2668D">
        <w:rPr>
          <w:rFonts w:cstheme="minorHAnsi"/>
        </w:rPr>
        <w:t xml:space="preserve">a </w:t>
      </w:r>
      <w:r w:rsidR="00780E9F" w:rsidRPr="00C2668D">
        <w:rPr>
          <w:rFonts w:cstheme="minorHAnsi"/>
        </w:rPr>
        <w:t xml:space="preserve">conformational change bringing CFP and YFP closer </w:t>
      </w:r>
      <w:r w:rsidR="00DA42F9" w:rsidRPr="00C2668D">
        <w:rPr>
          <w:rFonts w:cstheme="minorHAnsi"/>
        </w:rPr>
        <w:t xml:space="preserve">together and </w:t>
      </w:r>
      <w:r w:rsidR="00780E9F" w:rsidRPr="00C2668D">
        <w:rPr>
          <w:rFonts w:cstheme="minorHAnsi"/>
        </w:rPr>
        <w:t>allowing FRET to occur</w:t>
      </w:r>
      <w:r w:rsidR="00DA42F9" w:rsidRPr="00C2668D">
        <w:rPr>
          <w:rFonts w:cstheme="minorHAnsi"/>
        </w:rPr>
        <w:t>,</w:t>
      </w:r>
      <w:r w:rsidR="00877E8D" w:rsidRPr="00C2668D">
        <w:rPr>
          <w:rFonts w:cstheme="minorHAnsi"/>
        </w:rPr>
        <w:t xml:space="preserve"> which can </w:t>
      </w:r>
      <w:r w:rsidR="00547079" w:rsidRPr="00C2668D">
        <w:rPr>
          <w:rFonts w:cstheme="minorHAnsi"/>
        </w:rPr>
        <w:t xml:space="preserve">then </w:t>
      </w:r>
      <w:r w:rsidR="00877E8D" w:rsidRPr="00C2668D">
        <w:rPr>
          <w:rFonts w:cstheme="minorHAnsi"/>
        </w:rPr>
        <w:t xml:space="preserve">be </w:t>
      </w:r>
      <w:r w:rsidR="00DA42F9" w:rsidRPr="00C2668D">
        <w:rPr>
          <w:rFonts w:cstheme="minorHAnsi"/>
        </w:rPr>
        <w:t xml:space="preserve">used to </w:t>
      </w:r>
      <w:r w:rsidR="00877E8D" w:rsidRPr="00C2668D">
        <w:rPr>
          <w:rFonts w:cstheme="minorHAnsi"/>
        </w:rPr>
        <w:t>quantif</w:t>
      </w:r>
      <w:r w:rsidR="00DA42F9" w:rsidRPr="00C2668D">
        <w:rPr>
          <w:rFonts w:cstheme="minorHAnsi"/>
        </w:rPr>
        <w:t>y intracellular glucose levels</w:t>
      </w:r>
      <w:r w:rsidR="008D6C05" w:rsidRPr="00C2668D">
        <w:rPr>
          <w:rFonts w:cstheme="minorHAnsi"/>
        </w:rPr>
        <w:fldChar w:fldCharType="begin">
          <w:fldData xml:space="preserve">PEVuZE5vdGU+PENpdGU+PEF1dGhvcj5GZWhyPC9BdXRob3I+PFllYXI+MjAwMzwvWWVhcj48SURU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</w:fldData>
        </w:fldChar>
      </w:r>
      <w:r w:rsidR="008D6C05" w:rsidRPr="00C2668D">
        <w:rPr>
          <w:rFonts w:cstheme="minorHAnsi"/>
        </w:rPr>
        <w:instrText xml:space="preserve"> ADDIN EN.CITE </w:instrText>
      </w:r>
      <w:r w:rsidR="008D6C05" w:rsidRPr="00C2668D">
        <w:rPr>
          <w:rFonts w:cstheme="minorHAnsi"/>
        </w:rPr>
        <w:fldChar w:fldCharType="begin">
          <w:fldData xml:space="preserve">PEVuZE5vdGU+PENpdGU+PEF1dGhvcj5GZWhyPC9BdXRob3I+PFllYXI+MjAwMzwvWWVhcj48SURU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</w:fldData>
        </w:fldChar>
      </w:r>
      <w:r w:rsidR="008D6C05" w:rsidRPr="00C2668D">
        <w:rPr>
          <w:rFonts w:cstheme="minorHAnsi"/>
        </w:rPr>
        <w:instrText xml:space="preserve"> ADDIN EN.CITE.DATA </w:instrText>
      </w:r>
      <w:r w:rsidR="008D6C05" w:rsidRPr="00C2668D">
        <w:rPr>
          <w:rFonts w:cstheme="minorHAnsi"/>
        </w:rPr>
      </w:r>
      <w:r w:rsidR="008D6C05" w:rsidRPr="00C2668D">
        <w:rPr>
          <w:rFonts w:cstheme="minorHAnsi"/>
        </w:rPr>
        <w:fldChar w:fldCharType="end"/>
      </w:r>
      <w:r w:rsidR="008D6C05" w:rsidRPr="00C2668D">
        <w:rPr>
          <w:rFonts w:cstheme="minorHAnsi"/>
        </w:rPr>
      </w:r>
      <w:r w:rsidR="008D6C05" w:rsidRPr="00C2668D">
        <w:rPr>
          <w:rFonts w:cstheme="minorHAnsi"/>
        </w:rPr>
        <w:fldChar w:fldCharType="separate"/>
      </w:r>
      <w:r w:rsidR="008D6C05" w:rsidRPr="00C2668D">
        <w:rPr>
          <w:rFonts w:cstheme="minorHAnsi"/>
          <w:noProof/>
          <w:vertAlign w:val="superscript"/>
        </w:rPr>
        <w:t>10</w:t>
      </w:r>
      <w:r w:rsidR="00C536E3">
        <w:rPr>
          <w:rFonts w:cstheme="minorHAnsi"/>
          <w:noProof/>
          <w:vertAlign w:val="superscript"/>
        </w:rPr>
        <w:t>–</w:t>
      </w:r>
      <w:r w:rsidR="008D6C05" w:rsidRPr="00C2668D">
        <w:rPr>
          <w:rFonts w:cstheme="minorHAnsi"/>
          <w:noProof/>
          <w:vertAlign w:val="superscript"/>
        </w:rPr>
        <w:t>12</w:t>
      </w:r>
      <w:r w:rsidR="008D6C05" w:rsidRPr="00C2668D">
        <w:rPr>
          <w:rFonts w:cstheme="minorHAnsi"/>
        </w:rPr>
        <w:fldChar w:fldCharType="end"/>
      </w:r>
      <w:r w:rsidR="00780E9F" w:rsidRPr="00C2668D">
        <w:rPr>
          <w:rFonts w:cstheme="minorHAnsi"/>
        </w:rPr>
        <w:t xml:space="preserve"> </w:t>
      </w:r>
      <w:r w:rsidR="009E2B02" w:rsidRPr="00C2668D">
        <w:rPr>
          <w:rFonts w:cstheme="minorHAnsi"/>
        </w:rPr>
        <w:t>(</w:t>
      </w:r>
      <w:r w:rsidR="009E2B02" w:rsidRPr="00DC590B">
        <w:rPr>
          <w:rFonts w:cstheme="minorHAnsi"/>
          <w:b/>
          <w:bCs/>
        </w:rPr>
        <w:t>Figure 1</w:t>
      </w:r>
      <w:r w:rsidR="009E2B02" w:rsidRPr="00C2668D">
        <w:rPr>
          <w:rFonts w:cstheme="minorHAnsi"/>
        </w:rPr>
        <w:t>)</w:t>
      </w:r>
      <w:r w:rsidR="00DA42F9" w:rsidRPr="00C2668D">
        <w:rPr>
          <w:rFonts w:cstheme="minorHAnsi"/>
        </w:rPr>
        <w:t>.</w:t>
      </w:r>
      <w:r w:rsidR="00547079" w:rsidRPr="00C2668D">
        <w:rPr>
          <w:rFonts w:cstheme="minorHAnsi"/>
        </w:rPr>
        <w:t xml:space="preserve"> Here</w:t>
      </w:r>
      <w:r w:rsidR="00C536E3">
        <w:rPr>
          <w:rFonts w:cstheme="minorHAnsi"/>
        </w:rPr>
        <w:t>,</w:t>
      </w:r>
      <w:r w:rsidR="00547079" w:rsidRPr="00C2668D">
        <w:rPr>
          <w:rFonts w:cstheme="minorHAnsi"/>
        </w:rPr>
        <w:t xml:space="preserve"> we show how </w:t>
      </w:r>
      <w:r w:rsidR="006C2312" w:rsidRPr="00C2668D">
        <w:rPr>
          <w:rFonts w:cstheme="minorHAnsi"/>
        </w:rPr>
        <w:t xml:space="preserve">the FLII12Pglu-700μδ6 </w:t>
      </w:r>
      <w:r w:rsidR="00547079" w:rsidRPr="00C2668D">
        <w:rPr>
          <w:rFonts w:cstheme="minorHAnsi"/>
        </w:rPr>
        <w:t xml:space="preserve">sensor can be used to determine changes in glucose </w:t>
      </w:r>
      <w:r w:rsidR="0035449B" w:rsidRPr="00C2668D">
        <w:rPr>
          <w:rFonts w:cstheme="minorHAnsi"/>
        </w:rPr>
        <w:t xml:space="preserve">uptake </w:t>
      </w:r>
      <w:r w:rsidR="00547079" w:rsidRPr="00C2668D">
        <w:rPr>
          <w:rFonts w:cstheme="minorHAnsi"/>
        </w:rPr>
        <w:t xml:space="preserve">caused by TDP-43 proteinopathy in motor neurons. </w:t>
      </w:r>
      <w:r w:rsidR="00B069B0" w:rsidRPr="00C2668D">
        <w:rPr>
          <w:rFonts w:cstheme="minorHAnsi"/>
        </w:rPr>
        <w:t xml:space="preserve">The </w:t>
      </w:r>
      <w:r w:rsidR="00062C3A" w:rsidRPr="00C2668D">
        <w:rPr>
          <w:rFonts w:cstheme="minorHAnsi"/>
        </w:rPr>
        <w:t>experiments</w:t>
      </w:r>
      <w:r w:rsidR="00B069B0" w:rsidRPr="00C2668D">
        <w:rPr>
          <w:rFonts w:cstheme="minorHAnsi"/>
        </w:rPr>
        <w:t xml:space="preserve"> described here</w:t>
      </w:r>
      <w:r w:rsidR="009568B8" w:rsidRPr="00C2668D">
        <w:rPr>
          <w:rFonts w:cstheme="minorHAnsi"/>
        </w:rPr>
        <w:t xml:space="preserve"> show that overexpression of </w:t>
      </w:r>
      <w:r w:rsidR="00EB15EB">
        <w:rPr>
          <w:rFonts w:cstheme="minorHAnsi"/>
        </w:rPr>
        <w:t xml:space="preserve">an </w:t>
      </w:r>
      <w:r w:rsidR="00EB15EB" w:rsidRPr="00C2668D">
        <w:rPr>
          <w:rFonts w:cstheme="minorHAnsi"/>
        </w:rPr>
        <w:t>ALS</w:t>
      </w:r>
      <w:r w:rsidR="00EB15EB">
        <w:rPr>
          <w:rFonts w:cstheme="minorHAnsi"/>
        </w:rPr>
        <w:t>-</w:t>
      </w:r>
      <w:r w:rsidR="009568B8" w:rsidRPr="00C2668D">
        <w:rPr>
          <w:rFonts w:cstheme="minorHAnsi"/>
        </w:rPr>
        <w:t>associated mutant</w:t>
      </w:r>
      <w:r w:rsidR="00EB15EB">
        <w:rPr>
          <w:rFonts w:cstheme="minorHAnsi"/>
        </w:rPr>
        <w:t>,</w:t>
      </w:r>
      <w:r w:rsidR="009568B8" w:rsidRPr="00C2668D">
        <w:rPr>
          <w:rFonts w:cstheme="minorHAnsi"/>
        </w:rPr>
        <w:t xml:space="preserve"> TDP-43</w:t>
      </w:r>
      <w:r w:rsidR="00EB15EB">
        <w:rPr>
          <w:rFonts w:cstheme="minorHAnsi"/>
        </w:rPr>
        <w:t>,</w:t>
      </w:r>
      <w:r w:rsidR="009568B8" w:rsidRPr="00C2668D">
        <w:rPr>
          <w:rFonts w:cstheme="minorHAnsi"/>
        </w:rPr>
        <w:t xml:space="preserve"> in motor neurons causes a significant increase in glucose </w:t>
      </w:r>
      <w:r w:rsidR="0035449B" w:rsidRPr="00C2668D">
        <w:rPr>
          <w:rFonts w:cstheme="minorHAnsi"/>
        </w:rPr>
        <w:t xml:space="preserve">uptake </w:t>
      </w:r>
      <w:r w:rsidR="009568B8" w:rsidRPr="00C2668D">
        <w:rPr>
          <w:rFonts w:cstheme="minorHAnsi"/>
        </w:rPr>
        <w:t xml:space="preserve">compared to controls. This approach can be used in other </w:t>
      </w:r>
      <w:r w:rsidR="00062C3A" w:rsidRPr="00C2668D">
        <w:rPr>
          <w:rFonts w:cstheme="minorHAnsi"/>
        </w:rPr>
        <w:t>types</w:t>
      </w:r>
      <w:r w:rsidR="009568B8" w:rsidRPr="00C2668D">
        <w:rPr>
          <w:rFonts w:cstheme="minorHAnsi"/>
        </w:rPr>
        <w:t xml:space="preserve"> of ALS </w:t>
      </w:r>
      <w:r w:rsidR="00062C3A" w:rsidRPr="00C2668D">
        <w:rPr>
          <w:rFonts w:cstheme="minorHAnsi"/>
        </w:rPr>
        <w:t>(</w:t>
      </w:r>
      <w:r w:rsidR="00062C3A" w:rsidRPr="00EB15EB">
        <w:rPr>
          <w:rFonts w:cstheme="minorHAnsi"/>
        </w:rPr>
        <w:t>e.g.</w:t>
      </w:r>
      <w:r w:rsidR="00062C3A" w:rsidRPr="00C2668D">
        <w:rPr>
          <w:rFonts w:cstheme="minorHAnsi"/>
        </w:rPr>
        <w:t>, SOD1, C9orf72, etc</w:t>
      </w:r>
      <w:r w:rsidR="00EB15EB">
        <w:rPr>
          <w:rFonts w:cstheme="minorHAnsi"/>
        </w:rPr>
        <w:t>.</w:t>
      </w:r>
      <w:r w:rsidR="00062C3A" w:rsidRPr="00C2668D">
        <w:rPr>
          <w:rFonts w:cstheme="minorHAnsi"/>
        </w:rPr>
        <w:t xml:space="preserve">) </w:t>
      </w:r>
      <w:r w:rsidR="009568B8" w:rsidRPr="00C2668D">
        <w:rPr>
          <w:rFonts w:cstheme="minorHAnsi"/>
        </w:rPr>
        <w:t xml:space="preserve">and/or other cell types </w:t>
      </w:r>
      <w:r w:rsidR="00062C3A" w:rsidRPr="00C2668D">
        <w:rPr>
          <w:rFonts w:cstheme="minorHAnsi"/>
        </w:rPr>
        <w:t>(</w:t>
      </w:r>
      <w:r w:rsidR="00062C3A" w:rsidRPr="00DC590B">
        <w:rPr>
          <w:rFonts w:cstheme="minorHAnsi"/>
        </w:rPr>
        <w:t>e.g.,</w:t>
      </w:r>
      <w:r w:rsidR="009568B8" w:rsidRPr="00DC590B">
        <w:rPr>
          <w:rFonts w:cstheme="minorHAnsi"/>
        </w:rPr>
        <w:t xml:space="preserve"> </w:t>
      </w:r>
      <w:r w:rsidR="009568B8" w:rsidRPr="00C2668D">
        <w:rPr>
          <w:rFonts w:cstheme="minorHAnsi"/>
        </w:rPr>
        <w:t>glia</w:t>
      </w:r>
      <w:r w:rsidR="00062C3A" w:rsidRPr="00C2668D">
        <w:rPr>
          <w:rFonts w:cstheme="minorHAnsi"/>
        </w:rPr>
        <w:t>, muscles)</w:t>
      </w:r>
      <w:r w:rsidR="009568B8" w:rsidRPr="00C2668D">
        <w:rPr>
          <w:rFonts w:cstheme="minorHAnsi"/>
        </w:rPr>
        <w:t xml:space="preserve"> to determine changes in </w:t>
      </w:r>
      <w:r w:rsidR="0035449B" w:rsidRPr="00C2668D">
        <w:rPr>
          <w:rFonts w:cstheme="minorHAnsi"/>
        </w:rPr>
        <w:t xml:space="preserve">glucose uptake </w:t>
      </w:r>
      <w:r w:rsidR="009568B8" w:rsidRPr="00C2668D">
        <w:rPr>
          <w:rFonts w:cstheme="minorHAnsi"/>
        </w:rPr>
        <w:t>associated with neurodegeneration.</w:t>
      </w:r>
    </w:p>
    <w:p w14:paraId="07054A94" w14:textId="77777777" w:rsidR="00E562A2" w:rsidRPr="00C2668D" w:rsidRDefault="00E562A2" w:rsidP="009350A8">
      <w:pPr>
        <w:jc w:val="both"/>
        <w:rPr>
          <w:rFonts w:cstheme="minorHAnsi"/>
          <w:b/>
          <w:bCs/>
        </w:rPr>
      </w:pPr>
    </w:p>
    <w:p w14:paraId="2A7CEDFB" w14:textId="493F1456" w:rsidR="00B069B0" w:rsidRDefault="00B069B0" w:rsidP="009350A8">
      <w:pPr>
        <w:jc w:val="both"/>
        <w:rPr>
          <w:rFonts w:cstheme="minorHAnsi"/>
          <w:b/>
          <w:bCs/>
        </w:rPr>
      </w:pPr>
      <w:r w:rsidRPr="00C2668D" w:rsidDel="00E562A2">
        <w:rPr>
          <w:rFonts w:cstheme="minorHAnsi"/>
          <w:b/>
          <w:bCs/>
        </w:rPr>
        <w:lastRenderedPageBreak/>
        <w:t>PROTOCOL:</w:t>
      </w:r>
    </w:p>
    <w:p w14:paraId="0EF446AF" w14:textId="77777777" w:rsidR="00DC590B" w:rsidRDefault="00DC590B" w:rsidP="009350A8">
      <w:pPr>
        <w:pStyle w:val="ListParagraph"/>
        <w:ind w:left="0"/>
        <w:jc w:val="both"/>
        <w:rPr>
          <w:rFonts w:cstheme="minorHAnsi"/>
          <w:bCs/>
        </w:rPr>
      </w:pPr>
    </w:p>
    <w:p w14:paraId="74FA5C9E" w14:textId="4ADFF6C6" w:rsidR="00DC590B" w:rsidRPr="00C2668D" w:rsidRDefault="00DC590B" w:rsidP="009350A8">
      <w:pPr>
        <w:pStyle w:val="ListParagraph"/>
        <w:ind w:left="0"/>
        <w:jc w:val="both"/>
        <w:rPr>
          <w:rFonts w:cstheme="minorHAnsi"/>
          <w:bCs/>
        </w:rPr>
      </w:pPr>
      <w:r w:rsidRPr="00C2668D">
        <w:rPr>
          <w:rFonts w:cstheme="minorHAnsi"/>
          <w:bCs/>
        </w:rPr>
        <w:t xml:space="preserve">The UAS </w:t>
      </w:r>
      <w:r w:rsidRPr="00C2668D">
        <w:rPr>
          <w:rFonts w:cstheme="minorHAnsi"/>
        </w:rPr>
        <w:t xml:space="preserve">FLII12Pglu-700μδ6 transgenic flies were reported in </w:t>
      </w:r>
      <w:proofErr w:type="spellStart"/>
      <w:r w:rsidRPr="00C2668D">
        <w:rPr>
          <w:rFonts w:cstheme="minorHAnsi"/>
        </w:rPr>
        <w:t>Volkenhoff</w:t>
      </w:r>
      <w:proofErr w:type="spellEnd"/>
      <w:r w:rsidRPr="00C2668D">
        <w:rPr>
          <w:rFonts w:cstheme="minorHAnsi"/>
        </w:rPr>
        <w:t xml:space="preserve"> et al</w:t>
      </w:r>
      <w:r>
        <w:rPr>
          <w:rFonts w:cstheme="minorHAnsi"/>
        </w:rPr>
        <w:t>.</w:t>
      </w:r>
      <w:r w:rsidRPr="00C2668D">
        <w:rPr>
          <w:rFonts w:cstheme="minorHAnsi"/>
        </w:rPr>
        <w:fldChar w:fldCharType="begin"/>
      </w:r>
      <w:r w:rsidRPr="00C2668D">
        <w:rPr>
          <w:rFonts w:cstheme="minorHAnsi"/>
        </w:rPr>
        <w:instrText xml:space="preserve"> ADDIN EN.CITE &lt;EndNote&gt;&lt;Cite&gt;&lt;Author&gt;Volkenhoff&lt;/Author&gt;&lt;Year&gt;2018&lt;/Year&gt;&lt;IDText&gt;Live imaging using a FRET glucose sensor reveals glucose delivery to all cell types in the Drosophila brain&lt;/IDText&gt;&lt;DisplayText&gt;&lt;style face="superscript"&gt;10&lt;/style&gt;&lt;/DisplayText&gt;&lt;record&gt;&lt;dates&gt;&lt;pub-dates&gt;&lt;date&gt;Apr&lt;/date&gt;&lt;/pub-dates&gt;&lt;year&gt;2018&lt;/year&gt;&lt;/dates&gt;&lt;urls&gt;&lt;related-urls&gt;&lt;url&gt;https://www.ncbi.nlm.nih.gov/pubmed/28733241&lt;/url&gt;&lt;/related-urls&gt;&lt;/urls&gt;&lt;isbn&gt;1879-1611 (Electronic)&amp;#xD;0022-1910 (Linking)&lt;/isbn&gt;&lt;titles&gt;&lt;title&gt;Live imaging using a FRET glucose sensor reveals glucose delivery to all cell types in the Drosophila brain&lt;/title&gt;&lt;secondary-title&gt;J Insect Physiol&lt;/secondary-title&gt;&lt;/titles&gt;&lt;pages&gt;55-64&lt;/pages&gt;&lt;number&gt;Pt 1&lt;/number&gt;&lt;contributors&gt;&lt;authors&gt;&lt;author&gt;Volkenhoff, A.&lt;/author&gt;&lt;author&gt;Hirrlinger, J.&lt;/author&gt;&lt;author&gt;Kappel, J. M.&lt;/author&gt;&lt;author&gt;Klambt, C.&lt;/author&gt;&lt;author&gt;Schirmeier, S.&lt;/author&gt;&lt;/authors&gt;&lt;/contributors&gt;&lt;edition&gt;2017/07/25&lt;/edition&gt;&lt;added-date format="utc"&gt;1548094676&lt;/added-date&gt;&lt;ref-type name="Journal Article"&gt;17&lt;/ref-type&gt;&lt;auth-address&gt;Institut fur Neuro- und Verhaltensbiologie, Badestr. 9, 48149 Munster, Germany.&amp;#xD;Carl-Ludwig-Institute for Physiology, Faculty of Medicine, University of Leipzig, Liebigstr. 27, D-04103 Leipzig, Germany; Department of Neurogenetics, Max-Planck-Institute for Experimental Medicine, Hermann-Rein-Str. 3, D-37075 Gottingen, Germany.&amp;#xD;Institut fur Neuro- und Verhaltensbiologie, Badestr. 9, 48149 Munster, Germany. Electronic address: stefanie.schirmeier@uni-muenster.de.&lt;/auth-address&gt;&lt;rec-number&gt;5337&lt;/rec-number&gt;&lt;last-updated-date format="utc"&gt;1592703941&lt;/last-updated-date&gt;&lt;accession-num&gt;28733241&lt;/accession-num&gt;&lt;electronic-resource-num&gt;10.1016/j.jinsphys.2017.07.010&lt;/electronic-resource-num&gt;&lt;volume&gt;106&lt;/volume&gt;&lt;/record&gt;&lt;/Cite&gt;&lt;/EndNote&gt;</w:instrText>
      </w:r>
      <w:r w:rsidRPr="00C2668D">
        <w:rPr>
          <w:rFonts w:cstheme="minorHAnsi"/>
        </w:rPr>
        <w:fldChar w:fldCharType="separate"/>
      </w:r>
      <w:r w:rsidRPr="00C2668D">
        <w:rPr>
          <w:rFonts w:cstheme="minorHAnsi"/>
          <w:noProof/>
          <w:vertAlign w:val="superscript"/>
        </w:rPr>
        <w:t>10</w:t>
      </w:r>
      <w:r w:rsidRPr="00C2668D">
        <w:rPr>
          <w:rFonts w:cstheme="minorHAnsi"/>
        </w:rPr>
        <w:fldChar w:fldCharType="end"/>
      </w:r>
      <w:r w:rsidRPr="00C2668D">
        <w:rPr>
          <w:rFonts w:cstheme="minorHAnsi"/>
        </w:rPr>
        <w:t xml:space="preserve"> and kindly provided by Dr. S. </w:t>
      </w:r>
      <w:proofErr w:type="spellStart"/>
      <w:r w:rsidRPr="00C2668D">
        <w:rPr>
          <w:rFonts w:cstheme="minorHAnsi"/>
        </w:rPr>
        <w:t>Schirmeier</w:t>
      </w:r>
      <w:proofErr w:type="spellEnd"/>
      <w:r w:rsidRPr="00C2668D">
        <w:rPr>
          <w:rFonts w:cstheme="minorHAnsi"/>
        </w:rPr>
        <w:t>. The UAS TDP-43</w:t>
      </w:r>
      <w:r w:rsidRPr="00C2668D">
        <w:rPr>
          <w:rFonts w:cstheme="minorHAnsi"/>
          <w:vertAlign w:val="superscript"/>
        </w:rPr>
        <w:t>G298S</w:t>
      </w:r>
      <w:r w:rsidRPr="00C2668D">
        <w:rPr>
          <w:rFonts w:cstheme="minorHAnsi"/>
        </w:rPr>
        <w:t xml:space="preserve"> transgenic lines were kindly provided by Dr. T. Iwatsubo</w:t>
      </w:r>
      <w:r w:rsidRPr="00C2668D">
        <w:rPr>
          <w:rFonts w:cstheme="minorHAnsi"/>
        </w:rPr>
        <w:fldChar w:fldCharType="begin"/>
      </w:r>
      <w:r w:rsidRPr="00C2668D">
        <w:rPr>
          <w:rFonts w:cstheme="minorHAnsi"/>
        </w:rPr>
        <w:instrText xml:space="preserve"> ADDIN EN.CITE &lt;EndNote&gt;&lt;Cite&gt;&lt;Author&gt;Ihara&lt;/Author&gt;&lt;Year&gt;2013&lt;/Year&gt;&lt;IDText&gt;RNA binding mediates neurotoxicity in the transgenic Drosophila model of TDP-43 proteinopathy&lt;/IDText&gt;&lt;DisplayText&gt;&lt;style face="superscript"&gt;13&lt;/style&gt;&lt;/DisplayText&gt;&lt;record&gt;&lt;dates&gt;&lt;pub-dates&gt;&lt;date&gt;Nov 15&lt;/date&gt;&lt;/pub-dates&gt;&lt;year&gt;2013&lt;/year&gt;&lt;/dates&gt;&lt;urls&gt;&lt;related-urls&gt;&lt;url&gt;http://www.ncbi.nlm.nih.gov/pubmed/23804749&lt;/url&gt;&lt;/related-urls&gt;&lt;/urls&gt;&lt;isbn&gt;1460-2083 (Electronic)&amp;#xD;0964-6906 (Linking)&lt;/isbn&gt;&lt;work-type&gt;Research Support, Non-U.S. Gov&amp;apos;t&lt;/work-type&gt;&lt;titles&gt;&lt;title&gt;RNA binding mediates neurotoxicity in the transgenic Drosophila model of TDP-43 proteinopathy&lt;/title&gt;&lt;secondary-title&gt;Human molecular genetics&lt;/secondary-title&gt;&lt;alt-title&gt;Hum Mol Genet&lt;/alt-title&gt;&lt;/titles&gt;&lt;pages&gt;4474-84&lt;/pages&gt;&lt;number&gt;22&lt;/number&gt;&lt;contributors&gt;&lt;authors&gt;&lt;author&gt;Ihara, R.&lt;/author&gt;&lt;author&gt;Matsukawa, K.&lt;/author&gt;&lt;author&gt;Nagata, Y.&lt;/author&gt;&lt;author&gt;Kunugi, H.&lt;/author&gt;&lt;author&gt;Tsuji, S.&lt;/author&gt;&lt;author&gt;Chihara, T.&lt;/author&gt;&lt;author&gt;Kuranaga, E.&lt;/author&gt;&lt;author&gt;Miura, M.&lt;/author&gt;&lt;author&gt;Wakabayashi, T.&lt;/author&gt;&lt;author&gt;Hashimoto, T.&lt;/author&gt;&lt;author&gt;Iwatsubo, T.&lt;/author&gt;&lt;/authors&gt;&lt;/contributors&gt;&lt;edition&gt;2013/06/28&lt;/edition&gt;&lt;language&gt;eng&lt;/language&gt;&lt;added-date format="utc"&gt;1496350689&lt;/added-date&gt;&lt;ref-type name="Journal Article"&gt;17&lt;/ref-type&gt;&lt;auth-address&gt;Department of Neuropathology, Graduate School of Medicine.&lt;/auth-address&gt;&lt;rec-number&gt;1859&lt;/rec-number&gt;&lt;last-updated-date format="utc"&gt;1592703941&lt;/last-updated-date&gt;&lt;accession-num&gt;23804749&lt;/accession-num&gt;&lt;electronic-resource-num&gt;10.1093/hmg/ddt296&lt;/electronic-resource-num&gt;&lt;volume&gt;22&lt;/volume&gt;&lt;/record&gt;&lt;/Cite&gt;&lt;/EndNote&gt;</w:instrText>
      </w:r>
      <w:r w:rsidRPr="00C2668D">
        <w:rPr>
          <w:rFonts w:cstheme="minorHAnsi"/>
        </w:rPr>
        <w:fldChar w:fldCharType="separate"/>
      </w:r>
      <w:r w:rsidRPr="00C2668D">
        <w:rPr>
          <w:rFonts w:cstheme="minorHAnsi"/>
          <w:noProof/>
          <w:vertAlign w:val="superscript"/>
        </w:rPr>
        <w:t>13</w:t>
      </w:r>
      <w:r w:rsidRPr="00C2668D">
        <w:rPr>
          <w:rFonts w:cstheme="minorHAnsi"/>
        </w:rPr>
        <w:fldChar w:fldCharType="end"/>
      </w:r>
      <w:r w:rsidRPr="00C2668D">
        <w:rPr>
          <w:rFonts w:cstheme="minorHAnsi"/>
        </w:rPr>
        <w:t xml:space="preserve">. Recombinant </w:t>
      </w:r>
      <w:r w:rsidRPr="00C2668D">
        <w:rPr>
          <w:rFonts w:cstheme="minorHAnsi"/>
          <w:i/>
          <w:iCs/>
        </w:rPr>
        <w:t>Drosophila</w:t>
      </w:r>
      <w:r w:rsidRPr="00C2668D">
        <w:rPr>
          <w:rFonts w:cstheme="minorHAnsi"/>
        </w:rPr>
        <w:t xml:space="preserve"> lines harboring both UAS FLII12Pglu-700μδ6 and UAS TDP-43 transgenes were generated in the Zarnescu laboratory using standard genetic approaches and reported in Manzo et al</w:t>
      </w:r>
      <w:r w:rsidR="00C536E3">
        <w:rPr>
          <w:rFonts w:cstheme="minorHAnsi"/>
        </w:rPr>
        <w:t>.</w:t>
      </w:r>
      <w:r w:rsidRPr="00C2668D">
        <w:rPr>
          <w:rFonts w:cstheme="minorHAnsi"/>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ZT0ic3VwZXJzY3JpcHQiPjk8L3N0eWxlPjwvRGlzcGxheVRleHQ+PHJlY29yZD48ZGF0ZXM+PHB1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Pr="00C2668D">
        <w:rPr>
          <w:rFonts w:cstheme="minorHAnsi"/>
        </w:rPr>
        <w:instrText xml:space="preserve"> ADDIN EN.CITE </w:instrText>
      </w:r>
      <w:r w:rsidRPr="00C2668D">
        <w:rPr>
          <w:rFonts w:cstheme="minorHAnsi"/>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ZT0ic3VwZXJzY3JpcHQiPjk8L3N0eWxlPjwvRGlzcGxheVRleHQ+PHJlY29yZD48ZGF0ZXM+PHB1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Pr="00C2668D">
        <w:rPr>
          <w:rFonts w:cstheme="minorHAnsi"/>
        </w:rPr>
        <w:instrText xml:space="preserve"> ADDIN EN.CITE.DATA </w:instrText>
      </w:r>
      <w:r w:rsidRPr="00C2668D">
        <w:rPr>
          <w:rFonts w:cstheme="minorHAnsi"/>
        </w:rPr>
      </w:r>
      <w:r w:rsidRPr="00C2668D">
        <w:rPr>
          <w:rFonts w:cstheme="minorHAnsi"/>
        </w:rPr>
        <w:fldChar w:fldCharType="end"/>
      </w:r>
      <w:r w:rsidRPr="00C2668D">
        <w:rPr>
          <w:rFonts w:cstheme="minorHAnsi"/>
        </w:rPr>
      </w:r>
      <w:r w:rsidRPr="00C2668D">
        <w:rPr>
          <w:rFonts w:cstheme="minorHAnsi"/>
        </w:rPr>
        <w:fldChar w:fldCharType="separate"/>
      </w:r>
      <w:r w:rsidRPr="00C2668D">
        <w:rPr>
          <w:rFonts w:cstheme="minorHAnsi"/>
          <w:noProof/>
          <w:vertAlign w:val="superscript"/>
        </w:rPr>
        <w:t>9</w:t>
      </w:r>
      <w:r w:rsidRPr="00C2668D">
        <w:rPr>
          <w:rFonts w:cstheme="minorHAnsi"/>
        </w:rPr>
        <w:fldChar w:fldCharType="end"/>
      </w:r>
      <w:r w:rsidRPr="00C2668D">
        <w:rPr>
          <w:rFonts w:cstheme="minorHAnsi"/>
        </w:rPr>
        <w:t xml:space="preserve">. D42 GAL4 was used to drive </w:t>
      </w:r>
      <w:r w:rsidR="00C536E3">
        <w:rPr>
          <w:rFonts w:cstheme="minorHAnsi"/>
        </w:rPr>
        <w:t xml:space="preserve">the </w:t>
      </w:r>
      <w:r w:rsidRPr="00C2668D">
        <w:rPr>
          <w:rFonts w:cstheme="minorHAnsi"/>
        </w:rPr>
        <w:t>expression of the glucose sensor alone or together with TDP-43</w:t>
      </w:r>
      <w:r w:rsidRPr="00C2668D">
        <w:rPr>
          <w:rFonts w:cstheme="minorHAnsi"/>
          <w:vertAlign w:val="superscript"/>
        </w:rPr>
        <w:t>G298S</w:t>
      </w:r>
      <w:r w:rsidRPr="00C2668D">
        <w:rPr>
          <w:rFonts w:cstheme="minorHAnsi"/>
        </w:rPr>
        <w:t xml:space="preserve"> in motor neurons. All fly lines are maintained on molasses cornmeal media, at 25</w:t>
      </w:r>
      <w:r w:rsidR="00C536E3">
        <w:rPr>
          <w:rFonts w:cstheme="minorHAnsi"/>
        </w:rPr>
        <w:t xml:space="preserve"> </w:t>
      </w:r>
      <w:r w:rsidR="00C536E3">
        <w:rPr>
          <w:rFonts w:cstheme="minorHAnsi"/>
          <w:vertAlign w:val="superscript"/>
        </w:rPr>
        <w:t>°</w:t>
      </w:r>
      <w:r w:rsidRPr="00C2668D">
        <w:rPr>
          <w:rFonts w:cstheme="minorHAnsi"/>
        </w:rPr>
        <w:t xml:space="preserve">C in 12 h </w:t>
      </w:r>
      <w:proofErr w:type="spellStart"/>
      <w:r w:rsidRPr="00C2668D">
        <w:rPr>
          <w:rFonts w:cstheme="minorHAnsi"/>
        </w:rPr>
        <w:t>dark:light</w:t>
      </w:r>
      <w:proofErr w:type="spellEnd"/>
      <w:r w:rsidRPr="00C2668D">
        <w:rPr>
          <w:rFonts w:cstheme="minorHAnsi"/>
        </w:rPr>
        <w:t xml:space="preserve"> cycle.</w:t>
      </w:r>
    </w:p>
    <w:p w14:paraId="13FBFA1E" w14:textId="77777777" w:rsidR="00C2668D" w:rsidRPr="00C2668D" w:rsidDel="00E562A2" w:rsidRDefault="00C2668D" w:rsidP="009350A8">
      <w:pPr>
        <w:jc w:val="both"/>
        <w:rPr>
          <w:rFonts w:cstheme="minorHAnsi"/>
          <w:b/>
          <w:bCs/>
        </w:rPr>
      </w:pPr>
    </w:p>
    <w:p w14:paraId="629223BB" w14:textId="36D072ED" w:rsidR="00677B58" w:rsidRPr="00C2668D" w:rsidRDefault="009A2BE9" w:rsidP="009350A8">
      <w:pPr>
        <w:pStyle w:val="ListParagraph"/>
        <w:numPr>
          <w:ilvl w:val="0"/>
          <w:numId w:val="15"/>
        </w:numPr>
        <w:ind w:left="0" w:firstLine="0"/>
        <w:jc w:val="both"/>
        <w:rPr>
          <w:rFonts w:cstheme="minorHAnsi"/>
          <w:b/>
          <w:bCs/>
        </w:rPr>
      </w:pPr>
      <w:r w:rsidRPr="00C2668D">
        <w:rPr>
          <w:rFonts w:cstheme="minorHAnsi"/>
          <w:b/>
          <w:bCs/>
          <w:i/>
        </w:rPr>
        <w:t>Drosophila</w:t>
      </w:r>
      <w:r w:rsidRPr="00C2668D">
        <w:rPr>
          <w:rFonts w:cstheme="minorHAnsi"/>
          <w:b/>
          <w:bCs/>
        </w:rPr>
        <w:t xml:space="preserve"> Ventral Nerve Cord</w:t>
      </w:r>
      <w:r w:rsidR="00662576" w:rsidRPr="00C2668D">
        <w:rPr>
          <w:rFonts w:cstheme="minorHAnsi"/>
          <w:b/>
          <w:bCs/>
        </w:rPr>
        <w:t xml:space="preserve"> (</w:t>
      </w:r>
      <w:r w:rsidRPr="00C2668D">
        <w:rPr>
          <w:rFonts w:cstheme="minorHAnsi"/>
          <w:b/>
          <w:bCs/>
        </w:rPr>
        <w:t>VNC</w:t>
      </w:r>
      <w:r w:rsidR="00662576" w:rsidRPr="00C2668D">
        <w:rPr>
          <w:rFonts w:cstheme="minorHAnsi"/>
          <w:b/>
          <w:bCs/>
        </w:rPr>
        <w:t>) dissections</w:t>
      </w:r>
    </w:p>
    <w:p w14:paraId="0DBB678D" w14:textId="77777777" w:rsidR="00C2668D" w:rsidRPr="00C2668D" w:rsidRDefault="00C2668D" w:rsidP="009350A8">
      <w:pPr>
        <w:pStyle w:val="ListParagraph"/>
        <w:ind w:left="0"/>
        <w:jc w:val="both"/>
        <w:rPr>
          <w:rFonts w:cstheme="minorHAnsi"/>
          <w:b/>
          <w:bCs/>
        </w:rPr>
      </w:pPr>
    </w:p>
    <w:p w14:paraId="1BD20D38" w14:textId="7667FEC1" w:rsidR="001733FF" w:rsidRPr="00C2668D" w:rsidRDefault="00C217C0" w:rsidP="009350A8">
      <w:pPr>
        <w:jc w:val="both"/>
        <w:rPr>
          <w:rFonts w:cstheme="minorHAnsi"/>
        </w:rPr>
      </w:pPr>
      <w:r w:rsidRPr="00C2668D">
        <w:rPr>
          <w:rFonts w:cstheme="minorHAnsi"/>
        </w:rPr>
        <w:t>1</w:t>
      </w:r>
      <w:r w:rsidR="008B72AA" w:rsidRPr="00C2668D">
        <w:rPr>
          <w:rFonts w:cstheme="minorHAnsi"/>
        </w:rPr>
        <w:t xml:space="preserve">.1. </w:t>
      </w:r>
      <w:r w:rsidR="001733FF" w:rsidRPr="00C2668D">
        <w:rPr>
          <w:rFonts w:cstheme="minorHAnsi"/>
        </w:rPr>
        <w:t xml:space="preserve">Make </w:t>
      </w:r>
      <w:r w:rsidR="00DC590B">
        <w:rPr>
          <w:rFonts w:cstheme="minorHAnsi"/>
        </w:rPr>
        <w:t>s</w:t>
      </w:r>
      <w:r w:rsidR="001733FF" w:rsidRPr="00C2668D">
        <w:rPr>
          <w:rFonts w:cstheme="minorHAnsi"/>
        </w:rPr>
        <w:t xml:space="preserve">ilicone elastomer dissection </w:t>
      </w:r>
      <w:r w:rsidR="000F7E15" w:rsidRPr="00C2668D">
        <w:rPr>
          <w:rFonts w:cstheme="minorHAnsi"/>
        </w:rPr>
        <w:t>dishes</w:t>
      </w:r>
      <w:r w:rsidR="00C2668D">
        <w:rPr>
          <w:rFonts w:cstheme="minorHAnsi"/>
        </w:rPr>
        <w:t>.</w:t>
      </w:r>
    </w:p>
    <w:p w14:paraId="20971E75" w14:textId="77777777" w:rsidR="00157650" w:rsidRPr="00C2668D" w:rsidRDefault="00157650" w:rsidP="009350A8">
      <w:pPr>
        <w:jc w:val="both"/>
        <w:rPr>
          <w:rFonts w:cstheme="minorHAnsi"/>
        </w:rPr>
      </w:pPr>
    </w:p>
    <w:p w14:paraId="69C033FD" w14:textId="0D0AE74B" w:rsidR="001733FF" w:rsidRPr="00C2668D" w:rsidRDefault="00C217C0" w:rsidP="009350A8">
      <w:pPr>
        <w:widowControl w:val="0"/>
        <w:jc w:val="both"/>
        <w:rPr>
          <w:rFonts w:cstheme="minorHAnsi"/>
        </w:rPr>
      </w:pPr>
      <w:r w:rsidRPr="00C2668D">
        <w:rPr>
          <w:rFonts w:cstheme="minorHAnsi"/>
        </w:rPr>
        <w:t>1</w:t>
      </w:r>
      <w:r w:rsidR="000F7E15" w:rsidRPr="00C2668D">
        <w:rPr>
          <w:rFonts w:cstheme="minorHAnsi"/>
        </w:rPr>
        <w:t>.1</w:t>
      </w:r>
      <w:r w:rsidR="008B72AA" w:rsidRPr="00C2668D">
        <w:rPr>
          <w:rFonts w:cstheme="minorHAnsi"/>
        </w:rPr>
        <w:t>.</w:t>
      </w:r>
      <w:r w:rsidR="00A9092D" w:rsidRPr="00C2668D">
        <w:rPr>
          <w:rFonts w:cstheme="minorHAnsi"/>
        </w:rPr>
        <w:t>1</w:t>
      </w:r>
      <w:r w:rsidR="008B72AA" w:rsidRPr="00C2668D">
        <w:rPr>
          <w:rFonts w:cstheme="minorHAnsi"/>
        </w:rPr>
        <w:t xml:space="preserve">. </w:t>
      </w:r>
      <w:r w:rsidR="001733FF" w:rsidRPr="00C2668D">
        <w:rPr>
          <w:rFonts w:cstheme="minorHAnsi"/>
        </w:rPr>
        <w:t xml:space="preserve">Pour silicone elastomer components into </w:t>
      </w:r>
      <w:r w:rsidR="00C2668D" w:rsidRPr="00C2668D">
        <w:rPr>
          <w:rFonts w:cstheme="minorHAnsi"/>
        </w:rPr>
        <w:t>a 50</w:t>
      </w:r>
      <w:r w:rsidR="003B2F14" w:rsidRPr="00C2668D">
        <w:rPr>
          <w:rFonts w:cstheme="minorHAnsi"/>
        </w:rPr>
        <w:t xml:space="preserve"> mL </w:t>
      </w:r>
      <w:r w:rsidR="007D008E" w:rsidRPr="00C2668D">
        <w:rPr>
          <w:rFonts w:cstheme="minorHAnsi"/>
        </w:rPr>
        <w:t>tube</w:t>
      </w:r>
      <w:r w:rsidR="001733FF" w:rsidRPr="00C2668D">
        <w:rPr>
          <w:rFonts w:cstheme="minorHAnsi"/>
        </w:rPr>
        <w:t xml:space="preserve"> as indicated </w:t>
      </w:r>
      <w:r w:rsidR="00DC590B">
        <w:rPr>
          <w:rFonts w:cstheme="minorHAnsi"/>
        </w:rPr>
        <w:t>in</w:t>
      </w:r>
      <w:r w:rsidR="001733FF" w:rsidRPr="00C2668D">
        <w:rPr>
          <w:rFonts w:cstheme="minorHAnsi"/>
        </w:rPr>
        <w:t xml:space="preserve"> the manufacturer</w:t>
      </w:r>
      <w:r w:rsidR="00C536E3">
        <w:rPr>
          <w:rFonts w:cstheme="minorHAnsi"/>
        </w:rPr>
        <w:t>’s</w:t>
      </w:r>
      <w:r w:rsidR="00DC590B">
        <w:rPr>
          <w:rFonts w:cstheme="minorHAnsi"/>
        </w:rPr>
        <w:t xml:space="preserve"> protocol</w:t>
      </w:r>
      <w:r w:rsidR="001733FF" w:rsidRPr="00C2668D">
        <w:rPr>
          <w:rFonts w:cstheme="minorHAnsi"/>
        </w:rPr>
        <w:t xml:space="preserve"> and</w:t>
      </w:r>
      <w:r w:rsidR="00D26454" w:rsidRPr="00C2668D">
        <w:rPr>
          <w:rFonts w:cstheme="minorHAnsi"/>
        </w:rPr>
        <w:t xml:space="preserve"> </w:t>
      </w:r>
      <w:r w:rsidR="001733FF" w:rsidRPr="00C2668D">
        <w:rPr>
          <w:rFonts w:cstheme="minorHAnsi"/>
        </w:rPr>
        <w:t xml:space="preserve">stir </w:t>
      </w:r>
      <w:r w:rsidR="00675BEF" w:rsidRPr="00C2668D">
        <w:rPr>
          <w:rFonts w:cstheme="minorHAnsi"/>
        </w:rPr>
        <w:t>well</w:t>
      </w:r>
      <w:r w:rsidR="001733FF" w:rsidRPr="00C2668D">
        <w:rPr>
          <w:rFonts w:cstheme="minorHAnsi"/>
        </w:rPr>
        <w:t>.</w:t>
      </w:r>
    </w:p>
    <w:p w14:paraId="21B25B8C" w14:textId="77777777" w:rsidR="00157650" w:rsidRPr="00C2668D" w:rsidRDefault="00157650" w:rsidP="009350A8">
      <w:pPr>
        <w:widowControl w:val="0"/>
        <w:jc w:val="both"/>
        <w:rPr>
          <w:rFonts w:cstheme="minorHAnsi"/>
        </w:rPr>
      </w:pPr>
    </w:p>
    <w:p w14:paraId="646C8F32" w14:textId="7657E828" w:rsidR="00D26454" w:rsidRPr="00C2668D" w:rsidRDefault="00C217C0" w:rsidP="009350A8">
      <w:pPr>
        <w:widowControl w:val="0"/>
        <w:jc w:val="both"/>
        <w:rPr>
          <w:rFonts w:cstheme="minorHAnsi"/>
        </w:rPr>
      </w:pPr>
      <w:r w:rsidRPr="00C2668D">
        <w:rPr>
          <w:rFonts w:cstheme="minorHAnsi"/>
        </w:rPr>
        <w:t>1</w:t>
      </w:r>
      <w:r w:rsidR="000F7E15" w:rsidRPr="00C2668D">
        <w:rPr>
          <w:rFonts w:cstheme="minorHAnsi"/>
        </w:rPr>
        <w:t>.1</w:t>
      </w:r>
      <w:r w:rsidR="008B72AA" w:rsidRPr="00C2668D">
        <w:rPr>
          <w:rFonts w:cstheme="minorHAnsi"/>
        </w:rPr>
        <w:t>.</w:t>
      </w:r>
      <w:r w:rsidR="00A9092D" w:rsidRPr="00C2668D">
        <w:rPr>
          <w:rFonts w:cstheme="minorHAnsi"/>
        </w:rPr>
        <w:t>2</w:t>
      </w:r>
      <w:r w:rsidR="008D6C05" w:rsidRPr="00C2668D">
        <w:rPr>
          <w:rFonts w:cstheme="minorHAnsi"/>
        </w:rPr>
        <w:t>.</w:t>
      </w:r>
      <w:r w:rsidR="000F7E15" w:rsidRPr="00C2668D">
        <w:rPr>
          <w:rFonts w:cstheme="minorHAnsi"/>
        </w:rPr>
        <w:t xml:space="preserve"> </w:t>
      </w:r>
      <w:r w:rsidR="00D26454" w:rsidRPr="00C2668D">
        <w:rPr>
          <w:rFonts w:cstheme="minorHAnsi"/>
        </w:rPr>
        <w:t>Fill 35</w:t>
      </w:r>
      <w:r w:rsidR="00DC590B">
        <w:rPr>
          <w:rFonts w:cstheme="minorHAnsi"/>
        </w:rPr>
        <w:t xml:space="preserve"> </w:t>
      </w:r>
      <w:r w:rsidR="00D26454" w:rsidRPr="00C2668D">
        <w:rPr>
          <w:rFonts w:cstheme="minorHAnsi"/>
        </w:rPr>
        <w:t xml:space="preserve">mm </w:t>
      </w:r>
      <w:r w:rsidR="000F7E15" w:rsidRPr="00C2668D">
        <w:rPr>
          <w:rFonts w:cstheme="minorHAnsi"/>
        </w:rPr>
        <w:t xml:space="preserve">tissue </w:t>
      </w:r>
      <w:r w:rsidR="00D26454" w:rsidRPr="00C2668D">
        <w:rPr>
          <w:rFonts w:cstheme="minorHAnsi"/>
        </w:rPr>
        <w:t xml:space="preserve">culture dishes with approximately 2 mL of the elastomer mixture. Use a syringe to remove any bubbles. Cover the dishes and place them on a level surface </w:t>
      </w:r>
      <w:r w:rsidR="000F7E15" w:rsidRPr="00C2668D">
        <w:rPr>
          <w:rFonts w:cstheme="minorHAnsi"/>
        </w:rPr>
        <w:t xml:space="preserve">in </w:t>
      </w:r>
      <w:r w:rsidR="00B069B0" w:rsidRPr="00C2668D">
        <w:rPr>
          <w:rFonts w:cstheme="minorHAnsi"/>
        </w:rPr>
        <w:t>a</w:t>
      </w:r>
      <w:r w:rsidR="000F7E15" w:rsidRPr="00C2668D">
        <w:rPr>
          <w:rFonts w:cstheme="minorHAnsi"/>
        </w:rPr>
        <w:t xml:space="preserve"> 60</w:t>
      </w:r>
      <w:r w:rsidR="00DC590B">
        <w:rPr>
          <w:rFonts w:cstheme="minorHAnsi"/>
        </w:rPr>
        <w:t xml:space="preserve"> </w:t>
      </w:r>
      <w:r w:rsidR="00C536E3">
        <w:rPr>
          <w:rFonts w:cstheme="minorHAnsi"/>
        </w:rPr>
        <w:t>°</w:t>
      </w:r>
      <w:r w:rsidR="000F7E15" w:rsidRPr="00C2668D">
        <w:rPr>
          <w:rFonts w:cstheme="minorHAnsi"/>
        </w:rPr>
        <w:t>C oven overnight to cure</w:t>
      </w:r>
      <w:r w:rsidR="00D26454" w:rsidRPr="00C2668D">
        <w:rPr>
          <w:rFonts w:cstheme="minorHAnsi"/>
        </w:rPr>
        <w:t>.</w:t>
      </w:r>
    </w:p>
    <w:p w14:paraId="78061107" w14:textId="77777777" w:rsidR="00157650" w:rsidRPr="00C2668D" w:rsidRDefault="00157650" w:rsidP="009350A8">
      <w:pPr>
        <w:widowControl w:val="0"/>
        <w:jc w:val="both"/>
        <w:rPr>
          <w:rFonts w:cstheme="minorHAnsi"/>
        </w:rPr>
      </w:pPr>
    </w:p>
    <w:p w14:paraId="1FAB6E5D" w14:textId="6C330A2A" w:rsidR="001733FF" w:rsidRPr="00B27392" w:rsidRDefault="00C217C0" w:rsidP="009350A8">
      <w:pPr>
        <w:jc w:val="both"/>
        <w:rPr>
          <w:rFonts w:cstheme="minorHAnsi"/>
          <w:highlight w:val="yellow"/>
        </w:rPr>
      </w:pPr>
      <w:r w:rsidRPr="00B27392">
        <w:rPr>
          <w:rFonts w:cstheme="minorHAnsi"/>
          <w:highlight w:val="yellow"/>
        </w:rPr>
        <w:t>1</w:t>
      </w:r>
      <w:r w:rsidR="008B72AA" w:rsidRPr="00B27392">
        <w:rPr>
          <w:rFonts w:cstheme="minorHAnsi"/>
          <w:highlight w:val="yellow"/>
        </w:rPr>
        <w:t xml:space="preserve">.2. </w:t>
      </w:r>
      <w:r w:rsidR="001733FF" w:rsidRPr="00B27392">
        <w:rPr>
          <w:rFonts w:cstheme="minorHAnsi"/>
          <w:highlight w:val="yellow"/>
        </w:rPr>
        <w:t xml:space="preserve">Dissect </w:t>
      </w:r>
      <w:r w:rsidR="001733FF" w:rsidRPr="00B27392">
        <w:rPr>
          <w:rFonts w:cstheme="minorHAnsi"/>
          <w:i/>
          <w:iCs/>
          <w:highlight w:val="yellow"/>
        </w:rPr>
        <w:t>Drosophila</w:t>
      </w:r>
      <w:r w:rsidR="001733FF" w:rsidRPr="00B27392">
        <w:rPr>
          <w:rFonts w:cstheme="minorHAnsi"/>
          <w:highlight w:val="yellow"/>
        </w:rPr>
        <w:t xml:space="preserve"> </w:t>
      </w:r>
      <w:r w:rsidR="008B72AA" w:rsidRPr="00B27392">
        <w:rPr>
          <w:rFonts w:cstheme="minorHAnsi"/>
          <w:highlight w:val="yellow"/>
        </w:rPr>
        <w:t>larvae to expose the VNC while maintaining tissue viability</w:t>
      </w:r>
      <w:r w:rsidR="00157650" w:rsidRPr="00B27392">
        <w:rPr>
          <w:rFonts w:cstheme="minorHAnsi"/>
          <w:highlight w:val="yellow"/>
        </w:rPr>
        <w:t>.</w:t>
      </w:r>
    </w:p>
    <w:p w14:paraId="6808E02F" w14:textId="77777777" w:rsidR="00157650" w:rsidRPr="00B27392" w:rsidRDefault="00157650" w:rsidP="009350A8">
      <w:pPr>
        <w:jc w:val="both"/>
        <w:rPr>
          <w:rFonts w:cstheme="minorHAnsi"/>
          <w:highlight w:val="yellow"/>
        </w:rPr>
      </w:pPr>
    </w:p>
    <w:p w14:paraId="001FFCFE" w14:textId="305CF859" w:rsidR="000F7E15" w:rsidRPr="00B27392" w:rsidRDefault="00C217C0" w:rsidP="009350A8">
      <w:pPr>
        <w:jc w:val="both"/>
        <w:rPr>
          <w:rFonts w:cstheme="minorHAnsi"/>
          <w:highlight w:val="yellow"/>
        </w:rPr>
      </w:pPr>
      <w:r w:rsidRPr="00B27392">
        <w:rPr>
          <w:rFonts w:cstheme="minorHAnsi"/>
          <w:highlight w:val="yellow"/>
        </w:rPr>
        <w:t>1</w:t>
      </w:r>
      <w:r w:rsidR="000F7E15" w:rsidRPr="00B27392">
        <w:rPr>
          <w:rFonts w:cstheme="minorHAnsi"/>
          <w:highlight w:val="yellow"/>
        </w:rPr>
        <w:t>.2</w:t>
      </w:r>
      <w:r w:rsidR="008B72AA" w:rsidRPr="00B27392">
        <w:rPr>
          <w:rFonts w:cstheme="minorHAnsi"/>
          <w:highlight w:val="yellow"/>
        </w:rPr>
        <w:t>.</w:t>
      </w:r>
      <w:r w:rsidR="00A9092D" w:rsidRPr="00B27392">
        <w:rPr>
          <w:rFonts w:cstheme="minorHAnsi"/>
          <w:highlight w:val="yellow"/>
        </w:rPr>
        <w:t>1</w:t>
      </w:r>
      <w:r w:rsidR="008B72AA" w:rsidRPr="00B27392">
        <w:rPr>
          <w:rFonts w:cstheme="minorHAnsi"/>
          <w:highlight w:val="yellow"/>
        </w:rPr>
        <w:t>.</w:t>
      </w:r>
      <w:r w:rsidR="000F7E15" w:rsidRPr="00B27392">
        <w:rPr>
          <w:rFonts w:cstheme="minorHAnsi"/>
          <w:highlight w:val="yellow"/>
        </w:rPr>
        <w:t xml:space="preserve"> </w:t>
      </w:r>
      <w:r w:rsidR="008D6C05" w:rsidRPr="00B27392">
        <w:rPr>
          <w:rFonts w:cstheme="minorHAnsi"/>
          <w:highlight w:val="yellow"/>
        </w:rPr>
        <w:t xml:space="preserve">Collect </w:t>
      </w:r>
      <w:r w:rsidR="00EC0C29" w:rsidRPr="00B27392">
        <w:rPr>
          <w:rFonts w:cstheme="minorHAnsi"/>
          <w:highlight w:val="yellow"/>
        </w:rPr>
        <w:t xml:space="preserve">a </w:t>
      </w:r>
      <w:r w:rsidR="008D6C05" w:rsidRPr="00B27392">
        <w:rPr>
          <w:rFonts w:cstheme="minorHAnsi"/>
          <w:highlight w:val="yellow"/>
        </w:rPr>
        <w:t xml:space="preserve">wandering third instar larva, rinse with </w:t>
      </w:r>
      <w:r w:rsidR="0040299A" w:rsidRPr="00B27392">
        <w:rPr>
          <w:rFonts w:cstheme="minorHAnsi"/>
          <w:highlight w:val="yellow"/>
        </w:rPr>
        <w:t>ddH</w:t>
      </w:r>
      <w:r w:rsidR="0040299A" w:rsidRPr="00B27392">
        <w:rPr>
          <w:rFonts w:cstheme="minorHAnsi"/>
          <w:highlight w:val="yellow"/>
          <w:vertAlign w:val="subscript"/>
        </w:rPr>
        <w:t>2</w:t>
      </w:r>
      <w:r w:rsidR="0040299A" w:rsidRPr="00B27392">
        <w:rPr>
          <w:rFonts w:cstheme="minorHAnsi"/>
          <w:highlight w:val="yellow"/>
        </w:rPr>
        <w:t>O</w:t>
      </w:r>
      <w:r w:rsidR="00C536E3" w:rsidRPr="00B27392">
        <w:rPr>
          <w:rFonts w:cstheme="minorHAnsi"/>
          <w:highlight w:val="yellow"/>
        </w:rPr>
        <w:t>, and</w:t>
      </w:r>
      <w:r w:rsidR="008D6C05" w:rsidRPr="00B27392">
        <w:rPr>
          <w:rFonts w:cstheme="minorHAnsi"/>
          <w:highlight w:val="yellow"/>
        </w:rPr>
        <w:t xml:space="preserve"> then place</w:t>
      </w:r>
      <w:r w:rsidR="00944666" w:rsidRPr="00B27392">
        <w:rPr>
          <w:rFonts w:cstheme="minorHAnsi"/>
          <w:highlight w:val="yellow"/>
        </w:rPr>
        <w:t xml:space="preserve"> it</w:t>
      </w:r>
      <w:r w:rsidR="008B72AA" w:rsidRPr="00B27392">
        <w:rPr>
          <w:rFonts w:cstheme="minorHAnsi"/>
          <w:highlight w:val="yellow"/>
        </w:rPr>
        <w:t xml:space="preserve"> </w:t>
      </w:r>
      <w:r w:rsidR="000F7E15" w:rsidRPr="00B27392">
        <w:rPr>
          <w:rFonts w:cstheme="minorHAnsi"/>
          <w:highlight w:val="yellow"/>
        </w:rPr>
        <w:t xml:space="preserve">in </w:t>
      </w:r>
      <w:r w:rsidR="00EC0C29" w:rsidRPr="00B27392">
        <w:rPr>
          <w:rFonts w:cstheme="minorHAnsi"/>
          <w:highlight w:val="yellow"/>
        </w:rPr>
        <w:t xml:space="preserve">a drop of </w:t>
      </w:r>
      <w:r w:rsidR="000F7E15" w:rsidRPr="00B27392">
        <w:rPr>
          <w:rFonts w:cstheme="minorHAnsi"/>
          <w:highlight w:val="yellow"/>
        </w:rPr>
        <w:t xml:space="preserve">HL3-buffer (70 mM NaCl, 5 mM </w:t>
      </w:r>
      <w:proofErr w:type="spellStart"/>
      <w:r w:rsidR="000F7E15" w:rsidRPr="00B27392">
        <w:rPr>
          <w:rFonts w:cstheme="minorHAnsi"/>
          <w:highlight w:val="yellow"/>
        </w:rPr>
        <w:t>KCl</w:t>
      </w:r>
      <w:proofErr w:type="spellEnd"/>
      <w:r w:rsidR="000F7E15" w:rsidRPr="00B27392">
        <w:rPr>
          <w:rFonts w:cstheme="minorHAnsi"/>
          <w:highlight w:val="yellow"/>
        </w:rPr>
        <w:t>, 20 mM MgCl</w:t>
      </w:r>
      <w:r w:rsidR="000F7E15" w:rsidRPr="00B27392">
        <w:rPr>
          <w:rFonts w:cstheme="minorHAnsi"/>
          <w:highlight w:val="yellow"/>
          <w:vertAlign w:val="subscript"/>
        </w:rPr>
        <w:t>2</w:t>
      </w:r>
      <w:r w:rsidR="000F7E15" w:rsidRPr="00B27392">
        <w:rPr>
          <w:rFonts w:cstheme="minorHAnsi"/>
          <w:highlight w:val="yellow"/>
        </w:rPr>
        <w:t>, 10 mM NaHCO</w:t>
      </w:r>
      <w:r w:rsidR="000F7E15" w:rsidRPr="00B27392">
        <w:rPr>
          <w:rFonts w:cstheme="minorHAnsi"/>
          <w:highlight w:val="yellow"/>
          <w:vertAlign w:val="subscript"/>
        </w:rPr>
        <w:t>3</w:t>
      </w:r>
      <w:r w:rsidR="000F7E15" w:rsidRPr="00B27392">
        <w:rPr>
          <w:rFonts w:cstheme="minorHAnsi"/>
          <w:highlight w:val="yellow"/>
        </w:rPr>
        <w:t>, 115 mM sucrose, 5 mM trehalose, 5 mM HEPES; pH 7.1)</w:t>
      </w:r>
      <w:r w:rsidR="00EC0C29" w:rsidRPr="00B27392">
        <w:rPr>
          <w:rFonts w:cstheme="minorHAnsi"/>
          <w:highlight w:val="yellow"/>
        </w:rPr>
        <w:t xml:space="preserve"> on an elastomer lined dish</w:t>
      </w:r>
      <w:r w:rsidR="000F7E15" w:rsidRPr="00B27392">
        <w:rPr>
          <w:rFonts w:cstheme="minorHAnsi"/>
          <w:highlight w:val="yellow"/>
        </w:rPr>
        <w:t>.</w:t>
      </w:r>
    </w:p>
    <w:p w14:paraId="0D91546F" w14:textId="77777777" w:rsidR="00157650" w:rsidRPr="00B27392" w:rsidRDefault="00157650" w:rsidP="009350A8">
      <w:pPr>
        <w:jc w:val="both"/>
        <w:rPr>
          <w:rFonts w:cstheme="minorHAnsi"/>
          <w:highlight w:val="yellow"/>
        </w:rPr>
      </w:pPr>
    </w:p>
    <w:p w14:paraId="7654424B" w14:textId="469E0E0A" w:rsidR="006765B3" w:rsidRPr="00B27392" w:rsidRDefault="00C217C0" w:rsidP="009350A8">
      <w:pPr>
        <w:jc w:val="both"/>
        <w:rPr>
          <w:rFonts w:cstheme="minorHAnsi"/>
          <w:highlight w:val="yellow"/>
        </w:rPr>
      </w:pPr>
      <w:r w:rsidRPr="00B27392">
        <w:rPr>
          <w:rFonts w:cstheme="minorHAnsi"/>
          <w:highlight w:val="yellow"/>
        </w:rPr>
        <w:t>1</w:t>
      </w:r>
      <w:r w:rsidR="000F7E15" w:rsidRPr="00B27392">
        <w:rPr>
          <w:rFonts w:cstheme="minorHAnsi"/>
          <w:highlight w:val="yellow"/>
        </w:rPr>
        <w:t>.2</w:t>
      </w:r>
      <w:r w:rsidR="008B72AA" w:rsidRPr="00B27392">
        <w:rPr>
          <w:rFonts w:cstheme="minorHAnsi"/>
          <w:highlight w:val="yellow"/>
        </w:rPr>
        <w:t>.</w:t>
      </w:r>
      <w:r w:rsidR="00A9092D" w:rsidRPr="00B27392">
        <w:rPr>
          <w:rFonts w:cstheme="minorHAnsi"/>
          <w:highlight w:val="yellow"/>
        </w:rPr>
        <w:t>2</w:t>
      </w:r>
      <w:r w:rsidR="008B72AA" w:rsidRPr="00B27392">
        <w:rPr>
          <w:rFonts w:cstheme="minorHAnsi"/>
          <w:highlight w:val="yellow"/>
        </w:rPr>
        <w:t>.</w:t>
      </w:r>
      <w:r w:rsidR="000F7E15" w:rsidRPr="00B27392">
        <w:rPr>
          <w:rFonts w:cstheme="minorHAnsi"/>
          <w:highlight w:val="yellow"/>
        </w:rPr>
        <w:t xml:space="preserve"> </w:t>
      </w:r>
      <w:r w:rsidR="006765B3" w:rsidRPr="00B27392">
        <w:rPr>
          <w:rFonts w:cstheme="minorHAnsi"/>
          <w:highlight w:val="yellow"/>
        </w:rPr>
        <w:t xml:space="preserve">Using a pair of forceps (#5 or 55 forceps) </w:t>
      </w:r>
      <w:r w:rsidR="008B72AA" w:rsidRPr="00B27392">
        <w:rPr>
          <w:rFonts w:cstheme="minorHAnsi"/>
          <w:highlight w:val="yellow"/>
        </w:rPr>
        <w:t xml:space="preserve">under a dissecting microscope, </w:t>
      </w:r>
      <w:r w:rsidR="006765B3" w:rsidRPr="00B27392">
        <w:rPr>
          <w:rFonts w:cstheme="minorHAnsi"/>
          <w:highlight w:val="yellow"/>
        </w:rPr>
        <w:t xml:space="preserve">pin the anterior and posterior ends of the larva </w:t>
      </w:r>
      <w:r w:rsidR="00D14469" w:rsidRPr="00B27392">
        <w:rPr>
          <w:rFonts w:cstheme="minorHAnsi"/>
          <w:highlight w:val="yellow"/>
        </w:rPr>
        <w:t>dorsal side up</w:t>
      </w:r>
      <w:r w:rsidR="00F310A3" w:rsidRPr="00B27392">
        <w:rPr>
          <w:rFonts w:cstheme="minorHAnsi"/>
          <w:highlight w:val="yellow"/>
        </w:rPr>
        <w:t>, carefully</w:t>
      </w:r>
      <w:r w:rsidR="00D14469" w:rsidRPr="00B27392">
        <w:rPr>
          <w:rFonts w:cstheme="minorHAnsi"/>
          <w:highlight w:val="yellow"/>
        </w:rPr>
        <w:t xml:space="preserve"> </w:t>
      </w:r>
      <w:r w:rsidR="006765B3" w:rsidRPr="00B27392">
        <w:rPr>
          <w:rFonts w:cstheme="minorHAnsi"/>
          <w:highlight w:val="yellow"/>
        </w:rPr>
        <w:t xml:space="preserve">stretching the </w:t>
      </w:r>
      <w:r w:rsidR="00F310A3" w:rsidRPr="00B27392">
        <w:rPr>
          <w:rFonts w:cstheme="minorHAnsi"/>
          <w:highlight w:val="yellow"/>
        </w:rPr>
        <w:t xml:space="preserve">larva </w:t>
      </w:r>
      <w:r w:rsidR="006765B3" w:rsidRPr="00B27392">
        <w:rPr>
          <w:rFonts w:cstheme="minorHAnsi"/>
          <w:highlight w:val="yellow"/>
        </w:rPr>
        <w:t xml:space="preserve">lengthwise with insect pins </w:t>
      </w:r>
      <w:r w:rsidR="000F7E15" w:rsidRPr="00B27392">
        <w:rPr>
          <w:rFonts w:cstheme="minorHAnsi"/>
          <w:highlight w:val="yellow"/>
        </w:rPr>
        <w:t>(</w:t>
      </w:r>
      <w:proofErr w:type="spellStart"/>
      <w:r w:rsidR="000F7E15" w:rsidRPr="00B27392">
        <w:rPr>
          <w:rFonts w:cstheme="minorHAnsi"/>
          <w:highlight w:val="yellow"/>
        </w:rPr>
        <w:t>Minutein</w:t>
      </w:r>
      <w:proofErr w:type="spellEnd"/>
      <w:r w:rsidR="000F7E15" w:rsidRPr="00B27392">
        <w:rPr>
          <w:rFonts w:cstheme="minorHAnsi"/>
          <w:highlight w:val="yellow"/>
        </w:rPr>
        <w:t xml:space="preserve"> Pins)</w:t>
      </w:r>
      <w:r w:rsidR="006765B3" w:rsidRPr="00B27392">
        <w:rPr>
          <w:rFonts w:cstheme="minorHAnsi"/>
          <w:highlight w:val="yellow"/>
        </w:rPr>
        <w:t>.</w:t>
      </w:r>
    </w:p>
    <w:p w14:paraId="53BB15B1" w14:textId="77777777" w:rsidR="00157650" w:rsidRPr="00B27392" w:rsidRDefault="00157650" w:rsidP="009350A8">
      <w:pPr>
        <w:jc w:val="both"/>
        <w:rPr>
          <w:rFonts w:cstheme="minorHAnsi"/>
          <w:highlight w:val="yellow"/>
        </w:rPr>
      </w:pPr>
    </w:p>
    <w:p w14:paraId="6678F38C" w14:textId="2BB74FFB" w:rsidR="000F7E15" w:rsidRPr="00B27392" w:rsidRDefault="00C217C0" w:rsidP="009350A8">
      <w:pPr>
        <w:jc w:val="both"/>
        <w:rPr>
          <w:rFonts w:cstheme="minorHAnsi"/>
          <w:highlight w:val="yellow"/>
        </w:rPr>
      </w:pPr>
      <w:r w:rsidRPr="00B27392">
        <w:rPr>
          <w:rFonts w:cstheme="minorHAnsi"/>
          <w:highlight w:val="yellow"/>
        </w:rPr>
        <w:t>1</w:t>
      </w:r>
      <w:r w:rsidR="006765B3" w:rsidRPr="00B27392">
        <w:rPr>
          <w:rFonts w:cstheme="minorHAnsi"/>
          <w:highlight w:val="yellow"/>
        </w:rPr>
        <w:t>.2</w:t>
      </w:r>
      <w:r w:rsidR="008B72AA" w:rsidRPr="00B27392">
        <w:rPr>
          <w:rFonts w:cstheme="minorHAnsi"/>
          <w:highlight w:val="yellow"/>
        </w:rPr>
        <w:t>.</w:t>
      </w:r>
      <w:r w:rsidR="00A9092D" w:rsidRPr="00B27392">
        <w:rPr>
          <w:rFonts w:cstheme="minorHAnsi"/>
          <w:highlight w:val="yellow"/>
        </w:rPr>
        <w:t>3</w:t>
      </w:r>
      <w:r w:rsidR="008B72AA" w:rsidRPr="00B27392">
        <w:rPr>
          <w:rFonts w:cstheme="minorHAnsi"/>
          <w:highlight w:val="yellow"/>
        </w:rPr>
        <w:t>.</w:t>
      </w:r>
      <w:r w:rsidR="006765B3" w:rsidRPr="00B27392">
        <w:rPr>
          <w:rFonts w:cstheme="minorHAnsi"/>
          <w:highlight w:val="yellow"/>
        </w:rPr>
        <w:t xml:space="preserve"> Make an incision just above the posterior pin using a pair of angled iris scissors. Make a vertical cut starting from the incision toward the anterior end of the larva.</w:t>
      </w:r>
    </w:p>
    <w:p w14:paraId="6D476E2C" w14:textId="77777777" w:rsidR="00157650" w:rsidRPr="00B27392" w:rsidRDefault="00157650" w:rsidP="009350A8">
      <w:pPr>
        <w:jc w:val="both"/>
        <w:rPr>
          <w:rFonts w:cstheme="minorHAnsi"/>
          <w:highlight w:val="yellow"/>
        </w:rPr>
      </w:pPr>
    </w:p>
    <w:p w14:paraId="61A7873D" w14:textId="32840FE0" w:rsidR="00677B58" w:rsidRPr="00C2668D" w:rsidRDefault="00C217C0" w:rsidP="009350A8">
      <w:pPr>
        <w:jc w:val="both"/>
        <w:rPr>
          <w:rFonts w:cstheme="minorHAnsi"/>
        </w:rPr>
      </w:pPr>
      <w:r w:rsidRPr="00B27392">
        <w:rPr>
          <w:rFonts w:cstheme="minorHAnsi"/>
          <w:highlight w:val="yellow"/>
        </w:rPr>
        <w:t>1</w:t>
      </w:r>
      <w:r w:rsidR="00675BEF" w:rsidRPr="00B27392">
        <w:rPr>
          <w:rFonts w:cstheme="minorHAnsi"/>
          <w:highlight w:val="yellow"/>
        </w:rPr>
        <w:t>.2</w:t>
      </w:r>
      <w:r w:rsidR="008B72AA" w:rsidRPr="00B27392">
        <w:rPr>
          <w:rFonts w:cstheme="minorHAnsi"/>
          <w:highlight w:val="yellow"/>
        </w:rPr>
        <w:t>.</w:t>
      </w:r>
      <w:r w:rsidR="00A9092D" w:rsidRPr="00B27392">
        <w:rPr>
          <w:rFonts w:cstheme="minorHAnsi"/>
          <w:highlight w:val="yellow"/>
        </w:rPr>
        <w:t>4</w:t>
      </w:r>
      <w:r w:rsidR="008B72AA" w:rsidRPr="00B27392">
        <w:rPr>
          <w:rFonts w:cstheme="minorHAnsi"/>
          <w:highlight w:val="yellow"/>
        </w:rPr>
        <w:t>.</w:t>
      </w:r>
      <w:r w:rsidR="00675BEF" w:rsidRPr="00B27392">
        <w:rPr>
          <w:rFonts w:cstheme="minorHAnsi"/>
          <w:highlight w:val="yellow"/>
        </w:rPr>
        <w:t xml:space="preserve"> Add a few drops of HL-3 buffer if needed. Remove the trachea and </w:t>
      </w:r>
      <w:r w:rsidR="00EA20AC" w:rsidRPr="00B27392">
        <w:rPr>
          <w:rFonts w:cstheme="minorHAnsi"/>
          <w:highlight w:val="yellow"/>
        </w:rPr>
        <w:t xml:space="preserve">the </w:t>
      </w:r>
      <w:r w:rsidR="00675BEF" w:rsidRPr="00B27392">
        <w:rPr>
          <w:rFonts w:cstheme="minorHAnsi"/>
          <w:highlight w:val="yellow"/>
        </w:rPr>
        <w:t>rest of the floating organs without disturbing the CNS.</w:t>
      </w:r>
      <w:r w:rsidR="00B76359" w:rsidRPr="00B27392">
        <w:rPr>
          <w:rFonts w:cstheme="minorHAnsi"/>
          <w:highlight w:val="yellow"/>
        </w:rPr>
        <w:t xml:space="preserve"> </w:t>
      </w:r>
      <w:r w:rsidR="00675BEF" w:rsidRPr="00B27392">
        <w:rPr>
          <w:rFonts w:cstheme="minorHAnsi"/>
          <w:highlight w:val="yellow"/>
        </w:rPr>
        <w:t>Pin the flaps stretching the body wall to expose the CNS</w:t>
      </w:r>
      <w:r w:rsidR="007F1778" w:rsidRPr="00B27392">
        <w:rPr>
          <w:rFonts w:cstheme="minorHAnsi"/>
          <w:highlight w:val="yellow"/>
        </w:rPr>
        <w:t xml:space="preserve"> while keeping the neuromuscular system (VNCs, axons</w:t>
      </w:r>
      <w:r w:rsidR="00C55A3B" w:rsidRPr="00B27392">
        <w:rPr>
          <w:rFonts w:cstheme="minorHAnsi"/>
          <w:highlight w:val="yellow"/>
        </w:rPr>
        <w:t>,</w:t>
      </w:r>
      <w:r w:rsidR="007F1778" w:rsidRPr="00B27392">
        <w:rPr>
          <w:rFonts w:cstheme="minorHAnsi"/>
          <w:highlight w:val="yellow"/>
        </w:rPr>
        <w:t xml:space="preserve"> and neuromuscular junctions) intact</w:t>
      </w:r>
      <w:r w:rsidR="00675BEF" w:rsidRPr="00B27392">
        <w:rPr>
          <w:rFonts w:cstheme="minorHAnsi"/>
          <w:highlight w:val="yellow"/>
        </w:rPr>
        <w:t>.</w:t>
      </w:r>
    </w:p>
    <w:p w14:paraId="39537EA2" w14:textId="77777777" w:rsidR="00157650" w:rsidRPr="00C2668D" w:rsidRDefault="00157650" w:rsidP="009350A8">
      <w:pPr>
        <w:jc w:val="both"/>
        <w:rPr>
          <w:rFonts w:cstheme="minorHAnsi"/>
          <w:b/>
          <w:bCs/>
        </w:rPr>
      </w:pPr>
    </w:p>
    <w:p w14:paraId="61824052" w14:textId="578D304F" w:rsidR="00677B58" w:rsidRPr="00C2668D" w:rsidRDefault="00C328CE" w:rsidP="009350A8">
      <w:pPr>
        <w:pStyle w:val="ListParagraph"/>
        <w:numPr>
          <w:ilvl w:val="0"/>
          <w:numId w:val="15"/>
        </w:numPr>
        <w:ind w:left="0" w:firstLine="0"/>
        <w:jc w:val="both"/>
        <w:rPr>
          <w:rFonts w:cstheme="minorHAnsi"/>
          <w:b/>
          <w:bCs/>
          <w:highlight w:val="yellow"/>
        </w:rPr>
      </w:pPr>
      <w:r w:rsidRPr="00C2668D">
        <w:rPr>
          <w:rFonts w:cstheme="minorHAnsi"/>
          <w:b/>
          <w:bCs/>
          <w:highlight w:val="yellow"/>
        </w:rPr>
        <w:t>Image acquisition</w:t>
      </w:r>
    </w:p>
    <w:p w14:paraId="2760063B" w14:textId="77777777" w:rsidR="00C2668D" w:rsidRPr="00C2668D" w:rsidRDefault="00C2668D" w:rsidP="009350A8">
      <w:pPr>
        <w:pStyle w:val="ListParagraph"/>
        <w:ind w:left="0"/>
        <w:jc w:val="both"/>
        <w:rPr>
          <w:rFonts w:cstheme="minorHAnsi"/>
          <w:b/>
          <w:bCs/>
          <w:highlight w:val="yellow"/>
        </w:rPr>
      </w:pPr>
    </w:p>
    <w:p w14:paraId="3CE0C12F" w14:textId="558A4267" w:rsidR="00093DC2" w:rsidRPr="00C2668D" w:rsidRDefault="00C217C0" w:rsidP="009350A8">
      <w:pPr>
        <w:jc w:val="both"/>
        <w:rPr>
          <w:rFonts w:cstheme="minorHAnsi"/>
          <w:highlight w:val="yellow"/>
        </w:rPr>
      </w:pPr>
      <w:r w:rsidRPr="00C2668D">
        <w:rPr>
          <w:rFonts w:cstheme="minorHAnsi"/>
          <w:highlight w:val="yellow"/>
        </w:rPr>
        <w:t>2</w:t>
      </w:r>
      <w:r w:rsidR="00FB09C4" w:rsidRPr="00C2668D">
        <w:rPr>
          <w:rFonts w:cstheme="minorHAnsi"/>
          <w:highlight w:val="yellow"/>
        </w:rPr>
        <w:t xml:space="preserve">.1. </w:t>
      </w:r>
      <w:r w:rsidR="00093DC2" w:rsidRPr="00C2668D">
        <w:rPr>
          <w:rFonts w:cstheme="minorHAnsi"/>
          <w:highlight w:val="yellow"/>
        </w:rPr>
        <w:t>Optimiz</w:t>
      </w:r>
      <w:r w:rsidR="00A56C86" w:rsidRPr="00C2668D">
        <w:rPr>
          <w:rFonts w:cstheme="minorHAnsi"/>
          <w:highlight w:val="yellow"/>
        </w:rPr>
        <w:t>e the</w:t>
      </w:r>
      <w:r w:rsidR="00FB09C4" w:rsidRPr="00C2668D">
        <w:rPr>
          <w:rFonts w:cstheme="minorHAnsi"/>
          <w:highlight w:val="yellow"/>
        </w:rPr>
        <w:t xml:space="preserve"> imaging</w:t>
      </w:r>
      <w:r w:rsidR="00093DC2" w:rsidRPr="00C2668D">
        <w:rPr>
          <w:rFonts w:cstheme="minorHAnsi"/>
          <w:highlight w:val="yellow"/>
        </w:rPr>
        <w:t xml:space="preserve"> parameters</w:t>
      </w:r>
      <w:r w:rsidR="00C2668D">
        <w:rPr>
          <w:rFonts w:cstheme="minorHAnsi"/>
          <w:highlight w:val="yellow"/>
        </w:rPr>
        <w:t>.</w:t>
      </w:r>
    </w:p>
    <w:p w14:paraId="4F1F8D6A" w14:textId="77777777" w:rsidR="00157650" w:rsidRPr="00C2668D" w:rsidRDefault="00157650" w:rsidP="009350A8">
      <w:pPr>
        <w:jc w:val="both"/>
        <w:rPr>
          <w:rFonts w:cstheme="minorHAnsi"/>
          <w:highlight w:val="yellow"/>
        </w:rPr>
      </w:pPr>
    </w:p>
    <w:p w14:paraId="72DEF195" w14:textId="0F61C6FD" w:rsidR="0090270C" w:rsidRPr="00C2668D" w:rsidRDefault="00C217C0" w:rsidP="009350A8">
      <w:pPr>
        <w:jc w:val="both"/>
        <w:rPr>
          <w:rFonts w:cstheme="minorHAnsi"/>
          <w:highlight w:val="yellow"/>
        </w:rPr>
      </w:pPr>
      <w:r w:rsidRPr="00C2668D">
        <w:rPr>
          <w:rFonts w:cstheme="minorHAnsi"/>
          <w:highlight w:val="yellow"/>
        </w:rPr>
        <w:t>2</w:t>
      </w:r>
      <w:r w:rsidR="00093DC2" w:rsidRPr="00C2668D">
        <w:rPr>
          <w:rFonts w:cstheme="minorHAnsi"/>
          <w:highlight w:val="yellow"/>
        </w:rPr>
        <w:t>.1</w:t>
      </w:r>
      <w:r w:rsidR="007F1778" w:rsidRPr="00C2668D">
        <w:rPr>
          <w:rFonts w:cstheme="minorHAnsi"/>
          <w:highlight w:val="yellow"/>
        </w:rPr>
        <w:t>.</w:t>
      </w:r>
      <w:r w:rsidR="00A9092D" w:rsidRPr="00C2668D">
        <w:rPr>
          <w:rFonts w:cstheme="minorHAnsi"/>
          <w:highlight w:val="yellow"/>
        </w:rPr>
        <w:t>1</w:t>
      </w:r>
      <w:r w:rsidR="007F1778" w:rsidRPr="00C2668D">
        <w:rPr>
          <w:rFonts w:cstheme="minorHAnsi"/>
          <w:highlight w:val="yellow"/>
        </w:rPr>
        <w:t>.</w:t>
      </w:r>
      <w:r w:rsidR="00093DC2" w:rsidRPr="00C2668D">
        <w:rPr>
          <w:rFonts w:cstheme="minorHAnsi"/>
          <w:highlight w:val="yellow"/>
        </w:rPr>
        <w:t xml:space="preserve"> </w:t>
      </w:r>
      <w:r w:rsidR="0090270C" w:rsidRPr="00C2668D">
        <w:rPr>
          <w:rFonts w:cstheme="minorHAnsi"/>
          <w:highlight w:val="yellow"/>
        </w:rPr>
        <w:t>Turn on the microscope and lasers before sta</w:t>
      </w:r>
      <w:r w:rsidR="009A2BE9" w:rsidRPr="00C2668D">
        <w:rPr>
          <w:rFonts w:cstheme="minorHAnsi"/>
          <w:highlight w:val="yellow"/>
        </w:rPr>
        <w:t>r</w:t>
      </w:r>
      <w:r w:rsidR="0090270C" w:rsidRPr="00C2668D">
        <w:rPr>
          <w:rFonts w:cstheme="minorHAnsi"/>
          <w:highlight w:val="yellow"/>
        </w:rPr>
        <w:t xml:space="preserve">ting dissections. Images </w:t>
      </w:r>
      <w:r w:rsidR="00DC590B">
        <w:rPr>
          <w:rFonts w:cstheme="minorHAnsi"/>
          <w:highlight w:val="yellow"/>
        </w:rPr>
        <w:t>must</w:t>
      </w:r>
      <w:r w:rsidR="0090270C" w:rsidRPr="00C2668D">
        <w:rPr>
          <w:rFonts w:cstheme="minorHAnsi"/>
          <w:highlight w:val="yellow"/>
        </w:rPr>
        <w:t xml:space="preserve"> be acquired using an upright confocal microscope with a 40x water immersion lens</w:t>
      </w:r>
      <w:r w:rsidR="0070430F" w:rsidRPr="00C2668D">
        <w:rPr>
          <w:rFonts w:cstheme="minorHAnsi"/>
          <w:highlight w:val="yellow"/>
        </w:rPr>
        <w:t>.</w:t>
      </w:r>
      <w:r w:rsidR="00944666" w:rsidRPr="00C2668D">
        <w:rPr>
          <w:rFonts w:cstheme="minorHAnsi"/>
          <w:highlight w:val="yellow"/>
        </w:rPr>
        <w:t xml:space="preserve"> </w:t>
      </w:r>
      <w:r w:rsidR="000A5E56" w:rsidRPr="00C2668D">
        <w:rPr>
          <w:rFonts w:cstheme="minorHAnsi"/>
          <w:highlight w:val="yellow"/>
        </w:rPr>
        <w:t>Use</w:t>
      </w:r>
      <w:r w:rsidR="0090270C" w:rsidRPr="00C2668D">
        <w:rPr>
          <w:rFonts w:cstheme="minorHAnsi"/>
          <w:highlight w:val="yellow"/>
        </w:rPr>
        <w:t xml:space="preserve"> a</w:t>
      </w:r>
      <w:r w:rsidR="000A5E56" w:rsidRPr="00C2668D">
        <w:rPr>
          <w:rFonts w:cstheme="minorHAnsi"/>
          <w:highlight w:val="yellow"/>
        </w:rPr>
        <w:t xml:space="preserve"> </w:t>
      </w:r>
      <w:r w:rsidR="0090270C" w:rsidRPr="00C2668D">
        <w:rPr>
          <w:rFonts w:cstheme="minorHAnsi"/>
          <w:highlight w:val="yellow"/>
        </w:rPr>
        <w:t>405</w:t>
      </w:r>
      <w:r w:rsidR="00104618" w:rsidRPr="00C2668D">
        <w:rPr>
          <w:rFonts w:cstheme="minorHAnsi"/>
          <w:highlight w:val="yellow"/>
        </w:rPr>
        <w:t xml:space="preserve"> </w:t>
      </w:r>
      <w:r w:rsidR="0090270C" w:rsidRPr="00C2668D">
        <w:rPr>
          <w:rFonts w:cstheme="minorHAnsi"/>
          <w:highlight w:val="yellow"/>
        </w:rPr>
        <w:t>nm laser</w:t>
      </w:r>
      <w:r w:rsidR="000A5E56" w:rsidRPr="00C2668D">
        <w:rPr>
          <w:rFonts w:cstheme="minorHAnsi"/>
          <w:highlight w:val="yellow"/>
        </w:rPr>
        <w:t xml:space="preserve"> to </w:t>
      </w:r>
      <w:r w:rsidR="000A5E56" w:rsidRPr="00C2668D">
        <w:rPr>
          <w:rFonts w:cstheme="minorHAnsi"/>
          <w:highlight w:val="yellow"/>
        </w:rPr>
        <w:lastRenderedPageBreak/>
        <w:t xml:space="preserve">excite </w:t>
      </w:r>
      <w:r w:rsidR="00C2668D" w:rsidRPr="00C2668D">
        <w:rPr>
          <w:rFonts w:cstheme="minorHAnsi"/>
          <w:highlight w:val="yellow"/>
        </w:rPr>
        <w:t>CFP and</w:t>
      </w:r>
      <w:r w:rsidR="0090270C" w:rsidRPr="00C2668D">
        <w:rPr>
          <w:rFonts w:cstheme="minorHAnsi"/>
          <w:highlight w:val="yellow"/>
        </w:rPr>
        <w:t xml:space="preserve"> </w:t>
      </w:r>
      <w:r w:rsidR="000A5E56" w:rsidRPr="00C2668D">
        <w:rPr>
          <w:rFonts w:cstheme="minorHAnsi"/>
          <w:highlight w:val="yellow"/>
        </w:rPr>
        <w:t xml:space="preserve">acquire the </w:t>
      </w:r>
      <w:r w:rsidR="0090270C" w:rsidRPr="00C2668D">
        <w:rPr>
          <w:rFonts w:cstheme="minorHAnsi"/>
          <w:highlight w:val="yellow"/>
        </w:rPr>
        <w:t>images</w:t>
      </w:r>
      <w:r w:rsidR="000A5E56" w:rsidRPr="00C2668D">
        <w:rPr>
          <w:rFonts w:cstheme="minorHAnsi"/>
          <w:highlight w:val="yellow"/>
        </w:rPr>
        <w:t xml:space="preserve"> in both the CFP (465–499 nm) and the FRET (535–695 nm) detection channels.</w:t>
      </w:r>
    </w:p>
    <w:p w14:paraId="5A501651" w14:textId="77777777" w:rsidR="00157650" w:rsidRPr="00C2668D" w:rsidRDefault="00157650" w:rsidP="009350A8">
      <w:pPr>
        <w:jc w:val="both"/>
        <w:rPr>
          <w:rFonts w:cstheme="minorHAnsi"/>
          <w:highlight w:val="yellow"/>
        </w:rPr>
      </w:pPr>
    </w:p>
    <w:p w14:paraId="57964060" w14:textId="1196ECDA" w:rsidR="0090270C" w:rsidRPr="00C2668D" w:rsidRDefault="00C217C0" w:rsidP="009350A8">
      <w:pPr>
        <w:jc w:val="both"/>
        <w:rPr>
          <w:rFonts w:cstheme="minorHAnsi"/>
          <w:highlight w:val="yellow"/>
        </w:rPr>
      </w:pPr>
      <w:r w:rsidRPr="00C2668D">
        <w:rPr>
          <w:rFonts w:cstheme="minorHAnsi"/>
          <w:highlight w:val="yellow"/>
        </w:rPr>
        <w:t>2</w:t>
      </w:r>
      <w:r w:rsidR="0090270C" w:rsidRPr="00C2668D">
        <w:rPr>
          <w:rFonts w:cstheme="minorHAnsi"/>
          <w:highlight w:val="yellow"/>
        </w:rPr>
        <w:t>.1</w:t>
      </w:r>
      <w:r w:rsidR="007F1778" w:rsidRPr="00C2668D">
        <w:rPr>
          <w:rFonts w:cstheme="minorHAnsi"/>
          <w:highlight w:val="yellow"/>
        </w:rPr>
        <w:t>.</w:t>
      </w:r>
      <w:r w:rsidR="00A9092D" w:rsidRPr="00C2668D">
        <w:rPr>
          <w:rFonts w:cstheme="minorHAnsi"/>
          <w:highlight w:val="yellow"/>
        </w:rPr>
        <w:t>2</w:t>
      </w:r>
      <w:r w:rsidR="007F1778" w:rsidRPr="00C2668D">
        <w:rPr>
          <w:rFonts w:cstheme="minorHAnsi"/>
          <w:highlight w:val="yellow"/>
        </w:rPr>
        <w:t>.</w:t>
      </w:r>
      <w:r w:rsidR="0090270C" w:rsidRPr="00C2668D">
        <w:rPr>
          <w:rFonts w:cstheme="minorHAnsi"/>
          <w:highlight w:val="yellow"/>
        </w:rPr>
        <w:t xml:space="preserve"> Optimize acquisition parameters such as </w:t>
      </w:r>
      <w:r w:rsidR="009A2BE9" w:rsidRPr="00C2668D">
        <w:rPr>
          <w:rFonts w:cstheme="minorHAnsi"/>
          <w:highlight w:val="yellow"/>
        </w:rPr>
        <w:t>scan</w:t>
      </w:r>
      <w:r w:rsidR="0090270C" w:rsidRPr="00C2668D">
        <w:rPr>
          <w:rFonts w:cstheme="minorHAnsi"/>
          <w:highlight w:val="yellow"/>
        </w:rPr>
        <w:t xml:space="preserve"> speed</w:t>
      </w:r>
      <w:r w:rsidR="009A2BE9" w:rsidRPr="00C2668D">
        <w:rPr>
          <w:rFonts w:cstheme="minorHAnsi"/>
          <w:highlight w:val="yellow"/>
        </w:rPr>
        <w:t xml:space="preserve"> (6)</w:t>
      </w:r>
      <w:r w:rsidR="0090270C" w:rsidRPr="00C2668D">
        <w:rPr>
          <w:rFonts w:cstheme="minorHAnsi"/>
          <w:highlight w:val="yellow"/>
        </w:rPr>
        <w:t xml:space="preserve">, </w:t>
      </w:r>
      <w:r w:rsidR="009A2BE9" w:rsidRPr="00C2668D">
        <w:rPr>
          <w:rFonts w:cstheme="minorHAnsi"/>
          <w:highlight w:val="yellow"/>
        </w:rPr>
        <w:t xml:space="preserve">average (2), </w:t>
      </w:r>
      <w:r w:rsidR="0090270C" w:rsidRPr="00C2668D">
        <w:rPr>
          <w:rFonts w:cstheme="minorHAnsi"/>
          <w:highlight w:val="yellow"/>
        </w:rPr>
        <w:t>objective</w:t>
      </w:r>
      <w:r w:rsidR="00EA2CED" w:rsidRPr="00C2668D">
        <w:rPr>
          <w:rFonts w:cstheme="minorHAnsi"/>
          <w:highlight w:val="yellow"/>
        </w:rPr>
        <w:t xml:space="preserve"> </w:t>
      </w:r>
      <w:r w:rsidR="00041133" w:rsidRPr="00C2668D">
        <w:rPr>
          <w:rFonts w:cstheme="minorHAnsi"/>
          <w:highlight w:val="yellow"/>
        </w:rPr>
        <w:t>(40</w:t>
      </w:r>
      <w:r w:rsidR="00DC590B">
        <w:rPr>
          <w:rFonts w:cstheme="minorHAnsi"/>
          <w:highlight w:val="yellow"/>
        </w:rPr>
        <w:t>x</w:t>
      </w:r>
      <w:r w:rsidR="00041133" w:rsidRPr="00C2668D">
        <w:rPr>
          <w:rFonts w:cstheme="minorHAnsi"/>
          <w:highlight w:val="yellow"/>
        </w:rPr>
        <w:t>)</w:t>
      </w:r>
      <w:r w:rsidR="0090270C" w:rsidRPr="00C2668D">
        <w:rPr>
          <w:rFonts w:cstheme="minorHAnsi"/>
          <w:highlight w:val="yellow"/>
        </w:rPr>
        <w:t>, zoom</w:t>
      </w:r>
      <w:r w:rsidR="00EA2CED" w:rsidRPr="00C2668D">
        <w:rPr>
          <w:rFonts w:cstheme="minorHAnsi"/>
          <w:highlight w:val="yellow"/>
        </w:rPr>
        <w:t xml:space="preserve"> </w:t>
      </w:r>
      <w:r w:rsidR="00041133" w:rsidRPr="00C2668D">
        <w:rPr>
          <w:rFonts w:cstheme="minorHAnsi"/>
          <w:highlight w:val="yellow"/>
        </w:rPr>
        <w:t>(1</w:t>
      </w:r>
      <w:r w:rsidR="00DC590B">
        <w:rPr>
          <w:rFonts w:cstheme="minorHAnsi"/>
          <w:highlight w:val="yellow"/>
        </w:rPr>
        <w:t>x</w:t>
      </w:r>
      <w:r w:rsidR="00C2668D" w:rsidRPr="00C2668D">
        <w:rPr>
          <w:rFonts w:cstheme="minorHAnsi"/>
          <w:highlight w:val="yellow"/>
        </w:rPr>
        <w:t>), pinhole</w:t>
      </w:r>
      <w:r w:rsidR="009A2BE9" w:rsidRPr="00C2668D">
        <w:rPr>
          <w:rFonts w:cstheme="minorHAnsi"/>
          <w:highlight w:val="yellow"/>
        </w:rPr>
        <w:t xml:space="preserve"> size (1</w:t>
      </w:r>
      <w:r w:rsidR="00DC590B">
        <w:rPr>
          <w:rFonts w:cstheme="minorHAnsi"/>
          <w:highlight w:val="yellow"/>
        </w:rPr>
        <w:t xml:space="preserve"> </w:t>
      </w:r>
      <w:r w:rsidR="009A2BE9" w:rsidRPr="00C2668D">
        <w:rPr>
          <w:rFonts w:cstheme="minorHAnsi"/>
          <w:highlight w:val="yellow"/>
        </w:rPr>
        <w:t>AU)</w:t>
      </w:r>
      <w:r w:rsidR="00592FA2">
        <w:rPr>
          <w:rFonts w:cstheme="minorHAnsi"/>
          <w:highlight w:val="yellow"/>
        </w:rPr>
        <w:t>,</w:t>
      </w:r>
      <w:r w:rsidR="009A2BE9" w:rsidRPr="00C2668D">
        <w:rPr>
          <w:rFonts w:cstheme="minorHAnsi"/>
          <w:highlight w:val="yellow"/>
        </w:rPr>
        <w:t xml:space="preserve"> </w:t>
      </w:r>
      <w:r w:rsidR="0090270C" w:rsidRPr="00C2668D">
        <w:rPr>
          <w:rFonts w:cstheme="minorHAnsi"/>
          <w:highlight w:val="yellow"/>
        </w:rPr>
        <w:t>and spatial resolution</w:t>
      </w:r>
      <w:r w:rsidR="0002628E" w:rsidRPr="00C2668D">
        <w:rPr>
          <w:rFonts w:cstheme="minorHAnsi"/>
          <w:highlight w:val="yellow"/>
        </w:rPr>
        <w:t xml:space="preserve"> </w:t>
      </w:r>
      <w:r w:rsidR="009A2BE9" w:rsidRPr="00C2668D">
        <w:rPr>
          <w:rFonts w:cstheme="minorHAnsi"/>
          <w:highlight w:val="yellow"/>
        </w:rPr>
        <w:t>(</w:t>
      </w:r>
      <w:r w:rsidR="0002628E" w:rsidRPr="00C2668D">
        <w:rPr>
          <w:rFonts w:cstheme="minorHAnsi"/>
          <w:highlight w:val="yellow"/>
        </w:rPr>
        <w:t>512 x 512</w:t>
      </w:r>
      <w:r w:rsidR="009A2BE9" w:rsidRPr="00C2668D">
        <w:rPr>
          <w:rFonts w:cstheme="minorHAnsi"/>
          <w:highlight w:val="yellow"/>
        </w:rPr>
        <w:t>)</w:t>
      </w:r>
      <w:r w:rsidR="0090270C" w:rsidRPr="00C2668D">
        <w:rPr>
          <w:rFonts w:cstheme="minorHAnsi"/>
          <w:highlight w:val="yellow"/>
        </w:rPr>
        <w:t>.</w:t>
      </w:r>
      <w:r w:rsidR="009A2BE9" w:rsidRPr="00C2668D">
        <w:rPr>
          <w:rFonts w:cstheme="minorHAnsi"/>
          <w:highlight w:val="yellow"/>
        </w:rPr>
        <w:t xml:space="preserve"> </w:t>
      </w:r>
      <w:r w:rsidR="007F1778" w:rsidRPr="00C2668D">
        <w:rPr>
          <w:rFonts w:cstheme="minorHAnsi"/>
          <w:highlight w:val="yellow"/>
        </w:rPr>
        <w:t xml:space="preserve">Adjust the </w:t>
      </w:r>
      <w:r w:rsidR="009A2BE9" w:rsidRPr="00C2668D">
        <w:rPr>
          <w:rFonts w:cstheme="minorHAnsi"/>
          <w:highlight w:val="yellow"/>
        </w:rPr>
        <w:t>gain s</w:t>
      </w:r>
      <w:r w:rsidR="007F1778" w:rsidRPr="00C2668D">
        <w:rPr>
          <w:rFonts w:cstheme="minorHAnsi"/>
          <w:highlight w:val="yellow"/>
        </w:rPr>
        <w:t>uch</w:t>
      </w:r>
      <w:r w:rsidR="009A2BE9" w:rsidRPr="00C2668D">
        <w:rPr>
          <w:rFonts w:cstheme="minorHAnsi"/>
          <w:highlight w:val="yellow"/>
        </w:rPr>
        <w:t xml:space="preserve"> that the signal is in </w:t>
      </w:r>
      <w:r w:rsidR="00EB15EB">
        <w:rPr>
          <w:rFonts w:cstheme="minorHAnsi"/>
          <w:highlight w:val="yellow"/>
        </w:rPr>
        <w:t xml:space="preserve">the </w:t>
      </w:r>
      <w:r w:rsidR="007F1778" w:rsidRPr="00C2668D">
        <w:rPr>
          <w:rFonts w:cstheme="minorHAnsi"/>
          <w:highlight w:val="yellow"/>
        </w:rPr>
        <w:t xml:space="preserve">optimal dynamic </w:t>
      </w:r>
      <w:r w:rsidR="009A2BE9" w:rsidRPr="00C2668D">
        <w:rPr>
          <w:rFonts w:cstheme="minorHAnsi"/>
          <w:highlight w:val="yellow"/>
        </w:rPr>
        <w:t>range.</w:t>
      </w:r>
      <w:r w:rsidR="00F8493F" w:rsidRPr="00C2668D">
        <w:rPr>
          <w:rFonts w:cstheme="minorHAnsi"/>
          <w:highlight w:val="yellow"/>
        </w:rPr>
        <w:t xml:space="preserve"> </w:t>
      </w:r>
      <w:r w:rsidR="00041133" w:rsidRPr="00C2668D">
        <w:rPr>
          <w:rFonts w:cstheme="minorHAnsi"/>
          <w:highlight w:val="yellow"/>
        </w:rPr>
        <w:t>The</w:t>
      </w:r>
      <w:r w:rsidR="0090270C" w:rsidRPr="00C2668D">
        <w:rPr>
          <w:rFonts w:cstheme="minorHAnsi"/>
          <w:highlight w:val="yellow"/>
        </w:rPr>
        <w:t xml:space="preserve"> </w:t>
      </w:r>
      <w:r w:rsidR="00041133" w:rsidRPr="00C2668D">
        <w:rPr>
          <w:rFonts w:cstheme="minorHAnsi"/>
          <w:highlight w:val="yellow"/>
        </w:rPr>
        <w:t>s</w:t>
      </w:r>
      <w:r w:rsidR="0090270C" w:rsidRPr="00C2668D">
        <w:rPr>
          <w:rFonts w:cstheme="minorHAnsi"/>
          <w:highlight w:val="yellow"/>
        </w:rPr>
        <w:t xml:space="preserve">ame parameters </w:t>
      </w:r>
      <w:r w:rsidR="00DC590B">
        <w:rPr>
          <w:rFonts w:cstheme="minorHAnsi"/>
          <w:highlight w:val="yellow"/>
        </w:rPr>
        <w:t>must</w:t>
      </w:r>
      <w:r w:rsidR="0090270C" w:rsidRPr="00C2668D">
        <w:rPr>
          <w:rFonts w:cstheme="minorHAnsi"/>
          <w:highlight w:val="yellow"/>
        </w:rPr>
        <w:t xml:space="preserve"> be used for all genotypes</w:t>
      </w:r>
      <w:r w:rsidR="009A2BE9" w:rsidRPr="00C2668D">
        <w:rPr>
          <w:rFonts w:cstheme="minorHAnsi"/>
          <w:highlight w:val="yellow"/>
        </w:rPr>
        <w:t>.</w:t>
      </w:r>
    </w:p>
    <w:p w14:paraId="301B73F6" w14:textId="77777777" w:rsidR="00157650" w:rsidRPr="00C2668D" w:rsidRDefault="00157650" w:rsidP="009350A8">
      <w:pPr>
        <w:jc w:val="both"/>
        <w:rPr>
          <w:rFonts w:cstheme="minorHAnsi"/>
          <w:highlight w:val="yellow"/>
        </w:rPr>
      </w:pPr>
    </w:p>
    <w:p w14:paraId="32AC1A0B" w14:textId="74A10A45" w:rsidR="009A2BE9" w:rsidRPr="00C2668D" w:rsidRDefault="009A2BE9" w:rsidP="009350A8">
      <w:pPr>
        <w:pStyle w:val="ListParagraph"/>
        <w:numPr>
          <w:ilvl w:val="1"/>
          <w:numId w:val="15"/>
        </w:numPr>
        <w:ind w:left="0" w:firstLine="0"/>
        <w:jc w:val="both"/>
        <w:rPr>
          <w:rFonts w:cstheme="minorHAnsi"/>
          <w:highlight w:val="yellow"/>
        </w:rPr>
      </w:pPr>
      <w:r w:rsidRPr="00C2668D">
        <w:rPr>
          <w:rFonts w:cstheme="minorHAnsi"/>
          <w:highlight w:val="yellow"/>
        </w:rPr>
        <w:t xml:space="preserve">Image </w:t>
      </w:r>
      <w:r w:rsidR="00743EAF" w:rsidRPr="00C2668D">
        <w:rPr>
          <w:rFonts w:cstheme="minorHAnsi"/>
          <w:highlight w:val="yellow"/>
        </w:rPr>
        <w:t>motor neurons within the</w:t>
      </w:r>
      <w:r w:rsidR="009F0D0A" w:rsidRPr="00C2668D">
        <w:rPr>
          <w:rFonts w:cstheme="minorHAnsi"/>
          <w:highlight w:val="yellow"/>
        </w:rPr>
        <w:t xml:space="preserve"> VNC</w:t>
      </w:r>
      <w:r w:rsidR="00AC685C" w:rsidRPr="00C2668D">
        <w:rPr>
          <w:rFonts w:cstheme="minorHAnsi"/>
          <w:highlight w:val="yellow"/>
        </w:rPr>
        <w:t>.</w:t>
      </w:r>
    </w:p>
    <w:p w14:paraId="7944A7A7" w14:textId="281D71D4" w:rsidR="00C2668D" w:rsidRPr="00C2668D" w:rsidRDefault="00C2668D" w:rsidP="009350A8">
      <w:pPr>
        <w:pStyle w:val="ListParagraph"/>
        <w:ind w:left="0"/>
        <w:jc w:val="both"/>
        <w:rPr>
          <w:rFonts w:cstheme="minorHAnsi"/>
          <w:highlight w:val="yellow"/>
        </w:rPr>
      </w:pPr>
    </w:p>
    <w:p w14:paraId="42762309" w14:textId="4E1E35B9" w:rsidR="00157650" w:rsidRPr="00C2668D" w:rsidRDefault="00A56C86" w:rsidP="009350A8">
      <w:pPr>
        <w:jc w:val="both"/>
        <w:rPr>
          <w:rFonts w:cstheme="minorHAnsi"/>
          <w:highlight w:val="yellow"/>
        </w:rPr>
      </w:pPr>
      <w:r w:rsidRPr="00C2668D">
        <w:rPr>
          <w:rFonts w:cstheme="minorHAnsi"/>
          <w:highlight w:val="yellow"/>
        </w:rPr>
        <w:t xml:space="preserve">2.2.1. Place the </w:t>
      </w:r>
      <w:r w:rsidR="002C2B1B" w:rsidRPr="00C2668D">
        <w:rPr>
          <w:rFonts w:cstheme="minorHAnsi"/>
          <w:highlight w:val="yellow"/>
        </w:rPr>
        <w:t>silicone</w:t>
      </w:r>
      <w:r w:rsidRPr="00C2668D">
        <w:rPr>
          <w:rFonts w:cstheme="minorHAnsi"/>
          <w:highlight w:val="yellow"/>
        </w:rPr>
        <w:t xml:space="preserve"> dish with </w:t>
      </w:r>
      <w:r w:rsidR="00592FA2">
        <w:rPr>
          <w:rFonts w:cstheme="minorHAnsi"/>
          <w:highlight w:val="yellow"/>
        </w:rPr>
        <w:t xml:space="preserve">the </w:t>
      </w:r>
      <w:r w:rsidRPr="00C2668D">
        <w:rPr>
          <w:rFonts w:cstheme="minorHAnsi"/>
          <w:highlight w:val="yellow"/>
        </w:rPr>
        <w:t>dissected</w:t>
      </w:r>
      <w:r w:rsidR="00F8493F" w:rsidRPr="00C2668D">
        <w:rPr>
          <w:rFonts w:cstheme="minorHAnsi"/>
          <w:highlight w:val="yellow"/>
        </w:rPr>
        <w:t xml:space="preserve"> sample</w:t>
      </w:r>
      <w:r w:rsidRPr="00C2668D">
        <w:rPr>
          <w:rFonts w:cstheme="minorHAnsi"/>
          <w:highlight w:val="yellow"/>
        </w:rPr>
        <w:t xml:space="preserve"> under the lens. Lower the lens so that it comes in contact with trehalose-sucrose HL3 buffer (see 1.2.1). </w:t>
      </w:r>
      <w:r w:rsidR="005C09A3" w:rsidRPr="00C2668D">
        <w:rPr>
          <w:rFonts w:cstheme="minorHAnsi"/>
          <w:highlight w:val="yellow"/>
        </w:rPr>
        <w:t>It is critical to ensure that the lens is completely submerged in the buffer. Add more buffer if required.</w:t>
      </w:r>
    </w:p>
    <w:p w14:paraId="13B6ABC3" w14:textId="77777777" w:rsidR="00A56C86" w:rsidRPr="00C2668D" w:rsidRDefault="00A56C86" w:rsidP="009350A8">
      <w:pPr>
        <w:jc w:val="both"/>
        <w:rPr>
          <w:rFonts w:cstheme="minorHAnsi"/>
          <w:highlight w:val="yellow"/>
        </w:rPr>
      </w:pPr>
    </w:p>
    <w:p w14:paraId="0D911C30" w14:textId="351B9DBF" w:rsidR="009F0D0A" w:rsidRPr="00C2668D" w:rsidRDefault="00C217C0" w:rsidP="009350A8">
      <w:pPr>
        <w:jc w:val="both"/>
        <w:rPr>
          <w:rFonts w:cstheme="minorHAnsi"/>
          <w:highlight w:val="yellow"/>
        </w:rPr>
      </w:pPr>
      <w:r w:rsidRPr="00C2668D">
        <w:rPr>
          <w:rFonts w:cstheme="minorHAnsi"/>
          <w:highlight w:val="yellow"/>
        </w:rPr>
        <w:t>2</w:t>
      </w:r>
      <w:r w:rsidR="009F0D0A" w:rsidRPr="00C2668D">
        <w:rPr>
          <w:rFonts w:cstheme="minorHAnsi"/>
          <w:highlight w:val="yellow"/>
        </w:rPr>
        <w:t>.2</w:t>
      </w:r>
      <w:r w:rsidR="007F1778" w:rsidRPr="00C2668D">
        <w:rPr>
          <w:rFonts w:cstheme="minorHAnsi"/>
          <w:highlight w:val="yellow"/>
        </w:rPr>
        <w:t>.</w:t>
      </w:r>
      <w:r w:rsidR="005C09A3" w:rsidRPr="00C2668D">
        <w:rPr>
          <w:rFonts w:cstheme="minorHAnsi"/>
          <w:highlight w:val="yellow"/>
        </w:rPr>
        <w:t>2</w:t>
      </w:r>
      <w:r w:rsidR="007F1778" w:rsidRPr="00C2668D">
        <w:rPr>
          <w:rFonts w:cstheme="minorHAnsi"/>
          <w:highlight w:val="yellow"/>
        </w:rPr>
        <w:t>.</w:t>
      </w:r>
      <w:r w:rsidR="009F0D0A" w:rsidRPr="00C2668D">
        <w:rPr>
          <w:rFonts w:cstheme="minorHAnsi"/>
          <w:highlight w:val="yellow"/>
        </w:rPr>
        <w:t xml:space="preserve"> Use the CFP</w:t>
      </w:r>
      <w:r w:rsidR="00B463CC" w:rsidRPr="00C2668D">
        <w:rPr>
          <w:rFonts w:cstheme="minorHAnsi"/>
          <w:highlight w:val="yellow"/>
        </w:rPr>
        <w:t xml:space="preserve"> and FRET</w:t>
      </w:r>
      <w:r w:rsidR="009F0D0A" w:rsidRPr="00C2668D">
        <w:rPr>
          <w:rFonts w:cstheme="minorHAnsi"/>
          <w:highlight w:val="yellow"/>
        </w:rPr>
        <w:t xml:space="preserve"> channel</w:t>
      </w:r>
      <w:r w:rsidR="00B463CC" w:rsidRPr="00C2668D">
        <w:rPr>
          <w:rFonts w:cstheme="minorHAnsi"/>
          <w:highlight w:val="yellow"/>
        </w:rPr>
        <w:t>s</w:t>
      </w:r>
      <w:r w:rsidR="009F0D0A" w:rsidRPr="00C2668D">
        <w:rPr>
          <w:rFonts w:cstheme="minorHAnsi"/>
          <w:highlight w:val="yellow"/>
        </w:rPr>
        <w:t xml:space="preserve"> to manually </w:t>
      </w:r>
      <w:r w:rsidR="00B463CC" w:rsidRPr="00C2668D">
        <w:rPr>
          <w:rFonts w:cstheme="minorHAnsi"/>
          <w:highlight w:val="yellow"/>
        </w:rPr>
        <w:t xml:space="preserve">select </w:t>
      </w:r>
      <w:r w:rsidR="00910938" w:rsidRPr="00C2668D">
        <w:rPr>
          <w:rFonts w:cstheme="minorHAnsi"/>
          <w:highlight w:val="yellow"/>
        </w:rPr>
        <w:t>an optical section</w:t>
      </w:r>
      <w:r w:rsidR="00B463CC" w:rsidRPr="00C2668D">
        <w:rPr>
          <w:rFonts w:cstheme="minorHAnsi"/>
          <w:highlight w:val="yellow"/>
        </w:rPr>
        <w:t xml:space="preserve"> that consists of </w:t>
      </w:r>
      <w:r w:rsidR="00605506" w:rsidRPr="00C2668D">
        <w:rPr>
          <w:rFonts w:cstheme="minorHAnsi"/>
          <w:highlight w:val="yellow"/>
        </w:rPr>
        <w:t xml:space="preserve">at least 6 </w:t>
      </w:r>
      <w:r w:rsidR="00B463CC" w:rsidRPr="00C2668D">
        <w:rPr>
          <w:rFonts w:cstheme="minorHAnsi"/>
          <w:highlight w:val="yellow"/>
        </w:rPr>
        <w:t>motor neurons</w:t>
      </w:r>
      <w:r w:rsidR="00605506" w:rsidRPr="00C2668D">
        <w:rPr>
          <w:rFonts w:cstheme="minorHAnsi"/>
          <w:highlight w:val="yellow"/>
        </w:rPr>
        <w:t xml:space="preserve"> in focus</w:t>
      </w:r>
      <w:r w:rsidR="00743EAF" w:rsidRPr="00C2668D">
        <w:rPr>
          <w:rFonts w:cstheme="minorHAnsi"/>
          <w:highlight w:val="yellow"/>
        </w:rPr>
        <w:t>, located along the VNC midline</w:t>
      </w:r>
      <w:r w:rsidR="00B463CC" w:rsidRPr="00C2668D">
        <w:rPr>
          <w:rFonts w:cstheme="minorHAnsi"/>
          <w:highlight w:val="yellow"/>
        </w:rPr>
        <w:t>.</w:t>
      </w:r>
      <w:r w:rsidR="007F1778" w:rsidRPr="00C2668D">
        <w:rPr>
          <w:rFonts w:cstheme="minorHAnsi"/>
          <w:highlight w:val="yellow"/>
        </w:rPr>
        <w:t xml:space="preserve"> The motor neurons are identified based on </w:t>
      </w:r>
      <w:r w:rsidR="00DC590B">
        <w:rPr>
          <w:rFonts w:cstheme="minorHAnsi"/>
          <w:highlight w:val="yellow"/>
        </w:rPr>
        <w:t xml:space="preserve">the </w:t>
      </w:r>
      <w:r w:rsidR="007F1778" w:rsidRPr="00C2668D">
        <w:rPr>
          <w:rFonts w:cstheme="minorHAnsi"/>
          <w:highlight w:val="yellow"/>
        </w:rPr>
        <w:t xml:space="preserve">expression of the glucose sensor and </w:t>
      </w:r>
      <w:r w:rsidR="00743EAF" w:rsidRPr="00C2668D">
        <w:rPr>
          <w:rFonts w:cstheme="minorHAnsi"/>
          <w:highlight w:val="yellow"/>
        </w:rPr>
        <w:t>position</w:t>
      </w:r>
      <w:r w:rsidR="007F1778" w:rsidRPr="00C2668D">
        <w:rPr>
          <w:rFonts w:cstheme="minorHAnsi"/>
          <w:highlight w:val="yellow"/>
        </w:rPr>
        <w:t xml:space="preserve"> along the </w:t>
      </w:r>
      <w:r w:rsidR="00743EAF" w:rsidRPr="00C2668D">
        <w:rPr>
          <w:rFonts w:cstheme="minorHAnsi"/>
          <w:highlight w:val="yellow"/>
        </w:rPr>
        <w:t>anterior-posterior axis</w:t>
      </w:r>
      <w:r w:rsidR="007F1778" w:rsidRPr="00C2668D">
        <w:rPr>
          <w:rFonts w:cstheme="minorHAnsi"/>
          <w:highlight w:val="yellow"/>
        </w:rPr>
        <w:t>.</w:t>
      </w:r>
    </w:p>
    <w:p w14:paraId="0CE7AC6A" w14:textId="77777777" w:rsidR="00157650" w:rsidRPr="00C2668D" w:rsidRDefault="00157650" w:rsidP="009350A8">
      <w:pPr>
        <w:jc w:val="both"/>
        <w:rPr>
          <w:rFonts w:cstheme="minorHAnsi"/>
          <w:highlight w:val="yellow"/>
        </w:rPr>
      </w:pPr>
    </w:p>
    <w:p w14:paraId="6BB7F5D2" w14:textId="559D6BD1" w:rsidR="009F0D0A" w:rsidRPr="00C2668D" w:rsidRDefault="00C217C0" w:rsidP="009350A8">
      <w:pPr>
        <w:jc w:val="both"/>
        <w:rPr>
          <w:rFonts w:cstheme="minorHAnsi"/>
          <w:highlight w:val="yellow"/>
        </w:rPr>
      </w:pPr>
      <w:r w:rsidRPr="00C2668D">
        <w:rPr>
          <w:rFonts w:cstheme="minorHAnsi"/>
          <w:highlight w:val="yellow"/>
        </w:rPr>
        <w:t>2</w:t>
      </w:r>
      <w:r w:rsidR="009F0D0A" w:rsidRPr="00C2668D">
        <w:rPr>
          <w:rFonts w:cstheme="minorHAnsi"/>
          <w:highlight w:val="yellow"/>
        </w:rPr>
        <w:t>.2</w:t>
      </w:r>
      <w:r w:rsidR="007F1778" w:rsidRPr="00C2668D">
        <w:rPr>
          <w:rFonts w:cstheme="minorHAnsi"/>
          <w:highlight w:val="yellow"/>
        </w:rPr>
        <w:t>.</w:t>
      </w:r>
      <w:r w:rsidR="005C09A3" w:rsidRPr="00C2668D">
        <w:rPr>
          <w:rFonts w:cstheme="minorHAnsi"/>
          <w:highlight w:val="yellow"/>
        </w:rPr>
        <w:t>3</w:t>
      </w:r>
      <w:r w:rsidR="007F1778" w:rsidRPr="00C2668D">
        <w:rPr>
          <w:rFonts w:cstheme="minorHAnsi"/>
          <w:highlight w:val="yellow"/>
        </w:rPr>
        <w:t>.</w:t>
      </w:r>
      <w:r w:rsidR="009F0D0A" w:rsidRPr="00C2668D">
        <w:rPr>
          <w:rFonts w:cstheme="minorHAnsi"/>
          <w:highlight w:val="yellow"/>
        </w:rPr>
        <w:t xml:space="preserve"> Acquire images every 10 </w:t>
      </w:r>
      <w:r w:rsidR="005F2259" w:rsidRPr="00C2668D">
        <w:rPr>
          <w:rFonts w:cstheme="minorHAnsi"/>
          <w:highlight w:val="yellow"/>
        </w:rPr>
        <w:t>s</w:t>
      </w:r>
      <w:r w:rsidR="009F0D0A" w:rsidRPr="00C2668D">
        <w:rPr>
          <w:rFonts w:cstheme="minorHAnsi"/>
          <w:highlight w:val="yellow"/>
        </w:rPr>
        <w:t xml:space="preserve"> for 10 </w:t>
      </w:r>
      <w:r w:rsidR="005F2259" w:rsidRPr="00C2668D">
        <w:rPr>
          <w:rFonts w:cstheme="minorHAnsi"/>
          <w:highlight w:val="yellow"/>
        </w:rPr>
        <w:t>min</w:t>
      </w:r>
      <w:r w:rsidR="00F310A3" w:rsidRPr="00C2668D">
        <w:rPr>
          <w:rFonts w:cstheme="minorHAnsi"/>
          <w:highlight w:val="yellow"/>
        </w:rPr>
        <w:t>.</w:t>
      </w:r>
      <w:r w:rsidR="009F0D0A" w:rsidRPr="00C2668D">
        <w:rPr>
          <w:rFonts w:cstheme="minorHAnsi"/>
          <w:highlight w:val="yellow"/>
        </w:rPr>
        <w:t xml:space="preserve"> </w:t>
      </w:r>
      <w:r w:rsidR="00F310A3" w:rsidRPr="00C2668D">
        <w:rPr>
          <w:rFonts w:cstheme="minorHAnsi"/>
          <w:highlight w:val="yellow"/>
        </w:rPr>
        <w:t xml:space="preserve">These images represent the </w:t>
      </w:r>
      <w:r w:rsidR="009F0D0A" w:rsidRPr="00C2668D">
        <w:rPr>
          <w:rFonts w:cstheme="minorHAnsi"/>
          <w:highlight w:val="yellow"/>
        </w:rPr>
        <w:t>baseline</w:t>
      </w:r>
      <w:r w:rsidR="00405A03" w:rsidRPr="00C2668D">
        <w:rPr>
          <w:rFonts w:cstheme="minorHAnsi"/>
          <w:highlight w:val="yellow"/>
        </w:rPr>
        <w:t>.</w:t>
      </w:r>
    </w:p>
    <w:p w14:paraId="0EA66047" w14:textId="77777777" w:rsidR="00157650" w:rsidRPr="00C2668D" w:rsidRDefault="00157650" w:rsidP="009350A8">
      <w:pPr>
        <w:jc w:val="both"/>
        <w:rPr>
          <w:rFonts w:cstheme="minorHAnsi"/>
          <w:highlight w:val="yellow"/>
        </w:rPr>
      </w:pPr>
    </w:p>
    <w:p w14:paraId="082B2223" w14:textId="7206535B" w:rsidR="00093DC2" w:rsidRPr="00C2668D" w:rsidRDefault="00C217C0" w:rsidP="009350A8">
      <w:pPr>
        <w:jc w:val="both"/>
        <w:rPr>
          <w:rFonts w:cstheme="minorHAnsi"/>
          <w:highlight w:val="yellow"/>
        </w:rPr>
      </w:pPr>
      <w:r w:rsidRPr="00C2668D">
        <w:rPr>
          <w:rFonts w:cstheme="minorHAnsi"/>
          <w:highlight w:val="yellow"/>
        </w:rPr>
        <w:t>2</w:t>
      </w:r>
      <w:r w:rsidR="009A2BE9" w:rsidRPr="00C2668D">
        <w:rPr>
          <w:rFonts w:cstheme="minorHAnsi"/>
          <w:highlight w:val="yellow"/>
        </w:rPr>
        <w:t>.3</w:t>
      </w:r>
      <w:r w:rsidR="00592FA2">
        <w:rPr>
          <w:rFonts w:cstheme="minorHAnsi"/>
          <w:highlight w:val="yellow"/>
        </w:rPr>
        <w:t>.</w:t>
      </w:r>
      <w:r w:rsidR="009A2BE9" w:rsidRPr="00C2668D">
        <w:rPr>
          <w:rFonts w:cstheme="minorHAnsi"/>
          <w:highlight w:val="yellow"/>
        </w:rPr>
        <w:t xml:space="preserve"> </w:t>
      </w:r>
      <w:r w:rsidR="00093DC2" w:rsidRPr="00C2668D">
        <w:rPr>
          <w:rFonts w:cstheme="minorHAnsi"/>
          <w:highlight w:val="yellow"/>
        </w:rPr>
        <w:t xml:space="preserve">Stimulate with </w:t>
      </w:r>
      <w:r w:rsidR="00DC590B">
        <w:rPr>
          <w:rFonts w:cstheme="minorHAnsi"/>
          <w:highlight w:val="yellow"/>
        </w:rPr>
        <w:t>g</w:t>
      </w:r>
      <w:r w:rsidR="00093DC2" w:rsidRPr="00C2668D">
        <w:rPr>
          <w:rFonts w:cstheme="minorHAnsi"/>
          <w:highlight w:val="yellow"/>
        </w:rPr>
        <w:t>lucose supplemented HL-3</w:t>
      </w:r>
      <w:r w:rsidR="00F310A3" w:rsidRPr="00C2668D">
        <w:rPr>
          <w:rFonts w:cstheme="minorHAnsi"/>
          <w:highlight w:val="yellow"/>
        </w:rPr>
        <w:t>.</w:t>
      </w:r>
    </w:p>
    <w:p w14:paraId="5783E59E" w14:textId="77777777" w:rsidR="00157650" w:rsidRPr="00C2668D" w:rsidRDefault="00157650" w:rsidP="009350A8">
      <w:pPr>
        <w:jc w:val="both"/>
        <w:rPr>
          <w:rFonts w:cstheme="minorHAnsi"/>
          <w:highlight w:val="yellow"/>
        </w:rPr>
      </w:pPr>
    </w:p>
    <w:p w14:paraId="3857BE2D" w14:textId="4EB9CCAB" w:rsidR="00093DC2" w:rsidRPr="00C2668D" w:rsidRDefault="00C217C0" w:rsidP="009350A8">
      <w:pPr>
        <w:jc w:val="both"/>
        <w:rPr>
          <w:rFonts w:cstheme="minorHAnsi"/>
          <w:highlight w:val="yellow"/>
        </w:rPr>
      </w:pPr>
      <w:r w:rsidRPr="00C2668D">
        <w:rPr>
          <w:rFonts w:cstheme="minorHAnsi"/>
          <w:highlight w:val="yellow"/>
        </w:rPr>
        <w:t>2</w:t>
      </w:r>
      <w:r w:rsidR="00093DC2" w:rsidRPr="00C2668D">
        <w:rPr>
          <w:rFonts w:cstheme="minorHAnsi"/>
          <w:highlight w:val="yellow"/>
        </w:rPr>
        <w:t>.</w:t>
      </w:r>
      <w:r w:rsidR="00EA4EEB" w:rsidRPr="00C2668D">
        <w:rPr>
          <w:rFonts w:cstheme="minorHAnsi"/>
          <w:highlight w:val="yellow"/>
        </w:rPr>
        <w:t>3</w:t>
      </w:r>
      <w:r w:rsidR="00743EAF" w:rsidRPr="00C2668D">
        <w:rPr>
          <w:rFonts w:cstheme="minorHAnsi"/>
          <w:highlight w:val="yellow"/>
        </w:rPr>
        <w:t>.</w:t>
      </w:r>
      <w:r w:rsidR="00A9092D" w:rsidRPr="00C2668D">
        <w:rPr>
          <w:rFonts w:cstheme="minorHAnsi"/>
          <w:highlight w:val="yellow"/>
        </w:rPr>
        <w:t>1</w:t>
      </w:r>
      <w:r w:rsidR="00743EAF" w:rsidRPr="00C2668D">
        <w:rPr>
          <w:rFonts w:cstheme="minorHAnsi"/>
          <w:highlight w:val="yellow"/>
        </w:rPr>
        <w:t>.</w:t>
      </w:r>
      <w:r w:rsidR="00093DC2" w:rsidRPr="00C2668D">
        <w:rPr>
          <w:rFonts w:cstheme="minorHAnsi"/>
          <w:highlight w:val="yellow"/>
        </w:rPr>
        <w:t xml:space="preserve"> Remove </w:t>
      </w:r>
      <w:r w:rsidR="00743EAF" w:rsidRPr="00C2668D">
        <w:rPr>
          <w:rFonts w:cstheme="minorHAnsi"/>
          <w:highlight w:val="yellow"/>
        </w:rPr>
        <w:t xml:space="preserve">the trehalose-sucrose containing </w:t>
      </w:r>
      <w:r w:rsidR="00093DC2" w:rsidRPr="00C2668D">
        <w:rPr>
          <w:rFonts w:cstheme="minorHAnsi"/>
          <w:highlight w:val="yellow"/>
        </w:rPr>
        <w:t>HL3-buffer using a Pasteur pipette and replace it with 5</w:t>
      </w:r>
      <w:r w:rsidR="00DC590B">
        <w:rPr>
          <w:rFonts w:cstheme="minorHAnsi"/>
          <w:highlight w:val="yellow"/>
        </w:rPr>
        <w:t xml:space="preserve"> </w:t>
      </w:r>
      <w:r w:rsidR="00093DC2" w:rsidRPr="00C2668D">
        <w:rPr>
          <w:rFonts w:cstheme="minorHAnsi"/>
          <w:highlight w:val="yellow"/>
        </w:rPr>
        <w:t xml:space="preserve">mM glucose supplemented HL-3 (70 mM NaCl, 5 mM </w:t>
      </w:r>
      <w:proofErr w:type="spellStart"/>
      <w:r w:rsidR="00093DC2" w:rsidRPr="00C2668D">
        <w:rPr>
          <w:rFonts w:cstheme="minorHAnsi"/>
          <w:highlight w:val="yellow"/>
        </w:rPr>
        <w:t>KCl</w:t>
      </w:r>
      <w:proofErr w:type="spellEnd"/>
      <w:r w:rsidR="00093DC2" w:rsidRPr="00C2668D">
        <w:rPr>
          <w:rFonts w:cstheme="minorHAnsi"/>
          <w:highlight w:val="yellow"/>
        </w:rPr>
        <w:t>, 20 mM MgCl</w:t>
      </w:r>
      <w:r w:rsidR="00093DC2" w:rsidRPr="00C2668D">
        <w:rPr>
          <w:rFonts w:cstheme="minorHAnsi"/>
          <w:highlight w:val="yellow"/>
          <w:vertAlign w:val="subscript"/>
        </w:rPr>
        <w:t>2</w:t>
      </w:r>
      <w:r w:rsidR="00093DC2" w:rsidRPr="00C2668D">
        <w:rPr>
          <w:rFonts w:cstheme="minorHAnsi"/>
          <w:highlight w:val="yellow"/>
        </w:rPr>
        <w:t>, 10 mM NaHCO</w:t>
      </w:r>
      <w:r w:rsidR="00093DC2" w:rsidRPr="00C2668D">
        <w:rPr>
          <w:rFonts w:cstheme="minorHAnsi"/>
          <w:highlight w:val="yellow"/>
          <w:vertAlign w:val="subscript"/>
        </w:rPr>
        <w:t>3</w:t>
      </w:r>
      <w:r w:rsidR="00093DC2" w:rsidRPr="00C2668D">
        <w:rPr>
          <w:rFonts w:cstheme="minorHAnsi"/>
          <w:highlight w:val="yellow"/>
        </w:rPr>
        <w:t>, 115 mM sucrose, 5 mM glucose, 5mM HEPES, pH 7.1).</w:t>
      </w:r>
      <w:r w:rsidR="00A56C86" w:rsidRPr="00C2668D">
        <w:rPr>
          <w:rFonts w:cstheme="minorHAnsi"/>
          <w:highlight w:val="yellow"/>
        </w:rPr>
        <w:t xml:space="preserve"> </w:t>
      </w:r>
      <w:r w:rsidR="00AC685C" w:rsidRPr="00C2668D">
        <w:rPr>
          <w:rFonts w:cstheme="minorHAnsi"/>
          <w:highlight w:val="yellow"/>
        </w:rPr>
        <w:t xml:space="preserve">This step needs to be performed with great care, to avoid </w:t>
      </w:r>
      <w:r w:rsidR="00EB15EB">
        <w:rPr>
          <w:rFonts w:cstheme="minorHAnsi"/>
          <w:highlight w:val="yellow"/>
        </w:rPr>
        <w:t xml:space="preserve">the </w:t>
      </w:r>
      <w:r w:rsidR="00AC685C" w:rsidRPr="00C2668D">
        <w:rPr>
          <w:rFonts w:cstheme="minorHAnsi"/>
          <w:highlight w:val="yellow"/>
        </w:rPr>
        <w:t>movement of the VNC as much as possible.</w:t>
      </w:r>
    </w:p>
    <w:p w14:paraId="68D3962C" w14:textId="77777777" w:rsidR="00157650" w:rsidRPr="00C2668D" w:rsidRDefault="00157650" w:rsidP="009350A8">
      <w:pPr>
        <w:jc w:val="both"/>
        <w:rPr>
          <w:rFonts w:cstheme="minorHAnsi"/>
          <w:highlight w:val="yellow"/>
        </w:rPr>
      </w:pPr>
    </w:p>
    <w:p w14:paraId="345E53C1" w14:textId="24F8566D" w:rsidR="00093DC2" w:rsidRPr="00C2668D" w:rsidRDefault="00C217C0" w:rsidP="009350A8">
      <w:pPr>
        <w:jc w:val="both"/>
        <w:rPr>
          <w:rFonts w:cstheme="minorHAnsi"/>
          <w:highlight w:val="yellow"/>
        </w:rPr>
      </w:pPr>
      <w:r w:rsidRPr="00C2668D">
        <w:rPr>
          <w:rFonts w:cstheme="minorHAnsi"/>
          <w:highlight w:val="yellow"/>
        </w:rPr>
        <w:t>2</w:t>
      </w:r>
      <w:r w:rsidR="00EA4EEB" w:rsidRPr="00C2668D">
        <w:rPr>
          <w:rFonts w:cstheme="minorHAnsi"/>
          <w:highlight w:val="yellow"/>
        </w:rPr>
        <w:t>.3</w:t>
      </w:r>
      <w:r w:rsidR="00743EAF" w:rsidRPr="00C2668D">
        <w:rPr>
          <w:rFonts w:cstheme="minorHAnsi"/>
          <w:highlight w:val="yellow"/>
        </w:rPr>
        <w:t>.</w:t>
      </w:r>
      <w:r w:rsidR="00A9092D" w:rsidRPr="00C2668D">
        <w:rPr>
          <w:rFonts w:cstheme="minorHAnsi"/>
          <w:highlight w:val="yellow"/>
        </w:rPr>
        <w:t>2</w:t>
      </w:r>
      <w:r w:rsidR="00743EAF" w:rsidRPr="00C2668D">
        <w:rPr>
          <w:rFonts w:cstheme="minorHAnsi"/>
          <w:highlight w:val="yellow"/>
        </w:rPr>
        <w:t>.</w:t>
      </w:r>
      <w:r w:rsidR="00EA4EEB" w:rsidRPr="00C2668D">
        <w:rPr>
          <w:rFonts w:cstheme="minorHAnsi"/>
          <w:highlight w:val="yellow"/>
        </w:rPr>
        <w:t xml:space="preserve"> Acquire images every 10 </w:t>
      </w:r>
      <w:r w:rsidR="005F2259" w:rsidRPr="00C2668D">
        <w:rPr>
          <w:rFonts w:cstheme="minorHAnsi"/>
          <w:highlight w:val="yellow"/>
        </w:rPr>
        <w:t>s</w:t>
      </w:r>
      <w:r w:rsidR="00EA4EEB" w:rsidRPr="00C2668D">
        <w:rPr>
          <w:rFonts w:cstheme="minorHAnsi"/>
          <w:highlight w:val="yellow"/>
        </w:rPr>
        <w:t xml:space="preserve"> for another 10 </w:t>
      </w:r>
      <w:r w:rsidR="005F2259" w:rsidRPr="00C2668D">
        <w:rPr>
          <w:rFonts w:cstheme="minorHAnsi"/>
          <w:highlight w:val="yellow"/>
        </w:rPr>
        <w:t>min</w:t>
      </w:r>
      <w:r w:rsidR="00F310A3" w:rsidRPr="00C2668D">
        <w:rPr>
          <w:rFonts w:cstheme="minorHAnsi"/>
          <w:highlight w:val="yellow"/>
        </w:rPr>
        <w:t>. These images represent the stimulation phase.</w:t>
      </w:r>
    </w:p>
    <w:p w14:paraId="49F9A103" w14:textId="77777777" w:rsidR="00157650" w:rsidRPr="00C2668D" w:rsidRDefault="00157650" w:rsidP="009350A8">
      <w:pPr>
        <w:jc w:val="both"/>
        <w:rPr>
          <w:rFonts w:cstheme="minorHAnsi"/>
          <w:highlight w:val="yellow"/>
        </w:rPr>
      </w:pPr>
    </w:p>
    <w:p w14:paraId="4C91D6E7" w14:textId="661867F7" w:rsidR="00346F02" w:rsidRPr="00C2668D" w:rsidRDefault="00C217C0" w:rsidP="009350A8">
      <w:pPr>
        <w:jc w:val="both"/>
        <w:rPr>
          <w:rFonts w:cstheme="minorHAnsi"/>
          <w:highlight w:val="yellow"/>
        </w:rPr>
      </w:pPr>
      <w:r w:rsidRPr="00C2668D">
        <w:rPr>
          <w:rFonts w:cstheme="minorHAnsi"/>
          <w:highlight w:val="yellow"/>
        </w:rPr>
        <w:t>2</w:t>
      </w:r>
      <w:r w:rsidR="00743EAF" w:rsidRPr="00C2668D">
        <w:rPr>
          <w:rFonts w:cstheme="minorHAnsi"/>
          <w:highlight w:val="yellow"/>
        </w:rPr>
        <w:t xml:space="preserve">.4. </w:t>
      </w:r>
      <w:r w:rsidR="00346F02" w:rsidRPr="00C2668D">
        <w:rPr>
          <w:rFonts w:cstheme="minorHAnsi"/>
          <w:highlight w:val="yellow"/>
        </w:rPr>
        <w:t>Save the images as .</w:t>
      </w:r>
      <w:proofErr w:type="spellStart"/>
      <w:r w:rsidR="00346F02" w:rsidRPr="00C2668D">
        <w:rPr>
          <w:rFonts w:cstheme="minorHAnsi"/>
          <w:highlight w:val="yellow"/>
        </w:rPr>
        <w:t>czi</w:t>
      </w:r>
      <w:proofErr w:type="spellEnd"/>
      <w:r w:rsidR="00346F02" w:rsidRPr="00C2668D">
        <w:rPr>
          <w:rFonts w:cstheme="minorHAnsi"/>
          <w:highlight w:val="yellow"/>
        </w:rPr>
        <w:t xml:space="preserve"> files or any file type supported by the imaging software with a file name including date, genetic background, experimental condition (baseline or stim</w:t>
      </w:r>
      <w:r w:rsidR="008C4FE9" w:rsidRPr="00C2668D">
        <w:rPr>
          <w:rFonts w:cstheme="minorHAnsi"/>
          <w:highlight w:val="yellow"/>
        </w:rPr>
        <w:t>ulation</w:t>
      </w:r>
      <w:r w:rsidR="00346F02" w:rsidRPr="00C2668D">
        <w:rPr>
          <w:rFonts w:cstheme="minorHAnsi"/>
          <w:highlight w:val="yellow"/>
        </w:rPr>
        <w:t xml:space="preserve">), </w:t>
      </w:r>
      <w:r w:rsidR="00743EAF" w:rsidRPr="00C2668D">
        <w:rPr>
          <w:rFonts w:cstheme="minorHAnsi"/>
          <w:highlight w:val="yellow"/>
        </w:rPr>
        <w:t xml:space="preserve">and </w:t>
      </w:r>
      <w:r w:rsidR="00346F02" w:rsidRPr="00C2668D">
        <w:rPr>
          <w:rFonts w:cstheme="minorHAnsi"/>
          <w:highlight w:val="yellow"/>
        </w:rPr>
        <w:t>channels used.</w:t>
      </w:r>
    </w:p>
    <w:p w14:paraId="60D42733" w14:textId="77777777" w:rsidR="00157650" w:rsidRPr="00C2668D" w:rsidRDefault="00157650" w:rsidP="009350A8">
      <w:pPr>
        <w:jc w:val="both"/>
        <w:rPr>
          <w:rFonts w:cstheme="minorHAnsi"/>
          <w:highlight w:val="yellow"/>
        </w:rPr>
      </w:pPr>
    </w:p>
    <w:p w14:paraId="3A300CA9" w14:textId="4F9B07D9" w:rsidR="00E565FD" w:rsidRPr="00C2668D" w:rsidRDefault="00C217C0" w:rsidP="009350A8">
      <w:pPr>
        <w:jc w:val="both"/>
        <w:rPr>
          <w:rFonts w:cstheme="minorHAnsi"/>
          <w:highlight w:val="yellow"/>
        </w:rPr>
      </w:pPr>
      <w:r w:rsidRPr="00C2668D">
        <w:rPr>
          <w:rFonts w:cstheme="minorHAnsi"/>
          <w:highlight w:val="yellow"/>
        </w:rPr>
        <w:t>2</w:t>
      </w:r>
      <w:r w:rsidR="00E565FD" w:rsidRPr="00C2668D">
        <w:rPr>
          <w:rFonts w:cstheme="minorHAnsi"/>
          <w:highlight w:val="yellow"/>
        </w:rPr>
        <w:t>.5. Reuse the parameters to image all the genotypes</w:t>
      </w:r>
      <w:r w:rsidR="00423729" w:rsidRPr="00C2668D">
        <w:rPr>
          <w:rFonts w:cstheme="minorHAnsi"/>
          <w:highlight w:val="yellow"/>
        </w:rPr>
        <w:t xml:space="preserve"> </w:t>
      </w:r>
      <w:r w:rsidR="00E565FD" w:rsidRPr="00C2668D">
        <w:rPr>
          <w:rFonts w:cstheme="minorHAnsi"/>
          <w:highlight w:val="yellow"/>
        </w:rPr>
        <w:t>(</w:t>
      </w:r>
      <w:r w:rsidR="00E565FD" w:rsidRPr="00DC590B">
        <w:rPr>
          <w:rFonts w:cstheme="minorHAnsi"/>
          <w:b/>
          <w:bCs/>
          <w:highlight w:val="yellow"/>
        </w:rPr>
        <w:t>Figure 2A</w:t>
      </w:r>
      <w:r w:rsidR="00E565FD" w:rsidRPr="00C2668D">
        <w:rPr>
          <w:rFonts w:cstheme="minorHAnsi"/>
          <w:highlight w:val="yellow"/>
        </w:rPr>
        <w:t>)</w:t>
      </w:r>
      <w:r w:rsidR="00F8493F" w:rsidRPr="00C2668D">
        <w:rPr>
          <w:rFonts w:cstheme="minorHAnsi"/>
          <w:highlight w:val="yellow"/>
        </w:rPr>
        <w:t>.</w:t>
      </w:r>
    </w:p>
    <w:p w14:paraId="47F4380E" w14:textId="77777777" w:rsidR="00157650" w:rsidRPr="00C2668D" w:rsidRDefault="00157650" w:rsidP="009350A8">
      <w:pPr>
        <w:jc w:val="both"/>
        <w:rPr>
          <w:rFonts w:cstheme="minorHAnsi"/>
          <w:b/>
          <w:bCs/>
          <w:highlight w:val="yellow"/>
        </w:rPr>
      </w:pPr>
    </w:p>
    <w:p w14:paraId="59B9B7A7" w14:textId="565CA335" w:rsidR="00677B58" w:rsidRPr="00C2668D" w:rsidRDefault="00C328CE" w:rsidP="009350A8">
      <w:pPr>
        <w:pStyle w:val="ListParagraph"/>
        <w:numPr>
          <w:ilvl w:val="0"/>
          <w:numId w:val="15"/>
        </w:numPr>
        <w:ind w:left="0" w:firstLine="0"/>
        <w:jc w:val="both"/>
        <w:rPr>
          <w:rFonts w:cstheme="minorHAnsi"/>
          <w:b/>
          <w:highlight w:val="yellow"/>
        </w:rPr>
      </w:pPr>
      <w:r w:rsidRPr="00C2668D">
        <w:rPr>
          <w:rFonts w:cstheme="minorHAnsi"/>
          <w:b/>
          <w:highlight w:val="yellow"/>
        </w:rPr>
        <w:t xml:space="preserve">Image </w:t>
      </w:r>
      <w:r w:rsidR="00346F02" w:rsidRPr="00C2668D">
        <w:rPr>
          <w:rFonts w:cstheme="minorHAnsi"/>
          <w:b/>
          <w:highlight w:val="yellow"/>
        </w:rPr>
        <w:t>processing</w:t>
      </w:r>
      <w:r w:rsidR="0069530B" w:rsidRPr="00C2668D">
        <w:rPr>
          <w:rFonts w:cstheme="minorHAnsi"/>
          <w:b/>
          <w:highlight w:val="yellow"/>
        </w:rPr>
        <w:t xml:space="preserve"> and ROI selection</w:t>
      </w:r>
    </w:p>
    <w:p w14:paraId="1A8EF45B" w14:textId="77777777" w:rsidR="00C2668D" w:rsidRPr="00C2668D" w:rsidRDefault="00C2668D" w:rsidP="009350A8">
      <w:pPr>
        <w:pStyle w:val="ListParagraph"/>
        <w:ind w:left="0"/>
        <w:jc w:val="both"/>
        <w:rPr>
          <w:rFonts w:cstheme="minorHAnsi"/>
          <w:highlight w:val="yellow"/>
        </w:rPr>
      </w:pPr>
    </w:p>
    <w:p w14:paraId="06D93231" w14:textId="32BFC3A9" w:rsidR="0069530B" w:rsidRPr="00C2668D" w:rsidRDefault="00C217C0" w:rsidP="009350A8">
      <w:pPr>
        <w:jc w:val="both"/>
        <w:rPr>
          <w:rFonts w:cstheme="minorHAnsi"/>
          <w:highlight w:val="yellow"/>
        </w:rPr>
      </w:pPr>
      <w:r w:rsidRPr="00C2668D">
        <w:rPr>
          <w:rFonts w:cstheme="minorHAnsi"/>
          <w:highlight w:val="yellow"/>
        </w:rPr>
        <w:t>3</w:t>
      </w:r>
      <w:r w:rsidR="00205AD1" w:rsidRPr="00C2668D">
        <w:rPr>
          <w:rFonts w:cstheme="minorHAnsi"/>
          <w:highlight w:val="yellow"/>
        </w:rPr>
        <w:t>.1</w:t>
      </w:r>
      <w:r w:rsidR="00743EAF" w:rsidRPr="00C2668D">
        <w:rPr>
          <w:rFonts w:cstheme="minorHAnsi"/>
          <w:highlight w:val="yellow"/>
        </w:rPr>
        <w:t>.</w:t>
      </w:r>
      <w:r w:rsidR="00205AD1" w:rsidRPr="00C2668D">
        <w:rPr>
          <w:rFonts w:cstheme="minorHAnsi"/>
          <w:highlight w:val="yellow"/>
        </w:rPr>
        <w:t xml:space="preserve"> Open the </w:t>
      </w:r>
      <w:proofErr w:type="spellStart"/>
      <w:r w:rsidR="00743EAF" w:rsidRPr="00C2668D">
        <w:rPr>
          <w:rFonts w:cstheme="minorHAnsi"/>
          <w:highlight w:val="yellow"/>
        </w:rPr>
        <w:t>czi</w:t>
      </w:r>
      <w:proofErr w:type="spellEnd"/>
      <w:r w:rsidR="00743EAF" w:rsidRPr="00C2668D">
        <w:rPr>
          <w:rFonts w:cstheme="minorHAnsi"/>
          <w:highlight w:val="yellow"/>
        </w:rPr>
        <w:t xml:space="preserve"> files </w:t>
      </w:r>
      <w:r w:rsidR="00205AD1" w:rsidRPr="00C2668D">
        <w:rPr>
          <w:rFonts w:cstheme="minorHAnsi"/>
          <w:highlight w:val="yellow"/>
        </w:rPr>
        <w:t xml:space="preserve">in Fiji/ImageJ </w:t>
      </w:r>
      <w:r w:rsidR="0069530B" w:rsidRPr="00C2668D">
        <w:rPr>
          <w:rFonts w:cstheme="minorHAnsi"/>
          <w:highlight w:val="yellow"/>
        </w:rPr>
        <w:t xml:space="preserve">and set </w:t>
      </w:r>
      <w:r w:rsidR="0069530B" w:rsidRPr="00C2668D">
        <w:rPr>
          <w:rFonts w:cstheme="minorHAnsi"/>
          <w:b/>
          <w:bCs/>
          <w:highlight w:val="yellow"/>
        </w:rPr>
        <w:t xml:space="preserve">Color </w:t>
      </w:r>
      <w:r w:rsidR="00FE7F16">
        <w:rPr>
          <w:rFonts w:cstheme="minorHAnsi"/>
          <w:b/>
          <w:bCs/>
          <w:highlight w:val="yellow"/>
        </w:rPr>
        <w:t>M</w:t>
      </w:r>
      <w:r w:rsidR="0069530B" w:rsidRPr="00C2668D">
        <w:rPr>
          <w:rFonts w:cstheme="minorHAnsi"/>
          <w:b/>
          <w:bCs/>
          <w:highlight w:val="yellow"/>
        </w:rPr>
        <w:t xml:space="preserve">ode: </w:t>
      </w:r>
      <w:r w:rsidR="00FE7F16">
        <w:rPr>
          <w:rFonts w:cstheme="minorHAnsi"/>
          <w:b/>
          <w:bCs/>
          <w:highlight w:val="yellow"/>
        </w:rPr>
        <w:t>G</w:t>
      </w:r>
      <w:r w:rsidR="00FE7F16" w:rsidRPr="00C2668D">
        <w:rPr>
          <w:rFonts w:cstheme="minorHAnsi"/>
          <w:b/>
          <w:bCs/>
          <w:highlight w:val="yellow"/>
        </w:rPr>
        <w:t>r</w:t>
      </w:r>
      <w:r w:rsidR="00FE7F16">
        <w:rPr>
          <w:rFonts w:cstheme="minorHAnsi"/>
          <w:b/>
          <w:bCs/>
          <w:highlight w:val="yellow"/>
        </w:rPr>
        <w:t>a</w:t>
      </w:r>
      <w:r w:rsidR="00FE7F16" w:rsidRPr="00C2668D">
        <w:rPr>
          <w:rFonts w:cstheme="minorHAnsi"/>
          <w:b/>
          <w:bCs/>
          <w:highlight w:val="yellow"/>
        </w:rPr>
        <w:t>yscale</w:t>
      </w:r>
      <w:r w:rsidR="0069530B" w:rsidRPr="00C2668D">
        <w:rPr>
          <w:rFonts w:cstheme="minorHAnsi"/>
          <w:highlight w:val="yellow"/>
        </w:rPr>
        <w:t xml:space="preserve">, choose </w:t>
      </w:r>
      <w:r w:rsidR="0069530B" w:rsidRPr="00C2668D">
        <w:rPr>
          <w:rFonts w:cstheme="minorHAnsi"/>
          <w:b/>
          <w:bCs/>
          <w:highlight w:val="yellow"/>
        </w:rPr>
        <w:t xml:space="preserve">View </w:t>
      </w:r>
      <w:r w:rsidR="00592FA2">
        <w:rPr>
          <w:rFonts w:cstheme="minorHAnsi"/>
          <w:b/>
          <w:bCs/>
          <w:highlight w:val="yellow"/>
        </w:rPr>
        <w:t>S</w:t>
      </w:r>
      <w:r w:rsidR="0069530B" w:rsidRPr="00C2668D">
        <w:rPr>
          <w:rFonts w:cstheme="minorHAnsi"/>
          <w:b/>
          <w:bCs/>
          <w:highlight w:val="yellow"/>
        </w:rPr>
        <w:t xml:space="preserve">tack with: </w:t>
      </w:r>
      <w:proofErr w:type="spellStart"/>
      <w:r w:rsidR="00592FA2">
        <w:rPr>
          <w:rFonts w:cstheme="minorHAnsi"/>
          <w:b/>
          <w:bCs/>
          <w:highlight w:val="yellow"/>
        </w:rPr>
        <w:t>H</w:t>
      </w:r>
      <w:r w:rsidR="0069530B" w:rsidRPr="00C2668D">
        <w:rPr>
          <w:rFonts w:cstheme="minorHAnsi"/>
          <w:b/>
          <w:bCs/>
          <w:highlight w:val="yellow"/>
        </w:rPr>
        <w:t>yperstack</w:t>
      </w:r>
      <w:proofErr w:type="spellEnd"/>
      <w:r w:rsidR="0069530B" w:rsidRPr="00C2668D">
        <w:rPr>
          <w:rFonts w:cstheme="minorHAnsi"/>
          <w:highlight w:val="yellow"/>
        </w:rPr>
        <w:t xml:space="preserve">, and select </w:t>
      </w:r>
      <w:r w:rsidR="0069530B" w:rsidRPr="00C2668D">
        <w:rPr>
          <w:rFonts w:cstheme="minorHAnsi"/>
          <w:b/>
          <w:bCs/>
          <w:highlight w:val="yellow"/>
        </w:rPr>
        <w:t xml:space="preserve">Split </w:t>
      </w:r>
      <w:r w:rsidR="00592FA2">
        <w:rPr>
          <w:rFonts w:cstheme="minorHAnsi"/>
          <w:b/>
          <w:bCs/>
          <w:highlight w:val="yellow"/>
        </w:rPr>
        <w:t>C</w:t>
      </w:r>
      <w:r w:rsidR="0069530B" w:rsidRPr="00C2668D">
        <w:rPr>
          <w:rFonts w:cstheme="minorHAnsi"/>
          <w:b/>
          <w:bCs/>
          <w:highlight w:val="yellow"/>
        </w:rPr>
        <w:t xml:space="preserve">hannels into </w:t>
      </w:r>
      <w:r w:rsidR="00592FA2">
        <w:rPr>
          <w:rFonts w:cstheme="minorHAnsi"/>
          <w:b/>
          <w:bCs/>
          <w:highlight w:val="yellow"/>
        </w:rPr>
        <w:t>S</w:t>
      </w:r>
      <w:r w:rsidR="0069530B" w:rsidRPr="00C2668D">
        <w:rPr>
          <w:rFonts w:cstheme="minorHAnsi"/>
          <w:b/>
          <w:bCs/>
          <w:highlight w:val="yellow"/>
        </w:rPr>
        <w:t xml:space="preserve">eparate </w:t>
      </w:r>
      <w:r w:rsidR="00592FA2">
        <w:rPr>
          <w:rFonts w:cstheme="minorHAnsi"/>
          <w:b/>
          <w:bCs/>
          <w:highlight w:val="yellow"/>
        </w:rPr>
        <w:t>W</w:t>
      </w:r>
      <w:r w:rsidR="0069530B" w:rsidRPr="00C2668D">
        <w:rPr>
          <w:rFonts w:cstheme="minorHAnsi"/>
          <w:b/>
          <w:bCs/>
          <w:highlight w:val="yellow"/>
        </w:rPr>
        <w:t>indows</w:t>
      </w:r>
      <w:r w:rsidR="0069530B" w:rsidRPr="00C2668D">
        <w:rPr>
          <w:rFonts w:cstheme="minorHAnsi"/>
          <w:highlight w:val="yellow"/>
        </w:rPr>
        <w:t>.</w:t>
      </w:r>
    </w:p>
    <w:p w14:paraId="4C3BDB16" w14:textId="77777777" w:rsidR="00157650" w:rsidRPr="00C2668D" w:rsidRDefault="00157650" w:rsidP="009350A8">
      <w:pPr>
        <w:jc w:val="both"/>
        <w:rPr>
          <w:rFonts w:cstheme="minorHAnsi"/>
          <w:highlight w:val="yellow"/>
        </w:rPr>
      </w:pPr>
    </w:p>
    <w:p w14:paraId="7CA4663B" w14:textId="4CDBF41D" w:rsidR="00205AD1" w:rsidRPr="00C2668D" w:rsidRDefault="00C217C0" w:rsidP="009350A8">
      <w:pPr>
        <w:jc w:val="both"/>
        <w:rPr>
          <w:rFonts w:cstheme="minorHAnsi"/>
          <w:highlight w:val="yellow"/>
        </w:rPr>
      </w:pPr>
      <w:r w:rsidRPr="00C2668D">
        <w:rPr>
          <w:rFonts w:cstheme="minorHAnsi"/>
          <w:highlight w:val="yellow"/>
        </w:rPr>
        <w:t>3</w:t>
      </w:r>
      <w:r w:rsidR="0069530B" w:rsidRPr="00C2668D">
        <w:rPr>
          <w:rFonts w:cstheme="minorHAnsi"/>
          <w:highlight w:val="yellow"/>
        </w:rPr>
        <w:t>.2</w:t>
      </w:r>
      <w:r w:rsidR="00743EAF" w:rsidRPr="00C2668D">
        <w:rPr>
          <w:rFonts w:cstheme="minorHAnsi"/>
          <w:highlight w:val="yellow"/>
        </w:rPr>
        <w:t>.</w:t>
      </w:r>
      <w:r w:rsidR="0069530B" w:rsidRPr="00C2668D">
        <w:rPr>
          <w:rFonts w:cstheme="minorHAnsi"/>
          <w:highlight w:val="yellow"/>
        </w:rPr>
        <w:t xml:space="preserve"> Process images using the</w:t>
      </w:r>
      <w:r w:rsidR="00205AD1" w:rsidRPr="00C2668D">
        <w:rPr>
          <w:rFonts w:cstheme="minorHAnsi"/>
          <w:highlight w:val="yellow"/>
        </w:rPr>
        <w:t xml:space="preserve"> drift correction plugin</w:t>
      </w:r>
      <w:r w:rsidR="0069530B" w:rsidRPr="00C2668D">
        <w:rPr>
          <w:rFonts w:cstheme="minorHAnsi"/>
          <w:highlight w:val="yellow"/>
        </w:rPr>
        <w:t>s</w:t>
      </w:r>
      <w:r w:rsidR="00592FA2">
        <w:rPr>
          <w:rFonts w:cstheme="minorHAnsi"/>
          <w:highlight w:val="yellow"/>
        </w:rPr>
        <w:t>:</w:t>
      </w:r>
      <w:r w:rsidR="00205AD1" w:rsidRPr="00C2668D">
        <w:rPr>
          <w:rFonts w:cstheme="minorHAnsi"/>
          <w:highlight w:val="yellow"/>
        </w:rPr>
        <w:t xml:space="preserve"> </w:t>
      </w:r>
      <w:proofErr w:type="spellStart"/>
      <w:r w:rsidR="00205AD1" w:rsidRPr="00C2668D">
        <w:rPr>
          <w:rFonts w:cstheme="minorHAnsi"/>
          <w:highlight w:val="yellow"/>
        </w:rPr>
        <w:t>turboreg</w:t>
      </w:r>
      <w:proofErr w:type="spellEnd"/>
      <w:r w:rsidR="00405A03" w:rsidRPr="00C2668D">
        <w:rPr>
          <w:rFonts w:cstheme="minorHAnsi"/>
          <w:highlight w:val="yellow"/>
        </w:rPr>
        <w:t xml:space="preserve"> and </w:t>
      </w:r>
      <w:proofErr w:type="spellStart"/>
      <w:r w:rsidR="00405A03" w:rsidRPr="00C2668D">
        <w:rPr>
          <w:rFonts w:cstheme="minorHAnsi"/>
          <w:highlight w:val="yellow"/>
        </w:rPr>
        <w:t>stackreg</w:t>
      </w:r>
      <w:proofErr w:type="spellEnd"/>
      <w:r w:rsidR="00205AD1" w:rsidRPr="00C2668D">
        <w:rPr>
          <w:rFonts w:cstheme="minorHAnsi"/>
          <w:highlight w:val="yellow"/>
        </w:rPr>
        <w:t>.</w:t>
      </w:r>
      <w:r w:rsidR="00C4389D" w:rsidRPr="00C2668D">
        <w:rPr>
          <w:rFonts w:cstheme="minorHAnsi"/>
          <w:highlight w:val="yellow"/>
        </w:rPr>
        <w:t xml:space="preserve"> </w:t>
      </w:r>
      <w:r w:rsidR="0069530B" w:rsidRPr="00C2668D">
        <w:rPr>
          <w:rFonts w:cstheme="minorHAnsi"/>
          <w:highlight w:val="yellow"/>
        </w:rPr>
        <w:t>Each channel is corrected separately</w:t>
      </w:r>
      <w:r w:rsidR="00C4389D" w:rsidRPr="00C2668D">
        <w:rPr>
          <w:rFonts w:cstheme="minorHAnsi"/>
          <w:highlight w:val="yellow"/>
        </w:rPr>
        <w:t xml:space="preserve"> by </w:t>
      </w:r>
      <w:r w:rsidR="0069530B" w:rsidRPr="00C2668D">
        <w:rPr>
          <w:rFonts w:cstheme="minorHAnsi"/>
          <w:highlight w:val="yellow"/>
        </w:rPr>
        <w:t xml:space="preserve">selecting </w:t>
      </w:r>
      <w:proofErr w:type="spellStart"/>
      <w:r w:rsidR="0069530B" w:rsidRPr="00C2668D">
        <w:rPr>
          <w:rFonts w:cstheme="minorHAnsi"/>
          <w:b/>
          <w:bCs/>
          <w:highlight w:val="yellow"/>
        </w:rPr>
        <w:t>Stackreg</w:t>
      </w:r>
      <w:proofErr w:type="spellEnd"/>
      <w:r w:rsidR="0069530B" w:rsidRPr="00C2668D">
        <w:rPr>
          <w:rFonts w:cstheme="minorHAnsi"/>
          <w:b/>
          <w:bCs/>
          <w:highlight w:val="yellow"/>
        </w:rPr>
        <w:t xml:space="preserve"> </w:t>
      </w:r>
      <w:r w:rsidR="0069530B" w:rsidRPr="00C2668D">
        <w:rPr>
          <w:rFonts w:cstheme="minorHAnsi"/>
          <w:highlight w:val="yellow"/>
        </w:rPr>
        <w:t xml:space="preserve">under </w:t>
      </w:r>
      <w:r w:rsidR="00592FA2" w:rsidRPr="00EB15EB">
        <w:rPr>
          <w:rFonts w:cstheme="minorHAnsi"/>
          <w:b/>
          <w:bCs/>
          <w:highlight w:val="yellow"/>
        </w:rPr>
        <w:t>P</w:t>
      </w:r>
      <w:r w:rsidR="0069530B" w:rsidRPr="00EB15EB">
        <w:rPr>
          <w:rFonts w:cstheme="minorHAnsi"/>
          <w:b/>
          <w:bCs/>
          <w:highlight w:val="yellow"/>
        </w:rPr>
        <w:t>lugins</w:t>
      </w:r>
      <w:r w:rsidR="00592FA2">
        <w:rPr>
          <w:rFonts w:cstheme="minorHAnsi"/>
          <w:highlight w:val="yellow"/>
        </w:rPr>
        <w:t>, and</w:t>
      </w:r>
      <w:r w:rsidR="0069530B" w:rsidRPr="00C2668D">
        <w:rPr>
          <w:rFonts w:cstheme="minorHAnsi"/>
          <w:highlight w:val="yellow"/>
        </w:rPr>
        <w:t xml:space="preserve"> </w:t>
      </w:r>
      <w:r w:rsidR="008C4FE9" w:rsidRPr="00C2668D">
        <w:rPr>
          <w:rFonts w:cstheme="minorHAnsi"/>
          <w:highlight w:val="yellow"/>
        </w:rPr>
        <w:t>then</w:t>
      </w:r>
      <w:r w:rsidR="0069530B" w:rsidRPr="00C2668D">
        <w:rPr>
          <w:rFonts w:cstheme="minorHAnsi"/>
          <w:highlight w:val="yellow"/>
        </w:rPr>
        <w:t xml:space="preserve"> choose </w:t>
      </w:r>
      <w:r w:rsidR="0069530B" w:rsidRPr="00C2668D">
        <w:rPr>
          <w:rFonts w:cstheme="minorHAnsi"/>
          <w:b/>
          <w:bCs/>
          <w:highlight w:val="yellow"/>
        </w:rPr>
        <w:t xml:space="preserve">Transformation: </w:t>
      </w:r>
      <w:r w:rsidR="008C4FE9" w:rsidRPr="00C2668D">
        <w:rPr>
          <w:rFonts w:cstheme="minorHAnsi"/>
          <w:b/>
          <w:bCs/>
          <w:highlight w:val="yellow"/>
        </w:rPr>
        <w:t>T</w:t>
      </w:r>
      <w:r w:rsidR="0069530B" w:rsidRPr="00C2668D">
        <w:rPr>
          <w:rFonts w:cstheme="minorHAnsi"/>
          <w:b/>
          <w:bCs/>
          <w:highlight w:val="yellow"/>
        </w:rPr>
        <w:t>ranslation</w:t>
      </w:r>
      <w:r w:rsidR="0069530B" w:rsidRPr="00EB15EB">
        <w:rPr>
          <w:rFonts w:cstheme="minorHAnsi"/>
          <w:highlight w:val="yellow"/>
        </w:rPr>
        <w:t>.</w:t>
      </w:r>
    </w:p>
    <w:p w14:paraId="2BDBA8D0" w14:textId="77777777" w:rsidR="00157650" w:rsidRPr="00C2668D" w:rsidRDefault="00157650" w:rsidP="009350A8">
      <w:pPr>
        <w:jc w:val="both"/>
        <w:rPr>
          <w:rFonts w:cstheme="minorHAnsi"/>
          <w:highlight w:val="yellow"/>
        </w:rPr>
      </w:pPr>
    </w:p>
    <w:p w14:paraId="085239CF" w14:textId="459C9689" w:rsidR="00A524C7" w:rsidRDefault="00C217C0" w:rsidP="009350A8">
      <w:pPr>
        <w:tabs>
          <w:tab w:val="left" w:pos="7650"/>
        </w:tabs>
        <w:jc w:val="both"/>
        <w:rPr>
          <w:rFonts w:cstheme="minorHAnsi"/>
          <w:highlight w:val="yellow"/>
        </w:rPr>
      </w:pPr>
      <w:r w:rsidRPr="00C2668D">
        <w:rPr>
          <w:rFonts w:cstheme="minorHAnsi"/>
          <w:highlight w:val="yellow"/>
        </w:rPr>
        <w:lastRenderedPageBreak/>
        <w:t>3</w:t>
      </w:r>
      <w:r w:rsidR="00205AD1" w:rsidRPr="00C2668D">
        <w:rPr>
          <w:rFonts w:cstheme="minorHAnsi"/>
          <w:highlight w:val="yellow"/>
        </w:rPr>
        <w:t>.</w:t>
      </w:r>
      <w:r w:rsidR="0069530B" w:rsidRPr="00C2668D">
        <w:rPr>
          <w:rFonts w:cstheme="minorHAnsi"/>
          <w:highlight w:val="yellow"/>
        </w:rPr>
        <w:t>3</w:t>
      </w:r>
      <w:r w:rsidR="00743EAF" w:rsidRPr="00C2668D">
        <w:rPr>
          <w:rFonts w:cstheme="minorHAnsi"/>
          <w:highlight w:val="yellow"/>
        </w:rPr>
        <w:t>.</w:t>
      </w:r>
      <w:r w:rsidR="00205AD1" w:rsidRPr="00C2668D">
        <w:rPr>
          <w:rFonts w:cstheme="minorHAnsi"/>
          <w:highlight w:val="yellow"/>
        </w:rPr>
        <w:t xml:space="preserve"> Manually select the Regions of interest (ROIs) </w:t>
      </w:r>
      <w:r w:rsidR="00C4389D" w:rsidRPr="00C2668D">
        <w:rPr>
          <w:rFonts w:cstheme="minorHAnsi"/>
          <w:highlight w:val="yellow"/>
        </w:rPr>
        <w:t xml:space="preserve">to </w:t>
      </w:r>
      <w:r w:rsidR="00205AD1" w:rsidRPr="00C2668D">
        <w:rPr>
          <w:rFonts w:cstheme="minorHAnsi"/>
          <w:highlight w:val="yellow"/>
        </w:rPr>
        <w:t xml:space="preserve">extract the mean </w:t>
      </w:r>
      <w:r w:rsidR="00592FA2" w:rsidRPr="00C2668D">
        <w:rPr>
          <w:rFonts w:cstheme="minorHAnsi"/>
          <w:highlight w:val="yellow"/>
        </w:rPr>
        <w:t>gr</w:t>
      </w:r>
      <w:r w:rsidR="00592FA2">
        <w:rPr>
          <w:rFonts w:cstheme="minorHAnsi"/>
          <w:highlight w:val="yellow"/>
        </w:rPr>
        <w:t>a</w:t>
      </w:r>
      <w:r w:rsidR="00592FA2" w:rsidRPr="00C2668D">
        <w:rPr>
          <w:rFonts w:cstheme="minorHAnsi"/>
          <w:highlight w:val="yellow"/>
        </w:rPr>
        <w:t xml:space="preserve">y </w:t>
      </w:r>
      <w:r w:rsidR="00205AD1" w:rsidRPr="00C2668D">
        <w:rPr>
          <w:rFonts w:cstheme="minorHAnsi"/>
          <w:highlight w:val="yellow"/>
        </w:rPr>
        <w:t>value of each channel</w:t>
      </w:r>
      <w:r w:rsidR="00C4389D" w:rsidRPr="00C2668D">
        <w:rPr>
          <w:rFonts w:cstheme="minorHAnsi"/>
          <w:highlight w:val="yellow"/>
        </w:rPr>
        <w:t>.</w:t>
      </w:r>
    </w:p>
    <w:p w14:paraId="79D30A7B" w14:textId="77777777" w:rsidR="00A524C7" w:rsidRDefault="00A524C7" w:rsidP="009350A8">
      <w:pPr>
        <w:tabs>
          <w:tab w:val="left" w:pos="7650"/>
        </w:tabs>
        <w:jc w:val="both"/>
        <w:rPr>
          <w:rFonts w:cstheme="minorHAnsi"/>
          <w:highlight w:val="yellow"/>
        </w:rPr>
      </w:pPr>
    </w:p>
    <w:p w14:paraId="3BCF188D" w14:textId="2347DD10" w:rsidR="00A524C7" w:rsidRDefault="00A524C7" w:rsidP="009350A8">
      <w:pPr>
        <w:tabs>
          <w:tab w:val="left" w:pos="7650"/>
        </w:tabs>
        <w:jc w:val="both"/>
        <w:rPr>
          <w:rFonts w:cstheme="minorHAnsi"/>
          <w:highlight w:val="yellow"/>
        </w:rPr>
      </w:pPr>
      <w:r>
        <w:rPr>
          <w:rFonts w:cstheme="minorHAnsi"/>
          <w:highlight w:val="yellow"/>
        </w:rPr>
        <w:t xml:space="preserve">3.3.1. </w:t>
      </w:r>
      <w:r w:rsidR="0069530B" w:rsidRPr="00C2668D">
        <w:rPr>
          <w:rFonts w:cstheme="minorHAnsi"/>
          <w:highlight w:val="yellow"/>
        </w:rPr>
        <w:t>Choose the ROIs by tracing all motor neurons</w:t>
      </w:r>
      <w:r w:rsidR="00BE3975" w:rsidRPr="00C2668D">
        <w:rPr>
          <w:rFonts w:cstheme="minorHAnsi"/>
          <w:highlight w:val="yellow"/>
        </w:rPr>
        <w:t xml:space="preserve"> that remain in focus over the entire </w:t>
      </w:r>
      <w:r w:rsidR="00743EAF" w:rsidRPr="00C2668D">
        <w:rPr>
          <w:rFonts w:cstheme="minorHAnsi"/>
          <w:highlight w:val="yellow"/>
        </w:rPr>
        <w:t xml:space="preserve">time </w:t>
      </w:r>
      <w:r w:rsidR="00BE3975" w:rsidRPr="00C2668D">
        <w:rPr>
          <w:rFonts w:cstheme="minorHAnsi"/>
          <w:highlight w:val="yellow"/>
        </w:rPr>
        <w:t>series.</w:t>
      </w:r>
      <w:r w:rsidR="0069530B" w:rsidRPr="00C2668D">
        <w:rPr>
          <w:rFonts w:cstheme="minorHAnsi"/>
          <w:highlight w:val="yellow"/>
        </w:rPr>
        <w:t xml:space="preserve"> </w:t>
      </w:r>
      <w:r w:rsidR="00C4389D" w:rsidRPr="00C2668D">
        <w:rPr>
          <w:rFonts w:cstheme="minorHAnsi"/>
          <w:highlight w:val="yellow"/>
        </w:rPr>
        <w:t>Use the ROI man</w:t>
      </w:r>
      <w:r w:rsidR="002A4C16" w:rsidRPr="00C2668D">
        <w:rPr>
          <w:rFonts w:cstheme="minorHAnsi"/>
          <w:highlight w:val="yellow"/>
        </w:rPr>
        <w:t>a</w:t>
      </w:r>
      <w:r w:rsidR="00C4389D" w:rsidRPr="00C2668D">
        <w:rPr>
          <w:rFonts w:cstheme="minorHAnsi"/>
          <w:highlight w:val="yellow"/>
        </w:rPr>
        <w:t xml:space="preserve">ger to </w:t>
      </w:r>
      <w:r w:rsidR="00BE3975" w:rsidRPr="00C2668D">
        <w:rPr>
          <w:rFonts w:cstheme="minorHAnsi"/>
          <w:highlight w:val="yellow"/>
        </w:rPr>
        <w:t>save each motor neuron</w:t>
      </w:r>
      <w:r w:rsidR="0037450C" w:rsidRPr="00C2668D">
        <w:rPr>
          <w:rFonts w:cstheme="minorHAnsi"/>
          <w:highlight w:val="yellow"/>
        </w:rPr>
        <w:t xml:space="preserve"> outline</w:t>
      </w:r>
      <w:r w:rsidR="00C4389D" w:rsidRPr="00C2668D">
        <w:rPr>
          <w:rFonts w:cstheme="minorHAnsi"/>
          <w:highlight w:val="yellow"/>
        </w:rPr>
        <w:t>.</w:t>
      </w:r>
    </w:p>
    <w:p w14:paraId="1EC82A23" w14:textId="77777777" w:rsidR="00A524C7" w:rsidRDefault="00A524C7" w:rsidP="009350A8">
      <w:pPr>
        <w:tabs>
          <w:tab w:val="left" w:pos="7650"/>
        </w:tabs>
        <w:jc w:val="both"/>
        <w:rPr>
          <w:rFonts w:cstheme="minorHAnsi"/>
          <w:highlight w:val="yellow"/>
        </w:rPr>
      </w:pPr>
    </w:p>
    <w:p w14:paraId="392257FF" w14:textId="498FA59B" w:rsidR="00A524C7" w:rsidRDefault="00A524C7" w:rsidP="009350A8">
      <w:pPr>
        <w:tabs>
          <w:tab w:val="left" w:pos="7650"/>
        </w:tabs>
        <w:jc w:val="both"/>
        <w:rPr>
          <w:rFonts w:cstheme="minorHAnsi"/>
          <w:highlight w:val="yellow"/>
        </w:rPr>
      </w:pPr>
      <w:r>
        <w:rPr>
          <w:rFonts w:cstheme="minorHAnsi"/>
          <w:highlight w:val="yellow"/>
        </w:rPr>
        <w:t xml:space="preserve">3.3.2. </w:t>
      </w:r>
      <w:r w:rsidR="00C4389D" w:rsidRPr="00C2668D">
        <w:rPr>
          <w:rFonts w:cstheme="minorHAnsi"/>
          <w:highlight w:val="yellow"/>
        </w:rPr>
        <w:t xml:space="preserve">Use the </w:t>
      </w:r>
      <w:r w:rsidR="00EB15EB" w:rsidRPr="00EB15EB">
        <w:rPr>
          <w:rFonts w:cstheme="minorHAnsi"/>
          <w:b/>
          <w:bCs/>
          <w:highlight w:val="yellow"/>
        </w:rPr>
        <w:t>Multi-measure</w:t>
      </w:r>
      <w:r w:rsidR="00EB15EB" w:rsidRPr="00C2668D">
        <w:rPr>
          <w:rFonts w:cstheme="minorHAnsi"/>
          <w:highlight w:val="yellow"/>
        </w:rPr>
        <w:t xml:space="preserve"> </w:t>
      </w:r>
      <w:r w:rsidR="00C4389D" w:rsidRPr="00C2668D">
        <w:rPr>
          <w:rFonts w:cstheme="minorHAnsi"/>
          <w:highlight w:val="yellow"/>
        </w:rPr>
        <w:t xml:space="preserve">function to measure the mean </w:t>
      </w:r>
      <w:r w:rsidR="00592FA2" w:rsidRPr="00C2668D">
        <w:rPr>
          <w:rFonts w:cstheme="minorHAnsi"/>
          <w:highlight w:val="yellow"/>
        </w:rPr>
        <w:t>gr</w:t>
      </w:r>
      <w:r w:rsidR="00592FA2">
        <w:rPr>
          <w:rFonts w:cstheme="minorHAnsi"/>
          <w:highlight w:val="yellow"/>
        </w:rPr>
        <w:t>a</w:t>
      </w:r>
      <w:r w:rsidR="00592FA2" w:rsidRPr="00C2668D">
        <w:rPr>
          <w:rFonts w:cstheme="minorHAnsi"/>
          <w:highlight w:val="yellow"/>
        </w:rPr>
        <w:t xml:space="preserve">y </w:t>
      </w:r>
      <w:r w:rsidR="00C4389D" w:rsidRPr="00C2668D">
        <w:rPr>
          <w:rFonts w:cstheme="minorHAnsi"/>
          <w:highlight w:val="yellow"/>
        </w:rPr>
        <w:t xml:space="preserve">value in each ROI at each time point. </w:t>
      </w:r>
      <w:r w:rsidR="00BE3975" w:rsidRPr="00C2668D">
        <w:rPr>
          <w:rFonts w:cstheme="minorHAnsi"/>
          <w:highlight w:val="yellow"/>
        </w:rPr>
        <w:t>Copy the ROIs traced from the first channel to the second channel for the pre</w:t>
      </w:r>
      <w:r w:rsidR="00592FA2">
        <w:rPr>
          <w:rFonts w:cstheme="minorHAnsi"/>
          <w:highlight w:val="yellow"/>
        </w:rPr>
        <w:t>-</w:t>
      </w:r>
      <w:r w:rsidR="00BE3975" w:rsidRPr="00C2668D">
        <w:rPr>
          <w:rFonts w:cstheme="minorHAnsi"/>
          <w:highlight w:val="yellow"/>
        </w:rPr>
        <w:t>stimulation image.</w:t>
      </w:r>
    </w:p>
    <w:p w14:paraId="359461AE" w14:textId="77777777" w:rsidR="00A524C7" w:rsidRDefault="00A524C7" w:rsidP="009350A8">
      <w:pPr>
        <w:tabs>
          <w:tab w:val="left" w:pos="7650"/>
        </w:tabs>
        <w:jc w:val="both"/>
        <w:rPr>
          <w:rFonts w:cstheme="minorHAnsi"/>
          <w:highlight w:val="yellow"/>
        </w:rPr>
      </w:pPr>
    </w:p>
    <w:p w14:paraId="7821B1AF" w14:textId="3EC1B1D1" w:rsidR="00157650" w:rsidRPr="00C2668D" w:rsidRDefault="00A524C7" w:rsidP="009350A8">
      <w:pPr>
        <w:tabs>
          <w:tab w:val="left" w:pos="7650"/>
        </w:tabs>
        <w:jc w:val="both"/>
        <w:rPr>
          <w:rFonts w:cstheme="minorHAnsi"/>
        </w:rPr>
      </w:pPr>
      <w:r>
        <w:rPr>
          <w:rFonts w:cstheme="minorHAnsi"/>
          <w:highlight w:val="yellow"/>
        </w:rPr>
        <w:t xml:space="preserve">3.3.3. </w:t>
      </w:r>
      <w:r w:rsidR="00C4389D" w:rsidRPr="00C2668D">
        <w:rPr>
          <w:rFonts w:cstheme="minorHAnsi"/>
          <w:highlight w:val="yellow"/>
        </w:rPr>
        <w:t xml:space="preserve">Repeat this </w:t>
      </w:r>
      <w:r w:rsidR="00BE3975" w:rsidRPr="00C2668D">
        <w:rPr>
          <w:rFonts w:cstheme="minorHAnsi"/>
          <w:highlight w:val="yellow"/>
        </w:rPr>
        <w:t xml:space="preserve">process for the </w:t>
      </w:r>
      <w:r w:rsidR="00EB15EB" w:rsidRPr="00C2668D">
        <w:rPr>
          <w:rFonts w:cstheme="minorHAnsi"/>
          <w:highlight w:val="yellow"/>
        </w:rPr>
        <w:t>post</w:t>
      </w:r>
      <w:r w:rsidR="00EB15EB">
        <w:rPr>
          <w:rFonts w:cstheme="minorHAnsi"/>
          <w:highlight w:val="yellow"/>
        </w:rPr>
        <w:t>-</w:t>
      </w:r>
      <w:r w:rsidR="00C4389D" w:rsidRPr="00C2668D">
        <w:rPr>
          <w:rFonts w:cstheme="minorHAnsi"/>
          <w:highlight w:val="yellow"/>
        </w:rPr>
        <w:t>stimulation images in each channel</w:t>
      </w:r>
      <w:r w:rsidR="00BE3975" w:rsidRPr="00C2668D">
        <w:rPr>
          <w:rFonts w:cstheme="minorHAnsi"/>
          <w:highlight w:val="yellow"/>
        </w:rPr>
        <w:t xml:space="preserve"> </w:t>
      </w:r>
      <w:r w:rsidR="003057CC" w:rsidRPr="00C2668D">
        <w:rPr>
          <w:rFonts w:cstheme="minorHAnsi"/>
          <w:highlight w:val="yellow"/>
        </w:rPr>
        <w:t xml:space="preserve">using the same </w:t>
      </w:r>
      <w:r w:rsidR="008C4FE9" w:rsidRPr="00C2668D">
        <w:rPr>
          <w:rFonts w:cstheme="minorHAnsi"/>
          <w:highlight w:val="yellow"/>
        </w:rPr>
        <w:t>cells/</w:t>
      </w:r>
      <w:r w:rsidR="003057CC" w:rsidRPr="00C2668D">
        <w:rPr>
          <w:rFonts w:cstheme="minorHAnsi"/>
          <w:highlight w:val="yellow"/>
        </w:rPr>
        <w:t>ROIs selected for the pre-stimulation image.</w:t>
      </w:r>
    </w:p>
    <w:p w14:paraId="06A78202" w14:textId="77777777" w:rsidR="00157650" w:rsidRPr="00C2668D" w:rsidRDefault="00157650" w:rsidP="009350A8">
      <w:pPr>
        <w:jc w:val="both"/>
        <w:rPr>
          <w:rFonts w:cstheme="minorHAnsi"/>
          <w:b/>
          <w:bCs/>
        </w:rPr>
      </w:pPr>
    </w:p>
    <w:p w14:paraId="6334C882" w14:textId="0FD689E2" w:rsidR="00205AD1" w:rsidRPr="00C2668D" w:rsidRDefault="00205AD1" w:rsidP="009350A8">
      <w:pPr>
        <w:pStyle w:val="ListParagraph"/>
        <w:numPr>
          <w:ilvl w:val="0"/>
          <w:numId w:val="15"/>
        </w:numPr>
        <w:ind w:left="0" w:firstLine="0"/>
        <w:jc w:val="both"/>
        <w:rPr>
          <w:rFonts w:cstheme="minorHAnsi"/>
          <w:b/>
          <w:bCs/>
          <w:highlight w:val="yellow"/>
        </w:rPr>
      </w:pPr>
      <w:r w:rsidRPr="00C2668D">
        <w:rPr>
          <w:rFonts w:cstheme="minorHAnsi"/>
          <w:b/>
          <w:bCs/>
          <w:highlight w:val="yellow"/>
        </w:rPr>
        <w:t xml:space="preserve">Data </w:t>
      </w:r>
      <w:r w:rsidR="00A524C7">
        <w:rPr>
          <w:rFonts w:cstheme="minorHAnsi"/>
          <w:b/>
          <w:bCs/>
          <w:highlight w:val="yellow"/>
        </w:rPr>
        <w:t>a</w:t>
      </w:r>
      <w:r w:rsidRPr="00C2668D">
        <w:rPr>
          <w:rFonts w:cstheme="minorHAnsi"/>
          <w:b/>
          <w:bCs/>
          <w:highlight w:val="yellow"/>
        </w:rPr>
        <w:t>nalysis</w:t>
      </w:r>
    </w:p>
    <w:p w14:paraId="598CC0DC" w14:textId="77777777" w:rsidR="00C2668D" w:rsidRPr="00C2668D" w:rsidRDefault="00C2668D" w:rsidP="009350A8">
      <w:pPr>
        <w:pStyle w:val="ListParagraph"/>
        <w:ind w:left="0"/>
        <w:jc w:val="both"/>
        <w:rPr>
          <w:rFonts w:cstheme="minorHAnsi"/>
          <w:b/>
          <w:bCs/>
          <w:highlight w:val="yellow"/>
        </w:rPr>
      </w:pPr>
    </w:p>
    <w:p w14:paraId="4F0CCD6D" w14:textId="64753719" w:rsidR="009350A8" w:rsidRDefault="00F310A3" w:rsidP="009350A8">
      <w:pPr>
        <w:jc w:val="both"/>
        <w:rPr>
          <w:rFonts w:cstheme="minorHAnsi"/>
          <w:highlight w:val="yellow"/>
        </w:rPr>
      </w:pPr>
      <w:r w:rsidRPr="00C2668D">
        <w:rPr>
          <w:rFonts w:cstheme="minorHAnsi"/>
          <w:highlight w:val="yellow"/>
        </w:rPr>
        <w:t>4.1</w:t>
      </w:r>
      <w:r w:rsidR="00592FA2">
        <w:rPr>
          <w:rFonts w:cstheme="minorHAnsi"/>
          <w:highlight w:val="yellow"/>
        </w:rPr>
        <w:t>.</w:t>
      </w:r>
      <w:r w:rsidRPr="00C2668D">
        <w:rPr>
          <w:rFonts w:cstheme="minorHAnsi"/>
          <w:highlight w:val="yellow"/>
        </w:rPr>
        <w:t xml:space="preserve"> Calculate the FRET/CFP ratio, using the mean </w:t>
      </w:r>
      <w:r w:rsidR="00592FA2" w:rsidRPr="00C2668D">
        <w:rPr>
          <w:rFonts w:cstheme="minorHAnsi"/>
          <w:highlight w:val="yellow"/>
        </w:rPr>
        <w:t>gr</w:t>
      </w:r>
      <w:r w:rsidR="00592FA2">
        <w:rPr>
          <w:rFonts w:cstheme="minorHAnsi"/>
          <w:highlight w:val="yellow"/>
        </w:rPr>
        <w:t>a</w:t>
      </w:r>
      <w:r w:rsidR="00592FA2" w:rsidRPr="00C2668D">
        <w:rPr>
          <w:rFonts w:cstheme="minorHAnsi"/>
          <w:highlight w:val="yellow"/>
        </w:rPr>
        <w:t xml:space="preserve">y </w:t>
      </w:r>
      <w:r w:rsidRPr="00C2668D">
        <w:rPr>
          <w:rFonts w:cstheme="minorHAnsi"/>
          <w:highlight w:val="yellow"/>
        </w:rPr>
        <w:t>values for the FRET and CFP channels.</w:t>
      </w:r>
      <w:r w:rsidR="00331122">
        <w:rPr>
          <w:rFonts w:cstheme="minorHAnsi"/>
          <w:highlight w:val="yellow"/>
        </w:rPr>
        <w:t xml:space="preserve"> </w:t>
      </w:r>
      <w:r w:rsidR="00331122" w:rsidRPr="00C2668D">
        <w:rPr>
          <w:rFonts w:cstheme="minorHAnsi"/>
          <w:highlight w:val="yellow"/>
        </w:rPr>
        <w:t>Changes in the FRET/CFP ratios reflect alterations in the intracellular glucose concentration.</w:t>
      </w:r>
    </w:p>
    <w:p w14:paraId="25777B5E" w14:textId="77777777" w:rsidR="009350A8" w:rsidRDefault="009350A8" w:rsidP="009350A8">
      <w:pPr>
        <w:jc w:val="both"/>
        <w:rPr>
          <w:rFonts w:cstheme="minorHAnsi"/>
          <w:highlight w:val="yellow"/>
        </w:rPr>
      </w:pPr>
    </w:p>
    <w:p w14:paraId="455B3224" w14:textId="6F6FA091" w:rsidR="009350A8" w:rsidRDefault="009350A8" w:rsidP="009350A8">
      <w:pPr>
        <w:jc w:val="both"/>
        <w:rPr>
          <w:rFonts w:cstheme="minorHAnsi"/>
          <w:bCs/>
          <w:highlight w:val="yellow"/>
        </w:rPr>
      </w:pPr>
      <w:r>
        <w:rPr>
          <w:rFonts w:cstheme="minorHAnsi"/>
          <w:highlight w:val="yellow"/>
        </w:rPr>
        <w:t xml:space="preserve">4.1.2. </w:t>
      </w:r>
      <w:r w:rsidR="00AC685C" w:rsidRPr="00C2668D">
        <w:rPr>
          <w:rFonts w:cstheme="minorHAnsi"/>
          <w:highlight w:val="yellow"/>
        </w:rPr>
        <w:t xml:space="preserve">Plot </w:t>
      </w:r>
      <w:r w:rsidR="00E30C30" w:rsidRPr="00C2668D">
        <w:rPr>
          <w:rFonts w:cstheme="minorHAnsi"/>
          <w:bCs/>
          <w:highlight w:val="yellow"/>
        </w:rPr>
        <w:t xml:space="preserve">FRET/CFP ratios for each ROI and time point </w:t>
      </w:r>
      <w:r w:rsidR="008B570B" w:rsidRPr="00C2668D">
        <w:rPr>
          <w:rFonts w:cstheme="minorHAnsi"/>
          <w:bCs/>
          <w:highlight w:val="yellow"/>
        </w:rPr>
        <w:t xml:space="preserve">versus time. </w:t>
      </w:r>
      <w:r w:rsidR="00AC685C" w:rsidRPr="00C2668D">
        <w:rPr>
          <w:rFonts w:cstheme="minorHAnsi"/>
          <w:bCs/>
          <w:highlight w:val="yellow"/>
        </w:rPr>
        <w:t xml:space="preserve">Within every VNC some </w:t>
      </w:r>
      <w:r w:rsidR="008B570B" w:rsidRPr="00C2668D">
        <w:rPr>
          <w:rFonts w:cstheme="minorHAnsi"/>
          <w:bCs/>
          <w:highlight w:val="yellow"/>
        </w:rPr>
        <w:t>of</w:t>
      </w:r>
      <w:r w:rsidR="00592FA2">
        <w:rPr>
          <w:rFonts w:cstheme="minorHAnsi"/>
          <w:bCs/>
          <w:highlight w:val="yellow"/>
        </w:rPr>
        <w:t xml:space="preserve"> the</w:t>
      </w:r>
      <w:r w:rsidR="008B570B" w:rsidRPr="00C2668D">
        <w:rPr>
          <w:rFonts w:cstheme="minorHAnsi"/>
          <w:bCs/>
          <w:highlight w:val="yellow"/>
        </w:rPr>
        <w:t xml:space="preserve"> ROIs </w:t>
      </w:r>
      <w:r w:rsidR="00AC685C" w:rsidRPr="00C2668D">
        <w:rPr>
          <w:rFonts w:cstheme="minorHAnsi"/>
          <w:bCs/>
          <w:highlight w:val="yellow"/>
        </w:rPr>
        <w:t>will</w:t>
      </w:r>
      <w:r w:rsidR="00E0334C" w:rsidRPr="00C2668D">
        <w:rPr>
          <w:rFonts w:cstheme="minorHAnsi"/>
          <w:bCs/>
          <w:highlight w:val="yellow"/>
        </w:rPr>
        <w:t xml:space="preserve"> </w:t>
      </w:r>
      <w:r w:rsidR="008B570B" w:rsidRPr="00C2668D">
        <w:rPr>
          <w:rFonts w:cstheme="minorHAnsi"/>
          <w:bCs/>
          <w:highlight w:val="yellow"/>
        </w:rPr>
        <w:t>exhibit a drop in FRET/CFP ratios following stimulation</w:t>
      </w:r>
      <w:r w:rsidR="00AC685C" w:rsidRPr="00C2668D">
        <w:rPr>
          <w:rFonts w:cstheme="minorHAnsi"/>
          <w:bCs/>
          <w:highlight w:val="yellow"/>
        </w:rPr>
        <w:t>.</w:t>
      </w:r>
    </w:p>
    <w:p w14:paraId="14E7844E" w14:textId="77777777" w:rsidR="009350A8" w:rsidRDefault="009350A8" w:rsidP="009350A8">
      <w:pPr>
        <w:jc w:val="both"/>
        <w:rPr>
          <w:rFonts w:cstheme="minorHAnsi"/>
          <w:bCs/>
          <w:highlight w:val="yellow"/>
        </w:rPr>
      </w:pPr>
    </w:p>
    <w:p w14:paraId="4422AD68" w14:textId="3D87AC1C" w:rsidR="00E30C30" w:rsidRPr="00C2668D" w:rsidRDefault="009350A8" w:rsidP="009350A8">
      <w:pPr>
        <w:jc w:val="both"/>
        <w:rPr>
          <w:rFonts w:cstheme="minorHAnsi"/>
          <w:bCs/>
        </w:rPr>
      </w:pPr>
      <w:r w:rsidRPr="00331122">
        <w:rPr>
          <w:rFonts w:cstheme="minorHAnsi"/>
          <w:bCs/>
        </w:rPr>
        <w:t xml:space="preserve">NOTE: </w:t>
      </w:r>
      <w:r w:rsidR="00AC685C" w:rsidRPr="00331122">
        <w:rPr>
          <w:rFonts w:cstheme="minorHAnsi"/>
          <w:bCs/>
        </w:rPr>
        <w:t>This is interpreted as an</w:t>
      </w:r>
      <w:r w:rsidR="008B570B" w:rsidRPr="00331122">
        <w:rPr>
          <w:rFonts w:cstheme="minorHAnsi"/>
          <w:bCs/>
        </w:rPr>
        <w:t xml:space="preserve"> </w:t>
      </w:r>
      <w:r w:rsidR="00AC685C" w:rsidRPr="00331122">
        <w:rPr>
          <w:rFonts w:cstheme="minorHAnsi"/>
          <w:bCs/>
        </w:rPr>
        <w:t>inability of</w:t>
      </w:r>
      <w:r w:rsidR="008B570B" w:rsidRPr="00331122">
        <w:rPr>
          <w:rFonts w:cstheme="minorHAnsi"/>
          <w:bCs/>
        </w:rPr>
        <w:t xml:space="preserve"> some neurons to uptake glucose, possibly due to stress caused by dissections and </w:t>
      </w:r>
      <w:r w:rsidR="00AC685C" w:rsidRPr="00331122">
        <w:rPr>
          <w:rFonts w:cstheme="minorHAnsi"/>
          <w:bCs/>
        </w:rPr>
        <w:t>are therefore</w:t>
      </w:r>
      <w:r w:rsidR="00E0334C" w:rsidRPr="00331122">
        <w:rPr>
          <w:rFonts w:cstheme="minorHAnsi"/>
          <w:bCs/>
        </w:rPr>
        <w:t xml:space="preserve"> </w:t>
      </w:r>
      <w:r w:rsidR="008B570B" w:rsidRPr="00331122">
        <w:rPr>
          <w:rFonts w:cstheme="minorHAnsi"/>
          <w:bCs/>
        </w:rPr>
        <w:t xml:space="preserve">eliminated from the analysis. The remaining FRET/CFP ratios for each ROI and time point </w:t>
      </w:r>
      <w:r w:rsidR="00AC685C" w:rsidRPr="00331122">
        <w:rPr>
          <w:rFonts w:cstheme="minorHAnsi"/>
          <w:bCs/>
        </w:rPr>
        <w:t>are</w:t>
      </w:r>
      <w:r w:rsidR="008B570B" w:rsidRPr="00331122">
        <w:rPr>
          <w:rFonts w:cstheme="minorHAnsi"/>
          <w:bCs/>
        </w:rPr>
        <w:t xml:space="preserve"> </w:t>
      </w:r>
      <w:r w:rsidR="00E30C30" w:rsidRPr="00331122">
        <w:rPr>
          <w:rFonts w:cstheme="minorHAnsi"/>
          <w:bCs/>
        </w:rPr>
        <w:t>averaged to generate a single FRET/CFP ratio per time point per genotype (glucose sensor alone and glucose sensor with TDP-43</w:t>
      </w:r>
      <w:r w:rsidR="00E30C30" w:rsidRPr="00331122">
        <w:rPr>
          <w:rFonts w:cstheme="minorHAnsi"/>
          <w:bCs/>
          <w:vertAlign w:val="superscript"/>
        </w:rPr>
        <w:t>G298S</w:t>
      </w:r>
      <w:r w:rsidR="00E30C30" w:rsidRPr="00331122">
        <w:rPr>
          <w:rFonts w:cstheme="minorHAnsi"/>
          <w:bCs/>
        </w:rPr>
        <w:t>).</w:t>
      </w:r>
      <w:r w:rsidR="00A77A17" w:rsidRPr="00331122">
        <w:rPr>
          <w:rFonts w:cstheme="minorHAnsi"/>
          <w:bCs/>
        </w:rPr>
        <w:t xml:space="preserve"> These single FRET/CFP ratios </w:t>
      </w:r>
      <w:r w:rsidR="00AC685C" w:rsidRPr="00331122">
        <w:rPr>
          <w:rFonts w:cstheme="minorHAnsi"/>
          <w:bCs/>
        </w:rPr>
        <w:t xml:space="preserve">are </w:t>
      </w:r>
      <w:r w:rsidR="00A77A17" w:rsidRPr="00331122">
        <w:rPr>
          <w:rFonts w:cstheme="minorHAnsi"/>
          <w:bCs/>
        </w:rPr>
        <w:t>used for all subsequent normalizations.</w:t>
      </w:r>
      <w:r w:rsidR="00E0334C" w:rsidRPr="00331122">
        <w:rPr>
          <w:rFonts w:cstheme="minorHAnsi"/>
          <w:bCs/>
        </w:rPr>
        <w:t xml:space="preserve"> </w:t>
      </w:r>
      <w:r w:rsidR="00A70A6E" w:rsidRPr="00331122">
        <w:rPr>
          <w:rFonts w:cstheme="minorHAnsi"/>
          <w:bCs/>
        </w:rPr>
        <w:t>31</w:t>
      </w:r>
      <w:r w:rsidR="008B570B" w:rsidRPr="00331122">
        <w:rPr>
          <w:rFonts w:cstheme="minorHAnsi"/>
          <w:bCs/>
        </w:rPr>
        <w:t xml:space="preserve"> ROIs were analyzed for Glucose Sensor controls and </w:t>
      </w:r>
      <w:r w:rsidR="00A70A6E" w:rsidRPr="00331122">
        <w:rPr>
          <w:rFonts w:cstheme="minorHAnsi"/>
          <w:bCs/>
        </w:rPr>
        <w:t>24</w:t>
      </w:r>
      <w:r w:rsidR="008B570B" w:rsidRPr="00331122">
        <w:rPr>
          <w:rFonts w:cstheme="minorHAnsi"/>
          <w:bCs/>
        </w:rPr>
        <w:t xml:space="preserve"> ROIs were analyzed for TDP-43</w:t>
      </w:r>
      <w:r w:rsidR="008B570B" w:rsidRPr="00331122">
        <w:rPr>
          <w:rFonts w:cstheme="minorHAnsi"/>
          <w:bCs/>
          <w:vertAlign w:val="superscript"/>
        </w:rPr>
        <w:t>G298S</w:t>
      </w:r>
      <w:r w:rsidR="008B570B" w:rsidRPr="00331122">
        <w:rPr>
          <w:rFonts w:cstheme="minorHAnsi"/>
          <w:bCs/>
        </w:rPr>
        <w:t>.</w:t>
      </w:r>
    </w:p>
    <w:p w14:paraId="0D4930A9" w14:textId="77777777" w:rsidR="00157650" w:rsidRPr="00C2668D" w:rsidRDefault="00157650" w:rsidP="009350A8">
      <w:pPr>
        <w:jc w:val="both"/>
        <w:rPr>
          <w:rFonts w:cstheme="minorHAnsi"/>
        </w:rPr>
      </w:pPr>
    </w:p>
    <w:p w14:paraId="4AC92FD9" w14:textId="194DA325" w:rsidR="00205AD1" w:rsidRPr="003540FC" w:rsidRDefault="0061400C" w:rsidP="009350A8">
      <w:pPr>
        <w:jc w:val="both"/>
        <w:rPr>
          <w:rFonts w:cstheme="minorHAnsi"/>
        </w:rPr>
      </w:pPr>
      <w:r w:rsidRPr="003540FC">
        <w:rPr>
          <w:rFonts w:cstheme="minorHAnsi"/>
        </w:rPr>
        <w:t>4.2</w:t>
      </w:r>
      <w:r w:rsidR="00D65973" w:rsidRPr="003540FC">
        <w:rPr>
          <w:rFonts w:cstheme="minorHAnsi"/>
        </w:rPr>
        <w:t>.</w:t>
      </w:r>
      <w:r w:rsidR="00205AD1" w:rsidRPr="003540FC">
        <w:rPr>
          <w:rFonts w:cstheme="minorHAnsi"/>
        </w:rPr>
        <w:t xml:space="preserve"> </w:t>
      </w:r>
      <w:r w:rsidR="00E30C30" w:rsidRPr="003540FC">
        <w:rPr>
          <w:rFonts w:cstheme="minorHAnsi"/>
        </w:rPr>
        <w:t xml:space="preserve">Baseline normalization: </w:t>
      </w:r>
      <w:r w:rsidR="00F02D49" w:rsidRPr="003540FC">
        <w:rPr>
          <w:rFonts w:cstheme="minorHAnsi"/>
        </w:rPr>
        <w:t xml:space="preserve">Calculate the average of </w:t>
      </w:r>
      <w:r w:rsidR="00A77A17" w:rsidRPr="003540FC">
        <w:rPr>
          <w:rFonts w:cstheme="minorHAnsi"/>
        </w:rPr>
        <w:t xml:space="preserve">FRET/CFP ratios for the first 10 </w:t>
      </w:r>
      <w:r w:rsidR="005F2259" w:rsidRPr="003540FC">
        <w:rPr>
          <w:rFonts w:cstheme="minorHAnsi"/>
        </w:rPr>
        <w:t>min</w:t>
      </w:r>
      <w:r w:rsidR="00A77A17" w:rsidRPr="003540FC">
        <w:rPr>
          <w:rFonts w:cstheme="minorHAnsi"/>
        </w:rPr>
        <w:t xml:space="preserve"> (baseline), </w:t>
      </w:r>
      <w:r w:rsidR="00592FA2" w:rsidRPr="003540FC">
        <w:rPr>
          <w:rFonts w:cstheme="minorHAnsi"/>
        </w:rPr>
        <w:t xml:space="preserve">and </w:t>
      </w:r>
      <w:r w:rsidR="00A77A17" w:rsidRPr="003540FC">
        <w:rPr>
          <w:rFonts w:cstheme="minorHAnsi"/>
        </w:rPr>
        <w:t>then</w:t>
      </w:r>
      <w:r w:rsidR="00F02D49" w:rsidRPr="003540FC">
        <w:rPr>
          <w:rFonts w:cstheme="minorHAnsi"/>
        </w:rPr>
        <w:t xml:space="preserve"> normalize</w:t>
      </w:r>
      <w:r w:rsidR="00A77A17" w:rsidRPr="003540FC">
        <w:rPr>
          <w:rFonts w:cstheme="minorHAnsi"/>
        </w:rPr>
        <w:t xml:space="preserve"> individual FRET/CFP ratios for each time</w:t>
      </w:r>
      <w:r w:rsidR="00EB15EB" w:rsidRPr="003540FC">
        <w:rPr>
          <w:rFonts w:cstheme="minorHAnsi"/>
        </w:rPr>
        <w:t xml:space="preserve"> </w:t>
      </w:r>
      <w:r w:rsidR="00A77A17" w:rsidRPr="003540FC">
        <w:rPr>
          <w:rFonts w:cstheme="minorHAnsi"/>
        </w:rPr>
        <w:t xml:space="preserve">point </w:t>
      </w:r>
      <w:r w:rsidRPr="003540FC">
        <w:rPr>
          <w:rFonts w:cstheme="minorHAnsi"/>
        </w:rPr>
        <w:t>of</w:t>
      </w:r>
      <w:r w:rsidR="00A77A17" w:rsidRPr="003540FC">
        <w:rPr>
          <w:rFonts w:cstheme="minorHAnsi"/>
        </w:rPr>
        <w:t xml:space="preserve"> the entire experiment to the </w:t>
      </w:r>
      <w:r w:rsidR="00A70A6E" w:rsidRPr="003540FC">
        <w:rPr>
          <w:rFonts w:cstheme="minorHAnsi"/>
        </w:rPr>
        <w:t>10</w:t>
      </w:r>
      <w:r w:rsidR="00592FA2" w:rsidRPr="003540FC">
        <w:rPr>
          <w:rFonts w:cstheme="minorHAnsi"/>
        </w:rPr>
        <w:t xml:space="preserve"> </w:t>
      </w:r>
      <w:r w:rsidR="00A70A6E" w:rsidRPr="003540FC">
        <w:rPr>
          <w:rFonts w:cstheme="minorHAnsi"/>
        </w:rPr>
        <w:t>min</w:t>
      </w:r>
      <w:r w:rsidRPr="003540FC">
        <w:rPr>
          <w:rFonts w:cstheme="minorHAnsi"/>
        </w:rPr>
        <w:t xml:space="preserve"> baseline</w:t>
      </w:r>
      <w:r w:rsidR="00A77A17" w:rsidRPr="003540FC">
        <w:rPr>
          <w:rFonts w:cstheme="minorHAnsi"/>
        </w:rPr>
        <w:t xml:space="preserve"> average</w:t>
      </w:r>
      <w:r w:rsidR="003D46D0" w:rsidRPr="003540FC">
        <w:rPr>
          <w:rFonts w:cstheme="minorHAnsi"/>
        </w:rPr>
        <w:t xml:space="preserve"> (see </w:t>
      </w:r>
      <w:r w:rsidR="003D46D0" w:rsidRPr="003540FC">
        <w:rPr>
          <w:rFonts w:cstheme="minorHAnsi"/>
          <w:b/>
          <w:bCs/>
        </w:rPr>
        <w:t>Figure 2B</w:t>
      </w:r>
      <w:r w:rsidR="003D46D0" w:rsidRPr="003540FC">
        <w:rPr>
          <w:rFonts w:cstheme="minorHAnsi"/>
        </w:rPr>
        <w:t>)</w:t>
      </w:r>
      <w:r w:rsidR="00A77A17" w:rsidRPr="003540FC">
        <w:rPr>
          <w:rFonts w:cstheme="minorHAnsi"/>
        </w:rPr>
        <w:t>.</w:t>
      </w:r>
    </w:p>
    <w:p w14:paraId="200EAFC6" w14:textId="77777777" w:rsidR="00157650" w:rsidRPr="003540FC" w:rsidRDefault="00157650" w:rsidP="009350A8">
      <w:pPr>
        <w:jc w:val="both"/>
        <w:rPr>
          <w:rFonts w:cstheme="minorHAnsi"/>
        </w:rPr>
      </w:pPr>
    </w:p>
    <w:p w14:paraId="3F72A038" w14:textId="527877A4" w:rsidR="00E30C30" w:rsidRPr="003540FC" w:rsidRDefault="0061400C" w:rsidP="009350A8">
      <w:pPr>
        <w:jc w:val="both"/>
        <w:rPr>
          <w:rFonts w:cstheme="minorHAnsi"/>
        </w:rPr>
      </w:pPr>
      <w:r w:rsidRPr="003540FC">
        <w:rPr>
          <w:rFonts w:cstheme="minorHAnsi"/>
        </w:rPr>
        <w:t>4.3</w:t>
      </w:r>
      <w:r w:rsidR="00D65973" w:rsidRPr="003540FC">
        <w:rPr>
          <w:rFonts w:cstheme="minorHAnsi"/>
        </w:rPr>
        <w:t>.</w:t>
      </w:r>
      <w:r w:rsidR="00205AD1" w:rsidRPr="003540FC">
        <w:rPr>
          <w:rFonts w:cstheme="minorHAnsi"/>
        </w:rPr>
        <w:t xml:space="preserve"> </w:t>
      </w:r>
      <w:r w:rsidR="00E30C30" w:rsidRPr="003540FC">
        <w:rPr>
          <w:rFonts w:cstheme="minorHAnsi"/>
        </w:rPr>
        <w:t xml:space="preserve">Timepoint normalization: </w:t>
      </w:r>
      <w:r w:rsidR="00F02D49" w:rsidRPr="003540FC">
        <w:rPr>
          <w:rFonts w:cstheme="minorHAnsi"/>
        </w:rPr>
        <w:t xml:space="preserve">Normalize </w:t>
      </w:r>
      <w:r w:rsidR="003D46D0" w:rsidRPr="003540FC">
        <w:rPr>
          <w:rFonts w:cstheme="minorHAnsi"/>
        </w:rPr>
        <w:t>TDP-43</w:t>
      </w:r>
      <w:r w:rsidR="003D46D0" w:rsidRPr="003540FC">
        <w:rPr>
          <w:rFonts w:cstheme="minorHAnsi"/>
          <w:vertAlign w:val="superscript"/>
        </w:rPr>
        <w:t>G298S</w:t>
      </w:r>
      <w:r w:rsidR="003D46D0" w:rsidRPr="003540FC">
        <w:rPr>
          <w:rFonts w:cstheme="minorHAnsi"/>
        </w:rPr>
        <w:t xml:space="preserve"> FRET/CFP ratios to FRET/CFP ratios from glucose sensor alone</w:t>
      </w:r>
      <w:r w:rsidRPr="003540FC">
        <w:rPr>
          <w:rFonts w:cstheme="minorHAnsi"/>
        </w:rPr>
        <w:t xml:space="preserve"> at each time</w:t>
      </w:r>
      <w:r w:rsidR="00EB15EB" w:rsidRPr="003540FC">
        <w:rPr>
          <w:rFonts w:cstheme="minorHAnsi"/>
        </w:rPr>
        <w:t xml:space="preserve"> </w:t>
      </w:r>
      <w:r w:rsidRPr="003540FC">
        <w:rPr>
          <w:rFonts w:cstheme="minorHAnsi"/>
        </w:rPr>
        <w:t>point</w:t>
      </w:r>
      <w:r w:rsidR="003D46D0" w:rsidRPr="003540FC">
        <w:rPr>
          <w:rFonts w:cstheme="minorHAnsi"/>
        </w:rPr>
        <w:t xml:space="preserve"> (see </w:t>
      </w:r>
      <w:r w:rsidR="003D46D0" w:rsidRPr="003540FC">
        <w:rPr>
          <w:rFonts w:cstheme="minorHAnsi"/>
          <w:b/>
          <w:bCs/>
        </w:rPr>
        <w:t>Figure 3A</w:t>
      </w:r>
      <w:r w:rsidR="003D46D0" w:rsidRPr="003540FC">
        <w:rPr>
          <w:rFonts w:cstheme="minorHAnsi"/>
        </w:rPr>
        <w:t>).</w:t>
      </w:r>
    </w:p>
    <w:p w14:paraId="4358C437" w14:textId="30117465" w:rsidR="0068745D" w:rsidRPr="003540FC" w:rsidRDefault="0068745D" w:rsidP="009350A8">
      <w:pPr>
        <w:jc w:val="both"/>
        <w:rPr>
          <w:rFonts w:cstheme="minorHAnsi"/>
        </w:rPr>
      </w:pPr>
    </w:p>
    <w:p w14:paraId="28AB1DE9" w14:textId="0F3355DB" w:rsidR="0068745D" w:rsidRPr="00C2668D" w:rsidRDefault="0068745D" w:rsidP="009350A8">
      <w:pPr>
        <w:jc w:val="both"/>
        <w:rPr>
          <w:rFonts w:cstheme="minorHAnsi"/>
        </w:rPr>
      </w:pPr>
      <w:r w:rsidRPr="003540FC">
        <w:rPr>
          <w:rFonts w:cstheme="minorHAnsi"/>
        </w:rPr>
        <w:t>4.4. Bar graph</w:t>
      </w:r>
      <w:r w:rsidR="00F310A3" w:rsidRPr="003540FC">
        <w:rPr>
          <w:rFonts w:cstheme="minorHAnsi"/>
        </w:rPr>
        <w:t>s</w:t>
      </w:r>
      <w:r w:rsidRPr="003540FC">
        <w:rPr>
          <w:rFonts w:cstheme="minorHAnsi"/>
        </w:rPr>
        <w:t>: For baseline v</w:t>
      </w:r>
      <w:r w:rsidR="00EB15EB" w:rsidRPr="003540FC">
        <w:rPr>
          <w:rFonts w:cstheme="minorHAnsi"/>
        </w:rPr>
        <w:t>er</w:t>
      </w:r>
      <w:r w:rsidRPr="003540FC">
        <w:rPr>
          <w:rFonts w:cstheme="minorHAnsi"/>
        </w:rPr>
        <w:t>s</w:t>
      </w:r>
      <w:r w:rsidR="00EB15EB" w:rsidRPr="003540FC">
        <w:rPr>
          <w:rFonts w:cstheme="minorHAnsi"/>
        </w:rPr>
        <w:t>us</w:t>
      </w:r>
      <w:r w:rsidRPr="003540FC">
        <w:rPr>
          <w:rFonts w:cstheme="minorHAnsi"/>
        </w:rPr>
        <w:t xml:space="preserve"> stimulation comparisons in the form of bar graphs, use FRET/CFP ratios from 5</w:t>
      </w:r>
      <w:r w:rsidR="00592FA2" w:rsidRPr="003540FC">
        <w:rPr>
          <w:rFonts w:cstheme="minorHAnsi"/>
        </w:rPr>
        <w:t>–</w:t>
      </w:r>
      <w:r w:rsidRPr="003540FC">
        <w:rPr>
          <w:rFonts w:cstheme="minorHAnsi"/>
        </w:rPr>
        <w:t>10 min (baseline) and</w:t>
      </w:r>
      <w:r w:rsidR="009C5C9C" w:rsidRPr="003540FC">
        <w:rPr>
          <w:rFonts w:cstheme="minorHAnsi"/>
        </w:rPr>
        <w:t xml:space="preserve"> </w:t>
      </w:r>
      <w:r w:rsidRPr="003540FC">
        <w:rPr>
          <w:rFonts w:cstheme="minorHAnsi"/>
        </w:rPr>
        <w:t>15</w:t>
      </w:r>
      <w:r w:rsidR="009C5C9C" w:rsidRPr="003540FC">
        <w:rPr>
          <w:rFonts w:cstheme="minorHAnsi"/>
        </w:rPr>
        <w:t>–</w:t>
      </w:r>
      <w:r w:rsidRPr="003540FC">
        <w:rPr>
          <w:rFonts w:cstheme="minorHAnsi"/>
        </w:rPr>
        <w:t xml:space="preserve">20 min (stimulation) for each genotype. Normalize stimulation ratio to the baseline ratio (see </w:t>
      </w:r>
      <w:r w:rsidRPr="003540FC">
        <w:rPr>
          <w:rFonts w:cstheme="minorHAnsi"/>
          <w:b/>
          <w:bCs/>
        </w:rPr>
        <w:t>Figure 3B</w:t>
      </w:r>
      <w:r w:rsidRPr="003540FC">
        <w:rPr>
          <w:rFonts w:cstheme="minorHAnsi"/>
        </w:rPr>
        <w:t>).</w:t>
      </w:r>
    </w:p>
    <w:p w14:paraId="6B064DFB" w14:textId="77777777" w:rsidR="00157650" w:rsidRPr="00C2668D" w:rsidRDefault="00157650" w:rsidP="009350A8">
      <w:pPr>
        <w:jc w:val="both"/>
        <w:rPr>
          <w:rFonts w:cstheme="minorHAnsi"/>
          <w:b/>
        </w:rPr>
      </w:pPr>
    </w:p>
    <w:p w14:paraId="28DB6C45" w14:textId="494CF013" w:rsidR="002A4C16" w:rsidRPr="00C2668D" w:rsidRDefault="002A4C16" w:rsidP="009350A8">
      <w:pPr>
        <w:pStyle w:val="ListParagraph"/>
        <w:numPr>
          <w:ilvl w:val="0"/>
          <w:numId w:val="15"/>
        </w:numPr>
        <w:ind w:left="0" w:firstLine="0"/>
        <w:jc w:val="both"/>
        <w:rPr>
          <w:rFonts w:cstheme="minorHAnsi"/>
          <w:b/>
        </w:rPr>
      </w:pPr>
      <w:r w:rsidRPr="00C2668D">
        <w:rPr>
          <w:rFonts w:cstheme="minorHAnsi"/>
          <w:b/>
        </w:rPr>
        <w:t>Statistical analyses</w:t>
      </w:r>
    </w:p>
    <w:p w14:paraId="6377112C" w14:textId="77777777" w:rsidR="00C2668D" w:rsidRPr="00C2668D" w:rsidRDefault="00C2668D" w:rsidP="009350A8">
      <w:pPr>
        <w:pStyle w:val="ListParagraph"/>
        <w:ind w:left="0"/>
        <w:jc w:val="both"/>
        <w:rPr>
          <w:rFonts w:cstheme="minorHAnsi"/>
          <w:b/>
        </w:rPr>
      </w:pPr>
    </w:p>
    <w:p w14:paraId="4BD8E43C" w14:textId="3F717A1E" w:rsidR="00D549AA" w:rsidRPr="00C2668D" w:rsidRDefault="00C217C0" w:rsidP="009350A8">
      <w:pPr>
        <w:jc w:val="both"/>
        <w:rPr>
          <w:rFonts w:cstheme="minorHAnsi"/>
          <w:b/>
          <w:bCs/>
        </w:rPr>
      </w:pPr>
      <w:r w:rsidRPr="00C2668D">
        <w:rPr>
          <w:rFonts w:cstheme="minorHAnsi"/>
          <w:bCs/>
        </w:rPr>
        <w:t>5</w:t>
      </w:r>
      <w:r w:rsidR="00157650" w:rsidRPr="00C2668D">
        <w:rPr>
          <w:rFonts w:cstheme="minorHAnsi"/>
          <w:bCs/>
        </w:rPr>
        <w:t xml:space="preserve">.1. </w:t>
      </w:r>
      <w:r w:rsidR="0061400C" w:rsidRPr="00C2668D">
        <w:rPr>
          <w:rFonts w:cstheme="minorHAnsi"/>
          <w:bCs/>
        </w:rPr>
        <w:t>Evaluate the n</w:t>
      </w:r>
      <w:r w:rsidR="00D549AA" w:rsidRPr="00C2668D">
        <w:rPr>
          <w:rFonts w:cstheme="minorHAnsi"/>
          <w:bCs/>
        </w:rPr>
        <w:t>ormalized data sets using Mann-Whitney correction</w:t>
      </w:r>
      <w:r w:rsidR="00E30C30" w:rsidRPr="00C2668D">
        <w:rPr>
          <w:rFonts w:cstheme="minorHAnsi"/>
          <w:bCs/>
        </w:rPr>
        <w:t xml:space="preserve"> (for baseline and timepoint normalizations) or </w:t>
      </w:r>
      <w:proofErr w:type="spellStart"/>
      <w:r w:rsidR="00E30C30" w:rsidRPr="00C2668D">
        <w:rPr>
          <w:rFonts w:cstheme="minorHAnsi"/>
          <w:bCs/>
        </w:rPr>
        <w:t>Kruskall-Walis</w:t>
      </w:r>
      <w:proofErr w:type="spellEnd"/>
      <w:r w:rsidR="0061400C" w:rsidRPr="00C2668D">
        <w:rPr>
          <w:rFonts w:cstheme="minorHAnsi"/>
          <w:bCs/>
        </w:rPr>
        <w:t xml:space="preserve"> test</w:t>
      </w:r>
      <w:r w:rsidR="00E30C30" w:rsidRPr="00C2668D">
        <w:rPr>
          <w:rFonts w:cstheme="minorHAnsi"/>
          <w:bCs/>
        </w:rPr>
        <w:t xml:space="preserve"> (for </w:t>
      </w:r>
      <w:r w:rsidR="003D46D0" w:rsidRPr="00C2668D">
        <w:rPr>
          <w:rFonts w:cstheme="minorHAnsi"/>
          <w:bCs/>
        </w:rPr>
        <w:t>bar graph representation of stimulation versus baseline FRET/CFP ratios)</w:t>
      </w:r>
      <w:r w:rsidR="00D549AA" w:rsidRPr="00C2668D">
        <w:rPr>
          <w:rFonts w:cstheme="minorHAnsi"/>
          <w:bCs/>
        </w:rPr>
        <w:t>.</w:t>
      </w:r>
    </w:p>
    <w:p w14:paraId="1F4A4905" w14:textId="77777777" w:rsidR="00912293" w:rsidRPr="00C2668D" w:rsidRDefault="00912293" w:rsidP="009350A8">
      <w:pPr>
        <w:jc w:val="both"/>
        <w:rPr>
          <w:rFonts w:cstheme="minorHAnsi"/>
          <w:b/>
          <w:bCs/>
        </w:rPr>
      </w:pPr>
    </w:p>
    <w:p w14:paraId="6223EDF9" w14:textId="48788714" w:rsidR="00A725E1" w:rsidRPr="00C2668D" w:rsidRDefault="00662576" w:rsidP="009350A8">
      <w:pPr>
        <w:jc w:val="both"/>
        <w:rPr>
          <w:rFonts w:cstheme="minorHAnsi"/>
          <w:b/>
          <w:bCs/>
        </w:rPr>
      </w:pPr>
      <w:r w:rsidRPr="00C2668D">
        <w:rPr>
          <w:rFonts w:cstheme="minorHAnsi"/>
          <w:b/>
          <w:bCs/>
        </w:rPr>
        <w:lastRenderedPageBreak/>
        <w:t>REPRESENTATIVE RESULTS</w:t>
      </w:r>
      <w:r w:rsidR="009D0651" w:rsidRPr="00C2668D">
        <w:rPr>
          <w:rFonts w:cstheme="minorHAnsi"/>
          <w:b/>
          <w:bCs/>
        </w:rPr>
        <w:t>:</w:t>
      </w:r>
    </w:p>
    <w:p w14:paraId="3D3A001C" w14:textId="7F669647" w:rsidR="00A725E1" w:rsidRPr="00C2668D" w:rsidRDefault="00224456" w:rsidP="009350A8">
      <w:pPr>
        <w:jc w:val="both"/>
        <w:rPr>
          <w:rFonts w:cstheme="minorHAnsi"/>
          <w:b/>
          <w:bCs/>
        </w:rPr>
      </w:pPr>
      <w:r w:rsidRPr="00C2668D">
        <w:rPr>
          <w:rFonts w:cstheme="minorHAnsi"/>
          <w:b/>
          <w:bCs/>
        </w:rPr>
        <w:t xml:space="preserve">Image acquisition of the glucose sensor in the </w:t>
      </w:r>
      <w:r w:rsidR="00C86DB1" w:rsidRPr="00C2668D">
        <w:rPr>
          <w:rFonts w:cstheme="minorHAnsi"/>
          <w:b/>
          <w:bCs/>
        </w:rPr>
        <w:t>ventral nerve cord</w:t>
      </w:r>
      <w:r w:rsidR="00AC685C" w:rsidRPr="00C2668D">
        <w:rPr>
          <w:rFonts w:cstheme="minorHAnsi"/>
          <w:b/>
          <w:bCs/>
        </w:rPr>
        <w:t xml:space="preserve"> (VNC)</w:t>
      </w:r>
      <w:r w:rsidR="003906B1" w:rsidRPr="00C2668D">
        <w:rPr>
          <w:rFonts w:cstheme="minorHAnsi"/>
          <w:b/>
          <w:bCs/>
        </w:rPr>
        <w:t>,</w:t>
      </w:r>
      <w:r w:rsidRPr="00C2668D">
        <w:rPr>
          <w:rFonts w:cstheme="minorHAnsi"/>
          <w:b/>
          <w:bCs/>
        </w:rPr>
        <w:t xml:space="preserve"> </w:t>
      </w:r>
      <w:r w:rsidRPr="00EB15EB">
        <w:rPr>
          <w:rFonts w:cstheme="minorHAnsi"/>
          <w:b/>
          <w:bCs/>
          <w:i/>
          <w:iCs/>
        </w:rPr>
        <w:t>ex vivo</w:t>
      </w:r>
    </w:p>
    <w:p w14:paraId="6AC3ACAC" w14:textId="4EC6841D" w:rsidR="007F1101" w:rsidRPr="00C2668D" w:rsidRDefault="00C86DB1" w:rsidP="009350A8">
      <w:pPr>
        <w:jc w:val="both"/>
        <w:rPr>
          <w:rFonts w:cstheme="minorHAnsi"/>
        </w:rPr>
      </w:pPr>
      <w:r w:rsidRPr="00C2668D">
        <w:rPr>
          <w:rFonts w:cstheme="minorHAnsi"/>
        </w:rPr>
        <w:t xml:space="preserve">To </w:t>
      </w:r>
      <w:r w:rsidR="00224456" w:rsidRPr="00C2668D">
        <w:rPr>
          <w:rFonts w:cstheme="minorHAnsi"/>
        </w:rPr>
        <w:t xml:space="preserve">determine </w:t>
      </w:r>
      <w:r w:rsidRPr="00C2668D">
        <w:rPr>
          <w:rFonts w:cstheme="minorHAnsi"/>
        </w:rPr>
        <w:t xml:space="preserve">differences in glucose uptake in a </w:t>
      </w:r>
      <w:r w:rsidR="003E50AB" w:rsidRPr="00C2668D">
        <w:rPr>
          <w:rFonts w:cstheme="minorHAnsi"/>
          <w:i/>
          <w:iCs/>
        </w:rPr>
        <w:t>Drosophila</w:t>
      </w:r>
      <w:r w:rsidRPr="00C2668D">
        <w:rPr>
          <w:rFonts w:cstheme="minorHAnsi"/>
          <w:i/>
          <w:iCs/>
        </w:rPr>
        <w:t xml:space="preserve"> </w:t>
      </w:r>
      <w:r w:rsidRPr="00C2668D">
        <w:rPr>
          <w:rFonts w:cstheme="minorHAnsi"/>
        </w:rPr>
        <w:t>model of ALS</w:t>
      </w:r>
      <w:r w:rsidR="00224456" w:rsidRPr="00C2668D">
        <w:rPr>
          <w:rFonts w:cstheme="minorHAnsi"/>
        </w:rPr>
        <w:t xml:space="preserve"> based on TDP-43</w:t>
      </w:r>
      <w:r w:rsidR="00E727D5" w:rsidRPr="00C2668D">
        <w:rPr>
          <w:rFonts w:cstheme="minorHAnsi"/>
        </w:rPr>
        <w:t>,</w:t>
      </w:r>
      <w:r w:rsidRPr="00C2668D">
        <w:rPr>
          <w:rFonts w:cstheme="minorHAnsi"/>
        </w:rPr>
        <w:t xml:space="preserve"> a genetically encoded FRET-based glucose sensor</w:t>
      </w:r>
      <w:r w:rsidR="001E3B24" w:rsidRPr="00C2668D">
        <w:rPr>
          <w:rFonts w:cstheme="minorHAnsi"/>
        </w:rPr>
        <w:t xml:space="preserve"> was used. The sensor</w:t>
      </w:r>
      <w:r w:rsidRPr="00C2668D">
        <w:rPr>
          <w:rFonts w:cstheme="minorHAnsi"/>
        </w:rPr>
        <w:t xml:space="preserve"> </w:t>
      </w:r>
      <w:r w:rsidR="00E727D5" w:rsidRPr="00C2668D">
        <w:rPr>
          <w:rFonts w:cstheme="minorHAnsi"/>
        </w:rPr>
        <w:t xml:space="preserve">comprised </w:t>
      </w:r>
      <w:r w:rsidR="00F77E4A" w:rsidRPr="00C2668D">
        <w:rPr>
          <w:rFonts w:cstheme="minorHAnsi"/>
        </w:rPr>
        <w:t xml:space="preserve">CFP and YFP </w:t>
      </w:r>
      <w:r w:rsidR="00F65394" w:rsidRPr="00C2668D">
        <w:rPr>
          <w:rFonts w:cstheme="minorHAnsi"/>
        </w:rPr>
        <w:t xml:space="preserve">fused to the glucose binding domain from the </w:t>
      </w:r>
      <w:r w:rsidR="00F65394" w:rsidRPr="00C2668D">
        <w:rPr>
          <w:rFonts w:cstheme="minorHAnsi"/>
          <w:i/>
          <w:iCs/>
        </w:rPr>
        <w:t>E</w:t>
      </w:r>
      <w:r w:rsidR="00EB15EB">
        <w:rPr>
          <w:rFonts w:cstheme="minorHAnsi"/>
          <w:i/>
          <w:iCs/>
        </w:rPr>
        <w:t>.</w:t>
      </w:r>
      <w:r w:rsidR="00F65394" w:rsidRPr="00C2668D">
        <w:rPr>
          <w:rFonts w:cstheme="minorHAnsi"/>
          <w:i/>
          <w:iCs/>
        </w:rPr>
        <w:t xml:space="preserve"> coli </w:t>
      </w:r>
      <w:proofErr w:type="spellStart"/>
      <w:r w:rsidR="00F65394" w:rsidRPr="00C2668D">
        <w:rPr>
          <w:rFonts w:cstheme="minorHAnsi"/>
          <w:i/>
          <w:iCs/>
        </w:rPr>
        <w:t>MglB</w:t>
      </w:r>
      <w:proofErr w:type="spellEnd"/>
      <w:r w:rsidR="00F65394" w:rsidRPr="00C2668D">
        <w:rPr>
          <w:rFonts w:cstheme="minorHAnsi"/>
        </w:rPr>
        <w:t xml:space="preserve"> gene.</w:t>
      </w:r>
      <w:r w:rsidR="009350A8">
        <w:rPr>
          <w:rFonts w:cstheme="minorHAnsi"/>
        </w:rPr>
        <w:t xml:space="preserve"> </w:t>
      </w:r>
      <w:r w:rsidR="00F65394" w:rsidRPr="00C2668D">
        <w:rPr>
          <w:rFonts w:cstheme="minorHAnsi"/>
        </w:rPr>
        <w:t xml:space="preserve">Glucose binding elicits a conformational change, which can be detected by fluorescence resonance energy transfer (FRET) between the CFP and YFP </w:t>
      </w:r>
      <w:r w:rsidR="00224456" w:rsidRPr="00C2668D">
        <w:rPr>
          <w:rFonts w:cstheme="minorHAnsi"/>
        </w:rPr>
        <w:fldChar w:fldCharType="begin">
          <w:fldData xml:space="preserve">PEVuZE5vdGU+PENpdGU+PEF1dGhvcj5GZWhyPC9BdXRob3I+PFllYXI+MjAwMzwvWWVhcj48SURU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</w:fldData>
        </w:fldChar>
      </w:r>
      <w:r w:rsidR="00224456" w:rsidRPr="00C2668D">
        <w:rPr>
          <w:rFonts w:cstheme="minorHAnsi"/>
        </w:rPr>
        <w:instrText xml:space="preserve"> ADDIN EN.CITE </w:instrText>
      </w:r>
      <w:r w:rsidR="00224456" w:rsidRPr="00C2668D">
        <w:rPr>
          <w:rFonts w:cstheme="minorHAnsi"/>
        </w:rPr>
        <w:fldChar w:fldCharType="begin">
          <w:fldData xml:space="preserve">PEVuZE5vdGU+PENpdGU+PEF1dGhvcj5GZWhyPC9BdXRob3I+PFllYXI+MjAwMzwvWWVhcj48SURU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</w:fldData>
        </w:fldChar>
      </w:r>
      <w:r w:rsidR="00224456" w:rsidRPr="00C2668D">
        <w:rPr>
          <w:rFonts w:cstheme="minorHAnsi"/>
        </w:rPr>
        <w:instrText xml:space="preserve"> ADDIN EN.CITE.DATA </w:instrText>
      </w:r>
      <w:r w:rsidR="00224456" w:rsidRPr="00C2668D">
        <w:rPr>
          <w:rFonts w:cstheme="minorHAnsi"/>
        </w:rPr>
      </w:r>
      <w:r w:rsidR="00224456" w:rsidRPr="00C2668D">
        <w:rPr>
          <w:rFonts w:cstheme="minorHAnsi"/>
        </w:rPr>
        <w:fldChar w:fldCharType="end"/>
      </w:r>
      <w:r w:rsidR="00224456" w:rsidRPr="00C2668D">
        <w:rPr>
          <w:rFonts w:cstheme="minorHAnsi"/>
        </w:rPr>
      </w:r>
      <w:r w:rsidR="00224456" w:rsidRPr="00C2668D">
        <w:rPr>
          <w:rFonts w:cstheme="minorHAnsi"/>
        </w:rPr>
        <w:fldChar w:fldCharType="separate"/>
      </w:r>
      <w:r w:rsidR="00224456" w:rsidRPr="00C2668D">
        <w:rPr>
          <w:rFonts w:cstheme="minorHAnsi"/>
          <w:noProof/>
          <w:vertAlign w:val="superscript"/>
        </w:rPr>
        <w:t>10</w:t>
      </w:r>
      <w:r w:rsidR="009C5C9C">
        <w:rPr>
          <w:rFonts w:cstheme="minorHAnsi"/>
          <w:noProof/>
          <w:vertAlign w:val="superscript"/>
        </w:rPr>
        <w:t>–</w:t>
      </w:r>
      <w:r w:rsidR="00224456" w:rsidRPr="00C2668D">
        <w:rPr>
          <w:rFonts w:cstheme="minorHAnsi"/>
          <w:noProof/>
          <w:vertAlign w:val="superscript"/>
        </w:rPr>
        <w:t>12</w:t>
      </w:r>
      <w:r w:rsidR="00224456" w:rsidRPr="00C2668D">
        <w:rPr>
          <w:rFonts w:cstheme="minorHAnsi"/>
        </w:rPr>
        <w:fldChar w:fldCharType="end"/>
      </w:r>
      <w:r w:rsidR="00F77E4A" w:rsidRPr="00C2668D">
        <w:rPr>
          <w:rFonts w:cstheme="minorHAnsi"/>
        </w:rPr>
        <w:t>. When glucose is not bound to the sensor</w:t>
      </w:r>
      <w:r w:rsidR="002A4C16" w:rsidRPr="00C2668D">
        <w:rPr>
          <w:rFonts w:cstheme="minorHAnsi"/>
        </w:rPr>
        <w:t>,</w:t>
      </w:r>
      <w:r w:rsidR="00F77E4A" w:rsidRPr="00C2668D">
        <w:rPr>
          <w:rFonts w:cstheme="minorHAnsi"/>
        </w:rPr>
        <w:t xml:space="preserve"> CFP excit</w:t>
      </w:r>
      <w:r w:rsidR="002A4C16" w:rsidRPr="00C2668D">
        <w:rPr>
          <w:rFonts w:cstheme="minorHAnsi"/>
        </w:rPr>
        <w:t xml:space="preserve">ation </w:t>
      </w:r>
      <w:r w:rsidR="00F65394" w:rsidRPr="00C2668D">
        <w:rPr>
          <w:rFonts w:cstheme="minorHAnsi"/>
        </w:rPr>
        <w:t>causes</w:t>
      </w:r>
      <w:r w:rsidR="002A4C16" w:rsidRPr="00C2668D">
        <w:rPr>
          <w:rFonts w:cstheme="minorHAnsi"/>
        </w:rPr>
        <w:t xml:space="preserve"> CFP emission</w:t>
      </w:r>
      <w:r w:rsidR="0052431F" w:rsidRPr="00C2668D">
        <w:rPr>
          <w:rFonts w:cstheme="minorHAnsi"/>
        </w:rPr>
        <w:t xml:space="preserve"> only</w:t>
      </w:r>
      <w:r w:rsidR="00F77E4A" w:rsidRPr="00C2668D">
        <w:rPr>
          <w:rFonts w:cstheme="minorHAnsi"/>
        </w:rPr>
        <w:t xml:space="preserve">, and </w:t>
      </w:r>
      <w:r w:rsidR="00E727D5" w:rsidRPr="00C2668D">
        <w:rPr>
          <w:rFonts w:cstheme="minorHAnsi"/>
        </w:rPr>
        <w:t>when glucose binds</w:t>
      </w:r>
      <w:r w:rsidR="002A4C16" w:rsidRPr="00C2668D">
        <w:rPr>
          <w:rFonts w:cstheme="minorHAnsi"/>
        </w:rPr>
        <w:t>,</w:t>
      </w:r>
      <w:r w:rsidR="00E727D5" w:rsidRPr="00C2668D">
        <w:rPr>
          <w:rFonts w:cstheme="minorHAnsi"/>
        </w:rPr>
        <w:t xml:space="preserve"> </w:t>
      </w:r>
      <w:r w:rsidR="009C5C9C">
        <w:rPr>
          <w:rFonts w:cstheme="minorHAnsi"/>
        </w:rPr>
        <w:t xml:space="preserve">the </w:t>
      </w:r>
      <w:r w:rsidR="00F77E4A" w:rsidRPr="00C2668D">
        <w:rPr>
          <w:rFonts w:cstheme="minorHAnsi"/>
        </w:rPr>
        <w:t xml:space="preserve">YFP signal </w:t>
      </w:r>
      <w:r w:rsidR="002A4C16" w:rsidRPr="00C2668D">
        <w:rPr>
          <w:rFonts w:cstheme="minorHAnsi"/>
        </w:rPr>
        <w:t xml:space="preserve">can be detected due to </w:t>
      </w:r>
      <w:r w:rsidR="00E727D5" w:rsidRPr="00C2668D">
        <w:rPr>
          <w:rFonts w:cstheme="minorHAnsi"/>
        </w:rPr>
        <w:t xml:space="preserve">FRET </w:t>
      </w:r>
      <w:r w:rsidR="002A4C16" w:rsidRPr="00C2668D">
        <w:rPr>
          <w:rFonts w:cstheme="minorHAnsi"/>
        </w:rPr>
        <w:t xml:space="preserve">occurring between CFP and YFP </w:t>
      </w:r>
      <w:r w:rsidR="0029792F" w:rsidRPr="00C2668D">
        <w:rPr>
          <w:rFonts w:cstheme="minorHAnsi"/>
        </w:rPr>
        <w:t>(</w:t>
      </w:r>
      <w:r w:rsidR="0029792F" w:rsidRPr="00EB15EB">
        <w:rPr>
          <w:rFonts w:cstheme="minorHAnsi"/>
          <w:b/>
          <w:bCs/>
        </w:rPr>
        <w:t>Figure 1</w:t>
      </w:r>
      <w:r w:rsidR="007F1101" w:rsidRPr="00EB15EB">
        <w:rPr>
          <w:rFonts w:cstheme="minorHAnsi"/>
          <w:b/>
          <w:bCs/>
        </w:rPr>
        <w:t>A</w:t>
      </w:r>
      <w:r w:rsidR="0029792F" w:rsidRPr="00C2668D">
        <w:rPr>
          <w:rFonts w:cstheme="minorHAnsi"/>
        </w:rPr>
        <w:t>).</w:t>
      </w:r>
      <w:r w:rsidR="00F77E4A" w:rsidRPr="00C2668D">
        <w:rPr>
          <w:rFonts w:cstheme="minorHAnsi"/>
        </w:rPr>
        <w:t xml:space="preserve"> </w:t>
      </w:r>
      <w:r w:rsidR="007D5A5A" w:rsidRPr="00C2668D">
        <w:rPr>
          <w:rFonts w:cstheme="minorHAnsi"/>
        </w:rPr>
        <w:t xml:space="preserve">The D42 GAL4 driver was used to express the sensor alone or together with the </w:t>
      </w:r>
      <w:r w:rsidR="00EB15EB" w:rsidRPr="00C2668D">
        <w:rPr>
          <w:rFonts w:cstheme="minorHAnsi"/>
        </w:rPr>
        <w:t>ALS</w:t>
      </w:r>
      <w:r w:rsidR="00EB15EB">
        <w:rPr>
          <w:rFonts w:cstheme="minorHAnsi"/>
        </w:rPr>
        <w:t>-</w:t>
      </w:r>
      <w:r w:rsidR="007D5A5A" w:rsidRPr="00C2668D">
        <w:rPr>
          <w:rFonts w:cstheme="minorHAnsi"/>
        </w:rPr>
        <w:t>associated mutant TDP-43</w:t>
      </w:r>
      <w:r w:rsidR="007D5A5A" w:rsidRPr="00C2668D">
        <w:rPr>
          <w:rFonts w:cstheme="minorHAnsi"/>
          <w:vertAlign w:val="superscript"/>
        </w:rPr>
        <w:t>G298S</w:t>
      </w:r>
      <w:r w:rsidR="007D5A5A" w:rsidRPr="00C2668D">
        <w:rPr>
          <w:rFonts w:cstheme="minorHAnsi"/>
        </w:rPr>
        <w:t xml:space="preserve"> in motor neurons via the bipartite UAS</w:t>
      </w:r>
      <w:r w:rsidR="00224456" w:rsidRPr="00C2668D">
        <w:rPr>
          <w:rFonts w:cstheme="minorHAnsi"/>
        </w:rPr>
        <w:t>-</w:t>
      </w:r>
      <w:r w:rsidR="007D5A5A" w:rsidRPr="00C2668D">
        <w:rPr>
          <w:rFonts w:cstheme="minorHAnsi"/>
        </w:rPr>
        <w:t>GAL4 expression system</w:t>
      </w:r>
      <w:r w:rsidR="008F5A59" w:rsidRPr="00C2668D">
        <w:rPr>
          <w:rFonts w:cstheme="minorHAnsi"/>
        </w:rPr>
        <w:fldChar w:fldCharType="begin"/>
      </w:r>
      <w:r w:rsidR="00A24F16" w:rsidRPr="00C2668D">
        <w:rPr>
          <w:rFonts w:cstheme="minorHAnsi"/>
        </w:rPr>
        <w:instrText xml:space="preserve"> ADDIN EN.CITE &lt;EndNote&gt;&lt;Cite&gt;&lt;Author&gt;Brand&lt;/Author&gt;&lt;Year&gt;1993&lt;/Year&gt;&lt;IDText&gt;Targeted gene expression as a means of altering cell fates and generating dominant phenotypes&lt;/IDText&gt;&lt;DisplayText&gt;&lt;style face="superscript"&gt;14&lt;/style&gt;&lt;/DisplayText&gt;&lt;record&gt;&lt;dates&gt;&lt;pub-dates&gt;&lt;date&gt;Jun&lt;/date&gt;&lt;/pub-dates&gt;&lt;year&gt;1993&lt;/year&gt;&lt;/dates&gt;&lt;keywords&gt;&lt;keyword&gt;Animals&lt;/keyword&gt;&lt;keyword&gt;Base Sequence&lt;/keyword&gt;&lt;keyword&gt;Drosophila/*genetics&lt;/keyword&gt;&lt;keyword&gt;Enhancer Elements (Genetics)/*physiology&lt;/keyword&gt;&lt;keyword&gt;Eye/ultrastructure&lt;/keyword&gt;&lt;keyword&gt;Gene Expression Regulation/*physiology&lt;/keyword&gt;&lt;keyword&gt;Genes, Dominant/*genetics&lt;/keyword&gt;&lt;keyword&gt;Microscopy, Electron, Scanning&lt;/keyword&gt;&lt;keyword&gt;Molecular Sequence Data&lt;/keyword&gt;&lt;keyword&gt;Mutagenesis, Insertional/*methods&lt;/keyword&gt;&lt;keyword&gt;Phenotype&lt;/keyword&gt;&lt;keyword&gt;Research Support, Non-U.S. Gov&amp;apos;t&lt;/keyword&gt;&lt;keyword&gt;Research Support, U.S. Gov&amp;apos;t, P.H.S.&lt;/keyword&gt;&lt;/keywords&gt;&lt;urls&gt;&lt;related-urls&gt;&lt;url&gt;http://www.ncbi.nlm.nih.gov/entrez/query.fcgi?cmd=Retrieve&amp;amp;db=PubMed&amp;amp;dopt=Citation&amp;amp;list_uids=8223268 &lt;/url&gt;&lt;/related-urls&gt;&lt;/urls&gt;&lt;titles&gt;&lt;title&gt;Targeted gene expression as a means of altering cell fates and generating dominant phenotypes&lt;/title&gt;&lt;secondary-title&gt;Development&lt;/secondary-title&gt;&lt;/titles&gt;&lt;pages&gt;401-15&lt;/pages&gt;&lt;number&gt;2&lt;/number&gt;&lt;contributors&gt;&lt;authors&gt;&lt;author&gt;Brand, A. H.&lt;/author&gt;&lt;author&gt;Perrimon, N.&lt;/author&gt;&lt;/authors&gt;&lt;/contributors&gt;&lt;added-date format="utc"&gt;1496350544&lt;/added-date&gt;&lt;ref-type name="Journal Article"&gt;17&lt;/ref-type&gt;&lt;auth-address&gt;Department of Genetics, Harvard Medical School, Boston, Massachusetts 02115.&lt;/auth-address&gt;&lt;rec-number&gt;296&lt;/rec-number&gt;&lt;last-updated-date format="utc"&gt;1592703941&lt;/last-updated-date&gt;&lt;accession-num&gt;8223268&lt;/accession-num&gt;&lt;volume&gt;118&lt;/volume&gt;&lt;/record&gt;&lt;/Cite&gt;&lt;/EndNote&gt;</w:instrText>
      </w:r>
      <w:r w:rsidR="008F5A59" w:rsidRPr="00C2668D">
        <w:rPr>
          <w:rFonts w:cstheme="minorHAnsi"/>
        </w:rPr>
        <w:fldChar w:fldCharType="separate"/>
      </w:r>
      <w:r w:rsidR="00A24F16" w:rsidRPr="00C2668D">
        <w:rPr>
          <w:rFonts w:cstheme="minorHAnsi"/>
          <w:noProof/>
          <w:vertAlign w:val="superscript"/>
        </w:rPr>
        <w:t>14</w:t>
      </w:r>
      <w:r w:rsidR="008F5A59" w:rsidRPr="00C2668D">
        <w:rPr>
          <w:rFonts w:cstheme="minorHAnsi"/>
        </w:rPr>
        <w:fldChar w:fldCharType="end"/>
      </w:r>
      <w:r w:rsidR="007D5A5A" w:rsidRPr="00C2668D">
        <w:rPr>
          <w:rFonts w:cstheme="minorHAnsi"/>
        </w:rPr>
        <w:t>. Third instar larvae were</w:t>
      </w:r>
      <w:r w:rsidR="001F2547" w:rsidRPr="00C2668D">
        <w:rPr>
          <w:rFonts w:cstheme="minorHAnsi"/>
        </w:rPr>
        <w:t xml:space="preserve"> dissect</w:t>
      </w:r>
      <w:r w:rsidR="00224456" w:rsidRPr="00C2668D">
        <w:rPr>
          <w:rFonts w:cstheme="minorHAnsi"/>
        </w:rPr>
        <w:t>ed in</w:t>
      </w:r>
      <w:r w:rsidR="001F2547" w:rsidRPr="00C2668D">
        <w:rPr>
          <w:rFonts w:cstheme="minorHAnsi"/>
        </w:rPr>
        <w:t xml:space="preserve"> </w:t>
      </w:r>
      <w:r w:rsidR="007D5A5A" w:rsidRPr="00C2668D">
        <w:rPr>
          <w:rFonts w:cstheme="minorHAnsi"/>
        </w:rPr>
        <w:t>HL3 buffer without glucose and pinned to expose the neuromuscular system</w:t>
      </w:r>
      <w:r w:rsidR="009C5C9C">
        <w:rPr>
          <w:rFonts w:cstheme="minorHAnsi"/>
        </w:rPr>
        <w:t>,</w:t>
      </w:r>
      <w:r w:rsidR="007D5A5A" w:rsidRPr="00C2668D">
        <w:rPr>
          <w:rFonts w:cstheme="minorHAnsi"/>
        </w:rPr>
        <w:t xml:space="preserve"> including</w:t>
      </w:r>
      <w:r w:rsidR="001F2547" w:rsidRPr="00C2668D">
        <w:rPr>
          <w:rFonts w:cstheme="minorHAnsi"/>
        </w:rPr>
        <w:t xml:space="preserve"> the </w:t>
      </w:r>
      <w:r w:rsidR="00225833" w:rsidRPr="00C2668D">
        <w:rPr>
          <w:rFonts w:cstheme="minorHAnsi"/>
        </w:rPr>
        <w:t xml:space="preserve">VNC </w:t>
      </w:r>
      <w:r w:rsidR="007D5A5A" w:rsidRPr="00C2668D">
        <w:rPr>
          <w:rFonts w:cstheme="minorHAnsi"/>
        </w:rPr>
        <w:t>still connected to the neuromuscular junctions via motor neuron axons</w:t>
      </w:r>
      <w:r w:rsidR="00225833" w:rsidRPr="00C2668D">
        <w:rPr>
          <w:rFonts w:cstheme="minorHAnsi"/>
        </w:rPr>
        <w:t xml:space="preserve">. The VNC was imaged using a 40x water immersion lens with </w:t>
      </w:r>
      <w:r w:rsidR="00EB15EB">
        <w:rPr>
          <w:rFonts w:cstheme="minorHAnsi"/>
        </w:rPr>
        <w:t xml:space="preserve">a </w:t>
      </w:r>
      <w:r w:rsidR="00225833" w:rsidRPr="00C2668D">
        <w:rPr>
          <w:rFonts w:cstheme="minorHAnsi"/>
        </w:rPr>
        <w:t xml:space="preserve">spatial resolution </w:t>
      </w:r>
      <w:r w:rsidR="007D5A5A" w:rsidRPr="00C2668D">
        <w:rPr>
          <w:rFonts w:cstheme="minorHAnsi"/>
        </w:rPr>
        <w:t xml:space="preserve">of </w:t>
      </w:r>
      <w:r w:rsidR="00225833" w:rsidRPr="00C2668D">
        <w:rPr>
          <w:rFonts w:cstheme="minorHAnsi"/>
        </w:rPr>
        <w:t>512 x 512 pixels</w:t>
      </w:r>
      <w:r w:rsidR="00874462" w:rsidRPr="00C2668D">
        <w:rPr>
          <w:rFonts w:cstheme="minorHAnsi"/>
        </w:rPr>
        <w:t xml:space="preserve"> (see Protocol</w:t>
      </w:r>
      <w:r w:rsidR="007F1101" w:rsidRPr="00C2668D">
        <w:rPr>
          <w:rFonts w:cstheme="minorHAnsi"/>
        </w:rPr>
        <w:t xml:space="preserve"> and </w:t>
      </w:r>
      <w:r w:rsidR="007F1101" w:rsidRPr="00EB15EB">
        <w:rPr>
          <w:rFonts w:cstheme="minorHAnsi"/>
          <w:b/>
          <w:bCs/>
        </w:rPr>
        <w:t>Figure 1B</w:t>
      </w:r>
      <w:r w:rsidR="00874462" w:rsidRPr="00C2668D">
        <w:rPr>
          <w:rFonts w:cstheme="minorHAnsi"/>
        </w:rPr>
        <w:t>)</w:t>
      </w:r>
      <w:r w:rsidR="00225833" w:rsidRPr="00C2668D">
        <w:rPr>
          <w:rFonts w:cstheme="minorHAnsi"/>
        </w:rPr>
        <w:t xml:space="preserve">. </w:t>
      </w:r>
      <w:r w:rsidR="007F1101" w:rsidRPr="00C2668D">
        <w:rPr>
          <w:rFonts w:cstheme="minorHAnsi"/>
        </w:rPr>
        <w:t xml:space="preserve">CFP and FRET signals were acquired in the 465–499 nm and 535–695 nm, respectively, following CFP excitation with the 405 nm laser. </w:t>
      </w:r>
      <w:r w:rsidR="00225833" w:rsidRPr="00C2668D">
        <w:rPr>
          <w:rFonts w:cstheme="minorHAnsi"/>
        </w:rPr>
        <w:t xml:space="preserve">The slice </w:t>
      </w:r>
      <w:r w:rsidR="00605506" w:rsidRPr="00C2668D">
        <w:rPr>
          <w:rFonts w:cstheme="minorHAnsi"/>
        </w:rPr>
        <w:t xml:space="preserve">to be imaged </w:t>
      </w:r>
      <w:r w:rsidR="00225833" w:rsidRPr="00C2668D">
        <w:rPr>
          <w:rFonts w:cstheme="minorHAnsi"/>
        </w:rPr>
        <w:t>was chosen b</w:t>
      </w:r>
      <w:r w:rsidR="0052431F" w:rsidRPr="00C2668D">
        <w:rPr>
          <w:rFonts w:cstheme="minorHAnsi"/>
        </w:rPr>
        <w:t>ased on</w:t>
      </w:r>
      <w:r w:rsidR="00225833" w:rsidRPr="00C2668D">
        <w:rPr>
          <w:rFonts w:cstheme="minorHAnsi"/>
        </w:rPr>
        <w:t xml:space="preserve"> the plane where the VNC was visible with a minimum of six motor neurons in focus </w:t>
      </w:r>
      <w:r w:rsidR="0052431F" w:rsidRPr="00C2668D">
        <w:rPr>
          <w:rFonts w:cstheme="minorHAnsi"/>
        </w:rPr>
        <w:t>along the midline</w:t>
      </w:r>
      <w:r w:rsidR="00225833" w:rsidRPr="00C2668D">
        <w:rPr>
          <w:rFonts w:cstheme="minorHAnsi"/>
        </w:rPr>
        <w:t xml:space="preserve">. </w:t>
      </w:r>
      <w:r w:rsidR="00605506" w:rsidRPr="00C2668D">
        <w:rPr>
          <w:rFonts w:cstheme="minorHAnsi"/>
        </w:rPr>
        <w:t xml:space="preserve">The </w:t>
      </w:r>
      <w:r w:rsidR="00874462" w:rsidRPr="00C2668D">
        <w:rPr>
          <w:rFonts w:cstheme="minorHAnsi"/>
        </w:rPr>
        <w:t xml:space="preserve">selected </w:t>
      </w:r>
      <w:r w:rsidR="00605506" w:rsidRPr="00C2668D">
        <w:rPr>
          <w:rFonts w:cstheme="minorHAnsi"/>
        </w:rPr>
        <w:t xml:space="preserve">plane was imaged for 10 </w:t>
      </w:r>
      <w:r w:rsidR="005F2259" w:rsidRPr="00C2668D">
        <w:rPr>
          <w:rFonts w:cstheme="minorHAnsi"/>
        </w:rPr>
        <w:t>min</w:t>
      </w:r>
      <w:r w:rsidR="003E74D8" w:rsidRPr="00C2668D">
        <w:rPr>
          <w:rFonts w:cstheme="minorHAnsi"/>
        </w:rPr>
        <w:t>,</w:t>
      </w:r>
      <w:r w:rsidR="00605506" w:rsidRPr="00C2668D">
        <w:rPr>
          <w:rFonts w:cstheme="minorHAnsi"/>
        </w:rPr>
        <w:t xml:space="preserve"> </w:t>
      </w:r>
      <w:r w:rsidR="00D6746C" w:rsidRPr="00C2668D">
        <w:rPr>
          <w:rFonts w:cstheme="minorHAnsi"/>
        </w:rPr>
        <w:t>capturing</w:t>
      </w:r>
      <w:r w:rsidR="0002628E" w:rsidRPr="00C2668D">
        <w:rPr>
          <w:rFonts w:cstheme="minorHAnsi"/>
        </w:rPr>
        <w:t xml:space="preserve"> an image every 10 </w:t>
      </w:r>
      <w:r w:rsidR="005F2259" w:rsidRPr="00C2668D">
        <w:rPr>
          <w:rFonts w:cstheme="minorHAnsi"/>
        </w:rPr>
        <w:t>s</w:t>
      </w:r>
      <w:r w:rsidR="00874462" w:rsidRPr="00C2668D">
        <w:rPr>
          <w:rFonts w:cstheme="minorHAnsi"/>
        </w:rPr>
        <w:t xml:space="preserve"> to determine the baseline fluorescence</w:t>
      </w:r>
      <w:r w:rsidR="0002628E" w:rsidRPr="00C2668D">
        <w:rPr>
          <w:rFonts w:cstheme="minorHAnsi"/>
        </w:rPr>
        <w:t>.</w:t>
      </w:r>
      <w:r w:rsidR="002646CD" w:rsidRPr="00C2668D">
        <w:rPr>
          <w:rFonts w:cstheme="minorHAnsi"/>
        </w:rPr>
        <w:t xml:space="preserve"> </w:t>
      </w:r>
      <w:r w:rsidR="00FC0EC2" w:rsidRPr="00C2668D">
        <w:rPr>
          <w:rFonts w:cstheme="minorHAnsi"/>
        </w:rPr>
        <w:t xml:space="preserve">The </w:t>
      </w:r>
      <w:proofErr w:type="spellStart"/>
      <w:r w:rsidR="00FC0EC2" w:rsidRPr="00C2668D">
        <w:rPr>
          <w:rFonts w:cstheme="minorHAnsi"/>
        </w:rPr>
        <w:t>czi</w:t>
      </w:r>
      <w:proofErr w:type="spellEnd"/>
      <w:r w:rsidR="00FC0EC2" w:rsidRPr="00C2668D">
        <w:rPr>
          <w:rFonts w:cstheme="minorHAnsi"/>
        </w:rPr>
        <w:t xml:space="preserve"> files were saved as: </w:t>
      </w:r>
      <w:proofErr w:type="spellStart"/>
      <w:r w:rsidR="00FC0EC2" w:rsidRPr="00EB15EB">
        <w:rPr>
          <w:rFonts w:cstheme="minorHAnsi"/>
        </w:rPr>
        <w:t>genotype_sample#_</w:t>
      </w:r>
      <w:r w:rsidR="005916D3">
        <w:rPr>
          <w:rFonts w:cstheme="minorHAnsi"/>
        </w:rPr>
        <w:t>baseline</w:t>
      </w:r>
      <w:proofErr w:type="spellEnd"/>
      <w:r w:rsidR="00FC0EC2" w:rsidRPr="00EB15EB">
        <w:rPr>
          <w:rFonts w:cstheme="minorHAnsi"/>
        </w:rPr>
        <w:t xml:space="preserve">. </w:t>
      </w:r>
      <w:r w:rsidR="002646CD" w:rsidRPr="00C2668D">
        <w:rPr>
          <w:rFonts w:cstheme="minorHAnsi"/>
        </w:rPr>
        <w:t xml:space="preserve">After the </w:t>
      </w:r>
      <w:r w:rsidR="000D0E8B" w:rsidRPr="00C2668D">
        <w:rPr>
          <w:rFonts w:cstheme="minorHAnsi"/>
        </w:rPr>
        <w:t xml:space="preserve">10 </w:t>
      </w:r>
      <w:r w:rsidR="005F2259" w:rsidRPr="00C2668D">
        <w:rPr>
          <w:rFonts w:cstheme="minorHAnsi"/>
        </w:rPr>
        <w:t>min</w:t>
      </w:r>
      <w:r w:rsidR="000D0E8B" w:rsidRPr="00C2668D">
        <w:rPr>
          <w:rFonts w:cstheme="minorHAnsi"/>
        </w:rPr>
        <w:t xml:space="preserve"> </w:t>
      </w:r>
      <w:r w:rsidR="002646CD" w:rsidRPr="00C2668D">
        <w:rPr>
          <w:rFonts w:cstheme="minorHAnsi"/>
        </w:rPr>
        <w:t>time course was completed</w:t>
      </w:r>
      <w:r w:rsidR="00FC0EC2" w:rsidRPr="00C2668D">
        <w:rPr>
          <w:rFonts w:cstheme="minorHAnsi"/>
        </w:rPr>
        <w:t xml:space="preserve"> for baseline conditions</w:t>
      </w:r>
      <w:r w:rsidR="009C5C9C">
        <w:rPr>
          <w:rFonts w:cstheme="minorHAnsi"/>
        </w:rPr>
        <w:t>,</w:t>
      </w:r>
      <w:r w:rsidR="002646CD" w:rsidRPr="00C2668D">
        <w:rPr>
          <w:rFonts w:cstheme="minorHAnsi"/>
        </w:rPr>
        <w:t xml:space="preserve"> the buffer was </w:t>
      </w:r>
      <w:r w:rsidR="00E727D5" w:rsidRPr="00C2668D">
        <w:rPr>
          <w:rFonts w:cstheme="minorHAnsi"/>
        </w:rPr>
        <w:t>replaced with</w:t>
      </w:r>
      <w:r w:rsidR="002646CD" w:rsidRPr="00C2668D">
        <w:rPr>
          <w:rFonts w:cstheme="minorHAnsi"/>
        </w:rPr>
        <w:t xml:space="preserve"> glucose supplemented</w:t>
      </w:r>
      <w:r w:rsidR="00874462" w:rsidRPr="00C2668D">
        <w:rPr>
          <w:rFonts w:cstheme="minorHAnsi"/>
        </w:rPr>
        <w:t xml:space="preserve"> </w:t>
      </w:r>
      <w:r w:rsidR="002646CD" w:rsidRPr="00C2668D">
        <w:rPr>
          <w:rFonts w:cstheme="minorHAnsi"/>
        </w:rPr>
        <w:t>HL3. The image was refocused to find the same plane that was imaged under baseline conditions</w:t>
      </w:r>
      <w:r w:rsidR="009D5DAF" w:rsidRPr="00C2668D">
        <w:rPr>
          <w:rFonts w:cstheme="minorHAnsi"/>
        </w:rPr>
        <w:t>. The same image</w:t>
      </w:r>
      <w:r w:rsidR="003E16D7" w:rsidRPr="00C2668D">
        <w:rPr>
          <w:rFonts w:cstheme="minorHAnsi"/>
        </w:rPr>
        <w:t xml:space="preserve"> settings </w:t>
      </w:r>
      <w:r w:rsidR="009D5DAF" w:rsidRPr="00C2668D">
        <w:rPr>
          <w:rFonts w:cstheme="minorHAnsi"/>
        </w:rPr>
        <w:t>were</w:t>
      </w:r>
      <w:r w:rsidR="003E16D7" w:rsidRPr="00C2668D">
        <w:rPr>
          <w:rFonts w:cstheme="minorHAnsi"/>
        </w:rPr>
        <w:t xml:space="preserve"> used for all samples. </w:t>
      </w:r>
      <w:r w:rsidR="002646CD" w:rsidRPr="00C2668D">
        <w:rPr>
          <w:rFonts w:cstheme="minorHAnsi"/>
        </w:rPr>
        <w:t xml:space="preserve">The VNC </w:t>
      </w:r>
      <w:r w:rsidR="0052431F" w:rsidRPr="00C2668D">
        <w:rPr>
          <w:rFonts w:cstheme="minorHAnsi"/>
        </w:rPr>
        <w:t>wa</w:t>
      </w:r>
      <w:r w:rsidR="002646CD" w:rsidRPr="00C2668D">
        <w:rPr>
          <w:rFonts w:cstheme="minorHAnsi"/>
        </w:rPr>
        <w:t xml:space="preserve">s then </w:t>
      </w:r>
      <w:r w:rsidR="00874462" w:rsidRPr="00C2668D">
        <w:rPr>
          <w:rFonts w:cstheme="minorHAnsi"/>
        </w:rPr>
        <w:t xml:space="preserve">imaged </w:t>
      </w:r>
      <w:r w:rsidR="002646CD" w:rsidRPr="00C2668D">
        <w:rPr>
          <w:rFonts w:cstheme="minorHAnsi"/>
        </w:rPr>
        <w:t xml:space="preserve">again for 10 </w:t>
      </w:r>
      <w:r w:rsidR="005F2259" w:rsidRPr="00C2668D">
        <w:rPr>
          <w:rFonts w:cstheme="minorHAnsi"/>
        </w:rPr>
        <w:t>min</w:t>
      </w:r>
      <w:r w:rsidR="002646CD" w:rsidRPr="00C2668D">
        <w:rPr>
          <w:rFonts w:cstheme="minorHAnsi"/>
        </w:rPr>
        <w:t xml:space="preserve"> acquiring a new image every 10 </w:t>
      </w:r>
      <w:r w:rsidR="005F2259" w:rsidRPr="00C2668D">
        <w:rPr>
          <w:rFonts w:cstheme="minorHAnsi"/>
        </w:rPr>
        <w:t>s</w:t>
      </w:r>
      <w:r w:rsidR="00BA6C6D" w:rsidRPr="00C2668D">
        <w:rPr>
          <w:rFonts w:cstheme="minorHAnsi"/>
        </w:rPr>
        <w:t xml:space="preserve"> and saved as: </w:t>
      </w:r>
      <w:proofErr w:type="spellStart"/>
      <w:r w:rsidR="00BA6C6D" w:rsidRPr="00EB15EB">
        <w:rPr>
          <w:rFonts w:cstheme="minorHAnsi"/>
        </w:rPr>
        <w:t>genotype_sample#_post</w:t>
      </w:r>
      <w:proofErr w:type="spellEnd"/>
      <w:r w:rsidR="00BA6C6D" w:rsidRPr="00EB15EB">
        <w:rPr>
          <w:rFonts w:cstheme="minorHAnsi"/>
        </w:rPr>
        <w:t xml:space="preserve"> stim</w:t>
      </w:r>
      <w:r w:rsidR="005916D3">
        <w:rPr>
          <w:rFonts w:cstheme="minorHAnsi"/>
        </w:rPr>
        <w:t>ulation</w:t>
      </w:r>
      <w:r w:rsidR="009D5DAF" w:rsidRPr="00EB15EB">
        <w:rPr>
          <w:rFonts w:cstheme="minorHAnsi"/>
        </w:rPr>
        <w:t xml:space="preserve"> </w:t>
      </w:r>
      <w:r w:rsidR="009D5DAF" w:rsidRPr="00C2668D">
        <w:rPr>
          <w:rFonts w:cstheme="minorHAnsi"/>
          <w:bCs/>
        </w:rPr>
        <w:t>for further analyses</w:t>
      </w:r>
      <w:r w:rsidR="00BA6C6D" w:rsidRPr="00EB15EB">
        <w:rPr>
          <w:rFonts w:cstheme="minorHAnsi"/>
        </w:rPr>
        <w:t>.</w:t>
      </w:r>
    </w:p>
    <w:p w14:paraId="540BA283" w14:textId="77777777" w:rsidR="009D0651" w:rsidRPr="00C2668D" w:rsidRDefault="009D0651" w:rsidP="009350A8">
      <w:pPr>
        <w:jc w:val="both"/>
        <w:rPr>
          <w:rFonts w:cstheme="minorHAnsi"/>
          <w:b/>
        </w:rPr>
      </w:pPr>
    </w:p>
    <w:p w14:paraId="02D38D7A" w14:textId="6C644EA2" w:rsidR="009D0651" w:rsidRPr="00C2668D" w:rsidRDefault="00CD73F4" w:rsidP="009350A8">
      <w:pPr>
        <w:jc w:val="both"/>
        <w:rPr>
          <w:rFonts w:cstheme="minorHAnsi"/>
          <w:b/>
        </w:rPr>
      </w:pPr>
      <w:r w:rsidRPr="00C2668D">
        <w:rPr>
          <w:rFonts w:cstheme="minorHAnsi"/>
          <w:b/>
        </w:rPr>
        <w:t>Image analysi</w:t>
      </w:r>
      <w:r w:rsidR="009D0651" w:rsidRPr="00C2668D">
        <w:rPr>
          <w:rFonts w:cstheme="minorHAnsi"/>
          <w:b/>
        </w:rPr>
        <w:t>s</w:t>
      </w:r>
    </w:p>
    <w:p w14:paraId="34984773" w14:textId="695BCD5A" w:rsidR="00860C83" w:rsidRPr="00C2668D" w:rsidRDefault="009D0651" w:rsidP="009350A8">
      <w:pPr>
        <w:jc w:val="both"/>
        <w:rPr>
          <w:rFonts w:cstheme="minorHAnsi"/>
        </w:rPr>
      </w:pPr>
      <w:r w:rsidRPr="00C2668D">
        <w:rPr>
          <w:rFonts w:cstheme="minorHAnsi"/>
        </w:rPr>
        <w:t xml:space="preserve">A significant challenge with live imaging experiments is the drift that VNCs undergo during the 20 </w:t>
      </w:r>
      <w:r w:rsidR="005F2259" w:rsidRPr="00C2668D">
        <w:rPr>
          <w:rFonts w:cstheme="minorHAnsi"/>
        </w:rPr>
        <w:t>min</w:t>
      </w:r>
      <w:r w:rsidRPr="00C2668D">
        <w:rPr>
          <w:rFonts w:cstheme="minorHAnsi"/>
        </w:rPr>
        <w:t xml:space="preserve"> imaging interval. </w:t>
      </w:r>
      <w:r w:rsidR="00BA6C6D" w:rsidRPr="00C2668D">
        <w:rPr>
          <w:rFonts w:cstheme="minorHAnsi"/>
        </w:rPr>
        <w:t>T</w:t>
      </w:r>
      <w:r w:rsidRPr="00C2668D">
        <w:rPr>
          <w:rFonts w:cstheme="minorHAnsi"/>
        </w:rPr>
        <w:t xml:space="preserve">o address this issue, </w:t>
      </w:r>
      <w:r w:rsidR="001E3B24" w:rsidRPr="00C2668D">
        <w:rPr>
          <w:rFonts w:cstheme="minorHAnsi"/>
        </w:rPr>
        <w:t xml:space="preserve">a drift correction plugin, </w:t>
      </w:r>
      <w:proofErr w:type="spellStart"/>
      <w:r w:rsidR="001E3B24" w:rsidRPr="00C2668D">
        <w:rPr>
          <w:rFonts w:cstheme="minorHAnsi"/>
        </w:rPr>
        <w:t>Stackreg</w:t>
      </w:r>
      <w:proofErr w:type="spellEnd"/>
      <w:r w:rsidR="001E3B24" w:rsidRPr="00C2668D">
        <w:rPr>
          <w:rFonts w:cstheme="minorHAnsi"/>
        </w:rPr>
        <w:t xml:space="preserve"> was used in FIJI</w:t>
      </w:r>
      <w:r w:rsidR="00681A16" w:rsidRPr="00C2668D">
        <w:rPr>
          <w:rFonts w:cstheme="minorHAnsi"/>
        </w:rPr>
        <w:t xml:space="preserve"> </w:t>
      </w:r>
      <w:r w:rsidR="00BA6C6D" w:rsidRPr="00C2668D">
        <w:rPr>
          <w:rFonts w:cstheme="minorHAnsi"/>
        </w:rPr>
        <w:t>prior to image analysis and ROI selection</w:t>
      </w:r>
      <w:r w:rsidR="00874462" w:rsidRPr="00C2668D">
        <w:rPr>
          <w:rFonts w:cstheme="minorHAnsi"/>
        </w:rPr>
        <w:t xml:space="preserve"> (see Protocol</w:t>
      </w:r>
      <w:r w:rsidR="00681A16" w:rsidRPr="00C2668D">
        <w:rPr>
          <w:rFonts w:cstheme="minorHAnsi"/>
        </w:rPr>
        <w:t xml:space="preserve"> and </w:t>
      </w:r>
      <w:r w:rsidR="00681A16" w:rsidRPr="00EB15EB">
        <w:rPr>
          <w:rFonts w:cstheme="minorHAnsi"/>
          <w:b/>
          <w:bCs/>
        </w:rPr>
        <w:t>Figure 2A</w:t>
      </w:r>
      <w:r w:rsidR="00874462" w:rsidRPr="00C2668D">
        <w:rPr>
          <w:rFonts w:cstheme="minorHAnsi"/>
        </w:rPr>
        <w:t>)</w:t>
      </w:r>
      <w:r w:rsidR="00BA6C6D" w:rsidRPr="00C2668D">
        <w:rPr>
          <w:rFonts w:cstheme="minorHAnsi"/>
        </w:rPr>
        <w:t xml:space="preserve">. </w:t>
      </w:r>
      <w:r w:rsidRPr="00C2668D">
        <w:rPr>
          <w:rFonts w:cstheme="minorHAnsi"/>
        </w:rPr>
        <w:t>6</w:t>
      </w:r>
      <w:r w:rsidR="009C5C9C">
        <w:rPr>
          <w:rFonts w:cstheme="minorHAnsi"/>
        </w:rPr>
        <w:t>–</w:t>
      </w:r>
      <w:r w:rsidRPr="00C2668D">
        <w:rPr>
          <w:rFonts w:cstheme="minorHAnsi"/>
        </w:rPr>
        <w:t>8 individual cells/RO</w:t>
      </w:r>
      <w:r w:rsidR="003B2F14" w:rsidRPr="00C2668D">
        <w:rPr>
          <w:rFonts w:cstheme="minorHAnsi"/>
        </w:rPr>
        <w:t>I</w:t>
      </w:r>
      <w:r w:rsidR="00AC685C" w:rsidRPr="00C2668D">
        <w:rPr>
          <w:rFonts w:cstheme="minorHAnsi"/>
        </w:rPr>
        <w:t>s</w:t>
      </w:r>
      <w:r w:rsidRPr="00C2668D">
        <w:rPr>
          <w:rFonts w:cstheme="minorHAnsi"/>
        </w:rPr>
        <w:t xml:space="preserve"> were s</w:t>
      </w:r>
      <w:r w:rsidR="00205C4E" w:rsidRPr="00C2668D">
        <w:rPr>
          <w:rFonts w:cstheme="minorHAnsi"/>
        </w:rPr>
        <w:t>elected from</w:t>
      </w:r>
      <w:r w:rsidRPr="00C2668D">
        <w:rPr>
          <w:rFonts w:cstheme="minorHAnsi"/>
        </w:rPr>
        <w:t xml:space="preserve"> each VNC</w:t>
      </w:r>
      <w:r w:rsidR="00860C83" w:rsidRPr="00C2668D">
        <w:rPr>
          <w:rFonts w:cstheme="minorHAnsi"/>
        </w:rPr>
        <w:t xml:space="preserve"> and outlined using the FRET/YFP channel. Selections were copied to the CFP channel</w:t>
      </w:r>
      <w:r w:rsidR="00EB15EB">
        <w:rPr>
          <w:rFonts w:cstheme="minorHAnsi"/>
        </w:rPr>
        <w:t>,</w:t>
      </w:r>
      <w:r w:rsidR="00860C83" w:rsidRPr="00C2668D">
        <w:rPr>
          <w:rFonts w:cstheme="minorHAnsi"/>
        </w:rPr>
        <w:t xml:space="preserve"> and the mean </w:t>
      </w:r>
      <w:r w:rsidR="009C5C9C" w:rsidRPr="00C2668D">
        <w:rPr>
          <w:rFonts w:cstheme="minorHAnsi"/>
        </w:rPr>
        <w:t>gr</w:t>
      </w:r>
      <w:r w:rsidR="009C5C9C">
        <w:rPr>
          <w:rFonts w:cstheme="minorHAnsi"/>
        </w:rPr>
        <w:t>a</w:t>
      </w:r>
      <w:r w:rsidR="009C5C9C" w:rsidRPr="00C2668D">
        <w:rPr>
          <w:rFonts w:cstheme="minorHAnsi"/>
        </w:rPr>
        <w:t xml:space="preserve">y </w:t>
      </w:r>
      <w:r w:rsidR="00860C83" w:rsidRPr="00C2668D">
        <w:rPr>
          <w:rFonts w:cstheme="minorHAnsi"/>
        </w:rPr>
        <w:t xml:space="preserve">values were measured </w:t>
      </w:r>
      <w:r w:rsidR="00681A16" w:rsidRPr="00C2668D">
        <w:rPr>
          <w:rFonts w:cstheme="minorHAnsi"/>
        </w:rPr>
        <w:t>using the multi</w:t>
      </w:r>
      <w:r w:rsidR="009C5C9C">
        <w:rPr>
          <w:rFonts w:cstheme="minorHAnsi"/>
        </w:rPr>
        <w:t>-</w:t>
      </w:r>
      <w:r w:rsidR="00681A16" w:rsidRPr="00C2668D">
        <w:rPr>
          <w:rFonts w:cstheme="minorHAnsi"/>
        </w:rPr>
        <w:t xml:space="preserve">measure function. </w:t>
      </w:r>
      <w:r w:rsidR="00860C83" w:rsidRPr="00C2668D">
        <w:rPr>
          <w:rFonts w:cstheme="minorHAnsi"/>
        </w:rPr>
        <w:t xml:space="preserve">Quantifications were performed by </w:t>
      </w:r>
      <w:r w:rsidR="00194F13" w:rsidRPr="00C2668D">
        <w:rPr>
          <w:rFonts w:cstheme="minorHAnsi"/>
        </w:rPr>
        <w:t xml:space="preserve">first </w:t>
      </w:r>
      <w:r w:rsidR="00860C83" w:rsidRPr="00C2668D">
        <w:rPr>
          <w:rFonts w:cstheme="minorHAnsi"/>
        </w:rPr>
        <w:t xml:space="preserve">averaging </w:t>
      </w:r>
      <w:r w:rsidR="005C5129" w:rsidRPr="00C2668D">
        <w:rPr>
          <w:rFonts w:cstheme="minorHAnsi"/>
        </w:rPr>
        <w:t>the FRET/CFP ratios</w:t>
      </w:r>
      <w:r w:rsidR="00194F13" w:rsidRPr="00C2668D">
        <w:rPr>
          <w:rFonts w:cstheme="minorHAnsi"/>
        </w:rPr>
        <w:t xml:space="preserve"> per time point, </w:t>
      </w:r>
      <w:r w:rsidR="009C5C9C">
        <w:rPr>
          <w:rFonts w:cstheme="minorHAnsi"/>
        </w:rPr>
        <w:t xml:space="preserve">and </w:t>
      </w:r>
      <w:r w:rsidR="00194F13" w:rsidRPr="00C2668D">
        <w:rPr>
          <w:rFonts w:cstheme="minorHAnsi"/>
        </w:rPr>
        <w:t xml:space="preserve">then </w:t>
      </w:r>
      <w:r w:rsidR="00860C83" w:rsidRPr="00C2668D">
        <w:rPr>
          <w:rFonts w:cstheme="minorHAnsi"/>
        </w:rPr>
        <w:t xml:space="preserve">calculating the </w:t>
      </w:r>
      <w:r w:rsidR="005C5129" w:rsidRPr="00C2668D">
        <w:rPr>
          <w:rFonts w:cstheme="minorHAnsi"/>
        </w:rPr>
        <w:t xml:space="preserve">average for the entire 10 </w:t>
      </w:r>
      <w:r w:rsidR="005F2259" w:rsidRPr="00C2668D">
        <w:rPr>
          <w:rFonts w:cstheme="minorHAnsi"/>
        </w:rPr>
        <w:t>min</w:t>
      </w:r>
      <w:r w:rsidR="005C5129" w:rsidRPr="00C2668D">
        <w:rPr>
          <w:rFonts w:cstheme="minorHAnsi"/>
        </w:rPr>
        <w:t xml:space="preserve"> per genotype</w:t>
      </w:r>
      <w:r w:rsidR="00194F13" w:rsidRPr="00C2668D">
        <w:rPr>
          <w:rFonts w:cstheme="minorHAnsi"/>
        </w:rPr>
        <w:t>.</w:t>
      </w:r>
      <w:r w:rsidR="00860C83" w:rsidRPr="00C2668D">
        <w:rPr>
          <w:rFonts w:cstheme="minorHAnsi"/>
        </w:rPr>
        <w:t xml:space="preserve"> </w:t>
      </w:r>
      <w:r w:rsidR="005C5129" w:rsidRPr="00C2668D">
        <w:rPr>
          <w:rFonts w:cstheme="minorHAnsi"/>
        </w:rPr>
        <w:t>These averages were then used to normalize the</w:t>
      </w:r>
      <w:r w:rsidR="00194F13" w:rsidRPr="00C2668D">
        <w:rPr>
          <w:rFonts w:cstheme="minorHAnsi"/>
        </w:rPr>
        <w:t xml:space="preserve"> FRET/CFP ratios </w:t>
      </w:r>
      <w:r w:rsidR="005C5129" w:rsidRPr="00C2668D">
        <w:rPr>
          <w:rFonts w:cstheme="minorHAnsi"/>
        </w:rPr>
        <w:t xml:space="preserve">at each </w:t>
      </w:r>
      <w:r w:rsidR="00C96C4B" w:rsidRPr="00C2668D">
        <w:rPr>
          <w:rFonts w:cstheme="minorHAnsi"/>
        </w:rPr>
        <w:t>time</w:t>
      </w:r>
      <w:r w:rsidR="00EB15EB">
        <w:rPr>
          <w:rFonts w:cstheme="minorHAnsi"/>
        </w:rPr>
        <w:t xml:space="preserve"> </w:t>
      </w:r>
      <w:r w:rsidR="00C96C4B" w:rsidRPr="00C2668D">
        <w:rPr>
          <w:rFonts w:cstheme="minorHAnsi"/>
        </w:rPr>
        <w:t>point and</w:t>
      </w:r>
      <w:r w:rsidR="00860C83" w:rsidRPr="00C2668D">
        <w:rPr>
          <w:rFonts w:cstheme="minorHAnsi"/>
        </w:rPr>
        <w:t xml:space="preserve"> plotted over time</w:t>
      </w:r>
      <w:r w:rsidR="00194F13" w:rsidRPr="00C2668D">
        <w:rPr>
          <w:rFonts w:cstheme="minorHAnsi"/>
        </w:rPr>
        <w:t xml:space="preserve"> </w:t>
      </w:r>
      <w:r w:rsidR="00681A16" w:rsidRPr="00C2668D">
        <w:rPr>
          <w:rFonts w:cstheme="minorHAnsi"/>
        </w:rPr>
        <w:t>to generate a first evaluation of the data (</w:t>
      </w:r>
      <w:r w:rsidR="00681A16" w:rsidRPr="00EB15EB">
        <w:rPr>
          <w:rFonts w:cstheme="minorHAnsi"/>
          <w:b/>
          <w:bCs/>
        </w:rPr>
        <w:t>Figure 2B</w:t>
      </w:r>
      <w:r w:rsidR="00205C4E" w:rsidRPr="00C2668D">
        <w:rPr>
          <w:rFonts w:cstheme="minorHAnsi"/>
        </w:rPr>
        <w:t>)</w:t>
      </w:r>
      <w:r w:rsidRPr="00C2668D">
        <w:rPr>
          <w:rFonts w:cstheme="minorHAnsi"/>
        </w:rPr>
        <w:t>.</w:t>
      </w:r>
      <w:r w:rsidR="00205C4E" w:rsidRPr="00C2668D">
        <w:rPr>
          <w:rFonts w:cstheme="minorHAnsi"/>
        </w:rPr>
        <w:t xml:space="preserve"> </w:t>
      </w:r>
      <w:r w:rsidR="002B156D" w:rsidRPr="00C2668D">
        <w:rPr>
          <w:rFonts w:cstheme="minorHAnsi"/>
        </w:rPr>
        <w:t xml:space="preserve">Using this normalization approach, </w:t>
      </w:r>
      <w:r w:rsidR="001E3B24" w:rsidRPr="00C2668D">
        <w:rPr>
          <w:rFonts w:cstheme="minorHAnsi"/>
        </w:rPr>
        <w:t xml:space="preserve">it was found </w:t>
      </w:r>
      <w:r w:rsidR="005C5129" w:rsidRPr="00C2668D">
        <w:rPr>
          <w:rFonts w:cstheme="minorHAnsi"/>
        </w:rPr>
        <w:t xml:space="preserve">that </w:t>
      </w:r>
      <w:r w:rsidR="00D6746C" w:rsidRPr="00C2668D">
        <w:rPr>
          <w:rFonts w:cstheme="minorHAnsi"/>
        </w:rPr>
        <w:t>upon stimulation</w:t>
      </w:r>
      <w:r w:rsidR="002B156D" w:rsidRPr="00C2668D">
        <w:rPr>
          <w:rFonts w:cstheme="minorHAnsi"/>
        </w:rPr>
        <w:t>,</w:t>
      </w:r>
      <w:r w:rsidR="00D6746C" w:rsidRPr="00C2668D">
        <w:rPr>
          <w:rFonts w:cstheme="minorHAnsi"/>
        </w:rPr>
        <w:t xml:space="preserve"> </w:t>
      </w:r>
      <w:r w:rsidR="003E74D8" w:rsidRPr="00C2668D">
        <w:rPr>
          <w:rFonts w:cstheme="minorHAnsi"/>
        </w:rPr>
        <w:t xml:space="preserve">control </w:t>
      </w:r>
      <w:r w:rsidR="00D6746C" w:rsidRPr="00C2668D">
        <w:rPr>
          <w:rFonts w:cstheme="minorHAnsi"/>
        </w:rPr>
        <w:t xml:space="preserve">motor neurons expressing glucose sensor alone, </w:t>
      </w:r>
      <w:r w:rsidR="003E74D8" w:rsidRPr="00C2668D">
        <w:rPr>
          <w:rFonts w:cstheme="minorHAnsi"/>
        </w:rPr>
        <w:t>exhibit</w:t>
      </w:r>
      <w:r w:rsidR="00D6746C" w:rsidRPr="00C2668D">
        <w:rPr>
          <w:rFonts w:cstheme="minorHAnsi"/>
        </w:rPr>
        <w:t xml:space="preserve"> a small but significant increase in glucose uptake</w:t>
      </w:r>
      <w:r w:rsidR="003E74D8" w:rsidRPr="00C2668D">
        <w:rPr>
          <w:rFonts w:cstheme="minorHAnsi"/>
        </w:rPr>
        <w:t xml:space="preserve"> (3.9%, </w:t>
      </w:r>
      <w:proofErr w:type="spellStart"/>
      <w:r w:rsidR="003E74D8" w:rsidRPr="00C2668D">
        <w:rPr>
          <w:rFonts w:cstheme="minorHAnsi"/>
        </w:rPr>
        <w:t>P</w:t>
      </w:r>
      <w:r w:rsidR="003E74D8" w:rsidRPr="00C2668D">
        <w:rPr>
          <w:rFonts w:cstheme="minorHAnsi"/>
          <w:vertAlign w:val="subscript"/>
        </w:rPr>
        <w:t>value</w:t>
      </w:r>
      <w:proofErr w:type="spellEnd"/>
      <w:r w:rsidR="009C5C9C" w:rsidRPr="00EB15EB">
        <w:rPr>
          <w:rFonts w:cstheme="minorHAnsi"/>
        </w:rPr>
        <w:t xml:space="preserve"> </w:t>
      </w:r>
      <w:r w:rsidR="003E74D8" w:rsidRPr="00C2668D">
        <w:rPr>
          <w:rFonts w:cstheme="minorHAnsi"/>
        </w:rPr>
        <w:t>&lt;</w:t>
      </w:r>
      <w:r w:rsidR="009C5C9C">
        <w:rPr>
          <w:rFonts w:cstheme="minorHAnsi"/>
        </w:rPr>
        <w:t xml:space="preserve"> </w:t>
      </w:r>
      <w:r w:rsidR="003E74D8" w:rsidRPr="00C2668D">
        <w:rPr>
          <w:rFonts w:cstheme="minorHAnsi"/>
        </w:rPr>
        <w:t>0.0001)</w:t>
      </w:r>
      <w:r w:rsidR="002B156D" w:rsidRPr="00C2668D">
        <w:rPr>
          <w:rFonts w:cstheme="minorHAnsi"/>
        </w:rPr>
        <w:t xml:space="preserve"> while</w:t>
      </w:r>
      <w:r w:rsidR="00D6746C" w:rsidRPr="00C2668D">
        <w:rPr>
          <w:rFonts w:cstheme="minorHAnsi"/>
        </w:rPr>
        <w:t xml:space="preserve"> </w:t>
      </w:r>
      <w:r w:rsidR="002B156D" w:rsidRPr="00C2668D">
        <w:rPr>
          <w:rFonts w:cstheme="minorHAnsi"/>
        </w:rPr>
        <w:t>m</w:t>
      </w:r>
      <w:r w:rsidR="00D6746C" w:rsidRPr="00C2668D">
        <w:rPr>
          <w:rFonts w:cstheme="minorHAnsi"/>
        </w:rPr>
        <w:t>otor neurons expressing TDP-43</w:t>
      </w:r>
      <w:r w:rsidR="00D6746C" w:rsidRPr="00C2668D">
        <w:rPr>
          <w:rFonts w:cstheme="minorHAnsi"/>
          <w:vertAlign w:val="superscript"/>
        </w:rPr>
        <w:t>G298S</w:t>
      </w:r>
      <w:r w:rsidR="00D6746C" w:rsidRPr="00C2668D">
        <w:rPr>
          <w:rFonts w:cstheme="minorHAnsi"/>
        </w:rPr>
        <w:t xml:space="preserve"> show a significantly higher glucose uptake</w:t>
      </w:r>
      <w:r w:rsidR="003E74D8" w:rsidRPr="00C2668D">
        <w:rPr>
          <w:rFonts w:cstheme="minorHAnsi"/>
        </w:rPr>
        <w:t xml:space="preserve"> (16.76%, </w:t>
      </w:r>
      <w:proofErr w:type="spellStart"/>
      <w:r w:rsidR="003E74D8" w:rsidRPr="00C2668D">
        <w:rPr>
          <w:rFonts w:cstheme="minorHAnsi"/>
        </w:rPr>
        <w:t>P</w:t>
      </w:r>
      <w:r w:rsidR="003E74D8" w:rsidRPr="00C2668D">
        <w:rPr>
          <w:rFonts w:cstheme="minorHAnsi"/>
          <w:vertAlign w:val="subscript"/>
        </w:rPr>
        <w:t>value</w:t>
      </w:r>
      <w:proofErr w:type="spellEnd"/>
      <w:r w:rsidR="009C5C9C" w:rsidRPr="00EB15EB">
        <w:rPr>
          <w:rFonts w:cstheme="minorHAnsi"/>
        </w:rPr>
        <w:t xml:space="preserve"> </w:t>
      </w:r>
      <w:r w:rsidR="003E74D8" w:rsidRPr="00C2668D">
        <w:rPr>
          <w:rFonts w:cstheme="minorHAnsi"/>
        </w:rPr>
        <w:t>&lt;</w:t>
      </w:r>
      <w:r w:rsidR="009C5C9C">
        <w:rPr>
          <w:rFonts w:cstheme="minorHAnsi"/>
        </w:rPr>
        <w:t xml:space="preserve"> </w:t>
      </w:r>
      <w:r w:rsidR="003E74D8" w:rsidRPr="00C2668D">
        <w:rPr>
          <w:rFonts w:cstheme="minorHAnsi"/>
        </w:rPr>
        <w:t>0.0001)</w:t>
      </w:r>
      <w:r w:rsidR="002B156D" w:rsidRPr="00C2668D">
        <w:rPr>
          <w:rFonts w:cstheme="minorHAnsi"/>
        </w:rPr>
        <w:t xml:space="preserve">. These data are consistent with TDP-43 proteinopathy causing increased </w:t>
      </w:r>
      <w:r w:rsidR="0035449B" w:rsidRPr="00C2668D">
        <w:rPr>
          <w:rFonts w:cstheme="minorHAnsi"/>
        </w:rPr>
        <w:t xml:space="preserve">glucose uptake </w:t>
      </w:r>
      <w:r w:rsidR="002B156D" w:rsidRPr="00C2668D">
        <w:rPr>
          <w:rFonts w:cstheme="minorHAnsi"/>
        </w:rPr>
        <w:t>in motor neurons, as previously shown</w:t>
      </w:r>
      <w:r w:rsidR="009350A8">
        <w:rPr>
          <w:rFonts w:cstheme="minorHAnsi"/>
        </w:rPr>
        <w:t xml:space="preserve"> in reference</w:t>
      </w:r>
      <w:r w:rsidR="008F5A59" w:rsidRPr="00C2668D">
        <w:rPr>
          <w:rFonts w:cstheme="minorHAnsi"/>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ZT0ic3VwZXJzY3JpcHQiPjk8L3N0eWxlPjwvRGlzcGxheVRleHQ+PHJlY29yZD48ZGF0ZXM+PHB1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008F5A59" w:rsidRPr="00C2668D">
        <w:rPr>
          <w:rFonts w:cstheme="minorHAnsi"/>
        </w:rPr>
        <w:instrText xml:space="preserve"> ADDIN EN.CITE </w:instrText>
      </w:r>
      <w:r w:rsidR="008F5A59" w:rsidRPr="00C2668D">
        <w:rPr>
          <w:rFonts w:cstheme="minorHAnsi"/>
        </w:rPr>
        <w:fldChar w:fldCharType="begin">
          <w:fldData xml:space="preserve">PEVuZE5vdGU+PENpdGU+PEF1dGhvcj5NYW56bzwvQXV0aG9yPjxZZWFyPjIwMTk8L1llYXI+PElE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</w:fldData>
        </w:fldChar>
      </w:r>
      <w:r w:rsidR="008F5A59" w:rsidRPr="00C2668D">
        <w:rPr>
          <w:rFonts w:cstheme="minorHAnsi"/>
        </w:rPr>
        <w:instrText xml:space="preserve"> ADDIN EN.CITE.DATA </w:instrText>
      </w:r>
      <w:r w:rsidR="008F5A59" w:rsidRPr="00C2668D">
        <w:rPr>
          <w:rFonts w:cstheme="minorHAnsi"/>
        </w:rPr>
      </w:r>
      <w:r w:rsidR="008F5A59" w:rsidRPr="00C2668D">
        <w:rPr>
          <w:rFonts w:cstheme="minorHAnsi"/>
        </w:rPr>
        <w:fldChar w:fldCharType="end"/>
      </w:r>
      <w:r w:rsidR="008F5A59" w:rsidRPr="00C2668D">
        <w:rPr>
          <w:rFonts w:cstheme="minorHAnsi"/>
        </w:rPr>
      </w:r>
      <w:r w:rsidR="008F5A59" w:rsidRPr="00C2668D">
        <w:rPr>
          <w:rFonts w:cstheme="minorHAnsi"/>
        </w:rPr>
        <w:fldChar w:fldCharType="separate"/>
      </w:r>
      <w:r w:rsidR="008F5A59" w:rsidRPr="00C2668D">
        <w:rPr>
          <w:rFonts w:cstheme="minorHAnsi"/>
          <w:noProof/>
          <w:vertAlign w:val="superscript"/>
        </w:rPr>
        <w:t>9</w:t>
      </w:r>
      <w:r w:rsidR="008F5A59" w:rsidRPr="00C2668D">
        <w:rPr>
          <w:rFonts w:cstheme="minorHAnsi"/>
        </w:rPr>
        <w:fldChar w:fldCharType="end"/>
      </w:r>
      <w:r w:rsidR="00D6746C" w:rsidRPr="00C2668D">
        <w:rPr>
          <w:rFonts w:cstheme="minorHAnsi"/>
        </w:rPr>
        <w:t>.</w:t>
      </w:r>
    </w:p>
    <w:p w14:paraId="5ADF40B3" w14:textId="77777777" w:rsidR="00912293" w:rsidRPr="00C2668D" w:rsidRDefault="00912293" w:rsidP="009350A8">
      <w:pPr>
        <w:jc w:val="both"/>
        <w:rPr>
          <w:rFonts w:cstheme="minorHAnsi"/>
        </w:rPr>
      </w:pPr>
    </w:p>
    <w:p w14:paraId="6739EC53" w14:textId="64948992" w:rsidR="00F508FB" w:rsidRPr="00C2668D" w:rsidRDefault="00A906FB" w:rsidP="009350A8">
      <w:pPr>
        <w:jc w:val="both"/>
        <w:rPr>
          <w:rFonts w:cstheme="minorHAnsi"/>
          <w:b/>
          <w:bCs/>
        </w:rPr>
      </w:pPr>
      <w:r w:rsidRPr="00C2668D">
        <w:rPr>
          <w:rFonts w:cstheme="minorHAnsi"/>
          <w:b/>
        </w:rPr>
        <w:t>Data analyses</w:t>
      </w:r>
      <w:r w:rsidR="003906B1" w:rsidRPr="00C2668D">
        <w:rPr>
          <w:rFonts w:cstheme="minorHAnsi"/>
          <w:b/>
          <w:bCs/>
        </w:rPr>
        <w:t xml:space="preserve"> - m</w:t>
      </w:r>
      <w:r w:rsidR="00F508FB" w:rsidRPr="00C2668D">
        <w:rPr>
          <w:rFonts w:cstheme="minorHAnsi"/>
          <w:b/>
          <w:bCs/>
        </w:rPr>
        <w:t xml:space="preserve">easurement of glucose </w:t>
      </w:r>
      <w:r w:rsidR="00331872" w:rsidRPr="00C2668D">
        <w:rPr>
          <w:rFonts w:cstheme="minorHAnsi"/>
          <w:b/>
          <w:bCs/>
        </w:rPr>
        <w:t xml:space="preserve">uptake </w:t>
      </w:r>
      <w:r w:rsidR="00F508FB" w:rsidRPr="00C2668D">
        <w:rPr>
          <w:rFonts w:cstheme="minorHAnsi"/>
          <w:b/>
          <w:bCs/>
        </w:rPr>
        <w:t xml:space="preserve">in motor neurons in the </w:t>
      </w:r>
      <w:r w:rsidR="003E50AB" w:rsidRPr="00C2668D">
        <w:rPr>
          <w:rFonts w:cstheme="minorHAnsi"/>
          <w:b/>
          <w:bCs/>
          <w:i/>
          <w:iCs/>
        </w:rPr>
        <w:t>Drosophila</w:t>
      </w:r>
      <w:r w:rsidR="00F508FB" w:rsidRPr="00C2668D">
        <w:rPr>
          <w:rFonts w:cstheme="minorHAnsi"/>
          <w:b/>
          <w:bCs/>
          <w:i/>
          <w:iCs/>
        </w:rPr>
        <w:t xml:space="preserve"> </w:t>
      </w:r>
      <w:r w:rsidR="00F508FB" w:rsidRPr="00C2668D">
        <w:rPr>
          <w:rFonts w:cstheme="minorHAnsi"/>
          <w:b/>
          <w:bCs/>
        </w:rPr>
        <w:t>VNC</w:t>
      </w:r>
    </w:p>
    <w:p w14:paraId="6355AFE8" w14:textId="53EE3260" w:rsidR="00BF1DEB" w:rsidRDefault="005C5129" w:rsidP="009350A8">
      <w:pPr>
        <w:jc w:val="both"/>
        <w:rPr>
          <w:rFonts w:cstheme="minorHAnsi"/>
        </w:rPr>
      </w:pPr>
      <w:r w:rsidRPr="00C2668D">
        <w:rPr>
          <w:rFonts w:cstheme="minorHAnsi"/>
        </w:rPr>
        <w:t xml:space="preserve">To </w:t>
      </w:r>
      <w:r w:rsidR="001D08E6" w:rsidRPr="00C2668D">
        <w:rPr>
          <w:rFonts w:cstheme="minorHAnsi"/>
        </w:rPr>
        <w:t xml:space="preserve">gain </w:t>
      </w:r>
      <w:r w:rsidR="00FE62E2" w:rsidRPr="00C2668D">
        <w:rPr>
          <w:rFonts w:cstheme="minorHAnsi"/>
        </w:rPr>
        <w:t xml:space="preserve">further </w:t>
      </w:r>
      <w:r w:rsidR="001D08E6" w:rsidRPr="00C2668D">
        <w:rPr>
          <w:rFonts w:cstheme="minorHAnsi"/>
        </w:rPr>
        <w:t xml:space="preserve">insights into </w:t>
      </w:r>
      <w:r w:rsidRPr="00C2668D">
        <w:rPr>
          <w:rFonts w:cstheme="minorHAnsi"/>
        </w:rPr>
        <w:t>differences between controls and TDP-43</w:t>
      </w:r>
      <w:r w:rsidR="00FE62E2" w:rsidRPr="00C2668D">
        <w:rPr>
          <w:rFonts w:cstheme="minorHAnsi"/>
          <w:vertAlign w:val="superscript"/>
        </w:rPr>
        <w:t>G298S</w:t>
      </w:r>
      <w:r w:rsidRPr="00C2668D">
        <w:rPr>
          <w:rFonts w:cstheme="minorHAnsi"/>
        </w:rPr>
        <w:t xml:space="preserve"> mutant </w:t>
      </w:r>
      <w:r w:rsidR="001D08E6" w:rsidRPr="00C2668D">
        <w:rPr>
          <w:rFonts w:cstheme="minorHAnsi"/>
        </w:rPr>
        <w:t>motor neurons</w:t>
      </w:r>
      <w:r w:rsidR="001E3B24" w:rsidRPr="00C2668D">
        <w:rPr>
          <w:rFonts w:cstheme="minorHAnsi"/>
        </w:rPr>
        <w:t>,</w:t>
      </w:r>
      <w:r w:rsidRPr="00C2668D">
        <w:rPr>
          <w:rFonts w:cstheme="minorHAnsi"/>
        </w:rPr>
        <w:t xml:space="preserve"> each FRET/CFP ratio</w:t>
      </w:r>
      <w:r w:rsidR="001E3B24" w:rsidRPr="00C2668D">
        <w:rPr>
          <w:rFonts w:cstheme="minorHAnsi"/>
        </w:rPr>
        <w:t xml:space="preserve"> was normalized</w:t>
      </w:r>
      <w:r w:rsidRPr="00C2668D">
        <w:rPr>
          <w:rFonts w:cstheme="minorHAnsi"/>
        </w:rPr>
        <w:t xml:space="preserve"> to the control at each time</w:t>
      </w:r>
      <w:r w:rsidR="00EB15EB">
        <w:rPr>
          <w:rFonts w:cstheme="minorHAnsi"/>
        </w:rPr>
        <w:t xml:space="preserve"> </w:t>
      </w:r>
      <w:r w:rsidRPr="00C2668D">
        <w:rPr>
          <w:rFonts w:cstheme="minorHAnsi"/>
        </w:rPr>
        <w:t>point (</w:t>
      </w:r>
      <w:r w:rsidRPr="00EB15EB">
        <w:rPr>
          <w:rFonts w:cstheme="minorHAnsi"/>
          <w:b/>
          <w:bCs/>
        </w:rPr>
        <w:t>Figure 3A</w:t>
      </w:r>
      <w:r w:rsidRPr="00C2668D">
        <w:rPr>
          <w:rFonts w:cstheme="minorHAnsi"/>
        </w:rPr>
        <w:t xml:space="preserve">). This </w:t>
      </w:r>
      <w:r w:rsidRPr="00C2668D">
        <w:rPr>
          <w:rFonts w:cstheme="minorHAnsi"/>
        </w:rPr>
        <w:lastRenderedPageBreak/>
        <w:t xml:space="preserve">allows </w:t>
      </w:r>
      <w:r w:rsidR="00AC685C" w:rsidRPr="00C2668D">
        <w:rPr>
          <w:rFonts w:cstheme="minorHAnsi"/>
        </w:rPr>
        <w:t>for a</w:t>
      </w:r>
      <w:r w:rsidRPr="00C2668D">
        <w:rPr>
          <w:rFonts w:cstheme="minorHAnsi"/>
        </w:rPr>
        <w:t xml:space="preserve"> compar</w:t>
      </w:r>
      <w:r w:rsidR="00492739" w:rsidRPr="00C2668D">
        <w:rPr>
          <w:rFonts w:cstheme="minorHAnsi"/>
        </w:rPr>
        <w:t>ison</w:t>
      </w:r>
      <w:r w:rsidRPr="00C2668D">
        <w:rPr>
          <w:rFonts w:cstheme="minorHAnsi"/>
        </w:rPr>
        <w:t xml:space="preserve"> in glucose uptake between ALS </w:t>
      </w:r>
      <w:r w:rsidR="002B156D" w:rsidRPr="00C2668D">
        <w:rPr>
          <w:rFonts w:cstheme="minorHAnsi"/>
        </w:rPr>
        <w:t>motor neurons expressing TDP-43</w:t>
      </w:r>
      <w:r w:rsidR="002B156D" w:rsidRPr="00C2668D">
        <w:rPr>
          <w:rFonts w:cstheme="minorHAnsi"/>
          <w:vertAlign w:val="superscript"/>
        </w:rPr>
        <w:t>G298S</w:t>
      </w:r>
      <w:r w:rsidRPr="00C2668D">
        <w:rPr>
          <w:rFonts w:cstheme="minorHAnsi"/>
        </w:rPr>
        <w:t xml:space="preserve"> </w:t>
      </w:r>
      <w:r w:rsidR="002B156D" w:rsidRPr="00C2668D">
        <w:rPr>
          <w:rFonts w:cstheme="minorHAnsi"/>
        </w:rPr>
        <w:t>and</w:t>
      </w:r>
      <w:r w:rsidRPr="00C2668D">
        <w:rPr>
          <w:rFonts w:cstheme="minorHAnsi"/>
        </w:rPr>
        <w:t xml:space="preserve"> </w:t>
      </w:r>
      <w:r w:rsidR="002B156D" w:rsidRPr="00C2668D">
        <w:rPr>
          <w:rFonts w:cstheme="minorHAnsi"/>
        </w:rPr>
        <w:t xml:space="preserve">control motor neurons expressing </w:t>
      </w:r>
      <w:r w:rsidRPr="00C2668D">
        <w:rPr>
          <w:rFonts w:cstheme="minorHAnsi"/>
        </w:rPr>
        <w:t xml:space="preserve">the glucose sensor </w:t>
      </w:r>
      <w:r w:rsidR="002B156D" w:rsidRPr="00C2668D">
        <w:rPr>
          <w:rFonts w:cstheme="minorHAnsi"/>
        </w:rPr>
        <w:t>alone in real</w:t>
      </w:r>
      <w:r w:rsidR="00EB15EB">
        <w:rPr>
          <w:rFonts w:cstheme="minorHAnsi"/>
        </w:rPr>
        <w:t>-</w:t>
      </w:r>
      <w:r w:rsidR="002B156D" w:rsidRPr="00C2668D">
        <w:rPr>
          <w:rFonts w:cstheme="minorHAnsi"/>
        </w:rPr>
        <w:t>time</w:t>
      </w:r>
      <w:r w:rsidRPr="00C2668D">
        <w:rPr>
          <w:rFonts w:cstheme="minorHAnsi"/>
        </w:rPr>
        <w:t>.</w:t>
      </w:r>
      <w:r w:rsidR="00FE62E2" w:rsidRPr="00C2668D">
        <w:rPr>
          <w:rFonts w:cstheme="minorHAnsi"/>
        </w:rPr>
        <w:t xml:space="preserve"> Under baseline conditions, </w:t>
      </w:r>
      <w:r w:rsidR="00984A7D" w:rsidRPr="00C2668D">
        <w:rPr>
          <w:rFonts w:cstheme="minorHAnsi"/>
        </w:rPr>
        <w:t>the</w:t>
      </w:r>
      <w:r w:rsidR="00492739" w:rsidRPr="00C2668D">
        <w:rPr>
          <w:rFonts w:cstheme="minorHAnsi"/>
        </w:rPr>
        <w:t>re was no</w:t>
      </w:r>
      <w:r w:rsidR="00984A7D" w:rsidRPr="00C2668D">
        <w:rPr>
          <w:rFonts w:cstheme="minorHAnsi"/>
        </w:rPr>
        <w:t xml:space="preserve"> </w:t>
      </w:r>
      <w:r w:rsidR="00FE62E2" w:rsidRPr="00C2668D">
        <w:rPr>
          <w:rFonts w:cstheme="minorHAnsi"/>
        </w:rPr>
        <w:t>dif</w:t>
      </w:r>
      <w:r w:rsidR="002B156D" w:rsidRPr="00C2668D">
        <w:rPr>
          <w:rFonts w:cstheme="minorHAnsi"/>
        </w:rPr>
        <w:t>f</w:t>
      </w:r>
      <w:r w:rsidR="00FE62E2" w:rsidRPr="00C2668D">
        <w:rPr>
          <w:rFonts w:cstheme="minorHAnsi"/>
        </w:rPr>
        <w:t xml:space="preserve">erence between the genotypes. </w:t>
      </w:r>
      <w:r w:rsidR="002B156D" w:rsidRPr="00C2668D">
        <w:rPr>
          <w:rFonts w:cstheme="minorHAnsi"/>
        </w:rPr>
        <w:t>However, u</w:t>
      </w:r>
      <w:r w:rsidR="00FE62E2" w:rsidRPr="00C2668D">
        <w:rPr>
          <w:rFonts w:cstheme="minorHAnsi"/>
        </w:rPr>
        <w:t xml:space="preserve">pon stimulation with glucose, </w:t>
      </w:r>
      <w:r w:rsidR="00954FD3" w:rsidRPr="00C2668D">
        <w:rPr>
          <w:rFonts w:cstheme="minorHAnsi"/>
        </w:rPr>
        <w:t xml:space="preserve">a </w:t>
      </w:r>
      <w:r w:rsidR="00B32042" w:rsidRPr="00C2668D">
        <w:rPr>
          <w:rFonts w:cstheme="minorHAnsi"/>
        </w:rPr>
        <w:t xml:space="preserve">rapid (7.31% after </w:t>
      </w:r>
      <w:r w:rsidR="005F2259" w:rsidRPr="00C2668D">
        <w:rPr>
          <w:rFonts w:cstheme="minorHAnsi"/>
        </w:rPr>
        <w:t>1 min</w:t>
      </w:r>
      <w:r w:rsidR="00B32042" w:rsidRPr="00C2668D">
        <w:rPr>
          <w:rFonts w:cstheme="minorHAnsi"/>
        </w:rPr>
        <w:t xml:space="preserve"> of glucose application) and </w:t>
      </w:r>
      <w:r w:rsidR="00954FD3" w:rsidRPr="00C2668D">
        <w:rPr>
          <w:rFonts w:cstheme="minorHAnsi"/>
        </w:rPr>
        <w:t>significant increase</w:t>
      </w:r>
      <w:r w:rsidR="00594758" w:rsidRPr="00C2668D">
        <w:rPr>
          <w:rFonts w:cstheme="minorHAnsi"/>
        </w:rPr>
        <w:t xml:space="preserve"> </w:t>
      </w:r>
      <w:r w:rsidR="00492739" w:rsidRPr="00C2668D">
        <w:rPr>
          <w:rFonts w:cstheme="minorHAnsi"/>
        </w:rPr>
        <w:t xml:space="preserve">(12.76% after 10 min, </w:t>
      </w:r>
      <w:proofErr w:type="spellStart"/>
      <w:r w:rsidR="00492739" w:rsidRPr="00C2668D">
        <w:rPr>
          <w:rFonts w:cstheme="minorHAnsi"/>
        </w:rPr>
        <w:t>P</w:t>
      </w:r>
      <w:r w:rsidR="00492739" w:rsidRPr="00C2668D">
        <w:rPr>
          <w:rFonts w:cstheme="minorHAnsi"/>
          <w:vertAlign w:val="subscript"/>
        </w:rPr>
        <w:t>value</w:t>
      </w:r>
      <w:proofErr w:type="spellEnd"/>
      <w:r w:rsidR="009C5C9C" w:rsidRPr="00EB15EB">
        <w:rPr>
          <w:rFonts w:cstheme="minorHAnsi"/>
        </w:rPr>
        <w:t xml:space="preserve"> </w:t>
      </w:r>
      <w:r w:rsidR="00492739" w:rsidRPr="00C2668D">
        <w:rPr>
          <w:rFonts w:cstheme="minorHAnsi"/>
        </w:rPr>
        <w:t>&lt;</w:t>
      </w:r>
      <w:r w:rsidR="009C5C9C">
        <w:rPr>
          <w:rFonts w:cstheme="minorHAnsi"/>
        </w:rPr>
        <w:t xml:space="preserve"> </w:t>
      </w:r>
      <w:r w:rsidR="00492739" w:rsidRPr="00C2668D">
        <w:rPr>
          <w:rFonts w:cstheme="minorHAnsi"/>
        </w:rPr>
        <w:t>0.0001)</w:t>
      </w:r>
      <w:r w:rsidR="00954FD3" w:rsidRPr="00C2668D">
        <w:rPr>
          <w:rFonts w:cstheme="minorHAnsi"/>
        </w:rPr>
        <w:t xml:space="preserve"> in glucose uptake </w:t>
      </w:r>
      <w:r w:rsidR="00492739" w:rsidRPr="00C2668D">
        <w:rPr>
          <w:rFonts w:cstheme="minorHAnsi"/>
        </w:rPr>
        <w:t>was observed</w:t>
      </w:r>
      <w:r w:rsidR="00E0334C" w:rsidRPr="00C2668D">
        <w:rPr>
          <w:rFonts w:cstheme="minorHAnsi"/>
        </w:rPr>
        <w:t xml:space="preserve"> </w:t>
      </w:r>
      <w:r w:rsidR="00954FD3" w:rsidRPr="00C2668D">
        <w:rPr>
          <w:rFonts w:cstheme="minorHAnsi"/>
        </w:rPr>
        <w:t>in TDP-43</w:t>
      </w:r>
      <w:r w:rsidR="00954FD3" w:rsidRPr="00C2668D">
        <w:rPr>
          <w:rFonts w:cstheme="minorHAnsi"/>
          <w:vertAlign w:val="superscript"/>
        </w:rPr>
        <w:t>G298S</w:t>
      </w:r>
      <w:r w:rsidR="00954FD3" w:rsidRPr="00C2668D">
        <w:rPr>
          <w:rFonts w:cstheme="minorHAnsi"/>
        </w:rPr>
        <w:t xml:space="preserve"> when compared to the control.</w:t>
      </w:r>
    </w:p>
    <w:p w14:paraId="5D67B7E8" w14:textId="77777777" w:rsidR="009350A8" w:rsidRPr="00C2668D" w:rsidRDefault="009350A8" w:rsidP="009350A8">
      <w:pPr>
        <w:jc w:val="both"/>
        <w:rPr>
          <w:rFonts w:cstheme="minorHAnsi"/>
        </w:rPr>
      </w:pPr>
    </w:p>
    <w:p w14:paraId="44E0660E" w14:textId="355B1186" w:rsidR="00BA6C6D" w:rsidRPr="00C2668D" w:rsidRDefault="001D08E6" w:rsidP="009350A8">
      <w:pPr>
        <w:jc w:val="both"/>
        <w:rPr>
          <w:rFonts w:cstheme="minorHAnsi"/>
        </w:rPr>
      </w:pPr>
      <w:r w:rsidRPr="00C2668D">
        <w:rPr>
          <w:rFonts w:cstheme="minorHAnsi"/>
        </w:rPr>
        <w:t>Bar graphs offer an alternative approach to illustrating differences between genotypes (TDP-43</w:t>
      </w:r>
      <w:r w:rsidRPr="00C2668D">
        <w:rPr>
          <w:rFonts w:cstheme="minorHAnsi"/>
          <w:vertAlign w:val="superscript"/>
        </w:rPr>
        <w:t>G298S</w:t>
      </w:r>
      <w:r w:rsidRPr="00C2668D">
        <w:rPr>
          <w:rFonts w:cstheme="minorHAnsi"/>
        </w:rPr>
        <w:t xml:space="preserve"> versus controls) </w:t>
      </w:r>
      <w:r w:rsidR="005C3798" w:rsidRPr="00C2668D">
        <w:rPr>
          <w:rFonts w:cstheme="minorHAnsi"/>
        </w:rPr>
        <w:t xml:space="preserve">before and after </w:t>
      </w:r>
      <w:r w:rsidRPr="00C2668D">
        <w:rPr>
          <w:rFonts w:cstheme="minorHAnsi"/>
        </w:rPr>
        <w:t xml:space="preserve">glucose </w:t>
      </w:r>
      <w:r w:rsidR="005C3798" w:rsidRPr="00C2668D">
        <w:rPr>
          <w:rFonts w:cstheme="minorHAnsi"/>
        </w:rPr>
        <w:t>stimulation</w:t>
      </w:r>
      <w:r w:rsidR="00411725" w:rsidRPr="00C2668D">
        <w:rPr>
          <w:rFonts w:cstheme="minorHAnsi"/>
        </w:rPr>
        <w:t xml:space="preserve"> (</w:t>
      </w:r>
      <w:r w:rsidR="00411725" w:rsidRPr="00EB15EB">
        <w:rPr>
          <w:rFonts w:cstheme="minorHAnsi"/>
          <w:b/>
          <w:bCs/>
        </w:rPr>
        <w:t>Figure 3B</w:t>
      </w:r>
      <w:r w:rsidR="00411725" w:rsidRPr="00C2668D">
        <w:rPr>
          <w:rFonts w:cstheme="minorHAnsi"/>
        </w:rPr>
        <w:t>)</w:t>
      </w:r>
      <w:r w:rsidR="005C3798" w:rsidRPr="00C2668D">
        <w:rPr>
          <w:rFonts w:cstheme="minorHAnsi"/>
        </w:rPr>
        <w:t xml:space="preserve">. This was done by normalizing the FRET/CFP ratio for both conditions to the </w:t>
      </w:r>
      <w:r w:rsidR="00D6746C" w:rsidRPr="00C2668D">
        <w:rPr>
          <w:rFonts w:cstheme="minorHAnsi"/>
        </w:rPr>
        <w:t>baseline</w:t>
      </w:r>
      <w:r w:rsidR="00EE03E6" w:rsidRPr="00C2668D">
        <w:rPr>
          <w:rFonts w:cstheme="minorHAnsi"/>
        </w:rPr>
        <w:t xml:space="preserve"> of </w:t>
      </w:r>
      <w:r w:rsidR="009C5C9C">
        <w:rPr>
          <w:rFonts w:cstheme="minorHAnsi"/>
        </w:rPr>
        <w:t xml:space="preserve">the </w:t>
      </w:r>
      <w:r w:rsidR="00EE03E6" w:rsidRPr="00C2668D">
        <w:rPr>
          <w:rFonts w:cstheme="minorHAnsi"/>
        </w:rPr>
        <w:t>respective genotypes</w:t>
      </w:r>
      <w:r w:rsidR="00912293" w:rsidRPr="00C2668D">
        <w:rPr>
          <w:rFonts w:cstheme="minorHAnsi"/>
        </w:rPr>
        <w:t xml:space="preserve"> </w:t>
      </w:r>
      <w:r w:rsidR="005C3798" w:rsidRPr="00C2668D">
        <w:rPr>
          <w:rFonts w:cstheme="minorHAnsi"/>
        </w:rPr>
        <w:t xml:space="preserve">and plotting the average ratio for the last 5 </w:t>
      </w:r>
      <w:r w:rsidR="005F2259" w:rsidRPr="00C2668D">
        <w:rPr>
          <w:rFonts w:cstheme="minorHAnsi"/>
        </w:rPr>
        <w:t>min</w:t>
      </w:r>
      <w:r w:rsidR="005C3798" w:rsidRPr="00C2668D">
        <w:rPr>
          <w:rFonts w:cstheme="minorHAnsi"/>
        </w:rPr>
        <w:t xml:space="preserve"> of baseline and stimulation imaging</w:t>
      </w:r>
      <w:r w:rsidRPr="00C2668D">
        <w:rPr>
          <w:rFonts w:cstheme="minorHAnsi"/>
        </w:rPr>
        <w:t>, respectively</w:t>
      </w:r>
      <w:r w:rsidR="005C3798" w:rsidRPr="00C2668D">
        <w:rPr>
          <w:rFonts w:cstheme="minorHAnsi"/>
        </w:rPr>
        <w:t xml:space="preserve">. </w:t>
      </w:r>
      <w:r w:rsidR="00984A7D" w:rsidRPr="00C2668D">
        <w:rPr>
          <w:rFonts w:cstheme="minorHAnsi"/>
        </w:rPr>
        <w:t>U</w:t>
      </w:r>
      <w:r w:rsidR="00562E14" w:rsidRPr="00C2668D">
        <w:rPr>
          <w:rFonts w:cstheme="minorHAnsi"/>
        </w:rPr>
        <w:t>pon stimulation</w:t>
      </w:r>
      <w:r w:rsidR="003B2F14" w:rsidRPr="00C2668D">
        <w:rPr>
          <w:rFonts w:cstheme="minorHAnsi"/>
        </w:rPr>
        <w:t>,</w:t>
      </w:r>
      <w:r w:rsidR="00562E14" w:rsidRPr="00C2668D">
        <w:rPr>
          <w:rFonts w:cstheme="minorHAnsi"/>
        </w:rPr>
        <w:t xml:space="preserve"> neurons expressing glucose sensor alone show a small but significant increase in FRET/CFP ratio (3.83%</w:t>
      </w:r>
      <w:r w:rsidR="009C5C9C">
        <w:rPr>
          <w:rFonts w:cstheme="minorHAnsi"/>
        </w:rPr>
        <w:t xml:space="preserve"> </w:t>
      </w:r>
      <w:r w:rsidR="00562E14" w:rsidRPr="00C2668D">
        <w:rPr>
          <w:rFonts w:cstheme="minorHAnsi"/>
        </w:rPr>
        <w:sym w:font="Symbol" w:char="F0B1"/>
      </w:r>
      <w:r w:rsidR="009C5C9C">
        <w:rPr>
          <w:rFonts w:cstheme="minorHAnsi"/>
        </w:rPr>
        <w:t xml:space="preserve"> </w:t>
      </w:r>
      <w:r w:rsidR="00562E14" w:rsidRPr="00C2668D">
        <w:rPr>
          <w:rFonts w:cstheme="minorHAnsi"/>
        </w:rPr>
        <w:t xml:space="preserve">0.08%, </w:t>
      </w:r>
      <w:proofErr w:type="spellStart"/>
      <w:r w:rsidR="00562E14" w:rsidRPr="00C2668D">
        <w:rPr>
          <w:rFonts w:cstheme="minorHAnsi"/>
        </w:rPr>
        <w:t>P</w:t>
      </w:r>
      <w:r w:rsidR="00562E14" w:rsidRPr="00C2668D">
        <w:rPr>
          <w:rFonts w:cstheme="minorHAnsi"/>
          <w:vertAlign w:val="subscript"/>
        </w:rPr>
        <w:t>value</w:t>
      </w:r>
      <w:proofErr w:type="spellEnd"/>
      <w:r w:rsidR="009C5C9C" w:rsidRPr="00EB15EB">
        <w:rPr>
          <w:rFonts w:cstheme="minorHAnsi"/>
        </w:rPr>
        <w:t xml:space="preserve"> </w:t>
      </w:r>
      <w:r w:rsidR="00562E14" w:rsidRPr="00C2668D">
        <w:rPr>
          <w:rFonts w:cstheme="minorHAnsi"/>
        </w:rPr>
        <w:t>&lt;</w:t>
      </w:r>
      <w:r w:rsidR="009C5C9C">
        <w:rPr>
          <w:rFonts w:cstheme="minorHAnsi"/>
        </w:rPr>
        <w:t xml:space="preserve"> </w:t>
      </w:r>
      <w:r w:rsidR="00562E14" w:rsidRPr="00C2668D">
        <w:rPr>
          <w:rFonts w:cstheme="minorHAnsi"/>
        </w:rPr>
        <w:t xml:space="preserve">0.0001) compared to </w:t>
      </w:r>
      <w:r w:rsidR="009C5C9C">
        <w:rPr>
          <w:rFonts w:cstheme="minorHAnsi"/>
        </w:rPr>
        <w:t xml:space="preserve">the </w:t>
      </w:r>
      <w:r w:rsidR="00562E14" w:rsidRPr="00C2668D">
        <w:rPr>
          <w:rFonts w:cstheme="minorHAnsi"/>
        </w:rPr>
        <w:t>baseline. Whereas neurons expressing TDP-43</w:t>
      </w:r>
      <w:r w:rsidR="00562E14" w:rsidRPr="00C2668D">
        <w:rPr>
          <w:rFonts w:cstheme="minorHAnsi"/>
          <w:vertAlign w:val="superscript"/>
        </w:rPr>
        <w:t>G298S</w:t>
      </w:r>
      <w:r w:rsidR="00562E14" w:rsidRPr="00C2668D">
        <w:rPr>
          <w:rFonts w:cstheme="minorHAnsi"/>
        </w:rPr>
        <w:t xml:space="preserve"> showed a significant increase in FRET/CFP ratio upon stimulation (14.73%</w:t>
      </w:r>
      <w:r w:rsidR="009C5C9C">
        <w:rPr>
          <w:rFonts w:cstheme="minorHAnsi"/>
        </w:rPr>
        <w:t xml:space="preserve"> </w:t>
      </w:r>
      <w:r w:rsidR="00562E14" w:rsidRPr="00C2668D">
        <w:rPr>
          <w:rFonts w:cstheme="minorHAnsi"/>
        </w:rPr>
        <w:sym w:font="Symbol" w:char="F0B1"/>
      </w:r>
      <w:r w:rsidR="009C5C9C">
        <w:rPr>
          <w:rFonts w:cstheme="minorHAnsi"/>
        </w:rPr>
        <w:t xml:space="preserve"> </w:t>
      </w:r>
      <w:r w:rsidR="00562E14" w:rsidRPr="00C2668D">
        <w:rPr>
          <w:rFonts w:cstheme="minorHAnsi"/>
        </w:rPr>
        <w:t xml:space="preserve">0.08%, </w:t>
      </w:r>
      <w:proofErr w:type="spellStart"/>
      <w:r w:rsidR="00562E14" w:rsidRPr="00C2668D">
        <w:rPr>
          <w:rFonts w:cstheme="minorHAnsi"/>
        </w:rPr>
        <w:t>P</w:t>
      </w:r>
      <w:r w:rsidR="00562E14" w:rsidRPr="00C2668D">
        <w:rPr>
          <w:rFonts w:cstheme="minorHAnsi"/>
          <w:vertAlign w:val="subscript"/>
        </w:rPr>
        <w:t>value</w:t>
      </w:r>
      <w:proofErr w:type="spellEnd"/>
      <w:r w:rsidR="009C5C9C" w:rsidRPr="00EB15EB">
        <w:rPr>
          <w:rFonts w:cstheme="minorHAnsi"/>
        </w:rPr>
        <w:t xml:space="preserve"> </w:t>
      </w:r>
      <w:r w:rsidR="00562E14" w:rsidRPr="00C2668D">
        <w:rPr>
          <w:rFonts w:cstheme="minorHAnsi"/>
        </w:rPr>
        <w:t>&lt;</w:t>
      </w:r>
      <w:r w:rsidR="009C5C9C">
        <w:rPr>
          <w:rFonts w:cstheme="minorHAnsi"/>
        </w:rPr>
        <w:t xml:space="preserve"> </w:t>
      </w:r>
      <w:r w:rsidR="00562E14" w:rsidRPr="00C2668D">
        <w:rPr>
          <w:rFonts w:cstheme="minorHAnsi"/>
        </w:rPr>
        <w:t xml:space="preserve">0.0001) when compared to </w:t>
      </w:r>
      <w:r w:rsidR="009C5C9C">
        <w:rPr>
          <w:rFonts w:cstheme="minorHAnsi"/>
        </w:rPr>
        <w:t xml:space="preserve">the </w:t>
      </w:r>
      <w:r w:rsidR="00562E14" w:rsidRPr="00C2668D">
        <w:rPr>
          <w:rFonts w:cstheme="minorHAnsi"/>
        </w:rPr>
        <w:t>baseline. The net difference in FRET/CFP ratios between motor neurons expressing TDP-43</w:t>
      </w:r>
      <w:r w:rsidR="00562E14" w:rsidRPr="00C2668D">
        <w:rPr>
          <w:rFonts w:cstheme="minorHAnsi"/>
          <w:vertAlign w:val="superscript"/>
        </w:rPr>
        <w:t>G298S</w:t>
      </w:r>
      <w:r w:rsidR="00D357F0" w:rsidRPr="00C2668D">
        <w:rPr>
          <w:rFonts w:cstheme="minorHAnsi"/>
        </w:rPr>
        <w:t xml:space="preserve"> </w:t>
      </w:r>
      <w:r w:rsidR="00562E14" w:rsidRPr="00C2668D">
        <w:rPr>
          <w:rFonts w:cstheme="minorHAnsi"/>
        </w:rPr>
        <w:t>and glucose sensor alone is 10.9%</w:t>
      </w:r>
      <w:r w:rsidR="00D357F0" w:rsidRPr="00C2668D">
        <w:rPr>
          <w:rFonts w:cstheme="minorHAnsi"/>
        </w:rPr>
        <w:t xml:space="preserve"> </w:t>
      </w:r>
      <w:r w:rsidR="00562E14" w:rsidRPr="00C2668D">
        <w:rPr>
          <w:rFonts w:cstheme="minorHAnsi"/>
        </w:rPr>
        <w:t>(</w:t>
      </w:r>
      <w:proofErr w:type="spellStart"/>
      <w:r w:rsidR="00562E14" w:rsidRPr="00C2668D">
        <w:rPr>
          <w:rFonts w:cstheme="minorHAnsi"/>
        </w:rPr>
        <w:t>P</w:t>
      </w:r>
      <w:r w:rsidR="00562E14" w:rsidRPr="00C2668D">
        <w:rPr>
          <w:rFonts w:cstheme="minorHAnsi"/>
          <w:vertAlign w:val="subscript"/>
        </w:rPr>
        <w:t>value</w:t>
      </w:r>
      <w:proofErr w:type="spellEnd"/>
      <w:r w:rsidR="009C5C9C" w:rsidRPr="00EB15EB">
        <w:rPr>
          <w:rFonts w:cstheme="minorHAnsi"/>
        </w:rPr>
        <w:t xml:space="preserve"> </w:t>
      </w:r>
      <w:r w:rsidR="00562E14" w:rsidRPr="00C2668D">
        <w:rPr>
          <w:rFonts w:cstheme="minorHAnsi"/>
        </w:rPr>
        <w:t>=</w:t>
      </w:r>
      <w:r w:rsidR="009C5C9C">
        <w:rPr>
          <w:rFonts w:cstheme="minorHAnsi"/>
        </w:rPr>
        <w:t xml:space="preserve"> </w:t>
      </w:r>
      <w:r w:rsidR="00562E14" w:rsidRPr="00C2668D">
        <w:rPr>
          <w:rFonts w:cstheme="minorHAnsi"/>
        </w:rPr>
        <w:t xml:space="preserve">0.005). </w:t>
      </w:r>
      <w:r w:rsidR="008B570B" w:rsidRPr="00C2668D">
        <w:rPr>
          <w:rFonts w:cstheme="minorHAnsi"/>
        </w:rPr>
        <w:t>This analysis</w:t>
      </w:r>
      <w:r w:rsidR="005C3798" w:rsidRPr="00C2668D">
        <w:rPr>
          <w:rFonts w:cstheme="minorHAnsi"/>
        </w:rPr>
        <w:t xml:space="preserve"> </w:t>
      </w:r>
      <w:r w:rsidR="00562E14" w:rsidRPr="00C2668D">
        <w:rPr>
          <w:rFonts w:cstheme="minorHAnsi"/>
        </w:rPr>
        <w:t xml:space="preserve">also </w:t>
      </w:r>
      <w:r w:rsidR="005C3798" w:rsidRPr="00C2668D">
        <w:rPr>
          <w:rFonts w:cstheme="minorHAnsi"/>
        </w:rPr>
        <w:t xml:space="preserve">shows that the ratios </w:t>
      </w:r>
      <w:r w:rsidR="00492739" w:rsidRPr="00C2668D">
        <w:rPr>
          <w:rFonts w:cstheme="minorHAnsi"/>
        </w:rPr>
        <w:t>stabilize</w:t>
      </w:r>
      <w:r w:rsidR="005C3798" w:rsidRPr="00C2668D">
        <w:rPr>
          <w:rFonts w:cstheme="minorHAnsi"/>
        </w:rPr>
        <w:t xml:space="preserve"> around the last 5 </w:t>
      </w:r>
      <w:r w:rsidR="005F2259" w:rsidRPr="00C2668D">
        <w:rPr>
          <w:rFonts w:cstheme="minorHAnsi"/>
        </w:rPr>
        <w:t>min</w:t>
      </w:r>
      <w:r w:rsidR="005C3798" w:rsidRPr="00C2668D">
        <w:rPr>
          <w:rFonts w:cstheme="minorHAnsi"/>
        </w:rPr>
        <w:t xml:space="preserve"> of each time-course imaging, </w:t>
      </w:r>
      <w:r w:rsidR="00EB15EB">
        <w:rPr>
          <w:rFonts w:cstheme="minorHAnsi"/>
        </w:rPr>
        <w:t>so</w:t>
      </w:r>
      <w:r w:rsidR="001A2BAC" w:rsidRPr="00C2668D">
        <w:rPr>
          <w:rFonts w:cstheme="minorHAnsi"/>
        </w:rPr>
        <w:t xml:space="preserve"> this time frame was chosen for the graph.</w:t>
      </w:r>
      <w:r w:rsidR="002718E2" w:rsidRPr="00C2668D">
        <w:rPr>
          <w:rFonts w:cstheme="minorHAnsi"/>
        </w:rPr>
        <w:t xml:space="preserve"> </w:t>
      </w:r>
      <w:r w:rsidRPr="00C2668D">
        <w:rPr>
          <w:rFonts w:cstheme="minorHAnsi"/>
        </w:rPr>
        <w:t>This analysis provides a</w:t>
      </w:r>
      <w:r w:rsidR="003B2BD8" w:rsidRPr="00C2668D">
        <w:rPr>
          <w:rFonts w:cstheme="minorHAnsi"/>
        </w:rPr>
        <w:t xml:space="preserve"> </w:t>
      </w:r>
      <w:r w:rsidR="004F0E49" w:rsidRPr="00C2668D">
        <w:rPr>
          <w:rFonts w:cstheme="minorHAnsi"/>
        </w:rPr>
        <w:t>high-level</w:t>
      </w:r>
      <w:r w:rsidR="003B2BD8" w:rsidRPr="00C2668D">
        <w:rPr>
          <w:rFonts w:cstheme="minorHAnsi"/>
        </w:rPr>
        <w:t xml:space="preserve"> overview of the results</w:t>
      </w:r>
      <w:r w:rsidR="009C5C9C">
        <w:rPr>
          <w:rFonts w:cstheme="minorHAnsi"/>
        </w:rPr>
        <w:t>,</w:t>
      </w:r>
      <w:r w:rsidR="003B2BD8" w:rsidRPr="00C2668D">
        <w:rPr>
          <w:rFonts w:cstheme="minorHAnsi"/>
        </w:rPr>
        <w:t xml:space="preserve"> including statistically significant differences between genotypes and treatments in one graph.</w:t>
      </w:r>
    </w:p>
    <w:p w14:paraId="78F25F59" w14:textId="77777777" w:rsidR="00C86DB1" w:rsidRPr="00C2668D" w:rsidRDefault="00C86DB1" w:rsidP="009350A8">
      <w:pPr>
        <w:jc w:val="both"/>
        <w:rPr>
          <w:rFonts w:cstheme="minorHAnsi"/>
        </w:rPr>
      </w:pPr>
    </w:p>
    <w:p w14:paraId="737502C6" w14:textId="41701E94" w:rsidR="00A725E1" w:rsidRPr="00C2668D" w:rsidRDefault="00A725E1" w:rsidP="009350A8">
      <w:pPr>
        <w:jc w:val="both"/>
        <w:rPr>
          <w:rFonts w:cstheme="minorHAnsi"/>
          <w:b/>
          <w:bCs/>
        </w:rPr>
      </w:pPr>
      <w:r w:rsidRPr="00C2668D">
        <w:rPr>
          <w:rFonts w:cstheme="minorHAnsi"/>
          <w:b/>
          <w:bCs/>
        </w:rPr>
        <w:t>FIGURE LEGENDS</w:t>
      </w:r>
      <w:r w:rsidR="00C2668D">
        <w:rPr>
          <w:rFonts w:cstheme="minorHAnsi"/>
          <w:b/>
          <w:bCs/>
        </w:rPr>
        <w:t>:</w:t>
      </w:r>
    </w:p>
    <w:p w14:paraId="2B5C6982" w14:textId="01BC0844" w:rsidR="00F47EF2" w:rsidRPr="00C2668D" w:rsidRDefault="00A725E1" w:rsidP="009350A8">
      <w:pPr>
        <w:jc w:val="both"/>
        <w:rPr>
          <w:rFonts w:cstheme="minorHAnsi"/>
          <w:b/>
          <w:bCs/>
        </w:rPr>
      </w:pPr>
      <w:r w:rsidRPr="00C2668D">
        <w:rPr>
          <w:rFonts w:cstheme="minorHAnsi"/>
          <w:b/>
          <w:bCs/>
        </w:rPr>
        <w:t xml:space="preserve">Figure 1: FRET </w:t>
      </w:r>
      <w:r w:rsidR="00446329" w:rsidRPr="00C2668D">
        <w:rPr>
          <w:rFonts w:cstheme="minorHAnsi"/>
          <w:b/>
          <w:bCs/>
        </w:rPr>
        <w:t xml:space="preserve">sensor and image </w:t>
      </w:r>
      <w:r w:rsidR="00F47EF2" w:rsidRPr="00C2668D">
        <w:rPr>
          <w:rFonts w:cstheme="minorHAnsi"/>
          <w:b/>
          <w:bCs/>
        </w:rPr>
        <w:t>acquisitio</w:t>
      </w:r>
      <w:r w:rsidR="00482572" w:rsidRPr="00C2668D">
        <w:rPr>
          <w:rFonts w:cstheme="minorHAnsi"/>
          <w:b/>
          <w:bCs/>
        </w:rPr>
        <w:t>n</w:t>
      </w:r>
      <w:r w:rsidR="0050305A" w:rsidRPr="00C2668D">
        <w:rPr>
          <w:rFonts w:cstheme="minorHAnsi"/>
          <w:b/>
          <w:bCs/>
        </w:rPr>
        <w:t>.</w:t>
      </w:r>
      <w:r w:rsidR="00482572" w:rsidRPr="00C2668D">
        <w:rPr>
          <w:rFonts w:cstheme="minorHAnsi"/>
          <w:b/>
          <w:bCs/>
        </w:rPr>
        <w:t xml:space="preserve"> </w:t>
      </w:r>
      <w:r w:rsidR="00482572" w:rsidRPr="009350A8">
        <w:rPr>
          <w:rFonts w:cstheme="minorHAnsi"/>
        </w:rPr>
        <w:t>(</w:t>
      </w:r>
      <w:r w:rsidR="00F47EF2" w:rsidRPr="00C2668D">
        <w:rPr>
          <w:rFonts w:cstheme="minorHAnsi"/>
          <w:b/>
          <w:bCs/>
        </w:rPr>
        <w:t>A</w:t>
      </w:r>
      <w:r w:rsidR="00F47EF2" w:rsidRPr="009350A8">
        <w:rPr>
          <w:rFonts w:cstheme="minorHAnsi"/>
        </w:rPr>
        <w:t>)</w:t>
      </w:r>
      <w:r w:rsidR="00F47EF2" w:rsidRPr="00EB15EB">
        <w:rPr>
          <w:rFonts w:cstheme="minorHAnsi"/>
        </w:rPr>
        <w:t xml:space="preserve"> </w:t>
      </w:r>
      <w:r w:rsidR="004A55DF" w:rsidRPr="00C2668D">
        <w:rPr>
          <w:rFonts w:cstheme="minorHAnsi"/>
        </w:rPr>
        <w:t xml:space="preserve">FRET-based </w:t>
      </w:r>
      <w:r w:rsidR="00F47EF2" w:rsidRPr="00C2668D">
        <w:rPr>
          <w:rFonts w:cstheme="minorHAnsi"/>
        </w:rPr>
        <w:t>Glucose sensor diagram</w:t>
      </w:r>
      <w:r w:rsidR="00FE62E2" w:rsidRPr="00C2668D">
        <w:rPr>
          <w:rFonts w:cstheme="minorHAnsi"/>
        </w:rPr>
        <w:t xml:space="preserve"> used to measure glucose uptake in motor neurons</w:t>
      </w:r>
      <w:r w:rsidR="00F47EF2" w:rsidRPr="00C2668D">
        <w:rPr>
          <w:rFonts w:cstheme="minorHAnsi"/>
        </w:rPr>
        <w:t xml:space="preserve">. </w:t>
      </w:r>
      <w:r w:rsidR="00FE62E2" w:rsidRPr="00C2668D">
        <w:rPr>
          <w:rFonts w:cstheme="minorHAnsi"/>
        </w:rPr>
        <w:t xml:space="preserve">Glucose binding </w:t>
      </w:r>
      <w:r w:rsidR="003B2BD8" w:rsidRPr="00C2668D">
        <w:rPr>
          <w:rFonts w:cstheme="minorHAnsi"/>
        </w:rPr>
        <w:t>causes</w:t>
      </w:r>
      <w:r w:rsidR="00FE62E2" w:rsidRPr="00C2668D">
        <w:rPr>
          <w:rFonts w:cstheme="minorHAnsi"/>
        </w:rPr>
        <w:t xml:space="preserve"> FRET to occur</w:t>
      </w:r>
      <w:r w:rsidR="00912293" w:rsidRPr="00C2668D">
        <w:rPr>
          <w:rFonts w:cstheme="minorHAnsi"/>
        </w:rPr>
        <w:t>.</w:t>
      </w:r>
      <w:r w:rsidR="004A55DF" w:rsidRPr="00C2668D">
        <w:rPr>
          <w:rFonts w:cstheme="minorHAnsi"/>
        </w:rPr>
        <w:t xml:space="preserve"> </w:t>
      </w:r>
      <w:r w:rsidR="00F47EF2" w:rsidRPr="00EB15EB">
        <w:rPr>
          <w:rFonts w:cstheme="minorHAnsi"/>
        </w:rPr>
        <w:t>(</w:t>
      </w:r>
      <w:r w:rsidR="00F47EF2" w:rsidRPr="00C2668D">
        <w:rPr>
          <w:rFonts w:cstheme="minorHAnsi"/>
          <w:b/>
          <w:bCs/>
        </w:rPr>
        <w:t>B</w:t>
      </w:r>
      <w:r w:rsidR="00F47EF2" w:rsidRPr="00EB15EB">
        <w:rPr>
          <w:rFonts w:cstheme="minorHAnsi"/>
        </w:rPr>
        <w:t>)</w:t>
      </w:r>
      <w:r w:rsidR="00F47EF2" w:rsidRPr="00C2668D">
        <w:rPr>
          <w:rFonts w:cstheme="minorHAnsi"/>
        </w:rPr>
        <w:t xml:space="preserve"> </w:t>
      </w:r>
      <w:r w:rsidR="008844E6" w:rsidRPr="00C2668D">
        <w:rPr>
          <w:rFonts w:cstheme="minorHAnsi"/>
        </w:rPr>
        <w:t>Diagram of neuromuscular junction (NMJ) dissection showing area imaged</w:t>
      </w:r>
      <w:r w:rsidR="00482572" w:rsidRPr="00C2668D">
        <w:rPr>
          <w:rFonts w:cstheme="minorHAnsi"/>
        </w:rPr>
        <w:t xml:space="preserve"> </w:t>
      </w:r>
      <w:r w:rsidR="004A55DF" w:rsidRPr="00C2668D">
        <w:rPr>
          <w:rFonts w:cstheme="minorHAnsi"/>
        </w:rPr>
        <w:t xml:space="preserve">in the VNC. </w:t>
      </w:r>
      <w:r w:rsidR="00EA6832" w:rsidRPr="00C2668D">
        <w:rPr>
          <w:rFonts w:cstheme="minorHAnsi"/>
        </w:rPr>
        <w:t>Images to the left showing TDP-43</w:t>
      </w:r>
      <w:r w:rsidR="00EE03E6" w:rsidRPr="00C2668D">
        <w:rPr>
          <w:rFonts w:cstheme="minorHAnsi"/>
          <w:vertAlign w:val="superscript"/>
        </w:rPr>
        <w:t>G298S</w:t>
      </w:r>
      <w:r w:rsidR="00EA6832" w:rsidRPr="00C2668D">
        <w:rPr>
          <w:rFonts w:cstheme="minorHAnsi"/>
        </w:rPr>
        <w:t xml:space="preserve"> before and after </w:t>
      </w:r>
      <w:r w:rsidR="00EE03E6" w:rsidRPr="00C2668D">
        <w:rPr>
          <w:rFonts w:cstheme="minorHAnsi"/>
        </w:rPr>
        <w:t xml:space="preserve">glucose </w:t>
      </w:r>
      <w:r w:rsidR="00EA6832" w:rsidRPr="00C2668D">
        <w:rPr>
          <w:rFonts w:cstheme="minorHAnsi"/>
        </w:rPr>
        <w:t xml:space="preserve">stimulation in </w:t>
      </w:r>
      <w:r w:rsidR="00912293" w:rsidRPr="00C2668D">
        <w:rPr>
          <w:rFonts w:cstheme="minorHAnsi"/>
        </w:rPr>
        <w:t xml:space="preserve">both FRET (YFP) and CFP </w:t>
      </w:r>
      <w:r w:rsidR="00EA6832" w:rsidRPr="00C2668D">
        <w:rPr>
          <w:rFonts w:cstheme="minorHAnsi"/>
        </w:rPr>
        <w:t>channel</w:t>
      </w:r>
      <w:r w:rsidR="00912293" w:rsidRPr="00C2668D">
        <w:rPr>
          <w:rFonts w:cstheme="minorHAnsi"/>
        </w:rPr>
        <w:t>s</w:t>
      </w:r>
      <w:r w:rsidR="00EA6832" w:rsidRPr="00C2668D">
        <w:rPr>
          <w:rFonts w:cstheme="minorHAnsi"/>
        </w:rPr>
        <w:t>.</w:t>
      </w:r>
      <w:r w:rsidR="00211F6F" w:rsidRPr="00C2668D">
        <w:rPr>
          <w:rFonts w:cstheme="minorHAnsi"/>
        </w:rPr>
        <w:t xml:space="preserve"> Scale bars: 20 </w:t>
      </w:r>
      <w:proofErr w:type="spellStart"/>
      <w:r w:rsidR="00211F6F" w:rsidRPr="00C2668D">
        <w:rPr>
          <w:rFonts w:cstheme="minorHAnsi"/>
        </w:rPr>
        <w:t>μm</w:t>
      </w:r>
      <w:proofErr w:type="spellEnd"/>
      <w:r w:rsidR="00492739" w:rsidRPr="00C2668D">
        <w:rPr>
          <w:rFonts w:cstheme="minorHAnsi"/>
        </w:rPr>
        <w:t>. Magnification: 40</w:t>
      </w:r>
      <w:r w:rsidR="003D396D">
        <w:rPr>
          <w:rFonts w:cstheme="minorHAnsi"/>
        </w:rPr>
        <w:t>x</w:t>
      </w:r>
      <w:r w:rsidR="00492739" w:rsidRPr="00C2668D">
        <w:rPr>
          <w:rFonts w:cstheme="minorHAnsi"/>
        </w:rPr>
        <w:t>.</w:t>
      </w:r>
    </w:p>
    <w:p w14:paraId="018C8C91" w14:textId="77777777" w:rsidR="00433322" w:rsidRPr="00C2668D" w:rsidRDefault="00433322" w:rsidP="009350A8">
      <w:pPr>
        <w:jc w:val="both"/>
        <w:rPr>
          <w:rFonts w:cstheme="minorHAnsi"/>
          <w:b/>
          <w:bCs/>
        </w:rPr>
      </w:pPr>
    </w:p>
    <w:p w14:paraId="5217AA47" w14:textId="7F620B66" w:rsidR="00A725E1" w:rsidRPr="00C2668D" w:rsidRDefault="00A725E1" w:rsidP="009350A8">
      <w:pPr>
        <w:jc w:val="both"/>
        <w:rPr>
          <w:rFonts w:cstheme="minorHAnsi"/>
        </w:rPr>
      </w:pPr>
      <w:r w:rsidRPr="00C2668D">
        <w:rPr>
          <w:rFonts w:cstheme="minorHAnsi"/>
          <w:b/>
          <w:bCs/>
        </w:rPr>
        <w:t xml:space="preserve">Figure 2: </w:t>
      </w:r>
      <w:r w:rsidR="00F47EF2" w:rsidRPr="00C2668D">
        <w:rPr>
          <w:rFonts w:cstheme="minorHAnsi"/>
          <w:b/>
          <w:bCs/>
        </w:rPr>
        <w:t>Image analysis of glucose sensor in the context of TDP-43</w:t>
      </w:r>
      <w:r w:rsidR="008E3891" w:rsidRPr="00C2668D">
        <w:rPr>
          <w:rFonts w:cstheme="minorHAnsi"/>
          <w:b/>
          <w:bCs/>
        </w:rPr>
        <w:t xml:space="preserve"> mutant</w:t>
      </w:r>
      <w:r w:rsidR="00EA6832" w:rsidRPr="00C2668D">
        <w:rPr>
          <w:rFonts w:cstheme="minorHAnsi"/>
          <w:b/>
          <w:bCs/>
        </w:rPr>
        <w:t xml:space="preserve">. </w:t>
      </w:r>
      <w:r w:rsidR="008A6CA7" w:rsidRPr="00EB15EB">
        <w:rPr>
          <w:rFonts w:cstheme="minorHAnsi"/>
        </w:rPr>
        <w:t>(</w:t>
      </w:r>
      <w:r w:rsidR="008A6CA7" w:rsidRPr="00C2668D">
        <w:rPr>
          <w:rFonts w:cstheme="minorHAnsi"/>
          <w:b/>
          <w:bCs/>
        </w:rPr>
        <w:t>A</w:t>
      </w:r>
      <w:r w:rsidR="008A6CA7" w:rsidRPr="00EB15EB">
        <w:rPr>
          <w:rFonts w:cstheme="minorHAnsi"/>
        </w:rPr>
        <w:t xml:space="preserve">) </w:t>
      </w:r>
      <w:r w:rsidR="008A6CA7" w:rsidRPr="00C2668D">
        <w:rPr>
          <w:rFonts w:cstheme="minorHAnsi"/>
        </w:rPr>
        <w:t xml:space="preserve">Representative images of </w:t>
      </w:r>
      <w:r w:rsidR="00912293" w:rsidRPr="00C2668D">
        <w:rPr>
          <w:rFonts w:cstheme="minorHAnsi"/>
        </w:rPr>
        <w:t xml:space="preserve">FRET and CFP signals in </w:t>
      </w:r>
      <w:r w:rsidR="008A6CA7" w:rsidRPr="00C2668D">
        <w:rPr>
          <w:rFonts w:cstheme="minorHAnsi"/>
        </w:rPr>
        <w:t>glucose sensor controls and TDP-43</w:t>
      </w:r>
      <w:r w:rsidR="00EE03E6" w:rsidRPr="00C2668D">
        <w:rPr>
          <w:rFonts w:cstheme="minorHAnsi"/>
          <w:vertAlign w:val="superscript"/>
        </w:rPr>
        <w:t>G298S</w:t>
      </w:r>
      <w:r w:rsidR="008A6CA7" w:rsidRPr="00C2668D">
        <w:rPr>
          <w:rFonts w:cstheme="minorHAnsi"/>
        </w:rPr>
        <w:t xml:space="preserve"> samples under baseline and stimulation conditions</w:t>
      </w:r>
      <w:r w:rsidR="00FE62E2" w:rsidRPr="00C2668D">
        <w:rPr>
          <w:rFonts w:cstheme="minorHAnsi"/>
        </w:rPr>
        <w:t>. A representative motor neuron is outlined in each image</w:t>
      </w:r>
      <w:r w:rsidR="00912293" w:rsidRPr="00C2668D">
        <w:rPr>
          <w:rFonts w:cstheme="minorHAnsi"/>
        </w:rPr>
        <w:t xml:space="preserve"> as an example of an ROI</w:t>
      </w:r>
      <w:r w:rsidR="00FE62E2" w:rsidRPr="00C2668D">
        <w:rPr>
          <w:rFonts w:cstheme="minorHAnsi"/>
        </w:rPr>
        <w:t>.</w:t>
      </w:r>
      <w:r w:rsidR="00E51BBB" w:rsidRPr="00C2668D">
        <w:rPr>
          <w:rFonts w:cstheme="minorHAnsi"/>
        </w:rPr>
        <w:t xml:space="preserve"> </w:t>
      </w:r>
      <w:r w:rsidR="00211F6F" w:rsidRPr="00C2668D">
        <w:rPr>
          <w:rFonts w:cstheme="minorHAnsi"/>
        </w:rPr>
        <w:t xml:space="preserve">Scale bars: 20 </w:t>
      </w:r>
      <w:proofErr w:type="spellStart"/>
      <w:r w:rsidR="00211F6F" w:rsidRPr="00C2668D">
        <w:rPr>
          <w:rFonts w:cstheme="minorHAnsi"/>
        </w:rPr>
        <w:t>μm</w:t>
      </w:r>
      <w:proofErr w:type="spellEnd"/>
      <w:r w:rsidR="00492739" w:rsidRPr="00C2668D">
        <w:rPr>
          <w:rFonts w:cstheme="minorHAnsi"/>
        </w:rPr>
        <w:t>. Magnification: 40</w:t>
      </w:r>
      <w:r w:rsidR="003D396D">
        <w:rPr>
          <w:rFonts w:cstheme="minorHAnsi"/>
        </w:rPr>
        <w:t>x</w:t>
      </w:r>
      <w:r w:rsidR="00492739" w:rsidRPr="00C2668D">
        <w:rPr>
          <w:rFonts w:cstheme="minorHAnsi"/>
        </w:rPr>
        <w:t>.</w:t>
      </w:r>
      <w:r w:rsidR="00211F6F" w:rsidRPr="00EB15EB">
        <w:rPr>
          <w:rFonts w:cstheme="minorHAnsi"/>
        </w:rPr>
        <w:t xml:space="preserve"> </w:t>
      </w:r>
      <w:r w:rsidR="00E51BBB" w:rsidRPr="00EB15EB">
        <w:rPr>
          <w:rFonts w:cstheme="minorHAnsi"/>
        </w:rPr>
        <w:t>(</w:t>
      </w:r>
      <w:r w:rsidR="00E51BBB" w:rsidRPr="00C2668D">
        <w:rPr>
          <w:rFonts w:cstheme="minorHAnsi"/>
          <w:b/>
          <w:bCs/>
        </w:rPr>
        <w:t>B</w:t>
      </w:r>
      <w:r w:rsidR="00E51BBB" w:rsidRPr="00EB15EB">
        <w:rPr>
          <w:rFonts w:cstheme="minorHAnsi"/>
        </w:rPr>
        <w:t>)</w:t>
      </w:r>
      <w:r w:rsidR="00E51BBB" w:rsidRPr="00C2668D">
        <w:rPr>
          <w:rFonts w:cstheme="minorHAnsi"/>
        </w:rPr>
        <w:t xml:space="preserve"> The average ratios of FRET/CFP in glucose sensor and TDP-43 mutant motor neurons over 20 </w:t>
      </w:r>
      <w:r w:rsidR="005F2259" w:rsidRPr="00C2668D">
        <w:rPr>
          <w:rFonts w:cstheme="minorHAnsi"/>
        </w:rPr>
        <w:t>min</w:t>
      </w:r>
      <w:r w:rsidR="00E51BBB" w:rsidRPr="00C2668D">
        <w:rPr>
          <w:rFonts w:cstheme="minorHAnsi"/>
        </w:rPr>
        <w:t xml:space="preserve"> of imaging. </w:t>
      </w:r>
      <w:r w:rsidR="00330367" w:rsidRPr="00C2668D">
        <w:rPr>
          <w:rFonts w:cstheme="minorHAnsi"/>
        </w:rPr>
        <w:t xml:space="preserve">Ratios were normalized to the average </w:t>
      </w:r>
      <w:r w:rsidR="00EE03E6" w:rsidRPr="00C2668D">
        <w:rPr>
          <w:rFonts w:cstheme="minorHAnsi"/>
        </w:rPr>
        <w:t xml:space="preserve">baseline </w:t>
      </w:r>
      <w:r w:rsidR="00330367" w:rsidRPr="00C2668D">
        <w:rPr>
          <w:rFonts w:cstheme="minorHAnsi"/>
        </w:rPr>
        <w:t>ratio for</w:t>
      </w:r>
      <w:r w:rsidR="00CE3841" w:rsidRPr="00C2668D">
        <w:rPr>
          <w:rFonts w:cstheme="minorHAnsi"/>
        </w:rPr>
        <w:t xml:space="preserve"> each genotype</w:t>
      </w:r>
      <w:r w:rsidR="00912293" w:rsidRPr="00C2668D">
        <w:rPr>
          <w:rFonts w:cstheme="minorHAnsi"/>
        </w:rPr>
        <w:t xml:space="preserve"> (see baseline normalization in </w:t>
      </w:r>
      <w:r w:rsidR="003D396D">
        <w:rPr>
          <w:rFonts w:cstheme="minorHAnsi"/>
        </w:rPr>
        <w:t xml:space="preserve">the </w:t>
      </w:r>
      <w:r w:rsidR="00912293" w:rsidRPr="00C2668D">
        <w:rPr>
          <w:rFonts w:cstheme="minorHAnsi"/>
        </w:rPr>
        <w:t>Protocol)</w:t>
      </w:r>
      <w:r w:rsidR="00330367" w:rsidRPr="00C2668D">
        <w:rPr>
          <w:rFonts w:cstheme="minorHAnsi"/>
        </w:rPr>
        <w:t xml:space="preserve">. </w:t>
      </w:r>
      <w:r w:rsidR="00E51BBB" w:rsidRPr="00C2668D">
        <w:rPr>
          <w:rFonts w:cstheme="minorHAnsi"/>
        </w:rPr>
        <w:t xml:space="preserve">Values shown are the average </w:t>
      </w:r>
      <w:r w:rsidR="00EE03E6" w:rsidRPr="00C2668D">
        <w:rPr>
          <w:rFonts w:cstheme="minorHAnsi"/>
        </w:rPr>
        <w:t xml:space="preserve">of </w:t>
      </w:r>
      <w:r w:rsidR="00C96C4B" w:rsidRPr="00C2668D">
        <w:rPr>
          <w:rFonts w:cstheme="minorHAnsi"/>
        </w:rPr>
        <w:t>25</w:t>
      </w:r>
      <w:r w:rsidR="003D396D">
        <w:rPr>
          <w:rFonts w:cstheme="minorHAnsi"/>
        </w:rPr>
        <w:t>–</w:t>
      </w:r>
      <w:r w:rsidR="00C96C4B" w:rsidRPr="00C2668D">
        <w:rPr>
          <w:rFonts w:cstheme="minorHAnsi"/>
        </w:rPr>
        <w:t>30</w:t>
      </w:r>
      <w:r w:rsidR="00E51BBB" w:rsidRPr="00C2668D">
        <w:rPr>
          <w:rFonts w:cstheme="minorHAnsi"/>
        </w:rPr>
        <w:t xml:space="preserve"> motor neurons</w:t>
      </w:r>
      <w:r w:rsidR="00433322" w:rsidRPr="00C2668D">
        <w:rPr>
          <w:rFonts w:cstheme="minorHAnsi"/>
        </w:rPr>
        <w:t xml:space="preserve"> </w:t>
      </w:r>
      <w:r w:rsidR="00C96C4B" w:rsidRPr="00C2668D">
        <w:rPr>
          <w:rFonts w:cstheme="minorHAnsi"/>
        </w:rPr>
        <w:t>(ROI)</w:t>
      </w:r>
      <w:r w:rsidR="00E51BBB" w:rsidRPr="00C2668D">
        <w:rPr>
          <w:rFonts w:cstheme="minorHAnsi"/>
        </w:rPr>
        <w:t xml:space="preserve"> </w:t>
      </w:r>
      <w:r w:rsidR="00C96C4B" w:rsidRPr="00C2668D">
        <w:rPr>
          <w:rFonts w:cstheme="minorHAnsi"/>
        </w:rPr>
        <w:t>from 5</w:t>
      </w:r>
      <w:r w:rsidR="00E51BBB" w:rsidRPr="00C2668D">
        <w:rPr>
          <w:rFonts w:cstheme="minorHAnsi"/>
        </w:rPr>
        <w:t xml:space="preserve"> VNCs per genotype. </w:t>
      </w:r>
      <w:r w:rsidR="00912293" w:rsidRPr="00C2668D">
        <w:rPr>
          <w:rFonts w:cstheme="minorHAnsi"/>
          <w:bCs/>
        </w:rPr>
        <w:t xml:space="preserve">Mann-Whitney was used to evaluate statistical significance. *** = </w:t>
      </w:r>
      <w:proofErr w:type="spellStart"/>
      <w:r w:rsidR="00912293" w:rsidRPr="00C2668D">
        <w:rPr>
          <w:rFonts w:cstheme="minorHAnsi"/>
          <w:bCs/>
        </w:rPr>
        <w:t>P</w:t>
      </w:r>
      <w:r w:rsidR="00912293" w:rsidRPr="00C2668D">
        <w:rPr>
          <w:rFonts w:cstheme="minorHAnsi"/>
          <w:bCs/>
          <w:vertAlign w:val="subscript"/>
        </w:rPr>
        <w:t>value</w:t>
      </w:r>
      <w:proofErr w:type="spellEnd"/>
      <w:r w:rsidR="003D396D" w:rsidRPr="00EB15EB">
        <w:rPr>
          <w:rFonts w:cstheme="minorHAnsi"/>
          <w:bCs/>
        </w:rPr>
        <w:t xml:space="preserve"> </w:t>
      </w:r>
      <w:r w:rsidR="00912293" w:rsidRPr="00C2668D">
        <w:rPr>
          <w:rFonts w:cstheme="minorHAnsi"/>
          <w:bCs/>
        </w:rPr>
        <w:t>&lt;</w:t>
      </w:r>
      <w:r w:rsidR="003D396D">
        <w:rPr>
          <w:rFonts w:cstheme="minorHAnsi"/>
          <w:bCs/>
        </w:rPr>
        <w:t xml:space="preserve"> </w:t>
      </w:r>
      <w:r w:rsidR="00912293" w:rsidRPr="00C2668D">
        <w:rPr>
          <w:rFonts w:cstheme="minorHAnsi"/>
          <w:bCs/>
        </w:rPr>
        <w:t>0.001.</w:t>
      </w:r>
    </w:p>
    <w:p w14:paraId="6EC78EA9" w14:textId="77777777" w:rsidR="00433322" w:rsidRPr="00C2668D" w:rsidRDefault="00433322" w:rsidP="009350A8">
      <w:pPr>
        <w:jc w:val="both"/>
        <w:rPr>
          <w:rFonts w:cstheme="minorHAnsi"/>
          <w:b/>
          <w:bCs/>
        </w:rPr>
      </w:pPr>
    </w:p>
    <w:p w14:paraId="70EC39EF" w14:textId="6F5C4016" w:rsidR="00A725E1" w:rsidRPr="00C2668D" w:rsidRDefault="00A725E1" w:rsidP="009350A8">
      <w:pPr>
        <w:jc w:val="both"/>
        <w:rPr>
          <w:rFonts w:cstheme="minorHAnsi"/>
          <w:bCs/>
        </w:rPr>
      </w:pPr>
      <w:r w:rsidRPr="00C2668D">
        <w:rPr>
          <w:rFonts w:cstheme="minorHAnsi"/>
          <w:b/>
          <w:bCs/>
        </w:rPr>
        <w:t xml:space="preserve">Figure 3: </w:t>
      </w:r>
      <w:r w:rsidR="00F47EF2" w:rsidRPr="00C2668D">
        <w:rPr>
          <w:rFonts w:cstheme="minorHAnsi"/>
          <w:b/>
          <w:bCs/>
        </w:rPr>
        <w:t>Data analysis</w:t>
      </w:r>
      <w:r w:rsidRPr="00C2668D">
        <w:rPr>
          <w:rFonts w:cstheme="minorHAnsi"/>
          <w:b/>
          <w:bCs/>
        </w:rPr>
        <w:t xml:space="preserve"> </w:t>
      </w:r>
      <w:r w:rsidR="00F47EF2" w:rsidRPr="00C2668D">
        <w:rPr>
          <w:rFonts w:cstheme="minorHAnsi"/>
          <w:b/>
          <w:bCs/>
        </w:rPr>
        <w:t>of glucose sensor in the context of TDP-43</w:t>
      </w:r>
      <w:r w:rsidR="00FE62E2" w:rsidRPr="00C2668D">
        <w:rPr>
          <w:rFonts w:cstheme="minorHAnsi"/>
          <w:b/>
          <w:bCs/>
          <w:vertAlign w:val="superscript"/>
        </w:rPr>
        <w:t>G298S</w:t>
      </w:r>
      <w:r w:rsidR="008E3891" w:rsidRPr="00C2668D">
        <w:rPr>
          <w:rFonts w:cstheme="minorHAnsi"/>
          <w:b/>
          <w:bCs/>
        </w:rPr>
        <w:t xml:space="preserve">. </w:t>
      </w:r>
      <w:r w:rsidR="00C96C4B" w:rsidRPr="00EB15EB">
        <w:rPr>
          <w:rFonts w:cstheme="minorHAnsi"/>
        </w:rPr>
        <w:t>(</w:t>
      </w:r>
      <w:r w:rsidR="00C96C4B" w:rsidRPr="00C2668D">
        <w:rPr>
          <w:rFonts w:cstheme="minorHAnsi"/>
          <w:b/>
          <w:bCs/>
        </w:rPr>
        <w:t>A</w:t>
      </w:r>
      <w:r w:rsidR="00C96C4B" w:rsidRPr="00EB15EB">
        <w:rPr>
          <w:rFonts w:cstheme="minorHAnsi"/>
        </w:rPr>
        <w:t>)</w:t>
      </w:r>
      <w:r w:rsidR="00433322" w:rsidRPr="00EB15EB">
        <w:rPr>
          <w:rFonts w:cstheme="minorHAnsi"/>
        </w:rPr>
        <w:t xml:space="preserve"> </w:t>
      </w:r>
      <w:r w:rsidR="00FE62E2" w:rsidRPr="00C2668D">
        <w:rPr>
          <w:rFonts w:cstheme="minorHAnsi"/>
          <w:bCs/>
        </w:rPr>
        <w:t>FRET/CFP ratios of TDP-43</w:t>
      </w:r>
      <w:r w:rsidR="00FE62E2" w:rsidRPr="00C2668D">
        <w:rPr>
          <w:rFonts w:cstheme="minorHAnsi"/>
          <w:bCs/>
          <w:vertAlign w:val="superscript"/>
        </w:rPr>
        <w:t>G298S</w:t>
      </w:r>
      <w:r w:rsidR="00FE62E2" w:rsidRPr="00C2668D">
        <w:rPr>
          <w:rFonts w:cstheme="minorHAnsi"/>
          <w:bCs/>
        </w:rPr>
        <w:t xml:space="preserve"> </w:t>
      </w:r>
      <w:r w:rsidR="00FE7F16">
        <w:rPr>
          <w:rFonts w:cstheme="minorHAnsi"/>
          <w:bCs/>
        </w:rPr>
        <w:t>are</w:t>
      </w:r>
      <w:r w:rsidR="00FE7F16" w:rsidRPr="00C2668D">
        <w:rPr>
          <w:rFonts w:cstheme="minorHAnsi"/>
          <w:bCs/>
        </w:rPr>
        <w:t xml:space="preserve"> </w:t>
      </w:r>
      <w:r w:rsidR="00FE62E2" w:rsidRPr="00C2668D">
        <w:rPr>
          <w:rFonts w:cstheme="minorHAnsi"/>
          <w:bCs/>
        </w:rPr>
        <w:t xml:space="preserve">normalized to </w:t>
      </w:r>
      <w:r w:rsidR="00433322" w:rsidRPr="00C2668D">
        <w:rPr>
          <w:rFonts w:cstheme="minorHAnsi"/>
          <w:bCs/>
        </w:rPr>
        <w:t>Glucose Sensor c</w:t>
      </w:r>
      <w:r w:rsidR="00FE62E2" w:rsidRPr="00C2668D">
        <w:rPr>
          <w:rFonts w:cstheme="minorHAnsi"/>
          <w:bCs/>
        </w:rPr>
        <w:t>ontrol at each time point</w:t>
      </w:r>
      <w:r w:rsidR="00433322" w:rsidRPr="00C2668D">
        <w:rPr>
          <w:rFonts w:cstheme="minorHAnsi"/>
          <w:bCs/>
        </w:rPr>
        <w:t>.</w:t>
      </w:r>
      <w:r w:rsidR="00FE62E2" w:rsidRPr="00EB15EB">
        <w:rPr>
          <w:rFonts w:cstheme="minorHAnsi"/>
        </w:rPr>
        <w:t xml:space="preserve"> </w:t>
      </w:r>
      <w:r w:rsidR="00912293" w:rsidRPr="00C2668D">
        <w:rPr>
          <w:rFonts w:cstheme="minorHAnsi"/>
          <w:bCs/>
        </w:rPr>
        <w:t xml:space="preserve">Mann-Whitney was used to evaluate statistical significance. **** = </w:t>
      </w:r>
      <w:proofErr w:type="spellStart"/>
      <w:r w:rsidR="00912293" w:rsidRPr="00C2668D">
        <w:rPr>
          <w:rFonts w:cstheme="minorHAnsi"/>
          <w:bCs/>
        </w:rPr>
        <w:t>P</w:t>
      </w:r>
      <w:r w:rsidR="00912293" w:rsidRPr="00C2668D">
        <w:rPr>
          <w:rFonts w:cstheme="minorHAnsi"/>
          <w:bCs/>
          <w:vertAlign w:val="subscript"/>
        </w:rPr>
        <w:t>value</w:t>
      </w:r>
      <w:proofErr w:type="spellEnd"/>
      <w:r w:rsidR="003D396D" w:rsidRPr="00EB15EB">
        <w:rPr>
          <w:rFonts w:cstheme="minorHAnsi"/>
          <w:bCs/>
        </w:rPr>
        <w:t xml:space="preserve"> </w:t>
      </w:r>
      <w:r w:rsidR="00912293" w:rsidRPr="00C2668D">
        <w:rPr>
          <w:rFonts w:cstheme="minorHAnsi"/>
          <w:bCs/>
        </w:rPr>
        <w:t>&lt;</w:t>
      </w:r>
      <w:r w:rsidR="003D396D">
        <w:rPr>
          <w:rFonts w:cstheme="minorHAnsi"/>
          <w:bCs/>
        </w:rPr>
        <w:t xml:space="preserve"> </w:t>
      </w:r>
      <w:r w:rsidR="00912293" w:rsidRPr="00C2668D">
        <w:rPr>
          <w:rFonts w:cstheme="minorHAnsi"/>
          <w:bCs/>
        </w:rPr>
        <w:t>0.0001.</w:t>
      </w:r>
      <w:r w:rsidR="00912293" w:rsidRPr="00EB15EB">
        <w:rPr>
          <w:rFonts w:cstheme="minorHAnsi"/>
        </w:rPr>
        <w:t xml:space="preserve"> </w:t>
      </w:r>
      <w:r w:rsidR="00FE62E2" w:rsidRPr="00EB15EB">
        <w:rPr>
          <w:rFonts w:cstheme="minorHAnsi"/>
        </w:rPr>
        <w:t>(</w:t>
      </w:r>
      <w:r w:rsidR="00FE62E2" w:rsidRPr="00C2668D">
        <w:rPr>
          <w:rFonts w:cstheme="minorHAnsi"/>
          <w:b/>
          <w:bCs/>
        </w:rPr>
        <w:t>B</w:t>
      </w:r>
      <w:r w:rsidR="00FE62E2" w:rsidRPr="00EB15EB">
        <w:rPr>
          <w:rFonts w:cstheme="minorHAnsi"/>
        </w:rPr>
        <w:t xml:space="preserve">) </w:t>
      </w:r>
      <w:r w:rsidR="00433322" w:rsidRPr="00C2668D">
        <w:rPr>
          <w:rFonts w:cstheme="minorHAnsi"/>
          <w:bCs/>
        </w:rPr>
        <w:t>Bar graph representation</w:t>
      </w:r>
      <w:r w:rsidR="00433322" w:rsidRPr="00C2668D">
        <w:rPr>
          <w:rFonts w:cstheme="minorHAnsi"/>
          <w:b/>
          <w:bCs/>
        </w:rPr>
        <w:t xml:space="preserve"> </w:t>
      </w:r>
      <w:r w:rsidR="00433322" w:rsidRPr="00C2668D">
        <w:rPr>
          <w:rFonts w:cstheme="minorHAnsi"/>
          <w:bCs/>
        </w:rPr>
        <w:t>of glucose uptake in Glucose Sensor control and TDP-43</w:t>
      </w:r>
      <w:r w:rsidR="00433322" w:rsidRPr="00C2668D">
        <w:rPr>
          <w:rFonts w:cstheme="minorHAnsi"/>
          <w:bCs/>
          <w:vertAlign w:val="superscript"/>
        </w:rPr>
        <w:t>G298S</w:t>
      </w:r>
      <w:r w:rsidR="00433322" w:rsidRPr="00C2668D">
        <w:rPr>
          <w:rFonts w:cstheme="minorHAnsi"/>
          <w:bCs/>
        </w:rPr>
        <w:t xml:space="preserve"> </w:t>
      </w:r>
      <w:r w:rsidR="00FE62E2" w:rsidRPr="00C2668D">
        <w:rPr>
          <w:rFonts w:cstheme="minorHAnsi"/>
          <w:bCs/>
        </w:rPr>
        <w:t>show</w:t>
      </w:r>
      <w:r w:rsidR="00433322" w:rsidRPr="00C2668D">
        <w:rPr>
          <w:rFonts w:cstheme="minorHAnsi"/>
          <w:bCs/>
        </w:rPr>
        <w:t>s</w:t>
      </w:r>
      <w:r w:rsidR="00FE62E2" w:rsidRPr="00C2668D">
        <w:rPr>
          <w:rFonts w:cstheme="minorHAnsi"/>
          <w:bCs/>
        </w:rPr>
        <w:t xml:space="preserve"> a significant increase in glucose uptake in </w:t>
      </w:r>
      <w:r w:rsidR="00433322" w:rsidRPr="00C2668D">
        <w:rPr>
          <w:rFonts w:cstheme="minorHAnsi"/>
          <w:bCs/>
        </w:rPr>
        <w:t xml:space="preserve">control </w:t>
      </w:r>
      <w:r w:rsidR="00FE62E2" w:rsidRPr="00C2668D">
        <w:rPr>
          <w:rFonts w:cstheme="minorHAnsi"/>
          <w:bCs/>
        </w:rPr>
        <w:t xml:space="preserve">motor neurons </w:t>
      </w:r>
      <w:r w:rsidR="00433322" w:rsidRPr="00C2668D">
        <w:rPr>
          <w:rFonts w:cstheme="minorHAnsi"/>
          <w:bCs/>
        </w:rPr>
        <w:t xml:space="preserve">upon stimulation and in the context of </w:t>
      </w:r>
      <w:r w:rsidR="00FE62E2" w:rsidRPr="00C2668D">
        <w:rPr>
          <w:rFonts w:cstheme="minorHAnsi"/>
          <w:bCs/>
        </w:rPr>
        <w:t>TDP-43</w:t>
      </w:r>
      <w:r w:rsidR="00FE62E2" w:rsidRPr="00C2668D">
        <w:rPr>
          <w:rFonts w:cstheme="minorHAnsi"/>
          <w:bCs/>
          <w:vertAlign w:val="superscript"/>
        </w:rPr>
        <w:t>G298S</w:t>
      </w:r>
      <w:r w:rsidR="00433322" w:rsidRPr="00C2668D">
        <w:rPr>
          <w:rFonts w:cstheme="minorHAnsi"/>
          <w:bCs/>
        </w:rPr>
        <w:t xml:space="preserve"> compared to controls</w:t>
      </w:r>
      <w:r w:rsidR="00FE62E2" w:rsidRPr="00C2668D">
        <w:rPr>
          <w:rFonts w:cstheme="minorHAnsi"/>
          <w:bCs/>
        </w:rPr>
        <w:t>.</w:t>
      </w:r>
      <w:r w:rsidR="00433322" w:rsidRPr="00C2668D">
        <w:rPr>
          <w:rFonts w:cstheme="minorHAnsi"/>
          <w:bCs/>
        </w:rPr>
        <w:t xml:space="preserve"> </w:t>
      </w:r>
      <w:proofErr w:type="spellStart"/>
      <w:r w:rsidR="00433322" w:rsidRPr="00C2668D">
        <w:rPr>
          <w:rFonts w:cstheme="minorHAnsi"/>
          <w:bCs/>
        </w:rPr>
        <w:t>Kruskall-Walis</w:t>
      </w:r>
      <w:proofErr w:type="spellEnd"/>
      <w:r w:rsidR="00433322" w:rsidRPr="00C2668D">
        <w:rPr>
          <w:rFonts w:cstheme="minorHAnsi"/>
          <w:bCs/>
        </w:rPr>
        <w:t xml:space="preserve"> was used to evaluate statistical significance. ** = </w:t>
      </w:r>
      <w:proofErr w:type="spellStart"/>
      <w:r w:rsidR="00433322" w:rsidRPr="00C2668D">
        <w:rPr>
          <w:rFonts w:cstheme="minorHAnsi"/>
          <w:bCs/>
        </w:rPr>
        <w:t>P</w:t>
      </w:r>
      <w:r w:rsidR="00433322" w:rsidRPr="00C2668D">
        <w:rPr>
          <w:rFonts w:cstheme="minorHAnsi"/>
          <w:bCs/>
          <w:vertAlign w:val="subscript"/>
        </w:rPr>
        <w:t>value</w:t>
      </w:r>
      <w:proofErr w:type="spellEnd"/>
      <w:r w:rsidR="003D396D" w:rsidRPr="00EB15EB">
        <w:rPr>
          <w:rFonts w:cstheme="minorHAnsi"/>
          <w:bCs/>
        </w:rPr>
        <w:t xml:space="preserve"> </w:t>
      </w:r>
      <w:r w:rsidR="00433322" w:rsidRPr="00C2668D">
        <w:rPr>
          <w:rFonts w:cstheme="minorHAnsi"/>
          <w:bCs/>
        </w:rPr>
        <w:t>&lt;</w:t>
      </w:r>
      <w:r w:rsidR="003D396D">
        <w:rPr>
          <w:rFonts w:cstheme="minorHAnsi"/>
          <w:bCs/>
        </w:rPr>
        <w:t xml:space="preserve"> </w:t>
      </w:r>
      <w:r w:rsidR="00433322" w:rsidRPr="00C2668D">
        <w:rPr>
          <w:rFonts w:cstheme="minorHAnsi"/>
          <w:bCs/>
        </w:rPr>
        <w:t xml:space="preserve">0.01, **** = </w:t>
      </w:r>
      <w:proofErr w:type="spellStart"/>
      <w:r w:rsidR="00433322" w:rsidRPr="00C2668D">
        <w:rPr>
          <w:rFonts w:cstheme="minorHAnsi"/>
          <w:bCs/>
        </w:rPr>
        <w:t>P</w:t>
      </w:r>
      <w:r w:rsidR="00433322" w:rsidRPr="00C2668D">
        <w:rPr>
          <w:rFonts w:cstheme="minorHAnsi"/>
          <w:bCs/>
          <w:vertAlign w:val="subscript"/>
        </w:rPr>
        <w:t>value</w:t>
      </w:r>
      <w:proofErr w:type="spellEnd"/>
      <w:r w:rsidR="003D396D" w:rsidRPr="00EB15EB">
        <w:rPr>
          <w:rFonts w:cstheme="minorHAnsi"/>
          <w:bCs/>
        </w:rPr>
        <w:t xml:space="preserve"> </w:t>
      </w:r>
      <w:r w:rsidR="00433322" w:rsidRPr="00C2668D">
        <w:rPr>
          <w:rFonts w:cstheme="minorHAnsi"/>
          <w:bCs/>
        </w:rPr>
        <w:t>&lt;</w:t>
      </w:r>
      <w:r w:rsidR="003D396D">
        <w:rPr>
          <w:rFonts w:cstheme="minorHAnsi"/>
          <w:bCs/>
        </w:rPr>
        <w:t xml:space="preserve"> </w:t>
      </w:r>
      <w:r w:rsidR="00433322" w:rsidRPr="00C2668D">
        <w:rPr>
          <w:rFonts w:cstheme="minorHAnsi"/>
          <w:bCs/>
        </w:rPr>
        <w:t>0.0001.</w:t>
      </w:r>
    </w:p>
    <w:p w14:paraId="34BADE31" w14:textId="77777777" w:rsidR="003E7517" w:rsidRPr="00C2668D" w:rsidRDefault="003E7517" w:rsidP="009350A8">
      <w:pPr>
        <w:jc w:val="both"/>
        <w:rPr>
          <w:rFonts w:cstheme="minorHAnsi"/>
          <w:b/>
          <w:bCs/>
        </w:rPr>
      </w:pPr>
    </w:p>
    <w:p w14:paraId="1313C1F9" w14:textId="487F2715" w:rsidR="00662576" w:rsidRPr="00C2668D" w:rsidRDefault="00662576" w:rsidP="009350A8">
      <w:pPr>
        <w:jc w:val="both"/>
        <w:rPr>
          <w:rFonts w:cstheme="minorHAnsi"/>
          <w:b/>
          <w:bCs/>
        </w:rPr>
      </w:pPr>
      <w:r w:rsidRPr="00C2668D">
        <w:rPr>
          <w:rFonts w:cstheme="minorHAnsi"/>
          <w:b/>
          <w:bCs/>
        </w:rPr>
        <w:t>DISCUSSION</w:t>
      </w:r>
      <w:r w:rsidR="00C2668D">
        <w:rPr>
          <w:rFonts w:cstheme="minorHAnsi"/>
          <w:b/>
          <w:bCs/>
        </w:rPr>
        <w:t>:</w:t>
      </w:r>
    </w:p>
    <w:p w14:paraId="57181463" w14:textId="276131A8" w:rsidR="003E7517" w:rsidRDefault="003E7517" w:rsidP="009350A8">
      <w:pPr>
        <w:jc w:val="both"/>
        <w:rPr>
          <w:rFonts w:cstheme="minorHAnsi"/>
        </w:rPr>
      </w:pPr>
      <w:r w:rsidRPr="00C2668D">
        <w:rPr>
          <w:rFonts w:cstheme="minorHAnsi"/>
        </w:rPr>
        <w:t xml:space="preserve">The </w:t>
      </w:r>
      <w:r w:rsidR="00304BAA" w:rsidRPr="00C2668D">
        <w:rPr>
          <w:rFonts w:cstheme="minorHAnsi"/>
        </w:rPr>
        <w:t>technique</w:t>
      </w:r>
      <w:r w:rsidRPr="00C2668D">
        <w:rPr>
          <w:rFonts w:cstheme="minorHAnsi"/>
        </w:rPr>
        <w:t xml:space="preserve"> </w:t>
      </w:r>
      <w:r w:rsidR="0027162F" w:rsidRPr="00C2668D">
        <w:rPr>
          <w:rFonts w:cstheme="minorHAnsi"/>
        </w:rPr>
        <w:t xml:space="preserve">described in detail </w:t>
      </w:r>
      <w:r w:rsidRPr="00C2668D">
        <w:rPr>
          <w:rFonts w:cstheme="minorHAnsi"/>
        </w:rPr>
        <w:t xml:space="preserve">here can be </w:t>
      </w:r>
      <w:r w:rsidR="0027162F" w:rsidRPr="00C2668D">
        <w:rPr>
          <w:rFonts w:cstheme="minorHAnsi"/>
        </w:rPr>
        <w:t xml:space="preserve">applied to </w:t>
      </w:r>
      <w:r w:rsidRPr="00C2668D">
        <w:rPr>
          <w:rFonts w:cstheme="minorHAnsi"/>
        </w:rPr>
        <w:t xml:space="preserve">measure glucose </w:t>
      </w:r>
      <w:r w:rsidR="00331872" w:rsidRPr="00C2668D">
        <w:rPr>
          <w:rFonts w:cstheme="minorHAnsi"/>
        </w:rPr>
        <w:t xml:space="preserve">uptake </w:t>
      </w:r>
      <w:r w:rsidRPr="00C2668D">
        <w:rPr>
          <w:rFonts w:cstheme="minorHAnsi"/>
        </w:rPr>
        <w:t xml:space="preserve">in a </w:t>
      </w:r>
      <w:r w:rsidR="0027162F" w:rsidRPr="00C2668D">
        <w:rPr>
          <w:rFonts w:cstheme="minorHAnsi"/>
        </w:rPr>
        <w:t xml:space="preserve">specific </w:t>
      </w:r>
      <w:r w:rsidRPr="00C2668D">
        <w:rPr>
          <w:rFonts w:cstheme="minorHAnsi"/>
        </w:rPr>
        <w:t>cell type</w:t>
      </w:r>
      <w:r w:rsidR="0027162F" w:rsidRPr="00C2668D">
        <w:rPr>
          <w:rFonts w:cstheme="minorHAnsi"/>
        </w:rPr>
        <w:t xml:space="preserve"> of interest </w:t>
      </w:r>
      <w:r w:rsidRPr="00C2668D">
        <w:rPr>
          <w:rFonts w:cstheme="minorHAnsi"/>
        </w:rPr>
        <w:t xml:space="preserve">in </w:t>
      </w:r>
      <w:r w:rsidR="00304BAA" w:rsidRPr="00C2668D">
        <w:rPr>
          <w:rFonts w:cstheme="minorHAnsi"/>
        </w:rPr>
        <w:t xml:space="preserve">live </w:t>
      </w:r>
      <w:r w:rsidR="003E50AB" w:rsidRPr="00C2668D">
        <w:rPr>
          <w:rFonts w:cstheme="minorHAnsi"/>
          <w:i/>
          <w:iCs/>
        </w:rPr>
        <w:t>Drosophila</w:t>
      </w:r>
      <w:r w:rsidR="00304BAA" w:rsidRPr="00C2668D">
        <w:rPr>
          <w:rFonts w:cstheme="minorHAnsi"/>
        </w:rPr>
        <w:t xml:space="preserve"> </w:t>
      </w:r>
      <w:r w:rsidR="0027162F" w:rsidRPr="00C2668D">
        <w:rPr>
          <w:rFonts w:cstheme="minorHAnsi"/>
        </w:rPr>
        <w:t>using</w:t>
      </w:r>
      <w:r w:rsidR="00A1067D" w:rsidRPr="00C2668D">
        <w:rPr>
          <w:rFonts w:cstheme="minorHAnsi"/>
        </w:rPr>
        <w:t xml:space="preserve"> FLII12Pglu-700μδ6</w:t>
      </w:r>
      <w:r w:rsidR="0027162F" w:rsidRPr="00C2668D">
        <w:rPr>
          <w:rFonts w:cstheme="minorHAnsi"/>
        </w:rPr>
        <w:t>,</w:t>
      </w:r>
      <w:r w:rsidR="00A1067D" w:rsidRPr="00C2668D">
        <w:rPr>
          <w:rFonts w:cstheme="minorHAnsi"/>
        </w:rPr>
        <w:t xml:space="preserve"> a FRET based sensor which can detect changes in glucose levels to a millimolar range</w:t>
      </w:r>
      <w:r w:rsidR="008F5A59" w:rsidRPr="00C2668D">
        <w:rPr>
          <w:rFonts w:cstheme="minorHAnsi"/>
        </w:rPr>
        <w:fldChar w:fldCharType="begin">
          <w:fldData xml:space="preserve">PEVuZE5vdGU+PENpdGU+PEF1dGhvcj5GZWhyPC9BdXRob3I+PFllYXI+MjAwMzwvWWVhcj48SURU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</w:fldData>
        </w:fldChar>
      </w:r>
      <w:r w:rsidR="008F5A59" w:rsidRPr="00C2668D">
        <w:rPr>
          <w:rFonts w:cstheme="minorHAnsi"/>
        </w:rPr>
        <w:instrText xml:space="preserve"> ADDIN EN.CITE </w:instrText>
      </w:r>
      <w:r w:rsidR="008F5A59" w:rsidRPr="00C2668D">
        <w:rPr>
          <w:rFonts w:cstheme="minorHAnsi"/>
        </w:rPr>
        <w:fldChar w:fldCharType="begin">
          <w:fldData xml:space="preserve">PEVuZE5vdGU+PENpdGU+PEF1dGhvcj5GZWhyPC9BdXRob3I+PFllYXI+MjAwMzwvWWVhcj48SURU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</w:fldData>
        </w:fldChar>
      </w:r>
      <w:r w:rsidR="008F5A59" w:rsidRPr="00C2668D">
        <w:rPr>
          <w:rFonts w:cstheme="minorHAnsi"/>
        </w:rPr>
        <w:instrText xml:space="preserve"> ADDIN EN.CITE.DATA </w:instrText>
      </w:r>
      <w:r w:rsidR="008F5A59" w:rsidRPr="00C2668D">
        <w:rPr>
          <w:rFonts w:cstheme="minorHAnsi"/>
        </w:rPr>
      </w:r>
      <w:r w:rsidR="008F5A59" w:rsidRPr="00C2668D">
        <w:rPr>
          <w:rFonts w:cstheme="minorHAnsi"/>
        </w:rPr>
        <w:fldChar w:fldCharType="end"/>
      </w:r>
      <w:r w:rsidR="008F5A59" w:rsidRPr="00C2668D">
        <w:rPr>
          <w:rFonts w:cstheme="minorHAnsi"/>
        </w:rPr>
      </w:r>
      <w:r w:rsidR="008F5A59" w:rsidRPr="00C2668D">
        <w:rPr>
          <w:rFonts w:cstheme="minorHAnsi"/>
        </w:rPr>
        <w:fldChar w:fldCharType="separate"/>
      </w:r>
      <w:r w:rsidR="008F5A59" w:rsidRPr="00C2668D">
        <w:rPr>
          <w:rFonts w:cstheme="minorHAnsi"/>
          <w:noProof/>
          <w:vertAlign w:val="superscript"/>
        </w:rPr>
        <w:t>10</w:t>
      </w:r>
      <w:r w:rsidR="003D396D">
        <w:rPr>
          <w:rFonts w:cstheme="minorHAnsi"/>
          <w:noProof/>
          <w:vertAlign w:val="superscript"/>
        </w:rPr>
        <w:t>–</w:t>
      </w:r>
      <w:r w:rsidR="008F5A59" w:rsidRPr="00C2668D">
        <w:rPr>
          <w:rFonts w:cstheme="minorHAnsi"/>
          <w:noProof/>
          <w:vertAlign w:val="superscript"/>
        </w:rPr>
        <w:t>12</w:t>
      </w:r>
      <w:r w:rsidR="008F5A59" w:rsidRPr="00C2668D">
        <w:rPr>
          <w:rFonts w:cstheme="minorHAnsi"/>
        </w:rPr>
        <w:fldChar w:fldCharType="end"/>
      </w:r>
      <w:r w:rsidR="00A1067D" w:rsidRPr="00C2668D">
        <w:rPr>
          <w:rFonts w:cstheme="minorHAnsi"/>
        </w:rPr>
        <w:t xml:space="preserve">. This sensor has been previously used in conjunction with the </w:t>
      </w:r>
      <w:r w:rsidR="00304BAA" w:rsidRPr="00C2668D">
        <w:rPr>
          <w:rFonts w:cstheme="minorHAnsi"/>
        </w:rPr>
        <w:t>UAS</w:t>
      </w:r>
      <w:r w:rsidR="003B2BD8" w:rsidRPr="00C2668D">
        <w:rPr>
          <w:rFonts w:cstheme="minorHAnsi"/>
        </w:rPr>
        <w:t>-</w:t>
      </w:r>
      <w:r w:rsidR="00304BAA" w:rsidRPr="00C2668D">
        <w:rPr>
          <w:rFonts w:cstheme="minorHAnsi"/>
        </w:rPr>
        <w:t>G</w:t>
      </w:r>
      <w:r w:rsidR="00A67E9A" w:rsidRPr="00C2668D">
        <w:rPr>
          <w:rFonts w:cstheme="minorHAnsi"/>
        </w:rPr>
        <w:t>AL</w:t>
      </w:r>
      <w:r w:rsidR="00304BAA" w:rsidRPr="00C2668D">
        <w:rPr>
          <w:rFonts w:cstheme="minorHAnsi"/>
        </w:rPr>
        <w:t xml:space="preserve">4 system </w:t>
      </w:r>
      <w:r w:rsidR="00A1067D" w:rsidRPr="00C2668D">
        <w:rPr>
          <w:rFonts w:cstheme="minorHAnsi"/>
        </w:rPr>
        <w:t xml:space="preserve">to </w:t>
      </w:r>
      <w:r w:rsidR="00304BAA" w:rsidRPr="00C2668D">
        <w:rPr>
          <w:rFonts w:cstheme="minorHAnsi"/>
        </w:rPr>
        <w:t xml:space="preserve">target </w:t>
      </w:r>
      <w:r w:rsidR="003B2BD8" w:rsidRPr="00C2668D">
        <w:rPr>
          <w:rFonts w:cstheme="minorHAnsi"/>
        </w:rPr>
        <w:t>its</w:t>
      </w:r>
      <w:r w:rsidR="00304BAA" w:rsidRPr="00C2668D">
        <w:rPr>
          <w:rFonts w:cstheme="minorHAnsi"/>
        </w:rPr>
        <w:t xml:space="preserve"> expression</w:t>
      </w:r>
      <w:r w:rsidR="00A1067D" w:rsidRPr="00C2668D">
        <w:rPr>
          <w:rFonts w:cstheme="minorHAnsi"/>
        </w:rPr>
        <w:t xml:space="preserve"> to specific cell type</w:t>
      </w:r>
      <w:r w:rsidR="003B2BD8" w:rsidRPr="00C2668D">
        <w:rPr>
          <w:rFonts w:cstheme="minorHAnsi"/>
        </w:rPr>
        <w:t>s</w:t>
      </w:r>
      <w:r w:rsidR="003D396D">
        <w:rPr>
          <w:rFonts w:cstheme="minorHAnsi"/>
        </w:rPr>
        <w:t>,</w:t>
      </w:r>
      <w:r w:rsidR="003B2BD8" w:rsidRPr="00C2668D">
        <w:rPr>
          <w:rFonts w:cstheme="minorHAnsi"/>
        </w:rPr>
        <w:t xml:space="preserve"> including neurons</w:t>
      </w:r>
      <w:r w:rsidR="008F5A59" w:rsidRPr="00C2668D">
        <w:rPr>
          <w:rFonts w:cstheme="minorHAnsi"/>
        </w:rPr>
        <w:fldChar w:fldCharType="begin">
          <w:fldData xml:space="preserve">PEVuZE5vdGU+PENpdGU+PEF1dGhvcj5Wb2xrZW5ob2ZmPC9BdXRob3I+PFllYXI+MjAxODwvWWVh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</w:fldData>
        </w:fldChar>
      </w:r>
      <w:r w:rsidR="008F5A59" w:rsidRPr="00C2668D">
        <w:rPr>
          <w:rFonts w:cstheme="minorHAnsi"/>
        </w:rPr>
        <w:instrText xml:space="preserve"> ADDIN EN.CITE </w:instrText>
      </w:r>
      <w:r w:rsidR="008F5A59" w:rsidRPr="00C2668D">
        <w:rPr>
          <w:rFonts w:cstheme="minorHAnsi"/>
        </w:rPr>
        <w:fldChar w:fldCharType="begin">
          <w:fldData xml:space="preserve">PEVuZE5vdGU+PENpdGU+PEF1dGhvcj5Wb2xrZW5ob2ZmPC9BdXRob3I+PFllYXI+MjAxODwvWWVh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</w:fldData>
        </w:fldChar>
      </w:r>
      <w:r w:rsidR="008F5A59" w:rsidRPr="00C2668D">
        <w:rPr>
          <w:rFonts w:cstheme="minorHAnsi"/>
        </w:rPr>
        <w:instrText xml:space="preserve"> ADDIN EN.CITE.DATA </w:instrText>
      </w:r>
      <w:r w:rsidR="008F5A59" w:rsidRPr="00C2668D">
        <w:rPr>
          <w:rFonts w:cstheme="minorHAnsi"/>
        </w:rPr>
      </w:r>
      <w:r w:rsidR="008F5A59" w:rsidRPr="00C2668D">
        <w:rPr>
          <w:rFonts w:cstheme="minorHAnsi"/>
        </w:rPr>
        <w:fldChar w:fldCharType="end"/>
      </w:r>
      <w:r w:rsidR="008F5A59" w:rsidRPr="00C2668D">
        <w:rPr>
          <w:rFonts w:cstheme="minorHAnsi"/>
        </w:rPr>
      </w:r>
      <w:r w:rsidR="008F5A59" w:rsidRPr="00C2668D">
        <w:rPr>
          <w:rFonts w:cstheme="minorHAnsi"/>
        </w:rPr>
        <w:fldChar w:fldCharType="separate"/>
      </w:r>
      <w:r w:rsidR="008F5A59" w:rsidRPr="00C2668D">
        <w:rPr>
          <w:rFonts w:cstheme="minorHAnsi"/>
          <w:noProof/>
          <w:vertAlign w:val="superscript"/>
        </w:rPr>
        <w:t>9,10</w:t>
      </w:r>
      <w:r w:rsidR="008F5A59" w:rsidRPr="00C2668D">
        <w:rPr>
          <w:rFonts w:cstheme="minorHAnsi"/>
        </w:rPr>
        <w:fldChar w:fldCharType="end"/>
      </w:r>
      <w:r w:rsidR="00A1067D" w:rsidRPr="00C2668D">
        <w:rPr>
          <w:rFonts w:cstheme="minorHAnsi"/>
        </w:rPr>
        <w:t xml:space="preserve">. </w:t>
      </w:r>
      <w:r w:rsidR="00984A7D" w:rsidRPr="00C2668D">
        <w:rPr>
          <w:rFonts w:cstheme="minorHAnsi"/>
        </w:rPr>
        <w:t xml:space="preserve">In this study, </w:t>
      </w:r>
      <w:r w:rsidR="00A1067D" w:rsidRPr="00C2668D">
        <w:rPr>
          <w:rFonts w:cstheme="minorHAnsi"/>
        </w:rPr>
        <w:t>D42</w:t>
      </w:r>
      <w:r w:rsidR="00492739" w:rsidRPr="00C2668D">
        <w:rPr>
          <w:rFonts w:cstheme="minorHAnsi"/>
        </w:rPr>
        <w:t xml:space="preserve"> </w:t>
      </w:r>
      <w:r w:rsidR="00A1067D" w:rsidRPr="00C2668D">
        <w:rPr>
          <w:rFonts w:cstheme="minorHAnsi"/>
        </w:rPr>
        <w:t>G</w:t>
      </w:r>
      <w:r w:rsidR="003B2BD8" w:rsidRPr="00C2668D">
        <w:rPr>
          <w:rFonts w:cstheme="minorHAnsi"/>
        </w:rPr>
        <w:t>AL</w:t>
      </w:r>
      <w:r w:rsidR="00A1067D" w:rsidRPr="00C2668D">
        <w:rPr>
          <w:rFonts w:cstheme="minorHAnsi"/>
        </w:rPr>
        <w:t>4</w:t>
      </w:r>
      <w:r w:rsidR="00984A7D" w:rsidRPr="00C2668D">
        <w:rPr>
          <w:rFonts w:cstheme="minorHAnsi"/>
        </w:rPr>
        <w:t xml:space="preserve"> was used</w:t>
      </w:r>
      <w:r w:rsidR="00A1067D" w:rsidRPr="00C2668D">
        <w:rPr>
          <w:rFonts w:cstheme="minorHAnsi"/>
        </w:rPr>
        <w:t xml:space="preserve"> </w:t>
      </w:r>
      <w:r w:rsidR="00BA01A5" w:rsidRPr="00C2668D">
        <w:rPr>
          <w:rFonts w:cstheme="minorHAnsi"/>
        </w:rPr>
        <w:t>to express FLII12Pglu-700μδ6 on its own or together with disease associated TDP-43</w:t>
      </w:r>
      <w:r w:rsidR="00BA01A5" w:rsidRPr="00C2668D">
        <w:rPr>
          <w:rFonts w:cstheme="minorHAnsi"/>
          <w:vertAlign w:val="superscript"/>
        </w:rPr>
        <w:t>G298S</w:t>
      </w:r>
      <w:r w:rsidR="00BA01A5" w:rsidRPr="00C2668D">
        <w:rPr>
          <w:rFonts w:cstheme="minorHAnsi"/>
        </w:rPr>
        <w:t xml:space="preserve"> to demonstrate how this approach can be used to evaluate </w:t>
      </w:r>
      <w:r w:rsidR="00331872" w:rsidRPr="00C2668D">
        <w:rPr>
          <w:rFonts w:cstheme="minorHAnsi"/>
        </w:rPr>
        <w:t>glucose uptake</w:t>
      </w:r>
      <w:r w:rsidR="00BA01A5" w:rsidRPr="00C2668D">
        <w:rPr>
          <w:rFonts w:cstheme="minorHAnsi"/>
        </w:rPr>
        <w:t xml:space="preserve"> in ALS motor neurons. </w:t>
      </w:r>
      <w:r w:rsidR="00A24F16" w:rsidRPr="00C2668D">
        <w:rPr>
          <w:rFonts w:cstheme="minorHAnsi"/>
        </w:rPr>
        <w:t>Furthermore, t</w:t>
      </w:r>
      <w:r w:rsidR="00331872" w:rsidRPr="00C2668D">
        <w:rPr>
          <w:rFonts w:cstheme="minorHAnsi"/>
        </w:rPr>
        <w:t>his method can be applied broadly to image a multitude of fluorescent sensors in the larval VNC.</w:t>
      </w:r>
    </w:p>
    <w:p w14:paraId="6A3F7D35" w14:textId="77777777" w:rsidR="00C2668D" w:rsidRPr="00C2668D" w:rsidRDefault="00C2668D" w:rsidP="009350A8">
      <w:pPr>
        <w:jc w:val="both"/>
        <w:rPr>
          <w:rFonts w:cstheme="minorHAnsi"/>
        </w:rPr>
      </w:pPr>
    </w:p>
    <w:p w14:paraId="145446BD" w14:textId="72B19B6A" w:rsidR="00304BAA" w:rsidRPr="00C2668D" w:rsidRDefault="00BA01A5" w:rsidP="009350A8">
      <w:pPr>
        <w:jc w:val="both"/>
        <w:rPr>
          <w:rFonts w:cstheme="minorHAnsi"/>
        </w:rPr>
      </w:pPr>
      <w:r w:rsidRPr="00C2668D">
        <w:rPr>
          <w:rFonts w:cstheme="minorHAnsi"/>
        </w:rPr>
        <w:t xml:space="preserve">Critical steps in the protocol include </w:t>
      </w:r>
      <w:r w:rsidR="00304BAA" w:rsidRPr="00C2668D">
        <w:rPr>
          <w:rFonts w:cstheme="minorHAnsi"/>
        </w:rPr>
        <w:t>maximiz</w:t>
      </w:r>
      <w:r w:rsidRPr="00C2668D">
        <w:rPr>
          <w:rFonts w:cstheme="minorHAnsi"/>
        </w:rPr>
        <w:t>ing the</w:t>
      </w:r>
      <w:r w:rsidR="00304BAA" w:rsidRPr="00C2668D">
        <w:rPr>
          <w:rFonts w:cstheme="minorHAnsi"/>
        </w:rPr>
        <w:t xml:space="preserve"> signal</w:t>
      </w:r>
      <w:r w:rsidR="003D396D">
        <w:rPr>
          <w:rFonts w:cstheme="minorHAnsi"/>
        </w:rPr>
        <w:t>-</w:t>
      </w:r>
      <w:r w:rsidR="00304BAA" w:rsidRPr="00C2668D">
        <w:rPr>
          <w:rFonts w:cstheme="minorHAnsi"/>
        </w:rPr>
        <w:t>to</w:t>
      </w:r>
      <w:r w:rsidR="003D396D">
        <w:rPr>
          <w:rFonts w:cstheme="minorHAnsi"/>
        </w:rPr>
        <w:t>-</w:t>
      </w:r>
      <w:r w:rsidR="00304BAA" w:rsidRPr="00C2668D">
        <w:rPr>
          <w:rFonts w:cstheme="minorHAnsi"/>
        </w:rPr>
        <w:t>noise ratio</w:t>
      </w:r>
      <w:r w:rsidRPr="00C2668D">
        <w:rPr>
          <w:rFonts w:cstheme="minorHAnsi"/>
        </w:rPr>
        <w:t>. To this end,</w:t>
      </w:r>
      <w:r w:rsidR="00304BAA" w:rsidRPr="00C2668D">
        <w:rPr>
          <w:rFonts w:cstheme="minorHAnsi"/>
        </w:rPr>
        <w:t xml:space="preserve"> image acquisition parameters were set s</w:t>
      </w:r>
      <w:r w:rsidRPr="00C2668D">
        <w:rPr>
          <w:rFonts w:cstheme="minorHAnsi"/>
        </w:rPr>
        <w:t>uch</w:t>
      </w:r>
      <w:r w:rsidR="00304BAA" w:rsidRPr="00C2668D">
        <w:rPr>
          <w:rFonts w:cstheme="minorHAnsi"/>
        </w:rPr>
        <w:t xml:space="preserve"> that the fluorescence is not </w:t>
      </w:r>
      <w:r w:rsidR="009350A8" w:rsidRPr="00C2668D">
        <w:rPr>
          <w:rFonts w:cstheme="minorHAnsi"/>
        </w:rPr>
        <w:t>oversaturated,</w:t>
      </w:r>
      <w:r w:rsidR="00304BAA" w:rsidRPr="00C2668D">
        <w:rPr>
          <w:rFonts w:cstheme="minorHAnsi"/>
        </w:rPr>
        <w:t xml:space="preserve"> </w:t>
      </w:r>
      <w:r w:rsidRPr="00C2668D">
        <w:rPr>
          <w:rFonts w:cstheme="minorHAnsi"/>
        </w:rPr>
        <w:t>and the</w:t>
      </w:r>
      <w:r w:rsidR="00304BAA" w:rsidRPr="00C2668D">
        <w:rPr>
          <w:rFonts w:cstheme="minorHAnsi"/>
        </w:rPr>
        <w:t xml:space="preserve"> full range of signal intensity can be quantified. </w:t>
      </w:r>
      <w:r w:rsidR="00A70A6E" w:rsidRPr="00C2668D">
        <w:rPr>
          <w:rFonts w:cstheme="minorHAnsi"/>
        </w:rPr>
        <w:t>Imaging</w:t>
      </w:r>
      <w:r w:rsidR="00304BAA" w:rsidRPr="00C2668D">
        <w:rPr>
          <w:rFonts w:cstheme="minorHAnsi"/>
        </w:rPr>
        <w:t xml:space="preserve"> parameters</w:t>
      </w:r>
      <w:r w:rsidR="00A70A6E" w:rsidRPr="00C2668D">
        <w:rPr>
          <w:rFonts w:cstheme="minorHAnsi"/>
        </w:rPr>
        <w:t xml:space="preserve"> such as gain, scanning speed, pinhole size</w:t>
      </w:r>
      <w:r w:rsidR="003D396D">
        <w:rPr>
          <w:rFonts w:cstheme="minorHAnsi"/>
        </w:rPr>
        <w:t>,</w:t>
      </w:r>
      <w:r w:rsidR="00A70A6E" w:rsidRPr="00C2668D">
        <w:rPr>
          <w:rFonts w:cstheme="minorHAnsi"/>
        </w:rPr>
        <w:t xml:space="preserve"> and zoom </w:t>
      </w:r>
      <w:r w:rsidR="001D11AF" w:rsidRPr="00C2668D">
        <w:rPr>
          <w:rFonts w:cstheme="minorHAnsi"/>
        </w:rPr>
        <w:t>remained unchanged throughout the study.</w:t>
      </w:r>
      <w:r w:rsidR="004F0E49" w:rsidRPr="00C2668D">
        <w:rPr>
          <w:rFonts w:cstheme="minorHAnsi"/>
        </w:rPr>
        <w:t xml:space="preserve"> </w:t>
      </w:r>
      <w:r w:rsidR="001D11AF" w:rsidRPr="00C2668D">
        <w:rPr>
          <w:rFonts w:cstheme="minorHAnsi"/>
        </w:rPr>
        <w:t>The experiments were performed over several days</w:t>
      </w:r>
      <w:r w:rsidR="003D396D">
        <w:rPr>
          <w:rFonts w:cstheme="minorHAnsi"/>
        </w:rPr>
        <w:t>;</w:t>
      </w:r>
      <w:r w:rsidR="001D11AF" w:rsidRPr="00C2668D">
        <w:rPr>
          <w:rFonts w:cstheme="minorHAnsi"/>
        </w:rPr>
        <w:t xml:space="preserve"> </w:t>
      </w:r>
      <w:r w:rsidR="00DA2441" w:rsidRPr="00C2668D">
        <w:rPr>
          <w:rFonts w:cstheme="minorHAnsi"/>
        </w:rPr>
        <w:t>however</w:t>
      </w:r>
      <w:r w:rsidR="003D396D">
        <w:rPr>
          <w:rFonts w:cstheme="minorHAnsi"/>
        </w:rPr>
        <w:t>,</w:t>
      </w:r>
      <w:r w:rsidR="00DA2441" w:rsidRPr="00C2668D">
        <w:rPr>
          <w:rFonts w:cstheme="minorHAnsi"/>
        </w:rPr>
        <w:t xml:space="preserve"> </w:t>
      </w:r>
      <w:r w:rsidR="001D11AF" w:rsidRPr="00C2668D">
        <w:rPr>
          <w:rFonts w:cstheme="minorHAnsi"/>
        </w:rPr>
        <w:t>in each experiment both the genotypes</w:t>
      </w:r>
      <w:r w:rsidR="00DA2441" w:rsidRPr="009350A8">
        <w:rPr>
          <w:rFonts w:cstheme="minorHAnsi"/>
        </w:rPr>
        <w:t>,</w:t>
      </w:r>
      <w:r w:rsidR="001D11AF" w:rsidRPr="009350A8">
        <w:rPr>
          <w:rFonts w:cstheme="minorHAnsi"/>
        </w:rPr>
        <w:t xml:space="preserve"> i.e.</w:t>
      </w:r>
      <w:r w:rsidR="009350A8">
        <w:rPr>
          <w:rFonts w:cstheme="minorHAnsi"/>
        </w:rPr>
        <w:t>,</w:t>
      </w:r>
      <w:r w:rsidR="001D11AF" w:rsidRPr="00C2668D">
        <w:rPr>
          <w:rFonts w:cstheme="minorHAnsi"/>
        </w:rPr>
        <w:t xml:space="preserve"> controls and TDP-43</w:t>
      </w:r>
      <w:r w:rsidR="001D11AF" w:rsidRPr="00C2668D">
        <w:rPr>
          <w:rFonts w:cstheme="minorHAnsi"/>
          <w:vertAlign w:val="superscript"/>
        </w:rPr>
        <w:t>G298S</w:t>
      </w:r>
      <w:r w:rsidR="001D11AF" w:rsidRPr="00C2668D">
        <w:rPr>
          <w:rFonts w:cstheme="minorHAnsi"/>
        </w:rPr>
        <w:t xml:space="preserve"> were imaged together</w:t>
      </w:r>
      <w:r w:rsidR="004F0E49" w:rsidRPr="00C2668D">
        <w:rPr>
          <w:rFonts w:cstheme="minorHAnsi"/>
        </w:rPr>
        <w:t xml:space="preserve"> to account for variability</w:t>
      </w:r>
      <w:r w:rsidR="001D11AF" w:rsidRPr="00C2668D">
        <w:rPr>
          <w:rFonts w:cstheme="minorHAnsi"/>
        </w:rPr>
        <w:t>.</w:t>
      </w:r>
      <w:r w:rsidR="004F0E49" w:rsidRPr="00C2668D">
        <w:rPr>
          <w:rFonts w:cstheme="minorHAnsi"/>
        </w:rPr>
        <w:t xml:space="preserve"> Imaging </w:t>
      </w:r>
      <w:r w:rsidR="003E50AB" w:rsidRPr="00C2668D">
        <w:rPr>
          <w:rFonts w:cstheme="minorHAnsi"/>
          <w:i/>
          <w:iCs/>
        </w:rPr>
        <w:t>Drosophila</w:t>
      </w:r>
      <w:r w:rsidR="00A24440" w:rsidRPr="00C2668D">
        <w:rPr>
          <w:rFonts w:cstheme="minorHAnsi"/>
        </w:rPr>
        <w:t xml:space="preserve"> larval CNS using a water immersion lens could give rise to optic plane changes over time. Care should be taken to avoid drastic changes in optic plane by using sufficient buffer. </w:t>
      </w:r>
      <w:r w:rsidR="002D7650" w:rsidRPr="00C2668D">
        <w:rPr>
          <w:rFonts w:cstheme="minorHAnsi"/>
        </w:rPr>
        <w:t>S</w:t>
      </w:r>
      <w:r w:rsidRPr="00C2668D">
        <w:rPr>
          <w:rFonts w:cstheme="minorHAnsi"/>
        </w:rPr>
        <w:t>amples</w:t>
      </w:r>
      <w:r w:rsidR="00A24440" w:rsidRPr="00C2668D">
        <w:rPr>
          <w:rFonts w:cstheme="minorHAnsi"/>
        </w:rPr>
        <w:t xml:space="preserve"> with changes in focus were discarded.</w:t>
      </w:r>
    </w:p>
    <w:p w14:paraId="22A1D37C" w14:textId="77777777" w:rsidR="00C2668D" w:rsidRDefault="00C2668D" w:rsidP="009350A8">
      <w:pPr>
        <w:jc w:val="both"/>
        <w:rPr>
          <w:rFonts w:cstheme="minorHAnsi"/>
        </w:rPr>
      </w:pPr>
    </w:p>
    <w:p w14:paraId="66FB21F9" w14:textId="5EE964D1" w:rsidR="008D6C05" w:rsidRPr="00EB15EB" w:rsidRDefault="00A24440" w:rsidP="009350A8">
      <w:pPr>
        <w:jc w:val="both"/>
        <w:rPr>
          <w:rFonts w:cstheme="minorHAnsi"/>
        </w:rPr>
      </w:pPr>
      <w:r w:rsidRPr="00C2668D">
        <w:rPr>
          <w:rFonts w:cstheme="minorHAnsi"/>
        </w:rPr>
        <w:t>Although the conditions</w:t>
      </w:r>
      <w:r w:rsidR="006D4B36" w:rsidRPr="00C2668D">
        <w:rPr>
          <w:rFonts w:cstheme="minorHAnsi"/>
        </w:rPr>
        <w:t xml:space="preserve"> and parameters are maintained unchanged</w:t>
      </w:r>
      <w:r w:rsidRPr="00C2668D">
        <w:rPr>
          <w:rFonts w:cstheme="minorHAnsi"/>
        </w:rPr>
        <w:t xml:space="preserve"> </w:t>
      </w:r>
      <w:r w:rsidR="006D4B36" w:rsidRPr="00C2668D">
        <w:rPr>
          <w:rFonts w:cstheme="minorHAnsi"/>
        </w:rPr>
        <w:t xml:space="preserve">throughout the experiments, this technique requires a change in buffer during imaging. After 10 </w:t>
      </w:r>
      <w:r w:rsidR="005F2259" w:rsidRPr="00C2668D">
        <w:rPr>
          <w:rFonts w:cstheme="minorHAnsi"/>
        </w:rPr>
        <w:t>min</w:t>
      </w:r>
      <w:r w:rsidR="006D4B36" w:rsidRPr="00C2668D">
        <w:rPr>
          <w:rFonts w:cstheme="minorHAnsi"/>
        </w:rPr>
        <w:t xml:space="preserve"> of imaging the glucose free buffer </w:t>
      </w:r>
      <w:r w:rsidR="009350A8" w:rsidRPr="00C2668D">
        <w:rPr>
          <w:rFonts w:cstheme="minorHAnsi"/>
        </w:rPr>
        <w:t>must</w:t>
      </w:r>
      <w:r w:rsidR="006D4B36" w:rsidRPr="00C2668D">
        <w:rPr>
          <w:rFonts w:cstheme="minorHAnsi"/>
        </w:rPr>
        <w:t xml:space="preserve"> be replaced with glucose supplemented HL-3 buffer</w:t>
      </w:r>
      <w:r w:rsidR="003D396D">
        <w:rPr>
          <w:rFonts w:cstheme="minorHAnsi"/>
        </w:rPr>
        <w:t>,</w:t>
      </w:r>
      <w:r w:rsidR="006D4B36" w:rsidRPr="00C2668D">
        <w:rPr>
          <w:rFonts w:cstheme="minorHAnsi"/>
        </w:rPr>
        <w:t xml:space="preserve"> which might change the optic focal plane. The lens </w:t>
      </w:r>
      <w:r w:rsidR="009350A8" w:rsidRPr="00C2668D">
        <w:rPr>
          <w:rFonts w:cstheme="minorHAnsi"/>
        </w:rPr>
        <w:t>must</w:t>
      </w:r>
      <w:r w:rsidR="006D4B36" w:rsidRPr="00C2668D">
        <w:rPr>
          <w:rFonts w:cstheme="minorHAnsi"/>
        </w:rPr>
        <w:t xml:space="preserve"> be re-focused to the same focal plane so that </w:t>
      </w:r>
      <w:r w:rsidR="003D396D">
        <w:rPr>
          <w:rFonts w:cstheme="minorHAnsi"/>
        </w:rPr>
        <w:t xml:space="preserve">the </w:t>
      </w:r>
      <w:r w:rsidR="006D4B36" w:rsidRPr="00C2668D">
        <w:rPr>
          <w:rFonts w:cstheme="minorHAnsi"/>
        </w:rPr>
        <w:t>same set of cells are imaged before and after glucose supplementation.</w:t>
      </w:r>
      <w:r w:rsidR="004F0E49" w:rsidRPr="00C2668D">
        <w:rPr>
          <w:rFonts w:cstheme="minorHAnsi"/>
        </w:rPr>
        <w:t xml:space="preserve"> </w:t>
      </w:r>
      <w:r w:rsidR="004F0E49" w:rsidRPr="00C2668D">
        <w:rPr>
          <w:rFonts w:cstheme="minorHAnsi"/>
          <w:bCs/>
        </w:rPr>
        <w:t xml:space="preserve">A subset of motor neurons exhibited a drop in FRET/CFP ratios following stimulation. This indicates that some neurons </w:t>
      </w:r>
      <w:r w:rsidR="007E2AA8" w:rsidRPr="00C2668D">
        <w:rPr>
          <w:rFonts w:cstheme="minorHAnsi"/>
          <w:bCs/>
        </w:rPr>
        <w:t>d</w:t>
      </w:r>
      <w:r w:rsidR="004F0E49" w:rsidRPr="00C2668D">
        <w:rPr>
          <w:rFonts w:cstheme="minorHAnsi"/>
          <w:bCs/>
        </w:rPr>
        <w:t>o not uptake glucose, possibly due to stress caused by dissection and were eliminated from the analysis.</w:t>
      </w:r>
    </w:p>
    <w:p w14:paraId="0FA4E39E" w14:textId="77777777" w:rsidR="00C2668D" w:rsidRDefault="00C2668D" w:rsidP="009350A8">
      <w:pPr>
        <w:jc w:val="both"/>
        <w:rPr>
          <w:rFonts w:cstheme="minorHAnsi"/>
        </w:rPr>
      </w:pPr>
    </w:p>
    <w:p w14:paraId="30DE3C8B" w14:textId="22A427F9" w:rsidR="00A662F4" w:rsidRPr="00C2668D" w:rsidRDefault="00A662F4" w:rsidP="009350A8">
      <w:pPr>
        <w:jc w:val="both"/>
        <w:rPr>
          <w:rFonts w:cstheme="minorHAnsi"/>
        </w:rPr>
      </w:pPr>
      <w:r w:rsidRPr="00C2668D">
        <w:rPr>
          <w:rFonts w:cstheme="minorHAnsi"/>
        </w:rPr>
        <w:t xml:space="preserve">ROI selection, image processing and quantification were </w:t>
      </w:r>
      <w:r w:rsidR="002D7650" w:rsidRPr="00C2668D">
        <w:rPr>
          <w:rFonts w:cstheme="minorHAnsi"/>
        </w:rPr>
        <w:t>performed</w:t>
      </w:r>
      <w:r w:rsidRPr="00C2668D">
        <w:rPr>
          <w:rFonts w:cstheme="minorHAnsi"/>
        </w:rPr>
        <w:t xml:space="preserve"> using Fiji/ImageJ. While ROI is selected manually in the first image of the series, it is critical to correct minor drift in time lapse imaging to keep ROI invariable throughout the imaging series. An open-sourced drift correction plugin, </w:t>
      </w:r>
      <w:proofErr w:type="spellStart"/>
      <w:r w:rsidRPr="00C2668D">
        <w:rPr>
          <w:rFonts w:cstheme="minorHAnsi"/>
        </w:rPr>
        <w:t>Stackreg</w:t>
      </w:r>
      <w:proofErr w:type="spellEnd"/>
      <w:r w:rsidR="003D396D">
        <w:rPr>
          <w:rFonts w:cstheme="minorHAnsi"/>
        </w:rPr>
        <w:t>,</w:t>
      </w:r>
      <w:r w:rsidRPr="00C2668D">
        <w:rPr>
          <w:rFonts w:cstheme="minorHAnsi"/>
        </w:rPr>
        <w:t xml:space="preserve"> was used to account for this i</w:t>
      </w:r>
      <w:r w:rsidR="00EA0DA3" w:rsidRPr="00C2668D">
        <w:rPr>
          <w:rFonts w:cstheme="minorHAnsi"/>
        </w:rPr>
        <w:t>s</w:t>
      </w:r>
      <w:r w:rsidRPr="00C2668D">
        <w:rPr>
          <w:rFonts w:cstheme="minorHAnsi"/>
        </w:rPr>
        <w:t>sue.</w:t>
      </w:r>
    </w:p>
    <w:p w14:paraId="215325C6" w14:textId="77777777" w:rsidR="00C2668D" w:rsidRDefault="00C2668D" w:rsidP="009350A8">
      <w:pPr>
        <w:jc w:val="both"/>
        <w:rPr>
          <w:rFonts w:cstheme="minorHAnsi"/>
        </w:rPr>
      </w:pPr>
    </w:p>
    <w:p w14:paraId="7120EAB9" w14:textId="667E0CDB" w:rsidR="00A662F4" w:rsidRPr="00C2668D" w:rsidRDefault="00A662F4" w:rsidP="009350A8">
      <w:pPr>
        <w:jc w:val="both"/>
        <w:rPr>
          <w:rFonts w:cstheme="minorHAnsi"/>
        </w:rPr>
      </w:pPr>
      <w:r w:rsidRPr="00C2668D">
        <w:rPr>
          <w:rFonts w:cstheme="minorHAnsi"/>
        </w:rPr>
        <w:t>Availability of the right excitation laser is a major limitation to this technique. Although 436</w:t>
      </w:r>
      <w:r w:rsidR="003E50AB" w:rsidRPr="00C2668D">
        <w:rPr>
          <w:rFonts w:cstheme="minorHAnsi"/>
        </w:rPr>
        <w:t xml:space="preserve"> nm</w:t>
      </w:r>
      <w:r w:rsidRPr="00C2668D">
        <w:rPr>
          <w:rFonts w:cstheme="minorHAnsi"/>
        </w:rPr>
        <w:t xml:space="preserve"> excitation laser is ideal for this glucose sensor, we have shown that the sensor can be used with </w:t>
      </w:r>
      <w:r w:rsidR="00EA0DA3" w:rsidRPr="00C2668D">
        <w:rPr>
          <w:rFonts w:cstheme="minorHAnsi"/>
        </w:rPr>
        <w:t>the</w:t>
      </w:r>
      <w:r w:rsidRPr="00C2668D">
        <w:rPr>
          <w:rFonts w:cstheme="minorHAnsi"/>
        </w:rPr>
        <w:t xml:space="preserve"> 405</w:t>
      </w:r>
      <w:r w:rsidR="003E50AB" w:rsidRPr="00C2668D">
        <w:rPr>
          <w:rFonts w:cstheme="minorHAnsi"/>
        </w:rPr>
        <w:t xml:space="preserve"> nm</w:t>
      </w:r>
      <w:r w:rsidRPr="00C2668D">
        <w:rPr>
          <w:rFonts w:cstheme="minorHAnsi"/>
        </w:rPr>
        <w:t xml:space="preserve"> excitation laser, which </w:t>
      </w:r>
      <w:r w:rsidR="002D7650" w:rsidRPr="00C2668D">
        <w:rPr>
          <w:rFonts w:cstheme="minorHAnsi"/>
        </w:rPr>
        <w:t xml:space="preserve">is </w:t>
      </w:r>
      <w:r w:rsidRPr="00C2668D">
        <w:rPr>
          <w:rFonts w:cstheme="minorHAnsi"/>
        </w:rPr>
        <w:t xml:space="preserve">more widely available. Another limitation to this technique is that it can be used to measure glucose dynamics but not absolute glucose concentrations. A potential alternative strategy to measure absolute glucose levels is </w:t>
      </w:r>
      <w:proofErr w:type="spellStart"/>
      <w:r w:rsidRPr="00C2668D">
        <w:rPr>
          <w:rFonts w:cstheme="minorHAnsi"/>
        </w:rPr>
        <w:t>iGlucoSnFR</w:t>
      </w:r>
      <w:proofErr w:type="spellEnd"/>
      <w:r w:rsidRPr="00C2668D">
        <w:rPr>
          <w:rFonts w:cstheme="minorHAnsi"/>
        </w:rPr>
        <w:t>-TS, a lifetime glucose sensor</w:t>
      </w:r>
      <w:r w:rsidR="003D396D">
        <w:rPr>
          <w:rFonts w:cstheme="minorHAnsi"/>
        </w:rPr>
        <w:t>,</w:t>
      </w:r>
      <w:r w:rsidRPr="00C2668D">
        <w:rPr>
          <w:rFonts w:cstheme="minorHAnsi"/>
        </w:rPr>
        <w:t xml:space="preserve"> which can be calibrated to measure absolute glucose concentrations</w:t>
      </w:r>
      <w:r w:rsidR="008F5A59" w:rsidRPr="00C2668D">
        <w:rPr>
          <w:rFonts w:cstheme="minorHAnsi"/>
        </w:rPr>
        <w:fldChar w:fldCharType="begin">
          <w:fldData xml:space="preserve">PEVuZE5vdGU+PENpdGU+PEF1dGhvcj5EaWF6LUdhcmNpYTwvQXV0aG9yPjxZZWFyPjIwMTk8L1ll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</w:fldData>
        </w:fldChar>
      </w:r>
      <w:r w:rsidR="00A24F16" w:rsidRPr="00C2668D">
        <w:rPr>
          <w:rFonts w:cstheme="minorHAnsi"/>
        </w:rPr>
        <w:instrText xml:space="preserve"> ADDIN EN.CITE </w:instrText>
      </w:r>
      <w:r w:rsidR="00A24F16" w:rsidRPr="00C2668D">
        <w:rPr>
          <w:rFonts w:cstheme="minorHAnsi"/>
        </w:rPr>
        <w:fldChar w:fldCharType="begin">
          <w:fldData xml:space="preserve">PEVuZE5vdGU+PENpdGU+PEF1dGhvcj5EaWF6LUdhcmNpYTwvQXV0aG9yPjxZZWFyPjIwMTk8L1ll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</w:fldData>
        </w:fldChar>
      </w:r>
      <w:r w:rsidR="00A24F16" w:rsidRPr="00C2668D">
        <w:rPr>
          <w:rFonts w:cstheme="minorHAnsi"/>
        </w:rPr>
        <w:instrText xml:space="preserve"> ADDIN EN.CITE.DATA </w:instrText>
      </w:r>
      <w:r w:rsidR="00A24F16" w:rsidRPr="00C2668D">
        <w:rPr>
          <w:rFonts w:cstheme="minorHAnsi"/>
        </w:rPr>
      </w:r>
      <w:r w:rsidR="00A24F16" w:rsidRPr="00C2668D">
        <w:rPr>
          <w:rFonts w:cstheme="minorHAnsi"/>
        </w:rPr>
        <w:fldChar w:fldCharType="end"/>
      </w:r>
      <w:r w:rsidR="008F5A59" w:rsidRPr="00C2668D">
        <w:rPr>
          <w:rFonts w:cstheme="minorHAnsi"/>
        </w:rPr>
      </w:r>
      <w:r w:rsidR="008F5A59" w:rsidRPr="00C2668D">
        <w:rPr>
          <w:rFonts w:cstheme="minorHAnsi"/>
        </w:rPr>
        <w:fldChar w:fldCharType="separate"/>
      </w:r>
      <w:r w:rsidR="00A24F16" w:rsidRPr="00C2668D">
        <w:rPr>
          <w:rFonts w:cstheme="minorHAnsi"/>
          <w:noProof/>
          <w:vertAlign w:val="superscript"/>
        </w:rPr>
        <w:t>15</w:t>
      </w:r>
      <w:r w:rsidR="008F5A59" w:rsidRPr="00C2668D">
        <w:rPr>
          <w:rFonts w:cstheme="minorHAnsi"/>
        </w:rPr>
        <w:fldChar w:fldCharType="end"/>
      </w:r>
      <w:r w:rsidRPr="00C2668D">
        <w:rPr>
          <w:rFonts w:cstheme="minorHAnsi"/>
        </w:rPr>
        <w:t>.</w:t>
      </w:r>
    </w:p>
    <w:p w14:paraId="7AC37036" w14:textId="77777777" w:rsidR="00C2668D" w:rsidRDefault="00C2668D" w:rsidP="009350A8">
      <w:pPr>
        <w:jc w:val="both"/>
        <w:rPr>
          <w:rFonts w:cstheme="minorHAnsi"/>
        </w:rPr>
      </w:pPr>
    </w:p>
    <w:p w14:paraId="1CECF9D5" w14:textId="06946306" w:rsidR="00627235" w:rsidRDefault="00ED4B5C" w:rsidP="009350A8">
      <w:pPr>
        <w:jc w:val="both"/>
        <w:rPr>
          <w:rFonts w:cstheme="minorHAnsi"/>
        </w:rPr>
      </w:pPr>
      <w:r w:rsidRPr="00C2668D">
        <w:rPr>
          <w:rFonts w:cstheme="minorHAnsi"/>
        </w:rPr>
        <w:t xml:space="preserve">Glucose is a major source of energy in </w:t>
      </w:r>
      <w:r w:rsidR="003D396D">
        <w:rPr>
          <w:rFonts w:cstheme="minorHAnsi"/>
        </w:rPr>
        <w:t xml:space="preserve">the </w:t>
      </w:r>
      <w:r w:rsidRPr="00C2668D">
        <w:rPr>
          <w:rFonts w:cstheme="minorHAnsi"/>
        </w:rPr>
        <w:t>brain and is required for physiological functions</w:t>
      </w:r>
      <w:r w:rsidR="006E0D72" w:rsidRPr="00C2668D">
        <w:rPr>
          <w:rFonts w:cstheme="minorHAnsi"/>
        </w:rPr>
        <w:t>. Defects in glucose metabolism has been associated with several pathological conditions</w:t>
      </w:r>
      <w:r w:rsidRPr="00C2668D">
        <w:rPr>
          <w:rFonts w:cstheme="minorHAnsi"/>
        </w:rPr>
        <w:t xml:space="preserve"> </w:t>
      </w:r>
      <w:r w:rsidR="008F5A59" w:rsidRPr="00C2668D">
        <w:rPr>
          <w:rFonts w:cstheme="minorHAnsi"/>
        </w:rPr>
        <w:fldChar w:fldCharType="begin"/>
      </w:r>
      <w:r w:rsidR="00A24F16" w:rsidRPr="00C2668D">
        <w:rPr>
          <w:rFonts w:cstheme="minorHAnsi"/>
        </w:rPr>
        <w:instrText xml:space="preserve"> ADDIN EN.CITE &lt;EndNote&gt;&lt;Cite&gt;&lt;Author&gt;Mergenthaler&lt;/Author&gt;&lt;Year&gt;2013&lt;/Year&gt;&lt;IDText&gt;Sugar for the brain: the role of glucose in physiological and pathological brain function&lt;/IDText&gt;&lt;Prefix&gt;reviewed in &lt;/Prefix&gt;&lt;DisplayText&gt;reviewed in &lt;style face="superscript"&gt;16&lt;/style&gt;&lt;/DisplayText&gt;&lt;record&gt;&lt;dates&gt;&lt;pub-dates&gt;&lt;date&gt;Oct&lt;/date&gt;&lt;/pub-dates&gt;&lt;year&gt;2013&lt;/year&gt;&lt;/dates&gt;&lt;keywords&gt;&lt;keyword&gt;Animals&lt;/keyword&gt;&lt;keyword&gt;Brain/*physiology&lt;/keyword&gt;&lt;keyword&gt;Energy Metabolism/*physiology&lt;/keyword&gt;&lt;keyword&gt;Glucose/*metabolism&lt;/keyword&gt;&lt;keyword&gt;Humans&lt;/keyword&gt;&lt;keyword&gt;apoptosis&lt;/keyword&gt;&lt;keyword&gt;brain-body axis&lt;/keyword&gt;&lt;keyword&gt;glucose metabolism&lt;/keyword&gt;&lt;keyword&gt;metabolic brain disease&lt;/keyword&gt;&lt;keyword&gt;metabolic coupling&lt;/keyword&gt;&lt;/keywords&gt;&lt;urls&gt;&lt;related-urls&gt;&lt;url&gt;https://www.ncbi.nlm.nih.gov/pubmed/23968694&lt;/url&gt;&lt;/related-urls&gt;&lt;/urls&gt;&lt;isbn&gt;1878-108X (Electronic)&amp;#xD;0166-2236 (Linking)&lt;/isbn&gt;&lt;custom2&gt;PMC3900881&lt;/custom2&gt;&lt;titles&gt;&lt;title&gt;Sugar for the brain: the role of glucose in physiological and pathological brain function&lt;/title&gt;&lt;secondary-title&gt;Trends Neurosci&lt;/secondary-title&gt;&lt;/titles&gt;&lt;pages&gt;587-97&lt;/pages&gt;&lt;number&gt;10&lt;/number&gt;&lt;contributors&gt;&lt;authors&gt;&lt;author&gt;Mergenthaler, P.&lt;/author&gt;&lt;author&gt;Lindauer, U.&lt;/author&gt;&lt;author&gt;Dienel, G. A.&lt;/author&gt;&lt;author&gt;Meisel, A.&lt;/author&gt;&lt;/authors&gt;&lt;/contributors&gt;&lt;edition&gt;2013/08/24&lt;/edition&gt;&lt;added-date format="utc"&gt;1621703058&lt;/added-date&gt;&lt;ref-type name="Journal Article"&gt;17&lt;/ref-type&gt;&lt;auth-address&gt;Department of Experimental Neurology and Department of Neurology, Center for Stroke Research, NeuroCure Cluster of Excellence, Charite University Medicine Berlin, Berlin, Germany. Electronic address: philipp.mergenthaler@charite.de.&lt;/auth-address&gt;&lt;rec-number&gt;5843&lt;/rec-number&gt;&lt;last-updated-date format="utc"&gt;1621703058&lt;/last-updated-date&gt;&lt;accession-num&gt;23968694&lt;/accession-num&gt;&lt;electronic-resource-num&gt;10.1016/j.tins.2013.07.001&lt;/electronic-resource-num&gt;&lt;volume&gt;36&lt;/volume&gt;&lt;/record&gt;&lt;/Cite&gt;&lt;/EndNote&gt;</w:instrText>
      </w:r>
      <w:r w:rsidR="008F5A59" w:rsidRPr="00C2668D">
        <w:rPr>
          <w:rFonts w:cstheme="minorHAnsi"/>
        </w:rPr>
        <w:fldChar w:fldCharType="separate"/>
      </w:r>
      <w:r w:rsidR="00A24F16" w:rsidRPr="00C2668D">
        <w:rPr>
          <w:rFonts w:cstheme="minorHAnsi"/>
          <w:noProof/>
        </w:rPr>
        <w:t xml:space="preserve">reviewed </w:t>
      </w:r>
      <w:r w:rsidR="00A24F16" w:rsidRPr="00C2668D">
        <w:rPr>
          <w:rFonts w:cstheme="minorHAnsi"/>
          <w:noProof/>
        </w:rPr>
        <w:lastRenderedPageBreak/>
        <w:t>in</w:t>
      </w:r>
      <w:r w:rsidR="00A24F16" w:rsidRPr="00C2668D">
        <w:rPr>
          <w:rFonts w:cstheme="minorHAnsi"/>
          <w:noProof/>
          <w:vertAlign w:val="superscript"/>
        </w:rPr>
        <w:t>16</w:t>
      </w:r>
      <w:r w:rsidR="008F5A59" w:rsidRPr="00C2668D">
        <w:rPr>
          <w:rFonts w:cstheme="minorHAnsi"/>
        </w:rPr>
        <w:fldChar w:fldCharType="end"/>
      </w:r>
      <w:r w:rsidRPr="00C2668D">
        <w:rPr>
          <w:rFonts w:cstheme="minorHAnsi"/>
        </w:rPr>
        <w:t xml:space="preserve">. </w:t>
      </w:r>
      <w:r w:rsidR="003E50AB" w:rsidRPr="00C2668D">
        <w:rPr>
          <w:rFonts w:cstheme="minorHAnsi"/>
          <w:i/>
          <w:iCs/>
        </w:rPr>
        <w:t>Drosophila</w:t>
      </w:r>
      <w:r w:rsidR="006E0D72" w:rsidRPr="00C2668D">
        <w:rPr>
          <w:rFonts w:cstheme="minorHAnsi"/>
          <w:i/>
          <w:iCs/>
        </w:rPr>
        <w:t xml:space="preserve"> </w:t>
      </w:r>
      <w:r w:rsidR="006E0D72" w:rsidRPr="00C2668D">
        <w:rPr>
          <w:rFonts w:cstheme="minorHAnsi"/>
        </w:rPr>
        <w:t xml:space="preserve">is a powerful genetic </w:t>
      </w:r>
      <w:r w:rsidR="00EA0DA3" w:rsidRPr="00C2668D">
        <w:rPr>
          <w:rFonts w:cstheme="minorHAnsi"/>
        </w:rPr>
        <w:t xml:space="preserve">model </w:t>
      </w:r>
      <w:r w:rsidR="006E0D72" w:rsidRPr="00C2668D">
        <w:rPr>
          <w:rFonts w:cstheme="minorHAnsi"/>
        </w:rPr>
        <w:t>used to study neurodegenerative disorders</w:t>
      </w:r>
      <w:r w:rsidR="008F5A59" w:rsidRPr="00C2668D">
        <w:rPr>
          <w:rFonts w:cstheme="minorHAnsi"/>
        </w:rPr>
        <w:fldChar w:fldCharType="begin"/>
      </w:r>
      <w:r w:rsidR="00A24F16" w:rsidRPr="00C2668D">
        <w:rPr>
          <w:rFonts w:cstheme="minorHAnsi"/>
        </w:rPr>
        <w:instrText xml:space="preserve"> ADDIN EN.CITE &lt;EndNote&gt;&lt;Cite&gt;&lt;Author&gt;Lu&lt;/Author&gt;&lt;Year&gt;2009&lt;/Year&gt;&lt;IDText&gt;Drosophila models of neurodegenerative diseases&lt;/IDText&gt;&lt;DisplayText&gt;&lt;style face="superscript"&gt;17&lt;/style&gt;&lt;/DisplayText&gt;&lt;record&gt;&lt;keywords&gt;&lt;keyword&gt;Alzheimer Disease/genetics&lt;/keyword&gt;&lt;keyword&gt;Animals&lt;/keyword&gt;&lt;keyword&gt;Disease Models, Animal&lt;/keyword&gt;&lt;keyword&gt;Drosophila/drug effects/ genetics/metabolism&lt;/keyword&gt;&lt;keyword&gt;Genotype&lt;/keyword&gt;&lt;keyword&gt;Humans&lt;/keyword&gt;&lt;keyword&gt;Neurodegenerative Diseases/drug therapy/ genetics/metabolism/pathology&lt;/keyword&gt;&lt;keyword&gt;Neuroprotective Agents/pharmacology&lt;/keyword&gt;&lt;keyword&gt;Parkinson Disease/genetics&lt;/keyword&gt;&lt;keyword&gt;Peptides/metabolism&lt;/keyword&gt;&lt;keyword&gt;Phenotype&lt;/keyword&gt;&lt;keyword&gt;Signal Transduction/genetics&lt;/keyword&gt;&lt;keyword&gt;Tauopathies/genetics&lt;/keyword&gt;&lt;/keywords&gt;&lt;isbn&gt;1553-4014 (Electronic)&lt;/isbn&gt;&lt;titles&gt;&lt;title&gt;Drosophila models of neurodegenerative diseases&lt;/title&gt;&lt;secondary-title&gt;Annu Rev Pathol&lt;/secondary-title&gt;&lt;/titles&gt;&lt;pages&gt;315-42&lt;/pages&gt;&lt;contributors&gt;&lt;authors&gt;&lt;author&gt;Lu, B.&lt;/author&gt;&lt;author&gt;Vogel, H.&lt;/author&gt;&lt;/authors&gt;&lt;/contributors&gt;&lt;added-date format="utc"&gt;1496350617&lt;/added-date&gt;&lt;ref-type name="Journal Article"&gt;17&lt;/ref-type&gt;&lt;auth-address&gt;Department of Pathology, Stanford University School of Medicine, Stanford, CA 94305, USA. bingwei@stanford.edu&lt;/auth-address&gt;&lt;dates&gt;&lt;year&gt;2009&lt;/year&gt;&lt;/dates&gt;&lt;rec-number&gt;1109&lt;/rec-number&gt;&lt;last-updated-date format="utc"&gt;1592703941&lt;/last-updated-date&gt;&lt;accession-num&gt;18842101&lt;/accession-num&gt;&lt;volume&gt;4&lt;/volume&gt;&lt;/record&gt;&lt;/Cite&gt;&lt;/EndNote&gt;</w:instrText>
      </w:r>
      <w:r w:rsidR="008F5A59" w:rsidRPr="00C2668D">
        <w:rPr>
          <w:rFonts w:cstheme="minorHAnsi"/>
        </w:rPr>
        <w:fldChar w:fldCharType="separate"/>
      </w:r>
      <w:r w:rsidR="00A24F16" w:rsidRPr="00C2668D">
        <w:rPr>
          <w:rFonts w:cstheme="minorHAnsi"/>
          <w:noProof/>
          <w:vertAlign w:val="superscript"/>
        </w:rPr>
        <w:t>17</w:t>
      </w:r>
      <w:r w:rsidR="008F5A59" w:rsidRPr="00C2668D">
        <w:rPr>
          <w:rFonts w:cstheme="minorHAnsi"/>
        </w:rPr>
        <w:fldChar w:fldCharType="end"/>
      </w:r>
      <w:r w:rsidR="00627235" w:rsidRPr="00C2668D">
        <w:rPr>
          <w:rFonts w:cstheme="minorHAnsi"/>
        </w:rPr>
        <w:t>.</w:t>
      </w:r>
      <w:r w:rsidR="006E0D72" w:rsidRPr="00C2668D">
        <w:rPr>
          <w:rFonts w:cstheme="minorHAnsi"/>
        </w:rPr>
        <w:t xml:space="preserve"> </w:t>
      </w:r>
      <w:r w:rsidR="00A70A6E" w:rsidRPr="00C2668D">
        <w:rPr>
          <w:rFonts w:cstheme="minorHAnsi"/>
        </w:rPr>
        <w:t>However,</w:t>
      </w:r>
      <w:r w:rsidR="006E0D72" w:rsidRPr="00C2668D">
        <w:rPr>
          <w:rFonts w:cstheme="minorHAnsi"/>
        </w:rPr>
        <w:t xml:space="preserve"> there are limited techniques available to directly measure glucose levels in </w:t>
      </w:r>
      <w:r w:rsidR="003E50AB" w:rsidRPr="00C2668D">
        <w:rPr>
          <w:rFonts w:cstheme="minorHAnsi"/>
          <w:i/>
          <w:iCs/>
        </w:rPr>
        <w:t>Drosophila</w:t>
      </w:r>
      <w:r w:rsidR="006E0D72" w:rsidRPr="00C2668D">
        <w:rPr>
          <w:rFonts w:cstheme="minorHAnsi"/>
        </w:rPr>
        <w:t xml:space="preserve">. </w:t>
      </w:r>
      <w:r w:rsidRPr="00C2668D">
        <w:rPr>
          <w:rFonts w:cstheme="minorHAnsi"/>
        </w:rPr>
        <w:t>This FRET</w:t>
      </w:r>
      <w:r w:rsidR="003D396D">
        <w:rPr>
          <w:rFonts w:cstheme="minorHAnsi"/>
        </w:rPr>
        <w:t>-</w:t>
      </w:r>
      <w:r w:rsidRPr="00C2668D">
        <w:rPr>
          <w:rFonts w:cstheme="minorHAnsi"/>
        </w:rPr>
        <w:t xml:space="preserve">based glucose sensor provides a direct measure of </w:t>
      </w:r>
      <w:r w:rsidR="006B0D22" w:rsidRPr="00C2668D">
        <w:rPr>
          <w:rFonts w:cstheme="minorHAnsi"/>
        </w:rPr>
        <w:t xml:space="preserve">intracellular changes in </w:t>
      </w:r>
      <w:r w:rsidRPr="00C2668D">
        <w:rPr>
          <w:rFonts w:cstheme="minorHAnsi"/>
        </w:rPr>
        <w:t>glucose level</w:t>
      </w:r>
      <w:r w:rsidR="006B0D22" w:rsidRPr="00C2668D">
        <w:rPr>
          <w:rFonts w:cstheme="minorHAnsi"/>
        </w:rPr>
        <w:t>s.</w:t>
      </w:r>
      <w:r w:rsidR="005134E2" w:rsidRPr="00C2668D">
        <w:rPr>
          <w:rFonts w:cstheme="minorHAnsi"/>
        </w:rPr>
        <w:t xml:space="preserve"> </w:t>
      </w:r>
      <w:r w:rsidR="00A662F4" w:rsidRPr="00C2668D">
        <w:rPr>
          <w:rFonts w:cstheme="minorHAnsi"/>
        </w:rPr>
        <w:t xml:space="preserve">Despite </w:t>
      </w:r>
      <w:r w:rsidR="002D7650" w:rsidRPr="00C2668D">
        <w:rPr>
          <w:rFonts w:cstheme="minorHAnsi"/>
        </w:rPr>
        <w:t>some</w:t>
      </w:r>
      <w:r w:rsidR="00A662F4" w:rsidRPr="00C2668D">
        <w:rPr>
          <w:rFonts w:cstheme="minorHAnsi"/>
        </w:rPr>
        <w:t xml:space="preserve"> experimental challenges and limitations t</w:t>
      </w:r>
      <w:r w:rsidR="005134E2" w:rsidRPr="00C2668D">
        <w:rPr>
          <w:rFonts w:cstheme="minorHAnsi"/>
        </w:rPr>
        <w:t xml:space="preserve">his sensor can be </w:t>
      </w:r>
      <w:r w:rsidR="002D7650" w:rsidRPr="00C2668D">
        <w:rPr>
          <w:rFonts w:cstheme="minorHAnsi"/>
        </w:rPr>
        <w:t xml:space="preserve">successfully </w:t>
      </w:r>
      <w:r w:rsidR="005134E2" w:rsidRPr="00C2668D">
        <w:rPr>
          <w:rFonts w:cstheme="minorHAnsi"/>
        </w:rPr>
        <w:t xml:space="preserve">used to study glucose dynamics in </w:t>
      </w:r>
      <w:r w:rsidR="00A662F4" w:rsidRPr="00C2668D">
        <w:rPr>
          <w:rFonts w:cstheme="minorHAnsi"/>
        </w:rPr>
        <w:t>specific cell types (</w:t>
      </w:r>
      <w:r w:rsidR="00A662F4" w:rsidRPr="00EB15EB">
        <w:rPr>
          <w:rFonts w:cstheme="minorHAnsi"/>
        </w:rPr>
        <w:t>e.g</w:t>
      </w:r>
      <w:r w:rsidR="00A662F4" w:rsidRPr="00C2668D">
        <w:rPr>
          <w:rFonts w:cstheme="minorHAnsi"/>
        </w:rPr>
        <w:t xml:space="preserve">., motor neurons, glia, muscles) in </w:t>
      </w:r>
      <w:r w:rsidR="005134E2" w:rsidRPr="00C2668D">
        <w:rPr>
          <w:rFonts w:cstheme="minorHAnsi"/>
        </w:rPr>
        <w:t>various disease models</w:t>
      </w:r>
      <w:r w:rsidR="003D396D">
        <w:rPr>
          <w:rFonts w:cstheme="minorHAnsi"/>
        </w:rPr>
        <w:t>,</w:t>
      </w:r>
      <w:r w:rsidR="00A662F4" w:rsidRPr="00C2668D">
        <w:rPr>
          <w:rFonts w:cstheme="minorHAnsi"/>
        </w:rPr>
        <w:t xml:space="preserve"> including multiple types of ALS and related neurodegenerative disorders</w:t>
      </w:r>
      <w:r w:rsidR="005134E2" w:rsidRPr="00C2668D">
        <w:rPr>
          <w:rFonts w:cstheme="minorHAnsi"/>
        </w:rPr>
        <w:t>.</w:t>
      </w:r>
    </w:p>
    <w:p w14:paraId="05A78A84" w14:textId="0B339E38" w:rsidR="00EB15EB" w:rsidRDefault="00EB15EB" w:rsidP="009350A8">
      <w:pPr>
        <w:jc w:val="both"/>
        <w:rPr>
          <w:rFonts w:cstheme="minorHAnsi"/>
        </w:rPr>
      </w:pPr>
    </w:p>
    <w:p w14:paraId="56497CEB" w14:textId="4D1D5C0E" w:rsidR="00EB15EB" w:rsidRDefault="00EB15EB" w:rsidP="009350A8">
      <w:pPr>
        <w:jc w:val="both"/>
        <w:rPr>
          <w:rFonts w:cstheme="minorHAnsi"/>
          <w:b/>
          <w:bCs/>
        </w:rPr>
      </w:pPr>
      <w:r w:rsidRPr="00EB15EB">
        <w:rPr>
          <w:rFonts w:cstheme="minorHAnsi"/>
          <w:b/>
          <w:bCs/>
        </w:rPr>
        <w:t>ACKNOWLEDGMENT:</w:t>
      </w:r>
    </w:p>
    <w:p w14:paraId="0E7BF621" w14:textId="3670C987" w:rsidR="00F77036" w:rsidRPr="00FD5314" w:rsidRDefault="00F77036" w:rsidP="00AD4BD1">
      <w:pPr>
        <w:jc w:val="both"/>
      </w:pPr>
      <w:r>
        <w:rPr>
          <w:rFonts w:cstheme="minorHAnsi"/>
        </w:rPr>
        <w:t xml:space="preserve">We thank </w:t>
      </w:r>
      <w:r w:rsidRPr="00BE45F0">
        <w:rPr>
          <w:rFonts w:cstheme="minorHAnsi"/>
        </w:rPr>
        <w:t xml:space="preserve">Stefanie </w:t>
      </w:r>
      <w:proofErr w:type="spellStart"/>
      <w:r w:rsidRPr="00BE45F0">
        <w:rPr>
          <w:rFonts w:cstheme="minorHAnsi"/>
        </w:rPr>
        <w:t>Schirmeier</w:t>
      </w:r>
      <w:proofErr w:type="spellEnd"/>
      <w:r>
        <w:rPr>
          <w:rFonts w:cstheme="minorHAnsi"/>
        </w:rPr>
        <w:t xml:space="preserve"> and </w:t>
      </w:r>
      <w:r>
        <w:t xml:space="preserve">Takeshi </w:t>
      </w:r>
      <w:proofErr w:type="spellStart"/>
      <w:r>
        <w:t>Iwatsubo</w:t>
      </w:r>
      <w:proofErr w:type="spellEnd"/>
      <w:r>
        <w:t xml:space="preserve"> for providing </w:t>
      </w:r>
      <w:r w:rsidRPr="00B27392">
        <w:rPr>
          <w:i/>
          <w:iCs/>
        </w:rPr>
        <w:t>Drosophila</w:t>
      </w:r>
      <w:r>
        <w:t xml:space="preserve"> strains. </w:t>
      </w:r>
      <w:r w:rsidR="00D47DD3">
        <w:t>We also thank Pat</w:t>
      </w:r>
      <w:r w:rsidR="006C004C">
        <w:t>ricia</w:t>
      </w:r>
      <w:r w:rsidR="00D47DD3">
        <w:t xml:space="preserve"> </w:t>
      </w:r>
      <w:proofErr w:type="spellStart"/>
      <w:r w:rsidR="00D47DD3">
        <w:t>Jansma</w:t>
      </w:r>
      <w:proofErr w:type="spellEnd"/>
      <w:r w:rsidR="00D47DD3">
        <w:t xml:space="preserve"> for ass</w:t>
      </w:r>
      <w:r w:rsidR="006C004C">
        <w:t xml:space="preserve">isting with imaging </w:t>
      </w:r>
      <w:r w:rsidR="00884C18">
        <w:t xml:space="preserve">in the </w:t>
      </w:r>
      <w:r w:rsidR="00A5364C">
        <w:t>Marley I</w:t>
      </w:r>
      <w:r w:rsidR="00884C18">
        <w:t xml:space="preserve">maging </w:t>
      </w:r>
      <w:r w:rsidR="00A5364C">
        <w:t>C</w:t>
      </w:r>
      <w:r w:rsidR="00884C18">
        <w:t>ore at the University of Arizona.</w:t>
      </w:r>
      <w:r w:rsidR="00AD4BD1">
        <w:t xml:space="preserve"> </w:t>
      </w:r>
      <w:r w:rsidR="00A371E0">
        <w:t>This work was funded</w:t>
      </w:r>
      <w:r w:rsidR="00AD4BD1">
        <w:t xml:space="preserve"> by National Institutes of Health NIH NS091299, NS115514</w:t>
      </w:r>
      <w:r w:rsidR="00FD5314">
        <w:t xml:space="preserve"> </w:t>
      </w:r>
      <w:r w:rsidR="00AD4BD1">
        <w:t xml:space="preserve">(to DCZ), </w:t>
      </w:r>
      <w:r w:rsidR="00F77A47" w:rsidRPr="00F77A47">
        <w:t>HHMI Gilliam Fellowship</w:t>
      </w:r>
      <w:r w:rsidR="00AD4BD1">
        <w:t xml:space="preserve"> (to EM)</w:t>
      </w:r>
      <w:r w:rsidR="00A371E0">
        <w:t xml:space="preserve"> and</w:t>
      </w:r>
      <w:r w:rsidR="00AD4BD1">
        <w:t xml:space="preserve"> the Undergraduate Biology Research Program (to HB)</w:t>
      </w:r>
      <w:r w:rsidR="00F54C27">
        <w:t>.</w:t>
      </w:r>
    </w:p>
    <w:p w14:paraId="7D1D5AF2" w14:textId="77777777" w:rsidR="00F77036" w:rsidRPr="00EB15EB" w:rsidRDefault="00F77036" w:rsidP="009350A8">
      <w:pPr>
        <w:jc w:val="both"/>
        <w:rPr>
          <w:rFonts w:cstheme="minorHAnsi"/>
          <w:b/>
          <w:bCs/>
        </w:rPr>
      </w:pPr>
    </w:p>
    <w:p w14:paraId="27EC3ACA" w14:textId="77777777" w:rsidR="00F54C27" w:rsidRDefault="00EB15EB" w:rsidP="009350A8">
      <w:pPr>
        <w:jc w:val="both"/>
        <w:rPr>
          <w:rFonts w:cstheme="minorHAnsi"/>
          <w:b/>
          <w:bCs/>
        </w:rPr>
      </w:pPr>
      <w:r w:rsidRPr="00EB15EB">
        <w:rPr>
          <w:rFonts w:cstheme="minorHAnsi"/>
          <w:b/>
          <w:bCs/>
        </w:rPr>
        <w:t>DISCLOSURES:</w:t>
      </w:r>
    </w:p>
    <w:p w14:paraId="2BDC65FC" w14:textId="1028C5E4" w:rsidR="00EB15EB" w:rsidRPr="00EB15EB" w:rsidRDefault="00352566" w:rsidP="009350A8">
      <w:pPr>
        <w:jc w:val="both"/>
        <w:rPr>
          <w:rFonts w:cstheme="minorHAnsi"/>
          <w:b/>
          <w:bCs/>
        </w:rPr>
      </w:pPr>
      <w:r>
        <w:rPr>
          <w:rFonts w:cstheme="minorHAnsi"/>
        </w:rPr>
        <w:t xml:space="preserve">The authors declare no conflicts </w:t>
      </w:r>
      <w:r w:rsidR="00BA2C83">
        <w:rPr>
          <w:rFonts w:cstheme="minorHAnsi"/>
        </w:rPr>
        <w:t>of interest.</w:t>
      </w:r>
    </w:p>
    <w:p w14:paraId="72610964" w14:textId="77777777" w:rsidR="00EB15EB" w:rsidRPr="00C2668D" w:rsidRDefault="00EB15EB" w:rsidP="009350A8">
      <w:pPr>
        <w:jc w:val="both"/>
        <w:rPr>
          <w:rFonts w:cstheme="minorHAnsi"/>
        </w:rPr>
      </w:pPr>
    </w:p>
    <w:p w14:paraId="3181A4B7" w14:textId="5003CF2E" w:rsidR="007B25DE" w:rsidRPr="00C2668D" w:rsidRDefault="00C2668D" w:rsidP="009350A8">
      <w:pPr>
        <w:jc w:val="both"/>
        <w:rPr>
          <w:rFonts w:cstheme="minorHAnsi"/>
          <w:b/>
        </w:rPr>
      </w:pPr>
      <w:r w:rsidRPr="00C2668D">
        <w:rPr>
          <w:rFonts w:cstheme="minorHAnsi"/>
          <w:b/>
        </w:rPr>
        <w:t>REFERENCES:</w:t>
      </w:r>
    </w:p>
    <w:p w14:paraId="28B9C450" w14:textId="47040A3D" w:rsidR="00A24F16" w:rsidRPr="00C2668D" w:rsidRDefault="008D6C05" w:rsidP="009350A8">
      <w:pPr>
        <w:pStyle w:val="EndNoteBibliography"/>
        <w:jc w:val="both"/>
        <w:rPr>
          <w:rFonts w:asciiTheme="minorHAnsi" w:hAnsiTheme="minorHAnsi" w:cstheme="minorHAnsi"/>
          <w:noProof/>
        </w:rPr>
      </w:pPr>
      <w:r w:rsidRPr="00C2668D">
        <w:rPr>
          <w:rFonts w:asciiTheme="minorHAnsi" w:hAnsiTheme="minorHAnsi" w:cstheme="minorHAnsi"/>
        </w:rPr>
        <w:fldChar w:fldCharType="begin"/>
      </w:r>
      <w:r w:rsidRPr="004C7D0D">
        <w:rPr>
          <w:rFonts w:asciiTheme="minorHAnsi" w:hAnsiTheme="minorHAnsi" w:cstheme="minorHAnsi"/>
        </w:rPr>
        <w:instrText xml:space="preserve"> ADDIN EN.REFLIST </w:instrText>
      </w:r>
      <w:r w:rsidRPr="00C2668D">
        <w:rPr>
          <w:rFonts w:asciiTheme="minorHAnsi" w:hAnsiTheme="minorHAnsi" w:cstheme="minorHAnsi"/>
        </w:rPr>
        <w:fldChar w:fldCharType="separate"/>
      </w:r>
      <w:r w:rsidR="00A24F16" w:rsidRPr="00C2668D">
        <w:rPr>
          <w:rFonts w:asciiTheme="minorHAnsi" w:hAnsiTheme="minorHAnsi" w:cstheme="minorHAnsi"/>
          <w:noProof/>
        </w:rPr>
        <w:t>1</w:t>
      </w:r>
      <w:r w:rsidR="00592FA2">
        <w:rPr>
          <w:rFonts w:asciiTheme="minorHAnsi" w:hAnsiTheme="minorHAnsi" w:cstheme="minorHAnsi"/>
          <w:noProof/>
        </w:rPr>
        <w:t>.</w:t>
      </w:r>
      <w:r w:rsidR="00A24F16" w:rsidRPr="00C2668D">
        <w:rPr>
          <w:rFonts w:asciiTheme="minorHAnsi" w:hAnsiTheme="minorHAnsi" w:cstheme="minorHAnsi"/>
          <w:noProof/>
        </w:rPr>
        <w:tab/>
        <w:t>Ingre, C., Roos, P. M., Piehl, F., Kamel, F.</w:t>
      </w:r>
      <w:r w:rsidR="00707764">
        <w:rPr>
          <w:rFonts w:asciiTheme="minorHAnsi" w:hAnsiTheme="minorHAnsi" w:cstheme="minorHAnsi"/>
          <w:noProof/>
        </w:rPr>
        <w:t>,</w:t>
      </w:r>
      <w:r w:rsidR="00A24F16" w:rsidRPr="00C2668D">
        <w:rPr>
          <w:rFonts w:asciiTheme="minorHAnsi" w:hAnsiTheme="minorHAnsi" w:cstheme="minorHAnsi"/>
          <w:noProof/>
        </w:rPr>
        <w:t xml:space="preserve"> Fang, F. Risk factors for amyotrophic lateral sclerosis. </w:t>
      </w:r>
      <w:r w:rsidR="00A24F16" w:rsidRPr="00C2668D">
        <w:rPr>
          <w:rFonts w:asciiTheme="minorHAnsi" w:hAnsiTheme="minorHAnsi" w:cstheme="minorHAnsi"/>
          <w:i/>
          <w:noProof/>
        </w:rPr>
        <w:t>Clin</w:t>
      </w:r>
      <w:r w:rsidR="00592FA2">
        <w:rPr>
          <w:rFonts w:asciiTheme="minorHAnsi" w:hAnsiTheme="minorHAnsi" w:cstheme="minorHAnsi"/>
          <w:i/>
          <w:noProof/>
        </w:rPr>
        <w:t>ical</w:t>
      </w:r>
      <w:r w:rsidR="00A24F16" w:rsidRPr="00C2668D">
        <w:rPr>
          <w:rFonts w:asciiTheme="minorHAnsi" w:hAnsiTheme="minorHAnsi" w:cstheme="minorHAnsi"/>
          <w:i/>
          <w:noProof/>
        </w:rPr>
        <w:t xml:space="preserve"> Epidemiol</w:t>
      </w:r>
      <w:r w:rsidR="00707764">
        <w:rPr>
          <w:rFonts w:asciiTheme="minorHAnsi" w:hAnsiTheme="minorHAnsi" w:cstheme="minorHAnsi"/>
          <w:i/>
          <w:noProof/>
        </w:rPr>
        <w:t>ogy</w:t>
      </w:r>
      <w:r w:rsidR="00A24F16" w:rsidRPr="00EB15EB">
        <w:rPr>
          <w:rFonts w:asciiTheme="minorHAnsi" w:hAnsiTheme="minorHAnsi" w:cstheme="minorHAnsi"/>
          <w:iCs/>
          <w:noProof/>
        </w:rPr>
        <w:t>.</w:t>
      </w:r>
      <w:r w:rsidR="00A24F16" w:rsidRPr="00592FA2">
        <w:rPr>
          <w:rFonts w:asciiTheme="minorHAnsi" w:hAnsiTheme="minorHAnsi" w:cstheme="minorHAnsi"/>
          <w:iCs/>
          <w:noProof/>
        </w:rPr>
        <w:t xml:space="preserve"> </w:t>
      </w:r>
      <w:r w:rsidR="00A24F16" w:rsidRPr="00C2668D">
        <w:rPr>
          <w:rFonts w:asciiTheme="minorHAnsi" w:hAnsiTheme="minorHAnsi" w:cstheme="minorHAnsi"/>
          <w:b/>
          <w:noProof/>
        </w:rPr>
        <w:t>7</w:t>
      </w:r>
      <w:r w:rsidR="00592FA2" w:rsidRPr="00C2668D">
        <w:rPr>
          <w:rFonts w:asciiTheme="minorHAnsi" w:hAnsiTheme="minorHAnsi" w:cstheme="minorHAnsi"/>
          <w:noProof/>
        </w:rPr>
        <w:t>,</w:t>
      </w:r>
      <w:r w:rsidR="00A24F16" w:rsidRPr="00C2668D">
        <w:rPr>
          <w:rFonts w:asciiTheme="minorHAnsi" w:hAnsiTheme="minorHAnsi" w:cstheme="minorHAnsi"/>
          <w:noProof/>
        </w:rPr>
        <w:t xml:space="preserve"> 181</w:t>
      </w:r>
      <w:r w:rsidR="00592FA2">
        <w:rPr>
          <w:rFonts w:asciiTheme="minorHAnsi" w:hAnsiTheme="minorHAnsi" w:cstheme="minorHAnsi"/>
          <w:noProof/>
        </w:rPr>
        <w:t>–</w:t>
      </w:r>
      <w:r w:rsidR="00A24F16" w:rsidRPr="00C2668D">
        <w:rPr>
          <w:rFonts w:asciiTheme="minorHAnsi" w:hAnsiTheme="minorHAnsi" w:cstheme="minorHAnsi"/>
          <w:noProof/>
        </w:rPr>
        <w:t>193 (2015).</w:t>
      </w:r>
    </w:p>
    <w:p w14:paraId="3FDF6FA2" w14:textId="4D2D7AE2"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2</w:t>
      </w:r>
      <w:r w:rsidR="00707764">
        <w:rPr>
          <w:rFonts w:asciiTheme="minorHAnsi" w:hAnsiTheme="minorHAnsi" w:cstheme="minorHAnsi"/>
          <w:noProof/>
        </w:rPr>
        <w:t>.</w:t>
      </w:r>
      <w:r w:rsidRPr="00C2668D">
        <w:rPr>
          <w:rFonts w:asciiTheme="minorHAnsi" w:hAnsiTheme="minorHAnsi" w:cstheme="minorHAnsi"/>
          <w:noProof/>
        </w:rPr>
        <w:tab/>
        <w:t>Dupuis, L., Pradat, P. F., Ludolph, A. C.</w:t>
      </w:r>
      <w:r w:rsidR="00707764">
        <w:rPr>
          <w:rFonts w:asciiTheme="minorHAnsi" w:hAnsiTheme="minorHAnsi" w:cstheme="minorHAnsi"/>
          <w:noProof/>
        </w:rPr>
        <w:t>,</w:t>
      </w:r>
      <w:r w:rsidRPr="00C2668D">
        <w:rPr>
          <w:rFonts w:asciiTheme="minorHAnsi" w:hAnsiTheme="minorHAnsi" w:cstheme="minorHAnsi"/>
          <w:noProof/>
        </w:rPr>
        <w:t xml:space="preserve"> Loeffler, J. P. Energy metabolism in amyotrophic lateral sclerosis. </w:t>
      </w:r>
      <w:r w:rsidR="00707764" w:rsidRPr="00EB15EB">
        <w:rPr>
          <w:rFonts w:asciiTheme="minorHAnsi" w:hAnsiTheme="minorHAnsi" w:cstheme="minorHAnsi"/>
          <w:i/>
          <w:iCs/>
          <w:noProof/>
        </w:rPr>
        <w:t xml:space="preserve">The </w:t>
      </w:r>
      <w:r w:rsidRPr="00C2668D">
        <w:rPr>
          <w:rFonts w:asciiTheme="minorHAnsi" w:hAnsiTheme="minorHAnsi" w:cstheme="minorHAnsi"/>
          <w:i/>
          <w:noProof/>
        </w:rPr>
        <w:t>Lancet Neurol</w:t>
      </w:r>
      <w:r w:rsidR="00707764">
        <w:rPr>
          <w:rFonts w:asciiTheme="minorHAnsi" w:hAnsiTheme="minorHAnsi" w:cstheme="minorHAnsi"/>
          <w:i/>
          <w:noProof/>
        </w:rPr>
        <w:t>ogy</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10</w:t>
      </w:r>
      <w:r w:rsidRPr="00C2668D">
        <w:rPr>
          <w:rFonts w:asciiTheme="minorHAnsi" w:hAnsiTheme="minorHAnsi" w:cstheme="minorHAnsi"/>
          <w:noProof/>
        </w:rPr>
        <w:t xml:space="preserve"> (1), 75</w:t>
      </w:r>
      <w:r w:rsidR="00707764">
        <w:rPr>
          <w:rFonts w:asciiTheme="minorHAnsi" w:hAnsiTheme="minorHAnsi" w:cstheme="minorHAnsi"/>
          <w:noProof/>
        </w:rPr>
        <w:t>–</w:t>
      </w:r>
      <w:r w:rsidRPr="00C2668D">
        <w:rPr>
          <w:rFonts w:asciiTheme="minorHAnsi" w:hAnsiTheme="minorHAnsi" w:cstheme="minorHAnsi"/>
          <w:noProof/>
        </w:rPr>
        <w:t>82 (2011).</w:t>
      </w:r>
    </w:p>
    <w:p w14:paraId="08718DBD" w14:textId="1D4DC663"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3</w:t>
      </w:r>
      <w:r w:rsidR="00707764">
        <w:rPr>
          <w:rFonts w:asciiTheme="minorHAnsi" w:hAnsiTheme="minorHAnsi" w:cstheme="minorHAnsi"/>
          <w:noProof/>
        </w:rPr>
        <w:t>.</w:t>
      </w:r>
      <w:r w:rsidRPr="00C2668D">
        <w:rPr>
          <w:rFonts w:asciiTheme="minorHAnsi" w:hAnsiTheme="minorHAnsi" w:cstheme="minorHAnsi"/>
          <w:noProof/>
        </w:rPr>
        <w:tab/>
        <w:t>Buratti, E.</w:t>
      </w:r>
      <w:r w:rsidR="00707764">
        <w:rPr>
          <w:rFonts w:asciiTheme="minorHAnsi" w:hAnsiTheme="minorHAnsi" w:cstheme="minorHAnsi"/>
          <w:noProof/>
        </w:rPr>
        <w:t>,</w:t>
      </w:r>
      <w:r w:rsidRPr="00C2668D">
        <w:rPr>
          <w:rFonts w:asciiTheme="minorHAnsi" w:hAnsiTheme="minorHAnsi" w:cstheme="minorHAnsi"/>
          <w:noProof/>
        </w:rPr>
        <w:t xml:space="preserve"> Baralle, F. E. Characterization and functional implications of the RNA binding properties of nuclear factor TDP-43, a novel splicing regulator of CFTR exon 9. </w:t>
      </w:r>
      <w:r w:rsidR="00707764" w:rsidRPr="00EB15EB">
        <w:rPr>
          <w:rFonts w:asciiTheme="minorHAnsi" w:hAnsiTheme="minorHAnsi" w:cstheme="minorHAnsi"/>
          <w:i/>
          <w:iCs/>
          <w:noProof/>
        </w:rPr>
        <w:t xml:space="preserve">The </w:t>
      </w:r>
      <w:r w:rsidRPr="00C2668D">
        <w:rPr>
          <w:rFonts w:asciiTheme="minorHAnsi" w:hAnsiTheme="minorHAnsi" w:cstheme="minorHAnsi"/>
          <w:i/>
          <w:noProof/>
        </w:rPr>
        <w:t>J</w:t>
      </w:r>
      <w:r w:rsidR="00707764">
        <w:rPr>
          <w:rFonts w:asciiTheme="minorHAnsi" w:hAnsiTheme="minorHAnsi" w:cstheme="minorHAnsi"/>
          <w:i/>
          <w:noProof/>
        </w:rPr>
        <w:t>ournal</w:t>
      </w:r>
      <w:r w:rsidRPr="00C2668D">
        <w:rPr>
          <w:rFonts w:asciiTheme="minorHAnsi" w:hAnsiTheme="minorHAnsi" w:cstheme="minorHAnsi"/>
          <w:i/>
          <w:noProof/>
        </w:rPr>
        <w:t xml:space="preserve"> </w:t>
      </w:r>
      <w:r w:rsidR="00707764">
        <w:rPr>
          <w:rFonts w:asciiTheme="minorHAnsi" w:hAnsiTheme="minorHAnsi" w:cstheme="minorHAnsi"/>
          <w:i/>
          <w:noProof/>
        </w:rPr>
        <w:t xml:space="preserve">of </w:t>
      </w:r>
      <w:r w:rsidRPr="00C2668D">
        <w:rPr>
          <w:rFonts w:asciiTheme="minorHAnsi" w:hAnsiTheme="minorHAnsi" w:cstheme="minorHAnsi"/>
          <w:i/>
          <w:noProof/>
        </w:rPr>
        <w:t>Biol</w:t>
      </w:r>
      <w:r w:rsidR="00707764">
        <w:rPr>
          <w:rFonts w:asciiTheme="minorHAnsi" w:hAnsiTheme="minorHAnsi" w:cstheme="minorHAnsi"/>
          <w:i/>
          <w:noProof/>
        </w:rPr>
        <w:t>ogical</w:t>
      </w:r>
      <w:r w:rsidRPr="00C2668D">
        <w:rPr>
          <w:rFonts w:asciiTheme="minorHAnsi" w:hAnsiTheme="minorHAnsi" w:cstheme="minorHAnsi"/>
          <w:i/>
          <w:noProof/>
        </w:rPr>
        <w:t xml:space="preserve"> Chem</w:t>
      </w:r>
      <w:r w:rsidR="00707764">
        <w:rPr>
          <w:rFonts w:asciiTheme="minorHAnsi" w:hAnsiTheme="minorHAnsi" w:cstheme="minorHAnsi"/>
          <w:i/>
          <w:noProof/>
        </w:rPr>
        <w:t>istry</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276</w:t>
      </w:r>
      <w:r w:rsidRPr="00C2668D">
        <w:rPr>
          <w:rFonts w:asciiTheme="minorHAnsi" w:hAnsiTheme="minorHAnsi" w:cstheme="minorHAnsi"/>
          <w:noProof/>
        </w:rPr>
        <w:t xml:space="preserve"> (39), 36337</w:t>
      </w:r>
      <w:r w:rsidR="00707764">
        <w:rPr>
          <w:rFonts w:asciiTheme="minorHAnsi" w:hAnsiTheme="minorHAnsi" w:cstheme="minorHAnsi"/>
          <w:noProof/>
        </w:rPr>
        <w:t>–</w:t>
      </w:r>
      <w:r w:rsidRPr="00C2668D">
        <w:rPr>
          <w:rFonts w:asciiTheme="minorHAnsi" w:hAnsiTheme="minorHAnsi" w:cstheme="minorHAnsi"/>
          <w:noProof/>
        </w:rPr>
        <w:t>36343 (2001).</w:t>
      </w:r>
    </w:p>
    <w:p w14:paraId="3B70F89E" w14:textId="360667EF"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4</w:t>
      </w:r>
      <w:r w:rsidR="00707764">
        <w:rPr>
          <w:rFonts w:asciiTheme="minorHAnsi" w:hAnsiTheme="minorHAnsi" w:cstheme="minorHAnsi"/>
          <w:noProof/>
        </w:rPr>
        <w:t>.</w:t>
      </w:r>
      <w:r w:rsidRPr="00C2668D">
        <w:rPr>
          <w:rFonts w:asciiTheme="minorHAnsi" w:hAnsiTheme="minorHAnsi" w:cstheme="minorHAnsi"/>
          <w:noProof/>
        </w:rPr>
        <w:tab/>
        <w:t>Polymenidou, M.</w:t>
      </w:r>
      <w:r w:rsidRPr="00C2668D">
        <w:rPr>
          <w:rFonts w:asciiTheme="minorHAnsi" w:hAnsiTheme="minorHAnsi" w:cstheme="minorHAnsi"/>
          <w:i/>
          <w:noProof/>
        </w:rPr>
        <w:t xml:space="preserve"> </w:t>
      </w:r>
      <w:r w:rsidRPr="00EB15EB">
        <w:rPr>
          <w:rFonts w:asciiTheme="minorHAnsi" w:hAnsiTheme="minorHAnsi" w:cstheme="minorHAnsi"/>
          <w:iCs/>
          <w:noProof/>
        </w:rPr>
        <w:t>et al.</w:t>
      </w:r>
      <w:r w:rsidRPr="00707764">
        <w:rPr>
          <w:rFonts w:asciiTheme="minorHAnsi" w:hAnsiTheme="minorHAnsi" w:cstheme="minorHAnsi"/>
          <w:iCs/>
          <w:noProof/>
        </w:rPr>
        <w:t xml:space="preserve"> </w:t>
      </w:r>
      <w:r w:rsidRPr="00C2668D">
        <w:rPr>
          <w:rFonts w:asciiTheme="minorHAnsi" w:hAnsiTheme="minorHAnsi" w:cstheme="minorHAnsi"/>
          <w:noProof/>
        </w:rPr>
        <w:t xml:space="preserve">Long pre-mRNA depletion and RNA missplicing contribute to neuronal vulnerability from loss of TDP-43. </w:t>
      </w:r>
      <w:r w:rsidRPr="00C2668D">
        <w:rPr>
          <w:rFonts w:asciiTheme="minorHAnsi" w:hAnsiTheme="minorHAnsi" w:cstheme="minorHAnsi"/>
          <w:i/>
          <w:noProof/>
        </w:rPr>
        <w:t xml:space="preserve">Nature </w:t>
      </w:r>
      <w:r w:rsidR="00707764">
        <w:rPr>
          <w:rFonts w:asciiTheme="minorHAnsi" w:hAnsiTheme="minorHAnsi" w:cstheme="minorHAnsi"/>
          <w:i/>
          <w:noProof/>
        </w:rPr>
        <w:t>N</w:t>
      </w:r>
      <w:r w:rsidRPr="00C2668D">
        <w:rPr>
          <w:rFonts w:asciiTheme="minorHAnsi" w:hAnsiTheme="minorHAnsi" w:cstheme="minorHAnsi"/>
          <w:i/>
          <w:noProof/>
        </w:rPr>
        <w:t>euroscience</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14</w:t>
      </w:r>
      <w:r w:rsidRPr="00C2668D">
        <w:rPr>
          <w:rFonts w:asciiTheme="minorHAnsi" w:hAnsiTheme="minorHAnsi" w:cstheme="minorHAnsi"/>
          <w:noProof/>
        </w:rPr>
        <w:t xml:space="preserve"> (4), 459</w:t>
      </w:r>
      <w:r w:rsidR="00707764">
        <w:rPr>
          <w:rFonts w:asciiTheme="minorHAnsi" w:hAnsiTheme="minorHAnsi" w:cstheme="minorHAnsi"/>
          <w:noProof/>
        </w:rPr>
        <w:t>–</w:t>
      </w:r>
      <w:r w:rsidRPr="00C2668D">
        <w:rPr>
          <w:rFonts w:asciiTheme="minorHAnsi" w:hAnsiTheme="minorHAnsi" w:cstheme="minorHAnsi"/>
          <w:noProof/>
        </w:rPr>
        <w:t>468 (2011).</w:t>
      </w:r>
    </w:p>
    <w:p w14:paraId="7CC2A941" w14:textId="431FA3F3"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5</w:t>
      </w:r>
      <w:r w:rsidR="00707764">
        <w:rPr>
          <w:rFonts w:asciiTheme="minorHAnsi" w:hAnsiTheme="minorHAnsi" w:cstheme="minorHAnsi"/>
          <w:noProof/>
        </w:rPr>
        <w:t>.</w:t>
      </w:r>
      <w:r w:rsidRPr="00C2668D">
        <w:rPr>
          <w:rFonts w:asciiTheme="minorHAnsi" w:hAnsiTheme="minorHAnsi" w:cstheme="minorHAnsi"/>
          <w:noProof/>
        </w:rPr>
        <w:tab/>
        <w:t>Tollervey, J. R.</w:t>
      </w:r>
      <w:r w:rsidRPr="00C2668D">
        <w:rPr>
          <w:rFonts w:asciiTheme="minorHAnsi" w:hAnsiTheme="minorHAnsi" w:cstheme="minorHAnsi"/>
          <w:i/>
          <w:noProof/>
        </w:rPr>
        <w:t xml:space="preserve"> </w:t>
      </w:r>
      <w:r w:rsidRPr="00EB15EB">
        <w:rPr>
          <w:rFonts w:asciiTheme="minorHAnsi" w:hAnsiTheme="minorHAnsi" w:cstheme="minorHAnsi"/>
          <w:iCs/>
          <w:noProof/>
        </w:rPr>
        <w:t>et al.</w:t>
      </w:r>
      <w:r w:rsidRPr="00707764">
        <w:rPr>
          <w:rFonts w:asciiTheme="minorHAnsi" w:hAnsiTheme="minorHAnsi" w:cstheme="minorHAnsi"/>
          <w:iCs/>
          <w:noProof/>
        </w:rPr>
        <w:t xml:space="preserve"> </w:t>
      </w:r>
      <w:r w:rsidRPr="00C2668D">
        <w:rPr>
          <w:rFonts w:asciiTheme="minorHAnsi" w:hAnsiTheme="minorHAnsi" w:cstheme="minorHAnsi"/>
          <w:noProof/>
        </w:rPr>
        <w:t xml:space="preserve">Characterizing the RNA targets and position-dependent splicing regulation by TDP-43. </w:t>
      </w:r>
      <w:r w:rsidRPr="00C2668D">
        <w:rPr>
          <w:rFonts w:asciiTheme="minorHAnsi" w:hAnsiTheme="minorHAnsi" w:cstheme="minorHAnsi"/>
          <w:i/>
          <w:noProof/>
        </w:rPr>
        <w:t xml:space="preserve">Nature </w:t>
      </w:r>
      <w:r w:rsidR="00707764">
        <w:rPr>
          <w:rFonts w:asciiTheme="minorHAnsi" w:hAnsiTheme="minorHAnsi" w:cstheme="minorHAnsi"/>
          <w:i/>
          <w:noProof/>
        </w:rPr>
        <w:t>N</w:t>
      </w:r>
      <w:r w:rsidRPr="00C2668D">
        <w:rPr>
          <w:rFonts w:asciiTheme="minorHAnsi" w:hAnsiTheme="minorHAnsi" w:cstheme="minorHAnsi"/>
          <w:i/>
          <w:noProof/>
        </w:rPr>
        <w:t>euroscience</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14</w:t>
      </w:r>
      <w:r w:rsidRPr="00C2668D">
        <w:rPr>
          <w:rFonts w:asciiTheme="minorHAnsi" w:hAnsiTheme="minorHAnsi" w:cstheme="minorHAnsi"/>
          <w:noProof/>
        </w:rPr>
        <w:t xml:space="preserve"> (4), 452</w:t>
      </w:r>
      <w:r w:rsidR="00707764">
        <w:rPr>
          <w:rFonts w:asciiTheme="minorHAnsi" w:hAnsiTheme="minorHAnsi" w:cstheme="minorHAnsi"/>
          <w:noProof/>
        </w:rPr>
        <w:t>–</w:t>
      </w:r>
      <w:r w:rsidRPr="00C2668D">
        <w:rPr>
          <w:rFonts w:asciiTheme="minorHAnsi" w:hAnsiTheme="minorHAnsi" w:cstheme="minorHAnsi"/>
          <w:noProof/>
        </w:rPr>
        <w:t>458 (2011).</w:t>
      </w:r>
    </w:p>
    <w:p w14:paraId="6BE44C65" w14:textId="3FF55557"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6</w:t>
      </w:r>
      <w:r w:rsidR="00707764">
        <w:rPr>
          <w:rFonts w:asciiTheme="minorHAnsi" w:hAnsiTheme="minorHAnsi" w:cstheme="minorHAnsi"/>
          <w:noProof/>
        </w:rPr>
        <w:t>.</w:t>
      </w:r>
      <w:r w:rsidRPr="00C2668D">
        <w:rPr>
          <w:rFonts w:asciiTheme="minorHAnsi" w:hAnsiTheme="minorHAnsi" w:cstheme="minorHAnsi"/>
          <w:noProof/>
        </w:rPr>
        <w:tab/>
        <w:t>Ling, S. C., Polymenidou, M.</w:t>
      </w:r>
      <w:r w:rsidR="00707764">
        <w:rPr>
          <w:rFonts w:asciiTheme="minorHAnsi" w:hAnsiTheme="minorHAnsi" w:cstheme="minorHAnsi"/>
          <w:noProof/>
        </w:rPr>
        <w:t>,</w:t>
      </w:r>
      <w:r w:rsidRPr="00C2668D">
        <w:rPr>
          <w:rFonts w:asciiTheme="minorHAnsi" w:hAnsiTheme="minorHAnsi" w:cstheme="minorHAnsi"/>
          <w:noProof/>
        </w:rPr>
        <w:t xml:space="preserve"> Cleveland, D. W. Converging mechanisms in ALS and FTD: disrupted RNA and protein homeostasis. </w:t>
      </w:r>
      <w:r w:rsidRPr="00C2668D">
        <w:rPr>
          <w:rFonts w:asciiTheme="minorHAnsi" w:hAnsiTheme="minorHAnsi" w:cstheme="minorHAnsi"/>
          <w:i/>
          <w:noProof/>
        </w:rPr>
        <w:t>Neuron</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79</w:t>
      </w:r>
      <w:r w:rsidRPr="00C2668D">
        <w:rPr>
          <w:rFonts w:asciiTheme="minorHAnsi" w:hAnsiTheme="minorHAnsi" w:cstheme="minorHAnsi"/>
          <w:noProof/>
        </w:rPr>
        <w:t xml:space="preserve"> (3), 416</w:t>
      </w:r>
      <w:r w:rsidR="00707764">
        <w:rPr>
          <w:rFonts w:asciiTheme="minorHAnsi" w:hAnsiTheme="minorHAnsi" w:cstheme="minorHAnsi"/>
          <w:noProof/>
        </w:rPr>
        <w:t>–</w:t>
      </w:r>
      <w:r w:rsidRPr="00C2668D">
        <w:rPr>
          <w:rFonts w:asciiTheme="minorHAnsi" w:hAnsiTheme="minorHAnsi" w:cstheme="minorHAnsi"/>
          <w:noProof/>
        </w:rPr>
        <w:t>438 (2013).</w:t>
      </w:r>
    </w:p>
    <w:p w14:paraId="3ABA4153" w14:textId="79408991"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7</w:t>
      </w:r>
      <w:r w:rsidR="00707764">
        <w:rPr>
          <w:rFonts w:asciiTheme="minorHAnsi" w:hAnsiTheme="minorHAnsi" w:cstheme="minorHAnsi"/>
          <w:noProof/>
        </w:rPr>
        <w:t>.</w:t>
      </w:r>
      <w:r w:rsidRPr="00C2668D">
        <w:rPr>
          <w:rFonts w:asciiTheme="minorHAnsi" w:hAnsiTheme="minorHAnsi" w:cstheme="minorHAnsi"/>
          <w:noProof/>
        </w:rPr>
        <w:tab/>
        <w:t>Estes, P. S.</w:t>
      </w:r>
      <w:r w:rsidRPr="00C2668D">
        <w:rPr>
          <w:rFonts w:asciiTheme="minorHAnsi" w:hAnsiTheme="minorHAnsi" w:cstheme="minorHAnsi"/>
          <w:i/>
          <w:noProof/>
        </w:rPr>
        <w:t xml:space="preserve"> </w:t>
      </w:r>
      <w:r w:rsidRPr="00EB15EB">
        <w:rPr>
          <w:rFonts w:asciiTheme="minorHAnsi" w:hAnsiTheme="minorHAnsi" w:cstheme="minorHAnsi"/>
          <w:iCs/>
          <w:noProof/>
        </w:rPr>
        <w:t>et al.</w:t>
      </w:r>
      <w:r w:rsidRPr="00707764">
        <w:rPr>
          <w:rFonts w:asciiTheme="minorHAnsi" w:hAnsiTheme="minorHAnsi" w:cstheme="minorHAnsi"/>
          <w:iCs/>
          <w:noProof/>
        </w:rPr>
        <w:t xml:space="preserve"> </w:t>
      </w:r>
      <w:r w:rsidRPr="00C2668D">
        <w:rPr>
          <w:rFonts w:asciiTheme="minorHAnsi" w:hAnsiTheme="minorHAnsi" w:cstheme="minorHAnsi"/>
          <w:noProof/>
        </w:rPr>
        <w:t xml:space="preserve">Wild-type and A315T mutant TDP-43 exert differential neurotoxicity in a </w:t>
      </w:r>
      <w:r w:rsidR="003E50AB" w:rsidRPr="00C2668D">
        <w:rPr>
          <w:rFonts w:asciiTheme="minorHAnsi" w:hAnsiTheme="minorHAnsi" w:cstheme="minorHAnsi"/>
          <w:i/>
          <w:iCs/>
          <w:noProof/>
        </w:rPr>
        <w:t>Drosophila</w:t>
      </w:r>
      <w:r w:rsidRPr="00C2668D">
        <w:rPr>
          <w:rFonts w:asciiTheme="minorHAnsi" w:hAnsiTheme="minorHAnsi" w:cstheme="minorHAnsi"/>
          <w:noProof/>
        </w:rPr>
        <w:t xml:space="preserve"> model of ALS. </w:t>
      </w:r>
      <w:r w:rsidRPr="00C2668D">
        <w:rPr>
          <w:rFonts w:asciiTheme="minorHAnsi" w:hAnsiTheme="minorHAnsi" w:cstheme="minorHAnsi"/>
          <w:i/>
          <w:noProof/>
        </w:rPr>
        <w:t xml:space="preserve">Human </w:t>
      </w:r>
      <w:r w:rsidR="00707764">
        <w:rPr>
          <w:rFonts w:asciiTheme="minorHAnsi" w:hAnsiTheme="minorHAnsi" w:cstheme="minorHAnsi"/>
          <w:i/>
          <w:noProof/>
        </w:rPr>
        <w:t>M</w:t>
      </w:r>
      <w:r w:rsidRPr="00C2668D">
        <w:rPr>
          <w:rFonts w:asciiTheme="minorHAnsi" w:hAnsiTheme="minorHAnsi" w:cstheme="minorHAnsi"/>
          <w:i/>
          <w:noProof/>
        </w:rPr>
        <w:t xml:space="preserve">olecular </w:t>
      </w:r>
      <w:r w:rsidR="00707764">
        <w:rPr>
          <w:rFonts w:asciiTheme="minorHAnsi" w:hAnsiTheme="minorHAnsi" w:cstheme="minorHAnsi"/>
          <w:i/>
          <w:noProof/>
        </w:rPr>
        <w:t>G</w:t>
      </w:r>
      <w:r w:rsidRPr="00C2668D">
        <w:rPr>
          <w:rFonts w:asciiTheme="minorHAnsi" w:hAnsiTheme="minorHAnsi" w:cstheme="minorHAnsi"/>
          <w:i/>
          <w:noProof/>
        </w:rPr>
        <w:t>enetics</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20</w:t>
      </w:r>
      <w:r w:rsidRPr="00C2668D">
        <w:rPr>
          <w:rFonts w:asciiTheme="minorHAnsi" w:hAnsiTheme="minorHAnsi" w:cstheme="minorHAnsi"/>
          <w:noProof/>
        </w:rPr>
        <w:t xml:space="preserve"> (12), 2308</w:t>
      </w:r>
      <w:r w:rsidR="00707764">
        <w:rPr>
          <w:rFonts w:asciiTheme="minorHAnsi" w:hAnsiTheme="minorHAnsi" w:cstheme="minorHAnsi"/>
          <w:noProof/>
        </w:rPr>
        <w:t>–</w:t>
      </w:r>
      <w:r w:rsidRPr="00C2668D">
        <w:rPr>
          <w:rFonts w:asciiTheme="minorHAnsi" w:hAnsiTheme="minorHAnsi" w:cstheme="minorHAnsi"/>
          <w:noProof/>
        </w:rPr>
        <w:t>2321 (2011).</w:t>
      </w:r>
    </w:p>
    <w:p w14:paraId="6405C42A" w14:textId="37894794"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8</w:t>
      </w:r>
      <w:r w:rsidR="00707764">
        <w:rPr>
          <w:rFonts w:asciiTheme="minorHAnsi" w:hAnsiTheme="minorHAnsi" w:cstheme="minorHAnsi"/>
          <w:noProof/>
        </w:rPr>
        <w:t>.</w:t>
      </w:r>
      <w:r w:rsidRPr="00C2668D">
        <w:rPr>
          <w:rFonts w:asciiTheme="minorHAnsi" w:hAnsiTheme="minorHAnsi" w:cstheme="minorHAnsi"/>
          <w:noProof/>
        </w:rPr>
        <w:tab/>
        <w:t>Estes, P. S.</w:t>
      </w:r>
      <w:r w:rsidRPr="00C2668D">
        <w:rPr>
          <w:rFonts w:asciiTheme="minorHAnsi" w:hAnsiTheme="minorHAnsi" w:cstheme="minorHAnsi"/>
          <w:i/>
          <w:noProof/>
        </w:rPr>
        <w:t xml:space="preserve"> </w:t>
      </w:r>
      <w:r w:rsidRPr="00EB15EB">
        <w:rPr>
          <w:rFonts w:asciiTheme="minorHAnsi" w:hAnsiTheme="minorHAnsi" w:cstheme="minorHAnsi"/>
          <w:iCs/>
          <w:noProof/>
        </w:rPr>
        <w:t>et al.</w:t>
      </w:r>
      <w:r w:rsidRPr="00707764">
        <w:rPr>
          <w:rFonts w:asciiTheme="minorHAnsi" w:hAnsiTheme="minorHAnsi" w:cstheme="minorHAnsi"/>
          <w:iCs/>
          <w:noProof/>
        </w:rPr>
        <w:t xml:space="preserve"> </w:t>
      </w:r>
      <w:r w:rsidRPr="00C2668D">
        <w:rPr>
          <w:rFonts w:asciiTheme="minorHAnsi" w:hAnsiTheme="minorHAnsi" w:cstheme="minorHAnsi"/>
          <w:noProof/>
        </w:rPr>
        <w:t xml:space="preserve">Motor neurons and glia exhibit specific individualized responses to TDP-43 expression in a </w:t>
      </w:r>
      <w:r w:rsidR="003E50AB" w:rsidRPr="00C2668D">
        <w:rPr>
          <w:rFonts w:asciiTheme="minorHAnsi" w:hAnsiTheme="minorHAnsi" w:cstheme="minorHAnsi"/>
          <w:i/>
          <w:iCs/>
          <w:noProof/>
        </w:rPr>
        <w:t>Drosophila</w:t>
      </w:r>
      <w:r w:rsidRPr="00C2668D">
        <w:rPr>
          <w:rFonts w:asciiTheme="minorHAnsi" w:hAnsiTheme="minorHAnsi" w:cstheme="minorHAnsi"/>
          <w:noProof/>
        </w:rPr>
        <w:t xml:space="preserve"> model of amyotrophic lateral sclerosis. </w:t>
      </w:r>
      <w:r w:rsidRPr="00C2668D">
        <w:rPr>
          <w:rFonts w:asciiTheme="minorHAnsi" w:hAnsiTheme="minorHAnsi" w:cstheme="minorHAnsi"/>
          <w:i/>
          <w:noProof/>
        </w:rPr>
        <w:t xml:space="preserve">Disease </w:t>
      </w:r>
      <w:r w:rsidR="00707764">
        <w:rPr>
          <w:rFonts w:asciiTheme="minorHAnsi" w:hAnsiTheme="minorHAnsi" w:cstheme="minorHAnsi"/>
          <w:i/>
          <w:noProof/>
        </w:rPr>
        <w:t>M</w:t>
      </w:r>
      <w:r w:rsidRPr="00C2668D">
        <w:rPr>
          <w:rFonts w:asciiTheme="minorHAnsi" w:hAnsiTheme="minorHAnsi" w:cstheme="minorHAnsi"/>
          <w:i/>
          <w:noProof/>
        </w:rPr>
        <w:t xml:space="preserve">odels &amp; </w:t>
      </w:r>
      <w:r w:rsidR="00707764">
        <w:rPr>
          <w:rFonts w:asciiTheme="minorHAnsi" w:hAnsiTheme="minorHAnsi" w:cstheme="minorHAnsi"/>
          <w:i/>
          <w:noProof/>
        </w:rPr>
        <w:t>M</w:t>
      </w:r>
      <w:r w:rsidRPr="00C2668D">
        <w:rPr>
          <w:rFonts w:asciiTheme="minorHAnsi" w:hAnsiTheme="minorHAnsi" w:cstheme="minorHAnsi"/>
          <w:i/>
          <w:noProof/>
        </w:rPr>
        <w:t>echanisms</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6</w:t>
      </w:r>
      <w:r w:rsidRPr="00C2668D">
        <w:rPr>
          <w:rFonts w:asciiTheme="minorHAnsi" w:hAnsiTheme="minorHAnsi" w:cstheme="minorHAnsi"/>
          <w:noProof/>
        </w:rPr>
        <w:t xml:space="preserve"> (3), 721</w:t>
      </w:r>
      <w:r w:rsidR="00707764">
        <w:rPr>
          <w:rFonts w:asciiTheme="minorHAnsi" w:hAnsiTheme="minorHAnsi" w:cstheme="minorHAnsi"/>
          <w:noProof/>
        </w:rPr>
        <w:t>–</w:t>
      </w:r>
      <w:r w:rsidRPr="00C2668D">
        <w:rPr>
          <w:rFonts w:asciiTheme="minorHAnsi" w:hAnsiTheme="minorHAnsi" w:cstheme="minorHAnsi"/>
          <w:noProof/>
        </w:rPr>
        <w:t>733 (2013).</w:t>
      </w:r>
    </w:p>
    <w:p w14:paraId="51952509" w14:textId="146C54E4"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9</w:t>
      </w:r>
      <w:r w:rsidR="00707764">
        <w:rPr>
          <w:rFonts w:asciiTheme="minorHAnsi" w:hAnsiTheme="minorHAnsi" w:cstheme="minorHAnsi"/>
          <w:noProof/>
        </w:rPr>
        <w:t>.</w:t>
      </w:r>
      <w:r w:rsidRPr="00C2668D">
        <w:rPr>
          <w:rFonts w:asciiTheme="minorHAnsi" w:hAnsiTheme="minorHAnsi" w:cstheme="minorHAnsi"/>
          <w:noProof/>
        </w:rPr>
        <w:tab/>
        <w:t>Manzo, E.</w:t>
      </w:r>
      <w:r w:rsidRPr="00C2668D">
        <w:rPr>
          <w:rFonts w:asciiTheme="minorHAnsi" w:hAnsiTheme="minorHAnsi" w:cstheme="minorHAnsi"/>
          <w:i/>
          <w:noProof/>
        </w:rPr>
        <w:t xml:space="preserve"> </w:t>
      </w:r>
      <w:r w:rsidRPr="00EB15EB">
        <w:rPr>
          <w:rFonts w:asciiTheme="minorHAnsi" w:hAnsiTheme="minorHAnsi" w:cstheme="minorHAnsi"/>
          <w:iCs/>
          <w:noProof/>
        </w:rPr>
        <w:t>et al.</w:t>
      </w:r>
      <w:r w:rsidRPr="00707764">
        <w:rPr>
          <w:rFonts w:asciiTheme="minorHAnsi" w:hAnsiTheme="minorHAnsi" w:cstheme="minorHAnsi"/>
          <w:iCs/>
          <w:noProof/>
        </w:rPr>
        <w:t xml:space="preserve"> </w:t>
      </w:r>
      <w:r w:rsidRPr="00C2668D">
        <w:rPr>
          <w:rFonts w:asciiTheme="minorHAnsi" w:hAnsiTheme="minorHAnsi" w:cstheme="minorHAnsi"/>
          <w:noProof/>
        </w:rPr>
        <w:t xml:space="preserve">Glycolysis upregulation is neuroprotective as a compensatory mechanism in ALS. </w:t>
      </w:r>
      <w:r w:rsidR="00707764">
        <w:rPr>
          <w:rFonts w:asciiTheme="minorHAnsi" w:hAnsiTheme="minorHAnsi" w:cstheme="minorHAnsi"/>
          <w:i/>
          <w:noProof/>
        </w:rPr>
        <w:t>eL</w:t>
      </w:r>
      <w:r w:rsidR="00707764" w:rsidRPr="00C2668D">
        <w:rPr>
          <w:rFonts w:asciiTheme="minorHAnsi" w:hAnsiTheme="minorHAnsi" w:cstheme="minorHAnsi"/>
          <w:i/>
          <w:noProof/>
        </w:rPr>
        <w:t>ife</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8</w:t>
      </w:r>
      <w:r w:rsidRPr="00C2668D">
        <w:rPr>
          <w:rFonts w:asciiTheme="minorHAnsi" w:hAnsiTheme="minorHAnsi" w:cstheme="minorHAnsi"/>
          <w:noProof/>
        </w:rPr>
        <w:t xml:space="preserve">, </w:t>
      </w:r>
      <w:r w:rsidR="00707764">
        <w:rPr>
          <w:rFonts w:asciiTheme="minorHAnsi" w:hAnsiTheme="minorHAnsi" w:cstheme="minorHAnsi"/>
          <w:noProof/>
        </w:rPr>
        <w:t>e45114</w:t>
      </w:r>
      <w:r w:rsidRPr="00C2668D">
        <w:rPr>
          <w:rFonts w:asciiTheme="minorHAnsi" w:hAnsiTheme="minorHAnsi" w:cstheme="minorHAnsi"/>
          <w:noProof/>
        </w:rPr>
        <w:t xml:space="preserve"> (2019).</w:t>
      </w:r>
    </w:p>
    <w:p w14:paraId="10BDF378" w14:textId="74EE8B0C"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10</w:t>
      </w:r>
      <w:r w:rsidR="00707764">
        <w:rPr>
          <w:rFonts w:asciiTheme="minorHAnsi" w:hAnsiTheme="minorHAnsi" w:cstheme="minorHAnsi"/>
          <w:noProof/>
        </w:rPr>
        <w:t>.</w:t>
      </w:r>
      <w:r w:rsidRPr="00C2668D">
        <w:rPr>
          <w:rFonts w:asciiTheme="minorHAnsi" w:hAnsiTheme="minorHAnsi" w:cstheme="minorHAnsi"/>
          <w:noProof/>
        </w:rPr>
        <w:tab/>
        <w:t>Volkenhoff, A., Hirrlinger, J., Kappel, J. M., Klambt, C.</w:t>
      </w:r>
      <w:r w:rsidR="00707764">
        <w:rPr>
          <w:rFonts w:asciiTheme="minorHAnsi" w:hAnsiTheme="minorHAnsi" w:cstheme="minorHAnsi"/>
          <w:noProof/>
        </w:rPr>
        <w:t>,</w:t>
      </w:r>
      <w:r w:rsidRPr="00C2668D">
        <w:rPr>
          <w:rFonts w:asciiTheme="minorHAnsi" w:hAnsiTheme="minorHAnsi" w:cstheme="minorHAnsi"/>
          <w:noProof/>
        </w:rPr>
        <w:t xml:space="preserve"> Schirmeier, S. Live imaging using a FRET glucose sensor reveals glucose delivery to all cell types in the </w:t>
      </w:r>
      <w:r w:rsidR="003E50AB" w:rsidRPr="00C2668D">
        <w:rPr>
          <w:rFonts w:asciiTheme="minorHAnsi" w:hAnsiTheme="minorHAnsi" w:cstheme="minorHAnsi"/>
          <w:i/>
          <w:iCs/>
          <w:noProof/>
        </w:rPr>
        <w:t>Drosophila</w:t>
      </w:r>
      <w:r w:rsidRPr="00C2668D">
        <w:rPr>
          <w:rFonts w:asciiTheme="minorHAnsi" w:hAnsiTheme="minorHAnsi" w:cstheme="minorHAnsi"/>
          <w:noProof/>
        </w:rPr>
        <w:t xml:space="preserve"> brain. </w:t>
      </w:r>
      <w:r w:rsidRPr="00C2668D">
        <w:rPr>
          <w:rFonts w:asciiTheme="minorHAnsi" w:hAnsiTheme="minorHAnsi" w:cstheme="minorHAnsi"/>
          <w:i/>
          <w:noProof/>
        </w:rPr>
        <w:t>J</w:t>
      </w:r>
      <w:r w:rsidR="00707764">
        <w:rPr>
          <w:rFonts w:asciiTheme="minorHAnsi" w:hAnsiTheme="minorHAnsi" w:cstheme="minorHAnsi"/>
          <w:i/>
          <w:noProof/>
        </w:rPr>
        <w:t>ournal of</w:t>
      </w:r>
      <w:r w:rsidRPr="00C2668D">
        <w:rPr>
          <w:rFonts w:asciiTheme="minorHAnsi" w:hAnsiTheme="minorHAnsi" w:cstheme="minorHAnsi"/>
          <w:i/>
          <w:noProof/>
        </w:rPr>
        <w:t xml:space="preserve"> Insect Physiol</w:t>
      </w:r>
      <w:r w:rsidR="00707764">
        <w:rPr>
          <w:rFonts w:asciiTheme="minorHAnsi" w:hAnsiTheme="minorHAnsi" w:cstheme="minorHAnsi"/>
          <w:i/>
          <w:noProof/>
        </w:rPr>
        <w:t>ogy</w:t>
      </w:r>
      <w:r w:rsidRPr="00EB15EB">
        <w:rPr>
          <w:rFonts w:asciiTheme="minorHAnsi" w:hAnsiTheme="minorHAnsi" w:cstheme="minorHAnsi"/>
          <w:iCs/>
          <w:noProof/>
        </w:rPr>
        <w:t>.</w:t>
      </w:r>
      <w:r w:rsidRPr="00707764">
        <w:rPr>
          <w:rFonts w:asciiTheme="minorHAnsi" w:hAnsiTheme="minorHAnsi" w:cstheme="minorHAnsi"/>
          <w:iCs/>
          <w:noProof/>
        </w:rPr>
        <w:t xml:space="preserve"> </w:t>
      </w:r>
      <w:r w:rsidRPr="00C2668D">
        <w:rPr>
          <w:rFonts w:asciiTheme="minorHAnsi" w:hAnsiTheme="minorHAnsi" w:cstheme="minorHAnsi"/>
          <w:b/>
          <w:noProof/>
        </w:rPr>
        <w:t>106</w:t>
      </w:r>
      <w:r w:rsidRPr="00C2668D">
        <w:rPr>
          <w:rFonts w:asciiTheme="minorHAnsi" w:hAnsiTheme="minorHAnsi" w:cstheme="minorHAnsi"/>
          <w:noProof/>
        </w:rPr>
        <w:t xml:space="preserve"> (Pt 1), 55</w:t>
      </w:r>
      <w:r w:rsidR="00707764">
        <w:rPr>
          <w:rFonts w:asciiTheme="minorHAnsi" w:hAnsiTheme="minorHAnsi" w:cstheme="minorHAnsi"/>
          <w:noProof/>
        </w:rPr>
        <w:t>–</w:t>
      </w:r>
      <w:r w:rsidRPr="00C2668D">
        <w:rPr>
          <w:rFonts w:asciiTheme="minorHAnsi" w:hAnsiTheme="minorHAnsi" w:cstheme="minorHAnsi"/>
          <w:noProof/>
        </w:rPr>
        <w:t>64 (2018).</w:t>
      </w:r>
    </w:p>
    <w:p w14:paraId="1FF31901" w14:textId="141EBFFD"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11</w:t>
      </w:r>
      <w:r w:rsidR="00C55A3B">
        <w:rPr>
          <w:rFonts w:asciiTheme="minorHAnsi" w:hAnsiTheme="minorHAnsi" w:cstheme="minorHAnsi"/>
          <w:noProof/>
        </w:rPr>
        <w:t>.</w:t>
      </w:r>
      <w:r w:rsidRPr="00C2668D">
        <w:rPr>
          <w:rFonts w:asciiTheme="minorHAnsi" w:hAnsiTheme="minorHAnsi" w:cstheme="minorHAnsi"/>
          <w:noProof/>
        </w:rPr>
        <w:tab/>
        <w:t>Fehr, M., Lalonde, S., Lager, I., Wolff, M. W.</w:t>
      </w:r>
      <w:r w:rsidR="00C55A3B">
        <w:rPr>
          <w:rFonts w:asciiTheme="minorHAnsi" w:hAnsiTheme="minorHAnsi" w:cstheme="minorHAnsi"/>
          <w:noProof/>
        </w:rPr>
        <w:t>,</w:t>
      </w:r>
      <w:r w:rsidRPr="00C2668D">
        <w:rPr>
          <w:rFonts w:asciiTheme="minorHAnsi" w:hAnsiTheme="minorHAnsi" w:cstheme="minorHAnsi"/>
          <w:noProof/>
        </w:rPr>
        <w:t xml:space="preserve"> Frommer, W. B. In vivo imaging of the dynamics of glucose uptake in the cytosol of COS-7 cells by fluorescent nanosensors. </w:t>
      </w:r>
      <w:r w:rsidR="00C55A3B" w:rsidRPr="00EB15EB">
        <w:rPr>
          <w:rFonts w:asciiTheme="minorHAnsi" w:hAnsiTheme="minorHAnsi" w:cstheme="minorHAnsi"/>
          <w:i/>
          <w:iCs/>
          <w:noProof/>
        </w:rPr>
        <w:t xml:space="preserve">The </w:t>
      </w:r>
      <w:r w:rsidRPr="00C2668D">
        <w:rPr>
          <w:rFonts w:asciiTheme="minorHAnsi" w:hAnsiTheme="minorHAnsi" w:cstheme="minorHAnsi"/>
          <w:i/>
          <w:noProof/>
        </w:rPr>
        <w:t>J</w:t>
      </w:r>
      <w:r w:rsidR="00C55A3B">
        <w:rPr>
          <w:rFonts w:asciiTheme="minorHAnsi" w:hAnsiTheme="minorHAnsi" w:cstheme="minorHAnsi"/>
          <w:i/>
          <w:noProof/>
        </w:rPr>
        <w:t>ournal of</w:t>
      </w:r>
      <w:r w:rsidRPr="00C2668D">
        <w:rPr>
          <w:rFonts w:asciiTheme="minorHAnsi" w:hAnsiTheme="minorHAnsi" w:cstheme="minorHAnsi"/>
          <w:i/>
          <w:noProof/>
        </w:rPr>
        <w:t xml:space="preserve"> Biol</w:t>
      </w:r>
      <w:r w:rsidR="00C55A3B">
        <w:rPr>
          <w:rFonts w:asciiTheme="minorHAnsi" w:hAnsiTheme="minorHAnsi" w:cstheme="minorHAnsi"/>
          <w:i/>
          <w:noProof/>
        </w:rPr>
        <w:t>ogical</w:t>
      </w:r>
      <w:r w:rsidRPr="00C2668D">
        <w:rPr>
          <w:rFonts w:asciiTheme="minorHAnsi" w:hAnsiTheme="minorHAnsi" w:cstheme="minorHAnsi"/>
          <w:i/>
          <w:noProof/>
        </w:rPr>
        <w:t xml:space="preserve"> Chem</w:t>
      </w:r>
      <w:r w:rsidR="00C55A3B">
        <w:rPr>
          <w:rFonts w:asciiTheme="minorHAnsi" w:hAnsiTheme="minorHAnsi" w:cstheme="minorHAnsi"/>
          <w:i/>
          <w:noProof/>
        </w:rPr>
        <w:t>istry</w:t>
      </w:r>
      <w:r w:rsidRPr="00EB15EB">
        <w:rPr>
          <w:rFonts w:asciiTheme="minorHAnsi" w:hAnsiTheme="minorHAnsi" w:cstheme="minorHAnsi"/>
          <w:iCs/>
          <w:noProof/>
        </w:rPr>
        <w:t>.</w:t>
      </w:r>
      <w:r w:rsidRPr="00C55A3B">
        <w:rPr>
          <w:rFonts w:asciiTheme="minorHAnsi" w:hAnsiTheme="minorHAnsi" w:cstheme="minorHAnsi"/>
          <w:iCs/>
          <w:noProof/>
        </w:rPr>
        <w:t xml:space="preserve"> </w:t>
      </w:r>
      <w:r w:rsidRPr="00C2668D">
        <w:rPr>
          <w:rFonts w:asciiTheme="minorHAnsi" w:hAnsiTheme="minorHAnsi" w:cstheme="minorHAnsi"/>
          <w:b/>
          <w:noProof/>
        </w:rPr>
        <w:t>278</w:t>
      </w:r>
      <w:r w:rsidRPr="00C2668D">
        <w:rPr>
          <w:rFonts w:asciiTheme="minorHAnsi" w:hAnsiTheme="minorHAnsi" w:cstheme="minorHAnsi"/>
          <w:noProof/>
        </w:rPr>
        <w:t xml:space="preserve"> (21), 19127</w:t>
      </w:r>
      <w:r w:rsidR="00707764">
        <w:rPr>
          <w:rFonts w:asciiTheme="minorHAnsi" w:hAnsiTheme="minorHAnsi" w:cstheme="minorHAnsi"/>
          <w:noProof/>
        </w:rPr>
        <w:t>–</w:t>
      </w:r>
      <w:r w:rsidRPr="00C2668D">
        <w:rPr>
          <w:rFonts w:asciiTheme="minorHAnsi" w:hAnsiTheme="minorHAnsi" w:cstheme="minorHAnsi"/>
          <w:noProof/>
        </w:rPr>
        <w:t>19133 (2003).</w:t>
      </w:r>
    </w:p>
    <w:p w14:paraId="156C87A6" w14:textId="4D1A8433"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lastRenderedPageBreak/>
        <w:t>12</w:t>
      </w:r>
      <w:r w:rsidR="00C55A3B">
        <w:rPr>
          <w:rFonts w:asciiTheme="minorHAnsi" w:hAnsiTheme="minorHAnsi" w:cstheme="minorHAnsi"/>
          <w:noProof/>
        </w:rPr>
        <w:t>.</w:t>
      </w:r>
      <w:r w:rsidRPr="00C2668D">
        <w:rPr>
          <w:rFonts w:asciiTheme="minorHAnsi" w:hAnsiTheme="minorHAnsi" w:cstheme="minorHAnsi"/>
          <w:noProof/>
        </w:rPr>
        <w:tab/>
        <w:t>Takanaga, H., Chaudhuri, B.</w:t>
      </w:r>
      <w:r w:rsidR="00C55A3B">
        <w:rPr>
          <w:rFonts w:asciiTheme="minorHAnsi" w:hAnsiTheme="minorHAnsi" w:cstheme="minorHAnsi"/>
          <w:noProof/>
        </w:rPr>
        <w:t>,</w:t>
      </w:r>
      <w:r w:rsidRPr="00C2668D">
        <w:rPr>
          <w:rFonts w:asciiTheme="minorHAnsi" w:hAnsiTheme="minorHAnsi" w:cstheme="minorHAnsi"/>
          <w:noProof/>
        </w:rPr>
        <w:t xml:space="preserve"> Frommer, W. B. GLUT1 and GLUT9 as major contributors to glucose influx in HepG2 cells identified by a high sensitivity intramolecular FRET glucose sensor. </w:t>
      </w:r>
      <w:r w:rsidRPr="00C2668D">
        <w:rPr>
          <w:rFonts w:asciiTheme="minorHAnsi" w:hAnsiTheme="minorHAnsi" w:cstheme="minorHAnsi"/>
          <w:i/>
          <w:noProof/>
        </w:rPr>
        <w:t>Biochim</w:t>
      </w:r>
      <w:r w:rsidR="00C55A3B">
        <w:rPr>
          <w:rFonts w:asciiTheme="minorHAnsi" w:hAnsiTheme="minorHAnsi" w:cstheme="minorHAnsi"/>
          <w:i/>
          <w:noProof/>
        </w:rPr>
        <w:t>edica</w:t>
      </w:r>
      <w:r w:rsidRPr="00C2668D">
        <w:rPr>
          <w:rFonts w:asciiTheme="minorHAnsi" w:hAnsiTheme="minorHAnsi" w:cstheme="minorHAnsi"/>
          <w:i/>
          <w:noProof/>
        </w:rPr>
        <w:t xml:space="preserve"> </w:t>
      </w:r>
      <w:r w:rsidR="00C55A3B">
        <w:rPr>
          <w:rFonts w:asciiTheme="minorHAnsi" w:hAnsiTheme="minorHAnsi" w:cstheme="minorHAnsi"/>
          <w:i/>
          <w:noProof/>
        </w:rPr>
        <w:t xml:space="preserve">et </w:t>
      </w:r>
      <w:r w:rsidRPr="00C2668D">
        <w:rPr>
          <w:rFonts w:asciiTheme="minorHAnsi" w:hAnsiTheme="minorHAnsi" w:cstheme="minorHAnsi"/>
          <w:i/>
          <w:noProof/>
        </w:rPr>
        <w:t>Biophys</w:t>
      </w:r>
      <w:r w:rsidR="00C55A3B">
        <w:rPr>
          <w:rFonts w:asciiTheme="minorHAnsi" w:hAnsiTheme="minorHAnsi" w:cstheme="minorHAnsi"/>
          <w:i/>
          <w:noProof/>
        </w:rPr>
        <w:t>ica</w:t>
      </w:r>
      <w:r w:rsidRPr="00C2668D">
        <w:rPr>
          <w:rFonts w:asciiTheme="minorHAnsi" w:hAnsiTheme="minorHAnsi" w:cstheme="minorHAnsi"/>
          <w:i/>
          <w:noProof/>
        </w:rPr>
        <w:t xml:space="preserve"> Acta</w:t>
      </w:r>
      <w:r w:rsidRPr="00EB15EB">
        <w:rPr>
          <w:rFonts w:asciiTheme="minorHAnsi" w:hAnsiTheme="minorHAnsi" w:cstheme="minorHAnsi"/>
          <w:iCs/>
          <w:noProof/>
        </w:rPr>
        <w:t>.</w:t>
      </w:r>
      <w:r w:rsidRPr="00C55A3B">
        <w:rPr>
          <w:rFonts w:asciiTheme="minorHAnsi" w:hAnsiTheme="minorHAnsi" w:cstheme="minorHAnsi"/>
          <w:iCs/>
          <w:noProof/>
        </w:rPr>
        <w:t xml:space="preserve"> </w:t>
      </w:r>
      <w:r w:rsidRPr="00C2668D">
        <w:rPr>
          <w:rFonts w:asciiTheme="minorHAnsi" w:hAnsiTheme="minorHAnsi" w:cstheme="minorHAnsi"/>
          <w:b/>
          <w:noProof/>
        </w:rPr>
        <w:t>1778</w:t>
      </w:r>
      <w:r w:rsidRPr="00C2668D">
        <w:rPr>
          <w:rFonts w:asciiTheme="minorHAnsi" w:hAnsiTheme="minorHAnsi" w:cstheme="minorHAnsi"/>
          <w:noProof/>
        </w:rPr>
        <w:t xml:space="preserve"> (4), 1091</w:t>
      </w:r>
      <w:r w:rsidR="00C55A3B">
        <w:rPr>
          <w:rFonts w:asciiTheme="minorHAnsi" w:hAnsiTheme="minorHAnsi" w:cstheme="minorHAnsi"/>
          <w:noProof/>
        </w:rPr>
        <w:t>–</w:t>
      </w:r>
      <w:r w:rsidRPr="00C2668D">
        <w:rPr>
          <w:rFonts w:asciiTheme="minorHAnsi" w:hAnsiTheme="minorHAnsi" w:cstheme="minorHAnsi"/>
          <w:noProof/>
        </w:rPr>
        <w:t>1099 (2008).</w:t>
      </w:r>
    </w:p>
    <w:p w14:paraId="62E4CF9F" w14:textId="6F86C8EF"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13</w:t>
      </w:r>
      <w:r w:rsidR="00C55A3B">
        <w:rPr>
          <w:rFonts w:asciiTheme="minorHAnsi" w:hAnsiTheme="minorHAnsi" w:cstheme="minorHAnsi"/>
          <w:noProof/>
        </w:rPr>
        <w:t>.</w:t>
      </w:r>
      <w:r w:rsidRPr="00C2668D">
        <w:rPr>
          <w:rFonts w:asciiTheme="minorHAnsi" w:hAnsiTheme="minorHAnsi" w:cstheme="minorHAnsi"/>
          <w:noProof/>
        </w:rPr>
        <w:tab/>
        <w:t>Ihara, R.</w:t>
      </w:r>
      <w:r w:rsidRPr="00C2668D">
        <w:rPr>
          <w:rFonts w:asciiTheme="minorHAnsi" w:hAnsiTheme="minorHAnsi" w:cstheme="minorHAnsi"/>
          <w:i/>
          <w:noProof/>
        </w:rPr>
        <w:t xml:space="preserve"> </w:t>
      </w:r>
      <w:r w:rsidRPr="00EB15EB">
        <w:rPr>
          <w:rFonts w:asciiTheme="minorHAnsi" w:hAnsiTheme="minorHAnsi" w:cstheme="minorHAnsi"/>
          <w:iCs/>
          <w:noProof/>
        </w:rPr>
        <w:t>et al.</w:t>
      </w:r>
      <w:r w:rsidRPr="00C55A3B">
        <w:rPr>
          <w:rFonts w:asciiTheme="minorHAnsi" w:hAnsiTheme="minorHAnsi" w:cstheme="minorHAnsi"/>
          <w:iCs/>
          <w:noProof/>
        </w:rPr>
        <w:t xml:space="preserve"> </w:t>
      </w:r>
      <w:r w:rsidRPr="00C2668D">
        <w:rPr>
          <w:rFonts w:asciiTheme="minorHAnsi" w:hAnsiTheme="minorHAnsi" w:cstheme="minorHAnsi"/>
          <w:noProof/>
        </w:rPr>
        <w:t xml:space="preserve">RNA binding mediates neurotoxicity in the transgenic </w:t>
      </w:r>
      <w:r w:rsidR="003E50AB" w:rsidRPr="00C2668D">
        <w:rPr>
          <w:rFonts w:asciiTheme="minorHAnsi" w:hAnsiTheme="minorHAnsi" w:cstheme="minorHAnsi"/>
          <w:i/>
          <w:iCs/>
          <w:noProof/>
        </w:rPr>
        <w:t>Drosophila</w:t>
      </w:r>
      <w:r w:rsidRPr="00C2668D">
        <w:rPr>
          <w:rFonts w:asciiTheme="minorHAnsi" w:hAnsiTheme="minorHAnsi" w:cstheme="minorHAnsi"/>
          <w:noProof/>
        </w:rPr>
        <w:t xml:space="preserve"> model of TDP-43 proteinopathy. </w:t>
      </w:r>
      <w:r w:rsidRPr="00C2668D">
        <w:rPr>
          <w:rFonts w:asciiTheme="minorHAnsi" w:hAnsiTheme="minorHAnsi" w:cstheme="minorHAnsi"/>
          <w:i/>
          <w:noProof/>
        </w:rPr>
        <w:t xml:space="preserve">Human </w:t>
      </w:r>
      <w:r w:rsidR="00C55A3B">
        <w:rPr>
          <w:rFonts w:asciiTheme="minorHAnsi" w:hAnsiTheme="minorHAnsi" w:cstheme="minorHAnsi"/>
          <w:i/>
          <w:noProof/>
        </w:rPr>
        <w:t>M</w:t>
      </w:r>
      <w:r w:rsidRPr="00C2668D">
        <w:rPr>
          <w:rFonts w:asciiTheme="minorHAnsi" w:hAnsiTheme="minorHAnsi" w:cstheme="minorHAnsi"/>
          <w:i/>
          <w:noProof/>
        </w:rPr>
        <w:t xml:space="preserve">olecular </w:t>
      </w:r>
      <w:r w:rsidR="00C55A3B">
        <w:rPr>
          <w:rFonts w:asciiTheme="minorHAnsi" w:hAnsiTheme="minorHAnsi" w:cstheme="minorHAnsi"/>
          <w:i/>
          <w:noProof/>
        </w:rPr>
        <w:t>G</w:t>
      </w:r>
      <w:r w:rsidRPr="00C2668D">
        <w:rPr>
          <w:rFonts w:asciiTheme="minorHAnsi" w:hAnsiTheme="minorHAnsi" w:cstheme="minorHAnsi"/>
          <w:i/>
          <w:noProof/>
        </w:rPr>
        <w:t>enetics</w:t>
      </w:r>
      <w:r w:rsidRPr="00EB15EB">
        <w:rPr>
          <w:rFonts w:asciiTheme="minorHAnsi" w:hAnsiTheme="minorHAnsi" w:cstheme="minorHAnsi"/>
          <w:iCs/>
          <w:noProof/>
        </w:rPr>
        <w:t>.</w:t>
      </w:r>
      <w:r w:rsidRPr="00C55A3B">
        <w:rPr>
          <w:rFonts w:asciiTheme="minorHAnsi" w:hAnsiTheme="minorHAnsi" w:cstheme="minorHAnsi"/>
          <w:iCs/>
          <w:noProof/>
        </w:rPr>
        <w:t xml:space="preserve"> </w:t>
      </w:r>
      <w:r w:rsidRPr="00C2668D">
        <w:rPr>
          <w:rFonts w:asciiTheme="minorHAnsi" w:hAnsiTheme="minorHAnsi" w:cstheme="minorHAnsi"/>
          <w:b/>
          <w:noProof/>
        </w:rPr>
        <w:t>22</w:t>
      </w:r>
      <w:r w:rsidRPr="00C2668D">
        <w:rPr>
          <w:rFonts w:asciiTheme="minorHAnsi" w:hAnsiTheme="minorHAnsi" w:cstheme="minorHAnsi"/>
          <w:noProof/>
        </w:rPr>
        <w:t xml:space="preserve"> (22), 4474</w:t>
      </w:r>
      <w:r w:rsidR="00C55A3B">
        <w:rPr>
          <w:rFonts w:asciiTheme="minorHAnsi" w:hAnsiTheme="minorHAnsi" w:cstheme="minorHAnsi"/>
          <w:noProof/>
        </w:rPr>
        <w:t>–</w:t>
      </w:r>
      <w:r w:rsidRPr="00C2668D">
        <w:rPr>
          <w:rFonts w:asciiTheme="minorHAnsi" w:hAnsiTheme="minorHAnsi" w:cstheme="minorHAnsi"/>
          <w:noProof/>
        </w:rPr>
        <w:t>4484 (2013).</w:t>
      </w:r>
    </w:p>
    <w:p w14:paraId="1C50F16B" w14:textId="04A70621"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14</w:t>
      </w:r>
      <w:r w:rsidR="00C55A3B">
        <w:rPr>
          <w:rFonts w:asciiTheme="minorHAnsi" w:hAnsiTheme="minorHAnsi" w:cstheme="minorHAnsi"/>
          <w:noProof/>
        </w:rPr>
        <w:t>.</w:t>
      </w:r>
      <w:r w:rsidRPr="00C2668D">
        <w:rPr>
          <w:rFonts w:asciiTheme="minorHAnsi" w:hAnsiTheme="minorHAnsi" w:cstheme="minorHAnsi"/>
          <w:noProof/>
        </w:rPr>
        <w:tab/>
        <w:t>Brand, A. H.</w:t>
      </w:r>
      <w:r w:rsidR="00C55A3B">
        <w:rPr>
          <w:rFonts w:asciiTheme="minorHAnsi" w:hAnsiTheme="minorHAnsi" w:cstheme="minorHAnsi"/>
          <w:noProof/>
        </w:rPr>
        <w:t>,</w:t>
      </w:r>
      <w:r w:rsidRPr="00C2668D">
        <w:rPr>
          <w:rFonts w:asciiTheme="minorHAnsi" w:hAnsiTheme="minorHAnsi" w:cstheme="minorHAnsi"/>
          <w:noProof/>
        </w:rPr>
        <w:t xml:space="preserve"> Perrimon, N. Targeted gene expression as a means of altering cell fates and generating dominant phenotypes. </w:t>
      </w:r>
      <w:r w:rsidRPr="00C2668D">
        <w:rPr>
          <w:rFonts w:asciiTheme="minorHAnsi" w:hAnsiTheme="minorHAnsi" w:cstheme="minorHAnsi"/>
          <w:i/>
          <w:noProof/>
        </w:rPr>
        <w:t>Development</w:t>
      </w:r>
      <w:r w:rsidRPr="00EB15EB">
        <w:rPr>
          <w:rFonts w:asciiTheme="minorHAnsi" w:hAnsiTheme="minorHAnsi" w:cstheme="minorHAnsi"/>
          <w:iCs/>
          <w:noProof/>
        </w:rPr>
        <w:t>.</w:t>
      </w:r>
      <w:r w:rsidRPr="00C55A3B">
        <w:rPr>
          <w:rFonts w:asciiTheme="minorHAnsi" w:hAnsiTheme="minorHAnsi" w:cstheme="minorHAnsi"/>
          <w:iCs/>
          <w:noProof/>
        </w:rPr>
        <w:t xml:space="preserve"> </w:t>
      </w:r>
      <w:r w:rsidRPr="00C2668D">
        <w:rPr>
          <w:rFonts w:asciiTheme="minorHAnsi" w:hAnsiTheme="minorHAnsi" w:cstheme="minorHAnsi"/>
          <w:b/>
          <w:noProof/>
        </w:rPr>
        <w:t>118</w:t>
      </w:r>
      <w:r w:rsidRPr="00C2668D">
        <w:rPr>
          <w:rFonts w:asciiTheme="minorHAnsi" w:hAnsiTheme="minorHAnsi" w:cstheme="minorHAnsi"/>
          <w:noProof/>
        </w:rPr>
        <w:t xml:space="preserve"> (2), 401</w:t>
      </w:r>
      <w:r w:rsidR="00C55A3B">
        <w:rPr>
          <w:rFonts w:asciiTheme="minorHAnsi" w:hAnsiTheme="minorHAnsi" w:cstheme="minorHAnsi"/>
          <w:noProof/>
        </w:rPr>
        <w:t>–</w:t>
      </w:r>
      <w:r w:rsidRPr="00C2668D">
        <w:rPr>
          <w:rFonts w:asciiTheme="minorHAnsi" w:hAnsiTheme="minorHAnsi" w:cstheme="minorHAnsi"/>
          <w:noProof/>
        </w:rPr>
        <w:t>415 (1993).</w:t>
      </w:r>
    </w:p>
    <w:p w14:paraId="7647952B" w14:textId="0012E858"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15</w:t>
      </w:r>
      <w:r w:rsidR="00C55A3B">
        <w:rPr>
          <w:rFonts w:asciiTheme="minorHAnsi" w:hAnsiTheme="minorHAnsi" w:cstheme="minorHAnsi"/>
          <w:noProof/>
        </w:rPr>
        <w:t>.</w:t>
      </w:r>
      <w:r w:rsidRPr="00C2668D">
        <w:rPr>
          <w:rFonts w:asciiTheme="minorHAnsi" w:hAnsiTheme="minorHAnsi" w:cstheme="minorHAnsi"/>
          <w:noProof/>
        </w:rPr>
        <w:tab/>
        <w:t>Diaz-Garcia, C. M.</w:t>
      </w:r>
      <w:r w:rsidRPr="00C2668D">
        <w:rPr>
          <w:rFonts w:asciiTheme="minorHAnsi" w:hAnsiTheme="minorHAnsi" w:cstheme="minorHAnsi"/>
          <w:i/>
          <w:noProof/>
        </w:rPr>
        <w:t xml:space="preserve"> </w:t>
      </w:r>
      <w:r w:rsidRPr="00EB15EB">
        <w:rPr>
          <w:rFonts w:asciiTheme="minorHAnsi" w:hAnsiTheme="minorHAnsi" w:cstheme="minorHAnsi"/>
          <w:iCs/>
          <w:noProof/>
        </w:rPr>
        <w:t>et al.</w:t>
      </w:r>
      <w:r w:rsidRPr="00C55A3B">
        <w:rPr>
          <w:rFonts w:asciiTheme="minorHAnsi" w:hAnsiTheme="minorHAnsi" w:cstheme="minorHAnsi"/>
          <w:iCs/>
          <w:noProof/>
        </w:rPr>
        <w:t xml:space="preserve"> </w:t>
      </w:r>
      <w:r w:rsidRPr="00C2668D">
        <w:rPr>
          <w:rFonts w:asciiTheme="minorHAnsi" w:hAnsiTheme="minorHAnsi" w:cstheme="minorHAnsi"/>
          <w:noProof/>
        </w:rPr>
        <w:t xml:space="preserve">Quantitative in vivo imaging of neuronal glucose concentrations with a genetically encoded fluorescence lifetime sensor. </w:t>
      </w:r>
      <w:r w:rsidRPr="00C2668D">
        <w:rPr>
          <w:rFonts w:asciiTheme="minorHAnsi" w:hAnsiTheme="minorHAnsi" w:cstheme="minorHAnsi"/>
          <w:i/>
          <w:noProof/>
        </w:rPr>
        <w:t>J</w:t>
      </w:r>
      <w:r w:rsidR="00C55A3B">
        <w:rPr>
          <w:rFonts w:asciiTheme="minorHAnsi" w:hAnsiTheme="minorHAnsi" w:cstheme="minorHAnsi"/>
          <w:i/>
          <w:noProof/>
        </w:rPr>
        <w:t>ournal of</w:t>
      </w:r>
      <w:r w:rsidRPr="00C2668D">
        <w:rPr>
          <w:rFonts w:asciiTheme="minorHAnsi" w:hAnsiTheme="minorHAnsi" w:cstheme="minorHAnsi"/>
          <w:i/>
          <w:noProof/>
        </w:rPr>
        <w:t xml:space="preserve"> Neurosci</w:t>
      </w:r>
      <w:r w:rsidR="00C55A3B">
        <w:rPr>
          <w:rFonts w:asciiTheme="minorHAnsi" w:hAnsiTheme="minorHAnsi" w:cstheme="minorHAnsi"/>
          <w:i/>
          <w:noProof/>
        </w:rPr>
        <w:t>ence</w:t>
      </w:r>
      <w:r w:rsidRPr="00C2668D">
        <w:rPr>
          <w:rFonts w:asciiTheme="minorHAnsi" w:hAnsiTheme="minorHAnsi" w:cstheme="minorHAnsi"/>
          <w:i/>
          <w:noProof/>
        </w:rPr>
        <w:t xml:space="preserve"> Res</w:t>
      </w:r>
      <w:r w:rsidR="00C55A3B">
        <w:rPr>
          <w:rFonts w:asciiTheme="minorHAnsi" w:hAnsiTheme="minorHAnsi" w:cstheme="minorHAnsi"/>
          <w:i/>
          <w:noProof/>
        </w:rPr>
        <w:t>earch</w:t>
      </w:r>
      <w:r w:rsidRPr="00EB15EB">
        <w:rPr>
          <w:rFonts w:asciiTheme="minorHAnsi" w:hAnsiTheme="minorHAnsi" w:cstheme="minorHAnsi"/>
          <w:iCs/>
          <w:noProof/>
        </w:rPr>
        <w:t>.</w:t>
      </w:r>
      <w:r w:rsidRPr="00C55A3B">
        <w:rPr>
          <w:rFonts w:asciiTheme="minorHAnsi" w:hAnsiTheme="minorHAnsi" w:cstheme="minorHAnsi"/>
          <w:iCs/>
          <w:noProof/>
        </w:rPr>
        <w:t xml:space="preserve"> </w:t>
      </w:r>
      <w:r w:rsidRPr="00C2668D">
        <w:rPr>
          <w:rFonts w:asciiTheme="minorHAnsi" w:hAnsiTheme="minorHAnsi" w:cstheme="minorHAnsi"/>
          <w:b/>
          <w:noProof/>
        </w:rPr>
        <w:t>97</w:t>
      </w:r>
      <w:r w:rsidRPr="00C2668D">
        <w:rPr>
          <w:rFonts w:asciiTheme="minorHAnsi" w:hAnsiTheme="minorHAnsi" w:cstheme="minorHAnsi"/>
          <w:noProof/>
        </w:rPr>
        <w:t xml:space="preserve"> (8), 946</w:t>
      </w:r>
      <w:r w:rsidR="00C55A3B">
        <w:rPr>
          <w:rFonts w:asciiTheme="minorHAnsi" w:hAnsiTheme="minorHAnsi" w:cstheme="minorHAnsi"/>
          <w:noProof/>
        </w:rPr>
        <w:t>–</w:t>
      </w:r>
      <w:r w:rsidRPr="00C2668D">
        <w:rPr>
          <w:rFonts w:asciiTheme="minorHAnsi" w:hAnsiTheme="minorHAnsi" w:cstheme="minorHAnsi"/>
          <w:noProof/>
        </w:rPr>
        <w:t>960 (2019).</w:t>
      </w:r>
    </w:p>
    <w:p w14:paraId="378D8B16" w14:textId="0DBC0E6F"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16</w:t>
      </w:r>
      <w:r w:rsidR="00C55A3B">
        <w:rPr>
          <w:rFonts w:asciiTheme="minorHAnsi" w:hAnsiTheme="minorHAnsi" w:cstheme="minorHAnsi"/>
          <w:noProof/>
        </w:rPr>
        <w:t>.</w:t>
      </w:r>
      <w:r w:rsidRPr="00C2668D">
        <w:rPr>
          <w:rFonts w:asciiTheme="minorHAnsi" w:hAnsiTheme="minorHAnsi" w:cstheme="minorHAnsi"/>
          <w:noProof/>
        </w:rPr>
        <w:tab/>
        <w:t>Mergenthaler, P., Lindauer, U., Dienel, G. A.</w:t>
      </w:r>
      <w:r w:rsidR="00C55A3B">
        <w:rPr>
          <w:rFonts w:asciiTheme="minorHAnsi" w:hAnsiTheme="minorHAnsi" w:cstheme="minorHAnsi"/>
          <w:noProof/>
        </w:rPr>
        <w:t>,</w:t>
      </w:r>
      <w:r w:rsidRPr="00C2668D">
        <w:rPr>
          <w:rFonts w:asciiTheme="minorHAnsi" w:hAnsiTheme="minorHAnsi" w:cstheme="minorHAnsi"/>
          <w:noProof/>
        </w:rPr>
        <w:t xml:space="preserve"> Meisel, A. Sugar for the brain: the role of glucose in physiological and pathological brain function. </w:t>
      </w:r>
      <w:r w:rsidRPr="00C2668D">
        <w:rPr>
          <w:rFonts w:asciiTheme="minorHAnsi" w:hAnsiTheme="minorHAnsi" w:cstheme="minorHAnsi"/>
          <w:i/>
          <w:noProof/>
        </w:rPr>
        <w:t xml:space="preserve">Trends </w:t>
      </w:r>
      <w:r w:rsidR="00C55A3B">
        <w:rPr>
          <w:rFonts w:asciiTheme="minorHAnsi" w:hAnsiTheme="minorHAnsi" w:cstheme="minorHAnsi"/>
          <w:i/>
          <w:noProof/>
        </w:rPr>
        <w:t xml:space="preserve">in </w:t>
      </w:r>
      <w:r w:rsidRPr="00C2668D">
        <w:rPr>
          <w:rFonts w:asciiTheme="minorHAnsi" w:hAnsiTheme="minorHAnsi" w:cstheme="minorHAnsi"/>
          <w:i/>
          <w:noProof/>
        </w:rPr>
        <w:t>Neurosci</w:t>
      </w:r>
      <w:r w:rsidR="00C55A3B">
        <w:rPr>
          <w:rFonts w:asciiTheme="minorHAnsi" w:hAnsiTheme="minorHAnsi" w:cstheme="minorHAnsi"/>
          <w:i/>
          <w:noProof/>
        </w:rPr>
        <w:t>ences</w:t>
      </w:r>
      <w:r w:rsidRPr="00EB15EB">
        <w:rPr>
          <w:rFonts w:asciiTheme="minorHAnsi" w:hAnsiTheme="minorHAnsi" w:cstheme="minorHAnsi"/>
          <w:iCs/>
          <w:noProof/>
        </w:rPr>
        <w:t>.</w:t>
      </w:r>
      <w:r w:rsidRPr="00C55A3B">
        <w:rPr>
          <w:rFonts w:asciiTheme="minorHAnsi" w:hAnsiTheme="minorHAnsi" w:cstheme="minorHAnsi"/>
          <w:iCs/>
          <w:noProof/>
        </w:rPr>
        <w:t xml:space="preserve"> </w:t>
      </w:r>
      <w:r w:rsidRPr="00C2668D">
        <w:rPr>
          <w:rFonts w:asciiTheme="minorHAnsi" w:hAnsiTheme="minorHAnsi" w:cstheme="minorHAnsi"/>
          <w:b/>
          <w:noProof/>
        </w:rPr>
        <w:t>36</w:t>
      </w:r>
      <w:r w:rsidRPr="00C2668D">
        <w:rPr>
          <w:rFonts w:asciiTheme="minorHAnsi" w:hAnsiTheme="minorHAnsi" w:cstheme="minorHAnsi"/>
          <w:noProof/>
        </w:rPr>
        <w:t xml:space="preserve"> (10), 587</w:t>
      </w:r>
      <w:r w:rsidR="00C55A3B">
        <w:rPr>
          <w:rFonts w:asciiTheme="minorHAnsi" w:hAnsiTheme="minorHAnsi" w:cstheme="minorHAnsi"/>
          <w:noProof/>
        </w:rPr>
        <w:t>–</w:t>
      </w:r>
      <w:r w:rsidRPr="00C2668D">
        <w:rPr>
          <w:rFonts w:asciiTheme="minorHAnsi" w:hAnsiTheme="minorHAnsi" w:cstheme="minorHAnsi"/>
          <w:noProof/>
        </w:rPr>
        <w:t>597 (2013).</w:t>
      </w:r>
    </w:p>
    <w:p w14:paraId="6CEDCF46" w14:textId="5F2F5780" w:rsidR="00A24F16" w:rsidRPr="00C2668D" w:rsidRDefault="00A24F16" w:rsidP="009350A8">
      <w:pPr>
        <w:pStyle w:val="EndNoteBibliography"/>
        <w:jc w:val="both"/>
        <w:rPr>
          <w:rFonts w:asciiTheme="minorHAnsi" w:hAnsiTheme="minorHAnsi" w:cstheme="minorHAnsi"/>
          <w:noProof/>
        </w:rPr>
      </w:pPr>
      <w:r w:rsidRPr="00C2668D">
        <w:rPr>
          <w:rFonts w:asciiTheme="minorHAnsi" w:hAnsiTheme="minorHAnsi" w:cstheme="minorHAnsi"/>
          <w:noProof/>
        </w:rPr>
        <w:t>17</w:t>
      </w:r>
      <w:r w:rsidR="00C55A3B">
        <w:rPr>
          <w:rFonts w:asciiTheme="minorHAnsi" w:hAnsiTheme="minorHAnsi" w:cstheme="minorHAnsi"/>
          <w:noProof/>
        </w:rPr>
        <w:t>.</w:t>
      </w:r>
      <w:r w:rsidRPr="00C2668D">
        <w:rPr>
          <w:rFonts w:asciiTheme="minorHAnsi" w:hAnsiTheme="minorHAnsi" w:cstheme="minorHAnsi"/>
          <w:noProof/>
        </w:rPr>
        <w:tab/>
        <w:t>Lu, B.</w:t>
      </w:r>
      <w:r w:rsidR="00C55A3B">
        <w:rPr>
          <w:rFonts w:asciiTheme="minorHAnsi" w:hAnsiTheme="minorHAnsi" w:cstheme="minorHAnsi"/>
          <w:noProof/>
        </w:rPr>
        <w:t>,</w:t>
      </w:r>
      <w:r w:rsidRPr="00C2668D">
        <w:rPr>
          <w:rFonts w:asciiTheme="minorHAnsi" w:hAnsiTheme="minorHAnsi" w:cstheme="minorHAnsi"/>
          <w:noProof/>
        </w:rPr>
        <w:t xml:space="preserve"> Vogel, H. </w:t>
      </w:r>
      <w:r w:rsidR="003E50AB" w:rsidRPr="00C2668D">
        <w:rPr>
          <w:rFonts w:asciiTheme="minorHAnsi" w:hAnsiTheme="minorHAnsi" w:cstheme="minorHAnsi"/>
          <w:i/>
          <w:iCs/>
          <w:noProof/>
        </w:rPr>
        <w:t>Drosophila</w:t>
      </w:r>
      <w:r w:rsidRPr="00C2668D">
        <w:rPr>
          <w:rFonts w:asciiTheme="minorHAnsi" w:hAnsiTheme="minorHAnsi" w:cstheme="minorHAnsi"/>
          <w:noProof/>
        </w:rPr>
        <w:t xml:space="preserve"> models of neurodegenerative diseases. </w:t>
      </w:r>
      <w:r w:rsidRPr="00C2668D">
        <w:rPr>
          <w:rFonts w:asciiTheme="minorHAnsi" w:hAnsiTheme="minorHAnsi" w:cstheme="minorHAnsi"/>
          <w:i/>
          <w:noProof/>
        </w:rPr>
        <w:t>Annu</w:t>
      </w:r>
      <w:r w:rsidR="00C55A3B">
        <w:rPr>
          <w:rFonts w:asciiTheme="minorHAnsi" w:hAnsiTheme="minorHAnsi" w:cstheme="minorHAnsi"/>
          <w:i/>
          <w:noProof/>
        </w:rPr>
        <w:t>al</w:t>
      </w:r>
      <w:r w:rsidRPr="00C2668D">
        <w:rPr>
          <w:rFonts w:asciiTheme="minorHAnsi" w:hAnsiTheme="minorHAnsi" w:cstheme="minorHAnsi"/>
          <w:i/>
          <w:noProof/>
        </w:rPr>
        <w:t xml:space="preserve"> Rev</w:t>
      </w:r>
      <w:r w:rsidR="00C55A3B">
        <w:rPr>
          <w:rFonts w:asciiTheme="minorHAnsi" w:hAnsiTheme="minorHAnsi" w:cstheme="minorHAnsi"/>
          <w:i/>
          <w:noProof/>
        </w:rPr>
        <w:t>iew of</w:t>
      </w:r>
      <w:r w:rsidRPr="00C2668D">
        <w:rPr>
          <w:rFonts w:asciiTheme="minorHAnsi" w:hAnsiTheme="minorHAnsi" w:cstheme="minorHAnsi"/>
          <w:i/>
          <w:noProof/>
        </w:rPr>
        <w:t xml:space="preserve"> Pathol</w:t>
      </w:r>
      <w:r w:rsidR="00C55A3B">
        <w:rPr>
          <w:rFonts w:asciiTheme="minorHAnsi" w:hAnsiTheme="minorHAnsi" w:cstheme="minorHAnsi"/>
          <w:i/>
          <w:noProof/>
        </w:rPr>
        <w:t>ogy</w:t>
      </w:r>
      <w:r w:rsidRPr="00EB15EB">
        <w:rPr>
          <w:rFonts w:asciiTheme="minorHAnsi" w:hAnsiTheme="minorHAnsi" w:cstheme="minorHAnsi"/>
          <w:iCs/>
          <w:noProof/>
        </w:rPr>
        <w:t>.</w:t>
      </w:r>
      <w:r w:rsidRPr="00C55A3B">
        <w:rPr>
          <w:rFonts w:asciiTheme="minorHAnsi" w:hAnsiTheme="minorHAnsi" w:cstheme="minorHAnsi"/>
          <w:iCs/>
          <w:noProof/>
        </w:rPr>
        <w:t xml:space="preserve"> </w:t>
      </w:r>
      <w:r w:rsidRPr="00C2668D">
        <w:rPr>
          <w:rFonts w:asciiTheme="minorHAnsi" w:hAnsiTheme="minorHAnsi" w:cstheme="minorHAnsi"/>
          <w:b/>
          <w:noProof/>
        </w:rPr>
        <w:t>4</w:t>
      </w:r>
      <w:r w:rsidR="00C55A3B" w:rsidRPr="00EB15EB">
        <w:rPr>
          <w:rFonts w:asciiTheme="minorHAnsi" w:hAnsiTheme="minorHAnsi" w:cstheme="minorHAnsi"/>
          <w:bCs/>
          <w:noProof/>
        </w:rPr>
        <w:t>,</w:t>
      </w:r>
      <w:r w:rsidRPr="00C2668D">
        <w:rPr>
          <w:rFonts w:asciiTheme="minorHAnsi" w:hAnsiTheme="minorHAnsi" w:cstheme="minorHAnsi"/>
          <w:noProof/>
        </w:rPr>
        <w:t xml:space="preserve"> 315</w:t>
      </w:r>
      <w:r w:rsidR="00C55A3B">
        <w:rPr>
          <w:rFonts w:asciiTheme="minorHAnsi" w:hAnsiTheme="minorHAnsi" w:cstheme="minorHAnsi"/>
          <w:noProof/>
        </w:rPr>
        <w:t>–</w:t>
      </w:r>
      <w:r w:rsidRPr="00C2668D">
        <w:rPr>
          <w:rFonts w:asciiTheme="minorHAnsi" w:hAnsiTheme="minorHAnsi" w:cstheme="minorHAnsi"/>
          <w:noProof/>
        </w:rPr>
        <w:t>342 (2009).</w:t>
      </w:r>
    </w:p>
    <w:p w14:paraId="25868917" w14:textId="25CE0DA2" w:rsidR="006D4B36" w:rsidRPr="00C2668D" w:rsidRDefault="008D6C05" w:rsidP="009350A8">
      <w:pPr>
        <w:jc w:val="both"/>
        <w:rPr>
          <w:rFonts w:cstheme="minorHAnsi"/>
        </w:rPr>
      </w:pPr>
      <w:r w:rsidRPr="00C2668D">
        <w:rPr>
          <w:rFonts w:cstheme="minorHAnsi"/>
        </w:rPr>
        <w:fldChar w:fldCharType="end"/>
      </w:r>
    </w:p>
    <w:p w14:paraId="5CB915D5" w14:textId="77777777" w:rsidR="00C2668D" w:rsidRPr="00C2668D" w:rsidRDefault="00C2668D" w:rsidP="009350A8">
      <w:pPr>
        <w:jc w:val="both"/>
        <w:rPr>
          <w:rFonts w:cstheme="minorHAnsi"/>
        </w:rPr>
      </w:pPr>
    </w:p>
    <w:sectPr w:rsidR="00C2668D" w:rsidRPr="00C2668D" w:rsidSect="00197A5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BE26" w14:textId="77777777" w:rsidR="00A020A0" w:rsidRDefault="00A020A0" w:rsidP="00B86E15">
      <w:r>
        <w:separator/>
      </w:r>
    </w:p>
  </w:endnote>
  <w:endnote w:type="continuationSeparator" w:id="0">
    <w:p w14:paraId="145841DF" w14:textId="77777777" w:rsidR="00A020A0" w:rsidRDefault="00A020A0" w:rsidP="00B8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D9C3" w14:textId="77777777" w:rsidR="00A020A0" w:rsidRDefault="00A020A0" w:rsidP="00B86E15">
      <w:r>
        <w:separator/>
      </w:r>
    </w:p>
  </w:footnote>
  <w:footnote w:type="continuationSeparator" w:id="0">
    <w:p w14:paraId="67D33256" w14:textId="77777777" w:rsidR="00A020A0" w:rsidRDefault="00A020A0" w:rsidP="00B86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AA1"/>
    <w:multiLevelType w:val="hybridMultilevel"/>
    <w:tmpl w:val="9D96F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97BA0"/>
    <w:multiLevelType w:val="hybridMultilevel"/>
    <w:tmpl w:val="05A4A5DC"/>
    <w:lvl w:ilvl="0" w:tplc="DAE886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45417"/>
    <w:multiLevelType w:val="multilevel"/>
    <w:tmpl w:val="B7BE6270"/>
    <w:lvl w:ilvl="0">
      <w:start w:val="1"/>
      <w:numFmt w:val="decimal"/>
      <w:lvlText w:val="%1."/>
      <w:lvlJc w:val="left"/>
      <w:pPr>
        <w:ind w:left="360" w:hanging="360"/>
      </w:pPr>
      <w:rPr>
        <w:rFonts w:hint="default"/>
      </w:rPr>
    </w:lvl>
    <w:lvl w:ilvl="1">
      <w:start w:val="1"/>
      <w:numFmt w:val="decimal"/>
      <w:isLgl/>
      <w:lvlText w:val="%1.%2"/>
      <w:lvlJc w:val="left"/>
      <w:pPr>
        <w:ind w:left="366" w:hanging="36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DF0648"/>
    <w:multiLevelType w:val="multilevel"/>
    <w:tmpl w:val="328A3B1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6B01CA"/>
    <w:multiLevelType w:val="hybridMultilevel"/>
    <w:tmpl w:val="2AD69EE4"/>
    <w:lvl w:ilvl="0" w:tplc="57606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F12E2"/>
    <w:multiLevelType w:val="multilevel"/>
    <w:tmpl w:val="579A35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C0792"/>
    <w:multiLevelType w:val="hybridMultilevel"/>
    <w:tmpl w:val="F00CA414"/>
    <w:lvl w:ilvl="0" w:tplc="AB0426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06738"/>
    <w:multiLevelType w:val="multilevel"/>
    <w:tmpl w:val="360A645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025A7B"/>
    <w:multiLevelType w:val="multilevel"/>
    <w:tmpl w:val="F35CCFC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0D67C5"/>
    <w:multiLevelType w:val="multilevel"/>
    <w:tmpl w:val="59F694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19307A"/>
    <w:multiLevelType w:val="hybridMultilevel"/>
    <w:tmpl w:val="CEAA0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D20C6"/>
    <w:multiLevelType w:val="multilevel"/>
    <w:tmpl w:val="038EBDF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D42433"/>
    <w:multiLevelType w:val="multilevel"/>
    <w:tmpl w:val="C226ACE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61594C"/>
    <w:multiLevelType w:val="multilevel"/>
    <w:tmpl w:val="0B9E0E6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8"/>
  </w:num>
  <w:num w:numId="3">
    <w:abstractNumId w:val="7"/>
  </w:num>
  <w:num w:numId="4">
    <w:abstractNumId w:val="9"/>
  </w:num>
  <w:num w:numId="5">
    <w:abstractNumId w:val="14"/>
  </w:num>
  <w:num w:numId="6">
    <w:abstractNumId w:val="5"/>
  </w:num>
  <w:num w:numId="7">
    <w:abstractNumId w:val="3"/>
  </w:num>
  <w:num w:numId="8">
    <w:abstractNumId w:val="12"/>
  </w:num>
  <w:num w:numId="9">
    <w:abstractNumId w:val="0"/>
  </w:num>
  <w:num w:numId="10">
    <w:abstractNumId w:val="11"/>
  </w:num>
  <w:num w:numId="11">
    <w:abstractNumId w:val="6"/>
  </w:num>
  <w:num w:numId="12">
    <w:abstractNumId w:val="4"/>
  </w:num>
  <w:num w:numId="13">
    <w:abstractNumId w:val="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MzQyNDI1NjS0sDRU0lEKTi0uzszPAykwqQUAJMzBQ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23A3"/>
    <w:rsid w:val="000025FB"/>
    <w:rsid w:val="00003610"/>
    <w:rsid w:val="000152F2"/>
    <w:rsid w:val="00017CF8"/>
    <w:rsid w:val="00025A1B"/>
    <w:rsid w:val="00025BC5"/>
    <w:rsid w:val="0002628E"/>
    <w:rsid w:val="00041133"/>
    <w:rsid w:val="000423A3"/>
    <w:rsid w:val="00050669"/>
    <w:rsid w:val="00056D1F"/>
    <w:rsid w:val="00062C3A"/>
    <w:rsid w:val="00063414"/>
    <w:rsid w:val="00064A4F"/>
    <w:rsid w:val="00067A9B"/>
    <w:rsid w:val="00075409"/>
    <w:rsid w:val="00080D7D"/>
    <w:rsid w:val="00091A30"/>
    <w:rsid w:val="00093DC2"/>
    <w:rsid w:val="0009512F"/>
    <w:rsid w:val="00095D89"/>
    <w:rsid w:val="000A5E56"/>
    <w:rsid w:val="000B4898"/>
    <w:rsid w:val="000C47FB"/>
    <w:rsid w:val="000D0E8B"/>
    <w:rsid w:val="000D4657"/>
    <w:rsid w:val="000E2E9D"/>
    <w:rsid w:val="000F5FF1"/>
    <w:rsid w:val="000F7630"/>
    <w:rsid w:val="000F7E15"/>
    <w:rsid w:val="00104618"/>
    <w:rsid w:val="001065C7"/>
    <w:rsid w:val="00110EE2"/>
    <w:rsid w:val="00114C54"/>
    <w:rsid w:val="00116D1C"/>
    <w:rsid w:val="00120201"/>
    <w:rsid w:val="00126B95"/>
    <w:rsid w:val="001309AE"/>
    <w:rsid w:val="00130C87"/>
    <w:rsid w:val="00141523"/>
    <w:rsid w:val="00157650"/>
    <w:rsid w:val="00162939"/>
    <w:rsid w:val="0016642E"/>
    <w:rsid w:val="001733FF"/>
    <w:rsid w:val="001752CC"/>
    <w:rsid w:val="00187A8F"/>
    <w:rsid w:val="00192BC1"/>
    <w:rsid w:val="00194F13"/>
    <w:rsid w:val="0019576D"/>
    <w:rsid w:val="00196E2B"/>
    <w:rsid w:val="00197662"/>
    <w:rsid w:val="00197A5C"/>
    <w:rsid w:val="001A2BAC"/>
    <w:rsid w:val="001A6FD3"/>
    <w:rsid w:val="001A7631"/>
    <w:rsid w:val="001B615D"/>
    <w:rsid w:val="001C1C03"/>
    <w:rsid w:val="001C2CF0"/>
    <w:rsid w:val="001D08E6"/>
    <w:rsid w:val="001D11AF"/>
    <w:rsid w:val="001D24F7"/>
    <w:rsid w:val="001D56B7"/>
    <w:rsid w:val="001E3B24"/>
    <w:rsid w:val="001F1388"/>
    <w:rsid w:val="001F156E"/>
    <w:rsid w:val="001F235E"/>
    <w:rsid w:val="001F2547"/>
    <w:rsid w:val="002039FA"/>
    <w:rsid w:val="002042C0"/>
    <w:rsid w:val="00204C3B"/>
    <w:rsid w:val="0020592B"/>
    <w:rsid w:val="00205AD1"/>
    <w:rsid w:val="00205C4E"/>
    <w:rsid w:val="00207B1D"/>
    <w:rsid w:val="002102FB"/>
    <w:rsid w:val="00211F6F"/>
    <w:rsid w:val="00212158"/>
    <w:rsid w:val="00214995"/>
    <w:rsid w:val="00216264"/>
    <w:rsid w:val="002224D5"/>
    <w:rsid w:val="00222EF2"/>
    <w:rsid w:val="00224456"/>
    <w:rsid w:val="00225833"/>
    <w:rsid w:val="00230A16"/>
    <w:rsid w:val="0023708C"/>
    <w:rsid w:val="00240093"/>
    <w:rsid w:val="002426EF"/>
    <w:rsid w:val="00246ADE"/>
    <w:rsid w:val="0025148E"/>
    <w:rsid w:val="00256F81"/>
    <w:rsid w:val="002646CD"/>
    <w:rsid w:val="0026698C"/>
    <w:rsid w:val="00270D72"/>
    <w:rsid w:val="0027162F"/>
    <w:rsid w:val="002718E2"/>
    <w:rsid w:val="002732DA"/>
    <w:rsid w:val="00276ED3"/>
    <w:rsid w:val="002859A9"/>
    <w:rsid w:val="00295803"/>
    <w:rsid w:val="0029792F"/>
    <w:rsid w:val="002A19F8"/>
    <w:rsid w:val="002A4C16"/>
    <w:rsid w:val="002B09BA"/>
    <w:rsid w:val="002B156D"/>
    <w:rsid w:val="002C08C1"/>
    <w:rsid w:val="002C2B1B"/>
    <w:rsid w:val="002D10EF"/>
    <w:rsid w:val="002D5FED"/>
    <w:rsid w:val="002D7650"/>
    <w:rsid w:val="002D7B13"/>
    <w:rsid w:val="002E1CCC"/>
    <w:rsid w:val="002F07BA"/>
    <w:rsid w:val="002F4509"/>
    <w:rsid w:val="002F5B30"/>
    <w:rsid w:val="003033E7"/>
    <w:rsid w:val="00304BAA"/>
    <w:rsid w:val="003057CC"/>
    <w:rsid w:val="00310327"/>
    <w:rsid w:val="003150B4"/>
    <w:rsid w:val="0031569E"/>
    <w:rsid w:val="00323F39"/>
    <w:rsid w:val="00330367"/>
    <w:rsid w:val="00331122"/>
    <w:rsid w:val="00331872"/>
    <w:rsid w:val="00340181"/>
    <w:rsid w:val="0034122E"/>
    <w:rsid w:val="00346F02"/>
    <w:rsid w:val="00347046"/>
    <w:rsid w:val="0034716A"/>
    <w:rsid w:val="003501FF"/>
    <w:rsid w:val="003513CB"/>
    <w:rsid w:val="0035179B"/>
    <w:rsid w:val="00352059"/>
    <w:rsid w:val="00352566"/>
    <w:rsid w:val="003540FC"/>
    <w:rsid w:val="0035449B"/>
    <w:rsid w:val="00360D87"/>
    <w:rsid w:val="00363DFC"/>
    <w:rsid w:val="00364361"/>
    <w:rsid w:val="0037450C"/>
    <w:rsid w:val="0038602B"/>
    <w:rsid w:val="00386BF4"/>
    <w:rsid w:val="00390101"/>
    <w:rsid w:val="003906B1"/>
    <w:rsid w:val="003A15BE"/>
    <w:rsid w:val="003B0344"/>
    <w:rsid w:val="003B21BE"/>
    <w:rsid w:val="003B2BD8"/>
    <w:rsid w:val="003B2F14"/>
    <w:rsid w:val="003B417E"/>
    <w:rsid w:val="003C345D"/>
    <w:rsid w:val="003C35AD"/>
    <w:rsid w:val="003C4F37"/>
    <w:rsid w:val="003D020D"/>
    <w:rsid w:val="003D396D"/>
    <w:rsid w:val="003D46D0"/>
    <w:rsid w:val="003D57E8"/>
    <w:rsid w:val="003E16D7"/>
    <w:rsid w:val="003E430A"/>
    <w:rsid w:val="003E50AB"/>
    <w:rsid w:val="003E74D8"/>
    <w:rsid w:val="003E7517"/>
    <w:rsid w:val="0040299A"/>
    <w:rsid w:val="00403D16"/>
    <w:rsid w:val="00405A03"/>
    <w:rsid w:val="00411725"/>
    <w:rsid w:val="0041182A"/>
    <w:rsid w:val="00414304"/>
    <w:rsid w:val="00422450"/>
    <w:rsid w:val="0042336B"/>
    <w:rsid w:val="00423729"/>
    <w:rsid w:val="00424D95"/>
    <w:rsid w:val="00433322"/>
    <w:rsid w:val="004348E7"/>
    <w:rsid w:val="00436C6F"/>
    <w:rsid w:val="00446329"/>
    <w:rsid w:val="00451E12"/>
    <w:rsid w:val="00457483"/>
    <w:rsid w:val="00465D21"/>
    <w:rsid w:val="00480016"/>
    <w:rsid w:val="00482572"/>
    <w:rsid w:val="00483F03"/>
    <w:rsid w:val="00492739"/>
    <w:rsid w:val="004A0390"/>
    <w:rsid w:val="004A55DF"/>
    <w:rsid w:val="004C39B2"/>
    <w:rsid w:val="004C5ABA"/>
    <w:rsid w:val="004C7D0D"/>
    <w:rsid w:val="004E21E0"/>
    <w:rsid w:val="004E23FE"/>
    <w:rsid w:val="004E261B"/>
    <w:rsid w:val="004E68F3"/>
    <w:rsid w:val="004F0E49"/>
    <w:rsid w:val="004F119E"/>
    <w:rsid w:val="004F1329"/>
    <w:rsid w:val="004F240C"/>
    <w:rsid w:val="004F5D28"/>
    <w:rsid w:val="004F65F8"/>
    <w:rsid w:val="004F6E9E"/>
    <w:rsid w:val="004F71AE"/>
    <w:rsid w:val="0050305A"/>
    <w:rsid w:val="0050773E"/>
    <w:rsid w:val="005134E2"/>
    <w:rsid w:val="0052431F"/>
    <w:rsid w:val="00526630"/>
    <w:rsid w:val="0054098E"/>
    <w:rsid w:val="00547079"/>
    <w:rsid w:val="00562E14"/>
    <w:rsid w:val="00563609"/>
    <w:rsid w:val="00565D91"/>
    <w:rsid w:val="00570038"/>
    <w:rsid w:val="00573DFA"/>
    <w:rsid w:val="005916D3"/>
    <w:rsid w:val="00592FA2"/>
    <w:rsid w:val="00594758"/>
    <w:rsid w:val="0059609D"/>
    <w:rsid w:val="00596542"/>
    <w:rsid w:val="005A24D4"/>
    <w:rsid w:val="005A77EC"/>
    <w:rsid w:val="005B0FF9"/>
    <w:rsid w:val="005B3286"/>
    <w:rsid w:val="005B41A0"/>
    <w:rsid w:val="005C09A3"/>
    <w:rsid w:val="005C3798"/>
    <w:rsid w:val="005C5129"/>
    <w:rsid w:val="005D284A"/>
    <w:rsid w:val="005E2DCF"/>
    <w:rsid w:val="005E3BAB"/>
    <w:rsid w:val="005E5F7D"/>
    <w:rsid w:val="005E6C68"/>
    <w:rsid w:val="005F2259"/>
    <w:rsid w:val="005F23CD"/>
    <w:rsid w:val="005F73A0"/>
    <w:rsid w:val="006036BE"/>
    <w:rsid w:val="00605506"/>
    <w:rsid w:val="0061400C"/>
    <w:rsid w:val="0061466F"/>
    <w:rsid w:val="006211B8"/>
    <w:rsid w:val="00621A21"/>
    <w:rsid w:val="00627235"/>
    <w:rsid w:val="0063013A"/>
    <w:rsid w:val="0063234F"/>
    <w:rsid w:val="00642CA9"/>
    <w:rsid w:val="00650F8E"/>
    <w:rsid w:val="00652196"/>
    <w:rsid w:val="0065362B"/>
    <w:rsid w:val="00662576"/>
    <w:rsid w:val="00671735"/>
    <w:rsid w:val="00672D88"/>
    <w:rsid w:val="00675BEF"/>
    <w:rsid w:val="006765B3"/>
    <w:rsid w:val="00677B58"/>
    <w:rsid w:val="00680AFA"/>
    <w:rsid w:val="00681A16"/>
    <w:rsid w:val="0068745D"/>
    <w:rsid w:val="0069530B"/>
    <w:rsid w:val="006B0D22"/>
    <w:rsid w:val="006B7CA5"/>
    <w:rsid w:val="006C004C"/>
    <w:rsid w:val="006C20DA"/>
    <w:rsid w:val="006C2312"/>
    <w:rsid w:val="006C370C"/>
    <w:rsid w:val="006D4B36"/>
    <w:rsid w:val="006E0310"/>
    <w:rsid w:val="006E0D72"/>
    <w:rsid w:val="006E1E9A"/>
    <w:rsid w:val="006E7EA3"/>
    <w:rsid w:val="006F16D4"/>
    <w:rsid w:val="006F664D"/>
    <w:rsid w:val="0070430F"/>
    <w:rsid w:val="007065CA"/>
    <w:rsid w:val="00707764"/>
    <w:rsid w:val="00714A87"/>
    <w:rsid w:val="00716583"/>
    <w:rsid w:val="00722000"/>
    <w:rsid w:val="0072447F"/>
    <w:rsid w:val="00732070"/>
    <w:rsid w:val="00743C7A"/>
    <w:rsid w:val="00743EAF"/>
    <w:rsid w:val="007479C8"/>
    <w:rsid w:val="007546FF"/>
    <w:rsid w:val="00762916"/>
    <w:rsid w:val="00763ECB"/>
    <w:rsid w:val="00780E9F"/>
    <w:rsid w:val="00792D6D"/>
    <w:rsid w:val="007A7F69"/>
    <w:rsid w:val="007B25DE"/>
    <w:rsid w:val="007B5E53"/>
    <w:rsid w:val="007B5F49"/>
    <w:rsid w:val="007C2CAE"/>
    <w:rsid w:val="007C715E"/>
    <w:rsid w:val="007D008E"/>
    <w:rsid w:val="007D5A5A"/>
    <w:rsid w:val="007D78FF"/>
    <w:rsid w:val="007E2AA8"/>
    <w:rsid w:val="007F1101"/>
    <w:rsid w:val="007F1778"/>
    <w:rsid w:val="007F19D2"/>
    <w:rsid w:val="007F2783"/>
    <w:rsid w:val="007F2C0D"/>
    <w:rsid w:val="007F7AC3"/>
    <w:rsid w:val="0080221D"/>
    <w:rsid w:val="00821FA3"/>
    <w:rsid w:val="0082718A"/>
    <w:rsid w:val="008369EE"/>
    <w:rsid w:val="00844EE5"/>
    <w:rsid w:val="00847A14"/>
    <w:rsid w:val="008547D7"/>
    <w:rsid w:val="00860C83"/>
    <w:rsid w:val="008657A3"/>
    <w:rsid w:val="00865E58"/>
    <w:rsid w:val="008727EF"/>
    <w:rsid w:val="00874462"/>
    <w:rsid w:val="008755D6"/>
    <w:rsid w:val="00876F49"/>
    <w:rsid w:val="00877E8D"/>
    <w:rsid w:val="00880BD8"/>
    <w:rsid w:val="008844E6"/>
    <w:rsid w:val="00884C18"/>
    <w:rsid w:val="008A6CA7"/>
    <w:rsid w:val="008B1E48"/>
    <w:rsid w:val="008B570B"/>
    <w:rsid w:val="008B72AA"/>
    <w:rsid w:val="008C4FE9"/>
    <w:rsid w:val="008D6C05"/>
    <w:rsid w:val="008E3891"/>
    <w:rsid w:val="008E6CF3"/>
    <w:rsid w:val="008F3614"/>
    <w:rsid w:val="008F5A59"/>
    <w:rsid w:val="00900AB3"/>
    <w:rsid w:val="0090270C"/>
    <w:rsid w:val="009035E9"/>
    <w:rsid w:val="00910938"/>
    <w:rsid w:val="00912293"/>
    <w:rsid w:val="00912F68"/>
    <w:rsid w:val="00913AE9"/>
    <w:rsid w:val="0091660B"/>
    <w:rsid w:val="00917E51"/>
    <w:rsid w:val="009220FB"/>
    <w:rsid w:val="00924FB5"/>
    <w:rsid w:val="00931E13"/>
    <w:rsid w:val="00934AC7"/>
    <w:rsid w:val="009350A8"/>
    <w:rsid w:val="00937D9B"/>
    <w:rsid w:val="00941C56"/>
    <w:rsid w:val="00944666"/>
    <w:rsid w:val="00946F3A"/>
    <w:rsid w:val="00954FD3"/>
    <w:rsid w:val="009568B8"/>
    <w:rsid w:val="009634F2"/>
    <w:rsid w:val="00981774"/>
    <w:rsid w:val="00982197"/>
    <w:rsid w:val="00984A7D"/>
    <w:rsid w:val="00984B2B"/>
    <w:rsid w:val="009A177D"/>
    <w:rsid w:val="009A2BE9"/>
    <w:rsid w:val="009A4953"/>
    <w:rsid w:val="009B5DE2"/>
    <w:rsid w:val="009C2F28"/>
    <w:rsid w:val="009C50C2"/>
    <w:rsid w:val="009C5C9C"/>
    <w:rsid w:val="009D0651"/>
    <w:rsid w:val="009D365C"/>
    <w:rsid w:val="009D4C7B"/>
    <w:rsid w:val="009D5DAF"/>
    <w:rsid w:val="009D6D93"/>
    <w:rsid w:val="009E2B02"/>
    <w:rsid w:val="009F0D0A"/>
    <w:rsid w:val="009F6304"/>
    <w:rsid w:val="009F7A9E"/>
    <w:rsid w:val="00A020A0"/>
    <w:rsid w:val="00A06CF0"/>
    <w:rsid w:val="00A1067D"/>
    <w:rsid w:val="00A206AA"/>
    <w:rsid w:val="00A24440"/>
    <w:rsid w:val="00A24F16"/>
    <w:rsid w:val="00A254A2"/>
    <w:rsid w:val="00A371E0"/>
    <w:rsid w:val="00A44CB2"/>
    <w:rsid w:val="00A505F2"/>
    <w:rsid w:val="00A524C7"/>
    <w:rsid w:val="00A5364C"/>
    <w:rsid w:val="00A56C86"/>
    <w:rsid w:val="00A61FAE"/>
    <w:rsid w:val="00A632AE"/>
    <w:rsid w:val="00A64096"/>
    <w:rsid w:val="00A662F4"/>
    <w:rsid w:val="00A67E9A"/>
    <w:rsid w:val="00A70A6E"/>
    <w:rsid w:val="00A725E1"/>
    <w:rsid w:val="00A77A17"/>
    <w:rsid w:val="00A8538F"/>
    <w:rsid w:val="00A906FB"/>
    <w:rsid w:val="00A9092D"/>
    <w:rsid w:val="00A91D04"/>
    <w:rsid w:val="00A96900"/>
    <w:rsid w:val="00A97248"/>
    <w:rsid w:val="00AA2A05"/>
    <w:rsid w:val="00AC685C"/>
    <w:rsid w:val="00AD005A"/>
    <w:rsid w:val="00AD4BD1"/>
    <w:rsid w:val="00AE0525"/>
    <w:rsid w:val="00AF204F"/>
    <w:rsid w:val="00AF7761"/>
    <w:rsid w:val="00B02CEC"/>
    <w:rsid w:val="00B069B0"/>
    <w:rsid w:val="00B2021C"/>
    <w:rsid w:val="00B22318"/>
    <w:rsid w:val="00B27392"/>
    <w:rsid w:val="00B32042"/>
    <w:rsid w:val="00B42AA3"/>
    <w:rsid w:val="00B4595C"/>
    <w:rsid w:val="00B45A73"/>
    <w:rsid w:val="00B463CC"/>
    <w:rsid w:val="00B50B4F"/>
    <w:rsid w:val="00B51288"/>
    <w:rsid w:val="00B5237E"/>
    <w:rsid w:val="00B64E76"/>
    <w:rsid w:val="00B718A7"/>
    <w:rsid w:val="00B74E99"/>
    <w:rsid w:val="00B76359"/>
    <w:rsid w:val="00B7638C"/>
    <w:rsid w:val="00B83410"/>
    <w:rsid w:val="00B84AEB"/>
    <w:rsid w:val="00B85534"/>
    <w:rsid w:val="00B86BC4"/>
    <w:rsid w:val="00B86E15"/>
    <w:rsid w:val="00B87A90"/>
    <w:rsid w:val="00B91022"/>
    <w:rsid w:val="00BA01A5"/>
    <w:rsid w:val="00BA121D"/>
    <w:rsid w:val="00BA2C83"/>
    <w:rsid w:val="00BA6C6D"/>
    <w:rsid w:val="00BB40DA"/>
    <w:rsid w:val="00BB6758"/>
    <w:rsid w:val="00BD5E6F"/>
    <w:rsid w:val="00BD61F5"/>
    <w:rsid w:val="00BE0EFE"/>
    <w:rsid w:val="00BE3975"/>
    <w:rsid w:val="00BE45F0"/>
    <w:rsid w:val="00BF066A"/>
    <w:rsid w:val="00BF1DEB"/>
    <w:rsid w:val="00BF2BE7"/>
    <w:rsid w:val="00C0406A"/>
    <w:rsid w:val="00C1506A"/>
    <w:rsid w:val="00C217C0"/>
    <w:rsid w:val="00C22E72"/>
    <w:rsid w:val="00C22FA8"/>
    <w:rsid w:val="00C23104"/>
    <w:rsid w:val="00C2668D"/>
    <w:rsid w:val="00C328CE"/>
    <w:rsid w:val="00C36059"/>
    <w:rsid w:val="00C403DA"/>
    <w:rsid w:val="00C4389D"/>
    <w:rsid w:val="00C51663"/>
    <w:rsid w:val="00C536E3"/>
    <w:rsid w:val="00C552A8"/>
    <w:rsid w:val="00C55A3B"/>
    <w:rsid w:val="00C70D40"/>
    <w:rsid w:val="00C72A97"/>
    <w:rsid w:val="00C76C61"/>
    <w:rsid w:val="00C82535"/>
    <w:rsid w:val="00C86DB1"/>
    <w:rsid w:val="00C96C4B"/>
    <w:rsid w:val="00CA380A"/>
    <w:rsid w:val="00CA49D7"/>
    <w:rsid w:val="00CB31B9"/>
    <w:rsid w:val="00CB4AD4"/>
    <w:rsid w:val="00CD0559"/>
    <w:rsid w:val="00CD472D"/>
    <w:rsid w:val="00CD6417"/>
    <w:rsid w:val="00CD73F4"/>
    <w:rsid w:val="00CE094B"/>
    <w:rsid w:val="00CE3841"/>
    <w:rsid w:val="00CF6543"/>
    <w:rsid w:val="00D02D71"/>
    <w:rsid w:val="00D04CC3"/>
    <w:rsid w:val="00D13488"/>
    <w:rsid w:val="00D14469"/>
    <w:rsid w:val="00D25BE8"/>
    <w:rsid w:val="00D26454"/>
    <w:rsid w:val="00D27547"/>
    <w:rsid w:val="00D27B37"/>
    <w:rsid w:val="00D311B8"/>
    <w:rsid w:val="00D357F0"/>
    <w:rsid w:val="00D40C93"/>
    <w:rsid w:val="00D43450"/>
    <w:rsid w:val="00D45F84"/>
    <w:rsid w:val="00D47DD3"/>
    <w:rsid w:val="00D54619"/>
    <w:rsid w:val="00D549AA"/>
    <w:rsid w:val="00D54D54"/>
    <w:rsid w:val="00D64160"/>
    <w:rsid w:val="00D65973"/>
    <w:rsid w:val="00D6746C"/>
    <w:rsid w:val="00D71664"/>
    <w:rsid w:val="00D73EF8"/>
    <w:rsid w:val="00D760C6"/>
    <w:rsid w:val="00D77CD5"/>
    <w:rsid w:val="00D80C8D"/>
    <w:rsid w:val="00D810F8"/>
    <w:rsid w:val="00DA2441"/>
    <w:rsid w:val="00DA42F9"/>
    <w:rsid w:val="00DB05FD"/>
    <w:rsid w:val="00DB2758"/>
    <w:rsid w:val="00DB616F"/>
    <w:rsid w:val="00DB67A5"/>
    <w:rsid w:val="00DC018B"/>
    <w:rsid w:val="00DC590B"/>
    <w:rsid w:val="00DD17C5"/>
    <w:rsid w:val="00DD4D95"/>
    <w:rsid w:val="00DE1E91"/>
    <w:rsid w:val="00DE58F8"/>
    <w:rsid w:val="00DE60E1"/>
    <w:rsid w:val="00DE7A1B"/>
    <w:rsid w:val="00DF0954"/>
    <w:rsid w:val="00DF2F21"/>
    <w:rsid w:val="00DF3879"/>
    <w:rsid w:val="00E0334C"/>
    <w:rsid w:val="00E03C24"/>
    <w:rsid w:val="00E05EBD"/>
    <w:rsid w:val="00E1766A"/>
    <w:rsid w:val="00E22930"/>
    <w:rsid w:val="00E26158"/>
    <w:rsid w:val="00E30C30"/>
    <w:rsid w:val="00E445D0"/>
    <w:rsid w:val="00E51BBB"/>
    <w:rsid w:val="00E5200D"/>
    <w:rsid w:val="00E520BC"/>
    <w:rsid w:val="00E54AFF"/>
    <w:rsid w:val="00E55070"/>
    <w:rsid w:val="00E562A2"/>
    <w:rsid w:val="00E563C0"/>
    <w:rsid w:val="00E565FD"/>
    <w:rsid w:val="00E63262"/>
    <w:rsid w:val="00E727D5"/>
    <w:rsid w:val="00E8271A"/>
    <w:rsid w:val="00EA0DA3"/>
    <w:rsid w:val="00EA20AC"/>
    <w:rsid w:val="00EA2CED"/>
    <w:rsid w:val="00EA4EEB"/>
    <w:rsid w:val="00EA6832"/>
    <w:rsid w:val="00EA780E"/>
    <w:rsid w:val="00EB15EB"/>
    <w:rsid w:val="00EB6086"/>
    <w:rsid w:val="00EC0C29"/>
    <w:rsid w:val="00EC4F00"/>
    <w:rsid w:val="00EC58FB"/>
    <w:rsid w:val="00ED4B5C"/>
    <w:rsid w:val="00EE03E6"/>
    <w:rsid w:val="00EE4346"/>
    <w:rsid w:val="00EF29E1"/>
    <w:rsid w:val="00EF2FE7"/>
    <w:rsid w:val="00F02D49"/>
    <w:rsid w:val="00F10519"/>
    <w:rsid w:val="00F136B6"/>
    <w:rsid w:val="00F21059"/>
    <w:rsid w:val="00F25478"/>
    <w:rsid w:val="00F310A3"/>
    <w:rsid w:val="00F43C34"/>
    <w:rsid w:val="00F45C8D"/>
    <w:rsid w:val="00F45DC5"/>
    <w:rsid w:val="00F47EF2"/>
    <w:rsid w:val="00F508FB"/>
    <w:rsid w:val="00F53828"/>
    <w:rsid w:val="00F54C27"/>
    <w:rsid w:val="00F567C3"/>
    <w:rsid w:val="00F64B9A"/>
    <w:rsid w:val="00F65394"/>
    <w:rsid w:val="00F77036"/>
    <w:rsid w:val="00F77A47"/>
    <w:rsid w:val="00F77E4A"/>
    <w:rsid w:val="00F8430A"/>
    <w:rsid w:val="00F8493F"/>
    <w:rsid w:val="00FA3EEA"/>
    <w:rsid w:val="00FB09C4"/>
    <w:rsid w:val="00FB5882"/>
    <w:rsid w:val="00FB601F"/>
    <w:rsid w:val="00FC0EC2"/>
    <w:rsid w:val="00FC32A4"/>
    <w:rsid w:val="00FC5A52"/>
    <w:rsid w:val="00FC5FED"/>
    <w:rsid w:val="00FD06FF"/>
    <w:rsid w:val="00FD5314"/>
    <w:rsid w:val="00FE62E2"/>
    <w:rsid w:val="00FE7F16"/>
    <w:rsid w:val="00FF027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4C2A"/>
  <w15:chartTrackingRefBased/>
  <w15:docId w15:val="{7D2AB667-9B86-BE40-AA69-D41FD0D0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97A5C"/>
  </w:style>
  <w:style w:type="paragraph" w:styleId="ListParagraph">
    <w:name w:val="List Paragraph"/>
    <w:basedOn w:val="Normal"/>
    <w:uiPriority w:val="34"/>
    <w:qFormat/>
    <w:rsid w:val="00662576"/>
    <w:pPr>
      <w:ind w:left="720"/>
      <w:contextualSpacing/>
    </w:pPr>
  </w:style>
  <w:style w:type="character" w:styleId="CommentReference">
    <w:name w:val="annotation reference"/>
    <w:basedOn w:val="DefaultParagraphFont"/>
    <w:uiPriority w:val="99"/>
    <w:semiHidden/>
    <w:unhideWhenUsed/>
    <w:rsid w:val="00EA4EEB"/>
    <w:rPr>
      <w:sz w:val="16"/>
      <w:szCs w:val="16"/>
    </w:rPr>
  </w:style>
  <w:style w:type="paragraph" w:styleId="CommentText">
    <w:name w:val="annotation text"/>
    <w:basedOn w:val="Normal"/>
    <w:link w:val="CommentTextChar"/>
    <w:uiPriority w:val="99"/>
    <w:unhideWhenUsed/>
    <w:rsid w:val="00EA4EEB"/>
    <w:rPr>
      <w:sz w:val="20"/>
      <w:szCs w:val="20"/>
    </w:rPr>
  </w:style>
  <w:style w:type="character" w:customStyle="1" w:styleId="CommentTextChar">
    <w:name w:val="Comment Text Char"/>
    <w:basedOn w:val="DefaultParagraphFont"/>
    <w:link w:val="CommentText"/>
    <w:uiPriority w:val="99"/>
    <w:rsid w:val="00EA4EEB"/>
    <w:rPr>
      <w:sz w:val="20"/>
      <w:szCs w:val="20"/>
    </w:rPr>
  </w:style>
  <w:style w:type="paragraph" w:styleId="CommentSubject">
    <w:name w:val="annotation subject"/>
    <w:basedOn w:val="CommentText"/>
    <w:next w:val="CommentText"/>
    <w:link w:val="CommentSubjectChar"/>
    <w:uiPriority w:val="99"/>
    <w:semiHidden/>
    <w:unhideWhenUsed/>
    <w:rsid w:val="00EA4EEB"/>
    <w:rPr>
      <w:b/>
      <w:bCs/>
    </w:rPr>
  </w:style>
  <w:style w:type="character" w:customStyle="1" w:styleId="CommentSubjectChar">
    <w:name w:val="Comment Subject Char"/>
    <w:basedOn w:val="CommentTextChar"/>
    <w:link w:val="CommentSubject"/>
    <w:uiPriority w:val="99"/>
    <w:semiHidden/>
    <w:rsid w:val="00EA4EEB"/>
    <w:rPr>
      <w:b/>
      <w:bCs/>
      <w:sz w:val="20"/>
      <w:szCs w:val="20"/>
    </w:rPr>
  </w:style>
  <w:style w:type="paragraph" w:styleId="BalloonText">
    <w:name w:val="Balloon Text"/>
    <w:basedOn w:val="Normal"/>
    <w:link w:val="BalloonTextChar"/>
    <w:uiPriority w:val="99"/>
    <w:semiHidden/>
    <w:unhideWhenUsed/>
    <w:rsid w:val="00F77E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E4A"/>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8D6C0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8D6C05"/>
    <w:rPr>
      <w:rFonts w:ascii="Calibri" w:hAnsi="Calibri" w:cs="Calibri"/>
    </w:rPr>
  </w:style>
  <w:style w:type="paragraph" w:customStyle="1" w:styleId="EndNoteBibliography">
    <w:name w:val="EndNote Bibliography"/>
    <w:basedOn w:val="Normal"/>
    <w:link w:val="EndNoteBibliographyChar"/>
    <w:rsid w:val="008D6C05"/>
    <w:rPr>
      <w:rFonts w:ascii="Calibri" w:hAnsi="Calibri" w:cs="Calibri"/>
    </w:rPr>
  </w:style>
  <w:style w:type="character" w:customStyle="1" w:styleId="EndNoteBibliographyChar">
    <w:name w:val="EndNote Bibliography Char"/>
    <w:basedOn w:val="DefaultParagraphFont"/>
    <w:link w:val="EndNoteBibliography"/>
    <w:rsid w:val="008D6C05"/>
    <w:rPr>
      <w:rFonts w:ascii="Calibri" w:hAnsi="Calibri" w:cs="Calibri"/>
    </w:rPr>
  </w:style>
  <w:style w:type="paragraph" w:styleId="Revision">
    <w:name w:val="Revision"/>
    <w:hidden/>
    <w:uiPriority w:val="99"/>
    <w:semiHidden/>
    <w:rsid w:val="001D08E6"/>
  </w:style>
  <w:style w:type="character" w:styleId="Hyperlink">
    <w:name w:val="Hyperlink"/>
    <w:basedOn w:val="DefaultParagraphFont"/>
    <w:uiPriority w:val="99"/>
    <w:unhideWhenUsed/>
    <w:rsid w:val="00E565FD"/>
    <w:rPr>
      <w:color w:val="0563C1" w:themeColor="hyperlink"/>
      <w:u w:val="single"/>
    </w:rPr>
  </w:style>
  <w:style w:type="character" w:styleId="UnresolvedMention">
    <w:name w:val="Unresolved Mention"/>
    <w:basedOn w:val="DefaultParagraphFont"/>
    <w:uiPriority w:val="99"/>
    <w:rsid w:val="00E565FD"/>
    <w:rPr>
      <w:color w:val="605E5C"/>
      <w:shd w:val="clear" w:color="auto" w:fill="E1DFDD"/>
    </w:rPr>
  </w:style>
  <w:style w:type="character" w:styleId="FollowedHyperlink">
    <w:name w:val="FollowedHyperlink"/>
    <w:basedOn w:val="DefaultParagraphFont"/>
    <w:uiPriority w:val="99"/>
    <w:semiHidden/>
    <w:unhideWhenUsed/>
    <w:rsid w:val="00222EF2"/>
    <w:rPr>
      <w:color w:val="954F72" w:themeColor="followedHyperlink"/>
      <w:u w:val="single"/>
    </w:rPr>
  </w:style>
  <w:style w:type="paragraph" w:styleId="Header">
    <w:name w:val="header"/>
    <w:basedOn w:val="Normal"/>
    <w:link w:val="HeaderChar"/>
    <w:uiPriority w:val="99"/>
    <w:unhideWhenUsed/>
    <w:rsid w:val="00B86E15"/>
    <w:pPr>
      <w:tabs>
        <w:tab w:val="center" w:pos="4680"/>
        <w:tab w:val="right" w:pos="9360"/>
      </w:tabs>
    </w:pPr>
  </w:style>
  <w:style w:type="character" w:customStyle="1" w:styleId="HeaderChar">
    <w:name w:val="Header Char"/>
    <w:basedOn w:val="DefaultParagraphFont"/>
    <w:link w:val="Header"/>
    <w:uiPriority w:val="99"/>
    <w:rsid w:val="00B86E15"/>
  </w:style>
  <w:style w:type="paragraph" w:styleId="Footer">
    <w:name w:val="footer"/>
    <w:basedOn w:val="Normal"/>
    <w:link w:val="FooterChar"/>
    <w:uiPriority w:val="99"/>
    <w:unhideWhenUsed/>
    <w:rsid w:val="00B86E15"/>
    <w:pPr>
      <w:tabs>
        <w:tab w:val="center" w:pos="4680"/>
        <w:tab w:val="right" w:pos="9360"/>
      </w:tabs>
    </w:pPr>
  </w:style>
  <w:style w:type="character" w:customStyle="1" w:styleId="FooterChar">
    <w:name w:val="Footer Char"/>
    <w:basedOn w:val="DefaultParagraphFont"/>
    <w:link w:val="Footer"/>
    <w:uiPriority w:val="99"/>
    <w:rsid w:val="00B8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3380">
      <w:bodyDiv w:val="1"/>
      <w:marLeft w:val="0"/>
      <w:marRight w:val="0"/>
      <w:marTop w:val="0"/>
      <w:marBottom w:val="0"/>
      <w:divBdr>
        <w:top w:val="none" w:sz="0" w:space="0" w:color="auto"/>
        <w:left w:val="none" w:sz="0" w:space="0" w:color="auto"/>
        <w:bottom w:val="none" w:sz="0" w:space="0" w:color="auto"/>
        <w:right w:val="none" w:sz="0" w:space="0" w:color="auto"/>
      </w:divBdr>
    </w:div>
    <w:div w:id="271404061">
      <w:bodyDiv w:val="1"/>
      <w:marLeft w:val="0"/>
      <w:marRight w:val="0"/>
      <w:marTop w:val="0"/>
      <w:marBottom w:val="0"/>
      <w:divBdr>
        <w:top w:val="none" w:sz="0" w:space="0" w:color="auto"/>
        <w:left w:val="none" w:sz="0" w:space="0" w:color="auto"/>
        <w:bottom w:val="none" w:sz="0" w:space="0" w:color="auto"/>
        <w:right w:val="none" w:sz="0" w:space="0" w:color="auto"/>
      </w:divBdr>
    </w:div>
    <w:div w:id="394009177">
      <w:bodyDiv w:val="1"/>
      <w:marLeft w:val="0"/>
      <w:marRight w:val="0"/>
      <w:marTop w:val="0"/>
      <w:marBottom w:val="0"/>
      <w:divBdr>
        <w:top w:val="none" w:sz="0" w:space="0" w:color="auto"/>
        <w:left w:val="none" w:sz="0" w:space="0" w:color="auto"/>
        <w:bottom w:val="none" w:sz="0" w:space="0" w:color="auto"/>
        <w:right w:val="none" w:sz="0" w:space="0" w:color="auto"/>
      </w:divBdr>
    </w:div>
    <w:div w:id="484779632">
      <w:bodyDiv w:val="1"/>
      <w:marLeft w:val="0"/>
      <w:marRight w:val="0"/>
      <w:marTop w:val="0"/>
      <w:marBottom w:val="0"/>
      <w:divBdr>
        <w:top w:val="none" w:sz="0" w:space="0" w:color="auto"/>
        <w:left w:val="none" w:sz="0" w:space="0" w:color="auto"/>
        <w:bottom w:val="none" w:sz="0" w:space="0" w:color="auto"/>
        <w:right w:val="none" w:sz="0" w:space="0" w:color="auto"/>
      </w:divBdr>
    </w:div>
    <w:div w:id="520363181">
      <w:bodyDiv w:val="1"/>
      <w:marLeft w:val="0"/>
      <w:marRight w:val="0"/>
      <w:marTop w:val="0"/>
      <w:marBottom w:val="0"/>
      <w:divBdr>
        <w:top w:val="none" w:sz="0" w:space="0" w:color="auto"/>
        <w:left w:val="none" w:sz="0" w:space="0" w:color="auto"/>
        <w:bottom w:val="none" w:sz="0" w:space="0" w:color="auto"/>
        <w:right w:val="none" w:sz="0" w:space="0" w:color="auto"/>
      </w:divBdr>
    </w:div>
    <w:div w:id="521014728">
      <w:bodyDiv w:val="1"/>
      <w:marLeft w:val="0"/>
      <w:marRight w:val="0"/>
      <w:marTop w:val="0"/>
      <w:marBottom w:val="0"/>
      <w:divBdr>
        <w:top w:val="none" w:sz="0" w:space="0" w:color="auto"/>
        <w:left w:val="none" w:sz="0" w:space="0" w:color="auto"/>
        <w:bottom w:val="none" w:sz="0" w:space="0" w:color="auto"/>
        <w:right w:val="none" w:sz="0" w:space="0" w:color="auto"/>
      </w:divBdr>
    </w:div>
    <w:div w:id="797141941">
      <w:bodyDiv w:val="1"/>
      <w:marLeft w:val="0"/>
      <w:marRight w:val="0"/>
      <w:marTop w:val="0"/>
      <w:marBottom w:val="0"/>
      <w:divBdr>
        <w:top w:val="none" w:sz="0" w:space="0" w:color="auto"/>
        <w:left w:val="none" w:sz="0" w:space="0" w:color="auto"/>
        <w:bottom w:val="none" w:sz="0" w:space="0" w:color="auto"/>
        <w:right w:val="none" w:sz="0" w:space="0" w:color="auto"/>
      </w:divBdr>
    </w:div>
    <w:div w:id="899438584">
      <w:bodyDiv w:val="1"/>
      <w:marLeft w:val="0"/>
      <w:marRight w:val="0"/>
      <w:marTop w:val="0"/>
      <w:marBottom w:val="0"/>
      <w:divBdr>
        <w:top w:val="none" w:sz="0" w:space="0" w:color="auto"/>
        <w:left w:val="none" w:sz="0" w:space="0" w:color="auto"/>
        <w:bottom w:val="none" w:sz="0" w:space="0" w:color="auto"/>
        <w:right w:val="none" w:sz="0" w:space="0" w:color="auto"/>
      </w:divBdr>
    </w:div>
    <w:div w:id="921252932">
      <w:bodyDiv w:val="1"/>
      <w:marLeft w:val="0"/>
      <w:marRight w:val="0"/>
      <w:marTop w:val="0"/>
      <w:marBottom w:val="0"/>
      <w:divBdr>
        <w:top w:val="none" w:sz="0" w:space="0" w:color="auto"/>
        <w:left w:val="none" w:sz="0" w:space="0" w:color="auto"/>
        <w:bottom w:val="none" w:sz="0" w:space="0" w:color="auto"/>
        <w:right w:val="none" w:sz="0" w:space="0" w:color="auto"/>
      </w:divBdr>
    </w:div>
    <w:div w:id="1103845007">
      <w:bodyDiv w:val="1"/>
      <w:marLeft w:val="0"/>
      <w:marRight w:val="0"/>
      <w:marTop w:val="0"/>
      <w:marBottom w:val="0"/>
      <w:divBdr>
        <w:top w:val="none" w:sz="0" w:space="0" w:color="auto"/>
        <w:left w:val="none" w:sz="0" w:space="0" w:color="auto"/>
        <w:bottom w:val="none" w:sz="0" w:space="0" w:color="auto"/>
        <w:right w:val="none" w:sz="0" w:space="0" w:color="auto"/>
      </w:divBdr>
    </w:div>
    <w:div w:id="1538816169">
      <w:bodyDiv w:val="1"/>
      <w:marLeft w:val="0"/>
      <w:marRight w:val="0"/>
      <w:marTop w:val="0"/>
      <w:marBottom w:val="0"/>
      <w:divBdr>
        <w:top w:val="none" w:sz="0" w:space="0" w:color="auto"/>
        <w:left w:val="none" w:sz="0" w:space="0" w:color="auto"/>
        <w:bottom w:val="none" w:sz="0" w:space="0" w:color="auto"/>
        <w:right w:val="none" w:sz="0" w:space="0" w:color="auto"/>
      </w:divBdr>
    </w:div>
    <w:div w:id="1720785322">
      <w:bodyDiv w:val="1"/>
      <w:marLeft w:val="0"/>
      <w:marRight w:val="0"/>
      <w:marTop w:val="0"/>
      <w:marBottom w:val="0"/>
      <w:divBdr>
        <w:top w:val="none" w:sz="0" w:space="0" w:color="auto"/>
        <w:left w:val="none" w:sz="0" w:space="0" w:color="auto"/>
        <w:bottom w:val="none" w:sz="0" w:space="0" w:color="auto"/>
        <w:right w:val="none" w:sz="0" w:space="0" w:color="auto"/>
      </w:divBdr>
    </w:div>
    <w:div w:id="1793286459">
      <w:bodyDiv w:val="1"/>
      <w:marLeft w:val="0"/>
      <w:marRight w:val="0"/>
      <w:marTop w:val="0"/>
      <w:marBottom w:val="0"/>
      <w:divBdr>
        <w:top w:val="none" w:sz="0" w:space="0" w:color="auto"/>
        <w:left w:val="none" w:sz="0" w:space="0" w:color="auto"/>
        <w:bottom w:val="none" w:sz="0" w:space="0" w:color="auto"/>
        <w:right w:val="none" w:sz="0" w:space="0" w:color="auto"/>
      </w:divBdr>
    </w:div>
    <w:div w:id="1845246338">
      <w:bodyDiv w:val="1"/>
      <w:marLeft w:val="0"/>
      <w:marRight w:val="0"/>
      <w:marTop w:val="0"/>
      <w:marBottom w:val="0"/>
      <w:divBdr>
        <w:top w:val="none" w:sz="0" w:space="0" w:color="auto"/>
        <w:left w:val="none" w:sz="0" w:space="0" w:color="auto"/>
        <w:bottom w:val="none" w:sz="0" w:space="0" w:color="auto"/>
        <w:right w:val="none" w:sz="0" w:space="0" w:color="auto"/>
      </w:divBdr>
    </w:div>
    <w:div w:id="1952395754">
      <w:bodyDiv w:val="1"/>
      <w:marLeft w:val="0"/>
      <w:marRight w:val="0"/>
      <w:marTop w:val="0"/>
      <w:marBottom w:val="0"/>
      <w:divBdr>
        <w:top w:val="none" w:sz="0" w:space="0" w:color="auto"/>
        <w:left w:val="none" w:sz="0" w:space="0" w:color="auto"/>
        <w:bottom w:val="none" w:sz="0" w:space="0" w:color="auto"/>
        <w:right w:val="none" w:sz="0" w:space="0" w:color="auto"/>
      </w:divBdr>
    </w:div>
    <w:div w:id="20594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nescu@arizon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rnescu@arizona.edu" TargetMode="External"/><Relationship Id="rId5" Type="http://schemas.openxmlformats.org/officeDocument/2006/relationships/webSettings" Target="webSettings.xml"/><Relationship Id="rId10" Type="http://schemas.openxmlformats.org/officeDocument/2006/relationships/hyperlink" Target="mailto:hannahball@email.arizona.edu" TargetMode="External"/><Relationship Id="rId4" Type="http://schemas.openxmlformats.org/officeDocument/2006/relationships/settings" Target="settings.xml"/><Relationship Id="rId9" Type="http://schemas.openxmlformats.org/officeDocument/2006/relationships/hyperlink" Target="mailto:suvitha@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ED2C-36EF-0144-961F-E9D46EEB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6271</Words>
  <Characters>35750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 Zarnescu</dc:creator>
  <cp:keywords/>
  <dc:description/>
  <cp:lastModifiedBy>Vineeta Bajaj</cp:lastModifiedBy>
  <cp:revision>2</cp:revision>
  <dcterms:created xsi:type="dcterms:W3CDTF">2021-07-16T13:28:00Z</dcterms:created>
  <dcterms:modified xsi:type="dcterms:W3CDTF">2021-07-16T13:28:00Z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e6a4266b-d354-370f-a7b4-f137015658b1</vt:lpwstr>
  </property>
</Properties>
</file>