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76974" w14:textId="77777777" w:rsidR="00230AB5" w:rsidRPr="005D0B51" w:rsidRDefault="00230AB5" w:rsidP="00A06BE1">
      <w:pPr>
        <w:jc w:val="both"/>
        <w:rPr>
          <w:rFonts w:ascii="Arial" w:hAnsi="Arial" w:cs="Arial"/>
          <w:color w:val="222222"/>
        </w:rPr>
      </w:pPr>
      <w:r w:rsidRPr="005D0B51">
        <w:rPr>
          <w:rFonts w:ascii="Arial" w:hAnsi="Arial" w:cs="Arial"/>
          <w:color w:val="222222"/>
        </w:rPr>
        <w:t>Dear Dr. Krishnan,</w:t>
      </w:r>
    </w:p>
    <w:p w14:paraId="07B56A6D" w14:textId="77777777" w:rsidR="00230AB5" w:rsidRPr="005D0B51" w:rsidRDefault="00230AB5" w:rsidP="00A06BE1">
      <w:pPr>
        <w:jc w:val="both"/>
        <w:rPr>
          <w:rFonts w:ascii="Arial" w:hAnsi="Arial" w:cs="Arial"/>
          <w:color w:val="222222"/>
        </w:rPr>
      </w:pPr>
      <w:r w:rsidRPr="005D0B51">
        <w:rPr>
          <w:rFonts w:ascii="Arial" w:hAnsi="Arial" w:cs="Arial"/>
          <w:color w:val="222222"/>
        </w:rPr>
        <w:t xml:space="preserve"> </w:t>
      </w:r>
    </w:p>
    <w:p w14:paraId="62301438" w14:textId="1DD33C1B" w:rsidR="005A04F9" w:rsidRPr="005D0B51" w:rsidRDefault="00230AB5" w:rsidP="00A06BE1">
      <w:pPr>
        <w:jc w:val="both"/>
        <w:rPr>
          <w:rFonts w:ascii="Arial" w:hAnsi="Arial" w:cs="Arial"/>
          <w:color w:val="222222"/>
        </w:rPr>
      </w:pPr>
      <w:r w:rsidRPr="005D0B51">
        <w:rPr>
          <w:rFonts w:ascii="Arial" w:hAnsi="Arial" w:cs="Arial"/>
          <w:color w:val="222222"/>
        </w:rPr>
        <w:t xml:space="preserve">Thank you very much for sending us the </w:t>
      </w:r>
      <w:r w:rsidR="00925C05" w:rsidRPr="005D0B51">
        <w:rPr>
          <w:rFonts w:ascii="Arial" w:hAnsi="Arial" w:cs="Arial"/>
          <w:color w:val="222222"/>
        </w:rPr>
        <w:t xml:space="preserve">review </w:t>
      </w:r>
      <w:r w:rsidRPr="005D0B51">
        <w:rPr>
          <w:rFonts w:ascii="Arial" w:hAnsi="Arial" w:cs="Arial"/>
          <w:color w:val="222222"/>
        </w:rPr>
        <w:t xml:space="preserve">comments. We tremendously appreciate the insightful and valid comments raised by </w:t>
      </w:r>
      <w:r w:rsidR="00D948BC" w:rsidRPr="005D0B51">
        <w:rPr>
          <w:rFonts w:ascii="Arial" w:hAnsi="Arial" w:cs="Arial"/>
          <w:color w:val="222222"/>
        </w:rPr>
        <w:t xml:space="preserve">you and all </w:t>
      </w:r>
      <w:r w:rsidRPr="005D0B51">
        <w:rPr>
          <w:rFonts w:ascii="Arial" w:hAnsi="Arial" w:cs="Arial"/>
          <w:color w:val="222222"/>
        </w:rPr>
        <w:t>reviewer</w:t>
      </w:r>
      <w:r w:rsidR="00D948BC" w:rsidRPr="005D0B51">
        <w:rPr>
          <w:rFonts w:ascii="Arial" w:hAnsi="Arial" w:cs="Arial"/>
          <w:color w:val="222222"/>
        </w:rPr>
        <w:t>s</w:t>
      </w:r>
      <w:r w:rsidRPr="005D0B51">
        <w:rPr>
          <w:rFonts w:ascii="Arial" w:hAnsi="Arial" w:cs="Arial"/>
          <w:color w:val="222222"/>
        </w:rPr>
        <w:t xml:space="preserve">. We have made corresponding improvements, which we believe added further value to our manuscript. </w:t>
      </w:r>
    </w:p>
    <w:p w14:paraId="4BB5AC41" w14:textId="77777777" w:rsidR="005A04F9" w:rsidRPr="005D0B51" w:rsidRDefault="005A04F9" w:rsidP="00A06BE1">
      <w:pPr>
        <w:jc w:val="both"/>
        <w:rPr>
          <w:rFonts w:ascii="Arial" w:hAnsi="Arial" w:cs="Arial"/>
          <w:color w:val="222222"/>
        </w:rPr>
      </w:pPr>
    </w:p>
    <w:p w14:paraId="2FD8CFD5" w14:textId="47D18BB3" w:rsidR="00AD0771" w:rsidRPr="005D0B51" w:rsidRDefault="003267B7" w:rsidP="00A06BE1">
      <w:pPr>
        <w:jc w:val="both"/>
        <w:rPr>
          <w:rFonts w:ascii="Arial" w:hAnsi="Arial" w:cs="Arial"/>
          <w:color w:val="222222"/>
        </w:rPr>
      </w:pPr>
      <w:r w:rsidRPr="005D0B51">
        <w:rPr>
          <w:rFonts w:ascii="Arial" w:hAnsi="Arial" w:cs="Arial"/>
          <w:color w:val="222222"/>
        </w:rPr>
        <w:t>Specifically, w</w:t>
      </w:r>
      <w:r w:rsidR="00230AB5" w:rsidRPr="005D0B51">
        <w:rPr>
          <w:rFonts w:ascii="Arial" w:hAnsi="Arial" w:cs="Arial"/>
          <w:color w:val="222222"/>
        </w:rPr>
        <w:t>e have revised the protocol to avoid previous</w:t>
      </w:r>
      <w:r w:rsidR="00E74EE3" w:rsidRPr="005D0B51">
        <w:rPr>
          <w:rFonts w:ascii="Arial" w:hAnsi="Arial" w:cs="Arial"/>
          <w:color w:val="222222"/>
        </w:rPr>
        <w:t>ly</w:t>
      </w:r>
      <w:r w:rsidR="00230AB5" w:rsidRPr="005D0B51">
        <w:rPr>
          <w:rFonts w:ascii="Arial" w:hAnsi="Arial" w:cs="Arial"/>
          <w:color w:val="222222"/>
        </w:rPr>
        <w:t xml:space="preserve"> published work. We have added detailed steps for CRISPR</w:t>
      </w:r>
      <w:r w:rsidR="008E6E0B" w:rsidRPr="005D0B51">
        <w:rPr>
          <w:rFonts w:ascii="Arial" w:hAnsi="Arial" w:cs="Arial"/>
          <w:color w:val="222222"/>
        </w:rPr>
        <w:t>/Cas9 gene editing</w:t>
      </w:r>
      <w:r w:rsidR="00230AB5" w:rsidRPr="005D0B51">
        <w:rPr>
          <w:rFonts w:ascii="Arial" w:hAnsi="Arial" w:cs="Arial"/>
          <w:color w:val="222222"/>
        </w:rPr>
        <w:t xml:space="preserve"> and gel preparation in the protocol section. We have addressed </w:t>
      </w:r>
      <w:r w:rsidR="00763FB0" w:rsidRPr="005D0B51">
        <w:rPr>
          <w:rFonts w:ascii="Arial" w:hAnsi="Arial" w:cs="Arial"/>
          <w:color w:val="222222"/>
        </w:rPr>
        <w:t xml:space="preserve">all </w:t>
      </w:r>
      <w:r w:rsidR="00230AB5" w:rsidRPr="005D0B51">
        <w:rPr>
          <w:rFonts w:ascii="Arial" w:hAnsi="Arial" w:cs="Arial"/>
          <w:color w:val="222222"/>
        </w:rPr>
        <w:t>reviewer’s questions on the YAP N/C ratio in response to different substrate stiffness</w:t>
      </w:r>
      <w:r w:rsidR="00A94BA1">
        <w:rPr>
          <w:rFonts w:ascii="Arial" w:hAnsi="Arial" w:cs="Arial"/>
          <w:color w:val="222222"/>
        </w:rPr>
        <w:t>es</w:t>
      </w:r>
      <w:r w:rsidR="00230AB5" w:rsidRPr="005D0B51">
        <w:rPr>
          <w:rFonts w:ascii="Arial" w:hAnsi="Arial" w:cs="Arial"/>
          <w:color w:val="222222"/>
        </w:rPr>
        <w:t xml:space="preserve"> by providing </w:t>
      </w:r>
      <w:r w:rsidR="00763FB0" w:rsidRPr="005D0B51">
        <w:rPr>
          <w:rFonts w:ascii="Arial" w:hAnsi="Arial" w:cs="Arial"/>
          <w:color w:val="222222"/>
        </w:rPr>
        <w:t xml:space="preserve">new </w:t>
      </w:r>
      <w:r w:rsidR="00230AB5" w:rsidRPr="005D0B51">
        <w:rPr>
          <w:rFonts w:ascii="Arial" w:hAnsi="Arial" w:cs="Arial"/>
          <w:color w:val="222222"/>
        </w:rPr>
        <w:t>experiment</w:t>
      </w:r>
      <w:r w:rsidR="00E74EE3" w:rsidRPr="005D0B51">
        <w:rPr>
          <w:rFonts w:ascii="Arial" w:hAnsi="Arial" w:cs="Arial"/>
          <w:color w:val="222222"/>
        </w:rPr>
        <w:t>al</w:t>
      </w:r>
      <w:r w:rsidR="00230AB5" w:rsidRPr="005D0B51">
        <w:rPr>
          <w:rFonts w:ascii="Arial" w:hAnsi="Arial" w:cs="Arial"/>
          <w:color w:val="222222"/>
        </w:rPr>
        <w:t xml:space="preserve"> evidence for both B2B and PC9 cells in </w:t>
      </w:r>
      <w:r w:rsidR="00230AB5" w:rsidRPr="005D0B51">
        <w:rPr>
          <w:rFonts w:ascii="Arial" w:hAnsi="Arial" w:cs="Arial"/>
          <w:b/>
          <w:color w:val="222222"/>
        </w:rPr>
        <w:t>Figures 1A</w:t>
      </w:r>
      <w:r w:rsidR="00230AB5" w:rsidRPr="005D0B51">
        <w:rPr>
          <w:rFonts w:ascii="Arial" w:hAnsi="Arial" w:cs="Arial"/>
          <w:color w:val="222222"/>
        </w:rPr>
        <w:t xml:space="preserve"> and </w:t>
      </w:r>
      <w:r w:rsidR="00230AB5" w:rsidRPr="005D0B51">
        <w:rPr>
          <w:rFonts w:ascii="Arial" w:hAnsi="Arial" w:cs="Arial"/>
          <w:b/>
          <w:color w:val="222222"/>
        </w:rPr>
        <w:t>2A</w:t>
      </w:r>
      <w:r w:rsidR="00763FB0" w:rsidRPr="005D0B51">
        <w:rPr>
          <w:rFonts w:ascii="Arial" w:hAnsi="Arial" w:cs="Arial"/>
          <w:color w:val="222222"/>
        </w:rPr>
        <w:t>,</w:t>
      </w:r>
      <w:r w:rsidR="00230AB5" w:rsidRPr="005D0B51">
        <w:rPr>
          <w:rFonts w:ascii="Arial" w:hAnsi="Arial" w:cs="Arial"/>
          <w:color w:val="222222"/>
        </w:rPr>
        <w:t xml:space="preserve"> respectively. </w:t>
      </w:r>
      <w:r w:rsidR="00532F1F" w:rsidRPr="005D0B51">
        <w:rPr>
          <w:rFonts w:ascii="Arial" w:hAnsi="Arial" w:cs="Arial"/>
          <w:color w:val="222222"/>
        </w:rPr>
        <w:t xml:space="preserve">We have added additional data on PC9 and B2B cells and the genomic sequence map in </w:t>
      </w:r>
      <w:r w:rsidR="00532F1F" w:rsidRPr="005D0B51">
        <w:rPr>
          <w:rFonts w:ascii="Arial" w:hAnsi="Arial" w:cs="Arial"/>
          <w:b/>
          <w:color w:val="222222"/>
        </w:rPr>
        <w:t>Supplementary Figures</w:t>
      </w:r>
      <w:r w:rsidR="005A20EC">
        <w:rPr>
          <w:rFonts w:ascii="Arial" w:hAnsi="Arial" w:cs="Arial"/>
          <w:b/>
          <w:color w:val="222222"/>
        </w:rPr>
        <w:t xml:space="preserve"> 1, 2, and 3</w:t>
      </w:r>
      <w:r w:rsidR="00532F1F" w:rsidRPr="005D0B51">
        <w:rPr>
          <w:rFonts w:ascii="Arial" w:hAnsi="Arial" w:cs="Arial"/>
          <w:color w:val="222222"/>
        </w:rPr>
        <w:t xml:space="preserve">. </w:t>
      </w:r>
      <w:r w:rsidR="00230AB5" w:rsidRPr="005D0B51">
        <w:rPr>
          <w:rFonts w:ascii="Arial" w:hAnsi="Arial" w:cs="Arial"/>
          <w:color w:val="222222"/>
        </w:rPr>
        <w:t xml:space="preserve">We have added new discussion on the critical </w:t>
      </w:r>
      <w:r w:rsidR="00B31FF3" w:rsidRPr="005D0B51">
        <w:rPr>
          <w:rFonts w:ascii="Arial" w:hAnsi="Arial" w:cs="Arial"/>
          <w:color w:val="222222"/>
        </w:rPr>
        <w:t xml:space="preserve">experimental </w:t>
      </w:r>
      <w:r w:rsidR="00230AB5" w:rsidRPr="005D0B51">
        <w:rPr>
          <w:rFonts w:ascii="Arial" w:hAnsi="Arial" w:cs="Arial"/>
          <w:color w:val="222222"/>
        </w:rPr>
        <w:t>steps, troubleshooting, limitations, significance</w:t>
      </w:r>
      <w:r w:rsidR="005743F5" w:rsidRPr="005D0B51">
        <w:rPr>
          <w:rFonts w:ascii="Arial" w:hAnsi="Arial" w:cs="Arial"/>
          <w:color w:val="222222"/>
        </w:rPr>
        <w:t>,</w:t>
      </w:r>
      <w:r w:rsidR="00230AB5" w:rsidRPr="005D0B51">
        <w:rPr>
          <w:rFonts w:ascii="Arial" w:hAnsi="Arial" w:cs="Arial"/>
          <w:color w:val="222222"/>
        </w:rPr>
        <w:t xml:space="preserve"> and future applications of this technique. We have updated our Material Table with </w:t>
      </w:r>
      <w:r w:rsidR="00D717FC" w:rsidRPr="005D0B51">
        <w:rPr>
          <w:rFonts w:ascii="Arial" w:hAnsi="Arial" w:cs="Arial"/>
          <w:color w:val="222222"/>
        </w:rPr>
        <w:t xml:space="preserve">the </w:t>
      </w:r>
      <w:r w:rsidR="00230AB5" w:rsidRPr="005D0B51">
        <w:rPr>
          <w:rFonts w:ascii="Arial" w:hAnsi="Arial" w:cs="Arial"/>
          <w:color w:val="222222"/>
        </w:rPr>
        <w:t>correct name</w:t>
      </w:r>
      <w:r w:rsidR="00D717FC" w:rsidRPr="005D0B51">
        <w:rPr>
          <w:rFonts w:ascii="Arial" w:hAnsi="Arial" w:cs="Arial"/>
          <w:color w:val="222222"/>
        </w:rPr>
        <w:t>s</w:t>
      </w:r>
      <w:r w:rsidR="00230AB5" w:rsidRPr="005D0B51">
        <w:rPr>
          <w:rFonts w:ascii="Arial" w:hAnsi="Arial" w:cs="Arial"/>
          <w:color w:val="222222"/>
        </w:rPr>
        <w:t>, company</w:t>
      </w:r>
      <w:r w:rsidR="00D717FC" w:rsidRPr="005D0B51">
        <w:rPr>
          <w:rFonts w:ascii="Arial" w:hAnsi="Arial" w:cs="Arial"/>
          <w:color w:val="222222"/>
        </w:rPr>
        <w:t xml:space="preserve"> titles,</w:t>
      </w:r>
      <w:r w:rsidR="00230AB5" w:rsidRPr="005D0B51">
        <w:rPr>
          <w:rFonts w:ascii="Arial" w:hAnsi="Arial" w:cs="Arial"/>
          <w:color w:val="222222"/>
        </w:rPr>
        <w:t xml:space="preserve"> and catalog number</w:t>
      </w:r>
      <w:r w:rsidR="00D717FC" w:rsidRPr="005D0B51">
        <w:rPr>
          <w:rFonts w:ascii="Arial" w:hAnsi="Arial" w:cs="Arial"/>
          <w:color w:val="222222"/>
        </w:rPr>
        <w:t>s</w:t>
      </w:r>
      <w:r w:rsidR="00230AB5" w:rsidRPr="005D0B51">
        <w:rPr>
          <w:rFonts w:ascii="Arial" w:hAnsi="Arial" w:cs="Arial"/>
          <w:color w:val="222222"/>
        </w:rPr>
        <w:t>. We have confirmed that our manuscript is correctly formatted for</w:t>
      </w:r>
      <w:r w:rsidR="0009591C" w:rsidRPr="005D0B51">
        <w:rPr>
          <w:rFonts w:ascii="Arial" w:hAnsi="Arial" w:cs="Arial"/>
          <w:color w:val="222222"/>
        </w:rPr>
        <w:t xml:space="preserve"> the</w:t>
      </w:r>
      <w:r w:rsidR="00230AB5" w:rsidRPr="005D0B51">
        <w:rPr>
          <w:rFonts w:ascii="Arial" w:hAnsi="Arial" w:cs="Arial"/>
          <w:color w:val="222222"/>
        </w:rPr>
        <w:t xml:space="preserve"> </w:t>
      </w:r>
      <w:r w:rsidR="00E10EF3" w:rsidRPr="005D0B51">
        <w:rPr>
          <w:rFonts w:ascii="Arial" w:hAnsi="Arial" w:cs="Arial"/>
          <w:i/>
          <w:color w:val="222222"/>
        </w:rPr>
        <w:t>Journal of Visualized Experiments</w:t>
      </w:r>
      <w:r w:rsidR="00230AB5" w:rsidRPr="005D0B51">
        <w:rPr>
          <w:rFonts w:ascii="Arial" w:hAnsi="Arial" w:cs="Arial"/>
          <w:color w:val="222222"/>
        </w:rPr>
        <w:t xml:space="preserve"> </w:t>
      </w:r>
      <w:r w:rsidR="00927A54">
        <w:rPr>
          <w:rFonts w:ascii="Arial" w:hAnsi="Arial" w:cs="Arial"/>
          <w:color w:val="222222"/>
        </w:rPr>
        <w:t xml:space="preserve">and corrected all grammar or spelling issues. </w:t>
      </w:r>
      <w:r w:rsidR="00230AB5" w:rsidRPr="005D0B51">
        <w:rPr>
          <w:rFonts w:ascii="Arial" w:hAnsi="Arial" w:cs="Arial"/>
          <w:color w:val="222222"/>
        </w:rPr>
        <w:t xml:space="preserve">We have tracked all the changes within the revised manuscript to identify all of the edits. </w:t>
      </w:r>
      <w:r w:rsidR="007C7058">
        <w:rPr>
          <w:rFonts w:ascii="Arial" w:hAnsi="Arial" w:cs="Arial"/>
          <w:color w:val="222222"/>
        </w:rPr>
        <w:t xml:space="preserve">Please feel free to inform me if there is any question. </w:t>
      </w:r>
    </w:p>
    <w:p w14:paraId="30D862B5" w14:textId="77777777" w:rsidR="00AD0771" w:rsidRPr="005D0B51" w:rsidRDefault="00AD0771" w:rsidP="00A06BE1">
      <w:pPr>
        <w:jc w:val="both"/>
        <w:rPr>
          <w:rFonts w:ascii="Arial" w:hAnsi="Arial" w:cs="Arial"/>
          <w:color w:val="222222"/>
        </w:rPr>
      </w:pPr>
    </w:p>
    <w:p w14:paraId="55C07EA2" w14:textId="71EBC361" w:rsidR="00230AB5" w:rsidRPr="005D0B51" w:rsidRDefault="00230AB5" w:rsidP="00A06BE1">
      <w:pPr>
        <w:jc w:val="both"/>
        <w:rPr>
          <w:rFonts w:ascii="Arial" w:hAnsi="Arial" w:cs="Arial"/>
          <w:color w:val="222222"/>
        </w:rPr>
      </w:pPr>
      <w:r w:rsidRPr="005D0B51">
        <w:rPr>
          <w:rFonts w:ascii="Arial" w:hAnsi="Arial" w:cs="Arial"/>
          <w:color w:val="222222"/>
        </w:rPr>
        <w:t xml:space="preserve">We now address the editor's and </w:t>
      </w:r>
      <w:r w:rsidR="007B4CE8">
        <w:rPr>
          <w:rFonts w:ascii="Arial" w:hAnsi="Arial" w:cs="Arial"/>
          <w:color w:val="222222"/>
        </w:rPr>
        <w:t xml:space="preserve">the </w:t>
      </w:r>
      <w:r w:rsidRPr="005D0B51">
        <w:rPr>
          <w:rFonts w:ascii="Arial" w:hAnsi="Arial" w:cs="Arial"/>
          <w:color w:val="222222"/>
        </w:rPr>
        <w:t>reviewer</w:t>
      </w:r>
      <w:r w:rsidR="007B4CE8">
        <w:rPr>
          <w:rFonts w:ascii="Arial" w:hAnsi="Arial" w:cs="Arial"/>
          <w:color w:val="222222"/>
        </w:rPr>
        <w:t>s’</w:t>
      </w:r>
      <w:r w:rsidRPr="005D0B51">
        <w:rPr>
          <w:rFonts w:ascii="Arial" w:hAnsi="Arial" w:cs="Arial"/>
          <w:color w:val="222222"/>
        </w:rPr>
        <w:t xml:space="preserve"> comments point by point.</w:t>
      </w:r>
      <w:r w:rsidR="005D0C5F" w:rsidRPr="005D0B51">
        <w:rPr>
          <w:rFonts w:ascii="Arial" w:hAnsi="Arial" w:cs="Arial"/>
          <w:color w:val="222222"/>
        </w:rPr>
        <w:t xml:space="preserve"> </w:t>
      </w:r>
      <w:r w:rsidR="007C5F5B">
        <w:rPr>
          <w:rFonts w:ascii="Arial" w:hAnsi="Arial" w:cs="Arial"/>
          <w:color w:val="222222"/>
        </w:rPr>
        <w:t xml:space="preserve">Thanks. </w:t>
      </w:r>
    </w:p>
    <w:p w14:paraId="350D0D5E" w14:textId="77777777" w:rsidR="00AE30F7" w:rsidRPr="005D0B51" w:rsidRDefault="00AE30F7" w:rsidP="00A06BE1">
      <w:pPr>
        <w:jc w:val="both"/>
        <w:rPr>
          <w:rFonts w:ascii="Arial" w:hAnsi="Arial" w:cs="Arial"/>
          <w:color w:val="222222"/>
        </w:rPr>
      </w:pPr>
    </w:p>
    <w:p w14:paraId="50C697D4" w14:textId="4D584B8E" w:rsidR="00AE30F7" w:rsidRPr="005D0B51" w:rsidRDefault="00AE30F7" w:rsidP="00A06BE1">
      <w:pPr>
        <w:jc w:val="both"/>
        <w:rPr>
          <w:rFonts w:ascii="Arial" w:hAnsi="Arial" w:cs="Arial"/>
          <w:color w:val="222222"/>
        </w:rPr>
      </w:pPr>
      <w:r w:rsidRPr="005D0B51">
        <w:rPr>
          <w:rFonts w:ascii="Arial" w:hAnsi="Arial" w:cs="Arial"/>
          <w:color w:val="222222"/>
        </w:rPr>
        <w:t>Best Regards,</w:t>
      </w:r>
    </w:p>
    <w:p w14:paraId="6DBB8132" w14:textId="46683595" w:rsidR="00AE30F7" w:rsidRPr="005D0B51" w:rsidRDefault="00AE30F7" w:rsidP="00A06BE1">
      <w:pPr>
        <w:jc w:val="both"/>
        <w:rPr>
          <w:rFonts w:ascii="Arial" w:hAnsi="Arial" w:cs="Arial"/>
          <w:color w:val="222222"/>
        </w:rPr>
      </w:pPr>
      <w:r w:rsidRPr="005D0B51">
        <w:rPr>
          <w:rFonts w:ascii="Arial" w:hAnsi="Arial" w:cs="Arial"/>
          <w:color w:val="222222"/>
        </w:rPr>
        <w:t>Xin</w:t>
      </w:r>
    </w:p>
    <w:p w14:paraId="43F89038" w14:textId="77777777" w:rsidR="00E41C17" w:rsidRPr="005D0B51" w:rsidRDefault="00E41C17">
      <w:pPr>
        <w:pBdr>
          <w:bottom w:val="double" w:sz="6" w:space="1" w:color="auto"/>
        </w:pBdr>
        <w:rPr>
          <w:rFonts w:ascii="Arial" w:hAnsi="Arial" w:cs="Arial"/>
        </w:rPr>
      </w:pPr>
    </w:p>
    <w:p w14:paraId="60DB5218" w14:textId="77777777" w:rsidR="00496ADF"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r>
      <w:r w:rsidRPr="005D0B51">
        <w:rPr>
          <w:rFonts w:ascii="Arial" w:hAnsi="Arial" w:cs="Arial"/>
          <w:b/>
          <w:bCs/>
          <w:color w:val="222222"/>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sidRPr="005D0B51">
        <w:rPr>
          <w:rFonts w:ascii="Arial" w:hAnsi="Arial" w:cs="Arial"/>
          <w:color w:val="222222"/>
        </w:rPr>
        <w:br/>
      </w:r>
      <w:r w:rsidRPr="005D0B51">
        <w:rPr>
          <w:rFonts w:ascii="Arial" w:hAnsi="Arial" w:cs="Arial"/>
          <w:color w:val="222222"/>
        </w:rPr>
        <w:br/>
      </w:r>
      <w:r w:rsidRPr="005D0B51">
        <w:rPr>
          <w:rFonts w:ascii="Arial" w:hAnsi="Arial" w:cs="Arial"/>
          <w:color w:val="222222"/>
        </w:rPr>
        <w:br/>
      </w:r>
      <w:r w:rsidRPr="005D0B51">
        <w:rPr>
          <w:rFonts w:ascii="Arial" w:hAnsi="Arial" w:cs="Arial"/>
          <w:b/>
          <w:bCs/>
          <w:color w:val="FF0000"/>
          <w:u w:val="single"/>
        </w:rPr>
        <w:t>Editorial comments:</w:t>
      </w:r>
      <w:r w:rsidRPr="005D0B51">
        <w:rPr>
          <w:rFonts w:ascii="Arial" w:hAnsi="Arial" w:cs="Arial"/>
          <w:color w:val="222222"/>
        </w:rPr>
        <w:br/>
        <w:t>Editorial Changes</w:t>
      </w:r>
      <w:r w:rsidRPr="005D0B51">
        <w:rPr>
          <w:rFonts w:ascii="Arial" w:hAnsi="Arial" w:cs="Arial"/>
          <w:color w:val="222222"/>
        </w:rPr>
        <w:br/>
        <w:t>Changes to be made by the Author(s):</w:t>
      </w:r>
      <w:r w:rsidRPr="005D0B51">
        <w:rPr>
          <w:rFonts w:ascii="Arial" w:hAnsi="Arial" w:cs="Arial"/>
          <w:color w:val="222222"/>
        </w:rPr>
        <w:br/>
        <w:t>1. Please take this opportunity to thoroughly proofread the manuscript to ensure that there are no spelling or grammar issues.</w:t>
      </w:r>
    </w:p>
    <w:p w14:paraId="76298A7F" w14:textId="2FEC7F34" w:rsidR="00D95FFC" w:rsidRPr="005D0B51" w:rsidRDefault="49E88B55" w:rsidP="49E88B55">
      <w:pPr>
        <w:shd w:val="clear" w:color="auto" w:fill="FFFFFF" w:themeFill="background1"/>
        <w:spacing w:before="100" w:beforeAutospacing="1" w:after="100" w:afterAutospacing="1"/>
        <w:rPr>
          <w:rFonts w:ascii="Arial" w:hAnsi="Arial" w:cs="Arial"/>
          <w:color w:val="0432FF"/>
        </w:rPr>
      </w:pPr>
      <w:r w:rsidRPr="005D0B51">
        <w:rPr>
          <w:rFonts w:ascii="Arial" w:hAnsi="Arial" w:cs="Arial"/>
          <w:color w:val="0432FF"/>
        </w:rPr>
        <w:t xml:space="preserve">Answer: We appreciate Editor’s thoughtful comments. We have proofread the manuscript and corrected all spelling and grammar issues. </w:t>
      </w:r>
    </w:p>
    <w:p w14:paraId="4B850F64" w14:textId="419E6F88" w:rsidR="00C342C3" w:rsidRPr="005D0B51" w:rsidRDefault="00DC381A" w:rsidP="00DC381A">
      <w:pPr>
        <w:shd w:val="clear" w:color="auto" w:fill="FFFFFF"/>
        <w:spacing w:before="100" w:beforeAutospacing="1" w:after="100" w:afterAutospacing="1"/>
        <w:rPr>
          <w:rFonts w:ascii="Arial" w:hAnsi="Arial" w:cs="Arial"/>
          <w:color w:val="0432FF"/>
        </w:rPr>
      </w:pPr>
      <w:r w:rsidRPr="005D0B51">
        <w:rPr>
          <w:rFonts w:ascii="Arial" w:hAnsi="Arial" w:cs="Arial"/>
          <w:color w:val="222222"/>
        </w:rPr>
        <w:br/>
        <w:t>2. Please provide an institutional email address for each author.</w:t>
      </w:r>
    </w:p>
    <w:p w14:paraId="4D5A957C" w14:textId="4CABC217" w:rsidR="00C342C3" w:rsidRPr="005D0B51" w:rsidRDefault="00C6589F" w:rsidP="00C342C3">
      <w:pPr>
        <w:rPr>
          <w:rFonts w:ascii="Arial" w:hAnsi="Arial" w:cs="Arial"/>
          <w:color w:val="0432FF"/>
        </w:rPr>
      </w:pPr>
      <w:r w:rsidRPr="005D0B51">
        <w:rPr>
          <w:rFonts w:ascii="Arial" w:hAnsi="Arial" w:cs="Arial"/>
          <w:color w:val="0432FF"/>
        </w:rPr>
        <w:lastRenderedPageBreak/>
        <w:t xml:space="preserve">Answer: We have provided an institutional email address for each author. The newly added email is for </w:t>
      </w:r>
      <w:r w:rsidR="00FA62C1" w:rsidRPr="005D0B51">
        <w:rPr>
          <w:rFonts w:ascii="Arial" w:hAnsi="Arial" w:cs="Arial"/>
          <w:color w:val="0432FF"/>
        </w:rPr>
        <w:t xml:space="preserve">the author </w:t>
      </w:r>
      <w:r w:rsidRPr="005D0B51">
        <w:rPr>
          <w:rFonts w:ascii="Arial" w:hAnsi="Arial" w:cs="Arial"/>
          <w:color w:val="0432FF"/>
        </w:rPr>
        <w:t xml:space="preserve">Mr. </w:t>
      </w:r>
      <w:r w:rsidR="00C342C3" w:rsidRPr="005D0B51">
        <w:rPr>
          <w:rFonts w:ascii="Arial" w:hAnsi="Arial" w:cs="Arial"/>
          <w:color w:val="0432FF"/>
        </w:rPr>
        <w:t>Justin Zhang (</w:t>
      </w:r>
      <w:hyperlink r:id="rId6">
        <w:r w:rsidR="49E88B55" w:rsidRPr="005D0B51">
          <w:rPr>
            <w:rStyle w:val="Hyperlink"/>
            <w:rFonts w:ascii="Arial" w:hAnsi="Arial" w:cs="Arial"/>
            <w:sz w:val="23"/>
            <w:szCs w:val="23"/>
          </w:rPr>
          <w:t>justinzhang@ucsb.edu</w:t>
        </w:r>
      </w:hyperlink>
      <w:r w:rsidR="00C342C3" w:rsidRPr="005D0B51">
        <w:rPr>
          <w:rFonts w:ascii="Arial" w:hAnsi="Arial" w:cs="Arial"/>
          <w:color w:val="0432FF"/>
        </w:rPr>
        <w:t>).</w:t>
      </w:r>
      <w:r w:rsidR="004B6535" w:rsidRPr="005D0B51">
        <w:rPr>
          <w:rFonts w:ascii="Arial" w:hAnsi="Arial" w:cs="Arial"/>
          <w:color w:val="0432FF"/>
        </w:rPr>
        <w:t xml:space="preserve"> The </w:t>
      </w:r>
      <w:r w:rsidR="00E55EC0" w:rsidRPr="005D0B51">
        <w:rPr>
          <w:rFonts w:ascii="Arial" w:hAnsi="Arial" w:cs="Arial"/>
          <w:color w:val="0432FF"/>
        </w:rPr>
        <w:t xml:space="preserve">updated list of the authors and their institutional email addresses are: </w:t>
      </w:r>
    </w:p>
    <w:p w14:paraId="30935F21" w14:textId="77777777" w:rsidR="00E55EC0" w:rsidRPr="005D0B51" w:rsidRDefault="00E55EC0" w:rsidP="00C342C3">
      <w:pPr>
        <w:rPr>
          <w:rFonts w:ascii="Arial" w:hAnsi="Arial" w:cs="Arial"/>
          <w:color w:val="0432FF"/>
        </w:rPr>
      </w:pPr>
    </w:p>
    <w:p w14:paraId="2D8884BF" w14:textId="4C97546F" w:rsidR="00FC2BA5" w:rsidRPr="005D0B51" w:rsidRDefault="00FC2BA5" w:rsidP="00C342C3">
      <w:pPr>
        <w:rPr>
          <w:rFonts w:ascii="Arial" w:hAnsi="Arial" w:cs="Arial"/>
          <w:color w:val="0432FF"/>
        </w:rPr>
      </w:pPr>
      <w:r w:rsidRPr="005D0B51">
        <w:rPr>
          <w:rFonts w:ascii="Arial" w:hAnsi="Arial" w:cs="Arial"/>
          <w:color w:val="0432FF"/>
        </w:rPr>
        <w:t>Qin Luo (</w:t>
      </w:r>
      <w:hyperlink r:id="rId7" w:history="1">
        <w:r w:rsidRPr="005D0B51">
          <w:rPr>
            <w:rFonts w:ascii="Arial" w:hAnsi="Arial" w:cs="Arial"/>
            <w:color w:val="0432FF"/>
          </w:rPr>
          <w:t>qin.luo@ufl.edu</w:t>
        </w:r>
      </w:hyperlink>
      <w:r w:rsidRPr="005D0B51">
        <w:rPr>
          <w:rFonts w:ascii="Arial" w:hAnsi="Arial" w:cs="Arial"/>
          <w:color w:val="0432FF"/>
        </w:rPr>
        <w:t>)</w:t>
      </w:r>
    </w:p>
    <w:p w14:paraId="674B299F" w14:textId="0DC71022" w:rsidR="00FC2BA5" w:rsidRPr="005D0B51" w:rsidRDefault="00FC2BA5" w:rsidP="00C342C3">
      <w:pPr>
        <w:rPr>
          <w:rFonts w:ascii="Arial" w:hAnsi="Arial" w:cs="Arial"/>
          <w:color w:val="0432FF"/>
        </w:rPr>
      </w:pPr>
      <w:r w:rsidRPr="005D0B51">
        <w:rPr>
          <w:rFonts w:ascii="Arial" w:hAnsi="Arial" w:cs="Arial"/>
          <w:color w:val="0432FF"/>
        </w:rPr>
        <w:t>Miao Huang (</w:t>
      </w:r>
      <w:hyperlink r:id="rId8" w:history="1">
        <w:r w:rsidRPr="005D0B51">
          <w:rPr>
            <w:rFonts w:ascii="Arial" w:hAnsi="Arial" w:cs="Arial"/>
            <w:color w:val="0432FF"/>
          </w:rPr>
          <w:t>huangmiao@ufl.edu</w:t>
        </w:r>
      </w:hyperlink>
      <w:r w:rsidRPr="005D0B51">
        <w:rPr>
          <w:rFonts w:ascii="Arial" w:hAnsi="Arial" w:cs="Arial"/>
          <w:color w:val="0432FF"/>
        </w:rPr>
        <w:t>)</w:t>
      </w:r>
    </w:p>
    <w:p w14:paraId="118BCBBA" w14:textId="2C29085A" w:rsidR="00FC2BA5" w:rsidRPr="005D0B51" w:rsidRDefault="00FC2BA5" w:rsidP="00C342C3">
      <w:pPr>
        <w:rPr>
          <w:rFonts w:ascii="Arial" w:hAnsi="Arial" w:cs="Arial"/>
          <w:color w:val="0432FF"/>
        </w:rPr>
      </w:pPr>
      <w:r w:rsidRPr="005D0B51">
        <w:rPr>
          <w:rFonts w:ascii="Arial" w:hAnsi="Arial" w:cs="Arial"/>
          <w:color w:val="0432FF"/>
        </w:rPr>
        <w:t>Chenyu Liang(</w:t>
      </w:r>
      <w:hyperlink r:id="rId9" w:history="1">
        <w:r w:rsidRPr="005D0B51">
          <w:rPr>
            <w:rFonts w:ascii="Arial" w:hAnsi="Arial" w:cs="Arial"/>
            <w:color w:val="0432FF"/>
          </w:rPr>
          <w:t>liangc@ufl.edu</w:t>
        </w:r>
      </w:hyperlink>
      <w:r w:rsidRPr="005D0B51">
        <w:rPr>
          <w:rFonts w:ascii="Arial" w:hAnsi="Arial" w:cs="Arial"/>
          <w:color w:val="0432FF"/>
        </w:rPr>
        <w:t>)</w:t>
      </w:r>
    </w:p>
    <w:p w14:paraId="07473847" w14:textId="5246A468" w:rsidR="00FC2BA5" w:rsidRPr="005D0B51" w:rsidRDefault="00FC2BA5" w:rsidP="00FC2BA5">
      <w:pPr>
        <w:rPr>
          <w:rFonts w:ascii="Arial" w:hAnsi="Arial" w:cs="Arial"/>
          <w:color w:val="0432FF"/>
        </w:rPr>
      </w:pPr>
      <w:r w:rsidRPr="005D0B51">
        <w:rPr>
          <w:rFonts w:ascii="Arial" w:hAnsi="Arial" w:cs="Arial"/>
          <w:color w:val="0432FF"/>
        </w:rPr>
        <w:t>Justin Zhang (</w:t>
      </w:r>
      <w:hyperlink r:id="rId10">
        <w:r w:rsidRPr="005D0B51">
          <w:rPr>
            <w:rFonts w:ascii="Arial" w:hAnsi="Arial" w:cs="Arial"/>
            <w:color w:val="0432FF"/>
          </w:rPr>
          <w:t>justinzhang@ucsb.edu</w:t>
        </w:r>
      </w:hyperlink>
      <w:r w:rsidRPr="005D0B51">
        <w:rPr>
          <w:rFonts w:ascii="Arial" w:hAnsi="Arial" w:cs="Arial"/>
          <w:color w:val="0432FF"/>
        </w:rPr>
        <w:t>)</w:t>
      </w:r>
    </w:p>
    <w:p w14:paraId="2585F288" w14:textId="70B64D42" w:rsidR="00FC2BA5" w:rsidRPr="005D0B51" w:rsidRDefault="00FC2BA5" w:rsidP="00C342C3">
      <w:pPr>
        <w:rPr>
          <w:rFonts w:ascii="Arial" w:hAnsi="Arial" w:cs="Arial"/>
          <w:color w:val="0432FF"/>
        </w:rPr>
      </w:pPr>
      <w:r w:rsidRPr="005D0B51">
        <w:rPr>
          <w:rFonts w:ascii="Arial" w:hAnsi="Arial" w:cs="Arial"/>
          <w:color w:val="0432FF"/>
        </w:rPr>
        <w:t>Gaoming Lin (</w:t>
      </w:r>
      <w:hyperlink r:id="rId11" w:history="1">
        <w:r w:rsidRPr="005D0B51">
          <w:rPr>
            <w:rFonts w:ascii="Arial" w:hAnsi="Arial" w:cs="Arial"/>
            <w:color w:val="0432FF"/>
          </w:rPr>
          <w:t>g.lin@ufl.edu</w:t>
        </w:r>
      </w:hyperlink>
      <w:r w:rsidRPr="005D0B51">
        <w:rPr>
          <w:rFonts w:ascii="Arial" w:hAnsi="Arial" w:cs="Arial"/>
          <w:color w:val="0432FF"/>
        </w:rPr>
        <w:t>)</w:t>
      </w:r>
    </w:p>
    <w:p w14:paraId="0C48EB14" w14:textId="672E28B1" w:rsidR="00FC2BA5" w:rsidRPr="005D0B51" w:rsidRDefault="00FC2BA5" w:rsidP="00C342C3">
      <w:pPr>
        <w:rPr>
          <w:rFonts w:ascii="Arial" w:hAnsi="Arial" w:cs="Arial"/>
          <w:color w:val="0432FF"/>
        </w:rPr>
      </w:pPr>
      <w:r w:rsidRPr="005D0B51">
        <w:rPr>
          <w:rFonts w:ascii="Arial" w:hAnsi="Arial" w:cs="Arial"/>
          <w:color w:val="0432FF"/>
        </w:rPr>
        <w:t>Sydney Yu (</w:t>
      </w:r>
      <w:hyperlink r:id="rId12" w:history="1">
        <w:r w:rsidRPr="005D0B51">
          <w:rPr>
            <w:rFonts w:ascii="Arial" w:hAnsi="Arial" w:cs="Arial"/>
            <w:color w:val="0432FF"/>
          </w:rPr>
          <w:t>sydneyyu@ufl.edu</w:t>
        </w:r>
      </w:hyperlink>
      <w:r w:rsidRPr="005D0B51">
        <w:rPr>
          <w:rFonts w:ascii="Arial" w:hAnsi="Arial" w:cs="Arial"/>
          <w:color w:val="0432FF"/>
        </w:rPr>
        <w:t>)</w:t>
      </w:r>
    </w:p>
    <w:p w14:paraId="5E5E3D67" w14:textId="472E3126" w:rsidR="00FC2BA5" w:rsidRPr="005D0B51" w:rsidRDefault="00FC2BA5" w:rsidP="00C342C3">
      <w:pPr>
        <w:rPr>
          <w:rFonts w:ascii="Arial" w:hAnsi="Arial" w:cs="Arial"/>
          <w:color w:val="0432FF"/>
        </w:rPr>
      </w:pPr>
      <w:r w:rsidRPr="005D0B51">
        <w:rPr>
          <w:rFonts w:ascii="Arial" w:hAnsi="Arial" w:cs="Arial"/>
          <w:color w:val="0432FF"/>
        </w:rPr>
        <w:t>Mai Tanaka (</w:t>
      </w:r>
      <w:hyperlink r:id="rId13" w:history="1">
        <w:r w:rsidRPr="005D0B51">
          <w:rPr>
            <w:rFonts w:ascii="Arial" w:hAnsi="Arial" w:cs="Arial"/>
            <w:color w:val="0432FF"/>
          </w:rPr>
          <w:t>maitanaka@ufl.edu</w:t>
        </w:r>
      </w:hyperlink>
      <w:r w:rsidRPr="005D0B51">
        <w:rPr>
          <w:rFonts w:ascii="Arial" w:hAnsi="Arial" w:cs="Arial"/>
          <w:color w:val="0432FF"/>
        </w:rPr>
        <w:t>)</w:t>
      </w:r>
    </w:p>
    <w:p w14:paraId="3B7B3D04" w14:textId="6268616C" w:rsidR="00FC2BA5" w:rsidRPr="005D0B51" w:rsidRDefault="00FC2BA5" w:rsidP="00C342C3">
      <w:pPr>
        <w:rPr>
          <w:rFonts w:ascii="Arial" w:hAnsi="Arial" w:cs="Arial"/>
          <w:color w:val="0432FF"/>
        </w:rPr>
      </w:pPr>
      <w:r w:rsidRPr="005D0B51">
        <w:rPr>
          <w:rFonts w:ascii="Arial" w:hAnsi="Arial" w:cs="Arial"/>
          <w:color w:val="0432FF"/>
        </w:rPr>
        <w:t>Lepler Sharon (</w:t>
      </w:r>
      <w:hyperlink r:id="rId14" w:history="1">
        <w:r w:rsidRPr="005D0B51">
          <w:rPr>
            <w:rFonts w:ascii="Arial" w:hAnsi="Arial" w:cs="Arial"/>
            <w:color w:val="0432FF"/>
          </w:rPr>
          <w:t>leplese@ufl.edu</w:t>
        </w:r>
      </w:hyperlink>
      <w:r w:rsidRPr="005D0B51">
        <w:rPr>
          <w:rFonts w:ascii="Arial" w:hAnsi="Arial" w:cs="Arial"/>
          <w:color w:val="0432FF"/>
        </w:rPr>
        <w:t>)</w:t>
      </w:r>
    </w:p>
    <w:p w14:paraId="73E84CD2" w14:textId="431CDDD7" w:rsidR="00FC2BA5" w:rsidRPr="005D0B51" w:rsidRDefault="00FC2BA5" w:rsidP="00C342C3">
      <w:pPr>
        <w:rPr>
          <w:rFonts w:ascii="Arial" w:hAnsi="Arial" w:cs="Arial"/>
          <w:color w:val="0432FF"/>
        </w:rPr>
      </w:pPr>
      <w:r w:rsidRPr="005D0B51">
        <w:rPr>
          <w:rFonts w:ascii="Arial" w:hAnsi="Arial" w:cs="Arial"/>
          <w:color w:val="0432FF"/>
        </w:rPr>
        <w:t>Juan Guan (</w:t>
      </w:r>
      <w:hyperlink r:id="rId15" w:history="1">
        <w:r w:rsidRPr="005D0B51">
          <w:rPr>
            <w:rFonts w:ascii="Arial" w:hAnsi="Arial" w:cs="Arial"/>
            <w:color w:val="0432FF"/>
          </w:rPr>
          <w:t>juanguan@ufl.edu</w:t>
        </w:r>
      </w:hyperlink>
      <w:r w:rsidRPr="005D0B51">
        <w:rPr>
          <w:rFonts w:ascii="Arial" w:hAnsi="Arial" w:cs="Arial"/>
          <w:color w:val="0432FF"/>
        </w:rPr>
        <w:t>)</w:t>
      </w:r>
    </w:p>
    <w:p w14:paraId="085416E2" w14:textId="52C6C670" w:rsidR="00FC2BA5" w:rsidRPr="005D0B51" w:rsidRDefault="00FC2BA5" w:rsidP="00C342C3">
      <w:pPr>
        <w:rPr>
          <w:rFonts w:ascii="Arial" w:hAnsi="Arial" w:cs="Arial"/>
          <w:color w:val="0432FF"/>
        </w:rPr>
      </w:pPr>
      <w:r w:rsidRPr="005D0B51">
        <w:rPr>
          <w:rFonts w:ascii="Arial" w:hAnsi="Arial" w:cs="Arial"/>
          <w:color w:val="0432FF"/>
        </w:rPr>
        <w:t>Dietmar Siemann (</w:t>
      </w:r>
      <w:hyperlink r:id="rId16" w:history="1">
        <w:r w:rsidRPr="005D0B51">
          <w:rPr>
            <w:rFonts w:ascii="Arial" w:hAnsi="Arial" w:cs="Arial"/>
            <w:color w:val="0432FF"/>
          </w:rPr>
          <w:t>siemadw@ufl.edu</w:t>
        </w:r>
      </w:hyperlink>
      <w:r w:rsidRPr="005D0B51">
        <w:rPr>
          <w:rFonts w:ascii="Arial" w:hAnsi="Arial" w:cs="Arial"/>
          <w:color w:val="0432FF"/>
        </w:rPr>
        <w:t>)</w:t>
      </w:r>
    </w:p>
    <w:p w14:paraId="752FD082" w14:textId="66C4F8FE" w:rsidR="00FC2BA5" w:rsidRPr="005D0B51" w:rsidRDefault="00FC2BA5" w:rsidP="00C342C3">
      <w:pPr>
        <w:rPr>
          <w:rFonts w:ascii="Arial" w:hAnsi="Arial" w:cs="Arial"/>
          <w:color w:val="0432FF"/>
        </w:rPr>
      </w:pPr>
      <w:r w:rsidRPr="005D0B51">
        <w:rPr>
          <w:rFonts w:ascii="Arial" w:hAnsi="Arial" w:cs="Arial"/>
          <w:color w:val="0432FF"/>
        </w:rPr>
        <w:t>Xin Tang (xin.tang@ufl.edu)</w:t>
      </w:r>
    </w:p>
    <w:p w14:paraId="2EE26090" w14:textId="77777777" w:rsidR="00BD5780"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3. Please revise the following lines to avoid previously published work: 87-88,91-92,93,96-97,102-105. Please refer to the iThenticate report attached.</w:t>
      </w:r>
    </w:p>
    <w:p w14:paraId="220A90EA" w14:textId="4B91185E" w:rsidR="00BD5780" w:rsidRPr="005D0B51" w:rsidRDefault="49E88B55" w:rsidP="49E88B55">
      <w:pPr>
        <w:shd w:val="clear" w:color="auto" w:fill="FFFFFF" w:themeFill="background1"/>
        <w:spacing w:before="100" w:beforeAutospacing="1" w:after="100" w:afterAutospacing="1"/>
        <w:rPr>
          <w:rFonts w:ascii="Arial" w:hAnsi="Arial" w:cs="Arial"/>
          <w:color w:val="0432FF"/>
        </w:rPr>
      </w:pPr>
      <w:r w:rsidRPr="005D0B51">
        <w:rPr>
          <w:rFonts w:ascii="Arial" w:hAnsi="Arial" w:cs="Arial"/>
          <w:color w:val="0432FF"/>
        </w:rPr>
        <w:t xml:space="preserve">Answer: We appreciate Editor’s important suggestions. We have revised </w:t>
      </w:r>
      <w:r w:rsidR="003C6DF4" w:rsidRPr="005D0B51">
        <w:rPr>
          <w:rFonts w:ascii="Arial" w:hAnsi="Arial" w:cs="Arial"/>
          <w:color w:val="0432FF"/>
        </w:rPr>
        <w:t>sub</w:t>
      </w:r>
      <w:r w:rsidRPr="005D0B51">
        <w:rPr>
          <w:rFonts w:ascii="Arial" w:hAnsi="Arial" w:cs="Arial"/>
          <w:color w:val="0432FF"/>
        </w:rPr>
        <w:t>section</w:t>
      </w:r>
      <w:r w:rsidR="003C6DF4" w:rsidRPr="005D0B51">
        <w:rPr>
          <w:rFonts w:ascii="Arial" w:hAnsi="Arial" w:cs="Arial"/>
          <w:color w:val="0432FF"/>
        </w:rPr>
        <w:t xml:space="preserve"> 1 and subsection 2 </w:t>
      </w:r>
      <w:r w:rsidRPr="005D0B51">
        <w:rPr>
          <w:rFonts w:ascii="Arial" w:hAnsi="Arial" w:cs="Arial"/>
          <w:color w:val="0432FF"/>
        </w:rPr>
        <w:t xml:space="preserve">in the manuscript. </w:t>
      </w:r>
    </w:p>
    <w:p w14:paraId="76C4C585" w14:textId="77777777" w:rsidR="00F7231E"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4. Please revise the text to avoid the use of any personal pronouns (e.g., "we", "you", "our" etc.).</w:t>
      </w:r>
    </w:p>
    <w:p w14:paraId="5B5217F1" w14:textId="4A4C7A00" w:rsidR="00F7231E" w:rsidRPr="005D0B51" w:rsidRDefault="49E88B55" w:rsidP="49E88B55">
      <w:pPr>
        <w:spacing w:before="100" w:beforeAutospacing="1" w:after="100" w:afterAutospacing="1" w:line="259" w:lineRule="auto"/>
        <w:rPr>
          <w:rFonts w:ascii="Arial" w:hAnsi="Arial" w:cs="Arial"/>
          <w:color w:val="0432FF"/>
        </w:rPr>
      </w:pPr>
      <w:r w:rsidRPr="005D0B51">
        <w:rPr>
          <w:rFonts w:ascii="Arial" w:hAnsi="Arial" w:cs="Arial"/>
          <w:color w:val="0432FF"/>
        </w:rPr>
        <w:t>Answer: We appreciate Editor’s important suggestions. We have revised the manuscript and avoid all the personal pronouns including “I”, “we”, “our”, “you” and “your”.</w:t>
      </w:r>
    </w:p>
    <w:p w14:paraId="3435E07A" w14:textId="77777777" w:rsidR="00DD57EE"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5D0B51">
        <w:rPr>
          <w:rFonts w:ascii="Arial" w:hAnsi="Arial" w:cs="Arial"/>
          <w:color w:val="222222"/>
        </w:rPr>
        <w:br/>
        <w:t>For example: MycoAlert Mycoplasma Detection Kit, Nikon A1R, Nikon Ti2-E, Nikon NIS-Elements, Kimwipe, SpinView, DiaLamp, etc.</w:t>
      </w:r>
    </w:p>
    <w:p w14:paraId="2775FFFD" w14:textId="564BB03A" w:rsidR="00DD57EE" w:rsidRPr="005D0B51" w:rsidRDefault="49E88B55" w:rsidP="49E88B55">
      <w:pPr>
        <w:shd w:val="clear" w:color="auto" w:fill="FFFFFF" w:themeFill="background1"/>
        <w:spacing w:before="100" w:beforeAutospacing="1" w:after="100" w:afterAutospacing="1"/>
        <w:rPr>
          <w:rFonts w:ascii="Arial" w:hAnsi="Arial" w:cs="Arial"/>
          <w:color w:val="222222"/>
        </w:rPr>
      </w:pPr>
      <w:r w:rsidRPr="005D0B51">
        <w:rPr>
          <w:rFonts w:ascii="Arial" w:hAnsi="Arial" w:cs="Arial"/>
          <w:color w:val="0432FF"/>
        </w:rPr>
        <w:t>Answer: We</w:t>
      </w:r>
      <w:r w:rsidRPr="005D0B51">
        <w:rPr>
          <w:rFonts w:ascii="Arial" w:hAnsi="Arial" w:cs="Arial"/>
          <w:color w:val="FF0000"/>
        </w:rPr>
        <w:t xml:space="preserve"> </w:t>
      </w:r>
      <w:r w:rsidRPr="005D0B51">
        <w:rPr>
          <w:rFonts w:ascii="Arial" w:hAnsi="Arial" w:cs="Arial"/>
          <w:color w:val="0432FF"/>
        </w:rPr>
        <w:t>thank Editor for the important comments. We have removed all commercial language from our manuscript and have used generic terms instead. We have referenced all commercial products sufficiently in the Table of Materials</w:t>
      </w:r>
      <w:r w:rsidRPr="005D0B51">
        <w:rPr>
          <w:rFonts w:ascii="Arial" w:hAnsi="Arial" w:cs="Arial"/>
          <w:color w:val="222222"/>
        </w:rPr>
        <w:t>.</w:t>
      </w:r>
    </w:p>
    <w:p w14:paraId="69839337" w14:textId="77777777" w:rsidR="00DB3ECA"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 xml:space="preserve">6. Please adjust the numbering of the Protocol to follow the JoVE Instructions for </w:t>
      </w:r>
      <w:r w:rsidRPr="005D0B51">
        <w:rPr>
          <w:rFonts w:ascii="Arial" w:hAnsi="Arial" w:cs="Arial"/>
          <w:color w:val="222222"/>
        </w:rPr>
        <w:lastRenderedPageBreak/>
        <w:t>Authors. For example, 1 should be followed by 1.1 and then 1.1.1 and 1.1.2 if necessary. Please refrain from using bullets or dashes.</w:t>
      </w:r>
    </w:p>
    <w:p w14:paraId="1D0A0F75" w14:textId="6F11C51A" w:rsidR="00DB3ECA" w:rsidRPr="005D0B51" w:rsidRDefault="49E88B55" w:rsidP="49E88B55">
      <w:pPr>
        <w:shd w:val="clear" w:color="auto" w:fill="FFFFFF" w:themeFill="background1"/>
        <w:spacing w:before="100" w:beforeAutospacing="1" w:after="100" w:afterAutospacing="1"/>
        <w:rPr>
          <w:rFonts w:ascii="Arial" w:hAnsi="Arial" w:cs="Arial"/>
          <w:color w:val="222222"/>
        </w:rPr>
      </w:pPr>
      <w:r w:rsidRPr="005D0B51">
        <w:rPr>
          <w:rFonts w:ascii="Arial" w:hAnsi="Arial" w:cs="Arial"/>
          <w:color w:val="0432FF"/>
        </w:rPr>
        <w:t>Answer: We have adjusted the numbering in the Protocol</w:t>
      </w:r>
      <w:r w:rsidRPr="00233897">
        <w:rPr>
          <w:rFonts w:ascii="Arial" w:hAnsi="Arial" w:cs="Arial"/>
          <w:color w:val="0432FF"/>
        </w:rPr>
        <w:t>.</w:t>
      </w:r>
    </w:p>
    <w:p w14:paraId="5C4CF1F9" w14:textId="77777777" w:rsidR="009B7F95"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7. Please revise the Introduction to include all of the following:</w:t>
      </w:r>
      <w:r w:rsidRPr="005D0B51">
        <w:rPr>
          <w:rFonts w:ascii="Arial" w:hAnsi="Arial" w:cs="Arial"/>
          <w:color w:val="222222"/>
        </w:rPr>
        <w:br/>
        <w:t>a) A clear statement of the overall goal of this method</w:t>
      </w:r>
      <w:r w:rsidRPr="005D0B51">
        <w:rPr>
          <w:rFonts w:ascii="Arial" w:hAnsi="Arial" w:cs="Arial"/>
          <w:color w:val="222222"/>
        </w:rPr>
        <w:br/>
        <w:t>b) The rationale behind the development and/or use of this technique</w:t>
      </w:r>
      <w:r w:rsidRPr="005D0B51">
        <w:rPr>
          <w:rFonts w:ascii="Arial" w:hAnsi="Arial" w:cs="Arial"/>
          <w:color w:val="222222"/>
        </w:rPr>
        <w:br/>
        <w:t>c) The advantages over alternative techniques with applicable references to previous studies</w:t>
      </w:r>
      <w:r w:rsidRPr="005D0B51">
        <w:rPr>
          <w:rFonts w:ascii="Arial" w:hAnsi="Arial" w:cs="Arial"/>
          <w:color w:val="222222"/>
        </w:rPr>
        <w:br/>
        <w:t>d) A description of the context of the technique in the wider body of literature</w:t>
      </w:r>
      <w:r w:rsidRPr="005D0B51">
        <w:rPr>
          <w:rFonts w:ascii="Arial" w:hAnsi="Arial" w:cs="Arial"/>
          <w:color w:val="222222"/>
        </w:rPr>
        <w:br/>
        <w:t>e) Information to help readers to determine whether the method is appropriate for their application</w:t>
      </w:r>
    </w:p>
    <w:p w14:paraId="4EAA5829" w14:textId="1860B7BA" w:rsidR="009B7F95" w:rsidRPr="005D0B51" w:rsidRDefault="49E88B55" w:rsidP="49E88B55">
      <w:pPr>
        <w:shd w:val="clear" w:color="auto" w:fill="FFFFFF" w:themeFill="background1"/>
        <w:spacing w:before="100" w:beforeAutospacing="1" w:after="100" w:afterAutospacing="1"/>
        <w:rPr>
          <w:rFonts w:ascii="Arial" w:hAnsi="Arial" w:cs="Arial"/>
          <w:color w:val="222222"/>
        </w:rPr>
      </w:pPr>
      <w:r w:rsidRPr="005D0B51">
        <w:rPr>
          <w:rFonts w:ascii="Arial" w:hAnsi="Arial" w:cs="Arial"/>
          <w:color w:val="0432FF"/>
        </w:rPr>
        <w:t>Answer:</w:t>
      </w:r>
      <w:r w:rsidRPr="005D0B51">
        <w:rPr>
          <w:rFonts w:ascii="Arial" w:hAnsi="Arial" w:cs="Arial"/>
          <w:color w:val="FF0000"/>
        </w:rPr>
        <w:t xml:space="preserve"> </w:t>
      </w:r>
      <w:r w:rsidRPr="005D0B51">
        <w:rPr>
          <w:rFonts w:ascii="Arial" w:hAnsi="Arial" w:cs="Arial"/>
          <w:color w:val="0432FF"/>
        </w:rPr>
        <w:t xml:space="preserve">We thank Editor for the </w:t>
      </w:r>
      <w:r w:rsidR="00E01413" w:rsidRPr="005D0B51">
        <w:rPr>
          <w:rFonts w:ascii="Arial" w:hAnsi="Arial" w:cs="Arial"/>
          <w:color w:val="0432FF"/>
        </w:rPr>
        <w:t xml:space="preserve">instructive </w:t>
      </w:r>
      <w:r w:rsidRPr="005D0B51">
        <w:rPr>
          <w:rFonts w:ascii="Arial" w:hAnsi="Arial" w:cs="Arial"/>
          <w:color w:val="0432FF"/>
        </w:rPr>
        <w:t xml:space="preserve">comments. We have included the above requirements in the </w:t>
      </w:r>
      <w:r w:rsidR="00C82EF6" w:rsidRPr="005D0B51">
        <w:rPr>
          <w:rFonts w:ascii="Arial" w:hAnsi="Arial" w:cs="Arial"/>
          <w:color w:val="0432FF"/>
        </w:rPr>
        <w:t>I</w:t>
      </w:r>
      <w:r w:rsidRPr="005D0B51">
        <w:rPr>
          <w:rFonts w:ascii="Arial" w:hAnsi="Arial" w:cs="Arial"/>
          <w:color w:val="0432FF"/>
        </w:rPr>
        <w:t xml:space="preserve">ntroduction section. </w:t>
      </w:r>
    </w:p>
    <w:p w14:paraId="06C21BEE" w14:textId="77777777" w:rsidR="00B2267C"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8.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6D288ADD" w14:textId="10E4EABE" w:rsidR="00B2267C" w:rsidRPr="005D0B51" w:rsidRDefault="49E88B55" w:rsidP="49E88B55">
      <w:pPr>
        <w:shd w:val="clear" w:color="auto" w:fill="FFFFFF" w:themeFill="background1"/>
        <w:spacing w:before="100" w:beforeAutospacing="1" w:after="100" w:afterAutospacing="1"/>
        <w:rPr>
          <w:rFonts w:ascii="Arial" w:hAnsi="Arial" w:cs="Arial"/>
          <w:color w:val="0432FF"/>
        </w:rPr>
      </w:pPr>
      <w:r w:rsidRPr="005D0B51">
        <w:rPr>
          <w:rFonts w:ascii="Arial" w:hAnsi="Arial" w:cs="Arial"/>
          <w:color w:val="0432FF"/>
        </w:rPr>
        <w:t>Answer:</w:t>
      </w:r>
      <w:r w:rsidRPr="001F4958">
        <w:rPr>
          <w:rFonts w:ascii="Arial" w:hAnsi="Arial" w:cs="Arial"/>
          <w:color w:val="0432FF"/>
        </w:rPr>
        <w:t xml:space="preserve"> </w:t>
      </w:r>
      <w:r w:rsidR="00761FC5" w:rsidRPr="001F4958">
        <w:rPr>
          <w:rFonts w:ascii="Arial" w:hAnsi="Arial" w:cs="Arial"/>
          <w:color w:val="0432FF"/>
        </w:rPr>
        <w:t xml:space="preserve">We </w:t>
      </w:r>
      <w:r w:rsidR="00761FC5" w:rsidRPr="005D0B51">
        <w:rPr>
          <w:rFonts w:ascii="Arial" w:hAnsi="Arial" w:cs="Arial"/>
          <w:color w:val="0432FF"/>
        </w:rPr>
        <w:t>t</w:t>
      </w:r>
      <w:r w:rsidRPr="005D0B51">
        <w:rPr>
          <w:rFonts w:ascii="Arial" w:hAnsi="Arial" w:cs="Arial"/>
          <w:color w:val="0432FF"/>
        </w:rPr>
        <w:t>hank</w:t>
      </w:r>
      <w:r w:rsidR="00761FC5" w:rsidRPr="005D0B51">
        <w:rPr>
          <w:rFonts w:ascii="Arial" w:hAnsi="Arial" w:cs="Arial"/>
          <w:color w:val="0432FF"/>
        </w:rPr>
        <w:t xml:space="preserve"> Editor</w:t>
      </w:r>
      <w:r w:rsidRPr="005D0B51">
        <w:rPr>
          <w:rFonts w:ascii="Arial" w:hAnsi="Arial" w:cs="Arial"/>
          <w:color w:val="0432FF"/>
        </w:rPr>
        <w:t xml:space="preserve"> for the important comments. We have added more specific details in the protocol sections and </w:t>
      </w:r>
      <w:r w:rsidR="00E4310F" w:rsidRPr="005D0B51">
        <w:rPr>
          <w:rFonts w:ascii="Arial" w:hAnsi="Arial" w:cs="Arial"/>
          <w:color w:val="0432FF"/>
        </w:rPr>
        <w:t xml:space="preserve">the </w:t>
      </w:r>
      <w:r w:rsidRPr="005D0B51">
        <w:rPr>
          <w:rFonts w:ascii="Arial" w:hAnsi="Arial" w:cs="Arial"/>
          <w:color w:val="0432FF"/>
        </w:rPr>
        <w:t xml:space="preserve">protocol </w:t>
      </w:r>
      <w:r w:rsidR="000C0259" w:rsidRPr="005D0B51">
        <w:rPr>
          <w:rFonts w:ascii="Arial" w:hAnsi="Arial" w:cs="Arial"/>
          <w:color w:val="0432FF"/>
        </w:rPr>
        <w:t>is</w:t>
      </w:r>
      <w:r w:rsidRPr="005D0B51">
        <w:rPr>
          <w:rFonts w:ascii="Arial" w:hAnsi="Arial" w:cs="Arial"/>
          <w:color w:val="0432FF"/>
        </w:rPr>
        <w:t xml:space="preserve"> easy to</w:t>
      </w:r>
      <w:r w:rsidR="000C0259" w:rsidRPr="005D0B51">
        <w:rPr>
          <w:rFonts w:ascii="Arial" w:hAnsi="Arial" w:cs="Arial"/>
          <w:color w:val="0432FF"/>
        </w:rPr>
        <w:t xml:space="preserve"> be</w:t>
      </w:r>
      <w:r w:rsidRPr="005D0B51">
        <w:rPr>
          <w:rFonts w:ascii="Arial" w:hAnsi="Arial" w:cs="Arial"/>
          <w:color w:val="0432FF"/>
        </w:rPr>
        <w:t xml:space="preserve"> replicate</w:t>
      </w:r>
      <w:r w:rsidR="008C49E0" w:rsidRPr="005D0B51">
        <w:rPr>
          <w:rFonts w:ascii="Arial" w:hAnsi="Arial" w:cs="Arial"/>
          <w:color w:val="0432FF"/>
        </w:rPr>
        <w:t>d by viewer</w:t>
      </w:r>
      <w:r w:rsidR="000C0259" w:rsidRPr="005D0B51">
        <w:rPr>
          <w:rFonts w:ascii="Arial" w:hAnsi="Arial" w:cs="Arial"/>
          <w:color w:val="0432FF"/>
        </w:rPr>
        <w:t>s</w:t>
      </w:r>
      <w:r w:rsidRPr="005D0B51">
        <w:rPr>
          <w:rFonts w:ascii="Arial" w:hAnsi="Arial" w:cs="Arial"/>
          <w:color w:val="0432FF"/>
        </w:rPr>
        <w:t>.</w:t>
      </w:r>
    </w:p>
    <w:p w14:paraId="7A614830" w14:textId="77777777" w:rsidR="007C0D09"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9. For time units, please use abbreviated forms for durations of less than one day when the unit is preceded by a numeral throughout the protocol. Do not abbreviate day, week, month, and year. Examples: 5 h, 10 min, 100 s, 8 days, 10 weeks</w:t>
      </w:r>
    </w:p>
    <w:p w14:paraId="10258785" w14:textId="6F37A063" w:rsidR="007C0D09" w:rsidRPr="005D0B51" w:rsidRDefault="49E88B55" w:rsidP="49E88B55">
      <w:pPr>
        <w:shd w:val="clear" w:color="auto" w:fill="FFFFFF" w:themeFill="background1"/>
        <w:spacing w:before="100" w:beforeAutospacing="1" w:after="100" w:afterAutospacing="1"/>
        <w:rPr>
          <w:rFonts w:ascii="Arial" w:hAnsi="Arial" w:cs="Arial"/>
          <w:color w:val="222222"/>
        </w:rPr>
      </w:pPr>
      <w:r w:rsidRPr="005D0B51">
        <w:rPr>
          <w:rFonts w:ascii="Arial" w:hAnsi="Arial" w:cs="Arial"/>
          <w:color w:val="0432FF"/>
        </w:rPr>
        <w:t>Answer:</w:t>
      </w:r>
      <w:r w:rsidRPr="001F4958">
        <w:rPr>
          <w:rFonts w:ascii="Arial" w:hAnsi="Arial" w:cs="Arial"/>
          <w:color w:val="0432FF"/>
        </w:rPr>
        <w:t xml:space="preserve"> </w:t>
      </w:r>
      <w:r w:rsidR="00E4310F" w:rsidRPr="001F4958">
        <w:rPr>
          <w:rFonts w:ascii="Arial" w:hAnsi="Arial" w:cs="Arial"/>
          <w:color w:val="0432FF"/>
        </w:rPr>
        <w:t xml:space="preserve">We </w:t>
      </w:r>
      <w:r w:rsidR="00E4310F" w:rsidRPr="005D0B51">
        <w:rPr>
          <w:rFonts w:ascii="Arial" w:hAnsi="Arial" w:cs="Arial"/>
          <w:color w:val="0432FF"/>
        </w:rPr>
        <w:t>t</w:t>
      </w:r>
      <w:r w:rsidRPr="005D0B51">
        <w:rPr>
          <w:rFonts w:ascii="Arial" w:hAnsi="Arial" w:cs="Arial"/>
          <w:color w:val="0432FF"/>
        </w:rPr>
        <w:t>hank</w:t>
      </w:r>
      <w:r w:rsidR="00E4310F" w:rsidRPr="005D0B51">
        <w:rPr>
          <w:rFonts w:ascii="Arial" w:hAnsi="Arial" w:cs="Arial"/>
          <w:color w:val="0432FF"/>
        </w:rPr>
        <w:t xml:space="preserve"> Editor</w:t>
      </w:r>
      <w:r w:rsidRPr="005D0B51">
        <w:rPr>
          <w:rFonts w:ascii="Arial" w:hAnsi="Arial" w:cs="Arial"/>
          <w:color w:val="0432FF"/>
        </w:rPr>
        <w:t xml:space="preserve"> for the </w:t>
      </w:r>
      <w:r w:rsidR="004412BA" w:rsidRPr="005D0B51">
        <w:rPr>
          <w:rFonts w:ascii="Arial" w:hAnsi="Arial" w:cs="Arial"/>
          <w:color w:val="0432FF"/>
        </w:rPr>
        <w:t xml:space="preserve">invaluable </w:t>
      </w:r>
      <w:r w:rsidRPr="005D0B51">
        <w:rPr>
          <w:rFonts w:ascii="Arial" w:hAnsi="Arial" w:cs="Arial"/>
          <w:color w:val="0432FF"/>
        </w:rPr>
        <w:t xml:space="preserve">comments. We have changed all the time units that are less than one day to the abbreviated form. </w:t>
      </w:r>
    </w:p>
    <w:p w14:paraId="779B9825" w14:textId="77777777" w:rsidR="00285814"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10. Line 90-92: Please specify how the expression is checked using epifluorescence microscope. Please include the details of settings, objective, etc.</w:t>
      </w:r>
    </w:p>
    <w:p w14:paraId="5F6B1F58" w14:textId="5D6963AA" w:rsidR="00285814" w:rsidRPr="005D0B51" w:rsidRDefault="49E88B55" w:rsidP="49E88B55">
      <w:pPr>
        <w:shd w:val="clear" w:color="auto" w:fill="FFFFFF" w:themeFill="background1"/>
        <w:spacing w:before="100" w:beforeAutospacing="1" w:after="100" w:afterAutospacing="1"/>
        <w:rPr>
          <w:rFonts w:ascii="Arial" w:hAnsi="Arial" w:cs="Arial"/>
          <w:color w:val="222222"/>
        </w:rPr>
      </w:pPr>
      <w:r w:rsidRPr="005D0B51">
        <w:rPr>
          <w:rFonts w:ascii="Arial" w:hAnsi="Arial" w:cs="Arial"/>
          <w:color w:val="0432FF"/>
        </w:rPr>
        <w:t>Answer:</w:t>
      </w:r>
      <w:r w:rsidRPr="005D0B51">
        <w:rPr>
          <w:rFonts w:ascii="Arial" w:hAnsi="Arial" w:cs="Arial"/>
          <w:color w:val="FF0000"/>
        </w:rPr>
        <w:t xml:space="preserve"> </w:t>
      </w:r>
      <w:r w:rsidRPr="005D0B51">
        <w:rPr>
          <w:rFonts w:ascii="Arial" w:hAnsi="Arial" w:cs="Arial"/>
          <w:color w:val="0432FF"/>
        </w:rPr>
        <w:t>Thanks for suggestions. We have added specific settings of objective, laser intensity</w:t>
      </w:r>
      <w:r w:rsidR="00B35099">
        <w:rPr>
          <w:rFonts w:ascii="Arial" w:hAnsi="Arial" w:cs="Arial"/>
          <w:color w:val="0432FF"/>
        </w:rPr>
        <w:t>,</w:t>
      </w:r>
      <w:r w:rsidRPr="005D0B51">
        <w:rPr>
          <w:rFonts w:ascii="Arial" w:hAnsi="Arial" w:cs="Arial"/>
          <w:color w:val="0432FF"/>
        </w:rPr>
        <w:t xml:space="preserve"> and channel in </w:t>
      </w:r>
      <w:r w:rsidR="00D7459C" w:rsidRPr="005D0B51">
        <w:rPr>
          <w:rFonts w:ascii="Arial" w:hAnsi="Arial" w:cs="Arial"/>
          <w:color w:val="0432FF"/>
        </w:rPr>
        <w:t>subsection 1.3.</w:t>
      </w:r>
    </w:p>
    <w:p w14:paraId="06669892" w14:textId="77777777" w:rsidR="00E30472"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lastRenderedPageBreak/>
        <w:br/>
        <w:t>11. Line 93: how is the correct integration confirmed by Genomic sequencing? Please include a citation if necessary.</w:t>
      </w:r>
    </w:p>
    <w:p w14:paraId="7BE6CB23" w14:textId="5DABCA46" w:rsidR="00F14D67" w:rsidRDefault="00BD7BE1" w:rsidP="00F14D67">
      <w:pPr>
        <w:rPr>
          <w:rFonts w:ascii="Arial" w:hAnsi="Arial" w:cs="Arial"/>
          <w:color w:val="0432FF"/>
        </w:rPr>
      </w:pPr>
      <w:r w:rsidRPr="005D0B51">
        <w:rPr>
          <w:rFonts w:ascii="Arial" w:hAnsi="Arial" w:cs="Arial"/>
          <w:color w:val="0432FF"/>
        </w:rPr>
        <w:t xml:space="preserve">Answer: </w:t>
      </w:r>
      <w:r w:rsidR="00B23917" w:rsidRPr="005D0B51">
        <w:rPr>
          <w:rFonts w:ascii="Arial" w:hAnsi="Arial" w:cs="Arial"/>
          <w:color w:val="0432FF"/>
        </w:rPr>
        <w:t xml:space="preserve">We have added the procedure in subsection 1.4. </w:t>
      </w:r>
      <w:r w:rsidRPr="005D0B51">
        <w:rPr>
          <w:rFonts w:ascii="Arial" w:hAnsi="Arial" w:cs="Arial"/>
          <w:color w:val="0432FF"/>
        </w:rPr>
        <w:t xml:space="preserve">The correct integration is confirmed by extracting genomic DNA from gene-edited cell lines, performing PCR using primers flanking the genomic insert, and sequencing to confirm the insertion at the correct genomic loci. </w:t>
      </w:r>
      <w:r w:rsidR="005E59C4" w:rsidRPr="005D0B51">
        <w:rPr>
          <w:rFonts w:ascii="Arial" w:hAnsi="Arial" w:cs="Arial"/>
          <w:color w:val="0432FF"/>
        </w:rPr>
        <w:t xml:space="preserve">We have added two </w:t>
      </w:r>
      <w:r w:rsidR="005E59C4" w:rsidRPr="00F14D67">
        <w:rPr>
          <w:rFonts w:ascii="Arial" w:hAnsi="Arial" w:cs="Arial"/>
          <w:color w:val="0432FF"/>
        </w:rPr>
        <w:t>c</w:t>
      </w:r>
      <w:r w:rsidRPr="00F14D67">
        <w:rPr>
          <w:rFonts w:ascii="Arial" w:hAnsi="Arial" w:cs="Arial"/>
          <w:color w:val="0432FF"/>
        </w:rPr>
        <w:t>itation</w:t>
      </w:r>
      <w:r w:rsidR="005E59C4" w:rsidRPr="00F14D67">
        <w:rPr>
          <w:rFonts w:ascii="Arial" w:hAnsi="Arial" w:cs="Arial"/>
          <w:color w:val="0432FF"/>
        </w:rPr>
        <w:t>s</w:t>
      </w:r>
      <w:r w:rsidRPr="00F14D67">
        <w:rPr>
          <w:rFonts w:ascii="Arial" w:hAnsi="Arial" w:cs="Arial"/>
          <w:color w:val="0432FF"/>
        </w:rPr>
        <w:t xml:space="preserve"> (</w:t>
      </w:r>
      <w:r w:rsidR="005E59C4" w:rsidRPr="00F14D67">
        <w:rPr>
          <w:rFonts w:ascii="Arial" w:hAnsi="Arial" w:cs="Arial"/>
          <w:color w:val="0432FF"/>
        </w:rPr>
        <w:t xml:space="preserve">Guan, et al., 2017 and </w:t>
      </w:r>
      <w:r w:rsidRPr="00F14D67">
        <w:rPr>
          <w:rFonts w:ascii="Arial" w:hAnsi="Arial" w:cs="Arial"/>
          <w:color w:val="0432FF"/>
        </w:rPr>
        <w:t xml:space="preserve">Feng, et al., 2017) into the manuscript. </w:t>
      </w:r>
    </w:p>
    <w:p w14:paraId="2C440898" w14:textId="600BF66C" w:rsidR="00B833B7" w:rsidRPr="00F14D67" w:rsidRDefault="00DC381A" w:rsidP="00F14D67">
      <w:pPr>
        <w:rPr>
          <w:rFonts w:ascii="Arial" w:hAnsi="Arial" w:cs="Arial"/>
          <w:color w:val="0432FF"/>
        </w:rPr>
      </w:pPr>
      <w:r w:rsidRPr="005D0B51">
        <w:rPr>
          <w:rFonts w:ascii="Arial" w:hAnsi="Arial" w:cs="Arial"/>
          <w:color w:val="222222"/>
        </w:rPr>
        <w:br/>
        <w:t>12. Line 94-95: Please include more details for the use of fluorescence microscope. Are there any specific settings? How is reduction in fluorescence compared? What is the control used?</w:t>
      </w:r>
    </w:p>
    <w:p w14:paraId="304DA342" w14:textId="6D4D84FB" w:rsidR="00B833B7" w:rsidRPr="005D0B51" w:rsidRDefault="00B833B7" w:rsidP="00DC381A">
      <w:pPr>
        <w:shd w:val="clear" w:color="auto" w:fill="FFFFFF"/>
        <w:spacing w:before="100" w:beforeAutospacing="1" w:after="100" w:afterAutospacing="1"/>
        <w:rPr>
          <w:rFonts w:ascii="Arial" w:hAnsi="Arial" w:cs="Arial"/>
          <w:color w:val="222222"/>
        </w:rPr>
      </w:pPr>
      <w:r w:rsidRPr="005D0B51">
        <w:rPr>
          <w:rFonts w:ascii="Arial" w:hAnsi="Arial" w:cs="Arial"/>
          <w:color w:val="0432FF"/>
        </w:rPr>
        <w:t>Answer:</w:t>
      </w:r>
      <w:r w:rsidRPr="005D0B51">
        <w:rPr>
          <w:rFonts w:ascii="Arial" w:hAnsi="Arial" w:cs="Arial"/>
          <w:color w:val="FF0000"/>
        </w:rPr>
        <w:t xml:space="preserve"> </w:t>
      </w:r>
      <w:r w:rsidR="00722DC0" w:rsidRPr="005D0B51">
        <w:rPr>
          <w:rFonts w:ascii="Arial" w:hAnsi="Arial" w:cs="Arial"/>
          <w:color w:val="0432FF"/>
        </w:rPr>
        <w:t xml:space="preserve">We have </w:t>
      </w:r>
      <w:r w:rsidRPr="005D0B51">
        <w:rPr>
          <w:rFonts w:ascii="Arial" w:hAnsi="Arial" w:cs="Arial"/>
          <w:color w:val="0432FF"/>
        </w:rPr>
        <w:t xml:space="preserve">added </w:t>
      </w:r>
      <w:r w:rsidR="00722DC0" w:rsidRPr="005D0B51">
        <w:rPr>
          <w:rFonts w:ascii="Arial" w:hAnsi="Arial" w:cs="Arial"/>
          <w:color w:val="0432FF"/>
        </w:rPr>
        <w:t xml:space="preserve">the </w:t>
      </w:r>
      <w:r w:rsidR="007154CB" w:rsidRPr="005D0B51">
        <w:rPr>
          <w:rFonts w:ascii="Arial" w:hAnsi="Arial" w:cs="Arial"/>
          <w:color w:val="0432FF"/>
        </w:rPr>
        <w:t>specific settings for</w:t>
      </w:r>
      <w:r w:rsidRPr="005D0B51">
        <w:rPr>
          <w:rFonts w:ascii="Arial" w:hAnsi="Arial" w:cs="Arial"/>
          <w:color w:val="0432FF"/>
        </w:rPr>
        <w:t xml:space="preserve"> microscope</w:t>
      </w:r>
      <w:r w:rsidR="003F7C39" w:rsidRPr="005D0B51">
        <w:rPr>
          <w:rFonts w:ascii="Arial" w:hAnsi="Arial" w:cs="Arial"/>
          <w:color w:val="0432FF"/>
        </w:rPr>
        <w:t>, which</w:t>
      </w:r>
      <w:r w:rsidR="00F962B0" w:rsidRPr="005D0B51">
        <w:rPr>
          <w:rFonts w:ascii="Arial" w:hAnsi="Arial" w:cs="Arial"/>
          <w:color w:val="0432FF"/>
        </w:rPr>
        <w:t xml:space="preserve"> are the</w:t>
      </w:r>
      <w:r w:rsidR="007154CB" w:rsidRPr="005D0B51">
        <w:rPr>
          <w:rFonts w:ascii="Arial" w:hAnsi="Arial" w:cs="Arial"/>
          <w:color w:val="0432FF"/>
        </w:rPr>
        <w:t xml:space="preserve"> </w:t>
      </w:r>
      <w:r w:rsidR="00E719B7" w:rsidRPr="005D0B51">
        <w:rPr>
          <w:rFonts w:ascii="Arial" w:hAnsi="Arial" w:cs="Arial"/>
          <w:color w:val="0432FF"/>
        </w:rPr>
        <w:t xml:space="preserve">same as </w:t>
      </w:r>
      <w:r w:rsidR="00B4017C" w:rsidRPr="005D0B51">
        <w:rPr>
          <w:rFonts w:ascii="Arial" w:hAnsi="Arial" w:cs="Arial"/>
          <w:color w:val="0432FF"/>
        </w:rPr>
        <w:t>subsection</w:t>
      </w:r>
      <w:r w:rsidR="00B4017C" w:rsidRPr="005D0B51" w:rsidDel="00B4017C">
        <w:rPr>
          <w:rFonts w:ascii="Arial" w:hAnsi="Arial" w:cs="Arial"/>
          <w:color w:val="0432FF"/>
        </w:rPr>
        <w:t xml:space="preserve"> </w:t>
      </w:r>
      <w:r w:rsidR="00D7459C" w:rsidRPr="005D0B51">
        <w:rPr>
          <w:rFonts w:ascii="Arial" w:hAnsi="Arial" w:cs="Arial"/>
          <w:color w:val="0432FF"/>
        </w:rPr>
        <w:t xml:space="preserve">1.3 and </w:t>
      </w:r>
      <w:r w:rsidR="00E719B7" w:rsidRPr="005D0B51">
        <w:rPr>
          <w:rFonts w:ascii="Arial" w:hAnsi="Arial" w:cs="Arial"/>
          <w:color w:val="0432FF"/>
        </w:rPr>
        <w:t>1.</w:t>
      </w:r>
      <w:r w:rsidR="00D7459C" w:rsidRPr="005D0B51">
        <w:rPr>
          <w:rFonts w:ascii="Arial" w:hAnsi="Arial" w:cs="Arial"/>
          <w:color w:val="0432FF"/>
        </w:rPr>
        <w:t>5</w:t>
      </w:r>
      <w:r w:rsidRPr="005D0B51">
        <w:rPr>
          <w:rFonts w:ascii="Arial" w:hAnsi="Arial" w:cs="Arial"/>
          <w:color w:val="0432FF"/>
        </w:rPr>
        <w:t xml:space="preserve">. </w:t>
      </w:r>
      <w:r w:rsidR="003F7C39" w:rsidRPr="005D0B51">
        <w:rPr>
          <w:rFonts w:ascii="Arial" w:hAnsi="Arial" w:cs="Arial"/>
          <w:color w:val="0432FF"/>
        </w:rPr>
        <w:t>We compared the fluorescence by digitally measur</w:t>
      </w:r>
      <w:r w:rsidR="004872A9" w:rsidRPr="005D0B51">
        <w:rPr>
          <w:rFonts w:ascii="Arial" w:hAnsi="Arial" w:cs="Arial"/>
          <w:color w:val="0432FF"/>
        </w:rPr>
        <w:t>ing</w:t>
      </w:r>
      <w:r w:rsidR="003F7C39" w:rsidRPr="005D0B51">
        <w:rPr>
          <w:rFonts w:ascii="Arial" w:hAnsi="Arial" w:cs="Arial"/>
          <w:color w:val="0432FF"/>
        </w:rPr>
        <w:t xml:space="preserve"> and </w:t>
      </w:r>
      <w:r w:rsidR="004872A9" w:rsidRPr="005D0B51">
        <w:rPr>
          <w:rFonts w:ascii="Arial" w:hAnsi="Arial" w:cs="Arial"/>
          <w:color w:val="0432FF"/>
        </w:rPr>
        <w:t>quantifying</w:t>
      </w:r>
      <w:r w:rsidR="003F7C39" w:rsidRPr="005D0B51">
        <w:rPr>
          <w:rFonts w:ascii="Arial" w:hAnsi="Arial" w:cs="Arial"/>
          <w:color w:val="0432FF"/>
        </w:rPr>
        <w:t xml:space="preserve"> the pixel intensity using ImageJ software. </w:t>
      </w:r>
      <w:r w:rsidRPr="005D0B51">
        <w:rPr>
          <w:rFonts w:ascii="Arial" w:hAnsi="Arial" w:cs="Arial"/>
          <w:color w:val="0432FF"/>
        </w:rPr>
        <w:t xml:space="preserve">The cells </w:t>
      </w:r>
      <w:r w:rsidR="00370D17" w:rsidRPr="005D0B51">
        <w:rPr>
          <w:rFonts w:ascii="Arial" w:hAnsi="Arial" w:cs="Arial"/>
          <w:color w:val="0432FF"/>
        </w:rPr>
        <w:t>that have gene knockdown show no green fluorescence. We use</w:t>
      </w:r>
      <w:r w:rsidR="003F7C39" w:rsidRPr="005D0B51">
        <w:rPr>
          <w:rFonts w:ascii="Arial" w:hAnsi="Arial" w:cs="Arial"/>
          <w:color w:val="0432FF"/>
        </w:rPr>
        <w:t>d</w:t>
      </w:r>
      <w:r w:rsidR="00370D17" w:rsidRPr="005D0B51">
        <w:rPr>
          <w:rFonts w:ascii="Arial" w:hAnsi="Arial" w:cs="Arial"/>
          <w:color w:val="0432FF"/>
        </w:rPr>
        <w:t xml:space="preserve"> non-</w:t>
      </w:r>
      <w:r w:rsidR="007B3554" w:rsidRPr="005D0B51">
        <w:rPr>
          <w:rFonts w:ascii="Arial" w:hAnsi="Arial" w:cs="Arial"/>
          <w:color w:val="0432FF"/>
        </w:rPr>
        <w:t xml:space="preserve">gene-edited </w:t>
      </w:r>
      <w:r w:rsidR="00370D17" w:rsidRPr="005D0B51">
        <w:rPr>
          <w:rFonts w:ascii="Arial" w:hAnsi="Arial" w:cs="Arial"/>
          <w:color w:val="0432FF"/>
        </w:rPr>
        <w:t>cells as control.</w:t>
      </w:r>
      <w:r w:rsidR="00370D17" w:rsidRPr="005D0B51">
        <w:rPr>
          <w:rFonts w:ascii="Arial" w:hAnsi="Arial" w:cs="Arial"/>
          <w:color w:val="FF0000"/>
        </w:rPr>
        <w:t xml:space="preserve"> </w:t>
      </w:r>
    </w:p>
    <w:p w14:paraId="79B5D860" w14:textId="77777777" w:rsidR="00273F85"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13. Line 96-97: Please specify the conditions for performing FACS. How are the cells collected? How are the cells prepared for FACS? Add references wherever necessary.</w:t>
      </w:r>
    </w:p>
    <w:p w14:paraId="7DB3F76B" w14:textId="0ED90209" w:rsidR="00273F85" w:rsidRPr="005D0B51" w:rsidRDefault="00273F85" w:rsidP="00DC381A">
      <w:pPr>
        <w:shd w:val="clear" w:color="auto" w:fill="FFFFFF"/>
        <w:spacing w:before="100" w:beforeAutospacing="1" w:after="100" w:afterAutospacing="1"/>
        <w:rPr>
          <w:rFonts w:ascii="Arial" w:hAnsi="Arial" w:cs="Arial"/>
          <w:color w:val="0432FF"/>
        </w:rPr>
      </w:pPr>
      <w:r w:rsidRPr="005D0B51">
        <w:rPr>
          <w:rFonts w:ascii="Arial" w:hAnsi="Arial" w:cs="Arial"/>
          <w:color w:val="0432FF"/>
        </w:rPr>
        <w:t>Answer:</w:t>
      </w:r>
      <w:r w:rsidRPr="005D0B51">
        <w:rPr>
          <w:rFonts w:ascii="Arial" w:hAnsi="Arial" w:cs="Arial"/>
          <w:color w:val="FF0000"/>
        </w:rPr>
        <w:t xml:space="preserve"> </w:t>
      </w:r>
      <w:r w:rsidR="00B4017C" w:rsidRPr="005D0B51">
        <w:rPr>
          <w:rFonts w:ascii="Arial" w:hAnsi="Arial" w:cs="Arial"/>
        </w:rPr>
        <w:t xml:space="preserve"> </w:t>
      </w:r>
      <w:r w:rsidR="00B4017C" w:rsidRPr="005D0B51">
        <w:rPr>
          <w:rFonts w:ascii="Arial" w:hAnsi="Arial" w:cs="Arial"/>
          <w:color w:val="0432FF"/>
        </w:rPr>
        <w:t>We have added the details into subsection 1.6. To prepare cells for FACS sorting, cells are trypsinized and resuspended in PBS buffer. Cells with mNeonGreen</w:t>
      </w:r>
      <w:r w:rsidR="00E94A79" w:rsidRPr="005D0B51">
        <w:rPr>
          <w:rFonts w:ascii="Arial" w:hAnsi="Arial" w:cs="Arial"/>
          <w:color w:val="0432FF"/>
        </w:rPr>
        <w:t>2</w:t>
      </w:r>
      <w:r w:rsidR="00B4017C" w:rsidRPr="005D0B51">
        <w:rPr>
          <w:rFonts w:ascii="Arial" w:hAnsi="Arial" w:cs="Arial"/>
          <w:color w:val="0432FF"/>
        </w:rPr>
        <w:t xml:space="preserve"> fluorescence above background level compared to parental cell lines are collected in two enriching rounds of FACS sorting.</w:t>
      </w:r>
    </w:p>
    <w:p w14:paraId="042FBE8A" w14:textId="77777777" w:rsidR="00273F85"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14. Line 101-103: Please include the details like cell density, volume of the medium, etc.</w:t>
      </w:r>
    </w:p>
    <w:p w14:paraId="35E2780B" w14:textId="36B7A2DD" w:rsidR="00273F85" w:rsidRPr="005D0B51" w:rsidRDefault="00273F85" w:rsidP="00DC381A">
      <w:pPr>
        <w:shd w:val="clear" w:color="auto" w:fill="FFFFFF"/>
        <w:spacing w:before="100" w:beforeAutospacing="1" w:after="100" w:afterAutospacing="1"/>
        <w:rPr>
          <w:rFonts w:ascii="Arial" w:hAnsi="Arial" w:cs="Arial"/>
          <w:color w:val="222222"/>
        </w:rPr>
      </w:pPr>
      <w:r w:rsidRPr="005D0B51">
        <w:rPr>
          <w:rFonts w:ascii="Arial" w:hAnsi="Arial" w:cs="Arial"/>
          <w:color w:val="0432FF"/>
        </w:rPr>
        <w:t>Answer:</w:t>
      </w:r>
      <w:r w:rsidRPr="005D0B51">
        <w:rPr>
          <w:rFonts w:ascii="Arial" w:hAnsi="Arial" w:cs="Arial"/>
          <w:color w:val="FF0000"/>
        </w:rPr>
        <w:t xml:space="preserve"> </w:t>
      </w:r>
      <w:r w:rsidR="0070543F" w:rsidRPr="005D0B51">
        <w:rPr>
          <w:rFonts w:ascii="Arial" w:hAnsi="Arial" w:cs="Arial"/>
          <w:color w:val="0432FF"/>
        </w:rPr>
        <w:t>We appreciate the thoughtful</w:t>
      </w:r>
      <w:r w:rsidR="008915B3" w:rsidRPr="005D0B51">
        <w:rPr>
          <w:rFonts w:ascii="Arial" w:hAnsi="Arial" w:cs="Arial"/>
          <w:color w:val="0432FF"/>
        </w:rPr>
        <w:t xml:space="preserve"> comments</w:t>
      </w:r>
      <w:r w:rsidR="0070543F" w:rsidRPr="005D0B51">
        <w:rPr>
          <w:rFonts w:ascii="Arial" w:hAnsi="Arial" w:cs="Arial"/>
          <w:color w:val="0432FF"/>
        </w:rPr>
        <w:t xml:space="preserve"> raised by Editor</w:t>
      </w:r>
      <w:r w:rsidR="008915B3" w:rsidRPr="005D0B51">
        <w:rPr>
          <w:rFonts w:ascii="Arial" w:hAnsi="Arial" w:cs="Arial"/>
          <w:color w:val="0432FF"/>
        </w:rPr>
        <w:t xml:space="preserve">. We have included the </w:t>
      </w:r>
      <w:r w:rsidR="00653578" w:rsidRPr="005D0B51">
        <w:rPr>
          <w:rFonts w:ascii="Arial" w:hAnsi="Arial" w:cs="Arial"/>
          <w:color w:val="0432FF"/>
        </w:rPr>
        <w:t xml:space="preserve">details for cell </w:t>
      </w:r>
      <w:r w:rsidR="00A72149" w:rsidRPr="005D0B51">
        <w:rPr>
          <w:rFonts w:ascii="Arial" w:hAnsi="Arial" w:cs="Arial"/>
          <w:color w:val="0432FF"/>
        </w:rPr>
        <w:t>maintenance</w:t>
      </w:r>
      <w:r w:rsidR="00B23917" w:rsidRPr="005D0B51">
        <w:rPr>
          <w:rFonts w:ascii="Arial" w:hAnsi="Arial" w:cs="Arial"/>
          <w:color w:val="0432FF"/>
        </w:rPr>
        <w:t xml:space="preserve"> in subsection 2.2.</w:t>
      </w:r>
    </w:p>
    <w:p w14:paraId="3CE246A5" w14:textId="77777777" w:rsidR="00273F85"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15. Line 104-105: Is the test for mycoplasma performed according to the manufacturer’s protocol?</w:t>
      </w:r>
    </w:p>
    <w:p w14:paraId="20E3285D" w14:textId="45C855EC" w:rsidR="00273F85" w:rsidRPr="005D0B51" w:rsidRDefault="00CB63E9" w:rsidP="00DC381A">
      <w:pPr>
        <w:shd w:val="clear" w:color="auto" w:fill="FFFFFF"/>
        <w:spacing w:before="100" w:beforeAutospacing="1" w:after="100" w:afterAutospacing="1"/>
        <w:rPr>
          <w:rFonts w:ascii="Arial" w:hAnsi="Arial" w:cs="Arial"/>
          <w:color w:val="0432FF"/>
        </w:rPr>
      </w:pPr>
      <w:r w:rsidRPr="005D0B51">
        <w:rPr>
          <w:rFonts w:ascii="Arial" w:hAnsi="Arial" w:cs="Arial"/>
          <w:color w:val="0432FF"/>
        </w:rPr>
        <w:t xml:space="preserve">Answer: Yes, we have performed mycoplasma according to the </w:t>
      </w:r>
      <w:r w:rsidR="00532C72" w:rsidRPr="005D0B51">
        <w:rPr>
          <w:rFonts w:ascii="Arial" w:hAnsi="Arial" w:cs="Arial"/>
          <w:color w:val="0432FF"/>
        </w:rPr>
        <w:t>manufacturer’s</w:t>
      </w:r>
      <w:r w:rsidRPr="005D0B51">
        <w:rPr>
          <w:rFonts w:ascii="Arial" w:hAnsi="Arial" w:cs="Arial"/>
          <w:color w:val="0432FF"/>
        </w:rPr>
        <w:t xml:space="preserve"> protocols. </w:t>
      </w:r>
      <w:r w:rsidR="00B4017C" w:rsidRPr="005D0B51">
        <w:rPr>
          <w:rFonts w:ascii="Arial" w:hAnsi="Arial" w:cs="Arial"/>
          <w:color w:val="0432FF"/>
        </w:rPr>
        <w:t>We have added the confirmation in subsection 2.3.</w:t>
      </w:r>
    </w:p>
    <w:p w14:paraId="054D3668" w14:textId="77777777" w:rsidR="00CB63E9"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16. Line 117-118: How is the checking done?</w:t>
      </w:r>
    </w:p>
    <w:p w14:paraId="13AD0E30" w14:textId="188F9716" w:rsidR="00CB63E9" w:rsidRPr="005D0B51" w:rsidRDefault="00CB63E9" w:rsidP="00CB63E9">
      <w:pPr>
        <w:shd w:val="clear" w:color="auto" w:fill="FFFFFF"/>
        <w:spacing w:before="100" w:beforeAutospacing="1" w:after="100" w:afterAutospacing="1"/>
        <w:rPr>
          <w:rFonts w:ascii="Arial" w:hAnsi="Arial" w:cs="Arial"/>
          <w:color w:val="222222"/>
        </w:rPr>
      </w:pPr>
      <w:r w:rsidRPr="005D0B51">
        <w:rPr>
          <w:rFonts w:ascii="Arial" w:hAnsi="Arial" w:cs="Arial"/>
          <w:color w:val="0432FF"/>
        </w:rPr>
        <w:t>Answer:</w:t>
      </w:r>
      <w:r w:rsidRPr="005D0B51">
        <w:rPr>
          <w:rFonts w:ascii="Arial" w:hAnsi="Arial" w:cs="Arial"/>
          <w:color w:val="FF0000"/>
        </w:rPr>
        <w:t xml:space="preserve"> </w:t>
      </w:r>
      <w:r w:rsidR="009D2A2B" w:rsidRPr="005D0B51">
        <w:rPr>
          <w:rFonts w:ascii="Arial" w:hAnsi="Arial" w:cs="Arial"/>
          <w:color w:val="0432FF"/>
        </w:rPr>
        <w:t xml:space="preserve">We have added the </w:t>
      </w:r>
      <w:r w:rsidR="000B147D" w:rsidRPr="005D0B51">
        <w:rPr>
          <w:rFonts w:ascii="Arial" w:hAnsi="Arial" w:cs="Arial"/>
          <w:color w:val="0432FF"/>
        </w:rPr>
        <w:t xml:space="preserve">details </w:t>
      </w:r>
      <w:r w:rsidR="009D2A2B" w:rsidRPr="005D0B51">
        <w:rPr>
          <w:rFonts w:ascii="Arial" w:hAnsi="Arial" w:cs="Arial"/>
          <w:color w:val="0432FF"/>
        </w:rPr>
        <w:t xml:space="preserve">for checking </w:t>
      </w:r>
      <w:r w:rsidR="00264495" w:rsidRPr="005D0B51">
        <w:rPr>
          <w:rFonts w:ascii="Arial" w:hAnsi="Arial" w:cs="Arial"/>
          <w:color w:val="0432FF"/>
        </w:rPr>
        <w:t xml:space="preserve">procedure </w:t>
      </w:r>
      <w:r w:rsidR="000B147D" w:rsidRPr="005D0B51">
        <w:rPr>
          <w:rFonts w:ascii="Arial" w:hAnsi="Arial" w:cs="Arial"/>
          <w:color w:val="0432FF"/>
        </w:rPr>
        <w:t xml:space="preserve">in </w:t>
      </w:r>
      <w:r w:rsidR="00B4017C" w:rsidRPr="005D0B51">
        <w:rPr>
          <w:rFonts w:ascii="Arial" w:hAnsi="Arial" w:cs="Arial"/>
          <w:color w:val="0432FF"/>
        </w:rPr>
        <w:t>subsection</w:t>
      </w:r>
      <w:r w:rsidR="00B4017C" w:rsidRPr="005D0B51" w:rsidDel="00B4017C">
        <w:rPr>
          <w:rFonts w:ascii="Arial" w:hAnsi="Arial" w:cs="Arial"/>
          <w:color w:val="0432FF"/>
        </w:rPr>
        <w:t xml:space="preserve"> </w:t>
      </w:r>
      <w:r w:rsidR="000B147D" w:rsidRPr="005D0B51">
        <w:rPr>
          <w:rFonts w:ascii="Arial" w:hAnsi="Arial" w:cs="Arial"/>
          <w:color w:val="0432FF"/>
        </w:rPr>
        <w:t>3.1.4.</w:t>
      </w:r>
    </w:p>
    <w:p w14:paraId="4D5343D6" w14:textId="77777777" w:rsidR="00CB63E9"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lastRenderedPageBreak/>
        <w:br/>
        <w:t>17. Line 138-139: Please remove the link form the line and add it as a reference.</w:t>
      </w:r>
    </w:p>
    <w:p w14:paraId="7C88CF0F" w14:textId="38FC1109" w:rsidR="00CB63E9" w:rsidRPr="005D0B51" w:rsidRDefault="00CB63E9" w:rsidP="00CB63E9">
      <w:pPr>
        <w:shd w:val="clear" w:color="auto" w:fill="FFFFFF"/>
        <w:spacing w:before="100" w:beforeAutospacing="1" w:after="100" w:afterAutospacing="1"/>
        <w:rPr>
          <w:rFonts w:ascii="Arial" w:hAnsi="Arial" w:cs="Arial"/>
          <w:color w:val="222222"/>
        </w:rPr>
      </w:pPr>
      <w:r w:rsidRPr="005D0B51">
        <w:rPr>
          <w:rFonts w:ascii="Arial" w:hAnsi="Arial" w:cs="Arial"/>
          <w:color w:val="0432FF"/>
        </w:rPr>
        <w:t>Answer:</w:t>
      </w:r>
      <w:r w:rsidRPr="005D0B51">
        <w:rPr>
          <w:rFonts w:ascii="Arial" w:hAnsi="Arial" w:cs="Arial"/>
          <w:color w:val="FF0000"/>
        </w:rPr>
        <w:t xml:space="preserve"> </w:t>
      </w:r>
      <w:r w:rsidR="00850228" w:rsidRPr="005D0B51">
        <w:rPr>
          <w:rFonts w:ascii="Arial" w:hAnsi="Arial" w:cs="Arial"/>
          <w:color w:val="0432FF"/>
        </w:rPr>
        <w:t xml:space="preserve">We have removed the link </w:t>
      </w:r>
      <w:r w:rsidR="003B6328" w:rsidRPr="005D0B51">
        <w:rPr>
          <w:rFonts w:ascii="Arial" w:hAnsi="Arial" w:cs="Arial"/>
          <w:color w:val="0432FF"/>
        </w:rPr>
        <w:t xml:space="preserve">from the line </w:t>
      </w:r>
      <w:r w:rsidR="00850228" w:rsidRPr="005D0B51">
        <w:rPr>
          <w:rFonts w:ascii="Arial" w:hAnsi="Arial" w:cs="Arial"/>
          <w:color w:val="0432FF"/>
        </w:rPr>
        <w:t>and added it as</w:t>
      </w:r>
      <w:r w:rsidR="00161A5E" w:rsidRPr="005D0B51">
        <w:rPr>
          <w:rFonts w:ascii="Arial" w:hAnsi="Arial" w:cs="Arial"/>
          <w:color w:val="0432FF"/>
        </w:rPr>
        <w:t xml:space="preserve"> a</w:t>
      </w:r>
      <w:r w:rsidR="00850228" w:rsidRPr="005D0B51">
        <w:rPr>
          <w:rFonts w:ascii="Arial" w:hAnsi="Arial" w:cs="Arial"/>
          <w:color w:val="0432FF"/>
        </w:rPr>
        <w:t xml:space="preserve"> </w:t>
      </w:r>
      <w:r w:rsidR="000763B6" w:rsidRPr="005D0B51">
        <w:rPr>
          <w:rFonts w:ascii="Arial" w:hAnsi="Arial" w:cs="Arial"/>
          <w:color w:val="0432FF"/>
        </w:rPr>
        <w:t>reference.</w:t>
      </w:r>
    </w:p>
    <w:p w14:paraId="6C1384BE" w14:textId="77777777" w:rsidR="00CB63E9"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18. Line 154-155: Please specify the size of the Petri dish used.</w:t>
      </w:r>
    </w:p>
    <w:p w14:paraId="5BBBB71A" w14:textId="64A278E1" w:rsidR="00CB63E9" w:rsidRPr="005D0B51" w:rsidRDefault="00CB63E9" w:rsidP="00DC381A">
      <w:pPr>
        <w:shd w:val="clear" w:color="auto" w:fill="FFFFFF"/>
        <w:spacing w:before="100" w:beforeAutospacing="1" w:after="100" w:afterAutospacing="1"/>
        <w:rPr>
          <w:rFonts w:ascii="Arial" w:hAnsi="Arial" w:cs="Arial"/>
          <w:color w:val="0432FF"/>
        </w:rPr>
      </w:pPr>
      <w:r w:rsidRPr="005D0B51">
        <w:rPr>
          <w:rFonts w:ascii="Arial" w:hAnsi="Arial" w:cs="Arial"/>
          <w:color w:val="0432FF"/>
        </w:rPr>
        <w:t>Answer:</w:t>
      </w:r>
      <w:r w:rsidRPr="005D0B51">
        <w:rPr>
          <w:rFonts w:ascii="Arial" w:hAnsi="Arial" w:cs="Arial"/>
          <w:color w:val="FF0000"/>
        </w:rPr>
        <w:t xml:space="preserve"> </w:t>
      </w:r>
      <w:r w:rsidR="00553B93" w:rsidRPr="005D0B51">
        <w:rPr>
          <w:rFonts w:ascii="Arial" w:hAnsi="Arial" w:cs="Arial"/>
          <w:color w:val="0432FF"/>
        </w:rPr>
        <w:t xml:space="preserve">We </w:t>
      </w:r>
      <w:r w:rsidR="009462B0" w:rsidRPr="005D0B51">
        <w:rPr>
          <w:rFonts w:ascii="Arial" w:hAnsi="Arial" w:cs="Arial"/>
          <w:color w:val="0432FF"/>
        </w:rPr>
        <w:t xml:space="preserve">have specified the </w:t>
      </w:r>
      <w:r w:rsidR="000F21E4" w:rsidRPr="005D0B51">
        <w:rPr>
          <w:rFonts w:ascii="Arial" w:hAnsi="Arial" w:cs="Arial"/>
          <w:color w:val="0432FF"/>
        </w:rPr>
        <w:t>size of the Petri dish</w:t>
      </w:r>
      <w:r w:rsidR="00BF6A8F" w:rsidRPr="005D0B51">
        <w:rPr>
          <w:rFonts w:ascii="Arial" w:hAnsi="Arial" w:cs="Arial"/>
          <w:color w:val="0432FF"/>
        </w:rPr>
        <w:t xml:space="preserve"> as 35 mm</w:t>
      </w:r>
      <w:r w:rsidR="00BF522C" w:rsidRPr="005D0B51">
        <w:rPr>
          <w:rFonts w:ascii="Arial" w:hAnsi="Arial" w:cs="Arial"/>
          <w:color w:val="0432FF"/>
        </w:rPr>
        <w:t xml:space="preserve"> and added this information into the subsection 5.1</w:t>
      </w:r>
      <w:r w:rsidR="00BF6A8F" w:rsidRPr="005D0B51">
        <w:rPr>
          <w:rFonts w:ascii="Arial" w:hAnsi="Arial" w:cs="Arial"/>
          <w:color w:val="0432FF"/>
        </w:rPr>
        <w:t>.</w:t>
      </w:r>
    </w:p>
    <w:p w14:paraId="4501B5A5" w14:textId="77777777" w:rsidR="00CB63E9"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19. Line 209-210: Please mention the unit of flow rate. How much water is added into the bath of the chamber?</w:t>
      </w:r>
    </w:p>
    <w:p w14:paraId="064AFD77" w14:textId="7C08E387" w:rsidR="00CB63E9" w:rsidRPr="005D0B51" w:rsidRDefault="00CB63E9" w:rsidP="00DC381A">
      <w:pPr>
        <w:shd w:val="clear" w:color="auto" w:fill="FFFFFF"/>
        <w:spacing w:before="100" w:beforeAutospacing="1" w:after="100" w:afterAutospacing="1"/>
        <w:rPr>
          <w:rFonts w:ascii="Arial" w:hAnsi="Arial" w:cs="Arial"/>
          <w:color w:val="222222"/>
        </w:rPr>
      </w:pPr>
      <w:r w:rsidRPr="005D0B51">
        <w:rPr>
          <w:rFonts w:ascii="Arial" w:hAnsi="Arial" w:cs="Arial"/>
          <w:color w:val="0432FF"/>
        </w:rPr>
        <w:t>Answer:</w:t>
      </w:r>
      <w:r w:rsidRPr="005D0B51">
        <w:rPr>
          <w:rFonts w:ascii="Arial" w:hAnsi="Arial" w:cs="Arial"/>
          <w:color w:val="FF0000"/>
        </w:rPr>
        <w:t xml:space="preserve"> </w:t>
      </w:r>
      <w:r w:rsidR="00E05CAF" w:rsidRPr="005D0B51">
        <w:rPr>
          <w:rFonts w:ascii="Arial" w:hAnsi="Arial" w:cs="Arial"/>
          <w:color w:val="0432FF"/>
        </w:rPr>
        <w:t>We have</w:t>
      </w:r>
      <w:r w:rsidRPr="005D0B51">
        <w:rPr>
          <w:rFonts w:ascii="Arial" w:hAnsi="Arial" w:cs="Arial"/>
          <w:color w:val="0432FF"/>
        </w:rPr>
        <w:t xml:space="preserve"> added</w:t>
      </w:r>
      <w:r w:rsidR="00E05CAF" w:rsidRPr="005D0B51">
        <w:rPr>
          <w:rFonts w:ascii="Arial" w:hAnsi="Arial" w:cs="Arial"/>
          <w:color w:val="0432FF"/>
        </w:rPr>
        <w:t xml:space="preserve"> </w:t>
      </w:r>
      <w:r w:rsidR="003F5CA0" w:rsidRPr="005D0B51">
        <w:rPr>
          <w:rFonts w:ascii="Arial" w:hAnsi="Arial" w:cs="Arial"/>
          <w:color w:val="0432FF"/>
        </w:rPr>
        <w:t>the unit (mL</w:t>
      </w:r>
      <w:r w:rsidR="00A53D0E" w:rsidRPr="005D0B51">
        <w:rPr>
          <w:rFonts w:ascii="Arial" w:hAnsi="Arial" w:cs="Arial"/>
          <w:color w:val="0432FF"/>
        </w:rPr>
        <w:t>/</w:t>
      </w:r>
      <w:r w:rsidR="003F5CA0" w:rsidRPr="005D0B51">
        <w:rPr>
          <w:rFonts w:ascii="Arial" w:hAnsi="Arial" w:cs="Arial"/>
          <w:color w:val="0432FF"/>
        </w:rPr>
        <w:t>min)</w:t>
      </w:r>
      <w:r w:rsidR="00266693" w:rsidRPr="005D0B51">
        <w:rPr>
          <w:rFonts w:ascii="Arial" w:hAnsi="Arial" w:cs="Arial"/>
          <w:color w:val="0432FF"/>
        </w:rPr>
        <w:t xml:space="preserve"> </w:t>
      </w:r>
      <w:r w:rsidR="008D5CF6" w:rsidRPr="005D0B51">
        <w:rPr>
          <w:rFonts w:ascii="Arial" w:hAnsi="Arial" w:cs="Arial"/>
          <w:color w:val="0432FF"/>
        </w:rPr>
        <w:t xml:space="preserve">of </w:t>
      </w:r>
      <w:r w:rsidR="00266693" w:rsidRPr="005D0B51">
        <w:rPr>
          <w:rFonts w:ascii="Arial" w:hAnsi="Arial" w:cs="Arial"/>
          <w:color w:val="0432FF"/>
        </w:rPr>
        <w:t xml:space="preserve">the </w:t>
      </w:r>
      <w:r w:rsidR="00B03772" w:rsidRPr="005D0B51">
        <w:rPr>
          <w:rFonts w:ascii="Arial" w:hAnsi="Arial" w:cs="Arial"/>
          <w:color w:val="0432FF"/>
        </w:rPr>
        <w:t xml:space="preserve">flow rate and </w:t>
      </w:r>
      <w:r w:rsidR="006C1197" w:rsidRPr="005D0B51">
        <w:rPr>
          <w:rFonts w:ascii="Arial" w:hAnsi="Arial" w:cs="Arial"/>
          <w:color w:val="0432FF"/>
        </w:rPr>
        <w:t xml:space="preserve">the volume of water </w:t>
      </w:r>
      <w:r w:rsidR="00D67B5B" w:rsidRPr="005D0B51">
        <w:rPr>
          <w:rFonts w:ascii="Arial" w:hAnsi="Arial" w:cs="Arial"/>
          <w:color w:val="0432FF"/>
        </w:rPr>
        <w:t>(</w:t>
      </w:r>
      <w:r w:rsidR="006C1197" w:rsidRPr="005D0B51">
        <w:rPr>
          <w:rFonts w:ascii="Arial" w:hAnsi="Arial" w:cs="Arial"/>
          <w:color w:val="0432FF"/>
        </w:rPr>
        <w:t>40 mL</w:t>
      </w:r>
      <w:r w:rsidR="00D67B5B" w:rsidRPr="005D0B51">
        <w:rPr>
          <w:rFonts w:ascii="Arial" w:hAnsi="Arial" w:cs="Arial"/>
          <w:color w:val="0432FF"/>
        </w:rPr>
        <w:t>) into the subsection 6.1</w:t>
      </w:r>
      <w:r w:rsidR="006C1197" w:rsidRPr="005D0B51">
        <w:rPr>
          <w:rFonts w:ascii="Arial" w:hAnsi="Arial" w:cs="Arial"/>
          <w:color w:val="0432FF"/>
        </w:rPr>
        <w:t>.</w:t>
      </w:r>
    </w:p>
    <w:p w14:paraId="1829E11C" w14:textId="77777777" w:rsidR="00CB63E9"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20.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761F3AA" w14:textId="4CDFB25D" w:rsidR="00CB63E9" w:rsidRPr="005D0B51" w:rsidRDefault="00493339" w:rsidP="00DC381A">
      <w:pPr>
        <w:shd w:val="clear" w:color="auto" w:fill="FFFFFF"/>
        <w:spacing w:before="100" w:beforeAutospacing="1" w:after="100" w:afterAutospacing="1"/>
        <w:rPr>
          <w:rFonts w:ascii="Arial" w:hAnsi="Arial" w:cs="Arial"/>
          <w:color w:val="222222"/>
        </w:rPr>
      </w:pPr>
      <w:r w:rsidRPr="005D0B51">
        <w:rPr>
          <w:rFonts w:ascii="Arial" w:hAnsi="Arial" w:cs="Arial"/>
          <w:color w:val="0432FF"/>
        </w:rPr>
        <w:t>Answer:</w:t>
      </w:r>
      <w:r w:rsidRPr="005D0B51">
        <w:rPr>
          <w:rFonts w:ascii="Arial" w:hAnsi="Arial" w:cs="Arial"/>
          <w:color w:val="FF0000"/>
        </w:rPr>
        <w:t xml:space="preserve"> </w:t>
      </w:r>
      <w:r w:rsidR="000763B6" w:rsidRPr="005D0B51">
        <w:rPr>
          <w:rFonts w:ascii="Arial" w:hAnsi="Arial" w:cs="Arial"/>
          <w:color w:val="0432FF"/>
        </w:rPr>
        <w:t xml:space="preserve">A one-line space </w:t>
      </w:r>
      <w:r w:rsidR="00AD1E8C" w:rsidRPr="005D0B51">
        <w:rPr>
          <w:rFonts w:ascii="Arial" w:hAnsi="Arial" w:cs="Arial"/>
          <w:color w:val="0432FF"/>
        </w:rPr>
        <w:t xml:space="preserve">was added between each protocol step. </w:t>
      </w:r>
      <w:r w:rsidR="004C25C6" w:rsidRPr="005D0B51">
        <w:rPr>
          <w:rFonts w:ascii="Arial" w:hAnsi="Arial" w:cs="Arial"/>
          <w:color w:val="0432FF"/>
        </w:rPr>
        <w:t xml:space="preserve">The </w:t>
      </w:r>
      <w:r w:rsidR="006617FF" w:rsidRPr="005D0B51">
        <w:rPr>
          <w:rFonts w:ascii="Arial" w:hAnsi="Arial" w:cs="Arial"/>
          <w:color w:val="0432FF"/>
        </w:rPr>
        <w:t>steps</w:t>
      </w:r>
      <w:r w:rsidR="004C25C6" w:rsidRPr="005D0B51">
        <w:rPr>
          <w:rFonts w:ascii="Arial" w:hAnsi="Arial" w:cs="Arial"/>
          <w:color w:val="0432FF"/>
        </w:rPr>
        <w:t xml:space="preserve"> of cell imaging </w:t>
      </w:r>
      <w:r w:rsidR="006009F4" w:rsidRPr="005D0B51">
        <w:rPr>
          <w:rFonts w:ascii="Arial" w:hAnsi="Arial" w:cs="Arial"/>
          <w:color w:val="0432FF"/>
        </w:rPr>
        <w:t>w</w:t>
      </w:r>
      <w:r w:rsidR="00210386" w:rsidRPr="005D0B51">
        <w:rPr>
          <w:rFonts w:ascii="Arial" w:hAnsi="Arial" w:cs="Arial"/>
          <w:color w:val="0432FF"/>
        </w:rPr>
        <w:t xml:space="preserve">ere </w:t>
      </w:r>
      <w:r w:rsidR="006009F4" w:rsidRPr="005D0B51">
        <w:rPr>
          <w:rFonts w:ascii="Arial" w:hAnsi="Arial" w:cs="Arial"/>
          <w:color w:val="0432FF"/>
        </w:rPr>
        <w:t xml:space="preserve">highlighted in yellow </w:t>
      </w:r>
      <w:r w:rsidR="00D807AE" w:rsidRPr="005D0B51">
        <w:rPr>
          <w:rFonts w:ascii="Arial" w:hAnsi="Arial" w:cs="Arial"/>
          <w:color w:val="0432FF"/>
        </w:rPr>
        <w:t>for the video.</w:t>
      </w:r>
    </w:p>
    <w:p w14:paraId="7BDA577F" w14:textId="77777777" w:rsidR="00493339"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21. As we are a methods journal, please revise the Discussion to explicitly cover the following in detail in 3-6 paragraphs with citations:</w:t>
      </w:r>
      <w:r w:rsidRPr="005D0B51">
        <w:rPr>
          <w:rFonts w:ascii="Arial" w:hAnsi="Arial" w:cs="Arial"/>
          <w:color w:val="222222"/>
        </w:rPr>
        <w:br/>
        <w:t>a) Critical steps within the protocol</w:t>
      </w:r>
      <w:r w:rsidRPr="005D0B51">
        <w:rPr>
          <w:rFonts w:ascii="Arial" w:hAnsi="Arial" w:cs="Arial"/>
          <w:color w:val="222222"/>
        </w:rPr>
        <w:br/>
        <w:t>b) Any modifications and troubleshooting of the technique</w:t>
      </w:r>
      <w:r w:rsidRPr="005D0B51">
        <w:rPr>
          <w:rFonts w:ascii="Arial" w:hAnsi="Arial" w:cs="Arial"/>
          <w:color w:val="222222"/>
        </w:rPr>
        <w:br/>
        <w:t>c) Any limitations of the technique</w:t>
      </w:r>
      <w:r w:rsidRPr="005D0B51">
        <w:rPr>
          <w:rFonts w:ascii="Arial" w:hAnsi="Arial" w:cs="Arial"/>
          <w:color w:val="222222"/>
        </w:rPr>
        <w:br/>
        <w:t>d) The significance with respect to existing methods</w:t>
      </w:r>
      <w:r w:rsidRPr="005D0B51">
        <w:rPr>
          <w:rFonts w:ascii="Arial" w:hAnsi="Arial" w:cs="Arial"/>
          <w:color w:val="222222"/>
        </w:rPr>
        <w:br/>
        <w:t>e) Any future applications of the technique</w:t>
      </w:r>
    </w:p>
    <w:p w14:paraId="11342B51" w14:textId="30CA3742" w:rsidR="00493339" w:rsidRPr="005D0B51" w:rsidRDefault="00493339" w:rsidP="00DC381A">
      <w:pPr>
        <w:shd w:val="clear" w:color="auto" w:fill="FFFFFF"/>
        <w:spacing w:before="100" w:beforeAutospacing="1" w:after="100" w:afterAutospacing="1"/>
        <w:rPr>
          <w:rFonts w:ascii="Arial" w:hAnsi="Arial" w:cs="Arial"/>
          <w:color w:val="222222"/>
        </w:rPr>
      </w:pPr>
      <w:r w:rsidRPr="005D0B51">
        <w:rPr>
          <w:rFonts w:ascii="Arial" w:hAnsi="Arial" w:cs="Arial"/>
          <w:color w:val="0432FF"/>
        </w:rPr>
        <w:t>Answer:</w:t>
      </w:r>
      <w:r w:rsidR="00617C56" w:rsidRPr="005D0B51">
        <w:rPr>
          <w:rFonts w:ascii="Arial" w:hAnsi="Arial" w:cs="Arial"/>
          <w:color w:val="0432FF"/>
        </w:rPr>
        <w:t xml:space="preserve"> We</w:t>
      </w:r>
      <w:r w:rsidRPr="005D0B51">
        <w:rPr>
          <w:rFonts w:ascii="Arial" w:hAnsi="Arial" w:cs="Arial"/>
          <w:color w:val="FF0000"/>
        </w:rPr>
        <w:t xml:space="preserve"> </w:t>
      </w:r>
      <w:r w:rsidR="00617C56" w:rsidRPr="005D0B51">
        <w:rPr>
          <w:rFonts w:ascii="Arial" w:hAnsi="Arial" w:cs="Arial"/>
          <w:color w:val="0432FF"/>
        </w:rPr>
        <w:t>t</w:t>
      </w:r>
      <w:r w:rsidR="00F308B9" w:rsidRPr="005D0B51">
        <w:rPr>
          <w:rFonts w:ascii="Arial" w:hAnsi="Arial" w:cs="Arial"/>
          <w:color w:val="0432FF"/>
        </w:rPr>
        <w:t xml:space="preserve">hank </w:t>
      </w:r>
      <w:r w:rsidR="00617C56" w:rsidRPr="005D0B51">
        <w:rPr>
          <w:rFonts w:ascii="Arial" w:hAnsi="Arial" w:cs="Arial"/>
          <w:color w:val="0432FF"/>
        </w:rPr>
        <w:t xml:space="preserve">Editor </w:t>
      </w:r>
      <w:r w:rsidR="00F308B9" w:rsidRPr="005D0B51">
        <w:rPr>
          <w:rFonts w:ascii="Arial" w:hAnsi="Arial" w:cs="Arial"/>
          <w:color w:val="0432FF"/>
        </w:rPr>
        <w:t xml:space="preserve">very much for </w:t>
      </w:r>
      <w:r w:rsidR="00336712" w:rsidRPr="005D0B51">
        <w:rPr>
          <w:rFonts w:ascii="Arial" w:hAnsi="Arial" w:cs="Arial"/>
          <w:color w:val="0432FF"/>
        </w:rPr>
        <w:t>the</w:t>
      </w:r>
      <w:r w:rsidR="00275790" w:rsidRPr="005D0B51">
        <w:rPr>
          <w:rFonts w:ascii="Arial" w:hAnsi="Arial" w:cs="Arial"/>
          <w:color w:val="0432FF"/>
        </w:rPr>
        <w:t>se</w:t>
      </w:r>
      <w:r w:rsidR="00336712" w:rsidRPr="005D0B51">
        <w:rPr>
          <w:rFonts w:ascii="Arial" w:hAnsi="Arial" w:cs="Arial"/>
          <w:color w:val="0432FF"/>
        </w:rPr>
        <w:t xml:space="preserve"> </w:t>
      </w:r>
      <w:r w:rsidR="00617C56" w:rsidRPr="005D0B51">
        <w:rPr>
          <w:rFonts w:ascii="Arial" w:hAnsi="Arial" w:cs="Arial"/>
          <w:color w:val="0432FF"/>
        </w:rPr>
        <w:t xml:space="preserve">important </w:t>
      </w:r>
      <w:r w:rsidR="00336712" w:rsidRPr="005D0B51">
        <w:rPr>
          <w:rFonts w:ascii="Arial" w:hAnsi="Arial" w:cs="Arial"/>
          <w:color w:val="0432FF"/>
        </w:rPr>
        <w:t xml:space="preserve">suggestions. We have added </w:t>
      </w:r>
      <w:r w:rsidR="00816CFF" w:rsidRPr="005D0B51">
        <w:rPr>
          <w:rFonts w:ascii="Arial" w:hAnsi="Arial" w:cs="Arial"/>
          <w:color w:val="0432FF"/>
        </w:rPr>
        <w:t xml:space="preserve">3 paragraphs at the beginning of the discussion to </w:t>
      </w:r>
      <w:r w:rsidR="00B519F3" w:rsidRPr="005D0B51">
        <w:rPr>
          <w:rFonts w:ascii="Arial" w:hAnsi="Arial" w:cs="Arial"/>
          <w:color w:val="0432FF"/>
        </w:rPr>
        <w:t>include a)</w:t>
      </w:r>
      <w:r w:rsidR="00EC2A72" w:rsidRPr="005D0B51">
        <w:rPr>
          <w:rFonts w:ascii="Arial" w:hAnsi="Arial" w:cs="Arial"/>
          <w:color w:val="0432FF"/>
        </w:rPr>
        <w:t>,</w:t>
      </w:r>
      <w:r w:rsidR="00F56E19" w:rsidRPr="005D0B51">
        <w:rPr>
          <w:rFonts w:ascii="Arial" w:hAnsi="Arial" w:cs="Arial"/>
          <w:color w:val="0432FF"/>
        </w:rPr>
        <w:t xml:space="preserve"> </w:t>
      </w:r>
      <w:r w:rsidR="00EC2A72" w:rsidRPr="005D0B51">
        <w:rPr>
          <w:rFonts w:ascii="Arial" w:hAnsi="Arial" w:cs="Arial"/>
          <w:color w:val="0432FF"/>
        </w:rPr>
        <w:t>b</w:t>
      </w:r>
      <w:r w:rsidR="00F56E19" w:rsidRPr="005D0B51">
        <w:rPr>
          <w:rFonts w:ascii="Arial" w:hAnsi="Arial" w:cs="Arial"/>
          <w:color w:val="0432FF"/>
        </w:rPr>
        <w:t>), c</w:t>
      </w:r>
      <w:r w:rsidR="00EC2A72" w:rsidRPr="005D0B51">
        <w:rPr>
          <w:rFonts w:ascii="Arial" w:hAnsi="Arial" w:cs="Arial"/>
          <w:color w:val="0432FF"/>
        </w:rPr>
        <w:t>) and</w:t>
      </w:r>
      <w:r w:rsidR="00F56E19" w:rsidRPr="005D0B51">
        <w:rPr>
          <w:rFonts w:ascii="Arial" w:hAnsi="Arial" w:cs="Arial"/>
          <w:color w:val="0432FF"/>
        </w:rPr>
        <w:t xml:space="preserve"> d). We</w:t>
      </w:r>
      <w:r w:rsidR="00F6095D" w:rsidRPr="005D0B51">
        <w:rPr>
          <w:rFonts w:ascii="Arial" w:hAnsi="Arial" w:cs="Arial"/>
          <w:color w:val="0432FF"/>
        </w:rPr>
        <w:t xml:space="preserve"> have</w:t>
      </w:r>
      <w:r w:rsidR="00F56E19" w:rsidRPr="005D0B51">
        <w:rPr>
          <w:rFonts w:ascii="Arial" w:hAnsi="Arial" w:cs="Arial"/>
          <w:color w:val="0432FF"/>
        </w:rPr>
        <w:t xml:space="preserve"> include</w:t>
      </w:r>
      <w:r w:rsidR="00F6095D" w:rsidRPr="005D0B51">
        <w:rPr>
          <w:rFonts w:ascii="Arial" w:hAnsi="Arial" w:cs="Arial"/>
          <w:color w:val="0432FF"/>
        </w:rPr>
        <w:t>d</w:t>
      </w:r>
      <w:r w:rsidR="00F56E19" w:rsidRPr="005D0B51">
        <w:rPr>
          <w:rFonts w:ascii="Arial" w:hAnsi="Arial" w:cs="Arial"/>
          <w:color w:val="0432FF"/>
        </w:rPr>
        <w:t xml:space="preserve"> e) in the last paragraph of the discussion.</w:t>
      </w:r>
    </w:p>
    <w:p w14:paraId="1CEF5E0A" w14:textId="77777777" w:rsidR="00196EC8"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22. Title case and italicize journal titles and book titles in the references. Please do not use any abbreviations. Article titles should start with a capital letter and end with a period and should appear exactly as they were published in the original work, without any abbreviations or truncations.</w:t>
      </w:r>
    </w:p>
    <w:p w14:paraId="3DD1630C" w14:textId="29C46F08" w:rsidR="00196EC8" w:rsidRPr="005D0B51" w:rsidRDefault="00196EC8" w:rsidP="00196EC8">
      <w:pPr>
        <w:shd w:val="clear" w:color="auto" w:fill="FFFFFF"/>
        <w:spacing w:before="100" w:beforeAutospacing="1" w:after="100" w:afterAutospacing="1"/>
        <w:rPr>
          <w:rFonts w:ascii="Arial" w:hAnsi="Arial" w:cs="Arial"/>
          <w:color w:val="0432FF"/>
        </w:rPr>
      </w:pPr>
      <w:r w:rsidRPr="005D0B51">
        <w:rPr>
          <w:rFonts w:ascii="Arial" w:hAnsi="Arial" w:cs="Arial"/>
          <w:color w:val="0432FF"/>
        </w:rPr>
        <w:lastRenderedPageBreak/>
        <w:t>Answer:</w:t>
      </w:r>
      <w:r w:rsidRPr="005D0B51">
        <w:rPr>
          <w:rFonts w:ascii="Arial" w:hAnsi="Arial" w:cs="Arial"/>
          <w:color w:val="FF0000"/>
        </w:rPr>
        <w:t xml:space="preserve"> </w:t>
      </w:r>
      <w:r w:rsidR="004142F2" w:rsidRPr="005D0B51">
        <w:rPr>
          <w:rFonts w:ascii="Arial" w:hAnsi="Arial" w:cs="Arial"/>
          <w:color w:val="0432FF"/>
        </w:rPr>
        <w:t>We thank Editor very much for these important suggestions.</w:t>
      </w:r>
      <w:r w:rsidR="004142F2" w:rsidRPr="005D0B51" w:rsidDel="004142F2">
        <w:rPr>
          <w:rFonts w:ascii="Arial" w:hAnsi="Arial" w:cs="Arial"/>
          <w:color w:val="0432FF"/>
        </w:rPr>
        <w:t xml:space="preserve"> </w:t>
      </w:r>
      <w:r w:rsidR="00E80075" w:rsidRPr="005D0B51">
        <w:rPr>
          <w:rFonts w:ascii="Arial" w:hAnsi="Arial" w:cs="Arial"/>
          <w:color w:val="0432FF"/>
        </w:rPr>
        <w:t>We have changed the title</w:t>
      </w:r>
      <w:r w:rsidR="0027293A" w:rsidRPr="005D0B51">
        <w:rPr>
          <w:rFonts w:ascii="Arial" w:hAnsi="Arial" w:cs="Arial"/>
          <w:color w:val="0432FF"/>
        </w:rPr>
        <w:t xml:space="preserve"> </w:t>
      </w:r>
      <w:r w:rsidR="00E835FE" w:rsidRPr="005D0B51">
        <w:rPr>
          <w:rFonts w:ascii="Arial" w:hAnsi="Arial" w:cs="Arial"/>
          <w:color w:val="0432FF"/>
        </w:rPr>
        <w:t>according to the requirements</w:t>
      </w:r>
      <w:r w:rsidRPr="005D0B51">
        <w:rPr>
          <w:rFonts w:ascii="Arial" w:hAnsi="Arial" w:cs="Arial"/>
          <w:color w:val="0432FF"/>
        </w:rPr>
        <w:t>.</w:t>
      </w:r>
    </w:p>
    <w:p w14:paraId="27731F13" w14:textId="77777777" w:rsidR="00196EC8" w:rsidRPr="005D0B51" w:rsidRDefault="00DC381A" w:rsidP="00DC381A">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23. Figure 1/2/3/7: Please specify what the dotted irregular shaped of white and yellow represent in the figure legends. Please include scale bars in all the images of the panel. Revise the label to “ t = 0 h, 1.5 h, 3 h, etc” instead of “ t = 0 hours, 1.5 hours, etc.”.</w:t>
      </w:r>
    </w:p>
    <w:p w14:paraId="4205E5BA" w14:textId="2E894CEB" w:rsidR="00196EC8" w:rsidRPr="005D0B51" w:rsidRDefault="00196EC8" w:rsidP="00196EC8">
      <w:pPr>
        <w:shd w:val="clear" w:color="auto" w:fill="FFFFFF"/>
        <w:spacing w:before="100" w:beforeAutospacing="1" w:after="100" w:afterAutospacing="1"/>
        <w:rPr>
          <w:rFonts w:ascii="Arial" w:hAnsi="Arial" w:cs="Arial"/>
          <w:color w:val="0432FF"/>
        </w:rPr>
      </w:pPr>
      <w:r w:rsidRPr="005D0B51">
        <w:rPr>
          <w:rFonts w:ascii="Arial" w:hAnsi="Arial" w:cs="Arial"/>
          <w:color w:val="0432FF"/>
        </w:rPr>
        <w:t>Answer:</w:t>
      </w:r>
      <w:r w:rsidRPr="005D0B51">
        <w:rPr>
          <w:rFonts w:ascii="Arial" w:hAnsi="Arial" w:cs="Arial"/>
          <w:color w:val="FF0000"/>
        </w:rPr>
        <w:t xml:space="preserve"> </w:t>
      </w:r>
      <w:r w:rsidR="00D7459C" w:rsidRPr="005D0B51">
        <w:rPr>
          <w:rFonts w:ascii="Arial" w:hAnsi="Arial" w:cs="Arial"/>
          <w:color w:val="0432FF"/>
        </w:rPr>
        <w:t>We appreciate the comments from the Editor</w:t>
      </w:r>
      <w:r w:rsidR="00E835FE" w:rsidRPr="005D0B51">
        <w:rPr>
          <w:rFonts w:ascii="Arial" w:hAnsi="Arial" w:cs="Arial"/>
          <w:color w:val="0432FF"/>
        </w:rPr>
        <w:t>.</w:t>
      </w:r>
      <w:r w:rsidRPr="005D0B51">
        <w:rPr>
          <w:rFonts w:ascii="Arial" w:hAnsi="Arial" w:cs="Arial"/>
          <w:color w:val="0432FF"/>
        </w:rPr>
        <w:t xml:space="preserve"> </w:t>
      </w:r>
      <w:r w:rsidR="00D46C97" w:rsidRPr="005D0B51">
        <w:rPr>
          <w:rFonts w:ascii="Arial" w:hAnsi="Arial" w:cs="Arial"/>
          <w:color w:val="0432FF"/>
        </w:rPr>
        <w:t xml:space="preserve">The </w:t>
      </w:r>
      <w:r w:rsidR="00AF0EEE" w:rsidRPr="005D0B51">
        <w:rPr>
          <w:rFonts w:ascii="Arial" w:hAnsi="Arial" w:cs="Arial"/>
          <w:color w:val="0432FF"/>
        </w:rPr>
        <w:t>white and yellow dotted outline</w:t>
      </w:r>
      <w:r w:rsidR="00E87472" w:rsidRPr="005D0B51">
        <w:rPr>
          <w:rFonts w:ascii="Arial" w:hAnsi="Arial" w:cs="Arial"/>
          <w:color w:val="0432FF"/>
        </w:rPr>
        <w:t xml:space="preserve">s were specified in </w:t>
      </w:r>
      <w:r w:rsidR="00D1796F" w:rsidRPr="005D0B51">
        <w:rPr>
          <w:rFonts w:ascii="Arial" w:hAnsi="Arial" w:cs="Arial"/>
          <w:color w:val="0432FF"/>
        </w:rPr>
        <w:t xml:space="preserve">the captions of </w:t>
      </w:r>
      <w:r w:rsidR="00E87472" w:rsidRPr="005D0B51">
        <w:rPr>
          <w:rFonts w:ascii="Arial" w:hAnsi="Arial" w:cs="Arial"/>
          <w:color w:val="0432FF"/>
        </w:rPr>
        <w:t>Figs. 1</w:t>
      </w:r>
      <w:r w:rsidR="001A1D9D" w:rsidRPr="005D0B51">
        <w:rPr>
          <w:rFonts w:ascii="Arial" w:hAnsi="Arial" w:cs="Arial"/>
          <w:color w:val="0432FF"/>
        </w:rPr>
        <w:t>&amp;</w:t>
      </w:r>
      <w:r w:rsidR="00E87472" w:rsidRPr="005D0B51">
        <w:rPr>
          <w:rFonts w:ascii="Arial" w:hAnsi="Arial" w:cs="Arial"/>
          <w:color w:val="0432FF"/>
        </w:rPr>
        <w:t>2</w:t>
      </w:r>
      <w:r w:rsidR="001A1D9D" w:rsidRPr="005D0B51">
        <w:rPr>
          <w:rFonts w:ascii="Arial" w:hAnsi="Arial" w:cs="Arial"/>
          <w:color w:val="0432FF"/>
        </w:rPr>
        <w:t>&amp;</w:t>
      </w:r>
      <w:r w:rsidR="00E87472" w:rsidRPr="005D0B51">
        <w:rPr>
          <w:rFonts w:ascii="Arial" w:hAnsi="Arial" w:cs="Arial"/>
          <w:color w:val="0432FF"/>
        </w:rPr>
        <w:t>3</w:t>
      </w:r>
      <w:r w:rsidR="001A1D9D" w:rsidRPr="005D0B51">
        <w:rPr>
          <w:rFonts w:ascii="Arial" w:hAnsi="Arial" w:cs="Arial"/>
          <w:color w:val="0432FF"/>
        </w:rPr>
        <w:t>&amp;</w:t>
      </w:r>
      <w:r w:rsidR="00E87472" w:rsidRPr="005D0B51">
        <w:rPr>
          <w:rFonts w:ascii="Arial" w:hAnsi="Arial" w:cs="Arial"/>
          <w:color w:val="0432FF"/>
        </w:rPr>
        <w:t>7</w:t>
      </w:r>
      <w:r w:rsidR="00373B69" w:rsidRPr="005D0B51">
        <w:rPr>
          <w:rFonts w:ascii="Arial" w:hAnsi="Arial" w:cs="Arial"/>
          <w:color w:val="0432FF"/>
        </w:rPr>
        <w:t>. Scale bars</w:t>
      </w:r>
      <w:r w:rsidR="00765C16" w:rsidRPr="005D0B51">
        <w:rPr>
          <w:rFonts w:ascii="Arial" w:hAnsi="Arial" w:cs="Arial"/>
          <w:color w:val="0432FF"/>
        </w:rPr>
        <w:t xml:space="preserve"> were included in all images and </w:t>
      </w:r>
      <w:r w:rsidR="00D7711F" w:rsidRPr="005D0B51">
        <w:rPr>
          <w:rFonts w:ascii="Arial" w:hAnsi="Arial" w:cs="Arial"/>
          <w:color w:val="0432FF"/>
        </w:rPr>
        <w:t>the label</w:t>
      </w:r>
      <w:r w:rsidR="00526FA6" w:rsidRPr="005D0B51">
        <w:rPr>
          <w:rFonts w:ascii="Arial" w:hAnsi="Arial" w:cs="Arial"/>
          <w:color w:val="0432FF"/>
        </w:rPr>
        <w:t>s were changed.</w:t>
      </w:r>
    </w:p>
    <w:p w14:paraId="1A661DD2" w14:textId="77777777" w:rsidR="00653119" w:rsidRPr="005D0B51" w:rsidRDefault="00DC381A" w:rsidP="00653119">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r>
      <w:r w:rsidR="00653119" w:rsidRPr="005D0B51">
        <w:rPr>
          <w:rFonts w:ascii="Arial" w:hAnsi="Arial" w:cs="Arial"/>
          <w:color w:val="222222"/>
        </w:rPr>
        <w:t>24. Figure 3: Please revise the label “hours” by “h”.</w:t>
      </w:r>
    </w:p>
    <w:p w14:paraId="5A92BE48" w14:textId="6458924F" w:rsidR="00653119" w:rsidRPr="005D0B51" w:rsidRDefault="00653119" w:rsidP="00653119">
      <w:pPr>
        <w:shd w:val="clear" w:color="auto" w:fill="FFFFFF"/>
        <w:spacing w:before="100" w:beforeAutospacing="1" w:after="100" w:afterAutospacing="1"/>
        <w:rPr>
          <w:rFonts w:ascii="Arial" w:hAnsi="Arial" w:cs="Arial"/>
          <w:color w:val="0432FF"/>
        </w:rPr>
      </w:pPr>
      <w:r w:rsidRPr="005D0B51">
        <w:rPr>
          <w:rFonts w:ascii="Arial" w:hAnsi="Arial" w:cs="Arial"/>
          <w:color w:val="0432FF"/>
        </w:rPr>
        <w:t>Answer:</w:t>
      </w:r>
      <w:r w:rsidRPr="005D0B51">
        <w:rPr>
          <w:rFonts w:ascii="Arial" w:hAnsi="Arial" w:cs="Arial"/>
          <w:color w:val="FF0000"/>
        </w:rPr>
        <w:t xml:space="preserve"> </w:t>
      </w:r>
      <w:bookmarkStart w:id="0" w:name="OLE_LINK108"/>
      <w:r w:rsidRPr="005D0B51">
        <w:rPr>
          <w:rFonts w:ascii="Arial" w:hAnsi="Arial" w:cs="Arial"/>
          <w:color w:val="0432FF"/>
        </w:rPr>
        <w:t>The label was changed.</w:t>
      </w:r>
      <w:bookmarkEnd w:id="0"/>
    </w:p>
    <w:p w14:paraId="4A9AA473" w14:textId="77777777"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25. Figure 5: Please revise the X-axis label to “ Time (h)”.</w:t>
      </w:r>
    </w:p>
    <w:p w14:paraId="29A3B6E1" w14:textId="702C5B11"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0432FF"/>
        </w:rPr>
        <w:t>Answer:</w:t>
      </w:r>
      <w:r w:rsidRPr="005D0B51">
        <w:rPr>
          <w:rFonts w:ascii="Arial" w:hAnsi="Arial" w:cs="Arial"/>
          <w:color w:val="FF0000"/>
        </w:rPr>
        <w:t xml:space="preserve"> </w:t>
      </w:r>
      <w:r w:rsidRPr="005D0B51">
        <w:rPr>
          <w:rFonts w:ascii="Arial" w:hAnsi="Arial" w:cs="Arial"/>
          <w:color w:val="0432FF"/>
        </w:rPr>
        <w:t>The label was changed.</w:t>
      </w:r>
    </w:p>
    <w:p w14:paraId="08ABAD2F" w14:textId="77777777"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26. Figure 6: Please define what the grey dashed lines represent in the figure legends.</w:t>
      </w:r>
    </w:p>
    <w:p w14:paraId="3D1F9694" w14:textId="6ADC1950"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0432FF"/>
        </w:rPr>
        <w:t xml:space="preserve">Answer: </w:t>
      </w:r>
      <w:r w:rsidR="00D7459C" w:rsidRPr="005D0B51">
        <w:rPr>
          <w:rFonts w:ascii="Arial" w:hAnsi="Arial" w:cs="Arial"/>
          <w:color w:val="0432FF"/>
        </w:rPr>
        <w:t>We appreciate the thoughtful comments raised by Editor</w:t>
      </w:r>
      <w:r w:rsidRPr="005D0B51">
        <w:rPr>
          <w:rFonts w:ascii="Arial" w:hAnsi="Arial" w:cs="Arial"/>
          <w:color w:val="0432FF"/>
        </w:rPr>
        <w:t>. We deleted the grey dashed lines</w:t>
      </w:r>
      <w:r w:rsidR="00B25EC9" w:rsidRPr="005D0B51">
        <w:rPr>
          <w:rFonts w:ascii="Arial" w:hAnsi="Arial" w:cs="Arial"/>
          <w:color w:val="0432FF"/>
        </w:rPr>
        <w:t>, because</w:t>
      </w:r>
      <w:r w:rsidRPr="005D0B51">
        <w:rPr>
          <w:rFonts w:ascii="Arial" w:hAnsi="Arial" w:cs="Arial"/>
          <w:color w:val="0432FF"/>
        </w:rPr>
        <w:t xml:space="preserve"> </w:t>
      </w:r>
      <w:r w:rsidR="00B25EC9" w:rsidRPr="005D0B51">
        <w:rPr>
          <w:rFonts w:ascii="Arial" w:hAnsi="Arial" w:cs="Arial"/>
          <w:color w:val="0432FF"/>
        </w:rPr>
        <w:t>t</w:t>
      </w:r>
      <w:r w:rsidRPr="005D0B51">
        <w:rPr>
          <w:rFonts w:ascii="Arial" w:hAnsi="Arial" w:cs="Arial"/>
          <w:color w:val="0432FF"/>
        </w:rPr>
        <w:t>he grey dashed lines only help to show the range of YAP N/C ratio and represent no specific meaning.</w:t>
      </w:r>
      <w:r w:rsidRPr="005D0B51">
        <w:rPr>
          <w:rFonts w:ascii="Arial" w:hAnsi="Arial" w:cs="Arial"/>
          <w:color w:val="FF0000"/>
        </w:rPr>
        <w:t xml:space="preserve"> </w:t>
      </w:r>
    </w:p>
    <w:p w14:paraId="7FE06F92" w14:textId="77777777"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27. Figure 8: Please include scale bars in all the images of the panel.</w:t>
      </w:r>
    </w:p>
    <w:p w14:paraId="60254300" w14:textId="77777777"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0432FF"/>
        </w:rPr>
        <w:t>Answer:</w:t>
      </w:r>
      <w:r w:rsidRPr="005D0B51">
        <w:rPr>
          <w:rFonts w:ascii="Arial" w:hAnsi="Arial" w:cs="Arial"/>
          <w:color w:val="FF0000"/>
        </w:rPr>
        <w:t xml:space="preserve"> </w:t>
      </w:r>
      <w:r w:rsidRPr="005D0B51">
        <w:rPr>
          <w:rFonts w:ascii="Arial" w:hAnsi="Arial" w:cs="Arial"/>
          <w:color w:val="0432FF"/>
        </w:rPr>
        <w:t>Figure 8 was deleted based on the reviewer’s comment.</w:t>
      </w:r>
    </w:p>
    <w:p w14:paraId="108846B9" w14:textId="34BE4F4C"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28. Please revise the table of the essential supplies, reagents, and equipment. The table should include the name, company, and catalog number of all relevant materials in separate columns in an xls/xlsx file. Please sort the Materials Table alphabetically by the name of the material.</w:t>
      </w:r>
      <w:r w:rsidRPr="005D0B51">
        <w:rPr>
          <w:rFonts w:ascii="Arial" w:hAnsi="Arial" w:cs="Arial"/>
          <w:color w:val="222222"/>
        </w:rPr>
        <w:br/>
      </w:r>
      <w:r w:rsidRPr="005D0B51">
        <w:rPr>
          <w:rFonts w:ascii="Arial" w:hAnsi="Arial" w:cs="Arial"/>
          <w:color w:val="222222"/>
        </w:rPr>
        <w:br/>
      </w:r>
      <w:r w:rsidRPr="005D0B51">
        <w:rPr>
          <w:rFonts w:ascii="Arial" w:hAnsi="Arial" w:cs="Arial"/>
          <w:color w:val="0432FF"/>
        </w:rPr>
        <w:t>Answer:</w:t>
      </w:r>
      <w:r w:rsidRPr="005D0B51">
        <w:rPr>
          <w:rFonts w:ascii="Arial" w:hAnsi="Arial" w:cs="Arial"/>
          <w:color w:val="FF0000"/>
        </w:rPr>
        <w:t xml:space="preserve"> </w:t>
      </w:r>
      <w:r w:rsidR="00B0126C" w:rsidRPr="005D0B51">
        <w:rPr>
          <w:rFonts w:ascii="Arial" w:hAnsi="Arial" w:cs="Arial"/>
          <w:color w:val="0432FF"/>
        </w:rPr>
        <w:t>We thank Editor for the thoughtful suggestions. We have revised the Material Table and sort the material alphabetically.</w:t>
      </w:r>
      <w:r w:rsidRPr="005D0B51">
        <w:rPr>
          <w:rFonts w:ascii="Arial" w:hAnsi="Arial" w:cs="Arial"/>
          <w:color w:val="222222"/>
        </w:rPr>
        <w:br/>
      </w:r>
      <w:r w:rsidRPr="005D0B51">
        <w:rPr>
          <w:rFonts w:ascii="Arial" w:hAnsi="Arial" w:cs="Arial"/>
          <w:color w:val="222222"/>
        </w:rPr>
        <w:br/>
      </w:r>
      <w:r w:rsidRPr="005D0B51">
        <w:rPr>
          <w:rFonts w:ascii="Arial" w:hAnsi="Arial" w:cs="Arial"/>
          <w:color w:val="222222"/>
        </w:rPr>
        <w:br/>
        <w:t>____________________________________</w:t>
      </w:r>
      <w:r w:rsidRPr="005D0B51">
        <w:rPr>
          <w:rFonts w:ascii="Arial" w:hAnsi="Arial" w:cs="Arial"/>
          <w:color w:val="222222"/>
        </w:rPr>
        <w:br/>
      </w:r>
      <w:r w:rsidRPr="005D0B51">
        <w:rPr>
          <w:rFonts w:ascii="Arial" w:hAnsi="Arial" w:cs="Arial"/>
          <w:b/>
          <w:bCs/>
          <w:color w:val="0000FF"/>
          <w:u w:val="single"/>
        </w:rPr>
        <w:t>Reviewers' comments:</w:t>
      </w:r>
      <w:r w:rsidRPr="005D0B51">
        <w:rPr>
          <w:rFonts w:ascii="Arial" w:hAnsi="Arial" w:cs="Arial"/>
          <w:color w:val="222222"/>
        </w:rPr>
        <w:br/>
      </w:r>
      <w:r w:rsidRPr="005D0B51">
        <w:rPr>
          <w:rFonts w:ascii="Arial" w:hAnsi="Arial" w:cs="Arial"/>
          <w:b/>
          <w:bCs/>
          <w:color w:val="222222"/>
        </w:rPr>
        <w:lastRenderedPageBreak/>
        <w:t>Reviewer #1:</w:t>
      </w:r>
      <w:r w:rsidRPr="005D0B51">
        <w:rPr>
          <w:rFonts w:ascii="Arial" w:hAnsi="Arial" w:cs="Arial"/>
          <w:color w:val="222222"/>
        </w:rPr>
        <w:br/>
        <w:t>Manuscript Summary:</w:t>
      </w:r>
      <w:r w:rsidRPr="005D0B51">
        <w:rPr>
          <w:rFonts w:ascii="Arial" w:hAnsi="Arial" w:cs="Arial"/>
          <w:color w:val="222222"/>
        </w:rPr>
        <w:br/>
        <w:t>That "conventional methods for live cell imaging are … labor-intensive and error-prone" is certainly true. Here the authors introduce a novel integrated software system that consists of a home-built software program, titled "Automatic Multi-functional Integration Program (AMFIP)", which enables automatic multi-channel imaging acquisition, along with a suite of quantitative imaging analysis and cell traction computation packages. This could be very useful for laboratories wishing to study in vivo locations of YAP molecules in response to force or soluble factors.</w:t>
      </w:r>
      <w:r w:rsidRPr="005D0B51">
        <w:rPr>
          <w:rFonts w:ascii="Arial" w:hAnsi="Arial" w:cs="Arial"/>
          <w:color w:val="222222"/>
        </w:rPr>
        <w:br/>
      </w:r>
      <w:r w:rsidRPr="005D0B51">
        <w:rPr>
          <w:rFonts w:ascii="Arial" w:hAnsi="Arial" w:cs="Arial"/>
          <w:color w:val="222222"/>
        </w:rPr>
        <w:br/>
        <w:t>Major Concerns:</w:t>
      </w:r>
      <w:r w:rsidRPr="005D0B51">
        <w:rPr>
          <w:rFonts w:ascii="Arial" w:hAnsi="Arial" w:cs="Arial"/>
          <w:color w:val="222222"/>
        </w:rPr>
        <w:br/>
        <w:t>My only major concern is that the experiments that relate to elastic modulus (4. Gel preparation) were not shown. These would presumably have shown YAP moving into the nucleus - this would be very nice to see. Fig 6, which shows cell spread with N/C YAP is not the same thing. This experiment would go far toward supporting all their methodology.</w:t>
      </w:r>
    </w:p>
    <w:p w14:paraId="09F02FDF" w14:textId="77777777" w:rsidR="00F74922" w:rsidRDefault="00653119" w:rsidP="00653119">
      <w:pPr>
        <w:shd w:val="clear" w:color="auto" w:fill="FFFFFF"/>
        <w:spacing w:before="100" w:beforeAutospacing="1" w:after="100" w:afterAutospacing="1"/>
        <w:rPr>
          <w:rFonts w:ascii="Arial" w:hAnsi="Arial" w:cs="Arial"/>
          <w:color w:val="FF0000"/>
        </w:rPr>
      </w:pPr>
      <w:r w:rsidRPr="005D0B51">
        <w:rPr>
          <w:rFonts w:ascii="Arial" w:hAnsi="Arial" w:cs="Arial"/>
          <w:color w:val="0432FF"/>
        </w:rPr>
        <w:t>Answer:</w:t>
      </w:r>
      <w:r w:rsidRPr="005D0B51">
        <w:rPr>
          <w:rFonts w:ascii="Arial" w:hAnsi="Arial" w:cs="Arial"/>
          <w:color w:val="FF0000"/>
        </w:rPr>
        <w:t xml:space="preserve"> </w:t>
      </w:r>
      <w:r w:rsidRPr="005D0B51">
        <w:rPr>
          <w:rFonts w:ascii="Arial" w:hAnsi="Arial" w:cs="Arial"/>
          <w:color w:val="0432FF"/>
        </w:rPr>
        <w:t>We appreciate the invaluable comment raised by the reviewer. We have added the new data showing YAP N/C ratio vs. substrates’ elastic modulus of B2B cells into Fig. 1A and of PC9 cells into Fig. 2A.</w:t>
      </w:r>
    </w:p>
    <w:p w14:paraId="488B68C2" w14:textId="5E6925A6" w:rsidR="00653119" w:rsidRPr="00F74922" w:rsidRDefault="00653119" w:rsidP="00653119">
      <w:pPr>
        <w:shd w:val="clear" w:color="auto" w:fill="FFFFFF"/>
        <w:spacing w:before="100" w:beforeAutospacing="1" w:after="100" w:afterAutospacing="1"/>
        <w:rPr>
          <w:rFonts w:ascii="Arial" w:hAnsi="Arial" w:cs="Arial"/>
          <w:color w:val="FF0000"/>
        </w:rPr>
      </w:pPr>
      <w:r w:rsidRPr="005D0B51">
        <w:rPr>
          <w:rFonts w:ascii="Arial" w:hAnsi="Arial" w:cs="Arial"/>
          <w:color w:val="222222"/>
        </w:rPr>
        <w:br/>
        <w:t>Minor Concerns:</w:t>
      </w:r>
      <w:r w:rsidRPr="005D0B51">
        <w:rPr>
          <w:rFonts w:ascii="Arial" w:hAnsi="Arial" w:cs="Arial"/>
          <w:color w:val="222222"/>
        </w:rPr>
        <w:br/>
        <w:t>Methods:</w:t>
      </w:r>
      <w:r w:rsidRPr="005D0B51">
        <w:rPr>
          <w:rFonts w:ascii="Arial" w:hAnsi="Arial" w:cs="Arial"/>
          <w:color w:val="222222"/>
        </w:rPr>
        <w:br/>
        <w:t>Protocols for cell work and image analysis probably don't need to be in such detail.</w:t>
      </w:r>
    </w:p>
    <w:p w14:paraId="273EA302" w14:textId="27C1F874"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0432FF"/>
        </w:rPr>
        <w:t>Answer:</w:t>
      </w:r>
      <w:r w:rsidRPr="005D0B51">
        <w:rPr>
          <w:rFonts w:ascii="Arial" w:hAnsi="Arial" w:cs="Arial"/>
          <w:color w:val="FF0000"/>
        </w:rPr>
        <w:t xml:space="preserve"> </w:t>
      </w:r>
      <w:r w:rsidRPr="005D0B51">
        <w:rPr>
          <w:rFonts w:ascii="Arial" w:hAnsi="Arial" w:cs="Arial"/>
          <w:color w:val="0432FF"/>
        </w:rPr>
        <w:t xml:space="preserve">We appreciate the </w:t>
      </w:r>
      <w:r w:rsidR="00294562" w:rsidRPr="005D0B51">
        <w:rPr>
          <w:rFonts w:ascii="Arial" w:hAnsi="Arial" w:cs="Arial"/>
          <w:color w:val="0432FF"/>
        </w:rPr>
        <w:t xml:space="preserve">important </w:t>
      </w:r>
      <w:r w:rsidRPr="005D0B51">
        <w:rPr>
          <w:rFonts w:ascii="Arial" w:hAnsi="Arial" w:cs="Arial"/>
          <w:color w:val="0432FF"/>
        </w:rPr>
        <w:t>comment raised by the reviewer. The editor requires details and specific settings in both</w:t>
      </w:r>
      <w:r w:rsidR="00AF4244" w:rsidRPr="005D0B51">
        <w:rPr>
          <w:rFonts w:ascii="Arial" w:hAnsi="Arial" w:cs="Arial"/>
          <w:color w:val="0432FF"/>
        </w:rPr>
        <w:t xml:space="preserve"> the</w:t>
      </w:r>
      <w:r w:rsidRPr="005D0B51">
        <w:rPr>
          <w:rFonts w:ascii="Arial" w:hAnsi="Arial" w:cs="Arial"/>
          <w:color w:val="0432FF"/>
        </w:rPr>
        <w:t xml:space="preserve"> imaging process and data analysis, because </w:t>
      </w:r>
      <w:r w:rsidR="00CB2002" w:rsidRPr="005D0B51">
        <w:rPr>
          <w:rFonts w:ascii="Arial" w:hAnsi="Arial" w:cs="Arial"/>
          <w:color w:val="0432FF"/>
        </w:rPr>
        <w:t xml:space="preserve">of the demand </w:t>
      </w:r>
      <w:r w:rsidR="009152A6" w:rsidRPr="005D0B51">
        <w:rPr>
          <w:rFonts w:ascii="Arial" w:hAnsi="Arial" w:cs="Arial"/>
          <w:color w:val="0432FF"/>
        </w:rPr>
        <w:t>for</w:t>
      </w:r>
      <w:r w:rsidRPr="005D0B51">
        <w:rPr>
          <w:rFonts w:ascii="Arial" w:hAnsi="Arial" w:cs="Arial"/>
          <w:color w:val="0432FF"/>
        </w:rPr>
        <w:t xml:space="preserve"> a method journal.</w:t>
      </w:r>
      <w:r w:rsidRPr="005D0B51">
        <w:rPr>
          <w:rFonts w:ascii="Arial" w:hAnsi="Arial" w:cs="Arial"/>
          <w:color w:val="FF0000"/>
        </w:rPr>
        <w:t xml:space="preserve"> </w:t>
      </w:r>
      <w:r w:rsidRPr="005D0B51">
        <w:rPr>
          <w:rFonts w:ascii="Arial" w:hAnsi="Arial" w:cs="Arial"/>
          <w:color w:val="222222"/>
        </w:rPr>
        <w:br/>
      </w:r>
      <w:r w:rsidRPr="005D0B51">
        <w:rPr>
          <w:rFonts w:ascii="Arial" w:hAnsi="Arial" w:cs="Arial"/>
          <w:color w:val="222222"/>
        </w:rPr>
        <w:br/>
        <w:t>Results:</w:t>
      </w:r>
      <w:r w:rsidRPr="005D0B51">
        <w:rPr>
          <w:rFonts w:ascii="Arial" w:hAnsi="Arial" w:cs="Arial"/>
          <w:color w:val="222222"/>
        </w:rPr>
        <w:br/>
        <w:t>a. They show same cells from Fig 1 and 2 at 10 hours, would be more informative to see full image for other cells.</w:t>
      </w:r>
    </w:p>
    <w:p w14:paraId="290056F9" w14:textId="512C9F16"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0432FF"/>
        </w:rPr>
        <w:t xml:space="preserve">Answer: </w:t>
      </w:r>
      <w:r w:rsidR="00DD2593" w:rsidRPr="005D0B51">
        <w:rPr>
          <w:rFonts w:ascii="Arial" w:hAnsi="Arial" w:cs="Arial"/>
          <w:color w:val="0432FF"/>
        </w:rPr>
        <w:t>We t</w:t>
      </w:r>
      <w:r w:rsidRPr="005D0B51">
        <w:rPr>
          <w:rFonts w:ascii="Arial" w:hAnsi="Arial" w:cs="Arial"/>
          <w:color w:val="0432FF"/>
        </w:rPr>
        <w:t>hank</w:t>
      </w:r>
      <w:r w:rsidR="00DD2593" w:rsidRPr="005D0B51">
        <w:rPr>
          <w:rFonts w:ascii="Arial" w:hAnsi="Arial" w:cs="Arial"/>
          <w:color w:val="0432FF"/>
        </w:rPr>
        <w:t xml:space="preserve"> the reviewer</w:t>
      </w:r>
      <w:r w:rsidRPr="005D0B51">
        <w:rPr>
          <w:rFonts w:ascii="Arial" w:hAnsi="Arial" w:cs="Arial"/>
          <w:color w:val="0432FF"/>
        </w:rPr>
        <w:t xml:space="preserve"> for the </w:t>
      </w:r>
      <w:r w:rsidR="00A81028" w:rsidRPr="005D0B51">
        <w:rPr>
          <w:rFonts w:ascii="Arial" w:hAnsi="Arial" w:cs="Arial"/>
          <w:color w:val="0432FF"/>
        </w:rPr>
        <w:t xml:space="preserve">thoughtful </w:t>
      </w:r>
      <w:r w:rsidRPr="005D0B51">
        <w:rPr>
          <w:rFonts w:ascii="Arial" w:hAnsi="Arial" w:cs="Arial"/>
          <w:color w:val="0432FF"/>
        </w:rPr>
        <w:t>suggestions. We have added the time-lapse images of another 5 cells for both B2B and PC9</w:t>
      </w:r>
      <w:r w:rsidR="001E3430" w:rsidRPr="005D0B51">
        <w:rPr>
          <w:rFonts w:ascii="Arial" w:hAnsi="Arial" w:cs="Arial"/>
          <w:color w:val="0432FF"/>
        </w:rPr>
        <w:t xml:space="preserve"> cells</w:t>
      </w:r>
      <w:r w:rsidR="003429AD">
        <w:rPr>
          <w:rFonts w:ascii="Arial" w:hAnsi="Arial" w:cs="Arial"/>
          <w:color w:val="0432FF"/>
        </w:rPr>
        <w:t xml:space="preserve"> into S</w:t>
      </w:r>
      <w:r w:rsidRPr="005D0B51">
        <w:rPr>
          <w:rFonts w:ascii="Arial" w:hAnsi="Arial" w:cs="Arial"/>
          <w:color w:val="0432FF"/>
        </w:rPr>
        <w:t>upplementary Fig</w:t>
      </w:r>
      <w:r w:rsidR="000D0F88">
        <w:rPr>
          <w:rFonts w:ascii="Arial" w:hAnsi="Arial" w:cs="Arial"/>
          <w:color w:val="0432FF"/>
        </w:rPr>
        <w:t>s</w:t>
      </w:r>
      <w:r w:rsidRPr="005D0B51">
        <w:rPr>
          <w:rFonts w:ascii="Arial" w:hAnsi="Arial" w:cs="Arial"/>
          <w:color w:val="0432FF"/>
        </w:rPr>
        <w:t>. 1 and 2.</w:t>
      </w:r>
      <w:r w:rsidRPr="005D0B51">
        <w:rPr>
          <w:rFonts w:ascii="Arial" w:hAnsi="Arial" w:cs="Arial"/>
          <w:color w:val="FF0000"/>
        </w:rPr>
        <w:t xml:space="preserve"> </w:t>
      </w:r>
    </w:p>
    <w:p w14:paraId="0D1560BB" w14:textId="77777777"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b. Figure 4 doesn't appear in the results section -suggest re-order to include in the methods section.</w:t>
      </w:r>
    </w:p>
    <w:p w14:paraId="082CAA59" w14:textId="02D62E85"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0432FF"/>
        </w:rPr>
        <w:t xml:space="preserve">Answer: </w:t>
      </w:r>
      <w:r w:rsidR="002A50EB" w:rsidRPr="005D0B51">
        <w:rPr>
          <w:rFonts w:ascii="Arial" w:hAnsi="Arial" w:cs="Arial"/>
          <w:color w:val="0432FF"/>
        </w:rPr>
        <w:t>We t</w:t>
      </w:r>
      <w:r w:rsidRPr="005D0B51">
        <w:rPr>
          <w:rFonts w:ascii="Arial" w:hAnsi="Arial" w:cs="Arial"/>
          <w:color w:val="0432FF"/>
        </w:rPr>
        <w:t>hank</w:t>
      </w:r>
      <w:r w:rsidR="002A50EB" w:rsidRPr="005D0B51">
        <w:rPr>
          <w:rFonts w:ascii="Arial" w:hAnsi="Arial" w:cs="Arial"/>
          <w:color w:val="0432FF"/>
        </w:rPr>
        <w:t xml:space="preserve"> the reviewer</w:t>
      </w:r>
      <w:r w:rsidRPr="005D0B51">
        <w:rPr>
          <w:rFonts w:ascii="Arial" w:hAnsi="Arial" w:cs="Arial"/>
          <w:color w:val="0432FF"/>
        </w:rPr>
        <w:t xml:space="preserve"> for the</w:t>
      </w:r>
      <w:r w:rsidR="005C6365" w:rsidRPr="005D0B51">
        <w:rPr>
          <w:rFonts w:ascii="Arial" w:hAnsi="Arial" w:cs="Arial"/>
          <w:color w:val="0432FF"/>
        </w:rPr>
        <w:t xml:space="preserve"> important</w:t>
      </w:r>
      <w:r w:rsidRPr="005D0B51">
        <w:rPr>
          <w:rFonts w:ascii="Arial" w:hAnsi="Arial" w:cs="Arial"/>
          <w:color w:val="0432FF"/>
        </w:rPr>
        <w:t xml:space="preserve"> comments. We have added the description of the calculation of YAP N/C ratio in the </w:t>
      </w:r>
      <w:r w:rsidR="00872A0C" w:rsidRPr="005D0B51">
        <w:rPr>
          <w:rFonts w:ascii="Arial" w:hAnsi="Arial" w:cs="Arial"/>
          <w:color w:val="0432FF"/>
        </w:rPr>
        <w:t>R</w:t>
      </w:r>
      <w:r w:rsidRPr="005D0B51">
        <w:rPr>
          <w:rFonts w:ascii="Arial" w:hAnsi="Arial" w:cs="Arial"/>
          <w:color w:val="0432FF"/>
        </w:rPr>
        <w:t>esults referring to Figure 4.</w:t>
      </w:r>
      <w:r w:rsidRPr="005D0B51">
        <w:rPr>
          <w:rFonts w:ascii="Arial" w:hAnsi="Arial" w:cs="Arial"/>
          <w:color w:val="FF0000"/>
        </w:rPr>
        <w:t xml:space="preserve"> </w:t>
      </w:r>
    </w:p>
    <w:p w14:paraId="348FC597" w14:textId="77777777"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222222"/>
        </w:rPr>
        <w:lastRenderedPageBreak/>
        <w:br/>
        <w:t>c. Would delete Fig 8 and reference in discussion. Doesn't add to the presentation.</w:t>
      </w:r>
    </w:p>
    <w:p w14:paraId="0A9C009C" w14:textId="77777777"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0432FF"/>
        </w:rPr>
        <w:t>Answer:</w:t>
      </w:r>
      <w:r w:rsidRPr="005D0B51">
        <w:rPr>
          <w:rFonts w:ascii="Arial" w:hAnsi="Arial" w:cs="Arial"/>
          <w:color w:val="FF0000"/>
        </w:rPr>
        <w:t xml:space="preserve"> </w:t>
      </w:r>
      <w:r w:rsidRPr="005D0B51">
        <w:rPr>
          <w:rFonts w:ascii="Arial" w:hAnsi="Arial" w:cs="Arial"/>
          <w:color w:val="0432FF"/>
        </w:rPr>
        <w:t>We thank the reviewer for very insightful comments. We have deleted Fig. 8.</w:t>
      </w:r>
      <w:r w:rsidRPr="005D0B51">
        <w:rPr>
          <w:rFonts w:ascii="Arial" w:hAnsi="Arial" w:cs="Arial"/>
          <w:color w:val="FF0000"/>
        </w:rPr>
        <w:t xml:space="preserve"> </w:t>
      </w:r>
    </w:p>
    <w:p w14:paraId="1DD0107B" w14:textId="77777777"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e. (MAJOR) Where are experiments that would show results of increasing substrate stiffness?</w:t>
      </w:r>
    </w:p>
    <w:p w14:paraId="5214EDD0" w14:textId="0B0DE1C3"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0432FF"/>
        </w:rPr>
        <w:t>Answer:</w:t>
      </w:r>
      <w:r w:rsidRPr="005D0B51">
        <w:rPr>
          <w:rFonts w:ascii="Arial" w:hAnsi="Arial" w:cs="Arial"/>
          <w:color w:val="FF0000"/>
        </w:rPr>
        <w:t xml:space="preserve"> </w:t>
      </w:r>
      <w:r w:rsidRPr="005D0B51">
        <w:rPr>
          <w:rFonts w:ascii="Arial" w:hAnsi="Arial" w:cs="Arial"/>
          <w:color w:val="0432FF"/>
        </w:rPr>
        <w:t>We appreciate the invaluable comment raised by the reviewer. We have added the new data showing YAP N/C ratio vs. substrates’ elastic modulus of B2B cells into Fig. 1A and of PC9 cells into Fig. 2A.</w:t>
      </w:r>
      <w:r w:rsidRPr="005D0B51">
        <w:rPr>
          <w:rFonts w:ascii="Arial" w:hAnsi="Arial" w:cs="Arial"/>
          <w:color w:val="222222"/>
        </w:rPr>
        <w:br/>
      </w:r>
      <w:r w:rsidRPr="005D0B51">
        <w:rPr>
          <w:rFonts w:ascii="Arial" w:hAnsi="Arial" w:cs="Arial"/>
          <w:color w:val="222222"/>
        </w:rPr>
        <w:br/>
        <w:t>Discussion</w:t>
      </w:r>
      <w:r w:rsidRPr="005D0B51">
        <w:rPr>
          <w:rFonts w:ascii="Arial" w:hAnsi="Arial" w:cs="Arial"/>
          <w:color w:val="222222"/>
        </w:rPr>
        <w:br/>
        <w:t>P 1: Should not refer to "YAP/TAZ" in discussion intro as they have only studied YAP.</w:t>
      </w:r>
    </w:p>
    <w:p w14:paraId="07F42812" w14:textId="5AE14AB1" w:rsidR="00653119" w:rsidRPr="005D0B51" w:rsidRDefault="00653119" w:rsidP="00653119">
      <w:pPr>
        <w:shd w:val="clear" w:color="auto" w:fill="FFFFFF"/>
        <w:spacing w:before="100" w:beforeAutospacing="1" w:after="100" w:afterAutospacing="1"/>
        <w:rPr>
          <w:rFonts w:ascii="Arial" w:hAnsi="Arial" w:cs="Arial"/>
          <w:color w:val="0432FF"/>
        </w:rPr>
      </w:pPr>
      <w:r w:rsidRPr="005D0B51">
        <w:rPr>
          <w:rFonts w:ascii="Arial" w:hAnsi="Arial" w:cs="Arial"/>
          <w:color w:val="0432FF"/>
        </w:rPr>
        <w:t>Answer: We thank the</w:t>
      </w:r>
      <w:r w:rsidR="000B20BF">
        <w:rPr>
          <w:rFonts w:ascii="Arial" w:hAnsi="Arial" w:cs="Arial"/>
          <w:color w:val="0432FF"/>
        </w:rPr>
        <w:t xml:space="preserve"> reviewer for pointing out this</w:t>
      </w:r>
      <w:r w:rsidRPr="005D0B51">
        <w:rPr>
          <w:rFonts w:ascii="Arial" w:hAnsi="Arial" w:cs="Arial"/>
          <w:color w:val="0432FF"/>
        </w:rPr>
        <w:t xml:space="preserve">. We have removed TAZ. </w:t>
      </w:r>
    </w:p>
    <w:p w14:paraId="3CB1F668" w14:textId="77777777"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P 2: Comments on N/C being lower than B2B are not convincing, and beside the point. If they wanted to make a point, they would need to image the way everyone else is imaging. Also cell lines differ in terms of source, culture, etc - and very likely that are not studied directly during spreading - or in the case of their PC9 - not spreading. Entirely too speculative; suggest just show data and compare between the spread B2B and the non-spread PC9 in their experiments.</w:t>
      </w:r>
    </w:p>
    <w:p w14:paraId="1246D2A5" w14:textId="629ACC06" w:rsidR="00653119" w:rsidRPr="005D0B51" w:rsidRDefault="00653119" w:rsidP="00653119">
      <w:pPr>
        <w:shd w:val="clear" w:color="auto" w:fill="FFFFFF"/>
        <w:spacing w:before="100" w:beforeAutospacing="1" w:after="100" w:afterAutospacing="1"/>
        <w:rPr>
          <w:rFonts w:ascii="Arial" w:hAnsi="Arial" w:cs="Arial"/>
          <w:color w:val="0432FF"/>
        </w:rPr>
      </w:pPr>
      <w:r w:rsidRPr="005D0B51">
        <w:rPr>
          <w:rFonts w:ascii="Arial" w:hAnsi="Arial" w:cs="Arial"/>
          <w:color w:val="0432FF"/>
        </w:rPr>
        <w:t>Answer:</w:t>
      </w:r>
      <w:r w:rsidRPr="005D0B51">
        <w:rPr>
          <w:rFonts w:ascii="Arial" w:hAnsi="Arial" w:cs="Arial"/>
          <w:color w:val="FF0000"/>
        </w:rPr>
        <w:t xml:space="preserve"> </w:t>
      </w:r>
      <w:r w:rsidRPr="005D0B51">
        <w:rPr>
          <w:rFonts w:ascii="Arial" w:hAnsi="Arial" w:cs="Arial"/>
          <w:color w:val="0432FF"/>
        </w:rPr>
        <w:t xml:space="preserve">We appreciate the invaluable comment raised by the reviewer. We fully agree with the reviewer and have removed all speculative statements </w:t>
      </w:r>
      <w:r w:rsidR="00957D03">
        <w:rPr>
          <w:rFonts w:ascii="Arial" w:hAnsi="Arial" w:cs="Arial"/>
          <w:color w:val="0432FF"/>
        </w:rPr>
        <w:t>from</w:t>
      </w:r>
      <w:r w:rsidR="007002D8" w:rsidRPr="005D0B51">
        <w:rPr>
          <w:rFonts w:ascii="Arial" w:hAnsi="Arial" w:cs="Arial"/>
          <w:color w:val="0432FF"/>
        </w:rPr>
        <w:t xml:space="preserve"> both Results and</w:t>
      </w:r>
      <w:r w:rsidRPr="005D0B51">
        <w:rPr>
          <w:rFonts w:ascii="Arial" w:hAnsi="Arial" w:cs="Arial"/>
          <w:color w:val="0432FF"/>
        </w:rPr>
        <w:t xml:space="preserve"> Discussion</w:t>
      </w:r>
      <w:r w:rsidR="005E0EF2" w:rsidRPr="005D0B51">
        <w:rPr>
          <w:rFonts w:ascii="Arial" w:hAnsi="Arial" w:cs="Arial"/>
          <w:color w:val="0432FF"/>
        </w:rPr>
        <w:t xml:space="preserve"> sections</w:t>
      </w:r>
      <w:r w:rsidRPr="005D0B51">
        <w:rPr>
          <w:rFonts w:ascii="Arial" w:hAnsi="Arial" w:cs="Arial"/>
          <w:color w:val="0432FF"/>
        </w:rPr>
        <w:t xml:space="preserve">. </w:t>
      </w:r>
    </w:p>
    <w:p w14:paraId="420BB5C5" w14:textId="77777777"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P 4,5: Very interesting results regarding peri-nuclear force, I hope they follow up with this.</w:t>
      </w:r>
    </w:p>
    <w:p w14:paraId="56491863" w14:textId="30013F64"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0432FF"/>
        </w:rPr>
        <w:t>Answer:</w:t>
      </w:r>
      <w:r w:rsidRPr="005D0B51">
        <w:rPr>
          <w:rFonts w:ascii="Arial" w:hAnsi="Arial" w:cs="Arial"/>
          <w:color w:val="FF0000"/>
        </w:rPr>
        <w:t xml:space="preserve"> </w:t>
      </w:r>
      <w:r w:rsidRPr="005D0B51">
        <w:rPr>
          <w:rFonts w:ascii="Arial" w:hAnsi="Arial" w:cs="Arial"/>
          <w:color w:val="0432FF"/>
        </w:rPr>
        <w:t xml:space="preserve">We appreciate the </w:t>
      </w:r>
      <w:r w:rsidR="00D452E1" w:rsidRPr="005D0B51">
        <w:rPr>
          <w:rFonts w:ascii="Arial" w:hAnsi="Arial" w:cs="Arial"/>
          <w:color w:val="0432FF"/>
        </w:rPr>
        <w:t xml:space="preserve">insightful </w:t>
      </w:r>
      <w:r w:rsidRPr="005D0B51">
        <w:rPr>
          <w:rFonts w:ascii="Arial" w:hAnsi="Arial" w:cs="Arial"/>
          <w:color w:val="0432FF"/>
        </w:rPr>
        <w:t xml:space="preserve">comments and </w:t>
      </w:r>
      <w:r w:rsidR="00D452E1" w:rsidRPr="005D0B51">
        <w:rPr>
          <w:rFonts w:ascii="Arial" w:hAnsi="Arial" w:cs="Arial"/>
          <w:color w:val="0432FF"/>
        </w:rPr>
        <w:t xml:space="preserve">kind </w:t>
      </w:r>
      <w:r w:rsidRPr="005D0B51">
        <w:rPr>
          <w:rFonts w:ascii="Arial" w:hAnsi="Arial" w:cs="Arial"/>
          <w:color w:val="0432FF"/>
        </w:rPr>
        <w:t>encouragement from the reviewer. We fully agree with the reviewer and will follow up with this.</w:t>
      </w:r>
      <w:r w:rsidRPr="005D0B51">
        <w:rPr>
          <w:rFonts w:ascii="Arial" w:hAnsi="Arial" w:cs="Arial"/>
          <w:color w:val="222222"/>
        </w:rPr>
        <w:br/>
      </w:r>
      <w:r w:rsidRPr="005D0B51">
        <w:rPr>
          <w:rFonts w:ascii="Arial" w:hAnsi="Arial" w:cs="Arial"/>
          <w:color w:val="222222"/>
        </w:rPr>
        <w:br/>
      </w:r>
      <w:r w:rsidRPr="005D0B51">
        <w:rPr>
          <w:rFonts w:ascii="Arial" w:hAnsi="Arial" w:cs="Arial"/>
          <w:b/>
          <w:bCs/>
          <w:color w:val="222222"/>
        </w:rPr>
        <w:t>Reviewer #2:</w:t>
      </w:r>
      <w:r w:rsidRPr="005D0B51">
        <w:rPr>
          <w:rFonts w:ascii="Arial" w:hAnsi="Arial" w:cs="Arial"/>
          <w:color w:val="222222"/>
        </w:rPr>
        <w:br/>
        <w:t>Manuscript Summary:</w:t>
      </w:r>
      <w:r w:rsidRPr="005D0B51">
        <w:rPr>
          <w:rFonts w:ascii="Arial" w:hAnsi="Arial" w:cs="Arial"/>
          <w:color w:val="222222"/>
        </w:rPr>
        <w:br/>
        <w:t>The manuscript describes a setup to perform live imaging of YAP localization and traction force generation of cells, followed by analysis using a custom-written software. Successful implementation of this optical imaging-based approach will be useful in characterizing mechanotransduction processes of live cells as they interact with substrates. The following revisions are suggested.</w:t>
      </w:r>
      <w:r w:rsidRPr="005D0B51">
        <w:rPr>
          <w:rFonts w:ascii="Arial" w:hAnsi="Arial" w:cs="Arial"/>
          <w:color w:val="222222"/>
        </w:rPr>
        <w:br/>
      </w:r>
      <w:r w:rsidRPr="005D0B51">
        <w:rPr>
          <w:rFonts w:ascii="Arial" w:hAnsi="Arial" w:cs="Arial"/>
          <w:color w:val="222222"/>
        </w:rPr>
        <w:br/>
        <w:t>Major Concerns:</w:t>
      </w:r>
      <w:r w:rsidRPr="005D0B51">
        <w:rPr>
          <w:rFonts w:ascii="Arial" w:hAnsi="Arial" w:cs="Arial"/>
          <w:color w:val="222222"/>
        </w:rPr>
        <w:br/>
      </w:r>
      <w:r w:rsidRPr="005D0B51">
        <w:rPr>
          <w:rFonts w:ascii="Arial" w:hAnsi="Arial" w:cs="Arial"/>
          <w:color w:val="222222"/>
        </w:rPr>
        <w:lastRenderedPageBreak/>
        <w:t>1. It will be useful to establish a positive control to show whether nuclear/cytoplasmic YAP and traction force values scale with varied hydrogel stiffness as expected in order to demonstrate the validity of the method.</w:t>
      </w:r>
    </w:p>
    <w:p w14:paraId="4D39754A" w14:textId="1EC81D2D"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0432FF"/>
        </w:rPr>
        <w:t>Answer:</w:t>
      </w:r>
      <w:r w:rsidRPr="005D0B51">
        <w:rPr>
          <w:rFonts w:ascii="Arial" w:hAnsi="Arial" w:cs="Arial"/>
          <w:color w:val="FF0000"/>
        </w:rPr>
        <w:t xml:space="preserve"> </w:t>
      </w:r>
      <w:r w:rsidRPr="005D0B51">
        <w:rPr>
          <w:rFonts w:ascii="Arial" w:hAnsi="Arial" w:cs="Arial"/>
          <w:color w:val="0432FF"/>
        </w:rPr>
        <w:t xml:space="preserve">We appreciate the invaluable comment raised by the </w:t>
      </w:r>
      <w:r w:rsidRPr="00BE112C">
        <w:rPr>
          <w:rFonts w:ascii="Arial" w:hAnsi="Arial" w:cs="Arial"/>
          <w:color w:val="0432FF"/>
        </w:rPr>
        <w:t xml:space="preserve">reviewer. We </w:t>
      </w:r>
      <w:r w:rsidRPr="005D0B51">
        <w:rPr>
          <w:rFonts w:ascii="Arial" w:hAnsi="Arial" w:cs="Arial"/>
          <w:color w:val="0432FF"/>
        </w:rPr>
        <w:t>have added the new data showing YAP N/C ratio vs. substrates’ elastic modulus of B2B cells into Fig. 1 (A) and of PC9 cells into Fig. 2 (A).</w:t>
      </w:r>
      <w:r w:rsidR="000527A0">
        <w:rPr>
          <w:rFonts w:ascii="Arial" w:hAnsi="Arial" w:cs="Arial"/>
          <w:color w:val="0432FF"/>
        </w:rPr>
        <w:t xml:space="preserve"> The traction force values of both cell lines increase as the substrate’s elastic modul</w:t>
      </w:r>
      <w:r w:rsidR="009D7F00">
        <w:rPr>
          <w:rFonts w:ascii="Arial" w:hAnsi="Arial" w:cs="Arial"/>
          <w:color w:val="0432FF"/>
        </w:rPr>
        <w:t>i increase</w:t>
      </w:r>
      <w:r w:rsidR="000527A0">
        <w:rPr>
          <w:rFonts w:ascii="Arial" w:hAnsi="Arial" w:cs="Arial"/>
          <w:color w:val="0432FF"/>
        </w:rPr>
        <w:t xml:space="preserve">.  </w:t>
      </w:r>
      <w:r w:rsidRPr="005D0B51">
        <w:rPr>
          <w:rFonts w:ascii="Arial" w:hAnsi="Arial" w:cs="Arial"/>
          <w:color w:val="222222"/>
        </w:rPr>
        <w:br/>
      </w:r>
      <w:r w:rsidRPr="005D0B51">
        <w:rPr>
          <w:rFonts w:ascii="Arial" w:hAnsi="Arial" w:cs="Arial"/>
          <w:color w:val="222222"/>
        </w:rPr>
        <w:br/>
        <w:t>2. Although molecular biological protocols for CRISPR are reported elsewhere, it will be important to include more information in the manuscript, including a sequence map, sequence verification of CRISPR editing and information on the timeline to generate the CRISPR-edited cell lines. Can the cell lines be made publicly available so that others can reproduce the results?</w:t>
      </w:r>
    </w:p>
    <w:p w14:paraId="5BBE97EF" w14:textId="3330C1EB" w:rsidR="00653119" w:rsidRPr="005D0B51" w:rsidRDefault="00653119" w:rsidP="00653119">
      <w:pPr>
        <w:shd w:val="clear" w:color="auto" w:fill="FFFFFF"/>
        <w:textAlignment w:val="baseline"/>
        <w:rPr>
          <w:rFonts w:ascii="Arial" w:hAnsi="Arial" w:cs="Arial"/>
          <w:color w:val="0432FF"/>
        </w:rPr>
      </w:pPr>
      <w:r w:rsidRPr="005D0B51">
        <w:rPr>
          <w:rFonts w:ascii="Arial" w:hAnsi="Arial" w:cs="Arial"/>
          <w:color w:val="0432FF"/>
        </w:rPr>
        <w:t xml:space="preserve">Answer: We appreciate </w:t>
      </w:r>
      <w:r w:rsidR="0099769D" w:rsidRPr="005D0B51">
        <w:rPr>
          <w:rFonts w:ascii="Arial" w:hAnsi="Arial" w:cs="Arial"/>
          <w:color w:val="0432FF"/>
        </w:rPr>
        <w:t>the reviewer’s important suggestions</w:t>
      </w:r>
      <w:r w:rsidRPr="005D0B51">
        <w:rPr>
          <w:rFonts w:ascii="Arial" w:hAnsi="Arial" w:cs="Arial"/>
          <w:color w:val="0432FF"/>
        </w:rPr>
        <w:t>. We have included a sequence map into Supplementary Fig. 3</w:t>
      </w:r>
      <w:r w:rsidR="005D54A0" w:rsidRPr="005D0B51">
        <w:rPr>
          <w:rFonts w:ascii="Arial" w:hAnsi="Arial" w:cs="Arial"/>
          <w:color w:val="0432FF"/>
        </w:rPr>
        <w:t xml:space="preserve"> and </w:t>
      </w:r>
      <w:r w:rsidR="00C16F05">
        <w:rPr>
          <w:rFonts w:ascii="Arial" w:hAnsi="Arial" w:cs="Arial"/>
          <w:color w:val="0432FF"/>
        </w:rPr>
        <w:t xml:space="preserve">the detailed description of </w:t>
      </w:r>
      <w:r w:rsidR="005D54A0" w:rsidRPr="005D0B51">
        <w:rPr>
          <w:rFonts w:ascii="Arial" w:hAnsi="Arial" w:cs="Arial"/>
          <w:color w:val="0432FF"/>
        </w:rPr>
        <w:t>sequence verification in</w:t>
      </w:r>
      <w:r w:rsidR="00C16F05">
        <w:rPr>
          <w:rFonts w:ascii="Arial" w:hAnsi="Arial" w:cs="Arial"/>
          <w:color w:val="0432FF"/>
        </w:rPr>
        <w:t>to</w:t>
      </w:r>
      <w:r w:rsidR="005D54A0" w:rsidRPr="005D0B51">
        <w:rPr>
          <w:rFonts w:ascii="Arial" w:hAnsi="Arial" w:cs="Arial"/>
          <w:color w:val="0432FF"/>
        </w:rPr>
        <w:t xml:space="preserve"> Protocol </w:t>
      </w:r>
      <w:r w:rsidR="00D7325D" w:rsidRPr="005D0B51">
        <w:rPr>
          <w:rFonts w:ascii="Arial" w:hAnsi="Arial" w:cs="Arial"/>
          <w:color w:val="0432FF"/>
        </w:rPr>
        <w:t>sub</w:t>
      </w:r>
      <w:r w:rsidR="005D54A0" w:rsidRPr="005D0B51">
        <w:rPr>
          <w:rFonts w:ascii="Arial" w:hAnsi="Arial" w:cs="Arial"/>
          <w:color w:val="0432FF"/>
        </w:rPr>
        <w:t>section</w:t>
      </w:r>
      <w:r w:rsidR="00D7325D" w:rsidRPr="005D0B51">
        <w:rPr>
          <w:rFonts w:ascii="Arial" w:hAnsi="Arial" w:cs="Arial"/>
          <w:color w:val="0432FF"/>
        </w:rPr>
        <w:t xml:space="preserve"> 1</w:t>
      </w:r>
      <w:r w:rsidRPr="005D0B51">
        <w:rPr>
          <w:rFonts w:ascii="Arial" w:hAnsi="Arial" w:cs="Arial"/>
          <w:color w:val="0432FF"/>
        </w:rPr>
        <w:t>. The timeline to generate the CRISPR</w:t>
      </w:r>
      <w:r w:rsidR="0072262D" w:rsidRPr="005D0B51">
        <w:rPr>
          <w:rFonts w:ascii="Arial" w:hAnsi="Arial" w:cs="Arial"/>
          <w:color w:val="0432FF"/>
        </w:rPr>
        <w:t>/Cas9</w:t>
      </w:r>
      <w:r w:rsidRPr="005D0B51">
        <w:rPr>
          <w:rFonts w:ascii="Arial" w:hAnsi="Arial" w:cs="Arial"/>
          <w:color w:val="0432FF"/>
        </w:rPr>
        <w:t>-edited cell line is on the order of 1</w:t>
      </w:r>
      <w:r w:rsidR="00C16F05">
        <w:rPr>
          <w:rFonts w:ascii="Arial" w:eastAsia="Symbol" w:hAnsi="Arial" w:cs="Arial"/>
          <w:color w:val="0432FF"/>
        </w:rPr>
        <w:sym w:font="Symbol" w:char="F02D"/>
      </w:r>
      <w:r w:rsidRPr="005D0B51">
        <w:rPr>
          <w:rFonts w:ascii="Arial" w:hAnsi="Arial" w:cs="Arial"/>
          <w:color w:val="0432FF"/>
        </w:rPr>
        <w:t>2 months.</w:t>
      </w:r>
      <w:r w:rsidR="00864F61" w:rsidRPr="005D0B51">
        <w:rPr>
          <w:rFonts w:ascii="Arial" w:hAnsi="Arial" w:cs="Arial"/>
          <w:color w:val="0432FF"/>
        </w:rPr>
        <w:t xml:space="preserve"> </w:t>
      </w:r>
      <w:r w:rsidRPr="005D0B51">
        <w:rPr>
          <w:rFonts w:ascii="Arial" w:hAnsi="Arial" w:cs="Arial"/>
          <w:color w:val="0432FF"/>
        </w:rPr>
        <w:t xml:space="preserve">Yes, the cell lines </w:t>
      </w:r>
      <w:r w:rsidR="00A75F88" w:rsidRPr="005D0B51">
        <w:rPr>
          <w:rFonts w:ascii="Arial" w:hAnsi="Arial" w:cs="Arial"/>
          <w:color w:val="0432FF"/>
        </w:rPr>
        <w:t>are</w:t>
      </w:r>
      <w:r w:rsidRPr="005D0B51">
        <w:rPr>
          <w:rFonts w:ascii="Arial" w:hAnsi="Arial" w:cs="Arial"/>
          <w:color w:val="0432FF"/>
        </w:rPr>
        <w:t xml:space="preserve"> made </w:t>
      </w:r>
      <w:r w:rsidR="00AD27D9" w:rsidRPr="005D0B51">
        <w:rPr>
          <w:rFonts w:ascii="Arial" w:hAnsi="Arial" w:cs="Arial"/>
          <w:color w:val="0432FF"/>
        </w:rPr>
        <w:t>publicly</w:t>
      </w:r>
      <w:r w:rsidR="00A75F88" w:rsidRPr="005D0B51">
        <w:rPr>
          <w:rFonts w:ascii="Arial" w:hAnsi="Arial" w:cs="Arial"/>
          <w:color w:val="0432FF"/>
        </w:rPr>
        <w:t xml:space="preserve"> </w:t>
      </w:r>
      <w:r w:rsidRPr="005D0B51">
        <w:rPr>
          <w:rFonts w:ascii="Arial" w:hAnsi="Arial" w:cs="Arial"/>
          <w:color w:val="0432FF"/>
        </w:rPr>
        <w:t xml:space="preserve">available </w:t>
      </w:r>
      <w:r w:rsidR="00864F61" w:rsidRPr="005D0B51">
        <w:rPr>
          <w:rFonts w:ascii="Arial" w:hAnsi="Arial" w:cs="Arial"/>
          <w:color w:val="0432FF"/>
        </w:rPr>
        <w:t xml:space="preserve">and we are very happy to ship the lines </w:t>
      </w:r>
      <w:r w:rsidR="009E3FC4">
        <w:rPr>
          <w:rFonts w:ascii="Arial" w:hAnsi="Arial" w:cs="Arial"/>
          <w:color w:val="0432FF"/>
        </w:rPr>
        <w:t xml:space="preserve">to </w:t>
      </w:r>
      <w:r w:rsidR="0035056F">
        <w:rPr>
          <w:rFonts w:ascii="Arial" w:hAnsi="Arial" w:cs="Arial"/>
          <w:color w:val="0432FF"/>
        </w:rPr>
        <w:t xml:space="preserve">any </w:t>
      </w:r>
      <w:r w:rsidR="009E3FC4">
        <w:rPr>
          <w:rFonts w:ascii="Arial" w:hAnsi="Arial" w:cs="Arial"/>
          <w:color w:val="0432FF"/>
        </w:rPr>
        <w:t>other laboratories</w:t>
      </w:r>
      <w:r w:rsidRPr="005D0B51">
        <w:rPr>
          <w:rFonts w:ascii="Arial" w:hAnsi="Arial" w:cs="Arial"/>
          <w:color w:val="0432FF"/>
        </w:rPr>
        <w:t>.</w:t>
      </w:r>
    </w:p>
    <w:p w14:paraId="47A761E0" w14:textId="77777777" w:rsidR="00653119" w:rsidRPr="005D0B51" w:rsidRDefault="00653119" w:rsidP="00653119">
      <w:pPr>
        <w:shd w:val="clear" w:color="auto" w:fill="FFFFFF"/>
        <w:textAlignment w:val="baseline"/>
        <w:rPr>
          <w:rFonts w:ascii="Arial" w:hAnsi="Arial" w:cs="Arial"/>
          <w:color w:val="FF0000"/>
        </w:rPr>
      </w:pPr>
      <w:r w:rsidRPr="005D0B51">
        <w:rPr>
          <w:rFonts w:ascii="Arial" w:hAnsi="Arial" w:cs="Arial"/>
          <w:color w:val="222222"/>
        </w:rPr>
        <w:br/>
        <w:t>3. More information is needed to describe polyacrylamide gel preparation. For instance, what adhesion molecule was used, and how was it functionalized to the gel? How was the Young's modulus of the gel characterized?</w:t>
      </w:r>
    </w:p>
    <w:p w14:paraId="7B62A729" w14:textId="141CB579"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0432FF"/>
        </w:rPr>
        <w:t xml:space="preserve">Answer: </w:t>
      </w:r>
      <w:r w:rsidR="007426B3" w:rsidRPr="005D0B51">
        <w:rPr>
          <w:rFonts w:ascii="Arial" w:hAnsi="Arial" w:cs="Arial"/>
          <w:color w:val="0432FF"/>
        </w:rPr>
        <w:t>We t</w:t>
      </w:r>
      <w:r w:rsidRPr="005D0B51">
        <w:rPr>
          <w:rFonts w:ascii="Arial" w:hAnsi="Arial" w:cs="Arial"/>
          <w:color w:val="0432FF"/>
        </w:rPr>
        <w:t>hank</w:t>
      </w:r>
      <w:r w:rsidR="007426B3" w:rsidRPr="005D0B51">
        <w:rPr>
          <w:rFonts w:ascii="Arial" w:hAnsi="Arial" w:cs="Arial"/>
          <w:color w:val="0432FF"/>
        </w:rPr>
        <w:t xml:space="preserve"> the reviewer</w:t>
      </w:r>
      <w:r w:rsidRPr="005D0B51">
        <w:rPr>
          <w:rFonts w:ascii="Arial" w:hAnsi="Arial" w:cs="Arial"/>
          <w:color w:val="0432FF"/>
        </w:rPr>
        <w:t xml:space="preserve"> for the </w:t>
      </w:r>
      <w:r w:rsidR="007426B3" w:rsidRPr="005D0B51">
        <w:rPr>
          <w:rFonts w:ascii="Arial" w:hAnsi="Arial" w:cs="Arial"/>
          <w:color w:val="0432FF"/>
        </w:rPr>
        <w:t xml:space="preserve">thoughtful </w:t>
      </w:r>
      <w:r w:rsidRPr="005D0B51">
        <w:rPr>
          <w:rFonts w:ascii="Arial" w:hAnsi="Arial" w:cs="Arial"/>
          <w:color w:val="0432FF"/>
        </w:rPr>
        <w:t>suggestion</w:t>
      </w:r>
      <w:r w:rsidR="00964E40" w:rsidRPr="005D0B51">
        <w:rPr>
          <w:rFonts w:ascii="Arial" w:hAnsi="Arial" w:cs="Arial"/>
          <w:color w:val="0432FF"/>
        </w:rPr>
        <w:t>s</w:t>
      </w:r>
      <w:r w:rsidRPr="005D0B51">
        <w:rPr>
          <w:rFonts w:ascii="Arial" w:hAnsi="Arial" w:cs="Arial"/>
          <w:color w:val="0432FF"/>
        </w:rPr>
        <w:t xml:space="preserve">. We added 10 key steps for </w:t>
      </w:r>
      <w:r w:rsidR="00FE6120" w:rsidRPr="003F4EAC">
        <w:rPr>
          <w:rFonts w:ascii="Arial" w:hAnsi="Arial" w:cs="Arial"/>
          <w:color w:val="0432FF"/>
        </w:rPr>
        <w:t xml:space="preserve">polyacrylamide </w:t>
      </w:r>
      <w:r w:rsidRPr="005D0B51">
        <w:rPr>
          <w:rFonts w:ascii="Arial" w:hAnsi="Arial" w:cs="Arial"/>
          <w:color w:val="0432FF"/>
        </w:rPr>
        <w:t xml:space="preserve">gel preparation into the subsection </w:t>
      </w:r>
      <w:r w:rsidR="00B0126C" w:rsidRPr="005D0B51">
        <w:rPr>
          <w:rFonts w:ascii="Arial" w:hAnsi="Arial" w:cs="Arial"/>
          <w:color w:val="0432FF"/>
        </w:rPr>
        <w:t xml:space="preserve">4. </w:t>
      </w:r>
      <w:r w:rsidR="00482AE3" w:rsidRPr="005D0B51">
        <w:rPr>
          <w:rFonts w:ascii="Arial" w:hAnsi="Arial" w:cs="Arial"/>
          <w:color w:val="0432FF"/>
        </w:rPr>
        <w:t>In this study, f</w:t>
      </w:r>
      <w:r w:rsidRPr="005D0B51">
        <w:rPr>
          <w:rFonts w:ascii="Arial" w:hAnsi="Arial" w:cs="Arial"/>
          <w:color w:val="0432FF"/>
        </w:rPr>
        <w:t>ibronectin is used as adhesion molecule</w:t>
      </w:r>
      <w:r w:rsidR="00563EA4" w:rsidRPr="005D0B51">
        <w:rPr>
          <w:rFonts w:ascii="Arial" w:hAnsi="Arial" w:cs="Arial"/>
          <w:color w:val="0432FF"/>
        </w:rPr>
        <w:t xml:space="preserve"> and </w:t>
      </w:r>
      <w:r w:rsidR="00DE7CBC">
        <w:rPr>
          <w:rFonts w:ascii="Arial" w:hAnsi="Arial" w:cs="Arial"/>
          <w:color w:val="0432FF"/>
        </w:rPr>
        <w:t xml:space="preserve">is </w:t>
      </w:r>
      <w:r w:rsidR="00563EA4" w:rsidRPr="005D0B51">
        <w:rPr>
          <w:rFonts w:ascii="Arial" w:hAnsi="Arial" w:cs="Arial"/>
          <w:color w:val="0432FF"/>
        </w:rPr>
        <w:t>functionalized to the gel</w:t>
      </w:r>
      <w:r w:rsidRPr="005D0B51">
        <w:rPr>
          <w:rFonts w:ascii="Arial" w:hAnsi="Arial" w:cs="Arial"/>
          <w:color w:val="0432FF"/>
        </w:rPr>
        <w:t>. Young’s modulus of the gel is characterized by the concentration of components in the gel solution</w:t>
      </w:r>
      <w:r w:rsidR="002B20FF" w:rsidRPr="005D0B51">
        <w:rPr>
          <w:rFonts w:ascii="Arial" w:hAnsi="Arial" w:cs="Arial"/>
          <w:color w:val="0432FF"/>
        </w:rPr>
        <w:t xml:space="preserve"> and atomic force microscope (AFM)</w:t>
      </w:r>
      <w:r w:rsidRPr="005D0B51">
        <w:rPr>
          <w:rFonts w:ascii="Arial" w:hAnsi="Arial" w:cs="Arial"/>
          <w:color w:val="0432FF"/>
        </w:rPr>
        <w:t>. Reference</w:t>
      </w:r>
      <w:r w:rsidR="002B20FF" w:rsidRPr="005D0B51">
        <w:rPr>
          <w:rFonts w:ascii="Arial" w:hAnsi="Arial" w:cs="Arial"/>
          <w:color w:val="0432FF"/>
        </w:rPr>
        <w:t>s</w:t>
      </w:r>
      <w:r w:rsidR="00914D2E">
        <w:rPr>
          <w:rFonts w:ascii="Arial" w:hAnsi="Arial" w:cs="Arial"/>
          <w:color w:val="0432FF"/>
        </w:rPr>
        <w:t xml:space="preserve"> 13 and</w:t>
      </w:r>
      <w:r w:rsidR="00DE7CBC">
        <w:rPr>
          <w:rFonts w:ascii="Arial" w:hAnsi="Arial" w:cs="Arial"/>
          <w:color w:val="0432FF"/>
        </w:rPr>
        <w:t>14</w:t>
      </w:r>
      <w:r w:rsidR="00B06722" w:rsidRPr="005D0B51">
        <w:rPr>
          <w:rFonts w:ascii="Arial" w:hAnsi="Arial" w:cs="Arial"/>
          <w:color w:val="0432FF"/>
        </w:rPr>
        <w:t xml:space="preserve"> </w:t>
      </w:r>
      <w:r w:rsidR="002B20FF" w:rsidRPr="005D0B51">
        <w:rPr>
          <w:rFonts w:ascii="Arial" w:hAnsi="Arial" w:cs="Arial"/>
          <w:color w:val="0432FF"/>
        </w:rPr>
        <w:t xml:space="preserve">that report the </w:t>
      </w:r>
      <w:r w:rsidR="00781FF6" w:rsidRPr="005D0B51">
        <w:rPr>
          <w:rFonts w:ascii="Arial" w:hAnsi="Arial" w:cs="Arial"/>
          <w:color w:val="0432FF"/>
        </w:rPr>
        <w:t xml:space="preserve">entire </w:t>
      </w:r>
      <w:r w:rsidR="001D5938">
        <w:rPr>
          <w:rFonts w:ascii="Arial" w:hAnsi="Arial" w:cs="Arial"/>
          <w:color w:val="0432FF"/>
        </w:rPr>
        <w:t xml:space="preserve">functionalization and </w:t>
      </w:r>
      <w:bookmarkStart w:id="1" w:name="_GoBack"/>
      <w:bookmarkEnd w:id="1"/>
      <w:r w:rsidR="002B20FF" w:rsidRPr="005D0B51">
        <w:rPr>
          <w:rFonts w:ascii="Arial" w:hAnsi="Arial" w:cs="Arial"/>
          <w:color w:val="0432FF"/>
        </w:rPr>
        <w:t>characterization processes from our group are</w:t>
      </w:r>
      <w:r w:rsidRPr="005D0B51">
        <w:rPr>
          <w:rFonts w:ascii="Arial" w:hAnsi="Arial" w:cs="Arial"/>
          <w:color w:val="0432FF"/>
        </w:rPr>
        <w:t xml:space="preserve"> also added </w:t>
      </w:r>
      <w:r w:rsidR="00AC2A6B" w:rsidRPr="005D0B51">
        <w:rPr>
          <w:rFonts w:ascii="Arial" w:hAnsi="Arial" w:cs="Arial"/>
          <w:color w:val="0432FF"/>
        </w:rPr>
        <w:t>into the manuscript to provide</w:t>
      </w:r>
      <w:r w:rsidRPr="005D0B51">
        <w:rPr>
          <w:rFonts w:ascii="Arial" w:hAnsi="Arial" w:cs="Arial"/>
          <w:color w:val="0432FF"/>
        </w:rPr>
        <w:t xml:space="preserve"> more detailed information.</w:t>
      </w:r>
      <w:r w:rsidRPr="005D0B51">
        <w:rPr>
          <w:rFonts w:ascii="Arial" w:hAnsi="Arial" w:cs="Arial"/>
          <w:color w:val="222222"/>
        </w:rPr>
        <w:br/>
      </w:r>
      <w:r w:rsidRPr="005D0B51">
        <w:rPr>
          <w:rFonts w:ascii="Arial" w:hAnsi="Arial" w:cs="Arial"/>
          <w:color w:val="222222"/>
        </w:rPr>
        <w:br/>
        <w:t>4. As a method paper, it will be important to list some potential pitfalls and corresponding troubleshooting strategies of the method.</w:t>
      </w:r>
    </w:p>
    <w:p w14:paraId="12B3D977" w14:textId="0E8052CE"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0432FF"/>
        </w:rPr>
        <w:t xml:space="preserve">Answer: We appreciate </w:t>
      </w:r>
      <w:r w:rsidR="00A843E7" w:rsidRPr="005D0B51">
        <w:rPr>
          <w:rFonts w:ascii="Arial" w:hAnsi="Arial" w:cs="Arial"/>
          <w:color w:val="0432FF"/>
        </w:rPr>
        <w:t xml:space="preserve">the </w:t>
      </w:r>
      <w:r w:rsidRPr="005D0B51">
        <w:rPr>
          <w:rFonts w:ascii="Arial" w:hAnsi="Arial" w:cs="Arial"/>
          <w:color w:val="0432FF"/>
        </w:rPr>
        <w:t xml:space="preserve">reviewer’s </w:t>
      </w:r>
      <w:r w:rsidR="00744E5B" w:rsidRPr="005D0B51">
        <w:rPr>
          <w:rFonts w:ascii="Arial" w:hAnsi="Arial" w:cs="Arial"/>
          <w:color w:val="0432FF"/>
        </w:rPr>
        <w:t xml:space="preserve">very </w:t>
      </w:r>
      <w:r w:rsidRPr="005D0B51">
        <w:rPr>
          <w:rFonts w:ascii="Arial" w:hAnsi="Arial" w:cs="Arial"/>
          <w:color w:val="0432FF"/>
        </w:rPr>
        <w:t xml:space="preserve">important comments. We have added </w:t>
      </w:r>
      <w:r w:rsidR="00CB61ED" w:rsidRPr="005D0B51">
        <w:rPr>
          <w:rFonts w:ascii="Arial" w:hAnsi="Arial" w:cs="Arial"/>
          <w:color w:val="0432FF"/>
        </w:rPr>
        <w:t xml:space="preserve">“potential pitfalls” and </w:t>
      </w:r>
      <w:r w:rsidRPr="005D0B51">
        <w:rPr>
          <w:rFonts w:ascii="Arial" w:hAnsi="Arial" w:cs="Arial"/>
          <w:color w:val="0432FF"/>
        </w:rPr>
        <w:t xml:space="preserve">“trouble shooting steps” into the </w:t>
      </w:r>
      <w:r w:rsidR="00AA231C" w:rsidRPr="005D0B51">
        <w:rPr>
          <w:rFonts w:ascii="Arial" w:hAnsi="Arial" w:cs="Arial"/>
          <w:color w:val="0432FF"/>
        </w:rPr>
        <w:t xml:space="preserve">first </w:t>
      </w:r>
      <w:r w:rsidR="00A94FAB" w:rsidRPr="005D0B51">
        <w:rPr>
          <w:rFonts w:ascii="Arial" w:hAnsi="Arial" w:cs="Arial"/>
          <w:color w:val="0432FF"/>
        </w:rPr>
        <w:t>three</w:t>
      </w:r>
      <w:r w:rsidR="00AA231C" w:rsidRPr="005D0B51">
        <w:rPr>
          <w:rFonts w:ascii="Arial" w:hAnsi="Arial" w:cs="Arial"/>
          <w:color w:val="0432FF"/>
        </w:rPr>
        <w:t xml:space="preserve"> </w:t>
      </w:r>
      <w:r w:rsidRPr="005D0B51">
        <w:rPr>
          <w:rFonts w:ascii="Arial" w:hAnsi="Arial" w:cs="Arial"/>
          <w:color w:val="0432FF"/>
        </w:rPr>
        <w:t>paragraph</w:t>
      </w:r>
      <w:r w:rsidR="007C389D" w:rsidRPr="005D0B51">
        <w:rPr>
          <w:rFonts w:ascii="Arial" w:hAnsi="Arial" w:cs="Arial"/>
          <w:color w:val="0432FF"/>
        </w:rPr>
        <w:t>s</w:t>
      </w:r>
      <w:r w:rsidRPr="005D0B51">
        <w:rPr>
          <w:rFonts w:ascii="Arial" w:hAnsi="Arial" w:cs="Arial"/>
          <w:color w:val="0432FF"/>
        </w:rPr>
        <w:t xml:space="preserve"> in </w:t>
      </w:r>
      <w:r w:rsidR="005113A3" w:rsidRPr="005D0B51">
        <w:rPr>
          <w:rFonts w:ascii="Arial" w:hAnsi="Arial" w:cs="Arial"/>
          <w:color w:val="0432FF"/>
        </w:rPr>
        <w:t>D</w:t>
      </w:r>
      <w:r w:rsidRPr="005D0B51">
        <w:rPr>
          <w:rFonts w:ascii="Arial" w:hAnsi="Arial" w:cs="Arial"/>
          <w:color w:val="0432FF"/>
        </w:rPr>
        <w:t>iscussion.</w:t>
      </w:r>
      <w:r w:rsidRPr="005D0B51">
        <w:rPr>
          <w:rFonts w:ascii="Arial" w:hAnsi="Arial" w:cs="Arial"/>
          <w:color w:val="222222"/>
        </w:rPr>
        <w:br/>
      </w:r>
      <w:r w:rsidRPr="005D0B51">
        <w:rPr>
          <w:rFonts w:ascii="Arial" w:hAnsi="Arial" w:cs="Arial"/>
          <w:color w:val="222222"/>
        </w:rPr>
        <w:br/>
        <w:t>5. It will be useful to discuss the generalizability of the described method to other types of imaging platforms, mechanosensitive transcription factors, and hydrogel systems.</w:t>
      </w:r>
    </w:p>
    <w:p w14:paraId="18AA7097" w14:textId="17C3A11D" w:rsidR="00653119" w:rsidRPr="005D0B51" w:rsidRDefault="00653119" w:rsidP="00653119">
      <w:pPr>
        <w:shd w:val="clear" w:color="auto" w:fill="FFFFFF"/>
        <w:spacing w:before="100" w:beforeAutospacing="1" w:after="100" w:afterAutospacing="1"/>
        <w:rPr>
          <w:rFonts w:ascii="Arial" w:hAnsi="Arial" w:cs="Arial"/>
          <w:color w:val="0432FF"/>
        </w:rPr>
      </w:pPr>
      <w:r w:rsidRPr="005D0B51">
        <w:rPr>
          <w:rFonts w:ascii="Arial" w:hAnsi="Arial" w:cs="Arial"/>
          <w:color w:val="0432FF"/>
        </w:rPr>
        <w:t xml:space="preserve">Answer: </w:t>
      </w:r>
      <w:r w:rsidR="00B0126C" w:rsidRPr="005D0B51">
        <w:rPr>
          <w:rFonts w:ascii="Arial" w:hAnsi="Arial" w:cs="Arial"/>
          <w:color w:val="0432FF"/>
        </w:rPr>
        <w:t xml:space="preserve">We thank the reviewer </w:t>
      </w:r>
      <w:r w:rsidRPr="005D0B51">
        <w:rPr>
          <w:rFonts w:ascii="Arial" w:hAnsi="Arial" w:cs="Arial"/>
          <w:color w:val="0432FF"/>
        </w:rPr>
        <w:t>for the invaluable comment</w:t>
      </w:r>
      <w:r w:rsidR="00845336" w:rsidRPr="005D0B51">
        <w:rPr>
          <w:rFonts w:ascii="Arial" w:hAnsi="Arial" w:cs="Arial"/>
          <w:color w:val="0432FF"/>
        </w:rPr>
        <w:t>s</w:t>
      </w:r>
      <w:r w:rsidR="00AB56CD" w:rsidRPr="005D0B51">
        <w:rPr>
          <w:rFonts w:ascii="Arial" w:hAnsi="Arial" w:cs="Arial"/>
          <w:color w:val="0432FF"/>
        </w:rPr>
        <w:t xml:space="preserve"> and w</w:t>
      </w:r>
      <w:r w:rsidRPr="005D0B51">
        <w:rPr>
          <w:rFonts w:ascii="Arial" w:hAnsi="Arial" w:cs="Arial"/>
          <w:color w:val="0432FF"/>
        </w:rPr>
        <w:t>e fully agree</w:t>
      </w:r>
      <w:r w:rsidR="00AB56CD" w:rsidRPr="005D0B51">
        <w:rPr>
          <w:rFonts w:ascii="Arial" w:hAnsi="Arial" w:cs="Arial"/>
          <w:color w:val="0432FF"/>
        </w:rPr>
        <w:t xml:space="preserve">. The method can be applied to many other imaging platforms, including but not limited to Nikon, and we </w:t>
      </w:r>
      <w:r w:rsidR="00B00F33" w:rsidRPr="005D0B51">
        <w:rPr>
          <w:rFonts w:ascii="Arial" w:hAnsi="Arial" w:cs="Arial"/>
          <w:color w:val="0432FF"/>
        </w:rPr>
        <w:t>have</w:t>
      </w:r>
      <w:r w:rsidR="00F3186F" w:rsidRPr="005D0B51">
        <w:rPr>
          <w:rFonts w:ascii="Arial" w:hAnsi="Arial" w:cs="Arial"/>
          <w:color w:val="0432FF"/>
        </w:rPr>
        <w:t xml:space="preserve"> stated</w:t>
      </w:r>
      <w:r w:rsidR="00AB56CD" w:rsidRPr="005D0B51">
        <w:rPr>
          <w:rFonts w:ascii="Arial" w:hAnsi="Arial" w:cs="Arial"/>
          <w:color w:val="0432FF"/>
        </w:rPr>
        <w:t xml:space="preserve"> </w:t>
      </w:r>
      <w:r w:rsidR="00F3186F" w:rsidRPr="005D0B51">
        <w:rPr>
          <w:rFonts w:ascii="Arial" w:hAnsi="Arial" w:cs="Arial"/>
          <w:color w:val="0432FF"/>
        </w:rPr>
        <w:t xml:space="preserve">this in </w:t>
      </w:r>
      <w:r w:rsidR="00AB56CD" w:rsidRPr="005D0B51">
        <w:rPr>
          <w:rFonts w:ascii="Arial" w:hAnsi="Arial" w:cs="Arial"/>
          <w:color w:val="0432FF"/>
        </w:rPr>
        <w:t>Introduction. In our own lab, w</w:t>
      </w:r>
      <w:r w:rsidR="00400908" w:rsidRPr="005D0B51">
        <w:rPr>
          <w:rFonts w:ascii="Arial" w:hAnsi="Arial" w:cs="Arial"/>
          <w:color w:val="0432FF"/>
        </w:rPr>
        <w:t xml:space="preserve">e </w:t>
      </w:r>
      <w:r w:rsidRPr="005D0B51">
        <w:rPr>
          <w:rFonts w:ascii="Arial" w:hAnsi="Arial" w:cs="Arial"/>
          <w:color w:val="0432FF"/>
        </w:rPr>
        <w:t xml:space="preserve">have been using this </w:t>
      </w:r>
      <w:r w:rsidRPr="005D0B51">
        <w:rPr>
          <w:rFonts w:ascii="Arial" w:hAnsi="Arial" w:cs="Arial"/>
          <w:color w:val="0432FF"/>
        </w:rPr>
        <w:lastRenderedPageBreak/>
        <w:t>method in other custom</w:t>
      </w:r>
      <w:r w:rsidR="00FC4FA2" w:rsidRPr="005D0B51">
        <w:rPr>
          <w:rFonts w:ascii="Arial" w:hAnsi="Arial" w:cs="Arial"/>
          <w:color w:val="0432FF"/>
        </w:rPr>
        <w:t>-built</w:t>
      </w:r>
      <w:r w:rsidRPr="005D0B51">
        <w:rPr>
          <w:rFonts w:ascii="Arial" w:hAnsi="Arial" w:cs="Arial"/>
          <w:color w:val="0432FF"/>
        </w:rPr>
        <w:t xml:space="preserve"> microscopes. For example, we have used this method to image mechano-sensitive Ca</w:t>
      </w:r>
      <w:r w:rsidRPr="005D0B51">
        <w:rPr>
          <w:rFonts w:ascii="Arial" w:hAnsi="Arial" w:cs="Arial"/>
          <w:color w:val="0432FF"/>
          <w:vertAlign w:val="superscript"/>
        </w:rPr>
        <w:t>2+</w:t>
      </w:r>
      <w:r w:rsidRPr="005D0B51">
        <w:rPr>
          <w:rFonts w:ascii="Arial" w:hAnsi="Arial" w:cs="Arial"/>
          <w:color w:val="0432FF"/>
        </w:rPr>
        <w:t xml:space="preserve"> and membrane voltage signals. We have used gelatin, PEG, Matrigel, and collagen I gels in other on-going projects, in addition to the PA gels adopted in this paper. </w:t>
      </w:r>
      <w:r w:rsidR="00845336" w:rsidRPr="005D0B51">
        <w:rPr>
          <w:rFonts w:ascii="Arial" w:hAnsi="Arial" w:cs="Arial"/>
          <w:color w:val="0432FF"/>
        </w:rPr>
        <w:t>We have shared the source codes and algorithms (the link is provided in the Reference) to the scientific community.</w:t>
      </w:r>
      <w:r w:rsidRPr="005D0B51">
        <w:rPr>
          <w:rFonts w:ascii="Arial" w:hAnsi="Arial" w:cs="Arial"/>
          <w:color w:val="0432FF"/>
        </w:rPr>
        <w:br/>
      </w:r>
      <w:r w:rsidRPr="005D0B51">
        <w:rPr>
          <w:rFonts w:ascii="Arial" w:hAnsi="Arial" w:cs="Arial"/>
          <w:color w:val="222222"/>
        </w:rPr>
        <w:br/>
        <w:t>Minor Concerns:</w:t>
      </w:r>
      <w:r w:rsidRPr="005D0B51">
        <w:rPr>
          <w:rFonts w:ascii="Arial" w:hAnsi="Arial" w:cs="Arial"/>
          <w:color w:val="222222"/>
        </w:rPr>
        <w:br/>
        <w:t>1. Fig. 5. It will be more informative to present the data in X-Y dot plots with data fit whenever appropriate, rather than presenting as bar graphs.</w:t>
      </w:r>
    </w:p>
    <w:p w14:paraId="5DAE19D6" w14:textId="2EB09BED" w:rsidR="00653119" w:rsidRPr="005D0B51" w:rsidRDefault="00653119" w:rsidP="00653119">
      <w:pPr>
        <w:shd w:val="clear" w:color="auto" w:fill="FFFFFF"/>
        <w:spacing w:before="100" w:beforeAutospacing="1" w:after="100" w:afterAutospacing="1"/>
        <w:rPr>
          <w:rFonts w:ascii="Arial" w:hAnsi="Arial" w:cs="Arial"/>
          <w:color w:val="FF0000"/>
        </w:rPr>
      </w:pPr>
      <w:r w:rsidRPr="005D0B51">
        <w:rPr>
          <w:rFonts w:ascii="Arial" w:hAnsi="Arial" w:cs="Arial"/>
          <w:color w:val="222222"/>
        </w:rPr>
        <w:br/>
      </w:r>
      <w:r w:rsidRPr="005D0B51">
        <w:rPr>
          <w:rFonts w:ascii="Arial" w:hAnsi="Arial" w:cs="Arial"/>
          <w:color w:val="0432FF"/>
        </w:rPr>
        <w:t xml:space="preserve">Answer: </w:t>
      </w:r>
      <w:r w:rsidR="00B0126C" w:rsidRPr="005D0B51">
        <w:rPr>
          <w:rFonts w:ascii="Arial" w:hAnsi="Arial" w:cs="Arial"/>
          <w:color w:val="0432FF"/>
        </w:rPr>
        <w:t>We appreciate the thoughtful comments from the reviewer</w:t>
      </w:r>
      <w:r w:rsidRPr="005D0B51">
        <w:rPr>
          <w:rFonts w:ascii="Arial" w:hAnsi="Arial" w:cs="Arial"/>
          <w:color w:val="0432FF"/>
        </w:rPr>
        <w:t>. We have changed Fig. 5 from bar graphs to dot plots.</w:t>
      </w:r>
    </w:p>
    <w:p w14:paraId="7B21FD6E" w14:textId="77777777"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222222"/>
        </w:rPr>
        <w:br/>
        <w:t>2. Fig. 8. While inclusion of electrophysiology in this context is novel, this seems out of scope for the paper, especially since no detail is presented in the protocol in terms of how the electrophysiology component was set up in the system and, how the data were acquired and analyzed.</w:t>
      </w:r>
    </w:p>
    <w:p w14:paraId="62046B3B" w14:textId="77777777" w:rsidR="00653119" w:rsidRPr="005D0B51" w:rsidRDefault="00653119" w:rsidP="00653119">
      <w:pPr>
        <w:shd w:val="clear" w:color="auto" w:fill="FFFFFF"/>
        <w:spacing w:before="100" w:beforeAutospacing="1" w:after="100" w:afterAutospacing="1"/>
        <w:rPr>
          <w:rFonts w:ascii="Arial" w:hAnsi="Arial" w:cs="Arial"/>
          <w:color w:val="222222"/>
        </w:rPr>
      </w:pPr>
      <w:r w:rsidRPr="005D0B51">
        <w:rPr>
          <w:rFonts w:ascii="Arial" w:hAnsi="Arial" w:cs="Arial"/>
          <w:color w:val="0432FF"/>
        </w:rPr>
        <w:t>Answer:</w:t>
      </w:r>
      <w:r w:rsidRPr="005D0B51">
        <w:rPr>
          <w:rFonts w:ascii="Arial" w:hAnsi="Arial" w:cs="Arial"/>
          <w:color w:val="FF0000"/>
        </w:rPr>
        <w:t xml:space="preserve"> </w:t>
      </w:r>
      <w:r w:rsidRPr="005D0B51">
        <w:rPr>
          <w:rFonts w:ascii="Arial" w:hAnsi="Arial" w:cs="Arial"/>
          <w:color w:val="0432FF"/>
        </w:rPr>
        <w:t>We thank the reviewer for very insightful comments. We have deleted Fig. 8.</w:t>
      </w:r>
      <w:r w:rsidRPr="005D0B51">
        <w:rPr>
          <w:rFonts w:ascii="Arial" w:hAnsi="Arial" w:cs="Arial"/>
          <w:color w:val="FF0000"/>
        </w:rPr>
        <w:t xml:space="preserve"> </w:t>
      </w:r>
    </w:p>
    <w:p w14:paraId="5E92A374" w14:textId="77777777" w:rsidR="00653119" w:rsidRPr="005D0B51" w:rsidRDefault="00653119" w:rsidP="00653119">
      <w:pPr>
        <w:rPr>
          <w:rFonts w:ascii="Arial" w:hAnsi="Arial" w:cs="Arial"/>
        </w:rPr>
      </w:pPr>
    </w:p>
    <w:p w14:paraId="57BC0647" w14:textId="3A957DFF" w:rsidR="00DC381A" w:rsidRPr="005D0B51" w:rsidRDefault="00DC381A" w:rsidP="00653119">
      <w:pPr>
        <w:shd w:val="clear" w:color="auto" w:fill="FFFFFF"/>
        <w:spacing w:before="100" w:beforeAutospacing="1" w:after="100" w:afterAutospacing="1"/>
        <w:rPr>
          <w:rFonts w:ascii="Arial" w:hAnsi="Arial" w:cs="Arial"/>
        </w:rPr>
      </w:pPr>
    </w:p>
    <w:sectPr w:rsidR="00DC381A" w:rsidRPr="005D0B51" w:rsidSect="00896D1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0C89B" w16cex:dateUtc="2021-07-08T04:43:00Z"/>
  <w16cex:commentExtensible w16cex:durableId="2490CC87" w16cex:dateUtc="2021-07-08T04:59:00Z"/>
  <w16cex:commentExtensible w16cex:durableId="2490D338" w16cex:dateUtc="2021-07-08T05:28:00Z"/>
  <w16cex:commentExtensible w16cex:durableId="2491A4B2" w16cex:dateUtc="2021-07-08T20:22:00Z"/>
  <w16cex:commentExtensible w16cex:durableId="2490A57F" w16cex:dateUtc="2021-07-08T02:13:00Z"/>
  <w16cex:commentExtensible w16cex:durableId="2490A6AF" w16cex:dateUtc="2021-07-08T02:18:00Z"/>
  <w16cex:commentExtensible w16cex:durableId="2491A578" w16cex:dateUtc="2021-07-08T20:25:00Z"/>
  <w16cex:commentExtensible w16cex:durableId="2490CFBF" w16cex:dateUtc="2021-07-08T05:13:00Z"/>
  <w16cex:commentExtensible w16cex:durableId="2490B857" w16cex:dateUtc="2021-07-08T03:33:00Z"/>
  <w16cex:commentExtensible w16cex:durableId="2490BDB0" w16cex:dateUtc="2021-07-08T03:56:00Z"/>
  <w16cex:commentExtensible w16cex:durableId="2491A550" w16cex:dateUtc="2021-07-08T2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5A665" w14:textId="77777777" w:rsidR="00D72700" w:rsidRDefault="00D72700" w:rsidP="00527CAF">
      <w:r>
        <w:separator/>
      </w:r>
    </w:p>
  </w:endnote>
  <w:endnote w:type="continuationSeparator" w:id="0">
    <w:p w14:paraId="220809A5" w14:textId="77777777" w:rsidR="00D72700" w:rsidRDefault="00D72700" w:rsidP="00527CAF">
      <w:r>
        <w:continuationSeparator/>
      </w:r>
    </w:p>
  </w:endnote>
  <w:endnote w:type="continuationNotice" w:id="1">
    <w:p w14:paraId="643C2004" w14:textId="77777777" w:rsidR="00D72700" w:rsidRDefault="00D72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D1C08" w14:textId="77777777" w:rsidR="00D72700" w:rsidRDefault="00D72700" w:rsidP="00527CAF">
      <w:r>
        <w:separator/>
      </w:r>
    </w:p>
  </w:footnote>
  <w:footnote w:type="continuationSeparator" w:id="0">
    <w:p w14:paraId="6106254E" w14:textId="77777777" w:rsidR="00D72700" w:rsidRDefault="00D72700" w:rsidP="00527CAF">
      <w:r>
        <w:continuationSeparator/>
      </w:r>
    </w:p>
  </w:footnote>
  <w:footnote w:type="continuationNotice" w:id="1">
    <w:p w14:paraId="6EA58514" w14:textId="77777777" w:rsidR="00D72700" w:rsidRDefault="00D7270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3tjQyMrS0MDO2tDRQ0lEKTi0uzszPAykwrQUAH/qLiCwAAAA="/>
  </w:docVars>
  <w:rsids>
    <w:rsidRoot w:val="00D10410"/>
    <w:rsid w:val="0000653E"/>
    <w:rsid w:val="00014D28"/>
    <w:rsid w:val="000150AC"/>
    <w:rsid w:val="00034B87"/>
    <w:rsid w:val="000353BB"/>
    <w:rsid w:val="00036A74"/>
    <w:rsid w:val="0004078E"/>
    <w:rsid w:val="00041D7A"/>
    <w:rsid w:val="00044B8C"/>
    <w:rsid w:val="000522C7"/>
    <w:rsid w:val="000527A0"/>
    <w:rsid w:val="00052BF3"/>
    <w:rsid w:val="000537AE"/>
    <w:rsid w:val="000600CE"/>
    <w:rsid w:val="0006058A"/>
    <w:rsid w:val="000728A5"/>
    <w:rsid w:val="000750AD"/>
    <w:rsid w:val="000763B6"/>
    <w:rsid w:val="000772EE"/>
    <w:rsid w:val="00084FB8"/>
    <w:rsid w:val="0009591C"/>
    <w:rsid w:val="000B147D"/>
    <w:rsid w:val="000B20BF"/>
    <w:rsid w:val="000B45FB"/>
    <w:rsid w:val="000B70E6"/>
    <w:rsid w:val="000B7EE5"/>
    <w:rsid w:val="000C0259"/>
    <w:rsid w:val="000D0360"/>
    <w:rsid w:val="000D0F88"/>
    <w:rsid w:val="000D2B78"/>
    <w:rsid w:val="000D2E83"/>
    <w:rsid w:val="000D3732"/>
    <w:rsid w:val="000D741E"/>
    <w:rsid w:val="000F14DA"/>
    <w:rsid w:val="000F21E4"/>
    <w:rsid w:val="000F47E8"/>
    <w:rsid w:val="000F6BFC"/>
    <w:rsid w:val="00105664"/>
    <w:rsid w:val="00111F75"/>
    <w:rsid w:val="00113032"/>
    <w:rsid w:val="00124FE4"/>
    <w:rsid w:val="001330FD"/>
    <w:rsid w:val="0013635E"/>
    <w:rsid w:val="001363F6"/>
    <w:rsid w:val="0013735F"/>
    <w:rsid w:val="00146A58"/>
    <w:rsid w:val="00156456"/>
    <w:rsid w:val="00161A5E"/>
    <w:rsid w:val="0016208D"/>
    <w:rsid w:val="00171E99"/>
    <w:rsid w:val="00182B83"/>
    <w:rsid w:val="00191665"/>
    <w:rsid w:val="00191AC7"/>
    <w:rsid w:val="00191D76"/>
    <w:rsid w:val="00192D40"/>
    <w:rsid w:val="00196EC8"/>
    <w:rsid w:val="001A014A"/>
    <w:rsid w:val="001A1D9D"/>
    <w:rsid w:val="001A40DC"/>
    <w:rsid w:val="001B4E4A"/>
    <w:rsid w:val="001C157A"/>
    <w:rsid w:val="001D5938"/>
    <w:rsid w:val="001D66B7"/>
    <w:rsid w:val="001E006A"/>
    <w:rsid w:val="001E309C"/>
    <w:rsid w:val="001E3430"/>
    <w:rsid w:val="001F4958"/>
    <w:rsid w:val="001F6A5E"/>
    <w:rsid w:val="002053D9"/>
    <w:rsid w:val="00206098"/>
    <w:rsid w:val="00210386"/>
    <w:rsid w:val="00211D3D"/>
    <w:rsid w:val="00213565"/>
    <w:rsid w:val="00227CC6"/>
    <w:rsid w:val="00227F21"/>
    <w:rsid w:val="00230AB5"/>
    <w:rsid w:val="00233897"/>
    <w:rsid w:val="00235472"/>
    <w:rsid w:val="00241174"/>
    <w:rsid w:val="00253447"/>
    <w:rsid w:val="0025408C"/>
    <w:rsid w:val="0026369F"/>
    <w:rsid w:val="00264495"/>
    <w:rsid w:val="00265525"/>
    <w:rsid w:val="00266693"/>
    <w:rsid w:val="00272762"/>
    <w:rsid w:val="0027293A"/>
    <w:rsid w:val="00273F85"/>
    <w:rsid w:val="00275541"/>
    <w:rsid w:val="00275790"/>
    <w:rsid w:val="00281D65"/>
    <w:rsid w:val="00284709"/>
    <w:rsid w:val="00285814"/>
    <w:rsid w:val="0029048A"/>
    <w:rsid w:val="00294562"/>
    <w:rsid w:val="00297A82"/>
    <w:rsid w:val="002A36D6"/>
    <w:rsid w:val="002A50EB"/>
    <w:rsid w:val="002A5FB3"/>
    <w:rsid w:val="002A6C30"/>
    <w:rsid w:val="002B20FF"/>
    <w:rsid w:val="002B256C"/>
    <w:rsid w:val="002B582E"/>
    <w:rsid w:val="002B6E8B"/>
    <w:rsid w:val="002B7EA6"/>
    <w:rsid w:val="002C0A30"/>
    <w:rsid w:val="002C0B12"/>
    <w:rsid w:val="002C23C5"/>
    <w:rsid w:val="002C699C"/>
    <w:rsid w:val="002C6DA8"/>
    <w:rsid w:val="002E2B3F"/>
    <w:rsid w:val="002F540A"/>
    <w:rsid w:val="003104D2"/>
    <w:rsid w:val="00314936"/>
    <w:rsid w:val="00315A02"/>
    <w:rsid w:val="003267B7"/>
    <w:rsid w:val="00330305"/>
    <w:rsid w:val="00332B93"/>
    <w:rsid w:val="003344FB"/>
    <w:rsid w:val="00336712"/>
    <w:rsid w:val="003429AD"/>
    <w:rsid w:val="0034356F"/>
    <w:rsid w:val="003504D3"/>
    <w:rsid w:val="0035056F"/>
    <w:rsid w:val="0035391F"/>
    <w:rsid w:val="00353B6D"/>
    <w:rsid w:val="00362C8C"/>
    <w:rsid w:val="00370D17"/>
    <w:rsid w:val="00373B69"/>
    <w:rsid w:val="003752CB"/>
    <w:rsid w:val="00376FC6"/>
    <w:rsid w:val="00386319"/>
    <w:rsid w:val="0039258C"/>
    <w:rsid w:val="003B103F"/>
    <w:rsid w:val="003B4C3F"/>
    <w:rsid w:val="003B6328"/>
    <w:rsid w:val="003C6DF4"/>
    <w:rsid w:val="003C6FDB"/>
    <w:rsid w:val="003C7537"/>
    <w:rsid w:val="003D4E24"/>
    <w:rsid w:val="003F4EAC"/>
    <w:rsid w:val="003F5CA0"/>
    <w:rsid w:val="003F60A5"/>
    <w:rsid w:val="003F60F1"/>
    <w:rsid w:val="003F7C39"/>
    <w:rsid w:val="00400908"/>
    <w:rsid w:val="0040093A"/>
    <w:rsid w:val="00402257"/>
    <w:rsid w:val="00413D6F"/>
    <w:rsid w:val="004142F2"/>
    <w:rsid w:val="004200A9"/>
    <w:rsid w:val="00421BD2"/>
    <w:rsid w:val="0043288E"/>
    <w:rsid w:val="004347C5"/>
    <w:rsid w:val="004412BA"/>
    <w:rsid w:val="00442194"/>
    <w:rsid w:val="004450E8"/>
    <w:rsid w:val="00447B3D"/>
    <w:rsid w:val="004500F1"/>
    <w:rsid w:val="004534C9"/>
    <w:rsid w:val="00456882"/>
    <w:rsid w:val="004600EB"/>
    <w:rsid w:val="0046280A"/>
    <w:rsid w:val="00467C70"/>
    <w:rsid w:val="0047042C"/>
    <w:rsid w:val="0048038B"/>
    <w:rsid w:val="00480EA2"/>
    <w:rsid w:val="00481B6D"/>
    <w:rsid w:val="00482AE3"/>
    <w:rsid w:val="004872A9"/>
    <w:rsid w:val="00493143"/>
    <w:rsid w:val="00493339"/>
    <w:rsid w:val="00496ADF"/>
    <w:rsid w:val="00496C4E"/>
    <w:rsid w:val="004B27FC"/>
    <w:rsid w:val="004B6535"/>
    <w:rsid w:val="004B6644"/>
    <w:rsid w:val="004C25C6"/>
    <w:rsid w:val="004D285A"/>
    <w:rsid w:val="004D5758"/>
    <w:rsid w:val="0050462B"/>
    <w:rsid w:val="005060C1"/>
    <w:rsid w:val="00510926"/>
    <w:rsid w:val="005113A3"/>
    <w:rsid w:val="005133F4"/>
    <w:rsid w:val="00515653"/>
    <w:rsid w:val="00521FB6"/>
    <w:rsid w:val="0052353E"/>
    <w:rsid w:val="00526FA6"/>
    <w:rsid w:val="00527CAF"/>
    <w:rsid w:val="00532C72"/>
    <w:rsid w:val="00532F1F"/>
    <w:rsid w:val="0053546C"/>
    <w:rsid w:val="00536599"/>
    <w:rsid w:val="0054393B"/>
    <w:rsid w:val="00544ACF"/>
    <w:rsid w:val="00545C4E"/>
    <w:rsid w:val="00551589"/>
    <w:rsid w:val="00552E99"/>
    <w:rsid w:val="00553B93"/>
    <w:rsid w:val="005567B3"/>
    <w:rsid w:val="005629F0"/>
    <w:rsid w:val="00563EA4"/>
    <w:rsid w:val="00573760"/>
    <w:rsid w:val="005743F5"/>
    <w:rsid w:val="00574F18"/>
    <w:rsid w:val="00584EF7"/>
    <w:rsid w:val="005A04F9"/>
    <w:rsid w:val="005A1B55"/>
    <w:rsid w:val="005A20EC"/>
    <w:rsid w:val="005A7553"/>
    <w:rsid w:val="005B1B5A"/>
    <w:rsid w:val="005B622A"/>
    <w:rsid w:val="005C02F4"/>
    <w:rsid w:val="005C6365"/>
    <w:rsid w:val="005D0B51"/>
    <w:rsid w:val="005D0C5F"/>
    <w:rsid w:val="005D47B4"/>
    <w:rsid w:val="005D54A0"/>
    <w:rsid w:val="005E0EF2"/>
    <w:rsid w:val="005E59C4"/>
    <w:rsid w:val="005E79D9"/>
    <w:rsid w:val="005F3A6E"/>
    <w:rsid w:val="006009F4"/>
    <w:rsid w:val="00606CDC"/>
    <w:rsid w:val="00611465"/>
    <w:rsid w:val="00612A7E"/>
    <w:rsid w:val="00617C56"/>
    <w:rsid w:val="00623439"/>
    <w:rsid w:val="0062705C"/>
    <w:rsid w:val="00631357"/>
    <w:rsid w:val="006330EB"/>
    <w:rsid w:val="0063358B"/>
    <w:rsid w:val="00642F81"/>
    <w:rsid w:val="00645CBF"/>
    <w:rsid w:val="00646F80"/>
    <w:rsid w:val="0065236A"/>
    <w:rsid w:val="00653119"/>
    <w:rsid w:val="00653578"/>
    <w:rsid w:val="00656292"/>
    <w:rsid w:val="006567F4"/>
    <w:rsid w:val="006600F4"/>
    <w:rsid w:val="006617FF"/>
    <w:rsid w:val="00674F99"/>
    <w:rsid w:val="006762EA"/>
    <w:rsid w:val="006866A2"/>
    <w:rsid w:val="00696FAF"/>
    <w:rsid w:val="006A0A1F"/>
    <w:rsid w:val="006A1F72"/>
    <w:rsid w:val="006B09F1"/>
    <w:rsid w:val="006B3730"/>
    <w:rsid w:val="006C1197"/>
    <w:rsid w:val="006D43A3"/>
    <w:rsid w:val="006E26A6"/>
    <w:rsid w:val="006F0E2A"/>
    <w:rsid w:val="006F5BD8"/>
    <w:rsid w:val="006F7A15"/>
    <w:rsid w:val="007002D8"/>
    <w:rsid w:val="0070543F"/>
    <w:rsid w:val="007058F8"/>
    <w:rsid w:val="00706049"/>
    <w:rsid w:val="00710A19"/>
    <w:rsid w:val="00711F84"/>
    <w:rsid w:val="007154CB"/>
    <w:rsid w:val="007171FA"/>
    <w:rsid w:val="0072262D"/>
    <w:rsid w:val="00722DC0"/>
    <w:rsid w:val="00737553"/>
    <w:rsid w:val="007426B3"/>
    <w:rsid w:val="00744E5B"/>
    <w:rsid w:val="00755D60"/>
    <w:rsid w:val="007605FD"/>
    <w:rsid w:val="0076149D"/>
    <w:rsid w:val="00761FC5"/>
    <w:rsid w:val="00763FB0"/>
    <w:rsid w:val="00765C16"/>
    <w:rsid w:val="00765F39"/>
    <w:rsid w:val="00766AEA"/>
    <w:rsid w:val="00777B9F"/>
    <w:rsid w:val="00781FF6"/>
    <w:rsid w:val="00786E75"/>
    <w:rsid w:val="007922F5"/>
    <w:rsid w:val="007927B0"/>
    <w:rsid w:val="00797D0B"/>
    <w:rsid w:val="007A7157"/>
    <w:rsid w:val="007B3554"/>
    <w:rsid w:val="007B4CE8"/>
    <w:rsid w:val="007C0891"/>
    <w:rsid w:val="007C0CFA"/>
    <w:rsid w:val="007C0D09"/>
    <w:rsid w:val="007C0DAA"/>
    <w:rsid w:val="007C2DE9"/>
    <w:rsid w:val="007C389D"/>
    <w:rsid w:val="007C4295"/>
    <w:rsid w:val="007C5F5B"/>
    <w:rsid w:val="007C7058"/>
    <w:rsid w:val="007E5CE5"/>
    <w:rsid w:val="007E5F8E"/>
    <w:rsid w:val="00802F25"/>
    <w:rsid w:val="00805D25"/>
    <w:rsid w:val="00810EF7"/>
    <w:rsid w:val="008119BF"/>
    <w:rsid w:val="0081267E"/>
    <w:rsid w:val="00816CFF"/>
    <w:rsid w:val="00822381"/>
    <w:rsid w:val="0083268F"/>
    <w:rsid w:val="00844701"/>
    <w:rsid w:val="00845336"/>
    <w:rsid w:val="00850228"/>
    <w:rsid w:val="00850DCD"/>
    <w:rsid w:val="00851A2A"/>
    <w:rsid w:val="00864F61"/>
    <w:rsid w:val="00872A0C"/>
    <w:rsid w:val="00874F7E"/>
    <w:rsid w:val="00875A6D"/>
    <w:rsid w:val="00880228"/>
    <w:rsid w:val="00883778"/>
    <w:rsid w:val="00887488"/>
    <w:rsid w:val="00891458"/>
    <w:rsid w:val="008915B3"/>
    <w:rsid w:val="008936D0"/>
    <w:rsid w:val="00896D1E"/>
    <w:rsid w:val="008B0F10"/>
    <w:rsid w:val="008B6324"/>
    <w:rsid w:val="008B7429"/>
    <w:rsid w:val="008C0F78"/>
    <w:rsid w:val="008C2D45"/>
    <w:rsid w:val="008C4501"/>
    <w:rsid w:val="008C49E0"/>
    <w:rsid w:val="008C7C8C"/>
    <w:rsid w:val="008D12F8"/>
    <w:rsid w:val="008D2228"/>
    <w:rsid w:val="008D5CF6"/>
    <w:rsid w:val="008E6E0B"/>
    <w:rsid w:val="009021FA"/>
    <w:rsid w:val="009035E7"/>
    <w:rsid w:val="009058D9"/>
    <w:rsid w:val="0090618A"/>
    <w:rsid w:val="0090723C"/>
    <w:rsid w:val="00910C11"/>
    <w:rsid w:val="00913535"/>
    <w:rsid w:val="009148F1"/>
    <w:rsid w:val="00914D2E"/>
    <w:rsid w:val="009152A6"/>
    <w:rsid w:val="00916B40"/>
    <w:rsid w:val="00922D9D"/>
    <w:rsid w:val="00923FB1"/>
    <w:rsid w:val="009255B9"/>
    <w:rsid w:val="00925C05"/>
    <w:rsid w:val="0092702F"/>
    <w:rsid w:val="00927A54"/>
    <w:rsid w:val="00930821"/>
    <w:rsid w:val="0093492B"/>
    <w:rsid w:val="0093757B"/>
    <w:rsid w:val="0094185E"/>
    <w:rsid w:val="00942EB5"/>
    <w:rsid w:val="009462B0"/>
    <w:rsid w:val="00947226"/>
    <w:rsid w:val="00952BE4"/>
    <w:rsid w:val="00954903"/>
    <w:rsid w:val="009564BA"/>
    <w:rsid w:val="00956C1A"/>
    <w:rsid w:val="00957D03"/>
    <w:rsid w:val="00964E40"/>
    <w:rsid w:val="009656BE"/>
    <w:rsid w:val="009827C3"/>
    <w:rsid w:val="00982F7B"/>
    <w:rsid w:val="00985B1D"/>
    <w:rsid w:val="0099131C"/>
    <w:rsid w:val="00995786"/>
    <w:rsid w:val="0099769D"/>
    <w:rsid w:val="009A28AE"/>
    <w:rsid w:val="009A4458"/>
    <w:rsid w:val="009A7223"/>
    <w:rsid w:val="009B7F95"/>
    <w:rsid w:val="009C7CEE"/>
    <w:rsid w:val="009D2A2B"/>
    <w:rsid w:val="009D7F00"/>
    <w:rsid w:val="009E3FC4"/>
    <w:rsid w:val="009F6DA2"/>
    <w:rsid w:val="00A06BE1"/>
    <w:rsid w:val="00A10339"/>
    <w:rsid w:val="00A11C3C"/>
    <w:rsid w:val="00A12448"/>
    <w:rsid w:val="00A12EA0"/>
    <w:rsid w:val="00A13EF5"/>
    <w:rsid w:val="00A179F3"/>
    <w:rsid w:val="00A40CED"/>
    <w:rsid w:val="00A42D6C"/>
    <w:rsid w:val="00A53D0E"/>
    <w:rsid w:val="00A61E94"/>
    <w:rsid w:val="00A6428E"/>
    <w:rsid w:val="00A660C8"/>
    <w:rsid w:val="00A667BF"/>
    <w:rsid w:val="00A70717"/>
    <w:rsid w:val="00A72149"/>
    <w:rsid w:val="00A75F88"/>
    <w:rsid w:val="00A80A0F"/>
    <w:rsid w:val="00A81028"/>
    <w:rsid w:val="00A8392F"/>
    <w:rsid w:val="00A843E7"/>
    <w:rsid w:val="00A92374"/>
    <w:rsid w:val="00A94BA1"/>
    <w:rsid w:val="00A94FAB"/>
    <w:rsid w:val="00AA07E5"/>
    <w:rsid w:val="00AA231C"/>
    <w:rsid w:val="00AA71A4"/>
    <w:rsid w:val="00AB053E"/>
    <w:rsid w:val="00AB56CD"/>
    <w:rsid w:val="00AB63B3"/>
    <w:rsid w:val="00AC2340"/>
    <w:rsid w:val="00AC2A6B"/>
    <w:rsid w:val="00AC351D"/>
    <w:rsid w:val="00AD0771"/>
    <w:rsid w:val="00AD1E8C"/>
    <w:rsid w:val="00AD27D9"/>
    <w:rsid w:val="00AE30F7"/>
    <w:rsid w:val="00AF0EEE"/>
    <w:rsid w:val="00AF3455"/>
    <w:rsid w:val="00AF4244"/>
    <w:rsid w:val="00B0086E"/>
    <w:rsid w:val="00B00F33"/>
    <w:rsid w:val="00B0126C"/>
    <w:rsid w:val="00B02B36"/>
    <w:rsid w:val="00B03772"/>
    <w:rsid w:val="00B06722"/>
    <w:rsid w:val="00B10E6F"/>
    <w:rsid w:val="00B17C89"/>
    <w:rsid w:val="00B20229"/>
    <w:rsid w:val="00B2267C"/>
    <w:rsid w:val="00B23917"/>
    <w:rsid w:val="00B25EC9"/>
    <w:rsid w:val="00B3132F"/>
    <w:rsid w:val="00B31FF3"/>
    <w:rsid w:val="00B35099"/>
    <w:rsid w:val="00B3694D"/>
    <w:rsid w:val="00B4017C"/>
    <w:rsid w:val="00B42260"/>
    <w:rsid w:val="00B47E93"/>
    <w:rsid w:val="00B50ABF"/>
    <w:rsid w:val="00B519F3"/>
    <w:rsid w:val="00B534D6"/>
    <w:rsid w:val="00B60785"/>
    <w:rsid w:val="00B64D50"/>
    <w:rsid w:val="00B76416"/>
    <w:rsid w:val="00B82A65"/>
    <w:rsid w:val="00B833B7"/>
    <w:rsid w:val="00B90A0D"/>
    <w:rsid w:val="00B90C6B"/>
    <w:rsid w:val="00B95BE1"/>
    <w:rsid w:val="00BA032B"/>
    <w:rsid w:val="00BA086B"/>
    <w:rsid w:val="00BA41B6"/>
    <w:rsid w:val="00BA7827"/>
    <w:rsid w:val="00BB25BB"/>
    <w:rsid w:val="00BB35E4"/>
    <w:rsid w:val="00BB3FCF"/>
    <w:rsid w:val="00BC4A83"/>
    <w:rsid w:val="00BD5780"/>
    <w:rsid w:val="00BD7BE1"/>
    <w:rsid w:val="00BE112C"/>
    <w:rsid w:val="00BE22A6"/>
    <w:rsid w:val="00BE4951"/>
    <w:rsid w:val="00BF0FAE"/>
    <w:rsid w:val="00BF522C"/>
    <w:rsid w:val="00BF57F4"/>
    <w:rsid w:val="00BF6A8F"/>
    <w:rsid w:val="00C00AF6"/>
    <w:rsid w:val="00C015AE"/>
    <w:rsid w:val="00C04614"/>
    <w:rsid w:val="00C06E58"/>
    <w:rsid w:val="00C10177"/>
    <w:rsid w:val="00C16F05"/>
    <w:rsid w:val="00C210FA"/>
    <w:rsid w:val="00C30FE5"/>
    <w:rsid w:val="00C342C3"/>
    <w:rsid w:val="00C37C9C"/>
    <w:rsid w:val="00C40596"/>
    <w:rsid w:val="00C41F50"/>
    <w:rsid w:val="00C43ECB"/>
    <w:rsid w:val="00C4648A"/>
    <w:rsid w:val="00C5030A"/>
    <w:rsid w:val="00C51768"/>
    <w:rsid w:val="00C51E2D"/>
    <w:rsid w:val="00C629D4"/>
    <w:rsid w:val="00C62AD7"/>
    <w:rsid w:val="00C62B59"/>
    <w:rsid w:val="00C6589F"/>
    <w:rsid w:val="00C73044"/>
    <w:rsid w:val="00C75AA9"/>
    <w:rsid w:val="00C769CE"/>
    <w:rsid w:val="00C77802"/>
    <w:rsid w:val="00C77FB3"/>
    <w:rsid w:val="00C82EF6"/>
    <w:rsid w:val="00C86EBC"/>
    <w:rsid w:val="00C9095C"/>
    <w:rsid w:val="00CA07A0"/>
    <w:rsid w:val="00CB2002"/>
    <w:rsid w:val="00CB51A3"/>
    <w:rsid w:val="00CB5FA2"/>
    <w:rsid w:val="00CB61ED"/>
    <w:rsid w:val="00CB63E9"/>
    <w:rsid w:val="00CC216F"/>
    <w:rsid w:val="00CC473A"/>
    <w:rsid w:val="00CC600B"/>
    <w:rsid w:val="00CE492E"/>
    <w:rsid w:val="00CF2E5E"/>
    <w:rsid w:val="00D01271"/>
    <w:rsid w:val="00D0222B"/>
    <w:rsid w:val="00D059F3"/>
    <w:rsid w:val="00D10410"/>
    <w:rsid w:val="00D11C83"/>
    <w:rsid w:val="00D1796F"/>
    <w:rsid w:val="00D17A64"/>
    <w:rsid w:val="00D25153"/>
    <w:rsid w:val="00D40E2A"/>
    <w:rsid w:val="00D43F9B"/>
    <w:rsid w:val="00D452E1"/>
    <w:rsid w:val="00D46C97"/>
    <w:rsid w:val="00D51F59"/>
    <w:rsid w:val="00D67B5B"/>
    <w:rsid w:val="00D717FC"/>
    <w:rsid w:val="00D72700"/>
    <w:rsid w:val="00D7325D"/>
    <w:rsid w:val="00D7459C"/>
    <w:rsid w:val="00D74C59"/>
    <w:rsid w:val="00D7711F"/>
    <w:rsid w:val="00D807AE"/>
    <w:rsid w:val="00D8182D"/>
    <w:rsid w:val="00D9263E"/>
    <w:rsid w:val="00D948BC"/>
    <w:rsid w:val="00D95FFC"/>
    <w:rsid w:val="00DA2A7B"/>
    <w:rsid w:val="00DB1DEB"/>
    <w:rsid w:val="00DB3ECA"/>
    <w:rsid w:val="00DC381A"/>
    <w:rsid w:val="00DC508E"/>
    <w:rsid w:val="00DC5946"/>
    <w:rsid w:val="00DD0329"/>
    <w:rsid w:val="00DD0F30"/>
    <w:rsid w:val="00DD2593"/>
    <w:rsid w:val="00DD4D10"/>
    <w:rsid w:val="00DD57EE"/>
    <w:rsid w:val="00DE4E1A"/>
    <w:rsid w:val="00DE4E89"/>
    <w:rsid w:val="00DE6B9D"/>
    <w:rsid w:val="00DE7CBC"/>
    <w:rsid w:val="00E01366"/>
    <w:rsid w:val="00E01413"/>
    <w:rsid w:val="00E02E73"/>
    <w:rsid w:val="00E05CAF"/>
    <w:rsid w:val="00E0632E"/>
    <w:rsid w:val="00E10747"/>
    <w:rsid w:val="00E10EF3"/>
    <w:rsid w:val="00E12ECF"/>
    <w:rsid w:val="00E30472"/>
    <w:rsid w:val="00E3340C"/>
    <w:rsid w:val="00E41C17"/>
    <w:rsid w:val="00E4310F"/>
    <w:rsid w:val="00E4315D"/>
    <w:rsid w:val="00E47B5B"/>
    <w:rsid w:val="00E47CFD"/>
    <w:rsid w:val="00E51352"/>
    <w:rsid w:val="00E52E20"/>
    <w:rsid w:val="00E54307"/>
    <w:rsid w:val="00E55EC0"/>
    <w:rsid w:val="00E637F3"/>
    <w:rsid w:val="00E719B7"/>
    <w:rsid w:val="00E731A4"/>
    <w:rsid w:val="00E74EE3"/>
    <w:rsid w:val="00E74F10"/>
    <w:rsid w:val="00E80075"/>
    <w:rsid w:val="00E835FE"/>
    <w:rsid w:val="00E84D26"/>
    <w:rsid w:val="00E87472"/>
    <w:rsid w:val="00E94A79"/>
    <w:rsid w:val="00EB4BDC"/>
    <w:rsid w:val="00EC06AA"/>
    <w:rsid w:val="00EC0EF6"/>
    <w:rsid w:val="00EC2A72"/>
    <w:rsid w:val="00EC3797"/>
    <w:rsid w:val="00ED096F"/>
    <w:rsid w:val="00EE67E2"/>
    <w:rsid w:val="00EF2125"/>
    <w:rsid w:val="00F111CE"/>
    <w:rsid w:val="00F14D67"/>
    <w:rsid w:val="00F24E7E"/>
    <w:rsid w:val="00F271B1"/>
    <w:rsid w:val="00F308B9"/>
    <w:rsid w:val="00F3186F"/>
    <w:rsid w:val="00F370E6"/>
    <w:rsid w:val="00F42B8C"/>
    <w:rsid w:val="00F5162A"/>
    <w:rsid w:val="00F52BCD"/>
    <w:rsid w:val="00F56E19"/>
    <w:rsid w:val="00F6095D"/>
    <w:rsid w:val="00F66D87"/>
    <w:rsid w:val="00F7231E"/>
    <w:rsid w:val="00F74922"/>
    <w:rsid w:val="00F90F5D"/>
    <w:rsid w:val="00F962B0"/>
    <w:rsid w:val="00F976D9"/>
    <w:rsid w:val="00FA06F1"/>
    <w:rsid w:val="00FA10B7"/>
    <w:rsid w:val="00FA4057"/>
    <w:rsid w:val="00FA62C1"/>
    <w:rsid w:val="00FC2BA5"/>
    <w:rsid w:val="00FC358C"/>
    <w:rsid w:val="00FC4FA2"/>
    <w:rsid w:val="00FD3089"/>
    <w:rsid w:val="00FE22D5"/>
    <w:rsid w:val="00FE2AA6"/>
    <w:rsid w:val="00FE6120"/>
    <w:rsid w:val="00FF6B8D"/>
    <w:rsid w:val="025D97D7"/>
    <w:rsid w:val="0330DC5F"/>
    <w:rsid w:val="03EF4FA3"/>
    <w:rsid w:val="08BB38E2"/>
    <w:rsid w:val="0AC65E82"/>
    <w:rsid w:val="0B197BF4"/>
    <w:rsid w:val="0BAD4B3D"/>
    <w:rsid w:val="0CB2966A"/>
    <w:rsid w:val="0EEDEF60"/>
    <w:rsid w:val="10646338"/>
    <w:rsid w:val="13567593"/>
    <w:rsid w:val="14F89EE8"/>
    <w:rsid w:val="15721B3D"/>
    <w:rsid w:val="193A9A49"/>
    <w:rsid w:val="1DB6D1CD"/>
    <w:rsid w:val="266E2122"/>
    <w:rsid w:val="3339D4C1"/>
    <w:rsid w:val="359D9983"/>
    <w:rsid w:val="3DD51172"/>
    <w:rsid w:val="3E4B4EAF"/>
    <w:rsid w:val="47A16956"/>
    <w:rsid w:val="49D5086D"/>
    <w:rsid w:val="49E88B55"/>
    <w:rsid w:val="4CB24984"/>
    <w:rsid w:val="4F34B9BB"/>
    <w:rsid w:val="517E32C3"/>
    <w:rsid w:val="5423C64B"/>
    <w:rsid w:val="568BEAC8"/>
    <w:rsid w:val="59FAA1A1"/>
    <w:rsid w:val="5B12DD18"/>
    <w:rsid w:val="5C16474B"/>
    <w:rsid w:val="5CECB3FC"/>
    <w:rsid w:val="5D8014AA"/>
    <w:rsid w:val="69A39657"/>
    <w:rsid w:val="6B84203E"/>
    <w:rsid w:val="6C95A8B2"/>
    <w:rsid w:val="6D124D30"/>
    <w:rsid w:val="6D271E74"/>
    <w:rsid w:val="734EF774"/>
    <w:rsid w:val="7483C9F7"/>
    <w:rsid w:val="74D048CA"/>
    <w:rsid w:val="76620096"/>
    <w:rsid w:val="7A8603A5"/>
    <w:rsid w:val="7C7D8BCE"/>
    <w:rsid w:val="7D4CB7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811B"/>
  <w15:chartTrackingRefBased/>
  <w15:docId w15:val="{AAE06CCB-E980-4E02-91BB-9614684D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Body C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36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381A"/>
    <w:pPr>
      <w:spacing w:before="100" w:beforeAutospacing="1" w:after="100" w:afterAutospacing="1"/>
    </w:pPr>
  </w:style>
  <w:style w:type="character" w:styleId="Strong">
    <w:name w:val="Strong"/>
    <w:basedOn w:val="DefaultParagraphFont"/>
    <w:uiPriority w:val="22"/>
    <w:qFormat/>
    <w:rsid w:val="00DC381A"/>
    <w:rPr>
      <w:b/>
      <w:bCs/>
    </w:rPr>
  </w:style>
  <w:style w:type="character" w:styleId="Hyperlink">
    <w:name w:val="Hyperlink"/>
    <w:basedOn w:val="DefaultParagraphFont"/>
    <w:uiPriority w:val="99"/>
    <w:unhideWhenUsed/>
    <w:rsid w:val="00C342C3"/>
    <w:rPr>
      <w:color w:val="0000FF"/>
      <w:u w:val="single"/>
    </w:rPr>
  </w:style>
  <w:style w:type="paragraph" w:styleId="Header">
    <w:name w:val="header"/>
    <w:basedOn w:val="Normal"/>
    <w:link w:val="HeaderChar"/>
    <w:uiPriority w:val="99"/>
    <w:unhideWhenUsed/>
    <w:rsid w:val="00527CAF"/>
    <w:pPr>
      <w:tabs>
        <w:tab w:val="center" w:pos="4680"/>
        <w:tab w:val="right" w:pos="9360"/>
      </w:tabs>
    </w:pPr>
  </w:style>
  <w:style w:type="character" w:customStyle="1" w:styleId="HeaderChar">
    <w:name w:val="Header Char"/>
    <w:basedOn w:val="DefaultParagraphFont"/>
    <w:link w:val="Header"/>
    <w:uiPriority w:val="99"/>
    <w:rsid w:val="00527CAF"/>
    <w:rPr>
      <w:rFonts w:ascii="Times New Roman" w:eastAsia="Times New Roman" w:hAnsi="Times New Roman" w:cs="Times New Roman"/>
    </w:rPr>
  </w:style>
  <w:style w:type="paragraph" w:styleId="Footer">
    <w:name w:val="footer"/>
    <w:basedOn w:val="Normal"/>
    <w:link w:val="FooterChar"/>
    <w:uiPriority w:val="99"/>
    <w:unhideWhenUsed/>
    <w:rsid w:val="00527CAF"/>
    <w:pPr>
      <w:tabs>
        <w:tab w:val="center" w:pos="4680"/>
        <w:tab w:val="right" w:pos="9360"/>
      </w:tabs>
    </w:pPr>
  </w:style>
  <w:style w:type="character" w:customStyle="1" w:styleId="FooterChar">
    <w:name w:val="Footer Char"/>
    <w:basedOn w:val="DefaultParagraphFont"/>
    <w:link w:val="Footer"/>
    <w:uiPriority w:val="99"/>
    <w:rsid w:val="00527CA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52BF3"/>
    <w:rPr>
      <w:sz w:val="16"/>
      <w:szCs w:val="16"/>
    </w:rPr>
  </w:style>
  <w:style w:type="paragraph" w:styleId="CommentText">
    <w:name w:val="annotation text"/>
    <w:basedOn w:val="Normal"/>
    <w:link w:val="CommentTextChar"/>
    <w:uiPriority w:val="99"/>
    <w:unhideWhenUsed/>
    <w:rsid w:val="00052BF3"/>
    <w:rPr>
      <w:sz w:val="20"/>
      <w:szCs w:val="20"/>
    </w:rPr>
  </w:style>
  <w:style w:type="character" w:customStyle="1" w:styleId="CommentTextChar">
    <w:name w:val="Comment Text Char"/>
    <w:basedOn w:val="DefaultParagraphFont"/>
    <w:link w:val="CommentText"/>
    <w:uiPriority w:val="99"/>
    <w:rsid w:val="00052B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2BF3"/>
    <w:rPr>
      <w:b/>
      <w:bCs/>
    </w:rPr>
  </w:style>
  <w:style w:type="character" w:customStyle="1" w:styleId="CommentSubjectChar">
    <w:name w:val="Comment Subject Char"/>
    <w:basedOn w:val="CommentTextChar"/>
    <w:link w:val="CommentSubject"/>
    <w:uiPriority w:val="99"/>
    <w:semiHidden/>
    <w:rsid w:val="00052BF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52BF3"/>
    <w:rPr>
      <w:sz w:val="18"/>
      <w:szCs w:val="18"/>
    </w:rPr>
  </w:style>
  <w:style w:type="character" w:customStyle="1" w:styleId="BalloonTextChar">
    <w:name w:val="Balloon Text Char"/>
    <w:basedOn w:val="DefaultParagraphFont"/>
    <w:link w:val="BalloonText"/>
    <w:uiPriority w:val="99"/>
    <w:semiHidden/>
    <w:rsid w:val="00052BF3"/>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FC2BA5"/>
    <w:rPr>
      <w:color w:val="605E5C"/>
      <w:shd w:val="clear" w:color="auto" w:fill="E1DFDD"/>
    </w:rPr>
  </w:style>
  <w:style w:type="paragraph" w:customStyle="1" w:styleId="EndNoteBibliography">
    <w:name w:val="EndNote Bibliography"/>
    <w:basedOn w:val="Normal"/>
    <w:link w:val="EndNoteBibliographyChar"/>
    <w:rsid w:val="009035E7"/>
  </w:style>
  <w:style w:type="character" w:customStyle="1" w:styleId="EndNoteBibliographyChar">
    <w:name w:val="EndNote Bibliography Char"/>
    <w:basedOn w:val="DefaultParagraphFont"/>
    <w:link w:val="EndNoteBibliography"/>
    <w:rsid w:val="009035E7"/>
    <w:rPr>
      <w:rFonts w:ascii="Times New Roman" w:eastAsia="Times New Roman" w:hAnsi="Times New Roman" w:cs="Times New Roman"/>
    </w:rPr>
  </w:style>
  <w:style w:type="paragraph" w:styleId="Revision">
    <w:name w:val="Revision"/>
    <w:hidden/>
    <w:uiPriority w:val="99"/>
    <w:semiHidden/>
    <w:rsid w:val="005E79D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402690">
      <w:bodyDiv w:val="1"/>
      <w:marLeft w:val="0"/>
      <w:marRight w:val="0"/>
      <w:marTop w:val="0"/>
      <w:marBottom w:val="0"/>
      <w:divBdr>
        <w:top w:val="none" w:sz="0" w:space="0" w:color="auto"/>
        <w:left w:val="none" w:sz="0" w:space="0" w:color="auto"/>
        <w:bottom w:val="none" w:sz="0" w:space="0" w:color="auto"/>
        <w:right w:val="none" w:sz="0" w:space="0" w:color="auto"/>
      </w:divBdr>
    </w:div>
    <w:div w:id="299000070">
      <w:bodyDiv w:val="1"/>
      <w:marLeft w:val="0"/>
      <w:marRight w:val="0"/>
      <w:marTop w:val="0"/>
      <w:marBottom w:val="0"/>
      <w:divBdr>
        <w:top w:val="none" w:sz="0" w:space="0" w:color="auto"/>
        <w:left w:val="none" w:sz="0" w:space="0" w:color="auto"/>
        <w:bottom w:val="none" w:sz="0" w:space="0" w:color="auto"/>
        <w:right w:val="none" w:sz="0" w:space="0" w:color="auto"/>
      </w:divBdr>
    </w:div>
    <w:div w:id="407508378">
      <w:bodyDiv w:val="1"/>
      <w:marLeft w:val="0"/>
      <w:marRight w:val="0"/>
      <w:marTop w:val="0"/>
      <w:marBottom w:val="0"/>
      <w:divBdr>
        <w:top w:val="none" w:sz="0" w:space="0" w:color="auto"/>
        <w:left w:val="none" w:sz="0" w:space="0" w:color="auto"/>
        <w:bottom w:val="none" w:sz="0" w:space="0" w:color="auto"/>
        <w:right w:val="none" w:sz="0" w:space="0" w:color="auto"/>
      </w:divBdr>
    </w:div>
    <w:div w:id="654337932">
      <w:bodyDiv w:val="1"/>
      <w:marLeft w:val="0"/>
      <w:marRight w:val="0"/>
      <w:marTop w:val="0"/>
      <w:marBottom w:val="0"/>
      <w:divBdr>
        <w:top w:val="none" w:sz="0" w:space="0" w:color="auto"/>
        <w:left w:val="none" w:sz="0" w:space="0" w:color="auto"/>
        <w:bottom w:val="none" w:sz="0" w:space="0" w:color="auto"/>
        <w:right w:val="none" w:sz="0" w:space="0" w:color="auto"/>
      </w:divBdr>
      <w:divsChild>
        <w:div w:id="714695628">
          <w:marLeft w:val="0"/>
          <w:marRight w:val="0"/>
          <w:marTop w:val="0"/>
          <w:marBottom w:val="0"/>
          <w:divBdr>
            <w:top w:val="none" w:sz="0" w:space="0" w:color="auto"/>
            <w:left w:val="none" w:sz="0" w:space="0" w:color="auto"/>
            <w:bottom w:val="none" w:sz="0" w:space="0" w:color="auto"/>
            <w:right w:val="none" w:sz="0" w:space="0" w:color="auto"/>
          </w:divBdr>
        </w:div>
        <w:div w:id="1284850185">
          <w:marLeft w:val="0"/>
          <w:marRight w:val="0"/>
          <w:marTop w:val="0"/>
          <w:marBottom w:val="0"/>
          <w:divBdr>
            <w:top w:val="none" w:sz="0" w:space="0" w:color="auto"/>
            <w:left w:val="none" w:sz="0" w:space="0" w:color="auto"/>
            <w:bottom w:val="none" w:sz="0" w:space="0" w:color="auto"/>
            <w:right w:val="none" w:sz="0" w:space="0" w:color="auto"/>
          </w:divBdr>
        </w:div>
        <w:div w:id="1832939686">
          <w:marLeft w:val="0"/>
          <w:marRight w:val="0"/>
          <w:marTop w:val="0"/>
          <w:marBottom w:val="0"/>
          <w:divBdr>
            <w:top w:val="none" w:sz="0" w:space="0" w:color="auto"/>
            <w:left w:val="none" w:sz="0" w:space="0" w:color="auto"/>
            <w:bottom w:val="none" w:sz="0" w:space="0" w:color="auto"/>
            <w:right w:val="none" w:sz="0" w:space="0" w:color="auto"/>
          </w:divBdr>
        </w:div>
      </w:divsChild>
    </w:div>
    <w:div w:id="19727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angmiao@ufl.edu" TargetMode="External"/><Relationship Id="rId13" Type="http://schemas.openxmlformats.org/officeDocument/2006/relationships/hyperlink" Target="mailto:maitanaka@ufl.ed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qin.luo@ufl.edu" TargetMode="External"/><Relationship Id="rId12" Type="http://schemas.openxmlformats.org/officeDocument/2006/relationships/hyperlink" Target="mailto:sydneyyu@ufl.ed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siemadw@ufl.edu" TargetMode="External"/><Relationship Id="rId1" Type="http://schemas.openxmlformats.org/officeDocument/2006/relationships/styles" Target="styles.xml"/><Relationship Id="rId6" Type="http://schemas.openxmlformats.org/officeDocument/2006/relationships/hyperlink" Target="mailto:justinzhang@ucsb.edu" TargetMode="External"/><Relationship Id="rId11" Type="http://schemas.openxmlformats.org/officeDocument/2006/relationships/hyperlink" Target="mailto:g.lin@ufl.edu" TargetMode="External"/><Relationship Id="rId5" Type="http://schemas.openxmlformats.org/officeDocument/2006/relationships/endnotes" Target="endnotes.xml"/><Relationship Id="rId15" Type="http://schemas.openxmlformats.org/officeDocument/2006/relationships/hyperlink" Target="mailto:juanguan@ufl.edu" TargetMode="External"/><Relationship Id="rId10" Type="http://schemas.openxmlformats.org/officeDocument/2006/relationships/hyperlink" Target="mailto:justinzhang@ucsb.edu" TargetMode="External"/><Relationship Id="rId19" Type="http://schemas.microsoft.com/office/2018/08/relationships/commentsExtensible" Target="commentsExtensible.xml"/><Relationship Id="rId4" Type="http://schemas.openxmlformats.org/officeDocument/2006/relationships/footnotes" Target="footnotes.xml"/><Relationship Id="rId9" Type="http://schemas.openxmlformats.org/officeDocument/2006/relationships/hyperlink" Target="mailto:liangc@ufl.edu" TargetMode="External"/><Relationship Id="rId14" Type="http://schemas.openxmlformats.org/officeDocument/2006/relationships/hyperlink" Target="mailto:leplese@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3062</Words>
  <Characters>17456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20478</CharactersWithSpaces>
  <SharedDoc>false</SharedDoc>
  <HLinks>
    <vt:vector size="66" baseType="variant">
      <vt:variant>
        <vt:i4>7012422</vt:i4>
      </vt:variant>
      <vt:variant>
        <vt:i4>30</vt:i4>
      </vt:variant>
      <vt:variant>
        <vt:i4>0</vt:i4>
      </vt:variant>
      <vt:variant>
        <vt:i4>5</vt:i4>
      </vt:variant>
      <vt:variant>
        <vt:lpwstr>mailto:siemadw@ufl.edu</vt:lpwstr>
      </vt:variant>
      <vt:variant>
        <vt:lpwstr/>
      </vt:variant>
      <vt:variant>
        <vt:i4>196662</vt:i4>
      </vt:variant>
      <vt:variant>
        <vt:i4>27</vt:i4>
      </vt:variant>
      <vt:variant>
        <vt:i4>0</vt:i4>
      </vt:variant>
      <vt:variant>
        <vt:i4>5</vt:i4>
      </vt:variant>
      <vt:variant>
        <vt:lpwstr>mailto:juanguan@ufl.edu</vt:lpwstr>
      </vt:variant>
      <vt:variant>
        <vt:lpwstr/>
      </vt:variant>
      <vt:variant>
        <vt:i4>7798876</vt:i4>
      </vt:variant>
      <vt:variant>
        <vt:i4>24</vt:i4>
      </vt:variant>
      <vt:variant>
        <vt:i4>0</vt:i4>
      </vt:variant>
      <vt:variant>
        <vt:i4>5</vt:i4>
      </vt:variant>
      <vt:variant>
        <vt:lpwstr>mailto:leplese@ufl.edu</vt:lpwstr>
      </vt:variant>
      <vt:variant>
        <vt:lpwstr/>
      </vt:variant>
      <vt:variant>
        <vt:i4>917558</vt:i4>
      </vt:variant>
      <vt:variant>
        <vt:i4>21</vt:i4>
      </vt:variant>
      <vt:variant>
        <vt:i4>0</vt:i4>
      </vt:variant>
      <vt:variant>
        <vt:i4>5</vt:i4>
      </vt:variant>
      <vt:variant>
        <vt:lpwstr>mailto:maitanaka@ufl.edu</vt:lpwstr>
      </vt:variant>
      <vt:variant>
        <vt:lpwstr/>
      </vt:variant>
      <vt:variant>
        <vt:i4>327725</vt:i4>
      </vt:variant>
      <vt:variant>
        <vt:i4>18</vt:i4>
      </vt:variant>
      <vt:variant>
        <vt:i4>0</vt:i4>
      </vt:variant>
      <vt:variant>
        <vt:i4>5</vt:i4>
      </vt:variant>
      <vt:variant>
        <vt:lpwstr>mailto:sydneyyu@ufl.edu</vt:lpwstr>
      </vt:variant>
      <vt:variant>
        <vt:lpwstr/>
      </vt:variant>
      <vt:variant>
        <vt:i4>917601</vt:i4>
      </vt:variant>
      <vt:variant>
        <vt:i4>15</vt:i4>
      </vt:variant>
      <vt:variant>
        <vt:i4>0</vt:i4>
      </vt:variant>
      <vt:variant>
        <vt:i4>5</vt:i4>
      </vt:variant>
      <vt:variant>
        <vt:lpwstr>mailto:g.lin@ufl.edu</vt:lpwstr>
      </vt:variant>
      <vt:variant>
        <vt:lpwstr/>
      </vt:variant>
      <vt:variant>
        <vt:i4>2228231</vt:i4>
      </vt:variant>
      <vt:variant>
        <vt:i4>12</vt:i4>
      </vt:variant>
      <vt:variant>
        <vt:i4>0</vt:i4>
      </vt:variant>
      <vt:variant>
        <vt:i4>5</vt:i4>
      </vt:variant>
      <vt:variant>
        <vt:lpwstr>mailto:justinzhang@ucsb.edu</vt:lpwstr>
      </vt:variant>
      <vt:variant>
        <vt:lpwstr/>
      </vt:variant>
      <vt:variant>
        <vt:i4>6553682</vt:i4>
      </vt:variant>
      <vt:variant>
        <vt:i4>9</vt:i4>
      </vt:variant>
      <vt:variant>
        <vt:i4>0</vt:i4>
      </vt:variant>
      <vt:variant>
        <vt:i4>5</vt:i4>
      </vt:variant>
      <vt:variant>
        <vt:lpwstr>mailto:liangc@ufl.edu</vt:lpwstr>
      </vt:variant>
      <vt:variant>
        <vt:lpwstr/>
      </vt:variant>
      <vt:variant>
        <vt:i4>196657</vt:i4>
      </vt:variant>
      <vt:variant>
        <vt:i4>6</vt:i4>
      </vt:variant>
      <vt:variant>
        <vt:i4>0</vt:i4>
      </vt:variant>
      <vt:variant>
        <vt:i4>5</vt:i4>
      </vt:variant>
      <vt:variant>
        <vt:lpwstr>mailto:huangmiao@ufl.edu</vt:lpwstr>
      </vt:variant>
      <vt:variant>
        <vt:lpwstr/>
      </vt:variant>
      <vt:variant>
        <vt:i4>7798804</vt:i4>
      </vt:variant>
      <vt:variant>
        <vt:i4>3</vt:i4>
      </vt:variant>
      <vt:variant>
        <vt:i4>0</vt:i4>
      </vt:variant>
      <vt:variant>
        <vt:i4>5</vt:i4>
      </vt:variant>
      <vt:variant>
        <vt:lpwstr>mailto:qin.luo@ufl.edu</vt:lpwstr>
      </vt:variant>
      <vt:variant>
        <vt:lpwstr/>
      </vt:variant>
      <vt:variant>
        <vt:i4>2228231</vt:i4>
      </vt:variant>
      <vt:variant>
        <vt:i4>0</vt:i4>
      </vt:variant>
      <vt:variant>
        <vt:i4>0</vt:i4>
      </vt:variant>
      <vt:variant>
        <vt:i4>5</vt:i4>
      </vt:variant>
      <vt:variant>
        <vt:lpwstr>mailto:justinzhang@ucsb.edu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Tang,Xin</dc:creator>
  <cp:keywords/>
  <dc:description/>
  <cp:lastModifiedBy>Tang,Xin</cp:lastModifiedBy>
  <cp:revision>25</cp:revision>
  <dcterms:created xsi:type="dcterms:W3CDTF">2021-07-10T00:00:00Z</dcterms:created>
  <dcterms:modified xsi:type="dcterms:W3CDTF">2021-07-10T05:39:00Z</dcterms:modified>
</cp:coreProperties>
</file>