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rPr>
      </w:pPr>
      <w:r>
        <w:rPr>
          <w:rFonts w:ascii="Arial" w:hAnsi="Arial" w:cs="Arial"/>
          <w:sz w:val="24"/>
          <w:szCs w:val="24"/>
        </w:rPr>
        <w:t>Dear Dr Vidhya Iyer and reviewer committees,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b/>
          <w:sz w:val="24"/>
          <w:szCs w:val="24"/>
          <w:lang w:val="en-GB"/>
        </w:rPr>
      </w:pPr>
      <w:r>
        <w:rPr>
          <w:rFonts w:ascii="Arial" w:hAnsi="Arial" w:cs="Arial"/>
          <w:sz w:val="24"/>
          <w:szCs w:val="24"/>
        </w:rPr>
        <w:t xml:space="preserve">We would like to thank the editorial board and reviewers once again for the </w:t>
      </w:r>
      <w:r>
        <w:rPr>
          <w:rFonts w:hint="eastAsia" w:ascii="Arial" w:hAnsi="Arial" w:cs="Arial"/>
          <w:sz w:val="24"/>
          <w:szCs w:val="24"/>
          <w:lang w:val="en-US" w:eastAsia="zh-CN"/>
        </w:rPr>
        <w:t>constructive</w:t>
      </w:r>
      <w:bookmarkStart w:id="0" w:name="_GoBack"/>
      <w:bookmarkEnd w:id="0"/>
      <w:r>
        <w:rPr>
          <w:rFonts w:ascii="Arial" w:hAnsi="Arial" w:cs="Arial"/>
          <w:sz w:val="24"/>
          <w:szCs w:val="24"/>
        </w:rPr>
        <w:t xml:space="preserve"> comments and suggestions to our submitted manuscript entitled “</w:t>
      </w:r>
      <w:r>
        <w:rPr>
          <w:rFonts w:ascii="Arial" w:hAnsi="Arial" w:cs="Arial"/>
          <w:sz w:val="24"/>
          <w:szCs w:val="24"/>
          <w:lang w:val="en-GB"/>
        </w:rPr>
        <w:t>Multiplexed Fluorescent Immunohistochemical Staining of Four Endometrial Immune Cell Types in Recurrent Miscarriage</w:t>
      </w:r>
      <w:r>
        <w:rPr>
          <w:rFonts w:ascii="Arial" w:hAnsi="Arial" w:cs="Arial"/>
          <w:sz w:val="24"/>
          <w:szCs w:val="24"/>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en-GB"/>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rPr>
      </w:pPr>
      <w:r>
        <w:rPr>
          <w:rFonts w:ascii="Arial" w:hAnsi="Arial" w:cs="Arial"/>
          <w:sz w:val="24"/>
          <w:szCs w:val="24"/>
        </w:rPr>
        <w:t>We have revised the manuscript and addressed to our best the important points raised in point-by-point format. We sincerely wish that the revised manuscript will meet the expectations and allow us to share the important findings with readers of the JoVE. Further advices and comments would be most welcome.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rPr>
      </w:pPr>
      <w:r>
        <w:rPr>
          <w:rFonts w:ascii="Arial" w:hAnsi="Arial" w:cs="Arial"/>
          <w:sz w:val="24"/>
          <w:szCs w:val="24"/>
        </w:rPr>
        <w:t xml:space="preserve">Thank you once again for considering our manuscript for publication.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rPr>
      </w:pPr>
      <w:r>
        <w:rPr>
          <w:rFonts w:ascii="Arial" w:hAnsi="Arial" w:cs="Arial"/>
          <w:sz w:val="24"/>
          <w:szCs w:val="24"/>
        </w:rPr>
        <w:t>Sincerely and on behalf of all authors,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8"/>
          <w:szCs w:val="24"/>
        </w:rPr>
      </w:pPr>
      <w:r>
        <w:rPr>
          <w:rFonts w:ascii="Arial" w:hAnsi="Arial" w:cs="Arial"/>
          <w:sz w:val="28"/>
          <w:szCs w:val="24"/>
        </w:rPr>
        <w:t>Xiaoyan CHEN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8"/>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rPr>
      </w:pPr>
      <w:r>
        <w:rPr>
          <w:rFonts w:ascii="Arial" w:hAnsi="Arial" w:cs="Arial"/>
          <w:sz w:val="24"/>
          <w:szCs w:val="24"/>
        </w:rPr>
        <w:t>Corresponding author</w:t>
      </w:r>
    </w:p>
    <w:p>
      <w:pPr>
        <w:rPr>
          <w:rFonts w:ascii="Arial" w:hAnsi="Arial" w:eastAsia="Times New Roman" w:cs="Arial"/>
          <w:sz w:val="24"/>
          <w:szCs w:val="24"/>
        </w:rPr>
      </w:pPr>
      <w:r>
        <w:rPr>
          <w:rFonts w:ascii="Arial" w:hAnsi="Arial" w:eastAsia="Times New Roman" w:cs="Arial"/>
          <w:sz w:val="24"/>
          <w:szCs w:val="24"/>
        </w:rPr>
        <w:br w:type="page"/>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1"/>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524" w:type="pct"/>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cs="Times New Roman"/>
              </w:rPr>
              <w:br w:type="page"/>
            </w:r>
            <w:r>
              <w:rPr>
                <w:rFonts w:ascii="Calibri" w:hAnsi="Calibri" w:cs="Times New Roman"/>
                <w:b/>
              </w:rPr>
              <w:t>Comments and Suggestions for Authors</w:t>
            </w:r>
          </w:p>
        </w:tc>
        <w:tc>
          <w:tcPr>
            <w:tcW w:w="2476" w:type="pct"/>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cs="Times New Roman"/>
              </w:rPr>
            </w:pPr>
            <w:r>
              <w:rPr>
                <w:rFonts w:ascii="Calibri" w:hAnsi="Calibri" w:cs="Times New Roman"/>
                <w:b/>
              </w:rPr>
              <w:t>Author’s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00" w:type="pct"/>
            <w:gridSpan w:val="2"/>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cs="Times New Roman"/>
              </w:rPr>
            </w:pPr>
            <w:r>
              <w:rPr>
                <w:rFonts w:ascii="Calibri" w:hAnsi="Calibri" w:eastAsia="Times New Roman" w:cs="Times New Roman"/>
              </w:rPr>
              <w:t>Review Editor: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trPr>
        <w:tc>
          <w:tcPr>
            <w:tcW w:w="5000" w:type="pct"/>
            <w:gridSpan w:val="2"/>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 xml:space="preserve">Your manuscript JoVE62931R1 "Multiplexed Fluorescent Immunohistochemical Staining of Four Endometrial Immune Cell Types in Recurrent Miscarriage" has been editorially reviewed. Please address the comments inserted in the manuscript 62931_R1_edit (uploaded in Editorial Manager and attached here) and go through the changes made to the manuscript's organization and formatting. I have also attached the iThenticate report for your reference; please try to reduce the overlap indicated in the comment. Please track your changes and retain all stylistic and formatting changes I have made to the manuscript to meet JoVE's style.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 xml:space="preserve">I have attached the iThenticate report for this reviewed manuscript. Scrolling to the end will show you the sources of overlap (numbered and colored). Throughout the text, overlap is indicated by highlighting of that color with the number of that source. Wherever entire sentences or almost entire sentences are colored (not your yellow highlighting), the overlap must be reduced or eliminated. Please try to eliminate this overlap, keeping in mind that you can do so without changing the meaning. Whatever you cannot do, I will take care of it in the next round.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Please revise the following lines to avoid overlap with previously published work: 81-83, 107-113 (wherever possible), 320-321, 386-387, 415-418, 457-458, 533-535, 541-545, 573-576.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5000" w:type="pct"/>
            <w:gridSpan w:val="2"/>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Author’s reply:</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The author would like to thank the editors, editorial board members and reviewers once again for being so kind and generous on providing the good suggestions and comments. Herein, we have addressed to our best the important points raised in point-by-point format (as shown below). We have also amend the overlap indicated in the iThenticate report as best as possible. In addition, we have filled in the UK author license agreement and will submit accordingly to the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000" w:type="pct"/>
            <w:gridSpan w:val="2"/>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b/>
              </w:rPr>
            </w:pPr>
            <w:r>
              <w:rPr>
                <w:rFonts w:ascii="Calibri" w:hAnsi="Calibri" w:eastAsia="Times New Roman" w:cs="Times New Roman"/>
                <w:b/>
              </w:rPr>
              <w:t>Protocol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24" w:type="pct"/>
            <w:shd w:val="clear" w:color="auto" w:fill="auto"/>
          </w:tcPr>
          <w:p>
            <w:pPr>
              <w:pStyle w:val="12"/>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i/>
              </w:rPr>
            </w:pPr>
            <w:r>
              <w:rPr>
                <w:rFonts w:ascii="Calibri" w:hAnsi="Calibri" w:eastAsia="Times New Roman" w:cs="Times New Roman"/>
              </w:rPr>
              <w:t>Keeping the one-line spacing between notes and steps, please highlight up to 3 pages of the Protocol (including headings and spacing) that identifies the essential steps of the protocol for the video, i.e., the steps that should be visualized to tell the most cohesive story of the Protocol. This will ensure that filming will be completed in one day. Remember that non-highlighted Protocol steps will remain in the manuscript, and therefore will still be available to the reader.</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 xml:space="preserve">Thank you for the kind reminder.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The section for videoing the demonstration has been highlighted from Step 3.1.1 to Step 4.3.16 (Line 189, Page 5 to Line 402, Page 10),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524" w:type="pct"/>
            <w:shd w:val="clear" w:color="auto" w:fill="auto"/>
          </w:tcPr>
          <w:p>
            <w:pPr>
              <w:pStyle w:val="12"/>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Line 238: No washing after this?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 xml:space="preserve"> Thank you for the question.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As the blocking reagent is to prevent the saturation of non-specific binding from the primary antibodies with the tissue, there will not need a step for washing (as this would remove the blocking effect from the blocking reagent).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5" w:hRule="atLeast"/>
        </w:trPr>
        <w:tc>
          <w:tcPr>
            <w:tcW w:w="2524" w:type="pct"/>
            <w:shd w:val="clear" w:color="auto" w:fill="auto"/>
          </w:tcPr>
          <w:p>
            <w:pPr>
              <w:pStyle w:val="12"/>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lang w:val="en-GB"/>
              </w:rPr>
            </w:pPr>
            <w:r>
              <w:rPr>
                <w:rFonts w:ascii="Calibri" w:hAnsi="Calibri" w:eastAsia="Times New Roman" w:cs="Times New Roman"/>
                <w:lang w:val="en-GB"/>
              </w:rPr>
              <w:t>From the rebuttal letter: Actually, the purpose of this paper was to illustrate the usage of this technology for the identification of multiple immune cells in a single slide. Definitely, we are also very intrigued by the nice performance provided by this technique for differentiating the different immune cells in our sample. However, the scope of this paper has no mean to advertise this technology. Instead, we were aiming to promote the capability of this techniques (not the commercial system).</w:t>
            </w:r>
          </w:p>
          <w:p>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Calibri" w:hAnsi="Calibri" w:eastAsia="Times New Roman" w:cs="Times New Roman"/>
                <w:lang w:val="en-GB"/>
              </w:rPr>
            </w:pPr>
          </w:p>
          <w:p>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Calibri" w:hAnsi="Calibri" w:eastAsia="Times New Roman" w:cs="Times New Roman"/>
                <w:lang w:val="en-GB"/>
              </w:rPr>
            </w:pPr>
            <w:r>
              <w:rPr>
                <w:rFonts w:ascii="Calibri" w:hAnsi="Calibri" w:eastAsia="Times New Roman" w:cs="Times New Roman"/>
                <w:lang w:val="en-GB"/>
              </w:rPr>
              <w:t>Editor: To really demonstrate the performance of this technique, the aspects that are specific to this technique must be elaborated, not just for the paper but also for the video. Please provide enough details and demonstrate what is possible with this technique and also what are the limitations and what may lead to suboptimal results.</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comment.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hint="eastAsia" w:ascii="Calibri" w:hAnsi="Calibri" w:eastAsia="Times New Roman" w:cs="Times New Roman"/>
              </w:rPr>
              <w:t xml:space="preserve">The </w:t>
            </w:r>
            <w:r>
              <w:rPr>
                <w:rFonts w:ascii="Calibri" w:hAnsi="Calibri" w:eastAsia="Times New Roman" w:cs="Times New Roman"/>
              </w:rPr>
              <w:t>authors agreed that the protocol would need to be elaborated with sufficient details for reproducibility of the readers to follow. Hence, we have added additional details and notes in the selected protocol to prevent suboptimal results from occurring. As an example, we added extra command steps for conducting cell count in the imaging section (Line 345, Page 8 to Line 402, Page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524" w:type="pct"/>
            <w:shd w:val="clear" w:color="auto" w:fill="auto"/>
          </w:tcPr>
          <w:p>
            <w:pPr>
              <w:pStyle w:val="12"/>
              <w:numPr>
                <w:ilvl w:val="0"/>
                <w:numId w:val="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 xml:space="preserve">Scan where? Which instrument? What filters? Table 2’s filters? If so, please refer to Table 2 in the appropriate place. Or is this what step 4.2 describes? In that case, please add “as described in step 4.2” right in step 4.1.4. Please provide more details (settings, values to enter etc) or cite a paper where this has been described or if different instruments require different instructions, say according to manufacturer’s instructions but describe what needs to be done with whatever instrument you plan to use (like you have for step 4.2). It will also help filming. </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hint="eastAsia" w:ascii="Calibri" w:hAnsi="Calibri" w:eastAsia="Times New Roman" w:cs="Times New Roman"/>
              </w:rPr>
              <w:t xml:space="preserve">Thank you for the </w:t>
            </w:r>
            <w:r>
              <w:rPr>
                <w:rFonts w:ascii="Calibri" w:hAnsi="Calibri" w:eastAsia="Times New Roman" w:cs="Times New Roman"/>
              </w:rPr>
              <w:t>comment</w:t>
            </w:r>
            <w:r>
              <w:rPr>
                <w:rFonts w:hint="eastAsia" w:ascii="Calibri" w:hAnsi="Calibri" w:eastAsia="Times New Roman" w:cs="Times New Roman"/>
              </w:rPr>
              <w: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 xml:space="preserve">The word “scan” has been amended. Along the way, the filters are followed by the selection proposed in Table 2 followed by the indication of further details to be mentioned in step 4.2. The amendment can be found on Line 297-299, Page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trPr>
        <w:tc>
          <w:tcPr>
            <w:tcW w:w="2524" w:type="pct"/>
            <w:shd w:val="clear" w:color="auto" w:fill="auto"/>
          </w:tcPr>
          <w:p>
            <w:pPr>
              <w:pStyle w:val="12"/>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 xml:space="preserve">Please ensure that we need discrete action steps for filming purpose as our scripts are directly derived from the protocol steps. Please include how each step is performed. </w:t>
            </w:r>
          </w:p>
          <w:p>
            <w:pPr>
              <w:pStyle w:val="12"/>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Calibri" w:hAnsi="Calibri" w:eastAsia="Times New Roman" w:cs="Times New Roman"/>
              </w:rPr>
            </w:pPr>
          </w:p>
          <w:p>
            <w:pPr>
              <w:pStyle w:val="12"/>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Calibri" w:hAnsi="Calibri" w:eastAsia="Times New Roman" w:cs="Times New Roman"/>
              </w:rPr>
            </w:pPr>
            <w:r>
              <w:rPr>
                <w:rFonts w:ascii="Calibri" w:hAnsi="Calibri" w:eastAsia="Times New Roman" w:cs="Times New Roman"/>
              </w:rPr>
              <w:t>We need mechanical actions to show in the video. This can be in the form of button clicks in the software, command lines, etc. We would need to demonstrate the protocol with screen captures and give explicit directions to the viewer.</w:t>
            </w:r>
          </w:p>
          <w:p>
            <w:pPr>
              <w:pStyle w:val="12"/>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Calibri" w:hAnsi="Calibri" w:eastAsia="Times New Roman" w:cs="Times New Roman"/>
              </w:rPr>
            </w:pPr>
          </w:p>
          <w:p>
            <w:pPr>
              <w:pStyle w:val="12"/>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Calibri" w:hAnsi="Calibri" w:eastAsia="Times New Roman" w:cs="Times New Roman"/>
              </w:rPr>
            </w:pPr>
            <w:r>
              <w:rPr>
                <w:rFonts w:ascii="Calibri" w:hAnsi="Calibri" w:eastAsia="Times New Roman" w:cs="Times New Roman"/>
              </w:rPr>
              <w:t>Figures 4, 5, and 6 (which you have stated in your rebuttal letter to contain the button clicks) are not clear enough for anybody to reproduce these steps.</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comment.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spacing w:after="0" w:line="240" w:lineRule="auto"/>
              <w:jc w:val="both"/>
              <w:rPr>
                <w:rFonts w:ascii="Times New Roman" w:hAnsi="Times New Roman" w:eastAsia="Times New Roman" w:cs="Times New Roman"/>
                <w:sz w:val="24"/>
                <w:szCs w:val="24"/>
              </w:rPr>
            </w:pPr>
            <w:r>
              <w:rPr>
                <w:rFonts w:hint="eastAsia" w:ascii="Calibri" w:hAnsi="Calibri" w:eastAsia="Times New Roman" w:cs="Times New Roman"/>
              </w:rPr>
              <w:t xml:space="preserve">The </w:t>
            </w:r>
            <w:r>
              <w:rPr>
                <w:rFonts w:ascii="Calibri" w:hAnsi="Calibri" w:eastAsia="Times New Roman" w:cs="Times New Roman"/>
              </w:rPr>
              <w:t>authors agreed that the protocol would need to be elaborated with sufficient details for reproducibility of the readers to follow. Hence, we added extra command steps for conducting cell count in the imaging section (Line 345, Page 8 to Line 402, Page 10).  During the videoing, our technician will demonstrate clearly these steps visually for the readers.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2524" w:type="pct"/>
            <w:shd w:val="clear" w:color="auto" w:fill="auto"/>
          </w:tcPr>
          <w:p>
            <w:pPr>
              <w:pStyle w:val="12"/>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Readers will have different levels of expertise and experience. Please provide enough details so that anybody in the field can follow the protocol. What do you look for when you examine each marker in its channel? How do you identify a suitable exposure time?</w:t>
            </w:r>
          </w:p>
          <w:p>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Calibri" w:hAnsi="Calibri" w:eastAsia="Times New Roman" w:cs="Times New Roman"/>
              </w:rPr>
            </w:pP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questions.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 xml:space="preserve">We have added </w:t>
            </w:r>
            <w:r>
              <w:t xml:space="preserve">additional note in the content to troubleshoot the reader. </w:t>
            </w:r>
            <w:r>
              <w:rPr>
                <w:rFonts w:ascii="Calibri" w:hAnsi="Calibri" w:eastAsia="Times New Roman" w:cs="Times New Roman"/>
              </w:rPr>
              <w:t>The note on the optimal signal is determined according to the reference on the positivity and localization obtained in the single antibody staining was added on Line 325-326, Page 8. In addition, we added the following note for determining the optimal fixed exposure on Line 331-332, Page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shd w:val="clear" w:color="auto" w:fill="auto"/>
          </w:tcPr>
          <w:p>
            <w:pPr>
              <w:pStyle w:val="12"/>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Line 328: How do you do this?</w:t>
            </w:r>
          </w:p>
          <w:p>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jc w:val="both"/>
              <w:rPr>
                <w:rFonts w:ascii="Calibri" w:hAnsi="Calibri" w:eastAsia="Times New Roman" w:cs="Times New Roman"/>
              </w:rPr>
            </w:pP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question.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The optimal signal is determined according to the reference on the positivity and localization obtained in the single antibody staining. This description was added on Line 325-326, Page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2524" w:type="pct"/>
            <w:shd w:val="clear" w:color="auto" w:fill="auto"/>
          </w:tcPr>
          <w:p>
            <w:pPr>
              <w:pStyle w:val="12"/>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We need mechanical actions to show in the video. This can be in the form of button clicks in the software, command lines, etc. We would need to demonstrate the protocol with screen captures and give explicit directions to the viewer</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comment.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hint="eastAsia" w:ascii="Calibri" w:hAnsi="Calibri" w:eastAsia="Times New Roman" w:cs="Times New Roman"/>
              </w:rPr>
              <w:t xml:space="preserve">The </w:t>
            </w:r>
            <w:r>
              <w:rPr>
                <w:rFonts w:ascii="Calibri" w:hAnsi="Calibri" w:eastAsia="Times New Roman" w:cs="Times New Roman"/>
              </w:rPr>
              <w:t>authors agreed that the protocol would need to be elaborated with sufficient details for reproducibility of the readers to follow. Hence, we added extra command steps for conducting cell count in the imaging section (Line 345, Page 8 to Line 402, Page 10).  During the videoing, our technician will demonstrate clearly these steps visually for the readers.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524" w:type="pct"/>
            <w:shd w:val="clear" w:color="auto" w:fill="auto"/>
          </w:tcPr>
          <w:p>
            <w:pPr>
              <w:pStyle w:val="12"/>
              <w:numPr>
                <w:ilvl w:val="0"/>
                <w:numId w:val="1"/>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Calibri" w:hAnsi="Calibri" w:eastAsia="Times New Roman" w:cs="Times New Roman"/>
              </w:rPr>
            </w:pPr>
            <w:r>
              <w:rPr>
                <w:rFonts w:ascii="Calibri" w:hAnsi="Calibri" w:eastAsia="Times New Roman" w:cs="Times New Roman"/>
              </w:rPr>
              <w:t>Line 346: OK?</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revision.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The authors agreed to the changes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000" w:type="pct"/>
            <w:gridSpan w:val="2"/>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b/>
              </w:rPr>
              <w:t>Representative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524" w:type="pct"/>
            <w:shd w:val="clear" w:color="auto" w:fill="auto"/>
          </w:tcPr>
          <w:p>
            <w:pPr>
              <w:pStyle w:val="12"/>
              <w:numPr>
                <w:ilvl w:val="0"/>
                <w:numId w:val="2"/>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 xml:space="preserve">Please discuss all figures in the Representative Results. However, for figures showing the experimental setup, please reference them in the Protocol. </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comment.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 xml:space="preserve">All figures has been mentioned in this section,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2524" w:type="pct"/>
            <w:shd w:val="clear" w:color="auto" w:fill="auto"/>
          </w:tcPr>
          <w:p>
            <w:pPr>
              <w:pStyle w:val="12"/>
              <w:numPr>
                <w:ilvl w:val="0"/>
                <w:numId w:val="2"/>
              </w:num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 xml:space="preserve">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 </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comment.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t xml:space="preserve">We have incorporated all figures/tables mentioned in the manuscript demonstrating the contents.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524" w:type="pct"/>
            <w:shd w:val="clear" w:color="auto" w:fill="auto"/>
          </w:tcPr>
          <w:p>
            <w:pPr>
              <w:pStyle w:val="12"/>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Consider shortening this so that you briefly state what’s in the figures. You have already described the protocol so there is no need to go into this again. But the results are what you have achieved with this protocol, i.e., staining and identifying four immune cell types to differentiate between endometrial samples of women with and without RM. It is important to discuss these results and the associated figures. Consider including one or more figures showing suboptimal results with this technique.</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comment.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shd w:val="clear" w:color="auto" w:fill="FFFFFF"/>
              <w:spacing w:after="0" w:line="240" w:lineRule="auto"/>
              <w:rPr>
                <w:rFonts w:ascii="Calibri" w:hAnsi="Calibri" w:cs="Times New Roman"/>
              </w:rPr>
            </w:pPr>
            <w:r>
              <w:rPr>
                <w:rFonts w:ascii="Calibri" w:hAnsi="Calibri" w:eastAsia="Times New Roman" w:cs="Times New Roman"/>
              </w:rPr>
              <w:t>The contents has been reduced. We have removed those content mentioned in Methodology previously. The suboptimal results were discussed in the troubleshooting and limitation in the Discussion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2524" w:type="pct"/>
            <w:shd w:val="clear" w:color="auto" w:fill="auto"/>
          </w:tcPr>
          <w:p>
            <w:pPr>
              <w:pStyle w:val="12"/>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 xml:space="preserve">Line 431: Please check if this is what you mean. </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amendment.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The authors agreed with the amendment. In brief, the purpose here is to highlight the potential risk of overlapping from antibody detection owing to the same emission wavelength being shared by multiple fluorophores.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2524" w:type="pct"/>
            <w:shd w:val="clear" w:color="auto" w:fill="auto"/>
          </w:tcPr>
          <w:p>
            <w:pPr>
              <w:pStyle w:val="12"/>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Line 443: If this is important enough to influence results, please add this to the discussion as a critical factor AND to the protocol (how to do this).</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comment.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 xml:space="preserve">As suggested, we have reminded this important point to the discussion section on Line 534-536, Page 13. Toward the protocol part, we have added this to the Note on Line 331-333, Page 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524" w:type="pct"/>
            <w:shd w:val="clear" w:color="auto" w:fill="auto"/>
          </w:tcPr>
          <w:p>
            <w:pPr>
              <w:pStyle w:val="12"/>
              <w:numPr>
                <w:ilvl w:val="0"/>
                <w:numId w:val="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 xml:space="preserve">Line 454: Please check if this is what you mean. </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revision.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The sentence has been amended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000" w:type="pct"/>
            <w:gridSpan w:val="2"/>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b/>
              </w:rPr>
            </w:pPr>
            <w:r>
              <w:rPr>
                <w:rFonts w:ascii="Calibri" w:hAnsi="Calibri" w:eastAsia="Times New Roman" w:cs="Times New Roman"/>
                <w:b/>
              </w:rPr>
              <w:t>Figure and Table Legends: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524" w:type="pct"/>
            <w:shd w:val="clear" w:color="auto" w:fill="auto"/>
          </w:tcPr>
          <w:p>
            <w:pPr>
              <w:pStyle w:val="12"/>
              <w:numPr>
                <w:ilvl w:val="0"/>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Please remove AR6 or AR9 MWT from the figure (AR6 and AR9 are commercial buffers?).</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 xml:space="preserve">Thank you for the comment.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The text has been removed from Figure 1. The AR6 and AR9 are the buffers supplied by the commercial kit.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524" w:type="pct"/>
            <w:shd w:val="clear" w:color="auto" w:fill="auto"/>
          </w:tcPr>
          <w:p>
            <w:pPr>
              <w:pStyle w:val="12"/>
              <w:numPr>
                <w:ilvl w:val="0"/>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Were these generated for this study? If not and if this is from another paper,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tc>
        <w:tc>
          <w:tcPr>
            <w:tcW w:w="2476" w:type="pct"/>
            <w:shd w:val="clear" w:color="auto" w:fill="auto"/>
          </w:tcPr>
          <w:p>
            <w:pPr>
              <w:spacing w:after="120" w:afterLines="50" w:line="240" w:lineRule="auto"/>
              <w:jc w:val="both"/>
              <w:rPr>
                <w:rFonts w:ascii="Calibri" w:hAnsi="Calibri" w:eastAsia="Times New Roman" w:cs="Times New Roman"/>
              </w:rPr>
            </w:pPr>
            <w:r>
              <w:rPr>
                <w:rFonts w:ascii="Calibri" w:hAnsi="Calibri" w:eastAsia="Times New Roman" w:cs="Times New Roman"/>
              </w:rPr>
              <w:t xml:space="preserve">Thank you for the comment. </w:t>
            </w:r>
          </w:p>
          <w:p>
            <w:pPr>
              <w:spacing w:after="120" w:afterLines="50" w:line="240" w:lineRule="auto"/>
              <w:jc w:val="both"/>
              <w:rPr>
                <w:rFonts w:ascii="Calibri" w:hAnsi="Calibri" w:eastAsia="Times New Roman" w:cs="Times New Roman"/>
              </w:rPr>
            </w:pPr>
          </w:p>
          <w:p>
            <w:pPr>
              <w:spacing w:after="120" w:afterLines="50" w:line="240" w:lineRule="auto"/>
              <w:jc w:val="both"/>
              <w:rPr>
                <w:rFonts w:ascii="Calibri" w:hAnsi="Calibri" w:eastAsia="Times New Roman" w:cs="Times New Roman"/>
              </w:rPr>
            </w:pPr>
            <w:r>
              <w:rPr>
                <w:rFonts w:ascii="Calibri" w:hAnsi="Calibri" w:eastAsia="Times New Roman" w:cs="Times New Roman"/>
              </w:rPr>
              <w:t>These images are exclusively created for this manuscript. The images from the similar publication is of different images.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shd w:val="clear" w:color="auto" w:fill="auto"/>
          </w:tcPr>
          <w:p>
            <w:pPr>
              <w:pStyle w:val="12"/>
              <w:numPr>
                <w:ilvl w:val="0"/>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Figure 3: What about C-H scale bars?</w:t>
            </w:r>
          </w:p>
          <w:p>
            <w:pPr>
              <w:pStyle w:val="12"/>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hanging="426"/>
              <w:jc w:val="both"/>
              <w:rPr>
                <w:rFonts w:ascii="Calibri" w:hAnsi="Calibri" w:eastAsia="Times New Roman" w:cs="Times New Roman"/>
              </w:rPr>
            </w:pP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comment.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widowControl w:val="0"/>
              <w:autoSpaceDE w:val="0"/>
              <w:autoSpaceDN w:val="0"/>
              <w:adjustRightInd w:val="0"/>
              <w:spacing w:after="240" w:line="300" w:lineRule="atLeast"/>
              <w:jc w:val="both"/>
              <w:rPr>
                <w:rFonts w:ascii="Calibri" w:hAnsi="Calibri" w:eastAsia="Times New Roman" w:cs="Times New Roman"/>
              </w:rPr>
            </w:pPr>
            <w:r>
              <w:rPr>
                <w:rFonts w:ascii="Calibri" w:hAnsi="Calibri" w:eastAsia="Times New Roman" w:cs="Times New Roman"/>
              </w:rPr>
              <w:t>As C-H are separated enlarge images of the cells, the presence of scale bar would not be good visually. With the scale bar, the enlargement of the cell to showcase the intensity will not be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2524" w:type="pct"/>
            <w:shd w:val="clear" w:color="auto" w:fill="auto"/>
          </w:tcPr>
          <w:p>
            <w:pPr>
              <w:pStyle w:val="12"/>
              <w:numPr>
                <w:ilvl w:val="0"/>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Figure 4: Please use an arrow to indicate where this box is; difficult to see.</w:t>
            </w:r>
          </w:p>
          <w:p>
            <w:pPr>
              <w:pStyle w:val="12"/>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hanging="426"/>
              <w:jc w:val="both"/>
              <w:rPr>
                <w:rFonts w:ascii="Calibri" w:hAnsi="Calibri" w:eastAsia="Times New Roman" w:cs="Times New Roman"/>
              </w:rPr>
            </w:pP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comment.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A green arrow has been added accordingly to Figure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524" w:type="pct"/>
            <w:shd w:val="clear" w:color="auto" w:fill="auto"/>
          </w:tcPr>
          <w:p>
            <w:pPr>
              <w:pStyle w:val="12"/>
              <w:numPr>
                <w:ilvl w:val="0"/>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Figure 4 and Figure 5: Little more explanation about.</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Thank you for the comment.</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t xml:space="preserve">The details of this flow has been added to the methods </w:t>
            </w:r>
            <w:r>
              <w:rPr>
                <w:rFonts w:ascii="Calibri" w:hAnsi="Calibri" w:eastAsia="Times New Roman" w:cs="Times New Roman"/>
              </w:rPr>
              <w:t xml:space="preserve">in the imaging section (Line 345, Page 8 to Line 402, Page 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524" w:type="pct"/>
            <w:shd w:val="clear" w:color="auto" w:fill="auto"/>
          </w:tcPr>
          <w:p>
            <w:pPr>
              <w:pStyle w:val="12"/>
              <w:numPr>
                <w:ilvl w:val="0"/>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hanging="426"/>
              <w:jc w:val="both"/>
              <w:rPr>
                <w:rFonts w:ascii="Calibri" w:hAnsi="Calibri" w:eastAsia="Times New Roman" w:cs="Times New Roman"/>
              </w:rPr>
            </w:pPr>
            <w:r>
              <w:rPr>
                <w:rFonts w:ascii="Calibri" w:hAnsi="Calibri" w:eastAsia="Times New Roman" w:cs="Times New Roman"/>
              </w:rPr>
              <w:t>Line 478: OK?</w:t>
            </w:r>
          </w:p>
          <w:p>
            <w:pPr>
              <w:pStyle w:val="12"/>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hanging="426"/>
              <w:jc w:val="both"/>
              <w:rPr>
                <w:rFonts w:ascii="Calibri" w:hAnsi="Calibri" w:eastAsia="Times New Roman" w:cs="Times New Roman"/>
              </w:rPr>
            </w:pP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revision.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The authors agreed to the changes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2524" w:type="pct"/>
            <w:shd w:val="clear" w:color="auto" w:fill="auto"/>
          </w:tcPr>
          <w:p>
            <w:pPr>
              <w:pStyle w:val="12"/>
              <w:numPr>
                <w:ilvl w:val="0"/>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Figure 4: What’s being shown in the red boxes in F and G?</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Thank you for the question.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The red boxes in Figure 4 (F and G) mainly illustrate the output of the analysis. This information has been added to the contents in the methodology on 4.3.3-4.3.16, Line 353-402, Page 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4" w:type="pct"/>
            <w:shd w:val="clear" w:color="auto" w:fill="auto"/>
          </w:tcPr>
          <w:p>
            <w:pPr>
              <w:pStyle w:val="12"/>
              <w:numPr>
                <w:ilvl w:val="0"/>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Figure 5: What are you showing in the red boxes?</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Thank you for the question.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The red boxes in Figure 5 showed the output of cells counted for each slide compartment counted (mainly for the protein of interest count estimation in the grouped sample).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524" w:type="pct"/>
            <w:shd w:val="clear" w:color="auto" w:fill="auto"/>
          </w:tcPr>
          <w:p>
            <w:pPr>
              <w:pStyle w:val="12"/>
              <w:numPr>
                <w:ilvl w:val="0"/>
                <w:numId w:val="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Please provide tables as individual .xls files. Also, please delete vendor information as this is already in the Table of Materials.</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Thank you for the comment.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Each table has been amended to become a single excel file.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00" w:type="pct"/>
            <w:gridSpan w:val="2"/>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b/>
              </w:rPr>
            </w:pPr>
            <w:r>
              <w:rPr>
                <w:rFonts w:ascii="Calibri" w:hAnsi="Calibri" w:eastAsia="Times New Roman" w:cs="Times New Roman"/>
                <w:b/>
              </w:rPr>
              <w:t>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524" w:type="pct"/>
            <w:shd w:val="clear" w:color="auto" w:fill="auto"/>
          </w:tcPr>
          <w:p>
            <w:pPr>
              <w:pStyle w:val="12"/>
              <w:numPr>
                <w:ilvl w:val="0"/>
                <w:numId w:val="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 xml:space="preserve">Line: 498: I moved this up. OK? </w:t>
            </w: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revision.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The authors agreed to the changes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524" w:type="pct"/>
            <w:shd w:val="clear" w:color="auto" w:fill="auto"/>
          </w:tcPr>
          <w:p>
            <w:pPr>
              <w:pStyle w:val="12"/>
              <w:numPr>
                <w:ilvl w:val="0"/>
                <w:numId w:val="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Calibri" w:hAnsi="Calibri" w:eastAsia="Times New Roman" w:cs="Times New Roman"/>
              </w:rPr>
            </w:pPr>
            <w:r>
              <w:rPr>
                <w:rFonts w:ascii="Calibri" w:hAnsi="Calibri" w:eastAsia="Times New Roman" w:cs="Times New Roman"/>
              </w:rPr>
              <w:t>Line 557: Please check if this addition is OK.</w:t>
            </w:r>
          </w:p>
          <w:p>
            <w:pPr>
              <w:pStyle w:val="12"/>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ascii="Calibri" w:hAnsi="Calibri" w:eastAsia="Times New Roman" w:cs="Times New Roman"/>
              </w:rPr>
            </w:pPr>
          </w:p>
        </w:tc>
        <w:tc>
          <w:tcPr>
            <w:tcW w:w="2476" w:type="pct"/>
            <w:shd w:val="clear" w:color="auto" w:fill="auto"/>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Thank you for the revision.</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hAnsi="Calibri" w:eastAsia="Times New Roman" w:cs="Times New Roman"/>
              </w:rPr>
            </w:pPr>
            <w:r>
              <w:rPr>
                <w:rFonts w:ascii="Calibri" w:hAnsi="Calibri" w:eastAsia="Times New Roman" w:cs="Times New Roman"/>
              </w:rPr>
              <w:t>The authors agreed to the changes made.</w:t>
            </w:r>
          </w:p>
        </w:tc>
      </w:tr>
    </w:tbl>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eastAsia="Times New Roman" w:cs="Arial"/>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eastAsia="Times New Roman" w:cs="Arial"/>
          <w:sz w:val="24"/>
          <w:szCs w:val="24"/>
        </w:rPr>
      </w:pPr>
    </w:p>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E55E2"/>
    <w:multiLevelType w:val="multilevel"/>
    <w:tmpl w:val="03AE55E2"/>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3D5E8D"/>
    <w:multiLevelType w:val="multilevel"/>
    <w:tmpl w:val="123D5E8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D3B07A7"/>
    <w:multiLevelType w:val="multilevel"/>
    <w:tmpl w:val="1D3B07A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4A8666F"/>
    <w:multiLevelType w:val="multilevel"/>
    <w:tmpl w:val="54A866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B9"/>
    <w:rsid w:val="0000008C"/>
    <w:rsid w:val="00001360"/>
    <w:rsid w:val="00002123"/>
    <w:rsid w:val="00003570"/>
    <w:rsid w:val="00006249"/>
    <w:rsid w:val="000063CE"/>
    <w:rsid w:val="00006446"/>
    <w:rsid w:val="00010269"/>
    <w:rsid w:val="000102F1"/>
    <w:rsid w:val="00011D66"/>
    <w:rsid w:val="00015BD3"/>
    <w:rsid w:val="00015D03"/>
    <w:rsid w:val="000225D8"/>
    <w:rsid w:val="00024CE2"/>
    <w:rsid w:val="00024E08"/>
    <w:rsid w:val="00025EF0"/>
    <w:rsid w:val="000317B0"/>
    <w:rsid w:val="000350E5"/>
    <w:rsid w:val="000357AC"/>
    <w:rsid w:val="0003767C"/>
    <w:rsid w:val="00040CD4"/>
    <w:rsid w:val="000416FD"/>
    <w:rsid w:val="0004180D"/>
    <w:rsid w:val="00042816"/>
    <w:rsid w:val="00043892"/>
    <w:rsid w:val="00044703"/>
    <w:rsid w:val="00046102"/>
    <w:rsid w:val="00046E52"/>
    <w:rsid w:val="000531C8"/>
    <w:rsid w:val="00057ED5"/>
    <w:rsid w:val="000611EA"/>
    <w:rsid w:val="000640B4"/>
    <w:rsid w:val="00065638"/>
    <w:rsid w:val="0006718C"/>
    <w:rsid w:val="000672D6"/>
    <w:rsid w:val="000739C4"/>
    <w:rsid w:val="000739C7"/>
    <w:rsid w:val="00073A18"/>
    <w:rsid w:val="00075769"/>
    <w:rsid w:val="000824B2"/>
    <w:rsid w:val="00082E20"/>
    <w:rsid w:val="00082F65"/>
    <w:rsid w:val="00083063"/>
    <w:rsid w:val="00084CCC"/>
    <w:rsid w:val="000859E9"/>
    <w:rsid w:val="00085CEF"/>
    <w:rsid w:val="00085DAA"/>
    <w:rsid w:val="00086620"/>
    <w:rsid w:val="000871EA"/>
    <w:rsid w:val="00087205"/>
    <w:rsid w:val="000945AC"/>
    <w:rsid w:val="0009489D"/>
    <w:rsid w:val="000A084B"/>
    <w:rsid w:val="000A16FA"/>
    <w:rsid w:val="000A2BB0"/>
    <w:rsid w:val="000A76B5"/>
    <w:rsid w:val="000B028A"/>
    <w:rsid w:val="000B0E78"/>
    <w:rsid w:val="000B0F37"/>
    <w:rsid w:val="000B3FE3"/>
    <w:rsid w:val="000B7012"/>
    <w:rsid w:val="000B76FC"/>
    <w:rsid w:val="000B7D6C"/>
    <w:rsid w:val="000C3363"/>
    <w:rsid w:val="000C4974"/>
    <w:rsid w:val="000C65C5"/>
    <w:rsid w:val="000C6BC1"/>
    <w:rsid w:val="000D1105"/>
    <w:rsid w:val="000D204C"/>
    <w:rsid w:val="000D5468"/>
    <w:rsid w:val="000D5865"/>
    <w:rsid w:val="000E4FDF"/>
    <w:rsid w:val="000E51D2"/>
    <w:rsid w:val="000E596C"/>
    <w:rsid w:val="000E7BE5"/>
    <w:rsid w:val="000F469B"/>
    <w:rsid w:val="000F55AF"/>
    <w:rsid w:val="00100362"/>
    <w:rsid w:val="00101879"/>
    <w:rsid w:val="00103B50"/>
    <w:rsid w:val="001078FC"/>
    <w:rsid w:val="00107B8A"/>
    <w:rsid w:val="001135A6"/>
    <w:rsid w:val="001138B0"/>
    <w:rsid w:val="0011489D"/>
    <w:rsid w:val="00116C9F"/>
    <w:rsid w:val="0012050F"/>
    <w:rsid w:val="0012272A"/>
    <w:rsid w:val="00122E5C"/>
    <w:rsid w:val="00123C62"/>
    <w:rsid w:val="00124913"/>
    <w:rsid w:val="0012592C"/>
    <w:rsid w:val="00127312"/>
    <w:rsid w:val="00130AB1"/>
    <w:rsid w:val="00132559"/>
    <w:rsid w:val="00134E8B"/>
    <w:rsid w:val="001352CA"/>
    <w:rsid w:val="0013562B"/>
    <w:rsid w:val="00135761"/>
    <w:rsid w:val="0013765B"/>
    <w:rsid w:val="00150158"/>
    <w:rsid w:val="001517D7"/>
    <w:rsid w:val="00152D15"/>
    <w:rsid w:val="001542BE"/>
    <w:rsid w:val="001542C9"/>
    <w:rsid w:val="0015554B"/>
    <w:rsid w:val="00156A26"/>
    <w:rsid w:val="00161FF0"/>
    <w:rsid w:val="0016418C"/>
    <w:rsid w:val="00167089"/>
    <w:rsid w:val="00167880"/>
    <w:rsid w:val="0017236C"/>
    <w:rsid w:val="00173251"/>
    <w:rsid w:val="0017453D"/>
    <w:rsid w:val="00174DD2"/>
    <w:rsid w:val="001765BC"/>
    <w:rsid w:val="00184E34"/>
    <w:rsid w:val="00186239"/>
    <w:rsid w:val="001869F7"/>
    <w:rsid w:val="00186BD1"/>
    <w:rsid w:val="001903FD"/>
    <w:rsid w:val="00190F41"/>
    <w:rsid w:val="0019112F"/>
    <w:rsid w:val="00193AB3"/>
    <w:rsid w:val="0019601A"/>
    <w:rsid w:val="001A5986"/>
    <w:rsid w:val="001B05B8"/>
    <w:rsid w:val="001B1038"/>
    <w:rsid w:val="001B3545"/>
    <w:rsid w:val="001B486E"/>
    <w:rsid w:val="001B56B5"/>
    <w:rsid w:val="001B78CE"/>
    <w:rsid w:val="001C3836"/>
    <w:rsid w:val="001C450B"/>
    <w:rsid w:val="001C572E"/>
    <w:rsid w:val="001C75AE"/>
    <w:rsid w:val="001D13AF"/>
    <w:rsid w:val="001D5105"/>
    <w:rsid w:val="001D524A"/>
    <w:rsid w:val="001D5787"/>
    <w:rsid w:val="001D6E1F"/>
    <w:rsid w:val="001E0B7E"/>
    <w:rsid w:val="001E1BA5"/>
    <w:rsid w:val="001E2F29"/>
    <w:rsid w:val="001E5411"/>
    <w:rsid w:val="001E5605"/>
    <w:rsid w:val="001F1BCD"/>
    <w:rsid w:val="001F2354"/>
    <w:rsid w:val="001F6117"/>
    <w:rsid w:val="001F6597"/>
    <w:rsid w:val="001F7414"/>
    <w:rsid w:val="002027A3"/>
    <w:rsid w:val="00205F58"/>
    <w:rsid w:val="00211E57"/>
    <w:rsid w:val="00216C90"/>
    <w:rsid w:val="002176F7"/>
    <w:rsid w:val="0021777C"/>
    <w:rsid w:val="002216C4"/>
    <w:rsid w:val="00230035"/>
    <w:rsid w:val="00235F9A"/>
    <w:rsid w:val="00237058"/>
    <w:rsid w:val="00237F38"/>
    <w:rsid w:val="002460F8"/>
    <w:rsid w:val="00250BC5"/>
    <w:rsid w:val="002521D7"/>
    <w:rsid w:val="002541F9"/>
    <w:rsid w:val="00256ECC"/>
    <w:rsid w:val="00261CD0"/>
    <w:rsid w:val="00266C23"/>
    <w:rsid w:val="002675B7"/>
    <w:rsid w:val="00270825"/>
    <w:rsid w:val="00271A6B"/>
    <w:rsid w:val="00272015"/>
    <w:rsid w:val="0027522E"/>
    <w:rsid w:val="0028237D"/>
    <w:rsid w:val="002823E2"/>
    <w:rsid w:val="002849CA"/>
    <w:rsid w:val="00285963"/>
    <w:rsid w:val="002874F3"/>
    <w:rsid w:val="00287B9F"/>
    <w:rsid w:val="002914BC"/>
    <w:rsid w:val="002918EF"/>
    <w:rsid w:val="00292BE1"/>
    <w:rsid w:val="00294F70"/>
    <w:rsid w:val="00297B4F"/>
    <w:rsid w:val="00297FF7"/>
    <w:rsid w:val="002A4660"/>
    <w:rsid w:val="002A55B9"/>
    <w:rsid w:val="002A6C4D"/>
    <w:rsid w:val="002B19CF"/>
    <w:rsid w:val="002B23A9"/>
    <w:rsid w:val="002B306B"/>
    <w:rsid w:val="002B4C68"/>
    <w:rsid w:val="002B6ACE"/>
    <w:rsid w:val="002B6F63"/>
    <w:rsid w:val="002C0D10"/>
    <w:rsid w:val="002C0F80"/>
    <w:rsid w:val="002C2E03"/>
    <w:rsid w:val="002C545B"/>
    <w:rsid w:val="002C558B"/>
    <w:rsid w:val="002C5850"/>
    <w:rsid w:val="002D2304"/>
    <w:rsid w:val="002D6D1E"/>
    <w:rsid w:val="002E0A0E"/>
    <w:rsid w:val="002E13E2"/>
    <w:rsid w:val="002E5E83"/>
    <w:rsid w:val="002E61DF"/>
    <w:rsid w:val="002E6FDB"/>
    <w:rsid w:val="002F1349"/>
    <w:rsid w:val="002F17D9"/>
    <w:rsid w:val="002F5FDA"/>
    <w:rsid w:val="00300DCA"/>
    <w:rsid w:val="00302D9C"/>
    <w:rsid w:val="00303337"/>
    <w:rsid w:val="00303A27"/>
    <w:rsid w:val="00304D6B"/>
    <w:rsid w:val="003059D4"/>
    <w:rsid w:val="00305E20"/>
    <w:rsid w:val="00306161"/>
    <w:rsid w:val="003065BE"/>
    <w:rsid w:val="0030756E"/>
    <w:rsid w:val="0031284C"/>
    <w:rsid w:val="00314260"/>
    <w:rsid w:val="003149CD"/>
    <w:rsid w:val="003152DA"/>
    <w:rsid w:val="00321B6D"/>
    <w:rsid w:val="003230AE"/>
    <w:rsid w:val="0032667E"/>
    <w:rsid w:val="00327566"/>
    <w:rsid w:val="00330F95"/>
    <w:rsid w:val="0033131D"/>
    <w:rsid w:val="0033355A"/>
    <w:rsid w:val="0033550D"/>
    <w:rsid w:val="003372D9"/>
    <w:rsid w:val="00340441"/>
    <w:rsid w:val="00340BCA"/>
    <w:rsid w:val="0034159A"/>
    <w:rsid w:val="003428BB"/>
    <w:rsid w:val="00346A41"/>
    <w:rsid w:val="00350E13"/>
    <w:rsid w:val="0035388F"/>
    <w:rsid w:val="00357B23"/>
    <w:rsid w:val="00361750"/>
    <w:rsid w:val="003657E0"/>
    <w:rsid w:val="00366AF0"/>
    <w:rsid w:val="00367C76"/>
    <w:rsid w:val="0037441A"/>
    <w:rsid w:val="0037669A"/>
    <w:rsid w:val="003772FE"/>
    <w:rsid w:val="003773DB"/>
    <w:rsid w:val="00382901"/>
    <w:rsid w:val="003919CD"/>
    <w:rsid w:val="003941DD"/>
    <w:rsid w:val="00394535"/>
    <w:rsid w:val="00394728"/>
    <w:rsid w:val="00394CE9"/>
    <w:rsid w:val="00395A75"/>
    <w:rsid w:val="00396AB1"/>
    <w:rsid w:val="003A0706"/>
    <w:rsid w:val="003A071D"/>
    <w:rsid w:val="003A19CA"/>
    <w:rsid w:val="003A215F"/>
    <w:rsid w:val="003B2483"/>
    <w:rsid w:val="003B3852"/>
    <w:rsid w:val="003B4594"/>
    <w:rsid w:val="003B5878"/>
    <w:rsid w:val="003B741A"/>
    <w:rsid w:val="003C05E7"/>
    <w:rsid w:val="003C1248"/>
    <w:rsid w:val="003C7075"/>
    <w:rsid w:val="003D1B3C"/>
    <w:rsid w:val="003D2529"/>
    <w:rsid w:val="003D2B70"/>
    <w:rsid w:val="003D3EA3"/>
    <w:rsid w:val="003D4565"/>
    <w:rsid w:val="003D46CB"/>
    <w:rsid w:val="003D6DB0"/>
    <w:rsid w:val="003D6F34"/>
    <w:rsid w:val="003E21CE"/>
    <w:rsid w:val="003E717D"/>
    <w:rsid w:val="003F1DE9"/>
    <w:rsid w:val="003F4A52"/>
    <w:rsid w:val="00406317"/>
    <w:rsid w:val="004105A9"/>
    <w:rsid w:val="00410E02"/>
    <w:rsid w:val="00412EBD"/>
    <w:rsid w:val="0041354C"/>
    <w:rsid w:val="00414C93"/>
    <w:rsid w:val="00420559"/>
    <w:rsid w:val="004212B9"/>
    <w:rsid w:val="00422864"/>
    <w:rsid w:val="00423ED5"/>
    <w:rsid w:val="0042596F"/>
    <w:rsid w:val="004260D0"/>
    <w:rsid w:val="00427CEE"/>
    <w:rsid w:val="0043087A"/>
    <w:rsid w:val="00430A84"/>
    <w:rsid w:val="00431709"/>
    <w:rsid w:val="00432CB4"/>
    <w:rsid w:val="00432E96"/>
    <w:rsid w:val="00435CDA"/>
    <w:rsid w:val="00436AE8"/>
    <w:rsid w:val="00437AD1"/>
    <w:rsid w:val="00441F36"/>
    <w:rsid w:val="0044200B"/>
    <w:rsid w:val="00443458"/>
    <w:rsid w:val="00445380"/>
    <w:rsid w:val="004476F4"/>
    <w:rsid w:val="00450E9A"/>
    <w:rsid w:val="004511AD"/>
    <w:rsid w:val="00453B80"/>
    <w:rsid w:val="004550F8"/>
    <w:rsid w:val="00455108"/>
    <w:rsid w:val="00455FC2"/>
    <w:rsid w:val="00462D48"/>
    <w:rsid w:val="00463852"/>
    <w:rsid w:val="00464C1C"/>
    <w:rsid w:val="00467EFE"/>
    <w:rsid w:val="0047306C"/>
    <w:rsid w:val="00481294"/>
    <w:rsid w:val="0048306F"/>
    <w:rsid w:val="004832A1"/>
    <w:rsid w:val="00483EFC"/>
    <w:rsid w:val="00492E33"/>
    <w:rsid w:val="0049528B"/>
    <w:rsid w:val="00496302"/>
    <w:rsid w:val="00496A9B"/>
    <w:rsid w:val="00497098"/>
    <w:rsid w:val="004978B0"/>
    <w:rsid w:val="004A006D"/>
    <w:rsid w:val="004A0640"/>
    <w:rsid w:val="004A383F"/>
    <w:rsid w:val="004A58E5"/>
    <w:rsid w:val="004B0891"/>
    <w:rsid w:val="004B1631"/>
    <w:rsid w:val="004B465F"/>
    <w:rsid w:val="004B4D12"/>
    <w:rsid w:val="004B5E1A"/>
    <w:rsid w:val="004C104E"/>
    <w:rsid w:val="004C3F15"/>
    <w:rsid w:val="004C4100"/>
    <w:rsid w:val="004C6C34"/>
    <w:rsid w:val="004D1803"/>
    <w:rsid w:val="004D2D32"/>
    <w:rsid w:val="004D30E0"/>
    <w:rsid w:val="004D4B7B"/>
    <w:rsid w:val="004D4EDD"/>
    <w:rsid w:val="004D4F52"/>
    <w:rsid w:val="004D60F7"/>
    <w:rsid w:val="004D7C06"/>
    <w:rsid w:val="004E07BF"/>
    <w:rsid w:val="004E0C7C"/>
    <w:rsid w:val="004E1B5B"/>
    <w:rsid w:val="004E1DBB"/>
    <w:rsid w:val="004E22FD"/>
    <w:rsid w:val="004E37B2"/>
    <w:rsid w:val="004E4162"/>
    <w:rsid w:val="004E6BF1"/>
    <w:rsid w:val="004F1213"/>
    <w:rsid w:val="004F2E61"/>
    <w:rsid w:val="004F504C"/>
    <w:rsid w:val="005003CC"/>
    <w:rsid w:val="00500991"/>
    <w:rsid w:val="0050141C"/>
    <w:rsid w:val="005043B7"/>
    <w:rsid w:val="00505FD9"/>
    <w:rsid w:val="00506B5E"/>
    <w:rsid w:val="0050740D"/>
    <w:rsid w:val="00511958"/>
    <w:rsid w:val="0051551E"/>
    <w:rsid w:val="00521366"/>
    <w:rsid w:val="005249B5"/>
    <w:rsid w:val="0052783F"/>
    <w:rsid w:val="005339EC"/>
    <w:rsid w:val="0053434E"/>
    <w:rsid w:val="005351C2"/>
    <w:rsid w:val="00536D53"/>
    <w:rsid w:val="005404CA"/>
    <w:rsid w:val="00542128"/>
    <w:rsid w:val="005451DC"/>
    <w:rsid w:val="0054530B"/>
    <w:rsid w:val="005463D7"/>
    <w:rsid w:val="00552FEE"/>
    <w:rsid w:val="0055465B"/>
    <w:rsid w:val="005548CC"/>
    <w:rsid w:val="00554D64"/>
    <w:rsid w:val="00556B99"/>
    <w:rsid w:val="005575F7"/>
    <w:rsid w:val="00562368"/>
    <w:rsid w:val="00566ED1"/>
    <w:rsid w:val="0056745D"/>
    <w:rsid w:val="00571738"/>
    <w:rsid w:val="0057680A"/>
    <w:rsid w:val="00576FE7"/>
    <w:rsid w:val="00577E0E"/>
    <w:rsid w:val="005802BF"/>
    <w:rsid w:val="00580C17"/>
    <w:rsid w:val="0058394D"/>
    <w:rsid w:val="005840FE"/>
    <w:rsid w:val="005849EA"/>
    <w:rsid w:val="00584C98"/>
    <w:rsid w:val="00585AB7"/>
    <w:rsid w:val="00586520"/>
    <w:rsid w:val="00586B70"/>
    <w:rsid w:val="00590842"/>
    <w:rsid w:val="0059230A"/>
    <w:rsid w:val="00594FF8"/>
    <w:rsid w:val="005957BF"/>
    <w:rsid w:val="00596E4E"/>
    <w:rsid w:val="005972F5"/>
    <w:rsid w:val="005A1940"/>
    <w:rsid w:val="005A1EF5"/>
    <w:rsid w:val="005A6601"/>
    <w:rsid w:val="005A6BF6"/>
    <w:rsid w:val="005B1BD0"/>
    <w:rsid w:val="005B2571"/>
    <w:rsid w:val="005B29F4"/>
    <w:rsid w:val="005B787F"/>
    <w:rsid w:val="005B7DE5"/>
    <w:rsid w:val="005C058F"/>
    <w:rsid w:val="005C3C74"/>
    <w:rsid w:val="005C4928"/>
    <w:rsid w:val="005C593B"/>
    <w:rsid w:val="005C62AF"/>
    <w:rsid w:val="005C756F"/>
    <w:rsid w:val="005C7B2E"/>
    <w:rsid w:val="005D0498"/>
    <w:rsid w:val="005D27C5"/>
    <w:rsid w:val="005D318A"/>
    <w:rsid w:val="005D328C"/>
    <w:rsid w:val="005D69CF"/>
    <w:rsid w:val="005E031E"/>
    <w:rsid w:val="005E28C7"/>
    <w:rsid w:val="005E3511"/>
    <w:rsid w:val="005E53C5"/>
    <w:rsid w:val="005E5C98"/>
    <w:rsid w:val="005E6110"/>
    <w:rsid w:val="005E77BA"/>
    <w:rsid w:val="005E7816"/>
    <w:rsid w:val="005F1271"/>
    <w:rsid w:val="005F22C2"/>
    <w:rsid w:val="005F254A"/>
    <w:rsid w:val="005F2B3A"/>
    <w:rsid w:val="005F6C97"/>
    <w:rsid w:val="005F71E1"/>
    <w:rsid w:val="0061012B"/>
    <w:rsid w:val="00611D37"/>
    <w:rsid w:val="00613590"/>
    <w:rsid w:val="006164E0"/>
    <w:rsid w:val="00623A01"/>
    <w:rsid w:val="00630AC2"/>
    <w:rsid w:val="006321EF"/>
    <w:rsid w:val="0063328A"/>
    <w:rsid w:val="00636ADB"/>
    <w:rsid w:val="0064193D"/>
    <w:rsid w:val="00641DFF"/>
    <w:rsid w:val="00642993"/>
    <w:rsid w:val="00642F3E"/>
    <w:rsid w:val="00647487"/>
    <w:rsid w:val="00651D44"/>
    <w:rsid w:val="006545EB"/>
    <w:rsid w:val="00654803"/>
    <w:rsid w:val="006552ED"/>
    <w:rsid w:val="006574C5"/>
    <w:rsid w:val="00657699"/>
    <w:rsid w:val="0066261F"/>
    <w:rsid w:val="006653EF"/>
    <w:rsid w:val="00666200"/>
    <w:rsid w:val="00670786"/>
    <w:rsid w:val="006745E1"/>
    <w:rsid w:val="0067496B"/>
    <w:rsid w:val="00675F1C"/>
    <w:rsid w:val="00676F9E"/>
    <w:rsid w:val="00690269"/>
    <w:rsid w:val="0069063B"/>
    <w:rsid w:val="00692B3A"/>
    <w:rsid w:val="00697264"/>
    <w:rsid w:val="006A480E"/>
    <w:rsid w:val="006A4A2D"/>
    <w:rsid w:val="006A4DFF"/>
    <w:rsid w:val="006A6A22"/>
    <w:rsid w:val="006A7D38"/>
    <w:rsid w:val="006B3093"/>
    <w:rsid w:val="006B33DD"/>
    <w:rsid w:val="006B6EA5"/>
    <w:rsid w:val="006B785D"/>
    <w:rsid w:val="006C0C43"/>
    <w:rsid w:val="006C5B1E"/>
    <w:rsid w:val="006C5F56"/>
    <w:rsid w:val="006D0DC5"/>
    <w:rsid w:val="006D1C91"/>
    <w:rsid w:val="006D1EF7"/>
    <w:rsid w:val="006E1328"/>
    <w:rsid w:val="006E297E"/>
    <w:rsid w:val="006E353C"/>
    <w:rsid w:val="006E6179"/>
    <w:rsid w:val="006F4204"/>
    <w:rsid w:val="006F53E8"/>
    <w:rsid w:val="00703F62"/>
    <w:rsid w:val="00703FF5"/>
    <w:rsid w:val="00705ADF"/>
    <w:rsid w:val="00705DE4"/>
    <w:rsid w:val="007106B9"/>
    <w:rsid w:val="007112DB"/>
    <w:rsid w:val="00711C54"/>
    <w:rsid w:val="007150A0"/>
    <w:rsid w:val="00721E87"/>
    <w:rsid w:val="0072428F"/>
    <w:rsid w:val="007261D2"/>
    <w:rsid w:val="0072719C"/>
    <w:rsid w:val="0073279A"/>
    <w:rsid w:val="00733BEC"/>
    <w:rsid w:val="00733DEC"/>
    <w:rsid w:val="0073508F"/>
    <w:rsid w:val="007449CD"/>
    <w:rsid w:val="0075088E"/>
    <w:rsid w:val="00753E79"/>
    <w:rsid w:val="00753F18"/>
    <w:rsid w:val="007645E6"/>
    <w:rsid w:val="007656AC"/>
    <w:rsid w:val="00766CE4"/>
    <w:rsid w:val="007675B7"/>
    <w:rsid w:val="00770AB9"/>
    <w:rsid w:val="00772352"/>
    <w:rsid w:val="00772458"/>
    <w:rsid w:val="00776D4B"/>
    <w:rsid w:val="00777D45"/>
    <w:rsid w:val="00780D9E"/>
    <w:rsid w:val="007811CE"/>
    <w:rsid w:val="00783147"/>
    <w:rsid w:val="0078628C"/>
    <w:rsid w:val="00790836"/>
    <w:rsid w:val="0079175F"/>
    <w:rsid w:val="00792487"/>
    <w:rsid w:val="00793B15"/>
    <w:rsid w:val="007944A0"/>
    <w:rsid w:val="00794E4C"/>
    <w:rsid w:val="00795984"/>
    <w:rsid w:val="0079682A"/>
    <w:rsid w:val="007A0B6B"/>
    <w:rsid w:val="007A0F90"/>
    <w:rsid w:val="007A2282"/>
    <w:rsid w:val="007A374C"/>
    <w:rsid w:val="007A3772"/>
    <w:rsid w:val="007A3EFB"/>
    <w:rsid w:val="007B32E3"/>
    <w:rsid w:val="007B7D39"/>
    <w:rsid w:val="007C1A3A"/>
    <w:rsid w:val="007C3112"/>
    <w:rsid w:val="007C4AF5"/>
    <w:rsid w:val="007C5129"/>
    <w:rsid w:val="007C6DA4"/>
    <w:rsid w:val="007C7E7B"/>
    <w:rsid w:val="007D156E"/>
    <w:rsid w:val="007D1B1A"/>
    <w:rsid w:val="007D2DBA"/>
    <w:rsid w:val="007D6A24"/>
    <w:rsid w:val="007D7299"/>
    <w:rsid w:val="007E03FD"/>
    <w:rsid w:val="007E309A"/>
    <w:rsid w:val="007E38B5"/>
    <w:rsid w:val="007E4972"/>
    <w:rsid w:val="007E624A"/>
    <w:rsid w:val="007E6C19"/>
    <w:rsid w:val="007E6F43"/>
    <w:rsid w:val="00800EF3"/>
    <w:rsid w:val="00800FE8"/>
    <w:rsid w:val="00802A27"/>
    <w:rsid w:val="008041E4"/>
    <w:rsid w:val="00804B63"/>
    <w:rsid w:val="00804E5A"/>
    <w:rsid w:val="00805A7C"/>
    <w:rsid w:val="00805D61"/>
    <w:rsid w:val="00807C99"/>
    <w:rsid w:val="00810911"/>
    <w:rsid w:val="00813452"/>
    <w:rsid w:val="00815E2B"/>
    <w:rsid w:val="008177E8"/>
    <w:rsid w:val="00820CBE"/>
    <w:rsid w:val="00820E0B"/>
    <w:rsid w:val="00830E6C"/>
    <w:rsid w:val="0083195C"/>
    <w:rsid w:val="00835680"/>
    <w:rsid w:val="00836136"/>
    <w:rsid w:val="0083615B"/>
    <w:rsid w:val="008435A1"/>
    <w:rsid w:val="00843975"/>
    <w:rsid w:val="008501BE"/>
    <w:rsid w:val="0085183B"/>
    <w:rsid w:val="00851995"/>
    <w:rsid w:val="00852189"/>
    <w:rsid w:val="00852828"/>
    <w:rsid w:val="00852859"/>
    <w:rsid w:val="00854249"/>
    <w:rsid w:val="008567E8"/>
    <w:rsid w:val="00856C65"/>
    <w:rsid w:val="00861573"/>
    <w:rsid w:val="00861B17"/>
    <w:rsid w:val="008627F1"/>
    <w:rsid w:val="00864572"/>
    <w:rsid w:val="0087043F"/>
    <w:rsid w:val="00873758"/>
    <w:rsid w:val="00874022"/>
    <w:rsid w:val="008744CD"/>
    <w:rsid w:val="00875D1D"/>
    <w:rsid w:val="00877855"/>
    <w:rsid w:val="00881429"/>
    <w:rsid w:val="008874B8"/>
    <w:rsid w:val="00890D27"/>
    <w:rsid w:val="008915F1"/>
    <w:rsid w:val="00891B01"/>
    <w:rsid w:val="00892F58"/>
    <w:rsid w:val="008937C5"/>
    <w:rsid w:val="00894D16"/>
    <w:rsid w:val="00896DF0"/>
    <w:rsid w:val="0089734F"/>
    <w:rsid w:val="008A4207"/>
    <w:rsid w:val="008A4813"/>
    <w:rsid w:val="008B2A78"/>
    <w:rsid w:val="008B6B35"/>
    <w:rsid w:val="008B7544"/>
    <w:rsid w:val="008C07B8"/>
    <w:rsid w:val="008C0BE6"/>
    <w:rsid w:val="008C342E"/>
    <w:rsid w:val="008C43EA"/>
    <w:rsid w:val="008C6135"/>
    <w:rsid w:val="008C6278"/>
    <w:rsid w:val="008C7070"/>
    <w:rsid w:val="008C7B46"/>
    <w:rsid w:val="008D4083"/>
    <w:rsid w:val="008E03FC"/>
    <w:rsid w:val="008E2676"/>
    <w:rsid w:val="008E2E5B"/>
    <w:rsid w:val="008E33C3"/>
    <w:rsid w:val="008E3EC6"/>
    <w:rsid w:val="008E7B9C"/>
    <w:rsid w:val="008F0177"/>
    <w:rsid w:val="008F263F"/>
    <w:rsid w:val="008F6308"/>
    <w:rsid w:val="008F7554"/>
    <w:rsid w:val="00901D70"/>
    <w:rsid w:val="00903132"/>
    <w:rsid w:val="00903B3F"/>
    <w:rsid w:val="00904590"/>
    <w:rsid w:val="009048F1"/>
    <w:rsid w:val="00907DD3"/>
    <w:rsid w:val="009118B8"/>
    <w:rsid w:val="009128AA"/>
    <w:rsid w:val="00914D44"/>
    <w:rsid w:val="0092001A"/>
    <w:rsid w:val="00924884"/>
    <w:rsid w:val="00924ACE"/>
    <w:rsid w:val="00924BCD"/>
    <w:rsid w:val="009273CD"/>
    <w:rsid w:val="00933A46"/>
    <w:rsid w:val="0093561C"/>
    <w:rsid w:val="00941D85"/>
    <w:rsid w:val="0094241F"/>
    <w:rsid w:val="0094666C"/>
    <w:rsid w:val="00946886"/>
    <w:rsid w:val="00947054"/>
    <w:rsid w:val="00947394"/>
    <w:rsid w:val="00951227"/>
    <w:rsid w:val="009550AC"/>
    <w:rsid w:val="00955EF9"/>
    <w:rsid w:val="009602A6"/>
    <w:rsid w:val="009607B5"/>
    <w:rsid w:val="00960D13"/>
    <w:rsid w:val="00962497"/>
    <w:rsid w:val="0096277B"/>
    <w:rsid w:val="00963F8C"/>
    <w:rsid w:val="009736C0"/>
    <w:rsid w:val="00973FC6"/>
    <w:rsid w:val="00980B94"/>
    <w:rsid w:val="00980EB6"/>
    <w:rsid w:val="009810E5"/>
    <w:rsid w:val="00990C57"/>
    <w:rsid w:val="00993122"/>
    <w:rsid w:val="009932A7"/>
    <w:rsid w:val="009935CA"/>
    <w:rsid w:val="009956A2"/>
    <w:rsid w:val="00996800"/>
    <w:rsid w:val="0099749F"/>
    <w:rsid w:val="009A08D3"/>
    <w:rsid w:val="009A1A0A"/>
    <w:rsid w:val="009A1F2C"/>
    <w:rsid w:val="009A2050"/>
    <w:rsid w:val="009A373B"/>
    <w:rsid w:val="009A79CB"/>
    <w:rsid w:val="009B2CA6"/>
    <w:rsid w:val="009B40F2"/>
    <w:rsid w:val="009C3483"/>
    <w:rsid w:val="009C483F"/>
    <w:rsid w:val="009C50A1"/>
    <w:rsid w:val="009C5858"/>
    <w:rsid w:val="009C6E5F"/>
    <w:rsid w:val="009C7052"/>
    <w:rsid w:val="009D04E4"/>
    <w:rsid w:val="009D0D9D"/>
    <w:rsid w:val="009D2901"/>
    <w:rsid w:val="009D485A"/>
    <w:rsid w:val="009D6F1E"/>
    <w:rsid w:val="009D7AA9"/>
    <w:rsid w:val="009E09B2"/>
    <w:rsid w:val="009E1D3D"/>
    <w:rsid w:val="009E1F9E"/>
    <w:rsid w:val="009E64F8"/>
    <w:rsid w:val="009E6E9C"/>
    <w:rsid w:val="009F0984"/>
    <w:rsid w:val="009F1B0D"/>
    <w:rsid w:val="009F3F88"/>
    <w:rsid w:val="009F4B1B"/>
    <w:rsid w:val="009F5151"/>
    <w:rsid w:val="009F73BB"/>
    <w:rsid w:val="009F771B"/>
    <w:rsid w:val="00A00C98"/>
    <w:rsid w:val="00A03A68"/>
    <w:rsid w:val="00A04349"/>
    <w:rsid w:val="00A06D4E"/>
    <w:rsid w:val="00A06EFF"/>
    <w:rsid w:val="00A107D7"/>
    <w:rsid w:val="00A12A2B"/>
    <w:rsid w:val="00A1323D"/>
    <w:rsid w:val="00A15415"/>
    <w:rsid w:val="00A1703D"/>
    <w:rsid w:val="00A17BCF"/>
    <w:rsid w:val="00A201BA"/>
    <w:rsid w:val="00A20569"/>
    <w:rsid w:val="00A21AC9"/>
    <w:rsid w:val="00A253AA"/>
    <w:rsid w:val="00A308F2"/>
    <w:rsid w:val="00A320ED"/>
    <w:rsid w:val="00A3224E"/>
    <w:rsid w:val="00A33DA4"/>
    <w:rsid w:val="00A34838"/>
    <w:rsid w:val="00A42782"/>
    <w:rsid w:val="00A42A76"/>
    <w:rsid w:val="00A45385"/>
    <w:rsid w:val="00A504DF"/>
    <w:rsid w:val="00A61CD1"/>
    <w:rsid w:val="00A67BAC"/>
    <w:rsid w:val="00A706CD"/>
    <w:rsid w:val="00A70894"/>
    <w:rsid w:val="00A7429B"/>
    <w:rsid w:val="00A8124E"/>
    <w:rsid w:val="00A83DB9"/>
    <w:rsid w:val="00A84D3F"/>
    <w:rsid w:val="00A868C8"/>
    <w:rsid w:val="00A90552"/>
    <w:rsid w:val="00A90AF3"/>
    <w:rsid w:val="00A9118E"/>
    <w:rsid w:val="00A918AE"/>
    <w:rsid w:val="00A92C9A"/>
    <w:rsid w:val="00A9443C"/>
    <w:rsid w:val="00A94FC5"/>
    <w:rsid w:val="00A95A38"/>
    <w:rsid w:val="00AA129E"/>
    <w:rsid w:val="00AA17D5"/>
    <w:rsid w:val="00AA1B7F"/>
    <w:rsid w:val="00AA290F"/>
    <w:rsid w:val="00AA753F"/>
    <w:rsid w:val="00AA7943"/>
    <w:rsid w:val="00AB1123"/>
    <w:rsid w:val="00AB19CE"/>
    <w:rsid w:val="00AB2C36"/>
    <w:rsid w:val="00AB4450"/>
    <w:rsid w:val="00AB4A2A"/>
    <w:rsid w:val="00AB636D"/>
    <w:rsid w:val="00AB669B"/>
    <w:rsid w:val="00AB6B7C"/>
    <w:rsid w:val="00AC1A86"/>
    <w:rsid w:val="00AC54A4"/>
    <w:rsid w:val="00AC7147"/>
    <w:rsid w:val="00AD445E"/>
    <w:rsid w:val="00AD7319"/>
    <w:rsid w:val="00AE1E88"/>
    <w:rsid w:val="00AE3D52"/>
    <w:rsid w:val="00AE510E"/>
    <w:rsid w:val="00AE5527"/>
    <w:rsid w:val="00AE6242"/>
    <w:rsid w:val="00AF137C"/>
    <w:rsid w:val="00AF556C"/>
    <w:rsid w:val="00AF5613"/>
    <w:rsid w:val="00AF6BA6"/>
    <w:rsid w:val="00B01A45"/>
    <w:rsid w:val="00B02CCB"/>
    <w:rsid w:val="00B05A08"/>
    <w:rsid w:val="00B1073C"/>
    <w:rsid w:val="00B11161"/>
    <w:rsid w:val="00B113CC"/>
    <w:rsid w:val="00B16175"/>
    <w:rsid w:val="00B16D5E"/>
    <w:rsid w:val="00B20129"/>
    <w:rsid w:val="00B2253D"/>
    <w:rsid w:val="00B242B9"/>
    <w:rsid w:val="00B266A3"/>
    <w:rsid w:val="00B26E1B"/>
    <w:rsid w:val="00B27F77"/>
    <w:rsid w:val="00B3023A"/>
    <w:rsid w:val="00B302FE"/>
    <w:rsid w:val="00B32403"/>
    <w:rsid w:val="00B342FE"/>
    <w:rsid w:val="00B35060"/>
    <w:rsid w:val="00B35302"/>
    <w:rsid w:val="00B407DD"/>
    <w:rsid w:val="00B41E3F"/>
    <w:rsid w:val="00B44522"/>
    <w:rsid w:val="00B46239"/>
    <w:rsid w:val="00B52DAB"/>
    <w:rsid w:val="00B53A4B"/>
    <w:rsid w:val="00B5469F"/>
    <w:rsid w:val="00B55C09"/>
    <w:rsid w:val="00B55F3E"/>
    <w:rsid w:val="00B60D4F"/>
    <w:rsid w:val="00B61B47"/>
    <w:rsid w:val="00B622EE"/>
    <w:rsid w:val="00B62355"/>
    <w:rsid w:val="00B646DD"/>
    <w:rsid w:val="00B65BC6"/>
    <w:rsid w:val="00B70D09"/>
    <w:rsid w:val="00B724B9"/>
    <w:rsid w:val="00B73EF2"/>
    <w:rsid w:val="00B75E77"/>
    <w:rsid w:val="00B76F7F"/>
    <w:rsid w:val="00B8052C"/>
    <w:rsid w:val="00B81337"/>
    <w:rsid w:val="00B82CD5"/>
    <w:rsid w:val="00B84BA0"/>
    <w:rsid w:val="00B84D58"/>
    <w:rsid w:val="00B86A8D"/>
    <w:rsid w:val="00B877A2"/>
    <w:rsid w:val="00B90319"/>
    <w:rsid w:val="00B91353"/>
    <w:rsid w:val="00B93953"/>
    <w:rsid w:val="00B94FF3"/>
    <w:rsid w:val="00B96B9E"/>
    <w:rsid w:val="00B974D5"/>
    <w:rsid w:val="00B97A23"/>
    <w:rsid w:val="00BA36EF"/>
    <w:rsid w:val="00BA4151"/>
    <w:rsid w:val="00BB2637"/>
    <w:rsid w:val="00BB4C39"/>
    <w:rsid w:val="00BB5C33"/>
    <w:rsid w:val="00BB6260"/>
    <w:rsid w:val="00BC30D1"/>
    <w:rsid w:val="00BD0302"/>
    <w:rsid w:val="00BD284C"/>
    <w:rsid w:val="00BD37B3"/>
    <w:rsid w:val="00BD46FE"/>
    <w:rsid w:val="00BD5B7E"/>
    <w:rsid w:val="00BD6275"/>
    <w:rsid w:val="00BD7DB0"/>
    <w:rsid w:val="00BE0221"/>
    <w:rsid w:val="00BE0ED2"/>
    <w:rsid w:val="00BE146E"/>
    <w:rsid w:val="00BE265F"/>
    <w:rsid w:val="00BE4C8C"/>
    <w:rsid w:val="00BE5FF4"/>
    <w:rsid w:val="00BE68C2"/>
    <w:rsid w:val="00BE762F"/>
    <w:rsid w:val="00BF0730"/>
    <w:rsid w:val="00BF0A95"/>
    <w:rsid w:val="00BF0DF0"/>
    <w:rsid w:val="00BF49E1"/>
    <w:rsid w:val="00BF5204"/>
    <w:rsid w:val="00BF715B"/>
    <w:rsid w:val="00BF7FD9"/>
    <w:rsid w:val="00C0222E"/>
    <w:rsid w:val="00C02FF9"/>
    <w:rsid w:val="00C03442"/>
    <w:rsid w:val="00C036DC"/>
    <w:rsid w:val="00C05EB5"/>
    <w:rsid w:val="00C06438"/>
    <w:rsid w:val="00C124CA"/>
    <w:rsid w:val="00C13859"/>
    <w:rsid w:val="00C1781D"/>
    <w:rsid w:val="00C21005"/>
    <w:rsid w:val="00C217E3"/>
    <w:rsid w:val="00C2267A"/>
    <w:rsid w:val="00C23C1A"/>
    <w:rsid w:val="00C243BE"/>
    <w:rsid w:val="00C25536"/>
    <w:rsid w:val="00C31240"/>
    <w:rsid w:val="00C408A8"/>
    <w:rsid w:val="00C500AB"/>
    <w:rsid w:val="00C53BD8"/>
    <w:rsid w:val="00C53BF6"/>
    <w:rsid w:val="00C54561"/>
    <w:rsid w:val="00C5700C"/>
    <w:rsid w:val="00C60E97"/>
    <w:rsid w:val="00C61421"/>
    <w:rsid w:val="00C61683"/>
    <w:rsid w:val="00C62DB7"/>
    <w:rsid w:val="00C6346E"/>
    <w:rsid w:val="00C67F67"/>
    <w:rsid w:val="00C721F6"/>
    <w:rsid w:val="00C75C7D"/>
    <w:rsid w:val="00C81073"/>
    <w:rsid w:val="00C81515"/>
    <w:rsid w:val="00C86E1E"/>
    <w:rsid w:val="00C90B47"/>
    <w:rsid w:val="00C91D69"/>
    <w:rsid w:val="00C9363E"/>
    <w:rsid w:val="00C93B14"/>
    <w:rsid w:val="00C94A38"/>
    <w:rsid w:val="00C952E3"/>
    <w:rsid w:val="00C960F4"/>
    <w:rsid w:val="00CA24E0"/>
    <w:rsid w:val="00CA4E2B"/>
    <w:rsid w:val="00CB0ABF"/>
    <w:rsid w:val="00CB0B6B"/>
    <w:rsid w:val="00CB1084"/>
    <w:rsid w:val="00CB22CA"/>
    <w:rsid w:val="00CB4CA2"/>
    <w:rsid w:val="00CB5740"/>
    <w:rsid w:val="00CB6190"/>
    <w:rsid w:val="00CB70C7"/>
    <w:rsid w:val="00CB71BB"/>
    <w:rsid w:val="00CC039B"/>
    <w:rsid w:val="00CC285A"/>
    <w:rsid w:val="00CC472D"/>
    <w:rsid w:val="00CC604F"/>
    <w:rsid w:val="00CD0DDF"/>
    <w:rsid w:val="00CD266A"/>
    <w:rsid w:val="00CD4278"/>
    <w:rsid w:val="00CD51D8"/>
    <w:rsid w:val="00CE1925"/>
    <w:rsid w:val="00CE1C23"/>
    <w:rsid w:val="00CE2EE1"/>
    <w:rsid w:val="00CE330B"/>
    <w:rsid w:val="00CE35D8"/>
    <w:rsid w:val="00CE3E38"/>
    <w:rsid w:val="00CE6914"/>
    <w:rsid w:val="00CE741C"/>
    <w:rsid w:val="00CF1C3B"/>
    <w:rsid w:val="00CF2671"/>
    <w:rsid w:val="00CF3730"/>
    <w:rsid w:val="00CF4780"/>
    <w:rsid w:val="00D00A8B"/>
    <w:rsid w:val="00D117D7"/>
    <w:rsid w:val="00D13ABC"/>
    <w:rsid w:val="00D14A3C"/>
    <w:rsid w:val="00D17C90"/>
    <w:rsid w:val="00D22B02"/>
    <w:rsid w:val="00D26BEB"/>
    <w:rsid w:val="00D3533C"/>
    <w:rsid w:val="00D371D6"/>
    <w:rsid w:val="00D3779B"/>
    <w:rsid w:val="00D37B91"/>
    <w:rsid w:val="00D43E70"/>
    <w:rsid w:val="00D46690"/>
    <w:rsid w:val="00D475CD"/>
    <w:rsid w:val="00D47BB9"/>
    <w:rsid w:val="00D50D77"/>
    <w:rsid w:val="00D51472"/>
    <w:rsid w:val="00D5189F"/>
    <w:rsid w:val="00D52793"/>
    <w:rsid w:val="00D535E0"/>
    <w:rsid w:val="00D5601D"/>
    <w:rsid w:val="00D603B1"/>
    <w:rsid w:val="00D6368F"/>
    <w:rsid w:val="00D63E91"/>
    <w:rsid w:val="00D649BA"/>
    <w:rsid w:val="00D64BB6"/>
    <w:rsid w:val="00D659CC"/>
    <w:rsid w:val="00D67CDC"/>
    <w:rsid w:val="00D70331"/>
    <w:rsid w:val="00D70BCE"/>
    <w:rsid w:val="00D710F1"/>
    <w:rsid w:val="00D71C5F"/>
    <w:rsid w:val="00D72943"/>
    <w:rsid w:val="00D72A18"/>
    <w:rsid w:val="00D7366E"/>
    <w:rsid w:val="00D74BD0"/>
    <w:rsid w:val="00D765A7"/>
    <w:rsid w:val="00D83DE6"/>
    <w:rsid w:val="00D87FC9"/>
    <w:rsid w:val="00D9412E"/>
    <w:rsid w:val="00D94BFF"/>
    <w:rsid w:val="00D954A7"/>
    <w:rsid w:val="00D96CC8"/>
    <w:rsid w:val="00D97371"/>
    <w:rsid w:val="00D97512"/>
    <w:rsid w:val="00DA01E5"/>
    <w:rsid w:val="00DA1770"/>
    <w:rsid w:val="00DA1D73"/>
    <w:rsid w:val="00DA23E7"/>
    <w:rsid w:val="00DA2AE4"/>
    <w:rsid w:val="00DA30F3"/>
    <w:rsid w:val="00DA3505"/>
    <w:rsid w:val="00DA389D"/>
    <w:rsid w:val="00DA3AF1"/>
    <w:rsid w:val="00DA5610"/>
    <w:rsid w:val="00DB055F"/>
    <w:rsid w:val="00DB1480"/>
    <w:rsid w:val="00DC1A7D"/>
    <w:rsid w:val="00DC1B59"/>
    <w:rsid w:val="00DC2221"/>
    <w:rsid w:val="00DC4FD6"/>
    <w:rsid w:val="00DC518B"/>
    <w:rsid w:val="00DC5C27"/>
    <w:rsid w:val="00DD0F51"/>
    <w:rsid w:val="00DD491E"/>
    <w:rsid w:val="00DD4D47"/>
    <w:rsid w:val="00DD6E83"/>
    <w:rsid w:val="00DD724B"/>
    <w:rsid w:val="00DE78CB"/>
    <w:rsid w:val="00DE7E40"/>
    <w:rsid w:val="00DF3480"/>
    <w:rsid w:val="00DF49BC"/>
    <w:rsid w:val="00DF64A7"/>
    <w:rsid w:val="00DF6E1D"/>
    <w:rsid w:val="00E01912"/>
    <w:rsid w:val="00E02640"/>
    <w:rsid w:val="00E030C8"/>
    <w:rsid w:val="00E033E7"/>
    <w:rsid w:val="00E03F56"/>
    <w:rsid w:val="00E05384"/>
    <w:rsid w:val="00E105DE"/>
    <w:rsid w:val="00E11CB7"/>
    <w:rsid w:val="00E13022"/>
    <w:rsid w:val="00E1742A"/>
    <w:rsid w:val="00E17C18"/>
    <w:rsid w:val="00E217FF"/>
    <w:rsid w:val="00E2352A"/>
    <w:rsid w:val="00E25389"/>
    <w:rsid w:val="00E30D46"/>
    <w:rsid w:val="00E31372"/>
    <w:rsid w:val="00E35A84"/>
    <w:rsid w:val="00E41A67"/>
    <w:rsid w:val="00E4249E"/>
    <w:rsid w:val="00E52776"/>
    <w:rsid w:val="00E52DED"/>
    <w:rsid w:val="00E53EBC"/>
    <w:rsid w:val="00E53FAE"/>
    <w:rsid w:val="00E601FB"/>
    <w:rsid w:val="00E632B5"/>
    <w:rsid w:val="00E64F47"/>
    <w:rsid w:val="00E678EB"/>
    <w:rsid w:val="00E70643"/>
    <w:rsid w:val="00E70839"/>
    <w:rsid w:val="00E70A7A"/>
    <w:rsid w:val="00E71EAD"/>
    <w:rsid w:val="00E74529"/>
    <w:rsid w:val="00E7686F"/>
    <w:rsid w:val="00E82632"/>
    <w:rsid w:val="00E83BD7"/>
    <w:rsid w:val="00E83C35"/>
    <w:rsid w:val="00E851E5"/>
    <w:rsid w:val="00E85967"/>
    <w:rsid w:val="00E9066A"/>
    <w:rsid w:val="00E90E5F"/>
    <w:rsid w:val="00E94553"/>
    <w:rsid w:val="00E954B6"/>
    <w:rsid w:val="00E95DA8"/>
    <w:rsid w:val="00EA15DB"/>
    <w:rsid w:val="00EA17A7"/>
    <w:rsid w:val="00EA3344"/>
    <w:rsid w:val="00EA3937"/>
    <w:rsid w:val="00EA3C7B"/>
    <w:rsid w:val="00EA54C2"/>
    <w:rsid w:val="00EA7F99"/>
    <w:rsid w:val="00EB0B88"/>
    <w:rsid w:val="00EB2324"/>
    <w:rsid w:val="00EB503E"/>
    <w:rsid w:val="00EB7945"/>
    <w:rsid w:val="00EC1D18"/>
    <w:rsid w:val="00ED1617"/>
    <w:rsid w:val="00ED1C20"/>
    <w:rsid w:val="00ED4780"/>
    <w:rsid w:val="00ED738D"/>
    <w:rsid w:val="00EE19B8"/>
    <w:rsid w:val="00EE36C4"/>
    <w:rsid w:val="00EE3788"/>
    <w:rsid w:val="00EE388A"/>
    <w:rsid w:val="00EE497A"/>
    <w:rsid w:val="00EE4E68"/>
    <w:rsid w:val="00EE5D77"/>
    <w:rsid w:val="00EE61BC"/>
    <w:rsid w:val="00EE7FBD"/>
    <w:rsid w:val="00EF00FE"/>
    <w:rsid w:val="00EF1095"/>
    <w:rsid w:val="00EF2366"/>
    <w:rsid w:val="00EF2D37"/>
    <w:rsid w:val="00EF2D6B"/>
    <w:rsid w:val="00EF3602"/>
    <w:rsid w:val="00EF4414"/>
    <w:rsid w:val="00EF7580"/>
    <w:rsid w:val="00EF7BA3"/>
    <w:rsid w:val="00EF7D74"/>
    <w:rsid w:val="00F00066"/>
    <w:rsid w:val="00F020D7"/>
    <w:rsid w:val="00F0299A"/>
    <w:rsid w:val="00F04DCD"/>
    <w:rsid w:val="00F12158"/>
    <w:rsid w:val="00F238B6"/>
    <w:rsid w:val="00F2554B"/>
    <w:rsid w:val="00F27ACE"/>
    <w:rsid w:val="00F30CFA"/>
    <w:rsid w:val="00F31293"/>
    <w:rsid w:val="00F32247"/>
    <w:rsid w:val="00F34A33"/>
    <w:rsid w:val="00F34B8E"/>
    <w:rsid w:val="00F379B5"/>
    <w:rsid w:val="00F37AE4"/>
    <w:rsid w:val="00F37C99"/>
    <w:rsid w:val="00F42A2A"/>
    <w:rsid w:val="00F433B2"/>
    <w:rsid w:val="00F434BB"/>
    <w:rsid w:val="00F50679"/>
    <w:rsid w:val="00F50AC3"/>
    <w:rsid w:val="00F53234"/>
    <w:rsid w:val="00F534BE"/>
    <w:rsid w:val="00F56199"/>
    <w:rsid w:val="00F57DC6"/>
    <w:rsid w:val="00F60D40"/>
    <w:rsid w:val="00F60D8D"/>
    <w:rsid w:val="00F60FB4"/>
    <w:rsid w:val="00F65983"/>
    <w:rsid w:val="00F70129"/>
    <w:rsid w:val="00F70360"/>
    <w:rsid w:val="00F70F65"/>
    <w:rsid w:val="00F738AB"/>
    <w:rsid w:val="00F74EC8"/>
    <w:rsid w:val="00F77692"/>
    <w:rsid w:val="00F8099F"/>
    <w:rsid w:val="00F83010"/>
    <w:rsid w:val="00F840E6"/>
    <w:rsid w:val="00F842FB"/>
    <w:rsid w:val="00F86ABC"/>
    <w:rsid w:val="00F87E13"/>
    <w:rsid w:val="00F87EC8"/>
    <w:rsid w:val="00F9034F"/>
    <w:rsid w:val="00F9076D"/>
    <w:rsid w:val="00FA0017"/>
    <w:rsid w:val="00FA07A7"/>
    <w:rsid w:val="00FA280B"/>
    <w:rsid w:val="00FA2FE1"/>
    <w:rsid w:val="00FA643F"/>
    <w:rsid w:val="00FA6B6F"/>
    <w:rsid w:val="00FB43AD"/>
    <w:rsid w:val="00FB45F8"/>
    <w:rsid w:val="00FB4EC0"/>
    <w:rsid w:val="00FB5630"/>
    <w:rsid w:val="00FB59CB"/>
    <w:rsid w:val="00FB5D36"/>
    <w:rsid w:val="00FC0A53"/>
    <w:rsid w:val="00FC0E31"/>
    <w:rsid w:val="00FC146F"/>
    <w:rsid w:val="00FC1BC2"/>
    <w:rsid w:val="00FC4FC9"/>
    <w:rsid w:val="00FC705A"/>
    <w:rsid w:val="00FD0547"/>
    <w:rsid w:val="00FD2FB4"/>
    <w:rsid w:val="00FD4C2E"/>
    <w:rsid w:val="00FD73E7"/>
    <w:rsid w:val="00FE12A9"/>
    <w:rsid w:val="00FE236C"/>
    <w:rsid w:val="00FE46D4"/>
    <w:rsid w:val="00FE48D0"/>
    <w:rsid w:val="00FE72F8"/>
    <w:rsid w:val="00FF3018"/>
    <w:rsid w:val="00FF598C"/>
    <w:rsid w:val="00FF6748"/>
    <w:rsid w:val="6FD3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pPr>
      <w:spacing w:after="0" w:line="240" w:lineRule="auto"/>
    </w:pPr>
    <w:rPr>
      <w:rFonts w:ascii="Segoe UI" w:hAnsi="Segoe UI" w:cs="Segoe UI"/>
      <w:sz w:val="18"/>
      <w:szCs w:val="18"/>
    </w:rPr>
  </w:style>
  <w:style w:type="paragraph" w:styleId="3">
    <w:name w:val="footer"/>
    <w:basedOn w:val="1"/>
    <w:link w:val="11"/>
    <w:unhideWhenUsed/>
    <w:uiPriority w:val="99"/>
    <w:pPr>
      <w:tabs>
        <w:tab w:val="center" w:pos="4680"/>
        <w:tab w:val="right" w:pos="9360"/>
      </w:tabs>
      <w:spacing w:after="0" w:line="240" w:lineRule="auto"/>
    </w:pPr>
  </w:style>
  <w:style w:type="paragraph" w:styleId="4">
    <w:name w:val="header"/>
    <w:basedOn w:val="1"/>
    <w:link w:val="10"/>
    <w:unhideWhenUsed/>
    <w:uiPriority w:val="99"/>
    <w:pPr>
      <w:tabs>
        <w:tab w:val="center" w:pos="4680"/>
        <w:tab w:val="right" w:pos="9360"/>
      </w:tabs>
      <w:spacing w:after="0" w:line="240" w:lineRule="auto"/>
    </w:pPr>
  </w:style>
  <w:style w:type="paragraph" w:styleId="5">
    <w:name w:val="HTML Preformatted"/>
    <w:basedOn w:val="1"/>
    <w:link w:val="9"/>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7">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TML Preformatted Char"/>
    <w:basedOn w:val="8"/>
    <w:link w:val="5"/>
    <w:semiHidden/>
    <w:uiPriority w:val="99"/>
    <w:rPr>
      <w:rFonts w:ascii="Courier New" w:hAnsi="Courier New" w:eastAsia="Times New Roman" w:cs="Courier New"/>
      <w:sz w:val="20"/>
      <w:szCs w:val="20"/>
    </w:rPr>
  </w:style>
  <w:style w:type="character" w:customStyle="1" w:styleId="10">
    <w:name w:val="Header Char"/>
    <w:basedOn w:val="8"/>
    <w:link w:val="4"/>
    <w:uiPriority w:val="99"/>
  </w:style>
  <w:style w:type="character" w:customStyle="1" w:styleId="11">
    <w:name w:val="Footer Char"/>
    <w:basedOn w:val="8"/>
    <w:link w:val="3"/>
    <w:qFormat/>
    <w:uiPriority w:val="99"/>
  </w:style>
  <w:style w:type="paragraph" w:styleId="12">
    <w:name w:val="List Paragraph"/>
    <w:basedOn w:val="1"/>
    <w:qFormat/>
    <w:uiPriority w:val="34"/>
    <w:pPr>
      <w:ind w:left="720"/>
      <w:contextualSpacing/>
    </w:pPr>
  </w:style>
  <w:style w:type="character" w:customStyle="1" w:styleId="13">
    <w:name w:val="Balloon Text Char"/>
    <w:basedOn w:val="8"/>
    <w:link w:val="2"/>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1978</Words>
  <Characters>11276</Characters>
  <Lines>93</Lines>
  <Paragraphs>26</Paragraphs>
  <TotalTime>234</TotalTime>
  <ScaleCrop>false</ScaleCrop>
  <LinksUpToDate>false</LinksUpToDate>
  <CharactersWithSpaces>13228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2021-02-10T14:52:00Z</dcterms:created>
  <dc:creator>william wang</dc:creator>
  <cp:lastModifiedBy>陈晓燕</cp:lastModifiedBy>
  <dcterms:modified xsi:type="dcterms:W3CDTF">2021-07-23T06:24:48Z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89D6621AA9E1445AA62B669D673CA79A</vt:lpwstr>
  </property>
</Properties>
</file>