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73413E7"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06C0C87E" w14:textId="6CAB090B" w:rsidR="006E4797" w:rsidRDefault="00390C9C">
      <w:r w:rsidRPr="00390C9C">
        <w:t xml:space="preserve">Tissue </w:t>
      </w:r>
      <w:r w:rsidR="00613A39" w:rsidRPr="00390C9C">
        <w:t xml:space="preserve">Preparation Techniques </w:t>
      </w:r>
      <w:r w:rsidRPr="00390C9C">
        <w:t xml:space="preserve">for </w:t>
      </w:r>
      <w:r w:rsidR="00613A39" w:rsidRPr="00390C9C">
        <w:t xml:space="preserve">Contrast-Enhanced Micro Computed Tomography Imaging </w:t>
      </w:r>
      <w:r w:rsidRPr="00390C9C">
        <w:t xml:space="preserve">of </w:t>
      </w:r>
      <w:r w:rsidR="00613A39" w:rsidRPr="00390C9C">
        <w:t xml:space="preserve">Large Mammalian Cardiac Models </w:t>
      </w:r>
      <w:r w:rsidRPr="00390C9C">
        <w:t xml:space="preserve">with </w:t>
      </w:r>
      <w:r w:rsidR="00613A39" w:rsidRPr="00390C9C">
        <w:t>Chronic Disease</w:t>
      </w:r>
    </w:p>
    <w:p w14:paraId="2ED4A512" w14:textId="77777777" w:rsidR="001E47AF" w:rsidRPr="00390C9C" w:rsidRDefault="001E47AF">
      <w:pPr>
        <w:rPr>
          <w:b/>
        </w:rPr>
      </w:pPr>
    </w:p>
    <w:p w14:paraId="2CD8481E" w14:textId="1976C77D" w:rsidR="006E4797" w:rsidRDefault="00551D82">
      <w:pPr>
        <w:rPr>
          <w:b/>
        </w:rPr>
      </w:pPr>
      <w:r>
        <w:rPr>
          <w:b/>
        </w:rPr>
        <w:t>AUTHORS AND AFFILIATIONS:</w:t>
      </w:r>
    </w:p>
    <w:p w14:paraId="33AA2596" w14:textId="167139FD" w:rsidR="00482643" w:rsidRDefault="00482643" w:rsidP="00482643">
      <w:pPr>
        <w:pBdr>
          <w:top w:val="nil"/>
          <w:left w:val="nil"/>
          <w:bottom w:val="nil"/>
          <w:right w:val="nil"/>
          <w:between w:val="nil"/>
        </w:pBdr>
      </w:pPr>
      <w:r w:rsidRPr="00390C9C">
        <w:t>Néstor Pallares</w:t>
      </w:r>
      <w:r>
        <w:t>-</w:t>
      </w:r>
      <w:r w:rsidRPr="00390C9C">
        <w:t>Lupon</w:t>
      </w:r>
      <w:r w:rsidRPr="00390C9C">
        <w:rPr>
          <w:vertAlign w:val="superscript"/>
        </w:rPr>
        <w:t>1,2</w:t>
      </w:r>
      <w:r>
        <w:t>,</w:t>
      </w:r>
      <w:r w:rsidR="00C94C56">
        <w:t xml:space="preserve"> </w:t>
      </w:r>
      <w:r>
        <w:t>Jason D Bayer</w:t>
      </w:r>
      <w:r w:rsidRPr="00C01808">
        <w:rPr>
          <w:vertAlign w:val="superscript"/>
        </w:rPr>
        <w:t>1,2</w:t>
      </w:r>
      <w:r>
        <w:t xml:space="preserve">, </w:t>
      </w:r>
      <w:r w:rsidRPr="00390C9C">
        <w:t>Bastien Guillot</w:t>
      </w:r>
      <w:r w:rsidRPr="00390C9C">
        <w:rPr>
          <w:vertAlign w:val="superscript"/>
        </w:rPr>
        <w:t>1,2</w:t>
      </w:r>
      <w:r>
        <w:t>,</w:t>
      </w:r>
      <w:r w:rsidR="00C94C56">
        <w:t xml:space="preserve"> </w:t>
      </w:r>
      <w:r w:rsidRPr="00390C9C">
        <w:t>Guido Caluori</w:t>
      </w:r>
      <w:r w:rsidRPr="00390C9C">
        <w:rPr>
          <w:vertAlign w:val="superscript"/>
        </w:rPr>
        <w:t>1,2</w:t>
      </w:r>
      <w:r>
        <w:t>,</w:t>
      </w:r>
      <w:r w:rsidR="00C94C56">
        <w:t xml:space="preserve"> </w:t>
      </w:r>
      <w:r w:rsidRPr="00390C9C">
        <w:t>Girish S</w:t>
      </w:r>
      <w:r>
        <w:t xml:space="preserve"> </w:t>
      </w:r>
      <w:r w:rsidRPr="00390C9C">
        <w:t>Ramlugun</w:t>
      </w:r>
      <w:r w:rsidRPr="00390C9C">
        <w:rPr>
          <w:vertAlign w:val="superscript"/>
        </w:rPr>
        <w:t>1,2</w:t>
      </w:r>
      <w:r w:rsidR="00C94C56">
        <w:t>,</w:t>
      </w:r>
      <w:r w:rsidRPr="00390C9C">
        <w:t xml:space="preserve"> Kanchan Kulkarni</w:t>
      </w:r>
      <w:r w:rsidRPr="00390C9C">
        <w:rPr>
          <w:vertAlign w:val="superscript"/>
        </w:rPr>
        <w:t>1,2</w:t>
      </w:r>
      <w:r w:rsidR="00C94C56">
        <w:t>,</w:t>
      </w:r>
      <w:r>
        <w:t xml:space="preserve"> </w:t>
      </w:r>
      <w:r w:rsidRPr="00390C9C">
        <w:t>Virginie Loyer</w:t>
      </w:r>
      <w:r w:rsidRPr="00390C9C">
        <w:rPr>
          <w:vertAlign w:val="superscript"/>
        </w:rPr>
        <w:t>1,2</w:t>
      </w:r>
      <w:r w:rsidR="00C94C56">
        <w:t>,</w:t>
      </w:r>
      <w:r>
        <w:t xml:space="preserve"> </w:t>
      </w:r>
      <w:r w:rsidRPr="00390C9C">
        <w:t>Stephane Bloquet</w:t>
      </w:r>
      <w:r w:rsidRPr="00390C9C">
        <w:rPr>
          <w:vertAlign w:val="superscript"/>
        </w:rPr>
        <w:t>1,2</w:t>
      </w:r>
      <w:r w:rsidR="00C94C56">
        <w:t>,</w:t>
      </w:r>
      <w:r>
        <w:t xml:space="preserve"> </w:t>
      </w:r>
      <w:r w:rsidRPr="00390C9C">
        <w:t>Dounia El Hamrani</w:t>
      </w:r>
      <w:r w:rsidRPr="00390C9C">
        <w:rPr>
          <w:vertAlign w:val="superscript"/>
        </w:rPr>
        <w:t>1,2</w:t>
      </w:r>
      <w:r w:rsidR="00C94C56">
        <w:t>,</w:t>
      </w:r>
      <w:r w:rsidRPr="00390C9C">
        <w:t xml:space="preserve"> </w:t>
      </w:r>
    </w:p>
    <w:p w14:paraId="5D65F2DD" w14:textId="6A7E6735" w:rsidR="00482643" w:rsidRPr="00390C9C" w:rsidRDefault="00482643" w:rsidP="00482643">
      <w:pPr>
        <w:pBdr>
          <w:top w:val="nil"/>
          <w:left w:val="nil"/>
          <w:bottom w:val="nil"/>
          <w:right w:val="nil"/>
          <w:between w:val="nil"/>
        </w:pBdr>
      </w:pPr>
      <w:r w:rsidRPr="00390C9C">
        <w:t>Jérôme Naulin</w:t>
      </w:r>
      <w:r w:rsidRPr="00390C9C">
        <w:rPr>
          <w:vertAlign w:val="superscript"/>
        </w:rPr>
        <w:t>1,2</w:t>
      </w:r>
      <w:r w:rsidR="00C94C56">
        <w:t>,</w:t>
      </w:r>
      <w:r>
        <w:t xml:space="preserve"> </w:t>
      </w:r>
      <w:r w:rsidRPr="00390C9C">
        <w:t>Marion Constantin</w:t>
      </w:r>
      <w:r w:rsidRPr="00390C9C">
        <w:rPr>
          <w:vertAlign w:val="superscript"/>
        </w:rPr>
        <w:t>1,2</w:t>
      </w:r>
      <w:r w:rsidR="00C94C56">
        <w:t>,</w:t>
      </w:r>
      <w:r>
        <w:t xml:space="preserve"> </w:t>
      </w:r>
      <w:r w:rsidRPr="00390C9C">
        <w:t>Pierre Dos Santos</w:t>
      </w:r>
      <w:r w:rsidRPr="00390C9C">
        <w:rPr>
          <w:vertAlign w:val="superscript"/>
        </w:rPr>
        <w:t>1,2,3</w:t>
      </w:r>
      <w:r w:rsidR="00C94C56">
        <w:t>,</w:t>
      </w:r>
      <w:r>
        <w:t xml:space="preserve"> </w:t>
      </w:r>
      <w:r w:rsidRPr="00390C9C">
        <w:t>Olivier Bernus</w:t>
      </w:r>
      <w:r w:rsidRPr="00390C9C">
        <w:rPr>
          <w:vertAlign w:val="superscript"/>
        </w:rPr>
        <w:t>1,2</w:t>
      </w:r>
      <w:r w:rsidR="00C94C56">
        <w:t>,</w:t>
      </w:r>
      <w:r>
        <w:t xml:space="preserve"> </w:t>
      </w:r>
      <w:r w:rsidRPr="00390C9C">
        <w:t>Pierre Jaïs</w:t>
      </w:r>
      <w:r w:rsidRPr="00390C9C">
        <w:rPr>
          <w:vertAlign w:val="superscript"/>
        </w:rPr>
        <w:t>1,2,3</w:t>
      </w:r>
      <w:r w:rsidR="00C94C56">
        <w:t xml:space="preserve">, </w:t>
      </w:r>
      <w:r w:rsidRPr="00390C9C">
        <w:t>Philippe Pasdois</w:t>
      </w:r>
      <w:r w:rsidRPr="00390C9C">
        <w:rPr>
          <w:vertAlign w:val="superscript"/>
        </w:rPr>
        <w:t>1,2</w:t>
      </w:r>
      <w:r w:rsidR="00C94C56">
        <w:t xml:space="preserve">, </w:t>
      </w:r>
      <w:r w:rsidRPr="00390C9C">
        <w:t>Richard D Walton</w:t>
      </w:r>
      <w:r w:rsidRPr="00390C9C">
        <w:rPr>
          <w:vertAlign w:val="superscript"/>
        </w:rPr>
        <w:t>1,2</w:t>
      </w:r>
      <w:r w:rsidR="00DF50B0">
        <w:rPr>
          <w:vertAlign w:val="superscript"/>
        </w:rPr>
        <w:t>*</w:t>
      </w:r>
      <w:r>
        <w:t xml:space="preserve"> </w:t>
      </w:r>
    </w:p>
    <w:p w14:paraId="7CCFCB57" w14:textId="3CF3F11A" w:rsidR="00482643" w:rsidRDefault="00482643">
      <w:pPr>
        <w:rPr>
          <w:b/>
        </w:rPr>
      </w:pPr>
    </w:p>
    <w:p w14:paraId="30EBDB43" w14:textId="07B9081D" w:rsidR="00C94C56" w:rsidRPr="00390C9C" w:rsidRDefault="00C94C56" w:rsidP="00C94C56">
      <w:pPr>
        <w:pBdr>
          <w:top w:val="nil"/>
          <w:left w:val="nil"/>
          <w:bottom w:val="nil"/>
          <w:right w:val="nil"/>
          <w:between w:val="nil"/>
        </w:pBdr>
      </w:pPr>
      <w:r w:rsidRPr="003B45DC">
        <w:rPr>
          <w:vertAlign w:val="superscript"/>
        </w:rPr>
        <w:t>1</w:t>
      </w:r>
      <w:r w:rsidRPr="00390C9C">
        <w:t>Univ. Bordeaux,</w:t>
      </w:r>
      <w:r>
        <w:t xml:space="preserve"> INSERM,</w:t>
      </w:r>
      <w:r w:rsidRPr="00390C9C">
        <w:t xml:space="preserve"> Centre de recherche Cardio-Thoracique de Bordeaux, U1045, F-33000, Bordeaux, France.</w:t>
      </w:r>
    </w:p>
    <w:p w14:paraId="63476FBB" w14:textId="1CA5D836" w:rsidR="00C94C56" w:rsidRPr="00390C9C" w:rsidRDefault="00C94C56" w:rsidP="00C94C56">
      <w:pPr>
        <w:pBdr>
          <w:top w:val="nil"/>
          <w:left w:val="nil"/>
          <w:bottom w:val="nil"/>
          <w:right w:val="nil"/>
          <w:between w:val="nil"/>
        </w:pBdr>
      </w:pPr>
      <w:r>
        <w:rPr>
          <w:vertAlign w:val="superscript"/>
        </w:rPr>
        <w:t>2</w:t>
      </w:r>
      <w:r w:rsidRPr="00390C9C">
        <w:t xml:space="preserve">IHU Liryc, Electrophysiology and Heart Modeling Institute, </w:t>
      </w:r>
      <w:r>
        <w:t>F</w:t>
      </w:r>
      <w:r w:rsidRPr="00390C9C">
        <w:t>ondation Bordeaux Univ., F-33600 Pessac- Bordeaux, France.</w:t>
      </w:r>
    </w:p>
    <w:p w14:paraId="46964355" w14:textId="21644C3D" w:rsidR="00C94C56" w:rsidRDefault="00C94C56" w:rsidP="00C94C56">
      <w:pPr>
        <w:pBdr>
          <w:top w:val="nil"/>
          <w:left w:val="nil"/>
          <w:bottom w:val="nil"/>
          <w:right w:val="nil"/>
          <w:between w:val="nil"/>
        </w:pBdr>
      </w:pPr>
      <w:r>
        <w:rPr>
          <w:vertAlign w:val="superscript"/>
        </w:rPr>
        <w:t>3</w:t>
      </w:r>
      <w:r w:rsidRPr="00390C9C">
        <w:t>Bordeaux University Hospital (CHU), Electrophysiology and Ablation Unit, F-33600 Pessac, France.</w:t>
      </w:r>
    </w:p>
    <w:p w14:paraId="75753DF8" w14:textId="77777777" w:rsidR="00C94C56" w:rsidRDefault="00C94C56">
      <w:pPr>
        <w:rPr>
          <w:b/>
        </w:rPr>
      </w:pPr>
    </w:p>
    <w:p w14:paraId="06DFD9E7" w14:textId="73BC0AA5" w:rsidR="00482643" w:rsidRPr="00482643" w:rsidRDefault="00482643">
      <w:pPr>
        <w:rPr>
          <w:bCs/>
          <w:color w:val="808080"/>
        </w:rPr>
      </w:pPr>
      <w:r w:rsidRPr="00482643">
        <w:rPr>
          <w:bCs/>
        </w:rPr>
        <w:t>Email addresses of co-authors:</w:t>
      </w:r>
    </w:p>
    <w:p w14:paraId="7265BA89" w14:textId="278C6961" w:rsidR="004466BB" w:rsidRDefault="004466BB" w:rsidP="004466BB">
      <w:pPr>
        <w:pBdr>
          <w:top w:val="nil"/>
          <w:left w:val="nil"/>
          <w:bottom w:val="nil"/>
          <w:right w:val="nil"/>
          <w:between w:val="nil"/>
        </w:pBdr>
      </w:pPr>
      <w:r w:rsidRPr="00390C9C">
        <w:t>Néstor Pallares</w:t>
      </w:r>
      <w:r w:rsidR="00135E59">
        <w:t>-</w:t>
      </w:r>
      <w:r w:rsidRPr="00390C9C">
        <w:t>Lupon</w:t>
      </w:r>
      <w:r>
        <w:rPr>
          <w:vertAlign w:val="superscript"/>
        </w:rPr>
        <w:t xml:space="preserve"> </w:t>
      </w:r>
      <w:r w:rsidR="00C94C56">
        <w:rPr>
          <w:vertAlign w:val="superscript"/>
        </w:rPr>
        <w:tab/>
      </w:r>
      <w:r>
        <w:t>(nestor.pallares-lupon@ihu-liryc.fr)</w:t>
      </w:r>
      <w:r w:rsidRPr="00390C9C">
        <w:t xml:space="preserve"> </w:t>
      </w:r>
    </w:p>
    <w:p w14:paraId="43B21DDE" w14:textId="11D46050" w:rsidR="004466BB" w:rsidRDefault="004466BB" w:rsidP="004466BB">
      <w:pPr>
        <w:pBdr>
          <w:top w:val="nil"/>
          <w:left w:val="nil"/>
          <w:bottom w:val="nil"/>
          <w:right w:val="nil"/>
          <w:between w:val="nil"/>
        </w:pBdr>
      </w:pPr>
      <w:r>
        <w:t xml:space="preserve">Jason </w:t>
      </w:r>
      <w:r w:rsidR="00135E59">
        <w:t xml:space="preserve">D </w:t>
      </w:r>
      <w:r>
        <w:t>Bayer</w:t>
      </w:r>
      <w:r w:rsidR="00C94C56">
        <w:tab/>
      </w:r>
      <w:r w:rsidR="00C94C56">
        <w:tab/>
      </w:r>
      <w:r w:rsidR="00C94C56">
        <w:tab/>
      </w:r>
      <w:r>
        <w:rPr>
          <w:vertAlign w:val="superscript"/>
        </w:rPr>
        <w:t xml:space="preserve"> </w:t>
      </w:r>
      <w:r>
        <w:t>(jason.bayer@ihu-liryc.fr)</w:t>
      </w:r>
    </w:p>
    <w:p w14:paraId="2330B07B" w14:textId="087CA870" w:rsidR="004466BB" w:rsidRPr="001E4B9C" w:rsidRDefault="004466BB" w:rsidP="004466BB">
      <w:pPr>
        <w:pBdr>
          <w:top w:val="nil"/>
          <w:left w:val="nil"/>
          <w:bottom w:val="nil"/>
          <w:right w:val="nil"/>
          <w:between w:val="nil"/>
        </w:pBdr>
      </w:pPr>
      <w:r w:rsidRPr="00390C9C">
        <w:t>Bastien Guillot</w:t>
      </w:r>
      <w:r>
        <w:t xml:space="preserve"> </w:t>
      </w:r>
      <w:r w:rsidR="00C94C56">
        <w:tab/>
      </w:r>
      <w:r w:rsidR="00C94C56">
        <w:tab/>
      </w:r>
      <w:r>
        <w:t>(bastien.guillot@ihu-liryc.fr)</w:t>
      </w:r>
    </w:p>
    <w:p w14:paraId="1DEF2891" w14:textId="5E52B9DA" w:rsidR="004466BB" w:rsidRDefault="004466BB" w:rsidP="004466BB">
      <w:pPr>
        <w:pBdr>
          <w:top w:val="nil"/>
          <w:left w:val="nil"/>
          <w:bottom w:val="nil"/>
          <w:right w:val="nil"/>
          <w:between w:val="nil"/>
        </w:pBdr>
        <w:rPr>
          <w:vertAlign w:val="superscript"/>
        </w:rPr>
      </w:pPr>
      <w:r w:rsidRPr="00390C9C">
        <w:t>Guido Caluori</w:t>
      </w:r>
      <w:r>
        <w:t xml:space="preserve"> </w:t>
      </w:r>
      <w:r w:rsidR="00C94C56">
        <w:tab/>
      </w:r>
      <w:r w:rsidR="00C94C56">
        <w:tab/>
      </w:r>
      <w:r w:rsidR="00C94C56">
        <w:tab/>
      </w:r>
      <w:r>
        <w:t>(guido.caluori@ihu-liryc.fr)</w:t>
      </w:r>
    </w:p>
    <w:p w14:paraId="7AF3F9E5" w14:textId="672B026D" w:rsidR="004466BB" w:rsidRDefault="004466BB" w:rsidP="004466BB">
      <w:pPr>
        <w:pBdr>
          <w:top w:val="nil"/>
          <w:left w:val="nil"/>
          <w:bottom w:val="nil"/>
          <w:right w:val="nil"/>
          <w:between w:val="nil"/>
        </w:pBdr>
      </w:pPr>
      <w:r w:rsidRPr="00390C9C">
        <w:t>Girish S</w:t>
      </w:r>
      <w:r w:rsidR="00135E59">
        <w:t xml:space="preserve"> </w:t>
      </w:r>
      <w:r w:rsidRPr="00390C9C">
        <w:t xml:space="preserve">Ramlugun </w:t>
      </w:r>
      <w:r w:rsidR="00C94C56">
        <w:tab/>
      </w:r>
      <w:r w:rsidR="00C94C56">
        <w:tab/>
      </w:r>
      <w:r>
        <w:t>(girish.ramlugun@ihu-liryc.fr)</w:t>
      </w:r>
    </w:p>
    <w:p w14:paraId="7CC6C15F" w14:textId="0E7F1F59" w:rsidR="004466BB" w:rsidRDefault="004466BB" w:rsidP="004466BB">
      <w:pPr>
        <w:pBdr>
          <w:top w:val="nil"/>
          <w:left w:val="nil"/>
          <w:bottom w:val="nil"/>
          <w:right w:val="nil"/>
          <w:between w:val="nil"/>
        </w:pBdr>
      </w:pPr>
      <w:r w:rsidRPr="00390C9C">
        <w:t>Kanchan Kulkarni</w:t>
      </w:r>
      <w:r>
        <w:t xml:space="preserve"> </w:t>
      </w:r>
      <w:r w:rsidR="00C94C56">
        <w:tab/>
      </w:r>
      <w:r w:rsidR="00C94C56">
        <w:tab/>
      </w:r>
      <w:r>
        <w:t>(kanchan.kulkarni@ihu-liryc.fr)</w:t>
      </w:r>
    </w:p>
    <w:p w14:paraId="6FF54B07" w14:textId="3DE245C4" w:rsidR="004466BB" w:rsidRDefault="004466BB" w:rsidP="004466BB">
      <w:pPr>
        <w:pBdr>
          <w:top w:val="nil"/>
          <w:left w:val="nil"/>
          <w:bottom w:val="nil"/>
          <w:right w:val="nil"/>
          <w:between w:val="nil"/>
        </w:pBdr>
        <w:rPr>
          <w:vertAlign w:val="superscript"/>
        </w:rPr>
      </w:pPr>
      <w:r w:rsidRPr="00390C9C">
        <w:t>Virginie Loyer</w:t>
      </w:r>
      <w:r>
        <w:t xml:space="preserve"> </w:t>
      </w:r>
      <w:r w:rsidR="00C94C56">
        <w:tab/>
      </w:r>
      <w:r w:rsidR="00C94C56">
        <w:tab/>
      </w:r>
      <w:r w:rsidR="00C94C56">
        <w:tab/>
      </w:r>
      <w:r>
        <w:t>(virginie.loyer@ihu-liryc.fr)</w:t>
      </w:r>
    </w:p>
    <w:p w14:paraId="304C2C94" w14:textId="2C9B3F07" w:rsidR="004466BB" w:rsidRDefault="004466BB" w:rsidP="004466BB">
      <w:pPr>
        <w:pBdr>
          <w:top w:val="nil"/>
          <w:left w:val="nil"/>
          <w:bottom w:val="nil"/>
          <w:right w:val="nil"/>
          <w:between w:val="nil"/>
        </w:pBdr>
        <w:rPr>
          <w:vertAlign w:val="superscript"/>
        </w:rPr>
      </w:pPr>
      <w:r w:rsidRPr="00390C9C">
        <w:t>Stephane Bloquet</w:t>
      </w:r>
      <w:r>
        <w:t xml:space="preserve"> </w:t>
      </w:r>
      <w:r w:rsidR="00C94C56">
        <w:tab/>
      </w:r>
      <w:r w:rsidR="00C94C56">
        <w:tab/>
      </w:r>
      <w:r>
        <w:t>(stephane.bloquet@ihu-liryc.fr)</w:t>
      </w:r>
    </w:p>
    <w:p w14:paraId="7556E5EE" w14:textId="24320096" w:rsidR="004466BB" w:rsidRDefault="004466BB" w:rsidP="004466BB">
      <w:pPr>
        <w:pBdr>
          <w:top w:val="nil"/>
          <w:left w:val="nil"/>
          <w:bottom w:val="nil"/>
          <w:right w:val="nil"/>
          <w:between w:val="nil"/>
        </w:pBdr>
      </w:pPr>
      <w:r w:rsidRPr="00390C9C">
        <w:t xml:space="preserve">Dounia El Hamrani </w:t>
      </w:r>
      <w:r w:rsidR="00C94C56">
        <w:tab/>
      </w:r>
      <w:r w:rsidR="00C94C56">
        <w:tab/>
      </w:r>
      <w:r>
        <w:t>(dounia.el-hamrani@ihu-liryc.fr)</w:t>
      </w:r>
    </w:p>
    <w:p w14:paraId="21BFD632" w14:textId="066A8371" w:rsidR="004466BB" w:rsidRDefault="004466BB" w:rsidP="004466BB">
      <w:pPr>
        <w:pBdr>
          <w:top w:val="nil"/>
          <w:left w:val="nil"/>
          <w:bottom w:val="nil"/>
          <w:right w:val="nil"/>
          <w:between w:val="nil"/>
        </w:pBdr>
      </w:pPr>
      <w:r w:rsidRPr="00390C9C">
        <w:t>Jérôme Naulin</w:t>
      </w:r>
      <w:r>
        <w:t xml:space="preserve"> </w:t>
      </w:r>
      <w:r w:rsidR="00C94C56">
        <w:tab/>
      </w:r>
      <w:r w:rsidR="00C94C56">
        <w:tab/>
      </w:r>
      <w:r>
        <w:t>(jerome.naulin@ihu-liryc.fr)</w:t>
      </w:r>
    </w:p>
    <w:p w14:paraId="57890405" w14:textId="41F2DC9D" w:rsidR="004466BB" w:rsidRDefault="004466BB" w:rsidP="004466BB">
      <w:pPr>
        <w:pBdr>
          <w:top w:val="nil"/>
          <w:left w:val="nil"/>
          <w:bottom w:val="nil"/>
          <w:right w:val="nil"/>
          <w:between w:val="nil"/>
        </w:pBdr>
        <w:rPr>
          <w:vertAlign w:val="superscript"/>
        </w:rPr>
      </w:pPr>
      <w:r w:rsidRPr="00390C9C">
        <w:t>Marion Constantin</w:t>
      </w:r>
      <w:r>
        <w:t xml:space="preserve"> </w:t>
      </w:r>
      <w:r w:rsidR="00C94C56">
        <w:tab/>
      </w:r>
      <w:r w:rsidR="00C94C56">
        <w:tab/>
      </w:r>
      <w:r>
        <w:t>(marion.constantin@ihu-liryc.fr)</w:t>
      </w:r>
    </w:p>
    <w:p w14:paraId="3E6C1513" w14:textId="17A8A910" w:rsidR="004466BB" w:rsidRDefault="004466BB" w:rsidP="004466BB">
      <w:pPr>
        <w:pBdr>
          <w:top w:val="nil"/>
          <w:left w:val="nil"/>
          <w:bottom w:val="nil"/>
          <w:right w:val="nil"/>
          <w:between w:val="nil"/>
        </w:pBdr>
      </w:pPr>
      <w:r w:rsidRPr="00390C9C">
        <w:t>Pierre Dos Santos</w:t>
      </w:r>
      <w:r>
        <w:t xml:space="preserve"> </w:t>
      </w:r>
      <w:r w:rsidR="00C94C56">
        <w:tab/>
      </w:r>
      <w:r w:rsidR="00C94C56">
        <w:tab/>
      </w:r>
      <w:r>
        <w:t>(pierre.dos-santos@ihu-liryc.fr)</w:t>
      </w:r>
    </w:p>
    <w:p w14:paraId="53714AE6" w14:textId="60A8FE72" w:rsidR="004466BB" w:rsidRDefault="004466BB" w:rsidP="004466BB">
      <w:pPr>
        <w:pBdr>
          <w:top w:val="nil"/>
          <w:left w:val="nil"/>
          <w:bottom w:val="nil"/>
          <w:right w:val="nil"/>
          <w:between w:val="nil"/>
        </w:pBdr>
      </w:pPr>
      <w:r w:rsidRPr="00390C9C">
        <w:t>Olivier Bernus</w:t>
      </w:r>
      <w:r>
        <w:t xml:space="preserve"> </w:t>
      </w:r>
      <w:r w:rsidR="00C94C56">
        <w:tab/>
      </w:r>
      <w:r w:rsidR="00C94C56">
        <w:tab/>
      </w:r>
      <w:r w:rsidR="00C94C56">
        <w:tab/>
      </w:r>
      <w:r>
        <w:t>(olivier.bernus@ihu-liryc.fr)</w:t>
      </w:r>
    </w:p>
    <w:p w14:paraId="3C5340F5" w14:textId="10CE0E7A" w:rsidR="004466BB" w:rsidRDefault="004466BB" w:rsidP="004466BB">
      <w:pPr>
        <w:pBdr>
          <w:top w:val="nil"/>
          <w:left w:val="nil"/>
          <w:bottom w:val="nil"/>
          <w:right w:val="nil"/>
          <w:between w:val="nil"/>
        </w:pBdr>
      </w:pPr>
      <w:r w:rsidRPr="00390C9C">
        <w:t>Pierre Jaïs</w:t>
      </w:r>
      <w:r>
        <w:t xml:space="preserve"> </w:t>
      </w:r>
      <w:r w:rsidR="00C94C56">
        <w:tab/>
      </w:r>
      <w:r w:rsidR="00C94C56">
        <w:tab/>
      </w:r>
      <w:r w:rsidR="00C94C56">
        <w:tab/>
      </w:r>
      <w:r>
        <w:t>(pierre.jais@ihu-liryc.fr)</w:t>
      </w:r>
    </w:p>
    <w:p w14:paraId="60EFC3F4" w14:textId="559670B5" w:rsidR="004466BB" w:rsidRDefault="004466BB" w:rsidP="004466BB">
      <w:pPr>
        <w:pBdr>
          <w:top w:val="nil"/>
          <w:left w:val="nil"/>
          <w:bottom w:val="nil"/>
          <w:right w:val="nil"/>
          <w:between w:val="nil"/>
        </w:pBdr>
        <w:rPr>
          <w:vertAlign w:val="superscript"/>
        </w:rPr>
      </w:pPr>
      <w:r w:rsidRPr="00390C9C">
        <w:t>Philippe Pasdois</w:t>
      </w:r>
      <w:r>
        <w:t xml:space="preserve"> </w:t>
      </w:r>
      <w:r w:rsidR="00C94C56">
        <w:tab/>
      </w:r>
      <w:r w:rsidR="00C94C56">
        <w:tab/>
      </w:r>
      <w:r>
        <w:t>(philippe.pasdois@ihu-liryc.fr)</w:t>
      </w:r>
    </w:p>
    <w:p w14:paraId="693D5662" w14:textId="0C4A8DC2" w:rsidR="004466BB" w:rsidRPr="00390C9C" w:rsidRDefault="004466BB" w:rsidP="004466BB">
      <w:pPr>
        <w:pBdr>
          <w:top w:val="nil"/>
          <w:left w:val="nil"/>
          <w:bottom w:val="nil"/>
          <w:right w:val="nil"/>
          <w:between w:val="nil"/>
        </w:pBdr>
      </w:pPr>
      <w:r w:rsidRPr="00390C9C">
        <w:t>Richard D Walton</w:t>
      </w:r>
      <w:r>
        <w:t xml:space="preserve"> </w:t>
      </w:r>
      <w:r w:rsidR="00C94C56">
        <w:tab/>
      </w:r>
      <w:r w:rsidR="00C94C56">
        <w:tab/>
      </w:r>
      <w:r>
        <w:t>(richard.walton@ihu-liryc.fr)</w:t>
      </w:r>
    </w:p>
    <w:p w14:paraId="008F5E9E" w14:textId="77777777" w:rsidR="00135E59" w:rsidRDefault="00135E59" w:rsidP="004466BB">
      <w:pPr>
        <w:pBdr>
          <w:top w:val="nil"/>
          <w:left w:val="nil"/>
          <w:bottom w:val="nil"/>
          <w:right w:val="nil"/>
          <w:between w:val="nil"/>
        </w:pBdr>
      </w:pPr>
    </w:p>
    <w:p w14:paraId="3E955BD3" w14:textId="2F2C07B8" w:rsidR="00135E59" w:rsidRDefault="00135E59">
      <w:pPr>
        <w:pBdr>
          <w:top w:val="nil"/>
          <w:left w:val="nil"/>
          <w:bottom w:val="nil"/>
          <w:right w:val="nil"/>
          <w:between w:val="nil"/>
        </w:pBdr>
      </w:pPr>
      <w:r>
        <w:t>*Corresponding author</w:t>
      </w:r>
      <w:r w:rsidR="00C94C56">
        <w:t>:</w:t>
      </w:r>
    </w:p>
    <w:p w14:paraId="3D5B88D4" w14:textId="232D0FAA" w:rsidR="00390C9C" w:rsidRPr="00390C9C" w:rsidRDefault="00482643">
      <w:pPr>
        <w:pBdr>
          <w:top w:val="nil"/>
          <w:left w:val="nil"/>
          <w:bottom w:val="nil"/>
          <w:right w:val="nil"/>
          <w:between w:val="nil"/>
        </w:pBdr>
      </w:pPr>
      <w:r w:rsidRPr="00390C9C">
        <w:t>Richard D Walton</w:t>
      </w:r>
      <w:r>
        <w:t xml:space="preserve"> </w:t>
      </w:r>
      <w:r w:rsidR="00C94C56">
        <w:tab/>
      </w:r>
      <w:r w:rsidR="00C94C56">
        <w:tab/>
      </w:r>
      <w:r>
        <w:t>(richard.walton@ihu-liryc.fr)</w:t>
      </w:r>
    </w:p>
    <w:p w14:paraId="0D4B0A82" w14:textId="77777777" w:rsidR="001E47AF" w:rsidRPr="00390C9C" w:rsidRDefault="001E47AF" w:rsidP="00390C9C">
      <w:pPr>
        <w:pBdr>
          <w:top w:val="nil"/>
          <w:left w:val="nil"/>
          <w:bottom w:val="nil"/>
          <w:right w:val="nil"/>
          <w:between w:val="nil"/>
        </w:pBdr>
      </w:pPr>
    </w:p>
    <w:p w14:paraId="60F3B8D4" w14:textId="4FF654C9" w:rsidR="006E4797" w:rsidRDefault="00551D82">
      <w:r>
        <w:rPr>
          <w:b/>
        </w:rPr>
        <w:t>SUMMARY:</w:t>
      </w:r>
      <w:r>
        <w:t xml:space="preserve"> </w:t>
      </w:r>
    </w:p>
    <w:p w14:paraId="5F9A2539" w14:textId="77777777" w:rsidR="003F1DF6" w:rsidRPr="00F074E9" w:rsidRDefault="003F1DF6" w:rsidP="003F1DF6">
      <w:r w:rsidRPr="00ED03C8">
        <w:t xml:space="preserve">Here, we present a protocol to </w:t>
      </w:r>
      <w:r>
        <w:t>obtain high resolution micro computed tomography images of healthy and pathological large mammalian whole hearts with collagen-selective contrast enhancement</w:t>
      </w:r>
      <w:r w:rsidRPr="00F074E9">
        <w:t>.</w:t>
      </w:r>
    </w:p>
    <w:p w14:paraId="3E28F796" w14:textId="77777777" w:rsidR="001E47AF" w:rsidRDefault="001E47AF"/>
    <w:p w14:paraId="2DF8E628" w14:textId="381F6FF9" w:rsidR="006E4797" w:rsidRDefault="00551D82">
      <w:pPr>
        <w:rPr>
          <w:color w:val="808080"/>
        </w:rPr>
      </w:pPr>
      <w:r>
        <w:rPr>
          <w:b/>
        </w:rPr>
        <w:t>ABSTRACT:</w:t>
      </w:r>
      <w:r>
        <w:t xml:space="preserve"> </w:t>
      </w:r>
    </w:p>
    <w:p w14:paraId="0A2E36F9" w14:textId="37931F04" w:rsidR="00591D9D" w:rsidRPr="00A6059D" w:rsidRDefault="00591D9D" w:rsidP="00591D9D">
      <w:pPr>
        <w:rPr>
          <w:rFonts w:cstheme="minorHAnsi"/>
        </w:rPr>
      </w:pPr>
      <w:r w:rsidRPr="00A6059D">
        <w:rPr>
          <w:rFonts w:cstheme="minorHAnsi"/>
        </w:rPr>
        <w:lastRenderedPageBreak/>
        <w:t xml:space="preserve">Structural remodeling is a common consequence </w:t>
      </w:r>
      <w:r w:rsidR="00613A39">
        <w:rPr>
          <w:rFonts w:cstheme="minorHAnsi"/>
        </w:rPr>
        <w:t>of</w:t>
      </w:r>
      <w:r w:rsidR="00613A39" w:rsidRPr="00A6059D">
        <w:rPr>
          <w:rFonts w:cstheme="minorHAnsi"/>
        </w:rPr>
        <w:t xml:space="preserve"> </w:t>
      </w:r>
      <w:r w:rsidRPr="00A6059D">
        <w:rPr>
          <w:rFonts w:cstheme="minorHAnsi"/>
        </w:rPr>
        <w:t xml:space="preserve">chronic pathological stresses imposed on the heart. Understanding the architectural and compositional properties of diseased tissue is critical to determine their interactions with arrhythmic behavior. </w:t>
      </w:r>
      <w:r w:rsidR="00EA000C">
        <w:rPr>
          <w:rFonts w:cstheme="minorHAnsi"/>
        </w:rPr>
        <w:t xml:space="preserve">Microscale tissue remodeling, below the clinical resolution, is </w:t>
      </w:r>
      <w:r w:rsidR="003C5E28">
        <w:rPr>
          <w:rFonts w:cstheme="minorHAnsi"/>
        </w:rPr>
        <w:t xml:space="preserve">emerging </w:t>
      </w:r>
      <w:r w:rsidR="00EA000C">
        <w:rPr>
          <w:rFonts w:cstheme="minorHAnsi"/>
        </w:rPr>
        <w:t xml:space="preserve">as an important source of lethal arrhythmia, with high prevalence in young adults. </w:t>
      </w:r>
      <w:r w:rsidRPr="00A6059D">
        <w:rPr>
          <w:rFonts w:cstheme="minorHAnsi"/>
        </w:rPr>
        <w:t xml:space="preserve">Challenges remain in obtaining high imaging contrast at sufficient microscale resolution for </w:t>
      </w:r>
      <w:r>
        <w:rPr>
          <w:rFonts w:cstheme="minorHAnsi"/>
        </w:rPr>
        <w:t xml:space="preserve">preclinical models, </w:t>
      </w:r>
      <w:r w:rsidRPr="00A6059D">
        <w:rPr>
          <w:rFonts w:cstheme="minorHAnsi"/>
        </w:rPr>
        <w:t>such as large mammalian whole hearts.</w:t>
      </w:r>
      <w:r w:rsidR="004E48B3">
        <w:rPr>
          <w:rFonts w:cstheme="minorHAnsi"/>
        </w:rPr>
        <w:t xml:space="preserve"> Moreover, tissue composition-selective contrast enhancement for </w:t>
      </w:r>
      <w:r w:rsidR="00613A39">
        <w:rPr>
          <w:rFonts w:cstheme="minorHAnsi"/>
        </w:rPr>
        <w:t>three-</w:t>
      </w:r>
      <w:r w:rsidR="004E48B3">
        <w:rPr>
          <w:rFonts w:cstheme="minorHAnsi"/>
        </w:rPr>
        <w:t>dimensional high</w:t>
      </w:r>
      <w:r w:rsidR="00613A39">
        <w:rPr>
          <w:rFonts w:cstheme="minorHAnsi"/>
        </w:rPr>
        <w:t>-</w:t>
      </w:r>
      <w:r w:rsidR="004E48B3">
        <w:rPr>
          <w:rFonts w:cstheme="minorHAnsi"/>
        </w:rPr>
        <w:t>resolution imaging is still lacking.</w:t>
      </w:r>
      <w:r>
        <w:rPr>
          <w:rFonts w:cstheme="minorHAnsi"/>
        </w:rPr>
        <w:t xml:space="preserve"> Non-destructive imaging using </w:t>
      </w:r>
      <w:r w:rsidR="00613A39">
        <w:rPr>
          <w:rFonts w:cstheme="minorHAnsi"/>
        </w:rPr>
        <w:t>micro-</w:t>
      </w:r>
      <w:r>
        <w:rPr>
          <w:rFonts w:cstheme="minorHAnsi"/>
        </w:rPr>
        <w:t xml:space="preserve">computed tomography shows promise for </w:t>
      </w:r>
      <w:r w:rsidR="00613A39">
        <w:rPr>
          <w:rFonts w:cstheme="minorHAnsi"/>
        </w:rPr>
        <w:t>high-</w:t>
      </w:r>
      <w:r>
        <w:rPr>
          <w:rFonts w:cstheme="minorHAnsi"/>
        </w:rPr>
        <w:t xml:space="preserve">resolution imaging. </w:t>
      </w:r>
      <w:r w:rsidR="004466BB">
        <w:rPr>
          <w:rFonts w:cstheme="minorHAnsi"/>
        </w:rPr>
        <w:t xml:space="preserve">The objective was to </w:t>
      </w:r>
      <w:r>
        <w:rPr>
          <w:rFonts w:cstheme="minorHAnsi"/>
        </w:rPr>
        <w:t>alleviate sufferance from X-ray over attenuation in large biological samples.</w:t>
      </w:r>
      <w:r w:rsidR="00C94C56">
        <w:rPr>
          <w:rFonts w:cstheme="minorHAnsi"/>
        </w:rPr>
        <w:t xml:space="preserve"> </w:t>
      </w:r>
      <w:r w:rsidR="005A1AD3">
        <w:rPr>
          <w:rFonts w:cstheme="minorHAnsi"/>
        </w:rPr>
        <w:t>Hearts were extracted from healthy pigs (N</w:t>
      </w:r>
      <w:r w:rsidR="00613A39">
        <w:rPr>
          <w:rFonts w:cstheme="minorHAnsi"/>
        </w:rPr>
        <w:t xml:space="preserve"> </w:t>
      </w:r>
      <w:r w:rsidR="005A1AD3">
        <w:rPr>
          <w:rFonts w:cstheme="minorHAnsi"/>
        </w:rPr>
        <w:t>=</w:t>
      </w:r>
      <w:r w:rsidR="00613A39">
        <w:rPr>
          <w:rFonts w:cstheme="minorHAnsi"/>
        </w:rPr>
        <w:t xml:space="preserve"> </w:t>
      </w:r>
      <w:r w:rsidR="005A1AD3">
        <w:rPr>
          <w:rFonts w:cstheme="minorHAnsi"/>
        </w:rPr>
        <w:t xml:space="preserve">2), </w:t>
      </w:r>
      <w:r w:rsidR="000B14D4">
        <w:rPr>
          <w:rFonts w:cstheme="minorHAnsi"/>
        </w:rPr>
        <w:t xml:space="preserve">and </w:t>
      </w:r>
      <w:r w:rsidR="005A1AD3">
        <w:rPr>
          <w:rFonts w:cstheme="minorHAnsi"/>
        </w:rPr>
        <w:t xml:space="preserve">sheep </w:t>
      </w:r>
      <w:r w:rsidR="000B14D4">
        <w:rPr>
          <w:rFonts w:cstheme="minorHAnsi"/>
        </w:rPr>
        <w:t>(N</w:t>
      </w:r>
      <w:r w:rsidR="00613A39">
        <w:rPr>
          <w:rFonts w:cstheme="minorHAnsi"/>
        </w:rPr>
        <w:t xml:space="preserve"> </w:t>
      </w:r>
      <w:r w:rsidR="000B14D4">
        <w:rPr>
          <w:rFonts w:cstheme="minorHAnsi"/>
        </w:rPr>
        <w:t>=</w:t>
      </w:r>
      <w:r w:rsidR="00613A39">
        <w:rPr>
          <w:rFonts w:cstheme="minorHAnsi"/>
        </w:rPr>
        <w:t xml:space="preserve"> </w:t>
      </w:r>
      <w:r w:rsidR="000B14D4">
        <w:rPr>
          <w:rFonts w:cstheme="minorHAnsi"/>
        </w:rPr>
        <w:t xml:space="preserve">2) </w:t>
      </w:r>
      <w:r w:rsidR="005A1AD3">
        <w:rPr>
          <w:rFonts w:cstheme="minorHAnsi"/>
        </w:rPr>
        <w:t xml:space="preserve">with </w:t>
      </w:r>
      <w:r w:rsidR="000B14D4">
        <w:rPr>
          <w:rFonts w:cstheme="minorHAnsi"/>
        </w:rPr>
        <w:t xml:space="preserve">either </w:t>
      </w:r>
      <w:r w:rsidR="005A1AD3">
        <w:rPr>
          <w:rFonts w:cstheme="minorHAnsi"/>
        </w:rPr>
        <w:t xml:space="preserve">induced chronic myocardial infarction </w:t>
      </w:r>
      <w:r w:rsidR="000B14D4">
        <w:rPr>
          <w:rFonts w:cstheme="minorHAnsi"/>
        </w:rPr>
        <w:t xml:space="preserve">and </w:t>
      </w:r>
      <w:r w:rsidR="005A1AD3">
        <w:rPr>
          <w:rFonts w:cstheme="minorHAnsi"/>
        </w:rPr>
        <w:t xml:space="preserve">fibrotic scar formation </w:t>
      </w:r>
      <w:r w:rsidR="000B14D4">
        <w:rPr>
          <w:rFonts w:cstheme="minorHAnsi"/>
        </w:rPr>
        <w:t xml:space="preserve">or </w:t>
      </w:r>
      <w:r w:rsidR="005A1AD3">
        <w:rPr>
          <w:rFonts w:cstheme="minorHAnsi"/>
        </w:rPr>
        <w:t>induced chronic atrial fibrillation.</w:t>
      </w:r>
      <w:r w:rsidRPr="00A6059D">
        <w:rPr>
          <w:rFonts w:cstheme="minorHAnsi"/>
        </w:rPr>
        <w:t xml:space="preserve"> </w:t>
      </w:r>
      <w:r w:rsidRPr="00F074E9">
        <w:rPr>
          <w:rFonts w:cstheme="minorHAnsi"/>
        </w:rPr>
        <w:t>Excised hearts were perfused with: a saline solution supplemented with a calcium ion quenching agent and a vasodilator, ethanol in serial dehydration</w:t>
      </w:r>
      <w:r w:rsidR="00613A39">
        <w:rPr>
          <w:rFonts w:cstheme="minorHAnsi"/>
        </w:rPr>
        <w:t>,</w:t>
      </w:r>
      <w:r w:rsidR="000B14D4">
        <w:rPr>
          <w:rFonts w:cstheme="minorHAnsi"/>
        </w:rPr>
        <w:t xml:space="preserve"> and</w:t>
      </w:r>
      <w:r w:rsidR="000B14D4" w:rsidRPr="00F074E9">
        <w:rPr>
          <w:rFonts w:cstheme="minorHAnsi"/>
        </w:rPr>
        <w:t xml:space="preserve"> </w:t>
      </w:r>
      <w:r w:rsidRPr="00F074E9">
        <w:rPr>
          <w:rFonts w:cstheme="minorHAnsi"/>
        </w:rPr>
        <w:t xml:space="preserve">hexamethyldisilizane under vacuum. The latter reinforced </w:t>
      </w:r>
      <w:r w:rsidR="00613A39">
        <w:rPr>
          <w:rFonts w:cstheme="minorHAnsi"/>
        </w:rPr>
        <w:t xml:space="preserve">the </w:t>
      </w:r>
      <w:r w:rsidRPr="00F074E9">
        <w:rPr>
          <w:rFonts w:cstheme="minorHAnsi"/>
        </w:rPr>
        <w:t xml:space="preserve">heart structure during air-drying for 1 week. </w:t>
      </w:r>
      <w:r w:rsidR="000B14D4">
        <w:rPr>
          <w:rFonts w:cstheme="minorHAnsi"/>
        </w:rPr>
        <w:t xml:space="preserve">Collagen-dominant tissue was selectively bound by an </w:t>
      </w:r>
      <w:r w:rsidRPr="00F074E9">
        <w:rPr>
          <w:rFonts w:cstheme="minorHAnsi"/>
        </w:rPr>
        <w:t xml:space="preserve">X-ray </w:t>
      </w:r>
      <w:r w:rsidR="00613A39" w:rsidRPr="00F074E9">
        <w:rPr>
          <w:rFonts w:cstheme="minorHAnsi"/>
        </w:rPr>
        <w:t>contrast</w:t>
      </w:r>
      <w:r w:rsidR="00613A39">
        <w:rPr>
          <w:rFonts w:cstheme="minorHAnsi"/>
        </w:rPr>
        <w:t>-</w:t>
      </w:r>
      <w:r w:rsidR="000B14D4">
        <w:rPr>
          <w:rFonts w:cstheme="minorHAnsi"/>
        </w:rPr>
        <w:t xml:space="preserve">enhancing </w:t>
      </w:r>
      <w:r w:rsidRPr="00F074E9">
        <w:rPr>
          <w:rFonts w:cstheme="minorHAnsi"/>
        </w:rPr>
        <w:t>agent</w:t>
      </w:r>
      <w:r w:rsidR="000B14D4">
        <w:rPr>
          <w:rFonts w:cstheme="minorHAnsi"/>
        </w:rPr>
        <w:t>, phosphomolybdic acid</w:t>
      </w:r>
      <w:r w:rsidRPr="00F074E9">
        <w:rPr>
          <w:rFonts w:cstheme="minorHAnsi"/>
        </w:rPr>
        <w:t xml:space="preserve">. Tissue conformation was stable in air, permitting </w:t>
      </w:r>
      <w:r w:rsidR="00613A39" w:rsidRPr="00F074E9">
        <w:rPr>
          <w:rFonts w:cstheme="minorHAnsi"/>
        </w:rPr>
        <w:t>long</w:t>
      </w:r>
      <w:r w:rsidR="00613A39">
        <w:rPr>
          <w:rFonts w:cstheme="minorHAnsi"/>
        </w:rPr>
        <w:t>-</w:t>
      </w:r>
      <w:r w:rsidRPr="00F074E9">
        <w:rPr>
          <w:rFonts w:cstheme="minorHAnsi"/>
        </w:rPr>
        <w:t xml:space="preserve">duration microcomputed tomography acquisitions to obtain </w:t>
      </w:r>
      <w:r w:rsidR="00613A39" w:rsidRPr="00F074E9">
        <w:rPr>
          <w:rFonts w:cstheme="minorHAnsi"/>
        </w:rPr>
        <w:t>high</w:t>
      </w:r>
      <w:r w:rsidR="00613A39">
        <w:rPr>
          <w:rFonts w:cstheme="minorHAnsi"/>
        </w:rPr>
        <w:t>-</w:t>
      </w:r>
      <w:r w:rsidRPr="00F074E9">
        <w:rPr>
          <w:rFonts w:cstheme="minorHAnsi"/>
        </w:rPr>
        <w:t xml:space="preserve">resolution (isotropic 20.7 µm) images. </w:t>
      </w:r>
      <w:r w:rsidR="00613A39">
        <w:rPr>
          <w:rFonts w:cstheme="minorHAnsi"/>
        </w:rPr>
        <w:t xml:space="preserve"> </w:t>
      </w:r>
      <w:r w:rsidR="00C11F83">
        <w:rPr>
          <w:rFonts w:cstheme="minorHAnsi"/>
        </w:rPr>
        <w:t xml:space="preserve">Optimal contrast agent loading by diffusion showed selective contrast enhancement of the epithelial layer and sub-endocardial Purkinje fibers in healthy pig ventricles. </w:t>
      </w:r>
      <w:r w:rsidR="00613A39">
        <w:rPr>
          <w:rFonts w:cstheme="minorHAnsi"/>
        </w:rPr>
        <w:t>A</w:t>
      </w:r>
      <w:r w:rsidR="00613A39" w:rsidRPr="00613A39">
        <w:rPr>
          <w:rFonts w:cstheme="minorHAnsi"/>
        </w:rPr>
        <w:t xml:space="preserve">trial fibrillation </w:t>
      </w:r>
      <w:r w:rsidR="00613A39">
        <w:rPr>
          <w:rFonts w:cstheme="minorHAnsi"/>
        </w:rPr>
        <w:t>(</w:t>
      </w:r>
      <w:r w:rsidRPr="00F074E9">
        <w:rPr>
          <w:rFonts w:eastAsia="Times New Roman" w:cstheme="minorHAnsi"/>
          <w:lang w:val="en-GB" w:eastAsia="fr-FR"/>
        </w:rPr>
        <w:t>AF</w:t>
      </w:r>
      <w:r w:rsidR="00613A39">
        <w:rPr>
          <w:rFonts w:eastAsia="Times New Roman" w:cstheme="minorHAnsi"/>
          <w:lang w:val="en-GB" w:eastAsia="fr-FR"/>
        </w:rPr>
        <w:t>)</w:t>
      </w:r>
      <w:r w:rsidRPr="00F074E9">
        <w:rPr>
          <w:rFonts w:eastAsia="Times New Roman" w:cstheme="minorHAnsi"/>
          <w:lang w:val="en-GB" w:eastAsia="fr-FR"/>
        </w:rPr>
        <w:t xml:space="preserve"> hearts showed </w:t>
      </w:r>
      <w:r w:rsidR="00F074E9" w:rsidRPr="00F074E9">
        <w:rPr>
          <w:rFonts w:eastAsia="Times New Roman" w:cstheme="minorHAnsi"/>
          <w:lang w:val="en-GB" w:eastAsia="fr-FR"/>
        </w:rPr>
        <w:t>enhanced contrast accumulation in the posterior walls and appendages</w:t>
      </w:r>
      <w:r w:rsidR="00C11F83">
        <w:rPr>
          <w:rFonts w:eastAsia="Times New Roman" w:cstheme="minorHAnsi"/>
          <w:lang w:val="en-GB" w:eastAsia="fr-FR"/>
        </w:rPr>
        <w:t xml:space="preserve"> of the atria, attributed to greater collagen content</w:t>
      </w:r>
      <w:r w:rsidRPr="00F074E9">
        <w:rPr>
          <w:rFonts w:eastAsia="Times New Roman" w:cstheme="minorHAnsi"/>
          <w:lang w:val="en-GB" w:eastAsia="fr-FR"/>
        </w:rPr>
        <w:t xml:space="preserve">. Myocardial infarction hearts showed </w:t>
      </w:r>
      <w:r w:rsidR="00C11F83">
        <w:rPr>
          <w:rFonts w:eastAsia="Times New Roman" w:cstheme="minorHAnsi"/>
          <w:lang w:val="en-GB" w:eastAsia="fr-FR"/>
        </w:rPr>
        <w:t xml:space="preserve">increased contrast selectively in regions of cardiac fibrosis, which enabled </w:t>
      </w:r>
      <w:r w:rsidR="00613A39">
        <w:rPr>
          <w:rFonts w:eastAsia="Times New Roman" w:cstheme="minorHAnsi"/>
          <w:lang w:val="en-GB" w:eastAsia="fr-FR"/>
        </w:rPr>
        <w:t xml:space="preserve">the </w:t>
      </w:r>
      <w:r w:rsidR="00C11F83">
        <w:rPr>
          <w:rFonts w:eastAsia="Times New Roman" w:cstheme="minorHAnsi"/>
          <w:lang w:val="en-GB" w:eastAsia="fr-FR"/>
        </w:rPr>
        <w:t xml:space="preserve">identification of </w:t>
      </w:r>
      <w:r w:rsidR="00F074E9" w:rsidRPr="00F074E9">
        <w:rPr>
          <w:rFonts w:eastAsia="Times New Roman" w:cstheme="minorHAnsi"/>
          <w:lang w:val="en-GB" w:eastAsia="fr-FR"/>
        </w:rPr>
        <w:t xml:space="preserve">interweaving </w:t>
      </w:r>
      <w:r w:rsidRPr="00F074E9">
        <w:rPr>
          <w:rFonts w:eastAsia="Times New Roman" w:cstheme="minorHAnsi"/>
          <w:lang w:val="en-GB" w:eastAsia="fr-FR"/>
        </w:rPr>
        <w:t>s</w:t>
      </w:r>
      <w:r w:rsidR="00F074E9" w:rsidRPr="00F074E9">
        <w:rPr>
          <w:rFonts w:eastAsia="Times New Roman" w:cstheme="minorHAnsi"/>
          <w:lang w:val="en-GB" w:eastAsia="fr-FR"/>
        </w:rPr>
        <w:t>urviving myocardial muscle fibers</w:t>
      </w:r>
      <w:r w:rsidRPr="00F074E9">
        <w:rPr>
          <w:rFonts w:eastAsia="Times New Roman" w:cstheme="minorHAnsi"/>
          <w:lang w:val="en-GB" w:eastAsia="fr-FR"/>
        </w:rPr>
        <w:t>.</w:t>
      </w:r>
      <w:r w:rsidR="00C94C56">
        <w:rPr>
          <w:rFonts w:cstheme="minorHAnsi"/>
        </w:rPr>
        <w:t xml:space="preserve"> </w:t>
      </w:r>
      <w:r w:rsidRPr="00A6059D">
        <w:rPr>
          <w:rFonts w:cstheme="minorHAnsi"/>
        </w:rPr>
        <w:t xml:space="preserve">Contrast-enhanced air-dried tissue preparations enabled microscale imaging of the intact large mammalian heart and </w:t>
      </w:r>
      <w:r w:rsidR="00C11F83">
        <w:rPr>
          <w:rFonts w:cstheme="minorHAnsi"/>
        </w:rPr>
        <w:t xml:space="preserve">selective contrast enhancement of </w:t>
      </w:r>
      <w:r w:rsidRPr="00A6059D">
        <w:rPr>
          <w:rFonts w:cstheme="minorHAnsi"/>
        </w:rPr>
        <w:t>underlying disease constituents.</w:t>
      </w:r>
    </w:p>
    <w:p w14:paraId="3264FD7B" w14:textId="77777777" w:rsidR="001E47AF" w:rsidRPr="00390C9C" w:rsidRDefault="001E47AF" w:rsidP="00390C9C"/>
    <w:p w14:paraId="0646E204" w14:textId="29176BD7" w:rsidR="006E4797" w:rsidRDefault="00551D82">
      <w:pPr>
        <w:rPr>
          <w:color w:val="808080"/>
        </w:rPr>
      </w:pPr>
      <w:r>
        <w:rPr>
          <w:b/>
        </w:rPr>
        <w:t>INTRODUCTION:</w:t>
      </w:r>
      <w:r>
        <w:t xml:space="preserve"> </w:t>
      </w:r>
    </w:p>
    <w:p w14:paraId="68596667" w14:textId="4ADD89AC" w:rsidR="006E4797" w:rsidRDefault="00B71088">
      <w:r w:rsidRPr="00B71088">
        <w:t xml:space="preserve">Structural heart disease </w:t>
      </w:r>
      <w:r>
        <w:t xml:space="preserve">accounts for </w:t>
      </w:r>
      <w:r w:rsidR="009A6E41">
        <w:t>the majority of cardiac-related mortality world-wide</w:t>
      </w:r>
      <w:r w:rsidR="001F2012">
        <w:fldChar w:fldCharType="begin" w:fldLock="1"/>
      </w:r>
      <w:r w:rsidR="00063670">
        <w:instrText>ADDIN CSL_CITATION {"citationItems":[{"id":"ITEM-1","itemData":{"DOI":"10.15420/aer.2018:15:2","ISSN":"2050-3369","PMID":"29967683","abstract":"Sudden cardiac death (SCD) and arrhythmia represent a major worldwide public health problem, accounting for 15–20 % of all deaths. Early resuscitation and defibrillation remains the key to survival, yet its implementation and the access to public defibrillators remains poor, resulting in overall poor survival to patients discharged from hospital. Novel approaches employing smart technology may provide the solution to this dilemma. Though the majority of cases are attributable to coronary artery disease, a thorough search for an underlying cause in cases where the diagnosis is unclear is necessary. This enables better management of arrhythmia recurrence and screening of family members. The majority of cases of SCD occur in patients who do not have traditional risk factors for arrhythmia. New and improved large scale screening tools are required to better predict risk in the wider population who represent the majority of cases of SCD.","author":[{"dropping-particle":"","family":"Srinivasan","given":"Neil T","non-dropping-particle":"","parse-names":false,"suffix":""},{"dropping-particle":"","family":"Schilling","given":"Richard J","non-dropping-particle":"","parse-names":false,"suffix":""}],"container-title":"Arrhythmia &amp; Electrophysiology Review","id":"ITEM-1","issued":{"date-parts":[["2018"]]},"title":"Sudden Cardiac Death and Arrhythmias","type":"article-journal"},"uris":["http://www.mendeley.com/documents/?uuid=0d52b17d-c9c2-48c5-998c-feeea83ef0da"]}],"mendeley":{"formattedCitation":"&lt;sup&gt;1&lt;/sup&gt;","plainTextFormattedCitation":"1","previouslyFormattedCitation":"&lt;sup&gt;1&lt;/sup&gt;"},"properties":{"noteIndex":0},"schema":"https://github.com/citation-style-language/schema/raw/master/csl-citation.json"}</w:instrText>
      </w:r>
      <w:r w:rsidR="001F2012">
        <w:fldChar w:fldCharType="separate"/>
      </w:r>
      <w:r w:rsidR="001F2012" w:rsidRPr="001F2012">
        <w:rPr>
          <w:noProof/>
          <w:vertAlign w:val="superscript"/>
        </w:rPr>
        <w:t>1</w:t>
      </w:r>
      <w:r w:rsidR="001F2012">
        <w:fldChar w:fldCharType="end"/>
      </w:r>
      <w:r w:rsidR="009A6E41">
        <w:t>. Remodeling of cardiac structure influences the myocardial environment and the interstitial space. Since both cardiac electrical and mechanical function depend</w:t>
      </w:r>
      <w:r w:rsidR="00613A39">
        <w:t>s</w:t>
      </w:r>
      <w:r w:rsidR="009A6E41">
        <w:t xml:space="preserve"> on myocyte organization, disruption can lead to </w:t>
      </w:r>
      <w:r w:rsidR="002C0757">
        <w:t xml:space="preserve">intolerable </w:t>
      </w:r>
      <w:r w:rsidR="009A6E41">
        <w:t>cardiac arrhythmia, impaired blood-pumping actions</w:t>
      </w:r>
      <w:r w:rsidR="00613A39">
        <w:t>,</w:t>
      </w:r>
      <w:r w:rsidR="009A6E41">
        <w:t xml:space="preserve"> and heart failur</w:t>
      </w:r>
      <w:r w:rsidR="001F2012">
        <w:t>e</w:t>
      </w:r>
      <w:r w:rsidR="0006142E">
        <w:fldChar w:fldCharType="begin" w:fldLock="1"/>
      </w:r>
      <w:r w:rsidR="0006142E">
        <w:instrText>ADDIN CSL_CITATION {"citationItems":[{"id":"ITEM-1","itemData":{"DOI":"10.1016/j.jacc.2004.08.034","ISBN":"0735-1097 (Print)\\r0735-1097 (Linking)","ISSN":"07351097","PMID":"15489106","abstract":"The goal of this study was to describe the mapping and ablation of polymorphic ventricular tachycardia (VT) after myocardial infarction (MI). The initiating mechanisms of polymorphic VT after MI have not been reported. Five patients (four males; age 61 ± 7 years) with recurrent episodes of polymorphic VT after anterior MI (left ventricular ejection fraction 32 ± 7%) despite revascularization and antiarrhythmic drugs were studied. All patients demonstrated frequent ventricular premature beats (PBs) initiating polymorphic VT. Pace mapping and activation mapping were used to identify the earliest site of PB activity. The presence of a Purkinje potential preceding PB defined its origin from the Purkinje network. Electroanatomic voltage mapping was performed to delineate the extent of MI. The PBs were observed in all cases to arise from the Purkinje arborization in the MI border zone. These PBs were right bundle-branch block in all five patients, with morphologic variations in the limb leads in four; one also had a left bundle-branch block morphology. The coupling interval of the PB to the preceding QRS complex demonstrated significant variations (320 to 600 ms). During PB, the Purkinje potential at the same site preceded the QRS complex by 20 to 160 ms and was associated with different morphologies. Repetitive Purkinje activity was documented during polymorphic VT. Splitting of Purkinje activity and Purkinje to muscle conduction block were also observed. Ablation at these sites eliminated all PBs. At 16 ± 5 months follow-up using defibrillator memory interrogation, no patient has had recurrence of arrhythmia. The Purkinje arborization along the border-zone of scar has an important role in the mechanism of polymorphic VT in patients after MI. Ablation of the local Purkinje network allows suppression of polymorphic VT. © 2004 by the American College of Cardiology Foundation.","author":[{"dropping-particle":"","family":"Szumowski","given":"Lukasz","non-dropping-particle":"","parse-names":false,"suffix":""},{"dropping-particle":"","family":"Sanders","given":"Prashanthan","non-dropping-particle":"","parse-names":false,"suffix":""},{"dropping-particle":"","family":"Walczak","given":"Franciszek","non-dropping-particle":"","parse-names":false,"suffix":""},{"dropping-particle":"","family":"Hocini","given":"Mélèze","non-dropping-particle":"","parse-names":false,"suffix":""},{"dropping-particle":"","family":"Jaïs","given":"Pierre","non-dropping-particle":"","parse-names":false,"suffix":""},{"dropping-particle":"","family":"Kepski","given":"Roman","non-dropping-particle":"","parse-names":false,"suffix":""},{"dropping-particle":"","family":"Szufladowicz","given":"Ewa","non-dropping-particle":"","parse-names":false,"suffix":""},{"dropping-particle":"","family":"Urbanek","given":"Piotr","non-dropping-particle":"","parse-names":false,"suffix":""},{"dropping-particle":"","family":"Derejko","given":"Paweł","non-dropping-particle":"","parse-names":false,"suffix":""},{"dropping-particle":"","family":"Bodalski","given":"Robert","non-dropping-particle":"","parse-names":false,"suffix":""},{"dropping-particle":"","family":"Haïssaguerre","given":"Michel","non-dropping-particle":"","parse-names":false,"suffix":""}],"container-title":"Journal of the American College of Cardiology","id":"ITEM-1","issue":"8","issued":{"date-parts":[["2004"]]},"page":"1700-1706","title":"Mapping and ablation of polymorphic ventricular tachycardia after myocardial infarction","type":"article-journal","volume":"44"},"uris":["http://www.mendeley.com/documents/?uuid=908a006a-f6d6-41f8-9067-b33272421e02"]},{"id":"ITEM-2","itemData":{"DOI":"10.1111/j.1540-8159.2008.01230.x","ISSN":"01478389","PMID":"19067811","abstract":"Background and Objectives: Monomorphic ventricular premature beats (VPB) originating from the Purkinje network can induce polymorphic ventricular tachycardia (PMVT) and ventricular fibrillation (VF) storm. We hereby report the results of targeted ablation to treat PMVT/VF storms initiated by monomorphic VPB in seven patients with structural heart disease and left ventricular (LV)-dysfunction (n = 4 with coronary artery disease (CAD), n = 2 with chronic and remote myocarditis, n = 1 after aortic valve replacement). Methods and Results: Pace-mapping and activation mapping was used to identify optimal ablation targets. Earliest activation during mapping was found midseptal of LV in three patients, midinferoseptal of LV in two patients. One patient with myocarditis showed earliest activation at free wall of right ventricle, the other one basal midseptal of LV. Local ventricular electrograms at the successful ablation sites were preceded by short, high frequency, low amplitude potentials by 22-90 ms (median 35 ms). The same local potentials were seen in sinus rhythm. Cycle lengths of VT ranged between 200 and 360 ms (median 245 ms). A median of nine radiofrequency (RF)-ablations (range 3-19) were necessary to abolish all local Purkinje potentials at the site of earliest activation. Two patients with CAD died due to refractory heart failure. The other five patients had no recurrence of PMVT and VF during follow up (median 10 months, range 1-27 months). Conclusion: The distal Purkinje network plays an important role in triggering PMVT/VF in patients with structural heart disease. Ablation of the triggering VPB originating from the Purkinje arborization is feasible; prevents recurrence in a long-term follow up; and is potentially life saving in patients with severe LV-dysfunction after myocardial infarction, in patients after aortic valve replacement, or in patients with myocarditis particularly when medical treatment, including antiarrhythmic drugs, failed to suppress electrical storms. © 2008, The Authors.","author":[{"dropping-particle":"","family":"Bode","given":"Kerstin","non-dropping-particle":"","parse-names":false,"suffix":""},{"dropping-particle":"","family":"Hindricks","given":"Gerhard","non-dropping-particle":"","parse-names":false,"suffix":""},{"dropping-particle":"","family":"Piorkowski","given":"Christopher","non-dropping-particle":"","parse-names":false,"suffix":""},{"dropping-particle":"","family":"Sommer","given":"Philipp","non-dropping-particle":"","parse-names":false,"suffix":""},{"dropping-particle":"","family":"Janoušek","given":"Jan","non-dropping-particle":"","parse-names":false,"suffix":""},{"dropping-particle":"","family":"Dagres","given":"Nikolaos","non-dropping-particle":"","parse-names":false,"suffix":""},{"dropping-particle":"","family":"Arya","given":"Arash","non-dropping-particle":"","parse-names":false,"suffix":""}],"container-title":"PACE - Pacing and Clinical Electrophysiology","id":"ITEM-2","issued":{"date-parts":[["2008"]]},"title":"Ablation of polymorphic ventricular tachycardias in patients with structural heart disease","type":"article-journal"},"uris":["http://www.mendeley.com/documents/?uuid=644654cc-668c-405d-a856-24f2e7481e6c"]},{"id":"ITEM-3","itemData":{"DOI":"10.1007/s10840-009-9394-7","ISSN":"1383875X","PMID":"19387811","abstract":"Ventricular fibrillation (VF) or ventricular tachycardia (VT) storm is a life-threatening arrhythmia. Antiarrhythmic drugs (AADs) are not necessarily effective to rescue life from such conditions. Catheter ablation (CA) targeting triggering premature ventricular contractions (PVCs) of VF or VT that originates from Purkinje fiber network (PFN) is reported to be effective, especially in idiopathic patients. However, in condition of acute coronary syndrome (ACS), the efficacy of CA is not well understood. To clarify the usefulness of CA as an alternative way to AADs, we performed CA in four patients with VF or VT storm. The Purkinje potential was seen just before the myocardial ventricular wave during sinus rhythm that became more prominent and double components during the initiating PVC at the targeted area. Following CA, spontaneous episodes of VF or VT were no longer observed. CA is an efficacious way to bail out PFN-related VF or VT storm even in ACS. © 2009 Springer Science+Business Media, LLC.","author":[{"dropping-particle":"","family":"Enjoji","given":"Yoshihisa","non-dropping-particle":"","parse-names":false,"suffix":""},{"dropping-particle":"","family":"Mizobuchi","given":"Masahiro","non-dropping-particle":"","parse-names":false,"suffix":""},{"dropping-particle":"","family":"Muranishi","given":"Hiromi","non-dropping-particle":"","parse-names":false,"suffix":""},{"dropping-particle":"","family":"Miyamoto","given":"Chinae","non-dropping-particle":"","parse-names":false,"suffix":""},{"dropping-particle":"","family":"Utsunomiya","given":"Makoto","non-dropping-particle":"","parse-names":false,"suffix":""},{"dropping-particle":"","family":"Funatsu","given":"Atsushi","non-dropping-particle":"","parse-names":false,"suffix":""},{"dropping-particle":"","family":"Kobayashi","given":"Tomoko","non-dropping-particle":"","parse-names":false,"suffix":""},{"dropping-particle":"","family":"Nakamura","given":"Shigeru","non-dropping-particle":"","parse-names":false,"suffix":""}],"container-title":"Journal of Interventional Cardiac Electrophysiology","id":"ITEM-3","issued":{"date-parts":[["2009"]]},"title":"Catheter ablation of fatal ventricular tachyarrhythmias storm in acute coronary syndrome-role of Purkinje fiber network","type":"article-journal"},"uris":["http://www.mendeley.com/documents/?uuid=eb8018a5-7844-4183-a0a8-60062e5e0ae7"]},{"id":"ITEM-4","itemData":{"DOI":"10.1111/j.1540-8159.2008.02233.x","ISSN":"01478389","PMID":"19272055","abstract":"Background: Purkinje-like potentials (PLPs) have been described as important contributors to initiation of ventricular fibrillation (VF) in patients with normal hearts, ischemic cardiomyopathy, and early after-myocardial infarction. Methods: Of the 11 consecutive patients with VF storm, nonischemic cardiomyopathy (68 ± 22 years, left ventricular ejection fraction 28 ± 8%) who were given antiarrhythmic drugs and/or heart failure management, five had recurrent VF and underwent electrophysiology study (EPS) and catheter ablation. Results: At EPS, frequent monomorphic premature ventricular contractions (PVC) and/or ventricular tachycardia did not occur. With isoproterenol, VF was induced in three patients, and sustained monomorphic PVCs were induced in one patient. Three-dimensional electroanatomical mapping using CARTO (Biosense-Webster Inc., Diamond Bar, CA) revealed posterior wall scar in four of the five patients. PLP in sinus rhythm were recorded around the scar border in these four patients, and radiofrequency ablation targeting PLP was successfully performed at these sites. The patient without PLP did not undergo ablation. During follow-up (12 ± 5 months), only the patient without PLP had four VF recurrences requiring implantable cardioverter- defibrillator (ICD) shocks. Conclusion: In patients with VF and dilated cardiomyopathy, left ventricular posterior wall scar in the vicinity of the mitral annulus seems to be a common finding. Targeting PLP along the scar border zone for ablation seems to efficiently prevent VF recurrence in these patients. ©2009 Wiley Periodicals, Inc.","author":[{"dropping-particle":"","family":"Sinha","given":"Anil Martin","non-dropping-particle":"","parse-names":false,"suffix":""},{"dropping-particle":"","family":"Schmidt","given":"Martin","non-dropping-particle":"","parse-names":false,"suffix":""},{"dropping-particle":"","family":"Marschang","given":"Harald","non-dropping-particle":"","parse-names":false,"suffix":""},{"dropping-particle":"","family":"Gutleben","given":"Klaus","non-dropping-particle":"","parse-names":false,"suffix":""},{"dropping-particle":"","family":"Ritscher","given":"Guido","non-dropping-particle":"","parse-names":false,"suffix":""},{"dropping-particle":"","family":"Brachmann","given":"Johannes","non-dropping-particle":"","parse-names":false,"suffix":""},{"dropping-particle":"","family":"Marrouche","given":"Nassir F.","non-dropping-particle":"","parse-names":false,"suffix":""}],"container-title":"PACE - Pacing and Clinical Electrophysiology","id":"ITEM-4","issued":{"date-parts":[["2009"]]},"title":"Role of left ventricular scar and purkinje-like potentials during mapping and ablation of ventricular fibrillation in dilated cardiomyopathy","type":"article-journal"},"uris":["http://www.mendeley.com/documents/?uuid=4317bc13-d427-44f7-8e26-2ff41ca33890"]},{"id":"ITEM-5","itemData":{"DOI":"10.1007/s10840-009-9443-2","ISSN":"15728595","abstract":"Background: Frequent episodes of polymorphic ventricular tachycardias/ventricular fibrillation (VT/VF) in patients with coronary artery disease can be triggered by monomorphic ventricular premature beats (VPBs) and thus, amenable to catheter ablation. The goal of this study was to review single-center experience in catheter ablation of electrical storm caused by focally triggered polymorphic VT/VF. Methods: Catheter ablation of electrical storm due to focally triggered polymorphic VT/VF was performed in nine patients (mean age, 62±7 years; two females). All patients had previous myocardial infarction (interval of 3 days to 171 months). Mean left ventricular ejection fraction was 27±6%. All patients presented with repeated runs of polymorphic VT/VF triggered by monomorphic VPBs. Results: Based on mapping data, the ectopic beats originated from scar border zone on interventricular septum (n=5), inferior wall (n=3), and lateral wall (n=1). Catheter ablation was performed to abolish the triggering ectopy and to modify the arrhythmogenic substrate by linear lesions within the infarct border zone. The ablation procedure was acutely successful in eight out of nine patients. During the follow-up of 13±7 months, two patients died due to progressive heart failure. One patient had late recurrence of electrical storm due to ectopic beats of different morphology and was successfully reablated. Conclusion: Electrical storm due to focally triggered polymorphic VT/VF may occur either in subacute phase of myocardial infarction or substantially later after index event. Catheter ablation of ectopic beats triggering these arrhythmias can successfully abolish electrical storm and become a life-saving procedure. © 2009 Springer Science+Business Media, LLC.","author":[{"dropping-particle":"","family":"Peichl","given":"Petr","non-dropping-particle":"","parse-names":false,"suffix":""},{"dropping-particle":"","family":"Čihák","given":"Robert","non-dropping-particle":"","parse-names":false,"suffix":""},{"dropping-particle":"","family":"Koželuhová","given":"Markéta","non-dropping-particle":"","parse-names":false,"suffix":""},{"dropping-particle":"","family":"Wichterle","given":"Dan","non-dropping-particle":"","parse-names":false,"suffix":""},{"dropping-particle":"","family":"Vančura","given":"Vlastimil","non-dropping-particle":"","parse-names":false,"suffix":""},{"dropping-particle":"","family":"Kautzner","given":"Josef","non-dropping-particle":"","parse-names":false,"suffix":""}],"container-title":"Journal of Interventional Cardiac Electrophysiology","id":"ITEM-5","issued":{"date-parts":[["2010"]]},"title":"Catheter ablation of arrhythmic storm triggered by monomorphic ectopic beats in patients with coronary artery disease","type":"article-journal"},"uris":["http://www.mendeley.com/documents/?uuid=6033091c-7e16-4d8e-bf6a-9df4f41fa59f"]},{"id":"ITEM-6","itemData":{"DOI":"10.1016/j.jacc.2004.03.004","ISSN":"07351097","PMID":"15120835","abstract":"Objectives We report on the initiation of ventricular fibrillation (VF) storm in patients with ischemic cardiomyopathy (ICM) and the results of targeted ablation to treat VF storm. Background Monomorphic premature ventricular contractions (PVCs) have been shown to initiate VF in patients without structural heart disease. Methods A total of 29 patients with ICM and documented VF initiation were identified. In 21 patients, VF storm was controlled with antiarrhythmic drugs and/or treatment of heart failure. Eight patients with VF (mean 52 ± 25 episodes) refractory to medical management required ablation. All patients underwent three-dimensional electroanatomical mapping using CARTO (Biosense-Webster Inc., Diamond Bar, California), and PVCs were mapped when present. Scarred areas were identified using voltage mapping. Results Monomorphic PVCs initiated VF in all 29 identified patients. Five of eight patients requiring ablation had frequent PVCs that allowed PVC mapping. The earliest activation site was consistently located in the scar border zone. The PVCs were always preceded by a Purkinje-like potential (PLP). Ablation was successfully performed at these sites. In three patients, infrequent PVCs prevented mapping, but PLPs were recorded around the scar border. Ablation targeting these potentials along the scar border was successfully performed. During follow-up (10 ± 6 months), one patient had a single VF episode and another developed sustained, monomorphic ventricular tachycardia. There was no recurrence of VF storm. Conclusions Ventricular fibrillation in ICM is triggered by monomorphic PVCs originating from the scar border zone with preceding PLPs; targeting these PVCs may prevent VF recurrence. In the absence of PVCs, both substrate mapping and ablation appear to be equally effective. © 2004 by the American College of Cardiology Foundation.","author":[{"dropping-particle":"","family":"Marrouche","given":"Nassir F.","non-dropping-particle":"","parse-names":false,"suffix":""},{"dropping-particle":"","family":"Verma","given":"Atul","non-dropping-particle":"","parse-names":false,"suffix":""},{"dropping-particle":"","family":"Wazni","given":"Oussama","non-dropping-particle":"","parse-names":false,"suffix":""},{"dropping-particle":"","family":"Schweikert","given":"Robert","non-dropping-particle":"","parse-names":false,"suffix":""},{"dropping-particle":"","family":"Martin","given":"David O.","non-dropping-particle":"","parse-names":false,"suffix":""},{"dropping-particle":"","family":"Saliba","given":"Walid","non-dropping-particle":"","parse-names":false,"suffix":""},{"dropping-particle":"","family":"Kilicaslan","given":"Fethi","non-dropping-particle":"","parse-names":false,"suffix":""},{"dropping-particle":"","family":"Cummings","given":"Jennifer","non-dropping-particle":"","parse-names":false,"suffix":""},{"dropping-particle":"","family":"Burkhardt","given":"J. David","non-dropping-particle":"","parse-names":false,"suffix":""},{"dropping-particle":"","family":"Bhargava","given":"Mandeep","non-dropping-particle":"","parse-names":false,"suffix":""},{"dropping-particle":"","family":"Bash","given":"Dianna","non-dropping-particle":"","parse-names":false,"suffix":""},{"dropping-particle":"","family":"Brachmann","given":"Johannes","non-dropping-particle":"","parse-names":false,"suffix":""},{"dropping-particle":"","family":"Guenther","given":"Jens","non-dropping-particle":"","parse-names":false,"suffix":""},{"dropping-particle":"","family":"Hao","given":"Steven","non-dropping-particle":"","parse-names":false,"suffix":""},{"dropping-particle":"","family":"Beheiry","given":"Salwa","non-dropping-particle":"","parse-names":false,"suffix":""},{"dropping-particle":"","family":"Rossillo","given":"Antonio","non-dropping-particle":"","parse-names":false,"suffix":""},{"dropping-particle":"","family":"Raviele","given":"Antonio","non-dropping-particle":"","parse-names":false,"suffix":""},{"dropping-particle":"","family":"Themistoclakis","given":"Sakis","non-dropping-particle":"","parse-names":false,"suffix":""},{"dropping-particle":"","family":"Natale","given":"Andrea","non-dropping-particle":"","parse-names":false,"suffix":""}],"container-title":"Journal of the American College of Cardiology","id":"ITEM-6","issued":{"date-parts":[["2004"]]},"title":"Mode of initiation and ablation of ventricular fibrillation storms in patients with ischemic cardiomyopathy","type":"article-journal"},"uris":["http://www.mendeley.com/documents/?uuid=97fdc021-e05d-496a-8beb-41fbf3e69b17"]},{"id":"ITEM-7","itemData":{"DOI":"10.1161/01.CIR.0000103701.30662.5C","ISSN":"00097322","PMID":"14662718","abstract":"Background-We report on 4 patients (aged 57 to 77 years; 3 men) who developed drug-refractory, repetitive ventricular tachyarrhythmias after acute myocardial infarction (MI). All episodes of ventricular arrhythmias were triggered by monomorphic ventricular premature beats (VPBs) with a right bundle-branch block morphology (RBBB). Methods and Results-Left ventricular (LV) mapping was performed to attempt radiofrequency (RF) ablation of the triggering VPBs. Activation mapping of the clinical VPBs demonstrated the earliest activation in the anteromedial LV in 1 patient and in the inferomedial LV in 2 patients. Short, high-frequency, low-amplitude potentials were recorded that preceded the onset of each extrasystole by a maximum of 126 to 160 ms. At the same site, a Purkinje potential was documented that preceded the onset of the QRS complex by 23 to 26 ms during sinus rhythm. In 1 patient, only pace mapping was attempted to identify areas of interest in the LV. Six to 30 RF applications abolished all local Purkinje potentials at the site of earliest activation and/or perfect pace mapping and suppressed VPBs in all patients. No episode of ventricular tachycardia or fibrillation has recurred for 33, 14, 6, and 5 months in patients 1, 2, 3, and 4, respectively. Conclusions-Incessant ventricular tachyarrhythmias after MI may be triggered by VPBs. RF ablation of the triggering VPBs is feasible and can prevent drug-resistant electrical storm, even after acute MI. Catheter ablation of the triggering VPBs may be used as a bailout therapy in these patients.","author":[{"dropping-particle":"","family":"Bänsch","given":"Dietmar","non-dropping-particle":"","parse-names":false,"suffix":""},{"dropping-particle":"","family":"Oyang","given":"Feifan","non-dropping-particle":"","parse-names":false,"suffix":""},{"dropping-particle":"","family":"Antz","given":"Matthias","non-dropping-particle":"","parse-names":false,"suffix":""},{"dropping-particle":"","family":"Arentz","given":"Thomas","non-dropping-particle":"","parse-names":false,"suffix":""},{"dropping-particle":"","family":"Weber","given":"Reinhold","non-dropping-particle":"","parse-names":false,"suffix":""},{"dropping-particle":"","family":"Val-Mejias","given":"Jesus E.","non-dropping-particle":"","parse-names":false,"suffix":""},{"dropping-particle":"","family":"Ernst","given":"Sabine","non-dropping-particle":"","parse-names":false,"suffix":""},{"dropping-particle":"","family":"Kuck","given":"Karl Heinz","non-dropping-particle":"","parse-names":false,"suffix":""}],"container-title":"Circulation","id":"ITEM-7","issued":{"date-parts":[["2003"]]},"title":"Successful Catheter Ablation of Electrical Storm after Myocardial Infarction","type":"article-journal"},"uris":["http://www.mendeley.com/documents/?uuid=cea8986f-2b54-4496-b710-5abfdb4cf847"]},{"id":"ITEM-8","itemData":{"DOI":"10.1007/s00380-013-0423-1","ISSN":"16152573","PMID":"24113718","abstract":"A 56-year-old man in hypertrophic cardiomyopathy had an electrical storm caused by ventricular fibrillation (VF). Mapping during the initiation of the VF triggered by a premature ventricular contraction (PVC1), with right bundle branch block (RBBB)-like morphology and superior axis, demonstrated a prominent Purkinje–muscle junction (PMJ) delay at the distal portion of the left posterior fascicle. Delivery of radiofrequency (RF) energy to this area abolished the VF triggered by the PVC1. However, VF emerged by triggering another PVC (PVC2) with RBBB-like morphology and inferior axis. Similarly, the initiation of VF was associated with the PMJ delay at the peripheral left anterior fascicle, where RF delivery completely suppressed the VF. The PMJ delay and subsequent Purkinje–muscle reentry-like activity could be essential for the initiation of the Purkinje-related VF.","author":[{"dropping-particle":"","family":"Yokoshiki","given":"Hisashi","non-dropping-particle":"","parse-names":false,"suffix":""},{"dropping-particle":"","family":"Mitsuyama","given":"Hirofumi","non-dropping-particle":"","parse-names":false,"suffix":""},{"dropping-particle":"","family":"Watanabe","given":"Masaya","non-dropping-particle":"","parse-names":false,"suffix":""},{"dropping-particle":"","family":"Mizukami","given":"Kazuya","non-dropping-particle":"","parse-names":false,"suffix":""},{"dropping-particle":"","family":"Tsutsui","given":"Hiroyuki","non-dropping-particle":"","parse-names":false,"suffix":""}],"container-title":"Heart and Vessels","id":"ITEM-8","issued":{"date-parts":[["2014"]]},"title":"Suppression of ventricular fibrillation by electrical modification of the Purkinje system in hypertrophic cardiomyopathy","type":"article-journal"},"uris":["http://www.mendeley.com/documents/?uuid=c9398272-6e92-4a6c-b061-1269cf0e6eca"]}],"mendeley":{"formattedCitation":"&lt;sup&gt;2–9&lt;/sup&gt;","plainTextFormattedCitation":"2–9","previouslyFormattedCitation":"&lt;sup&gt;2–9&lt;/sup&gt;"},"properties":{"noteIndex":0},"schema":"https://github.com/citation-style-language/schema/raw/master/csl-citation.json"}</w:instrText>
      </w:r>
      <w:r w:rsidR="0006142E">
        <w:fldChar w:fldCharType="separate"/>
      </w:r>
      <w:r w:rsidR="0006142E" w:rsidRPr="0006142E">
        <w:rPr>
          <w:noProof/>
          <w:vertAlign w:val="superscript"/>
        </w:rPr>
        <w:t>2–9</w:t>
      </w:r>
      <w:r w:rsidR="0006142E">
        <w:fldChar w:fldCharType="end"/>
      </w:r>
      <w:r w:rsidR="009A6E41">
        <w:t>.</w:t>
      </w:r>
      <w:r w:rsidR="002C0757">
        <w:t xml:space="preserve"> Developments of curative therapies for structural heart diseases are far outweighed by the disease prevalence</w:t>
      </w:r>
      <w:r w:rsidR="0006142E">
        <w:fldChar w:fldCharType="begin" w:fldLock="1"/>
      </w:r>
      <w:r w:rsidR="009574AB">
        <w:instrText>ADDIN CSL_CITATION {"citationItems":[{"id":"ITEM-1","itemData":{"DOI":"10.1111/j.1540-8159.2008.02233.x","ISSN":"01478389","PMID":"19272055","abstract":"Background: Purkinje-like potentials (PLPs) have been described as important contributors to initiation of ventricular fibrillation (VF) in patients with normal hearts, ischemic cardiomyopathy, and early after-myocardial infarction. Methods: Of the 11 consecutive patients with VF storm, nonischemic cardiomyopathy (68 ± 22 years, left ventricular ejection fraction 28 ± 8%) who were given antiarrhythmic drugs and/or heart failure management, five had recurrent VF and underwent electrophysiology study (EPS) and catheter ablation. Results: At EPS, frequent monomorphic premature ventricular contractions (PVC) and/or ventricular tachycardia did not occur. With isoproterenol, VF was induced in three patients, and sustained monomorphic PVCs were induced in one patient. Three-dimensional electroanatomical mapping using CARTO (Biosense-Webster Inc., Diamond Bar, CA) revealed posterior wall scar in four of the five patients. PLP in sinus rhythm were recorded around the scar border in these four patients, and radiofrequency ablation targeting PLP was successfully performed at these sites. The patient without PLP did not undergo ablation. During follow-up (12 ± 5 months), only the patient without PLP had four VF recurrences requiring implantable cardioverter- defibrillator (ICD) shocks. Conclusion: In patients with VF and dilated cardiomyopathy, left ventricular posterior wall scar in the vicinity of the mitral annulus seems to be a common finding. Targeting PLP along the scar border zone for ablation seems to efficiently prevent VF recurrence in these patients. ©2009 Wiley Periodicals, Inc.","author":[{"dropping-particle":"","family":"Sinha","given":"Anil Martin","non-dropping-particle":"","parse-names":false,"suffix":""},{"dropping-particle":"","family":"Schmidt","given":"Martin","non-dropping-particle":"","parse-names":false,"suffix":""},{"dropping-particle":"","family":"Marschang","given":"Harald","non-dropping-particle":"","parse-names":false,"suffix":""},{"dropping-particle":"","family":"Gutleben","given":"Klaus","non-dropping-particle":"","parse-names":false,"suffix":""},{"dropping-particle":"","family":"Ritscher","given":"Guido","non-dropping-particle":"","parse-names":false,"suffix":""},{"dropping-particle":"","family":"Brachmann","given":"Johannes","non-dropping-particle":"","parse-names":false,"suffix":""},{"dropping-particle":"","family":"Marrouche","given":"Nassir F.","non-dropping-particle":"","parse-names":false,"suffix":""}],"container-title":"PACE - Pacing and Clinical Electrophysiology","id":"ITEM-1","issued":{"date-parts":[["2009"]]},"title":"Role of left ventricular scar and purkinje-like potentials during mapping and ablation of ventricular fibrillation in dilated cardiomyopathy","type":"article-journal"},"uris":["http://www.mendeley.com/documents/?uuid=4317bc13-d427-44f7-8e26-2ff41ca33890"]},{"id":"ITEM-2","itemData":{"DOI":"10.1016/j.jacc.2004.08.034","ISBN":"0735-1097 (Print)\\r0735-1097 (Linking)","ISSN":"07351097","PMID":"15489106","abstract":"The goal of this study was to describe the mapping and ablation of polymorphic ventricular tachycardia (VT) after myocardial infarction (MI). The initiating mechanisms of polymorphic VT after MI have not been reported. Five patients (four males; age 61 ± 7 years) with recurrent episodes of polymorphic VT after anterior MI (left ventricular ejection fraction 32 ± 7%) despite revascularization and antiarrhythmic drugs were studied. All patients demonstrated frequent ventricular premature beats (PBs) initiating polymorphic VT. Pace mapping and activation mapping were used to identify the earliest site of PB activity. The presence of a Purkinje potential preceding PB defined its origin from the Purkinje network. Electroanatomic voltage mapping was performed to delineate the extent of MI. The PBs were observed in all cases to arise from the Purkinje arborization in the MI border zone. These PBs were right bundle-branch block in all five patients, with morphologic variations in the limb leads in four; one also had a left bundle-branch block morphology. The coupling interval of the PB to the preceding QRS complex demonstrated significant variations (320 to 600 ms). During PB, the Purkinje potential at the same site preceded the QRS complex by 20 to 160 ms and was associated with different morphologies. Repetitive Purkinje activity was documented during polymorphic VT. Splitting of Purkinje activity and Purkinje to muscle conduction block were also observed. Ablation at these sites eliminated all PBs. At 16 ± 5 months follow-up using defibrillator memory interrogation, no patient has had recurrence of arrhythmia. The Purkinje arborization along the border-zone of scar has an important role in the mechanism of polymorphic VT in patients after MI. Ablation of the local Purkinje network allows suppression of polymorphic VT. © 2004 by the American College of Cardiology Foundation.","author":[{"dropping-particle":"","family":"Szumowski","given":"Lukasz","non-dropping-particle":"","parse-names":false,"suffix":""},{"dropping-particle":"","family":"Sanders","given":"Prashanthan","non-dropping-particle":"","parse-names":false,"suffix":""},{"dropping-particle":"","family":"Walczak","given":"Franciszek","non-dropping-particle":"","parse-names":false,"suffix":""},{"dropping-particle":"","family":"Hocini","given":"Mélèze","non-dropping-particle":"","parse-names":false,"suffix":""},{"dropping-particle":"","family":"Jaïs","given":"Pierre","non-dropping-particle":"","parse-names":false,"suffix":""},{"dropping-particle":"","family":"Kepski","given":"Roman","non-dropping-particle":"","parse-names":false,"suffix":""},{"dropping-particle":"","family":"Szufladowicz","given":"Ewa","non-dropping-particle":"","parse-names":false,"suffix":""},{"dropping-particle":"","family":"Urbanek","given":"Piotr","non-dropping-particle":"","parse-names":false,"suffix":""},{"dropping-particle":"","family":"Derejko","given":"Paweł","non-dropping-particle":"","parse-names":false,"suffix":""},{"dropping-particle":"","family":"Bodalski","given":"Robert","non-dropping-particle":"","parse-names":false,"suffix":""},{"dropping-particle":"","family":"Haïssaguerre","given":"Michel","non-dropping-particle":"","parse-names":false,"suffix":""}],"container-title":"Journal of the American College of Cardiology","id":"ITEM-2","issue":"8","issued":{"date-parts":[["2004"]]},"page":"1700-1706","title":"Mapping and ablation of polymorphic ventricular tachycardia after myocardial infarction","type":"article-journal","volume":"44"},"uris":["http://www.mendeley.com/documents/?uuid=908a006a-f6d6-41f8-9067-b33272421e02"]}],"mendeley":{"formattedCitation":"&lt;sup&gt;2, 5&lt;/sup&gt;","plainTextFormattedCitation":"2, 5","previouslyFormattedCitation":"&lt;sup&gt;2, 5&lt;/sup&gt;"},"properties":{"noteIndex":0},"schema":"https://github.com/citation-style-language/schema/raw/master/csl-citation.json"}</w:instrText>
      </w:r>
      <w:r w:rsidR="0006142E">
        <w:fldChar w:fldCharType="separate"/>
      </w:r>
      <w:r w:rsidR="000E12AC" w:rsidRPr="000E12AC">
        <w:rPr>
          <w:noProof/>
          <w:vertAlign w:val="superscript"/>
        </w:rPr>
        <w:t>2,5</w:t>
      </w:r>
      <w:r w:rsidR="0006142E">
        <w:fldChar w:fldCharType="end"/>
      </w:r>
      <w:r w:rsidR="002C0757">
        <w:t xml:space="preserve">. As such, increasing numbers of preclinical models of structural </w:t>
      </w:r>
      <w:r w:rsidR="003A53F4">
        <w:t xml:space="preserve">cardiac diseases </w:t>
      </w:r>
      <w:r w:rsidR="002C0757">
        <w:t xml:space="preserve">are emerging to better understand </w:t>
      </w:r>
      <w:r w:rsidR="003A53F4">
        <w:t xml:space="preserve">the </w:t>
      </w:r>
      <w:r w:rsidR="002A48D2">
        <w:t xml:space="preserve">anatomo-morphological </w:t>
      </w:r>
      <w:r w:rsidR="005717FC">
        <w:t>profiles</w:t>
      </w:r>
      <w:r w:rsidR="002A48D2">
        <w:t xml:space="preserve"> and resulting pathogenesis of cardiac arrhythmias</w:t>
      </w:r>
      <w:r w:rsidR="00A0195B">
        <w:fldChar w:fldCharType="begin" w:fldLock="1"/>
      </w:r>
      <w:r w:rsidR="008A4021">
        <w:instrText>ADDIN CSL_CITATION {"citationItems":[{"id":"ITEM-1","itemData":{"DOI":"10.1152/ajplegacy.1952.170.3.536","ISSN":"00029513","PMID":"12985929","author":[{"dropping-particle":"","family":"Agress","given":"C. M.","non-dropping-particle":"","parse-names":false,"suffix":""},{"dropping-particle":"","family":"Rosenberg","given":"M. J.","non-dropping-particle":"","parse-names":false,"suffix":""},{"dropping-particle":"","family":"Jacobs","given":"H. I.","non-dropping-particle":"","parse-names":false,"suffix":""},{"dropping-particle":"","family":"Binder","given":"M. J.","non-dropping-particle":"","parse-names":false,"suffix":""},{"dropping-particle":"","family":"Schneiderman","given":"A.","non-dropping-particle":"","parse-names":false,"suffix":""},{"dropping-particle":"","family":"Clark","given":"W. G.","non-dropping-particle":"","parse-names":false,"suffix":""}],"container-title":"The American journal of physiology","id":"ITEM-1","issued":{"date-parts":[["1952"]]},"title":"Protracted shock in the closed-chest dog following coronary embolization with graded microspheres","type":"article-journal"},"uris":["http://www.mendeley.com/documents/?uuid=ba6cb827-1231-410e-a81b-8427934035d2"]},{"id":"ITEM-2","itemData":{"DOI":"10.1152/ajpheart.1992.263.1.h20","ISSN":"00029513","PMID":"1636759","abstract":"An experimental animal model of hibernating myocardium is presented. Sixteen animals were initially prepared of which seven were selected for final review. Hearts were instrumented in two separate surgical procedures such that maximum phasic flow velocity in the left anterior descending (LAD) coronary artery was reduced by 50% and followed over 1 wk. Regional shortening declined at 1 wk to 62% of aerobic values (P &lt; 0.048) and did not improve over 2 h reperfusion. Metabolic determinations, obtained after 1 wk of coronary stenosis and immediately sampled before and after release of the LAD flow constrictor, showed no evidence of acidosis, hypercarbia, or an inability to extract oxygen at the tissue level. Thereafter, during the 2-h reperfusion period, hearts were able to respond to dobutamine (10 μg/kg infusion over 1 min) challenge with an appropriate shift in an endsystolic length estimate of contractility. Mitochondrial respiration at the conclusion of the studies in the reperfused bed demonstrated near normal recovery compared with aerobic values. None of the seven hearts showed gross evidence of infarction and only one heart was noted to have a few microfocal changes of healing infarction. Thus a new model of coronary stenosis is presented, which affected substantial reductions in mechanical function consistent with the concepts of hibernating myocardium. These mechanical events were not associated with marked metabolic abnormalities, reflecting advanced ischemia or mitochondrial dysfunction and could be transiently improved with inotropic stimuli. This model may prove beneficial as a tool in understanding mechanistic events underlying the hibernating heart.","author":[{"dropping-particle":"","family":"Bolukoglu","given":"H.","non-dropping-particle":"","parse-names":false,"suffix":""},{"dropping-particle":"","family":"Liedtke","given":"A. J.","non-dropping-particle":"","parse-names":false,"suffix":""},{"dropping-particle":"","family":"Nellis","given":"S. H.","non-dropping-particle":"","parse-names":false,"suffix":""},{"dropping-particle":"","family":"Eggleston","given":"A. M.","non-dropping-particle":"","parse-names":false,"suffix":""},{"dropping-particle":"","family":"Subramanian","given":"R.","non-dropping-particle":"","parse-names":false,"suffix":""},{"dropping-particle":"","family":"Renstrom","given":"B.","non-dropping-particle":"","parse-names":false,"suffix":""}],"container-title":"American Journal of Physiology - Heart and Circulatory Physiology","id":"ITEM-2","issued":{"date-parts":[["1992"]]},"title":"An animal model of chronic coronary stenosis resulting in hibernating myocardium","type":"article-journal"},"uris":["http://www.mendeley.com/documents/?uuid=dde0b751-b687-4a3d-b1d5-a7b498efab55"]},{"id":"ITEM-3","itemData":{"DOI":"10.1378/chest.67.5.577","ISSN":"00123692","PMID":"1126196","abstract":"Myocardial ischemic injury was created acutely in pigs by a closed chest technique utilizing an intracoronary balloon occluder for the interruption of flow in the left anterior descending coronary artery and ST segment elevation was followed over a 2 hr period using an 18 lead precordial map. In an experimental group of 10 animals, occlusion was carried out within the left anterior descending coronary artery 8.3 ± 0.5 cm distal to the origin of the main left coronary. Mean ST segment elevation (ST) showed a peak rise of 0.16 mV 10 min after occlusion. The balloon was moved proximally 1.6 ± 0.2 cm giving a significant secondary rise of 0.16 mV within 5 min, despite indications of a generally small area of additional myocardial involvement, as judged from anatomic distribution of additional vessels occluded as well as a lack of significant change in hemodynamic parameters. In a control group of 5 additional pigs, a single distal occlusion at 6.4 ± 0.9 cm from the origin of the main left coronary was produced by an identical technique. The ST rose to a peak of 0.20 mV at 15 min and was followed by a steady decline. Unlike the experimental group, no additional rise in ST was seen. The technique of precordial mapping thus appears to be a sensitive index of myocardial injury. In addition, it appears from this study that the magnitude of ST elevation is a direct reflection of the extent of myocardial injury.","author":[{"dropping-particle":"","family":"Capone","given":"R. J.","non-dropping-particle":"","parse-names":false,"suffix":""},{"dropping-particle":"","family":"Most","given":"A. S.","non-dropping-particle":"","parse-names":false,"suffix":""},{"dropping-particle":"","family":"Sydlik","given":"P. A.","non-dropping-particle":"","parse-names":false,"suffix":""}],"container-title":"CHEST","id":"ITEM-3","issued":{"date-parts":[["1975"]]},"title":"Precordial ST segment mapping. A sensitive technique for the evaluation of myocardial injury?","type":"article-journal"},"uris":["http://www.mendeley.com/documents/?uuid=025aba74-6909-45e1-8878-cf5f95da49a3"]},{"id":"ITEM-4","itemData":{"DOI":"10.1016/j.vascn.2005.10.005","ISSN":"10568719","PMID":"16460969","abstract":"Introduction: The aim of this study was to develop a percutaneous, low risk, and reproducible technique of MI that simulates human disease. Methods: MI was induced in 44 swine (32.8 ± 7.2 kg) by percutaneous embolization coil deployment in the left anterior descending coronary artery. Hemodynamic measurements, left heart catheterization, and echocardiography were performed pre, post, and 30 days after MI. 3D NOGA viability mapping was performed at baseline and 30 days. Excised hearts were examined histologically. Results: Pre-MI mortality was 6.8% and 24 h mortality was 13.6%. All pigs that survived 24 h after MI remained alive at 30 days. The mean left ventricular ejection fraction decreased from 58.4% to 42.1% (p &lt; 0.001) at 30 days. The average thrombolysis in myocardial infarction score was 3, 0, and 1.5 at baseline, post-MI, and 30 days, respectively. At 30 days, the end diastolic diameter, end diastolic volume, end systolic volume, and wall motion index increased from 3.76 to 3.89 cm, 32.5 to 50.0 ml, 14.9 to 27.0 ml, and 1.01 to 1.38, respectively (all p &lt; 0.05), while the ejection fraction decreased from 56.5% to 49.4% (p &lt; 0.01). Additionally, at 30 days, statistically significant reductions in both unipolar and bipolar voltage in the mid and apical regions of the left ventricle were observed. Postmortem pathology showed a transmural scar in the apical anteroseptal regions with fibrosis in the MI region, which accounted for 14.8% and 14.2% of the total left and right ventricular myocardial area and volume, respectively. Discussion: This model of MI is reliable, reproducible, has a pathophysiology similar to humans, and a lower mortality and ventricular fibrillation rates compared to other models. This model may be used to evaluate the effects of pharmacologics, gene therapy, and stem cell transplantation for the treatment of cardiovascular disease as well as studying mechanisms of cardiac remodeling. © 2006.","author":[{"dropping-particle":"","family":"Dib","given":"Nabil","non-dropping-particle":"","parse-names":false,"suffix":""},{"dropping-particle":"","family":"Diethrich","given":"Edward B.","non-dropping-particle":"","parse-names":false,"suffix":""},{"dropping-particle":"","family":"Campbell","given":"Ann","non-dropping-particle":"","parse-names":false,"suffix":""},{"dropping-particle":"","family":"Gahremanpour","given":"Amir","non-dropping-particle":"","parse-names":false,"suffix":""},{"dropping-particle":"","family":"McGarry","given":"Michael","non-dropping-particle":"","parse-names":false,"suffix":""},{"dropping-particle":"","family":"Opie","given":"Shaun R.","non-dropping-particle":"","parse-names":false,"suffix":""}],"container-title":"Journal of Pharmacological and Toxicological Methods","id":"ITEM-4","issued":{"date-parts":[["2006"]]},"title":"A percutaneous swine model of myocardial infarction","type":"article-journal"},"uris":["http://www.mendeley.com/documents/?uuid=ed95c73c-05d3-46ff-87b2-cfec31c1b1a0"]},{"id":"ITEM-5","itemData":{"DOI":"10.1016/j.thromres.2005.02.006","ISSN":"00493848","PMID":"16122556","abstract":"Background: Great advances have been made in the prevention of thrombotic disorders by developments of new pharmacological and surgical treatments. Animal models of arterial thrombosis have largely contributed to the discovery and to the validation of original treatments. The purpose of the present work was to develop and validate an original model of acute myocardial infarction provoked in pig by thrombosis of the left anterior descending (LAD) coronary artery induced by topical application of ferric chloride solution. Methods and results: Myocardial infarction, resulting from an occlusive and adherent mixed thrombus formed in the LAD coronary artery, was examined at macroscopic level using dual staining technique (Evans blue dye; triphenyltetrazolium chloride) and at microscopic level using conventional histological analyses and immunohistochemical detection of desmin. Biochemical markers (troponin T and ATP), platelet reactivity and standard hemodynamic parameters (such as stroke volume, ejection fraction, stroke work and cardiac output) have also been evaluated. From these analyses, it was demonstrated that each pig developed a transmural area of irreversible damage mainly located in the anteroseptal region of the left ventricle. The more progressive development of coronary artery occlusion, as compared to an abrupt ligation, was accompanied by a correspondingly progressive impairment in hemodynamics. Conclusion: We conclude that this original porcine model of myocardial infarction is quite close to clinical pathophysiological conditions, such as thrombus formation occurring after atherosclerotic plaque rupture. This certainly constitutes a further argument in favour of this model to assess pharmaceutical or mechanical support of an acutely ischemic heart. © 2005 Elsevier Ltd. All rights reserved.","author":[{"dropping-particle":"","family":"Dogné","given":"Jean Michel","non-dropping-particle":"","parse-names":false,"suffix":""},{"dropping-particle":"","family":"Rolin","given":"Stéphanie","non-dropping-particle":"","parse-names":false,"suffix":""},{"dropping-particle":"","family":"Pétein","given":"Michel","non-dropping-particle":"","parse-names":false,"suffix":""},{"dropping-particle":"","family":"Tchana-Sato","given":"Vincent","non-dropping-particle":"","parse-names":false,"suffix":""},{"dropping-particle":"","family":"Ghuysen","given":"Alexandre","non-dropping-particle":"","parse-names":false,"suffix":""},{"dropping-particle":"","family":"Lambermont","given":"Bernard","non-dropping-particle":"","parse-names":false,"suffix":""},{"dropping-particle":"","family":"Hanson","given":"Julien","non-dropping-particle":"","parse-names":false,"suffix":""},{"dropping-particle":"","family":"Magis","given":"David","non-dropping-particle":"","parse-names":false,"suffix":""},{"dropping-particle":"","family":"Segers","given":"Patrick","non-dropping-particle":"","parse-names":false,"suffix":""},{"dropping-particle":"","family":"Pirotte","given":"Bernard","non-dropping-particle":"","parse-names":false,"suffix":""},{"dropping-particle":"","family":"Masereel","given":"Bernard","non-dropping-particle":"","parse-names":false,"suffix":""},{"dropping-particle":"","family":"Drion","given":"Pierre","non-dropping-particle":"","parse-names":false,"suffix":""},{"dropping-particle":"","family":"D'Orio","given":"Vincent","non-dropping-particle":"","parse-names":false,"suffix":""},{"dropping-particle":"","family":"Kolh","given":"Philippe","non-dropping-particle":"","parse-names":false,"suffix":""}],"container-title":"Thrombosis Research","id":"ITEM-5","issued":{"date-parts":[["2005"]]},"title":"Characterization of an original model of myocardial infarction provoked by coronary artery thrombosis induced by ferric chloride in pig","type":"article-journal"},"uris":["http://www.mendeley.com/documents/?uuid=a7e551e3-771c-4b16-a6fa-a3268cf5d216"]},{"id":"ITEM-6","itemData":{"DOI":"10.1111/j.1540-8159.1994.tb02353.x","ISSN":"15408159","PMID":"7800561","abstract":"The goal of this study was to develop and explore a closed‐chest animal model of sustained VT. Seven of 11 domestic pigs had successful induction of myocardiai infarction by injection of agarose gel microbeads into the left anterior descending coronary artery tbrougb an inflated balloon angioplasty catheter. Four of the first five pigs died and seem to represent a “learning experience.” During a 3‐ to 50‐day follow‐up period, each pig underwent 1 ‐3 electropbysiological studies. Sustained, monomorpbic VT was induced 1–4 times in 5 of the 7 pigs (a total of 19 episodes), was reproducible during the same study in all pigs, and could be repetitively induced during successive studies in some. Ventricular fibrillation was induced less frequently (nine episodes) and was successfully terminated by DC shock in eight episodes. We conclude tbat a closed‐cbest pig model of VT is feasible and is associated witb a relatively bigb induction rate of sustained, monomorpbic, and reproducible VT and a relatively low mortality rate. Copyright © 1994, Wiley Blackwell. All rights reserved","author":[{"dropping-particle":"","family":"Eldar","given":"Micheal","non-dropping-particle":"","parse-names":false,"suffix":""},{"dropping-particle":"","family":"Ohad","given":"Dan","non-dropping-particle":"","parse-names":false,"suffix":""},{"dropping-particle":"","family":"Bor","given":"Amir","non-dropping-particle":"","parse-names":false,"suffix":""},{"dropping-particle":"","family":"Varda-Bloom","given":"Nira","non-dropping-particle":"","parse-names":false,"suffix":""},{"dropping-particle":"","family":"Swanson","given":"David K.","non-dropping-particle":"","parse-names":false,"suffix":""},{"dropping-particle":"","family":"Battler","given":"Alexander","non-dropping-particle":"","parse-names":false,"suffix":""}],"container-title":"Pacing and Clinical Electrophysiology","id":"ITEM-6","issued":{"date-parts":[["1994"]]},"title":"A Closed‐Chest Pig Model of Sustained Ventricular Tachycardia","type":"article-journal"},"uris":["http://www.mendeley.com/documents/?uuid=10207fcf-b4f4-4652-ae94-b5ab1aaf9657"]},{"id":"ITEM-7","itemData":{"DOI":"10.1152/jappl.1969.27.3.419","ISSN":"00218987","PMID":"5804143","author":[{"dropping-particle":"","family":"Elzinga","given":"W. E.","non-dropping-particle":"","parse-names":false,"suffix":""}],"container-title":"Journal of applied physiology","id":"ITEM-7","issued":{"date-parts":[["1969"]]},"title":"Ameroid constrictor: uniform closure rates and a calibration procedure.","type":"article-journal"},"uris":["http://www.mendeley.com/documents/?uuid=4ef4d6d4-c087-47e6-abe7-caed6995ed79"]},{"id":"ITEM-8","itemData":{"DOI":"10.1152/japplphysiol.00465.2002","ISSN":"87507587","PMID":"12679343","abstract":"\"Therapeutic angiogenesis\" describes an emerging field of cardiovascular medicine whereby new blood vessels are induced to grow to supply oxygen and nutrients to ischemic cardiac or skeletal muscle. Various methods of producing therapeutic angiogenesis have been employed, including mechanical means, gene therapy, and the use of growth factors, among others. The use of appropriate large-animal models is essential if these therapies are to be critically evaluated in a preclinical setting before their use in humans, yet little has been written comparing the various available models. Over the past decade, swine have been increasingly used in studies of chronic ischemia because of their numerous similarities to humans, including minimal preexisting coronary collaterals as well as similar coronary anatomy and physiology. Consequently, this review describes the most commonly used swine models of chronic myocardial ischemia with special attention to regional myocardial blood flow and function and critically evaluates the strengths and weaknesses of each model in terms of utility for preclinical trials of angiogenic therapies.","author":[{"dropping-particle":"","family":"Hughes","given":"G. Chad","non-dropping-particle":"","parse-names":false,"suffix":""},{"dropping-particle":"","family":"Post","given":"Mark J.","non-dropping-particle":"","parse-names":false,"suffix":""},{"dropping-particle":"","family":"Simons","given":"Michael","non-dropping-particle":"","parse-names":false,"suffix":""},{"dropping-particle":"","family":"Annex","given":"Brian H.","non-dropping-particle":"","parse-names":false,"suffix":""}],"container-title":"Journal of Applied Physiology","id":"ITEM-8","issued":{"date-parts":[["2003"]]},"title":"Translational physiology: Porcine models of human coronary artery disease: Implications for preclinical trials of therapeutic angiogenesis","type":"article"},"uris":["http://www.mendeley.com/documents/?uuid=cb4a8a17-2046-45a6-8642-dd7c434ed0ab"]},{"id":"ITEM-9","itemData":{"ISSN":"00039985","PMID":"47242","abstract":"Application of the hematoxylin basic fuchsin picric acid method to human postmortem myocardium specimens failed to show reproducible results. Therefore, controlled animal studies utilizing the method were undertaken. Myocardial ischemia was induced in swine by ligation of the anterior descending coronary artery for periods of 30 min to 6 hr. Electron microscopy was used to monitor normal and ischemic myocardium. Reproducible results were not obtained by staining successive slides of the same block at the same time or at different times, whether stained in the same reagent bath or after changing the reagent solutions. Fresh, frozen, unfixed material also yielded nonreproducible results. The method in its present form is unreliable for routine use in the diagnosis of early myocardial ischemia.","author":[{"dropping-particle":"","family":"Lichtig","given":"C.","non-dropping-particle":"","parse-names":false,"suffix":""},{"dropping-particle":"","family":"Brooks","given":"H.","non-dropping-particle":"","parse-names":false,"suffix":""},{"dropping-particle":"","family":"Chassagne","given":"G.","non-dropping-particle":"","parse-names":false,"suffix":""},{"dropping-particle":"","family":"Glagov","given":"S.","non-dropping-particle":"","parse-names":false,"suffix":""},{"dropping-particle":"","family":"Wissler","given":"R. W.","non-dropping-particle":"","parse-names":false,"suffix":""}],"container-title":"Archives of Pathology and Laboratory Medicine","id":"ITEM-9","issued":{"date-parts":[["1975"]]},"title":"Basic fuchsin picric acid method to detect acute myocardial ischemia. An experimental study in swine","type":"article-journal"},"uris":["http://www.mendeley.com/documents/?uuid=9f1e36c2-cfbe-4832-b5e4-df999a53a64e"]},{"id":"ITEM-10","itemData":{"DOI":"10.1093/cvr/26.2.170","ISSN":"00086363","PMID":"1571937","abstract":"Objective: The aim was to study the effects on myocardial infarct size of reperfusion alone or of CuZn superoxide dismutase (SOD) as an adjunct to reperfusion. Methods: Occlusion was induced in closed chest, pentobarbitone anaesthetised, mechanically ventilated pigs by injection of a 2 mm ball into a preselected coronary artery. Reperfusion was achieved by retraction of the ball via an attached filament. Twenty nine placebo treated and 25 SOD treated animals were subjected to 30 (n=21), 60 (n=21), and 90 (n=12) min of coronary occlusion followed by reperfusion to 24 h; a control group of 24 pigs was subjected to a sustained occlusion for 24 h. Infarct size was assessed by tetrazolium staining and plasma creatine kinase (CK), aspartate aminotransferase (ASAT), and lactate dehydrogenase (LD). In the CuZn SOD group, 200 mg bovine CuZn SOD was given as a bolus intravenously immediately before reperfusion followed by a continuous infusion (100 mg) for 60 min. The size of the ischaemic myocardium at risk was measured from post mortem autoradiograms. Results: Infarct size as percent of myocardium at risk was 46.0(SD 15.5)%, 80.1(9.9)%, and 88.9(5.0)% respectively in placebo animals with 30, 60, and 90 min occlusion, and 94.2(5.1)% in pigs with 24 h sustained occlusion. Compared to 24 h sustained occlusion, limitation of infarct size by reperfusion was only demonstrated in the 30 (p&lt;0.001) and 60 min groups (p&lt;0.001). Plasma values of CK, ASAT, and LD at 90 min post-reperfusion correlated closely with infarct size as assessed by tetrazolium staining and were related to occlusion duration. No myocardial salvage, as assessed by plasma ASAT, CK, or LD, was shown in the SOD treated groups. Conclusions: Early reperfusion resulted in myocardial salvage as assessed by tetrazolium staining and peak ASAT, CK, and LD at 90 min after the reperfusion. No limitation of infarct size by SOD could be demonstrated from analyses of plasma CK, ASAT, or LD.","author":[{"dropping-particle":"","family":"Näslund","given":"Ulf","non-dropping-particle":"","parse-names":false,"suffix":""},{"dropping-particle":"","family":"Häggmark","given":"Sören","non-dropping-particle":"","parse-names":false,"suffix":""},{"dropping-particle":"","family":"Johansson","given":"Göran","non-dropping-particle":"","parse-names":false,"suffix":""},{"dropping-particle":"","family":"Pennert","given":"Kjell","non-dropping-particle":"","parse-names":false,"suffix":""},{"dropping-particle":"","family":"Reiz","given":"Sebastian","non-dropping-particle":"","parse-names":false,"suffix":""},{"dropping-particle":"","family":"Marklund","given":"Stefan L.","non-dropping-particle":"","parse-names":false,"suffix":""}],"container-title":"Cardiovascular Research","id":"ITEM-10","issued":{"date-parts":[["1992"]]},"title":"Effects of reperfusion and superoxide dismutase on myocardial infarct size in a closed chest pig model","type":"article"},"uris":["http://www.mendeley.com/documents/?uuid=a9e23ebf-8fe0-4e4f-8bb3-deea69e1b6d8"]},{"id":"ITEM-11","itemData":{"DOI":"10.1097/00019501-200402000-00002","ISSN":"09546928","PMID":"15201615","abstract":"Background: Most animal studies on myocardial infarction (MI) have used open-chest models with direct surgical coronary artery ligation, which imply local as well as generalized side effects of major surgery. Some closed-chest models of MI have been established, mainly using catheterization techniques with coronary artery embolization, balloon occlusion, and intracoronary injection of thrombogenic agents. The aim of this study was to develop a closed-chest technique of chronic coronary artery occlusion at a selected location with subsequent thrombus formation without use of balloon inflation or thrombotic chemical agents. Methods and results: A coronary angiography via the carotid artery was performed using a 7 F guiding catheter in 21 pigs. After insertion of a percutaneous transluminal coronary angioplasty (PTCA) guide wire into the distal coronary artery, a vessel-size adapted flexible foreign body comprising an open-cell sponge was advanced into the coronary artery via the guide wire by a non-inflated PTCA balloon. Five min after removal of the guide wire and the balloon catheter, total coronary artery occlusion was documented by angiography. Retrograde thrombosis of the coronary artery occurred in three animals. After one week, total vessel occlusion at the previously selected location was visualized by coronary angiography in animals that had survived. Macroscopic analysis demonstrated the foreign body with subsequent thrombus formation in the coronary artery and distal MI. Post-mortem histological analysis revealed myocardial necrosis and granulocyte infiltration at the margin of the infarction, without damage to remote myocardium. Conclusions: This new easy-to-perform closed-chest technique provides reproducible chronic coronary artery occlusion at a selected location with subsequent MI. It avoids major surgery and thoracotomy and does not require balloon inflation or intracoronary injection of thrombotic or chemical agents. © 2004 Lippincott Williams &amp; Wilkins.","author":[{"dropping-particle":"","family":"Reffelmann","given":"Thorsten","non-dropping-particle":"","parse-names":false,"suffix":""},{"dropping-particle":"","family":"Sensebat","given":"Oezgun","non-dropping-particle":"","parse-names":false,"suffix":""},{"dropping-particle":"","family":"Birnbaum","given":"Yochai","non-dropping-particle":"","parse-names":false,"suffix":""},{"dropping-particle":"","family":"Stroemer","given":"Ewa","non-dropping-particle":"","parse-names":false,"suffix":""},{"dropping-particle":"","family":"Hanrath","given":"Peter","non-dropping-particle":"","parse-names":false,"suffix":""},{"dropping-particle":"","family":"Uretsky","given":"Barry F.","non-dropping-particle":"","parse-names":false,"suffix":""},{"dropping-particle":"","family":"Schwarz","given":"Ernst R.","non-dropping-particle":"","parse-names":false,"suffix":""}],"container-title":"Coronary Artery Disease","id":"ITEM-11","issued":{"date-parts":[["2004"]]},"title":"A novel minimal-invasive model of chronic myocardial infarction in swine","type":"article-journal"},"uris":["http://www.mendeley.com/documents/?uuid=0b31cdee-7b97-4ec1-b67b-4497b215b2c4"]},{"id":"ITEM-12","itemData":{"DOI":"10.1161/01.CIR.56.5.786","ISSN":"00097322","PMID":"912839","abstract":"Irreversible ischemic myocardial cell injury develops in an increasing number of cells as the duration of coronary occlusion is prolonged. The present study quantitates myocardial necrosis produced by 40 minutes, 3 hours, or 6 hours of temporary circumflex coronary occlusion (CO) followed by 2 to 4 days of reperfusion, or by 24 or 96 hours of permanent circumflex ligation in pentobarbital anesthetized open chest dogs. After 40 minutes of ischemia, myocyte necrosis was subendocardial but with increasing duration of coronary occlusion, irreversible injury progressed as wavefront toward the subepicardium. Transmural necrosis was 38 ± 4% after 40 min, 57 ± 7% after 3 hours, 71 ± 7% after 6 hours and 85 ± 2% after 24 hours of ischemic injury. These results document the presence of a subepicardial zone of ischemic but viable myocardium which is available for pharmacologic or surgical salvage for at least three and perhaps six hours following circumflex occlusion in the dog.","author":[{"dropping-particle":"","family":"Reimer","given":"K. A.","non-dropping-particle":"","parse-names":false,"suffix":""},{"dropping-particle":"","family":"Lowe","given":"J. E.","non-dropping-particle":"","parse-names":false,"suffix":""},{"dropping-particle":"","family":"Rasmussen","given":"M. M.","non-dropping-particle":"","parse-names":false,"suffix":""},{"dropping-particle":"","family":"Jennings","given":"R. B.","non-dropping-particle":"","parse-names":false,"suffix":""}],"container-title":"Circulation","id":"ITEM-12","issued":{"date-parts":[["1977"]]},"title":"The wavefront phenomenon of ischemic cell death. 1. Myocardial infarct size vs duration of coronary occlusion in dogs","type":"article-journal"},"uris":["http://www.mendeley.com/documents/?uuid=6b55bbb0-2c4c-40c7-8f5d-a87586c6d2cd"]},{"id":"ITEM-13","itemData":{"DOI":"10.1161/01.res.9.6.1351","ISSN":"00097330","PMID":"14496296","author":[{"dropping-particle":"","family":"Salazar","given":"A. E.","non-dropping-particle":"","parse-names":false,"suffix":""}],"container-title":"Circulation research","id":"ITEM-13","issued":{"date-parts":[["1961"]]},"title":"Experimental myocardial infarction. Induction of coronary thrombosis in the intact closed-chest dog","type":"article-journal"},"uris":["http://www.mendeley.com/documents/?uuid=36e90f92-9261-4df9-a64b-43154e3895a9"]},{"id":"ITEM-14","itemData":{"DOI":"10.1016/j.ejphar.2005.08.031","ISSN":"00142999","PMID":"16185685","abstract":"We examined the effects of trandolapril and candesartan on changes in the levels of sarcoglycans and dystrophin in the right ventricle of rats with the left coronary artery ligation. Hemodynamic and morphological alterations suggested the development of hypertrophy of the right ventricle and chronic heart failure by the 8th week. By the end of the 8th week, α- and β-sarcoglycans and dystrophin were decreased. Increases in μ- and m-calpains in the hypertrophied right ventricle were associated with an elevation of casein-proteolytic activity in the cytosolic fraction. Oral administration of 3 mg/kg/day trandolapril or 1 mg/kg/day candesartan from the 2nd to 8th week after the left coronary artery ligation attenuated decreases in α-sarcoglycan and dystrophin and reduced the increased proteolytic activity. The results suggest that attenuation of decreases in sarcoglycans and dystrophin is a possible mechanism underlying trandolapril- and candesartan-mediated improvement of structural and functional alterations of the right ventricle in the coronary artery-ligated rat. © 2005 Elsevier B.V. All rights reserved.","author":[{"dropping-particle":"","family":"Takahashi","given":"Masaya","non-dropping-particle":"","parse-names":false,"suffix":""},{"dropping-particle":"","family":"Tanonaka","given":"Kouichi","non-dropping-particle":"","parse-names":false,"suffix":""},{"dropping-particle":"","family":"Yoshida","given":"Hiroyuki","non-dropping-particle":"","parse-names":false,"suffix":""},{"dropping-particle":"","family":"Koshimizu","given":"Miki","non-dropping-particle":"","parse-names":false,"suffix":""},{"dropping-particle":"","family":"Oikawa","given":"Ryo","non-dropping-particle":"","parse-names":false,"suffix":""},{"dropping-particle":"","family":"Daicho","given":"Takuya","non-dropping-particle":"","parse-names":false,"suffix":""},{"dropping-particle":"","family":"Takeo","given":"Satoshi","non-dropping-particle":"","parse-names":false,"suffix":""}],"container-title":"European Journal of Pharmacology","id":"ITEM-14","issued":{"date-parts":[["2005"]]},"title":"Effects of angiotensin I-converting enzyme inhibitor and angiotensin II type 1 receptor blocker on the right ventricular sarcoglycans and dystrophin after left coronary artery ligation","type":"article-journal"},"uris":["http://www.mendeley.com/documents/?uuid=be13254b-8c0e-4daa-8648-f0e75fda94f7"]}],"mendeley":{"formattedCitation":"&lt;sup&gt;10, 11, 20–23, 12–19&lt;/sup&gt;","plainTextFormattedCitation":"10, 11, 20–23, 12–19","previouslyFormattedCitation":"&lt;sup&gt;10–23&lt;/sup&gt;"},"properties":{"noteIndex":0},"schema":"https://github.com/citation-style-language/schema/raw/master/csl-citation.json"}</w:instrText>
      </w:r>
      <w:r w:rsidR="00A0195B">
        <w:fldChar w:fldCharType="separate"/>
      </w:r>
      <w:r w:rsidR="008A4021" w:rsidRPr="008A4021">
        <w:rPr>
          <w:noProof/>
          <w:vertAlign w:val="superscript"/>
        </w:rPr>
        <w:t>10,11,12–</w:t>
      </w:r>
      <w:r w:rsidR="00A0195B">
        <w:fldChar w:fldCharType="end"/>
      </w:r>
      <w:r w:rsidR="00EE5653" w:rsidRPr="008A4021">
        <w:rPr>
          <w:noProof/>
          <w:vertAlign w:val="superscript"/>
        </w:rPr>
        <w:t>23</w:t>
      </w:r>
      <w:r w:rsidR="005717FC">
        <w:t>.</w:t>
      </w:r>
      <w:r w:rsidR="002A48D2">
        <w:t xml:space="preserve"> </w:t>
      </w:r>
      <w:r w:rsidR="00626489">
        <w:t>Observed a</w:t>
      </w:r>
      <w:r w:rsidR="005F74FA">
        <w:t xml:space="preserve">cross the </w:t>
      </w:r>
      <w:r w:rsidR="007F3DE7">
        <w:t xml:space="preserve">structural </w:t>
      </w:r>
      <w:r w:rsidR="005F74FA">
        <w:t xml:space="preserve">disease spectrum </w:t>
      </w:r>
      <w:r w:rsidR="00626489">
        <w:t xml:space="preserve">is </w:t>
      </w:r>
      <w:r w:rsidR="00613A39">
        <w:t xml:space="preserve">the </w:t>
      </w:r>
      <w:r w:rsidR="005F74FA">
        <w:t>upregulation of interstitial fibrosis</w:t>
      </w:r>
      <w:r w:rsidR="007F3DE7">
        <w:t xml:space="preserve"> </w:t>
      </w:r>
      <w:r w:rsidR="005F74FA">
        <w:t>and</w:t>
      </w:r>
      <w:r w:rsidR="007F3DE7">
        <w:t>,</w:t>
      </w:r>
      <w:r w:rsidR="005F74FA">
        <w:t xml:space="preserve"> </w:t>
      </w:r>
      <w:r w:rsidR="007F3DE7">
        <w:t xml:space="preserve">more commonly in ischemia-related cases, myocardial </w:t>
      </w:r>
      <w:r w:rsidR="005F74FA">
        <w:t xml:space="preserve">replacement </w:t>
      </w:r>
      <w:r w:rsidR="007F3DE7">
        <w:t>by fibrosis and fat tissue</w:t>
      </w:r>
      <w:r w:rsidR="00A0195B">
        <w:fldChar w:fldCharType="begin" w:fldLock="1"/>
      </w:r>
      <w:r w:rsidR="008A4021">
        <w:instrText>ADDIN CSL_CITATION {"citationItems":[{"id":"ITEM-1","itemData":{"ISSN":"00039985","PMID":"47242","abstract":"Application of the hematoxylin basic fuchsin picric acid method to human postmortem myocardium specimens failed to show reproducible results. Therefore, controlled animal studies utilizing the method were undertaken. Myocardial ischemia was induced in swine by ligation of the anterior descending coronary artery for periods of 30 min to 6 hr. Electron microscopy was used to monitor normal and ischemic myocardium. Reproducible results were not obtained by staining successive slides of the same block at the same time or at different times, whether stained in the same reagent bath or after changing the reagent solutions. Fresh, frozen, unfixed material also yielded nonreproducible results. The method in its present form is unreliable for routine use in the diagnosis of early myocardial ischemia.","author":[{"dropping-particle":"","family":"Lichtig","given":"C.","non-dropping-particle":"","parse-names":false,"suffix":""},{"dropping-particle":"","family":"Brooks","given":"H.","non-dropping-particle":"","parse-names":false,"suffix":""},{"dropping-particle":"","family":"Chassagne","given":"G.","non-dropping-particle":"","parse-names":false,"suffix":""},{"dropping-particle":"","family":"Glagov","given":"S.","non-dropping-particle":"","parse-names":false,"suffix":""},{"dropping-particle":"","family":"Wissler","given":"R. W.","non-dropping-particle":"","parse-names":false,"suffix":""}],"container-title":"Archives of Pathology and Laboratory Medicine","id":"ITEM-1","issued":{"date-parts":[["1975"]]},"title":"Basic fuchsin picric acid method to detect acute myocardial ischemia. An experimental study in swine","type":"article-journal"},"uris":["http://www.mendeley.com/documents/?uuid=9f1e36c2-cfbe-4832-b5e4-df999a53a64e"]}],"mendeley":{"formattedCitation":"&lt;sup&gt;18&lt;/sup&gt;","plainTextFormattedCitation":"18","previouslyFormattedCitation":"&lt;sup&gt;22&lt;/sup&gt;"},"properties":{"noteIndex":0},"schema":"https://github.com/citation-style-language/schema/raw/master/csl-citation.json"}</w:instrText>
      </w:r>
      <w:r w:rsidR="00A0195B">
        <w:fldChar w:fldCharType="separate"/>
      </w:r>
      <w:r w:rsidR="008A4021" w:rsidRPr="008A4021">
        <w:rPr>
          <w:noProof/>
          <w:vertAlign w:val="superscript"/>
        </w:rPr>
        <w:t>18</w:t>
      </w:r>
      <w:r w:rsidR="00A0195B">
        <w:fldChar w:fldCharType="end"/>
      </w:r>
      <w:r w:rsidR="007F3DE7">
        <w:t>.</w:t>
      </w:r>
      <w:r w:rsidR="00626489">
        <w:t xml:space="preserve"> Morphological understanding of pathological extracellular components can enable </w:t>
      </w:r>
      <w:r w:rsidR="00613A39">
        <w:t xml:space="preserve">the </w:t>
      </w:r>
      <w:r w:rsidR="00626489">
        <w:t xml:space="preserve">identification of potential substrates of arrhythmia. </w:t>
      </w:r>
      <w:r w:rsidR="00BF4A85">
        <w:t>T</w:t>
      </w:r>
      <w:r w:rsidR="00626489">
        <w:t xml:space="preserve">he distribution and extent of the disease provide strong indicators of arrhythmogenic risk. </w:t>
      </w:r>
      <w:r w:rsidR="00643559">
        <w:t>Yet</w:t>
      </w:r>
      <w:r w:rsidR="00626489">
        <w:t>, challenges remain</w:t>
      </w:r>
      <w:r w:rsidR="00643559">
        <w:t xml:space="preserve"> to</w:t>
      </w:r>
      <w:r w:rsidR="00626489">
        <w:t xml:space="preserve"> </w:t>
      </w:r>
      <w:r w:rsidR="00643559">
        <w:t>comprehensively image disease profile</w:t>
      </w:r>
      <w:r w:rsidR="00522E11">
        <w:t>s</w:t>
      </w:r>
      <w:r w:rsidR="00643559">
        <w:t xml:space="preserve"> by integrating macro- and microscales in the intact heart. </w:t>
      </w:r>
    </w:p>
    <w:p w14:paraId="33ACD013" w14:textId="77777777" w:rsidR="00643559" w:rsidRDefault="00643559"/>
    <w:p w14:paraId="0CF45FE1" w14:textId="5B46C3C0" w:rsidR="00AA7F40" w:rsidRDefault="00613A39" w:rsidP="00BF4A85">
      <w:pPr>
        <w:rPr>
          <w:rFonts w:asciiTheme="majorHAnsi" w:hAnsiTheme="majorHAnsi" w:cstheme="majorHAnsi"/>
        </w:rPr>
      </w:pPr>
      <w:r>
        <w:t>Micro-</w:t>
      </w:r>
      <w:r w:rsidR="00643559">
        <w:t>computed tomography</w:t>
      </w:r>
      <w:r w:rsidR="00785839">
        <w:t xml:space="preserve"> (microCT)</w:t>
      </w:r>
      <w:r w:rsidR="00BF4A85">
        <w:t>, based on X-rays,</w:t>
      </w:r>
      <w:r w:rsidR="00643559">
        <w:t xml:space="preserve"> is emerging as </w:t>
      </w:r>
      <w:r w:rsidR="00BF4A85">
        <w:t xml:space="preserve">a </w:t>
      </w:r>
      <w:r w:rsidR="00643559">
        <w:t xml:space="preserve">powerful tool to interrogate </w:t>
      </w:r>
      <w:r w:rsidR="00320E23">
        <w:t>soft biological tissue microstructure using contrast agents</w:t>
      </w:r>
      <w:r w:rsidR="00BF4A85" w:rsidRPr="00BF4A85">
        <w:rPr>
          <w:rFonts w:asciiTheme="majorHAnsi" w:hAnsiTheme="majorHAnsi" w:cstheme="majorHAnsi"/>
        </w:rPr>
        <w:t xml:space="preserve">. Highly detailed anatomical </w:t>
      </w:r>
      <w:r w:rsidR="00BF4A85" w:rsidRPr="00BF4A85">
        <w:rPr>
          <w:rFonts w:asciiTheme="majorHAnsi" w:hAnsiTheme="majorHAnsi" w:cstheme="majorHAnsi"/>
        </w:rPr>
        <w:lastRenderedPageBreak/>
        <w:t xml:space="preserve">maps have been obtained for </w:t>
      </w:r>
      <w:r w:rsidR="00BF4A85">
        <w:rPr>
          <w:rFonts w:asciiTheme="majorHAnsi" w:hAnsiTheme="majorHAnsi" w:cstheme="majorHAnsi"/>
        </w:rPr>
        <w:t xml:space="preserve">hearts from </w:t>
      </w:r>
      <w:r w:rsidR="00BF4A85" w:rsidRPr="00BF4A85">
        <w:rPr>
          <w:rFonts w:asciiTheme="majorHAnsi" w:hAnsiTheme="majorHAnsi" w:cstheme="majorHAnsi"/>
        </w:rPr>
        <w:t>small rodents</w:t>
      </w:r>
      <w:r w:rsidR="001F2012">
        <w:rPr>
          <w:rFonts w:asciiTheme="majorHAnsi" w:hAnsiTheme="majorHAnsi" w:cstheme="majorHAnsi"/>
        </w:rPr>
        <w:fldChar w:fldCharType="begin" w:fldLock="1"/>
      </w:r>
      <w:r w:rsidR="00A0195B">
        <w:rPr>
          <w:rFonts w:asciiTheme="majorHAnsi" w:hAnsiTheme="majorHAnsi" w:cstheme="majorHAnsi"/>
        </w:rPr>
        <w:instrText>ADDIN CSL_CITATION {"citationItems":[{"id":"ITEM-1","itemData":{"DOI":"10.1093/ehjci/jew314","ISSN":"20472412","PMID":"28329054","abstract":"Background While individual cardiac myocytes only have a limited ability to shorten, the heart efficiently pumps a large volumefraction thanks to a cell organization in a complex 3D fibre structure. Subclinical subtle cardiac structural remodelling is often present before symptoms arise. Understanding and early detection of these subtle changes is crucial for diagnosis and prevention. Additionally, personalized computational modelling requires knowledge on the multiscale structure of the whole heart and vessels. Methods and results We developed a rapid acquisition together with visualization and quantification methods of the integrated microstructure of whole in-vitro rodents hearts using synchrotron based X-ray phase-contrast tomography. These images are formed not only by X-ray absorption by the tissue but also by wave propagation phenomena, enhancing structural information, thus allowing to raise tissue contrast to an unprecedented level. We used a (ex-vivo) normal rat heart and fetal rabbit hearts suffering intrauterine growth restriction as a model of subclinical cardiac remodelling to illustrate the strengths and potential of the technique. For comparison, histology and diffusion tensor magnetic resonance imaging was performed. Conclusions We have developed a novel, high resolution, image acquisition, and quantification approach to study a whole in-vitro heart at myofibre resolution, providing integrated 3D structural information at microscopic level without any need of tissue slicing and processing. This superior imaging approach opens up new possibilities for a systems approach towards analysing cardiac structure and function, providing rapid acquisition of quantitative microstructure of the heart in a near native state.","author":[{"dropping-particle":"","family":"Gonzalez-Tendero","given":"Anna","non-dropping-particle":"","parse-names":false,"suffix":""},{"dropping-particle":"","family":"Zhang","given":"Chong","non-dropping-particle":"","parse-names":false,"suffix":""},{"dropping-particle":"","family":"Balicevic","given":"Vedrana","non-dropping-particle":"","parse-names":false,"suffix":""},{"dropping-particle":"","family":"Cardenes","given":"Ruben","non-dropping-particle":"","parse-names":false,"suffix":""},{"dropping-particle":"","family":"Loncaric","given":"Sven","non-dropping-particle":"","parse-names":false,"suffix":""},{"dropping-particle":"","family":"Butakoff","given":"Constantine","non-dropping-particle":"","parse-names":false,"suffix":""},{"dropping-particle":"","family":"Paun","given":"Bruno","non-dropping-particle":"","parse-names":false,"suffix":""},{"dropping-particle":"","family":"Bonnin","given":"Anne","non-dropping-particle":"","parse-names":false,"suffix":""},{"dropping-particle":"","family":"Garcia-Cañadilla","given":"Patricia","non-dropping-particle":"","parse-names":false,"suffix":""},{"dropping-particle":"","family":"Muñoz-Moreno","given":"Emma","non-dropping-particle":"","parse-names":false,"suffix":""},{"dropping-particle":"","family":"Gratacos","given":"Eduard","non-dropping-particle":"","parse-names":false,"suffix":""},{"dropping-particle":"","family":"Crispi","given":"Fatima","non-dropping-particle":"","parse-names":false,"suffix":""},{"dropping-particle":"","family":"Bijnens","given":"Bart","non-dropping-particle":"","parse-names":false,"suffix":""}],"container-title":"European Heart Journal Cardiovascular Imaging","id":"ITEM-1","issued":{"date-parts":[["2017"]]},"title":"Whole heart detailed and quantitative anatomy,myofibre structure and vasculature from X-ray phase-contrast synchrotron radiation-basedmicro computed tomography","type":"article-journal"},"uris":["http://www.mendeley.com/documents/?uuid=b36017f4-b8d0-4e2b-aaac-46a0d358f52b"]},{"id":"ITEM-2","itemData":{"DOI":"10.1038/srep30573","ISSN":"20452322","PMID":"27466029","abstract":"Cardiac architecture is fundamental to cardiac function and can be assessed non-invasively with diffusion tensor imaging (DTI). Here, we aimed to overcome technical challenges in ex vivo DTI in order to extract fine anatomical details and to provide novel insights in the 3D structure of the heart. An integrated set of methods was implemented in ex vivo rat hearts, including dynamic receiver gain adjustment, gradient system scaling calibration, prospective adjustment of diffusion gradients, and interleaving of diffusion-weighted and non-diffusion-weighted scans. Together, these methods enhanced SNR and spatial resolution, minimised orientation bias in diffusion-weighting, and reduced temperature variation, enabling detection of tissue structures such as cell alignment in atria, valves and vessels at an unprecedented level of detail. Improved confidence in eigenvector reproducibility enabled tracking of myolaminar structures as a basis for segmentation of functional groups of cardiomyocytes. Ex vivo DTI facilitates acquisition of high quality structural data that complements readily available in vivo cardiac functional and anatomical MRI. The improvements presented here will facilitate next generation virtual models integrating micro-structural and electro-mechanical properties of the heart.","author":[{"dropping-particle":"","family":"Teh","given":"Irvin","non-dropping-particle":"","parse-names":false,"suffix":""},{"dropping-particle":"","family":"McClymont","given":"Darryl","non-dropping-particle":"","parse-names":false,"suffix":""},{"dropping-particle":"","family":"Burton","given":"Rebecca A.B.","non-dropping-particle":"","parse-names":false,"suffix":""},{"dropping-particle":"","family":"Maguire","given":"Mahon L.","non-dropping-particle":"","parse-names":false,"suffix":""},{"dropping-particle":"","family":"Whittington","given":"Hannah J.","non-dropping-particle":"","parse-names":false,"suffix":""},{"dropping-particle":"","family":"Lygate","given":"Craig A.","non-dropping-particle":"","parse-names":false,"suffix":""},{"dropping-particle":"","family":"Kohl","given":"Peter","non-dropping-particle":"","parse-names":false,"suffix":""},{"dropping-particle":"","family":"Schneider","given":"Jürgen E.","non-dropping-particle":"","parse-names":false,"suffix":""}],"container-title":"Scientific Reports","id":"ITEM-2","issued":{"date-parts":[["2016"]]},"title":"Resolving fine cardiac structures in rats with high-resolution diffusion tensor imaging","type":"article-journal"},"uris":["http://www.mendeley.com/documents/?uuid=7fef498a-e785-4972-85e3-83fd4721ccfc"]},{"id":"ITEM-3","itemData":{"DOI":"10.1186/s12968-017-0342-x","ISSN":"1532429X","PMID":"28279178","abstract":"Background: Diffusion tensor imaging (DTI) is widely used to assess tissue microstructure non-invasively. Cardiac DTI enables inference of cell and sheetlet orientations, which are altered under pathological conditions. However, DTI is affected by many factors, therefore robust validation is critical. Existing histological validation is intrinsically flawed, since it requires further tissue processing leading to sample distortion, is routinely limited in field-of-view and requires reconstruction of three-dimensional volumes from two-dimensional images. In contrast, synchrotron radiation imaging (SRI) data enables imaging of the heart in 3D without further preparation following DTI. The objective of the study was to validate DTI measurements based on structure tensor analysis of SRI data. Methods: One isolated, fixed rat heart was imaged ex vivo with DTI and X-ray phase contrast SRI, and reconstructed at 100 μm and 3.6 μm isotropic resolution respectively. Structure tensors were determined from the SRI data and registered to the DTI data. Results: Excellent agreement in helix angles (HA) and transverse angles (TA) was observed between the DTI and structure tensor synchrotron radiation imaging (STSRI) data, where HADTI-STSRI = -1.4° ± 23.2° and TADTI-STSRI = -1.4° ± 35.0° (mean ± 1.96 standard deviation across all voxels in the left ventricle). STSRI confirmed that the primary eigenvector of the diffusion tensor corresponds with the cardiomyocyte long-axis across the whole myocardium. Conclusions: We have used STSRI as a novel and high-resolution gold standard for the validation of DTI, allowing like-with-like comparison of three-dimensional tissue structures in the same intact heart free of distortion. This represents a critical step forward in independently verifying the structural basis and informing the interpretation of cardiac DTI data, thereby supporting the further development and adoption of DTI in structure-based electro-mechanical modelling and routine clinical applications.","author":[{"dropping-particle":"","family":"Teh","given":"Irvin","non-dropping-particle":"","parse-names":false,"suffix":""},{"dropping-particle":"","family":"McClymont","given":"Darryl","non-dropping-particle":"","parse-names":false,"suffix":""},{"dropping-particle":"","family":"Zdora","given":"Marie Christine","non-dropping-particle":"","parse-names":false,"suffix":""},{"dropping-particle":"","family":"Whittington","given":"Hannah J.","non-dropping-particle":"","parse-names":false,"suffix":""},{"dropping-particle":"","family":"Davidoiu","given":"Valentina","non-dropping-particle":"","parse-names":false,"suffix":""},{"dropping-particle":"","family":"Lee","given":"Jack","non-dropping-particle":"","parse-names":false,"suffix":""},{"dropping-particle":"","family":"Lygate","given":"Craig A.","non-dropping-particle":"","parse-names":false,"suffix":""},{"dropping-particle":"","family":"Rau","given":"Christoph","non-dropping-particle":"","parse-names":false,"suffix":""},{"dropping-particle":"","family":"Zanette","given":"Irene","non-dropping-particle":"","parse-names":false,"suffix":""},{"dropping-particle":"","family":"Schneider","given":"Jürgen E.","non-dropping-particle":"","parse-names":false,"suffix":""}],"container-title":"Journal of Cardiovascular Magnetic Resonance","id":"ITEM-3","issued":{"date-parts":[["2017"]]},"title":"Validation of diffusion tensor MRI measurements of cardiac microstructure with structure tensor synchrotron radiation imaging","type":"article-journal"},"uris":["http://www.mendeley.com/documents/?uuid=859dbe18-a539-4ada-a33b-9b6cb8b9ee57"]}],"mendeley":{"formattedCitation":"&lt;sup&gt;24–26&lt;/sup&gt;","plainTextFormattedCitation":"24–26","previouslyFormattedCitation":"&lt;sup&gt;24–26&lt;/sup&gt;"},"properties":{"noteIndex":0},"schema":"https://github.com/citation-style-language/schema/raw/master/csl-citation.json"}</w:instrText>
      </w:r>
      <w:r w:rsidR="001F2012">
        <w:rPr>
          <w:rFonts w:asciiTheme="majorHAnsi" w:hAnsiTheme="majorHAnsi" w:cstheme="majorHAnsi"/>
        </w:rPr>
        <w:fldChar w:fldCharType="separate"/>
      </w:r>
      <w:r w:rsidR="00A0195B" w:rsidRPr="00A0195B">
        <w:rPr>
          <w:rFonts w:asciiTheme="majorHAnsi" w:hAnsiTheme="majorHAnsi" w:cstheme="majorHAnsi"/>
          <w:noProof/>
          <w:vertAlign w:val="superscript"/>
        </w:rPr>
        <w:t>24–26</w:t>
      </w:r>
      <w:r w:rsidR="001F2012">
        <w:rPr>
          <w:rFonts w:asciiTheme="majorHAnsi" w:hAnsiTheme="majorHAnsi" w:cstheme="majorHAnsi"/>
        </w:rPr>
        <w:fldChar w:fldCharType="end"/>
      </w:r>
      <w:r w:rsidR="00BF4A85" w:rsidRPr="00BF4A85">
        <w:rPr>
          <w:rFonts w:asciiTheme="majorHAnsi" w:hAnsiTheme="majorHAnsi" w:cstheme="majorHAnsi"/>
        </w:rPr>
        <w:t xml:space="preserve"> and small dissected samples from large mammalian hearts</w:t>
      </w:r>
      <w:r w:rsidR="001F2012">
        <w:rPr>
          <w:rFonts w:asciiTheme="majorHAnsi" w:hAnsiTheme="majorHAnsi" w:cstheme="majorHAnsi"/>
        </w:rPr>
        <w:fldChar w:fldCharType="begin" w:fldLock="1"/>
      </w:r>
      <w:r w:rsidR="009574AB">
        <w:rPr>
          <w:rFonts w:asciiTheme="majorHAnsi" w:hAnsiTheme="majorHAnsi" w:cstheme="majorHAnsi"/>
        </w:rPr>
        <w:instrText>ADDIN CSL_CITATION {"citationItems":[{"id":"ITEM-1","itemData":{"DOI":"10.1111/j.1540-8167.2009.01621.x","ISBN":"1540-8167 (Electronic)\r1045-3873 (Linking)","PMID":"19817930","abstract":"BACKGROUND: Radiofrequency (RF) ablation for ventricular tachycardia (VT) has high failure rates. Whether endocavitary structures (ECS) such as the papillary muscles (PMs), moderator bands (MBs), or false tendons (FTs) impact VT ablation is unknown. METHODS AND RESULTS: We retrospectively reviewed records of 190 consecutive patients presenting for VT ablation and identified 46 (24%) where ECS affected ablation. In 31 of 46 patients (67%), the ECS created difficulty with catheter manipulation (n = 20), interpretation of pace map data (n = 7), or with accurately defining a scar (n = 4). In 15 of 46 (33%), specific mapping and RF energy delivery targeting the ECS itself was necessary to eliminate the arrhythmia. Detailed electroanatomic mapping was performed in 11 of 15 (73%), noncontact mapping in 3 of 15 (20%), multielectrode catheter mapping in 1 of 15 (7%), and intracardiac ultrasound in 14 of 15 (93%) patients. The ablated ECS was a PM in 5 of 15, the MB in 7 of 15, and an FT in 3 of 15. The arrhythmogenic substrate on the ECS was a focus of automatic tachycardia in 9 of 15 and the slow zone responsible for reentrant arrhythmia in the remaining 6 of 15. Successful elimination of tachycardia without recurrence was obtained in all 15 cases. There was no evidence of valvular damage or disruption of the valvular apparatus. CONCLUSION: During VT ablation procedures, ECS should be considered for specific mapping and targeted ablation. Once recognized, these structures can be successfully targeted for ablation without valve damage.","author":[{"dropping-particle":"","family":"Abouezzeddine","given":"O","non-dropping-particle":"","parse-names":false,"suffix":""},{"dropping-particle":"","family":"Suleiman","given":"M","non-dropping-particle":"","parse-names":false,"suffix":""},{"dropping-particle":"","family":"Buescher","given":"T","non-dropping-particle":"","parse-names":false,"suffix":""},{"dropping-particle":"","family":"Kapa","given":"S","non-dropping-particle":"","parse-names":false,"suffix":""},{"dropping-particle":"","family":"Friedman","given":"P A","non-dropping-particle":"","parse-names":false,"suffix":""},{"dropping-particle":"","family":"Jahangir","given":"A","non-dropping-particle":"","parse-names":false,"suffix":""},{"dropping-particle":"","family":"Mears","given":"J A","non-dropping-particle":"","parse-names":false,"suffix":""},{"dropping-particle":"","family":"Ladewig","given":"D J","non-dropping-particle":"","parse-names":false,"suffix":""},{"dropping-particle":"","family":"Munger","given":"T M","non-dropping-particle":"","parse-names":false,"suffix":""},{"dropping-particle":"","family":"Hammill","given":"S C","non-dropping-particle":"","parse-names":false,"suffix":""},{"dropping-particle":"","family":"Packer","given":"D L","non-dropping-particle":"","parse-names":false,"suffix":""},{"dropping-particle":"","family":"Asirvatham","given":"S J","non-dropping-particle":"","parse-names":false,"suffix":""}],"container-title":"J Cardiovasc Electrophysiol","id":"ITEM-1","issue":"3","issued":{"date-parts":[["2010"]]},"note":"Abouezzeddine, Omar\nSuleiman, Mahmoud\nBuescher, Traci\nKapa, Suraj\nFriedman, Paul A\nJahangir, Arshad\nMears, Jennifer A\nLadewig, Dorothy J\nMunger, Thomas M\nHammill, Stephen C\nPacker, Douglas L\nAsirvatham, Samuel J\neng\nR01 HL089542/HL/NHLBI NIH HHS/\n2009/10/13 06:00\nJ Cardiovasc Electrophysiol. 2010 Mar;21(3):245-54. doi: 10.1111/j.1540-8167.2009.01621.x. Epub 2009 Oct 8.","page":"245-254","title":"Relevance of endocavitary structures in ablation procedures for ventricular tachycardia","type":"article-journal","volume":"21"},"uris":["http://www.mendeley.com/documents/?uuid=dd17d523-fe27-442e-8744-a640aef54f36"]},{"id":"ITEM-2","itemData":{"DOI":"10.1016/j.hrthm.2020.11.008","ISSN":"15563871","PMID":"33188900","abstract":"Background: Gaps in the roof line have been ascribed to epicardial conduction using the septopulmonary bundle. Objectives: We sought to evaluate the frequency of septopulmonary bundle bypass during roof line ablation, to describe anatomical conditions favoring this epicardial gap, and to propose an alternative strategy when present. Methods: One hundred consecutive patients underwent atrial fibrillation ablation. A de novo roof line was created between the superior pulmonary veins. In cases of residual gaps, a floor line was created between the inferior pulmonary veins. Microtomography imaging and histological analyses of 5 human donor hearts were performed: a specific focus was made on the dome and the posterior wall. Results: Residual gaps were more frequent in roof lines than floor lines (33% vs 15%; P = .049). Electrogram morphologies, activation sequences, and pacing maneuvers indicated an epicardial bypass of the roof line in all cases. Conduction block was obtained in 67 roof lines and 28 floor lines, resulting in a 95% success rate of linear block, without “box” isolation. Between the superior pulmonary veins, the atrial myocardium was thicker and consistently displayed adipose tissue separating the septopulmonary bundle from the septoatrial bundle. Conclusion: Epicardial conduction across the roof line is common and requires careful electrogram analysis to detect. In such cases, a floor line can be an effective alternative strategy, with clear validation criteria. Myocardial thickness and fat interposition may explain difficulties in achieving lesion transmurality during roof line ablation.","author":[{"dropping-particle":"","family":"Pambrun","given":"Thomas","non-dropping-particle":"","parse-names":false,"suffix":""},{"dropping-particle":"","family":"Duchateau","given":"Josselin","non-dropping-particle":"","parse-names":false,"suffix":""},{"dropping-particle":"","family":"Delgove","given":"Anaïs","non-dropping-particle":"","parse-names":false,"suffix":""},{"dropping-particle":"","family":"Denis","given":"Arnaud","non-dropping-particle":"","parse-names":false,"suffix":""},{"dropping-particle":"","family":"Constantin","given":"Marion","non-dropping-particle":"","parse-names":false,"suffix":""},{"dropping-particle":"","family":"Ramirez","given":"F. Daniel","non-dropping-particle":"","parse-names":false,"suffix":""},{"dropping-particle":"","family":"Chauvel","given":"Rémi","non-dropping-particle":"","parse-names":false,"suffix":""},{"dropping-particle":"","family":"Tixier","given":"Romain","non-dropping-particle":"","parse-names":false,"suffix":""},{"dropping-particle":"","family":"Welte","given":"Nicolas","non-dropping-particle":"","parse-names":false,"suffix":""},{"dropping-particle":"","family":"André","given":"Clémentine","non-dropping-particle":"","parse-names":false,"suffix":""},{"dropping-particle":"","family":"Nakashima","given":"Takashi","non-dropping-particle":"","parse-names":false,"suffix":""},{"dropping-particle":"","family":"Nakatani","given":"Yosuke","non-dropping-particle":"","parse-names":false,"suffix":""},{"dropping-particle":"","family":"Kamakura","given":"Tsukasa","non-dropping-particle":"","parse-names":false,"suffix":""},{"dropping-particle":"","family":"Takagi","given":"Takamitsu","non-dropping-particle":"","parse-names":false,"suffix":""},{"dropping-particle":"","family":"Krisai","given":"Philipp","non-dropping-particle":"","parse-names":false,"suffix":""},{"dropping-particle":"","family":"Cheniti","given":"Ghassen","non-dropping-particle":"","parse-names":false,"suffix":""},{"dropping-particle":"","family":"Vlachos","given":"Konstantinos","non-dropping-particle":"","parse-names":false,"suffix":""},{"dropping-particle":"","family":"Bourier","given":"Félix","non-dropping-particle":"","parse-names":false,"suffix":""},{"dropping-particle":"","family":"Takigawa","given":"Masateru","non-dropping-particle":"","parse-names":false,"suffix":""},{"dropping-particle":"","family":"Kitamura","given":"Takeshi","non-dropping-particle":"","parse-names":false,"suffix":""},{"dropping-particle":"","family":"Frontera","given":"Antonio","non-dropping-particle":"","parse-names":false,"suffix":""},{"dropping-particle":"","family":"Sacher","given":"Frédéric","non-dropping-particle":"","parse-names":false,"suffix":""},{"dropping-particle":"","family":"Hocini","given":"Mélèze","non-dropping-particle":"","parse-names":false,"suffix":""},{"dropping-particle":"","family":"Jaïs","given":"Pierre","non-dropping-particle":"","parse-names":false,"suffix":""},{"dropping-particle":"","family":"Haïssaguerre","given":"Michel","non-dropping-particle":"","parse-names":false,"suffix":""},{"dropping-particle":"","family":"Walton","given":"Richard D.","non-dropping-particle":"","parse-names":false,"suffix":""},{"dropping-particle":"","family":"Derval","given":"Nicolas","non-dropping-particle":"","parse-names":false,"suffix":""}],"container-title":"Heart Rhythm","id":"ITEM-2","issued":{"date-parts":[["2021"]]},"title":"Epicardial course of the septopulmonary bundle: Anatomical considerations and clinical implications for roof line completion","type":"article-journal"},"uris":["http://www.mendeley.com/documents/?uuid=c509d632-5ab5-43d8-9e09-3aef04ac047f"]}],"mendeley":{"formattedCitation":"&lt;sup&gt;27, 28&lt;/sup&gt;","plainTextFormattedCitation":"27, 28","previouslyFormattedCitation":"&lt;sup&gt;27, 28&lt;/sup&gt;"},"properties":{"noteIndex":0},"schema":"https://github.com/citation-style-language/schema/raw/master/csl-citation.json"}</w:instrText>
      </w:r>
      <w:r w:rsidR="001F2012">
        <w:rPr>
          <w:rFonts w:asciiTheme="majorHAnsi" w:hAnsiTheme="majorHAnsi" w:cstheme="majorHAnsi"/>
        </w:rPr>
        <w:fldChar w:fldCharType="separate"/>
      </w:r>
      <w:r w:rsidR="000E12AC" w:rsidRPr="000E12AC">
        <w:rPr>
          <w:rFonts w:asciiTheme="majorHAnsi" w:hAnsiTheme="majorHAnsi" w:cstheme="majorHAnsi"/>
          <w:noProof/>
          <w:vertAlign w:val="superscript"/>
        </w:rPr>
        <w:t>27,28</w:t>
      </w:r>
      <w:r w:rsidR="001F2012">
        <w:rPr>
          <w:rFonts w:asciiTheme="majorHAnsi" w:hAnsiTheme="majorHAnsi" w:cstheme="majorHAnsi"/>
        </w:rPr>
        <w:fldChar w:fldCharType="end"/>
      </w:r>
      <w:r w:rsidR="00BF4A85" w:rsidRPr="00BF4A85">
        <w:rPr>
          <w:rFonts w:asciiTheme="majorHAnsi" w:hAnsiTheme="majorHAnsi" w:cstheme="majorHAnsi"/>
        </w:rPr>
        <w:t xml:space="preserve">. </w:t>
      </w:r>
      <w:r>
        <w:rPr>
          <w:rFonts w:asciiTheme="majorHAnsi" w:hAnsiTheme="majorHAnsi" w:cstheme="majorHAnsi"/>
        </w:rPr>
        <w:t>However,</w:t>
      </w:r>
      <w:r w:rsidRPr="00BF4A85">
        <w:rPr>
          <w:rFonts w:asciiTheme="majorHAnsi" w:hAnsiTheme="majorHAnsi" w:cstheme="majorHAnsi"/>
        </w:rPr>
        <w:t xml:space="preserve"> </w:t>
      </w:r>
      <w:r w:rsidR="00320E23">
        <w:rPr>
          <w:rFonts w:asciiTheme="majorHAnsi" w:hAnsiTheme="majorHAnsi" w:cstheme="majorHAnsi"/>
        </w:rPr>
        <w:t xml:space="preserve">imaging at the whole organ level of large mammalian hearts </w:t>
      </w:r>
      <w:r w:rsidR="00BF4A85" w:rsidRPr="00BF4A85">
        <w:rPr>
          <w:rFonts w:asciiTheme="majorHAnsi" w:hAnsiTheme="majorHAnsi" w:cstheme="majorHAnsi"/>
        </w:rPr>
        <w:t>present</w:t>
      </w:r>
      <w:r w:rsidR="00320E23">
        <w:rPr>
          <w:rFonts w:asciiTheme="majorHAnsi" w:hAnsiTheme="majorHAnsi" w:cstheme="majorHAnsi"/>
        </w:rPr>
        <w:t>s</w:t>
      </w:r>
      <w:r w:rsidR="00BF4A85" w:rsidRPr="00BF4A85">
        <w:rPr>
          <w:rFonts w:asciiTheme="majorHAnsi" w:hAnsiTheme="majorHAnsi" w:cstheme="majorHAnsi"/>
        </w:rPr>
        <w:t xml:space="preserve"> </w:t>
      </w:r>
      <w:r w:rsidR="00BF4A85">
        <w:rPr>
          <w:rFonts w:asciiTheme="majorHAnsi" w:hAnsiTheme="majorHAnsi" w:cstheme="majorHAnsi"/>
        </w:rPr>
        <w:t xml:space="preserve">excessive </w:t>
      </w:r>
      <w:r w:rsidR="00BF4A85" w:rsidRPr="00BF4A85">
        <w:rPr>
          <w:rFonts w:asciiTheme="majorHAnsi" w:hAnsiTheme="majorHAnsi" w:cstheme="majorHAnsi"/>
        </w:rPr>
        <w:t>path length</w:t>
      </w:r>
      <w:r w:rsidR="00320E23">
        <w:rPr>
          <w:rFonts w:asciiTheme="majorHAnsi" w:hAnsiTheme="majorHAnsi" w:cstheme="majorHAnsi"/>
        </w:rPr>
        <w:t>s</w:t>
      </w:r>
      <w:r w:rsidR="00BF4A85" w:rsidRPr="00BF4A85">
        <w:rPr>
          <w:rFonts w:asciiTheme="majorHAnsi" w:hAnsiTheme="majorHAnsi" w:cstheme="majorHAnsi"/>
        </w:rPr>
        <w:t xml:space="preserve"> </w:t>
      </w:r>
      <w:r w:rsidR="00320E23">
        <w:rPr>
          <w:rFonts w:asciiTheme="majorHAnsi" w:hAnsiTheme="majorHAnsi" w:cstheme="majorHAnsi"/>
        </w:rPr>
        <w:t xml:space="preserve">over which </w:t>
      </w:r>
      <w:r w:rsidR="00BF4A85" w:rsidRPr="00BF4A85">
        <w:rPr>
          <w:rFonts w:asciiTheme="majorHAnsi" w:hAnsiTheme="majorHAnsi" w:cstheme="majorHAnsi"/>
        </w:rPr>
        <w:t>X-ray</w:t>
      </w:r>
      <w:r w:rsidR="00BF4A85">
        <w:rPr>
          <w:rFonts w:asciiTheme="majorHAnsi" w:hAnsiTheme="majorHAnsi" w:cstheme="majorHAnsi"/>
        </w:rPr>
        <w:t xml:space="preserve"> photons</w:t>
      </w:r>
      <w:r w:rsidR="00320E23">
        <w:rPr>
          <w:rFonts w:asciiTheme="majorHAnsi" w:hAnsiTheme="majorHAnsi" w:cstheme="majorHAnsi"/>
        </w:rPr>
        <w:t xml:space="preserve"> are attenuated using conventional tissue preparation techniques</w:t>
      </w:r>
      <w:r w:rsidR="00BF4A85" w:rsidRPr="00BF4A85">
        <w:rPr>
          <w:rFonts w:asciiTheme="majorHAnsi" w:hAnsiTheme="majorHAnsi" w:cstheme="majorHAnsi"/>
        </w:rPr>
        <w:t>.</w:t>
      </w:r>
      <w:r w:rsidR="00320E23">
        <w:rPr>
          <w:rFonts w:asciiTheme="majorHAnsi" w:hAnsiTheme="majorHAnsi" w:cstheme="majorHAnsi"/>
        </w:rPr>
        <w:t xml:space="preserve"> This involves contrast-loading the tissue and immersing the sample in a contrast agent solvent during acquisition. Increasing the sample size and resolution imposes </w:t>
      </w:r>
      <w:r>
        <w:rPr>
          <w:rFonts w:asciiTheme="majorHAnsi" w:hAnsiTheme="majorHAnsi" w:cstheme="majorHAnsi"/>
        </w:rPr>
        <w:t xml:space="preserve">a </w:t>
      </w:r>
      <w:r w:rsidR="005653B9">
        <w:rPr>
          <w:rFonts w:asciiTheme="majorHAnsi" w:hAnsiTheme="majorHAnsi" w:cstheme="majorHAnsi"/>
        </w:rPr>
        <w:t>prolongation of the total acquisition time. Therefore tissue stability becomes crucial for useable image reconstruction, meaning that</w:t>
      </w:r>
      <w:r w:rsidR="00522E11">
        <w:rPr>
          <w:rFonts w:asciiTheme="majorHAnsi" w:hAnsiTheme="majorHAnsi" w:cstheme="majorHAnsi"/>
        </w:rPr>
        <w:t xml:space="preserve"> tissue</w:t>
      </w:r>
      <w:r w:rsidR="005653B9">
        <w:rPr>
          <w:rFonts w:asciiTheme="majorHAnsi" w:hAnsiTheme="majorHAnsi" w:cstheme="majorHAnsi"/>
        </w:rPr>
        <w:t xml:space="preserve"> deformation resulting from drying must be prevented.</w:t>
      </w:r>
      <w:r w:rsidR="00320E23">
        <w:rPr>
          <w:rFonts w:asciiTheme="majorHAnsi" w:hAnsiTheme="majorHAnsi" w:cstheme="majorHAnsi"/>
        </w:rPr>
        <w:t xml:space="preserve"> </w:t>
      </w:r>
      <w:r w:rsidR="00522E11">
        <w:rPr>
          <w:rFonts w:asciiTheme="majorHAnsi" w:hAnsiTheme="majorHAnsi" w:cstheme="majorHAnsi"/>
        </w:rPr>
        <w:t>The use of an immersion fluid</w:t>
      </w:r>
      <w:r>
        <w:rPr>
          <w:rFonts w:asciiTheme="majorHAnsi" w:hAnsiTheme="majorHAnsi" w:cstheme="majorHAnsi"/>
        </w:rPr>
        <w:t>,</w:t>
      </w:r>
      <w:r w:rsidR="00522E11">
        <w:rPr>
          <w:rFonts w:asciiTheme="majorHAnsi" w:hAnsiTheme="majorHAnsi" w:cstheme="majorHAnsi"/>
        </w:rPr>
        <w:t xml:space="preserve"> however</w:t>
      </w:r>
      <w:r>
        <w:rPr>
          <w:rFonts w:asciiTheme="majorHAnsi" w:hAnsiTheme="majorHAnsi" w:cstheme="majorHAnsi"/>
        </w:rPr>
        <w:t>,</w:t>
      </w:r>
      <w:r w:rsidR="00522E11">
        <w:rPr>
          <w:rFonts w:asciiTheme="majorHAnsi" w:hAnsiTheme="majorHAnsi" w:cstheme="majorHAnsi"/>
        </w:rPr>
        <w:t xml:space="preserve"> has drawbacks</w:t>
      </w:r>
      <w:r w:rsidR="00F41C39">
        <w:rPr>
          <w:rFonts w:asciiTheme="majorHAnsi" w:hAnsiTheme="majorHAnsi" w:cstheme="majorHAnsi"/>
        </w:rPr>
        <w:t>: (i)</w:t>
      </w:r>
      <w:r w:rsidR="00522E11">
        <w:rPr>
          <w:rFonts w:asciiTheme="majorHAnsi" w:hAnsiTheme="majorHAnsi" w:cstheme="majorHAnsi"/>
        </w:rPr>
        <w:t xml:space="preserve"> the overall background signal intensity becomes non-negligible and </w:t>
      </w:r>
      <w:r w:rsidR="00F41C39">
        <w:rPr>
          <w:rFonts w:asciiTheme="majorHAnsi" w:hAnsiTheme="majorHAnsi" w:cstheme="majorHAnsi"/>
        </w:rPr>
        <w:t xml:space="preserve">(ii) </w:t>
      </w:r>
      <w:r w:rsidR="00522E11">
        <w:rPr>
          <w:rFonts w:asciiTheme="majorHAnsi" w:hAnsiTheme="majorHAnsi" w:cstheme="majorHAnsi"/>
        </w:rPr>
        <w:t xml:space="preserve">promotes dilution of tissue-bound contrast molecules. Both of these factors contribute to lowering image contrast. </w:t>
      </w:r>
    </w:p>
    <w:p w14:paraId="570637F1" w14:textId="77777777" w:rsidR="00AA7F40" w:rsidRDefault="00AA7F40" w:rsidP="00BF4A85">
      <w:pPr>
        <w:rPr>
          <w:rFonts w:asciiTheme="majorHAnsi" w:hAnsiTheme="majorHAnsi" w:cstheme="majorHAnsi"/>
        </w:rPr>
      </w:pPr>
    </w:p>
    <w:p w14:paraId="76E43180" w14:textId="0EACB626" w:rsidR="00BF4A85" w:rsidRPr="00BF4A85" w:rsidRDefault="00B90D95" w:rsidP="00BF4A85">
      <w:pPr>
        <w:rPr>
          <w:rFonts w:asciiTheme="majorHAnsi" w:hAnsiTheme="majorHAnsi" w:cstheme="majorHAnsi"/>
        </w:rPr>
      </w:pPr>
      <w:r>
        <w:rPr>
          <w:rFonts w:asciiTheme="majorHAnsi" w:hAnsiTheme="majorHAnsi" w:cstheme="majorHAnsi"/>
        </w:rPr>
        <w:t xml:space="preserve">This study details </w:t>
      </w:r>
      <w:r w:rsidR="00551AD8">
        <w:rPr>
          <w:rFonts w:asciiTheme="majorHAnsi" w:hAnsiTheme="majorHAnsi" w:cstheme="majorHAnsi"/>
        </w:rPr>
        <w:t xml:space="preserve">a novel tissue processing pipeline </w:t>
      </w:r>
      <w:r w:rsidR="00BF4A85" w:rsidRPr="00BF4A85">
        <w:rPr>
          <w:rFonts w:asciiTheme="majorHAnsi" w:hAnsiTheme="majorHAnsi" w:cstheme="majorHAnsi"/>
        </w:rPr>
        <w:t xml:space="preserve">to </w:t>
      </w:r>
      <w:r w:rsidR="00551AD8">
        <w:rPr>
          <w:rFonts w:asciiTheme="majorHAnsi" w:hAnsiTheme="majorHAnsi" w:cstheme="majorHAnsi"/>
        </w:rPr>
        <w:t xml:space="preserve">alleviate background photon attenuation </w:t>
      </w:r>
      <w:r>
        <w:rPr>
          <w:rFonts w:asciiTheme="majorHAnsi" w:hAnsiTheme="majorHAnsi" w:cstheme="majorHAnsi"/>
        </w:rPr>
        <w:t xml:space="preserve">and </w:t>
      </w:r>
      <w:r w:rsidR="00613A39">
        <w:rPr>
          <w:rFonts w:asciiTheme="majorHAnsi" w:hAnsiTheme="majorHAnsi" w:cstheme="majorHAnsi"/>
        </w:rPr>
        <w:t xml:space="preserve">optimize </w:t>
      </w:r>
      <w:r>
        <w:rPr>
          <w:rFonts w:asciiTheme="majorHAnsi" w:hAnsiTheme="majorHAnsi" w:cstheme="majorHAnsi"/>
        </w:rPr>
        <w:t xml:space="preserve">the </w:t>
      </w:r>
      <w:r w:rsidR="00551AD8">
        <w:rPr>
          <w:rFonts w:asciiTheme="majorHAnsi" w:hAnsiTheme="majorHAnsi" w:cstheme="majorHAnsi"/>
        </w:rPr>
        <w:t xml:space="preserve">dynamic range afforded by contrast-enhancement agents. </w:t>
      </w:r>
      <w:r>
        <w:rPr>
          <w:rFonts w:asciiTheme="majorHAnsi" w:hAnsiTheme="majorHAnsi" w:cstheme="majorHAnsi"/>
        </w:rPr>
        <w:t xml:space="preserve">It is </w:t>
      </w:r>
      <w:r w:rsidR="00BF4A85" w:rsidRPr="00BF4A85">
        <w:rPr>
          <w:rFonts w:asciiTheme="majorHAnsi" w:hAnsiTheme="majorHAnsi" w:cstheme="majorHAnsi"/>
        </w:rPr>
        <w:t xml:space="preserve">suggested to use a tissue air-drying approach with </w:t>
      </w:r>
      <w:r w:rsidR="00551AD8">
        <w:rPr>
          <w:rFonts w:asciiTheme="majorHAnsi" w:hAnsiTheme="majorHAnsi" w:cstheme="majorHAnsi"/>
        </w:rPr>
        <w:t xml:space="preserve">chemical tissue reinforcement to limit </w:t>
      </w:r>
      <w:r w:rsidR="00BF4A85" w:rsidRPr="00BF4A85">
        <w:rPr>
          <w:rFonts w:asciiTheme="majorHAnsi" w:hAnsiTheme="majorHAnsi" w:cstheme="majorHAnsi"/>
        </w:rPr>
        <w:t>tissue deformation</w:t>
      </w:r>
      <w:r>
        <w:rPr>
          <w:rFonts w:asciiTheme="majorHAnsi" w:hAnsiTheme="majorHAnsi" w:cstheme="majorHAnsi"/>
        </w:rPr>
        <w:fldChar w:fldCharType="begin" w:fldLock="1"/>
      </w:r>
      <w:r w:rsidR="002F64AE">
        <w:rPr>
          <w:rFonts w:asciiTheme="majorHAnsi" w:hAnsiTheme="majorHAnsi" w:cstheme="majorHAnsi"/>
        </w:rPr>
        <w:instrText>ADDIN CSL_CITATION {"citationItems":[{"id":"ITEM-1","itemData":{"DOI":"10.1101/2021.07.29.454121","author":[{"dropping-particle":"","family":"Pallares-Lupon","given":"Nestor","non-dropping-particle":"","parse-names":false,"suffix":""},{"dropping-particle":"","family":"Ramlugun","given":"Girish","non-dropping-particle":"","parse-names":false,"suffix":""},{"dropping-particle":"","family":"Ozenne","given":"Valéry","non-dropping-particle":"","parse-names":false,"suffix":""},{"dropping-particle":"","family":"Duchateau","given":"Josselin","non-dropping-particle":"","parse-names":false,"suffix":""},{"dropping-particle":"","family":"Delgove","given":"Anaïs","non-dropping-particle":"","parse-names":false,"suffix":""},{"dropping-particle":"","family":"Bayer","given":"Jason D.","non-dropping-particle":"","parse-names":false,"suffix":""},{"dropping-particle":"","family":"Moreno","given":"Angel","non-dropping-particle":"","parse-names":false,"suffix":""},{"dropping-particle":"","family":"Constantin","given":"Marion","non-dropping-particle":"","parse-names":false,"suffix":""},{"dropping-particle":"","family":"Gerneke","given":"Dane","non-dropping-particle":"","parse-names":false,"suffix":""},{"dropping-particle":"","family":"Sands","given":"Gregory B.","non-dropping-particle":"","parse-names":false,"suffix":""},{"dropping-particle":"","family":"Trew","given":"Mark L.","non-dropping-particle":"","parse-names":false,"suffix":""},{"dropping-particle":"","family":"Hocini","given":"Mélèze","non-dropping-particle":"","parse-names":false,"suffix":""},{"dropping-particle":"","family":"Haissaguerre","given":"Michel","non-dropping-particle":"","parse-names":false,"suffix":""},{"dropping-particle":"","family":"Vigmond","given":"Edward J.","non-dropping-particle":"","parse-names":false,"suffix":""},{"dropping-particle":"","family":"Quesson","given":"Bruno","non-dropping-particle":"","parse-names":false,"suffix":""},{"dropping-particle":"","family":"Bernus","given":"Olivier","non-dropping-particle":"","parse-names":false,"suffix":""},{"dropping-particle":"","family":"Walton","given":"Richard D.","non-dropping-particle":"","parse-names":false,"suffix":""}],"container-title":"bioRxiv","id":"ITEM-1","issued":{"date-parts":[["2021"]]},"title":"Optimizing large organ scale micro computed tomography imaging in pig and human hearts using a novel air-drying technique","type":"article-journal"},"uris":["http://www.mendeley.com/documents/?uuid=c7569f7d-d1d1-41ec-b368-e47a5266fc5b"]}],"mendeley":{"formattedCitation":"&lt;sup&gt;29&lt;/sup&gt;","plainTextFormattedCitation":"29","previouslyFormattedCitation":"&lt;sup&gt;29&lt;/sup&gt;"},"properties":{"noteIndex":0},"schema":"https://github.com/citation-style-language/schema/raw/master/csl-citation.json"}</w:instrText>
      </w:r>
      <w:r>
        <w:rPr>
          <w:rFonts w:asciiTheme="majorHAnsi" w:hAnsiTheme="majorHAnsi" w:cstheme="majorHAnsi"/>
        </w:rPr>
        <w:fldChar w:fldCharType="separate"/>
      </w:r>
      <w:r w:rsidRPr="00B90D95">
        <w:rPr>
          <w:rFonts w:asciiTheme="majorHAnsi" w:hAnsiTheme="majorHAnsi" w:cstheme="majorHAnsi"/>
          <w:noProof/>
          <w:vertAlign w:val="superscript"/>
        </w:rPr>
        <w:t>29</w:t>
      </w:r>
      <w:r>
        <w:rPr>
          <w:rFonts w:asciiTheme="majorHAnsi" w:hAnsiTheme="majorHAnsi" w:cstheme="majorHAnsi"/>
        </w:rPr>
        <w:fldChar w:fldCharType="end"/>
      </w:r>
      <w:r w:rsidR="00551AD8">
        <w:rPr>
          <w:rFonts w:asciiTheme="majorHAnsi" w:hAnsiTheme="majorHAnsi" w:cstheme="majorHAnsi"/>
        </w:rPr>
        <w:t>. Therefore tissue samples can remain stable in air for long acquisitions and omit background contributions from immersion fluids.</w:t>
      </w:r>
      <w:r w:rsidR="00BF4A85" w:rsidRPr="00BF4A85">
        <w:rPr>
          <w:rFonts w:asciiTheme="majorHAnsi" w:hAnsiTheme="majorHAnsi" w:cstheme="majorHAnsi"/>
        </w:rPr>
        <w:t xml:space="preserve"> </w:t>
      </w:r>
      <w:r w:rsidR="004466BB">
        <w:rPr>
          <w:rFonts w:asciiTheme="majorHAnsi" w:hAnsiTheme="majorHAnsi" w:cstheme="majorHAnsi"/>
        </w:rPr>
        <w:t xml:space="preserve">This methodology pipeline </w:t>
      </w:r>
      <w:r w:rsidR="00551AD8">
        <w:rPr>
          <w:rFonts w:asciiTheme="majorHAnsi" w:hAnsiTheme="majorHAnsi" w:cstheme="majorHAnsi"/>
        </w:rPr>
        <w:t>provide</w:t>
      </w:r>
      <w:r w:rsidR="004466BB">
        <w:rPr>
          <w:rFonts w:asciiTheme="majorHAnsi" w:hAnsiTheme="majorHAnsi" w:cstheme="majorHAnsi"/>
        </w:rPr>
        <w:t>s</w:t>
      </w:r>
      <w:r w:rsidR="00551AD8">
        <w:rPr>
          <w:rFonts w:asciiTheme="majorHAnsi" w:hAnsiTheme="majorHAnsi" w:cstheme="majorHAnsi"/>
        </w:rPr>
        <w:t xml:space="preserve">: (i) a comprehensive tissue processing and imaging protocol optimized using whole pig hearts; (ii) </w:t>
      </w:r>
      <w:r w:rsidR="00865AB3">
        <w:rPr>
          <w:rFonts w:asciiTheme="majorHAnsi" w:hAnsiTheme="majorHAnsi" w:cstheme="majorHAnsi"/>
        </w:rPr>
        <w:t xml:space="preserve">an </w:t>
      </w:r>
      <w:r w:rsidR="00551AD8">
        <w:rPr>
          <w:rFonts w:asciiTheme="majorHAnsi" w:hAnsiTheme="majorHAnsi" w:cstheme="majorHAnsi"/>
        </w:rPr>
        <w:t xml:space="preserve">evaluation of contrast </w:t>
      </w:r>
      <w:r w:rsidR="00865AB3">
        <w:rPr>
          <w:rFonts w:asciiTheme="majorHAnsi" w:hAnsiTheme="majorHAnsi" w:cstheme="majorHAnsi"/>
        </w:rPr>
        <w:t xml:space="preserve">concentration and </w:t>
      </w:r>
      <w:r w:rsidR="00551AD8">
        <w:rPr>
          <w:rFonts w:asciiTheme="majorHAnsi" w:hAnsiTheme="majorHAnsi" w:cstheme="majorHAnsi"/>
        </w:rPr>
        <w:t xml:space="preserve">loading </w:t>
      </w:r>
      <w:r w:rsidR="00865AB3">
        <w:rPr>
          <w:rFonts w:asciiTheme="majorHAnsi" w:hAnsiTheme="majorHAnsi" w:cstheme="majorHAnsi"/>
        </w:rPr>
        <w:t>techniques and, (iii) application of this pipeline in two distinct chronic disease models of atrial fibrillation and myocardial infarction in sheep hearts.</w:t>
      </w:r>
      <w:r w:rsidR="004605AC">
        <w:rPr>
          <w:rFonts w:asciiTheme="majorHAnsi" w:hAnsiTheme="majorHAnsi" w:cstheme="majorHAnsi"/>
        </w:rPr>
        <w:t xml:space="preserve"> Development of the chronic disease models has been described elsewhere for each chronic cardiac disease model, myocardial infarction induced by percutaneous coronary artery embolization</w:t>
      </w:r>
      <w:r w:rsidR="004605AC">
        <w:rPr>
          <w:rFonts w:asciiTheme="majorHAnsi" w:hAnsiTheme="majorHAnsi" w:cstheme="majorHAnsi"/>
        </w:rPr>
        <w:fldChar w:fldCharType="begin" w:fldLock="1"/>
      </w:r>
      <w:r w:rsidR="008A4021">
        <w:rPr>
          <w:rFonts w:asciiTheme="majorHAnsi" w:hAnsiTheme="majorHAnsi" w:cstheme="majorHAnsi"/>
        </w:rPr>
        <w:instrText>ADDIN CSL_CITATION {"citationItems":[{"id":"ITEM-1","itemData":{"DOI":"10.1016/j.vascn.2005.10.005","ISSN":"10568719","PMID":"16460969","abstract":"Introduction: The aim of this study was to develop a percutaneous, low risk, and reproducible technique of MI that simulates human disease. Methods: MI was induced in 44 swine (32.8 ± 7.2 kg) by percutaneous embolization coil deployment in the left anterior descending coronary artery. Hemodynamic measurements, left heart catheterization, and echocardiography were performed pre, post, and 30 days after MI. 3D NOGA viability mapping was performed at baseline and 30 days. Excised hearts were examined histologically. Results: Pre-MI mortality was 6.8% and 24 h mortality was 13.6%. All pigs that survived 24 h after MI remained alive at 30 days. The mean left ventricular ejection fraction decreased from 58.4% to 42.1% (p &lt; 0.001) at 30 days. The average thrombolysis in myocardial infarction score was 3, 0, and 1.5 at baseline, post-MI, and 30 days, respectively. At 30 days, the end diastolic diameter, end diastolic volume, end systolic volume, and wall motion index increased from 3.76 to 3.89 cm, 32.5 to 50.0 ml, 14.9 to 27.0 ml, and 1.01 to 1.38, respectively (all p &lt; 0.05), while the ejection fraction decreased from 56.5% to 49.4% (p &lt; 0.01). Additionally, at 30 days, statistically significant reductions in both unipolar and bipolar voltage in the mid and apical regions of the left ventricle were observed. Postmortem pathology showed a transmural scar in the apical anteroseptal regions with fibrosis in the MI region, which accounted for 14.8% and 14.2% of the total left and right ventricular myocardial area and volume, respectively. Discussion: This model of MI is reliable, reproducible, has a pathophysiology similar to humans, and a lower mortality and ventricular fibrillation rates compared to other models. This model may be used to evaluate the effects of pharmacologics, gene therapy, and stem cell transplantation for the treatment of cardiovascular disease as well as studying mechanisms of cardiac remodeling. © 2006.","author":[{"dropping-particle":"","family":"Dib","given":"Nabil","non-dropping-particle":"","parse-names":false,"suffix":""},{"dropping-particle":"","family":"Diethrich","given":"Edward B.","non-dropping-particle":"","parse-names":false,"suffix":""},{"dropping-particle":"","family":"Campbell","given":"Ann","non-dropping-particle":"","parse-names":false,"suffix":""},{"dropping-particle":"","family":"Gahremanpour","given":"Amir","non-dropping-particle":"","parse-names":false,"suffix":""},{"dropping-particle":"","family":"McGarry","given":"Michael","non-dropping-particle":"","parse-names":false,"suffix":""},{"dropping-particle":"","family":"Opie","given":"Shaun R.","non-dropping-particle":"","parse-names":false,"suffix":""}],"container-title":"Journal of Pharmacological and Toxicological Methods","id":"ITEM-1","issued":{"date-parts":[["2006"]]},"title":"A percutaneous swine model of myocardial infarction","type":"article-journal"},"uris":["http://www.mendeley.com/documents/?uuid=ed95c73c-05d3-46ff-87b2-cfec31c1b1a0"]}],"mendeley":{"formattedCitation":"&lt;sup&gt;13&lt;/sup&gt;","plainTextFormattedCitation":"13","previouslyFormattedCitation":"&lt;sup&gt;17&lt;/sup&gt;"},"properties":{"noteIndex":0},"schema":"https://github.com/citation-style-language/schema/raw/master/csl-citation.json"}</w:instrText>
      </w:r>
      <w:r w:rsidR="004605AC">
        <w:rPr>
          <w:rFonts w:asciiTheme="majorHAnsi" w:hAnsiTheme="majorHAnsi" w:cstheme="majorHAnsi"/>
        </w:rPr>
        <w:fldChar w:fldCharType="separate"/>
      </w:r>
      <w:r w:rsidR="008A4021" w:rsidRPr="008A4021">
        <w:rPr>
          <w:rFonts w:asciiTheme="majorHAnsi" w:hAnsiTheme="majorHAnsi" w:cstheme="majorHAnsi"/>
          <w:noProof/>
          <w:vertAlign w:val="superscript"/>
        </w:rPr>
        <w:t>13</w:t>
      </w:r>
      <w:r w:rsidR="004605AC">
        <w:rPr>
          <w:rFonts w:asciiTheme="majorHAnsi" w:hAnsiTheme="majorHAnsi" w:cstheme="majorHAnsi"/>
        </w:rPr>
        <w:fldChar w:fldCharType="end"/>
      </w:r>
      <w:r w:rsidR="004605AC">
        <w:rPr>
          <w:rFonts w:asciiTheme="majorHAnsi" w:hAnsiTheme="majorHAnsi" w:cstheme="majorHAnsi"/>
        </w:rPr>
        <w:t xml:space="preserve"> and self-sustaining atrial fibrillation</w:t>
      </w:r>
      <w:r w:rsidR="004605AC">
        <w:rPr>
          <w:rFonts w:asciiTheme="majorHAnsi" w:hAnsiTheme="majorHAnsi" w:cstheme="majorHAnsi"/>
        </w:rPr>
        <w:fldChar w:fldCharType="begin" w:fldLock="1"/>
      </w:r>
      <w:r w:rsidR="002F64AE">
        <w:rPr>
          <w:rFonts w:asciiTheme="majorHAnsi" w:hAnsiTheme="majorHAnsi" w:cstheme="majorHAnsi"/>
        </w:rPr>
        <w:instrText>ADDIN CSL_CITATION {"citationItems":[{"id":"ITEM-1","itemData":{"DOI":"10.1161/CIRCULATIONAHA.113.004742","ISSN":"15244539","PMID":"24463369","abstract":"Background-: Little is known about the mechanisms underlying the transition from paroxysmal to persistent atrial fibrillation (AF). In an ovine model of long-standing persistent AF we tested the hypothesis that the rate of electric and structural remodeling, assessed by dominant frequency (DF) changes, determines the time at which AF becomes persistent. Methods and Results-: Self-sustained AF was induced by atrial tachypacing. Seven sheep were euthanized 11.5±2.3 days after the transition to persistent AF and without reversal to sinus rhythm; 7 sheep were euthanized after 341.3±16.7 days of long-standing persistent AF. Seven sham-operated animals were in sinus rhythm for 1 year. DF was monitored continuously in each group. Real-time polymerase chain reaction, Western blotting, patch clamping, and histological analyses were used to determine the changes in functional ion channel expression and structural remodeling. Atrial dilatation, mitral valve regurgitation, myocyte hypertrophy, and atrial fibrosis occurred progressively and became statistically significant after the transition to persistent AF, with no evidence for left ventricular dysfunction. DF increased progressively during the paroxysmal-to-persistent AF transition and stabilized when AF became persistent. Importantly, the rate of DF increase correlated strongly with the time to persistent AF. Significant action potential duration abbreviation, secondary to functional ion channel protein expression changes (CaV1.2, NaV1.5, and KV4.2 decrease; Kir2.3 increase), was already present at the transition and persisted for 1 year of follow up. Conclusions-: In the sheep model of long-standing persistent AF, the rate of DF increase predicts the time at which AF stabilizes and becomes persistent, reflecting changes in action potential duration and densities of sodium, L-type calcium, and inward rectifier currents. © 2014 American Heart Association, Inc.","author":[{"dropping-particle":"","family":"Martins","given":"Raphael P.","non-dropping-particle":"","parse-names":false,"suffix":""},{"dropping-particle":"","family":"Kaur","given":"Kuljeet","non-dropping-particle":"","parse-names":false,"suffix":""},{"dropping-particle":"","family":"Hwang","given":"Elliot","non-dropping-particle":"","parse-names":false,"suffix":""},{"dropping-particle":"","family":"Ramirez","given":"Rafael J.","non-dropping-particle":"","parse-names":false,"suffix":""},{"dropping-particle":"","family":"Willis","given":"B. Cicero","non-dropping-particle":"","parse-names":false,"suffix":""},{"dropping-particle":"","family":"Filgueiras-Rama","given":"David","non-dropping-particle":"","parse-names":false,"suffix":""},{"dropping-particle":"","family":"Ennis","given":"Steven R.","non-dropping-particle":"","parse-names":false,"suffix":""},{"dropping-particle":"","family":"Takemoto","given":"Yoshio","non-dropping-particle":"","parse-names":false,"suffix":""},{"dropping-particle":"","family":"Ponce-Balbuena","given":"Daniela","non-dropping-particle":"","parse-names":false,"suffix":""},{"dropping-particle":"","family":"Zarzoso","given":"Manuel","non-dropping-particle":"","parse-names":false,"suffix":""},{"dropping-particle":"","family":"O'Connell","given":"Ryan P.","non-dropping-particle":"","parse-names":false,"suffix":""},{"dropping-particle":"","family":"Musa","given":"Hassan","non-dropping-particle":"","parse-names":false,"suffix":""},{"dropping-particle":"","family":"Guerrero-Serna","given":"Guadalupe","non-dropping-particle":"","parse-names":false,"suffix":""},{"dropping-particle":"","family":"Avula","given":"Uma Mahesh R.","non-dropping-particle":"","parse-names":false,"suffix":""},{"dropping-particle":"","family":"Swartz","given":"Michael F.","non-dropping-particle":"","parse-names":false,"suffix":""},{"dropping-particle":"","family":"Bhushal","given":"Sandesh","non-dropping-particle":"","parse-names":false,"suffix":""},{"dropping-particle":"","family":"Deo","given":"Makarand","non-dropping-particle":"","parse-names":false,"suffix":""},{"dropping-particle":"V.","family":"Pandit","given":"Sandeep","non-dropping-particle":"","parse-names":false,"suffix":""},{"dropping-particle":"","family":"Berenfeld","given":"Omer","non-dropping-particle":"","parse-names":false,"suffix":""},{"dropping-particle":"","family":"Jalife","given":"José","non-dropping-particle":"","parse-names":false,"suffix":""}],"container-title":"Circulation","id":"ITEM-1","issued":{"date-parts":[["2014"]]},"title":"Dominant frequency increase rate predicts transition from paroxysmal to long-term persistent atrial fibrillation","type":"article-journal"},"uris":["http://www.mendeley.com/documents/?uuid=6b53ca07-d3c5-462d-92e7-4ad7145fa6f5"]}],"mendeley":{"formattedCitation":"&lt;sup&gt;30&lt;/sup&gt;","plainTextFormattedCitation":"30","previouslyFormattedCitation":"&lt;sup&gt;30&lt;/sup&gt;"},"properties":{"noteIndex":0},"schema":"https://github.com/citation-style-language/schema/raw/master/csl-citation.json"}</w:instrText>
      </w:r>
      <w:r w:rsidR="004605AC">
        <w:rPr>
          <w:rFonts w:asciiTheme="majorHAnsi" w:hAnsiTheme="majorHAnsi" w:cstheme="majorHAnsi"/>
        </w:rPr>
        <w:fldChar w:fldCharType="separate"/>
      </w:r>
      <w:r w:rsidRPr="00B90D95">
        <w:rPr>
          <w:rFonts w:asciiTheme="majorHAnsi" w:hAnsiTheme="majorHAnsi" w:cstheme="majorHAnsi"/>
          <w:noProof/>
          <w:vertAlign w:val="superscript"/>
        </w:rPr>
        <w:t>30</w:t>
      </w:r>
      <w:r w:rsidR="004605AC">
        <w:rPr>
          <w:rFonts w:asciiTheme="majorHAnsi" w:hAnsiTheme="majorHAnsi" w:cstheme="majorHAnsi"/>
        </w:rPr>
        <w:fldChar w:fldCharType="end"/>
      </w:r>
      <w:r w:rsidR="004605AC">
        <w:rPr>
          <w:rFonts w:asciiTheme="majorHAnsi" w:hAnsiTheme="majorHAnsi" w:cstheme="majorHAnsi"/>
        </w:rPr>
        <w:t xml:space="preserve">. </w:t>
      </w:r>
    </w:p>
    <w:p w14:paraId="48BA6B0A" w14:textId="77777777" w:rsidR="006E4797" w:rsidRDefault="006E4797">
      <w:pPr>
        <w:rPr>
          <w:b/>
        </w:rPr>
      </w:pPr>
    </w:p>
    <w:p w14:paraId="32A92E82" w14:textId="01D5AFE8" w:rsidR="006E4797" w:rsidRDefault="00551D82">
      <w:bookmarkStart w:id="0" w:name="_Hlk85642051"/>
      <w:r>
        <w:rPr>
          <w:b/>
        </w:rPr>
        <w:t>PROTOCOL:</w:t>
      </w:r>
      <w:r>
        <w:t xml:space="preserve"> </w:t>
      </w:r>
    </w:p>
    <w:p w14:paraId="7DCA1638" w14:textId="77777777" w:rsidR="00C94C56" w:rsidRDefault="00C94C56">
      <w:pPr>
        <w:rPr>
          <w:color w:val="808080"/>
        </w:rPr>
      </w:pPr>
    </w:p>
    <w:p w14:paraId="73A92E78" w14:textId="12D48621" w:rsidR="00F126F1" w:rsidRPr="009D2118" w:rsidRDefault="00F126F1" w:rsidP="00D330AC">
      <w:pPr>
        <w:rPr>
          <w:rFonts w:asciiTheme="majorHAnsi" w:hAnsiTheme="majorHAnsi" w:cstheme="majorHAnsi"/>
          <w:lang w:val="en-GB"/>
        </w:rPr>
      </w:pPr>
      <w:r w:rsidRPr="00D330AC">
        <w:rPr>
          <w:rFonts w:asciiTheme="majorHAnsi" w:hAnsiTheme="majorHAnsi" w:cstheme="majorHAnsi"/>
          <w:lang w:val="en-GB"/>
        </w:rPr>
        <w:t>All experiments were performed following the guidelines from Directive 2010/63/EU of the European Parliament on the protection of animals used for scientific purposes. Animal protocols were approved by the local ethical committee (CEEA50) at the University of Bordeaux.  Hearts were sourced from three large mammalian models</w:t>
      </w:r>
      <w:r w:rsidR="00D551A2">
        <w:rPr>
          <w:rFonts w:asciiTheme="majorHAnsi" w:hAnsiTheme="majorHAnsi" w:cstheme="majorHAnsi"/>
          <w:lang w:val="en-GB"/>
        </w:rPr>
        <w:t>,</w:t>
      </w:r>
      <w:r w:rsidRPr="00D330AC">
        <w:rPr>
          <w:rFonts w:asciiTheme="majorHAnsi" w:hAnsiTheme="majorHAnsi" w:cstheme="majorHAnsi"/>
          <w:lang w:val="en-GB"/>
        </w:rPr>
        <w:t xml:space="preserve"> including (i) Healthy Large white pigs (N</w:t>
      </w:r>
      <w:r w:rsidR="00D551A2">
        <w:rPr>
          <w:rFonts w:asciiTheme="majorHAnsi" w:hAnsiTheme="majorHAnsi" w:cstheme="majorHAnsi"/>
          <w:lang w:val="en-GB"/>
        </w:rPr>
        <w:t xml:space="preserve"> </w:t>
      </w:r>
      <w:r w:rsidRPr="00D330AC">
        <w:rPr>
          <w:rFonts w:asciiTheme="majorHAnsi" w:hAnsiTheme="majorHAnsi" w:cstheme="majorHAnsi"/>
          <w:lang w:val="en-GB"/>
        </w:rPr>
        <w:t>=</w:t>
      </w:r>
      <w:r w:rsidR="00D551A2">
        <w:rPr>
          <w:rFonts w:asciiTheme="majorHAnsi" w:hAnsiTheme="majorHAnsi" w:cstheme="majorHAnsi"/>
          <w:lang w:val="en-GB"/>
        </w:rPr>
        <w:t xml:space="preserve"> </w:t>
      </w:r>
      <w:r w:rsidR="002F64AE" w:rsidRPr="009D2118">
        <w:rPr>
          <w:rFonts w:asciiTheme="majorHAnsi" w:hAnsiTheme="majorHAnsi" w:cstheme="majorHAnsi"/>
          <w:lang w:val="en-GB"/>
        </w:rPr>
        <w:t>2</w:t>
      </w:r>
      <w:r w:rsidRPr="00D330AC">
        <w:rPr>
          <w:rFonts w:asciiTheme="majorHAnsi" w:hAnsiTheme="majorHAnsi" w:cstheme="majorHAnsi"/>
          <w:lang w:val="en-GB"/>
        </w:rPr>
        <w:t>, 2 months old); (ii) Sheep (N</w:t>
      </w:r>
      <w:r w:rsidR="00D551A2">
        <w:rPr>
          <w:rFonts w:asciiTheme="majorHAnsi" w:hAnsiTheme="majorHAnsi" w:cstheme="majorHAnsi"/>
          <w:lang w:val="en-GB"/>
        </w:rPr>
        <w:t xml:space="preserve"> </w:t>
      </w:r>
      <w:r w:rsidRPr="00D330AC">
        <w:rPr>
          <w:rFonts w:asciiTheme="majorHAnsi" w:hAnsiTheme="majorHAnsi" w:cstheme="majorHAnsi"/>
          <w:lang w:val="en-GB"/>
        </w:rPr>
        <w:t>=</w:t>
      </w:r>
      <w:r w:rsidR="00D551A2">
        <w:rPr>
          <w:rFonts w:asciiTheme="majorHAnsi" w:hAnsiTheme="majorHAnsi" w:cstheme="majorHAnsi"/>
          <w:lang w:val="en-GB"/>
        </w:rPr>
        <w:t xml:space="preserve"> </w:t>
      </w:r>
      <w:r w:rsidRPr="00D330AC">
        <w:rPr>
          <w:rFonts w:asciiTheme="majorHAnsi" w:hAnsiTheme="majorHAnsi" w:cstheme="majorHAnsi"/>
          <w:lang w:val="en-GB"/>
        </w:rPr>
        <w:t>1, 2 years old) with induced myocardial infarction</w:t>
      </w:r>
      <w:r w:rsidR="002F64AE" w:rsidRPr="00D330AC">
        <w:rPr>
          <w:rFonts w:asciiTheme="majorHAnsi" w:hAnsiTheme="majorHAnsi" w:cstheme="majorHAnsi"/>
          <w:lang w:val="en-GB"/>
        </w:rPr>
        <w:fldChar w:fldCharType="begin" w:fldLock="1"/>
      </w:r>
      <w:r w:rsidR="008A4021">
        <w:rPr>
          <w:rFonts w:asciiTheme="majorHAnsi" w:hAnsiTheme="majorHAnsi" w:cstheme="majorHAnsi"/>
          <w:lang w:val="en-GB"/>
        </w:rPr>
        <w:instrText>ADDIN CSL_CITATION {"citationItems":[{"id":"ITEM-1","itemData":{"DOI":"10.1016/j.vascn.2005.10.005","ISSN":"10568719","PMID":"16460969","abstract":"Introduction: The aim of this study was to develop a percutaneous, low risk, and reproducible technique of MI that simulates human disease. Methods: MI was induced in 44 swine (32.8 ± 7.2 kg) by percutaneous embolization coil deployment in the left anterior descending coronary artery. Hemodynamic measurements, left heart catheterization, and echocardiography were performed pre, post, and 30 days after MI. 3D NOGA viability mapping was performed at baseline and 30 days. Excised hearts were examined histologically. Results: Pre-MI mortality was 6.8% and 24 h mortality was 13.6%. All pigs that survived 24 h after MI remained alive at 30 days. The mean left ventricular ejection fraction decreased from 58.4% to 42.1% (p &lt; 0.001) at 30 days. The average thrombolysis in myocardial infarction score was 3, 0, and 1.5 at baseline, post-MI, and 30 days, respectively. At 30 days, the end diastolic diameter, end diastolic volume, end systolic volume, and wall motion index increased from 3.76 to 3.89 cm, 32.5 to 50.0 ml, 14.9 to 27.0 ml, and 1.01 to 1.38, respectively (all p &lt; 0.05), while the ejection fraction decreased from 56.5% to 49.4% (p &lt; 0.01). Additionally, at 30 days, statistically significant reductions in both unipolar and bipolar voltage in the mid and apical regions of the left ventricle were observed. Postmortem pathology showed a transmural scar in the apical anteroseptal regions with fibrosis in the MI region, which accounted for 14.8% and 14.2% of the total left and right ventricular myocardial area and volume, respectively. Discussion: This model of MI is reliable, reproducible, has a pathophysiology similar to humans, and a lower mortality and ventricular fibrillation rates compared to other models. This model may be used to evaluate the effects of pharmacologics, gene therapy, and stem cell transplantation for the treatment of cardiovascular disease as well as studying mechanisms of cardiac remodeling. © 2006.","author":[{"dropping-particle":"","family":"Dib","given":"Nabil","non-dropping-particle":"","parse-names":false,"suffix":""},{"dropping-particle":"","family":"Diethrich","given":"Edward B.","non-dropping-particle":"","parse-names":false,"suffix":""},{"dropping-particle":"","family":"Campbell","given":"Ann","non-dropping-particle":"","parse-names":false,"suffix":""},{"dropping-particle":"","family":"Gahremanpour","given":"Amir","non-dropping-particle":"","parse-names":false,"suffix":""},{"dropping-particle":"","family":"McGarry","given":"Michael","non-dropping-particle":"","parse-names":false,"suffix":""},{"dropping-particle":"","family":"Opie","given":"Shaun R.","non-dropping-particle":"","parse-names":false,"suffix":""}],"container-title":"Journal of Pharmacological and Toxicological Methods","id":"ITEM-1","issued":{"date-parts":[["2006"]]},"title":"A percutaneous swine model of myocardial infarction","type":"article-journal"},"uris":["http://www.mendeley.com/documents/?uuid=ed95c73c-05d3-46ff-87b2-cfec31c1b1a0"]}],"mendeley":{"formattedCitation":"&lt;sup&gt;13&lt;/sup&gt;","plainTextFormattedCitation":"13","previouslyFormattedCitation":"&lt;sup&gt;17&lt;/sup&gt;"},"properties":{"noteIndex":0},"schema":"https://github.com/citation-style-language/schema/raw/master/csl-citation.json"}</w:instrText>
      </w:r>
      <w:r w:rsidR="002F64AE" w:rsidRPr="00D330AC">
        <w:rPr>
          <w:rFonts w:asciiTheme="majorHAnsi" w:hAnsiTheme="majorHAnsi" w:cstheme="majorHAnsi"/>
          <w:lang w:val="en-GB"/>
        </w:rPr>
        <w:fldChar w:fldCharType="separate"/>
      </w:r>
      <w:r w:rsidR="008A4021" w:rsidRPr="008A4021">
        <w:rPr>
          <w:rFonts w:asciiTheme="majorHAnsi" w:hAnsiTheme="majorHAnsi" w:cstheme="majorHAnsi"/>
          <w:noProof/>
          <w:vertAlign w:val="superscript"/>
          <w:lang w:val="en-GB"/>
        </w:rPr>
        <w:t>13</w:t>
      </w:r>
      <w:r w:rsidR="002F64AE" w:rsidRPr="00D330AC">
        <w:rPr>
          <w:rFonts w:asciiTheme="majorHAnsi" w:hAnsiTheme="majorHAnsi" w:cstheme="majorHAnsi"/>
          <w:lang w:val="en-GB"/>
        </w:rPr>
        <w:fldChar w:fldCharType="end"/>
      </w:r>
      <w:r w:rsidRPr="00D330AC">
        <w:rPr>
          <w:rFonts w:asciiTheme="majorHAnsi" w:hAnsiTheme="majorHAnsi" w:cstheme="majorHAnsi"/>
          <w:lang w:val="en-GB"/>
        </w:rPr>
        <w:t xml:space="preserve"> and (iii) Sheep (N</w:t>
      </w:r>
      <w:r w:rsidR="00D551A2">
        <w:rPr>
          <w:rFonts w:asciiTheme="majorHAnsi" w:hAnsiTheme="majorHAnsi" w:cstheme="majorHAnsi"/>
          <w:lang w:val="en-GB"/>
        </w:rPr>
        <w:t xml:space="preserve"> </w:t>
      </w:r>
      <w:r w:rsidRPr="00D330AC">
        <w:rPr>
          <w:rFonts w:asciiTheme="majorHAnsi" w:hAnsiTheme="majorHAnsi" w:cstheme="majorHAnsi"/>
          <w:lang w:val="en-GB"/>
        </w:rPr>
        <w:t>=</w:t>
      </w:r>
      <w:r w:rsidR="00D551A2">
        <w:rPr>
          <w:rFonts w:asciiTheme="majorHAnsi" w:hAnsiTheme="majorHAnsi" w:cstheme="majorHAnsi"/>
          <w:lang w:val="en-GB"/>
        </w:rPr>
        <w:t xml:space="preserve"> </w:t>
      </w:r>
      <w:r w:rsidRPr="00D330AC">
        <w:rPr>
          <w:rFonts w:asciiTheme="majorHAnsi" w:hAnsiTheme="majorHAnsi" w:cstheme="majorHAnsi"/>
          <w:lang w:val="en-GB"/>
        </w:rPr>
        <w:t>1, 7 years old) with induced atrial fibrillation</w:t>
      </w:r>
      <w:r w:rsidR="002F64AE" w:rsidRPr="00D330AC">
        <w:rPr>
          <w:rFonts w:asciiTheme="majorHAnsi" w:hAnsiTheme="majorHAnsi" w:cstheme="majorHAnsi"/>
          <w:lang w:val="en-GB"/>
        </w:rPr>
        <w:fldChar w:fldCharType="begin" w:fldLock="1"/>
      </w:r>
      <w:r w:rsidR="009D2118">
        <w:rPr>
          <w:rFonts w:asciiTheme="majorHAnsi" w:hAnsiTheme="majorHAnsi" w:cstheme="majorHAnsi"/>
          <w:lang w:val="en-GB"/>
        </w:rPr>
        <w:instrText>ADDIN CSL_CITATION {"citationItems":[{"id":"ITEM-1","itemData":{"DOI":"10.1161/CIRCULATIONAHA.113.004742","ISSN":"15244539","PMID":"24463369","abstract":"Background-: Little is known about the mechanisms underlying the transition from paroxysmal to persistent atrial fibrillation (AF). In an ovine model of long-standing persistent AF we tested the hypothesis that the rate of electric and structural remodeling, assessed by dominant frequency (DF) changes, determines the time at which AF becomes persistent. Methods and Results-: Self-sustained AF was induced by atrial tachypacing. Seven sheep were euthanized 11.5±2.3 days after the transition to persistent AF and without reversal to sinus rhythm; 7 sheep were euthanized after 341.3±16.7 days of long-standing persistent AF. Seven sham-operated animals were in sinus rhythm for 1 year. DF was monitored continuously in each group. Real-time polymerase chain reaction, Western blotting, patch clamping, and histological analyses were used to determine the changes in functional ion channel expression and structural remodeling. Atrial dilatation, mitral valve regurgitation, myocyte hypertrophy, and atrial fibrosis occurred progressively and became statistically significant after the transition to persistent AF, with no evidence for left ventricular dysfunction. DF increased progressively during the paroxysmal-to-persistent AF transition and stabilized when AF became persistent. Importantly, the rate of DF increase correlated strongly with the time to persistent AF. Significant action potential duration abbreviation, secondary to functional ion channel protein expression changes (CaV1.2, NaV1.5, and KV4.2 decrease; Kir2.3 increase), was already present at the transition and persisted for 1 year of follow up. Conclusions-: In the sheep model of long-standing persistent AF, the rate of DF increase predicts the time at which AF stabilizes and becomes persistent, reflecting changes in action potential duration and densities of sodium, L-type calcium, and inward rectifier currents. © 2014 American Heart Association, Inc.","author":[{"dropping-particle":"","family":"Martins","given":"Raphael P.","non-dropping-particle":"","parse-names":false,"suffix":""},{"dropping-particle":"","family":"Kaur","given":"Kuljeet","non-dropping-particle":"","parse-names":false,"suffix":""},{"dropping-particle":"","family":"Hwang","given":"Elliot","non-dropping-particle":"","parse-names":false,"suffix":""},{"dropping-particle":"","family":"Ramirez","given":"Rafael J.","non-dropping-particle":"","parse-names":false,"suffix":""},{"dropping-particle":"","family":"Willis","given":"B. Cicero","non-dropping-particle":"","parse-names":false,"suffix":""},{"dropping-particle":"","family":"Filgueiras-Rama","given":"David","non-dropping-particle":"","parse-names":false,"suffix":""},{"dropping-particle":"","family":"Ennis","given":"Steven R.","non-dropping-particle":"","parse-names":false,"suffix":""},{"dropping-particle":"","family":"Takemoto","given":"Yoshio","non-dropping-particle":"","parse-names":false,"suffix":""},{"dropping-particle":"","family":"Ponce-Balbuena","given":"Daniela","non-dropping-particle":"","parse-names":false,"suffix":""},{"dropping-particle":"","family":"Zarzoso","given":"Manuel","non-dropping-particle":"","parse-names":false,"suffix":""},{"dropping-particle":"","family":"O'Connell","given":"Ryan P.","non-dropping-particle":"","parse-names":false,"suffix":""},{"dropping-particle":"","family":"Musa","given":"Hassan","non-dropping-particle":"","parse-names":false,"suffix":""},{"dropping-particle":"","family":"Guerrero-Serna","given":"Guadalupe","non-dropping-particle":"","parse-names":false,"suffix":""},{"dropping-particle":"","family":"Avula","given":"Uma Mahesh R.","non-dropping-particle":"","parse-names":false,"suffix":""},{"dropping-particle":"","family":"Swartz","given":"Michael F.","non-dropping-particle":"","parse-names":false,"suffix":""},{"dropping-particle":"","family":"Bhushal","given":"Sandesh","non-dropping-particle":"","parse-names":false,"suffix":""},{"dropping-particle":"","family":"Deo","given":"Makarand","non-dropping-particle":"","parse-names":false,"suffix":""},{"dropping-particle":"V.","family":"Pandit","given":"Sandeep","non-dropping-particle":"","parse-names":false,"suffix":""},{"dropping-particle":"","family":"Berenfeld","given":"Omer","non-dropping-particle":"","parse-names":false,"suffix":""},{"dropping-particle":"","family":"Jalife","given":"José","non-dropping-particle":"","parse-names":false,"suffix":""}],"container-title":"Circulation","id":"ITEM-1","issued":{"date-parts":[["2014"]]},"title":"Dominant frequency increase rate predicts transition from paroxysmal to long-term persistent atrial fibrillation","type":"article-journal"},"uris":["http://www.mendeley.com/documents/?uuid=6b53ca07-d3c5-462d-92e7-4ad7145fa6f5"]}],"mendeley":{"formattedCitation":"&lt;sup&gt;30&lt;/sup&gt;","plainTextFormattedCitation":"30","previouslyFormattedCitation":"&lt;sup&gt;30&lt;/sup&gt;"},"properties":{"noteIndex":0},"schema":"https://github.com/citation-style-language/schema/raw/master/csl-citation.json"}</w:instrText>
      </w:r>
      <w:r w:rsidR="002F64AE" w:rsidRPr="00D330AC">
        <w:rPr>
          <w:rFonts w:asciiTheme="majorHAnsi" w:hAnsiTheme="majorHAnsi" w:cstheme="majorHAnsi"/>
          <w:lang w:val="en-GB"/>
        </w:rPr>
        <w:fldChar w:fldCharType="separate"/>
      </w:r>
      <w:r w:rsidR="002F64AE" w:rsidRPr="00D330AC">
        <w:rPr>
          <w:rFonts w:asciiTheme="majorHAnsi" w:hAnsiTheme="majorHAnsi" w:cstheme="majorHAnsi"/>
          <w:noProof/>
          <w:vertAlign w:val="superscript"/>
          <w:lang w:val="en-GB"/>
        </w:rPr>
        <w:t>30</w:t>
      </w:r>
      <w:r w:rsidR="002F64AE" w:rsidRPr="00D330AC">
        <w:rPr>
          <w:rFonts w:asciiTheme="majorHAnsi" w:hAnsiTheme="majorHAnsi" w:cstheme="majorHAnsi"/>
          <w:lang w:val="en-GB"/>
        </w:rPr>
        <w:fldChar w:fldCharType="end"/>
      </w:r>
      <w:r w:rsidRPr="00D330AC">
        <w:rPr>
          <w:rFonts w:asciiTheme="majorHAnsi" w:hAnsiTheme="majorHAnsi" w:cstheme="majorHAnsi"/>
          <w:lang w:val="en-GB"/>
        </w:rPr>
        <w:t>.</w:t>
      </w:r>
    </w:p>
    <w:p w14:paraId="18DD0F57" w14:textId="77777777" w:rsidR="00F126F1" w:rsidRPr="00293CC7" w:rsidRDefault="00F126F1" w:rsidP="00293CC7">
      <w:pPr>
        <w:pStyle w:val="ListParagraph"/>
        <w:ind w:left="709"/>
        <w:rPr>
          <w:rFonts w:asciiTheme="majorHAnsi" w:hAnsiTheme="majorHAnsi" w:cstheme="majorHAnsi"/>
          <w:b/>
          <w:bCs/>
          <w:sz w:val="24"/>
          <w:szCs w:val="24"/>
          <w:lang w:val="en-GB"/>
        </w:rPr>
      </w:pPr>
    </w:p>
    <w:p w14:paraId="01F71BC5" w14:textId="77777777" w:rsidR="00D551A2" w:rsidRPr="00293CC7" w:rsidRDefault="00D551A2" w:rsidP="00D551A2">
      <w:pPr>
        <w:pStyle w:val="ListParagraph"/>
        <w:numPr>
          <w:ilvl w:val="0"/>
          <w:numId w:val="13"/>
        </w:numPr>
        <w:ind w:left="0" w:firstLine="0"/>
        <w:rPr>
          <w:rFonts w:asciiTheme="majorHAnsi" w:hAnsiTheme="majorHAnsi" w:cstheme="majorHAnsi"/>
          <w:b/>
          <w:bCs/>
          <w:sz w:val="24"/>
          <w:szCs w:val="24"/>
          <w:highlight w:val="yellow"/>
          <w:lang w:val="en-GB"/>
        </w:rPr>
      </w:pPr>
      <w:r w:rsidRPr="00293CC7">
        <w:rPr>
          <w:rFonts w:asciiTheme="majorHAnsi" w:hAnsiTheme="majorHAnsi" w:cstheme="majorHAnsi"/>
          <w:b/>
          <w:bCs/>
          <w:sz w:val="24"/>
          <w:szCs w:val="24"/>
          <w:highlight w:val="yellow"/>
          <w:lang w:val="en-GB"/>
        </w:rPr>
        <w:t>Solution preparation:</w:t>
      </w:r>
    </w:p>
    <w:p w14:paraId="7FF0F2C2" w14:textId="77777777" w:rsidR="00D551A2" w:rsidRPr="009D2118" w:rsidRDefault="00D551A2" w:rsidP="00D551A2">
      <w:pPr>
        <w:pStyle w:val="ListParagraph"/>
        <w:ind w:left="0"/>
        <w:rPr>
          <w:rFonts w:asciiTheme="majorHAnsi" w:hAnsiTheme="majorHAnsi" w:cstheme="majorHAnsi"/>
          <w:sz w:val="24"/>
          <w:szCs w:val="24"/>
          <w:lang w:val="en-GB"/>
        </w:rPr>
      </w:pPr>
    </w:p>
    <w:p w14:paraId="599E0466" w14:textId="1B426019" w:rsidR="00D551A2" w:rsidRPr="00D330AC" w:rsidRDefault="00D551A2" w:rsidP="00293CC7">
      <w:pPr>
        <w:pStyle w:val="ListParagraph"/>
        <w:numPr>
          <w:ilvl w:val="1"/>
          <w:numId w:val="13"/>
        </w:numPr>
        <w:ind w:left="0" w:firstLine="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Cardioplegic solution: Prepare 3 L of distilled water and add sodium chloride </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110 mM</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potassium chloride </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16 mM</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Sod</w:t>
      </w:r>
      <w:r>
        <w:rPr>
          <w:rFonts w:asciiTheme="majorHAnsi" w:hAnsiTheme="majorHAnsi" w:cstheme="majorHAnsi"/>
          <w:sz w:val="24"/>
          <w:szCs w:val="24"/>
          <w:highlight w:val="yellow"/>
          <w:lang w:val="en-GB"/>
        </w:rPr>
        <w:t>i</w:t>
      </w:r>
      <w:r w:rsidRPr="00D330AC">
        <w:rPr>
          <w:rFonts w:asciiTheme="majorHAnsi" w:hAnsiTheme="majorHAnsi" w:cstheme="majorHAnsi"/>
          <w:sz w:val="24"/>
          <w:szCs w:val="24"/>
          <w:highlight w:val="yellow"/>
          <w:lang w:val="en-GB"/>
        </w:rPr>
        <w:t xml:space="preserve">um bicarbonate </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10 mM</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D-(+)-Glucose </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9 mM</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calcium chloride solution </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1.2</w:t>
      </w:r>
      <w:r>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mM</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and magnesium chloride solution </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16 mM</w:t>
      </w:r>
      <w:r>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At the end, add 500 µL/L of heparin sodium. Conserve this solution at 4</w:t>
      </w:r>
      <w:r>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 xml:space="preserve">°C. </w:t>
      </w:r>
    </w:p>
    <w:p w14:paraId="1E1B9AA4" w14:textId="77777777" w:rsidR="00D551A2" w:rsidRPr="00835398" w:rsidRDefault="00D551A2" w:rsidP="00293CC7">
      <w:pPr>
        <w:pStyle w:val="ListParagraph"/>
        <w:ind w:left="0"/>
        <w:jc w:val="both"/>
        <w:rPr>
          <w:rFonts w:asciiTheme="majorHAnsi" w:hAnsiTheme="majorHAnsi" w:cstheme="majorHAnsi"/>
          <w:sz w:val="24"/>
          <w:szCs w:val="24"/>
          <w:lang w:val="en-GB"/>
        </w:rPr>
      </w:pPr>
    </w:p>
    <w:p w14:paraId="20A1EC54" w14:textId="0167B6E2" w:rsidR="00D551A2" w:rsidRDefault="00D551A2" w:rsidP="00D551A2">
      <w:pPr>
        <w:pStyle w:val="ListParagraph"/>
        <w:numPr>
          <w:ilvl w:val="1"/>
          <w:numId w:val="13"/>
        </w:numPr>
        <w:ind w:left="0" w:firstLine="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Phosphate buffered saline – EDTA solution</w:t>
      </w:r>
      <w:r>
        <w:rPr>
          <w:rFonts w:asciiTheme="majorHAnsi" w:hAnsiTheme="majorHAnsi" w:cstheme="majorHAnsi"/>
          <w:sz w:val="24"/>
          <w:szCs w:val="24"/>
          <w:highlight w:val="yellow"/>
          <w:lang w:val="en-GB"/>
        </w:rPr>
        <w:t xml:space="preserve"> (PBS-EDTA).</w:t>
      </w:r>
    </w:p>
    <w:p w14:paraId="6ED411A1" w14:textId="77777777" w:rsidR="00D551A2" w:rsidRPr="00293CC7" w:rsidRDefault="00D551A2" w:rsidP="00293CC7">
      <w:pPr>
        <w:pStyle w:val="ListParagraph"/>
        <w:jc w:val="both"/>
        <w:rPr>
          <w:rFonts w:asciiTheme="majorHAnsi" w:hAnsiTheme="majorHAnsi" w:cstheme="majorHAnsi"/>
          <w:sz w:val="24"/>
          <w:szCs w:val="24"/>
          <w:highlight w:val="yellow"/>
          <w:lang w:val="en-GB"/>
        </w:rPr>
      </w:pPr>
    </w:p>
    <w:p w14:paraId="40B06AF6" w14:textId="068729EB" w:rsidR="00D551A2" w:rsidRPr="00293CC7" w:rsidRDefault="00D551A2" w:rsidP="00293CC7">
      <w:pPr>
        <w:pStyle w:val="ListParagraph"/>
        <w:numPr>
          <w:ilvl w:val="2"/>
          <w:numId w:val="13"/>
        </w:numPr>
        <w:ind w:left="0" w:firstLine="0"/>
        <w:jc w:val="both"/>
        <w:rPr>
          <w:rFonts w:asciiTheme="majorHAnsi" w:hAnsiTheme="majorHAnsi" w:cstheme="majorHAnsi"/>
          <w:sz w:val="24"/>
          <w:szCs w:val="24"/>
          <w:highlight w:val="yellow"/>
          <w:lang w:val="en-GB"/>
        </w:rPr>
      </w:pPr>
      <w:r w:rsidRPr="00293CC7">
        <w:rPr>
          <w:rFonts w:asciiTheme="majorHAnsi" w:hAnsiTheme="majorHAnsi" w:cstheme="majorHAnsi"/>
          <w:sz w:val="24"/>
          <w:szCs w:val="24"/>
          <w:highlight w:val="yellow"/>
          <w:lang w:val="en-GB"/>
        </w:rPr>
        <w:lastRenderedPageBreak/>
        <w:t xml:space="preserve"> First, add ethylenediaminetetraacetic acid (EDTA) to 1 L of distilled water for a final concentration of 10 mM. Increase and maintain a solution pH of 12 using sodium hydroxide solution (1 M) to dissolve the EDTA. </w:t>
      </w:r>
    </w:p>
    <w:p w14:paraId="1E247C5B" w14:textId="77777777" w:rsidR="00D551A2" w:rsidRPr="00293CC7" w:rsidRDefault="00D551A2" w:rsidP="00293CC7">
      <w:pPr>
        <w:pStyle w:val="ListParagraph"/>
        <w:ind w:left="0"/>
        <w:jc w:val="both"/>
        <w:rPr>
          <w:rFonts w:asciiTheme="majorHAnsi" w:hAnsiTheme="majorHAnsi" w:cstheme="majorHAnsi"/>
          <w:sz w:val="24"/>
          <w:szCs w:val="24"/>
          <w:highlight w:val="yellow"/>
          <w:lang w:val="en-GB"/>
        </w:rPr>
      </w:pPr>
    </w:p>
    <w:p w14:paraId="24085A66" w14:textId="0A5FDB17" w:rsidR="00D551A2" w:rsidRPr="00293CC7" w:rsidRDefault="00D551A2" w:rsidP="00293CC7">
      <w:pPr>
        <w:pStyle w:val="ListParagraph"/>
        <w:numPr>
          <w:ilvl w:val="2"/>
          <w:numId w:val="13"/>
        </w:numPr>
        <w:ind w:left="0" w:firstLine="0"/>
        <w:jc w:val="both"/>
        <w:rPr>
          <w:rFonts w:asciiTheme="majorHAnsi" w:hAnsiTheme="majorHAnsi" w:cstheme="majorHAnsi"/>
          <w:sz w:val="24"/>
          <w:szCs w:val="24"/>
          <w:highlight w:val="yellow"/>
          <w:lang w:val="en-GB"/>
        </w:rPr>
      </w:pPr>
      <w:r w:rsidRPr="00293CC7">
        <w:rPr>
          <w:rFonts w:asciiTheme="majorHAnsi" w:hAnsiTheme="majorHAnsi" w:cstheme="majorHAnsi"/>
          <w:sz w:val="24"/>
          <w:szCs w:val="24"/>
          <w:highlight w:val="yellow"/>
          <w:lang w:val="en-GB"/>
        </w:rPr>
        <w:t xml:space="preserve">Once the EDTA is fully dissolved, lower the pH to 7.4 using hydrochloric acid. Add one foil pouch of phosphate-buffered saline to obtain a solution at 0.01 M (sodium chloride, 0.138 M; potassium chloride, 0.0027 M) and pH 7.4. Conserve this solution at room temperature (RT). </w:t>
      </w:r>
    </w:p>
    <w:p w14:paraId="6F80C635" w14:textId="77777777" w:rsidR="00D551A2" w:rsidRPr="00835398" w:rsidRDefault="00D551A2" w:rsidP="00293CC7">
      <w:pPr>
        <w:pStyle w:val="ListParagraph"/>
        <w:ind w:left="0"/>
        <w:jc w:val="both"/>
        <w:rPr>
          <w:rFonts w:asciiTheme="majorHAnsi" w:hAnsiTheme="majorHAnsi" w:cstheme="majorHAnsi"/>
          <w:sz w:val="24"/>
          <w:szCs w:val="24"/>
          <w:lang w:val="en-GB"/>
        </w:rPr>
      </w:pPr>
    </w:p>
    <w:p w14:paraId="3A40C036" w14:textId="1A64B61C" w:rsidR="00D551A2" w:rsidRPr="00D330AC" w:rsidRDefault="00D551A2" w:rsidP="00293CC7">
      <w:pPr>
        <w:pStyle w:val="ListParagraph"/>
        <w:numPr>
          <w:ilvl w:val="1"/>
          <w:numId w:val="13"/>
        </w:numPr>
        <w:ind w:left="0" w:firstLine="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Ethanol – phosphomolybdic acid (PMA) contrast agent solution: Prepare 1 L of absolute ethanol and add the PMA to obtain a solution at 1% of concentration. Conserve this solution at </w:t>
      </w:r>
      <w:r>
        <w:rPr>
          <w:rFonts w:asciiTheme="majorHAnsi" w:hAnsiTheme="majorHAnsi" w:cstheme="majorHAnsi"/>
          <w:sz w:val="24"/>
          <w:szCs w:val="24"/>
          <w:highlight w:val="yellow"/>
          <w:lang w:val="en-GB"/>
        </w:rPr>
        <w:t>RT</w:t>
      </w:r>
      <w:r w:rsidRPr="00D330AC">
        <w:rPr>
          <w:rFonts w:asciiTheme="majorHAnsi" w:hAnsiTheme="majorHAnsi" w:cstheme="majorHAnsi"/>
          <w:sz w:val="24"/>
          <w:szCs w:val="24"/>
          <w:highlight w:val="yellow"/>
          <w:lang w:val="en-GB"/>
        </w:rPr>
        <w:t xml:space="preserve">. </w:t>
      </w:r>
    </w:p>
    <w:p w14:paraId="1832833B" w14:textId="77777777" w:rsidR="00D551A2" w:rsidRDefault="00D551A2" w:rsidP="00293CC7">
      <w:pPr>
        <w:pStyle w:val="ListParagraph"/>
        <w:ind w:left="0"/>
        <w:jc w:val="both"/>
        <w:rPr>
          <w:rFonts w:asciiTheme="majorHAnsi" w:hAnsiTheme="majorHAnsi" w:cstheme="majorHAnsi"/>
          <w:b/>
          <w:bCs/>
          <w:sz w:val="24"/>
          <w:szCs w:val="24"/>
          <w:lang w:val="en-GB"/>
        </w:rPr>
      </w:pPr>
    </w:p>
    <w:p w14:paraId="515B1067" w14:textId="24AAFEDB" w:rsidR="00F126F1" w:rsidRPr="00293CC7" w:rsidRDefault="00F126F1" w:rsidP="00293CC7">
      <w:pPr>
        <w:pStyle w:val="ListParagraph"/>
        <w:numPr>
          <w:ilvl w:val="0"/>
          <w:numId w:val="13"/>
        </w:numPr>
        <w:ind w:left="0" w:firstLine="0"/>
        <w:jc w:val="both"/>
        <w:rPr>
          <w:rFonts w:asciiTheme="majorHAnsi" w:hAnsiTheme="majorHAnsi" w:cstheme="majorHAnsi"/>
          <w:b/>
          <w:bCs/>
          <w:sz w:val="24"/>
          <w:szCs w:val="24"/>
          <w:lang w:val="en-GB"/>
        </w:rPr>
      </w:pPr>
      <w:r w:rsidRPr="00293CC7">
        <w:rPr>
          <w:rFonts w:asciiTheme="majorHAnsi" w:hAnsiTheme="majorHAnsi" w:cstheme="majorHAnsi"/>
          <w:b/>
          <w:bCs/>
          <w:sz w:val="24"/>
          <w:szCs w:val="24"/>
          <w:lang w:val="en-GB"/>
        </w:rPr>
        <w:t>Source of tissue</w:t>
      </w:r>
    </w:p>
    <w:p w14:paraId="5BD1816B" w14:textId="77777777" w:rsidR="00F126F1" w:rsidRPr="00D330AC" w:rsidRDefault="00F126F1" w:rsidP="00293CC7">
      <w:pPr>
        <w:pStyle w:val="ListParagraph"/>
        <w:ind w:left="0"/>
        <w:jc w:val="both"/>
        <w:rPr>
          <w:rFonts w:asciiTheme="majorHAnsi" w:hAnsiTheme="majorHAnsi" w:cstheme="majorHAnsi"/>
          <w:sz w:val="24"/>
          <w:szCs w:val="24"/>
          <w:lang w:val="en-GB"/>
        </w:rPr>
      </w:pPr>
    </w:p>
    <w:p w14:paraId="45122863" w14:textId="4EFFD141" w:rsidR="00540936" w:rsidRPr="00835398" w:rsidRDefault="00F126F1" w:rsidP="00293CC7">
      <w:pPr>
        <w:pStyle w:val="ListParagraph"/>
        <w:numPr>
          <w:ilvl w:val="1"/>
          <w:numId w:val="13"/>
        </w:numPr>
        <w:ind w:left="0" w:firstLine="0"/>
        <w:jc w:val="both"/>
        <w:rPr>
          <w:rFonts w:asciiTheme="majorHAnsi" w:hAnsiTheme="majorHAnsi" w:cstheme="majorHAnsi"/>
          <w:sz w:val="24"/>
          <w:szCs w:val="24"/>
          <w:lang w:val="en-GB"/>
        </w:rPr>
      </w:pPr>
      <w:r w:rsidRPr="009D2118">
        <w:rPr>
          <w:rFonts w:asciiTheme="majorHAnsi" w:hAnsiTheme="majorHAnsi" w:cstheme="majorHAnsi"/>
          <w:sz w:val="24"/>
          <w:szCs w:val="24"/>
          <w:lang w:val="en-GB"/>
        </w:rPr>
        <w:t xml:space="preserve">Euthanize the animal </w:t>
      </w:r>
      <w:r w:rsidRPr="000F2675">
        <w:rPr>
          <w:rFonts w:asciiTheme="majorHAnsi" w:hAnsiTheme="majorHAnsi" w:cstheme="majorHAnsi"/>
          <w:sz w:val="24"/>
          <w:szCs w:val="24"/>
          <w:lang w:val="en-GB"/>
        </w:rPr>
        <w:t xml:space="preserve">and extract the heart according to local </w:t>
      </w:r>
      <w:r w:rsidR="00540936" w:rsidRPr="00BA70FD">
        <w:rPr>
          <w:rFonts w:asciiTheme="majorHAnsi" w:hAnsiTheme="majorHAnsi" w:cstheme="majorHAnsi"/>
          <w:sz w:val="24"/>
          <w:szCs w:val="24"/>
          <w:lang w:val="en-GB"/>
        </w:rPr>
        <w:t xml:space="preserve">ethical </w:t>
      </w:r>
      <w:r w:rsidRPr="00BA70FD">
        <w:rPr>
          <w:rFonts w:asciiTheme="majorHAnsi" w:hAnsiTheme="majorHAnsi" w:cstheme="majorHAnsi"/>
          <w:sz w:val="24"/>
          <w:szCs w:val="24"/>
          <w:lang w:val="en-GB"/>
        </w:rPr>
        <w:t xml:space="preserve">guidelines. </w:t>
      </w:r>
      <w:r w:rsidR="00540936" w:rsidRPr="00A274B7">
        <w:rPr>
          <w:rFonts w:asciiTheme="majorHAnsi" w:hAnsiTheme="majorHAnsi" w:cstheme="majorHAnsi"/>
          <w:sz w:val="24"/>
          <w:szCs w:val="24"/>
          <w:lang w:val="en-GB"/>
        </w:rPr>
        <w:t xml:space="preserve">Quickly immerse the heart into cold cardioplegic solution </w:t>
      </w:r>
      <w:r w:rsidR="00540936" w:rsidRPr="00D66646">
        <w:rPr>
          <w:rFonts w:asciiTheme="majorHAnsi" w:hAnsiTheme="majorHAnsi" w:cstheme="majorHAnsi"/>
          <w:sz w:val="24"/>
          <w:szCs w:val="24"/>
          <w:lang w:val="en-GB"/>
        </w:rPr>
        <w:t>and gently massage the ventricles for initial rinsing</w:t>
      </w:r>
      <w:r w:rsidR="00540936" w:rsidRPr="00835398">
        <w:rPr>
          <w:rFonts w:asciiTheme="majorHAnsi" w:hAnsiTheme="majorHAnsi" w:cstheme="majorHAnsi"/>
          <w:sz w:val="24"/>
          <w:szCs w:val="24"/>
          <w:lang w:val="en-GB"/>
        </w:rPr>
        <w:t xml:space="preserve">. </w:t>
      </w:r>
    </w:p>
    <w:p w14:paraId="6E35FF0C" w14:textId="77777777" w:rsidR="00540936" w:rsidRPr="00D330AC" w:rsidRDefault="00540936" w:rsidP="00293CC7">
      <w:pPr>
        <w:pStyle w:val="ListParagraph"/>
        <w:ind w:left="0"/>
        <w:jc w:val="both"/>
        <w:rPr>
          <w:rFonts w:asciiTheme="majorHAnsi" w:hAnsiTheme="majorHAnsi" w:cstheme="majorHAnsi"/>
          <w:sz w:val="24"/>
          <w:szCs w:val="24"/>
          <w:lang w:val="en-GB"/>
        </w:rPr>
      </w:pPr>
    </w:p>
    <w:p w14:paraId="7378E080" w14:textId="1F1BF0DE" w:rsidR="00D551A2" w:rsidRDefault="00540936" w:rsidP="00293CC7">
      <w:pPr>
        <w:pStyle w:val="ListParagraph"/>
        <w:numPr>
          <w:ilvl w:val="1"/>
          <w:numId w:val="13"/>
        </w:numPr>
        <w:ind w:left="0" w:firstLine="0"/>
        <w:jc w:val="both"/>
        <w:rPr>
          <w:rFonts w:asciiTheme="majorHAnsi" w:hAnsiTheme="majorHAnsi" w:cstheme="majorHAnsi"/>
          <w:sz w:val="24"/>
          <w:szCs w:val="24"/>
          <w:lang w:val="en-GB"/>
        </w:rPr>
      </w:pPr>
      <w:r w:rsidRPr="00D330AC">
        <w:rPr>
          <w:rFonts w:asciiTheme="majorHAnsi" w:hAnsiTheme="majorHAnsi" w:cstheme="majorHAnsi"/>
          <w:sz w:val="24"/>
          <w:szCs w:val="24"/>
          <w:lang w:val="en-GB"/>
        </w:rPr>
        <w:t xml:space="preserve">Ensure </w:t>
      </w:r>
      <w:r w:rsidR="00D551A2">
        <w:rPr>
          <w:rFonts w:asciiTheme="majorHAnsi" w:hAnsiTheme="majorHAnsi" w:cstheme="majorHAnsi"/>
          <w:sz w:val="24"/>
          <w:szCs w:val="24"/>
          <w:lang w:val="en-GB"/>
        </w:rPr>
        <w:t>to cut the</w:t>
      </w:r>
      <w:r w:rsidRPr="00D330AC">
        <w:rPr>
          <w:rFonts w:asciiTheme="majorHAnsi" w:hAnsiTheme="majorHAnsi" w:cstheme="majorHAnsi"/>
          <w:sz w:val="24"/>
          <w:szCs w:val="24"/>
          <w:lang w:val="en-GB"/>
        </w:rPr>
        <w:t xml:space="preserve"> aorta below the aortic arch and clamp two sides of the arterial wall using needle holders. </w:t>
      </w:r>
    </w:p>
    <w:p w14:paraId="730740C5" w14:textId="77777777" w:rsidR="00D551A2" w:rsidRPr="00293CC7" w:rsidRDefault="00D551A2" w:rsidP="00293CC7">
      <w:pPr>
        <w:pStyle w:val="ListParagraph"/>
        <w:jc w:val="both"/>
        <w:rPr>
          <w:rFonts w:asciiTheme="majorHAnsi" w:hAnsiTheme="majorHAnsi" w:cstheme="majorHAnsi"/>
          <w:sz w:val="24"/>
          <w:szCs w:val="24"/>
          <w:lang w:val="en-GB"/>
        </w:rPr>
      </w:pPr>
    </w:p>
    <w:p w14:paraId="0826B944" w14:textId="6D9F83AB" w:rsidR="00540936" w:rsidRPr="00D330AC" w:rsidRDefault="00540936" w:rsidP="00293CC7">
      <w:pPr>
        <w:pStyle w:val="ListParagraph"/>
        <w:numPr>
          <w:ilvl w:val="1"/>
          <w:numId w:val="13"/>
        </w:numPr>
        <w:ind w:left="0" w:firstLine="0"/>
        <w:jc w:val="both"/>
        <w:rPr>
          <w:rFonts w:asciiTheme="majorHAnsi" w:hAnsiTheme="majorHAnsi" w:cstheme="majorHAnsi"/>
          <w:sz w:val="24"/>
          <w:szCs w:val="24"/>
          <w:lang w:val="en-GB"/>
        </w:rPr>
      </w:pPr>
      <w:r w:rsidRPr="00D330AC">
        <w:rPr>
          <w:rFonts w:asciiTheme="majorHAnsi" w:hAnsiTheme="majorHAnsi" w:cstheme="majorHAnsi"/>
          <w:sz w:val="24"/>
          <w:szCs w:val="24"/>
          <w:lang w:val="en-GB"/>
        </w:rPr>
        <w:t>Suspending the heart by the needle holders, insert an aortic cannula into the aortic root</w:t>
      </w:r>
      <w:r w:rsidR="00D551A2">
        <w:rPr>
          <w:rFonts w:asciiTheme="majorHAnsi" w:hAnsiTheme="majorHAnsi" w:cstheme="majorHAnsi"/>
          <w:sz w:val="24"/>
          <w:szCs w:val="24"/>
          <w:lang w:val="en-GB"/>
        </w:rPr>
        <w:t>,</w:t>
      </w:r>
      <w:r w:rsidRPr="00D330AC">
        <w:rPr>
          <w:rFonts w:asciiTheme="majorHAnsi" w:hAnsiTheme="majorHAnsi" w:cstheme="majorHAnsi"/>
          <w:sz w:val="24"/>
          <w:szCs w:val="24"/>
          <w:lang w:val="en-GB"/>
        </w:rPr>
        <w:t xml:space="preserve"> taking care not to make contact with or protrude through the aortic valves. Wrap </w:t>
      </w:r>
      <w:r w:rsidR="00D551A2">
        <w:rPr>
          <w:rFonts w:asciiTheme="majorHAnsi" w:hAnsiTheme="majorHAnsi" w:cstheme="majorHAnsi"/>
          <w:sz w:val="24"/>
          <w:szCs w:val="24"/>
          <w:lang w:val="en-GB"/>
        </w:rPr>
        <w:t xml:space="preserve">a </w:t>
      </w:r>
      <w:r w:rsidRPr="00D330AC">
        <w:rPr>
          <w:rFonts w:asciiTheme="majorHAnsi" w:hAnsiTheme="majorHAnsi" w:cstheme="majorHAnsi"/>
          <w:sz w:val="24"/>
          <w:szCs w:val="24"/>
          <w:lang w:val="en-GB"/>
        </w:rPr>
        <w:t xml:space="preserve">0 gauge suture around the aortic arch at the level of the cannula and firmly tie the cannula in place.  </w:t>
      </w:r>
    </w:p>
    <w:p w14:paraId="31604744" w14:textId="77777777" w:rsidR="00540936" w:rsidRPr="00D330AC" w:rsidRDefault="00540936" w:rsidP="00293CC7">
      <w:pPr>
        <w:pStyle w:val="ListParagraph"/>
        <w:ind w:left="0"/>
        <w:jc w:val="both"/>
        <w:rPr>
          <w:rFonts w:asciiTheme="majorHAnsi" w:hAnsiTheme="majorHAnsi" w:cstheme="majorHAnsi"/>
          <w:sz w:val="24"/>
          <w:szCs w:val="24"/>
          <w:lang w:val="en-GB"/>
        </w:rPr>
      </w:pPr>
    </w:p>
    <w:p w14:paraId="567426E1" w14:textId="47836117" w:rsidR="00D551A2" w:rsidRDefault="00540936" w:rsidP="00293CC7">
      <w:pPr>
        <w:pStyle w:val="ListParagraph"/>
        <w:numPr>
          <w:ilvl w:val="1"/>
          <w:numId w:val="13"/>
        </w:numPr>
        <w:ind w:left="0" w:firstLine="0"/>
        <w:jc w:val="both"/>
        <w:rPr>
          <w:rFonts w:asciiTheme="majorHAnsi" w:hAnsiTheme="majorHAnsi" w:cstheme="majorHAnsi"/>
          <w:sz w:val="24"/>
          <w:szCs w:val="24"/>
          <w:lang w:val="en-GB"/>
        </w:rPr>
      </w:pPr>
      <w:r w:rsidRPr="009D2118">
        <w:rPr>
          <w:rFonts w:asciiTheme="majorHAnsi" w:hAnsiTheme="majorHAnsi" w:cstheme="majorHAnsi"/>
          <w:sz w:val="24"/>
          <w:szCs w:val="24"/>
          <w:lang w:val="en-GB"/>
        </w:rPr>
        <w:t>Using 50 mL syringes, inject 200 mL of cold</w:t>
      </w:r>
      <w:r w:rsidR="001D0BDD" w:rsidRPr="009D2118">
        <w:rPr>
          <w:rFonts w:asciiTheme="majorHAnsi" w:hAnsiTheme="majorHAnsi" w:cstheme="majorHAnsi"/>
          <w:sz w:val="24"/>
          <w:szCs w:val="24"/>
          <w:lang w:val="en-GB"/>
        </w:rPr>
        <w:t xml:space="preserve"> (4</w:t>
      </w:r>
      <w:r w:rsidR="000D6940">
        <w:rPr>
          <w:rFonts w:asciiTheme="majorHAnsi" w:hAnsiTheme="majorHAnsi" w:cstheme="majorHAnsi"/>
          <w:sz w:val="24"/>
          <w:szCs w:val="24"/>
          <w:lang w:val="en-GB"/>
        </w:rPr>
        <w:t xml:space="preserve"> </w:t>
      </w:r>
      <w:r w:rsidR="001D0BDD" w:rsidRPr="009D2118">
        <w:rPr>
          <w:rFonts w:asciiTheme="majorHAnsi" w:hAnsiTheme="majorHAnsi" w:cstheme="majorHAnsi"/>
          <w:sz w:val="24"/>
          <w:szCs w:val="24"/>
          <w:lang w:val="en-GB"/>
        </w:rPr>
        <w:t>°C)</w:t>
      </w:r>
      <w:r w:rsidRPr="009D2118">
        <w:rPr>
          <w:rFonts w:asciiTheme="majorHAnsi" w:hAnsiTheme="majorHAnsi" w:cstheme="majorHAnsi"/>
          <w:sz w:val="24"/>
          <w:szCs w:val="24"/>
          <w:lang w:val="en-GB"/>
        </w:rPr>
        <w:t xml:space="preserve"> cardioplegic solution</w:t>
      </w:r>
      <w:r w:rsidRPr="000F2675">
        <w:rPr>
          <w:rFonts w:asciiTheme="majorHAnsi" w:hAnsiTheme="majorHAnsi" w:cstheme="majorHAnsi"/>
          <w:sz w:val="24"/>
          <w:szCs w:val="24"/>
          <w:lang w:val="en-GB"/>
        </w:rPr>
        <w:t xml:space="preserve">. Remove excess blood pooling </w:t>
      </w:r>
      <w:r w:rsidRPr="00BA70FD">
        <w:rPr>
          <w:rFonts w:asciiTheme="majorHAnsi" w:hAnsiTheme="majorHAnsi" w:cstheme="majorHAnsi"/>
          <w:sz w:val="24"/>
          <w:szCs w:val="24"/>
          <w:lang w:val="en-GB"/>
        </w:rPr>
        <w:t xml:space="preserve">in the cavities by tipping the heart on its </w:t>
      </w:r>
      <w:r w:rsidRPr="00A274B7">
        <w:rPr>
          <w:rFonts w:asciiTheme="majorHAnsi" w:hAnsiTheme="majorHAnsi" w:cstheme="majorHAnsi"/>
          <w:sz w:val="24"/>
          <w:szCs w:val="24"/>
          <w:lang w:val="en-GB"/>
        </w:rPr>
        <w:t>posterior side</w:t>
      </w:r>
      <w:r w:rsidRPr="005A1AD3">
        <w:rPr>
          <w:rFonts w:asciiTheme="majorHAnsi" w:hAnsiTheme="majorHAnsi" w:cstheme="majorHAnsi"/>
          <w:sz w:val="24"/>
          <w:szCs w:val="24"/>
          <w:lang w:val="en-GB"/>
        </w:rPr>
        <w:t xml:space="preserve"> to drain via the pulmonary veins.</w:t>
      </w:r>
      <w:r w:rsidRPr="00D66646">
        <w:rPr>
          <w:rFonts w:asciiTheme="majorHAnsi" w:hAnsiTheme="majorHAnsi" w:cstheme="majorHAnsi"/>
          <w:sz w:val="24"/>
          <w:szCs w:val="24"/>
          <w:lang w:val="en-GB"/>
        </w:rPr>
        <w:t xml:space="preserve"> </w:t>
      </w:r>
    </w:p>
    <w:p w14:paraId="78729AF8" w14:textId="77777777" w:rsidR="00D551A2" w:rsidRPr="00293CC7" w:rsidRDefault="00D551A2" w:rsidP="00293CC7">
      <w:pPr>
        <w:pStyle w:val="ListParagraph"/>
        <w:jc w:val="both"/>
        <w:rPr>
          <w:rFonts w:asciiTheme="majorHAnsi" w:hAnsiTheme="majorHAnsi" w:cstheme="majorHAnsi"/>
          <w:sz w:val="24"/>
          <w:szCs w:val="24"/>
          <w:lang w:val="en-GB"/>
        </w:rPr>
      </w:pPr>
    </w:p>
    <w:p w14:paraId="0EAE19C2" w14:textId="71BEF831" w:rsidR="00F126F1" w:rsidRPr="00293CC7" w:rsidRDefault="00D551A2" w:rsidP="00293CC7">
      <w:pPr>
        <w:pStyle w:val="ListParagraph"/>
        <w:numPr>
          <w:ilvl w:val="1"/>
          <w:numId w:val="13"/>
        </w:numPr>
        <w:ind w:left="0" w:firstLine="0"/>
        <w:jc w:val="both"/>
        <w:rPr>
          <w:rFonts w:asciiTheme="majorHAnsi" w:hAnsiTheme="majorHAnsi" w:cstheme="majorHAnsi"/>
          <w:b/>
          <w:bCs/>
          <w:sz w:val="24"/>
          <w:szCs w:val="24"/>
          <w:lang w:val="en-GB"/>
        </w:rPr>
      </w:pPr>
      <w:r>
        <w:rPr>
          <w:rFonts w:asciiTheme="majorHAnsi" w:hAnsiTheme="majorHAnsi" w:cstheme="majorHAnsi"/>
          <w:sz w:val="24"/>
          <w:szCs w:val="24"/>
          <w:lang w:val="en-GB"/>
        </w:rPr>
        <w:t>Immerse t</w:t>
      </w:r>
      <w:r w:rsidR="00F126F1" w:rsidRPr="00835398">
        <w:rPr>
          <w:rFonts w:asciiTheme="majorHAnsi" w:hAnsiTheme="majorHAnsi" w:cstheme="majorHAnsi"/>
          <w:sz w:val="24"/>
          <w:szCs w:val="24"/>
          <w:lang w:val="en-GB"/>
        </w:rPr>
        <w:t xml:space="preserve">he rinsed heart and </w:t>
      </w:r>
      <w:r w:rsidRPr="00835398">
        <w:rPr>
          <w:rFonts w:asciiTheme="majorHAnsi" w:hAnsiTheme="majorHAnsi" w:cstheme="majorHAnsi"/>
          <w:sz w:val="24"/>
          <w:szCs w:val="24"/>
          <w:lang w:val="en-GB"/>
        </w:rPr>
        <w:t>ke</w:t>
      </w:r>
      <w:r>
        <w:rPr>
          <w:rFonts w:asciiTheme="majorHAnsi" w:hAnsiTheme="majorHAnsi" w:cstheme="majorHAnsi"/>
          <w:sz w:val="24"/>
          <w:szCs w:val="24"/>
          <w:lang w:val="en-GB"/>
        </w:rPr>
        <w:t>ep</w:t>
      </w:r>
      <w:r w:rsidRPr="00835398">
        <w:rPr>
          <w:rFonts w:asciiTheme="majorHAnsi" w:hAnsiTheme="majorHAnsi" w:cstheme="majorHAnsi"/>
          <w:sz w:val="24"/>
          <w:szCs w:val="24"/>
          <w:lang w:val="en-GB"/>
        </w:rPr>
        <w:t xml:space="preserve"> </w:t>
      </w:r>
      <w:r w:rsidR="00F126F1" w:rsidRPr="00835398">
        <w:rPr>
          <w:rFonts w:asciiTheme="majorHAnsi" w:hAnsiTheme="majorHAnsi" w:cstheme="majorHAnsi"/>
          <w:sz w:val="24"/>
          <w:szCs w:val="24"/>
          <w:lang w:val="en-GB"/>
        </w:rPr>
        <w:t xml:space="preserve">in </w:t>
      </w:r>
      <w:r w:rsidR="001D0BDD" w:rsidRPr="00835398">
        <w:rPr>
          <w:rFonts w:asciiTheme="majorHAnsi" w:hAnsiTheme="majorHAnsi" w:cstheme="majorHAnsi"/>
          <w:sz w:val="24"/>
          <w:szCs w:val="24"/>
          <w:lang w:val="en-GB"/>
        </w:rPr>
        <w:t xml:space="preserve">cold </w:t>
      </w:r>
      <w:r w:rsidR="00F126F1" w:rsidRPr="00835398">
        <w:rPr>
          <w:rFonts w:asciiTheme="majorHAnsi" w:hAnsiTheme="majorHAnsi" w:cstheme="majorHAnsi"/>
          <w:sz w:val="24"/>
          <w:szCs w:val="24"/>
          <w:lang w:val="en-GB"/>
        </w:rPr>
        <w:t xml:space="preserve">cardioplegic solution stored on ice </w:t>
      </w:r>
      <w:r w:rsidR="001D0BDD" w:rsidRPr="00835398">
        <w:rPr>
          <w:rFonts w:asciiTheme="majorHAnsi" w:hAnsiTheme="majorHAnsi" w:cstheme="majorHAnsi"/>
          <w:sz w:val="24"/>
          <w:szCs w:val="24"/>
          <w:lang w:val="en-GB"/>
        </w:rPr>
        <w:t>until ready for dissection.</w:t>
      </w:r>
    </w:p>
    <w:p w14:paraId="5BE06619" w14:textId="77777777" w:rsidR="000E170E" w:rsidRPr="00293CC7" w:rsidRDefault="000E170E" w:rsidP="00293CC7">
      <w:pPr>
        <w:pStyle w:val="ListParagraph"/>
        <w:ind w:left="0"/>
        <w:jc w:val="both"/>
        <w:rPr>
          <w:rFonts w:asciiTheme="majorHAnsi" w:hAnsiTheme="majorHAnsi" w:cstheme="majorHAnsi"/>
          <w:b/>
          <w:bCs/>
          <w:sz w:val="24"/>
          <w:szCs w:val="24"/>
          <w:highlight w:val="yellow"/>
          <w:lang w:val="en-GB"/>
        </w:rPr>
      </w:pPr>
    </w:p>
    <w:p w14:paraId="603B4B1B" w14:textId="77777777" w:rsidR="00AD2841" w:rsidRPr="00293CC7" w:rsidRDefault="00AD2841" w:rsidP="00293CC7">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highlight w:val="yellow"/>
          <w:lang w:val="en-GB"/>
        </w:rPr>
      </w:pPr>
      <w:r w:rsidRPr="00293CC7">
        <w:rPr>
          <w:rFonts w:asciiTheme="majorHAnsi" w:hAnsiTheme="majorHAnsi" w:cstheme="majorHAnsi"/>
          <w:b/>
          <w:bCs/>
          <w:sz w:val="24"/>
          <w:szCs w:val="24"/>
          <w:highlight w:val="yellow"/>
          <w:lang w:val="en-GB"/>
        </w:rPr>
        <w:t>Tissue preparation:</w:t>
      </w:r>
    </w:p>
    <w:p w14:paraId="079903E7"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0E09B83C" w14:textId="1C5BA206" w:rsidR="00D551A2" w:rsidRDefault="00BE6E72"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Prepare a 1</w:t>
      </w:r>
      <w:r w:rsidR="00D551A2">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 xml:space="preserve">L reservoir supported 80 cm above a dissection dish. Couple a thermoplastic tube 80 cm in length and 3.2 mm internal diameter and 4.8 mm external diameter </w:t>
      </w:r>
      <w:r w:rsidR="004B3056" w:rsidRPr="00D330AC">
        <w:rPr>
          <w:rFonts w:asciiTheme="majorHAnsi" w:hAnsiTheme="majorHAnsi" w:cstheme="majorHAnsi"/>
          <w:sz w:val="24"/>
          <w:szCs w:val="24"/>
          <w:highlight w:val="yellow"/>
          <w:lang w:val="en-GB"/>
        </w:rPr>
        <w:t xml:space="preserve">to </w:t>
      </w:r>
      <w:r w:rsidRPr="00D330AC">
        <w:rPr>
          <w:rFonts w:asciiTheme="majorHAnsi" w:hAnsiTheme="majorHAnsi" w:cstheme="majorHAnsi"/>
          <w:sz w:val="24"/>
          <w:szCs w:val="24"/>
          <w:highlight w:val="yellow"/>
          <w:lang w:val="en-GB"/>
        </w:rPr>
        <w:t xml:space="preserve">a </w:t>
      </w:r>
      <w:r w:rsidR="004B3056" w:rsidRPr="00D330AC">
        <w:rPr>
          <w:rFonts w:asciiTheme="majorHAnsi" w:hAnsiTheme="majorHAnsi" w:cstheme="majorHAnsi"/>
          <w:sz w:val="24"/>
          <w:szCs w:val="24"/>
          <w:highlight w:val="yellow"/>
          <w:lang w:val="en-GB"/>
        </w:rPr>
        <w:t xml:space="preserve">drain </w:t>
      </w:r>
      <w:r w:rsidRPr="00D330AC">
        <w:rPr>
          <w:rFonts w:asciiTheme="majorHAnsi" w:hAnsiTheme="majorHAnsi" w:cstheme="majorHAnsi"/>
          <w:sz w:val="24"/>
          <w:szCs w:val="24"/>
          <w:highlight w:val="yellow"/>
          <w:lang w:val="en-GB"/>
        </w:rPr>
        <w:t xml:space="preserve">port </w:t>
      </w:r>
      <w:r w:rsidR="004B3056" w:rsidRPr="00D330AC">
        <w:rPr>
          <w:rFonts w:asciiTheme="majorHAnsi" w:hAnsiTheme="majorHAnsi" w:cstheme="majorHAnsi"/>
          <w:sz w:val="24"/>
          <w:szCs w:val="24"/>
          <w:highlight w:val="yellow"/>
          <w:lang w:val="en-GB"/>
        </w:rPr>
        <w:t xml:space="preserve">of </w:t>
      </w:r>
      <w:r w:rsidRPr="00D330AC">
        <w:rPr>
          <w:rFonts w:asciiTheme="majorHAnsi" w:hAnsiTheme="majorHAnsi" w:cstheme="majorHAnsi"/>
          <w:sz w:val="24"/>
          <w:szCs w:val="24"/>
          <w:highlight w:val="yellow"/>
          <w:lang w:val="en-GB"/>
        </w:rPr>
        <w:t xml:space="preserve">the </w:t>
      </w:r>
      <w:r w:rsidR="004B3056" w:rsidRPr="00D330AC">
        <w:rPr>
          <w:rFonts w:asciiTheme="majorHAnsi" w:hAnsiTheme="majorHAnsi" w:cstheme="majorHAnsi"/>
          <w:sz w:val="24"/>
          <w:szCs w:val="24"/>
          <w:highlight w:val="yellow"/>
          <w:lang w:val="en-GB"/>
        </w:rPr>
        <w:t xml:space="preserve">reservoir. </w:t>
      </w:r>
    </w:p>
    <w:p w14:paraId="02637DA0" w14:textId="77777777" w:rsidR="00D551A2" w:rsidRDefault="00D551A2" w:rsidP="00293CC7">
      <w:pPr>
        <w:pStyle w:val="ListParagraph"/>
        <w:spacing w:after="0" w:line="240" w:lineRule="auto"/>
        <w:ind w:left="0"/>
        <w:contextualSpacing w:val="0"/>
        <w:jc w:val="both"/>
        <w:rPr>
          <w:rFonts w:asciiTheme="majorHAnsi" w:hAnsiTheme="majorHAnsi" w:cstheme="majorHAnsi"/>
          <w:sz w:val="24"/>
          <w:szCs w:val="24"/>
          <w:highlight w:val="yellow"/>
          <w:lang w:val="en-GB"/>
        </w:rPr>
      </w:pPr>
    </w:p>
    <w:p w14:paraId="18CBD984" w14:textId="77777777" w:rsidR="00D551A2" w:rsidRDefault="00BE6E72"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Fix a three-way tap to the drainage tubing and couple further t</w:t>
      </w:r>
      <w:r w:rsidR="004B3056" w:rsidRPr="00D330AC">
        <w:rPr>
          <w:rFonts w:asciiTheme="majorHAnsi" w:hAnsiTheme="majorHAnsi" w:cstheme="majorHAnsi"/>
          <w:sz w:val="24"/>
          <w:szCs w:val="24"/>
          <w:highlight w:val="yellow"/>
          <w:lang w:val="en-GB"/>
        </w:rPr>
        <w:t xml:space="preserve">hermoplastic tubing (20 cm, 1.6 mm internal diameter and 3.2 mm external diameter) to </w:t>
      </w:r>
      <w:r w:rsidRPr="00D330AC">
        <w:rPr>
          <w:rFonts w:asciiTheme="majorHAnsi" w:hAnsiTheme="majorHAnsi" w:cstheme="majorHAnsi"/>
          <w:sz w:val="24"/>
          <w:szCs w:val="24"/>
          <w:highlight w:val="yellow"/>
          <w:lang w:val="en-GB"/>
        </w:rPr>
        <w:t xml:space="preserve">each </w:t>
      </w:r>
      <w:r w:rsidR="004B3056" w:rsidRPr="00D330AC">
        <w:rPr>
          <w:rFonts w:asciiTheme="majorHAnsi" w:hAnsiTheme="majorHAnsi" w:cstheme="majorHAnsi"/>
          <w:sz w:val="24"/>
          <w:szCs w:val="24"/>
          <w:highlight w:val="yellow"/>
          <w:lang w:val="en-GB"/>
        </w:rPr>
        <w:t xml:space="preserve">free port </w:t>
      </w:r>
      <w:r w:rsidRPr="00D330AC">
        <w:rPr>
          <w:rFonts w:asciiTheme="majorHAnsi" w:hAnsiTheme="majorHAnsi" w:cstheme="majorHAnsi"/>
          <w:sz w:val="24"/>
          <w:szCs w:val="24"/>
          <w:highlight w:val="yellow"/>
          <w:lang w:val="en-GB"/>
        </w:rPr>
        <w:t xml:space="preserve">on </w:t>
      </w:r>
      <w:r w:rsidR="004B3056" w:rsidRPr="00D330AC">
        <w:rPr>
          <w:rFonts w:asciiTheme="majorHAnsi" w:hAnsiTheme="majorHAnsi" w:cstheme="majorHAnsi"/>
          <w:sz w:val="24"/>
          <w:szCs w:val="24"/>
          <w:highlight w:val="yellow"/>
          <w:lang w:val="en-GB"/>
        </w:rPr>
        <w:t>the three-way tap.</w:t>
      </w:r>
      <w:r w:rsidRPr="00D330AC">
        <w:rPr>
          <w:rFonts w:asciiTheme="majorHAnsi" w:hAnsiTheme="majorHAnsi" w:cstheme="majorHAnsi"/>
          <w:sz w:val="24"/>
          <w:szCs w:val="24"/>
          <w:highlight w:val="yellow"/>
          <w:lang w:val="en-GB"/>
        </w:rPr>
        <w:t xml:space="preserve"> Fix two-way taps</w:t>
      </w:r>
      <w:r w:rsidR="004B3056" w:rsidRPr="00D330AC">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 xml:space="preserve">to the fee ends of the tubing. </w:t>
      </w:r>
    </w:p>
    <w:p w14:paraId="4584D534" w14:textId="77777777" w:rsidR="00D551A2" w:rsidRPr="00293CC7" w:rsidRDefault="00D551A2" w:rsidP="00293CC7">
      <w:pPr>
        <w:pStyle w:val="ListParagraph"/>
        <w:jc w:val="both"/>
        <w:rPr>
          <w:rFonts w:asciiTheme="majorHAnsi" w:hAnsiTheme="majorHAnsi" w:cstheme="majorHAnsi"/>
          <w:sz w:val="24"/>
          <w:szCs w:val="24"/>
          <w:highlight w:val="yellow"/>
          <w:lang w:val="en-GB"/>
        </w:rPr>
      </w:pPr>
    </w:p>
    <w:p w14:paraId="024D0D0C" w14:textId="49E5CF8E" w:rsidR="000E170E" w:rsidRPr="00D330AC" w:rsidRDefault="00D551A2"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Pr>
          <w:rFonts w:asciiTheme="majorHAnsi" w:hAnsiTheme="majorHAnsi" w:cstheme="majorHAnsi"/>
          <w:sz w:val="24"/>
          <w:szCs w:val="24"/>
          <w:highlight w:val="yellow"/>
          <w:lang w:val="en-GB"/>
        </w:rPr>
        <w:t>Fill t</w:t>
      </w:r>
      <w:r w:rsidR="004B3056" w:rsidRPr="00D330AC">
        <w:rPr>
          <w:rFonts w:asciiTheme="majorHAnsi" w:hAnsiTheme="majorHAnsi" w:cstheme="majorHAnsi"/>
          <w:sz w:val="24"/>
          <w:szCs w:val="24"/>
          <w:highlight w:val="yellow"/>
          <w:lang w:val="en-GB"/>
        </w:rPr>
        <w:t xml:space="preserve">he reservoir with </w:t>
      </w:r>
      <w:r>
        <w:rPr>
          <w:rFonts w:asciiTheme="majorHAnsi" w:hAnsiTheme="majorHAnsi" w:cstheme="majorHAnsi"/>
          <w:sz w:val="24"/>
          <w:szCs w:val="24"/>
          <w:highlight w:val="yellow"/>
          <w:lang w:val="en-GB"/>
        </w:rPr>
        <w:t xml:space="preserve">the </w:t>
      </w:r>
      <w:r w:rsidR="004B3056" w:rsidRPr="00D330AC">
        <w:rPr>
          <w:rFonts w:asciiTheme="majorHAnsi" w:hAnsiTheme="majorHAnsi" w:cstheme="majorHAnsi"/>
          <w:sz w:val="24"/>
          <w:szCs w:val="24"/>
          <w:highlight w:val="yellow"/>
          <w:lang w:val="en-GB"/>
        </w:rPr>
        <w:t>cardioplegic solution supplemented with heparin (2500 units). Open the taps to allow the cardioplegic solution to drain and remove all air bubbles, then close the two-way taps.</w:t>
      </w:r>
    </w:p>
    <w:p w14:paraId="680F930B" w14:textId="106BB77A" w:rsidR="004B3056" w:rsidRPr="00835398" w:rsidRDefault="004B3056" w:rsidP="00293CC7">
      <w:pPr>
        <w:pStyle w:val="ListParagraph"/>
        <w:spacing w:after="0" w:line="240" w:lineRule="auto"/>
        <w:ind w:left="0"/>
        <w:contextualSpacing w:val="0"/>
        <w:jc w:val="both"/>
        <w:rPr>
          <w:rFonts w:asciiTheme="majorHAnsi" w:hAnsiTheme="majorHAnsi" w:cstheme="majorHAnsi"/>
          <w:sz w:val="24"/>
          <w:szCs w:val="24"/>
          <w:lang w:val="en-GB"/>
        </w:rPr>
      </w:pPr>
    </w:p>
    <w:p w14:paraId="58E4F711" w14:textId="77777777" w:rsidR="00D551A2" w:rsidRDefault="004B3056"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Prepare cannulae for left and right coronary ostia using </w:t>
      </w:r>
      <w:r w:rsidR="00E71047" w:rsidRPr="00D330AC">
        <w:rPr>
          <w:rFonts w:asciiTheme="majorHAnsi" w:hAnsiTheme="majorHAnsi" w:cstheme="majorHAnsi"/>
          <w:sz w:val="24"/>
          <w:szCs w:val="24"/>
          <w:highlight w:val="yellow"/>
          <w:lang w:val="en-GB"/>
        </w:rPr>
        <w:t>Polytetrafluoroethylene (</w:t>
      </w:r>
      <w:r w:rsidRPr="00D330AC">
        <w:rPr>
          <w:rFonts w:asciiTheme="majorHAnsi" w:hAnsiTheme="majorHAnsi" w:cstheme="majorHAnsi"/>
          <w:sz w:val="24"/>
          <w:szCs w:val="24"/>
          <w:highlight w:val="yellow"/>
          <w:lang w:val="en-GB"/>
        </w:rPr>
        <w:t>PTFE</w:t>
      </w:r>
      <w:r w:rsidR="00E71047" w:rsidRPr="00D330AC">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tubing (1 mm internal diameter and 2 mm outer diameter). </w:t>
      </w:r>
    </w:p>
    <w:p w14:paraId="19714D85" w14:textId="77777777" w:rsidR="00D551A2" w:rsidRPr="00293CC7" w:rsidRDefault="00D551A2" w:rsidP="00293CC7">
      <w:pPr>
        <w:pStyle w:val="ListParagraph"/>
        <w:jc w:val="both"/>
        <w:rPr>
          <w:rFonts w:asciiTheme="majorHAnsi" w:hAnsiTheme="majorHAnsi" w:cstheme="majorHAnsi"/>
          <w:sz w:val="24"/>
          <w:szCs w:val="24"/>
          <w:highlight w:val="yellow"/>
          <w:lang w:val="en-GB"/>
        </w:rPr>
      </w:pPr>
    </w:p>
    <w:p w14:paraId="0FBA5A37" w14:textId="0624CF48" w:rsidR="00D551A2" w:rsidRDefault="004B3056" w:rsidP="00293CC7">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Cut 5 cm of tubing and heat one end by placing the tip next to a naked flame. Once 1 mm of the tip begins to melt and becomes translucent, press the tip against a hard heat resistant surface to shape a ridge at the cannulae tip to prevent cannulae </w:t>
      </w:r>
      <w:r w:rsidR="00D551A2">
        <w:rPr>
          <w:rFonts w:asciiTheme="majorHAnsi" w:hAnsiTheme="majorHAnsi" w:cstheme="majorHAnsi"/>
          <w:sz w:val="24"/>
          <w:szCs w:val="24"/>
          <w:highlight w:val="yellow"/>
          <w:lang w:val="en-GB"/>
        </w:rPr>
        <w:t xml:space="preserve">from </w:t>
      </w:r>
      <w:r w:rsidRPr="00D330AC">
        <w:rPr>
          <w:rFonts w:asciiTheme="majorHAnsi" w:hAnsiTheme="majorHAnsi" w:cstheme="majorHAnsi"/>
          <w:sz w:val="24"/>
          <w:szCs w:val="24"/>
          <w:highlight w:val="yellow"/>
          <w:lang w:val="en-GB"/>
        </w:rPr>
        <w:t xml:space="preserve">slipping out of the vessels. </w:t>
      </w:r>
    </w:p>
    <w:p w14:paraId="4D30B474" w14:textId="77777777" w:rsidR="00D551A2" w:rsidRDefault="00D551A2" w:rsidP="00293CC7">
      <w:pPr>
        <w:pStyle w:val="ListParagraph"/>
        <w:spacing w:after="0" w:line="240" w:lineRule="auto"/>
        <w:ind w:left="0"/>
        <w:contextualSpacing w:val="0"/>
        <w:jc w:val="both"/>
        <w:rPr>
          <w:rFonts w:asciiTheme="majorHAnsi" w:hAnsiTheme="majorHAnsi" w:cstheme="majorHAnsi"/>
          <w:sz w:val="24"/>
          <w:szCs w:val="24"/>
          <w:highlight w:val="yellow"/>
          <w:lang w:val="en-GB"/>
        </w:rPr>
      </w:pPr>
    </w:p>
    <w:p w14:paraId="157C5039" w14:textId="2B7DAF49" w:rsidR="004B3056" w:rsidRPr="00D330AC" w:rsidRDefault="004B3056" w:rsidP="00293CC7">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Insert 1 cm of the non-heated end of each cannula in to the two ends of the drain reservoir drainage tubing.</w:t>
      </w:r>
    </w:p>
    <w:p w14:paraId="7FE7E2AD"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52942CC8" w14:textId="5CC554FB" w:rsidR="00D551A2" w:rsidRDefault="001D0BDD"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Remove the aortic cannula. </w:t>
      </w:r>
      <w:r w:rsidR="00AD2841" w:rsidRPr="00D330AC">
        <w:rPr>
          <w:rFonts w:asciiTheme="majorHAnsi" w:hAnsiTheme="majorHAnsi" w:cstheme="majorHAnsi"/>
          <w:sz w:val="24"/>
          <w:szCs w:val="24"/>
          <w:highlight w:val="yellow"/>
          <w:lang w:val="en-GB"/>
        </w:rPr>
        <w:t xml:space="preserve">Under </w:t>
      </w:r>
      <w:r w:rsidRPr="00D330AC">
        <w:rPr>
          <w:rFonts w:asciiTheme="majorHAnsi" w:hAnsiTheme="majorHAnsi" w:cstheme="majorHAnsi"/>
          <w:sz w:val="24"/>
          <w:szCs w:val="24"/>
          <w:highlight w:val="yellow"/>
          <w:lang w:val="en-GB"/>
        </w:rPr>
        <w:t xml:space="preserve">cold </w:t>
      </w:r>
      <w:r w:rsidR="00AD2841" w:rsidRPr="00D330AC">
        <w:rPr>
          <w:rFonts w:asciiTheme="majorHAnsi" w:hAnsiTheme="majorHAnsi" w:cstheme="majorHAnsi"/>
          <w:sz w:val="24"/>
          <w:szCs w:val="24"/>
          <w:highlight w:val="yellow"/>
          <w:lang w:val="en-GB"/>
        </w:rPr>
        <w:t xml:space="preserve">cardioplegic solution, </w:t>
      </w:r>
      <w:r w:rsidR="004B3056" w:rsidRPr="00D330AC">
        <w:rPr>
          <w:rFonts w:asciiTheme="majorHAnsi" w:hAnsiTheme="majorHAnsi" w:cstheme="majorHAnsi"/>
          <w:sz w:val="24"/>
          <w:szCs w:val="24"/>
          <w:highlight w:val="yellow"/>
          <w:lang w:val="en-GB"/>
        </w:rPr>
        <w:t xml:space="preserve">localize the </w:t>
      </w:r>
      <w:r w:rsidR="00AD2841" w:rsidRPr="00D330AC">
        <w:rPr>
          <w:rFonts w:asciiTheme="majorHAnsi" w:hAnsiTheme="majorHAnsi" w:cstheme="majorHAnsi"/>
          <w:sz w:val="24"/>
          <w:szCs w:val="24"/>
          <w:highlight w:val="yellow"/>
          <w:lang w:val="en-GB"/>
        </w:rPr>
        <w:t>left and right ostia of coronary arteries</w:t>
      </w:r>
      <w:r w:rsidR="004B3056" w:rsidRPr="00D330AC">
        <w:rPr>
          <w:rFonts w:asciiTheme="majorHAnsi" w:hAnsiTheme="majorHAnsi" w:cstheme="majorHAnsi"/>
          <w:sz w:val="24"/>
          <w:szCs w:val="24"/>
          <w:highlight w:val="yellow"/>
          <w:lang w:val="en-GB"/>
        </w:rPr>
        <w:t xml:space="preserve">. </w:t>
      </w:r>
    </w:p>
    <w:p w14:paraId="1959FDB9" w14:textId="77777777" w:rsidR="00D551A2" w:rsidRDefault="00D551A2" w:rsidP="00293CC7">
      <w:pPr>
        <w:pStyle w:val="ListParagraph"/>
        <w:spacing w:after="0" w:line="240" w:lineRule="auto"/>
        <w:ind w:left="0"/>
        <w:contextualSpacing w:val="0"/>
        <w:jc w:val="both"/>
        <w:rPr>
          <w:rFonts w:asciiTheme="majorHAnsi" w:hAnsiTheme="majorHAnsi" w:cstheme="majorHAnsi"/>
          <w:sz w:val="24"/>
          <w:szCs w:val="24"/>
          <w:highlight w:val="yellow"/>
          <w:lang w:val="en-GB"/>
        </w:rPr>
      </w:pPr>
    </w:p>
    <w:p w14:paraId="64F8808B" w14:textId="105866A3" w:rsidR="004B3056" w:rsidRPr="00D330AC" w:rsidRDefault="004B3056"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Using pointed scissors, carefully separate the aortic root from the surrounding tissue above and below the coronary ostia to enable threading of a 0 </w:t>
      </w:r>
      <w:r w:rsidR="00D551A2">
        <w:rPr>
          <w:rFonts w:asciiTheme="majorHAnsi" w:hAnsiTheme="majorHAnsi" w:cstheme="majorHAnsi"/>
          <w:sz w:val="24"/>
          <w:szCs w:val="24"/>
          <w:highlight w:val="yellow"/>
          <w:lang w:val="en-GB"/>
        </w:rPr>
        <w:t>G</w:t>
      </w:r>
      <w:r w:rsidR="00D551A2" w:rsidRPr="00D330AC">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 xml:space="preserve">silk suture under the coronary vessel. </w:t>
      </w:r>
    </w:p>
    <w:p w14:paraId="7EE1EB65"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05E2B43B" w14:textId="7D232AFF" w:rsidR="00D551A2" w:rsidRPr="00293CC7" w:rsidRDefault="004B3056"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highlight w:val="yellow"/>
          <w:lang w:val="en-GB"/>
        </w:rPr>
        <w:t xml:space="preserve">Open the two-way taps and insert the </w:t>
      </w:r>
      <w:r w:rsidR="00AD2841" w:rsidRPr="00D330AC">
        <w:rPr>
          <w:rFonts w:asciiTheme="majorHAnsi" w:hAnsiTheme="majorHAnsi" w:cstheme="majorHAnsi"/>
          <w:highlight w:val="yellow"/>
          <w:lang w:val="en-GB"/>
        </w:rPr>
        <w:t>cannula</w:t>
      </w:r>
      <w:r w:rsidRPr="00D330AC">
        <w:rPr>
          <w:rFonts w:asciiTheme="majorHAnsi" w:hAnsiTheme="majorHAnsi" w:cstheme="majorHAnsi"/>
          <w:highlight w:val="yellow"/>
          <w:lang w:val="en-GB"/>
        </w:rPr>
        <w:t>e tips into the coronary ostia. With the cannulae tips extending 1</w:t>
      </w:r>
      <w:r w:rsidR="00D551A2">
        <w:rPr>
          <w:rFonts w:asciiTheme="majorHAnsi" w:hAnsiTheme="majorHAnsi" w:cstheme="majorHAnsi"/>
          <w:highlight w:val="yellow"/>
          <w:lang w:val="en-GB"/>
        </w:rPr>
        <w:t>–</w:t>
      </w:r>
      <w:r w:rsidRPr="00D330AC">
        <w:rPr>
          <w:rFonts w:asciiTheme="majorHAnsi" w:hAnsiTheme="majorHAnsi" w:cstheme="majorHAnsi"/>
          <w:highlight w:val="yellow"/>
          <w:lang w:val="en-GB"/>
        </w:rPr>
        <w:t>2 cm into the ostia and beyond the suture placement, tie off cannulae</w:t>
      </w:r>
      <w:r w:rsidR="00AD2841" w:rsidRPr="00D330AC">
        <w:rPr>
          <w:rFonts w:asciiTheme="majorHAnsi" w:hAnsiTheme="majorHAnsi" w:cstheme="majorHAnsi"/>
          <w:highlight w:val="yellow"/>
          <w:lang w:val="en-GB"/>
        </w:rPr>
        <w:t>.</w:t>
      </w:r>
      <w:r w:rsidRPr="00D330AC">
        <w:rPr>
          <w:rFonts w:asciiTheme="majorHAnsi" w:hAnsiTheme="majorHAnsi" w:cstheme="majorHAnsi"/>
          <w:highlight w:val="yellow"/>
          <w:lang w:val="en-GB"/>
        </w:rPr>
        <w:t xml:space="preserve"> </w:t>
      </w:r>
    </w:p>
    <w:p w14:paraId="6C56A806" w14:textId="77777777" w:rsidR="00D551A2" w:rsidRPr="00293CC7" w:rsidRDefault="00D551A2" w:rsidP="00293CC7">
      <w:pPr>
        <w:pStyle w:val="ListParagraph"/>
        <w:jc w:val="both"/>
        <w:rPr>
          <w:rFonts w:asciiTheme="majorHAnsi" w:hAnsiTheme="majorHAnsi" w:cstheme="majorHAnsi"/>
          <w:sz w:val="24"/>
          <w:szCs w:val="24"/>
          <w:highlight w:val="yellow"/>
          <w:lang w:val="en-GB"/>
        </w:rPr>
      </w:pPr>
    </w:p>
    <w:p w14:paraId="3AD95A36" w14:textId="4935855A" w:rsidR="00AD2841" w:rsidRPr="00D330AC" w:rsidRDefault="004B3056"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R</w:t>
      </w:r>
      <w:r w:rsidR="00AD2841" w:rsidRPr="00D330AC">
        <w:rPr>
          <w:rFonts w:asciiTheme="majorHAnsi" w:hAnsiTheme="majorHAnsi" w:cstheme="majorHAnsi"/>
          <w:sz w:val="24"/>
          <w:szCs w:val="24"/>
          <w:highlight w:val="yellow"/>
          <w:lang w:val="en-GB"/>
        </w:rPr>
        <w:t>inse</w:t>
      </w:r>
      <w:r w:rsidRPr="00D330AC">
        <w:rPr>
          <w:rFonts w:asciiTheme="majorHAnsi" w:hAnsiTheme="majorHAnsi" w:cstheme="majorHAnsi"/>
          <w:sz w:val="24"/>
          <w:szCs w:val="24"/>
          <w:highlight w:val="yellow"/>
          <w:lang w:val="en-GB"/>
        </w:rPr>
        <w:t xml:space="preserve"> the heart</w:t>
      </w:r>
      <w:r w:rsidR="00AD2841" w:rsidRPr="00D330AC">
        <w:rPr>
          <w:rFonts w:asciiTheme="majorHAnsi" w:hAnsiTheme="majorHAnsi" w:cstheme="majorHAnsi"/>
          <w:sz w:val="24"/>
          <w:szCs w:val="24"/>
          <w:highlight w:val="yellow"/>
          <w:lang w:val="en-GB"/>
        </w:rPr>
        <w:t xml:space="preserve"> while gently massaging the ventricles for 15 min until the heart </w:t>
      </w:r>
      <w:r w:rsidRPr="00D330AC">
        <w:rPr>
          <w:rFonts w:asciiTheme="majorHAnsi" w:hAnsiTheme="majorHAnsi" w:cstheme="majorHAnsi"/>
          <w:sz w:val="24"/>
          <w:szCs w:val="24"/>
          <w:highlight w:val="yellow"/>
          <w:lang w:val="en-GB"/>
        </w:rPr>
        <w:t xml:space="preserve">is </w:t>
      </w:r>
      <w:r w:rsidR="00AD2841" w:rsidRPr="00D330AC">
        <w:rPr>
          <w:rFonts w:asciiTheme="majorHAnsi" w:hAnsiTheme="majorHAnsi" w:cstheme="majorHAnsi"/>
          <w:sz w:val="24"/>
          <w:szCs w:val="24"/>
          <w:highlight w:val="yellow"/>
          <w:lang w:val="en-GB"/>
        </w:rPr>
        <w:t>clear</w:t>
      </w:r>
      <w:r w:rsidRPr="00D330AC">
        <w:rPr>
          <w:rFonts w:asciiTheme="majorHAnsi" w:hAnsiTheme="majorHAnsi" w:cstheme="majorHAnsi"/>
          <w:sz w:val="24"/>
          <w:szCs w:val="24"/>
          <w:highlight w:val="yellow"/>
          <w:lang w:val="en-GB"/>
        </w:rPr>
        <w:t>ed</w:t>
      </w:r>
      <w:r w:rsidR="00AD2841" w:rsidRPr="00D330AC">
        <w:rPr>
          <w:rFonts w:asciiTheme="majorHAnsi" w:hAnsiTheme="majorHAnsi" w:cstheme="majorHAnsi"/>
          <w:sz w:val="24"/>
          <w:szCs w:val="24"/>
          <w:highlight w:val="yellow"/>
          <w:lang w:val="en-GB"/>
        </w:rPr>
        <w:t xml:space="preserve"> of blood. </w:t>
      </w:r>
    </w:p>
    <w:p w14:paraId="6651DA63"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3F66AFD2" w14:textId="3B2AB571" w:rsidR="00AD2841" w:rsidRPr="00D330AC"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After rinsing, </w:t>
      </w:r>
      <w:r w:rsidR="004B3056" w:rsidRPr="00D330AC">
        <w:rPr>
          <w:rFonts w:asciiTheme="majorHAnsi" w:hAnsiTheme="majorHAnsi" w:cstheme="majorHAnsi"/>
          <w:sz w:val="24"/>
          <w:szCs w:val="24"/>
          <w:highlight w:val="yellow"/>
          <w:lang w:val="en-GB"/>
        </w:rPr>
        <w:t xml:space="preserve">close the two-way taps and </w:t>
      </w:r>
      <w:r w:rsidRPr="00D330AC">
        <w:rPr>
          <w:rFonts w:asciiTheme="majorHAnsi" w:hAnsiTheme="majorHAnsi" w:cstheme="majorHAnsi"/>
          <w:sz w:val="24"/>
          <w:szCs w:val="24"/>
          <w:highlight w:val="yellow"/>
          <w:lang w:val="en-GB"/>
        </w:rPr>
        <w:t xml:space="preserve">disconnect </w:t>
      </w:r>
      <w:r w:rsidR="004B3056" w:rsidRPr="00D330AC">
        <w:rPr>
          <w:rFonts w:asciiTheme="majorHAnsi" w:hAnsiTheme="majorHAnsi" w:cstheme="majorHAnsi"/>
          <w:sz w:val="24"/>
          <w:szCs w:val="24"/>
          <w:highlight w:val="yellow"/>
          <w:lang w:val="en-GB"/>
        </w:rPr>
        <w:t xml:space="preserve">them </w:t>
      </w:r>
      <w:r w:rsidRPr="00D330AC">
        <w:rPr>
          <w:rFonts w:asciiTheme="majorHAnsi" w:hAnsiTheme="majorHAnsi" w:cstheme="majorHAnsi"/>
          <w:sz w:val="24"/>
          <w:szCs w:val="24"/>
          <w:highlight w:val="yellow"/>
          <w:lang w:val="en-GB"/>
        </w:rPr>
        <w:t>from the three-way tap</w:t>
      </w:r>
      <w:r w:rsidR="004B3056" w:rsidRPr="00D330AC">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w:t>
      </w:r>
      <w:r w:rsidR="004B3056" w:rsidRPr="00D330AC">
        <w:rPr>
          <w:rFonts w:asciiTheme="majorHAnsi" w:hAnsiTheme="majorHAnsi" w:cstheme="majorHAnsi"/>
          <w:sz w:val="24"/>
          <w:szCs w:val="24"/>
          <w:highlight w:val="yellow"/>
          <w:lang w:val="en-GB"/>
        </w:rPr>
        <w:t>T</w:t>
      </w:r>
      <w:r w:rsidRPr="00D330AC">
        <w:rPr>
          <w:rFonts w:asciiTheme="majorHAnsi" w:hAnsiTheme="majorHAnsi" w:cstheme="majorHAnsi"/>
          <w:sz w:val="24"/>
          <w:szCs w:val="24"/>
          <w:highlight w:val="yellow"/>
          <w:lang w:val="en-GB"/>
        </w:rPr>
        <w:t xml:space="preserve">ransfer the heart to a </w:t>
      </w:r>
      <w:r w:rsidR="004B3056" w:rsidRPr="00D330AC">
        <w:rPr>
          <w:rFonts w:asciiTheme="majorHAnsi" w:hAnsiTheme="majorHAnsi" w:cstheme="majorHAnsi"/>
          <w:sz w:val="24"/>
          <w:szCs w:val="24"/>
          <w:highlight w:val="yellow"/>
          <w:lang w:val="en-GB"/>
        </w:rPr>
        <w:t xml:space="preserve">1 L </w:t>
      </w:r>
      <w:r w:rsidRPr="00D330AC">
        <w:rPr>
          <w:rFonts w:asciiTheme="majorHAnsi" w:hAnsiTheme="majorHAnsi" w:cstheme="majorHAnsi"/>
          <w:sz w:val="24"/>
          <w:szCs w:val="24"/>
          <w:highlight w:val="yellow"/>
          <w:lang w:val="en-GB"/>
        </w:rPr>
        <w:t xml:space="preserve">plastic </w:t>
      </w:r>
      <w:r w:rsidR="00D551A2" w:rsidRPr="00D330AC">
        <w:rPr>
          <w:rFonts w:asciiTheme="majorHAnsi" w:hAnsiTheme="majorHAnsi" w:cstheme="majorHAnsi"/>
          <w:sz w:val="24"/>
          <w:szCs w:val="24"/>
          <w:highlight w:val="yellow"/>
          <w:lang w:val="en-GB"/>
        </w:rPr>
        <w:t>chemical</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resistant container </w:t>
      </w:r>
      <w:r w:rsidR="004B3056" w:rsidRPr="00D330AC">
        <w:rPr>
          <w:rFonts w:asciiTheme="majorHAnsi" w:hAnsiTheme="majorHAnsi" w:cstheme="majorHAnsi"/>
          <w:sz w:val="24"/>
          <w:szCs w:val="24"/>
          <w:highlight w:val="yellow"/>
          <w:lang w:val="en-GB"/>
        </w:rPr>
        <w:t xml:space="preserve">containing 500 mL of </w:t>
      </w:r>
      <w:r w:rsidR="00D551A2">
        <w:rPr>
          <w:rFonts w:asciiTheme="majorHAnsi" w:hAnsiTheme="majorHAnsi" w:cstheme="majorHAnsi"/>
          <w:sz w:val="24"/>
          <w:szCs w:val="24"/>
          <w:highlight w:val="yellow"/>
          <w:lang w:val="en-GB"/>
        </w:rPr>
        <w:t>PBS-EDTA</w:t>
      </w:r>
      <w:r w:rsidR="00D551A2" w:rsidRPr="00D330AC" w:rsidDel="00D551A2">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 xml:space="preserve"> solution. </w:t>
      </w:r>
    </w:p>
    <w:p w14:paraId="4E48FA75"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6173DBD6" w14:textId="76C5705D" w:rsidR="00AD2841" w:rsidRPr="00D330AC" w:rsidRDefault="004B3056"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Recirculate </w:t>
      </w:r>
      <w:r w:rsidR="00D551A2">
        <w:rPr>
          <w:rFonts w:asciiTheme="majorHAnsi" w:hAnsiTheme="majorHAnsi" w:cstheme="majorHAnsi"/>
          <w:sz w:val="24"/>
          <w:szCs w:val="24"/>
          <w:highlight w:val="yellow"/>
          <w:lang w:val="en-GB"/>
        </w:rPr>
        <w:t>PBS-EDTA</w:t>
      </w:r>
      <w:r w:rsidR="00D551A2" w:rsidRPr="00D330AC" w:rsidDel="00D551A2">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 xml:space="preserve">solution in </w:t>
      </w:r>
      <w:r w:rsidR="00D551A2">
        <w:rPr>
          <w:rFonts w:asciiTheme="majorHAnsi" w:hAnsiTheme="majorHAnsi" w:cstheme="majorHAnsi"/>
          <w:sz w:val="24"/>
          <w:szCs w:val="24"/>
          <w:highlight w:val="yellow"/>
          <w:lang w:val="en-GB"/>
        </w:rPr>
        <w:t xml:space="preserve">the </w:t>
      </w:r>
      <w:r w:rsidRPr="00D330AC">
        <w:rPr>
          <w:rFonts w:asciiTheme="majorHAnsi" w:hAnsiTheme="majorHAnsi" w:cstheme="majorHAnsi"/>
          <w:sz w:val="24"/>
          <w:szCs w:val="24"/>
          <w:highlight w:val="yellow"/>
          <w:lang w:val="en-GB"/>
        </w:rPr>
        <w:t xml:space="preserve">thermoplastic tubing under </w:t>
      </w:r>
      <w:r w:rsidR="00AD2841" w:rsidRPr="00D330AC">
        <w:rPr>
          <w:rFonts w:asciiTheme="majorHAnsi" w:hAnsiTheme="majorHAnsi" w:cstheme="majorHAnsi"/>
          <w:sz w:val="24"/>
          <w:szCs w:val="24"/>
          <w:highlight w:val="yellow"/>
          <w:lang w:val="en-GB"/>
        </w:rPr>
        <w:t>a fume hood</w:t>
      </w:r>
      <w:r w:rsidRPr="00D330AC">
        <w:rPr>
          <w:rFonts w:asciiTheme="majorHAnsi" w:hAnsiTheme="majorHAnsi" w:cstheme="majorHAnsi"/>
          <w:sz w:val="24"/>
          <w:szCs w:val="24"/>
          <w:highlight w:val="yellow"/>
          <w:lang w:val="en-GB"/>
        </w:rPr>
        <w:t xml:space="preserve"> using </w:t>
      </w:r>
      <w:r w:rsidR="00AD2841" w:rsidRPr="00D330AC">
        <w:rPr>
          <w:rFonts w:asciiTheme="majorHAnsi" w:hAnsiTheme="majorHAnsi" w:cstheme="majorHAnsi"/>
          <w:sz w:val="24"/>
          <w:szCs w:val="24"/>
          <w:highlight w:val="yellow"/>
          <w:lang w:val="en-GB"/>
        </w:rPr>
        <w:t xml:space="preserve">a peristaltic pump with two channels. Prime the pump tubing until the tubing </w:t>
      </w:r>
      <w:r w:rsidR="00D551A2">
        <w:rPr>
          <w:rFonts w:asciiTheme="majorHAnsi" w:hAnsiTheme="majorHAnsi" w:cstheme="majorHAnsi"/>
          <w:sz w:val="24"/>
          <w:szCs w:val="24"/>
          <w:highlight w:val="yellow"/>
          <w:lang w:val="en-GB"/>
        </w:rPr>
        <w:t>is</w:t>
      </w:r>
      <w:r w:rsidR="00D551A2" w:rsidRPr="00D330AC">
        <w:rPr>
          <w:rFonts w:asciiTheme="majorHAnsi" w:hAnsiTheme="majorHAnsi" w:cstheme="majorHAnsi"/>
          <w:sz w:val="24"/>
          <w:szCs w:val="24"/>
          <w:highlight w:val="yellow"/>
          <w:lang w:val="en-GB"/>
        </w:rPr>
        <w:t xml:space="preserve"> </w:t>
      </w:r>
      <w:r w:rsidR="00AD2841" w:rsidRPr="00D330AC">
        <w:rPr>
          <w:rFonts w:asciiTheme="majorHAnsi" w:hAnsiTheme="majorHAnsi" w:cstheme="majorHAnsi"/>
          <w:sz w:val="24"/>
          <w:szCs w:val="24"/>
          <w:highlight w:val="yellow"/>
          <w:lang w:val="en-GB"/>
        </w:rPr>
        <w:t xml:space="preserve">absent of air bubbles, then perfuse each coronary artery cannulae by recirculation at </w:t>
      </w:r>
      <w:r w:rsidR="00D551A2">
        <w:rPr>
          <w:rFonts w:asciiTheme="majorHAnsi" w:hAnsiTheme="majorHAnsi" w:cstheme="majorHAnsi"/>
          <w:sz w:val="24"/>
          <w:szCs w:val="24"/>
          <w:highlight w:val="yellow"/>
          <w:lang w:val="en-GB"/>
        </w:rPr>
        <w:t>RT</w:t>
      </w:r>
      <w:r w:rsidR="00AD2841" w:rsidRPr="00D330AC">
        <w:rPr>
          <w:rFonts w:asciiTheme="majorHAnsi" w:hAnsiTheme="majorHAnsi" w:cstheme="majorHAnsi"/>
          <w:sz w:val="24"/>
          <w:szCs w:val="24"/>
          <w:highlight w:val="yellow"/>
          <w:lang w:val="en-GB"/>
        </w:rPr>
        <w:t xml:space="preserve"> for 2 h at </w:t>
      </w:r>
      <w:r w:rsidRPr="00D330AC">
        <w:rPr>
          <w:rFonts w:asciiTheme="majorHAnsi" w:hAnsiTheme="majorHAnsi" w:cstheme="majorHAnsi"/>
          <w:sz w:val="24"/>
          <w:szCs w:val="24"/>
          <w:highlight w:val="yellow"/>
          <w:lang w:val="en-GB"/>
        </w:rPr>
        <w:t>80 mL</w:t>
      </w:r>
      <w:r w:rsidR="00AD2841" w:rsidRPr="00D330AC">
        <w:rPr>
          <w:rFonts w:asciiTheme="majorHAnsi" w:hAnsiTheme="majorHAnsi" w:cstheme="majorHAnsi"/>
          <w:sz w:val="24"/>
          <w:szCs w:val="24"/>
          <w:highlight w:val="yellow"/>
          <w:lang w:val="en-GB"/>
        </w:rPr>
        <w:t>/min.</w:t>
      </w:r>
    </w:p>
    <w:p w14:paraId="44063D92"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34C584B3" w14:textId="4813CA22" w:rsidR="00AD2841" w:rsidRPr="00D330AC"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Ensure that the fume hood is operational. Stop the pump, drain the solution from the container and replace it with formalin</w:t>
      </w:r>
      <w:r w:rsidR="00D551A2">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10%</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for fixation for 1 h</w:t>
      </w:r>
      <w:r w:rsidR="004B3056" w:rsidRPr="00D330AC">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 xml:space="preserve">at </w:t>
      </w:r>
      <w:r w:rsidR="00D551A2">
        <w:rPr>
          <w:rFonts w:asciiTheme="majorHAnsi" w:hAnsiTheme="majorHAnsi" w:cstheme="majorHAnsi"/>
          <w:sz w:val="24"/>
          <w:szCs w:val="24"/>
          <w:highlight w:val="yellow"/>
          <w:lang w:val="en-GB"/>
        </w:rPr>
        <w:t>RT</w:t>
      </w:r>
      <w:r w:rsidR="004B3056" w:rsidRPr="00D330AC">
        <w:rPr>
          <w:rFonts w:asciiTheme="majorHAnsi" w:hAnsiTheme="majorHAnsi" w:cstheme="majorHAnsi"/>
          <w:sz w:val="24"/>
          <w:szCs w:val="24"/>
          <w:highlight w:val="yellow"/>
          <w:lang w:val="en-GB"/>
        </w:rPr>
        <w:t xml:space="preserve"> at 80 mL/min</w:t>
      </w:r>
      <w:r w:rsidRPr="00D330AC">
        <w:rPr>
          <w:rFonts w:asciiTheme="majorHAnsi" w:hAnsiTheme="majorHAnsi" w:cstheme="majorHAnsi"/>
          <w:sz w:val="24"/>
          <w:szCs w:val="24"/>
          <w:highlight w:val="yellow"/>
          <w:lang w:val="en-GB"/>
        </w:rPr>
        <w:t xml:space="preserve">. </w:t>
      </w:r>
    </w:p>
    <w:p w14:paraId="103C6439"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18808658" w14:textId="01A70AB4" w:rsidR="00AD2841" w:rsidRPr="00835398"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t xml:space="preserve">Replace the formalin solution with </w:t>
      </w:r>
      <w:r w:rsidR="00D551A2">
        <w:rPr>
          <w:rFonts w:asciiTheme="majorHAnsi" w:hAnsiTheme="majorHAnsi" w:cstheme="majorHAnsi"/>
          <w:sz w:val="24"/>
          <w:szCs w:val="24"/>
          <w:lang w:val="en-GB"/>
        </w:rPr>
        <w:t>PBS</w:t>
      </w:r>
      <w:r w:rsidR="00E71047" w:rsidRPr="00835398">
        <w:rPr>
          <w:rFonts w:asciiTheme="majorHAnsi" w:hAnsiTheme="majorHAnsi" w:cstheme="majorHAnsi"/>
          <w:sz w:val="24"/>
          <w:szCs w:val="24"/>
          <w:lang w:val="en-GB"/>
        </w:rPr>
        <w:t xml:space="preserve"> </w:t>
      </w:r>
      <w:r w:rsidRPr="00835398">
        <w:rPr>
          <w:rFonts w:asciiTheme="majorHAnsi" w:hAnsiTheme="majorHAnsi" w:cstheme="majorHAnsi"/>
          <w:sz w:val="24"/>
          <w:szCs w:val="24"/>
          <w:lang w:val="en-GB"/>
        </w:rPr>
        <w:t>to rinse the fixative three times for 15 min each</w:t>
      </w:r>
      <w:r w:rsidR="004B3056" w:rsidRPr="00835398">
        <w:rPr>
          <w:rFonts w:asciiTheme="majorHAnsi" w:hAnsiTheme="majorHAnsi" w:cstheme="majorHAnsi"/>
          <w:sz w:val="24"/>
          <w:szCs w:val="24"/>
          <w:lang w:val="en-GB"/>
        </w:rPr>
        <w:t xml:space="preserve"> at 80 mL/min</w:t>
      </w:r>
      <w:r w:rsidRPr="00835398">
        <w:rPr>
          <w:rFonts w:asciiTheme="majorHAnsi" w:hAnsiTheme="majorHAnsi" w:cstheme="majorHAnsi"/>
          <w:sz w:val="24"/>
          <w:szCs w:val="24"/>
          <w:lang w:val="en-GB"/>
        </w:rPr>
        <w:t xml:space="preserve">. </w:t>
      </w:r>
    </w:p>
    <w:p w14:paraId="60B7B5B5" w14:textId="77777777" w:rsidR="000E170E" w:rsidRPr="00293CC7" w:rsidRDefault="000E170E" w:rsidP="00293CC7">
      <w:pPr>
        <w:pStyle w:val="ListParagraph"/>
        <w:spacing w:after="0" w:line="240" w:lineRule="auto"/>
        <w:ind w:left="0"/>
        <w:contextualSpacing w:val="0"/>
        <w:jc w:val="both"/>
        <w:rPr>
          <w:rFonts w:asciiTheme="majorHAnsi" w:hAnsiTheme="majorHAnsi" w:cstheme="majorHAnsi"/>
          <w:b/>
          <w:bCs/>
          <w:sz w:val="24"/>
          <w:szCs w:val="24"/>
          <w:lang w:val="en-GB"/>
        </w:rPr>
      </w:pPr>
    </w:p>
    <w:p w14:paraId="15AEA41B" w14:textId="77777777" w:rsidR="00AD2841" w:rsidRPr="00293CC7" w:rsidRDefault="00AD2841" w:rsidP="00293CC7">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highlight w:val="yellow"/>
          <w:lang w:val="en-GB"/>
        </w:rPr>
      </w:pPr>
      <w:r w:rsidRPr="00293CC7">
        <w:rPr>
          <w:rFonts w:asciiTheme="majorHAnsi" w:hAnsiTheme="majorHAnsi" w:cstheme="majorHAnsi"/>
          <w:b/>
          <w:bCs/>
          <w:sz w:val="24"/>
          <w:szCs w:val="24"/>
          <w:highlight w:val="yellow"/>
          <w:lang w:val="en-GB"/>
        </w:rPr>
        <w:t>Tissue dehydration and drying:</w:t>
      </w:r>
    </w:p>
    <w:p w14:paraId="4D023369"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2824BF04" w14:textId="00525910" w:rsidR="004B3056" w:rsidRPr="00835398" w:rsidRDefault="004B3056" w:rsidP="00293CC7">
      <w:pPr>
        <w:pStyle w:val="ListParagraph"/>
        <w:spacing w:after="0" w:line="240" w:lineRule="auto"/>
        <w:ind w:left="0"/>
        <w:contextualSpacing w:val="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lastRenderedPageBreak/>
        <w:t xml:space="preserve">NOTE: Use the same perfusion rate (80 mL/min) and </w:t>
      </w:r>
      <w:r w:rsidR="00D551A2">
        <w:rPr>
          <w:rFonts w:asciiTheme="majorHAnsi" w:hAnsiTheme="majorHAnsi" w:cstheme="majorHAnsi"/>
          <w:sz w:val="24"/>
          <w:szCs w:val="24"/>
          <w:lang w:val="en-GB"/>
        </w:rPr>
        <w:t xml:space="preserve">let the tissue </w:t>
      </w:r>
      <w:r w:rsidRPr="00835398">
        <w:rPr>
          <w:rFonts w:asciiTheme="majorHAnsi" w:hAnsiTheme="majorHAnsi" w:cstheme="majorHAnsi"/>
          <w:sz w:val="24"/>
          <w:szCs w:val="24"/>
          <w:lang w:val="en-GB"/>
        </w:rPr>
        <w:t xml:space="preserve">remain at </w:t>
      </w:r>
      <w:r w:rsidR="00D551A2">
        <w:rPr>
          <w:rFonts w:asciiTheme="majorHAnsi" w:hAnsiTheme="majorHAnsi" w:cstheme="majorHAnsi"/>
          <w:sz w:val="24"/>
          <w:szCs w:val="24"/>
          <w:lang w:val="en-GB"/>
        </w:rPr>
        <w:t>RT</w:t>
      </w:r>
      <w:r w:rsidRPr="00835398">
        <w:rPr>
          <w:rFonts w:asciiTheme="majorHAnsi" w:hAnsiTheme="majorHAnsi" w:cstheme="majorHAnsi"/>
          <w:sz w:val="24"/>
          <w:szCs w:val="24"/>
          <w:lang w:val="en-GB"/>
        </w:rPr>
        <w:t xml:space="preserve"> throughout.</w:t>
      </w:r>
    </w:p>
    <w:p w14:paraId="65220C72"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7ACF2EAC" w14:textId="722F5ABB" w:rsidR="004B3056" w:rsidRPr="00835398" w:rsidRDefault="004B3056"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t>R</w:t>
      </w:r>
      <w:r w:rsidR="00AD2841" w:rsidRPr="00835398">
        <w:rPr>
          <w:rFonts w:asciiTheme="majorHAnsi" w:hAnsiTheme="majorHAnsi" w:cstheme="majorHAnsi"/>
          <w:sz w:val="24"/>
          <w:szCs w:val="24"/>
          <w:lang w:val="en-GB"/>
        </w:rPr>
        <w:t xml:space="preserve">eplace </w:t>
      </w:r>
      <w:r w:rsidR="00D551A2">
        <w:rPr>
          <w:rFonts w:asciiTheme="majorHAnsi" w:hAnsiTheme="majorHAnsi" w:cstheme="majorHAnsi"/>
          <w:sz w:val="24"/>
          <w:szCs w:val="24"/>
          <w:lang w:val="en-GB"/>
        </w:rPr>
        <w:t>PBS</w:t>
      </w:r>
      <w:r w:rsidR="00AD2841" w:rsidRPr="00835398">
        <w:rPr>
          <w:rFonts w:asciiTheme="majorHAnsi" w:hAnsiTheme="majorHAnsi" w:cstheme="majorHAnsi"/>
          <w:sz w:val="24"/>
          <w:szCs w:val="24"/>
          <w:lang w:val="en-GB"/>
        </w:rPr>
        <w:t xml:space="preserve"> solution with ethanol at 20%, diluted in ultra-pure water</w:t>
      </w:r>
      <w:r w:rsidR="00D551A2">
        <w:rPr>
          <w:rFonts w:asciiTheme="majorHAnsi" w:hAnsiTheme="majorHAnsi" w:cstheme="majorHAnsi"/>
          <w:sz w:val="24"/>
          <w:szCs w:val="24"/>
          <w:lang w:val="en-GB"/>
        </w:rPr>
        <w:t>,</w:t>
      </w:r>
      <w:r w:rsidR="00AD2841" w:rsidRPr="00835398">
        <w:rPr>
          <w:rFonts w:asciiTheme="majorHAnsi" w:hAnsiTheme="majorHAnsi" w:cstheme="majorHAnsi"/>
          <w:sz w:val="24"/>
          <w:szCs w:val="24"/>
          <w:lang w:val="en-GB"/>
        </w:rPr>
        <w:t xml:space="preserve"> and perfuse for a minimum of 3 h. </w:t>
      </w:r>
    </w:p>
    <w:p w14:paraId="08502B74"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48DD945D" w14:textId="50A3F98B" w:rsidR="00D551A2" w:rsidRDefault="00D551A2"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Pr>
          <w:rFonts w:asciiTheme="majorHAnsi" w:hAnsiTheme="majorHAnsi" w:cstheme="majorHAnsi"/>
          <w:sz w:val="24"/>
          <w:szCs w:val="24"/>
          <w:highlight w:val="yellow"/>
          <w:lang w:val="en-GB"/>
        </w:rPr>
        <w:t>Perfuse the heart using a</w:t>
      </w:r>
      <w:r w:rsidR="00AD2841" w:rsidRPr="00D330AC">
        <w:rPr>
          <w:rFonts w:asciiTheme="majorHAnsi" w:hAnsiTheme="majorHAnsi" w:cstheme="majorHAnsi"/>
          <w:sz w:val="24"/>
          <w:szCs w:val="24"/>
          <w:highlight w:val="yellow"/>
          <w:lang w:val="en-GB"/>
        </w:rPr>
        <w:t xml:space="preserve"> series of incrementing ethanol concentrations. </w:t>
      </w:r>
    </w:p>
    <w:p w14:paraId="6E1C2F84" w14:textId="77777777" w:rsidR="00D551A2" w:rsidRPr="00293CC7" w:rsidRDefault="00D551A2" w:rsidP="00293CC7">
      <w:pPr>
        <w:pStyle w:val="ListParagraph"/>
        <w:jc w:val="both"/>
        <w:rPr>
          <w:rFonts w:asciiTheme="majorHAnsi" w:hAnsiTheme="majorHAnsi" w:cstheme="majorHAnsi"/>
          <w:sz w:val="24"/>
          <w:szCs w:val="24"/>
          <w:highlight w:val="yellow"/>
          <w:lang w:val="en-GB"/>
        </w:rPr>
      </w:pPr>
    </w:p>
    <w:p w14:paraId="76654C8E" w14:textId="3DA91F11" w:rsidR="00D551A2" w:rsidRDefault="00AD2841" w:rsidP="00293CC7">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Start by replacing the 20% ethanol solution with ethanol diluted to 30% and perfuse for 2 h. </w:t>
      </w:r>
    </w:p>
    <w:p w14:paraId="56C0586B" w14:textId="77777777" w:rsidR="00D551A2" w:rsidRDefault="00D551A2" w:rsidP="00293CC7">
      <w:pPr>
        <w:pStyle w:val="ListParagraph"/>
        <w:spacing w:after="0" w:line="240" w:lineRule="auto"/>
        <w:ind w:left="0"/>
        <w:contextualSpacing w:val="0"/>
        <w:jc w:val="both"/>
        <w:rPr>
          <w:rFonts w:asciiTheme="majorHAnsi" w:hAnsiTheme="majorHAnsi" w:cstheme="majorHAnsi"/>
          <w:sz w:val="24"/>
          <w:szCs w:val="24"/>
          <w:highlight w:val="yellow"/>
          <w:lang w:val="en-GB"/>
        </w:rPr>
      </w:pPr>
    </w:p>
    <w:p w14:paraId="592783EB" w14:textId="1A1C92D8" w:rsidR="004B3056" w:rsidRPr="00D330AC" w:rsidRDefault="00AD2841" w:rsidP="00293CC7">
      <w:pPr>
        <w:pStyle w:val="ListParagraph"/>
        <w:numPr>
          <w:ilvl w:val="2"/>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Repeat </w:t>
      </w:r>
      <w:r w:rsidR="00D551A2">
        <w:rPr>
          <w:rFonts w:asciiTheme="majorHAnsi" w:hAnsiTheme="majorHAnsi" w:cstheme="majorHAnsi"/>
          <w:sz w:val="24"/>
          <w:szCs w:val="24"/>
          <w:highlight w:val="yellow"/>
          <w:lang w:val="en-GB"/>
        </w:rPr>
        <w:t>perfusion by</w:t>
      </w:r>
      <w:r w:rsidR="00D551A2" w:rsidRPr="00D330AC">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incrementing the ethanol concentration at each iteration through 40</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50</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60</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65</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70</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75</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80</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95</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90</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95</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99</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w:t>
      </w:r>
      <w:r w:rsidR="004B3056" w:rsidRPr="00D330AC">
        <w:rPr>
          <w:rFonts w:asciiTheme="majorHAnsi" w:hAnsiTheme="majorHAnsi" w:cstheme="majorHAnsi"/>
          <w:sz w:val="24"/>
          <w:szCs w:val="24"/>
          <w:highlight w:val="yellow"/>
          <w:lang w:val="en-GB"/>
        </w:rPr>
        <w:t>and 100</w:t>
      </w:r>
      <w:r w:rsidRPr="00D330AC">
        <w:rPr>
          <w:rFonts w:asciiTheme="majorHAnsi" w:hAnsiTheme="majorHAnsi" w:cstheme="majorHAnsi"/>
          <w:sz w:val="24"/>
          <w:szCs w:val="24"/>
          <w:highlight w:val="yellow"/>
          <w:lang w:val="en-GB"/>
        </w:rPr>
        <w:t>% for a minimum duration of 1 h at each step</w:t>
      </w:r>
      <w:r w:rsidR="00D551A2">
        <w:rPr>
          <w:rFonts w:asciiTheme="majorHAnsi" w:hAnsiTheme="majorHAnsi" w:cstheme="majorHAnsi"/>
          <w:sz w:val="24"/>
          <w:szCs w:val="24"/>
          <w:highlight w:val="yellow"/>
          <w:lang w:val="en-GB"/>
        </w:rPr>
        <w:t>(concentration)</w:t>
      </w:r>
      <w:r w:rsidRPr="00D330AC">
        <w:rPr>
          <w:rFonts w:asciiTheme="majorHAnsi" w:hAnsiTheme="majorHAnsi" w:cstheme="majorHAnsi"/>
          <w:sz w:val="24"/>
          <w:szCs w:val="24"/>
          <w:highlight w:val="yellow"/>
          <w:lang w:val="en-GB"/>
        </w:rPr>
        <w:t>.</w:t>
      </w:r>
    </w:p>
    <w:p w14:paraId="0627B0B0"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02CC3117" w14:textId="31716309" w:rsidR="004B3056" w:rsidRPr="00835398" w:rsidRDefault="004B3056" w:rsidP="00293CC7">
      <w:pPr>
        <w:pStyle w:val="ListParagraph"/>
        <w:spacing w:after="0" w:line="240" w:lineRule="auto"/>
        <w:ind w:left="0"/>
        <w:contextualSpacing w:val="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t xml:space="preserve">NOTE: Heart samples may rest with no perfusion flow overnight at any ethanol dilution if minimum </w:t>
      </w:r>
      <w:r w:rsidR="00D551A2" w:rsidRPr="00835398">
        <w:rPr>
          <w:rFonts w:asciiTheme="majorHAnsi" w:hAnsiTheme="majorHAnsi" w:cstheme="majorHAnsi"/>
          <w:sz w:val="24"/>
          <w:szCs w:val="24"/>
          <w:lang w:val="en-GB"/>
        </w:rPr>
        <w:t xml:space="preserve">perfusion </w:t>
      </w:r>
      <w:r w:rsidRPr="00835398">
        <w:rPr>
          <w:rFonts w:asciiTheme="majorHAnsi" w:hAnsiTheme="majorHAnsi" w:cstheme="majorHAnsi"/>
          <w:sz w:val="24"/>
          <w:szCs w:val="24"/>
          <w:lang w:val="en-GB"/>
        </w:rPr>
        <w:t>of 15 min has taken place for that concentration.</w:t>
      </w:r>
    </w:p>
    <w:p w14:paraId="0000D54A" w14:textId="77777777" w:rsidR="000E170E" w:rsidRPr="00D330AC"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1A0F65A7" w14:textId="040E8706" w:rsidR="00AD2841" w:rsidRPr="009D2118" w:rsidRDefault="00D551A2"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lang w:val="en-GB"/>
        </w:rPr>
      </w:pPr>
      <w:r w:rsidRPr="009D2118">
        <w:rPr>
          <w:rFonts w:asciiTheme="majorHAnsi" w:hAnsiTheme="majorHAnsi" w:cstheme="majorHAnsi"/>
          <w:sz w:val="24"/>
          <w:szCs w:val="24"/>
          <w:lang w:val="en-GB"/>
        </w:rPr>
        <w:t>OPTIONA</w:t>
      </w:r>
      <w:r w:rsidR="00A35057" w:rsidRPr="009D2118">
        <w:rPr>
          <w:rFonts w:asciiTheme="majorHAnsi" w:hAnsiTheme="majorHAnsi" w:cstheme="majorHAnsi"/>
          <w:sz w:val="24"/>
          <w:szCs w:val="24"/>
          <w:lang w:val="en-GB"/>
        </w:rPr>
        <w:t xml:space="preserve">l: </w:t>
      </w:r>
      <w:r w:rsidR="00066BC7" w:rsidRPr="009D2118">
        <w:rPr>
          <w:rFonts w:asciiTheme="majorHAnsi" w:hAnsiTheme="majorHAnsi" w:cstheme="majorHAnsi"/>
          <w:sz w:val="24"/>
          <w:szCs w:val="24"/>
          <w:lang w:val="en-GB"/>
        </w:rPr>
        <w:t xml:space="preserve">If applying contrast agents via perfusion, </w:t>
      </w:r>
      <w:r w:rsidR="00AD2841" w:rsidRPr="009D2118">
        <w:rPr>
          <w:rFonts w:asciiTheme="majorHAnsi" w:hAnsiTheme="majorHAnsi" w:cstheme="majorHAnsi"/>
          <w:sz w:val="24"/>
          <w:szCs w:val="24"/>
          <w:lang w:val="en-GB"/>
        </w:rPr>
        <w:t xml:space="preserve">perfuse the heart with 100% ethanol supplemented with the contrast agent </w:t>
      </w:r>
      <w:r w:rsidR="00E71047">
        <w:rPr>
          <w:rFonts w:asciiTheme="majorHAnsi" w:hAnsiTheme="majorHAnsi" w:cstheme="majorHAnsi"/>
          <w:sz w:val="24"/>
          <w:szCs w:val="24"/>
          <w:lang w:val="en-GB"/>
        </w:rPr>
        <w:t>PMA</w:t>
      </w:r>
      <w:r w:rsidR="00AD2841" w:rsidRPr="009D2118">
        <w:rPr>
          <w:rFonts w:asciiTheme="majorHAnsi" w:hAnsiTheme="majorHAnsi" w:cstheme="majorHAnsi"/>
          <w:sz w:val="24"/>
          <w:szCs w:val="24"/>
          <w:lang w:val="en-GB"/>
        </w:rPr>
        <w:t>, 1%</w:t>
      </w:r>
      <w:r w:rsidR="00EE657C" w:rsidRPr="00BA70FD">
        <w:rPr>
          <w:rFonts w:asciiTheme="majorHAnsi" w:hAnsiTheme="majorHAnsi" w:cstheme="majorHAnsi"/>
          <w:sz w:val="24"/>
          <w:szCs w:val="24"/>
          <w:lang w:val="en-GB"/>
        </w:rPr>
        <w:t xml:space="preserve"> for 48 h</w:t>
      </w:r>
      <w:r w:rsidR="00AD2841" w:rsidRPr="00BA70FD">
        <w:rPr>
          <w:rFonts w:asciiTheme="majorHAnsi" w:hAnsiTheme="majorHAnsi" w:cstheme="majorHAnsi"/>
          <w:sz w:val="24"/>
          <w:szCs w:val="24"/>
          <w:lang w:val="en-GB"/>
        </w:rPr>
        <w:t xml:space="preserve">. </w:t>
      </w:r>
      <w:r w:rsidR="004B3056" w:rsidRPr="00D330AC">
        <w:rPr>
          <w:rFonts w:asciiTheme="majorHAnsi" w:hAnsiTheme="majorHAnsi" w:cstheme="majorHAnsi"/>
          <w:sz w:val="24"/>
          <w:szCs w:val="24"/>
          <w:lang w:val="en-GB"/>
        </w:rPr>
        <w:t xml:space="preserve">Rinse </w:t>
      </w:r>
      <w:r w:rsidR="004B3056" w:rsidRPr="009D2118">
        <w:rPr>
          <w:rFonts w:asciiTheme="majorHAnsi" w:hAnsiTheme="majorHAnsi" w:cstheme="majorHAnsi"/>
          <w:sz w:val="24"/>
          <w:szCs w:val="24"/>
          <w:lang w:val="en-GB"/>
        </w:rPr>
        <w:t xml:space="preserve">the </w:t>
      </w:r>
      <w:r w:rsidR="00AD2841" w:rsidRPr="00D330AC">
        <w:rPr>
          <w:rFonts w:asciiTheme="majorHAnsi" w:hAnsiTheme="majorHAnsi" w:cstheme="majorHAnsi"/>
          <w:sz w:val="24"/>
          <w:szCs w:val="24"/>
          <w:lang w:val="en-GB"/>
        </w:rPr>
        <w:t xml:space="preserve">contrast agent </w:t>
      </w:r>
      <w:r w:rsidR="004B3056" w:rsidRPr="009D2118">
        <w:rPr>
          <w:rFonts w:asciiTheme="majorHAnsi" w:hAnsiTheme="majorHAnsi" w:cstheme="majorHAnsi"/>
          <w:sz w:val="24"/>
          <w:szCs w:val="24"/>
          <w:lang w:val="en-GB"/>
        </w:rPr>
        <w:t xml:space="preserve">by perfusion with </w:t>
      </w:r>
      <w:r w:rsidR="00AD2841" w:rsidRPr="00D330AC">
        <w:rPr>
          <w:rFonts w:asciiTheme="majorHAnsi" w:hAnsiTheme="majorHAnsi" w:cstheme="majorHAnsi"/>
          <w:sz w:val="24"/>
          <w:szCs w:val="24"/>
          <w:lang w:val="en-GB"/>
        </w:rPr>
        <w:t>100% ethanol</w:t>
      </w:r>
      <w:r w:rsidR="00F42587" w:rsidRPr="009D2118">
        <w:rPr>
          <w:rFonts w:asciiTheme="majorHAnsi" w:hAnsiTheme="majorHAnsi" w:cstheme="majorHAnsi"/>
          <w:sz w:val="24"/>
          <w:szCs w:val="24"/>
          <w:lang w:val="en-GB"/>
        </w:rPr>
        <w:t xml:space="preserve"> for 2 h</w:t>
      </w:r>
      <w:r w:rsidR="00AD2841" w:rsidRPr="00D330AC">
        <w:rPr>
          <w:rFonts w:asciiTheme="majorHAnsi" w:hAnsiTheme="majorHAnsi" w:cstheme="majorHAnsi"/>
          <w:sz w:val="24"/>
          <w:szCs w:val="24"/>
          <w:lang w:val="en-GB"/>
        </w:rPr>
        <w:t xml:space="preserve">. </w:t>
      </w:r>
    </w:p>
    <w:p w14:paraId="0C035161" w14:textId="77777777" w:rsidR="000E170E" w:rsidRPr="00D330AC"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142180F9" w14:textId="48F97AD9" w:rsidR="00E70C8E" w:rsidRPr="00D330AC"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To reinforce the heart tissue prior to air drying, recirculate a 50:50 mix of ethanol and hexameth</w:t>
      </w:r>
      <w:r w:rsidR="00066BC7" w:rsidRPr="00D330AC">
        <w:rPr>
          <w:rFonts w:asciiTheme="majorHAnsi" w:hAnsiTheme="majorHAnsi" w:cstheme="majorHAnsi"/>
          <w:sz w:val="24"/>
          <w:szCs w:val="24"/>
          <w:highlight w:val="yellow"/>
          <w:lang w:val="en-GB"/>
        </w:rPr>
        <w:t>y</w:t>
      </w:r>
      <w:r w:rsidRPr="00D330AC">
        <w:rPr>
          <w:rFonts w:asciiTheme="majorHAnsi" w:hAnsiTheme="majorHAnsi" w:cstheme="majorHAnsi"/>
          <w:sz w:val="24"/>
          <w:szCs w:val="24"/>
          <w:highlight w:val="yellow"/>
          <w:lang w:val="en-GB"/>
        </w:rPr>
        <w:t>ldisilazane (HMDS) for 10 mi</w:t>
      </w:r>
      <w:r w:rsidR="00EE657C" w:rsidRPr="00D330AC">
        <w:rPr>
          <w:rFonts w:asciiTheme="majorHAnsi" w:hAnsiTheme="majorHAnsi" w:cstheme="majorHAnsi"/>
          <w:sz w:val="24"/>
          <w:szCs w:val="24"/>
          <w:highlight w:val="yellow"/>
          <w:lang w:val="en-GB"/>
        </w:rPr>
        <w:t>n</w:t>
      </w:r>
      <w:r w:rsidRPr="00D330AC">
        <w:rPr>
          <w:rFonts w:asciiTheme="majorHAnsi" w:hAnsiTheme="majorHAnsi" w:cstheme="majorHAnsi"/>
          <w:sz w:val="24"/>
          <w:szCs w:val="24"/>
          <w:highlight w:val="yellow"/>
          <w:lang w:val="en-GB"/>
        </w:rPr>
        <w:t xml:space="preserve">. </w:t>
      </w:r>
      <w:r w:rsidR="00E70C8E" w:rsidRPr="00D330AC">
        <w:rPr>
          <w:rFonts w:asciiTheme="majorHAnsi" w:hAnsiTheme="majorHAnsi" w:cstheme="majorHAnsi"/>
          <w:sz w:val="24"/>
          <w:szCs w:val="24"/>
          <w:highlight w:val="yellow"/>
          <w:lang w:val="en-GB"/>
        </w:rPr>
        <w:t xml:space="preserve">Follow this by 100% HMDS for a further 2 </w:t>
      </w:r>
      <w:r w:rsidR="00EE657C" w:rsidRPr="00D330AC">
        <w:rPr>
          <w:rFonts w:asciiTheme="majorHAnsi" w:hAnsiTheme="majorHAnsi" w:cstheme="majorHAnsi"/>
          <w:sz w:val="24"/>
          <w:szCs w:val="24"/>
          <w:highlight w:val="yellow"/>
          <w:lang w:val="en-GB"/>
        </w:rPr>
        <w:t>h</w:t>
      </w:r>
      <w:r w:rsidR="00E70C8E" w:rsidRPr="00D330AC">
        <w:rPr>
          <w:rFonts w:asciiTheme="majorHAnsi" w:hAnsiTheme="majorHAnsi" w:cstheme="majorHAnsi"/>
          <w:sz w:val="24"/>
          <w:szCs w:val="24"/>
          <w:highlight w:val="yellow"/>
          <w:lang w:val="en-GB"/>
        </w:rPr>
        <w:t xml:space="preserve">. </w:t>
      </w:r>
    </w:p>
    <w:p w14:paraId="14407E0E"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5BBB673F" w14:textId="6E2E99C2" w:rsidR="00AD2841" w:rsidRPr="00835398" w:rsidRDefault="00AD2841" w:rsidP="00293CC7">
      <w:pPr>
        <w:pStyle w:val="ListParagraph"/>
        <w:spacing w:after="0" w:line="240" w:lineRule="auto"/>
        <w:ind w:left="0"/>
        <w:contextualSpacing w:val="0"/>
        <w:jc w:val="both"/>
        <w:rPr>
          <w:rFonts w:asciiTheme="majorHAnsi" w:hAnsiTheme="majorHAnsi" w:cstheme="majorHAnsi"/>
          <w:sz w:val="24"/>
          <w:szCs w:val="24"/>
          <w:lang w:val="en-GB"/>
        </w:rPr>
      </w:pPr>
      <w:r w:rsidRPr="00293CC7">
        <w:rPr>
          <w:rFonts w:asciiTheme="majorHAnsi" w:hAnsiTheme="majorHAnsi" w:cstheme="majorHAnsi"/>
          <w:sz w:val="24"/>
          <w:szCs w:val="24"/>
          <w:lang w:val="en-GB"/>
        </w:rPr>
        <w:t>CAUTION</w:t>
      </w:r>
      <w:r w:rsidR="00946566" w:rsidRPr="00293CC7">
        <w:rPr>
          <w:rFonts w:asciiTheme="majorHAnsi" w:hAnsiTheme="majorHAnsi" w:cstheme="majorHAnsi"/>
          <w:sz w:val="24"/>
          <w:szCs w:val="24"/>
          <w:lang w:val="en-GB"/>
        </w:rPr>
        <w:t>:</w:t>
      </w:r>
      <w:r w:rsidRPr="00D551A2">
        <w:rPr>
          <w:rFonts w:asciiTheme="majorHAnsi" w:hAnsiTheme="majorHAnsi" w:cstheme="majorHAnsi"/>
          <w:sz w:val="24"/>
          <w:szCs w:val="24"/>
          <w:lang w:val="en-GB"/>
        </w:rPr>
        <w:t xml:space="preserve"> </w:t>
      </w:r>
      <w:r w:rsidRPr="00835398">
        <w:rPr>
          <w:rFonts w:asciiTheme="majorHAnsi" w:hAnsiTheme="majorHAnsi" w:cstheme="majorHAnsi"/>
          <w:sz w:val="24"/>
          <w:szCs w:val="24"/>
          <w:lang w:val="en-GB"/>
        </w:rPr>
        <w:t xml:space="preserve">HMDS is </w:t>
      </w:r>
      <w:r w:rsidR="00D551A2">
        <w:rPr>
          <w:rFonts w:asciiTheme="majorHAnsi" w:hAnsiTheme="majorHAnsi" w:cstheme="majorHAnsi"/>
          <w:sz w:val="24"/>
          <w:szCs w:val="24"/>
          <w:lang w:val="en-GB"/>
        </w:rPr>
        <w:t xml:space="preserve">a </w:t>
      </w:r>
      <w:r w:rsidRPr="00835398">
        <w:rPr>
          <w:rFonts w:asciiTheme="majorHAnsi" w:hAnsiTheme="majorHAnsi" w:cstheme="majorHAnsi"/>
          <w:sz w:val="24"/>
          <w:szCs w:val="24"/>
          <w:lang w:val="en-GB"/>
        </w:rPr>
        <w:t>highly toxic</w:t>
      </w:r>
      <w:r w:rsidR="00E70C8E" w:rsidRPr="00835398">
        <w:rPr>
          <w:rFonts w:asciiTheme="majorHAnsi" w:hAnsiTheme="majorHAnsi" w:cstheme="majorHAnsi"/>
          <w:sz w:val="24"/>
          <w:szCs w:val="24"/>
          <w:lang w:val="en-GB"/>
        </w:rPr>
        <w:t xml:space="preserve"> and noxious substance. A strong odor of ammonia is released in contact with air. Moreover, </w:t>
      </w:r>
      <w:r w:rsidR="00EE657C" w:rsidRPr="00835398">
        <w:rPr>
          <w:rFonts w:asciiTheme="majorHAnsi" w:hAnsiTheme="majorHAnsi" w:cstheme="majorHAnsi"/>
          <w:sz w:val="24"/>
          <w:szCs w:val="24"/>
          <w:lang w:val="en-GB"/>
        </w:rPr>
        <w:t xml:space="preserve">the liquid form of </w:t>
      </w:r>
      <w:r w:rsidR="00E70C8E" w:rsidRPr="00835398">
        <w:rPr>
          <w:rFonts w:asciiTheme="majorHAnsi" w:hAnsiTheme="majorHAnsi" w:cstheme="majorHAnsi"/>
          <w:sz w:val="24"/>
          <w:szCs w:val="24"/>
          <w:lang w:val="en-GB"/>
        </w:rPr>
        <w:t>HMDS is highly volatile</w:t>
      </w:r>
      <w:r w:rsidRPr="00835398">
        <w:rPr>
          <w:rFonts w:asciiTheme="majorHAnsi" w:hAnsiTheme="majorHAnsi" w:cstheme="majorHAnsi"/>
          <w:sz w:val="24"/>
          <w:szCs w:val="24"/>
          <w:lang w:val="en-GB"/>
        </w:rPr>
        <w:t xml:space="preserve"> and </w:t>
      </w:r>
      <w:r w:rsidR="00D551A2" w:rsidRPr="00835398">
        <w:rPr>
          <w:rFonts w:asciiTheme="majorHAnsi" w:hAnsiTheme="majorHAnsi" w:cstheme="majorHAnsi"/>
          <w:sz w:val="24"/>
          <w:szCs w:val="24"/>
          <w:lang w:val="en-GB"/>
        </w:rPr>
        <w:t>cataly</w:t>
      </w:r>
      <w:r w:rsidR="00D551A2">
        <w:rPr>
          <w:rFonts w:asciiTheme="majorHAnsi" w:hAnsiTheme="majorHAnsi" w:cstheme="majorHAnsi"/>
          <w:sz w:val="24"/>
          <w:szCs w:val="24"/>
          <w:lang w:val="en-GB"/>
        </w:rPr>
        <w:t>z</w:t>
      </w:r>
      <w:r w:rsidR="00D551A2" w:rsidRPr="00835398">
        <w:rPr>
          <w:rFonts w:asciiTheme="majorHAnsi" w:hAnsiTheme="majorHAnsi" w:cstheme="majorHAnsi"/>
          <w:sz w:val="24"/>
          <w:szCs w:val="24"/>
          <w:lang w:val="en-GB"/>
        </w:rPr>
        <w:t xml:space="preserve">ed </w:t>
      </w:r>
      <w:r w:rsidRPr="00835398">
        <w:rPr>
          <w:rFonts w:asciiTheme="majorHAnsi" w:hAnsiTheme="majorHAnsi" w:cstheme="majorHAnsi"/>
          <w:sz w:val="24"/>
          <w:szCs w:val="24"/>
          <w:lang w:val="en-GB"/>
        </w:rPr>
        <w:t xml:space="preserve">by iodine-containing agents. </w:t>
      </w:r>
    </w:p>
    <w:p w14:paraId="3B6C962D"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0CAB084E" w14:textId="6E27173B" w:rsidR="00D551A2"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Disconnect the cannulae from the tubing and suspend the heart from an aortic suture inside the fume hood. </w:t>
      </w:r>
    </w:p>
    <w:p w14:paraId="6CB32AD7" w14:textId="77777777" w:rsidR="00D551A2" w:rsidRDefault="00D551A2" w:rsidP="00293CC7">
      <w:pPr>
        <w:pStyle w:val="ListParagraph"/>
        <w:spacing w:after="0" w:line="240" w:lineRule="auto"/>
        <w:ind w:left="0"/>
        <w:contextualSpacing w:val="0"/>
        <w:jc w:val="both"/>
        <w:rPr>
          <w:rFonts w:asciiTheme="majorHAnsi" w:hAnsiTheme="majorHAnsi" w:cstheme="majorHAnsi"/>
          <w:sz w:val="24"/>
          <w:szCs w:val="24"/>
          <w:highlight w:val="yellow"/>
          <w:lang w:val="en-GB"/>
        </w:rPr>
      </w:pPr>
    </w:p>
    <w:p w14:paraId="3F74C2D7" w14:textId="45F4AEFF" w:rsidR="00AD2841" w:rsidRPr="00D330AC"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Carefully slide a zip-lock bag over the heart and close the bag seal over the suture to reduce exposure of the heart to circulating air. Allow the heart to dry through evaporation </w:t>
      </w:r>
      <w:r w:rsidR="00D551A2">
        <w:rPr>
          <w:rFonts w:asciiTheme="majorHAnsi" w:hAnsiTheme="majorHAnsi" w:cstheme="majorHAnsi"/>
          <w:sz w:val="24"/>
          <w:szCs w:val="24"/>
          <w:highlight w:val="yellow"/>
          <w:lang w:val="en-GB"/>
        </w:rPr>
        <w:t>for</w:t>
      </w:r>
      <w:r w:rsidR="00D551A2" w:rsidRPr="00D330AC">
        <w:rPr>
          <w:rFonts w:asciiTheme="majorHAnsi" w:hAnsiTheme="majorHAnsi" w:cstheme="majorHAnsi"/>
          <w:sz w:val="24"/>
          <w:szCs w:val="24"/>
          <w:highlight w:val="yellow"/>
          <w:lang w:val="en-GB"/>
        </w:rPr>
        <w:t xml:space="preserve"> </w:t>
      </w:r>
      <w:r w:rsidR="00D551A2">
        <w:rPr>
          <w:rFonts w:asciiTheme="majorHAnsi" w:hAnsiTheme="majorHAnsi" w:cstheme="majorHAnsi"/>
          <w:sz w:val="24"/>
          <w:szCs w:val="24"/>
          <w:highlight w:val="yellow"/>
          <w:lang w:val="en-GB"/>
        </w:rPr>
        <w:t xml:space="preserve">1 </w:t>
      </w:r>
      <w:r w:rsidRPr="00D330AC">
        <w:rPr>
          <w:rFonts w:asciiTheme="majorHAnsi" w:hAnsiTheme="majorHAnsi" w:cstheme="majorHAnsi"/>
          <w:sz w:val="24"/>
          <w:szCs w:val="24"/>
          <w:highlight w:val="yellow"/>
          <w:lang w:val="en-GB"/>
        </w:rPr>
        <w:t>week.</w:t>
      </w:r>
    </w:p>
    <w:p w14:paraId="0B4E8932"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0836DEF3" w14:textId="4B03D68A" w:rsidR="00A35057" w:rsidRPr="00D330AC" w:rsidRDefault="00D551A2"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OPTIONAL: </w:t>
      </w:r>
      <w:r w:rsidR="00066BC7" w:rsidRPr="00D330AC">
        <w:rPr>
          <w:rFonts w:asciiTheme="majorHAnsi" w:hAnsiTheme="majorHAnsi" w:cstheme="majorHAnsi"/>
          <w:sz w:val="24"/>
          <w:szCs w:val="24"/>
          <w:highlight w:val="yellow"/>
          <w:lang w:val="en-GB"/>
        </w:rPr>
        <w:t>For diffusion-loading contrast agents, w</w:t>
      </w:r>
      <w:r w:rsidR="00A35057" w:rsidRPr="00D330AC">
        <w:rPr>
          <w:rFonts w:asciiTheme="majorHAnsi" w:hAnsiTheme="majorHAnsi" w:cstheme="majorHAnsi"/>
          <w:sz w:val="24"/>
          <w:szCs w:val="24"/>
          <w:highlight w:val="yellow"/>
          <w:lang w:val="en-GB"/>
        </w:rPr>
        <w:t xml:space="preserve">ash the heart in 100% ethanol for 15 min while agitating. Immerse the heart in 100% ethanol supplemented with </w:t>
      </w:r>
      <w:r w:rsidR="00E71047" w:rsidRPr="00D330AC">
        <w:rPr>
          <w:rFonts w:asciiTheme="majorHAnsi" w:hAnsiTheme="majorHAnsi" w:cstheme="majorHAnsi"/>
          <w:sz w:val="24"/>
          <w:szCs w:val="24"/>
          <w:highlight w:val="yellow"/>
          <w:lang w:val="en-GB"/>
        </w:rPr>
        <w:t>PMA</w:t>
      </w:r>
      <w:r w:rsidR="00A35057" w:rsidRPr="00D330AC">
        <w:rPr>
          <w:rFonts w:asciiTheme="majorHAnsi" w:hAnsiTheme="majorHAnsi" w:cstheme="majorHAnsi"/>
          <w:sz w:val="24"/>
          <w:szCs w:val="24"/>
          <w:highlight w:val="yellow"/>
          <w:lang w:val="en-GB"/>
        </w:rPr>
        <w:t xml:space="preserve">, 1%, for 48 h under vacuum. Repeat step </w:t>
      </w:r>
      <w:r w:rsidR="003F1DF6">
        <w:rPr>
          <w:rFonts w:asciiTheme="majorHAnsi" w:hAnsiTheme="majorHAnsi" w:cstheme="majorHAnsi"/>
          <w:sz w:val="24"/>
          <w:szCs w:val="24"/>
          <w:highlight w:val="yellow"/>
          <w:lang w:val="en-GB"/>
        </w:rPr>
        <w:t>4.6</w:t>
      </w:r>
      <w:r w:rsidR="00A35057" w:rsidRPr="00D330AC">
        <w:rPr>
          <w:rFonts w:asciiTheme="majorHAnsi" w:hAnsiTheme="majorHAnsi" w:cstheme="majorHAnsi"/>
          <w:sz w:val="24"/>
          <w:szCs w:val="24"/>
          <w:highlight w:val="yellow"/>
          <w:lang w:val="en-GB"/>
        </w:rPr>
        <w:t>.</w:t>
      </w:r>
    </w:p>
    <w:p w14:paraId="4C5C1B14" w14:textId="77777777" w:rsidR="000E170E" w:rsidRPr="00293CC7" w:rsidRDefault="000E170E" w:rsidP="00293CC7">
      <w:pPr>
        <w:pStyle w:val="ListParagraph"/>
        <w:spacing w:after="0" w:line="240" w:lineRule="auto"/>
        <w:ind w:left="0"/>
        <w:contextualSpacing w:val="0"/>
        <w:jc w:val="both"/>
        <w:rPr>
          <w:rFonts w:asciiTheme="majorHAnsi" w:hAnsiTheme="majorHAnsi" w:cstheme="majorHAnsi"/>
          <w:b/>
          <w:bCs/>
          <w:sz w:val="24"/>
          <w:szCs w:val="24"/>
          <w:lang w:val="en-GB"/>
        </w:rPr>
      </w:pPr>
    </w:p>
    <w:p w14:paraId="7D637B9B" w14:textId="77777777" w:rsidR="00AD2841" w:rsidRPr="00293CC7" w:rsidRDefault="00AD2841" w:rsidP="00293CC7">
      <w:pPr>
        <w:pStyle w:val="ListParagraph"/>
        <w:numPr>
          <w:ilvl w:val="0"/>
          <w:numId w:val="13"/>
        </w:numPr>
        <w:spacing w:after="0" w:line="240" w:lineRule="auto"/>
        <w:ind w:left="0" w:firstLine="0"/>
        <w:contextualSpacing w:val="0"/>
        <w:jc w:val="both"/>
        <w:rPr>
          <w:rFonts w:asciiTheme="majorHAnsi" w:hAnsiTheme="majorHAnsi" w:cstheme="majorHAnsi"/>
          <w:b/>
          <w:bCs/>
          <w:sz w:val="24"/>
          <w:szCs w:val="24"/>
          <w:highlight w:val="yellow"/>
          <w:lang w:val="en-GB"/>
        </w:rPr>
      </w:pPr>
      <w:r w:rsidRPr="00293CC7">
        <w:rPr>
          <w:rFonts w:asciiTheme="majorHAnsi" w:hAnsiTheme="majorHAnsi" w:cstheme="majorHAnsi"/>
          <w:b/>
          <w:bCs/>
          <w:sz w:val="24"/>
          <w:szCs w:val="24"/>
          <w:highlight w:val="yellow"/>
          <w:lang w:val="en-GB"/>
        </w:rPr>
        <w:t>MicroCT:</w:t>
      </w:r>
    </w:p>
    <w:p w14:paraId="20A7C1DC"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6C89F0C7" w14:textId="0BEA16EB" w:rsidR="00AD2841" w:rsidRPr="00835398" w:rsidRDefault="00AD2841" w:rsidP="00293CC7">
      <w:pPr>
        <w:pStyle w:val="ListParagraph"/>
        <w:spacing w:after="0"/>
        <w:ind w:left="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t>N</w:t>
      </w:r>
      <w:r w:rsidR="00D551A2">
        <w:rPr>
          <w:rFonts w:asciiTheme="majorHAnsi" w:hAnsiTheme="majorHAnsi" w:cstheme="majorHAnsi"/>
          <w:sz w:val="24"/>
          <w:szCs w:val="24"/>
          <w:lang w:val="en-GB"/>
        </w:rPr>
        <w:t>OTE</w:t>
      </w:r>
      <w:r w:rsidRPr="00835398">
        <w:rPr>
          <w:rFonts w:asciiTheme="majorHAnsi" w:hAnsiTheme="majorHAnsi" w:cstheme="majorHAnsi"/>
          <w:sz w:val="24"/>
          <w:szCs w:val="24"/>
          <w:lang w:val="en-GB"/>
        </w:rPr>
        <w:t xml:space="preserve">: </w:t>
      </w:r>
      <w:r w:rsidR="004466BB" w:rsidRPr="00835398">
        <w:rPr>
          <w:rFonts w:asciiTheme="majorHAnsi" w:hAnsiTheme="majorHAnsi" w:cstheme="majorHAnsi"/>
          <w:sz w:val="24"/>
          <w:szCs w:val="24"/>
          <w:lang w:val="en-GB"/>
        </w:rPr>
        <w:t>A</w:t>
      </w:r>
      <w:r w:rsidRPr="00835398">
        <w:rPr>
          <w:rFonts w:asciiTheme="majorHAnsi" w:hAnsiTheme="majorHAnsi" w:cstheme="majorHAnsi"/>
          <w:sz w:val="24"/>
          <w:szCs w:val="24"/>
          <w:lang w:val="en-GB"/>
        </w:rPr>
        <w:t xml:space="preserve"> desktop X-ray </w:t>
      </w:r>
      <w:r w:rsidR="004466BB" w:rsidRPr="00835398">
        <w:rPr>
          <w:rFonts w:asciiTheme="majorHAnsi" w:hAnsiTheme="majorHAnsi" w:cstheme="majorHAnsi"/>
          <w:sz w:val="24"/>
          <w:szCs w:val="24"/>
          <w:lang w:val="en-GB"/>
        </w:rPr>
        <w:t>m</w:t>
      </w:r>
      <w:r w:rsidRPr="00835398">
        <w:rPr>
          <w:rFonts w:asciiTheme="majorHAnsi" w:hAnsiTheme="majorHAnsi" w:cstheme="majorHAnsi"/>
          <w:sz w:val="24"/>
          <w:szCs w:val="24"/>
          <w:lang w:val="en-GB"/>
        </w:rPr>
        <w:t>icroCT system was used for imaging pig hearts.</w:t>
      </w:r>
    </w:p>
    <w:p w14:paraId="3F5DE476" w14:textId="77777777" w:rsidR="000E170E" w:rsidRPr="00835398" w:rsidRDefault="000E170E" w:rsidP="00293CC7">
      <w:pPr>
        <w:pStyle w:val="ListParagraph"/>
        <w:spacing w:after="0"/>
        <w:ind w:left="0"/>
        <w:jc w:val="both"/>
        <w:rPr>
          <w:rFonts w:asciiTheme="majorHAnsi" w:hAnsiTheme="majorHAnsi" w:cstheme="majorHAnsi"/>
          <w:sz w:val="24"/>
          <w:szCs w:val="24"/>
          <w:lang w:val="en-GB"/>
        </w:rPr>
      </w:pPr>
    </w:p>
    <w:p w14:paraId="02E6EBB9" w14:textId="2E7DE613" w:rsidR="00AD2841" w:rsidRPr="00835398"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lang w:val="en-GB"/>
        </w:rPr>
      </w:pPr>
      <w:r w:rsidRPr="00D330AC">
        <w:rPr>
          <w:rFonts w:asciiTheme="majorHAnsi" w:hAnsiTheme="majorHAnsi" w:cstheme="majorHAnsi"/>
          <w:sz w:val="24"/>
          <w:szCs w:val="24"/>
          <w:highlight w:val="yellow"/>
          <w:lang w:val="en-GB"/>
        </w:rPr>
        <w:lastRenderedPageBreak/>
        <w:t xml:space="preserve">Mount the air-dried heart onto an appropriate sample holder. </w:t>
      </w:r>
      <w:r w:rsidR="00DE66C7" w:rsidRPr="00D330AC">
        <w:rPr>
          <w:rFonts w:asciiTheme="majorHAnsi" w:hAnsiTheme="majorHAnsi" w:cstheme="majorHAnsi"/>
          <w:sz w:val="24"/>
          <w:szCs w:val="24"/>
          <w:highlight w:val="yellow"/>
          <w:lang w:val="en-GB"/>
        </w:rPr>
        <w:t>P</w:t>
      </w:r>
      <w:r w:rsidRPr="00D330AC">
        <w:rPr>
          <w:rFonts w:asciiTheme="majorHAnsi" w:hAnsiTheme="majorHAnsi" w:cstheme="majorHAnsi"/>
          <w:sz w:val="24"/>
          <w:szCs w:val="24"/>
          <w:highlight w:val="yellow"/>
          <w:lang w:val="en-GB"/>
        </w:rPr>
        <w:t xml:space="preserve">revent any movement during the X-ray </w:t>
      </w:r>
      <w:r w:rsidR="00E71047" w:rsidRPr="00D330AC">
        <w:rPr>
          <w:rFonts w:asciiTheme="majorHAnsi" w:hAnsiTheme="majorHAnsi" w:cstheme="majorHAnsi"/>
          <w:sz w:val="24"/>
          <w:szCs w:val="24"/>
          <w:highlight w:val="yellow"/>
          <w:lang w:val="en-GB"/>
        </w:rPr>
        <w:t>micro</w:t>
      </w:r>
      <w:r w:rsidRPr="00D330AC">
        <w:rPr>
          <w:rFonts w:asciiTheme="majorHAnsi" w:hAnsiTheme="majorHAnsi" w:cstheme="majorHAnsi"/>
          <w:sz w:val="24"/>
          <w:szCs w:val="24"/>
          <w:highlight w:val="yellow"/>
          <w:lang w:val="en-GB"/>
        </w:rPr>
        <w:t>CT measurements</w:t>
      </w:r>
      <w:r w:rsidR="00DE66C7" w:rsidRPr="00D330AC">
        <w:rPr>
          <w:rFonts w:asciiTheme="majorHAnsi" w:hAnsiTheme="majorHAnsi" w:cstheme="majorHAnsi"/>
          <w:sz w:val="24"/>
          <w:szCs w:val="24"/>
          <w:highlight w:val="yellow"/>
          <w:lang w:val="en-GB"/>
        </w:rPr>
        <w:t xml:space="preserve"> using a </w:t>
      </w:r>
      <w:r w:rsidRPr="00D330AC">
        <w:rPr>
          <w:rFonts w:asciiTheme="majorHAnsi" w:hAnsiTheme="majorHAnsi" w:cstheme="majorHAnsi"/>
          <w:sz w:val="24"/>
          <w:szCs w:val="24"/>
          <w:highlight w:val="yellow"/>
          <w:lang w:val="en-GB"/>
        </w:rPr>
        <w:t xml:space="preserve">clamp </w:t>
      </w:r>
      <w:r w:rsidR="00DE66C7" w:rsidRPr="00D330AC">
        <w:rPr>
          <w:rFonts w:asciiTheme="majorHAnsi" w:hAnsiTheme="majorHAnsi" w:cstheme="majorHAnsi"/>
          <w:sz w:val="24"/>
          <w:szCs w:val="24"/>
          <w:highlight w:val="yellow"/>
          <w:lang w:val="en-GB"/>
        </w:rPr>
        <w:t xml:space="preserve">anchored </w:t>
      </w:r>
      <w:r w:rsidRPr="00D330AC">
        <w:rPr>
          <w:rFonts w:asciiTheme="majorHAnsi" w:hAnsiTheme="majorHAnsi" w:cstheme="majorHAnsi"/>
          <w:sz w:val="24"/>
          <w:szCs w:val="24"/>
          <w:highlight w:val="yellow"/>
          <w:lang w:val="en-GB"/>
        </w:rPr>
        <w:t xml:space="preserve">to the sample holder </w:t>
      </w:r>
      <w:r w:rsidR="00DE66C7" w:rsidRPr="00D330AC">
        <w:rPr>
          <w:rFonts w:asciiTheme="majorHAnsi" w:hAnsiTheme="majorHAnsi" w:cstheme="majorHAnsi"/>
          <w:sz w:val="24"/>
          <w:szCs w:val="24"/>
          <w:highlight w:val="yellow"/>
          <w:lang w:val="en-GB"/>
        </w:rPr>
        <w:t xml:space="preserve">and </w:t>
      </w:r>
      <w:r w:rsidRPr="00D330AC">
        <w:rPr>
          <w:rFonts w:asciiTheme="majorHAnsi" w:hAnsiTheme="majorHAnsi" w:cstheme="majorHAnsi"/>
          <w:sz w:val="24"/>
          <w:szCs w:val="24"/>
          <w:highlight w:val="yellow"/>
          <w:lang w:val="en-GB"/>
        </w:rPr>
        <w:t xml:space="preserve">secure the heart </w:t>
      </w:r>
      <w:r w:rsidR="00DE66C7" w:rsidRPr="00D330AC">
        <w:rPr>
          <w:rFonts w:asciiTheme="majorHAnsi" w:hAnsiTheme="majorHAnsi" w:cstheme="majorHAnsi"/>
          <w:sz w:val="24"/>
          <w:szCs w:val="24"/>
          <w:highlight w:val="yellow"/>
          <w:lang w:val="en-GB"/>
        </w:rPr>
        <w:t xml:space="preserve">via </w:t>
      </w:r>
      <w:r w:rsidRPr="00D330AC">
        <w:rPr>
          <w:rFonts w:asciiTheme="majorHAnsi" w:hAnsiTheme="majorHAnsi" w:cstheme="majorHAnsi"/>
          <w:sz w:val="24"/>
          <w:szCs w:val="24"/>
          <w:highlight w:val="yellow"/>
          <w:lang w:val="en-GB"/>
        </w:rPr>
        <w:t xml:space="preserve">the </w:t>
      </w:r>
      <w:r w:rsidR="00DE66C7" w:rsidRPr="00D330AC">
        <w:rPr>
          <w:rFonts w:asciiTheme="majorHAnsi" w:hAnsiTheme="majorHAnsi" w:cstheme="majorHAnsi"/>
          <w:sz w:val="24"/>
          <w:szCs w:val="24"/>
          <w:highlight w:val="yellow"/>
          <w:lang w:val="en-GB"/>
        </w:rPr>
        <w:t xml:space="preserve">dried and rigid </w:t>
      </w:r>
      <w:r w:rsidRPr="00D330AC">
        <w:rPr>
          <w:rFonts w:asciiTheme="majorHAnsi" w:hAnsiTheme="majorHAnsi" w:cstheme="majorHAnsi"/>
          <w:sz w:val="24"/>
          <w:szCs w:val="24"/>
          <w:highlight w:val="yellow"/>
          <w:lang w:val="en-GB"/>
        </w:rPr>
        <w:t>aorta.</w:t>
      </w:r>
      <w:r w:rsidRPr="00835398">
        <w:rPr>
          <w:rFonts w:asciiTheme="majorHAnsi" w:hAnsiTheme="majorHAnsi" w:cstheme="majorHAnsi"/>
          <w:sz w:val="24"/>
          <w:szCs w:val="24"/>
          <w:lang w:val="en-GB"/>
        </w:rPr>
        <w:t xml:space="preserve"> </w:t>
      </w:r>
    </w:p>
    <w:p w14:paraId="6AEB6CEF"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6FEDBB32" w14:textId="5252464C" w:rsidR="00AD2841" w:rsidRPr="00835398"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t xml:space="preserve">Meticulously align the </w:t>
      </w:r>
      <w:r w:rsidR="00D551A2" w:rsidRPr="00835398">
        <w:rPr>
          <w:rFonts w:asciiTheme="majorHAnsi" w:hAnsiTheme="majorHAnsi" w:cstheme="majorHAnsi"/>
          <w:sz w:val="24"/>
          <w:szCs w:val="24"/>
          <w:lang w:val="en-GB"/>
        </w:rPr>
        <w:t>cent</w:t>
      </w:r>
      <w:r w:rsidR="00D551A2">
        <w:rPr>
          <w:rFonts w:asciiTheme="majorHAnsi" w:hAnsiTheme="majorHAnsi" w:cstheme="majorHAnsi"/>
          <w:sz w:val="24"/>
          <w:szCs w:val="24"/>
          <w:lang w:val="en-GB"/>
        </w:rPr>
        <w:t>er</w:t>
      </w:r>
      <w:r w:rsidR="00D551A2" w:rsidRPr="00835398">
        <w:rPr>
          <w:rFonts w:asciiTheme="majorHAnsi" w:hAnsiTheme="majorHAnsi" w:cstheme="majorHAnsi"/>
          <w:sz w:val="24"/>
          <w:szCs w:val="24"/>
          <w:lang w:val="en-GB"/>
        </w:rPr>
        <w:t xml:space="preserve"> </w:t>
      </w:r>
      <w:r w:rsidRPr="00835398">
        <w:rPr>
          <w:rFonts w:asciiTheme="majorHAnsi" w:hAnsiTheme="majorHAnsi" w:cstheme="majorHAnsi"/>
          <w:sz w:val="24"/>
          <w:szCs w:val="24"/>
          <w:lang w:val="en-GB"/>
        </w:rPr>
        <w:t xml:space="preserve">of the heart sample along its longitudinal axis with the </w:t>
      </w:r>
      <w:r w:rsidR="00D551A2" w:rsidRPr="00835398">
        <w:rPr>
          <w:rFonts w:asciiTheme="majorHAnsi" w:hAnsiTheme="majorHAnsi" w:cstheme="majorHAnsi"/>
          <w:sz w:val="24"/>
          <w:szCs w:val="24"/>
          <w:lang w:val="en-GB"/>
        </w:rPr>
        <w:t>cent</w:t>
      </w:r>
      <w:r w:rsidR="00D551A2">
        <w:rPr>
          <w:rFonts w:asciiTheme="majorHAnsi" w:hAnsiTheme="majorHAnsi" w:cstheme="majorHAnsi"/>
          <w:sz w:val="24"/>
          <w:szCs w:val="24"/>
          <w:lang w:val="en-GB"/>
        </w:rPr>
        <w:t>er</w:t>
      </w:r>
      <w:r w:rsidR="00D551A2" w:rsidRPr="00835398">
        <w:rPr>
          <w:rFonts w:asciiTheme="majorHAnsi" w:hAnsiTheme="majorHAnsi" w:cstheme="majorHAnsi"/>
          <w:sz w:val="24"/>
          <w:szCs w:val="24"/>
          <w:lang w:val="en-GB"/>
        </w:rPr>
        <w:t xml:space="preserve"> </w:t>
      </w:r>
      <w:r w:rsidRPr="00835398">
        <w:rPr>
          <w:rFonts w:asciiTheme="majorHAnsi" w:hAnsiTheme="majorHAnsi" w:cstheme="majorHAnsi"/>
          <w:sz w:val="24"/>
          <w:szCs w:val="24"/>
          <w:lang w:val="en-GB"/>
        </w:rPr>
        <w:t>of the imaging field of view for 0</w:t>
      </w:r>
      <w:r w:rsidR="00D551A2">
        <w:rPr>
          <w:rFonts w:asciiTheme="majorHAnsi" w:hAnsiTheme="majorHAnsi" w:cstheme="majorHAnsi"/>
          <w:sz w:val="24"/>
          <w:szCs w:val="24"/>
          <w:lang w:val="en-GB"/>
        </w:rPr>
        <w:t>°</w:t>
      </w:r>
      <w:r w:rsidRPr="00835398">
        <w:rPr>
          <w:rFonts w:asciiTheme="majorHAnsi" w:hAnsiTheme="majorHAnsi" w:cstheme="majorHAnsi"/>
          <w:sz w:val="24"/>
          <w:szCs w:val="24"/>
          <w:lang w:val="en-GB"/>
        </w:rPr>
        <w:t xml:space="preserve"> and 90° angles of rotation. </w:t>
      </w:r>
      <w:r w:rsidR="00DE66C7" w:rsidRPr="00835398">
        <w:rPr>
          <w:rFonts w:asciiTheme="majorHAnsi" w:hAnsiTheme="majorHAnsi" w:cstheme="majorHAnsi"/>
          <w:sz w:val="24"/>
          <w:szCs w:val="24"/>
          <w:lang w:val="en-GB"/>
        </w:rPr>
        <w:t>To achieve this in all orientations,</w:t>
      </w:r>
      <w:r w:rsidR="00DE66C7" w:rsidRPr="00835398" w:rsidDel="00DE66C7">
        <w:rPr>
          <w:rFonts w:asciiTheme="majorHAnsi" w:hAnsiTheme="majorHAnsi" w:cstheme="majorHAnsi"/>
          <w:sz w:val="24"/>
          <w:szCs w:val="24"/>
          <w:lang w:val="en-GB"/>
        </w:rPr>
        <w:t xml:space="preserve"> </w:t>
      </w:r>
      <w:r w:rsidR="00DE66C7" w:rsidRPr="00835398">
        <w:rPr>
          <w:rFonts w:asciiTheme="majorHAnsi" w:hAnsiTheme="majorHAnsi" w:cstheme="majorHAnsi"/>
          <w:sz w:val="24"/>
          <w:szCs w:val="24"/>
          <w:lang w:val="en-GB"/>
        </w:rPr>
        <w:t xml:space="preserve">suspend the heart </w:t>
      </w:r>
      <w:r w:rsidRPr="00835398">
        <w:rPr>
          <w:rFonts w:asciiTheme="majorHAnsi" w:hAnsiTheme="majorHAnsi" w:cstheme="majorHAnsi"/>
          <w:sz w:val="24"/>
          <w:szCs w:val="24"/>
          <w:lang w:val="en-GB"/>
        </w:rPr>
        <w:t xml:space="preserve">in </w:t>
      </w:r>
      <w:r w:rsidR="00D551A2">
        <w:rPr>
          <w:rFonts w:asciiTheme="majorHAnsi" w:hAnsiTheme="majorHAnsi" w:cstheme="majorHAnsi"/>
          <w:sz w:val="24"/>
          <w:szCs w:val="24"/>
          <w:lang w:val="en-GB"/>
        </w:rPr>
        <w:t xml:space="preserve">the </w:t>
      </w:r>
      <w:r w:rsidRPr="00835398">
        <w:rPr>
          <w:rFonts w:asciiTheme="majorHAnsi" w:hAnsiTheme="majorHAnsi" w:cstheme="majorHAnsi"/>
          <w:sz w:val="24"/>
          <w:szCs w:val="24"/>
          <w:lang w:val="en-GB"/>
        </w:rPr>
        <w:t xml:space="preserve">air </w:t>
      </w:r>
      <w:r w:rsidR="00DE66C7" w:rsidRPr="00835398">
        <w:rPr>
          <w:rFonts w:asciiTheme="majorHAnsi" w:hAnsiTheme="majorHAnsi" w:cstheme="majorHAnsi"/>
          <w:sz w:val="24"/>
          <w:szCs w:val="24"/>
          <w:lang w:val="en-GB"/>
        </w:rPr>
        <w:t xml:space="preserve">via </w:t>
      </w:r>
      <w:r w:rsidR="00E71047">
        <w:rPr>
          <w:rFonts w:asciiTheme="majorHAnsi" w:hAnsiTheme="majorHAnsi" w:cstheme="majorHAnsi"/>
          <w:sz w:val="24"/>
          <w:szCs w:val="24"/>
          <w:lang w:val="en-GB"/>
        </w:rPr>
        <w:t xml:space="preserve">an aortic </w:t>
      </w:r>
      <w:r w:rsidR="00DE66C7" w:rsidRPr="00835398">
        <w:rPr>
          <w:rFonts w:asciiTheme="majorHAnsi" w:hAnsiTheme="majorHAnsi" w:cstheme="majorHAnsi"/>
          <w:sz w:val="24"/>
          <w:szCs w:val="24"/>
          <w:lang w:val="en-GB"/>
        </w:rPr>
        <w:t>clamp</w:t>
      </w:r>
      <w:r w:rsidR="00E71047">
        <w:rPr>
          <w:rFonts w:asciiTheme="majorHAnsi" w:hAnsiTheme="majorHAnsi" w:cstheme="majorHAnsi"/>
          <w:sz w:val="24"/>
          <w:szCs w:val="24"/>
          <w:lang w:val="en-GB"/>
        </w:rPr>
        <w:t xml:space="preserve"> fixed to the sample support</w:t>
      </w:r>
      <w:r w:rsidRPr="00835398">
        <w:rPr>
          <w:rFonts w:asciiTheme="majorHAnsi" w:hAnsiTheme="majorHAnsi" w:cstheme="majorHAnsi"/>
          <w:sz w:val="24"/>
          <w:szCs w:val="24"/>
          <w:lang w:val="en-GB"/>
        </w:rPr>
        <w:t>.</w:t>
      </w:r>
    </w:p>
    <w:p w14:paraId="2AF690E3"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0E3366B4" w14:textId="44A2365C" w:rsidR="00AD2841" w:rsidRPr="00D330AC"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After opening the software and </w:t>
      </w:r>
      <w:r w:rsidR="00D551A2">
        <w:rPr>
          <w:rFonts w:asciiTheme="majorHAnsi" w:hAnsiTheme="majorHAnsi" w:cstheme="majorHAnsi"/>
          <w:sz w:val="24"/>
          <w:szCs w:val="24"/>
          <w:highlight w:val="yellow"/>
          <w:lang w:val="en-GB"/>
        </w:rPr>
        <w:t xml:space="preserve">initiating </w:t>
      </w:r>
      <w:r w:rsidRPr="00D330AC">
        <w:rPr>
          <w:rFonts w:asciiTheme="majorHAnsi" w:hAnsiTheme="majorHAnsi" w:cstheme="majorHAnsi"/>
          <w:sz w:val="24"/>
          <w:szCs w:val="24"/>
          <w:highlight w:val="yellow"/>
          <w:lang w:val="en-GB"/>
        </w:rPr>
        <w:t xml:space="preserve">the X-ray </w:t>
      </w:r>
      <w:r w:rsidR="004466BB" w:rsidRPr="00D330AC">
        <w:rPr>
          <w:rFonts w:asciiTheme="majorHAnsi" w:hAnsiTheme="majorHAnsi" w:cstheme="majorHAnsi"/>
          <w:sz w:val="24"/>
          <w:szCs w:val="24"/>
          <w:highlight w:val="yellow"/>
          <w:lang w:val="en-GB"/>
        </w:rPr>
        <w:t>micro</w:t>
      </w:r>
      <w:r w:rsidRPr="00D330AC">
        <w:rPr>
          <w:rFonts w:asciiTheme="majorHAnsi" w:hAnsiTheme="majorHAnsi" w:cstheme="majorHAnsi"/>
          <w:sz w:val="24"/>
          <w:szCs w:val="24"/>
          <w:highlight w:val="yellow"/>
          <w:lang w:val="en-GB"/>
        </w:rPr>
        <w:t>CT system</w:t>
      </w:r>
      <w:r w:rsidR="00D551A2">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apply the X-ray filter aluminum, 1 mm, X-ray source voltage to 60</w:t>
      </w:r>
      <w:r w:rsidR="00EE657C" w:rsidRPr="00D330AC">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kV and current to 120 µA. Set image dimensions to 2016</w:t>
      </w:r>
      <w:r w:rsidR="00D551A2">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x</w:t>
      </w:r>
      <w:r w:rsidR="00D551A2">
        <w:rPr>
          <w:rFonts w:asciiTheme="majorHAnsi" w:hAnsiTheme="majorHAnsi" w:cstheme="majorHAnsi"/>
          <w:sz w:val="24"/>
          <w:szCs w:val="24"/>
          <w:highlight w:val="yellow"/>
          <w:lang w:val="en-GB"/>
        </w:rPr>
        <w:t xml:space="preserve"> </w:t>
      </w:r>
      <w:r w:rsidRPr="00D330AC">
        <w:rPr>
          <w:rFonts w:asciiTheme="majorHAnsi" w:hAnsiTheme="majorHAnsi" w:cstheme="majorHAnsi"/>
          <w:sz w:val="24"/>
          <w:szCs w:val="24"/>
          <w:highlight w:val="yellow"/>
          <w:lang w:val="en-GB"/>
        </w:rPr>
        <w:t>1344 pixels and pixel size to 20 µm.</w:t>
      </w:r>
    </w:p>
    <w:p w14:paraId="4E9FC071"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64F7C368" w14:textId="77777777" w:rsidR="00AD2841" w:rsidRPr="00835398"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t xml:space="preserve"> Retract the sample holder out of the field of view and calibrate the background image and X-ray exposure time by obtaining a flat-field correction. Ensure that the average background X-ray transmission is greater than 80%.</w:t>
      </w:r>
    </w:p>
    <w:p w14:paraId="06B34F1D"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10105995" w14:textId="1E0C4FB9" w:rsidR="00AD2841" w:rsidRPr="00D330AC"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Scout X-ray transmission images along the length of the support to determine the overall imaging field in the heart’s long</w:t>
      </w:r>
      <w:r w:rsidR="00DE66C7" w:rsidRPr="00D330AC">
        <w:rPr>
          <w:rFonts w:asciiTheme="majorHAnsi" w:hAnsiTheme="majorHAnsi" w:cstheme="majorHAnsi"/>
          <w:sz w:val="24"/>
          <w:szCs w:val="24"/>
          <w:highlight w:val="yellow"/>
          <w:lang w:val="en-GB"/>
        </w:rPr>
        <w:t>itudinal</w:t>
      </w:r>
      <w:r w:rsidRPr="00D330AC">
        <w:rPr>
          <w:rFonts w:asciiTheme="majorHAnsi" w:hAnsiTheme="majorHAnsi" w:cstheme="majorHAnsi"/>
          <w:sz w:val="24"/>
          <w:szCs w:val="24"/>
          <w:highlight w:val="yellow"/>
          <w:lang w:val="en-GB"/>
        </w:rPr>
        <w:t xml:space="preserve"> axis. For scanning, use a rotation step of 0.18°, a frame averaging of 5</w:t>
      </w:r>
      <w:r w:rsidR="00D551A2">
        <w:rPr>
          <w:rFonts w:asciiTheme="majorHAnsi" w:hAnsiTheme="majorHAnsi" w:cstheme="majorHAnsi"/>
          <w:sz w:val="24"/>
          <w:szCs w:val="24"/>
          <w:highlight w:val="yellow"/>
          <w:lang w:val="en-GB"/>
        </w:rPr>
        <w:t>,</w:t>
      </w:r>
      <w:r w:rsidRPr="00D330AC">
        <w:rPr>
          <w:rFonts w:asciiTheme="majorHAnsi" w:hAnsiTheme="majorHAnsi" w:cstheme="majorHAnsi"/>
          <w:sz w:val="24"/>
          <w:szCs w:val="24"/>
          <w:highlight w:val="yellow"/>
          <w:lang w:val="en-GB"/>
        </w:rPr>
        <w:t xml:space="preserve"> and </w:t>
      </w:r>
      <w:r w:rsidR="00D551A2">
        <w:rPr>
          <w:rFonts w:asciiTheme="majorHAnsi" w:hAnsiTheme="majorHAnsi" w:cstheme="majorHAnsi"/>
          <w:sz w:val="24"/>
          <w:szCs w:val="24"/>
          <w:highlight w:val="yellow"/>
          <w:lang w:val="en-GB"/>
        </w:rPr>
        <w:t xml:space="preserve">a </w:t>
      </w:r>
      <w:r w:rsidRPr="00D330AC">
        <w:rPr>
          <w:rFonts w:asciiTheme="majorHAnsi" w:hAnsiTheme="majorHAnsi" w:cstheme="majorHAnsi"/>
          <w:sz w:val="24"/>
          <w:szCs w:val="24"/>
          <w:highlight w:val="yellow"/>
          <w:lang w:val="en-GB"/>
        </w:rPr>
        <w:t xml:space="preserve">sample rotation of </w:t>
      </w:r>
      <w:r w:rsidR="001033A2" w:rsidRPr="00D330AC">
        <w:rPr>
          <w:rFonts w:asciiTheme="majorHAnsi" w:hAnsiTheme="majorHAnsi" w:cstheme="majorHAnsi"/>
          <w:sz w:val="24"/>
          <w:szCs w:val="24"/>
          <w:highlight w:val="yellow"/>
          <w:lang w:val="en-GB"/>
        </w:rPr>
        <w:t>180</w:t>
      </w:r>
      <w:r w:rsidRPr="00D330AC">
        <w:rPr>
          <w:rFonts w:asciiTheme="majorHAnsi" w:hAnsiTheme="majorHAnsi" w:cstheme="majorHAnsi"/>
          <w:sz w:val="24"/>
          <w:szCs w:val="24"/>
          <w:highlight w:val="yellow"/>
          <w:lang w:val="en-GB"/>
        </w:rPr>
        <w:t>°.</w:t>
      </w:r>
      <w:r w:rsidR="001033A2" w:rsidRPr="00D330AC">
        <w:rPr>
          <w:rFonts w:asciiTheme="majorHAnsi" w:hAnsiTheme="majorHAnsi" w:cstheme="majorHAnsi"/>
          <w:sz w:val="24"/>
          <w:szCs w:val="24"/>
          <w:highlight w:val="yellow"/>
          <w:lang w:val="en-GB"/>
        </w:rPr>
        <w:t xml:space="preserve"> Select the offset scanning mode to image the full width of the sample support.</w:t>
      </w:r>
    </w:p>
    <w:p w14:paraId="119C9DE0"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342DBCCF" w14:textId="595B400D" w:rsidR="00E70C8E" w:rsidRPr="00835398" w:rsidRDefault="00E70C8E" w:rsidP="00293CC7">
      <w:pPr>
        <w:pStyle w:val="ListParagraph"/>
        <w:spacing w:after="0" w:line="240" w:lineRule="auto"/>
        <w:ind w:left="0"/>
        <w:contextualSpacing w:val="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t>N</w:t>
      </w:r>
      <w:r w:rsidR="00D551A2">
        <w:rPr>
          <w:rFonts w:asciiTheme="majorHAnsi" w:hAnsiTheme="majorHAnsi" w:cstheme="majorHAnsi"/>
          <w:sz w:val="24"/>
          <w:szCs w:val="24"/>
          <w:lang w:val="en-GB"/>
        </w:rPr>
        <w:t>OTE</w:t>
      </w:r>
      <w:r w:rsidRPr="00835398">
        <w:rPr>
          <w:rFonts w:asciiTheme="majorHAnsi" w:hAnsiTheme="majorHAnsi" w:cstheme="majorHAnsi"/>
          <w:sz w:val="24"/>
          <w:szCs w:val="24"/>
          <w:lang w:val="en-GB"/>
        </w:rPr>
        <w:t xml:space="preserve">: The acquisition parameters indicated in this section have been selected to optimize </w:t>
      </w:r>
      <w:r w:rsidR="00D551A2">
        <w:rPr>
          <w:rFonts w:asciiTheme="majorHAnsi" w:hAnsiTheme="majorHAnsi" w:cstheme="majorHAnsi"/>
          <w:sz w:val="24"/>
          <w:szCs w:val="24"/>
          <w:lang w:val="en-GB"/>
        </w:rPr>
        <w:t xml:space="preserve">the </w:t>
      </w:r>
      <w:r w:rsidRPr="00835398">
        <w:rPr>
          <w:rFonts w:asciiTheme="majorHAnsi" w:hAnsiTheme="majorHAnsi" w:cstheme="majorHAnsi"/>
          <w:sz w:val="24"/>
          <w:szCs w:val="24"/>
          <w:lang w:val="en-GB"/>
        </w:rPr>
        <w:t>image quality of the ensemble heart composition.</w:t>
      </w:r>
    </w:p>
    <w:p w14:paraId="16DE6F8B"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3DF7090D" w14:textId="6A28510A" w:rsidR="00AD2841" w:rsidRPr="00D330AC"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After scanning, use </w:t>
      </w:r>
      <w:r w:rsidR="00D551A2">
        <w:rPr>
          <w:rFonts w:asciiTheme="majorHAnsi" w:hAnsiTheme="majorHAnsi" w:cstheme="majorHAnsi"/>
          <w:sz w:val="24"/>
          <w:szCs w:val="24"/>
          <w:highlight w:val="yellow"/>
          <w:lang w:val="en-GB"/>
        </w:rPr>
        <w:t xml:space="preserve">the </w:t>
      </w:r>
      <w:r w:rsidRPr="00D330AC">
        <w:rPr>
          <w:rFonts w:asciiTheme="majorHAnsi" w:hAnsiTheme="majorHAnsi" w:cstheme="majorHAnsi"/>
          <w:sz w:val="24"/>
          <w:szCs w:val="24"/>
          <w:highlight w:val="yellow"/>
          <w:lang w:val="en-GB"/>
        </w:rPr>
        <w:t xml:space="preserve">software for tomographic reconstruction of an isotropic three-dimensional image volume. For </w:t>
      </w:r>
      <w:r w:rsidR="00D551A2">
        <w:rPr>
          <w:rFonts w:asciiTheme="majorHAnsi" w:hAnsiTheme="majorHAnsi" w:cstheme="majorHAnsi"/>
          <w:sz w:val="24"/>
          <w:szCs w:val="24"/>
          <w:highlight w:val="yellow"/>
          <w:lang w:val="en-GB"/>
        </w:rPr>
        <w:t xml:space="preserve">the </w:t>
      </w:r>
      <w:r w:rsidRPr="00D330AC">
        <w:rPr>
          <w:rFonts w:asciiTheme="majorHAnsi" w:hAnsiTheme="majorHAnsi" w:cstheme="majorHAnsi"/>
          <w:sz w:val="24"/>
          <w:szCs w:val="24"/>
          <w:highlight w:val="yellow"/>
          <w:lang w:val="en-GB"/>
        </w:rPr>
        <w:t>application of NRecon</w:t>
      </w:r>
      <w:r w:rsidR="004466BB" w:rsidRPr="00D330AC">
        <w:rPr>
          <w:rFonts w:asciiTheme="majorHAnsi" w:hAnsiTheme="majorHAnsi" w:cstheme="majorHAnsi"/>
          <w:sz w:val="24"/>
          <w:szCs w:val="24"/>
          <w:highlight w:val="yellow"/>
          <w:lang w:val="en-GB"/>
        </w:rPr>
        <w:t xml:space="preserve"> software</w:t>
      </w:r>
      <w:r w:rsidRPr="00D330AC">
        <w:rPr>
          <w:rFonts w:asciiTheme="majorHAnsi" w:hAnsiTheme="majorHAnsi" w:cstheme="majorHAnsi"/>
          <w:sz w:val="24"/>
          <w:szCs w:val="24"/>
          <w:highlight w:val="yellow"/>
          <w:lang w:val="en-GB"/>
        </w:rPr>
        <w:t xml:space="preserve">, use acquisition-related </w:t>
      </w:r>
      <w:r w:rsidR="00D551A2" w:rsidRPr="00D330AC">
        <w:rPr>
          <w:rFonts w:asciiTheme="majorHAnsi" w:hAnsiTheme="majorHAnsi" w:cstheme="majorHAnsi"/>
          <w:sz w:val="24"/>
          <w:szCs w:val="24"/>
          <w:highlight w:val="yellow"/>
          <w:lang w:val="en-GB"/>
        </w:rPr>
        <w:t>art</w:t>
      </w:r>
      <w:r w:rsidR="00D551A2">
        <w:rPr>
          <w:rFonts w:asciiTheme="majorHAnsi" w:hAnsiTheme="majorHAnsi" w:cstheme="majorHAnsi"/>
          <w:sz w:val="24"/>
          <w:szCs w:val="24"/>
          <w:highlight w:val="yellow"/>
          <w:lang w:val="en-GB"/>
        </w:rPr>
        <w:t>i</w:t>
      </w:r>
      <w:r w:rsidR="00D551A2" w:rsidRPr="00D330AC">
        <w:rPr>
          <w:rFonts w:asciiTheme="majorHAnsi" w:hAnsiTheme="majorHAnsi" w:cstheme="majorHAnsi"/>
          <w:sz w:val="24"/>
          <w:szCs w:val="24"/>
          <w:highlight w:val="yellow"/>
          <w:lang w:val="en-GB"/>
        </w:rPr>
        <w:t xml:space="preserve">fact </w:t>
      </w:r>
      <w:r w:rsidRPr="00D330AC">
        <w:rPr>
          <w:rFonts w:asciiTheme="majorHAnsi" w:hAnsiTheme="majorHAnsi" w:cstheme="majorHAnsi"/>
          <w:sz w:val="24"/>
          <w:szCs w:val="24"/>
          <w:highlight w:val="yellow"/>
          <w:lang w:val="en-GB"/>
        </w:rPr>
        <w:t xml:space="preserve">correction, including beam-hardening effects of 10% and ring </w:t>
      </w:r>
      <w:r w:rsidR="00D551A2" w:rsidRPr="00D330AC">
        <w:rPr>
          <w:rFonts w:asciiTheme="majorHAnsi" w:hAnsiTheme="majorHAnsi" w:cstheme="majorHAnsi"/>
          <w:sz w:val="24"/>
          <w:szCs w:val="24"/>
          <w:highlight w:val="yellow"/>
          <w:lang w:val="en-GB"/>
        </w:rPr>
        <w:t>art</w:t>
      </w:r>
      <w:r w:rsidR="00D551A2">
        <w:rPr>
          <w:rFonts w:asciiTheme="majorHAnsi" w:hAnsiTheme="majorHAnsi" w:cstheme="majorHAnsi"/>
          <w:sz w:val="24"/>
          <w:szCs w:val="24"/>
          <w:highlight w:val="yellow"/>
          <w:lang w:val="en-GB"/>
        </w:rPr>
        <w:t>i</w:t>
      </w:r>
      <w:r w:rsidR="00D551A2" w:rsidRPr="00D330AC">
        <w:rPr>
          <w:rFonts w:asciiTheme="majorHAnsi" w:hAnsiTheme="majorHAnsi" w:cstheme="majorHAnsi"/>
          <w:sz w:val="24"/>
          <w:szCs w:val="24"/>
          <w:highlight w:val="yellow"/>
          <w:lang w:val="en-GB"/>
        </w:rPr>
        <w:t xml:space="preserve">fact </w:t>
      </w:r>
      <w:r w:rsidRPr="00D330AC">
        <w:rPr>
          <w:rFonts w:asciiTheme="majorHAnsi" w:hAnsiTheme="majorHAnsi" w:cstheme="majorHAnsi"/>
          <w:sz w:val="24"/>
          <w:szCs w:val="24"/>
          <w:highlight w:val="yellow"/>
          <w:lang w:val="en-GB"/>
        </w:rPr>
        <w:t>reduction of 8.</w:t>
      </w:r>
    </w:p>
    <w:p w14:paraId="5A1C6A76" w14:textId="77777777" w:rsidR="000E170E" w:rsidRPr="00835398" w:rsidRDefault="000E170E" w:rsidP="00293CC7">
      <w:pPr>
        <w:pStyle w:val="ListParagraph"/>
        <w:spacing w:after="0" w:line="240" w:lineRule="auto"/>
        <w:ind w:left="0"/>
        <w:contextualSpacing w:val="0"/>
        <w:jc w:val="both"/>
        <w:rPr>
          <w:rFonts w:asciiTheme="majorHAnsi" w:hAnsiTheme="majorHAnsi" w:cstheme="majorHAnsi"/>
          <w:sz w:val="24"/>
          <w:szCs w:val="24"/>
          <w:lang w:val="en-GB"/>
        </w:rPr>
      </w:pPr>
    </w:p>
    <w:p w14:paraId="49231801" w14:textId="0BF19CD8" w:rsidR="00AD2841" w:rsidRDefault="00AD2841"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lang w:val="en-GB"/>
        </w:rPr>
      </w:pPr>
      <w:r w:rsidRPr="00835398">
        <w:rPr>
          <w:rFonts w:asciiTheme="majorHAnsi" w:hAnsiTheme="majorHAnsi" w:cstheme="majorHAnsi"/>
          <w:sz w:val="24"/>
          <w:szCs w:val="24"/>
          <w:lang w:val="en-GB"/>
        </w:rPr>
        <w:t xml:space="preserve">To optimize data storage limitations, apply the minimum rectangular region of interest that encompasses heart-specific image voxels. Export </w:t>
      </w:r>
      <w:r w:rsidR="00D551A2">
        <w:rPr>
          <w:rFonts w:asciiTheme="majorHAnsi" w:hAnsiTheme="majorHAnsi" w:cstheme="majorHAnsi"/>
          <w:sz w:val="24"/>
          <w:szCs w:val="24"/>
          <w:lang w:val="en-GB"/>
        </w:rPr>
        <w:t xml:space="preserve">the </w:t>
      </w:r>
      <w:r w:rsidRPr="00835398">
        <w:rPr>
          <w:rFonts w:asciiTheme="majorHAnsi" w:hAnsiTheme="majorHAnsi" w:cstheme="majorHAnsi"/>
          <w:sz w:val="24"/>
          <w:szCs w:val="24"/>
          <w:lang w:val="en-GB"/>
        </w:rPr>
        <w:t xml:space="preserve">images in an 8-bit bitmap format as an image stack.  </w:t>
      </w:r>
    </w:p>
    <w:p w14:paraId="08B1D63F" w14:textId="77777777" w:rsidR="00474F5C" w:rsidRPr="00D330AC" w:rsidRDefault="00474F5C" w:rsidP="00293CC7">
      <w:pPr>
        <w:pStyle w:val="ListParagraph"/>
        <w:ind w:left="0"/>
        <w:jc w:val="both"/>
        <w:rPr>
          <w:rFonts w:asciiTheme="majorHAnsi" w:hAnsiTheme="majorHAnsi" w:cstheme="majorHAnsi"/>
          <w:sz w:val="24"/>
          <w:szCs w:val="24"/>
          <w:lang w:val="en-GB"/>
        </w:rPr>
      </w:pPr>
    </w:p>
    <w:p w14:paraId="375D2AB8" w14:textId="77777777" w:rsidR="00D551A2" w:rsidRDefault="00474F5C"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Visualize the reconstructed data stack using DataViewer software. Digitally </w:t>
      </w:r>
      <w:r w:rsidR="009C4AC2" w:rsidRPr="00D330AC">
        <w:rPr>
          <w:rFonts w:asciiTheme="majorHAnsi" w:hAnsiTheme="majorHAnsi" w:cstheme="majorHAnsi"/>
          <w:sz w:val="24"/>
          <w:szCs w:val="24"/>
          <w:highlight w:val="yellow"/>
          <w:lang w:val="en-GB"/>
        </w:rPr>
        <w:t xml:space="preserve">orientate </w:t>
      </w:r>
      <w:r w:rsidRPr="00D330AC">
        <w:rPr>
          <w:rFonts w:asciiTheme="majorHAnsi" w:hAnsiTheme="majorHAnsi" w:cstheme="majorHAnsi"/>
          <w:sz w:val="24"/>
          <w:szCs w:val="24"/>
          <w:highlight w:val="yellow"/>
          <w:lang w:val="en-GB"/>
        </w:rPr>
        <w:t xml:space="preserve">the sample within the image boundaries to </w:t>
      </w:r>
      <w:r w:rsidR="009C4AC2" w:rsidRPr="00D330AC">
        <w:rPr>
          <w:rFonts w:asciiTheme="majorHAnsi" w:hAnsiTheme="majorHAnsi" w:cstheme="majorHAnsi"/>
          <w:sz w:val="24"/>
          <w:szCs w:val="24"/>
          <w:highlight w:val="yellow"/>
          <w:lang w:val="en-GB"/>
        </w:rPr>
        <w:t xml:space="preserve">realign </w:t>
      </w:r>
      <w:r w:rsidRPr="00D330AC">
        <w:rPr>
          <w:rFonts w:asciiTheme="majorHAnsi" w:hAnsiTheme="majorHAnsi" w:cstheme="majorHAnsi"/>
          <w:sz w:val="24"/>
          <w:szCs w:val="24"/>
          <w:highlight w:val="yellow"/>
          <w:lang w:val="en-GB"/>
        </w:rPr>
        <w:t xml:space="preserve">the sample’s long and short axes with the </w:t>
      </w:r>
      <w:r w:rsidR="0072404A" w:rsidRPr="00D330AC">
        <w:rPr>
          <w:rFonts w:asciiTheme="majorHAnsi" w:hAnsiTheme="majorHAnsi" w:cstheme="majorHAnsi"/>
          <w:sz w:val="24"/>
          <w:szCs w:val="24"/>
          <w:highlight w:val="yellow"/>
          <w:lang w:val="en-GB"/>
        </w:rPr>
        <w:t xml:space="preserve">three principal axes of the image volume. </w:t>
      </w:r>
    </w:p>
    <w:p w14:paraId="744670D4" w14:textId="77777777" w:rsidR="00D551A2" w:rsidRPr="00293CC7" w:rsidRDefault="00D551A2" w:rsidP="00293CC7">
      <w:pPr>
        <w:pStyle w:val="ListParagraph"/>
        <w:jc w:val="both"/>
        <w:rPr>
          <w:rFonts w:asciiTheme="majorHAnsi" w:hAnsiTheme="majorHAnsi" w:cstheme="majorHAnsi"/>
          <w:sz w:val="24"/>
          <w:szCs w:val="24"/>
          <w:highlight w:val="yellow"/>
          <w:lang w:val="en-GB"/>
        </w:rPr>
      </w:pPr>
    </w:p>
    <w:p w14:paraId="72558136" w14:textId="2A0FB345" w:rsidR="00474F5C" w:rsidRPr="00D330AC" w:rsidRDefault="0072404A" w:rsidP="00293CC7">
      <w:pPr>
        <w:pStyle w:val="ListParagraph"/>
        <w:numPr>
          <w:ilvl w:val="1"/>
          <w:numId w:val="13"/>
        </w:numPr>
        <w:spacing w:after="0" w:line="240" w:lineRule="auto"/>
        <w:ind w:left="0" w:firstLine="0"/>
        <w:contextualSpacing w:val="0"/>
        <w:jc w:val="both"/>
        <w:rPr>
          <w:rFonts w:asciiTheme="majorHAnsi" w:hAnsiTheme="majorHAnsi" w:cstheme="majorHAnsi"/>
          <w:sz w:val="24"/>
          <w:szCs w:val="24"/>
          <w:highlight w:val="yellow"/>
          <w:lang w:val="en-GB"/>
        </w:rPr>
      </w:pPr>
      <w:r w:rsidRPr="00D330AC">
        <w:rPr>
          <w:rFonts w:asciiTheme="majorHAnsi" w:hAnsiTheme="majorHAnsi" w:cstheme="majorHAnsi"/>
          <w:sz w:val="24"/>
          <w:szCs w:val="24"/>
          <w:highlight w:val="yellow"/>
          <w:lang w:val="en-GB"/>
        </w:rPr>
        <w:t xml:space="preserve">Crop the image volume in all three axes to remove outer background layers of the image, </w:t>
      </w:r>
      <w:r w:rsidR="00AB0E51" w:rsidRPr="00D330AC">
        <w:rPr>
          <w:rFonts w:asciiTheme="majorHAnsi" w:hAnsiTheme="majorHAnsi" w:cstheme="majorHAnsi"/>
          <w:sz w:val="24"/>
          <w:szCs w:val="24"/>
          <w:highlight w:val="yellow"/>
          <w:lang w:val="en-GB"/>
        </w:rPr>
        <w:t xml:space="preserve">to maximally </w:t>
      </w:r>
      <w:r w:rsidRPr="00D330AC">
        <w:rPr>
          <w:rFonts w:asciiTheme="majorHAnsi" w:hAnsiTheme="majorHAnsi" w:cstheme="majorHAnsi"/>
          <w:sz w:val="24"/>
          <w:szCs w:val="24"/>
          <w:highlight w:val="yellow"/>
          <w:lang w:val="en-GB"/>
        </w:rPr>
        <w:t>reduc</w:t>
      </w:r>
      <w:r w:rsidR="00AB0E51" w:rsidRPr="00D330AC">
        <w:rPr>
          <w:rFonts w:asciiTheme="majorHAnsi" w:hAnsiTheme="majorHAnsi" w:cstheme="majorHAnsi"/>
          <w:sz w:val="24"/>
          <w:szCs w:val="24"/>
          <w:highlight w:val="yellow"/>
          <w:lang w:val="en-GB"/>
        </w:rPr>
        <w:t>e</w:t>
      </w:r>
      <w:r w:rsidRPr="00D330AC">
        <w:rPr>
          <w:rFonts w:asciiTheme="majorHAnsi" w:hAnsiTheme="majorHAnsi" w:cstheme="majorHAnsi"/>
          <w:sz w:val="24"/>
          <w:szCs w:val="24"/>
          <w:highlight w:val="yellow"/>
          <w:lang w:val="en-GB"/>
        </w:rPr>
        <w:t xml:space="preserve"> the total image size.</w:t>
      </w:r>
    </w:p>
    <w:bookmarkEnd w:id="0"/>
    <w:p w14:paraId="4015356B" w14:textId="77777777" w:rsidR="006E4797" w:rsidRDefault="006E4797">
      <w:pPr>
        <w:pBdr>
          <w:top w:val="nil"/>
          <w:left w:val="nil"/>
          <w:bottom w:val="nil"/>
          <w:right w:val="nil"/>
          <w:between w:val="nil"/>
        </w:pBdr>
        <w:rPr>
          <w:b/>
          <w:color w:val="000000"/>
        </w:rPr>
      </w:pPr>
    </w:p>
    <w:p w14:paraId="08AF3300" w14:textId="0A64A906" w:rsidR="006E4797" w:rsidRDefault="00551D82">
      <w:pPr>
        <w:pBdr>
          <w:top w:val="nil"/>
          <w:left w:val="nil"/>
          <w:bottom w:val="nil"/>
          <w:right w:val="nil"/>
          <w:between w:val="nil"/>
        </w:pBdr>
        <w:rPr>
          <w:color w:val="808080"/>
        </w:rPr>
      </w:pPr>
      <w:r>
        <w:rPr>
          <w:b/>
          <w:color w:val="000000"/>
        </w:rPr>
        <w:t xml:space="preserve">REPRESENTATIVE RESULTS: </w:t>
      </w:r>
    </w:p>
    <w:p w14:paraId="2D513BAA" w14:textId="66D7E7B9" w:rsidR="00CD2417" w:rsidRDefault="00E94C3B">
      <w:r>
        <w:t xml:space="preserve">The </w:t>
      </w:r>
      <w:r w:rsidR="003B45DC">
        <w:t>preparation</w:t>
      </w:r>
      <w:r>
        <w:t xml:space="preserve"> of large mammalian hearts using the dehydration and air-drying method removes all water content from the sample. Evidence of insufficient water replacement by ethanol can be observed during HMDS loading</w:t>
      </w:r>
      <w:r w:rsidR="003A7C52">
        <w:t xml:space="preserve"> (see Protocol, </w:t>
      </w:r>
      <w:r w:rsidR="00D551A2">
        <w:t xml:space="preserve">step </w:t>
      </w:r>
      <w:r w:rsidR="003F1DF6">
        <w:t>4</w:t>
      </w:r>
      <w:r w:rsidR="003A7C52">
        <w:t>.</w:t>
      </w:r>
      <w:r w:rsidR="003F1DF6">
        <w:t>4</w:t>
      </w:r>
      <w:r w:rsidR="003A7C52">
        <w:t>)</w:t>
      </w:r>
      <w:r>
        <w:t xml:space="preserve">. The presence of water under HMDS will create bubbles rising from the tissue. In the case of excessive water levels, a </w:t>
      </w:r>
      <w:r>
        <w:lastRenderedPageBreak/>
        <w:t xml:space="preserve">rise </w:t>
      </w:r>
      <w:r w:rsidR="00D551A2">
        <w:t xml:space="preserve">in the </w:t>
      </w:r>
      <w:r>
        <w:t xml:space="preserve">temperature of the immersion fluid can occur. Keeping the immersion chamber surrounded by ice during initial HMDS loading can reduce </w:t>
      </w:r>
      <w:r w:rsidR="00D551A2">
        <w:t xml:space="preserve">the </w:t>
      </w:r>
      <w:r>
        <w:t xml:space="preserve">ill-effects of tissue heating. After </w:t>
      </w:r>
      <w:r w:rsidR="00D551A2">
        <w:t>air-</w:t>
      </w:r>
      <w:r>
        <w:t>drying hearts in the absence of contrast agents, the sample will appear white in color</w:t>
      </w:r>
      <w:r w:rsidR="003A7C52">
        <w:t xml:space="preserve"> (see Protocol, </w:t>
      </w:r>
      <w:r w:rsidR="00D551A2">
        <w:t xml:space="preserve">step </w:t>
      </w:r>
      <w:r w:rsidR="003F1DF6">
        <w:t>4.6</w:t>
      </w:r>
      <w:r w:rsidR="003A7C52">
        <w:t>)</w:t>
      </w:r>
      <w:r>
        <w:t>. The outer surface was often dried and structurally stable before intramural layers. Rinsing in ethanol prior to contrast agent loading removed the white deposit</w:t>
      </w:r>
      <w:r w:rsidR="003A7C52">
        <w:t xml:space="preserve"> (see Protocol, </w:t>
      </w:r>
      <w:r w:rsidR="00D551A2">
        <w:t xml:space="preserve">step </w:t>
      </w:r>
      <w:r w:rsidR="003F1DF6">
        <w:t>4.7</w:t>
      </w:r>
      <w:r w:rsidR="003A7C52">
        <w:t>)</w:t>
      </w:r>
      <w:r>
        <w:t xml:space="preserve">. Slicing through tissue using a sharp blade reveals macroscopically individual muscle fibers with clear separation. </w:t>
      </w:r>
      <w:r w:rsidR="00C80EC8">
        <w:t xml:space="preserve">Contrast loading by immersing heart samples in contrast agent medium suffered from diffusion limit </w:t>
      </w:r>
      <w:r w:rsidR="00D551A2">
        <w:t xml:space="preserve">artifacts </w:t>
      </w:r>
      <w:r w:rsidR="00C80EC8">
        <w:t>in thick and highly muscular regions of the sample. Diffusion contrast loading under vacuum provided more homogeneous coloration in muscle</w:t>
      </w:r>
      <w:r w:rsidR="00FE0D55">
        <w:t xml:space="preserve"> (</w:t>
      </w:r>
      <w:r w:rsidR="00936090">
        <w:t xml:space="preserve">heart sample #1, </w:t>
      </w:r>
      <w:r w:rsidR="00FE0D55">
        <w:t xml:space="preserve">see </w:t>
      </w:r>
      <w:r w:rsidR="00FE0D55" w:rsidRPr="00293CC7">
        <w:rPr>
          <w:b/>
          <w:bCs/>
        </w:rPr>
        <w:t xml:space="preserve">Table 1 </w:t>
      </w:r>
      <w:r w:rsidR="00FE0D55">
        <w:t>for contrast agent loading times)</w:t>
      </w:r>
      <w:r w:rsidR="00C80EC8">
        <w:t>. Macroscopic</w:t>
      </w:r>
      <w:r w:rsidR="003A7C52">
        <w:t>ally,</w:t>
      </w:r>
      <w:r w:rsidR="00C80EC8">
        <w:t xml:space="preserve"> the surface contrast agent distribution </w:t>
      </w:r>
      <w:r w:rsidR="00446DF4">
        <w:t>showed</w:t>
      </w:r>
      <w:r w:rsidR="00C80EC8">
        <w:t xml:space="preserve"> </w:t>
      </w:r>
      <w:r w:rsidR="00F838A2">
        <w:t>in-</w:t>
      </w:r>
      <w:r w:rsidR="00C80EC8">
        <w:t xml:space="preserve">homogeneous staining between heart muscle and </w:t>
      </w:r>
      <w:r w:rsidR="003A7C52">
        <w:t xml:space="preserve">regions composed primarily of </w:t>
      </w:r>
      <w:r w:rsidR="00C80EC8">
        <w:t xml:space="preserve">extracellular components, notably fat and connective tissue. </w:t>
      </w:r>
      <w:r w:rsidR="003A7C52">
        <w:t>Air-dried tissue samples, either prior to or after contrast agent loading</w:t>
      </w:r>
      <w:r w:rsidR="00D551A2">
        <w:t>,</w:t>
      </w:r>
      <w:r w:rsidR="003A7C52">
        <w:t xml:space="preserve"> maintained stable structural integrity.</w:t>
      </w:r>
    </w:p>
    <w:p w14:paraId="5BA4F884" w14:textId="77777777" w:rsidR="00C94C56" w:rsidRDefault="00C94C56"/>
    <w:p w14:paraId="491688C3" w14:textId="152A162F" w:rsidR="00E042B8" w:rsidRDefault="00E042B8">
      <w:r>
        <w:t xml:space="preserve">The time necessary to scan the full width of the sample at 20 µm resolution under </w:t>
      </w:r>
      <w:r w:rsidR="001033A2">
        <w:t xml:space="preserve">microCT </w:t>
      </w:r>
      <w:r>
        <w:t xml:space="preserve">using the abovementioned scanning parameters and an exposure time of 1700 ms was </w:t>
      </w:r>
      <w:r w:rsidR="001033A2">
        <w:t>6 h</w:t>
      </w:r>
      <w:r w:rsidR="00D551A2">
        <w:t xml:space="preserve"> </w:t>
      </w:r>
      <w:r w:rsidR="001033A2">
        <w:t>34 min</w:t>
      </w:r>
      <w:r>
        <w:t>. Depending on the size of the sample in the gantry axis of the scanner, this duration was multiplied by the number of positions needed to capture the full length of the specimen. For pig and sheep hearts in this study, three to four positions were used. The NRecon software tiled the multi-position and offset scans to form a single X-ray projection image for each rotation step of the X-ray source and detector. In total</w:t>
      </w:r>
      <w:r w:rsidR="00D551A2">
        <w:t>,</w:t>
      </w:r>
      <w:r>
        <w:t xml:space="preserve"> </w:t>
      </w:r>
      <w:r w:rsidR="003100C9">
        <w:t>1000</w:t>
      </w:r>
      <w:r>
        <w:t xml:space="preserve"> projection</w:t>
      </w:r>
      <w:r w:rsidR="00602996">
        <w:t>s</w:t>
      </w:r>
      <w:r>
        <w:t xml:space="preserve"> </w:t>
      </w:r>
      <w:r w:rsidR="00602996">
        <w:t xml:space="preserve">are stored as </w:t>
      </w:r>
      <w:r>
        <w:t xml:space="preserve">16-bit </w:t>
      </w:r>
      <w:r w:rsidR="00602996">
        <w:t>images</w:t>
      </w:r>
      <w:r>
        <w:t xml:space="preserve">, </w:t>
      </w:r>
      <w:r w:rsidR="00602996">
        <w:t xml:space="preserve">generating </w:t>
      </w:r>
      <w:r w:rsidR="003100C9">
        <w:t>30</w:t>
      </w:r>
      <w:r w:rsidR="00D551A2">
        <w:t>–</w:t>
      </w:r>
      <w:r w:rsidR="003100C9">
        <w:t>40</w:t>
      </w:r>
      <w:r w:rsidR="00602996">
        <w:t xml:space="preserve"> GB of data. Reconstructed volumetric images were </w:t>
      </w:r>
      <w:r w:rsidR="003100C9">
        <w:t>52</w:t>
      </w:r>
      <w:r w:rsidR="00D551A2">
        <w:t>–</w:t>
      </w:r>
      <w:r w:rsidR="003100C9">
        <w:t>70</w:t>
      </w:r>
      <w:r w:rsidR="00602996">
        <w:t xml:space="preserve"> GB. </w:t>
      </w:r>
    </w:p>
    <w:p w14:paraId="32836BB7" w14:textId="77777777" w:rsidR="00C94C56" w:rsidRDefault="00C94C56"/>
    <w:p w14:paraId="4A598533" w14:textId="5D7B47CE" w:rsidR="003A7C52" w:rsidRDefault="00446DF4">
      <w:r>
        <w:t>Major anatomical landmarks, including the ventricular cavities, septum</w:t>
      </w:r>
      <w:r w:rsidR="00D551A2">
        <w:t>,</w:t>
      </w:r>
      <w:r>
        <w:t xml:space="preserve"> and free walls of the ventricles</w:t>
      </w:r>
      <w:r w:rsidR="00D551A2">
        <w:t>,</w:t>
      </w:r>
      <w:r>
        <w:t xml:space="preserve"> were easily identifiable from </w:t>
      </w:r>
      <w:r w:rsidR="003A7C52">
        <w:t>X-ray transmission imaging of air</w:t>
      </w:r>
      <w:r w:rsidR="00AB0E51">
        <w:t>-</w:t>
      </w:r>
      <w:r w:rsidR="003A7C52">
        <w:t>dried</w:t>
      </w:r>
      <w:r w:rsidR="00A9699F">
        <w:t xml:space="preserve"> pig</w:t>
      </w:r>
      <w:r w:rsidR="003A7C52">
        <w:t xml:space="preserve"> heart</w:t>
      </w:r>
      <w:r>
        <w:t>s</w:t>
      </w:r>
      <w:r w:rsidR="001221D6">
        <w:t xml:space="preserve"> stained with contrast agent</w:t>
      </w:r>
      <w:r>
        <w:t xml:space="preserve"> </w:t>
      </w:r>
      <w:r w:rsidR="001221D6">
        <w:t xml:space="preserve">by diffusion-loading </w:t>
      </w:r>
      <w:r w:rsidR="0029134C">
        <w:t>(</w:t>
      </w:r>
      <w:r w:rsidR="0029134C" w:rsidRPr="00293CC7">
        <w:rPr>
          <w:b/>
          <w:bCs/>
        </w:rPr>
        <w:t>Figure 1A</w:t>
      </w:r>
      <w:r w:rsidR="0029134C">
        <w:t>)</w:t>
      </w:r>
      <w:r w:rsidR="003A7C52">
        <w:t xml:space="preserve">. Moreover, highly textured </w:t>
      </w:r>
      <w:r w:rsidR="0029134C">
        <w:t xml:space="preserve">regions indicating </w:t>
      </w:r>
      <w:r w:rsidR="003A7C52">
        <w:t xml:space="preserve">microstructural </w:t>
      </w:r>
      <w:r w:rsidR="0029134C">
        <w:t xml:space="preserve">organization, such as myocardial fiber orientation, </w:t>
      </w:r>
      <w:r w:rsidR="00FE0D55">
        <w:t xml:space="preserve">were </w:t>
      </w:r>
      <w:r w:rsidR="0029134C">
        <w:t>also observed due to sensitive X-ray attenuation/transmission (</w:t>
      </w:r>
      <w:r w:rsidR="0029134C" w:rsidRPr="00293CC7">
        <w:rPr>
          <w:b/>
          <w:bCs/>
        </w:rPr>
        <w:t>Figure 1B</w:t>
      </w:r>
      <w:r w:rsidR="0029134C">
        <w:t>). Tomographic reconstructions of three-dimensional image volumes sho</w:t>
      </w:r>
      <w:r w:rsidR="00A9699F">
        <w:t>wed distinct separation between tissue and background at both epicardial and endothelial boundaries</w:t>
      </w:r>
      <w:r w:rsidR="00311242">
        <w:t xml:space="preserve"> (</w:t>
      </w:r>
      <w:r w:rsidR="00311242" w:rsidRPr="00293CC7">
        <w:rPr>
          <w:b/>
          <w:bCs/>
        </w:rPr>
        <w:t>Figure 1D</w:t>
      </w:r>
      <w:r w:rsidR="00311242">
        <w:t>)</w:t>
      </w:r>
      <w:r w:rsidR="00A9699F">
        <w:t xml:space="preserve">. </w:t>
      </w:r>
      <w:r w:rsidR="00FE0D55">
        <w:t>I</w:t>
      </w:r>
      <w:r w:rsidR="00A9699F">
        <w:t>ntramurally,</w:t>
      </w:r>
      <w:r w:rsidR="008F0ACB">
        <w:t xml:space="preserve"> low </w:t>
      </w:r>
      <w:r w:rsidR="00081188">
        <w:t xml:space="preserve">contrast and voxel </w:t>
      </w:r>
      <w:r w:rsidR="008F0ACB">
        <w:t xml:space="preserve">intensity diffusion gradient </w:t>
      </w:r>
      <w:r w:rsidR="00D551A2">
        <w:t xml:space="preserve">were </w:t>
      </w:r>
      <w:r w:rsidR="008F0ACB">
        <w:t>observed</w:t>
      </w:r>
      <w:r w:rsidR="00A9699F">
        <w:t xml:space="preserve"> </w:t>
      </w:r>
      <w:r w:rsidR="00081188">
        <w:t xml:space="preserve">throughout </w:t>
      </w:r>
      <w:r w:rsidR="008F0ACB">
        <w:t xml:space="preserve">thick transmural regions of the tissue. Despite that, </w:t>
      </w:r>
      <w:r w:rsidR="00A9699F">
        <w:t xml:space="preserve">vasculature and myocardial fibers separated by cleavage planes were </w:t>
      </w:r>
      <w:r w:rsidR="008F0ACB">
        <w:t>still readily identifiable</w:t>
      </w:r>
      <w:r w:rsidR="00A9699F">
        <w:t xml:space="preserve">. </w:t>
      </w:r>
      <w:r w:rsidR="008F0ACB">
        <w:t>A second h</w:t>
      </w:r>
      <w:r w:rsidR="00A9699F">
        <w:t>ighe</w:t>
      </w:r>
      <w:r w:rsidR="008F0ACB">
        <w:t xml:space="preserve">r intensity bandwidth of contrast </w:t>
      </w:r>
      <w:r w:rsidR="00081188">
        <w:t xml:space="preserve">was </w:t>
      </w:r>
      <w:r w:rsidR="00A9699F">
        <w:t xml:space="preserve">observed at the epicardial-most layer and </w:t>
      </w:r>
      <w:r w:rsidR="008F0ACB">
        <w:t xml:space="preserve">in punctate </w:t>
      </w:r>
      <w:r w:rsidR="00A9699F">
        <w:t>sub</w:t>
      </w:r>
      <w:r w:rsidR="00D551A2">
        <w:t>-</w:t>
      </w:r>
      <w:r w:rsidR="00A9699F">
        <w:t>endocardial</w:t>
      </w:r>
      <w:r w:rsidR="008F0ACB">
        <w:t xml:space="preserve"> regions</w:t>
      </w:r>
      <w:r w:rsidR="00A9699F">
        <w:t xml:space="preserve">. </w:t>
      </w:r>
      <w:r w:rsidR="00311242">
        <w:t>C</w:t>
      </w:r>
      <w:r w:rsidR="00A9699F">
        <w:t xml:space="preserve">ontrast enhancement was greatest at sites where extracellular components were accumulated, particularly </w:t>
      </w:r>
      <w:r w:rsidR="00311242">
        <w:t xml:space="preserve">epicardial connective tissue, </w:t>
      </w:r>
      <w:r w:rsidR="00A9699F">
        <w:t>epicardial fat</w:t>
      </w:r>
      <w:r w:rsidR="00311242">
        <w:t xml:space="preserve"> and the connective tissue sheath of the Purkinje fiber network</w:t>
      </w:r>
      <w:r w:rsidR="00A9699F">
        <w:t>.</w:t>
      </w:r>
      <w:r w:rsidR="00311242">
        <w:t xml:space="preserve"> Voxel signal intensity distributions showed high separation from the zero-intensity background (air) and two dominant populations of low and high contrast tissue (</w:t>
      </w:r>
      <w:r w:rsidR="00311242" w:rsidRPr="00293CC7">
        <w:rPr>
          <w:b/>
          <w:bCs/>
        </w:rPr>
        <w:t>Figure 1D</w:t>
      </w:r>
      <w:r w:rsidR="00311242">
        <w:t>).</w:t>
      </w:r>
    </w:p>
    <w:p w14:paraId="1C90EDE6" w14:textId="77777777" w:rsidR="00C94C56" w:rsidRDefault="00C94C56"/>
    <w:p w14:paraId="540B29D9" w14:textId="3AE97ACF" w:rsidR="00D75D8B" w:rsidRDefault="0091127D">
      <w:r>
        <w:t>T</w:t>
      </w:r>
      <w:r w:rsidR="00D75D8B">
        <w:t xml:space="preserve">o validate contrast enhancement of microCT image reconstructions </w:t>
      </w:r>
      <w:r>
        <w:t xml:space="preserve">and the selectivity </w:t>
      </w:r>
      <w:r w:rsidR="00D75D8B">
        <w:t>to collagenous compartments of the heart samples, histology, bright field microscopy</w:t>
      </w:r>
      <w:r w:rsidR="00D551A2">
        <w:t>,</w:t>
      </w:r>
      <w:r w:rsidR="00D75D8B">
        <w:t xml:space="preserve"> and fluorescent microscopy were employed</w:t>
      </w:r>
      <w:r>
        <w:t xml:space="preserve"> (</w:t>
      </w:r>
      <w:r w:rsidRPr="00293CC7">
        <w:rPr>
          <w:b/>
          <w:bCs/>
        </w:rPr>
        <w:t>Figure 2</w:t>
      </w:r>
      <w:r>
        <w:t>)</w:t>
      </w:r>
      <w:r w:rsidR="00D75D8B">
        <w:t xml:space="preserve">. </w:t>
      </w:r>
      <w:r>
        <w:t xml:space="preserve">A transmural block of ventricular tissue from an air-dried heart without prior contrast agent-loading was prepared for paraffin embedding and </w:t>
      </w:r>
      <w:r>
        <w:lastRenderedPageBreak/>
        <w:t>sectioning. Adjacent tissue slices mounted on microscope slides were treated by either Masson’s trichrome staining, no treatment</w:t>
      </w:r>
      <w:r w:rsidR="00D551A2">
        <w:t>,</w:t>
      </w:r>
      <w:r>
        <w:t xml:space="preserve"> or 48 h of PMA</w:t>
      </w:r>
      <w:r w:rsidR="00D551A2">
        <w:t xml:space="preserve"> (</w:t>
      </w:r>
      <w:r>
        <w:t>1%</w:t>
      </w:r>
      <w:r w:rsidR="00D551A2">
        <w:t>)</w:t>
      </w:r>
      <w:r>
        <w:t xml:space="preserve">. </w:t>
      </w:r>
      <w:r w:rsidR="0050729E">
        <w:t xml:space="preserve">Immersion </w:t>
      </w:r>
      <w:r>
        <w:t xml:space="preserve">of slide-mounted tissue sections eliminated diffusion gradient effects of </w:t>
      </w:r>
      <w:r w:rsidR="00AB7F05">
        <w:t xml:space="preserve">the </w:t>
      </w:r>
      <w:r>
        <w:t>staining</w:t>
      </w:r>
      <w:r w:rsidR="0050729E">
        <w:t xml:space="preserve"> </w:t>
      </w:r>
      <w:r w:rsidR="00AB7F05">
        <w:t xml:space="preserve">process that was </w:t>
      </w:r>
      <w:r w:rsidR="0050729E">
        <w:t>observed in whole heart samples</w:t>
      </w:r>
      <w:r>
        <w:t xml:space="preserve">. Mason’s trichrome staining showed collagen-positive staining at the epithelial </w:t>
      </w:r>
      <w:r w:rsidR="00D551A2">
        <w:t>and endothelial layers</w:t>
      </w:r>
      <w:r>
        <w:t>, perivascularly in the sub-epicardial tissue</w:t>
      </w:r>
      <w:r w:rsidR="00D551A2">
        <w:t>,</w:t>
      </w:r>
      <w:r>
        <w:t xml:space="preserve"> and a </w:t>
      </w:r>
      <w:r w:rsidR="00FB01C5">
        <w:t xml:space="preserve">connective tissue sheath surrounding a </w:t>
      </w:r>
      <w:r>
        <w:t xml:space="preserve">free-running Purkinje </w:t>
      </w:r>
      <w:r w:rsidR="00D551A2">
        <w:t xml:space="preserve">fiber </w:t>
      </w:r>
      <w:r>
        <w:t>protruding into the left ventricular cavity</w:t>
      </w:r>
      <w:r w:rsidR="006A4885">
        <w:t xml:space="preserve"> (</w:t>
      </w:r>
      <w:r w:rsidR="006A4885" w:rsidRPr="00293CC7">
        <w:rPr>
          <w:b/>
          <w:bCs/>
        </w:rPr>
        <w:t>Figure 2A</w:t>
      </w:r>
      <w:r w:rsidR="006A4885">
        <w:t>)</w:t>
      </w:r>
      <w:r>
        <w:t>.</w:t>
      </w:r>
      <w:r w:rsidR="000C68BE">
        <w:t xml:space="preserve"> </w:t>
      </w:r>
      <w:r w:rsidR="00B55643">
        <w:t>B</w:t>
      </w:r>
      <w:r w:rsidR="00CC7D0F">
        <w:t xml:space="preserve">right field illumination showed </w:t>
      </w:r>
      <w:r w:rsidR="00B55643">
        <w:t xml:space="preserve">darker coloration in </w:t>
      </w:r>
      <w:r w:rsidR="00CC7D0F">
        <w:t>collagenous structures after PMA-staining</w:t>
      </w:r>
      <w:r w:rsidR="0050729E">
        <w:t xml:space="preserve">, supporting </w:t>
      </w:r>
      <w:r w:rsidR="00D551A2">
        <w:t xml:space="preserve">the </w:t>
      </w:r>
      <w:r w:rsidR="0050729E">
        <w:t xml:space="preserve">preferential accumulation of PMA </w:t>
      </w:r>
      <w:r w:rsidR="00CC7D0F">
        <w:t>(</w:t>
      </w:r>
      <w:r w:rsidR="00CC7D0F" w:rsidRPr="00293CC7">
        <w:rPr>
          <w:b/>
          <w:bCs/>
        </w:rPr>
        <w:t>Figures 2B</w:t>
      </w:r>
      <w:r w:rsidR="00D551A2">
        <w:t>,</w:t>
      </w:r>
      <w:r w:rsidR="00CC7D0F" w:rsidRPr="00293CC7">
        <w:rPr>
          <w:b/>
          <w:bCs/>
        </w:rPr>
        <w:t>C</w:t>
      </w:r>
      <w:r w:rsidR="00CC7D0F">
        <w:t xml:space="preserve">). Moreover, PMA treatment has previously been shown to quench </w:t>
      </w:r>
      <w:r w:rsidR="00D551A2">
        <w:t xml:space="preserve">the </w:t>
      </w:r>
      <w:r w:rsidR="00CC7D0F">
        <w:t>autofluorescence of collagen macromolecular complexes</w:t>
      </w:r>
      <w:r w:rsidR="008A4021">
        <w:fldChar w:fldCharType="begin" w:fldLock="1"/>
      </w:r>
      <w:r w:rsidR="008A4021">
        <w:instrText>ADDIN CSL_CITATION {"citationItems":[{"id":"ITEM-1","itemData":{"DOI":"10.1007/BF00303661","ISSN":"09486143","PMID":"4701515","abstract":"Distinction between elastin and collagen in arteriosclerotic lesions is difficult because immature and incompletely cross-linked collagen bind so-called elastica stains; furthermore, abnormal collagen can lack cross-striation and thus resemble elastin in electron microscopy. However, collagen and elastin differ significantly in their content of basic amino acids and hence in their affinity for heteropolyacids. This chemical difference was utilized for the development of a fluorescence microscopic method for distinction between collagen and elastin. Paraffin sections of human autopsy material were treated with a 1% aqueous solution of phosphomolybdic acid (PMA) for five minutes, rinsed in distilled water, dehydrated and mounted. Other series were treated with the PMA-molybdenum blue reaction and with various special stains. Only elastic membranes of aorta, the elastica interna and externa of sizable arteries, and \"true\" elastic fibers remained strongly fluorescent; the autofluorescence of collagen, reticulum fibers, basement membranes, pseudo-elastic fibers, and \"elastic\" membranes in small arteries was quenched. In other series PMA abolished the fluorescence of basic fluorochromes. Correlation of fluorescence and direct light microscopic observations with chemical and electron microscopic data showed that the PMA-fluorescence method permits distinction between elastin and various types of collagen. © 1973 Springer-Verlag.","author":[{"dropping-particle":"","family":"Puchtler","given":"Holde","non-dropping-particle":"","parse-names":false,"suffix":""},{"dropping-particle":"","family":"Waldrop","given":"Faye Sweat","non-dropping-particle":"","parse-names":false,"suffix":""},{"dropping-particle":"","family":"Valentine","given":"Linda S.","non-dropping-particle":"","parse-names":false,"suffix":""}],"container-title":"Histochemie","id":"ITEM-1","issued":{"date-parts":[["1973"]]},"title":"Fluorescence microscopic distinction between elastin and collagen","type":"article-journal"},"uris":["http://www.mendeley.com/documents/?uuid=680c91ad-2d04-4e98-aa79-a5deff73fb03"]}],"mendeley":{"formattedCitation":"&lt;sup&gt;31&lt;/sup&gt;","plainTextFormattedCitation":"31"},"properties":{"noteIndex":0},"schema":"https://github.com/citation-style-language/schema/raw/master/csl-citation.json"}</w:instrText>
      </w:r>
      <w:r w:rsidR="008A4021">
        <w:fldChar w:fldCharType="separate"/>
      </w:r>
      <w:r w:rsidR="008A4021" w:rsidRPr="008A4021">
        <w:rPr>
          <w:noProof/>
          <w:vertAlign w:val="superscript"/>
        </w:rPr>
        <w:t>31</w:t>
      </w:r>
      <w:r w:rsidR="008A4021">
        <w:fldChar w:fldCharType="end"/>
      </w:r>
      <w:r w:rsidR="00CC7D0F">
        <w:t xml:space="preserve">. Fluorescent images of </w:t>
      </w:r>
      <w:r w:rsidR="00AB7F05">
        <w:t xml:space="preserve">ventricular </w:t>
      </w:r>
      <w:r w:rsidR="00CC7D0F">
        <w:t xml:space="preserve">tissue sections </w:t>
      </w:r>
      <w:r w:rsidR="00AB7F05">
        <w:t>had</w:t>
      </w:r>
      <w:r w:rsidR="00CC7D0F">
        <w:t xml:space="preserve"> PMA-induced loss of fluorescence at sites of collagen (</w:t>
      </w:r>
      <w:r w:rsidR="00CC7D0F" w:rsidRPr="00293CC7">
        <w:rPr>
          <w:b/>
          <w:bCs/>
        </w:rPr>
        <w:t xml:space="preserve">Figure 2D </w:t>
      </w:r>
      <w:r w:rsidR="00CC7D0F">
        <w:t>vs</w:t>
      </w:r>
      <w:r w:rsidR="00D551A2">
        <w:t>.</w:t>
      </w:r>
      <w:r w:rsidR="00CC7D0F">
        <w:t xml:space="preserve"> </w:t>
      </w:r>
      <w:r w:rsidR="00CC7D0F" w:rsidRPr="00293CC7">
        <w:rPr>
          <w:b/>
          <w:bCs/>
        </w:rPr>
        <w:t>2E</w:t>
      </w:r>
      <w:r w:rsidR="00CC7D0F">
        <w:t xml:space="preserve">, </w:t>
      </w:r>
      <w:r w:rsidR="00D551A2" w:rsidRPr="00DB1069">
        <w:rPr>
          <w:b/>
          <w:bCs/>
        </w:rPr>
        <w:t xml:space="preserve">Figure </w:t>
      </w:r>
      <w:r w:rsidR="00CC7D0F" w:rsidRPr="00293CC7">
        <w:rPr>
          <w:b/>
          <w:bCs/>
        </w:rPr>
        <w:t>2D’</w:t>
      </w:r>
      <w:r w:rsidR="00CC7D0F">
        <w:t xml:space="preserve"> vs</w:t>
      </w:r>
      <w:r w:rsidR="00D551A2">
        <w:t>.</w:t>
      </w:r>
      <w:r w:rsidR="00CC7D0F">
        <w:t xml:space="preserve"> </w:t>
      </w:r>
      <w:r w:rsidR="00CC7D0F" w:rsidRPr="00293CC7">
        <w:rPr>
          <w:b/>
          <w:bCs/>
        </w:rPr>
        <w:t>2E’</w:t>
      </w:r>
      <w:r w:rsidR="00CC7D0F">
        <w:t xml:space="preserve"> and </w:t>
      </w:r>
      <w:r w:rsidR="00D551A2" w:rsidRPr="00DB1069">
        <w:rPr>
          <w:b/>
          <w:bCs/>
        </w:rPr>
        <w:t xml:space="preserve">Figure </w:t>
      </w:r>
      <w:r w:rsidR="00CC7D0F" w:rsidRPr="00293CC7">
        <w:rPr>
          <w:b/>
          <w:bCs/>
        </w:rPr>
        <w:t>2D’’</w:t>
      </w:r>
      <w:r w:rsidR="00CC7D0F">
        <w:t xml:space="preserve"> vs</w:t>
      </w:r>
      <w:r w:rsidR="00D551A2">
        <w:t>.</w:t>
      </w:r>
      <w:r w:rsidR="00CC7D0F">
        <w:t xml:space="preserve"> </w:t>
      </w:r>
      <w:r w:rsidR="00CC7D0F" w:rsidRPr="00293CC7">
        <w:rPr>
          <w:b/>
          <w:bCs/>
        </w:rPr>
        <w:t>2E’’</w:t>
      </w:r>
      <w:r w:rsidR="00CC7D0F">
        <w:t>).</w:t>
      </w:r>
      <w:r w:rsidR="00EC0AEC">
        <w:t xml:space="preserve"> In both bright field and fluorescent imaging, cellular compartments were not altered by the PMA treatment</w:t>
      </w:r>
      <w:r w:rsidR="00D551A2">
        <w:t>,</w:t>
      </w:r>
      <w:r w:rsidR="00B55643">
        <w:t xml:space="preserve"> and collagen </w:t>
      </w:r>
      <w:r w:rsidR="00AB7F05">
        <w:t xml:space="preserve">had </w:t>
      </w:r>
      <w:r w:rsidR="00D551A2">
        <w:t xml:space="preserve">a </w:t>
      </w:r>
      <w:r w:rsidR="00B55643">
        <w:t xml:space="preserve">selective accumulation of PMA staining and </w:t>
      </w:r>
      <w:r w:rsidR="00AB7F05">
        <w:t>quenching of autofluorescence</w:t>
      </w:r>
      <w:r w:rsidR="00EC0AEC">
        <w:t>.</w:t>
      </w:r>
    </w:p>
    <w:p w14:paraId="5F4B5B49" w14:textId="77777777" w:rsidR="00C94C56" w:rsidRDefault="00C94C56"/>
    <w:p w14:paraId="5A37A4F3" w14:textId="2A192F2B" w:rsidR="00AD5508" w:rsidRDefault="00936090">
      <w:r>
        <w:t>H</w:t>
      </w:r>
      <w:r w:rsidR="0058434F">
        <w:t>eart</w:t>
      </w:r>
      <w:r>
        <w:t xml:space="preserve"> sample #2</w:t>
      </w:r>
      <w:r w:rsidR="009E6C67">
        <w:t xml:space="preserve"> was </w:t>
      </w:r>
      <w:r w:rsidR="0058434F">
        <w:t>stain</w:t>
      </w:r>
      <w:r w:rsidR="009E6C67">
        <w:t>ed</w:t>
      </w:r>
      <w:r w:rsidR="0058434F">
        <w:t xml:space="preserve"> with </w:t>
      </w:r>
      <w:r w:rsidR="00D551A2">
        <w:t xml:space="preserve">a </w:t>
      </w:r>
      <w:r w:rsidR="0058434F">
        <w:t xml:space="preserve">contrast agent </w:t>
      </w:r>
      <w:r w:rsidR="009E6C67">
        <w:t xml:space="preserve">via </w:t>
      </w:r>
      <w:r w:rsidR="0058434F">
        <w:t>perfusion prior to air drying. Image reconstruction revealed highly patchy staining within the myocardial compartment (</w:t>
      </w:r>
      <w:r w:rsidR="0058434F" w:rsidRPr="00293CC7">
        <w:rPr>
          <w:b/>
          <w:bCs/>
        </w:rPr>
        <w:t xml:space="preserve">Figure </w:t>
      </w:r>
      <w:r w:rsidR="00A071D4" w:rsidRPr="00293CC7">
        <w:rPr>
          <w:b/>
          <w:bCs/>
        </w:rPr>
        <w:t>3A</w:t>
      </w:r>
      <w:r w:rsidR="0058434F">
        <w:t xml:space="preserve">). Contrast enhancement appeared unselective of tissue composition, with no further enhancement of signal intensity at the epicardial or </w:t>
      </w:r>
      <w:r w:rsidR="00D551A2">
        <w:t>sub-</w:t>
      </w:r>
      <w:r w:rsidR="0058434F">
        <w:t>endocardial regions. Moreover, low contrast tissue showed poor separation from the background intensity (</w:t>
      </w:r>
      <w:r w:rsidR="0058434F" w:rsidRPr="00293CC7">
        <w:rPr>
          <w:b/>
          <w:bCs/>
        </w:rPr>
        <w:t xml:space="preserve">Figure </w:t>
      </w:r>
      <w:r w:rsidR="00A071D4" w:rsidRPr="00293CC7">
        <w:rPr>
          <w:b/>
          <w:bCs/>
        </w:rPr>
        <w:t>3B</w:t>
      </w:r>
      <w:r w:rsidR="0058434F">
        <w:t>).</w:t>
      </w:r>
    </w:p>
    <w:p w14:paraId="4BBD3EAB" w14:textId="77777777" w:rsidR="00C94C56" w:rsidRDefault="00C94C56"/>
    <w:p w14:paraId="5650AF9E" w14:textId="136AD129" w:rsidR="00194FAD" w:rsidRDefault="0092084E">
      <w:r>
        <w:t>Ventricular fibrosis was induced by myocardial infarction and chronic ischemia</w:t>
      </w:r>
      <w:r w:rsidR="00936090">
        <w:t xml:space="preserve"> (Heart sample #3)</w:t>
      </w:r>
      <w:r>
        <w:t xml:space="preserve">. </w:t>
      </w:r>
      <w:r w:rsidR="00245D05">
        <w:t>An antero-apical s</w:t>
      </w:r>
      <w:r>
        <w:t>car was formed by replacing myocytes with fibro-fatty deposits in the tissue downstream to the site of vascular embolization.</w:t>
      </w:r>
      <w:r w:rsidR="00B263B1">
        <w:t xml:space="preserve"> Heart sample #3 was prepared and imaged from a dissected ventricular wedge covering the anterior left ventricle, septum</w:t>
      </w:r>
      <w:r w:rsidR="00D551A2">
        <w:t>,</w:t>
      </w:r>
      <w:r w:rsidR="00B263B1">
        <w:t xml:space="preserve"> and right ventricular free wall. The preparation of this ventricular wedge configuration has been described </w:t>
      </w:r>
      <w:r w:rsidR="003F7FC3">
        <w:t>previously</w:t>
      </w:r>
      <w:r w:rsidR="003F7FC3">
        <w:fldChar w:fldCharType="begin" w:fldLock="1"/>
      </w:r>
      <w:r w:rsidR="008A4021">
        <w:instrText>ADDIN CSL_CITATION {"citationItems":[{"id":"ITEM-1","itemData":{"DOI":"10.1161/CIRCEP.117.005913","ISSN":"19739087","abstract":"BACKGROUND: Papillary muscles are an important source of ventricular tachycardia (VT). Yet little is known about the role of the right ventricular (RV) endocavity structure, the moderator band (MB). The aim of this study was to determine the characteristics of the MB that may predispose to arrhythmia substrates. METHODS: Ventricular wedge preparations with intact MBs were studied from humans (n=2) and sheep (n=15; 40–50 kg). RV endocardium was optically mapped, and electrical recordings were measured along the MB and septum. S1S2 pacing of the RV free wall, MB, or combined S1-RV S2-MB sites were assessed. Human (n=2) and sheep (n=4) MB tissue constituents were assessed histologically RESULTS: The MB structure was remarkably organized as 2 excitable, yet uncoupled compartments of myocardium and Purkinje. In humans, action potential duration heterogeneity between MB and RV myocardium was found (324.6±12.0 versus 364.0±8.4 ms; P&lt;0.0001). S1S2-MB pacing induced unidirectional propagation via MB myocardium, permitting sustained macroreentrant VT. In sheep, the incidence of VT for RV, MB, and S1-RV S2-MB pacing was 1.3%, 5.1%, and 10.3%. Severing the MB led to VT termination, confirming a primary arrhythmic role. Inducible preparations had shorter action potential duration in the MB than RV (259.3±45.2 versus 300.7±38.5 ms; P&lt;0.05), whereas noninducible preparations showed no difference (312.0±30.3 versus 310.0±24.6 ms, respectively). CONCLUSIONS: The MB presents anatomic and electrical compartmentalization between myocardium and Purkinje fibers, providing a substrate for macroreentry. The vulnerability to sustain VT via this mechanism is dependent on MB structure and action potential duration gradients between the RV free wall and MB.","author":[{"dropping-particle":"","family":"Walton","given":"Richard D.","non-dropping-particle":"","parse-names":false,"suffix":""},{"dropping-particle":"","family":"Pashaei","given":"Ali","non-dropping-particle":"","parse-names":false,"suffix":""},{"dropping-particle":"","family":"Martinez","given":"Marine E.","non-dropping-particle":"","parse-names":false,"suffix":""},{"dropping-particle":"","family":"Constantin","given":"Marion","non-dropping-particle":"","parse-names":false,"suffix":""},{"dropping-particle":"","family":"Duchateau","given":"Josselin","non-dropping-particle":"","parse-names":false,"suffix":""},{"dropping-particle":"","family":"Bear","given":"Laura","non-dropping-particle":"","parse-names":false,"suffix":""},{"dropping-particle":"","family":"Cros","given":"Caroline","non-dropping-particle":"","parse-names":false,"suffix":""},{"dropping-particle":"","family":"Pascarel-Auclerc","given":"Caroline","non-dropping-particle":"","parse-names":false,"suffix":""},{"dropping-particle":"","family":"Guo","given":"Yunbo","non-dropping-particle":"","parse-names":false,"suffix":""},{"dropping-particle":"","family":"Benoist","given":"David","non-dropping-particle":"","parse-names":false,"suffix":""},{"dropping-particle":"","family":"Dubes","given":"Virginie","non-dropping-particle":"","parse-names":false,"suffix":""},{"dropping-particle":"","family":"Faye","given":"Ndeye Rokhaya","non-dropping-particle":"","parse-names":false,"suffix":""},{"dropping-particle":"","family":"Chaigne","given":"Sebastien","non-dropping-particle":"","parse-names":false,"suffix":""},{"dropping-particle":"","family":"Dupuis","given":"Sebastien","non-dropping-particle":"","parse-names":false,"suffix":""},{"dropping-particle":"","family":"Détaille","given":"Dominique","non-dropping-particle":"","parse-names":false,"suffix":""},{"dropping-particle":"","family":"Pourtau","given":"Line","non-dropping-particle":"","parse-names":false,"suffix":""},{"dropping-particle":"","family":"Pasdois","given":"Philippe","non-dropping-particle":"","parse-names":false,"suffix":""},{"dropping-particle":"","family":"Brette","given":"Fabien","non-dropping-particle":"","parse-names":false,"suffix":""},{"dropping-particle":"","family":"Rogier","given":"Julien","non-dropping-particle":"","parse-names":false,"suffix":""},{"dropping-particle":"","family":"Labrousse","given":"Louis","non-dropping-particle":"","parse-names":false,"suffix":""},{"dropping-particle":"","family":"Hocini","given":"Mélèze","non-dropping-particle":"","parse-names":false,"suffix":""},{"dropping-particle":"","family":"Vigmond","given":"Edward J.","non-dropping-particle":"","parse-names":false,"suffix":""},{"dropping-particle":"","family":"Haïssaguerre","given":"Michel","non-dropping-particle":"","parse-names":false,"suffix":""},{"dropping-particle":"","family":"Bernus","given":"Olivier","non-dropping-particle":"","parse-names":false,"suffix":""}],"container-title":"Circulation: Arrhythmia and Electrophysiology","id":"ITEM-1","issue":"8","issued":{"date-parts":[["2018"]]},"page":"e005913","title":"Compartmentalized Structure of the Moderator Band Provides a Unique Substrate for Macroreentrant Ventricular Tachycardia","type":"article-journal","volume":"11"},"uris":["http://www.mendeley.com/documents/?uuid=7366eed3-8a4d-40ab-8e0a-34ba522cd01f"]}],"mendeley":{"formattedCitation":"&lt;sup&gt;32&lt;/sup&gt;","plainTextFormattedCitation":"32","previouslyFormattedCitation":"&lt;sup&gt;31&lt;/sup&gt;"},"properties":{"noteIndex":0},"schema":"https://github.com/citation-style-language/schema/raw/master/csl-citation.json"}</w:instrText>
      </w:r>
      <w:r w:rsidR="003F7FC3">
        <w:fldChar w:fldCharType="separate"/>
      </w:r>
      <w:r w:rsidR="008A4021" w:rsidRPr="008A4021">
        <w:rPr>
          <w:noProof/>
          <w:vertAlign w:val="superscript"/>
        </w:rPr>
        <w:t>32</w:t>
      </w:r>
      <w:r w:rsidR="003F7FC3">
        <w:fldChar w:fldCharType="end"/>
      </w:r>
      <w:r w:rsidR="00B263B1">
        <w:t xml:space="preserve"> and the application of wedges for cardiac imaging </w:t>
      </w:r>
      <w:r w:rsidR="00D551A2">
        <w:t xml:space="preserve">was </w:t>
      </w:r>
      <w:r w:rsidR="00B263B1">
        <w:t>reviewed in detail</w:t>
      </w:r>
      <w:r w:rsidR="003F7FC3">
        <w:fldChar w:fldCharType="begin" w:fldLock="1"/>
      </w:r>
      <w:r w:rsidR="008A4021">
        <w:instrText>ADDIN CSL_CITATION {"citationItems":[{"id":"ITEM-1","itemData":{"DOI":"10.1016/j.yjmcc.2012.10.017","ISSN":"00222828","PMID":"23142540","abstract":"The electrophysiological heterogeneity that exists across the ventricular wall in the mammalian heart has long been recognized, but remains an area that is incompletely understood. Experimental studies of the mechanisms of arrhythmogenesis in the whole heart often examine the epicardial surface in isolation and thereby disregard transmural electrophysiology. Significant heterogeneity exists in the electrophysiological properties of cardiomyocytes isolated from different layers of the ventricular wall, and given that regional heterogeneities of membrane repolarization properties can influence the electrophysiological substrate for re-entry, the diversity of cell types and characteristics spanning the ventricular wall is important in the study of arrhythmogenesis. For these reasons, coronary-perfused left ventricular wedge preparations have been developed to permit the study of transmural electrophysiology in the intact ventricle. Since the first report by Yan and Antzelevitch in 1996, electrical recordings from the transmural surface of canine wedge preparations have provided a wealth of data regarding the cellular basis for the electrocardiogram, the role of transmural heterogeneity in arrhythmogenesis, and differences in the response of the different ventricular layers to drugs and neurohormones. Use of the wedge preparation has since been expanded to other species and more recently it has also been widely used in optical mapping studies. The isolated perfused wedge preparation has become an important tool in cardiac electrophysiology. In this review, we detail the methodology involved in recording both electrical and optical signals from the coronary-perfused wedge preparation and review the advances in cardiac electrophysiology achieved through study of the wedge. © 2012 Elsevier Ltd.","author":[{"dropping-particle":"","family":"Diego","given":"José M.","non-dropping-particle":"Di","parse-names":false,"suffix":""},{"dropping-particle":"","family":"Sicouri","given":"Serge","non-dropping-particle":"","parse-names":false,"suffix":""},{"dropping-particle":"","family":"Myles","given":"Rachel C.","non-dropping-particle":"","parse-names":false,"suffix":""},{"dropping-particle":"","family":"Burton","given":"Francis L.","non-dropping-particle":"","parse-names":false,"suffix":""},{"dropping-particle":"","family":"Smith","given":"Godfrey L.","non-dropping-particle":"","parse-names":false,"suffix":""},{"dropping-particle":"","family":"Antzelevitch","given":"Charles","non-dropping-particle":"","parse-names":false,"suffix":""}],"container-title":"Journal of Molecular and Cellular Cardiology","id":"ITEM-1","issued":{"date-parts":[["2013"]]},"title":"Optical and electrical recordings from isolated coronary-perfused ventricular wedge preparations","type":"article"},"uris":["http://www.mendeley.com/documents/?uuid=5f28f15f-9c3b-4abd-a0f9-5462d1b3637b"]}],"mendeley":{"formattedCitation":"&lt;sup&gt;33&lt;/sup&gt;","plainTextFormattedCitation":"33","previouslyFormattedCitation":"&lt;sup&gt;32&lt;/sup&gt;"},"properties":{"noteIndex":0},"schema":"https://github.com/citation-style-language/schema/raw/master/csl-citation.json"}</w:instrText>
      </w:r>
      <w:r w:rsidR="003F7FC3">
        <w:fldChar w:fldCharType="separate"/>
      </w:r>
      <w:r w:rsidR="008A4021" w:rsidRPr="008A4021">
        <w:rPr>
          <w:noProof/>
          <w:vertAlign w:val="superscript"/>
        </w:rPr>
        <w:t>33</w:t>
      </w:r>
      <w:r w:rsidR="003F7FC3">
        <w:fldChar w:fldCharType="end"/>
      </w:r>
      <w:r w:rsidR="00B263B1">
        <w:t>.</w:t>
      </w:r>
      <w:r>
        <w:t xml:space="preserve"> Scar </w:t>
      </w:r>
      <w:r w:rsidR="00245D05">
        <w:t xml:space="preserve">morphology </w:t>
      </w:r>
      <w:r>
        <w:t>was transmural but heterogeneous</w:t>
      </w:r>
      <w:r w:rsidR="00AD5508">
        <w:t xml:space="preserve"> (</w:t>
      </w:r>
      <w:r w:rsidR="00AD5508" w:rsidRPr="00293CC7">
        <w:rPr>
          <w:b/>
          <w:bCs/>
        </w:rPr>
        <w:t xml:space="preserve">Figure </w:t>
      </w:r>
      <w:r w:rsidR="00A071D4" w:rsidRPr="00293CC7">
        <w:rPr>
          <w:b/>
          <w:bCs/>
        </w:rPr>
        <w:t>4</w:t>
      </w:r>
      <w:r w:rsidR="00245D05">
        <w:t>)</w:t>
      </w:r>
      <w:r>
        <w:t xml:space="preserve">. </w:t>
      </w:r>
      <w:r w:rsidR="00245D05">
        <w:t>A central dense fibrotic lesion</w:t>
      </w:r>
      <w:r>
        <w:t xml:space="preserve"> </w:t>
      </w:r>
      <w:r w:rsidR="00245D05">
        <w:t xml:space="preserve">was </w:t>
      </w:r>
      <w:r>
        <w:t xml:space="preserve">surrounded by </w:t>
      </w:r>
      <w:r w:rsidR="00245D05">
        <w:t>a loose and heterogeneous border zone</w:t>
      </w:r>
      <w:r w:rsidR="0074138A">
        <w:t xml:space="preserve"> (</w:t>
      </w:r>
      <w:r w:rsidR="0074138A" w:rsidRPr="00293CC7">
        <w:rPr>
          <w:b/>
          <w:bCs/>
        </w:rPr>
        <w:t>Figure 4A</w:t>
      </w:r>
      <w:r w:rsidR="0074138A">
        <w:t>)</w:t>
      </w:r>
      <w:r w:rsidR="00245D05">
        <w:t xml:space="preserve">. </w:t>
      </w:r>
      <w:r w:rsidR="004575FF">
        <w:t xml:space="preserve">The ventricular preparation was stained </w:t>
      </w:r>
      <w:r w:rsidR="009E6C67">
        <w:t xml:space="preserve">by </w:t>
      </w:r>
      <w:r w:rsidR="004575FF">
        <w:t>diffusion</w:t>
      </w:r>
      <w:r w:rsidR="009E6C67">
        <w:t xml:space="preserve">-loading </w:t>
      </w:r>
      <w:r w:rsidR="004575FF">
        <w:t xml:space="preserve">post-air drying </w:t>
      </w:r>
      <w:r w:rsidR="009E6C67">
        <w:t xml:space="preserve">and in a </w:t>
      </w:r>
      <w:r w:rsidR="004575FF">
        <w:t xml:space="preserve">vacuum. </w:t>
      </w:r>
      <w:r w:rsidR="00245D05" w:rsidRPr="00293CC7">
        <w:rPr>
          <w:b/>
          <w:bCs/>
        </w:rPr>
        <w:t xml:space="preserve">Figure </w:t>
      </w:r>
      <w:r w:rsidR="00A071D4" w:rsidRPr="00293CC7">
        <w:rPr>
          <w:b/>
          <w:bCs/>
        </w:rPr>
        <w:t>4B</w:t>
      </w:r>
      <w:r w:rsidR="00D551A2">
        <w:rPr>
          <w:b/>
          <w:bCs/>
        </w:rPr>
        <w:t>–</w:t>
      </w:r>
      <w:r w:rsidR="0074138A" w:rsidRPr="00293CC7">
        <w:rPr>
          <w:b/>
          <w:bCs/>
        </w:rPr>
        <w:t>E</w:t>
      </w:r>
      <w:r w:rsidR="0074138A">
        <w:t xml:space="preserve"> </w:t>
      </w:r>
      <w:r w:rsidR="00245D05">
        <w:t>show</w:t>
      </w:r>
      <w:r w:rsidR="00D551A2">
        <w:t>s</w:t>
      </w:r>
      <w:r w:rsidR="00245D05">
        <w:t xml:space="preserve"> </w:t>
      </w:r>
      <w:r w:rsidR="00D551A2">
        <w:t xml:space="preserve">the </w:t>
      </w:r>
      <w:r w:rsidR="00245D05">
        <w:t xml:space="preserve">greatest signal intensities of reconstructed microCT image volumes at the tissue boundaries and scar regions. </w:t>
      </w:r>
      <w:r w:rsidR="00D551A2">
        <w:t>Contrast agents poorly stained healthy myocardium</w:t>
      </w:r>
      <w:r w:rsidR="00245D05">
        <w:t>, yet microstructural contrast was retained (</w:t>
      </w:r>
      <w:r w:rsidR="00245D05" w:rsidRPr="00293CC7">
        <w:rPr>
          <w:b/>
          <w:bCs/>
        </w:rPr>
        <w:t xml:space="preserve">Figure </w:t>
      </w:r>
      <w:r w:rsidR="00A071D4" w:rsidRPr="00293CC7">
        <w:rPr>
          <w:b/>
          <w:bCs/>
        </w:rPr>
        <w:t>4</w:t>
      </w:r>
      <w:r w:rsidR="0074138A" w:rsidRPr="00293CC7">
        <w:rPr>
          <w:b/>
          <w:bCs/>
        </w:rPr>
        <w:t>C</w:t>
      </w:r>
      <w:r w:rsidR="00A071D4" w:rsidRPr="00293CC7">
        <w:rPr>
          <w:b/>
          <w:bCs/>
        </w:rPr>
        <w:t>’</w:t>
      </w:r>
      <w:r w:rsidR="00245D05">
        <w:t>). At the border zone, scar tissue was interspersed with surviving myocardium (</w:t>
      </w:r>
      <w:r w:rsidR="00245D05" w:rsidRPr="00293CC7">
        <w:rPr>
          <w:b/>
          <w:bCs/>
        </w:rPr>
        <w:t xml:space="preserve">Figure </w:t>
      </w:r>
      <w:r w:rsidR="00A071D4" w:rsidRPr="00293CC7">
        <w:rPr>
          <w:b/>
          <w:bCs/>
        </w:rPr>
        <w:t>4</w:t>
      </w:r>
      <w:r w:rsidR="0074138A" w:rsidRPr="00293CC7">
        <w:rPr>
          <w:b/>
          <w:bCs/>
        </w:rPr>
        <w:t>D</w:t>
      </w:r>
      <w:r w:rsidR="00A071D4" w:rsidRPr="00293CC7">
        <w:rPr>
          <w:b/>
          <w:bCs/>
        </w:rPr>
        <w:t>’</w:t>
      </w:r>
      <w:r w:rsidR="00245D05">
        <w:t xml:space="preserve">). </w:t>
      </w:r>
      <w:r w:rsidR="00194FAD">
        <w:t>Dense fibrosis appeared transmural yet textured, indicating variances in composition (</w:t>
      </w:r>
      <w:r w:rsidR="00194FAD" w:rsidRPr="00293CC7">
        <w:rPr>
          <w:b/>
          <w:bCs/>
        </w:rPr>
        <w:t xml:space="preserve">Figure </w:t>
      </w:r>
      <w:r w:rsidR="00A071D4" w:rsidRPr="00293CC7">
        <w:rPr>
          <w:b/>
          <w:bCs/>
        </w:rPr>
        <w:t>4</w:t>
      </w:r>
      <w:r w:rsidR="0074138A" w:rsidRPr="00293CC7">
        <w:rPr>
          <w:b/>
          <w:bCs/>
        </w:rPr>
        <w:t>E</w:t>
      </w:r>
      <w:r w:rsidR="00A071D4" w:rsidRPr="00293CC7">
        <w:rPr>
          <w:b/>
          <w:bCs/>
        </w:rPr>
        <w:t>’</w:t>
      </w:r>
      <w:r w:rsidR="00194FAD">
        <w:t>).</w:t>
      </w:r>
      <w:r w:rsidR="0074138A">
        <w:t xml:space="preserve"> Tissue sections of a transmural left ventricular region of the air-dried and PMA-stained tissue preparation were used to validate PMA</w:t>
      </w:r>
      <w:r w:rsidR="006D6C36">
        <w:t xml:space="preserve"> selectivity for collagen in pathological tissue by comparing against Masson’s trichrome staining (</w:t>
      </w:r>
      <w:r w:rsidR="00D551A2" w:rsidRPr="00293CC7">
        <w:rPr>
          <w:b/>
          <w:bCs/>
        </w:rPr>
        <w:t>F</w:t>
      </w:r>
      <w:r w:rsidR="006D6C36" w:rsidRPr="00293CC7">
        <w:rPr>
          <w:b/>
          <w:bCs/>
        </w:rPr>
        <w:t>igure 4F</w:t>
      </w:r>
      <w:r w:rsidR="006D6C36">
        <w:t>). PMA staining was selective for collagen (sub-epicardium and sub-endocardium) and absent in regions of surviving myocardium (</w:t>
      </w:r>
      <w:r w:rsidR="00D551A2" w:rsidRPr="00293CC7">
        <w:rPr>
          <w:b/>
          <w:bCs/>
        </w:rPr>
        <w:t>F</w:t>
      </w:r>
      <w:r w:rsidR="006D6C36" w:rsidRPr="00293CC7">
        <w:rPr>
          <w:b/>
          <w:bCs/>
        </w:rPr>
        <w:t>igure 4G</w:t>
      </w:r>
      <w:r w:rsidR="006D6C36">
        <w:t xml:space="preserve">). </w:t>
      </w:r>
    </w:p>
    <w:p w14:paraId="727F14D4" w14:textId="77777777" w:rsidR="00C94C56" w:rsidRDefault="00C94C56"/>
    <w:p w14:paraId="504E60F3" w14:textId="46A1C585" w:rsidR="003A7C52" w:rsidRPr="003B45DC" w:rsidRDefault="00936090">
      <w:r>
        <w:t xml:space="preserve">Heart sample #4 with </w:t>
      </w:r>
      <w:r w:rsidR="001E3585">
        <w:t xml:space="preserve">induced </w:t>
      </w:r>
      <w:r>
        <w:t xml:space="preserve">persistent </w:t>
      </w:r>
      <w:r w:rsidR="00194FAD">
        <w:t>atrial fibrillation</w:t>
      </w:r>
      <w:r w:rsidR="00245D05">
        <w:t xml:space="preserve"> </w:t>
      </w:r>
      <w:r w:rsidR="001E3585">
        <w:t>was air-dried while conserving the native shape of the atrial cavity. Atrial appendage collapse was not observed</w:t>
      </w:r>
      <w:r w:rsidR="00D551A2">
        <w:t>. T</w:t>
      </w:r>
      <w:r w:rsidR="001E3585">
        <w:t xml:space="preserve">he major anatomical landmarks could be identified morphologically from reconstructed images (the atrial septum, pectinate muscles, coronary sinus, pulmonary vein ostia, vena cava and cristae </w:t>
      </w:r>
      <w:r w:rsidR="001E3585">
        <w:lastRenderedPageBreak/>
        <w:t xml:space="preserve">terminalis).  </w:t>
      </w:r>
      <w:r w:rsidR="004575FF">
        <w:t>Diffusion-staining under vacuum resulted in c</w:t>
      </w:r>
      <w:r w:rsidR="00194FAD">
        <w:t xml:space="preserve">ontrast enhancement </w:t>
      </w:r>
      <w:r w:rsidR="001E3585">
        <w:t xml:space="preserve">in </w:t>
      </w:r>
      <w:r w:rsidR="00194FAD">
        <w:t>the aortic root and atrioventricular valves</w:t>
      </w:r>
      <w:r w:rsidR="001E3585">
        <w:t xml:space="preserve"> </w:t>
      </w:r>
      <w:r w:rsidR="00DC0D8D">
        <w:t>a</w:t>
      </w:r>
      <w:r w:rsidR="00D551A2">
        <w:t>nd</w:t>
      </w:r>
      <w:r w:rsidR="00DC0D8D">
        <w:t xml:space="preserve"> discrete regions of the working myocardium. Muscle staining enhancement was </w:t>
      </w:r>
      <w:r w:rsidR="00194FAD">
        <w:t>constrained to the atrial appendages and posterior walls of both left and right atria</w:t>
      </w:r>
      <w:r w:rsidR="00A071D4">
        <w:t xml:space="preserve"> (</w:t>
      </w:r>
      <w:r w:rsidR="00A071D4" w:rsidRPr="00293CC7">
        <w:rPr>
          <w:b/>
          <w:bCs/>
        </w:rPr>
        <w:t>Figure 5</w:t>
      </w:r>
      <w:r w:rsidR="00A071D4">
        <w:t>)</w:t>
      </w:r>
      <w:r w:rsidR="00194FAD">
        <w:t xml:space="preserve">. </w:t>
      </w:r>
    </w:p>
    <w:p w14:paraId="0BAC9F42" w14:textId="77777777" w:rsidR="00EC5447" w:rsidRDefault="00EC5447">
      <w:pPr>
        <w:rPr>
          <w:color w:val="808080"/>
        </w:rPr>
      </w:pPr>
    </w:p>
    <w:p w14:paraId="606B0BCC" w14:textId="0DF41115" w:rsidR="007C3812" w:rsidRPr="00D330AC" w:rsidRDefault="00551D82">
      <w:pPr>
        <w:rPr>
          <w:b/>
        </w:rPr>
      </w:pPr>
      <w:r>
        <w:rPr>
          <w:b/>
        </w:rPr>
        <w:t xml:space="preserve">FIGURE </w:t>
      </w:r>
      <w:r w:rsidR="007C3812">
        <w:rPr>
          <w:b/>
        </w:rPr>
        <w:t xml:space="preserve">AND TABLE </w:t>
      </w:r>
      <w:r>
        <w:rPr>
          <w:b/>
        </w:rPr>
        <w:t>LEGENDS:</w:t>
      </w:r>
      <w:r>
        <w:rPr>
          <w:color w:val="808080"/>
        </w:rPr>
        <w:t xml:space="preserve"> </w:t>
      </w:r>
    </w:p>
    <w:p w14:paraId="52CC174C" w14:textId="785A16CB" w:rsidR="00DC0D8D" w:rsidRPr="00D551A2" w:rsidRDefault="00DC0D8D">
      <w:pPr>
        <w:rPr>
          <w:rFonts w:asciiTheme="majorHAnsi" w:hAnsiTheme="majorHAnsi" w:cstheme="majorHAnsi"/>
          <w:bCs/>
        </w:rPr>
      </w:pPr>
      <w:r w:rsidRPr="00DC0D8D">
        <w:rPr>
          <w:b/>
        </w:rPr>
        <w:t>Figure 1</w:t>
      </w:r>
      <w:r w:rsidR="00C94C56">
        <w:rPr>
          <w:b/>
        </w:rPr>
        <w:t xml:space="preserve">: </w:t>
      </w:r>
      <w:r w:rsidR="00EF22B2" w:rsidRPr="00EF22B2">
        <w:rPr>
          <w:b/>
        </w:rPr>
        <w:t>MicroCT imaging of</w:t>
      </w:r>
      <w:r w:rsidR="00EF22B2">
        <w:rPr>
          <w:b/>
        </w:rPr>
        <w:t xml:space="preserve"> an</w:t>
      </w:r>
      <w:r w:rsidR="00EF22B2" w:rsidRPr="00EF22B2">
        <w:rPr>
          <w:b/>
        </w:rPr>
        <w:t xml:space="preserve"> air-dried </w:t>
      </w:r>
      <w:r w:rsidR="00EF22B2">
        <w:rPr>
          <w:b/>
        </w:rPr>
        <w:t xml:space="preserve">pig </w:t>
      </w:r>
      <w:r w:rsidR="00EF22B2" w:rsidRPr="00EF22B2">
        <w:rPr>
          <w:b/>
        </w:rPr>
        <w:t>heart</w:t>
      </w:r>
      <w:r w:rsidR="00EF22B2">
        <w:rPr>
          <w:b/>
        </w:rPr>
        <w:t xml:space="preserve"> </w:t>
      </w:r>
      <w:r w:rsidR="001D41D0">
        <w:rPr>
          <w:b/>
        </w:rPr>
        <w:t>treated with PMA contrast agent by diffusion under vacuum</w:t>
      </w:r>
      <w:r w:rsidR="00EF22B2">
        <w:rPr>
          <w:b/>
        </w:rPr>
        <w:t xml:space="preserve">. </w:t>
      </w:r>
      <w:r w:rsidR="00EF22B2" w:rsidRPr="00293CC7">
        <w:rPr>
          <w:bCs/>
        </w:rPr>
        <w:t>(</w:t>
      </w:r>
      <w:r w:rsidR="00EF22B2" w:rsidRPr="00D551A2">
        <w:rPr>
          <w:b/>
        </w:rPr>
        <w:t>A</w:t>
      </w:r>
      <w:r w:rsidR="00EF22B2" w:rsidRPr="00293CC7">
        <w:rPr>
          <w:bCs/>
        </w:rPr>
        <w:t xml:space="preserve">) </w:t>
      </w:r>
      <w:r w:rsidR="00EF22B2" w:rsidRPr="00D551A2">
        <w:rPr>
          <w:bCs/>
        </w:rPr>
        <w:t xml:space="preserve">X-ray projection image. </w:t>
      </w:r>
      <w:r w:rsidR="00EF22B2" w:rsidRPr="00293CC7">
        <w:rPr>
          <w:bCs/>
        </w:rPr>
        <w:t>(</w:t>
      </w:r>
      <w:r w:rsidR="00EF22B2" w:rsidRPr="00D551A2">
        <w:rPr>
          <w:b/>
        </w:rPr>
        <w:t>B</w:t>
      </w:r>
      <w:r w:rsidR="00EF22B2" w:rsidRPr="00293CC7">
        <w:rPr>
          <w:bCs/>
        </w:rPr>
        <w:t>)</w:t>
      </w:r>
      <w:r w:rsidR="00EF22B2" w:rsidRPr="00D551A2">
        <w:rPr>
          <w:bCs/>
        </w:rPr>
        <w:t xml:space="preserve"> A transmission profile extracted from the red line in A. </w:t>
      </w:r>
      <w:r w:rsidR="00EF22B2" w:rsidRPr="00293CC7">
        <w:rPr>
          <w:bCs/>
        </w:rPr>
        <w:t>(</w:t>
      </w:r>
      <w:r w:rsidR="00EF22B2" w:rsidRPr="00D551A2">
        <w:rPr>
          <w:b/>
        </w:rPr>
        <w:t>C</w:t>
      </w:r>
      <w:r w:rsidR="00EF22B2" w:rsidRPr="00293CC7">
        <w:rPr>
          <w:bCs/>
        </w:rPr>
        <w:t>)</w:t>
      </w:r>
      <w:r w:rsidR="00EF22B2" w:rsidRPr="00D551A2">
        <w:rPr>
          <w:bCs/>
        </w:rPr>
        <w:t xml:space="preserve"> Short-axis slice of </w:t>
      </w:r>
      <w:r w:rsidR="00EF22B2" w:rsidRPr="00D551A2">
        <w:rPr>
          <w:rFonts w:asciiTheme="majorHAnsi" w:hAnsiTheme="majorHAnsi" w:cstheme="majorHAnsi"/>
          <w:bCs/>
        </w:rPr>
        <w:t>the ventricles from a tomographically reconstructed three-dimensional volume.</w:t>
      </w:r>
      <w:r w:rsidR="00E034AD" w:rsidRPr="00D551A2">
        <w:rPr>
          <w:rFonts w:asciiTheme="majorHAnsi" w:hAnsiTheme="majorHAnsi" w:cstheme="majorHAnsi"/>
          <w:bCs/>
        </w:rPr>
        <w:t xml:space="preserve"> Yellow arrows indicate punctate regions of contrast attributed to sub-endocardial Purkinje fibers. Blue arrows indicate vasculature.</w:t>
      </w:r>
      <w:r w:rsidR="00EF22B2" w:rsidRPr="00D551A2">
        <w:rPr>
          <w:rFonts w:asciiTheme="majorHAnsi" w:hAnsiTheme="majorHAnsi" w:cstheme="majorHAnsi"/>
          <w:bCs/>
        </w:rPr>
        <w:t xml:space="preserve"> </w:t>
      </w:r>
      <w:r w:rsidR="00EF22B2" w:rsidRPr="00293CC7">
        <w:rPr>
          <w:rFonts w:asciiTheme="majorHAnsi" w:hAnsiTheme="majorHAnsi" w:cstheme="majorHAnsi"/>
          <w:bCs/>
        </w:rPr>
        <w:t>(</w:t>
      </w:r>
      <w:r w:rsidR="00EF22B2" w:rsidRPr="00D551A2">
        <w:rPr>
          <w:rFonts w:asciiTheme="majorHAnsi" w:hAnsiTheme="majorHAnsi" w:cstheme="majorHAnsi"/>
          <w:b/>
        </w:rPr>
        <w:t>D</w:t>
      </w:r>
      <w:r w:rsidR="00EF22B2" w:rsidRPr="00293CC7">
        <w:rPr>
          <w:rFonts w:asciiTheme="majorHAnsi" w:hAnsiTheme="majorHAnsi" w:cstheme="majorHAnsi"/>
          <w:bCs/>
        </w:rPr>
        <w:t>)</w:t>
      </w:r>
      <w:r w:rsidR="00EF22B2" w:rsidRPr="00D551A2">
        <w:rPr>
          <w:rFonts w:asciiTheme="majorHAnsi" w:hAnsiTheme="majorHAnsi" w:cstheme="majorHAnsi"/>
          <w:bCs/>
        </w:rPr>
        <w:t xml:space="preserve"> Signal intensity distribution of the reconstructed image slice shown in C.</w:t>
      </w:r>
      <w:r w:rsidR="00CF4FD9" w:rsidRPr="00D551A2">
        <w:rPr>
          <w:rFonts w:asciiTheme="majorHAnsi" w:hAnsiTheme="majorHAnsi" w:cstheme="majorHAnsi"/>
          <w:bCs/>
        </w:rPr>
        <w:t xml:space="preserve"> LV</w:t>
      </w:r>
      <w:r w:rsidR="00D551A2">
        <w:rPr>
          <w:rFonts w:asciiTheme="majorHAnsi" w:hAnsiTheme="majorHAnsi" w:cstheme="majorHAnsi"/>
          <w:bCs/>
        </w:rPr>
        <w:t>:</w:t>
      </w:r>
      <w:r w:rsidR="00D551A2" w:rsidRPr="00D551A2">
        <w:rPr>
          <w:rFonts w:asciiTheme="majorHAnsi" w:hAnsiTheme="majorHAnsi" w:cstheme="majorHAnsi"/>
          <w:bCs/>
        </w:rPr>
        <w:t xml:space="preserve"> </w:t>
      </w:r>
      <w:r w:rsidR="00CF4FD9" w:rsidRPr="00D551A2">
        <w:rPr>
          <w:rFonts w:asciiTheme="majorHAnsi" w:hAnsiTheme="majorHAnsi" w:cstheme="majorHAnsi"/>
          <w:bCs/>
        </w:rPr>
        <w:t>left ventricle and RV</w:t>
      </w:r>
      <w:r w:rsidR="00D551A2">
        <w:rPr>
          <w:rFonts w:asciiTheme="majorHAnsi" w:hAnsiTheme="majorHAnsi" w:cstheme="majorHAnsi"/>
          <w:bCs/>
        </w:rPr>
        <w:t>:</w:t>
      </w:r>
      <w:r w:rsidR="00D551A2" w:rsidRPr="00D551A2">
        <w:rPr>
          <w:rFonts w:asciiTheme="majorHAnsi" w:hAnsiTheme="majorHAnsi" w:cstheme="majorHAnsi"/>
          <w:bCs/>
        </w:rPr>
        <w:t xml:space="preserve"> </w:t>
      </w:r>
      <w:r w:rsidR="00CF4FD9" w:rsidRPr="00D551A2">
        <w:rPr>
          <w:rFonts w:asciiTheme="majorHAnsi" w:hAnsiTheme="majorHAnsi" w:cstheme="majorHAnsi"/>
          <w:bCs/>
        </w:rPr>
        <w:t>right ventricle.</w:t>
      </w:r>
    </w:p>
    <w:p w14:paraId="4065763D" w14:textId="77777777" w:rsidR="008A4021" w:rsidRPr="00D330AC" w:rsidRDefault="008A4021">
      <w:pPr>
        <w:rPr>
          <w:rFonts w:asciiTheme="majorHAnsi" w:hAnsiTheme="majorHAnsi" w:cstheme="majorHAnsi"/>
        </w:rPr>
      </w:pPr>
    </w:p>
    <w:p w14:paraId="40BC9FEF" w14:textId="20BA67CB" w:rsidR="007C6E6C" w:rsidRPr="00D551A2" w:rsidRDefault="008A4021" w:rsidP="00D330AC">
      <w:pPr>
        <w:rPr>
          <w:rFonts w:asciiTheme="majorHAnsi" w:hAnsiTheme="majorHAnsi" w:cstheme="majorHAnsi"/>
          <w:bCs/>
        </w:rPr>
      </w:pPr>
      <w:r w:rsidRPr="00D330AC">
        <w:rPr>
          <w:rFonts w:asciiTheme="majorHAnsi" w:hAnsiTheme="majorHAnsi" w:cstheme="majorHAnsi"/>
          <w:b/>
        </w:rPr>
        <w:t>Figure 2</w:t>
      </w:r>
      <w:r w:rsidR="00C94C56">
        <w:rPr>
          <w:rFonts w:asciiTheme="majorHAnsi" w:hAnsiTheme="majorHAnsi" w:cstheme="majorHAnsi"/>
          <w:b/>
        </w:rPr>
        <w:t>:</w:t>
      </w:r>
      <w:r w:rsidR="00C94C56" w:rsidRPr="00D330AC">
        <w:rPr>
          <w:rFonts w:asciiTheme="majorHAnsi" w:hAnsiTheme="majorHAnsi" w:cstheme="majorHAnsi"/>
          <w:b/>
        </w:rPr>
        <w:t xml:space="preserve"> </w:t>
      </w:r>
      <w:r w:rsidR="007C6E6C" w:rsidRPr="00D330AC">
        <w:rPr>
          <w:rFonts w:asciiTheme="majorHAnsi" w:hAnsiTheme="majorHAnsi" w:cstheme="majorHAnsi"/>
          <w:b/>
        </w:rPr>
        <w:t xml:space="preserve">Validation of </w:t>
      </w:r>
      <w:r w:rsidR="00A35901">
        <w:rPr>
          <w:rFonts w:asciiTheme="majorHAnsi" w:hAnsiTheme="majorHAnsi" w:cstheme="majorHAnsi"/>
          <w:b/>
        </w:rPr>
        <w:t xml:space="preserve">PMA-selectivity for </w:t>
      </w:r>
      <w:r w:rsidR="007C6E6C" w:rsidRPr="00D330AC">
        <w:rPr>
          <w:rFonts w:asciiTheme="majorHAnsi" w:hAnsiTheme="majorHAnsi" w:cstheme="majorHAnsi"/>
          <w:b/>
        </w:rPr>
        <w:t xml:space="preserve">collagen. </w:t>
      </w:r>
      <w:r w:rsidR="007C6E6C" w:rsidRPr="00293CC7">
        <w:rPr>
          <w:rFonts w:asciiTheme="majorHAnsi" w:hAnsiTheme="majorHAnsi" w:cstheme="majorHAnsi"/>
          <w:bCs/>
        </w:rPr>
        <w:t>(</w:t>
      </w:r>
      <w:r w:rsidR="007C6E6C" w:rsidRPr="00D551A2">
        <w:rPr>
          <w:rFonts w:asciiTheme="majorHAnsi" w:hAnsiTheme="majorHAnsi" w:cstheme="majorHAnsi"/>
          <w:b/>
        </w:rPr>
        <w:t>A</w:t>
      </w:r>
      <w:r w:rsidR="007C6E6C" w:rsidRPr="00293CC7">
        <w:rPr>
          <w:rFonts w:asciiTheme="majorHAnsi" w:hAnsiTheme="majorHAnsi" w:cstheme="majorHAnsi"/>
          <w:bCs/>
        </w:rPr>
        <w:t>)</w:t>
      </w:r>
      <w:r w:rsidR="007C6E6C" w:rsidRPr="00D551A2">
        <w:rPr>
          <w:rFonts w:asciiTheme="majorHAnsi" w:hAnsiTheme="majorHAnsi" w:cstheme="majorHAnsi"/>
          <w:bCs/>
        </w:rPr>
        <w:t xml:space="preserve"> Masson’s trichrome staining of a transmural tissue section from the ventricles of an air-dried heart. Myocardium is stained in red and collagen is shown with green coloration. Adjacent tissue sections </w:t>
      </w:r>
      <w:r w:rsidR="00D551A2">
        <w:rPr>
          <w:rFonts w:asciiTheme="majorHAnsi" w:hAnsiTheme="majorHAnsi" w:cstheme="majorHAnsi"/>
          <w:bCs/>
        </w:rPr>
        <w:t>(</w:t>
      </w:r>
      <w:r w:rsidR="00D551A2" w:rsidRPr="00293CC7">
        <w:rPr>
          <w:rFonts w:asciiTheme="majorHAnsi" w:hAnsiTheme="majorHAnsi" w:cstheme="majorHAnsi"/>
          <w:b/>
        </w:rPr>
        <w:t>B</w:t>
      </w:r>
      <w:r w:rsidR="00D551A2">
        <w:rPr>
          <w:rFonts w:asciiTheme="majorHAnsi" w:hAnsiTheme="majorHAnsi" w:cstheme="majorHAnsi"/>
          <w:bCs/>
        </w:rPr>
        <w:t xml:space="preserve">) </w:t>
      </w:r>
      <w:r w:rsidR="007C6E6C" w:rsidRPr="00D551A2">
        <w:rPr>
          <w:rFonts w:asciiTheme="majorHAnsi" w:hAnsiTheme="majorHAnsi" w:cstheme="majorHAnsi"/>
          <w:bCs/>
        </w:rPr>
        <w:t xml:space="preserve">absent of staining or </w:t>
      </w:r>
      <w:r w:rsidR="00D551A2">
        <w:rPr>
          <w:rFonts w:asciiTheme="majorHAnsi" w:hAnsiTheme="majorHAnsi" w:cstheme="majorHAnsi"/>
          <w:bCs/>
        </w:rPr>
        <w:t>(</w:t>
      </w:r>
      <w:r w:rsidR="00D551A2" w:rsidRPr="00293CC7">
        <w:rPr>
          <w:rFonts w:asciiTheme="majorHAnsi" w:hAnsiTheme="majorHAnsi" w:cstheme="majorHAnsi"/>
          <w:b/>
        </w:rPr>
        <w:t>C</w:t>
      </w:r>
      <w:r w:rsidR="00D551A2">
        <w:rPr>
          <w:rFonts w:asciiTheme="majorHAnsi" w:hAnsiTheme="majorHAnsi" w:cstheme="majorHAnsi"/>
          <w:bCs/>
        </w:rPr>
        <w:t xml:space="preserve">) </w:t>
      </w:r>
      <w:r w:rsidR="007C6E6C" w:rsidRPr="00D551A2">
        <w:rPr>
          <w:rFonts w:asciiTheme="majorHAnsi" w:hAnsiTheme="majorHAnsi" w:cstheme="majorHAnsi"/>
          <w:bCs/>
        </w:rPr>
        <w:t>stained with PMA</w:t>
      </w:r>
      <w:r w:rsidR="00D551A2">
        <w:rPr>
          <w:rFonts w:asciiTheme="majorHAnsi" w:hAnsiTheme="majorHAnsi" w:cstheme="majorHAnsi"/>
          <w:bCs/>
        </w:rPr>
        <w:t xml:space="preserve"> (</w:t>
      </w:r>
      <w:r w:rsidR="007C6E6C" w:rsidRPr="00D551A2">
        <w:rPr>
          <w:rFonts w:asciiTheme="majorHAnsi" w:hAnsiTheme="majorHAnsi" w:cstheme="majorHAnsi"/>
          <w:bCs/>
        </w:rPr>
        <w:t>1%</w:t>
      </w:r>
      <w:r w:rsidR="00D551A2">
        <w:rPr>
          <w:rFonts w:asciiTheme="majorHAnsi" w:hAnsiTheme="majorHAnsi" w:cstheme="majorHAnsi"/>
          <w:bCs/>
        </w:rPr>
        <w:t>)</w:t>
      </w:r>
      <w:r w:rsidR="007C6E6C" w:rsidRPr="00D551A2">
        <w:rPr>
          <w:rFonts w:asciiTheme="majorHAnsi" w:hAnsiTheme="majorHAnsi" w:cstheme="majorHAnsi"/>
          <w:bCs/>
        </w:rPr>
        <w:t xml:space="preserve"> were imaged with bright field </w:t>
      </w:r>
      <w:r w:rsidR="00B55643" w:rsidRPr="00D551A2">
        <w:rPr>
          <w:rFonts w:asciiTheme="majorHAnsi" w:hAnsiTheme="majorHAnsi" w:cstheme="majorHAnsi"/>
          <w:bCs/>
        </w:rPr>
        <w:t xml:space="preserve">illumination to assess </w:t>
      </w:r>
      <w:r w:rsidR="00D551A2">
        <w:rPr>
          <w:rFonts w:asciiTheme="majorHAnsi" w:hAnsiTheme="majorHAnsi" w:cstheme="majorHAnsi"/>
          <w:bCs/>
        </w:rPr>
        <w:t xml:space="preserve">the </w:t>
      </w:r>
      <w:r w:rsidR="00B55643" w:rsidRPr="00D551A2">
        <w:rPr>
          <w:rFonts w:asciiTheme="majorHAnsi" w:hAnsiTheme="majorHAnsi" w:cstheme="majorHAnsi"/>
          <w:bCs/>
        </w:rPr>
        <w:t>uniformity of coloration</w:t>
      </w:r>
      <w:r w:rsidR="007C6E6C" w:rsidRPr="00D551A2">
        <w:rPr>
          <w:rFonts w:asciiTheme="majorHAnsi" w:hAnsiTheme="majorHAnsi" w:cstheme="majorHAnsi"/>
          <w:bCs/>
        </w:rPr>
        <w:t>.</w:t>
      </w:r>
      <w:r w:rsidR="00786D30" w:rsidRPr="00D551A2">
        <w:rPr>
          <w:rFonts w:asciiTheme="majorHAnsi" w:hAnsiTheme="majorHAnsi" w:cstheme="majorHAnsi"/>
          <w:bCs/>
        </w:rPr>
        <w:t xml:space="preserve"> </w:t>
      </w:r>
      <w:r w:rsidR="00D551A2">
        <w:rPr>
          <w:rFonts w:asciiTheme="majorHAnsi" w:hAnsiTheme="majorHAnsi" w:cstheme="majorHAnsi"/>
          <w:bCs/>
        </w:rPr>
        <w:t>(</w:t>
      </w:r>
      <w:r w:rsidR="00D551A2" w:rsidRPr="00293CC7">
        <w:rPr>
          <w:rFonts w:asciiTheme="majorHAnsi" w:hAnsiTheme="majorHAnsi" w:cstheme="majorHAnsi"/>
          <w:b/>
        </w:rPr>
        <w:t>D</w:t>
      </w:r>
      <w:r w:rsidR="00D551A2">
        <w:rPr>
          <w:rFonts w:asciiTheme="majorHAnsi" w:hAnsiTheme="majorHAnsi" w:cstheme="majorHAnsi"/>
          <w:bCs/>
        </w:rPr>
        <w:t xml:space="preserve">) </w:t>
      </w:r>
      <w:r w:rsidR="00786D30" w:rsidRPr="00D551A2">
        <w:rPr>
          <w:rFonts w:asciiTheme="majorHAnsi" w:hAnsiTheme="majorHAnsi" w:cstheme="majorHAnsi"/>
          <w:bCs/>
        </w:rPr>
        <w:t xml:space="preserve">Tissue sections absent of staining or </w:t>
      </w:r>
      <w:r w:rsidR="00D551A2">
        <w:rPr>
          <w:rFonts w:asciiTheme="majorHAnsi" w:hAnsiTheme="majorHAnsi" w:cstheme="majorHAnsi"/>
          <w:bCs/>
        </w:rPr>
        <w:t>(</w:t>
      </w:r>
      <w:r w:rsidR="00D551A2" w:rsidRPr="00293CC7">
        <w:rPr>
          <w:rFonts w:asciiTheme="majorHAnsi" w:hAnsiTheme="majorHAnsi" w:cstheme="majorHAnsi"/>
          <w:b/>
        </w:rPr>
        <w:t>E</w:t>
      </w:r>
      <w:r w:rsidR="00D551A2">
        <w:rPr>
          <w:rFonts w:asciiTheme="majorHAnsi" w:hAnsiTheme="majorHAnsi" w:cstheme="majorHAnsi"/>
          <w:bCs/>
        </w:rPr>
        <w:t xml:space="preserve">) </w:t>
      </w:r>
      <w:r w:rsidR="00786D30" w:rsidRPr="00D551A2">
        <w:rPr>
          <w:rFonts w:asciiTheme="majorHAnsi" w:hAnsiTheme="majorHAnsi" w:cstheme="majorHAnsi"/>
          <w:bCs/>
        </w:rPr>
        <w:t>stained by PMA were imaged by fluorescent microscopy. Panel</w:t>
      </w:r>
      <w:r w:rsidR="00D551A2">
        <w:rPr>
          <w:rFonts w:asciiTheme="majorHAnsi" w:hAnsiTheme="majorHAnsi" w:cstheme="majorHAnsi"/>
          <w:bCs/>
        </w:rPr>
        <w:t>s</w:t>
      </w:r>
      <w:r w:rsidR="00786D30" w:rsidRPr="00D551A2">
        <w:rPr>
          <w:rFonts w:asciiTheme="majorHAnsi" w:hAnsiTheme="majorHAnsi" w:cstheme="majorHAnsi"/>
          <w:bCs/>
        </w:rPr>
        <w:t xml:space="preserve"> </w:t>
      </w:r>
      <w:r w:rsidR="00786D30" w:rsidRPr="00D551A2">
        <w:rPr>
          <w:rFonts w:asciiTheme="majorHAnsi" w:hAnsiTheme="majorHAnsi" w:cstheme="majorHAnsi"/>
          <w:b/>
        </w:rPr>
        <w:t>D’</w:t>
      </w:r>
      <w:r w:rsidR="00786D30" w:rsidRPr="00293CC7">
        <w:rPr>
          <w:rFonts w:asciiTheme="majorHAnsi" w:hAnsiTheme="majorHAnsi" w:cstheme="majorHAnsi"/>
          <w:bCs/>
        </w:rPr>
        <w:t xml:space="preserve"> </w:t>
      </w:r>
      <w:r w:rsidR="009348E9" w:rsidRPr="00D551A2">
        <w:rPr>
          <w:rFonts w:asciiTheme="majorHAnsi" w:hAnsiTheme="majorHAnsi" w:cstheme="majorHAnsi"/>
          <w:bCs/>
        </w:rPr>
        <w:t xml:space="preserve">(solid red box) </w:t>
      </w:r>
      <w:r w:rsidR="00786D30" w:rsidRPr="00D551A2">
        <w:rPr>
          <w:rFonts w:asciiTheme="majorHAnsi" w:hAnsiTheme="majorHAnsi" w:cstheme="majorHAnsi"/>
          <w:bCs/>
        </w:rPr>
        <w:t xml:space="preserve">and </w:t>
      </w:r>
      <w:r w:rsidR="00786D30" w:rsidRPr="00D551A2">
        <w:rPr>
          <w:rFonts w:asciiTheme="majorHAnsi" w:hAnsiTheme="majorHAnsi" w:cstheme="majorHAnsi"/>
          <w:b/>
        </w:rPr>
        <w:t>E’</w:t>
      </w:r>
      <w:r w:rsidR="00786D30" w:rsidRPr="00D551A2">
        <w:rPr>
          <w:rFonts w:asciiTheme="majorHAnsi" w:hAnsiTheme="majorHAnsi" w:cstheme="majorHAnsi"/>
          <w:bCs/>
        </w:rPr>
        <w:t xml:space="preserve"> </w:t>
      </w:r>
      <w:r w:rsidR="009348E9" w:rsidRPr="00D551A2">
        <w:rPr>
          <w:rFonts w:asciiTheme="majorHAnsi" w:hAnsiTheme="majorHAnsi" w:cstheme="majorHAnsi"/>
          <w:bCs/>
        </w:rPr>
        <w:t xml:space="preserve">(dashed red box) </w:t>
      </w:r>
      <w:r w:rsidR="00786D30" w:rsidRPr="00D551A2">
        <w:rPr>
          <w:rFonts w:asciiTheme="majorHAnsi" w:hAnsiTheme="majorHAnsi" w:cstheme="majorHAnsi"/>
          <w:bCs/>
        </w:rPr>
        <w:t xml:space="preserve">are enlarged views </w:t>
      </w:r>
      <w:r w:rsidR="00292D18" w:rsidRPr="00D551A2">
        <w:rPr>
          <w:rFonts w:asciiTheme="majorHAnsi" w:hAnsiTheme="majorHAnsi" w:cstheme="majorHAnsi"/>
          <w:bCs/>
        </w:rPr>
        <w:t xml:space="preserve">of the </w:t>
      </w:r>
      <w:r w:rsidR="00786D30" w:rsidRPr="00D551A2">
        <w:rPr>
          <w:rFonts w:asciiTheme="majorHAnsi" w:hAnsiTheme="majorHAnsi" w:cstheme="majorHAnsi"/>
          <w:bCs/>
        </w:rPr>
        <w:t xml:space="preserve">sub-epicardium for unstained and PMA-stained sections. Panels </w:t>
      </w:r>
      <w:r w:rsidR="00786D30" w:rsidRPr="00D551A2">
        <w:rPr>
          <w:rFonts w:asciiTheme="majorHAnsi" w:hAnsiTheme="majorHAnsi" w:cstheme="majorHAnsi"/>
          <w:b/>
        </w:rPr>
        <w:t>D’’</w:t>
      </w:r>
      <w:r w:rsidR="00786D30" w:rsidRPr="00D551A2">
        <w:rPr>
          <w:rFonts w:asciiTheme="majorHAnsi" w:hAnsiTheme="majorHAnsi" w:cstheme="majorHAnsi"/>
          <w:bCs/>
        </w:rPr>
        <w:t xml:space="preserve"> </w:t>
      </w:r>
      <w:r w:rsidR="009348E9" w:rsidRPr="00D551A2">
        <w:rPr>
          <w:rFonts w:asciiTheme="majorHAnsi" w:hAnsiTheme="majorHAnsi" w:cstheme="majorHAnsi"/>
          <w:bCs/>
        </w:rPr>
        <w:t xml:space="preserve">(solid blue box) </w:t>
      </w:r>
      <w:r w:rsidR="00786D30" w:rsidRPr="00D551A2">
        <w:rPr>
          <w:rFonts w:asciiTheme="majorHAnsi" w:hAnsiTheme="majorHAnsi" w:cstheme="majorHAnsi"/>
          <w:bCs/>
        </w:rPr>
        <w:t xml:space="preserve">and </w:t>
      </w:r>
      <w:r w:rsidR="00786D30" w:rsidRPr="00D551A2">
        <w:rPr>
          <w:rFonts w:asciiTheme="majorHAnsi" w:hAnsiTheme="majorHAnsi" w:cstheme="majorHAnsi"/>
          <w:b/>
        </w:rPr>
        <w:t>E’’</w:t>
      </w:r>
      <w:r w:rsidR="00786D30" w:rsidRPr="00D551A2">
        <w:rPr>
          <w:rFonts w:asciiTheme="majorHAnsi" w:hAnsiTheme="majorHAnsi" w:cstheme="majorHAnsi"/>
          <w:bCs/>
        </w:rPr>
        <w:t xml:space="preserve"> </w:t>
      </w:r>
      <w:r w:rsidR="009348E9" w:rsidRPr="00D551A2">
        <w:rPr>
          <w:rFonts w:asciiTheme="majorHAnsi" w:hAnsiTheme="majorHAnsi" w:cstheme="majorHAnsi"/>
          <w:bCs/>
        </w:rPr>
        <w:t xml:space="preserve">(dashed blue box) </w:t>
      </w:r>
      <w:r w:rsidR="00786D30" w:rsidRPr="00D551A2">
        <w:rPr>
          <w:rFonts w:asciiTheme="majorHAnsi" w:hAnsiTheme="majorHAnsi" w:cstheme="majorHAnsi"/>
          <w:bCs/>
        </w:rPr>
        <w:t xml:space="preserve">are corresponding enlarged views of the sub-endocardium and a free-running Purkinje </w:t>
      </w:r>
      <w:r w:rsidR="00D551A2" w:rsidRPr="00D551A2">
        <w:rPr>
          <w:rFonts w:asciiTheme="majorHAnsi" w:hAnsiTheme="majorHAnsi" w:cstheme="majorHAnsi"/>
          <w:bCs/>
        </w:rPr>
        <w:t>fib</w:t>
      </w:r>
      <w:r w:rsidR="00D551A2">
        <w:rPr>
          <w:rFonts w:asciiTheme="majorHAnsi" w:hAnsiTheme="majorHAnsi" w:cstheme="majorHAnsi"/>
          <w:bCs/>
        </w:rPr>
        <w:t>er</w:t>
      </w:r>
      <w:r w:rsidR="00786D30" w:rsidRPr="00D551A2">
        <w:rPr>
          <w:rFonts w:asciiTheme="majorHAnsi" w:hAnsiTheme="majorHAnsi" w:cstheme="majorHAnsi"/>
          <w:bCs/>
        </w:rPr>
        <w:t>.</w:t>
      </w:r>
      <w:r w:rsidR="00292D18" w:rsidRPr="00D551A2">
        <w:rPr>
          <w:rFonts w:asciiTheme="majorHAnsi" w:hAnsiTheme="majorHAnsi" w:cstheme="majorHAnsi"/>
          <w:bCs/>
        </w:rPr>
        <w:t xml:space="preserve"> Arrows indicate sites of collagen content.</w:t>
      </w:r>
    </w:p>
    <w:p w14:paraId="7AA6AC3A" w14:textId="77777777" w:rsidR="00DC0D8D" w:rsidRPr="00D330AC" w:rsidRDefault="00DC0D8D">
      <w:pPr>
        <w:rPr>
          <w:rFonts w:asciiTheme="majorHAnsi" w:hAnsiTheme="majorHAnsi" w:cstheme="majorHAnsi"/>
          <w:color w:val="808080"/>
        </w:rPr>
      </w:pPr>
    </w:p>
    <w:p w14:paraId="545C32FD" w14:textId="785A7504" w:rsidR="00DC0D8D" w:rsidRPr="00D551A2" w:rsidRDefault="00DC0D8D">
      <w:pPr>
        <w:rPr>
          <w:rFonts w:asciiTheme="majorHAnsi" w:hAnsiTheme="majorHAnsi" w:cstheme="majorHAnsi"/>
          <w:bCs/>
        </w:rPr>
      </w:pPr>
      <w:r w:rsidRPr="00D330AC">
        <w:rPr>
          <w:rFonts w:asciiTheme="majorHAnsi" w:hAnsiTheme="majorHAnsi" w:cstheme="majorHAnsi"/>
          <w:b/>
        </w:rPr>
        <w:t xml:space="preserve">Figure </w:t>
      </w:r>
      <w:r w:rsidR="008A4021" w:rsidRPr="00D330AC">
        <w:rPr>
          <w:rFonts w:asciiTheme="majorHAnsi" w:hAnsiTheme="majorHAnsi" w:cstheme="majorHAnsi"/>
          <w:b/>
        </w:rPr>
        <w:t>3</w:t>
      </w:r>
      <w:r w:rsidR="00C94C56">
        <w:rPr>
          <w:rFonts w:asciiTheme="majorHAnsi" w:hAnsiTheme="majorHAnsi" w:cstheme="majorHAnsi"/>
          <w:b/>
        </w:rPr>
        <w:t>:</w:t>
      </w:r>
      <w:r w:rsidR="00C94C56" w:rsidRPr="00D330AC" w:rsidDel="00D56E93">
        <w:rPr>
          <w:rFonts w:asciiTheme="majorHAnsi" w:hAnsiTheme="majorHAnsi" w:cstheme="majorHAnsi"/>
          <w:b/>
        </w:rPr>
        <w:t xml:space="preserve"> </w:t>
      </w:r>
      <w:r w:rsidR="00BB2045" w:rsidRPr="00D330AC">
        <w:rPr>
          <w:rFonts w:asciiTheme="majorHAnsi" w:hAnsiTheme="majorHAnsi" w:cstheme="majorHAnsi"/>
          <w:b/>
        </w:rPr>
        <w:t xml:space="preserve">Perfusion-loading of PMA prior to air-drying and </w:t>
      </w:r>
      <w:r w:rsidR="001D41D0" w:rsidRPr="00D330AC">
        <w:rPr>
          <w:rFonts w:asciiTheme="majorHAnsi" w:hAnsiTheme="majorHAnsi" w:cstheme="majorHAnsi"/>
          <w:b/>
        </w:rPr>
        <w:t>MicroCT</w:t>
      </w:r>
      <w:r w:rsidR="00BB2045" w:rsidRPr="00D330AC">
        <w:rPr>
          <w:rFonts w:asciiTheme="majorHAnsi" w:hAnsiTheme="majorHAnsi" w:cstheme="majorHAnsi"/>
          <w:b/>
        </w:rPr>
        <w:t xml:space="preserve"> imaging</w:t>
      </w:r>
      <w:r w:rsidR="001D41D0" w:rsidRPr="00D330AC">
        <w:rPr>
          <w:rFonts w:asciiTheme="majorHAnsi" w:hAnsiTheme="majorHAnsi" w:cstheme="majorHAnsi"/>
          <w:b/>
        </w:rPr>
        <w:t xml:space="preserve">. </w:t>
      </w:r>
      <w:r w:rsidR="001D41D0" w:rsidRPr="00293CC7">
        <w:rPr>
          <w:rFonts w:asciiTheme="majorHAnsi" w:hAnsiTheme="majorHAnsi" w:cstheme="majorHAnsi"/>
          <w:bCs/>
        </w:rPr>
        <w:t>(</w:t>
      </w:r>
      <w:r w:rsidR="001D41D0" w:rsidRPr="00D551A2">
        <w:rPr>
          <w:rFonts w:asciiTheme="majorHAnsi" w:hAnsiTheme="majorHAnsi" w:cstheme="majorHAnsi"/>
          <w:b/>
        </w:rPr>
        <w:t>A</w:t>
      </w:r>
      <w:r w:rsidR="001D41D0" w:rsidRPr="00293CC7">
        <w:rPr>
          <w:rFonts w:asciiTheme="majorHAnsi" w:hAnsiTheme="majorHAnsi" w:cstheme="majorHAnsi"/>
          <w:bCs/>
        </w:rPr>
        <w:t>)</w:t>
      </w:r>
      <w:r w:rsidR="001D41D0" w:rsidRPr="00D551A2">
        <w:rPr>
          <w:rFonts w:asciiTheme="majorHAnsi" w:hAnsiTheme="majorHAnsi" w:cstheme="majorHAnsi"/>
          <w:bCs/>
        </w:rPr>
        <w:t xml:space="preserve"> A short-axis slice of a reconstructed image volume of the ventricles from a pig heart.</w:t>
      </w:r>
      <w:r w:rsidR="00E034AD" w:rsidRPr="00D551A2">
        <w:rPr>
          <w:rFonts w:asciiTheme="majorHAnsi" w:hAnsiTheme="majorHAnsi" w:cstheme="majorHAnsi"/>
          <w:bCs/>
        </w:rPr>
        <w:t xml:space="preserve"> Blue arrows indicate vasculature.</w:t>
      </w:r>
      <w:r w:rsidR="001D41D0" w:rsidRPr="00D551A2">
        <w:rPr>
          <w:rFonts w:asciiTheme="majorHAnsi" w:hAnsiTheme="majorHAnsi" w:cstheme="majorHAnsi"/>
          <w:bCs/>
        </w:rPr>
        <w:t xml:space="preserve"> </w:t>
      </w:r>
      <w:r w:rsidR="001D41D0" w:rsidRPr="00293CC7">
        <w:rPr>
          <w:rFonts w:asciiTheme="majorHAnsi" w:hAnsiTheme="majorHAnsi" w:cstheme="majorHAnsi"/>
          <w:bCs/>
        </w:rPr>
        <w:t>(</w:t>
      </w:r>
      <w:r w:rsidR="001D41D0" w:rsidRPr="00D551A2">
        <w:rPr>
          <w:rFonts w:asciiTheme="majorHAnsi" w:hAnsiTheme="majorHAnsi" w:cstheme="majorHAnsi"/>
          <w:b/>
        </w:rPr>
        <w:t>B</w:t>
      </w:r>
      <w:r w:rsidR="001D41D0" w:rsidRPr="00293CC7">
        <w:rPr>
          <w:rFonts w:asciiTheme="majorHAnsi" w:hAnsiTheme="majorHAnsi" w:cstheme="majorHAnsi"/>
          <w:bCs/>
        </w:rPr>
        <w:t>)</w:t>
      </w:r>
      <w:r w:rsidR="001D41D0" w:rsidRPr="00D551A2">
        <w:rPr>
          <w:rFonts w:asciiTheme="majorHAnsi" w:hAnsiTheme="majorHAnsi" w:cstheme="majorHAnsi"/>
          <w:bCs/>
        </w:rPr>
        <w:t xml:space="preserve"> The signal intensity distribution of the image slice from </w:t>
      </w:r>
      <w:r w:rsidR="00D551A2">
        <w:rPr>
          <w:rFonts w:asciiTheme="majorHAnsi" w:hAnsiTheme="majorHAnsi" w:cstheme="majorHAnsi"/>
          <w:bCs/>
        </w:rPr>
        <w:t xml:space="preserve">panel </w:t>
      </w:r>
      <w:r w:rsidR="001D41D0" w:rsidRPr="00293CC7">
        <w:rPr>
          <w:rFonts w:asciiTheme="majorHAnsi" w:hAnsiTheme="majorHAnsi" w:cstheme="majorHAnsi"/>
          <w:b/>
        </w:rPr>
        <w:t>A</w:t>
      </w:r>
      <w:r w:rsidR="001D41D0" w:rsidRPr="00D551A2">
        <w:rPr>
          <w:rFonts w:asciiTheme="majorHAnsi" w:hAnsiTheme="majorHAnsi" w:cstheme="majorHAnsi"/>
          <w:bCs/>
        </w:rPr>
        <w:t>.</w:t>
      </w:r>
      <w:r w:rsidR="00CF4FD9" w:rsidRPr="00D551A2">
        <w:rPr>
          <w:rFonts w:asciiTheme="majorHAnsi" w:hAnsiTheme="majorHAnsi" w:cstheme="majorHAnsi"/>
          <w:bCs/>
        </w:rPr>
        <w:t xml:space="preserve"> LV</w:t>
      </w:r>
      <w:r w:rsidR="00D551A2">
        <w:rPr>
          <w:rFonts w:asciiTheme="majorHAnsi" w:hAnsiTheme="majorHAnsi" w:cstheme="majorHAnsi"/>
          <w:bCs/>
        </w:rPr>
        <w:t>:</w:t>
      </w:r>
      <w:r w:rsidR="00D551A2" w:rsidRPr="00D551A2">
        <w:rPr>
          <w:rFonts w:asciiTheme="majorHAnsi" w:hAnsiTheme="majorHAnsi" w:cstheme="majorHAnsi"/>
          <w:bCs/>
        </w:rPr>
        <w:t xml:space="preserve"> </w:t>
      </w:r>
      <w:r w:rsidR="00CF4FD9" w:rsidRPr="00D551A2">
        <w:rPr>
          <w:rFonts w:asciiTheme="majorHAnsi" w:hAnsiTheme="majorHAnsi" w:cstheme="majorHAnsi"/>
          <w:bCs/>
        </w:rPr>
        <w:t>left ventricle and RV</w:t>
      </w:r>
      <w:r w:rsidR="00D551A2">
        <w:rPr>
          <w:rFonts w:asciiTheme="majorHAnsi" w:hAnsiTheme="majorHAnsi" w:cstheme="majorHAnsi"/>
          <w:bCs/>
        </w:rPr>
        <w:t>:</w:t>
      </w:r>
      <w:r w:rsidR="00D551A2" w:rsidRPr="00D551A2">
        <w:rPr>
          <w:rFonts w:asciiTheme="majorHAnsi" w:hAnsiTheme="majorHAnsi" w:cstheme="majorHAnsi"/>
          <w:bCs/>
        </w:rPr>
        <w:t xml:space="preserve"> </w:t>
      </w:r>
      <w:r w:rsidR="00CF4FD9" w:rsidRPr="00D551A2">
        <w:rPr>
          <w:rFonts w:asciiTheme="majorHAnsi" w:hAnsiTheme="majorHAnsi" w:cstheme="majorHAnsi"/>
          <w:bCs/>
        </w:rPr>
        <w:t>right ventricle.</w:t>
      </w:r>
    </w:p>
    <w:p w14:paraId="701D0559" w14:textId="77777777" w:rsidR="00DC0D8D" w:rsidRDefault="00DC0D8D">
      <w:pPr>
        <w:rPr>
          <w:b/>
        </w:rPr>
      </w:pPr>
    </w:p>
    <w:p w14:paraId="79CA1392" w14:textId="6887FA20" w:rsidR="00DC0D8D" w:rsidRPr="00293CC7" w:rsidRDefault="00DC0D8D">
      <w:pPr>
        <w:rPr>
          <w:bCs/>
        </w:rPr>
      </w:pPr>
      <w:r>
        <w:rPr>
          <w:b/>
        </w:rPr>
        <w:t xml:space="preserve">Figure </w:t>
      </w:r>
      <w:r w:rsidR="008A4021">
        <w:rPr>
          <w:b/>
        </w:rPr>
        <w:t>4</w:t>
      </w:r>
      <w:r w:rsidR="00C94C56">
        <w:rPr>
          <w:b/>
        </w:rPr>
        <w:t xml:space="preserve">: </w:t>
      </w:r>
      <w:r w:rsidR="001D41D0">
        <w:rPr>
          <w:b/>
        </w:rPr>
        <w:t xml:space="preserve">MicroCT imaging of </w:t>
      </w:r>
      <w:r w:rsidR="00A348FD">
        <w:rPr>
          <w:b/>
        </w:rPr>
        <w:t>a sheep heart</w:t>
      </w:r>
      <w:r w:rsidR="001D41D0">
        <w:rPr>
          <w:b/>
        </w:rPr>
        <w:t xml:space="preserve"> suffering </w:t>
      </w:r>
      <w:r w:rsidR="00D551A2">
        <w:rPr>
          <w:b/>
        </w:rPr>
        <w:t xml:space="preserve">a </w:t>
      </w:r>
      <w:r w:rsidR="001D41D0">
        <w:rPr>
          <w:b/>
        </w:rPr>
        <w:t>chronic myocardial infarction</w:t>
      </w:r>
      <w:r w:rsidR="001D41D0" w:rsidRPr="00293CC7">
        <w:rPr>
          <w:bCs/>
        </w:rPr>
        <w:t xml:space="preserve">. </w:t>
      </w:r>
      <w:r w:rsidR="004E2825" w:rsidRPr="00293CC7">
        <w:rPr>
          <w:bCs/>
        </w:rPr>
        <w:t>(</w:t>
      </w:r>
      <w:r w:rsidR="004E2825" w:rsidRPr="00D551A2">
        <w:rPr>
          <w:b/>
        </w:rPr>
        <w:t>A</w:t>
      </w:r>
      <w:r w:rsidR="004E2825" w:rsidRPr="00293CC7">
        <w:rPr>
          <w:bCs/>
        </w:rPr>
        <w:t>)</w:t>
      </w:r>
      <w:r w:rsidR="004E2825" w:rsidRPr="00D551A2">
        <w:rPr>
          <w:bCs/>
        </w:rPr>
        <w:t xml:space="preserve"> A dense scar was formed in the apical region</w:t>
      </w:r>
      <w:r w:rsidR="002C2740" w:rsidRPr="00D551A2">
        <w:rPr>
          <w:bCs/>
        </w:rPr>
        <w:t xml:space="preserve"> (see inset photograph). </w:t>
      </w:r>
      <w:r w:rsidR="00EB3F1E" w:rsidRPr="00D551A2">
        <w:rPr>
          <w:bCs/>
        </w:rPr>
        <w:t>A volume rendering of the apical region</w:t>
      </w:r>
      <w:r w:rsidR="002C2740" w:rsidRPr="00D551A2">
        <w:rPr>
          <w:bCs/>
        </w:rPr>
        <w:t xml:space="preserve"> </w:t>
      </w:r>
      <w:r w:rsidR="00EB3F1E" w:rsidRPr="00D551A2">
        <w:rPr>
          <w:bCs/>
        </w:rPr>
        <w:t xml:space="preserve">from an endocardial perspective was assigned </w:t>
      </w:r>
      <w:r w:rsidR="002C2740" w:rsidRPr="00D551A2">
        <w:rPr>
          <w:bCs/>
        </w:rPr>
        <w:t>coloration based on image intensity (red corresponding to scar tissue and myocardium</w:t>
      </w:r>
      <w:r w:rsidR="00EB3F1E" w:rsidRPr="00D551A2">
        <w:rPr>
          <w:bCs/>
        </w:rPr>
        <w:t xml:space="preserve"> in green</w:t>
      </w:r>
      <w:r w:rsidR="002C2740" w:rsidRPr="00D551A2">
        <w:rPr>
          <w:bCs/>
        </w:rPr>
        <w:t>)</w:t>
      </w:r>
      <w:r w:rsidR="004E2825" w:rsidRPr="00D551A2">
        <w:rPr>
          <w:bCs/>
        </w:rPr>
        <w:t>.</w:t>
      </w:r>
      <w:r w:rsidR="002C2740" w:rsidRPr="00D551A2">
        <w:rPr>
          <w:bCs/>
        </w:rPr>
        <w:t xml:space="preserve"> Orthogonal slices </w:t>
      </w:r>
      <w:r w:rsidR="00EB3F1E" w:rsidRPr="00D551A2">
        <w:rPr>
          <w:bCs/>
        </w:rPr>
        <w:t>of the greyscale intensity show the dense scar distribution and bordering surviving myocardium. Separation between fibrotic tissue and myocardium correspond</w:t>
      </w:r>
      <w:r w:rsidR="00D551A2">
        <w:rPr>
          <w:bCs/>
        </w:rPr>
        <w:t>s</w:t>
      </w:r>
      <w:r w:rsidR="00EB3F1E" w:rsidRPr="00D551A2">
        <w:rPr>
          <w:bCs/>
        </w:rPr>
        <w:t xml:space="preserve"> to regions of adipose tissue.</w:t>
      </w:r>
      <w:r w:rsidR="004E2825" w:rsidRPr="00293CC7">
        <w:rPr>
          <w:bCs/>
        </w:rPr>
        <w:t xml:space="preserve"> </w:t>
      </w:r>
      <w:r w:rsidR="001D41D0" w:rsidRPr="00293CC7">
        <w:rPr>
          <w:bCs/>
        </w:rPr>
        <w:t>(</w:t>
      </w:r>
      <w:r w:rsidR="00CD4F61" w:rsidRPr="00D551A2">
        <w:rPr>
          <w:b/>
        </w:rPr>
        <w:t>B</w:t>
      </w:r>
      <w:r w:rsidR="001D41D0" w:rsidRPr="00293CC7">
        <w:rPr>
          <w:bCs/>
        </w:rPr>
        <w:t xml:space="preserve">) </w:t>
      </w:r>
      <w:r w:rsidR="001D41D0" w:rsidRPr="00D551A2">
        <w:rPr>
          <w:bCs/>
        </w:rPr>
        <w:t xml:space="preserve">A photograph of an air-dried ventricular wedge preparation from a sheep with apical scarring following myocardial infarction. Oblique slices of the reconstructed microCT image volume traverse the ventricles at the mid-level between base and apex and proximal to the site of </w:t>
      </w:r>
      <w:r w:rsidR="00D551A2">
        <w:rPr>
          <w:bCs/>
        </w:rPr>
        <w:t>(</w:t>
      </w:r>
      <w:r w:rsidR="00D551A2" w:rsidRPr="00293CC7">
        <w:rPr>
          <w:b/>
        </w:rPr>
        <w:t>C</w:t>
      </w:r>
      <w:r w:rsidR="00D551A2">
        <w:rPr>
          <w:bCs/>
        </w:rPr>
        <w:t xml:space="preserve">) </w:t>
      </w:r>
      <w:r w:rsidR="001D41D0" w:rsidRPr="00D551A2">
        <w:rPr>
          <w:bCs/>
        </w:rPr>
        <w:t xml:space="preserve">vascular occlusion </w:t>
      </w:r>
      <w:r w:rsidR="001D41D0" w:rsidRPr="00293CC7">
        <w:rPr>
          <w:bCs/>
        </w:rPr>
        <w:t>(</w:t>
      </w:r>
      <w:r w:rsidR="00FF20D7" w:rsidRPr="00D551A2">
        <w:rPr>
          <w:b/>
        </w:rPr>
        <w:t>C</w:t>
      </w:r>
      <w:r w:rsidR="00FF20D7" w:rsidRPr="00293CC7">
        <w:rPr>
          <w:bCs/>
        </w:rPr>
        <w:t xml:space="preserve"> </w:t>
      </w:r>
      <w:r w:rsidR="00002746" w:rsidRPr="00293CC7">
        <w:rPr>
          <w:bCs/>
        </w:rPr>
        <w:t xml:space="preserve">– red line in </w:t>
      </w:r>
      <w:r w:rsidR="00D551A2">
        <w:rPr>
          <w:bCs/>
        </w:rPr>
        <w:t xml:space="preserve">panel </w:t>
      </w:r>
      <w:r w:rsidR="00FF20D7" w:rsidRPr="00D551A2">
        <w:rPr>
          <w:b/>
        </w:rPr>
        <w:t>B</w:t>
      </w:r>
      <w:r w:rsidR="001D41D0" w:rsidRPr="00293CC7">
        <w:rPr>
          <w:bCs/>
        </w:rPr>
        <w:t>)</w:t>
      </w:r>
      <w:r w:rsidR="001D41D0" w:rsidRPr="00D551A2">
        <w:rPr>
          <w:bCs/>
        </w:rPr>
        <w:t xml:space="preserve">, </w:t>
      </w:r>
      <w:r w:rsidR="00D551A2">
        <w:rPr>
          <w:bCs/>
        </w:rPr>
        <w:t>(</w:t>
      </w:r>
      <w:r w:rsidR="00D551A2" w:rsidRPr="00293CC7">
        <w:rPr>
          <w:b/>
        </w:rPr>
        <w:t>D</w:t>
      </w:r>
      <w:r w:rsidR="00D551A2">
        <w:rPr>
          <w:bCs/>
        </w:rPr>
        <w:t xml:space="preserve">) </w:t>
      </w:r>
      <w:r w:rsidR="00A348FD" w:rsidRPr="00D551A2">
        <w:rPr>
          <w:bCs/>
        </w:rPr>
        <w:t>the peri-infarct region bo</w:t>
      </w:r>
      <w:r w:rsidR="0069730D" w:rsidRPr="00D551A2">
        <w:rPr>
          <w:bCs/>
        </w:rPr>
        <w:t>r</w:t>
      </w:r>
      <w:r w:rsidR="00A348FD" w:rsidRPr="00D551A2">
        <w:rPr>
          <w:bCs/>
        </w:rPr>
        <w:t xml:space="preserve">dering dense scar and healthy myocardium </w:t>
      </w:r>
      <w:r w:rsidR="00A348FD" w:rsidRPr="00293CC7">
        <w:rPr>
          <w:bCs/>
        </w:rPr>
        <w:t>(</w:t>
      </w:r>
      <w:r w:rsidR="00FF20D7" w:rsidRPr="00D551A2">
        <w:rPr>
          <w:b/>
        </w:rPr>
        <w:t>D</w:t>
      </w:r>
      <w:r w:rsidR="00FF20D7" w:rsidRPr="00293CC7">
        <w:rPr>
          <w:bCs/>
        </w:rPr>
        <w:t xml:space="preserve"> </w:t>
      </w:r>
      <w:r w:rsidR="00002746" w:rsidRPr="00293CC7">
        <w:rPr>
          <w:bCs/>
        </w:rPr>
        <w:t xml:space="preserve">– blue line in </w:t>
      </w:r>
      <w:r w:rsidR="00D551A2">
        <w:rPr>
          <w:bCs/>
        </w:rPr>
        <w:t xml:space="preserve">panel </w:t>
      </w:r>
      <w:r w:rsidR="00FF20D7" w:rsidRPr="00D551A2">
        <w:rPr>
          <w:b/>
        </w:rPr>
        <w:t>B</w:t>
      </w:r>
      <w:r w:rsidR="00A348FD" w:rsidRPr="00293CC7">
        <w:rPr>
          <w:bCs/>
        </w:rPr>
        <w:t>)</w:t>
      </w:r>
      <w:r w:rsidR="00A348FD" w:rsidRPr="00D551A2">
        <w:rPr>
          <w:bCs/>
        </w:rPr>
        <w:t xml:space="preserve"> and </w:t>
      </w:r>
      <w:r w:rsidR="00D551A2">
        <w:rPr>
          <w:bCs/>
        </w:rPr>
        <w:t>(</w:t>
      </w:r>
      <w:r w:rsidR="00D551A2" w:rsidRPr="00293CC7">
        <w:rPr>
          <w:b/>
        </w:rPr>
        <w:t>E</w:t>
      </w:r>
      <w:r w:rsidR="00D551A2">
        <w:rPr>
          <w:bCs/>
        </w:rPr>
        <w:t xml:space="preserve">) </w:t>
      </w:r>
      <w:r w:rsidR="00A348FD" w:rsidRPr="00D551A2">
        <w:rPr>
          <w:bCs/>
        </w:rPr>
        <w:t xml:space="preserve">a region of dense fibrosis </w:t>
      </w:r>
      <w:r w:rsidR="001D41D0" w:rsidRPr="00293CC7">
        <w:rPr>
          <w:bCs/>
        </w:rPr>
        <w:t>(</w:t>
      </w:r>
      <w:r w:rsidR="00FF20D7" w:rsidRPr="00D551A2">
        <w:rPr>
          <w:b/>
        </w:rPr>
        <w:t xml:space="preserve">E </w:t>
      </w:r>
      <w:r w:rsidR="00002746" w:rsidRPr="00293CC7">
        <w:rPr>
          <w:bCs/>
        </w:rPr>
        <w:t>– green line in</w:t>
      </w:r>
      <w:r w:rsidR="00002746" w:rsidRPr="00D551A2">
        <w:rPr>
          <w:b/>
        </w:rPr>
        <w:t xml:space="preserve"> </w:t>
      </w:r>
      <w:r w:rsidR="00D551A2" w:rsidRPr="00293CC7">
        <w:rPr>
          <w:bCs/>
        </w:rPr>
        <w:t>panel</w:t>
      </w:r>
      <w:r w:rsidR="00D551A2">
        <w:rPr>
          <w:b/>
        </w:rPr>
        <w:t xml:space="preserve"> </w:t>
      </w:r>
      <w:r w:rsidR="00FF20D7" w:rsidRPr="00D551A2">
        <w:rPr>
          <w:b/>
        </w:rPr>
        <w:t>B</w:t>
      </w:r>
      <w:r w:rsidR="001D41D0" w:rsidRPr="00293CC7">
        <w:rPr>
          <w:bCs/>
        </w:rPr>
        <w:t>)</w:t>
      </w:r>
      <w:r w:rsidR="00A348FD" w:rsidRPr="00D551A2">
        <w:rPr>
          <w:bCs/>
        </w:rPr>
        <w:t>.</w:t>
      </w:r>
      <w:r w:rsidR="00E034AD" w:rsidRPr="00D551A2">
        <w:rPr>
          <w:bCs/>
        </w:rPr>
        <w:t xml:space="preserve"> </w:t>
      </w:r>
      <w:r w:rsidR="00996F69" w:rsidRPr="00293CC7">
        <w:rPr>
          <w:bCs/>
        </w:rPr>
        <w:t>(</w:t>
      </w:r>
      <w:r w:rsidR="00FF20D7" w:rsidRPr="00D551A2">
        <w:rPr>
          <w:b/>
        </w:rPr>
        <w:t>C</w:t>
      </w:r>
      <w:r w:rsidR="00E034AD" w:rsidRPr="00D551A2">
        <w:rPr>
          <w:b/>
        </w:rPr>
        <w:t>’</w:t>
      </w:r>
      <w:r w:rsidR="00996F69" w:rsidRPr="00293CC7">
        <w:rPr>
          <w:bCs/>
        </w:rPr>
        <w:t>)</w:t>
      </w:r>
      <w:r w:rsidR="00E034AD" w:rsidRPr="00D551A2">
        <w:rPr>
          <w:bCs/>
        </w:rPr>
        <w:t xml:space="preserve"> </w:t>
      </w:r>
      <w:r w:rsidR="00996F69" w:rsidRPr="00D551A2">
        <w:rPr>
          <w:bCs/>
        </w:rPr>
        <w:t>A</w:t>
      </w:r>
      <w:r w:rsidR="00C354F0" w:rsidRPr="00D551A2">
        <w:rPr>
          <w:bCs/>
        </w:rPr>
        <w:t>n expanded</w:t>
      </w:r>
      <w:r w:rsidR="00E034AD" w:rsidRPr="00D551A2">
        <w:rPr>
          <w:bCs/>
        </w:rPr>
        <w:t xml:space="preserve"> view of the septal region outlined by a red dashed box in </w:t>
      </w:r>
      <w:r w:rsidR="00FF20D7" w:rsidRPr="00D551A2">
        <w:rPr>
          <w:b/>
        </w:rPr>
        <w:t>C</w:t>
      </w:r>
      <w:r w:rsidR="00E034AD" w:rsidRPr="00D551A2">
        <w:rPr>
          <w:bCs/>
        </w:rPr>
        <w:t xml:space="preserve">. </w:t>
      </w:r>
      <w:r w:rsidR="00996F69" w:rsidRPr="00293CC7">
        <w:rPr>
          <w:bCs/>
        </w:rPr>
        <w:t>(</w:t>
      </w:r>
      <w:r w:rsidR="00FF20D7" w:rsidRPr="00D551A2">
        <w:rPr>
          <w:b/>
        </w:rPr>
        <w:t>D</w:t>
      </w:r>
      <w:r w:rsidR="00E034AD" w:rsidRPr="00D551A2">
        <w:rPr>
          <w:b/>
        </w:rPr>
        <w:t>’</w:t>
      </w:r>
      <w:r w:rsidR="00996F69" w:rsidRPr="00293CC7">
        <w:rPr>
          <w:bCs/>
        </w:rPr>
        <w:t>)</w:t>
      </w:r>
      <w:r w:rsidR="00E034AD" w:rsidRPr="00D551A2">
        <w:rPr>
          <w:bCs/>
        </w:rPr>
        <w:t xml:space="preserve"> </w:t>
      </w:r>
      <w:r w:rsidR="00996F69" w:rsidRPr="00D551A2">
        <w:rPr>
          <w:bCs/>
        </w:rPr>
        <w:t>A</w:t>
      </w:r>
      <w:r w:rsidR="00C354F0" w:rsidRPr="00D551A2">
        <w:rPr>
          <w:bCs/>
        </w:rPr>
        <w:t>n</w:t>
      </w:r>
      <w:r w:rsidR="00E034AD" w:rsidRPr="00D551A2">
        <w:rPr>
          <w:bCs/>
        </w:rPr>
        <w:t xml:space="preserve"> </w:t>
      </w:r>
      <w:r w:rsidR="00C354F0" w:rsidRPr="00D551A2">
        <w:rPr>
          <w:bCs/>
        </w:rPr>
        <w:t>expanded</w:t>
      </w:r>
      <w:r w:rsidR="00E034AD" w:rsidRPr="00D551A2">
        <w:rPr>
          <w:bCs/>
        </w:rPr>
        <w:t xml:space="preserve"> view of the infarct region in the right ventricular apex (blue dashed box in </w:t>
      </w:r>
      <w:r w:rsidR="00D551A2">
        <w:rPr>
          <w:bCs/>
        </w:rPr>
        <w:t xml:space="preserve">panel </w:t>
      </w:r>
      <w:r w:rsidR="00FF20D7" w:rsidRPr="00D551A2">
        <w:rPr>
          <w:b/>
        </w:rPr>
        <w:t>D</w:t>
      </w:r>
      <w:r w:rsidR="00E034AD" w:rsidRPr="00D551A2">
        <w:rPr>
          <w:bCs/>
        </w:rPr>
        <w:t xml:space="preserve">). </w:t>
      </w:r>
      <w:r w:rsidR="00996F69" w:rsidRPr="00293CC7">
        <w:rPr>
          <w:bCs/>
        </w:rPr>
        <w:t>(</w:t>
      </w:r>
      <w:r w:rsidR="00FF20D7" w:rsidRPr="00D551A2">
        <w:rPr>
          <w:b/>
        </w:rPr>
        <w:t>E</w:t>
      </w:r>
      <w:r w:rsidR="00E034AD" w:rsidRPr="00D551A2">
        <w:rPr>
          <w:b/>
        </w:rPr>
        <w:t>’</w:t>
      </w:r>
      <w:r w:rsidR="00996F69" w:rsidRPr="00293CC7">
        <w:rPr>
          <w:bCs/>
        </w:rPr>
        <w:t>)</w:t>
      </w:r>
      <w:r w:rsidR="00E034AD" w:rsidRPr="00D551A2">
        <w:rPr>
          <w:bCs/>
        </w:rPr>
        <w:t xml:space="preserve"> </w:t>
      </w:r>
      <w:r w:rsidR="00996F69" w:rsidRPr="00D551A2">
        <w:rPr>
          <w:bCs/>
        </w:rPr>
        <w:t>A</w:t>
      </w:r>
      <w:r w:rsidR="00C354F0" w:rsidRPr="00D551A2">
        <w:rPr>
          <w:bCs/>
        </w:rPr>
        <w:t>n expanded</w:t>
      </w:r>
      <w:r w:rsidR="00E034AD" w:rsidRPr="00D551A2">
        <w:rPr>
          <w:bCs/>
        </w:rPr>
        <w:t xml:space="preserve"> view of the infarct region in the left ventricular apex (green dashed box in </w:t>
      </w:r>
      <w:r w:rsidR="00D551A2">
        <w:rPr>
          <w:bCs/>
        </w:rPr>
        <w:t xml:space="preserve">panel </w:t>
      </w:r>
      <w:r w:rsidR="00FF20D7" w:rsidRPr="00D551A2">
        <w:rPr>
          <w:b/>
        </w:rPr>
        <w:t>E</w:t>
      </w:r>
      <w:r w:rsidR="00E034AD" w:rsidRPr="00D551A2">
        <w:rPr>
          <w:bCs/>
        </w:rPr>
        <w:t>).</w:t>
      </w:r>
      <w:r w:rsidR="00FE7774" w:rsidRPr="00D551A2">
        <w:rPr>
          <w:bCs/>
        </w:rPr>
        <w:t xml:space="preserve"> LV</w:t>
      </w:r>
      <w:r w:rsidR="00D551A2">
        <w:rPr>
          <w:bCs/>
        </w:rPr>
        <w:t xml:space="preserve">: </w:t>
      </w:r>
      <w:r w:rsidR="00FE7774" w:rsidRPr="00D551A2">
        <w:rPr>
          <w:bCs/>
        </w:rPr>
        <w:t xml:space="preserve">Left </w:t>
      </w:r>
      <w:r w:rsidR="00CD4F61" w:rsidRPr="00D551A2">
        <w:rPr>
          <w:bCs/>
        </w:rPr>
        <w:t>ventricular cavity</w:t>
      </w:r>
      <w:r w:rsidR="00FE7774" w:rsidRPr="00D551A2">
        <w:rPr>
          <w:bCs/>
        </w:rPr>
        <w:t>; RV</w:t>
      </w:r>
      <w:r w:rsidR="00D551A2">
        <w:rPr>
          <w:bCs/>
        </w:rPr>
        <w:t xml:space="preserve">: </w:t>
      </w:r>
      <w:r w:rsidR="00FE7774" w:rsidRPr="00D551A2">
        <w:rPr>
          <w:bCs/>
        </w:rPr>
        <w:t>right ventric</w:t>
      </w:r>
      <w:r w:rsidR="00CD4F61" w:rsidRPr="00D551A2">
        <w:rPr>
          <w:bCs/>
        </w:rPr>
        <w:t>ular cavity</w:t>
      </w:r>
      <w:r w:rsidR="00FE7774" w:rsidRPr="00D551A2">
        <w:rPr>
          <w:bCs/>
        </w:rPr>
        <w:t>;</w:t>
      </w:r>
      <w:r w:rsidR="00CD4F61" w:rsidRPr="00D551A2">
        <w:rPr>
          <w:bCs/>
        </w:rPr>
        <w:t xml:space="preserve"> MB</w:t>
      </w:r>
      <w:r w:rsidR="00D551A2">
        <w:rPr>
          <w:bCs/>
        </w:rPr>
        <w:t xml:space="preserve">: </w:t>
      </w:r>
      <w:r w:rsidR="00CD4F61" w:rsidRPr="00D551A2">
        <w:rPr>
          <w:bCs/>
        </w:rPr>
        <w:t>moderator band; Pap</w:t>
      </w:r>
      <w:r w:rsidR="00D551A2">
        <w:rPr>
          <w:bCs/>
        </w:rPr>
        <w:t>:</w:t>
      </w:r>
      <w:r w:rsidR="00D551A2" w:rsidRPr="00D551A2">
        <w:rPr>
          <w:bCs/>
        </w:rPr>
        <w:t xml:space="preserve"> </w:t>
      </w:r>
      <w:r w:rsidR="00CD4F61" w:rsidRPr="00D551A2">
        <w:rPr>
          <w:bCs/>
        </w:rPr>
        <w:t>papillary muscle</w:t>
      </w:r>
      <w:r w:rsidR="00FE7774" w:rsidRPr="00D551A2">
        <w:rPr>
          <w:bCs/>
        </w:rPr>
        <w:t>.</w:t>
      </w:r>
      <w:r w:rsidR="00CD4F61" w:rsidRPr="00D551A2">
        <w:rPr>
          <w:bCs/>
        </w:rPr>
        <w:t xml:space="preserve"> Yellow arrow indicates left anterior descending artery.</w:t>
      </w:r>
      <w:r w:rsidR="00FF20D7" w:rsidRPr="00D551A2">
        <w:rPr>
          <w:bCs/>
        </w:rPr>
        <w:t xml:space="preserve"> </w:t>
      </w:r>
      <w:r w:rsidR="00FF20D7" w:rsidRPr="00293CC7">
        <w:rPr>
          <w:bCs/>
        </w:rPr>
        <w:t>(</w:t>
      </w:r>
      <w:r w:rsidR="00FF20D7" w:rsidRPr="00D551A2">
        <w:rPr>
          <w:b/>
        </w:rPr>
        <w:t>F</w:t>
      </w:r>
      <w:r w:rsidR="00FF20D7" w:rsidRPr="00293CC7">
        <w:rPr>
          <w:bCs/>
        </w:rPr>
        <w:t>)</w:t>
      </w:r>
      <w:r w:rsidR="00FF20D7" w:rsidRPr="00D551A2">
        <w:rPr>
          <w:bCs/>
        </w:rPr>
        <w:t xml:space="preserve"> Masson’s trichrome staining </w:t>
      </w:r>
      <w:r w:rsidR="00FF20D7" w:rsidRPr="00D551A2">
        <w:rPr>
          <w:bCs/>
        </w:rPr>
        <w:lastRenderedPageBreak/>
        <w:t>of a histological section cut from the PMA-stained air-dried left ventricle. Collagen is stained blue and myocardium is stained pink/violet. (</w:t>
      </w:r>
      <w:r w:rsidR="00FF20D7" w:rsidRPr="00293CC7">
        <w:rPr>
          <w:b/>
        </w:rPr>
        <w:t>G</w:t>
      </w:r>
      <w:r w:rsidR="00FF20D7" w:rsidRPr="00D551A2">
        <w:rPr>
          <w:bCs/>
        </w:rPr>
        <w:t>) A corresponding tissue section of the PMA-staining distribution.</w:t>
      </w:r>
    </w:p>
    <w:p w14:paraId="1286A06E" w14:textId="77777777" w:rsidR="00DC0D8D" w:rsidRDefault="00DC0D8D">
      <w:pPr>
        <w:rPr>
          <w:b/>
        </w:rPr>
      </w:pPr>
    </w:p>
    <w:p w14:paraId="51C55282" w14:textId="78BD2D2E" w:rsidR="00DC0D8D" w:rsidRPr="00D551A2" w:rsidRDefault="00DC0D8D" w:rsidP="00D330AC">
      <w:pPr>
        <w:rPr>
          <w:bCs/>
        </w:rPr>
      </w:pPr>
      <w:r>
        <w:rPr>
          <w:b/>
        </w:rPr>
        <w:t xml:space="preserve">Figure </w:t>
      </w:r>
      <w:r w:rsidR="008A4021">
        <w:rPr>
          <w:b/>
        </w:rPr>
        <w:t>5</w:t>
      </w:r>
      <w:r w:rsidR="00C94C56">
        <w:rPr>
          <w:b/>
        </w:rPr>
        <w:t xml:space="preserve">: </w:t>
      </w:r>
      <w:r w:rsidR="00A348FD">
        <w:rPr>
          <w:b/>
        </w:rPr>
        <w:t xml:space="preserve">MicroCT image of a sheep heart following chronic induced atrial fibrillation. </w:t>
      </w:r>
      <w:r w:rsidR="0074138A" w:rsidRPr="00293CC7">
        <w:rPr>
          <w:bCs/>
        </w:rPr>
        <w:t>(</w:t>
      </w:r>
      <w:r w:rsidR="0074138A" w:rsidRPr="00D551A2">
        <w:rPr>
          <w:b/>
        </w:rPr>
        <w:t>A</w:t>
      </w:r>
      <w:r w:rsidR="0074138A" w:rsidRPr="00293CC7">
        <w:rPr>
          <w:bCs/>
        </w:rPr>
        <w:t xml:space="preserve">) </w:t>
      </w:r>
      <w:r w:rsidR="0074138A" w:rsidRPr="00D551A2">
        <w:rPr>
          <w:bCs/>
        </w:rPr>
        <w:t xml:space="preserve">A volume rendering of the atria with coloration assigned as in </w:t>
      </w:r>
      <w:r w:rsidR="00D551A2" w:rsidRPr="00293CC7">
        <w:rPr>
          <w:b/>
        </w:rPr>
        <w:t>F</w:t>
      </w:r>
      <w:r w:rsidR="0074138A" w:rsidRPr="00293CC7">
        <w:rPr>
          <w:b/>
        </w:rPr>
        <w:t>igure 4A</w:t>
      </w:r>
      <w:r w:rsidR="0074138A" w:rsidRPr="00D551A2">
        <w:rPr>
          <w:bCs/>
        </w:rPr>
        <w:t>.</w:t>
      </w:r>
      <w:r w:rsidR="0074138A" w:rsidRPr="00293CC7">
        <w:rPr>
          <w:bCs/>
        </w:rPr>
        <w:t xml:space="preserve"> </w:t>
      </w:r>
      <w:r w:rsidR="00A348FD" w:rsidRPr="00293CC7">
        <w:rPr>
          <w:bCs/>
        </w:rPr>
        <w:t>(</w:t>
      </w:r>
      <w:r w:rsidR="0074138A" w:rsidRPr="00D551A2">
        <w:rPr>
          <w:b/>
        </w:rPr>
        <w:t>B</w:t>
      </w:r>
      <w:r w:rsidR="00A348FD" w:rsidRPr="00293CC7">
        <w:rPr>
          <w:bCs/>
        </w:rPr>
        <w:t>)</w:t>
      </w:r>
      <w:r w:rsidR="00A348FD" w:rsidRPr="00D551A2">
        <w:rPr>
          <w:bCs/>
        </w:rPr>
        <w:t xml:space="preserve"> Bi-atrial microCT image slice in the long-axis of the heart. </w:t>
      </w:r>
      <w:r w:rsidR="00A97448" w:rsidRPr="00D551A2">
        <w:rPr>
          <w:bCs/>
        </w:rPr>
        <w:t xml:space="preserve">Short-axis slices were extracted at the level of the </w:t>
      </w:r>
      <w:r w:rsidR="00D551A2">
        <w:rPr>
          <w:bCs/>
        </w:rPr>
        <w:t>(</w:t>
      </w:r>
      <w:r w:rsidR="00D551A2" w:rsidRPr="00293CC7">
        <w:rPr>
          <w:b/>
        </w:rPr>
        <w:t>C</w:t>
      </w:r>
      <w:r w:rsidR="00D551A2">
        <w:rPr>
          <w:bCs/>
        </w:rPr>
        <w:t xml:space="preserve">) </w:t>
      </w:r>
      <w:r w:rsidR="00A97448" w:rsidRPr="00D551A2">
        <w:rPr>
          <w:bCs/>
        </w:rPr>
        <w:t xml:space="preserve">atrioventricular valves </w:t>
      </w:r>
      <w:r w:rsidR="00A348FD" w:rsidRPr="00293CC7">
        <w:rPr>
          <w:bCs/>
        </w:rPr>
        <w:t>(</w:t>
      </w:r>
      <w:r w:rsidR="0074138A" w:rsidRPr="00D551A2">
        <w:rPr>
          <w:b/>
        </w:rPr>
        <w:t>C</w:t>
      </w:r>
      <w:r w:rsidR="0074138A" w:rsidRPr="00293CC7">
        <w:rPr>
          <w:bCs/>
        </w:rPr>
        <w:t xml:space="preserve"> </w:t>
      </w:r>
      <w:r w:rsidR="00002746" w:rsidRPr="00293CC7">
        <w:rPr>
          <w:bCs/>
        </w:rPr>
        <w:t>– red line in</w:t>
      </w:r>
      <w:r w:rsidR="00D551A2">
        <w:rPr>
          <w:bCs/>
        </w:rPr>
        <w:t xml:space="preserve"> panel</w:t>
      </w:r>
      <w:r w:rsidR="00002746" w:rsidRPr="00293CC7">
        <w:rPr>
          <w:bCs/>
        </w:rPr>
        <w:t xml:space="preserve"> </w:t>
      </w:r>
      <w:r w:rsidR="0074138A" w:rsidRPr="00D551A2">
        <w:rPr>
          <w:b/>
        </w:rPr>
        <w:t>B</w:t>
      </w:r>
      <w:r w:rsidR="00A348FD" w:rsidRPr="00293CC7">
        <w:rPr>
          <w:bCs/>
        </w:rPr>
        <w:t>)</w:t>
      </w:r>
      <w:r w:rsidR="00A97448" w:rsidRPr="00D551A2">
        <w:rPr>
          <w:bCs/>
        </w:rPr>
        <w:t xml:space="preserve">, </w:t>
      </w:r>
      <w:r w:rsidR="00D551A2">
        <w:rPr>
          <w:bCs/>
        </w:rPr>
        <w:t>(</w:t>
      </w:r>
      <w:r w:rsidR="00D551A2" w:rsidRPr="00293CC7">
        <w:rPr>
          <w:b/>
        </w:rPr>
        <w:t>D</w:t>
      </w:r>
      <w:r w:rsidR="00D551A2">
        <w:rPr>
          <w:bCs/>
        </w:rPr>
        <w:t xml:space="preserve">) </w:t>
      </w:r>
      <w:r w:rsidR="00A97448" w:rsidRPr="00D551A2">
        <w:rPr>
          <w:bCs/>
        </w:rPr>
        <w:t xml:space="preserve">aortic root </w:t>
      </w:r>
      <w:r w:rsidR="00A97448" w:rsidRPr="00293CC7">
        <w:rPr>
          <w:bCs/>
        </w:rPr>
        <w:t>(</w:t>
      </w:r>
      <w:r w:rsidR="0074138A" w:rsidRPr="00D551A2">
        <w:rPr>
          <w:b/>
        </w:rPr>
        <w:t>D</w:t>
      </w:r>
      <w:r w:rsidR="0074138A" w:rsidRPr="00293CC7">
        <w:rPr>
          <w:bCs/>
        </w:rPr>
        <w:t xml:space="preserve"> </w:t>
      </w:r>
      <w:r w:rsidR="00002746" w:rsidRPr="00293CC7">
        <w:rPr>
          <w:bCs/>
        </w:rPr>
        <w:t>– blue line in</w:t>
      </w:r>
      <w:r w:rsidR="00D551A2">
        <w:rPr>
          <w:bCs/>
        </w:rPr>
        <w:t xml:space="preserve"> panel</w:t>
      </w:r>
      <w:r w:rsidR="00002746" w:rsidRPr="00293CC7">
        <w:rPr>
          <w:bCs/>
        </w:rPr>
        <w:t xml:space="preserve"> </w:t>
      </w:r>
      <w:r w:rsidR="0074138A" w:rsidRPr="00D551A2">
        <w:rPr>
          <w:b/>
        </w:rPr>
        <w:t>B</w:t>
      </w:r>
      <w:r w:rsidR="00A97448" w:rsidRPr="00293CC7">
        <w:rPr>
          <w:bCs/>
        </w:rPr>
        <w:t>)</w:t>
      </w:r>
      <w:r w:rsidR="00A97448" w:rsidRPr="00D551A2">
        <w:rPr>
          <w:bCs/>
        </w:rPr>
        <w:t xml:space="preserve"> and</w:t>
      </w:r>
      <w:r w:rsidR="00D551A2">
        <w:rPr>
          <w:bCs/>
        </w:rPr>
        <w:t xml:space="preserve"> (</w:t>
      </w:r>
      <w:r w:rsidR="00D551A2" w:rsidRPr="00293CC7">
        <w:rPr>
          <w:b/>
        </w:rPr>
        <w:t>E</w:t>
      </w:r>
      <w:r w:rsidR="00D551A2">
        <w:rPr>
          <w:bCs/>
        </w:rPr>
        <w:t>)</w:t>
      </w:r>
      <w:r w:rsidR="00A97448" w:rsidRPr="00D551A2">
        <w:rPr>
          <w:bCs/>
        </w:rPr>
        <w:t xml:space="preserve"> left atrial roof </w:t>
      </w:r>
      <w:r w:rsidR="00A97448" w:rsidRPr="00293CC7">
        <w:rPr>
          <w:bCs/>
        </w:rPr>
        <w:t>(</w:t>
      </w:r>
      <w:r w:rsidR="0074138A" w:rsidRPr="00D551A2">
        <w:rPr>
          <w:b/>
        </w:rPr>
        <w:t>E</w:t>
      </w:r>
      <w:r w:rsidR="0074138A" w:rsidRPr="00293CC7">
        <w:rPr>
          <w:bCs/>
        </w:rPr>
        <w:t xml:space="preserve"> </w:t>
      </w:r>
      <w:r w:rsidR="00002746" w:rsidRPr="00293CC7">
        <w:rPr>
          <w:bCs/>
        </w:rPr>
        <w:t>– green line in</w:t>
      </w:r>
      <w:r w:rsidR="00D551A2">
        <w:rPr>
          <w:bCs/>
        </w:rPr>
        <w:t>panel</w:t>
      </w:r>
      <w:r w:rsidR="00002746" w:rsidRPr="00293CC7">
        <w:rPr>
          <w:bCs/>
        </w:rPr>
        <w:t xml:space="preserve"> </w:t>
      </w:r>
      <w:r w:rsidR="0074138A" w:rsidRPr="00D551A2">
        <w:rPr>
          <w:b/>
        </w:rPr>
        <w:t>B</w:t>
      </w:r>
      <w:r w:rsidR="00A97448" w:rsidRPr="00293CC7">
        <w:rPr>
          <w:bCs/>
        </w:rPr>
        <w:t>)</w:t>
      </w:r>
      <w:r w:rsidR="00A97448" w:rsidRPr="00D551A2">
        <w:rPr>
          <w:bCs/>
        </w:rPr>
        <w:t>.</w:t>
      </w:r>
      <w:r w:rsidR="00A348FD" w:rsidRPr="00D551A2">
        <w:rPr>
          <w:bCs/>
        </w:rPr>
        <w:t xml:space="preserve"> </w:t>
      </w:r>
      <w:r w:rsidR="00002746" w:rsidRPr="00D551A2">
        <w:rPr>
          <w:bCs/>
        </w:rPr>
        <w:t>LA</w:t>
      </w:r>
      <w:r w:rsidR="00D551A2">
        <w:rPr>
          <w:bCs/>
        </w:rPr>
        <w:t>:</w:t>
      </w:r>
      <w:r w:rsidR="00D551A2" w:rsidRPr="00D551A2">
        <w:rPr>
          <w:bCs/>
        </w:rPr>
        <w:t xml:space="preserve"> </w:t>
      </w:r>
      <w:r w:rsidR="00002746" w:rsidRPr="00D551A2">
        <w:rPr>
          <w:bCs/>
        </w:rPr>
        <w:t>left atria; RA</w:t>
      </w:r>
      <w:r w:rsidR="00D551A2">
        <w:rPr>
          <w:bCs/>
        </w:rPr>
        <w:t>:</w:t>
      </w:r>
      <w:r w:rsidR="00D551A2" w:rsidRPr="00D551A2">
        <w:rPr>
          <w:bCs/>
        </w:rPr>
        <w:t xml:space="preserve"> </w:t>
      </w:r>
      <w:r w:rsidR="00002746" w:rsidRPr="00D551A2">
        <w:rPr>
          <w:bCs/>
        </w:rPr>
        <w:t xml:space="preserve">right atria; </w:t>
      </w:r>
      <w:r w:rsidR="0074138A" w:rsidRPr="00D551A2">
        <w:rPr>
          <w:bCs/>
        </w:rPr>
        <w:t>LAA</w:t>
      </w:r>
      <w:r w:rsidR="00D551A2">
        <w:rPr>
          <w:bCs/>
        </w:rPr>
        <w:t>:</w:t>
      </w:r>
      <w:r w:rsidR="00D551A2" w:rsidRPr="00D551A2">
        <w:rPr>
          <w:bCs/>
        </w:rPr>
        <w:t xml:space="preserve"> </w:t>
      </w:r>
      <w:r w:rsidR="0074138A" w:rsidRPr="00D551A2">
        <w:rPr>
          <w:bCs/>
        </w:rPr>
        <w:t>left atrial appendage; RAA</w:t>
      </w:r>
      <w:r w:rsidR="00D551A2">
        <w:rPr>
          <w:bCs/>
        </w:rPr>
        <w:t>:</w:t>
      </w:r>
      <w:r w:rsidR="00D551A2" w:rsidRPr="00D551A2">
        <w:rPr>
          <w:bCs/>
        </w:rPr>
        <w:t xml:space="preserve"> </w:t>
      </w:r>
      <w:r w:rsidR="0074138A" w:rsidRPr="00D551A2">
        <w:rPr>
          <w:bCs/>
        </w:rPr>
        <w:t xml:space="preserve">right atrial appendage; </w:t>
      </w:r>
      <w:r w:rsidR="00002746" w:rsidRPr="00D551A2">
        <w:rPr>
          <w:bCs/>
        </w:rPr>
        <w:t>LV</w:t>
      </w:r>
      <w:r w:rsidR="00D551A2">
        <w:rPr>
          <w:bCs/>
        </w:rPr>
        <w:t>:</w:t>
      </w:r>
      <w:r w:rsidR="00D551A2" w:rsidRPr="00D551A2">
        <w:rPr>
          <w:bCs/>
        </w:rPr>
        <w:t xml:space="preserve"> </w:t>
      </w:r>
      <w:r w:rsidR="00002746" w:rsidRPr="00D551A2">
        <w:rPr>
          <w:bCs/>
        </w:rPr>
        <w:t>left ventricle; RV</w:t>
      </w:r>
      <w:r w:rsidR="00D551A2">
        <w:rPr>
          <w:bCs/>
        </w:rPr>
        <w:t>:</w:t>
      </w:r>
      <w:r w:rsidR="00D551A2" w:rsidRPr="00D551A2">
        <w:rPr>
          <w:bCs/>
        </w:rPr>
        <w:t xml:space="preserve"> </w:t>
      </w:r>
      <w:r w:rsidR="00002746" w:rsidRPr="00D551A2">
        <w:rPr>
          <w:bCs/>
        </w:rPr>
        <w:t>right ventricle; LVOT</w:t>
      </w:r>
      <w:r w:rsidR="00D551A2">
        <w:rPr>
          <w:bCs/>
        </w:rPr>
        <w:t>:</w:t>
      </w:r>
      <w:r w:rsidR="00D551A2" w:rsidRPr="00D551A2">
        <w:rPr>
          <w:bCs/>
        </w:rPr>
        <w:t xml:space="preserve"> </w:t>
      </w:r>
      <w:r w:rsidR="00002746" w:rsidRPr="00D551A2">
        <w:rPr>
          <w:bCs/>
        </w:rPr>
        <w:t>left ventricular outflow tract; RVOT</w:t>
      </w:r>
      <w:r w:rsidR="00D551A2">
        <w:rPr>
          <w:bCs/>
        </w:rPr>
        <w:t>:</w:t>
      </w:r>
      <w:r w:rsidR="00D551A2" w:rsidRPr="00D551A2">
        <w:rPr>
          <w:bCs/>
        </w:rPr>
        <w:t xml:space="preserve"> </w:t>
      </w:r>
      <w:r w:rsidR="00002746" w:rsidRPr="00D551A2">
        <w:rPr>
          <w:bCs/>
        </w:rPr>
        <w:t>right ventricular outflow tract and PA</w:t>
      </w:r>
      <w:r w:rsidR="00D551A2">
        <w:rPr>
          <w:bCs/>
        </w:rPr>
        <w:t>:</w:t>
      </w:r>
      <w:r w:rsidR="00D551A2" w:rsidRPr="00D551A2">
        <w:rPr>
          <w:bCs/>
        </w:rPr>
        <w:t xml:space="preserve"> </w:t>
      </w:r>
      <w:r w:rsidR="00002746" w:rsidRPr="00D551A2">
        <w:rPr>
          <w:bCs/>
        </w:rPr>
        <w:t xml:space="preserve">pulmonary artery. </w:t>
      </w:r>
    </w:p>
    <w:p w14:paraId="08B5B6EF" w14:textId="20D1BEFC" w:rsidR="00A348FD" w:rsidRDefault="00A348FD">
      <w:pPr>
        <w:rPr>
          <w:color w:val="808080"/>
        </w:rPr>
      </w:pPr>
    </w:p>
    <w:p w14:paraId="2998899D" w14:textId="25B08D53" w:rsidR="00C94C56" w:rsidRPr="00293CC7" w:rsidRDefault="00C94C56">
      <w:pPr>
        <w:rPr>
          <w:b/>
        </w:rPr>
      </w:pPr>
      <w:r w:rsidRPr="00D330AC">
        <w:rPr>
          <w:b/>
        </w:rPr>
        <w:t>Table 1</w:t>
      </w:r>
      <w:r>
        <w:rPr>
          <w:b/>
        </w:rPr>
        <w:t>: Heart samples and contrast agent treatment.</w:t>
      </w:r>
    </w:p>
    <w:p w14:paraId="07A576B7" w14:textId="77777777" w:rsidR="00EC5447" w:rsidRDefault="00EC5447">
      <w:pPr>
        <w:rPr>
          <w:color w:val="808080"/>
        </w:rPr>
      </w:pPr>
    </w:p>
    <w:p w14:paraId="7C0B6465" w14:textId="07073FC4" w:rsidR="006E4797" w:rsidRDefault="00551D82">
      <w:pPr>
        <w:rPr>
          <w:b/>
        </w:rPr>
      </w:pPr>
      <w:r>
        <w:rPr>
          <w:b/>
        </w:rPr>
        <w:t xml:space="preserve">DISCUSSION: </w:t>
      </w:r>
    </w:p>
    <w:p w14:paraId="0BEB38EC" w14:textId="3DCAF567" w:rsidR="006E4797" w:rsidRDefault="00BA70FD" w:rsidP="00293CC7">
      <w:pPr>
        <w:rPr>
          <w:color w:val="000000"/>
        </w:rPr>
      </w:pPr>
      <w:r>
        <w:rPr>
          <w:color w:val="000000"/>
        </w:rPr>
        <w:t>A</w:t>
      </w:r>
      <w:r w:rsidR="00E722D6">
        <w:rPr>
          <w:color w:val="000000"/>
        </w:rPr>
        <w:t xml:space="preserve"> detailed protocol </w:t>
      </w:r>
      <w:r w:rsidR="00D551A2">
        <w:rPr>
          <w:color w:val="000000"/>
        </w:rPr>
        <w:t>for</w:t>
      </w:r>
      <w:r w:rsidR="00E722D6">
        <w:rPr>
          <w:color w:val="000000"/>
        </w:rPr>
        <w:t xml:space="preserve"> large tissue preparations</w:t>
      </w:r>
      <w:r>
        <w:rPr>
          <w:color w:val="000000"/>
        </w:rPr>
        <w:t xml:space="preserve"> is set out using </w:t>
      </w:r>
      <w:r w:rsidR="00E722D6">
        <w:rPr>
          <w:color w:val="000000"/>
        </w:rPr>
        <w:t xml:space="preserve">whole hearts from large mammals for subsequent </w:t>
      </w:r>
      <w:r w:rsidR="00D551A2">
        <w:rPr>
          <w:color w:val="000000"/>
        </w:rPr>
        <w:t>high-</w:t>
      </w:r>
      <w:r w:rsidR="00E722D6">
        <w:rPr>
          <w:color w:val="000000"/>
        </w:rPr>
        <w:t>resolution structural imaging.</w:t>
      </w:r>
      <w:r w:rsidR="00564B81">
        <w:rPr>
          <w:color w:val="000000"/>
        </w:rPr>
        <w:t xml:space="preserve"> A</w:t>
      </w:r>
      <w:r>
        <w:rPr>
          <w:color w:val="000000"/>
        </w:rPr>
        <w:t>n</w:t>
      </w:r>
      <w:r w:rsidR="00564B81">
        <w:rPr>
          <w:color w:val="000000"/>
        </w:rPr>
        <w:t xml:space="preserve"> air-drying approach removed influences of background X-ray attenuation and maximally optimizing tissue:</w:t>
      </w:r>
      <w:r w:rsidR="00D551A2">
        <w:rPr>
          <w:color w:val="000000"/>
        </w:rPr>
        <w:t xml:space="preserve"> </w:t>
      </w:r>
      <w:r w:rsidR="00564B81">
        <w:rPr>
          <w:color w:val="000000"/>
        </w:rPr>
        <w:t>background contrast</w:t>
      </w:r>
      <w:r>
        <w:rPr>
          <w:color w:val="000000"/>
        </w:rPr>
        <w:fldChar w:fldCharType="begin" w:fldLock="1"/>
      </w:r>
      <w:r w:rsidR="00D66646">
        <w:rPr>
          <w:color w:val="000000"/>
        </w:rPr>
        <w:instrText>ADDIN CSL_CITATION {"citationItems":[{"id":"ITEM-1","itemData":{"DOI":"10.1101/2021.07.29.454121","author":[{"dropping-particle":"","family":"Pallares-Lupon","given":"Nestor","non-dropping-particle":"","parse-names":false,"suffix":""},{"dropping-particle":"","family":"Ramlugun","given":"Girish","non-dropping-particle":"","parse-names":false,"suffix":""},{"dropping-particle":"","family":"Ozenne","given":"Valéry","non-dropping-particle":"","parse-names":false,"suffix":""},{"dropping-particle":"","family":"Duchateau","given":"Josselin","non-dropping-particle":"","parse-names":false,"suffix":""},{"dropping-particle":"","family":"Delgove","given":"Anaïs","non-dropping-particle":"","parse-names":false,"suffix":""},{"dropping-particle":"","family":"Bayer","given":"Jason D.","non-dropping-particle":"","parse-names":false,"suffix":""},{"dropping-particle":"","family":"Moreno","given":"Angel","non-dropping-particle":"","parse-names":false,"suffix":""},{"dropping-particle":"","family":"Constantin","given":"Marion","non-dropping-particle":"","parse-names":false,"suffix":""},{"dropping-particle":"","family":"Gerneke","given":"Dane","non-dropping-particle":"","parse-names":false,"suffix":""},{"dropping-particle":"","family":"Sands","given":"Gregory B.","non-dropping-particle":"","parse-names":false,"suffix":""},{"dropping-particle":"","family":"Trew","given":"Mark L.","non-dropping-particle":"","parse-names":false,"suffix":""},{"dropping-particle":"","family":"Hocini","given":"Mélèze","non-dropping-particle":"","parse-names":false,"suffix":""},{"dropping-particle":"","family":"Haissaguerre","given":"Michel","non-dropping-particle":"","parse-names":false,"suffix":""},{"dropping-particle":"","family":"Vigmond","given":"Edward J.","non-dropping-particle":"","parse-names":false,"suffix":""},{"dropping-particle":"","family":"Quesson","given":"Bruno","non-dropping-particle":"","parse-names":false,"suffix":""},{"dropping-particle":"","family":"Bernus","given":"Olivier","non-dropping-particle":"","parse-names":false,"suffix":""},{"dropping-particle":"","family":"Walton","given":"Richard D.","non-dropping-particle":"","parse-names":false,"suffix":""}],"container-title":"bioRxiv","id":"ITEM-1","issued":{"date-parts":[["2021"]]},"title":"Optimizing large organ scale micro computed tomography imaging in pig and human hearts using a novel air-drying technique","type":"article-journal"},"uris":["http://www.mendeley.com/documents/?uuid=c7569f7d-d1d1-41ec-b368-e47a5266fc5b"]}],"mendeley":{"formattedCitation":"&lt;sup&gt;29&lt;/sup&gt;","plainTextFormattedCitation":"29","previouslyFormattedCitation":"&lt;sup&gt;29&lt;/sup&gt;"},"properties":{"noteIndex":0},"schema":"https://github.com/citation-style-language/schema/raw/master/csl-citation.json"}</w:instrText>
      </w:r>
      <w:r>
        <w:rPr>
          <w:color w:val="000000"/>
        </w:rPr>
        <w:fldChar w:fldCharType="separate"/>
      </w:r>
      <w:r w:rsidRPr="00BA70FD">
        <w:rPr>
          <w:noProof/>
          <w:color w:val="000000"/>
          <w:vertAlign w:val="superscript"/>
        </w:rPr>
        <w:t>29</w:t>
      </w:r>
      <w:r>
        <w:rPr>
          <w:color w:val="000000"/>
        </w:rPr>
        <w:fldChar w:fldCharType="end"/>
      </w:r>
      <w:r w:rsidR="00564B81">
        <w:rPr>
          <w:color w:val="000000"/>
        </w:rPr>
        <w:t>.</w:t>
      </w:r>
      <w:r w:rsidR="00E722D6">
        <w:rPr>
          <w:color w:val="000000"/>
        </w:rPr>
        <w:t xml:space="preserve"> Using this approach, an isotropic resolution </w:t>
      </w:r>
      <w:r w:rsidR="00355D70">
        <w:rPr>
          <w:color w:val="000000"/>
        </w:rPr>
        <w:t xml:space="preserve">in the range of </w:t>
      </w:r>
      <w:r w:rsidR="00E722D6">
        <w:rPr>
          <w:color w:val="000000"/>
        </w:rPr>
        <w:t>20 µm for volumetric imaging across samples up to 7.2 cm in diameter</w:t>
      </w:r>
      <w:r w:rsidR="004466BB">
        <w:rPr>
          <w:color w:val="000000"/>
        </w:rPr>
        <w:t xml:space="preserve"> was achieved</w:t>
      </w:r>
      <w:r w:rsidR="00E722D6">
        <w:rPr>
          <w:color w:val="000000"/>
        </w:rPr>
        <w:t xml:space="preserve">. MicroCT of soft </w:t>
      </w:r>
      <w:r w:rsidR="004A7827">
        <w:rPr>
          <w:color w:val="000000"/>
        </w:rPr>
        <w:t xml:space="preserve">tissue </w:t>
      </w:r>
      <w:r w:rsidR="00E722D6">
        <w:rPr>
          <w:color w:val="000000"/>
        </w:rPr>
        <w:t xml:space="preserve">however typically relies on the use of non-specific contrast agents to ameliorate X-ray absorption and sensitivity of </w:t>
      </w:r>
      <w:r w:rsidR="00C875A7">
        <w:rPr>
          <w:color w:val="000000"/>
        </w:rPr>
        <w:t>micro</w:t>
      </w:r>
      <w:r w:rsidR="00E722D6">
        <w:rPr>
          <w:color w:val="000000"/>
        </w:rPr>
        <w:t>CT systems</w:t>
      </w:r>
      <w:r w:rsidR="00063670">
        <w:rPr>
          <w:color w:val="000000"/>
        </w:rPr>
        <w:fldChar w:fldCharType="begin" w:fldLock="1"/>
      </w:r>
      <w:r w:rsidR="008A4021">
        <w:rPr>
          <w:color w:val="000000"/>
        </w:rPr>
        <w:instrText>ADDIN CSL_CITATION {"citationItems":[{"id":"ITEM-1","itemData":{"DOI":"10.1111/jmi.12013","ISSN":"00222720","PMID":"23432572","abstract":"High resolution X-ray computed tomography (CT), or microCT, is a promising and already widely used technique in various scientific fields. Also for histological purposes it has great potential. Although microCT has proven to be a valuable technique for the imaging of bone structures, the visualization of soft tissue structures is still an important challenge due to their low inherent X-ray contrast. One way to achieve contrast enhancement is to make use of contrast agents. However, contrary to light and electron microscopy, knowledge about contrast agents and staining procedures is limited for X-ray CT. The purpose of this paper is to identify useful X-ray contrast agents for soft tissue visualization, which can be applied in a simple way and are also suited for samples larger than (1 cm)3. And 28 chemical substances have been investigated. All chemicals were applied in the form of concentrated aqueous solutions in which the samples were immersed. First, strips of green Bacon were stained to evaluate contrast enhancement between muscle and adipose tissue. Furthermore it was also tested whether the contrast agents remained fixed in the tissue after staining by re-immersing them in water. Based on the results, 12 contrast agents were selected for further testing on postmortem mice hind legs, containing a variety of different tissues, including muscle, fat, bone, cartilage and tendons. It was evaluated whether the contrast agents allowed a clearer distinction between the different soft tissue structures present. Finally also penetration depth was measured. And 26 chemicals resulted in contrast enhancement between muscle and adipose tissue in the Bacon strips. Mercury(II)chloride (HgCl2), phosphotungstic acid (PTA), phosphomolybdic acid (PMA) and ammonium orthomolybdate ((NH4)2MoO4) remained fixed after re-immersion in water. The penetration tests showed that potassium iodide (KI) and sodium tungstate can be most efficiently used for large samples of the order of several tens of cm3. PMA, PTA, HgCl2 and also to a lesser extent Na2WO4 and (NH4)2MoO4 allowed a clearer distinction between the different soft tissue structures present. © 2013 Royal Microscopical Society.","author":[{"dropping-particle":"","family":"Pauwels","given":"E.","non-dropping-particle":"","parse-names":false,"suffix":""},{"dropping-particle":"","family":"Loo","given":"D.","non-dropping-particle":"Van","parse-names":false,"suffix":""},{"dropping-particle":"","family":"Cornillie","given":"P.","non-dropping-particle":"","parse-names":false,"suffix":""},{"dropping-particle":"","family":"Brabant","given":"L.","non-dropping-particle":"","parse-names":false,"suffix":""},{"dropping-particle":"","family":"Hoorebeke","given":"L.","non-dropping-particle":"Van","parse-names":false,"suffix":""}],"container-title":"Journal of Microscopy","id":"ITEM-1","issued":{"date-parts":[["2013"]]},"title":"An exploratory study of contrast agents for soft tissue visualization by means of high resolution X-ray computed tomography imaging","type":"article-journal"},"uris":["http://www.mendeley.com/documents/?uuid=83838b3b-d94c-4e34-9684-e119cc2ab478"]}],"mendeley":{"formattedCitation":"&lt;sup&gt;34&lt;/sup&gt;","plainTextFormattedCitation":"34","previouslyFormattedCitation":"&lt;sup&gt;33&lt;/sup&gt;"},"properties":{"noteIndex":0},"schema":"https://github.com/citation-style-language/schema/raw/master/csl-citation.json"}</w:instrText>
      </w:r>
      <w:r w:rsidR="00063670">
        <w:rPr>
          <w:color w:val="000000"/>
        </w:rPr>
        <w:fldChar w:fldCharType="separate"/>
      </w:r>
      <w:r w:rsidR="008A4021" w:rsidRPr="008A4021">
        <w:rPr>
          <w:noProof/>
          <w:color w:val="000000"/>
          <w:vertAlign w:val="superscript"/>
        </w:rPr>
        <w:t>34</w:t>
      </w:r>
      <w:r w:rsidR="00063670">
        <w:rPr>
          <w:color w:val="000000"/>
        </w:rPr>
        <w:fldChar w:fldCharType="end"/>
      </w:r>
      <w:r w:rsidR="00E722D6">
        <w:rPr>
          <w:color w:val="000000"/>
        </w:rPr>
        <w:t xml:space="preserve">. Although X-ray contrast agents improve overall X-ray attenuation and soft tissue imaging enhancement, </w:t>
      </w:r>
      <w:r w:rsidR="00564B81">
        <w:rPr>
          <w:color w:val="000000"/>
        </w:rPr>
        <w:t>separation of tissue constituents based on biochemical composition</w:t>
      </w:r>
      <w:r w:rsidR="00E722D6">
        <w:rPr>
          <w:color w:val="000000"/>
        </w:rPr>
        <w:t xml:space="preserve"> </w:t>
      </w:r>
      <w:r w:rsidR="00564B81">
        <w:rPr>
          <w:color w:val="000000"/>
        </w:rPr>
        <w:t xml:space="preserve">remains challenging. </w:t>
      </w:r>
      <w:r w:rsidR="00063670">
        <w:rPr>
          <w:color w:val="000000"/>
        </w:rPr>
        <w:t xml:space="preserve">However, it </w:t>
      </w:r>
      <w:r w:rsidR="00564B81">
        <w:rPr>
          <w:color w:val="000000"/>
        </w:rPr>
        <w:t xml:space="preserve">was </w:t>
      </w:r>
      <w:r w:rsidR="00063670">
        <w:rPr>
          <w:color w:val="000000"/>
        </w:rPr>
        <w:t xml:space="preserve">observed </w:t>
      </w:r>
      <w:r w:rsidR="00564B81">
        <w:rPr>
          <w:color w:val="000000"/>
        </w:rPr>
        <w:t xml:space="preserve">that using </w:t>
      </w:r>
      <w:r w:rsidR="00355D70">
        <w:rPr>
          <w:color w:val="000000"/>
        </w:rPr>
        <w:t xml:space="preserve">air-dried hearts in combination with </w:t>
      </w:r>
      <w:r w:rsidR="00564B81">
        <w:rPr>
          <w:color w:val="000000"/>
        </w:rPr>
        <w:t>a common X-ray contrast agent in the laboratory setting, PMA, selectively stained</w:t>
      </w:r>
      <w:r w:rsidR="00355D70">
        <w:rPr>
          <w:color w:val="000000"/>
        </w:rPr>
        <w:t xml:space="preserve"> extracellular components.</w:t>
      </w:r>
      <w:r w:rsidR="00564B81">
        <w:rPr>
          <w:color w:val="000000"/>
        </w:rPr>
        <w:t xml:space="preserve"> </w:t>
      </w:r>
      <w:r w:rsidR="00355D70">
        <w:rPr>
          <w:color w:val="000000"/>
        </w:rPr>
        <w:t>C</w:t>
      </w:r>
      <w:r w:rsidR="00564B81">
        <w:rPr>
          <w:color w:val="000000"/>
        </w:rPr>
        <w:t xml:space="preserve">onnective tissue </w:t>
      </w:r>
      <w:r w:rsidR="00355D70">
        <w:rPr>
          <w:color w:val="000000"/>
        </w:rPr>
        <w:t>associated with healthy myocardium and pathological structural</w:t>
      </w:r>
      <w:r w:rsidR="00564B81">
        <w:rPr>
          <w:color w:val="000000"/>
        </w:rPr>
        <w:t xml:space="preserve"> </w:t>
      </w:r>
      <w:r w:rsidR="00355D70">
        <w:rPr>
          <w:color w:val="000000"/>
        </w:rPr>
        <w:t>remodeling</w:t>
      </w:r>
      <w:r w:rsidR="00564B81">
        <w:rPr>
          <w:color w:val="000000"/>
        </w:rPr>
        <w:t xml:space="preserve"> </w:t>
      </w:r>
      <w:r w:rsidR="00355D70">
        <w:rPr>
          <w:color w:val="000000"/>
        </w:rPr>
        <w:t xml:space="preserve">in </w:t>
      </w:r>
      <w:r w:rsidR="00564B81">
        <w:rPr>
          <w:color w:val="000000"/>
        </w:rPr>
        <w:t xml:space="preserve">chronic </w:t>
      </w:r>
      <w:r w:rsidR="00355D70">
        <w:rPr>
          <w:color w:val="000000"/>
        </w:rPr>
        <w:t>diseases were enhanced</w:t>
      </w:r>
      <w:r w:rsidR="00564B81">
        <w:rPr>
          <w:color w:val="000000"/>
        </w:rPr>
        <w:t xml:space="preserve">. </w:t>
      </w:r>
    </w:p>
    <w:p w14:paraId="589543B1" w14:textId="77777777" w:rsidR="00C94C56" w:rsidRDefault="00C94C56" w:rsidP="00C94C56">
      <w:pPr>
        <w:rPr>
          <w:color w:val="000000"/>
        </w:rPr>
      </w:pPr>
    </w:p>
    <w:p w14:paraId="57357136" w14:textId="6DA2ED21" w:rsidR="00E93C00" w:rsidRDefault="00E93C00" w:rsidP="00293CC7">
      <w:pPr>
        <w:rPr>
          <w:color w:val="000000"/>
        </w:rPr>
      </w:pPr>
      <w:r>
        <w:rPr>
          <w:color w:val="000000"/>
        </w:rPr>
        <w:t xml:space="preserve">The process of air-drying biological tissue demands </w:t>
      </w:r>
      <w:r w:rsidR="00A274B7">
        <w:rPr>
          <w:color w:val="000000"/>
        </w:rPr>
        <w:t xml:space="preserve">an </w:t>
      </w:r>
      <w:r>
        <w:rPr>
          <w:color w:val="000000"/>
        </w:rPr>
        <w:t xml:space="preserve">intervention to resist </w:t>
      </w:r>
      <w:r w:rsidR="00D551A2">
        <w:rPr>
          <w:color w:val="000000"/>
        </w:rPr>
        <w:t xml:space="preserve">the </w:t>
      </w:r>
      <w:r>
        <w:rPr>
          <w:color w:val="000000"/>
        </w:rPr>
        <w:t>deformation of the sample. Sample preparation for electron microscopy has similar requirements. Typically, a critical-point drying method is employed</w:t>
      </w:r>
      <w:r w:rsidR="00D551A2">
        <w:rPr>
          <w:color w:val="000000"/>
        </w:rPr>
        <w:t>,</w:t>
      </w:r>
      <w:r>
        <w:rPr>
          <w:color w:val="000000"/>
        </w:rPr>
        <w:t xml:space="preserve"> which uses a balance of tissue immersion medium, temperature</w:t>
      </w:r>
      <w:r w:rsidR="00D551A2">
        <w:rPr>
          <w:color w:val="000000"/>
        </w:rPr>
        <w:t>,</w:t>
      </w:r>
      <w:r>
        <w:rPr>
          <w:color w:val="000000"/>
        </w:rPr>
        <w:t xml:space="preserve"> and pressure to eliminate surface tension </w:t>
      </w:r>
      <w:r w:rsidR="00D12907">
        <w:rPr>
          <w:color w:val="000000"/>
        </w:rPr>
        <w:t>of the tissue’s liquid content, which causes deformation at the molecular level upon evaporation</w:t>
      </w:r>
      <w:r w:rsidR="00063670">
        <w:rPr>
          <w:color w:val="000000"/>
        </w:rPr>
        <w:fldChar w:fldCharType="begin" w:fldLock="1"/>
      </w:r>
      <w:r w:rsidR="008A4021">
        <w:rPr>
          <w:color w:val="000000"/>
        </w:rPr>
        <w:instrText>ADDIN CSL_CITATION {"citationItems":[{"id":"ITEM-1","itemData":{"DOI":"10.1080/07373937.2013.860580","ISSN":"0737-3937","author":[{"dropping-particle":"","family":"Mulet","given":"A.","non-dropping-particle":"","parse-names":false,"suffix":""}],"container-title":"Drying Technology","id":"ITEM-1","issued":{"date-parts":[["2014"]]},"title":" Book Review: Modern Drying Technology, Volume 3: Product Quality and Formulation , edited by E. Tsotsas and A. S. Mujumdar ","type":"article-journal"},"uris":["http://www.mendeley.com/documents/?uuid=6210baea-c45a-4891-a8a5-b6933238b12b"]}],"mendeley":{"formattedCitation":"&lt;sup&gt;35&lt;/sup&gt;","plainTextFormattedCitation":"35","previouslyFormattedCitation":"&lt;sup&gt;34&lt;/sup&gt;"},"properties":{"noteIndex":0},"schema":"https://github.com/citation-style-language/schema/raw/master/csl-citation.json"}</w:instrText>
      </w:r>
      <w:r w:rsidR="00063670">
        <w:rPr>
          <w:color w:val="000000"/>
        </w:rPr>
        <w:fldChar w:fldCharType="separate"/>
      </w:r>
      <w:r w:rsidR="008A4021" w:rsidRPr="008A4021">
        <w:rPr>
          <w:noProof/>
          <w:color w:val="000000"/>
          <w:vertAlign w:val="superscript"/>
        </w:rPr>
        <w:t>35</w:t>
      </w:r>
      <w:r w:rsidR="00063670">
        <w:rPr>
          <w:color w:val="000000"/>
        </w:rPr>
        <w:fldChar w:fldCharType="end"/>
      </w:r>
      <w:r w:rsidR="00D12907">
        <w:rPr>
          <w:color w:val="000000"/>
        </w:rPr>
        <w:t xml:space="preserve">. This approach requires uniform replacement of the sample’s water content with liquid carbon dioxide, which is more reliable in small and easily diffusible samples. Alternatively, the structural integrity of the tissue can be improved and air-drying, </w:t>
      </w:r>
      <w:r w:rsidR="00EE5653">
        <w:rPr>
          <w:color w:val="000000"/>
        </w:rPr>
        <w:t>i.e.,</w:t>
      </w:r>
      <w:r w:rsidR="00D12907">
        <w:rPr>
          <w:color w:val="000000"/>
        </w:rPr>
        <w:t xml:space="preserve"> the evaporation phase can be applied over a longer period to reduce overall deformation. The molecule </w:t>
      </w:r>
      <w:r w:rsidR="00C875A7">
        <w:rPr>
          <w:color w:val="000000"/>
        </w:rPr>
        <w:t>HMDS</w:t>
      </w:r>
      <w:r w:rsidR="00B60762" w:rsidDel="00B60762">
        <w:rPr>
          <w:color w:val="000000"/>
        </w:rPr>
        <w:t xml:space="preserve"> </w:t>
      </w:r>
      <w:r w:rsidR="00B60762">
        <w:rPr>
          <w:color w:val="000000"/>
        </w:rPr>
        <w:t xml:space="preserve">undergoes silylation to form </w:t>
      </w:r>
      <w:r w:rsidR="00D12907">
        <w:rPr>
          <w:color w:val="000000"/>
        </w:rPr>
        <w:t xml:space="preserve">a silicone-based scaffold to reinforce </w:t>
      </w:r>
      <w:r w:rsidR="00B60762">
        <w:rPr>
          <w:color w:val="000000"/>
        </w:rPr>
        <w:t xml:space="preserve">and stabilize </w:t>
      </w:r>
      <w:r w:rsidR="00D12907">
        <w:rPr>
          <w:color w:val="000000"/>
        </w:rPr>
        <w:t>the molecular organization of the tissue sample</w:t>
      </w:r>
      <w:r w:rsidR="00B60762">
        <w:rPr>
          <w:color w:val="000000"/>
        </w:rPr>
        <w:fldChar w:fldCharType="begin" w:fldLock="1"/>
      </w:r>
      <w:r w:rsidR="008A4021">
        <w:rPr>
          <w:color w:val="000000"/>
        </w:rPr>
        <w:instrText>ADDIN CSL_CITATION {"citationItems":[{"id":"ITEM-1","itemData":{"DOI":"10.1021/jo005519s","ISSN":"00223263","PMID":"11031058","author":[{"dropping-particle":"","family":"Karimi","given":"B.","non-dropping-particle":"","parse-names":false,"suffix":""},{"dropping-particle":"","family":"Golshani","given":"B.","non-dropping-particle":"","parse-names":false,"suffix":""}],"container-title":"Journal of Organic Chemistry","id":"ITEM-1","issued":{"date-parts":[["2000"]]},"title":"Mild and highly efficient method for the silylation of alcohols using hexamethyldisilazane catalyzed by iodine under nearly neutral reaction conditions","type":"article-journal"},"uris":["http://www.mendeley.com/documents/?uuid=7c82d7be-eeee-4cde-a574-e49ab1d7ddaa"]}],"mendeley":{"formattedCitation":"&lt;sup&gt;36&lt;/sup&gt;","plainTextFormattedCitation":"36","previouslyFormattedCitation":"&lt;sup&gt;35&lt;/sup&gt;"},"properties":{"noteIndex":0},"schema":"https://github.com/citation-style-language/schema/raw/master/csl-citation.json"}</w:instrText>
      </w:r>
      <w:r w:rsidR="00B60762">
        <w:rPr>
          <w:color w:val="000000"/>
        </w:rPr>
        <w:fldChar w:fldCharType="separate"/>
      </w:r>
      <w:r w:rsidR="008A4021" w:rsidRPr="008A4021">
        <w:rPr>
          <w:noProof/>
          <w:color w:val="000000"/>
          <w:vertAlign w:val="superscript"/>
        </w:rPr>
        <w:t>36</w:t>
      </w:r>
      <w:r w:rsidR="00B60762">
        <w:rPr>
          <w:color w:val="000000"/>
        </w:rPr>
        <w:fldChar w:fldCharType="end"/>
      </w:r>
      <w:r w:rsidR="00D12907">
        <w:rPr>
          <w:color w:val="000000"/>
        </w:rPr>
        <w:t xml:space="preserve">. The evaporation is further prolonged by limiting circulating air currents from the environment, also to avoid </w:t>
      </w:r>
      <w:r w:rsidR="00D551A2">
        <w:rPr>
          <w:color w:val="000000"/>
        </w:rPr>
        <w:t xml:space="preserve">inhomogeneous </w:t>
      </w:r>
      <w:r w:rsidR="00D12907">
        <w:rPr>
          <w:color w:val="000000"/>
        </w:rPr>
        <w:t>evaporation</w:t>
      </w:r>
      <w:r w:rsidR="00C875A7">
        <w:rPr>
          <w:color w:val="000000"/>
        </w:rPr>
        <w:t>, particularly between</w:t>
      </w:r>
      <w:r w:rsidR="00D12907">
        <w:rPr>
          <w:color w:val="000000"/>
        </w:rPr>
        <w:t xml:space="preserve"> the sample surface</w:t>
      </w:r>
      <w:r w:rsidR="00C875A7">
        <w:rPr>
          <w:color w:val="000000"/>
        </w:rPr>
        <w:t xml:space="preserve"> and intramural layers</w:t>
      </w:r>
      <w:r w:rsidR="00D12907">
        <w:rPr>
          <w:color w:val="000000"/>
        </w:rPr>
        <w:t>.</w:t>
      </w:r>
    </w:p>
    <w:p w14:paraId="2B5F676B" w14:textId="77777777" w:rsidR="00C94C56" w:rsidRDefault="00C94C56" w:rsidP="00C94C56">
      <w:pPr>
        <w:rPr>
          <w:color w:val="000000"/>
        </w:rPr>
      </w:pPr>
    </w:p>
    <w:p w14:paraId="35DC4147" w14:textId="61B490BD" w:rsidR="00466AEF" w:rsidRDefault="00466AEF" w:rsidP="00293CC7">
      <w:pPr>
        <w:rPr>
          <w:color w:val="000000"/>
        </w:rPr>
      </w:pPr>
      <w:r>
        <w:rPr>
          <w:color w:val="000000"/>
        </w:rPr>
        <w:t xml:space="preserve">Numerous contrast agents have previously been used for microCT imaging of soft tissues. The most common are iodine, phosphotungstic acid (PTA) and PMA. Iodine particularly has been </w:t>
      </w:r>
      <w:r>
        <w:rPr>
          <w:color w:val="000000"/>
        </w:rPr>
        <w:lastRenderedPageBreak/>
        <w:t>employed due to a high</w:t>
      </w:r>
      <w:r w:rsidR="00C354F0">
        <w:rPr>
          <w:color w:val="000000"/>
        </w:rPr>
        <w:t>er</w:t>
      </w:r>
      <w:r>
        <w:rPr>
          <w:color w:val="000000"/>
        </w:rPr>
        <w:t xml:space="preserve"> diffusion rate</w:t>
      </w:r>
      <w:r w:rsidR="00C354F0">
        <w:rPr>
          <w:color w:val="000000"/>
        </w:rPr>
        <w:fldChar w:fldCharType="begin" w:fldLock="1"/>
      </w:r>
      <w:r w:rsidR="008A4021">
        <w:rPr>
          <w:color w:val="000000"/>
        </w:rPr>
        <w:instrText>ADDIN CSL_CITATION {"citationItems":[{"id":"ITEM-1","itemData":{"DOI":"10.1002/cmmi.1588","ISSN":"15554317","PMID":"24764151","abstract":"Recent studies have investigated histological staining compounds as micro-computed tomography (micro-CT) contrast agents, delivered by soaking tissue specimens in stain and relying on passive diffusion for agent uptake. This study describes a perfusion approach using iodine or phosphotungstic acid (PTA) stains, delivered to an intact mouse, to capitalize on the microvasculature as a delivery conduit for parenchymal staining and direct contact for staining artery walls. Twelve C57BL/6 mice, arterially perfused with either 25% Lugol's solution or 5% PTA solution were scanned intact and reconstructed with 26μm isotropic voxels. The animals were fixed and the heart and surrounding vessels were excised, embedded and scanned; isolated heart images were reconstructed with 13μm isotropic voxels. Myocardial enhancement and artery diameters were measured. Both stains successfully enhanced the myocardium and vessel walls. Interestingly, Lugol's solution provided a significantly higher enhancement of the myocardium than PTA [2502±437 vs 656±178 Hounsfield units (HU); p&lt;0.0001], delineating myofiber architecture and orientation. There was no significant difference in vessel wall enhancement (Lugol's, 1036±635 HU; PTA, 738±124 HU; p=0.29), but coronary arteries were more effectively segmented from the PTA-stained hearts, enabling segmented imaging of fifth- order coronary artery branches. The combination of whole mouse perfusion delivery and use of heavy metal-containing stains affords high-resolution imaging of the mouse heart and vasculature by micro-CT. The differential imaging patterns of Lugol's- and PTA-stained tissues reveals new opportunities for micro-analyses of cardiac and vascular tissues.","author":[{"dropping-particle":"","family":"Dunmore-Buyze","given":"P. Joy","non-dropping-particle":"","parse-names":false,"suffix":""},{"dropping-particle":"","family":"Tate","given":"Elsbeth","non-dropping-particle":"","parse-names":false,"suffix":""},{"dropping-particle":"","family":"Xiang","given":"Fu Li","non-dropping-particle":"","parse-names":false,"suffix":""},{"dropping-particle":"","family":"Detombe","given":"Sarah A.","non-dropping-particle":"","parse-names":false,"suffix":""},{"dropping-particle":"","family":"Nong","given":"Zengxuan","non-dropping-particle":"","parse-names":false,"suffix":""},{"dropping-particle":"","family":"Pickering","given":"J. Geoffrey","non-dropping-particle":"","parse-names":false,"suffix":""},{"dropping-particle":"","family":"Drangova","given":"Maria","non-dropping-particle":"","parse-names":false,"suffix":""}],"container-title":"Contrast Media and Molecular Imaging","id":"ITEM-1","issued":{"date-parts":[["2014"]]},"title":"Three-dimensional imaging of the mouse heart and vasculature using micro-CT and whole-body perfusion of iodine or phosphotungstic acid","type":"article-journal"},"uris":["http://www.mendeley.com/documents/?uuid=489b79e7-728a-4e46-9a31-d46338e6c761"]},{"id":"ITEM-2","itemData":{"DOI":"10.1038/s41598-017-16354-w","ISSN":"20452322","PMID":"29176563","abstract":"Intervertebral disc degeneration (IVDD) is linked to low back pain. Microstructural changes during degeneration have previously been imaged using 2D sectioning techniques and 3D methods which are limited to small specimens and prone to inducing artefacts from sample preparation. This study explores micro computed X-ray tomography (microCT) methods with the aim of resolving IVD 3D microstructure whilst minimising sample preparation artefacts. Low X-ray absorption contrast in non-mineralised tissue can be enhanced using staining and phase contrast techniques. A step-wise approach, including comparing three stains, was used to develop microCT for bovine tail IVD using laboratory and synchrotron sources. Staining successfully contrasted collagenous structures; however not all regions were stained and the procedure induced macroscopic structural changes. Phase contrast microCT of chemically fixed yet unstained samples resolved the nucleus pulposus, annulus fibrosus and constituent lamellae, and finer structures including collagen bundles and cross-bridges. Using the same imaging methods native tissue scans were of slightly lower contrast but free from sample processing artefacts. In the future these methods may be used to characterise structural remodelling in soft (non-calcified) tissues and to conduct in situ studies of native loaded tissues and constructs to characterise their 3D mechanical properties.","author":[{"dropping-particle":"","family":"Disney","given":"C. M.","non-dropping-particle":"","parse-names":false,"suffix":""},{"dropping-particle":"","family":"Madi","given":"K.","non-dropping-particle":"","parse-names":false,"suffix":""},{"dropping-particle":"","family":"Bodey","given":"A. J.","non-dropping-particle":"","parse-names":false,"suffix":""},{"dropping-particle":"","family":"Lee","given":"P. D.","non-dropping-particle":"","parse-names":false,"suffix":""},{"dropping-particle":"","family":"Hoyland","given":"J. A.","non-dropping-particle":"","parse-names":false,"suffix":""},{"dropping-particle":"","family":"Sherratt","given":"M. J.","non-dropping-particle":"","parse-names":false,"suffix":""}],"container-title":"Scientific Reports","id":"ITEM-2","issued":{"date-parts":[["2017"]]},"title":"Visualising the 3D microstructure of stained and native intervertebral discs using X-ray microtomography","type":"article-journal"},"uris":["http://www.mendeley.com/documents/?uuid=a32cee65-a531-4ae1-988c-6ca4bc494816"]},{"id":"ITEM-3","itemData":{"DOI":"10.1111/jmi.12013","ISSN":"00222720","PMID":"23432572","abstract":"High resolution X-ray computed tomography (CT), or microCT, is a promising and already widely used technique in various scientific fields. Also for histological purposes it has great potential. Although microCT has proven to be a valuable technique for the imaging of bone structures, the visualization of soft tissue structures is still an important challenge due to their low inherent X-ray contrast. One way to achieve contrast enhancement is to make use of contrast agents. However, contrary to light and electron microscopy, knowledge about contrast agents and staining procedures is limited for X-ray CT. The purpose of this paper is to identify useful X-ray contrast agents for soft tissue visualization, which can be applied in a simple way and are also suited for samples larger than (1 cm)3. And 28 chemical substances have been investigated. All chemicals were applied in the form of concentrated aqueous solutions in which the samples were immersed. First, strips of green Bacon were stained to evaluate contrast enhancement between muscle and adipose tissue. Furthermore it was also tested whether the contrast agents remained fixed in the tissue after staining by re-immersing them in water. Based on the results, 12 contrast agents were selected for further testing on postmortem mice hind legs, containing a variety of different tissues, including muscle, fat, bone, cartilage and tendons. It was evaluated whether the contrast agents allowed a clearer distinction between the different soft tissue structures present. Finally also penetration depth was measured. And 26 chemicals resulted in contrast enhancement between muscle and adipose tissue in the Bacon strips. Mercury(II)chloride (HgCl2), phosphotungstic acid (PTA), phosphomolybdic acid (PMA) and ammonium orthomolybdate ((NH4)2MoO4) remained fixed after re-immersion in water. The penetration tests showed that potassium iodide (KI) and sodium tungstate can be most efficiently used for large samples of the order of several tens of cm3. PMA, PTA, HgCl2 and also to a lesser extent Na2WO4 and (NH4)2MoO4 allowed a clearer distinction between the different soft tissue structures present. © 2013 Royal Microscopical Society.","author":[{"dropping-particle":"","family":"Pauwels","given":"E.","non-dropping-particle":"","parse-names":false,"suffix":""},{"dropping-particle":"","family":"Loo","given":"D.","non-dropping-particle":"Van","parse-names":false,"suffix":""},{"dropping-particle":"","family":"Cornillie","given":"P.","non-dropping-particle":"","parse-names":false,"suffix":""},{"dropping-particle":"","family":"Brabant","given":"L.","non-dropping-particle":"","parse-names":false,"suffix":""},{"dropping-particle":"","family":"Hoorebeke","given":"L.","non-dropping-particle":"Van","parse-names":false,"suffix":""}],"container-title":"Journal of Microscopy","id":"ITEM-3","issued":{"date-parts":[["2013"]]},"title":"An exploratory study of contrast agents for soft tissue visualization by means of high resolution X-ray computed tomography imaging","type":"article-journal"},"uris":["http://www.mendeley.com/documents/?uuid=83838b3b-d94c-4e34-9684-e119cc2ab478"]}],"mendeley":{"formattedCitation":"&lt;sup&gt;34, 37, 38&lt;/sup&gt;","plainTextFormattedCitation":"34, 37, 38","previouslyFormattedCitation":"&lt;sup&gt;33, 36, 37&lt;/sup&gt;"},"properties":{"noteIndex":0},"schema":"https://github.com/citation-style-language/schema/raw/master/csl-citation.json"}</w:instrText>
      </w:r>
      <w:r w:rsidR="00C354F0">
        <w:rPr>
          <w:color w:val="000000"/>
        </w:rPr>
        <w:fldChar w:fldCharType="separate"/>
      </w:r>
      <w:r w:rsidR="008A4021" w:rsidRPr="008A4021">
        <w:rPr>
          <w:noProof/>
          <w:color w:val="000000"/>
          <w:vertAlign w:val="superscript"/>
        </w:rPr>
        <w:t>34,37,38</w:t>
      </w:r>
      <w:r w:rsidR="00C354F0">
        <w:rPr>
          <w:color w:val="000000"/>
        </w:rPr>
        <w:fldChar w:fldCharType="end"/>
      </w:r>
      <w:r>
        <w:rPr>
          <w:color w:val="000000"/>
        </w:rPr>
        <w:t xml:space="preserve">. </w:t>
      </w:r>
      <w:r w:rsidR="00D551A2">
        <w:rPr>
          <w:color w:val="000000"/>
        </w:rPr>
        <w:t xml:space="preserve">Nevertheless, </w:t>
      </w:r>
      <w:r>
        <w:rPr>
          <w:color w:val="000000"/>
        </w:rPr>
        <w:t xml:space="preserve">iodine acts as a catalyst for the silylation of </w:t>
      </w:r>
      <w:r w:rsidR="00C875A7">
        <w:rPr>
          <w:color w:val="000000"/>
        </w:rPr>
        <w:t>HMDS</w:t>
      </w:r>
      <w:r>
        <w:rPr>
          <w:color w:val="000000"/>
        </w:rPr>
        <w:t xml:space="preserve"> reagent</w:t>
      </w:r>
      <w:r w:rsidR="00C354F0">
        <w:rPr>
          <w:color w:val="000000"/>
        </w:rPr>
        <w:fldChar w:fldCharType="begin" w:fldLock="1"/>
      </w:r>
      <w:r w:rsidR="008A4021">
        <w:rPr>
          <w:color w:val="000000"/>
        </w:rPr>
        <w:instrText>ADDIN CSL_CITATION {"citationItems":[{"id":"ITEM-1","itemData":{"DOI":"10.1021/jo005519s","ISSN":"00223263","PMID":"11031058","author":[{"dropping-particle":"","family":"Karimi","given":"B.","non-dropping-particle":"","parse-names":false,"suffix":""},{"dropping-particle":"","family":"Golshani","given":"B.","non-dropping-particle":"","parse-names":false,"suffix":""}],"container-title":"Journal of Organic Chemistry","id":"ITEM-1","issued":{"date-parts":[["2000"]]},"title":"Mild and highly efficient method for the silylation of alcohols using hexamethyldisilazane catalyzed by iodine under nearly neutral reaction conditions","type":"article-journal"},"uris":["http://www.mendeley.com/documents/?uuid=7c82d7be-eeee-4cde-a574-e49ab1d7ddaa"]}],"mendeley":{"formattedCitation":"&lt;sup&gt;36&lt;/sup&gt;","plainTextFormattedCitation":"36","previouslyFormattedCitation":"&lt;sup&gt;35&lt;/sup&gt;"},"properties":{"noteIndex":0},"schema":"https://github.com/citation-style-language/schema/raw/master/csl-citation.json"}</w:instrText>
      </w:r>
      <w:r w:rsidR="00C354F0">
        <w:rPr>
          <w:color w:val="000000"/>
        </w:rPr>
        <w:fldChar w:fldCharType="separate"/>
      </w:r>
      <w:r w:rsidR="008A4021" w:rsidRPr="008A4021">
        <w:rPr>
          <w:noProof/>
          <w:color w:val="000000"/>
          <w:vertAlign w:val="superscript"/>
        </w:rPr>
        <w:t>36</w:t>
      </w:r>
      <w:r w:rsidR="00C354F0">
        <w:rPr>
          <w:color w:val="000000"/>
        </w:rPr>
        <w:fldChar w:fldCharType="end"/>
      </w:r>
      <w:r>
        <w:rPr>
          <w:color w:val="000000"/>
        </w:rPr>
        <w:t xml:space="preserve">. </w:t>
      </w:r>
      <w:r w:rsidR="001428FE">
        <w:rPr>
          <w:color w:val="000000"/>
        </w:rPr>
        <w:t>T</w:t>
      </w:r>
      <w:r>
        <w:rPr>
          <w:color w:val="000000"/>
        </w:rPr>
        <w:t>he catalyzed reaction is aggressive and exothermic</w:t>
      </w:r>
      <w:r w:rsidR="00D551A2">
        <w:rPr>
          <w:color w:val="000000"/>
        </w:rPr>
        <w:t>,</w:t>
      </w:r>
      <w:r>
        <w:rPr>
          <w:color w:val="000000"/>
        </w:rPr>
        <w:t xml:space="preserve"> with a high risk of the destruction of the specimen and safety risk if residual </w:t>
      </w:r>
      <w:r w:rsidR="00C875A7">
        <w:rPr>
          <w:color w:val="000000"/>
        </w:rPr>
        <w:t>HMDS</w:t>
      </w:r>
      <w:r>
        <w:rPr>
          <w:color w:val="000000"/>
        </w:rPr>
        <w:t xml:space="preserve"> remains due to incomplete desiccation of the sample. Both PTA and PMA dissolved in ethanol can safely be used in conjunction with </w:t>
      </w:r>
      <w:r w:rsidR="00C875A7">
        <w:rPr>
          <w:color w:val="000000"/>
        </w:rPr>
        <w:t>HMDS</w:t>
      </w:r>
      <w:r>
        <w:rPr>
          <w:color w:val="000000"/>
        </w:rPr>
        <w:t xml:space="preserve">. </w:t>
      </w:r>
      <w:r w:rsidR="009D7159">
        <w:rPr>
          <w:color w:val="000000"/>
        </w:rPr>
        <w:t>PTA and PMA have been shown to provide greater resolving power of fine structures in non-mineralized intervertebral discs when compared to iodine staining</w:t>
      </w:r>
      <w:r w:rsidR="00C354F0">
        <w:rPr>
          <w:color w:val="000000"/>
        </w:rPr>
        <w:fldChar w:fldCharType="begin" w:fldLock="1"/>
      </w:r>
      <w:r w:rsidR="008A4021">
        <w:rPr>
          <w:color w:val="000000"/>
        </w:rPr>
        <w:instrText>ADDIN CSL_CITATION {"citationItems":[{"id":"ITEM-1","itemData":{"DOI":"10.1038/s41598-017-16354-w","ISSN":"20452322","PMID":"29176563","abstract":"Intervertebral disc degeneration (IVDD) is linked to low back pain. Microstructural changes during degeneration have previously been imaged using 2D sectioning techniques and 3D methods which are limited to small specimens and prone to inducing artefacts from sample preparation. This study explores micro computed X-ray tomography (microCT) methods with the aim of resolving IVD 3D microstructure whilst minimising sample preparation artefacts. Low X-ray absorption contrast in non-mineralised tissue can be enhanced using staining and phase contrast techniques. A step-wise approach, including comparing three stains, was used to develop microCT for bovine tail IVD using laboratory and synchrotron sources. Staining successfully contrasted collagenous structures; however not all regions were stained and the procedure induced macroscopic structural changes. Phase contrast microCT of chemically fixed yet unstained samples resolved the nucleus pulposus, annulus fibrosus and constituent lamellae, and finer structures including collagen bundles and cross-bridges. Using the same imaging methods native tissue scans were of slightly lower contrast but free from sample processing artefacts. In the future these methods may be used to characterise structural remodelling in soft (non-calcified) tissues and to conduct in situ studies of native loaded tissues and constructs to characterise their 3D mechanical properties.","author":[{"dropping-particle":"","family":"Disney","given":"C. M.","non-dropping-particle":"","parse-names":false,"suffix":""},{"dropping-particle":"","family":"Madi","given":"K.","non-dropping-particle":"","parse-names":false,"suffix":""},{"dropping-particle":"","family":"Bodey","given":"A. J.","non-dropping-particle":"","parse-names":false,"suffix":""},{"dropping-particle":"","family":"Lee","given":"P. D.","non-dropping-particle":"","parse-names":false,"suffix":""},{"dropping-particle":"","family":"Hoyland","given":"J. A.","non-dropping-particle":"","parse-names":false,"suffix":""},{"dropping-particle":"","family":"Sherratt","given":"M. J.","non-dropping-particle":"","parse-names":false,"suffix":""}],"container-title":"Scientific Reports","id":"ITEM-1","issued":{"date-parts":[["2017"]]},"title":"Visualising the 3D microstructure of stained and native intervertebral discs using X-ray microtomography","type":"article-journal"},"uris":["http://www.mendeley.com/documents/?uuid=a32cee65-a531-4ae1-988c-6ca4bc494816"]}],"mendeley":{"formattedCitation":"&lt;sup&gt;38&lt;/sup&gt;","plainTextFormattedCitation":"38","previouslyFormattedCitation":"&lt;sup&gt;37&lt;/sup&gt;"},"properties":{"noteIndex":0},"schema":"https://github.com/citation-style-language/schema/raw/master/csl-citation.json"}</w:instrText>
      </w:r>
      <w:r w:rsidR="00C354F0">
        <w:rPr>
          <w:color w:val="000000"/>
        </w:rPr>
        <w:fldChar w:fldCharType="separate"/>
      </w:r>
      <w:r w:rsidR="008A4021" w:rsidRPr="008A4021">
        <w:rPr>
          <w:noProof/>
          <w:color w:val="000000"/>
          <w:vertAlign w:val="superscript"/>
        </w:rPr>
        <w:t>38</w:t>
      </w:r>
      <w:r w:rsidR="00C354F0">
        <w:rPr>
          <w:color w:val="000000"/>
        </w:rPr>
        <w:fldChar w:fldCharType="end"/>
      </w:r>
      <w:r w:rsidR="009D7159">
        <w:rPr>
          <w:color w:val="000000"/>
        </w:rPr>
        <w:t xml:space="preserve">. In microCT imaging of mammalian samples, </w:t>
      </w:r>
      <w:r>
        <w:rPr>
          <w:color w:val="000000"/>
        </w:rPr>
        <w:t xml:space="preserve">PTA </w:t>
      </w:r>
      <w:r w:rsidR="009D7159">
        <w:rPr>
          <w:color w:val="000000"/>
        </w:rPr>
        <w:t xml:space="preserve">and PMA </w:t>
      </w:r>
      <w:r>
        <w:rPr>
          <w:color w:val="000000"/>
        </w:rPr>
        <w:t>ha</w:t>
      </w:r>
      <w:r w:rsidR="009D7159">
        <w:rPr>
          <w:color w:val="000000"/>
        </w:rPr>
        <w:t>ve</w:t>
      </w:r>
      <w:r>
        <w:rPr>
          <w:color w:val="000000"/>
        </w:rPr>
        <w:t xml:space="preserve"> been used for staining </w:t>
      </w:r>
      <w:r w:rsidR="009D7159">
        <w:rPr>
          <w:color w:val="000000"/>
        </w:rPr>
        <w:t>mouse embryos</w:t>
      </w:r>
      <w:r w:rsidR="009D7159">
        <w:rPr>
          <w:color w:val="000000"/>
        </w:rPr>
        <w:fldChar w:fldCharType="begin" w:fldLock="1"/>
      </w:r>
      <w:r w:rsidR="008A4021">
        <w:rPr>
          <w:color w:val="000000"/>
        </w:rPr>
        <w:instrText>ADDIN CSL_CITATION {"citationItems":[{"id":"ITEM-1","itemData":{"DOI":"10.26496/bjz.2014.63","ISSN":"07776276","abstract":"The use of high resolution, three-dimensional visualization has been receiving growing interest within life sciences, with non-invasive imaging tools becoming more readily accessible. Although initially useful for visualizing mineralized tissues, recent developments are promising for studying soft tissues as well. Especially for micro-CT scanning, several X-ray contrast enhancers are performant in sufficiently contrasting soft tissue organ systems by a different attenuation strength of X-rays. Overall visualization of soft tissue organs has proven to be possible, although the tissue-specific capacities of these enhancers remain unclear. In this study, we tested several contrast agents for their usefulness to discriminate between tissue types and organs, using three model organisms (mouse, zebrafish and Xenopus). Specimens were stained with osmium tetroxide (OsO4), phosphomolybdic acid (PMA) and phosphotungstic acid (PTA), and were scanned using high resolution microtomography. The contrasting potentials between tissue types and organs are described based on volume renderings and virtual sections. In general, PTA and PMA appeared to allow better discrimination. Especially epithelial structures, cell-dense brain regions, liver, lung and blood could be easily distinguished. The PMA yielded the best results, allowing discrimination even at the level of cell layers. Our results show that those staining techniques combined with micro-CT imaging have good potential for use in future research in life sciences.","author":[{"dropping-particle":"","family":"Descamps","given":"Emilie","non-dropping-particle":"","parse-names":false,"suffix":""},{"dropping-particle":"","family":"Sochacka","given":"Alicja","non-dropping-particle":"","parse-names":false,"suffix":""},{"dropping-particle":"","family":"Kegel","given":"Barbara","non-dropping-particle":"de","parse-names":false,"suffix":""},{"dropping-particle":"Van","family":"Loo","given":"Denis","non-dropping-particle":"","parse-names":false,"suffix":""},{"dropping-particle":"","family":"Hoorebeke","given":"Lucvan","non-dropping-particle":"","parse-names":false,"suffix":""},{"dropping-particle":"","family":"Adriaens","given":"Dominique","non-dropping-particle":"","parse-names":false,"suffix":""}],"container-title":"Belgian Journal of Zoology","id":"ITEM-1","issued":{"date-parts":[["2014"]]},"title":"Soft tissue discrimination with contrast agents using micro-ct scanning","type":"article-journal"},"uris":["http://www.mendeley.com/documents/?uuid=ab938f24-8bf7-413b-b882-361bdb728c43"]}],"mendeley":{"formattedCitation":"&lt;sup&gt;39&lt;/sup&gt;","plainTextFormattedCitation":"39","previouslyFormattedCitation":"&lt;sup&gt;38&lt;/sup&gt;"},"properties":{"noteIndex":0},"schema":"https://github.com/citation-style-language/schema/raw/master/csl-citation.json"}</w:instrText>
      </w:r>
      <w:r w:rsidR="009D7159">
        <w:rPr>
          <w:color w:val="000000"/>
        </w:rPr>
        <w:fldChar w:fldCharType="separate"/>
      </w:r>
      <w:r w:rsidR="008A4021" w:rsidRPr="008A4021">
        <w:rPr>
          <w:noProof/>
          <w:color w:val="000000"/>
          <w:vertAlign w:val="superscript"/>
        </w:rPr>
        <w:t>39</w:t>
      </w:r>
      <w:r w:rsidR="009D7159">
        <w:rPr>
          <w:color w:val="000000"/>
        </w:rPr>
        <w:fldChar w:fldCharType="end"/>
      </w:r>
      <w:r w:rsidR="009D7159">
        <w:rPr>
          <w:color w:val="000000"/>
        </w:rPr>
        <w:t>, mouse cardiovascular system</w:t>
      </w:r>
      <w:r w:rsidR="009D7159">
        <w:rPr>
          <w:color w:val="000000"/>
        </w:rPr>
        <w:fldChar w:fldCharType="begin" w:fldLock="1"/>
      </w:r>
      <w:r w:rsidR="008A4021">
        <w:rPr>
          <w:color w:val="000000"/>
        </w:rPr>
        <w:instrText>ADDIN CSL_CITATION {"citationItems":[{"id":"ITEM-1","itemData":{"DOI":"10.1002/cmmi.1588","ISSN":"15554317","PMID":"24764151","abstract":"Recent studies have investigated histological staining compounds as micro-computed tomography (micro-CT) contrast agents, delivered by soaking tissue specimens in stain and relying on passive diffusion for agent uptake. This study describes a perfusion approach using iodine or phosphotungstic acid (PTA) stains, delivered to an intact mouse, to capitalize on the microvasculature as a delivery conduit for parenchymal staining and direct contact for staining artery walls. Twelve C57BL/6 mice, arterially perfused with either 25% Lugol's solution or 5% PTA solution were scanned intact and reconstructed with 26μm isotropic voxels. The animals were fixed and the heart and surrounding vessels were excised, embedded and scanned; isolated heart images were reconstructed with 13μm isotropic voxels. Myocardial enhancement and artery diameters were measured. Both stains successfully enhanced the myocardium and vessel walls. Interestingly, Lugol's solution provided a significantly higher enhancement of the myocardium than PTA [2502±437 vs 656±178 Hounsfield units (HU); p&lt;0.0001], delineating myofiber architecture and orientation. There was no significant difference in vessel wall enhancement (Lugol's, 1036±635 HU; PTA, 738±124 HU; p=0.29), but coronary arteries were more effectively segmented from the PTA-stained hearts, enabling segmented imaging of fifth- order coronary artery branches. The combination of whole mouse perfusion delivery and use of heavy metal-containing stains affords high-resolution imaging of the mouse heart and vasculature by micro-CT. The differential imaging patterns of Lugol's- and PTA-stained tissues reveals new opportunities for micro-analyses of cardiac and vascular tissues.","author":[{"dropping-particle":"","family":"Dunmore-Buyze","given":"P. Joy","non-dropping-particle":"","parse-names":false,"suffix":""},{"dropping-particle":"","family":"Tate","given":"Elsbeth","non-dropping-particle":"","parse-names":false,"suffix":""},{"dropping-particle":"","family":"Xiang","given":"Fu Li","non-dropping-particle":"","parse-names":false,"suffix":""},{"dropping-particle":"","family":"Detombe","given":"Sarah A.","non-dropping-particle":"","parse-names":false,"suffix":""},{"dropping-particle":"","family":"Nong","given":"Zengxuan","non-dropping-particle":"","parse-names":false,"suffix":""},{"dropping-particle":"","family":"Pickering","given":"J. Geoffrey","non-dropping-particle":"","parse-names":false,"suffix":""},{"dropping-particle":"","family":"Drangova","given":"Maria","non-dropping-particle":"","parse-names":false,"suffix":""}],"container-title":"Contrast Media and Molecular Imaging","id":"ITEM-1","issued":{"date-parts":[["2014"]]},"title":"Three-dimensional imaging of the mouse heart and vasculature using micro-CT and whole-body perfusion of iodine or phosphotungstic acid","type":"article-journal"},"uris":["http://www.mendeley.com/documents/?uuid=489b79e7-728a-4e46-9a31-d46338e6c761"]}],"mendeley":{"formattedCitation":"&lt;sup&gt;37&lt;/sup&gt;","plainTextFormattedCitation":"37","previouslyFormattedCitation":"&lt;sup&gt;36&lt;/sup&gt;"},"properties":{"noteIndex":0},"schema":"https://github.com/citation-style-language/schema/raw/master/csl-citation.json"}</w:instrText>
      </w:r>
      <w:r w:rsidR="009D7159">
        <w:rPr>
          <w:color w:val="000000"/>
        </w:rPr>
        <w:fldChar w:fldCharType="separate"/>
      </w:r>
      <w:r w:rsidR="008A4021" w:rsidRPr="008A4021">
        <w:rPr>
          <w:noProof/>
          <w:color w:val="000000"/>
          <w:vertAlign w:val="superscript"/>
        </w:rPr>
        <w:t>37</w:t>
      </w:r>
      <w:r w:rsidR="009D7159">
        <w:rPr>
          <w:color w:val="000000"/>
        </w:rPr>
        <w:fldChar w:fldCharType="end"/>
      </w:r>
      <w:r w:rsidR="009D7159">
        <w:rPr>
          <w:color w:val="000000"/>
        </w:rPr>
        <w:t xml:space="preserve">, rabbit muscle </w:t>
      </w:r>
      <w:r w:rsidR="00D551A2">
        <w:rPr>
          <w:color w:val="000000"/>
        </w:rPr>
        <w:t xml:space="preserve">and </w:t>
      </w:r>
      <w:r w:rsidR="009D7159">
        <w:rPr>
          <w:color w:val="000000"/>
        </w:rPr>
        <w:t>brain</w:t>
      </w:r>
      <w:r w:rsidR="009D7159">
        <w:rPr>
          <w:color w:val="000000"/>
        </w:rPr>
        <w:fldChar w:fldCharType="begin" w:fldLock="1"/>
      </w:r>
      <w:r w:rsidR="008A4021">
        <w:rPr>
          <w:color w:val="000000"/>
        </w:rPr>
        <w:instrText>ADDIN CSL_CITATION {"citationItems":[{"id":"ITEM-1","itemData":{"DOI":"10.1017/S1431927614001329","ISSN":"14358115","PMID":"24963987","abstract":"Two methods are especially suited for tomographic imaging with histological detail of macroscopic samples that consist of multiple tissue types (bone, muscle, nerve or fat): Light sheet (based) fluorescence microscopy (LSFM) and micro-computed tomography (micro-CT). Micro-CT requires staining with heavy chemical elements (and thus fixation and sometimes dehydration) in order to make soft tissue imageable when measured alongside denser structures. LSMF requires fixation, decalcification, dehydration, clearing and staining with a fluorescent dye. The specimen preparation of both imaging methods is prone to shrinkage, which is often not mentioned, let alone quantified. In this paper the presence and degree of shrinkage are quantitatively identified for the selected preparation methods/stains. LSFM delivers a volume shrinkage of 17% for bone, 56% for muscle and 62% for brain tissue. The three most popular micro-CT stains (phosphotungstic acid, iodine with potassium iodide, and iodine in absolute ethanol) deliver a volume shrinkage ranging from 10 to 56% for muscle and 27-66% for brain, while bone does not shrink in micro-CT preparation. © Microscopy Society of America 2014.","author":[{"dropping-particle":"","family":"Buytaert","given":"Jan","non-dropping-particle":"","parse-names":false,"suffix":""},{"dropping-particle":"","family":"Goyens","given":"Jana","non-dropping-particle":"","parse-names":false,"suffix":""},{"dropping-particle":"","family":"Greef","given":"Daniel","non-dropping-particle":"De","parse-names":false,"suffix":""},{"dropping-particle":"","family":"Aerts","given":"Peter","non-dropping-particle":"","parse-names":false,"suffix":""},{"dropping-particle":"","family":"Dirckx","given":"Joris","non-dropping-particle":"","parse-names":false,"suffix":""}],"container-title":"Microscopy and Microanalysis","id":"ITEM-1","issued":{"date-parts":[["2014"]]},"title":"Volume shrinkage of bone, brain and muscle tissue in sample preparation for micro-CT and light sheet fluorescence microscopy (LSFM)","type":"article-journal"},"uris":["http://www.mendeley.com/documents/?uuid=f8bd40ff-346b-4984-a3f4-06300da16a85"]}],"mendeley":{"formattedCitation":"&lt;sup&gt;40&lt;/sup&gt;","plainTextFormattedCitation":"40","previouslyFormattedCitation":"&lt;sup&gt;39&lt;/sup&gt;"},"properties":{"noteIndex":0},"schema":"https://github.com/citation-style-language/schema/raw/master/csl-citation.json"}</w:instrText>
      </w:r>
      <w:r w:rsidR="009D7159">
        <w:rPr>
          <w:color w:val="000000"/>
        </w:rPr>
        <w:fldChar w:fldCharType="separate"/>
      </w:r>
      <w:r w:rsidR="008A4021" w:rsidRPr="008A4021">
        <w:rPr>
          <w:noProof/>
          <w:color w:val="000000"/>
          <w:vertAlign w:val="superscript"/>
        </w:rPr>
        <w:t>40</w:t>
      </w:r>
      <w:r w:rsidR="009D7159">
        <w:rPr>
          <w:color w:val="000000"/>
        </w:rPr>
        <w:fldChar w:fldCharType="end"/>
      </w:r>
      <w:r w:rsidR="00D551A2">
        <w:rPr>
          <w:color w:val="000000"/>
        </w:rPr>
        <w:t>,</w:t>
      </w:r>
      <w:r>
        <w:rPr>
          <w:color w:val="000000"/>
        </w:rPr>
        <w:t xml:space="preserve"> </w:t>
      </w:r>
      <w:r w:rsidR="009D7159">
        <w:rPr>
          <w:color w:val="000000"/>
        </w:rPr>
        <w:t>and porcine veins</w:t>
      </w:r>
      <w:r w:rsidR="009D7159">
        <w:rPr>
          <w:color w:val="000000"/>
        </w:rPr>
        <w:fldChar w:fldCharType="begin" w:fldLock="1"/>
      </w:r>
      <w:r w:rsidR="008A4021">
        <w:rPr>
          <w:color w:val="000000"/>
        </w:rPr>
        <w:instrText>ADDIN CSL_CITATION {"citationItems":[{"id":"ITEM-1","itemData":{"DOI":"10.1016/j.crvi.2015.04.009","ISSN":"17683238","PMID":"26033495","abstract":"The assessment of the three-dimensional architecture of collagen fibers inside vessel walls constitutes one of the bases for building structural models for the description of the mechanical behavior of these tissues. Multiphoton microscopy allows for such observations, but is limited to volumes of around a thousand of microns. In the present work, we propose to observe the collagenous network of vascular tissues using micro-CT. To get a contrast, three staining solutions (phosphotungstic acid, phosphomolybdic acid and iodine potassium iodide) were tested. Two of these stains were showed to lead to similar results and to a satisfactory contrast within the tissue. A detailed observation of a small porcine iliac vein sample allowed assessing the collagen fibers orientations within the medial and adventitial layers of the vein. The vasa vasorum network, which is present inside the adventitia of the vein, was also observed. Finally, the demonstrated micro-CT staining technique for the three-dimensional observation of thin soft tissues samples, like vein walls, contributes to the assessment of their structure at different scales while keeping a global overview of the tissue.","author":[{"dropping-particle":"","family":"Nierenberger","given":"Mathieu","non-dropping-particle":"","parse-names":false,"suffix":""},{"dropping-particle":"","family":"Rémond","given":"Yves","non-dropping-particle":"","parse-names":false,"suffix":""},{"dropping-particle":"","family":"Ahzi","given":"Saïd","non-dropping-particle":"","parse-names":false,"suffix":""},{"dropping-particle":"","family":"Choquet","given":"Philippe","non-dropping-particle":"","parse-names":false,"suffix":""}],"container-title":"Comptes Rendus - Biologies","id":"ITEM-1","issued":{"date-parts":[["2015"]]},"title":"Assessing the three-dimensional collagen network in soft tissues using contrast agents and high resolution micro-CT: Application to porcine iliac veins","type":"article-journal"},"uris":["http://www.mendeley.com/documents/?uuid=20ff2402-4f65-41c7-abd9-856613be4a46"]}],"mendeley":{"formattedCitation":"&lt;sup&gt;41&lt;/sup&gt;","plainTextFormattedCitation":"41","previouslyFormattedCitation":"&lt;sup&gt;40&lt;/sup&gt;"},"properties":{"noteIndex":0},"schema":"https://github.com/citation-style-language/schema/raw/master/csl-citation.json"}</w:instrText>
      </w:r>
      <w:r w:rsidR="009D7159">
        <w:rPr>
          <w:color w:val="000000"/>
        </w:rPr>
        <w:fldChar w:fldCharType="separate"/>
      </w:r>
      <w:r w:rsidR="008A4021" w:rsidRPr="008A4021">
        <w:rPr>
          <w:noProof/>
          <w:color w:val="000000"/>
          <w:vertAlign w:val="superscript"/>
        </w:rPr>
        <w:t>41</w:t>
      </w:r>
      <w:r w:rsidR="009D7159">
        <w:rPr>
          <w:color w:val="000000"/>
        </w:rPr>
        <w:fldChar w:fldCharType="end"/>
      </w:r>
      <w:r>
        <w:rPr>
          <w:color w:val="000000"/>
        </w:rPr>
        <w:t>. PTA has a higher molecular mass and density in solution than PMA. This is partly due to a higher atomic mass of tungsten (atomic number is 74</w:t>
      </w:r>
      <w:r w:rsidR="00E86A70">
        <w:rPr>
          <w:color w:val="000000"/>
        </w:rPr>
        <w:t xml:space="preserve"> g/mol</w:t>
      </w:r>
      <w:r>
        <w:rPr>
          <w:color w:val="000000"/>
        </w:rPr>
        <w:t xml:space="preserve">), the principal attenuating element in PTA. By comparison, the </w:t>
      </w:r>
      <w:r w:rsidR="00E86A70">
        <w:rPr>
          <w:color w:val="000000"/>
        </w:rPr>
        <w:t xml:space="preserve">heaviest </w:t>
      </w:r>
      <w:r>
        <w:rPr>
          <w:color w:val="000000"/>
        </w:rPr>
        <w:t>element in PMA</w:t>
      </w:r>
      <w:r w:rsidR="00E86A70">
        <w:rPr>
          <w:color w:val="000000"/>
        </w:rPr>
        <w:t>, molybdenum,</w:t>
      </w:r>
      <w:r>
        <w:rPr>
          <w:color w:val="000000"/>
        </w:rPr>
        <w:t xml:space="preserve"> has an atomic </w:t>
      </w:r>
      <w:r w:rsidR="00E86A70">
        <w:rPr>
          <w:color w:val="000000"/>
        </w:rPr>
        <w:t>number</w:t>
      </w:r>
      <w:r>
        <w:rPr>
          <w:color w:val="000000"/>
        </w:rPr>
        <w:t xml:space="preserve"> of 42</w:t>
      </w:r>
      <w:r w:rsidR="00E86A70">
        <w:rPr>
          <w:color w:val="000000"/>
        </w:rPr>
        <w:t xml:space="preserve"> g/mol</w:t>
      </w:r>
      <w:r>
        <w:rPr>
          <w:color w:val="000000"/>
        </w:rPr>
        <w:t xml:space="preserve">. </w:t>
      </w:r>
      <w:r w:rsidR="00EE7524">
        <w:rPr>
          <w:color w:val="000000"/>
        </w:rPr>
        <w:t>Both atomic mass and sample density underlie X-ray attenuation, in addition to the sample thickness</w:t>
      </w:r>
      <w:r w:rsidR="00CD37EF">
        <w:rPr>
          <w:color w:val="000000"/>
        </w:rPr>
        <w:fldChar w:fldCharType="begin" w:fldLock="1"/>
      </w:r>
      <w:r w:rsidR="008A4021">
        <w:rPr>
          <w:color w:val="000000"/>
        </w:rPr>
        <w:instrText>ADDIN CSL_CITATION {"citationItems":[{"id":"ITEM-1","itemData":{"DOI":"10.1007/978-3-662-56465-3_2","author":[{"dropping-particle":"","family":"Speck","given":"Ulrich","non-dropping-particle":"","parse-names":false,"suffix":""}],"container-title":"X-Ray Contrast Media","id":"ITEM-1","issued":{"date-parts":[["2018"]]},"title":"General Principles Of X-Ray Contrast Media","type":"chapter"},"uris":["http://www.mendeley.com/documents/?uuid=eb9fa212-99af-4845-ab52-e217ec4b592f"]}],"mendeley":{"formattedCitation":"&lt;sup&gt;42&lt;/sup&gt;","plainTextFormattedCitation":"42","previouslyFormattedCitation":"&lt;sup&gt;41&lt;/sup&gt;"},"properties":{"noteIndex":0},"schema":"https://github.com/citation-style-language/schema/raw/master/csl-citation.json"}</w:instrText>
      </w:r>
      <w:r w:rsidR="00CD37EF">
        <w:rPr>
          <w:color w:val="000000"/>
        </w:rPr>
        <w:fldChar w:fldCharType="separate"/>
      </w:r>
      <w:r w:rsidR="008A4021" w:rsidRPr="008A4021">
        <w:rPr>
          <w:noProof/>
          <w:color w:val="000000"/>
          <w:vertAlign w:val="superscript"/>
        </w:rPr>
        <w:t>42</w:t>
      </w:r>
      <w:r w:rsidR="00CD37EF">
        <w:rPr>
          <w:color w:val="000000"/>
        </w:rPr>
        <w:fldChar w:fldCharType="end"/>
      </w:r>
      <w:r w:rsidR="00EE7524">
        <w:rPr>
          <w:color w:val="000000"/>
        </w:rPr>
        <w:t xml:space="preserve">. </w:t>
      </w:r>
      <w:r w:rsidR="00B63BD9">
        <w:rPr>
          <w:color w:val="000000"/>
        </w:rPr>
        <w:t>Increas</w:t>
      </w:r>
      <w:r w:rsidR="00D551A2">
        <w:rPr>
          <w:color w:val="000000"/>
        </w:rPr>
        <w:t>ing</w:t>
      </w:r>
      <w:r w:rsidR="00B63BD9">
        <w:rPr>
          <w:color w:val="000000"/>
        </w:rPr>
        <w:t xml:space="preserve"> the X-ray path length by augmenting sample sizes, X-ray attenuation becomes more sensitive to increased sample </w:t>
      </w:r>
      <w:r w:rsidR="00EE7524">
        <w:rPr>
          <w:color w:val="000000"/>
        </w:rPr>
        <w:t xml:space="preserve">density. Therefore, the lower density PMA contrast agent was selected to </w:t>
      </w:r>
      <w:r w:rsidR="009D7159">
        <w:rPr>
          <w:color w:val="000000"/>
        </w:rPr>
        <w:t xml:space="preserve">reduce </w:t>
      </w:r>
      <w:r w:rsidR="00D551A2">
        <w:rPr>
          <w:color w:val="000000"/>
        </w:rPr>
        <w:t xml:space="preserve">the </w:t>
      </w:r>
      <w:r w:rsidR="009D7159">
        <w:rPr>
          <w:color w:val="000000"/>
        </w:rPr>
        <w:t xml:space="preserve">risk of over attenuation and to </w:t>
      </w:r>
      <w:r w:rsidR="00EE7524">
        <w:rPr>
          <w:color w:val="000000"/>
        </w:rPr>
        <w:t>optimize the dynamic range of image contrast for</w:t>
      </w:r>
      <w:r w:rsidR="001428FE">
        <w:rPr>
          <w:color w:val="000000"/>
        </w:rPr>
        <w:t xml:space="preserve"> </w:t>
      </w:r>
      <w:r w:rsidR="00EE7524">
        <w:rPr>
          <w:color w:val="000000"/>
        </w:rPr>
        <w:t>hearts</w:t>
      </w:r>
      <w:r w:rsidR="009D7159" w:rsidRPr="00D330AC">
        <w:t xml:space="preserve"> </w:t>
      </w:r>
      <w:r w:rsidR="00530AF2" w:rsidRPr="00D330AC">
        <w:t>of human-like scale</w:t>
      </w:r>
      <w:r w:rsidR="00EE7524">
        <w:rPr>
          <w:color w:val="000000"/>
        </w:rPr>
        <w:t>.</w:t>
      </w:r>
      <w:r w:rsidR="009D7159" w:rsidRPr="009D7159">
        <w:rPr>
          <w:color w:val="000000"/>
        </w:rPr>
        <w:t xml:space="preserve"> </w:t>
      </w:r>
      <w:r w:rsidR="00202393">
        <w:rPr>
          <w:color w:val="000000"/>
        </w:rPr>
        <w:t>Further e</w:t>
      </w:r>
      <w:r w:rsidR="009D7159">
        <w:rPr>
          <w:color w:val="000000"/>
        </w:rPr>
        <w:t>vidence has show</w:t>
      </w:r>
      <w:r w:rsidR="00202393">
        <w:rPr>
          <w:color w:val="000000"/>
        </w:rPr>
        <w:t>n</w:t>
      </w:r>
      <w:r w:rsidR="009D7159">
        <w:rPr>
          <w:color w:val="000000"/>
        </w:rPr>
        <w:t xml:space="preserve"> that diffusion-loading of PMA gives more homogeneous staining than for the larger molecule PTA in cardiac tissue</w:t>
      </w:r>
      <w:r w:rsidR="009D7159">
        <w:rPr>
          <w:color w:val="000000"/>
        </w:rPr>
        <w:fldChar w:fldCharType="begin" w:fldLock="1"/>
      </w:r>
      <w:r w:rsidR="008A4021">
        <w:rPr>
          <w:color w:val="000000"/>
        </w:rPr>
        <w:instrText>ADDIN CSL_CITATION {"citationItems":[{"id":"ITEM-1","itemData":{"DOI":"10.17608/k6.auckland.15026040","author":[{"dropping-particle":"","family":"Rajasekar","given":"A","non-dropping-particle":"","parse-names":false,"suffix":""},{"dropping-particle":"","family":"Trew","given":"Mark L.","non-dropping-particle":"","parse-names":false,"suffix":""},{"dropping-particle":"","family":"Sands","given":"Gregory B.","non-dropping-particle":"","parse-names":false,"suffix":""}],"id":"ITEM-1","issued":{"date-parts":[["2015"]]},"publisher-place":"Auckland","title":"Understanding and enhancing the use of micro-computed tomography in soft tissue","type":"report"},"uris":["http://www.mendeley.com/documents/?uuid=ce9353cc-3746-4afe-8765-18433fc5bd7a"]}],"mendeley":{"formattedCitation":"&lt;sup&gt;43&lt;/sup&gt;","plainTextFormattedCitation":"43","previouslyFormattedCitation":"&lt;sup&gt;42&lt;/sup&gt;"},"properties":{"noteIndex":0},"schema":"https://github.com/citation-style-language/schema/raw/master/csl-citation.json"}</w:instrText>
      </w:r>
      <w:r w:rsidR="009D7159">
        <w:rPr>
          <w:color w:val="000000"/>
        </w:rPr>
        <w:fldChar w:fldCharType="separate"/>
      </w:r>
      <w:r w:rsidR="008A4021" w:rsidRPr="008A4021">
        <w:rPr>
          <w:noProof/>
          <w:color w:val="000000"/>
          <w:vertAlign w:val="superscript"/>
        </w:rPr>
        <w:t>43</w:t>
      </w:r>
      <w:r w:rsidR="009D7159">
        <w:rPr>
          <w:color w:val="000000"/>
        </w:rPr>
        <w:fldChar w:fldCharType="end"/>
      </w:r>
      <w:r w:rsidR="009D7159">
        <w:rPr>
          <w:color w:val="000000"/>
        </w:rPr>
        <w:t>.</w:t>
      </w:r>
    </w:p>
    <w:p w14:paraId="49DA7ADF" w14:textId="77777777" w:rsidR="00C94C56" w:rsidRDefault="00C94C56" w:rsidP="00C94C56">
      <w:pPr>
        <w:rPr>
          <w:color w:val="000000"/>
        </w:rPr>
      </w:pPr>
    </w:p>
    <w:p w14:paraId="0B498704" w14:textId="477B0F9F" w:rsidR="00420B1E" w:rsidRDefault="00037E90" w:rsidP="00293CC7">
      <w:pPr>
        <w:rPr>
          <w:color w:val="000000"/>
        </w:rPr>
      </w:pPr>
      <w:r>
        <w:rPr>
          <w:color w:val="000000"/>
        </w:rPr>
        <w:t xml:space="preserve">The method of contrast agent delivery impacts </w:t>
      </w:r>
      <w:r w:rsidR="00F33D1B">
        <w:rPr>
          <w:color w:val="000000"/>
        </w:rPr>
        <w:t xml:space="preserve">the uniformity of </w:t>
      </w:r>
      <w:r>
        <w:rPr>
          <w:color w:val="000000"/>
        </w:rPr>
        <w:t>contrast agent distribution</w:t>
      </w:r>
      <w:r w:rsidR="00F33D1B">
        <w:rPr>
          <w:color w:val="000000"/>
        </w:rPr>
        <w:t xml:space="preserve"> in heart tissue (</w:t>
      </w:r>
      <w:r w:rsidR="00D551A2">
        <w:rPr>
          <w:b/>
          <w:bCs/>
          <w:color w:val="000000"/>
        </w:rPr>
        <w:t>F</w:t>
      </w:r>
      <w:r w:rsidR="00F33D1B" w:rsidRPr="00293CC7">
        <w:rPr>
          <w:b/>
          <w:bCs/>
          <w:color w:val="000000"/>
        </w:rPr>
        <w:t xml:space="preserve">igure </w:t>
      </w:r>
      <w:r w:rsidR="00E37378" w:rsidRPr="00293CC7">
        <w:rPr>
          <w:b/>
          <w:bCs/>
          <w:color w:val="000000"/>
        </w:rPr>
        <w:t>3</w:t>
      </w:r>
      <w:r w:rsidR="00F33D1B">
        <w:rPr>
          <w:color w:val="000000"/>
        </w:rPr>
        <w:t>)</w:t>
      </w:r>
      <w:r>
        <w:rPr>
          <w:color w:val="000000"/>
        </w:rPr>
        <w:t xml:space="preserve">. </w:t>
      </w:r>
      <w:r w:rsidR="00F33D1B">
        <w:rPr>
          <w:color w:val="000000"/>
        </w:rPr>
        <w:t xml:space="preserve">Perfusion of contrast agents in the ethanol-dehydrated heart showed patchy background staining levels of PMA due to variable vascular resistance. In the air-dried heart, the muscle laminar structure is emphasized by the sample desiccation process, increasing muscle laminar separation. This ultimately improved the overall permeability of the tissue for diffusion-based contrast agent </w:t>
      </w:r>
      <w:r w:rsidR="00785839">
        <w:rPr>
          <w:color w:val="000000"/>
        </w:rPr>
        <w:t>loading</w:t>
      </w:r>
      <w:r w:rsidR="00F33D1B">
        <w:rPr>
          <w:color w:val="000000"/>
        </w:rPr>
        <w:t xml:space="preserve">. </w:t>
      </w:r>
      <w:r w:rsidR="00785839">
        <w:rPr>
          <w:color w:val="000000"/>
        </w:rPr>
        <w:t>Consequently</w:t>
      </w:r>
      <w:r w:rsidR="00F33D1B">
        <w:rPr>
          <w:color w:val="000000"/>
        </w:rPr>
        <w:t>, air-drying facilitated tissue:</w:t>
      </w:r>
      <w:r w:rsidR="00D551A2">
        <w:rPr>
          <w:color w:val="000000"/>
        </w:rPr>
        <w:t xml:space="preserve"> </w:t>
      </w:r>
      <w:r w:rsidR="00F33D1B">
        <w:rPr>
          <w:color w:val="000000"/>
        </w:rPr>
        <w:t>air contrast at the laminar and intra-laminar level</w:t>
      </w:r>
      <w:r w:rsidR="00D551A2">
        <w:rPr>
          <w:color w:val="000000"/>
        </w:rPr>
        <w:t>s</w:t>
      </w:r>
      <w:r w:rsidR="00F33D1B">
        <w:rPr>
          <w:color w:val="000000"/>
        </w:rPr>
        <w:t xml:space="preserve"> (</w:t>
      </w:r>
      <w:r w:rsidR="00D551A2">
        <w:rPr>
          <w:b/>
          <w:bCs/>
          <w:color w:val="000000"/>
        </w:rPr>
        <w:t>F</w:t>
      </w:r>
      <w:r w:rsidR="00F33D1B" w:rsidRPr="00293CC7">
        <w:rPr>
          <w:b/>
          <w:bCs/>
          <w:color w:val="000000"/>
        </w:rPr>
        <w:t>igure</w:t>
      </w:r>
      <w:r w:rsidR="00F33D1B" w:rsidRPr="00293CC7">
        <w:rPr>
          <w:b/>
          <w:bCs/>
        </w:rPr>
        <w:t xml:space="preserve"> </w:t>
      </w:r>
      <w:r w:rsidR="00E37378" w:rsidRPr="00293CC7">
        <w:rPr>
          <w:b/>
          <w:bCs/>
        </w:rPr>
        <w:t>4</w:t>
      </w:r>
      <w:r w:rsidR="00F33D1B">
        <w:rPr>
          <w:color w:val="000000"/>
        </w:rPr>
        <w:t>).</w:t>
      </w:r>
      <w:r w:rsidR="00F33D1B" w:rsidRPr="00F33D1B">
        <w:rPr>
          <w:color w:val="000000"/>
        </w:rPr>
        <w:t xml:space="preserve"> </w:t>
      </w:r>
      <w:r w:rsidR="00F33D1B">
        <w:rPr>
          <w:color w:val="000000"/>
        </w:rPr>
        <w:t xml:space="preserve">Moreover, diffusion-loading can be further facilitated by application under a vacuum. </w:t>
      </w:r>
      <w:r w:rsidR="009D7159">
        <w:rPr>
          <w:color w:val="000000"/>
        </w:rPr>
        <w:t>It has further been shown that tissue shrinkage of non-dried samples is dependent upon contrast agent concentration</w:t>
      </w:r>
      <w:r w:rsidR="009D7159">
        <w:rPr>
          <w:color w:val="000000"/>
        </w:rPr>
        <w:fldChar w:fldCharType="begin" w:fldLock="1"/>
      </w:r>
      <w:r w:rsidR="008A4021">
        <w:rPr>
          <w:color w:val="000000"/>
        </w:rPr>
        <w:instrText>ADDIN CSL_CITATION {"citationItems":[{"id":"ITEM-1","itemData":{"DOI":"10.1017/S1431927614001329","ISSN":"14358115","PMID":"24963987","abstract":"Two methods are especially suited for tomographic imaging with histological detail of macroscopic samples that consist of multiple tissue types (bone, muscle, nerve or fat): Light sheet (based) fluorescence microscopy (LSFM) and micro-computed tomography (micro-CT). Micro-CT requires staining with heavy chemical elements (and thus fixation and sometimes dehydration) in order to make soft tissue imageable when measured alongside denser structures. LSMF requires fixation, decalcification, dehydration, clearing and staining with a fluorescent dye. The specimen preparation of both imaging methods is prone to shrinkage, which is often not mentioned, let alone quantified. In this paper the presence and degree of shrinkage are quantitatively identified for the selected preparation methods/stains. LSFM delivers a volume shrinkage of 17% for bone, 56% for muscle and 62% for brain tissue. The three most popular micro-CT stains (phosphotungstic acid, iodine with potassium iodide, and iodine in absolute ethanol) deliver a volume shrinkage ranging from 10 to 56% for muscle and 27-66% for brain, while bone does not shrink in micro-CT preparation. © Microscopy Society of America 2014.","author":[{"dropping-particle":"","family":"Buytaert","given":"Jan","non-dropping-particle":"","parse-names":false,"suffix":""},{"dropping-particle":"","family":"Goyens","given":"Jana","non-dropping-particle":"","parse-names":false,"suffix":""},{"dropping-particle":"","family":"Greef","given":"Daniel","non-dropping-particle":"De","parse-names":false,"suffix":""},{"dropping-particle":"","family":"Aerts","given":"Peter","non-dropping-particle":"","parse-names":false,"suffix":""},{"dropping-particle":"","family":"Dirckx","given":"Joris","non-dropping-particle":"","parse-names":false,"suffix":""}],"container-title":"Microscopy and Microanalysis","id":"ITEM-1","issued":{"date-parts":[["2014"]]},"title":"Volume shrinkage of bone, brain and muscle tissue in sample preparation for micro-CT and light sheet fluorescence microscopy (LSFM)","type":"article-journal"},"uris":["http://www.mendeley.com/documents/?uuid=f8bd40ff-346b-4984-a3f4-06300da16a85"]}],"mendeley":{"formattedCitation":"&lt;sup&gt;40&lt;/sup&gt;","plainTextFormattedCitation":"40","previouslyFormattedCitation":"&lt;sup&gt;39&lt;/sup&gt;"},"properties":{"noteIndex":0},"schema":"https://github.com/citation-style-language/schema/raw/master/csl-citation.json"}</w:instrText>
      </w:r>
      <w:r w:rsidR="009D7159">
        <w:rPr>
          <w:color w:val="000000"/>
        </w:rPr>
        <w:fldChar w:fldCharType="separate"/>
      </w:r>
      <w:r w:rsidR="008A4021" w:rsidRPr="008A4021">
        <w:rPr>
          <w:noProof/>
          <w:color w:val="000000"/>
          <w:vertAlign w:val="superscript"/>
        </w:rPr>
        <w:t>40</w:t>
      </w:r>
      <w:r w:rsidR="009D7159">
        <w:rPr>
          <w:color w:val="000000"/>
        </w:rPr>
        <w:fldChar w:fldCharType="end"/>
      </w:r>
      <w:r w:rsidR="009D7159">
        <w:rPr>
          <w:color w:val="000000"/>
        </w:rPr>
        <w:t>.</w:t>
      </w:r>
      <w:r w:rsidR="00355D70">
        <w:rPr>
          <w:color w:val="000000"/>
        </w:rPr>
        <w:t xml:space="preserve"> </w:t>
      </w:r>
      <w:r w:rsidR="009D7159">
        <w:rPr>
          <w:color w:val="000000"/>
        </w:rPr>
        <w:t xml:space="preserve">However, </w:t>
      </w:r>
      <w:r w:rsidR="002507D8">
        <w:rPr>
          <w:color w:val="000000"/>
        </w:rPr>
        <w:t xml:space="preserve">prior </w:t>
      </w:r>
      <w:r w:rsidR="009D7159">
        <w:rPr>
          <w:color w:val="000000"/>
        </w:rPr>
        <w:t xml:space="preserve">morphological stabilization of the specimen by </w:t>
      </w:r>
      <w:r w:rsidR="00E93C00">
        <w:rPr>
          <w:color w:val="000000"/>
        </w:rPr>
        <w:t>air-drying</w:t>
      </w:r>
      <w:r w:rsidR="009D7159">
        <w:rPr>
          <w:color w:val="000000"/>
        </w:rPr>
        <w:t xml:space="preserve"> inhibits tissue shrinkage effects</w:t>
      </w:r>
      <w:r w:rsidR="00F33D1B">
        <w:rPr>
          <w:color w:val="000000"/>
        </w:rPr>
        <w:fldChar w:fldCharType="begin" w:fldLock="1"/>
      </w:r>
      <w:r w:rsidR="008A4021">
        <w:rPr>
          <w:color w:val="000000"/>
        </w:rPr>
        <w:instrText>ADDIN CSL_CITATION {"citationItems":[{"id":"ITEM-1","itemData":{"DOI":"10.1101/2021.07.29.454121","author":[{"dropping-particle":"","family":"Pallares-Lupon","given":"Nestor","non-dropping-particle":"","parse-names":false,"suffix":""},{"dropping-particle":"","family":"Ramlugun","given":"Girish","non-dropping-particle":"","parse-names":false,"suffix":""},{"dropping-particle":"","family":"Ozenne","given":"Valéry","non-dropping-particle":"","parse-names":false,"suffix":""},{"dropping-particle":"","family":"Duchateau","given":"Josselin","non-dropping-particle":"","parse-names":false,"suffix":""},{"dropping-particle":"","family":"Delgove","given":"Anaïs","non-dropping-particle":"","parse-names":false,"suffix":""},{"dropping-particle":"","family":"Bayer","given":"Jason D.","non-dropping-particle":"","parse-names":false,"suffix":""},{"dropping-particle":"","family":"Moreno","given":"Angel","non-dropping-particle":"","parse-names":false,"suffix":""},{"dropping-particle":"","family":"Constantin","given":"Marion","non-dropping-particle":"","parse-names":false,"suffix":""},{"dropping-particle":"","family":"Gerneke","given":"Dane","non-dropping-particle":"","parse-names":false,"suffix":""},{"dropping-particle":"","family":"Sands","given":"Gregory B.","non-dropping-particle":"","parse-names":false,"suffix":""},{"dropping-particle":"","family":"Trew","given":"Mark L.","non-dropping-particle":"","parse-names":false,"suffix":""},{"dropping-particle":"","family":"Hocini","given":"Mélèze","non-dropping-particle":"","parse-names":false,"suffix":""},{"dropping-particle":"","family":"Haissaguerre","given":"Michel","non-dropping-particle":"","parse-names":false,"suffix":""},{"dropping-particle":"","family":"Vigmond","given":"Edward J.","non-dropping-particle":"","parse-names":false,"suffix":""},{"dropping-particle":"","family":"Quesson","given":"Bruno","non-dropping-particle":"","parse-names":false,"suffix":""},{"dropping-particle":"","family":"Bernus","given":"Olivier","non-dropping-particle":"","parse-names":false,"suffix":""},{"dropping-particle":"","family":"Walton","given":"Richard D.","non-dropping-particle":"","parse-names":false,"suffix":""}],"container-title":"bioRxiv","id":"ITEM-1","issued":{"date-parts":[["2021"]]},"title":"Optimizing large organ scale micro computed tomography imaging in pig and human hearts using a novel air-drying technique","type":"article-journal"},"uris":["http://www.mendeley.com/documents/?uuid=c7569f7d-d1d1-41ec-b368-e47a5266fc5b"]}],"mendeley":{"formattedCitation":"&lt;sup&gt;29&lt;/sup&gt;","plainTextFormattedCitation":"29","previouslyFormattedCitation":"&lt;sup&gt;29&lt;/sup&gt;"},"properties":{"noteIndex":0},"schema":"https://github.com/citation-style-language/schema/raw/master/csl-citation.json"}</w:instrText>
      </w:r>
      <w:r w:rsidR="00F33D1B">
        <w:rPr>
          <w:color w:val="000000"/>
        </w:rPr>
        <w:fldChar w:fldCharType="separate"/>
      </w:r>
      <w:r w:rsidR="00F33D1B" w:rsidRPr="00F33D1B">
        <w:rPr>
          <w:noProof/>
          <w:color w:val="000000"/>
          <w:vertAlign w:val="superscript"/>
        </w:rPr>
        <w:t>29</w:t>
      </w:r>
      <w:r w:rsidR="00F33D1B">
        <w:rPr>
          <w:color w:val="000000"/>
        </w:rPr>
        <w:fldChar w:fldCharType="end"/>
      </w:r>
      <w:r w:rsidR="009D7159">
        <w:rPr>
          <w:color w:val="000000"/>
        </w:rPr>
        <w:t xml:space="preserve">. </w:t>
      </w:r>
    </w:p>
    <w:p w14:paraId="34D1AEA7" w14:textId="77777777" w:rsidR="00C94C56" w:rsidRDefault="00C94C56" w:rsidP="00C94C56">
      <w:pPr>
        <w:rPr>
          <w:color w:val="000000"/>
        </w:rPr>
      </w:pPr>
    </w:p>
    <w:p w14:paraId="25844EA1" w14:textId="5941A340" w:rsidR="00702DCA" w:rsidRDefault="00D551A2" w:rsidP="00293CC7">
      <w:pPr>
        <w:rPr>
          <w:color w:val="000000"/>
        </w:rPr>
      </w:pPr>
      <w:r>
        <w:rPr>
          <w:color w:val="000000"/>
        </w:rPr>
        <w:t>High-</w:t>
      </w:r>
      <w:r w:rsidR="00420B1E">
        <w:rPr>
          <w:color w:val="000000"/>
        </w:rPr>
        <w:t xml:space="preserve">resolution microCT images of </w:t>
      </w:r>
      <w:r w:rsidR="00702DCA">
        <w:rPr>
          <w:color w:val="000000"/>
        </w:rPr>
        <w:t xml:space="preserve">whole organs </w:t>
      </w:r>
      <w:r w:rsidR="00420B1E">
        <w:rPr>
          <w:color w:val="000000"/>
        </w:rPr>
        <w:t>inherently</w:t>
      </w:r>
      <w:r w:rsidR="00702DCA">
        <w:rPr>
          <w:color w:val="000000"/>
        </w:rPr>
        <w:t xml:space="preserve"> produce</w:t>
      </w:r>
      <w:r w:rsidR="00420B1E">
        <w:rPr>
          <w:color w:val="000000"/>
        </w:rPr>
        <w:t xml:space="preserve"> large </w:t>
      </w:r>
      <w:r w:rsidR="00702DCA">
        <w:rPr>
          <w:color w:val="000000"/>
        </w:rPr>
        <w:t>data volumes. The nature of tomographic imaging techniques enables visualization and image handling on a slice-by-slice basis, which eases the computer processing and memory burden. However, to visualize three-dimensional image stacks, for example</w:t>
      </w:r>
      <w:r>
        <w:rPr>
          <w:color w:val="000000"/>
        </w:rPr>
        <w:t>,</w:t>
      </w:r>
      <w:r w:rsidR="00702DCA">
        <w:rPr>
          <w:color w:val="000000"/>
        </w:rPr>
        <w:t xml:space="preserve"> to render specimen volumes in three-dim</w:t>
      </w:r>
      <w:r w:rsidR="00DB21AE">
        <w:rPr>
          <w:color w:val="000000"/>
        </w:rPr>
        <w:t>e</w:t>
      </w:r>
      <w:r w:rsidR="00702DCA">
        <w:rPr>
          <w:color w:val="000000"/>
        </w:rPr>
        <w:t xml:space="preserve">nsional representations, the recommended minimum computer specifications are 128 GB RAM and a processor speed of 3 GHz. </w:t>
      </w:r>
      <w:r>
        <w:rPr>
          <w:color w:val="000000"/>
        </w:rPr>
        <w:t>Solid-</w:t>
      </w:r>
      <w:r w:rsidR="00702DCA">
        <w:rPr>
          <w:color w:val="000000"/>
        </w:rPr>
        <w:t>state hard drives also greatly improve</w:t>
      </w:r>
      <w:r w:rsidR="00E5447A">
        <w:rPr>
          <w:color w:val="000000"/>
        </w:rPr>
        <w:t>d</w:t>
      </w:r>
      <w:r w:rsidR="00702DCA">
        <w:rPr>
          <w:color w:val="000000"/>
        </w:rPr>
        <w:t xml:space="preserve"> data transfer.</w:t>
      </w:r>
    </w:p>
    <w:p w14:paraId="1F8F7D45" w14:textId="77777777" w:rsidR="00C94C56" w:rsidRDefault="00C94C56" w:rsidP="00C94C56">
      <w:pPr>
        <w:rPr>
          <w:color w:val="000000"/>
        </w:rPr>
      </w:pPr>
    </w:p>
    <w:p w14:paraId="47502652" w14:textId="0B37F9B3" w:rsidR="00D66646" w:rsidRDefault="00D66646" w:rsidP="00293CC7">
      <w:pPr>
        <w:rPr>
          <w:color w:val="000000"/>
        </w:rPr>
      </w:pPr>
      <w:r>
        <w:rPr>
          <w:color w:val="000000"/>
        </w:rPr>
        <w:t>The emergence of mic</w:t>
      </w:r>
      <w:r w:rsidR="00700B9D">
        <w:rPr>
          <w:color w:val="000000"/>
        </w:rPr>
        <w:t>r</w:t>
      </w:r>
      <w:r>
        <w:rPr>
          <w:color w:val="000000"/>
        </w:rPr>
        <w:t xml:space="preserve">oCT imaging in the cardiac field affords numerous advantages for translational studies and clinical validation. </w:t>
      </w:r>
      <w:r w:rsidR="00397AD5">
        <w:rPr>
          <w:color w:val="000000"/>
        </w:rPr>
        <w:t>The advantages of its t</w:t>
      </w:r>
      <w:r>
        <w:rPr>
          <w:color w:val="000000"/>
        </w:rPr>
        <w:t xml:space="preserve">hree-dimensional and micrometric imaging </w:t>
      </w:r>
      <w:r w:rsidR="00D551A2">
        <w:rPr>
          <w:color w:val="000000"/>
        </w:rPr>
        <w:t xml:space="preserve">have </w:t>
      </w:r>
      <w:r>
        <w:rPr>
          <w:color w:val="000000"/>
        </w:rPr>
        <w:t xml:space="preserve">already shown applications in determining </w:t>
      </w:r>
      <w:r w:rsidR="00D551A2">
        <w:rPr>
          <w:color w:val="000000"/>
        </w:rPr>
        <w:t xml:space="preserve">the </w:t>
      </w:r>
      <w:r>
        <w:rPr>
          <w:color w:val="000000"/>
        </w:rPr>
        <w:t>thrombotic burden of ST-elevation myocardial ischemia patients</w:t>
      </w:r>
      <w:r>
        <w:rPr>
          <w:color w:val="000000"/>
        </w:rPr>
        <w:fldChar w:fldCharType="begin" w:fldLock="1"/>
      </w:r>
      <w:r w:rsidR="008A4021">
        <w:rPr>
          <w:color w:val="000000"/>
        </w:rPr>
        <w:instrText>ADDIN CSL_CITATION {"citationItems":[{"id":"ITEM-1","itemData":{"DOI":"10.3389/fcvm.2021.646064","ISSN":"2297-055X","abstract":" Background: Angiographic detection of thrombus in STEMI is associated with adverse outcomes. However, routine thrombus aspiration failed to demonstrate the anticipated benefit. Hence, management of high coronary thrombus burden remains challenging. We sought to assess for the first time extracted thrombotic material characteristics utilizing micro-computed tomography (micro-CT).  Methods: One hundred thirteen STEMI patients undergoing thrombus aspiration were enrolled. Micro-CT was undertaken to quantify retrieved thrombus volume, surface, and density. Correlation of these indices with angiographic and electrocardiographic outcomes was performed.  Results: Mean aspirated thrombus volume, surface, and density (±standard deviation) were 15.71 ± 20.10 mm 3 , 302.89 ± 692.54 mm 2 , and 3139.04 ± 901.88 Hounsfield units, respectively. Aspirated volume and surface were significantly higher ( p &amp;lt; 0.001) in patients with higher angiographic thrombus burden. After multivariable analysis, independent predictors for thrombus volume were reference vessel diameter (RVD) ( p = 0.011), right coronary artery (RCA) ( p = 0.039), and smoking ( p = 0.027), whereas RVD ( p = 0.018) and RCA ( p = 0.019) were predictive for thrombus surface. Thrombus volume and surface were independently associated with distal embolization ( p = 0.007 and p = 0.028, respectively), no-reflow phenomenon ( p = 0.002 and p = 0.006, respectively), and angiographically evident residual thrombus ( p = 0.007 and p = 0.002, respectively). Higher thrombus density was correlated with worse pre-procedural TIMI flow ( p &amp;lt; 0.001). Patients with higher aspirated volume and surface developed less ST resolution ( p = 0.042 and p = 0.023, respectively).  Conclusions: Angiographic outcomes linked with worse prognosis were more frequent among patients with larger extracted thrombus. Despite retrieving larger thrombus load in these patients, current thrombectomy devices fail to deal with thrombotic material adequately. Further studies of novel thrombus aspiration technologies are warranted to improve patient outcomes.  Clinical Trial Registration: QUEST-STEMI trial ClinicalTrials.gov number: NCT03429608 Date of registration: February 12, 2018. The study was prospectively registered. ","author":[{"dropping-particle":"","family":"Karagiannidis","given":"Efstratios","non-dropping-particle":"","parse-names":false,"suffix":""},{"dropping-particle":"","family":"Papazoglou","given":"Andreas S","non-dropping-particle":"","parse-names":false,"suffix":""},{"dropping-particle":"","family":"Sofidis","given":"Georgios","non-dropping-particle":"","parse-names":false,"suffix":""},{"dropping-particle":"","family":"Chatzinikolaou","given":"Evangelia","non-dropping-particle":"","parse-names":false,"suffix":""},{"dropping-particle":"","family":"Keklikoglou","given":"Kleoniki","non-dropping-particle":"","parse-names":false,"suffix":""},{"dropping-particle":"","family":"Panteris","given":"Eleftherios","non-dropping-particle":"","parse-names":false,"suffix":""},{"dropping-particle":"","family":"Kartas","given":"Anastasios","non-dropping-particle":"","parse-names":false,"suffix":""},{"dropping-particle":"","family":"Stalikas","given":"Nikolaos","non-dropping-particle":"","parse-names":false,"suffix":""},{"dropping-particle":"","family":"Zegkos","given":"Thomas","non-dropping-particle":"","parse-names":false,"suffix":""},{"dropping-particle":"","family":"Girtovitis","given":"Fotios","non-dropping-particle":"","parse-names":false,"suffix":""},{"dropping-particle":"V.","family":"Moysidis","given":"Dimitrios","non-dropping-particle":"","parse-names":false,"suffix":""},{"dropping-particle":"","family":"Stefanopoulos","given":"Leandros","non-dropping-particle":"","parse-names":false,"suffix":""},{"dropping-particle":"","family":"Koupidis","given":"Kleanthis","non-dropping-particle":"","parse-names":false,"suffix":""},{"dropping-particle":"","family":"Hadjimiltiades","given":"Stavros","non-dropping-particle":"","parse-names":false,"suffix":""},{"dropping-particle":"","family":"Giannakoulas","given":"George","non-dropping-particle":"","parse-names":false,"suffix":""},{"dropping-particle":"","family":"Arvanitidis","given":"Christos","non-dropping-particle":"","parse-names":false,"suffix":""},{"dropping-particle":"","family":"Michaelson","given":"James S.","non-dropping-particle":"","parse-names":false,"suffix":""},{"dropping-particle":"","family":"Karvounis","given":"Haralambos","non-dropping-particle":"","parse-names":false,"suffix":""},{"dropping-particle":"","family":"Sianos","given":"Georgios","non-dropping-particle":"","parse-names":false,"suffix":""}],"container-title":"Frontiers in Cardiovascular Medicine","id":"ITEM-1","issued":{"date-parts":[["2021"]]},"title":"Micro-CT-Based Quantification of Extracted Thrombus Burden Characteristics and Association With Angiographic Outcomes in Patients With ST-Elevation Myocardial Infarction: The QUEST-STEMI Study","type":"article-journal"},"uris":["http://www.mendeley.com/documents/?uuid=cb9354e5-c3bf-40ee-bb53-f1e6992ecaa5"]},{"id":"ITEM-2","itemData":{"DOI":"10.3390/jpm11020089","ISSN":"20754426","abstract":"ST-elevation myocardial infarction (STEMI) remains one of the leading causes of mortality worldwide. The identification of novel metabolic and imaging biomarkers could unveil key patho-physiological mechanisms at the molecular level and promote personalized care in patients with acute coronary syndromes. We studied 38 patients with STEMI who underwent primary percutaneous coronary intervention and thrombus aspiration. We sought to correlate serum ceramide levels with micro-CT quantified aspirated thrombus volume and relevant angiographic outcomes, including modified TIMI thrombus grade and pre-or post-procedural TIMI flow. Higher ceramide C16:0 levels were significantly but weakly correlated with larger aspirated thrombus volume (Spearman r = 0.326, p = 0.046), larger intracoronary thrombus burden (TB; p = 0.030) and worse pre-and post-procedural TIMI flow (p = 0.049 and p = 0.039, respectively). Ceramides C24:0 and C24:1 were also significantly associated with larger intracoronary TB (p = 0.008 and p = 0.001, respectively). Receiver operating characteristic analysis demonstrated that ceramides C24:0 and C24:1 could significantly predict higher intracoronary TB (area under the curve: 0.788, 95% CI: 0.629–0.946 and 0.846, 95% CI: 0.706–0.985, respectively). In conclusion, serum ceramide levels were higher among patients with larger intracoronary and aspirated TB. This suggests that quantification of serum ceramides might improve risk-stratification of patients with STEMI and facilitate an individualized approach in clinical practice.","author":[{"dropping-particle":"","family":"Karagiannidis","given":"Efstratios","non-dropping-particle":"","parse-names":false,"suffix":""},{"dropping-particle":"","family":"Papazoglou","given":"Andreas S.","non-dropping-particle":"","parse-names":false,"suffix":""},{"dropping-particle":"","family":"Stalikas","given":"Nikolaos","non-dropping-particle":"","parse-names":false,"suffix":""},{"dropping-particle":"","family":"Deda","given":"Olga","non-dropping-particle":"","parse-names":false,"suffix":""},{"dropping-particle":"","family":"Panteris","given":"Eleftherios","non-dropping-particle":"","parse-names":false,"suffix":""},{"dropping-particle":"","family":"Begou","given":"Olga","non-dropping-particle":"","parse-names":false,"suffix":""},{"dropping-particle":"","family":"Sofidis","given":"Georgios","non-dropping-particle":"","parse-names":false,"suffix":""},{"dropping-particle":"V.","family":"Moysidis","given":"Dimitrios","non-dropping-particle":"","parse-names":false,"suffix":""},{"dropping-particle":"","family":"Kartas","given":"Anastasios","non-dropping-particle":"","parse-names":false,"suffix":""},{"dropping-particle":"","family":"Chatzinikolaou","given":"Evangelia","non-dropping-particle":"","parse-names":false,"suffix":""},{"dropping-particle":"","family":"Keklikoglou","given":"Kleoniki","non-dropping-particle":"","parse-names":false,"suffix":""},{"dropping-particle":"","family":"Bompoti","given":"Andreana","non-dropping-particle":"","parse-names":false,"suffix":""},{"dropping-particle":"","family":"Gika","given":"Helen","non-dropping-particle":"","parse-names":false,"suffix":""},{"dropping-particle":"","family":"Theodoridis","given":"Georgios","non-dropping-particle":"","parse-names":false,"suffix":""},{"dropping-particle":"","family":"Sianos","given":"Georgios","non-dropping-particle":"","parse-names":false,"suffix":""}],"container-title":"Journal of Personalized Medicine","id":"ITEM-2","issued":{"date-parts":[["2021"]]},"title":"Serum ceramides as prognostic biomarkers of large thrombus burden in patients with stemi: A micro-computed tomography study","type":"article-journal"},"uris":["http://www.mendeley.com/documents/?uuid=c6d0ba15-0ec0-4774-aee7-c565583b2c3b"]}],"mendeley":{"formattedCitation":"&lt;sup&gt;44, 45&lt;/sup&gt;","plainTextFormattedCitation":"44, 45","previouslyFormattedCitation":"&lt;sup&gt;43, 44&lt;/sup&gt;"},"properties":{"noteIndex":0},"schema":"https://github.com/citation-style-language/schema/raw/master/csl-citation.json"}</w:instrText>
      </w:r>
      <w:r>
        <w:rPr>
          <w:color w:val="000000"/>
        </w:rPr>
        <w:fldChar w:fldCharType="separate"/>
      </w:r>
      <w:r w:rsidR="008A4021" w:rsidRPr="008A4021">
        <w:rPr>
          <w:noProof/>
          <w:color w:val="000000"/>
          <w:vertAlign w:val="superscript"/>
        </w:rPr>
        <w:t>44,45</w:t>
      </w:r>
      <w:r>
        <w:rPr>
          <w:color w:val="000000"/>
        </w:rPr>
        <w:fldChar w:fldCharType="end"/>
      </w:r>
      <w:r>
        <w:rPr>
          <w:color w:val="000000"/>
        </w:rPr>
        <w:t xml:space="preserve">. Mapping potential sources of arrhythmia in structural heart disease patients is largely dependent on determining the distribution of fibrotic scar tissue and localizing interweaving tracks of surviving myocardium. </w:t>
      </w:r>
      <w:r w:rsidR="00183A57">
        <w:rPr>
          <w:color w:val="000000"/>
        </w:rPr>
        <w:t>Second-line approaches for diagnosis of ventricular arrhythmias utilize m</w:t>
      </w:r>
      <w:r>
        <w:rPr>
          <w:color w:val="000000"/>
        </w:rPr>
        <w:t>agnetic resonance imaging</w:t>
      </w:r>
      <w:r w:rsidR="00183A57">
        <w:rPr>
          <w:color w:val="000000"/>
        </w:rPr>
        <w:fldChar w:fldCharType="begin" w:fldLock="1"/>
      </w:r>
      <w:r w:rsidR="008A4021">
        <w:rPr>
          <w:color w:val="000000"/>
        </w:rPr>
        <w:instrText>ADDIN CSL_CITATION {"citationItems":[{"id":"ITEM-1","itemData":{"DOI":"10.1093/europace/eux278","ISSN":"15322092","PMID":"29069369","abstract":"Aims: Cardiac magnetic resonance (CMR) is recommended as a second-line method to diagnose ventricular arrhythmia (VA) substrate. We assessed the diagnostic yield of CMR including high-resolution late gadolinium-enhanced (LGE) imaging. Methods and results: Consecutive patients with sustained ventricular tachycardia (VT), non-sustained VT (NSVT), or ventricular fibrillation/aborted sudden death (VF/SCD) underwent a non-CMR diagnostic workup according to current guidelines, and CMR including LGE imaging with both a conventional breath-held and a free-breathing method enabling higher spatial resolution (HR-LGE). The diagnostic yield of CMR was compared with the non-CMR workup, including the incremental value of HR-LGE. A total of 157 patients were enrolled [age 54 ± 17 years; 75% males; 88 (56%) sustained VT, 52 (33%) NSVT, 17 (11%) VF/SCD]. Of these, 112 (71%) patients had no history of structural heart disease (SHD). All patients underwent electrocardiography and echocardiography, 72% coronary angiography, and 51% exercise testing. Pre-CMR diagnoses were 84 (54%) no SHD, 39 (25%) ischaemic cardiomyopathy (ICM), 11 (7%) non-ischaemic cardiomyopathy (NICM), 3 (2%) arrhythmogenic right ventricular cardiomyopathy (ARVC), 2 (1%) hypertrophic cardiomyopathy (HCM), and 18 (11%) other. CMR modified these diagnoses in 48 patients (31% of all and 43% of those with no SHD history). New diagnoses were 9 ICM, 28 NICM, 8 ARVC, 1 HCM, and 2 other. CMR modified therapy in 19 (12%) patients. In patients with no SHD after non-CMR tests, SHD was found in 32 of 84 (38%) patients. Eighteen of these patients showed positive HR-LGE and negative conventional LGE. Thus, HR-LGE significantly increased the CMR detection of SHD (17-38%, P &lt; 0.001). Conclusion: CMR including HR-LGE imaging has high diagnostic value in patients with VAs. This has major prognostic and therapeutic implications, particularly in patients with negative pre-CMR workup.","author":[{"dropping-particle":"","family":"Hennig","given":"Alexia","non-dropping-particle":"","parse-names":false,"suffix":""},{"dropping-particle":"","family":"Salel","given":"Marjorie","non-dropping-particle":"","parse-names":false,"suffix":""},{"dropping-particle":"","family":"Sacher","given":"Frederic","non-dropping-particle":"","parse-names":false,"suffix":""},{"dropping-particle":"","family":"Camaioni","given":"Claudia","non-dropping-particle":"","parse-names":false,"suffix":""},{"dropping-particle":"","family":"Sridi","given":"Soumaya","non-dropping-particle":"","parse-names":false,"suffix":""},{"dropping-particle":"","family":"Denis","given":"Arnaud","non-dropping-particle":"","parse-names":false,"suffix":""},{"dropping-particle":"","family":"Montaudon","given":"Michel","non-dropping-particle":"","parse-names":false,"suffix":""},{"dropping-particle":"","family":"Laurent","given":"François","non-dropping-particle":"","parse-names":false,"suffix":""},{"dropping-particle":"","family":"Jais","given":"Pierre","non-dropping-particle":"","parse-names":false,"suffix":""},{"dropping-particle":"","family":"Cochet","given":"Hubert","non-dropping-particle":"","parse-names":false,"suffix":""}],"container-title":"Europace : European pacing, arrhythmias, and cardiac electrophysiology : journal of the working groups on cardiac pacing, arrhythmias, and cardiac cellular electrophysiology of the European Society of Cardiology","id":"ITEM-1","issued":{"date-parts":[["2018"]]},"title":"High-resolution three-dimensional late gadolinium-enhanced cardiac magnetic resonance imaging to identify the underlying substrate of ventricular arrhythmia","type":"article-journal"},"uris":["http://www.mendeley.com/documents/?uuid=fa65f4a0-944a-493e-86c7-77d9f9d7d72f"]}],"mendeley":{"formattedCitation":"&lt;sup&gt;46&lt;/sup&gt;","plainTextFormattedCitation":"46","previouslyFormattedCitation":"&lt;sup&gt;45&lt;/sup&gt;"},"properties":{"noteIndex":0},"schema":"https://github.com/citation-style-language/schema/raw/master/csl-citation.json"}</w:instrText>
      </w:r>
      <w:r w:rsidR="00183A57">
        <w:rPr>
          <w:color w:val="000000"/>
        </w:rPr>
        <w:fldChar w:fldCharType="separate"/>
      </w:r>
      <w:r w:rsidR="008A4021" w:rsidRPr="008A4021">
        <w:rPr>
          <w:noProof/>
          <w:color w:val="000000"/>
          <w:vertAlign w:val="superscript"/>
        </w:rPr>
        <w:t>46</w:t>
      </w:r>
      <w:r w:rsidR="00183A57">
        <w:rPr>
          <w:color w:val="000000"/>
        </w:rPr>
        <w:fldChar w:fldCharType="end"/>
      </w:r>
      <w:r w:rsidR="00183A57">
        <w:rPr>
          <w:color w:val="000000"/>
        </w:rPr>
        <w:t>.</w:t>
      </w:r>
      <w:r>
        <w:rPr>
          <w:color w:val="000000"/>
        </w:rPr>
        <w:t xml:space="preserve"> </w:t>
      </w:r>
      <w:r w:rsidR="00183A57">
        <w:rPr>
          <w:color w:val="000000"/>
        </w:rPr>
        <w:t xml:space="preserve">It can robustly </w:t>
      </w:r>
      <w:r>
        <w:rPr>
          <w:color w:val="000000"/>
        </w:rPr>
        <w:t xml:space="preserve">localize dense fibrosis but is limited to </w:t>
      </w:r>
      <w:r w:rsidR="00D551A2">
        <w:rPr>
          <w:color w:val="000000"/>
        </w:rPr>
        <w:t>low-</w:t>
      </w:r>
      <w:r>
        <w:rPr>
          <w:color w:val="000000"/>
        </w:rPr>
        <w:t xml:space="preserve">resolution morphological characterization and offers </w:t>
      </w:r>
      <w:r>
        <w:rPr>
          <w:color w:val="000000"/>
        </w:rPr>
        <w:lastRenderedPageBreak/>
        <w:t xml:space="preserve">limited insight into </w:t>
      </w:r>
      <w:r w:rsidR="00183A57">
        <w:rPr>
          <w:color w:val="000000"/>
        </w:rPr>
        <w:t xml:space="preserve">microstructural remodeling </w:t>
      </w:r>
      <w:r w:rsidR="00B84C22" w:rsidRPr="00B84C22">
        <w:rPr>
          <w:color w:val="000000"/>
        </w:rPr>
        <w:t>and diffuse distributions of fibrotic lesions</w:t>
      </w:r>
      <w:r w:rsidR="00183A57">
        <w:rPr>
          <w:color w:val="000000"/>
        </w:rPr>
        <w:fldChar w:fldCharType="begin" w:fldLock="1"/>
      </w:r>
      <w:r w:rsidR="008A4021">
        <w:rPr>
          <w:color w:val="000000"/>
        </w:rPr>
        <w:instrText>ADDIN CSL_CITATION {"citationItems":[{"id":"ITEM-1","itemData":{"DOI":"10.1016/j.cjca.2013.11.026","ISSN":"0828282X","PMID":"24461922","abstract":"Background: The relation between fragmented QRS complex (fQRS) and cardiac magnetic resonance parameters is poorly documented in ischemic cardiopathy. Methods: Among 209 consecutive patients, those with fQRS were compared with those without fQRS. Cardiac magnetic resonance studies with late gadolinium-enhanced sequences were done during the week after acute myocardial infarction. Results: fQRS was present in 113 (54%) patients, and associated with a significantly lower left ventricular ejection fraction, increased left ventricular volumes, a larger infarct size (IS), and a larger peri-infarct zone. Microvascular obstruction was more frequent in patients with fQRS (62% vs 45%; P = 0.014) and the extent of the microvascular obstruction was significantly larger (1.6% [range, 0.0-4.4] vs 0.0 [range, 0.0-2.1]; P = 0.004). Finally, the transmurality score in the 2 study populations was identical (48% vs 47%; P = 0.895). In multivariate logistic regression analysis, only IS (odds ratio [OR], 1.06; 95% confidence interval [CI], 1.03-1.09; P &lt; 0.001), systolic blood pressure (OR, 1.02; 95% CI, 1.01-1.04; P &lt; 0.001), and left ventricular end-systolic volume (OR, 1.02; 95% CI, 1.00-1.03; P = 0.013) remained independent predictors of fQRS. Conclusions: This study revealed that fQRS was associated with increased IS, myocardial perfusion abnormalities, decreased left ventricular ejection fraction, and increased left heart volumes. These findings show that fQRS is a reliable marker of infarct size and acute ventricular remodelling. © 2014 Canadian Cardiovascular Society.","author":[{"dropping-particle":"","family":"Lorgis","given":"Luc","non-dropping-particle":"","parse-names":false,"suffix":""},{"dropping-particle":"","family":"Cochet","given":"Alexandre","non-dropping-particle":"","parse-names":false,"suffix":""},{"dropping-particle":"","family":"Chevallier","given":"Olivier","non-dropping-particle":"","parse-names":false,"suffix":""},{"dropping-particle":"","family":"Angue","given":"Marion","non-dropping-particle":"","parse-names":false,"suffix":""},{"dropping-particle":"","family":"Gudjoncik","given":"Aurelie","non-dropping-particle":"","parse-names":false,"suffix":""},{"dropping-particle":"","family":"Lalande","given":"Alain","non-dropping-particle":"","parse-names":false,"suffix":""},{"dropping-particle":"","family":"Zeller","given":"Marianne","non-dropping-particle":"","parse-names":false,"suffix":""},{"dropping-particle":"","family":"Buffet","given":"Philippe","non-dropping-particle":"","parse-names":false,"suffix":""},{"dropping-particle":"","family":"Brunotte","given":"François","non-dropping-particle":"","parse-names":false,"suffix":""},{"dropping-particle":"","family":"Cottin","given":"Yves","non-dropping-particle":"","parse-names":false,"suffix":""}],"container-title":"Canadian Journal of Cardiology","id":"ITEM-1","issued":{"date-parts":[["2014"]]},"title":"Relationship between fragmented QRS and no-reflow, infarct size, and peri-infarct zone assessed using cardiac magnetic resonance in patients with myocardial infarction","type":"article-journal"},"uris":["http://www.mendeley.com/documents/?uuid=c1c400f1-191b-4fcc-9b47-794522e77961"]}],"mendeley":{"formattedCitation":"&lt;sup&gt;47&lt;/sup&gt;","plainTextFormattedCitation":"47","previouslyFormattedCitation":"&lt;sup&gt;46&lt;/sup&gt;"},"properties":{"noteIndex":0},"schema":"https://github.com/citation-style-language/schema/raw/master/csl-citation.json"}</w:instrText>
      </w:r>
      <w:r w:rsidR="00183A57">
        <w:rPr>
          <w:color w:val="000000"/>
        </w:rPr>
        <w:fldChar w:fldCharType="separate"/>
      </w:r>
      <w:r w:rsidR="008A4021" w:rsidRPr="008A4021">
        <w:rPr>
          <w:noProof/>
          <w:color w:val="000000"/>
          <w:vertAlign w:val="superscript"/>
        </w:rPr>
        <w:t>47</w:t>
      </w:r>
      <w:r w:rsidR="00183A57">
        <w:rPr>
          <w:color w:val="000000"/>
        </w:rPr>
        <w:fldChar w:fldCharType="end"/>
      </w:r>
      <w:r>
        <w:rPr>
          <w:color w:val="000000"/>
        </w:rPr>
        <w:t xml:space="preserve">. </w:t>
      </w:r>
      <w:r w:rsidR="00D551A2">
        <w:rPr>
          <w:color w:val="000000"/>
        </w:rPr>
        <w:t>High-</w:t>
      </w:r>
      <w:r>
        <w:rPr>
          <w:color w:val="000000"/>
        </w:rPr>
        <w:t xml:space="preserve">resolution examination of scar distribution and characterization has vast potential for improving our understanding of cardiac structural remodeling and </w:t>
      </w:r>
      <w:r w:rsidR="00D551A2">
        <w:rPr>
          <w:color w:val="000000"/>
        </w:rPr>
        <w:t xml:space="preserve">the </w:t>
      </w:r>
      <w:r>
        <w:rPr>
          <w:color w:val="000000"/>
        </w:rPr>
        <w:t xml:space="preserve">risk of developing heart failure.  Particularly, fundamental research studies or post-mortem investigations will benefit from corroborative structural images for electrical mapping of cardiac arrhythmia. </w:t>
      </w:r>
    </w:p>
    <w:p w14:paraId="0376049D" w14:textId="77777777" w:rsidR="00C94C56" w:rsidRDefault="00C94C56" w:rsidP="00293CC7">
      <w:pPr>
        <w:rPr>
          <w:color w:val="000000"/>
        </w:rPr>
      </w:pPr>
    </w:p>
    <w:p w14:paraId="182237F7" w14:textId="25F59350" w:rsidR="001035C8" w:rsidRDefault="001035C8" w:rsidP="00293CC7">
      <w:pPr>
        <w:rPr>
          <w:color w:val="000000"/>
        </w:rPr>
      </w:pPr>
      <w:r>
        <w:rPr>
          <w:color w:val="000000"/>
        </w:rPr>
        <w:t>In conclusion, hearts reinforced with HMDS treatment and air-dr</w:t>
      </w:r>
      <w:r w:rsidR="00E23517">
        <w:rPr>
          <w:color w:val="000000"/>
        </w:rPr>
        <w:t>ying</w:t>
      </w:r>
      <w:r>
        <w:rPr>
          <w:color w:val="000000"/>
        </w:rPr>
        <w:t xml:space="preserve"> can subsequently be stained with </w:t>
      </w:r>
      <w:r w:rsidR="00D551A2">
        <w:rPr>
          <w:color w:val="000000"/>
        </w:rPr>
        <w:t xml:space="preserve">an </w:t>
      </w:r>
      <w:r>
        <w:rPr>
          <w:color w:val="000000"/>
        </w:rPr>
        <w:t xml:space="preserve">X-ray contrast agent to enhance </w:t>
      </w:r>
      <w:r w:rsidR="00D551A2">
        <w:rPr>
          <w:color w:val="000000"/>
        </w:rPr>
        <w:t xml:space="preserve">the </w:t>
      </w:r>
      <w:r w:rsidR="006A763C">
        <w:rPr>
          <w:color w:val="000000"/>
        </w:rPr>
        <w:t xml:space="preserve">X-ray attenuation of </w:t>
      </w:r>
      <w:r>
        <w:rPr>
          <w:color w:val="000000"/>
        </w:rPr>
        <w:t>extracellular components.</w:t>
      </w:r>
      <w:r w:rsidR="006A763C">
        <w:rPr>
          <w:color w:val="000000"/>
        </w:rPr>
        <w:t xml:space="preserve"> Specifically, </w:t>
      </w:r>
      <w:r w:rsidR="00E23517">
        <w:rPr>
          <w:color w:val="000000"/>
        </w:rPr>
        <w:t>in healthy myocardium</w:t>
      </w:r>
      <w:r w:rsidR="00D551A2">
        <w:rPr>
          <w:color w:val="000000"/>
        </w:rPr>
        <w:t>,</w:t>
      </w:r>
      <w:r w:rsidR="00E23517">
        <w:rPr>
          <w:color w:val="000000"/>
        </w:rPr>
        <w:t xml:space="preserve"> </w:t>
      </w:r>
      <w:r w:rsidR="006A763C">
        <w:rPr>
          <w:color w:val="000000"/>
        </w:rPr>
        <w:t xml:space="preserve">PMA accumulation </w:t>
      </w:r>
      <w:r w:rsidR="00E23517">
        <w:rPr>
          <w:color w:val="000000"/>
        </w:rPr>
        <w:t xml:space="preserve">occurs </w:t>
      </w:r>
      <w:r w:rsidR="006A763C">
        <w:rPr>
          <w:color w:val="000000"/>
        </w:rPr>
        <w:t xml:space="preserve">at </w:t>
      </w:r>
      <w:r w:rsidR="00E23517">
        <w:rPr>
          <w:color w:val="000000"/>
        </w:rPr>
        <w:t xml:space="preserve">the </w:t>
      </w:r>
      <w:r w:rsidR="006A763C">
        <w:rPr>
          <w:color w:val="000000"/>
        </w:rPr>
        <w:t>epithelium, valvular tissue</w:t>
      </w:r>
      <w:r w:rsidR="00D551A2">
        <w:rPr>
          <w:color w:val="000000"/>
        </w:rPr>
        <w:t>,</w:t>
      </w:r>
      <w:r w:rsidR="006A763C">
        <w:rPr>
          <w:color w:val="000000"/>
        </w:rPr>
        <w:t xml:space="preserve"> and compartments of the ventricular conduction system sheathed by connective tissue resulted in enhanced X-ray attenuation. </w:t>
      </w:r>
      <w:r w:rsidR="00E23517">
        <w:rPr>
          <w:color w:val="000000"/>
        </w:rPr>
        <w:t>Moreover, in structurally diseased myocardium, enhanced contrast was further selective for fibrosis.</w:t>
      </w:r>
    </w:p>
    <w:p w14:paraId="32EC46EA" w14:textId="77777777" w:rsidR="00E722D6" w:rsidRDefault="00E722D6">
      <w:pPr>
        <w:rPr>
          <w:color w:val="000000"/>
        </w:rPr>
      </w:pPr>
    </w:p>
    <w:p w14:paraId="59F37CC4" w14:textId="3C25FB73" w:rsidR="006E4797" w:rsidRDefault="00551D82" w:rsidP="00C94C56">
      <w:pPr>
        <w:pBdr>
          <w:top w:val="nil"/>
          <w:left w:val="nil"/>
          <w:bottom w:val="nil"/>
          <w:right w:val="nil"/>
          <w:between w:val="nil"/>
        </w:pBdr>
        <w:rPr>
          <w:color w:val="808080"/>
        </w:rPr>
      </w:pPr>
      <w:r>
        <w:rPr>
          <w:b/>
          <w:color w:val="000000"/>
        </w:rPr>
        <w:t xml:space="preserve">ACKNOWLEDGMENTS: </w:t>
      </w:r>
    </w:p>
    <w:p w14:paraId="61CE976F" w14:textId="28941701" w:rsidR="00193F5D" w:rsidRPr="00193F5D" w:rsidRDefault="00193F5D" w:rsidP="00293CC7">
      <w:pPr>
        <w:autoSpaceDE w:val="0"/>
        <w:autoSpaceDN w:val="0"/>
        <w:adjustRightInd w:val="0"/>
        <w:ind w:right="144"/>
        <w:rPr>
          <w:rFonts w:asciiTheme="majorHAnsi" w:hAnsiTheme="majorHAnsi" w:cstheme="majorHAnsi"/>
          <w:shd w:val="clear" w:color="auto" w:fill="FFFFFF"/>
        </w:rPr>
      </w:pPr>
      <w:r w:rsidRPr="00193F5D">
        <w:rPr>
          <w:rFonts w:asciiTheme="majorHAnsi" w:hAnsiTheme="majorHAnsi" w:cstheme="majorHAnsi"/>
          <w:shd w:val="clear" w:color="auto" w:fill="FFFFFF"/>
        </w:rPr>
        <w:t xml:space="preserve">This study received financial support from the French </w:t>
      </w:r>
      <w:r w:rsidR="0029134C" w:rsidRPr="00193F5D">
        <w:rPr>
          <w:rFonts w:asciiTheme="majorHAnsi" w:hAnsiTheme="majorHAnsi" w:cstheme="majorHAnsi"/>
          <w:shd w:val="clear" w:color="auto" w:fill="FFFFFF"/>
        </w:rPr>
        <w:t>Government</w:t>
      </w:r>
      <w:r w:rsidRPr="00193F5D">
        <w:rPr>
          <w:rFonts w:asciiTheme="majorHAnsi" w:hAnsiTheme="majorHAnsi" w:cstheme="majorHAnsi"/>
          <w:shd w:val="clear" w:color="auto" w:fill="FFFFFF"/>
        </w:rPr>
        <w:t xml:space="preserve"> as part of the “Investments of the Future” program managed by the National Research Agency (ANR), Grant reference ANR-10-IAHU-04</w:t>
      </w:r>
      <w:r>
        <w:rPr>
          <w:rFonts w:asciiTheme="majorHAnsi" w:hAnsiTheme="majorHAnsi" w:cstheme="majorHAnsi"/>
          <w:shd w:val="clear" w:color="auto" w:fill="FFFFFF"/>
        </w:rPr>
        <w:t>,</w:t>
      </w:r>
      <w:r w:rsidR="0029134C">
        <w:rPr>
          <w:rFonts w:asciiTheme="majorHAnsi" w:hAnsiTheme="majorHAnsi" w:cstheme="majorHAnsi"/>
          <w:shd w:val="clear" w:color="auto" w:fill="FFFFFF"/>
        </w:rPr>
        <w:t xml:space="preserve"> as well as Grant reference ANR-17-CE14-0029-01 [UNMASC],</w:t>
      </w:r>
      <w:r w:rsidRPr="00193F5D">
        <w:rPr>
          <w:rFonts w:asciiTheme="majorHAnsi" w:hAnsiTheme="majorHAnsi" w:cstheme="majorHAnsi"/>
          <w:shd w:val="clear" w:color="auto" w:fill="FFFFFF"/>
        </w:rPr>
        <w:t xml:space="preserve"> funding from the European Research Area in Cardiovascular Diseases (ERA-CVD), grant reference H2020-HCO-2015_680969</w:t>
      </w:r>
      <w:r w:rsidR="0029134C">
        <w:rPr>
          <w:rFonts w:asciiTheme="majorHAnsi" w:hAnsiTheme="majorHAnsi" w:cstheme="majorHAnsi"/>
          <w:shd w:val="clear" w:color="auto" w:fill="FFFFFF"/>
        </w:rPr>
        <w:t xml:space="preserve"> [MultiFib]</w:t>
      </w:r>
      <w:r>
        <w:rPr>
          <w:rFonts w:asciiTheme="majorHAnsi" w:hAnsiTheme="majorHAnsi" w:cstheme="majorHAnsi"/>
          <w:shd w:val="clear" w:color="auto" w:fill="FFFFFF"/>
        </w:rPr>
        <w:t xml:space="preserve"> and funding from the French Region Nouvelle Aquitaine, grant reference</w:t>
      </w:r>
      <w:r w:rsidR="00377DB8">
        <w:rPr>
          <w:rFonts w:asciiTheme="majorHAnsi" w:hAnsiTheme="majorHAnsi" w:cstheme="majorHAnsi"/>
          <w:shd w:val="clear" w:color="auto" w:fill="FFFFFF"/>
        </w:rPr>
        <w:t>s</w:t>
      </w:r>
      <w:r>
        <w:rPr>
          <w:rFonts w:asciiTheme="majorHAnsi" w:hAnsiTheme="majorHAnsi" w:cstheme="majorHAnsi"/>
          <w:shd w:val="clear" w:color="auto" w:fill="FFFFFF"/>
        </w:rPr>
        <w:t xml:space="preserve"> </w:t>
      </w:r>
      <w:r w:rsidRPr="00193F5D">
        <w:rPr>
          <w:rFonts w:asciiTheme="majorHAnsi" w:hAnsiTheme="majorHAnsi" w:cstheme="majorHAnsi"/>
          <w:shd w:val="clear" w:color="auto" w:fill="FFFFFF"/>
        </w:rPr>
        <w:t>2016 – 1R 30113 0000 7550/2016-1R 30113 0000 7553</w:t>
      </w:r>
      <w:r w:rsidR="00377DB8">
        <w:rPr>
          <w:rFonts w:asciiTheme="majorHAnsi" w:hAnsiTheme="majorHAnsi" w:cstheme="majorHAnsi"/>
          <w:shd w:val="clear" w:color="auto" w:fill="FFFFFF"/>
        </w:rPr>
        <w:t xml:space="preserve"> and </w:t>
      </w:r>
      <w:r w:rsidR="00377DB8" w:rsidRPr="00377DB8">
        <w:rPr>
          <w:rFonts w:asciiTheme="majorHAnsi" w:hAnsiTheme="majorHAnsi" w:cstheme="majorHAnsi"/>
          <w:shd w:val="clear" w:color="auto" w:fill="FFFFFF"/>
        </w:rPr>
        <w:t>ANR-19-ECVD-0006-01</w:t>
      </w:r>
      <w:r w:rsidRPr="00193F5D">
        <w:rPr>
          <w:rFonts w:asciiTheme="majorHAnsi" w:hAnsiTheme="majorHAnsi" w:cstheme="majorHAnsi"/>
          <w:shd w:val="clear" w:color="auto" w:fill="FFFFFF"/>
        </w:rPr>
        <w:t>.</w:t>
      </w:r>
    </w:p>
    <w:p w14:paraId="51FB8E0D" w14:textId="77777777" w:rsidR="006743AF" w:rsidRDefault="006743AF" w:rsidP="00C94C56">
      <w:pPr>
        <w:rPr>
          <w:b/>
        </w:rPr>
      </w:pPr>
    </w:p>
    <w:p w14:paraId="5E703EBA" w14:textId="182C3BED" w:rsidR="006E4797" w:rsidRDefault="00551D82">
      <w:pPr>
        <w:pBdr>
          <w:top w:val="nil"/>
          <w:left w:val="nil"/>
          <w:bottom w:val="nil"/>
          <w:right w:val="nil"/>
          <w:between w:val="nil"/>
        </w:pBdr>
        <w:rPr>
          <w:color w:val="808080"/>
        </w:rPr>
      </w:pPr>
      <w:r>
        <w:rPr>
          <w:b/>
          <w:color w:val="000000"/>
        </w:rPr>
        <w:t xml:space="preserve">DISCLOSURES: </w:t>
      </w:r>
    </w:p>
    <w:p w14:paraId="132340D6" w14:textId="4F0DB167" w:rsidR="006E4797" w:rsidRPr="000E12AC" w:rsidRDefault="000E12AC">
      <w:r w:rsidRPr="000E12AC">
        <w:t>None</w:t>
      </w:r>
    </w:p>
    <w:p w14:paraId="41303B7F" w14:textId="77777777" w:rsidR="006743AF" w:rsidRDefault="006743AF">
      <w:pPr>
        <w:rPr>
          <w:color w:val="000000"/>
        </w:rPr>
      </w:pPr>
    </w:p>
    <w:p w14:paraId="6DE2B73C" w14:textId="7403C212" w:rsidR="006E4797" w:rsidRDefault="00551D82">
      <w:pPr>
        <w:rPr>
          <w:b/>
          <w:color w:val="000000"/>
        </w:rPr>
      </w:pPr>
      <w:r>
        <w:rPr>
          <w:b/>
        </w:rPr>
        <w:t>REFERENCES:</w:t>
      </w:r>
      <w:r>
        <w:t xml:space="preserve"> </w:t>
      </w:r>
    </w:p>
    <w:p w14:paraId="570A7BC3" w14:textId="3FB42F33" w:rsidR="008A4021" w:rsidRPr="008A4021" w:rsidRDefault="000E12AC" w:rsidP="00293CC7">
      <w:pPr>
        <w:autoSpaceDE w:val="0"/>
        <w:autoSpaceDN w:val="0"/>
        <w:adjustRightInd w:val="0"/>
        <w:rPr>
          <w:noProof/>
        </w:rPr>
      </w:pPr>
      <w:r>
        <w:rPr>
          <w:b/>
        </w:rPr>
        <w:fldChar w:fldCharType="begin" w:fldLock="1"/>
      </w:r>
      <w:r>
        <w:rPr>
          <w:b/>
        </w:rPr>
        <w:instrText xml:space="preserve">ADDIN Mendeley Bibliography CSL_BIBLIOGRAPHY </w:instrText>
      </w:r>
      <w:r>
        <w:rPr>
          <w:b/>
        </w:rPr>
        <w:fldChar w:fldCharType="separate"/>
      </w:r>
      <w:r w:rsidR="008A4021" w:rsidRPr="008A4021">
        <w:rPr>
          <w:noProof/>
        </w:rPr>
        <w:t>1.</w:t>
      </w:r>
      <w:r w:rsidR="008A4021" w:rsidRPr="008A4021">
        <w:rPr>
          <w:noProof/>
        </w:rPr>
        <w:tab/>
        <w:t>Srinivasan, N.</w:t>
      </w:r>
      <w:r w:rsidR="00C94C56">
        <w:rPr>
          <w:noProof/>
        </w:rPr>
        <w:t xml:space="preserve"> </w:t>
      </w:r>
      <w:r w:rsidR="008A4021" w:rsidRPr="008A4021">
        <w:rPr>
          <w:noProof/>
        </w:rPr>
        <w:t>T., Schilling, R.</w:t>
      </w:r>
      <w:r w:rsidR="00C94C56">
        <w:rPr>
          <w:noProof/>
        </w:rPr>
        <w:t xml:space="preserve"> </w:t>
      </w:r>
      <w:r w:rsidR="008A4021" w:rsidRPr="008A4021">
        <w:rPr>
          <w:noProof/>
        </w:rPr>
        <w:t xml:space="preserve">J. Sudden </w:t>
      </w:r>
      <w:r w:rsidR="00C94C56" w:rsidRPr="008A4021">
        <w:rPr>
          <w:noProof/>
        </w:rPr>
        <w:t>cardiac death and arrhy</w:t>
      </w:r>
      <w:r w:rsidR="008A4021" w:rsidRPr="008A4021">
        <w:rPr>
          <w:noProof/>
        </w:rPr>
        <w:t xml:space="preserve">thmias. </w:t>
      </w:r>
      <w:r w:rsidR="008A4021" w:rsidRPr="008A4021">
        <w:rPr>
          <w:i/>
          <w:iCs/>
          <w:noProof/>
        </w:rPr>
        <w:t>Arrhythmia &amp; Electrophysiology Review</w:t>
      </w:r>
      <w:r w:rsidR="008A4021" w:rsidRPr="008A4021">
        <w:rPr>
          <w:noProof/>
        </w:rPr>
        <w:t>.</w:t>
      </w:r>
      <w:r w:rsidR="00C94C56" w:rsidRPr="00293CC7">
        <w:rPr>
          <w:b/>
          <w:bCs/>
        </w:rPr>
        <w:t xml:space="preserve"> </w:t>
      </w:r>
      <w:r w:rsidR="00C94C56" w:rsidRPr="00293CC7">
        <w:rPr>
          <w:b/>
          <w:bCs/>
          <w:noProof/>
        </w:rPr>
        <w:t>7</w:t>
      </w:r>
      <w:r w:rsidR="00C94C56">
        <w:rPr>
          <w:noProof/>
        </w:rPr>
        <w:t xml:space="preserve"> </w:t>
      </w:r>
      <w:r w:rsidR="00C94C56" w:rsidRPr="00C94C56">
        <w:rPr>
          <w:noProof/>
        </w:rPr>
        <w:t>(2)</w:t>
      </w:r>
      <w:r w:rsidR="00C94C56">
        <w:rPr>
          <w:noProof/>
        </w:rPr>
        <w:t xml:space="preserve">, </w:t>
      </w:r>
      <w:r w:rsidR="00C94C56" w:rsidRPr="00C94C56">
        <w:rPr>
          <w:noProof/>
        </w:rPr>
        <w:t>111</w:t>
      </w:r>
      <w:r w:rsidR="00EE5653">
        <w:rPr>
          <w:noProof/>
        </w:rPr>
        <w:t>–</w:t>
      </w:r>
      <w:r w:rsidR="00C94C56" w:rsidRPr="00C94C56">
        <w:rPr>
          <w:noProof/>
        </w:rPr>
        <w:t>117</w:t>
      </w:r>
      <w:r w:rsidR="008A4021" w:rsidRPr="008A4021">
        <w:rPr>
          <w:noProof/>
        </w:rPr>
        <w:t xml:space="preserve"> (2018).</w:t>
      </w:r>
    </w:p>
    <w:p w14:paraId="483AC580" w14:textId="4A142D23" w:rsidR="008A4021" w:rsidRPr="008A4021" w:rsidRDefault="008A4021" w:rsidP="00293CC7">
      <w:pPr>
        <w:autoSpaceDE w:val="0"/>
        <w:autoSpaceDN w:val="0"/>
        <w:adjustRightInd w:val="0"/>
        <w:rPr>
          <w:noProof/>
        </w:rPr>
      </w:pPr>
      <w:r w:rsidRPr="008A4021">
        <w:rPr>
          <w:noProof/>
        </w:rPr>
        <w:t>2.</w:t>
      </w:r>
      <w:r w:rsidRPr="008A4021">
        <w:rPr>
          <w:noProof/>
        </w:rPr>
        <w:tab/>
        <w:t xml:space="preserve">Szumowski, L. </w:t>
      </w:r>
      <w:r w:rsidR="00EE5653" w:rsidRPr="00EE5653">
        <w:rPr>
          <w:iCs/>
          <w:noProof/>
        </w:rPr>
        <w:t>et al</w:t>
      </w:r>
      <w:r w:rsidRPr="008A4021">
        <w:rPr>
          <w:i/>
          <w:iCs/>
          <w:noProof/>
        </w:rPr>
        <w:t>.</w:t>
      </w:r>
      <w:r w:rsidRPr="008A4021">
        <w:rPr>
          <w:noProof/>
        </w:rPr>
        <w:t xml:space="preserve"> Mapping and ablation of polymorphic ventricular tachycardia after myocardial infarction. </w:t>
      </w:r>
      <w:r w:rsidRPr="008A4021">
        <w:rPr>
          <w:i/>
          <w:iCs/>
          <w:noProof/>
        </w:rPr>
        <w:t>Journal of the American College of Cardiology</w:t>
      </w:r>
      <w:r w:rsidRPr="008A4021">
        <w:rPr>
          <w:noProof/>
        </w:rPr>
        <w:t xml:space="preserve">. </w:t>
      </w:r>
      <w:r w:rsidRPr="008A4021">
        <w:rPr>
          <w:b/>
          <w:bCs/>
          <w:noProof/>
        </w:rPr>
        <w:t>44</w:t>
      </w:r>
      <w:r w:rsidRPr="008A4021">
        <w:rPr>
          <w:noProof/>
        </w:rPr>
        <w:t xml:space="preserve"> (8), 1700–1706 (2004).</w:t>
      </w:r>
    </w:p>
    <w:p w14:paraId="11B79B4A" w14:textId="4091DA90" w:rsidR="008A4021" w:rsidRPr="008A4021" w:rsidRDefault="008A4021" w:rsidP="00293CC7">
      <w:pPr>
        <w:autoSpaceDE w:val="0"/>
        <w:autoSpaceDN w:val="0"/>
        <w:adjustRightInd w:val="0"/>
        <w:rPr>
          <w:noProof/>
        </w:rPr>
      </w:pPr>
      <w:r w:rsidRPr="008A4021">
        <w:rPr>
          <w:noProof/>
        </w:rPr>
        <w:t>3.</w:t>
      </w:r>
      <w:r w:rsidRPr="008A4021">
        <w:rPr>
          <w:noProof/>
        </w:rPr>
        <w:tab/>
        <w:t xml:space="preserve">Bode, K. </w:t>
      </w:r>
      <w:r w:rsidR="00EE5653" w:rsidRPr="00EE5653">
        <w:rPr>
          <w:iCs/>
          <w:noProof/>
        </w:rPr>
        <w:t>et al</w:t>
      </w:r>
      <w:r w:rsidRPr="008A4021">
        <w:rPr>
          <w:i/>
          <w:iCs/>
          <w:noProof/>
        </w:rPr>
        <w:t>.</w:t>
      </w:r>
      <w:r w:rsidRPr="008A4021">
        <w:rPr>
          <w:noProof/>
        </w:rPr>
        <w:t xml:space="preserve"> Ablation of polymorphic ventricular tachycardias in patients with structural heart disease. </w:t>
      </w:r>
      <w:r w:rsidRPr="008A4021">
        <w:rPr>
          <w:i/>
          <w:iCs/>
          <w:noProof/>
        </w:rPr>
        <w:t>PACE - Pacing and Clinical Electrophysiology</w:t>
      </w:r>
      <w:r w:rsidRPr="008A4021">
        <w:rPr>
          <w:noProof/>
        </w:rPr>
        <w:t xml:space="preserve">. </w:t>
      </w:r>
      <w:r w:rsidR="00EE5653" w:rsidRPr="00293CC7">
        <w:rPr>
          <w:b/>
          <w:bCs/>
          <w:noProof/>
        </w:rPr>
        <w:t>31</w:t>
      </w:r>
      <w:r w:rsidR="00EE5653">
        <w:rPr>
          <w:noProof/>
        </w:rPr>
        <w:t xml:space="preserve"> </w:t>
      </w:r>
      <w:r w:rsidR="00EE5653" w:rsidRPr="00EE5653">
        <w:rPr>
          <w:noProof/>
        </w:rPr>
        <w:t>(12)</w:t>
      </w:r>
      <w:r w:rsidR="00EE5653">
        <w:rPr>
          <w:noProof/>
        </w:rPr>
        <w:t xml:space="preserve">, </w:t>
      </w:r>
      <w:r w:rsidR="00EE5653" w:rsidRPr="00EE5653">
        <w:rPr>
          <w:noProof/>
        </w:rPr>
        <w:t>1585</w:t>
      </w:r>
      <w:r w:rsidR="00EE5653">
        <w:rPr>
          <w:noProof/>
        </w:rPr>
        <w:t>–15</w:t>
      </w:r>
      <w:r w:rsidR="00EE5653" w:rsidRPr="00EE5653">
        <w:rPr>
          <w:noProof/>
        </w:rPr>
        <w:t>91</w:t>
      </w:r>
      <w:r w:rsidRPr="008A4021">
        <w:rPr>
          <w:noProof/>
        </w:rPr>
        <w:t xml:space="preserve"> (2008).</w:t>
      </w:r>
    </w:p>
    <w:p w14:paraId="4BCD2CEA" w14:textId="18874A8C" w:rsidR="008A4021" w:rsidRPr="008A4021" w:rsidRDefault="008A4021" w:rsidP="00293CC7">
      <w:pPr>
        <w:autoSpaceDE w:val="0"/>
        <w:autoSpaceDN w:val="0"/>
        <w:adjustRightInd w:val="0"/>
        <w:rPr>
          <w:noProof/>
        </w:rPr>
      </w:pPr>
      <w:r w:rsidRPr="008A4021">
        <w:rPr>
          <w:noProof/>
        </w:rPr>
        <w:t>4.</w:t>
      </w:r>
      <w:r w:rsidRPr="008A4021">
        <w:rPr>
          <w:noProof/>
        </w:rPr>
        <w:tab/>
        <w:t xml:space="preserve">Enjoji, Y. </w:t>
      </w:r>
      <w:r w:rsidR="00EE5653" w:rsidRPr="00EE5653">
        <w:rPr>
          <w:iCs/>
          <w:noProof/>
        </w:rPr>
        <w:t>et al</w:t>
      </w:r>
      <w:r w:rsidRPr="008A4021">
        <w:rPr>
          <w:i/>
          <w:iCs/>
          <w:noProof/>
        </w:rPr>
        <w:t>.</w:t>
      </w:r>
      <w:r w:rsidRPr="008A4021">
        <w:rPr>
          <w:noProof/>
        </w:rPr>
        <w:t xml:space="preserve"> Catheter ablation of fatal ventricular tachyarrhythmias storm in acute coronary syndrome-role of Purkinje fiber network. </w:t>
      </w:r>
      <w:r w:rsidRPr="008A4021">
        <w:rPr>
          <w:i/>
          <w:iCs/>
          <w:noProof/>
        </w:rPr>
        <w:t>Journal of Interventional Cardiac Electrophysiology</w:t>
      </w:r>
      <w:r w:rsidRPr="008A4021">
        <w:rPr>
          <w:noProof/>
        </w:rPr>
        <w:t>.</w:t>
      </w:r>
      <w:r w:rsidR="00EE5653" w:rsidRPr="00EE5653">
        <w:t xml:space="preserve"> </w:t>
      </w:r>
      <w:r w:rsidR="00EE5653" w:rsidRPr="00293CC7">
        <w:rPr>
          <w:b/>
          <w:bCs/>
          <w:noProof/>
        </w:rPr>
        <w:t>26</w:t>
      </w:r>
      <w:r w:rsidR="00EE5653">
        <w:rPr>
          <w:noProof/>
        </w:rPr>
        <w:t xml:space="preserve"> </w:t>
      </w:r>
      <w:r w:rsidR="00EE5653" w:rsidRPr="00EE5653">
        <w:rPr>
          <w:noProof/>
        </w:rPr>
        <w:t>(3)</w:t>
      </w:r>
      <w:r w:rsidR="00EE5653">
        <w:rPr>
          <w:noProof/>
        </w:rPr>
        <w:t xml:space="preserve">, </w:t>
      </w:r>
      <w:r w:rsidR="00EE5653" w:rsidRPr="00EE5653">
        <w:rPr>
          <w:noProof/>
        </w:rPr>
        <w:t>207</w:t>
      </w:r>
      <w:r w:rsidR="00EE5653">
        <w:rPr>
          <w:noProof/>
        </w:rPr>
        <w:t>–2</w:t>
      </w:r>
      <w:r w:rsidR="00EE5653" w:rsidRPr="00EE5653">
        <w:rPr>
          <w:noProof/>
        </w:rPr>
        <w:t>15</w:t>
      </w:r>
      <w:r w:rsidR="00EE5653">
        <w:rPr>
          <w:noProof/>
        </w:rPr>
        <w:t xml:space="preserve"> </w:t>
      </w:r>
      <w:r w:rsidRPr="008A4021">
        <w:rPr>
          <w:noProof/>
        </w:rPr>
        <w:t>(2009).</w:t>
      </w:r>
    </w:p>
    <w:p w14:paraId="1940EE58" w14:textId="4EEB5196" w:rsidR="008A4021" w:rsidRPr="008A4021" w:rsidRDefault="008A4021" w:rsidP="00293CC7">
      <w:pPr>
        <w:autoSpaceDE w:val="0"/>
        <w:autoSpaceDN w:val="0"/>
        <w:adjustRightInd w:val="0"/>
        <w:rPr>
          <w:noProof/>
        </w:rPr>
      </w:pPr>
      <w:r w:rsidRPr="008A4021">
        <w:rPr>
          <w:noProof/>
        </w:rPr>
        <w:t>5.</w:t>
      </w:r>
      <w:r w:rsidRPr="008A4021">
        <w:rPr>
          <w:noProof/>
        </w:rPr>
        <w:tab/>
        <w:t>Sinha, A.</w:t>
      </w:r>
      <w:r w:rsidR="00EE5653">
        <w:rPr>
          <w:noProof/>
        </w:rPr>
        <w:t xml:space="preserve"> </w:t>
      </w:r>
      <w:r w:rsidRPr="008A4021">
        <w:rPr>
          <w:noProof/>
        </w:rPr>
        <w:t xml:space="preserve">M. </w:t>
      </w:r>
      <w:r w:rsidR="00EE5653" w:rsidRPr="00EE5653">
        <w:rPr>
          <w:iCs/>
          <w:noProof/>
        </w:rPr>
        <w:t>et al</w:t>
      </w:r>
      <w:r w:rsidRPr="008A4021">
        <w:rPr>
          <w:i/>
          <w:iCs/>
          <w:noProof/>
        </w:rPr>
        <w:t>.</w:t>
      </w:r>
      <w:r w:rsidRPr="008A4021">
        <w:rPr>
          <w:noProof/>
        </w:rPr>
        <w:t xml:space="preserve"> Role of left ventricular scar and purkinje-like potentials during mapping and ablation of ventricular fibrillation in dilated cardiomyopathy. </w:t>
      </w:r>
      <w:r w:rsidRPr="008A4021">
        <w:rPr>
          <w:i/>
          <w:iCs/>
          <w:noProof/>
        </w:rPr>
        <w:t>PACE - Pacing and Clinical Electrophysiology</w:t>
      </w:r>
      <w:r w:rsidRPr="008A4021">
        <w:rPr>
          <w:noProof/>
        </w:rPr>
        <w:t xml:space="preserve">. </w:t>
      </w:r>
      <w:r w:rsidR="00EE5653" w:rsidRPr="00293CC7">
        <w:rPr>
          <w:b/>
          <w:bCs/>
          <w:noProof/>
        </w:rPr>
        <w:t>32</w:t>
      </w:r>
      <w:r w:rsidR="00EE5653">
        <w:rPr>
          <w:noProof/>
        </w:rPr>
        <w:t xml:space="preserve"> </w:t>
      </w:r>
      <w:r w:rsidR="00EE5653" w:rsidRPr="00EE5653">
        <w:rPr>
          <w:noProof/>
        </w:rPr>
        <w:t>(3)</w:t>
      </w:r>
      <w:r w:rsidR="00EE5653">
        <w:rPr>
          <w:noProof/>
        </w:rPr>
        <w:t xml:space="preserve">, </w:t>
      </w:r>
      <w:r w:rsidR="00EE5653" w:rsidRPr="00EE5653">
        <w:rPr>
          <w:noProof/>
        </w:rPr>
        <w:t>286</w:t>
      </w:r>
      <w:r w:rsidR="00EE5653">
        <w:rPr>
          <w:noProof/>
        </w:rPr>
        <w:t>–2</w:t>
      </w:r>
      <w:r w:rsidR="00EE5653" w:rsidRPr="00EE5653">
        <w:rPr>
          <w:noProof/>
        </w:rPr>
        <w:t>90</w:t>
      </w:r>
      <w:r w:rsidRPr="008A4021">
        <w:rPr>
          <w:noProof/>
        </w:rPr>
        <w:t xml:space="preserve"> (2009).</w:t>
      </w:r>
    </w:p>
    <w:p w14:paraId="6B045792" w14:textId="34A5D51D" w:rsidR="008A4021" w:rsidRPr="008A4021" w:rsidRDefault="008A4021" w:rsidP="00293CC7">
      <w:pPr>
        <w:autoSpaceDE w:val="0"/>
        <w:autoSpaceDN w:val="0"/>
        <w:adjustRightInd w:val="0"/>
        <w:rPr>
          <w:noProof/>
        </w:rPr>
      </w:pPr>
      <w:r w:rsidRPr="008A4021">
        <w:rPr>
          <w:noProof/>
        </w:rPr>
        <w:t>6.</w:t>
      </w:r>
      <w:r w:rsidRPr="008A4021">
        <w:rPr>
          <w:noProof/>
        </w:rPr>
        <w:tab/>
        <w:t xml:space="preserve">Peichl, P., Čihák, R., Koželuhová, M., Wichterle, D., Vančura, V., Kautzner, J. Catheter ablation of arrhythmic storm triggered by monomorphic ectopic beats in patients with coronary artery disease. </w:t>
      </w:r>
      <w:r w:rsidRPr="008A4021">
        <w:rPr>
          <w:i/>
          <w:iCs/>
          <w:noProof/>
        </w:rPr>
        <w:t>Journal of Interventional Cardiac Electrophysiology</w:t>
      </w:r>
      <w:r w:rsidRPr="008A4021">
        <w:rPr>
          <w:noProof/>
        </w:rPr>
        <w:t>.</w:t>
      </w:r>
      <w:r w:rsidRPr="00293CC7">
        <w:rPr>
          <w:b/>
          <w:bCs/>
          <w:noProof/>
        </w:rPr>
        <w:t xml:space="preserve"> </w:t>
      </w:r>
      <w:r w:rsidR="00EE5653" w:rsidRPr="00293CC7">
        <w:rPr>
          <w:b/>
          <w:bCs/>
          <w:noProof/>
        </w:rPr>
        <w:t>27</w:t>
      </w:r>
      <w:r w:rsidR="00EE5653">
        <w:rPr>
          <w:noProof/>
        </w:rPr>
        <w:t xml:space="preserve"> </w:t>
      </w:r>
      <w:r w:rsidR="00EE5653" w:rsidRPr="00EE5653">
        <w:rPr>
          <w:noProof/>
        </w:rPr>
        <w:t>(1)</w:t>
      </w:r>
      <w:r w:rsidR="00EE5653">
        <w:rPr>
          <w:noProof/>
        </w:rPr>
        <w:t xml:space="preserve">, </w:t>
      </w:r>
      <w:r w:rsidR="00EE5653" w:rsidRPr="00EE5653">
        <w:rPr>
          <w:noProof/>
        </w:rPr>
        <w:t>51</w:t>
      </w:r>
      <w:r w:rsidR="00EE5653">
        <w:rPr>
          <w:noProof/>
        </w:rPr>
        <w:t>–5</w:t>
      </w:r>
      <w:r w:rsidR="00EE5653" w:rsidRPr="00EE5653">
        <w:rPr>
          <w:noProof/>
        </w:rPr>
        <w:t>9</w:t>
      </w:r>
      <w:r w:rsidRPr="008A4021">
        <w:rPr>
          <w:noProof/>
        </w:rPr>
        <w:t xml:space="preserve"> (2010).</w:t>
      </w:r>
    </w:p>
    <w:p w14:paraId="20A05F52" w14:textId="2BBD4CC0" w:rsidR="008A4021" w:rsidRPr="008A4021" w:rsidRDefault="008A4021" w:rsidP="00293CC7">
      <w:pPr>
        <w:autoSpaceDE w:val="0"/>
        <w:autoSpaceDN w:val="0"/>
        <w:adjustRightInd w:val="0"/>
        <w:rPr>
          <w:noProof/>
        </w:rPr>
      </w:pPr>
      <w:r w:rsidRPr="008A4021">
        <w:rPr>
          <w:noProof/>
        </w:rPr>
        <w:t>7.</w:t>
      </w:r>
      <w:r w:rsidRPr="008A4021">
        <w:rPr>
          <w:noProof/>
        </w:rPr>
        <w:tab/>
        <w:t>Marrouche, N.</w:t>
      </w:r>
      <w:r w:rsidR="00EE5653">
        <w:rPr>
          <w:noProof/>
        </w:rPr>
        <w:t xml:space="preserve"> </w:t>
      </w:r>
      <w:r w:rsidRPr="008A4021">
        <w:rPr>
          <w:noProof/>
        </w:rPr>
        <w:t xml:space="preserve">F. </w:t>
      </w:r>
      <w:r w:rsidR="00EE5653" w:rsidRPr="00EE5653">
        <w:rPr>
          <w:iCs/>
          <w:noProof/>
        </w:rPr>
        <w:t>et al</w:t>
      </w:r>
      <w:r w:rsidRPr="008A4021">
        <w:rPr>
          <w:i/>
          <w:iCs/>
          <w:noProof/>
        </w:rPr>
        <w:t>.</w:t>
      </w:r>
      <w:r w:rsidRPr="008A4021">
        <w:rPr>
          <w:noProof/>
        </w:rPr>
        <w:t xml:space="preserve"> Mode of initiation and ablation of ventricular fibrillation storms in patients with ischemic cardiomyopathy. </w:t>
      </w:r>
      <w:r w:rsidRPr="008A4021">
        <w:rPr>
          <w:i/>
          <w:iCs/>
          <w:noProof/>
        </w:rPr>
        <w:t>Journal of the American College of Cardiology</w:t>
      </w:r>
      <w:r w:rsidRPr="008A4021">
        <w:rPr>
          <w:noProof/>
        </w:rPr>
        <w:t xml:space="preserve">. </w:t>
      </w:r>
      <w:r w:rsidR="00EE5653" w:rsidRPr="00293CC7">
        <w:rPr>
          <w:b/>
          <w:bCs/>
          <w:noProof/>
        </w:rPr>
        <w:t>43</w:t>
      </w:r>
      <w:r w:rsidR="00EE5653">
        <w:rPr>
          <w:noProof/>
        </w:rPr>
        <w:t xml:space="preserve"> </w:t>
      </w:r>
      <w:r w:rsidR="00EE5653" w:rsidRPr="00EE5653">
        <w:rPr>
          <w:noProof/>
        </w:rPr>
        <w:t>(9)</w:t>
      </w:r>
      <w:r w:rsidR="00EE5653">
        <w:rPr>
          <w:noProof/>
        </w:rPr>
        <w:t xml:space="preserve">, </w:t>
      </w:r>
      <w:r w:rsidR="00EE5653" w:rsidRPr="00EE5653">
        <w:rPr>
          <w:noProof/>
        </w:rPr>
        <w:t>1715</w:t>
      </w:r>
      <w:r w:rsidR="00EE5653">
        <w:rPr>
          <w:noProof/>
        </w:rPr>
        <w:t>–17</w:t>
      </w:r>
      <w:r w:rsidR="00EE5653" w:rsidRPr="00EE5653">
        <w:rPr>
          <w:noProof/>
        </w:rPr>
        <w:t>20</w:t>
      </w:r>
      <w:r w:rsidR="00EE5653">
        <w:rPr>
          <w:noProof/>
        </w:rPr>
        <w:t xml:space="preserve"> </w:t>
      </w:r>
      <w:r w:rsidRPr="008A4021">
        <w:rPr>
          <w:noProof/>
        </w:rPr>
        <w:t>(2004).</w:t>
      </w:r>
    </w:p>
    <w:p w14:paraId="43759A31" w14:textId="7B055BFE" w:rsidR="008A4021" w:rsidRPr="008A4021" w:rsidRDefault="008A4021" w:rsidP="00293CC7">
      <w:pPr>
        <w:autoSpaceDE w:val="0"/>
        <w:autoSpaceDN w:val="0"/>
        <w:adjustRightInd w:val="0"/>
        <w:rPr>
          <w:noProof/>
        </w:rPr>
      </w:pPr>
      <w:r w:rsidRPr="008A4021">
        <w:rPr>
          <w:noProof/>
        </w:rPr>
        <w:t>8.</w:t>
      </w:r>
      <w:r w:rsidRPr="008A4021">
        <w:rPr>
          <w:noProof/>
        </w:rPr>
        <w:tab/>
        <w:t xml:space="preserve">Bänsch, D. </w:t>
      </w:r>
      <w:r w:rsidR="00EE5653" w:rsidRPr="00EE5653">
        <w:rPr>
          <w:iCs/>
          <w:noProof/>
        </w:rPr>
        <w:t>et al</w:t>
      </w:r>
      <w:r w:rsidRPr="008A4021">
        <w:rPr>
          <w:i/>
          <w:iCs/>
          <w:noProof/>
        </w:rPr>
        <w:t>.</w:t>
      </w:r>
      <w:r w:rsidRPr="008A4021">
        <w:rPr>
          <w:noProof/>
        </w:rPr>
        <w:t xml:space="preserve"> Successful </w:t>
      </w:r>
      <w:r w:rsidR="00EE5653" w:rsidRPr="008A4021">
        <w:rPr>
          <w:noProof/>
        </w:rPr>
        <w:t xml:space="preserve">catheter ablation of electrical storm after myocardial </w:t>
      </w:r>
      <w:r w:rsidR="00EE5653" w:rsidRPr="008A4021">
        <w:rPr>
          <w:noProof/>
        </w:rPr>
        <w:lastRenderedPageBreak/>
        <w:t>infarc</w:t>
      </w:r>
      <w:r w:rsidRPr="008A4021">
        <w:rPr>
          <w:noProof/>
        </w:rPr>
        <w:t xml:space="preserve">tion. </w:t>
      </w:r>
      <w:r w:rsidRPr="008A4021">
        <w:rPr>
          <w:i/>
          <w:iCs/>
          <w:noProof/>
        </w:rPr>
        <w:t>Circulation</w:t>
      </w:r>
      <w:r w:rsidRPr="008A4021">
        <w:rPr>
          <w:noProof/>
        </w:rPr>
        <w:t xml:space="preserve">. </w:t>
      </w:r>
      <w:r w:rsidR="00EE5653" w:rsidRPr="00293CC7">
        <w:rPr>
          <w:b/>
          <w:bCs/>
          <w:noProof/>
        </w:rPr>
        <w:t xml:space="preserve">108 </w:t>
      </w:r>
      <w:r w:rsidR="00EE5653" w:rsidRPr="00EE5653">
        <w:rPr>
          <w:noProof/>
        </w:rPr>
        <w:t>(24)</w:t>
      </w:r>
      <w:r w:rsidR="00EE5653">
        <w:rPr>
          <w:noProof/>
        </w:rPr>
        <w:t xml:space="preserve">, </w:t>
      </w:r>
      <w:r w:rsidR="00EE5653" w:rsidRPr="00EE5653">
        <w:rPr>
          <w:noProof/>
        </w:rPr>
        <w:t>3011</w:t>
      </w:r>
      <w:r w:rsidR="00EE5653">
        <w:rPr>
          <w:noProof/>
        </w:rPr>
        <w:t>–301</w:t>
      </w:r>
      <w:r w:rsidR="00EE5653" w:rsidRPr="00EE5653">
        <w:rPr>
          <w:noProof/>
        </w:rPr>
        <w:t>6</w:t>
      </w:r>
      <w:r w:rsidRPr="008A4021">
        <w:rPr>
          <w:noProof/>
        </w:rPr>
        <w:t xml:space="preserve"> (2003).</w:t>
      </w:r>
    </w:p>
    <w:p w14:paraId="11A915A2" w14:textId="17A7227A" w:rsidR="008A4021" w:rsidRPr="008A4021" w:rsidRDefault="008A4021" w:rsidP="00293CC7">
      <w:pPr>
        <w:autoSpaceDE w:val="0"/>
        <w:autoSpaceDN w:val="0"/>
        <w:adjustRightInd w:val="0"/>
        <w:rPr>
          <w:noProof/>
        </w:rPr>
      </w:pPr>
      <w:r w:rsidRPr="008A4021">
        <w:rPr>
          <w:noProof/>
        </w:rPr>
        <w:t>9.</w:t>
      </w:r>
      <w:r w:rsidRPr="008A4021">
        <w:rPr>
          <w:noProof/>
        </w:rPr>
        <w:tab/>
        <w:t xml:space="preserve">Yokoshiki, H., Mitsuyama, H., Watanabe, M., Mizukami, K., Tsutsui, H. Suppression of ventricular fibrillation by electrical modification of the Purkinje system in hypertrophic cardiomyopathy. </w:t>
      </w:r>
      <w:r w:rsidRPr="008A4021">
        <w:rPr>
          <w:i/>
          <w:iCs/>
          <w:noProof/>
        </w:rPr>
        <w:t>Heart and Vessels</w:t>
      </w:r>
      <w:r w:rsidRPr="008A4021">
        <w:rPr>
          <w:noProof/>
        </w:rPr>
        <w:t>.</w:t>
      </w:r>
      <w:r w:rsidR="00EE5653" w:rsidRPr="00EE5653">
        <w:t xml:space="preserve"> </w:t>
      </w:r>
      <w:r w:rsidR="00EE5653" w:rsidRPr="00293CC7">
        <w:rPr>
          <w:b/>
          <w:bCs/>
          <w:noProof/>
        </w:rPr>
        <w:t xml:space="preserve">29 </w:t>
      </w:r>
      <w:r w:rsidR="00EE5653" w:rsidRPr="00EE5653">
        <w:rPr>
          <w:noProof/>
        </w:rPr>
        <w:t>(5)</w:t>
      </w:r>
      <w:r w:rsidR="00EE5653">
        <w:rPr>
          <w:noProof/>
        </w:rPr>
        <w:t xml:space="preserve">, </w:t>
      </w:r>
      <w:r w:rsidR="00EE5653" w:rsidRPr="00EE5653">
        <w:rPr>
          <w:noProof/>
        </w:rPr>
        <w:t>709</w:t>
      </w:r>
      <w:r w:rsidR="00EE5653">
        <w:rPr>
          <w:noProof/>
        </w:rPr>
        <w:t>–7</w:t>
      </w:r>
      <w:r w:rsidR="00EE5653" w:rsidRPr="00EE5653">
        <w:rPr>
          <w:noProof/>
        </w:rPr>
        <w:t>17</w:t>
      </w:r>
      <w:r w:rsidR="00EE5653">
        <w:rPr>
          <w:noProof/>
        </w:rPr>
        <w:t xml:space="preserve"> </w:t>
      </w:r>
      <w:r w:rsidRPr="008A4021">
        <w:rPr>
          <w:noProof/>
        </w:rPr>
        <w:t>(2014).</w:t>
      </w:r>
    </w:p>
    <w:p w14:paraId="1EAF9470" w14:textId="01E257E6" w:rsidR="008A4021" w:rsidRPr="008A4021" w:rsidRDefault="008A4021" w:rsidP="00293CC7">
      <w:pPr>
        <w:autoSpaceDE w:val="0"/>
        <w:autoSpaceDN w:val="0"/>
        <w:adjustRightInd w:val="0"/>
        <w:rPr>
          <w:noProof/>
        </w:rPr>
      </w:pPr>
      <w:r w:rsidRPr="008A4021">
        <w:rPr>
          <w:noProof/>
        </w:rPr>
        <w:t>10.</w:t>
      </w:r>
      <w:r w:rsidRPr="008A4021">
        <w:rPr>
          <w:noProof/>
        </w:rPr>
        <w:tab/>
        <w:t>Agress, C.</w:t>
      </w:r>
      <w:r w:rsidR="00EE5653">
        <w:rPr>
          <w:noProof/>
        </w:rPr>
        <w:t xml:space="preserve"> </w:t>
      </w:r>
      <w:r w:rsidRPr="008A4021">
        <w:rPr>
          <w:noProof/>
        </w:rPr>
        <w:t>M., Rosenberg, M.</w:t>
      </w:r>
      <w:r w:rsidR="00EE5653">
        <w:rPr>
          <w:noProof/>
        </w:rPr>
        <w:t xml:space="preserve"> </w:t>
      </w:r>
      <w:r w:rsidRPr="008A4021">
        <w:rPr>
          <w:noProof/>
        </w:rPr>
        <w:t>J., Jacobs, H.</w:t>
      </w:r>
      <w:r w:rsidR="00EE5653">
        <w:rPr>
          <w:noProof/>
        </w:rPr>
        <w:t xml:space="preserve"> </w:t>
      </w:r>
      <w:r w:rsidRPr="008A4021">
        <w:rPr>
          <w:noProof/>
        </w:rPr>
        <w:t>I., Binder, M.</w:t>
      </w:r>
      <w:r w:rsidR="00EE5653">
        <w:rPr>
          <w:noProof/>
        </w:rPr>
        <w:t xml:space="preserve"> </w:t>
      </w:r>
      <w:r w:rsidRPr="008A4021">
        <w:rPr>
          <w:noProof/>
        </w:rPr>
        <w:t>J., Schneiderman, A., Clark, W.</w:t>
      </w:r>
      <w:r w:rsidR="00EE5653">
        <w:rPr>
          <w:noProof/>
        </w:rPr>
        <w:t xml:space="preserve"> </w:t>
      </w:r>
      <w:r w:rsidRPr="008A4021">
        <w:rPr>
          <w:noProof/>
        </w:rPr>
        <w:t xml:space="preserve">G. Protracted shock in the closed-chest dog following coronary embolization with graded microspheres. </w:t>
      </w:r>
      <w:r w:rsidRPr="008A4021">
        <w:rPr>
          <w:i/>
          <w:iCs/>
          <w:noProof/>
        </w:rPr>
        <w:t>The American journal of physiology</w:t>
      </w:r>
      <w:r w:rsidRPr="008A4021">
        <w:rPr>
          <w:noProof/>
        </w:rPr>
        <w:t>.</w:t>
      </w:r>
      <w:r w:rsidRPr="00293CC7">
        <w:rPr>
          <w:b/>
          <w:bCs/>
          <w:noProof/>
        </w:rPr>
        <w:t xml:space="preserve"> </w:t>
      </w:r>
      <w:r w:rsidR="00EE5653" w:rsidRPr="00293CC7">
        <w:rPr>
          <w:b/>
          <w:bCs/>
          <w:noProof/>
        </w:rPr>
        <w:t>170</w:t>
      </w:r>
      <w:r w:rsidR="00EE5653">
        <w:rPr>
          <w:noProof/>
        </w:rPr>
        <w:t xml:space="preserve"> </w:t>
      </w:r>
      <w:r w:rsidR="00EE5653" w:rsidRPr="00EE5653">
        <w:rPr>
          <w:noProof/>
        </w:rPr>
        <w:t>(3)</w:t>
      </w:r>
      <w:r w:rsidR="00EE5653">
        <w:rPr>
          <w:noProof/>
        </w:rPr>
        <w:t xml:space="preserve">, </w:t>
      </w:r>
      <w:r w:rsidR="00EE5653" w:rsidRPr="00EE5653">
        <w:rPr>
          <w:noProof/>
        </w:rPr>
        <w:t>536</w:t>
      </w:r>
      <w:r w:rsidR="00EE5653">
        <w:rPr>
          <w:noProof/>
        </w:rPr>
        <w:t>–5</w:t>
      </w:r>
      <w:r w:rsidR="00EE5653" w:rsidRPr="00EE5653">
        <w:rPr>
          <w:noProof/>
        </w:rPr>
        <w:t>49</w:t>
      </w:r>
      <w:r w:rsidR="00EE5653">
        <w:rPr>
          <w:noProof/>
        </w:rPr>
        <w:t xml:space="preserve"> </w:t>
      </w:r>
      <w:r w:rsidRPr="008A4021">
        <w:rPr>
          <w:noProof/>
        </w:rPr>
        <w:t>(1952).</w:t>
      </w:r>
    </w:p>
    <w:p w14:paraId="50DE4316" w14:textId="6352C129" w:rsidR="008A4021" w:rsidRPr="008A4021" w:rsidRDefault="008A4021" w:rsidP="00293CC7">
      <w:pPr>
        <w:autoSpaceDE w:val="0"/>
        <w:autoSpaceDN w:val="0"/>
        <w:adjustRightInd w:val="0"/>
        <w:rPr>
          <w:noProof/>
        </w:rPr>
      </w:pPr>
      <w:r w:rsidRPr="008A4021">
        <w:rPr>
          <w:noProof/>
        </w:rPr>
        <w:t>11.</w:t>
      </w:r>
      <w:r w:rsidRPr="008A4021">
        <w:rPr>
          <w:noProof/>
        </w:rPr>
        <w:tab/>
        <w:t>Bolukoglu, H., Liedtke, A.</w:t>
      </w:r>
      <w:r w:rsidR="00EE5653">
        <w:rPr>
          <w:noProof/>
        </w:rPr>
        <w:t xml:space="preserve"> </w:t>
      </w:r>
      <w:r w:rsidRPr="008A4021">
        <w:rPr>
          <w:noProof/>
        </w:rPr>
        <w:t>J., Nellis, S.</w:t>
      </w:r>
      <w:r w:rsidR="00EE5653">
        <w:rPr>
          <w:noProof/>
        </w:rPr>
        <w:t xml:space="preserve"> </w:t>
      </w:r>
      <w:r w:rsidRPr="008A4021">
        <w:rPr>
          <w:noProof/>
        </w:rPr>
        <w:t>H., Eggleston, A.</w:t>
      </w:r>
      <w:r w:rsidR="00EE5653">
        <w:rPr>
          <w:noProof/>
        </w:rPr>
        <w:t xml:space="preserve"> </w:t>
      </w:r>
      <w:r w:rsidRPr="008A4021">
        <w:rPr>
          <w:noProof/>
        </w:rPr>
        <w:t xml:space="preserve">M., Subramanian, R., Renstrom, B. An animal model of chronic coronary stenosis resulting in hibernating myocardium. </w:t>
      </w:r>
      <w:r w:rsidRPr="008A4021">
        <w:rPr>
          <w:i/>
          <w:iCs/>
          <w:noProof/>
        </w:rPr>
        <w:t>American Journal of Physiology - Heart and Circulatory Physiology</w:t>
      </w:r>
      <w:r w:rsidRPr="008A4021">
        <w:rPr>
          <w:noProof/>
        </w:rPr>
        <w:t xml:space="preserve">. </w:t>
      </w:r>
      <w:r w:rsidR="00EE5653" w:rsidRPr="00293CC7">
        <w:rPr>
          <w:b/>
          <w:bCs/>
          <w:noProof/>
        </w:rPr>
        <w:t>263</w:t>
      </w:r>
      <w:r w:rsidR="00EE5653">
        <w:rPr>
          <w:noProof/>
        </w:rPr>
        <w:t xml:space="preserve"> </w:t>
      </w:r>
      <w:r w:rsidR="00EE5653" w:rsidRPr="00EE5653">
        <w:rPr>
          <w:noProof/>
        </w:rPr>
        <w:t>(1 Pt 2)</w:t>
      </w:r>
      <w:r w:rsidR="00EE5653">
        <w:rPr>
          <w:noProof/>
        </w:rPr>
        <w:t xml:space="preserve">, </w:t>
      </w:r>
      <w:r w:rsidR="00EE5653" w:rsidRPr="00EE5653">
        <w:rPr>
          <w:noProof/>
        </w:rPr>
        <w:t>H20</w:t>
      </w:r>
      <w:r w:rsidR="00EE5653">
        <w:rPr>
          <w:noProof/>
        </w:rPr>
        <w:t>–2</w:t>
      </w:r>
      <w:r w:rsidR="00EE5653" w:rsidRPr="00EE5653">
        <w:rPr>
          <w:noProof/>
        </w:rPr>
        <w:t>9</w:t>
      </w:r>
      <w:r w:rsidRPr="008A4021">
        <w:rPr>
          <w:noProof/>
        </w:rPr>
        <w:t xml:space="preserve"> (1992).</w:t>
      </w:r>
    </w:p>
    <w:p w14:paraId="79C077E2" w14:textId="561D2544" w:rsidR="008A4021" w:rsidRPr="008A4021" w:rsidRDefault="008A4021" w:rsidP="00293CC7">
      <w:pPr>
        <w:autoSpaceDE w:val="0"/>
        <w:autoSpaceDN w:val="0"/>
        <w:adjustRightInd w:val="0"/>
        <w:rPr>
          <w:noProof/>
        </w:rPr>
      </w:pPr>
      <w:r w:rsidRPr="008A4021">
        <w:rPr>
          <w:noProof/>
        </w:rPr>
        <w:t>12.</w:t>
      </w:r>
      <w:r w:rsidRPr="008A4021">
        <w:rPr>
          <w:noProof/>
        </w:rPr>
        <w:tab/>
        <w:t>Capone, R.</w:t>
      </w:r>
      <w:r w:rsidR="00EE5653">
        <w:rPr>
          <w:noProof/>
        </w:rPr>
        <w:t xml:space="preserve"> </w:t>
      </w:r>
      <w:r w:rsidRPr="008A4021">
        <w:rPr>
          <w:noProof/>
        </w:rPr>
        <w:t>J., Most, A.</w:t>
      </w:r>
      <w:r w:rsidR="00EE5653">
        <w:rPr>
          <w:noProof/>
        </w:rPr>
        <w:t xml:space="preserve"> </w:t>
      </w:r>
      <w:r w:rsidRPr="008A4021">
        <w:rPr>
          <w:noProof/>
        </w:rPr>
        <w:t>S., Sydlik, P.</w:t>
      </w:r>
      <w:r w:rsidR="00EE5653">
        <w:rPr>
          <w:noProof/>
        </w:rPr>
        <w:t xml:space="preserve"> </w:t>
      </w:r>
      <w:r w:rsidRPr="008A4021">
        <w:rPr>
          <w:noProof/>
        </w:rPr>
        <w:t xml:space="preserve">A. Precordial ST segment mapping. A sensitive technique for the evaluation of myocardial injury? </w:t>
      </w:r>
      <w:r w:rsidRPr="008A4021">
        <w:rPr>
          <w:i/>
          <w:iCs/>
          <w:noProof/>
        </w:rPr>
        <w:t>CHEST</w:t>
      </w:r>
      <w:r w:rsidRPr="008A4021">
        <w:rPr>
          <w:noProof/>
        </w:rPr>
        <w:t xml:space="preserve">. </w:t>
      </w:r>
      <w:r w:rsidR="00EE5653" w:rsidRPr="00293CC7">
        <w:rPr>
          <w:b/>
          <w:bCs/>
          <w:noProof/>
        </w:rPr>
        <w:t>67</w:t>
      </w:r>
      <w:r w:rsidR="00EE5653">
        <w:rPr>
          <w:noProof/>
        </w:rPr>
        <w:t xml:space="preserve"> </w:t>
      </w:r>
      <w:r w:rsidR="00EE5653" w:rsidRPr="00EE5653">
        <w:rPr>
          <w:noProof/>
        </w:rPr>
        <w:t>(5)</w:t>
      </w:r>
      <w:r w:rsidR="00EE5653">
        <w:rPr>
          <w:noProof/>
        </w:rPr>
        <w:t xml:space="preserve">, </w:t>
      </w:r>
      <w:r w:rsidR="00EE5653" w:rsidRPr="00EE5653">
        <w:rPr>
          <w:noProof/>
        </w:rPr>
        <w:t>577</w:t>
      </w:r>
      <w:r w:rsidR="00EE5653">
        <w:rPr>
          <w:noProof/>
        </w:rPr>
        <w:t>–5</w:t>
      </w:r>
      <w:r w:rsidR="00EE5653" w:rsidRPr="00EE5653">
        <w:rPr>
          <w:noProof/>
        </w:rPr>
        <w:t>82</w:t>
      </w:r>
      <w:r w:rsidRPr="008A4021">
        <w:rPr>
          <w:noProof/>
        </w:rPr>
        <w:t xml:space="preserve"> (1975).</w:t>
      </w:r>
    </w:p>
    <w:p w14:paraId="67C41196" w14:textId="372B74F3" w:rsidR="008A4021" w:rsidRPr="008A4021" w:rsidRDefault="008A4021" w:rsidP="00293CC7">
      <w:pPr>
        <w:autoSpaceDE w:val="0"/>
        <w:autoSpaceDN w:val="0"/>
        <w:adjustRightInd w:val="0"/>
        <w:rPr>
          <w:noProof/>
        </w:rPr>
      </w:pPr>
      <w:r w:rsidRPr="008A4021">
        <w:rPr>
          <w:noProof/>
        </w:rPr>
        <w:t>13.</w:t>
      </w:r>
      <w:r w:rsidRPr="008A4021">
        <w:rPr>
          <w:noProof/>
        </w:rPr>
        <w:tab/>
        <w:t>Dib, N., Diethrich, E.</w:t>
      </w:r>
      <w:r w:rsidR="00EE5653">
        <w:rPr>
          <w:noProof/>
        </w:rPr>
        <w:t xml:space="preserve"> </w:t>
      </w:r>
      <w:r w:rsidRPr="008A4021">
        <w:rPr>
          <w:noProof/>
        </w:rPr>
        <w:t>B., Campbell, A., Gahremanpour, A., McGarry, M., Opie, S.</w:t>
      </w:r>
      <w:r w:rsidR="00EE5653">
        <w:rPr>
          <w:noProof/>
        </w:rPr>
        <w:t xml:space="preserve"> </w:t>
      </w:r>
      <w:r w:rsidRPr="008A4021">
        <w:rPr>
          <w:noProof/>
        </w:rPr>
        <w:t xml:space="preserve">R. A percutaneous swine model of myocardial infarction. </w:t>
      </w:r>
      <w:r w:rsidRPr="008A4021">
        <w:rPr>
          <w:i/>
          <w:iCs/>
          <w:noProof/>
        </w:rPr>
        <w:t>Journal of Pharmacological and Toxicological Methods</w:t>
      </w:r>
      <w:r w:rsidRPr="008A4021">
        <w:rPr>
          <w:noProof/>
        </w:rPr>
        <w:t xml:space="preserve">. </w:t>
      </w:r>
      <w:r w:rsidR="00EE5653" w:rsidRPr="00293CC7">
        <w:rPr>
          <w:b/>
          <w:bCs/>
          <w:noProof/>
        </w:rPr>
        <w:t>53</w:t>
      </w:r>
      <w:r w:rsidR="00EE5653">
        <w:rPr>
          <w:noProof/>
        </w:rPr>
        <w:t xml:space="preserve"> </w:t>
      </w:r>
      <w:r w:rsidR="00EE5653" w:rsidRPr="00EE5653">
        <w:rPr>
          <w:noProof/>
        </w:rPr>
        <w:t>(3)</w:t>
      </w:r>
      <w:r w:rsidR="00EE5653">
        <w:rPr>
          <w:noProof/>
        </w:rPr>
        <w:t xml:space="preserve">, </w:t>
      </w:r>
      <w:r w:rsidR="00EE5653" w:rsidRPr="00EE5653">
        <w:rPr>
          <w:noProof/>
        </w:rPr>
        <w:t>256</w:t>
      </w:r>
      <w:r w:rsidR="00EE5653">
        <w:rPr>
          <w:noProof/>
        </w:rPr>
        <w:t>–2</w:t>
      </w:r>
      <w:r w:rsidR="00EE5653" w:rsidRPr="00EE5653">
        <w:rPr>
          <w:noProof/>
        </w:rPr>
        <w:t>63</w:t>
      </w:r>
      <w:r w:rsidR="00EE5653">
        <w:rPr>
          <w:noProof/>
        </w:rPr>
        <w:t xml:space="preserve"> </w:t>
      </w:r>
      <w:r w:rsidRPr="008A4021">
        <w:rPr>
          <w:noProof/>
        </w:rPr>
        <w:t>(2006).</w:t>
      </w:r>
    </w:p>
    <w:p w14:paraId="67E38454" w14:textId="3CAEC5A2" w:rsidR="008A4021" w:rsidRPr="008A4021" w:rsidRDefault="008A4021" w:rsidP="00293CC7">
      <w:pPr>
        <w:autoSpaceDE w:val="0"/>
        <w:autoSpaceDN w:val="0"/>
        <w:adjustRightInd w:val="0"/>
        <w:rPr>
          <w:noProof/>
        </w:rPr>
      </w:pPr>
      <w:r w:rsidRPr="008A4021">
        <w:rPr>
          <w:noProof/>
        </w:rPr>
        <w:t>14.</w:t>
      </w:r>
      <w:r w:rsidRPr="008A4021">
        <w:rPr>
          <w:noProof/>
        </w:rPr>
        <w:tab/>
        <w:t>Dogné, J.</w:t>
      </w:r>
      <w:r w:rsidR="00EE5653">
        <w:rPr>
          <w:noProof/>
        </w:rPr>
        <w:t xml:space="preserve"> </w:t>
      </w:r>
      <w:r w:rsidRPr="008A4021">
        <w:rPr>
          <w:noProof/>
        </w:rPr>
        <w:t xml:space="preserve">M. </w:t>
      </w:r>
      <w:r w:rsidR="00EE5653" w:rsidRPr="00EE5653">
        <w:rPr>
          <w:iCs/>
          <w:noProof/>
        </w:rPr>
        <w:t>et al</w:t>
      </w:r>
      <w:r w:rsidRPr="008A4021">
        <w:rPr>
          <w:i/>
          <w:iCs/>
          <w:noProof/>
        </w:rPr>
        <w:t>.</w:t>
      </w:r>
      <w:r w:rsidRPr="008A4021">
        <w:rPr>
          <w:noProof/>
        </w:rPr>
        <w:t xml:space="preserve"> Characterization of an original model of myocardial infarction provoked by coronary artery thrombosis induced by ferric chloride in pig. </w:t>
      </w:r>
      <w:r w:rsidRPr="008A4021">
        <w:rPr>
          <w:i/>
          <w:iCs/>
          <w:noProof/>
        </w:rPr>
        <w:t>Thrombosis Research</w:t>
      </w:r>
      <w:r w:rsidRPr="008A4021">
        <w:rPr>
          <w:noProof/>
        </w:rPr>
        <w:t xml:space="preserve">. </w:t>
      </w:r>
      <w:r w:rsidR="00EE5653" w:rsidRPr="00293CC7">
        <w:rPr>
          <w:b/>
          <w:bCs/>
          <w:noProof/>
        </w:rPr>
        <w:t>116</w:t>
      </w:r>
      <w:r w:rsidR="00EE5653">
        <w:rPr>
          <w:noProof/>
        </w:rPr>
        <w:t xml:space="preserve"> </w:t>
      </w:r>
      <w:r w:rsidR="00EE5653" w:rsidRPr="00EE5653">
        <w:rPr>
          <w:noProof/>
        </w:rPr>
        <w:t>(5)</w:t>
      </w:r>
      <w:r w:rsidR="00EE5653">
        <w:rPr>
          <w:noProof/>
        </w:rPr>
        <w:t xml:space="preserve">, </w:t>
      </w:r>
      <w:r w:rsidR="00EE5653" w:rsidRPr="00EE5653">
        <w:rPr>
          <w:noProof/>
        </w:rPr>
        <w:t>431</w:t>
      </w:r>
      <w:r w:rsidR="00EE5653">
        <w:rPr>
          <w:noProof/>
        </w:rPr>
        <w:t>–4</w:t>
      </w:r>
      <w:r w:rsidR="00EE5653" w:rsidRPr="00EE5653">
        <w:rPr>
          <w:noProof/>
        </w:rPr>
        <w:t>42</w:t>
      </w:r>
      <w:r w:rsidRPr="008A4021">
        <w:rPr>
          <w:noProof/>
        </w:rPr>
        <w:t xml:space="preserve"> (2005).</w:t>
      </w:r>
    </w:p>
    <w:p w14:paraId="1E586661" w14:textId="17E0AB79" w:rsidR="008A4021" w:rsidRPr="008A4021" w:rsidRDefault="008A4021" w:rsidP="00293CC7">
      <w:pPr>
        <w:autoSpaceDE w:val="0"/>
        <w:autoSpaceDN w:val="0"/>
        <w:adjustRightInd w:val="0"/>
        <w:rPr>
          <w:noProof/>
        </w:rPr>
      </w:pPr>
      <w:r w:rsidRPr="008A4021">
        <w:rPr>
          <w:noProof/>
        </w:rPr>
        <w:t>15.</w:t>
      </w:r>
      <w:r w:rsidRPr="008A4021">
        <w:rPr>
          <w:noProof/>
        </w:rPr>
        <w:tab/>
        <w:t>Eldar, M., Ohad, D., Bor, A., Varda-Bloom, N., Swanson, D.</w:t>
      </w:r>
      <w:r w:rsidR="00EE5653">
        <w:rPr>
          <w:noProof/>
        </w:rPr>
        <w:t xml:space="preserve"> </w:t>
      </w:r>
      <w:r w:rsidRPr="008A4021">
        <w:rPr>
          <w:noProof/>
        </w:rPr>
        <w:t xml:space="preserve">K., Battler, A. A </w:t>
      </w:r>
      <w:r w:rsidR="00EE5653" w:rsidRPr="008A4021">
        <w:rPr>
          <w:noProof/>
        </w:rPr>
        <w:t>closed‐chest pig model of sustained ventricular tachycard</w:t>
      </w:r>
      <w:r w:rsidRPr="008A4021">
        <w:rPr>
          <w:noProof/>
        </w:rPr>
        <w:t xml:space="preserve">ia. </w:t>
      </w:r>
      <w:r w:rsidRPr="008A4021">
        <w:rPr>
          <w:i/>
          <w:iCs/>
          <w:noProof/>
        </w:rPr>
        <w:t>Pacing and Clinical Electrophysiology</w:t>
      </w:r>
      <w:r w:rsidRPr="008A4021">
        <w:rPr>
          <w:noProof/>
        </w:rPr>
        <w:t xml:space="preserve">. </w:t>
      </w:r>
      <w:r w:rsidR="00EE5653" w:rsidRPr="00293CC7">
        <w:rPr>
          <w:b/>
          <w:bCs/>
          <w:noProof/>
        </w:rPr>
        <w:t xml:space="preserve">17 </w:t>
      </w:r>
      <w:r w:rsidR="00EE5653" w:rsidRPr="00EE5653">
        <w:rPr>
          <w:noProof/>
        </w:rPr>
        <w:t>(10)</w:t>
      </w:r>
      <w:r w:rsidR="00EE5653">
        <w:rPr>
          <w:noProof/>
        </w:rPr>
        <w:t xml:space="preserve">, </w:t>
      </w:r>
      <w:r w:rsidR="00EE5653" w:rsidRPr="00EE5653">
        <w:rPr>
          <w:noProof/>
        </w:rPr>
        <w:t>1603</w:t>
      </w:r>
      <w:r w:rsidR="00EE5653">
        <w:rPr>
          <w:noProof/>
        </w:rPr>
        <w:t>–160</w:t>
      </w:r>
      <w:r w:rsidR="00EE5653" w:rsidRPr="00EE5653">
        <w:rPr>
          <w:noProof/>
        </w:rPr>
        <w:t>9</w:t>
      </w:r>
      <w:r w:rsidRPr="008A4021">
        <w:rPr>
          <w:noProof/>
        </w:rPr>
        <w:t xml:space="preserve"> (1994).</w:t>
      </w:r>
    </w:p>
    <w:p w14:paraId="405C653D" w14:textId="211F0FB5" w:rsidR="008A4021" w:rsidRPr="008A4021" w:rsidRDefault="008A4021" w:rsidP="00293CC7">
      <w:pPr>
        <w:autoSpaceDE w:val="0"/>
        <w:autoSpaceDN w:val="0"/>
        <w:adjustRightInd w:val="0"/>
        <w:rPr>
          <w:noProof/>
        </w:rPr>
      </w:pPr>
      <w:r w:rsidRPr="008A4021">
        <w:rPr>
          <w:noProof/>
        </w:rPr>
        <w:t>16.</w:t>
      </w:r>
      <w:r w:rsidRPr="008A4021">
        <w:rPr>
          <w:noProof/>
        </w:rPr>
        <w:tab/>
        <w:t>Elzinga, W.</w:t>
      </w:r>
      <w:r w:rsidR="00EE5653">
        <w:rPr>
          <w:noProof/>
        </w:rPr>
        <w:t xml:space="preserve"> </w:t>
      </w:r>
      <w:r w:rsidRPr="008A4021">
        <w:rPr>
          <w:noProof/>
        </w:rPr>
        <w:t xml:space="preserve">E. Ameroid constrictor: uniform closure rates and a calibration procedure. </w:t>
      </w:r>
      <w:r w:rsidRPr="008A4021">
        <w:rPr>
          <w:i/>
          <w:iCs/>
          <w:noProof/>
        </w:rPr>
        <w:t>Journal of applied physiology</w:t>
      </w:r>
      <w:r w:rsidRPr="008A4021">
        <w:rPr>
          <w:noProof/>
        </w:rPr>
        <w:t xml:space="preserve">. </w:t>
      </w:r>
      <w:r w:rsidR="00EE5653" w:rsidRPr="00293CC7">
        <w:rPr>
          <w:b/>
          <w:bCs/>
          <w:noProof/>
        </w:rPr>
        <w:t>27</w:t>
      </w:r>
      <w:r w:rsidR="00EE5653">
        <w:rPr>
          <w:noProof/>
        </w:rPr>
        <w:t xml:space="preserve"> </w:t>
      </w:r>
      <w:r w:rsidR="00EE5653" w:rsidRPr="00EE5653">
        <w:rPr>
          <w:noProof/>
        </w:rPr>
        <w:t>(3)</w:t>
      </w:r>
      <w:r w:rsidR="00EE5653">
        <w:rPr>
          <w:noProof/>
        </w:rPr>
        <w:t xml:space="preserve">, </w:t>
      </w:r>
      <w:r w:rsidR="00EE5653" w:rsidRPr="00EE5653">
        <w:rPr>
          <w:noProof/>
        </w:rPr>
        <w:t>419</w:t>
      </w:r>
      <w:r w:rsidR="00EE5653">
        <w:rPr>
          <w:noProof/>
        </w:rPr>
        <w:t>–4</w:t>
      </w:r>
      <w:r w:rsidR="00EE5653" w:rsidRPr="00EE5653">
        <w:rPr>
          <w:noProof/>
        </w:rPr>
        <w:t>21</w:t>
      </w:r>
      <w:r w:rsidRPr="008A4021">
        <w:rPr>
          <w:noProof/>
        </w:rPr>
        <w:t>(1969).</w:t>
      </w:r>
    </w:p>
    <w:p w14:paraId="33A4B25F" w14:textId="3FAA68EC" w:rsidR="008A4021" w:rsidRPr="008A4021" w:rsidRDefault="008A4021" w:rsidP="00293CC7">
      <w:pPr>
        <w:autoSpaceDE w:val="0"/>
        <w:autoSpaceDN w:val="0"/>
        <w:adjustRightInd w:val="0"/>
        <w:rPr>
          <w:noProof/>
        </w:rPr>
      </w:pPr>
      <w:r w:rsidRPr="008A4021">
        <w:rPr>
          <w:noProof/>
        </w:rPr>
        <w:t>17.</w:t>
      </w:r>
      <w:r w:rsidRPr="008A4021">
        <w:rPr>
          <w:noProof/>
        </w:rPr>
        <w:tab/>
        <w:t>Hughes, G.</w:t>
      </w:r>
      <w:r w:rsidR="00EE5653">
        <w:rPr>
          <w:noProof/>
        </w:rPr>
        <w:t xml:space="preserve"> </w:t>
      </w:r>
      <w:r w:rsidRPr="008A4021">
        <w:rPr>
          <w:noProof/>
        </w:rPr>
        <w:t>C., Post, M.</w:t>
      </w:r>
      <w:r w:rsidR="00EE5653">
        <w:rPr>
          <w:noProof/>
        </w:rPr>
        <w:t xml:space="preserve"> </w:t>
      </w:r>
      <w:r w:rsidRPr="008A4021">
        <w:rPr>
          <w:noProof/>
        </w:rPr>
        <w:t>J., Simons, M., Annex, B.</w:t>
      </w:r>
      <w:r w:rsidR="00EE5653">
        <w:rPr>
          <w:noProof/>
        </w:rPr>
        <w:t xml:space="preserve"> </w:t>
      </w:r>
      <w:r w:rsidRPr="008A4021">
        <w:rPr>
          <w:noProof/>
        </w:rPr>
        <w:t xml:space="preserve">H. Translational physiology: Porcine models of human coronary artery disease: Implications for preclinical trials of therapeutic angiogenesis. </w:t>
      </w:r>
      <w:r w:rsidRPr="008A4021">
        <w:rPr>
          <w:i/>
          <w:iCs/>
          <w:noProof/>
        </w:rPr>
        <w:t>Journal of Applied Physiology</w:t>
      </w:r>
      <w:r w:rsidRPr="008A4021">
        <w:rPr>
          <w:noProof/>
        </w:rPr>
        <w:t>.</w:t>
      </w:r>
      <w:r w:rsidR="00EE5653" w:rsidRPr="00EE5653">
        <w:t xml:space="preserve"> </w:t>
      </w:r>
      <w:r w:rsidR="00EE5653" w:rsidRPr="00293CC7">
        <w:rPr>
          <w:b/>
          <w:bCs/>
          <w:noProof/>
        </w:rPr>
        <w:t xml:space="preserve">94 </w:t>
      </w:r>
      <w:r w:rsidR="00EE5653" w:rsidRPr="00EE5653">
        <w:rPr>
          <w:noProof/>
        </w:rPr>
        <w:t>(5)</w:t>
      </w:r>
      <w:r w:rsidR="00EE5653">
        <w:rPr>
          <w:noProof/>
        </w:rPr>
        <w:t xml:space="preserve">, </w:t>
      </w:r>
      <w:r w:rsidR="00EE5653" w:rsidRPr="00EE5653">
        <w:rPr>
          <w:noProof/>
        </w:rPr>
        <w:t>1689</w:t>
      </w:r>
      <w:r w:rsidR="00EE5653">
        <w:rPr>
          <w:noProof/>
        </w:rPr>
        <w:t>–1</w:t>
      </w:r>
      <w:r w:rsidR="00EE5653" w:rsidRPr="00EE5653">
        <w:rPr>
          <w:noProof/>
        </w:rPr>
        <w:t>701</w:t>
      </w:r>
      <w:r w:rsidRPr="008A4021">
        <w:rPr>
          <w:noProof/>
        </w:rPr>
        <w:t xml:space="preserve"> (2003).</w:t>
      </w:r>
    </w:p>
    <w:p w14:paraId="505BBEDA" w14:textId="0787FB3B" w:rsidR="008A4021" w:rsidRPr="008A4021" w:rsidRDefault="008A4021" w:rsidP="00293CC7">
      <w:pPr>
        <w:autoSpaceDE w:val="0"/>
        <w:autoSpaceDN w:val="0"/>
        <w:adjustRightInd w:val="0"/>
        <w:rPr>
          <w:noProof/>
        </w:rPr>
      </w:pPr>
      <w:r w:rsidRPr="008A4021">
        <w:rPr>
          <w:noProof/>
        </w:rPr>
        <w:t>18.</w:t>
      </w:r>
      <w:r w:rsidRPr="008A4021">
        <w:rPr>
          <w:noProof/>
        </w:rPr>
        <w:tab/>
        <w:t>Lichtig, C., Brooks, H., Chassagne, G., Glagov, S., Wissler, R.</w:t>
      </w:r>
      <w:r w:rsidR="00EE5653">
        <w:rPr>
          <w:noProof/>
        </w:rPr>
        <w:t xml:space="preserve"> </w:t>
      </w:r>
      <w:r w:rsidRPr="008A4021">
        <w:rPr>
          <w:noProof/>
        </w:rPr>
        <w:t xml:space="preserve">W. Basic fuchsin picric acid method to detect acute myocardial ischemia. An experimental study in swine. </w:t>
      </w:r>
      <w:r w:rsidRPr="008A4021">
        <w:rPr>
          <w:i/>
          <w:iCs/>
          <w:noProof/>
        </w:rPr>
        <w:t>Archives of Pathology and Laboratory Medicine</w:t>
      </w:r>
      <w:r w:rsidR="00EE5653">
        <w:rPr>
          <w:i/>
          <w:iCs/>
          <w:noProof/>
        </w:rPr>
        <w:t xml:space="preserve">. </w:t>
      </w:r>
      <w:r w:rsidR="00EE5653" w:rsidRPr="00293CC7">
        <w:rPr>
          <w:b/>
          <w:bCs/>
          <w:noProof/>
        </w:rPr>
        <w:t xml:space="preserve">99 </w:t>
      </w:r>
      <w:r w:rsidR="00EE5653" w:rsidRPr="00EE5653">
        <w:rPr>
          <w:noProof/>
        </w:rPr>
        <w:t>(3)</w:t>
      </w:r>
      <w:r w:rsidR="00EE5653">
        <w:rPr>
          <w:noProof/>
        </w:rPr>
        <w:t xml:space="preserve">, </w:t>
      </w:r>
      <w:r w:rsidR="00EE5653" w:rsidRPr="00EE5653">
        <w:rPr>
          <w:noProof/>
        </w:rPr>
        <w:t>158</w:t>
      </w:r>
      <w:r w:rsidR="00EE5653">
        <w:rPr>
          <w:noProof/>
        </w:rPr>
        <w:t>–1</w:t>
      </w:r>
      <w:r w:rsidR="00EE5653" w:rsidRPr="00EE5653">
        <w:rPr>
          <w:noProof/>
        </w:rPr>
        <w:t xml:space="preserve">61 </w:t>
      </w:r>
      <w:r w:rsidRPr="008A4021">
        <w:rPr>
          <w:noProof/>
        </w:rPr>
        <w:t>(1975).</w:t>
      </w:r>
    </w:p>
    <w:p w14:paraId="6AB590F4" w14:textId="06BDC394" w:rsidR="008A4021" w:rsidRPr="008A4021" w:rsidRDefault="008A4021" w:rsidP="00293CC7">
      <w:pPr>
        <w:autoSpaceDE w:val="0"/>
        <w:autoSpaceDN w:val="0"/>
        <w:adjustRightInd w:val="0"/>
        <w:rPr>
          <w:noProof/>
        </w:rPr>
      </w:pPr>
      <w:r w:rsidRPr="008A4021">
        <w:rPr>
          <w:noProof/>
        </w:rPr>
        <w:t>19.</w:t>
      </w:r>
      <w:r w:rsidRPr="008A4021">
        <w:rPr>
          <w:noProof/>
        </w:rPr>
        <w:tab/>
        <w:t>Näslund, U., Häggmark, S., Johansson, G., Pennert, K., Reiz, S., Marklund, S.</w:t>
      </w:r>
      <w:r w:rsidR="00EE5653">
        <w:rPr>
          <w:noProof/>
        </w:rPr>
        <w:t xml:space="preserve"> </w:t>
      </w:r>
      <w:r w:rsidRPr="008A4021">
        <w:rPr>
          <w:noProof/>
        </w:rPr>
        <w:t xml:space="preserve">L. Effects of reperfusion and superoxide dismutase on myocardial infarct size in a closed chest pig model. </w:t>
      </w:r>
      <w:r w:rsidRPr="008A4021">
        <w:rPr>
          <w:i/>
          <w:iCs/>
          <w:noProof/>
        </w:rPr>
        <w:t>Cardiovascular Research</w:t>
      </w:r>
      <w:r w:rsidRPr="008A4021">
        <w:rPr>
          <w:noProof/>
        </w:rPr>
        <w:t xml:space="preserve">. </w:t>
      </w:r>
      <w:r w:rsidR="00EE5653" w:rsidRPr="00293CC7">
        <w:rPr>
          <w:b/>
          <w:bCs/>
          <w:noProof/>
        </w:rPr>
        <w:t xml:space="preserve">26 </w:t>
      </w:r>
      <w:r w:rsidR="00EE5653" w:rsidRPr="00EE5653">
        <w:rPr>
          <w:noProof/>
        </w:rPr>
        <w:t>(2)</w:t>
      </w:r>
      <w:r w:rsidR="00EE5653">
        <w:rPr>
          <w:noProof/>
        </w:rPr>
        <w:t xml:space="preserve">, </w:t>
      </w:r>
      <w:r w:rsidR="00EE5653" w:rsidRPr="00EE5653">
        <w:rPr>
          <w:noProof/>
        </w:rPr>
        <w:t>170</w:t>
      </w:r>
      <w:r w:rsidR="00EE5653">
        <w:rPr>
          <w:noProof/>
        </w:rPr>
        <w:t>–17</w:t>
      </w:r>
      <w:r w:rsidR="00EE5653" w:rsidRPr="00EE5653">
        <w:rPr>
          <w:noProof/>
        </w:rPr>
        <w:t>8</w:t>
      </w:r>
      <w:r w:rsidR="00EE5653">
        <w:rPr>
          <w:noProof/>
        </w:rPr>
        <w:t xml:space="preserve"> </w:t>
      </w:r>
      <w:r w:rsidRPr="008A4021">
        <w:rPr>
          <w:noProof/>
        </w:rPr>
        <w:t>(1992).</w:t>
      </w:r>
    </w:p>
    <w:p w14:paraId="5286BFB9" w14:textId="065EE5B7" w:rsidR="008A4021" w:rsidRPr="008A4021" w:rsidRDefault="008A4021" w:rsidP="00293CC7">
      <w:pPr>
        <w:autoSpaceDE w:val="0"/>
        <w:autoSpaceDN w:val="0"/>
        <w:adjustRightInd w:val="0"/>
        <w:rPr>
          <w:noProof/>
        </w:rPr>
      </w:pPr>
      <w:r w:rsidRPr="008A4021">
        <w:rPr>
          <w:noProof/>
        </w:rPr>
        <w:t>20.</w:t>
      </w:r>
      <w:r w:rsidRPr="008A4021">
        <w:rPr>
          <w:noProof/>
        </w:rPr>
        <w:tab/>
        <w:t xml:space="preserve">Reffelmann, T. </w:t>
      </w:r>
      <w:r w:rsidR="00EE5653" w:rsidRPr="00EE5653">
        <w:rPr>
          <w:iCs/>
          <w:noProof/>
        </w:rPr>
        <w:t>et al</w:t>
      </w:r>
      <w:r w:rsidRPr="008A4021">
        <w:rPr>
          <w:i/>
          <w:iCs/>
          <w:noProof/>
        </w:rPr>
        <w:t>.</w:t>
      </w:r>
      <w:r w:rsidRPr="008A4021">
        <w:rPr>
          <w:noProof/>
        </w:rPr>
        <w:t xml:space="preserve"> A novel minimal-invasive model of chronic myocardial infarction in swine. </w:t>
      </w:r>
      <w:r w:rsidRPr="008A4021">
        <w:rPr>
          <w:i/>
          <w:iCs/>
          <w:noProof/>
        </w:rPr>
        <w:t>Coronary Artery Disease</w:t>
      </w:r>
      <w:r w:rsidRPr="008A4021">
        <w:rPr>
          <w:noProof/>
        </w:rPr>
        <w:t>.</w:t>
      </w:r>
      <w:r w:rsidR="00EE5653" w:rsidRPr="00EE5653">
        <w:t xml:space="preserve"> </w:t>
      </w:r>
      <w:r w:rsidR="00EE5653" w:rsidRPr="00293CC7">
        <w:rPr>
          <w:b/>
          <w:bCs/>
          <w:noProof/>
        </w:rPr>
        <w:t>15</w:t>
      </w:r>
      <w:r w:rsidR="00EE5653">
        <w:rPr>
          <w:noProof/>
        </w:rPr>
        <w:t xml:space="preserve"> </w:t>
      </w:r>
      <w:r w:rsidR="00EE5653" w:rsidRPr="00EE5653">
        <w:rPr>
          <w:noProof/>
        </w:rPr>
        <w:t>(1)</w:t>
      </w:r>
      <w:r w:rsidR="00EE5653">
        <w:rPr>
          <w:noProof/>
        </w:rPr>
        <w:t xml:space="preserve">, </w:t>
      </w:r>
      <w:r w:rsidR="00EE5653" w:rsidRPr="00EE5653">
        <w:rPr>
          <w:noProof/>
        </w:rPr>
        <w:t>7</w:t>
      </w:r>
      <w:r w:rsidR="00EE5653">
        <w:rPr>
          <w:noProof/>
        </w:rPr>
        <w:t>–</w:t>
      </w:r>
      <w:r w:rsidR="00EE5653" w:rsidRPr="00EE5653">
        <w:rPr>
          <w:noProof/>
        </w:rPr>
        <w:t>12</w:t>
      </w:r>
      <w:r w:rsidR="00EE5653">
        <w:rPr>
          <w:noProof/>
        </w:rPr>
        <w:t xml:space="preserve"> </w:t>
      </w:r>
      <w:r w:rsidRPr="008A4021">
        <w:rPr>
          <w:noProof/>
        </w:rPr>
        <w:t>(2004).</w:t>
      </w:r>
    </w:p>
    <w:p w14:paraId="1676094E" w14:textId="019F4F50" w:rsidR="008A4021" w:rsidRPr="008A4021" w:rsidRDefault="008A4021" w:rsidP="00293CC7">
      <w:pPr>
        <w:autoSpaceDE w:val="0"/>
        <w:autoSpaceDN w:val="0"/>
        <w:adjustRightInd w:val="0"/>
        <w:rPr>
          <w:noProof/>
        </w:rPr>
      </w:pPr>
      <w:r w:rsidRPr="008A4021">
        <w:rPr>
          <w:noProof/>
        </w:rPr>
        <w:t>21.</w:t>
      </w:r>
      <w:r w:rsidRPr="008A4021">
        <w:rPr>
          <w:noProof/>
        </w:rPr>
        <w:tab/>
        <w:t>Reimer, K.</w:t>
      </w:r>
      <w:r w:rsidR="00EE5653">
        <w:rPr>
          <w:noProof/>
        </w:rPr>
        <w:t xml:space="preserve"> </w:t>
      </w:r>
      <w:r w:rsidRPr="008A4021">
        <w:rPr>
          <w:noProof/>
        </w:rPr>
        <w:t>A., Lowe, J.</w:t>
      </w:r>
      <w:r w:rsidR="00EE5653">
        <w:rPr>
          <w:noProof/>
        </w:rPr>
        <w:t xml:space="preserve"> </w:t>
      </w:r>
      <w:r w:rsidRPr="008A4021">
        <w:rPr>
          <w:noProof/>
        </w:rPr>
        <w:t>E., Rasmussen, M.</w:t>
      </w:r>
      <w:r w:rsidR="00EE5653">
        <w:rPr>
          <w:noProof/>
        </w:rPr>
        <w:t xml:space="preserve"> </w:t>
      </w:r>
      <w:r w:rsidRPr="008A4021">
        <w:rPr>
          <w:noProof/>
        </w:rPr>
        <w:t>M., Jennings, R.</w:t>
      </w:r>
      <w:r w:rsidR="00EE5653">
        <w:rPr>
          <w:noProof/>
        </w:rPr>
        <w:t xml:space="preserve"> </w:t>
      </w:r>
      <w:r w:rsidRPr="008A4021">
        <w:rPr>
          <w:noProof/>
        </w:rPr>
        <w:t xml:space="preserve">B. The wavefront phenomenon of ischemic cell death. 1. Myocardial infarct size vs duration of coronary occlusion in dogs. </w:t>
      </w:r>
      <w:r w:rsidRPr="008A4021">
        <w:rPr>
          <w:i/>
          <w:iCs/>
          <w:noProof/>
        </w:rPr>
        <w:t>Circulation</w:t>
      </w:r>
      <w:r w:rsidRPr="008A4021">
        <w:rPr>
          <w:noProof/>
        </w:rPr>
        <w:t>.</w:t>
      </w:r>
      <w:r w:rsidRPr="00293CC7">
        <w:rPr>
          <w:b/>
          <w:bCs/>
          <w:noProof/>
        </w:rPr>
        <w:t xml:space="preserve"> </w:t>
      </w:r>
      <w:r w:rsidR="00EE5653" w:rsidRPr="00293CC7">
        <w:rPr>
          <w:b/>
          <w:bCs/>
          <w:noProof/>
        </w:rPr>
        <w:t xml:space="preserve">56 </w:t>
      </w:r>
      <w:r w:rsidR="00EE5653" w:rsidRPr="00EE5653">
        <w:rPr>
          <w:noProof/>
        </w:rPr>
        <w:t>(5)</w:t>
      </w:r>
      <w:r w:rsidR="00EE5653">
        <w:rPr>
          <w:noProof/>
        </w:rPr>
        <w:t xml:space="preserve">, </w:t>
      </w:r>
      <w:r w:rsidR="00EE5653" w:rsidRPr="00EE5653">
        <w:rPr>
          <w:noProof/>
        </w:rPr>
        <w:t>786</w:t>
      </w:r>
      <w:r w:rsidR="00EE5653">
        <w:rPr>
          <w:noProof/>
        </w:rPr>
        <w:t>–7</w:t>
      </w:r>
      <w:r w:rsidR="00EE5653" w:rsidRPr="00EE5653">
        <w:rPr>
          <w:noProof/>
        </w:rPr>
        <w:t>94</w:t>
      </w:r>
      <w:r w:rsidR="00EE5653">
        <w:rPr>
          <w:noProof/>
        </w:rPr>
        <w:t xml:space="preserve"> </w:t>
      </w:r>
      <w:r w:rsidRPr="008A4021">
        <w:rPr>
          <w:noProof/>
        </w:rPr>
        <w:t>(1977).</w:t>
      </w:r>
    </w:p>
    <w:p w14:paraId="494FBACB" w14:textId="57B25B85" w:rsidR="008A4021" w:rsidRPr="008A4021" w:rsidRDefault="008A4021" w:rsidP="00293CC7">
      <w:pPr>
        <w:autoSpaceDE w:val="0"/>
        <w:autoSpaceDN w:val="0"/>
        <w:adjustRightInd w:val="0"/>
        <w:rPr>
          <w:noProof/>
        </w:rPr>
      </w:pPr>
      <w:r w:rsidRPr="008A4021">
        <w:rPr>
          <w:noProof/>
        </w:rPr>
        <w:t>22.</w:t>
      </w:r>
      <w:r w:rsidRPr="008A4021">
        <w:rPr>
          <w:noProof/>
        </w:rPr>
        <w:tab/>
        <w:t>Salazar, A.</w:t>
      </w:r>
      <w:r w:rsidR="00EE5653">
        <w:rPr>
          <w:noProof/>
        </w:rPr>
        <w:t xml:space="preserve"> </w:t>
      </w:r>
      <w:r w:rsidRPr="008A4021">
        <w:rPr>
          <w:noProof/>
        </w:rPr>
        <w:t xml:space="preserve">E. Experimental myocardial infarction. Induction of coronary thrombosis in the intact closed-chest dog. </w:t>
      </w:r>
      <w:r w:rsidRPr="008A4021">
        <w:rPr>
          <w:i/>
          <w:iCs/>
          <w:noProof/>
        </w:rPr>
        <w:t>Circulation research</w:t>
      </w:r>
      <w:r w:rsidRPr="008A4021">
        <w:rPr>
          <w:noProof/>
        </w:rPr>
        <w:t xml:space="preserve">. </w:t>
      </w:r>
      <w:r w:rsidR="00EE5653" w:rsidRPr="00293CC7">
        <w:rPr>
          <w:b/>
          <w:bCs/>
          <w:noProof/>
        </w:rPr>
        <w:t>9</w:t>
      </w:r>
      <w:r w:rsidR="00EE5653">
        <w:rPr>
          <w:noProof/>
        </w:rPr>
        <w:t xml:space="preserve">, </w:t>
      </w:r>
      <w:r w:rsidR="00EE5653" w:rsidRPr="00EE5653">
        <w:rPr>
          <w:noProof/>
        </w:rPr>
        <w:t>1351</w:t>
      </w:r>
      <w:r w:rsidR="00EE5653">
        <w:rPr>
          <w:noProof/>
        </w:rPr>
        <w:t>–135</w:t>
      </w:r>
      <w:r w:rsidR="00EE5653" w:rsidRPr="00EE5653">
        <w:rPr>
          <w:noProof/>
        </w:rPr>
        <w:t>6</w:t>
      </w:r>
      <w:r w:rsidRPr="008A4021">
        <w:rPr>
          <w:noProof/>
        </w:rPr>
        <w:t xml:space="preserve"> (1961).</w:t>
      </w:r>
    </w:p>
    <w:p w14:paraId="12BDE633" w14:textId="42E95F63" w:rsidR="008A4021" w:rsidRPr="008A4021" w:rsidRDefault="008A4021" w:rsidP="00293CC7">
      <w:pPr>
        <w:autoSpaceDE w:val="0"/>
        <w:autoSpaceDN w:val="0"/>
        <w:adjustRightInd w:val="0"/>
        <w:rPr>
          <w:noProof/>
        </w:rPr>
      </w:pPr>
      <w:r w:rsidRPr="008A4021">
        <w:rPr>
          <w:noProof/>
        </w:rPr>
        <w:t>23.</w:t>
      </w:r>
      <w:r w:rsidRPr="008A4021">
        <w:rPr>
          <w:noProof/>
        </w:rPr>
        <w:tab/>
        <w:t xml:space="preserve">Takahashi, M. </w:t>
      </w:r>
      <w:r w:rsidR="00EE5653" w:rsidRPr="00EE5653">
        <w:rPr>
          <w:iCs/>
          <w:noProof/>
        </w:rPr>
        <w:t>et al</w:t>
      </w:r>
      <w:r w:rsidRPr="008A4021">
        <w:rPr>
          <w:i/>
          <w:iCs/>
          <w:noProof/>
        </w:rPr>
        <w:t>.</w:t>
      </w:r>
      <w:r w:rsidRPr="008A4021">
        <w:rPr>
          <w:noProof/>
        </w:rPr>
        <w:t xml:space="preserve"> Effects of angiotensin I-converting enzyme inhibitor and angiotensin II type 1 receptor blocker on the right ventricular sarcoglycans and dystrophin after left coronary artery ligation. </w:t>
      </w:r>
      <w:r w:rsidRPr="008A4021">
        <w:rPr>
          <w:i/>
          <w:iCs/>
          <w:noProof/>
        </w:rPr>
        <w:t>European Journal of Pharmacology</w:t>
      </w:r>
      <w:r w:rsidRPr="008A4021">
        <w:rPr>
          <w:noProof/>
        </w:rPr>
        <w:t xml:space="preserve">. </w:t>
      </w:r>
      <w:r w:rsidR="00EE5653" w:rsidRPr="00293CC7">
        <w:rPr>
          <w:b/>
          <w:bCs/>
          <w:noProof/>
        </w:rPr>
        <w:t>522</w:t>
      </w:r>
      <w:r w:rsidR="00EE5653">
        <w:rPr>
          <w:noProof/>
        </w:rPr>
        <w:t xml:space="preserve"> </w:t>
      </w:r>
      <w:r w:rsidR="00EE5653" w:rsidRPr="00EE5653">
        <w:rPr>
          <w:noProof/>
        </w:rPr>
        <w:t>(1</w:t>
      </w:r>
      <w:r w:rsidR="00EE5653">
        <w:rPr>
          <w:noProof/>
        </w:rPr>
        <w:t>–</w:t>
      </w:r>
      <w:r w:rsidR="00EE5653" w:rsidRPr="00EE5653">
        <w:rPr>
          <w:noProof/>
        </w:rPr>
        <w:t>3)</w:t>
      </w:r>
      <w:r w:rsidR="00EE5653">
        <w:rPr>
          <w:noProof/>
        </w:rPr>
        <w:t xml:space="preserve">, </w:t>
      </w:r>
      <w:r w:rsidR="00EE5653" w:rsidRPr="00EE5653">
        <w:rPr>
          <w:noProof/>
        </w:rPr>
        <w:t>84</w:t>
      </w:r>
      <w:r w:rsidR="00EE5653">
        <w:rPr>
          <w:noProof/>
        </w:rPr>
        <w:t>–</w:t>
      </w:r>
      <w:r w:rsidR="00EE5653" w:rsidRPr="00EE5653">
        <w:rPr>
          <w:noProof/>
        </w:rPr>
        <w:t>93</w:t>
      </w:r>
      <w:r w:rsidRPr="008A4021">
        <w:rPr>
          <w:noProof/>
        </w:rPr>
        <w:t xml:space="preserve"> (2005).</w:t>
      </w:r>
    </w:p>
    <w:p w14:paraId="1A34EDF3" w14:textId="48223D05" w:rsidR="008A4021" w:rsidRPr="008A4021" w:rsidRDefault="008A4021" w:rsidP="00293CC7">
      <w:pPr>
        <w:autoSpaceDE w:val="0"/>
        <w:autoSpaceDN w:val="0"/>
        <w:adjustRightInd w:val="0"/>
        <w:rPr>
          <w:noProof/>
        </w:rPr>
      </w:pPr>
      <w:r w:rsidRPr="008A4021">
        <w:rPr>
          <w:noProof/>
        </w:rPr>
        <w:t>24.</w:t>
      </w:r>
      <w:r w:rsidRPr="008A4021">
        <w:rPr>
          <w:noProof/>
        </w:rPr>
        <w:tab/>
        <w:t xml:space="preserve">Gonzalez-Tendero, A. </w:t>
      </w:r>
      <w:r w:rsidR="00EE5653" w:rsidRPr="00EE5653">
        <w:rPr>
          <w:iCs/>
          <w:noProof/>
        </w:rPr>
        <w:t>et al</w:t>
      </w:r>
      <w:r w:rsidRPr="008A4021">
        <w:rPr>
          <w:i/>
          <w:iCs/>
          <w:noProof/>
        </w:rPr>
        <w:t>.</w:t>
      </w:r>
      <w:r w:rsidRPr="008A4021">
        <w:rPr>
          <w:noProof/>
        </w:rPr>
        <w:t xml:space="preserve"> Whole heart detailed and quantitative anatomy,myofibre structure and vasculature from X-ray phase-contrast synchrotron radiation-basedmicro </w:t>
      </w:r>
      <w:r w:rsidRPr="008A4021">
        <w:rPr>
          <w:noProof/>
        </w:rPr>
        <w:lastRenderedPageBreak/>
        <w:t xml:space="preserve">computed tomography. </w:t>
      </w:r>
      <w:r w:rsidRPr="008A4021">
        <w:rPr>
          <w:i/>
          <w:iCs/>
          <w:noProof/>
        </w:rPr>
        <w:t>European Heart Journal Cardiovascular Imaging</w:t>
      </w:r>
      <w:r w:rsidRPr="008A4021">
        <w:rPr>
          <w:noProof/>
        </w:rPr>
        <w:t xml:space="preserve">. </w:t>
      </w:r>
      <w:r w:rsidR="00EE5653" w:rsidRPr="00293CC7">
        <w:rPr>
          <w:b/>
          <w:bCs/>
          <w:noProof/>
        </w:rPr>
        <w:t xml:space="preserve">18 </w:t>
      </w:r>
      <w:r w:rsidR="00EE5653" w:rsidRPr="00EE5653">
        <w:rPr>
          <w:noProof/>
        </w:rPr>
        <w:t>(7)</w:t>
      </w:r>
      <w:r w:rsidR="00EE5653">
        <w:rPr>
          <w:noProof/>
        </w:rPr>
        <w:t xml:space="preserve">, </w:t>
      </w:r>
      <w:r w:rsidR="00EE5653" w:rsidRPr="00EE5653">
        <w:rPr>
          <w:noProof/>
        </w:rPr>
        <w:t>732</w:t>
      </w:r>
      <w:r w:rsidR="00EE5653">
        <w:rPr>
          <w:noProof/>
        </w:rPr>
        <w:t>–</w:t>
      </w:r>
      <w:r w:rsidR="00EE5653" w:rsidRPr="00EE5653">
        <w:rPr>
          <w:noProof/>
        </w:rPr>
        <w:t>741</w:t>
      </w:r>
      <w:r w:rsidRPr="008A4021">
        <w:rPr>
          <w:noProof/>
        </w:rPr>
        <w:t xml:space="preserve"> (2017).</w:t>
      </w:r>
    </w:p>
    <w:p w14:paraId="7B993853" w14:textId="639197DA" w:rsidR="008A4021" w:rsidRPr="008A4021" w:rsidRDefault="008A4021" w:rsidP="00293CC7">
      <w:pPr>
        <w:autoSpaceDE w:val="0"/>
        <w:autoSpaceDN w:val="0"/>
        <w:adjustRightInd w:val="0"/>
        <w:rPr>
          <w:noProof/>
        </w:rPr>
      </w:pPr>
      <w:r w:rsidRPr="008A4021">
        <w:rPr>
          <w:noProof/>
        </w:rPr>
        <w:t>25.</w:t>
      </w:r>
      <w:r w:rsidRPr="008A4021">
        <w:rPr>
          <w:noProof/>
        </w:rPr>
        <w:tab/>
        <w:t xml:space="preserve">Teh, I. </w:t>
      </w:r>
      <w:r w:rsidR="00EE5653" w:rsidRPr="00EE5653">
        <w:rPr>
          <w:iCs/>
          <w:noProof/>
        </w:rPr>
        <w:t>et al</w:t>
      </w:r>
      <w:r w:rsidRPr="008A4021">
        <w:rPr>
          <w:i/>
          <w:iCs/>
          <w:noProof/>
        </w:rPr>
        <w:t>.</w:t>
      </w:r>
      <w:r w:rsidRPr="008A4021">
        <w:rPr>
          <w:noProof/>
        </w:rPr>
        <w:t xml:space="preserve"> Resolving fine cardiac structures in rats with high-resolution diffusion tensor imaging. </w:t>
      </w:r>
      <w:r w:rsidRPr="008A4021">
        <w:rPr>
          <w:i/>
          <w:iCs/>
          <w:noProof/>
        </w:rPr>
        <w:t>Scientific Reports</w:t>
      </w:r>
      <w:r w:rsidRPr="008A4021">
        <w:rPr>
          <w:noProof/>
        </w:rPr>
        <w:t xml:space="preserve">. </w:t>
      </w:r>
      <w:r w:rsidR="00EE5653" w:rsidRPr="00293CC7">
        <w:rPr>
          <w:b/>
          <w:bCs/>
          <w:noProof/>
        </w:rPr>
        <w:t>6</w:t>
      </w:r>
      <w:r w:rsidR="00EE5653">
        <w:rPr>
          <w:noProof/>
        </w:rPr>
        <w:t xml:space="preserve">, </w:t>
      </w:r>
      <w:r w:rsidRPr="008A4021">
        <w:rPr>
          <w:noProof/>
        </w:rPr>
        <w:t>30573 (2016).</w:t>
      </w:r>
    </w:p>
    <w:p w14:paraId="4012B912" w14:textId="132ADC63" w:rsidR="008A4021" w:rsidRPr="008A4021" w:rsidRDefault="008A4021" w:rsidP="00293CC7">
      <w:pPr>
        <w:autoSpaceDE w:val="0"/>
        <w:autoSpaceDN w:val="0"/>
        <w:adjustRightInd w:val="0"/>
        <w:rPr>
          <w:noProof/>
        </w:rPr>
      </w:pPr>
      <w:r w:rsidRPr="008A4021">
        <w:rPr>
          <w:noProof/>
        </w:rPr>
        <w:t>26.</w:t>
      </w:r>
      <w:r w:rsidRPr="008A4021">
        <w:rPr>
          <w:noProof/>
        </w:rPr>
        <w:tab/>
        <w:t xml:space="preserve">Teh, I. </w:t>
      </w:r>
      <w:r w:rsidR="00EE5653" w:rsidRPr="00EE5653">
        <w:rPr>
          <w:iCs/>
          <w:noProof/>
        </w:rPr>
        <w:t>et al</w:t>
      </w:r>
      <w:r w:rsidRPr="008A4021">
        <w:rPr>
          <w:i/>
          <w:iCs/>
          <w:noProof/>
        </w:rPr>
        <w:t>.</w:t>
      </w:r>
      <w:r w:rsidRPr="008A4021">
        <w:rPr>
          <w:noProof/>
        </w:rPr>
        <w:t xml:space="preserve"> Validation of diffusion tensor MRI measurements of cardiac microstructure with structure tensor synchrotron radiation imaging. </w:t>
      </w:r>
      <w:r w:rsidRPr="008A4021">
        <w:rPr>
          <w:i/>
          <w:iCs/>
          <w:noProof/>
        </w:rPr>
        <w:t>Journal of Cardiovascular Magnetic Resonance</w:t>
      </w:r>
      <w:r w:rsidRPr="008A4021">
        <w:rPr>
          <w:noProof/>
        </w:rPr>
        <w:t xml:space="preserve">. </w:t>
      </w:r>
      <w:r w:rsidR="00EE5653" w:rsidRPr="00293CC7">
        <w:rPr>
          <w:b/>
          <w:bCs/>
          <w:noProof/>
        </w:rPr>
        <w:t>19</w:t>
      </w:r>
      <w:r w:rsidR="00EE5653">
        <w:rPr>
          <w:noProof/>
        </w:rPr>
        <w:t xml:space="preserve"> </w:t>
      </w:r>
      <w:r w:rsidR="00EE5653" w:rsidRPr="00EE5653">
        <w:rPr>
          <w:noProof/>
        </w:rPr>
        <w:t>(1)</w:t>
      </w:r>
      <w:r w:rsidR="00EE5653">
        <w:rPr>
          <w:noProof/>
        </w:rPr>
        <w:t xml:space="preserve">, </w:t>
      </w:r>
      <w:r w:rsidR="00EE5653" w:rsidRPr="00EE5653">
        <w:rPr>
          <w:noProof/>
        </w:rPr>
        <w:t>31</w:t>
      </w:r>
      <w:r w:rsidRPr="008A4021">
        <w:rPr>
          <w:noProof/>
        </w:rPr>
        <w:t xml:space="preserve"> (2017).</w:t>
      </w:r>
    </w:p>
    <w:p w14:paraId="2952B731" w14:textId="2B8031E3" w:rsidR="008A4021" w:rsidRPr="008A4021" w:rsidRDefault="008A4021" w:rsidP="00293CC7">
      <w:pPr>
        <w:autoSpaceDE w:val="0"/>
        <w:autoSpaceDN w:val="0"/>
        <w:adjustRightInd w:val="0"/>
        <w:rPr>
          <w:noProof/>
        </w:rPr>
      </w:pPr>
      <w:r w:rsidRPr="008A4021">
        <w:rPr>
          <w:noProof/>
        </w:rPr>
        <w:t>27.</w:t>
      </w:r>
      <w:r w:rsidRPr="008A4021">
        <w:rPr>
          <w:noProof/>
        </w:rPr>
        <w:tab/>
        <w:t xml:space="preserve">Abouezzeddine, O. </w:t>
      </w:r>
      <w:r w:rsidR="00EE5653" w:rsidRPr="00EE5653">
        <w:rPr>
          <w:iCs/>
          <w:noProof/>
        </w:rPr>
        <w:t>et al</w:t>
      </w:r>
      <w:r w:rsidRPr="008A4021">
        <w:rPr>
          <w:i/>
          <w:iCs/>
          <w:noProof/>
        </w:rPr>
        <w:t>.</w:t>
      </w:r>
      <w:r w:rsidRPr="008A4021">
        <w:rPr>
          <w:noProof/>
        </w:rPr>
        <w:t xml:space="preserve"> Relevance of endocavitary structures in ablation procedures for ventricular tachycardia. </w:t>
      </w:r>
      <w:r w:rsidRPr="008A4021">
        <w:rPr>
          <w:i/>
          <w:iCs/>
          <w:noProof/>
        </w:rPr>
        <w:t>J</w:t>
      </w:r>
      <w:r w:rsidR="00EE5653">
        <w:rPr>
          <w:i/>
          <w:iCs/>
          <w:noProof/>
        </w:rPr>
        <w:t>ournal of</w:t>
      </w:r>
      <w:r w:rsidRPr="008A4021">
        <w:rPr>
          <w:i/>
          <w:iCs/>
          <w:noProof/>
        </w:rPr>
        <w:t xml:space="preserve"> Cardiovasc</w:t>
      </w:r>
      <w:r w:rsidR="00EE5653">
        <w:rPr>
          <w:i/>
          <w:iCs/>
          <w:noProof/>
        </w:rPr>
        <w:t>ular</w:t>
      </w:r>
      <w:r w:rsidRPr="008A4021">
        <w:rPr>
          <w:i/>
          <w:iCs/>
          <w:noProof/>
        </w:rPr>
        <w:t xml:space="preserve"> Electrophysiol</w:t>
      </w:r>
      <w:r w:rsidR="00EE5653">
        <w:rPr>
          <w:i/>
          <w:iCs/>
          <w:noProof/>
        </w:rPr>
        <w:t>ogy</w:t>
      </w:r>
      <w:r w:rsidRPr="008A4021">
        <w:rPr>
          <w:noProof/>
        </w:rPr>
        <w:t xml:space="preserve">. </w:t>
      </w:r>
      <w:r w:rsidRPr="008A4021">
        <w:rPr>
          <w:b/>
          <w:bCs/>
          <w:noProof/>
        </w:rPr>
        <w:t>21</w:t>
      </w:r>
      <w:r w:rsidRPr="008A4021">
        <w:rPr>
          <w:noProof/>
        </w:rPr>
        <w:t xml:space="preserve"> (3), 245–254 (2010).</w:t>
      </w:r>
    </w:p>
    <w:p w14:paraId="654A897F" w14:textId="46C1F0BB" w:rsidR="008A4021" w:rsidRPr="008A4021" w:rsidRDefault="008A4021" w:rsidP="00293CC7">
      <w:pPr>
        <w:autoSpaceDE w:val="0"/>
        <w:autoSpaceDN w:val="0"/>
        <w:adjustRightInd w:val="0"/>
        <w:rPr>
          <w:noProof/>
        </w:rPr>
      </w:pPr>
      <w:r w:rsidRPr="008A4021">
        <w:rPr>
          <w:noProof/>
        </w:rPr>
        <w:t>28.</w:t>
      </w:r>
      <w:r w:rsidRPr="008A4021">
        <w:rPr>
          <w:noProof/>
        </w:rPr>
        <w:tab/>
        <w:t xml:space="preserve">Pambrun, T. </w:t>
      </w:r>
      <w:r w:rsidR="00EE5653" w:rsidRPr="00EE5653">
        <w:rPr>
          <w:iCs/>
          <w:noProof/>
        </w:rPr>
        <w:t>et al</w:t>
      </w:r>
      <w:r w:rsidRPr="008A4021">
        <w:rPr>
          <w:i/>
          <w:iCs/>
          <w:noProof/>
        </w:rPr>
        <w:t>.</w:t>
      </w:r>
      <w:r w:rsidRPr="008A4021">
        <w:rPr>
          <w:noProof/>
        </w:rPr>
        <w:t xml:space="preserve"> Epicardial course of the septopulmonary bundle: Anatomical considerations and clinical implications for roof line completion. </w:t>
      </w:r>
      <w:r w:rsidRPr="008A4021">
        <w:rPr>
          <w:i/>
          <w:iCs/>
          <w:noProof/>
        </w:rPr>
        <w:t>Heart Rhythm</w:t>
      </w:r>
      <w:r w:rsidRPr="008A4021">
        <w:rPr>
          <w:noProof/>
        </w:rPr>
        <w:t xml:space="preserve">. </w:t>
      </w:r>
      <w:r w:rsidR="00EE5653" w:rsidRPr="00293CC7">
        <w:rPr>
          <w:b/>
          <w:bCs/>
          <w:noProof/>
        </w:rPr>
        <w:t>18</w:t>
      </w:r>
      <w:r w:rsidR="00EE5653">
        <w:rPr>
          <w:noProof/>
        </w:rPr>
        <w:t xml:space="preserve"> </w:t>
      </w:r>
      <w:r w:rsidR="00EE5653" w:rsidRPr="00EE5653">
        <w:rPr>
          <w:noProof/>
        </w:rPr>
        <w:t>(3)</w:t>
      </w:r>
      <w:r w:rsidR="00EE5653">
        <w:rPr>
          <w:noProof/>
        </w:rPr>
        <w:t xml:space="preserve">, </w:t>
      </w:r>
      <w:r w:rsidR="00EE5653" w:rsidRPr="00EE5653">
        <w:rPr>
          <w:noProof/>
        </w:rPr>
        <w:t>349</w:t>
      </w:r>
      <w:r w:rsidR="00EE5653">
        <w:rPr>
          <w:noProof/>
        </w:rPr>
        <w:t>–</w:t>
      </w:r>
      <w:r w:rsidR="00EE5653" w:rsidRPr="00EE5653">
        <w:rPr>
          <w:noProof/>
        </w:rPr>
        <w:t>357</w:t>
      </w:r>
      <w:r w:rsidRPr="008A4021">
        <w:rPr>
          <w:noProof/>
        </w:rPr>
        <w:t xml:space="preserve"> (2021).</w:t>
      </w:r>
    </w:p>
    <w:p w14:paraId="7789BDE7" w14:textId="5470C92C" w:rsidR="008A4021" w:rsidRPr="008A4021" w:rsidRDefault="008A4021" w:rsidP="00293CC7">
      <w:pPr>
        <w:autoSpaceDE w:val="0"/>
        <w:autoSpaceDN w:val="0"/>
        <w:adjustRightInd w:val="0"/>
        <w:rPr>
          <w:noProof/>
        </w:rPr>
      </w:pPr>
      <w:r w:rsidRPr="008A4021">
        <w:rPr>
          <w:noProof/>
        </w:rPr>
        <w:t>29.</w:t>
      </w:r>
      <w:r w:rsidRPr="008A4021">
        <w:rPr>
          <w:noProof/>
        </w:rPr>
        <w:tab/>
        <w:t xml:space="preserve">Pallares-Lupon, N. </w:t>
      </w:r>
      <w:r w:rsidR="00EE5653" w:rsidRPr="00EE5653">
        <w:rPr>
          <w:iCs/>
          <w:noProof/>
        </w:rPr>
        <w:t>et al</w:t>
      </w:r>
      <w:r w:rsidRPr="008A4021">
        <w:rPr>
          <w:i/>
          <w:iCs/>
          <w:noProof/>
        </w:rPr>
        <w:t>.</w:t>
      </w:r>
      <w:r w:rsidRPr="008A4021">
        <w:rPr>
          <w:noProof/>
        </w:rPr>
        <w:t xml:space="preserve"> Optimizing large organ scale micro computed tomography imaging in pig and human hearts using a novel air-drying technique. </w:t>
      </w:r>
      <w:r w:rsidRPr="008A4021">
        <w:rPr>
          <w:i/>
          <w:iCs/>
          <w:noProof/>
        </w:rPr>
        <w:t>bioRxiv</w:t>
      </w:r>
      <w:r w:rsidRPr="008A4021">
        <w:rPr>
          <w:noProof/>
        </w:rPr>
        <w:t>. 2021.07.29.454121 (2021).</w:t>
      </w:r>
    </w:p>
    <w:p w14:paraId="7A472EEA" w14:textId="5E3FB3F1" w:rsidR="008A4021" w:rsidRPr="008A4021" w:rsidRDefault="008A4021" w:rsidP="00293CC7">
      <w:pPr>
        <w:autoSpaceDE w:val="0"/>
        <w:autoSpaceDN w:val="0"/>
        <w:adjustRightInd w:val="0"/>
        <w:rPr>
          <w:noProof/>
        </w:rPr>
      </w:pPr>
      <w:r w:rsidRPr="008A4021">
        <w:rPr>
          <w:noProof/>
        </w:rPr>
        <w:t>30.</w:t>
      </w:r>
      <w:r w:rsidRPr="008A4021">
        <w:rPr>
          <w:noProof/>
        </w:rPr>
        <w:tab/>
        <w:t>Martins, R.</w:t>
      </w:r>
      <w:r w:rsidR="00EE5653">
        <w:rPr>
          <w:noProof/>
        </w:rPr>
        <w:t xml:space="preserve"> </w:t>
      </w:r>
      <w:r w:rsidRPr="008A4021">
        <w:rPr>
          <w:noProof/>
        </w:rPr>
        <w:t xml:space="preserve">P. </w:t>
      </w:r>
      <w:r w:rsidR="00EE5653" w:rsidRPr="00EE5653">
        <w:rPr>
          <w:iCs/>
          <w:noProof/>
        </w:rPr>
        <w:t>et al</w:t>
      </w:r>
      <w:r w:rsidRPr="008A4021">
        <w:rPr>
          <w:i/>
          <w:iCs/>
          <w:noProof/>
        </w:rPr>
        <w:t>.</w:t>
      </w:r>
      <w:r w:rsidRPr="008A4021">
        <w:rPr>
          <w:noProof/>
        </w:rPr>
        <w:t xml:space="preserve"> Dominant frequency increase rate predicts transition from paroxysmal to long-term persistent atrial fibrillation. </w:t>
      </w:r>
      <w:r w:rsidRPr="008A4021">
        <w:rPr>
          <w:i/>
          <w:iCs/>
          <w:noProof/>
        </w:rPr>
        <w:t>Circulation</w:t>
      </w:r>
      <w:r w:rsidRPr="008A4021">
        <w:rPr>
          <w:noProof/>
        </w:rPr>
        <w:t xml:space="preserve">. </w:t>
      </w:r>
      <w:r w:rsidR="00EE5653" w:rsidRPr="00293CC7">
        <w:rPr>
          <w:b/>
          <w:bCs/>
          <w:noProof/>
        </w:rPr>
        <w:t>129</w:t>
      </w:r>
      <w:r w:rsidR="00EE5653">
        <w:rPr>
          <w:noProof/>
        </w:rPr>
        <w:t xml:space="preserve"> </w:t>
      </w:r>
      <w:r w:rsidR="00EE5653" w:rsidRPr="00EE5653">
        <w:rPr>
          <w:noProof/>
        </w:rPr>
        <w:t>(14)</w:t>
      </w:r>
      <w:r w:rsidR="00EE5653">
        <w:rPr>
          <w:noProof/>
        </w:rPr>
        <w:t xml:space="preserve">, </w:t>
      </w:r>
      <w:r w:rsidR="00EE5653" w:rsidRPr="00EE5653">
        <w:rPr>
          <w:noProof/>
        </w:rPr>
        <w:t>1472</w:t>
      </w:r>
      <w:r w:rsidR="00EE5653">
        <w:rPr>
          <w:noProof/>
        </w:rPr>
        <w:t>–14</w:t>
      </w:r>
      <w:r w:rsidR="00EE5653" w:rsidRPr="00EE5653">
        <w:rPr>
          <w:noProof/>
        </w:rPr>
        <w:t>82</w:t>
      </w:r>
      <w:r w:rsidR="00EE5653">
        <w:rPr>
          <w:noProof/>
        </w:rPr>
        <w:t xml:space="preserve"> </w:t>
      </w:r>
      <w:r w:rsidRPr="008A4021">
        <w:rPr>
          <w:noProof/>
        </w:rPr>
        <w:t>(2014).</w:t>
      </w:r>
    </w:p>
    <w:p w14:paraId="17DFCBB5" w14:textId="4CE7013D" w:rsidR="008A4021" w:rsidRPr="008A4021" w:rsidRDefault="008A4021" w:rsidP="00293CC7">
      <w:pPr>
        <w:autoSpaceDE w:val="0"/>
        <w:autoSpaceDN w:val="0"/>
        <w:adjustRightInd w:val="0"/>
        <w:rPr>
          <w:noProof/>
        </w:rPr>
      </w:pPr>
      <w:r w:rsidRPr="008A4021">
        <w:rPr>
          <w:noProof/>
        </w:rPr>
        <w:t>31.</w:t>
      </w:r>
      <w:r w:rsidRPr="008A4021">
        <w:rPr>
          <w:noProof/>
        </w:rPr>
        <w:tab/>
        <w:t>Puchtler, H., Waldrop, F.</w:t>
      </w:r>
      <w:r w:rsidR="00EE5653">
        <w:rPr>
          <w:noProof/>
        </w:rPr>
        <w:t xml:space="preserve"> </w:t>
      </w:r>
      <w:r w:rsidRPr="008A4021">
        <w:rPr>
          <w:noProof/>
        </w:rPr>
        <w:t>S., Valentine, L.</w:t>
      </w:r>
      <w:r w:rsidR="00EE5653">
        <w:rPr>
          <w:noProof/>
        </w:rPr>
        <w:t xml:space="preserve"> </w:t>
      </w:r>
      <w:r w:rsidRPr="008A4021">
        <w:rPr>
          <w:noProof/>
        </w:rPr>
        <w:t xml:space="preserve">S. Fluorescence microscopic distinction between elastin and collagen. </w:t>
      </w:r>
      <w:r w:rsidRPr="008A4021">
        <w:rPr>
          <w:i/>
          <w:iCs/>
          <w:noProof/>
        </w:rPr>
        <w:t>Histochemie</w:t>
      </w:r>
      <w:r w:rsidRPr="008A4021">
        <w:rPr>
          <w:noProof/>
        </w:rPr>
        <w:t xml:space="preserve">. </w:t>
      </w:r>
      <w:r w:rsidR="00EE5653" w:rsidRPr="00293CC7">
        <w:rPr>
          <w:b/>
          <w:bCs/>
          <w:noProof/>
        </w:rPr>
        <w:t>35</w:t>
      </w:r>
      <w:r w:rsidR="00EE5653">
        <w:rPr>
          <w:noProof/>
        </w:rPr>
        <w:t xml:space="preserve"> </w:t>
      </w:r>
      <w:r w:rsidR="00EE5653" w:rsidRPr="00EE5653">
        <w:rPr>
          <w:noProof/>
        </w:rPr>
        <w:t>(1)</w:t>
      </w:r>
      <w:r w:rsidR="00EE5653">
        <w:rPr>
          <w:noProof/>
        </w:rPr>
        <w:t xml:space="preserve">, </w:t>
      </w:r>
      <w:r w:rsidR="00EE5653" w:rsidRPr="00EE5653">
        <w:rPr>
          <w:noProof/>
        </w:rPr>
        <w:t>17</w:t>
      </w:r>
      <w:r w:rsidR="00EE5653">
        <w:rPr>
          <w:noProof/>
        </w:rPr>
        <w:t>–</w:t>
      </w:r>
      <w:r w:rsidR="00EE5653" w:rsidRPr="00EE5653">
        <w:rPr>
          <w:noProof/>
        </w:rPr>
        <w:t>30</w:t>
      </w:r>
      <w:r w:rsidR="00EE5653">
        <w:rPr>
          <w:noProof/>
        </w:rPr>
        <w:t xml:space="preserve"> </w:t>
      </w:r>
      <w:r w:rsidRPr="008A4021">
        <w:rPr>
          <w:noProof/>
        </w:rPr>
        <w:t>(1973).</w:t>
      </w:r>
    </w:p>
    <w:p w14:paraId="7F96AC9A" w14:textId="6011D53C" w:rsidR="008A4021" w:rsidRPr="008A4021" w:rsidRDefault="008A4021" w:rsidP="00293CC7">
      <w:pPr>
        <w:autoSpaceDE w:val="0"/>
        <w:autoSpaceDN w:val="0"/>
        <w:adjustRightInd w:val="0"/>
        <w:rPr>
          <w:noProof/>
        </w:rPr>
      </w:pPr>
      <w:r w:rsidRPr="008A4021">
        <w:rPr>
          <w:noProof/>
        </w:rPr>
        <w:t>32.</w:t>
      </w:r>
      <w:r w:rsidRPr="008A4021">
        <w:rPr>
          <w:noProof/>
        </w:rPr>
        <w:tab/>
        <w:t>Walton, R.</w:t>
      </w:r>
      <w:r w:rsidR="00EE5653">
        <w:rPr>
          <w:noProof/>
        </w:rPr>
        <w:t xml:space="preserve"> </w:t>
      </w:r>
      <w:r w:rsidRPr="008A4021">
        <w:rPr>
          <w:noProof/>
        </w:rPr>
        <w:t xml:space="preserve">D. </w:t>
      </w:r>
      <w:r w:rsidR="00EE5653" w:rsidRPr="00EE5653">
        <w:rPr>
          <w:iCs/>
          <w:noProof/>
        </w:rPr>
        <w:t>et al</w:t>
      </w:r>
      <w:r w:rsidRPr="008A4021">
        <w:rPr>
          <w:i/>
          <w:iCs/>
          <w:noProof/>
        </w:rPr>
        <w:t>.</w:t>
      </w:r>
      <w:r w:rsidRPr="008A4021">
        <w:rPr>
          <w:noProof/>
        </w:rPr>
        <w:t xml:space="preserve"> Compartmentalized Structure of the Moderator Band Provides a Unique Substrate for Macroreentrant Ventricular Tachycardia. </w:t>
      </w:r>
      <w:r w:rsidRPr="008A4021">
        <w:rPr>
          <w:i/>
          <w:iCs/>
          <w:noProof/>
        </w:rPr>
        <w:t>Circulation: Arrhythmia and Electrophysiology</w:t>
      </w:r>
      <w:r w:rsidRPr="008A4021">
        <w:rPr>
          <w:noProof/>
        </w:rPr>
        <w:t xml:space="preserve">. </w:t>
      </w:r>
      <w:r w:rsidRPr="008A4021">
        <w:rPr>
          <w:b/>
          <w:bCs/>
          <w:noProof/>
        </w:rPr>
        <w:t>11</w:t>
      </w:r>
      <w:r w:rsidRPr="008A4021">
        <w:rPr>
          <w:noProof/>
        </w:rPr>
        <w:t xml:space="preserve"> (8), e005913 (2018).</w:t>
      </w:r>
    </w:p>
    <w:p w14:paraId="52688595" w14:textId="272E3B43" w:rsidR="008A4021" w:rsidRPr="008A4021" w:rsidRDefault="008A4021" w:rsidP="00293CC7">
      <w:pPr>
        <w:autoSpaceDE w:val="0"/>
        <w:autoSpaceDN w:val="0"/>
        <w:adjustRightInd w:val="0"/>
        <w:rPr>
          <w:noProof/>
        </w:rPr>
      </w:pPr>
      <w:r w:rsidRPr="008A4021">
        <w:rPr>
          <w:noProof/>
        </w:rPr>
        <w:t>33.</w:t>
      </w:r>
      <w:r w:rsidRPr="008A4021">
        <w:rPr>
          <w:noProof/>
        </w:rPr>
        <w:tab/>
        <w:t>Di Diego, J.</w:t>
      </w:r>
      <w:r w:rsidR="00EE5653">
        <w:rPr>
          <w:noProof/>
        </w:rPr>
        <w:t xml:space="preserve"> </w:t>
      </w:r>
      <w:r w:rsidRPr="008A4021">
        <w:rPr>
          <w:noProof/>
        </w:rPr>
        <w:t>M., Sicouri, S., Myles, R.</w:t>
      </w:r>
      <w:r w:rsidR="00EE5653">
        <w:rPr>
          <w:noProof/>
        </w:rPr>
        <w:t xml:space="preserve"> </w:t>
      </w:r>
      <w:r w:rsidRPr="008A4021">
        <w:rPr>
          <w:noProof/>
        </w:rPr>
        <w:t>C., Burton, F.</w:t>
      </w:r>
      <w:r w:rsidR="00EE5653">
        <w:rPr>
          <w:noProof/>
        </w:rPr>
        <w:t xml:space="preserve"> </w:t>
      </w:r>
      <w:r w:rsidRPr="008A4021">
        <w:rPr>
          <w:noProof/>
        </w:rPr>
        <w:t>L., Smith, G.</w:t>
      </w:r>
      <w:r w:rsidR="00EE5653">
        <w:rPr>
          <w:noProof/>
        </w:rPr>
        <w:t xml:space="preserve"> </w:t>
      </w:r>
      <w:r w:rsidRPr="008A4021">
        <w:rPr>
          <w:noProof/>
        </w:rPr>
        <w:t xml:space="preserve">L., Antzelevitch, C. Optical and electrical recordings from isolated coronary-perfused ventricular wedge preparations. </w:t>
      </w:r>
      <w:r w:rsidRPr="008A4021">
        <w:rPr>
          <w:i/>
          <w:iCs/>
          <w:noProof/>
        </w:rPr>
        <w:t>Journal of Molecular and Cellular Cardiology</w:t>
      </w:r>
      <w:r w:rsidRPr="008A4021">
        <w:rPr>
          <w:noProof/>
        </w:rPr>
        <w:t xml:space="preserve">. </w:t>
      </w:r>
      <w:r w:rsidR="00EE5653" w:rsidRPr="00293CC7">
        <w:rPr>
          <w:b/>
          <w:bCs/>
          <w:noProof/>
        </w:rPr>
        <w:t>54</w:t>
      </w:r>
      <w:r w:rsidR="00EE5653">
        <w:rPr>
          <w:noProof/>
        </w:rPr>
        <w:t xml:space="preserve">, </w:t>
      </w:r>
      <w:r w:rsidR="00EE5653" w:rsidRPr="00EE5653">
        <w:rPr>
          <w:noProof/>
        </w:rPr>
        <w:t>53</w:t>
      </w:r>
      <w:r w:rsidR="00EE5653">
        <w:rPr>
          <w:noProof/>
        </w:rPr>
        <w:t>–</w:t>
      </w:r>
      <w:r w:rsidR="00EE5653" w:rsidRPr="00EE5653">
        <w:rPr>
          <w:noProof/>
        </w:rPr>
        <w:t>64</w:t>
      </w:r>
      <w:r w:rsidR="00EE5653">
        <w:rPr>
          <w:noProof/>
        </w:rPr>
        <w:t xml:space="preserve"> </w:t>
      </w:r>
      <w:r w:rsidRPr="008A4021">
        <w:rPr>
          <w:noProof/>
        </w:rPr>
        <w:t>(2013).</w:t>
      </w:r>
    </w:p>
    <w:p w14:paraId="0ED985DD" w14:textId="33A4325D" w:rsidR="008A4021" w:rsidRPr="008A4021" w:rsidRDefault="008A4021" w:rsidP="00293CC7">
      <w:pPr>
        <w:autoSpaceDE w:val="0"/>
        <w:autoSpaceDN w:val="0"/>
        <w:adjustRightInd w:val="0"/>
        <w:rPr>
          <w:noProof/>
        </w:rPr>
      </w:pPr>
      <w:r w:rsidRPr="008A4021">
        <w:rPr>
          <w:noProof/>
        </w:rPr>
        <w:t>34.</w:t>
      </w:r>
      <w:r w:rsidRPr="008A4021">
        <w:rPr>
          <w:noProof/>
        </w:rPr>
        <w:tab/>
        <w:t xml:space="preserve">Pauwels, E., Van Loo, D., Cornillie, P., Brabant, L., Van Hoorebeke, L. An exploratory study of contrast agents for soft tissue visualization by means of high resolution X-ray computed tomography imaging. </w:t>
      </w:r>
      <w:r w:rsidRPr="008A4021">
        <w:rPr>
          <w:i/>
          <w:iCs/>
          <w:noProof/>
        </w:rPr>
        <w:t>Journal of Microscopy</w:t>
      </w:r>
      <w:r w:rsidRPr="008A4021">
        <w:rPr>
          <w:noProof/>
        </w:rPr>
        <w:t xml:space="preserve">. </w:t>
      </w:r>
      <w:r w:rsidR="00EE5653" w:rsidRPr="00293CC7">
        <w:rPr>
          <w:b/>
          <w:bCs/>
          <w:noProof/>
        </w:rPr>
        <w:t xml:space="preserve">250 </w:t>
      </w:r>
      <w:r w:rsidR="00EE5653" w:rsidRPr="00EE5653">
        <w:rPr>
          <w:noProof/>
        </w:rPr>
        <w:t>(1)</w:t>
      </w:r>
      <w:r w:rsidR="00EE5653">
        <w:rPr>
          <w:noProof/>
        </w:rPr>
        <w:t xml:space="preserve">, </w:t>
      </w:r>
      <w:r w:rsidR="00EE5653" w:rsidRPr="00EE5653">
        <w:rPr>
          <w:noProof/>
        </w:rPr>
        <w:t>21</w:t>
      </w:r>
      <w:r w:rsidR="00EE5653">
        <w:rPr>
          <w:noProof/>
        </w:rPr>
        <w:t>–</w:t>
      </w:r>
      <w:r w:rsidR="00EE5653" w:rsidRPr="00EE5653">
        <w:rPr>
          <w:noProof/>
        </w:rPr>
        <w:t>31</w:t>
      </w:r>
      <w:r w:rsidRPr="008A4021">
        <w:rPr>
          <w:noProof/>
        </w:rPr>
        <w:t>(2013).</w:t>
      </w:r>
    </w:p>
    <w:p w14:paraId="49F135DE" w14:textId="7C1BA5E1" w:rsidR="008A4021" w:rsidRPr="008A4021" w:rsidRDefault="008A4021" w:rsidP="00293CC7">
      <w:pPr>
        <w:autoSpaceDE w:val="0"/>
        <w:autoSpaceDN w:val="0"/>
        <w:adjustRightInd w:val="0"/>
        <w:rPr>
          <w:noProof/>
        </w:rPr>
      </w:pPr>
      <w:r w:rsidRPr="008A4021">
        <w:rPr>
          <w:noProof/>
        </w:rPr>
        <w:t>35.</w:t>
      </w:r>
      <w:r w:rsidRPr="008A4021">
        <w:rPr>
          <w:noProof/>
        </w:rPr>
        <w:tab/>
        <w:t xml:space="preserve">Mulet, A.  Book Review: Modern Drying Technology, Volume 3: Product Quality and Formulation , edited by E. Tsotsas and A. S. Mujumdar . </w:t>
      </w:r>
      <w:r w:rsidRPr="008A4021">
        <w:rPr>
          <w:i/>
          <w:iCs/>
          <w:noProof/>
        </w:rPr>
        <w:t>Drying Technology</w:t>
      </w:r>
      <w:r w:rsidRPr="008A4021">
        <w:rPr>
          <w:noProof/>
        </w:rPr>
        <w:t xml:space="preserve">. </w:t>
      </w:r>
      <w:r w:rsidR="00EE5653" w:rsidRPr="00293CC7">
        <w:rPr>
          <w:b/>
          <w:bCs/>
          <w:noProof/>
        </w:rPr>
        <w:t xml:space="preserve">32 </w:t>
      </w:r>
      <w:r w:rsidR="00EE5653">
        <w:rPr>
          <w:noProof/>
        </w:rPr>
        <w:t>(</w:t>
      </w:r>
      <w:r w:rsidR="00EE5653" w:rsidRPr="00EE5653">
        <w:rPr>
          <w:noProof/>
        </w:rPr>
        <w:t>2</w:t>
      </w:r>
      <w:r w:rsidR="00EE5653">
        <w:rPr>
          <w:noProof/>
        </w:rPr>
        <w:t>)</w:t>
      </w:r>
      <w:r w:rsidR="00EE5653" w:rsidRPr="00EE5653">
        <w:rPr>
          <w:noProof/>
        </w:rPr>
        <w:t>, 244</w:t>
      </w:r>
      <w:r w:rsidR="00EE5653">
        <w:rPr>
          <w:noProof/>
        </w:rPr>
        <w:t>–</w:t>
      </w:r>
      <w:r w:rsidR="00EE5653" w:rsidRPr="00EE5653">
        <w:rPr>
          <w:noProof/>
        </w:rPr>
        <w:t>245</w:t>
      </w:r>
      <w:r w:rsidR="00EE5653">
        <w:rPr>
          <w:noProof/>
        </w:rPr>
        <w:t xml:space="preserve"> </w:t>
      </w:r>
      <w:r w:rsidRPr="008A4021">
        <w:rPr>
          <w:noProof/>
        </w:rPr>
        <w:t>(2014).</w:t>
      </w:r>
    </w:p>
    <w:p w14:paraId="45AC6389" w14:textId="5C833DC8" w:rsidR="008A4021" w:rsidRPr="008A4021" w:rsidRDefault="008A4021" w:rsidP="00293CC7">
      <w:pPr>
        <w:autoSpaceDE w:val="0"/>
        <w:autoSpaceDN w:val="0"/>
        <w:adjustRightInd w:val="0"/>
        <w:rPr>
          <w:noProof/>
        </w:rPr>
      </w:pPr>
      <w:r w:rsidRPr="008A4021">
        <w:rPr>
          <w:noProof/>
        </w:rPr>
        <w:t>36.</w:t>
      </w:r>
      <w:r w:rsidRPr="008A4021">
        <w:rPr>
          <w:noProof/>
        </w:rPr>
        <w:tab/>
        <w:t xml:space="preserve">Karimi, B., Golshani, B. Mild and highly efficient method for the silylation of alcohols using hexamethyldisilazane catalyzed by iodine under nearly neutral reaction conditions. </w:t>
      </w:r>
      <w:r w:rsidRPr="008A4021">
        <w:rPr>
          <w:i/>
          <w:iCs/>
          <w:noProof/>
        </w:rPr>
        <w:t>Journal of Organic Chemistry</w:t>
      </w:r>
      <w:r w:rsidRPr="008A4021">
        <w:rPr>
          <w:noProof/>
        </w:rPr>
        <w:t xml:space="preserve">. </w:t>
      </w:r>
      <w:r w:rsidR="00EE5653" w:rsidRPr="00293CC7">
        <w:rPr>
          <w:b/>
          <w:bCs/>
          <w:noProof/>
        </w:rPr>
        <w:t>65</w:t>
      </w:r>
      <w:r w:rsidR="00EE5653">
        <w:rPr>
          <w:noProof/>
        </w:rPr>
        <w:t xml:space="preserve"> </w:t>
      </w:r>
      <w:r w:rsidR="00EE5653" w:rsidRPr="00EE5653">
        <w:rPr>
          <w:noProof/>
        </w:rPr>
        <w:t>(21)</w:t>
      </w:r>
      <w:r w:rsidR="00EE5653">
        <w:rPr>
          <w:noProof/>
        </w:rPr>
        <w:t xml:space="preserve">, </w:t>
      </w:r>
      <w:r w:rsidR="00EE5653" w:rsidRPr="00EE5653">
        <w:rPr>
          <w:noProof/>
        </w:rPr>
        <w:t>7228</w:t>
      </w:r>
      <w:r w:rsidR="00EE5653">
        <w:rPr>
          <w:noProof/>
        </w:rPr>
        <w:t>–72</w:t>
      </w:r>
      <w:r w:rsidR="00EE5653" w:rsidRPr="00EE5653">
        <w:rPr>
          <w:noProof/>
        </w:rPr>
        <w:t>30</w:t>
      </w:r>
      <w:r w:rsidR="00EE5653">
        <w:rPr>
          <w:noProof/>
        </w:rPr>
        <w:t xml:space="preserve"> </w:t>
      </w:r>
      <w:r w:rsidRPr="008A4021">
        <w:rPr>
          <w:noProof/>
        </w:rPr>
        <w:t>(2000).</w:t>
      </w:r>
    </w:p>
    <w:p w14:paraId="0173491A" w14:textId="606697DD" w:rsidR="008A4021" w:rsidRPr="008A4021" w:rsidRDefault="008A4021" w:rsidP="00293CC7">
      <w:pPr>
        <w:autoSpaceDE w:val="0"/>
        <w:autoSpaceDN w:val="0"/>
        <w:adjustRightInd w:val="0"/>
        <w:rPr>
          <w:noProof/>
        </w:rPr>
      </w:pPr>
      <w:r w:rsidRPr="008A4021">
        <w:rPr>
          <w:noProof/>
        </w:rPr>
        <w:t>37.</w:t>
      </w:r>
      <w:r w:rsidRPr="008A4021">
        <w:rPr>
          <w:noProof/>
        </w:rPr>
        <w:tab/>
        <w:t>Dunmore-Buyze, P.</w:t>
      </w:r>
      <w:r w:rsidR="00EE5653">
        <w:rPr>
          <w:noProof/>
        </w:rPr>
        <w:t xml:space="preserve"> </w:t>
      </w:r>
      <w:r w:rsidRPr="008A4021">
        <w:rPr>
          <w:noProof/>
        </w:rPr>
        <w:t xml:space="preserve">J. </w:t>
      </w:r>
      <w:r w:rsidR="00EE5653" w:rsidRPr="00EE5653">
        <w:rPr>
          <w:iCs/>
          <w:noProof/>
        </w:rPr>
        <w:t>et al</w:t>
      </w:r>
      <w:r w:rsidRPr="008A4021">
        <w:rPr>
          <w:i/>
          <w:iCs/>
          <w:noProof/>
        </w:rPr>
        <w:t>.</w:t>
      </w:r>
      <w:r w:rsidRPr="008A4021">
        <w:rPr>
          <w:noProof/>
        </w:rPr>
        <w:t xml:space="preserve"> Three-dimensional imaging of the mouse heart and vasculature using micro-CT and whole-body perfusion of iodine or phosphotungstic acid. </w:t>
      </w:r>
      <w:r w:rsidRPr="008A4021">
        <w:rPr>
          <w:i/>
          <w:iCs/>
          <w:noProof/>
        </w:rPr>
        <w:t>Contrast Media and Molecular Imaging</w:t>
      </w:r>
      <w:r w:rsidRPr="008A4021">
        <w:rPr>
          <w:noProof/>
        </w:rPr>
        <w:t xml:space="preserve">. </w:t>
      </w:r>
      <w:r w:rsidR="00EE5653" w:rsidRPr="00293CC7">
        <w:rPr>
          <w:b/>
          <w:bCs/>
          <w:noProof/>
        </w:rPr>
        <w:t>9</w:t>
      </w:r>
      <w:r w:rsidR="00EE5653">
        <w:rPr>
          <w:noProof/>
        </w:rPr>
        <w:t xml:space="preserve"> </w:t>
      </w:r>
      <w:r w:rsidR="00EE5653" w:rsidRPr="00EE5653">
        <w:rPr>
          <w:noProof/>
        </w:rPr>
        <w:t>(5)</w:t>
      </w:r>
      <w:r w:rsidR="00EE5653">
        <w:rPr>
          <w:noProof/>
        </w:rPr>
        <w:t xml:space="preserve">, </w:t>
      </w:r>
      <w:r w:rsidR="00EE5653" w:rsidRPr="00EE5653">
        <w:rPr>
          <w:noProof/>
        </w:rPr>
        <w:t>383</w:t>
      </w:r>
      <w:r w:rsidR="00EE5653">
        <w:rPr>
          <w:noProof/>
        </w:rPr>
        <w:t>–3</w:t>
      </w:r>
      <w:r w:rsidR="00EE5653" w:rsidRPr="00EE5653">
        <w:rPr>
          <w:noProof/>
        </w:rPr>
        <w:t>90</w:t>
      </w:r>
      <w:r w:rsidRPr="008A4021">
        <w:rPr>
          <w:noProof/>
        </w:rPr>
        <w:t xml:space="preserve"> (2014).</w:t>
      </w:r>
    </w:p>
    <w:p w14:paraId="3EC8251D" w14:textId="5ADCF644" w:rsidR="008A4021" w:rsidRPr="008A4021" w:rsidRDefault="008A4021" w:rsidP="00293CC7">
      <w:pPr>
        <w:autoSpaceDE w:val="0"/>
        <w:autoSpaceDN w:val="0"/>
        <w:adjustRightInd w:val="0"/>
        <w:rPr>
          <w:noProof/>
        </w:rPr>
      </w:pPr>
      <w:r w:rsidRPr="008A4021">
        <w:rPr>
          <w:noProof/>
        </w:rPr>
        <w:t>38.</w:t>
      </w:r>
      <w:r w:rsidRPr="008A4021">
        <w:rPr>
          <w:noProof/>
        </w:rPr>
        <w:tab/>
        <w:t>Disney, C.</w:t>
      </w:r>
      <w:r w:rsidR="00EE5653">
        <w:rPr>
          <w:noProof/>
        </w:rPr>
        <w:t xml:space="preserve"> </w:t>
      </w:r>
      <w:r w:rsidRPr="008A4021">
        <w:rPr>
          <w:noProof/>
        </w:rPr>
        <w:t>M., Madi, K., Bodey, A.</w:t>
      </w:r>
      <w:r w:rsidR="00EE5653">
        <w:rPr>
          <w:noProof/>
        </w:rPr>
        <w:t xml:space="preserve"> </w:t>
      </w:r>
      <w:r w:rsidRPr="008A4021">
        <w:rPr>
          <w:noProof/>
        </w:rPr>
        <w:t>J., Lee, P.</w:t>
      </w:r>
      <w:r w:rsidR="00EE5653">
        <w:rPr>
          <w:noProof/>
        </w:rPr>
        <w:t xml:space="preserve"> </w:t>
      </w:r>
      <w:r w:rsidRPr="008A4021">
        <w:rPr>
          <w:noProof/>
        </w:rPr>
        <w:t>D., Hoyland, J.</w:t>
      </w:r>
      <w:r w:rsidR="00EE5653">
        <w:rPr>
          <w:noProof/>
        </w:rPr>
        <w:t xml:space="preserve"> </w:t>
      </w:r>
      <w:r w:rsidRPr="008A4021">
        <w:rPr>
          <w:noProof/>
        </w:rPr>
        <w:t>A., Sherratt, M.</w:t>
      </w:r>
      <w:r w:rsidR="00EE5653">
        <w:rPr>
          <w:noProof/>
        </w:rPr>
        <w:t xml:space="preserve"> </w:t>
      </w:r>
      <w:r w:rsidRPr="008A4021">
        <w:rPr>
          <w:noProof/>
        </w:rPr>
        <w:t xml:space="preserve">J. Visualising the 3D microstructure of stained and native intervertebral discs using X-ray microtomography. </w:t>
      </w:r>
      <w:r w:rsidRPr="008A4021">
        <w:rPr>
          <w:i/>
          <w:iCs/>
          <w:noProof/>
        </w:rPr>
        <w:t>Scientific Reports</w:t>
      </w:r>
      <w:r w:rsidRPr="008A4021">
        <w:rPr>
          <w:noProof/>
        </w:rPr>
        <w:t xml:space="preserve">. </w:t>
      </w:r>
      <w:r w:rsidR="00EE5653" w:rsidRPr="00293CC7">
        <w:rPr>
          <w:b/>
          <w:bCs/>
          <w:noProof/>
        </w:rPr>
        <w:t>7</w:t>
      </w:r>
      <w:r w:rsidR="00EE5653">
        <w:rPr>
          <w:noProof/>
        </w:rPr>
        <w:t xml:space="preserve"> </w:t>
      </w:r>
      <w:r w:rsidR="00EE5653" w:rsidRPr="00EE5653">
        <w:rPr>
          <w:noProof/>
        </w:rPr>
        <w:t>(1)</w:t>
      </w:r>
      <w:r w:rsidR="00EE5653">
        <w:rPr>
          <w:noProof/>
        </w:rPr>
        <w:t xml:space="preserve">, </w:t>
      </w:r>
      <w:r w:rsidR="00EE5653" w:rsidRPr="00EE5653">
        <w:rPr>
          <w:noProof/>
        </w:rPr>
        <w:t>16279</w:t>
      </w:r>
      <w:r w:rsidRPr="008A4021">
        <w:rPr>
          <w:noProof/>
        </w:rPr>
        <w:t xml:space="preserve"> (2017).</w:t>
      </w:r>
    </w:p>
    <w:p w14:paraId="1F44ABFF" w14:textId="69E067A4" w:rsidR="008A4021" w:rsidRPr="008A4021" w:rsidRDefault="008A4021" w:rsidP="00293CC7">
      <w:pPr>
        <w:autoSpaceDE w:val="0"/>
        <w:autoSpaceDN w:val="0"/>
        <w:adjustRightInd w:val="0"/>
        <w:rPr>
          <w:noProof/>
        </w:rPr>
      </w:pPr>
      <w:r w:rsidRPr="008A4021">
        <w:rPr>
          <w:noProof/>
        </w:rPr>
        <w:t>39.</w:t>
      </w:r>
      <w:r w:rsidRPr="008A4021">
        <w:rPr>
          <w:noProof/>
        </w:rPr>
        <w:tab/>
        <w:t xml:space="preserve">Descamps, E., Sochacka, A., de Kegel, B., Loo, D. Van, Hoorebeke, L., Adriaens, D. Soft tissue discrimination with contrast agents using micro-ct scanning. </w:t>
      </w:r>
      <w:r w:rsidRPr="008A4021">
        <w:rPr>
          <w:i/>
          <w:iCs/>
          <w:noProof/>
        </w:rPr>
        <w:t>Belgian Journal of Zoology</w:t>
      </w:r>
      <w:r w:rsidRPr="008A4021">
        <w:rPr>
          <w:noProof/>
        </w:rPr>
        <w:t xml:space="preserve">. </w:t>
      </w:r>
      <w:r w:rsidR="00EE5653" w:rsidRPr="00293CC7">
        <w:rPr>
          <w:b/>
          <w:bCs/>
          <w:noProof/>
        </w:rPr>
        <w:t xml:space="preserve">144 </w:t>
      </w:r>
      <w:r w:rsidR="00EE5653">
        <w:rPr>
          <w:noProof/>
        </w:rPr>
        <w:t>(1)</w:t>
      </w:r>
      <w:r w:rsidRPr="008A4021">
        <w:rPr>
          <w:noProof/>
        </w:rPr>
        <w:t xml:space="preserve"> (2014).</w:t>
      </w:r>
    </w:p>
    <w:p w14:paraId="28870824" w14:textId="60F4EFB8" w:rsidR="008A4021" w:rsidRPr="008A4021" w:rsidRDefault="008A4021" w:rsidP="00293CC7">
      <w:pPr>
        <w:autoSpaceDE w:val="0"/>
        <w:autoSpaceDN w:val="0"/>
        <w:adjustRightInd w:val="0"/>
        <w:rPr>
          <w:noProof/>
        </w:rPr>
      </w:pPr>
      <w:r w:rsidRPr="008A4021">
        <w:rPr>
          <w:noProof/>
        </w:rPr>
        <w:t>40.</w:t>
      </w:r>
      <w:r w:rsidRPr="008A4021">
        <w:rPr>
          <w:noProof/>
        </w:rPr>
        <w:tab/>
        <w:t xml:space="preserve">Buytaert, J., Goyens, J., De Greef, D., Aerts, P., Dirckx, J. Volume shrinkage of bone, brain and muscle tissue in sample preparation for micro-CT and light sheet fluorescence microscopy </w:t>
      </w:r>
      <w:r w:rsidRPr="008A4021">
        <w:rPr>
          <w:noProof/>
        </w:rPr>
        <w:lastRenderedPageBreak/>
        <w:t xml:space="preserve">(LSFM). </w:t>
      </w:r>
      <w:r w:rsidRPr="008A4021">
        <w:rPr>
          <w:i/>
          <w:iCs/>
          <w:noProof/>
        </w:rPr>
        <w:t>Microscopy and Microanalysis</w:t>
      </w:r>
      <w:r w:rsidRPr="008A4021">
        <w:rPr>
          <w:noProof/>
        </w:rPr>
        <w:t xml:space="preserve">. </w:t>
      </w:r>
      <w:r w:rsidR="00EE5653" w:rsidRPr="00293CC7">
        <w:rPr>
          <w:b/>
          <w:bCs/>
          <w:noProof/>
        </w:rPr>
        <w:t>20</w:t>
      </w:r>
      <w:r w:rsidR="00EE5653">
        <w:rPr>
          <w:noProof/>
        </w:rPr>
        <w:t xml:space="preserve"> </w:t>
      </w:r>
      <w:r w:rsidR="00EE5653" w:rsidRPr="00EE5653">
        <w:rPr>
          <w:noProof/>
        </w:rPr>
        <w:t>(4)</w:t>
      </w:r>
      <w:r w:rsidR="00EE5653">
        <w:rPr>
          <w:noProof/>
        </w:rPr>
        <w:t xml:space="preserve">, </w:t>
      </w:r>
      <w:r w:rsidR="00EE5653" w:rsidRPr="00EE5653">
        <w:rPr>
          <w:noProof/>
        </w:rPr>
        <w:t>1208</w:t>
      </w:r>
      <w:r w:rsidR="00EE5653">
        <w:rPr>
          <w:noProof/>
        </w:rPr>
        <w:t>–12</w:t>
      </w:r>
      <w:r w:rsidR="00EE5653" w:rsidRPr="00EE5653">
        <w:rPr>
          <w:noProof/>
        </w:rPr>
        <w:t>17</w:t>
      </w:r>
      <w:r w:rsidRPr="008A4021">
        <w:rPr>
          <w:noProof/>
        </w:rPr>
        <w:t xml:space="preserve"> (2014).</w:t>
      </w:r>
    </w:p>
    <w:p w14:paraId="5F5010E3" w14:textId="40391BE2" w:rsidR="008A4021" w:rsidRPr="008A4021" w:rsidRDefault="008A4021" w:rsidP="00293CC7">
      <w:pPr>
        <w:autoSpaceDE w:val="0"/>
        <w:autoSpaceDN w:val="0"/>
        <w:adjustRightInd w:val="0"/>
        <w:rPr>
          <w:noProof/>
        </w:rPr>
      </w:pPr>
      <w:r w:rsidRPr="008A4021">
        <w:rPr>
          <w:noProof/>
        </w:rPr>
        <w:t>41.</w:t>
      </w:r>
      <w:r w:rsidRPr="008A4021">
        <w:rPr>
          <w:noProof/>
        </w:rPr>
        <w:tab/>
        <w:t xml:space="preserve">Nierenberger, M., Rémond, Y., Ahzi, S., Choquet, P. Assessing the three-dimensional collagen network in soft tissues using contrast agents and high resolution micro-CT: Application to porcine iliac veins. </w:t>
      </w:r>
      <w:r w:rsidRPr="008A4021">
        <w:rPr>
          <w:i/>
          <w:iCs/>
          <w:noProof/>
        </w:rPr>
        <w:t>Comptes Rendus - Biologies</w:t>
      </w:r>
      <w:r w:rsidRPr="008A4021">
        <w:rPr>
          <w:noProof/>
        </w:rPr>
        <w:t xml:space="preserve">. </w:t>
      </w:r>
      <w:r w:rsidR="00EE5653" w:rsidRPr="00293CC7">
        <w:rPr>
          <w:b/>
          <w:bCs/>
          <w:noProof/>
        </w:rPr>
        <w:t>338</w:t>
      </w:r>
      <w:r w:rsidR="00EE5653">
        <w:rPr>
          <w:noProof/>
        </w:rPr>
        <w:t xml:space="preserve"> </w:t>
      </w:r>
      <w:r w:rsidR="00EE5653" w:rsidRPr="00EE5653">
        <w:rPr>
          <w:noProof/>
        </w:rPr>
        <w:t>(7)</w:t>
      </w:r>
      <w:r w:rsidR="00EE5653">
        <w:rPr>
          <w:noProof/>
        </w:rPr>
        <w:t xml:space="preserve">, </w:t>
      </w:r>
      <w:r w:rsidR="00EE5653" w:rsidRPr="00EE5653">
        <w:rPr>
          <w:noProof/>
        </w:rPr>
        <w:t>425</w:t>
      </w:r>
      <w:r w:rsidR="00EE5653">
        <w:rPr>
          <w:noProof/>
        </w:rPr>
        <w:t>–4</w:t>
      </w:r>
      <w:r w:rsidR="00EE5653" w:rsidRPr="00EE5653">
        <w:rPr>
          <w:noProof/>
        </w:rPr>
        <w:t>33</w:t>
      </w:r>
      <w:r w:rsidRPr="008A4021">
        <w:rPr>
          <w:noProof/>
        </w:rPr>
        <w:t xml:space="preserve"> (2015).</w:t>
      </w:r>
    </w:p>
    <w:p w14:paraId="1DA4BD11" w14:textId="69EF7CC0" w:rsidR="008A4021" w:rsidRPr="008A4021" w:rsidRDefault="008A4021" w:rsidP="00293CC7">
      <w:pPr>
        <w:autoSpaceDE w:val="0"/>
        <w:autoSpaceDN w:val="0"/>
        <w:adjustRightInd w:val="0"/>
        <w:rPr>
          <w:noProof/>
        </w:rPr>
      </w:pPr>
      <w:r w:rsidRPr="008A4021">
        <w:rPr>
          <w:noProof/>
        </w:rPr>
        <w:t>42.</w:t>
      </w:r>
      <w:r w:rsidRPr="008A4021">
        <w:rPr>
          <w:noProof/>
        </w:rPr>
        <w:tab/>
        <w:t xml:space="preserve">Speck, U. </w:t>
      </w:r>
      <w:r w:rsidRPr="00293CC7">
        <w:rPr>
          <w:i/>
          <w:iCs/>
          <w:noProof/>
        </w:rPr>
        <w:t xml:space="preserve">General </w:t>
      </w:r>
      <w:r w:rsidR="00EE5653" w:rsidRPr="00293CC7">
        <w:rPr>
          <w:i/>
          <w:iCs/>
          <w:noProof/>
        </w:rPr>
        <w:t>principles of x-ray contrast me</w:t>
      </w:r>
      <w:r w:rsidRPr="00293CC7">
        <w:rPr>
          <w:i/>
          <w:iCs/>
          <w:noProof/>
        </w:rPr>
        <w:t>dia.</w:t>
      </w:r>
      <w:r w:rsidRPr="008A4021">
        <w:rPr>
          <w:noProof/>
        </w:rPr>
        <w:t xml:space="preserve"> </w:t>
      </w:r>
      <w:r w:rsidRPr="008A4021">
        <w:rPr>
          <w:i/>
          <w:iCs/>
          <w:noProof/>
        </w:rPr>
        <w:t>X-Ray Contrast Media</w:t>
      </w:r>
      <w:r w:rsidRPr="008A4021">
        <w:rPr>
          <w:noProof/>
        </w:rPr>
        <w:t xml:space="preserve">. </w:t>
      </w:r>
      <w:r w:rsidR="00EE5653" w:rsidRPr="00EE5653">
        <w:rPr>
          <w:noProof/>
        </w:rPr>
        <w:t>Springer, Berlin, Heidelberg</w:t>
      </w:r>
      <w:r w:rsidRPr="008A4021">
        <w:rPr>
          <w:noProof/>
        </w:rPr>
        <w:t xml:space="preserve"> (2018).</w:t>
      </w:r>
    </w:p>
    <w:p w14:paraId="53F5FE88" w14:textId="26EC2BF8" w:rsidR="008A4021" w:rsidRPr="008A4021" w:rsidRDefault="008A4021" w:rsidP="00293CC7">
      <w:pPr>
        <w:autoSpaceDE w:val="0"/>
        <w:autoSpaceDN w:val="0"/>
        <w:adjustRightInd w:val="0"/>
        <w:rPr>
          <w:noProof/>
        </w:rPr>
      </w:pPr>
      <w:r w:rsidRPr="008A4021">
        <w:rPr>
          <w:noProof/>
        </w:rPr>
        <w:t>43.</w:t>
      </w:r>
      <w:r w:rsidRPr="008A4021">
        <w:rPr>
          <w:noProof/>
        </w:rPr>
        <w:tab/>
        <w:t>Rajasekar, A., Trew, M.</w:t>
      </w:r>
      <w:r w:rsidR="00EE5653">
        <w:rPr>
          <w:noProof/>
        </w:rPr>
        <w:t xml:space="preserve"> </w:t>
      </w:r>
      <w:r w:rsidRPr="008A4021">
        <w:rPr>
          <w:noProof/>
        </w:rPr>
        <w:t>L., Sands, G.</w:t>
      </w:r>
      <w:r w:rsidR="00EE5653">
        <w:rPr>
          <w:noProof/>
        </w:rPr>
        <w:t xml:space="preserve"> </w:t>
      </w:r>
      <w:r w:rsidRPr="008A4021">
        <w:rPr>
          <w:noProof/>
        </w:rPr>
        <w:t xml:space="preserve">B. </w:t>
      </w:r>
      <w:r w:rsidRPr="008A4021">
        <w:rPr>
          <w:i/>
          <w:iCs/>
          <w:noProof/>
        </w:rPr>
        <w:t>Understanding and enhancing the use of micro-computed tomography in soft tissue</w:t>
      </w:r>
      <w:r w:rsidRPr="008A4021">
        <w:rPr>
          <w:noProof/>
        </w:rPr>
        <w:t xml:space="preserve">. </w:t>
      </w:r>
      <w:r w:rsidR="00EE5653" w:rsidRPr="00EE5653">
        <w:rPr>
          <w:noProof/>
        </w:rPr>
        <w:t>University of Auckland</w:t>
      </w:r>
      <w:r w:rsidR="00EE5653">
        <w:rPr>
          <w:noProof/>
        </w:rPr>
        <w:t>,</w:t>
      </w:r>
      <w:r w:rsidRPr="008A4021">
        <w:rPr>
          <w:noProof/>
        </w:rPr>
        <w:t xml:space="preserve"> Auckland (2015).</w:t>
      </w:r>
    </w:p>
    <w:p w14:paraId="1F327A94" w14:textId="49AF52D7" w:rsidR="008A4021" w:rsidRPr="008A4021" w:rsidRDefault="008A4021" w:rsidP="00293CC7">
      <w:pPr>
        <w:autoSpaceDE w:val="0"/>
        <w:autoSpaceDN w:val="0"/>
        <w:adjustRightInd w:val="0"/>
        <w:rPr>
          <w:noProof/>
        </w:rPr>
      </w:pPr>
      <w:r w:rsidRPr="008A4021">
        <w:rPr>
          <w:noProof/>
        </w:rPr>
        <w:t>44.</w:t>
      </w:r>
      <w:r w:rsidRPr="008A4021">
        <w:rPr>
          <w:noProof/>
        </w:rPr>
        <w:tab/>
        <w:t xml:space="preserve">Karagiannidis, E. </w:t>
      </w:r>
      <w:r w:rsidR="00EE5653" w:rsidRPr="00EE5653">
        <w:rPr>
          <w:iCs/>
          <w:noProof/>
        </w:rPr>
        <w:t>et al</w:t>
      </w:r>
      <w:r w:rsidRPr="008A4021">
        <w:rPr>
          <w:i/>
          <w:iCs/>
          <w:noProof/>
        </w:rPr>
        <w:t>.</w:t>
      </w:r>
      <w:r w:rsidRPr="008A4021">
        <w:rPr>
          <w:noProof/>
        </w:rPr>
        <w:t xml:space="preserve"> Micro-CT-</w:t>
      </w:r>
      <w:r w:rsidR="00EE5653" w:rsidRPr="008A4021">
        <w:rPr>
          <w:noProof/>
        </w:rPr>
        <w:t>based quantification of extracted thrombus burden characteristics and association with angiographic outcomes in patients wit</w:t>
      </w:r>
      <w:r w:rsidRPr="008A4021">
        <w:rPr>
          <w:noProof/>
        </w:rPr>
        <w:t>h ST-</w:t>
      </w:r>
      <w:r w:rsidR="00EE5653" w:rsidRPr="008A4021">
        <w:rPr>
          <w:noProof/>
        </w:rPr>
        <w:t>elevation myocardial infarctio</w:t>
      </w:r>
      <w:r w:rsidRPr="008A4021">
        <w:rPr>
          <w:noProof/>
        </w:rPr>
        <w:t xml:space="preserve">n: The QUEST-STEMI Study. </w:t>
      </w:r>
      <w:r w:rsidRPr="008A4021">
        <w:rPr>
          <w:i/>
          <w:iCs/>
          <w:noProof/>
        </w:rPr>
        <w:t>Frontiers in Cardiovascular Medicine</w:t>
      </w:r>
      <w:r w:rsidRPr="008A4021">
        <w:rPr>
          <w:noProof/>
        </w:rPr>
        <w:t xml:space="preserve">. </w:t>
      </w:r>
      <w:r w:rsidR="00EE5653" w:rsidRPr="00293CC7">
        <w:rPr>
          <w:b/>
          <w:bCs/>
          <w:noProof/>
        </w:rPr>
        <w:t>8</w:t>
      </w:r>
      <w:r w:rsidR="00EE5653">
        <w:rPr>
          <w:noProof/>
        </w:rPr>
        <w:t xml:space="preserve">, </w:t>
      </w:r>
      <w:r w:rsidR="00EE5653" w:rsidRPr="00EE5653">
        <w:rPr>
          <w:noProof/>
        </w:rPr>
        <w:t>646064</w:t>
      </w:r>
      <w:r w:rsidRPr="008A4021">
        <w:rPr>
          <w:noProof/>
        </w:rPr>
        <w:t xml:space="preserve"> (2021).</w:t>
      </w:r>
    </w:p>
    <w:p w14:paraId="6E954B11" w14:textId="2666C0A3" w:rsidR="008A4021" w:rsidRPr="008A4021" w:rsidRDefault="008A4021" w:rsidP="00293CC7">
      <w:pPr>
        <w:autoSpaceDE w:val="0"/>
        <w:autoSpaceDN w:val="0"/>
        <w:adjustRightInd w:val="0"/>
        <w:rPr>
          <w:noProof/>
        </w:rPr>
      </w:pPr>
      <w:r w:rsidRPr="008A4021">
        <w:rPr>
          <w:noProof/>
        </w:rPr>
        <w:t>45.</w:t>
      </w:r>
      <w:r w:rsidRPr="008A4021">
        <w:rPr>
          <w:noProof/>
        </w:rPr>
        <w:tab/>
        <w:t xml:space="preserve">Karagiannidis, E. </w:t>
      </w:r>
      <w:r w:rsidR="00EE5653" w:rsidRPr="00EE5653">
        <w:rPr>
          <w:iCs/>
          <w:noProof/>
        </w:rPr>
        <w:t>et al</w:t>
      </w:r>
      <w:r w:rsidRPr="008A4021">
        <w:rPr>
          <w:i/>
          <w:iCs/>
          <w:noProof/>
        </w:rPr>
        <w:t>.</w:t>
      </w:r>
      <w:r w:rsidRPr="008A4021">
        <w:rPr>
          <w:noProof/>
        </w:rPr>
        <w:t xml:space="preserve"> Serum ceramides as prognostic biomarkers of large thrombus burden in patients with stemi: A micro-computed tomography study. </w:t>
      </w:r>
      <w:r w:rsidRPr="008A4021">
        <w:rPr>
          <w:i/>
          <w:iCs/>
          <w:noProof/>
        </w:rPr>
        <w:t>Journal of Personalized Medicine</w:t>
      </w:r>
      <w:r w:rsidRPr="008A4021">
        <w:rPr>
          <w:noProof/>
        </w:rPr>
        <w:t xml:space="preserve">. </w:t>
      </w:r>
      <w:r w:rsidR="00EE5653" w:rsidRPr="00293CC7">
        <w:rPr>
          <w:b/>
          <w:bCs/>
          <w:noProof/>
        </w:rPr>
        <w:t>11</w:t>
      </w:r>
      <w:r w:rsidR="00EE5653">
        <w:rPr>
          <w:noProof/>
        </w:rPr>
        <w:t xml:space="preserve"> </w:t>
      </w:r>
      <w:r w:rsidR="00EE5653" w:rsidRPr="00EE5653">
        <w:rPr>
          <w:noProof/>
        </w:rPr>
        <w:t>(2)</w:t>
      </w:r>
      <w:r w:rsidR="00EE5653">
        <w:rPr>
          <w:noProof/>
        </w:rPr>
        <w:t xml:space="preserve">, </w:t>
      </w:r>
      <w:r w:rsidR="00EE5653" w:rsidRPr="00EE5653">
        <w:rPr>
          <w:noProof/>
        </w:rPr>
        <w:t>89</w:t>
      </w:r>
      <w:r w:rsidRPr="008A4021">
        <w:rPr>
          <w:noProof/>
        </w:rPr>
        <w:t xml:space="preserve"> (2021).</w:t>
      </w:r>
    </w:p>
    <w:p w14:paraId="706DBA11" w14:textId="6AC0CDD1" w:rsidR="008A4021" w:rsidRPr="008A4021" w:rsidRDefault="008A4021" w:rsidP="00293CC7">
      <w:pPr>
        <w:autoSpaceDE w:val="0"/>
        <w:autoSpaceDN w:val="0"/>
        <w:adjustRightInd w:val="0"/>
        <w:rPr>
          <w:noProof/>
        </w:rPr>
      </w:pPr>
      <w:r w:rsidRPr="008A4021">
        <w:rPr>
          <w:noProof/>
        </w:rPr>
        <w:t>46.</w:t>
      </w:r>
      <w:r w:rsidRPr="008A4021">
        <w:rPr>
          <w:noProof/>
        </w:rPr>
        <w:tab/>
        <w:t xml:space="preserve">Hennig, A. </w:t>
      </w:r>
      <w:r w:rsidR="00EE5653" w:rsidRPr="00EE5653">
        <w:rPr>
          <w:iCs/>
          <w:noProof/>
        </w:rPr>
        <w:t>et al</w:t>
      </w:r>
      <w:r w:rsidRPr="008A4021">
        <w:rPr>
          <w:i/>
          <w:iCs/>
          <w:noProof/>
        </w:rPr>
        <w:t>.</w:t>
      </w:r>
      <w:r w:rsidRPr="008A4021">
        <w:rPr>
          <w:noProof/>
        </w:rPr>
        <w:t xml:space="preserve"> High-resolution three-dimensional late gadolinium-enhanced cardiac magnetic resonance imaging to identify the underlying substrate of ventricular arrhythmia. </w:t>
      </w:r>
      <w:r w:rsidRPr="008A4021">
        <w:rPr>
          <w:i/>
          <w:iCs/>
          <w:noProof/>
        </w:rPr>
        <w:t xml:space="preserve">Europace : European </w:t>
      </w:r>
      <w:r w:rsidR="00EE5653" w:rsidRPr="008A4021">
        <w:rPr>
          <w:i/>
          <w:iCs/>
          <w:noProof/>
        </w:rPr>
        <w:t xml:space="preserve">Pacing, Arrhythmias, </w:t>
      </w:r>
      <w:r w:rsidR="00EE5653">
        <w:rPr>
          <w:i/>
          <w:iCs/>
          <w:noProof/>
        </w:rPr>
        <w:t>a</w:t>
      </w:r>
      <w:r w:rsidR="00EE5653" w:rsidRPr="008A4021">
        <w:rPr>
          <w:i/>
          <w:iCs/>
          <w:noProof/>
        </w:rPr>
        <w:t>nd Cardiac Electrophysiolo</w:t>
      </w:r>
      <w:r w:rsidRPr="008A4021">
        <w:rPr>
          <w:i/>
          <w:iCs/>
          <w:noProof/>
        </w:rPr>
        <w:t xml:space="preserve">gy: </w:t>
      </w:r>
      <w:r w:rsidR="00EE5653">
        <w:rPr>
          <w:i/>
          <w:iCs/>
          <w:noProof/>
        </w:rPr>
        <w:t>J</w:t>
      </w:r>
      <w:r w:rsidR="00EE5653" w:rsidRPr="008A4021">
        <w:rPr>
          <w:i/>
          <w:iCs/>
          <w:noProof/>
        </w:rPr>
        <w:t xml:space="preserve">ournal </w:t>
      </w:r>
      <w:r w:rsidRPr="008A4021">
        <w:rPr>
          <w:i/>
          <w:iCs/>
          <w:noProof/>
        </w:rPr>
        <w:t xml:space="preserve">of the </w:t>
      </w:r>
      <w:r w:rsidR="00EE5653" w:rsidRPr="008A4021">
        <w:rPr>
          <w:i/>
          <w:iCs/>
          <w:noProof/>
        </w:rPr>
        <w:t>Working Groups</w:t>
      </w:r>
      <w:r w:rsidRPr="008A4021">
        <w:rPr>
          <w:i/>
          <w:iCs/>
          <w:noProof/>
        </w:rPr>
        <w:t xml:space="preserve"> on </w:t>
      </w:r>
      <w:r w:rsidR="00EE5653" w:rsidRPr="008A4021">
        <w:rPr>
          <w:i/>
          <w:iCs/>
          <w:noProof/>
        </w:rPr>
        <w:t>Cardiac Pacing, Arrhythmia</w:t>
      </w:r>
      <w:r w:rsidRPr="008A4021">
        <w:rPr>
          <w:i/>
          <w:iCs/>
          <w:noProof/>
        </w:rPr>
        <w:t xml:space="preserve">s, and </w:t>
      </w:r>
      <w:r w:rsidR="00EE5653" w:rsidRPr="008A4021">
        <w:rPr>
          <w:i/>
          <w:iCs/>
          <w:noProof/>
        </w:rPr>
        <w:t>Cardiac Cellular Electrophysiology</w:t>
      </w:r>
      <w:r w:rsidRPr="008A4021">
        <w:rPr>
          <w:i/>
          <w:iCs/>
          <w:noProof/>
        </w:rPr>
        <w:t xml:space="preserve"> of the European Society of Cardiology</w:t>
      </w:r>
      <w:r w:rsidRPr="008A4021">
        <w:rPr>
          <w:noProof/>
        </w:rPr>
        <w:t xml:space="preserve">. </w:t>
      </w:r>
      <w:r w:rsidR="00EE5653" w:rsidRPr="00293CC7">
        <w:rPr>
          <w:b/>
          <w:bCs/>
          <w:noProof/>
        </w:rPr>
        <w:t xml:space="preserve">20 </w:t>
      </w:r>
      <w:r w:rsidR="00EE5653" w:rsidRPr="00EE5653">
        <w:rPr>
          <w:noProof/>
        </w:rPr>
        <w:t>(FI2)</w:t>
      </w:r>
      <w:r w:rsidR="00EE5653">
        <w:rPr>
          <w:noProof/>
        </w:rPr>
        <w:t xml:space="preserve">, </w:t>
      </w:r>
      <w:r w:rsidR="00EE5653" w:rsidRPr="00EE5653">
        <w:rPr>
          <w:noProof/>
        </w:rPr>
        <w:t>f179</w:t>
      </w:r>
      <w:r w:rsidR="00EE5653">
        <w:rPr>
          <w:noProof/>
        </w:rPr>
        <w:t>–</w:t>
      </w:r>
      <w:r w:rsidR="00EE5653" w:rsidRPr="00EE5653">
        <w:rPr>
          <w:noProof/>
        </w:rPr>
        <w:t>f191</w:t>
      </w:r>
      <w:r w:rsidRPr="008A4021">
        <w:rPr>
          <w:noProof/>
        </w:rPr>
        <w:t xml:space="preserve"> (2018).</w:t>
      </w:r>
    </w:p>
    <w:p w14:paraId="3C8817C9" w14:textId="25D5D36B" w:rsidR="008A4021" w:rsidRPr="008A4021" w:rsidRDefault="008A4021" w:rsidP="00293CC7">
      <w:pPr>
        <w:autoSpaceDE w:val="0"/>
        <w:autoSpaceDN w:val="0"/>
        <w:adjustRightInd w:val="0"/>
        <w:rPr>
          <w:noProof/>
        </w:rPr>
      </w:pPr>
      <w:r w:rsidRPr="008A4021">
        <w:rPr>
          <w:noProof/>
        </w:rPr>
        <w:t>47.</w:t>
      </w:r>
      <w:r w:rsidRPr="008A4021">
        <w:rPr>
          <w:noProof/>
        </w:rPr>
        <w:tab/>
        <w:t xml:space="preserve">Lorgis, L. </w:t>
      </w:r>
      <w:r w:rsidR="00EE5653" w:rsidRPr="00EE5653">
        <w:rPr>
          <w:iCs/>
          <w:noProof/>
        </w:rPr>
        <w:t>et al</w:t>
      </w:r>
      <w:r w:rsidRPr="008A4021">
        <w:rPr>
          <w:i/>
          <w:iCs/>
          <w:noProof/>
        </w:rPr>
        <w:t>.</w:t>
      </w:r>
      <w:r w:rsidRPr="008A4021">
        <w:rPr>
          <w:noProof/>
        </w:rPr>
        <w:t xml:space="preserve"> Relationship between fragmented QRS and no-reflow, infarct size, and peri-infarct zone assessed using cardiac magnetic resonance in patients with myocardial infarction. </w:t>
      </w:r>
      <w:r w:rsidRPr="008A4021">
        <w:rPr>
          <w:i/>
          <w:iCs/>
          <w:noProof/>
        </w:rPr>
        <w:t>Canadian Journal of Cardiology</w:t>
      </w:r>
      <w:r w:rsidRPr="008A4021">
        <w:rPr>
          <w:noProof/>
        </w:rPr>
        <w:t xml:space="preserve">. </w:t>
      </w:r>
      <w:r w:rsidR="00EE5653" w:rsidRPr="00293CC7">
        <w:rPr>
          <w:b/>
          <w:bCs/>
          <w:noProof/>
        </w:rPr>
        <w:t xml:space="preserve">30 </w:t>
      </w:r>
      <w:r w:rsidR="00EE5653" w:rsidRPr="00EE5653">
        <w:rPr>
          <w:noProof/>
        </w:rPr>
        <w:t>(2)</w:t>
      </w:r>
      <w:r w:rsidR="00EE5653">
        <w:rPr>
          <w:noProof/>
        </w:rPr>
        <w:t xml:space="preserve">, </w:t>
      </w:r>
      <w:r w:rsidR="00EE5653" w:rsidRPr="00EE5653">
        <w:rPr>
          <w:noProof/>
        </w:rPr>
        <w:t>204</w:t>
      </w:r>
      <w:r w:rsidR="00EE5653">
        <w:rPr>
          <w:noProof/>
        </w:rPr>
        <w:t>–2</w:t>
      </w:r>
      <w:r w:rsidR="00EE5653" w:rsidRPr="00EE5653">
        <w:rPr>
          <w:noProof/>
        </w:rPr>
        <w:t>10</w:t>
      </w:r>
      <w:r w:rsidRPr="008A4021">
        <w:rPr>
          <w:noProof/>
        </w:rPr>
        <w:t xml:space="preserve"> (2014).</w:t>
      </w:r>
    </w:p>
    <w:p w14:paraId="131D3BC6" w14:textId="28493E94" w:rsidR="00BE22A2" w:rsidRDefault="000E12AC">
      <w:pPr>
        <w:rPr>
          <w:b/>
          <w:color w:val="808080"/>
        </w:rPr>
      </w:pPr>
      <w:r>
        <w:rPr>
          <w:b/>
        </w:rPr>
        <w:fldChar w:fldCharType="end"/>
      </w:r>
    </w:p>
    <w:sectPr w:rsidR="00BE22A2" w:rsidSect="00FF2A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0487" w14:textId="77777777" w:rsidR="00C864A4" w:rsidRDefault="00C864A4">
      <w:r>
        <w:separator/>
      </w:r>
    </w:p>
  </w:endnote>
  <w:endnote w:type="continuationSeparator" w:id="0">
    <w:p w14:paraId="102E4B90" w14:textId="77777777" w:rsidR="00C864A4" w:rsidRDefault="00C8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C6E6C" w:rsidRDefault="007C6E6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5274" w14:textId="77777777" w:rsidR="00482643" w:rsidRDefault="00482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D942" w14:textId="77777777" w:rsidR="00482643" w:rsidRDefault="00482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16A7" w14:textId="77777777" w:rsidR="00C864A4" w:rsidRDefault="00C864A4">
      <w:r>
        <w:separator/>
      </w:r>
    </w:p>
  </w:footnote>
  <w:footnote w:type="continuationSeparator" w:id="0">
    <w:p w14:paraId="161A9CDC" w14:textId="77777777" w:rsidR="00C864A4" w:rsidRDefault="00C86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C6E6C" w:rsidRDefault="007C6E6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7C6E6C" w:rsidRDefault="007C6E6C">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6CC553C" w:rsidR="007C6E6C" w:rsidRDefault="007C6E6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F5AF9"/>
    <w:multiLevelType w:val="hybridMultilevel"/>
    <w:tmpl w:val="2000EDB4"/>
    <w:lvl w:ilvl="0" w:tplc="1464925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A57B59"/>
    <w:multiLevelType w:val="hybridMultilevel"/>
    <w:tmpl w:val="C9AEA708"/>
    <w:lvl w:ilvl="0" w:tplc="BAC82AB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357C5"/>
    <w:multiLevelType w:val="multilevel"/>
    <w:tmpl w:val="3C4A4A1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904E7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75701E"/>
    <w:multiLevelType w:val="hybridMultilevel"/>
    <w:tmpl w:val="DEA03062"/>
    <w:lvl w:ilvl="0" w:tplc="2C30AE7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2"/>
  </w:num>
  <w:num w:numId="3">
    <w:abstractNumId w:val="17"/>
  </w:num>
  <w:num w:numId="4">
    <w:abstractNumId w:val="1"/>
  </w:num>
  <w:num w:numId="5">
    <w:abstractNumId w:val="15"/>
  </w:num>
  <w:num w:numId="6">
    <w:abstractNumId w:val="16"/>
  </w:num>
  <w:num w:numId="7">
    <w:abstractNumId w:val="7"/>
  </w:num>
  <w:num w:numId="8">
    <w:abstractNumId w:val="10"/>
  </w:num>
  <w:num w:numId="9">
    <w:abstractNumId w:val="2"/>
  </w:num>
  <w:num w:numId="10">
    <w:abstractNumId w:val="8"/>
  </w:num>
  <w:num w:numId="11">
    <w:abstractNumId w:val="14"/>
  </w:num>
  <w:num w:numId="12">
    <w:abstractNumId w:val="4"/>
  </w:num>
  <w:num w:numId="13">
    <w:abstractNumId w:val="9"/>
  </w:num>
  <w:num w:numId="14">
    <w:abstractNumId w:val="11"/>
  </w:num>
  <w:num w:numId="15">
    <w:abstractNumId w:val="0"/>
  </w:num>
  <w:num w:numId="16">
    <w:abstractNumId w:val="5"/>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DS1NLc0NQRiSyUdpeDU4uLM/DyQAtNaAJ0iN5osAAAA"/>
  </w:docVars>
  <w:rsids>
    <w:rsidRoot w:val="006E4797"/>
    <w:rsid w:val="00002746"/>
    <w:rsid w:val="00013DEC"/>
    <w:rsid w:val="00017D0D"/>
    <w:rsid w:val="00032079"/>
    <w:rsid w:val="00037E90"/>
    <w:rsid w:val="00056DA2"/>
    <w:rsid w:val="0006142E"/>
    <w:rsid w:val="00062308"/>
    <w:rsid w:val="00063670"/>
    <w:rsid w:val="00066BC7"/>
    <w:rsid w:val="00081188"/>
    <w:rsid w:val="000B14D4"/>
    <w:rsid w:val="000C68BE"/>
    <w:rsid w:val="000D1DCB"/>
    <w:rsid w:val="000D4180"/>
    <w:rsid w:val="000D50F3"/>
    <w:rsid w:val="000D6940"/>
    <w:rsid w:val="000E12AC"/>
    <w:rsid w:val="000E170E"/>
    <w:rsid w:val="000E1A6E"/>
    <w:rsid w:val="000F2675"/>
    <w:rsid w:val="001033A2"/>
    <w:rsid w:val="001035C8"/>
    <w:rsid w:val="0011398D"/>
    <w:rsid w:val="001221D6"/>
    <w:rsid w:val="00135E59"/>
    <w:rsid w:val="001422D1"/>
    <w:rsid w:val="001428FE"/>
    <w:rsid w:val="00146330"/>
    <w:rsid w:val="00183A57"/>
    <w:rsid w:val="00192696"/>
    <w:rsid w:val="00193F5D"/>
    <w:rsid w:val="00194FAD"/>
    <w:rsid w:val="001D0BDD"/>
    <w:rsid w:val="001D1822"/>
    <w:rsid w:val="001D41D0"/>
    <w:rsid w:val="001E3585"/>
    <w:rsid w:val="001E47AF"/>
    <w:rsid w:val="001F2012"/>
    <w:rsid w:val="00202393"/>
    <w:rsid w:val="00245D05"/>
    <w:rsid w:val="002507D8"/>
    <w:rsid w:val="002526D2"/>
    <w:rsid w:val="00255A5C"/>
    <w:rsid w:val="00255D38"/>
    <w:rsid w:val="00262B99"/>
    <w:rsid w:val="0029134C"/>
    <w:rsid w:val="00292D18"/>
    <w:rsid w:val="00293CC7"/>
    <w:rsid w:val="002A48D2"/>
    <w:rsid w:val="002C0757"/>
    <w:rsid w:val="002C2740"/>
    <w:rsid w:val="002E7C84"/>
    <w:rsid w:val="002F64AE"/>
    <w:rsid w:val="003100C9"/>
    <w:rsid w:val="00311242"/>
    <w:rsid w:val="00320E23"/>
    <w:rsid w:val="00351087"/>
    <w:rsid w:val="00355D70"/>
    <w:rsid w:val="00367578"/>
    <w:rsid w:val="00377DB8"/>
    <w:rsid w:val="00390C9C"/>
    <w:rsid w:val="00397AD5"/>
    <w:rsid w:val="003A53F4"/>
    <w:rsid w:val="003A7C52"/>
    <w:rsid w:val="003B45DC"/>
    <w:rsid w:val="003C5E28"/>
    <w:rsid w:val="003C5F8F"/>
    <w:rsid w:val="003E5FD5"/>
    <w:rsid w:val="003F1DF6"/>
    <w:rsid w:val="003F7FC3"/>
    <w:rsid w:val="00420B1E"/>
    <w:rsid w:val="004307BD"/>
    <w:rsid w:val="00435BAD"/>
    <w:rsid w:val="004466BB"/>
    <w:rsid w:val="00446DF4"/>
    <w:rsid w:val="004540D0"/>
    <w:rsid w:val="004570D6"/>
    <w:rsid w:val="004575FF"/>
    <w:rsid w:val="004605AC"/>
    <w:rsid w:val="00466AEF"/>
    <w:rsid w:val="00474F5C"/>
    <w:rsid w:val="00482643"/>
    <w:rsid w:val="004A75FF"/>
    <w:rsid w:val="004A7827"/>
    <w:rsid w:val="004B3056"/>
    <w:rsid w:val="004E2825"/>
    <w:rsid w:val="004E48B3"/>
    <w:rsid w:val="0050729E"/>
    <w:rsid w:val="005165F4"/>
    <w:rsid w:val="00520A2A"/>
    <w:rsid w:val="00522E11"/>
    <w:rsid w:val="00530AF2"/>
    <w:rsid w:val="00533956"/>
    <w:rsid w:val="00540936"/>
    <w:rsid w:val="00551AD8"/>
    <w:rsid w:val="00551D82"/>
    <w:rsid w:val="0055295C"/>
    <w:rsid w:val="00564B81"/>
    <w:rsid w:val="005653B9"/>
    <w:rsid w:val="005717FC"/>
    <w:rsid w:val="0058434F"/>
    <w:rsid w:val="00591D9D"/>
    <w:rsid w:val="005A1AD3"/>
    <w:rsid w:val="005C7511"/>
    <w:rsid w:val="005F74FA"/>
    <w:rsid w:val="00602996"/>
    <w:rsid w:val="00613A39"/>
    <w:rsid w:val="00622578"/>
    <w:rsid w:val="00626489"/>
    <w:rsid w:val="00630219"/>
    <w:rsid w:val="00643559"/>
    <w:rsid w:val="006743AF"/>
    <w:rsid w:val="00694E73"/>
    <w:rsid w:val="0069730D"/>
    <w:rsid w:val="006A4885"/>
    <w:rsid w:val="006A763C"/>
    <w:rsid w:val="006A7DB2"/>
    <w:rsid w:val="006B509E"/>
    <w:rsid w:val="006D6C36"/>
    <w:rsid w:val="006E4797"/>
    <w:rsid w:val="00700B9D"/>
    <w:rsid w:val="00702DCA"/>
    <w:rsid w:val="0070444F"/>
    <w:rsid w:val="0072404A"/>
    <w:rsid w:val="0074138A"/>
    <w:rsid w:val="007576E5"/>
    <w:rsid w:val="00765C55"/>
    <w:rsid w:val="00785839"/>
    <w:rsid w:val="00786D30"/>
    <w:rsid w:val="007A0A92"/>
    <w:rsid w:val="007B0C94"/>
    <w:rsid w:val="007C3812"/>
    <w:rsid w:val="007C6E6C"/>
    <w:rsid w:val="007F3DE7"/>
    <w:rsid w:val="008074CF"/>
    <w:rsid w:val="00835398"/>
    <w:rsid w:val="00841E36"/>
    <w:rsid w:val="00865AB3"/>
    <w:rsid w:val="00866317"/>
    <w:rsid w:val="008837AD"/>
    <w:rsid w:val="008A37E9"/>
    <w:rsid w:val="008A4021"/>
    <w:rsid w:val="008E3C82"/>
    <w:rsid w:val="008F0ACB"/>
    <w:rsid w:val="0091127D"/>
    <w:rsid w:val="0092084E"/>
    <w:rsid w:val="00931775"/>
    <w:rsid w:val="00932AA8"/>
    <w:rsid w:val="009348E9"/>
    <w:rsid w:val="00936090"/>
    <w:rsid w:val="00946566"/>
    <w:rsid w:val="009574AB"/>
    <w:rsid w:val="00972F01"/>
    <w:rsid w:val="00996F69"/>
    <w:rsid w:val="009A074F"/>
    <w:rsid w:val="009A5002"/>
    <w:rsid w:val="009A6E41"/>
    <w:rsid w:val="009C4AC2"/>
    <w:rsid w:val="009D2118"/>
    <w:rsid w:val="009D7159"/>
    <w:rsid w:val="009E6C67"/>
    <w:rsid w:val="00A0195B"/>
    <w:rsid w:val="00A071D4"/>
    <w:rsid w:val="00A274B7"/>
    <w:rsid w:val="00A348FD"/>
    <w:rsid w:val="00A35057"/>
    <w:rsid w:val="00A35901"/>
    <w:rsid w:val="00A530EC"/>
    <w:rsid w:val="00A729A3"/>
    <w:rsid w:val="00A85DF8"/>
    <w:rsid w:val="00A9699F"/>
    <w:rsid w:val="00A97448"/>
    <w:rsid w:val="00AA7F40"/>
    <w:rsid w:val="00AB0E51"/>
    <w:rsid w:val="00AB7F05"/>
    <w:rsid w:val="00AD2841"/>
    <w:rsid w:val="00AD5508"/>
    <w:rsid w:val="00AE0F24"/>
    <w:rsid w:val="00B263B1"/>
    <w:rsid w:val="00B44F16"/>
    <w:rsid w:val="00B55643"/>
    <w:rsid w:val="00B5722B"/>
    <w:rsid w:val="00B60762"/>
    <w:rsid w:val="00B63BD9"/>
    <w:rsid w:val="00B64D3B"/>
    <w:rsid w:val="00B71088"/>
    <w:rsid w:val="00B726F0"/>
    <w:rsid w:val="00B84C22"/>
    <w:rsid w:val="00B90D95"/>
    <w:rsid w:val="00BA5B73"/>
    <w:rsid w:val="00BA70FD"/>
    <w:rsid w:val="00BB2045"/>
    <w:rsid w:val="00BB5F37"/>
    <w:rsid w:val="00BC1EC7"/>
    <w:rsid w:val="00BC5F4D"/>
    <w:rsid w:val="00BD5045"/>
    <w:rsid w:val="00BE22A2"/>
    <w:rsid w:val="00BE6E72"/>
    <w:rsid w:val="00BF4A85"/>
    <w:rsid w:val="00C01808"/>
    <w:rsid w:val="00C11F83"/>
    <w:rsid w:val="00C354F0"/>
    <w:rsid w:val="00C42F96"/>
    <w:rsid w:val="00C43E75"/>
    <w:rsid w:val="00C80EC8"/>
    <w:rsid w:val="00C864A4"/>
    <w:rsid w:val="00C875A7"/>
    <w:rsid w:val="00C94C56"/>
    <w:rsid w:val="00CA3B04"/>
    <w:rsid w:val="00CC7D0F"/>
    <w:rsid w:val="00CD2417"/>
    <w:rsid w:val="00CD37EF"/>
    <w:rsid w:val="00CD4F61"/>
    <w:rsid w:val="00CD6247"/>
    <w:rsid w:val="00CF4FD9"/>
    <w:rsid w:val="00D12907"/>
    <w:rsid w:val="00D330AC"/>
    <w:rsid w:val="00D46B15"/>
    <w:rsid w:val="00D551A2"/>
    <w:rsid w:val="00D56E93"/>
    <w:rsid w:val="00D57C68"/>
    <w:rsid w:val="00D66646"/>
    <w:rsid w:val="00D75D8B"/>
    <w:rsid w:val="00DB21AE"/>
    <w:rsid w:val="00DB28C3"/>
    <w:rsid w:val="00DB78E9"/>
    <w:rsid w:val="00DC0D8D"/>
    <w:rsid w:val="00DE66C7"/>
    <w:rsid w:val="00DF50B0"/>
    <w:rsid w:val="00E01952"/>
    <w:rsid w:val="00E034AD"/>
    <w:rsid w:val="00E03EF0"/>
    <w:rsid w:val="00E042B8"/>
    <w:rsid w:val="00E23517"/>
    <w:rsid w:val="00E25949"/>
    <w:rsid w:val="00E37378"/>
    <w:rsid w:val="00E413AD"/>
    <w:rsid w:val="00E5447A"/>
    <w:rsid w:val="00E70C8E"/>
    <w:rsid w:val="00E71047"/>
    <w:rsid w:val="00E722D6"/>
    <w:rsid w:val="00E75E84"/>
    <w:rsid w:val="00E86A70"/>
    <w:rsid w:val="00E93C00"/>
    <w:rsid w:val="00E94C3B"/>
    <w:rsid w:val="00EA000C"/>
    <w:rsid w:val="00EB1E68"/>
    <w:rsid w:val="00EB3F1E"/>
    <w:rsid w:val="00EC0AEC"/>
    <w:rsid w:val="00EC509E"/>
    <w:rsid w:val="00EC5447"/>
    <w:rsid w:val="00EE5653"/>
    <w:rsid w:val="00EE657C"/>
    <w:rsid w:val="00EE7524"/>
    <w:rsid w:val="00EF22B2"/>
    <w:rsid w:val="00F074E9"/>
    <w:rsid w:val="00F126F1"/>
    <w:rsid w:val="00F129BC"/>
    <w:rsid w:val="00F33D1B"/>
    <w:rsid w:val="00F41C39"/>
    <w:rsid w:val="00F42587"/>
    <w:rsid w:val="00F63308"/>
    <w:rsid w:val="00F838A2"/>
    <w:rsid w:val="00F92C77"/>
    <w:rsid w:val="00FB01C5"/>
    <w:rsid w:val="00FE0D55"/>
    <w:rsid w:val="00FE7774"/>
    <w:rsid w:val="00FF20D7"/>
    <w:rsid w:val="00FF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D2841"/>
    <w:pPr>
      <w:widowControl/>
      <w:spacing w:after="160" w:line="259" w:lineRule="auto"/>
      <w:ind w:left="720"/>
      <w:contextualSpacing/>
      <w:jc w:val="left"/>
    </w:pPr>
    <w:rPr>
      <w:rFonts w:asciiTheme="minorHAnsi" w:eastAsiaTheme="minorHAnsi" w:hAnsiTheme="minorHAnsi" w:cstheme="minorBidi"/>
      <w:sz w:val="22"/>
      <w:szCs w:val="22"/>
      <w:lang w:val="fr-FR"/>
    </w:rPr>
  </w:style>
  <w:style w:type="character" w:styleId="PlaceholderText">
    <w:name w:val="Placeholder Text"/>
    <w:basedOn w:val="DefaultParagraphFont"/>
    <w:uiPriority w:val="99"/>
    <w:semiHidden/>
    <w:rsid w:val="00E722D6"/>
    <w:rPr>
      <w:color w:val="808080"/>
    </w:rPr>
  </w:style>
  <w:style w:type="character" w:styleId="LineNumber">
    <w:name w:val="line number"/>
    <w:basedOn w:val="DefaultParagraphFont"/>
    <w:uiPriority w:val="99"/>
    <w:semiHidden/>
    <w:unhideWhenUsed/>
    <w:rsid w:val="00FF2ABC"/>
  </w:style>
  <w:style w:type="paragraph" w:styleId="BalloonText">
    <w:name w:val="Balloon Text"/>
    <w:basedOn w:val="Normal"/>
    <w:link w:val="BalloonTextChar"/>
    <w:uiPriority w:val="99"/>
    <w:semiHidden/>
    <w:unhideWhenUsed/>
    <w:rsid w:val="00957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4AB"/>
    <w:rPr>
      <w:rFonts w:ascii="Segoe UI" w:hAnsi="Segoe UI" w:cs="Segoe UI"/>
      <w:sz w:val="18"/>
      <w:szCs w:val="18"/>
    </w:rPr>
  </w:style>
  <w:style w:type="paragraph" w:styleId="Footer">
    <w:name w:val="footer"/>
    <w:basedOn w:val="Normal"/>
    <w:link w:val="FooterChar"/>
    <w:uiPriority w:val="99"/>
    <w:unhideWhenUsed/>
    <w:rsid w:val="00482643"/>
    <w:pPr>
      <w:tabs>
        <w:tab w:val="center" w:pos="4513"/>
        <w:tab w:val="right" w:pos="9026"/>
      </w:tabs>
    </w:pPr>
  </w:style>
  <w:style w:type="character" w:customStyle="1" w:styleId="FooterChar">
    <w:name w:val="Footer Char"/>
    <w:basedOn w:val="DefaultParagraphFont"/>
    <w:link w:val="Footer"/>
    <w:uiPriority w:val="99"/>
    <w:rsid w:val="00482643"/>
  </w:style>
  <w:style w:type="paragraph" w:styleId="Revision">
    <w:name w:val="Revision"/>
    <w:hidden/>
    <w:uiPriority w:val="99"/>
    <w:semiHidden/>
    <w:rsid w:val="00482643"/>
    <w:pPr>
      <w:widowControl/>
      <w:jc w:val="left"/>
    </w:pPr>
  </w:style>
  <w:style w:type="character" w:styleId="CommentReference">
    <w:name w:val="annotation reference"/>
    <w:basedOn w:val="DefaultParagraphFont"/>
    <w:uiPriority w:val="99"/>
    <w:semiHidden/>
    <w:unhideWhenUsed/>
    <w:rsid w:val="00613A39"/>
    <w:rPr>
      <w:sz w:val="16"/>
      <w:szCs w:val="16"/>
    </w:rPr>
  </w:style>
  <w:style w:type="paragraph" w:styleId="CommentText">
    <w:name w:val="annotation text"/>
    <w:basedOn w:val="Normal"/>
    <w:link w:val="CommentTextChar"/>
    <w:uiPriority w:val="99"/>
    <w:semiHidden/>
    <w:unhideWhenUsed/>
    <w:rsid w:val="00613A39"/>
    <w:rPr>
      <w:sz w:val="20"/>
      <w:szCs w:val="20"/>
    </w:rPr>
  </w:style>
  <w:style w:type="character" w:customStyle="1" w:styleId="CommentTextChar">
    <w:name w:val="Comment Text Char"/>
    <w:basedOn w:val="DefaultParagraphFont"/>
    <w:link w:val="CommentText"/>
    <w:uiPriority w:val="99"/>
    <w:semiHidden/>
    <w:rsid w:val="00613A39"/>
    <w:rPr>
      <w:sz w:val="20"/>
      <w:szCs w:val="20"/>
    </w:rPr>
  </w:style>
  <w:style w:type="paragraph" w:styleId="CommentSubject">
    <w:name w:val="annotation subject"/>
    <w:basedOn w:val="CommentText"/>
    <w:next w:val="CommentText"/>
    <w:link w:val="CommentSubjectChar"/>
    <w:uiPriority w:val="99"/>
    <w:semiHidden/>
    <w:unhideWhenUsed/>
    <w:rsid w:val="00613A39"/>
    <w:rPr>
      <w:b/>
      <w:bCs/>
    </w:rPr>
  </w:style>
  <w:style w:type="character" w:customStyle="1" w:styleId="CommentSubjectChar">
    <w:name w:val="Comment Subject Char"/>
    <w:basedOn w:val="CommentTextChar"/>
    <w:link w:val="CommentSubject"/>
    <w:uiPriority w:val="99"/>
    <w:semiHidden/>
    <w:rsid w:val="00613A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62C94-A2B3-4BC2-843C-85ECC4FF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33212</Words>
  <Characters>189313</Characters>
  <Application>Microsoft Office Word</Application>
  <DocSecurity>0</DocSecurity>
  <Lines>1577</Lines>
  <Paragraphs>444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2021-10-21T07:56:00Z</dcterms:created>
  <dcterms:modified xsi:type="dcterms:W3CDTF">2021-10-21T08:02:00Z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http://www.zotero.org/styles/circulation-journal</vt:lpwstr>
  </property>
  <property fmtid="{D5CDD505-2E9C-101B-9397-08002B2CF9AE}" pid="3" name="Mendeley Recent Style Name 0_1">
    <vt:lpwstr>Circulation Journal</vt:lpwstr>
  </property>
  <property fmtid="{D5CDD505-2E9C-101B-9397-08002B2CF9AE}" pid="4" name="Mendeley Recent Style Id 1_1">
    <vt:lpwstr>http://csl.mendeley.com/styles/466076491/circulation-journal-RW</vt:lpwstr>
  </property>
  <property fmtid="{D5CDD505-2E9C-101B-9397-08002B2CF9AE}" pid="5" name="Mendeley Recent Style Name 1_1">
    <vt:lpwstr>Circulation Journal - Richard Walton</vt:lpwstr>
  </property>
  <property fmtid="{D5CDD505-2E9C-101B-9397-08002B2CF9AE}" pid="6" name="Mendeley Recent Style Id 2_1">
    <vt:lpwstr>https://csl.mendeley.com/styles/466076491/circulation-journal-RW</vt:lpwstr>
  </property>
  <property fmtid="{D5CDD505-2E9C-101B-9397-08002B2CF9AE}" pid="7" name="Mendeley Recent Style Name 2_1">
    <vt:lpwstr>Circulation Journal - Richard Walton</vt:lpwstr>
  </property>
  <property fmtid="{D5CDD505-2E9C-101B-9397-08002B2CF9AE}" pid="8" name="Mendeley Recent Style Id 3_1">
    <vt:lpwstr>http://csl.mendeley.com/styles/466076491/circulation-journal-RW-2</vt:lpwstr>
  </property>
  <property fmtid="{D5CDD505-2E9C-101B-9397-08002B2CF9AE}" pid="9" name="Mendeley Recent Style Name 3_1">
    <vt:lpwstr>Circulation Journal - Richard Walton</vt:lpwstr>
  </property>
  <property fmtid="{D5CDD505-2E9C-101B-9397-08002B2CF9AE}" pid="10" name="Mendeley Recent Style Id 4_1">
    <vt:lpwstr>https://csl.mendeley.com/styles/466076491/circulation-journal-RW-3</vt:lpwstr>
  </property>
  <property fmtid="{D5CDD505-2E9C-101B-9397-08002B2CF9AE}" pid="11" name="Mendeley Recent Style Name 4_1">
    <vt:lpwstr>Circulation Journal - Richard Walton</vt:lpwstr>
  </property>
  <property fmtid="{D5CDD505-2E9C-101B-9397-08002B2CF9AE}" pid="12" name="Mendeley Recent Style Id 5_1">
    <vt:lpwstr>http://www.zotero.org/styles/european-heart-journal</vt:lpwstr>
  </property>
  <property fmtid="{D5CDD505-2E9C-101B-9397-08002B2CF9AE}" pid="13" name="Mendeley Recent Style Name 5_1">
    <vt:lpwstr>European Heart Journal</vt:lpwstr>
  </property>
  <property fmtid="{D5CDD505-2E9C-101B-9397-08002B2CF9AE}" pid="14" name="Mendeley Recent Style Id 6_1">
    <vt:lpwstr>http://csl.mendeley.com/styles/466076491/european-society-of-cardiology</vt:lpwstr>
  </property>
  <property fmtid="{D5CDD505-2E9C-101B-9397-08002B2CF9AE}" pid="15" name="Mendeley Recent Style Name 6_1">
    <vt:lpwstr>European Society of Cardiology - Richard Walton</vt:lpwstr>
  </property>
  <property fmtid="{D5CDD505-2E9C-101B-9397-08002B2CF9AE}" pid="16" name="Mendeley Recent Style Id 7_1">
    <vt:lpwstr>http://www.zotero.org/styles/frontiers-in-physiology</vt:lpwstr>
  </property>
  <property fmtid="{D5CDD505-2E9C-101B-9397-08002B2CF9AE}" pid="17" name="Mendeley Recent Style Name 7_1">
    <vt:lpwstr>Frontiers in Physiology</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adaac508-bfdf-3f30-9956-1ddd573d4677</vt:lpwstr>
  </property>
  <property fmtid="{D5CDD505-2E9C-101B-9397-08002B2CF9AE}" pid="24" name="Mendeley Citation Style_1">
    <vt:lpwstr>http://www.zotero.org/styles/journal-of-visualized-experiments</vt:lpwstr>
  </property>
</Properties>
</file>