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0E" w:rsidRDefault="0085533B" w:rsidP="003D400E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85533B">
        <w:rPr>
          <w:rFonts w:ascii="Arial" w:hAnsi="Arial" w:cs="Arial"/>
          <w:b/>
          <w:color w:val="222222"/>
          <w:shd w:val="clear" w:color="auto" w:fill="FFFFFF"/>
          <w:lang w:val="en-US"/>
        </w:rPr>
        <w:t>Rebuttal letter</w:t>
      </w:r>
      <w:r w:rsidR="004F4598" w:rsidRPr="00622A34">
        <w:rPr>
          <w:rFonts w:ascii="Arial" w:hAnsi="Arial" w:cs="Arial"/>
          <w:color w:val="222222"/>
          <w:lang w:val="en-US"/>
        </w:rPr>
        <w:br/>
      </w:r>
      <w:r w:rsidR="004F4598" w:rsidRPr="004F4598">
        <w:rPr>
          <w:rFonts w:ascii="Arial" w:hAnsi="Arial" w:cs="Arial"/>
          <w:color w:val="222222"/>
          <w:lang w:val="en-US"/>
        </w:rPr>
        <w:br/>
      </w:r>
      <w:r w:rsidR="004F4598" w:rsidRPr="004F4598">
        <w:rPr>
          <w:rStyle w:val="Strong"/>
          <w:rFonts w:ascii="Arial" w:hAnsi="Arial" w:cs="Arial"/>
          <w:color w:val="FF0000"/>
          <w:shd w:val="clear" w:color="auto" w:fill="FFFFFF"/>
          <w:lang w:val="en-US"/>
        </w:rPr>
        <w:t>Editorial comments</w:t>
      </w:r>
      <w:proofErr w:type="gramStart"/>
      <w:r w:rsidR="004F4598" w:rsidRPr="004F4598">
        <w:rPr>
          <w:rStyle w:val="Strong"/>
          <w:rFonts w:ascii="Arial" w:hAnsi="Arial" w:cs="Arial"/>
          <w:color w:val="FF0000"/>
          <w:shd w:val="clear" w:color="auto" w:fill="FFFFFF"/>
          <w:lang w:val="en-US"/>
        </w:rPr>
        <w:t>:</w:t>
      </w:r>
      <w:proofErr w:type="gramEnd"/>
      <w:r w:rsidR="004F4598" w:rsidRPr="004F4598">
        <w:rPr>
          <w:rFonts w:ascii="Arial" w:hAnsi="Arial" w:cs="Arial"/>
          <w:color w:val="222222"/>
          <w:lang w:val="en-US"/>
        </w:rPr>
        <w:br/>
      </w:r>
      <w:r w:rsidR="003D400E" w:rsidRPr="003D400E">
        <w:rPr>
          <w:rFonts w:ascii="Arial" w:hAnsi="Arial" w:cs="Arial"/>
          <w:color w:val="222222"/>
          <w:shd w:val="clear" w:color="auto" w:fill="FFFFFF"/>
          <w:lang w:val="en-US"/>
        </w:rPr>
        <w:t>1. Please note that the manuscript has been formatted to fit the journal standard. Tables (1–4) were removed and the</w:t>
      </w:r>
      <w:r w:rsidR="003D400E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3D400E" w:rsidRPr="003D400E">
        <w:rPr>
          <w:rFonts w:ascii="Arial" w:hAnsi="Arial" w:cs="Arial"/>
          <w:color w:val="222222"/>
          <w:shd w:val="clear" w:color="auto" w:fill="FFFFFF"/>
          <w:lang w:val="en-US"/>
        </w:rPr>
        <w:t>details are now included in the manuscript text itself. Please check and verify.</w:t>
      </w:r>
    </w:p>
    <w:p w:rsidR="003D400E" w:rsidRPr="003D400E" w:rsidRDefault="003D400E" w:rsidP="003D400E">
      <w:pPr>
        <w:rPr>
          <w:rFonts w:ascii="Arial" w:hAnsi="Arial" w:cs="Arial"/>
          <w:color w:val="00B0F0"/>
          <w:shd w:val="clear" w:color="auto" w:fill="FFFFFF"/>
          <w:lang w:val="en-US"/>
        </w:rPr>
      </w:pPr>
      <w:r w:rsidRPr="003D400E">
        <w:rPr>
          <w:rFonts w:ascii="Arial" w:hAnsi="Arial" w:cs="Arial"/>
          <w:color w:val="00B0F0"/>
          <w:shd w:val="clear" w:color="auto" w:fill="FFFFFF"/>
          <w:lang w:val="en-US"/>
        </w:rPr>
        <w:t>Reply: Thanks for incorporating the tables. Everything is fine.</w:t>
      </w:r>
    </w:p>
    <w:p w:rsidR="003D400E" w:rsidRDefault="003D400E" w:rsidP="003D400E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 xml:space="preserve">2. Line 118: The term “cooled medium” </w:t>
      </w:r>
      <w:proofErr w:type="gramStart"/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>was replaced</w:t>
      </w:r>
      <w:proofErr w:type="gramEnd"/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 xml:space="preserve"> by “medium (50–53 °C)”. Please check.</w:t>
      </w:r>
    </w:p>
    <w:p w:rsidR="003D400E" w:rsidRPr="003D400E" w:rsidRDefault="003D400E" w:rsidP="003D400E">
      <w:pPr>
        <w:rPr>
          <w:rFonts w:ascii="Arial" w:hAnsi="Arial" w:cs="Arial"/>
          <w:color w:val="00B0F0"/>
          <w:shd w:val="clear" w:color="auto" w:fill="FFFFFF"/>
          <w:lang w:val="en-US"/>
        </w:rPr>
      </w:pPr>
      <w:r w:rsidRPr="003D400E">
        <w:rPr>
          <w:rFonts w:ascii="Arial" w:hAnsi="Arial" w:cs="Arial"/>
          <w:color w:val="00B0F0"/>
          <w:shd w:val="clear" w:color="auto" w:fill="FFFFFF"/>
          <w:lang w:val="en-US"/>
        </w:rPr>
        <w:t xml:space="preserve">Reply: Thanks for the </w:t>
      </w:r>
      <w:r>
        <w:rPr>
          <w:rFonts w:ascii="Arial" w:hAnsi="Arial" w:cs="Arial"/>
          <w:color w:val="00B0F0"/>
          <w:shd w:val="clear" w:color="auto" w:fill="FFFFFF"/>
          <w:lang w:val="en-US"/>
        </w:rPr>
        <w:t>change.</w:t>
      </w:r>
    </w:p>
    <w:p w:rsidR="003D400E" w:rsidRDefault="003D400E" w:rsidP="003D400E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>3. Line 163/185: Please specify the duration of centrifugation.</w:t>
      </w:r>
    </w:p>
    <w:p w:rsidR="003D400E" w:rsidRPr="003D400E" w:rsidRDefault="003D400E" w:rsidP="003D400E">
      <w:pPr>
        <w:rPr>
          <w:rFonts w:ascii="Arial" w:hAnsi="Arial" w:cs="Arial"/>
          <w:color w:val="00B0F0"/>
          <w:shd w:val="clear" w:color="auto" w:fill="FFFFFF"/>
          <w:lang w:val="en-US"/>
        </w:rPr>
      </w:pPr>
      <w:r w:rsidRPr="003D400E">
        <w:rPr>
          <w:rFonts w:ascii="Arial" w:hAnsi="Arial" w:cs="Arial"/>
          <w:color w:val="00B0F0"/>
          <w:shd w:val="clear" w:color="auto" w:fill="FFFFFF"/>
          <w:lang w:val="en-US"/>
        </w:rPr>
        <w:t xml:space="preserve">Reply: </w:t>
      </w:r>
      <w:r>
        <w:rPr>
          <w:rFonts w:ascii="Arial" w:hAnsi="Arial" w:cs="Arial"/>
          <w:color w:val="00B0F0"/>
          <w:shd w:val="clear" w:color="auto" w:fill="FFFFFF"/>
          <w:lang w:val="en-US"/>
        </w:rPr>
        <w:t xml:space="preserve">The duration of centrifugation </w:t>
      </w:r>
      <w:proofErr w:type="gramStart"/>
      <w:r>
        <w:rPr>
          <w:rFonts w:ascii="Arial" w:hAnsi="Arial" w:cs="Arial"/>
          <w:color w:val="00B0F0"/>
          <w:shd w:val="clear" w:color="auto" w:fill="FFFFFF"/>
          <w:lang w:val="en-US"/>
        </w:rPr>
        <w:t>has been specified</w:t>
      </w:r>
      <w:proofErr w:type="gramEnd"/>
      <w:r w:rsidRPr="003D400E">
        <w:rPr>
          <w:rFonts w:ascii="Arial" w:hAnsi="Arial" w:cs="Arial"/>
          <w:color w:val="00B0F0"/>
          <w:shd w:val="clear" w:color="auto" w:fill="FFFFFF"/>
          <w:lang w:val="en-US"/>
        </w:rPr>
        <w:t>.</w:t>
      </w:r>
    </w:p>
    <w:p w:rsidR="003D400E" w:rsidRDefault="003D400E" w:rsidP="003D400E">
      <w:pPr>
        <w:rPr>
          <w:rFonts w:ascii="Arial" w:hAnsi="Arial" w:cs="Arial"/>
          <w:color w:val="222222"/>
          <w:shd w:val="clear" w:color="auto" w:fill="FFFFFF"/>
          <w:lang w:val="en-US"/>
        </w:rPr>
      </w:pPr>
      <w:proofErr w:type="gramStart"/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>4. Please</w:t>
      </w:r>
      <w:proofErr w:type="gramEnd"/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 xml:space="preserve"> include the details of technical alcohol in the Table of Materials</w:t>
      </w:r>
    </w:p>
    <w:p w:rsidR="003D400E" w:rsidRPr="003D400E" w:rsidRDefault="003D400E" w:rsidP="003D400E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3D400E">
        <w:rPr>
          <w:rFonts w:ascii="Arial" w:hAnsi="Arial" w:cs="Arial"/>
          <w:color w:val="00B0F0"/>
          <w:shd w:val="clear" w:color="auto" w:fill="FFFFFF"/>
          <w:lang w:val="en-US"/>
        </w:rPr>
        <w:t xml:space="preserve">Reply: </w:t>
      </w:r>
      <w:r>
        <w:rPr>
          <w:rFonts w:ascii="Arial" w:hAnsi="Arial" w:cs="Arial"/>
          <w:color w:val="00B0F0"/>
          <w:shd w:val="clear" w:color="auto" w:fill="FFFFFF"/>
          <w:lang w:val="en-US"/>
        </w:rPr>
        <w:t>Done</w:t>
      </w:r>
    </w:p>
    <w:p w:rsidR="003D400E" w:rsidRDefault="003D400E" w:rsidP="003D400E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>5. Figure 1: Please use uppercase letters to label the Figure.</w:t>
      </w:r>
    </w:p>
    <w:p w:rsidR="003D400E" w:rsidRPr="003D400E" w:rsidRDefault="003D400E" w:rsidP="003D400E">
      <w:pPr>
        <w:rPr>
          <w:rFonts w:ascii="Arial" w:hAnsi="Arial" w:cs="Arial"/>
          <w:color w:val="00B0F0"/>
          <w:shd w:val="clear" w:color="auto" w:fill="FFFFFF"/>
          <w:lang w:val="en-US"/>
        </w:rPr>
      </w:pPr>
      <w:r w:rsidRPr="003D400E">
        <w:rPr>
          <w:rFonts w:ascii="Arial" w:hAnsi="Arial" w:cs="Arial"/>
          <w:color w:val="00B0F0"/>
          <w:shd w:val="clear" w:color="auto" w:fill="FFFFFF"/>
          <w:lang w:val="en-US"/>
        </w:rPr>
        <w:t xml:space="preserve">Reply: </w:t>
      </w:r>
      <w:r>
        <w:rPr>
          <w:rFonts w:ascii="Arial" w:hAnsi="Arial" w:cs="Arial"/>
          <w:color w:val="00B0F0"/>
          <w:shd w:val="clear" w:color="auto" w:fill="FFFFFF"/>
          <w:lang w:val="en-US"/>
        </w:rPr>
        <w:t>Done</w:t>
      </w:r>
    </w:p>
    <w:p w:rsidR="003D400E" w:rsidRDefault="003D400E" w:rsidP="003D400E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>6. Figure 2: Please remove the commercial term "</w:t>
      </w:r>
      <w:proofErr w:type="spellStart"/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>TissueLyser</w:t>
      </w:r>
      <w:proofErr w:type="spellEnd"/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 xml:space="preserve"> II"</w:t>
      </w: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>and use a generic term instead. Please revise "</w:t>
      </w:r>
      <w:proofErr w:type="spellStart"/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>Sowseeds</w:t>
      </w:r>
      <w:proofErr w:type="spellEnd"/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 xml:space="preserve"> with water into plate" to "Sow seeds with water in a Petri plate".</w:t>
      </w:r>
    </w:p>
    <w:p w:rsidR="003D400E" w:rsidRPr="003D400E" w:rsidRDefault="003D400E" w:rsidP="003D400E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3D400E">
        <w:rPr>
          <w:rFonts w:ascii="Arial" w:hAnsi="Arial" w:cs="Arial"/>
          <w:color w:val="00B0F0"/>
          <w:shd w:val="clear" w:color="auto" w:fill="FFFFFF"/>
          <w:lang w:val="en-US"/>
        </w:rPr>
        <w:t xml:space="preserve">Reply: </w:t>
      </w:r>
      <w:r>
        <w:rPr>
          <w:rFonts w:ascii="Arial" w:hAnsi="Arial" w:cs="Arial"/>
          <w:color w:val="00B0F0"/>
          <w:shd w:val="clear" w:color="auto" w:fill="FFFFFF"/>
          <w:lang w:val="en-US"/>
        </w:rPr>
        <w:t>Done</w:t>
      </w:r>
    </w:p>
    <w:p w:rsidR="003D400E" w:rsidRDefault="003D400E" w:rsidP="003D400E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 xml:space="preserve">7. Figure 3/4: Please revise the Y-axis in Figure 3 to </w:t>
      </w:r>
      <w:proofErr w:type="gramStart"/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>" Germination</w:t>
      </w:r>
      <w:proofErr w:type="gramEnd"/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 xml:space="preserve"> (%)" and Figure 4 to "Green cotyledon formation(%)"</w:t>
      </w:r>
    </w:p>
    <w:p w:rsidR="003D400E" w:rsidRPr="003D400E" w:rsidRDefault="003D400E" w:rsidP="003D400E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3D400E">
        <w:rPr>
          <w:rFonts w:ascii="Arial" w:hAnsi="Arial" w:cs="Arial"/>
          <w:color w:val="00B0F0"/>
          <w:shd w:val="clear" w:color="auto" w:fill="FFFFFF"/>
          <w:lang w:val="en-US"/>
        </w:rPr>
        <w:t xml:space="preserve">Reply: </w:t>
      </w:r>
      <w:r>
        <w:rPr>
          <w:rFonts w:ascii="Arial" w:hAnsi="Arial" w:cs="Arial"/>
          <w:color w:val="00B0F0"/>
          <w:shd w:val="clear" w:color="auto" w:fill="FFFFFF"/>
          <w:lang w:val="en-US"/>
        </w:rPr>
        <w:t>Done</w:t>
      </w:r>
    </w:p>
    <w:p w:rsidR="006F7933" w:rsidRDefault="003D400E" w:rsidP="003D400E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3D400E">
        <w:rPr>
          <w:rFonts w:ascii="Arial" w:hAnsi="Arial" w:cs="Arial"/>
          <w:color w:val="222222"/>
          <w:shd w:val="clear" w:color="auto" w:fill="FFFFFF"/>
          <w:lang w:val="en-US"/>
        </w:rPr>
        <w:t>8. Supplemental Figure 1/Table 1: Please provide a brief description of the figure and table in the figure legends.</w:t>
      </w:r>
    </w:p>
    <w:p w:rsidR="003D400E" w:rsidRDefault="003D400E">
      <w:pPr>
        <w:rPr>
          <w:rFonts w:ascii="Arial" w:hAnsi="Arial" w:cs="Arial"/>
          <w:color w:val="00B0F0"/>
          <w:shd w:val="clear" w:color="auto" w:fill="FFFFFF"/>
          <w:lang w:val="en-US"/>
        </w:rPr>
      </w:pPr>
      <w:r w:rsidRPr="003D400E">
        <w:rPr>
          <w:rFonts w:ascii="Arial" w:hAnsi="Arial" w:cs="Arial"/>
          <w:color w:val="00B0F0"/>
          <w:shd w:val="clear" w:color="auto" w:fill="FFFFFF"/>
          <w:lang w:val="en-US"/>
        </w:rPr>
        <w:t xml:space="preserve">Reply: </w:t>
      </w:r>
      <w:r>
        <w:rPr>
          <w:rFonts w:ascii="Arial" w:hAnsi="Arial" w:cs="Arial"/>
          <w:color w:val="00B0F0"/>
          <w:shd w:val="clear" w:color="auto" w:fill="FFFFFF"/>
          <w:lang w:val="en-US"/>
        </w:rPr>
        <w:t>Done</w:t>
      </w:r>
    </w:p>
    <w:p w:rsidR="003D400E" w:rsidRDefault="003D400E">
      <w:pPr>
        <w:rPr>
          <w:rFonts w:ascii="Arial" w:hAnsi="Arial" w:cs="Arial"/>
          <w:color w:val="00B0F0"/>
          <w:shd w:val="clear" w:color="auto" w:fill="FFFFFF"/>
          <w:lang w:val="en-US"/>
        </w:rPr>
      </w:pPr>
      <w:bookmarkStart w:id="0" w:name="_GoBack"/>
      <w:bookmarkEnd w:id="0"/>
    </w:p>
    <w:sectPr w:rsidR="003D40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98"/>
    <w:rsid w:val="000F33CB"/>
    <w:rsid w:val="00107119"/>
    <w:rsid w:val="00156261"/>
    <w:rsid w:val="0020204F"/>
    <w:rsid w:val="0020353F"/>
    <w:rsid w:val="00274B75"/>
    <w:rsid w:val="002B58BF"/>
    <w:rsid w:val="002C5519"/>
    <w:rsid w:val="002C68C4"/>
    <w:rsid w:val="00320417"/>
    <w:rsid w:val="00370374"/>
    <w:rsid w:val="003910E7"/>
    <w:rsid w:val="003C582C"/>
    <w:rsid w:val="003D400E"/>
    <w:rsid w:val="003F0478"/>
    <w:rsid w:val="00443BD5"/>
    <w:rsid w:val="004A377E"/>
    <w:rsid w:val="004F4598"/>
    <w:rsid w:val="005413D3"/>
    <w:rsid w:val="00570A2F"/>
    <w:rsid w:val="005A15C8"/>
    <w:rsid w:val="00622A34"/>
    <w:rsid w:val="006D2977"/>
    <w:rsid w:val="006D511B"/>
    <w:rsid w:val="006F7933"/>
    <w:rsid w:val="0085533B"/>
    <w:rsid w:val="008C7704"/>
    <w:rsid w:val="008D2E55"/>
    <w:rsid w:val="00995C20"/>
    <w:rsid w:val="009D2379"/>
    <w:rsid w:val="009D2FBF"/>
    <w:rsid w:val="009D46A1"/>
    <w:rsid w:val="00A10B89"/>
    <w:rsid w:val="00A22534"/>
    <w:rsid w:val="00A63C87"/>
    <w:rsid w:val="00AD1F7D"/>
    <w:rsid w:val="00AF2DE9"/>
    <w:rsid w:val="00B062F7"/>
    <w:rsid w:val="00B543CA"/>
    <w:rsid w:val="00B57DDA"/>
    <w:rsid w:val="00B7587C"/>
    <w:rsid w:val="00BB124B"/>
    <w:rsid w:val="00BB3870"/>
    <w:rsid w:val="00C12427"/>
    <w:rsid w:val="00CF0AE0"/>
    <w:rsid w:val="00D42254"/>
    <w:rsid w:val="00DA5A0F"/>
    <w:rsid w:val="00DA7604"/>
    <w:rsid w:val="00DF2D19"/>
    <w:rsid w:val="00DF69E2"/>
    <w:rsid w:val="00E1008B"/>
    <w:rsid w:val="00E1560C"/>
    <w:rsid w:val="00E4310A"/>
    <w:rsid w:val="00E83A0C"/>
    <w:rsid w:val="00EA42CC"/>
    <w:rsid w:val="00EC1367"/>
    <w:rsid w:val="00F0556E"/>
    <w:rsid w:val="00F93AA1"/>
    <w:rsid w:val="00F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6A04"/>
  <w15:chartTrackingRefBased/>
  <w15:docId w15:val="{D5B4F0D8-AFCA-4D86-9D46-6284C4EF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45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F4598"/>
    <w:rPr>
      <w:color w:val="0000FF"/>
      <w:u w:val="single"/>
    </w:rPr>
  </w:style>
  <w:style w:type="character" w:customStyle="1" w:styleId="il">
    <w:name w:val="il"/>
    <w:basedOn w:val="DefaultParagraphFont"/>
    <w:rsid w:val="004F4598"/>
  </w:style>
  <w:style w:type="paragraph" w:styleId="BalloonText">
    <w:name w:val="Balloon Text"/>
    <w:basedOn w:val="Normal"/>
    <w:link w:val="BalloonTextChar"/>
    <w:uiPriority w:val="99"/>
    <w:semiHidden/>
    <w:unhideWhenUsed/>
    <w:rsid w:val="00A2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53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5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Admin</cp:lastModifiedBy>
  <cp:revision>5</cp:revision>
  <cp:lastPrinted>2021-06-12T09:39:00Z</cp:lastPrinted>
  <dcterms:created xsi:type="dcterms:W3CDTF">2021-07-05T08:16:00Z</dcterms:created>
  <dcterms:modified xsi:type="dcterms:W3CDTF">2021-07-23T12:18:00Z</dcterms:modified>
</cp:coreProperties>
</file>