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FCDDBBC" w:rsidR="006E4797" w:rsidRPr="00147166" w:rsidRDefault="00551D82" w:rsidP="009E22F7">
      <w:pPr>
        <w:pBdr>
          <w:top w:val="nil"/>
          <w:left w:val="nil"/>
          <w:bottom w:val="nil"/>
          <w:right w:val="nil"/>
          <w:between w:val="nil"/>
        </w:pBdr>
        <w:contextualSpacing/>
        <w:rPr>
          <w:color w:val="000000"/>
        </w:rPr>
      </w:pPr>
      <w:r w:rsidRPr="00147166">
        <w:rPr>
          <w:b/>
          <w:color w:val="000000"/>
        </w:rPr>
        <w:t>TITLE:</w:t>
      </w:r>
      <w:r w:rsidRPr="00147166">
        <w:rPr>
          <w:color w:val="000000"/>
        </w:rPr>
        <w:t xml:space="preserve"> </w:t>
      </w:r>
    </w:p>
    <w:p w14:paraId="59AAC127" w14:textId="1F653F4A" w:rsidR="006E4797" w:rsidRPr="00147166" w:rsidRDefault="00FC3560" w:rsidP="009E22F7">
      <w:pPr>
        <w:contextualSpacing/>
        <w:rPr>
          <w:color w:val="000000" w:themeColor="text1"/>
        </w:rPr>
      </w:pPr>
      <w:r w:rsidRPr="00147166">
        <w:rPr>
          <w:color w:val="000000" w:themeColor="text1"/>
        </w:rPr>
        <w:t xml:space="preserve">Protocol </w:t>
      </w:r>
      <w:r w:rsidR="00305C9C" w:rsidRPr="00147166">
        <w:rPr>
          <w:color w:val="000000" w:themeColor="text1"/>
        </w:rPr>
        <w:t xml:space="preserve">for </w:t>
      </w:r>
      <w:r w:rsidR="00D037F1">
        <w:rPr>
          <w:color w:val="000000" w:themeColor="text1"/>
        </w:rPr>
        <w:t>A</w:t>
      </w:r>
      <w:r w:rsidR="00F0183F" w:rsidRPr="00147166">
        <w:rPr>
          <w:color w:val="000000" w:themeColor="text1"/>
        </w:rPr>
        <w:t xml:space="preserve">nalysis and </w:t>
      </w:r>
      <w:r w:rsidR="00D037F1">
        <w:rPr>
          <w:color w:val="000000" w:themeColor="text1"/>
        </w:rPr>
        <w:t>C</w:t>
      </w:r>
      <w:r w:rsidR="00F0183F" w:rsidRPr="00147166">
        <w:rPr>
          <w:color w:val="000000" w:themeColor="text1"/>
        </w:rPr>
        <w:t>onsolidation</w:t>
      </w:r>
      <w:r w:rsidR="00305C9C" w:rsidRPr="00147166">
        <w:rPr>
          <w:color w:val="000000" w:themeColor="text1"/>
        </w:rPr>
        <w:t xml:space="preserve"> of</w:t>
      </w:r>
      <w:r w:rsidRPr="00147166">
        <w:rPr>
          <w:color w:val="000000" w:themeColor="text1"/>
        </w:rPr>
        <w:t xml:space="preserve"> </w:t>
      </w:r>
      <w:proofErr w:type="spellStart"/>
      <w:r w:rsidR="00F0183F" w:rsidRPr="00147166">
        <w:rPr>
          <w:color w:val="000000" w:themeColor="text1"/>
        </w:rPr>
        <w:t>TrackMate</w:t>
      </w:r>
      <w:proofErr w:type="spellEnd"/>
      <w:r w:rsidR="00F0183F" w:rsidRPr="00147166">
        <w:rPr>
          <w:color w:val="000000" w:themeColor="text1"/>
        </w:rPr>
        <w:t xml:space="preserve"> </w:t>
      </w:r>
      <w:r w:rsidR="00D037F1">
        <w:rPr>
          <w:color w:val="000000" w:themeColor="text1"/>
        </w:rPr>
        <w:t>O</w:t>
      </w:r>
      <w:r w:rsidR="00F0183F" w:rsidRPr="00147166">
        <w:rPr>
          <w:color w:val="000000" w:themeColor="text1"/>
        </w:rPr>
        <w:t xml:space="preserve">utputs for </w:t>
      </w:r>
      <w:r w:rsidR="00D037F1" w:rsidRPr="00147166">
        <w:rPr>
          <w:color w:val="000000" w:themeColor="text1"/>
        </w:rPr>
        <w:t>Measuring Two-Dimensional Cell Motility Using Nuclear Tracking</w:t>
      </w:r>
    </w:p>
    <w:p w14:paraId="06C0C87E" w14:textId="77777777" w:rsidR="006E4797" w:rsidRPr="00147166" w:rsidRDefault="006E4797" w:rsidP="009E22F7">
      <w:pPr>
        <w:contextualSpacing/>
        <w:rPr>
          <w:b/>
        </w:rPr>
      </w:pPr>
    </w:p>
    <w:p w14:paraId="4A968708" w14:textId="2FDD5D7C" w:rsidR="007603ED" w:rsidRPr="00147166" w:rsidRDefault="00551D82" w:rsidP="009E22F7">
      <w:pPr>
        <w:contextualSpacing/>
        <w:rPr>
          <w:color w:val="808080"/>
        </w:rPr>
      </w:pPr>
      <w:r w:rsidRPr="00147166">
        <w:rPr>
          <w:b/>
        </w:rPr>
        <w:t>AUTHORS AND AFFILIATIONS:</w:t>
      </w:r>
    </w:p>
    <w:p w14:paraId="141ABDE5" w14:textId="13357761" w:rsidR="006E4797" w:rsidRPr="00147166" w:rsidRDefault="007603ED" w:rsidP="009E22F7">
      <w:pPr>
        <w:pBdr>
          <w:top w:val="nil"/>
          <w:left w:val="nil"/>
          <w:bottom w:val="nil"/>
          <w:right w:val="nil"/>
          <w:between w:val="nil"/>
        </w:pBdr>
        <w:contextualSpacing/>
        <w:rPr>
          <w:color w:val="000000"/>
        </w:rPr>
      </w:pPr>
      <w:proofErr w:type="spellStart"/>
      <w:r w:rsidRPr="00147166">
        <w:rPr>
          <w:color w:val="000000"/>
        </w:rPr>
        <w:t>Graycen</w:t>
      </w:r>
      <w:proofErr w:type="spellEnd"/>
      <w:r w:rsidRPr="00147166">
        <w:rPr>
          <w:color w:val="000000"/>
        </w:rPr>
        <w:t xml:space="preserve"> E. Wheeler</w:t>
      </w:r>
      <w:r w:rsidR="009E22F7" w:rsidRPr="009E22F7">
        <w:rPr>
          <w:color w:val="000000"/>
          <w:vertAlign w:val="superscript"/>
        </w:rPr>
        <w:t>1</w:t>
      </w:r>
      <w:r w:rsidRPr="00147166">
        <w:rPr>
          <w:color w:val="000000"/>
        </w:rPr>
        <w:t xml:space="preserve"> (</w:t>
      </w:r>
      <w:hyperlink r:id="rId8" w:history="1">
        <w:r w:rsidRPr="00147166">
          <w:rPr>
            <w:rStyle w:val="Hyperlink"/>
          </w:rPr>
          <w:t>graycen.wheeler@colorado.edu</w:t>
        </w:r>
      </w:hyperlink>
      <w:r w:rsidRPr="00147166">
        <w:rPr>
          <w:color w:val="000000"/>
        </w:rPr>
        <w:t>)</w:t>
      </w:r>
    </w:p>
    <w:p w14:paraId="47CB258B" w14:textId="79ACC1DB" w:rsidR="007603ED" w:rsidRPr="00147166" w:rsidRDefault="007603ED" w:rsidP="009E22F7">
      <w:pPr>
        <w:pBdr>
          <w:top w:val="nil"/>
          <w:left w:val="nil"/>
          <w:bottom w:val="nil"/>
          <w:right w:val="nil"/>
          <w:between w:val="nil"/>
        </w:pBdr>
        <w:contextualSpacing/>
        <w:rPr>
          <w:color w:val="000000"/>
        </w:rPr>
      </w:pPr>
      <w:r w:rsidRPr="00147166">
        <w:rPr>
          <w:color w:val="000000"/>
        </w:rPr>
        <w:t>Amrita Purkayastha</w:t>
      </w:r>
      <w:r w:rsidR="009E22F7" w:rsidRPr="009E22F7">
        <w:rPr>
          <w:color w:val="000000"/>
          <w:vertAlign w:val="superscript"/>
        </w:rPr>
        <w:t>1</w:t>
      </w:r>
      <w:r w:rsidRPr="00147166">
        <w:rPr>
          <w:color w:val="000000"/>
        </w:rPr>
        <w:t xml:space="preserve"> (</w:t>
      </w:r>
      <w:hyperlink r:id="rId9" w:history="1">
        <w:r w:rsidRPr="00147166">
          <w:rPr>
            <w:rStyle w:val="Hyperlink"/>
          </w:rPr>
          <w:t>amrita.purkayastha@colorado.edu</w:t>
        </w:r>
      </w:hyperlink>
      <w:r w:rsidRPr="00147166">
        <w:rPr>
          <w:color w:val="000000"/>
        </w:rPr>
        <w:t>)</w:t>
      </w:r>
    </w:p>
    <w:p w14:paraId="53DB79B7" w14:textId="641CB755" w:rsidR="00F50203" w:rsidRPr="00147166" w:rsidRDefault="00F50203" w:rsidP="009E22F7">
      <w:pPr>
        <w:pBdr>
          <w:top w:val="nil"/>
          <w:left w:val="nil"/>
          <w:bottom w:val="nil"/>
          <w:right w:val="nil"/>
          <w:between w:val="nil"/>
        </w:pBdr>
        <w:contextualSpacing/>
        <w:rPr>
          <w:color w:val="000000"/>
        </w:rPr>
      </w:pPr>
      <w:r w:rsidRPr="00147166">
        <w:rPr>
          <w:color w:val="000000"/>
        </w:rPr>
        <w:t xml:space="preserve">Eric </w:t>
      </w:r>
      <w:r w:rsidR="000E2CBF" w:rsidRPr="00147166">
        <w:rPr>
          <w:color w:val="000000"/>
        </w:rPr>
        <w:t xml:space="preserve">N. </w:t>
      </w:r>
      <w:r w:rsidRPr="00147166">
        <w:rPr>
          <w:color w:val="000000"/>
        </w:rPr>
        <w:t>Bunker</w:t>
      </w:r>
      <w:r w:rsidR="009E22F7" w:rsidRPr="009E22F7">
        <w:rPr>
          <w:color w:val="000000"/>
          <w:vertAlign w:val="superscript"/>
        </w:rPr>
        <w:t>1</w:t>
      </w:r>
      <w:r w:rsidRPr="00147166">
        <w:rPr>
          <w:color w:val="000000"/>
        </w:rPr>
        <w:t xml:space="preserve"> (</w:t>
      </w:r>
      <w:hyperlink r:id="rId10" w:history="1">
        <w:r w:rsidRPr="00147166">
          <w:rPr>
            <w:rStyle w:val="Hyperlink"/>
          </w:rPr>
          <w:t>eric.bunker@colorado.edu</w:t>
        </w:r>
      </w:hyperlink>
      <w:r w:rsidRPr="00147166">
        <w:rPr>
          <w:color w:val="000000"/>
        </w:rPr>
        <w:t>)</w:t>
      </w:r>
    </w:p>
    <w:p w14:paraId="6A458896" w14:textId="1D3D4E09" w:rsidR="003470EC" w:rsidRPr="00147166" w:rsidRDefault="003470EC" w:rsidP="009E22F7">
      <w:pPr>
        <w:pBdr>
          <w:top w:val="nil"/>
          <w:left w:val="nil"/>
          <w:bottom w:val="nil"/>
          <w:right w:val="nil"/>
          <w:between w:val="nil"/>
        </w:pBdr>
        <w:contextualSpacing/>
        <w:rPr>
          <w:color w:val="000000"/>
        </w:rPr>
      </w:pPr>
      <w:r w:rsidRPr="00147166">
        <w:rPr>
          <w:color w:val="000000"/>
        </w:rPr>
        <w:t>David M. Bortz</w:t>
      </w:r>
      <w:r w:rsidR="009E22F7">
        <w:rPr>
          <w:color w:val="000000"/>
          <w:vertAlign w:val="superscript"/>
        </w:rPr>
        <w:t>2</w:t>
      </w:r>
      <w:r w:rsidRPr="00147166">
        <w:rPr>
          <w:color w:val="000000"/>
        </w:rPr>
        <w:t xml:space="preserve"> (</w:t>
      </w:r>
      <w:hyperlink r:id="rId11" w:history="1">
        <w:r w:rsidRPr="00147166">
          <w:rPr>
            <w:rStyle w:val="Hyperlink"/>
          </w:rPr>
          <w:t>dmbortz@colorado.edu</w:t>
        </w:r>
      </w:hyperlink>
      <w:r w:rsidRPr="00147166">
        <w:rPr>
          <w:color w:val="000000"/>
        </w:rPr>
        <w:t>)</w:t>
      </w:r>
    </w:p>
    <w:p w14:paraId="4BCC383D" w14:textId="594CE469" w:rsidR="007603ED" w:rsidRPr="00147166" w:rsidRDefault="007603ED" w:rsidP="009E22F7">
      <w:pPr>
        <w:pBdr>
          <w:top w:val="nil"/>
          <w:left w:val="nil"/>
          <w:bottom w:val="nil"/>
          <w:right w:val="nil"/>
          <w:between w:val="nil"/>
        </w:pBdr>
        <w:contextualSpacing/>
        <w:rPr>
          <w:color w:val="000000"/>
        </w:rPr>
      </w:pPr>
      <w:r w:rsidRPr="00147166">
        <w:rPr>
          <w:color w:val="000000"/>
        </w:rPr>
        <w:t>Xuedong Liu</w:t>
      </w:r>
      <w:r w:rsidR="009E22F7" w:rsidRPr="009E22F7">
        <w:rPr>
          <w:color w:val="000000"/>
          <w:vertAlign w:val="superscript"/>
        </w:rPr>
        <w:t>1</w:t>
      </w:r>
      <w:r w:rsidRPr="00147166">
        <w:rPr>
          <w:color w:val="000000"/>
        </w:rPr>
        <w:t xml:space="preserve"> (</w:t>
      </w:r>
      <w:hyperlink r:id="rId12" w:history="1">
        <w:r w:rsidRPr="00147166">
          <w:rPr>
            <w:rStyle w:val="Hyperlink"/>
          </w:rPr>
          <w:t>liux@colorado.edu</w:t>
        </w:r>
      </w:hyperlink>
      <w:r w:rsidRPr="00147166">
        <w:rPr>
          <w:color w:val="000000"/>
        </w:rPr>
        <w:t>)</w:t>
      </w:r>
    </w:p>
    <w:p w14:paraId="0C30DE05" w14:textId="77777777" w:rsidR="009E22F7" w:rsidRDefault="009E22F7" w:rsidP="009E22F7">
      <w:pPr>
        <w:pBdr>
          <w:top w:val="nil"/>
          <w:left w:val="nil"/>
          <w:bottom w:val="nil"/>
          <w:right w:val="nil"/>
          <w:between w:val="nil"/>
        </w:pBdr>
        <w:contextualSpacing/>
        <w:rPr>
          <w:color w:val="000000"/>
        </w:rPr>
      </w:pPr>
    </w:p>
    <w:p w14:paraId="01DC4CD0" w14:textId="11BAB1E9" w:rsidR="007603ED" w:rsidRDefault="009E22F7" w:rsidP="009E22F7">
      <w:pPr>
        <w:pStyle w:val="ListParagraph"/>
        <w:numPr>
          <w:ilvl w:val="0"/>
          <w:numId w:val="32"/>
        </w:numPr>
        <w:pBdr>
          <w:top w:val="nil"/>
          <w:left w:val="nil"/>
          <w:bottom w:val="nil"/>
          <w:right w:val="nil"/>
          <w:between w:val="nil"/>
        </w:pBdr>
        <w:ind w:left="0" w:firstLine="0"/>
        <w:rPr>
          <w:color w:val="000000"/>
        </w:rPr>
      </w:pPr>
      <w:r w:rsidRPr="009E22F7">
        <w:rPr>
          <w:color w:val="000000"/>
        </w:rPr>
        <w:t>Department of Biochemistry</w:t>
      </w:r>
      <w:r>
        <w:rPr>
          <w:color w:val="000000"/>
        </w:rPr>
        <w:t>,</w:t>
      </w:r>
      <w:r w:rsidRPr="009E22F7">
        <w:rPr>
          <w:color w:val="000000"/>
        </w:rPr>
        <w:t xml:space="preserve"> </w:t>
      </w:r>
      <w:r w:rsidRPr="009E22F7">
        <w:rPr>
          <w:color w:val="000000"/>
        </w:rPr>
        <w:t>University of Colorado Boulder</w:t>
      </w:r>
      <w:r>
        <w:rPr>
          <w:color w:val="000000"/>
        </w:rPr>
        <w:t>, Boulder, CO</w:t>
      </w:r>
      <w:r w:rsidRPr="009E22F7">
        <w:rPr>
          <w:color w:val="000000"/>
        </w:rPr>
        <w:t xml:space="preserve"> </w:t>
      </w:r>
    </w:p>
    <w:p w14:paraId="7AC77058" w14:textId="76B18E30" w:rsidR="009E22F7" w:rsidRDefault="009E22F7" w:rsidP="009E22F7">
      <w:pPr>
        <w:pStyle w:val="ListParagraph"/>
        <w:numPr>
          <w:ilvl w:val="0"/>
          <w:numId w:val="32"/>
        </w:numPr>
        <w:pBdr>
          <w:top w:val="nil"/>
          <w:left w:val="nil"/>
          <w:bottom w:val="nil"/>
          <w:right w:val="nil"/>
          <w:between w:val="nil"/>
        </w:pBdr>
        <w:ind w:left="0" w:firstLine="0"/>
        <w:rPr>
          <w:color w:val="000000"/>
        </w:rPr>
      </w:pPr>
      <w:r w:rsidRPr="00147166">
        <w:rPr>
          <w:color w:val="000000"/>
        </w:rPr>
        <w:t>Department of Applied Mathematics</w:t>
      </w:r>
      <w:r>
        <w:rPr>
          <w:color w:val="000000"/>
        </w:rPr>
        <w:t>,</w:t>
      </w:r>
      <w:r w:rsidRPr="00147166">
        <w:rPr>
          <w:color w:val="000000"/>
        </w:rPr>
        <w:t xml:space="preserve"> </w:t>
      </w:r>
      <w:r w:rsidRPr="00147166">
        <w:rPr>
          <w:color w:val="000000"/>
        </w:rPr>
        <w:t>University of Colorado Boulder</w:t>
      </w:r>
      <w:r>
        <w:rPr>
          <w:color w:val="000000"/>
        </w:rPr>
        <w:t>, Boulder, CO</w:t>
      </w:r>
      <w:r w:rsidRPr="009E22F7">
        <w:rPr>
          <w:color w:val="000000"/>
        </w:rPr>
        <w:t xml:space="preserve"> </w:t>
      </w:r>
    </w:p>
    <w:p w14:paraId="44CF0D27" w14:textId="77777777" w:rsidR="009E22F7" w:rsidRPr="009E22F7" w:rsidRDefault="009E22F7" w:rsidP="009E22F7">
      <w:pPr>
        <w:pBdr>
          <w:top w:val="nil"/>
          <w:left w:val="nil"/>
          <w:bottom w:val="nil"/>
          <w:right w:val="nil"/>
          <w:between w:val="nil"/>
        </w:pBdr>
        <w:rPr>
          <w:color w:val="000000"/>
        </w:rPr>
      </w:pPr>
    </w:p>
    <w:p w14:paraId="5E97C10E" w14:textId="4243E837" w:rsidR="00105C9E" w:rsidRPr="009E22F7" w:rsidRDefault="00551D82" w:rsidP="009E22F7">
      <w:pPr>
        <w:contextualSpacing/>
        <w:rPr>
          <w:b/>
        </w:rPr>
      </w:pPr>
      <w:r w:rsidRPr="00147166">
        <w:rPr>
          <w:b/>
        </w:rPr>
        <w:t>SUMMARY:</w:t>
      </w:r>
    </w:p>
    <w:p w14:paraId="01069787" w14:textId="6B8494D1" w:rsidR="006E4797" w:rsidRPr="00147166" w:rsidRDefault="00B535BE" w:rsidP="009E22F7">
      <w:pPr>
        <w:contextualSpacing/>
        <w:rPr>
          <w:color w:val="000000" w:themeColor="text1"/>
        </w:rPr>
      </w:pPr>
      <w:r w:rsidRPr="00147166">
        <w:rPr>
          <w:color w:val="000000" w:themeColor="text1"/>
        </w:rPr>
        <w:t xml:space="preserve">This protocol for high-throughput measurement of cell motility in </w:t>
      </w:r>
      <w:proofErr w:type="spellStart"/>
      <w:r w:rsidRPr="00147166">
        <w:rPr>
          <w:color w:val="000000" w:themeColor="text1"/>
        </w:rPr>
        <w:t>HaCaT</w:t>
      </w:r>
      <w:proofErr w:type="spellEnd"/>
      <w:r w:rsidRPr="00147166">
        <w:rPr>
          <w:color w:val="000000" w:themeColor="text1"/>
        </w:rPr>
        <w:t xml:space="preserve"> keratinocytes </w:t>
      </w:r>
      <w:r w:rsidR="0067572E">
        <w:rPr>
          <w:color w:val="000000" w:themeColor="text1"/>
        </w:rPr>
        <w:t>describes methods</w:t>
      </w:r>
      <w:r w:rsidRPr="00147166">
        <w:rPr>
          <w:color w:val="000000" w:themeColor="text1"/>
        </w:rPr>
        <w:t xml:space="preserve"> for </w:t>
      </w:r>
      <w:r w:rsidR="0067572E">
        <w:rPr>
          <w:color w:val="000000" w:themeColor="text1"/>
        </w:rPr>
        <w:t>collecting and processing images of</w:t>
      </w:r>
      <w:r w:rsidRPr="00147166">
        <w:rPr>
          <w:color w:val="000000" w:themeColor="text1"/>
        </w:rPr>
        <w:t xml:space="preserve"> cell nucle</w:t>
      </w:r>
      <w:r w:rsidR="00044B9B">
        <w:rPr>
          <w:color w:val="000000" w:themeColor="text1"/>
        </w:rPr>
        <w:t>i and</w:t>
      </w:r>
      <w:r w:rsidRPr="00147166">
        <w:rPr>
          <w:color w:val="000000" w:themeColor="text1"/>
        </w:rPr>
        <w:t xml:space="preserve"> performing particle tracking</w:t>
      </w:r>
      <w:r w:rsidR="0067572E">
        <w:rPr>
          <w:color w:val="000000" w:themeColor="text1"/>
        </w:rPr>
        <w:t xml:space="preserve"> using</w:t>
      </w:r>
      <w:r w:rsidRPr="00147166">
        <w:rPr>
          <w:color w:val="000000" w:themeColor="text1"/>
        </w:rPr>
        <w:t xml:space="preserve"> the ImageJ plugin </w:t>
      </w:r>
      <w:proofErr w:type="spellStart"/>
      <w:r w:rsidRPr="00147166">
        <w:rPr>
          <w:color w:val="000000" w:themeColor="text1"/>
        </w:rPr>
        <w:t>TrackMate</w:t>
      </w:r>
      <w:proofErr w:type="spellEnd"/>
      <w:r w:rsidR="00044B9B">
        <w:rPr>
          <w:color w:val="000000" w:themeColor="text1"/>
        </w:rPr>
        <w:t xml:space="preserve">. </w:t>
      </w:r>
    </w:p>
    <w:p w14:paraId="74EFC8D7" w14:textId="77777777" w:rsidR="006E4797" w:rsidRPr="00147166" w:rsidRDefault="006E4797" w:rsidP="009E22F7">
      <w:pPr>
        <w:contextualSpacing/>
      </w:pPr>
    </w:p>
    <w:p w14:paraId="2DF8E628" w14:textId="15E3EC59" w:rsidR="006E4797" w:rsidRPr="00147166" w:rsidRDefault="00551D82" w:rsidP="009E22F7">
      <w:pPr>
        <w:contextualSpacing/>
        <w:rPr>
          <w:color w:val="808080"/>
        </w:rPr>
      </w:pPr>
      <w:r w:rsidRPr="00147166">
        <w:rPr>
          <w:b/>
        </w:rPr>
        <w:t>ABSTRACT:</w:t>
      </w:r>
    </w:p>
    <w:p w14:paraId="11EC26FA" w14:textId="31250A3D" w:rsidR="00733913" w:rsidRDefault="00733913" w:rsidP="009E22F7">
      <w:pPr>
        <w:pStyle w:val="NormalWeb"/>
        <w:spacing w:before="0" w:beforeAutospacing="0" w:after="0" w:afterAutospacing="0"/>
        <w:contextualSpacing/>
        <w:jc w:val="both"/>
        <w:rPr>
          <w:rFonts w:ascii="Calibri" w:hAnsi="Calibri" w:cs="Calibri"/>
        </w:rPr>
      </w:pPr>
      <w:r w:rsidRPr="00147166">
        <w:rPr>
          <w:rFonts w:ascii="Calibri" w:hAnsi="Calibri" w:cs="Calibri"/>
        </w:rPr>
        <w:t>Collective cellular m</w:t>
      </w:r>
      <w:r w:rsidR="001A37E6">
        <w:rPr>
          <w:rFonts w:ascii="Calibri" w:hAnsi="Calibri" w:cs="Calibri"/>
        </w:rPr>
        <w:t>igration</w:t>
      </w:r>
      <w:r w:rsidRPr="00147166">
        <w:rPr>
          <w:rFonts w:ascii="Calibri" w:hAnsi="Calibri" w:cs="Calibri"/>
        </w:rPr>
        <w:t xml:space="preserve"> plays a key role in </w:t>
      </w:r>
      <w:r w:rsidR="00DB52DC">
        <w:rPr>
          <w:rFonts w:ascii="Calibri" w:hAnsi="Calibri" w:cs="Calibri"/>
        </w:rPr>
        <w:t xml:space="preserve">many </w:t>
      </w:r>
      <w:r w:rsidRPr="00147166">
        <w:rPr>
          <w:rFonts w:ascii="Calibri" w:hAnsi="Calibri" w:cs="Calibri"/>
        </w:rPr>
        <w:t xml:space="preserve">fundamental biological processes including development, wound healing, and cancer metastasis. To understand the regulation of cell motility, we must be able to measure it easily and consistently under different conditions. Here we describe a method for measuring and quantifying single-cell and bulk motility of </w:t>
      </w:r>
      <w:proofErr w:type="spellStart"/>
      <w:r w:rsidRPr="00147166">
        <w:rPr>
          <w:rFonts w:ascii="Calibri" w:hAnsi="Calibri" w:cs="Calibri"/>
        </w:rPr>
        <w:t>HaCaT</w:t>
      </w:r>
      <w:proofErr w:type="spellEnd"/>
      <w:r w:rsidRPr="00147166">
        <w:rPr>
          <w:rFonts w:ascii="Calibri" w:hAnsi="Calibri" w:cs="Calibri"/>
        </w:rPr>
        <w:t xml:space="preserve"> keratinocytes using a nuclear stain. This method</w:t>
      </w:r>
      <w:r w:rsidR="00892FD9" w:rsidRPr="00147166">
        <w:rPr>
          <w:rFonts w:ascii="Calibri" w:hAnsi="Calibri" w:cs="Calibri"/>
        </w:rPr>
        <w:t xml:space="preserve"> includes</w:t>
      </w:r>
      <w:r w:rsidRPr="00147166">
        <w:rPr>
          <w:rFonts w:ascii="Calibri" w:hAnsi="Calibri" w:cs="Calibri"/>
        </w:rPr>
        <w:t xml:space="preserve"> </w:t>
      </w:r>
      <w:r w:rsidR="00B61B59">
        <w:rPr>
          <w:rFonts w:ascii="Calibri" w:hAnsi="Calibri" w:cs="Calibri"/>
        </w:rPr>
        <w:t xml:space="preserve">a MATLAB script </w:t>
      </w:r>
      <w:r w:rsidR="00892FD9" w:rsidRPr="00147166">
        <w:rPr>
          <w:rFonts w:ascii="Calibri" w:hAnsi="Calibri" w:cs="Calibri"/>
        </w:rPr>
        <w:t xml:space="preserve">for analyzing </w:t>
      </w:r>
      <w:proofErr w:type="spellStart"/>
      <w:r w:rsidR="00892FD9" w:rsidRPr="00147166">
        <w:rPr>
          <w:rFonts w:ascii="Calibri" w:hAnsi="Calibri" w:cs="Calibri"/>
        </w:rPr>
        <w:t>TrackMate</w:t>
      </w:r>
      <w:proofErr w:type="spellEnd"/>
      <w:r w:rsidR="00892FD9" w:rsidRPr="00147166">
        <w:rPr>
          <w:rFonts w:ascii="Calibri" w:hAnsi="Calibri" w:cs="Calibri"/>
        </w:rPr>
        <w:t xml:space="preserve"> output files</w:t>
      </w:r>
      <w:r w:rsidR="00B61B59">
        <w:rPr>
          <w:rFonts w:ascii="Calibri" w:hAnsi="Calibri" w:cs="Calibri"/>
        </w:rPr>
        <w:t xml:space="preserve"> </w:t>
      </w:r>
      <w:r w:rsidR="00892FD9" w:rsidRPr="00147166">
        <w:rPr>
          <w:rFonts w:ascii="Calibri" w:hAnsi="Calibri" w:cs="Calibri"/>
        </w:rPr>
        <w:t xml:space="preserve">to calculate </w:t>
      </w:r>
      <w:r w:rsidR="00B61B59">
        <w:rPr>
          <w:rFonts w:ascii="Calibri" w:hAnsi="Calibri" w:cs="Calibri"/>
        </w:rPr>
        <w:t xml:space="preserve">displacements, </w:t>
      </w:r>
      <w:r w:rsidR="00892FD9" w:rsidRPr="00147166">
        <w:rPr>
          <w:rFonts w:ascii="Calibri" w:hAnsi="Calibri" w:cs="Calibri"/>
        </w:rPr>
        <w:t>motility rates</w:t>
      </w:r>
      <w:r w:rsidR="00B61B59">
        <w:rPr>
          <w:rFonts w:ascii="Calibri" w:hAnsi="Calibri" w:cs="Calibri"/>
        </w:rPr>
        <w:t xml:space="preserve">, and trajectory angles in single cells and </w:t>
      </w:r>
      <w:r w:rsidR="00B64438">
        <w:rPr>
          <w:rFonts w:ascii="Calibri" w:hAnsi="Calibri" w:cs="Calibri"/>
        </w:rPr>
        <w:t>in bulk for</w:t>
      </w:r>
      <w:r w:rsidR="00B61B59">
        <w:rPr>
          <w:rFonts w:ascii="Calibri" w:hAnsi="Calibri" w:cs="Calibri"/>
        </w:rPr>
        <w:t xml:space="preserve"> an imaging site</w:t>
      </w:r>
      <w:r w:rsidRPr="00147166">
        <w:rPr>
          <w:rFonts w:ascii="Calibri" w:hAnsi="Calibri" w:cs="Calibri"/>
        </w:rPr>
        <w:t xml:space="preserve">. </w:t>
      </w:r>
      <w:r w:rsidR="00E01085" w:rsidRPr="00147166">
        <w:rPr>
          <w:rFonts w:ascii="Calibri" w:hAnsi="Calibri" w:cs="Calibri"/>
        </w:rPr>
        <w:t>This</w:t>
      </w:r>
      <w:r w:rsidRPr="00147166">
        <w:rPr>
          <w:rFonts w:ascii="Calibri" w:hAnsi="Calibri" w:cs="Calibri"/>
        </w:rPr>
        <w:t xml:space="preserve"> motility </w:t>
      </w:r>
      <w:r w:rsidR="00F34C5F" w:rsidRPr="00147166">
        <w:rPr>
          <w:rFonts w:ascii="Calibri" w:hAnsi="Calibri" w:cs="Calibri"/>
        </w:rPr>
        <w:t>analysis scrip</w:t>
      </w:r>
      <w:r w:rsidR="00117229" w:rsidRPr="00147166">
        <w:rPr>
          <w:rFonts w:ascii="Calibri" w:hAnsi="Calibri" w:cs="Calibri"/>
        </w:rPr>
        <w:t xml:space="preserve">t </w:t>
      </w:r>
      <w:r w:rsidRPr="00147166">
        <w:rPr>
          <w:rFonts w:ascii="Calibri" w:hAnsi="Calibri" w:cs="Calibri"/>
        </w:rPr>
        <w:t xml:space="preserve">allows for </w:t>
      </w:r>
      <w:r w:rsidR="001F2568" w:rsidRPr="00147166">
        <w:rPr>
          <w:rFonts w:ascii="Calibri" w:hAnsi="Calibri" w:cs="Calibri"/>
        </w:rPr>
        <w:t>quick, straightforward, and scalable</w:t>
      </w:r>
      <w:r w:rsidRPr="00147166">
        <w:rPr>
          <w:rFonts w:ascii="Calibri" w:hAnsi="Calibri" w:cs="Calibri"/>
        </w:rPr>
        <w:t xml:space="preserve"> analysis of cell motility</w:t>
      </w:r>
      <w:r w:rsidR="00F07086" w:rsidRPr="00147166">
        <w:rPr>
          <w:rFonts w:ascii="Calibri" w:hAnsi="Calibri" w:cs="Calibri"/>
        </w:rPr>
        <w:t xml:space="preserve"> rates</w:t>
      </w:r>
      <w:r w:rsidRPr="00147166">
        <w:rPr>
          <w:rFonts w:ascii="Calibri" w:hAnsi="Calibri" w:cs="Calibri"/>
        </w:rPr>
        <w:t xml:space="preserve"> </w:t>
      </w:r>
      <w:r w:rsidR="00F34C5F" w:rsidRPr="00147166">
        <w:rPr>
          <w:rFonts w:ascii="Calibri" w:hAnsi="Calibri" w:cs="Calibri"/>
        </w:rPr>
        <w:t xml:space="preserve">from </w:t>
      </w:r>
      <w:proofErr w:type="spellStart"/>
      <w:r w:rsidR="00F34C5F" w:rsidRPr="00147166">
        <w:rPr>
          <w:rFonts w:ascii="Calibri" w:hAnsi="Calibri" w:cs="Calibri"/>
        </w:rPr>
        <w:t>TrackMate</w:t>
      </w:r>
      <w:proofErr w:type="spellEnd"/>
      <w:r w:rsidR="00F34C5F" w:rsidRPr="00147166">
        <w:rPr>
          <w:rFonts w:ascii="Calibri" w:hAnsi="Calibri" w:cs="Calibri"/>
        </w:rPr>
        <w:t xml:space="preserve"> data </w:t>
      </w:r>
      <w:r w:rsidRPr="00147166">
        <w:rPr>
          <w:rFonts w:ascii="Calibri" w:hAnsi="Calibri" w:cs="Calibri"/>
        </w:rPr>
        <w:t>and could be broadly used to identify and study the regulation of motility in epithelial cells.</w:t>
      </w:r>
      <w:r w:rsidR="00B61B59">
        <w:rPr>
          <w:rFonts w:ascii="Calibri" w:hAnsi="Calibri" w:cs="Calibri"/>
        </w:rPr>
        <w:t xml:space="preserve"> We also provide a MATLAB script for </w:t>
      </w:r>
      <w:r w:rsidR="00B61B59" w:rsidRPr="00147166">
        <w:rPr>
          <w:rFonts w:ascii="Calibri" w:hAnsi="Calibri" w:cs="Calibri"/>
        </w:rPr>
        <w:t>reorganizing microscopy videos collected on a microscope and</w:t>
      </w:r>
      <w:r w:rsidR="00B61B59">
        <w:rPr>
          <w:rFonts w:ascii="Calibri" w:hAnsi="Calibri" w:cs="Calibri"/>
        </w:rPr>
        <w:t xml:space="preserve"> converting them to TIF stacks, which can be analyzed using the ImageJ </w:t>
      </w:r>
      <w:proofErr w:type="spellStart"/>
      <w:r w:rsidR="00B61B59">
        <w:rPr>
          <w:rFonts w:ascii="Calibri" w:hAnsi="Calibri" w:cs="Calibri"/>
        </w:rPr>
        <w:t>TrackMate</w:t>
      </w:r>
      <w:proofErr w:type="spellEnd"/>
      <w:r w:rsidR="00B61B59">
        <w:rPr>
          <w:rFonts w:ascii="Calibri" w:hAnsi="Calibri" w:cs="Calibri"/>
        </w:rPr>
        <w:t xml:space="preserve"> plugin in bulk.</w:t>
      </w:r>
      <w:r w:rsidRPr="00147166">
        <w:rPr>
          <w:rFonts w:ascii="Calibri" w:hAnsi="Calibri" w:cs="Calibri"/>
        </w:rPr>
        <w:t xml:space="preserve"> Using this methodology to explore the roles of </w:t>
      </w:r>
      <w:proofErr w:type="spellStart"/>
      <w:r w:rsidRPr="00147166">
        <w:rPr>
          <w:rFonts w:ascii="Calibri" w:hAnsi="Calibri" w:cs="Calibri"/>
        </w:rPr>
        <w:t>adherens</w:t>
      </w:r>
      <w:proofErr w:type="spellEnd"/>
      <w:r w:rsidRPr="00147166">
        <w:rPr>
          <w:rFonts w:ascii="Calibri" w:hAnsi="Calibri" w:cs="Calibri"/>
        </w:rPr>
        <w:t xml:space="preserve"> junctions</w:t>
      </w:r>
      <w:r w:rsidR="000C748E" w:rsidRPr="00147166">
        <w:rPr>
          <w:rFonts w:ascii="Calibri" w:hAnsi="Calibri" w:cs="Calibri"/>
        </w:rPr>
        <w:t xml:space="preserve"> </w:t>
      </w:r>
      <w:r w:rsidRPr="00147166">
        <w:rPr>
          <w:rFonts w:ascii="Calibri" w:hAnsi="Calibri" w:cs="Calibri"/>
        </w:rPr>
        <w:t xml:space="preserve">and actin cytoskeletal dynamics in regulating cell motility in </w:t>
      </w:r>
      <w:proofErr w:type="spellStart"/>
      <w:r w:rsidRPr="00147166">
        <w:rPr>
          <w:rFonts w:ascii="Calibri" w:hAnsi="Calibri" w:cs="Calibri"/>
        </w:rPr>
        <w:t>HaCaT</w:t>
      </w:r>
      <w:proofErr w:type="spellEnd"/>
      <w:r w:rsidRPr="00147166">
        <w:rPr>
          <w:rFonts w:ascii="Calibri" w:hAnsi="Calibri" w:cs="Calibri"/>
        </w:rPr>
        <w:t xml:space="preserve"> </w:t>
      </w:r>
      <w:r w:rsidR="00E61F80" w:rsidRPr="00147166">
        <w:rPr>
          <w:rFonts w:ascii="Calibri" w:hAnsi="Calibri" w:cs="Calibri"/>
        </w:rPr>
        <w:t>keratinocytes</w:t>
      </w:r>
      <w:r w:rsidRPr="00147166">
        <w:rPr>
          <w:rFonts w:ascii="Calibri" w:hAnsi="Calibri" w:cs="Calibri"/>
        </w:rPr>
        <w:t xml:space="preserve">, we demonstrate evidence that Arp2/3 activity </w:t>
      </w:r>
      <w:r w:rsidR="000C748E" w:rsidRPr="00147166">
        <w:rPr>
          <w:rFonts w:ascii="Calibri" w:hAnsi="Calibri" w:cs="Calibri"/>
        </w:rPr>
        <w:t>is</w:t>
      </w:r>
      <w:r w:rsidRPr="00147166">
        <w:rPr>
          <w:rFonts w:ascii="Calibri" w:hAnsi="Calibri" w:cs="Calibri"/>
        </w:rPr>
        <w:t xml:space="preserve"> required for the elevated motility seen after α-catenin depletion</w:t>
      </w:r>
      <w:r w:rsidR="00E61F80" w:rsidRPr="00147166">
        <w:rPr>
          <w:rFonts w:ascii="Calibri" w:hAnsi="Calibri" w:cs="Calibri"/>
        </w:rPr>
        <w:t xml:space="preserve"> in </w:t>
      </w:r>
      <w:proofErr w:type="spellStart"/>
      <w:r w:rsidR="00E61F80" w:rsidRPr="00147166">
        <w:rPr>
          <w:rFonts w:ascii="Calibri" w:hAnsi="Calibri" w:cs="Calibri"/>
        </w:rPr>
        <w:t>HaCaT</w:t>
      </w:r>
      <w:proofErr w:type="spellEnd"/>
      <w:r w:rsidR="00E61F80" w:rsidRPr="00147166">
        <w:rPr>
          <w:rFonts w:ascii="Calibri" w:hAnsi="Calibri" w:cs="Calibri"/>
        </w:rPr>
        <w:t xml:space="preserve"> keratinocytes</w:t>
      </w:r>
      <w:r w:rsidRPr="00147166">
        <w:rPr>
          <w:rFonts w:ascii="Calibri" w:hAnsi="Calibri" w:cs="Calibri"/>
        </w:rPr>
        <w:t xml:space="preserve">. </w:t>
      </w:r>
    </w:p>
    <w:p w14:paraId="26EBEAD8" w14:textId="77777777" w:rsidR="00D037F1" w:rsidRPr="00147166" w:rsidRDefault="00D037F1" w:rsidP="009E22F7">
      <w:pPr>
        <w:pStyle w:val="NormalWeb"/>
        <w:spacing w:before="0" w:beforeAutospacing="0" w:after="0" w:afterAutospacing="0"/>
        <w:contextualSpacing/>
        <w:jc w:val="both"/>
        <w:rPr>
          <w:rFonts w:ascii="Calibri" w:hAnsi="Calibri" w:cs="Calibri"/>
        </w:rPr>
      </w:pPr>
    </w:p>
    <w:p w14:paraId="27F39EA5" w14:textId="7EBD3516" w:rsidR="00C737AA" w:rsidRPr="00147166" w:rsidRDefault="00551D82" w:rsidP="009E22F7">
      <w:pPr>
        <w:contextualSpacing/>
        <w:rPr>
          <w:color w:val="808080"/>
        </w:rPr>
      </w:pPr>
      <w:r w:rsidRPr="00147166">
        <w:rPr>
          <w:b/>
        </w:rPr>
        <w:t>INTRODUCTION:</w:t>
      </w:r>
    </w:p>
    <w:p w14:paraId="5E25E72D" w14:textId="5BC1F848" w:rsidR="004A6284" w:rsidRDefault="009B75AF" w:rsidP="009E22F7">
      <w:pPr>
        <w:widowControl/>
        <w:contextualSpacing/>
        <w:rPr>
          <w:rFonts w:eastAsia="Times New Roman"/>
        </w:rPr>
      </w:pPr>
      <w:r w:rsidRPr="00147166">
        <w:rPr>
          <w:rFonts w:eastAsia="Times New Roman"/>
        </w:rPr>
        <w:t>Precise, responsive regulation of cellular motility in epithelial cells is crucial for wound healing and for replenishing the epithelial layer. Failure to sustain motility can lead to problems with embryonic development and wound healing</w:t>
      </w:r>
      <w:r w:rsidR="00E15925">
        <w:rPr>
          <w:rFonts w:eastAsia="Times New Roman"/>
          <w:vertAlign w:val="superscript"/>
        </w:rPr>
        <w:t>1</w:t>
      </w:r>
      <w:r w:rsidRPr="00147166">
        <w:rPr>
          <w:rFonts w:eastAsia="Times New Roman"/>
        </w:rPr>
        <w:t xml:space="preserve"> and overactive motility signaling is a key contributor to cancer metastasis</w:t>
      </w:r>
      <w:r w:rsidR="00E15925">
        <w:rPr>
          <w:rFonts w:eastAsia="Times New Roman"/>
          <w:vertAlign w:val="superscript"/>
        </w:rPr>
        <w:t>2</w:t>
      </w:r>
      <w:r w:rsidRPr="00147166">
        <w:rPr>
          <w:rFonts w:eastAsia="Times New Roman"/>
        </w:rPr>
        <w:t>.</w:t>
      </w:r>
    </w:p>
    <w:p w14:paraId="3B5EBBEC" w14:textId="77777777" w:rsidR="00D037F1" w:rsidRPr="00147166" w:rsidRDefault="00D037F1" w:rsidP="009E22F7">
      <w:pPr>
        <w:widowControl/>
        <w:contextualSpacing/>
        <w:rPr>
          <w:rFonts w:eastAsia="Times New Roman"/>
        </w:rPr>
      </w:pPr>
    </w:p>
    <w:p w14:paraId="54A006D3" w14:textId="665D0174" w:rsidR="004A6284" w:rsidRDefault="004A6284" w:rsidP="009E22F7">
      <w:pPr>
        <w:widowControl/>
        <w:contextualSpacing/>
        <w:rPr>
          <w:rFonts w:eastAsia="Times New Roman"/>
        </w:rPr>
      </w:pPr>
      <w:r w:rsidRPr="00147166">
        <w:rPr>
          <w:rFonts w:eastAsia="Times New Roman"/>
        </w:rPr>
        <w:t xml:space="preserve">Understanding cellular control of motility in </w:t>
      </w:r>
      <w:proofErr w:type="spellStart"/>
      <w:r w:rsidRPr="00147166">
        <w:rPr>
          <w:rFonts w:eastAsia="Times New Roman"/>
        </w:rPr>
        <w:t>HaCaT</w:t>
      </w:r>
      <w:proofErr w:type="spellEnd"/>
      <w:r w:rsidRPr="00147166">
        <w:rPr>
          <w:rFonts w:eastAsia="Times New Roman"/>
        </w:rPr>
        <w:t xml:space="preserve"> keratinocytes offers important insights into these processes. The procedures outlined here provide consistent measurements and calculations of the average magnitude of cellular motility on a single-cell or population level. We </w:t>
      </w:r>
      <w:r w:rsidRPr="00147166">
        <w:rPr>
          <w:rFonts w:eastAsia="Times New Roman"/>
        </w:rPr>
        <w:lastRenderedPageBreak/>
        <w:t xml:space="preserve">have used this method to measure motility in </w:t>
      </w:r>
      <w:proofErr w:type="spellStart"/>
      <w:r w:rsidRPr="00147166">
        <w:rPr>
          <w:rFonts w:eastAsia="Times New Roman"/>
        </w:rPr>
        <w:t>HaCaT</w:t>
      </w:r>
      <w:proofErr w:type="spellEnd"/>
      <w:r w:rsidRPr="00147166">
        <w:rPr>
          <w:rFonts w:eastAsia="Times New Roman"/>
        </w:rPr>
        <w:t xml:space="preserve"> keratinocytes after either genetic perturbation or treatment with small molecule inhibitors to understand the cell signaling that controls rates of motility. While the described experimental setup measures average speed of cellular motility without accounting for directionality of movement, the MATLAB code used to analyze tracking data could be altered to calculate both magnitude and direction of motility across each timepoint. </w:t>
      </w:r>
    </w:p>
    <w:p w14:paraId="190DA98B" w14:textId="77777777" w:rsidR="00FB3DF7" w:rsidRPr="00147166" w:rsidRDefault="00FB3DF7" w:rsidP="009E22F7">
      <w:pPr>
        <w:widowControl/>
        <w:contextualSpacing/>
        <w:rPr>
          <w:rFonts w:eastAsia="Times New Roman"/>
        </w:rPr>
      </w:pPr>
    </w:p>
    <w:p w14:paraId="462220E6" w14:textId="1D80B53B" w:rsidR="007749DD" w:rsidRDefault="004A6284" w:rsidP="009E22F7">
      <w:pPr>
        <w:widowControl/>
        <w:contextualSpacing/>
        <w:rPr>
          <w:rFonts w:eastAsia="Times New Roman"/>
        </w:rPr>
      </w:pPr>
      <w:r w:rsidRPr="00147166">
        <w:rPr>
          <w:rFonts w:eastAsia="Times New Roman"/>
        </w:rPr>
        <w:t>Collective cell motility is crucial for epithelial-mesenchymal transition both in development and in cancer metastasis</w:t>
      </w:r>
      <w:r w:rsidR="00985916" w:rsidRPr="00985916">
        <w:rPr>
          <w:rFonts w:eastAsia="Times New Roman"/>
          <w:vertAlign w:val="superscript"/>
        </w:rPr>
        <w:t>3</w:t>
      </w:r>
      <w:r w:rsidRPr="00147166">
        <w:rPr>
          <w:rFonts w:eastAsia="Times New Roman"/>
        </w:rPr>
        <w:t>. Cells achieve motility through coordination of adhesion, polarization, protrusion, and retraction</w:t>
      </w:r>
      <w:r w:rsidR="00047AF9">
        <w:rPr>
          <w:rFonts w:eastAsia="Times New Roman"/>
          <w:vertAlign w:val="superscript"/>
        </w:rPr>
        <w:t>4</w:t>
      </w:r>
      <w:r w:rsidRPr="00147166">
        <w:rPr>
          <w:rFonts w:eastAsia="Times New Roman"/>
        </w:rPr>
        <w:t>. These processes rely heavily on coordinated regulation of the dynamic actin cytoskeleton. Activation of Rac1 GTPase downstream of PI3K or various receptor tyrosine kinases polarizes the cell, resulting in actin polymerization</w:t>
      </w:r>
      <w:r w:rsidR="00047AF9">
        <w:rPr>
          <w:rFonts w:eastAsia="Times New Roman"/>
          <w:vertAlign w:val="superscript"/>
        </w:rPr>
        <w:t>5</w:t>
      </w:r>
      <w:r w:rsidRPr="00147166">
        <w:rPr>
          <w:rFonts w:eastAsia="Times New Roman"/>
        </w:rPr>
        <w:t>. Actin cytoskeletal dynamics are regulated by this and other Rho-mediated GTPases, which are activated by downstream of various growth factors</w:t>
      </w:r>
      <w:r w:rsidR="005639F5">
        <w:rPr>
          <w:rFonts w:eastAsia="Times New Roman"/>
        </w:rPr>
        <w:t xml:space="preserve">. These Rho-mediated GTPases then </w:t>
      </w:r>
      <w:r w:rsidRPr="00147166">
        <w:rPr>
          <w:rFonts w:eastAsia="Times New Roman"/>
        </w:rPr>
        <w:t>activate the Arp2/3 complex that stimulates actin branching</w:t>
      </w:r>
      <w:r w:rsidR="00047AF9">
        <w:rPr>
          <w:rFonts w:eastAsia="Times New Roman"/>
          <w:vertAlign w:val="superscript"/>
        </w:rPr>
        <w:t>6</w:t>
      </w:r>
      <w:r w:rsidRPr="00147166">
        <w:rPr>
          <w:rFonts w:eastAsia="Times New Roman"/>
        </w:rPr>
        <w:t xml:space="preserve">. These actin cytoskeleton dynamics are closely related to another key regulator of motility: intercellular junctions. </w:t>
      </w:r>
      <w:r w:rsidR="00D26480" w:rsidRPr="00147166">
        <w:rPr>
          <w:rFonts w:eastAsia="Times New Roman"/>
        </w:rPr>
        <w:t xml:space="preserve">We are particularly interested in </w:t>
      </w:r>
      <w:proofErr w:type="spellStart"/>
      <w:r w:rsidR="00D26480" w:rsidRPr="00147166">
        <w:rPr>
          <w:rFonts w:eastAsia="Times New Roman"/>
        </w:rPr>
        <w:t>a</w:t>
      </w:r>
      <w:r w:rsidRPr="00147166">
        <w:rPr>
          <w:rFonts w:eastAsia="Times New Roman"/>
        </w:rPr>
        <w:t>dherens</w:t>
      </w:r>
      <w:proofErr w:type="spellEnd"/>
      <w:r w:rsidRPr="00147166">
        <w:rPr>
          <w:rFonts w:eastAsia="Times New Roman"/>
        </w:rPr>
        <w:t xml:space="preserve"> junctions</w:t>
      </w:r>
      <w:r w:rsidR="00D26480" w:rsidRPr="00147166">
        <w:rPr>
          <w:rFonts w:eastAsia="Times New Roman"/>
        </w:rPr>
        <w:t>, w</w:t>
      </w:r>
      <w:r w:rsidR="00677AEB">
        <w:rPr>
          <w:rFonts w:eastAsia="Times New Roman"/>
        </w:rPr>
        <w:t>hi</w:t>
      </w:r>
      <w:r w:rsidR="00D26480" w:rsidRPr="00147166">
        <w:rPr>
          <w:rFonts w:eastAsia="Times New Roman"/>
        </w:rPr>
        <w:t>ch</w:t>
      </w:r>
      <w:r w:rsidRPr="00147166">
        <w:rPr>
          <w:rFonts w:eastAsia="Times New Roman"/>
        </w:rPr>
        <w:t xml:space="preserve"> form strong adhesions between cells, and the cytosolic components coordinate with the actin cytoskeleton to maintain tissue integrity</w:t>
      </w:r>
      <w:r w:rsidR="00047AF9">
        <w:rPr>
          <w:rFonts w:eastAsia="Times New Roman"/>
          <w:vertAlign w:val="superscript"/>
        </w:rPr>
        <w:t>7</w:t>
      </w:r>
      <w:r w:rsidRPr="00147166">
        <w:rPr>
          <w:rFonts w:eastAsia="Times New Roman"/>
        </w:rPr>
        <w:t>.</w:t>
      </w:r>
    </w:p>
    <w:p w14:paraId="6DB56A2E" w14:textId="77777777" w:rsidR="00FB3DF7" w:rsidRPr="00147166" w:rsidRDefault="00FB3DF7" w:rsidP="009E22F7">
      <w:pPr>
        <w:widowControl/>
        <w:contextualSpacing/>
        <w:rPr>
          <w:rFonts w:eastAsia="Times New Roman"/>
        </w:rPr>
      </w:pPr>
    </w:p>
    <w:p w14:paraId="23668A3E" w14:textId="33C08D1B" w:rsidR="004A6284" w:rsidRPr="00985916" w:rsidRDefault="004A6284" w:rsidP="009E22F7">
      <w:pPr>
        <w:widowControl/>
        <w:contextualSpacing/>
        <w:rPr>
          <w:rFonts w:eastAsia="Times New Roman"/>
          <w:vertAlign w:val="superscript"/>
        </w:rPr>
      </w:pPr>
      <w:r w:rsidRPr="00147166">
        <w:rPr>
          <w:rFonts w:eastAsia="Times New Roman"/>
        </w:rPr>
        <w:t xml:space="preserve">We have previously shown that </w:t>
      </w:r>
      <w:proofErr w:type="spellStart"/>
      <w:r w:rsidRPr="00147166">
        <w:rPr>
          <w:rFonts w:eastAsia="Times New Roman"/>
        </w:rPr>
        <w:t>HaCaT</w:t>
      </w:r>
      <w:proofErr w:type="spellEnd"/>
      <w:r w:rsidRPr="00147166">
        <w:rPr>
          <w:rFonts w:eastAsia="Times New Roman"/>
        </w:rPr>
        <w:t xml:space="preserve"> keratinocytes expressing an shRNA-mediated α-catenin knockdown demonstrate higher motility rates than those expressing a non-targeting shRNA control</w:t>
      </w:r>
      <w:r w:rsidR="00047AF9">
        <w:rPr>
          <w:rFonts w:eastAsia="Times New Roman"/>
          <w:vertAlign w:val="superscript"/>
        </w:rPr>
        <w:t>8</w:t>
      </w:r>
      <w:r w:rsidRPr="00147166">
        <w:rPr>
          <w:rFonts w:eastAsia="Times New Roman"/>
        </w:rPr>
        <w:t xml:space="preserve">. We wish to use the motility analysis </w:t>
      </w:r>
      <w:r w:rsidR="00D26480" w:rsidRPr="00147166">
        <w:rPr>
          <w:rFonts w:eastAsia="Times New Roman"/>
        </w:rPr>
        <w:t>tools</w:t>
      </w:r>
      <w:r w:rsidRPr="00147166">
        <w:rPr>
          <w:rFonts w:eastAsia="Times New Roman"/>
        </w:rPr>
        <w:t xml:space="preserve"> we developed to further understand the mechanism of this elevated motility upon depletion of α-catenin. </w:t>
      </w:r>
      <w:r w:rsidRPr="00147166">
        <w:rPr>
          <w:rFonts w:eastAsia="Times New Roman"/>
          <w:color w:val="202124"/>
          <w:shd w:val="clear" w:color="auto" w:fill="FFFFFF"/>
        </w:rPr>
        <w:t>α</w:t>
      </w:r>
      <w:r w:rsidRPr="00147166">
        <w:rPr>
          <w:rFonts w:eastAsia="Times New Roman"/>
        </w:rPr>
        <w:t xml:space="preserve">-Catenin is a required cytosolic component of </w:t>
      </w:r>
      <w:proofErr w:type="spellStart"/>
      <w:r w:rsidRPr="00147166">
        <w:rPr>
          <w:rFonts w:eastAsia="Times New Roman"/>
        </w:rPr>
        <w:t>adherens</w:t>
      </w:r>
      <w:proofErr w:type="spellEnd"/>
      <w:r w:rsidRPr="00147166">
        <w:rPr>
          <w:rFonts w:eastAsia="Times New Roman"/>
        </w:rPr>
        <w:t xml:space="preserve"> junctions</w:t>
      </w:r>
      <w:r w:rsidR="00047AF9">
        <w:rPr>
          <w:rFonts w:eastAsia="Times New Roman"/>
          <w:vertAlign w:val="superscript"/>
        </w:rPr>
        <w:t>9</w:t>
      </w:r>
      <w:r w:rsidRPr="00147166">
        <w:rPr>
          <w:rFonts w:eastAsia="Times New Roman"/>
        </w:rPr>
        <w:t xml:space="preserve">. It participates in </w:t>
      </w:r>
      <w:proofErr w:type="spellStart"/>
      <w:r w:rsidRPr="00147166">
        <w:rPr>
          <w:rFonts w:eastAsia="Times New Roman"/>
        </w:rPr>
        <w:t>adherens</w:t>
      </w:r>
      <w:proofErr w:type="spellEnd"/>
      <w:r w:rsidRPr="00147166">
        <w:rPr>
          <w:rFonts w:eastAsia="Times New Roman"/>
        </w:rPr>
        <w:t xml:space="preserve"> junctions through its interaction with ß-catenin, which it binds as a monomer, but it can also dissociate from </w:t>
      </w:r>
      <w:proofErr w:type="spellStart"/>
      <w:r w:rsidRPr="00147166">
        <w:rPr>
          <w:rFonts w:eastAsia="Times New Roman"/>
        </w:rPr>
        <w:t>adherens</w:t>
      </w:r>
      <w:proofErr w:type="spellEnd"/>
      <w:r w:rsidRPr="00147166">
        <w:rPr>
          <w:rFonts w:eastAsia="Times New Roman"/>
        </w:rPr>
        <w:t xml:space="preserve"> junctions to form a homodimer that binds and bundles actin filaments, which inhibits Arp2/3 activity</w:t>
      </w:r>
      <w:r w:rsidR="00047AF9">
        <w:rPr>
          <w:rFonts w:eastAsia="Times New Roman"/>
          <w:vertAlign w:val="superscript"/>
        </w:rPr>
        <w:t>10</w:t>
      </w:r>
      <w:r w:rsidR="00985916">
        <w:rPr>
          <w:rFonts w:eastAsia="Times New Roman"/>
          <w:vertAlign w:val="superscript"/>
        </w:rPr>
        <w:t>,</w:t>
      </w:r>
      <w:r w:rsidR="00047AF9">
        <w:rPr>
          <w:rFonts w:eastAsia="Times New Roman"/>
          <w:vertAlign w:val="superscript"/>
        </w:rPr>
        <w:t xml:space="preserve"> </w:t>
      </w:r>
      <w:r w:rsidR="007B6C89">
        <w:rPr>
          <w:rFonts w:eastAsia="Times New Roman"/>
          <w:vertAlign w:val="superscript"/>
        </w:rPr>
        <w:t>1</w:t>
      </w:r>
      <w:r w:rsidR="00047AF9">
        <w:rPr>
          <w:rFonts w:eastAsia="Times New Roman"/>
          <w:vertAlign w:val="superscript"/>
        </w:rPr>
        <w:t>1</w:t>
      </w:r>
      <w:r w:rsidRPr="00147166">
        <w:rPr>
          <w:rFonts w:eastAsia="Times New Roman"/>
        </w:rPr>
        <w:t xml:space="preserve">. While α-catenin does not interact directly with actin while it is bound to ß-catenin, it may still facilitate or strengthen the coordination between </w:t>
      </w:r>
      <w:proofErr w:type="spellStart"/>
      <w:r w:rsidRPr="00147166">
        <w:rPr>
          <w:rFonts w:eastAsia="Times New Roman"/>
        </w:rPr>
        <w:t>adherens</w:t>
      </w:r>
      <w:proofErr w:type="spellEnd"/>
      <w:r w:rsidRPr="00147166">
        <w:rPr>
          <w:rFonts w:eastAsia="Times New Roman"/>
        </w:rPr>
        <w:t xml:space="preserve"> junctions and the cytoskeleton through binding to vinculin, which stabilizes actin filaments</w:t>
      </w:r>
      <w:r w:rsidR="00047AF9">
        <w:rPr>
          <w:rFonts w:eastAsia="Times New Roman"/>
          <w:vertAlign w:val="superscript"/>
        </w:rPr>
        <w:t>12</w:t>
      </w:r>
      <w:r w:rsidRPr="00147166">
        <w:rPr>
          <w:rFonts w:eastAsia="Times New Roman"/>
        </w:rPr>
        <w:t>.</w:t>
      </w:r>
    </w:p>
    <w:p w14:paraId="23620443" w14:textId="77777777" w:rsidR="001F16BC" w:rsidRPr="00147166" w:rsidRDefault="001F16BC" w:rsidP="009E22F7">
      <w:pPr>
        <w:contextualSpacing/>
        <w:rPr>
          <w:rFonts w:eastAsia="Times New Roman"/>
        </w:rPr>
      </w:pPr>
    </w:p>
    <w:p w14:paraId="1E4ED470" w14:textId="12F1510D" w:rsidR="004A6284" w:rsidRPr="00147166" w:rsidRDefault="001A6717" w:rsidP="009E22F7">
      <w:pPr>
        <w:contextualSpacing/>
        <w:rPr>
          <w:rFonts w:eastAsia="Times New Roman"/>
        </w:rPr>
      </w:pPr>
      <w:r w:rsidRPr="00147166">
        <w:rPr>
          <w:rFonts w:eastAsia="Times New Roman"/>
        </w:rPr>
        <w:t xml:space="preserve">While the </w:t>
      </w:r>
      <w:proofErr w:type="spellStart"/>
      <w:r w:rsidRPr="00147166">
        <w:rPr>
          <w:rFonts w:eastAsia="Times New Roman"/>
        </w:rPr>
        <w:t>TrackMate</w:t>
      </w:r>
      <w:proofErr w:type="spellEnd"/>
      <w:r w:rsidRPr="00147166">
        <w:rPr>
          <w:rFonts w:eastAsia="Times New Roman"/>
        </w:rPr>
        <w:t xml:space="preserve"> plugin for ImageJ is a well-established method for particle tracking that can be used to track cell nuclei, we found that the available tools for parsing, analyzing, and consolidating </w:t>
      </w:r>
      <w:proofErr w:type="spellStart"/>
      <w:r w:rsidRPr="00147166">
        <w:rPr>
          <w:rFonts w:eastAsia="Times New Roman"/>
        </w:rPr>
        <w:t>TrackMate</w:t>
      </w:r>
      <w:proofErr w:type="spellEnd"/>
      <w:r w:rsidRPr="00147166">
        <w:rPr>
          <w:rFonts w:eastAsia="Times New Roman"/>
        </w:rPr>
        <w:t xml:space="preserve"> outputs to calculate cell motility for multiple imaging sites were not integrated and were challenging to use for those without expertise in multiple programming languages. </w:t>
      </w:r>
      <w:proofErr w:type="spellStart"/>
      <w:r w:rsidRPr="00147166">
        <w:rPr>
          <w:rFonts w:eastAsia="Times New Roman"/>
        </w:rPr>
        <w:t>Tinevez</w:t>
      </w:r>
      <w:proofErr w:type="spellEnd"/>
      <w:r w:rsidRPr="00147166">
        <w:rPr>
          <w:rFonts w:eastAsia="Times New Roman"/>
        </w:rPr>
        <w:t xml:space="preserve"> and Herbert offer a primer on using </w:t>
      </w:r>
      <w:proofErr w:type="spellStart"/>
      <w:r w:rsidRPr="00147166">
        <w:rPr>
          <w:rFonts w:eastAsia="Times New Roman"/>
        </w:rPr>
        <w:t>TrackMate</w:t>
      </w:r>
      <w:proofErr w:type="spellEnd"/>
      <w:r w:rsidRPr="00147166">
        <w:rPr>
          <w:rFonts w:eastAsia="Times New Roman"/>
        </w:rPr>
        <w:t>, but the mean square displacement analysis section requires considerable MATLAB skill</w:t>
      </w:r>
      <w:r w:rsidR="00985916">
        <w:rPr>
          <w:rFonts w:eastAsia="Times New Roman"/>
          <w:vertAlign w:val="superscript"/>
        </w:rPr>
        <w:t>1</w:t>
      </w:r>
      <w:r w:rsidR="00047AF9">
        <w:rPr>
          <w:rFonts w:eastAsia="Times New Roman"/>
          <w:vertAlign w:val="superscript"/>
        </w:rPr>
        <w:t>3</w:t>
      </w:r>
      <w:r w:rsidRPr="00147166">
        <w:rPr>
          <w:rFonts w:eastAsia="Times New Roman"/>
        </w:rPr>
        <w:t xml:space="preserve">. </w:t>
      </w:r>
      <w:r w:rsidR="00DC656B" w:rsidRPr="00147166">
        <w:rPr>
          <w:rFonts w:eastAsia="Times New Roman"/>
        </w:rPr>
        <w:t>We have identified existing</w:t>
      </w:r>
      <w:r w:rsidR="0060797C" w:rsidRPr="00147166">
        <w:rPr>
          <w:rFonts w:eastAsia="Times New Roman"/>
        </w:rPr>
        <w:t xml:space="preserve"> methods for extracting motility rates </w:t>
      </w:r>
      <w:r w:rsidR="00B23410" w:rsidRPr="00147166">
        <w:rPr>
          <w:rFonts w:eastAsia="Times New Roman"/>
        </w:rPr>
        <w:t xml:space="preserve">from time-lapse microscopy videos </w:t>
      </w:r>
      <w:r w:rsidR="0060797C" w:rsidRPr="00147166">
        <w:rPr>
          <w:rFonts w:eastAsia="Times New Roman"/>
        </w:rPr>
        <w:t>offer more complex three-dimensional analyses</w:t>
      </w:r>
      <w:r w:rsidR="00B23410" w:rsidRPr="00147166">
        <w:rPr>
          <w:rFonts w:eastAsia="Times New Roman"/>
        </w:rPr>
        <w:t xml:space="preserve"> and require more programming expertise</w:t>
      </w:r>
      <w:r w:rsidR="007B6C89">
        <w:rPr>
          <w:rFonts w:eastAsia="Times New Roman"/>
          <w:vertAlign w:val="superscript"/>
        </w:rPr>
        <w:t>1</w:t>
      </w:r>
      <w:r w:rsidR="00047AF9">
        <w:rPr>
          <w:rFonts w:eastAsia="Times New Roman"/>
          <w:vertAlign w:val="superscript"/>
        </w:rPr>
        <w:t>4</w:t>
      </w:r>
      <w:r w:rsidR="007B6C89">
        <w:rPr>
          <w:rFonts w:eastAsia="Times New Roman"/>
          <w:vertAlign w:val="superscript"/>
        </w:rPr>
        <w:t>,</w:t>
      </w:r>
      <w:r w:rsidR="00047AF9">
        <w:rPr>
          <w:rFonts w:eastAsia="Times New Roman"/>
          <w:vertAlign w:val="superscript"/>
        </w:rPr>
        <w:t xml:space="preserve"> </w:t>
      </w:r>
      <w:r w:rsidR="007B6C89">
        <w:rPr>
          <w:rFonts w:eastAsia="Times New Roman"/>
          <w:vertAlign w:val="superscript"/>
        </w:rPr>
        <w:t>1</w:t>
      </w:r>
      <w:r w:rsidR="00047AF9">
        <w:rPr>
          <w:rFonts w:eastAsia="Times New Roman"/>
          <w:vertAlign w:val="superscript"/>
        </w:rPr>
        <w:t>5</w:t>
      </w:r>
      <w:r w:rsidR="00DC656B" w:rsidRPr="00147166">
        <w:t xml:space="preserve">. </w:t>
      </w:r>
      <w:r w:rsidR="00DC656B" w:rsidRPr="00147166">
        <w:rPr>
          <w:rFonts w:eastAsia="Times New Roman"/>
        </w:rPr>
        <w:t xml:space="preserve">Pathfinder, a cell </w:t>
      </w:r>
      <w:proofErr w:type="gramStart"/>
      <w:r w:rsidR="00DC656B" w:rsidRPr="00147166">
        <w:rPr>
          <w:rFonts w:eastAsia="Times New Roman"/>
        </w:rPr>
        <w:t>tracking</w:t>
      </w:r>
      <w:proofErr w:type="gramEnd"/>
      <w:r w:rsidR="00DC656B" w:rsidRPr="00147166">
        <w:rPr>
          <w:rFonts w:eastAsia="Times New Roman"/>
        </w:rPr>
        <w:t xml:space="preserve"> and motility analysis software previously developed in our lab, measures cell migration speed and direction but is only executable on Windows machines and requires a limiting Java Runtime environment</w:t>
      </w:r>
      <w:r w:rsidR="00047AF9">
        <w:rPr>
          <w:rFonts w:eastAsia="Times New Roman"/>
          <w:vertAlign w:val="superscript"/>
        </w:rPr>
        <w:t>16</w:t>
      </w:r>
      <w:r w:rsidR="00DC656B" w:rsidRPr="00147166">
        <w:rPr>
          <w:rFonts w:eastAsia="Times New Roman"/>
        </w:rPr>
        <w:t>.</w:t>
      </w:r>
      <w:r w:rsidR="00B23410" w:rsidRPr="00147166">
        <w:rPr>
          <w:rFonts w:eastAsia="Times New Roman"/>
        </w:rPr>
        <w:t xml:space="preserve"> Because </w:t>
      </w:r>
      <w:proofErr w:type="spellStart"/>
      <w:r w:rsidR="00B23410" w:rsidRPr="00147166">
        <w:rPr>
          <w:rFonts w:eastAsia="Times New Roman"/>
        </w:rPr>
        <w:t>TrackMate</w:t>
      </w:r>
      <w:proofErr w:type="spellEnd"/>
      <w:r w:rsidR="00B23410" w:rsidRPr="00147166">
        <w:rPr>
          <w:rFonts w:eastAsia="Times New Roman"/>
        </w:rPr>
        <w:t xml:space="preserve"> is such a reliable and well-documented tool, we developed </w:t>
      </w:r>
      <w:r w:rsidRPr="00147166">
        <w:rPr>
          <w:rFonts w:eastAsia="Times New Roman"/>
        </w:rPr>
        <w:t xml:space="preserve">a straightforward method for generating, analyzing, and organizing large </w:t>
      </w:r>
      <w:r w:rsidR="0060797C" w:rsidRPr="00147166">
        <w:rPr>
          <w:rFonts w:eastAsia="Times New Roman"/>
        </w:rPr>
        <w:t xml:space="preserve">two-dimensional </w:t>
      </w:r>
      <w:proofErr w:type="spellStart"/>
      <w:r w:rsidRPr="00147166">
        <w:rPr>
          <w:rFonts w:eastAsia="Times New Roman"/>
        </w:rPr>
        <w:t>TrackMate</w:t>
      </w:r>
      <w:proofErr w:type="spellEnd"/>
      <w:r w:rsidRPr="00147166">
        <w:rPr>
          <w:rFonts w:eastAsia="Times New Roman"/>
        </w:rPr>
        <w:t xml:space="preserve"> datasets using MATLAB. </w:t>
      </w:r>
      <w:r w:rsidR="001516B7" w:rsidRPr="00147166">
        <w:rPr>
          <w:rFonts w:eastAsia="Times New Roman"/>
        </w:rPr>
        <w:t xml:space="preserve">Our script also removes the repeated integer datapoints that sometimes occur in </w:t>
      </w:r>
      <w:proofErr w:type="spellStart"/>
      <w:r w:rsidR="001516B7" w:rsidRPr="00147166">
        <w:rPr>
          <w:rFonts w:eastAsia="Times New Roman"/>
        </w:rPr>
        <w:t>TrackMate</w:t>
      </w:r>
      <w:proofErr w:type="spellEnd"/>
      <w:r w:rsidR="001516B7" w:rsidRPr="00147166">
        <w:rPr>
          <w:rFonts w:eastAsia="Times New Roman"/>
        </w:rPr>
        <w:t xml:space="preserve"> outputs after a tracked cell crosses out of the </w:t>
      </w:r>
      <w:r w:rsidR="001516B7" w:rsidRPr="00147166">
        <w:rPr>
          <w:rFonts w:eastAsia="Times New Roman"/>
        </w:rPr>
        <w:lastRenderedPageBreak/>
        <w:t xml:space="preserve">imaging site, allowing for the inclusion of cells with high motility and/or directionality in analysis without the inclusion of these spurious datapoints. </w:t>
      </w:r>
      <w:r w:rsidRPr="00147166">
        <w:rPr>
          <w:rFonts w:eastAsia="Times New Roman"/>
        </w:rPr>
        <w:t xml:space="preserve">We also provide a script for reorganizing images collected on an </w:t>
      </w:r>
      <w:proofErr w:type="spellStart"/>
      <w:r w:rsidRPr="00147166">
        <w:rPr>
          <w:rFonts w:eastAsia="Times New Roman"/>
        </w:rPr>
        <w:t>ImageXpress</w:t>
      </w:r>
      <w:proofErr w:type="spellEnd"/>
      <w:r w:rsidRPr="00147166">
        <w:rPr>
          <w:rFonts w:eastAsia="Times New Roman"/>
        </w:rPr>
        <w:t xml:space="preserve"> Micro XL into TIFF stacks that can be analyzed in bulk using </w:t>
      </w:r>
      <w:proofErr w:type="spellStart"/>
      <w:r w:rsidRPr="00147166">
        <w:rPr>
          <w:rFonts w:eastAsia="Times New Roman"/>
        </w:rPr>
        <w:t>TrackMate</w:t>
      </w:r>
      <w:proofErr w:type="spellEnd"/>
      <w:r w:rsidRPr="00147166">
        <w:rPr>
          <w:rFonts w:eastAsia="Times New Roman"/>
        </w:rPr>
        <w:t>.</w:t>
      </w:r>
    </w:p>
    <w:p w14:paraId="01516926" w14:textId="77777777" w:rsidR="004A6284" w:rsidRPr="00147166" w:rsidRDefault="004A6284" w:rsidP="009E22F7">
      <w:pPr>
        <w:contextualSpacing/>
        <w:rPr>
          <w:rFonts w:eastAsia="Times New Roman"/>
        </w:rPr>
      </w:pPr>
    </w:p>
    <w:p w14:paraId="65C8CA46" w14:textId="4CF3AB6B" w:rsidR="00E7031C" w:rsidRPr="00147166" w:rsidRDefault="001A6717" w:rsidP="009E22F7">
      <w:pPr>
        <w:contextualSpacing/>
        <w:rPr>
          <w:rFonts w:eastAsia="Times New Roman"/>
        </w:rPr>
      </w:pPr>
      <w:r w:rsidRPr="00147166">
        <w:rPr>
          <w:rFonts w:eastAsia="Times New Roman"/>
        </w:rPr>
        <w:t xml:space="preserve">In this protocol, cells are seeded in a 96-well imaging plate. After allowing enough time for the cells to adhere to the bottom of the plate, we treat them with Hoechst nuclear stain and any small molecules or other agents or conditions whose effects on motility are of interest. We collect images of the cell nuclei over the course of five or more hours, after which the image sequences are processed into background-subtracted TIFF stacks using MATLAB. These TIFF stacks are analyzed using the ImageJ </w:t>
      </w:r>
      <w:proofErr w:type="spellStart"/>
      <w:r w:rsidRPr="00147166">
        <w:rPr>
          <w:rFonts w:eastAsia="Times New Roman"/>
        </w:rPr>
        <w:t>TrackMate</w:t>
      </w:r>
      <w:proofErr w:type="spellEnd"/>
      <w:r w:rsidRPr="00147166">
        <w:rPr>
          <w:rFonts w:eastAsia="Times New Roman"/>
        </w:rPr>
        <w:t xml:space="preserve"> plugin, which registers and tracks each individual cell across timepoints</w:t>
      </w:r>
      <w:r w:rsidR="00985916">
        <w:rPr>
          <w:rFonts w:eastAsia="Times New Roman"/>
          <w:vertAlign w:val="superscript"/>
        </w:rPr>
        <w:t>1</w:t>
      </w:r>
      <w:r w:rsidR="00047AF9">
        <w:rPr>
          <w:rFonts w:eastAsia="Times New Roman"/>
          <w:vertAlign w:val="superscript"/>
        </w:rPr>
        <w:t>7</w:t>
      </w:r>
      <w:r w:rsidRPr="00147166">
        <w:rPr>
          <w:rFonts w:eastAsia="Times New Roman"/>
        </w:rPr>
        <w:t xml:space="preserve">. After we have generated cell tracks for all imaging sites, we use a custom MATLAB script to remove spurious datapoints that occur after cells leave the imaging field and calculate average motility rates for each imaging site. </w:t>
      </w:r>
      <w:r w:rsidR="00016D4F">
        <w:rPr>
          <w:rFonts w:eastAsia="Times New Roman"/>
        </w:rPr>
        <w:t xml:space="preserve">The script only analyzes cells that are tracked for a user-specified minimum number of timepoints and allows the user to filter cells by overall distance and/or direction traveled. </w:t>
      </w:r>
      <w:r w:rsidRPr="00147166">
        <w:rPr>
          <w:rFonts w:eastAsia="Times New Roman"/>
        </w:rPr>
        <w:t>The result is the average displacement</w:t>
      </w:r>
      <w:r w:rsidR="00016D4F">
        <w:rPr>
          <w:rFonts w:eastAsia="Times New Roman"/>
        </w:rPr>
        <w:t>, average direction of travel, overall displacement, and overall direction of travel</w:t>
      </w:r>
      <w:r w:rsidRPr="00147166">
        <w:rPr>
          <w:rFonts w:eastAsia="Times New Roman"/>
        </w:rPr>
        <w:t xml:space="preserve"> for each cell, which </w:t>
      </w:r>
      <w:r w:rsidR="00016D4F">
        <w:rPr>
          <w:rFonts w:eastAsia="Times New Roman"/>
        </w:rPr>
        <w:t>are</w:t>
      </w:r>
      <w:r w:rsidRPr="00147166">
        <w:rPr>
          <w:rFonts w:eastAsia="Times New Roman"/>
        </w:rPr>
        <w:t xml:space="preserve"> used to calculate the bulk </w:t>
      </w:r>
      <w:r w:rsidR="00016D4F">
        <w:rPr>
          <w:rFonts w:eastAsia="Times New Roman"/>
        </w:rPr>
        <w:t xml:space="preserve">averages of those values for all cells </w:t>
      </w:r>
      <w:r w:rsidRPr="00147166">
        <w:rPr>
          <w:rFonts w:eastAsia="Times New Roman"/>
        </w:rPr>
        <w:t>in an imaging site. This protocol can be performed in bulk on large imaging experiments, which lends itself to relatively high-throughput motility analysis (</w:t>
      </w:r>
      <w:r w:rsidRPr="00FB3DF7">
        <w:rPr>
          <w:rFonts w:eastAsia="Times New Roman"/>
          <w:b/>
          <w:bCs/>
        </w:rPr>
        <w:t>Figure 1</w:t>
      </w:r>
      <w:r w:rsidRPr="00147166">
        <w:rPr>
          <w:rFonts w:eastAsia="Times New Roman"/>
        </w:rPr>
        <w:t>).</w:t>
      </w:r>
    </w:p>
    <w:p w14:paraId="48BA6B0A" w14:textId="77777777" w:rsidR="006E4797" w:rsidRPr="00147166" w:rsidRDefault="006E4797" w:rsidP="009E22F7">
      <w:pPr>
        <w:contextualSpacing/>
        <w:rPr>
          <w:b/>
        </w:rPr>
      </w:pPr>
    </w:p>
    <w:p w14:paraId="32A92E82" w14:textId="7ED6268D" w:rsidR="006E4797" w:rsidRPr="00147166" w:rsidRDefault="00551D82" w:rsidP="009E22F7">
      <w:pPr>
        <w:contextualSpacing/>
        <w:rPr>
          <w:b/>
        </w:rPr>
      </w:pPr>
      <w:r w:rsidRPr="00147166">
        <w:rPr>
          <w:b/>
        </w:rPr>
        <w:t>PROTOCOL:</w:t>
      </w:r>
    </w:p>
    <w:p w14:paraId="7891E1B6" w14:textId="77777777" w:rsidR="00105C9E" w:rsidRPr="00FB3DF7" w:rsidRDefault="00105C9E" w:rsidP="009E22F7">
      <w:pPr>
        <w:contextualSpacing/>
        <w:rPr>
          <w:b/>
          <w:bCs/>
          <w:color w:val="808080"/>
        </w:rPr>
      </w:pPr>
    </w:p>
    <w:p w14:paraId="1CBFC05D" w14:textId="1687DD73" w:rsidR="00A67F2A" w:rsidRPr="00FB3DF7" w:rsidRDefault="00A67F2A" w:rsidP="009E22F7">
      <w:pPr>
        <w:pStyle w:val="ListParagraph"/>
        <w:widowControl/>
        <w:numPr>
          <w:ilvl w:val="0"/>
          <w:numId w:val="20"/>
        </w:numPr>
        <w:ind w:left="0" w:firstLine="0"/>
        <w:rPr>
          <w:rFonts w:eastAsia="Times New Roman"/>
          <w:b/>
          <w:bCs/>
        </w:rPr>
      </w:pPr>
      <w:r w:rsidRPr="00FB3DF7">
        <w:rPr>
          <w:rFonts w:eastAsia="Times New Roman"/>
          <w:b/>
          <w:bCs/>
          <w:color w:val="000000"/>
        </w:rPr>
        <w:t>Cell culture and imaging plate preparation</w:t>
      </w:r>
    </w:p>
    <w:p w14:paraId="75474224" w14:textId="77777777" w:rsidR="00FB3DF7" w:rsidRPr="00147166" w:rsidRDefault="00FB3DF7" w:rsidP="00FB3DF7">
      <w:pPr>
        <w:pStyle w:val="ListParagraph"/>
        <w:widowControl/>
        <w:ind w:left="0"/>
        <w:rPr>
          <w:rFonts w:eastAsia="Times New Roman"/>
        </w:rPr>
      </w:pPr>
    </w:p>
    <w:p w14:paraId="1D0D70C4" w14:textId="65046214" w:rsidR="00A67F2A" w:rsidRPr="00FB3DF7" w:rsidRDefault="00FB3DF7" w:rsidP="009E22F7">
      <w:pPr>
        <w:pStyle w:val="ListParagraph"/>
        <w:widowControl/>
        <w:numPr>
          <w:ilvl w:val="1"/>
          <w:numId w:val="20"/>
        </w:numPr>
        <w:ind w:left="0" w:firstLine="0"/>
        <w:rPr>
          <w:rFonts w:eastAsia="Times New Roman"/>
        </w:rPr>
      </w:pPr>
      <w:r>
        <w:rPr>
          <w:rFonts w:eastAsia="Times New Roman"/>
          <w:color w:val="000000"/>
        </w:rPr>
        <w:t xml:space="preserve">Culture </w:t>
      </w:r>
      <w:proofErr w:type="spellStart"/>
      <w:r w:rsidR="00A67F2A" w:rsidRPr="00147166">
        <w:rPr>
          <w:rFonts w:eastAsia="Times New Roman"/>
          <w:color w:val="000000"/>
        </w:rPr>
        <w:t>HaCaT</w:t>
      </w:r>
      <w:proofErr w:type="spellEnd"/>
      <w:r w:rsidR="00A67F2A" w:rsidRPr="00147166">
        <w:rPr>
          <w:rFonts w:eastAsia="Times New Roman"/>
          <w:color w:val="000000"/>
        </w:rPr>
        <w:t xml:space="preserve"> cells in cell culture medium</w:t>
      </w:r>
      <w:r w:rsidR="002D32E9" w:rsidRPr="00147166">
        <w:rPr>
          <w:rFonts w:eastAsia="Times New Roman"/>
          <w:color w:val="000000"/>
        </w:rPr>
        <w:t xml:space="preserve"> (Dulbecco’s Modified Eagle’s Medium supplemented with 2 mM L-glutamine, 100 U/mL penicillin/ streptomycin, and 10% (v/v) fetal bovine serum)</w:t>
      </w:r>
      <w:r w:rsidR="00A67F2A" w:rsidRPr="00147166">
        <w:rPr>
          <w:rFonts w:eastAsia="Times New Roman"/>
          <w:color w:val="000000"/>
        </w:rPr>
        <w:t xml:space="preserve"> at 37</w:t>
      </w:r>
      <w:r>
        <w:rPr>
          <w:rFonts w:eastAsia="Times New Roman"/>
          <w:color w:val="000000"/>
        </w:rPr>
        <w:t xml:space="preserve"> °</w:t>
      </w:r>
      <w:r w:rsidR="00A67F2A" w:rsidRPr="00147166">
        <w:rPr>
          <w:rFonts w:eastAsia="Times New Roman"/>
          <w:color w:val="000000"/>
        </w:rPr>
        <w:t>C and 5% carbon dioxide in a humidified incubator.</w:t>
      </w:r>
    </w:p>
    <w:p w14:paraId="2D6C367E" w14:textId="77777777" w:rsidR="00FB3DF7" w:rsidRPr="00147166" w:rsidRDefault="00FB3DF7" w:rsidP="00FB3DF7">
      <w:pPr>
        <w:pStyle w:val="ListParagraph"/>
        <w:widowControl/>
        <w:ind w:left="0"/>
        <w:rPr>
          <w:rFonts w:eastAsia="Times New Roman"/>
        </w:rPr>
      </w:pPr>
    </w:p>
    <w:p w14:paraId="52037A68" w14:textId="23D4A179" w:rsidR="00A67F2A" w:rsidRPr="00FB3DF7" w:rsidRDefault="00A67F2A" w:rsidP="009E22F7">
      <w:pPr>
        <w:pStyle w:val="ListParagraph"/>
        <w:widowControl/>
        <w:numPr>
          <w:ilvl w:val="1"/>
          <w:numId w:val="20"/>
        </w:numPr>
        <w:ind w:left="0" w:firstLine="0"/>
        <w:rPr>
          <w:rFonts w:eastAsia="Times New Roman"/>
        </w:rPr>
      </w:pPr>
      <w:r w:rsidRPr="00147166">
        <w:rPr>
          <w:rFonts w:eastAsia="Times New Roman"/>
          <w:color w:val="000000"/>
        </w:rPr>
        <w:t xml:space="preserve">Seed </w:t>
      </w:r>
      <w:r w:rsidR="002D32E9" w:rsidRPr="00147166">
        <w:rPr>
          <w:rFonts w:eastAsia="Times New Roman"/>
          <w:color w:val="000000"/>
        </w:rPr>
        <w:t>desired number of cells</w:t>
      </w:r>
      <w:r w:rsidRPr="00147166">
        <w:rPr>
          <w:rFonts w:eastAsia="Times New Roman"/>
          <w:color w:val="000000"/>
        </w:rPr>
        <w:t xml:space="preserve"> per well</w:t>
      </w:r>
      <w:r w:rsidR="002D32E9" w:rsidRPr="00147166">
        <w:rPr>
          <w:rFonts w:eastAsia="Times New Roman"/>
          <w:color w:val="000000"/>
        </w:rPr>
        <w:t xml:space="preserve"> (we use 5000 – 20,000</w:t>
      </w:r>
      <w:r w:rsidRPr="00147166">
        <w:rPr>
          <w:rFonts w:eastAsia="Times New Roman"/>
          <w:color w:val="000000"/>
        </w:rPr>
        <w:t xml:space="preserve"> </w:t>
      </w:r>
      <w:r w:rsidR="002D32E9" w:rsidRPr="00147166">
        <w:rPr>
          <w:rFonts w:eastAsia="Times New Roman"/>
          <w:color w:val="000000"/>
        </w:rPr>
        <w:t xml:space="preserve">cells/well) </w:t>
      </w:r>
      <w:r w:rsidRPr="00147166">
        <w:rPr>
          <w:rFonts w:eastAsia="Times New Roman"/>
          <w:color w:val="000000"/>
        </w:rPr>
        <w:t xml:space="preserve">in </w:t>
      </w:r>
      <w:r w:rsidR="002D32E9" w:rsidRPr="00147166">
        <w:rPr>
          <w:rFonts w:eastAsia="Times New Roman"/>
          <w:color w:val="000000"/>
        </w:rPr>
        <w:t xml:space="preserve">a </w:t>
      </w:r>
      <w:r w:rsidRPr="00147166">
        <w:rPr>
          <w:rFonts w:eastAsia="Times New Roman"/>
          <w:color w:val="000000"/>
        </w:rPr>
        <w:t xml:space="preserve">96-well </w:t>
      </w:r>
      <w:r w:rsidR="00733913" w:rsidRPr="00147166">
        <w:rPr>
          <w:rFonts w:eastAsia="Times New Roman"/>
          <w:color w:val="000000"/>
        </w:rPr>
        <w:t xml:space="preserve">imaging </w:t>
      </w:r>
      <w:r w:rsidRPr="00147166">
        <w:rPr>
          <w:rFonts w:eastAsia="Times New Roman"/>
          <w:color w:val="000000"/>
        </w:rPr>
        <w:t>plate</w:t>
      </w:r>
      <w:r w:rsidR="002D32E9" w:rsidRPr="00147166">
        <w:rPr>
          <w:rFonts w:eastAsia="Times New Roman"/>
          <w:color w:val="000000"/>
        </w:rPr>
        <w:t xml:space="preserve">, such as a </w:t>
      </w:r>
      <w:r w:rsidR="002D32E9" w:rsidRPr="00147166">
        <w:rPr>
          <w:color w:val="000000" w:themeColor="text1"/>
        </w:rPr>
        <w:t>96-well black polystyrene microplate</w:t>
      </w:r>
      <w:r w:rsidRPr="00147166">
        <w:rPr>
          <w:rFonts w:eastAsia="Times New Roman"/>
          <w:color w:val="000000" w:themeColor="text1"/>
        </w:rPr>
        <w:t xml:space="preserve">. </w:t>
      </w:r>
      <w:r w:rsidRPr="00147166">
        <w:rPr>
          <w:rFonts w:eastAsia="Times New Roman"/>
          <w:color w:val="000000"/>
        </w:rPr>
        <w:t>To three wells, add only medium (no cells).</w:t>
      </w:r>
    </w:p>
    <w:p w14:paraId="690877CC" w14:textId="77777777" w:rsidR="00FB3DF7" w:rsidRPr="00147166" w:rsidRDefault="00FB3DF7" w:rsidP="00FB3DF7">
      <w:pPr>
        <w:pStyle w:val="ListParagraph"/>
        <w:widowControl/>
        <w:ind w:left="0"/>
        <w:rPr>
          <w:rFonts w:eastAsia="Times New Roman"/>
        </w:rPr>
      </w:pPr>
    </w:p>
    <w:p w14:paraId="346EDDA5" w14:textId="16406300" w:rsidR="00A67F2A" w:rsidRPr="00FB3DF7" w:rsidRDefault="00A67F2A" w:rsidP="009E22F7">
      <w:pPr>
        <w:pStyle w:val="ListParagraph"/>
        <w:widowControl/>
        <w:numPr>
          <w:ilvl w:val="1"/>
          <w:numId w:val="20"/>
        </w:numPr>
        <w:ind w:left="0" w:firstLine="0"/>
        <w:rPr>
          <w:rFonts w:eastAsia="Times New Roman"/>
        </w:rPr>
      </w:pPr>
      <w:r w:rsidRPr="00147166">
        <w:rPr>
          <w:rFonts w:eastAsia="Times New Roman"/>
          <w:color w:val="000000"/>
        </w:rPr>
        <w:t xml:space="preserve">Rest the plate on a completely flat surface for </w:t>
      </w:r>
      <w:r w:rsidR="002D32E9" w:rsidRPr="00147166">
        <w:rPr>
          <w:rFonts w:eastAsia="Times New Roman"/>
          <w:color w:val="000000"/>
        </w:rPr>
        <w:t>20 – 30</w:t>
      </w:r>
      <w:r w:rsidR="003238F9" w:rsidRPr="00147166">
        <w:rPr>
          <w:rFonts w:eastAsia="Times New Roman"/>
          <w:color w:val="000000"/>
        </w:rPr>
        <w:t xml:space="preserve"> </w:t>
      </w:r>
      <w:r w:rsidRPr="00147166">
        <w:rPr>
          <w:rFonts w:eastAsia="Times New Roman"/>
          <w:color w:val="000000"/>
        </w:rPr>
        <w:t>mi</w:t>
      </w:r>
      <w:r w:rsidR="00E91A0A" w:rsidRPr="00147166">
        <w:rPr>
          <w:rFonts w:eastAsia="Times New Roman"/>
          <w:color w:val="000000"/>
        </w:rPr>
        <w:t>n</w:t>
      </w:r>
      <w:r w:rsidRPr="00147166">
        <w:rPr>
          <w:rFonts w:eastAsia="Times New Roman"/>
          <w:color w:val="000000"/>
        </w:rPr>
        <w:t xml:space="preserve"> so that cells can attach to the bottom of the plate with even spatial distribution.</w:t>
      </w:r>
    </w:p>
    <w:p w14:paraId="3F22C30D" w14:textId="77777777" w:rsidR="00FB3DF7" w:rsidRPr="00147166" w:rsidRDefault="00FB3DF7" w:rsidP="00FB3DF7">
      <w:pPr>
        <w:pStyle w:val="ListParagraph"/>
        <w:widowControl/>
        <w:ind w:left="0"/>
        <w:rPr>
          <w:rFonts w:eastAsia="Times New Roman"/>
        </w:rPr>
      </w:pPr>
    </w:p>
    <w:p w14:paraId="1192E5CA" w14:textId="642331B0" w:rsidR="00A67F2A" w:rsidRPr="00FB3DF7" w:rsidRDefault="00A67F2A" w:rsidP="009E22F7">
      <w:pPr>
        <w:pStyle w:val="ListParagraph"/>
        <w:widowControl/>
        <w:numPr>
          <w:ilvl w:val="1"/>
          <w:numId w:val="20"/>
        </w:numPr>
        <w:ind w:left="0" w:firstLine="0"/>
        <w:rPr>
          <w:rFonts w:eastAsia="Times New Roman"/>
        </w:rPr>
      </w:pPr>
      <w:r w:rsidRPr="00147166">
        <w:rPr>
          <w:rFonts w:eastAsia="Times New Roman"/>
          <w:color w:val="000000"/>
        </w:rPr>
        <w:t>Transfer plate to a humidified cell culture incubator (37</w:t>
      </w:r>
      <w:r w:rsidR="00FB3DF7">
        <w:rPr>
          <w:rFonts w:eastAsia="Times New Roman"/>
          <w:color w:val="000000"/>
        </w:rPr>
        <w:t xml:space="preserve"> </w:t>
      </w:r>
      <w:r w:rsidR="00FB3DF7">
        <w:rPr>
          <w:rFonts w:eastAsia="Times New Roman"/>
          <w:color w:val="000000"/>
        </w:rPr>
        <w:t>°</w:t>
      </w:r>
      <w:r w:rsidRPr="00147166">
        <w:rPr>
          <w:rFonts w:eastAsia="Times New Roman"/>
          <w:color w:val="000000"/>
        </w:rPr>
        <w:t>C, 5% carbon dioxide) for 4-6 h to allow cells to adhere completely to the bottom of the plate.</w:t>
      </w:r>
    </w:p>
    <w:p w14:paraId="63FC59F8" w14:textId="77777777" w:rsidR="00FB3DF7" w:rsidRPr="00147166" w:rsidRDefault="00FB3DF7" w:rsidP="00FB3DF7">
      <w:pPr>
        <w:pStyle w:val="ListParagraph"/>
        <w:widowControl/>
        <w:ind w:left="0"/>
        <w:rPr>
          <w:rFonts w:eastAsia="Times New Roman"/>
        </w:rPr>
      </w:pPr>
    </w:p>
    <w:p w14:paraId="101DE37F" w14:textId="30124AB9" w:rsidR="00A67F2A" w:rsidRPr="00FB3DF7" w:rsidRDefault="00667136" w:rsidP="009E22F7">
      <w:pPr>
        <w:pStyle w:val="ListParagraph"/>
        <w:widowControl/>
        <w:numPr>
          <w:ilvl w:val="1"/>
          <w:numId w:val="20"/>
        </w:numPr>
        <w:ind w:left="0" w:firstLine="0"/>
        <w:rPr>
          <w:rFonts w:eastAsia="Times New Roman"/>
        </w:rPr>
      </w:pPr>
      <w:r w:rsidRPr="00147166">
        <w:rPr>
          <w:rFonts w:eastAsia="Times New Roman"/>
          <w:color w:val="000000"/>
        </w:rPr>
        <w:t xml:space="preserve">Remove medium from plate and replace </w:t>
      </w:r>
      <w:r w:rsidR="00A67F2A" w:rsidRPr="00147166">
        <w:rPr>
          <w:rFonts w:eastAsia="Times New Roman"/>
          <w:color w:val="000000"/>
        </w:rPr>
        <w:t xml:space="preserve">with cell culture medium with 2 µg/mL Hoechst dye (a 1:5000 dilution of </w:t>
      </w:r>
      <w:r w:rsidR="002D32E9" w:rsidRPr="00147166">
        <w:rPr>
          <w:rFonts w:eastAsia="Times New Roman"/>
          <w:color w:val="000000"/>
        </w:rPr>
        <w:t xml:space="preserve">1 mg/mL </w:t>
      </w:r>
      <w:r w:rsidR="00A67F2A" w:rsidRPr="00147166">
        <w:rPr>
          <w:rFonts w:eastAsia="Times New Roman"/>
          <w:color w:val="000000"/>
        </w:rPr>
        <w:t>stock solution).</w:t>
      </w:r>
    </w:p>
    <w:p w14:paraId="48C95BDF" w14:textId="77777777" w:rsidR="00FB3DF7" w:rsidRPr="00147166" w:rsidRDefault="00FB3DF7" w:rsidP="00FB3DF7">
      <w:pPr>
        <w:pStyle w:val="ListParagraph"/>
        <w:widowControl/>
        <w:ind w:left="0"/>
        <w:rPr>
          <w:rFonts w:eastAsia="Times New Roman"/>
        </w:rPr>
      </w:pPr>
    </w:p>
    <w:p w14:paraId="39E11FFC" w14:textId="289D3D84" w:rsidR="00A67F2A" w:rsidRPr="00FB3DF7" w:rsidRDefault="00A67F2A" w:rsidP="009E22F7">
      <w:pPr>
        <w:pStyle w:val="ListParagraph"/>
        <w:widowControl/>
        <w:numPr>
          <w:ilvl w:val="1"/>
          <w:numId w:val="20"/>
        </w:numPr>
        <w:ind w:left="0" w:firstLine="0"/>
        <w:rPr>
          <w:rFonts w:eastAsia="Times New Roman"/>
        </w:rPr>
      </w:pPr>
      <w:r w:rsidRPr="00147166">
        <w:rPr>
          <w:rFonts w:eastAsia="Times New Roman"/>
          <w:color w:val="000000"/>
        </w:rPr>
        <w:t>Return plate to humidified cell culture incubator (37</w:t>
      </w:r>
      <w:r w:rsidR="00FB3DF7">
        <w:rPr>
          <w:rFonts w:eastAsia="Times New Roman"/>
          <w:color w:val="000000"/>
        </w:rPr>
        <w:t xml:space="preserve"> </w:t>
      </w:r>
      <w:r w:rsidR="00FB3DF7">
        <w:rPr>
          <w:rFonts w:eastAsia="Times New Roman"/>
          <w:color w:val="000000"/>
        </w:rPr>
        <w:t>°</w:t>
      </w:r>
      <w:r w:rsidRPr="00147166">
        <w:rPr>
          <w:rFonts w:eastAsia="Times New Roman"/>
          <w:color w:val="000000"/>
        </w:rPr>
        <w:t>C, 5% carbon dioxide) for 2 h.</w:t>
      </w:r>
    </w:p>
    <w:p w14:paraId="334DB7D6" w14:textId="77777777" w:rsidR="00FB3DF7" w:rsidRPr="00147166" w:rsidRDefault="00FB3DF7" w:rsidP="00FB3DF7">
      <w:pPr>
        <w:pStyle w:val="ListParagraph"/>
        <w:widowControl/>
        <w:ind w:left="0"/>
        <w:rPr>
          <w:rFonts w:eastAsia="Times New Roman"/>
        </w:rPr>
      </w:pPr>
    </w:p>
    <w:p w14:paraId="3C6CA0AD" w14:textId="6D894FAF" w:rsidR="00A67F2A" w:rsidRPr="00FB3DF7" w:rsidRDefault="00A67F2A" w:rsidP="009E22F7">
      <w:pPr>
        <w:pStyle w:val="ListParagraph"/>
        <w:widowControl/>
        <w:numPr>
          <w:ilvl w:val="1"/>
          <w:numId w:val="20"/>
        </w:numPr>
        <w:ind w:left="0" w:firstLine="0"/>
        <w:rPr>
          <w:rFonts w:eastAsia="Times New Roman"/>
        </w:rPr>
      </w:pPr>
      <w:r w:rsidRPr="00147166">
        <w:rPr>
          <w:rFonts w:eastAsia="Times New Roman"/>
          <w:color w:val="000000"/>
        </w:rPr>
        <w:lastRenderedPageBreak/>
        <w:t xml:space="preserve">Gently wash plate three times with 100 µL </w:t>
      </w:r>
      <w:r w:rsidR="00FB3DF7">
        <w:rPr>
          <w:rFonts w:eastAsia="Times New Roman"/>
          <w:color w:val="000000"/>
        </w:rPr>
        <w:t xml:space="preserve">of </w:t>
      </w:r>
      <w:r w:rsidR="00667136" w:rsidRPr="00147166">
        <w:rPr>
          <w:rFonts w:eastAsia="Times New Roman"/>
          <w:color w:val="000000"/>
        </w:rPr>
        <w:t>phosphate buffered saline</w:t>
      </w:r>
      <w:r w:rsidRPr="00147166">
        <w:rPr>
          <w:rFonts w:eastAsia="Times New Roman"/>
          <w:color w:val="000000"/>
        </w:rPr>
        <w:t xml:space="preserve"> per well </w:t>
      </w:r>
      <w:r w:rsidR="00667136" w:rsidRPr="00147166">
        <w:rPr>
          <w:rFonts w:eastAsia="Times New Roman"/>
          <w:color w:val="000000"/>
        </w:rPr>
        <w:t>before adding</w:t>
      </w:r>
      <w:r w:rsidRPr="00147166">
        <w:rPr>
          <w:rFonts w:eastAsia="Times New Roman"/>
          <w:color w:val="000000"/>
        </w:rPr>
        <w:t xml:space="preserve"> 90 µL </w:t>
      </w:r>
      <w:r w:rsidR="00FB3DF7">
        <w:rPr>
          <w:rFonts w:eastAsia="Times New Roman"/>
          <w:color w:val="000000"/>
        </w:rPr>
        <w:t xml:space="preserve">of </w:t>
      </w:r>
      <w:r w:rsidRPr="00147166">
        <w:rPr>
          <w:rFonts w:eastAsia="Times New Roman"/>
          <w:color w:val="000000"/>
        </w:rPr>
        <w:t>imaging medium</w:t>
      </w:r>
      <w:r w:rsidR="00667136" w:rsidRPr="00147166">
        <w:rPr>
          <w:rFonts w:eastAsia="Times New Roman"/>
          <w:color w:val="000000"/>
        </w:rPr>
        <w:t xml:space="preserve"> (phenol red-free Dulbecco’s Modified Eagle’s Medium supplemented with 2 mM L-glutamine, 100 U/mL penicillin/ streptomycin, and 10% (v/v) fetal bovine serum) </w:t>
      </w:r>
      <w:r w:rsidRPr="00147166">
        <w:rPr>
          <w:rFonts w:eastAsia="Times New Roman"/>
          <w:color w:val="000000"/>
        </w:rPr>
        <w:t>to each well.</w:t>
      </w:r>
    </w:p>
    <w:p w14:paraId="378750C8" w14:textId="77777777" w:rsidR="00FB3DF7" w:rsidRPr="00147166" w:rsidRDefault="00FB3DF7" w:rsidP="00FB3DF7">
      <w:pPr>
        <w:pStyle w:val="ListParagraph"/>
        <w:widowControl/>
        <w:ind w:left="0"/>
        <w:rPr>
          <w:rFonts w:eastAsia="Times New Roman"/>
        </w:rPr>
      </w:pPr>
    </w:p>
    <w:p w14:paraId="7C879E92" w14:textId="01B298F7" w:rsidR="00A67F2A" w:rsidRPr="00147166" w:rsidRDefault="00A67F2A" w:rsidP="009E22F7">
      <w:pPr>
        <w:pStyle w:val="ListParagraph"/>
        <w:widowControl/>
        <w:numPr>
          <w:ilvl w:val="1"/>
          <w:numId w:val="20"/>
        </w:numPr>
        <w:ind w:left="0" w:firstLine="0"/>
        <w:rPr>
          <w:rFonts w:eastAsia="Times New Roman"/>
        </w:rPr>
      </w:pPr>
      <w:r w:rsidRPr="00147166">
        <w:rPr>
          <w:rFonts w:eastAsia="Times New Roman"/>
          <w:color w:val="000000"/>
        </w:rPr>
        <w:t>If measuring the effects of small molecule inhibitors or other effectors, treat cells immediately before imaging.</w:t>
      </w:r>
    </w:p>
    <w:p w14:paraId="72B0242A" w14:textId="21B183C8" w:rsidR="00667136" w:rsidRPr="00147166" w:rsidRDefault="00667136" w:rsidP="009E22F7">
      <w:pPr>
        <w:widowControl/>
        <w:contextualSpacing/>
        <w:rPr>
          <w:rFonts w:eastAsia="Times New Roman"/>
        </w:rPr>
      </w:pPr>
    </w:p>
    <w:p w14:paraId="3E852F48" w14:textId="534A9B28" w:rsidR="00A67F2A" w:rsidRPr="00FB3DF7" w:rsidRDefault="00A67F2A" w:rsidP="009E22F7">
      <w:pPr>
        <w:pStyle w:val="ListParagraph"/>
        <w:widowControl/>
        <w:numPr>
          <w:ilvl w:val="0"/>
          <w:numId w:val="20"/>
        </w:numPr>
        <w:ind w:left="0" w:firstLine="0"/>
        <w:rPr>
          <w:rFonts w:eastAsia="Times New Roman"/>
          <w:b/>
          <w:bCs/>
        </w:rPr>
      </w:pPr>
      <w:r w:rsidRPr="00FB3DF7">
        <w:rPr>
          <w:rFonts w:eastAsia="Times New Roman"/>
          <w:b/>
          <w:bCs/>
          <w:color w:val="000000"/>
        </w:rPr>
        <w:t>Imaging</w:t>
      </w:r>
    </w:p>
    <w:p w14:paraId="702F4065" w14:textId="77777777" w:rsidR="00FB3DF7" w:rsidRPr="00147166" w:rsidRDefault="00FB3DF7" w:rsidP="00FB3DF7">
      <w:pPr>
        <w:pStyle w:val="ListParagraph"/>
        <w:widowControl/>
        <w:ind w:left="0"/>
        <w:rPr>
          <w:rFonts w:eastAsia="Times New Roman"/>
        </w:rPr>
      </w:pPr>
    </w:p>
    <w:p w14:paraId="689BA888" w14:textId="77777777" w:rsidR="00FB3DF7" w:rsidRPr="00FB3DF7" w:rsidRDefault="00A67F2A" w:rsidP="00FB3DF7">
      <w:pPr>
        <w:pStyle w:val="ListParagraph"/>
        <w:widowControl/>
        <w:numPr>
          <w:ilvl w:val="1"/>
          <w:numId w:val="20"/>
        </w:numPr>
        <w:ind w:left="0" w:firstLine="0"/>
        <w:rPr>
          <w:rFonts w:eastAsia="Times New Roman"/>
        </w:rPr>
      </w:pPr>
      <w:r w:rsidRPr="00147166">
        <w:rPr>
          <w:rFonts w:eastAsia="Times New Roman"/>
          <w:color w:val="000000"/>
        </w:rPr>
        <w:t xml:space="preserve">Image </w:t>
      </w:r>
      <w:r w:rsidR="006C3FC8" w:rsidRPr="00147166">
        <w:rPr>
          <w:rFonts w:eastAsia="Times New Roman"/>
          <w:color w:val="000000"/>
        </w:rPr>
        <w:t xml:space="preserve">the </w:t>
      </w:r>
      <w:r w:rsidRPr="00147166">
        <w:rPr>
          <w:rFonts w:eastAsia="Times New Roman"/>
          <w:color w:val="000000"/>
        </w:rPr>
        <w:t>plate (including media-only wells) at 10</w:t>
      </w:r>
      <w:r w:rsidR="00FB3DF7">
        <w:rPr>
          <w:rFonts w:eastAsia="Times New Roman"/>
          <w:color w:val="000000"/>
        </w:rPr>
        <w:t>x</w:t>
      </w:r>
      <w:r w:rsidRPr="00147166">
        <w:rPr>
          <w:rFonts w:eastAsia="Times New Roman"/>
          <w:color w:val="000000"/>
        </w:rPr>
        <w:t xml:space="preserve"> magnification in a microscope with a humidified environmental chamber at 37</w:t>
      </w:r>
      <w:r w:rsidR="00FB3DF7">
        <w:rPr>
          <w:rFonts w:eastAsia="Times New Roman"/>
          <w:color w:val="000000"/>
        </w:rPr>
        <w:t xml:space="preserve"> </w:t>
      </w:r>
      <w:r w:rsidR="00FB3DF7">
        <w:rPr>
          <w:rFonts w:eastAsia="Times New Roman"/>
          <w:color w:val="000000"/>
        </w:rPr>
        <w:t>°</w:t>
      </w:r>
      <w:r w:rsidRPr="00147166">
        <w:rPr>
          <w:rFonts w:eastAsia="Times New Roman"/>
          <w:color w:val="000000"/>
        </w:rPr>
        <w:t>C and 5% carbon dioxide.</w:t>
      </w:r>
      <w:r w:rsidR="00667136" w:rsidRPr="00147166">
        <w:rPr>
          <w:rFonts w:eastAsia="Times New Roman"/>
          <w:color w:val="000000"/>
        </w:rPr>
        <w:t xml:space="preserve"> </w:t>
      </w:r>
    </w:p>
    <w:p w14:paraId="7E02D1FE" w14:textId="77777777" w:rsidR="00FB3DF7" w:rsidRDefault="00FB3DF7" w:rsidP="00FB3DF7">
      <w:pPr>
        <w:pStyle w:val="ListParagraph"/>
        <w:widowControl/>
        <w:ind w:left="0"/>
        <w:rPr>
          <w:rFonts w:eastAsia="Times New Roman"/>
          <w:color w:val="000000"/>
        </w:rPr>
      </w:pPr>
    </w:p>
    <w:p w14:paraId="5EFFC293" w14:textId="5CC7B42F" w:rsidR="00FB3DF7" w:rsidRDefault="00FB3DF7" w:rsidP="00FB3DF7">
      <w:pPr>
        <w:pStyle w:val="ListParagraph"/>
        <w:widowControl/>
        <w:ind w:left="0"/>
        <w:rPr>
          <w:rFonts w:eastAsia="Times New Roman"/>
        </w:rPr>
      </w:pPr>
      <w:r>
        <w:rPr>
          <w:rFonts w:eastAsia="Times New Roman"/>
          <w:color w:val="000000"/>
        </w:rPr>
        <w:t xml:space="preserve">NOTE: </w:t>
      </w:r>
      <w:r w:rsidR="00667136" w:rsidRPr="00147166">
        <w:rPr>
          <w:rFonts w:eastAsia="Times New Roman"/>
          <w:color w:val="000000"/>
        </w:rPr>
        <w:t xml:space="preserve">The analysis scripts in this protocol are written for data collected on </w:t>
      </w:r>
      <w:r w:rsidR="00E05596" w:rsidRPr="00147166">
        <w:rPr>
          <w:rFonts w:eastAsia="Times New Roman"/>
          <w:color w:val="000000"/>
        </w:rPr>
        <w:t>a</w:t>
      </w:r>
      <w:r w:rsidR="00667136" w:rsidRPr="00147166">
        <w:rPr>
          <w:rFonts w:eastAsia="Times New Roman"/>
          <w:color w:val="000000"/>
        </w:rPr>
        <w:t xml:space="preserve"> Molecular Devices </w:t>
      </w:r>
      <w:proofErr w:type="spellStart"/>
      <w:r w:rsidR="00667136" w:rsidRPr="00147166">
        <w:rPr>
          <w:rFonts w:eastAsia="Times New Roman"/>
          <w:color w:val="000000"/>
        </w:rPr>
        <w:t>ImageXpress</w:t>
      </w:r>
      <w:proofErr w:type="spellEnd"/>
      <w:r w:rsidR="00667136" w:rsidRPr="00147166">
        <w:rPr>
          <w:rFonts w:eastAsia="Times New Roman"/>
          <w:color w:val="000000"/>
        </w:rPr>
        <w:t xml:space="preserve"> </w:t>
      </w:r>
      <w:r w:rsidR="0092492C" w:rsidRPr="00147166">
        <w:rPr>
          <w:rFonts w:eastAsia="Times New Roman"/>
          <w:color w:val="000000"/>
        </w:rPr>
        <w:t>Micro</w:t>
      </w:r>
      <w:r w:rsidR="00E05596" w:rsidRPr="00147166">
        <w:rPr>
          <w:rFonts w:eastAsia="Times New Roman"/>
          <w:color w:val="000000"/>
        </w:rPr>
        <w:t xml:space="preserve"> </w:t>
      </w:r>
      <w:r w:rsidR="0092492C" w:rsidRPr="00147166">
        <w:rPr>
          <w:rFonts w:eastAsia="Times New Roman"/>
          <w:color w:val="000000"/>
        </w:rPr>
        <w:t xml:space="preserve">XL </w:t>
      </w:r>
      <w:r w:rsidR="00E05596" w:rsidRPr="00147166">
        <w:rPr>
          <w:rFonts w:eastAsia="Times New Roman"/>
          <w:color w:val="000000"/>
        </w:rPr>
        <w:t xml:space="preserve">widefield </w:t>
      </w:r>
      <w:r w:rsidR="00667136" w:rsidRPr="00147166">
        <w:rPr>
          <w:rFonts w:eastAsia="Times New Roman"/>
          <w:color w:val="000000"/>
        </w:rPr>
        <w:t>microscope.</w:t>
      </w:r>
    </w:p>
    <w:p w14:paraId="0E10B99A" w14:textId="77777777" w:rsidR="00FB3DF7" w:rsidRPr="00FB3DF7" w:rsidRDefault="00FB3DF7" w:rsidP="00FB3DF7">
      <w:pPr>
        <w:pStyle w:val="ListParagraph"/>
        <w:widowControl/>
        <w:ind w:left="0"/>
        <w:rPr>
          <w:rFonts w:eastAsia="Times New Roman"/>
        </w:rPr>
      </w:pPr>
    </w:p>
    <w:p w14:paraId="130C6DAD" w14:textId="4EC7F2F6" w:rsidR="00A67F2A" w:rsidRPr="00147166" w:rsidRDefault="00A67F2A" w:rsidP="009E22F7">
      <w:pPr>
        <w:pStyle w:val="ListParagraph"/>
        <w:widowControl/>
        <w:numPr>
          <w:ilvl w:val="1"/>
          <w:numId w:val="20"/>
        </w:numPr>
        <w:ind w:left="0" w:firstLine="0"/>
        <w:rPr>
          <w:rFonts w:eastAsia="Times New Roman"/>
        </w:rPr>
      </w:pPr>
      <w:r w:rsidRPr="00147166">
        <w:rPr>
          <w:rFonts w:eastAsia="Times New Roman"/>
          <w:color w:val="000000"/>
        </w:rPr>
        <w:t xml:space="preserve">Collect images </w:t>
      </w:r>
      <w:r w:rsidR="003238F9" w:rsidRPr="00147166">
        <w:rPr>
          <w:rFonts w:eastAsia="Times New Roman"/>
          <w:color w:val="000000"/>
        </w:rPr>
        <w:t xml:space="preserve">according to the temporal resolution </w:t>
      </w:r>
      <w:r w:rsidR="00FB3DF7">
        <w:rPr>
          <w:rFonts w:eastAsia="Times New Roman"/>
          <w:color w:val="000000"/>
        </w:rPr>
        <w:t>the</w:t>
      </w:r>
      <w:r w:rsidR="003238F9" w:rsidRPr="00147166">
        <w:rPr>
          <w:rFonts w:eastAsia="Times New Roman"/>
          <w:color w:val="000000"/>
        </w:rPr>
        <w:t xml:space="preserve"> experiment requires. </w:t>
      </w:r>
      <w:r w:rsidR="00CD66D8" w:rsidRPr="00147166">
        <w:rPr>
          <w:rFonts w:eastAsia="Times New Roman"/>
          <w:color w:val="000000"/>
        </w:rPr>
        <w:t>For best results, record t</w:t>
      </w:r>
      <w:r w:rsidR="003238F9" w:rsidRPr="00147166">
        <w:rPr>
          <w:rFonts w:eastAsia="Times New Roman"/>
          <w:color w:val="000000"/>
        </w:rPr>
        <w:t xml:space="preserve">imepoints </w:t>
      </w:r>
      <w:r w:rsidR="00667136" w:rsidRPr="00147166">
        <w:rPr>
          <w:rFonts w:eastAsia="Times New Roman"/>
          <w:color w:val="000000"/>
        </w:rPr>
        <w:t>at most every</w:t>
      </w:r>
      <w:r w:rsidR="00CD66D8" w:rsidRPr="00147166">
        <w:rPr>
          <w:rFonts w:eastAsia="Times New Roman"/>
          <w:color w:val="000000"/>
        </w:rPr>
        <w:t xml:space="preserve"> 15 min</w:t>
      </w:r>
      <w:r w:rsidR="00E91A0A" w:rsidRPr="00147166">
        <w:rPr>
          <w:rFonts w:eastAsia="Times New Roman"/>
          <w:color w:val="000000"/>
        </w:rPr>
        <w:t xml:space="preserve"> </w:t>
      </w:r>
      <w:r w:rsidR="00CD66D8" w:rsidRPr="00147166">
        <w:rPr>
          <w:rFonts w:eastAsia="Times New Roman"/>
          <w:color w:val="000000"/>
        </w:rPr>
        <w:t xml:space="preserve">for at least 5 </w:t>
      </w:r>
      <w:r w:rsidR="00667136" w:rsidRPr="00147166">
        <w:rPr>
          <w:rFonts w:eastAsia="Times New Roman"/>
          <w:color w:val="000000"/>
        </w:rPr>
        <w:t>h</w:t>
      </w:r>
      <w:r w:rsidR="00CD66D8" w:rsidRPr="00147166">
        <w:rPr>
          <w:rFonts w:eastAsia="Times New Roman"/>
          <w:color w:val="000000"/>
        </w:rPr>
        <w:t xml:space="preserve">. </w:t>
      </w:r>
      <w:r w:rsidRPr="00147166">
        <w:rPr>
          <w:rFonts w:eastAsia="Times New Roman"/>
          <w:color w:val="000000"/>
        </w:rPr>
        <w:t xml:space="preserve">If measuring the effects of small molecule inhibitors or other perturbances on cells, image for at least </w:t>
      </w:r>
      <w:r w:rsidR="003E61F6" w:rsidRPr="00147166">
        <w:rPr>
          <w:rFonts w:eastAsia="Times New Roman"/>
          <w:color w:val="000000"/>
        </w:rPr>
        <w:t xml:space="preserve">5 h </w:t>
      </w:r>
      <w:r w:rsidRPr="00147166">
        <w:rPr>
          <w:rFonts w:eastAsia="Times New Roman"/>
          <w:color w:val="000000"/>
        </w:rPr>
        <w:t xml:space="preserve">after the time </w:t>
      </w:r>
      <w:r w:rsidR="00FB3DF7">
        <w:rPr>
          <w:rFonts w:eastAsia="Times New Roman"/>
          <w:color w:val="000000"/>
        </w:rPr>
        <w:t>expected</w:t>
      </w:r>
      <w:r w:rsidRPr="00147166">
        <w:rPr>
          <w:rFonts w:eastAsia="Times New Roman"/>
          <w:color w:val="000000"/>
        </w:rPr>
        <w:t xml:space="preserve"> to see an effect.</w:t>
      </w:r>
      <w:r w:rsidR="00EB579C" w:rsidRPr="00147166">
        <w:rPr>
          <w:rFonts w:eastAsia="Times New Roman"/>
          <w:color w:val="000000"/>
        </w:rPr>
        <w:t xml:space="preserve"> For our purposes, we image for 100 8-min timepoints for a total imaging time of 13 h 20 min</w:t>
      </w:r>
      <w:r w:rsidR="00667136" w:rsidRPr="00147166">
        <w:rPr>
          <w:rFonts w:eastAsia="Times New Roman"/>
          <w:color w:val="000000"/>
        </w:rPr>
        <w:t>.</w:t>
      </w:r>
    </w:p>
    <w:p w14:paraId="7435D675" w14:textId="77777777" w:rsidR="00667136" w:rsidRPr="00147166" w:rsidRDefault="00667136" w:rsidP="009E22F7">
      <w:pPr>
        <w:pStyle w:val="ListParagraph"/>
        <w:widowControl/>
        <w:ind w:left="0"/>
        <w:rPr>
          <w:rFonts w:eastAsia="Times New Roman"/>
        </w:rPr>
      </w:pPr>
    </w:p>
    <w:p w14:paraId="4F378A16" w14:textId="1D270306" w:rsidR="00A67F2A" w:rsidRPr="00FB3DF7" w:rsidRDefault="00A67F2A" w:rsidP="009E22F7">
      <w:pPr>
        <w:pStyle w:val="ListParagraph"/>
        <w:widowControl/>
        <w:numPr>
          <w:ilvl w:val="0"/>
          <w:numId w:val="20"/>
        </w:numPr>
        <w:ind w:left="0" w:firstLine="0"/>
        <w:rPr>
          <w:rFonts w:eastAsia="Times New Roman"/>
          <w:b/>
          <w:bCs/>
        </w:rPr>
      </w:pPr>
      <w:r w:rsidRPr="00FB3DF7">
        <w:rPr>
          <w:rFonts w:eastAsia="Times New Roman"/>
          <w:b/>
          <w:bCs/>
          <w:color w:val="000000"/>
        </w:rPr>
        <w:t>Image Processing</w:t>
      </w:r>
    </w:p>
    <w:p w14:paraId="7CABB8E5" w14:textId="77777777" w:rsidR="00FB3DF7" w:rsidRPr="00147166" w:rsidRDefault="00FB3DF7" w:rsidP="00FB3DF7">
      <w:pPr>
        <w:pStyle w:val="ListParagraph"/>
        <w:widowControl/>
        <w:ind w:left="0"/>
        <w:rPr>
          <w:rFonts w:eastAsia="Times New Roman"/>
        </w:rPr>
      </w:pPr>
    </w:p>
    <w:p w14:paraId="14598E57" w14:textId="59F51CF0" w:rsidR="003E61F6" w:rsidRPr="00FB3DF7" w:rsidRDefault="00CD66D8" w:rsidP="009E22F7">
      <w:pPr>
        <w:pStyle w:val="ListParagraph"/>
        <w:widowControl/>
        <w:numPr>
          <w:ilvl w:val="1"/>
          <w:numId w:val="20"/>
        </w:numPr>
        <w:ind w:left="0" w:firstLine="0"/>
        <w:rPr>
          <w:rFonts w:eastAsia="Times New Roman"/>
        </w:rPr>
      </w:pPr>
      <w:r w:rsidRPr="00147166">
        <w:rPr>
          <w:rFonts w:eastAsia="Times New Roman"/>
          <w:color w:val="000000"/>
        </w:rPr>
        <w:t xml:space="preserve">Use the provided custom MATLAB script </w:t>
      </w:r>
      <w:r w:rsidR="008240FA" w:rsidRPr="00147166">
        <w:rPr>
          <w:rFonts w:eastAsia="Times New Roman"/>
          <w:color w:val="000000"/>
        </w:rPr>
        <w:t>“</w:t>
      </w:r>
      <w:proofErr w:type="spellStart"/>
      <w:r w:rsidRPr="00147166">
        <w:rPr>
          <w:rFonts w:eastAsia="Times New Roman"/>
          <w:color w:val="000000"/>
        </w:rPr>
        <w:t>ImageReorganizer.m</w:t>
      </w:r>
      <w:proofErr w:type="spellEnd"/>
      <w:r w:rsidR="008240FA" w:rsidRPr="00147166">
        <w:rPr>
          <w:rFonts w:eastAsia="Times New Roman"/>
          <w:color w:val="000000"/>
        </w:rPr>
        <w:t>”</w:t>
      </w:r>
      <w:r w:rsidR="00985916">
        <w:rPr>
          <w:rFonts w:eastAsia="Times New Roman"/>
          <w:color w:val="000000"/>
        </w:rPr>
        <w:t xml:space="preserve"> </w:t>
      </w:r>
      <w:r w:rsidRPr="00147166">
        <w:rPr>
          <w:rFonts w:eastAsia="Times New Roman"/>
          <w:color w:val="000000"/>
        </w:rPr>
        <w:t>to</w:t>
      </w:r>
      <w:r w:rsidR="00A67F2A" w:rsidRPr="00147166">
        <w:rPr>
          <w:rFonts w:eastAsia="Times New Roman"/>
          <w:color w:val="000000"/>
        </w:rPr>
        <w:t> </w:t>
      </w:r>
      <w:r w:rsidRPr="00147166">
        <w:rPr>
          <w:rFonts w:eastAsia="Times New Roman"/>
          <w:color w:val="000000"/>
        </w:rPr>
        <w:t>remove thumbnail images and reorganize the image files by well rather than timepoint.</w:t>
      </w:r>
      <w:r w:rsidR="00C83C7C" w:rsidRPr="00147166">
        <w:rPr>
          <w:rFonts w:eastAsia="Times New Roman"/>
          <w:color w:val="000000"/>
        </w:rPr>
        <w:t xml:space="preserve"> The </w:t>
      </w:r>
      <w:proofErr w:type="spellStart"/>
      <w:r w:rsidR="00C83C7C" w:rsidRPr="00147166">
        <w:rPr>
          <w:rFonts w:eastAsia="Times New Roman"/>
          <w:color w:val="000000"/>
        </w:rPr>
        <w:t>ImageXpress</w:t>
      </w:r>
      <w:proofErr w:type="spellEnd"/>
      <w:r w:rsidR="00C83C7C" w:rsidRPr="00147166">
        <w:rPr>
          <w:rFonts w:eastAsia="Times New Roman"/>
          <w:color w:val="000000"/>
        </w:rPr>
        <w:t xml:space="preserve"> outputs </w:t>
      </w:r>
      <w:r w:rsidR="00A555FE" w:rsidRPr="00147166">
        <w:rPr>
          <w:rFonts w:eastAsia="Times New Roman"/>
          <w:color w:val="000000"/>
        </w:rPr>
        <w:t xml:space="preserve">files in this folder organization: </w:t>
      </w:r>
      <w:r w:rsidR="005B16FF" w:rsidRPr="00147166">
        <w:rPr>
          <w:rFonts w:eastAsia="Times New Roman"/>
          <w:color w:val="000000"/>
        </w:rPr>
        <w:t>“</w:t>
      </w:r>
      <w:r w:rsidR="00A555FE" w:rsidRPr="00147166">
        <w:rPr>
          <w:rFonts w:eastAsia="Times New Roman"/>
          <w:color w:val="000000"/>
        </w:rPr>
        <w:t>[Experiment Name] &gt; [YYYY-MM-DD] &gt; [Run number] &gt; Timepoint_[Timepoint] &gt; [Image files]</w:t>
      </w:r>
      <w:r w:rsidR="0009021D" w:rsidRPr="00147166">
        <w:rPr>
          <w:rFonts w:eastAsia="Times New Roman"/>
          <w:color w:val="000000"/>
        </w:rPr>
        <w:t>.</w:t>
      </w:r>
      <w:r w:rsidR="005B16FF" w:rsidRPr="00147166">
        <w:rPr>
          <w:rFonts w:eastAsia="Times New Roman"/>
          <w:color w:val="000000"/>
        </w:rPr>
        <w:t>”</w:t>
      </w:r>
      <w:r w:rsidR="00CB30C1" w:rsidRPr="00147166">
        <w:rPr>
          <w:rFonts w:eastAsia="Times New Roman"/>
          <w:color w:val="000000"/>
        </w:rPr>
        <w:t xml:space="preserve"> </w:t>
      </w:r>
      <w:r w:rsidR="00C94458" w:rsidRPr="00147166">
        <w:rPr>
          <w:rFonts w:eastAsia="Times New Roman"/>
          <w:color w:val="000000"/>
        </w:rPr>
        <w:t>Once images have been reorganized, this script performs background subtraction on images from each timepoint using the averaged and gaussian blurred images of the media-only wells from that timepoint. This script then organizes the background-subtracted images into a TIFF stack for each imaging site. Each TIFF stack is named as “[Well]_[Site].</w:t>
      </w:r>
      <w:proofErr w:type="spellStart"/>
      <w:r w:rsidR="00C94458" w:rsidRPr="00147166">
        <w:rPr>
          <w:rFonts w:eastAsia="Times New Roman"/>
          <w:color w:val="000000"/>
        </w:rPr>
        <w:t>tif</w:t>
      </w:r>
      <w:proofErr w:type="spellEnd"/>
      <w:r w:rsidR="00C94458" w:rsidRPr="00147166">
        <w:rPr>
          <w:rFonts w:eastAsia="Times New Roman"/>
          <w:color w:val="000000"/>
        </w:rPr>
        <w:t>.”</w:t>
      </w:r>
    </w:p>
    <w:p w14:paraId="2B641BD3" w14:textId="77777777" w:rsidR="00FB3DF7" w:rsidRPr="00147166" w:rsidRDefault="00FB3DF7" w:rsidP="00FB3DF7">
      <w:pPr>
        <w:pStyle w:val="ListParagraph"/>
        <w:widowControl/>
        <w:ind w:left="0"/>
        <w:rPr>
          <w:rFonts w:eastAsia="Times New Roman"/>
        </w:rPr>
      </w:pPr>
    </w:p>
    <w:p w14:paraId="62008F1F" w14:textId="6B9BC381" w:rsidR="003E61F6" w:rsidRPr="00FB3DF7" w:rsidRDefault="0009021D" w:rsidP="009E22F7">
      <w:pPr>
        <w:pStyle w:val="ListParagraph"/>
        <w:widowControl/>
        <w:numPr>
          <w:ilvl w:val="2"/>
          <w:numId w:val="20"/>
        </w:numPr>
        <w:ind w:left="0" w:firstLine="0"/>
        <w:rPr>
          <w:rFonts w:eastAsia="Times New Roman"/>
        </w:rPr>
      </w:pPr>
      <w:r w:rsidRPr="00147166">
        <w:rPr>
          <w:rFonts w:eastAsia="Times New Roman"/>
          <w:color w:val="000000"/>
        </w:rPr>
        <w:t xml:space="preserve">If the experiment extended over </w:t>
      </w:r>
      <w:r w:rsidR="003E61F6" w:rsidRPr="00147166">
        <w:rPr>
          <w:rFonts w:eastAsia="Times New Roman"/>
          <w:color w:val="000000"/>
        </w:rPr>
        <w:t>more than one day</w:t>
      </w:r>
      <w:r w:rsidRPr="00147166">
        <w:rPr>
          <w:rFonts w:eastAsia="Times New Roman"/>
          <w:color w:val="000000"/>
        </w:rPr>
        <w:t xml:space="preserve">, combine the contents of the [Run number] folders for </w:t>
      </w:r>
      <w:r w:rsidR="003E61F6" w:rsidRPr="00147166">
        <w:rPr>
          <w:rFonts w:eastAsia="Times New Roman"/>
          <w:color w:val="000000"/>
        </w:rPr>
        <w:t>all</w:t>
      </w:r>
      <w:r w:rsidRPr="00147166">
        <w:rPr>
          <w:rFonts w:eastAsia="Times New Roman"/>
          <w:color w:val="000000"/>
        </w:rPr>
        <w:t xml:space="preserve"> days so that all </w:t>
      </w:r>
      <w:r w:rsidR="005B16FF" w:rsidRPr="00147166">
        <w:rPr>
          <w:rFonts w:eastAsia="Times New Roman"/>
          <w:color w:val="000000"/>
        </w:rPr>
        <w:t>“</w:t>
      </w:r>
      <w:r w:rsidR="003E61F6" w:rsidRPr="00147166">
        <w:rPr>
          <w:rFonts w:eastAsia="Times New Roman"/>
          <w:color w:val="000000"/>
        </w:rPr>
        <w:t>Timepoint_[Timepoint]</w:t>
      </w:r>
      <w:r w:rsidR="005B16FF" w:rsidRPr="00147166">
        <w:rPr>
          <w:rFonts w:eastAsia="Times New Roman"/>
          <w:color w:val="000000"/>
        </w:rPr>
        <w:t>”</w:t>
      </w:r>
      <w:r w:rsidR="003E61F6" w:rsidRPr="00147166">
        <w:rPr>
          <w:rFonts w:eastAsia="Times New Roman"/>
          <w:color w:val="000000"/>
        </w:rPr>
        <w:t xml:space="preserve"> subfolders</w:t>
      </w:r>
      <w:r w:rsidRPr="00147166">
        <w:rPr>
          <w:rFonts w:eastAsia="Times New Roman"/>
          <w:color w:val="000000"/>
        </w:rPr>
        <w:t xml:space="preserve"> are in the same </w:t>
      </w:r>
      <w:r w:rsidR="005B16FF" w:rsidRPr="00147166">
        <w:rPr>
          <w:rFonts w:eastAsia="Times New Roman"/>
          <w:color w:val="000000"/>
        </w:rPr>
        <w:t>“</w:t>
      </w:r>
      <w:r w:rsidR="003E61F6" w:rsidRPr="00147166">
        <w:rPr>
          <w:rFonts w:eastAsia="Times New Roman"/>
          <w:color w:val="000000"/>
        </w:rPr>
        <w:t>[Run number]</w:t>
      </w:r>
      <w:r w:rsidR="005B16FF" w:rsidRPr="00147166">
        <w:rPr>
          <w:rFonts w:eastAsia="Times New Roman"/>
          <w:color w:val="000000"/>
        </w:rPr>
        <w:t>”</w:t>
      </w:r>
      <w:r w:rsidR="003E61F6" w:rsidRPr="00147166">
        <w:rPr>
          <w:rFonts w:eastAsia="Times New Roman"/>
          <w:color w:val="000000"/>
        </w:rPr>
        <w:t xml:space="preserve"> </w:t>
      </w:r>
      <w:r w:rsidRPr="00147166">
        <w:rPr>
          <w:rFonts w:eastAsia="Times New Roman"/>
          <w:color w:val="000000"/>
        </w:rPr>
        <w:t>folder.</w:t>
      </w:r>
    </w:p>
    <w:p w14:paraId="51A82300" w14:textId="77777777" w:rsidR="00FB3DF7" w:rsidRPr="00147166" w:rsidRDefault="00FB3DF7" w:rsidP="00FB3DF7">
      <w:pPr>
        <w:pStyle w:val="ListParagraph"/>
        <w:widowControl/>
        <w:ind w:left="0"/>
        <w:rPr>
          <w:rFonts w:eastAsia="Times New Roman"/>
        </w:rPr>
      </w:pPr>
    </w:p>
    <w:p w14:paraId="357C84BC" w14:textId="6E464294" w:rsidR="00BE67B3" w:rsidRPr="00FB3DF7" w:rsidRDefault="00BE67B3" w:rsidP="009E22F7">
      <w:pPr>
        <w:pStyle w:val="ListParagraph"/>
        <w:widowControl/>
        <w:numPr>
          <w:ilvl w:val="2"/>
          <w:numId w:val="20"/>
        </w:numPr>
        <w:ind w:left="0" w:firstLine="0"/>
        <w:rPr>
          <w:rFonts w:eastAsia="Times New Roman"/>
        </w:rPr>
      </w:pPr>
      <w:r w:rsidRPr="00147166">
        <w:rPr>
          <w:rFonts w:eastAsia="Times New Roman"/>
          <w:color w:val="000000"/>
        </w:rPr>
        <w:t>Note that this script requires the MATLAB function int2strz</w:t>
      </w:r>
      <w:r w:rsidR="007B6C89">
        <w:rPr>
          <w:rFonts w:eastAsia="Times New Roman"/>
          <w:vertAlign w:val="superscript"/>
        </w:rPr>
        <w:t>1</w:t>
      </w:r>
      <w:r w:rsidR="00047AF9">
        <w:rPr>
          <w:rFonts w:eastAsia="Times New Roman"/>
          <w:vertAlign w:val="superscript"/>
        </w:rPr>
        <w:t>8</w:t>
      </w:r>
      <w:r w:rsidRPr="00147166">
        <w:rPr>
          <w:rFonts w:eastAsia="Times New Roman"/>
          <w:color w:val="000000"/>
        </w:rPr>
        <w:t>. Input the local path to this function after “</w:t>
      </w:r>
      <w:proofErr w:type="spellStart"/>
      <w:r w:rsidRPr="00147166">
        <w:rPr>
          <w:rFonts w:eastAsia="Times New Roman"/>
          <w:color w:val="000000"/>
        </w:rPr>
        <w:t>addpath</w:t>
      </w:r>
      <w:proofErr w:type="spellEnd"/>
      <w:r w:rsidRPr="00147166">
        <w:rPr>
          <w:rFonts w:eastAsia="Times New Roman"/>
          <w:color w:val="000000"/>
        </w:rPr>
        <w:t>” on line 2.</w:t>
      </w:r>
    </w:p>
    <w:p w14:paraId="18750DAC" w14:textId="77777777" w:rsidR="00FB3DF7" w:rsidRPr="00147166" w:rsidRDefault="00FB3DF7" w:rsidP="00FB3DF7">
      <w:pPr>
        <w:pStyle w:val="ListParagraph"/>
        <w:widowControl/>
        <w:ind w:left="0"/>
        <w:rPr>
          <w:rFonts w:eastAsia="Times New Roman"/>
        </w:rPr>
      </w:pPr>
    </w:p>
    <w:p w14:paraId="61B523E2" w14:textId="0A3C75EB" w:rsidR="00C94458" w:rsidRPr="00FB3DF7" w:rsidRDefault="00C94458" w:rsidP="009E22F7">
      <w:pPr>
        <w:pStyle w:val="ListParagraph"/>
        <w:widowControl/>
        <w:numPr>
          <w:ilvl w:val="2"/>
          <w:numId w:val="20"/>
        </w:numPr>
        <w:ind w:left="0" w:firstLine="0"/>
        <w:rPr>
          <w:rFonts w:eastAsia="Times New Roman"/>
        </w:rPr>
      </w:pPr>
      <w:r w:rsidRPr="00147166">
        <w:rPr>
          <w:rFonts w:eastAsia="Times New Roman"/>
          <w:color w:val="000000"/>
        </w:rPr>
        <w:t>Input the rows for media-only wells as “</w:t>
      </w:r>
      <w:proofErr w:type="spellStart"/>
      <w:r w:rsidRPr="00147166">
        <w:rPr>
          <w:rFonts w:eastAsia="Times New Roman"/>
          <w:color w:val="000000"/>
        </w:rPr>
        <w:t>emptyrows</w:t>
      </w:r>
      <w:proofErr w:type="spellEnd"/>
      <w:r w:rsidRPr="00147166">
        <w:rPr>
          <w:rFonts w:eastAsia="Times New Roman"/>
          <w:color w:val="000000"/>
        </w:rPr>
        <w:t>” on line 9 and the columns as “</w:t>
      </w:r>
      <w:proofErr w:type="spellStart"/>
      <w:r w:rsidRPr="00147166">
        <w:rPr>
          <w:rFonts w:eastAsia="Times New Roman"/>
          <w:color w:val="000000"/>
        </w:rPr>
        <w:t>emptycolumns</w:t>
      </w:r>
      <w:proofErr w:type="spellEnd"/>
      <w:r w:rsidRPr="00147166">
        <w:rPr>
          <w:rFonts w:eastAsia="Times New Roman"/>
          <w:color w:val="000000"/>
        </w:rPr>
        <w:t>” on line 10.</w:t>
      </w:r>
    </w:p>
    <w:p w14:paraId="4C846015" w14:textId="77777777" w:rsidR="00FB3DF7" w:rsidRPr="00147166" w:rsidRDefault="00FB3DF7" w:rsidP="00FB3DF7">
      <w:pPr>
        <w:pStyle w:val="ListParagraph"/>
        <w:widowControl/>
        <w:ind w:left="0"/>
        <w:rPr>
          <w:rFonts w:eastAsia="Times New Roman"/>
        </w:rPr>
      </w:pPr>
    </w:p>
    <w:p w14:paraId="0DA358A5" w14:textId="7C5E63F1" w:rsidR="00C94458" w:rsidRDefault="00C94458" w:rsidP="009E22F7">
      <w:pPr>
        <w:pStyle w:val="ListParagraph"/>
        <w:widowControl/>
        <w:numPr>
          <w:ilvl w:val="2"/>
          <w:numId w:val="20"/>
        </w:numPr>
        <w:ind w:left="0" w:firstLine="0"/>
        <w:rPr>
          <w:rFonts w:eastAsia="Times New Roman"/>
        </w:rPr>
      </w:pPr>
      <w:r w:rsidRPr="00147166">
        <w:rPr>
          <w:rFonts w:eastAsia="Times New Roman"/>
        </w:rPr>
        <w:lastRenderedPageBreak/>
        <w:t>Input the rows for experimental wells as “rows” on line 15 and the columns as “columns” on line 16. Input the number of imaging sites per well as “sites” on line 17.</w:t>
      </w:r>
    </w:p>
    <w:p w14:paraId="4C2D211E" w14:textId="77777777" w:rsidR="00FB3DF7" w:rsidRPr="00147166" w:rsidRDefault="00FB3DF7" w:rsidP="00FB3DF7">
      <w:pPr>
        <w:pStyle w:val="ListParagraph"/>
        <w:widowControl/>
        <w:ind w:left="0"/>
        <w:rPr>
          <w:rFonts w:eastAsia="Times New Roman"/>
        </w:rPr>
      </w:pPr>
    </w:p>
    <w:p w14:paraId="591E86DA" w14:textId="56372768" w:rsidR="00A67F2A" w:rsidRPr="00147166" w:rsidRDefault="0009021D" w:rsidP="009E22F7">
      <w:pPr>
        <w:pStyle w:val="ListParagraph"/>
        <w:widowControl/>
        <w:numPr>
          <w:ilvl w:val="2"/>
          <w:numId w:val="20"/>
        </w:numPr>
        <w:ind w:left="0" w:firstLine="0"/>
        <w:rPr>
          <w:rFonts w:eastAsia="Times New Roman"/>
        </w:rPr>
      </w:pPr>
      <w:r w:rsidRPr="00147166">
        <w:rPr>
          <w:rFonts w:eastAsia="Times New Roman"/>
          <w:color w:val="000000"/>
        </w:rPr>
        <w:t>Input the pathname for th</w:t>
      </w:r>
      <w:r w:rsidR="00667136" w:rsidRPr="00147166">
        <w:rPr>
          <w:rFonts w:eastAsia="Times New Roman"/>
          <w:color w:val="000000"/>
        </w:rPr>
        <w:t>e “[Run number]”</w:t>
      </w:r>
      <w:r w:rsidRPr="00147166">
        <w:rPr>
          <w:rFonts w:eastAsia="Times New Roman"/>
          <w:color w:val="000000"/>
        </w:rPr>
        <w:t xml:space="preserve"> folder into the path bar in MATLAB and run the script.</w:t>
      </w:r>
    </w:p>
    <w:p w14:paraId="1CEFB0A7" w14:textId="77777777" w:rsidR="007A2EE9" w:rsidRPr="00147166" w:rsidRDefault="007A2EE9" w:rsidP="009E22F7">
      <w:pPr>
        <w:pStyle w:val="ListParagraph"/>
        <w:widowControl/>
        <w:ind w:left="0"/>
        <w:rPr>
          <w:rFonts w:eastAsia="Times New Roman"/>
        </w:rPr>
      </w:pPr>
    </w:p>
    <w:p w14:paraId="10B3C923" w14:textId="6F5E8134" w:rsidR="00D31DB0" w:rsidRPr="00FB3DF7" w:rsidRDefault="00A67F2A" w:rsidP="009E22F7">
      <w:pPr>
        <w:pStyle w:val="ListParagraph"/>
        <w:widowControl/>
        <w:numPr>
          <w:ilvl w:val="0"/>
          <w:numId w:val="20"/>
        </w:numPr>
        <w:ind w:left="0" w:firstLine="0"/>
        <w:rPr>
          <w:rFonts w:eastAsia="Times New Roman"/>
          <w:b/>
          <w:bCs/>
        </w:rPr>
      </w:pPr>
      <w:r w:rsidRPr="00FB3DF7">
        <w:rPr>
          <w:rFonts w:eastAsia="Times New Roman"/>
          <w:b/>
          <w:bCs/>
          <w:color w:val="000000"/>
        </w:rPr>
        <w:t>Cell tracking</w:t>
      </w:r>
    </w:p>
    <w:p w14:paraId="178F9909" w14:textId="77777777" w:rsidR="00FB3DF7" w:rsidRPr="00BE4F5E" w:rsidRDefault="00FB3DF7" w:rsidP="00FB3DF7">
      <w:pPr>
        <w:pStyle w:val="ListParagraph"/>
        <w:widowControl/>
        <w:ind w:left="0"/>
        <w:rPr>
          <w:rFonts w:eastAsia="Times New Roman"/>
        </w:rPr>
      </w:pPr>
    </w:p>
    <w:p w14:paraId="7F27B3BF" w14:textId="6E8F99B1" w:rsidR="00FB3DF7" w:rsidRDefault="00FB3DF7" w:rsidP="009E22F7">
      <w:pPr>
        <w:pStyle w:val="ListParagraph"/>
        <w:widowControl/>
        <w:ind w:left="0"/>
        <w:rPr>
          <w:rFonts w:eastAsia="Times New Roman"/>
          <w:color w:val="000000"/>
        </w:rPr>
      </w:pPr>
      <w:r>
        <w:rPr>
          <w:rFonts w:eastAsia="Times New Roman"/>
          <w:color w:val="000000"/>
        </w:rPr>
        <w:t xml:space="preserve">NOTE: </w:t>
      </w:r>
      <w:proofErr w:type="spellStart"/>
      <w:r w:rsidR="00BE4F5E" w:rsidRPr="00147166">
        <w:rPr>
          <w:rFonts w:eastAsia="Times New Roman"/>
          <w:color w:val="000000"/>
        </w:rPr>
        <w:t>TrackMate</w:t>
      </w:r>
      <w:proofErr w:type="spellEnd"/>
      <w:r w:rsidR="00BE4F5E" w:rsidRPr="00147166">
        <w:rPr>
          <w:rFonts w:eastAsia="Times New Roman"/>
          <w:color w:val="000000"/>
        </w:rPr>
        <w:t xml:space="preserve"> can be run on all TIFF stacks in a designated directory using </w:t>
      </w:r>
      <w:r w:rsidR="00BE4F5E">
        <w:rPr>
          <w:rFonts w:eastAsia="Times New Roman"/>
          <w:color w:val="000000"/>
        </w:rPr>
        <w:t xml:space="preserve">a slightly modified version of </w:t>
      </w:r>
      <w:r w:rsidR="00BE4F5E" w:rsidRPr="00147166">
        <w:rPr>
          <w:rFonts w:eastAsia="Times New Roman"/>
          <w:color w:val="000000"/>
        </w:rPr>
        <w:t xml:space="preserve">the </w:t>
      </w:r>
      <w:proofErr w:type="spellStart"/>
      <w:r w:rsidR="00BE4F5E" w:rsidRPr="00677AEB">
        <w:rPr>
          <w:rFonts w:eastAsia="Times New Roman"/>
          <w:color w:val="000000"/>
        </w:rPr>
        <w:t>Run_TrackMate_Headless.groovy</w:t>
      </w:r>
      <w:proofErr w:type="spellEnd"/>
      <w:r w:rsidR="00BE4F5E">
        <w:rPr>
          <w:rFonts w:eastAsia="Times New Roman"/>
          <w:color w:val="000000"/>
        </w:rPr>
        <w:t xml:space="preserve"> </w:t>
      </w:r>
      <w:r w:rsidR="00BE4F5E" w:rsidRPr="00147166">
        <w:rPr>
          <w:rFonts w:eastAsia="Times New Roman"/>
          <w:color w:val="000000"/>
        </w:rPr>
        <w:t xml:space="preserve">script from </w:t>
      </w:r>
      <w:proofErr w:type="spellStart"/>
      <w:r w:rsidR="00BE4F5E" w:rsidRPr="00147166">
        <w:rPr>
          <w:rFonts w:eastAsia="Times New Roman"/>
          <w:color w:val="000000"/>
        </w:rPr>
        <w:t>Tinevez</w:t>
      </w:r>
      <w:proofErr w:type="spellEnd"/>
      <w:r w:rsidR="00BE4F5E" w:rsidRPr="00147166">
        <w:rPr>
          <w:rFonts w:eastAsia="Times New Roman"/>
          <w:color w:val="000000"/>
        </w:rPr>
        <w:t xml:space="preserve"> et al.</w:t>
      </w:r>
      <w:r w:rsidR="00985916">
        <w:rPr>
          <w:rFonts w:eastAsia="Times New Roman"/>
          <w:vertAlign w:val="superscript"/>
        </w:rPr>
        <w:t>1</w:t>
      </w:r>
      <w:r w:rsidR="00047AF9">
        <w:rPr>
          <w:rFonts w:eastAsia="Times New Roman"/>
          <w:vertAlign w:val="superscript"/>
        </w:rPr>
        <w:t>7</w:t>
      </w:r>
      <w:r w:rsidR="00BE4F5E">
        <w:rPr>
          <w:rFonts w:eastAsia="Times New Roman"/>
          <w:color w:val="000000"/>
        </w:rPr>
        <w:t xml:space="preserve"> </w:t>
      </w:r>
      <w:r w:rsidR="00BE4F5E" w:rsidRPr="00147166">
        <w:rPr>
          <w:rFonts w:eastAsia="Times New Roman"/>
          <w:color w:val="000000"/>
        </w:rPr>
        <w:t xml:space="preserve">or can be performed manually for each individual TIFF stack. We run FIJI manually on a few </w:t>
      </w:r>
      <w:proofErr w:type="gramStart"/>
      <w:r w:rsidR="00BE4F5E" w:rsidRPr="00147166">
        <w:rPr>
          <w:rFonts w:eastAsia="Times New Roman"/>
          <w:color w:val="000000"/>
        </w:rPr>
        <w:t>sample</w:t>
      </w:r>
      <w:proofErr w:type="gramEnd"/>
      <w:r w:rsidR="00BE4F5E" w:rsidRPr="00147166">
        <w:rPr>
          <w:rFonts w:eastAsia="Times New Roman"/>
          <w:color w:val="000000"/>
        </w:rPr>
        <w:t xml:space="preserve"> TIFF stacks to ensure that we are using the correct parameters before running the Groovy script on all TIFF stacks using those parameters. </w:t>
      </w:r>
    </w:p>
    <w:p w14:paraId="160810B7" w14:textId="77777777" w:rsidR="00FB3DF7" w:rsidRPr="00BE4F5E" w:rsidRDefault="00FB3DF7" w:rsidP="009E22F7">
      <w:pPr>
        <w:pStyle w:val="ListParagraph"/>
        <w:widowControl/>
        <w:ind w:left="0"/>
        <w:rPr>
          <w:rFonts w:eastAsia="Times New Roman"/>
          <w:color w:val="000000"/>
        </w:rPr>
      </w:pPr>
    </w:p>
    <w:p w14:paraId="738D8216" w14:textId="79B53425" w:rsidR="008611B2" w:rsidRDefault="00BE4F5E" w:rsidP="009E22F7">
      <w:pPr>
        <w:pStyle w:val="ListParagraph"/>
        <w:widowControl/>
        <w:numPr>
          <w:ilvl w:val="1"/>
          <w:numId w:val="20"/>
        </w:numPr>
        <w:ind w:left="0" w:firstLine="0"/>
        <w:rPr>
          <w:rFonts w:eastAsia="Times New Roman"/>
        </w:rPr>
      </w:pPr>
      <w:r>
        <w:rPr>
          <w:rFonts w:eastAsia="Times New Roman"/>
        </w:rPr>
        <w:t xml:space="preserve">To </w:t>
      </w:r>
      <w:r w:rsidRPr="00147166">
        <w:rPr>
          <w:rFonts w:eastAsia="Times New Roman"/>
        </w:rPr>
        <w:t xml:space="preserve">run the </w:t>
      </w:r>
      <w:proofErr w:type="spellStart"/>
      <w:r w:rsidRPr="00147166">
        <w:rPr>
          <w:rFonts w:eastAsia="Times New Roman"/>
        </w:rPr>
        <w:t>TrackMate</w:t>
      </w:r>
      <w:proofErr w:type="spellEnd"/>
      <w:r w:rsidRPr="00147166">
        <w:rPr>
          <w:rFonts w:eastAsia="Times New Roman"/>
        </w:rPr>
        <w:t xml:space="preserve"> plugin in FIJI for all TIFF stacks in a folder</w:t>
      </w:r>
      <w:r>
        <w:rPr>
          <w:rFonts w:eastAsia="Times New Roman"/>
        </w:rPr>
        <w:t>, d</w:t>
      </w:r>
      <w:r w:rsidR="008611B2" w:rsidRPr="00147166">
        <w:rPr>
          <w:rFonts w:eastAsia="Times New Roman"/>
        </w:rPr>
        <w:t xml:space="preserve">ownload and use the </w:t>
      </w:r>
      <w:hyperlink r:id="rId13" w:history="1">
        <w:proofErr w:type="spellStart"/>
        <w:r w:rsidR="008611B2" w:rsidRPr="00147166">
          <w:rPr>
            <w:rStyle w:val="Hyperlink"/>
            <w:rFonts w:eastAsia="Times New Roman"/>
          </w:rPr>
          <w:t>Run_TrackMate_Headless.groovy</w:t>
        </w:r>
        <w:proofErr w:type="spellEnd"/>
      </w:hyperlink>
      <w:r w:rsidR="008611B2" w:rsidRPr="00147166">
        <w:rPr>
          <w:rFonts w:eastAsia="Times New Roman"/>
        </w:rPr>
        <w:t xml:space="preserve"> script from </w:t>
      </w:r>
      <w:proofErr w:type="spellStart"/>
      <w:r w:rsidR="008611B2" w:rsidRPr="00147166">
        <w:rPr>
          <w:rFonts w:eastAsia="Times New Roman"/>
        </w:rPr>
        <w:t>Tinevez</w:t>
      </w:r>
      <w:proofErr w:type="spellEnd"/>
      <w:r w:rsidR="008611B2" w:rsidRPr="00147166">
        <w:rPr>
          <w:rFonts w:eastAsia="Times New Roman"/>
        </w:rPr>
        <w:t xml:space="preserve"> et al.</w:t>
      </w:r>
      <w:r w:rsidR="00985916">
        <w:rPr>
          <w:rFonts w:eastAsia="Times New Roman"/>
          <w:vertAlign w:val="superscript"/>
        </w:rPr>
        <w:t>1</w:t>
      </w:r>
      <w:r w:rsidR="00047AF9">
        <w:rPr>
          <w:rFonts w:eastAsia="Times New Roman"/>
          <w:vertAlign w:val="superscript"/>
        </w:rPr>
        <w:t>7</w:t>
      </w:r>
      <w:r>
        <w:rPr>
          <w:rFonts w:eastAsia="Times New Roman"/>
        </w:rPr>
        <w:t xml:space="preserve"> according to their provided protocol. </w:t>
      </w:r>
      <w:r w:rsidR="00147166" w:rsidRPr="00147166">
        <w:rPr>
          <w:rFonts w:eastAsia="Times New Roman"/>
        </w:rPr>
        <w:t>We use a slightly modified version of this script</w:t>
      </w:r>
      <w:r>
        <w:rPr>
          <w:rFonts w:eastAsia="Times New Roman"/>
        </w:rPr>
        <w:t>, which</w:t>
      </w:r>
      <w:r w:rsidR="00147166" w:rsidRPr="00147166">
        <w:rPr>
          <w:rFonts w:eastAsia="Times New Roman"/>
        </w:rPr>
        <w:t xml:space="preserve"> allows us to </w:t>
      </w:r>
      <w:r w:rsidR="0070425A">
        <w:rPr>
          <w:rFonts w:eastAsia="Times New Roman"/>
        </w:rPr>
        <w:t xml:space="preserve">easily </w:t>
      </w:r>
      <w:r w:rsidR="00147166" w:rsidRPr="00147166">
        <w:rPr>
          <w:rFonts w:eastAsia="Times New Roman"/>
        </w:rPr>
        <w:t>batch both the input files and the output filenames</w:t>
      </w:r>
      <w:r w:rsidR="0070425A">
        <w:rPr>
          <w:rFonts w:eastAsia="Times New Roman"/>
        </w:rPr>
        <w:t xml:space="preserve"> and input all parameters using one graphical user interface for input. Below are d</w:t>
      </w:r>
      <w:r>
        <w:rPr>
          <w:rFonts w:eastAsia="Times New Roman"/>
        </w:rPr>
        <w:t xml:space="preserve">etailed </w:t>
      </w:r>
      <w:r w:rsidR="00147166" w:rsidRPr="00147166">
        <w:rPr>
          <w:rFonts w:eastAsia="Times New Roman"/>
        </w:rPr>
        <w:t xml:space="preserve">instructions </w:t>
      </w:r>
      <w:r>
        <w:rPr>
          <w:rFonts w:eastAsia="Times New Roman"/>
        </w:rPr>
        <w:t xml:space="preserve">for using this </w:t>
      </w:r>
      <w:r w:rsidR="0070425A">
        <w:rPr>
          <w:rFonts w:eastAsia="Times New Roman"/>
        </w:rPr>
        <w:t xml:space="preserve">modified </w:t>
      </w:r>
      <w:r>
        <w:rPr>
          <w:rFonts w:eastAsia="Times New Roman"/>
        </w:rPr>
        <w:t>script</w:t>
      </w:r>
      <w:r w:rsidR="0070425A">
        <w:rPr>
          <w:rFonts w:eastAsia="Times New Roman"/>
        </w:rPr>
        <w:t>,</w:t>
      </w:r>
      <w:r w:rsidR="0070425A" w:rsidRPr="0070425A">
        <w:rPr>
          <w:rFonts w:eastAsia="Times New Roman"/>
        </w:rPr>
        <w:t xml:space="preserve"> </w:t>
      </w:r>
      <w:r w:rsidR="0070425A">
        <w:rPr>
          <w:rFonts w:eastAsia="Times New Roman"/>
        </w:rPr>
        <w:t xml:space="preserve">which is </w:t>
      </w:r>
      <w:r w:rsidR="0070425A" w:rsidRPr="00147166">
        <w:rPr>
          <w:rFonts w:eastAsia="Times New Roman"/>
        </w:rPr>
        <w:t xml:space="preserve">provided here as </w:t>
      </w:r>
      <w:proofErr w:type="spellStart"/>
      <w:r w:rsidR="0070425A" w:rsidRPr="00147166">
        <w:rPr>
          <w:rFonts w:eastAsia="Times New Roman"/>
        </w:rPr>
        <w:t>TrackMate_Headless_Mod.groovy</w:t>
      </w:r>
      <w:proofErr w:type="spellEnd"/>
      <w:r w:rsidR="0070425A">
        <w:rPr>
          <w:rFonts w:eastAsia="Times New Roman"/>
        </w:rPr>
        <w:t>.</w:t>
      </w:r>
    </w:p>
    <w:p w14:paraId="379E65D4" w14:textId="77777777" w:rsidR="00FB3DF7" w:rsidRPr="00147166" w:rsidRDefault="00FB3DF7" w:rsidP="00FB3DF7">
      <w:pPr>
        <w:pStyle w:val="ListParagraph"/>
        <w:widowControl/>
        <w:ind w:left="0"/>
        <w:rPr>
          <w:rFonts w:eastAsia="Times New Roman"/>
        </w:rPr>
      </w:pPr>
    </w:p>
    <w:p w14:paraId="74C90A10" w14:textId="60E8DD97" w:rsidR="008611B2" w:rsidRDefault="008611B2" w:rsidP="009E22F7">
      <w:pPr>
        <w:pStyle w:val="ListParagraph"/>
        <w:widowControl/>
        <w:numPr>
          <w:ilvl w:val="2"/>
          <w:numId w:val="20"/>
        </w:numPr>
        <w:ind w:left="0" w:firstLine="0"/>
        <w:rPr>
          <w:rFonts w:eastAsia="Times New Roman"/>
        </w:rPr>
      </w:pPr>
      <w:r w:rsidRPr="00147166">
        <w:rPr>
          <w:rFonts w:eastAsia="Times New Roman"/>
        </w:rPr>
        <w:t xml:space="preserve">Open the script in FIJI by selecting </w:t>
      </w:r>
      <w:r w:rsidRPr="00FB3DF7">
        <w:rPr>
          <w:rFonts w:eastAsia="Times New Roman"/>
          <w:b/>
          <w:bCs/>
        </w:rPr>
        <w:t>File&gt;Open</w:t>
      </w:r>
      <w:r w:rsidRPr="00147166">
        <w:rPr>
          <w:rFonts w:eastAsia="Times New Roman"/>
        </w:rPr>
        <w:t xml:space="preserve"> and then navigating to the location of the </w:t>
      </w:r>
      <w:proofErr w:type="spellStart"/>
      <w:r w:rsidR="00147166" w:rsidRPr="00147166">
        <w:rPr>
          <w:rFonts w:eastAsia="Times New Roman"/>
        </w:rPr>
        <w:t>TrackMate_Headless_Mod</w:t>
      </w:r>
      <w:r w:rsidRPr="00147166">
        <w:rPr>
          <w:rFonts w:eastAsia="Times New Roman"/>
        </w:rPr>
        <w:t>.groovy</w:t>
      </w:r>
      <w:proofErr w:type="spellEnd"/>
      <w:r w:rsidRPr="00147166">
        <w:rPr>
          <w:rFonts w:eastAsia="Times New Roman"/>
        </w:rPr>
        <w:t xml:space="preserve"> script.</w:t>
      </w:r>
    </w:p>
    <w:p w14:paraId="6089E2B7" w14:textId="77777777" w:rsidR="00FB3DF7" w:rsidRPr="00147166" w:rsidRDefault="00FB3DF7" w:rsidP="00FB3DF7">
      <w:pPr>
        <w:pStyle w:val="ListParagraph"/>
        <w:widowControl/>
        <w:ind w:left="0"/>
        <w:rPr>
          <w:rFonts w:eastAsia="Times New Roman"/>
        </w:rPr>
      </w:pPr>
    </w:p>
    <w:p w14:paraId="7503CC25" w14:textId="5E53304E" w:rsidR="00147166" w:rsidRDefault="00147166" w:rsidP="009E22F7">
      <w:pPr>
        <w:pStyle w:val="ListParagraph"/>
        <w:widowControl/>
        <w:numPr>
          <w:ilvl w:val="2"/>
          <w:numId w:val="20"/>
        </w:numPr>
        <w:ind w:left="0" w:firstLine="0"/>
        <w:rPr>
          <w:rFonts w:eastAsia="Times New Roman"/>
        </w:rPr>
      </w:pPr>
      <w:r w:rsidRPr="00147166">
        <w:rPr>
          <w:rFonts w:eastAsia="Times New Roman"/>
        </w:rPr>
        <w:t xml:space="preserve">Select </w:t>
      </w:r>
      <w:r w:rsidRPr="00FB3DF7">
        <w:rPr>
          <w:rFonts w:eastAsia="Times New Roman"/>
          <w:b/>
          <w:bCs/>
        </w:rPr>
        <w:t>Run</w:t>
      </w:r>
      <w:r w:rsidRPr="00147166">
        <w:rPr>
          <w:rFonts w:eastAsia="Times New Roman"/>
        </w:rPr>
        <w:t>.</w:t>
      </w:r>
    </w:p>
    <w:p w14:paraId="0423FB9F" w14:textId="77777777" w:rsidR="00FB3DF7" w:rsidRPr="00147166" w:rsidRDefault="00FB3DF7" w:rsidP="00FB3DF7">
      <w:pPr>
        <w:pStyle w:val="ListParagraph"/>
        <w:widowControl/>
        <w:ind w:left="0"/>
        <w:rPr>
          <w:rFonts w:eastAsia="Times New Roman"/>
        </w:rPr>
      </w:pPr>
    </w:p>
    <w:p w14:paraId="2DBB8F38" w14:textId="18698816" w:rsidR="00147166" w:rsidRPr="00FB3DF7" w:rsidRDefault="00147166" w:rsidP="009E22F7">
      <w:pPr>
        <w:pStyle w:val="ListParagraph"/>
        <w:widowControl/>
        <w:numPr>
          <w:ilvl w:val="2"/>
          <w:numId w:val="20"/>
        </w:numPr>
        <w:ind w:left="0" w:firstLine="0"/>
        <w:rPr>
          <w:rFonts w:eastAsia="Times New Roman"/>
        </w:rPr>
      </w:pPr>
      <w:r w:rsidRPr="00147166">
        <w:rPr>
          <w:rFonts w:eastAsia="Times New Roman"/>
        </w:rPr>
        <w:t>Input the directory in which the TIFF stacks are located (default output from “</w:t>
      </w:r>
      <w:proofErr w:type="spellStart"/>
      <w:r w:rsidRPr="00147166">
        <w:rPr>
          <w:rFonts w:eastAsia="Times New Roman"/>
        </w:rPr>
        <w:t>StackGenerator.m</w:t>
      </w:r>
      <w:proofErr w:type="spellEnd"/>
      <w:r w:rsidRPr="00147166">
        <w:rPr>
          <w:rFonts w:eastAsia="Times New Roman"/>
        </w:rPr>
        <w:t>” should be “</w:t>
      </w:r>
      <w:r w:rsidRPr="00147166">
        <w:rPr>
          <w:rFonts w:eastAsia="Times New Roman"/>
          <w:color w:val="000000"/>
        </w:rPr>
        <w:t>[Experiment Name] &gt; [YYYY-MM-DD] &gt;&gt; stacks”) as “Input directory.”</w:t>
      </w:r>
    </w:p>
    <w:p w14:paraId="23966705" w14:textId="77777777" w:rsidR="00FB3DF7" w:rsidRPr="00147166" w:rsidRDefault="00FB3DF7" w:rsidP="00FB3DF7">
      <w:pPr>
        <w:pStyle w:val="ListParagraph"/>
        <w:widowControl/>
        <w:ind w:left="0"/>
        <w:rPr>
          <w:rFonts w:eastAsia="Times New Roman"/>
        </w:rPr>
      </w:pPr>
    </w:p>
    <w:p w14:paraId="286305F1" w14:textId="4217B957" w:rsidR="00147166" w:rsidRDefault="00147166" w:rsidP="00FB3DF7">
      <w:pPr>
        <w:pStyle w:val="ListParagraph"/>
        <w:widowControl/>
        <w:numPr>
          <w:ilvl w:val="2"/>
          <w:numId w:val="20"/>
        </w:numPr>
        <w:ind w:left="0" w:firstLine="0"/>
        <w:rPr>
          <w:rFonts w:eastAsia="Times New Roman"/>
        </w:rPr>
      </w:pPr>
      <w:r w:rsidRPr="00147166">
        <w:rPr>
          <w:rFonts w:eastAsia="Times New Roman"/>
        </w:rPr>
        <w:t>Create an output directory and input its pathname as “Output directory.”</w:t>
      </w:r>
      <w:r w:rsidR="00FB3DF7">
        <w:rPr>
          <w:rFonts w:eastAsia="Times New Roman"/>
        </w:rPr>
        <w:t xml:space="preserve"> </w:t>
      </w:r>
      <w:r w:rsidRPr="00FB3DF7">
        <w:rPr>
          <w:rFonts w:eastAsia="Times New Roman"/>
        </w:rPr>
        <w:t>The default for “File extension should be “.</w:t>
      </w:r>
      <w:proofErr w:type="spellStart"/>
      <w:r w:rsidRPr="00FB3DF7">
        <w:rPr>
          <w:rFonts w:eastAsia="Times New Roman"/>
        </w:rPr>
        <w:t>tif</w:t>
      </w:r>
      <w:proofErr w:type="spellEnd"/>
      <w:r w:rsidRPr="00FB3DF7">
        <w:rPr>
          <w:rFonts w:eastAsia="Times New Roman"/>
        </w:rPr>
        <w:t>;” if not, input “.</w:t>
      </w:r>
      <w:proofErr w:type="spellStart"/>
      <w:r w:rsidRPr="00FB3DF7">
        <w:rPr>
          <w:rFonts w:eastAsia="Times New Roman"/>
        </w:rPr>
        <w:t>tif</w:t>
      </w:r>
      <w:proofErr w:type="spellEnd"/>
      <w:r w:rsidRPr="00FB3DF7">
        <w:rPr>
          <w:rFonts w:eastAsia="Times New Roman"/>
        </w:rPr>
        <w:t>” as “File extension.”</w:t>
      </w:r>
    </w:p>
    <w:p w14:paraId="232E15D3" w14:textId="77777777" w:rsidR="00FB3DF7" w:rsidRPr="00FB3DF7" w:rsidRDefault="00FB3DF7" w:rsidP="00FB3DF7">
      <w:pPr>
        <w:pStyle w:val="ListParagraph"/>
        <w:widowControl/>
        <w:ind w:left="0"/>
        <w:rPr>
          <w:rFonts w:eastAsia="Times New Roman"/>
        </w:rPr>
      </w:pPr>
    </w:p>
    <w:p w14:paraId="586F128A" w14:textId="26506B40" w:rsidR="00147166" w:rsidRDefault="00FB3DF7" w:rsidP="009E22F7">
      <w:pPr>
        <w:pStyle w:val="ListParagraph"/>
        <w:widowControl/>
        <w:numPr>
          <w:ilvl w:val="2"/>
          <w:numId w:val="20"/>
        </w:numPr>
        <w:ind w:left="0" w:firstLine="0"/>
        <w:rPr>
          <w:rFonts w:eastAsia="Times New Roman"/>
        </w:rPr>
      </w:pPr>
      <w:r>
        <w:rPr>
          <w:rFonts w:eastAsia="Times New Roman"/>
        </w:rPr>
        <w:t>To only</w:t>
      </w:r>
      <w:r w:rsidR="00147166" w:rsidRPr="00147166">
        <w:rPr>
          <w:rFonts w:eastAsia="Times New Roman"/>
        </w:rPr>
        <w:t xml:space="preserve"> </w:t>
      </w:r>
      <w:r w:rsidR="00C41951">
        <w:rPr>
          <w:rFonts w:eastAsia="Times New Roman"/>
        </w:rPr>
        <w:t xml:space="preserve">run </w:t>
      </w:r>
      <w:proofErr w:type="spellStart"/>
      <w:r w:rsidR="00147166" w:rsidRPr="00147166">
        <w:rPr>
          <w:rFonts w:eastAsia="Times New Roman"/>
        </w:rPr>
        <w:t>TrackMate</w:t>
      </w:r>
      <w:proofErr w:type="spellEnd"/>
      <w:r w:rsidR="00147166" w:rsidRPr="00147166">
        <w:rPr>
          <w:rFonts w:eastAsia="Times New Roman"/>
        </w:rPr>
        <w:t xml:space="preserve"> </w:t>
      </w:r>
      <w:r w:rsidR="00C41951">
        <w:rPr>
          <w:rFonts w:eastAsia="Times New Roman"/>
        </w:rPr>
        <w:t xml:space="preserve">on </w:t>
      </w:r>
      <w:r w:rsidR="00147166" w:rsidRPr="00147166">
        <w:rPr>
          <w:rFonts w:eastAsia="Times New Roman"/>
        </w:rPr>
        <w:t>a subset of files in the directory, use the input space after “File name contains” to include those. Otherwise, leave that space blank.</w:t>
      </w:r>
    </w:p>
    <w:p w14:paraId="762F369C" w14:textId="77777777" w:rsidR="00C41951" w:rsidRPr="00147166" w:rsidRDefault="00C41951" w:rsidP="00C41951">
      <w:pPr>
        <w:pStyle w:val="ListParagraph"/>
        <w:widowControl/>
        <w:ind w:left="0"/>
        <w:rPr>
          <w:rFonts w:eastAsia="Times New Roman"/>
        </w:rPr>
      </w:pPr>
    </w:p>
    <w:p w14:paraId="79E7B19C" w14:textId="114F1917" w:rsidR="00147166" w:rsidRDefault="00147166" w:rsidP="009E22F7">
      <w:pPr>
        <w:pStyle w:val="ListParagraph"/>
        <w:widowControl/>
        <w:numPr>
          <w:ilvl w:val="2"/>
          <w:numId w:val="20"/>
        </w:numPr>
        <w:ind w:left="0" w:firstLine="0"/>
        <w:rPr>
          <w:rFonts w:eastAsia="Times New Roman"/>
        </w:rPr>
      </w:pPr>
      <w:r w:rsidRPr="00147166">
        <w:rPr>
          <w:rFonts w:eastAsia="Times New Roman"/>
        </w:rPr>
        <w:t>Select “Keep directory structure when saving.”</w:t>
      </w:r>
    </w:p>
    <w:p w14:paraId="228242C7" w14:textId="77777777" w:rsidR="00C41951" w:rsidRPr="00147166" w:rsidRDefault="00C41951" w:rsidP="00C41951">
      <w:pPr>
        <w:pStyle w:val="ListParagraph"/>
        <w:widowControl/>
        <w:ind w:left="0"/>
        <w:rPr>
          <w:rFonts w:eastAsia="Times New Roman"/>
        </w:rPr>
      </w:pPr>
    </w:p>
    <w:p w14:paraId="48959D51" w14:textId="71F549C8" w:rsidR="00147166" w:rsidRDefault="00147166" w:rsidP="009E22F7">
      <w:pPr>
        <w:pStyle w:val="ListParagraph"/>
        <w:widowControl/>
        <w:numPr>
          <w:ilvl w:val="2"/>
          <w:numId w:val="20"/>
        </w:numPr>
        <w:ind w:left="0" w:firstLine="0"/>
        <w:rPr>
          <w:rFonts w:eastAsia="Times New Roman"/>
        </w:rPr>
      </w:pPr>
      <w:r w:rsidRPr="00147166">
        <w:rPr>
          <w:rFonts w:eastAsia="Times New Roman"/>
        </w:rPr>
        <w:t xml:space="preserve">Input “Spot radius,” “Quality threshold,” “Max frame gap,” “Linking max distance,” and “Gap-closing max distance” in pixels according to your desired settings. We typically use 3.5, 18, 2, 15, and 40, respectively, for </w:t>
      </w:r>
      <w:proofErr w:type="spellStart"/>
      <w:r w:rsidRPr="00147166">
        <w:rPr>
          <w:rFonts w:eastAsia="Times New Roman"/>
        </w:rPr>
        <w:t>HaCaT</w:t>
      </w:r>
      <w:proofErr w:type="spellEnd"/>
      <w:r w:rsidRPr="00147166">
        <w:rPr>
          <w:rFonts w:eastAsia="Times New Roman"/>
        </w:rPr>
        <w:t xml:space="preserve"> nuclei at 10</w:t>
      </w:r>
      <w:r w:rsidR="00C41951">
        <w:rPr>
          <w:rFonts w:eastAsia="Times New Roman"/>
        </w:rPr>
        <w:t>x</w:t>
      </w:r>
      <w:r w:rsidRPr="00147166">
        <w:rPr>
          <w:rFonts w:eastAsia="Times New Roman"/>
        </w:rPr>
        <w:t xml:space="preserve"> magnification.</w:t>
      </w:r>
    </w:p>
    <w:p w14:paraId="4D3FADB3" w14:textId="77777777" w:rsidR="00C41951" w:rsidRPr="00147166" w:rsidRDefault="00C41951" w:rsidP="00C41951">
      <w:pPr>
        <w:pStyle w:val="ListParagraph"/>
        <w:widowControl/>
        <w:ind w:left="0"/>
        <w:rPr>
          <w:rFonts w:eastAsia="Times New Roman"/>
        </w:rPr>
      </w:pPr>
    </w:p>
    <w:p w14:paraId="3C14C7A7" w14:textId="10025A1D" w:rsidR="00147166" w:rsidRDefault="00147166" w:rsidP="00C41951">
      <w:pPr>
        <w:pStyle w:val="ListParagraph"/>
        <w:widowControl/>
        <w:numPr>
          <w:ilvl w:val="2"/>
          <w:numId w:val="20"/>
        </w:numPr>
        <w:ind w:left="0" w:firstLine="0"/>
        <w:rPr>
          <w:rFonts w:eastAsia="Times New Roman"/>
        </w:rPr>
      </w:pPr>
      <w:r w:rsidRPr="00147166">
        <w:rPr>
          <w:rFonts w:eastAsia="Times New Roman"/>
        </w:rPr>
        <w:t xml:space="preserve">Select </w:t>
      </w:r>
      <w:r w:rsidRPr="00C41951">
        <w:rPr>
          <w:rFonts w:eastAsia="Times New Roman"/>
          <w:b/>
          <w:bCs/>
        </w:rPr>
        <w:t>Okay</w:t>
      </w:r>
      <w:r w:rsidRPr="00147166">
        <w:rPr>
          <w:rFonts w:eastAsia="Times New Roman"/>
        </w:rPr>
        <w:t>.</w:t>
      </w:r>
      <w:r w:rsidR="00C41951">
        <w:rPr>
          <w:rFonts w:eastAsia="Times New Roman"/>
        </w:rPr>
        <w:t xml:space="preserve"> </w:t>
      </w:r>
      <w:r w:rsidRPr="00C41951">
        <w:rPr>
          <w:rFonts w:eastAsia="Times New Roman"/>
        </w:rPr>
        <w:t>This script should output an XML file for each TIFF stack in the designated output directory.</w:t>
      </w:r>
    </w:p>
    <w:p w14:paraId="4547D563" w14:textId="77777777" w:rsidR="00C41951" w:rsidRPr="00C41951" w:rsidRDefault="00C41951" w:rsidP="00C41951">
      <w:pPr>
        <w:pStyle w:val="ListParagraph"/>
        <w:widowControl/>
        <w:ind w:left="0"/>
        <w:rPr>
          <w:rFonts w:eastAsia="Times New Roman"/>
        </w:rPr>
      </w:pPr>
    </w:p>
    <w:p w14:paraId="043C37F3" w14:textId="5ABF8D27" w:rsidR="00147166" w:rsidRPr="00C41951" w:rsidRDefault="00147166" w:rsidP="009E22F7">
      <w:pPr>
        <w:pStyle w:val="ListParagraph"/>
        <w:widowControl/>
        <w:numPr>
          <w:ilvl w:val="1"/>
          <w:numId w:val="20"/>
        </w:numPr>
        <w:ind w:left="0" w:firstLine="0"/>
        <w:rPr>
          <w:rFonts w:eastAsia="Times New Roman"/>
        </w:rPr>
      </w:pPr>
      <w:r w:rsidRPr="00147166">
        <w:rPr>
          <w:rFonts w:eastAsia="Times New Roman"/>
          <w:color w:val="000000"/>
        </w:rPr>
        <w:t xml:space="preserve">Alternatively, run the </w:t>
      </w:r>
      <w:proofErr w:type="spellStart"/>
      <w:r w:rsidRPr="00147166">
        <w:rPr>
          <w:rFonts w:eastAsia="Times New Roman"/>
          <w:color w:val="000000"/>
        </w:rPr>
        <w:t>TrackMate</w:t>
      </w:r>
      <w:proofErr w:type="spellEnd"/>
      <w:r w:rsidRPr="00147166">
        <w:rPr>
          <w:rFonts w:eastAsia="Times New Roman"/>
          <w:color w:val="000000"/>
        </w:rPr>
        <w:t xml:space="preserve"> plugin in FIJI manually for each TIFF stack according to the protocol outlined in </w:t>
      </w:r>
      <w:proofErr w:type="spellStart"/>
      <w:r w:rsidRPr="00147166">
        <w:rPr>
          <w:rFonts w:eastAsia="Times New Roman"/>
          <w:color w:val="000000"/>
        </w:rPr>
        <w:t>Tinevez</w:t>
      </w:r>
      <w:proofErr w:type="spellEnd"/>
      <w:r w:rsidRPr="00147166">
        <w:rPr>
          <w:rFonts w:eastAsia="Times New Roman"/>
          <w:color w:val="000000"/>
        </w:rPr>
        <w:t xml:space="preserve"> et al.</w:t>
      </w:r>
      <w:r w:rsidR="00985916">
        <w:rPr>
          <w:rFonts w:eastAsia="Times New Roman"/>
          <w:vertAlign w:val="superscript"/>
        </w:rPr>
        <w:t>1</w:t>
      </w:r>
      <w:r w:rsidR="00985916" w:rsidRPr="00985916">
        <w:rPr>
          <w:rFonts w:eastAsia="Times New Roman"/>
          <w:vertAlign w:val="superscript"/>
        </w:rPr>
        <w:t>3</w:t>
      </w:r>
    </w:p>
    <w:p w14:paraId="0196EB16" w14:textId="77777777" w:rsidR="00C41951" w:rsidRPr="00147166" w:rsidRDefault="00C41951" w:rsidP="00C41951">
      <w:pPr>
        <w:pStyle w:val="ListParagraph"/>
        <w:widowControl/>
        <w:ind w:left="0"/>
        <w:rPr>
          <w:rFonts w:eastAsia="Times New Roman"/>
        </w:rPr>
      </w:pPr>
    </w:p>
    <w:p w14:paraId="153B166F" w14:textId="36D7520B"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 xml:space="preserve">Open a TIFF stack in FIJI and open the </w:t>
      </w:r>
      <w:proofErr w:type="spellStart"/>
      <w:r w:rsidRPr="00147166">
        <w:rPr>
          <w:rFonts w:eastAsia="Times New Roman"/>
          <w:color w:val="000000"/>
        </w:rPr>
        <w:t>TrackMate</w:t>
      </w:r>
      <w:proofErr w:type="spellEnd"/>
      <w:r w:rsidRPr="00147166">
        <w:rPr>
          <w:rFonts w:eastAsia="Times New Roman"/>
          <w:color w:val="000000"/>
        </w:rPr>
        <w:t xml:space="preserve"> plugin by selecting </w:t>
      </w:r>
      <w:r w:rsidRPr="00C41951">
        <w:rPr>
          <w:rFonts w:eastAsia="Times New Roman"/>
          <w:b/>
          <w:bCs/>
          <w:color w:val="000000"/>
        </w:rPr>
        <w:t xml:space="preserve">Plugins &gt;Tracking &gt; </w:t>
      </w:r>
      <w:proofErr w:type="spellStart"/>
      <w:r w:rsidRPr="00C41951">
        <w:rPr>
          <w:rFonts w:eastAsia="Times New Roman"/>
          <w:b/>
          <w:bCs/>
          <w:color w:val="000000"/>
        </w:rPr>
        <w:t>TrackMate</w:t>
      </w:r>
      <w:proofErr w:type="spellEnd"/>
      <w:r w:rsidRPr="00147166">
        <w:rPr>
          <w:rFonts w:eastAsia="Times New Roman"/>
          <w:color w:val="000000"/>
        </w:rPr>
        <w:t xml:space="preserve"> in the menu bar.</w:t>
      </w:r>
    </w:p>
    <w:p w14:paraId="45F35BD5" w14:textId="77777777" w:rsidR="00C41951" w:rsidRPr="00147166" w:rsidRDefault="00C41951" w:rsidP="00C41951">
      <w:pPr>
        <w:pStyle w:val="ListParagraph"/>
        <w:widowControl/>
        <w:ind w:left="0"/>
        <w:rPr>
          <w:rFonts w:eastAsia="Times New Roman"/>
        </w:rPr>
      </w:pPr>
    </w:p>
    <w:p w14:paraId="16D859CC" w14:textId="1E1EE8AB"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 xml:space="preserve">If a popup window displays the prompt “It appears this image has 1 timepoint but [number of timepoints] slices. Do you want to swap Z and T?” select </w:t>
      </w:r>
      <w:r w:rsidRPr="00C41951">
        <w:rPr>
          <w:rFonts w:eastAsia="Times New Roman"/>
          <w:b/>
          <w:bCs/>
          <w:color w:val="000000"/>
        </w:rPr>
        <w:t>Yes</w:t>
      </w:r>
      <w:r w:rsidRPr="00147166">
        <w:rPr>
          <w:rFonts w:eastAsia="Times New Roman"/>
          <w:color w:val="000000"/>
        </w:rPr>
        <w:t>.</w:t>
      </w:r>
    </w:p>
    <w:p w14:paraId="071D51BB" w14:textId="77777777" w:rsidR="00C41951" w:rsidRPr="00147166" w:rsidRDefault="00C41951" w:rsidP="00C41951">
      <w:pPr>
        <w:pStyle w:val="ListParagraph"/>
        <w:widowControl/>
        <w:ind w:left="0"/>
        <w:rPr>
          <w:rFonts w:eastAsia="Times New Roman"/>
        </w:rPr>
      </w:pPr>
    </w:p>
    <w:p w14:paraId="04F9A6CD" w14:textId="14732C36"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 xml:space="preserve">In </w:t>
      </w:r>
      <w:proofErr w:type="spellStart"/>
      <w:r w:rsidRPr="00147166">
        <w:rPr>
          <w:rFonts w:eastAsia="Times New Roman"/>
          <w:color w:val="000000"/>
        </w:rPr>
        <w:t>TrackMate</w:t>
      </w:r>
      <w:proofErr w:type="spellEnd"/>
      <w:r w:rsidRPr="00147166">
        <w:rPr>
          <w:rFonts w:eastAsia="Times New Roman"/>
          <w:color w:val="000000"/>
        </w:rPr>
        <w:t xml:space="preserve"> v4.0.1, use default settings except for “Estimated blob diameter” (we use 7.000 pixels for </w:t>
      </w:r>
      <w:proofErr w:type="spellStart"/>
      <w:r w:rsidRPr="00147166">
        <w:rPr>
          <w:rFonts w:eastAsia="Times New Roman"/>
          <w:color w:val="000000"/>
        </w:rPr>
        <w:t>HaCaT</w:t>
      </w:r>
      <w:proofErr w:type="spellEnd"/>
      <w:r w:rsidRPr="00147166">
        <w:rPr>
          <w:rFonts w:eastAsia="Times New Roman"/>
          <w:color w:val="000000"/>
        </w:rPr>
        <w:t xml:space="preserve"> nuclei at 10</w:t>
      </w:r>
      <w:r w:rsidR="00C41951">
        <w:rPr>
          <w:rFonts w:eastAsia="Times New Roman"/>
          <w:color w:val="000000"/>
        </w:rPr>
        <w:t>x</w:t>
      </w:r>
      <w:r w:rsidRPr="00147166">
        <w:rPr>
          <w:rFonts w:eastAsia="Times New Roman"/>
          <w:color w:val="000000"/>
        </w:rPr>
        <w:t xml:space="preserve"> magnification) and threshold (we use 18.000, but this will vary based on the microscope used and intensity of Hoechst dye).</w:t>
      </w:r>
    </w:p>
    <w:p w14:paraId="70C05175" w14:textId="77777777" w:rsidR="00C41951" w:rsidRPr="00147166" w:rsidRDefault="00C41951" w:rsidP="00C41951">
      <w:pPr>
        <w:pStyle w:val="ListParagraph"/>
        <w:widowControl/>
        <w:ind w:left="0"/>
        <w:rPr>
          <w:rFonts w:eastAsia="Times New Roman"/>
        </w:rPr>
      </w:pPr>
    </w:p>
    <w:p w14:paraId="7880C915" w14:textId="6F661177"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 xml:space="preserve">Use the </w:t>
      </w:r>
      <w:r w:rsidRPr="00C41951">
        <w:rPr>
          <w:rFonts w:eastAsia="Times New Roman"/>
          <w:b/>
          <w:bCs/>
          <w:color w:val="000000"/>
        </w:rPr>
        <w:t>Preview</w:t>
      </w:r>
      <w:r w:rsidRPr="00147166">
        <w:rPr>
          <w:rFonts w:eastAsia="Times New Roman"/>
          <w:color w:val="000000"/>
        </w:rPr>
        <w:t xml:space="preserve"> function to ensure optimized particle detection and adjust blob diameter and threshold settings as necessary.</w:t>
      </w:r>
    </w:p>
    <w:p w14:paraId="1C249346" w14:textId="77777777" w:rsidR="00C41951" w:rsidRPr="00147166" w:rsidRDefault="00C41951" w:rsidP="00C41951">
      <w:pPr>
        <w:pStyle w:val="ListParagraph"/>
        <w:widowControl/>
        <w:ind w:left="0"/>
        <w:rPr>
          <w:rFonts w:eastAsia="Times New Roman"/>
        </w:rPr>
      </w:pPr>
    </w:p>
    <w:p w14:paraId="7FAF16D2" w14:textId="2480CB93"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 xml:space="preserve">For “Gap-closing max distance,” default settings often work for basal </w:t>
      </w:r>
      <w:proofErr w:type="spellStart"/>
      <w:r w:rsidRPr="00147166">
        <w:rPr>
          <w:rFonts w:eastAsia="Times New Roman"/>
          <w:color w:val="000000"/>
        </w:rPr>
        <w:t>HaCaT</w:t>
      </w:r>
      <w:proofErr w:type="spellEnd"/>
      <w:r w:rsidRPr="00147166">
        <w:rPr>
          <w:rFonts w:eastAsia="Times New Roman"/>
          <w:color w:val="000000"/>
        </w:rPr>
        <w:t xml:space="preserve"> motility, but gap-closing max distance may need to be increased to up to 40.0 pixels under conditions that enhance motility.</w:t>
      </w:r>
    </w:p>
    <w:p w14:paraId="7C0E96DF" w14:textId="77777777" w:rsidR="00C41951" w:rsidRPr="00147166" w:rsidRDefault="00C41951" w:rsidP="00C41951">
      <w:pPr>
        <w:pStyle w:val="ListParagraph"/>
        <w:widowControl/>
        <w:ind w:left="0"/>
        <w:rPr>
          <w:rFonts w:eastAsia="Times New Roman"/>
        </w:rPr>
      </w:pPr>
    </w:p>
    <w:p w14:paraId="7B0B8194" w14:textId="7BF8F315"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Visually confirm that tracking is optimized with minimal gaps in cell traces.</w:t>
      </w:r>
    </w:p>
    <w:p w14:paraId="1892589A" w14:textId="77777777" w:rsidR="00C41951" w:rsidRPr="00147166" w:rsidRDefault="00C41951" w:rsidP="00C41951">
      <w:pPr>
        <w:pStyle w:val="ListParagraph"/>
        <w:widowControl/>
        <w:ind w:left="0"/>
        <w:rPr>
          <w:rFonts w:eastAsia="Times New Roman"/>
        </w:rPr>
      </w:pPr>
    </w:p>
    <w:p w14:paraId="0376FE62" w14:textId="7EEA14F4" w:rsidR="00147166" w:rsidRPr="00C41951" w:rsidRDefault="00147166" w:rsidP="009E22F7">
      <w:pPr>
        <w:pStyle w:val="ListParagraph"/>
        <w:widowControl/>
        <w:numPr>
          <w:ilvl w:val="2"/>
          <w:numId w:val="20"/>
        </w:numPr>
        <w:ind w:left="0" w:firstLine="0"/>
        <w:rPr>
          <w:rFonts w:eastAsia="Times New Roman"/>
        </w:rPr>
      </w:pPr>
      <w:r w:rsidRPr="00147166">
        <w:rPr>
          <w:rFonts w:eastAsia="Times New Roman"/>
          <w:color w:val="000000"/>
        </w:rPr>
        <w:t xml:space="preserve">Under </w:t>
      </w:r>
      <w:r w:rsidRPr="00C41951">
        <w:rPr>
          <w:rFonts w:eastAsia="Times New Roman"/>
          <w:b/>
          <w:bCs/>
          <w:color w:val="000000"/>
        </w:rPr>
        <w:t xml:space="preserve">Select </w:t>
      </w:r>
      <w:proofErr w:type="gramStart"/>
      <w:r w:rsidRPr="00C41951">
        <w:rPr>
          <w:rFonts w:eastAsia="Times New Roman"/>
          <w:b/>
          <w:bCs/>
          <w:color w:val="000000"/>
        </w:rPr>
        <w:t>a</w:t>
      </w:r>
      <w:proofErr w:type="gramEnd"/>
      <w:r w:rsidRPr="00C41951">
        <w:rPr>
          <w:rFonts w:eastAsia="Times New Roman"/>
          <w:b/>
          <w:bCs/>
          <w:color w:val="000000"/>
        </w:rPr>
        <w:t xml:space="preserve"> action</w:t>
      </w:r>
      <w:r w:rsidRPr="00147166">
        <w:rPr>
          <w:rFonts w:eastAsia="Times New Roman"/>
          <w:color w:val="000000"/>
        </w:rPr>
        <w:t xml:space="preserve"> [sic], choose </w:t>
      </w:r>
      <w:r w:rsidRPr="00C41951">
        <w:rPr>
          <w:rFonts w:eastAsia="Times New Roman"/>
          <w:b/>
          <w:bCs/>
          <w:color w:val="000000"/>
        </w:rPr>
        <w:t>Export tracks to XML file</w:t>
      </w:r>
      <w:r w:rsidRPr="00147166">
        <w:rPr>
          <w:rFonts w:eastAsia="Times New Roman"/>
          <w:color w:val="000000"/>
        </w:rPr>
        <w:t xml:space="preserve"> and execute. </w:t>
      </w:r>
    </w:p>
    <w:p w14:paraId="258EAEDC" w14:textId="77777777" w:rsidR="00C41951" w:rsidRPr="00147166" w:rsidRDefault="00C41951" w:rsidP="00C41951">
      <w:pPr>
        <w:pStyle w:val="ListParagraph"/>
        <w:widowControl/>
        <w:ind w:left="0"/>
        <w:rPr>
          <w:rFonts w:eastAsia="Times New Roman"/>
        </w:rPr>
      </w:pPr>
    </w:p>
    <w:p w14:paraId="56D976EC" w14:textId="1B498BBF" w:rsidR="0040027D" w:rsidRPr="00CD2231" w:rsidRDefault="00147166" w:rsidP="009E22F7">
      <w:pPr>
        <w:pStyle w:val="ListParagraph"/>
        <w:widowControl/>
        <w:numPr>
          <w:ilvl w:val="2"/>
          <w:numId w:val="20"/>
        </w:numPr>
        <w:ind w:left="0" w:firstLine="0"/>
        <w:rPr>
          <w:rFonts w:eastAsia="Times New Roman"/>
        </w:rPr>
      </w:pPr>
      <w:r w:rsidRPr="00147166">
        <w:rPr>
          <w:rFonts w:eastAsia="Times New Roman"/>
          <w:color w:val="000000"/>
        </w:rPr>
        <w:t>Repeat for all TIFF stacks.</w:t>
      </w:r>
    </w:p>
    <w:p w14:paraId="0437F237" w14:textId="3362025E" w:rsidR="00927FF9" w:rsidRPr="00147166" w:rsidRDefault="00927FF9" w:rsidP="009E22F7">
      <w:pPr>
        <w:widowControl/>
        <w:contextualSpacing/>
        <w:rPr>
          <w:rFonts w:eastAsia="Times New Roman"/>
        </w:rPr>
      </w:pPr>
    </w:p>
    <w:p w14:paraId="4D2959D7" w14:textId="36402B96" w:rsidR="00A67F2A" w:rsidRPr="00C41951" w:rsidRDefault="004C1304" w:rsidP="009E22F7">
      <w:pPr>
        <w:pStyle w:val="ListParagraph"/>
        <w:widowControl/>
        <w:numPr>
          <w:ilvl w:val="0"/>
          <w:numId w:val="20"/>
        </w:numPr>
        <w:ind w:left="0" w:firstLine="0"/>
        <w:rPr>
          <w:rFonts w:eastAsia="Times New Roman"/>
          <w:b/>
          <w:bCs/>
        </w:rPr>
      </w:pPr>
      <w:r w:rsidRPr="00C41951">
        <w:rPr>
          <w:rFonts w:eastAsia="Times New Roman"/>
          <w:b/>
          <w:bCs/>
          <w:color w:val="000000"/>
        </w:rPr>
        <w:t>Quantification of motility rates</w:t>
      </w:r>
    </w:p>
    <w:p w14:paraId="56D4E83E" w14:textId="77777777" w:rsidR="00C41951" w:rsidRPr="00147166" w:rsidRDefault="00C41951" w:rsidP="00C41951">
      <w:pPr>
        <w:pStyle w:val="ListParagraph"/>
        <w:widowControl/>
        <w:ind w:left="0"/>
        <w:rPr>
          <w:rFonts w:eastAsia="Times New Roman"/>
        </w:rPr>
      </w:pPr>
    </w:p>
    <w:p w14:paraId="080AD793" w14:textId="2D16556E" w:rsidR="00C41951" w:rsidRDefault="00C41951" w:rsidP="009E22F7">
      <w:pPr>
        <w:widowControl/>
        <w:contextualSpacing/>
        <w:rPr>
          <w:rFonts w:eastAsia="Times New Roman"/>
          <w:color w:val="000000"/>
        </w:rPr>
      </w:pPr>
      <w:r>
        <w:rPr>
          <w:rFonts w:eastAsia="Times New Roman"/>
        </w:rPr>
        <w:t xml:space="preserve">NOTE: </w:t>
      </w:r>
      <w:r w:rsidR="00927FF9" w:rsidRPr="00147166">
        <w:rPr>
          <w:rFonts w:eastAsia="Times New Roman"/>
        </w:rPr>
        <w:t>Use the provided custom MATLAB script "</w:t>
      </w:r>
      <w:proofErr w:type="spellStart"/>
      <w:r w:rsidR="00927FF9" w:rsidRPr="00147166">
        <w:rPr>
          <w:rFonts w:eastAsia="Times New Roman"/>
        </w:rPr>
        <w:t>TrackMateAnalysis.m</w:t>
      </w:r>
      <w:proofErr w:type="spellEnd"/>
      <w:r w:rsidR="00927FF9" w:rsidRPr="00147166">
        <w:rPr>
          <w:rFonts w:eastAsia="Times New Roman"/>
        </w:rPr>
        <w:t xml:space="preserve">" to </w:t>
      </w:r>
      <w:r w:rsidR="00911952" w:rsidRPr="00147166">
        <w:rPr>
          <w:rFonts w:eastAsia="Times New Roman"/>
        </w:rPr>
        <w:t xml:space="preserve">remove failed traces and </w:t>
      </w:r>
      <w:r w:rsidR="006C7907" w:rsidRPr="00147166">
        <w:rPr>
          <w:rFonts w:eastAsia="Times New Roman"/>
        </w:rPr>
        <w:t xml:space="preserve">quantify </w:t>
      </w:r>
      <w:proofErr w:type="gramStart"/>
      <w:r w:rsidR="006C7907" w:rsidRPr="00147166">
        <w:rPr>
          <w:rFonts w:eastAsia="Times New Roman"/>
        </w:rPr>
        <w:t>motility</w:t>
      </w:r>
      <w:proofErr w:type="gramEnd"/>
      <w:r w:rsidR="006C7907" w:rsidRPr="00147166">
        <w:rPr>
          <w:rFonts w:eastAsia="Times New Roman"/>
        </w:rPr>
        <w:t xml:space="preserve"> for all </w:t>
      </w:r>
      <w:proofErr w:type="spellStart"/>
      <w:r w:rsidR="00927FF9" w:rsidRPr="00147166">
        <w:rPr>
          <w:rFonts w:eastAsia="Times New Roman"/>
        </w:rPr>
        <w:t>TrackMate</w:t>
      </w:r>
      <w:proofErr w:type="spellEnd"/>
      <w:r w:rsidR="00927FF9" w:rsidRPr="00147166">
        <w:rPr>
          <w:rFonts w:eastAsia="Times New Roman"/>
        </w:rPr>
        <w:t xml:space="preserve"> </w:t>
      </w:r>
      <w:r w:rsidR="006C7907" w:rsidRPr="00147166">
        <w:rPr>
          <w:rFonts w:eastAsia="Times New Roman"/>
        </w:rPr>
        <w:t>output files</w:t>
      </w:r>
      <w:r w:rsidR="00927FF9" w:rsidRPr="00147166">
        <w:rPr>
          <w:rFonts w:eastAsia="Times New Roman"/>
        </w:rPr>
        <w:t>. The script removes tracks that move out of frame (whose location traces default to integers) and tracks that are tracked for fewer than a designated number of timepoints.</w:t>
      </w:r>
      <w:r w:rsidR="00305517" w:rsidRPr="00147166">
        <w:rPr>
          <w:rFonts w:eastAsia="Times New Roman"/>
        </w:rPr>
        <w:t xml:space="preserve"> </w:t>
      </w:r>
      <w:r w:rsidR="00A67F2A" w:rsidRPr="00147166">
        <w:rPr>
          <w:rFonts w:eastAsia="Times New Roman"/>
          <w:color w:val="000000"/>
        </w:rPr>
        <w:t xml:space="preserve">The script removes </w:t>
      </w:r>
      <w:r w:rsidR="00743F66" w:rsidRPr="00147166">
        <w:rPr>
          <w:rFonts w:eastAsia="Times New Roman"/>
          <w:color w:val="000000"/>
        </w:rPr>
        <w:t>tracks</w:t>
      </w:r>
      <w:r w:rsidR="00A67F2A" w:rsidRPr="00147166">
        <w:rPr>
          <w:rFonts w:eastAsia="Times New Roman"/>
          <w:color w:val="000000"/>
        </w:rPr>
        <w:t xml:space="preserve"> that move out of frame (whose location traces default to integers) and </w:t>
      </w:r>
      <w:r w:rsidR="00743F66" w:rsidRPr="00147166">
        <w:rPr>
          <w:rFonts w:eastAsia="Times New Roman"/>
          <w:color w:val="000000"/>
        </w:rPr>
        <w:t>tracks</w:t>
      </w:r>
      <w:r w:rsidR="00A67F2A" w:rsidRPr="00147166">
        <w:rPr>
          <w:rFonts w:eastAsia="Times New Roman"/>
          <w:color w:val="000000"/>
        </w:rPr>
        <w:t xml:space="preserve"> that are tracked for fewer than a designable number of timepoints. The output is average displacement per timepoint for individual cells and all cells</w:t>
      </w:r>
      <w:r w:rsidR="00CA6D94" w:rsidRPr="00147166">
        <w:rPr>
          <w:rFonts w:eastAsia="Times New Roman"/>
          <w:color w:val="000000"/>
        </w:rPr>
        <w:t xml:space="preserve"> in an imaging site</w:t>
      </w:r>
      <w:r w:rsidR="00A67F2A" w:rsidRPr="00147166">
        <w:rPr>
          <w:rFonts w:eastAsia="Times New Roman"/>
          <w:color w:val="000000"/>
        </w:rPr>
        <w:t>.</w:t>
      </w:r>
      <w:r w:rsidR="00CB30C1" w:rsidRPr="00147166">
        <w:rPr>
          <w:rFonts w:eastAsia="Times New Roman"/>
          <w:color w:val="000000"/>
        </w:rPr>
        <w:t xml:space="preserve"> (Example output: ‘</w:t>
      </w:r>
      <w:proofErr w:type="spellStart"/>
      <w:r w:rsidR="00CB30C1" w:rsidRPr="00147166">
        <w:rPr>
          <w:rFonts w:eastAsia="Times New Roman"/>
          <w:color w:val="000000"/>
        </w:rPr>
        <w:t>Output.mat</w:t>
      </w:r>
      <w:proofErr w:type="spellEnd"/>
      <w:r w:rsidR="00CB30C1" w:rsidRPr="00147166">
        <w:rPr>
          <w:rFonts w:eastAsia="Times New Roman"/>
          <w:color w:val="000000"/>
        </w:rPr>
        <w:t>’)</w:t>
      </w:r>
    </w:p>
    <w:p w14:paraId="4CD81B60" w14:textId="77777777" w:rsidR="00C41951" w:rsidRPr="00C41951" w:rsidRDefault="00C41951" w:rsidP="009E22F7">
      <w:pPr>
        <w:widowControl/>
        <w:contextualSpacing/>
        <w:rPr>
          <w:rFonts w:eastAsia="Times New Roman"/>
          <w:color w:val="000000"/>
        </w:rPr>
      </w:pPr>
    </w:p>
    <w:p w14:paraId="0018AA06" w14:textId="30CB98FF" w:rsidR="00305517" w:rsidRPr="00C41951" w:rsidRDefault="00305517" w:rsidP="009E22F7">
      <w:pPr>
        <w:pStyle w:val="ListParagraph"/>
        <w:widowControl/>
        <w:numPr>
          <w:ilvl w:val="1"/>
          <w:numId w:val="20"/>
        </w:numPr>
        <w:ind w:left="0" w:firstLine="0"/>
        <w:rPr>
          <w:rFonts w:eastAsia="Times New Roman"/>
        </w:rPr>
      </w:pPr>
      <w:r w:rsidRPr="00147166">
        <w:rPr>
          <w:rFonts w:eastAsia="Times New Roman"/>
          <w:color w:val="000000"/>
        </w:rPr>
        <w:t>Note that this script requires the provided MATLAB function “</w:t>
      </w:r>
      <w:proofErr w:type="spellStart"/>
      <w:r w:rsidRPr="00147166">
        <w:rPr>
          <w:rFonts w:eastAsia="Times New Roman"/>
          <w:color w:val="000000"/>
        </w:rPr>
        <w:t>import_trackmate_xml.m</w:t>
      </w:r>
      <w:proofErr w:type="spellEnd"/>
      <w:r w:rsidRPr="00147166">
        <w:rPr>
          <w:rFonts w:eastAsia="Times New Roman"/>
          <w:color w:val="000000"/>
        </w:rPr>
        <w:t>.” Input the local path to this function after “</w:t>
      </w:r>
      <w:proofErr w:type="spellStart"/>
      <w:r w:rsidRPr="00147166">
        <w:rPr>
          <w:rFonts w:eastAsia="Times New Roman"/>
          <w:color w:val="000000"/>
        </w:rPr>
        <w:t>addpath</w:t>
      </w:r>
      <w:proofErr w:type="spellEnd"/>
      <w:r w:rsidRPr="00147166">
        <w:rPr>
          <w:rFonts w:eastAsia="Times New Roman"/>
          <w:color w:val="000000"/>
        </w:rPr>
        <w:t xml:space="preserve">” on line </w:t>
      </w:r>
      <w:r w:rsidR="00BF5F5F">
        <w:rPr>
          <w:rFonts w:eastAsia="Times New Roman"/>
          <w:color w:val="000000"/>
        </w:rPr>
        <w:t>4</w:t>
      </w:r>
      <w:r w:rsidRPr="00147166">
        <w:rPr>
          <w:rFonts w:eastAsia="Times New Roman"/>
          <w:color w:val="000000"/>
        </w:rPr>
        <w:t>.</w:t>
      </w:r>
    </w:p>
    <w:p w14:paraId="0DB94E06" w14:textId="77777777" w:rsidR="00C41951" w:rsidRPr="00147166" w:rsidRDefault="00C41951" w:rsidP="00C41951">
      <w:pPr>
        <w:pStyle w:val="ListParagraph"/>
        <w:widowControl/>
        <w:ind w:left="0"/>
        <w:rPr>
          <w:rFonts w:eastAsia="Times New Roman"/>
        </w:rPr>
      </w:pPr>
    </w:p>
    <w:p w14:paraId="5EDE802F" w14:textId="2958C6ED" w:rsidR="00596821" w:rsidRPr="00C41951" w:rsidRDefault="001947BE" w:rsidP="009E22F7">
      <w:pPr>
        <w:pStyle w:val="ListParagraph"/>
        <w:widowControl/>
        <w:numPr>
          <w:ilvl w:val="1"/>
          <w:numId w:val="20"/>
        </w:numPr>
        <w:ind w:left="0" w:firstLine="0"/>
        <w:rPr>
          <w:rFonts w:eastAsia="Times New Roman"/>
        </w:rPr>
      </w:pPr>
      <w:r w:rsidRPr="00147166">
        <w:rPr>
          <w:rFonts w:eastAsia="Times New Roman"/>
          <w:color w:val="000000"/>
        </w:rPr>
        <w:t xml:space="preserve">On line </w:t>
      </w:r>
      <w:r w:rsidR="00BF5F5F">
        <w:rPr>
          <w:rFonts w:eastAsia="Times New Roman"/>
          <w:color w:val="000000"/>
        </w:rPr>
        <w:t>7</w:t>
      </w:r>
      <w:r w:rsidRPr="00147166">
        <w:rPr>
          <w:rFonts w:eastAsia="Times New Roman"/>
          <w:color w:val="000000"/>
        </w:rPr>
        <w:t>, i</w:t>
      </w:r>
      <w:r w:rsidR="00596821" w:rsidRPr="00147166">
        <w:rPr>
          <w:rFonts w:eastAsia="Times New Roman"/>
          <w:color w:val="000000"/>
        </w:rPr>
        <w:t xml:space="preserve">ndicate the </w:t>
      </w:r>
      <w:r w:rsidRPr="00147166">
        <w:rPr>
          <w:rFonts w:eastAsia="Times New Roman"/>
          <w:color w:val="000000"/>
        </w:rPr>
        <w:t>minimum number of timepoints a particle should be tracked over to be included in your consolidated output.</w:t>
      </w:r>
    </w:p>
    <w:p w14:paraId="4DD44172" w14:textId="77777777" w:rsidR="00C41951" w:rsidRPr="00BF5F5F" w:rsidRDefault="00C41951" w:rsidP="00C41951">
      <w:pPr>
        <w:pStyle w:val="ListParagraph"/>
        <w:widowControl/>
        <w:ind w:left="0"/>
        <w:rPr>
          <w:rFonts w:eastAsia="Times New Roman"/>
        </w:rPr>
      </w:pPr>
    </w:p>
    <w:p w14:paraId="305EBBAF" w14:textId="1ED8F503" w:rsidR="00BF5F5F" w:rsidRDefault="00BF5F5F" w:rsidP="009E22F7">
      <w:pPr>
        <w:pStyle w:val="ListParagraph"/>
        <w:widowControl/>
        <w:numPr>
          <w:ilvl w:val="1"/>
          <w:numId w:val="20"/>
        </w:numPr>
        <w:ind w:left="0" w:firstLine="0"/>
        <w:rPr>
          <w:rFonts w:eastAsia="Times New Roman"/>
        </w:rPr>
      </w:pPr>
      <w:r>
        <w:rPr>
          <w:rFonts w:eastAsia="Times New Roman"/>
        </w:rPr>
        <w:lastRenderedPageBreak/>
        <w:t>On lines 12 and 13, indicate the range of distances traveled (in pixels) that should be included in the filtered analysis.</w:t>
      </w:r>
      <w:r w:rsidR="008028DB">
        <w:rPr>
          <w:rFonts w:eastAsia="Times New Roman"/>
        </w:rPr>
        <w:t xml:space="preserve"> To include all possible distances traveled input a range from 0 to the width of your imaging field.</w:t>
      </w:r>
    </w:p>
    <w:p w14:paraId="043C2B2B" w14:textId="77777777" w:rsidR="00C41951" w:rsidRDefault="00C41951" w:rsidP="00C41951">
      <w:pPr>
        <w:pStyle w:val="ListParagraph"/>
        <w:widowControl/>
        <w:ind w:left="0"/>
        <w:rPr>
          <w:rFonts w:eastAsia="Times New Roman"/>
        </w:rPr>
      </w:pPr>
    </w:p>
    <w:p w14:paraId="653953BE" w14:textId="513B5192" w:rsidR="00BF5F5F" w:rsidRDefault="00BF5F5F" w:rsidP="009E22F7">
      <w:pPr>
        <w:pStyle w:val="ListParagraph"/>
        <w:widowControl/>
        <w:numPr>
          <w:ilvl w:val="1"/>
          <w:numId w:val="20"/>
        </w:numPr>
        <w:ind w:left="0" w:firstLine="0"/>
        <w:rPr>
          <w:rFonts w:eastAsia="Times New Roman"/>
        </w:rPr>
      </w:pPr>
      <w:r>
        <w:rPr>
          <w:rFonts w:eastAsia="Times New Roman"/>
        </w:rPr>
        <w:t xml:space="preserve">On lines 14 and 15, indicate the range of </w:t>
      </w:r>
      <w:r w:rsidR="008028DB">
        <w:rPr>
          <w:rFonts w:eastAsia="Times New Roman"/>
        </w:rPr>
        <w:t>trajectories (in degrees)</w:t>
      </w:r>
      <w:r>
        <w:rPr>
          <w:rFonts w:eastAsia="Times New Roman"/>
        </w:rPr>
        <w:t xml:space="preserve"> that should be included in the filtered analysis.</w:t>
      </w:r>
      <w:r w:rsidR="008028DB">
        <w:rPr>
          <w:rFonts w:eastAsia="Times New Roman"/>
        </w:rPr>
        <w:t xml:space="preserve"> To include all possible trajectories, input a range from 0 to 360.</w:t>
      </w:r>
    </w:p>
    <w:p w14:paraId="6BB51F8F" w14:textId="77777777" w:rsidR="00C41951" w:rsidRPr="00147166" w:rsidRDefault="00C41951" w:rsidP="00C41951">
      <w:pPr>
        <w:pStyle w:val="ListParagraph"/>
        <w:widowControl/>
        <w:ind w:left="0"/>
        <w:rPr>
          <w:rFonts w:eastAsia="Times New Roman"/>
        </w:rPr>
      </w:pPr>
    </w:p>
    <w:p w14:paraId="4BD7DE2B" w14:textId="12E86E78" w:rsidR="00671FA2" w:rsidRDefault="00305517" w:rsidP="009E22F7">
      <w:pPr>
        <w:pStyle w:val="ListParagraph"/>
        <w:widowControl/>
        <w:numPr>
          <w:ilvl w:val="1"/>
          <w:numId w:val="20"/>
        </w:numPr>
        <w:ind w:left="0" w:firstLine="0"/>
        <w:rPr>
          <w:rFonts w:eastAsia="Times New Roman"/>
        </w:rPr>
      </w:pPr>
      <w:r w:rsidRPr="00147166">
        <w:rPr>
          <w:rFonts w:eastAsia="Times New Roman"/>
        </w:rPr>
        <w:t xml:space="preserve">Run the script in the folder containing all </w:t>
      </w:r>
      <w:proofErr w:type="spellStart"/>
      <w:r w:rsidRPr="00147166">
        <w:rPr>
          <w:rFonts w:eastAsia="Times New Roman"/>
        </w:rPr>
        <w:t>TrackMate</w:t>
      </w:r>
      <w:proofErr w:type="spellEnd"/>
      <w:r w:rsidRPr="00147166">
        <w:rPr>
          <w:rFonts w:eastAsia="Times New Roman"/>
        </w:rPr>
        <w:t xml:space="preserve"> output XML files.</w:t>
      </w:r>
    </w:p>
    <w:p w14:paraId="79E2A12C" w14:textId="77777777" w:rsidR="00C41951" w:rsidRDefault="00C41951" w:rsidP="00C41951">
      <w:pPr>
        <w:pStyle w:val="ListParagraph"/>
        <w:widowControl/>
        <w:ind w:left="0"/>
        <w:rPr>
          <w:rFonts w:eastAsia="Times New Roman"/>
        </w:rPr>
      </w:pPr>
    </w:p>
    <w:p w14:paraId="774A7B22" w14:textId="6E0FBA3E" w:rsidR="00927FF9" w:rsidRPr="00147166" w:rsidRDefault="00C41951" w:rsidP="00C41951">
      <w:pPr>
        <w:pStyle w:val="ListParagraph"/>
        <w:widowControl/>
        <w:ind w:left="0"/>
        <w:rPr>
          <w:rFonts w:eastAsia="Times New Roman"/>
        </w:rPr>
      </w:pPr>
      <w:r>
        <w:rPr>
          <w:rFonts w:eastAsia="Times New Roman"/>
        </w:rPr>
        <w:t xml:space="preserve">NOTE: </w:t>
      </w:r>
      <w:r w:rsidR="00305517" w:rsidRPr="00147166">
        <w:rPr>
          <w:rFonts w:eastAsia="Times New Roman"/>
        </w:rPr>
        <w:t>The script generates and saves a MATLAB cell structure containing</w:t>
      </w:r>
      <w:r w:rsidR="00671FA2">
        <w:rPr>
          <w:rFonts w:eastAsia="Times New Roman"/>
        </w:rPr>
        <w:t xml:space="preserve"> all data generated in this analysis. </w:t>
      </w:r>
      <w:proofErr w:type="gramStart"/>
      <w:r w:rsidR="00671FA2">
        <w:rPr>
          <w:rFonts w:eastAsia="Times New Roman"/>
        </w:rPr>
        <w:t>Tables{</w:t>
      </w:r>
      <w:proofErr w:type="gramEnd"/>
      <w:r w:rsidR="00671FA2">
        <w:rPr>
          <w:rFonts w:eastAsia="Times New Roman"/>
        </w:rPr>
        <w:t xml:space="preserve">1,:} lists the names of </w:t>
      </w:r>
      <w:proofErr w:type="spellStart"/>
      <w:r w:rsidR="00671FA2">
        <w:rPr>
          <w:rFonts w:eastAsia="Times New Roman"/>
        </w:rPr>
        <w:t>Trackmate</w:t>
      </w:r>
      <w:proofErr w:type="spellEnd"/>
      <w:r w:rsidR="00671FA2">
        <w:rPr>
          <w:rFonts w:eastAsia="Times New Roman"/>
        </w:rPr>
        <w:t xml:space="preserve"> output </w:t>
      </w:r>
      <w:r w:rsidR="00730A5C">
        <w:rPr>
          <w:rFonts w:eastAsia="Times New Roman"/>
        </w:rPr>
        <w:t>XML</w:t>
      </w:r>
      <w:r w:rsidR="00671FA2">
        <w:rPr>
          <w:rFonts w:eastAsia="Times New Roman"/>
        </w:rPr>
        <w:t xml:space="preserve"> files for each imaging site analyzed by this script.</w:t>
      </w:r>
      <w:r w:rsidR="00D16646">
        <w:rPr>
          <w:rFonts w:eastAsia="Times New Roman"/>
        </w:rPr>
        <w:t xml:space="preserve"> </w:t>
      </w:r>
      <w:proofErr w:type="gramStart"/>
      <w:r w:rsidR="00671FA2">
        <w:rPr>
          <w:rFonts w:eastAsia="Times New Roman"/>
        </w:rPr>
        <w:t>Tables{</w:t>
      </w:r>
      <w:proofErr w:type="gramEnd"/>
      <w:r w:rsidR="00671FA2">
        <w:rPr>
          <w:rFonts w:eastAsia="Times New Roman"/>
        </w:rPr>
        <w:t>2,:}</w:t>
      </w:r>
      <w:r w:rsidR="00305517" w:rsidRPr="00147166">
        <w:rPr>
          <w:rFonts w:eastAsia="Times New Roman"/>
        </w:rPr>
        <w:t xml:space="preserve"> </w:t>
      </w:r>
      <w:r w:rsidR="00671FA2">
        <w:rPr>
          <w:rFonts w:eastAsia="Times New Roman"/>
        </w:rPr>
        <w:t>is a substructure containing the positions</w:t>
      </w:r>
      <w:r w:rsidR="00D16646">
        <w:rPr>
          <w:rFonts w:eastAsia="Times New Roman"/>
        </w:rPr>
        <w:t xml:space="preserve"> (pixels)</w:t>
      </w:r>
      <w:r w:rsidR="00671FA2">
        <w:rPr>
          <w:rFonts w:eastAsia="Times New Roman"/>
        </w:rPr>
        <w:t>, displacements</w:t>
      </w:r>
      <w:r w:rsidR="00D16646">
        <w:rPr>
          <w:rFonts w:eastAsia="Times New Roman"/>
        </w:rPr>
        <w:t xml:space="preserve"> (pixels)</w:t>
      </w:r>
      <w:r w:rsidR="00671FA2">
        <w:rPr>
          <w:rFonts w:eastAsia="Times New Roman"/>
        </w:rPr>
        <w:t>,</w:t>
      </w:r>
      <w:r w:rsidR="00D16646">
        <w:rPr>
          <w:rFonts w:eastAsia="Times New Roman"/>
        </w:rPr>
        <w:t xml:space="preserve"> </w:t>
      </w:r>
      <w:r w:rsidR="00671FA2">
        <w:rPr>
          <w:rFonts w:eastAsia="Times New Roman"/>
        </w:rPr>
        <w:t xml:space="preserve">and angles of travel </w:t>
      </w:r>
      <w:r w:rsidR="00D16646">
        <w:rPr>
          <w:rFonts w:eastAsia="Times New Roman"/>
        </w:rPr>
        <w:t>(degrees</w:t>
      </w:r>
      <w:r w:rsidR="00151A59">
        <w:rPr>
          <w:rFonts w:eastAsia="Times New Roman"/>
        </w:rPr>
        <w:t>, with 0˚ indicating a rightward direction of travel within the imaging site</w:t>
      </w:r>
      <w:r w:rsidR="00D16646">
        <w:rPr>
          <w:rFonts w:eastAsia="Times New Roman"/>
        </w:rPr>
        <w:t xml:space="preserve">) </w:t>
      </w:r>
      <w:r w:rsidR="00671FA2">
        <w:rPr>
          <w:rFonts w:eastAsia="Times New Roman"/>
        </w:rPr>
        <w:t xml:space="preserve">for </w:t>
      </w:r>
      <w:r w:rsidR="00D16646">
        <w:rPr>
          <w:rFonts w:eastAsia="Times New Roman"/>
        </w:rPr>
        <w:t>all single cells at each timepoint</w:t>
      </w:r>
      <w:r w:rsidR="00730A5C">
        <w:rPr>
          <w:rFonts w:eastAsia="Times New Roman"/>
        </w:rPr>
        <w:t xml:space="preserve">. It also contains the </w:t>
      </w:r>
      <w:r w:rsidR="00D16646">
        <w:rPr>
          <w:rFonts w:eastAsia="Times New Roman"/>
        </w:rPr>
        <w:t>total distance traveled (pixels), average motility (pixels/timepoint), average angle of travel (degrees) for each cell across all timepoints</w:t>
      </w:r>
      <w:r w:rsidR="00730A5C">
        <w:rPr>
          <w:rFonts w:eastAsia="Times New Roman"/>
        </w:rPr>
        <w:t>, as well as the total angle of travel between the first and last timepoint for each cell</w:t>
      </w:r>
      <w:r w:rsidR="00D16646">
        <w:rPr>
          <w:rFonts w:eastAsia="Times New Roman"/>
        </w:rPr>
        <w:t xml:space="preserve">. The </w:t>
      </w:r>
      <w:r w:rsidR="00610D47">
        <w:rPr>
          <w:rFonts w:eastAsia="Times New Roman"/>
        </w:rPr>
        <w:t>3</w:t>
      </w:r>
      <w:r w:rsidR="00610D47" w:rsidRPr="00610D47">
        <w:rPr>
          <w:rFonts w:eastAsia="Times New Roman"/>
          <w:vertAlign w:val="superscript"/>
        </w:rPr>
        <w:t>rd</w:t>
      </w:r>
      <w:r w:rsidR="00610D47">
        <w:rPr>
          <w:rFonts w:eastAsia="Times New Roman"/>
        </w:rPr>
        <w:t xml:space="preserve"> and 4</w:t>
      </w:r>
      <w:r w:rsidR="00610D47" w:rsidRPr="00610D47">
        <w:rPr>
          <w:rFonts w:eastAsia="Times New Roman"/>
          <w:vertAlign w:val="superscript"/>
        </w:rPr>
        <w:t>th</w:t>
      </w:r>
      <w:r w:rsidR="00610D47">
        <w:rPr>
          <w:rFonts w:eastAsia="Times New Roman"/>
        </w:rPr>
        <w:t xml:space="preserve"> </w:t>
      </w:r>
      <w:r w:rsidR="00D16646">
        <w:rPr>
          <w:rFonts w:eastAsia="Times New Roman"/>
        </w:rPr>
        <w:t>rows of Tables respectively contain the average and standard deviation motility values (pixels/timepoint) for all cells across all timepoints in each imaging site.</w:t>
      </w:r>
      <w:r w:rsidR="009E22F7">
        <w:rPr>
          <w:rFonts w:eastAsia="Times New Roman"/>
        </w:rPr>
        <w:t xml:space="preserve"> </w:t>
      </w:r>
      <w:r w:rsidR="00D16646">
        <w:rPr>
          <w:rFonts w:eastAsia="Times New Roman"/>
        </w:rPr>
        <w:t xml:space="preserve">The </w:t>
      </w:r>
      <w:r w:rsidR="00610D47">
        <w:rPr>
          <w:rFonts w:eastAsia="Times New Roman"/>
        </w:rPr>
        <w:t>5</w:t>
      </w:r>
      <w:r w:rsidR="00610D47" w:rsidRPr="00610D47">
        <w:rPr>
          <w:rFonts w:eastAsia="Times New Roman"/>
          <w:vertAlign w:val="superscript"/>
        </w:rPr>
        <w:t>th</w:t>
      </w:r>
      <w:r w:rsidR="00610D47">
        <w:rPr>
          <w:rFonts w:eastAsia="Times New Roman"/>
        </w:rPr>
        <w:t xml:space="preserve"> and 6</w:t>
      </w:r>
      <w:r w:rsidR="00610D47" w:rsidRPr="00610D47">
        <w:rPr>
          <w:rFonts w:eastAsia="Times New Roman"/>
          <w:vertAlign w:val="superscript"/>
        </w:rPr>
        <w:t>th</w:t>
      </w:r>
      <w:r w:rsidR="00610D47">
        <w:rPr>
          <w:rFonts w:eastAsia="Times New Roman"/>
        </w:rPr>
        <w:t xml:space="preserve"> rows</w:t>
      </w:r>
      <w:r w:rsidR="00D16646">
        <w:rPr>
          <w:rFonts w:eastAsia="Times New Roman"/>
        </w:rPr>
        <w:t xml:space="preserve"> respectively contain the average and standard deviation values for total distance traveled (pixels) by all cells across all timepoints in each imaging site. The </w:t>
      </w:r>
      <w:r w:rsidR="00610D47">
        <w:rPr>
          <w:rFonts w:eastAsia="Times New Roman"/>
        </w:rPr>
        <w:t>7</w:t>
      </w:r>
      <w:r w:rsidR="00610D47" w:rsidRPr="00610D47">
        <w:rPr>
          <w:rFonts w:eastAsia="Times New Roman"/>
          <w:vertAlign w:val="superscript"/>
        </w:rPr>
        <w:t>th</w:t>
      </w:r>
      <w:r w:rsidR="00610D47">
        <w:rPr>
          <w:rFonts w:eastAsia="Times New Roman"/>
        </w:rPr>
        <w:t xml:space="preserve"> </w:t>
      </w:r>
      <w:r w:rsidR="00D16646">
        <w:rPr>
          <w:rFonts w:eastAsia="Times New Roman"/>
        </w:rPr>
        <w:t xml:space="preserve">and </w:t>
      </w:r>
      <w:r w:rsidR="00610D47">
        <w:rPr>
          <w:rFonts w:eastAsia="Times New Roman"/>
        </w:rPr>
        <w:t>8</w:t>
      </w:r>
      <w:r w:rsidR="00610D47" w:rsidRPr="00610D47">
        <w:rPr>
          <w:rFonts w:eastAsia="Times New Roman"/>
          <w:vertAlign w:val="superscript"/>
        </w:rPr>
        <w:t>th</w:t>
      </w:r>
      <w:r w:rsidR="00610D47">
        <w:rPr>
          <w:rFonts w:eastAsia="Times New Roman"/>
        </w:rPr>
        <w:t xml:space="preserve"> </w:t>
      </w:r>
      <w:r w:rsidR="00D16646">
        <w:rPr>
          <w:rFonts w:eastAsia="Times New Roman"/>
        </w:rPr>
        <w:t xml:space="preserve">rows contain the average and standard deviation values for overall angle of travel </w:t>
      </w:r>
      <w:r w:rsidR="00610D47">
        <w:rPr>
          <w:rFonts w:eastAsia="Times New Roman"/>
        </w:rPr>
        <w:t xml:space="preserve">(degrees) </w:t>
      </w:r>
      <w:r w:rsidR="00D16646">
        <w:rPr>
          <w:rFonts w:eastAsia="Times New Roman"/>
        </w:rPr>
        <w:t xml:space="preserve">between the first and last timepoints for all cells in an imaging site. </w:t>
      </w:r>
      <w:r w:rsidR="00610D47">
        <w:rPr>
          <w:rFonts w:eastAsia="Times New Roman"/>
        </w:rPr>
        <w:t>Whereas rows 3-8 of Tables contain these values for all cells that meet the minimum timepoint tracking criteria, rows 9-14 contain the same values but only for cells that meet the user-indicated filter criteria.</w:t>
      </w:r>
    </w:p>
    <w:p w14:paraId="0590B2D9" w14:textId="77777777" w:rsidR="00A67F2A" w:rsidRPr="00147166" w:rsidRDefault="00A67F2A" w:rsidP="009E22F7">
      <w:pPr>
        <w:pBdr>
          <w:top w:val="nil"/>
          <w:left w:val="nil"/>
          <w:bottom w:val="nil"/>
          <w:right w:val="nil"/>
          <w:between w:val="nil"/>
        </w:pBdr>
        <w:contextualSpacing/>
        <w:rPr>
          <w:b/>
          <w:color w:val="000000"/>
        </w:rPr>
      </w:pPr>
    </w:p>
    <w:p w14:paraId="65BB1924" w14:textId="6E2C38FF" w:rsidR="001166CC" w:rsidRPr="00C41951" w:rsidRDefault="00551D82" w:rsidP="00C41951">
      <w:pPr>
        <w:pBdr>
          <w:top w:val="nil"/>
          <w:left w:val="nil"/>
          <w:bottom w:val="nil"/>
          <w:right w:val="nil"/>
          <w:between w:val="nil"/>
        </w:pBdr>
        <w:contextualSpacing/>
        <w:rPr>
          <w:color w:val="808080"/>
        </w:rPr>
      </w:pPr>
      <w:r w:rsidRPr="00147166">
        <w:rPr>
          <w:b/>
          <w:color w:val="000000"/>
        </w:rPr>
        <w:t xml:space="preserve">REPRESENTATIVE RESULTS: </w:t>
      </w:r>
    </w:p>
    <w:p w14:paraId="4ACBB12B" w14:textId="096F5FC4" w:rsidR="005B5B72" w:rsidRPr="00147166" w:rsidRDefault="005B5B72" w:rsidP="009E22F7">
      <w:pPr>
        <w:contextualSpacing/>
        <w:rPr>
          <w:color w:val="000000" w:themeColor="text1"/>
        </w:rPr>
      </w:pPr>
      <w:r w:rsidRPr="00147166">
        <w:rPr>
          <w:color w:val="000000" w:themeColor="text1"/>
        </w:rPr>
        <w:t>To ensure that our analysis script</w:t>
      </w:r>
      <w:r w:rsidR="00C008ED" w:rsidRPr="00147166">
        <w:rPr>
          <w:color w:val="000000" w:themeColor="text1"/>
        </w:rPr>
        <w:t xml:space="preserve"> was reliable and consistent, we measured the motility of </w:t>
      </w:r>
      <w:proofErr w:type="spellStart"/>
      <w:r w:rsidR="00C008ED" w:rsidRPr="00147166">
        <w:rPr>
          <w:color w:val="000000" w:themeColor="text1"/>
        </w:rPr>
        <w:t>HaCaT</w:t>
      </w:r>
      <w:proofErr w:type="spellEnd"/>
      <w:r w:rsidR="00C008ED" w:rsidRPr="00147166">
        <w:rPr>
          <w:color w:val="000000" w:themeColor="text1"/>
        </w:rPr>
        <w:t xml:space="preserve"> keratinocytes in three independent experiments. We found that while </w:t>
      </w:r>
      <w:r w:rsidR="00247398" w:rsidRPr="00147166">
        <w:rPr>
          <w:color w:val="000000" w:themeColor="text1"/>
        </w:rPr>
        <w:t xml:space="preserve">the standard deviation of cell motilities was variable between experiments (possibly due to the sensitivity of </w:t>
      </w:r>
      <w:proofErr w:type="spellStart"/>
      <w:r w:rsidR="00247398" w:rsidRPr="00147166">
        <w:rPr>
          <w:color w:val="000000" w:themeColor="text1"/>
        </w:rPr>
        <w:t>HaCaT</w:t>
      </w:r>
      <w:proofErr w:type="spellEnd"/>
      <w:r w:rsidR="00247398" w:rsidRPr="00147166">
        <w:rPr>
          <w:color w:val="000000" w:themeColor="text1"/>
        </w:rPr>
        <w:t xml:space="preserve"> cells to confluence and mechanical stimuli), the average motility was consistently replicated across multiple experiments without statistically significant differences between replicates according to a two-tailed student’s t-test</w:t>
      </w:r>
      <w:r w:rsidR="009610B8" w:rsidRPr="00147166">
        <w:rPr>
          <w:color w:val="000000" w:themeColor="text1"/>
        </w:rPr>
        <w:t xml:space="preserve"> (</w:t>
      </w:r>
      <w:r w:rsidR="009610B8" w:rsidRPr="00C41951">
        <w:rPr>
          <w:b/>
          <w:bCs/>
          <w:color w:val="000000" w:themeColor="text1"/>
        </w:rPr>
        <w:t>Figure 2</w:t>
      </w:r>
      <w:r w:rsidR="009610B8" w:rsidRPr="00147166">
        <w:rPr>
          <w:color w:val="000000" w:themeColor="text1"/>
        </w:rPr>
        <w:t>)</w:t>
      </w:r>
      <w:r w:rsidR="00247398" w:rsidRPr="00147166">
        <w:rPr>
          <w:color w:val="000000" w:themeColor="text1"/>
        </w:rPr>
        <w:t>.</w:t>
      </w:r>
    </w:p>
    <w:p w14:paraId="743305BC" w14:textId="64700464" w:rsidR="006C16DF" w:rsidRPr="00147166" w:rsidRDefault="006C16DF" w:rsidP="009E22F7">
      <w:pPr>
        <w:contextualSpacing/>
        <w:rPr>
          <w:color w:val="000000" w:themeColor="text1"/>
        </w:rPr>
      </w:pPr>
    </w:p>
    <w:p w14:paraId="778DF346" w14:textId="383A8235" w:rsidR="00751638" w:rsidRDefault="006C16DF" w:rsidP="009E22F7">
      <w:pPr>
        <w:contextualSpacing/>
        <w:rPr>
          <w:color w:val="000000" w:themeColor="text1"/>
        </w:rPr>
      </w:pPr>
      <w:r w:rsidRPr="00147166">
        <w:rPr>
          <w:color w:val="000000" w:themeColor="text1"/>
        </w:rPr>
        <w:t xml:space="preserve">Because of the role of the Arp2/3 complex in mediating actin dynamics, the known inhibitory effect of </w:t>
      </w:r>
      <w:r w:rsidR="00387FF4" w:rsidRPr="00147166">
        <w:rPr>
          <w:color w:val="000000" w:themeColor="text1"/>
        </w:rPr>
        <w:t>α</w:t>
      </w:r>
      <w:r w:rsidRPr="00147166">
        <w:rPr>
          <w:color w:val="000000" w:themeColor="text1"/>
        </w:rPr>
        <w:t xml:space="preserve">-catenin on Arp2/3, and our previous observation that depletion of </w:t>
      </w:r>
      <w:r w:rsidR="00387FF4" w:rsidRPr="00147166">
        <w:rPr>
          <w:color w:val="000000" w:themeColor="text1"/>
        </w:rPr>
        <w:t>α</w:t>
      </w:r>
      <w:r w:rsidRPr="00147166">
        <w:rPr>
          <w:color w:val="000000" w:themeColor="text1"/>
        </w:rPr>
        <w:t>-catenin leads to increased motility</w:t>
      </w:r>
      <w:r w:rsidR="00985916" w:rsidRPr="00985916">
        <w:rPr>
          <w:rFonts w:eastAsia="Times New Roman"/>
          <w:vertAlign w:val="superscript"/>
        </w:rPr>
        <w:t>3</w:t>
      </w:r>
      <w:r w:rsidRPr="00147166">
        <w:rPr>
          <w:color w:val="000000" w:themeColor="text1"/>
        </w:rPr>
        <w:t xml:space="preserve">, we </w:t>
      </w:r>
      <w:r w:rsidR="009D73D0" w:rsidRPr="00147166">
        <w:rPr>
          <w:color w:val="000000" w:themeColor="text1"/>
        </w:rPr>
        <w:t xml:space="preserve">investigated </w:t>
      </w:r>
      <w:r w:rsidRPr="00147166">
        <w:rPr>
          <w:color w:val="000000" w:themeColor="text1"/>
        </w:rPr>
        <w:t xml:space="preserve">whether inhibiting the Arp2/3 complex using small molecule inhibitor CK-666 would abrogate enhanced motility upon </w:t>
      </w:r>
      <w:r w:rsidR="00387FF4" w:rsidRPr="00147166">
        <w:rPr>
          <w:color w:val="000000" w:themeColor="text1"/>
        </w:rPr>
        <w:t>α</w:t>
      </w:r>
      <w:r w:rsidRPr="00147166">
        <w:rPr>
          <w:color w:val="000000" w:themeColor="text1"/>
        </w:rPr>
        <w:t>-catenin depletion.</w:t>
      </w:r>
      <w:r w:rsidR="006F4779" w:rsidRPr="00147166">
        <w:rPr>
          <w:color w:val="000000" w:themeColor="text1"/>
        </w:rPr>
        <w:t xml:space="preserve"> </w:t>
      </w:r>
      <w:r w:rsidR="00751638" w:rsidRPr="00147166">
        <w:rPr>
          <w:color w:val="000000" w:themeColor="text1"/>
        </w:rPr>
        <w:t xml:space="preserve">Two </w:t>
      </w:r>
      <w:proofErr w:type="spellStart"/>
      <w:r w:rsidR="00751638" w:rsidRPr="00147166">
        <w:rPr>
          <w:color w:val="000000" w:themeColor="text1"/>
        </w:rPr>
        <w:t>HaCaT</w:t>
      </w:r>
      <w:proofErr w:type="spellEnd"/>
      <w:r w:rsidR="00751638" w:rsidRPr="00147166">
        <w:rPr>
          <w:color w:val="000000" w:themeColor="text1"/>
        </w:rPr>
        <w:t xml:space="preserve"> keratinocyte cell lines stably expressing either an shRNA knockdown targeted to α-catenin or a non-targeting shRNA control, which were generated and validated as previously described</w:t>
      </w:r>
      <w:r w:rsidR="00047AF9">
        <w:rPr>
          <w:rFonts w:eastAsia="Times New Roman"/>
          <w:vertAlign w:val="superscript"/>
        </w:rPr>
        <w:t>8</w:t>
      </w:r>
      <w:r w:rsidR="00751638" w:rsidRPr="00147166">
        <w:rPr>
          <w:color w:val="000000" w:themeColor="text1"/>
        </w:rPr>
        <w:t xml:space="preserve">, were seeded on a 96-well imaging plate. </w:t>
      </w:r>
    </w:p>
    <w:p w14:paraId="09EDEDA0" w14:textId="77777777" w:rsidR="002D0F9B" w:rsidRPr="00147166" w:rsidRDefault="002D0F9B" w:rsidP="009E22F7">
      <w:pPr>
        <w:contextualSpacing/>
        <w:rPr>
          <w:color w:val="000000" w:themeColor="text1"/>
        </w:rPr>
      </w:pPr>
    </w:p>
    <w:p w14:paraId="50957341" w14:textId="65DBA8D6" w:rsidR="001C1B32" w:rsidRPr="00147166" w:rsidRDefault="00B0266E" w:rsidP="009E22F7">
      <w:pPr>
        <w:contextualSpacing/>
        <w:rPr>
          <w:color w:val="000000" w:themeColor="text1"/>
        </w:rPr>
      </w:pPr>
      <w:r w:rsidRPr="00147166">
        <w:rPr>
          <w:color w:val="000000" w:themeColor="text1"/>
        </w:rPr>
        <w:t xml:space="preserve">We used our method to compare the motility of </w:t>
      </w:r>
      <w:proofErr w:type="spellStart"/>
      <w:r w:rsidRPr="00147166">
        <w:rPr>
          <w:color w:val="000000" w:themeColor="text1"/>
        </w:rPr>
        <w:t>HaCaT</w:t>
      </w:r>
      <w:proofErr w:type="spellEnd"/>
      <w:r w:rsidRPr="00147166">
        <w:rPr>
          <w:color w:val="000000" w:themeColor="text1"/>
        </w:rPr>
        <w:t xml:space="preserve"> keratinocytes expressing an α-catenin knockdown to the motility of control cells at a single confluence (</w:t>
      </w:r>
      <w:r w:rsidRPr="00C41951">
        <w:rPr>
          <w:b/>
          <w:bCs/>
          <w:color w:val="000000" w:themeColor="text1"/>
        </w:rPr>
        <w:t>Figure 3</w:t>
      </w:r>
      <w:r w:rsidRPr="00147166">
        <w:rPr>
          <w:color w:val="000000" w:themeColor="text1"/>
        </w:rPr>
        <w:t xml:space="preserve">). </w:t>
      </w:r>
      <w:r w:rsidR="001C1B32" w:rsidRPr="00147166">
        <w:rPr>
          <w:color w:val="000000" w:themeColor="text1"/>
        </w:rPr>
        <w:t xml:space="preserve">Consistent with the knowledge that α-catenin can inhibit actin dynamics and cell motility by competing with the </w:t>
      </w:r>
      <w:r w:rsidR="001C1B32" w:rsidRPr="00147166">
        <w:rPr>
          <w:color w:val="000000" w:themeColor="text1"/>
        </w:rPr>
        <w:lastRenderedPageBreak/>
        <w:t xml:space="preserve">Arp2/3 complex for actin binding, </w:t>
      </w:r>
      <w:r w:rsidR="00193BC2" w:rsidRPr="00147166">
        <w:rPr>
          <w:color w:val="000000" w:themeColor="text1"/>
        </w:rPr>
        <w:t>we</w:t>
      </w:r>
      <w:r w:rsidR="001C1B32" w:rsidRPr="00147166">
        <w:rPr>
          <w:color w:val="000000" w:themeColor="text1"/>
        </w:rPr>
        <w:t xml:space="preserve"> observed </w:t>
      </w:r>
      <w:r w:rsidR="00193BC2" w:rsidRPr="00147166">
        <w:rPr>
          <w:color w:val="000000" w:themeColor="text1"/>
        </w:rPr>
        <w:t xml:space="preserve">a </w:t>
      </w:r>
      <w:r w:rsidR="006F4779" w:rsidRPr="00147166">
        <w:rPr>
          <w:color w:val="000000" w:themeColor="text1"/>
        </w:rPr>
        <w:t xml:space="preserve">significant </w:t>
      </w:r>
      <w:r w:rsidR="00193BC2" w:rsidRPr="00147166">
        <w:rPr>
          <w:color w:val="000000" w:themeColor="text1"/>
        </w:rPr>
        <w:t>decrease in the</w:t>
      </w:r>
      <w:r w:rsidR="001C1B32" w:rsidRPr="00147166">
        <w:rPr>
          <w:color w:val="000000" w:themeColor="text1"/>
        </w:rPr>
        <w:t xml:space="preserve"> motility of α-catenin knockdown cells but not in control cells after treatment with Arp2/3 inhibitor CK-666 when cells were at moderate to high confluence. </w:t>
      </w:r>
      <w:r w:rsidR="00193BC2" w:rsidRPr="00147166">
        <w:rPr>
          <w:color w:val="000000" w:themeColor="text1"/>
        </w:rPr>
        <w:t xml:space="preserve">This suggests that Arp2/3-mediated actin dynamics are required for the elevated motility we see in </w:t>
      </w:r>
      <w:proofErr w:type="spellStart"/>
      <w:r w:rsidR="00193BC2" w:rsidRPr="00147166">
        <w:rPr>
          <w:color w:val="000000" w:themeColor="text1"/>
        </w:rPr>
        <w:t>HaCaT</w:t>
      </w:r>
      <w:proofErr w:type="spellEnd"/>
      <w:r w:rsidR="00193BC2" w:rsidRPr="00147166">
        <w:rPr>
          <w:color w:val="000000" w:themeColor="text1"/>
        </w:rPr>
        <w:t xml:space="preserve"> keratinocytes upon depletion of α-catenin but not for basal motility levels in control cells.</w:t>
      </w:r>
    </w:p>
    <w:p w14:paraId="107356D0" w14:textId="77777777" w:rsidR="001C1B32" w:rsidRPr="00147166" w:rsidRDefault="001C1B32" w:rsidP="009E22F7">
      <w:pPr>
        <w:contextualSpacing/>
        <w:rPr>
          <w:color w:val="000000" w:themeColor="text1"/>
        </w:rPr>
      </w:pPr>
    </w:p>
    <w:p w14:paraId="2D2A508A" w14:textId="61F9370A" w:rsidR="00105C9E" w:rsidRPr="00147166" w:rsidRDefault="00551D82" w:rsidP="009E22F7">
      <w:pPr>
        <w:contextualSpacing/>
        <w:rPr>
          <w:color w:val="808080"/>
        </w:rPr>
      </w:pPr>
      <w:r w:rsidRPr="00147166">
        <w:rPr>
          <w:b/>
        </w:rPr>
        <w:t>FIGURE AND TABLE LEGENDS:</w:t>
      </w:r>
      <w:r w:rsidRPr="00147166">
        <w:rPr>
          <w:color w:val="808080"/>
        </w:rPr>
        <w:t xml:space="preserve"> </w:t>
      </w:r>
    </w:p>
    <w:p w14:paraId="32EAFD7D" w14:textId="66DCE130" w:rsidR="006E4797" w:rsidRPr="00147166" w:rsidRDefault="006D4E3E" w:rsidP="009E22F7">
      <w:pPr>
        <w:contextualSpacing/>
        <w:rPr>
          <w:color w:val="000000" w:themeColor="text1"/>
        </w:rPr>
      </w:pPr>
      <w:r w:rsidRPr="00C41951">
        <w:rPr>
          <w:b/>
          <w:bCs/>
          <w:color w:val="000000" w:themeColor="text1"/>
        </w:rPr>
        <w:t>Figure 1. Flowchart for motility analysis protocol</w:t>
      </w:r>
      <w:r w:rsidRPr="00147166">
        <w:rPr>
          <w:color w:val="000000" w:themeColor="text1"/>
        </w:rPr>
        <w:t>. (</w:t>
      </w:r>
      <w:r w:rsidRPr="00C41951">
        <w:rPr>
          <w:b/>
          <w:bCs/>
          <w:color w:val="000000" w:themeColor="text1"/>
        </w:rPr>
        <w:t>A</w:t>
      </w:r>
      <w:r w:rsidRPr="00147166">
        <w:rPr>
          <w:color w:val="000000" w:themeColor="text1"/>
        </w:rPr>
        <w:t>) Reorganize raw file structure</w:t>
      </w:r>
      <w:r w:rsidR="00541300">
        <w:rPr>
          <w:color w:val="000000" w:themeColor="text1"/>
        </w:rPr>
        <w:t xml:space="preserve"> and convert single-timepoint TIF images into </w:t>
      </w:r>
      <w:r w:rsidR="00597925">
        <w:rPr>
          <w:color w:val="000000" w:themeColor="text1"/>
        </w:rPr>
        <w:t xml:space="preserve">a </w:t>
      </w:r>
      <w:r w:rsidR="00541300">
        <w:rPr>
          <w:color w:val="000000" w:themeColor="text1"/>
        </w:rPr>
        <w:t>TIF stack</w:t>
      </w:r>
      <w:r w:rsidR="00597925">
        <w:rPr>
          <w:color w:val="000000" w:themeColor="text1"/>
        </w:rPr>
        <w:t xml:space="preserve"> of all timepoints for each imaging site</w:t>
      </w:r>
      <w:r w:rsidRPr="00147166">
        <w:rPr>
          <w:color w:val="000000" w:themeColor="text1"/>
        </w:rPr>
        <w:t>. (</w:t>
      </w:r>
      <w:r w:rsidR="00597925" w:rsidRPr="00C41951">
        <w:rPr>
          <w:b/>
          <w:bCs/>
          <w:color w:val="000000" w:themeColor="text1"/>
        </w:rPr>
        <w:t>B</w:t>
      </w:r>
      <w:r w:rsidRPr="00147166">
        <w:rPr>
          <w:color w:val="000000" w:themeColor="text1"/>
        </w:rPr>
        <w:t xml:space="preserve">) Run </w:t>
      </w:r>
      <w:proofErr w:type="spellStart"/>
      <w:r w:rsidRPr="00147166">
        <w:rPr>
          <w:color w:val="000000" w:themeColor="text1"/>
        </w:rPr>
        <w:t>TrackMate</w:t>
      </w:r>
      <w:proofErr w:type="spellEnd"/>
      <w:r w:rsidRPr="00147166">
        <w:rPr>
          <w:color w:val="000000" w:themeColor="text1"/>
        </w:rPr>
        <w:t xml:space="preserve"> to generate</w:t>
      </w:r>
      <w:r w:rsidR="00597925">
        <w:rPr>
          <w:color w:val="000000" w:themeColor="text1"/>
        </w:rPr>
        <w:t xml:space="preserve"> an XML file containing cell traces</w:t>
      </w:r>
      <w:r w:rsidRPr="00147166">
        <w:rPr>
          <w:color w:val="000000" w:themeColor="text1"/>
        </w:rPr>
        <w:t xml:space="preserve"> for </w:t>
      </w:r>
      <w:r w:rsidR="00597925">
        <w:rPr>
          <w:color w:val="000000" w:themeColor="text1"/>
        </w:rPr>
        <w:t xml:space="preserve">each </w:t>
      </w:r>
      <w:r w:rsidRPr="00147166">
        <w:rPr>
          <w:color w:val="000000" w:themeColor="text1"/>
        </w:rPr>
        <w:t>imaging site. (</w:t>
      </w:r>
      <w:r w:rsidR="005736F1" w:rsidRPr="00C41951">
        <w:rPr>
          <w:b/>
          <w:bCs/>
          <w:color w:val="000000" w:themeColor="text1"/>
        </w:rPr>
        <w:t>C</w:t>
      </w:r>
      <w:r w:rsidRPr="00147166">
        <w:rPr>
          <w:color w:val="000000" w:themeColor="text1"/>
        </w:rPr>
        <w:t xml:space="preserve">) </w:t>
      </w:r>
      <w:r w:rsidR="00DE7336">
        <w:rPr>
          <w:color w:val="000000" w:themeColor="text1"/>
        </w:rPr>
        <w:t>F</w:t>
      </w:r>
      <w:r w:rsidR="00597925">
        <w:rPr>
          <w:color w:val="000000" w:themeColor="text1"/>
        </w:rPr>
        <w:t xml:space="preserve">ilter traces by minimum number of tracked timepoints and </w:t>
      </w:r>
      <w:r w:rsidRPr="00147166">
        <w:rPr>
          <w:color w:val="000000" w:themeColor="text1"/>
        </w:rPr>
        <w:t xml:space="preserve">run comparative </w:t>
      </w:r>
      <w:r w:rsidR="00597925">
        <w:rPr>
          <w:color w:val="000000" w:themeColor="text1"/>
        </w:rPr>
        <w:t xml:space="preserve">motility </w:t>
      </w:r>
      <w:r w:rsidRPr="00147166">
        <w:rPr>
          <w:color w:val="000000" w:themeColor="text1"/>
        </w:rPr>
        <w:t>analysis for all imaging sites.</w:t>
      </w:r>
    </w:p>
    <w:p w14:paraId="64F08158" w14:textId="799F09A5" w:rsidR="006C16DF" w:rsidRPr="00147166" w:rsidRDefault="006C16DF" w:rsidP="009E22F7">
      <w:pPr>
        <w:contextualSpacing/>
        <w:rPr>
          <w:color w:val="000000" w:themeColor="text1"/>
        </w:rPr>
      </w:pPr>
    </w:p>
    <w:p w14:paraId="7A664CF3" w14:textId="4C3F991C" w:rsidR="00A578EF" w:rsidRPr="00147166" w:rsidRDefault="00F21021" w:rsidP="009E22F7">
      <w:pPr>
        <w:contextualSpacing/>
        <w:rPr>
          <w:color w:val="000000" w:themeColor="text1"/>
        </w:rPr>
      </w:pPr>
      <w:r w:rsidRPr="00C41951">
        <w:rPr>
          <w:b/>
          <w:bCs/>
          <w:color w:val="000000" w:themeColor="text1"/>
        </w:rPr>
        <w:t xml:space="preserve">Figure 2. </w:t>
      </w:r>
      <w:r w:rsidR="00A5490E" w:rsidRPr="00C41951">
        <w:rPr>
          <w:b/>
          <w:bCs/>
          <w:color w:val="000000" w:themeColor="text1"/>
        </w:rPr>
        <w:t xml:space="preserve">This method provides a consistent and reliable measurement of motility in </w:t>
      </w:r>
      <w:proofErr w:type="spellStart"/>
      <w:r w:rsidR="00A5490E" w:rsidRPr="00C41951">
        <w:rPr>
          <w:b/>
          <w:bCs/>
          <w:color w:val="000000" w:themeColor="text1"/>
        </w:rPr>
        <w:t>HaCaT</w:t>
      </w:r>
      <w:proofErr w:type="spellEnd"/>
      <w:r w:rsidR="00A5490E" w:rsidRPr="00C41951">
        <w:rPr>
          <w:b/>
          <w:bCs/>
          <w:color w:val="000000" w:themeColor="text1"/>
        </w:rPr>
        <w:t xml:space="preserve"> keratinocytes. </w:t>
      </w:r>
      <w:proofErr w:type="spellStart"/>
      <w:r w:rsidR="00A5490E" w:rsidRPr="00147166">
        <w:rPr>
          <w:color w:val="000000" w:themeColor="text1"/>
        </w:rPr>
        <w:t>HaCaT</w:t>
      </w:r>
      <w:proofErr w:type="spellEnd"/>
      <w:r w:rsidR="00A5490E" w:rsidRPr="00147166">
        <w:rPr>
          <w:color w:val="000000" w:themeColor="text1"/>
        </w:rPr>
        <w:t xml:space="preserve"> keratinocytes were seeded in a 96-well plate and imaged with a timepoint every 8 minutes for 100 timepoints (13 </w:t>
      </w:r>
      <w:r w:rsidR="00C41951">
        <w:rPr>
          <w:color w:val="000000" w:themeColor="text1"/>
        </w:rPr>
        <w:t>h</w:t>
      </w:r>
      <w:r w:rsidR="00A5490E" w:rsidRPr="00147166">
        <w:rPr>
          <w:color w:val="000000" w:themeColor="text1"/>
        </w:rPr>
        <w:t xml:space="preserve"> 20 min total). Images were analyzed according to the protocol above. This plot shows average motility across sixteen replicate imaging sites from three independent experiments. </w:t>
      </w:r>
      <w:r w:rsidR="000F5761">
        <w:rPr>
          <w:color w:val="000000" w:themeColor="text1"/>
        </w:rPr>
        <w:t>Note that the y-axis begins at 3 µm/</w:t>
      </w:r>
      <w:r w:rsidR="00C41951">
        <w:rPr>
          <w:color w:val="000000" w:themeColor="text1"/>
        </w:rPr>
        <w:t>h</w:t>
      </w:r>
      <w:r w:rsidR="000F5761">
        <w:rPr>
          <w:color w:val="000000" w:themeColor="text1"/>
        </w:rPr>
        <w:t xml:space="preserve">. </w:t>
      </w:r>
      <w:r w:rsidR="00A5490E" w:rsidRPr="00147166">
        <w:rPr>
          <w:color w:val="000000" w:themeColor="text1"/>
        </w:rPr>
        <w:t>In each experiment, measurements were performed in duplicate or triplicate wells with two imaging sites per well, and each data point represents the average motility of all cells in an imaging site. Error bars represent standard deviation for all four imaging sites. P-values were determined by two-tailed student’s t-test.</w:t>
      </w:r>
    </w:p>
    <w:p w14:paraId="7185171A" w14:textId="77777777" w:rsidR="00A5490E" w:rsidRPr="00147166" w:rsidRDefault="00A5490E" w:rsidP="009E22F7">
      <w:pPr>
        <w:contextualSpacing/>
        <w:rPr>
          <w:color w:val="000000" w:themeColor="text1"/>
        </w:rPr>
      </w:pPr>
    </w:p>
    <w:p w14:paraId="25311A89" w14:textId="57318456" w:rsidR="00A578EF" w:rsidRPr="00147166" w:rsidRDefault="00A578EF" w:rsidP="009E22F7">
      <w:pPr>
        <w:contextualSpacing/>
        <w:rPr>
          <w:color w:val="000000" w:themeColor="text1"/>
        </w:rPr>
      </w:pPr>
      <w:r w:rsidRPr="00C41951">
        <w:rPr>
          <w:b/>
          <w:bCs/>
          <w:color w:val="000000" w:themeColor="text1"/>
        </w:rPr>
        <w:t xml:space="preserve">Figure 3. Arp2/3 activity is required for elevated motility in </w:t>
      </w:r>
      <w:proofErr w:type="spellStart"/>
      <w:r w:rsidRPr="00C41951">
        <w:rPr>
          <w:b/>
          <w:bCs/>
          <w:color w:val="000000" w:themeColor="text1"/>
        </w:rPr>
        <w:t>HaCaT</w:t>
      </w:r>
      <w:proofErr w:type="spellEnd"/>
      <w:r w:rsidRPr="00C41951">
        <w:rPr>
          <w:b/>
          <w:bCs/>
          <w:color w:val="000000" w:themeColor="text1"/>
        </w:rPr>
        <w:t xml:space="preserve"> cells expressing an α-catenin shRNA knockdown.</w:t>
      </w:r>
      <w:r w:rsidRPr="00147166">
        <w:rPr>
          <w:color w:val="000000" w:themeColor="text1"/>
        </w:rPr>
        <w:t xml:space="preserve"> Cells were treated with DMSO (vehicle control) or 54 µM CK-666 at time 0 and then imaged with a timepoint every 8 minutes for 100 timepoints (13 </w:t>
      </w:r>
      <w:r w:rsidR="00C41951">
        <w:rPr>
          <w:color w:val="000000" w:themeColor="text1"/>
        </w:rPr>
        <w:t>h</w:t>
      </w:r>
      <w:r w:rsidRPr="00147166">
        <w:rPr>
          <w:color w:val="000000" w:themeColor="text1"/>
        </w:rPr>
        <w:t xml:space="preserve"> 20 min total). Images were analyzed according to the protocol above. This plot shows the average motility across </w:t>
      </w:r>
      <w:r w:rsidR="00A5490E" w:rsidRPr="00147166">
        <w:rPr>
          <w:color w:val="000000" w:themeColor="text1"/>
        </w:rPr>
        <w:t>sixteen</w:t>
      </w:r>
      <w:r w:rsidRPr="00147166">
        <w:rPr>
          <w:color w:val="000000" w:themeColor="text1"/>
        </w:rPr>
        <w:t xml:space="preserve"> replicate imaging sites</w:t>
      </w:r>
      <w:r w:rsidR="00A5490E" w:rsidRPr="00147166">
        <w:rPr>
          <w:color w:val="000000" w:themeColor="text1"/>
        </w:rPr>
        <w:t xml:space="preserve"> from three independent experiments</w:t>
      </w:r>
      <w:r w:rsidRPr="00147166">
        <w:rPr>
          <w:color w:val="000000" w:themeColor="text1"/>
        </w:rPr>
        <w:t xml:space="preserve"> for each condition with cell density matched across conditions. </w:t>
      </w:r>
      <w:r w:rsidR="00A5490E" w:rsidRPr="00147166">
        <w:rPr>
          <w:color w:val="000000" w:themeColor="text1"/>
        </w:rPr>
        <w:t>In each experiment, m</w:t>
      </w:r>
      <w:r w:rsidRPr="00147166">
        <w:rPr>
          <w:color w:val="000000" w:themeColor="text1"/>
        </w:rPr>
        <w:t>easurements were performed in duplicate</w:t>
      </w:r>
      <w:r w:rsidR="00A5490E" w:rsidRPr="00147166">
        <w:rPr>
          <w:color w:val="000000" w:themeColor="text1"/>
        </w:rPr>
        <w:t xml:space="preserve"> or triplicate</w:t>
      </w:r>
      <w:r w:rsidRPr="00147166">
        <w:rPr>
          <w:color w:val="000000" w:themeColor="text1"/>
        </w:rPr>
        <w:t xml:space="preserve"> wells with two imaging sites per well, and each data point represents the average motility of all cells in an imaging site. Error bars represent standard deviation for all four imaging sites. P-values were determined by two-tailed student’s t-test.</w:t>
      </w:r>
    </w:p>
    <w:p w14:paraId="57213233" w14:textId="77777777" w:rsidR="00024C51" w:rsidRPr="00147166" w:rsidRDefault="00024C51" w:rsidP="009E22F7">
      <w:pPr>
        <w:contextualSpacing/>
        <w:rPr>
          <w:color w:val="808080"/>
        </w:rPr>
      </w:pPr>
    </w:p>
    <w:p w14:paraId="127D1A54" w14:textId="212433CC" w:rsidR="00105C9E" w:rsidRPr="00147166" w:rsidRDefault="00551D82" w:rsidP="009E22F7">
      <w:pPr>
        <w:contextualSpacing/>
        <w:rPr>
          <w:b/>
        </w:rPr>
      </w:pPr>
      <w:r w:rsidRPr="00147166">
        <w:rPr>
          <w:b/>
        </w:rPr>
        <w:t>DISCUSSION:</w:t>
      </w:r>
    </w:p>
    <w:p w14:paraId="7EBD6B05" w14:textId="36976EDE" w:rsidR="009D73D0" w:rsidRPr="00147166" w:rsidRDefault="00324A16" w:rsidP="009E22F7">
      <w:pPr>
        <w:contextualSpacing/>
        <w:rPr>
          <w:color w:val="000000" w:themeColor="text1"/>
        </w:rPr>
      </w:pPr>
      <w:r w:rsidRPr="00147166">
        <w:rPr>
          <w:color w:val="000000" w:themeColor="text1"/>
        </w:rPr>
        <w:t xml:space="preserve">The methodology and analysis tools described above provide a </w:t>
      </w:r>
      <w:r w:rsidR="00E8568A" w:rsidRPr="00147166">
        <w:rPr>
          <w:color w:val="000000" w:themeColor="text1"/>
        </w:rPr>
        <w:t>straightforward and scalable</w:t>
      </w:r>
      <w:r w:rsidRPr="00147166">
        <w:rPr>
          <w:color w:val="000000" w:themeColor="text1"/>
        </w:rPr>
        <w:t xml:space="preserve"> means for measuring and quantifying the motility of </w:t>
      </w:r>
      <w:proofErr w:type="spellStart"/>
      <w:r w:rsidRPr="00147166">
        <w:rPr>
          <w:color w:val="000000" w:themeColor="text1"/>
        </w:rPr>
        <w:t>HaCaT</w:t>
      </w:r>
      <w:proofErr w:type="spellEnd"/>
      <w:r w:rsidRPr="00147166">
        <w:rPr>
          <w:color w:val="000000" w:themeColor="text1"/>
        </w:rPr>
        <w:t xml:space="preserve"> keratinocytes </w:t>
      </w:r>
      <w:r w:rsidR="00E8568A" w:rsidRPr="00147166">
        <w:rPr>
          <w:color w:val="000000" w:themeColor="text1"/>
        </w:rPr>
        <w:t>that uses</w:t>
      </w:r>
      <w:r w:rsidRPr="00147166">
        <w:rPr>
          <w:color w:val="000000" w:themeColor="text1"/>
        </w:rPr>
        <w:t xml:space="preserve"> </w:t>
      </w:r>
      <w:r w:rsidR="00E8568A" w:rsidRPr="00147166">
        <w:rPr>
          <w:color w:val="000000" w:themeColor="text1"/>
        </w:rPr>
        <w:t>MATLAB and requires minimal programming experience</w:t>
      </w:r>
      <w:r w:rsidRPr="00147166">
        <w:rPr>
          <w:color w:val="000000" w:themeColor="text1"/>
        </w:rPr>
        <w:t>.</w:t>
      </w:r>
      <w:r w:rsidR="009D73D0" w:rsidRPr="00147166">
        <w:rPr>
          <w:color w:val="000000" w:themeColor="text1"/>
        </w:rPr>
        <w:t xml:space="preserve"> </w:t>
      </w:r>
      <w:r w:rsidR="00B05300">
        <w:rPr>
          <w:color w:val="000000" w:themeColor="text1"/>
        </w:rPr>
        <w:t xml:space="preserve">This protocol calls for </w:t>
      </w:r>
      <w:r w:rsidR="009D73D0" w:rsidRPr="00147166">
        <w:rPr>
          <w:color w:val="000000" w:themeColor="text1"/>
        </w:rPr>
        <w:t xml:space="preserve">the nuclei of </w:t>
      </w:r>
      <w:r w:rsidR="00B05300">
        <w:rPr>
          <w:color w:val="000000" w:themeColor="text1"/>
        </w:rPr>
        <w:t xml:space="preserve">cells to be stained and imaged over </w:t>
      </w:r>
      <w:r w:rsidR="009D73D0" w:rsidRPr="00147166">
        <w:rPr>
          <w:color w:val="000000" w:themeColor="text1"/>
        </w:rPr>
        <w:t xml:space="preserve">the course of at least 5 </w:t>
      </w:r>
      <w:r w:rsidR="00C41951">
        <w:rPr>
          <w:color w:val="000000" w:themeColor="text1"/>
        </w:rPr>
        <w:t>h</w:t>
      </w:r>
      <w:r w:rsidR="00B05300">
        <w:rPr>
          <w:color w:val="000000" w:themeColor="text1"/>
        </w:rPr>
        <w:t xml:space="preserve">. While data collection can be performed on any suitable microscope, </w:t>
      </w:r>
      <w:r w:rsidR="009D73D0" w:rsidRPr="00147166">
        <w:rPr>
          <w:color w:val="000000" w:themeColor="text1"/>
        </w:rPr>
        <w:t xml:space="preserve">this protocol </w:t>
      </w:r>
      <w:r w:rsidR="00B05300">
        <w:rPr>
          <w:color w:val="000000" w:themeColor="text1"/>
        </w:rPr>
        <w:t xml:space="preserve">provides a script for </w:t>
      </w:r>
      <w:r w:rsidR="009D73D0" w:rsidRPr="00147166">
        <w:rPr>
          <w:color w:val="000000" w:themeColor="text1"/>
        </w:rPr>
        <w:t>process</w:t>
      </w:r>
      <w:r w:rsidR="00B05300">
        <w:rPr>
          <w:color w:val="000000" w:themeColor="text1"/>
        </w:rPr>
        <w:t>ing</w:t>
      </w:r>
      <w:r w:rsidR="009D73D0" w:rsidRPr="00147166">
        <w:rPr>
          <w:color w:val="000000" w:themeColor="text1"/>
        </w:rPr>
        <w:t xml:space="preserve"> images</w:t>
      </w:r>
      <w:r w:rsidR="00B05300">
        <w:rPr>
          <w:color w:val="000000" w:themeColor="text1"/>
        </w:rPr>
        <w:t xml:space="preserve"> collected on </w:t>
      </w:r>
      <w:r w:rsidR="00C41951">
        <w:rPr>
          <w:color w:val="000000" w:themeColor="text1"/>
        </w:rPr>
        <w:t xml:space="preserve">a </w:t>
      </w:r>
      <w:r w:rsidR="00C41951" w:rsidRPr="00147166">
        <w:t>microscope</w:t>
      </w:r>
      <w:r w:rsidR="009D73D0" w:rsidRPr="00147166">
        <w:rPr>
          <w:color w:val="000000" w:themeColor="text1"/>
        </w:rPr>
        <w:t xml:space="preserve"> into a TIFF stack for each imaging site that shows </w:t>
      </w:r>
      <w:r w:rsidR="00B05300">
        <w:rPr>
          <w:color w:val="000000" w:themeColor="text1"/>
        </w:rPr>
        <w:t xml:space="preserve">a time lapse of </w:t>
      </w:r>
      <w:r w:rsidR="009D73D0" w:rsidRPr="00147166">
        <w:rPr>
          <w:color w:val="000000" w:themeColor="text1"/>
        </w:rPr>
        <w:t xml:space="preserve">cell nuclei </w:t>
      </w:r>
      <w:r w:rsidR="00B05300">
        <w:rPr>
          <w:color w:val="000000" w:themeColor="text1"/>
        </w:rPr>
        <w:t xml:space="preserve">locations </w:t>
      </w:r>
      <w:r w:rsidR="009D73D0" w:rsidRPr="00147166">
        <w:rPr>
          <w:color w:val="000000" w:themeColor="text1"/>
        </w:rPr>
        <w:t xml:space="preserve">over all timepoints. </w:t>
      </w:r>
      <w:r w:rsidR="00B05300">
        <w:rPr>
          <w:color w:val="000000" w:themeColor="text1"/>
        </w:rPr>
        <w:t xml:space="preserve">After these TIFF stacks have been processed through the </w:t>
      </w:r>
      <w:proofErr w:type="spellStart"/>
      <w:r w:rsidR="00B05300">
        <w:rPr>
          <w:color w:val="000000" w:themeColor="text1"/>
        </w:rPr>
        <w:t>TrackMate</w:t>
      </w:r>
      <w:proofErr w:type="spellEnd"/>
      <w:r w:rsidR="00B05300">
        <w:rPr>
          <w:color w:val="000000" w:themeColor="text1"/>
        </w:rPr>
        <w:t xml:space="preserve"> plugin for ImageJ</w:t>
      </w:r>
      <w:r w:rsidR="009D73D0" w:rsidRPr="00147166">
        <w:rPr>
          <w:color w:val="000000" w:themeColor="text1"/>
        </w:rPr>
        <w:t xml:space="preserve">, this protocol </w:t>
      </w:r>
      <w:r w:rsidR="00654815" w:rsidRPr="00147166">
        <w:rPr>
          <w:color w:val="000000" w:themeColor="text1"/>
        </w:rPr>
        <w:t>allows for output tracks</w:t>
      </w:r>
      <w:r w:rsidR="001E40AE" w:rsidRPr="00147166">
        <w:rPr>
          <w:color w:val="000000" w:themeColor="text1"/>
        </w:rPr>
        <w:t xml:space="preserve"> </w:t>
      </w:r>
      <w:r w:rsidR="00654815" w:rsidRPr="00147166">
        <w:rPr>
          <w:color w:val="000000" w:themeColor="text1"/>
        </w:rPr>
        <w:t>to be consolidated into a single MATLAB cell structure containing average motilities, standard deviations, and tracks for each imaging site</w:t>
      </w:r>
      <w:r w:rsidR="00B05300">
        <w:rPr>
          <w:color w:val="000000" w:themeColor="text1"/>
        </w:rPr>
        <w:t xml:space="preserve"> </w:t>
      </w:r>
      <w:r w:rsidR="00291B7A">
        <w:rPr>
          <w:color w:val="000000" w:themeColor="text1"/>
        </w:rPr>
        <w:t>and for single cells</w:t>
      </w:r>
      <w:r w:rsidR="00654815" w:rsidRPr="00147166">
        <w:rPr>
          <w:color w:val="000000" w:themeColor="text1"/>
        </w:rPr>
        <w:t>.</w:t>
      </w:r>
    </w:p>
    <w:p w14:paraId="278F6839" w14:textId="77777777" w:rsidR="009D73D0" w:rsidRPr="00147166" w:rsidRDefault="009D73D0" w:rsidP="009E22F7">
      <w:pPr>
        <w:contextualSpacing/>
        <w:rPr>
          <w:color w:val="000000" w:themeColor="text1"/>
        </w:rPr>
      </w:pPr>
    </w:p>
    <w:p w14:paraId="3B77A0C7" w14:textId="35F92D22" w:rsidR="001C1B32" w:rsidRPr="00147166" w:rsidRDefault="002979D2" w:rsidP="009E22F7">
      <w:pPr>
        <w:contextualSpacing/>
        <w:rPr>
          <w:color w:val="000000" w:themeColor="text1"/>
        </w:rPr>
      </w:pPr>
      <w:r w:rsidRPr="00147166">
        <w:rPr>
          <w:color w:val="000000" w:themeColor="text1"/>
        </w:rPr>
        <w:t xml:space="preserve">While other cell motility analysis tools are available, this methodology uses </w:t>
      </w:r>
      <w:r w:rsidR="002A70AE" w:rsidRPr="00147166">
        <w:rPr>
          <w:color w:val="000000" w:themeColor="text1"/>
        </w:rPr>
        <w:t xml:space="preserve">MATLAB to determine motility rates for cells tracked with the ImageJ </w:t>
      </w:r>
      <w:proofErr w:type="spellStart"/>
      <w:r w:rsidR="002A70AE" w:rsidRPr="00147166">
        <w:rPr>
          <w:color w:val="000000" w:themeColor="text1"/>
        </w:rPr>
        <w:t>TrackMate</w:t>
      </w:r>
      <w:proofErr w:type="spellEnd"/>
      <w:r w:rsidR="002A70AE" w:rsidRPr="00147166">
        <w:rPr>
          <w:color w:val="000000" w:themeColor="text1"/>
        </w:rPr>
        <w:t xml:space="preserve"> plugin in a straightforward </w:t>
      </w:r>
      <w:r w:rsidR="00291B7A">
        <w:rPr>
          <w:color w:val="000000" w:themeColor="text1"/>
        </w:rPr>
        <w:t xml:space="preserve">and scalable </w:t>
      </w:r>
      <w:r w:rsidR="002A70AE" w:rsidRPr="00147166">
        <w:rPr>
          <w:color w:val="000000" w:themeColor="text1"/>
        </w:rPr>
        <w:t>manner</w:t>
      </w:r>
      <w:r w:rsidRPr="00147166">
        <w:rPr>
          <w:color w:val="000000" w:themeColor="text1"/>
        </w:rPr>
        <w:t xml:space="preserve">. </w:t>
      </w:r>
      <w:r w:rsidR="0068351B" w:rsidRPr="00147166">
        <w:rPr>
          <w:color w:val="000000" w:themeColor="text1"/>
        </w:rPr>
        <w:t xml:space="preserve">This image analysis pipeline is computationally efficient enough to be </w:t>
      </w:r>
      <w:r w:rsidR="001C1B32" w:rsidRPr="00147166">
        <w:rPr>
          <w:color w:val="000000" w:themeColor="text1"/>
        </w:rPr>
        <w:t>run on a personal computer using either a Windows or iOS operating system</w:t>
      </w:r>
      <w:r w:rsidR="00A4152F" w:rsidRPr="00147166">
        <w:rPr>
          <w:color w:val="000000" w:themeColor="text1"/>
        </w:rPr>
        <w:t>; while the scripts provided are written for use on an iOS machine, they are functional on a Windows machine once the pathnames have been updated to include backslashes rather than forward slashes.</w:t>
      </w:r>
      <w:r w:rsidR="0068351B" w:rsidRPr="00147166">
        <w:rPr>
          <w:color w:val="000000" w:themeColor="text1"/>
        </w:rPr>
        <w:t xml:space="preserve"> Importing XMLs for the </w:t>
      </w:r>
      <w:r w:rsidR="006B7D96" w:rsidRPr="00147166">
        <w:rPr>
          <w:color w:val="000000" w:themeColor="text1"/>
        </w:rPr>
        <w:t>post-</w:t>
      </w:r>
      <w:proofErr w:type="spellStart"/>
      <w:r w:rsidR="0068351B" w:rsidRPr="00147166">
        <w:rPr>
          <w:color w:val="000000" w:themeColor="text1"/>
        </w:rPr>
        <w:t>TrackMate</w:t>
      </w:r>
      <w:proofErr w:type="spellEnd"/>
      <w:r w:rsidR="0068351B" w:rsidRPr="00147166">
        <w:rPr>
          <w:color w:val="000000" w:themeColor="text1"/>
        </w:rPr>
        <w:t xml:space="preserve"> </w:t>
      </w:r>
      <w:r w:rsidR="006B7D96" w:rsidRPr="00147166">
        <w:rPr>
          <w:color w:val="000000" w:themeColor="text1"/>
        </w:rPr>
        <w:t xml:space="preserve">analysis </w:t>
      </w:r>
      <w:r w:rsidR="0068351B" w:rsidRPr="00147166">
        <w:rPr>
          <w:color w:val="000000" w:themeColor="text1"/>
        </w:rPr>
        <w:t>and consolidation script can be time-intensive, but the result is a single MATLAB cell structure that is smaller to store and more easily accessible than XML files for all imaging sites.</w:t>
      </w:r>
    </w:p>
    <w:p w14:paraId="7BD4F1D1" w14:textId="77777777" w:rsidR="001C1B32" w:rsidRPr="00147166" w:rsidRDefault="001C1B32" w:rsidP="009E22F7">
      <w:pPr>
        <w:contextualSpacing/>
        <w:rPr>
          <w:color w:val="000000" w:themeColor="text1"/>
        </w:rPr>
      </w:pPr>
    </w:p>
    <w:p w14:paraId="3D91BADC" w14:textId="0C7F2F05" w:rsidR="00324A16" w:rsidRPr="00147166" w:rsidRDefault="001C1B32" w:rsidP="009E22F7">
      <w:pPr>
        <w:contextualSpacing/>
        <w:rPr>
          <w:color w:val="000000" w:themeColor="text1"/>
        </w:rPr>
      </w:pPr>
      <w:r w:rsidRPr="00147166">
        <w:rPr>
          <w:color w:val="000000" w:themeColor="text1"/>
        </w:rPr>
        <w:t>The method described in this manuscript</w:t>
      </w:r>
      <w:r w:rsidR="00324A16" w:rsidRPr="00147166">
        <w:rPr>
          <w:color w:val="000000" w:themeColor="text1"/>
        </w:rPr>
        <w:t xml:space="preserve"> </w:t>
      </w:r>
      <w:r w:rsidR="00047AF9">
        <w:rPr>
          <w:color w:val="000000" w:themeColor="text1"/>
        </w:rPr>
        <w:t>creates</w:t>
      </w:r>
      <w:r w:rsidR="00324A16" w:rsidRPr="00147166">
        <w:rPr>
          <w:color w:val="000000" w:themeColor="text1"/>
        </w:rPr>
        <w:t xml:space="preserve"> possibilities for broad studies on regulators of cellular motility and could allow for a more in-depth understanding of the signaling that controls motility in </w:t>
      </w:r>
      <w:proofErr w:type="spellStart"/>
      <w:r w:rsidR="00324A16" w:rsidRPr="00147166">
        <w:rPr>
          <w:color w:val="000000" w:themeColor="text1"/>
        </w:rPr>
        <w:t>HaCaT</w:t>
      </w:r>
      <w:proofErr w:type="spellEnd"/>
      <w:r w:rsidR="00324A16" w:rsidRPr="00147166">
        <w:rPr>
          <w:color w:val="000000" w:themeColor="text1"/>
        </w:rPr>
        <w:t xml:space="preserve"> keratinocytes moving forward. Because of the role of keratinocyte motility in wound healing and tumorigenesis, an increased understanding its regulation has the potential for clinical translations that improve human health outcomes.</w:t>
      </w:r>
    </w:p>
    <w:p w14:paraId="4F8BDDB6" w14:textId="77777777" w:rsidR="0092492C" w:rsidRPr="00147166" w:rsidRDefault="0092492C" w:rsidP="009E22F7">
      <w:pPr>
        <w:contextualSpacing/>
        <w:rPr>
          <w:color w:val="000000"/>
        </w:rPr>
      </w:pPr>
    </w:p>
    <w:p w14:paraId="543A170D" w14:textId="0D1BB158" w:rsidR="00105C9E" w:rsidRPr="00C41951" w:rsidRDefault="00551D82" w:rsidP="009E22F7">
      <w:pPr>
        <w:pBdr>
          <w:top w:val="nil"/>
          <w:left w:val="nil"/>
          <w:bottom w:val="nil"/>
          <w:right w:val="nil"/>
          <w:between w:val="nil"/>
        </w:pBdr>
        <w:contextualSpacing/>
        <w:rPr>
          <w:b/>
          <w:color w:val="000000"/>
        </w:rPr>
      </w:pPr>
      <w:r w:rsidRPr="00147166">
        <w:rPr>
          <w:b/>
          <w:color w:val="000000"/>
        </w:rPr>
        <w:t xml:space="preserve">ACKNOWLEDGMENTS: </w:t>
      </w:r>
    </w:p>
    <w:p w14:paraId="6D064C88" w14:textId="43F3A8C0" w:rsidR="006E4797" w:rsidRPr="00147166" w:rsidRDefault="0092492C" w:rsidP="009E22F7">
      <w:pPr>
        <w:contextualSpacing/>
        <w:rPr>
          <w:color w:val="000000" w:themeColor="text1"/>
        </w:rPr>
      </w:pPr>
      <w:r w:rsidRPr="00147166">
        <w:rPr>
          <w:color w:val="000000" w:themeColor="text1"/>
        </w:rPr>
        <w:t>We thank Daniel Messenger, Lewis Baker,</w:t>
      </w:r>
      <w:r w:rsidR="00052E3B" w:rsidRPr="00147166">
        <w:rPr>
          <w:color w:val="000000" w:themeColor="text1"/>
        </w:rPr>
        <w:t xml:space="preserve"> Douglas </w:t>
      </w:r>
      <w:proofErr w:type="spellStart"/>
      <w:r w:rsidR="00052E3B" w:rsidRPr="00147166">
        <w:rPr>
          <w:color w:val="000000" w:themeColor="text1"/>
        </w:rPr>
        <w:t>Chapnick</w:t>
      </w:r>
      <w:proofErr w:type="spellEnd"/>
      <w:r w:rsidR="00052E3B" w:rsidRPr="00147166">
        <w:rPr>
          <w:color w:val="000000" w:themeColor="text1"/>
        </w:rPr>
        <w:t>, Adrian Ramirez,</w:t>
      </w:r>
      <w:r w:rsidRPr="00147166">
        <w:rPr>
          <w:color w:val="000000" w:themeColor="text1"/>
        </w:rPr>
        <w:t xml:space="preserve"> </w:t>
      </w:r>
      <w:proofErr w:type="spellStart"/>
      <w:r w:rsidRPr="00147166">
        <w:rPr>
          <w:color w:val="000000" w:themeColor="text1"/>
        </w:rPr>
        <w:t>Quanbin</w:t>
      </w:r>
      <w:proofErr w:type="spellEnd"/>
      <w:r w:rsidRPr="00147166">
        <w:rPr>
          <w:color w:val="000000" w:themeColor="text1"/>
        </w:rPr>
        <w:t xml:space="preserve"> Xu</w:t>
      </w:r>
      <w:r w:rsidR="00627BEB" w:rsidRPr="00147166">
        <w:rPr>
          <w:color w:val="000000" w:themeColor="text1"/>
        </w:rPr>
        <w:t>, and other members of the Liu and Bortz labs</w:t>
      </w:r>
      <w:r w:rsidRPr="00147166">
        <w:rPr>
          <w:color w:val="000000" w:themeColor="text1"/>
        </w:rPr>
        <w:t xml:space="preserve"> for </w:t>
      </w:r>
      <w:r w:rsidR="00627BEB" w:rsidRPr="00147166">
        <w:rPr>
          <w:color w:val="000000" w:themeColor="text1"/>
        </w:rPr>
        <w:t>their insight and advice.</w:t>
      </w:r>
      <w:r w:rsidRPr="00147166">
        <w:rPr>
          <w:color w:val="000000" w:themeColor="text1"/>
        </w:rPr>
        <w:t xml:space="preserve"> We thank Jian Tay for </w:t>
      </w:r>
      <w:r w:rsidR="00627BEB" w:rsidRPr="00147166">
        <w:rPr>
          <w:color w:val="000000" w:themeColor="text1"/>
        </w:rPr>
        <w:t>sharing his MATLAB expertise</w:t>
      </w:r>
      <w:r w:rsidRPr="00147166">
        <w:rPr>
          <w:color w:val="000000" w:themeColor="text1"/>
        </w:rPr>
        <w:t xml:space="preserve"> and for writing the function for XML import.</w:t>
      </w:r>
      <w:r w:rsidR="00052E3B" w:rsidRPr="00147166">
        <w:rPr>
          <w:color w:val="000000" w:themeColor="text1"/>
        </w:rPr>
        <w:t xml:space="preserve"> </w:t>
      </w:r>
      <w:r w:rsidRPr="00147166">
        <w:rPr>
          <w:color w:val="000000" w:themeColor="text1"/>
        </w:rPr>
        <w:t xml:space="preserve">We thank Joseph </w:t>
      </w:r>
      <w:proofErr w:type="spellStart"/>
      <w:r w:rsidRPr="00147166">
        <w:rPr>
          <w:color w:val="000000" w:themeColor="text1"/>
        </w:rPr>
        <w:t>Dragavon</w:t>
      </w:r>
      <w:proofErr w:type="spellEnd"/>
      <w:r w:rsidRPr="00147166">
        <w:rPr>
          <w:color w:val="000000" w:themeColor="text1"/>
        </w:rPr>
        <w:t xml:space="preserve"> of the </w:t>
      </w:r>
      <w:proofErr w:type="spellStart"/>
      <w:r w:rsidRPr="00147166">
        <w:rPr>
          <w:color w:val="000000" w:themeColor="text1"/>
        </w:rPr>
        <w:t>BioFrontiers</w:t>
      </w:r>
      <w:proofErr w:type="spellEnd"/>
      <w:r w:rsidRPr="00147166">
        <w:rPr>
          <w:color w:val="000000" w:themeColor="text1"/>
        </w:rPr>
        <w:t xml:space="preserve"> Advanced Light Microscopy Core for his microscopy and imaging support. We thank Theresa </w:t>
      </w:r>
      <w:proofErr w:type="spellStart"/>
      <w:r w:rsidRPr="00147166">
        <w:rPr>
          <w:color w:val="000000" w:themeColor="text1"/>
        </w:rPr>
        <w:t>Nahreini</w:t>
      </w:r>
      <w:proofErr w:type="spellEnd"/>
      <w:r w:rsidRPr="00147166">
        <w:rPr>
          <w:color w:val="000000" w:themeColor="text1"/>
        </w:rPr>
        <w:t xml:space="preserve"> and Nicole </w:t>
      </w:r>
      <w:proofErr w:type="spellStart"/>
      <w:r w:rsidRPr="00147166">
        <w:rPr>
          <w:color w:val="000000" w:themeColor="text1"/>
        </w:rPr>
        <w:t>Kethley</w:t>
      </w:r>
      <w:proofErr w:type="spellEnd"/>
      <w:r w:rsidRPr="00147166">
        <w:rPr>
          <w:color w:val="000000" w:themeColor="text1"/>
        </w:rPr>
        <w:t xml:space="preserve"> of the Cell Culture Core Facility for their cell culture support.</w:t>
      </w:r>
      <w:r w:rsidR="00FF1F5A" w:rsidRPr="00147166">
        <w:rPr>
          <w:color w:val="000000" w:themeColor="text1"/>
        </w:rPr>
        <w:t xml:space="preserve"> This work was supported by grants from the National Cancer Institute and the National Institute of Arthritis and Musculoskeletal and Skin Diseases of the National Institutes of Health (R01AR068254) to X. L. and National Institute of General Medical Sciences (NIGMS) R01GM126559 to </w:t>
      </w:r>
      <w:r w:rsidR="003D2E9E" w:rsidRPr="00147166">
        <w:rPr>
          <w:color w:val="000000" w:themeColor="text1"/>
        </w:rPr>
        <w:t>D.B.</w:t>
      </w:r>
      <w:r w:rsidR="00FF1F5A" w:rsidRPr="00147166">
        <w:rPr>
          <w:color w:val="000000" w:themeColor="text1"/>
        </w:rPr>
        <w:t xml:space="preserve"> and X. L. G.E.W. and E.N.B. were supported by a predoctoral training grant from the NIGMS (T32GM08759). The </w:t>
      </w:r>
      <w:proofErr w:type="spellStart"/>
      <w:r w:rsidR="00FF1F5A" w:rsidRPr="00147166">
        <w:rPr>
          <w:color w:val="000000" w:themeColor="text1"/>
        </w:rPr>
        <w:t>ImageXpress</w:t>
      </w:r>
      <w:proofErr w:type="spellEnd"/>
      <w:r w:rsidR="00FF1F5A" w:rsidRPr="00147166">
        <w:rPr>
          <w:color w:val="000000" w:themeColor="text1"/>
        </w:rPr>
        <w:t xml:space="preserve"> </w:t>
      </w:r>
      <w:proofErr w:type="spellStart"/>
      <w:r w:rsidR="00FF1F5A" w:rsidRPr="00147166">
        <w:rPr>
          <w:color w:val="000000" w:themeColor="text1"/>
        </w:rPr>
        <w:t>MicroXL</w:t>
      </w:r>
      <w:proofErr w:type="spellEnd"/>
      <w:r w:rsidR="00FF1F5A" w:rsidRPr="00147166">
        <w:rPr>
          <w:color w:val="000000" w:themeColor="text1"/>
        </w:rPr>
        <w:t xml:space="preserve"> was supported by the National Center for Research Resources (S10 RR026680). </w:t>
      </w:r>
      <w:proofErr w:type="spellStart"/>
      <w:r w:rsidR="003D2E9E" w:rsidRPr="00147166">
        <w:rPr>
          <w:color w:val="000000" w:themeColor="text1"/>
        </w:rPr>
        <w:t>FACSAria</w:t>
      </w:r>
      <w:proofErr w:type="spellEnd"/>
      <w:r w:rsidR="003D2E9E" w:rsidRPr="00147166">
        <w:rPr>
          <w:color w:val="000000" w:themeColor="text1"/>
        </w:rPr>
        <w:t xml:space="preserve"> was supported by the National Institutes of Health (S10OD021601).</w:t>
      </w:r>
    </w:p>
    <w:p w14:paraId="25B2FBBD" w14:textId="77777777" w:rsidR="006E4797" w:rsidRPr="00147166" w:rsidRDefault="006E4797" w:rsidP="009E22F7">
      <w:pPr>
        <w:contextualSpacing/>
        <w:rPr>
          <w:b/>
        </w:rPr>
      </w:pPr>
    </w:p>
    <w:p w14:paraId="7CE876D1" w14:textId="7451492B" w:rsidR="00105C9E" w:rsidRPr="00C41951" w:rsidRDefault="00551D82" w:rsidP="009E22F7">
      <w:pPr>
        <w:pBdr>
          <w:top w:val="nil"/>
          <w:left w:val="nil"/>
          <w:bottom w:val="nil"/>
          <w:right w:val="nil"/>
          <w:between w:val="nil"/>
        </w:pBdr>
        <w:contextualSpacing/>
        <w:rPr>
          <w:b/>
          <w:color w:val="000000"/>
        </w:rPr>
      </w:pPr>
      <w:r w:rsidRPr="00147166">
        <w:rPr>
          <w:b/>
          <w:color w:val="000000"/>
        </w:rPr>
        <w:t xml:space="preserve">DISCLOSURES: </w:t>
      </w:r>
    </w:p>
    <w:p w14:paraId="5379009C" w14:textId="0AA9B060" w:rsidR="008520B6" w:rsidRPr="00147166" w:rsidRDefault="008520B6" w:rsidP="009E22F7">
      <w:pPr>
        <w:contextualSpacing/>
        <w:rPr>
          <w:color w:val="000000" w:themeColor="text1"/>
        </w:rPr>
      </w:pPr>
      <w:r w:rsidRPr="00147166">
        <w:rPr>
          <w:color w:val="000000" w:themeColor="text1"/>
        </w:rPr>
        <w:t>X.L. and the University of Colorado</w:t>
      </w:r>
      <w:r w:rsidR="00FF1F5A" w:rsidRPr="00147166">
        <w:rPr>
          <w:color w:val="000000" w:themeColor="text1"/>
        </w:rPr>
        <w:t xml:space="preserve"> </w:t>
      </w:r>
      <w:r w:rsidRPr="00147166">
        <w:rPr>
          <w:color w:val="000000" w:themeColor="text1"/>
        </w:rPr>
        <w:t xml:space="preserve">Boulder have a financial interest in development of HDAC inhibitors for therapeutics and own equity in </w:t>
      </w:r>
      <w:proofErr w:type="spellStart"/>
      <w:r w:rsidRPr="00147166">
        <w:rPr>
          <w:color w:val="000000" w:themeColor="text1"/>
        </w:rPr>
        <w:t>OnKure</w:t>
      </w:r>
      <w:proofErr w:type="spellEnd"/>
      <w:r w:rsidRPr="00147166">
        <w:rPr>
          <w:color w:val="000000" w:themeColor="text1"/>
        </w:rPr>
        <w:t xml:space="preserve">. X.L. is a cofounder and member of the board of directors of </w:t>
      </w:r>
      <w:proofErr w:type="spellStart"/>
      <w:r w:rsidRPr="00147166">
        <w:rPr>
          <w:color w:val="000000" w:themeColor="text1"/>
        </w:rPr>
        <w:t>OnKure</w:t>
      </w:r>
      <w:proofErr w:type="spellEnd"/>
      <w:r w:rsidRPr="00147166">
        <w:rPr>
          <w:color w:val="000000" w:themeColor="text1"/>
        </w:rPr>
        <w:t xml:space="preserve">, which has licensed proprietary HDAC inhibitors from the University of Colorado Boulder. </w:t>
      </w:r>
      <w:proofErr w:type="spellStart"/>
      <w:r w:rsidRPr="00147166">
        <w:rPr>
          <w:color w:val="000000" w:themeColor="text1"/>
        </w:rPr>
        <w:t>OnKure</w:t>
      </w:r>
      <w:proofErr w:type="spellEnd"/>
      <w:r w:rsidRPr="00147166">
        <w:rPr>
          <w:color w:val="000000" w:themeColor="text1"/>
        </w:rPr>
        <w:t xml:space="preserve"> has neither involvement in the experimental design nor funding of this study. </w:t>
      </w:r>
    </w:p>
    <w:p w14:paraId="4A7B0E5C" w14:textId="77777777" w:rsidR="006E4797" w:rsidRPr="00147166" w:rsidRDefault="006E4797" w:rsidP="009E22F7">
      <w:pPr>
        <w:contextualSpacing/>
        <w:rPr>
          <w:color w:val="000000"/>
        </w:rPr>
      </w:pPr>
    </w:p>
    <w:p w14:paraId="4652AA4F" w14:textId="00969599" w:rsidR="00673621" w:rsidRPr="00C41951" w:rsidRDefault="00551D82" w:rsidP="009E22F7">
      <w:pPr>
        <w:contextualSpacing/>
        <w:rPr>
          <w:color w:val="808080"/>
        </w:rPr>
      </w:pPr>
      <w:r w:rsidRPr="00147166">
        <w:rPr>
          <w:b/>
        </w:rPr>
        <w:t>REFERENCES:</w:t>
      </w:r>
    </w:p>
    <w:p w14:paraId="4095A041" w14:textId="77777777"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t xml:space="preserve">Li L., He Y., Zhao M., Jiang J. Collective cell migration: Implications for wound healing and cancer invasion. </w:t>
      </w:r>
      <w:r w:rsidRPr="00147166">
        <w:rPr>
          <w:rFonts w:ascii="Calibri" w:hAnsi="Calibri" w:cs="Calibri"/>
          <w:i/>
          <w:iCs/>
          <w:color w:val="000000"/>
        </w:rPr>
        <w:t>Burns &amp; Trauma</w:t>
      </w:r>
      <w:r w:rsidRPr="00147166">
        <w:rPr>
          <w:rFonts w:ascii="Calibri" w:hAnsi="Calibri" w:cs="Calibri"/>
          <w:color w:val="000000"/>
        </w:rPr>
        <w:t xml:space="preserve">. </w:t>
      </w:r>
      <w:r w:rsidRPr="00147166">
        <w:rPr>
          <w:rFonts w:ascii="Calibri" w:hAnsi="Calibri" w:cs="Calibri"/>
          <w:b/>
          <w:bCs/>
          <w:color w:val="000000"/>
        </w:rPr>
        <w:t xml:space="preserve">1 </w:t>
      </w:r>
      <w:r w:rsidRPr="00147166">
        <w:rPr>
          <w:rFonts w:ascii="Calibri" w:hAnsi="Calibri" w:cs="Calibri"/>
          <w:color w:val="000000"/>
        </w:rPr>
        <w:t>(1), 21–26 (2015).</w:t>
      </w:r>
    </w:p>
    <w:p w14:paraId="4731A565" w14:textId="77777777" w:rsidR="00F45807" w:rsidRPr="001467DC"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proofErr w:type="spellStart"/>
      <w:r w:rsidRPr="00147166">
        <w:rPr>
          <w:rFonts w:ascii="Calibri" w:hAnsi="Calibri" w:cs="Calibri"/>
          <w:color w:val="000000"/>
        </w:rPr>
        <w:t>Stuelten</w:t>
      </w:r>
      <w:proofErr w:type="spellEnd"/>
      <w:r w:rsidRPr="00147166">
        <w:rPr>
          <w:rFonts w:ascii="Calibri" w:hAnsi="Calibri" w:cs="Calibri"/>
          <w:color w:val="000000"/>
        </w:rPr>
        <w:t xml:space="preserve"> C. H., Parent C. A., </w:t>
      </w:r>
      <w:proofErr w:type="spellStart"/>
      <w:r w:rsidRPr="00147166">
        <w:rPr>
          <w:rFonts w:ascii="Calibri" w:hAnsi="Calibri" w:cs="Calibri"/>
          <w:color w:val="000000"/>
        </w:rPr>
        <w:t>Montell</w:t>
      </w:r>
      <w:proofErr w:type="spellEnd"/>
      <w:r w:rsidRPr="00147166">
        <w:rPr>
          <w:rFonts w:ascii="Calibri" w:hAnsi="Calibri" w:cs="Calibri"/>
          <w:color w:val="000000"/>
        </w:rPr>
        <w:t xml:space="preserve"> D. J. Cell motility in cancer invasion and metastasis: insights from simple model organisms. </w:t>
      </w:r>
      <w:r w:rsidRPr="00147166">
        <w:rPr>
          <w:rFonts w:ascii="Calibri" w:hAnsi="Calibri" w:cs="Calibri"/>
          <w:i/>
          <w:iCs/>
          <w:color w:val="000000"/>
        </w:rPr>
        <w:t>Nature Reviews Cancer</w:t>
      </w:r>
      <w:r w:rsidRPr="00147166">
        <w:rPr>
          <w:rFonts w:ascii="Calibri" w:hAnsi="Calibri" w:cs="Calibri"/>
          <w:color w:val="000000"/>
        </w:rPr>
        <w:t xml:space="preserve">. </w:t>
      </w:r>
      <w:r w:rsidRPr="00147166">
        <w:rPr>
          <w:rFonts w:ascii="Calibri" w:hAnsi="Calibri" w:cs="Calibri"/>
          <w:b/>
          <w:bCs/>
          <w:color w:val="000000"/>
        </w:rPr>
        <w:t>18</w:t>
      </w:r>
      <w:r w:rsidRPr="00147166">
        <w:rPr>
          <w:rFonts w:ascii="Calibri" w:hAnsi="Calibri" w:cs="Calibri"/>
          <w:color w:val="000000"/>
        </w:rPr>
        <w:t xml:space="preserve"> (5), 296–312 (2018).</w:t>
      </w:r>
    </w:p>
    <w:p w14:paraId="56A2EDFB" w14:textId="064CF4EC"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lastRenderedPageBreak/>
        <w:t>Campbell K</w:t>
      </w:r>
      <w:r w:rsidR="00C41951">
        <w:rPr>
          <w:rFonts w:ascii="Calibri" w:hAnsi="Calibri" w:cs="Calibri"/>
          <w:color w:val="000000"/>
        </w:rPr>
        <w:t>. et al.</w:t>
      </w:r>
      <w:r w:rsidRPr="00147166">
        <w:rPr>
          <w:rFonts w:ascii="Calibri" w:hAnsi="Calibri" w:cs="Calibri"/>
          <w:color w:val="000000"/>
        </w:rPr>
        <w:t xml:space="preserve"> Collective cell migration and metastases induced by an epithelial-to-mesenchymal transition in </w:t>
      </w:r>
      <w:proofErr w:type="spellStart"/>
      <w:r w:rsidRPr="00147166">
        <w:rPr>
          <w:rFonts w:ascii="Calibri" w:hAnsi="Calibri" w:cs="Calibri"/>
          <w:color w:val="000000"/>
        </w:rPr>
        <w:t>Drosophilaintestinal</w:t>
      </w:r>
      <w:proofErr w:type="spellEnd"/>
      <w:r w:rsidRPr="00147166">
        <w:rPr>
          <w:rFonts w:ascii="Calibri" w:hAnsi="Calibri" w:cs="Calibri"/>
          <w:color w:val="000000"/>
        </w:rPr>
        <w:t xml:space="preserve"> tumors. </w:t>
      </w:r>
      <w:r w:rsidRPr="00147166">
        <w:rPr>
          <w:rFonts w:ascii="Calibri" w:hAnsi="Calibri" w:cs="Calibri"/>
          <w:i/>
          <w:iCs/>
          <w:color w:val="000000"/>
        </w:rPr>
        <w:t>Nature Communications</w:t>
      </w:r>
      <w:r w:rsidRPr="00147166">
        <w:rPr>
          <w:rFonts w:ascii="Calibri" w:hAnsi="Calibri" w:cs="Calibri"/>
          <w:color w:val="000000"/>
        </w:rPr>
        <w:t xml:space="preserve">. </w:t>
      </w:r>
      <w:r w:rsidRPr="00147166">
        <w:rPr>
          <w:rFonts w:ascii="Calibri" w:hAnsi="Calibri" w:cs="Calibri"/>
          <w:b/>
          <w:bCs/>
          <w:color w:val="000000"/>
        </w:rPr>
        <w:t xml:space="preserve">10 </w:t>
      </w:r>
      <w:r w:rsidRPr="00147166">
        <w:rPr>
          <w:rFonts w:ascii="Calibri" w:hAnsi="Calibri" w:cs="Calibri"/>
          <w:color w:val="000000"/>
        </w:rPr>
        <w:t>(1), 1–10 (2019).</w:t>
      </w:r>
    </w:p>
    <w:p w14:paraId="43908B4D" w14:textId="77777777"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proofErr w:type="spellStart"/>
      <w:r w:rsidRPr="00147166">
        <w:rPr>
          <w:rFonts w:ascii="Calibri" w:hAnsi="Calibri" w:cs="Calibri"/>
        </w:rPr>
        <w:t>Devreotes</w:t>
      </w:r>
      <w:proofErr w:type="spellEnd"/>
      <w:r w:rsidRPr="00147166">
        <w:rPr>
          <w:rFonts w:ascii="Calibri" w:hAnsi="Calibri" w:cs="Calibri"/>
        </w:rPr>
        <w:t xml:space="preserve"> P and Horwitz A. R. </w:t>
      </w:r>
      <w:r w:rsidRPr="00147166">
        <w:rPr>
          <w:rFonts w:ascii="Calibri" w:hAnsi="Calibri" w:cs="Calibri"/>
          <w:color w:val="000000"/>
        </w:rPr>
        <w:t xml:space="preserve">Signaling networks that regulate cell migration. </w:t>
      </w:r>
      <w:r w:rsidRPr="00147166">
        <w:rPr>
          <w:rFonts w:ascii="Calibri" w:hAnsi="Calibri" w:cs="Calibri"/>
          <w:i/>
          <w:iCs/>
          <w:color w:val="000000"/>
        </w:rPr>
        <w:t>Cold Spring Harbor Perspectives in Biology</w:t>
      </w:r>
      <w:r w:rsidRPr="00147166">
        <w:rPr>
          <w:rFonts w:ascii="Calibri" w:hAnsi="Calibri" w:cs="Calibri"/>
          <w:color w:val="000000"/>
        </w:rPr>
        <w:t xml:space="preserve">. </w:t>
      </w:r>
      <w:r w:rsidRPr="00147166">
        <w:rPr>
          <w:rFonts w:ascii="Calibri" w:hAnsi="Calibri" w:cs="Calibri"/>
          <w:b/>
          <w:bCs/>
          <w:color w:val="000000"/>
        </w:rPr>
        <w:t xml:space="preserve">7 </w:t>
      </w:r>
      <w:r w:rsidRPr="00147166">
        <w:rPr>
          <w:rFonts w:ascii="Calibri" w:hAnsi="Calibri" w:cs="Calibri"/>
          <w:color w:val="000000"/>
        </w:rPr>
        <w:t>(8) (2015).</w:t>
      </w:r>
    </w:p>
    <w:p w14:paraId="1B3CF000" w14:textId="77777777"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proofErr w:type="spellStart"/>
      <w:r w:rsidRPr="00147166">
        <w:rPr>
          <w:rFonts w:ascii="Calibri" w:hAnsi="Calibri" w:cs="Calibri"/>
          <w:color w:val="000000"/>
        </w:rPr>
        <w:t>Parri</w:t>
      </w:r>
      <w:proofErr w:type="spellEnd"/>
      <w:r w:rsidRPr="00147166">
        <w:rPr>
          <w:rFonts w:ascii="Calibri" w:hAnsi="Calibri" w:cs="Calibri"/>
          <w:color w:val="000000"/>
        </w:rPr>
        <w:t xml:space="preserve"> M., </w:t>
      </w:r>
      <w:proofErr w:type="spellStart"/>
      <w:r w:rsidRPr="00147166">
        <w:rPr>
          <w:rFonts w:ascii="Calibri" w:hAnsi="Calibri" w:cs="Calibri"/>
          <w:color w:val="000000"/>
        </w:rPr>
        <w:t>Chiarugi</w:t>
      </w:r>
      <w:proofErr w:type="spellEnd"/>
      <w:r w:rsidRPr="00147166">
        <w:rPr>
          <w:rFonts w:ascii="Calibri" w:hAnsi="Calibri" w:cs="Calibri"/>
          <w:color w:val="000000"/>
        </w:rPr>
        <w:t xml:space="preserve"> P. </w:t>
      </w:r>
      <w:proofErr w:type="spellStart"/>
      <w:r w:rsidRPr="00147166">
        <w:rPr>
          <w:rFonts w:ascii="Calibri" w:hAnsi="Calibri" w:cs="Calibri"/>
          <w:color w:val="000000"/>
        </w:rPr>
        <w:t>Rac</w:t>
      </w:r>
      <w:proofErr w:type="spellEnd"/>
      <w:r w:rsidRPr="00147166">
        <w:rPr>
          <w:rFonts w:ascii="Calibri" w:hAnsi="Calibri" w:cs="Calibri"/>
          <w:color w:val="000000"/>
        </w:rPr>
        <w:t xml:space="preserve"> and Rho GTPases in cancer cell motility control. </w:t>
      </w:r>
      <w:r w:rsidRPr="00147166">
        <w:rPr>
          <w:rFonts w:ascii="Calibri" w:hAnsi="Calibri" w:cs="Calibri"/>
          <w:i/>
          <w:iCs/>
          <w:color w:val="000000"/>
        </w:rPr>
        <w:t>Cell Communication and Signaling.</w:t>
      </w:r>
      <w:r w:rsidRPr="00147166">
        <w:rPr>
          <w:rFonts w:ascii="Calibri" w:hAnsi="Calibri" w:cs="Calibri"/>
          <w:color w:val="000000"/>
        </w:rPr>
        <w:t xml:space="preserve"> </w:t>
      </w:r>
      <w:r w:rsidRPr="00147166">
        <w:rPr>
          <w:rFonts w:ascii="Calibri" w:hAnsi="Calibri" w:cs="Calibri"/>
          <w:b/>
          <w:bCs/>
          <w:color w:val="000000"/>
        </w:rPr>
        <w:t xml:space="preserve">8 </w:t>
      </w:r>
      <w:r w:rsidRPr="00147166">
        <w:rPr>
          <w:rFonts w:ascii="Calibri" w:hAnsi="Calibri" w:cs="Calibri"/>
          <w:color w:val="000000"/>
        </w:rPr>
        <w:t>(1), 23 (2010).</w:t>
      </w:r>
    </w:p>
    <w:p w14:paraId="0BD0007A" w14:textId="77777777" w:rsidR="00F45807" w:rsidRPr="001467DC"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t xml:space="preserve">Sumida G. M. and Yamada S. Rho GTPases and the downstream effectors actin- related protein 2/3 (Arp2/3) complex and myosin II induce membrane fusion at self-contacts. </w:t>
      </w:r>
      <w:r w:rsidRPr="00147166">
        <w:rPr>
          <w:rFonts w:ascii="Calibri" w:hAnsi="Calibri" w:cs="Calibri"/>
          <w:i/>
          <w:iCs/>
          <w:color w:val="000000"/>
        </w:rPr>
        <w:t>The Journal of Biological Chemistry</w:t>
      </w:r>
      <w:r w:rsidRPr="00147166">
        <w:rPr>
          <w:rFonts w:ascii="Calibri" w:hAnsi="Calibri" w:cs="Calibri"/>
          <w:color w:val="000000"/>
        </w:rPr>
        <w:t xml:space="preserve">. </w:t>
      </w:r>
      <w:r w:rsidRPr="00147166">
        <w:rPr>
          <w:rFonts w:ascii="Calibri" w:hAnsi="Calibri" w:cs="Calibri"/>
          <w:b/>
          <w:bCs/>
          <w:color w:val="000000"/>
        </w:rPr>
        <w:t>290</w:t>
      </w:r>
      <w:r w:rsidRPr="00147166">
        <w:rPr>
          <w:rFonts w:ascii="Calibri" w:hAnsi="Calibri" w:cs="Calibri"/>
          <w:color w:val="000000"/>
        </w:rPr>
        <w:t xml:space="preserve"> (6), 3238–3247 (2015).</w:t>
      </w:r>
    </w:p>
    <w:p w14:paraId="45AEFEF1" w14:textId="7C0A0705"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t>Alberts B</w:t>
      </w:r>
      <w:r w:rsidR="00C41951">
        <w:rPr>
          <w:rFonts w:ascii="Calibri" w:hAnsi="Calibri" w:cs="Calibri"/>
          <w:color w:val="000000"/>
        </w:rPr>
        <w:t>. et al.</w:t>
      </w:r>
      <w:r w:rsidR="00C41951" w:rsidRPr="00147166">
        <w:rPr>
          <w:rFonts w:ascii="Calibri" w:hAnsi="Calibri" w:cs="Calibri"/>
          <w:color w:val="000000"/>
        </w:rPr>
        <w:t xml:space="preserve"> </w:t>
      </w:r>
      <w:r w:rsidRPr="00147166">
        <w:rPr>
          <w:rFonts w:ascii="Calibri" w:hAnsi="Calibri" w:cs="Calibri"/>
          <w:color w:val="000000"/>
        </w:rPr>
        <w:t>Cell junctions.</w:t>
      </w:r>
      <w:r w:rsidRPr="00147166">
        <w:rPr>
          <w:rFonts w:ascii="Calibri" w:hAnsi="Calibri" w:cs="Calibri"/>
          <w:i/>
          <w:iCs/>
          <w:color w:val="000000"/>
        </w:rPr>
        <w:t xml:space="preserve"> Molecular Biology of the Cell</w:t>
      </w:r>
      <w:r w:rsidRPr="00147166">
        <w:rPr>
          <w:rFonts w:ascii="Calibri" w:hAnsi="Calibri" w:cs="Calibri"/>
          <w:color w:val="000000"/>
        </w:rPr>
        <w:t>, 4th edition (2002).</w:t>
      </w:r>
    </w:p>
    <w:p w14:paraId="65774D59" w14:textId="77777777"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t xml:space="preserve">Bunker E. N., Wheeler G. E., </w:t>
      </w:r>
      <w:proofErr w:type="spellStart"/>
      <w:r w:rsidRPr="00147166">
        <w:rPr>
          <w:rFonts w:ascii="Calibri" w:hAnsi="Calibri" w:cs="Calibri"/>
          <w:color w:val="000000"/>
        </w:rPr>
        <w:t>Chapnick</w:t>
      </w:r>
      <w:proofErr w:type="spellEnd"/>
      <w:r w:rsidRPr="00147166">
        <w:rPr>
          <w:rFonts w:ascii="Calibri" w:hAnsi="Calibri" w:cs="Calibri"/>
          <w:color w:val="000000"/>
        </w:rPr>
        <w:t xml:space="preserve"> D. A., Liu X. Suppression of α-catenin and </w:t>
      </w:r>
      <w:proofErr w:type="spellStart"/>
      <w:r w:rsidRPr="00147166">
        <w:rPr>
          <w:rFonts w:ascii="Calibri" w:hAnsi="Calibri" w:cs="Calibri"/>
          <w:color w:val="000000"/>
        </w:rPr>
        <w:t>adherens</w:t>
      </w:r>
      <w:proofErr w:type="spellEnd"/>
      <w:r w:rsidRPr="00147166">
        <w:rPr>
          <w:rFonts w:ascii="Calibri" w:hAnsi="Calibri" w:cs="Calibri"/>
          <w:color w:val="000000"/>
        </w:rPr>
        <w:t xml:space="preserve"> junctions enhances epithelial cell proliferation and motility via TACE- mediated TGF-α autocrine/paracrine signaling. </w:t>
      </w:r>
      <w:r w:rsidRPr="00147166">
        <w:rPr>
          <w:rFonts w:ascii="Calibri" w:hAnsi="Calibri" w:cs="Calibri"/>
          <w:i/>
          <w:iCs/>
          <w:color w:val="000000"/>
        </w:rPr>
        <w:t>Molecular Biology of the Cell</w:t>
      </w:r>
      <w:r w:rsidRPr="00147166">
        <w:rPr>
          <w:rFonts w:ascii="Calibri" w:hAnsi="Calibri" w:cs="Calibri"/>
          <w:color w:val="000000"/>
        </w:rPr>
        <w:t xml:space="preserve">. </w:t>
      </w:r>
      <w:r w:rsidRPr="00147166">
        <w:rPr>
          <w:rFonts w:ascii="Calibri" w:hAnsi="Calibri" w:cs="Calibri"/>
          <w:b/>
          <w:bCs/>
          <w:color w:val="000000"/>
        </w:rPr>
        <w:t>32</w:t>
      </w:r>
      <w:r w:rsidRPr="00147166">
        <w:rPr>
          <w:rFonts w:ascii="Calibri" w:hAnsi="Calibri" w:cs="Calibri"/>
          <w:color w:val="000000"/>
        </w:rPr>
        <w:t xml:space="preserve"> (4), 348–361 (2021).</w:t>
      </w:r>
    </w:p>
    <w:p w14:paraId="2CDF3B74" w14:textId="77777777" w:rsidR="00F45807" w:rsidRPr="001467DC"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proofErr w:type="spellStart"/>
      <w:r w:rsidRPr="00147166">
        <w:rPr>
          <w:rFonts w:ascii="Calibri" w:hAnsi="Calibri" w:cs="Calibri"/>
          <w:color w:val="000000"/>
        </w:rPr>
        <w:t>Niessen</w:t>
      </w:r>
      <w:proofErr w:type="spellEnd"/>
      <w:r w:rsidRPr="00147166">
        <w:rPr>
          <w:rFonts w:ascii="Calibri" w:hAnsi="Calibri" w:cs="Calibri"/>
          <w:color w:val="000000"/>
        </w:rPr>
        <w:t xml:space="preserve"> C. M. Tight junctions/</w:t>
      </w:r>
      <w:proofErr w:type="spellStart"/>
      <w:r w:rsidRPr="00147166">
        <w:rPr>
          <w:rFonts w:ascii="Calibri" w:hAnsi="Calibri" w:cs="Calibri"/>
          <w:color w:val="000000"/>
        </w:rPr>
        <w:t>adherens</w:t>
      </w:r>
      <w:proofErr w:type="spellEnd"/>
      <w:r w:rsidRPr="00147166">
        <w:rPr>
          <w:rFonts w:ascii="Calibri" w:hAnsi="Calibri" w:cs="Calibri"/>
          <w:color w:val="000000"/>
        </w:rPr>
        <w:t xml:space="preserve"> junctions: basic structure and function. </w:t>
      </w:r>
      <w:r w:rsidRPr="00147166">
        <w:rPr>
          <w:rFonts w:ascii="Calibri" w:hAnsi="Calibri" w:cs="Calibri"/>
          <w:i/>
          <w:iCs/>
          <w:color w:val="000000"/>
        </w:rPr>
        <w:t>Journal of Investigative Dermatology</w:t>
      </w:r>
      <w:r w:rsidRPr="00147166">
        <w:rPr>
          <w:rFonts w:ascii="Calibri" w:hAnsi="Calibri" w:cs="Calibri"/>
          <w:color w:val="000000"/>
        </w:rPr>
        <w:t xml:space="preserve">. </w:t>
      </w:r>
      <w:r w:rsidRPr="00147166">
        <w:rPr>
          <w:rFonts w:ascii="Calibri" w:hAnsi="Calibri" w:cs="Calibri"/>
          <w:b/>
          <w:bCs/>
          <w:color w:val="000000"/>
        </w:rPr>
        <w:t xml:space="preserve">127 </w:t>
      </w:r>
      <w:r w:rsidRPr="00147166">
        <w:rPr>
          <w:rFonts w:ascii="Calibri" w:hAnsi="Calibri" w:cs="Calibri"/>
          <w:color w:val="000000"/>
        </w:rPr>
        <w:t>(11), 2525–2532 (2007).</w:t>
      </w:r>
    </w:p>
    <w:p w14:paraId="0AF8AF1B" w14:textId="77777777"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rPr>
      </w:pPr>
      <w:r w:rsidRPr="00147166">
        <w:rPr>
          <w:rFonts w:ascii="Calibri" w:hAnsi="Calibri" w:cs="Calibri"/>
          <w:color w:val="000000"/>
        </w:rPr>
        <w:t xml:space="preserve">Drees F., </w:t>
      </w:r>
      <w:proofErr w:type="spellStart"/>
      <w:r w:rsidRPr="00147166">
        <w:rPr>
          <w:rFonts w:ascii="Calibri" w:hAnsi="Calibri" w:cs="Calibri"/>
          <w:color w:val="000000"/>
        </w:rPr>
        <w:t>Pokutta</w:t>
      </w:r>
      <w:proofErr w:type="spellEnd"/>
      <w:r w:rsidRPr="00147166">
        <w:rPr>
          <w:rFonts w:ascii="Calibri" w:hAnsi="Calibri" w:cs="Calibri"/>
          <w:color w:val="000000"/>
        </w:rPr>
        <w:t xml:space="preserve"> S., Yamada S., Nelson W. J., Weis W. I. </w:t>
      </w:r>
      <w:r w:rsidRPr="00147166">
        <w:rPr>
          <w:rFonts w:ascii="Calibri" w:hAnsi="Calibri" w:cs="Calibri"/>
        </w:rPr>
        <w:t xml:space="preserve">α-Catenin is a molecular switch that binds E-cadherin-β-catenin and regulates actin-filament assembly. </w:t>
      </w:r>
      <w:r w:rsidRPr="00147166">
        <w:rPr>
          <w:rFonts w:ascii="Calibri" w:hAnsi="Calibri" w:cs="Calibri"/>
          <w:i/>
          <w:iCs/>
        </w:rPr>
        <w:t>Cell</w:t>
      </w:r>
      <w:r w:rsidRPr="00147166">
        <w:rPr>
          <w:rFonts w:ascii="Calibri" w:hAnsi="Calibri" w:cs="Calibri"/>
        </w:rPr>
        <w:t xml:space="preserve">. </w:t>
      </w:r>
      <w:r w:rsidRPr="00147166">
        <w:rPr>
          <w:rFonts w:ascii="Calibri" w:hAnsi="Calibri" w:cs="Calibri"/>
          <w:b/>
          <w:bCs/>
        </w:rPr>
        <w:t xml:space="preserve">123 </w:t>
      </w:r>
      <w:r w:rsidRPr="00147166">
        <w:rPr>
          <w:rFonts w:ascii="Calibri" w:hAnsi="Calibri" w:cs="Calibri"/>
        </w:rPr>
        <w:t>(5), 903–915 (2005).</w:t>
      </w:r>
    </w:p>
    <w:p w14:paraId="016249BF" w14:textId="77777777" w:rsidR="00F45807" w:rsidRPr="001467DC"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t xml:space="preserve">Yamada S., </w:t>
      </w:r>
      <w:proofErr w:type="spellStart"/>
      <w:r w:rsidRPr="00147166">
        <w:rPr>
          <w:rFonts w:ascii="Calibri" w:hAnsi="Calibri" w:cs="Calibri"/>
          <w:color w:val="000000"/>
        </w:rPr>
        <w:t>Pokutta</w:t>
      </w:r>
      <w:proofErr w:type="spellEnd"/>
      <w:r w:rsidRPr="00147166">
        <w:rPr>
          <w:rFonts w:ascii="Calibri" w:hAnsi="Calibri" w:cs="Calibri"/>
          <w:color w:val="000000"/>
        </w:rPr>
        <w:t xml:space="preserve"> S., Drees F., Weis W. I., Nelson W. J. Deconstructing the cadherin-catenin-actin complex. </w:t>
      </w:r>
      <w:r w:rsidRPr="00147166">
        <w:rPr>
          <w:rFonts w:ascii="Calibri" w:hAnsi="Calibri" w:cs="Calibri"/>
          <w:i/>
          <w:iCs/>
          <w:color w:val="000000"/>
        </w:rPr>
        <w:t>Cell</w:t>
      </w:r>
      <w:r w:rsidRPr="00147166">
        <w:rPr>
          <w:rFonts w:ascii="Calibri" w:hAnsi="Calibri" w:cs="Calibri"/>
          <w:color w:val="000000"/>
        </w:rPr>
        <w:t xml:space="preserve">. </w:t>
      </w:r>
      <w:r w:rsidRPr="00147166">
        <w:rPr>
          <w:rFonts w:ascii="Calibri" w:hAnsi="Calibri" w:cs="Calibri"/>
          <w:b/>
          <w:bCs/>
          <w:color w:val="000000"/>
        </w:rPr>
        <w:t>123</w:t>
      </w:r>
      <w:r w:rsidRPr="00147166">
        <w:rPr>
          <w:rFonts w:ascii="Calibri" w:hAnsi="Calibri" w:cs="Calibri"/>
          <w:color w:val="000000"/>
        </w:rPr>
        <w:t xml:space="preserve"> (5), 889–901 (2005).</w:t>
      </w:r>
    </w:p>
    <w:p w14:paraId="32B3DAF0" w14:textId="54A79C01"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r w:rsidRPr="00147166">
        <w:rPr>
          <w:rFonts w:ascii="Calibri" w:hAnsi="Calibri" w:cs="Calibri"/>
          <w:color w:val="000000"/>
        </w:rPr>
        <w:t>Rangarajan E.</w:t>
      </w:r>
      <w:r w:rsidR="00C41951">
        <w:rPr>
          <w:rFonts w:ascii="Calibri" w:hAnsi="Calibri" w:cs="Calibri"/>
          <w:color w:val="000000"/>
        </w:rPr>
        <w:t xml:space="preserve">, </w:t>
      </w:r>
      <w:r w:rsidRPr="00147166">
        <w:rPr>
          <w:rFonts w:ascii="Calibri" w:hAnsi="Calibri" w:cs="Calibri"/>
          <w:color w:val="000000"/>
        </w:rPr>
        <w:t xml:space="preserve">Izard T. The cytoskeletal protein α-catenin unfurls upon binding to vinculin. </w:t>
      </w:r>
      <w:r w:rsidRPr="00147166">
        <w:rPr>
          <w:rFonts w:ascii="Calibri" w:hAnsi="Calibri" w:cs="Calibri"/>
          <w:i/>
          <w:iCs/>
          <w:color w:val="000000"/>
        </w:rPr>
        <w:t>The Journal of Biological Chemistry</w:t>
      </w:r>
      <w:r w:rsidRPr="00147166">
        <w:rPr>
          <w:rFonts w:ascii="Calibri" w:hAnsi="Calibri" w:cs="Calibri"/>
          <w:color w:val="000000"/>
        </w:rPr>
        <w:t xml:space="preserve">. </w:t>
      </w:r>
      <w:r w:rsidRPr="00147166">
        <w:rPr>
          <w:rFonts w:ascii="Calibri" w:hAnsi="Calibri" w:cs="Calibri"/>
          <w:b/>
          <w:bCs/>
          <w:color w:val="000000"/>
        </w:rPr>
        <w:t xml:space="preserve">287 </w:t>
      </w:r>
      <w:r w:rsidRPr="00147166">
        <w:rPr>
          <w:rFonts w:ascii="Calibri" w:hAnsi="Calibri" w:cs="Calibri"/>
          <w:color w:val="000000"/>
        </w:rPr>
        <w:t>(22), 18492–18499 (2012).</w:t>
      </w:r>
    </w:p>
    <w:p w14:paraId="38E2E5A8" w14:textId="77777777" w:rsid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iCs/>
          <w:color w:val="000000"/>
        </w:rPr>
      </w:pPr>
      <w:proofErr w:type="spellStart"/>
      <w:r w:rsidRPr="00147166">
        <w:rPr>
          <w:rFonts w:ascii="Calibri" w:hAnsi="Calibri" w:cs="Calibri"/>
          <w:color w:val="000000"/>
        </w:rPr>
        <w:t>Tinevez</w:t>
      </w:r>
      <w:proofErr w:type="spellEnd"/>
      <w:r w:rsidRPr="00147166">
        <w:rPr>
          <w:rFonts w:ascii="Calibri" w:hAnsi="Calibri" w:cs="Calibri"/>
          <w:color w:val="000000"/>
        </w:rPr>
        <w:t xml:space="preserve"> J.-Y., Herbert S. The NEMO dots assembly: </w:t>
      </w:r>
      <w:proofErr w:type="gramStart"/>
      <w:r w:rsidRPr="00147166">
        <w:rPr>
          <w:rFonts w:ascii="Calibri" w:hAnsi="Calibri" w:cs="Calibri"/>
          <w:color w:val="000000"/>
        </w:rPr>
        <w:t>single-particle</w:t>
      </w:r>
      <w:proofErr w:type="gramEnd"/>
      <w:r w:rsidRPr="00147166">
        <w:rPr>
          <w:rFonts w:ascii="Calibri" w:hAnsi="Calibri" w:cs="Calibri"/>
          <w:color w:val="000000"/>
        </w:rPr>
        <w:t xml:space="preserve"> tracking and analysis. </w:t>
      </w:r>
      <w:r w:rsidRPr="00147166">
        <w:rPr>
          <w:rFonts w:ascii="Calibri" w:hAnsi="Calibri" w:cs="Calibri"/>
          <w:i/>
          <w:color w:val="000000"/>
        </w:rPr>
        <w:t xml:space="preserve">Bioimage Data Analysis Workflows. </w:t>
      </w:r>
      <w:r w:rsidRPr="00147166">
        <w:rPr>
          <w:rFonts w:ascii="Calibri" w:hAnsi="Calibri" w:cs="Calibri"/>
          <w:iCs/>
          <w:color w:val="000000"/>
        </w:rPr>
        <w:t>67</w:t>
      </w:r>
      <w:r w:rsidRPr="00147166">
        <w:rPr>
          <w:rFonts w:ascii="Calibri" w:hAnsi="Calibri" w:cs="Calibri"/>
          <w:color w:val="000000"/>
        </w:rPr>
        <w:t>–</w:t>
      </w:r>
      <w:r w:rsidRPr="00147166">
        <w:rPr>
          <w:rFonts w:ascii="Calibri" w:hAnsi="Calibri" w:cs="Calibri"/>
          <w:iCs/>
          <w:color w:val="000000"/>
        </w:rPr>
        <w:t>97 (2020).</w:t>
      </w:r>
    </w:p>
    <w:p w14:paraId="73913369" w14:textId="77777777" w:rsidR="00F45807" w:rsidRPr="00147166" w:rsidRDefault="00F45807" w:rsidP="009E22F7">
      <w:pPr>
        <w:pStyle w:val="NormalWeb"/>
        <w:numPr>
          <w:ilvl w:val="0"/>
          <w:numId w:val="30"/>
        </w:numPr>
        <w:spacing w:before="0" w:beforeAutospacing="0" w:after="0" w:afterAutospacing="0"/>
        <w:ind w:left="0" w:firstLine="0"/>
        <w:contextualSpacing/>
        <w:jc w:val="both"/>
        <w:rPr>
          <w:rFonts w:ascii="Calibri" w:hAnsi="Calibri" w:cs="Calibri"/>
        </w:rPr>
      </w:pPr>
      <w:proofErr w:type="spellStart"/>
      <w:r w:rsidRPr="00147166">
        <w:rPr>
          <w:rFonts w:ascii="Calibri" w:hAnsi="Calibri" w:cs="Calibri"/>
        </w:rPr>
        <w:t>Visweshwaran</w:t>
      </w:r>
      <w:proofErr w:type="spellEnd"/>
      <w:r w:rsidRPr="00147166">
        <w:rPr>
          <w:rFonts w:ascii="Calibri" w:hAnsi="Calibri" w:cs="Calibri"/>
        </w:rPr>
        <w:t xml:space="preserve"> S.P., </w:t>
      </w:r>
      <w:proofErr w:type="spellStart"/>
      <w:r w:rsidRPr="00147166">
        <w:rPr>
          <w:rFonts w:ascii="Calibri" w:hAnsi="Calibri" w:cs="Calibri"/>
        </w:rPr>
        <w:t>Maritzen</w:t>
      </w:r>
      <w:proofErr w:type="spellEnd"/>
      <w:r w:rsidRPr="00147166">
        <w:rPr>
          <w:rFonts w:ascii="Calibri" w:hAnsi="Calibri" w:cs="Calibri"/>
        </w:rPr>
        <w:t xml:space="preserve"> T. A simple 3D cellular chemotaxis assay and analysis workflow suitable for a wide range of migrating cells. </w:t>
      </w:r>
      <w:proofErr w:type="spellStart"/>
      <w:r w:rsidRPr="00147166">
        <w:rPr>
          <w:rFonts w:ascii="Calibri" w:hAnsi="Calibri" w:cs="Calibri"/>
          <w:i/>
          <w:iCs/>
        </w:rPr>
        <w:t>MethodsX</w:t>
      </w:r>
      <w:proofErr w:type="spellEnd"/>
      <w:r w:rsidRPr="00147166">
        <w:rPr>
          <w:rFonts w:ascii="Calibri" w:hAnsi="Calibri" w:cs="Calibri"/>
        </w:rPr>
        <w:t>. </w:t>
      </w:r>
      <w:r w:rsidRPr="00147166">
        <w:rPr>
          <w:rFonts w:ascii="Calibri" w:hAnsi="Calibri" w:cs="Calibri"/>
          <w:b/>
          <w:bCs/>
        </w:rPr>
        <w:t>6</w:t>
      </w:r>
      <w:r w:rsidRPr="00147166">
        <w:rPr>
          <w:rFonts w:ascii="Calibri" w:hAnsi="Calibri" w:cs="Calibri"/>
        </w:rPr>
        <w:t>, 2807–2821 (2019).</w:t>
      </w:r>
    </w:p>
    <w:p w14:paraId="246E2F58" w14:textId="77777777" w:rsidR="00F45807" w:rsidRPr="001467DC" w:rsidRDefault="00F45807" w:rsidP="009E22F7">
      <w:pPr>
        <w:pStyle w:val="NormalWeb"/>
        <w:numPr>
          <w:ilvl w:val="0"/>
          <w:numId w:val="30"/>
        </w:numPr>
        <w:spacing w:before="0" w:beforeAutospacing="0" w:after="0" w:afterAutospacing="0"/>
        <w:ind w:left="0" w:firstLine="0"/>
        <w:contextualSpacing/>
        <w:jc w:val="both"/>
        <w:rPr>
          <w:rFonts w:ascii="Calibri" w:hAnsi="Calibri" w:cs="Calibri"/>
        </w:rPr>
      </w:pPr>
      <w:r w:rsidRPr="00147166">
        <w:rPr>
          <w:rFonts w:ascii="Calibri" w:hAnsi="Calibri" w:cs="Calibri"/>
        </w:rPr>
        <w:t xml:space="preserve">Wu P.-H., </w:t>
      </w:r>
      <w:proofErr w:type="spellStart"/>
      <w:r w:rsidRPr="00147166">
        <w:rPr>
          <w:rFonts w:ascii="Calibri" w:hAnsi="Calibri" w:cs="Calibri"/>
        </w:rPr>
        <w:t>Giri</w:t>
      </w:r>
      <w:proofErr w:type="spellEnd"/>
      <w:r w:rsidRPr="00147166">
        <w:rPr>
          <w:rFonts w:ascii="Calibri" w:hAnsi="Calibri" w:cs="Calibri"/>
        </w:rPr>
        <w:t xml:space="preserve"> A., Wirtz D. Statistical analysis of cell migration in 3D using the anisotropic persistent random walk model. </w:t>
      </w:r>
      <w:r w:rsidRPr="00147166">
        <w:rPr>
          <w:rFonts w:ascii="Calibri" w:hAnsi="Calibri" w:cs="Calibri"/>
          <w:i/>
          <w:iCs/>
        </w:rPr>
        <w:t xml:space="preserve">Nature Protocols. </w:t>
      </w:r>
      <w:r w:rsidRPr="00147166">
        <w:rPr>
          <w:rFonts w:ascii="Calibri" w:hAnsi="Calibri" w:cs="Calibri"/>
          <w:b/>
          <w:bCs/>
        </w:rPr>
        <w:t>10</w:t>
      </w:r>
      <w:r w:rsidRPr="00147166">
        <w:rPr>
          <w:rFonts w:ascii="Calibri" w:hAnsi="Calibri" w:cs="Calibri"/>
        </w:rPr>
        <w:t>, 517–527 (2015).</w:t>
      </w:r>
    </w:p>
    <w:p w14:paraId="321B0189" w14:textId="77777777" w:rsidR="00F45807" w:rsidRPr="001467DC" w:rsidRDefault="00F45807" w:rsidP="009E22F7">
      <w:pPr>
        <w:pStyle w:val="NormalWeb"/>
        <w:numPr>
          <w:ilvl w:val="0"/>
          <w:numId w:val="30"/>
        </w:numPr>
        <w:spacing w:before="0" w:beforeAutospacing="0" w:after="0" w:afterAutospacing="0"/>
        <w:ind w:left="0" w:firstLine="0"/>
        <w:contextualSpacing/>
        <w:jc w:val="both"/>
        <w:rPr>
          <w:rFonts w:ascii="Calibri" w:hAnsi="Calibri" w:cs="Calibri"/>
        </w:rPr>
      </w:pPr>
      <w:proofErr w:type="spellStart"/>
      <w:r w:rsidRPr="00147166">
        <w:rPr>
          <w:rFonts w:ascii="Calibri" w:hAnsi="Calibri" w:cs="Calibri"/>
        </w:rPr>
        <w:t>Chapnick</w:t>
      </w:r>
      <w:proofErr w:type="spellEnd"/>
      <w:r w:rsidRPr="00147166">
        <w:rPr>
          <w:rFonts w:ascii="Calibri" w:hAnsi="Calibri" w:cs="Calibri"/>
        </w:rPr>
        <w:t xml:space="preserve"> D. A., Jacobsen J., Liu X. The development of a novel high throughput computational tool for studying individual and collective cellular migration. </w:t>
      </w:r>
      <w:proofErr w:type="spellStart"/>
      <w:r w:rsidRPr="00147166">
        <w:rPr>
          <w:rFonts w:ascii="Calibri" w:hAnsi="Calibri" w:cs="Calibri"/>
          <w:i/>
          <w:iCs/>
        </w:rPr>
        <w:t>PloSOne</w:t>
      </w:r>
      <w:proofErr w:type="spellEnd"/>
      <w:r w:rsidRPr="00147166">
        <w:rPr>
          <w:rFonts w:ascii="Calibri" w:hAnsi="Calibri" w:cs="Calibri"/>
          <w:i/>
          <w:iCs/>
        </w:rPr>
        <w:t>.</w:t>
      </w:r>
      <w:r w:rsidRPr="00147166">
        <w:rPr>
          <w:rFonts w:ascii="Calibri" w:hAnsi="Calibri" w:cs="Calibri"/>
        </w:rPr>
        <w:t xml:space="preserve"> </w:t>
      </w:r>
      <w:r w:rsidRPr="00147166">
        <w:rPr>
          <w:rFonts w:ascii="Calibri" w:hAnsi="Calibri" w:cs="Calibri"/>
          <w:b/>
          <w:bCs/>
        </w:rPr>
        <w:t xml:space="preserve">8 </w:t>
      </w:r>
      <w:r w:rsidRPr="00147166">
        <w:rPr>
          <w:rFonts w:ascii="Calibri" w:hAnsi="Calibri" w:cs="Calibri"/>
        </w:rPr>
        <w:t>(12), e82444 (2013).</w:t>
      </w:r>
    </w:p>
    <w:p w14:paraId="5116B1F2" w14:textId="245F029C" w:rsidR="00F45807" w:rsidRPr="00147166" w:rsidRDefault="00F45807" w:rsidP="009E22F7">
      <w:pPr>
        <w:pStyle w:val="NormalWeb"/>
        <w:numPr>
          <w:ilvl w:val="0"/>
          <w:numId w:val="30"/>
        </w:numPr>
        <w:spacing w:before="0" w:beforeAutospacing="0" w:after="0" w:afterAutospacing="0"/>
        <w:ind w:left="0" w:firstLine="0"/>
        <w:contextualSpacing/>
        <w:jc w:val="both"/>
        <w:rPr>
          <w:rFonts w:ascii="Calibri" w:hAnsi="Calibri" w:cs="Calibri"/>
          <w:color w:val="000000"/>
        </w:rPr>
      </w:pPr>
      <w:proofErr w:type="spellStart"/>
      <w:r w:rsidRPr="00147166">
        <w:rPr>
          <w:rFonts w:ascii="Calibri" w:hAnsi="Calibri" w:cs="Calibri"/>
          <w:color w:val="000000"/>
        </w:rPr>
        <w:t>Tinevez</w:t>
      </w:r>
      <w:proofErr w:type="spellEnd"/>
      <w:r w:rsidRPr="00147166">
        <w:rPr>
          <w:rFonts w:ascii="Calibri" w:hAnsi="Calibri" w:cs="Calibri"/>
          <w:color w:val="000000"/>
        </w:rPr>
        <w:t xml:space="preserve"> J.-Y</w:t>
      </w:r>
      <w:r w:rsidR="00C41951">
        <w:rPr>
          <w:rFonts w:ascii="Calibri" w:hAnsi="Calibri" w:cs="Calibri"/>
          <w:color w:val="000000"/>
        </w:rPr>
        <w:t>. et al.</w:t>
      </w:r>
      <w:r w:rsidR="00C41951" w:rsidRPr="00147166">
        <w:rPr>
          <w:rFonts w:ascii="Calibri" w:hAnsi="Calibri" w:cs="Calibri"/>
          <w:color w:val="000000"/>
        </w:rPr>
        <w:t xml:space="preserve"> </w:t>
      </w:r>
      <w:proofErr w:type="spellStart"/>
      <w:r w:rsidRPr="00147166">
        <w:rPr>
          <w:rFonts w:ascii="Calibri" w:hAnsi="Calibri" w:cs="Calibri"/>
          <w:color w:val="000000"/>
        </w:rPr>
        <w:t>TrackMate</w:t>
      </w:r>
      <w:proofErr w:type="spellEnd"/>
      <w:r w:rsidRPr="00147166">
        <w:rPr>
          <w:rFonts w:ascii="Calibri" w:hAnsi="Calibri" w:cs="Calibri"/>
          <w:color w:val="000000"/>
        </w:rPr>
        <w:t xml:space="preserve">: an open and extensible platform for single-particle tracking. </w:t>
      </w:r>
      <w:r w:rsidRPr="00147166">
        <w:rPr>
          <w:rFonts w:ascii="Calibri" w:hAnsi="Calibri" w:cs="Calibri"/>
          <w:i/>
          <w:iCs/>
          <w:color w:val="000000"/>
        </w:rPr>
        <w:t>Methods</w:t>
      </w:r>
      <w:r w:rsidRPr="00147166">
        <w:rPr>
          <w:rFonts w:ascii="Calibri" w:hAnsi="Calibri" w:cs="Calibri"/>
          <w:color w:val="000000"/>
        </w:rPr>
        <w:t xml:space="preserve">. </w:t>
      </w:r>
      <w:r w:rsidRPr="00147166">
        <w:rPr>
          <w:rFonts w:ascii="Calibri" w:hAnsi="Calibri" w:cs="Calibri"/>
          <w:b/>
          <w:bCs/>
          <w:color w:val="000000"/>
        </w:rPr>
        <w:t>115</w:t>
      </w:r>
      <w:r w:rsidRPr="00147166">
        <w:rPr>
          <w:rFonts w:ascii="Calibri" w:hAnsi="Calibri" w:cs="Calibri"/>
          <w:color w:val="000000"/>
        </w:rPr>
        <w:t>, 80–90 (2017).</w:t>
      </w:r>
    </w:p>
    <w:p w14:paraId="6B2B1AA9" w14:textId="4F9B0BED" w:rsidR="006E4797" w:rsidRPr="00F45807" w:rsidRDefault="00F45807" w:rsidP="009E22F7">
      <w:pPr>
        <w:pStyle w:val="NormalWeb"/>
        <w:numPr>
          <w:ilvl w:val="0"/>
          <w:numId w:val="30"/>
        </w:numPr>
        <w:spacing w:before="0" w:beforeAutospacing="0" w:after="0" w:afterAutospacing="0"/>
        <w:ind w:left="0" w:firstLine="0"/>
        <w:contextualSpacing/>
        <w:jc w:val="both"/>
        <w:rPr>
          <w:rFonts w:ascii="Calibri" w:hAnsi="Calibri" w:cs="Calibri"/>
        </w:rPr>
      </w:pPr>
      <w:r w:rsidRPr="00147166">
        <w:rPr>
          <w:rFonts w:ascii="Calibri" w:hAnsi="Calibri" w:cs="Calibri"/>
          <w:color w:val="000000"/>
        </w:rPr>
        <w:t xml:space="preserve">Vargas Aguilera C. A. </w:t>
      </w:r>
      <w:r w:rsidRPr="00147166">
        <w:rPr>
          <w:rFonts w:ascii="Calibri" w:hAnsi="Calibri" w:cs="Calibri"/>
        </w:rPr>
        <w:t xml:space="preserve">int2strz.m. </w:t>
      </w:r>
      <w:r w:rsidRPr="00147166">
        <w:rPr>
          <w:rFonts w:ascii="Calibri" w:hAnsi="Calibri" w:cs="Calibri"/>
          <w:i/>
          <w:iCs/>
        </w:rPr>
        <w:t>MATLAB Commons.</w:t>
      </w:r>
      <w:r w:rsidRPr="00147166">
        <w:rPr>
          <w:rFonts w:ascii="Calibri" w:hAnsi="Calibri" w:cs="Calibri"/>
        </w:rPr>
        <w:t xml:space="preserve"> (2016).</w:t>
      </w:r>
    </w:p>
    <w:sectPr w:rsidR="006E4797" w:rsidRPr="00F45807" w:rsidSect="00442B48">
      <w:headerReference w:type="even" r:id="rId14"/>
      <w:headerReference w:type="default" r:id="rId15"/>
      <w:footerReference w:type="even"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8802" w14:textId="77777777" w:rsidR="00D94C06" w:rsidRDefault="00D94C06">
      <w:r>
        <w:separator/>
      </w:r>
    </w:p>
  </w:endnote>
  <w:endnote w:type="continuationSeparator" w:id="0">
    <w:p w14:paraId="1EFC6B34" w14:textId="77777777" w:rsidR="00D94C06" w:rsidRDefault="00D9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踀γ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897F" w14:textId="77777777" w:rsidR="00D94C06" w:rsidRDefault="00D94C06">
      <w:r>
        <w:separator/>
      </w:r>
    </w:p>
  </w:footnote>
  <w:footnote w:type="continuationSeparator" w:id="0">
    <w:p w14:paraId="5E0DB06A" w14:textId="77777777" w:rsidR="00D94C06" w:rsidRDefault="00D9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ED2"/>
    <w:multiLevelType w:val="multilevel"/>
    <w:tmpl w:val="089E142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B7173"/>
    <w:multiLevelType w:val="multilevel"/>
    <w:tmpl w:val="131C94B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26A0B"/>
    <w:multiLevelType w:val="multilevel"/>
    <w:tmpl w:val="D47E877C"/>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0E95"/>
    <w:multiLevelType w:val="multilevel"/>
    <w:tmpl w:val="44221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F1A7A"/>
    <w:multiLevelType w:val="multilevel"/>
    <w:tmpl w:val="D75EAB12"/>
    <w:lvl w:ilvl="0">
      <w:start w:val="1"/>
      <w:numFmt w:val="decimal"/>
      <w:lvlText w:val="%1"/>
      <w:lvlJc w:val="left"/>
      <w:pPr>
        <w:ind w:left="360" w:hanging="360"/>
      </w:pPr>
      <w:rPr>
        <w:rFonts w:ascii="Calibri" w:hAnsi="Calibri" w:cs="Calibri" w:hint="default"/>
        <w:color w:val="000000"/>
      </w:rPr>
    </w:lvl>
    <w:lvl w:ilvl="1">
      <w:start w:val="1"/>
      <w:numFmt w:val="decimal"/>
      <w:lvlText w:val="%1.%2"/>
      <w:lvlJc w:val="left"/>
      <w:pPr>
        <w:ind w:left="1440" w:hanging="360"/>
      </w:pPr>
      <w:rPr>
        <w:rFonts w:ascii="Calibri" w:hAnsi="Calibri" w:cs="Calibri" w:hint="default"/>
        <w:color w:val="000000"/>
      </w:rPr>
    </w:lvl>
    <w:lvl w:ilvl="2">
      <w:start w:val="1"/>
      <w:numFmt w:val="decimal"/>
      <w:lvlText w:val="%1.%2.%3"/>
      <w:lvlJc w:val="left"/>
      <w:pPr>
        <w:ind w:left="2880" w:hanging="720"/>
      </w:pPr>
      <w:rPr>
        <w:rFonts w:ascii="Calibri" w:hAnsi="Calibri" w:cs="Calibri" w:hint="default"/>
        <w:color w:val="000000"/>
      </w:rPr>
    </w:lvl>
    <w:lvl w:ilvl="3">
      <w:start w:val="1"/>
      <w:numFmt w:val="decimal"/>
      <w:lvlText w:val="%1.%2.%3.%4"/>
      <w:lvlJc w:val="left"/>
      <w:pPr>
        <w:ind w:left="3960" w:hanging="720"/>
      </w:pPr>
      <w:rPr>
        <w:rFonts w:ascii="Calibri" w:hAnsi="Calibri" w:cs="Calibri" w:hint="default"/>
        <w:color w:val="000000"/>
      </w:rPr>
    </w:lvl>
    <w:lvl w:ilvl="4">
      <w:start w:val="1"/>
      <w:numFmt w:val="decimal"/>
      <w:lvlText w:val="%1.%2.%3.%4.%5"/>
      <w:lvlJc w:val="left"/>
      <w:pPr>
        <w:ind w:left="5400" w:hanging="1080"/>
      </w:pPr>
      <w:rPr>
        <w:rFonts w:ascii="Calibri" w:hAnsi="Calibri" w:cs="Calibri" w:hint="default"/>
        <w:color w:val="000000"/>
      </w:rPr>
    </w:lvl>
    <w:lvl w:ilvl="5">
      <w:start w:val="1"/>
      <w:numFmt w:val="decimal"/>
      <w:lvlText w:val="%1.%2.%3.%4.%5.%6"/>
      <w:lvlJc w:val="left"/>
      <w:pPr>
        <w:ind w:left="6480" w:hanging="1080"/>
      </w:pPr>
      <w:rPr>
        <w:rFonts w:ascii="Calibri" w:hAnsi="Calibri" w:cs="Calibri" w:hint="default"/>
        <w:color w:val="000000"/>
      </w:rPr>
    </w:lvl>
    <w:lvl w:ilvl="6">
      <w:start w:val="1"/>
      <w:numFmt w:val="decimal"/>
      <w:lvlText w:val="%1.%2.%3.%4.%5.%6.%7"/>
      <w:lvlJc w:val="left"/>
      <w:pPr>
        <w:ind w:left="7920" w:hanging="1440"/>
      </w:pPr>
      <w:rPr>
        <w:rFonts w:ascii="Calibri" w:hAnsi="Calibri" w:cs="Calibri" w:hint="default"/>
        <w:color w:val="000000"/>
      </w:rPr>
    </w:lvl>
    <w:lvl w:ilvl="7">
      <w:start w:val="1"/>
      <w:numFmt w:val="decimal"/>
      <w:lvlText w:val="%1.%2.%3.%4.%5.%6.%7.%8"/>
      <w:lvlJc w:val="left"/>
      <w:pPr>
        <w:ind w:left="9000" w:hanging="1440"/>
      </w:pPr>
      <w:rPr>
        <w:rFonts w:ascii="Calibri" w:hAnsi="Calibri" w:cs="Calibri" w:hint="default"/>
        <w:color w:val="000000"/>
      </w:rPr>
    </w:lvl>
    <w:lvl w:ilvl="8">
      <w:start w:val="1"/>
      <w:numFmt w:val="decimal"/>
      <w:lvlText w:val="%1.%2.%3.%4.%5.%6.%7.%8.%9"/>
      <w:lvlJc w:val="left"/>
      <w:pPr>
        <w:ind w:left="10440" w:hanging="1800"/>
      </w:pPr>
      <w:rPr>
        <w:rFonts w:ascii="Calibri" w:hAnsi="Calibri" w:cs="Calibri" w:hint="default"/>
        <w:color w:val="000000"/>
      </w:rPr>
    </w:lvl>
  </w:abstractNum>
  <w:abstractNum w:abstractNumId="5" w15:restartNumberingAfterBreak="0">
    <w:nsid w:val="1D370B79"/>
    <w:multiLevelType w:val="multilevel"/>
    <w:tmpl w:val="9A2E471C"/>
    <w:lvl w:ilvl="0">
      <w:start w:val="3"/>
      <w:numFmt w:val="decimal"/>
      <w:lvlText w:val="%1"/>
      <w:lvlJc w:val="left"/>
      <w:pPr>
        <w:ind w:left="360" w:hanging="360"/>
      </w:pPr>
      <w:rPr>
        <w:rFonts w:ascii="Calibri" w:hAnsi="Calibri" w:cs="Calibri" w:hint="default"/>
        <w:color w:val="000000"/>
      </w:rPr>
    </w:lvl>
    <w:lvl w:ilvl="1">
      <w:start w:val="1"/>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6" w15:restartNumberingAfterBreak="0">
    <w:nsid w:val="1EB9452C"/>
    <w:multiLevelType w:val="multilevel"/>
    <w:tmpl w:val="DDA6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861C0"/>
    <w:multiLevelType w:val="multilevel"/>
    <w:tmpl w:val="94DC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A0F31E1"/>
    <w:multiLevelType w:val="multilevel"/>
    <w:tmpl w:val="6804D74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3C36C8"/>
    <w:multiLevelType w:val="hybridMultilevel"/>
    <w:tmpl w:val="CA5CB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E1321"/>
    <w:multiLevelType w:val="hybridMultilevel"/>
    <w:tmpl w:val="FB105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B63B6"/>
    <w:multiLevelType w:val="multilevel"/>
    <w:tmpl w:val="F1E6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9D3459"/>
    <w:multiLevelType w:val="multilevel"/>
    <w:tmpl w:val="E82C9A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FC3379"/>
    <w:multiLevelType w:val="hybridMultilevel"/>
    <w:tmpl w:val="CC709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E58B5"/>
    <w:multiLevelType w:val="multilevel"/>
    <w:tmpl w:val="A3B4C34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2C052A"/>
    <w:multiLevelType w:val="hybridMultilevel"/>
    <w:tmpl w:val="82627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941C3B"/>
    <w:multiLevelType w:val="multilevel"/>
    <w:tmpl w:val="5C50EB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9E6DE1"/>
    <w:multiLevelType w:val="hybridMultilevel"/>
    <w:tmpl w:val="C6948ECC"/>
    <w:lvl w:ilvl="0" w:tplc="D862C36E">
      <w:start w:val="1"/>
      <w:numFmt w:val="decimal"/>
      <w:lvlText w:val="%1."/>
      <w:lvlJc w:val="left"/>
      <w:pPr>
        <w:ind w:left="720" w:hanging="360"/>
      </w:pPr>
      <w:rPr>
        <w:rFonts w:ascii="Calibri" w:hAnsi="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E65815"/>
    <w:multiLevelType w:val="multilevel"/>
    <w:tmpl w:val="D950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6474BD"/>
    <w:multiLevelType w:val="multilevel"/>
    <w:tmpl w:val="A456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29"/>
  </w:num>
  <w:num w:numId="4">
    <w:abstractNumId w:val="8"/>
  </w:num>
  <w:num w:numId="5">
    <w:abstractNumId w:val="20"/>
  </w:num>
  <w:num w:numId="6">
    <w:abstractNumId w:val="25"/>
  </w:num>
  <w:num w:numId="7">
    <w:abstractNumId w:val="13"/>
  </w:num>
  <w:num w:numId="8">
    <w:abstractNumId w:val="15"/>
  </w:num>
  <w:num w:numId="9">
    <w:abstractNumId w:val="9"/>
  </w:num>
  <w:num w:numId="10">
    <w:abstractNumId w:val="14"/>
  </w:num>
  <w:num w:numId="11">
    <w:abstractNumId w:val="17"/>
  </w:num>
  <w:num w:numId="12">
    <w:abstractNumId w:val="11"/>
  </w:num>
  <w:num w:numId="13">
    <w:abstractNumId w:val="6"/>
  </w:num>
  <w:num w:numId="14">
    <w:abstractNumId w:val="31"/>
  </w:num>
  <w:num w:numId="15">
    <w:abstractNumId w:val="3"/>
  </w:num>
  <w:num w:numId="16">
    <w:abstractNumId w:val="7"/>
  </w:num>
  <w:num w:numId="17">
    <w:abstractNumId w:val="21"/>
  </w:num>
  <w:num w:numId="18">
    <w:abstractNumId w:val="5"/>
  </w:num>
  <w:num w:numId="19">
    <w:abstractNumId w:val="28"/>
  </w:num>
  <w:num w:numId="20">
    <w:abstractNumId w:val="4"/>
  </w:num>
  <w:num w:numId="21">
    <w:abstractNumId w:val="1"/>
  </w:num>
  <w:num w:numId="22">
    <w:abstractNumId w:val="10"/>
  </w:num>
  <w:num w:numId="23">
    <w:abstractNumId w:val="24"/>
  </w:num>
  <w:num w:numId="24">
    <w:abstractNumId w:val="0"/>
  </w:num>
  <w:num w:numId="25">
    <w:abstractNumId w:val="2"/>
  </w:num>
  <w:num w:numId="26">
    <w:abstractNumId w:val="22"/>
  </w:num>
  <w:num w:numId="27">
    <w:abstractNumId w:val="30"/>
  </w:num>
  <w:num w:numId="28">
    <w:abstractNumId w:val="19"/>
  </w:num>
  <w:num w:numId="29">
    <w:abstractNumId w:val="26"/>
  </w:num>
  <w:num w:numId="30">
    <w:abstractNumId w:val="18"/>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16D4F"/>
    <w:rsid w:val="00024C51"/>
    <w:rsid w:val="00030F67"/>
    <w:rsid w:val="00042205"/>
    <w:rsid w:val="00044B9B"/>
    <w:rsid w:val="00047AF9"/>
    <w:rsid w:val="00052E3B"/>
    <w:rsid w:val="000634F3"/>
    <w:rsid w:val="0009021D"/>
    <w:rsid w:val="000C190D"/>
    <w:rsid w:val="000C198F"/>
    <w:rsid w:val="000C5D81"/>
    <w:rsid w:val="000C748E"/>
    <w:rsid w:val="000D52B9"/>
    <w:rsid w:val="000E2BE4"/>
    <w:rsid w:val="000E2CBF"/>
    <w:rsid w:val="000F5761"/>
    <w:rsid w:val="00105C9E"/>
    <w:rsid w:val="001166CC"/>
    <w:rsid w:val="00117229"/>
    <w:rsid w:val="00127717"/>
    <w:rsid w:val="00147166"/>
    <w:rsid w:val="001516B7"/>
    <w:rsid w:val="00151A59"/>
    <w:rsid w:val="00155D20"/>
    <w:rsid w:val="00167AF5"/>
    <w:rsid w:val="00170E80"/>
    <w:rsid w:val="00177AAB"/>
    <w:rsid w:val="00193BC2"/>
    <w:rsid w:val="001947BE"/>
    <w:rsid w:val="001A1170"/>
    <w:rsid w:val="001A37E6"/>
    <w:rsid w:val="001A6717"/>
    <w:rsid w:val="001B6A73"/>
    <w:rsid w:val="001C1B32"/>
    <w:rsid w:val="001D01FF"/>
    <w:rsid w:val="001E40AE"/>
    <w:rsid w:val="001F16BC"/>
    <w:rsid w:val="001F2568"/>
    <w:rsid w:val="001F44B3"/>
    <w:rsid w:val="00203D0A"/>
    <w:rsid w:val="00204642"/>
    <w:rsid w:val="002126A9"/>
    <w:rsid w:val="002151E1"/>
    <w:rsid w:val="0021538F"/>
    <w:rsid w:val="002351D2"/>
    <w:rsid w:val="002361F9"/>
    <w:rsid w:val="00247398"/>
    <w:rsid w:val="0026291D"/>
    <w:rsid w:val="00271394"/>
    <w:rsid w:val="002716E1"/>
    <w:rsid w:val="00274FCD"/>
    <w:rsid w:val="002817D1"/>
    <w:rsid w:val="00285114"/>
    <w:rsid w:val="00291B7A"/>
    <w:rsid w:val="002979D2"/>
    <w:rsid w:val="002A70AE"/>
    <w:rsid w:val="002B5E38"/>
    <w:rsid w:val="002D0F9B"/>
    <w:rsid w:val="002D32E9"/>
    <w:rsid w:val="002D70FB"/>
    <w:rsid w:val="002E4148"/>
    <w:rsid w:val="002E4CAE"/>
    <w:rsid w:val="00305517"/>
    <w:rsid w:val="00305C9C"/>
    <w:rsid w:val="003156AF"/>
    <w:rsid w:val="003238F9"/>
    <w:rsid w:val="00324A16"/>
    <w:rsid w:val="003470EC"/>
    <w:rsid w:val="00351087"/>
    <w:rsid w:val="0037389E"/>
    <w:rsid w:val="00387929"/>
    <w:rsid w:val="00387FF4"/>
    <w:rsid w:val="003A3BAB"/>
    <w:rsid w:val="003A5C91"/>
    <w:rsid w:val="003D2E9E"/>
    <w:rsid w:val="003E61F6"/>
    <w:rsid w:val="0040027D"/>
    <w:rsid w:val="004036D1"/>
    <w:rsid w:val="0041009F"/>
    <w:rsid w:val="004121D0"/>
    <w:rsid w:val="00414461"/>
    <w:rsid w:val="0042195E"/>
    <w:rsid w:val="00442B48"/>
    <w:rsid w:val="00482F2E"/>
    <w:rsid w:val="004A6284"/>
    <w:rsid w:val="004C1304"/>
    <w:rsid w:val="00514A8E"/>
    <w:rsid w:val="0053088D"/>
    <w:rsid w:val="00541300"/>
    <w:rsid w:val="00551D82"/>
    <w:rsid w:val="00555310"/>
    <w:rsid w:val="005639F5"/>
    <w:rsid w:val="00564EDB"/>
    <w:rsid w:val="005736F1"/>
    <w:rsid w:val="00576B54"/>
    <w:rsid w:val="00587EFB"/>
    <w:rsid w:val="00596821"/>
    <w:rsid w:val="00597925"/>
    <w:rsid w:val="005A1E33"/>
    <w:rsid w:val="005B16FF"/>
    <w:rsid w:val="005B5B72"/>
    <w:rsid w:val="005B6A56"/>
    <w:rsid w:val="005C1829"/>
    <w:rsid w:val="005F251E"/>
    <w:rsid w:val="00605153"/>
    <w:rsid w:val="0060797C"/>
    <w:rsid w:val="00610D47"/>
    <w:rsid w:val="00622578"/>
    <w:rsid w:val="00623E86"/>
    <w:rsid w:val="00627BEB"/>
    <w:rsid w:val="006502E4"/>
    <w:rsid w:val="00654815"/>
    <w:rsid w:val="00667136"/>
    <w:rsid w:val="00671FA2"/>
    <w:rsid w:val="00673621"/>
    <w:rsid w:val="0067572E"/>
    <w:rsid w:val="00677AEB"/>
    <w:rsid w:val="00682612"/>
    <w:rsid w:val="0068351B"/>
    <w:rsid w:val="0069073F"/>
    <w:rsid w:val="006B7D96"/>
    <w:rsid w:val="006C16DF"/>
    <w:rsid w:val="006C3FC8"/>
    <w:rsid w:val="006C632A"/>
    <w:rsid w:val="006C7697"/>
    <w:rsid w:val="006C7907"/>
    <w:rsid w:val="006D4E3E"/>
    <w:rsid w:val="006E4479"/>
    <w:rsid w:val="006E4797"/>
    <w:rsid w:val="006F4779"/>
    <w:rsid w:val="0070425A"/>
    <w:rsid w:val="0070444F"/>
    <w:rsid w:val="00730A5C"/>
    <w:rsid w:val="00733913"/>
    <w:rsid w:val="00743F66"/>
    <w:rsid w:val="007503E3"/>
    <w:rsid w:val="00751638"/>
    <w:rsid w:val="007549A8"/>
    <w:rsid w:val="007603ED"/>
    <w:rsid w:val="00765AAC"/>
    <w:rsid w:val="007749DD"/>
    <w:rsid w:val="0077783E"/>
    <w:rsid w:val="00785CD3"/>
    <w:rsid w:val="007950D0"/>
    <w:rsid w:val="007A2EE9"/>
    <w:rsid w:val="007A602B"/>
    <w:rsid w:val="007B6C89"/>
    <w:rsid w:val="008028DB"/>
    <w:rsid w:val="00807F47"/>
    <w:rsid w:val="008240FA"/>
    <w:rsid w:val="00840762"/>
    <w:rsid w:val="00841C17"/>
    <w:rsid w:val="0085068E"/>
    <w:rsid w:val="008520B6"/>
    <w:rsid w:val="008611B2"/>
    <w:rsid w:val="00867443"/>
    <w:rsid w:val="00873CAF"/>
    <w:rsid w:val="00873DF1"/>
    <w:rsid w:val="00886AB1"/>
    <w:rsid w:val="00892FD9"/>
    <w:rsid w:val="008A1075"/>
    <w:rsid w:val="008B2E36"/>
    <w:rsid w:val="008B7127"/>
    <w:rsid w:val="008D774C"/>
    <w:rsid w:val="00903DCE"/>
    <w:rsid w:val="00904644"/>
    <w:rsid w:val="00911952"/>
    <w:rsid w:val="0091623E"/>
    <w:rsid w:val="0092492C"/>
    <w:rsid w:val="0092668E"/>
    <w:rsid w:val="00927FF9"/>
    <w:rsid w:val="00935798"/>
    <w:rsid w:val="009610B8"/>
    <w:rsid w:val="00985916"/>
    <w:rsid w:val="00992E4E"/>
    <w:rsid w:val="009A0AC1"/>
    <w:rsid w:val="009B342F"/>
    <w:rsid w:val="009B75AF"/>
    <w:rsid w:val="009C4B08"/>
    <w:rsid w:val="009C678B"/>
    <w:rsid w:val="009D73D0"/>
    <w:rsid w:val="009E22F7"/>
    <w:rsid w:val="00A253F8"/>
    <w:rsid w:val="00A31C04"/>
    <w:rsid w:val="00A4152F"/>
    <w:rsid w:val="00A41858"/>
    <w:rsid w:val="00A5490E"/>
    <w:rsid w:val="00A555FE"/>
    <w:rsid w:val="00A578EF"/>
    <w:rsid w:val="00A67F2A"/>
    <w:rsid w:val="00A72797"/>
    <w:rsid w:val="00A73F33"/>
    <w:rsid w:val="00A97556"/>
    <w:rsid w:val="00AE17C1"/>
    <w:rsid w:val="00AF1861"/>
    <w:rsid w:val="00B0266E"/>
    <w:rsid w:val="00B05300"/>
    <w:rsid w:val="00B23410"/>
    <w:rsid w:val="00B27D26"/>
    <w:rsid w:val="00B51BEE"/>
    <w:rsid w:val="00B535BE"/>
    <w:rsid w:val="00B61B59"/>
    <w:rsid w:val="00B64438"/>
    <w:rsid w:val="00B94F41"/>
    <w:rsid w:val="00BD09E5"/>
    <w:rsid w:val="00BE22A2"/>
    <w:rsid w:val="00BE4F5E"/>
    <w:rsid w:val="00BE67B3"/>
    <w:rsid w:val="00BF5F5F"/>
    <w:rsid w:val="00C008ED"/>
    <w:rsid w:val="00C1020D"/>
    <w:rsid w:val="00C12EC0"/>
    <w:rsid w:val="00C3181C"/>
    <w:rsid w:val="00C41951"/>
    <w:rsid w:val="00C737AA"/>
    <w:rsid w:val="00C75247"/>
    <w:rsid w:val="00C83C7C"/>
    <w:rsid w:val="00C8646D"/>
    <w:rsid w:val="00C94458"/>
    <w:rsid w:val="00CA6D94"/>
    <w:rsid w:val="00CB30C1"/>
    <w:rsid w:val="00CD2231"/>
    <w:rsid w:val="00CD66D8"/>
    <w:rsid w:val="00CF1635"/>
    <w:rsid w:val="00D037F1"/>
    <w:rsid w:val="00D04E44"/>
    <w:rsid w:val="00D16646"/>
    <w:rsid w:val="00D26480"/>
    <w:rsid w:val="00D303FF"/>
    <w:rsid w:val="00D31DB0"/>
    <w:rsid w:val="00D67BE7"/>
    <w:rsid w:val="00D94C06"/>
    <w:rsid w:val="00DB52DC"/>
    <w:rsid w:val="00DC4F39"/>
    <w:rsid w:val="00DC656B"/>
    <w:rsid w:val="00DD2A53"/>
    <w:rsid w:val="00DD353D"/>
    <w:rsid w:val="00DE7336"/>
    <w:rsid w:val="00E01085"/>
    <w:rsid w:val="00E031CE"/>
    <w:rsid w:val="00E05596"/>
    <w:rsid w:val="00E15834"/>
    <w:rsid w:val="00E15925"/>
    <w:rsid w:val="00E24A4D"/>
    <w:rsid w:val="00E40843"/>
    <w:rsid w:val="00E51BBC"/>
    <w:rsid w:val="00E5373C"/>
    <w:rsid w:val="00E61F80"/>
    <w:rsid w:val="00E7031C"/>
    <w:rsid w:val="00E810ED"/>
    <w:rsid w:val="00E8568A"/>
    <w:rsid w:val="00E91A0A"/>
    <w:rsid w:val="00EB1E68"/>
    <w:rsid w:val="00EB579C"/>
    <w:rsid w:val="00ED5FC0"/>
    <w:rsid w:val="00EE3324"/>
    <w:rsid w:val="00F0183F"/>
    <w:rsid w:val="00F07086"/>
    <w:rsid w:val="00F21021"/>
    <w:rsid w:val="00F257B0"/>
    <w:rsid w:val="00F26F53"/>
    <w:rsid w:val="00F33AEC"/>
    <w:rsid w:val="00F34C5F"/>
    <w:rsid w:val="00F45085"/>
    <w:rsid w:val="00F45807"/>
    <w:rsid w:val="00F50203"/>
    <w:rsid w:val="00F80EF9"/>
    <w:rsid w:val="00F843C3"/>
    <w:rsid w:val="00FA0B20"/>
    <w:rsid w:val="00FB30DC"/>
    <w:rsid w:val="00FB3DF7"/>
    <w:rsid w:val="00FB4AC7"/>
    <w:rsid w:val="00FB54C2"/>
    <w:rsid w:val="00FB7C3E"/>
    <w:rsid w:val="00FC3560"/>
    <w:rsid w:val="00FF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C737AA"/>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A67F2A"/>
    <w:pPr>
      <w:ind w:left="720"/>
      <w:contextualSpacing/>
    </w:pPr>
  </w:style>
  <w:style w:type="character" w:styleId="FollowedHyperlink">
    <w:name w:val="FollowedHyperlink"/>
    <w:basedOn w:val="DefaultParagraphFont"/>
    <w:uiPriority w:val="99"/>
    <w:semiHidden/>
    <w:unhideWhenUsed/>
    <w:rsid w:val="007603ED"/>
    <w:rPr>
      <w:color w:val="800080" w:themeColor="followedHyperlink"/>
      <w:u w:val="single"/>
    </w:rPr>
  </w:style>
  <w:style w:type="paragraph" w:styleId="Footer">
    <w:name w:val="footer"/>
    <w:basedOn w:val="Normal"/>
    <w:link w:val="FooterChar"/>
    <w:uiPriority w:val="99"/>
    <w:unhideWhenUsed/>
    <w:rsid w:val="001D01FF"/>
    <w:pPr>
      <w:tabs>
        <w:tab w:val="center" w:pos="4680"/>
        <w:tab w:val="right" w:pos="9360"/>
      </w:tabs>
    </w:pPr>
  </w:style>
  <w:style w:type="character" w:customStyle="1" w:styleId="FooterChar">
    <w:name w:val="Footer Char"/>
    <w:basedOn w:val="DefaultParagraphFont"/>
    <w:link w:val="Footer"/>
    <w:uiPriority w:val="99"/>
    <w:rsid w:val="001D01FF"/>
  </w:style>
  <w:style w:type="character" w:styleId="LineNumber">
    <w:name w:val="line number"/>
    <w:basedOn w:val="DefaultParagraphFont"/>
    <w:uiPriority w:val="99"/>
    <w:semiHidden/>
    <w:unhideWhenUsed/>
    <w:rsid w:val="00442B48"/>
  </w:style>
  <w:style w:type="paragraph" w:styleId="Header">
    <w:name w:val="header"/>
    <w:basedOn w:val="Normal"/>
    <w:link w:val="HeaderChar"/>
    <w:uiPriority w:val="99"/>
    <w:semiHidden/>
    <w:unhideWhenUsed/>
    <w:rsid w:val="00442B48"/>
    <w:pPr>
      <w:tabs>
        <w:tab w:val="center" w:pos="4680"/>
        <w:tab w:val="right" w:pos="9360"/>
      </w:tabs>
    </w:pPr>
  </w:style>
  <w:style w:type="character" w:customStyle="1" w:styleId="HeaderChar">
    <w:name w:val="Header Char"/>
    <w:basedOn w:val="DefaultParagraphFont"/>
    <w:link w:val="Header"/>
    <w:uiPriority w:val="99"/>
    <w:semiHidden/>
    <w:rsid w:val="0044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37">
      <w:bodyDiv w:val="1"/>
      <w:marLeft w:val="0"/>
      <w:marRight w:val="0"/>
      <w:marTop w:val="0"/>
      <w:marBottom w:val="0"/>
      <w:divBdr>
        <w:top w:val="none" w:sz="0" w:space="0" w:color="auto"/>
        <w:left w:val="none" w:sz="0" w:space="0" w:color="auto"/>
        <w:bottom w:val="none" w:sz="0" w:space="0" w:color="auto"/>
        <w:right w:val="none" w:sz="0" w:space="0" w:color="auto"/>
      </w:divBdr>
      <w:divsChild>
        <w:div w:id="1154222064">
          <w:marLeft w:val="0"/>
          <w:marRight w:val="0"/>
          <w:marTop w:val="0"/>
          <w:marBottom w:val="0"/>
          <w:divBdr>
            <w:top w:val="none" w:sz="0" w:space="0" w:color="auto"/>
            <w:left w:val="none" w:sz="0" w:space="0" w:color="auto"/>
            <w:bottom w:val="none" w:sz="0" w:space="0" w:color="auto"/>
            <w:right w:val="none" w:sz="0" w:space="0" w:color="auto"/>
          </w:divBdr>
          <w:divsChild>
            <w:div w:id="112137709">
              <w:marLeft w:val="0"/>
              <w:marRight w:val="0"/>
              <w:marTop w:val="0"/>
              <w:marBottom w:val="0"/>
              <w:divBdr>
                <w:top w:val="none" w:sz="0" w:space="0" w:color="auto"/>
                <w:left w:val="none" w:sz="0" w:space="0" w:color="auto"/>
                <w:bottom w:val="none" w:sz="0" w:space="0" w:color="auto"/>
                <w:right w:val="none" w:sz="0" w:space="0" w:color="auto"/>
              </w:divBdr>
              <w:divsChild>
                <w:div w:id="1741635512">
                  <w:marLeft w:val="0"/>
                  <w:marRight w:val="0"/>
                  <w:marTop w:val="0"/>
                  <w:marBottom w:val="0"/>
                  <w:divBdr>
                    <w:top w:val="none" w:sz="0" w:space="0" w:color="auto"/>
                    <w:left w:val="none" w:sz="0" w:space="0" w:color="auto"/>
                    <w:bottom w:val="none" w:sz="0" w:space="0" w:color="auto"/>
                    <w:right w:val="none" w:sz="0" w:space="0" w:color="auto"/>
                  </w:divBdr>
                  <w:divsChild>
                    <w:div w:id="4162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5601">
      <w:bodyDiv w:val="1"/>
      <w:marLeft w:val="0"/>
      <w:marRight w:val="0"/>
      <w:marTop w:val="0"/>
      <w:marBottom w:val="0"/>
      <w:divBdr>
        <w:top w:val="none" w:sz="0" w:space="0" w:color="auto"/>
        <w:left w:val="none" w:sz="0" w:space="0" w:color="auto"/>
        <w:bottom w:val="none" w:sz="0" w:space="0" w:color="auto"/>
        <w:right w:val="none" w:sz="0" w:space="0" w:color="auto"/>
      </w:divBdr>
      <w:divsChild>
        <w:div w:id="795680029">
          <w:marLeft w:val="0"/>
          <w:marRight w:val="0"/>
          <w:marTop w:val="0"/>
          <w:marBottom w:val="0"/>
          <w:divBdr>
            <w:top w:val="none" w:sz="0" w:space="0" w:color="auto"/>
            <w:left w:val="none" w:sz="0" w:space="0" w:color="auto"/>
            <w:bottom w:val="none" w:sz="0" w:space="0" w:color="auto"/>
            <w:right w:val="none" w:sz="0" w:space="0" w:color="auto"/>
          </w:divBdr>
          <w:divsChild>
            <w:div w:id="652565772">
              <w:marLeft w:val="0"/>
              <w:marRight w:val="0"/>
              <w:marTop w:val="0"/>
              <w:marBottom w:val="0"/>
              <w:divBdr>
                <w:top w:val="none" w:sz="0" w:space="0" w:color="auto"/>
                <w:left w:val="none" w:sz="0" w:space="0" w:color="auto"/>
                <w:bottom w:val="none" w:sz="0" w:space="0" w:color="auto"/>
                <w:right w:val="none" w:sz="0" w:space="0" w:color="auto"/>
              </w:divBdr>
              <w:divsChild>
                <w:div w:id="14010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7981">
      <w:bodyDiv w:val="1"/>
      <w:marLeft w:val="0"/>
      <w:marRight w:val="0"/>
      <w:marTop w:val="0"/>
      <w:marBottom w:val="0"/>
      <w:divBdr>
        <w:top w:val="none" w:sz="0" w:space="0" w:color="auto"/>
        <w:left w:val="none" w:sz="0" w:space="0" w:color="auto"/>
        <w:bottom w:val="none" w:sz="0" w:space="0" w:color="auto"/>
        <w:right w:val="none" w:sz="0" w:space="0" w:color="auto"/>
      </w:divBdr>
    </w:div>
    <w:div w:id="134181549">
      <w:bodyDiv w:val="1"/>
      <w:marLeft w:val="0"/>
      <w:marRight w:val="0"/>
      <w:marTop w:val="0"/>
      <w:marBottom w:val="0"/>
      <w:divBdr>
        <w:top w:val="none" w:sz="0" w:space="0" w:color="auto"/>
        <w:left w:val="none" w:sz="0" w:space="0" w:color="auto"/>
        <w:bottom w:val="none" w:sz="0" w:space="0" w:color="auto"/>
        <w:right w:val="none" w:sz="0" w:space="0" w:color="auto"/>
      </w:divBdr>
      <w:divsChild>
        <w:div w:id="1670326485">
          <w:marLeft w:val="0"/>
          <w:marRight w:val="0"/>
          <w:marTop w:val="0"/>
          <w:marBottom w:val="0"/>
          <w:divBdr>
            <w:top w:val="none" w:sz="0" w:space="0" w:color="auto"/>
            <w:left w:val="none" w:sz="0" w:space="0" w:color="auto"/>
            <w:bottom w:val="none" w:sz="0" w:space="0" w:color="auto"/>
            <w:right w:val="none" w:sz="0" w:space="0" w:color="auto"/>
          </w:divBdr>
          <w:divsChild>
            <w:div w:id="1006253899">
              <w:marLeft w:val="0"/>
              <w:marRight w:val="0"/>
              <w:marTop w:val="0"/>
              <w:marBottom w:val="0"/>
              <w:divBdr>
                <w:top w:val="none" w:sz="0" w:space="0" w:color="auto"/>
                <w:left w:val="none" w:sz="0" w:space="0" w:color="auto"/>
                <w:bottom w:val="none" w:sz="0" w:space="0" w:color="auto"/>
                <w:right w:val="none" w:sz="0" w:space="0" w:color="auto"/>
              </w:divBdr>
              <w:divsChild>
                <w:div w:id="12276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6328">
      <w:bodyDiv w:val="1"/>
      <w:marLeft w:val="0"/>
      <w:marRight w:val="0"/>
      <w:marTop w:val="0"/>
      <w:marBottom w:val="0"/>
      <w:divBdr>
        <w:top w:val="none" w:sz="0" w:space="0" w:color="auto"/>
        <w:left w:val="none" w:sz="0" w:space="0" w:color="auto"/>
        <w:bottom w:val="none" w:sz="0" w:space="0" w:color="auto"/>
        <w:right w:val="none" w:sz="0" w:space="0" w:color="auto"/>
      </w:divBdr>
      <w:divsChild>
        <w:div w:id="402263922">
          <w:marLeft w:val="0"/>
          <w:marRight w:val="0"/>
          <w:marTop w:val="0"/>
          <w:marBottom w:val="0"/>
          <w:divBdr>
            <w:top w:val="none" w:sz="0" w:space="0" w:color="auto"/>
            <w:left w:val="none" w:sz="0" w:space="0" w:color="auto"/>
            <w:bottom w:val="none" w:sz="0" w:space="0" w:color="auto"/>
            <w:right w:val="none" w:sz="0" w:space="0" w:color="auto"/>
          </w:divBdr>
          <w:divsChild>
            <w:div w:id="711466480">
              <w:marLeft w:val="0"/>
              <w:marRight w:val="0"/>
              <w:marTop w:val="0"/>
              <w:marBottom w:val="0"/>
              <w:divBdr>
                <w:top w:val="none" w:sz="0" w:space="0" w:color="auto"/>
                <w:left w:val="none" w:sz="0" w:space="0" w:color="auto"/>
                <w:bottom w:val="none" w:sz="0" w:space="0" w:color="auto"/>
                <w:right w:val="none" w:sz="0" w:space="0" w:color="auto"/>
              </w:divBdr>
              <w:divsChild>
                <w:div w:id="992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6061">
      <w:bodyDiv w:val="1"/>
      <w:marLeft w:val="0"/>
      <w:marRight w:val="0"/>
      <w:marTop w:val="0"/>
      <w:marBottom w:val="0"/>
      <w:divBdr>
        <w:top w:val="none" w:sz="0" w:space="0" w:color="auto"/>
        <w:left w:val="none" w:sz="0" w:space="0" w:color="auto"/>
        <w:bottom w:val="none" w:sz="0" w:space="0" w:color="auto"/>
        <w:right w:val="none" w:sz="0" w:space="0" w:color="auto"/>
      </w:divBdr>
    </w:div>
    <w:div w:id="219948481">
      <w:bodyDiv w:val="1"/>
      <w:marLeft w:val="0"/>
      <w:marRight w:val="0"/>
      <w:marTop w:val="0"/>
      <w:marBottom w:val="0"/>
      <w:divBdr>
        <w:top w:val="none" w:sz="0" w:space="0" w:color="auto"/>
        <w:left w:val="none" w:sz="0" w:space="0" w:color="auto"/>
        <w:bottom w:val="none" w:sz="0" w:space="0" w:color="auto"/>
        <w:right w:val="none" w:sz="0" w:space="0" w:color="auto"/>
      </w:divBdr>
    </w:div>
    <w:div w:id="247731832">
      <w:bodyDiv w:val="1"/>
      <w:marLeft w:val="0"/>
      <w:marRight w:val="0"/>
      <w:marTop w:val="0"/>
      <w:marBottom w:val="0"/>
      <w:divBdr>
        <w:top w:val="none" w:sz="0" w:space="0" w:color="auto"/>
        <w:left w:val="none" w:sz="0" w:space="0" w:color="auto"/>
        <w:bottom w:val="none" w:sz="0" w:space="0" w:color="auto"/>
        <w:right w:val="none" w:sz="0" w:space="0" w:color="auto"/>
      </w:divBdr>
      <w:divsChild>
        <w:div w:id="1594587502">
          <w:marLeft w:val="0"/>
          <w:marRight w:val="0"/>
          <w:marTop w:val="0"/>
          <w:marBottom w:val="0"/>
          <w:divBdr>
            <w:top w:val="none" w:sz="0" w:space="0" w:color="auto"/>
            <w:left w:val="none" w:sz="0" w:space="0" w:color="auto"/>
            <w:bottom w:val="none" w:sz="0" w:space="0" w:color="auto"/>
            <w:right w:val="none" w:sz="0" w:space="0" w:color="auto"/>
          </w:divBdr>
          <w:divsChild>
            <w:div w:id="1652440691">
              <w:marLeft w:val="0"/>
              <w:marRight w:val="0"/>
              <w:marTop w:val="0"/>
              <w:marBottom w:val="0"/>
              <w:divBdr>
                <w:top w:val="none" w:sz="0" w:space="0" w:color="auto"/>
                <w:left w:val="none" w:sz="0" w:space="0" w:color="auto"/>
                <w:bottom w:val="none" w:sz="0" w:space="0" w:color="auto"/>
                <w:right w:val="none" w:sz="0" w:space="0" w:color="auto"/>
              </w:divBdr>
              <w:divsChild>
                <w:div w:id="492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798">
      <w:bodyDiv w:val="1"/>
      <w:marLeft w:val="0"/>
      <w:marRight w:val="0"/>
      <w:marTop w:val="0"/>
      <w:marBottom w:val="0"/>
      <w:divBdr>
        <w:top w:val="none" w:sz="0" w:space="0" w:color="auto"/>
        <w:left w:val="none" w:sz="0" w:space="0" w:color="auto"/>
        <w:bottom w:val="none" w:sz="0" w:space="0" w:color="auto"/>
        <w:right w:val="none" w:sz="0" w:space="0" w:color="auto"/>
      </w:divBdr>
      <w:divsChild>
        <w:div w:id="328871019">
          <w:marLeft w:val="0"/>
          <w:marRight w:val="0"/>
          <w:marTop w:val="0"/>
          <w:marBottom w:val="0"/>
          <w:divBdr>
            <w:top w:val="none" w:sz="0" w:space="0" w:color="auto"/>
            <w:left w:val="none" w:sz="0" w:space="0" w:color="auto"/>
            <w:bottom w:val="none" w:sz="0" w:space="0" w:color="auto"/>
            <w:right w:val="none" w:sz="0" w:space="0" w:color="auto"/>
          </w:divBdr>
          <w:divsChild>
            <w:div w:id="1362828844">
              <w:marLeft w:val="0"/>
              <w:marRight w:val="0"/>
              <w:marTop w:val="0"/>
              <w:marBottom w:val="0"/>
              <w:divBdr>
                <w:top w:val="none" w:sz="0" w:space="0" w:color="auto"/>
                <w:left w:val="none" w:sz="0" w:space="0" w:color="auto"/>
                <w:bottom w:val="none" w:sz="0" w:space="0" w:color="auto"/>
                <w:right w:val="none" w:sz="0" w:space="0" w:color="auto"/>
              </w:divBdr>
              <w:divsChild>
                <w:div w:id="7995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7199">
      <w:bodyDiv w:val="1"/>
      <w:marLeft w:val="0"/>
      <w:marRight w:val="0"/>
      <w:marTop w:val="0"/>
      <w:marBottom w:val="0"/>
      <w:divBdr>
        <w:top w:val="none" w:sz="0" w:space="0" w:color="auto"/>
        <w:left w:val="none" w:sz="0" w:space="0" w:color="auto"/>
        <w:bottom w:val="none" w:sz="0" w:space="0" w:color="auto"/>
        <w:right w:val="none" w:sz="0" w:space="0" w:color="auto"/>
      </w:divBdr>
      <w:divsChild>
        <w:div w:id="984241275">
          <w:marLeft w:val="0"/>
          <w:marRight w:val="0"/>
          <w:marTop w:val="0"/>
          <w:marBottom w:val="0"/>
          <w:divBdr>
            <w:top w:val="none" w:sz="0" w:space="0" w:color="auto"/>
            <w:left w:val="none" w:sz="0" w:space="0" w:color="auto"/>
            <w:bottom w:val="none" w:sz="0" w:space="0" w:color="auto"/>
            <w:right w:val="none" w:sz="0" w:space="0" w:color="auto"/>
          </w:divBdr>
          <w:divsChild>
            <w:div w:id="1854953449">
              <w:marLeft w:val="0"/>
              <w:marRight w:val="0"/>
              <w:marTop w:val="0"/>
              <w:marBottom w:val="0"/>
              <w:divBdr>
                <w:top w:val="none" w:sz="0" w:space="0" w:color="auto"/>
                <w:left w:val="none" w:sz="0" w:space="0" w:color="auto"/>
                <w:bottom w:val="none" w:sz="0" w:space="0" w:color="auto"/>
                <w:right w:val="none" w:sz="0" w:space="0" w:color="auto"/>
              </w:divBdr>
              <w:divsChild>
                <w:div w:id="1529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88914">
      <w:bodyDiv w:val="1"/>
      <w:marLeft w:val="0"/>
      <w:marRight w:val="0"/>
      <w:marTop w:val="0"/>
      <w:marBottom w:val="0"/>
      <w:divBdr>
        <w:top w:val="none" w:sz="0" w:space="0" w:color="auto"/>
        <w:left w:val="none" w:sz="0" w:space="0" w:color="auto"/>
        <w:bottom w:val="none" w:sz="0" w:space="0" w:color="auto"/>
        <w:right w:val="none" w:sz="0" w:space="0" w:color="auto"/>
      </w:divBdr>
      <w:divsChild>
        <w:div w:id="1999072988">
          <w:marLeft w:val="0"/>
          <w:marRight w:val="0"/>
          <w:marTop w:val="0"/>
          <w:marBottom w:val="0"/>
          <w:divBdr>
            <w:top w:val="none" w:sz="0" w:space="0" w:color="auto"/>
            <w:left w:val="none" w:sz="0" w:space="0" w:color="auto"/>
            <w:bottom w:val="none" w:sz="0" w:space="0" w:color="auto"/>
            <w:right w:val="none" w:sz="0" w:space="0" w:color="auto"/>
          </w:divBdr>
          <w:divsChild>
            <w:div w:id="1051920578">
              <w:marLeft w:val="0"/>
              <w:marRight w:val="0"/>
              <w:marTop w:val="0"/>
              <w:marBottom w:val="0"/>
              <w:divBdr>
                <w:top w:val="none" w:sz="0" w:space="0" w:color="auto"/>
                <w:left w:val="none" w:sz="0" w:space="0" w:color="auto"/>
                <w:bottom w:val="none" w:sz="0" w:space="0" w:color="auto"/>
                <w:right w:val="none" w:sz="0" w:space="0" w:color="auto"/>
              </w:divBdr>
              <w:divsChild>
                <w:div w:id="20630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15939">
      <w:bodyDiv w:val="1"/>
      <w:marLeft w:val="0"/>
      <w:marRight w:val="0"/>
      <w:marTop w:val="0"/>
      <w:marBottom w:val="0"/>
      <w:divBdr>
        <w:top w:val="none" w:sz="0" w:space="0" w:color="auto"/>
        <w:left w:val="none" w:sz="0" w:space="0" w:color="auto"/>
        <w:bottom w:val="none" w:sz="0" w:space="0" w:color="auto"/>
        <w:right w:val="none" w:sz="0" w:space="0" w:color="auto"/>
      </w:divBdr>
    </w:div>
    <w:div w:id="360713798">
      <w:bodyDiv w:val="1"/>
      <w:marLeft w:val="0"/>
      <w:marRight w:val="0"/>
      <w:marTop w:val="0"/>
      <w:marBottom w:val="0"/>
      <w:divBdr>
        <w:top w:val="none" w:sz="0" w:space="0" w:color="auto"/>
        <w:left w:val="none" w:sz="0" w:space="0" w:color="auto"/>
        <w:bottom w:val="none" w:sz="0" w:space="0" w:color="auto"/>
        <w:right w:val="none" w:sz="0" w:space="0" w:color="auto"/>
      </w:divBdr>
    </w:div>
    <w:div w:id="386875947">
      <w:bodyDiv w:val="1"/>
      <w:marLeft w:val="0"/>
      <w:marRight w:val="0"/>
      <w:marTop w:val="0"/>
      <w:marBottom w:val="0"/>
      <w:divBdr>
        <w:top w:val="none" w:sz="0" w:space="0" w:color="auto"/>
        <w:left w:val="none" w:sz="0" w:space="0" w:color="auto"/>
        <w:bottom w:val="none" w:sz="0" w:space="0" w:color="auto"/>
        <w:right w:val="none" w:sz="0" w:space="0" w:color="auto"/>
      </w:divBdr>
      <w:divsChild>
        <w:div w:id="1603418590">
          <w:marLeft w:val="0"/>
          <w:marRight w:val="0"/>
          <w:marTop w:val="0"/>
          <w:marBottom w:val="0"/>
          <w:divBdr>
            <w:top w:val="none" w:sz="0" w:space="0" w:color="auto"/>
            <w:left w:val="none" w:sz="0" w:space="0" w:color="auto"/>
            <w:bottom w:val="none" w:sz="0" w:space="0" w:color="auto"/>
            <w:right w:val="none" w:sz="0" w:space="0" w:color="auto"/>
          </w:divBdr>
          <w:divsChild>
            <w:div w:id="1995641443">
              <w:marLeft w:val="0"/>
              <w:marRight w:val="0"/>
              <w:marTop w:val="0"/>
              <w:marBottom w:val="0"/>
              <w:divBdr>
                <w:top w:val="none" w:sz="0" w:space="0" w:color="auto"/>
                <w:left w:val="none" w:sz="0" w:space="0" w:color="auto"/>
                <w:bottom w:val="none" w:sz="0" w:space="0" w:color="auto"/>
                <w:right w:val="none" w:sz="0" w:space="0" w:color="auto"/>
              </w:divBdr>
              <w:divsChild>
                <w:div w:id="13370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15794">
      <w:bodyDiv w:val="1"/>
      <w:marLeft w:val="0"/>
      <w:marRight w:val="0"/>
      <w:marTop w:val="0"/>
      <w:marBottom w:val="0"/>
      <w:divBdr>
        <w:top w:val="none" w:sz="0" w:space="0" w:color="auto"/>
        <w:left w:val="none" w:sz="0" w:space="0" w:color="auto"/>
        <w:bottom w:val="none" w:sz="0" w:space="0" w:color="auto"/>
        <w:right w:val="none" w:sz="0" w:space="0" w:color="auto"/>
      </w:divBdr>
      <w:divsChild>
        <w:div w:id="1439833945">
          <w:marLeft w:val="0"/>
          <w:marRight w:val="0"/>
          <w:marTop w:val="0"/>
          <w:marBottom w:val="0"/>
          <w:divBdr>
            <w:top w:val="none" w:sz="0" w:space="0" w:color="auto"/>
            <w:left w:val="none" w:sz="0" w:space="0" w:color="auto"/>
            <w:bottom w:val="none" w:sz="0" w:space="0" w:color="auto"/>
            <w:right w:val="none" w:sz="0" w:space="0" w:color="auto"/>
          </w:divBdr>
          <w:divsChild>
            <w:div w:id="1434983535">
              <w:marLeft w:val="0"/>
              <w:marRight w:val="0"/>
              <w:marTop w:val="0"/>
              <w:marBottom w:val="0"/>
              <w:divBdr>
                <w:top w:val="none" w:sz="0" w:space="0" w:color="auto"/>
                <w:left w:val="none" w:sz="0" w:space="0" w:color="auto"/>
                <w:bottom w:val="none" w:sz="0" w:space="0" w:color="auto"/>
                <w:right w:val="none" w:sz="0" w:space="0" w:color="auto"/>
              </w:divBdr>
              <w:divsChild>
                <w:div w:id="19521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6868">
      <w:bodyDiv w:val="1"/>
      <w:marLeft w:val="0"/>
      <w:marRight w:val="0"/>
      <w:marTop w:val="0"/>
      <w:marBottom w:val="0"/>
      <w:divBdr>
        <w:top w:val="none" w:sz="0" w:space="0" w:color="auto"/>
        <w:left w:val="none" w:sz="0" w:space="0" w:color="auto"/>
        <w:bottom w:val="none" w:sz="0" w:space="0" w:color="auto"/>
        <w:right w:val="none" w:sz="0" w:space="0" w:color="auto"/>
      </w:divBdr>
      <w:divsChild>
        <w:div w:id="1406294376">
          <w:marLeft w:val="0"/>
          <w:marRight w:val="0"/>
          <w:marTop w:val="0"/>
          <w:marBottom w:val="0"/>
          <w:divBdr>
            <w:top w:val="none" w:sz="0" w:space="0" w:color="auto"/>
            <w:left w:val="none" w:sz="0" w:space="0" w:color="auto"/>
            <w:bottom w:val="none" w:sz="0" w:space="0" w:color="auto"/>
            <w:right w:val="none" w:sz="0" w:space="0" w:color="auto"/>
          </w:divBdr>
          <w:divsChild>
            <w:div w:id="1984381181">
              <w:marLeft w:val="0"/>
              <w:marRight w:val="0"/>
              <w:marTop w:val="0"/>
              <w:marBottom w:val="0"/>
              <w:divBdr>
                <w:top w:val="none" w:sz="0" w:space="0" w:color="auto"/>
                <w:left w:val="none" w:sz="0" w:space="0" w:color="auto"/>
                <w:bottom w:val="none" w:sz="0" w:space="0" w:color="auto"/>
                <w:right w:val="none" w:sz="0" w:space="0" w:color="auto"/>
              </w:divBdr>
              <w:divsChild>
                <w:div w:id="7582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8891">
      <w:bodyDiv w:val="1"/>
      <w:marLeft w:val="0"/>
      <w:marRight w:val="0"/>
      <w:marTop w:val="0"/>
      <w:marBottom w:val="0"/>
      <w:divBdr>
        <w:top w:val="none" w:sz="0" w:space="0" w:color="auto"/>
        <w:left w:val="none" w:sz="0" w:space="0" w:color="auto"/>
        <w:bottom w:val="none" w:sz="0" w:space="0" w:color="auto"/>
        <w:right w:val="none" w:sz="0" w:space="0" w:color="auto"/>
      </w:divBdr>
      <w:divsChild>
        <w:div w:id="722027979">
          <w:marLeft w:val="0"/>
          <w:marRight w:val="0"/>
          <w:marTop w:val="0"/>
          <w:marBottom w:val="0"/>
          <w:divBdr>
            <w:top w:val="none" w:sz="0" w:space="0" w:color="auto"/>
            <w:left w:val="none" w:sz="0" w:space="0" w:color="auto"/>
            <w:bottom w:val="none" w:sz="0" w:space="0" w:color="auto"/>
            <w:right w:val="none" w:sz="0" w:space="0" w:color="auto"/>
          </w:divBdr>
          <w:divsChild>
            <w:div w:id="491608838">
              <w:marLeft w:val="0"/>
              <w:marRight w:val="0"/>
              <w:marTop w:val="0"/>
              <w:marBottom w:val="0"/>
              <w:divBdr>
                <w:top w:val="none" w:sz="0" w:space="0" w:color="auto"/>
                <w:left w:val="none" w:sz="0" w:space="0" w:color="auto"/>
                <w:bottom w:val="none" w:sz="0" w:space="0" w:color="auto"/>
                <w:right w:val="none" w:sz="0" w:space="0" w:color="auto"/>
              </w:divBdr>
              <w:divsChild>
                <w:div w:id="10580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53400">
      <w:bodyDiv w:val="1"/>
      <w:marLeft w:val="0"/>
      <w:marRight w:val="0"/>
      <w:marTop w:val="0"/>
      <w:marBottom w:val="0"/>
      <w:divBdr>
        <w:top w:val="none" w:sz="0" w:space="0" w:color="auto"/>
        <w:left w:val="none" w:sz="0" w:space="0" w:color="auto"/>
        <w:bottom w:val="none" w:sz="0" w:space="0" w:color="auto"/>
        <w:right w:val="none" w:sz="0" w:space="0" w:color="auto"/>
      </w:divBdr>
    </w:div>
    <w:div w:id="467086506">
      <w:bodyDiv w:val="1"/>
      <w:marLeft w:val="0"/>
      <w:marRight w:val="0"/>
      <w:marTop w:val="0"/>
      <w:marBottom w:val="0"/>
      <w:divBdr>
        <w:top w:val="none" w:sz="0" w:space="0" w:color="auto"/>
        <w:left w:val="none" w:sz="0" w:space="0" w:color="auto"/>
        <w:bottom w:val="none" w:sz="0" w:space="0" w:color="auto"/>
        <w:right w:val="none" w:sz="0" w:space="0" w:color="auto"/>
      </w:divBdr>
      <w:divsChild>
        <w:div w:id="1551305843">
          <w:marLeft w:val="0"/>
          <w:marRight w:val="0"/>
          <w:marTop w:val="0"/>
          <w:marBottom w:val="0"/>
          <w:divBdr>
            <w:top w:val="none" w:sz="0" w:space="0" w:color="auto"/>
            <w:left w:val="none" w:sz="0" w:space="0" w:color="auto"/>
            <w:bottom w:val="none" w:sz="0" w:space="0" w:color="auto"/>
            <w:right w:val="none" w:sz="0" w:space="0" w:color="auto"/>
          </w:divBdr>
          <w:divsChild>
            <w:div w:id="1257131586">
              <w:marLeft w:val="0"/>
              <w:marRight w:val="0"/>
              <w:marTop w:val="0"/>
              <w:marBottom w:val="0"/>
              <w:divBdr>
                <w:top w:val="none" w:sz="0" w:space="0" w:color="auto"/>
                <w:left w:val="none" w:sz="0" w:space="0" w:color="auto"/>
                <w:bottom w:val="none" w:sz="0" w:space="0" w:color="auto"/>
                <w:right w:val="none" w:sz="0" w:space="0" w:color="auto"/>
              </w:divBdr>
              <w:divsChild>
                <w:div w:id="1602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8512">
      <w:bodyDiv w:val="1"/>
      <w:marLeft w:val="0"/>
      <w:marRight w:val="0"/>
      <w:marTop w:val="0"/>
      <w:marBottom w:val="0"/>
      <w:divBdr>
        <w:top w:val="none" w:sz="0" w:space="0" w:color="auto"/>
        <w:left w:val="none" w:sz="0" w:space="0" w:color="auto"/>
        <w:bottom w:val="none" w:sz="0" w:space="0" w:color="auto"/>
        <w:right w:val="none" w:sz="0" w:space="0" w:color="auto"/>
      </w:divBdr>
      <w:divsChild>
        <w:div w:id="2124106291">
          <w:marLeft w:val="0"/>
          <w:marRight w:val="0"/>
          <w:marTop w:val="0"/>
          <w:marBottom w:val="0"/>
          <w:divBdr>
            <w:top w:val="none" w:sz="0" w:space="0" w:color="auto"/>
            <w:left w:val="none" w:sz="0" w:space="0" w:color="auto"/>
            <w:bottom w:val="none" w:sz="0" w:space="0" w:color="auto"/>
            <w:right w:val="none" w:sz="0" w:space="0" w:color="auto"/>
          </w:divBdr>
          <w:divsChild>
            <w:div w:id="1321889256">
              <w:marLeft w:val="0"/>
              <w:marRight w:val="0"/>
              <w:marTop w:val="0"/>
              <w:marBottom w:val="0"/>
              <w:divBdr>
                <w:top w:val="none" w:sz="0" w:space="0" w:color="auto"/>
                <w:left w:val="none" w:sz="0" w:space="0" w:color="auto"/>
                <w:bottom w:val="none" w:sz="0" w:space="0" w:color="auto"/>
                <w:right w:val="none" w:sz="0" w:space="0" w:color="auto"/>
              </w:divBdr>
              <w:divsChild>
                <w:div w:id="7932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4121">
      <w:bodyDiv w:val="1"/>
      <w:marLeft w:val="0"/>
      <w:marRight w:val="0"/>
      <w:marTop w:val="0"/>
      <w:marBottom w:val="0"/>
      <w:divBdr>
        <w:top w:val="none" w:sz="0" w:space="0" w:color="auto"/>
        <w:left w:val="none" w:sz="0" w:space="0" w:color="auto"/>
        <w:bottom w:val="none" w:sz="0" w:space="0" w:color="auto"/>
        <w:right w:val="none" w:sz="0" w:space="0" w:color="auto"/>
      </w:divBdr>
    </w:div>
    <w:div w:id="605891999">
      <w:bodyDiv w:val="1"/>
      <w:marLeft w:val="0"/>
      <w:marRight w:val="0"/>
      <w:marTop w:val="0"/>
      <w:marBottom w:val="0"/>
      <w:divBdr>
        <w:top w:val="none" w:sz="0" w:space="0" w:color="auto"/>
        <w:left w:val="none" w:sz="0" w:space="0" w:color="auto"/>
        <w:bottom w:val="none" w:sz="0" w:space="0" w:color="auto"/>
        <w:right w:val="none" w:sz="0" w:space="0" w:color="auto"/>
      </w:divBdr>
      <w:divsChild>
        <w:div w:id="964235970">
          <w:marLeft w:val="0"/>
          <w:marRight w:val="0"/>
          <w:marTop w:val="0"/>
          <w:marBottom w:val="0"/>
          <w:divBdr>
            <w:top w:val="none" w:sz="0" w:space="0" w:color="auto"/>
            <w:left w:val="none" w:sz="0" w:space="0" w:color="auto"/>
            <w:bottom w:val="none" w:sz="0" w:space="0" w:color="auto"/>
            <w:right w:val="none" w:sz="0" w:space="0" w:color="auto"/>
          </w:divBdr>
          <w:divsChild>
            <w:div w:id="629163781">
              <w:marLeft w:val="0"/>
              <w:marRight w:val="0"/>
              <w:marTop w:val="0"/>
              <w:marBottom w:val="0"/>
              <w:divBdr>
                <w:top w:val="none" w:sz="0" w:space="0" w:color="auto"/>
                <w:left w:val="none" w:sz="0" w:space="0" w:color="auto"/>
                <w:bottom w:val="none" w:sz="0" w:space="0" w:color="auto"/>
                <w:right w:val="none" w:sz="0" w:space="0" w:color="auto"/>
              </w:divBdr>
              <w:divsChild>
                <w:div w:id="2390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020">
      <w:bodyDiv w:val="1"/>
      <w:marLeft w:val="0"/>
      <w:marRight w:val="0"/>
      <w:marTop w:val="0"/>
      <w:marBottom w:val="0"/>
      <w:divBdr>
        <w:top w:val="none" w:sz="0" w:space="0" w:color="auto"/>
        <w:left w:val="none" w:sz="0" w:space="0" w:color="auto"/>
        <w:bottom w:val="none" w:sz="0" w:space="0" w:color="auto"/>
        <w:right w:val="none" w:sz="0" w:space="0" w:color="auto"/>
      </w:divBdr>
    </w:div>
    <w:div w:id="666253810">
      <w:bodyDiv w:val="1"/>
      <w:marLeft w:val="0"/>
      <w:marRight w:val="0"/>
      <w:marTop w:val="0"/>
      <w:marBottom w:val="0"/>
      <w:divBdr>
        <w:top w:val="none" w:sz="0" w:space="0" w:color="auto"/>
        <w:left w:val="none" w:sz="0" w:space="0" w:color="auto"/>
        <w:bottom w:val="none" w:sz="0" w:space="0" w:color="auto"/>
        <w:right w:val="none" w:sz="0" w:space="0" w:color="auto"/>
      </w:divBdr>
      <w:divsChild>
        <w:div w:id="11230562">
          <w:marLeft w:val="0"/>
          <w:marRight w:val="0"/>
          <w:marTop w:val="0"/>
          <w:marBottom w:val="0"/>
          <w:divBdr>
            <w:top w:val="none" w:sz="0" w:space="0" w:color="auto"/>
            <w:left w:val="none" w:sz="0" w:space="0" w:color="auto"/>
            <w:bottom w:val="none" w:sz="0" w:space="0" w:color="auto"/>
            <w:right w:val="none" w:sz="0" w:space="0" w:color="auto"/>
          </w:divBdr>
          <w:divsChild>
            <w:div w:id="1368094555">
              <w:marLeft w:val="0"/>
              <w:marRight w:val="0"/>
              <w:marTop w:val="0"/>
              <w:marBottom w:val="0"/>
              <w:divBdr>
                <w:top w:val="none" w:sz="0" w:space="0" w:color="auto"/>
                <w:left w:val="none" w:sz="0" w:space="0" w:color="auto"/>
                <w:bottom w:val="none" w:sz="0" w:space="0" w:color="auto"/>
                <w:right w:val="none" w:sz="0" w:space="0" w:color="auto"/>
              </w:divBdr>
              <w:divsChild>
                <w:div w:id="21166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0125">
      <w:bodyDiv w:val="1"/>
      <w:marLeft w:val="0"/>
      <w:marRight w:val="0"/>
      <w:marTop w:val="0"/>
      <w:marBottom w:val="0"/>
      <w:divBdr>
        <w:top w:val="none" w:sz="0" w:space="0" w:color="auto"/>
        <w:left w:val="none" w:sz="0" w:space="0" w:color="auto"/>
        <w:bottom w:val="none" w:sz="0" w:space="0" w:color="auto"/>
        <w:right w:val="none" w:sz="0" w:space="0" w:color="auto"/>
      </w:divBdr>
      <w:divsChild>
        <w:div w:id="1716387841">
          <w:marLeft w:val="0"/>
          <w:marRight w:val="0"/>
          <w:marTop w:val="0"/>
          <w:marBottom w:val="0"/>
          <w:divBdr>
            <w:top w:val="none" w:sz="0" w:space="0" w:color="auto"/>
            <w:left w:val="none" w:sz="0" w:space="0" w:color="auto"/>
            <w:bottom w:val="none" w:sz="0" w:space="0" w:color="auto"/>
            <w:right w:val="none" w:sz="0" w:space="0" w:color="auto"/>
          </w:divBdr>
          <w:divsChild>
            <w:div w:id="991325978">
              <w:marLeft w:val="0"/>
              <w:marRight w:val="0"/>
              <w:marTop w:val="0"/>
              <w:marBottom w:val="0"/>
              <w:divBdr>
                <w:top w:val="none" w:sz="0" w:space="0" w:color="auto"/>
                <w:left w:val="none" w:sz="0" w:space="0" w:color="auto"/>
                <w:bottom w:val="none" w:sz="0" w:space="0" w:color="auto"/>
                <w:right w:val="none" w:sz="0" w:space="0" w:color="auto"/>
              </w:divBdr>
              <w:divsChild>
                <w:div w:id="12031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0580">
      <w:bodyDiv w:val="1"/>
      <w:marLeft w:val="0"/>
      <w:marRight w:val="0"/>
      <w:marTop w:val="0"/>
      <w:marBottom w:val="0"/>
      <w:divBdr>
        <w:top w:val="none" w:sz="0" w:space="0" w:color="auto"/>
        <w:left w:val="none" w:sz="0" w:space="0" w:color="auto"/>
        <w:bottom w:val="none" w:sz="0" w:space="0" w:color="auto"/>
        <w:right w:val="none" w:sz="0" w:space="0" w:color="auto"/>
      </w:divBdr>
      <w:divsChild>
        <w:div w:id="1132290029">
          <w:marLeft w:val="0"/>
          <w:marRight w:val="0"/>
          <w:marTop w:val="0"/>
          <w:marBottom w:val="0"/>
          <w:divBdr>
            <w:top w:val="none" w:sz="0" w:space="0" w:color="auto"/>
            <w:left w:val="none" w:sz="0" w:space="0" w:color="auto"/>
            <w:bottom w:val="none" w:sz="0" w:space="0" w:color="auto"/>
            <w:right w:val="none" w:sz="0" w:space="0" w:color="auto"/>
          </w:divBdr>
          <w:divsChild>
            <w:div w:id="1894585304">
              <w:marLeft w:val="0"/>
              <w:marRight w:val="0"/>
              <w:marTop w:val="0"/>
              <w:marBottom w:val="0"/>
              <w:divBdr>
                <w:top w:val="none" w:sz="0" w:space="0" w:color="auto"/>
                <w:left w:val="none" w:sz="0" w:space="0" w:color="auto"/>
                <w:bottom w:val="none" w:sz="0" w:space="0" w:color="auto"/>
                <w:right w:val="none" w:sz="0" w:space="0" w:color="auto"/>
              </w:divBdr>
              <w:divsChild>
                <w:div w:id="20104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2423">
      <w:bodyDiv w:val="1"/>
      <w:marLeft w:val="0"/>
      <w:marRight w:val="0"/>
      <w:marTop w:val="0"/>
      <w:marBottom w:val="0"/>
      <w:divBdr>
        <w:top w:val="none" w:sz="0" w:space="0" w:color="auto"/>
        <w:left w:val="none" w:sz="0" w:space="0" w:color="auto"/>
        <w:bottom w:val="none" w:sz="0" w:space="0" w:color="auto"/>
        <w:right w:val="none" w:sz="0" w:space="0" w:color="auto"/>
      </w:divBdr>
      <w:divsChild>
        <w:div w:id="580220600">
          <w:marLeft w:val="0"/>
          <w:marRight w:val="0"/>
          <w:marTop w:val="0"/>
          <w:marBottom w:val="0"/>
          <w:divBdr>
            <w:top w:val="none" w:sz="0" w:space="0" w:color="auto"/>
            <w:left w:val="none" w:sz="0" w:space="0" w:color="auto"/>
            <w:bottom w:val="none" w:sz="0" w:space="0" w:color="auto"/>
            <w:right w:val="none" w:sz="0" w:space="0" w:color="auto"/>
          </w:divBdr>
          <w:divsChild>
            <w:div w:id="1183862303">
              <w:marLeft w:val="0"/>
              <w:marRight w:val="0"/>
              <w:marTop w:val="0"/>
              <w:marBottom w:val="0"/>
              <w:divBdr>
                <w:top w:val="none" w:sz="0" w:space="0" w:color="auto"/>
                <w:left w:val="none" w:sz="0" w:space="0" w:color="auto"/>
                <w:bottom w:val="none" w:sz="0" w:space="0" w:color="auto"/>
                <w:right w:val="none" w:sz="0" w:space="0" w:color="auto"/>
              </w:divBdr>
              <w:divsChild>
                <w:div w:id="4418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11151">
      <w:bodyDiv w:val="1"/>
      <w:marLeft w:val="0"/>
      <w:marRight w:val="0"/>
      <w:marTop w:val="0"/>
      <w:marBottom w:val="0"/>
      <w:divBdr>
        <w:top w:val="none" w:sz="0" w:space="0" w:color="auto"/>
        <w:left w:val="none" w:sz="0" w:space="0" w:color="auto"/>
        <w:bottom w:val="none" w:sz="0" w:space="0" w:color="auto"/>
        <w:right w:val="none" w:sz="0" w:space="0" w:color="auto"/>
      </w:divBdr>
      <w:divsChild>
        <w:div w:id="57942043">
          <w:marLeft w:val="0"/>
          <w:marRight w:val="0"/>
          <w:marTop w:val="0"/>
          <w:marBottom w:val="0"/>
          <w:divBdr>
            <w:top w:val="none" w:sz="0" w:space="0" w:color="auto"/>
            <w:left w:val="none" w:sz="0" w:space="0" w:color="auto"/>
            <w:bottom w:val="none" w:sz="0" w:space="0" w:color="auto"/>
            <w:right w:val="none" w:sz="0" w:space="0" w:color="auto"/>
          </w:divBdr>
          <w:divsChild>
            <w:div w:id="273562271">
              <w:marLeft w:val="0"/>
              <w:marRight w:val="0"/>
              <w:marTop w:val="0"/>
              <w:marBottom w:val="0"/>
              <w:divBdr>
                <w:top w:val="none" w:sz="0" w:space="0" w:color="auto"/>
                <w:left w:val="none" w:sz="0" w:space="0" w:color="auto"/>
                <w:bottom w:val="none" w:sz="0" w:space="0" w:color="auto"/>
                <w:right w:val="none" w:sz="0" w:space="0" w:color="auto"/>
              </w:divBdr>
              <w:divsChild>
                <w:div w:id="19643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8881">
      <w:bodyDiv w:val="1"/>
      <w:marLeft w:val="0"/>
      <w:marRight w:val="0"/>
      <w:marTop w:val="0"/>
      <w:marBottom w:val="0"/>
      <w:divBdr>
        <w:top w:val="none" w:sz="0" w:space="0" w:color="auto"/>
        <w:left w:val="none" w:sz="0" w:space="0" w:color="auto"/>
        <w:bottom w:val="none" w:sz="0" w:space="0" w:color="auto"/>
        <w:right w:val="none" w:sz="0" w:space="0" w:color="auto"/>
      </w:divBdr>
      <w:divsChild>
        <w:div w:id="1348753429">
          <w:marLeft w:val="0"/>
          <w:marRight w:val="0"/>
          <w:marTop w:val="0"/>
          <w:marBottom w:val="0"/>
          <w:divBdr>
            <w:top w:val="none" w:sz="0" w:space="0" w:color="auto"/>
            <w:left w:val="none" w:sz="0" w:space="0" w:color="auto"/>
            <w:bottom w:val="none" w:sz="0" w:space="0" w:color="auto"/>
            <w:right w:val="none" w:sz="0" w:space="0" w:color="auto"/>
          </w:divBdr>
          <w:divsChild>
            <w:div w:id="1039010535">
              <w:marLeft w:val="0"/>
              <w:marRight w:val="0"/>
              <w:marTop w:val="0"/>
              <w:marBottom w:val="0"/>
              <w:divBdr>
                <w:top w:val="none" w:sz="0" w:space="0" w:color="auto"/>
                <w:left w:val="none" w:sz="0" w:space="0" w:color="auto"/>
                <w:bottom w:val="none" w:sz="0" w:space="0" w:color="auto"/>
                <w:right w:val="none" w:sz="0" w:space="0" w:color="auto"/>
              </w:divBdr>
              <w:divsChild>
                <w:div w:id="20166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2866">
      <w:bodyDiv w:val="1"/>
      <w:marLeft w:val="0"/>
      <w:marRight w:val="0"/>
      <w:marTop w:val="0"/>
      <w:marBottom w:val="0"/>
      <w:divBdr>
        <w:top w:val="none" w:sz="0" w:space="0" w:color="auto"/>
        <w:left w:val="none" w:sz="0" w:space="0" w:color="auto"/>
        <w:bottom w:val="none" w:sz="0" w:space="0" w:color="auto"/>
        <w:right w:val="none" w:sz="0" w:space="0" w:color="auto"/>
      </w:divBdr>
      <w:divsChild>
        <w:div w:id="754128088">
          <w:marLeft w:val="0"/>
          <w:marRight w:val="0"/>
          <w:marTop w:val="0"/>
          <w:marBottom w:val="0"/>
          <w:divBdr>
            <w:top w:val="none" w:sz="0" w:space="0" w:color="auto"/>
            <w:left w:val="none" w:sz="0" w:space="0" w:color="auto"/>
            <w:bottom w:val="none" w:sz="0" w:space="0" w:color="auto"/>
            <w:right w:val="none" w:sz="0" w:space="0" w:color="auto"/>
          </w:divBdr>
          <w:divsChild>
            <w:div w:id="133449761">
              <w:marLeft w:val="0"/>
              <w:marRight w:val="0"/>
              <w:marTop w:val="0"/>
              <w:marBottom w:val="0"/>
              <w:divBdr>
                <w:top w:val="none" w:sz="0" w:space="0" w:color="auto"/>
                <w:left w:val="none" w:sz="0" w:space="0" w:color="auto"/>
                <w:bottom w:val="none" w:sz="0" w:space="0" w:color="auto"/>
                <w:right w:val="none" w:sz="0" w:space="0" w:color="auto"/>
              </w:divBdr>
              <w:divsChild>
                <w:div w:id="1270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60171">
      <w:bodyDiv w:val="1"/>
      <w:marLeft w:val="0"/>
      <w:marRight w:val="0"/>
      <w:marTop w:val="0"/>
      <w:marBottom w:val="0"/>
      <w:divBdr>
        <w:top w:val="none" w:sz="0" w:space="0" w:color="auto"/>
        <w:left w:val="none" w:sz="0" w:space="0" w:color="auto"/>
        <w:bottom w:val="none" w:sz="0" w:space="0" w:color="auto"/>
        <w:right w:val="none" w:sz="0" w:space="0" w:color="auto"/>
      </w:divBdr>
      <w:divsChild>
        <w:div w:id="1072656026">
          <w:marLeft w:val="0"/>
          <w:marRight w:val="0"/>
          <w:marTop w:val="0"/>
          <w:marBottom w:val="0"/>
          <w:divBdr>
            <w:top w:val="none" w:sz="0" w:space="0" w:color="auto"/>
            <w:left w:val="none" w:sz="0" w:space="0" w:color="auto"/>
            <w:bottom w:val="none" w:sz="0" w:space="0" w:color="auto"/>
            <w:right w:val="none" w:sz="0" w:space="0" w:color="auto"/>
          </w:divBdr>
          <w:divsChild>
            <w:div w:id="873469722">
              <w:marLeft w:val="0"/>
              <w:marRight w:val="0"/>
              <w:marTop w:val="0"/>
              <w:marBottom w:val="0"/>
              <w:divBdr>
                <w:top w:val="none" w:sz="0" w:space="0" w:color="auto"/>
                <w:left w:val="none" w:sz="0" w:space="0" w:color="auto"/>
                <w:bottom w:val="none" w:sz="0" w:space="0" w:color="auto"/>
                <w:right w:val="none" w:sz="0" w:space="0" w:color="auto"/>
              </w:divBdr>
              <w:divsChild>
                <w:div w:id="12315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87294">
      <w:bodyDiv w:val="1"/>
      <w:marLeft w:val="0"/>
      <w:marRight w:val="0"/>
      <w:marTop w:val="0"/>
      <w:marBottom w:val="0"/>
      <w:divBdr>
        <w:top w:val="none" w:sz="0" w:space="0" w:color="auto"/>
        <w:left w:val="none" w:sz="0" w:space="0" w:color="auto"/>
        <w:bottom w:val="none" w:sz="0" w:space="0" w:color="auto"/>
        <w:right w:val="none" w:sz="0" w:space="0" w:color="auto"/>
      </w:divBdr>
    </w:div>
    <w:div w:id="984118928">
      <w:bodyDiv w:val="1"/>
      <w:marLeft w:val="0"/>
      <w:marRight w:val="0"/>
      <w:marTop w:val="0"/>
      <w:marBottom w:val="0"/>
      <w:divBdr>
        <w:top w:val="none" w:sz="0" w:space="0" w:color="auto"/>
        <w:left w:val="none" w:sz="0" w:space="0" w:color="auto"/>
        <w:bottom w:val="none" w:sz="0" w:space="0" w:color="auto"/>
        <w:right w:val="none" w:sz="0" w:space="0" w:color="auto"/>
      </w:divBdr>
      <w:divsChild>
        <w:div w:id="597565457">
          <w:marLeft w:val="0"/>
          <w:marRight w:val="0"/>
          <w:marTop w:val="0"/>
          <w:marBottom w:val="0"/>
          <w:divBdr>
            <w:top w:val="none" w:sz="0" w:space="0" w:color="auto"/>
            <w:left w:val="none" w:sz="0" w:space="0" w:color="auto"/>
            <w:bottom w:val="none" w:sz="0" w:space="0" w:color="auto"/>
            <w:right w:val="none" w:sz="0" w:space="0" w:color="auto"/>
          </w:divBdr>
          <w:divsChild>
            <w:div w:id="474370241">
              <w:marLeft w:val="0"/>
              <w:marRight w:val="0"/>
              <w:marTop w:val="0"/>
              <w:marBottom w:val="0"/>
              <w:divBdr>
                <w:top w:val="none" w:sz="0" w:space="0" w:color="auto"/>
                <w:left w:val="none" w:sz="0" w:space="0" w:color="auto"/>
                <w:bottom w:val="none" w:sz="0" w:space="0" w:color="auto"/>
                <w:right w:val="none" w:sz="0" w:space="0" w:color="auto"/>
              </w:divBdr>
              <w:divsChild>
                <w:div w:id="9765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6993">
      <w:bodyDiv w:val="1"/>
      <w:marLeft w:val="0"/>
      <w:marRight w:val="0"/>
      <w:marTop w:val="0"/>
      <w:marBottom w:val="0"/>
      <w:divBdr>
        <w:top w:val="none" w:sz="0" w:space="0" w:color="auto"/>
        <w:left w:val="none" w:sz="0" w:space="0" w:color="auto"/>
        <w:bottom w:val="none" w:sz="0" w:space="0" w:color="auto"/>
        <w:right w:val="none" w:sz="0" w:space="0" w:color="auto"/>
      </w:divBdr>
      <w:divsChild>
        <w:div w:id="790900067">
          <w:marLeft w:val="0"/>
          <w:marRight w:val="0"/>
          <w:marTop w:val="0"/>
          <w:marBottom w:val="0"/>
          <w:divBdr>
            <w:top w:val="none" w:sz="0" w:space="0" w:color="auto"/>
            <w:left w:val="none" w:sz="0" w:space="0" w:color="auto"/>
            <w:bottom w:val="none" w:sz="0" w:space="0" w:color="auto"/>
            <w:right w:val="none" w:sz="0" w:space="0" w:color="auto"/>
          </w:divBdr>
          <w:divsChild>
            <w:div w:id="1942028583">
              <w:marLeft w:val="0"/>
              <w:marRight w:val="0"/>
              <w:marTop w:val="0"/>
              <w:marBottom w:val="0"/>
              <w:divBdr>
                <w:top w:val="none" w:sz="0" w:space="0" w:color="auto"/>
                <w:left w:val="none" w:sz="0" w:space="0" w:color="auto"/>
                <w:bottom w:val="none" w:sz="0" w:space="0" w:color="auto"/>
                <w:right w:val="none" w:sz="0" w:space="0" w:color="auto"/>
              </w:divBdr>
              <w:divsChild>
                <w:div w:id="6034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69367">
      <w:bodyDiv w:val="1"/>
      <w:marLeft w:val="0"/>
      <w:marRight w:val="0"/>
      <w:marTop w:val="0"/>
      <w:marBottom w:val="0"/>
      <w:divBdr>
        <w:top w:val="none" w:sz="0" w:space="0" w:color="auto"/>
        <w:left w:val="none" w:sz="0" w:space="0" w:color="auto"/>
        <w:bottom w:val="none" w:sz="0" w:space="0" w:color="auto"/>
        <w:right w:val="none" w:sz="0" w:space="0" w:color="auto"/>
      </w:divBdr>
    </w:div>
    <w:div w:id="1094285041">
      <w:bodyDiv w:val="1"/>
      <w:marLeft w:val="0"/>
      <w:marRight w:val="0"/>
      <w:marTop w:val="0"/>
      <w:marBottom w:val="0"/>
      <w:divBdr>
        <w:top w:val="none" w:sz="0" w:space="0" w:color="auto"/>
        <w:left w:val="none" w:sz="0" w:space="0" w:color="auto"/>
        <w:bottom w:val="none" w:sz="0" w:space="0" w:color="auto"/>
        <w:right w:val="none" w:sz="0" w:space="0" w:color="auto"/>
      </w:divBdr>
    </w:div>
    <w:div w:id="1118451131">
      <w:bodyDiv w:val="1"/>
      <w:marLeft w:val="0"/>
      <w:marRight w:val="0"/>
      <w:marTop w:val="0"/>
      <w:marBottom w:val="0"/>
      <w:divBdr>
        <w:top w:val="none" w:sz="0" w:space="0" w:color="auto"/>
        <w:left w:val="none" w:sz="0" w:space="0" w:color="auto"/>
        <w:bottom w:val="none" w:sz="0" w:space="0" w:color="auto"/>
        <w:right w:val="none" w:sz="0" w:space="0" w:color="auto"/>
      </w:divBdr>
      <w:divsChild>
        <w:div w:id="1593663513">
          <w:marLeft w:val="0"/>
          <w:marRight w:val="0"/>
          <w:marTop w:val="0"/>
          <w:marBottom w:val="0"/>
          <w:divBdr>
            <w:top w:val="none" w:sz="0" w:space="0" w:color="auto"/>
            <w:left w:val="none" w:sz="0" w:space="0" w:color="auto"/>
            <w:bottom w:val="none" w:sz="0" w:space="0" w:color="auto"/>
            <w:right w:val="none" w:sz="0" w:space="0" w:color="auto"/>
          </w:divBdr>
          <w:divsChild>
            <w:div w:id="936209948">
              <w:marLeft w:val="0"/>
              <w:marRight w:val="0"/>
              <w:marTop w:val="0"/>
              <w:marBottom w:val="0"/>
              <w:divBdr>
                <w:top w:val="none" w:sz="0" w:space="0" w:color="auto"/>
                <w:left w:val="none" w:sz="0" w:space="0" w:color="auto"/>
                <w:bottom w:val="none" w:sz="0" w:space="0" w:color="auto"/>
                <w:right w:val="none" w:sz="0" w:space="0" w:color="auto"/>
              </w:divBdr>
              <w:divsChild>
                <w:div w:id="923074858">
                  <w:marLeft w:val="0"/>
                  <w:marRight w:val="0"/>
                  <w:marTop w:val="0"/>
                  <w:marBottom w:val="0"/>
                  <w:divBdr>
                    <w:top w:val="none" w:sz="0" w:space="0" w:color="auto"/>
                    <w:left w:val="none" w:sz="0" w:space="0" w:color="auto"/>
                    <w:bottom w:val="none" w:sz="0" w:space="0" w:color="auto"/>
                    <w:right w:val="none" w:sz="0" w:space="0" w:color="auto"/>
                  </w:divBdr>
                  <w:divsChild>
                    <w:div w:id="18561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9674">
      <w:bodyDiv w:val="1"/>
      <w:marLeft w:val="0"/>
      <w:marRight w:val="0"/>
      <w:marTop w:val="0"/>
      <w:marBottom w:val="0"/>
      <w:divBdr>
        <w:top w:val="none" w:sz="0" w:space="0" w:color="auto"/>
        <w:left w:val="none" w:sz="0" w:space="0" w:color="auto"/>
        <w:bottom w:val="none" w:sz="0" w:space="0" w:color="auto"/>
        <w:right w:val="none" w:sz="0" w:space="0" w:color="auto"/>
      </w:divBdr>
      <w:divsChild>
        <w:div w:id="1197424549">
          <w:marLeft w:val="0"/>
          <w:marRight w:val="0"/>
          <w:marTop w:val="0"/>
          <w:marBottom w:val="0"/>
          <w:divBdr>
            <w:top w:val="none" w:sz="0" w:space="0" w:color="auto"/>
            <w:left w:val="none" w:sz="0" w:space="0" w:color="auto"/>
            <w:bottom w:val="none" w:sz="0" w:space="0" w:color="auto"/>
            <w:right w:val="none" w:sz="0" w:space="0" w:color="auto"/>
          </w:divBdr>
          <w:divsChild>
            <w:div w:id="477453527">
              <w:marLeft w:val="0"/>
              <w:marRight w:val="0"/>
              <w:marTop w:val="0"/>
              <w:marBottom w:val="0"/>
              <w:divBdr>
                <w:top w:val="none" w:sz="0" w:space="0" w:color="auto"/>
                <w:left w:val="none" w:sz="0" w:space="0" w:color="auto"/>
                <w:bottom w:val="none" w:sz="0" w:space="0" w:color="auto"/>
                <w:right w:val="none" w:sz="0" w:space="0" w:color="auto"/>
              </w:divBdr>
              <w:divsChild>
                <w:div w:id="9217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39124">
      <w:bodyDiv w:val="1"/>
      <w:marLeft w:val="0"/>
      <w:marRight w:val="0"/>
      <w:marTop w:val="0"/>
      <w:marBottom w:val="0"/>
      <w:divBdr>
        <w:top w:val="none" w:sz="0" w:space="0" w:color="auto"/>
        <w:left w:val="none" w:sz="0" w:space="0" w:color="auto"/>
        <w:bottom w:val="none" w:sz="0" w:space="0" w:color="auto"/>
        <w:right w:val="none" w:sz="0" w:space="0" w:color="auto"/>
      </w:divBdr>
    </w:div>
    <w:div w:id="1226261492">
      <w:bodyDiv w:val="1"/>
      <w:marLeft w:val="0"/>
      <w:marRight w:val="0"/>
      <w:marTop w:val="0"/>
      <w:marBottom w:val="0"/>
      <w:divBdr>
        <w:top w:val="none" w:sz="0" w:space="0" w:color="auto"/>
        <w:left w:val="none" w:sz="0" w:space="0" w:color="auto"/>
        <w:bottom w:val="none" w:sz="0" w:space="0" w:color="auto"/>
        <w:right w:val="none" w:sz="0" w:space="0" w:color="auto"/>
      </w:divBdr>
      <w:divsChild>
        <w:div w:id="1700667286">
          <w:marLeft w:val="0"/>
          <w:marRight w:val="0"/>
          <w:marTop w:val="0"/>
          <w:marBottom w:val="0"/>
          <w:divBdr>
            <w:top w:val="none" w:sz="0" w:space="0" w:color="auto"/>
            <w:left w:val="none" w:sz="0" w:space="0" w:color="auto"/>
            <w:bottom w:val="none" w:sz="0" w:space="0" w:color="auto"/>
            <w:right w:val="none" w:sz="0" w:space="0" w:color="auto"/>
          </w:divBdr>
          <w:divsChild>
            <w:div w:id="1361128737">
              <w:marLeft w:val="0"/>
              <w:marRight w:val="0"/>
              <w:marTop w:val="0"/>
              <w:marBottom w:val="0"/>
              <w:divBdr>
                <w:top w:val="none" w:sz="0" w:space="0" w:color="auto"/>
                <w:left w:val="none" w:sz="0" w:space="0" w:color="auto"/>
                <w:bottom w:val="none" w:sz="0" w:space="0" w:color="auto"/>
                <w:right w:val="none" w:sz="0" w:space="0" w:color="auto"/>
              </w:divBdr>
              <w:divsChild>
                <w:div w:id="694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1429">
      <w:bodyDiv w:val="1"/>
      <w:marLeft w:val="0"/>
      <w:marRight w:val="0"/>
      <w:marTop w:val="0"/>
      <w:marBottom w:val="0"/>
      <w:divBdr>
        <w:top w:val="none" w:sz="0" w:space="0" w:color="auto"/>
        <w:left w:val="none" w:sz="0" w:space="0" w:color="auto"/>
        <w:bottom w:val="none" w:sz="0" w:space="0" w:color="auto"/>
        <w:right w:val="none" w:sz="0" w:space="0" w:color="auto"/>
      </w:divBdr>
      <w:divsChild>
        <w:div w:id="1842235749">
          <w:marLeft w:val="0"/>
          <w:marRight w:val="0"/>
          <w:marTop w:val="0"/>
          <w:marBottom w:val="0"/>
          <w:divBdr>
            <w:top w:val="none" w:sz="0" w:space="0" w:color="auto"/>
            <w:left w:val="none" w:sz="0" w:space="0" w:color="auto"/>
            <w:bottom w:val="none" w:sz="0" w:space="0" w:color="auto"/>
            <w:right w:val="none" w:sz="0" w:space="0" w:color="auto"/>
          </w:divBdr>
          <w:divsChild>
            <w:div w:id="663630235">
              <w:marLeft w:val="0"/>
              <w:marRight w:val="0"/>
              <w:marTop w:val="0"/>
              <w:marBottom w:val="0"/>
              <w:divBdr>
                <w:top w:val="none" w:sz="0" w:space="0" w:color="auto"/>
                <w:left w:val="none" w:sz="0" w:space="0" w:color="auto"/>
                <w:bottom w:val="none" w:sz="0" w:space="0" w:color="auto"/>
                <w:right w:val="none" w:sz="0" w:space="0" w:color="auto"/>
              </w:divBdr>
              <w:divsChild>
                <w:div w:id="255790452">
                  <w:marLeft w:val="0"/>
                  <w:marRight w:val="0"/>
                  <w:marTop w:val="0"/>
                  <w:marBottom w:val="0"/>
                  <w:divBdr>
                    <w:top w:val="none" w:sz="0" w:space="0" w:color="auto"/>
                    <w:left w:val="none" w:sz="0" w:space="0" w:color="auto"/>
                    <w:bottom w:val="none" w:sz="0" w:space="0" w:color="auto"/>
                    <w:right w:val="none" w:sz="0" w:space="0" w:color="auto"/>
                  </w:divBdr>
                </w:div>
              </w:divsChild>
            </w:div>
            <w:div w:id="1358432129">
              <w:marLeft w:val="0"/>
              <w:marRight w:val="0"/>
              <w:marTop w:val="0"/>
              <w:marBottom w:val="0"/>
              <w:divBdr>
                <w:top w:val="none" w:sz="0" w:space="0" w:color="auto"/>
                <w:left w:val="none" w:sz="0" w:space="0" w:color="auto"/>
                <w:bottom w:val="none" w:sz="0" w:space="0" w:color="auto"/>
                <w:right w:val="none" w:sz="0" w:space="0" w:color="auto"/>
              </w:divBdr>
              <w:divsChild>
                <w:div w:id="2058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7706">
          <w:marLeft w:val="0"/>
          <w:marRight w:val="0"/>
          <w:marTop w:val="0"/>
          <w:marBottom w:val="0"/>
          <w:divBdr>
            <w:top w:val="none" w:sz="0" w:space="0" w:color="auto"/>
            <w:left w:val="none" w:sz="0" w:space="0" w:color="auto"/>
            <w:bottom w:val="none" w:sz="0" w:space="0" w:color="auto"/>
            <w:right w:val="none" w:sz="0" w:space="0" w:color="auto"/>
          </w:divBdr>
          <w:divsChild>
            <w:div w:id="344869497">
              <w:marLeft w:val="0"/>
              <w:marRight w:val="0"/>
              <w:marTop w:val="0"/>
              <w:marBottom w:val="0"/>
              <w:divBdr>
                <w:top w:val="none" w:sz="0" w:space="0" w:color="auto"/>
                <w:left w:val="none" w:sz="0" w:space="0" w:color="auto"/>
                <w:bottom w:val="none" w:sz="0" w:space="0" w:color="auto"/>
                <w:right w:val="none" w:sz="0" w:space="0" w:color="auto"/>
              </w:divBdr>
              <w:divsChild>
                <w:div w:id="1104182081">
                  <w:marLeft w:val="0"/>
                  <w:marRight w:val="0"/>
                  <w:marTop w:val="0"/>
                  <w:marBottom w:val="0"/>
                  <w:divBdr>
                    <w:top w:val="none" w:sz="0" w:space="0" w:color="auto"/>
                    <w:left w:val="none" w:sz="0" w:space="0" w:color="auto"/>
                    <w:bottom w:val="none" w:sz="0" w:space="0" w:color="auto"/>
                    <w:right w:val="none" w:sz="0" w:space="0" w:color="auto"/>
                  </w:divBdr>
                </w:div>
              </w:divsChild>
            </w:div>
            <w:div w:id="431240152">
              <w:marLeft w:val="0"/>
              <w:marRight w:val="0"/>
              <w:marTop w:val="0"/>
              <w:marBottom w:val="0"/>
              <w:divBdr>
                <w:top w:val="none" w:sz="0" w:space="0" w:color="auto"/>
                <w:left w:val="none" w:sz="0" w:space="0" w:color="auto"/>
                <w:bottom w:val="none" w:sz="0" w:space="0" w:color="auto"/>
                <w:right w:val="none" w:sz="0" w:space="0" w:color="auto"/>
              </w:divBdr>
              <w:divsChild>
                <w:div w:id="4985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6117">
          <w:marLeft w:val="0"/>
          <w:marRight w:val="0"/>
          <w:marTop w:val="0"/>
          <w:marBottom w:val="0"/>
          <w:divBdr>
            <w:top w:val="none" w:sz="0" w:space="0" w:color="auto"/>
            <w:left w:val="none" w:sz="0" w:space="0" w:color="auto"/>
            <w:bottom w:val="none" w:sz="0" w:space="0" w:color="auto"/>
            <w:right w:val="none" w:sz="0" w:space="0" w:color="auto"/>
          </w:divBdr>
          <w:divsChild>
            <w:div w:id="1317880609">
              <w:marLeft w:val="0"/>
              <w:marRight w:val="0"/>
              <w:marTop w:val="0"/>
              <w:marBottom w:val="0"/>
              <w:divBdr>
                <w:top w:val="none" w:sz="0" w:space="0" w:color="auto"/>
                <w:left w:val="none" w:sz="0" w:space="0" w:color="auto"/>
                <w:bottom w:val="none" w:sz="0" w:space="0" w:color="auto"/>
                <w:right w:val="none" w:sz="0" w:space="0" w:color="auto"/>
              </w:divBdr>
              <w:divsChild>
                <w:div w:id="5237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30">
      <w:bodyDiv w:val="1"/>
      <w:marLeft w:val="0"/>
      <w:marRight w:val="0"/>
      <w:marTop w:val="0"/>
      <w:marBottom w:val="0"/>
      <w:divBdr>
        <w:top w:val="none" w:sz="0" w:space="0" w:color="auto"/>
        <w:left w:val="none" w:sz="0" w:space="0" w:color="auto"/>
        <w:bottom w:val="none" w:sz="0" w:space="0" w:color="auto"/>
        <w:right w:val="none" w:sz="0" w:space="0" w:color="auto"/>
      </w:divBdr>
      <w:divsChild>
        <w:div w:id="1580091556">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1134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60279">
      <w:bodyDiv w:val="1"/>
      <w:marLeft w:val="0"/>
      <w:marRight w:val="0"/>
      <w:marTop w:val="0"/>
      <w:marBottom w:val="0"/>
      <w:divBdr>
        <w:top w:val="none" w:sz="0" w:space="0" w:color="auto"/>
        <w:left w:val="none" w:sz="0" w:space="0" w:color="auto"/>
        <w:bottom w:val="none" w:sz="0" w:space="0" w:color="auto"/>
        <w:right w:val="none" w:sz="0" w:space="0" w:color="auto"/>
      </w:divBdr>
      <w:divsChild>
        <w:div w:id="1047031184">
          <w:marLeft w:val="0"/>
          <w:marRight w:val="0"/>
          <w:marTop w:val="0"/>
          <w:marBottom w:val="0"/>
          <w:divBdr>
            <w:top w:val="none" w:sz="0" w:space="0" w:color="auto"/>
            <w:left w:val="none" w:sz="0" w:space="0" w:color="auto"/>
            <w:bottom w:val="none" w:sz="0" w:space="0" w:color="auto"/>
            <w:right w:val="none" w:sz="0" w:space="0" w:color="auto"/>
          </w:divBdr>
          <w:divsChild>
            <w:div w:id="367221087">
              <w:marLeft w:val="0"/>
              <w:marRight w:val="0"/>
              <w:marTop w:val="0"/>
              <w:marBottom w:val="0"/>
              <w:divBdr>
                <w:top w:val="none" w:sz="0" w:space="0" w:color="auto"/>
                <w:left w:val="none" w:sz="0" w:space="0" w:color="auto"/>
                <w:bottom w:val="none" w:sz="0" w:space="0" w:color="auto"/>
                <w:right w:val="none" w:sz="0" w:space="0" w:color="auto"/>
              </w:divBdr>
              <w:divsChild>
                <w:div w:id="8734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3240">
      <w:bodyDiv w:val="1"/>
      <w:marLeft w:val="0"/>
      <w:marRight w:val="0"/>
      <w:marTop w:val="0"/>
      <w:marBottom w:val="0"/>
      <w:divBdr>
        <w:top w:val="none" w:sz="0" w:space="0" w:color="auto"/>
        <w:left w:val="none" w:sz="0" w:space="0" w:color="auto"/>
        <w:bottom w:val="none" w:sz="0" w:space="0" w:color="auto"/>
        <w:right w:val="none" w:sz="0" w:space="0" w:color="auto"/>
      </w:divBdr>
      <w:divsChild>
        <w:div w:id="1806389175">
          <w:marLeft w:val="0"/>
          <w:marRight w:val="0"/>
          <w:marTop w:val="0"/>
          <w:marBottom w:val="0"/>
          <w:divBdr>
            <w:top w:val="none" w:sz="0" w:space="0" w:color="auto"/>
            <w:left w:val="none" w:sz="0" w:space="0" w:color="auto"/>
            <w:bottom w:val="none" w:sz="0" w:space="0" w:color="auto"/>
            <w:right w:val="none" w:sz="0" w:space="0" w:color="auto"/>
          </w:divBdr>
          <w:divsChild>
            <w:div w:id="83500527">
              <w:marLeft w:val="0"/>
              <w:marRight w:val="0"/>
              <w:marTop w:val="0"/>
              <w:marBottom w:val="0"/>
              <w:divBdr>
                <w:top w:val="none" w:sz="0" w:space="0" w:color="auto"/>
                <w:left w:val="none" w:sz="0" w:space="0" w:color="auto"/>
                <w:bottom w:val="none" w:sz="0" w:space="0" w:color="auto"/>
                <w:right w:val="none" w:sz="0" w:space="0" w:color="auto"/>
              </w:divBdr>
              <w:divsChild>
                <w:div w:id="6628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4288">
      <w:bodyDiv w:val="1"/>
      <w:marLeft w:val="0"/>
      <w:marRight w:val="0"/>
      <w:marTop w:val="0"/>
      <w:marBottom w:val="0"/>
      <w:divBdr>
        <w:top w:val="none" w:sz="0" w:space="0" w:color="auto"/>
        <w:left w:val="none" w:sz="0" w:space="0" w:color="auto"/>
        <w:bottom w:val="none" w:sz="0" w:space="0" w:color="auto"/>
        <w:right w:val="none" w:sz="0" w:space="0" w:color="auto"/>
      </w:divBdr>
      <w:divsChild>
        <w:div w:id="1704942547">
          <w:marLeft w:val="0"/>
          <w:marRight w:val="0"/>
          <w:marTop w:val="0"/>
          <w:marBottom w:val="0"/>
          <w:divBdr>
            <w:top w:val="none" w:sz="0" w:space="0" w:color="auto"/>
            <w:left w:val="none" w:sz="0" w:space="0" w:color="auto"/>
            <w:bottom w:val="none" w:sz="0" w:space="0" w:color="auto"/>
            <w:right w:val="none" w:sz="0" w:space="0" w:color="auto"/>
          </w:divBdr>
          <w:divsChild>
            <w:div w:id="1128821117">
              <w:marLeft w:val="0"/>
              <w:marRight w:val="0"/>
              <w:marTop w:val="0"/>
              <w:marBottom w:val="0"/>
              <w:divBdr>
                <w:top w:val="none" w:sz="0" w:space="0" w:color="auto"/>
                <w:left w:val="none" w:sz="0" w:space="0" w:color="auto"/>
                <w:bottom w:val="none" w:sz="0" w:space="0" w:color="auto"/>
                <w:right w:val="none" w:sz="0" w:space="0" w:color="auto"/>
              </w:divBdr>
              <w:divsChild>
                <w:div w:id="1999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3880">
      <w:bodyDiv w:val="1"/>
      <w:marLeft w:val="0"/>
      <w:marRight w:val="0"/>
      <w:marTop w:val="0"/>
      <w:marBottom w:val="0"/>
      <w:divBdr>
        <w:top w:val="none" w:sz="0" w:space="0" w:color="auto"/>
        <w:left w:val="none" w:sz="0" w:space="0" w:color="auto"/>
        <w:bottom w:val="none" w:sz="0" w:space="0" w:color="auto"/>
        <w:right w:val="none" w:sz="0" w:space="0" w:color="auto"/>
      </w:divBdr>
    </w:div>
    <w:div w:id="1398478093">
      <w:bodyDiv w:val="1"/>
      <w:marLeft w:val="0"/>
      <w:marRight w:val="0"/>
      <w:marTop w:val="0"/>
      <w:marBottom w:val="0"/>
      <w:divBdr>
        <w:top w:val="none" w:sz="0" w:space="0" w:color="auto"/>
        <w:left w:val="none" w:sz="0" w:space="0" w:color="auto"/>
        <w:bottom w:val="none" w:sz="0" w:space="0" w:color="auto"/>
        <w:right w:val="none" w:sz="0" w:space="0" w:color="auto"/>
      </w:divBdr>
    </w:div>
    <w:div w:id="1419868358">
      <w:bodyDiv w:val="1"/>
      <w:marLeft w:val="0"/>
      <w:marRight w:val="0"/>
      <w:marTop w:val="0"/>
      <w:marBottom w:val="0"/>
      <w:divBdr>
        <w:top w:val="none" w:sz="0" w:space="0" w:color="auto"/>
        <w:left w:val="none" w:sz="0" w:space="0" w:color="auto"/>
        <w:bottom w:val="none" w:sz="0" w:space="0" w:color="auto"/>
        <w:right w:val="none" w:sz="0" w:space="0" w:color="auto"/>
      </w:divBdr>
      <w:divsChild>
        <w:div w:id="285626282">
          <w:marLeft w:val="0"/>
          <w:marRight w:val="0"/>
          <w:marTop w:val="0"/>
          <w:marBottom w:val="0"/>
          <w:divBdr>
            <w:top w:val="none" w:sz="0" w:space="0" w:color="auto"/>
            <w:left w:val="none" w:sz="0" w:space="0" w:color="auto"/>
            <w:bottom w:val="none" w:sz="0" w:space="0" w:color="auto"/>
            <w:right w:val="none" w:sz="0" w:space="0" w:color="auto"/>
          </w:divBdr>
          <w:divsChild>
            <w:div w:id="1189443966">
              <w:marLeft w:val="0"/>
              <w:marRight w:val="0"/>
              <w:marTop w:val="0"/>
              <w:marBottom w:val="0"/>
              <w:divBdr>
                <w:top w:val="none" w:sz="0" w:space="0" w:color="auto"/>
                <w:left w:val="none" w:sz="0" w:space="0" w:color="auto"/>
                <w:bottom w:val="none" w:sz="0" w:space="0" w:color="auto"/>
                <w:right w:val="none" w:sz="0" w:space="0" w:color="auto"/>
              </w:divBdr>
              <w:divsChild>
                <w:div w:id="1767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63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271">
          <w:marLeft w:val="0"/>
          <w:marRight w:val="0"/>
          <w:marTop w:val="0"/>
          <w:marBottom w:val="0"/>
          <w:divBdr>
            <w:top w:val="none" w:sz="0" w:space="0" w:color="auto"/>
            <w:left w:val="none" w:sz="0" w:space="0" w:color="auto"/>
            <w:bottom w:val="none" w:sz="0" w:space="0" w:color="auto"/>
            <w:right w:val="none" w:sz="0" w:space="0" w:color="auto"/>
          </w:divBdr>
          <w:divsChild>
            <w:div w:id="1307977723">
              <w:marLeft w:val="0"/>
              <w:marRight w:val="0"/>
              <w:marTop w:val="0"/>
              <w:marBottom w:val="0"/>
              <w:divBdr>
                <w:top w:val="none" w:sz="0" w:space="0" w:color="auto"/>
                <w:left w:val="none" w:sz="0" w:space="0" w:color="auto"/>
                <w:bottom w:val="none" w:sz="0" w:space="0" w:color="auto"/>
                <w:right w:val="none" w:sz="0" w:space="0" w:color="auto"/>
              </w:divBdr>
              <w:divsChild>
                <w:div w:id="13811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583">
      <w:bodyDiv w:val="1"/>
      <w:marLeft w:val="0"/>
      <w:marRight w:val="0"/>
      <w:marTop w:val="0"/>
      <w:marBottom w:val="0"/>
      <w:divBdr>
        <w:top w:val="none" w:sz="0" w:space="0" w:color="auto"/>
        <w:left w:val="none" w:sz="0" w:space="0" w:color="auto"/>
        <w:bottom w:val="none" w:sz="0" w:space="0" w:color="auto"/>
        <w:right w:val="none" w:sz="0" w:space="0" w:color="auto"/>
      </w:divBdr>
      <w:divsChild>
        <w:div w:id="1820148810">
          <w:marLeft w:val="0"/>
          <w:marRight w:val="0"/>
          <w:marTop w:val="0"/>
          <w:marBottom w:val="0"/>
          <w:divBdr>
            <w:top w:val="none" w:sz="0" w:space="0" w:color="auto"/>
            <w:left w:val="none" w:sz="0" w:space="0" w:color="auto"/>
            <w:bottom w:val="none" w:sz="0" w:space="0" w:color="auto"/>
            <w:right w:val="none" w:sz="0" w:space="0" w:color="auto"/>
          </w:divBdr>
          <w:divsChild>
            <w:div w:id="449669831">
              <w:marLeft w:val="0"/>
              <w:marRight w:val="0"/>
              <w:marTop w:val="0"/>
              <w:marBottom w:val="0"/>
              <w:divBdr>
                <w:top w:val="none" w:sz="0" w:space="0" w:color="auto"/>
                <w:left w:val="none" w:sz="0" w:space="0" w:color="auto"/>
                <w:bottom w:val="none" w:sz="0" w:space="0" w:color="auto"/>
                <w:right w:val="none" w:sz="0" w:space="0" w:color="auto"/>
              </w:divBdr>
              <w:divsChild>
                <w:div w:id="12691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5360">
      <w:bodyDiv w:val="1"/>
      <w:marLeft w:val="0"/>
      <w:marRight w:val="0"/>
      <w:marTop w:val="0"/>
      <w:marBottom w:val="0"/>
      <w:divBdr>
        <w:top w:val="none" w:sz="0" w:space="0" w:color="auto"/>
        <w:left w:val="none" w:sz="0" w:space="0" w:color="auto"/>
        <w:bottom w:val="none" w:sz="0" w:space="0" w:color="auto"/>
        <w:right w:val="none" w:sz="0" w:space="0" w:color="auto"/>
      </w:divBdr>
      <w:divsChild>
        <w:div w:id="757285558">
          <w:marLeft w:val="0"/>
          <w:marRight w:val="0"/>
          <w:marTop w:val="0"/>
          <w:marBottom w:val="0"/>
          <w:divBdr>
            <w:top w:val="none" w:sz="0" w:space="0" w:color="auto"/>
            <w:left w:val="none" w:sz="0" w:space="0" w:color="auto"/>
            <w:bottom w:val="none" w:sz="0" w:space="0" w:color="auto"/>
            <w:right w:val="none" w:sz="0" w:space="0" w:color="auto"/>
          </w:divBdr>
          <w:divsChild>
            <w:div w:id="49114651">
              <w:marLeft w:val="0"/>
              <w:marRight w:val="0"/>
              <w:marTop w:val="0"/>
              <w:marBottom w:val="0"/>
              <w:divBdr>
                <w:top w:val="none" w:sz="0" w:space="0" w:color="auto"/>
                <w:left w:val="none" w:sz="0" w:space="0" w:color="auto"/>
                <w:bottom w:val="none" w:sz="0" w:space="0" w:color="auto"/>
                <w:right w:val="none" w:sz="0" w:space="0" w:color="auto"/>
              </w:divBdr>
              <w:divsChild>
                <w:div w:id="15167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9781">
      <w:bodyDiv w:val="1"/>
      <w:marLeft w:val="0"/>
      <w:marRight w:val="0"/>
      <w:marTop w:val="0"/>
      <w:marBottom w:val="0"/>
      <w:divBdr>
        <w:top w:val="none" w:sz="0" w:space="0" w:color="auto"/>
        <w:left w:val="none" w:sz="0" w:space="0" w:color="auto"/>
        <w:bottom w:val="none" w:sz="0" w:space="0" w:color="auto"/>
        <w:right w:val="none" w:sz="0" w:space="0" w:color="auto"/>
      </w:divBdr>
      <w:divsChild>
        <w:div w:id="1261791125">
          <w:marLeft w:val="0"/>
          <w:marRight w:val="0"/>
          <w:marTop w:val="0"/>
          <w:marBottom w:val="0"/>
          <w:divBdr>
            <w:top w:val="none" w:sz="0" w:space="0" w:color="auto"/>
            <w:left w:val="none" w:sz="0" w:space="0" w:color="auto"/>
            <w:bottom w:val="none" w:sz="0" w:space="0" w:color="auto"/>
            <w:right w:val="none" w:sz="0" w:space="0" w:color="auto"/>
          </w:divBdr>
          <w:divsChild>
            <w:div w:id="1637686563">
              <w:marLeft w:val="0"/>
              <w:marRight w:val="0"/>
              <w:marTop w:val="0"/>
              <w:marBottom w:val="0"/>
              <w:divBdr>
                <w:top w:val="none" w:sz="0" w:space="0" w:color="auto"/>
                <w:left w:val="none" w:sz="0" w:space="0" w:color="auto"/>
                <w:bottom w:val="none" w:sz="0" w:space="0" w:color="auto"/>
                <w:right w:val="none" w:sz="0" w:space="0" w:color="auto"/>
              </w:divBdr>
              <w:divsChild>
                <w:div w:id="8492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3652">
      <w:bodyDiv w:val="1"/>
      <w:marLeft w:val="0"/>
      <w:marRight w:val="0"/>
      <w:marTop w:val="0"/>
      <w:marBottom w:val="0"/>
      <w:divBdr>
        <w:top w:val="none" w:sz="0" w:space="0" w:color="auto"/>
        <w:left w:val="none" w:sz="0" w:space="0" w:color="auto"/>
        <w:bottom w:val="none" w:sz="0" w:space="0" w:color="auto"/>
        <w:right w:val="none" w:sz="0" w:space="0" w:color="auto"/>
      </w:divBdr>
    </w:div>
    <w:div w:id="1488782591">
      <w:bodyDiv w:val="1"/>
      <w:marLeft w:val="0"/>
      <w:marRight w:val="0"/>
      <w:marTop w:val="0"/>
      <w:marBottom w:val="0"/>
      <w:divBdr>
        <w:top w:val="none" w:sz="0" w:space="0" w:color="auto"/>
        <w:left w:val="none" w:sz="0" w:space="0" w:color="auto"/>
        <w:bottom w:val="none" w:sz="0" w:space="0" w:color="auto"/>
        <w:right w:val="none" w:sz="0" w:space="0" w:color="auto"/>
      </w:divBdr>
      <w:divsChild>
        <w:div w:id="1721250622">
          <w:marLeft w:val="0"/>
          <w:marRight w:val="0"/>
          <w:marTop w:val="0"/>
          <w:marBottom w:val="0"/>
          <w:divBdr>
            <w:top w:val="none" w:sz="0" w:space="0" w:color="auto"/>
            <w:left w:val="none" w:sz="0" w:space="0" w:color="auto"/>
            <w:bottom w:val="none" w:sz="0" w:space="0" w:color="auto"/>
            <w:right w:val="none" w:sz="0" w:space="0" w:color="auto"/>
          </w:divBdr>
          <w:divsChild>
            <w:div w:id="2008248257">
              <w:marLeft w:val="0"/>
              <w:marRight w:val="0"/>
              <w:marTop w:val="0"/>
              <w:marBottom w:val="0"/>
              <w:divBdr>
                <w:top w:val="none" w:sz="0" w:space="0" w:color="auto"/>
                <w:left w:val="none" w:sz="0" w:space="0" w:color="auto"/>
                <w:bottom w:val="none" w:sz="0" w:space="0" w:color="auto"/>
                <w:right w:val="none" w:sz="0" w:space="0" w:color="auto"/>
              </w:divBdr>
              <w:divsChild>
                <w:div w:id="3162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0046">
      <w:bodyDiv w:val="1"/>
      <w:marLeft w:val="0"/>
      <w:marRight w:val="0"/>
      <w:marTop w:val="0"/>
      <w:marBottom w:val="0"/>
      <w:divBdr>
        <w:top w:val="none" w:sz="0" w:space="0" w:color="auto"/>
        <w:left w:val="none" w:sz="0" w:space="0" w:color="auto"/>
        <w:bottom w:val="none" w:sz="0" w:space="0" w:color="auto"/>
        <w:right w:val="none" w:sz="0" w:space="0" w:color="auto"/>
      </w:divBdr>
    </w:div>
    <w:div w:id="1544169418">
      <w:bodyDiv w:val="1"/>
      <w:marLeft w:val="0"/>
      <w:marRight w:val="0"/>
      <w:marTop w:val="0"/>
      <w:marBottom w:val="0"/>
      <w:divBdr>
        <w:top w:val="none" w:sz="0" w:space="0" w:color="auto"/>
        <w:left w:val="none" w:sz="0" w:space="0" w:color="auto"/>
        <w:bottom w:val="none" w:sz="0" w:space="0" w:color="auto"/>
        <w:right w:val="none" w:sz="0" w:space="0" w:color="auto"/>
      </w:divBdr>
      <w:divsChild>
        <w:div w:id="1149788936">
          <w:marLeft w:val="0"/>
          <w:marRight w:val="0"/>
          <w:marTop w:val="0"/>
          <w:marBottom w:val="0"/>
          <w:divBdr>
            <w:top w:val="none" w:sz="0" w:space="0" w:color="auto"/>
            <w:left w:val="none" w:sz="0" w:space="0" w:color="auto"/>
            <w:bottom w:val="none" w:sz="0" w:space="0" w:color="auto"/>
            <w:right w:val="none" w:sz="0" w:space="0" w:color="auto"/>
          </w:divBdr>
          <w:divsChild>
            <w:div w:id="1137141015">
              <w:marLeft w:val="0"/>
              <w:marRight w:val="0"/>
              <w:marTop w:val="0"/>
              <w:marBottom w:val="0"/>
              <w:divBdr>
                <w:top w:val="none" w:sz="0" w:space="0" w:color="auto"/>
                <w:left w:val="none" w:sz="0" w:space="0" w:color="auto"/>
                <w:bottom w:val="none" w:sz="0" w:space="0" w:color="auto"/>
                <w:right w:val="none" w:sz="0" w:space="0" w:color="auto"/>
              </w:divBdr>
              <w:divsChild>
                <w:div w:id="5414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48674">
      <w:bodyDiv w:val="1"/>
      <w:marLeft w:val="0"/>
      <w:marRight w:val="0"/>
      <w:marTop w:val="0"/>
      <w:marBottom w:val="0"/>
      <w:divBdr>
        <w:top w:val="none" w:sz="0" w:space="0" w:color="auto"/>
        <w:left w:val="none" w:sz="0" w:space="0" w:color="auto"/>
        <w:bottom w:val="none" w:sz="0" w:space="0" w:color="auto"/>
        <w:right w:val="none" w:sz="0" w:space="0" w:color="auto"/>
      </w:divBdr>
    </w:div>
    <w:div w:id="1577209222">
      <w:bodyDiv w:val="1"/>
      <w:marLeft w:val="0"/>
      <w:marRight w:val="0"/>
      <w:marTop w:val="0"/>
      <w:marBottom w:val="0"/>
      <w:divBdr>
        <w:top w:val="none" w:sz="0" w:space="0" w:color="auto"/>
        <w:left w:val="none" w:sz="0" w:space="0" w:color="auto"/>
        <w:bottom w:val="none" w:sz="0" w:space="0" w:color="auto"/>
        <w:right w:val="none" w:sz="0" w:space="0" w:color="auto"/>
      </w:divBdr>
      <w:divsChild>
        <w:div w:id="1893612344">
          <w:marLeft w:val="0"/>
          <w:marRight w:val="0"/>
          <w:marTop w:val="0"/>
          <w:marBottom w:val="0"/>
          <w:divBdr>
            <w:top w:val="none" w:sz="0" w:space="0" w:color="auto"/>
            <w:left w:val="none" w:sz="0" w:space="0" w:color="auto"/>
            <w:bottom w:val="none" w:sz="0" w:space="0" w:color="auto"/>
            <w:right w:val="none" w:sz="0" w:space="0" w:color="auto"/>
          </w:divBdr>
          <w:divsChild>
            <w:div w:id="1625505562">
              <w:marLeft w:val="0"/>
              <w:marRight w:val="0"/>
              <w:marTop w:val="0"/>
              <w:marBottom w:val="0"/>
              <w:divBdr>
                <w:top w:val="none" w:sz="0" w:space="0" w:color="auto"/>
                <w:left w:val="none" w:sz="0" w:space="0" w:color="auto"/>
                <w:bottom w:val="none" w:sz="0" w:space="0" w:color="auto"/>
                <w:right w:val="none" w:sz="0" w:space="0" w:color="auto"/>
              </w:divBdr>
              <w:divsChild>
                <w:div w:id="11507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39399">
      <w:bodyDiv w:val="1"/>
      <w:marLeft w:val="0"/>
      <w:marRight w:val="0"/>
      <w:marTop w:val="0"/>
      <w:marBottom w:val="0"/>
      <w:divBdr>
        <w:top w:val="none" w:sz="0" w:space="0" w:color="auto"/>
        <w:left w:val="none" w:sz="0" w:space="0" w:color="auto"/>
        <w:bottom w:val="none" w:sz="0" w:space="0" w:color="auto"/>
        <w:right w:val="none" w:sz="0" w:space="0" w:color="auto"/>
      </w:divBdr>
      <w:divsChild>
        <w:div w:id="338967709">
          <w:marLeft w:val="0"/>
          <w:marRight w:val="0"/>
          <w:marTop w:val="0"/>
          <w:marBottom w:val="0"/>
          <w:divBdr>
            <w:top w:val="none" w:sz="0" w:space="0" w:color="auto"/>
            <w:left w:val="none" w:sz="0" w:space="0" w:color="auto"/>
            <w:bottom w:val="none" w:sz="0" w:space="0" w:color="auto"/>
            <w:right w:val="none" w:sz="0" w:space="0" w:color="auto"/>
          </w:divBdr>
          <w:divsChild>
            <w:div w:id="389033898">
              <w:marLeft w:val="0"/>
              <w:marRight w:val="0"/>
              <w:marTop w:val="0"/>
              <w:marBottom w:val="0"/>
              <w:divBdr>
                <w:top w:val="none" w:sz="0" w:space="0" w:color="auto"/>
                <w:left w:val="none" w:sz="0" w:space="0" w:color="auto"/>
                <w:bottom w:val="none" w:sz="0" w:space="0" w:color="auto"/>
                <w:right w:val="none" w:sz="0" w:space="0" w:color="auto"/>
              </w:divBdr>
              <w:divsChild>
                <w:div w:id="10427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6109">
      <w:bodyDiv w:val="1"/>
      <w:marLeft w:val="0"/>
      <w:marRight w:val="0"/>
      <w:marTop w:val="0"/>
      <w:marBottom w:val="0"/>
      <w:divBdr>
        <w:top w:val="none" w:sz="0" w:space="0" w:color="auto"/>
        <w:left w:val="none" w:sz="0" w:space="0" w:color="auto"/>
        <w:bottom w:val="none" w:sz="0" w:space="0" w:color="auto"/>
        <w:right w:val="none" w:sz="0" w:space="0" w:color="auto"/>
      </w:divBdr>
    </w:div>
    <w:div w:id="1688754987">
      <w:bodyDiv w:val="1"/>
      <w:marLeft w:val="0"/>
      <w:marRight w:val="0"/>
      <w:marTop w:val="0"/>
      <w:marBottom w:val="0"/>
      <w:divBdr>
        <w:top w:val="none" w:sz="0" w:space="0" w:color="auto"/>
        <w:left w:val="none" w:sz="0" w:space="0" w:color="auto"/>
        <w:bottom w:val="none" w:sz="0" w:space="0" w:color="auto"/>
        <w:right w:val="none" w:sz="0" w:space="0" w:color="auto"/>
      </w:divBdr>
      <w:divsChild>
        <w:div w:id="1435246774">
          <w:marLeft w:val="0"/>
          <w:marRight w:val="0"/>
          <w:marTop w:val="0"/>
          <w:marBottom w:val="0"/>
          <w:divBdr>
            <w:top w:val="none" w:sz="0" w:space="0" w:color="auto"/>
            <w:left w:val="none" w:sz="0" w:space="0" w:color="auto"/>
            <w:bottom w:val="none" w:sz="0" w:space="0" w:color="auto"/>
            <w:right w:val="none" w:sz="0" w:space="0" w:color="auto"/>
          </w:divBdr>
          <w:divsChild>
            <w:div w:id="2134051963">
              <w:marLeft w:val="0"/>
              <w:marRight w:val="0"/>
              <w:marTop w:val="0"/>
              <w:marBottom w:val="0"/>
              <w:divBdr>
                <w:top w:val="none" w:sz="0" w:space="0" w:color="auto"/>
                <w:left w:val="none" w:sz="0" w:space="0" w:color="auto"/>
                <w:bottom w:val="none" w:sz="0" w:space="0" w:color="auto"/>
                <w:right w:val="none" w:sz="0" w:space="0" w:color="auto"/>
              </w:divBdr>
              <w:divsChild>
                <w:div w:id="5579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4494">
      <w:bodyDiv w:val="1"/>
      <w:marLeft w:val="0"/>
      <w:marRight w:val="0"/>
      <w:marTop w:val="0"/>
      <w:marBottom w:val="0"/>
      <w:divBdr>
        <w:top w:val="none" w:sz="0" w:space="0" w:color="auto"/>
        <w:left w:val="none" w:sz="0" w:space="0" w:color="auto"/>
        <w:bottom w:val="none" w:sz="0" w:space="0" w:color="auto"/>
        <w:right w:val="none" w:sz="0" w:space="0" w:color="auto"/>
      </w:divBdr>
      <w:divsChild>
        <w:div w:id="1054893172">
          <w:marLeft w:val="0"/>
          <w:marRight w:val="0"/>
          <w:marTop w:val="0"/>
          <w:marBottom w:val="0"/>
          <w:divBdr>
            <w:top w:val="none" w:sz="0" w:space="0" w:color="auto"/>
            <w:left w:val="none" w:sz="0" w:space="0" w:color="auto"/>
            <w:bottom w:val="none" w:sz="0" w:space="0" w:color="auto"/>
            <w:right w:val="none" w:sz="0" w:space="0" w:color="auto"/>
          </w:divBdr>
          <w:divsChild>
            <w:div w:id="194468738">
              <w:marLeft w:val="0"/>
              <w:marRight w:val="0"/>
              <w:marTop w:val="0"/>
              <w:marBottom w:val="0"/>
              <w:divBdr>
                <w:top w:val="none" w:sz="0" w:space="0" w:color="auto"/>
                <w:left w:val="none" w:sz="0" w:space="0" w:color="auto"/>
                <w:bottom w:val="none" w:sz="0" w:space="0" w:color="auto"/>
                <w:right w:val="none" w:sz="0" w:space="0" w:color="auto"/>
              </w:divBdr>
              <w:divsChild>
                <w:div w:id="7442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52642">
      <w:bodyDiv w:val="1"/>
      <w:marLeft w:val="0"/>
      <w:marRight w:val="0"/>
      <w:marTop w:val="0"/>
      <w:marBottom w:val="0"/>
      <w:divBdr>
        <w:top w:val="none" w:sz="0" w:space="0" w:color="auto"/>
        <w:left w:val="none" w:sz="0" w:space="0" w:color="auto"/>
        <w:bottom w:val="none" w:sz="0" w:space="0" w:color="auto"/>
        <w:right w:val="none" w:sz="0" w:space="0" w:color="auto"/>
      </w:divBdr>
      <w:divsChild>
        <w:div w:id="1025792689">
          <w:marLeft w:val="0"/>
          <w:marRight w:val="0"/>
          <w:marTop w:val="0"/>
          <w:marBottom w:val="0"/>
          <w:divBdr>
            <w:top w:val="none" w:sz="0" w:space="0" w:color="auto"/>
            <w:left w:val="none" w:sz="0" w:space="0" w:color="auto"/>
            <w:bottom w:val="none" w:sz="0" w:space="0" w:color="auto"/>
            <w:right w:val="none" w:sz="0" w:space="0" w:color="auto"/>
          </w:divBdr>
          <w:divsChild>
            <w:div w:id="2051610527">
              <w:marLeft w:val="0"/>
              <w:marRight w:val="0"/>
              <w:marTop w:val="0"/>
              <w:marBottom w:val="0"/>
              <w:divBdr>
                <w:top w:val="none" w:sz="0" w:space="0" w:color="auto"/>
                <w:left w:val="none" w:sz="0" w:space="0" w:color="auto"/>
                <w:bottom w:val="none" w:sz="0" w:space="0" w:color="auto"/>
                <w:right w:val="none" w:sz="0" w:space="0" w:color="auto"/>
              </w:divBdr>
              <w:divsChild>
                <w:div w:id="5275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2138">
      <w:bodyDiv w:val="1"/>
      <w:marLeft w:val="0"/>
      <w:marRight w:val="0"/>
      <w:marTop w:val="0"/>
      <w:marBottom w:val="0"/>
      <w:divBdr>
        <w:top w:val="none" w:sz="0" w:space="0" w:color="auto"/>
        <w:left w:val="none" w:sz="0" w:space="0" w:color="auto"/>
        <w:bottom w:val="none" w:sz="0" w:space="0" w:color="auto"/>
        <w:right w:val="none" w:sz="0" w:space="0" w:color="auto"/>
      </w:divBdr>
      <w:divsChild>
        <w:div w:id="1251741646">
          <w:marLeft w:val="0"/>
          <w:marRight w:val="0"/>
          <w:marTop w:val="0"/>
          <w:marBottom w:val="0"/>
          <w:divBdr>
            <w:top w:val="none" w:sz="0" w:space="0" w:color="auto"/>
            <w:left w:val="none" w:sz="0" w:space="0" w:color="auto"/>
            <w:bottom w:val="none" w:sz="0" w:space="0" w:color="auto"/>
            <w:right w:val="none" w:sz="0" w:space="0" w:color="auto"/>
          </w:divBdr>
          <w:divsChild>
            <w:div w:id="281962952">
              <w:marLeft w:val="0"/>
              <w:marRight w:val="0"/>
              <w:marTop w:val="0"/>
              <w:marBottom w:val="0"/>
              <w:divBdr>
                <w:top w:val="none" w:sz="0" w:space="0" w:color="auto"/>
                <w:left w:val="none" w:sz="0" w:space="0" w:color="auto"/>
                <w:bottom w:val="none" w:sz="0" w:space="0" w:color="auto"/>
                <w:right w:val="none" w:sz="0" w:space="0" w:color="auto"/>
              </w:divBdr>
              <w:divsChild>
                <w:div w:id="21099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8208">
      <w:bodyDiv w:val="1"/>
      <w:marLeft w:val="0"/>
      <w:marRight w:val="0"/>
      <w:marTop w:val="0"/>
      <w:marBottom w:val="0"/>
      <w:divBdr>
        <w:top w:val="none" w:sz="0" w:space="0" w:color="auto"/>
        <w:left w:val="none" w:sz="0" w:space="0" w:color="auto"/>
        <w:bottom w:val="none" w:sz="0" w:space="0" w:color="auto"/>
        <w:right w:val="none" w:sz="0" w:space="0" w:color="auto"/>
      </w:divBdr>
      <w:divsChild>
        <w:div w:id="1240023441">
          <w:marLeft w:val="0"/>
          <w:marRight w:val="0"/>
          <w:marTop w:val="0"/>
          <w:marBottom w:val="0"/>
          <w:divBdr>
            <w:top w:val="none" w:sz="0" w:space="0" w:color="auto"/>
            <w:left w:val="none" w:sz="0" w:space="0" w:color="auto"/>
            <w:bottom w:val="none" w:sz="0" w:space="0" w:color="auto"/>
            <w:right w:val="none" w:sz="0" w:space="0" w:color="auto"/>
          </w:divBdr>
          <w:divsChild>
            <w:div w:id="1713994045">
              <w:marLeft w:val="0"/>
              <w:marRight w:val="0"/>
              <w:marTop w:val="0"/>
              <w:marBottom w:val="0"/>
              <w:divBdr>
                <w:top w:val="none" w:sz="0" w:space="0" w:color="auto"/>
                <w:left w:val="none" w:sz="0" w:space="0" w:color="auto"/>
                <w:bottom w:val="none" w:sz="0" w:space="0" w:color="auto"/>
                <w:right w:val="none" w:sz="0" w:space="0" w:color="auto"/>
              </w:divBdr>
              <w:divsChild>
                <w:div w:id="5124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588">
      <w:bodyDiv w:val="1"/>
      <w:marLeft w:val="0"/>
      <w:marRight w:val="0"/>
      <w:marTop w:val="0"/>
      <w:marBottom w:val="0"/>
      <w:divBdr>
        <w:top w:val="none" w:sz="0" w:space="0" w:color="auto"/>
        <w:left w:val="none" w:sz="0" w:space="0" w:color="auto"/>
        <w:bottom w:val="none" w:sz="0" w:space="0" w:color="auto"/>
        <w:right w:val="none" w:sz="0" w:space="0" w:color="auto"/>
      </w:divBdr>
      <w:divsChild>
        <w:div w:id="1672023274">
          <w:marLeft w:val="0"/>
          <w:marRight w:val="0"/>
          <w:marTop w:val="0"/>
          <w:marBottom w:val="0"/>
          <w:divBdr>
            <w:top w:val="none" w:sz="0" w:space="0" w:color="auto"/>
            <w:left w:val="none" w:sz="0" w:space="0" w:color="auto"/>
            <w:bottom w:val="none" w:sz="0" w:space="0" w:color="auto"/>
            <w:right w:val="none" w:sz="0" w:space="0" w:color="auto"/>
          </w:divBdr>
          <w:divsChild>
            <w:div w:id="661927245">
              <w:marLeft w:val="0"/>
              <w:marRight w:val="0"/>
              <w:marTop w:val="0"/>
              <w:marBottom w:val="0"/>
              <w:divBdr>
                <w:top w:val="none" w:sz="0" w:space="0" w:color="auto"/>
                <w:left w:val="none" w:sz="0" w:space="0" w:color="auto"/>
                <w:bottom w:val="none" w:sz="0" w:space="0" w:color="auto"/>
                <w:right w:val="none" w:sz="0" w:space="0" w:color="auto"/>
              </w:divBdr>
              <w:divsChild>
                <w:div w:id="17855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04694">
      <w:bodyDiv w:val="1"/>
      <w:marLeft w:val="0"/>
      <w:marRight w:val="0"/>
      <w:marTop w:val="0"/>
      <w:marBottom w:val="0"/>
      <w:divBdr>
        <w:top w:val="none" w:sz="0" w:space="0" w:color="auto"/>
        <w:left w:val="none" w:sz="0" w:space="0" w:color="auto"/>
        <w:bottom w:val="none" w:sz="0" w:space="0" w:color="auto"/>
        <w:right w:val="none" w:sz="0" w:space="0" w:color="auto"/>
      </w:divBdr>
      <w:divsChild>
        <w:div w:id="2039045650">
          <w:marLeft w:val="0"/>
          <w:marRight w:val="0"/>
          <w:marTop w:val="0"/>
          <w:marBottom w:val="0"/>
          <w:divBdr>
            <w:top w:val="none" w:sz="0" w:space="0" w:color="auto"/>
            <w:left w:val="none" w:sz="0" w:space="0" w:color="auto"/>
            <w:bottom w:val="none" w:sz="0" w:space="0" w:color="auto"/>
            <w:right w:val="none" w:sz="0" w:space="0" w:color="auto"/>
          </w:divBdr>
          <w:divsChild>
            <w:div w:id="1088581960">
              <w:marLeft w:val="0"/>
              <w:marRight w:val="0"/>
              <w:marTop w:val="0"/>
              <w:marBottom w:val="0"/>
              <w:divBdr>
                <w:top w:val="none" w:sz="0" w:space="0" w:color="auto"/>
                <w:left w:val="none" w:sz="0" w:space="0" w:color="auto"/>
                <w:bottom w:val="none" w:sz="0" w:space="0" w:color="auto"/>
                <w:right w:val="none" w:sz="0" w:space="0" w:color="auto"/>
              </w:divBdr>
              <w:divsChild>
                <w:div w:id="3433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6709">
      <w:bodyDiv w:val="1"/>
      <w:marLeft w:val="0"/>
      <w:marRight w:val="0"/>
      <w:marTop w:val="0"/>
      <w:marBottom w:val="0"/>
      <w:divBdr>
        <w:top w:val="none" w:sz="0" w:space="0" w:color="auto"/>
        <w:left w:val="none" w:sz="0" w:space="0" w:color="auto"/>
        <w:bottom w:val="none" w:sz="0" w:space="0" w:color="auto"/>
        <w:right w:val="none" w:sz="0" w:space="0" w:color="auto"/>
      </w:divBdr>
      <w:divsChild>
        <w:div w:id="1829789319">
          <w:marLeft w:val="0"/>
          <w:marRight w:val="0"/>
          <w:marTop w:val="0"/>
          <w:marBottom w:val="0"/>
          <w:divBdr>
            <w:top w:val="none" w:sz="0" w:space="0" w:color="auto"/>
            <w:left w:val="none" w:sz="0" w:space="0" w:color="auto"/>
            <w:bottom w:val="none" w:sz="0" w:space="0" w:color="auto"/>
            <w:right w:val="none" w:sz="0" w:space="0" w:color="auto"/>
          </w:divBdr>
          <w:divsChild>
            <w:div w:id="1946381696">
              <w:marLeft w:val="0"/>
              <w:marRight w:val="0"/>
              <w:marTop w:val="0"/>
              <w:marBottom w:val="0"/>
              <w:divBdr>
                <w:top w:val="none" w:sz="0" w:space="0" w:color="auto"/>
                <w:left w:val="none" w:sz="0" w:space="0" w:color="auto"/>
                <w:bottom w:val="none" w:sz="0" w:space="0" w:color="auto"/>
                <w:right w:val="none" w:sz="0" w:space="0" w:color="auto"/>
              </w:divBdr>
              <w:divsChild>
                <w:div w:id="19797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4764">
      <w:bodyDiv w:val="1"/>
      <w:marLeft w:val="0"/>
      <w:marRight w:val="0"/>
      <w:marTop w:val="0"/>
      <w:marBottom w:val="0"/>
      <w:divBdr>
        <w:top w:val="none" w:sz="0" w:space="0" w:color="auto"/>
        <w:left w:val="none" w:sz="0" w:space="0" w:color="auto"/>
        <w:bottom w:val="none" w:sz="0" w:space="0" w:color="auto"/>
        <w:right w:val="none" w:sz="0" w:space="0" w:color="auto"/>
      </w:divBdr>
    </w:div>
    <w:div w:id="2023625989">
      <w:bodyDiv w:val="1"/>
      <w:marLeft w:val="0"/>
      <w:marRight w:val="0"/>
      <w:marTop w:val="0"/>
      <w:marBottom w:val="0"/>
      <w:divBdr>
        <w:top w:val="none" w:sz="0" w:space="0" w:color="auto"/>
        <w:left w:val="none" w:sz="0" w:space="0" w:color="auto"/>
        <w:bottom w:val="none" w:sz="0" w:space="0" w:color="auto"/>
        <w:right w:val="none" w:sz="0" w:space="0" w:color="auto"/>
      </w:divBdr>
    </w:div>
    <w:div w:id="2032800023">
      <w:bodyDiv w:val="1"/>
      <w:marLeft w:val="0"/>
      <w:marRight w:val="0"/>
      <w:marTop w:val="0"/>
      <w:marBottom w:val="0"/>
      <w:divBdr>
        <w:top w:val="none" w:sz="0" w:space="0" w:color="auto"/>
        <w:left w:val="none" w:sz="0" w:space="0" w:color="auto"/>
        <w:bottom w:val="none" w:sz="0" w:space="0" w:color="auto"/>
        <w:right w:val="none" w:sz="0" w:space="0" w:color="auto"/>
      </w:divBdr>
      <w:divsChild>
        <w:div w:id="304941370">
          <w:marLeft w:val="0"/>
          <w:marRight w:val="0"/>
          <w:marTop w:val="0"/>
          <w:marBottom w:val="0"/>
          <w:divBdr>
            <w:top w:val="none" w:sz="0" w:space="0" w:color="auto"/>
            <w:left w:val="none" w:sz="0" w:space="0" w:color="auto"/>
            <w:bottom w:val="none" w:sz="0" w:space="0" w:color="auto"/>
            <w:right w:val="none" w:sz="0" w:space="0" w:color="auto"/>
          </w:divBdr>
          <w:divsChild>
            <w:div w:id="588075191">
              <w:marLeft w:val="0"/>
              <w:marRight w:val="0"/>
              <w:marTop w:val="0"/>
              <w:marBottom w:val="0"/>
              <w:divBdr>
                <w:top w:val="none" w:sz="0" w:space="0" w:color="auto"/>
                <w:left w:val="none" w:sz="0" w:space="0" w:color="auto"/>
                <w:bottom w:val="none" w:sz="0" w:space="0" w:color="auto"/>
                <w:right w:val="none" w:sz="0" w:space="0" w:color="auto"/>
              </w:divBdr>
              <w:divsChild>
                <w:div w:id="4574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9197">
      <w:bodyDiv w:val="1"/>
      <w:marLeft w:val="0"/>
      <w:marRight w:val="0"/>
      <w:marTop w:val="0"/>
      <w:marBottom w:val="0"/>
      <w:divBdr>
        <w:top w:val="none" w:sz="0" w:space="0" w:color="auto"/>
        <w:left w:val="none" w:sz="0" w:space="0" w:color="auto"/>
        <w:bottom w:val="none" w:sz="0" w:space="0" w:color="auto"/>
        <w:right w:val="none" w:sz="0" w:space="0" w:color="auto"/>
      </w:divBdr>
    </w:div>
    <w:div w:id="2138059415">
      <w:bodyDiv w:val="1"/>
      <w:marLeft w:val="0"/>
      <w:marRight w:val="0"/>
      <w:marTop w:val="0"/>
      <w:marBottom w:val="0"/>
      <w:divBdr>
        <w:top w:val="none" w:sz="0" w:space="0" w:color="auto"/>
        <w:left w:val="none" w:sz="0" w:space="0" w:color="auto"/>
        <w:bottom w:val="none" w:sz="0" w:space="0" w:color="auto"/>
        <w:right w:val="none" w:sz="0" w:space="0" w:color="auto"/>
      </w:divBdr>
      <w:divsChild>
        <w:div w:id="1355306233">
          <w:marLeft w:val="0"/>
          <w:marRight w:val="0"/>
          <w:marTop w:val="0"/>
          <w:marBottom w:val="0"/>
          <w:divBdr>
            <w:top w:val="none" w:sz="0" w:space="0" w:color="auto"/>
            <w:left w:val="none" w:sz="0" w:space="0" w:color="auto"/>
            <w:bottom w:val="none" w:sz="0" w:space="0" w:color="auto"/>
            <w:right w:val="none" w:sz="0" w:space="0" w:color="auto"/>
          </w:divBdr>
          <w:divsChild>
            <w:div w:id="545877906">
              <w:marLeft w:val="0"/>
              <w:marRight w:val="0"/>
              <w:marTop w:val="0"/>
              <w:marBottom w:val="0"/>
              <w:divBdr>
                <w:top w:val="none" w:sz="0" w:space="0" w:color="auto"/>
                <w:left w:val="none" w:sz="0" w:space="0" w:color="auto"/>
                <w:bottom w:val="none" w:sz="0" w:space="0" w:color="auto"/>
                <w:right w:val="none" w:sz="0" w:space="0" w:color="auto"/>
              </w:divBdr>
              <w:divsChild>
                <w:div w:id="6615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1068">
      <w:bodyDiv w:val="1"/>
      <w:marLeft w:val="0"/>
      <w:marRight w:val="0"/>
      <w:marTop w:val="0"/>
      <w:marBottom w:val="0"/>
      <w:divBdr>
        <w:top w:val="none" w:sz="0" w:space="0" w:color="auto"/>
        <w:left w:val="none" w:sz="0" w:space="0" w:color="auto"/>
        <w:bottom w:val="none" w:sz="0" w:space="0" w:color="auto"/>
        <w:right w:val="none" w:sz="0" w:space="0" w:color="auto"/>
      </w:divBdr>
      <w:divsChild>
        <w:div w:id="1302732001">
          <w:marLeft w:val="0"/>
          <w:marRight w:val="0"/>
          <w:marTop w:val="0"/>
          <w:marBottom w:val="0"/>
          <w:divBdr>
            <w:top w:val="none" w:sz="0" w:space="0" w:color="auto"/>
            <w:left w:val="none" w:sz="0" w:space="0" w:color="auto"/>
            <w:bottom w:val="none" w:sz="0" w:space="0" w:color="auto"/>
            <w:right w:val="none" w:sz="0" w:space="0" w:color="auto"/>
          </w:divBdr>
          <w:divsChild>
            <w:div w:id="647396159">
              <w:marLeft w:val="0"/>
              <w:marRight w:val="0"/>
              <w:marTop w:val="0"/>
              <w:marBottom w:val="0"/>
              <w:divBdr>
                <w:top w:val="none" w:sz="0" w:space="0" w:color="auto"/>
                <w:left w:val="none" w:sz="0" w:space="0" w:color="auto"/>
                <w:bottom w:val="none" w:sz="0" w:space="0" w:color="auto"/>
                <w:right w:val="none" w:sz="0" w:space="0" w:color="auto"/>
              </w:divBdr>
              <w:divsChild>
                <w:div w:id="17984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ycen.wheeler@colorado.edu" TargetMode="External"/><Relationship Id="rId13" Type="http://schemas.openxmlformats.org/officeDocument/2006/relationships/hyperlink" Target="https://github.com/fiji/TrackMate/blob/master/scripts/Run_TrackMate_Headless.groov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ux@colorado.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bortz@colorado.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ric.bunker@colorado.edu" TargetMode="External"/><Relationship Id="rId4" Type="http://schemas.openxmlformats.org/officeDocument/2006/relationships/settings" Target="settings.xml"/><Relationship Id="rId9" Type="http://schemas.openxmlformats.org/officeDocument/2006/relationships/hyperlink" Target="mailto:amrita.purkayastha@colorado.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958D-17D1-254C-8052-E6CC0E4B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10</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7</cp:revision>
  <dcterms:created xsi:type="dcterms:W3CDTF">2021-09-20T18:07:00Z</dcterms:created>
  <dcterms:modified xsi:type="dcterms:W3CDTF">2021-10-07T13:25:00Z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zotero-version="5.0.95.3"&gt;&lt;session id="VTYGcmz7"/&gt;&lt;style id="http://www.zotero.org/styles/nature" hasBibliography="1" bibliographyStyleHasBeenSet="0"/&gt;&lt;prefs&gt;&lt;pref name="fieldType" value="Field"/&gt;&lt;pref name="automaticJournalAbbrevia</vt:lpwstr>
  </property>
  <property fmtid="{D5CDD505-2E9C-101B-9397-08002B2CF9AE}" pid="3" name="ZOTERO_PREF_2">
    <vt:lpwstr>tions" value="true"/&gt;&lt;/prefs&gt;&lt;/data&gt;</vt:lpwstr>
  </property>
</Properties>
</file>