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E05A4" w14:textId="77777777" w:rsidR="002740C3" w:rsidRDefault="002740C3" w:rsidP="00EF77A9">
      <w:pPr>
        <w:spacing w:line="276" w:lineRule="auto"/>
        <w:jc w:val="both"/>
        <w:rPr>
          <w:rFonts w:ascii="Helvetica" w:eastAsia="Times New Roman" w:hAnsi="Helvetica" w:cs="Times New Roman"/>
          <w:b/>
          <w:bCs/>
          <w:color w:val="000000"/>
          <w:lang w:eastAsia="en-GB"/>
        </w:rPr>
      </w:pPr>
      <w:r>
        <w:rPr>
          <w:rFonts w:ascii="Helvetica" w:eastAsia="Times New Roman" w:hAnsi="Helvetica" w:cs="Times New Roman"/>
          <w:b/>
          <w:bCs/>
          <w:color w:val="000000"/>
          <w:lang w:eastAsia="en-GB"/>
        </w:rPr>
        <w:t xml:space="preserve">Rebuttal letter </w:t>
      </w:r>
    </w:p>
    <w:p w14:paraId="48C6AF8D" w14:textId="6EA50F6F" w:rsidR="002740C3" w:rsidRDefault="004B6CEB" w:rsidP="00EF77A9">
      <w:pPr>
        <w:spacing w:line="276" w:lineRule="auto"/>
        <w:jc w:val="both"/>
        <w:rPr>
          <w:rFonts w:ascii="Helvetica" w:eastAsia="Times New Roman" w:hAnsi="Helvetica" w:cs="Times New Roman"/>
          <w:b/>
          <w:bCs/>
          <w:color w:val="FF0000"/>
          <w:u w:val="single"/>
          <w:lang w:eastAsia="en-GB"/>
        </w:rPr>
      </w:pPr>
      <w:r w:rsidRPr="009E1B5A">
        <w:rPr>
          <w:rFonts w:ascii="Helvetica" w:eastAsia="Times New Roman" w:hAnsi="Helvetica" w:cs="Times New Roman"/>
          <w:color w:val="000000"/>
          <w:lang w:eastAsia="en-GB"/>
        </w:rPr>
        <w:br/>
      </w:r>
      <w:r w:rsidRPr="009E1B5A">
        <w:rPr>
          <w:rFonts w:ascii="Helvetica" w:eastAsia="Times New Roman" w:hAnsi="Helvetica" w:cs="Times New Roman"/>
          <w:b/>
          <w:bCs/>
          <w:color w:val="FF0000"/>
          <w:u w:val="single"/>
          <w:lang w:eastAsia="en-GB"/>
        </w:rPr>
        <w:t>Editorial</w:t>
      </w:r>
      <w:r w:rsidR="002740C3">
        <w:rPr>
          <w:rFonts w:ascii="Helvetica" w:eastAsia="Times New Roman" w:hAnsi="Helvetica" w:cs="Times New Roman"/>
          <w:b/>
          <w:bCs/>
          <w:color w:val="FF0000"/>
          <w:u w:val="single"/>
          <w:lang w:eastAsia="en-GB"/>
        </w:rPr>
        <w:t xml:space="preserve"> </w:t>
      </w:r>
      <w:r w:rsidRPr="009E1B5A">
        <w:rPr>
          <w:rFonts w:ascii="Helvetica" w:eastAsia="Times New Roman" w:hAnsi="Helvetica" w:cs="Times New Roman"/>
          <w:b/>
          <w:bCs/>
          <w:color w:val="FF0000"/>
          <w:u w:val="single"/>
          <w:lang w:eastAsia="en-GB"/>
        </w:rPr>
        <w:t>comments:</w:t>
      </w:r>
    </w:p>
    <w:p w14:paraId="715CA842" w14:textId="77EFE239"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1. Please take this opportunity to thoroughly proofread the manuscript to ensure that there are no spelling or grammar issues.</w:t>
      </w:r>
    </w:p>
    <w:p w14:paraId="1971D8FB" w14:textId="7777777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2. Please provide an institutional email address for each author.</w:t>
      </w:r>
    </w:p>
    <w:p w14:paraId="3BF31AC3" w14:textId="7856824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3. Please revise the text to avoid the use of any personal pronouns (e.g., "we", "you", "our"</w:t>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etc.).</w:t>
      </w:r>
    </w:p>
    <w:p w14:paraId="04387AE3" w14:textId="77777777" w:rsidR="00807711"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 xml:space="preserve">4. </w:t>
      </w:r>
      <w:proofErr w:type="spellStart"/>
      <w:r w:rsidRPr="009E1B5A">
        <w:rPr>
          <w:rFonts w:ascii="Helvetica" w:eastAsia="Times New Roman" w:hAnsi="Helvetica" w:cs="Times New Roman"/>
          <w:color w:val="000000"/>
          <w:lang w:eastAsia="en-GB"/>
        </w:rPr>
        <w:t>JoVE</w:t>
      </w:r>
      <w:proofErr w:type="spellEnd"/>
      <w:r w:rsidRPr="009E1B5A">
        <w:rPr>
          <w:rFonts w:ascii="Helvetica" w:eastAsia="Times New Roman" w:hAnsi="Helvetica" w:cs="Times New Roman"/>
          <w:color w:val="000000"/>
          <w:lang w:eastAsia="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4CBBF324" w14:textId="2198F695"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 xml:space="preserve">For example: Mat-Tek, Lipofectamine 2000, Opti-MEM, Zeiss inverted LSM880 confocal microscope, Zeiss Definite Focus 2, </w:t>
      </w:r>
      <w:proofErr w:type="spellStart"/>
      <w:r w:rsidRPr="009E1B5A">
        <w:rPr>
          <w:rFonts w:ascii="Helvetica" w:eastAsia="Times New Roman" w:hAnsi="Helvetica" w:cs="Times New Roman"/>
          <w:color w:val="000000"/>
          <w:lang w:eastAsia="en-GB"/>
        </w:rPr>
        <w:t>iTEM</w:t>
      </w:r>
      <w:proofErr w:type="spellEnd"/>
      <w:r w:rsidRPr="009E1B5A">
        <w:rPr>
          <w:rFonts w:ascii="Helvetica" w:eastAsia="Times New Roman" w:hAnsi="Helvetica" w:cs="Times New Roman"/>
          <w:color w:val="000000"/>
          <w:lang w:eastAsia="en-GB"/>
        </w:rPr>
        <w:t xml:space="preserve"> Soft Imaging System</w:t>
      </w:r>
    </w:p>
    <w:p w14:paraId="738A8AB9" w14:textId="7777777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9230708" w14:textId="7777777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971CCC8" w14:textId="7777777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7. The Protocol should contain only action items that direct the reader to do something. Please move the discussion about the protocol to the Discussion.</w:t>
      </w:r>
    </w:p>
    <w:p w14:paraId="283C5F63" w14:textId="77777777" w:rsidR="00EF77A9"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8. Line148-153: Please specify the cell density used.</w:t>
      </w:r>
    </w:p>
    <w:p w14:paraId="0FDB1488" w14:textId="77777777" w:rsidR="0027765F"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lastRenderedPageBreak/>
        <w:br/>
        <w:t>9. Line185: Please specify the volume of PBS used.</w:t>
      </w:r>
    </w:p>
    <w:p w14:paraId="7ED186AA" w14:textId="77777777" w:rsidR="0027765F"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7A0BBFF" w14:textId="77777777" w:rsidR="0027765F"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11.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F1C882C" w14:textId="77777777" w:rsidR="0027765F" w:rsidRDefault="004B6CEB" w:rsidP="00EF77A9">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12. Figure 1/2/3/4: Please ensure to include scale bars in all the images of the panel. Please provide the details of magnification in which the images were acquired in the figure legends.</w:t>
      </w:r>
    </w:p>
    <w:p w14:paraId="4CD1DF4F" w14:textId="493B7E90" w:rsidR="0027765F" w:rsidRDefault="004B6CEB" w:rsidP="0027765F">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000000"/>
          <w:lang w:eastAsia="en-GB"/>
        </w:rPr>
        <w:br/>
        <w:t>13. Figure 3: Please define the labels “M”, “L”, etc in the figure legends.</w:t>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br/>
      </w:r>
      <w:r w:rsidRPr="009E1B5A">
        <w:rPr>
          <w:rFonts w:ascii="Helvetica" w:eastAsia="Times New Roman" w:hAnsi="Helvetica" w:cs="Times New Roman"/>
          <w:color w:val="000000"/>
          <w:lang w:eastAsia="en-GB"/>
        </w:rPr>
        <w:br/>
      </w:r>
      <w:r w:rsidR="00681335" w:rsidRPr="009E1B5A">
        <w:rPr>
          <w:rFonts w:ascii="Helvetica" w:eastAsia="Times New Roman" w:hAnsi="Helvetica" w:cs="Times New Roman"/>
          <w:color w:val="FF0000"/>
          <w:lang w:eastAsia="en-GB"/>
        </w:rPr>
        <w:t>Thank you for your comments.</w:t>
      </w:r>
      <w:r w:rsidR="008B6202" w:rsidRPr="009E1B5A">
        <w:rPr>
          <w:rFonts w:ascii="Helvetica" w:eastAsia="Times New Roman" w:hAnsi="Helvetica" w:cs="Times New Roman"/>
          <w:color w:val="FF0000"/>
          <w:lang w:eastAsia="en-GB"/>
        </w:rPr>
        <w:t xml:space="preserve"> We have </w:t>
      </w:r>
      <w:r w:rsidR="00F20762" w:rsidRPr="009E1B5A">
        <w:rPr>
          <w:rFonts w:ascii="Helvetica" w:eastAsia="Times New Roman" w:hAnsi="Helvetica" w:cs="Times New Roman"/>
          <w:color w:val="FF0000"/>
          <w:lang w:eastAsia="en-GB"/>
        </w:rPr>
        <w:t>addressed all the comments</w:t>
      </w:r>
      <w:r w:rsidR="00BB25B9">
        <w:rPr>
          <w:rFonts w:ascii="Helvetica" w:eastAsia="Times New Roman" w:hAnsi="Helvetica" w:cs="Times New Roman"/>
          <w:color w:val="FF0000"/>
          <w:lang w:eastAsia="en-GB"/>
        </w:rPr>
        <w:t xml:space="preserve"> from point 1 to 13</w:t>
      </w:r>
      <w:r w:rsidR="008B557A">
        <w:rPr>
          <w:rFonts w:ascii="Helvetica" w:eastAsia="Times New Roman" w:hAnsi="Helvetica" w:cs="Times New Roman"/>
          <w:color w:val="FF0000"/>
          <w:lang w:eastAsia="en-GB"/>
        </w:rPr>
        <w:t xml:space="preserve"> in the manuscript</w:t>
      </w:r>
      <w:r w:rsidR="00BB25B9">
        <w:rPr>
          <w:rFonts w:ascii="Helvetica" w:eastAsia="Times New Roman" w:hAnsi="Helvetica" w:cs="Times New Roman"/>
          <w:color w:val="FF0000"/>
          <w:lang w:eastAsia="en-GB"/>
        </w:rPr>
        <w:t xml:space="preserve">.  </w:t>
      </w:r>
    </w:p>
    <w:p w14:paraId="0E744DEC" w14:textId="77777777" w:rsidR="002740C3" w:rsidRDefault="002740C3" w:rsidP="0027765F">
      <w:pPr>
        <w:spacing w:line="276" w:lineRule="auto"/>
        <w:jc w:val="both"/>
        <w:rPr>
          <w:rFonts w:ascii="Helvetica" w:eastAsia="Times New Roman" w:hAnsi="Helvetica" w:cs="Times New Roman"/>
          <w:color w:val="FF0000"/>
          <w:lang w:eastAsia="en-GB"/>
        </w:rPr>
      </w:pPr>
    </w:p>
    <w:p w14:paraId="22F5F45C" w14:textId="46ACCD3D" w:rsidR="00BB25B9" w:rsidRDefault="00BB25B9" w:rsidP="0027765F">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For 2, Dr Yu Hung</w:t>
      </w:r>
      <w:r w:rsidR="008B557A">
        <w:rPr>
          <w:rFonts w:ascii="Helvetica" w:eastAsia="Times New Roman" w:hAnsi="Helvetica" w:cs="Times New Roman"/>
          <w:color w:val="FF0000"/>
          <w:lang w:eastAsia="en-GB"/>
        </w:rPr>
        <w:t>’s</w:t>
      </w:r>
      <w:r>
        <w:rPr>
          <w:rFonts w:ascii="Helvetica" w:eastAsia="Times New Roman" w:hAnsi="Helvetica" w:cs="Times New Roman"/>
          <w:color w:val="FF0000"/>
          <w:lang w:eastAsia="en-GB"/>
        </w:rPr>
        <w:t xml:space="preserve"> address is now updated to </w:t>
      </w:r>
      <w:hyperlink r:id="rId6" w:history="1">
        <w:r w:rsidR="002740C3" w:rsidRPr="00550037">
          <w:rPr>
            <w:rStyle w:val="Hyperlink"/>
            <w:rFonts w:ascii="Helvetica" w:eastAsia="Times New Roman" w:hAnsi="Helvetica" w:cs="Times New Roman"/>
            <w:lang w:eastAsia="en-GB"/>
          </w:rPr>
          <w:t>yu.hung1@uq.net.au</w:t>
        </w:r>
      </w:hyperlink>
      <w:r w:rsidR="0027765F">
        <w:rPr>
          <w:rFonts w:ascii="Helvetica" w:eastAsia="Times New Roman" w:hAnsi="Helvetica" w:cs="Times New Roman"/>
          <w:color w:val="FF0000"/>
          <w:lang w:eastAsia="en-GB"/>
        </w:rPr>
        <w:t>.</w:t>
      </w:r>
    </w:p>
    <w:p w14:paraId="4A3728E3" w14:textId="77777777" w:rsidR="002740C3" w:rsidRPr="00EF77A9" w:rsidRDefault="002740C3" w:rsidP="0027765F">
      <w:pPr>
        <w:spacing w:line="276" w:lineRule="auto"/>
        <w:jc w:val="both"/>
        <w:rPr>
          <w:rFonts w:ascii="Helvetica" w:eastAsia="Times New Roman" w:hAnsi="Helvetica" w:cs="Times New Roman"/>
          <w:color w:val="000000"/>
          <w:lang w:eastAsia="en-GB"/>
        </w:rPr>
      </w:pPr>
    </w:p>
    <w:p w14:paraId="24811970" w14:textId="0A732817" w:rsidR="008B6202" w:rsidRDefault="00BB25B9" w:rsidP="0027765F">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 xml:space="preserve">We have also </w:t>
      </w:r>
      <w:r w:rsidR="008B6202" w:rsidRPr="009E1B5A">
        <w:rPr>
          <w:rFonts w:ascii="Helvetica" w:eastAsia="Times New Roman" w:hAnsi="Helvetica" w:cs="Times New Roman"/>
          <w:color w:val="FF0000"/>
          <w:lang w:eastAsia="en-GB"/>
        </w:rPr>
        <w:t>removed personal pronouns, move</w:t>
      </w:r>
      <w:r w:rsidR="008B557A">
        <w:rPr>
          <w:rFonts w:ascii="Helvetica" w:eastAsia="Times New Roman" w:hAnsi="Helvetica" w:cs="Times New Roman"/>
          <w:color w:val="FF0000"/>
          <w:lang w:eastAsia="en-GB"/>
        </w:rPr>
        <w:t>d</w:t>
      </w:r>
      <w:r w:rsidR="008B6202" w:rsidRPr="009E1B5A">
        <w:rPr>
          <w:rFonts w:ascii="Helvetica" w:eastAsia="Times New Roman" w:hAnsi="Helvetica" w:cs="Times New Roman"/>
          <w:color w:val="FF0000"/>
          <w:lang w:eastAsia="en-GB"/>
        </w:rPr>
        <w:t xml:space="preserve"> the commercial products to Tables of Materials, written in imperative tense for the protocol sections and added more details in the protocol sections. </w:t>
      </w:r>
      <w:r>
        <w:rPr>
          <w:rFonts w:ascii="Helvetica" w:eastAsia="Times New Roman" w:hAnsi="Helvetica" w:cs="Times New Roman"/>
          <w:color w:val="FF0000"/>
          <w:lang w:eastAsia="en-GB"/>
        </w:rPr>
        <w:t>We have specif</w:t>
      </w:r>
      <w:r w:rsidR="0027765F">
        <w:rPr>
          <w:rFonts w:ascii="Helvetica" w:eastAsia="Times New Roman" w:hAnsi="Helvetica" w:cs="Times New Roman"/>
          <w:color w:val="FF0000"/>
          <w:lang w:eastAsia="en-GB"/>
        </w:rPr>
        <w:t>ied</w:t>
      </w:r>
      <w:r>
        <w:rPr>
          <w:rFonts w:ascii="Helvetica" w:eastAsia="Times New Roman" w:hAnsi="Helvetica" w:cs="Times New Roman"/>
          <w:color w:val="FF0000"/>
          <w:lang w:eastAsia="en-GB"/>
        </w:rPr>
        <w:t xml:space="preserve"> the cell density and volume of PBS used for point 8 and 9.</w:t>
      </w:r>
    </w:p>
    <w:p w14:paraId="2E949A84" w14:textId="77777777" w:rsidR="002740C3" w:rsidRPr="009E1B5A" w:rsidRDefault="002740C3" w:rsidP="0027765F">
      <w:pPr>
        <w:spacing w:line="276" w:lineRule="auto"/>
        <w:jc w:val="both"/>
        <w:rPr>
          <w:rFonts w:ascii="Helvetica" w:eastAsia="Times New Roman" w:hAnsi="Helvetica" w:cs="Times New Roman"/>
          <w:color w:val="FF0000"/>
          <w:lang w:eastAsia="en-GB"/>
        </w:rPr>
      </w:pPr>
    </w:p>
    <w:p w14:paraId="6270E8D0" w14:textId="77777777" w:rsidR="002740C3" w:rsidRDefault="008B6202" w:rsidP="0027765F">
      <w:pPr>
        <w:spacing w:line="276" w:lineRule="auto"/>
        <w:jc w:val="both"/>
        <w:rPr>
          <w:rFonts w:ascii="Helvetica" w:eastAsia="Times New Roman" w:hAnsi="Helvetica" w:cs="Times New Roman"/>
          <w:b/>
          <w:bCs/>
          <w:color w:val="0000FF"/>
          <w:u w:val="single"/>
          <w:lang w:eastAsia="en-GB"/>
        </w:rPr>
      </w:pPr>
      <w:r w:rsidRPr="009E1B5A">
        <w:rPr>
          <w:rFonts w:ascii="Helvetica" w:eastAsia="Times New Roman" w:hAnsi="Helvetica" w:cs="Times New Roman"/>
          <w:color w:val="FF0000"/>
          <w:lang w:eastAsia="en-GB"/>
        </w:rPr>
        <w:t xml:space="preserve">We have also made changes to the </w:t>
      </w:r>
      <w:proofErr w:type="spellStart"/>
      <w:r w:rsidR="00ED6777">
        <w:rPr>
          <w:rFonts w:ascii="Helvetica" w:eastAsia="Times New Roman" w:hAnsi="Helvetica" w:cs="Times New Roman"/>
          <w:color w:val="FF0000"/>
          <w:lang w:eastAsia="en-GB"/>
        </w:rPr>
        <w:t>JoVE</w:t>
      </w:r>
      <w:proofErr w:type="spellEnd"/>
      <w:r w:rsidR="00ED6777">
        <w:rPr>
          <w:rFonts w:ascii="Helvetica" w:eastAsia="Times New Roman" w:hAnsi="Helvetica" w:cs="Times New Roman"/>
          <w:color w:val="FF0000"/>
          <w:lang w:eastAsia="en-GB"/>
        </w:rPr>
        <w:t xml:space="preserve"> </w:t>
      </w:r>
      <w:r w:rsidRPr="009E1B5A">
        <w:rPr>
          <w:rFonts w:ascii="Helvetica" w:eastAsia="Times New Roman" w:hAnsi="Helvetica" w:cs="Times New Roman"/>
          <w:color w:val="FF0000"/>
          <w:lang w:eastAsia="en-GB"/>
        </w:rPr>
        <w:t>referencing</w:t>
      </w:r>
      <w:r w:rsidR="00ED6777">
        <w:rPr>
          <w:rFonts w:ascii="Helvetica" w:eastAsia="Times New Roman" w:hAnsi="Helvetica" w:cs="Times New Roman"/>
          <w:color w:val="FF0000"/>
          <w:lang w:eastAsia="en-GB"/>
        </w:rPr>
        <w:t>, and ensured that there is no &amp; or “and” in the authors list</w:t>
      </w:r>
      <w:r w:rsidRPr="009E1B5A">
        <w:rPr>
          <w:rFonts w:ascii="Helvetica" w:eastAsia="Times New Roman" w:hAnsi="Helvetica" w:cs="Times New Roman"/>
          <w:color w:val="FF0000"/>
          <w:lang w:eastAsia="en-GB"/>
        </w:rPr>
        <w:t xml:space="preserve">, included scale bar in </w:t>
      </w:r>
      <w:r w:rsidR="00BB25B9">
        <w:rPr>
          <w:rFonts w:ascii="Helvetica" w:eastAsia="Times New Roman" w:hAnsi="Helvetica" w:cs="Times New Roman"/>
          <w:color w:val="FF0000"/>
          <w:lang w:eastAsia="en-GB"/>
        </w:rPr>
        <w:t>the</w:t>
      </w:r>
      <w:r w:rsidRPr="009E1B5A">
        <w:rPr>
          <w:rFonts w:ascii="Helvetica" w:eastAsia="Times New Roman" w:hAnsi="Helvetica" w:cs="Times New Roman"/>
          <w:color w:val="FF0000"/>
          <w:lang w:eastAsia="en-GB"/>
        </w:rPr>
        <w:t xml:space="preserve"> images of the panel, provide</w:t>
      </w:r>
      <w:r w:rsidR="0027765F">
        <w:rPr>
          <w:rFonts w:ascii="Helvetica" w:eastAsia="Times New Roman" w:hAnsi="Helvetica" w:cs="Times New Roman"/>
          <w:color w:val="FF0000"/>
          <w:lang w:eastAsia="en-GB"/>
        </w:rPr>
        <w:t>d</w:t>
      </w:r>
      <w:r w:rsidRPr="009E1B5A">
        <w:rPr>
          <w:rFonts w:ascii="Helvetica" w:eastAsia="Times New Roman" w:hAnsi="Helvetica" w:cs="Times New Roman"/>
          <w:color w:val="FF0000"/>
          <w:lang w:eastAsia="en-GB"/>
        </w:rPr>
        <w:t xml:space="preserve"> details about magnified image</w:t>
      </w:r>
      <w:r w:rsidR="00BB25B9">
        <w:rPr>
          <w:rFonts w:ascii="Helvetica" w:eastAsia="Times New Roman" w:hAnsi="Helvetica" w:cs="Times New Roman"/>
          <w:color w:val="FF0000"/>
          <w:lang w:eastAsia="en-GB"/>
        </w:rPr>
        <w:t>s</w:t>
      </w:r>
      <w:r w:rsidRPr="009E1B5A">
        <w:rPr>
          <w:rFonts w:ascii="Helvetica" w:eastAsia="Times New Roman" w:hAnsi="Helvetica" w:cs="Times New Roman"/>
          <w:color w:val="FF0000"/>
          <w:lang w:eastAsia="en-GB"/>
        </w:rPr>
        <w:t xml:space="preserve">, </w:t>
      </w:r>
      <w:r w:rsidR="00F457B4" w:rsidRPr="009E1B5A">
        <w:rPr>
          <w:rFonts w:ascii="Helvetica" w:eastAsia="Times New Roman" w:hAnsi="Helvetica" w:cs="Times New Roman"/>
          <w:color w:val="FF0000"/>
          <w:lang w:eastAsia="en-GB"/>
        </w:rPr>
        <w:t>as well as</w:t>
      </w:r>
      <w:r w:rsidRPr="009E1B5A">
        <w:rPr>
          <w:rFonts w:ascii="Helvetica" w:eastAsia="Times New Roman" w:hAnsi="Helvetica" w:cs="Times New Roman"/>
          <w:color w:val="FF0000"/>
          <w:lang w:eastAsia="en-GB"/>
        </w:rPr>
        <w:t xml:space="preserve"> </w:t>
      </w:r>
      <w:r w:rsidR="00BB25B9">
        <w:rPr>
          <w:rFonts w:ascii="Helvetica" w:eastAsia="Times New Roman" w:hAnsi="Helvetica" w:cs="Times New Roman"/>
          <w:color w:val="FF0000"/>
          <w:lang w:eastAsia="en-GB"/>
        </w:rPr>
        <w:t xml:space="preserve">included details on  </w:t>
      </w:r>
      <w:r w:rsidRPr="009E1B5A">
        <w:rPr>
          <w:rFonts w:ascii="Helvetica" w:eastAsia="Times New Roman" w:hAnsi="Helvetica" w:cs="Times New Roman"/>
          <w:color w:val="FF0000"/>
          <w:lang w:eastAsia="en-GB"/>
        </w:rPr>
        <w:t>“M” and “L” in figure legends .</w:t>
      </w:r>
      <w:r w:rsidR="004B6CEB" w:rsidRPr="009E1B5A">
        <w:rPr>
          <w:rFonts w:ascii="Helvetica" w:eastAsia="Times New Roman" w:hAnsi="Helvetica" w:cs="Times New Roman"/>
          <w:color w:val="000000"/>
          <w:lang w:eastAsia="en-GB"/>
        </w:rPr>
        <w:br/>
      </w:r>
      <w:r w:rsidR="004B6CEB" w:rsidRPr="009E1B5A">
        <w:rPr>
          <w:rFonts w:ascii="Helvetica" w:eastAsia="Times New Roman" w:hAnsi="Helvetica" w:cs="Times New Roman"/>
          <w:color w:val="000000"/>
          <w:lang w:eastAsia="en-GB"/>
        </w:rPr>
        <w:br/>
        <w:t>____________________________________</w:t>
      </w:r>
      <w:r w:rsidR="004B6CEB" w:rsidRPr="009E1B5A">
        <w:rPr>
          <w:rFonts w:ascii="Helvetica" w:eastAsia="Times New Roman" w:hAnsi="Helvetica" w:cs="Times New Roman"/>
          <w:color w:val="000000"/>
          <w:lang w:eastAsia="en-GB"/>
        </w:rPr>
        <w:br/>
      </w:r>
    </w:p>
    <w:p w14:paraId="440214D8" w14:textId="77777777" w:rsidR="002740C3" w:rsidRDefault="002740C3">
      <w:pPr>
        <w:rPr>
          <w:rFonts w:ascii="Helvetica" w:eastAsia="Times New Roman" w:hAnsi="Helvetica" w:cs="Times New Roman"/>
          <w:b/>
          <w:bCs/>
          <w:color w:val="0000FF"/>
          <w:u w:val="single"/>
          <w:lang w:eastAsia="en-GB"/>
        </w:rPr>
      </w:pPr>
      <w:r>
        <w:rPr>
          <w:rFonts w:ascii="Helvetica" w:eastAsia="Times New Roman" w:hAnsi="Helvetica" w:cs="Times New Roman"/>
          <w:b/>
          <w:bCs/>
          <w:color w:val="0000FF"/>
          <w:u w:val="single"/>
          <w:lang w:eastAsia="en-GB"/>
        </w:rPr>
        <w:br w:type="page"/>
      </w:r>
    </w:p>
    <w:p w14:paraId="79C101A4" w14:textId="20A062FC" w:rsidR="002740C3" w:rsidRDefault="004B6CEB" w:rsidP="0027765F">
      <w:pPr>
        <w:spacing w:line="276" w:lineRule="auto"/>
        <w:jc w:val="both"/>
        <w:rPr>
          <w:rFonts w:ascii="Helvetica" w:eastAsia="Times New Roman" w:hAnsi="Helvetica" w:cs="Times New Roman"/>
          <w:b/>
          <w:bCs/>
          <w:color w:val="0000FF"/>
          <w:u w:val="single"/>
          <w:lang w:eastAsia="en-GB"/>
        </w:rPr>
      </w:pPr>
      <w:r w:rsidRPr="009E1B5A">
        <w:rPr>
          <w:rFonts w:ascii="Helvetica" w:eastAsia="Times New Roman" w:hAnsi="Helvetica" w:cs="Times New Roman"/>
          <w:b/>
          <w:bCs/>
          <w:color w:val="0000FF"/>
          <w:u w:val="single"/>
          <w:lang w:eastAsia="en-GB"/>
        </w:rPr>
        <w:lastRenderedPageBreak/>
        <w:t>Reviewers' comments:</w:t>
      </w:r>
    </w:p>
    <w:p w14:paraId="292C4745" w14:textId="15F882DC" w:rsidR="0027765F" w:rsidRDefault="004B6CEB" w:rsidP="0027765F">
      <w:pPr>
        <w:spacing w:line="276" w:lineRule="auto"/>
        <w:jc w:val="both"/>
        <w:rPr>
          <w:rFonts w:ascii="Helvetica" w:eastAsia="Times New Roman" w:hAnsi="Helvetica" w:cs="Times New Roman"/>
          <w:b/>
          <w:bCs/>
          <w:color w:val="000000"/>
          <w:lang w:eastAsia="en-GB"/>
        </w:rPr>
      </w:pPr>
      <w:r w:rsidRPr="009E1B5A">
        <w:rPr>
          <w:rFonts w:ascii="Helvetica" w:eastAsia="Times New Roman" w:hAnsi="Helvetica" w:cs="Times New Roman"/>
          <w:color w:val="000000"/>
          <w:lang w:eastAsia="en-GB"/>
        </w:rPr>
        <w:br/>
      </w:r>
      <w:r w:rsidRPr="009E1B5A">
        <w:rPr>
          <w:rFonts w:ascii="Helvetica" w:eastAsia="Times New Roman" w:hAnsi="Helvetica" w:cs="Times New Roman"/>
          <w:b/>
          <w:bCs/>
          <w:color w:val="000000"/>
          <w:lang w:eastAsia="en-GB"/>
        </w:rPr>
        <w:t>Reviewer #1: </w:t>
      </w:r>
    </w:p>
    <w:p w14:paraId="12829894" w14:textId="39F939D4" w:rsidR="0027765F"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Manuscript Summary:</w:t>
      </w:r>
      <w:r w:rsidRPr="009E1B5A">
        <w:rPr>
          <w:rFonts w:ascii="Helvetica" w:eastAsia="Times New Roman" w:hAnsi="Helvetica" w:cs="Times New Roman"/>
          <w:color w:val="000000"/>
          <w:lang w:eastAsia="en-GB"/>
        </w:rPr>
        <w:br/>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Timely methods for microscopy of macropinocytosis are described. Beautiful microscopy.</w:t>
      </w:r>
      <w:r w:rsidRPr="009E1B5A">
        <w:rPr>
          <w:rFonts w:ascii="Helvetica" w:eastAsia="Times New Roman" w:hAnsi="Helvetica" w:cs="Times New Roman"/>
          <w:color w:val="000000"/>
          <w:lang w:eastAsia="en-GB"/>
        </w:rPr>
        <w:br/>
      </w:r>
      <w:r w:rsidRPr="009E1B5A">
        <w:rPr>
          <w:rFonts w:ascii="Helvetica" w:eastAsia="Times New Roman" w:hAnsi="Helvetica" w:cs="Times New Roman"/>
          <w:color w:val="000000"/>
          <w:lang w:eastAsia="en-GB"/>
        </w:rPr>
        <w:br/>
        <w:t>Major</w:t>
      </w:r>
      <w:r w:rsidR="0027765F">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Concerns:</w:t>
      </w:r>
    </w:p>
    <w:p w14:paraId="7D4E23AF" w14:textId="77777777" w:rsidR="0027765F"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None</w:t>
      </w:r>
      <w:r w:rsidRPr="009E1B5A">
        <w:rPr>
          <w:rFonts w:ascii="Helvetica" w:eastAsia="Times New Roman" w:hAnsi="Helvetica" w:cs="Times New Roman"/>
          <w:color w:val="000000"/>
          <w:lang w:eastAsia="en-GB"/>
        </w:rPr>
        <w:br/>
      </w:r>
      <w:r w:rsidRPr="009E1B5A">
        <w:rPr>
          <w:rFonts w:ascii="Helvetica" w:eastAsia="Times New Roman" w:hAnsi="Helvetica" w:cs="Times New Roman"/>
          <w:color w:val="000000"/>
          <w:lang w:eastAsia="en-GB"/>
        </w:rPr>
        <w:br/>
        <w:t>Minor Concerns:</w:t>
      </w:r>
    </w:p>
    <w:p w14:paraId="5198B5A9" w14:textId="37240E87" w:rsidR="004B6CEB"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 xml:space="preserve">A much earlier paper describes the same negative staining technique in </w:t>
      </w:r>
      <w:proofErr w:type="spellStart"/>
      <w:r w:rsidRPr="009E1B5A">
        <w:rPr>
          <w:rFonts w:ascii="Helvetica" w:eastAsia="Times New Roman" w:hAnsi="Helvetica" w:cs="Times New Roman"/>
          <w:color w:val="000000"/>
          <w:lang w:eastAsia="en-GB"/>
        </w:rPr>
        <w:t>Dictyostelium</w:t>
      </w:r>
      <w:proofErr w:type="spellEnd"/>
      <w:r w:rsidRPr="009E1B5A">
        <w:rPr>
          <w:rFonts w:ascii="Helvetica" w:eastAsia="Times New Roman" w:hAnsi="Helvetica" w:cs="Times New Roman"/>
          <w:color w:val="000000"/>
          <w:lang w:eastAsia="en-GB"/>
        </w:rPr>
        <w:t xml:space="preserve">: HACKER, U., ALBRECHT, R. and MANIAK, M. (1997). Fluid-phase uptake by </w:t>
      </w:r>
      <w:proofErr w:type="spellStart"/>
      <w:r w:rsidRPr="009E1B5A">
        <w:rPr>
          <w:rFonts w:ascii="Helvetica" w:eastAsia="Times New Roman" w:hAnsi="Helvetica" w:cs="Times New Roman"/>
          <w:color w:val="000000"/>
          <w:lang w:eastAsia="en-GB"/>
        </w:rPr>
        <w:t>macropinocytosis</w:t>
      </w:r>
      <w:proofErr w:type="spellEnd"/>
      <w:r w:rsidRPr="009E1B5A">
        <w:rPr>
          <w:rFonts w:ascii="Helvetica" w:eastAsia="Times New Roman" w:hAnsi="Helvetica" w:cs="Times New Roman"/>
          <w:color w:val="000000"/>
          <w:lang w:eastAsia="en-GB"/>
        </w:rPr>
        <w:t xml:space="preserve"> in </w:t>
      </w:r>
      <w:proofErr w:type="spellStart"/>
      <w:r w:rsidRPr="009E1B5A">
        <w:rPr>
          <w:rFonts w:ascii="Helvetica" w:eastAsia="Times New Roman" w:hAnsi="Helvetica" w:cs="Times New Roman"/>
          <w:color w:val="000000"/>
          <w:lang w:eastAsia="en-GB"/>
        </w:rPr>
        <w:t>Dictyostelium</w:t>
      </w:r>
      <w:proofErr w:type="spellEnd"/>
      <w:r w:rsidRPr="009E1B5A">
        <w:rPr>
          <w:rFonts w:ascii="Helvetica" w:eastAsia="Times New Roman" w:hAnsi="Helvetica" w:cs="Times New Roman"/>
          <w:color w:val="000000"/>
          <w:lang w:eastAsia="en-GB"/>
        </w:rPr>
        <w:t>. J Cell Sci 110: 105-112.</w:t>
      </w:r>
      <w:r w:rsidR="00EF77A9">
        <w:rPr>
          <w:rFonts w:ascii="Helvetica" w:eastAsia="Times New Roman" w:hAnsi="Helvetica" w:cs="Times New Roman"/>
          <w:color w:val="000000"/>
          <w:lang w:eastAsia="en-GB"/>
        </w:rPr>
        <w:t>’</w:t>
      </w:r>
    </w:p>
    <w:p w14:paraId="794626F0" w14:textId="77777777" w:rsidR="009E1B5A" w:rsidRPr="009E1B5A" w:rsidRDefault="009E1B5A" w:rsidP="009E1B5A">
      <w:pPr>
        <w:spacing w:line="276" w:lineRule="auto"/>
        <w:rPr>
          <w:rFonts w:ascii="Helvetica" w:eastAsia="Times New Roman" w:hAnsi="Helvetica" w:cs="Times New Roman"/>
          <w:color w:val="000000"/>
          <w:lang w:eastAsia="en-GB"/>
        </w:rPr>
      </w:pPr>
    </w:p>
    <w:p w14:paraId="0DE24E4B" w14:textId="77777777" w:rsidR="0027765F" w:rsidRDefault="004B6CEB" w:rsidP="0027765F">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FF0000"/>
          <w:lang w:eastAsia="en-GB"/>
        </w:rPr>
        <w:t>Thank you for the feedback. We ha</w:t>
      </w:r>
      <w:r w:rsidR="00EF77A9">
        <w:rPr>
          <w:rFonts w:ascii="Helvetica" w:eastAsia="Times New Roman" w:hAnsi="Helvetica" w:cs="Times New Roman"/>
          <w:color w:val="FF0000"/>
          <w:lang w:eastAsia="en-GB"/>
        </w:rPr>
        <w:t>d been looking for this paper and it is</w:t>
      </w:r>
      <w:r w:rsidRPr="009E1B5A">
        <w:rPr>
          <w:rFonts w:ascii="Helvetica" w:eastAsia="Times New Roman" w:hAnsi="Helvetica" w:cs="Times New Roman"/>
          <w:color w:val="FF0000"/>
          <w:lang w:eastAsia="en-GB"/>
        </w:rPr>
        <w:t xml:space="preserve"> now referenced in our discussion as one of the earlier studies imaging dextran uptake through negative relief methods.</w:t>
      </w:r>
    </w:p>
    <w:p w14:paraId="5CBA9531" w14:textId="77777777" w:rsidR="0027765F" w:rsidRDefault="004B6CEB" w:rsidP="0027765F">
      <w:pPr>
        <w:spacing w:line="276" w:lineRule="auto"/>
        <w:jc w:val="both"/>
        <w:rPr>
          <w:rFonts w:ascii="Helvetica" w:eastAsia="Times New Roman" w:hAnsi="Helvetica" w:cs="Times New Roman"/>
          <w:b/>
          <w:bCs/>
          <w:color w:val="000000"/>
          <w:lang w:eastAsia="en-GB"/>
        </w:rPr>
      </w:pPr>
      <w:r w:rsidRPr="009E1B5A">
        <w:rPr>
          <w:rFonts w:ascii="Helvetica" w:eastAsia="Times New Roman" w:hAnsi="Helvetica" w:cs="Times New Roman"/>
          <w:color w:val="000000"/>
          <w:lang w:eastAsia="en-GB"/>
        </w:rPr>
        <w:br/>
      </w:r>
      <w:r w:rsidRPr="009E1B5A">
        <w:rPr>
          <w:rFonts w:ascii="Helvetica" w:eastAsia="Times New Roman" w:hAnsi="Helvetica" w:cs="Times New Roman"/>
          <w:b/>
          <w:bCs/>
          <w:color w:val="000000"/>
          <w:lang w:eastAsia="en-GB"/>
        </w:rPr>
        <w:t>Reviewer #2: </w:t>
      </w:r>
    </w:p>
    <w:p w14:paraId="0CBD4C03" w14:textId="22B6DFF6" w:rsidR="0027765F"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Manuscript Summary:</w:t>
      </w:r>
      <w:r w:rsidRPr="009E1B5A">
        <w:rPr>
          <w:rFonts w:ascii="Helvetica" w:eastAsia="Times New Roman" w:hAnsi="Helvetica" w:cs="Times New Roman"/>
          <w:color w:val="000000"/>
          <w:lang w:eastAsia="en-GB"/>
        </w:rPr>
        <w:br/>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In this manuscript, authors provide a detailed protocol for live imaging of membrane ruffling and macropinocytosis. The method is reliable and written clearly. Their representative results are compelling and beautiful.</w:t>
      </w:r>
    </w:p>
    <w:p w14:paraId="6E2C205A" w14:textId="77777777" w:rsidR="0027765F"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My only concern is the identification of vesicles which are marked with L in Figure 3B.</w:t>
      </w:r>
      <w:r w:rsidRPr="009E1B5A">
        <w:rPr>
          <w:rFonts w:ascii="Helvetica" w:eastAsia="Times New Roman" w:hAnsi="Helvetica" w:cs="Times New Roman"/>
          <w:color w:val="000000"/>
          <w:lang w:eastAsia="en-GB"/>
        </w:rPr>
        <w:br/>
        <w:t>Late endosomes or lysosomes often have much higher electron densities than these L vesicles. Authors may present other representative images which have typical lysosomal features.</w:t>
      </w:r>
      <w:r w:rsidR="00EF77A9">
        <w:rPr>
          <w:rFonts w:ascii="Helvetica" w:eastAsia="Times New Roman" w:hAnsi="Helvetica" w:cs="Times New Roman"/>
          <w:color w:val="000000"/>
          <w:lang w:eastAsia="en-GB"/>
        </w:rPr>
        <w:t>’</w:t>
      </w:r>
    </w:p>
    <w:p w14:paraId="5AE4F34F" w14:textId="09B66D8B" w:rsidR="004B6CEB" w:rsidRPr="009E1B5A"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Pr="009E1B5A">
        <w:rPr>
          <w:rFonts w:ascii="Helvetica" w:eastAsia="Times New Roman" w:hAnsi="Helvetica" w:cs="Times New Roman"/>
          <w:color w:val="FF0000"/>
          <w:lang w:eastAsia="en-GB"/>
        </w:rPr>
        <w:t>Thank you for your comment</w:t>
      </w:r>
      <w:r w:rsidR="00BC2CCE" w:rsidRPr="009E1B5A">
        <w:rPr>
          <w:rFonts w:ascii="Helvetica" w:eastAsia="Times New Roman" w:hAnsi="Helvetica" w:cs="Times New Roman"/>
          <w:color w:val="FF0000"/>
          <w:lang w:eastAsia="en-GB"/>
        </w:rPr>
        <w:t>s</w:t>
      </w:r>
      <w:r w:rsidRPr="009E1B5A">
        <w:rPr>
          <w:rFonts w:ascii="Helvetica" w:eastAsia="Times New Roman" w:hAnsi="Helvetica" w:cs="Times New Roman"/>
          <w:color w:val="FF0000"/>
          <w:lang w:eastAsia="en-GB"/>
        </w:rPr>
        <w:t xml:space="preserve">. You are right. Late endosome and lysosomes often </w:t>
      </w:r>
      <w:r w:rsidR="00EF77A9">
        <w:rPr>
          <w:rFonts w:ascii="Helvetica" w:eastAsia="Times New Roman" w:hAnsi="Helvetica" w:cs="Times New Roman"/>
          <w:color w:val="FF0000"/>
          <w:lang w:eastAsia="en-GB"/>
        </w:rPr>
        <w:t>can</w:t>
      </w:r>
      <w:r w:rsidRPr="009E1B5A">
        <w:rPr>
          <w:rFonts w:ascii="Helvetica" w:eastAsia="Times New Roman" w:hAnsi="Helvetica" w:cs="Times New Roman"/>
          <w:color w:val="FF0000"/>
          <w:lang w:eastAsia="en-GB"/>
        </w:rPr>
        <w:t xml:space="preserve"> have higher electron densities</w:t>
      </w:r>
      <w:r w:rsidR="008B557A">
        <w:rPr>
          <w:rFonts w:ascii="Helvetica" w:eastAsia="Times New Roman" w:hAnsi="Helvetica" w:cs="Times New Roman"/>
          <w:color w:val="FF0000"/>
          <w:lang w:eastAsia="en-GB"/>
        </w:rPr>
        <w:t>, although for late endosomes this is not always the case in this cell type</w:t>
      </w:r>
      <w:r w:rsidRPr="009E1B5A">
        <w:rPr>
          <w:rFonts w:ascii="Helvetica" w:eastAsia="Times New Roman" w:hAnsi="Helvetica" w:cs="Times New Roman"/>
          <w:color w:val="FF0000"/>
          <w:lang w:eastAsia="en-GB"/>
        </w:rPr>
        <w:t>. However</w:t>
      </w:r>
      <w:r w:rsidR="0007033B">
        <w:rPr>
          <w:rFonts w:ascii="Helvetica" w:eastAsia="Times New Roman" w:hAnsi="Helvetica" w:cs="Times New Roman"/>
          <w:color w:val="FF0000"/>
          <w:lang w:eastAsia="en-GB"/>
        </w:rPr>
        <w:t>,</w:t>
      </w:r>
      <w:r w:rsidRPr="009E1B5A">
        <w:rPr>
          <w:rFonts w:ascii="Helvetica" w:eastAsia="Times New Roman" w:hAnsi="Helvetica" w:cs="Times New Roman"/>
          <w:color w:val="FF0000"/>
          <w:lang w:eastAsia="en-GB"/>
        </w:rPr>
        <w:t xml:space="preserve"> we have identified the</w:t>
      </w:r>
      <w:r w:rsidR="00EF77A9">
        <w:rPr>
          <w:rFonts w:ascii="Helvetica" w:eastAsia="Times New Roman" w:hAnsi="Helvetica" w:cs="Times New Roman"/>
          <w:color w:val="FF0000"/>
          <w:lang w:eastAsia="en-GB"/>
        </w:rPr>
        <w:t xml:space="preserve"> “L” vesicle here as a</w:t>
      </w:r>
      <w:r w:rsidRPr="009E1B5A">
        <w:rPr>
          <w:rFonts w:ascii="Helvetica" w:eastAsia="Times New Roman" w:hAnsi="Helvetica" w:cs="Times New Roman"/>
          <w:color w:val="FF0000"/>
          <w:lang w:eastAsia="en-GB"/>
        </w:rPr>
        <w:t xml:space="preserve"> late endosome</w:t>
      </w:r>
      <w:r w:rsidR="00EF77A9">
        <w:rPr>
          <w:rFonts w:ascii="Helvetica" w:eastAsia="Times New Roman" w:hAnsi="Helvetica" w:cs="Times New Roman"/>
          <w:color w:val="FF0000"/>
          <w:lang w:eastAsia="en-GB"/>
        </w:rPr>
        <w:t>/</w:t>
      </w:r>
      <w:r w:rsidRPr="009E1B5A">
        <w:rPr>
          <w:rFonts w:ascii="Helvetica" w:eastAsia="Times New Roman" w:hAnsi="Helvetica" w:cs="Times New Roman"/>
          <w:color w:val="FF0000"/>
          <w:lang w:eastAsia="en-GB"/>
        </w:rPr>
        <w:t>lysosome</w:t>
      </w:r>
      <w:r w:rsidR="00EF77A9">
        <w:rPr>
          <w:rFonts w:ascii="Helvetica" w:eastAsia="Times New Roman" w:hAnsi="Helvetica" w:cs="Times New Roman"/>
          <w:color w:val="FF0000"/>
          <w:lang w:eastAsia="en-GB"/>
        </w:rPr>
        <w:t xml:space="preserve"> based on its lack of fluorescence and the clear presence of</w:t>
      </w:r>
      <w:r w:rsidRPr="009E1B5A">
        <w:rPr>
          <w:rFonts w:ascii="Helvetica" w:eastAsia="Times New Roman" w:hAnsi="Helvetica" w:cs="Times New Roman"/>
          <w:color w:val="FF0000"/>
          <w:lang w:eastAsia="en-GB"/>
        </w:rPr>
        <w:t xml:space="preserve"> intraluminal vesicles. </w:t>
      </w:r>
    </w:p>
    <w:p w14:paraId="0B867103" w14:textId="77777777" w:rsidR="002740C3" w:rsidRDefault="004B6CEB" w:rsidP="0027765F">
      <w:pPr>
        <w:spacing w:line="276" w:lineRule="auto"/>
        <w:jc w:val="both"/>
        <w:rPr>
          <w:rFonts w:ascii="Helvetica" w:eastAsia="Times New Roman" w:hAnsi="Helvetica" w:cs="Times New Roman"/>
          <w:b/>
          <w:bCs/>
          <w:color w:val="000000"/>
          <w:lang w:eastAsia="en-GB"/>
        </w:rPr>
      </w:pPr>
      <w:r w:rsidRPr="009E1B5A">
        <w:rPr>
          <w:rFonts w:ascii="Helvetica" w:eastAsia="Times New Roman" w:hAnsi="Helvetica" w:cs="Times New Roman"/>
          <w:color w:val="000000"/>
          <w:lang w:eastAsia="en-GB"/>
        </w:rPr>
        <w:br/>
      </w:r>
    </w:p>
    <w:p w14:paraId="00A8866B" w14:textId="77777777" w:rsidR="002740C3" w:rsidRDefault="002740C3">
      <w:pPr>
        <w:rPr>
          <w:rFonts w:ascii="Helvetica" w:eastAsia="Times New Roman" w:hAnsi="Helvetica" w:cs="Times New Roman"/>
          <w:b/>
          <w:bCs/>
          <w:color w:val="000000"/>
          <w:lang w:eastAsia="en-GB"/>
        </w:rPr>
      </w:pPr>
      <w:r>
        <w:rPr>
          <w:rFonts w:ascii="Helvetica" w:eastAsia="Times New Roman" w:hAnsi="Helvetica" w:cs="Times New Roman"/>
          <w:b/>
          <w:bCs/>
          <w:color w:val="000000"/>
          <w:lang w:eastAsia="en-GB"/>
        </w:rPr>
        <w:br w:type="page"/>
      </w:r>
    </w:p>
    <w:p w14:paraId="2A948B80" w14:textId="3FAA3B0F" w:rsidR="0027765F" w:rsidRDefault="004B6CEB" w:rsidP="0027765F">
      <w:pPr>
        <w:spacing w:line="276" w:lineRule="auto"/>
        <w:jc w:val="both"/>
        <w:rPr>
          <w:rFonts w:ascii="Helvetica" w:eastAsia="Times New Roman" w:hAnsi="Helvetica" w:cs="Times New Roman"/>
          <w:b/>
          <w:bCs/>
          <w:color w:val="000000"/>
          <w:lang w:eastAsia="en-GB"/>
        </w:rPr>
      </w:pPr>
      <w:r w:rsidRPr="009E1B5A">
        <w:rPr>
          <w:rFonts w:ascii="Helvetica" w:eastAsia="Times New Roman" w:hAnsi="Helvetica" w:cs="Times New Roman"/>
          <w:b/>
          <w:bCs/>
          <w:color w:val="000000"/>
          <w:lang w:eastAsia="en-GB"/>
        </w:rPr>
        <w:lastRenderedPageBreak/>
        <w:t>Reviewer #3: </w:t>
      </w:r>
    </w:p>
    <w:p w14:paraId="70C7BF0D" w14:textId="7CFA54CF" w:rsidR="0027765F"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Manuscript Summary:</w:t>
      </w:r>
    </w:p>
    <w:p w14:paraId="220F615D" w14:textId="4D5F45B9" w:rsidR="00EF77A9" w:rsidRDefault="004B6CEB" w:rsidP="0027765F">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00EF77A9">
        <w:rPr>
          <w:rFonts w:ascii="Helvetica" w:eastAsia="Times New Roman" w:hAnsi="Helvetica" w:cs="Times New Roman"/>
          <w:color w:val="000000"/>
          <w:lang w:eastAsia="en-GB"/>
        </w:rPr>
        <w:t xml:space="preserve">‘ </w:t>
      </w:r>
      <w:r w:rsidRPr="009E1B5A">
        <w:rPr>
          <w:rFonts w:ascii="Helvetica" w:eastAsia="Times New Roman" w:hAnsi="Helvetica" w:cs="Times New Roman"/>
          <w:color w:val="000000"/>
          <w:lang w:eastAsia="en-GB"/>
        </w:rPr>
        <w:t>The authors describe a method for live imaging of m</w:t>
      </w:r>
      <w:r w:rsidR="00B2108A">
        <w:rPr>
          <w:rFonts w:ascii="Helvetica" w:eastAsia="Times New Roman" w:hAnsi="Helvetica" w:cs="Times New Roman"/>
          <w:color w:val="000000"/>
          <w:lang w:eastAsia="en-GB"/>
        </w:rPr>
        <w:t>a</w:t>
      </w:r>
      <w:r w:rsidRPr="009E1B5A">
        <w:rPr>
          <w:rFonts w:ascii="Helvetica" w:eastAsia="Times New Roman" w:hAnsi="Helvetica" w:cs="Times New Roman"/>
          <w:color w:val="000000"/>
          <w:lang w:eastAsia="en-GB"/>
        </w:rPr>
        <w:t>cropinocytosis. The strategy is to image cells bathed in high concentrations of fluorescent dextran. By doing so, cells appear as black, strongly in contrast to the surrounding bright fluorescence. The claimed advantages include: 1. it is easier to visualize and track the extension or closure of cell ruffles; 2. it is easier to visualize the intracellular macropinosomes and further segment them for quantification analysis. The authors also showed that this method can also be used for dual-channel imaging and correlative light and electron microscopy.</w:t>
      </w:r>
      <w:r w:rsidR="00EF77A9">
        <w:rPr>
          <w:rFonts w:ascii="Helvetica" w:eastAsia="Times New Roman" w:hAnsi="Helvetica" w:cs="Times New Roman"/>
          <w:color w:val="000000"/>
          <w:lang w:eastAsia="en-GB"/>
        </w:rPr>
        <w:t>’</w:t>
      </w:r>
    </w:p>
    <w:p w14:paraId="693F9708" w14:textId="77777777" w:rsidR="00777A20" w:rsidRDefault="004B6CEB"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Pr="009E1B5A">
        <w:rPr>
          <w:rFonts w:ascii="Helvetica" w:eastAsia="Times New Roman" w:hAnsi="Helvetica" w:cs="Times New Roman"/>
          <w:color w:val="000000"/>
          <w:lang w:eastAsia="en-GB"/>
        </w:rPr>
        <w:br/>
        <w:t>Major Concerns:</w:t>
      </w:r>
    </w:p>
    <w:p w14:paraId="5A98F61C" w14:textId="44D05A87" w:rsidR="0027765F" w:rsidRDefault="004B6CEB"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00B2108A">
        <w:rPr>
          <w:rFonts w:ascii="Helvetica" w:eastAsia="Times New Roman" w:hAnsi="Helvetica" w:cs="Times New Roman"/>
          <w:color w:val="000000"/>
          <w:lang w:eastAsia="en-GB"/>
        </w:rPr>
        <w:t>‘</w:t>
      </w:r>
      <w:r w:rsidRPr="009E1B5A">
        <w:rPr>
          <w:rFonts w:ascii="Helvetica" w:eastAsia="Times New Roman" w:hAnsi="Helvetica" w:cs="Times New Roman"/>
          <w:color w:val="000000"/>
          <w:lang w:eastAsia="en-GB"/>
        </w:rPr>
        <w:t xml:space="preserve">In paragraph 1 of 'REPRESENTATIVE RESULTS', line 221-238, the authors claim that imaging </w:t>
      </w:r>
      <w:proofErr w:type="spellStart"/>
      <w:r w:rsidRPr="009E1B5A">
        <w:rPr>
          <w:rFonts w:ascii="Helvetica" w:eastAsia="Times New Roman" w:hAnsi="Helvetica" w:cs="Times New Roman"/>
          <w:color w:val="000000"/>
          <w:lang w:eastAsia="en-GB"/>
        </w:rPr>
        <w:t>unlabeled</w:t>
      </w:r>
      <w:proofErr w:type="spellEnd"/>
      <w:r w:rsidRPr="009E1B5A">
        <w:rPr>
          <w:rFonts w:ascii="Helvetica" w:eastAsia="Times New Roman" w:hAnsi="Helvetica" w:cs="Times New Roman"/>
          <w:color w:val="000000"/>
          <w:lang w:eastAsia="en-GB"/>
        </w:rPr>
        <w:t xml:space="preserve"> live cells in medium of </w:t>
      </w:r>
      <w:proofErr w:type="spellStart"/>
      <w:r w:rsidRPr="009E1B5A">
        <w:rPr>
          <w:rFonts w:ascii="Helvetica" w:eastAsia="Times New Roman" w:hAnsi="Helvetica" w:cs="Times New Roman"/>
          <w:color w:val="000000"/>
          <w:lang w:eastAsia="en-GB"/>
        </w:rPr>
        <w:t>fluo</w:t>
      </w:r>
      <w:proofErr w:type="spellEnd"/>
      <w:r w:rsidRPr="009E1B5A">
        <w:rPr>
          <w:rFonts w:ascii="Helvetica" w:eastAsia="Times New Roman" w:hAnsi="Helvetica" w:cs="Times New Roman"/>
          <w:color w:val="000000"/>
          <w:lang w:eastAsia="en-GB"/>
        </w:rPr>
        <w:t xml:space="preserve">-tagged Dextran improves visualization of the dramatic cell surface ruffling. Hence this method allows for imaging the full trajectory of fluid cargo moving into the cell and through the </w:t>
      </w:r>
      <w:proofErr w:type="spellStart"/>
      <w:r w:rsidRPr="009E1B5A">
        <w:rPr>
          <w:rFonts w:ascii="Helvetica" w:eastAsia="Times New Roman" w:hAnsi="Helvetica" w:cs="Times New Roman"/>
          <w:color w:val="000000"/>
          <w:lang w:eastAsia="en-GB"/>
        </w:rPr>
        <w:t>macropinocytic</w:t>
      </w:r>
      <w:proofErr w:type="spellEnd"/>
      <w:r w:rsidRPr="009E1B5A">
        <w:rPr>
          <w:rFonts w:ascii="Helvetica" w:eastAsia="Times New Roman" w:hAnsi="Helvetica" w:cs="Times New Roman"/>
          <w:color w:val="000000"/>
          <w:lang w:eastAsia="en-GB"/>
        </w:rPr>
        <w:t xml:space="preserve">/endo/lysosomal pathway, tracking successive compartments through Z-stacks of images over extended periods of time. I would say that, first, the cell model used in figure 1 is not that good, RAW 264.3 cell in figure 3 is much better. </w:t>
      </w:r>
    </w:p>
    <w:p w14:paraId="43EF818A" w14:textId="77777777" w:rsidR="00C96D5D" w:rsidRDefault="00F30B8A" w:rsidP="00F30B8A">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t>Second, what I care about most is the time it needs for the confocal microscope used in this work to sample one frame of image.</w:t>
      </w:r>
    </w:p>
    <w:p w14:paraId="6F8FFEDF" w14:textId="0A1D86CB" w:rsidR="00F30B8A" w:rsidRDefault="00C96D5D"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t>It looks not like a spinning-disk confocal microscope, and the tile views given, for example the green insert boxes in figure 1, totally cannot track a single entire event of ruffling formation followed by fluid-phase internalization. Therefore, we can’t say it allows for imaging the full trajectory of fluid cargo moving into the cell and through post-endocytic pathway. I would strongly suggest the authors try showing images with improved temporal resolution.</w:t>
      </w:r>
      <w:r>
        <w:rPr>
          <w:rFonts w:ascii="Helvetica" w:eastAsia="Times New Roman" w:hAnsi="Helvetica" w:cs="Times New Roman"/>
          <w:color w:val="000000"/>
          <w:lang w:eastAsia="en-GB"/>
        </w:rPr>
        <w:t>’</w:t>
      </w:r>
      <w:r w:rsidRPr="009E1B5A">
        <w:rPr>
          <w:rFonts w:ascii="Helvetica" w:eastAsia="Times New Roman" w:hAnsi="Helvetica" w:cs="Times New Roman"/>
          <w:color w:val="000000"/>
          <w:lang w:eastAsia="en-GB"/>
        </w:rPr>
        <w:t xml:space="preserve"> </w:t>
      </w:r>
    </w:p>
    <w:p w14:paraId="11D4C5BB" w14:textId="77777777" w:rsidR="0027765F" w:rsidRDefault="0027765F" w:rsidP="00C561C8">
      <w:pPr>
        <w:spacing w:line="276" w:lineRule="auto"/>
        <w:jc w:val="both"/>
        <w:rPr>
          <w:rFonts w:ascii="Helvetica" w:eastAsia="Times New Roman" w:hAnsi="Helvetica" w:cs="Times New Roman"/>
          <w:color w:val="000000"/>
          <w:lang w:eastAsia="en-GB"/>
        </w:rPr>
      </w:pPr>
    </w:p>
    <w:p w14:paraId="12BCDB05" w14:textId="77777777" w:rsidR="008B557A" w:rsidRDefault="0027765F" w:rsidP="00C561C8">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FF0000"/>
          <w:lang w:eastAsia="en-GB"/>
        </w:rPr>
        <w:t>Thank you for your suggestions. We have made corrections to both our text and figures</w:t>
      </w:r>
      <w:r>
        <w:rPr>
          <w:rFonts w:ascii="Helvetica" w:eastAsia="Times New Roman" w:hAnsi="Helvetica" w:cs="Times New Roman"/>
          <w:color w:val="FF0000"/>
          <w:lang w:eastAsia="en-GB"/>
        </w:rPr>
        <w:t xml:space="preserve"> accordingly</w:t>
      </w:r>
      <w:r w:rsidRPr="009E1B5A">
        <w:rPr>
          <w:rFonts w:ascii="Helvetica" w:eastAsia="Times New Roman" w:hAnsi="Helvetica" w:cs="Times New Roman"/>
          <w:color w:val="FF0000"/>
          <w:lang w:eastAsia="en-GB"/>
        </w:rPr>
        <w:t xml:space="preserve">. </w:t>
      </w:r>
    </w:p>
    <w:p w14:paraId="0AC84AF7" w14:textId="5B831AB7" w:rsidR="00F30B8A" w:rsidRDefault="008B557A" w:rsidP="00C561C8">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We thought it important to include multiple cell types here to show the broader applicability of the methods</w:t>
      </w:r>
      <w:r w:rsidR="00F30B8A">
        <w:rPr>
          <w:rFonts w:ascii="Helvetica" w:eastAsia="Times New Roman" w:hAnsi="Helvetica" w:cs="Times New Roman"/>
          <w:color w:val="FF0000"/>
          <w:lang w:eastAsia="en-GB"/>
        </w:rPr>
        <w:t xml:space="preserve"> but the imaging needs to be adjusted for the speed of macropinocytosis in different cell types.</w:t>
      </w:r>
      <w:r>
        <w:rPr>
          <w:rFonts w:ascii="Helvetica" w:eastAsia="Times New Roman" w:hAnsi="Helvetica" w:cs="Times New Roman"/>
          <w:color w:val="FF0000"/>
          <w:lang w:eastAsia="en-GB"/>
        </w:rPr>
        <w:t xml:space="preserve"> </w:t>
      </w:r>
      <w:r w:rsidR="00C96D5D">
        <w:rPr>
          <w:rFonts w:ascii="Helvetica" w:eastAsia="Times New Roman" w:hAnsi="Helvetica" w:cs="Times New Roman"/>
          <w:color w:val="FF0000"/>
          <w:lang w:eastAsia="en-GB"/>
        </w:rPr>
        <w:t xml:space="preserve">We believe the confocal imaging shown here does generate the necessary resolution. </w:t>
      </w:r>
    </w:p>
    <w:p w14:paraId="30827FF1" w14:textId="0938C77B" w:rsidR="00F30B8A" w:rsidRDefault="008B557A" w:rsidP="00C561C8">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 xml:space="preserve">The imaging of relatively slow macropinocytosis in cancer cells, in Figure 1 is shown as maximum intensity projections. </w:t>
      </w:r>
      <w:r w:rsidR="00F30B8A">
        <w:rPr>
          <w:rFonts w:ascii="Helvetica" w:eastAsia="Times New Roman" w:hAnsi="Helvetica" w:cs="Times New Roman"/>
          <w:color w:val="FF0000"/>
          <w:lang w:eastAsia="en-GB"/>
        </w:rPr>
        <w:t>To improve the temporal resolution of the data</w:t>
      </w:r>
      <w:r w:rsidR="00C96D5D">
        <w:rPr>
          <w:rFonts w:ascii="Helvetica" w:eastAsia="Times New Roman" w:hAnsi="Helvetica" w:cs="Times New Roman"/>
          <w:color w:val="FF0000"/>
          <w:lang w:eastAsia="en-GB"/>
        </w:rPr>
        <w:t>, as suggested,</w:t>
      </w:r>
      <w:r w:rsidR="00F30B8A">
        <w:rPr>
          <w:rFonts w:ascii="Helvetica" w:eastAsia="Times New Roman" w:hAnsi="Helvetica" w:cs="Times New Roman"/>
          <w:color w:val="FF0000"/>
          <w:lang w:eastAsia="en-GB"/>
        </w:rPr>
        <w:t xml:space="preserve"> w</w:t>
      </w:r>
      <w:r>
        <w:rPr>
          <w:rFonts w:ascii="Helvetica" w:eastAsia="Times New Roman" w:hAnsi="Helvetica" w:cs="Times New Roman"/>
          <w:color w:val="FF0000"/>
          <w:lang w:eastAsia="en-GB"/>
        </w:rPr>
        <w:t xml:space="preserve">e have now added </w:t>
      </w:r>
      <w:r w:rsidRPr="009E1B5A">
        <w:rPr>
          <w:rFonts w:ascii="Helvetica" w:eastAsia="Times New Roman" w:hAnsi="Helvetica" w:cs="Times New Roman"/>
          <w:color w:val="FF0000"/>
          <w:lang w:eastAsia="en-GB"/>
        </w:rPr>
        <w:t>successive and multiple time-frame tile view</w:t>
      </w:r>
      <w:r>
        <w:rPr>
          <w:rFonts w:ascii="Helvetica" w:eastAsia="Times New Roman" w:hAnsi="Helvetica" w:cs="Times New Roman"/>
          <w:color w:val="FF0000"/>
          <w:lang w:eastAsia="en-GB"/>
        </w:rPr>
        <w:t>s</w:t>
      </w:r>
      <w:r w:rsidRPr="009E1B5A">
        <w:rPr>
          <w:rFonts w:ascii="Helvetica" w:eastAsia="Times New Roman" w:hAnsi="Helvetica" w:cs="Times New Roman"/>
          <w:color w:val="FF0000"/>
          <w:lang w:eastAsia="en-GB"/>
        </w:rPr>
        <w:t xml:space="preserve">, so as to demonstrate the fusion of macropinosomes (Figure 1C), and tubulation (Figure 1D) </w:t>
      </w:r>
      <w:r w:rsidRPr="009E1B5A">
        <w:rPr>
          <w:rFonts w:ascii="Helvetica" w:eastAsia="Times New Roman" w:hAnsi="Helvetica" w:cs="Times New Roman"/>
          <w:color w:val="FF0000"/>
          <w:lang w:eastAsia="en-GB"/>
        </w:rPr>
        <w:lastRenderedPageBreak/>
        <w:t xml:space="preserve">events </w:t>
      </w:r>
      <w:r w:rsidR="00F30B8A">
        <w:rPr>
          <w:rFonts w:ascii="Helvetica" w:eastAsia="Times New Roman" w:hAnsi="Helvetica" w:cs="Times New Roman"/>
          <w:color w:val="FF0000"/>
          <w:lang w:eastAsia="en-GB"/>
        </w:rPr>
        <w:t xml:space="preserve">that occur </w:t>
      </w:r>
      <w:r w:rsidRPr="009E1B5A">
        <w:rPr>
          <w:rFonts w:ascii="Helvetica" w:eastAsia="Times New Roman" w:hAnsi="Helvetica" w:cs="Times New Roman"/>
          <w:color w:val="FF0000"/>
          <w:lang w:eastAsia="en-GB"/>
        </w:rPr>
        <w:t>in the MDA</w:t>
      </w:r>
      <w:r>
        <w:rPr>
          <w:rFonts w:ascii="Helvetica" w:eastAsia="Times New Roman" w:hAnsi="Helvetica" w:cs="Times New Roman"/>
          <w:color w:val="FF0000"/>
          <w:lang w:eastAsia="en-GB"/>
        </w:rPr>
        <w:t xml:space="preserve"> MB </w:t>
      </w:r>
      <w:r w:rsidRPr="009E1B5A">
        <w:rPr>
          <w:rFonts w:ascii="Helvetica" w:eastAsia="Times New Roman" w:hAnsi="Helvetica" w:cs="Times New Roman"/>
          <w:color w:val="FF0000"/>
          <w:lang w:eastAsia="en-GB"/>
        </w:rPr>
        <w:t>231 cell line</w:t>
      </w:r>
      <w:r w:rsidR="00F30B8A">
        <w:rPr>
          <w:rFonts w:ascii="Helvetica" w:eastAsia="Times New Roman" w:hAnsi="Helvetica" w:cs="Times New Roman"/>
          <w:color w:val="FF0000"/>
          <w:lang w:eastAsia="en-GB"/>
        </w:rPr>
        <w:t xml:space="preserve"> (depicted in the diagram Figure 1B)</w:t>
      </w:r>
      <w:r w:rsidRPr="009E1B5A">
        <w:rPr>
          <w:rFonts w:ascii="Helvetica" w:eastAsia="Times New Roman" w:hAnsi="Helvetica" w:cs="Times New Roman"/>
          <w:color w:val="FF0000"/>
          <w:lang w:eastAsia="en-GB"/>
        </w:rPr>
        <w:t xml:space="preserve">. </w:t>
      </w:r>
      <w:r>
        <w:rPr>
          <w:rFonts w:ascii="Helvetica" w:eastAsia="Times New Roman" w:hAnsi="Helvetica" w:cs="Times New Roman"/>
          <w:color w:val="FF0000"/>
          <w:lang w:eastAsia="en-GB"/>
        </w:rPr>
        <w:t xml:space="preserve">The movie includes 15 slices from a Z stack of </w:t>
      </w:r>
      <w:r w:rsidRPr="009E1B5A">
        <w:rPr>
          <w:rFonts w:ascii="Helvetica" w:eastAsia="Times New Roman" w:hAnsi="Helvetica" w:cs="Times New Roman"/>
          <w:color w:val="FF0000"/>
          <w:lang w:eastAsia="en-GB"/>
        </w:rPr>
        <w:t xml:space="preserve">frames taken with time interval of </w:t>
      </w:r>
      <w:r>
        <w:rPr>
          <w:rFonts w:ascii="Helvetica" w:eastAsia="Times New Roman" w:hAnsi="Helvetica" w:cs="Times New Roman"/>
          <w:color w:val="FF0000"/>
          <w:lang w:eastAsia="en-GB"/>
        </w:rPr>
        <w:t xml:space="preserve">~44seconds </w:t>
      </w:r>
      <w:r w:rsidRPr="009E1B5A">
        <w:rPr>
          <w:rFonts w:ascii="Helvetica" w:eastAsia="Times New Roman" w:hAnsi="Helvetica" w:cs="Times New Roman"/>
          <w:color w:val="FF0000"/>
          <w:lang w:eastAsia="en-GB"/>
        </w:rPr>
        <w:t xml:space="preserve">between each </w:t>
      </w:r>
      <w:r>
        <w:rPr>
          <w:rFonts w:ascii="Helvetica" w:eastAsia="Times New Roman" w:hAnsi="Helvetica" w:cs="Times New Roman"/>
          <w:color w:val="FF0000"/>
          <w:lang w:eastAsia="en-GB"/>
        </w:rPr>
        <w:t xml:space="preserve">frame. </w:t>
      </w:r>
    </w:p>
    <w:p w14:paraId="55B5A107" w14:textId="5FBFFE5F" w:rsidR="00F30B8A" w:rsidRDefault="008B557A" w:rsidP="00C561C8">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The r</w:t>
      </w:r>
      <w:r w:rsidR="00F30B8A">
        <w:rPr>
          <w:rFonts w:ascii="Helvetica" w:eastAsia="Times New Roman" w:hAnsi="Helvetica" w:cs="Times New Roman"/>
          <w:color w:val="FF0000"/>
          <w:lang w:eastAsia="en-GB"/>
        </w:rPr>
        <w:t>a</w:t>
      </w:r>
      <w:r>
        <w:rPr>
          <w:rFonts w:ascii="Helvetica" w:eastAsia="Times New Roman" w:hAnsi="Helvetica" w:cs="Times New Roman"/>
          <w:color w:val="FF0000"/>
          <w:lang w:eastAsia="en-GB"/>
        </w:rPr>
        <w:t>pid macropin</w:t>
      </w:r>
      <w:r w:rsidR="00F30B8A">
        <w:rPr>
          <w:rFonts w:ascii="Helvetica" w:eastAsia="Times New Roman" w:hAnsi="Helvetica" w:cs="Times New Roman"/>
          <w:color w:val="FF0000"/>
          <w:lang w:eastAsia="en-GB"/>
        </w:rPr>
        <w:t xml:space="preserve">ocytosis in macrophages shown in Figure 3A can be imaged in a single plane </w:t>
      </w:r>
      <w:r w:rsidR="00C96D5D">
        <w:rPr>
          <w:rFonts w:ascii="Helvetica" w:eastAsia="Times New Roman" w:hAnsi="Helvetica" w:cs="Times New Roman"/>
          <w:color w:val="FF0000"/>
          <w:lang w:eastAsia="en-GB"/>
        </w:rPr>
        <w:t xml:space="preserve"> and with a time interval of 15 seconds </w:t>
      </w:r>
      <w:r w:rsidR="00F30B8A">
        <w:rPr>
          <w:rFonts w:ascii="Helvetica" w:eastAsia="Times New Roman" w:hAnsi="Helvetica" w:cs="Times New Roman"/>
          <w:color w:val="FF0000"/>
          <w:lang w:eastAsia="en-GB"/>
        </w:rPr>
        <w:t xml:space="preserve">and the </w:t>
      </w:r>
      <w:r w:rsidR="00C96D5D">
        <w:rPr>
          <w:rFonts w:ascii="Helvetica" w:eastAsia="Times New Roman" w:hAnsi="Helvetica" w:cs="Times New Roman"/>
          <w:color w:val="FF0000"/>
          <w:lang w:eastAsia="en-GB"/>
        </w:rPr>
        <w:t>successive stages</w:t>
      </w:r>
      <w:r w:rsidR="00F30B8A">
        <w:rPr>
          <w:rFonts w:ascii="Helvetica" w:eastAsia="Times New Roman" w:hAnsi="Helvetica" w:cs="Times New Roman"/>
          <w:color w:val="FF0000"/>
          <w:lang w:eastAsia="en-GB"/>
        </w:rPr>
        <w:t xml:space="preserve"> of the macropinosomes are readily seen here. </w:t>
      </w:r>
    </w:p>
    <w:p w14:paraId="159B2749" w14:textId="4B9AA951" w:rsidR="0027765F" w:rsidRDefault="00F30B8A" w:rsidP="00C561C8">
      <w:pPr>
        <w:spacing w:line="276" w:lineRule="auto"/>
        <w:jc w:val="both"/>
        <w:rPr>
          <w:rFonts w:ascii="Helvetica" w:eastAsia="Times New Roman" w:hAnsi="Helvetica" w:cs="Times New Roman"/>
          <w:color w:val="FF0000"/>
          <w:lang w:eastAsia="en-GB"/>
        </w:rPr>
      </w:pPr>
      <w:r>
        <w:rPr>
          <w:rFonts w:ascii="Helvetica" w:eastAsia="Times New Roman" w:hAnsi="Helvetica" w:cs="Times New Roman"/>
          <w:color w:val="FF0000"/>
          <w:lang w:eastAsia="en-GB"/>
        </w:rPr>
        <w:t>We hope the macropinosome trajectories in both figures can now be appreciated but to be prudent we have</w:t>
      </w:r>
      <w:r w:rsidR="00B2108A" w:rsidRPr="00B2108A">
        <w:rPr>
          <w:rFonts w:ascii="Helvetica" w:eastAsia="Times New Roman" w:hAnsi="Helvetica" w:cs="Times New Roman"/>
          <w:color w:val="FF0000"/>
          <w:lang w:eastAsia="en-GB"/>
        </w:rPr>
        <w:t xml:space="preserve"> </w:t>
      </w:r>
      <w:r w:rsidR="00B2108A" w:rsidRPr="009E1B5A">
        <w:rPr>
          <w:rFonts w:ascii="Helvetica" w:eastAsia="Times New Roman" w:hAnsi="Helvetica" w:cs="Times New Roman"/>
          <w:color w:val="FF0000"/>
          <w:lang w:eastAsia="en-GB"/>
        </w:rPr>
        <w:t xml:space="preserve">also altered the text from “imaging the full trajectories” to </w:t>
      </w:r>
      <w:r w:rsidR="00B2108A" w:rsidRPr="00600D5E">
        <w:rPr>
          <w:rFonts w:ascii="Helvetica" w:eastAsia="Times New Roman" w:hAnsi="Helvetica" w:cs="Times New Roman"/>
          <w:color w:val="FF0000"/>
          <w:lang w:eastAsia="en-GB"/>
        </w:rPr>
        <w:t xml:space="preserve">“imaging the trajectories </w:t>
      </w:r>
      <w:r w:rsidRPr="00600D5E">
        <w:rPr>
          <w:rFonts w:ascii="Helvetica" w:eastAsia="Times New Roman" w:hAnsi="Helvetica" w:cs="Times New Roman"/>
          <w:color w:val="FF0000"/>
          <w:lang w:eastAsia="en-GB"/>
        </w:rPr>
        <w:t xml:space="preserve">of </w:t>
      </w:r>
      <w:r w:rsidR="00B2108A" w:rsidRPr="00600D5E">
        <w:rPr>
          <w:rFonts w:ascii="Helvetica" w:eastAsia="Times New Roman" w:hAnsi="Helvetica" w:cs="Times New Roman"/>
          <w:color w:val="FF0000"/>
          <w:lang w:eastAsia="en-GB"/>
        </w:rPr>
        <w:t xml:space="preserve">fluid cargo moving into the cell </w:t>
      </w:r>
      <w:r w:rsidRPr="00600D5E">
        <w:rPr>
          <w:rFonts w:ascii="Helvetica" w:eastAsia="Times New Roman" w:hAnsi="Helvetica" w:cs="Times New Roman"/>
          <w:color w:val="FF0000"/>
          <w:lang w:eastAsia="en-GB"/>
        </w:rPr>
        <w:t xml:space="preserve">in macropinosomes </w:t>
      </w:r>
      <w:r w:rsidR="00B2108A" w:rsidRPr="00600D5E">
        <w:rPr>
          <w:rFonts w:ascii="Helvetica" w:eastAsia="Times New Roman" w:hAnsi="Helvetica" w:cs="Times New Roman"/>
          <w:color w:val="FF0000"/>
          <w:lang w:eastAsia="en-GB"/>
        </w:rPr>
        <w:t xml:space="preserve">and through the </w:t>
      </w:r>
      <w:r w:rsidRPr="00600D5E">
        <w:rPr>
          <w:rFonts w:ascii="Helvetica" w:eastAsia="Times New Roman" w:hAnsi="Helvetica" w:cs="Times New Roman"/>
          <w:color w:val="FF0000"/>
          <w:lang w:eastAsia="en-GB"/>
        </w:rPr>
        <w:t>successive maturation steps”</w:t>
      </w:r>
      <w:r>
        <w:rPr>
          <w:rFonts w:ascii="Helvetica" w:eastAsia="Times New Roman" w:hAnsi="Helvetica" w:cs="Times New Roman"/>
          <w:color w:val="FF0000"/>
          <w:lang w:eastAsia="en-GB"/>
        </w:rPr>
        <w:t xml:space="preserve"> </w:t>
      </w:r>
    </w:p>
    <w:p w14:paraId="0D75447D" w14:textId="77777777" w:rsidR="0027765F" w:rsidRDefault="0027765F" w:rsidP="009E1B5A">
      <w:pPr>
        <w:spacing w:line="276" w:lineRule="auto"/>
        <w:rPr>
          <w:rFonts w:ascii="Helvetica" w:eastAsia="Times New Roman" w:hAnsi="Helvetica" w:cs="Times New Roman"/>
          <w:color w:val="000000"/>
          <w:lang w:eastAsia="en-GB"/>
        </w:rPr>
      </w:pPr>
    </w:p>
    <w:p w14:paraId="386210AB" w14:textId="77777777" w:rsidR="002740C3" w:rsidRDefault="002740C3" w:rsidP="00777A20">
      <w:pPr>
        <w:spacing w:line="276" w:lineRule="auto"/>
        <w:jc w:val="both"/>
        <w:rPr>
          <w:rFonts w:ascii="Helvetica" w:eastAsia="Times New Roman" w:hAnsi="Helvetica" w:cs="Times New Roman"/>
          <w:color w:val="000000"/>
          <w:lang w:eastAsia="en-GB"/>
        </w:rPr>
      </w:pPr>
      <w:r>
        <w:rPr>
          <w:rFonts w:ascii="Helvetica" w:eastAsia="Times New Roman" w:hAnsi="Helvetica" w:cs="Times New Roman"/>
          <w:color w:val="000000"/>
          <w:lang w:eastAsia="en-GB"/>
        </w:rPr>
        <w:t>‘</w:t>
      </w:r>
      <w:r w:rsidR="004B6CEB" w:rsidRPr="009E1B5A">
        <w:rPr>
          <w:rFonts w:ascii="Helvetica" w:eastAsia="Times New Roman" w:hAnsi="Helvetica" w:cs="Times New Roman"/>
          <w:color w:val="000000"/>
          <w:lang w:eastAsia="en-GB"/>
        </w:rPr>
        <w:t>PS, I'm wondering why there are so strong signals inside the cell at time point of 0?</w:t>
      </w:r>
      <w:r>
        <w:rPr>
          <w:rFonts w:ascii="Helvetica" w:eastAsia="Times New Roman" w:hAnsi="Helvetica" w:cs="Times New Roman"/>
          <w:color w:val="000000"/>
          <w:lang w:eastAsia="en-GB"/>
        </w:rPr>
        <w:t>’</w:t>
      </w:r>
    </w:p>
    <w:p w14:paraId="3F5C20DB" w14:textId="6B65C794" w:rsidR="00B2108A" w:rsidRPr="00374D94" w:rsidRDefault="004B6CEB" w:rsidP="00777A20">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000000"/>
          <w:lang w:eastAsia="en-GB"/>
        </w:rPr>
        <w:br/>
      </w:r>
      <w:r w:rsidR="00C96D5D">
        <w:rPr>
          <w:rFonts w:ascii="Helvetica" w:eastAsia="Times New Roman" w:hAnsi="Helvetica" w:cs="Times New Roman"/>
          <w:color w:val="FF0000"/>
          <w:lang w:eastAsia="en-GB"/>
        </w:rPr>
        <w:t xml:space="preserve">We apologize for the confusion in the labelling. Figures 1C and 1D </w:t>
      </w:r>
      <w:r w:rsidR="0087673D">
        <w:rPr>
          <w:rFonts w:ascii="Helvetica" w:eastAsia="Times New Roman" w:hAnsi="Helvetica" w:cs="Times New Roman"/>
          <w:color w:val="FF0000"/>
          <w:lang w:eastAsia="en-GB"/>
        </w:rPr>
        <w:t xml:space="preserve">are segments excised from the longer movie to just show the events of fusion and tubulation. The t=0 in each case denotes the start of each movie segment. Dextran had been added for some time before these movie segments occurred, hence the strong labelling in the cells. We have clarified the labelling in the figure legend. . </w:t>
      </w:r>
    </w:p>
    <w:p w14:paraId="6BB9A1E0" w14:textId="7676B671" w:rsidR="00EF77A9" w:rsidRDefault="004B6CEB"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00EF77A9">
        <w:rPr>
          <w:rFonts w:ascii="Helvetica" w:eastAsia="Times New Roman" w:hAnsi="Helvetica" w:cs="Times New Roman"/>
          <w:color w:val="000000"/>
          <w:lang w:eastAsia="en-GB"/>
        </w:rPr>
        <w:t>‘</w:t>
      </w:r>
      <w:r w:rsidRPr="009E1B5A">
        <w:rPr>
          <w:rFonts w:ascii="Helvetica" w:eastAsia="Times New Roman" w:hAnsi="Helvetica" w:cs="Times New Roman"/>
          <w:color w:val="000000"/>
          <w:lang w:eastAsia="en-GB"/>
        </w:rPr>
        <w:t xml:space="preserve">Moreover, the authors said that this method reduces both photobleaching and phototoxicity. There is no quantitative evidence supporting this view. I would say that apparently invisible bleach of </w:t>
      </w:r>
      <w:proofErr w:type="spellStart"/>
      <w:r w:rsidRPr="009E1B5A">
        <w:rPr>
          <w:rFonts w:ascii="Helvetica" w:eastAsia="Times New Roman" w:hAnsi="Helvetica" w:cs="Times New Roman"/>
          <w:color w:val="000000"/>
          <w:lang w:eastAsia="en-GB"/>
        </w:rPr>
        <w:t>fluorescences</w:t>
      </w:r>
      <w:proofErr w:type="spellEnd"/>
      <w:r w:rsidRPr="009E1B5A">
        <w:rPr>
          <w:rFonts w:ascii="Helvetica" w:eastAsia="Times New Roman" w:hAnsi="Helvetica" w:cs="Times New Roman"/>
          <w:color w:val="000000"/>
          <w:lang w:eastAsia="en-GB"/>
        </w:rPr>
        <w:t xml:space="preserve"> within cells is due to the high background signal intensity in the medium. Actually, I think the authors better show whether weak fluorescent signals inside cells might be overwhelmed by the surrounding strong background fluorescence signal.</w:t>
      </w:r>
      <w:r w:rsidR="00EF77A9">
        <w:rPr>
          <w:rFonts w:ascii="Helvetica" w:eastAsia="Times New Roman" w:hAnsi="Helvetica" w:cs="Times New Roman"/>
          <w:color w:val="000000"/>
          <w:lang w:eastAsia="en-GB"/>
        </w:rPr>
        <w:t xml:space="preserve">’ </w:t>
      </w:r>
    </w:p>
    <w:p w14:paraId="61A6881A" w14:textId="4CC03CF0" w:rsidR="0027765F" w:rsidRDefault="0027765F" w:rsidP="00777A20">
      <w:pPr>
        <w:spacing w:line="276" w:lineRule="auto"/>
        <w:jc w:val="both"/>
        <w:rPr>
          <w:rFonts w:ascii="Helvetica" w:eastAsia="Times New Roman" w:hAnsi="Helvetica" w:cs="Times New Roman"/>
          <w:color w:val="000000"/>
          <w:lang w:eastAsia="en-GB"/>
        </w:rPr>
      </w:pPr>
    </w:p>
    <w:p w14:paraId="375909CC" w14:textId="65878E85" w:rsidR="00C561C8" w:rsidRDefault="0027765F" w:rsidP="00777A20">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FF0000"/>
          <w:lang w:eastAsia="en-GB"/>
        </w:rPr>
        <w:t>We think that the method potentially reduce</w:t>
      </w:r>
      <w:r w:rsidR="0087673D">
        <w:rPr>
          <w:rFonts w:ascii="Helvetica" w:eastAsia="Times New Roman" w:hAnsi="Helvetica" w:cs="Times New Roman"/>
          <w:color w:val="FF0000"/>
          <w:lang w:eastAsia="en-GB"/>
        </w:rPr>
        <w:t>s</w:t>
      </w:r>
      <w:r w:rsidRPr="009E1B5A">
        <w:rPr>
          <w:rFonts w:ascii="Helvetica" w:eastAsia="Times New Roman" w:hAnsi="Helvetica" w:cs="Times New Roman"/>
          <w:color w:val="FF0000"/>
          <w:lang w:eastAsia="en-GB"/>
        </w:rPr>
        <w:t xml:space="preserve"> both photobleaching and p</w:t>
      </w:r>
      <w:r w:rsidR="00C561C8">
        <w:rPr>
          <w:rFonts w:ascii="Helvetica" w:eastAsia="Times New Roman" w:hAnsi="Helvetica" w:cs="Times New Roman"/>
          <w:color w:val="FF0000"/>
          <w:lang w:eastAsia="en-GB"/>
        </w:rPr>
        <w:t>h</w:t>
      </w:r>
      <w:r w:rsidRPr="009E1B5A">
        <w:rPr>
          <w:rFonts w:ascii="Helvetica" w:eastAsia="Times New Roman" w:hAnsi="Helvetica" w:cs="Times New Roman"/>
          <w:color w:val="FF0000"/>
          <w:lang w:eastAsia="en-GB"/>
        </w:rPr>
        <w:t>oto</w:t>
      </w:r>
      <w:r w:rsidR="0007033B">
        <w:rPr>
          <w:rFonts w:ascii="Helvetica" w:eastAsia="Times New Roman" w:hAnsi="Helvetica" w:cs="Times New Roman"/>
          <w:color w:val="FF0000"/>
          <w:lang w:eastAsia="en-GB"/>
        </w:rPr>
        <w:t>to</w:t>
      </w:r>
      <w:r w:rsidRPr="009E1B5A">
        <w:rPr>
          <w:rFonts w:ascii="Helvetica" w:eastAsia="Times New Roman" w:hAnsi="Helvetica" w:cs="Times New Roman"/>
          <w:color w:val="FF0000"/>
          <w:lang w:eastAsia="en-GB"/>
        </w:rPr>
        <w:t xml:space="preserve">xicity, </w:t>
      </w:r>
      <w:r w:rsidR="0087673D">
        <w:rPr>
          <w:rFonts w:ascii="Helvetica" w:eastAsia="Times New Roman" w:hAnsi="Helvetica" w:cs="Times New Roman"/>
          <w:color w:val="FF0000"/>
          <w:lang w:eastAsia="en-GB"/>
        </w:rPr>
        <w:t xml:space="preserve">because we are </w:t>
      </w:r>
      <w:r w:rsidRPr="009E1B5A">
        <w:rPr>
          <w:rFonts w:ascii="Helvetica" w:eastAsia="Times New Roman" w:hAnsi="Helvetica" w:cs="Times New Roman"/>
          <w:color w:val="FF0000"/>
          <w:lang w:eastAsia="en-GB"/>
        </w:rPr>
        <w:t>able to reduce the laser power (by half),</w:t>
      </w:r>
      <w:r w:rsidR="00C561C8">
        <w:rPr>
          <w:rFonts w:ascii="Helvetica" w:eastAsia="Times New Roman" w:hAnsi="Helvetica" w:cs="Times New Roman"/>
          <w:color w:val="FF0000"/>
          <w:lang w:eastAsia="en-GB"/>
        </w:rPr>
        <w:t xml:space="preserve"> omit the capture of one of the channels</w:t>
      </w:r>
      <w:r w:rsidRPr="009E1B5A">
        <w:rPr>
          <w:rFonts w:ascii="Helvetica" w:eastAsia="Times New Roman" w:hAnsi="Helvetica" w:cs="Times New Roman"/>
          <w:color w:val="FF0000"/>
          <w:lang w:eastAsia="en-GB"/>
        </w:rPr>
        <w:t xml:space="preserve"> and increase the duration of our capture</w:t>
      </w:r>
      <w:r w:rsidR="0087673D">
        <w:rPr>
          <w:rFonts w:ascii="Helvetica" w:eastAsia="Times New Roman" w:hAnsi="Helvetica" w:cs="Times New Roman"/>
          <w:color w:val="FF0000"/>
          <w:lang w:eastAsia="en-GB"/>
        </w:rPr>
        <w:t xml:space="preserve">. However since we have not directly produced data to show this we have removed these statements from the text. </w:t>
      </w:r>
    </w:p>
    <w:p w14:paraId="0A6337DF" w14:textId="26825883" w:rsidR="0087673D" w:rsidRPr="0087673D" w:rsidRDefault="0087673D" w:rsidP="00777A20">
      <w:pPr>
        <w:spacing w:line="276" w:lineRule="auto"/>
        <w:jc w:val="both"/>
        <w:rPr>
          <w:rFonts w:ascii="Helvetica" w:eastAsia="Times New Roman" w:hAnsi="Helvetica" w:cs="Times New Roman"/>
          <w:color w:val="FF0000"/>
          <w:lang w:eastAsia="en-GB"/>
        </w:rPr>
      </w:pPr>
      <w:r w:rsidRPr="0087673D">
        <w:rPr>
          <w:rFonts w:ascii="Helvetica" w:eastAsia="Times New Roman" w:hAnsi="Helvetica" w:cs="Times New Roman"/>
          <w:color w:val="FF0000"/>
          <w:lang w:eastAsia="en-GB"/>
        </w:rPr>
        <w:t>There is a wide r</w:t>
      </w:r>
      <w:r>
        <w:rPr>
          <w:rFonts w:ascii="Helvetica" w:eastAsia="Times New Roman" w:hAnsi="Helvetica" w:cs="Times New Roman"/>
          <w:color w:val="FF0000"/>
          <w:lang w:eastAsia="en-GB"/>
        </w:rPr>
        <w:t>an</w:t>
      </w:r>
      <w:r w:rsidRPr="0087673D">
        <w:rPr>
          <w:rFonts w:ascii="Helvetica" w:eastAsia="Times New Roman" w:hAnsi="Helvetica" w:cs="Times New Roman"/>
          <w:color w:val="FF0000"/>
          <w:lang w:eastAsia="en-GB"/>
        </w:rPr>
        <w:t>ge of intensities shown for macropinosomes</w:t>
      </w:r>
      <w:r>
        <w:rPr>
          <w:rFonts w:ascii="Helvetica" w:eastAsia="Times New Roman" w:hAnsi="Helvetica" w:cs="Times New Roman"/>
          <w:color w:val="FF0000"/>
          <w:lang w:eastAsia="en-GB"/>
        </w:rPr>
        <w:t xml:space="preserve"> and tubules (for instance)</w:t>
      </w:r>
      <w:r w:rsidRPr="0087673D">
        <w:rPr>
          <w:rFonts w:ascii="Helvetica" w:eastAsia="Times New Roman" w:hAnsi="Helvetica" w:cs="Times New Roman"/>
          <w:color w:val="FF0000"/>
          <w:lang w:eastAsia="en-GB"/>
        </w:rPr>
        <w:t xml:space="preserve"> inside the cells</w:t>
      </w:r>
      <w:r>
        <w:rPr>
          <w:rFonts w:ascii="Helvetica" w:eastAsia="Times New Roman" w:hAnsi="Helvetica" w:cs="Times New Roman"/>
          <w:color w:val="FF0000"/>
          <w:lang w:eastAsia="en-GB"/>
        </w:rPr>
        <w:t>,</w:t>
      </w:r>
      <w:r w:rsidRPr="0087673D">
        <w:rPr>
          <w:rFonts w:ascii="Helvetica" w:eastAsia="Times New Roman" w:hAnsi="Helvetica" w:cs="Times New Roman"/>
          <w:color w:val="FF0000"/>
          <w:lang w:eastAsia="en-GB"/>
        </w:rPr>
        <w:t xml:space="preserve"> dem</w:t>
      </w:r>
      <w:r>
        <w:rPr>
          <w:rFonts w:ascii="Helvetica" w:eastAsia="Times New Roman" w:hAnsi="Helvetica" w:cs="Times New Roman"/>
          <w:color w:val="FF0000"/>
          <w:lang w:eastAsia="en-GB"/>
        </w:rPr>
        <w:t>ons</w:t>
      </w:r>
      <w:r w:rsidRPr="0087673D">
        <w:rPr>
          <w:rFonts w:ascii="Helvetica" w:eastAsia="Times New Roman" w:hAnsi="Helvetica" w:cs="Times New Roman"/>
          <w:color w:val="FF0000"/>
          <w:lang w:eastAsia="en-GB"/>
        </w:rPr>
        <w:t xml:space="preserve">trating that relatively weak signals can be detected. </w:t>
      </w:r>
    </w:p>
    <w:p w14:paraId="511AC808" w14:textId="32A1F5E6" w:rsidR="00C561C8" w:rsidRDefault="004B6CEB"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t>Minor Concerns:</w:t>
      </w:r>
    </w:p>
    <w:p w14:paraId="46D8293F" w14:textId="5101E77F" w:rsidR="00BE1D42" w:rsidRDefault="004B6CEB" w:rsidP="00777A20">
      <w:pPr>
        <w:spacing w:line="276" w:lineRule="auto"/>
        <w:jc w:val="both"/>
        <w:rPr>
          <w:rFonts w:ascii="Helvetica" w:eastAsia="Times New Roman" w:hAnsi="Helvetica" w:cs="Times New Roman"/>
          <w:color w:val="000000"/>
          <w:lang w:eastAsia="en-GB"/>
        </w:rPr>
      </w:pPr>
      <w:r w:rsidRPr="009E1B5A">
        <w:rPr>
          <w:rFonts w:ascii="Helvetica" w:eastAsia="Times New Roman" w:hAnsi="Helvetica" w:cs="Times New Roman"/>
          <w:color w:val="000000"/>
          <w:lang w:eastAsia="en-GB"/>
        </w:rPr>
        <w:br/>
      </w:r>
      <w:r w:rsidR="00C561C8">
        <w:rPr>
          <w:rFonts w:ascii="Helvetica" w:eastAsia="Times New Roman" w:hAnsi="Helvetica" w:cs="Times New Roman"/>
          <w:color w:val="000000"/>
          <w:lang w:eastAsia="en-GB"/>
        </w:rPr>
        <w:t>‘</w:t>
      </w:r>
      <w:r w:rsidRPr="009E1B5A">
        <w:rPr>
          <w:rFonts w:ascii="Helvetica" w:eastAsia="Times New Roman" w:hAnsi="Helvetica" w:cs="Times New Roman"/>
          <w:color w:val="000000"/>
          <w:lang w:eastAsia="en-GB"/>
        </w:rPr>
        <w:t>References are not precisely cited, for example, ref 3, 10, 11</w:t>
      </w:r>
      <w:r w:rsidR="00BE1D42" w:rsidRPr="009E1B5A">
        <w:rPr>
          <w:rFonts w:ascii="Helvetica" w:eastAsia="Times New Roman" w:hAnsi="Helvetica" w:cs="Times New Roman"/>
          <w:color w:val="000000"/>
          <w:lang w:eastAsia="en-GB"/>
        </w:rPr>
        <w:t xml:space="preserve">. </w:t>
      </w:r>
      <w:r w:rsidR="00C561C8">
        <w:rPr>
          <w:rFonts w:ascii="Helvetica" w:eastAsia="Times New Roman" w:hAnsi="Helvetica" w:cs="Times New Roman"/>
          <w:color w:val="000000"/>
          <w:lang w:eastAsia="en-GB"/>
        </w:rPr>
        <w:t>‘</w:t>
      </w:r>
    </w:p>
    <w:p w14:paraId="51C23C42" w14:textId="77777777" w:rsidR="00C561C8" w:rsidRPr="009E1B5A" w:rsidRDefault="00C561C8" w:rsidP="00777A20">
      <w:pPr>
        <w:spacing w:line="276" w:lineRule="auto"/>
        <w:jc w:val="both"/>
        <w:rPr>
          <w:rFonts w:ascii="Helvetica" w:eastAsia="Times New Roman" w:hAnsi="Helvetica" w:cs="Times New Roman"/>
          <w:color w:val="FF0000"/>
          <w:lang w:eastAsia="en-GB"/>
        </w:rPr>
      </w:pPr>
    </w:p>
    <w:p w14:paraId="238E9FEC" w14:textId="489EB78D" w:rsidR="00C561C8" w:rsidRPr="009E1B5A" w:rsidRDefault="00C561C8" w:rsidP="00777A20">
      <w:pPr>
        <w:spacing w:line="276" w:lineRule="auto"/>
        <w:jc w:val="both"/>
        <w:rPr>
          <w:rFonts w:ascii="Helvetica" w:eastAsia="Times New Roman" w:hAnsi="Helvetica" w:cs="Times New Roman"/>
          <w:color w:val="FF0000"/>
          <w:lang w:eastAsia="en-GB"/>
        </w:rPr>
      </w:pPr>
      <w:r w:rsidRPr="009E1B5A">
        <w:rPr>
          <w:rFonts w:ascii="Helvetica" w:eastAsia="Times New Roman" w:hAnsi="Helvetica" w:cs="Times New Roman"/>
          <w:color w:val="FF0000"/>
          <w:lang w:eastAsia="en-GB"/>
        </w:rPr>
        <w:t xml:space="preserve">We have </w:t>
      </w:r>
      <w:r w:rsidR="0087673D">
        <w:rPr>
          <w:rFonts w:ascii="Helvetica" w:eastAsia="Times New Roman" w:hAnsi="Helvetica" w:cs="Times New Roman"/>
          <w:color w:val="FF0000"/>
          <w:lang w:eastAsia="en-GB"/>
        </w:rPr>
        <w:t xml:space="preserve">corrected the citation of these references, thank you for pointing this out. </w:t>
      </w:r>
    </w:p>
    <w:p w14:paraId="5D178DF0" w14:textId="77777777" w:rsidR="009E1B5A" w:rsidRPr="009E1B5A" w:rsidRDefault="009E1B5A" w:rsidP="00777A20">
      <w:pPr>
        <w:spacing w:line="276" w:lineRule="auto"/>
        <w:jc w:val="both"/>
        <w:rPr>
          <w:rFonts w:ascii="Helvetica" w:eastAsia="Times New Roman" w:hAnsi="Helvetica" w:cs="Times New Roman"/>
          <w:color w:val="FF0000"/>
          <w:lang w:eastAsia="en-GB"/>
        </w:rPr>
      </w:pPr>
    </w:p>
    <w:sectPr w:rsidR="009E1B5A" w:rsidRPr="009E1B5A" w:rsidSect="00F8304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EF0E" w14:textId="77777777" w:rsidR="00A85827" w:rsidRDefault="00A85827" w:rsidP="009E1B5A">
      <w:r>
        <w:separator/>
      </w:r>
    </w:p>
  </w:endnote>
  <w:endnote w:type="continuationSeparator" w:id="0">
    <w:p w14:paraId="425F6D8D" w14:textId="77777777" w:rsidR="00A85827" w:rsidRDefault="00A85827" w:rsidP="009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2276137"/>
      <w:docPartObj>
        <w:docPartGallery w:val="Page Numbers (Bottom of Page)"/>
        <w:docPartUnique/>
      </w:docPartObj>
    </w:sdtPr>
    <w:sdtEndPr>
      <w:rPr>
        <w:rStyle w:val="PageNumber"/>
      </w:rPr>
    </w:sdtEndPr>
    <w:sdtContent>
      <w:p w14:paraId="6E73104A" w14:textId="1FB2DC24" w:rsidR="009E1B5A" w:rsidRDefault="009E1B5A" w:rsidP="00501B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10AABD" w14:textId="77777777" w:rsidR="009E1B5A" w:rsidRDefault="009E1B5A" w:rsidP="009E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28259290"/>
      <w:docPartObj>
        <w:docPartGallery w:val="Page Numbers (Bottom of Page)"/>
        <w:docPartUnique/>
      </w:docPartObj>
    </w:sdtPr>
    <w:sdtEndPr>
      <w:rPr>
        <w:rStyle w:val="PageNumber"/>
      </w:rPr>
    </w:sdtEndPr>
    <w:sdtContent>
      <w:p w14:paraId="65A625D8" w14:textId="4C7B4E0B" w:rsidR="009E1B5A" w:rsidRDefault="009E1B5A" w:rsidP="00501B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D50177" w14:textId="77777777" w:rsidR="009E1B5A" w:rsidRDefault="009E1B5A" w:rsidP="009E1B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9B6DF" w14:textId="77777777" w:rsidR="00A85827" w:rsidRDefault="00A85827" w:rsidP="009E1B5A">
      <w:r>
        <w:separator/>
      </w:r>
    </w:p>
  </w:footnote>
  <w:footnote w:type="continuationSeparator" w:id="0">
    <w:p w14:paraId="6BB04675" w14:textId="77777777" w:rsidR="00A85827" w:rsidRDefault="00A85827" w:rsidP="009E1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EB"/>
    <w:rsid w:val="00002E7F"/>
    <w:rsid w:val="00006001"/>
    <w:rsid w:val="00010626"/>
    <w:rsid w:val="000262E4"/>
    <w:rsid w:val="0002783B"/>
    <w:rsid w:val="0002795C"/>
    <w:rsid w:val="000334E1"/>
    <w:rsid w:val="00041F63"/>
    <w:rsid w:val="0007033B"/>
    <w:rsid w:val="000725BA"/>
    <w:rsid w:val="00082A6C"/>
    <w:rsid w:val="000924B9"/>
    <w:rsid w:val="000A7250"/>
    <w:rsid w:val="000B663E"/>
    <w:rsid w:val="000C2390"/>
    <w:rsid w:val="000C264E"/>
    <w:rsid w:val="000F5788"/>
    <w:rsid w:val="0010067C"/>
    <w:rsid w:val="001015E2"/>
    <w:rsid w:val="00106AFE"/>
    <w:rsid w:val="00113574"/>
    <w:rsid w:val="0011765E"/>
    <w:rsid w:val="00121ED2"/>
    <w:rsid w:val="00123FCA"/>
    <w:rsid w:val="00145215"/>
    <w:rsid w:val="0016042C"/>
    <w:rsid w:val="001805E2"/>
    <w:rsid w:val="00194A82"/>
    <w:rsid w:val="001A3224"/>
    <w:rsid w:val="001A5F7A"/>
    <w:rsid w:val="001B7CE3"/>
    <w:rsid w:val="001C0684"/>
    <w:rsid w:val="001D0638"/>
    <w:rsid w:val="001F2842"/>
    <w:rsid w:val="001F796E"/>
    <w:rsid w:val="00206DEB"/>
    <w:rsid w:val="002168A2"/>
    <w:rsid w:val="00217560"/>
    <w:rsid w:val="00244E48"/>
    <w:rsid w:val="002452CD"/>
    <w:rsid w:val="00267112"/>
    <w:rsid w:val="002734A2"/>
    <w:rsid w:val="002740C3"/>
    <w:rsid w:val="0027765F"/>
    <w:rsid w:val="002939D7"/>
    <w:rsid w:val="002A41D7"/>
    <w:rsid w:val="002B23BD"/>
    <w:rsid w:val="002D1637"/>
    <w:rsid w:val="002E790D"/>
    <w:rsid w:val="002F301A"/>
    <w:rsid w:val="003031EC"/>
    <w:rsid w:val="00303486"/>
    <w:rsid w:val="00306760"/>
    <w:rsid w:val="00321854"/>
    <w:rsid w:val="00324D71"/>
    <w:rsid w:val="00352E31"/>
    <w:rsid w:val="00374D94"/>
    <w:rsid w:val="003B0B7A"/>
    <w:rsid w:val="003D09AA"/>
    <w:rsid w:val="003E10AF"/>
    <w:rsid w:val="003F41AD"/>
    <w:rsid w:val="003F5AED"/>
    <w:rsid w:val="00407E27"/>
    <w:rsid w:val="00413E68"/>
    <w:rsid w:val="0041677F"/>
    <w:rsid w:val="00430296"/>
    <w:rsid w:val="00440DDA"/>
    <w:rsid w:val="00444C3B"/>
    <w:rsid w:val="004573DC"/>
    <w:rsid w:val="004A79F2"/>
    <w:rsid w:val="004B67C3"/>
    <w:rsid w:val="004B6CEB"/>
    <w:rsid w:val="004B7B83"/>
    <w:rsid w:val="004C7B2A"/>
    <w:rsid w:val="004D0FC3"/>
    <w:rsid w:val="004E77FE"/>
    <w:rsid w:val="004F49FD"/>
    <w:rsid w:val="005147A2"/>
    <w:rsid w:val="00525998"/>
    <w:rsid w:val="00525B52"/>
    <w:rsid w:val="00531BC7"/>
    <w:rsid w:val="00532EFD"/>
    <w:rsid w:val="005341B2"/>
    <w:rsid w:val="005401BF"/>
    <w:rsid w:val="0054067D"/>
    <w:rsid w:val="00543EA9"/>
    <w:rsid w:val="00546CBD"/>
    <w:rsid w:val="0055682F"/>
    <w:rsid w:val="0057662F"/>
    <w:rsid w:val="005843E4"/>
    <w:rsid w:val="00595E62"/>
    <w:rsid w:val="005B03C7"/>
    <w:rsid w:val="005B12CF"/>
    <w:rsid w:val="005B1D4C"/>
    <w:rsid w:val="005B6251"/>
    <w:rsid w:val="005C0E1B"/>
    <w:rsid w:val="005C3ACC"/>
    <w:rsid w:val="005D6FB2"/>
    <w:rsid w:val="005E17A6"/>
    <w:rsid w:val="005E1B70"/>
    <w:rsid w:val="005E26E3"/>
    <w:rsid w:val="00600D5E"/>
    <w:rsid w:val="00602094"/>
    <w:rsid w:val="00605312"/>
    <w:rsid w:val="00606B18"/>
    <w:rsid w:val="00626C08"/>
    <w:rsid w:val="00642BFB"/>
    <w:rsid w:val="0064618B"/>
    <w:rsid w:val="00647BC1"/>
    <w:rsid w:val="00661A41"/>
    <w:rsid w:val="00665E98"/>
    <w:rsid w:val="006670C4"/>
    <w:rsid w:val="00681335"/>
    <w:rsid w:val="00696B11"/>
    <w:rsid w:val="006971E9"/>
    <w:rsid w:val="006C196D"/>
    <w:rsid w:val="006C56BB"/>
    <w:rsid w:val="006E3F17"/>
    <w:rsid w:val="00706E07"/>
    <w:rsid w:val="00717A6E"/>
    <w:rsid w:val="00721225"/>
    <w:rsid w:val="00725337"/>
    <w:rsid w:val="007420BE"/>
    <w:rsid w:val="00753B55"/>
    <w:rsid w:val="00777A20"/>
    <w:rsid w:val="00777D05"/>
    <w:rsid w:val="007A5CB1"/>
    <w:rsid w:val="007B4979"/>
    <w:rsid w:val="007C070F"/>
    <w:rsid w:val="007C39D0"/>
    <w:rsid w:val="007D215C"/>
    <w:rsid w:val="007D52F7"/>
    <w:rsid w:val="007D6268"/>
    <w:rsid w:val="007E35C9"/>
    <w:rsid w:val="00807711"/>
    <w:rsid w:val="00820653"/>
    <w:rsid w:val="00861E74"/>
    <w:rsid w:val="0087673D"/>
    <w:rsid w:val="00882D7F"/>
    <w:rsid w:val="0089117E"/>
    <w:rsid w:val="008B2829"/>
    <w:rsid w:val="008B557A"/>
    <w:rsid w:val="008B6202"/>
    <w:rsid w:val="008C1844"/>
    <w:rsid w:val="00902484"/>
    <w:rsid w:val="0090285D"/>
    <w:rsid w:val="00912FE6"/>
    <w:rsid w:val="0095525C"/>
    <w:rsid w:val="00955871"/>
    <w:rsid w:val="00955B20"/>
    <w:rsid w:val="00973544"/>
    <w:rsid w:val="009848DB"/>
    <w:rsid w:val="00986645"/>
    <w:rsid w:val="009911F9"/>
    <w:rsid w:val="009D6E41"/>
    <w:rsid w:val="009D7078"/>
    <w:rsid w:val="009E1B5A"/>
    <w:rsid w:val="009F47C6"/>
    <w:rsid w:val="009F7ECD"/>
    <w:rsid w:val="00A54554"/>
    <w:rsid w:val="00A57D9F"/>
    <w:rsid w:val="00A65D57"/>
    <w:rsid w:val="00A67D81"/>
    <w:rsid w:val="00A745EA"/>
    <w:rsid w:val="00A85827"/>
    <w:rsid w:val="00A926C4"/>
    <w:rsid w:val="00AA0095"/>
    <w:rsid w:val="00AB1E14"/>
    <w:rsid w:val="00AE7F8C"/>
    <w:rsid w:val="00B05D38"/>
    <w:rsid w:val="00B1168C"/>
    <w:rsid w:val="00B1198F"/>
    <w:rsid w:val="00B2108A"/>
    <w:rsid w:val="00B25A4E"/>
    <w:rsid w:val="00B530C8"/>
    <w:rsid w:val="00B7301D"/>
    <w:rsid w:val="00B730DF"/>
    <w:rsid w:val="00B77595"/>
    <w:rsid w:val="00B95B8A"/>
    <w:rsid w:val="00BB0985"/>
    <w:rsid w:val="00BB25B9"/>
    <w:rsid w:val="00BC2CCE"/>
    <w:rsid w:val="00BC40FF"/>
    <w:rsid w:val="00BC5DF4"/>
    <w:rsid w:val="00BE1D42"/>
    <w:rsid w:val="00BE38C0"/>
    <w:rsid w:val="00BF1606"/>
    <w:rsid w:val="00BF41C1"/>
    <w:rsid w:val="00BF6132"/>
    <w:rsid w:val="00C10119"/>
    <w:rsid w:val="00C162D5"/>
    <w:rsid w:val="00C27A73"/>
    <w:rsid w:val="00C309A3"/>
    <w:rsid w:val="00C35D57"/>
    <w:rsid w:val="00C3678D"/>
    <w:rsid w:val="00C42E7B"/>
    <w:rsid w:val="00C510D7"/>
    <w:rsid w:val="00C561C8"/>
    <w:rsid w:val="00C920C8"/>
    <w:rsid w:val="00C96D5D"/>
    <w:rsid w:val="00CA7E64"/>
    <w:rsid w:val="00CC0144"/>
    <w:rsid w:val="00CC0B13"/>
    <w:rsid w:val="00CD62D0"/>
    <w:rsid w:val="00CE4E42"/>
    <w:rsid w:val="00CE6E7C"/>
    <w:rsid w:val="00D11703"/>
    <w:rsid w:val="00D22AE9"/>
    <w:rsid w:val="00D363AA"/>
    <w:rsid w:val="00D46D61"/>
    <w:rsid w:val="00D8616A"/>
    <w:rsid w:val="00D912EE"/>
    <w:rsid w:val="00DA1C0D"/>
    <w:rsid w:val="00DB33B9"/>
    <w:rsid w:val="00DD4BCD"/>
    <w:rsid w:val="00DE0246"/>
    <w:rsid w:val="00DE0AEB"/>
    <w:rsid w:val="00DE639F"/>
    <w:rsid w:val="00E2635A"/>
    <w:rsid w:val="00E3178C"/>
    <w:rsid w:val="00E35984"/>
    <w:rsid w:val="00E76437"/>
    <w:rsid w:val="00E9631B"/>
    <w:rsid w:val="00EB5CFD"/>
    <w:rsid w:val="00EB7D57"/>
    <w:rsid w:val="00ED6777"/>
    <w:rsid w:val="00EE5194"/>
    <w:rsid w:val="00EF2664"/>
    <w:rsid w:val="00EF4C04"/>
    <w:rsid w:val="00EF77A9"/>
    <w:rsid w:val="00F00FDE"/>
    <w:rsid w:val="00F06B93"/>
    <w:rsid w:val="00F13BE4"/>
    <w:rsid w:val="00F20762"/>
    <w:rsid w:val="00F30B8A"/>
    <w:rsid w:val="00F439E1"/>
    <w:rsid w:val="00F457B4"/>
    <w:rsid w:val="00F57CE1"/>
    <w:rsid w:val="00F83043"/>
    <w:rsid w:val="00F914F4"/>
    <w:rsid w:val="00F957CA"/>
    <w:rsid w:val="00F975F7"/>
    <w:rsid w:val="00FB6B2A"/>
    <w:rsid w:val="00FD030D"/>
    <w:rsid w:val="00FD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887668"/>
  <w15:chartTrackingRefBased/>
  <w15:docId w15:val="{340AEE32-8AE9-CD40-8E2B-500DB0A2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6CEB"/>
    <w:rPr>
      <w:b/>
      <w:bCs/>
    </w:rPr>
  </w:style>
  <w:style w:type="character" w:customStyle="1" w:styleId="apple-converted-space">
    <w:name w:val="apple-converted-space"/>
    <w:basedOn w:val="DefaultParagraphFont"/>
    <w:rsid w:val="004B6CEB"/>
  </w:style>
  <w:style w:type="paragraph" w:styleId="Footer">
    <w:name w:val="footer"/>
    <w:basedOn w:val="Normal"/>
    <w:link w:val="FooterChar"/>
    <w:uiPriority w:val="99"/>
    <w:unhideWhenUsed/>
    <w:rsid w:val="009E1B5A"/>
    <w:pPr>
      <w:tabs>
        <w:tab w:val="center" w:pos="4680"/>
        <w:tab w:val="right" w:pos="9360"/>
      </w:tabs>
    </w:pPr>
  </w:style>
  <w:style w:type="character" w:customStyle="1" w:styleId="FooterChar">
    <w:name w:val="Footer Char"/>
    <w:basedOn w:val="DefaultParagraphFont"/>
    <w:link w:val="Footer"/>
    <w:uiPriority w:val="99"/>
    <w:rsid w:val="009E1B5A"/>
  </w:style>
  <w:style w:type="character" w:styleId="PageNumber">
    <w:name w:val="page number"/>
    <w:basedOn w:val="DefaultParagraphFont"/>
    <w:uiPriority w:val="99"/>
    <w:semiHidden/>
    <w:unhideWhenUsed/>
    <w:rsid w:val="009E1B5A"/>
  </w:style>
  <w:style w:type="character" w:styleId="Hyperlink">
    <w:name w:val="Hyperlink"/>
    <w:basedOn w:val="DefaultParagraphFont"/>
    <w:uiPriority w:val="99"/>
    <w:unhideWhenUsed/>
    <w:rsid w:val="002740C3"/>
    <w:rPr>
      <w:color w:val="0563C1" w:themeColor="hyperlink"/>
      <w:u w:val="single"/>
    </w:rPr>
  </w:style>
  <w:style w:type="character" w:styleId="UnresolvedMention">
    <w:name w:val="Unresolved Mention"/>
    <w:basedOn w:val="DefaultParagraphFont"/>
    <w:uiPriority w:val="99"/>
    <w:semiHidden/>
    <w:unhideWhenUsed/>
    <w:rsid w:val="00274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hung1@uq.net.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Koh</dc:creator>
  <cp:keywords/>
  <dc:description/>
  <cp:lastModifiedBy>Yvette Koh</cp:lastModifiedBy>
  <cp:revision>2</cp:revision>
  <cp:lastPrinted>2021-06-09T23:23:00Z</cp:lastPrinted>
  <dcterms:created xsi:type="dcterms:W3CDTF">2021-06-11T05:36:00Z</dcterms:created>
  <dcterms:modified xsi:type="dcterms:W3CDTF">2021-06-11T05:36:00Z</dcterms:modified>
</cp:coreProperties>
</file>