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84E" w:rsidRDefault="008E084E" w:rsidP="008E084E">
      <w:pPr>
        <w:jc w:val="both"/>
        <w:rPr>
          <w:rStyle w:val="Strong"/>
          <w:color w:val="FF0000"/>
          <w:u w:val="single"/>
        </w:rPr>
      </w:pPr>
      <w:r>
        <w:rPr>
          <w:rStyle w:val="Strong"/>
          <w:color w:val="FF0000"/>
          <w:u w:val="single"/>
        </w:rPr>
        <w:t>Editorial comments:</w:t>
      </w:r>
    </w:p>
    <w:p w:rsidR="008E084E" w:rsidRPr="008E084E" w:rsidRDefault="008E084E" w:rsidP="008E084E">
      <w:pPr>
        <w:jc w:val="both"/>
        <w:rPr>
          <w:b/>
          <w:bCs/>
          <w:color w:val="FF0000"/>
          <w:u w:val="single"/>
        </w:rPr>
      </w:pPr>
      <w:r>
        <w:t>Changes to be made by the Author(s):</w:t>
      </w:r>
    </w:p>
    <w:p w:rsidR="00590545" w:rsidRPr="00C86CD6" w:rsidRDefault="008E084E" w:rsidP="008E084E">
      <w:pPr>
        <w:jc w:val="both"/>
        <w:rPr>
          <w:b/>
          <w:bCs/>
          <w:i/>
          <w:iCs/>
          <w:color w:val="000000" w:themeColor="text1"/>
        </w:rPr>
      </w:pPr>
      <w:r w:rsidRPr="3040810A">
        <w:rPr>
          <w:b/>
          <w:bCs/>
          <w:i/>
          <w:iCs/>
          <w:color w:val="000000" w:themeColor="text1"/>
        </w:rPr>
        <w:t>1. Please take this opportunity to thoroughly proofread the manuscript to ensure that there are no spelling or grammar issues. Please define all abbreviations at first use. Please use American English.</w:t>
      </w:r>
    </w:p>
    <w:p w:rsidR="00680B83" w:rsidRDefault="00680B83" w:rsidP="008E084E">
      <w:pPr>
        <w:jc w:val="both"/>
      </w:pPr>
      <w:r w:rsidRPr="00680B83">
        <w:t>Thank you. I confirm that the manuscript was revised for spelling or grammar mistake</w:t>
      </w:r>
      <w:r w:rsidR="00EA6D60">
        <w:t>s</w:t>
      </w:r>
      <w:r w:rsidRPr="00680B83">
        <w:t>. Changes are tracked.</w:t>
      </w:r>
      <w:r w:rsidR="000B5BAC">
        <w:t xml:space="preserve"> The abbreviations are defined at the first use and the use of the American English is </w:t>
      </w:r>
      <w:r w:rsidR="00EA6D60">
        <w:t>applied</w:t>
      </w:r>
      <w:r w:rsidR="000B5BAC">
        <w:t>.</w:t>
      </w:r>
    </w:p>
    <w:p w:rsidR="004B4649" w:rsidRPr="00C86CD6" w:rsidRDefault="004B4649" w:rsidP="008E084E">
      <w:pPr>
        <w:jc w:val="both"/>
        <w:rPr>
          <w:b/>
          <w:bCs/>
          <w:i/>
          <w:iCs/>
          <w:color w:val="000000" w:themeColor="text1"/>
        </w:rPr>
      </w:pPr>
      <w:r w:rsidRPr="3040810A">
        <w:rPr>
          <w:b/>
          <w:bCs/>
          <w:i/>
          <w:iCs/>
          <w:color w:val="000000" w:themeColor="text1"/>
        </w:rPr>
        <w:t xml:space="preserve">2. Please indicate corresponding author in the manuscript. Please provide an email address for </w:t>
      </w:r>
      <w:proofErr w:type="gramStart"/>
      <w:r w:rsidRPr="3040810A">
        <w:rPr>
          <w:b/>
          <w:bCs/>
          <w:i/>
          <w:iCs/>
          <w:color w:val="000000" w:themeColor="text1"/>
        </w:rPr>
        <w:t>each</w:t>
      </w:r>
      <w:proofErr w:type="gramEnd"/>
      <w:r w:rsidRPr="3040810A">
        <w:rPr>
          <w:b/>
          <w:bCs/>
          <w:i/>
          <w:iCs/>
          <w:color w:val="000000" w:themeColor="text1"/>
        </w:rPr>
        <w:t xml:space="preserve"> author.</w:t>
      </w:r>
    </w:p>
    <w:p w:rsidR="004B4649" w:rsidRDefault="101F4814" w:rsidP="008E084E">
      <w:pPr>
        <w:jc w:val="both"/>
      </w:pPr>
      <w:r>
        <w:t xml:space="preserve">Thank you. This is now added to the manuscript. </w:t>
      </w:r>
      <w:r w:rsidR="004B4649">
        <w:t>Email addresses have been added to the affiliation section.</w:t>
      </w:r>
    </w:p>
    <w:p w:rsidR="00005DC5" w:rsidRDefault="00005DC5" w:rsidP="1F9CEA48">
      <w:pPr>
        <w:jc w:val="both"/>
        <w:rPr>
          <w:b/>
          <w:bCs/>
          <w:i/>
          <w:iCs/>
        </w:rPr>
      </w:pPr>
      <w:proofErr w:type="gramStart"/>
      <w:r w:rsidRPr="1F9CEA48">
        <w:rPr>
          <w:b/>
          <w:bCs/>
          <w:i/>
          <w:iCs/>
        </w:rPr>
        <w:t xml:space="preserve">3. </w:t>
      </w:r>
      <w:proofErr w:type="spellStart"/>
      <w:r w:rsidRPr="1F9CEA48">
        <w:rPr>
          <w:b/>
          <w:bCs/>
          <w:i/>
          <w:iCs/>
        </w:rPr>
        <w:t>JoVE</w:t>
      </w:r>
      <w:proofErr w:type="spellEnd"/>
      <w:proofErr w:type="gramEnd"/>
      <w:r w:rsidRPr="1F9CEA48">
        <w:rPr>
          <w:b/>
          <w:bCs/>
          <w:i/>
          <w:iCs/>
        </w:rPr>
        <w:t xml:space="preserve"> cannot publish manuscripts containing commercial language. This includes trademark symbols (™), registered symbols (®</w:t>
      </w:r>
      <w:proofErr w:type="gramStart"/>
      <w:r w:rsidRPr="1F9CEA48">
        <w:rPr>
          <w:b/>
          <w:bCs/>
          <w:i/>
          <w:iCs/>
        </w:rPr>
        <w:t>),</w:t>
      </w:r>
      <w:proofErr w:type="gramEnd"/>
      <w:r w:rsidRPr="1F9CEA48">
        <w:rPr>
          <w:b/>
          <w:bCs/>
          <w:i/>
          <w:iCs/>
        </w:rPr>
        <w:t xml:space="preserve"> and company names before an instrument or reagent. Please remove all commercial language from your manuscript and use generic terms instead. All commercial products should be sufficiently referenced in the Table of Materials and Reagents.</w:t>
      </w:r>
      <w:r>
        <w:br/>
      </w:r>
      <w:r w:rsidRPr="1F9CEA48">
        <w:rPr>
          <w:b/>
          <w:bCs/>
          <w:i/>
          <w:iCs/>
        </w:rPr>
        <w:t xml:space="preserve">For example: G7513-100ml; </w:t>
      </w:r>
      <w:proofErr w:type="spellStart"/>
      <w:r w:rsidRPr="1F9CEA48">
        <w:rPr>
          <w:b/>
          <w:bCs/>
          <w:i/>
          <w:iCs/>
        </w:rPr>
        <w:t>Zeiss</w:t>
      </w:r>
      <w:proofErr w:type="spellEnd"/>
      <w:r w:rsidRPr="1F9CEA48">
        <w:rPr>
          <w:b/>
          <w:bCs/>
          <w:i/>
          <w:iCs/>
        </w:rPr>
        <w:t xml:space="preserve"> inverted microscope; </w:t>
      </w:r>
      <w:proofErr w:type="spellStart"/>
      <w:r w:rsidRPr="1F9CEA48">
        <w:rPr>
          <w:b/>
          <w:bCs/>
          <w:i/>
          <w:iCs/>
        </w:rPr>
        <w:t>Eppendorf</w:t>
      </w:r>
      <w:proofErr w:type="spellEnd"/>
      <w:r w:rsidRPr="1F9CEA48">
        <w:rPr>
          <w:b/>
          <w:bCs/>
          <w:i/>
          <w:iCs/>
        </w:rPr>
        <w:t xml:space="preserve"> tubes; Excel; Graph pad prism etc</w:t>
      </w:r>
      <w:r w:rsidR="008E03FB" w:rsidRPr="1F9CEA48">
        <w:rPr>
          <w:b/>
          <w:bCs/>
          <w:i/>
          <w:iCs/>
        </w:rPr>
        <w:t>.</w:t>
      </w:r>
    </w:p>
    <w:p w:rsidR="008E03FB" w:rsidRDefault="008E03FB" w:rsidP="008E084E">
      <w:pPr>
        <w:jc w:val="both"/>
      </w:pPr>
      <w:r w:rsidRPr="008E03FB">
        <w:t>Thank you. All the trademarks</w:t>
      </w:r>
      <w:r w:rsidR="00EA6D60">
        <w:t xml:space="preserve">, </w:t>
      </w:r>
      <w:r w:rsidRPr="008E03FB">
        <w:t xml:space="preserve">company and software </w:t>
      </w:r>
      <w:r w:rsidR="00AE5F51">
        <w:t xml:space="preserve">names </w:t>
      </w:r>
      <w:r w:rsidRPr="008E03FB">
        <w:t>are now deleted from the manuscript</w:t>
      </w:r>
      <w:r w:rsidR="00086F7F">
        <w:t xml:space="preserve"> and added to the material excel file</w:t>
      </w:r>
      <w:r w:rsidRPr="008E03FB">
        <w:t>.</w:t>
      </w:r>
    </w:p>
    <w:p w:rsidR="009F12A9" w:rsidRDefault="009F12A9" w:rsidP="1F9CEA48">
      <w:pPr>
        <w:jc w:val="both"/>
        <w:rPr>
          <w:i/>
          <w:iCs/>
        </w:rPr>
      </w:pPr>
      <w:r w:rsidRPr="1F9CEA48">
        <w:rPr>
          <w:b/>
          <w:bCs/>
          <w:i/>
          <w:iCs/>
        </w:rPr>
        <w:t xml:space="preserve">4. Please note that your protocol will be used to generate the script for the video and must contain everything that you would like </w:t>
      </w:r>
      <w:proofErr w:type="gramStart"/>
      <w:r w:rsidRPr="1F9CEA48">
        <w:rPr>
          <w:b/>
          <w:bCs/>
          <w:i/>
          <w:iCs/>
        </w:rPr>
        <w:t>shown</w:t>
      </w:r>
      <w:proofErr w:type="gramEnd"/>
      <w:r w:rsidRPr="1F9CEA48">
        <w:rPr>
          <w:b/>
          <w:bCs/>
          <w:i/>
          <w:iCs/>
        </w:rPr>
        <w:t xml:space="preserve">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r w:rsidRPr="1F9CEA48">
        <w:rPr>
          <w:i/>
          <w:iCs/>
        </w:rPr>
        <w:t>.</w:t>
      </w:r>
    </w:p>
    <w:p w:rsidR="00FB0CA4" w:rsidRDefault="00FB0CA4" w:rsidP="008E084E">
      <w:pPr>
        <w:jc w:val="both"/>
      </w:pPr>
      <w:r>
        <w:t xml:space="preserve">Thank you. More details </w:t>
      </w:r>
      <w:r w:rsidR="00EB7419">
        <w:t xml:space="preserve">have </w:t>
      </w:r>
      <w:r>
        <w:t xml:space="preserve">now </w:t>
      </w:r>
      <w:r w:rsidR="00EB7419">
        <w:t xml:space="preserve">been </w:t>
      </w:r>
      <w:r>
        <w:t xml:space="preserve">added to the </w:t>
      </w:r>
      <w:r w:rsidR="00EB7419">
        <w:t xml:space="preserve">protocol steps in </w:t>
      </w:r>
      <w:r w:rsidR="00AE5F51">
        <w:t xml:space="preserve">main </w:t>
      </w:r>
      <w:r>
        <w:t>text</w:t>
      </w:r>
      <w:r w:rsidR="00EB7419">
        <w:t xml:space="preserve"> to make the video easier to follow</w:t>
      </w:r>
      <w:r>
        <w:t>.</w:t>
      </w:r>
    </w:p>
    <w:p w:rsidR="00A33C04" w:rsidRPr="00A33C04" w:rsidRDefault="00A33C04" w:rsidP="1F9CEA48">
      <w:pPr>
        <w:jc w:val="both"/>
        <w:rPr>
          <w:b/>
          <w:bCs/>
          <w:i/>
          <w:iCs/>
        </w:rPr>
      </w:pPr>
      <w:r w:rsidRPr="1F9CEA48">
        <w:rPr>
          <w:b/>
          <w:bCs/>
          <w:i/>
          <w:iCs/>
        </w:rPr>
        <w:t>5. After including a one line space between each protocol step (section 8), highlight up to 3 pages of protocol text for inclusion in the protocol section of the video. This will clarify what needs to be filmed. This is a hard limit to ensure filming is completed in one day.</w:t>
      </w:r>
    </w:p>
    <w:p w:rsidR="00E8458B" w:rsidRDefault="00E8458B" w:rsidP="008E084E">
      <w:pPr>
        <w:jc w:val="both"/>
      </w:pPr>
      <w:r>
        <w:t>Thank you</w:t>
      </w:r>
      <w:r w:rsidR="00EB7419">
        <w:t xml:space="preserve"> for the formatting advice</w:t>
      </w:r>
      <w:r>
        <w:t xml:space="preserve">. The methods section </w:t>
      </w:r>
      <w:r w:rsidR="00EB7419">
        <w:t xml:space="preserve">has </w:t>
      </w:r>
      <w:r>
        <w:t xml:space="preserve">now </w:t>
      </w:r>
      <w:r w:rsidR="00EB7419">
        <w:t xml:space="preserve">been </w:t>
      </w:r>
      <w:r>
        <w:t>adjusted to 1 line space and 3 pages are highlighted for filming the protocol.</w:t>
      </w:r>
    </w:p>
    <w:p w:rsidR="00E8458B" w:rsidRPr="00E8458B" w:rsidRDefault="00E8458B" w:rsidP="1F9CEA48">
      <w:pPr>
        <w:jc w:val="both"/>
        <w:rPr>
          <w:b/>
          <w:bCs/>
          <w:i/>
          <w:iCs/>
        </w:rPr>
      </w:pPr>
      <w:r w:rsidRPr="1F9CEA48">
        <w:rPr>
          <w:b/>
          <w:bCs/>
          <w:i/>
          <w:iCs/>
        </w:rPr>
        <w:t>6. Please include a scale bar for all images taken with a microscope to provide context to the magnification used. Define the scale in the appropriate Figure Legend.</w:t>
      </w:r>
    </w:p>
    <w:p w:rsidR="000D3FB1" w:rsidRDefault="001065D7" w:rsidP="008E084E">
      <w:pPr>
        <w:jc w:val="both"/>
      </w:pPr>
      <w:r>
        <w:t>The f</w:t>
      </w:r>
      <w:r w:rsidR="000D3FB1">
        <w:t xml:space="preserve">igures </w:t>
      </w:r>
      <w:r w:rsidR="00EB7419">
        <w:t xml:space="preserve">have </w:t>
      </w:r>
      <w:r w:rsidR="000D3FB1">
        <w:t xml:space="preserve">now </w:t>
      </w:r>
      <w:r w:rsidR="00EB7419">
        <w:t xml:space="preserve">been </w:t>
      </w:r>
      <w:r w:rsidR="000D3FB1">
        <w:t>updated and the scale bar is defined within figure legends.</w:t>
      </w:r>
    </w:p>
    <w:p w:rsidR="000D3FB1" w:rsidRDefault="000D3FB1" w:rsidP="1F9CEA48">
      <w:pPr>
        <w:jc w:val="both"/>
        <w:rPr>
          <w:b/>
          <w:bCs/>
          <w:i/>
          <w:iCs/>
        </w:rPr>
      </w:pPr>
      <w:r w:rsidRPr="1F9CEA48">
        <w:rPr>
          <w:b/>
          <w:bCs/>
          <w:i/>
          <w:iCs/>
        </w:rPr>
        <w:t>7. In Figure 6, consider making the graph obtained from data analysis more realistic in terms of your protocol: what would you plot against the x and y axes</w:t>
      </w:r>
      <w:proofErr w:type="gramStart"/>
      <w:r w:rsidRPr="1F9CEA48">
        <w:rPr>
          <w:b/>
          <w:bCs/>
          <w:i/>
          <w:iCs/>
        </w:rPr>
        <w:t>?.</w:t>
      </w:r>
      <w:proofErr w:type="gramEnd"/>
      <w:r w:rsidRPr="1F9CEA48">
        <w:rPr>
          <w:b/>
          <w:bCs/>
          <w:i/>
          <w:iCs/>
        </w:rPr>
        <w:t xml:space="preserve"> It doesn’t have to be realistic, just representative of what one expects from these experiments.</w:t>
      </w:r>
    </w:p>
    <w:p w:rsidR="00953F0A" w:rsidRDefault="00953F0A" w:rsidP="008E084E">
      <w:pPr>
        <w:jc w:val="both"/>
      </w:pPr>
      <w:r>
        <w:lastRenderedPageBreak/>
        <w:t xml:space="preserve">The figure </w:t>
      </w:r>
      <w:r w:rsidR="001065D7">
        <w:t xml:space="preserve">has now been </w:t>
      </w:r>
      <w:r>
        <w:t>amended in response to this important comment.</w:t>
      </w:r>
    </w:p>
    <w:p w:rsidR="00953F0A" w:rsidRDefault="00953F0A" w:rsidP="1F9CEA48">
      <w:pPr>
        <w:jc w:val="both"/>
        <w:rPr>
          <w:b/>
          <w:bCs/>
          <w:i/>
          <w:iCs/>
        </w:rPr>
      </w:pPr>
      <w:r w:rsidRPr="1F9CEA48">
        <w:rPr>
          <w:b/>
          <w:bCs/>
          <w:i/>
          <w:iCs/>
        </w:rPr>
        <w:t>8. Please ensure that the references appear as the following: [</w:t>
      </w:r>
      <w:proofErr w:type="spellStart"/>
      <w:r w:rsidRPr="1F9CEA48">
        <w:rPr>
          <w:b/>
          <w:bCs/>
          <w:i/>
          <w:iCs/>
        </w:rPr>
        <w:t>Lastname</w:t>
      </w:r>
      <w:proofErr w:type="spellEnd"/>
      <w:r w:rsidRPr="1F9CEA48">
        <w:rPr>
          <w:b/>
          <w:bCs/>
          <w:i/>
          <w:iCs/>
        </w:rPr>
        <w:t xml:space="preserve">, F.I., </w:t>
      </w:r>
      <w:proofErr w:type="spellStart"/>
      <w:r w:rsidRPr="1F9CEA48">
        <w:rPr>
          <w:b/>
          <w:bCs/>
          <w:i/>
          <w:iCs/>
        </w:rPr>
        <w:t>LastName</w:t>
      </w:r>
      <w:proofErr w:type="spellEnd"/>
      <w:r w:rsidRPr="1F9CEA48">
        <w:rPr>
          <w:b/>
          <w:bCs/>
          <w:i/>
          <w:iCs/>
        </w:rPr>
        <w:t xml:space="preserve">, F.I., </w:t>
      </w:r>
      <w:proofErr w:type="spellStart"/>
      <w:r w:rsidRPr="1F9CEA48">
        <w:rPr>
          <w:b/>
          <w:bCs/>
          <w:i/>
          <w:iCs/>
        </w:rPr>
        <w:t>LastName</w:t>
      </w:r>
      <w:proofErr w:type="spellEnd"/>
      <w:r w:rsidRPr="1F9CEA48">
        <w:rPr>
          <w:b/>
          <w:bCs/>
          <w:i/>
          <w:iCs/>
        </w:rPr>
        <w:t xml:space="preserve">, </w:t>
      </w:r>
      <w:proofErr w:type="gramStart"/>
      <w:r w:rsidRPr="1F9CEA48">
        <w:rPr>
          <w:b/>
          <w:bCs/>
          <w:i/>
          <w:iCs/>
        </w:rPr>
        <w:t>F.I</w:t>
      </w:r>
      <w:proofErr w:type="gramEnd"/>
      <w:r w:rsidRPr="1F9CEA48">
        <w:rPr>
          <w:b/>
          <w:bCs/>
          <w:i/>
          <w:iCs/>
        </w:rPr>
        <w:t xml:space="preserve">. Article Title. Source (ITALICS). </w:t>
      </w:r>
      <w:proofErr w:type="gramStart"/>
      <w:r w:rsidRPr="1F9CEA48">
        <w:rPr>
          <w:b/>
          <w:bCs/>
          <w:i/>
          <w:iCs/>
        </w:rPr>
        <w:t xml:space="preserve">Volume (BOLD) (Issue), </w:t>
      </w:r>
      <w:proofErr w:type="spellStart"/>
      <w:r w:rsidRPr="1F9CEA48">
        <w:rPr>
          <w:b/>
          <w:bCs/>
          <w:i/>
          <w:iCs/>
        </w:rPr>
        <w:t>FirstPage–LastPage</w:t>
      </w:r>
      <w:proofErr w:type="spellEnd"/>
      <w:r w:rsidRPr="1F9CEA48">
        <w:rPr>
          <w:b/>
          <w:bCs/>
          <w:i/>
          <w:iCs/>
        </w:rPr>
        <w:t xml:space="preserve"> (YEAR).]</w:t>
      </w:r>
      <w:proofErr w:type="gramEnd"/>
      <w:r w:rsidRPr="1F9CEA48">
        <w:rPr>
          <w:b/>
          <w:bCs/>
          <w:i/>
          <w:iCs/>
        </w:rPr>
        <w:t xml:space="preserve">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1F9CEA48">
        <w:rPr>
          <w:b/>
          <w:bCs/>
          <w:i/>
          <w:iCs/>
        </w:rPr>
        <w:t>doi</w:t>
      </w:r>
      <w:proofErr w:type="spellEnd"/>
      <w:r w:rsidRPr="1F9CEA48">
        <w:rPr>
          <w:b/>
          <w:bCs/>
          <w:i/>
          <w:iCs/>
        </w:rPr>
        <w:t>.</w:t>
      </w:r>
    </w:p>
    <w:p w:rsidR="00BF45D0" w:rsidRDefault="00BF45D0" w:rsidP="008E084E">
      <w:pPr>
        <w:jc w:val="both"/>
      </w:pPr>
      <w:r>
        <w:t>I have downloaded the journal’s style from your template word document and have applied this style on the manuscript as usual.</w:t>
      </w:r>
    </w:p>
    <w:p w:rsidR="004E4551" w:rsidRDefault="004E4551" w:rsidP="1F9CEA48">
      <w:pPr>
        <w:jc w:val="both"/>
        <w:rPr>
          <w:b/>
          <w:bCs/>
          <w:i/>
          <w:iCs/>
        </w:rPr>
      </w:pPr>
      <w:r w:rsidRPr="1F9CEA48">
        <w:rPr>
          <w:b/>
          <w:bCs/>
          <w:i/>
          <w:iCs/>
        </w:rPr>
        <w:t>9. Please sort the Materials Table alphabetically by the name of the material.</w:t>
      </w:r>
    </w:p>
    <w:p w:rsidR="004E4551" w:rsidRDefault="001065D7" w:rsidP="008E084E">
      <w:pPr>
        <w:jc w:val="both"/>
      </w:pPr>
      <w:r>
        <w:t>The materials are now listed alphabetically</w:t>
      </w:r>
      <w:r w:rsidR="004E4551">
        <w:t>.</w:t>
      </w:r>
    </w:p>
    <w:p w:rsidR="00A10FC9" w:rsidRDefault="00A10FC9" w:rsidP="1F9CEA48">
      <w:pPr>
        <w:jc w:val="both"/>
        <w:rPr>
          <w:rFonts w:ascii="Calibri" w:eastAsia="Calibri" w:hAnsi="Calibri" w:cs="Calibri"/>
          <w:color w:val="0078D4"/>
          <w:u w:val="single"/>
        </w:rPr>
      </w:pPr>
    </w:p>
    <w:p w:rsidR="00A10FC9" w:rsidRDefault="0E2D9AF0" w:rsidP="1F9CEA48">
      <w:pPr>
        <w:jc w:val="both"/>
        <w:rPr>
          <w:rFonts w:ascii="Calibri" w:eastAsia="Calibri" w:hAnsi="Calibri" w:cs="Calibri"/>
          <w:b/>
          <w:bCs/>
          <w:color w:val="000000" w:themeColor="text1"/>
          <w:u w:val="single"/>
        </w:rPr>
      </w:pPr>
      <w:r w:rsidRPr="1F9CEA48">
        <w:rPr>
          <w:rFonts w:ascii="Calibri" w:eastAsia="Calibri" w:hAnsi="Calibri" w:cs="Calibri"/>
          <w:b/>
          <w:bCs/>
          <w:color w:val="0078D4"/>
          <w:u w:val="single"/>
        </w:rPr>
        <w:t xml:space="preserve">We would like to thank the reviewers for their insightful comments and have addressed them as below.  We believe that these changes have significantly improved the manuscript.  </w:t>
      </w:r>
    </w:p>
    <w:p w:rsidR="00A10FC9" w:rsidRDefault="00A10FC9" w:rsidP="1F9CEA48">
      <w:pPr>
        <w:jc w:val="both"/>
        <w:rPr>
          <w:rStyle w:val="Strong"/>
          <w:i/>
          <w:iCs/>
          <w:u w:val="single"/>
        </w:rPr>
      </w:pPr>
      <w:r w:rsidRPr="1F9CEA48">
        <w:rPr>
          <w:rStyle w:val="Strong"/>
          <w:i/>
          <w:iCs/>
          <w:u w:val="single"/>
        </w:rPr>
        <w:t>Reviewers' comments:</w:t>
      </w:r>
    </w:p>
    <w:p w:rsidR="00A10FC9" w:rsidRDefault="00A10FC9" w:rsidP="1F9CEA48">
      <w:pPr>
        <w:jc w:val="both"/>
        <w:rPr>
          <w:b/>
          <w:bCs/>
          <w:i/>
          <w:iCs/>
        </w:rPr>
      </w:pPr>
      <w:r w:rsidRPr="1F9CEA48">
        <w:rPr>
          <w:b/>
          <w:bCs/>
          <w:i/>
          <w:iCs/>
        </w:rPr>
        <w:t>Reviewer #1:</w:t>
      </w:r>
    </w:p>
    <w:p w:rsidR="00A10FC9" w:rsidRDefault="00A10FC9" w:rsidP="1F9CEA48">
      <w:pPr>
        <w:jc w:val="both"/>
        <w:rPr>
          <w:b/>
          <w:bCs/>
          <w:i/>
          <w:iCs/>
        </w:rPr>
      </w:pPr>
      <w:r w:rsidRPr="1F9CEA48">
        <w:rPr>
          <w:b/>
          <w:bCs/>
          <w:i/>
          <w:iCs/>
        </w:rPr>
        <w:t>Manuscript Summary:</w:t>
      </w:r>
    </w:p>
    <w:p w:rsidR="00A10FC9" w:rsidRDefault="00A10FC9" w:rsidP="1F9CEA48">
      <w:pPr>
        <w:jc w:val="both"/>
        <w:rPr>
          <w:b/>
          <w:bCs/>
          <w:i/>
          <w:iCs/>
        </w:rPr>
      </w:pPr>
      <w:r w:rsidRPr="1F9CEA48">
        <w:rPr>
          <w:b/>
          <w:bCs/>
          <w:i/>
          <w:iCs/>
        </w:rPr>
        <w:t xml:space="preserve">The authors in this article recommended a simple and economical method to form </w:t>
      </w:r>
      <w:proofErr w:type="spellStart"/>
      <w:r w:rsidRPr="1F9CEA48">
        <w:rPr>
          <w:b/>
          <w:bCs/>
          <w:i/>
          <w:iCs/>
        </w:rPr>
        <w:t>tumor</w:t>
      </w:r>
      <w:proofErr w:type="spellEnd"/>
      <w:r w:rsidRPr="1F9CEA48">
        <w:rPr>
          <w:b/>
          <w:bCs/>
          <w:i/>
          <w:iCs/>
        </w:rPr>
        <w:t xml:space="preserve"> spheroids. Through this model, the researchers found that Cos7-cocultured Huh7 spheroids obtained an increased proliferation rate, and the CM of LX2 was able to trigger the proliferation of Hep3B spheroids. This is a good method that can definitely cut the cost of doing </w:t>
      </w:r>
      <w:proofErr w:type="spellStart"/>
      <w:r w:rsidRPr="1F9CEA48">
        <w:rPr>
          <w:b/>
          <w:bCs/>
          <w:i/>
          <w:iCs/>
        </w:rPr>
        <w:t>tumor</w:t>
      </w:r>
      <w:proofErr w:type="spellEnd"/>
      <w:r w:rsidRPr="1F9CEA48">
        <w:rPr>
          <w:b/>
          <w:bCs/>
          <w:i/>
          <w:iCs/>
        </w:rPr>
        <w:t xml:space="preserve"> spheroids experiments. However, I still have some questions regarding to some details in the sections of methods and results.</w:t>
      </w:r>
    </w:p>
    <w:p w:rsidR="00A10FC9" w:rsidRDefault="00A10FC9" w:rsidP="1F9CEA48">
      <w:pPr>
        <w:jc w:val="both"/>
        <w:rPr>
          <w:b/>
          <w:bCs/>
          <w:i/>
          <w:iCs/>
        </w:rPr>
      </w:pPr>
      <w:r w:rsidRPr="1F9CEA48">
        <w:rPr>
          <w:b/>
          <w:bCs/>
          <w:i/>
          <w:iCs/>
        </w:rPr>
        <w:t>Major Concerns:</w:t>
      </w:r>
    </w:p>
    <w:p w:rsidR="00901F91" w:rsidRDefault="00A10FC9" w:rsidP="1F9CEA48">
      <w:pPr>
        <w:jc w:val="both"/>
        <w:rPr>
          <w:b/>
          <w:bCs/>
          <w:i/>
          <w:iCs/>
        </w:rPr>
      </w:pPr>
      <w:r w:rsidRPr="1F9CEA48">
        <w:rPr>
          <w:b/>
          <w:bCs/>
          <w:i/>
          <w:iCs/>
        </w:rPr>
        <w:t xml:space="preserve">1. Line 181, Please provide more details how you </w:t>
      </w:r>
      <w:proofErr w:type="spellStart"/>
      <w:r w:rsidRPr="1F9CEA48">
        <w:rPr>
          <w:b/>
          <w:bCs/>
          <w:i/>
          <w:iCs/>
        </w:rPr>
        <w:t>transfered</w:t>
      </w:r>
      <w:proofErr w:type="spellEnd"/>
      <w:r w:rsidRPr="1F9CEA48">
        <w:rPr>
          <w:b/>
          <w:bCs/>
          <w:i/>
          <w:iCs/>
        </w:rPr>
        <w:t xml:space="preserve"> the spheroids into 20 </w:t>
      </w:r>
      <w:proofErr w:type="spellStart"/>
      <w:r w:rsidRPr="1F9CEA48">
        <w:rPr>
          <w:b/>
          <w:bCs/>
          <w:i/>
          <w:iCs/>
        </w:rPr>
        <w:t>μl</w:t>
      </w:r>
      <w:proofErr w:type="spellEnd"/>
      <w:r w:rsidRPr="1F9CEA48">
        <w:rPr>
          <w:b/>
          <w:bCs/>
          <w:i/>
          <w:iCs/>
        </w:rPr>
        <w:t xml:space="preserve"> of fresh CM. This step must be crucial and very tricky.</w:t>
      </w:r>
    </w:p>
    <w:p w:rsidR="00FF5FCD" w:rsidRPr="00FF5FCD" w:rsidRDefault="00C42598" w:rsidP="00A10FC9">
      <w:pPr>
        <w:jc w:val="both"/>
      </w:pPr>
      <w:r>
        <w:t>We t</w:t>
      </w:r>
      <w:r w:rsidR="00FF5FCD">
        <w:t xml:space="preserve">hank </w:t>
      </w:r>
      <w:r>
        <w:t xml:space="preserve">the </w:t>
      </w:r>
      <w:r w:rsidR="003D7C7F">
        <w:t>reviewer</w:t>
      </w:r>
      <w:r>
        <w:t xml:space="preserve"> for raising this important technical point</w:t>
      </w:r>
      <w:r w:rsidR="00FF5FCD">
        <w:t xml:space="preserve">. This </w:t>
      </w:r>
      <w:r>
        <w:t>information has</w:t>
      </w:r>
      <w:r w:rsidR="00FF5FCD">
        <w:t xml:space="preserve"> now </w:t>
      </w:r>
      <w:r>
        <w:t xml:space="preserve">been </w:t>
      </w:r>
      <w:r w:rsidR="00FF5FCD">
        <w:t xml:space="preserve">added to section 7.5 of the </w:t>
      </w:r>
      <w:proofErr w:type="gramStart"/>
      <w:r w:rsidR="00FF5FCD">
        <w:t>manuscript</w:t>
      </w:r>
      <w:r>
        <w:t>(</w:t>
      </w:r>
      <w:proofErr w:type="gramEnd"/>
      <w:r>
        <w:t>page</w:t>
      </w:r>
      <w:r w:rsidR="7243AF6F">
        <w:t>s 6, 7</w:t>
      </w:r>
      <w:r>
        <w:t>)</w:t>
      </w:r>
      <w:r w:rsidR="00FF5FCD">
        <w:t>.</w:t>
      </w:r>
    </w:p>
    <w:p w:rsidR="00901F91" w:rsidRDefault="00A10FC9" w:rsidP="1F9CEA48">
      <w:pPr>
        <w:jc w:val="both"/>
        <w:rPr>
          <w:b/>
          <w:bCs/>
          <w:i/>
          <w:iCs/>
        </w:rPr>
      </w:pPr>
      <w:r w:rsidRPr="1F9CEA48">
        <w:rPr>
          <w:b/>
          <w:bCs/>
          <w:i/>
          <w:iCs/>
        </w:rPr>
        <w:t xml:space="preserve">2. </w:t>
      </w:r>
      <w:proofErr w:type="gramStart"/>
      <w:r w:rsidRPr="1F9CEA48">
        <w:rPr>
          <w:b/>
          <w:bCs/>
          <w:i/>
          <w:iCs/>
        </w:rPr>
        <w:t>In</w:t>
      </w:r>
      <w:proofErr w:type="gramEnd"/>
      <w:r w:rsidRPr="1F9CEA48">
        <w:rPr>
          <w:b/>
          <w:bCs/>
          <w:i/>
          <w:iCs/>
        </w:rPr>
        <w:t xml:space="preserve"> this study, Huh7/Cos7 spheroids were made to investigated the proliferation of spheroids affected by Cos7. As LX2 and Hep3B were both originally from liver, why not consider using Hep3B/LX2 spheroids to observe the direct effect of LX2 on Hep3B?</w:t>
      </w:r>
    </w:p>
    <w:p w:rsidR="00C42598" w:rsidRDefault="00FF5FCD" w:rsidP="00A10FC9">
      <w:pPr>
        <w:jc w:val="both"/>
      </w:pPr>
      <w:r>
        <w:t>Thank you for this important point</w:t>
      </w:r>
      <w:r w:rsidR="0083716C">
        <w:t xml:space="preserve"> and is relevant to disease</w:t>
      </w:r>
      <w:r>
        <w:t xml:space="preserve">. </w:t>
      </w:r>
      <w:r w:rsidR="00C42598">
        <w:t xml:space="preserve">As a methodology paper, we </w:t>
      </w:r>
      <w:r w:rsidR="0083716C">
        <w:t>wished to</w:t>
      </w:r>
      <w:r w:rsidR="004468A5">
        <w:t xml:space="preserve"> </w:t>
      </w:r>
      <w:r w:rsidR="00C42598">
        <w:t>include</w:t>
      </w:r>
      <w:r w:rsidR="004468A5">
        <w:t xml:space="preserve"> an </w:t>
      </w:r>
      <w:r w:rsidR="0083716C">
        <w:t xml:space="preserve">example of how to achieve optimal </w:t>
      </w:r>
      <w:r w:rsidR="00C42598">
        <w:t>conditions</w:t>
      </w:r>
      <w:r w:rsidR="0083716C">
        <w:t xml:space="preserve"> for spheroid formation and growth;</w:t>
      </w:r>
      <w:r w:rsidR="00C42598">
        <w:t xml:space="preserve"> volumes and cell numbers to form </w:t>
      </w:r>
      <w:r w:rsidR="0083716C">
        <w:t xml:space="preserve">both </w:t>
      </w:r>
      <w:proofErr w:type="spellStart"/>
      <w:r w:rsidR="0083716C">
        <w:t>homotypic</w:t>
      </w:r>
      <w:proofErr w:type="spellEnd"/>
      <w:r w:rsidR="0083716C">
        <w:t xml:space="preserve"> and </w:t>
      </w:r>
      <w:r w:rsidR="00C42598">
        <w:t>rounded heterotypic spheroids.</w:t>
      </w:r>
      <w:r w:rsidR="0083716C">
        <w:t xml:space="preserve"> Th</w:t>
      </w:r>
      <w:r w:rsidR="003D7C7F">
        <w:t>ese parameters</w:t>
      </w:r>
      <w:r w:rsidR="0083716C">
        <w:t xml:space="preserve"> w</w:t>
      </w:r>
      <w:r w:rsidR="003D7C7F">
        <w:t>ere</w:t>
      </w:r>
      <w:r w:rsidR="0083716C">
        <w:t xml:space="preserve"> from our initial optimisation work.</w:t>
      </w:r>
    </w:p>
    <w:p w:rsidR="001C2298" w:rsidRDefault="0083716C" w:rsidP="00A10FC9">
      <w:pPr>
        <w:jc w:val="both"/>
      </w:pPr>
      <w:r>
        <w:t>I</w:t>
      </w:r>
      <w:r w:rsidR="00FF5FCD" w:rsidRPr="00FF5FCD">
        <w:t xml:space="preserve">n </w:t>
      </w:r>
      <w:r>
        <w:t>a</w:t>
      </w:r>
      <w:r w:rsidR="004468A5">
        <w:t xml:space="preserve"> </w:t>
      </w:r>
      <w:r w:rsidR="00FF5FCD" w:rsidRPr="00FF5FCD">
        <w:t xml:space="preserve">subsequent </w:t>
      </w:r>
      <w:r w:rsidRPr="00FF5FCD">
        <w:t>stud</w:t>
      </w:r>
      <w:r>
        <w:t>y we have successfully modulated a</w:t>
      </w:r>
      <w:r w:rsidR="00FF5FCD" w:rsidRPr="00FF5FCD">
        <w:t xml:space="preserve"> specific CAF target protein</w:t>
      </w:r>
      <w:r w:rsidR="00F33763">
        <w:t xml:space="preserve"> in the liver context</w:t>
      </w:r>
      <w:r>
        <w:t xml:space="preserve"> of liver cancer</w:t>
      </w:r>
      <w:r w:rsidR="00FF5FCD" w:rsidRPr="00FF5FCD">
        <w:t xml:space="preserve">. </w:t>
      </w:r>
      <w:r>
        <w:t>This is now</w:t>
      </w:r>
      <w:r w:rsidR="0072716A">
        <w:t xml:space="preserve"> published in GUT</w:t>
      </w:r>
      <w:r>
        <w:t>, and uses</w:t>
      </w:r>
      <w:r w:rsidR="0072716A">
        <w:t xml:space="preserve"> the same technique introduced here</w:t>
      </w:r>
      <w:r>
        <w:t xml:space="preserve"> to create spheroids, but was modified to </w:t>
      </w:r>
      <w:r w:rsidR="0072716A">
        <w:t xml:space="preserve">treat Hep3B </w:t>
      </w:r>
      <w:r>
        <w:t xml:space="preserve">or </w:t>
      </w:r>
      <w:r w:rsidR="0072716A">
        <w:t>PLC/PRF5 spheroids with CM from control and TREM2-overexpressing LX-2</w:t>
      </w:r>
      <w:r>
        <w:t xml:space="preserve"> cells</w:t>
      </w:r>
      <w:r w:rsidR="00502583">
        <w:fldChar w:fldCharType="begin">
          <w:fldData xml:space="preserve">PEVuZE5vdGU+PENpdGU+PEF1dGhvcj5Fc3BhcnphLUJhcXVlcjwvQXV0aG9yPjxZZWFyPjIwMjE8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</w:fldData>
        </w:fldChar>
      </w:r>
      <w:r w:rsidR="0072716A">
        <w:instrText xml:space="preserve"> ADDIN EN.CITE </w:instrText>
      </w:r>
      <w:r w:rsidR="00502583">
        <w:fldChar w:fldCharType="begin">
          <w:fldData xml:space="preserve">PEVuZE5vdGU+PENpdGU+PEF1dGhvcj5Fc3BhcnphLUJhcXVlcjwvQXV0aG9yPjxZZWFyPjIwMjE8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</w:fldData>
        </w:fldChar>
      </w:r>
      <w:r w:rsidR="0072716A">
        <w:instrText xml:space="preserve"> ADDIN EN.CITE.DATA </w:instrText>
      </w:r>
      <w:r w:rsidR="00502583">
        <w:fldChar w:fldCharType="end"/>
      </w:r>
      <w:r w:rsidR="00502583">
        <w:fldChar w:fldCharType="separate"/>
      </w:r>
      <w:r w:rsidR="0072716A" w:rsidRPr="0072716A">
        <w:rPr>
          <w:noProof/>
          <w:vertAlign w:val="superscript"/>
        </w:rPr>
        <w:t>1</w:t>
      </w:r>
      <w:r w:rsidR="00502583">
        <w:fldChar w:fldCharType="end"/>
      </w:r>
      <w:r w:rsidR="0072716A">
        <w:t>.</w:t>
      </w:r>
      <w:r w:rsidR="00C42598">
        <w:t xml:space="preserve"> This highlights the transferability of the methods to other </w:t>
      </w:r>
      <w:r w:rsidR="00C42598">
        <w:lastRenderedPageBreak/>
        <w:t xml:space="preserve">liver cancer cell lines and provides an example of how the method can be employed to </w:t>
      </w:r>
      <w:r>
        <w:t>undertake mechanistic</w:t>
      </w:r>
      <w:r w:rsidR="004468A5">
        <w:t xml:space="preserve"> </w:t>
      </w:r>
      <w:r w:rsidR="00C42598">
        <w:t>studies. This has now been referenced and included in our discussion.</w:t>
      </w:r>
    </w:p>
    <w:p w:rsidR="00901F91" w:rsidRPr="001C2298" w:rsidRDefault="00A10FC9" w:rsidP="1F9CEA48">
      <w:pPr>
        <w:jc w:val="both"/>
        <w:rPr>
          <w:b/>
          <w:bCs/>
          <w:i/>
          <w:iCs/>
        </w:rPr>
      </w:pPr>
      <w:r w:rsidRPr="1F9CEA48">
        <w:rPr>
          <w:b/>
          <w:bCs/>
          <w:i/>
          <w:iCs/>
        </w:rPr>
        <w:t>Minor Concerns:</w:t>
      </w:r>
    </w:p>
    <w:p w:rsidR="00323A19" w:rsidRDefault="00A10FC9" w:rsidP="1F9CEA48">
      <w:pPr>
        <w:jc w:val="both"/>
        <w:rPr>
          <w:b/>
          <w:bCs/>
          <w:i/>
          <w:iCs/>
        </w:rPr>
      </w:pPr>
      <w:r w:rsidRPr="1F9CEA48">
        <w:rPr>
          <w:b/>
          <w:bCs/>
          <w:i/>
          <w:iCs/>
        </w:rPr>
        <w:t xml:space="preserve">1. </w:t>
      </w:r>
      <w:proofErr w:type="gramStart"/>
      <w:r w:rsidRPr="1F9CEA48">
        <w:rPr>
          <w:b/>
          <w:bCs/>
          <w:i/>
          <w:iCs/>
        </w:rPr>
        <w:t>As</w:t>
      </w:r>
      <w:proofErr w:type="gramEnd"/>
      <w:r w:rsidRPr="1F9CEA48">
        <w:rPr>
          <w:b/>
          <w:bCs/>
          <w:i/>
          <w:iCs/>
        </w:rPr>
        <w:t xml:space="preserve"> we know the material of the </w:t>
      </w:r>
      <w:proofErr w:type="spellStart"/>
      <w:r w:rsidRPr="1F9CEA48">
        <w:rPr>
          <w:b/>
          <w:bCs/>
          <w:i/>
          <w:iCs/>
        </w:rPr>
        <w:t>petri</w:t>
      </w:r>
      <w:proofErr w:type="spellEnd"/>
      <w:r w:rsidRPr="1F9CEA48">
        <w:rPr>
          <w:b/>
          <w:bCs/>
          <w:i/>
          <w:iCs/>
        </w:rPr>
        <w:t xml:space="preserve"> dish may influence the formation and attachment of spheroids, it is necessary to point out what material is the </w:t>
      </w:r>
      <w:proofErr w:type="spellStart"/>
      <w:r w:rsidRPr="1F9CEA48">
        <w:rPr>
          <w:b/>
          <w:bCs/>
          <w:i/>
          <w:iCs/>
        </w:rPr>
        <w:t>petri</w:t>
      </w:r>
      <w:proofErr w:type="spellEnd"/>
      <w:r w:rsidRPr="1F9CEA48">
        <w:rPr>
          <w:b/>
          <w:bCs/>
          <w:i/>
          <w:iCs/>
        </w:rPr>
        <w:t xml:space="preserve"> dish made of in this study.</w:t>
      </w:r>
    </w:p>
    <w:p w:rsidR="003E4F2F" w:rsidRPr="003E4F2F" w:rsidRDefault="000458BE" w:rsidP="003E4F2F">
      <w:pPr>
        <w:jc w:val="both"/>
        <w:rPr>
          <w:rFonts w:ascii="Calibri" w:eastAsia="Times New Roman" w:hAnsi="Calibri" w:cs="Calibri"/>
          <w:color w:val="000000"/>
          <w:lang w:eastAsia="en-GB"/>
        </w:rPr>
      </w:pPr>
      <w:r>
        <w:t xml:space="preserve">Thank you. </w:t>
      </w:r>
      <w:r w:rsidR="2EB10EBD">
        <w:t>W</w:t>
      </w:r>
      <w:r w:rsidR="003E4F2F">
        <w:t xml:space="preserve">e used </w:t>
      </w:r>
      <w:r w:rsidR="003E4F2F" w:rsidRPr="1F9CEA48">
        <w:rPr>
          <w:rFonts w:ascii="Calibri" w:eastAsia="Times New Roman" w:hAnsi="Calibri" w:cs="Calibri"/>
          <w:color w:val="000000" w:themeColor="text1"/>
          <w:lang w:eastAsia="en-GB"/>
        </w:rPr>
        <w:t>Petri dish 90mm, triple vented from Greiner (catalogue number 633175)</w:t>
      </w:r>
      <w:r w:rsidR="64B14D75" w:rsidRPr="1F9CEA48">
        <w:rPr>
          <w:rFonts w:ascii="Calibri" w:eastAsia="Times New Roman" w:hAnsi="Calibri" w:cs="Calibri"/>
          <w:color w:val="000000" w:themeColor="text1"/>
          <w:lang w:eastAsia="en-GB"/>
        </w:rPr>
        <w:t xml:space="preserve">, however, we haven’t tested other 10cm3 dishes so we cannot exclude that they are also </w:t>
      </w:r>
      <w:proofErr w:type="spellStart"/>
      <w:r w:rsidR="64B14D75" w:rsidRPr="1F9CEA48">
        <w:rPr>
          <w:rFonts w:ascii="Calibri" w:eastAsia="Times New Roman" w:hAnsi="Calibri" w:cs="Calibri"/>
          <w:color w:val="000000" w:themeColor="text1"/>
          <w:lang w:eastAsia="en-GB"/>
        </w:rPr>
        <w:t>suitable</w:t>
      </w:r>
      <w:r w:rsidR="003E4F2F" w:rsidRPr="1F9CEA48">
        <w:rPr>
          <w:rFonts w:ascii="Calibri" w:eastAsia="Times New Roman" w:hAnsi="Calibri" w:cs="Calibri"/>
          <w:color w:val="000000" w:themeColor="text1"/>
          <w:lang w:eastAsia="en-GB"/>
        </w:rPr>
        <w:t>.</w:t>
      </w:r>
      <w:r w:rsidR="258F6680">
        <w:t>It</w:t>
      </w:r>
      <w:proofErr w:type="spellEnd"/>
      <w:r w:rsidR="258F6680">
        <w:t xml:space="preserve"> is important here to </w:t>
      </w:r>
      <w:r w:rsidR="003E4F2F">
        <w:t xml:space="preserve"> consider that </w:t>
      </w:r>
      <w:r>
        <w:t xml:space="preserve">the idea behind the hanging droplet is to inhibit </w:t>
      </w:r>
      <w:r w:rsidR="00EA6D60">
        <w:t xml:space="preserve">the </w:t>
      </w:r>
      <w:r>
        <w:t xml:space="preserve">cell contact to any plastic container to allow for more </w:t>
      </w:r>
      <w:r w:rsidRPr="1F9CEA48">
        <w:rPr>
          <w:i/>
          <w:iCs/>
        </w:rPr>
        <w:t>in vivo</w:t>
      </w:r>
      <w:r>
        <w:t xml:space="preserve"> conditions. Once </w:t>
      </w:r>
      <w:r w:rsidR="0E038156">
        <w:t xml:space="preserve">the </w:t>
      </w:r>
      <w:r>
        <w:t xml:space="preserve">cell suspension is </w:t>
      </w:r>
      <w:proofErr w:type="spellStart"/>
      <w:r>
        <w:t>pipetted</w:t>
      </w:r>
      <w:proofErr w:type="spellEnd"/>
      <w:r>
        <w:t xml:space="preserve"> onto the lid of </w:t>
      </w:r>
      <w:r w:rsidR="00EA6D60">
        <w:t>a</w:t>
      </w:r>
      <w:r>
        <w:t xml:space="preserve"> dish, th</w:t>
      </w:r>
      <w:r w:rsidR="00EA6D60">
        <w:t xml:space="preserve">is lid </w:t>
      </w:r>
      <w:r>
        <w:t xml:space="preserve">was </w:t>
      </w:r>
      <w:r w:rsidR="003E4F2F">
        <w:t>inverted,</w:t>
      </w:r>
      <w:r w:rsidR="004468A5">
        <w:t xml:space="preserve"> </w:t>
      </w:r>
      <w:r>
        <w:t>and the spheroids were formed within the hanging droplet in a plastic-free context.</w:t>
      </w:r>
      <w:r w:rsidR="003E4F2F">
        <w:t xml:space="preserve"> Hence, we assume that there is no impact of the dish type on the behaviour or the formation of the spheroids.</w:t>
      </w:r>
    </w:p>
    <w:p w:rsidR="00A10FC9" w:rsidRDefault="00A10FC9" w:rsidP="1F9CEA48">
      <w:pPr>
        <w:jc w:val="both"/>
        <w:rPr>
          <w:b/>
          <w:bCs/>
          <w:i/>
          <w:iCs/>
        </w:rPr>
      </w:pPr>
      <w:r>
        <w:br/>
      </w:r>
      <w:r w:rsidRPr="1F9CEA48">
        <w:rPr>
          <w:b/>
          <w:bCs/>
          <w:i/>
          <w:iCs/>
        </w:rPr>
        <w:t>2. Line 146-147, How much FBS did you add into the medium for LX2 culturing before the CM collection?</w:t>
      </w:r>
    </w:p>
    <w:p w:rsidR="00E1788E" w:rsidRPr="008C5107" w:rsidRDefault="00E1788E" w:rsidP="000A5FEC">
      <w:pPr>
        <w:jc w:val="both"/>
      </w:pPr>
      <w:r>
        <w:t xml:space="preserve">Thank you. We added 2% FBS to the LX2 culture. This information is </w:t>
      </w:r>
      <w:r w:rsidR="00204081">
        <w:t xml:space="preserve">now </w:t>
      </w:r>
      <w:r>
        <w:t xml:space="preserve">included in lines </w:t>
      </w:r>
      <w:r w:rsidR="000A5FEC">
        <w:t>144, 145</w:t>
      </w:r>
      <w:r>
        <w:t xml:space="preserve"> of the tracked version of the manuscript.</w:t>
      </w:r>
    </w:p>
    <w:p w:rsidR="004C30E2" w:rsidRDefault="009F12A9" w:rsidP="1F9CEA48">
      <w:pPr>
        <w:pStyle w:val="NormalWeb"/>
        <w:rPr>
          <w:b/>
          <w:bCs/>
          <w:i/>
          <w:iCs/>
        </w:rPr>
      </w:pPr>
      <w:r>
        <w:br/>
      </w:r>
      <w:r w:rsidR="00FF5FCD" w:rsidRPr="1F9CEA48">
        <w:rPr>
          <w:b/>
          <w:bCs/>
          <w:i/>
          <w:iCs/>
        </w:rPr>
        <w:t xml:space="preserve">Reviewer #2: </w:t>
      </w:r>
      <w:r>
        <w:br/>
      </w:r>
      <w:r w:rsidR="00FF5FCD" w:rsidRPr="1F9CEA48">
        <w:rPr>
          <w:b/>
          <w:bCs/>
          <w:i/>
          <w:iCs/>
        </w:rPr>
        <w:t>Manuscript Summary</w:t>
      </w:r>
      <w:proofErr w:type="gramStart"/>
      <w:r w:rsidR="00FF5FCD" w:rsidRPr="1F9CEA48">
        <w:rPr>
          <w:b/>
          <w:bCs/>
          <w:i/>
          <w:iCs/>
        </w:rPr>
        <w:t>:</w:t>
      </w:r>
      <w:proofErr w:type="gramEnd"/>
      <w:r>
        <w:br/>
      </w:r>
      <w:r w:rsidR="00FF5FCD" w:rsidRPr="1F9CEA48">
        <w:rPr>
          <w:b/>
          <w:bCs/>
          <w:i/>
          <w:iCs/>
        </w:rPr>
        <w:t>In this study, the authors propose a 3D cellular spheroid model to investigate the tumour-</w:t>
      </w:r>
      <w:proofErr w:type="spellStart"/>
      <w:r w:rsidR="00FF5FCD" w:rsidRPr="1F9CEA48">
        <w:rPr>
          <w:b/>
          <w:bCs/>
          <w:i/>
          <w:iCs/>
        </w:rPr>
        <w:t>stromal</w:t>
      </w:r>
      <w:proofErr w:type="spellEnd"/>
      <w:r w:rsidR="00FF5FCD" w:rsidRPr="1F9CEA48">
        <w:rPr>
          <w:b/>
          <w:bCs/>
          <w:i/>
          <w:iCs/>
        </w:rPr>
        <w:t xml:space="preserve"> interactions. They generated </w:t>
      </w:r>
      <w:proofErr w:type="spellStart"/>
      <w:r w:rsidR="00FF5FCD" w:rsidRPr="1F9CEA48">
        <w:rPr>
          <w:b/>
          <w:bCs/>
          <w:i/>
          <w:iCs/>
        </w:rPr>
        <w:t>homotypic</w:t>
      </w:r>
      <w:proofErr w:type="spellEnd"/>
      <w:r w:rsidR="00FF5FCD" w:rsidRPr="1F9CEA48">
        <w:rPr>
          <w:b/>
          <w:bCs/>
          <w:i/>
          <w:iCs/>
        </w:rPr>
        <w:t xml:space="preserve"> and heterotypic spheroids maintained in hanging droplets using COS7, LX2, HuH-7, and Hep3B cells to generate growth curves for </w:t>
      </w:r>
      <w:proofErr w:type="spellStart"/>
      <w:r w:rsidR="00FF5FCD" w:rsidRPr="1F9CEA48">
        <w:rPr>
          <w:b/>
          <w:bCs/>
          <w:i/>
          <w:iCs/>
        </w:rPr>
        <w:t>homotypic</w:t>
      </w:r>
      <w:proofErr w:type="spellEnd"/>
      <w:r w:rsidR="00FF5FCD" w:rsidRPr="1F9CEA48">
        <w:rPr>
          <w:b/>
          <w:bCs/>
          <w:i/>
          <w:iCs/>
        </w:rPr>
        <w:t xml:space="preserve"> versus heterotypic tumour/fibroblasts spheroids. They showed that fibroblasts support the growth of spheroids.</w:t>
      </w:r>
      <w:r>
        <w:br/>
      </w:r>
      <w:r>
        <w:br/>
      </w:r>
      <w:r w:rsidR="00FF5FCD" w:rsidRPr="1F9CEA48">
        <w:rPr>
          <w:b/>
          <w:bCs/>
          <w:i/>
          <w:iCs/>
        </w:rPr>
        <w:t>Major Concerns:</w:t>
      </w:r>
      <w:r>
        <w:br/>
      </w:r>
      <w:r w:rsidR="00FF5FCD" w:rsidRPr="1F9CEA48">
        <w:rPr>
          <w:b/>
          <w:bCs/>
          <w:i/>
          <w:iCs/>
        </w:rPr>
        <w:t xml:space="preserve">1- The contribution of the technique presented in this manuscript is not clear to me as there are many previously published studies showing 3D culture models for interaction between HCC tumour cells and other cells in the tumour microenvironment such as hepatic </w:t>
      </w:r>
      <w:proofErr w:type="spellStart"/>
      <w:r w:rsidR="00FF5FCD" w:rsidRPr="1F9CEA48">
        <w:rPr>
          <w:b/>
          <w:bCs/>
          <w:i/>
          <w:iCs/>
        </w:rPr>
        <w:t>stellate</w:t>
      </w:r>
      <w:proofErr w:type="spellEnd"/>
      <w:r w:rsidR="00FF5FCD" w:rsidRPr="1F9CEA48">
        <w:rPr>
          <w:b/>
          <w:bCs/>
          <w:i/>
          <w:iCs/>
        </w:rPr>
        <w:t xml:space="preserve"> cells, immune system cells and endothelial cells (for example refs 1-6). Even one of them was published in JOVE (5). The authors should clarify this in the introduction part of the manuscript.</w:t>
      </w:r>
    </w:p>
    <w:p w:rsidR="002A7F03" w:rsidRDefault="0053225F" w:rsidP="00FF5FCD">
      <w:pPr>
        <w:pStyle w:val="NormalWeb"/>
      </w:pPr>
      <w:r>
        <w:t xml:space="preserve">Thank you for this valuable comment. </w:t>
      </w:r>
      <w:r w:rsidR="002A7F03">
        <w:t xml:space="preserve">The last paragraph of the introduction part </w:t>
      </w:r>
      <w:r w:rsidR="00204081">
        <w:t>has now been</w:t>
      </w:r>
      <w:r w:rsidR="004468A5">
        <w:t xml:space="preserve"> </w:t>
      </w:r>
      <w:r w:rsidR="002A7F03">
        <w:t xml:space="preserve">modified to address this important point. These references are </w:t>
      </w:r>
      <w:r w:rsidR="00204081">
        <w:t xml:space="preserve">now </w:t>
      </w:r>
      <w:r w:rsidR="002A7F03">
        <w:t xml:space="preserve">included in the introduction </w:t>
      </w:r>
      <w:r w:rsidR="23649363">
        <w:t>and compare</w:t>
      </w:r>
      <w:r w:rsidR="00204081">
        <w:t xml:space="preserve"> these studies </w:t>
      </w:r>
      <w:r w:rsidR="002A7F03">
        <w:t xml:space="preserve">with our developed model. </w:t>
      </w:r>
    </w:p>
    <w:p w:rsidR="002A7F03" w:rsidRDefault="002A7F03" w:rsidP="00FF5FCD">
      <w:pPr>
        <w:pStyle w:val="NormalWeb"/>
      </w:pPr>
      <w:r>
        <w:t>Briefly, t</w:t>
      </w:r>
      <w:r w:rsidR="0053225F">
        <w:t xml:space="preserve">hese references indeed describe various techniques to form 3D structures using ultra </w:t>
      </w:r>
      <w:r w:rsidR="0053225F" w:rsidRPr="1F9CEA48">
        <w:rPr>
          <w:i/>
          <w:iCs/>
          <w:u w:val="single"/>
        </w:rPr>
        <w:t>low binding 96 well plates</w:t>
      </w:r>
      <w:r w:rsidR="0053225F">
        <w:t xml:space="preserve"> (REFS 2-4</w:t>
      </w:r>
      <w:proofErr w:type="gramStart"/>
      <w:r w:rsidR="0053225F">
        <w:t>,6</w:t>
      </w:r>
      <w:proofErr w:type="gramEnd"/>
      <w:r w:rsidR="0053225F">
        <w:t xml:space="preserve">). In our manuscript, however, we introduced </w:t>
      </w:r>
      <w:r w:rsidR="0053225F" w:rsidRPr="1F9CEA48">
        <w:rPr>
          <w:b/>
          <w:bCs/>
        </w:rPr>
        <w:t>hanging droplets</w:t>
      </w:r>
      <w:r w:rsidR="0053225F">
        <w:t xml:space="preserve"> as a </w:t>
      </w:r>
      <w:r w:rsidR="20B31260">
        <w:t>more economical method</w:t>
      </w:r>
      <w:r w:rsidR="0053225F">
        <w:t xml:space="preserve"> to form 3D tumour spheroids. Using </w:t>
      </w:r>
      <w:r>
        <w:t xml:space="preserve">the </w:t>
      </w:r>
      <w:r w:rsidR="0053225F">
        <w:t>conventional 10 cm</w:t>
      </w:r>
      <w:r w:rsidR="00AF4C85" w:rsidRPr="1F9CEA48">
        <w:rPr>
          <w:vertAlign w:val="superscript"/>
        </w:rPr>
        <w:t>3</w:t>
      </w:r>
      <w:r w:rsidR="00AF4C85">
        <w:t xml:space="preserve"> dishes, </w:t>
      </w:r>
      <w:r>
        <w:t xml:space="preserve">the </w:t>
      </w:r>
      <w:r w:rsidR="00AF4C85">
        <w:t xml:space="preserve">cell suspension is </w:t>
      </w:r>
      <w:proofErr w:type="spellStart"/>
      <w:r w:rsidR="00AF4C85">
        <w:t>pipetted</w:t>
      </w:r>
      <w:proofErr w:type="spellEnd"/>
      <w:r w:rsidR="00AF4C85">
        <w:t xml:space="preserve"> on the lid of a dish whose bottom was filled with sterile PBS to provide humidified conditions for spheroid growth. </w:t>
      </w:r>
      <w:r w:rsidR="00850049">
        <w:t>I</w:t>
      </w:r>
      <w:r w:rsidR="00AF4C85">
        <w:t>nverting the lid nullif</w:t>
      </w:r>
      <w:r w:rsidR="00850049">
        <w:t>ies</w:t>
      </w:r>
      <w:r w:rsidR="00AF4C85">
        <w:t xml:space="preserve"> the possibility of cell contact to th</w:t>
      </w:r>
      <w:r>
        <w:t>e</w:t>
      </w:r>
      <w:r w:rsidR="00AF4C85">
        <w:t xml:space="preserve"> plastic dish and allow</w:t>
      </w:r>
      <w:r w:rsidR="5D21F29B">
        <w:t>s</w:t>
      </w:r>
      <w:r w:rsidR="00AF4C85">
        <w:t xml:space="preserve"> the spheroids to be formed in more</w:t>
      </w:r>
      <w:r w:rsidR="00850049">
        <w:t xml:space="preserve"> physiological conditions</w:t>
      </w:r>
      <w:r w:rsidR="00AF4C85">
        <w:t>. This model is more cost</w:t>
      </w:r>
      <w:r>
        <w:t>-</w:t>
      </w:r>
      <w:r w:rsidR="00AF4C85">
        <w:t xml:space="preserve">effective </w:t>
      </w:r>
      <w:r>
        <w:t>compared to</w:t>
      </w:r>
      <w:r w:rsidR="00AF4C85">
        <w:t xml:space="preserve"> the use of the</w:t>
      </w:r>
      <w:r w:rsidR="00850049">
        <w:t xml:space="preserve"> otherwise expensive low binding 96</w:t>
      </w:r>
      <w:r w:rsidR="0072716A">
        <w:t>-</w:t>
      </w:r>
      <w:r w:rsidR="00850049">
        <w:t xml:space="preserve">well plate making it a good choice for labs where financial support is limited. </w:t>
      </w:r>
    </w:p>
    <w:p w:rsidR="002A7F03" w:rsidRDefault="00850049" w:rsidP="00FF5FCD">
      <w:pPr>
        <w:pStyle w:val="NormalWeb"/>
      </w:pPr>
      <w:r>
        <w:lastRenderedPageBreak/>
        <w:t xml:space="preserve">Reference 1 describes a unique model that involves different cell types present in the normal and pathologic liver conditions, however, the involvement of plastic trans-wells is one limitation of such </w:t>
      </w:r>
      <w:r w:rsidR="58F1612D">
        <w:t xml:space="preserve">a </w:t>
      </w:r>
      <w:r>
        <w:t>model.</w:t>
      </w:r>
      <w:r w:rsidR="004468A5">
        <w:t xml:space="preserve"> </w:t>
      </w:r>
      <w:r w:rsidR="372BD788">
        <w:t>In addition</w:t>
      </w:r>
      <w:r w:rsidR="002A7F03">
        <w:t xml:space="preserve">, </w:t>
      </w:r>
      <w:proofErr w:type="gramStart"/>
      <w:r w:rsidR="5585B69C">
        <w:t>t</w:t>
      </w:r>
      <w:r w:rsidR="002A7F03">
        <w:t>umour usually grow</w:t>
      </w:r>
      <w:proofErr w:type="gramEnd"/>
      <w:r w:rsidR="002A7F03">
        <w:t xml:space="preserve"> in 3D spherical form making the previously mentioned model less representative to the disease conditions.</w:t>
      </w:r>
    </w:p>
    <w:p w:rsidR="002A7F03" w:rsidRDefault="00850049" w:rsidP="00FF5FCD">
      <w:pPr>
        <w:pStyle w:val="NormalWeb"/>
      </w:pPr>
      <w:r>
        <w:t>The JOVE recorded 3D model (REF 5) used 24</w:t>
      </w:r>
      <w:r w:rsidR="004468A5">
        <w:t>-</w:t>
      </w:r>
      <w:r>
        <w:t>well plate</w:t>
      </w:r>
      <w:r w:rsidR="004468A5">
        <w:t>s</w:t>
      </w:r>
      <w:r>
        <w:t xml:space="preserve"> to form melanoma </w:t>
      </w:r>
      <w:proofErr w:type="gramStart"/>
      <w:r>
        <w:t>spheroid</w:t>
      </w:r>
      <w:r w:rsidR="002A7F03">
        <w:t>s,</w:t>
      </w:r>
      <w:proofErr w:type="gramEnd"/>
      <w:r w:rsidR="002A7F03">
        <w:t xml:space="preserve"> we expanded </w:t>
      </w:r>
      <w:r w:rsidR="6BA0F237">
        <w:t>on this method</w:t>
      </w:r>
      <w:r w:rsidR="002A7F03">
        <w:t xml:space="preserve"> by preparing </w:t>
      </w:r>
      <w:proofErr w:type="spellStart"/>
      <w:r w:rsidR="002A7F03">
        <w:t>homotypic</w:t>
      </w:r>
      <w:proofErr w:type="spellEnd"/>
      <w:r w:rsidR="002A7F03">
        <w:t xml:space="preserve"> and heterotypic spheroids using the hanging droplet technique.</w:t>
      </w:r>
    </w:p>
    <w:p w:rsidR="004C30E2" w:rsidRDefault="00FF5FCD" w:rsidP="00FF5FCD">
      <w:pPr>
        <w:pStyle w:val="NormalWeb"/>
        <w:rPr>
          <w:b/>
          <w:bCs/>
          <w:color w:val="FF0000"/>
        </w:rPr>
      </w:pPr>
      <w:r>
        <w:br/>
      </w:r>
      <w:r w:rsidRPr="1F9CEA48">
        <w:rPr>
          <w:b/>
          <w:bCs/>
          <w:i/>
          <w:iCs/>
        </w:rPr>
        <w:t xml:space="preserve">2- Authors claimed that the collected media is a condition media after 48 hours of cultivation of LX-2. However, this media would not be conditioned because LX-2 needs to be activated to release several growth factors, pro-inflammatory factors, and many other factors that support </w:t>
      </w:r>
      <w:proofErr w:type="spellStart"/>
      <w:r w:rsidRPr="1F9CEA48">
        <w:rPr>
          <w:b/>
          <w:bCs/>
          <w:i/>
          <w:iCs/>
        </w:rPr>
        <w:t>hepatocarcinogenesis</w:t>
      </w:r>
      <w:proofErr w:type="spellEnd"/>
      <w:r w:rsidRPr="1F9CEA48">
        <w:rPr>
          <w:b/>
          <w:bCs/>
          <w:i/>
          <w:iCs/>
        </w:rPr>
        <w:t xml:space="preserve"> (</w:t>
      </w:r>
      <w:proofErr w:type="spellStart"/>
      <w:r w:rsidRPr="1F9CEA48">
        <w:rPr>
          <w:b/>
          <w:bCs/>
          <w:i/>
          <w:iCs/>
        </w:rPr>
        <w:t>Argemi</w:t>
      </w:r>
      <w:proofErr w:type="spellEnd"/>
      <w:r w:rsidRPr="1F9CEA48">
        <w:rPr>
          <w:b/>
          <w:bCs/>
          <w:i/>
          <w:iCs/>
        </w:rPr>
        <w:t xml:space="preserve"> et al, 2020, Friedman et al 2008). Otherwise, they would be quiescent cells. If authors used any procedure to activate LX-2 cells, it should be included in the material methods section.</w:t>
      </w:r>
    </w:p>
    <w:p w:rsidR="00093D03" w:rsidRDefault="00BF55BC" w:rsidP="00FF5FCD">
      <w:pPr>
        <w:pStyle w:val="NormalWeb"/>
      </w:pPr>
      <w:r w:rsidRPr="00BF55BC">
        <w:t>Thank you for your comment.</w:t>
      </w:r>
      <w:r>
        <w:t xml:space="preserve"> LX-1 and LX-2 immortal cells were derived from human hepatic </w:t>
      </w:r>
      <w:proofErr w:type="spellStart"/>
      <w:r>
        <w:t>stellate</w:t>
      </w:r>
      <w:proofErr w:type="spellEnd"/>
      <w:r>
        <w:t xml:space="preserve"> cells </w:t>
      </w:r>
      <w:r w:rsidR="00502583">
        <w:fldChar w:fldCharType="begin">
          <w:fldData xml:space="preserve">PEVuZE5vdGU+PENpdGU+PEF1dGhvcj5YdTwvQXV0aG9yPjxZZWFyPjIwMDU8L1llYXI+PFJlY051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</w:fldData>
        </w:fldChar>
      </w:r>
      <w:r w:rsidR="0072716A">
        <w:instrText xml:space="preserve"> ADDIN EN.CITE </w:instrText>
      </w:r>
      <w:r w:rsidR="00502583">
        <w:fldChar w:fldCharType="begin">
          <w:fldData xml:space="preserve">PEVuZE5vdGU+PENpdGU+PEF1dGhvcj5YdTwvQXV0aG9yPjxZZWFyPjIwMDU8L1llYXI+PFJlY051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</w:fldData>
        </w:fldChar>
      </w:r>
      <w:r w:rsidR="0072716A">
        <w:instrText xml:space="preserve"> ADDIN EN.CITE.DATA </w:instrText>
      </w:r>
      <w:r w:rsidR="00502583">
        <w:fldChar w:fldCharType="end"/>
      </w:r>
      <w:r w:rsidR="00502583">
        <w:fldChar w:fldCharType="separate"/>
      </w:r>
      <w:r w:rsidR="0072716A" w:rsidRPr="0072716A">
        <w:rPr>
          <w:noProof/>
          <w:vertAlign w:val="superscript"/>
        </w:rPr>
        <w:t>2</w:t>
      </w:r>
      <w:r w:rsidR="00502583">
        <w:fldChar w:fldCharType="end"/>
      </w:r>
      <w:r>
        <w:t xml:space="preserve">. The expression of </w:t>
      </w:r>
      <w:proofErr w:type="spellStart"/>
      <w:r>
        <w:t>PDGFRβ</w:t>
      </w:r>
      <w:proofErr w:type="spellEnd"/>
      <w:r>
        <w:t xml:space="preserve"> on the surface of </w:t>
      </w:r>
      <w:r w:rsidR="003D7C7F">
        <w:t xml:space="preserve">LX-2 cells and the expression of fibrosis genes including </w:t>
      </w:r>
      <w:proofErr w:type="spellStart"/>
      <w:r w:rsidR="003D7C7F">
        <w:t>aSMA</w:t>
      </w:r>
      <w:proofErr w:type="spellEnd"/>
      <w:r w:rsidR="003D7C7F">
        <w:t xml:space="preserve">, </w:t>
      </w:r>
      <w:proofErr w:type="spellStart"/>
      <w:r w:rsidR="00093D03">
        <w:t>vimentin</w:t>
      </w:r>
      <w:proofErr w:type="spellEnd"/>
      <w:r w:rsidR="00093D03">
        <w:t>, MMP2, T</w:t>
      </w:r>
      <w:r w:rsidR="003D7C7F">
        <w:t>IMP1 and collagen</w:t>
      </w:r>
      <w:r w:rsidR="00177972">
        <w:t xml:space="preserve">, therefore confirming that </w:t>
      </w:r>
      <w:r w:rsidR="003D7C7F">
        <w:t>the</w:t>
      </w:r>
      <w:r w:rsidR="00177972">
        <w:t>se</w:t>
      </w:r>
      <w:r w:rsidR="003D7C7F">
        <w:t xml:space="preserve"> cells </w:t>
      </w:r>
      <w:r w:rsidR="00177972">
        <w:t>express markers consistent with</w:t>
      </w:r>
      <w:r w:rsidR="004468A5">
        <w:t xml:space="preserve"> </w:t>
      </w:r>
      <w:r>
        <w:t>activated</w:t>
      </w:r>
      <w:r w:rsidR="6BCAAF65">
        <w:t xml:space="preserve"> hepatic </w:t>
      </w:r>
      <w:proofErr w:type="spellStart"/>
      <w:r w:rsidR="6BCAAF65">
        <w:t>stellate</w:t>
      </w:r>
      <w:proofErr w:type="spellEnd"/>
      <w:r w:rsidR="6BCAAF65">
        <w:t xml:space="preserve"> cells</w:t>
      </w:r>
      <w:r>
        <w:t>.</w:t>
      </w:r>
      <w:r w:rsidR="004468A5">
        <w:t xml:space="preserve"> </w:t>
      </w:r>
      <w:r w:rsidR="00093D03">
        <w:t>Here</w:t>
      </w:r>
      <w:r w:rsidR="00DE6F6A">
        <w:t>, we followed this protocol in using CM from LX-2 cells growing on plastic at low serum conditions for 48 hours</w:t>
      </w:r>
      <w:r w:rsidR="00093D03">
        <w:t>, and indeed under these conditions the CM induced spheroid growth</w:t>
      </w:r>
      <w:r w:rsidR="00DE6F6A">
        <w:t xml:space="preserve">. </w:t>
      </w:r>
    </w:p>
    <w:p w:rsidR="00093D03" w:rsidRDefault="00093D03" w:rsidP="00FF5FCD">
      <w:pPr>
        <w:pStyle w:val="NormalWeb"/>
      </w:pPr>
      <w:r>
        <w:t xml:space="preserve">The reviewer </w:t>
      </w:r>
      <w:r w:rsidR="00177972">
        <w:t xml:space="preserve">does </w:t>
      </w:r>
      <w:r>
        <w:t>make an excellent point, as the LX-2 cells can be further activated by disease relevant stimuli such a TGFb1 or PDGF. From our studies, s</w:t>
      </w:r>
      <w:r w:rsidR="00DE6F6A">
        <w:t>pheroids grown in CM from TGFB1-stimulated LX-2 cells were larger in size than spheroids grown in control LX-2 cells (manuscript is currently submitted to another journal)</w:t>
      </w:r>
      <w:r w:rsidR="000A0C8C">
        <w:t>.</w:t>
      </w:r>
      <w:r>
        <w:t xml:space="preserve">We </w:t>
      </w:r>
      <w:proofErr w:type="gramStart"/>
      <w:r>
        <w:t>have</w:t>
      </w:r>
      <w:proofErr w:type="gramEnd"/>
      <w:r>
        <w:t xml:space="preserve"> now included new text in the discussion to highlight this point</w:t>
      </w:r>
      <w:r w:rsidR="00177972">
        <w:t xml:space="preserve">, page </w:t>
      </w:r>
      <w:r w:rsidR="3F5D92A0">
        <w:t>11</w:t>
      </w:r>
      <w:r>
        <w:t xml:space="preserve">.  </w:t>
      </w:r>
    </w:p>
    <w:p w:rsidR="004C30E2" w:rsidRDefault="00FF5FCD" w:rsidP="00FF5FCD">
      <w:pPr>
        <w:pStyle w:val="NormalWeb"/>
        <w:rPr>
          <w:b/>
          <w:bCs/>
          <w:color w:val="FF0000"/>
        </w:rPr>
      </w:pPr>
      <w:r>
        <w:br/>
      </w:r>
      <w:r w:rsidRPr="1F9CEA48">
        <w:rPr>
          <w:b/>
          <w:bCs/>
          <w:i/>
          <w:iCs/>
        </w:rPr>
        <w:t xml:space="preserve">3- The authors propose this model as a </w:t>
      </w:r>
      <w:proofErr w:type="spellStart"/>
      <w:r w:rsidRPr="1F9CEA48">
        <w:rPr>
          <w:b/>
          <w:bCs/>
          <w:i/>
          <w:iCs/>
        </w:rPr>
        <w:t>prescreening</w:t>
      </w:r>
      <w:proofErr w:type="spellEnd"/>
      <w:r w:rsidR="004468A5">
        <w:rPr>
          <w:b/>
          <w:bCs/>
          <w:i/>
          <w:iCs/>
        </w:rPr>
        <w:t xml:space="preserve"> </w:t>
      </w:r>
      <w:proofErr w:type="gramStart"/>
      <w:r w:rsidRPr="1F9CEA48">
        <w:rPr>
          <w:b/>
          <w:bCs/>
          <w:i/>
          <w:iCs/>
        </w:rPr>
        <w:t>model,</w:t>
      </w:r>
      <w:proofErr w:type="gramEnd"/>
      <w:r w:rsidRPr="1F9CEA48">
        <w:rPr>
          <w:b/>
          <w:bCs/>
          <w:i/>
          <w:iCs/>
        </w:rPr>
        <w:t xml:space="preserve"> however, they did not include any data representing the usefulness of the model in the manuscript. These studies should be included or this claim should be revised.</w:t>
      </w:r>
    </w:p>
    <w:p w:rsidR="00A00BCD" w:rsidRPr="00A00BCD" w:rsidRDefault="00A00BCD" w:rsidP="00FF5FCD">
      <w:pPr>
        <w:pStyle w:val="NormalWeb"/>
      </w:pPr>
      <w:r>
        <w:t>Thank you for this comment.</w:t>
      </w:r>
      <w:r w:rsidR="004468A5">
        <w:t xml:space="preserve"> </w:t>
      </w:r>
      <w:r w:rsidR="00C574EC">
        <w:t xml:space="preserve">We agree with the reviewer and this </w:t>
      </w:r>
      <w:r>
        <w:t xml:space="preserve">aim </w:t>
      </w:r>
      <w:r w:rsidR="00C574EC">
        <w:t>has</w:t>
      </w:r>
      <w:r w:rsidR="004468A5">
        <w:t xml:space="preserve"> </w:t>
      </w:r>
      <w:r>
        <w:t>now removed from the manuscript.</w:t>
      </w:r>
    </w:p>
    <w:p w:rsidR="004C30E2" w:rsidRDefault="00FF5FCD" w:rsidP="1F9CEA48">
      <w:pPr>
        <w:pStyle w:val="NormalWeb"/>
        <w:rPr>
          <w:b/>
          <w:bCs/>
          <w:i/>
          <w:iCs/>
        </w:rPr>
      </w:pPr>
      <w:r>
        <w:br/>
      </w:r>
      <w:r w:rsidRPr="1F9CEA48">
        <w:rPr>
          <w:b/>
          <w:bCs/>
          <w:i/>
          <w:iCs/>
        </w:rPr>
        <w:t>4- In the manuscript, the authors only present only the size of the spheroids, which is not indicative of functional formations. That's why further characterizations of spheroids are needed.</w:t>
      </w:r>
    </w:p>
    <w:p w:rsidR="00CD7E96" w:rsidRPr="00743CE9" w:rsidRDefault="00CD7E96" w:rsidP="00FF5FCD">
      <w:pPr>
        <w:pStyle w:val="NormalWeb"/>
      </w:pPr>
      <w:r>
        <w:t>Thank you for the comment. This model was initially designed to study the impact of a particular CAF-derived protein in tumour cell growth</w:t>
      </w:r>
      <w:r w:rsidR="00743CE9">
        <w:t xml:space="preserve">. Our gain and loss of function studies proved the proliferative impact of this particular protein on </w:t>
      </w:r>
      <w:r w:rsidR="00354AD2">
        <w:t xml:space="preserve">tumour growth using spheroid volume as </w:t>
      </w:r>
      <w:proofErr w:type="gramStart"/>
      <w:r w:rsidR="00354AD2">
        <w:t>a readout</w:t>
      </w:r>
      <w:proofErr w:type="gramEnd"/>
      <w:r w:rsidR="00743CE9">
        <w:t>.</w:t>
      </w:r>
      <w:r w:rsidR="00354AD2">
        <w:t xml:space="preserve"> From this point of view, we adopted the spheroid size to represent tumour size.</w:t>
      </w:r>
      <w:r w:rsidR="004468A5">
        <w:t xml:space="preserve"> </w:t>
      </w:r>
      <w:r w:rsidR="00354AD2">
        <w:t xml:space="preserve">The use of spheroid (tumour) volume is consistent with other models like, for example, tumour volume measured in tumour </w:t>
      </w:r>
      <w:proofErr w:type="spellStart"/>
      <w:r w:rsidR="00354AD2">
        <w:t>xenograft</w:t>
      </w:r>
      <w:proofErr w:type="spellEnd"/>
      <w:r w:rsidR="00354AD2">
        <w:t xml:space="preserve"> models.</w:t>
      </w:r>
      <w:r w:rsidR="004468A5">
        <w:t xml:space="preserve"> </w:t>
      </w:r>
      <w:r w:rsidR="00354AD2">
        <w:t>We agree that more characterisation</w:t>
      </w:r>
      <w:r w:rsidR="004468A5">
        <w:t xml:space="preserve"> </w:t>
      </w:r>
      <w:r w:rsidR="00C574EC">
        <w:t>would be</w:t>
      </w:r>
      <w:r w:rsidR="004468A5">
        <w:t xml:space="preserve"> </w:t>
      </w:r>
      <w:r w:rsidR="00354AD2">
        <w:t xml:space="preserve">needed to further investigate the </w:t>
      </w:r>
      <w:proofErr w:type="spellStart"/>
      <w:r w:rsidR="00354AD2">
        <w:t>paracrine</w:t>
      </w:r>
      <w:proofErr w:type="spellEnd"/>
      <w:r w:rsidR="00354AD2">
        <w:t xml:space="preserve"> interaction between tumour and fibroblast cell lines</w:t>
      </w:r>
      <w:r w:rsidR="004468A5">
        <w:t xml:space="preserve"> </w:t>
      </w:r>
      <w:r w:rsidR="00177972">
        <w:t>and other functional formations</w:t>
      </w:r>
      <w:r w:rsidR="00354AD2">
        <w:t xml:space="preserve">. </w:t>
      </w:r>
      <w:r w:rsidR="7EC3A419">
        <w:t>There are additional options to</w:t>
      </w:r>
      <w:r w:rsidR="00354AD2">
        <w:t xml:space="preserve"> transfect tumour and fibroblasts with fluorescent plasmids. Spheroids can be also stored in OCT for cutting and ICC in further stages</w:t>
      </w:r>
      <w:r w:rsidR="00177972">
        <w:t xml:space="preserve">, however, we </w:t>
      </w:r>
      <w:r w:rsidR="00177972">
        <w:lastRenderedPageBreak/>
        <w:t>believe that this is beyond the scope of this manuscript</w:t>
      </w:r>
      <w:r w:rsidR="00354AD2">
        <w:t>. This is</w:t>
      </w:r>
      <w:r w:rsidR="004713FC">
        <w:t xml:space="preserve">, </w:t>
      </w:r>
      <w:r w:rsidR="00177972">
        <w:t>therefore</w:t>
      </w:r>
      <w:r w:rsidR="004713FC">
        <w:t>,</w:t>
      </w:r>
      <w:r w:rsidR="00354AD2">
        <w:t xml:space="preserve"> included as one limitation of the study</w:t>
      </w:r>
      <w:r w:rsidR="000A5FEC">
        <w:t xml:space="preserve"> (line 335</w:t>
      </w:r>
      <w:r w:rsidR="00507565">
        <w:t xml:space="preserve"> in the revised manuscript)</w:t>
      </w:r>
      <w:r w:rsidR="00354AD2">
        <w:t>.</w:t>
      </w:r>
    </w:p>
    <w:p w:rsidR="004C30E2" w:rsidRDefault="00FF5FCD" w:rsidP="00FF5FCD">
      <w:pPr>
        <w:pStyle w:val="NormalWeb"/>
        <w:rPr>
          <w:b/>
          <w:bCs/>
          <w:color w:val="FF0000"/>
        </w:rPr>
      </w:pPr>
      <w:r>
        <w:br/>
      </w:r>
      <w:r w:rsidRPr="1F9CEA48">
        <w:rPr>
          <w:b/>
          <w:bCs/>
          <w:i/>
          <w:iCs/>
        </w:rPr>
        <w:t>5- Line 246-249</w:t>
      </w:r>
      <w:proofErr w:type="gramStart"/>
      <w:r w:rsidRPr="1F9CEA48">
        <w:rPr>
          <w:b/>
          <w:bCs/>
          <w:i/>
          <w:iCs/>
        </w:rPr>
        <w:t>:Authors</w:t>
      </w:r>
      <w:proofErr w:type="gramEnd"/>
      <w:r w:rsidRPr="1F9CEA48">
        <w:rPr>
          <w:b/>
          <w:bCs/>
          <w:i/>
          <w:iCs/>
        </w:rPr>
        <w:t xml:space="preserve"> suggested that the direct contact between the tumour and fibroblast in heterotypic spheroids </w:t>
      </w:r>
      <w:bookmarkStart w:id="0" w:name="_Hlk77082446"/>
      <w:r w:rsidRPr="1F9CEA48">
        <w:rPr>
          <w:b/>
          <w:bCs/>
          <w:i/>
          <w:iCs/>
        </w:rPr>
        <w:t>favours a proliferative niche for tumour growth</w:t>
      </w:r>
      <w:bookmarkEnd w:id="0"/>
      <w:r w:rsidRPr="1F9CEA48">
        <w:rPr>
          <w:b/>
          <w:bCs/>
          <w:i/>
          <w:iCs/>
        </w:rPr>
        <w:t>, but no data in the manuscript to support this. Relevant data should be included in the manuscript.</w:t>
      </w:r>
    </w:p>
    <w:p w:rsidR="00EC1AE9" w:rsidRDefault="00EC1AE9" w:rsidP="000A5FEC">
      <w:pPr>
        <w:pStyle w:val="NormalWeb"/>
        <w:rPr>
          <w:b/>
          <w:bCs/>
          <w:color w:val="FF0000"/>
        </w:rPr>
      </w:pPr>
      <w:r>
        <w:t xml:space="preserve">Thank you. In figure 3, the </w:t>
      </w:r>
      <w:r w:rsidR="006613A0">
        <w:t xml:space="preserve">volume of the Huh7/COS7 </w:t>
      </w:r>
      <w:r>
        <w:t>heterotypic</w:t>
      </w:r>
      <w:r w:rsidR="006613A0">
        <w:t xml:space="preserve"> spheroids was significantly higher than the volume of the individual </w:t>
      </w:r>
      <w:proofErr w:type="spellStart"/>
      <w:r w:rsidR="006613A0">
        <w:t>homotypic</w:t>
      </w:r>
      <w:proofErr w:type="spellEnd"/>
      <w:r w:rsidR="006613A0">
        <w:t xml:space="preserve"> spheroids which </w:t>
      </w:r>
      <w:r w:rsidR="00507565">
        <w:t xml:space="preserve">may </w:t>
      </w:r>
      <w:r w:rsidR="006613A0">
        <w:t>reflect that the direct contact between different cell types favours tumour growth. We understand that this needs more characterisation which is difficult at the moment</w:t>
      </w:r>
      <w:r w:rsidR="004468A5">
        <w:t xml:space="preserve"> </w:t>
      </w:r>
      <w:r w:rsidR="00177972">
        <w:t>e</w:t>
      </w:r>
      <w:r w:rsidR="006613A0">
        <w:t>specially with the COVID situation.</w:t>
      </w:r>
      <w:r w:rsidR="00850D38">
        <w:t xml:space="preserve"> We </w:t>
      </w:r>
      <w:r w:rsidR="00177972">
        <w:t>clarified our statement by</w:t>
      </w:r>
      <w:r w:rsidR="00850D38">
        <w:t xml:space="preserve"> changing “favours a proliferative niche for tumour growth” to “increases the size of the tumour spheroids” in line 3</w:t>
      </w:r>
      <w:r w:rsidR="000A5FEC">
        <w:t>2</w:t>
      </w:r>
      <w:r w:rsidR="00850D38">
        <w:t>1 in the revised manuscript.</w:t>
      </w:r>
    </w:p>
    <w:p w:rsidR="00FF5FCD" w:rsidRDefault="00FF5FCD" w:rsidP="1F9CEA48">
      <w:pPr>
        <w:pStyle w:val="NormalWeb"/>
        <w:rPr>
          <w:b/>
          <w:bCs/>
          <w:i/>
          <w:iCs/>
        </w:rPr>
      </w:pPr>
      <w:r>
        <w:br/>
      </w:r>
      <w:r w:rsidRPr="1F9CEA48">
        <w:rPr>
          <w:b/>
          <w:bCs/>
          <w:i/>
          <w:iCs/>
        </w:rPr>
        <w:t xml:space="preserve">1. </w:t>
      </w:r>
      <w:proofErr w:type="spellStart"/>
      <w:r w:rsidRPr="1F9CEA48">
        <w:rPr>
          <w:b/>
          <w:bCs/>
          <w:i/>
          <w:iCs/>
        </w:rPr>
        <w:t>Feaver</w:t>
      </w:r>
      <w:proofErr w:type="spellEnd"/>
      <w:r w:rsidRPr="1F9CEA48">
        <w:rPr>
          <w:b/>
          <w:bCs/>
          <w:i/>
          <w:iCs/>
        </w:rPr>
        <w:t xml:space="preserve"> RE, Cole BK, Lawson MJ, et al. Development of an in vitro human liver system for interrogating </w:t>
      </w:r>
      <w:proofErr w:type="spellStart"/>
      <w:r w:rsidRPr="1F9CEA48">
        <w:rPr>
          <w:b/>
          <w:bCs/>
          <w:i/>
          <w:iCs/>
        </w:rPr>
        <w:t>nonalcoholic</w:t>
      </w:r>
      <w:proofErr w:type="spellEnd"/>
      <w:r w:rsidRPr="1F9CEA48">
        <w:rPr>
          <w:b/>
          <w:bCs/>
          <w:i/>
          <w:iCs/>
        </w:rPr>
        <w:t xml:space="preserve"> </w:t>
      </w:r>
      <w:proofErr w:type="spellStart"/>
      <w:r w:rsidRPr="1F9CEA48">
        <w:rPr>
          <w:b/>
          <w:bCs/>
          <w:i/>
          <w:iCs/>
        </w:rPr>
        <w:t>steatohepatitis</w:t>
      </w:r>
      <w:proofErr w:type="spellEnd"/>
      <w:r w:rsidRPr="1F9CEA48">
        <w:rPr>
          <w:b/>
          <w:bCs/>
          <w:i/>
          <w:iCs/>
        </w:rPr>
        <w:t xml:space="preserve">. </w:t>
      </w:r>
      <w:proofErr w:type="gramStart"/>
      <w:r w:rsidRPr="1F9CEA48">
        <w:rPr>
          <w:b/>
          <w:bCs/>
          <w:i/>
          <w:iCs/>
        </w:rPr>
        <w:t>JCI Insight.</w:t>
      </w:r>
      <w:proofErr w:type="gramEnd"/>
      <w:r w:rsidRPr="1F9CEA48">
        <w:rPr>
          <w:b/>
          <w:bCs/>
          <w:i/>
          <w:iCs/>
        </w:rPr>
        <w:t xml:space="preserve"> 2016</w:t>
      </w:r>
      <w:proofErr w:type="gramStart"/>
      <w:r w:rsidRPr="1F9CEA48">
        <w:rPr>
          <w:b/>
          <w:bCs/>
          <w:i/>
          <w:iCs/>
        </w:rPr>
        <w:t>;1</w:t>
      </w:r>
      <w:proofErr w:type="gramEnd"/>
      <w:r w:rsidRPr="1F9CEA48">
        <w:rPr>
          <w:b/>
          <w:bCs/>
          <w:i/>
          <w:iCs/>
        </w:rPr>
        <w:t xml:space="preserve">(20):e90954. Published 2016 Dec 8. </w:t>
      </w:r>
      <w:proofErr w:type="gramStart"/>
      <w:r w:rsidRPr="1F9CEA48">
        <w:rPr>
          <w:b/>
          <w:bCs/>
          <w:i/>
          <w:iCs/>
        </w:rPr>
        <w:t>doi:10.1172/jci.insight.90954</w:t>
      </w:r>
      <w:r>
        <w:br/>
      </w:r>
      <w:r w:rsidRPr="1F9CEA48">
        <w:rPr>
          <w:b/>
          <w:bCs/>
          <w:i/>
          <w:iCs/>
        </w:rPr>
        <w:t>2.</w:t>
      </w:r>
      <w:proofErr w:type="gramEnd"/>
      <w:r w:rsidRPr="1F9CEA48">
        <w:rPr>
          <w:b/>
          <w:bCs/>
          <w:i/>
          <w:iCs/>
        </w:rPr>
        <w:t xml:space="preserve"> </w:t>
      </w:r>
      <w:proofErr w:type="spellStart"/>
      <w:proofErr w:type="gramStart"/>
      <w:r w:rsidRPr="1F9CEA48">
        <w:rPr>
          <w:b/>
          <w:bCs/>
          <w:i/>
          <w:iCs/>
        </w:rPr>
        <w:t>Khawar</w:t>
      </w:r>
      <w:proofErr w:type="spellEnd"/>
      <w:r w:rsidRPr="1F9CEA48">
        <w:rPr>
          <w:b/>
          <w:bCs/>
          <w:i/>
          <w:iCs/>
        </w:rPr>
        <w:t xml:space="preserve"> IA, Park JK, Jung, ES Lee, MA, Chang S, </w:t>
      </w:r>
      <w:proofErr w:type="spellStart"/>
      <w:r w:rsidRPr="1F9CEA48">
        <w:rPr>
          <w:b/>
          <w:bCs/>
          <w:i/>
          <w:iCs/>
        </w:rPr>
        <w:t>Kuh</w:t>
      </w:r>
      <w:proofErr w:type="spellEnd"/>
      <w:r w:rsidRPr="1F9CEA48">
        <w:rPr>
          <w:b/>
          <w:bCs/>
          <w:i/>
          <w:iCs/>
        </w:rPr>
        <w:t>, HL.</w:t>
      </w:r>
      <w:proofErr w:type="gramEnd"/>
      <w:r w:rsidRPr="1F9CEA48">
        <w:rPr>
          <w:b/>
          <w:bCs/>
          <w:i/>
          <w:iCs/>
        </w:rPr>
        <w:t xml:space="preserve"> Three Dimensional Mixed-Cell Spheroids Mimic </w:t>
      </w:r>
      <w:proofErr w:type="spellStart"/>
      <w:r w:rsidRPr="1F9CEA48">
        <w:rPr>
          <w:b/>
          <w:bCs/>
          <w:i/>
          <w:iCs/>
        </w:rPr>
        <w:t>Stroma</w:t>
      </w:r>
      <w:proofErr w:type="spellEnd"/>
      <w:r w:rsidRPr="1F9CEA48">
        <w:rPr>
          <w:b/>
          <w:bCs/>
          <w:i/>
          <w:iCs/>
        </w:rPr>
        <w:t xml:space="preserve">-Mediated </w:t>
      </w:r>
      <w:proofErr w:type="spellStart"/>
      <w:r w:rsidRPr="1F9CEA48">
        <w:rPr>
          <w:b/>
          <w:bCs/>
          <w:i/>
          <w:iCs/>
        </w:rPr>
        <w:t>Chemoresistance</w:t>
      </w:r>
      <w:proofErr w:type="spellEnd"/>
      <w:r w:rsidRPr="1F9CEA48">
        <w:rPr>
          <w:b/>
          <w:bCs/>
          <w:i/>
          <w:iCs/>
        </w:rPr>
        <w:t xml:space="preserve"> and Invasive Migration in </w:t>
      </w:r>
      <w:proofErr w:type="spellStart"/>
      <w:r w:rsidRPr="1F9CEA48">
        <w:rPr>
          <w:b/>
          <w:bCs/>
          <w:i/>
          <w:iCs/>
        </w:rPr>
        <w:t>hepatocellular</w:t>
      </w:r>
      <w:proofErr w:type="spellEnd"/>
      <w:r w:rsidRPr="1F9CEA48">
        <w:rPr>
          <w:b/>
          <w:bCs/>
          <w:i/>
          <w:iCs/>
        </w:rPr>
        <w:t xml:space="preserve"> carcinoma, </w:t>
      </w:r>
      <w:proofErr w:type="spellStart"/>
      <w:r w:rsidRPr="1F9CEA48">
        <w:rPr>
          <w:b/>
          <w:bCs/>
          <w:i/>
          <w:iCs/>
        </w:rPr>
        <w:t>Neoplasia</w:t>
      </w:r>
      <w:proofErr w:type="spellEnd"/>
      <w:r w:rsidRPr="1F9CEA48">
        <w:rPr>
          <w:b/>
          <w:bCs/>
          <w:i/>
          <w:iCs/>
        </w:rPr>
        <w:t>, 20 (8):800-812, 2018.</w:t>
      </w:r>
      <w:r>
        <w:br/>
      </w:r>
      <w:r w:rsidRPr="1F9CEA48">
        <w:rPr>
          <w:b/>
          <w:bCs/>
          <w:i/>
          <w:iCs/>
        </w:rPr>
        <w:t xml:space="preserve">3. </w:t>
      </w:r>
      <w:proofErr w:type="spellStart"/>
      <w:r w:rsidRPr="1F9CEA48">
        <w:rPr>
          <w:b/>
          <w:bCs/>
          <w:i/>
          <w:iCs/>
        </w:rPr>
        <w:t>Kozyra</w:t>
      </w:r>
      <w:proofErr w:type="spellEnd"/>
      <w:r w:rsidRPr="1F9CEA48">
        <w:rPr>
          <w:b/>
          <w:bCs/>
          <w:i/>
          <w:iCs/>
        </w:rPr>
        <w:t xml:space="preserve">, M., Johansson, I., </w:t>
      </w:r>
      <w:proofErr w:type="spellStart"/>
      <w:r w:rsidRPr="1F9CEA48">
        <w:rPr>
          <w:b/>
          <w:bCs/>
          <w:i/>
          <w:iCs/>
        </w:rPr>
        <w:t>Nordling</w:t>
      </w:r>
      <w:proofErr w:type="spellEnd"/>
      <w:r w:rsidRPr="1F9CEA48">
        <w:rPr>
          <w:b/>
          <w:bCs/>
          <w:i/>
          <w:iCs/>
        </w:rPr>
        <w:t xml:space="preserve">, Å. et al. Human hepatic 3D spheroids as a model for </w:t>
      </w:r>
      <w:proofErr w:type="spellStart"/>
      <w:r w:rsidRPr="1F9CEA48">
        <w:rPr>
          <w:b/>
          <w:bCs/>
          <w:i/>
          <w:iCs/>
        </w:rPr>
        <w:t>steatosis</w:t>
      </w:r>
      <w:proofErr w:type="spellEnd"/>
      <w:r w:rsidRPr="1F9CEA48">
        <w:rPr>
          <w:b/>
          <w:bCs/>
          <w:i/>
          <w:iCs/>
        </w:rPr>
        <w:t xml:space="preserve"> and insulin resistance. </w:t>
      </w:r>
      <w:proofErr w:type="spellStart"/>
      <w:proofErr w:type="gramStart"/>
      <w:r w:rsidRPr="1F9CEA48">
        <w:rPr>
          <w:b/>
          <w:bCs/>
          <w:i/>
          <w:iCs/>
        </w:rPr>
        <w:t>Sci</w:t>
      </w:r>
      <w:proofErr w:type="spellEnd"/>
      <w:r w:rsidRPr="1F9CEA48">
        <w:rPr>
          <w:b/>
          <w:bCs/>
          <w:i/>
          <w:iCs/>
        </w:rPr>
        <w:t xml:space="preserve"> Rep 8, 14297 (2018).</w:t>
      </w:r>
      <w:proofErr w:type="gramEnd"/>
      <w:r w:rsidRPr="1F9CEA48">
        <w:rPr>
          <w:b/>
          <w:bCs/>
          <w:i/>
          <w:iCs/>
        </w:rPr>
        <w:t xml:space="preserve"> </w:t>
      </w:r>
      <w:proofErr w:type="gramStart"/>
      <w:r w:rsidRPr="1F9CEA48">
        <w:rPr>
          <w:b/>
          <w:bCs/>
          <w:i/>
          <w:iCs/>
        </w:rPr>
        <w:t>https://doi.org/10.1038/s41598-018-32722-6</w:t>
      </w:r>
      <w:r>
        <w:br/>
      </w:r>
      <w:r w:rsidRPr="1F9CEA48">
        <w:rPr>
          <w:b/>
          <w:bCs/>
          <w:i/>
          <w:iCs/>
        </w:rPr>
        <w:t>4.</w:t>
      </w:r>
      <w:proofErr w:type="gramEnd"/>
      <w:r w:rsidRPr="1F9CEA48">
        <w:rPr>
          <w:b/>
          <w:bCs/>
          <w:i/>
          <w:iCs/>
        </w:rPr>
        <w:t xml:space="preserve"> </w:t>
      </w:r>
      <w:proofErr w:type="spellStart"/>
      <w:r w:rsidRPr="1F9CEA48">
        <w:rPr>
          <w:b/>
          <w:bCs/>
          <w:i/>
          <w:iCs/>
        </w:rPr>
        <w:t>Pingitore</w:t>
      </w:r>
      <w:proofErr w:type="spellEnd"/>
      <w:r w:rsidRPr="1F9CEA48">
        <w:rPr>
          <w:b/>
          <w:bCs/>
          <w:i/>
          <w:iCs/>
        </w:rPr>
        <w:t xml:space="preserve"> P, </w:t>
      </w:r>
      <w:proofErr w:type="spellStart"/>
      <w:r w:rsidRPr="1F9CEA48">
        <w:rPr>
          <w:b/>
          <w:bCs/>
          <w:i/>
          <w:iCs/>
        </w:rPr>
        <w:t>Sasidharan</w:t>
      </w:r>
      <w:proofErr w:type="spellEnd"/>
      <w:r w:rsidRPr="1F9CEA48">
        <w:rPr>
          <w:b/>
          <w:bCs/>
          <w:i/>
          <w:iCs/>
        </w:rPr>
        <w:t xml:space="preserve"> K, </w:t>
      </w:r>
      <w:proofErr w:type="spellStart"/>
      <w:r w:rsidRPr="1F9CEA48">
        <w:rPr>
          <w:b/>
          <w:bCs/>
          <w:i/>
          <w:iCs/>
        </w:rPr>
        <w:t>Ekstrand</w:t>
      </w:r>
      <w:proofErr w:type="spellEnd"/>
      <w:r w:rsidRPr="1F9CEA48">
        <w:rPr>
          <w:b/>
          <w:bCs/>
          <w:i/>
          <w:iCs/>
        </w:rPr>
        <w:t xml:space="preserve"> M, </w:t>
      </w:r>
      <w:proofErr w:type="spellStart"/>
      <w:r w:rsidRPr="1F9CEA48">
        <w:rPr>
          <w:b/>
          <w:bCs/>
          <w:i/>
          <w:iCs/>
        </w:rPr>
        <w:t>Prill</w:t>
      </w:r>
      <w:proofErr w:type="spellEnd"/>
      <w:r w:rsidRPr="1F9CEA48">
        <w:rPr>
          <w:b/>
          <w:bCs/>
          <w:i/>
          <w:iCs/>
        </w:rPr>
        <w:t xml:space="preserve"> S, </w:t>
      </w:r>
      <w:proofErr w:type="spellStart"/>
      <w:r w:rsidRPr="1F9CEA48">
        <w:rPr>
          <w:b/>
          <w:bCs/>
          <w:i/>
          <w:iCs/>
        </w:rPr>
        <w:t>Lindén</w:t>
      </w:r>
      <w:proofErr w:type="spellEnd"/>
      <w:r w:rsidRPr="1F9CEA48">
        <w:rPr>
          <w:b/>
          <w:bCs/>
          <w:i/>
          <w:iCs/>
        </w:rPr>
        <w:t xml:space="preserve"> D, Romeo S. Human </w:t>
      </w:r>
      <w:proofErr w:type="spellStart"/>
      <w:r w:rsidRPr="1F9CEA48">
        <w:rPr>
          <w:b/>
          <w:bCs/>
          <w:i/>
          <w:iCs/>
        </w:rPr>
        <w:t>Multilineage</w:t>
      </w:r>
      <w:proofErr w:type="spellEnd"/>
      <w:r w:rsidRPr="1F9CEA48">
        <w:rPr>
          <w:b/>
          <w:bCs/>
          <w:i/>
          <w:iCs/>
        </w:rPr>
        <w:t xml:space="preserve"> 3D Spheroids as a Model of Liver </w:t>
      </w:r>
      <w:proofErr w:type="spellStart"/>
      <w:r w:rsidRPr="1F9CEA48">
        <w:rPr>
          <w:b/>
          <w:bCs/>
          <w:i/>
          <w:iCs/>
        </w:rPr>
        <w:t>Steatosis</w:t>
      </w:r>
      <w:proofErr w:type="spellEnd"/>
      <w:r w:rsidRPr="1F9CEA48">
        <w:rPr>
          <w:b/>
          <w:bCs/>
          <w:i/>
          <w:iCs/>
        </w:rPr>
        <w:t xml:space="preserve"> and Fibrosis. </w:t>
      </w:r>
      <w:proofErr w:type="spellStart"/>
      <w:r w:rsidRPr="1F9CEA48">
        <w:rPr>
          <w:b/>
          <w:bCs/>
          <w:i/>
          <w:iCs/>
        </w:rPr>
        <w:t>Int</w:t>
      </w:r>
      <w:proofErr w:type="spellEnd"/>
      <w:r w:rsidRPr="1F9CEA48">
        <w:rPr>
          <w:b/>
          <w:bCs/>
          <w:i/>
          <w:iCs/>
        </w:rPr>
        <w:t xml:space="preserve"> J Mol Sci. 2019</w:t>
      </w:r>
      <w:proofErr w:type="gramStart"/>
      <w:r w:rsidRPr="1F9CEA48">
        <w:rPr>
          <w:b/>
          <w:bCs/>
          <w:i/>
          <w:iCs/>
        </w:rPr>
        <w:t>;20</w:t>
      </w:r>
      <w:proofErr w:type="gramEnd"/>
      <w:r w:rsidRPr="1F9CEA48">
        <w:rPr>
          <w:b/>
          <w:bCs/>
          <w:i/>
          <w:iCs/>
        </w:rPr>
        <w:t xml:space="preserve">(7):1629. Published 2019 Apr 2. </w:t>
      </w:r>
      <w:proofErr w:type="gramStart"/>
      <w:r w:rsidRPr="1F9CEA48">
        <w:rPr>
          <w:b/>
          <w:bCs/>
          <w:i/>
          <w:iCs/>
        </w:rPr>
        <w:t>doi:</w:t>
      </w:r>
      <w:proofErr w:type="gramEnd"/>
      <w:r w:rsidRPr="1F9CEA48">
        <w:rPr>
          <w:b/>
          <w:bCs/>
          <w:i/>
          <w:iCs/>
        </w:rPr>
        <w:t>10.3390/ijms20071629</w:t>
      </w:r>
      <w:r>
        <w:br/>
      </w:r>
      <w:r w:rsidRPr="1F9CEA48">
        <w:rPr>
          <w:b/>
          <w:bCs/>
          <w:i/>
          <w:iCs/>
        </w:rPr>
        <w:t xml:space="preserve">5. </w:t>
      </w:r>
      <w:proofErr w:type="spellStart"/>
      <w:r w:rsidRPr="1F9CEA48">
        <w:rPr>
          <w:b/>
          <w:bCs/>
          <w:i/>
          <w:iCs/>
        </w:rPr>
        <w:t>Shao</w:t>
      </w:r>
      <w:proofErr w:type="spellEnd"/>
      <w:r w:rsidRPr="1F9CEA48">
        <w:rPr>
          <w:b/>
          <w:bCs/>
          <w:i/>
          <w:iCs/>
        </w:rPr>
        <w:t xml:space="preserve">, H., </w:t>
      </w:r>
      <w:proofErr w:type="spellStart"/>
      <w:r w:rsidRPr="1F9CEA48">
        <w:rPr>
          <w:b/>
          <w:bCs/>
          <w:i/>
          <w:iCs/>
        </w:rPr>
        <w:t>Moller</w:t>
      </w:r>
      <w:proofErr w:type="spellEnd"/>
      <w:r w:rsidRPr="1F9CEA48">
        <w:rPr>
          <w:b/>
          <w:bCs/>
          <w:i/>
          <w:iCs/>
        </w:rPr>
        <w:t xml:space="preserve">, M., Wang, D., Ting, A., </w:t>
      </w:r>
      <w:proofErr w:type="spellStart"/>
      <w:r w:rsidRPr="1F9CEA48">
        <w:rPr>
          <w:b/>
          <w:bCs/>
          <w:i/>
          <w:iCs/>
        </w:rPr>
        <w:t>Boulina</w:t>
      </w:r>
      <w:proofErr w:type="spellEnd"/>
      <w:r w:rsidRPr="1F9CEA48">
        <w:rPr>
          <w:b/>
          <w:bCs/>
          <w:i/>
          <w:iCs/>
        </w:rPr>
        <w:t xml:space="preserve">, M., Liu, Z. J. </w:t>
      </w:r>
      <w:proofErr w:type="gramStart"/>
      <w:r w:rsidRPr="1F9CEA48">
        <w:rPr>
          <w:b/>
          <w:bCs/>
          <w:i/>
          <w:iCs/>
        </w:rPr>
        <w:t xml:space="preserve">A Novel </w:t>
      </w:r>
      <w:proofErr w:type="spellStart"/>
      <w:r w:rsidRPr="1F9CEA48">
        <w:rPr>
          <w:b/>
          <w:bCs/>
          <w:i/>
          <w:iCs/>
        </w:rPr>
        <w:t>Stromal</w:t>
      </w:r>
      <w:proofErr w:type="spellEnd"/>
      <w:r w:rsidRPr="1F9CEA48">
        <w:rPr>
          <w:b/>
          <w:bCs/>
          <w:i/>
          <w:iCs/>
        </w:rPr>
        <w:t xml:space="preserve"> Fibroblast-Modulated 3D </w:t>
      </w:r>
      <w:proofErr w:type="spellStart"/>
      <w:r w:rsidRPr="1F9CEA48">
        <w:rPr>
          <w:b/>
          <w:bCs/>
          <w:i/>
          <w:iCs/>
        </w:rPr>
        <w:t>Tumor</w:t>
      </w:r>
      <w:proofErr w:type="spellEnd"/>
      <w:r w:rsidRPr="1F9CEA48">
        <w:rPr>
          <w:b/>
          <w:bCs/>
          <w:i/>
          <w:iCs/>
        </w:rPr>
        <w:t xml:space="preserve"> Spheroid Model for Studying </w:t>
      </w:r>
      <w:proofErr w:type="spellStart"/>
      <w:r w:rsidRPr="1F9CEA48">
        <w:rPr>
          <w:b/>
          <w:bCs/>
          <w:i/>
          <w:iCs/>
        </w:rPr>
        <w:t>Tumor-Stroma</w:t>
      </w:r>
      <w:proofErr w:type="spellEnd"/>
      <w:r w:rsidRPr="1F9CEA48">
        <w:rPr>
          <w:b/>
          <w:bCs/>
          <w:i/>
          <w:iCs/>
        </w:rPr>
        <w:t xml:space="preserve"> Interaction and Drug Discovery.</w:t>
      </w:r>
      <w:proofErr w:type="gramEnd"/>
      <w:r w:rsidRPr="1F9CEA48">
        <w:rPr>
          <w:b/>
          <w:bCs/>
          <w:i/>
          <w:iCs/>
        </w:rPr>
        <w:t xml:space="preserve"> J. Vis. Exp. (156), e60660, doi</w:t>
      </w:r>
      <w:proofErr w:type="gramStart"/>
      <w:r w:rsidRPr="1F9CEA48">
        <w:rPr>
          <w:b/>
          <w:bCs/>
          <w:i/>
          <w:iCs/>
        </w:rPr>
        <w:t>:10.3791</w:t>
      </w:r>
      <w:proofErr w:type="gramEnd"/>
      <w:r w:rsidRPr="1F9CEA48">
        <w:rPr>
          <w:b/>
          <w:bCs/>
          <w:i/>
          <w:iCs/>
        </w:rPr>
        <w:t>/60660 (2020).</w:t>
      </w:r>
      <w:r>
        <w:br/>
      </w:r>
      <w:r w:rsidRPr="1F9CEA48">
        <w:rPr>
          <w:b/>
          <w:bCs/>
          <w:i/>
          <w:iCs/>
        </w:rPr>
        <w:t xml:space="preserve">6. Song, Y., Kim, Sh., Kim, K. et al. Activated hepatic </w:t>
      </w:r>
      <w:proofErr w:type="spellStart"/>
      <w:r w:rsidRPr="1F9CEA48">
        <w:rPr>
          <w:b/>
          <w:bCs/>
          <w:i/>
          <w:iCs/>
        </w:rPr>
        <w:t>stellate</w:t>
      </w:r>
      <w:proofErr w:type="spellEnd"/>
      <w:r w:rsidRPr="1F9CEA48">
        <w:rPr>
          <w:b/>
          <w:bCs/>
          <w:i/>
          <w:iCs/>
        </w:rPr>
        <w:t xml:space="preserve"> cells play pivotal roles in </w:t>
      </w:r>
      <w:proofErr w:type="spellStart"/>
      <w:r w:rsidRPr="1F9CEA48">
        <w:rPr>
          <w:b/>
          <w:bCs/>
          <w:i/>
          <w:iCs/>
        </w:rPr>
        <w:t>hepatocellular</w:t>
      </w:r>
      <w:proofErr w:type="spellEnd"/>
      <w:r w:rsidRPr="1F9CEA48">
        <w:rPr>
          <w:b/>
          <w:bCs/>
          <w:i/>
          <w:iCs/>
        </w:rPr>
        <w:t xml:space="preserve"> carcinoma cell </w:t>
      </w:r>
      <w:proofErr w:type="spellStart"/>
      <w:r w:rsidRPr="1F9CEA48">
        <w:rPr>
          <w:b/>
          <w:bCs/>
          <w:i/>
          <w:iCs/>
        </w:rPr>
        <w:t>chemoresistance</w:t>
      </w:r>
      <w:proofErr w:type="spellEnd"/>
      <w:r w:rsidRPr="1F9CEA48">
        <w:rPr>
          <w:b/>
          <w:bCs/>
          <w:i/>
          <w:iCs/>
        </w:rPr>
        <w:t xml:space="preserve"> and migration in </w:t>
      </w:r>
      <w:proofErr w:type="spellStart"/>
      <w:r w:rsidRPr="1F9CEA48">
        <w:rPr>
          <w:b/>
          <w:bCs/>
          <w:i/>
          <w:iCs/>
        </w:rPr>
        <w:t>multicellular</w:t>
      </w:r>
      <w:proofErr w:type="spellEnd"/>
      <w:r w:rsidRPr="1F9CEA48">
        <w:rPr>
          <w:b/>
          <w:bCs/>
          <w:i/>
          <w:iCs/>
        </w:rPr>
        <w:t xml:space="preserve"> </w:t>
      </w:r>
      <w:proofErr w:type="spellStart"/>
      <w:r w:rsidRPr="1F9CEA48">
        <w:rPr>
          <w:b/>
          <w:bCs/>
          <w:i/>
          <w:iCs/>
        </w:rPr>
        <w:t>tumor</w:t>
      </w:r>
      <w:proofErr w:type="spellEnd"/>
      <w:r w:rsidRPr="1F9CEA48">
        <w:rPr>
          <w:b/>
          <w:bCs/>
          <w:i/>
          <w:iCs/>
        </w:rPr>
        <w:t xml:space="preserve"> spheroids. </w:t>
      </w:r>
      <w:proofErr w:type="spellStart"/>
      <w:proofErr w:type="gramStart"/>
      <w:r w:rsidRPr="1F9CEA48">
        <w:rPr>
          <w:b/>
          <w:bCs/>
          <w:i/>
          <w:iCs/>
        </w:rPr>
        <w:t>Sci</w:t>
      </w:r>
      <w:proofErr w:type="spellEnd"/>
      <w:r w:rsidRPr="1F9CEA48">
        <w:rPr>
          <w:b/>
          <w:bCs/>
          <w:i/>
          <w:iCs/>
        </w:rPr>
        <w:t xml:space="preserve"> Rep 6, 36750 (2016).</w:t>
      </w:r>
      <w:proofErr w:type="gramEnd"/>
      <w:r w:rsidRPr="1F9CEA48">
        <w:rPr>
          <w:b/>
          <w:bCs/>
          <w:i/>
          <w:iCs/>
        </w:rPr>
        <w:t xml:space="preserve"> https://doi.org/10.1038/srep36750.</w:t>
      </w:r>
      <w:r>
        <w:br/>
      </w:r>
      <w:r w:rsidRPr="1F9CEA48">
        <w:rPr>
          <w:b/>
          <w:bCs/>
          <w:i/>
          <w:iCs/>
        </w:rPr>
        <w:t xml:space="preserve">7. Friedman SL. Hepatic </w:t>
      </w:r>
      <w:proofErr w:type="spellStart"/>
      <w:r w:rsidRPr="1F9CEA48">
        <w:rPr>
          <w:b/>
          <w:bCs/>
          <w:i/>
          <w:iCs/>
        </w:rPr>
        <w:t>stellate</w:t>
      </w:r>
      <w:proofErr w:type="spellEnd"/>
      <w:r w:rsidRPr="1F9CEA48">
        <w:rPr>
          <w:b/>
          <w:bCs/>
          <w:i/>
          <w:iCs/>
        </w:rPr>
        <w:t xml:space="preserve"> cells: protean, multifunctional, and enigmatic cells of the liver. </w:t>
      </w:r>
      <w:proofErr w:type="spellStart"/>
      <w:r w:rsidRPr="1F9CEA48">
        <w:rPr>
          <w:b/>
          <w:bCs/>
          <w:i/>
          <w:iCs/>
        </w:rPr>
        <w:t>Physiol</w:t>
      </w:r>
      <w:proofErr w:type="spellEnd"/>
      <w:r w:rsidRPr="1F9CEA48">
        <w:rPr>
          <w:b/>
          <w:bCs/>
          <w:i/>
          <w:iCs/>
        </w:rPr>
        <w:t xml:space="preserve"> Rev. 2008</w:t>
      </w:r>
      <w:proofErr w:type="gramStart"/>
      <w:r w:rsidRPr="1F9CEA48">
        <w:rPr>
          <w:b/>
          <w:bCs/>
          <w:i/>
          <w:iCs/>
        </w:rPr>
        <w:t>;88</w:t>
      </w:r>
      <w:proofErr w:type="gramEnd"/>
      <w:r w:rsidRPr="1F9CEA48">
        <w:rPr>
          <w:b/>
          <w:bCs/>
          <w:i/>
          <w:iCs/>
        </w:rPr>
        <w:t>(1):125-172.</w:t>
      </w:r>
      <w:r>
        <w:br/>
      </w:r>
      <w:r w:rsidRPr="1F9CEA48">
        <w:rPr>
          <w:b/>
          <w:bCs/>
          <w:i/>
          <w:iCs/>
        </w:rPr>
        <w:t xml:space="preserve">8. </w:t>
      </w:r>
      <w:proofErr w:type="spellStart"/>
      <w:r w:rsidRPr="1F9CEA48">
        <w:rPr>
          <w:b/>
          <w:bCs/>
          <w:i/>
          <w:iCs/>
        </w:rPr>
        <w:t>Argemi</w:t>
      </w:r>
      <w:proofErr w:type="spellEnd"/>
      <w:r w:rsidRPr="1F9CEA48">
        <w:rPr>
          <w:b/>
          <w:bCs/>
          <w:i/>
          <w:iCs/>
        </w:rPr>
        <w:t xml:space="preserve">, J., </w:t>
      </w:r>
      <w:proofErr w:type="spellStart"/>
      <w:r w:rsidRPr="1F9CEA48">
        <w:rPr>
          <w:b/>
          <w:bCs/>
          <w:i/>
          <w:iCs/>
        </w:rPr>
        <w:t>Bataller</w:t>
      </w:r>
      <w:proofErr w:type="spellEnd"/>
      <w:r w:rsidRPr="1F9CEA48">
        <w:rPr>
          <w:b/>
          <w:bCs/>
          <w:i/>
          <w:iCs/>
        </w:rPr>
        <w:t xml:space="preserve">, R. </w:t>
      </w:r>
      <w:proofErr w:type="spellStart"/>
      <w:r w:rsidRPr="1F9CEA48">
        <w:rPr>
          <w:b/>
          <w:bCs/>
          <w:i/>
          <w:iCs/>
        </w:rPr>
        <w:t>Hepatocyte-stellate</w:t>
      </w:r>
      <w:proofErr w:type="spellEnd"/>
      <w:r w:rsidRPr="1F9CEA48">
        <w:rPr>
          <w:b/>
          <w:bCs/>
          <w:i/>
          <w:iCs/>
        </w:rPr>
        <w:t xml:space="preserve"> cell synapse in alcohol-induced </w:t>
      </w:r>
      <w:proofErr w:type="spellStart"/>
      <w:r w:rsidRPr="1F9CEA48">
        <w:rPr>
          <w:b/>
          <w:bCs/>
          <w:i/>
          <w:iCs/>
        </w:rPr>
        <w:t>steatosis</w:t>
      </w:r>
      <w:proofErr w:type="spellEnd"/>
      <w:r w:rsidRPr="1F9CEA48">
        <w:rPr>
          <w:b/>
          <w:bCs/>
          <w:i/>
          <w:iCs/>
        </w:rPr>
        <w:t xml:space="preserve">: another role for </w:t>
      </w:r>
      <w:proofErr w:type="spellStart"/>
      <w:r w:rsidRPr="1F9CEA48">
        <w:rPr>
          <w:b/>
          <w:bCs/>
          <w:i/>
          <w:iCs/>
        </w:rPr>
        <w:t>endocannabinoids</w:t>
      </w:r>
      <w:proofErr w:type="spellEnd"/>
      <w:r w:rsidRPr="1F9CEA48">
        <w:rPr>
          <w:b/>
          <w:bCs/>
          <w:i/>
          <w:iCs/>
        </w:rPr>
        <w:t xml:space="preserve">. </w:t>
      </w:r>
      <w:proofErr w:type="gramStart"/>
      <w:r w:rsidRPr="1F9CEA48">
        <w:rPr>
          <w:b/>
          <w:bCs/>
          <w:i/>
          <w:iCs/>
        </w:rPr>
        <w:t xml:space="preserve">Nat Rev </w:t>
      </w:r>
      <w:proofErr w:type="spellStart"/>
      <w:r w:rsidRPr="1F9CEA48">
        <w:rPr>
          <w:b/>
          <w:bCs/>
          <w:i/>
          <w:iCs/>
        </w:rPr>
        <w:t>Gastroenterol</w:t>
      </w:r>
      <w:proofErr w:type="spellEnd"/>
      <w:r w:rsidRPr="1F9CEA48">
        <w:rPr>
          <w:b/>
          <w:bCs/>
          <w:i/>
          <w:iCs/>
        </w:rPr>
        <w:t xml:space="preserve"> </w:t>
      </w:r>
      <w:proofErr w:type="spellStart"/>
      <w:r w:rsidRPr="1F9CEA48">
        <w:rPr>
          <w:b/>
          <w:bCs/>
          <w:i/>
          <w:iCs/>
        </w:rPr>
        <w:t>Hepatol</w:t>
      </w:r>
      <w:proofErr w:type="spellEnd"/>
      <w:r w:rsidRPr="1F9CEA48">
        <w:rPr>
          <w:b/>
          <w:bCs/>
          <w:i/>
          <w:iCs/>
        </w:rPr>
        <w:t xml:space="preserve"> 17, 5-6 (2020).</w:t>
      </w:r>
      <w:proofErr w:type="gramEnd"/>
      <w:r w:rsidRPr="1F9CEA48">
        <w:rPr>
          <w:b/>
          <w:bCs/>
          <w:i/>
          <w:iCs/>
        </w:rPr>
        <w:t xml:space="preserve"> https://doi.org/10.1038/s41575-019-0233-8</w:t>
      </w:r>
      <w:r>
        <w:br/>
      </w:r>
      <w:r>
        <w:br/>
      </w:r>
      <w:r w:rsidRPr="1F9CEA48">
        <w:rPr>
          <w:b/>
          <w:bCs/>
          <w:i/>
          <w:iCs/>
        </w:rPr>
        <w:t>Minor Concerns:</w:t>
      </w:r>
      <w:r>
        <w:br/>
      </w:r>
      <w:r w:rsidRPr="1F9CEA48">
        <w:rPr>
          <w:b/>
          <w:bCs/>
          <w:i/>
          <w:iCs/>
        </w:rPr>
        <w:t>The study based on HCC, however, the studies analyzing 3D culture system using the HCC model were not included in the discussion part. Therefore the discussion should be revised.</w:t>
      </w:r>
    </w:p>
    <w:p w:rsidR="009F12A9" w:rsidRPr="008E03FB" w:rsidRDefault="004B7D83" w:rsidP="008E084E">
      <w:pPr>
        <w:jc w:val="both"/>
      </w:pPr>
      <w:r>
        <w:t xml:space="preserve">Thank you. The discussion is now amended to add </w:t>
      </w:r>
      <w:r w:rsidR="002B1791">
        <w:t xml:space="preserve">more </w:t>
      </w:r>
      <w:r>
        <w:t xml:space="preserve">information about the </w:t>
      </w:r>
      <w:r w:rsidR="00177972">
        <w:t>3D</w:t>
      </w:r>
      <w:r w:rsidR="004468A5">
        <w:t xml:space="preserve"> </w:t>
      </w:r>
      <w:r>
        <w:t xml:space="preserve">spheroids in </w:t>
      </w:r>
      <w:r w:rsidR="78E13FD7">
        <w:t xml:space="preserve">the </w:t>
      </w:r>
      <w:r>
        <w:t xml:space="preserve">HCC field. We have also added another reference of a manuscript that we have </w:t>
      </w:r>
      <w:r w:rsidR="00177972">
        <w:t xml:space="preserve">recently </w:t>
      </w:r>
      <w:r>
        <w:t>published in GUT in 2021 including the use of our developed 3D spheroid model in understanding the protective role of TREM2-expressing non-</w:t>
      </w:r>
      <w:proofErr w:type="spellStart"/>
      <w:r>
        <w:t>parenchymal</w:t>
      </w:r>
      <w:proofErr w:type="spellEnd"/>
      <w:r>
        <w:t xml:space="preserve"> cells </w:t>
      </w:r>
      <w:r w:rsidR="0072716A">
        <w:t>on reducing the development and progression of HCC</w:t>
      </w:r>
      <w:r w:rsidR="00502583">
        <w:fldChar w:fldCharType="begin">
          <w:fldData xml:space="preserve">PEVuZE5vdGU+PENpdGU+PEF1dGhvcj5Fc3BhcnphLUJhcXVlcjwvQXV0aG9yPjxZZWFyPjIwMjE8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</w:fldData>
        </w:fldChar>
      </w:r>
      <w:r w:rsidR="0072716A">
        <w:instrText xml:space="preserve"> ADDIN EN.CITE </w:instrText>
      </w:r>
      <w:r w:rsidR="00502583">
        <w:fldChar w:fldCharType="begin">
          <w:fldData xml:space="preserve">PEVuZE5vdGU+PENpdGU+PEF1dGhvcj5Fc3BhcnphLUJhcXVlcjwvQXV0aG9yPjxZZWFyPjIwMjE8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</w:fldData>
        </w:fldChar>
      </w:r>
      <w:r w:rsidR="0072716A">
        <w:instrText xml:space="preserve"> ADDIN EN.CITE.DATA </w:instrText>
      </w:r>
      <w:r w:rsidR="00502583">
        <w:fldChar w:fldCharType="end"/>
      </w:r>
      <w:r w:rsidR="00502583">
        <w:fldChar w:fldCharType="separate"/>
      </w:r>
      <w:r w:rsidR="0072716A" w:rsidRPr="0072716A">
        <w:rPr>
          <w:noProof/>
          <w:vertAlign w:val="superscript"/>
        </w:rPr>
        <w:t>1</w:t>
      </w:r>
      <w:r w:rsidR="00502583">
        <w:fldChar w:fldCharType="end"/>
      </w:r>
      <w:r w:rsidR="0072716A">
        <w:t>.</w:t>
      </w:r>
    </w:p>
    <w:p w:rsidR="008E084E" w:rsidRDefault="008E084E" w:rsidP="008E084E">
      <w:pPr>
        <w:jc w:val="both"/>
        <w:rPr>
          <w:color w:val="FF0000"/>
        </w:rPr>
      </w:pPr>
    </w:p>
    <w:p w:rsidR="00BF55BC" w:rsidRDefault="00BF55BC"/>
    <w:p w:rsidR="00BF55BC" w:rsidRDefault="00BF55BC"/>
    <w:p w:rsidR="0072716A" w:rsidRPr="0072716A" w:rsidRDefault="00502583" w:rsidP="0072716A">
      <w:pPr>
        <w:pStyle w:val="EndNoteBibliography"/>
        <w:spacing w:after="0"/>
        <w:ind w:left="720" w:hanging="720"/>
      </w:pPr>
      <w:r w:rsidRPr="00502583">
        <w:fldChar w:fldCharType="begin"/>
      </w:r>
      <w:r w:rsidR="00BF55BC">
        <w:instrText xml:space="preserve"> ADDIN EN.REFLIST </w:instrText>
      </w:r>
      <w:r w:rsidRPr="00502583">
        <w:fldChar w:fldCharType="separate"/>
      </w:r>
      <w:r w:rsidR="0072716A" w:rsidRPr="0072716A">
        <w:t>1</w:t>
      </w:r>
      <w:r w:rsidR="0072716A" w:rsidRPr="0072716A">
        <w:tab/>
        <w:t>Esparza-Baquer, A.</w:t>
      </w:r>
      <w:r w:rsidR="0072716A" w:rsidRPr="0072716A">
        <w:rPr>
          <w:i/>
        </w:rPr>
        <w:t xml:space="preserve"> et al.</w:t>
      </w:r>
      <w:r w:rsidR="0072716A" w:rsidRPr="0072716A">
        <w:t xml:space="preserve"> TREM-2 defends the liver against hepatocellular carcinoma through multifactorial protective mechanisms. </w:t>
      </w:r>
      <w:r w:rsidR="0072716A" w:rsidRPr="0072716A">
        <w:rPr>
          <w:i/>
        </w:rPr>
        <w:t>Gut.</w:t>
      </w:r>
      <w:r w:rsidR="0072716A" w:rsidRPr="0072716A">
        <w:rPr>
          <w:b/>
        </w:rPr>
        <w:t>70</w:t>
      </w:r>
      <w:r w:rsidR="0072716A" w:rsidRPr="0072716A">
        <w:t xml:space="preserve"> (7), 1345-1361, (2021).</w:t>
      </w:r>
    </w:p>
    <w:p w:rsidR="0072716A" w:rsidRPr="0072716A" w:rsidRDefault="0072716A" w:rsidP="0072716A">
      <w:pPr>
        <w:pStyle w:val="EndNoteBibliography"/>
        <w:ind w:left="720" w:hanging="720"/>
      </w:pPr>
      <w:r w:rsidRPr="0072716A">
        <w:t>2</w:t>
      </w:r>
      <w:r w:rsidRPr="0072716A">
        <w:tab/>
        <w:t>Xu, L.</w:t>
      </w:r>
      <w:r w:rsidRPr="0072716A">
        <w:rPr>
          <w:i/>
        </w:rPr>
        <w:t xml:space="preserve"> et al.</w:t>
      </w:r>
      <w:r w:rsidRPr="0072716A">
        <w:t xml:space="preserve"> Human hepatic stellate cell lines, LX-1 and LX-2: new tools for analysis of hepatic fibrosis. </w:t>
      </w:r>
      <w:r w:rsidRPr="0072716A">
        <w:rPr>
          <w:i/>
        </w:rPr>
        <w:t>Gut.</w:t>
      </w:r>
      <w:r w:rsidRPr="0072716A">
        <w:rPr>
          <w:b/>
        </w:rPr>
        <w:t>54</w:t>
      </w:r>
      <w:r w:rsidRPr="0072716A">
        <w:t xml:space="preserve"> (1), 142-151, (2005).</w:t>
      </w:r>
    </w:p>
    <w:p w:rsidR="008E084E" w:rsidRDefault="00502583">
      <w:r>
        <w:fldChar w:fldCharType="end"/>
      </w:r>
    </w:p>
    <w:sectPr w:rsidR="008E084E" w:rsidSect="00502583">
      <w:pgSz w:w="11906" w:h="16838"/>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088EAD71"/>
  <w15:commentEx w15:done="1" w15:paraId="0A139D3B"/>
  <w15:commentEx w15:done="1" w15:paraId="0A354D3A"/>
  <w15:commentEx w15:done="1" w15:paraId="6341AE02"/>
  <w15:commentEx w15:done="1" w15:paraId="67317437"/>
  <w15:commentEx w15:done="1" w15:paraId="09AA4ED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9C3978" w16cex:dateUtc="2021-07-16T15:59:00Z"/>
  <w16cex:commentExtensible w16cex:durableId="249AE908" w16cex:dateUtc="2021-07-15T15:04:00Z"/>
  <w16cex:commentExtensible w16cex:durableId="249C3A5C" w16cex:dateUtc="2021-07-16T16:03:00Z"/>
  <w16cex:commentExtensible w16cex:durableId="249C3CE2" w16cex:dateUtc="2021-07-16T16:14:00Z"/>
  <w16cex:commentExtensible w16cex:durableId="24982479" w16cex:dateUtc="2021-07-13T12:40:00Z"/>
  <w16cex:commentExtensible w16cex:durableId="249FAE2A" w16cex:dateUtc="2021-07-19T06:54:00Z"/>
</w16cex:commentsExtensible>
</file>

<file path=word/commentsIds.xml><?xml version="1.0" encoding="utf-8"?>
<w16cid:commentsIds xmlns:mc="http://schemas.openxmlformats.org/markup-compatibility/2006" xmlns:w16cid="http://schemas.microsoft.com/office/word/2016/wordml/cid" mc:Ignorable="w16cid">
  <w16cid:commentId w16cid:paraId="088EAD71" w16cid:durableId="249C3978"/>
  <w16cid:commentId w16cid:paraId="0A139D3B" w16cid:durableId="249AE908"/>
  <w16cid:commentId w16cid:paraId="0A354D3A" w16cid:durableId="249C3A5C"/>
  <w16cid:commentId w16cid:paraId="6341AE02" w16cid:durableId="249C3CE2"/>
  <w16cid:commentId w16cid:paraId="67317437" w16cid:durableId="24982479"/>
  <w16cid:commentId w16cid:paraId="09AA4ED6" w16cid:durableId="249FAE2A"/>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ona Oakley">
    <w15:presenceInfo w15:providerId="AD" w15:userId="S::nfo3@newcastle.ac.uk::7d4efdcb-644a-4b82-a6f1-b1f82432b537"/>
  </w15:person>
  <w15:person w15:author="Marco Zaki">
    <w15:presenceInfo w15:providerId="Windows Live" w15:userId="80d6284c52017b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docVars>
    <w:docVar w:name="EN.InstantFormat" w:val="&lt;ENInstantFormat&gt;&lt;Enabled&gt;1&lt;/Enabled&gt;&lt;ScanUnformatted&gt;1&lt;/ScanUnformatted&gt;&lt;ScanChanges&gt;1&lt;/ScanChanges&gt;&lt;Suspended&gt;1&lt;/Suspended&gt;&lt;/ENInstantFormat&gt;"/>
    <w:docVar w:name="EN.Layout" w:val="&lt;ENLayout&gt;&lt;Style&gt;JoVE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df52veq22f93epvvmvx956s2e5905xxvxf&quot;&gt;HCC&lt;record-ids&gt;&lt;item&gt;2155&lt;/item&gt;&lt;item&gt;2157&lt;/item&gt;&lt;/record-ids&gt;&lt;/item&gt;&lt;/Libraries&gt;"/>
  </w:docVars>
  <w:rsids>
    <w:rsidRoot w:val="00590545"/>
    <w:rsid w:val="00005DC5"/>
    <w:rsid w:val="000458BE"/>
    <w:rsid w:val="00072288"/>
    <w:rsid w:val="00086F7F"/>
    <w:rsid w:val="00093D03"/>
    <w:rsid w:val="000A0C8C"/>
    <w:rsid w:val="000A5FEC"/>
    <w:rsid w:val="000B5BAC"/>
    <w:rsid w:val="000D3FB1"/>
    <w:rsid w:val="000D7E8C"/>
    <w:rsid w:val="001065D7"/>
    <w:rsid w:val="00177972"/>
    <w:rsid w:val="001C2298"/>
    <w:rsid w:val="00204081"/>
    <w:rsid w:val="00275261"/>
    <w:rsid w:val="002A7F03"/>
    <w:rsid w:val="002B1791"/>
    <w:rsid w:val="002E59F4"/>
    <w:rsid w:val="00323A19"/>
    <w:rsid w:val="003501A7"/>
    <w:rsid w:val="00354AD2"/>
    <w:rsid w:val="003768F7"/>
    <w:rsid w:val="003D7C7F"/>
    <w:rsid w:val="003E4F2F"/>
    <w:rsid w:val="004468A5"/>
    <w:rsid w:val="004713FC"/>
    <w:rsid w:val="004868DC"/>
    <w:rsid w:val="004B4649"/>
    <w:rsid w:val="004B7D83"/>
    <w:rsid w:val="004C30E2"/>
    <w:rsid w:val="004E4551"/>
    <w:rsid w:val="00502583"/>
    <w:rsid w:val="00507565"/>
    <w:rsid w:val="0053225F"/>
    <w:rsid w:val="00553F83"/>
    <w:rsid w:val="00590545"/>
    <w:rsid w:val="00653C54"/>
    <w:rsid w:val="006613A0"/>
    <w:rsid w:val="00680B83"/>
    <w:rsid w:val="006923B0"/>
    <w:rsid w:val="0072716A"/>
    <w:rsid w:val="00743CE9"/>
    <w:rsid w:val="0083716C"/>
    <w:rsid w:val="00850049"/>
    <w:rsid w:val="00850D38"/>
    <w:rsid w:val="008C5107"/>
    <w:rsid w:val="008E03FB"/>
    <w:rsid w:val="008E084E"/>
    <w:rsid w:val="008E6A80"/>
    <w:rsid w:val="00901F91"/>
    <w:rsid w:val="00934976"/>
    <w:rsid w:val="00953F0A"/>
    <w:rsid w:val="009932ED"/>
    <w:rsid w:val="009F12A9"/>
    <w:rsid w:val="00A00BCD"/>
    <w:rsid w:val="00A10FC9"/>
    <w:rsid w:val="00A33C04"/>
    <w:rsid w:val="00AE5F51"/>
    <w:rsid w:val="00AF4C85"/>
    <w:rsid w:val="00BF45D0"/>
    <w:rsid w:val="00BF55BC"/>
    <w:rsid w:val="00C42598"/>
    <w:rsid w:val="00C574EC"/>
    <w:rsid w:val="00C86CD6"/>
    <w:rsid w:val="00CD7E96"/>
    <w:rsid w:val="00DE6F6A"/>
    <w:rsid w:val="00E1788E"/>
    <w:rsid w:val="00E8458B"/>
    <w:rsid w:val="00EA6D60"/>
    <w:rsid w:val="00EB7419"/>
    <w:rsid w:val="00EC1AE9"/>
    <w:rsid w:val="00F06860"/>
    <w:rsid w:val="00F33763"/>
    <w:rsid w:val="00FB0CA4"/>
    <w:rsid w:val="00FF5FCD"/>
    <w:rsid w:val="086AB22F"/>
    <w:rsid w:val="0A068290"/>
    <w:rsid w:val="0E038156"/>
    <w:rsid w:val="0E2D9AF0"/>
    <w:rsid w:val="0E4F78F5"/>
    <w:rsid w:val="101F4814"/>
    <w:rsid w:val="12E44185"/>
    <w:rsid w:val="150A6FFE"/>
    <w:rsid w:val="1B7F3595"/>
    <w:rsid w:val="1F9CEA48"/>
    <w:rsid w:val="20B31260"/>
    <w:rsid w:val="21FA4E60"/>
    <w:rsid w:val="23649363"/>
    <w:rsid w:val="258F6680"/>
    <w:rsid w:val="2639F397"/>
    <w:rsid w:val="2C48D96D"/>
    <w:rsid w:val="2EB10EBD"/>
    <w:rsid w:val="3040810A"/>
    <w:rsid w:val="372BD788"/>
    <w:rsid w:val="3B6F0B38"/>
    <w:rsid w:val="3DE1A53B"/>
    <w:rsid w:val="3F5D92A0"/>
    <w:rsid w:val="3FC98FC8"/>
    <w:rsid w:val="40798ABC"/>
    <w:rsid w:val="480F2DAE"/>
    <w:rsid w:val="4A181AD5"/>
    <w:rsid w:val="4AE9AC3E"/>
    <w:rsid w:val="4B06673A"/>
    <w:rsid w:val="531F41DA"/>
    <w:rsid w:val="53388622"/>
    <w:rsid w:val="5585B69C"/>
    <w:rsid w:val="558DBF4B"/>
    <w:rsid w:val="58E18F15"/>
    <w:rsid w:val="58F1612D"/>
    <w:rsid w:val="5D21F29B"/>
    <w:rsid w:val="5D8F635C"/>
    <w:rsid w:val="5F2FEE82"/>
    <w:rsid w:val="61ED533E"/>
    <w:rsid w:val="64B14D75"/>
    <w:rsid w:val="66FB86D0"/>
    <w:rsid w:val="6BA0F237"/>
    <w:rsid w:val="6BCAAF65"/>
    <w:rsid w:val="6D6AC854"/>
    <w:rsid w:val="7243AF6F"/>
    <w:rsid w:val="75029655"/>
    <w:rsid w:val="7621B89B"/>
    <w:rsid w:val="76699D2C"/>
    <w:rsid w:val="768FEE66"/>
    <w:rsid w:val="76B0D07D"/>
    <w:rsid w:val="78E13FD7"/>
    <w:rsid w:val="7EC3A4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84E"/>
    <w:rPr>
      <w:b/>
      <w:bCs/>
    </w:rPr>
  </w:style>
  <w:style w:type="paragraph" w:styleId="NormalWeb">
    <w:name w:val="Normal (Web)"/>
    <w:basedOn w:val="Normal"/>
    <w:link w:val="NormalWebChar"/>
    <w:uiPriority w:val="99"/>
    <w:semiHidden/>
    <w:unhideWhenUsed/>
    <w:rsid w:val="00FF5FCD"/>
    <w:pPr>
      <w:spacing w:before="100" w:beforeAutospacing="1" w:after="100" w:afterAutospacing="1" w:line="240" w:lineRule="auto"/>
    </w:pPr>
    <w:rPr>
      <w:rFonts w:ascii="Calibri" w:eastAsiaTheme="minorEastAsia" w:hAnsi="Calibri" w:cs="Calibri"/>
      <w:lang w:eastAsia="en-GB"/>
    </w:rPr>
  </w:style>
  <w:style w:type="paragraph" w:customStyle="1" w:styleId="EndNoteBibliographyTitle">
    <w:name w:val="EndNote Bibliography Title"/>
    <w:basedOn w:val="Normal"/>
    <w:link w:val="EndNoteBibliographyTitleChar"/>
    <w:rsid w:val="00BF55BC"/>
    <w:pPr>
      <w:spacing w:after="0"/>
      <w:jc w:val="center"/>
    </w:pPr>
    <w:rPr>
      <w:rFonts w:ascii="Calibri" w:hAnsi="Calibri" w:cs="Calibri"/>
      <w:noProof/>
      <w:lang w:val="en-US"/>
    </w:rPr>
  </w:style>
  <w:style w:type="character" w:customStyle="1" w:styleId="NormalWebChar">
    <w:name w:val="Normal (Web) Char"/>
    <w:basedOn w:val="DefaultParagraphFont"/>
    <w:link w:val="NormalWeb"/>
    <w:uiPriority w:val="99"/>
    <w:semiHidden/>
    <w:rsid w:val="00BF55BC"/>
    <w:rPr>
      <w:rFonts w:ascii="Calibri" w:eastAsiaTheme="minorEastAsia" w:hAnsi="Calibri" w:cs="Calibri"/>
      <w:lang w:eastAsia="en-GB"/>
    </w:rPr>
  </w:style>
  <w:style w:type="character" w:customStyle="1" w:styleId="EndNoteBibliographyTitleChar">
    <w:name w:val="EndNote Bibliography Title Char"/>
    <w:basedOn w:val="NormalWebChar"/>
    <w:link w:val="EndNoteBibliographyTitle"/>
    <w:rsid w:val="00BF55BC"/>
    <w:rPr>
      <w:rFonts w:ascii="Calibri" w:eastAsiaTheme="minorEastAsia" w:hAnsi="Calibri" w:cs="Calibri"/>
      <w:noProof/>
      <w:lang w:val="en-US" w:eastAsia="en-GB"/>
    </w:rPr>
  </w:style>
  <w:style w:type="paragraph" w:customStyle="1" w:styleId="EndNoteBibliography">
    <w:name w:val="EndNote Bibliography"/>
    <w:basedOn w:val="Normal"/>
    <w:link w:val="EndNoteBibliographyChar"/>
    <w:rsid w:val="00BF55BC"/>
    <w:pPr>
      <w:spacing w:line="240" w:lineRule="auto"/>
    </w:pPr>
    <w:rPr>
      <w:rFonts w:ascii="Calibri" w:hAnsi="Calibri" w:cs="Calibri"/>
      <w:noProof/>
      <w:lang w:val="en-US"/>
    </w:rPr>
  </w:style>
  <w:style w:type="character" w:customStyle="1" w:styleId="EndNoteBibliographyChar">
    <w:name w:val="EndNote Bibliography Char"/>
    <w:basedOn w:val="NormalWebChar"/>
    <w:link w:val="EndNoteBibliography"/>
    <w:rsid w:val="00BF55BC"/>
    <w:rPr>
      <w:rFonts w:ascii="Calibri" w:eastAsiaTheme="minorEastAsia" w:hAnsi="Calibri" w:cs="Calibri"/>
      <w:noProof/>
      <w:lang w:val="en-US" w:eastAsia="en-GB"/>
    </w:rPr>
  </w:style>
  <w:style w:type="character" w:styleId="CommentReference">
    <w:name w:val="annotation reference"/>
    <w:basedOn w:val="DefaultParagraphFont"/>
    <w:uiPriority w:val="99"/>
    <w:semiHidden/>
    <w:unhideWhenUsed/>
    <w:rsid w:val="00A00BCD"/>
    <w:rPr>
      <w:sz w:val="16"/>
      <w:szCs w:val="16"/>
    </w:rPr>
  </w:style>
  <w:style w:type="paragraph" w:styleId="CommentText">
    <w:name w:val="annotation text"/>
    <w:basedOn w:val="Normal"/>
    <w:link w:val="CommentTextChar"/>
    <w:uiPriority w:val="99"/>
    <w:unhideWhenUsed/>
    <w:rsid w:val="00A00BCD"/>
    <w:pPr>
      <w:spacing w:line="240" w:lineRule="auto"/>
    </w:pPr>
    <w:rPr>
      <w:sz w:val="20"/>
      <w:szCs w:val="20"/>
    </w:rPr>
  </w:style>
  <w:style w:type="character" w:customStyle="1" w:styleId="CommentTextChar">
    <w:name w:val="Comment Text Char"/>
    <w:basedOn w:val="DefaultParagraphFont"/>
    <w:link w:val="CommentText"/>
    <w:uiPriority w:val="99"/>
    <w:rsid w:val="00A00BCD"/>
    <w:rPr>
      <w:sz w:val="20"/>
      <w:szCs w:val="20"/>
    </w:rPr>
  </w:style>
  <w:style w:type="paragraph" w:styleId="CommentSubject">
    <w:name w:val="annotation subject"/>
    <w:basedOn w:val="CommentText"/>
    <w:next w:val="CommentText"/>
    <w:link w:val="CommentSubjectChar"/>
    <w:uiPriority w:val="99"/>
    <w:semiHidden/>
    <w:unhideWhenUsed/>
    <w:rsid w:val="00A00BCD"/>
    <w:rPr>
      <w:b/>
      <w:bCs/>
    </w:rPr>
  </w:style>
  <w:style w:type="character" w:customStyle="1" w:styleId="CommentSubjectChar">
    <w:name w:val="Comment Subject Char"/>
    <w:basedOn w:val="CommentTextChar"/>
    <w:link w:val="CommentSubject"/>
    <w:uiPriority w:val="99"/>
    <w:semiHidden/>
    <w:rsid w:val="00A00BCD"/>
    <w:rPr>
      <w:b/>
      <w:bCs/>
      <w:sz w:val="20"/>
      <w:szCs w:val="20"/>
    </w:rPr>
  </w:style>
  <w:style w:type="paragraph" w:styleId="BalloonText">
    <w:name w:val="Balloon Text"/>
    <w:basedOn w:val="Normal"/>
    <w:link w:val="BalloonTextChar"/>
    <w:uiPriority w:val="99"/>
    <w:semiHidden/>
    <w:unhideWhenUsed/>
    <w:rsid w:val="00446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265579">
      <w:bodyDiv w:val="1"/>
      <w:marLeft w:val="0"/>
      <w:marRight w:val="0"/>
      <w:marTop w:val="0"/>
      <w:marBottom w:val="0"/>
      <w:divBdr>
        <w:top w:val="none" w:sz="0" w:space="0" w:color="auto"/>
        <w:left w:val="none" w:sz="0" w:space="0" w:color="auto"/>
        <w:bottom w:val="none" w:sz="0" w:space="0" w:color="auto"/>
        <w:right w:val="none" w:sz="0" w:space="0" w:color="auto"/>
      </w:divBdr>
    </w:div>
    <w:div w:id="11334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2386</Words>
  <Characters>13605</Characters>
  <Application>Microsoft Office Word</Application>
  <DocSecurity>0</DocSecurity>
  <Lines>113</Lines>
  <Paragraphs>31</Paragraphs>
  <ScaleCrop>false</ScaleCrop>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Zaki</dc:creator>
  <cp:keywords/>
  <dc:description/>
  <cp:lastModifiedBy>Elmanahry</cp:lastModifiedBy>
  <cp:revision>61</cp:revision>
  <dcterms:created xsi:type="dcterms:W3CDTF">2021-06-29T06:39:00Z</dcterms:created>
  <dcterms:modified xsi:type="dcterms:W3CDTF">2021-07-21T11:10:00Z</dcterms:modified>
</cp:coreProperties>
</file>