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93E03" w14:textId="76442919" w:rsidR="00BB7092" w:rsidRPr="00BB7092" w:rsidRDefault="00BB7092" w:rsidP="00BB7092">
      <w:pPr>
        <w:rPr>
          <w:rFonts w:eastAsia="Times New Roman"/>
          <w:color w:val="000000" w:themeColor="text1"/>
        </w:rPr>
      </w:pPr>
      <w:r>
        <w:rPr>
          <w:rFonts w:eastAsia="Times New Roman"/>
          <w:color w:val="000000" w:themeColor="text1"/>
        </w:rPr>
        <w:t xml:space="preserve">We thank the Editor and Referees for their insightful comments that have greatly improved the quality of the manuscript. We </w:t>
      </w:r>
      <w:r w:rsidR="008507D6">
        <w:rPr>
          <w:rFonts w:eastAsia="Times New Roman"/>
          <w:color w:val="000000" w:themeColor="text1"/>
        </w:rPr>
        <w:t xml:space="preserve">hope to </w:t>
      </w:r>
      <w:r>
        <w:rPr>
          <w:rFonts w:eastAsia="Times New Roman"/>
          <w:color w:val="000000" w:themeColor="text1"/>
        </w:rPr>
        <w:t xml:space="preserve">have addressed all the concerns. Responses are detailed below and all modifications are indicated by track changes in the text. </w:t>
      </w:r>
    </w:p>
    <w:p w14:paraId="79C23721" w14:textId="77777777" w:rsidR="00BB7092" w:rsidRDefault="00BB7092" w:rsidP="00BB7092">
      <w:pPr>
        <w:rPr>
          <w:rFonts w:eastAsia="Times New Roman"/>
          <w:b/>
          <w:bCs/>
          <w:color w:val="BF0000"/>
          <w:u w:val="single"/>
        </w:rPr>
      </w:pPr>
    </w:p>
    <w:p w14:paraId="39C29AD8" w14:textId="77777777" w:rsidR="00BB7092" w:rsidRDefault="00BB7092" w:rsidP="00BB7092">
      <w:pPr>
        <w:rPr>
          <w:rFonts w:eastAsia="Times New Roman"/>
          <w:color w:val="000000" w:themeColor="text1"/>
        </w:rPr>
      </w:pPr>
      <w:r>
        <w:rPr>
          <w:rFonts w:eastAsia="Times New Roman"/>
          <w:color w:val="000000" w:themeColor="text1"/>
        </w:rPr>
        <w:t xml:space="preserve">Editor comments </w:t>
      </w:r>
    </w:p>
    <w:p w14:paraId="25EB2CD1" w14:textId="77777777" w:rsidR="00BB7092" w:rsidRDefault="00BB7092" w:rsidP="00BB7092">
      <w:pPr>
        <w:rPr>
          <w:rFonts w:eastAsia="Times New Roman"/>
          <w:color w:val="000000"/>
        </w:rPr>
      </w:pPr>
      <w:r w:rsidRPr="00BB7092">
        <w:rPr>
          <w:rFonts w:eastAsia="Times New Roman"/>
          <w:color w:val="000000"/>
        </w:rPr>
        <w:br/>
        <w:t>1. Please take this opportunity to thoroughly proofread the manuscript to ensure that there are no spelling or grammar issues.</w:t>
      </w:r>
      <w:r>
        <w:rPr>
          <w:rFonts w:eastAsia="Times New Roman"/>
          <w:color w:val="000000"/>
        </w:rPr>
        <w:t xml:space="preserve"> </w:t>
      </w:r>
    </w:p>
    <w:p w14:paraId="3C3BBB1E" w14:textId="77777777" w:rsidR="00BB7092" w:rsidRDefault="00BB7092" w:rsidP="00BB7092">
      <w:pPr>
        <w:rPr>
          <w:rFonts w:eastAsia="Times New Roman"/>
          <w:color w:val="000000"/>
        </w:rPr>
      </w:pPr>
    </w:p>
    <w:p w14:paraId="312DD7D2" w14:textId="77777777" w:rsidR="008507D6" w:rsidRDefault="00BB7092" w:rsidP="00BB7092">
      <w:pPr>
        <w:rPr>
          <w:rFonts w:eastAsia="Times New Roman"/>
          <w:color w:val="FF0000"/>
        </w:rPr>
      </w:pPr>
      <w:r>
        <w:rPr>
          <w:rFonts w:eastAsia="Times New Roman"/>
          <w:color w:val="FF0000"/>
        </w:rPr>
        <w:t>We have taken the opportunity to rectify spelling and grammar issues.</w:t>
      </w:r>
    </w:p>
    <w:p w14:paraId="1E0C61B6" w14:textId="2FE9A363" w:rsidR="00BB7092" w:rsidRDefault="00BB7092" w:rsidP="00BB7092">
      <w:pPr>
        <w:rPr>
          <w:rFonts w:eastAsia="Times New Roman"/>
          <w:color w:val="000000"/>
        </w:rPr>
      </w:pPr>
      <w:r>
        <w:rPr>
          <w:rFonts w:eastAsia="Times New Roman"/>
          <w:color w:val="FF0000"/>
        </w:rPr>
        <w:t xml:space="preserve"> </w:t>
      </w:r>
      <w:r w:rsidRPr="00BB7092">
        <w:rPr>
          <w:rFonts w:eastAsia="Times New Roman"/>
          <w:color w:val="000000"/>
        </w:rPr>
        <w:br/>
        <w:t>2. Please provide at least 6 keywords or phrases.</w:t>
      </w:r>
    </w:p>
    <w:p w14:paraId="04559B7A" w14:textId="77777777" w:rsidR="00BB7092" w:rsidRDefault="00BB7092" w:rsidP="00BB7092">
      <w:pPr>
        <w:rPr>
          <w:rFonts w:eastAsia="Times New Roman"/>
          <w:color w:val="000000"/>
        </w:rPr>
      </w:pPr>
    </w:p>
    <w:p w14:paraId="68F4207B" w14:textId="77777777" w:rsidR="008507D6" w:rsidRDefault="00BB7092" w:rsidP="00BB7092">
      <w:pPr>
        <w:rPr>
          <w:rFonts w:eastAsia="Times New Roman"/>
          <w:color w:val="FF0000"/>
        </w:rPr>
      </w:pPr>
      <w:r w:rsidRPr="004B4C5E">
        <w:rPr>
          <w:rFonts w:eastAsia="Times New Roman"/>
          <w:color w:val="FF0000"/>
        </w:rPr>
        <w:t xml:space="preserve">We have added to the manuscript the keywords: migraine, dura mater, facial hypersensitivity, non-invasive stimulation, behavior  to the manuscript. Please see line </w:t>
      </w:r>
      <w:r w:rsidR="004B4C5E" w:rsidRPr="004B4C5E">
        <w:rPr>
          <w:rFonts w:eastAsia="Times New Roman"/>
          <w:color w:val="FF0000"/>
        </w:rPr>
        <w:t>45.</w:t>
      </w:r>
    </w:p>
    <w:p w14:paraId="4CF3FDD7" w14:textId="46BD585F" w:rsidR="00BB7092" w:rsidRPr="004B4C5E" w:rsidRDefault="00BB7092" w:rsidP="00BB7092">
      <w:pPr>
        <w:rPr>
          <w:rFonts w:eastAsia="Times New Roman"/>
          <w:color w:val="000000"/>
        </w:rPr>
      </w:pPr>
      <w:r w:rsidRPr="00BB7092">
        <w:rPr>
          <w:rFonts w:eastAsia="Times New Roman"/>
          <w:color w:val="000000"/>
        </w:rPr>
        <w:br/>
        <w:t>3. Please revise the text to avoid the use of any personal pronouns (e.g., "we", "you", "our" etc.).</w:t>
      </w:r>
    </w:p>
    <w:p w14:paraId="7DA16E5D" w14:textId="77777777" w:rsidR="00BB7092" w:rsidRPr="004B4C5E" w:rsidRDefault="00BB7092" w:rsidP="00BB7092">
      <w:pPr>
        <w:rPr>
          <w:rFonts w:eastAsia="Times New Roman"/>
          <w:color w:val="000000"/>
        </w:rPr>
      </w:pPr>
    </w:p>
    <w:p w14:paraId="5CBD7176" w14:textId="77777777" w:rsidR="00BB7092" w:rsidRPr="004B4C5E" w:rsidRDefault="00BB7092" w:rsidP="00BB7092">
      <w:pPr>
        <w:rPr>
          <w:rFonts w:eastAsia="Times New Roman"/>
          <w:color w:val="000000"/>
        </w:rPr>
      </w:pPr>
      <w:r w:rsidRPr="004B4C5E">
        <w:rPr>
          <w:rFonts w:eastAsia="Times New Roman"/>
          <w:color w:val="FF0000"/>
        </w:rPr>
        <w:t xml:space="preserve">We have removed personal pronouns from the manuscript. </w:t>
      </w:r>
    </w:p>
    <w:p w14:paraId="7B911BCA" w14:textId="77777777" w:rsidR="00BB7092" w:rsidRPr="004B4C5E" w:rsidRDefault="00BB7092" w:rsidP="00BB7092">
      <w:pPr>
        <w:rPr>
          <w:rFonts w:eastAsia="Times New Roman"/>
          <w:color w:val="000000"/>
        </w:rPr>
      </w:pPr>
      <w:r w:rsidRPr="00BB7092">
        <w:rPr>
          <w:rFonts w:eastAsia="Times New Roman"/>
          <w:color w:val="000000"/>
        </w:rPr>
        <w:br/>
        <w:t>4. </w:t>
      </w:r>
      <w:proofErr w:type="spellStart"/>
      <w:r w:rsidRPr="00BB7092">
        <w:rPr>
          <w:rFonts w:eastAsia="Times New Roman"/>
          <w:color w:val="FFFFFF"/>
          <w:shd w:val="clear" w:color="auto" w:fill="6A5A00"/>
        </w:rPr>
        <w:t>JoVE</w:t>
      </w:r>
      <w:proofErr w:type="spellEnd"/>
      <w:r w:rsidRPr="00BB7092">
        <w:rPr>
          <w:rFonts w:eastAsia="Times New Roman"/>
          <w:color w:val="000000"/>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BB7092">
        <w:rPr>
          <w:rFonts w:eastAsia="Times New Roman"/>
          <w:color w:val="000000"/>
        </w:rPr>
        <w:br/>
        <w:t xml:space="preserve">For example: </w:t>
      </w:r>
      <w:proofErr w:type="spellStart"/>
      <w:r w:rsidRPr="00BB7092">
        <w:rPr>
          <w:rFonts w:eastAsia="Times New Roman"/>
          <w:color w:val="000000"/>
        </w:rPr>
        <w:t>PlasticsOne</w:t>
      </w:r>
      <w:proofErr w:type="spellEnd"/>
      <w:r w:rsidRPr="00BB7092">
        <w:rPr>
          <w:rFonts w:eastAsia="Times New Roman"/>
          <w:color w:val="000000"/>
        </w:rPr>
        <w:t>, Cole-Parmer, Hamilton Gastight Model 1701 SN, Choice Paper Company, etc.</w:t>
      </w:r>
    </w:p>
    <w:p w14:paraId="320D639F" w14:textId="77777777" w:rsidR="00BB7092" w:rsidRPr="004B4C5E" w:rsidRDefault="00BB7092" w:rsidP="00BB7092">
      <w:pPr>
        <w:rPr>
          <w:rFonts w:eastAsia="Times New Roman"/>
          <w:color w:val="000000"/>
        </w:rPr>
      </w:pPr>
    </w:p>
    <w:p w14:paraId="0F94E95E" w14:textId="77777777" w:rsidR="00BB7092" w:rsidRPr="004B4C5E" w:rsidRDefault="00BB7092" w:rsidP="00BB7092">
      <w:pPr>
        <w:rPr>
          <w:rFonts w:eastAsia="Times New Roman"/>
          <w:color w:val="000000"/>
        </w:rPr>
      </w:pPr>
      <w:r w:rsidRPr="004B4C5E">
        <w:rPr>
          <w:rFonts w:eastAsia="Times New Roman"/>
          <w:color w:val="FF0000"/>
        </w:rPr>
        <w:t xml:space="preserve">We have modified the text to contain more generic descriptions of products used in this protocol. </w:t>
      </w:r>
    </w:p>
    <w:p w14:paraId="71BC9540" w14:textId="77777777" w:rsidR="00BB7092" w:rsidRPr="004B4C5E" w:rsidRDefault="00BB7092" w:rsidP="00BB7092">
      <w:pPr>
        <w:rPr>
          <w:rFonts w:eastAsia="Times New Roman"/>
          <w:color w:val="000000"/>
        </w:rPr>
      </w:pPr>
      <w:r w:rsidRPr="00BB7092">
        <w:rPr>
          <w:rFonts w:eastAsia="Times New Roman"/>
          <w:color w:val="000000"/>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C53C88A" w14:textId="77777777" w:rsidR="00BB7092" w:rsidRPr="004B4C5E" w:rsidRDefault="00BB7092" w:rsidP="00BB7092">
      <w:pPr>
        <w:rPr>
          <w:rFonts w:eastAsia="Times New Roman"/>
          <w:color w:val="000000"/>
        </w:rPr>
      </w:pPr>
    </w:p>
    <w:p w14:paraId="319CAA91" w14:textId="77777777" w:rsidR="00BB7092" w:rsidRPr="004B4C5E" w:rsidRDefault="00BB7092" w:rsidP="00BB7092">
      <w:pPr>
        <w:rPr>
          <w:rFonts w:eastAsia="Times New Roman"/>
          <w:color w:val="FF0000"/>
        </w:rPr>
      </w:pPr>
      <w:r w:rsidRPr="004B4C5E">
        <w:rPr>
          <w:rFonts w:eastAsia="Times New Roman"/>
          <w:color w:val="FF0000"/>
        </w:rPr>
        <w:t xml:space="preserve">The text has been changed to be written in the imperative tense and “Notes” are used accordingly. </w:t>
      </w:r>
    </w:p>
    <w:p w14:paraId="0BF25A37" w14:textId="77777777" w:rsidR="00BB7092" w:rsidRPr="004B4C5E" w:rsidRDefault="00BB7092" w:rsidP="00BB7092">
      <w:pPr>
        <w:rPr>
          <w:rFonts w:eastAsia="Times New Roman"/>
          <w:color w:val="000000"/>
        </w:rPr>
      </w:pPr>
      <w:r w:rsidRPr="00BB7092">
        <w:rPr>
          <w:rFonts w:eastAsia="Times New Roman"/>
          <w:color w:val="FF0000"/>
        </w:rPr>
        <w:br/>
      </w:r>
      <w:r w:rsidRPr="00BB7092">
        <w:rPr>
          <w:rFonts w:eastAsia="Times New Roman"/>
          <w:color w:val="000000"/>
        </w:rPr>
        <w:t>6.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0203C821" w14:textId="77777777" w:rsidR="00BB7092" w:rsidRPr="004B4C5E" w:rsidRDefault="00BB7092" w:rsidP="00BB7092">
      <w:pPr>
        <w:rPr>
          <w:rFonts w:eastAsia="Times New Roman"/>
          <w:color w:val="000000"/>
        </w:rPr>
      </w:pPr>
    </w:p>
    <w:p w14:paraId="2397C315" w14:textId="59A5B8ED" w:rsidR="00BB7092" w:rsidRPr="004B4C5E" w:rsidRDefault="004B4C5E" w:rsidP="00BB7092">
      <w:pPr>
        <w:rPr>
          <w:rFonts w:eastAsia="Times New Roman"/>
          <w:color w:val="FF0000"/>
        </w:rPr>
      </w:pPr>
      <w:r w:rsidRPr="004B4C5E">
        <w:rPr>
          <w:rFonts w:eastAsia="Times New Roman"/>
          <w:color w:val="FF0000"/>
        </w:rPr>
        <w:t xml:space="preserve">We have added more detail to the protocol throughout the manuscript. </w:t>
      </w:r>
    </w:p>
    <w:p w14:paraId="04CE01DA" w14:textId="77777777" w:rsidR="00BB7092" w:rsidRPr="004B4C5E" w:rsidRDefault="00BB7092" w:rsidP="00BB7092">
      <w:pPr>
        <w:rPr>
          <w:rFonts w:eastAsia="Times New Roman"/>
          <w:color w:val="000000"/>
        </w:rPr>
      </w:pPr>
      <w:r w:rsidRPr="00BB7092">
        <w:rPr>
          <w:rFonts w:eastAsia="Times New Roman"/>
          <w:color w:val="000000"/>
        </w:rPr>
        <w:br/>
        <w:t>7. Please include an ethics statement before your numbered protocol steps, indicating that the protocol follows the animal care guidelines of your institution.</w:t>
      </w:r>
    </w:p>
    <w:p w14:paraId="53B53446" w14:textId="77777777" w:rsidR="00BB7092" w:rsidRPr="004B4C5E" w:rsidRDefault="00BB7092" w:rsidP="00BB7092">
      <w:pPr>
        <w:rPr>
          <w:rFonts w:eastAsia="Times New Roman"/>
          <w:color w:val="000000"/>
        </w:rPr>
      </w:pPr>
    </w:p>
    <w:p w14:paraId="0E79FE88" w14:textId="03BDC1FB" w:rsidR="00BB7092" w:rsidRPr="004B4C5E" w:rsidRDefault="00BB7092" w:rsidP="00BB7092">
      <w:pPr>
        <w:rPr>
          <w:rFonts w:eastAsia="Times New Roman"/>
          <w:color w:val="FF0000"/>
        </w:rPr>
      </w:pPr>
      <w:r w:rsidRPr="004B4C5E">
        <w:rPr>
          <w:rFonts w:eastAsia="Times New Roman"/>
          <w:color w:val="FF0000"/>
        </w:rPr>
        <w:t xml:space="preserve">The ethics statement “All procedures were conducted with prior approval of the institutional Animal Care and Use Committee at the University of Texas at Dallas” has been added after the Introduction section. Please see Line </w:t>
      </w:r>
      <w:r w:rsidR="00AD2AD8">
        <w:rPr>
          <w:rFonts w:eastAsia="Times New Roman"/>
          <w:color w:val="FF0000"/>
        </w:rPr>
        <w:t>105</w:t>
      </w:r>
      <w:r w:rsidR="004B4C5E" w:rsidRPr="004B4C5E">
        <w:rPr>
          <w:rFonts w:eastAsia="Times New Roman"/>
          <w:color w:val="FF0000"/>
        </w:rPr>
        <w:t>.</w:t>
      </w:r>
    </w:p>
    <w:p w14:paraId="50C3F2E6" w14:textId="77777777" w:rsidR="00BB7092" w:rsidRPr="004B4C5E" w:rsidRDefault="00BB7092" w:rsidP="00BB7092">
      <w:pPr>
        <w:rPr>
          <w:rFonts w:eastAsia="Times New Roman"/>
          <w:color w:val="000000"/>
        </w:rPr>
      </w:pPr>
      <w:r w:rsidRPr="00BB7092">
        <w:rPr>
          <w:rFonts w:eastAsia="Times New Roman"/>
          <w:color w:val="000000"/>
        </w:rPr>
        <w:br/>
        <w:t>8. Line 91-110: The Protocol should contain only action items that direct the reader to do something. Please move the discussion about the protocol to the Discussion.</w:t>
      </w:r>
    </w:p>
    <w:p w14:paraId="267E7934" w14:textId="77777777" w:rsidR="00BB7092" w:rsidRPr="004B4C5E" w:rsidRDefault="00BB7092" w:rsidP="00BB7092">
      <w:pPr>
        <w:rPr>
          <w:rFonts w:eastAsia="Times New Roman"/>
          <w:color w:val="000000"/>
        </w:rPr>
      </w:pPr>
    </w:p>
    <w:p w14:paraId="21C25D15" w14:textId="77777777" w:rsidR="008507D6" w:rsidRDefault="00BB7092" w:rsidP="00BB7092">
      <w:pPr>
        <w:rPr>
          <w:rFonts w:eastAsia="Times New Roman"/>
          <w:color w:val="FF0000"/>
        </w:rPr>
      </w:pPr>
      <w:r w:rsidRPr="004B4C5E">
        <w:rPr>
          <w:rFonts w:eastAsia="Times New Roman"/>
          <w:color w:val="FF0000"/>
        </w:rPr>
        <w:t xml:space="preserve">The items in line 91-110 have been moved to the discussion. Please see line </w:t>
      </w:r>
      <w:r w:rsidR="004B4C5E" w:rsidRPr="004B4C5E">
        <w:rPr>
          <w:rFonts w:eastAsia="Times New Roman"/>
          <w:color w:val="FF0000"/>
        </w:rPr>
        <w:t>4</w:t>
      </w:r>
      <w:r w:rsidR="004B4C5E">
        <w:rPr>
          <w:rFonts w:eastAsia="Times New Roman"/>
          <w:color w:val="FF0000"/>
        </w:rPr>
        <w:t>2</w:t>
      </w:r>
      <w:r w:rsidR="00D46CFD">
        <w:rPr>
          <w:rFonts w:eastAsia="Times New Roman"/>
          <w:color w:val="FF0000"/>
        </w:rPr>
        <w:t>4</w:t>
      </w:r>
      <w:r w:rsidRPr="004B4C5E">
        <w:rPr>
          <w:rFonts w:eastAsia="Times New Roman"/>
          <w:color w:val="FF0000"/>
        </w:rPr>
        <w:t>.</w:t>
      </w:r>
    </w:p>
    <w:p w14:paraId="69796736" w14:textId="788F0511" w:rsidR="00BB7092" w:rsidRPr="004B4C5E" w:rsidRDefault="00BB7092" w:rsidP="00BB7092">
      <w:pPr>
        <w:rPr>
          <w:rFonts w:eastAsia="Times New Roman"/>
          <w:color w:val="000000"/>
        </w:rPr>
      </w:pPr>
      <w:r w:rsidRPr="004B4C5E">
        <w:rPr>
          <w:rFonts w:eastAsia="Times New Roman"/>
          <w:color w:val="FF0000"/>
        </w:rPr>
        <w:lastRenderedPageBreak/>
        <w:t xml:space="preserve"> </w:t>
      </w:r>
      <w:r w:rsidRPr="00BB7092">
        <w:rPr>
          <w:rFonts w:eastAsia="Times New Roman"/>
          <w:color w:val="000000"/>
        </w:rPr>
        <w:br/>
        <w:t>9. Line 144-146: Is there any specific concentration or any desired concentration?</w:t>
      </w:r>
    </w:p>
    <w:p w14:paraId="5D7165E6" w14:textId="77777777" w:rsidR="00BB7092" w:rsidRPr="004B4C5E" w:rsidRDefault="00BB7092" w:rsidP="00BB7092">
      <w:pPr>
        <w:rPr>
          <w:rFonts w:eastAsia="Times New Roman"/>
          <w:color w:val="000000"/>
        </w:rPr>
      </w:pPr>
    </w:p>
    <w:p w14:paraId="75610687" w14:textId="02B033DC" w:rsidR="00BB7092" w:rsidRPr="004B4C5E" w:rsidRDefault="00BB7092" w:rsidP="00BB7092">
      <w:pPr>
        <w:rPr>
          <w:rFonts w:eastAsia="Times New Roman"/>
          <w:color w:val="FF0000"/>
        </w:rPr>
      </w:pPr>
      <w:r w:rsidRPr="004B4C5E">
        <w:rPr>
          <w:rFonts w:eastAsia="Times New Roman"/>
          <w:color w:val="FF0000"/>
        </w:rPr>
        <w:t xml:space="preserve">This protocol is using prolactin as an example of substances that can be administered onto the dura. There </w:t>
      </w:r>
      <w:r w:rsidR="008507D6">
        <w:rPr>
          <w:rFonts w:eastAsia="Times New Roman"/>
          <w:color w:val="FF0000"/>
        </w:rPr>
        <w:t>is</w:t>
      </w:r>
      <w:r w:rsidR="008507D6" w:rsidRPr="004B4C5E">
        <w:rPr>
          <w:rFonts w:eastAsia="Times New Roman"/>
          <w:color w:val="FF0000"/>
        </w:rPr>
        <w:t xml:space="preserve"> </w:t>
      </w:r>
      <w:r w:rsidRPr="004B4C5E">
        <w:rPr>
          <w:rFonts w:eastAsia="Times New Roman"/>
          <w:color w:val="FF0000"/>
        </w:rPr>
        <w:t>an abundan</w:t>
      </w:r>
      <w:r w:rsidR="008507D6">
        <w:rPr>
          <w:rFonts w:eastAsia="Times New Roman"/>
          <w:color w:val="FF0000"/>
        </w:rPr>
        <w:t>ce</w:t>
      </w:r>
      <w:r w:rsidRPr="004B4C5E">
        <w:rPr>
          <w:rFonts w:eastAsia="Times New Roman"/>
          <w:color w:val="FF0000"/>
        </w:rPr>
        <w:t xml:space="preserve"> of </w:t>
      </w:r>
      <w:r w:rsidR="008507D6">
        <w:rPr>
          <w:rFonts w:eastAsia="Times New Roman"/>
          <w:color w:val="FF0000"/>
        </w:rPr>
        <w:t xml:space="preserve">stimuli that may have relevance for </w:t>
      </w:r>
      <w:r w:rsidRPr="004B4C5E">
        <w:rPr>
          <w:rFonts w:eastAsia="Times New Roman"/>
          <w:color w:val="FF0000"/>
        </w:rPr>
        <w:t xml:space="preserve">migraine </w:t>
      </w:r>
      <w:r w:rsidR="008507D6">
        <w:rPr>
          <w:rFonts w:eastAsia="Times New Roman"/>
          <w:color w:val="FF0000"/>
        </w:rPr>
        <w:t>that can be applied to the dura</w:t>
      </w:r>
      <w:r w:rsidRPr="004B4C5E">
        <w:rPr>
          <w:rFonts w:eastAsia="Times New Roman"/>
          <w:color w:val="FF0000"/>
        </w:rPr>
        <w:t xml:space="preserve">. The desired concentrations are based on those compounds and will require titration. </w:t>
      </w:r>
    </w:p>
    <w:p w14:paraId="5D3CFABE" w14:textId="77777777" w:rsidR="00BB7092" w:rsidRPr="004B4C5E" w:rsidRDefault="00BB7092" w:rsidP="00BB7092">
      <w:pPr>
        <w:rPr>
          <w:rFonts w:eastAsia="Times New Roman"/>
          <w:color w:val="000000"/>
        </w:rPr>
      </w:pPr>
      <w:r w:rsidRPr="00BB7092">
        <w:rPr>
          <w:rFonts w:eastAsia="Times New Roman"/>
          <w:color w:val="000000"/>
        </w:rPr>
        <w:br/>
        <w:t>10. Line 193-200: Please move the lines to the discussion or add it as a brief note under “Periorbital Von Frey testing”.</w:t>
      </w:r>
    </w:p>
    <w:p w14:paraId="5C1C74F4" w14:textId="77777777" w:rsidR="00BB7092" w:rsidRPr="004B4C5E" w:rsidRDefault="00BB7092" w:rsidP="00BB7092">
      <w:pPr>
        <w:rPr>
          <w:rFonts w:eastAsia="Times New Roman"/>
          <w:color w:val="000000"/>
        </w:rPr>
      </w:pPr>
    </w:p>
    <w:p w14:paraId="34D1F370" w14:textId="21C76771" w:rsidR="00BB7092" w:rsidRPr="004B4C5E" w:rsidRDefault="004B4C5E" w:rsidP="00BB7092">
      <w:pPr>
        <w:rPr>
          <w:rFonts w:eastAsia="Times New Roman"/>
          <w:color w:val="FF0000"/>
        </w:rPr>
      </w:pPr>
      <w:r w:rsidRPr="004B4C5E">
        <w:rPr>
          <w:rFonts w:eastAsia="Times New Roman"/>
          <w:color w:val="FF0000"/>
        </w:rPr>
        <w:t>This text has been moved to section 3, line 2</w:t>
      </w:r>
      <w:r>
        <w:rPr>
          <w:rFonts w:eastAsia="Times New Roman"/>
          <w:color w:val="FF0000"/>
        </w:rPr>
        <w:t>2</w:t>
      </w:r>
      <w:r w:rsidR="007F2B5D">
        <w:rPr>
          <w:rFonts w:eastAsia="Times New Roman"/>
          <w:color w:val="FF0000"/>
        </w:rPr>
        <w:t>4</w:t>
      </w:r>
      <w:r w:rsidRPr="004B4C5E">
        <w:rPr>
          <w:rFonts w:eastAsia="Times New Roman"/>
          <w:color w:val="FF0000"/>
        </w:rPr>
        <w:t xml:space="preserve"> as a “NOTE”. </w:t>
      </w:r>
    </w:p>
    <w:p w14:paraId="2118B2C0" w14:textId="77777777" w:rsidR="00BB7092" w:rsidRDefault="00BB7092" w:rsidP="00BB7092">
      <w:pPr>
        <w:rPr>
          <w:rFonts w:eastAsia="Times New Roman"/>
          <w:color w:val="000000"/>
        </w:rPr>
      </w:pPr>
      <w:r w:rsidRPr="00BB7092">
        <w:rPr>
          <w:rFonts w:eastAsia="Times New Roman"/>
          <w:color w:val="000000"/>
        </w:rPr>
        <w:br/>
        <w:t>11.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BB7092">
        <w:rPr>
          <w:rFonts w:eastAsia="Times New Roman"/>
          <w:color w:val="000000"/>
        </w:rPr>
        <w:br/>
        <w:t>12. Please include some limitations of the study in the discussion.</w:t>
      </w:r>
    </w:p>
    <w:p w14:paraId="2BCF815C" w14:textId="77777777" w:rsidR="00BB7092" w:rsidRDefault="00BB7092" w:rsidP="00BB7092">
      <w:pPr>
        <w:rPr>
          <w:rFonts w:eastAsia="Times New Roman"/>
          <w:color w:val="000000"/>
        </w:rPr>
      </w:pPr>
    </w:p>
    <w:p w14:paraId="3A3FD424" w14:textId="2AD0102E" w:rsidR="00BB7092" w:rsidRDefault="004B4C5E" w:rsidP="00BB7092">
      <w:pPr>
        <w:rPr>
          <w:rFonts w:eastAsia="Times New Roman"/>
          <w:color w:val="000000"/>
        </w:rPr>
      </w:pPr>
      <w:r w:rsidRPr="00964797">
        <w:rPr>
          <w:rFonts w:eastAsia="Times New Roman"/>
          <w:color w:val="FF0000"/>
        </w:rPr>
        <w:t>We have now placed a space between each protocol step and highlighted essential steps of the protocol video.</w:t>
      </w:r>
      <w:r>
        <w:rPr>
          <w:rFonts w:eastAsia="Times New Roman"/>
          <w:color w:val="000000"/>
        </w:rPr>
        <w:t xml:space="preserve"> </w:t>
      </w:r>
    </w:p>
    <w:p w14:paraId="22FA1A8B" w14:textId="77777777" w:rsidR="00BB7092" w:rsidRDefault="00BB7092" w:rsidP="00BB7092">
      <w:pPr>
        <w:rPr>
          <w:rFonts w:eastAsia="Times New Roman"/>
          <w:color w:val="000000"/>
        </w:rPr>
      </w:pPr>
      <w:r w:rsidRPr="00BB7092">
        <w:rPr>
          <w:rFonts w:eastAsia="Times New Roman"/>
          <w:color w:val="000000"/>
        </w:rPr>
        <w:br/>
        <w:t>13.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74421CDF" w14:textId="77777777" w:rsidR="00BB7092" w:rsidRDefault="00BB7092" w:rsidP="00BB7092">
      <w:pPr>
        <w:rPr>
          <w:rFonts w:eastAsia="Times New Roman"/>
          <w:color w:val="000000"/>
        </w:rPr>
      </w:pPr>
    </w:p>
    <w:p w14:paraId="7C1EDF03" w14:textId="79D828CC" w:rsidR="00BB7092" w:rsidRDefault="00BB7092" w:rsidP="00BB7092">
      <w:pPr>
        <w:rPr>
          <w:rFonts w:eastAsia="Times New Roman"/>
          <w:color w:val="FF0000"/>
        </w:rPr>
      </w:pPr>
      <w:r w:rsidRPr="00BB7092">
        <w:rPr>
          <w:rFonts w:eastAsia="Times New Roman"/>
          <w:color w:val="FF0000"/>
        </w:rPr>
        <w:t xml:space="preserve">A disclosures statement has been added to the manuscript. </w:t>
      </w:r>
      <w:r w:rsidRPr="004B4C5E">
        <w:rPr>
          <w:rFonts w:eastAsia="Times New Roman"/>
          <w:color w:val="FF0000"/>
        </w:rPr>
        <w:t>Please see line</w:t>
      </w:r>
      <w:r w:rsidR="004B4C5E" w:rsidRPr="004B4C5E">
        <w:rPr>
          <w:rFonts w:eastAsia="Times New Roman"/>
          <w:color w:val="FF0000"/>
        </w:rPr>
        <w:t xml:space="preserve"> </w:t>
      </w:r>
      <w:r w:rsidR="004B4C5E">
        <w:rPr>
          <w:rFonts w:eastAsia="Times New Roman"/>
          <w:color w:val="FF0000"/>
        </w:rPr>
        <w:t>5</w:t>
      </w:r>
      <w:r w:rsidR="00D46CFD">
        <w:rPr>
          <w:rFonts w:eastAsia="Times New Roman"/>
          <w:color w:val="FF0000"/>
        </w:rPr>
        <w:t>1</w:t>
      </w:r>
      <w:r w:rsidR="007F2B5D">
        <w:rPr>
          <w:rFonts w:eastAsia="Times New Roman"/>
          <w:color w:val="FF0000"/>
        </w:rPr>
        <w:t>4</w:t>
      </w:r>
      <w:r w:rsidRPr="004B4C5E">
        <w:rPr>
          <w:rFonts w:eastAsia="Times New Roman"/>
          <w:color w:val="FF0000"/>
        </w:rPr>
        <w:t>.</w:t>
      </w:r>
    </w:p>
    <w:p w14:paraId="0F2EDE83" w14:textId="77777777" w:rsidR="00BB7092" w:rsidRDefault="00BB7092" w:rsidP="00BB7092">
      <w:pPr>
        <w:rPr>
          <w:rFonts w:eastAsia="Times New Roman"/>
          <w:color w:val="000000"/>
        </w:rPr>
      </w:pPr>
      <w:r>
        <w:rPr>
          <w:rFonts w:eastAsia="Times New Roman"/>
          <w:color w:val="000000"/>
        </w:rPr>
        <w:t xml:space="preserve"> </w:t>
      </w:r>
      <w:r w:rsidRPr="00BB7092">
        <w:rPr>
          <w:rFonts w:eastAsia="Times New Roman"/>
          <w:color w:val="000000"/>
        </w:rPr>
        <w:b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AEAA3AA" w14:textId="77777777" w:rsidR="00BB7092" w:rsidRDefault="00BB7092" w:rsidP="00BB7092">
      <w:pPr>
        <w:rPr>
          <w:rFonts w:eastAsia="Times New Roman"/>
          <w:color w:val="000000"/>
        </w:rPr>
      </w:pPr>
    </w:p>
    <w:p w14:paraId="7406A953" w14:textId="55B88FB8" w:rsidR="00BB7092" w:rsidRPr="00BB7092" w:rsidRDefault="00BB7092" w:rsidP="00BB7092">
      <w:pPr>
        <w:rPr>
          <w:rFonts w:eastAsia="Times New Roman"/>
          <w:color w:val="FF0000"/>
        </w:rPr>
      </w:pPr>
      <w:r w:rsidRPr="00BB7092">
        <w:rPr>
          <w:rFonts w:eastAsia="Times New Roman"/>
          <w:color w:val="FF0000"/>
        </w:rPr>
        <w:t xml:space="preserve">The manuscript does not contain any reused figures from previous publications. </w:t>
      </w:r>
      <w:r w:rsidR="008507D6">
        <w:rPr>
          <w:rFonts w:eastAsia="Times New Roman"/>
          <w:color w:val="FF0000"/>
        </w:rPr>
        <w:t xml:space="preserve"> We have used data from </w:t>
      </w:r>
      <w:proofErr w:type="spellStart"/>
      <w:r w:rsidR="008507D6">
        <w:rPr>
          <w:rFonts w:eastAsia="Times New Roman"/>
          <w:color w:val="FF0000"/>
        </w:rPr>
        <w:t>Avona</w:t>
      </w:r>
      <w:proofErr w:type="spellEnd"/>
      <w:r w:rsidR="008507D6">
        <w:rPr>
          <w:rFonts w:eastAsia="Times New Roman"/>
          <w:color w:val="FF0000"/>
        </w:rPr>
        <w:t xml:space="preserve"> et al 2021 and created new graphs of the data for this manuscript.  We have also added to the data sets compared to what was published in </w:t>
      </w:r>
      <w:proofErr w:type="spellStart"/>
      <w:r w:rsidR="008507D6">
        <w:rPr>
          <w:rFonts w:eastAsia="Times New Roman"/>
          <w:color w:val="FF0000"/>
        </w:rPr>
        <w:t>Avona</w:t>
      </w:r>
      <w:proofErr w:type="spellEnd"/>
      <w:r w:rsidR="008507D6">
        <w:rPr>
          <w:rFonts w:eastAsia="Times New Roman"/>
          <w:color w:val="FF0000"/>
        </w:rPr>
        <w:t xml:space="preserve"> et al 2021 by extending the time courses.</w:t>
      </w:r>
    </w:p>
    <w:p w14:paraId="1363A57D" w14:textId="77777777" w:rsidR="00BB7092" w:rsidRDefault="00BB7092" w:rsidP="00BB7092">
      <w:pPr>
        <w:rPr>
          <w:rFonts w:eastAsia="Times New Roman"/>
          <w:color w:val="000000"/>
        </w:rPr>
      </w:pPr>
    </w:p>
    <w:p w14:paraId="1FE9EC83" w14:textId="77777777" w:rsidR="00BB7092" w:rsidRDefault="00BB7092" w:rsidP="00BB7092">
      <w:pPr>
        <w:rPr>
          <w:rFonts w:eastAsia="Times New Roman"/>
          <w:color w:val="000000"/>
        </w:rPr>
      </w:pPr>
      <w:r w:rsidRPr="00BB7092">
        <w:rPr>
          <w:rFonts w:eastAsia="Times New Roman"/>
          <w:color w:val="000000"/>
        </w:rPr>
        <w:br/>
        <w:t>15.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1D34F298" w14:textId="77777777" w:rsidR="00BB7092" w:rsidRDefault="00BB7092" w:rsidP="00BB7092">
      <w:pPr>
        <w:rPr>
          <w:rFonts w:eastAsia="Times New Roman"/>
          <w:color w:val="000000"/>
        </w:rPr>
      </w:pPr>
    </w:p>
    <w:p w14:paraId="4FE40101" w14:textId="3CC23D90" w:rsidR="00BB7092" w:rsidRPr="00BB7092" w:rsidRDefault="008507D6" w:rsidP="00BB7092">
      <w:pPr>
        <w:rPr>
          <w:rFonts w:eastAsia="Times New Roman"/>
          <w:color w:val="FF0000"/>
        </w:rPr>
      </w:pPr>
      <w:r>
        <w:rPr>
          <w:rFonts w:eastAsia="Times New Roman"/>
          <w:color w:val="FF0000"/>
        </w:rPr>
        <w:t>The r</w:t>
      </w:r>
      <w:r w:rsidR="00BB7092" w:rsidRPr="00964797">
        <w:rPr>
          <w:rFonts w:eastAsia="Times New Roman"/>
          <w:color w:val="FF0000"/>
        </w:rPr>
        <w:t>eferences section has been reformatted.</w:t>
      </w:r>
      <w:r w:rsidR="00BB7092" w:rsidRPr="00BB7092">
        <w:rPr>
          <w:rFonts w:eastAsia="Times New Roman"/>
          <w:color w:val="FF0000"/>
        </w:rPr>
        <w:t xml:space="preserve"> </w:t>
      </w:r>
    </w:p>
    <w:p w14:paraId="172DC95D" w14:textId="77777777" w:rsidR="00BB7092" w:rsidRDefault="00BB7092" w:rsidP="00BB7092">
      <w:pPr>
        <w:rPr>
          <w:rFonts w:eastAsia="Times New Roman"/>
          <w:color w:val="000000"/>
        </w:rPr>
      </w:pPr>
      <w:r w:rsidRPr="00BB7092">
        <w:rPr>
          <w:rFonts w:eastAsia="Times New Roman"/>
          <w:color w:val="000000"/>
        </w:rPr>
        <w:br/>
        <w:t xml:space="preserve">16. Figure 3: Please revise the X axis scales to “1 h, 3 h, 5 h, etc.” instead of “1 </w:t>
      </w:r>
      <w:proofErr w:type="spellStart"/>
      <w:r w:rsidRPr="00BB7092">
        <w:rPr>
          <w:rFonts w:eastAsia="Times New Roman"/>
          <w:color w:val="000000"/>
        </w:rPr>
        <w:t>hr</w:t>
      </w:r>
      <w:proofErr w:type="spellEnd"/>
      <w:r w:rsidRPr="00BB7092">
        <w:rPr>
          <w:rFonts w:eastAsia="Times New Roman"/>
          <w:color w:val="000000"/>
        </w:rPr>
        <w:t xml:space="preserve">, 3 </w:t>
      </w:r>
      <w:proofErr w:type="spellStart"/>
      <w:r w:rsidRPr="00BB7092">
        <w:rPr>
          <w:rFonts w:eastAsia="Times New Roman"/>
          <w:color w:val="000000"/>
        </w:rPr>
        <w:t>hr</w:t>
      </w:r>
      <w:proofErr w:type="spellEnd"/>
      <w:r w:rsidRPr="00BB7092">
        <w:rPr>
          <w:rFonts w:eastAsia="Times New Roman"/>
          <w:color w:val="000000"/>
        </w:rPr>
        <w:t>, etc.”. Please leave “7 days” as it is. Please maintain a single space between the numeral and (abbreviated) unit.</w:t>
      </w:r>
    </w:p>
    <w:p w14:paraId="60D1F28D" w14:textId="77777777" w:rsidR="00BB7092" w:rsidRDefault="00BB7092" w:rsidP="00BB7092">
      <w:pPr>
        <w:rPr>
          <w:rFonts w:eastAsia="Times New Roman"/>
          <w:color w:val="000000"/>
        </w:rPr>
      </w:pPr>
    </w:p>
    <w:p w14:paraId="16F62849" w14:textId="24C0E3B3" w:rsidR="00BB7092" w:rsidRPr="00BB7092" w:rsidRDefault="00BB7092" w:rsidP="00BB7092">
      <w:pPr>
        <w:rPr>
          <w:rFonts w:eastAsia="Times New Roman"/>
          <w:color w:val="FF0000"/>
        </w:rPr>
      </w:pPr>
      <w:r w:rsidRPr="00964797">
        <w:rPr>
          <w:rFonts w:eastAsia="Times New Roman"/>
          <w:color w:val="FF0000"/>
        </w:rPr>
        <w:t>The X-axis scales of Figure 3 have been modified as described above.</w:t>
      </w:r>
    </w:p>
    <w:p w14:paraId="2FE8C47C" w14:textId="7152F7B7" w:rsidR="00BB7092" w:rsidRDefault="00BB7092" w:rsidP="00BB7092">
      <w:pPr>
        <w:rPr>
          <w:rFonts w:eastAsia="Times New Roman"/>
          <w:color w:val="000000"/>
        </w:rPr>
      </w:pPr>
      <w:r w:rsidRPr="00BB7092">
        <w:rPr>
          <w:rFonts w:eastAsia="Times New Roman"/>
          <w:color w:val="000000"/>
        </w:rPr>
        <w:br/>
        <w:t>17. Please ensure that the table of materials include all the essential supplies, reagents, and equipment used in the study. The table should include the name, company, and catalog number and sort the table in alphabetical order.</w:t>
      </w:r>
    </w:p>
    <w:p w14:paraId="2F98A704" w14:textId="0E4C00C6" w:rsidR="00BB7092" w:rsidRDefault="00BB7092" w:rsidP="00BB7092">
      <w:pPr>
        <w:rPr>
          <w:rFonts w:eastAsia="Times New Roman"/>
          <w:color w:val="000000"/>
        </w:rPr>
      </w:pPr>
    </w:p>
    <w:p w14:paraId="78B934E4" w14:textId="3C1CEFBA" w:rsidR="00BB7092" w:rsidRDefault="00BB7092">
      <w:pPr>
        <w:rPr>
          <w:rFonts w:eastAsia="Times New Roman"/>
          <w:color w:val="FF0000"/>
        </w:rPr>
      </w:pPr>
      <w:r w:rsidRPr="00D46CFD">
        <w:rPr>
          <w:rFonts w:eastAsia="Times New Roman"/>
          <w:color w:val="FF0000"/>
        </w:rPr>
        <w:t>We have now added a table of materials and have sorted in alphabetical order.</w:t>
      </w:r>
      <w:r w:rsidRPr="00BB7092">
        <w:rPr>
          <w:rFonts w:eastAsia="Times New Roman"/>
          <w:color w:val="FF0000"/>
        </w:rPr>
        <w:t xml:space="preserve"> </w:t>
      </w:r>
    </w:p>
    <w:p w14:paraId="3D257602" w14:textId="612CF07C" w:rsidR="00BB7092" w:rsidRDefault="00BB7092">
      <w:pPr>
        <w:rPr>
          <w:rFonts w:eastAsia="Times New Roman"/>
          <w:color w:val="FF0000"/>
        </w:rPr>
      </w:pPr>
    </w:p>
    <w:p w14:paraId="2E34C651" w14:textId="77777777" w:rsidR="00BB7092" w:rsidRDefault="00BB7092" w:rsidP="00BB7092">
      <w:pPr>
        <w:rPr>
          <w:rFonts w:eastAsia="Times New Roman"/>
          <w:b/>
          <w:bCs/>
          <w:color w:val="000000"/>
        </w:rPr>
      </w:pPr>
      <w:r w:rsidRPr="00BB7092">
        <w:rPr>
          <w:rFonts w:eastAsia="Times New Roman"/>
          <w:b/>
          <w:bCs/>
          <w:color w:val="000000"/>
        </w:rPr>
        <w:t>Reviewer #1:</w:t>
      </w:r>
    </w:p>
    <w:p w14:paraId="1F8A4A8F" w14:textId="77777777" w:rsidR="00BB7092" w:rsidRDefault="00BB7092" w:rsidP="00BB7092">
      <w:pPr>
        <w:rPr>
          <w:rFonts w:eastAsia="Times New Roman"/>
          <w:color w:val="000000"/>
        </w:rPr>
      </w:pPr>
      <w:r w:rsidRPr="00BB7092">
        <w:rPr>
          <w:rFonts w:eastAsia="Times New Roman"/>
          <w:color w:val="000000"/>
        </w:rPr>
        <w:lastRenderedPageBreak/>
        <w:br/>
        <w:t>Manuscript Summary:</w:t>
      </w:r>
      <w:r w:rsidRPr="00BB7092">
        <w:rPr>
          <w:rFonts w:eastAsia="Times New Roman"/>
          <w:color w:val="000000"/>
        </w:rPr>
        <w:br/>
        <w:t xml:space="preserve">This manuscript presented a method for </w:t>
      </w:r>
      <w:proofErr w:type="spellStart"/>
      <w:r w:rsidRPr="00BB7092">
        <w:rPr>
          <w:rFonts w:eastAsia="Times New Roman"/>
          <w:color w:val="000000"/>
        </w:rPr>
        <w:t>dural</w:t>
      </w:r>
      <w:proofErr w:type="spellEnd"/>
      <w:r w:rsidRPr="00BB7092">
        <w:rPr>
          <w:rFonts w:eastAsia="Times New Roman"/>
          <w:color w:val="000000"/>
        </w:rPr>
        <w:t xml:space="preserve"> application of substances in a minimally invasive manner while using facial hypersensitivity as an output. Dural application of substances allows for the preferential activation of </w:t>
      </w:r>
      <w:proofErr w:type="spellStart"/>
      <w:r w:rsidRPr="00BB7092">
        <w:rPr>
          <w:rFonts w:eastAsia="Times New Roman"/>
          <w:color w:val="000000"/>
        </w:rPr>
        <w:t>dural</w:t>
      </w:r>
      <w:proofErr w:type="spellEnd"/>
      <w:r w:rsidRPr="00BB7092">
        <w:rPr>
          <w:rFonts w:eastAsia="Times New Roman"/>
          <w:color w:val="000000"/>
        </w:rPr>
        <w:t xml:space="preserve"> afferent neurons, which is critical in studying headache mechanisms and therapy. A minimally invasive approach to locally stimulate the dura eliminates post-surgical recovery and allows for immediate testing in awake animals. Assessing tactile hypersensitivity of the periorbital skin following </w:t>
      </w:r>
      <w:proofErr w:type="spellStart"/>
      <w:r w:rsidRPr="00BB7092">
        <w:rPr>
          <w:rFonts w:eastAsia="Times New Roman"/>
          <w:color w:val="000000"/>
        </w:rPr>
        <w:t>dural</w:t>
      </w:r>
      <w:proofErr w:type="spellEnd"/>
      <w:r w:rsidRPr="00BB7092">
        <w:rPr>
          <w:rFonts w:eastAsia="Times New Roman"/>
          <w:color w:val="000000"/>
        </w:rPr>
        <w:t xml:space="preserve"> stimulation provides a robust endpoint for elucidating the mechanisms underlying headache generation. A detailed description of these two techniques is timely for labs that are interested in headache research. The methods are clearly described, equipment/material list is included. Critical steps/parameters are emphasized. I just have one minor comment.</w:t>
      </w:r>
      <w:r w:rsidRPr="00BB7092">
        <w:rPr>
          <w:rFonts w:eastAsia="Times New Roman"/>
          <w:color w:val="000000"/>
        </w:rPr>
        <w:br/>
      </w:r>
      <w:r w:rsidRPr="00BB7092">
        <w:rPr>
          <w:rFonts w:eastAsia="Times New Roman"/>
          <w:color w:val="000000"/>
        </w:rPr>
        <w:br/>
        <w:t>Minor Concerns:</w:t>
      </w:r>
      <w:r w:rsidRPr="00BB7092">
        <w:rPr>
          <w:rFonts w:eastAsia="Times New Roman"/>
          <w:color w:val="000000"/>
        </w:rPr>
        <w:br/>
        <w:t>For people planning to use mice different from those in this study, it would be useful to discuss how to determine the length of the infuser in 2.2.</w:t>
      </w:r>
    </w:p>
    <w:p w14:paraId="1D28B589" w14:textId="77777777" w:rsidR="00BB7092" w:rsidRDefault="00BB7092" w:rsidP="00BB7092">
      <w:pPr>
        <w:rPr>
          <w:rFonts w:eastAsia="Times New Roman"/>
          <w:color w:val="000000"/>
        </w:rPr>
      </w:pPr>
    </w:p>
    <w:p w14:paraId="241682E4" w14:textId="52CD16E3" w:rsidR="00BB7092" w:rsidRDefault="00BB7092" w:rsidP="00BB7092">
      <w:pPr>
        <w:rPr>
          <w:rFonts w:eastAsia="Times New Roman"/>
          <w:b/>
          <w:bCs/>
          <w:color w:val="000000"/>
        </w:rPr>
      </w:pPr>
      <w:r w:rsidRPr="004B4C5E">
        <w:rPr>
          <w:rFonts w:eastAsia="Times New Roman"/>
          <w:color w:val="FF0000"/>
        </w:rPr>
        <w:t>We have added “</w:t>
      </w:r>
      <w:r w:rsidR="004B4C5E" w:rsidRPr="004B4C5E">
        <w:rPr>
          <w:color w:val="FF0000"/>
        </w:rPr>
        <w:t>This technique was developed and optimized using ICR (CD-1) mice (30-35 g) and C57/BL6 mice (25-30 g). An infuser length of 0.5-0.6 is sufficient to inject a mouse weighing within the range of 25-35 grams. However, the length of the infuser may need to be calibrated if injecting mice that significantly differ from the mice used to optimize this technique. For example, a mouse smaller than 25 grams would likely result in use of an infuser that has a length less than 0.5 mm.</w:t>
      </w:r>
      <w:r w:rsidRPr="004B4C5E">
        <w:rPr>
          <w:rFonts w:eastAsia="Times New Roman"/>
          <w:color w:val="FF0000"/>
        </w:rPr>
        <w:t xml:space="preserve">” to the Discussion. Please see line </w:t>
      </w:r>
      <w:r w:rsidR="004B4C5E" w:rsidRPr="004B4C5E">
        <w:rPr>
          <w:rFonts w:eastAsia="Times New Roman"/>
          <w:color w:val="FF0000"/>
        </w:rPr>
        <w:t>44</w:t>
      </w:r>
      <w:r w:rsidR="00D46CFD">
        <w:rPr>
          <w:rFonts w:eastAsia="Times New Roman"/>
          <w:color w:val="FF0000"/>
        </w:rPr>
        <w:t>5</w:t>
      </w:r>
      <w:r w:rsidRPr="004B4C5E">
        <w:rPr>
          <w:rFonts w:eastAsia="Times New Roman"/>
          <w:color w:val="FF0000"/>
        </w:rPr>
        <w:t xml:space="preserve">. </w:t>
      </w:r>
      <w:r w:rsidRPr="00BB7092">
        <w:rPr>
          <w:rFonts w:eastAsia="Times New Roman"/>
          <w:color w:val="FF0000"/>
        </w:rPr>
        <w:br/>
      </w:r>
      <w:r w:rsidRPr="00BB7092">
        <w:rPr>
          <w:rFonts w:eastAsia="Times New Roman"/>
          <w:color w:val="000000"/>
        </w:rPr>
        <w:br/>
      </w:r>
      <w:r w:rsidRPr="00BB7092">
        <w:rPr>
          <w:rFonts w:eastAsia="Times New Roman"/>
          <w:color w:val="000000"/>
        </w:rPr>
        <w:br/>
      </w:r>
      <w:r w:rsidRPr="00BB7092">
        <w:rPr>
          <w:rFonts w:eastAsia="Times New Roman"/>
          <w:b/>
          <w:bCs/>
          <w:color w:val="000000"/>
        </w:rPr>
        <w:t>Reviewer #2:</w:t>
      </w:r>
    </w:p>
    <w:p w14:paraId="65DDEA49" w14:textId="77777777" w:rsidR="00BB7092" w:rsidRDefault="00BB7092" w:rsidP="00BB7092">
      <w:pPr>
        <w:rPr>
          <w:rFonts w:eastAsia="Times New Roman"/>
          <w:color w:val="000000"/>
        </w:rPr>
      </w:pPr>
      <w:r w:rsidRPr="00BB7092">
        <w:rPr>
          <w:rFonts w:eastAsia="Times New Roman"/>
          <w:color w:val="000000"/>
        </w:rPr>
        <w:br/>
        <w:t>Manuscript Summary:</w:t>
      </w:r>
      <w:r w:rsidRPr="00BB7092">
        <w:rPr>
          <w:rFonts w:eastAsia="Times New Roman"/>
          <w:color w:val="000000"/>
        </w:rPr>
        <w:br/>
        <w:t xml:space="preserve">The most notable symptom of migraine is severe head pain and it is hypothesized that this is mediated by sensory neurons innervating the meninges. Here, we present a method to locally apply substances to the dura in a minimally invasive manner while using facial hypersensitivity as an output. I thought this was a really good methods paper. It was easy to follow along, and I don't see any problems with the design. They also covered a lot of the limitations of </w:t>
      </w:r>
      <w:proofErr w:type="spellStart"/>
      <w:r w:rsidRPr="00BB7092">
        <w:rPr>
          <w:rFonts w:eastAsia="Times New Roman"/>
          <w:color w:val="000000"/>
        </w:rPr>
        <w:t>dural</w:t>
      </w:r>
      <w:proofErr w:type="spellEnd"/>
      <w:r w:rsidRPr="00BB7092">
        <w:rPr>
          <w:rFonts w:eastAsia="Times New Roman"/>
          <w:color w:val="000000"/>
        </w:rPr>
        <w:t xml:space="preserve"> injection.</w:t>
      </w:r>
      <w:r w:rsidRPr="00BB7092">
        <w:rPr>
          <w:rFonts w:eastAsia="Times New Roman"/>
          <w:color w:val="000000"/>
        </w:rPr>
        <w:br/>
      </w:r>
      <w:r w:rsidRPr="00BB7092">
        <w:rPr>
          <w:rFonts w:eastAsia="Times New Roman"/>
          <w:color w:val="000000"/>
        </w:rPr>
        <w:br/>
        <w:t>Major Concerns:</w:t>
      </w:r>
      <w:r w:rsidRPr="00BB7092">
        <w:rPr>
          <w:rFonts w:eastAsia="Times New Roman"/>
          <w:color w:val="000000"/>
        </w:rPr>
        <w:br/>
        <w:t>NONE</w:t>
      </w:r>
      <w:r w:rsidRPr="00BB7092">
        <w:rPr>
          <w:rFonts w:eastAsia="Times New Roman"/>
          <w:color w:val="000000"/>
        </w:rPr>
        <w:br/>
      </w:r>
      <w:r w:rsidRPr="00BB7092">
        <w:rPr>
          <w:rFonts w:eastAsia="Times New Roman"/>
          <w:color w:val="000000"/>
        </w:rPr>
        <w:br/>
        <w:t>Minor Concerns:</w:t>
      </w:r>
      <w:r w:rsidRPr="00BB7092">
        <w:rPr>
          <w:rFonts w:eastAsia="Times New Roman"/>
          <w:color w:val="000000"/>
        </w:rPr>
        <w:br/>
        <w:t>Can you clarify line 205 if the mice are handled for 5 minutes 24 hours prior to habituation or are they handled for five minutes for 3 days prior to habituation.</w:t>
      </w:r>
    </w:p>
    <w:p w14:paraId="0F3E2DB2" w14:textId="09345298" w:rsidR="00BB7092" w:rsidRDefault="00BB7092" w:rsidP="00BB7092">
      <w:pPr>
        <w:rPr>
          <w:rFonts w:eastAsia="Times New Roman"/>
          <w:color w:val="000000"/>
        </w:rPr>
      </w:pPr>
    </w:p>
    <w:p w14:paraId="37514525" w14:textId="094B673A" w:rsidR="00BB7092" w:rsidRPr="00BB7092" w:rsidRDefault="00BB7092" w:rsidP="00BB7092">
      <w:pPr>
        <w:rPr>
          <w:rFonts w:eastAsia="Times New Roman"/>
          <w:color w:val="FF0000"/>
        </w:rPr>
      </w:pPr>
      <w:r>
        <w:rPr>
          <w:rFonts w:eastAsia="Times New Roman"/>
          <w:color w:val="FF0000"/>
        </w:rPr>
        <w:t>We</w:t>
      </w:r>
      <w:r w:rsidRPr="00BB7092">
        <w:rPr>
          <w:rFonts w:eastAsia="Times New Roman"/>
          <w:color w:val="FF0000"/>
        </w:rPr>
        <w:t xml:space="preserve"> agree that this sentence is vague. On the day prior to habituation</w:t>
      </w:r>
      <w:r w:rsidR="008507D6">
        <w:rPr>
          <w:rFonts w:eastAsia="Times New Roman"/>
          <w:color w:val="FF0000"/>
        </w:rPr>
        <w:t xml:space="preserve"> </w:t>
      </w:r>
      <w:r w:rsidR="008507D6" w:rsidRPr="00BB7092">
        <w:rPr>
          <w:rFonts w:eastAsia="Times New Roman"/>
          <w:color w:val="FF0000"/>
        </w:rPr>
        <w:t>(24 hours before)</w:t>
      </w:r>
      <w:r w:rsidRPr="00BB7092">
        <w:rPr>
          <w:rFonts w:eastAsia="Times New Roman"/>
          <w:color w:val="FF0000"/>
        </w:rPr>
        <w:t xml:space="preserve">, mice are handled for approximately 5 minutes. This has </w:t>
      </w:r>
      <w:r w:rsidR="008507D6">
        <w:rPr>
          <w:rFonts w:eastAsia="Times New Roman"/>
          <w:color w:val="FF0000"/>
        </w:rPr>
        <w:t xml:space="preserve">been </w:t>
      </w:r>
      <w:r w:rsidRPr="00BB7092">
        <w:rPr>
          <w:rFonts w:eastAsia="Times New Roman"/>
          <w:color w:val="FF0000"/>
        </w:rPr>
        <w:t xml:space="preserve">clarified in the protocol in section </w:t>
      </w:r>
      <w:r w:rsidR="004B4C5E">
        <w:rPr>
          <w:rFonts w:eastAsia="Times New Roman"/>
          <w:color w:val="FF0000"/>
        </w:rPr>
        <w:t>3, line 21</w:t>
      </w:r>
      <w:r w:rsidR="007F2B5D">
        <w:rPr>
          <w:rFonts w:eastAsia="Times New Roman"/>
          <w:color w:val="FF0000"/>
        </w:rPr>
        <w:t>9</w:t>
      </w:r>
      <w:r w:rsidRPr="00BB7092">
        <w:rPr>
          <w:rFonts w:eastAsia="Times New Roman"/>
          <w:color w:val="FF0000"/>
        </w:rPr>
        <w:t xml:space="preserve">. </w:t>
      </w:r>
    </w:p>
    <w:p w14:paraId="0B89A1F9" w14:textId="77777777" w:rsidR="00BB7092" w:rsidRDefault="00BB7092" w:rsidP="00BB7092">
      <w:pPr>
        <w:rPr>
          <w:rFonts w:eastAsia="Times New Roman"/>
          <w:color w:val="000000"/>
        </w:rPr>
      </w:pPr>
      <w:r w:rsidRPr="00BB7092">
        <w:rPr>
          <w:rFonts w:eastAsia="Times New Roman"/>
          <w:color w:val="000000"/>
        </w:rPr>
        <w:br/>
        <w:t>In the introduction, the authors mentioned that facial grooming by mice has been a limitation for von Frey testing as it's difficult to distinguish between pain responses and routine grooming/itch. I agree, it's sometimes easy to confuse this behavior with a response to the applied filament. Does the authors had any solution to this that they didn't included in the protocol.</w:t>
      </w:r>
    </w:p>
    <w:p w14:paraId="3335BCF0" w14:textId="77777777" w:rsidR="00BB7092" w:rsidRDefault="00BB7092" w:rsidP="00BB7092">
      <w:pPr>
        <w:rPr>
          <w:rFonts w:eastAsia="Times New Roman"/>
          <w:color w:val="000000"/>
        </w:rPr>
      </w:pPr>
    </w:p>
    <w:p w14:paraId="72FE25B1" w14:textId="6CCA98E0" w:rsidR="00BB7092" w:rsidRDefault="00BB7092" w:rsidP="00BB7092">
      <w:pPr>
        <w:rPr>
          <w:rFonts w:eastAsia="Times New Roman"/>
          <w:color w:val="000000"/>
        </w:rPr>
      </w:pPr>
      <w:r w:rsidRPr="00BB7092">
        <w:rPr>
          <w:rFonts w:eastAsia="Times New Roman"/>
          <w:color w:val="FF0000"/>
        </w:rPr>
        <w:t>If grooming/</w:t>
      </w:r>
      <w:r w:rsidR="008507D6">
        <w:rPr>
          <w:rFonts w:eastAsia="Times New Roman"/>
          <w:color w:val="FF0000"/>
        </w:rPr>
        <w:t>scratching</w:t>
      </w:r>
      <w:r w:rsidR="008507D6" w:rsidRPr="00BB7092">
        <w:rPr>
          <w:rFonts w:eastAsia="Times New Roman"/>
          <w:color w:val="FF0000"/>
        </w:rPr>
        <w:t xml:space="preserve"> </w:t>
      </w:r>
      <w:r w:rsidRPr="00BB7092">
        <w:rPr>
          <w:rFonts w:eastAsia="Times New Roman"/>
          <w:color w:val="FF0000"/>
        </w:rPr>
        <w:t xml:space="preserve">cannot be distinguished from a hypersensitive response, it is best </w:t>
      </w:r>
      <w:r w:rsidR="008507D6">
        <w:rPr>
          <w:rFonts w:eastAsia="Times New Roman"/>
          <w:color w:val="FF0000"/>
        </w:rPr>
        <w:t xml:space="preserve">to </w:t>
      </w:r>
      <w:r w:rsidRPr="00BB7092">
        <w:rPr>
          <w:rFonts w:eastAsia="Times New Roman"/>
          <w:color w:val="FF0000"/>
        </w:rPr>
        <w:t xml:space="preserve">not record this as a response. </w:t>
      </w:r>
      <w:r w:rsidR="008507D6">
        <w:rPr>
          <w:rFonts w:eastAsia="Times New Roman"/>
          <w:color w:val="FF0000"/>
        </w:rPr>
        <w:t>We prefer to w</w:t>
      </w:r>
      <w:r w:rsidR="008507D6" w:rsidRPr="00BB7092">
        <w:rPr>
          <w:rFonts w:eastAsia="Times New Roman"/>
          <w:color w:val="FF0000"/>
        </w:rPr>
        <w:t xml:space="preserve">ait </w:t>
      </w:r>
      <w:r w:rsidRPr="00BB7092">
        <w:rPr>
          <w:rFonts w:eastAsia="Times New Roman"/>
          <w:color w:val="FF0000"/>
        </w:rPr>
        <w:t>until grooming has stopped and the mouse is calm to test</w:t>
      </w:r>
      <w:r w:rsidR="008507D6">
        <w:rPr>
          <w:rFonts w:eastAsia="Times New Roman"/>
          <w:color w:val="FF0000"/>
        </w:rPr>
        <w:t xml:space="preserve"> for responses</w:t>
      </w:r>
      <w:r w:rsidRPr="00BB7092">
        <w:rPr>
          <w:rFonts w:eastAsia="Times New Roman"/>
          <w:color w:val="FF0000"/>
        </w:rPr>
        <w:t xml:space="preserve">. Continue from the same filament used when the mouse started grooming. If the mouse continues to groom for long bouts of time, place the mouse back in the testing chamber for approximately 5 minutes (if there are other mice that still need to be tested continue testing them). Once 5 minutes have passed (or other animals have been tested) try testing the mouse again. If this continues with no resolve, the mice may have to be removed from the study. </w:t>
      </w:r>
      <w:r>
        <w:rPr>
          <w:rFonts w:eastAsia="Times New Roman"/>
          <w:color w:val="000000"/>
        </w:rPr>
        <w:t xml:space="preserve"> </w:t>
      </w:r>
      <w:r w:rsidRPr="004B4C5E">
        <w:rPr>
          <w:rFonts w:eastAsia="Times New Roman"/>
          <w:color w:val="FF0000"/>
        </w:rPr>
        <w:t>This has been added to the Discussion</w:t>
      </w:r>
      <w:r w:rsidR="004B4C5E" w:rsidRPr="004B4C5E">
        <w:rPr>
          <w:rFonts w:eastAsia="Times New Roman"/>
          <w:color w:val="FF0000"/>
        </w:rPr>
        <w:t>, line 4</w:t>
      </w:r>
      <w:r w:rsidR="00D46CFD">
        <w:rPr>
          <w:rFonts w:eastAsia="Times New Roman"/>
          <w:color w:val="FF0000"/>
        </w:rPr>
        <w:t>66</w:t>
      </w:r>
      <w:r w:rsidRPr="004B4C5E">
        <w:rPr>
          <w:rFonts w:eastAsia="Times New Roman"/>
          <w:color w:val="FF0000"/>
        </w:rPr>
        <w:t>.</w:t>
      </w:r>
      <w:r>
        <w:rPr>
          <w:rFonts w:eastAsia="Times New Roman"/>
          <w:color w:val="FF0000"/>
        </w:rPr>
        <w:t xml:space="preserve"> </w:t>
      </w:r>
      <w:r w:rsidRPr="00BB7092">
        <w:rPr>
          <w:rFonts w:eastAsia="Times New Roman"/>
          <w:color w:val="000000"/>
        </w:rPr>
        <w:br/>
      </w:r>
      <w:r w:rsidRPr="00BB7092">
        <w:rPr>
          <w:rFonts w:eastAsia="Times New Roman"/>
          <w:color w:val="000000"/>
        </w:rPr>
        <w:br/>
        <w:t xml:space="preserve">Also, if the filaments move and ruffle the fur, which causes the mice to groom their heads, is there a way to </w:t>
      </w:r>
      <w:r w:rsidRPr="00BB7092">
        <w:rPr>
          <w:rFonts w:eastAsia="Times New Roman"/>
          <w:color w:val="000000"/>
        </w:rPr>
        <w:lastRenderedPageBreak/>
        <w:t>control this, as to ruffled fur could affect sensitivity and the grooming habits and result in incorrect measurements. Do you suggest shaving the fur in the test are of the animal?</w:t>
      </w:r>
    </w:p>
    <w:p w14:paraId="595922EC" w14:textId="77777777" w:rsidR="00BB7092" w:rsidRDefault="00BB7092" w:rsidP="00BB7092">
      <w:pPr>
        <w:rPr>
          <w:rFonts w:eastAsia="Times New Roman"/>
          <w:color w:val="000000"/>
        </w:rPr>
      </w:pPr>
    </w:p>
    <w:p w14:paraId="5CDAFB10" w14:textId="0C222661" w:rsidR="00BB7092" w:rsidRPr="00FA4BBE" w:rsidRDefault="00BB7092" w:rsidP="00BB7092">
      <w:pPr>
        <w:rPr>
          <w:rFonts w:eastAsia="Times New Roman"/>
          <w:color w:val="000000"/>
        </w:rPr>
      </w:pPr>
      <w:r w:rsidRPr="00BB7092">
        <w:rPr>
          <w:rFonts w:eastAsia="Times New Roman"/>
          <w:color w:val="FF0000"/>
        </w:rPr>
        <w:t xml:space="preserve">Shaving fur on the face is not recommended. </w:t>
      </w:r>
      <w:r w:rsidR="00241950">
        <w:rPr>
          <w:rFonts w:eastAsia="Times New Roman"/>
          <w:color w:val="FF0000"/>
        </w:rPr>
        <w:t xml:space="preserve">Exposed skin that is typically covered by fur may have differential sensitivity to touch compared to fur-covered skin.  Additionally, the shaving or hair removal process can influence the sensitivity of the skin, particularly if depilatory creams are used.  </w:t>
      </w:r>
      <w:r w:rsidR="004B4C5E">
        <w:rPr>
          <w:rFonts w:eastAsia="Times New Roman"/>
          <w:color w:val="FF0000"/>
        </w:rPr>
        <w:t xml:space="preserve">We </w:t>
      </w:r>
      <w:r w:rsidRPr="00BB7092">
        <w:rPr>
          <w:rFonts w:eastAsia="Times New Roman"/>
          <w:color w:val="FF0000"/>
        </w:rPr>
        <w:t xml:space="preserve">agree that there are some strains of mice that have fur that is more oily than other strains (e.g. C57/BL6). The best way to circumvent this is to ensure the experimenter is properly trained and the animal is calm. </w:t>
      </w:r>
      <w:r w:rsidRPr="004B4C5E">
        <w:rPr>
          <w:rFonts w:eastAsia="Times New Roman"/>
          <w:color w:val="FF0000"/>
        </w:rPr>
        <w:t>This has been added to the Discussion</w:t>
      </w:r>
      <w:r w:rsidR="004B4C5E">
        <w:rPr>
          <w:rFonts w:eastAsia="Times New Roman"/>
          <w:color w:val="FF0000"/>
        </w:rPr>
        <w:t>, line 4</w:t>
      </w:r>
      <w:r w:rsidR="00D46CFD">
        <w:rPr>
          <w:rFonts w:eastAsia="Times New Roman"/>
          <w:color w:val="FF0000"/>
        </w:rPr>
        <w:t>79</w:t>
      </w:r>
      <w:r>
        <w:rPr>
          <w:rFonts w:eastAsia="Times New Roman"/>
          <w:color w:val="000000"/>
        </w:rPr>
        <w:t xml:space="preserve">. </w:t>
      </w:r>
      <w:r w:rsidRPr="00BB7092">
        <w:rPr>
          <w:rFonts w:eastAsia="Times New Roman"/>
          <w:color w:val="000000"/>
        </w:rPr>
        <w:br/>
      </w:r>
      <w:r w:rsidRPr="00BB7092">
        <w:rPr>
          <w:rFonts w:eastAsia="Times New Roman"/>
          <w:color w:val="000000"/>
        </w:rPr>
        <w:br/>
      </w:r>
      <w:r w:rsidRPr="00BB7092">
        <w:rPr>
          <w:rFonts w:eastAsia="Times New Roman"/>
          <w:color w:val="000000"/>
        </w:rPr>
        <w:br/>
      </w:r>
      <w:r w:rsidRPr="00BB7092">
        <w:rPr>
          <w:rFonts w:eastAsia="Times New Roman"/>
          <w:b/>
          <w:bCs/>
          <w:color w:val="000000"/>
        </w:rPr>
        <w:t>Reviewer #3:</w:t>
      </w:r>
      <w:r w:rsidRPr="00BB7092">
        <w:rPr>
          <w:rFonts w:eastAsia="Times New Roman"/>
          <w:color w:val="000000"/>
        </w:rPr>
        <w:br/>
        <w:t>Manuscript Summary:</w:t>
      </w:r>
      <w:r w:rsidRPr="00BB7092">
        <w:rPr>
          <w:rFonts w:eastAsia="Times New Roman"/>
          <w:color w:val="000000"/>
        </w:rPr>
        <w:br/>
        <w:t xml:space="preserve">Mason and colleagues have conducted a very good description of periorbital von Frey testing after </w:t>
      </w:r>
      <w:proofErr w:type="spellStart"/>
      <w:r w:rsidRPr="00BB7092">
        <w:rPr>
          <w:rFonts w:eastAsia="Times New Roman"/>
          <w:color w:val="000000"/>
        </w:rPr>
        <w:t>dural</w:t>
      </w:r>
      <w:proofErr w:type="spellEnd"/>
      <w:r w:rsidRPr="00BB7092">
        <w:rPr>
          <w:rFonts w:eastAsia="Times New Roman"/>
          <w:color w:val="000000"/>
        </w:rPr>
        <w:t xml:space="preserve"> stimulation as a preclinical model of migraine headache. It is a very elegant technique.</w:t>
      </w:r>
      <w:r w:rsidRPr="00BB7092">
        <w:rPr>
          <w:rFonts w:eastAsia="Times New Roman"/>
          <w:color w:val="000000"/>
        </w:rPr>
        <w:br/>
      </w:r>
      <w:r w:rsidRPr="00BB7092">
        <w:rPr>
          <w:rFonts w:eastAsia="Times New Roman"/>
          <w:color w:val="000000"/>
        </w:rPr>
        <w:br/>
        <w:t>Major Concerns:</w:t>
      </w:r>
      <w:r w:rsidRPr="00BB7092">
        <w:rPr>
          <w:rFonts w:eastAsia="Times New Roman"/>
          <w:color w:val="000000"/>
        </w:rPr>
        <w:br/>
        <w:t xml:space="preserve">Concerning the </w:t>
      </w:r>
      <w:proofErr w:type="spellStart"/>
      <w:r w:rsidRPr="00BB7092">
        <w:rPr>
          <w:rFonts w:eastAsia="Times New Roman"/>
          <w:color w:val="000000"/>
        </w:rPr>
        <w:t>dural</w:t>
      </w:r>
      <w:proofErr w:type="spellEnd"/>
      <w:r w:rsidRPr="00BB7092">
        <w:rPr>
          <w:rFonts w:eastAsia="Times New Roman"/>
          <w:color w:val="000000"/>
        </w:rPr>
        <w:t xml:space="preserve"> stimulation:</w:t>
      </w:r>
      <w:r w:rsidRPr="00BB7092">
        <w:rPr>
          <w:rFonts w:eastAsia="Times New Roman"/>
          <w:color w:val="000000"/>
        </w:rPr>
        <w:br/>
      </w:r>
      <w:r w:rsidRPr="00BB7092">
        <w:rPr>
          <w:rFonts w:eastAsia="Times New Roman"/>
          <w:color w:val="000000"/>
        </w:rPr>
        <w:br/>
      </w:r>
      <w:r w:rsidRPr="00FA4BBE">
        <w:rPr>
          <w:rFonts w:eastAsia="Times New Roman"/>
          <w:color w:val="000000"/>
        </w:rPr>
        <w:t>1) It is an elegant how the authors show sex dependent changes in sensitivity with prolactin. However, how does prolactin induce periorbital hypersensitivity? And why only in females for longer duration?</w:t>
      </w:r>
    </w:p>
    <w:p w14:paraId="4B1F4BD9" w14:textId="4AFEA756" w:rsidR="00BB7092" w:rsidRPr="00FA4BBE" w:rsidRDefault="00BB7092" w:rsidP="00BB7092">
      <w:pPr>
        <w:rPr>
          <w:rFonts w:eastAsia="Times New Roman"/>
          <w:color w:val="000000"/>
        </w:rPr>
      </w:pPr>
    </w:p>
    <w:p w14:paraId="26665919" w14:textId="3357CB3A" w:rsidR="00BB7092" w:rsidRPr="00FA4BBE" w:rsidRDefault="00FA4BBE" w:rsidP="00BB7092">
      <w:pPr>
        <w:rPr>
          <w:rFonts w:eastAsia="Times New Roman"/>
          <w:color w:val="FF0000"/>
        </w:rPr>
      </w:pPr>
      <w:r w:rsidRPr="00FA4BBE">
        <w:rPr>
          <w:rFonts w:eastAsia="Times New Roman"/>
          <w:color w:val="FF0000"/>
        </w:rPr>
        <w:t xml:space="preserve">We have taken out the male data because we feel it detracts from the overall point of the paper. </w:t>
      </w:r>
      <w:r w:rsidR="00241950">
        <w:rPr>
          <w:rFonts w:eastAsia="Times New Roman"/>
          <w:color w:val="FF0000"/>
        </w:rPr>
        <w:t xml:space="preserve">We intend for the current manuscript to be focused on the process of </w:t>
      </w:r>
      <w:proofErr w:type="spellStart"/>
      <w:r w:rsidR="00241950">
        <w:rPr>
          <w:rFonts w:eastAsia="Times New Roman"/>
          <w:color w:val="FF0000"/>
        </w:rPr>
        <w:t>dural</w:t>
      </w:r>
      <w:proofErr w:type="spellEnd"/>
      <w:r w:rsidR="00241950">
        <w:rPr>
          <w:rFonts w:eastAsia="Times New Roman"/>
          <w:color w:val="FF0000"/>
        </w:rPr>
        <w:t xml:space="preserve"> stimulation and periorbital von Frey testing and not on mechanisms of sex differences in response to prolactin.  </w:t>
      </w:r>
      <w:r w:rsidRPr="00FA4BBE">
        <w:rPr>
          <w:rFonts w:eastAsia="Times New Roman"/>
          <w:color w:val="FF0000"/>
        </w:rPr>
        <w:t xml:space="preserve">For more </w:t>
      </w:r>
      <w:r w:rsidR="00241950">
        <w:rPr>
          <w:rFonts w:eastAsia="Times New Roman"/>
          <w:color w:val="FF0000"/>
        </w:rPr>
        <w:t>discussion of sex differences</w:t>
      </w:r>
      <w:r w:rsidRPr="00FA4BBE">
        <w:rPr>
          <w:rFonts w:eastAsia="Times New Roman"/>
          <w:color w:val="FF0000"/>
        </w:rPr>
        <w:t>, p</w:t>
      </w:r>
      <w:r w:rsidR="00BB7092" w:rsidRPr="00FA4BBE">
        <w:rPr>
          <w:rFonts w:eastAsia="Times New Roman"/>
          <w:color w:val="FF0000"/>
        </w:rPr>
        <w:t xml:space="preserve">lease see </w:t>
      </w:r>
      <w:proofErr w:type="spellStart"/>
      <w:r w:rsidR="00BB7092" w:rsidRPr="00FA4BBE">
        <w:rPr>
          <w:rFonts w:eastAsia="Times New Roman"/>
          <w:color w:val="FF0000"/>
        </w:rPr>
        <w:t>Avona</w:t>
      </w:r>
      <w:proofErr w:type="spellEnd"/>
      <w:r w:rsidR="00BB7092" w:rsidRPr="00FA4BBE">
        <w:rPr>
          <w:rFonts w:eastAsia="Times New Roman"/>
          <w:color w:val="FF0000"/>
        </w:rPr>
        <w:t xml:space="preserve"> et al. “Meningeal CGRP-Prolactin Interaction Evokes Female-Specific Migraine Behavior”. Ann Neurology. 22 March 2021. PMID: 33749851</w:t>
      </w:r>
    </w:p>
    <w:p w14:paraId="47E8FA8C" w14:textId="3563A78B" w:rsidR="00BB7092" w:rsidRPr="00FA4BBE" w:rsidRDefault="00BB7092" w:rsidP="00BB7092">
      <w:pPr>
        <w:rPr>
          <w:rFonts w:eastAsia="Times New Roman"/>
          <w:color w:val="000000"/>
        </w:rPr>
      </w:pPr>
      <w:r w:rsidRPr="00FA4BBE">
        <w:rPr>
          <w:rFonts w:eastAsia="Times New Roman"/>
          <w:color w:val="000000"/>
        </w:rPr>
        <w:br/>
        <w:t>2) The female mice seem to become more sensitive with 0.5 compared to 5 µg prolactin at 3 and 5 hours. Is there an explanation for this?</w:t>
      </w:r>
    </w:p>
    <w:p w14:paraId="1E007320" w14:textId="69E82B54" w:rsidR="00BB7092" w:rsidRPr="00FA4BBE" w:rsidRDefault="00BB7092" w:rsidP="00BB7092">
      <w:pPr>
        <w:rPr>
          <w:rFonts w:eastAsia="Times New Roman"/>
          <w:color w:val="000000"/>
        </w:rPr>
      </w:pPr>
    </w:p>
    <w:p w14:paraId="6B080A79" w14:textId="39100F8B" w:rsidR="00BB7092" w:rsidRPr="00BB7092" w:rsidRDefault="00FA4BBE" w:rsidP="00BB7092">
      <w:pPr>
        <w:rPr>
          <w:rFonts w:eastAsia="Times New Roman"/>
          <w:color w:val="FF0000"/>
        </w:rPr>
      </w:pPr>
      <w:r w:rsidRPr="00FA4BBE">
        <w:rPr>
          <w:rFonts w:eastAsia="Times New Roman"/>
          <w:color w:val="FF0000"/>
        </w:rPr>
        <w:t>We believe this may be an effect of desensitization</w:t>
      </w:r>
      <w:r w:rsidR="00241950">
        <w:rPr>
          <w:rFonts w:eastAsia="Times New Roman"/>
          <w:color w:val="FF0000"/>
        </w:rPr>
        <w:t xml:space="preserve"> of prolactin receptors at the higher dose</w:t>
      </w:r>
      <w:r w:rsidRPr="00FA4BBE">
        <w:rPr>
          <w:rFonts w:eastAsia="Times New Roman"/>
          <w:color w:val="FF0000"/>
        </w:rPr>
        <w:t xml:space="preserve">, however, </w:t>
      </w:r>
      <w:r w:rsidR="00241950">
        <w:rPr>
          <w:rFonts w:eastAsia="Times New Roman"/>
          <w:color w:val="FF0000"/>
        </w:rPr>
        <w:t>this explanation requires further testing</w:t>
      </w:r>
      <w:r w:rsidRPr="00FA4BBE">
        <w:rPr>
          <w:rFonts w:eastAsia="Times New Roman"/>
          <w:color w:val="FF0000"/>
        </w:rPr>
        <w:t xml:space="preserve">. </w:t>
      </w:r>
      <w:r w:rsidR="00241950">
        <w:rPr>
          <w:rFonts w:eastAsia="Times New Roman"/>
          <w:color w:val="FF0000"/>
        </w:rPr>
        <w:t>We discussed this point in our recent paper</w:t>
      </w:r>
      <w:r w:rsidRPr="00FA4BBE">
        <w:rPr>
          <w:rFonts w:eastAsia="Times New Roman"/>
          <w:color w:val="FF0000"/>
        </w:rPr>
        <w:t>, p</w:t>
      </w:r>
      <w:r w:rsidR="00BB7092" w:rsidRPr="00FA4BBE">
        <w:rPr>
          <w:rFonts w:eastAsia="Times New Roman"/>
          <w:color w:val="FF0000"/>
        </w:rPr>
        <w:t xml:space="preserve">lease see </w:t>
      </w:r>
      <w:proofErr w:type="spellStart"/>
      <w:r w:rsidR="00BB7092" w:rsidRPr="00FA4BBE">
        <w:rPr>
          <w:rFonts w:eastAsia="Times New Roman"/>
          <w:color w:val="FF0000"/>
        </w:rPr>
        <w:t>Avona</w:t>
      </w:r>
      <w:proofErr w:type="spellEnd"/>
      <w:r w:rsidR="00BB7092" w:rsidRPr="00FA4BBE">
        <w:rPr>
          <w:rFonts w:eastAsia="Times New Roman"/>
          <w:color w:val="FF0000"/>
        </w:rPr>
        <w:t xml:space="preserve"> et al. “Meningeal CGRP-Prolactin Interaction Evokes Female-Specific Migraine Behavior”. Ann Neurology. 22 March 2021. PMID: 33749851</w:t>
      </w:r>
    </w:p>
    <w:p w14:paraId="01CFD9DA" w14:textId="77777777" w:rsidR="00BB7092" w:rsidRPr="00552FDF" w:rsidRDefault="00BB7092" w:rsidP="00BB7092">
      <w:pPr>
        <w:rPr>
          <w:rFonts w:eastAsia="Times New Roman"/>
          <w:color w:val="000000"/>
        </w:rPr>
      </w:pPr>
      <w:r w:rsidRPr="00BB7092">
        <w:rPr>
          <w:rFonts w:eastAsia="Times New Roman"/>
          <w:color w:val="000000"/>
        </w:rPr>
        <w:br/>
      </w:r>
      <w:r w:rsidRPr="00552FDF">
        <w:rPr>
          <w:rFonts w:eastAsia="Times New Roman"/>
          <w:color w:val="000000"/>
        </w:rPr>
        <w:t>3) An essential part of this methods is the location of the point of injection. The authors write:</w:t>
      </w:r>
      <w:r w:rsidRPr="00552FDF">
        <w:rPr>
          <w:rFonts w:eastAsia="Times New Roman"/>
          <w:color w:val="000000"/>
        </w:rPr>
        <w:br/>
        <w:t>The easiest way to locate this discrete junction through the skin is by using topographical features of the skull and gently probing the general location of the junction with the infuser. It would be beneficial for the article if the authors could go into even more details on how they find the junction of the sagittal and lambdoidal sutures.</w:t>
      </w:r>
    </w:p>
    <w:p w14:paraId="33150089" w14:textId="77777777" w:rsidR="00BB7092" w:rsidRPr="00552FDF" w:rsidRDefault="00BB7092" w:rsidP="00BB7092">
      <w:pPr>
        <w:rPr>
          <w:rFonts w:eastAsia="Times New Roman"/>
          <w:color w:val="000000"/>
        </w:rPr>
      </w:pPr>
    </w:p>
    <w:p w14:paraId="1F033E05" w14:textId="383119D8" w:rsidR="00BB7092" w:rsidRDefault="00241950" w:rsidP="00BB7092">
      <w:pPr>
        <w:rPr>
          <w:rFonts w:eastAsia="Times New Roman"/>
          <w:color w:val="000000"/>
        </w:rPr>
      </w:pPr>
      <w:r w:rsidRPr="00552FDF">
        <w:rPr>
          <w:rFonts w:eastAsia="Times New Roman"/>
          <w:color w:val="FF0000"/>
        </w:rPr>
        <w:t xml:space="preserve">The Reviewer raises an excellent point but one that is not easily addressed with text in a manuscript.  In our experience, this is one aspect of the technique that </w:t>
      </w:r>
      <w:r w:rsidR="006F73FB" w:rsidRPr="00552FDF">
        <w:rPr>
          <w:rFonts w:eastAsia="Times New Roman"/>
          <w:color w:val="FF0000"/>
        </w:rPr>
        <w:t>is only learned by manually palpating the skull plates to feel for the intersections.  We hope that the videos associated with the article can appropriately capture this process.</w:t>
      </w:r>
      <w:r w:rsidR="00BB7092" w:rsidRPr="00BB7092">
        <w:rPr>
          <w:rFonts w:eastAsia="Times New Roman"/>
          <w:color w:val="000000"/>
        </w:rPr>
        <w:br/>
      </w:r>
      <w:r w:rsidR="00BB7092" w:rsidRPr="00BB7092">
        <w:rPr>
          <w:rFonts w:eastAsia="Times New Roman"/>
          <w:color w:val="000000"/>
        </w:rPr>
        <w:br/>
        <w:t xml:space="preserve">While the </w:t>
      </w:r>
      <w:proofErr w:type="spellStart"/>
      <w:r w:rsidR="00BB7092" w:rsidRPr="00BB7092">
        <w:rPr>
          <w:rFonts w:eastAsia="Times New Roman"/>
          <w:color w:val="000000"/>
        </w:rPr>
        <w:t>dural</w:t>
      </w:r>
      <w:proofErr w:type="spellEnd"/>
      <w:r w:rsidR="00BB7092" w:rsidRPr="00BB7092">
        <w:rPr>
          <w:rFonts w:eastAsia="Times New Roman"/>
          <w:color w:val="000000"/>
        </w:rPr>
        <w:t xml:space="preserve"> stimulation sections is well described, the section regarding von Frey testing is less well described.</w:t>
      </w:r>
      <w:r w:rsidR="00BB7092" w:rsidRPr="00BB7092">
        <w:rPr>
          <w:rFonts w:eastAsia="Times New Roman"/>
          <w:color w:val="000000"/>
        </w:rPr>
        <w:br/>
        <w:t>1) The authors do not go into the details concerning how they convert their von Frey data into quantitative data? There are several methods to do this. See e.g. PMID: 31889375</w:t>
      </w:r>
    </w:p>
    <w:p w14:paraId="71D0FC36" w14:textId="77777777" w:rsidR="00BB7092" w:rsidRDefault="00BB7092" w:rsidP="00BB7092">
      <w:pPr>
        <w:rPr>
          <w:rFonts w:eastAsia="Times New Roman"/>
          <w:color w:val="000000"/>
        </w:rPr>
      </w:pPr>
    </w:p>
    <w:p w14:paraId="3E6FE051" w14:textId="4EB93ED9" w:rsidR="00BB7092" w:rsidRPr="00BB7092" w:rsidRDefault="00BB7092" w:rsidP="00BB7092">
      <w:pPr>
        <w:rPr>
          <w:rFonts w:eastAsia="Times New Roman"/>
          <w:color w:val="FF0000"/>
        </w:rPr>
      </w:pPr>
      <w:r w:rsidRPr="00BB7092">
        <w:rPr>
          <w:rFonts w:eastAsia="Times New Roman"/>
          <w:color w:val="FF0000"/>
        </w:rPr>
        <w:t>We hav</w:t>
      </w:r>
      <w:r w:rsidRPr="004B4C5E">
        <w:rPr>
          <w:rFonts w:eastAsia="Times New Roman"/>
          <w:color w:val="FF0000"/>
        </w:rPr>
        <w:t xml:space="preserve">e now added a section on von Frey analysis. Please see section </w:t>
      </w:r>
      <w:r w:rsidR="004B4C5E" w:rsidRPr="004B4C5E">
        <w:rPr>
          <w:rFonts w:eastAsia="Times New Roman"/>
          <w:color w:val="FF0000"/>
        </w:rPr>
        <w:t>5, line 3</w:t>
      </w:r>
      <w:r w:rsidR="004B4C5E">
        <w:rPr>
          <w:rFonts w:eastAsia="Times New Roman"/>
          <w:color w:val="FF0000"/>
        </w:rPr>
        <w:t>4</w:t>
      </w:r>
      <w:r w:rsidR="007F2B5D">
        <w:rPr>
          <w:rFonts w:eastAsia="Times New Roman"/>
          <w:color w:val="FF0000"/>
        </w:rPr>
        <w:t>3</w:t>
      </w:r>
      <w:r w:rsidRPr="004B4C5E">
        <w:rPr>
          <w:rFonts w:eastAsia="Times New Roman"/>
          <w:color w:val="FF0000"/>
        </w:rPr>
        <w:t>.</w:t>
      </w:r>
      <w:r w:rsidRPr="00BB7092">
        <w:rPr>
          <w:rFonts w:eastAsia="Times New Roman"/>
          <w:color w:val="FF0000"/>
        </w:rPr>
        <w:t xml:space="preserve"> </w:t>
      </w:r>
    </w:p>
    <w:p w14:paraId="1CBF19C5" w14:textId="77777777" w:rsidR="00BB7092" w:rsidRDefault="00BB7092" w:rsidP="00BB7092">
      <w:pPr>
        <w:rPr>
          <w:rFonts w:eastAsia="Times New Roman"/>
          <w:color w:val="000000"/>
        </w:rPr>
      </w:pPr>
      <w:r w:rsidRPr="00BB7092">
        <w:rPr>
          <w:rFonts w:eastAsia="Times New Roman"/>
          <w:color w:val="000000"/>
        </w:rPr>
        <w:br/>
        <w:t xml:space="preserve">2) I the discussion, the authors mentioned that it is critical to ensure reproducible results is to make certain that the mice are fully baselined. Moreover, they mention that it is likely that it will take approximately 7 days for an </w:t>
      </w:r>
      <w:r w:rsidRPr="00BB7092">
        <w:rPr>
          <w:rFonts w:eastAsia="Times New Roman"/>
          <w:color w:val="000000"/>
        </w:rPr>
        <w:lastRenderedPageBreak/>
        <w:t>animal to reach baseline and that it is not every animal will reach the targeted baseline. They mentioned that only 60-70% of animals will reach a baseline of 0.6 grams in the periorbital region. It would strengthen the article considerately, if they could mention these steps in the protocol.</w:t>
      </w:r>
    </w:p>
    <w:p w14:paraId="0FB4E574" w14:textId="77777777" w:rsidR="00BB7092" w:rsidRDefault="00BB7092" w:rsidP="00BB7092">
      <w:pPr>
        <w:rPr>
          <w:rFonts w:eastAsia="Times New Roman"/>
          <w:color w:val="000000"/>
        </w:rPr>
      </w:pPr>
    </w:p>
    <w:p w14:paraId="2B00B949" w14:textId="0940BE02" w:rsidR="00BB7092" w:rsidRPr="00BB7092" w:rsidRDefault="00BB7092" w:rsidP="00BB7092">
      <w:pPr>
        <w:rPr>
          <w:rFonts w:eastAsia="Times New Roman"/>
          <w:color w:val="FF0000"/>
        </w:rPr>
      </w:pPr>
      <w:r w:rsidRPr="00BB7092">
        <w:rPr>
          <w:rFonts w:eastAsia="Times New Roman"/>
          <w:color w:val="FF0000"/>
        </w:rPr>
        <w:t xml:space="preserve">This has been added to the protocol. </w:t>
      </w:r>
      <w:r w:rsidRPr="004B4C5E">
        <w:rPr>
          <w:rFonts w:eastAsia="Times New Roman"/>
          <w:color w:val="FF0000"/>
        </w:rPr>
        <w:t>Please see</w:t>
      </w:r>
      <w:r w:rsidR="004B4C5E" w:rsidRPr="004B4C5E">
        <w:rPr>
          <w:rFonts w:eastAsia="Times New Roman"/>
          <w:color w:val="FF0000"/>
        </w:rPr>
        <w:t xml:space="preserve"> section 4,</w:t>
      </w:r>
      <w:r w:rsidRPr="004B4C5E">
        <w:rPr>
          <w:rFonts w:eastAsia="Times New Roman"/>
          <w:color w:val="FF0000"/>
        </w:rPr>
        <w:t xml:space="preserve"> line</w:t>
      </w:r>
      <w:r w:rsidR="004B4C5E" w:rsidRPr="004B4C5E">
        <w:rPr>
          <w:rFonts w:eastAsia="Times New Roman"/>
          <w:color w:val="FF0000"/>
        </w:rPr>
        <w:t xml:space="preserve"> 3</w:t>
      </w:r>
      <w:r w:rsidR="007F2B5D">
        <w:rPr>
          <w:rFonts w:eastAsia="Times New Roman"/>
          <w:color w:val="FF0000"/>
        </w:rPr>
        <w:t>33</w:t>
      </w:r>
      <w:r w:rsidRPr="004B4C5E">
        <w:rPr>
          <w:rFonts w:eastAsia="Times New Roman"/>
          <w:color w:val="FF0000"/>
        </w:rPr>
        <w:t>.</w:t>
      </w:r>
      <w:r w:rsidRPr="00BB7092">
        <w:rPr>
          <w:rFonts w:eastAsia="Times New Roman"/>
          <w:color w:val="FF0000"/>
        </w:rPr>
        <w:t xml:space="preserve"> </w:t>
      </w:r>
    </w:p>
    <w:p w14:paraId="252D51AC" w14:textId="77777777" w:rsidR="00BB7092" w:rsidRDefault="00BB7092" w:rsidP="00BB7092">
      <w:pPr>
        <w:rPr>
          <w:rFonts w:eastAsia="Times New Roman"/>
          <w:color w:val="000000"/>
        </w:rPr>
      </w:pPr>
      <w:r w:rsidRPr="00BB7092">
        <w:rPr>
          <w:rFonts w:eastAsia="Times New Roman"/>
          <w:color w:val="000000"/>
        </w:rPr>
        <w:br/>
        <w:t>3) From (2) one understands that the animals are selected for how well they reach a particular baseline during a pre-</w:t>
      </w:r>
      <w:proofErr w:type="spellStart"/>
      <w:r w:rsidRPr="00BB7092">
        <w:rPr>
          <w:rFonts w:eastAsia="Times New Roman"/>
          <w:color w:val="000000"/>
        </w:rPr>
        <w:t>dural</w:t>
      </w:r>
      <w:proofErr w:type="spellEnd"/>
      <w:r w:rsidRPr="00BB7092">
        <w:rPr>
          <w:rFonts w:eastAsia="Times New Roman"/>
          <w:color w:val="000000"/>
        </w:rPr>
        <w:t xml:space="preserve"> stimulation protocol. This would suggest that the authors are selecting certain animals before the </w:t>
      </w:r>
      <w:proofErr w:type="spellStart"/>
      <w:r w:rsidRPr="00BB7092">
        <w:rPr>
          <w:rFonts w:eastAsia="Times New Roman"/>
          <w:color w:val="000000"/>
        </w:rPr>
        <w:t>dural</w:t>
      </w:r>
      <w:proofErr w:type="spellEnd"/>
      <w:r w:rsidRPr="00BB7092">
        <w:rPr>
          <w:rFonts w:eastAsia="Times New Roman"/>
          <w:color w:val="000000"/>
        </w:rPr>
        <w:t xml:space="preserve"> stimulation. If this is correct, the authors should comment on this.</w:t>
      </w:r>
    </w:p>
    <w:p w14:paraId="42C839EF" w14:textId="77777777" w:rsidR="00BB7092" w:rsidRDefault="00BB7092" w:rsidP="00BB7092">
      <w:pPr>
        <w:rPr>
          <w:rFonts w:eastAsia="Times New Roman"/>
          <w:color w:val="000000"/>
        </w:rPr>
      </w:pPr>
    </w:p>
    <w:p w14:paraId="3597F006" w14:textId="13C5FF03" w:rsidR="006F73FB" w:rsidRDefault="006F73FB" w:rsidP="00BB7092">
      <w:pPr>
        <w:rPr>
          <w:rFonts w:eastAsia="Times New Roman"/>
          <w:color w:val="FF0000"/>
        </w:rPr>
      </w:pPr>
      <w:r>
        <w:rPr>
          <w:rFonts w:eastAsia="Times New Roman"/>
          <w:color w:val="FF0000"/>
        </w:rPr>
        <w:t xml:space="preserve">This is a good point.  While we do only include mice that pass baseline in our </w:t>
      </w:r>
      <w:proofErr w:type="spellStart"/>
      <w:r>
        <w:rPr>
          <w:rFonts w:eastAsia="Times New Roman"/>
          <w:color w:val="FF0000"/>
        </w:rPr>
        <w:t>dural</w:t>
      </w:r>
      <w:proofErr w:type="spellEnd"/>
      <w:r>
        <w:rPr>
          <w:rFonts w:eastAsia="Times New Roman"/>
          <w:color w:val="FF0000"/>
        </w:rPr>
        <w:t xml:space="preserve"> stimulation experiments, those mice that are used are randomly allocated to each testing group.  This </w:t>
      </w:r>
      <w:r w:rsidRPr="00BB7092">
        <w:rPr>
          <w:rFonts w:eastAsia="Times New Roman"/>
          <w:color w:val="FF0000"/>
        </w:rPr>
        <w:t xml:space="preserve">can be done by drawing </w:t>
      </w:r>
      <w:r>
        <w:rPr>
          <w:rFonts w:eastAsia="Times New Roman"/>
          <w:color w:val="FF0000"/>
        </w:rPr>
        <w:t xml:space="preserve">numbers </w:t>
      </w:r>
      <w:r w:rsidRPr="00BB7092">
        <w:rPr>
          <w:rFonts w:eastAsia="Times New Roman"/>
          <w:color w:val="FF0000"/>
        </w:rPr>
        <w:t xml:space="preserve">out of a </w:t>
      </w:r>
      <w:r>
        <w:rPr>
          <w:rFonts w:eastAsia="Times New Roman"/>
          <w:color w:val="FF0000"/>
        </w:rPr>
        <w:t>cup</w:t>
      </w:r>
      <w:r w:rsidRPr="00BB7092">
        <w:rPr>
          <w:rFonts w:eastAsia="Times New Roman"/>
          <w:color w:val="FF0000"/>
        </w:rPr>
        <w:t xml:space="preserve"> or a script can be written in excel to randomize numbers to groups. This has now been added to the Discussion. </w:t>
      </w:r>
      <w:r w:rsidRPr="004B4C5E">
        <w:rPr>
          <w:rFonts w:eastAsia="Times New Roman"/>
          <w:color w:val="FF0000"/>
        </w:rPr>
        <w:t>Please see section 4, line 3</w:t>
      </w:r>
      <w:r>
        <w:rPr>
          <w:rFonts w:eastAsia="Times New Roman"/>
          <w:color w:val="FF0000"/>
        </w:rPr>
        <w:t>3</w:t>
      </w:r>
      <w:r w:rsidR="007F2B5D">
        <w:rPr>
          <w:rFonts w:eastAsia="Times New Roman"/>
          <w:color w:val="FF0000"/>
        </w:rPr>
        <w:t>8</w:t>
      </w:r>
      <w:r w:rsidRPr="004B4C5E">
        <w:rPr>
          <w:rFonts w:eastAsia="Times New Roman"/>
          <w:color w:val="FF0000"/>
        </w:rPr>
        <w:t>.</w:t>
      </w:r>
    </w:p>
    <w:p w14:paraId="4B6C3174" w14:textId="77777777" w:rsidR="006F73FB" w:rsidRDefault="006F73FB" w:rsidP="00BB7092">
      <w:pPr>
        <w:rPr>
          <w:rFonts w:eastAsia="Times New Roman"/>
          <w:color w:val="FF0000"/>
        </w:rPr>
      </w:pPr>
    </w:p>
    <w:p w14:paraId="3B7C70A0" w14:textId="0F2D4606" w:rsidR="006F73FB" w:rsidRDefault="006F73FB" w:rsidP="00BB7092">
      <w:pPr>
        <w:rPr>
          <w:rFonts w:eastAsia="Times New Roman"/>
          <w:color w:val="FF0000"/>
        </w:rPr>
      </w:pPr>
      <w:r>
        <w:rPr>
          <w:rFonts w:eastAsia="Times New Roman"/>
          <w:color w:val="FF0000"/>
        </w:rPr>
        <w:t>That said, we think the Reviewer may be noting that there is a selection bias towards animals that pass baseline.  While true, this is common practice in behavioral testing in rodents</w:t>
      </w:r>
      <w:r w:rsidR="00C247A3">
        <w:rPr>
          <w:rFonts w:eastAsia="Times New Roman"/>
          <w:color w:val="FF0000"/>
        </w:rPr>
        <w:t>.</w:t>
      </w:r>
      <w:r>
        <w:rPr>
          <w:rFonts w:eastAsia="Times New Roman"/>
          <w:color w:val="FF0000"/>
        </w:rPr>
        <w:t xml:space="preserve"> </w:t>
      </w:r>
      <w:r w:rsidR="00C247A3">
        <w:rPr>
          <w:rFonts w:eastAsia="Times New Roman"/>
          <w:color w:val="FF0000"/>
        </w:rPr>
        <w:t xml:space="preserve"> It also</w:t>
      </w:r>
      <w:r>
        <w:rPr>
          <w:rFonts w:eastAsia="Times New Roman"/>
          <w:color w:val="FF0000"/>
        </w:rPr>
        <w:t xml:space="preserve"> creates additional challenges to separately test mice that did not pass baseline </w:t>
      </w:r>
      <w:r w:rsidR="00C247A3">
        <w:rPr>
          <w:rFonts w:eastAsia="Times New Roman"/>
          <w:color w:val="FF0000"/>
        </w:rPr>
        <w:t xml:space="preserve">given that they would start experiments already being defined as </w:t>
      </w:r>
      <w:r>
        <w:rPr>
          <w:rFonts w:eastAsia="Times New Roman"/>
          <w:color w:val="FF0000"/>
        </w:rPr>
        <w:t>“hypersensitive”</w:t>
      </w:r>
      <w:r w:rsidR="00C247A3">
        <w:rPr>
          <w:rFonts w:eastAsia="Times New Roman"/>
          <w:color w:val="FF0000"/>
        </w:rPr>
        <w:t xml:space="preserve"> using our standard criteria.  </w:t>
      </w:r>
      <w:r w:rsidR="0058397D">
        <w:rPr>
          <w:rFonts w:eastAsia="Times New Roman"/>
          <w:color w:val="FF0000"/>
        </w:rPr>
        <w:t>It would be interesting to know more about differences between mice that do and do not pass baseline e.g. are there simply psychological differences between them, are there true differences in nociceptive thresholds, is this mediated in the transcriptome/proteome?  This is clearly beyond the scope of the present study but is an interesting idea for future work.</w:t>
      </w:r>
    </w:p>
    <w:p w14:paraId="56E42088" w14:textId="08C0DEC5" w:rsidR="0058397D" w:rsidRDefault="0058397D" w:rsidP="00BB7092">
      <w:pPr>
        <w:rPr>
          <w:rFonts w:eastAsia="Times New Roman"/>
          <w:color w:val="FF0000"/>
        </w:rPr>
      </w:pPr>
    </w:p>
    <w:p w14:paraId="6A2EEB7A" w14:textId="2DD4D6FB" w:rsidR="0058397D" w:rsidRDefault="0058397D" w:rsidP="00BB7092">
      <w:pPr>
        <w:rPr>
          <w:rFonts w:eastAsia="Times New Roman"/>
          <w:color w:val="FF0000"/>
        </w:rPr>
      </w:pPr>
      <w:r>
        <w:rPr>
          <w:rFonts w:eastAsia="Times New Roman"/>
          <w:color w:val="FF0000"/>
        </w:rPr>
        <w:t xml:space="preserve">We have added the following text to address the randomization of animals post-baseline.  </w:t>
      </w:r>
      <w:r w:rsidRPr="004B4C5E">
        <w:rPr>
          <w:rFonts w:eastAsia="Times New Roman"/>
          <w:color w:val="FF0000"/>
        </w:rPr>
        <w:t>Please see section 4, line 3</w:t>
      </w:r>
      <w:r>
        <w:rPr>
          <w:rFonts w:eastAsia="Times New Roman"/>
          <w:color w:val="FF0000"/>
        </w:rPr>
        <w:t>3</w:t>
      </w:r>
      <w:r w:rsidR="007F2B5D">
        <w:rPr>
          <w:rFonts w:eastAsia="Times New Roman"/>
          <w:color w:val="FF0000"/>
        </w:rPr>
        <w:t>5</w:t>
      </w:r>
      <w:r>
        <w:rPr>
          <w:rFonts w:eastAsia="Times New Roman"/>
          <w:color w:val="FF0000"/>
        </w:rPr>
        <w:t>:</w:t>
      </w:r>
    </w:p>
    <w:p w14:paraId="0ED0345E" w14:textId="77777777" w:rsidR="006F73FB" w:rsidRDefault="006F73FB" w:rsidP="00BB7092">
      <w:pPr>
        <w:rPr>
          <w:rFonts w:eastAsia="Times New Roman"/>
          <w:color w:val="FF0000"/>
        </w:rPr>
      </w:pPr>
    </w:p>
    <w:p w14:paraId="738B6DED" w14:textId="1A159DCA" w:rsidR="00BB7092" w:rsidRDefault="00BB7092" w:rsidP="00BB7092">
      <w:pPr>
        <w:rPr>
          <w:rFonts w:eastAsia="Times New Roman"/>
          <w:color w:val="000000"/>
        </w:rPr>
      </w:pPr>
      <w:r w:rsidRPr="00BB7092">
        <w:rPr>
          <w:rFonts w:eastAsia="Times New Roman"/>
          <w:color w:val="FF0000"/>
        </w:rPr>
        <w:t xml:space="preserve">Prior to </w:t>
      </w:r>
      <w:proofErr w:type="spellStart"/>
      <w:r w:rsidRPr="00BB7092">
        <w:rPr>
          <w:rFonts w:eastAsia="Times New Roman"/>
          <w:color w:val="FF0000"/>
        </w:rPr>
        <w:t>dural</w:t>
      </w:r>
      <w:proofErr w:type="spellEnd"/>
      <w:r w:rsidRPr="00BB7092">
        <w:rPr>
          <w:rFonts w:eastAsia="Times New Roman"/>
          <w:color w:val="FF0000"/>
        </w:rPr>
        <w:t xml:space="preserve"> stimulation, baseline data is analyzed to exclude any mouse that has not reached a baseline value of 0.5 g or higher. After the exclusion, mice are randomly selected to a testing group. It can be done by drawing out of a hat or a script can be written in excel to randomize numbers to groups. </w:t>
      </w:r>
      <w:r w:rsidRPr="00BB7092">
        <w:rPr>
          <w:rFonts w:eastAsia="Times New Roman"/>
          <w:color w:val="FF0000"/>
        </w:rPr>
        <w:br/>
      </w:r>
      <w:r w:rsidRPr="00BB7092">
        <w:rPr>
          <w:rFonts w:eastAsia="Times New Roman"/>
          <w:color w:val="000000"/>
        </w:rPr>
        <w:br/>
        <w:t>Minor Concerns:</w:t>
      </w:r>
      <w:r w:rsidRPr="00BB7092">
        <w:rPr>
          <w:rFonts w:eastAsia="Times New Roman"/>
          <w:color w:val="000000"/>
        </w:rPr>
        <w:br/>
        <w:t xml:space="preserve">At </w:t>
      </w:r>
      <w:proofErr w:type="spellStart"/>
      <w:r w:rsidRPr="00BB7092">
        <w:rPr>
          <w:rFonts w:eastAsia="Times New Roman"/>
          <w:color w:val="000000"/>
        </w:rPr>
        <w:t>linie</w:t>
      </w:r>
      <w:proofErr w:type="spellEnd"/>
      <w:r w:rsidRPr="00BB7092">
        <w:rPr>
          <w:rFonts w:eastAsia="Times New Roman"/>
          <w:color w:val="000000"/>
        </w:rPr>
        <w:t xml:space="preserve"> 127 there seem to miss a unit "minimum length of 8 (?) in to".</w:t>
      </w:r>
    </w:p>
    <w:p w14:paraId="2A08674F" w14:textId="77777777" w:rsidR="00BB7092" w:rsidRDefault="00BB7092" w:rsidP="00BB7092">
      <w:pPr>
        <w:rPr>
          <w:rFonts w:eastAsia="Times New Roman"/>
          <w:color w:val="000000"/>
        </w:rPr>
      </w:pPr>
    </w:p>
    <w:p w14:paraId="0EA00AE8" w14:textId="522A651D" w:rsidR="00BB7092" w:rsidRDefault="00BB7092" w:rsidP="00BB7092">
      <w:pPr>
        <w:rPr>
          <w:rFonts w:eastAsia="Times New Roman"/>
          <w:color w:val="000000"/>
        </w:rPr>
      </w:pPr>
      <w:r w:rsidRPr="00BB7092">
        <w:rPr>
          <w:rFonts w:eastAsia="Times New Roman"/>
          <w:color w:val="FF0000"/>
        </w:rPr>
        <w:t xml:space="preserve">The line </w:t>
      </w:r>
      <w:r w:rsidR="004B4C5E">
        <w:rPr>
          <w:rFonts w:eastAsia="Times New Roman"/>
          <w:color w:val="FF0000"/>
        </w:rPr>
        <w:t xml:space="preserve">now </w:t>
      </w:r>
      <w:r w:rsidRPr="00BB7092">
        <w:rPr>
          <w:rFonts w:eastAsia="Times New Roman"/>
          <w:color w:val="FF0000"/>
        </w:rPr>
        <w:t>states that the “tubing is cut to a minimum of 8 in</w:t>
      </w:r>
      <w:r w:rsidR="004B4C5E">
        <w:rPr>
          <w:rFonts w:eastAsia="Times New Roman"/>
          <w:color w:val="FF0000"/>
        </w:rPr>
        <w:t>.</w:t>
      </w:r>
      <w:r w:rsidRPr="00BB7092">
        <w:rPr>
          <w:rFonts w:eastAsia="Times New Roman"/>
          <w:color w:val="FF0000"/>
        </w:rPr>
        <w:t xml:space="preserve"> to ensure</w:t>
      </w:r>
      <w:r>
        <w:rPr>
          <w:rFonts w:eastAsia="Times New Roman"/>
          <w:color w:val="FF0000"/>
        </w:rPr>
        <w:t>…</w:t>
      </w:r>
      <w:r w:rsidRPr="00BB7092">
        <w:rPr>
          <w:rFonts w:eastAsia="Times New Roman"/>
          <w:color w:val="FF0000"/>
        </w:rPr>
        <w:t>”.</w:t>
      </w:r>
      <w:r w:rsidRPr="00BB7092">
        <w:rPr>
          <w:rFonts w:eastAsia="Times New Roman"/>
          <w:color w:val="000000"/>
        </w:rPr>
        <w:br/>
      </w:r>
      <w:r w:rsidRPr="00BB7092">
        <w:rPr>
          <w:rFonts w:eastAsia="Times New Roman"/>
          <w:color w:val="000000"/>
        </w:rPr>
        <w:br/>
      </w:r>
      <w:r w:rsidRPr="00BB7092">
        <w:rPr>
          <w:rFonts w:eastAsia="Times New Roman"/>
          <w:color w:val="000000"/>
        </w:rPr>
        <w:br/>
      </w:r>
      <w:r w:rsidRPr="00BB7092">
        <w:rPr>
          <w:rFonts w:eastAsia="Times New Roman"/>
          <w:b/>
          <w:bCs/>
          <w:color w:val="000000"/>
        </w:rPr>
        <w:t>Reviewer #4:</w:t>
      </w:r>
      <w:r w:rsidRPr="00BB7092">
        <w:rPr>
          <w:rFonts w:eastAsia="Times New Roman"/>
          <w:color w:val="000000"/>
        </w:rPr>
        <w:br/>
        <w:t xml:space="preserve">The authors present a methodological manuscript exploring a preclinical model of headache that utilizes </w:t>
      </w:r>
      <w:proofErr w:type="spellStart"/>
      <w:r w:rsidRPr="00BB7092">
        <w:rPr>
          <w:rFonts w:eastAsia="Times New Roman"/>
          <w:color w:val="000000"/>
        </w:rPr>
        <w:t>dural</w:t>
      </w:r>
      <w:proofErr w:type="spellEnd"/>
      <w:r w:rsidRPr="00BB7092">
        <w:rPr>
          <w:rFonts w:eastAsia="Times New Roman"/>
          <w:color w:val="000000"/>
        </w:rPr>
        <w:t xml:space="preserve"> stimulation and periorbital </w:t>
      </w:r>
      <w:proofErr w:type="spellStart"/>
      <w:r w:rsidRPr="00BB7092">
        <w:rPr>
          <w:rFonts w:eastAsia="Times New Roman"/>
          <w:color w:val="000000"/>
        </w:rPr>
        <w:t>mechanosensitivity</w:t>
      </w:r>
      <w:proofErr w:type="spellEnd"/>
      <w:r w:rsidRPr="00BB7092">
        <w:rPr>
          <w:rFonts w:eastAsia="Times New Roman"/>
          <w:color w:val="000000"/>
        </w:rPr>
        <w:t xml:space="preserve"> testing. Overall the manuscript is of a high quality and comes from a well-respected group in the field which is a strength.</w:t>
      </w:r>
      <w:r w:rsidRPr="00BB7092">
        <w:rPr>
          <w:rFonts w:eastAsia="Times New Roman"/>
          <w:color w:val="000000"/>
        </w:rPr>
        <w:br/>
      </w:r>
      <w:r w:rsidRPr="00BB7092">
        <w:rPr>
          <w:rFonts w:eastAsia="Times New Roman"/>
          <w:color w:val="000000"/>
        </w:rPr>
        <w:br/>
        <w:t>Below I have a number of comments that I feel would help further improve/clarify the protocol/article.</w:t>
      </w:r>
      <w:r w:rsidRPr="00BB7092">
        <w:rPr>
          <w:rFonts w:eastAsia="Times New Roman"/>
          <w:color w:val="000000"/>
        </w:rPr>
        <w:br/>
        <w:t>* In the introduction the treatment success is portrayed in a rather negative way. Migraine is currently outperforming many neurological conditions with novel therapies that have been well validated in preclinical models. Perhaps highlight the recent advances and suggest that further models are still needed to aid in future development.</w:t>
      </w:r>
    </w:p>
    <w:p w14:paraId="2013598A" w14:textId="77777777" w:rsidR="00BB7092" w:rsidRDefault="00BB7092" w:rsidP="00BB7092">
      <w:pPr>
        <w:rPr>
          <w:rFonts w:eastAsia="Times New Roman"/>
          <w:color w:val="000000"/>
        </w:rPr>
      </w:pPr>
    </w:p>
    <w:p w14:paraId="4992B0E1" w14:textId="7483F7D0" w:rsidR="00BB7092" w:rsidRPr="00BB7092" w:rsidRDefault="00BB7092" w:rsidP="00BB7092">
      <w:pPr>
        <w:rPr>
          <w:rFonts w:eastAsia="Times New Roman"/>
          <w:color w:val="FF0000"/>
        </w:rPr>
      </w:pPr>
      <w:r>
        <w:rPr>
          <w:rFonts w:eastAsia="Times New Roman"/>
          <w:color w:val="FF0000"/>
        </w:rPr>
        <w:t>We</w:t>
      </w:r>
      <w:r w:rsidRPr="00BB7092">
        <w:rPr>
          <w:rFonts w:eastAsia="Times New Roman"/>
          <w:color w:val="FF0000"/>
        </w:rPr>
        <w:t xml:space="preserve"> agree that the success in treatments should be highlighted more. </w:t>
      </w:r>
      <w:r w:rsidRPr="004B4C5E">
        <w:rPr>
          <w:rFonts w:eastAsia="Times New Roman"/>
          <w:color w:val="FF0000"/>
        </w:rPr>
        <w:t>This has now been added to the introduction</w:t>
      </w:r>
      <w:r w:rsidR="004B4C5E" w:rsidRPr="004B4C5E">
        <w:rPr>
          <w:rFonts w:eastAsia="Times New Roman"/>
          <w:color w:val="FF0000"/>
        </w:rPr>
        <w:t>, line 59.</w:t>
      </w:r>
      <w:r w:rsidR="004B4C5E">
        <w:rPr>
          <w:rFonts w:eastAsia="Times New Roman"/>
          <w:color w:val="FF0000"/>
        </w:rPr>
        <w:t xml:space="preserve"> </w:t>
      </w:r>
    </w:p>
    <w:p w14:paraId="36421636" w14:textId="77777777" w:rsidR="00BB7092" w:rsidRDefault="00BB7092" w:rsidP="00BB7092">
      <w:pPr>
        <w:rPr>
          <w:rFonts w:eastAsia="Times New Roman"/>
          <w:color w:val="000000"/>
        </w:rPr>
      </w:pPr>
      <w:r w:rsidRPr="00BB7092">
        <w:rPr>
          <w:rFonts w:eastAsia="Times New Roman"/>
          <w:color w:val="000000"/>
        </w:rPr>
        <w:br/>
        <w:t>* The discussion regarding systemic administration is a complex one. Systemic administration of NTG and CGRP for example in patients leads to the triggering of experimental attacks that are similar to spontaneous migraines. As such, while they do lack tissue specificity one could argue they are one of the closest thing to translational work that exists. Suggest, highlighting that while they have been useful, more targeted tissue specific models offer an alternate approach.</w:t>
      </w:r>
    </w:p>
    <w:p w14:paraId="586B1229" w14:textId="77777777" w:rsidR="00BB7092" w:rsidRDefault="00BB7092" w:rsidP="00BB7092">
      <w:pPr>
        <w:rPr>
          <w:rFonts w:eastAsia="Times New Roman"/>
          <w:color w:val="000000"/>
        </w:rPr>
      </w:pPr>
    </w:p>
    <w:p w14:paraId="2D34B6E5" w14:textId="71F8F2DC" w:rsidR="00BB7092" w:rsidRPr="00BB7092" w:rsidRDefault="0058397D" w:rsidP="00BB7092">
      <w:pPr>
        <w:rPr>
          <w:rFonts w:eastAsia="Times New Roman"/>
          <w:color w:val="FF0000"/>
        </w:rPr>
      </w:pPr>
      <w:r>
        <w:rPr>
          <w:rFonts w:eastAsia="Times New Roman"/>
          <w:color w:val="FF0000"/>
        </w:rPr>
        <w:t xml:space="preserve">Excellent point. </w:t>
      </w:r>
      <w:r w:rsidR="00BB7092" w:rsidRPr="00BB7092">
        <w:rPr>
          <w:rFonts w:eastAsia="Times New Roman"/>
          <w:color w:val="FF0000"/>
        </w:rPr>
        <w:t xml:space="preserve">This has been added to the discussion on systemic administration. </w:t>
      </w:r>
      <w:r w:rsidR="00BB7092" w:rsidRPr="004B4C5E">
        <w:rPr>
          <w:rFonts w:eastAsia="Times New Roman"/>
          <w:color w:val="FF0000"/>
        </w:rPr>
        <w:t xml:space="preserve">Please see line </w:t>
      </w:r>
      <w:r w:rsidR="004B4C5E" w:rsidRPr="004B4C5E">
        <w:rPr>
          <w:rFonts w:eastAsia="Times New Roman"/>
          <w:color w:val="FF0000"/>
        </w:rPr>
        <w:t>42</w:t>
      </w:r>
      <w:r w:rsidR="007F2B5D">
        <w:rPr>
          <w:rFonts w:eastAsia="Times New Roman"/>
          <w:color w:val="FF0000"/>
        </w:rPr>
        <w:t>0</w:t>
      </w:r>
      <w:r w:rsidR="00BB7092" w:rsidRPr="004B4C5E">
        <w:rPr>
          <w:rFonts w:eastAsia="Times New Roman"/>
          <w:color w:val="FF0000"/>
        </w:rPr>
        <w:t>.</w:t>
      </w:r>
      <w:r w:rsidR="00BB7092" w:rsidRPr="00BB7092">
        <w:rPr>
          <w:rFonts w:eastAsia="Times New Roman"/>
          <w:color w:val="FF0000"/>
        </w:rPr>
        <w:t xml:space="preserve"> </w:t>
      </w:r>
    </w:p>
    <w:p w14:paraId="1FD4105E" w14:textId="77777777" w:rsidR="00BB7092" w:rsidRDefault="00BB7092" w:rsidP="00BB7092">
      <w:pPr>
        <w:rPr>
          <w:rFonts w:eastAsia="Times New Roman"/>
          <w:color w:val="000000"/>
        </w:rPr>
      </w:pPr>
      <w:r w:rsidRPr="00BB7092">
        <w:rPr>
          <w:rFonts w:eastAsia="Times New Roman"/>
          <w:color w:val="FF0000"/>
        </w:rPr>
        <w:br/>
      </w:r>
      <w:r w:rsidRPr="00BB7092">
        <w:rPr>
          <w:rFonts w:eastAsia="Times New Roman"/>
          <w:color w:val="000000"/>
        </w:rPr>
        <w:t>* Section 2.3.1: please confirm tubing length unit as this is lacking.</w:t>
      </w:r>
    </w:p>
    <w:p w14:paraId="6DD7E055" w14:textId="77777777" w:rsidR="00BB7092" w:rsidRDefault="00BB7092" w:rsidP="00BB7092">
      <w:pPr>
        <w:rPr>
          <w:rFonts w:eastAsia="Times New Roman"/>
          <w:color w:val="000000"/>
        </w:rPr>
      </w:pPr>
    </w:p>
    <w:p w14:paraId="047BDEA0" w14:textId="225BA201" w:rsidR="00BB7092" w:rsidRDefault="00BB7092" w:rsidP="00BB7092">
      <w:pPr>
        <w:rPr>
          <w:rFonts w:eastAsia="Times New Roman"/>
          <w:color w:val="000000"/>
        </w:rPr>
      </w:pPr>
      <w:r w:rsidRPr="00BB7092">
        <w:rPr>
          <w:rFonts w:eastAsia="Times New Roman"/>
          <w:color w:val="FF0000"/>
        </w:rPr>
        <w:t>The line states that the “tubing is cut to a minimum of 8 in</w:t>
      </w:r>
      <w:r w:rsidR="007F2B5D">
        <w:rPr>
          <w:rFonts w:eastAsia="Times New Roman"/>
          <w:color w:val="FF0000"/>
        </w:rPr>
        <w:t>.</w:t>
      </w:r>
      <w:r w:rsidRPr="00BB7092">
        <w:rPr>
          <w:rFonts w:eastAsia="Times New Roman"/>
          <w:color w:val="FF0000"/>
        </w:rPr>
        <w:t xml:space="preserve"> to ensure</w:t>
      </w:r>
      <w:r>
        <w:rPr>
          <w:rFonts w:eastAsia="Times New Roman"/>
          <w:color w:val="FF0000"/>
        </w:rPr>
        <w:t>…</w:t>
      </w:r>
      <w:r w:rsidRPr="00BB7092">
        <w:rPr>
          <w:rFonts w:eastAsia="Times New Roman"/>
          <w:color w:val="FF0000"/>
        </w:rPr>
        <w:t>”.</w:t>
      </w:r>
    </w:p>
    <w:p w14:paraId="13C3BCCF" w14:textId="77777777" w:rsidR="00BB7092" w:rsidRDefault="00BB7092" w:rsidP="00BB7092">
      <w:pPr>
        <w:rPr>
          <w:rFonts w:eastAsia="Times New Roman"/>
          <w:color w:val="000000"/>
        </w:rPr>
      </w:pPr>
      <w:r w:rsidRPr="00BB7092">
        <w:rPr>
          <w:rFonts w:eastAsia="Times New Roman"/>
          <w:color w:val="000000"/>
        </w:rPr>
        <w:br/>
        <w:t>* Would the authors propose any special housing instructions for the mice. For example, if the mice have cephalic hypersensitivity, it is likely they may also be photophobic. Do you house mice under specific dim lighting conditions.</w:t>
      </w:r>
    </w:p>
    <w:p w14:paraId="43688049" w14:textId="77777777" w:rsidR="00BB7092" w:rsidRDefault="00BB7092" w:rsidP="00BB7092">
      <w:pPr>
        <w:rPr>
          <w:rFonts w:eastAsia="Times New Roman"/>
          <w:color w:val="000000"/>
        </w:rPr>
      </w:pPr>
    </w:p>
    <w:p w14:paraId="0D5EA793" w14:textId="06393F9E" w:rsidR="00BB7092" w:rsidRDefault="00BB7092" w:rsidP="00BB7092">
      <w:pPr>
        <w:rPr>
          <w:rFonts w:eastAsia="Times New Roman"/>
          <w:color w:val="000000"/>
        </w:rPr>
      </w:pPr>
      <w:r w:rsidRPr="00BB7092">
        <w:rPr>
          <w:rFonts w:eastAsia="Times New Roman"/>
          <w:color w:val="FF0000"/>
        </w:rPr>
        <w:t xml:space="preserve">Following induction of facial hypersensitivity, mice are housed with the same conditions as they were before </w:t>
      </w:r>
      <w:proofErr w:type="spellStart"/>
      <w:r w:rsidRPr="00BB7092">
        <w:rPr>
          <w:rFonts w:eastAsia="Times New Roman"/>
          <w:color w:val="FF0000"/>
        </w:rPr>
        <w:t>dural</w:t>
      </w:r>
      <w:proofErr w:type="spellEnd"/>
      <w:r w:rsidRPr="00BB7092">
        <w:rPr>
          <w:rFonts w:eastAsia="Times New Roman"/>
          <w:color w:val="FF0000"/>
        </w:rPr>
        <w:t xml:space="preserve"> stimulation. It is also a possibility and likely that they will be experiencing light sensitivity as well, however, we do not test for this behavior</w:t>
      </w:r>
      <w:r>
        <w:rPr>
          <w:rFonts w:eastAsia="Times New Roman"/>
          <w:color w:val="000000"/>
        </w:rPr>
        <w:t xml:space="preserve">. </w:t>
      </w:r>
    </w:p>
    <w:p w14:paraId="4F929D7D" w14:textId="77777777" w:rsidR="00BB7092" w:rsidRDefault="00BB7092" w:rsidP="00BB7092">
      <w:pPr>
        <w:rPr>
          <w:rFonts w:eastAsia="Times New Roman"/>
          <w:color w:val="000000"/>
        </w:rPr>
      </w:pPr>
      <w:r w:rsidRPr="00BB7092">
        <w:rPr>
          <w:rFonts w:eastAsia="Times New Roman"/>
          <w:color w:val="000000"/>
        </w:rPr>
        <w:br/>
        <w:t>* Points 5.7-5.10 could be reduced and restructured as the response is noted early but what constitutes a response is not made clear until later, along with detail about ensuring the filament bends appropriately.</w:t>
      </w:r>
    </w:p>
    <w:p w14:paraId="0237DD78" w14:textId="77777777" w:rsidR="00BB7092" w:rsidRDefault="00BB7092" w:rsidP="00BB7092">
      <w:pPr>
        <w:rPr>
          <w:rFonts w:eastAsia="Times New Roman"/>
          <w:color w:val="000000"/>
        </w:rPr>
      </w:pPr>
    </w:p>
    <w:p w14:paraId="6E12E3C4" w14:textId="42743A2A" w:rsidR="00BB7092" w:rsidRPr="00BB7092" w:rsidRDefault="00BB7092" w:rsidP="00BB7092">
      <w:pPr>
        <w:rPr>
          <w:rFonts w:eastAsia="Times New Roman"/>
          <w:color w:val="FF0000"/>
        </w:rPr>
      </w:pPr>
      <w:r>
        <w:rPr>
          <w:rFonts w:eastAsia="Times New Roman"/>
          <w:color w:val="FF0000"/>
        </w:rPr>
        <w:t>We</w:t>
      </w:r>
      <w:r w:rsidRPr="00BB7092">
        <w:rPr>
          <w:rFonts w:eastAsia="Times New Roman"/>
          <w:color w:val="FF0000"/>
        </w:rPr>
        <w:t xml:space="preserve"> agree and have restructured that section accordingly. </w:t>
      </w:r>
    </w:p>
    <w:p w14:paraId="215D8B4F" w14:textId="1CB615C4" w:rsidR="004B4C5E" w:rsidRDefault="00BB7092" w:rsidP="004B4C5E">
      <w:pPr>
        <w:rPr>
          <w:rFonts w:eastAsia="Times New Roman"/>
          <w:color w:val="000000"/>
        </w:rPr>
      </w:pPr>
      <w:r w:rsidRPr="00BB7092">
        <w:rPr>
          <w:rFonts w:eastAsia="Times New Roman"/>
          <w:color w:val="000000"/>
        </w:rPr>
        <w:br/>
        <w:t xml:space="preserve">* I would personally like to see more detail regarding how the baseline is established as this is not immediately clear, more detail is in the discussion. When doing this are mice tested daily or every other day as repetitive periorbital testing can cause sensitization in our experience. Could this be leading to the high </w:t>
      </w:r>
      <w:proofErr w:type="spellStart"/>
      <w:r w:rsidRPr="00BB7092">
        <w:rPr>
          <w:rFonts w:eastAsia="Times New Roman"/>
          <w:color w:val="000000"/>
        </w:rPr>
        <w:t>drop out</w:t>
      </w:r>
      <w:proofErr w:type="spellEnd"/>
      <w:r w:rsidRPr="00BB7092">
        <w:rPr>
          <w:rFonts w:eastAsia="Times New Roman"/>
          <w:color w:val="000000"/>
        </w:rPr>
        <w:t xml:space="preserve"> rate.</w:t>
      </w:r>
    </w:p>
    <w:p w14:paraId="14677E03" w14:textId="77777777" w:rsidR="00BB7092" w:rsidRDefault="00BB7092" w:rsidP="00BB7092">
      <w:pPr>
        <w:rPr>
          <w:rFonts w:eastAsia="Times New Roman"/>
          <w:color w:val="000000"/>
        </w:rPr>
      </w:pPr>
    </w:p>
    <w:p w14:paraId="496336CD" w14:textId="77777777" w:rsidR="00D64D74" w:rsidRPr="00552FDF" w:rsidRDefault="001268E4" w:rsidP="00BB7092">
      <w:pPr>
        <w:rPr>
          <w:rFonts w:eastAsia="Times New Roman"/>
          <w:color w:val="FF0000"/>
        </w:rPr>
      </w:pPr>
      <w:r w:rsidRPr="00552FDF">
        <w:rPr>
          <w:rFonts w:eastAsia="Times New Roman"/>
          <w:color w:val="FF0000"/>
        </w:rPr>
        <w:t xml:space="preserve">Periorbital von Frey testing is inherently challenging in mice, much more so than in rats.  Mice are much more active than rats and this is the rationale for using the paper cup method of restricting movement around an open chamber.  This cup approach is not necessary in rats.  </w:t>
      </w:r>
      <w:r w:rsidR="00D64D74" w:rsidRPr="00552FDF">
        <w:rPr>
          <w:rFonts w:eastAsia="Times New Roman"/>
          <w:color w:val="FF0000"/>
        </w:rPr>
        <w:t xml:space="preserve">This is almost certainly a primary reason why there are relatively few papers with this technique in mice while there are many more publications in rats.  </w:t>
      </w:r>
      <w:r w:rsidRPr="00552FDF">
        <w:rPr>
          <w:rFonts w:eastAsia="Times New Roman"/>
          <w:color w:val="FF0000"/>
        </w:rPr>
        <w:t>Our opinion is that the high dropout rate is related to this issue where some mice are just not amenable to periorbital von Frey testing</w:t>
      </w:r>
      <w:r w:rsidR="00D64D74" w:rsidRPr="00552FDF">
        <w:rPr>
          <w:rFonts w:eastAsia="Times New Roman"/>
          <w:color w:val="FF0000"/>
        </w:rPr>
        <w:t xml:space="preserve"> because they are not calm enough to be still in the cups</w:t>
      </w:r>
      <w:r w:rsidRPr="00552FDF">
        <w:rPr>
          <w:rFonts w:eastAsia="Times New Roman"/>
          <w:color w:val="FF0000"/>
        </w:rPr>
        <w:t xml:space="preserve">.  </w:t>
      </w:r>
      <w:r w:rsidR="00D64D74" w:rsidRPr="00552FDF">
        <w:rPr>
          <w:rFonts w:eastAsia="Times New Roman"/>
          <w:color w:val="FF0000"/>
        </w:rPr>
        <w:t xml:space="preserve">If one is willing to continue attempting to baseline mice, an increasing % of them will eventually pass baseline, but then it often becomes a matter of waiting for more mice vs proceeding with experiments in a timely manner.  </w:t>
      </w:r>
    </w:p>
    <w:p w14:paraId="1B61A775" w14:textId="77777777" w:rsidR="00D64D74" w:rsidRPr="00552FDF" w:rsidRDefault="00D64D74" w:rsidP="00BB7092">
      <w:pPr>
        <w:rPr>
          <w:rFonts w:eastAsia="Times New Roman"/>
          <w:color w:val="FF0000"/>
        </w:rPr>
      </w:pPr>
    </w:p>
    <w:p w14:paraId="5727A119" w14:textId="6D3B5F44" w:rsidR="00D64D74" w:rsidRPr="00552FDF" w:rsidRDefault="00D64D74" w:rsidP="00BB7092">
      <w:pPr>
        <w:rPr>
          <w:rFonts w:eastAsia="Times New Roman"/>
          <w:color w:val="FF0000"/>
        </w:rPr>
      </w:pPr>
      <w:r w:rsidRPr="00552FDF">
        <w:rPr>
          <w:rFonts w:eastAsia="Times New Roman"/>
          <w:color w:val="FF0000"/>
        </w:rPr>
        <w:t xml:space="preserve">Importantly, and to address the next comment from the Reviewer, we do not simply euthanize mice that fail to pass baseline.  These mice are still used, just not for behavioral testing.  We commonly use them to do pilot experiments for techniques like immunohistochemistry, patch clamp, or western blots, to dial in experimental conditions before running actual experiments.  We remain concerned about using tissue from mice that cannot be baselined for critical studies because we do not know what might be different about these mice compared to those that pass baseline.  But we always use them for other purposes.  </w:t>
      </w:r>
    </w:p>
    <w:p w14:paraId="34B0BCB1" w14:textId="77777777" w:rsidR="00D64D74" w:rsidRPr="00552FDF" w:rsidRDefault="00D64D74" w:rsidP="00BB7092">
      <w:pPr>
        <w:rPr>
          <w:rFonts w:eastAsia="Times New Roman"/>
          <w:color w:val="FF0000"/>
        </w:rPr>
      </w:pPr>
    </w:p>
    <w:p w14:paraId="672B6FBB" w14:textId="58ABBADA" w:rsidR="00BB7092" w:rsidRPr="00552FDF" w:rsidRDefault="00D64D74" w:rsidP="00BB7092">
      <w:pPr>
        <w:rPr>
          <w:rFonts w:eastAsia="Times New Roman"/>
          <w:color w:val="FF0000"/>
        </w:rPr>
      </w:pPr>
      <w:r w:rsidRPr="00552FDF">
        <w:rPr>
          <w:rFonts w:eastAsia="Times New Roman"/>
          <w:color w:val="FF0000"/>
        </w:rPr>
        <w:t>To address the specific details, t</w:t>
      </w:r>
      <w:r w:rsidR="00BB7092" w:rsidRPr="00552FDF">
        <w:rPr>
          <w:rFonts w:eastAsia="Times New Roman"/>
          <w:color w:val="FF0000"/>
        </w:rPr>
        <w:t xml:space="preserve">he mice are tested for baseline for the first three consecutive days. After three days, </w:t>
      </w:r>
      <w:r w:rsidR="004B4C5E" w:rsidRPr="00552FDF">
        <w:rPr>
          <w:rFonts w:eastAsia="Times New Roman"/>
          <w:color w:val="FF0000"/>
        </w:rPr>
        <w:t>i</w:t>
      </w:r>
      <w:r w:rsidR="00BB7092" w:rsidRPr="00552FDF">
        <w:rPr>
          <w:rFonts w:eastAsia="Times New Roman"/>
          <w:color w:val="FF0000"/>
        </w:rPr>
        <w:t>f the mice are unusually hypersensitive</w:t>
      </w:r>
      <w:r w:rsidR="004B4C5E" w:rsidRPr="00552FDF">
        <w:rPr>
          <w:rFonts w:eastAsia="Times New Roman"/>
          <w:color w:val="FF0000"/>
        </w:rPr>
        <w:t xml:space="preserve"> they</w:t>
      </w:r>
      <w:r w:rsidR="00BB7092" w:rsidRPr="00552FDF">
        <w:rPr>
          <w:rFonts w:eastAsia="Times New Roman"/>
          <w:color w:val="FF0000"/>
        </w:rPr>
        <w:t xml:space="preserve"> are allowed to rest </w:t>
      </w:r>
      <w:r w:rsidR="004B4C5E" w:rsidRPr="00552FDF">
        <w:rPr>
          <w:rFonts w:eastAsia="Times New Roman"/>
          <w:color w:val="FF0000"/>
        </w:rPr>
        <w:t>1-2 days and then resume testing</w:t>
      </w:r>
      <w:r w:rsidR="00BB7092" w:rsidRPr="00552FDF">
        <w:rPr>
          <w:rFonts w:eastAsia="Times New Roman"/>
          <w:color w:val="FF0000"/>
        </w:rPr>
        <w:t xml:space="preserve">. </w:t>
      </w:r>
      <w:r w:rsidR="004B4C5E" w:rsidRPr="00552FDF">
        <w:rPr>
          <w:rFonts w:eastAsia="Times New Roman"/>
          <w:color w:val="FF0000"/>
        </w:rPr>
        <w:t xml:space="preserve">However, it is not recommended to wait more than 4 days between testing periods as this can result in the animal failing to adjust to the weight of the filament on their periorbital region.  </w:t>
      </w:r>
    </w:p>
    <w:p w14:paraId="0BEC9C5E" w14:textId="21510EE9" w:rsidR="00BB7092" w:rsidRPr="00552FDF" w:rsidRDefault="00BB7092" w:rsidP="00BB7092">
      <w:pPr>
        <w:rPr>
          <w:rFonts w:eastAsia="Times New Roman"/>
          <w:color w:val="000000"/>
        </w:rPr>
      </w:pPr>
      <w:r w:rsidRPr="00FA4BBE">
        <w:rPr>
          <w:rFonts w:eastAsia="Times New Roman"/>
          <w:color w:val="000000"/>
          <w:highlight w:val="yellow"/>
        </w:rPr>
        <w:br/>
      </w:r>
      <w:r w:rsidRPr="00552FDF">
        <w:rPr>
          <w:rFonts w:eastAsia="Times New Roman"/>
          <w:color w:val="000000"/>
        </w:rPr>
        <w:t>* The complexity of this baseline is shown in the fact that as many as 40% of mice do not make baseline and therefore will be excluded from the study. This appears a very high attrition rate, especially if combining this methodology with transgenic mice in the future. What are the authors views on the ethics of an up to 40% increase in animal usage to get a fully powered study.</w:t>
      </w:r>
    </w:p>
    <w:p w14:paraId="3DB5BDB6" w14:textId="10CFCE39" w:rsidR="003272B0" w:rsidRPr="00552FDF" w:rsidRDefault="003272B0" w:rsidP="00BB7092">
      <w:pPr>
        <w:rPr>
          <w:rFonts w:eastAsia="Times New Roman"/>
          <w:color w:val="000000"/>
        </w:rPr>
      </w:pPr>
    </w:p>
    <w:p w14:paraId="0F27122A" w14:textId="15DD4EEB" w:rsidR="003272B0" w:rsidRPr="00552FDF" w:rsidRDefault="003272B0" w:rsidP="00BB7092">
      <w:pPr>
        <w:rPr>
          <w:rFonts w:eastAsia="Times New Roman"/>
          <w:color w:val="FF0000"/>
        </w:rPr>
      </w:pPr>
      <w:r w:rsidRPr="00552FDF">
        <w:rPr>
          <w:rFonts w:eastAsia="Times New Roman"/>
          <w:color w:val="FF0000"/>
        </w:rPr>
        <w:t>We thank the Reviewer for this important point and have hopefully addressed this in the response to the prior comment.</w:t>
      </w:r>
    </w:p>
    <w:p w14:paraId="5ED8FF16" w14:textId="77777777" w:rsidR="00BB7092" w:rsidRPr="00552FDF" w:rsidRDefault="00BB7092" w:rsidP="00BB7092">
      <w:pPr>
        <w:rPr>
          <w:rFonts w:eastAsia="Times New Roman"/>
          <w:color w:val="000000"/>
        </w:rPr>
      </w:pPr>
    </w:p>
    <w:p w14:paraId="2793BD35" w14:textId="37B8E8B9" w:rsidR="00BB7092" w:rsidRPr="00552FDF" w:rsidRDefault="00BB7092" w:rsidP="00BB7092">
      <w:pPr>
        <w:rPr>
          <w:rFonts w:eastAsia="Times New Roman"/>
          <w:color w:val="000000"/>
        </w:rPr>
      </w:pPr>
      <w:r w:rsidRPr="00552FDF">
        <w:rPr>
          <w:rFonts w:eastAsia="Times New Roman"/>
          <w:color w:val="000000"/>
        </w:rPr>
        <w:br/>
        <w:t xml:space="preserve">* Please also comment on the fact that the baseline appears to be set differently compared to the up-down </w:t>
      </w:r>
      <w:r w:rsidRPr="00552FDF">
        <w:rPr>
          <w:rFonts w:eastAsia="Times New Roman"/>
          <w:color w:val="000000"/>
        </w:rPr>
        <w:lastRenderedPageBreak/>
        <w:t>method used post-treatment. Can the authors not use the up-down method throughout to establish a true 50% withdrawal threshold and simply counterbalance mice to prevent high dropout.</w:t>
      </w:r>
    </w:p>
    <w:p w14:paraId="4BC4DD38" w14:textId="5A678948" w:rsidR="003248C0" w:rsidRDefault="003248C0" w:rsidP="00BB7092">
      <w:pPr>
        <w:rPr>
          <w:rFonts w:eastAsia="Times New Roman"/>
          <w:color w:val="000000"/>
        </w:rPr>
      </w:pPr>
    </w:p>
    <w:p w14:paraId="510A6420" w14:textId="4F2C1203" w:rsidR="003248C0" w:rsidRPr="00552FDF" w:rsidRDefault="003248C0" w:rsidP="00BB7092">
      <w:pPr>
        <w:rPr>
          <w:rFonts w:eastAsia="Times New Roman"/>
          <w:color w:val="FF0000"/>
        </w:rPr>
      </w:pPr>
      <w:r w:rsidRPr="00552FDF">
        <w:rPr>
          <w:rFonts w:eastAsia="Times New Roman"/>
          <w:color w:val="FF0000"/>
        </w:rPr>
        <w:t>We have historically used the 0.</w:t>
      </w:r>
      <w:r w:rsidR="00552FDF" w:rsidRPr="00552FDF">
        <w:rPr>
          <w:rFonts w:eastAsia="Times New Roman"/>
          <w:color w:val="FF0000"/>
        </w:rPr>
        <w:t>6</w:t>
      </w:r>
      <w:r w:rsidRPr="00552FDF">
        <w:rPr>
          <w:rFonts w:eastAsia="Times New Roman"/>
          <w:color w:val="FF0000"/>
        </w:rPr>
        <w:t xml:space="preserve"> g filament alone as the cutoff to test for baseline.  Similarly, we have always used the 8 g filament in rats for periorbital testing in the same manner.  Others have taken a similar approach</w:t>
      </w:r>
      <w:r w:rsidR="000B6AC1" w:rsidRPr="00552FDF">
        <w:rPr>
          <w:rFonts w:eastAsia="Times New Roman"/>
          <w:color w:val="FF0000"/>
        </w:rPr>
        <w:t xml:space="preserve"> in rats</w:t>
      </w:r>
      <w:r w:rsidRPr="00552FDF">
        <w:rPr>
          <w:rFonts w:eastAsia="Times New Roman"/>
          <w:color w:val="FF0000"/>
        </w:rPr>
        <w:t>.</w:t>
      </w:r>
      <w:r w:rsidR="00871678" w:rsidRPr="00552FDF">
        <w:rPr>
          <w:rFonts w:eastAsia="Times New Roman"/>
          <w:color w:val="FF0000"/>
        </w:rPr>
        <w:t xml:space="preserve">  Arguments could certainly be made that finding the actual threshold </w:t>
      </w:r>
      <w:r w:rsidR="000B6AC1" w:rsidRPr="00552FDF">
        <w:rPr>
          <w:rFonts w:eastAsia="Times New Roman"/>
          <w:color w:val="FF0000"/>
        </w:rPr>
        <w:t>with</w:t>
      </w:r>
      <w:r w:rsidR="00871678" w:rsidRPr="00552FDF">
        <w:rPr>
          <w:rFonts w:eastAsia="Times New Roman"/>
          <w:color w:val="FF0000"/>
        </w:rPr>
        <w:t xml:space="preserve"> the up-down method could be used to determine baseline, then graphs are plotted using responses as a delta value from </w:t>
      </w:r>
      <w:r w:rsidR="000B6AC1" w:rsidRPr="00552FDF">
        <w:rPr>
          <w:rFonts w:eastAsia="Times New Roman"/>
          <w:color w:val="FF0000"/>
        </w:rPr>
        <w:t xml:space="preserve">a normalized </w:t>
      </w:r>
      <w:r w:rsidR="00871678" w:rsidRPr="00552FDF">
        <w:rPr>
          <w:rFonts w:eastAsia="Times New Roman"/>
          <w:color w:val="FF0000"/>
        </w:rPr>
        <w:t>baseline.  We have simply chosen to use a single filament as the cutoff threshold to attempt to minimize testing of the animals prior to the start of experiments with administration of stimuli.</w:t>
      </w:r>
      <w:r w:rsidR="000B6AC1" w:rsidRPr="00552FDF">
        <w:rPr>
          <w:rFonts w:eastAsia="Times New Roman"/>
          <w:color w:val="FF0000"/>
        </w:rPr>
        <w:t xml:space="preserve">  As discussed above, we do not think the high dropout rate will be addressed by testing the 50% threshold for baseline </w:t>
      </w:r>
      <w:r w:rsidR="00982BEE" w:rsidRPr="00552FDF">
        <w:rPr>
          <w:rFonts w:eastAsia="Times New Roman"/>
          <w:color w:val="FF0000"/>
        </w:rPr>
        <w:t>because</w:t>
      </w:r>
      <w:r w:rsidR="000B6AC1" w:rsidRPr="00552FDF">
        <w:rPr>
          <w:rFonts w:eastAsia="Times New Roman"/>
          <w:color w:val="FF0000"/>
        </w:rPr>
        <w:t xml:space="preserve"> part of the reason for drop out is inconsistencies in the daily thresholds and challenges in determining responses in specific mice.  </w:t>
      </w:r>
    </w:p>
    <w:p w14:paraId="7C191360" w14:textId="690940B6" w:rsidR="004B4C5E" w:rsidRDefault="004B4C5E" w:rsidP="00BB7092">
      <w:pPr>
        <w:rPr>
          <w:rFonts w:eastAsia="Times New Roman"/>
          <w:color w:val="000000"/>
        </w:rPr>
      </w:pPr>
    </w:p>
    <w:p w14:paraId="23046341" w14:textId="77777777" w:rsidR="004B4C5E" w:rsidRPr="00BB7092" w:rsidRDefault="004B4C5E" w:rsidP="00BB7092">
      <w:pPr>
        <w:rPr>
          <w:rFonts w:eastAsia="Times New Roman"/>
          <w:color w:val="000000"/>
        </w:rPr>
      </w:pPr>
    </w:p>
    <w:p w14:paraId="1412A303" w14:textId="77777777" w:rsidR="00BB7092" w:rsidRPr="00BB7092" w:rsidRDefault="00BB7092"/>
    <w:sectPr w:rsidR="00BB7092" w:rsidRPr="00BB7092" w:rsidSect="00BB70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325BD9"/>
    <w:rsid w:val="000525F2"/>
    <w:rsid w:val="00091884"/>
    <w:rsid w:val="000A2C8A"/>
    <w:rsid w:val="000A2E03"/>
    <w:rsid w:val="000B6AC1"/>
    <w:rsid w:val="000E605D"/>
    <w:rsid w:val="001069E8"/>
    <w:rsid w:val="00120DE3"/>
    <w:rsid w:val="00124FD9"/>
    <w:rsid w:val="001268E4"/>
    <w:rsid w:val="00144819"/>
    <w:rsid w:val="00146E62"/>
    <w:rsid w:val="00151BBC"/>
    <w:rsid w:val="001B2713"/>
    <w:rsid w:val="001F4DC3"/>
    <w:rsid w:val="002366F9"/>
    <w:rsid w:val="00241950"/>
    <w:rsid w:val="00275B3F"/>
    <w:rsid w:val="00320324"/>
    <w:rsid w:val="003248C0"/>
    <w:rsid w:val="00325BD9"/>
    <w:rsid w:val="003272B0"/>
    <w:rsid w:val="00391200"/>
    <w:rsid w:val="00405B9C"/>
    <w:rsid w:val="00410366"/>
    <w:rsid w:val="00476069"/>
    <w:rsid w:val="004A5302"/>
    <w:rsid w:val="004B4C5E"/>
    <w:rsid w:val="00536928"/>
    <w:rsid w:val="00552FDF"/>
    <w:rsid w:val="005572BA"/>
    <w:rsid w:val="0058397D"/>
    <w:rsid w:val="00592E06"/>
    <w:rsid w:val="0063555B"/>
    <w:rsid w:val="006B3851"/>
    <w:rsid w:val="006E6E99"/>
    <w:rsid w:val="006F73FB"/>
    <w:rsid w:val="007F2B5D"/>
    <w:rsid w:val="008324AB"/>
    <w:rsid w:val="008507D6"/>
    <w:rsid w:val="00871678"/>
    <w:rsid w:val="008B0906"/>
    <w:rsid w:val="00922345"/>
    <w:rsid w:val="00944884"/>
    <w:rsid w:val="00964797"/>
    <w:rsid w:val="0096487D"/>
    <w:rsid w:val="0096682D"/>
    <w:rsid w:val="00970D20"/>
    <w:rsid w:val="00982BEE"/>
    <w:rsid w:val="009C3226"/>
    <w:rsid w:val="00A26966"/>
    <w:rsid w:val="00A341A8"/>
    <w:rsid w:val="00A60E23"/>
    <w:rsid w:val="00AD2AD8"/>
    <w:rsid w:val="00AE7883"/>
    <w:rsid w:val="00B0654C"/>
    <w:rsid w:val="00B46A34"/>
    <w:rsid w:val="00B52B01"/>
    <w:rsid w:val="00B55DC6"/>
    <w:rsid w:val="00B90FDE"/>
    <w:rsid w:val="00BB2ED3"/>
    <w:rsid w:val="00BB7092"/>
    <w:rsid w:val="00C247A3"/>
    <w:rsid w:val="00C420CA"/>
    <w:rsid w:val="00C60F20"/>
    <w:rsid w:val="00C974B0"/>
    <w:rsid w:val="00D06EBC"/>
    <w:rsid w:val="00D244FC"/>
    <w:rsid w:val="00D444C6"/>
    <w:rsid w:val="00D46CFD"/>
    <w:rsid w:val="00D64D74"/>
    <w:rsid w:val="00D86E34"/>
    <w:rsid w:val="00DC66C0"/>
    <w:rsid w:val="00DE4C59"/>
    <w:rsid w:val="00E336A8"/>
    <w:rsid w:val="00E857F1"/>
    <w:rsid w:val="00EB37FB"/>
    <w:rsid w:val="00F42132"/>
    <w:rsid w:val="00F81714"/>
    <w:rsid w:val="00F82FFA"/>
    <w:rsid w:val="00FA4BBE"/>
    <w:rsid w:val="00FB63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20D1F7E"/>
  <w14:defaultImageDpi w14:val="32767"/>
  <w15:chartTrackingRefBased/>
  <w15:docId w15:val="{EA374731-31D3-0C4F-B7E3-7C9AFB20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Bidi" w:eastAsiaTheme="minorHAnsi" w:hAnsiTheme="minorBid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7092"/>
    <w:rPr>
      <w:b/>
      <w:bCs/>
    </w:rPr>
  </w:style>
  <w:style w:type="character" w:customStyle="1" w:styleId="apple-converted-space">
    <w:name w:val="apple-converted-space"/>
    <w:basedOn w:val="DefaultParagraphFont"/>
    <w:rsid w:val="00BB7092"/>
  </w:style>
  <w:style w:type="character" w:styleId="CommentReference">
    <w:name w:val="annotation reference"/>
    <w:basedOn w:val="DefaultParagraphFont"/>
    <w:uiPriority w:val="99"/>
    <w:semiHidden/>
    <w:unhideWhenUsed/>
    <w:rsid w:val="00BB7092"/>
    <w:rPr>
      <w:sz w:val="16"/>
      <w:szCs w:val="16"/>
    </w:rPr>
  </w:style>
  <w:style w:type="paragraph" w:styleId="CommentText">
    <w:name w:val="annotation text"/>
    <w:basedOn w:val="Normal"/>
    <w:link w:val="CommentTextChar"/>
    <w:uiPriority w:val="99"/>
    <w:semiHidden/>
    <w:unhideWhenUsed/>
    <w:rsid w:val="00BB7092"/>
    <w:rPr>
      <w:sz w:val="20"/>
      <w:szCs w:val="20"/>
    </w:rPr>
  </w:style>
  <w:style w:type="character" w:customStyle="1" w:styleId="CommentTextChar">
    <w:name w:val="Comment Text Char"/>
    <w:basedOn w:val="DefaultParagraphFont"/>
    <w:link w:val="CommentText"/>
    <w:uiPriority w:val="99"/>
    <w:semiHidden/>
    <w:rsid w:val="00BB7092"/>
    <w:rPr>
      <w:sz w:val="20"/>
      <w:szCs w:val="20"/>
    </w:rPr>
  </w:style>
  <w:style w:type="paragraph" w:styleId="CommentSubject">
    <w:name w:val="annotation subject"/>
    <w:basedOn w:val="CommentText"/>
    <w:next w:val="CommentText"/>
    <w:link w:val="CommentSubjectChar"/>
    <w:uiPriority w:val="99"/>
    <w:semiHidden/>
    <w:unhideWhenUsed/>
    <w:rsid w:val="00BB7092"/>
    <w:rPr>
      <w:b/>
      <w:bCs/>
    </w:rPr>
  </w:style>
  <w:style w:type="character" w:customStyle="1" w:styleId="CommentSubjectChar">
    <w:name w:val="Comment Subject Char"/>
    <w:basedOn w:val="CommentTextChar"/>
    <w:link w:val="CommentSubject"/>
    <w:uiPriority w:val="99"/>
    <w:semiHidden/>
    <w:rsid w:val="00BB7092"/>
    <w:rPr>
      <w:b/>
      <w:bCs/>
      <w:sz w:val="20"/>
      <w:szCs w:val="20"/>
    </w:rPr>
  </w:style>
  <w:style w:type="paragraph" w:styleId="Revision">
    <w:name w:val="Revision"/>
    <w:hidden/>
    <w:uiPriority w:val="99"/>
    <w:semiHidden/>
    <w:rsid w:val="00FA4BBE"/>
  </w:style>
  <w:style w:type="paragraph" w:styleId="BalloonText">
    <w:name w:val="Balloon Text"/>
    <w:basedOn w:val="Normal"/>
    <w:link w:val="BalloonTextChar"/>
    <w:uiPriority w:val="99"/>
    <w:semiHidden/>
    <w:unhideWhenUsed/>
    <w:rsid w:val="008507D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507D6"/>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009508">
      <w:bodyDiv w:val="1"/>
      <w:marLeft w:val="0"/>
      <w:marRight w:val="0"/>
      <w:marTop w:val="0"/>
      <w:marBottom w:val="0"/>
      <w:divBdr>
        <w:top w:val="none" w:sz="0" w:space="0" w:color="auto"/>
        <w:left w:val="none" w:sz="0" w:space="0" w:color="auto"/>
        <w:bottom w:val="none" w:sz="0" w:space="0" w:color="auto"/>
        <w:right w:val="none" w:sz="0" w:space="0" w:color="auto"/>
      </w:divBdr>
    </w:div>
    <w:div w:id="14997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Mason</dc:creator>
  <cp:keywords/>
  <dc:description/>
  <cp:lastModifiedBy>Bianca Mason</cp:lastModifiedBy>
  <cp:revision>2</cp:revision>
  <cp:lastPrinted>2021-06-16T22:35:00Z</cp:lastPrinted>
  <dcterms:created xsi:type="dcterms:W3CDTF">2021-06-22T05:03:00Z</dcterms:created>
  <dcterms:modified xsi:type="dcterms:W3CDTF">2021-06-22T05:03:00Z</dcterms:modified>
</cp:coreProperties>
</file>