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797E9" w14:textId="77777777" w:rsidR="00731E6B" w:rsidRPr="00731E6B" w:rsidRDefault="00731E6B" w:rsidP="00FB5DE9">
      <w:pPr>
        <w:jc w:val="both"/>
        <w:rPr>
          <w:b/>
          <w:sz w:val="28"/>
          <w:szCs w:val="28"/>
        </w:rPr>
      </w:pPr>
      <w:r w:rsidRPr="00731E6B">
        <w:rPr>
          <w:b/>
          <w:sz w:val="28"/>
          <w:szCs w:val="28"/>
        </w:rPr>
        <w:t>Peer Review File</w:t>
      </w:r>
    </w:p>
    <w:p w14:paraId="515BA507" w14:textId="77777777" w:rsidR="00DD268F" w:rsidRDefault="00DD268F" w:rsidP="00FB5DE9">
      <w:pPr>
        <w:jc w:val="both"/>
        <w:rPr>
          <w:b/>
          <w:sz w:val="24"/>
          <w:szCs w:val="24"/>
        </w:rPr>
      </w:pPr>
      <w:r>
        <w:rPr>
          <w:b/>
          <w:sz w:val="24"/>
          <w:szCs w:val="24"/>
        </w:rPr>
        <w:t>Response to editor comments:</w:t>
      </w:r>
    </w:p>
    <w:p w14:paraId="43D6E026" w14:textId="3F37A894" w:rsidR="0079411C" w:rsidRPr="0079411C" w:rsidRDefault="0079411C" w:rsidP="00FB5DE9">
      <w:pPr>
        <w:jc w:val="both"/>
        <w:rPr>
          <w:color w:val="FF0000"/>
          <w:sz w:val="24"/>
          <w:szCs w:val="24"/>
        </w:rPr>
      </w:pPr>
      <w:r w:rsidRPr="0079411C">
        <w:rPr>
          <w:color w:val="FF0000"/>
          <w:sz w:val="24"/>
          <w:szCs w:val="24"/>
        </w:rPr>
        <w:t>We thank the editorial board for their helpful suggestions t</w:t>
      </w:r>
      <w:r w:rsidR="00E672AA">
        <w:rPr>
          <w:color w:val="FF0000"/>
          <w:sz w:val="24"/>
          <w:szCs w:val="24"/>
        </w:rPr>
        <w:t>hat</w:t>
      </w:r>
      <w:r w:rsidRPr="0079411C">
        <w:rPr>
          <w:color w:val="FF0000"/>
          <w:sz w:val="24"/>
          <w:szCs w:val="24"/>
        </w:rPr>
        <w:t xml:space="preserve"> improve</w:t>
      </w:r>
      <w:r w:rsidR="00E672AA">
        <w:rPr>
          <w:color w:val="FF0000"/>
          <w:sz w:val="24"/>
          <w:szCs w:val="24"/>
        </w:rPr>
        <w:t>d</w:t>
      </w:r>
      <w:r w:rsidRPr="0079411C">
        <w:rPr>
          <w:color w:val="FF0000"/>
          <w:sz w:val="24"/>
          <w:szCs w:val="24"/>
        </w:rPr>
        <w:t xml:space="preserve"> our manuscript.</w:t>
      </w:r>
      <w:r>
        <w:rPr>
          <w:color w:val="FF0000"/>
          <w:sz w:val="24"/>
          <w:szCs w:val="24"/>
        </w:rPr>
        <w:t xml:space="preserve"> Please see below for a full point-by-point response to all editor </w:t>
      </w:r>
      <w:r w:rsidR="00274369">
        <w:rPr>
          <w:color w:val="FF0000"/>
          <w:sz w:val="24"/>
          <w:szCs w:val="24"/>
        </w:rPr>
        <w:t>comments</w:t>
      </w:r>
      <w:r>
        <w:rPr>
          <w:color w:val="FF0000"/>
          <w:sz w:val="24"/>
          <w:szCs w:val="24"/>
        </w:rPr>
        <w:t>.</w:t>
      </w:r>
      <w:r w:rsidRPr="0079411C">
        <w:rPr>
          <w:color w:val="FF0000"/>
          <w:sz w:val="24"/>
          <w:szCs w:val="24"/>
        </w:rPr>
        <w:t xml:space="preserve"> </w:t>
      </w:r>
    </w:p>
    <w:p w14:paraId="2561ED25" w14:textId="77777777" w:rsidR="0079411C" w:rsidRPr="0079411C" w:rsidRDefault="0079411C" w:rsidP="00FB5DE9">
      <w:pPr>
        <w:spacing w:after="0" w:line="240" w:lineRule="auto"/>
        <w:jc w:val="both"/>
        <w:rPr>
          <w:sz w:val="24"/>
          <w:szCs w:val="24"/>
        </w:rPr>
      </w:pPr>
      <w:r w:rsidRPr="0079411C">
        <w:rPr>
          <w:sz w:val="24"/>
          <w:szCs w:val="24"/>
        </w:rPr>
        <w:t>1.</w:t>
      </w:r>
      <w:r>
        <w:rPr>
          <w:sz w:val="24"/>
          <w:szCs w:val="24"/>
        </w:rPr>
        <w:t xml:space="preserve"> </w:t>
      </w:r>
      <w:r w:rsidRPr="0079411C">
        <w:rPr>
          <w:sz w:val="24"/>
          <w:szCs w:val="24"/>
        </w:rPr>
        <w:t>Please take this opportunity to thoroughly proofread the manuscript to ensure that there are no spelling or grammar issues.</w:t>
      </w:r>
    </w:p>
    <w:p w14:paraId="38D36807" w14:textId="77777777" w:rsidR="0079411C" w:rsidRPr="007F54FB" w:rsidRDefault="0079411C" w:rsidP="00FB5DE9">
      <w:pPr>
        <w:spacing w:after="0" w:line="240" w:lineRule="auto"/>
        <w:jc w:val="both"/>
        <w:rPr>
          <w:color w:val="FF0000"/>
          <w:sz w:val="24"/>
          <w:szCs w:val="24"/>
        </w:rPr>
      </w:pPr>
      <w:r w:rsidRPr="007F54FB">
        <w:rPr>
          <w:color w:val="FF0000"/>
        </w:rPr>
        <w:t>R:</w:t>
      </w:r>
      <w:r w:rsidR="007F54FB">
        <w:rPr>
          <w:color w:val="FF0000"/>
          <w:sz w:val="24"/>
          <w:szCs w:val="24"/>
        </w:rPr>
        <w:t xml:space="preserve"> We have </w:t>
      </w:r>
      <w:r w:rsidR="00C51FC8">
        <w:rPr>
          <w:color w:val="FF0000"/>
          <w:sz w:val="24"/>
          <w:szCs w:val="24"/>
        </w:rPr>
        <w:t xml:space="preserve">performed a careful revision of our </w:t>
      </w:r>
      <w:r w:rsidR="007F54FB">
        <w:rPr>
          <w:color w:val="FF0000"/>
          <w:sz w:val="24"/>
          <w:szCs w:val="24"/>
        </w:rPr>
        <w:t>manuscript</w:t>
      </w:r>
      <w:r w:rsidR="00C51FC8">
        <w:rPr>
          <w:color w:val="FF0000"/>
          <w:sz w:val="24"/>
          <w:szCs w:val="24"/>
        </w:rPr>
        <w:t xml:space="preserve"> and corrected spelling and grammar issues.</w:t>
      </w:r>
      <w:r w:rsidR="007F54FB">
        <w:rPr>
          <w:color w:val="FF0000"/>
          <w:sz w:val="24"/>
          <w:szCs w:val="24"/>
        </w:rPr>
        <w:t xml:space="preserve"> </w:t>
      </w:r>
    </w:p>
    <w:p w14:paraId="214AA83D" w14:textId="77777777" w:rsidR="00C51FC8" w:rsidRDefault="00C51FC8" w:rsidP="00FB5DE9">
      <w:pPr>
        <w:spacing w:after="0"/>
        <w:jc w:val="both"/>
        <w:rPr>
          <w:sz w:val="24"/>
          <w:szCs w:val="24"/>
        </w:rPr>
      </w:pPr>
    </w:p>
    <w:p w14:paraId="482501E1" w14:textId="77777777" w:rsidR="0079411C" w:rsidRDefault="0079411C" w:rsidP="00FB5DE9">
      <w:pPr>
        <w:spacing w:after="0"/>
        <w:jc w:val="both"/>
        <w:rPr>
          <w:sz w:val="24"/>
          <w:szCs w:val="24"/>
        </w:rPr>
      </w:pPr>
      <w:r w:rsidRPr="0079411C">
        <w:rPr>
          <w:sz w:val="24"/>
          <w:szCs w:val="24"/>
        </w:rPr>
        <w:t>2. Please revise the following lines to avoid previously published work: 25-27, 117-119, 253-255.</w:t>
      </w:r>
    </w:p>
    <w:p w14:paraId="4EC5E6C9" w14:textId="77777777" w:rsidR="00C51FC8" w:rsidRPr="00294572" w:rsidRDefault="00C51FC8" w:rsidP="00FB5DE9">
      <w:pPr>
        <w:spacing w:after="0"/>
        <w:jc w:val="both"/>
        <w:rPr>
          <w:color w:val="FF0000"/>
          <w:sz w:val="24"/>
          <w:szCs w:val="24"/>
        </w:rPr>
      </w:pPr>
      <w:r w:rsidRPr="00294572">
        <w:rPr>
          <w:color w:val="FF0000"/>
          <w:sz w:val="24"/>
          <w:szCs w:val="24"/>
        </w:rPr>
        <w:t xml:space="preserve">R: </w:t>
      </w:r>
      <w:r w:rsidR="00294572" w:rsidRPr="00294572">
        <w:rPr>
          <w:color w:val="FF0000"/>
          <w:sz w:val="24"/>
          <w:szCs w:val="24"/>
        </w:rPr>
        <w:t>All these sentences have been modified as suggested by the editor.</w:t>
      </w:r>
    </w:p>
    <w:p w14:paraId="193382E4" w14:textId="77777777" w:rsidR="00C51FC8" w:rsidRPr="0079411C" w:rsidRDefault="00C51FC8" w:rsidP="00FB5DE9">
      <w:pPr>
        <w:spacing w:after="0"/>
        <w:jc w:val="both"/>
        <w:rPr>
          <w:sz w:val="24"/>
          <w:szCs w:val="24"/>
        </w:rPr>
      </w:pPr>
    </w:p>
    <w:p w14:paraId="68311E72" w14:textId="77777777" w:rsidR="0079411C" w:rsidRDefault="0079411C" w:rsidP="00FB5DE9">
      <w:pPr>
        <w:spacing w:after="0"/>
        <w:jc w:val="both"/>
        <w:rPr>
          <w:sz w:val="24"/>
          <w:szCs w:val="24"/>
        </w:rPr>
      </w:pPr>
      <w:r w:rsidRPr="0079411C">
        <w:rPr>
          <w:sz w:val="24"/>
          <w:szCs w:val="24"/>
        </w:rPr>
        <w:t>3. Please ensure that abbreviations are defined at first usage.</w:t>
      </w:r>
    </w:p>
    <w:p w14:paraId="3F69EF67" w14:textId="77777777" w:rsidR="006B22EB" w:rsidRPr="006B22EB" w:rsidRDefault="006B22EB" w:rsidP="00FB5DE9">
      <w:pPr>
        <w:spacing w:after="0"/>
        <w:jc w:val="both"/>
        <w:rPr>
          <w:color w:val="FF0000"/>
          <w:sz w:val="24"/>
          <w:szCs w:val="24"/>
        </w:rPr>
      </w:pPr>
      <w:r w:rsidRPr="006B22EB">
        <w:rPr>
          <w:color w:val="FF0000"/>
          <w:sz w:val="24"/>
          <w:szCs w:val="24"/>
        </w:rPr>
        <w:t>R: All abbreviations were checked in this new version of the manuscript.</w:t>
      </w:r>
    </w:p>
    <w:p w14:paraId="5E122326" w14:textId="77777777" w:rsidR="006B22EB" w:rsidRPr="0079411C" w:rsidRDefault="006B22EB" w:rsidP="00FB5DE9">
      <w:pPr>
        <w:spacing w:after="0"/>
        <w:jc w:val="both"/>
        <w:rPr>
          <w:sz w:val="24"/>
          <w:szCs w:val="24"/>
        </w:rPr>
      </w:pPr>
      <w:r>
        <w:rPr>
          <w:sz w:val="24"/>
          <w:szCs w:val="24"/>
        </w:rPr>
        <w:t xml:space="preserve"> </w:t>
      </w:r>
    </w:p>
    <w:p w14:paraId="78DB55BF" w14:textId="77777777" w:rsidR="0079411C" w:rsidRDefault="0079411C" w:rsidP="00FB5DE9">
      <w:pPr>
        <w:spacing w:after="0"/>
        <w:jc w:val="both"/>
        <w:rPr>
          <w:sz w:val="24"/>
          <w:szCs w:val="24"/>
        </w:rPr>
      </w:pPr>
      <w:r w:rsidRPr="0079411C">
        <w:rPr>
          <w:sz w:val="24"/>
          <w:szCs w:val="24"/>
        </w:rPr>
        <w:t xml:space="preserve">4. </w:t>
      </w:r>
      <w:proofErr w:type="spellStart"/>
      <w:r w:rsidRPr="0079411C">
        <w:rPr>
          <w:sz w:val="24"/>
          <w:szCs w:val="24"/>
        </w:rPr>
        <w:t>JoVE</w:t>
      </w:r>
      <w:proofErr w:type="spellEnd"/>
      <w:r w:rsidRPr="0079411C">
        <w:rPr>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p>
    <w:p w14:paraId="117584A3" w14:textId="5B2EFB59" w:rsidR="00F266C1" w:rsidRPr="00F266C1" w:rsidRDefault="00F266C1" w:rsidP="00FB5DE9">
      <w:pPr>
        <w:spacing w:after="0"/>
        <w:jc w:val="both"/>
        <w:rPr>
          <w:color w:val="FF0000"/>
          <w:sz w:val="24"/>
          <w:szCs w:val="24"/>
        </w:rPr>
      </w:pPr>
      <w:r w:rsidRPr="00F266C1">
        <w:rPr>
          <w:color w:val="FF0000"/>
          <w:sz w:val="24"/>
          <w:szCs w:val="24"/>
        </w:rPr>
        <w:t>R:</w:t>
      </w:r>
      <w:r>
        <w:rPr>
          <w:color w:val="FF0000"/>
          <w:sz w:val="24"/>
          <w:szCs w:val="24"/>
        </w:rPr>
        <w:t xml:space="preserve"> All commercial language including company names w</w:t>
      </w:r>
      <w:r w:rsidR="00E672AA">
        <w:rPr>
          <w:color w:val="FF0000"/>
          <w:sz w:val="24"/>
          <w:szCs w:val="24"/>
        </w:rPr>
        <w:t>ere</w:t>
      </w:r>
      <w:r>
        <w:rPr>
          <w:color w:val="FF0000"/>
          <w:sz w:val="24"/>
          <w:szCs w:val="24"/>
        </w:rPr>
        <w:t xml:space="preserve"> removed in this new version of the manuscript. </w:t>
      </w:r>
    </w:p>
    <w:p w14:paraId="646E2B9E" w14:textId="77777777" w:rsidR="00F266C1" w:rsidRPr="0079411C" w:rsidRDefault="00F266C1" w:rsidP="00FB5DE9">
      <w:pPr>
        <w:spacing w:after="0"/>
        <w:jc w:val="both"/>
        <w:rPr>
          <w:sz w:val="24"/>
          <w:szCs w:val="24"/>
        </w:rPr>
      </w:pPr>
    </w:p>
    <w:p w14:paraId="718C3465" w14:textId="77777777" w:rsidR="0079411C" w:rsidRDefault="0079411C" w:rsidP="00FB5DE9">
      <w:pPr>
        <w:spacing w:after="0"/>
        <w:jc w:val="both"/>
        <w:rPr>
          <w:sz w:val="24"/>
          <w:szCs w:val="24"/>
        </w:rPr>
      </w:pPr>
      <w:r w:rsidRPr="0079411C">
        <w:rPr>
          <w:sz w:val="24"/>
          <w:szCs w:val="24"/>
        </w:rPr>
        <w:t xml:space="preserve">5. Please adjust the numbering of the Protocol to follow the </w:t>
      </w:r>
      <w:proofErr w:type="spellStart"/>
      <w:r w:rsidRPr="0079411C">
        <w:rPr>
          <w:sz w:val="24"/>
          <w:szCs w:val="24"/>
        </w:rPr>
        <w:t>JoVE</w:t>
      </w:r>
      <w:proofErr w:type="spellEnd"/>
      <w:r w:rsidRPr="0079411C">
        <w:rPr>
          <w:sz w:val="24"/>
          <w:szCs w:val="24"/>
        </w:rPr>
        <w:t xml:space="preserve"> Instructions for Authors. For example, 1 should be followed by 1.1 and then 1.1.1 and 1.1.2 if necessary. Please refrain from using bullets or dashes.</w:t>
      </w:r>
    </w:p>
    <w:p w14:paraId="2AC30B64" w14:textId="77777777" w:rsidR="00E139AC" w:rsidRDefault="00E139AC" w:rsidP="00FB5DE9">
      <w:pPr>
        <w:spacing w:after="0"/>
        <w:jc w:val="both"/>
        <w:rPr>
          <w:color w:val="FF0000"/>
          <w:sz w:val="24"/>
          <w:szCs w:val="24"/>
        </w:rPr>
      </w:pPr>
      <w:r w:rsidRPr="00E139AC">
        <w:rPr>
          <w:color w:val="FF0000"/>
          <w:sz w:val="24"/>
          <w:szCs w:val="24"/>
        </w:rPr>
        <w:t>R:</w:t>
      </w:r>
      <w:r>
        <w:rPr>
          <w:color w:val="FF0000"/>
          <w:sz w:val="24"/>
          <w:szCs w:val="24"/>
        </w:rPr>
        <w:t xml:space="preserve"> </w:t>
      </w:r>
      <w:r w:rsidR="00562269">
        <w:rPr>
          <w:color w:val="FF0000"/>
          <w:sz w:val="24"/>
          <w:szCs w:val="24"/>
        </w:rPr>
        <w:t xml:space="preserve">Each step of the protocol was adjusted following the </w:t>
      </w:r>
      <w:proofErr w:type="spellStart"/>
      <w:r w:rsidR="00562269">
        <w:rPr>
          <w:color w:val="FF0000"/>
          <w:sz w:val="24"/>
          <w:szCs w:val="24"/>
        </w:rPr>
        <w:t>JoVe</w:t>
      </w:r>
      <w:proofErr w:type="spellEnd"/>
      <w:r w:rsidR="00562269">
        <w:rPr>
          <w:color w:val="FF0000"/>
          <w:sz w:val="24"/>
          <w:szCs w:val="24"/>
        </w:rPr>
        <w:t xml:space="preserve"> instructions.</w:t>
      </w:r>
      <w:r w:rsidR="00A44886">
        <w:rPr>
          <w:color w:val="FF0000"/>
          <w:sz w:val="24"/>
          <w:szCs w:val="24"/>
        </w:rPr>
        <w:t xml:space="preserve"> In addition, we have included a space between each numbered step or note in the protocol as suggested in the Template and Instructions for authors.   </w:t>
      </w:r>
      <w:r w:rsidR="00562269">
        <w:rPr>
          <w:color w:val="FF0000"/>
          <w:sz w:val="24"/>
          <w:szCs w:val="24"/>
        </w:rPr>
        <w:t xml:space="preserve"> </w:t>
      </w:r>
    </w:p>
    <w:p w14:paraId="1798C92E" w14:textId="77777777" w:rsidR="00562269" w:rsidRDefault="00562269" w:rsidP="00FB5DE9">
      <w:pPr>
        <w:spacing w:after="0"/>
        <w:jc w:val="both"/>
        <w:rPr>
          <w:sz w:val="24"/>
          <w:szCs w:val="24"/>
        </w:rPr>
      </w:pPr>
    </w:p>
    <w:p w14:paraId="5B6AB8FC" w14:textId="77777777" w:rsidR="0079411C" w:rsidRDefault="0079411C" w:rsidP="00FB5DE9">
      <w:pPr>
        <w:spacing w:after="0"/>
        <w:jc w:val="both"/>
        <w:rPr>
          <w:sz w:val="24"/>
          <w:szCs w:val="24"/>
        </w:rPr>
      </w:pPr>
      <w:r w:rsidRPr="0079411C">
        <w:rPr>
          <w:sz w:val="24"/>
          <w:szCs w:val="24"/>
        </w:rPr>
        <w:t>6. For SI units, use standard abbreviations when the unit is preceded by a numeral. Abbreviate liters to L to avoid confusion. Examples: 10 mL, 8 µL, 7 cm2</w:t>
      </w:r>
    </w:p>
    <w:p w14:paraId="28477C22" w14:textId="77777777" w:rsidR="00451AE8" w:rsidRPr="002A705D" w:rsidRDefault="00451AE8" w:rsidP="00FB5DE9">
      <w:pPr>
        <w:spacing w:after="0"/>
        <w:jc w:val="both"/>
        <w:rPr>
          <w:color w:val="FF0000"/>
          <w:sz w:val="24"/>
          <w:szCs w:val="24"/>
        </w:rPr>
      </w:pPr>
      <w:r w:rsidRPr="002A705D">
        <w:rPr>
          <w:color w:val="FF0000"/>
          <w:sz w:val="24"/>
          <w:szCs w:val="24"/>
        </w:rPr>
        <w:t>R: All abbreviations were checked</w:t>
      </w:r>
      <w:r w:rsidR="002A705D" w:rsidRPr="002A705D">
        <w:rPr>
          <w:color w:val="FF0000"/>
          <w:sz w:val="24"/>
          <w:szCs w:val="24"/>
        </w:rPr>
        <w:t>.</w:t>
      </w:r>
      <w:r w:rsidRPr="002A705D">
        <w:rPr>
          <w:color w:val="FF0000"/>
          <w:sz w:val="24"/>
          <w:szCs w:val="24"/>
        </w:rPr>
        <w:t xml:space="preserve"> </w:t>
      </w:r>
    </w:p>
    <w:p w14:paraId="5971DCFF" w14:textId="77777777" w:rsidR="002A705D" w:rsidRDefault="002A705D" w:rsidP="00FB5DE9">
      <w:pPr>
        <w:jc w:val="both"/>
        <w:rPr>
          <w:sz w:val="24"/>
          <w:szCs w:val="24"/>
        </w:rPr>
      </w:pPr>
    </w:p>
    <w:p w14:paraId="003808C5" w14:textId="77777777" w:rsidR="0079411C" w:rsidRDefault="0079411C" w:rsidP="00FB5DE9">
      <w:pPr>
        <w:spacing w:after="0"/>
        <w:jc w:val="both"/>
        <w:rPr>
          <w:sz w:val="24"/>
          <w:szCs w:val="24"/>
        </w:rPr>
      </w:pPr>
      <w:r w:rsidRPr="0079411C">
        <w:rPr>
          <w:sz w:val="24"/>
          <w:szCs w:val="24"/>
        </w:rPr>
        <w:t>7. Please add more details to your protocol steps. Please ensure you answer the “how” question, i.e., how is the step performed? Alternatively, add references to published material specifying how to perform the protocol action.</w:t>
      </w:r>
    </w:p>
    <w:p w14:paraId="1EB72D28" w14:textId="4B7FF797" w:rsidR="00FE10AA" w:rsidRDefault="002A705D" w:rsidP="00FB5DE9">
      <w:pPr>
        <w:spacing w:after="0"/>
        <w:jc w:val="both"/>
        <w:rPr>
          <w:color w:val="FF0000"/>
          <w:sz w:val="24"/>
          <w:szCs w:val="24"/>
        </w:rPr>
      </w:pPr>
      <w:r w:rsidRPr="002A705D">
        <w:rPr>
          <w:color w:val="FF0000"/>
          <w:sz w:val="24"/>
          <w:szCs w:val="24"/>
        </w:rPr>
        <w:t xml:space="preserve">R: Each step of the protocol was revised taking care to provide as much details as possible. </w:t>
      </w:r>
      <w:r w:rsidR="00FE10AA">
        <w:rPr>
          <w:color w:val="FF0000"/>
          <w:sz w:val="24"/>
          <w:szCs w:val="24"/>
        </w:rPr>
        <w:t>In addition, some new instructive notes were included in this new version of the manuscript.</w:t>
      </w:r>
    </w:p>
    <w:p w14:paraId="00B510C9" w14:textId="0A92042F" w:rsidR="002A705D" w:rsidRPr="002A705D" w:rsidRDefault="002A705D" w:rsidP="00FB5DE9">
      <w:pPr>
        <w:spacing w:after="0"/>
        <w:jc w:val="both"/>
        <w:rPr>
          <w:color w:val="FF0000"/>
          <w:sz w:val="24"/>
          <w:szCs w:val="24"/>
        </w:rPr>
      </w:pPr>
      <w:r w:rsidRPr="002A705D">
        <w:rPr>
          <w:color w:val="FF0000"/>
          <w:sz w:val="24"/>
          <w:szCs w:val="24"/>
        </w:rPr>
        <w:lastRenderedPageBreak/>
        <w:t xml:space="preserve"> </w:t>
      </w:r>
    </w:p>
    <w:p w14:paraId="3D51B0BC" w14:textId="77777777" w:rsidR="0079411C" w:rsidRDefault="0079411C" w:rsidP="00FB5DE9">
      <w:pPr>
        <w:spacing w:after="0"/>
        <w:jc w:val="both"/>
        <w:rPr>
          <w:sz w:val="24"/>
          <w:szCs w:val="24"/>
        </w:rPr>
      </w:pPr>
      <w:r w:rsidRPr="0079411C">
        <w:rPr>
          <w:sz w:val="24"/>
          <w:szCs w:val="24"/>
        </w:rPr>
        <w:t>Step 1.1: Please specify the strain of yeast used for the study. What YPD stands for? What plasmids were used?</w:t>
      </w:r>
    </w:p>
    <w:p w14:paraId="01F5E99D" w14:textId="3AA86A3C" w:rsidR="00DE31AE" w:rsidRPr="00DE31AE" w:rsidRDefault="00DE31AE" w:rsidP="00FB5DE9">
      <w:pPr>
        <w:spacing w:after="0"/>
        <w:jc w:val="both"/>
        <w:rPr>
          <w:color w:val="FF0000"/>
          <w:sz w:val="24"/>
          <w:szCs w:val="24"/>
        </w:rPr>
      </w:pPr>
      <w:r w:rsidRPr="00DE31AE">
        <w:rPr>
          <w:color w:val="FF0000"/>
          <w:sz w:val="24"/>
          <w:szCs w:val="24"/>
        </w:rPr>
        <w:t xml:space="preserve">R: We thank the editor for </w:t>
      </w:r>
      <w:r w:rsidR="00EC67EE">
        <w:rPr>
          <w:color w:val="FF0000"/>
          <w:sz w:val="24"/>
          <w:szCs w:val="24"/>
        </w:rPr>
        <w:t>reminding</w:t>
      </w:r>
      <w:r w:rsidR="00EC67EE" w:rsidRPr="00DE31AE">
        <w:rPr>
          <w:color w:val="FF0000"/>
          <w:sz w:val="24"/>
          <w:szCs w:val="24"/>
        </w:rPr>
        <w:t xml:space="preserve"> </w:t>
      </w:r>
      <w:r w:rsidRPr="00DE31AE">
        <w:rPr>
          <w:color w:val="FF0000"/>
          <w:sz w:val="24"/>
          <w:szCs w:val="24"/>
        </w:rPr>
        <w:t>us with these important issues. The yeas</w:t>
      </w:r>
      <w:r>
        <w:rPr>
          <w:color w:val="FF0000"/>
          <w:sz w:val="24"/>
          <w:szCs w:val="24"/>
        </w:rPr>
        <w:t>t</w:t>
      </w:r>
      <w:r w:rsidRPr="00DE31AE">
        <w:rPr>
          <w:color w:val="FF0000"/>
          <w:sz w:val="24"/>
          <w:szCs w:val="24"/>
        </w:rPr>
        <w:t xml:space="preserve"> strain used in the protocol </w:t>
      </w:r>
      <w:r>
        <w:rPr>
          <w:color w:val="FF0000"/>
          <w:sz w:val="24"/>
          <w:szCs w:val="24"/>
        </w:rPr>
        <w:t>as well as the meaning of YPD has been</w:t>
      </w:r>
      <w:r w:rsidRPr="00DE31AE">
        <w:rPr>
          <w:color w:val="FF0000"/>
          <w:sz w:val="24"/>
          <w:szCs w:val="24"/>
        </w:rPr>
        <w:t xml:space="preserve"> added</w:t>
      </w:r>
      <w:r>
        <w:rPr>
          <w:color w:val="FF0000"/>
          <w:sz w:val="24"/>
          <w:szCs w:val="24"/>
        </w:rPr>
        <w:t xml:space="preserve"> in the manuscript</w:t>
      </w:r>
      <w:r w:rsidRPr="00DE31AE">
        <w:rPr>
          <w:color w:val="FF0000"/>
          <w:sz w:val="24"/>
          <w:szCs w:val="24"/>
        </w:rPr>
        <w:t>.</w:t>
      </w:r>
      <w:r>
        <w:rPr>
          <w:color w:val="FF0000"/>
          <w:sz w:val="24"/>
          <w:szCs w:val="24"/>
        </w:rPr>
        <w:t xml:space="preserve"> The wild-type strain BY4741 used in the protocol </w:t>
      </w:r>
      <w:r w:rsidR="008C37E7">
        <w:rPr>
          <w:color w:val="FF0000"/>
          <w:sz w:val="24"/>
          <w:szCs w:val="24"/>
        </w:rPr>
        <w:t>does not contain</w:t>
      </w:r>
      <w:r>
        <w:rPr>
          <w:color w:val="FF0000"/>
          <w:sz w:val="24"/>
          <w:szCs w:val="24"/>
        </w:rPr>
        <w:t xml:space="preserve"> any plasmid. This information has been added. </w:t>
      </w:r>
      <w:r w:rsidRPr="00DE31AE">
        <w:rPr>
          <w:color w:val="FF0000"/>
          <w:sz w:val="24"/>
          <w:szCs w:val="24"/>
        </w:rPr>
        <w:t xml:space="preserve">   </w:t>
      </w:r>
    </w:p>
    <w:p w14:paraId="520FE581" w14:textId="77777777" w:rsidR="00DE31AE" w:rsidRDefault="00DE31AE" w:rsidP="00FB5DE9">
      <w:pPr>
        <w:spacing w:after="0"/>
        <w:jc w:val="both"/>
        <w:rPr>
          <w:sz w:val="24"/>
          <w:szCs w:val="24"/>
        </w:rPr>
      </w:pPr>
    </w:p>
    <w:p w14:paraId="46E46BEB" w14:textId="77777777" w:rsidR="0079411C" w:rsidRDefault="0079411C" w:rsidP="00FB5DE9">
      <w:pPr>
        <w:spacing w:after="0"/>
        <w:jc w:val="both"/>
        <w:rPr>
          <w:sz w:val="24"/>
          <w:szCs w:val="24"/>
        </w:rPr>
      </w:pPr>
      <w:r w:rsidRPr="0079411C">
        <w:rPr>
          <w:sz w:val="24"/>
          <w:szCs w:val="24"/>
        </w:rPr>
        <w:t>Step 1.3 (Notes): Please check the wavelength of the OD</w:t>
      </w:r>
    </w:p>
    <w:p w14:paraId="440CEFFC" w14:textId="77777777" w:rsidR="00DE31AE" w:rsidRPr="00356C6E" w:rsidRDefault="00DE31AE" w:rsidP="00FB5DE9">
      <w:pPr>
        <w:spacing w:after="0"/>
        <w:jc w:val="both"/>
        <w:rPr>
          <w:color w:val="FF0000"/>
          <w:sz w:val="24"/>
          <w:szCs w:val="24"/>
        </w:rPr>
      </w:pPr>
      <w:r w:rsidRPr="00356C6E">
        <w:rPr>
          <w:color w:val="FF0000"/>
          <w:sz w:val="24"/>
          <w:szCs w:val="24"/>
        </w:rPr>
        <w:t>R:</w:t>
      </w:r>
      <w:r w:rsidR="00356C6E" w:rsidRPr="00356C6E">
        <w:rPr>
          <w:color w:val="FF0000"/>
          <w:sz w:val="24"/>
          <w:szCs w:val="24"/>
        </w:rPr>
        <w:t xml:space="preserve"> The wavelength of the OD </w:t>
      </w:r>
      <w:r w:rsidR="00356C6E">
        <w:rPr>
          <w:color w:val="FF0000"/>
          <w:sz w:val="24"/>
          <w:szCs w:val="24"/>
        </w:rPr>
        <w:t>was</w:t>
      </w:r>
      <w:r w:rsidR="00356C6E" w:rsidRPr="00356C6E">
        <w:rPr>
          <w:color w:val="FF0000"/>
          <w:sz w:val="24"/>
          <w:szCs w:val="24"/>
        </w:rPr>
        <w:t xml:space="preserve"> corrected.  </w:t>
      </w:r>
    </w:p>
    <w:p w14:paraId="3F5F79AD" w14:textId="77777777" w:rsidR="00DE31AE" w:rsidRDefault="00DE31AE" w:rsidP="00FB5DE9">
      <w:pPr>
        <w:spacing w:after="0"/>
        <w:jc w:val="both"/>
        <w:rPr>
          <w:sz w:val="24"/>
          <w:szCs w:val="24"/>
        </w:rPr>
      </w:pPr>
    </w:p>
    <w:p w14:paraId="4CCBC79A" w14:textId="77777777" w:rsidR="0079411C" w:rsidRDefault="0079411C" w:rsidP="00FB5DE9">
      <w:pPr>
        <w:spacing w:after="0"/>
        <w:jc w:val="both"/>
        <w:rPr>
          <w:sz w:val="24"/>
          <w:szCs w:val="24"/>
        </w:rPr>
      </w:pPr>
      <w:r w:rsidRPr="0079411C">
        <w:rPr>
          <w:sz w:val="24"/>
          <w:szCs w:val="24"/>
        </w:rPr>
        <w:t>Step 2.3: Please provide details regarding the weight determination of the cells</w:t>
      </w:r>
    </w:p>
    <w:p w14:paraId="40B52C0C" w14:textId="77777777" w:rsidR="00DE31AE" w:rsidRPr="00282AC5" w:rsidRDefault="00DE31AE" w:rsidP="00FB5DE9">
      <w:pPr>
        <w:spacing w:after="0"/>
        <w:jc w:val="both"/>
        <w:rPr>
          <w:color w:val="FF0000"/>
          <w:sz w:val="24"/>
          <w:szCs w:val="24"/>
        </w:rPr>
      </w:pPr>
      <w:r w:rsidRPr="00282AC5">
        <w:rPr>
          <w:color w:val="FF0000"/>
          <w:sz w:val="24"/>
          <w:szCs w:val="24"/>
        </w:rPr>
        <w:t>R:</w:t>
      </w:r>
      <w:r w:rsidR="00795BFB">
        <w:rPr>
          <w:color w:val="FF0000"/>
          <w:sz w:val="24"/>
          <w:szCs w:val="24"/>
        </w:rPr>
        <w:t xml:space="preserve"> We have added a note in the protocol explaining how to determine the wet weight of cells.</w:t>
      </w:r>
    </w:p>
    <w:p w14:paraId="01679EAE" w14:textId="77777777" w:rsidR="00DE31AE" w:rsidRDefault="00DE31AE" w:rsidP="00FB5DE9">
      <w:pPr>
        <w:spacing w:after="0"/>
        <w:jc w:val="both"/>
        <w:rPr>
          <w:sz w:val="24"/>
          <w:szCs w:val="24"/>
        </w:rPr>
      </w:pPr>
    </w:p>
    <w:p w14:paraId="7F3F3646" w14:textId="77777777" w:rsidR="0079411C" w:rsidRDefault="0079411C" w:rsidP="00FB5DE9">
      <w:pPr>
        <w:spacing w:after="0"/>
        <w:jc w:val="both"/>
        <w:rPr>
          <w:sz w:val="24"/>
          <w:szCs w:val="24"/>
        </w:rPr>
      </w:pPr>
      <w:r w:rsidRPr="0079411C">
        <w:rPr>
          <w:sz w:val="24"/>
          <w:szCs w:val="24"/>
        </w:rPr>
        <w:t>Step 2.15: Please specify the pestle type</w:t>
      </w:r>
    </w:p>
    <w:p w14:paraId="37121D0F" w14:textId="77777777" w:rsidR="00DE31AE" w:rsidRPr="00356C6E" w:rsidRDefault="00DE31AE" w:rsidP="00FB5DE9">
      <w:pPr>
        <w:spacing w:after="0"/>
        <w:jc w:val="both"/>
        <w:rPr>
          <w:color w:val="FF0000"/>
          <w:sz w:val="24"/>
          <w:szCs w:val="24"/>
        </w:rPr>
      </w:pPr>
      <w:r w:rsidRPr="00356C6E">
        <w:rPr>
          <w:color w:val="FF0000"/>
          <w:sz w:val="24"/>
          <w:szCs w:val="24"/>
        </w:rPr>
        <w:t>R:</w:t>
      </w:r>
      <w:r w:rsidR="002741F2">
        <w:rPr>
          <w:color w:val="FF0000"/>
          <w:sz w:val="24"/>
          <w:szCs w:val="24"/>
        </w:rPr>
        <w:t xml:space="preserve"> The pestle type was added in this new version of the manuscript. </w:t>
      </w:r>
    </w:p>
    <w:p w14:paraId="4CF1909B" w14:textId="77777777" w:rsidR="00DE31AE" w:rsidRDefault="00DE31AE" w:rsidP="00FB5DE9">
      <w:pPr>
        <w:spacing w:after="0"/>
        <w:jc w:val="both"/>
        <w:rPr>
          <w:sz w:val="24"/>
          <w:szCs w:val="24"/>
        </w:rPr>
      </w:pPr>
    </w:p>
    <w:p w14:paraId="6A456113" w14:textId="77777777" w:rsidR="0079411C" w:rsidRDefault="0079411C" w:rsidP="00FB5DE9">
      <w:pPr>
        <w:spacing w:after="0"/>
        <w:jc w:val="both"/>
        <w:rPr>
          <w:sz w:val="24"/>
          <w:szCs w:val="24"/>
        </w:rPr>
      </w:pPr>
      <w:r w:rsidRPr="0079411C">
        <w:rPr>
          <w:sz w:val="24"/>
          <w:szCs w:val="24"/>
        </w:rPr>
        <w:t>Step 2.34: Please mention the Bradford assay or cite published References</w:t>
      </w:r>
    </w:p>
    <w:p w14:paraId="02A9FCC8" w14:textId="4EE87EA4" w:rsidR="00DE31AE" w:rsidRPr="0088141D" w:rsidRDefault="00DE31AE" w:rsidP="00FB5DE9">
      <w:pPr>
        <w:spacing w:after="0"/>
        <w:jc w:val="both"/>
        <w:rPr>
          <w:color w:val="FF0000"/>
          <w:sz w:val="24"/>
          <w:szCs w:val="24"/>
        </w:rPr>
      </w:pPr>
      <w:r w:rsidRPr="0088141D">
        <w:rPr>
          <w:color w:val="FF0000"/>
          <w:sz w:val="24"/>
          <w:szCs w:val="24"/>
        </w:rPr>
        <w:t>R:</w:t>
      </w:r>
      <w:r w:rsidR="0088141D" w:rsidRPr="0088141D">
        <w:rPr>
          <w:color w:val="FF0000"/>
          <w:sz w:val="24"/>
          <w:szCs w:val="24"/>
        </w:rPr>
        <w:t xml:space="preserve"> </w:t>
      </w:r>
      <w:r w:rsidR="00EC67EE">
        <w:rPr>
          <w:color w:val="FF0000"/>
          <w:sz w:val="24"/>
          <w:szCs w:val="24"/>
        </w:rPr>
        <w:t>We now</w:t>
      </w:r>
      <w:r w:rsidR="00C84B35">
        <w:rPr>
          <w:color w:val="FF0000"/>
          <w:sz w:val="24"/>
          <w:szCs w:val="24"/>
        </w:rPr>
        <w:t xml:space="preserve"> </w:t>
      </w:r>
      <w:r w:rsidR="0088141D" w:rsidRPr="0088141D">
        <w:rPr>
          <w:color w:val="FF0000"/>
          <w:sz w:val="24"/>
          <w:szCs w:val="24"/>
        </w:rPr>
        <w:t xml:space="preserve">mention the Bradford </w:t>
      </w:r>
      <w:r w:rsidR="0088141D">
        <w:rPr>
          <w:color w:val="FF0000"/>
          <w:sz w:val="24"/>
          <w:szCs w:val="24"/>
        </w:rPr>
        <w:t>assay</w:t>
      </w:r>
      <w:r w:rsidR="0088141D" w:rsidRPr="0088141D">
        <w:rPr>
          <w:color w:val="FF0000"/>
          <w:sz w:val="24"/>
          <w:szCs w:val="24"/>
        </w:rPr>
        <w:t xml:space="preserve"> </w:t>
      </w:r>
      <w:r w:rsidR="00EC67EE">
        <w:rPr>
          <w:color w:val="FF0000"/>
          <w:sz w:val="24"/>
          <w:szCs w:val="24"/>
        </w:rPr>
        <w:t xml:space="preserve">during description of </w:t>
      </w:r>
      <w:r w:rsidR="0088141D" w:rsidRPr="0088141D">
        <w:rPr>
          <w:color w:val="FF0000"/>
          <w:sz w:val="24"/>
          <w:szCs w:val="24"/>
        </w:rPr>
        <w:t>the protocol.</w:t>
      </w:r>
    </w:p>
    <w:p w14:paraId="4E534731" w14:textId="77777777" w:rsidR="00DE31AE" w:rsidRDefault="00DE31AE" w:rsidP="00FB5DE9">
      <w:pPr>
        <w:spacing w:after="0"/>
        <w:jc w:val="both"/>
        <w:rPr>
          <w:sz w:val="24"/>
          <w:szCs w:val="24"/>
        </w:rPr>
      </w:pPr>
    </w:p>
    <w:p w14:paraId="6BDF0807" w14:textId="77777777" w:rsidR="0079411C" w:rsidRDefault="0079411C" w:rsidP="00FB5DE9">
      <w:pPr>
        <w:spacing w:after="0"/>
        <w:jc w:val="both"/>
        <w:rPr>
          <w:sz w:val="24"/>
          <w:szCs w:val="24"/>
        </w:rPr>
      </w:pPr>
      <w:r w:rsidRPr="0079411C">
        <w:rPr>
          <w:sz w:val="24"/>
          <w:szCs w:val="24"/>
        </w:rP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643F498" w14:textId="77777777" w:rsidR="0088141D" w:rsidRDefault="00DE31AE" w:rsidP="00FB5DE9">
      <w:pPr>
        <w:spacing w:after="0"/>
        <w:jc w:val="both"/>
        <w:rPr>
          <w:color w:val="FF0000"/>
          <w:sz w:val="24"/>
          <w:szCs w:val="24"/>
        </w:rPr>
      </w:pPr>
      <w:r w:rsidRPr="0088141D">
        <w:rPr>
          <w:color w:val="FF0000"/>
          <w:sz w:val="24"/>
          <w:szCs w:val="24"/>
        </w:rPr>
        <w:t>R:</w:t>
      </w:r>
      <w:r w:rsidR="0088141D" w:rsidRPr="0088141D">
        <w:rPr>
          <w:color w:val="FF0000"/>
          <w:sz w:val="24"/>
          <w:szCs w:val="24"/>
        </w:rPr>
        <w:t xml:space="preserve">  The essential steps of the protocol that should be </w:t>
      </w:r>
      <w:r w:rsidR="0088141D">
        <w:rPr>
          <w:color w:val="FF0000"/>
          <w:sz w:val="24"/>
          <w:szCs w:val="24"/>
        </w:rPr>
        <w:t>featured</w:t>
      </w:r>
      <w:r w:rsidR="0088141D" w:rsidRPr="0088141D">
        <w:rPr>
          <w:color w:val="FF0000"/>
          <w:sz w:val="24"/>
          <w:szCs w:val="24"/>
        </w:rPr>
        <w:t xml:space="preserve"> in the video wer</w:t>
      </w:r>
      <w:r w:rsidR="0088141D">
        <w:rPr>
          <w:color w:val="FF0000"/>
          <w:sz w:val="24"/>
          <w:szCs w:val="24"/>
        </w:rPr>
        <w:t xml:space="preserve">e highlighted in yellow as suggested in the Template and Instructions for authors.    </w:t>
      </w:r>
    </w:p>
    <w:p w14:paraId="580B5564" w14:textId="77777777" w:rsidR="00DE31AE" w:rsidRPr="0088141D" w:rsidRDefault="00DE31AE" w:rsidP="00FB5DE9">
      <w:pPr>
        <w:spacing w:after="0"/>
        <w:jc w:val="both"/>
        <w:rPr>
          <w:color w:val="FF0000"/>
          <w:sz w:val="24"/>
          <w:szCs w:val="24"/>
        </w:rPr>
      </w:pPr>
    </w:p>
    <w:p w14:paraId="45D7C5EE" w14:textId="77777777" w:rsidR="0079411C" w:rsidRDefault="0079411C" w:rsidP="00FB5DE9">
      <w:pPr>
        <w:spacing w:after="0"/>
        <w:jc w:val="both"/>
        <w:rPr>
          <w:sz w:val="24"/>
          <w:szCs w:val="24"/>
        </w:rPr>
      </w:pPr>
      <w:r w:rsidRPr="0079411C">
        <w:rPr>
          <w:sz w:val="24"/>
          <w:szCs w:val="24"/>
        </w:rP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p>
    <w:p w14:paraId="07678FBD" w14:textId="3B5A535E" w:rsidR="00FB5DE9" w:rsidRDefault="00DE31AE" w:rsidP="00FB5DE9">
      <w:pPr>
        <w:spacing w:after="0"/>
        <w:jc w:val="both"/>
        <w:rPr>
          <w:color w:val="FF0000"/>
          <w:sz w:val="24"/>
          <w:szCs w:val="24"/>
        </w:rPr>
      </w:pPr>
      <w:r w:rsidRPr="0088141D">
        <w:rPr>
          <w:color w:val="FF0000"/>
          <w:sz w:val="24"/>
          <w:szCs w:val="24"/>
        </w:rPr>
        <w:t>R:</w:t>
      </w:r>
      <w:r w:rsidR="00051CBA">
        <w:rPr>
          <w:color w:val="FF0000"/>
          <w:sz w:val="24"/>
          <w:szCs w:val="24"/>
        </w:rPr>
        <w:t xml:space="preserve"> </w:t>
      </w:r>
      <w:r w:rsidR="008300A2">
        <w:rPr>
          <w:color w:val="FF0000"/>
          <w:sz w:val="24"/>
          <w:szCs w:val="24"/>
        </w:rPr>
        <w:t xml:space="preserve">We appreciate the opportunity to clarify some issues around the selected steps. The focus of this protocol is the </w:t>
      </w:r>
      <w:proofErr w:type="spellStart"/>
      <w:r w:rsidR="008300A2">
        <w:rPr>
          <w:color w:val="FF0000"/>
          <w:sz w:val="24"/>
          <w:szCs w:val="24"/>
        </w:rPr>
        <w:t>submitochondrial</w:t>
      </w:r>
      <w:proofErr w:type="spellEnd"/>
      <w:r w:rsidR="008300A2">
        <w:rPr>
          <w:color w:val="FF0000"/>
          <w:sz w:val="24"/>
          <w:szCs w:val="24"/>
        </w:rPr>
        <w:t xml:space="preserve"> localization of proteins. Thus, obtaining highly purified mitochondrial is completely essential to the successes of the protocol. However, there is a diverse set of publications describing mitochondrial purification protocols, including a publication in Jove itself</w:t>
      </w:r>
      <w:r w:rsidR="00FB5DE9">
        <w:rPr>
          <w:color w:val="FF0000"/>
          <w:sz w:val="24"/>
          <w:szCs w:val="24"/>
        </w:rPr>
        <w:t>, which we have cited in our protocol (</w:t>
      </w:r>
      <w:r w:rsidR="00FB5DE9" w:rsidRPr="00FB5DE9">
        <w:rPr>
          <w:color w:val="FF0000"/>
          <w:sz w:val="24"/>
          <w:szCs w:val="24"/>
        </w:rPr>
        <w:t xml:space="preserve">Gregg, C., </w:t>
      </w:r>
      <w:proofErr w:type="spellStart"/>
      <w:r w:rsidR="00FB5DE9" w:rsidRPr="00FB5DE9">
        <w:rPr>
          <w:color w:val="FF0000"/>
          <w:sz w:val="24"/>
          <w:szCs w:val="24"/>
        </w:rPr>
        <w:t>Kyryakov</w:t>
      </w:r>
      <w:proofErr w:type="spellEnd"/>
      <w:r w:rsidR="00FB5DE9" w:rsidRPr="00FB5DE9">
        <w:rPr>
          <w:color w:val="FF0000"/>
          <w:sz w:val="24"/>
          <w:szCs w:val="24"/>
        </w:rPr>
        <w:t xml:space="preserve">, P., </w:t>
      </w:r>
      <w:proofErr w:type="spellStart"/>
      <w:r w:rsidR="00FB5DE9" w:rsidRPr="00FB5DE9">
        <w:rPr>
          <w:color w:val="FF0000"/>
          <w:sz w:val="24"/>
          <w:szCs w:val="24"/>
        </w:rPr>
        <w:t>Titorenko</w:t>
      </w:r>
      <w:proofErr w:type="spellEnd"/>
      <w:r w:rsidR="00FB5DE9" w:rsidRPr="00FB5DE9">
        <w:rPr>
          <w:color w:val="FF0000"/>
          <w:sz w:val="24"/>
          <w:szCs w:val="24"/>
        </w:rPr>
        <w:t xml:space="preserve">, V.I. Purification of mitochondria from yeast cells. </w:t>
      </w:r>
      <w:r w:rsidR="00FB5DE9" w:rsidRPr="00FB5DE9">
        <w:rPr>
          <w:i/>
          <w:color w:val="FF0000"/>
          <w:sz w:val="24"/>
          <w:szCs w:val="24"/>
        </w:rPr>
        <w:t xml:space="preserve">Journal of visualized </w:t>
      </w:r>
      <w:proofErr w:type="gramStart"/>
      <w:r w:rsidR="00FB5DE9" w:rsidRPr="00FB5DE9">
        <w:rPr>
          <w:i/>
          <w:color w:val="FF0000"/>
          <w:sz w:val="24"/>
          <w:szCs w:val="24"/>
        </w:rPr>
        <w:t>experiments :</w:t>
      </w:r>
      <w:proofErr w:type="gramEnd"/>
      <w:r w:rsidR="00FB5DE9" w:rsidRPr="00FB5DE9">
        <w:rPr>
          <w:i/>
          <w:color w:val="FF0000"/>
          <w:sz w:val="24"/>
          <w:szCs w:val="24"/>
        </w:rPr>
        <w:t xml:space="preserve"> </w:t>
      </w:r>
      <w:proofErr w:type="spellStart"/>
      <w:r w:rsidR="00FB5DE9" w:rsidRPr="00FB5DE9">
        <w:rPr>
          <w:i/>
          <w:color w:val="FF0000"/>
          <w:sz w:val="24"/>
          <w:szCs w:val="24"/>
        </w:rPr>
        <w:t>JoVE</w:t>
      </w:r>
      <w:proofErr w:type="spellEnd"/>
      <w:r w:rsidR="00FB5DE9" w:rsidRPr="00FB5DE9">
        <w:rPr>
          <w:i/>
          <w:color w:val="FF0000"/>
          <w:sz w:val="24"/>
          <w:szCs w:val="24"/>
        </w:rPr>
        <w:t>.</w:t>
      </w:r>
      <w:r w:rsidR="00FB5DE9" w:rsidRPr="00FB5DE9">
        <w:rPr>
          <w:color w:val="FF0000"/>
          <w:sz w:val="24"/>
          <w:szCs w:val="24"/>
        </w:rPr>
        <w:t xml:space="preserve"> (30), 15–16, </w:t>
      </w:r>
      <w:proofErr w:type="spellStart"/>
      <w:r w:rsidR="00FB5DE9" w:rsidRPr="00FB5DE9">
        <w:rPr>
          <w:color w:val="FF0000"/>
          <w:sz w:val="24"/>
          <w:szCs w:val="24"/>
        </w:rPr>
        <w:t>doi</w:t>
      </w:r>
      <w:proofErr w:type="spellEnd"/>
      <w:r w:rsidR="00FB5DE9" w:rsidRPr="00FB5DE9">
        <w:rPr>
          <w:color w:val="FF0000"/>
          <w:sz w:val="24"/>
          <w:szCs w:val="24"/>
        </w:rPr>
        <w:t>: 10.3791/1417 (2009).</w:t>
      </w:r>
      <w:r w:rsidR="00FB5DE9">
        <w:rPr>
          <w:color w:val="FF0000"/>
          <w:sz w:val="24"/>
          <w:szCs w:val="24"/>
        </w:rPr>
        <w:t xml:space="preserve"> </w:t>
      </w:r>
      <w:r w:rsidR="00FB5DE9" w:rsidRPr="00FB5DE9">
        <w:rPr>
          <w:color w:val="FF0000"/>
          <w:sz w:val="24"/>
          <w:szCs w:val="24"/>
        </w:rPr>
        <w:t>With that said</w:t>
      </w:r>
      <w:r w:rsidR="00FB5DE9">
        <w:rPr>
          <w:color w:val="FF0000"/>
          <w:sz w:val="24"/>
          <w:szCs w:val="24"/>
        </w:rPr>
        <w:t xml:space="preserve">, we decided to select the steps for the video that focus directly in the </w:t>
      </w:r>
      <w:proofErr w:type="spellStart"/>
      <w:r w:rsidR="00FB5DE9">
        <w:rPr>
          <w:color w:val="FF0000"/>
          <w:sz w:val="24"/>
          <w:szCs w:val="24"/>
        </w:rPr>
        <w:t>submitochondrial</w:t>
      </w:r>
      <w:proofErr w:type="spellEnd"/>
      <w:r w:rsidR="00FB5DE9">
        <w:rPr>
          <w:color w:val="FF0000"/>
          <w:sz w:val="24"/>
          <w:szCs w:val="24"/>
        </w:rPr>
        <w:t xml:space="preserve"> fractionation protocol.  </w:t>
      </w:r>
    </w:p>
    <w:p w14:paraId="01D104D2" w14:textId="586A7717" w:rsidR="00DE31AE" w:rsidRPr="0088141D" w:rsidRDefault="00051CBA" w:rsidP="00FB5DE9">
      <w:pPr>
        <w:spacing w:after="0"/>
        <w:jc w:val="both"/>
        <w:rPr>
          <w:color w:val="FF0000"/>
          <w:sz w:val="24"/>
          <w:szCs w:val="24"/>
        </w:rPr>
      </w:pPr>
      <w:r>
        <w:rPr>
          <w:color w:val="FF0000"/>
          <w:sz w:val="24"/>
          <w:szCs w:val="24"/>
        </w:rPr>
        <w:t xml:space="preserve">The steps were highlighted following the instructions pointed by the editor.  </w:t>
      </w:r>
    </w:p>
    <w:p w14:paraId="4AB29919" w14:textId="77777777" w:rsidR="00DE31AE" w:rsidRDefault="00DE31AE" w:rsidP="00FB5DE9">
      <w:pPr>
        <w:spacing w:after="0"/>
        <w:jc w:val="both"/>
        <w:rPr>
          <w:sz w:val="24"/>
          <w:szCs w:val="24"/>
        </w:rPr>
      </w:pPr>
    </w:p>
    <w:p w14:paraId="40A81F63" w14:textId="77777777" w:rsidR="0079411C" w:rsidRDefault="0079411C" w:rsidP="00FB5DE9">
      <w:pPr>
        <w:spacing w:after="0"/>
        <w:jc w:val="both"/>
        <w:rPr>
          <w:sz w:val="24"/>
          <w:szCs w:val="24"/>
        </w:rPr>
      </w:pPr>
      <w:r w:rsidRPr="0079411C">
        <w:rPr>
          <w:sz w:val="24"/>
          <w:szCs w:val="24"/>
        </w:rPr>
        <w:lastRenderedPageBreak/>
        <w:t xml:space="preserve">10. As we are a methods journal, please revise the Discussion to </w:t>
      </w:r>
      <w:r w:rsidRPr="00AC344D">
        <w:rPr>
          <w:sz w:val="24"/>
          <w:szCs w:val="24"/>
        </w:rPr>
        <w:t>explicitly</w:t>
      </w:r>
      <w:r w:rsidRPr="0079411C">
        <w:rPr>
          <w:sz w:val="24"/>
          <w:szCs w:val="24"/>
        </w:rPr>
        <w:t xml:space="preserve"> cover the following in detail in 3-6 paragraphs with citations:</w:t>
      </w:r>
    </w:p>
    <w:p w14:paraId="07E92A41" w14:textId="5F098158" w:rsidR="0012768E" w:rsidRPr="0079411C" w:rsidRDefault="0079411C" w:rsidP="00FB5DE9">
      <w:pPr>
        <w:spacing w:after="0"/>
        <w:jc w:val="both"/>
        <w:rPr>
          <w:sz w:val="24"/>
          <w:szCs w:val="24"/>
        </w:rPr>
      </w:pPr>
      <w:r w:rsidRPr="0079411C">
        <w:rPr>
          <w:sz w:val="24"/>
          <w:szCs w:val="24"/>
        </w:rPr>
        <w:t>a) Critical steps within the protocol</w:t>
      </w:r>
    </w:p>
    <w:p w14:paraId="4F9A87CC" w14:textId="5A428561" w:rsidR="0012768E" w:rsidRPr="0079411C" w:rsidRDefault="0079411C" w:rsidP="00FB5DE9">
      <w:pPr>
        <w:spacing w:after="0"/>
        <w:jc w:val="both"/>
        <w:rPr>
          <w:sz w:val="24"/>
          <w:szCs w:val="24"/>
        </w:rPr>
      </w:pPr>
      <w:r w:rsidRPr="0079411C">
        <w:rPr>
          <w:sz w:val="24"/>
          <w:szCs w:val="24"/>
        </w:rPr>
        <w:t>b) Any modifications and troubleshooting of the technique</w:t>
      </w:r>
    </w:p>
    <w:p w14:paraId="76588688" w14:textId="77777777" w:rsidR="0079411C" w:rsidRPr="0079411C" w:rsidRDefault="0079411C" w:rsidP="00FB5DE9">
      <w:pPr>
        <w:spacing w:after="0"/>
        <w:jc w:val="both"/>
        <w:rPr>
          <w:sz w:val="24"/>
          <w:szCs w:val="24"/>
        </w:rPr>
      </w:pPr>
      <w:r w:rsidRPr="0079411C">
        <w:rPr>
          <w:sz w:val="24"/>
          <w:szCs w:val="24"/>
        </w:rPr>
        <w:t>c) Any limitations of the technique</w:t>
      </w:r>
    </w:p>
    <w:p w14:paraId="3585009E" w14:textId="6642CE9E" w:rsidR="004452C0" w:rsidRPr="0079411C" w:rsidRDefault="0079411C" w:rsidP="00FB5DE9">
      <w:pPr>
        <w:spacing w:after="0"/>
        <w:jc w:val="both"/>
        <w:rPr>
          <w:sz w:val="24"/>
          <w:szCs w:val="24"/>
        </w:rPr>
      </w:pPr>
      <w:r w:rsidRPr="0079411C">
        <w:rPr>
          <w:sz w:val="24"/>
          <w:szCs w:val="24"/>
        </w:rPr>
        <w:t>d) The significance with respect to existing methods</w:t>
      </w:r>
    </w:p>
    <w:p w14:paraId="4A7584EA" w14:textId="13A83A4B" w:rsidR="0079411C" w:rsidRDefault="0079411C" w:rsidP="00FB5DE9">
      <w:pPr>
        <w:spacing w:after="0"/>
        <w:jc w:val="both"/>
        <w:rPr>
          <w:sz w:val="24"/>
          <w:szCs w:val="24"/>
        </w:rPr>
      </w:pPr>
      <w:r w:rsidRPr="0079411C">
        <w:rPr>
          <w:sz w:val="24"/>
          <w:szCs w:val="24"/>
        </w:rPr>
        <w:t>e) Any future applications of the technique</w:t>
      </w:r>
    </w:p>
    <w:p w14:paraId="6848660A" w14:textId="77777777" w:rsidR="00C90895" w:rsidRPr="00F435E3" w:rsidRDefault="00C90895" w:rsidP="00FB5DE9">
      <w:pPr>
        <w:spacing w:after="0"/>
        <w:jc w:val="both"/>
        <w:rPr>
          <w:color w:val="FF0000"/>
          <w:sz w:val="24"/>
          <w:szCs w:val="24"/>
        </w:rPr>
      </w:pPr>
      <w:r w:rsidRPr="00F435E3">
        <w:rPr>
          <w:color w:val="FF0000"/>
          <w:sz w:val="24"/>
          <w:szCs w:val="24"/>
        </w:rPr>
        <w:t>R: We have</w:t>
      </w:r>
      <w:r>
        <w:rPr>
          <w:color w:val="FF0000"/>
          <w:sz w:val="24"/>
          <w:szCs w:val="24"/>
        </w:rPr>
        <w:t xml:space="preserve"> rewritten parts of the Discussion to cover these important issues raised by the editor. </w:t>
      </w:r>
      <w:r w:rsidRPr="00F435E3">
        <w:rPr>
          <w:color w:val="FF0000"/>
          <w:sz w:val="24"/>
          <w:szCs w:val="24"/>
        </w:rPr>
        <w:t xml:space="preserve"> </w:t>
      </w:r>
    </w:p>
    <w:p w14:paraId="1978E4D8" w14:textId="77777777" w:rsidR="00DE31AE" w:rsidRDefault="00DE31AE" w:rsidP="00FB5DE9">
      <w:pPr>
        <w:spacing w:after="0"/>
        <w:jc w:val="both"/>
        <w:rPr>
          <w:sz w:val="24"/>
          <w:szCs w:val="24"/>
        </w:rPr>
      </w:pPr>
    </w:p>
    <w:p w14:paraId="4DEFF228" w14:textId="77777777" w:rsidR="0079411C" w:rsidRDefault="0079411C" w:rsidP="00FB5DE9">
      <w:pPr>
        <w:spacing w:after="0"/>
        <w:jc w:val="both"/>
        <w:rPr>
          <w:sz w:val="24"/>
          <w:szCs w:val="24"/>
        </w:rPr>
      </w:pPr>
      <w:r w:rsidRPr="0079411C">
        <w:rPr>
          <w:sz w:val="24"/>
          <w:szCs w:val="24"/>
        </w:rPr>
        <w:t>11. Please provide reprint permissions for the reuse of the Figures.</w:t>
      </w:r>
    </w:p>
    <w:p w14:paraId="0929D182" w14:textId="026F1F34" w:rsidR="00DE31AE" w:rsidRDefault="00DE31AE" w:rsidP="00FB5DE9">
      <w:pPr>
        <w:spacing w:after="0"/>
        <w:jc w:val="both"/>
        <w:rPr>
          <w:color w:val="FF0000"/>
          <w:sz w:val="24"/>
          <w:szCs w:val="24"/>
        </w:rPr>
      </w:pPr>
      <w:r w:rsidRPr="00E026D0">
        <w:rPr>
          <w:color w:val="FF0000"/>
          <w:sz w:val="24"/>
          <w:szCs w:val="24"/>
        </w:rPr>
        <w:t>R:</w:t>
      </w:r>
      <w:r w:rsidR="00FE10AA">
        <w:rPr>
          <w:color w:val="FF0000"/>
          <w:sz w:val="24"/>
          <w:szCs w:val="24"/>
        </w:rPr>
        <w:t xml:space="preserve"> We send an e-mail for Elsevier Publication Team requesting permission from using figures from reference number 19 (Gomes et al., 2017), which we are authors. Elsevier Team answered us saying that is not necessary </w:t>
      </w:r>
      <w:r w:rsidR="00FE10AA" w:rsidRPr="00FE10AA">
        <w:rPr>
          <w:color w:val="FF0000"/>
          <w:sz w:val="24"/>
          <w:szCs w:val="24"/>
        </w:rPr>
        <w:t>to obtain permission to reuse t</w:t>
      </w:r>
      <w:r w:rsidR="00C90895">
        <w:rPr>
          <w:color w:val="FF0000"/>
          <w:sz w:val="24"/>
          <w:szCs w:val="24"/>
        </w:rPr>
        <w:t>hese</w:t>
      </w:r>
      <w:r w:rsidR="00FE10AA" w:rsidRPr="00FE10AA">
        <w:rPr>
          <w:color w:val="FF0000"/>
          <w:sz w:val="24"/>
          <w:szCs w:val="24"/>
        </w:rPr>
        <w:t xml:space="preserve"> article</w:t>
      </w:r>
      <w:r w:rsidR="00C90895">
        <w:rPr>
          <w:color w:val="FF0000"/>
          <w:sz w:val="24"/>
          <w:szCs w:val="24"/>
        </w:rPr>
        <w:t xml:space="preserve">’s figures, </w:t>
      </w:r>
      <w:r w:rsidR="00C90895" w:rsidRPr="00C90895">
        <w:rPr>
          <w:color w:val="FF0000"/>
          <w:sz w:val="24"/>
          <w:szCs w:val="24"/>
        </w:rPr>
        <w:t xml:space="preserve">provided the </w:t>
      </w:r>
      <w:r w:rsidR="00C90895">
        <w:rPr>
          <w:color w:val="FF0000"/>
          <w:sz w:val="24"/>
          <w:szCs w:val="24"/>
        </w:rPr>
        <w:t>original work is properly cited</w:t>
      </w:r>
      <w:r w:rsidR="00C90895" w:rsidRPr="00C90895">
        <w:rPr>
          <w:color w:val="FF0000"/>
          <w:sz w:val="24"/>
          <w:szCs w:val="24"/>
        </w:rPr>
        <w:t>.</w:t>
      </w:r>
      <w:r w:rsidR="00C90895">
        <w:rPr>
          <w:color w:val="FF0000"/>
          <w:sz w:val="24"/>
          <w:szCs w:val="24"/>
        </w:rPr>
        <w:t xml:space="preserve"> Please see below the e-mail from Elsevier Team:</w:t>
      </w:r>
    </w:p>
    <w:p w14:paraId="1D8A799B" w14:textId="6467FD28" w:rsidR="00C90895" w:rsidRDefault="00C90895" w:rsidP="00FB5DE9">
      <w:pPr>
        <w:spacing w:after="0"/>
        <w:jc w:val="both"/>
        <w:rPr>
          <w:color w:val="FF0000"/>
          <w:sz w:val="24"/>
          <w:szCs w:val="24"/>
        </w:rPr>
      </w:pPr>
    </w:p>
    <w:p w14:paraId="7BD6A85F" w14:textId="77777777" w:rsidR="00C90895" w:rsidRPr="00C90895" w:rsidRDefault="00C90895" w:rsidP="00FB5DE9">
      <w:pPr>
        <w:spacing w:after="0"/>
        <w:jc w:val="both"/>
        <w:rPr>
          <w:color w:val="002060"/>
          <w:sz w:val="24"/>
          <w:szCs w:val="24"/>
        </w:rPr>
      </w:pPr>
      <w:r w:rsidRPr="00C90895">
        <w:rPr>
          <w:color w:val="002060"/>
          <w:sz w:val="24"/>
          <w:szCs w:val="24"/>
        </w:rPr>
        <w:t>Dear Dr. Fernando Gomes</w:t>
      </w:r>
    </w:p>
    <w:p w14:paraId="0E755BFD" w14:textId="6D9E3C99" w:rsidR="00C90895" w:rsidRPr="00C90895" w:rsidRDefault="00C90895" w:rsidP="00FB5DE9">
      <w:pPr>
        <w:spacing w:after="0"/>
        <w:jc w:val="both"/>
        <w:rPr>
          <w:color w:val="002060"/>
          <w:sz w:val="24"/>
          <w:szCs w:val="24"/>
        </w:rPr>
      </w:pPr>
      <w:r w:rsidRPr="00C90895">
        <w:rPr>
          <w:color w:val="002060"/>
          <w:sz w:val="24"/>
          <w:szCs w:val="24"/>
        </w:rPr>
        <w:t>Thank you for contacting us.</w:t>
      </w:r>
    </w:p>
    <w:p w14:paraId="615FB7CF" w14:textId="17D91407" w:rsidR="00C90895" w:rsidRPr="00C90895" w:rsidRDefault="00C90895" w:rsidP="00FB5DE9">
      <w:pPr>
        <w:spacing w:after="0"/>
        <w:jc w:val="both"/>
        <w:rPr>
          <w:color w:val="002060"/>
          <w:sz w:val="24"/>
          <w:szCs w:val="24"/>
        </w:rPr>
      </w:pPr>
      <w:r w:rsidRPr="00C90895">
        <w:rPr>
          <w:color w:val="002060"/>
          <w:sz w:val="24"/>
          <w:szCs w:val="24"/>
        </w:rPr>
        <w:t xml:space="preserve">This is an open access article distributed under the terms of the Creative Commons CC-BY license, which permits unrestricted use, distribution, and reproduction in any medium, </w:t>
      </w:r>
      <w:r w:rsidRPr="00C90895">
        <w:rPr>
          <w:b/>
          <w:color w:val="002060"/>
          <w:sz w:val="24"/>
          <w:szCs w:val="24"/>
        </w:rPr>
        <w:t>provided the original work is properly cited</w:t>
      </w:r>
      <w:r w:rsidRPr="00C90895">
        <w:rPr>
          <w:color w:val="002060"/>
          <w:sz w:val="24"/>
          <w:szCs w:val="24"/>
        </w:rPr>
        <w:t>.</w:t>
      </w:r>
    </w:p>
    <w:p w14:paraId="28A411E7" w14:textId="77777777" w:rsidR="00C90895" w:rsidRPr="00C90895" w:rsidRDefault="00C90895" w:rsidP="00FB5DE9">
      <w:pPr>
        <w:spacing w:after="0"/>
        <w:jc w:val="both"/>
        <w:rPr>
          <w:color w:val="002060"/>
          <w:sz w:val="24"/>
          <w:szCs w:val="24"/>
        </w:rPr>
      </w:pPr>
      <w:r w:rsidRPr="00C90895">
        <w:rPr>
          <w:color w:val="002060"/>
          <w:sz w:val="24"/>
          <w:szCs w:val="24"/>
        </w:rPr>
        <w:t>You are not required to obtain permission to reuse this article.</w:t>
      </w:r>
    </w:p>
    <w:p w14:paraId="022435D3" w14:textId="744C16C4" w:rsidR="00C90895" w:rsidRPr="00C90895" w:rsidRDefault="00C90895" w:rsidP="00FB5DE9">
      <w:pPr>
        <w:spacing w:after="0"/>
        <w:jc w:val="both"/>
        <w:rPr>
          <w:color w:val="002060"/>
          <w:sz w:val="24"/>
          <w:szCs w:val="24"/>
        </w:rPr>
      </w:pPr>
      <w:r w:rsidRPr="00C90895">
        <w:rPr>
          <w:color w:val="002060"/>
          <w:sz w:val="24"/>
          <w:szCs w:val="24"/>
        </w:rPr>
        <w:t>Kind regards,</w:t>
      </w:r>
    </w:p>
    <w:p w14:paraId="7FCFAE39" w14:textId="653E627A" w:rsidR="00C90895" w:rsidRPr="00C90895" w:rsidRDefault="00C90895" w:rsidP="00FB5DE9">
      <w:pPr>
        <w:spacing w:after="0"/>
        <w:jc w:val="both"/>
        <w:rPr>
          <w:color w:val="002060"/>
          <w:sz w:val="24"/>
          <w:szCs w:val="24"/>
        </w:rPr>
      </w:pPr>
      <w:proofErr w:type="spellStart"/>
      <w:r w:rsidRPr="00C90895">
        <w:rPr>
          <w:color w:val="002060"/>
          <w:sz w:val="24"/>
          <w:szCs w:val="24"/>
        </w:rPr>
        <w:t>Roopa</w:t>
      </w:r>
      <w:proofErr w:type="spellEnd"/>
      <w:r w:rsidRPr="00C90895">
        <w:rPr>
          <w:color w:val="002060"/>
          <w:sz w:val="24"/>
          <w:szCs w:val="24"/>
        </w:rPr>
        <w:t xml:space="preserve"> </w:t>
      </w:r>
      <w:proofErr w:type="spellStart"/>
      <w:r w:rsidRPr="00C90895">
        <w:rPr>
          <w:color w:val="002060"/>
          <w:sz w:val="24"/>
          <w:szCs w:val="24"/>
        </w:rPr>
        <w:t>Lingayath</w:t>
      </w:r>
      <w:proofErr w:type="spellEnd"/>
    </w:p>
    <w:p w14:paraId="5D5BC5DA" w14:textId="77777777" w:rsidR="00C90895" w:rsidRPr="00C90895" w:rsidRDefault="00C90895" w:rsidP="00FB5DE9">
      <w:pPr>
        <w:spacing w:after="0"/>
        <w:jc w:val="both"/>
        <w:rPr>
          <w:color w:val="002060"/>
          <w:sz w:val="24"/>
          <w:szCs w:val="24"/>
        </w:rPr>
      </w:pPr>
      <w:r w:rsidRPr="00C90895">
        <w:rPr>
          <w:color w:val="002060"/>
          <w:sz w:val="24"/>
          <w:szCs w:val="24"/>
        </w:rPr>
        <w:t>Senior Copyrights Coordinator</w:t>
      </w:r>
    </w:p>
    <w:p w14:paraId="0467DD2C" w14:textId="24C233DC" w:rsidR="00C90895" w:rsidRPr="00C90895" w:rsidRDefault="00C90895" w:rsidP="00FB5DE9">
      <w:pPr>
        <w:spacing w:after="0"/>
        <w:jc w:val="both"/>
        <w:rPr>
          <w:color w:val="002060"/>
          <w:sz w:val="24"/>
          <w:szCs w:val="24"/>
        </w:rPr>
      </w:pPr>
      <w:r w:rsidRPr="00C90895">
        <w:rPr>
          <w:color w:val="002060"/>
          <w:sz w:val="24"/>
          <w:szCs w:val="24"/>
        </w:rPr>
        <w:t>ELSEVIER | HCM - Health Content Management</w:t>
      </w:r>
    </w:p>
    <w:p w14:paraId="2FD7CCA5" w14:textId="77777777" w:rsidR="00C84B35" w:rsidRPr="00E026D0" w:rsidRDefault="00C84B35" w:rsidP="00FB5DE9">
      <w:pPr>
        <w:spacing w:after="0"/>
        <w:jc w:val="both"/>
        <w:rPr>
          <w:color w:val="FF0000"/>
          <w:sz w:val="24"/>
          <w:szCs w:val="24"/>
        </w:rPr>
      </w:pPr>
    </w:p>
    <w:p w14:paraId="24572E10" w14:textId="77777777" w:rsidR="00DE31AE" w:rsidRDefault="0079411C" w:rsidP="00FB5DE9">
      <w:pPr>
        <w:spacing w:after="0"/>
        <w:jc w:val="both"/>
        <w:rPr>
          <w:sz w:val="24"/>
          <w:szCs w:val="24"/>
        </w:rPr>
      </w:pPr>
      <w:r w:rsidRPr="0079411C">
        <w:rPr>
          <w:sz w:val="24"/>
          <w:szCs w:val="24"/>
        </w:rPr>
        <w:t>12. Please spell out journal titles in all the references.</w:t>
      </w:r>
    </w:p>
    <w:p w14:paraId="11434C8E" w14:textId="77777777" w:rsidR="00C90895" w:rsidRDefault="00DE31AE" w:rsidP="00FB5DE9">
      <w:pPr>
        <w:spacing w:after="0"/>
        <w:jc w:val="both"/>
        <w:rPr>
          <w:color w:val="FF0000"/>
          <w:sz w:val="24"/>
          <w:szCs w:val="24"/>
        </w:rPr>
      </w:pPr>
      <w:r w:rsidRPr="00051CBA">
        <w:rPr>
          <w:color w:val="FF0000"/>
          <w:sz w:val="24"/>
          <w:szCs w:val="24"/>
        </w:rPr>
        <w:t>R:</w:t>
      </w:r>
      <w:r w:rsidR="00051CBA">
        <w:rPr>
          <w:color w:val="FF0000"/>
          <w:sz w:val="24"/>
          <w:szCs w:val="24"/>
        </w:rPr>
        <w:t xml:space="preserve"> </w:t>
      </w:r>
      <w:r w:rsidR="00F162DB">
        <w:rPr>
          <w:color w:val="FF0000"/>
          <w:sz w:val="24"/>
          <w:szCs w:val="24"/>
        </w:rPr>
        <w:t>The tit</w:t>
      </w:r>
      <w:r w:rsidR="00C90895">
        <w:rPr>
          <w:color w:val="FF0000"/>
          <w:sz w:val="24"/>
          <w:szCs w:val="24"/>
        </w:rPr>
        <w:t xml:space="preserve">les of journals were corrected as suggested in the Template and Instructions for authors.    </w:t>
      </w:r>
    </w:p>
    <w:p w14:paraId="0D5D075A" w14:textId="77777777" w:rsidR="00C90895" w:rsidRDefault="00C90895" w:rsidP="00FB5DE9">
      <w:pPr>
        <w:jc w:val="both"/>
        <w:rPr>
          <w:b/>
          <w:sz w:val="24"/>
          <w:szCs w:val="24"/>
        </w:rPr>
      </w:pPr>
    </w:p>
    <w:p w14:paraId="06EA27CC" w14:textId="542E4013" w:rsidR="00BC006E" w:rsidRDefault="0024717E" w:rsidP="00FB5DE9">
      <w:pPr>
        <w:jc w:val="both"/>
        <w:rPr>
          <w:b/>
          <w:sz w:val="24"/>
          <w:szCs w:val="24"/>
        </w:rPr>
      </w:pPr>
      <w:r w:rsidRPr="0024717E">
        <w:rPr>
          <w:b/>
          <w:sz w:val="24"/>
          <w:szCs w:val="24"/>
        </w:rPr>
        <w:t>Reviewers’ comments:</w:t>
      </w:r>
    </w:p>
    <w:p w14:paraId="6005760E" w14:textId="51800BF2" w:rsidR="00731E6B" w:rsidRPr="0079411C" w:rsidRDefault="00731E6B" w:rsidP="00FB5DE9">
      <w:pPr>
        <w:jc w:val="both"/>
        <w:rPr>
          <w:color w:val="FF0000"/>
          <w:sz w:val="24"/>
          <w:szCs w:val="24"/>
        </w:rPr>
      </w:pPr>
      <w:r w:rsidRPr="0079411C">
        <w:rPr>
          <w:color w:val="FF0000"/>
          <w:sz w:val="24"/>
          <w:szCs w:val="24"/>
        </w:rPr>
        <w:t>In the revised manuscript</w:t>
      </w:r>
      <w:r w:rsidR="001B05BB">
        <w:rPr>
          <w:color w:val="FF0000"/>
          <w:sz w:val="24"/>
          <w:szCs w:val="24"/>
        </w:rPr>
        <w:t>,</w:t>
      </w:r>
      <w:r w:rsidRPr="0079411C">
        <w:rPr>
          <w:color w:val="FF0000"/>
          <w:sz w:val="24"/>
          <w:szCs w:val="24"/>
        </w:rPr>
        <w:t xml:space="preserve"> we address</w:t>
      </w:r>
      <w:r w:rsidR="001B05BB">
        <w:rPr>
          <w:color w:val="FF0000"/>
          <w:sz w:val="24"/>
          <w:szCs w:val="24"/>
        </w:rPr>
        <w:t>ed</w:t>
      </w:r>
      <w:r>
        <w:rPr>
          <w:color w:val="FF0000"/>
          <w:sz w:val="24"/>
          <w:szCs w:val="24"/>
        </w:rPr>
        <w:t xml:space="preserve"> </w:t>
      </w:r>
      <w:r w:rsidRPr="0079411C">
        <w:rPr>
          <w:color w:val="FF0000"/>
          <w:sz w:val="24"/>
          <w:szCs w:val="24"/>
        </w:rPr>
        <w:t xml:space="preserve">all concerns raised by </w:t>
      </w:r>
      <w:r>
        <w:rPr>
          <w:color w:val="FF0000"/>
          <w:sz w:val="24"/>
          <w:szCs w:val="24"/>
        </w:rPr>
        <w:t>reviewers</w:t>
      </w:r>
      <w:r w:rsidRPr="0079411C">
        <w:rPr>
          <w:color w:val="FF0000"/>
          <w:sz w:val="24"/>
          <w:szCs w:val="24"/>
        </w:rPr>
        <w:t xml:space="preserve">, </w:t>
      </w:r>
      <w:r>
        <w:rPr>
          <w:color w:val="FF0000"/>
          <w:sz w:val="24"/>
          <w:szCs w:val="24"/>
        </w:rPr>
        <w:t xml:space="preserve">which we believe have helped us to improve the quality of the protocol. </w:t>
      </w:r>
    </w:p>
    <w:p w14:paraId="4C8ED2B9" w14:textId="77777777" w:rsidR="0024717E" w:rsidRDefault="0024717E" w:rsidP="00FB5DE9">
      <w:pPr>
        <w:jc w:val="both"/>
        <w:rPr>
          <w:sz w:val="24"/>
          <w:szCs w:val="24"/>
        </w:rPr>
      </w:pPr>
      <w:r w:rsidRPr="0024717E">
        <w:rPr>
          <w:sz w:val="24"/>
          <w:szCs w:val="24"/>
        </w:rPr>
        <w:t>Reviewer #1 (Remarks to the author):</w:t>
      </w:r>
    </w:p>
    <w:p w14:paraId="1E36E2AB" w14:textId="77777777" w:rsidR="00274369" w:rsidRPr="00274369" w:rsidRDefault="00274369" w:rsidP="00FB5DE9">
      <w:pPr>
        <w:spacing w:after="0"/>
        <w:jc w:val="both"/>
        <w:rPr>
          <w:sz w:val="24"/>
          <w:szCs w:val="24"/>
        </w:rPr>
      </w:pPr>
      <w:r w:rsidRPr="00274369">
        <w:rPr>
          <w:sz w:val="24"/>
          <w:szCs w:val="24"/>
        </w:rPr>
        <w:t>The manuscript describes a protocol for identifying the localization of proteins in the various sub-compartments of mitochondria. While these protocols are not novel, the detailed description of the steps and the potential pitfalls in the interpretations would be useful for labs that are beginning to study mitochondria.</w:t>
      </w:r>
    </w:p>
    <w:p w14:paraId="3AA27D55" w14:textId="77777777" w:rsidR="00274369" w:rsidRPr="00731E6B" w:rsidRDefault="00731E6B" w:rsidP="00FB5DE9">
      <w:pPr>
        <w:spacing w:after="0"/>
        <w:jc w:val="both"/>
        <w:rPr>
          <w:color w:val="FF0000"/>
          <w:sz w:val="24"/>
          <w:szCs w:val="24"/>
        </w:rPr>
      </w:pPr>
      <w:r w:rsidRPr="00731E6B">
        <w:rPr>
          <w:color w:val="FF0000"/>
          <w:sz w:val="24"/>
          <w:szCs w:val="24"/>
        </w:rPr>
        <w:t xml:space="preserve">R: We thank the reviewer for </w:t>
      </w:r>
      <w:r w:rsidR="00FC219F">
        <w:rPr>
          <w:color w:val="FF0000"/>
          <w:sz w:val="24"/>
          <w:szCs w:val="24"/>
        </w:rPr>
        <w:t xml:space="preserve">highlighting the </w:t>
      </w:r>
      <w:r w:rsidRPr="00731E6B">
        <w:rPr>
          <w:color w:val="FF0000"/>
          <w:sz w:val="24"/>
          <w:szCs w:val="24"/>
        </w:rPr>
        <w:t>positi</w:t>
      </w:r>
      <w:r>
        <w:rPr>
          <w:color w:val="FF0000"/>
          <w:sz w:val="24"/>
          <w:szCs w:val="24"/>
        </w:rPr>
        <w:t xml:space="preserve">ve </w:t>
      </w:r>
      <w:r w:rsidR="00FC219F">
        <w:rPr>
          <w:color w:val="FF0000"/>
          <w:sz w:val="24"/>
          <w:szCs w:val="24"/>
        </w:rPr>
        <w:t>contribution</w:t>
      </w:r>
      <w:r>
        <w:rPr>
          <w:color w:val="FF0000"/>
          <w:sz w:val="24"/>
          <w:szCs w:val="24"/>
        </w:rPr>
        <w:t xml:space="preserve"> of our protocol for the field of mitochondria research.</w:t>
      </w:r>
    </w:p>
    <w:p w14:paraId="02306C0C" w14:textId="77777777" w:rsidR="00274369" w:rsidRPr="00274369" w:rsidRDefault="00274369" w:rsidP="00FB5DE9">
      <w:pPr>
        <w:spacing w:after="0"/>
        <w:jc w:val="both"/>
        <w:rPr>
          <w:sz w:val="24"/>
          <w:szCs w:val="24"/>
        </w:rPr>
      </w:pPr>
      <w:bookmarkStart w:id="0" w:name="_GoBack"/>
      <w:bookmarkEnd w:id="0"/>
      <w:r w:rsidRPr="00274369">
        <w:rPr>
          <w:sz w:val="24"/>
          <w:szCs w:val="24"/>
        </w:rPr>
        <w:lastRenderedPageBreak/>
        <w:t>Major Concerns:</w:t>
      </w:r>
    </w:p>
    <w:p w14:paraId="16ADB22C" w14:textId="77777777" w:rsidR="00274369" w:rsidRPr="00274369" w:rsidRDefault="00274369" w:rsidP="00FB5DE9">
      <w:pPr>
        <w:jc w:val="both"/>
        <w:rPr>
          <w:sz w:val="24"/>
          <w:szCs w:val="24"/>
        </w:rPr>
      </w:pPr>
      <w:r w:rsidRPr="00274369">
        <w:rPr>
          <w:sz w:val="24"/>
          <w:szCs w:val="24"/>
        </w:rPr>
        <w:t>No major concerns</w:t>
      </w:r>
    </w:p>
    <w:p w14:paraId="2099031A" w14:textId="77777777" w:rsidR="00274369" w:rsidRPr="00274369" w:rsidRDefault="00274369" w:rsidP="00FB5DE9">
      <w:pPr>
        <w:jc w:val="both"/>
        <w:rPr>
          <w:sz w:val="24"/>
          <w:szCs w:val="24"/>
        </w:rPr>
      </w:pPr>
      <w:r w:rsidRPr="00274369">
        <w:rPr>
          <w:sz w:val="24"/>
          <w:szCs w:val="24"/>
        </w:rPr>
        <w:t>Minor Concerns:</w:t>
      </w:r>
    </w:p>
    <w:p w14:paraId="2918C102" w14:textId="77777777" w:rsidR="00274369" w:rsidRDefault="00274369" w:rsidP="00FB5DE9">
      <w:pPr>
        <w:spacing w:after="0"/>
        <w:jc w:val="both"/>
        <w:rPr>
          <w:sz w:val="24"/>
          <w:szCs w:val="24"/>
        </w:rPr>
      </w:pPr>
      <w:r w:rsidRPr="00274369">
        <w:rPr>
          <w:sz w:val="24"/>
          <w:szCs w:val="24"/>
        </w:rPr>
        <w:t>Why are cells being grown in YP galactose? please explain. In some genetic backgrounds this may not be possible.</w:t>
      </w:r>
    </w:p>
    <w:p w14:paraId="35B124EC" w14:textId="77777777" w:rsidR="000425A3" w:rsidRPr="00FC219F" w:rsidRDefault="000425A3" w:rsidP="00FB5DE9">
      <w:pPr>
        <w:spacing w:after="0"/>
        <w:jc w:val="both"/>
        <w:rPr>
          <w:color w:val="FF0000"/>
          <w:sz w:val="24"/>
          <w:szCs w:val="24"/>
        </w:rPr>
      </w:pPr>
      <w:r w:rsidRPr="00FC219F">
        <w:rPr>
          <w:color w:val="FF0000"/>
          <w:sz w:val="24"/>
          <w:szCs w:val="24"/>
        </w:rPr>
        <w:t>R:</w:t>
      </w:r>
      <w:r w:rsidR="00A304C1">
        <w:rPr>
          <w:color w:val="FF0000"/>
          <w:sz w:val="24"/>
          <w:szCs w:val="24"/>
        </w:rPr>
        <w:t xml:space="preserve"> </w:t>
      </w:r>
      <w:r w:rsidR="006F271B">
        <w:rPr>
          <w:color w:val="FF0000"/>
          <w:sz w:val="24"/>
          <w:szCs w:val="24"/>
        </w:rPr>
        <w:t>We have added a note in the protocol explaining the reason</w:t>
      </w:r>
      <w:r w:rsidR="006808F3">
        <w:rPr>
          <w:color w:val="FF0000"/>
          <w:sz w:val="24"/>
          <w:szCs w:val="24"/>
        </w:rPr>
        <w:t>s</w:t>
      </w:r>
      <w:r w:rsidR="006F271B">
        <w:rPr>
          <w:color w:val="FF0000"/>
          <w:sz w:val="24"/>
          <w:szCs w:val="24"/>
        </w:rPr>
        <w:t xml:space="preserve"> to use </w:t>
      </w:r>
      <w:r w:rsidR="006808F3">
        <w:rPr>
          <w:color w:val="FF0000"/>
          <w:sz w:val="24"/>
          <w:szCs w:val="24"/>
        </w:rPr>
        <w:t xml:space="preserve">the </w:t>
      </w:r>
      <w:proofErr w:type="spellStart"/>
      <w:r w:rsidR="006808F3">
        <w:rPr>
          <w:color w:val="FF0000"/>
          <w:sz w:val="24"/>
          <w:szCs w:val="24"/>
        </w:rPr>
        <w:t>YPGal</w:t>
      </w:r>
      <w:proofErr w:type="spellEnd"/>
      <w:r w:rsidR="006808F3">
        <w:rPr>
          <w:color w:val="FF0000"/>
          <w:sz w:val="24"/>
          <w:szCs w:val="24"/>
        </w:rPr>
        <w:t xml:space="preserve"> </w:t>
      </w:r>
      <w:r w:rsidR="006F271B">
        <w:rPr>
          <w:color w:val="FF0000"/>
          <w:sz w:val="24"/>
          <w:szCs w:val="24"/>
        </w:rPr>
        <w:t xml:space="preserve">growth medium. </w:t>
      </w:r>
    </w:p>
    <w:p w14:paraId="67E2383D" w14:textId="77777777" w:rsidR="000425A3" w:rsidRDefault="000425A3" w:rsidP="00FB5DE9">
      <w:pPr>
        <w:spacing w:after="0"/>
        <w:jc w:val="both"/>
        <w:rPr>
          <w:sz w:val="24"/>
          <w:szCs w:val="24"/>
        </w:rPr>
      </w:pPr>
    </w:p>
    <w:p w14:paraId="6C947970" w14:textId="77777777" w:rsidR="00274369" w:rsidRDefault="00274369" w:rsidP="00FB5DE9">
      <w:pPr>
        <w:spacing w:after="0"/>
        <w:jc w:val="both"/>
        <w:rPr>
          <w:sz w:val="24"/>
          <w:szCs w:val="24"/>
        </w:rPr>
      </w:pPr>
      <w:r w:rsidRPr="00274369">
        <w:rPr>
          <w:sz w:val="24"/>
          <w:szCs w:val="24"/>
        </w:rPr>
        <w:t>Line 93: OD6000 should be OD600</w:t>
      </w:r>
    </w:p>
    <w:p w14:paraId="1703B281" w14:textId="77777777" w:rsidR="00EE68A1" w:rsidRPr="00EE68A1" w:rsidRDefault="00EE68A1" w:rsidP="00FB5DE9">
      <w:pPr>
        <w:spacing w:after="0"/>
        <w:jc w:val="both"/>
        <w:rPr>
          <w:color w:val="FF0000"/>
          <w:sz w:val="24"/>
          <w:szCs w:val="24"/>
        </w:rPr>
      </w:pPr>
      <w:r w:rsidRPr="00EE68A1">
        <w:rPr>
          <w:color w:val="FF0000"/>
          <w:sz w:val="24"/>
          <w:szCs w:val="24"/>
        </w:rPr>
        <w:t xml:space="preserve">R: We thank the reviewer for pointing out this mistake. It was corrected. </w:t>
      </w:r>
    </w:p>
    <w:p w14:paraId="03E3B93D" w14:textId="77777777" w:rsidR="00EE68A1" w:rsidRDefault="00EE68A1" w:rsidP="00FB5DE9">
      <w:pPr>
        <w:spacing w:after="0"/>
        <w:jc w:val="both"/>
        <w:rPr>
          <w:sz w:val="24"/>
          <w:szCs w:val="24"/>
        </w:rPr>
      </w:pPr>
    </w:p>
    <w:p w14:paraId="5245F961" w14:textId="77777777" w:rsidR="00274369" w:rsidRDefault="00274369" w:rsidP="00FB5DE9">
      <w:pPr>
        <w:spacing w:after="0"/>
        <w:jc w:val="both"/>
        <w:rPr>
          <w:sz w:val="24"/>
          <w:szCs w:val="24"/>
        </w:rPr>
      </w:pPr>
      <w:r w:rsidRPr="00274369">
        <w:rPr>
          <w:sz w:val="24"/>
          <w:szCs w:val="24"/>
        </w:rPr>
        <w:t xml:space="preserve">Line119: Could a microscopic examination be included/substituted by user for </w:t>
      </w:r>
      <w:proofErr w:type="spellStart"/>
      <w:r w:rsidRPr="00274369">
        <w:rPr>
          <w:sz w:val="24"/>
          <w:szCs w:val="24"/>
        </w:rPr>
        <w:t>spheroplast</w:t>
      </w:r>
      <w:proofErr w:type="spellEnd"/>
      <w:r w:rsidRPr="00274369">
        <w:rPr>
          <w:sz w:val="24"/>
          <w:szCs w:val="24"/>
        </w:rPr>
        <w:t xml:space="preserve"> monitoring?</w:t>
      </w:r>
    </w:p>
    <w:p w14:paraId="617CDC1F" w14:textId="77777777" w:rsidR="00590A93" w:rsidRPr="005E6011" w:rsidRDefault="005E6011" w:rsidP="00FB5DE9">
      <w:pPr>
        <w:spacing w:after="0"/>
        <w:jc w:val="both"/>
        <w:rPr>
          <w:color w:val="FF0000"/>
          <w:sz w:val="24"/>
          <w:szCs w:val="24"/>
        </w:rPr>
      </w:pPr>
      <w:r w:rsidRPr="005E6011">
        <w:rPr>
          <w:color w:val="FF0000"/>
          <w:sz w:val="24"/>
          <w:szCs w:val="24"/>
        </w:rPr>
        <w:t>R:</w:t>
      </w:r>
      <w:r w:rsidR="00590A93">
        <w:rPr>
          <w:color w:val="FF0000"/>
          <w:sz w:val="24"/>
          <w:szCs w:val="24"/>
        </w:rPr>
        <w:t xml:space="preserve"> We thank the reviewer to mention this additional possibility. It was added in the protocol.  </w:t>
      </w:r>
    </w:p>
    <w:p w14:paraId="0E1581F5" w14:textId="77777777" w:rsidR="005E6011" w:rsidRPr="005E6011" w:rsidRDefault="005E6011" w:rsidP="00FB5DE9">
      <w:pPr>
        <w:spacing w:after="0"/>
        <w:jc w:val="both"/>
        <w:rPr>
          <w:color w:val="FF0000"/>
          <w:sz w:val="24"/>
          <w:szCs w:val="24"/>
        </w:rPr>
      </w:pPr>
    </w:p>
    <w:p w14:paraId="6A274EAC" w14:textId="77777777" w:rsidR="00274369" w:rsidRDefault="00274369" w:rsidP="00FB5DE9">
      <w:pPr>
        <w:spacing w:after="0"/>
        <w:jc w:val="both"/>
        <w:rPr>
          <w:sz w:val="24"/>
          <w:szCs w:val="24"/>
        </w:rPr>
      </w:pPr>
      <w:r w:rsidRPr="00274369">
        <w:rPr>
          <w:sz w:val="24"/>
          <w:szCs w:val="24"/>
        </w:rPr>
        <w:t>Line 130: could specify 15 strokes for which pestle type</w:t>
      </w:r>
    </w:p>
    <w:p w14:paraId="0101FEF2" w14:textId="77777777" w:rsidR="00FC219F" w:rsidRDefault="00FC219F" w:rsidP="00FB5DE9">
      <w:pPr>
        <w:spacing w:after="0"/>
        <w:jc w:val="both"/>
        <w:rPr>
          <w:color w:val="FF0000"/>
          <w:sz w:val="24"/>
          <w:szCs w:val="24"/>
        </w:rPr>
      </w:pPr>
      <w:r w:rsidRPr="005E6011">
        <w:rPr>
          <w:color w:val="FF0000"/>
          <w:sz w:val="24"/>
          <w:szCs w:val="24"/>
        </w:rPr>
        <w:t>R:</w:t>
      </w:r>
      <w:r w:rsidR="009C273C">
        <w:rPr>
          <w:color w:val="FF0000"/>
          <w:sz w:val="24"/>
          <w:szCs w:val="24"/>
        </w:rPr>
        <w:t xml:space="preserve"> This information was added in this new version of the protocol.</w:t>
      </w:r>
    </w:p>
    <w:p w14:paraId="449E30F4" w14:textId="77777777" w:rsidR="00FC219F" w:rsidRDefault="00FC219F" w:rsidP="00FB5DE9">
      <w:pPr>
        <w:spacing w:after="0"/>
        <w:jc w:val="both"/>
        <w:rPr>
          <w:sz w:val="24"/>
          <w:szCs w:val="24"/>
        </w:rPr>
      </w:pPr>
    </w:p>
    <w:p w14:paraId="03C8CC79" w14:textId="77777777" w:rsidR="00274369" w:rsidRDefault="00274369" w:rsidP="00FB5DE9">
      <w:pPr>
        <w:spacing w:after="0"/>
        <w:jc w:val="both"/>
        <w:rPr>
          <w:sz w:val="24"/>
          <w:szCs w:val="24"/>
        </w:rPr>
      </w:pPr>
      <w:r w:rsidRPr="00274369">
        <w:rPr>
          <w:sz w:val="24"/>
          <w:szCs w:val="24"/>
        </w:rPr>
        <w:t xml:space="preserve">Line210: clarify that the final TCA concentration should be 10% in the supernatant. Pellet should be </w:t>
      </w:r>
      <w:proofErr w:type="spellStart"/>
      <w:r w:rsidRPr="00274369">
        <w:rPr>
          <w:sz w:val="24"/>
          <w:szCs w:val="24"/>
        </w:rPr>
        <w:t>resuspended</w:t>
      </w:r>
      <w:proofErr w:type="spellEnd"/>
      <w:r w:rsidRPr="00274369">
        <w:rPr>
          <w:sz w:val="24"/>
          <w:szCs w:val="24"/>
        </w:rPr>
        <w:t xml:space="preserve"> in 10% TCA</w:t>
      </w:r>
    </w:p>
    <w:p w14:paraId="4958F601" w14:textId="77777777" w:rsidR="00FC219F" w:rsidRDefault="00FC219F" w:rsidP="00FB5DE9">
      <w:pPr>
        <w:spacing w:after="0"/>
        <w:jc w:val="both"/>
        <w:rPr>
          <w:color w:val="FF0000"/>
          <w:sz w:val="24"/>
          <w:szCs w:val="24"/>
        </w:rPr>
      </w:pPr>
      <w:r w:rsidRPr="005E6011">
        <w:rPr>
          <w:color w:val="FF0000"/>
          <w:sz w:val="24"/>
          <w:szCs w:val="24"/>
        </w:rPr>
        <w:t>R:</w:t>
      </w:r>
      <w:r w:rsidR="00F30A88">
        <w:rPr>
          <w:color w:val="FF0000"/>
          <w:sz w:val="24"/>
          <w:szCs w:val="24"/>
        </w:rPr>
        <w:t xml:space="preserve"> This issue was clarified in this new version of the protocol. </w:t>
      </w:r>
    </w:p>
    <w:p w14:paraId="74E2591B" w14:textId="77777777" w:rsidR="00FC219F" w:rsidRPr="00274369" w:rsidRDefault="00FC219F" w:rsidP="00FB5DE9">
      <w:pPr>
        <w:spacing w:after="0"/>
        <w:jc w:val="both"/>
        <w:rPr>
          <w:sz w:val="24"/>
          <w:szCs w:val="24"/>
        </w:rPr>
      </w:pPr>
    </w:p>
    <w:p w14:paraId="2A814B5C" w14:textId="77777777" w:rsidR="00274369" w:rsidRDefault="00274369" w:rsidP="00FB5DE9">
      <w:pPr>
        <w:spacing w:after="0"/>
        <w:jc w:val="both"/>
        <w:rPr>
          <w:sz w:val="24"/>
          <w:szCs w:val="24"/>
        </w:rPr>
      </w:pPr>
      <w:r w:rsidRPr="00274369">
        <w:rPr>
          <w:sz w:val="24"/>
          <w:szCs w:val="24"/>
        </w:rPr>
        <w:t>Line 383: should be sensitivity not sensibility</w:t>
      </w:r>
    </w:p>
    <w:p w14:paraId="3D34C74A" w14:textId="77777777" w:rsidR="008E1BA7" w:rsidRPr="00EE68A1" w:rsidRDefault="00FC219F" w:rsidP="00FB5DE9">
      <w:pPr>
        <w:spacing w:after="0"/>
        <w:jc w:val="both"/>
        <w:rPr>
          <w:color w:val="FF0000"/>
          <w:sz w:val="24"/>
          <w:szCs w:val="24"/>
        </w:rPr>
      </w:pPr>
      <w:r w:rsidRPr="005E6011">
        <w:rPr>
          <w:color w:val="FF0000"/>
          <w:sz w:val="24"/>
          <w:szCs w:val="24"/>
        </w:rPr>
        <w:t>R:</w:t>
      </w:r>
      <w:r w:rsidR="008E1BA7">
        <w:rPr>
          <w:color w:val="FF0000"/>
          <w:sz w:val="24"/>
          <w:szCs w:val="24"/>
        </w:rPr>
        <w:t xml:space="preserve"> </w:t>
      </w:r>
      <w:r w:rsidR="008E1BA7" w:rsidRPr="00EE68A1">
        <w:rPr>
          <w:color w:val="FF0000"/>
          <w:sz w:val="24"/>
          <w:szCs w:val="24"/>
        </w:rPr>
        <w:t xml:space="preserve">We thank the reviewer for pointing out this mistake. It was corrected. </w:t>
      </w:r>
    </w:p>
    <w:p w14:paraId="791AFB8E" w14:textId="77777777" w:rsidR="00B00719" w:rsidRDefault="00B00719" w:rsidP="00FB5DE9">
      <w:pPr>
        <w:jc w:val="both"/>
        <w:rPr>
          <w:sz w:val="24"/>
          <w:szCs w:val="24"/>
        </w:rPr>
      </w:pPr>
    </w:p>
    <w:p w14:paraId="2CCE2492" w14:textId="694E3A2F" w:rsidR="00274369" w:rsidRPr="00274369" w:rsidRDefault="00274369" w:rsidP="00FB5DE9">
      <w:pPr>
        <w:jc w:val="both"/>
        <w:rPr>
          <w:sz w:val="24"/>
          <w:szCs w:val="24"/>
        </w:rPr>
      </w:pPr>
      <w:r w:rsidRPr="00274369">
        <w:rPr>
          <w:sz w:val="24"/>
          <w:szCs w:val="24"/>
        </w:rPr>
        <w:t>Reviewer #2:</w:t>
      </w:r>
    </w:p>
    <w:p w14:paraId="7B5DC1D6" w14:textId="77777777" w:rsidR="00274369" w:rsidRPr="00274369" w:rsidRDefault="00274369" w:rsidP="00FB5DE9">
      <w:pPr>
        <w:spacing w:after="0"/>
        <w:jc w:val="both"/>
        <w:rPr>
          <w:sz w:val="24"/>
          <w:szCs w:val="24"/>
        </w:rPr>
      </w:pPr>
      <w:r w:rsidRPr="00274369">
        <w:rPr>
          <w:sz w:val="24"/>
          <w:szCs w:val="24"/>
        </w:rPr>
        <w:t xml:space="preserve">The authors describe a straightforward protocol to study the subcellular localization of mitochondrial proteins. According to this protocol it is possible to differentiate different </w:t>
      </w:r>
      <w:proofErr w:type="spellStart"/>
      <w:r w:rsidRPr="00274369">
        <w:rPr>
          <w:sz w:val="24"/>
          <w:szCs w:val="24"/>
        </w:rPr>
        <w:t>suborganelle</w:t>
      </w:r>
      <w:proofErr w:type="spellEnd"/>
      <w:r w:rsidRPr="00274369">
        <w:rPr>
          <w:sz w:val="24"/>
          <w:szCs w:val="24"/>
        </w:rPr>
        <w:t xml:space="preserve"> fractions like outer and inner membrane. The manuscript is well presented and I have only few comments.</w:t>
      </w:r>
    </w:p>
    <w:p w14:paraId="56E235E9" w14:textId="77777777" w:rsidR="00FC219F" w:rsidRDefault="00FC219F" w:rsidP="00FB5DE9">
      <w:pPr>
        <w:spacing w:after="0"/>
        <w:jc w:val="both"/>
        <w:rPr>
          <w:color w:val="FF0000"/>
          <w:sz w:val="24"/>
          <w:szCs w:val="24"/>
        </w:rPr>
      </w:pPr>
      <w:r w:rsidRPr="005E6011">
        <w:rPr>
          <w:color w:val="FF0000"/>
          <w:sz w:val="24"/>
          <w:szCs w:val="24"/>
        </w:rPr>
        <w:t>R:</w:t>
      </w:r>
      <w:r>
        <w:rPr>
          <w:color w:val="FF0000"/>
          <w:sz w:val="24"/>
          <w:szCs w:val="24"/>
        </w:rPr>
        <w:t xml:space="preserve"> We thank the reviewer for this positive appreciation of our protocol.</w:t>
      </w:r>
    </w:p>
    <w:p w14:paraId="3F3B1F8F" w14:textId="77777777" w:rsidR="00FC219F" w:rsidRDefault="00FC219F" w:rsidP="00FB5DE9">
      <w:pPr>
        <w:spacing w:after="0"/>
        <w:jc w:val="both"/>
        <w:rPr>
          <w:sz w:val="24"/>
          <w:szCs w:val="24"/>
        </w:rPr>
      </w:pPr>
    </w:p>
    <w:p w14:paraId="5A368AB6" w14:textId="77777777" w:rsidR="00274369" w:rsidRPr="00274369" w:rsidRDefault="00274369" w:rsidP="00FB5DE9">
      <w:pPr>
        <w:spacing w:after="0"/>
        <w:jc w:val="both"/>
        <w:rPr>
          <w:sz w:val="24"/>
          <w:szCs w:val="24"/>
        </w:rPr>
      </w:pPr>
      <w:r w:rsidRPr="00274369">
        <w:rPr>
          <w:sz w:val="24"/>
          <w:szCs w:val="24"/>
        </w:rPr>
        <w:t>Main point</w:t>
      </w:r>
    </w:p>
    <w:p w14:paraId="7974592E" w14:textId="77777777" w:rsidR="00274369" w:rsidRDefault="00274369" w:rsidP="00FB5DE9">
      <w:pPr>
        <w:spacing w:after="0"/>
        <w:jc w:val="both"/>
        <w:rPr>
          <w:sz w:val="24"/>
          <w:szCs w:val="24"/>
        </w:rPr>
      </w:pPr>
      <w:r w:rsidRPr="00274369">
        <w:rPr>
          <w:sz w:val="24"/>
          <w:szCs w:val="24"/>
        </w:rPr>
        <w:t>In order to raise interest for this manuscript and for the protocol it is important to explain why such a protocol is still needed. A number of proteomic studies for yeast mitochondria have been carried out so that there is a detailed inventory of mitochondrial proteins available. In my opinion, there are two points why such a protocol is still important.</w:t>
      </w:r>
    </w:p>
    <w:p w14:paraId="7F8E3D95" w14:textId="77777777" w:rsidR="00274369" w:rsidRDefault="00274369" w:rsidP="00FB5DE9">
      <w:pPr>
        <w:spacing w:after="0"/>
        <w:jc w:val="both"/>
        <w:rPr>
          <w:sz w:val="24"/>
          <w:szCs w:val="24"/>
        </w:rPr>
      </w:pPr>
      <w:r w:rsidRPr="00274369">
        <w:rPr>
          <w:sz w:val="24"/>
          <w:szCs w:val="24"/>
        </w:rPr>
        <w:t>(</w:t>
      </w:r>
      <w:proofErr w:type="spellStart"/>
      <w:r w:rsidRPr="00274369">
        <w:rPr>
          <w:sz w:val="24"/>
          <w:szCs w:val="24"/>
        </w:rPr>
        <w:t>i</w:t>
      </w:r>
      <w:proofErr w:type="spellEnd"/>
      <w:r w:rsidRPr="00274369">
        <w:rPr>
          <w:sz w:val="24"/>
          <w:szCs w:val="24"/>
        </w:rPr>
        <w:t>) There are conflicting results between high throughput studies and single protein functional studies (lane 73). Please provide some convincing examples for this statement from the current literature.</w:t>
      </w:r>
    </w:p>
    <w:p w14:paraId="0EDD7159" w14:textId="77777777" w:rsidR="00274369" w:rsidRDefault="00274369" w:rsidP="00FB5DE9">
      <w:pPr>
        <w:spacing w:after="0"/>
        <w:jc w:val="both"/>
        <w:rPr>
          <w:sz w:val="24"/>
          <w:szCs w:val="24"/>
        </w:rPr>
      </w:pPr>
      <w:r w:rsidRPr="00274369">
        <w:rPr>
          <w:sz w:val="24"/>
          <w:szCs w:val="24"/>
        </w:rPr>
        <w:lastRenderedPageBreak/>
        <w:t>(ii) Studying the subcellular mitochondrial proteins might be particular important for the study of mutants of S. cerevisiae that show altered mitochondrial morphology or cell cycle regulation. Please provide some examples form the current literature for such a claim. Mention some convincing studies that used this protocol or a comparable protocol to clarify an important question for mitochondrial biology. Thereby, it become clearer why we need such a protocol.</w:t>
      </w:r>
    </w:p>
    <w:p w14:paraId="60520C51" w14:textId="630E1E6B" w:rsidR="00B965EB" w:rsidRPr="00940055" w:rsidRDefault="00FC219F" w:rsidP="00FB5DE9">
      <w:pPr>
        <w:spacing w:after="0"/>
        <w:jc w:val="both"/>
        <w:rPr>
          <w:color w:val="FF0000"/>
          <w:sz w:val="24"/>
          <w:szCs w:val="24"/>
        </w:rPr>
      </w:pPr>
      <w:r w:rsidRPr="005E6011">
        <w:rPr>
          <w:color w:val="FF0000"/>
          <w:sz w:val="24"/>
          <w:szCs w:val="24"/>
        </w:rPr>
        <w:t>R:</w:t>
      </w:r>
      <w:r w:rsidR="00B965EB">
        <w:rPr>
          <w:color w:val="FF0000"/>
          <w:sz w:val="24"/>
          <w:szCs w:val="24"/>
        </w:rPr>
        <w:t xml:space="preserve"> </w:t>
      </w:r>
      <w:r w:rsidR="00B965EB" w:rsidRPr="00940055">
        <w:rPr>
          <w:color w:val="FF0000"/>
          <w:sz w:val="24"/>
          <w:szCs w:val="24"/>
        </w:rPr>
        <w:t>We thank the reviewer for helping us to highlight the importance of this protocol.</w:t>
      </w:r>
      <w:r w:rsidR="00B965EB">
        <w:rPr>
          <w:color w:val="FF0000"/>
          <w:sz w:val="24"/>
          <w:szCs w:val="24"/>
        </w:rPr>
        <w:t xml:space="preserve"> </w:t>
      </w:r>
      <w:r w:rsidR="002F17F9">
        <w:rPr>
          <w:color w:val="FF0000"/>
          <w:sz w:val="24"/>
          <w:szCs w:val="24"/>
        </w:rPr>
        <w:t>W</w:t>
      </w:r>
      <w:r w:rsidR="00B965EB">
        <w:rPr>
          <w:color w:val="FF0000"/>
          <w:sz w:val="24"/>
          <w:szCs w:val="24"/>
        </w:rPr>
        <w:t xml:space="preserve">e have rewritten the third paragraph of introduction and </w:t>
      </w:r>
      <w:r w:rsidR="009D398A">
        <w:rPr>
          <w:color w:val="FF0000"/>
          <w:sz w:val="24"/>
          <w:szCs w:val="24"/>
        </w:rPr>
        <w:t>added an additional paragraph in discussion section. W</w:t>
      </w:r>
      <w:r w:rsidR="00B965EB">
        <w:rPr>
          <w:color w:val="FF0000"/>
          <w:sz w:val="24"/>
          <w:szCs w:val="24"/>
        </w:rPr>
        <w:t xml:space="preserve">e hope </w:t>
      </w:r>
      <w:r w:rsidR="000941DF">
        <w:rPr>
          <w:color w:val="FF0000"/>
          <w:sz w:val="24"/>
          <w:szCs w:val="24"/>
        </w:rPr>
        <w:t xml:space="preserve">we have </w:t>
      </w:r>
      <w:r w:rsidR="00B965EB">
        <w:rPr>
          <w:color w:val="FF0000"/>
          <w:sz w:val="24"/>
          <w:szCs w:val="24"/>
        </w:rPr>
        <w:t xml:space="preserve">covered these </w:t>
      </w:r>
      <w:r w:rsidR="00FB5B6E">
        <w:rPr>
          <w:color w:val="FF0000"/>
          <w:sz w:val="24"/>
          <w:szCs w:val="24"/>
        </w:rPr>
        <w:t>important</w:t>
      </w:r>
      <w:r w:rsidR="00B965EB">
        <w:rPr>
          <w:color w:val="FF0000"/>
          <w:sz w:val="24"/>
          <w:szCs w:val="24"/>
        </w:rPr>
        <w:t xml:space="preserve"> questions raised by reviewer.   </w:t>
      </w:r>
    </w:p>
    <w:p w14:paraId="46AF66FA" w14:textId="77777777" w:rsidR="00274369" w:rsidRPr="00274369" w:rsidRDefault="00274369" w:rsidP="00FB5DE9">
      <w:pPr>
        <w:spacing w:after="0"/>
        <w:jc w:val="both"/>
        <w:rPr>
          <w:sz w:val="24"/>
          <w:szCs w:val="24"/>
        </w:rPr>
      </w:pPr>
    </w:p>
    <w:p w14:paraId="520E5FB5" w14:textId="77777777" w:rsidR="00274369" w:rsidRPr="00274369" w:rsidRDefault="00274369" w:rsidP="00FB5DE9">
      <w:pPr>
        <w:spacing w:after="0"/>
        <w:jc w:val="both"/>
        <w:rPr>
          <w:sz w:val="24"/>
          <w:szCs w:val="24"/>
        </w:rPr>
      </w:pPr>
      <w:r w:rsidRPr="00274369">
        <w:rPr>
          <w:sz w:val="24"/>
          <w:szCs w:val="24"/>
        </w:rPr>
        <w:t>Minor points:</w:t>
      </w:r>
    </w:p>
    <w:p w14:paraId="0C7A8942" w14:textId="77777777" w:rsidR="00274369" w:rsidRDefault="00274369" w:rsidP="00FB5DE9">
      <w:pPr>
        <w:spacing w:after="0"/>
        <w:jc w:val="both"/>
        <w:rPr>
          <w:sz w:val="24"/>
          <w:szCs w:val="24"/>
        </w:rPr>
      </w:pPr>
      <w:r w:rsidRPr="00274369">
        <w:rPr>
          <w:sz w:val="24"/>
          <w:szCs w:val="24"/>
        </w:rPr>
        <w:t xml:space="preserve">Lane 32: replace the term </w:t>
      </w:r>
      <w:proofErr w:type="spellStart"/>
      <w:r w:rsidRPr="00274369">
        <w:rPr>
          <w:sz w:val="24"/>
          <w:szCs w:val="24"/>
        </w:rPr>
        <w:t>sublocalization</w:t>
      </w:r>
      <w:proofErr w:type="spellEnd"/>
    </w:p>
    <w:p w14:paraId="53F06F09" w14:textId="77777777" w:rsidR="00FC219F" w:rsidRDefault="00FC219F" w:rsidP="00FB5DE9">
      <w:pPr>
        <w:spacing w:after="0"/>
        <w:jc w:val="both"/>
        <w:rPr>
          <w:color w:val="FF0000"/>
          <w:sz w:val="24"/>
          <w:szCs w:val="24"/>
        </w:rPr>
      </w:pPr>
      <w:r w:rsidRPr="005E6011">
        <w:rPr>
          <w:color w:val="FF0000"/>
          <w:sz w:val="24"/>
          <w:szCs w:val="24"/>
        </w:rPr>
        <w:t>R:</w:t>
      </w:r>
      <w:r w:rsidR="00802713">
        <w:rPr>
          <w:color w:val="FF0000"/>
          <w:sz w:val="24"/>
          <w:szCs w:val="24"/>
        </w:rPr>
        <w:t xml:space="preserve"> The term </w:t>
      </w:r>
      <w:proofErr w:type="spellStart"/>
      <w:r w:rsidR="0027358E">
        <w:rPr>
          <w:color w:val="FF0000"/>
          <w:sz w:val="24"/>
          <w:szCs w:val="24"/>
        </w:rPr>
        <w:t>sublocalization</w:t>
      </w:r>
      <w:proofErr w:type="spellEnd"/>
      <w:r w:rsidR="0027358E">
        <w:rPr>
          <w:color w:val="FF0000"/>
          <w:sz w:val="24"/>
          <w:szCs w:val="24"/>
        </w:rPr>
        <w:t xml:space="preserve"> </w:t>
      </w:r>
      <w:r w:rsidR="00802713">
        <w:rPr>
          <w:color w:val="FF0000"/>
          <w:sz w:val="24"/>
          <w:szCs w:val="24"/>
        </w:rPr>
        <w:t xml:space="preserve">was replaced by </w:t>
      </w:r>
      <w:proofErr w:type="spellStart"/>
      <w:r w:rsidR="0027358E">
        <w:rPr>
          <w:color w:val="FF0000"/>
          <w:sz w:val="24"/>
          <w:szCs w:val="24"/>
        </w:rPr>
        <w:t>suborganellar</w:t>
      </w:r>
      <w:proofErr w:type="spellEnd"/>
      <w:r w:rsidR="00802713">
        <w:rPr>
          <w:color w:val="FF0000"/>
          <w:sz w:val="24"/>
          <w:szCs w:val="24"/>
        </w:rPr>
        <w:t xml:space="preserve"> localization.</w:t>
      </w:r>
    </w:p>
    <w:p w14:paraId="49E07FBD" w14:textId="77777777" w:rsidR="00FC219F" w:rsidRDefault="00FC219F" w:rsidP="00FB5DE9">
      <w:pPr>
        <w:spacing w:after="0"/>
        <w:jc w:val="both"/>
        <w:rPr>
          <w:sz w:val="24"/>
          <w:szCs w:val="24"/>
        </w:rPr>
      </w:pPr>
    </w:p>
    <w:p w14:paraId="44915CD6" w14:textId="77777777" w:rsidR="00274369" w:rsidRDefault="00274369" w:rsidP="00FB5DE9">
      <w:pPr>
        <w:spacing w:after="0"/>
        <w:jc w:val="both"/>
        <w:rPr>
          <w:sz w:val="24"/>
          <w:szCs w:val="24"/>
        </w:rPr>
      </w:pPr>
      <w:r w:rsidRPr="00274369">
        <w:rPr>
          <w:sz w:val="24"/>
          <w:szCs w:val="24"/>
        </w:rPr>
        <w:t>Lane 46: mitochondria rely or the mitochondrion relies</w:t>
      </w:r>
    </w:p>
    <w:p w14:paraId="17A35C28" w14:textId="77777777" w:rsidR="00400024" w:rsidRPr="00EE68A1" w:rsidRDefault="00FC219F" w:rsidP="00FB5DE9">
      <w:pPr>
        <w:spacing w:after="0"/>
        <w:jc w:val="both"/>
        <w:rPr>
          <w:color w:val="FF0000"/>
          <w:sz w:val="24"/>
          <w:szCs w:val="24"/>
        </w:rPr>
      </w:pPr>
      <w:r w:rsidRPr="005E6011">
        <w:rPr>
          <w:color w:val="FF0000"/>
          <w:sz w:val="24"/>
          <w:szCs w:val="24"/>
        </w:rPr>
        <w:t>R:</w:t>
      </w:r>
      <w:r w:rsidR="00400024">
        <w:rPr>
          <w:color w:val="FF0000"/>
          <w:sz w:val="24"/>
          <w:szCs w:val="24"/>
        </w:rPr>
        <w:t xml:space="preserve"> </w:t>
      </w:r>
      <w:r w:rsidR="00400024" w:rsidRPr="00EE68A1">
        <w:rPr>
          <w:color w:val="FF0000"/>
          <w:sz w:val="24"/>
          <w:szCs w:val="24"/>
        </w:rPr>
        <w:t xml:space="preserve">We thank the reviewer for pointing out this mistake. It was corrected. </w:t>
      </w:r>
    </w:p>
    <w:p w14:paraId="711318E9" w14:textId="77777777" w:rsidR="00FC219F" w:rsidRPr="00274369" w:rsidRDefault="00FC219F" w:rsidP="00FB5DE9">
      <w:pPr>
        <w:spacing w:after="0"/>
        <w:jc w:val="both"/>
        <w:rPr>
          <w:sz w:val="24"/>
          <w:szCs w:val="24"/>
        </w:rPr>
      </w:pPr>
    </w:p>
    <w:p w14:paraId="04AF8D32" w14:textId="77777777" w:rsidR="00274369" w:rsidRDefault="00274369" w:rsidP="00FB5DE9">
      <w:pPr>
        <w:spacing w:after="0"/>
        <w:jc w:val="both"/>
        <w:rPr>
          <w:sz w:val="24"/>
          <w:szCs w:val="24"/>
        </w:rPr>
      </w:pPr>
      <w:r w:rsidRPr="00274369">
        <w:rPr>
          <w:sz w:val="24"/>
          <w:szCs w:val="24"/>
        </w:rPr>
        <w:t>Lane 69: significant number of mitochondrial proteins… Give examples for this statement</w:t>
      </w:r>
    </w:p>
    <w:p w14:paraId="5DC87607" w14:textId="77777777" w:rsidR="00874BBA" w:rsidRDefault="00874BBA" w:rsidP="00FB5DE9">
      <w:pPr>
        <w:spacing w:after="0"/>
        <w:jc w:val="both"/>
        <w:rPr>
          <w:color w:val="FF0000"/>
          <w:sz w:val="24"/>
          <w:szCs w:val="24"/>
        </w:rPr>
      </w:pPr>
      <w:r w:rsidRPr="005E6011">
        <w:rPr>
          <w:color w:val="FF0000"/>
          <w:sz w:val="24"/>
          <w:szCs w:val="24"/>
        </w:rPr>
        <w:t>R:</w:t>
      </w:r>
      <w:r w:rsidR="00A51D33">
        <w:rPr>
          <w:color w:val="FF0000"/>
          <w:sz w:val="24"/>
          <w:szCs w:val="24"/>
        </w:rPr>
        <w:t xml:space="preserve"> The number of proteins that could not be assigned in any of the four </w:t>
      </w:r>
      <w:proofErr w:type="spellStart"/>
      <w:r w:rsidR="00A51D33">
        <w:rPr>
          <w:color w:val="FF0000"/>
          <w:sz w:val="24"/>
          <w:szCs w:val="24"/>
        </w:rPr>
        <w:t>submitochondrial</w:t>
      </w:r>
      <w:proofErr w:type="spellEnd"/>
      <w:r w:rsidR="00A51D33">
        <w:rPr>
          <w:color w:val="FF0000"/>
          <w:sz w:val="24"/>
          <w:szCs w:val="24"/>
        </w:rPr>
        <w:t xml:space="preserve"> compartments in the study by </w:t>
      </w:r>
      <w:proofErr w:type="spellStart"/>
      <w:r w:rsidR="00A51D33">
        <w:rPr>
          <w:color w:val="FF0000"/>
          <w:sz w:val="24"/>
          <w:szCs w:val="24"/>
        </w:rPr>
        <w:t>Vögtle</w:t>
      </w:r>
      <w:proofErr w:type="spellEnd"/>
      <w:r w:rsidR="00A51D33">
        <w:rPr>
          <w:color w:val="FF0000"/>
          <w:sz w:val="24"/>
          <w:szCs w:val="24"/>
        </w:rPr>
        <w:t xml:space="preserve"> and collaborators was specified in the manuscript. </w:t>
      </w:r>
    </w:p>
    <w:p w14:paraId="6E64D397" w14:textId="77777777" w:rsidR="00874BBA" w:rsidRPr="00274369" w:rsidRDefault="00874BBA" w:rsidP="00FB5DE9">
      <w:pPr>
        <w:spacing w:after="0"/>
        <w:jc w:val="both"/>
        <w:rPr>
          <w:sz w:val="24"/>
          <w:szCs w:val="24"/>
        </w:rPr>
      </w:pPr>
    </w:p>
    <w:p w14:paraId="2D163B06" w14:textId="77777777" w:rsidR="00274369" w:rsidRDefault="00274369" w:rsidP="00FB5DE9">
      <w:pPr>
        <w:spacing w:after="0"/>
        <w:jc w:val="both"/>
        <w:rPr>
          <w:sz w:val="24"/>
          <w:szCs w:val="24"/>
        </w:rPr>
      </w:pPr>
      <w:r w:rsidRPr="00274369">
        <w:rPr>
          <w:sz w:val="24"/>
          <w:szCs w:val="24"/>
        </w:rPr>
        <w:t>Lane 38: replace western-blot with Western blot. To my knowledge Western is a last name.</w:t>
      </w:r>
    </w:p>
    <w:p w14:paraId="48E30FB3" w14:textId="77777777" w:rsidR="00802713" w:rsidRPr="00EE68A1" w:rsidRDefault="00874BBA" w:rsidP="00FB5DE9">
      <w:pPr>
        <w:spacing w:after="0"/>
        <w:jc w:val="both"/>
        <w:rPr>
          <w:color w:val="FF0000"/>
          <w:sz w:val="24"/>
          <w:szCs w:val="24"/>
        </w:rPr>
      </w:pPr>
      <w:r w:rsidRPr="005E6011">
        <w:rPr>
          <w:color w:val="FF0000"/>
          <w:sz w:val="24"/>
          <w:szCs w:val="24"/>
        </w:rPr>
        <w:t>R:</w:t>
      </w:r>
      <w:r w:rsidR="00802713">
        <w:rPr>
          <w:color w:val="FF0000"/>
          <w:sz w:val="24"/>
          <w:szCs w:val="24"/>
        </w:rPr>
        <w:t xml:space="preserve"> </w:t>
      </w:r>
      <w:r w:rsidR="00802713" w:rsidRPr="00EE68A1">
        <w:rPr>
          <w:color w:val="FF0000"/>
          <w:sz w:val="24"/>
          <w:szCs w:val="24"/>
        </w:rPr>
        <w:t xml:space="preserve">R: We thank the reviewer for pointing out this mistake. It was corrected. </w:t>
      </w:r>
    </w:p>
    <w:p w14:paraId="49DE1A8C" w14:textId="77777777" w:rsidR="00802713" w:rsidRDefault="00802713" w:rsidP="00FB5DE9">
      <w:pPr>
        <w:spacing w:after="0"/>
        <w:jc w:val="both"/>
        <w:rPr>
          <w:sz w:val="24"/>
          <w:szCs w:val="24"/>
        </w:rPr>
      </w:pPr>
    </w:p>
    <w:p w14:paraId="68AD4280" w14:textId="77777777" w:rsidR="00590A93" w:rsidRDefault="00274369" w:rsidP="00FB5DE9">
      <w:pPr>
        <w:spacing w:after="0"/>
        <w:jc w:val="both"/>
        <w:rPr>
          <w:sz w:val="24"/>
          <w:szCs w:val="24"/>
        </w:rPr>
      </w:pPr>
      <w:r w:rsidRPr="00274369">
        <w:rPr>
          <w:sz w:val="24"/>
          <w:szCs w:val="24"/>
        </w:rPr>
        <w:t>Lane 119: Would it be possible to follow the l</w:t>
      </w:r>
      <w:r w:rsidR="005E6011">
        <w:rPr>
          <w:sz w:val="24"/>
          <w:szCs w:val="24"/>
        </w:rPr>
        <w:t>ysis simply by light microscopy</w:t>
      </w:r>
      <w:r w:rsidRPr="00274369">
        <w:rPr>
          <w:sz w:val="24"/>
          <w:szCs w:val="24"/>
        </w:rPr>
        <w:t>? Would that be helpful?</w:t>
      </w:r>
    </w:p>
    <w:p w14:paraId="59DD19F1" w14:textId="77777777" w:rsidR="005E6011" w:rsidRPr="005E6011" w:rsidRDefault="005E6011" w:rsidP="00FB5DE9">
      <w:pPr>
        <w:spacing w:after="0"/>
        <w:jc w:val="both"/>
        <w:rPr>
          <w:color w:val="FF0000"/>
          <w:sz w:val="24"/>
          <w:szCs w:val="24"/>
        </w:rPr>
      </w:pPr>
      <w:r w:rsidRPr="005E6011">
        <w:rPr>
          <w:color w:val="FF0000"/>
          <w:sz w:val="24"/>
          <w:szCs w:val="24"/>
        </w:rPr>
        <w:t xml:space="preserve">R: </w:t>
      </w:r>
      <w:r w:rsidR="00590A93">
        <w:rPr>
          <w:color w:val="FF0000"/>
          <w:sz w:val="24"/>
          <w:szCs w:val="24"/>
        </w:rPr>
        <w:t xml:space="preserve">We thank the reviewer to mention this additional possibility. It was added in the protocol.  </w:t>
      </w:r>
    </w:p>
    <w:p w14:paraId="12390C8B" w14:textId="77777777" w:rsidR="00274369" w:rsidRPr="00274369" w:rsidRDefault="00274369" w:rsidP="00FB5DE9">
      <w:pPr>
        <w:jc w:val="both"/>
        <w:rPr>
          <w:sz w:val="24"/>
          <w:szCs w:val="24"/>
        </w:rPr>
      </w:pPr>
    </w:p>
    <w:p w14:paraId="31A2E9BE" w14:textId="77777777" w:rsidR="00274369" w:rsidRPr="00274369" w:rsidRDefault="00274369" w:rsidP="00FB5DE9">
      <w:pPr>
        <w:jc w:val="both"/>
        <w:rPr>
          <w:sz w:val="24"/>
          <w:szCs w:val="24"/>
        </w:rPr>
      </w:pPr>
      <w:r w:rsidRPr="00274369">
        <w:rPr>
          <w:sz w:val="24"/>
          <w:szCs w:val="24"/>
        </w:rPr>
        <w:t>Reviewer #3:</w:t>
      </w:r>
    </w:p>
    <w:p w14:paraId="51EDEF2C" w14:textId="77777777" w:rsidR="00274369" w:rsidRPr="00274369" w:rsidRDefault="00274369" w:rsidP="00FB5DE9">
      <w:pPr>
        <w:jc w:val="both"/>
        <w:rPr>
          <w:sz w:val="24"/>
          <w:szCs w:val="24"/>
        </w:rPr>
      </w:pPr>
      <w:r w:rsidRPr="00274369">
        <w:rPr>
          <w:sz w:val="24"/>
          <w:szCs w:val="24"/>
        </w:rPr>
        <w:t>Manuscript Summary:</w:t>
      </w:r>
    </w:p>
    <w:p w14:paraId="2FFD39F6" w14:textId="77777777" w:rsidR="00274369" w:rsidRDefault="00274369" w:rsidP="00FB5DE9">
      <w:pPr>
        <w:spacing w:after="0"/>
        <w:jc w:val="both"/>
        <w:rPr>
          <w:sz w:val="24"/>
          <w:szCs w:val="24"/>
        </w:rPr>
      </w:pPr>
      <w:r w:rsidRPr="00274369">
        <w:rPr>
          <w:sz w:val="24"/>
          <w:szCs w:val="24"/>
        </w:rPr>
        <w:t xml:space="preserve">In this manuscript, the authors described well-known protocols of isolation and purification of mitochondria combined with two protocols for isolation of different sub-mitochondrial compartments. Also they use proteins with known mitochondrial localization as controls for assessing the quality of the fractions and for comparison with the wester-blot profiles of proteins with unknown localization. These protocols may allow to study changes in protein localization at mitochondrial level (for instance as a consequence of alteration in mitochondrial activity) or to determine the sub-mitochondrial localization of proteins for which this information is not available. The </w:t>
      </w:r>
      <w:r w:rsidRPr="00274369">
        <w:rPr>
          <w:sz w:val="24"/>
          <w:szCs w:val="24"/>
        </w:rPr>
        <w:lastRenderedPageBreak/>
        <w:t>protocols are described in sufficient detail and follow the general principles of well-established mitochondrial isolation and purification protocols and so can be of significant interest for new researchers in the field. I have just a few comments on the controls used (see below). Also, a list of abbreviations would be helpful since there are plenty in the text and not always very obvious.</w:t>
      </w:r>
    </w:p>
    <w:p w14:paraId="20A55714" w14:textId="77777777" w:rsidR="00400024" w:rsidRDefault="00874BBA" w:rsidP="00FB5DE9">
      <w:pPr>
        <w:spacing w:after="0"/>
        <w:jc w:val="both"/>
        <w:rPr>
          <w:color w:val="FF0000"/>
          <w:sz w:val="24"/>
          <w:szCs w:val="24"/>
        </w:rPr>
      </w:pPr>
      <w:r w:rsidRPr="005E6011">
        <w:rPr>
          <w:color w:val="FF0000"/>
          <w:sz w:val="24"/>
          <w:szCs w:val="24"/>
        </w:rPr>
        <w:t>R:</w:t>
      </w:r>
      <w:r w:rsidR="00400024">
        <w:rPr>
          <w:color w:val="FF0000"/>
          <w:sz w:val="24"/>
          <w:szCs w:val="24"/>
        </w:rPr>
        <w:t xml:space="preserve"> </w:t>
      </w:r>
      <w:r w:rsidR="00400024" w:rsidRPr="005E6011">
        <w:rPr>
          <w:color w:val="FF0000"/>
          <w:sz w:val="24"/>
          <w:szCs w:val="24"/>
        </w:rPr>
        <w:t>R:</w:t>
      </w:r>
      <w:r w:rsidR="00400024">
        <w:rPr>
          <w:color w:val="FF0000"/>
          <w:sz w:val="24"/>
          <w:szCs w:val="24"/>
        </w:rPr>
        <w:t xml:space="preserve"> We thank the reviewer for this positive appreciation of our protocol.</w:t>
      </w:r>
    </w:p>
    <w:p w14:paraId="020A6366" w14:textId="77777777" w:rsidR="00400024" w:rsidRDefault="00400024" w:rsidP="00FB5DE9">
      <w:pPr>
        <w:spacing w:after="0"/>
        <w:jc w:val="both"/>
        <w:rPr>
          <w:sz w:val="24"/>
          <w:szCs w:val="24"/>
        </w:rPr>
      </w:pPr>
    </w:p>
    <w:p w14:paraId="6393FE51" w14:textId="77777777" w:rsidR="00274369" w:rsidRPr="00274369" w:rsidRDefault="00274369" w:rsidP="00FB5DE9">
      <w:pPr>
        <w:spacing w:after="0"/>
        <w:jc w:val="both"/>
        <w:rPr>
          <w:sz w:val="24"/>
          <w:szCs w:val="24"/>
        </w:rPr>
      </w:pPr>
      <w:r w:rsidRPr="00274369">
        <w:rPr>
          <w:sz w:val="24"/>
          <w:szCs w:val="24"/>
        </w:rPr>
        <w:t>Major Concerns:</w:t>
      </w:r>
    </w:p>
    <w:p w14:paraId="3F906775" w14:textId="77777777" w:rsidR="00274369" w:rsidRPr="00274369" w:rsidRDefault="00274369" w:rsidP="00FB5DE9">
      <w:pPr>
        <w:jc w:val="both"/>
        <w:rPr>
          <w:sz w:val="24"/>
          <w:szCs w:val="24"/>
        </w:rPr>
      </w:pPr>
      <w:r w:rsidRPr="00274369">
        <w:rPr>
          <w:sz w:val="24"/>
          <w:szCs w:val="24"/>
        </w:rPr>
        <w:t>I have no major concerns about the manuscript.</w:t>
      </w:r>
    </w:p>
    <w:p w14:paraId="21DDD1EA" w14:textId="77777777" w:rsidR="00274369" w:rsidRPr="00274369" w:rsidRDefault="00274369" w:rsidP="00FB5DE9">
      <w:pPr>
        <w:jc w:val="both"/>
        <w:rPr>
          <w:sz w:val="24"/>
          <w:szCs w:val="24"/>
        </w:rPr>
      </w:pPr>
      <w:r w:rsidRPr="00274369">
        <w:rPr>
          <w:sz w:val="24"/>
          <w:szCs w:val="24"/>
        </w:rPr>
        <w:t>Minor Concerns:</w:t>
      </w:r>
    </w:p>
    <w:p w14:paraId="55CAD2C0" w14:textId="77777777" w:rsidR="00274369" w:rsidRDefault="00274369" w:rsidP="00FB5DE9">
      <w:pPr>
        <w:spacing w:after="0"/>
        <w:jc w:val="both"/>
        <w:rPr>
          <w:sz w:val="24"/>
          <w:szCs w:val="24"/>
        </w:rPr>
      </w:pPr>
      <w:r w:rsidRPr="00274369">
        <w:rPr>
          <w:sz w:val="24"/>
          <w:szCs w:val="24"/>
        </w:rPr>
        <w:t>Line 284-285 - "in both mitochondria and mitoplasts is used to confirm the integrity of the outer and inner membrane, respectively" - the presence of the intermembrane space proteins in the mitochondrial preparation, both treated and untreated with protease, also confirm the integrity of the outer membrane. Although the figure makes a good contribution to the clarity of the protocol, the description of the objective of each treatment is a somewhat confusing.</w:t>
      </w:r>
    </w:p>
    <w:p w14:paraId="6103FA4C" w14:textId="60EEFDAD" w:rsidR="00874BBA" w:rsidRDefault="00874BBA" w:rsidP="00FB5DE9">
      <w:pPr>
        <w:spacing w:after="0"/>
        <w:jc w:val="both"/>
        <w:rPr>
          <w:color w:val="FF0000"/>
          <w:sz w:val="24"/>
          <w:szCs w:val="24"/>
        </w:rPr>
      </w:pPr>
      <w:r w:rsidRPr="005E6011">
        <w:rPr>
          <w:color w:val="FF0000"/>
          <w:sz w:val="24"/>
          <w:szCs w:val="24"/>
        </w:rPr>
        <w:t>R:</w:t>
      </w:r>
      <w:r w:rsidR="002050F8">
        <w:rPr>
          <w:color w:val="FF0000"/>
          <w:sz w:val="24"/>
          <w:szCs w:val="24"/>
        </w:rPr>
        <w:t xml:space="preserve"> We rewrite this paragraph and </w:t>
      </w:r>
      <w:r w:rsidR="00FE10AA">
        <w:rPr>
          <w:color w:val="FF0000"/>
          <w:sz w:val="24"/>
          <w:szCs w:val="24"/>
        </w:rPr>
        <w:t xml:space="preserve">we </w:t>
      </w:r>
      <w:r w:rsidR="002050F8">
        <w:rPr>
          <w:color w:val="FF0000"/>
          <w:sz w:val="24"/>
          <w:szCs w:val="24"/>
        </w:rPr>
        <w:t xml:space="preserve">hope </w:t>
      </w:r>
      <w:r w:rsidR="00FE10AA">
        <w:rPr>
          <w:color w:val="FF0000"/>
          <w:sz w:val="24"/>
          <w:szCs w:val="24"/>
        </w:rPr>
        <w:t xml:space="preserve">we </w:t>
      </w:r>
      <w:r w:rsidR="002050F8">
        <w:rPr>
          <w:color w:val="FF0000"/>
          <w:sz w:val="24"/>
          <w:szCs w:val="24"/>
        </w:rPr>
        <w:t xml:space="preserve">have improved the clarity of each treatment. </w:t>
      </w:r>
    </w:p>
    <w:p w14:paraId="70A61AAF" w14:textId="77777777" w:rsidR="00874BBA" w:rsidRPr="00274369" w:rsidRDefault="00874BBA" w:rsidP="00FB5DE9">
      <w:pPr>
        <w:spacing w:after="0"/>
        <w:jc w:val="both"/>
        <w:rPr>
          <w:sz w:val="24"/>
          <w:szCs w:val="24"/>
        </w:rPr>
      </w:pPr>
    </w:p>
    <w:p w14:paraId="2F5AAD0D" w14:textId="77777777" w:rsidR="00274369" w:rsidRPr="00274369" w:rsidRDefault="00274369" w:rsidP="00FB5DE9">
      <w:pPr>
        <w:spacing w:after="0"/>
        <w:jc w:val="both"/>
        <w:rPr>
          <w:sz w:val="24"/>
          <w:szCs w:val="24"/>
        </w:rPr>
      </w:pPr>
      <w:r w:rsidRPr="00274369">
        <w:rPr>
          <w:sz w:val="24"/>
          <w:szCs w:val="24"/>
        </w:rPr>
        <w:t>Line 352-353 - "The protocol presented here represents an improvement from a method that has been used for a long…" - it is not clear what exactly was improved</w:t>
      </w:r>
    </w:p>
    <w:p w14:paraId="44ADA0C4" w14:textId="77777777" w:rsidR="00874BBA" w:rsidRDefault="00874BBA" w:rsidP="00FB5DE9">
      <w:pPr>
        <w:spacing w:after="0"/>
        <w:jc w:val="both"/>
        <w:rPr>
          <w:color w:val="FF0000"/>
          <w:sz w:val="24"/>
          <w:szCs w:val="24"/>
        </w:rPr>
      </w:pPr>
      <w:r w:rsidRPr="005E6011">
        <w:rPr>
          <w:color w:val="FF0000"/>
          <w:sz w:val="24"/>
          <w:szCs w:val="24"/>
        </w:rPr>
        <w:t>R:</w:t>
      </w:r>
      <w:r w:rsidR="00867A39">
        <w:rPr>
          <w:color w:val="FF0000"/>
          <w:sz w:val="24"/>
          <w:szCs w:val="24"/>
        </w:rPr>
        <w:t xml:space="preserve"> </w:t>
      </w:r>
      <w:r w:rsidR="00057F9C">
        <w:rPr>
          <w:color w:val="FF0000"/>
          <w:sz w:val="24"/>
          <w:szCs w:val="24"/>
        </w:rPr>
        <w:t>Despite we describe a protocol with high level of details, w</w:t>
      </w:r>
      <w:r w:rsidR="00867A39">
        <w:rPr>
          <w:color w:val="FF0000"/>
          <w:sz w:val="24"/>
          <w:szCs w:val="24"/>
        </w:rPr>
        <w:t xml:space="preserve">e agree with the reviewer that </w:t>
      </w:r>
      <w:r w:rsidR="00057F9C">
        <w:rPr>
          <w:color w:val="FF0000"/>
          <w:sz w:val="24"/>
          <w:szCs w:val="24"/>
        </w:rPr>
        <w:t>our</w:t>
      </w:r>
      <w:r w:rsidR="00867A39">
        <w:rPr>
          <w:color w:val="FF0000"/>
          <w:sz w:val="24"/>
          <w:szCs w:val="24"/>
        </w:rPr>
        <w:t xml:space="preserve"> protocol is practically identical to those reported</w:t>
      </w:r>
      <w:r w:rsidR="00057F9C">
        <w:rPr>
          <w:color w:val="FF0000"/>
          <w:sz w:val="24"/>
          <w:szCs w:val="24"/>
        </w:rPr>
        <w:t xml:space="preserve"> by other researchers. So, we </w:t>
      </w:r>
      <w:r w:rsidR="00311CE2">
        <w:rPr>
          <w:color w:val="FF0000"/>
          <w:sz w:val="24"/>
          <w:szCs w:val="24"/>
        </w:rPr>
        <w:t>decided to remove</w:t>
      </w:r>
      <w:r w:rsidR="00057F9C">
        <w:rPr>
          <w:color w:val="FF0000"/>
          <w:sz w:val="24"/>
          <w:szCs w:val="24"/>
        </w:rPr>
        <w:t xml:space="preserve"> this </w:t>
      </w:r>
      <w:r w:rsidR="00E026D0">
        <w:rPr>
          <w:color w:val="FF0000"/>
          <w:sz w:val="24"/>
          <w:szCs w:val="24"/>
        </w:rPr>
        <w:t>statement</w:t>
      </w:r>
      <w:r w:rsidR="00057F9C">
        <w:rPr>
          <w:color w:val="FF0000"/>
          <w:sz w:val="24"/>
          <w:szCs w:val="24"/>
        </w:rPr>
        <w:t xml:space="preserve">. </w:t>
      </w:r>
    </w:p>
    <w:p w14:paraId="53FD5F43" w14:textId="77777777" w:rsidR="00274369" w:rsidRDefault="00274369" w:rsidP="00FB5DE9">
      <w:pPr>
        <w:jc w:val="both"/>
        <w:rPr>
          <w:sz w:val="24"/>
          <w:szCs w:val="24"/>
        </w:rPr>
      </w:pPr>
    </w:p>
    <w:p w14:paraId="3A3C61EF" w14:textId="77777777" w:rsidR="0024717E" w:rsidRDefault="0024717E" w:rsidP="00FB5DE9">
      <w:pPr>
        <w:jc w:val="both"/>
        <w:rPr>
          <w:sz w:val="24"/>
          <w:szCs w:val="24"/>
        </w:rPr>
      </w:pPr>
    </w:p>
    <w:sectPr w:rsidR="002471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7667"/>
    <w:multiLevelType w:val="hybridMultilevel"/>
    <w:tmpl w:val="DBA288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7E"/>
    <w:rsid w:val="000425A3"/>
    <w:rsid w:val="00051CBA"/>
    <w:rsid w:val="00056B72"/>
    <w:rsid w:val="00057F9C"/>
    <w:rsid w:val="00064B0F"/>
    <w:rsid w:val="000941DF"/>
    <w:rsid w:val="0012768E"/>
    <w:rsid w:val="001B05BB"/>
    <w:rsid w:val="002050F8"/>
    <w:rsid w:val="002139F9"/>
    <w:rsid w:val="0024717E"/>
    <w:rsid w:val="0027358E"/>
    <w:rsid w:val="002741F2"/>
    <w:rsid w:val="00274369"/>
    <w:rsid w:val="00282AC5"/>
    <w:rsid w:val="00294572"/>
    <w:rsid w:val="002A705D"/>
    <w:rsid w:val="002F17F9"/>
    <w:rsid w:val="0030028F"/>
    <w:rsid w:val="00311CE2"/>
    <w:rsid w:val="00356C6E"/>
    <w:rsid w:val="00381BAF"/>
    <w:rsid w:val="003B2AC4"/>
    <w:rsid w:val="00400024"/>
    <w:rsid w:val="00437588"/>
    <w:rsid w:val="004452C0"/>
    <w:rsid w:val="00451AE8"/>
    <w:rsid w:val="004B6D95"/>
    <w:rsid w:val="00562269"/>
    <w:rsid w:val="00590A93"/>
    <w:rsid w:val="005E6011"/>
    <w:rsid w:val="0066476B"/>
    <w:rsid w:val="006808F3"/>
    <w:rsid w:val="006B22EB"/>
    <w:rsid w:val="006C0349"/>
    <w:rsid w:val="006F271B"/>
    <w:rsid w:val="00731E6B"/>
    <w:rsid w:val="0079411C"/>
    <w:rsid w:val="00795BFB"/>
    <w:rsid w:val="007F54FB"/>
    <w:rsid w:val="00802713"/>
    <w:rsid w:val="008300A2"/>
    <w:rsid w:val="00867A39"/>
    <w:rsid w:val="00874BBA"/>
    <w:rsid w:val="0088141D"/>
    <w:rsid w:val="008C19BB"/>
    <w:rsid w:val="008C37E7"/>
    <w:rsid w:val="008E1BA7"/>
    <w:rsid w:val="00940055"/>
    <w:rsid w:val="009C273C"/>
    <w:rsid w:val="009D398A"/>
    <w:rsid w:val="00A304C1"/>
    <w:rsid w:val="00A44886"/>
    <w:rsid w:val="00A51D33"/>
    <w:rsid w:val="00A543E0"/>
    <w:rsid w:val="00AC344D"/>
    <w:rsid w:val="00B00719"/>
    <w:rsid w:val="00B965EB"/>
    <w:rsid w:val="00BC006E"/>
    <w:rsid w:val="00C51FC8"/>
    <w:rsid w:val="00C77385"/>
    <w:rsid w:val="00C84B35"/>
    <w:rsid w:val="00C90895"/>
    <w:rsid w:val="00D01921"/>
    <w:rsid w:val="00D8360F"/>
    <w:rsid w:val="00DD268F"/>
    <w:rsid w:val="00DE31AE"/>
    <w:rsid w:val="00E026D0"/>
    <w:rsid w:val="00E139AC"/>
    <w:rsid w:val="00E434E6"/>
    <w:rsid w:val="00E672AA"/>
    <w:rsid w:val="00EC67EE"/>
    <w:rsid w:val="00EE68A1"/>
    <w:rsid w:val="00F162DB"/>
    <w:rsid w:val="00F266C1"/>
    <w:rsid w:val="00F302CB"/>
    <w:rsid w:val="00F30A88"/>
    <w:rsid w:val="00F435E3"/>
    <w:rsid w:val="00FB5B6E"/>
    <w:rsid w:val="00FB5DE9"/>
    <w:rsid w:val="00FC219F"/>
    <w:rsid w:val="00FE1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D288"/>
  <w15:chartTrackingRefBased/>
  <w15:docId w15:val="{E55E9B32-A201-43E5-9A33-349C869D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411C"/>
    <w:pPr>
      <w:ind w:left="720"/>
      <w:contextualSpacing/>
    </w:pPr>
  </w:style>
  <w:style w:type="paragraph" w:styleId="Textodebalo">
    <w:name w:val="Balloon Text"/>
    <w:basedOn w:val="Normal"/>
    <w:link w:val="TextodebaloChar"/>
    <w:uiPriority w:val="99"/>
    <w:semiHidden/>
    <w:unhideWhenUsed/>
    <w:rsid w:val="00064B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4B0F"/>
    <w:rPr>
      <w:rFonts w:ascii="Segoe UI" w:hAnsi="Segoe UI" w:cs="Segoe UI"/>
      <w:sz w:val="18"/>
      <w:szCs w:val="18"/>
      <w:lang w:val="en-US"/>
    </w:rPr>
  </w:style>
  <w:style w:type="character" w:styleId="Refdecomentrio">
    <w:name w:val="annotation reference"/>
    <w:rsid w:val="004452C0"/>
    <w:rPr>
      <w:sz w:val="18"/>
      <w:szCs w:val="18"/>
    </w:rPr>
  </w:style>
  <w:style w:type="paragraph" w:styleId="Textodecomentrio">
    <w:name w:val="annotation text"/>
    <w:basedOn w:val="Normal"/>
    <w:link w:val="TextodecomentrioChar"/>
    <w:rsid w:val="004452C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TextodecomentrioChar">
    <w:name w:val="Texto de comentário Char"/>
    <w:basedOn w:val="Fontepargpadro"/>
    <w:link w:val="Textodecomentrio"/>
    <w:rsid w:val="004452C0"/>
    <w:rPr>
      <w:rFonts w:ascii="Calibri" w:eastAsia="Times New Roman" w:hAnsi="Calibri" w:cs="Calibri"/>
      <w:color w:val="000000"/>
      <w:sz w:val="24"/>
      <w:szCs w:val="24"/>
      <w:lang w:val="en-US"/>
    </w:rPr>
  </w:style>
  <w:style w:type="character" w:customStyle="1" w:styleId="im">
    <w:name w:val="im"/>
    <w:basedOn w:val="Fontepargpadro"/>
    <w:rsid w:val="004452C0"/>
  </w:style>
  <w:style w:type="paragraph" w:styleId="Assuntodocomentrio">
    <w:name w:val="annotation subject"/>
    <w:basedOn w:val="Textodecomentrio"/>
    <w:next w:val="Textodecomentrio"/>
    <w:link w:val="AssuntodocomentrioChar"/>
    <w:uiPriority w:val="99"/>
    <w:semiHidden/>
    <w:unhideWhenUsed/>
    <w:rsid w:val="0012768E"/>
    <w:pPr>
      <w:widowControl/>
      <w:autoSpaceDE/>
      <w:autoSpaceDN/>
      <w:adjustRightInd/>
      <w:spacing w:after="160"/>
      <w:jc w:val="left"/>
    </w:pPr>
    <w:rPr>
      <w:rFonts w:asciiTheme="minorHAnsi" w:eastAsiaTheme="minorHAnsi" w:hAnsiTheme="minorHAnsi" w:cstheme="minorBidi"/>
      <w:b/>
      <w:bCs/>
      <w:color w:val="auto"/>
      <w:sz w:val="20"/>
      <w:szCs w:val="20"/>
    </w:rPr>
  </w:style>
  <w:style w:type="character" w:customStyle="1" w:styleId="AssuntodocomentrioChar">
    <w:name w:val="Assunto do comentário Char"/>
    <w:basedOn w:val="TextodecomentrioChar"/>
    <w:link w:val="Assuntodocomentrio"/>
    <w:uiPriority w:val="99"/>
    <w:semiHidden/>
    <w:rsid w:val="0012768E"/>
    <w:rPr>
      <w:rFonts w:ascii="Calibri" w:eastAsia="Times New Roman" w:hAnsi="Calibri" w:cs="Calibri"/>
      <w:b/>
      <w:bCs/>
      <w:color w:val="000000"/>
      <w:sz w:val="20"/>
      <w:szCs w:val="20"/>
      <w:lang w:val="en-US"/>
    </w:rPr>
  </w:style>
  <w:style w:type="paragraph" w:styleId="Reviso">
    <w:name w:val="Revision"/>
    <w:hidden/>
    <w:uiPriority w:val="99"/>
    <w:semiHidden/>
    <w:rsid w:val="000941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8499">
      <w:bodyDiv w:val="1"/>
      <w:marLeft w:val="0"/>
      <w:marRight w:val="0"/>
      <w:marTop w:val="0"/>
      <w:marBottom w:val="0"/>
      <w:divBdr>
        <w:top w:val="none" w:sz="0" w:space="0" w:color="auto"/>
        <w:left w:val="none" w:sz="0" w:space="0" w:color="auto"/>
        <w:bottom w:val="none" w:sz="0" w:space="0" w:color="auto"/>
        <w:right w:val="none" w:sz="0" w:space="0" w:color="auto"/>
      </w:divBdr>
    </w:div>
    <w:div w:id="956564485">
      <w:bodyDiv w:val="1"/>
      <w:marLeft w:val="0"/>
      <w:marRight w:val="0"/>
      <w:marTop w:val="0"/>
      <w:marBottom w:val="0"/>
      <w:divBdr>
        <w:top w:val="none" w:sz="0" w:space="0" w:color="auto"/>
        <w:left w:val="none" w:sz="0" w:space="0" w:color="auto"/>
        <w:bottom w:val="none" w:sz="0" w:space="0" w:color="auto"/>
        <w:right w:val="none" w:sz="0" w:space="0" w:color="auto"/>
      </w:divBdr>
      <w:divsChild>
        <w:div w:id="405493326">
          <w:marLeft w:val="0"/>
          <w:marRight w:val="0"/>
          <w:marTop w:val="0"/>
          <w:marBottom w:val="0"/>
          <w:divBdr>
            <w:top w:val="none" w:sz="0" w:space="0" w:color="auto"/>
            <w:left w:val="none" w:sz="0" w:space="0" w:color="auto"/>
            <w:bottom w:val="none" w:sz="0" w:space="0" w:color="auto"/>
            <w:right w:val="none" w:sz="0" w:space="0" w:color="auto"/>
          </w:divBdr>
        </w:div>
        <w:div w:id="489713791">
          <w:marLeft w:val="0"/>
          <w:marRight w:val="0"/>
          <w:marTop w:val="0"/>
          <w:marBottom w:val="0"/>
          <w:divBdr>
            <w:top w:val="none" w:sz="0" w:space="0" w:color="auto"/>
            <w:left w:val="none" w:sz="0" w:space="0" w:color="auto"/>
            <w:bottom w:val="none" w:sz="0" w:space="0" w:color="auto"/>
            <w:right w:val="none" w:sz="0" w:space="0" w:color="auto"/>
          </w:divBdr>
        </w:div>
        <w:div w:id="1767262236">
          <w:marLeft w:val="0"/>
          <w:marRight w:val="0"/>
          <w:marTop w:val="0"/>
          <w:marBottom w:val="0"/>
          <w:divBdr>
            <w:top w:val="none" w:sz="0" w:space="0" w:color="auto"/>
            <w:left w:val="none" w:sz="0" w:space="0" w:color="auto"/>
            <w:bottom w:val="none" w:sz="0" w:space="0" w:color="auto"/>
            <w:right w:val="none" w:sz="0" w:space="0" w:color="auto"/>
          </w:divBdr>
        </w:div>
        <w:div w:id="1685593815">
          <w:marLeft w:val="0"/>
          <w:marRight w:val="0"/>
          <w:marTop w:val="0"/>
          <w:marBottom w:val="0"/>
          <w:divBdr>
            <w:top w:val="none" w:sz="0" w:space="0" w:color="auto"/>
            <w:left w:val="none" w:sz="0" w:space="0" w:color="auto"/>
            <w:bottom w:val="none" w:sz="0" w:space="0" w:color="auto"/>
            <w:right w:val="none" w:sz="0" w:space="0" w:color="auto"/>
          </w:divBdr>
        </w:div>
        <w:div w:id="1076973931">
          <w:marLeft w:val="0"/>
          <w:marRight w:val="0"/>
          <w:marTop w:val="0"/>
          <w:marBottom w:val="0"/>
          <w:divBdr>
            <w:top w:val="none" w:sz="0" w:space="0" w:color="auto"/>
            <w:left w:val="none" w:sz="0" w:space="0" w:color="auto"/>
            <w:bottom w:val="none" w:sz="0" w:space="0" w:color="auto"/>
            <w:right w:val="none" w:sz="0" w:space="0" w:color="auto"/>
          </w:divBdr>
        </w:div>
        <w:div w:id="666861373">
          <w:marLeft w:val="0"/>
          <w:marRight w:val="0"/>
          <w:marTop w:val="0"/>
          <w:marBottom w:val="0"/>
          <w:divBdr>
            <w:top w:val="none" w:sz="0" w:space="0" w:color="auto"/>
            <w:left w:val="none" w:sz="0" w:space="0" w:color="auto"/>
            <w:bottom w:val="none" w:sz="0" w:space="0" w:color="auto"/>
            <w:right w:val="none" w:sz="0" w:space="0" w:color="auto"/>
          </w:divBdr>
        </w:div>
        <w:div w:id="1703282600">
          <w:marLeft w:val="0"/>
          <w:marRight w:val="0"/>
          <w:marTop w:val="0"/>
          <w:marBottom w:val="0"/>
          <w:divBdr>
            <w:top w:val="none" w:sz="0" w:space="0" w:color="auto"/>
            <w:left w:val="none" w:sz="0" w:space="0" w:color="auto"/>
            <w:bottom w:val="none" w:sz="0" w:space="0" w:color="auto"/>
            <w:right w:val="none" w:sz="0" w:space="0" w:color="auto"/>
          </w:divBdr>
        </w:div>
        <w:div w:id="1131634343">
          <w:marLeft w:val="0"/>
          <w:marRight w:val="0"/>
          <w:marTop w:val="0"/>
          <w:marBottom w:val="0"/>
          <w:divBdr>
            <w:top w:val="none" w:sz="0" w:space="0" w:color="auto"/>
            <w:left w:val="none" w:sz="0" w:space="0" w:color="auto"/>
            <w:bottom w:val="none" w:sz="0" w:space="0" w:color="auto"/>
            <w:right w:val="none" w:sz="0" w:space="0" w:color="auto"/>
          </w:divBdr>
        </w:div>
        <w:div w:id="1186821692">
          <w:marLeft w:val="0"/>
          <w:marRight w:val="0"/>
          <w:marTop w:val="0"/>
          <w:marBottom w:val="0"/>
          <w:divBdr>
            <w:top w:val="none" w:sz="0" w:space="0" w:color="auto"/>
            <w:left w:val="none" w:sz="0" w:space="0" w:color="auto"/>
            <w:bottom w:val="none" w:sz="0" w:space="0" w:color="auto"/>
            <w:right w:val="none" w:sz="0" w:space="0" w:color="auto"/>
          </w:divBdr>
        </w:div>
        <w:div w:id="180701852">
          <w:marLeft w:val="0"/>
          <w:marRight w:val="0"/>
          <w:marTop w:val="0"/>
          <w:marBottom w:val="0"/>
          <w:divBdr>
            <w:top w:val="none" w:sz="0" w:space="0" w:color="auto"/>
            <w:left w:val="none" w:sz="0" w:space="0" w:color="auto"/>
            <w:bottom w:val="none" w:sz="0" w:space="0" w:color="auto"/>
            <w:right w:val="none" w:sz="0" w:space="0" w:color="auto"/>
          </w:divBdr>
        </w:div>
        <w:div w:id="1767189278">
          <w:marLeft w:val="0"/>
          <w:marRight w:val="0"/>
          <w:marTop w:val="0"/>
          <w:marBottom w:val="0"/>
          <w:divBdr>
            <w:top w:val="none" w:sz="0" w:space="0" w:color="auto"/>
            <w:left w:val="none" w:sz="0" w:space="0" w:color="auto"/>
            <w:bottom w:val="none" w:sz="0" w:space="0" w:color="auto"/>
            <w:right w:val="none" w:sz="0" w:space="0" w:color="auto"/>
          </w:divBdr>
        </w:div>
      </w:divsChild>
    </w:div>
    <w:div w:id="17215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10878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Gomes</dc:creator>
  <cp:keywords/>
  <dc:description/>
  <cp:lastModifiedBy>Fernando Gomes</cp:lastModifiedBy>
  <cp:revision>2</cp:revision>
  <cp:lastPrinted>2021-06-13T20:03:00Z</cp:lastPrinted>
  <dcterms:created xsi:type="dcterms:W3CDTF">2021-06-15T16:53:00Z</dcterms:created>
  <dcterms:modified xsi:type="dcterms:W3CDTF">2021-06-15T16:53:00Z</dcterms:modified>
</cp:coreProperties>
</file>