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6C32A" w14:textId="491A10B4" w:rsidR="00D85EA2" w:rsidRPr="00D85EA2" w:rsidRDefault="00200AE5" w:rsidP="00D85EA2">
      <w:pPr>
        <w:rPr>
          <w:rFonts w:ascii="Calibri" w:eastAsia="Times New Roman" w:hAnsi="Calibri" w:cs="Calibri"/>
          <w:color w:val="000000" w:themeColor="text1"/>
          <w:shd w:val="clear" w:color="auto" w:fill="FFFFFF"/>
        </w:rPr>
      </w:pPr>
      <w:r w:rsidRPr="00D85EA2">
        <w:rPr>
          <w:rFonts w:ascii="Calibri" w:eastAsia="Times New Roman" w:hAnsi="Calibri" w:cs="Calibri"/>
          <w:color w:val="000000" w:themeColor="text1"/>
          <w:shd w:val="clear" w:color="auto" w:fill="FFFFFF"/>
        </w:rPr>
        <w:t>Please note that the attached manuscript file has been formatted to fit the journal standard. Some comments to be addressed are included in the manuscript. Please review and revise accordingly.</w:t>
      </w:r>
    </w:p>
    <w:p w14:paraId="0462B130" w14:textId="32F206E5" w:rsidR="00D85EA2" w:rsidRDefault="00D85EA2" w:rsidP="00D85EA2">
      <w:pPr>
        <w:rPr>
          <w:rFonts w:ascii="Calibri" w:eastAsia="Times New Roman" w:hAnsi="Calibri" w:cs="Calibri"/>
          <w:color w:val="000000" w:themeColor="text1"/>
        </w:rPr>
      </w:pPr>
    </w:p>
    <w:p w14:paraId="09FF54FD" w14:textId="3C238173" w:rsidR="00D85EA2" w:rsidRPr="00D85EA2" w:rsidRDefault="00D85EA2" w:rsidP="00D85EA2">
      <w:pPr>
        <w:rPr>
          <w:rFonts w:ascii="Calibri" w:eastAsia="Times New Roman" w:hAnsi="Calibri" w:cs="Calibri"/>
          <w:color w:val="1F3864" w:themeColor="accent1" w:themeShade="80"/>
        </w:rPr>
      </w:pPr>
      <w:r w:rsidRPr="00D85EA2">
        <w:rPr>
          <w:rFonts w:ascii="Calibri" w:eastAsia="Times New Roman" w:hAnsi="Calibri" w:cs="Calibri"/>
          <w:color w:val="1F3864" w:themeColor="accent1" w:themeShade="80"/>
        </w:rPr>
        <w:t>Responses are colored in blue.</w:t>
      </w:r>
    </w:p>
    <w:p w14:paraId="6789F7BD" w14:textId="77777777" w:rsidR="00D85EA2" w:rsidRPr="00D85EA2" w:rsidRDefault="00D85EA2" w:rsidP="00D85EA2">
      <w:pPr>
        <w:rPr>
          <w:rFonts w:ascii="Calibri" w:eastAsia="Times New Roman" w:hAnsi="Calibri" w:cs="Calibri"/>
          <w:color w:val="000000" w:themeColor="text1"/>
        </w:rPr>
      </w:pPr>
    </w:p>
    <w:p w14:paraId="14632653" w14:textId="561D1CBC" w:rsidR="00D85EA2" w:rsidRPr="00D85EA2" w:rsidRDefault="00D85EA2" w:rsidP="00D85EA2">
      <w:pPr>
        <w:rPr>
          <w:rFonts w:ascii="Calibri" w:eastAsia="Times New Roman" w:hAnsi="Calibri" w:cs="Calibri"/>
          <w:color w:val="000000" w:themeColor="text1"/>
          <w:shd w:val="clear" w:color="auto" w:fill="FFFFFF"/>
        </w:rPr>
      </w:pPr>
      <w:r w:rsidRPr="00D85EA2">
        <w:rPr>
          <w:rFonts w:ascii="Calibri" w:eastAsia="Times New Roman" w:hAnsi="Calibri" w:cs="Calibri"/>
          <w:color w:val="000000" w:themeColor="text1"/>
        </w:rPr>
        <w:t>1</w:t>
      </w:r>
      <w:r w:rsidR="00200AE5" w:rsidRPr="00D85EA2">
        <w:rPr>
          <w:rFonts w:ascii="Calibri" w:eastAsia="Times New Roman" w:hAnsi="Calibri" w:cs="Calibri"/>
          <w:color w:val="000000" w:themeColor="text1"/>
          <w:shd w:val="clear" w:color="auto" w:fill="FFFFFF"/>
        </w:rPr>
        <w:t>. Please revise the text to avoid the use of any personal pronouns (e.g., "we", "you", "our" etc.).</w:t>
      </w:r>
    </w:p>
    <w:p w14:paraId="5CD64E0F" w14:textId="247D71D6" w:rsidR="00D85EA2" w:rsidRPr="00D85EA2" w:rsidRDefault="00D85EA2" w:rsidP="00D85EA2">
      <w:pPr>
        <w:rPr>
          <w:rFonts w:ascii="Calibri" w:eastAsia="Times New Roman" w:hAnsi="Calibri" w:cs="Calibri"/>
          <w:color w:val="000000" w:themeColor="text1"/>
        </w:rPr>
      </w:pPr>
    </w:p>
    <w:p w14:paraId="7B84F727" w14:textId="732CFEFF" w:rsidR="00D85EA2" w:rsidRPr="00D85EA2" w:rsidRDefault="00D85EA2" w:rsidP="00D85EA2">
      <w:pPr>
        <w:rPr>
          <w:rFonts w:ascii="Calibri" w:eastAsia="Times New Roman" w:hAnsi="Calibri" w:cs="Calibri"/>
          <w:color w:val="000000" w:themeColor="text1"/>
        </w:rPr>
      </w:pPr>
      <w:r w:rsidRPr="00D85EA2">
        <w:rPr>
          <w:rFonts w:ascii="Calibri" w:eastAsia="Times New Roman" w:hAnsi="Calibri" w:cs="Calibri"/>
          <w:color w:val="1F3864" w:themeColor="accent1" w:themeShade="80"/>
        </w:rPr>
        <w:t>All sentences initially written in first person have been revised to third person.</w:t>
      </w:r>
    </w:p>
    <w:p w14:paraId="65E8460E" w14:textId="77B87006" w:rsidR="00D85EA2" w:rsidRPr="00D85EA2" w:rsidRDefault="00200AE5" w:rsidP="00D85EA2">
      <w:pPr>
        <w:rPr>
          <w:rFonts w:ascii="Calibri" w:eastAsia="Times New Roman" w:hAnsi="Calibri" w:cs="Calibri"/>
          <w:color w:val="000000" w:themeColor="text1"/>
          <w:shd w:val="clear" w:color="auto" w:fill="FFFFFF"/>
        </w:rPr>
      </w:pPr>
      <w:r w:rsidRPr="00D85EA2">
        <w:rPr>
          <w:rFonts w:ascii="Calibri" w:eastAsia="Times New Roman" w:hAnsi="Calibri" w:cs="Calibri"/>
          <w:color w:val="000000" w:themeColor="text1"/>
        </w:rPr>
        <w:br/>
      </w:r>
      <w:r w:rsidR="00D85EA2" w:rsidRPr="00D85EA2">
        <w:rPr>
          <w:rFonts w:ascii="Calibri" w:eastAsia="Times New Roman" w:hAnsi="Calibri" w:cs="Calibri"/>
          <w:color w:val="000000" w:themeColor="text1"/>
          <w:shd w:val="clear" w:color="auto" w:fill="FFFFFF"/>
        </w:rPr>
        <w:t>2</w:t>
      </w:r>
      <w:r w:rsidRPr="00D85EA2">
        <w:rPr>
          <w:rFonts w:ascii="Calibri" w:eastAsia="Times New Roman" w:hAnsi="Calibri" w:cs="Calibri"/>
          <w:color w:val="000000" w:themeColor="text1"/>
          <w:shd w:val="clear" w:color="auto" w:fill="FFFFFF"/>
        </w:rPr>
        <w:t xml:space="preserve">. </w:t>
      </w:r>
      <w:proofErr w:type="spellStart"/>
      <w:r w:rsidRPr="00D85EA2">
        <w:rPr>
          <w:rFonts w:ascii="Calibri" w:eastAsia="Times New Roman" w:hAnsi="Calibri" w:cs="Calibri"/>
          <w:color w:val="000000" w:themeColor="text1"/>
          <w:shd w:val="clear" w:color="auto" w:fill="FFFFFF"/>
        </w:rPr>
        <w:t>JoVE</w:t>
      </w:r>
      <w:proofErr w:type="spellEnd"/>
      <w:r w:rsidRPr="00D85EA2">
        <w:rPr>
          <w:rFonts w:ascii="Calibri" w:eastAsia="Times New Roman" w:hAnsi="Calibri" w:cs="Calibri"/>
          <w:color w:val="000000" w:themeColor="text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85EA2">
        <w:rPr>
          <w:rFonts w:ascii="Calibri" w:eastAsia="Times New Roman" w:hAnsi="Calibri" w:cs="Calibri"/>
          <w:color w:val="000000" w:themeColor="text1"/>
        </w:rPr>
        <w:br/>
      </w:r>
      <w:r w:rsidRPr="00D85EA2">
        <w:rPr>
          <w:rFonts w:ascii="Calibri" w:eastAsia="Times New Roman" w:hAnsi="Calibri" w:cs="Calibri"/>
          <w:color w:val="000000" w:themeColor="text1"/>
          <w:shd w:val="clear" w:color="auto" w:fill="FFFFFF"/>
        </w:rPr>
        <w:t xml:space="preserve">For example: </w:t>
      </w:r>
      <w:proofErr w:type="spellStart"/>
      <w:r w:rsidRPr="00D85EA2">
        <w:rPr>
          <w:rFonts w:ascii="Calibri" w:eastAsia="Times New Roman" w:hAnsi="Calibri" w:cs="Calibri"/>
          <w:color w:val="000000" w:themeColor="text1"/>
          <w:shd w:val="clear" w:color="auto" w:fill="FFFFFF"/>
        </w:rPr>
        <w:t>OpenLab</w:t>
      </w:r>
      <w:proofErr w:type="spellEnd"/>
      <w:r w:rsidRPr="00D85EA2">
        <w:rPr>
          <w:rFonts w:ascii="Calibri" w:eastAsia="Times New Roman" w:hAnsi="Calibri" w:cs="Calibri"/>
          <w:color w:val="000000" w:themeColor="text1"/>
          <w:shd w:val="clear" w:color="auto" w:fill="FFFFFF"/>
        </w:rPr>
        <w:t xml:space="preserve">, </w:t>
      </w:r>
      <w:proofErr w:type="spellStart"/>
      <w:r w:rsidRPr="00D85EA2">
        <w:rPr>
          <w:rFonts w:ascii="Calibri" w:eastAsia="Times New Roman" w:hAnsi="Calibri" w:cs="Calibri"/>
          <w:color w:val="000000" w:themeColor="text1"/>
          <w:shd w:val="clear" w:color="auto" w:fill="FFFFFF"/>
        </w:rPr>
        <w:t>Kinetex</w:t>
      </w:r>
      <w:proofErr w:type="spellEnd"/>
      <w:r w:rsidRPr="00D85EA2">
        <w:rPr>
          <w:rFonts w:ascii="Calibri" w:eastAsia="Times New Roman" w:hAnsi="Calibri" w:cs="Calibri"/>
          <w:color w:val="000000" w:themeColor="text1"/>
          <w:shd w:val="clear" w:color="auto" w:fill="FFFFFF"/>
        </w:rPr>
        <w:t xml:space="preserve">, </w:t>
      </w:r>
      <w:proofErr w:type="spellStart"/>
      <w:r w:rsidRPr="00D85EA2">
        <w:rPr>
          <w:rFonts w:ascii="Calibri" w:eastAsia="Times New Roman" w:hAnsi="Calibri" w:cs="Calibri"/>
          <w:color w:val="000000" w:themeColor="text1"/>
          <w:shd w:val="clear" w:color="auto" w:fill="FFFFFF"/>
        </w:rPr>
        <w:t>Xcalibur</w:t>
      </w:r>
      <w:proofErr w:type="spellEnd"/>
      <w:r w:rsidRPr="00D85EA2">
        <w:rPr>
          <w:rFonts w:ascii="Calibri" w:eastAsia="Times New Roman" w:hAnsi="Calibri" w:cs="Calibri"/>
          <w:color w:val="000000" w:themeColor="text1"/>
          <w:shd w:val="clear" w:color="auto" w:fill="FFFFFF"/>
        </w:rPr>
        <w:t xml:space="preserve">, </w:t>
      </w:r>
      <w:proofErr w:type="spellStart"/>
      <w:r w:rsidRPr="00D85EA2">
        <w:rPr>
          <w:rFonts w:ascii="Calibri" w:eastAsia="Times New Roman" w:hAnsi="Calibri" w:cs="Calibri"/>
          <w:color w:val="000000" w:themeColor="text1"/>
          <w:shd w:val="clear" w:color="auto" w:fill="FFFFFF"/>
        </w:rPr>
        <w:t>Aminex</w:t>
      </w:r>
      <w:proofErr w:type="spellEnd"/>
      <w:r w:rsidRPr="00D85EA2">
        <w:rPr>
          <w:rFonts w:ascii="Calibri" w:eastAsia="Times New Roman" w:hAnsi="Calibri" w:cs="Calibri"/>
          <w:color w:val="000000" w:themeColor="text1"/>
          <w:shd w:val="clear" w:color="auto" w:fill="FFFFFF"/>
        </w:rPr>
        <w:t xml:space="preserve"> HPX-87H, etc.</w:t>
      </w:r>
      <w:r w:rsidRPr="00D85EA2">
        <w:rPr>
          <w:rFonts w:ascii="Calibri" w:eastAsia="Times New Roman" w:hAnsi="Calibri" w:cs="Calibri"/>
          <w:color w:val="000000" w:themeColor="text1"/>
        </w:rPr>
        <w:br/>
      </w:r>
    </w:p>
    <w:p w14:paraId="79AE7D81" w14:textId="763D6963" w:rsidR="00D85EA2" w:rsidRPr="00D85EA2" w:rsidRDefault="00D85EA2" w:rsidP="00D85EA2">
      <w:pPr>
        <w:rPr>
          <w:rFonts w:ascii="Calibri" w:eastAsia="Times New Roman" w:hAnsi="Calibri" w:cs="Calibri"/>
          <w:color w:val="1F3864" w:themeColor="accent1" w:themeShade="80"/>
          <w:shd w:val="clear" w:color="auto" w:fill="FFFFFF"/>
        </w:rPr>
      </w:pPr>
      <w:r w:rsidRPr="00D85EA2">
        <w:rPr>
          <w:rFonts w:ascii="Calibri" w:eastAsia="Times New Roman" w:hAnsi="Calibri" w:cs="Calibri"/>
          <w:color w:val="1F3864" w:themeColor="accent1" w:themeShade="80"/>
          <w:shd w:val="clear" w:color="auto" w:fill="FFFFFF"/>
        </w:rPr>
        <w:t>All commercial language has been removed from the text and replaced with generic terms. An updated table of contents, now with the names of software that are trademarked or registered, can be found at the end of the revised file.</w:t>
      </w:r>
    </w:p>
    <w:p w14:paraId="3F854BC4" w14:textId="77777777" w:rsidR="00D85EA2" w:rsidRPr="00D85EA2" w:rsidRDefault="00D85EA2" w:rsidP="00D85EA2">
      <w:pPr>
        <w:rPr>
          <w:rFonts w:ascii="Calibri" w:eastAsia="Times New Roman" w:hAnsi="Calibri" w:cs="Calibri"/>
          <w:color w:val="000000" w:themeColor="text1"/>
          <w:shd w:val="clear" w:color="auto" w:fill="FFFFFF"/>
        </w:rPr>
      </w:pPr>
    </w:p>
    <w:p w14:paraId="7166FE27" w14:textId="0777C1F2" w:rsidR="00D85EA2" w:rsidRPr="00D85EA2" w:rsidRDefault="00D85EA2" w:rsidP="00D85EA2">
      <w:pPr>
        <w:rPr>
          <w:rFonts w:ascii="Calibri" w:eastAsia="Times New Roman" w:hAnsi="Calibri" w:cs="Calibri"/>
          <w:color w:val="000000" w:themeColor="text1"/>
          <w:shd w:val="clear" w:color="auto" w:fill="FFFFFF"/>
        </w:rPr>
      </w:pPr>
      <w:r w:rsidRPr="00D85EA2">
        <w:rPr>
          <w:rFonts w:ascii="Calibri" w:eastAsia="Times New Roman" w:hAnsi="Calibri" w:cs="Calibri"/>
          <w:color w:val="000000" w:themeColor="text1"/>
          <w:shd w:val="clear" w:color="auto" w:fill="FFFFFF"/>
        </w:rPr>
        <w:t>3</w:t>
      </w:r>
      <w:r w:rsidR="00200AE5" w:rsidRPr="00D85EA2">
        <w:rPr>
          <w:rFonts w:ascii="Calibri" w:eastAsia="Times New Roman" w:hAnsi="Calibri" w:cs="Calibri"/>
          <w:color w:val="000000" w:themeColor="text1"/>
          <w:shd w:val="clear" w:color="auto" w:fill="FFFFFF"/>
        </w:rPr>
        <w:t>. Supplemental Figure 1/ 2: Please remove the figure legends form the uploaded figure.</w:t>
      </w:r>
      <w:r w:rsidR="00200AE5" w:rsidRPr="00D85EA2">
        <w:rPr>
          <w:rFonts w:ascii="Calibri" w:eastAsia="Times New Roman" w:hAnsi="Calibri" w:cs="Calibri"/>
          <w:color w:val="000000" w:themeColor="text1"/>
        </w:rPr>
        <w:br/>
      </w:r>
    </w:p>
    <w:p w14:paraId="72E47314" w14:textId="443A9DB2" w:rsidR="00D85EA2" w:rsidRPr="00D85EA2" w:rsidRDefault="00D85EA2" w:rsidP="00D85EA2">
      <w:pPr>
        <w:rPr>
          <w:rFonts w:ascii="Calibri" w:eastAsia="Times New Roman" w:hAnsi="Calibri" w:cs="Calibri"/>
          <w:color w:val="1F3864" w:themeColor="accent1" w:themeShade="80"/>
          <w:shd w:val="clear" w:color="auto" w:fill="FFFFFF"/>
        </w:rPr>
      </w:pPr>
      <w:r w:rsidRPr="00D85EA2">
        <w:rPr>
          <w:rFonts w:ascii="Calibri" w:eastAsia="Times New Roman" w:hAnsi="Calibri" w:cs="Calibri"/>
          <w:color w:val="1F3864" w:themeColor="accent1" w:themeShade="80"/>
          <w:shd w:val="clear" w:color="auto" w:fill="FFFFFF"/>
        </w:rPr>
        <w:t xml:space="preserve">We resubmitted these figures as EPS files without legends. </w:t>
      </w:r>
    </w:p>
    <w:p w14:paraId="60E5B849" w14:textId="77777777" w:rsidR="00D85EA2" w:rsidRPr="00D85EA2" w:rsidRDefault="00D85EA2" w:rsidP="00D85EA2">
      <w:pPr>
        <w:rPr>
          <w:rFonts w:ascii="Calibri" w:eastAsia="Times New Roman" w:hAnsi="Calibri" w:cs="Calibri"/>
          <w:color w:val="000000" w:themeColor="text1"/>
          <w:shd w:val="clear" w:color="auto" w:fill="FFFFFF"/>
        </w:rPr>
      </w:pPr>
    </w:p>
    <w:p w14:paraId="6564665A" w14:textId="17311382" w:rsidR="00200AE5" w:rsidRPr="00D85EA2" w:rsidRDefault="00D85EA2" w:rsidP="00D85EA2">
      <w:pPr>
        <w:rPr>
          <w:rFonts w:ascii="Calibri" w:eastAsia="Times New Roman" w:hAnsi="Calibri" w:cs="Calibri"/>
          <w:color w:val="000000" w:themeColor="text1"/>
          <w:shd w:val="clear" w:color="auto" w:fill="FFFFFF"/>
        </w:rPr>
      </w:pPr>
      <w:r w:rsidRPr="00D85EA2">
        <w:rPr>
          <w:rFonts w:ascii="Calibri" w:eastAsia="Times New Roman" w:hAnsi="Calibri" w:cs="Calibri"/>
          <w:color w:val="000000" w:themeColor="text1"/>
          <w:shd w:val="clear" w:color="auto" w:fill="FFFFFF"/>
        </w:rPr>
        <w:t>4</w:t>
      </w:r>
      <w:r w:rsidR="00200AE5" w:rsidRPr="00D85EA2">
        <w:rPr>
          <w:rFonts w:ascii="Calibri" w:eastAsia="Times New Roman" w:hAnsi="Calibri" w:cs="Calibri"/>
          <w:color w:val="000000" w:themeColor="text1"/>
          <w:shd w:val="clear" w:color="auto" w:fill="FFFFFF"/>
        </w:rPr>
        <w:t>.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3656EFE7" w14:textId="44942B39" w:rsidR="00E25A96" w:rsidRPr="00D85EA2" w:rsidRDefault="00D85EA2">
      <w:pPr>
        <w:rPr>
          <w:color w:val="000000" w:themeColor="text1"/>
        </w:rPr>
      </w:pPr>
    </w:p>
    <w:p w14:paraId="034AFA2F" w14:textId="71EC6D90" w:rsidR="00D85EA2" w:rsidRPr="00D85EA2" w:rsidRDefault="00D85EA2">
      <w:pPr>
        <w:rPr>
          <w:color w:val="1F3864" w:themeColor="accent1" w:themeShade="80"/>
        </w:rPr>
      </w:pPr>
      <w:r w:rsidRPr="00D85EA2">
        <w:rPr>
          <w:color w:val="1F3864" w:themeColor="accent1" w:themeShade="80"/>
        </w:rPr>
        <w:t>A disclosures section has been added (line 771).</w:t>
      </w:r>
    </w:p>
    <w:sectPr w:rsidR="00D85EA2" w:rsidRPr="00D85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73A9"/>
    <w:multiLevelType w:val="hybridMultilevel"/>
    <w:tmpl w:val="49500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E5"/>
    <w:rsid w:val="00200AE5"/>
    <w:rsid w:val="003B15AB"/>
    <w:rsid w:val="00AA5AFD"/>
    <w:rsid w:val="00D8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6D6B4"/>
  <w15:chartTrackingRefBased/>
  <w15:docId w15:val="{6AABB647-73D3-B444-8900-6EA298BF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3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Dinglasan, Jaime Lorenzo</dc:creator>
  <cp:keywords/>
  <dc:description/>
  <cp:lastModifiedBy>Dinglasan, Jaime Lorenzo</cp:lastModifiedBy>
  <cp:revision>2</cp:revision>
  <dcterms:created xsi:type="dcterms:W3CDTF">2021-07-19T14:50:00Z</dcterms:created>
  <dcterms:modified xsi:type="dcterms:W3CDTF">2021-07-19T14:59:00Z</dcterms:modified>
</cp:coreProperties>
</file>