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19ED185C" w:rsidR="006E4797" w:rsidRPr="001064B4" w:rsidRDefault="00551D82" w:rsidP="00817C12">
      <w:pPr>
        <w:pBdr>
          <w:top w:val="nil"/>
          <w:left w:val="nil"/>
          <w:bottom w:val="nil"/>
          <w:right w:val="nil"/>
          <w:between w:val="nil"/>
        </w:pBdr>
        <w:rPr>
          <w:rFonts w:asciiTheme="majorHAnsi" w:hAnsiTheme="majorHAnsi" w:cstheme="majorHAnsi"/>
          <w:color w:val="000000"/>
        </w:rPr>
      </w:pPr>
      <w:r w:rsidRPr="001064B4">
        <w:rPr>
          <w:rFonts w:asciiTheme="majorHAnsi" w:hAnsiTheme="majorHAnsi" w:cstheme="majorHAnsi"/>
          <w:b/>
          <w:color w:val="000000"/>
        </w:rPr>
        <w:t>TITLE:</w:t>
      </w:r>
    </w:p>
    <w:p w14:paraId="59AAC127" w14:textId="30B199FF" w:rsidR="006E4797" w:rsidRPr="001064B4" w:rsidRDefault="00DD575F" w:rsidP="00817C12">
      <w:pPr>
        <w:rPr>
          <w:rFonts w:asciiTheme="majorHAnsi" w:hAnsiTheme="majorHAnsi" w:cstheme="majorHAnsi"/>
        </w:rPr>
      </w:pPr>
      <w:r w:rsidRPr="001064B4">
        <w:rPr>
          <w:rFonts w:asciiTheme="majorHAnsi" w:hAnsiTheme="majorHAnsi" w:cstheme="majorHAnsi"/>
        </w:rPr>
        <w:t xml:space="preserve">Large </w:t>
      </w:r>
      <w:r w:rsidR="00817C12" w:rsidRPr="001064B4">
        <w:rPr>
          <w:rFonts w:asciiTheme="majorHAnsi" w:hAnsiTheme="majorHAnsi" w:cstheme="majorHAnsi"/>
        </w:rPr>
        <w:t>Animal Model for Evaluating the Efficacy of the Gene Therapy in Ischemic Heart</w:t>
      </w:r>
    </w:p>
    <w:p w14:paraId="06C0C87E" w14:textId="77777777" w:rsidR="006E4797" w:rsidRPr="001064B4" w:rsidRDefault="006E4797" w:rsidP="00817C12">
      <w:pPr>
        <w:rPr>
          <w:rFonts w:asciiTheme="majorHAnsi" w:hAnsiTheme="majorHAnsi" w:cstheme="majorHAnsi"/>
          <w:b/>
        </w:rPr>
      </w:pPr>
    </w:p>
    <w:p w14:paraId="2CD8481E" w14:textId="37CC42D6" w:rsidR="006E4797" w:rsidRPr="001064B4" w:rsidRDefault="00551D82" w:rsidP="00817C12">
      <w:pPr>
        <w:rPr>
          <w:rFonts w:asciiTheme="majorHAnsi" w:hAnsiTheme="majorHAnsi" w:cstheme="majorHAnsi"/>
          <w:color w:val="808080"/>
        </w:rPr>
      </w:pPr>
      <w:r w:rsidRPr="001064B4">
        <w:rPr>
          <w:rFonts w:asciiTheme="majorHAnsi" w:hAnsiTheme="majorHAnsi" w:cstheme="majorHAnsi"/>
          <w:b/>
        </w:rPr>
        <w:t>AUTHORS AND AFFILIATIONS:</w:t>
      </w:r>
    </w:p>
    <w:p w14:paraId="30751E37" w14:textId="5676EDCE" w:rsidR="00746535" w:rsidRPr="001064B4" w:rsidRDefault="00746535" w:rsidP="00817C12">
      <w:pPr>
        <w:rPr>
          <w:rFonts w:asciiTheme="majorHAnsi" w:hAnsiTheme="majorHAnsi" w:cstheme="majorHAnsi"/>
        </w:rPr>
      </w:pPr>
      <w:r w:rsidRPr="001064B4">
        <w:rPr>
          <w:rFonts w:asciiTheme="majorHAnsi" w:hAnsiTheme="majorHAnsi" w:cstheme="majorHAnsi"/>
        </w:rPr>
        <w:t xml:space="preserve">Henna </w:t>
      </w:r>
      <w:proofErr w:type="spellStart"/>
      <w:r w:rsidRPr="001064B4">
        <w:rPr>
          <w:rFonts w:asciiTheme="majorHAnsi" w:hAnsiTheme="majorHAnsi" w:cstheme="majorHAnsi"/>
        </w:rPr>
        <w:t>Korpela</w:t>
      </w:r>
      <w:proofErr w:type="spellEnd"/>
      <w:r w:rsidRPr="001064B4">
        <w:rPr>
          <w:rFonts w:asciiTheme="majorHAnsi" w:hAnsiTheme="majorHAnsi" w:cstheme="majorHAnsi"/>
        </w:rPr>
        <w:t xml:space="preserve">, Satu </w:t>
      </w:r>
      <w:proofErr w:type="spellStart"/>
      <w:r w:rsidRPr="001064B4">
        <w:rPr>
          <w:rFonts w:asciiTheme="majorHAnsi" w:hAnsiTheme="majorHAnsi" w:cstheme="majorHAnsi"/>
        </w:rPr>
        <w:t>Siimes</w:t>
      </w:r>
      <w:proofErr w:type="spellEnd"/>
      <w:r w:rsidRPr="001064B4">
        <w:rPr>
          <w:rFonts w:asciiTheme="majorHAnsi" w:hAnsiTheme="majorHAnsi" w:cstheme="majorHAnsi"/>
        </w:rPr>
        <w:t xml:space="preserve">, Seppo </w:t>
      </w:r>
      <w:proofErr w:type="spellStart"/>
      <w:r w:rsidRPr="001064B4">
        <w:rPr>
          <w:rFonts w:asciiTheme="majorHAnsi" w:hAnsiTheme="majorHAnsi" w:cstheme="majorHAnsi"/>
        </w:rPr>
        <w:t>Ylä-Herttuala</w:t>
      </w:r>
      <w:proofErr w:type="spellEnd"/>
      <w:r w:rsidR="002A6689" w:rsidRPr="001064B4">
        <w:rPr>
          <w:rFonts w:asciiTheme="majorHAnsi" w:hAnsiTheme="majorHAnsi" w:cstheme="majorHAnsi"/>
        </w:rPr>
        <w:t>*</w:t>
      </w:r>
    </w:p>
    <w:p w14:paraId="77F2B79D" w14:textId="77777777" w:rsidR="00746535" w:rsidRPr="001064B4" w:rsidRDefault="00746535" w:rsidP="00817C12">
      <w:pPr>
        <w:rPr>
          <w:rFonts w:asciiTheme="majorHAnsi" w:hAnsiTheme="majorHAnsi" w:cstheme="majorHAnsi"/>
        </w:rPr>
      </w:pPr>
    </w:p>
    <w:p w14:paraId="4A3CF97A" w14:textId="03A64DF3" w:rsidR="00746535" w:rsidRPr="001064B4" w:rsidRDefault="002A6689" w:rsidP="00817C12">
      <w:pPr>
        <w:rPr>
          <w:rFonts w:asciiTheme="majorHAnsi" w:hAnsiTheme="majorHAnsi" w:cstheme="majorHAnsi"/>
        </w:rPr>
      </w:pPr>
      <w:r w:rsidRPr="001064B4">
        <w:rPr>
          <w:rFonts w:asciiTheme="majorHAnsi" w:hAnsiTheme="majorHAnsi" w:cstheme="majorHAnsi"/>
        </w:rPr>
        <w:t>A.I. Virtanen Institute, University of Eastern Finland</w:t>
      </w:r>
    </w:p>
    <w:p w14:paraId="3DC53BB6" w14:textId="322CD52C" w:rsidR="002A6689" w:rsidRPr="001064B4" w:rsidRDefault="002A6689" w:rsidP="0079054C">
      <w:pPr>
        <w:tabs>
          <w:tab w:val="left" w:pos="2472"/>
        </w:tabs>
        <w:rPr>
          <w:rFonts w:asciiTheme="majorHAnsi" w:hAnsiTheme="majorHAnsi" w:cstheme="majorHAnsi"/>
        </w:rPr>
      </w:pPr>
    </w:p>
    <w:p w14:paraId="3E9D9EC6" w14:textId="7CFAD31F" w:rsidR="002A6689" w:rsidRPr="001064B4" w:rsidRDefault="000F6953" w:rsidP="002A6689">
      <w:pPr>
        <w:rPr>
          <w:rFonts w:asciiTheme="majorHAnsi" w:hAnsiTheme="majorHAnsi" w:cstheme="majorHAnsi"/>
        </w:rPr>
      </w:pPr>
      <w:r>
        <w:rPr>
          <w:rFonts w:asciiTheme="majorHAnsi" w:hAnsiTheme="majorHAnsi" w:cstheme="majorHAnsi"/>
        </w:rPr>
        <w:t>*</w:t>
      </w:r>
      <w:r w:rsidR="002A6689" w:rsidRPr="001064B4">
        <w:rPr>
          <w:rFonts w:asciiTheme="majorHAnsi" w:hAnsiTheme="majorHAnsi" w:cstheme="majorHAnsi"/>
        </w:rPr>
        <w:t>Corresponding Author:</w:t>
      </w:r>
    </w:p>
    <w:p w14:paraId="76B71909" w14:textId="3D8239CF" w:rsidR="002A6689" w:rsidRPr="001064B4" w:rsidRDefault="002A6689" w:rsidP="002A6689">
      <w:pPr>
        <w:rPr>
          <w:rFonts w:asciiTheme="majorHAnsi" w:hAnsiTheme="majorHAnsi" w:cstheme="majorHAnsi"/>
        </w:rPr>
      </w:pPr>
      <w:r w:rsidRPr="001064B4">
        <w:rPr>
          <w:rFonts w:asciiTheme="majorHAnsi" w:hAnsiTheme="majorHAnsi" w:cstheme="majorHAnsi"/>
        </w:rPr>
        <w:t xml:space="preserve">Seppo </w:t>
      </w:r>
      <w:proofErr w:type="spellStart"/>
      <w:r w:rsidRPr="001064B4">
        <w:rPr>
          <w:rFonts w:asciiTheme="majorHAnsi" w:hAnsiTheme="majorHAnsi" w:cstheme="majorHAnsi"/>
        </w:rPr>
        <w:t>Ylä-Herttuala</w:t>
      </w:r>
      <w:proofErr w:type="spellEnd"/>
      <w:r w:rsidRPr="001064B4">
        <w:rPr>
          <w:rFonts w:asciiTheme="majorHAnsi" w:hAnsiTheme="majorHAnsi" w:cstheme="majorHAnsi"/>
        </w:rPr>
        <w:tab/>
      </w:r>
      <w:r w:rsidRPr="001064B4">
        <w:rPr>
          <w:rFonts w:asciiTheme="majorHAnsi" w:hAnsiTheme="majorHAnsi" w:cstheme="majorHAnsi"/>
        </w:rPr>
        <w:tab/>
        <w:t>(</w:t>
      </w:r>
      <w:hyperlink r:id="rId8" w:history="1">
        <w:r w:rsidRPr="001064B4">
          <w:rPr>
            <w:rStyle w:val="Hyperlink"/>
            <w:rFonts w:asciiTheme="majorHAnsi" w:hAnsiTheme="majorHAnsi" w:cstheme="majorHAnsi"/>
          </w:rPr>
          <w:t>seppo.ylaherttuala@uef.fi</w:t>
        </w:r>
      </w:hyperlink>
      <w:r w:rsidRPr="001064B4">
        <w:rPr>
          <w:rStyle w:val="Hyperlink"/>
          <w:rFonts w:asciiTheme="majorHAnsi" w:hAnsiTheme="majorHAnsi" w:cstheme="majorHAnsi"/>
        </w:rPr>
        <w:t>)</w:t>
      </w:r>
    </w:p>
    <w:p w14:paraId="10756B69" w14:textId="69487177" w:rsidR="002A6689" w:rsidRPr="001064B4" w:rsidRDefault="002A6689" w:rsidP="00817C12">
      <w:pPr>
        <w:rPr>
          <w:rFonts w:asciiTheme="majorHAnsi" w:hAnsiTheme="majorHAnsi" w:cstheme="majorHAnsi"/>
        </w:rPr>
      </w:pPr>
    </w:p>
    <w:p w14:paraId="31E99738" w14:textId="77777777" w:rsidR="002A6689" w:rsidRPr="001064B4" w:rsidRDefault="002A6689" w:rsidP="002A6689">
      <w:pPr>
        <w:rPr>
          <w:rFonts w:asciiTheme="majorHAnsi" w:hAnsiTheme="majorHAnsi" w:cstheme="majorHAnsi"/>
        </w:rPr>
      </w:pPr>
      <w:r w:rsidRPr="001064B4">
        <w:rPr>
          <w:rFonts w:asciiTheme="majorHAnsi" w:hAnsiTheme="majorHAnsi" w:cstheme="majorHAnsi"/>
        </w:rPr>
        <w:t>Email addresses of co-authors:</w:t>
      </w:r>
    </w:p>
    <w:p w14:paraId="44B422F5" w14:textId="47F08341" w:rsidR="002A6689" w:rsidRPr="003A65CB" w:rsidRDefault="002A6689" w:rsidP="00817C12">
      <w:pPr>
        <w:rPr>
          <w:rFonts w:asciiTheme="majorHAnsi" w:hAnsiTheme="majorHAnsi" w:cstheme="majorHAnsi"/>
          <w:lang w:val="fi-FI"/>
        </w:rPr>
      </w:pPr>
      <w:r w:rsidRPr="003A65CB">
        <w:rPr>
          <w:rFonts w:asciiTheme="majorHAnsi" w:hAnsiTheme="majorHAnsi" w:cstheme="majorHAnsi"/>
          <w:lang w:val="fi-FI"/>
        </w:rPr>
        <w:t>Henna Korpela</w:t>
      </w:r>
      <w:r w:rsidRPr="003A65CB">
        <w:rPr>
          <w:rFonts w:asciiTheme="majorHAnsi" w:hAnsiTheme="majorHAnsi" w:cstheme="majorHAnsi"/>
          <w:lang w:val="fi-FI"/>
        </w:rPr>
        <w:tab/>
      </w:r>
      <w:r w:rsidRPr="003A65CB">
        <w:rPr>
          <w:rFonts w:asciiTheme="majorHAnsi" w:hAnsiTheme="majorHAnsi" w:cstheme="majorHAnsi"/>
          <w:lang w:val="fi-FI"/>
        </w:rPr>
        <w:tab/>
        <w:t>(</w:t>
      </w:r>
      <w:hyperlink r:id="rId9" w:history="1">
        <w:r w:rsidRPr="003A65CB">
          <w:rPr>
            <w:rStyle w:val="Hyperlink"/>
            <w:rFonts w:asciiTheme="majorHAnsi" w:hAnsiTheme="majorHAnsi" w:cstheme="majorHAnsi"/>
            <w:lang w:val="fi-FI"/>
          </w:rPr>
          <w:t>henna.korpela@uef.fi</w:t>
        </w:r>
      </w:hyperlink>
      <w:r w:rsidRPr="003A65CB">
        <w:rPr>
          <w:rStyle w:val="Hyperlink"/>
          <w:rFonts w:asciiTheme="majorHAnsi" w:hAnsiTheme="majorHAnsi" w:cstheme="majorHAnsi"/>
          <w:lang w:val="fi-FI"/>
        </w:rPr>
        <w:t>)</w:t>
      </w:r>
    </w:p>
    <w:p w14:paraId="1EA40343" w14:textId="70E83245" w:rsidR="002A6689" w:rsidRPr="003A65CB" w:rsidRDefault="002A6689" w:rsidP="00817C12">
      <w:pPr>
        <w:rPr>
          <w:rFonts w:asciiTheme="majorHAnsi" w:hAnsiTheme="majorHAnsi" w:cstheme="majorHAnsi"/>
          <w:lang w:val="fi-FI"/>
        </w:rPr>
      </w:pPr>
      <w:r w:rsidRPr="003A65CB">
        <w:rPr>
          <w:rFonts w:asciiTheme="majorHAnsi" w:hAnsiTheme="majorHAnsi" w:cstheme="majorHAnsi"/>
          <w:lang w:val="fi-FI"/>
        </w:rPr>
        <w:t>Satu Siimes</w:t>
      </w:r>
      <w:r w:rsidRPr="003A65CB">
        <w:rPr>
          <w:rFonts w:asciiTheme="majorHAnsi" w:hAnsiTheme="majorHAnsi" w:cstheme="majorHAnsi"/>
          <w:lang w:val="fi-FI"/>
        </w:rPr>
        <w:tab/>
      </w:r>
      <w:r w:rsidRPr="003A65CB">
        <w:rPr>
          <w:rFonts w:asciiTheme="majorHAnsi" w:hAnsiTheme="majorHAnsi" w:cstheme="majorHAnsi"/>
          <w:lang w:val="fi-FI"/>
        </w:rPr>
        <w:tab/>
      </w:r>
      <w:r w:rsidRPr="003A65CB">
        <w:rPr>
          <w:rFonts w:asciiTheme="majorHAnsi" w:hAnsiTheme="majorHAnsi" w:cstheme="majorHAnsi"/>
          <w:lang w:val="fi-FI"/>
        </w:rPr>
        <w:tab/>
        <w:t>(</w:t>
      </w:r>
      <w:hyperlink r:id="rId10" w:history="1">
        <w:r w:rsidRPr="003A65CB">
          <w:rPr>
            <w:rStyle w:val="Hyperlink"/>
            <w:rFonts w:asciiTheme="majorHAnsi" w:hAnsiTheme="majorHAnsi" w:cstheme="majorHAnsi"/>
            <w:lang w:val="fi-FI"/>
          </w:rPr>
          <w:t>satu.siimes@uef.fi</w:t>
        </w:r>
      </w:hyperlink>
      <w:r w:rsidRPr="003A65CB">
        <w:rPr>
          <w:rStyle w:val="Hyperlink"/>
          <w:rFonts w:asciiTheme="majorHAnsi" w:hAnsiTheme="majorHAnsi" w:cstheme="majorHAnsi"/>
          <w:lang w:val="fi-FI"/>
        </w:rPr>
        <w:t>)</w:t>
      </w:r>
    </w:p>
    <w:p w14:paraId="358B3B50" w14:textId="2C60A1E0" w:rsidR="002A6689" w:rsidRDefault="008438C5" w:rsidP="00817C12">
      <w:pPr>
        <w:rPr>
          <w:rFonts w:asciiTheme="majorHAnsi" w:hAnsiTheme="majorHAnsi" w:cstheme="majorHAnsi"/>
          <w:lang w:val="fi-FI"/>
        </w:rPr>
      </w:pPr>
      <w:r w:rsidRPr="001064B4">
        <w:rPr>
          <w:rFonts w:asciiTheme="majorHAnsi" w:hAnsiTheme="majorHAnsi" w:cstheme="majorHAnsi"/>
        </w:rPr>
        <w:t xml:space="preserve">Seppo </w:t>
      </w:r>
      <w:proofErr w:type="spellStart"/>
      <w:r w:rsidRPr="001064B4">
        <w:rPr>
          <w:rFonts w:asciiTheme="majorHAnsi" w:hAnsiTheme="majorHAnsi" w:cstheme="majorHAnsi"/>
        </w:rPr>
        <w:t>Ylä-Herttuala</w:t>
      </w:r>
      <w:proofErr w:type="spellEnd"/>
      <w:r w:rsidRPr="001064B4">
        <w:rPr>
          <w:rFonts w:asciiTheme="majorHAnsi" w:hAnsiTheme="majorHAnsi" w:cstheme="majorHAnsi"/>
        </w:rPr>
        <w:tab/>
      </w:r>
      <w:r w:rsidRPr="001064B4">
        <w:rPr>
          <w:rFonts w:asciiTheme="majorHAnsi" w:hAnsiTheme="majorHAnsi" w:cstheme="majorHAnsi"/>
        </w:rPr>
        <w:tab/>
        <w:t>(</w:t>
      </w:r>
      <w:hyperlink r:id="rId11" w:history="1">
        <w:r w:rsidRPr="001064B4">
          <w:rPr>
            <w:rStyle w:val="Hyperlink"/>
            <w:rFonts w:asciiTheme="majorHAnsi" w:hAnsiTheme="majorHAnsi" w:cstheme="majorHAnsi"/>
          </w:rPr>
          <w:t>seppo.ylaherttuala@uef.fi</w:t>
        </w:r>
      </w:hyperlink>
      <w:r w:rsidRPr="001064B4">
        <w:rPr>
          <w:rStyle w:val="Hyperlink"/>
          <w:rFonts w:asciiTheme="majorHAnsi" w:hAnsiTheme="majorHAnsi" w:cstheme="majorHAnsi"/>
        </w:rPr>
        <w:t>)</w:t>
      </w:r>
    </w:p>
    <w:p w14:paraId="733B7AB1" w14:textId="77777777" w:rsidR="008438C5" w:rsidRPr="003A65CB" w:rsidRDefault="008438C5" w:rsidP="00817C12">
      <w:pPr>
        <w:rPr>
          <w:rFonts w:asciiTheme="majorHAnsi" w:hAnsiTheme="majorHAnsi" w:cstheme="majorHAnsi"/>
          <w:lang w:val="fi-FI"/>
        </w:rPr>
      </w:pPr>
    </w:p>
    <w:p w14:paraId="60F3B8D4" w14:textId="16DD8338" w:rsidR="006E4797" w:rsidRPr="001064B4" w:rsidRDefault="00551D82" w:rsidP="00817C12">
      <w:pPr>
        <w:rPr>
          <w:rFonts w:asciiTheme="majorHAnsi" w:hAnsiTheme="majorHAnsi" w:cstheme="majorHAnsi"/>
        </w:rPr>
      </w:pPr>
      <w:r w:rsidRPr="001064B4">
        <w:rPr>
          <w:rFonts w:asciiTheme="majorHAnsi" w:hAnsiTheme="majorHAnsi" w:cstheme="majorHAnsi"/>
          <w:b/>
        </w:rPr>
        <w:t>SUMMARY:</w:t>
      </w:r>
    </w:p>
    <w:p w14:paraId="01069787" w14:textId="4AFFC273" w:rsidR="006E4797" w:rsidRPr="001064B4" w:rsidRDefault="00AC39B9" w:rsidP="00817C12">
      <w:pPr>
        <w:rPr>
          <w:rFonts w:asciiTheme="majorHAnsi" w:hAnsiTheme="majorHAnsi" w:cstheme="majorHAnsi"/>
        </w:rPr>
      </w:pPr>
      <w:r w:rsidRPr="001064B4">
        <w:rPr>
          <w:rFonts w:asciiTheme="majorHAnsi" w:hAnsiTheme="majorHAnsi" w:cstheme="majorHAnsi"/>
        </w:rPr>
        <w:t>Myocardial gene therapy for ischemic heart disease holds great promise for future therapeutics. Here</w:t>
      </w:r>
      <w:r w:rsidR="008438C5">
        <w:rPr>
          <w:rFonts w:asciiTheme="majorHAnsi" w:hAnsiTheme="majorHAnsi" w:cstheme="majorHAnsi"/>
        </w:rPr>
        <w:t>,</w:t>
      </w:r>
      <w:r w:rsidRPr="001064B4">
        <w:rPr>
          <w:rFonts w:asciiTheme="majorHAnsi" w:hAnsiTheme="majorHAnsi" w:cstheme="majorHAnsi"/>
        </w:rPr>
        <w:t xml:space="preserve"> we introduce a large animal model for evaluating </w:t>
      </w:r>
      <w:r w:rsidR="008E54EC" w:rsidRPr="001064B4">
        <w:rPr>
          <w:rFonts w:asciiTheme="majorHAnsi" w:hAnsiTheme="majorHAnsi" w:cstheme="majorHAnsi"/>
        </w:rPr>
        <w:t xml:space="preserve">the </w:t>
      </w:r>
      <w:r w:rsidRPr="001064B4">
        <w:rPr>
          <w:rFonts w:asciiTheme="majorHAnsi" w:hAnsiTheme="majorHAnsi" w:cstheme="majorHAnsi"/>
        </w:rPr>
        <w:t xml:space="preserve">efficacy of gene therapy in </w:t>
      </w:r>
      <w:r w:rsidR="008E54EC" w:rsidRPr="001064B4">
        <w:rPr>
          <w:rFonts w:asciiTheme="majorHAnsi" w:hAnsiTheme="majorHAnsi" w:cstheme="majorHAnsi"/>
        </w:rPr>
        <w:t xml:space="preserve">the </w:t>
      </w:r>
      <w:r w:rsidRPr="001064B4">
        <w:rPr>
          <w:rFonts w:asciiTheme="majorHAnsi" w:hAnsiTheme="majorHAnsi" w:cstheme="majorHAnsi"/>
        </w:rPr>
        <w:t>ischemic heart.</w:t>
      </w:r>
    </w:p>
    <w:p w14:paraId="74EFC8D7" w14:textId="77777777" w:rsidR="006E4797" w:rsidRPr="001064B4" w:rsidRDefault="006E4797" w:rsidP="00817C12">
      <w:pPr>
        <w:rPr>
          <w:rFonts w:asciiTheme="majorHAnsi" w:hAnsiTheme="majorHAnsi" w:cstheme="majorHAnsi"/>
        </w:rPr>
      </w:pPr>
    </w:p>
    <w:p w14:paraId="2DF8E628" w14:textId="50D39E14" w:rsidR="006E4797" w:rsidRPr="001064B4" w:rsidRDefault="00551D82" w:rsidP="00817C12">
      <w:pPr>
        <w:rPr>
          <w:rFonts w:asciiTheme="majorHAnsi" w:hAnsiTheme="majorHAnsi" w:cstheme="majorHAnsi"/>
          <w:color w:val="808080"/>
        </w:rPr>
      </w:pPr>
      <w:r w:rsidRPr="001064B4">
        <w:rPr>
          <w:rFonts w:asciiTheme="majorHAnsi" w:hAnsiTheme="majorHAnsi" w:cstheme="majorHAnsi"/>
          <w:b/>
        </w:rPr>
        <w:t>ABSTRACT:</w:t>
      </w:r>
    </w:p>
    <w:p w14:paraId="40A249E6" w14:textId="2372FC29" w:rsidR="006E4797" w:rsidRPr="001064B4" w:rsidRDefault="5AEEF1C8" w:rsidP="00817C12">
      <w:pPr>
        <w:rPr>
          <w:rFonts w:asciiTheme="majorHAnsi" w:hAnsiTheme="majorHAnsi" w:cstheme="majorHAnsi"/>
        </w:rPr>
      </w:pPr>
      <w:r w:rsidRPr="001064B4">
        <w:rPr>
          <w:rFonts w:asciiTheme="majorHAnsi" w:hAnsiTheme="majorHAnsi" w:cstheme="majorHAnsi"/>
        </w:rPr>
        <w:t xml:space="preserve">Coronary artery disease is </w:t>
      </w:r>
      <w:r w:rsidR="000160CA">
        <w:rPr>
          <w:rFonts w:asciiTheme="majorHAnsi" w:hAnsiTheme="majorHAnsi" w:cstheme="majorHAnsi"/>
        </w:rPr>
        <w:t xml:space="preserve">one of the </w:t>
      </w:r>
      <w:r w:rsidR="00CF2BB4">
        <w:rPr>
          <w:rFonts w:asciiTheme="majorHAnsi" w:hAnsiTheme="majorHAnsi" w:cstheme="majorHAnsi"/>
        </w:rPr>
        <w:t>significant</w:t>
      </w:r>
      <w:r w:rsidR="000160CA">
        <w:rPr>
          <w:rFonts w:asciiTheme="majorHAnsi" w:hAnsiTheme="majorHAnsi" w:cstheme="majorHAnsi"/>
        </w:rPr>
        <w:t xml:space="preserve"> causes of</w:t>
      </w:r>
      <w:r w:rsidRPr="001064B4">
        <w:rPr>
          <w:rFonts w:asciiTheme="majorHAnsi" w:hAnsiTheme="majorHAnsi" w:cstheme="majorHAnsi"/>
        </w:rPr>
        <w:t xml:space="preserve"> mortality and morbidity worldwide. Despite the progression of current therapeutics, a </w:t>
      </w:r>
      <w:r w:rsidR="00CF2BB4">
        <w:rPr>
          <w:rFonts w:asciiTheme="majorHAnsi" w:hAnsiTheme="majorHAnsi" w:cstheme="majorHAnsi"/>
        </w:rPr>
        <w:t>considerable</w:t>
      </w:r>
      <w:r w:rsidRPr="001064B4">
        <w:rPr>
          <w:rFonts w:asciiTheme="majorHAnsi" w:hAnsiTheme="majorHAnsi" w:cstheme="majorHAnsi"/>
        </w:rPr>
        <w:t xml:space="preserve"> proportion of </w:t>
      </w:r>
      <w:r w:rsidR="00FD21B8">
        <w:rPr>
          <w:rFonts w:asciiTheme="majorHAnsi" w:hAnsiTheme="majorHAnsi" w:cstheme="majorHAnsi"/>
        </w:rPr>
        <w:t xml:space="preserve">coronary artery disease </w:t>
      </w:r>
      <w:r w:rsidRPr="001064B4">
        <w:rPr>
          <w:rFonts w:asciiTheme="majorHAnsi" w:hAnsiTheme="majorHAnsi" w:cstheme="majorHAnsi"/>
        </w:rPr>
        <w:t>patients remain symptomatic. Gene therapy-mediated therapeutic angiogenesis offers a novel therapeutic method for improving myocardial perfusion and relieving symptoms. Gene therapy with different angiogenic factors has been studied in few clinical trials</w:t>
      </w:r>
      <w:r w:rsidR="00E15E28">
        <w:rPr>
          <w:rFonts w:asciiTheme="majorHAnsi" w:hAnsiTheme="majorHAnsi" w:cstheme="majorHAnsi"/>
        </w:rPr>
        <w:t>. D</w:t>
      </w:r>
      <w:r w:rsidRPr="001064B4">
        <w:rPr>
          <w:rFonts w:asciiTheme="majorHAnsi" w:hAnsiTheme="majorHAnsi" w:cstheme="majorHAnsi"/>
        </w:rPr>
        <w:t xml:space="preserve">ue to the novelty of </w:t>
      </w:r>
      <w:r w:rsidR="00FD21B8">
        <w:rPr>
          <w:rFonts w:asciiTheme="majorHAnsi" w:hAnsiTheme="majorHAnsi" w:cstheme="majorHAnsi"/>
        </w:rPr>
        <w:t>the method</w:t>
      </w:r>
      <w:r w:rsidRPr="001064B4">
        <w:rPr>
          <w:rFonts w:asciiTheme="majorHAnsi" w:hAnsiTheme="majorHAnsi" w:cstheme="majorHAnsi"/>
        </w:rPr>
        <w:t xml:space="preserve">, the progress of myocardial gene therapy is a continuous path from bench to bedside. </w:t>
      </w:r>
      <w:r w:rsidR="00812D12" w:rsidRPr="001064B4">
        <w:rPr>
          <w:rFonts w:asciiTheme="majorHAnsi" w:hAnsiTheme="majorHAnsi" w:cstheme="majorHAnsi"/>
        </w:rPr>
        <w:t>Therefore, l</w:t>
      </w:r>
      <w:r w:rsidRPr="001064B4">
        <w:rPr>
          <w:rFonts w:asciiTheme="majorHAnsi" w:hAnsiTheme="majorHAnsi" w:cstheme="majorHAnsi"/>
        </w:rPr>
        <w:t>arge animal models are needed for evaluating the safety and efficacy. The more the large animal model identifies the original disease and the endpoints used in clinic</w:t>
      </w:r>
      <w:r w:rsidR="0079054C">
        <w:rPr>
          <w:rFonts w:asciiTheme="majorHAnsi" w:hAnsiTheme="majorHAnsi" w:cstheme="majorHAnsi"/>
        </w:rPr>
        <w:t>s</w:t>
      </w:r>
      <w:r w:rsidRPr="001064B4">
        <w:rPr>
          <w:rFonts w:asciiTheme="majorHAnsi" w:hAnsiTheme="majorHAnsi" w:cstheme="majorHAnsi"/>
        </w:rPr>
        <w:t xml:space="preserve">, the more predictable </w:t>
      </w:r>
      <w:r w:rsidR="00812D12" w:rsidRPr="001064B4">
        <w:rPr>
          <w:rFonts w:asciiTheme="majorHAnsi" w:hAnsiTheme="majorHAnsi" w:cstheme="majorHAnsi"/>
        </w:rPr>
        <w:t>outcomes are</w:t>
      </w:r>
      <w:r w:rsidRPr="001064B4">
        <w:rPr>
          <w:rFonts w:asciiTheme="majorHAnsi" w:hAnsiTheme="majorHAnsi" w:cstheme="majorHAnsi"/>
        </w:rPr>
        <w:t xml:space="preserve"> from clinical trials. Here</w:t>
      </w:r>
      <w:r w:rsidR="008438C5">
        <w:rPr>
          <w:rFonts w:asciiTheme="majorHAnsi" w:hAnsiTheme="majorHAnsi" w:cstheme="majorHAnsi"/>
        </w:rPr>
        <w:t>,</w:t>
      </w:r>
      <w:r w:rsidRPr="001064B4">
        <w:rPr>
          <w:rFonts w:asciiTheme="majorHAnsi" w:hAnsiTheme="majorHAnsi" w:cstheme="majorHAnsi"/>
        </w:rPr>
        <w:t xml:space="preserve"> we introduce a large animal model for evaluating the efficacy of the gene therapy in the ischemic porcine heart. We use clinically relevant imaging methods such as ultrasound imaging and </w:t>
      </w:r>
      <w:r w:rsidR="004D6DB0" w:rsidRPr="001064B4">
        <w:rPr>
          <w:rFonts w:asciiTheme="majorHAnsi" w:hAnsiTheme="majorHAnsi" w:cstheme="majorHAnsi"/>
          <w:vertAlign w:val="superscript"/>
        </w:rPr>
        <w:t>15</w:t>
      </w:r>
      <w:r w:rsidR="004D6DB0">
        <w:rPr>
          <w:rFonts w:asciiTheme="majorHAnsi" w:hAnsiTheme="majorHAnsi" w:cstheme="majorHAnsi"/>
        </w:rPr>
        <w:t>H</w:t>
      </w:r>
      <w:r w:rsidR="004D6DB0" w:rsidRPr="00D266E2">
        <w:rPr>
          <w:rFonts w:asciiTheme="majorHAnsi" w:hAnsiTheme="majorHAnsi" w:cstheme="majorHAnsi"/>
          <w:vertAlign w:val="subscript"/>
        </w:rPr>
        <w:t>2</w:t>
      </w:r>
      <w:r w:rsidR="004D6DB0">
        <w:rPr>
          <w:rFonts w:asciiTheme="majorHAnsi" w:hAnsiTheme="majorHAnsi" w:cstheme="majorHAnsi"/>
        </w:rPr>
        <w:t>O</w:t>
      </w:r>
      <w:r w:rsidR="004D6DB0" w:rsidRPr="001064B4">
        <w:rPr>
          <w:rFonts w:asciiTheme="majorHAnsi" w:hAnsiTheme="majorHAnsi" w:cstheme="majorHAnsi"/>
        </w:rPr>
        <w:t>-PET</w:t>
      </w:r>
      <w:r w:rsidRPr="001064B4">
        <w:rPr>
          <w:rFonts w:asciiTheme="majorHAnsi" w:hAnsiTheme="majorHAnsi" w:cstheme="majorHAnsi"/>
        </w:rPr>
        <w:t xml:space="preserve">. For targeting the gene transfers into the desired area, </w:t>
      </w:r>
      <w:proofErr w:type="spellStart"/>
      <w:r w:rsidRPr="001064B4">
        <w:rPr>
          <w:rFonts w:asciiTheme="majorHAnsi" w:hAnsiTheme="majorHAnsi" w:cstheme="majorHAnsi"/>
        </w:rPr>
        <w:t>electroanatomical</w:t>
      </w:r>
      <w:proofErr w:type="spellEnd"/>
      <w:r w:rsidRPr="001064B4">
        <w:rPr>
          <w:rFonts w:asciiTheme="majorHAnsi" w:hAnsiTheme="majorHAnsi" w:cstheme="majorHAnsi"/>
        </w:rPr>
        <w:t xml:space="preserve"> mapping is used.</w:t>
      </w:r>
      <w:r w:rsidR="00CD01CA" w:rsidRPr="001064B4">
        <w:rPr>
          <w:rFonts w:asciiTheme="majorHAnsi" w:hAnsiTheme="majorHAnsi" w:cstheme="majorHAnsi"/>
        </w:rPr>
        <w:t xml:space="preserve"> </w:t>
      </w:r>
      <w:r w:rsidR="00812D12" w:rsidRPr="001064B4">
        <w:rPr>
          <w:rFonts w:asciiTheme="majorHAnsi" w:hAnsiTheme="majorHAnsi" w:cstheme="majorHAnsi"/>
        </w:rPr>
        <w:t>The a</w:t>
      </w:r>
      <w:r w:rsidR="00CD01CA" w:rsidRPr="001064B4">
        <w:rPr>
          <w:rFonts w:asciiTheme="majorHAnsi" w:hAnsiTheme="majorHAnsi" w:cstheme="majorHAnsi"/>
        </w:rPr>
        <w:t xml:space="preserve">im of this </w:t>
      </w:r>
      <w:r w:rsidR="00296ACE" w:rsidRPr="001064B4">
        <w:rPr>
          <w:rFonts w:asciiTheme="majorHAnsi" w:hAnsiTheme="majorHAnsi" w:cstheme="majorHAnsi"/>
        </w:rPr>
        <w:t>method</w:t>
      </w:r>
      <w:r w:rsidR="00CD01CA" w:rsidRPr="001064B4">
        <w:rPr>
          <w:rFonts w:asciiTheme="majorHAnsi" w:hAnsiTheme="majorHAnsi" w:cstheme="majorHAnsi"/>
        </w:rPr>
        <w:t xml:space="preserve"> is</w:t>
      </w:r>
      <w:r w:rsidR="008438C5">
        <w:rPr>
          <w:rFonts w:asciiTheme="majorHAnsi" w:hAnsiTheme="majorHAnsi" w:cstheme="majorHAnsi"/>
        </w:rPr>
        <w:t>:</w:t>
      </w:r>
      <w:r w:rsidR="000E493E" w:rsidRPr="001064B4">
        <w:rPr>
          <w:rFonts w:asciiTheme="majorHAnsi" w:hAnsiTheme="majorHAnsi" w:cstheme="majorHAnsi"/>
        </w:rPr>
        <w:t xml:space="preserve"> (1) </w:t>
      </w:r>
      <w:r w:rsidR="00CD01CA" w:rsidRPr="001064B4">
        <w:rPr>
          <w:rFonts w:asciiTheme="majorHAnsi" w:hAnsiTheme="majorHAnsi" w:cstheme="majorHAnsi"/>
        </w:rPr>
        <w:t xml:space="preserve">to </w:t>
      </w:r>
      <w:r w:rsidR="00193A84" w:rsidRPr="001064B4">
        <w:rPr>
          <w:rFonts w:asciiTheme="majorHAnsi" w:hAnsiTheme="majorHAnsi" w:cstheme="majorHAnsi"/>
        </w:rPr>
        <w:t>mimic chronic coronary artery disease</w:t>
      </w:r>
      <w:r w:rsidR="00E15E28">
        <w:rPr>
          <w:rFonts w:asciiTheme="majorHAnsi" w:hAnsiTheme="majorHAnsi" w:cstheme="majorHAnsi"/>
        </w:rPr>
        <w:t xml:space="preserve">, </w:t>
      </w:r>
      <w:r w:rsidR="000E493E" w:rsidRPr="001064B4">
        <w:rPr>
          <w:rFonts w:asciiTheme="majorHAnsi" w:hAnsiTheme="majorHAnsi" w:cstheme="majorHAnsi"/>
        </w:rPr>
        <w:t xml:space="preserve">(2) </w:t>
      </w:r>
      <w:r w:rsidR="00193A84" w:rsidRPr="001064B4">
        <w:rPr>
          <w:rFonts w:asciiTheme="majorHAnsi" w:hAnsiTheme="majorHAnsi" w:cstheme="majorHAnsi"/>
        </w:rPr>
        <w:t>to</w:t>
      </w:r>
      <w:r w:rsidR="00296ACE" w:rsidRPr="001064B4">
        <w:rPr>
          <w:rFonts w:asciiTheme="majorHAnsi" w:hAnsiTheme="majorHAnsi" w:cstheme="majorHAnsi"/>
        </w:rPr>
        <w:t xml:space="preserve"> </w:t>
      </w:r>
      <w:r w:rsidR="00CD01CA" w:rsidRPr="001064B4">
        <w:rPr>
          <w:rFonts w:asciiTheme="majorHAnsi" w:hAnsiTheme="majorHAnsi" w:cstheme="majorHAnsi"/>
        </w:rPr>
        <w:t xml:space="preserve">induce </w:t>
      </w:r>
      <w:r w:rsidR="00193A84" w:rsidRPr="001064B4">
        <w:rPr>
          <w:rFonts w:asciiTheme="majorHAnsi" w:hAnsiTheme="majorHAnsi" w:cstheme="majorHAnsi"/>
        </w:rPr>
        <w:t>therapeutic angiogenesis at hypoxic areas of the heart</w:t>
      </w:r>
      <w:r w:rsidR="00812D12" w:rsidRPr="001064B4">
        <w:rPr>
          <w:rFonts w:asciiTheme="majorHAnsi" w:hAnsiTheme="majorHAnsi" w:cstheme="majorHAnsi"/>
        </w:rPr>
        <w:t>,</w:t>
      </w:r>
      <w:r w:rsidR="00296ACE" w:rsidRPr="001064B4">
        <w:rPr>
          <w:rFonts w:asciiTheme="majorHAnsi" w:hAnsiTheme="majorHAnsi" w:cstheme="majorHAnsi"/>
        </w:rPr>
        <w:t xml:space="preserve"> and (3)</w:t>
      </w:r>
      <w:r w:rsidR="000E493E" w:rsidRPr="001064B4">
        <w:rPr>
          <w:rFonts w:asciiTheme="majorHAnsi" w:hAnsiTheme="majorHAnsi" w:cstheme="majorHAnsi"/>
        </w:rPr>
        <w:t xml:space="preserve"> to</w:t>
      </w:r>
      <w:r w:rsidR="00296ACE" w:rsidRPr="001064B4">
        <w:rPr>
          <w:rFonts w:asciiTheme="majorHAnsi" w:hAnsiTheme="majorHAnsi" w:cstheme="majorHAnsi"/>
        </w:rPr>
        <w:t xml:space="preserve"> evaluat</w:t>
      </w:r>
      <w:r w:rsidR="000E493E" w:rsidRPr="001064B4">
        <w:rPr>
          <w:rFonts w:asciiTheme="majorHAnsi" w:hAnsiTheme="majorHAnsi" w:cstheme="majorHAnsi"/>
        </w:rPr>
        <w:t>e</w:t>
      </w:r>
      <w:r w:rsidR="00296ACE" w:rsidRPr="001064B4">
        <w:rPr>
          <w:rFonts w:asciiTheme="majorHAnsi" w:hAnsiTheme="majorHAnsi" w:cstheme="majorHAnsi"/>
        </w:rPr>
        <w:t xml:space="preserve"> </w:t>
      </w:r>
      <w:r w:rsidR="00812D12" w:rsidRPr="001064B4">
        <w:rPr>
          <w:rFonts w:asciiTheme="majorHAnsi" w:hAnsiTheme="majorHAnsi" w:cstheme="majorHAnsi"/>
        </w:rPr>
        <w:t xml:space="preserve">the </w:t>
      </w:r>
      <w:r w:rsidR="00296ACE" w:rsidRPr="001064B4">
        <w:rPr>
          <w:rFonts w:asciiTheme="majorHAnsi" w:hAnsiTheme="majorHAnsi" w:cstheme="majorHAnsi"/>
        </w:rPr>
        <w:t xml:space="preserve">safety and efficacy of the gene </w:t>
      </w:r>
      <w:r w:rsidR="000E493E" w:rsidRPr="001064B4">
        <w:rPr>
          <w:rFonts w:asciiTheme="majorHAnsi" w:hAnsiTheme="majorHAnsi" w:cstheme="majorHAnsi"/>
        </w:rPr>
        <w:t>therapy</w:t>
      </w:r>
      <w:r w:rsidR="00296ACE" w:rsidRPr="001064B4">
        <w:rPr>
          <w:rFonts w:asciiTheme="majorHAnsi" w:hAnsiTheme="majorHAnsi" w:cstheme="majorHAnsi"/>
        </w:rPr>
        <w:t xml:space="preserve"> by using relevant endpoints</w:t>
      </w:r>
      <w:r w:rsidR="00193A84" w:rsidRPr="001064B4">
        <w:rPr>
          <w:rFonts w:asciiTheme="majorHAnsi" w:hAnsiTheme="majorHAnsi" w:cstheme="majorHAnsi"/>
        </w:rPr>
        <w:t>.</w:t>
      </w:r>
    </w:p>
    <w:p w14:paraId="2CF9CD54" w14:textId="77777777" w:rsidR="006E4797" w:rsidRPr="001064B4" w:rsidRDefault="006E4797" w:rsidP="00817C12">
      <w:pPr>
        <w:rPr>
          <w:rFonts w:asciiTheme="majorHAnsi" w:hAnsiTheme="majorHAnsi" w:cstheme="majorHAnsi"/>
        </w:rPr>
      </w:pPr>
    </w:p>
    <w:p w14:paraId="0646E204" w14:textId="6164391C" w:rsidR="006E4797" w:rsidRPr="001064B4" w:rsidRDefault="00551D82" w:rsidP="00817C12">
      <w:pPr>
        <w:rPr>
          <w:rFonts w:asciiTheme="majorHAnsi" w:hAnsiTheme="majorHAnsi" w:cstheme="majorHAnsi"/>
          <w:color w:val="808080"/>
        </w:rPr>
      </w:pPr>
      <w:r w:rsidRPr="001064B4">
        <w:rPr>
          <w:rFonts w:asciiTheme="majorHAnsi" w:hAnsiTheme="majorHAnsi" w:cstheme="majorHAnsi"/>
          <w:b/>
        </w:rPr>
        <w:t>INTRODUCTION:</w:t>
      </w:r>
    </w:p>
    <w:p w14:paraId="2029B0A4" w14:textId="4DD77EE8" w:rsidR="00702C4A" w:rsidRDefault="001B6859" w:rsidP="00817C12">
      <w:pPr>
        <w:rPr>
          <w:rFonts w:asciiTheme="majorHAnsi" w:hAnsiTheme="majorHAnsi" w:cstheme="majorHAnsi"/>
        </w:rPr>
      </w:pPr>
      <w:r w:rsidRPr="001064B4">
        <w:rPr>
          <w:rFonts w:asciiTheme="majorHAnsi" w:hAnsiTheme="majorHAnsi" w:cstheme="majorHAnsi"/>
        </w:rPr>
        <w:t xml:space="preserve">Coronary artery disease is accountable for </w:t>
      </w:r>
      <w:r w:rsidR="008E54EC" w:rsidRPr="001064B4">
        <w:rPr>
          <w:rFonts w:asciiTheme="majorHAnsi" w:hAnsiTheme="majorHAnsi" w:cstheme="majorHAnsi"/>
        </w:rPr>
        <w:t>the vast</w:t>
      </w:r>
      <w:r w:rsidRPr="001064B4">
        <w:rPr>
          <w:rFonts w:asciiTheme="majorHAnsi" w:hAnsiTheme="majorHAnsi" w:cstheme="majorHAnsi"/>
        </w:rPr>
        <w:t xml:space="preserve"> proportion of mortality and disease burden worldwide</w:t>
      </w:r>
      <w:r w:rsidR="009058FD">
        <w:rPr>
          <w:rFonts w:asciiTheme="majorHAnsi" w:hAnsiTheme="majorHAnsi" w:cstheme="majorHAnsi"/>
        </w:rPr>
        <w:fldChar w:fldCharType="begin" w:fldLock="1"/>
      </w:r>
      <w:r w:rsidR="008D1587">
        <w:rPr>
          <w:rFonts w:asciiTheme="majorHAnsi" w:hAnsiTheme="majorHAnsi" w:cstheme="majorHAnsi"/>
        </w:rPr>
        <w:instrText>ADDIN CSL_CITATION {"citationItems":[{"id":"ITEM-1","itemData":{"DOI":"10.1016/S0140-6736(17)32152-9","ISBN":"0140-6736","ISSN":"1474547X","PMID":"25530442","abstract":"Background: Monitoring levels and trends in premature mortality is crucial to understanding how societies can address prominent sources of early death. The Global Burden of Disease 2016 Study (GBD 2016) provides a comprehensive assessment of cause-specifc mortality for 264 causes in 195 locations from 1980 to 2016. This assessment includes evaluation of the expected epidemiological transition with changes in development and where local patterns deviate from these trends. Methods: We estimated cause-specifc deaths and years of life lost (YLLs) by age, sex, geography, and year. YLLs were calculated from the sum of each death multiplied by the standard life expectancy at each age. We used the GBD cause of death database composed of: vital registration (VR) data corrected for under-registration and garbage coding; national and subnational verbal autopsy (VA) studies corrected for garbage coding; and other sources including surveys and surveillance systems for specifc causes such as maternal mortality. To facilitate assessment of quality, we reported on the fraction of deaths assigned to GBD Level 1 or Level 2 causes that cannot be underlying causes of death (major garbage codes) by location and year. Based on completeness, garbage coding, cause list detail, and time periods covered, we provided an overall data quality rating for each location with scores ranging from 0 stars (worst) to 5 stars (best). We used robust statistical methods including the Cause of Death Ensemble model (CODEm) to generate estimates for each location, year, age, and sex. We assessed observed and expected levels and trends of cause-specifc deaths in relation to the Socio-demographic Index (SDI), a summary indicator derived from measures of average income per capita, educational attainment, and total fertility, with locations grouped into quintiles by SDI. Relative to GBD 2015, we expanded the GBD cause hierarchy by 18 causes of death for GBD 2016. Findings: The quality of available data varied by location. Data quality in 25 countries rated in the highest category (5 stars), while 48, 30, 21, and 44 countries were rated at each of the succeeding data quality levels. Vital registration or verbal autopsy data were not available in 27 countries, resulting in the assignment of a zero value for data quality. Deaths from non-communicable diseases (NCDs) represented 72·3% (95% uncertainty interval [UI] 71·2-73·2) of deaths in 2016 with 19·3% (18·5-20·4) of deaths in that year occurring fro…","author":[{"dropping-particle":"","family":"Naghavi","given":"Mohsen","non-dropping-particle":"","parse-names":false,"suffix":""},{"dropping-particle":"","family":"Abajobir","given":"Amanuel Alemu","non-dropping-particle":"","parse-names":false,"suffix":""},{"dropping-particle":"","family":"Abbafati","given":"Cristiana","non-dropping-particle":"","parse-names":false,"suffix":""},{"dropping-particle":"","family":"Abbas","given":"Kaja M.","non-dropping-particle":"","parse-names":false,"suffix":""},{"dropping-particle":"","family":"Abd-Allah","given":"Foad","non-dropping-particle":"","parse-names":false,"suffix":""},{"dropping-particle":"","family":"Abera","given":"Semaw Ferede","non-dropping-particle":"","parse-names":false,"suffix":""},{"dropping-particle":"","family":"Aboyans","given":"Victor","non-dropping-particle":"","parse-names":false,"suffix":""},{"dropping-particle":"","family":"Adetokunboh","given":"Olatunji","non-dropping-particle":"","parse-names":false,"suffix":""},{"dropping-particle":"","family":"Ärnlöv","given":"Johan","non-dropping-particle":"","parse-names":false,"suffix":""},{"dropping-particle":"","family":"Afshin","given":"Ashkan","non-dropping-particle":"","parse-names":false,"suffix":""},{"dropping-particle":"","family":"Agrawal","given":"Anurag","non-dropping-particle":"","parse-names":false,"suffix":""},{"dropping-particle":"","family":"Kiadaliri","given":"Aliasghar Ahmad","non-dropping-particle":"","parse-names":false,"suffix":""},{"dropping-particle":"","family":"Ahmadi","given":"Alireza","non-dropping-particle":"","parse-names":false,"suffix":""},{"dropping-particle":"","family":"Ahmed","given":"Muktar Beshir","non-dropping-particle":"","parse-names":false,"suffix":""},{"dropping-particle":"","family":"Aichour","given":"Amani Nidhal","non-dropping-particle":"","parse-names":false,"suffix":""},{"dropping-particle":"","family":"Aichour","given":"Ibtihel","non-dropping-particle":"","parse-names":false,"suffix":""},{"dropping-particle":"","family":"Aichour","given":"Miloud Taki Eddine","non-dropping-particle":"","parse-names":false,"suffix":""},{"dropping-particle":"","family":"Aiyar","given":"Sneha","non-dropping-particle":"","parse-names":false,"suffix":""},{"dropping-particle":"","family":"Al-Eyadhy","given":"Ayman","non-dropping-particle":"","parse-names":false,"suffix":""},{"dropping-particle":"","family":"Alahdab","given":"Fares","non-dropping-particle":"","parse-names":false,"suffix":""},{"dropping-particle":"","family":"Al-Aly","given":"Ziyad","non-dropping-particle":"","parse-names":false,"suffix":""},{"dropping-particle":"","family":"Alam","given":"Khurshid","non-dropping-particle":"","parse-names":false,"suffix":""},{"dropping-particle":"","family":"Alam","given":"Noore","non-dropping-particle":"","parse-names":false,"suffix":""},{"dropping-particle":"","family":"Alam","given":"Tahiya","non-dropping-particle":"","parse-names":false,"suffix":""},{"dropping-particle":"","family":"Alene","given":"Kefyalew Addis","non-dropping-particle":"","parse-names":false,"suffix":""},{"dropping-particle":"","family":"Ali","given":"Syed Danish","non-dropping-particle":"","parse-names":false,"suffix":""},{"dropping-particle":"","family":"Alizadeh-Navaei","given":"Reza","non-dropping-particle":"","parse-names":false,"suffix":""},{"dropping-particle":"","family":"Alkaabi","given":"Juma M.","non-dropping-particle":"","parse-names":false,"suffix":""},{"dropping-particle":"","family":"Alkerwi","given":"Ala'a","non-dropping-particle":"","parse-names":false,"suffix":""},{"dropping-particle":"","family":"Alla","given":"François","non-dropping-particle":"","parse-names":false,"suffix":""},{"dropping-particle":"","family":"Allebeck","given":"Peter","non-dropping-particle":"","parse-names":false,"suffix":""},{"dropping-particle":"","family":"Allen","given":"Christine","non-dropping-particle":"","parse-names":false,"suffix":""},{"dropping-particle":"","family":"Al-Raddadi","given":"Rajaa","non-dropping-particle":"","parse-names":false,"suffix":""},{"dropping-particle":"","family":"Alsharif","given":"Ubai","non-dropping-particle":"","parse-names":false,"suffix":""},{"dropping-particle":"","family":"Altirkawi","given":"Khalid A.","non-dropping-particle":"","parse-names":false,"suffix":""},{"dropping-particle":"","family":"Alvis-Guzman","given":"Nelson","non-dropping-particle":"","parse-names":false,"suffix":""},{"dropping-particle":"","family":"Amare","given":"Azmeraw T.","non-dropping-particle":"","parse-names":false,"suffix":""},{"dropping-particle":"","family":"Amini","given":"Erfan","non-dropping-particle":"","parse-names":false,"suffix":""},{"dropping-particle":"","family":"Ammar","given":"Walid","non-dropping-particle":"","parse-names":false,"suffix":""},{"dropping-particle":"","family":"Amoako","given":"Yaw Ampem","non-dropping-particle":"","parse-names":false,"suffix":""},{"dropping-particle":"","family":"Anber","given":"Nahla","non-dropping-particle":"","parse-names":false,"suffix":""},{"dropping-particle":"","family":"Andersen","given":"Hjalte H.","non-dropping-particle":"","parse-names":false,"suffix":""},{"dropping-particle":"","family":"Andrei","given":"Catalina Liliana","non-dropping-particle":"","parse-names":false,"suffix":""},{"dropping-particle":"","family":"Androudi","given":"Sofa","non-dropping-particle":"","parse-names":false,"suffix":""},{"dropping-particle":"","family":"Ansari","given":"Hossein","non-dropping-particle":"","parse-names":false,"suffix":""},{"dropping-particle":"","family":"Antonio","given":"Carl Abelardo T.","non-dropping-particle":"","parse-names":false,"suffix":""},{"dropping-particle":"","family":"Anwari","given":"Palwasha","non-dropping-particle":"","parse-names":false,"suffix":""},{"dropping-particle":"","family":"Arora","given":"Megha","non-dropping-particle":"","parse-names":false,"suffix":""},{"dropping-particle":"","family":"Artaman","given":"Al","non-dropping-particle":"","parse-names":false,"suffix":""},{"dropping-particle":"","family":"Aryal","given":"Krishna Kumar","non-dropping-particle":"","parse-names":false,"suffix":""},{"dropping-particle":"","family":"Asayesh","given":"Hamid","non-dropping-particle":"","parse-names":false,"suffix":""},{"dropping-particle":"","family":"Asgedom","given":"Solomon W.","non-dropping-particle":"","parse-names":false,"suffix":""},{"dropping-particle":"","family":"Atey","given":"Tesfay Mehari","non-dropping-particle":"","parse-names":false,"suffix":""},{"dropping-particle":"","family":"Avila-Burgos","given":"Leticia","non-dropping-particle":"","parse-names":false,"suffix":""},{"dropping-particle":"","family":"Avokpaho","given":"Euripide Frinel G.Arthur","non-dropping-particle":"","parse-names":false,"suffix":""},{"dropping-particle":"","family":"Awasthi","given":"Ashish","non-dropping-particle":"","parse-names":false,"suffix":""},{"dropping-particle":"","family":"Quintanilla","given":"Beatriz Paulina Ayala","non-dropping-particle":"","parse-names":false,"suffix":""},{"dropping-particle":"","family":"Béjot","given":"Yannick","non-dropping-particle":"","parse-names":false,"suffix":""},{"dropping-particle":"","family":"Babalola","given":"Tesleem Kayode","non-dropping-particle":"","parse-names":false,"suffix":""},{"dropping-particle":"","family":"Bacha","given":"Umar","non-dropping-particle":"","parse-names":false,"suffix":""},{"dropping-particle":"","family":"Balakrishnan","given":"Kalpana","non-dropping-particle":"","parse-names":false,"suffix":""},{"dropping-particle":"","family":"Barac","given":"Aleksandra","non-dropping-particle":"","parse-names":false,"suffix":""},{"dropping-particle":"","family":"Barboza","given":"Miguel A.","non-dropping-particle":"","parse-names":false,"suffix":""},{"dropping-particle":"","family":"Barker-Collo","given":"Suzanne L.","non-dropping-particle":"","parse-names":false,"suffix":""},{"dropping-particle":"","family":"Barquera","given":"Simon","non-dropping-particle":"","parse-names":false,"suffix":""},{"dropping-particle":"","family":"Barregard","given":"Lars","non-dropping-particle":"","parse-names":false,"suffix":""},{"dropping-particle":"","family":"Barrero","given":"Lope H.","non-dropping-particle":"","parse-names":false,"suffix":""},{"dropping-particle":"","family":"Baune","given":"Bernhard T.","non-dropping-particle":"","parse-names":false,"suffix":""},{"dropping-particle":"","family":"Bedi","given":"Neeraj","non-dropping-particle":"","parse-names":false,"suffix":""},{"dropping-particle":"","family":"Beghi","given":"Ettore","non-dropping-particle":"","parse-names":false,"suffix":""},{"dropping-particle":"","family":"Bekele","given":"Bayu Begashaw","non-dropping-particle":"","parse-names":false,"suffix":""},{"dropping-particle":"","family":"Bell","given":"Michelle L.","non-dropping-particle":"","parse-names":false,"suffix":""},{"dropping-particle":"","family":"Bennett","given":"James R.","non-dropping-particle":"","parse-names":false,"suffix":""},{"dropping-particle":"","family":"Bensenor","given":"Isabela M.","non-dropping-particle":"","parse-names":false,"suffix":""},{"dropping-particle":"","family":"Berhane","given":"Adugnaw","non-dropping-particle":"","parse-names":false,"suffix":""},{"dropping-particle":"","family":"Bernabé","given":"Eduardo","non-dropping-particle":"","parse-names":false,"suffix":""},{"dropping-particle":"","family":"Betsu","given":"Balem Demtsu","non-dropping-particle":"","parse-names":false,"suffix":""},{"dropping-particle":"","family":"Beuran","given":"Mircea","non-dropping-particle":"","parse-names":false,"suffix":""},{"dropping-particle":"","family":"Bhatt","given":"Samir","non-dropping-particle":"","parse-names":false,"suffix":""},{"dropping-particle":"","family":"Biadgilign","given":"Sibhatu","non-dropping-particle":"","parse-names":false,"suffix":""},{"dropping-particle":"","family":"Bienhof","given":"Kelly","non-dropping-particle":"","parse-names":false,"suffix":""},{"dropping-particle":"","family":"Bikbov","given":"Boris","non-dropping-particle":"","parse-names":false,"suffix":""},{"dropping-particle":"","family":"Bisanzio","given":"Donal","non-dropping-particle":"","parse-names":false,"suffix":""},{"dropping-particle":"","family":"Bourne","given":"Rupert R.A.","non-dropping-particle":"","parse-names":false,"suffix":""},{"dropping-particle":"","family":"Breitborde","given":"Nicholas J.K.","non-dropping-particle":"","parse-names":false,"suffix":""},{"dropping-particle":"","family":"Bulto","given":"Lemma Negesa Bulto","non-dropping-particle":"","parse-names":false,"suffix":""},{"dropping-particle":"","family":"Bumgarner","given":"Blair R.","non-dropping-particle":"","parse-names":false,"suffix":""},{"dropping-particle":"","family":"Butt","given":"Zahid A.","non-dropping-particle":"","parse-names":false,"suffix":""},{"dropping-particle":"","family":"Cárdenas","given":"Rosario","non-dropping-particle":"","parse-names":false,"suffix":""},{"dropping-particle":"","family":"Cahuana-Hurtado","given":"Lucero","non-dropping-particle":"","parse-names":false,"suffix":""},{"dropping-particle":"","family":"Cameron","given":"Ewan","non-dropping-particle":"","parse-names":false,"suffix":""},{"dropping-particle":"","family":"Campuzano","given":"Julio Cesar","non-dropping-particle":"","parse-names":false,"suffix":""},{"dropping-particle":"","family":"Car","given":"Josip","non-dropping-particle":"","parse-names":false,"suffix":""},{"dropping-particle":"","family":"Carrero","given":"Juan Jesus","non-dropping-particle":"","parse-names":false,"suffix":""},{"dropping-particle":"","family":"Carter","given":"Austin","non-dropping-particle":"","parse-names":false,"suffix":""},{"dropping-particle":"","family":"Casey","given":"Daniel C.","non-dropping-particle":"","parse-names":false,"suffix":""},{"dropping-particle":"","family":"Castañeda-Orjuela","given":"Carlos A.","non-dropping-particle":"","parse-names":false,"suffix":""},{"dropping-particle":"","family":"Catalá-López","given":"Ferrán","non-dropping-particle":"","parse-names":false,"suffix":""},{"dropping-particle":"","family":"Charlson","given":"Fiona J.","non-dropping-particle":"","parse-names":false,"suffix":""},{"dropping-particle":"","family":"Chibueze","given":"Chioma Ezinne","non-dropping-particle":"","parse-names":false,"suffix":""},{"dropping-particle":"","family":"Chimed-Ochir","given":"Odgerel","non-dropping-particle":"","parse-names":false,"suffix":""},{"dropping-particle":"","family":"Chisumpa","given":"Vesper Hichilombwe","non-dropping-particle":"","parse-names":false,"suffix":""},{"dropping-particle":"","family":"Chitheer","given":"Abdulaal A.","non-dropping-particle":"","parse-names":false,"suffix":""},{"dropping-particle":"","family":"Christopher","given":"Devasahayam Jesudas","non-dropping-particle":"","parse-names":false,"suffix":""},{"dropping-particle":"","family":"Ciobanu","given":"Liliana G.","non-dropping-particle":"","parse-names":false,"suffix":""},{"dropping-particle":"","family":"Cirillo","given":"Massimo","non-dropping-particle":"","parse-names":false,"suffix":""},{"dropping-particle":"","family":"Cohen","given":"Aaron J.","non-dropping-particle":"","parse-names":false,"suffix":""},{"dropping-particle":"","family":"Colombara","given":"Danny","non-dropping-particle":"","parse-names":false,"suffix":""},{"dropping-particle":"","family":"Cooper","given":"Cyrus","non-dropping-particle":"","parse-names":false,"suffix":""},{"dropping-particle":"","family":"Cowie","given":"Benjamin C.","non-dropping-particle":"","parse-names":false,"suffix":""},{"dropping-particle":"","family":"Criqui","given":"Michael H.","non-dropping-particle":"","parse-names":false,"suffix":""},{"dropping-particle":"","family":"Dandona","given":"Lalit","non-dropping-particle":"","parse-names":false,"suffix":""},{"dropping-particle":"","family":"Dandona","given":"Rakhi","non-dropping-particle":"","parse-names":false,"suffix":""},{"dropping-particle":"","family":"Dargan","given":"Paul I.","non-dropping-particle":"","parse-names":false,"suffix":""},{"dropping-particle":"","family":"Neves","given":"José","non-dropping-particle":"Das","parse-names":false,"suffix":""},{"dropping-particle":"V.","family":"Davitoiu","given":"Dragos","non-dropping-particle":"","parse-names":false,"suffix":""},{"dropping-particle":"","family":"Davletov","given":"Kairat","non-dropping-particle":"","parse-names":false,"suffix":""},{"dropping-particle":"","family":"Courten","given":"Barbora","non-dropping-particle":"De","parse-names":false,"suffix":""},{"dropping-particle":"","family":"Degenhardt","given":"Louisa","non-dropping-particle":"","parse-names":false,"suffix":""},{"dropping-particle":"","family":"Deiparine","given":"Selina","non-dropping-particle":"","parse-names":false,"suffix":""},{"dropping-particle":"","family":"Deribe","given":"Kebede","non-dropping-particle":"","parse-names":false,"suffix":""},{"dropping-particle":"","family":"Deribew","given":"Amare","non-dropping-particle":"","parse-names":false,"suffix":""},{"dropping-particle":"","family":"Dey","given":"Subhojit","non-dropping-particle":"","parse-names":false,"suffix":""},{"dropping-particle":"","family":"Dicker","given":"Daniel","non-dropping-particle":"","parse-names":false,"suffix":""},{"dropping-particle":"","family":"Ding","given":"Eric L.","non-dropping-particle":"","parse-names":false,"suffix":""},{"dropping-particle":"","family":"Djalalinia","given":"Shirin","non-dropping-particle":"","parse-names":false,"suffix":""},{"dropping-particle":"","family":"Do","given":"Huyen Phuc","non-dropping-particle":"","parse-names":false,"suffix":""},{"dropping-particle":"","family":"Doku","given":"David Teye","non-dropping-particle":"","parse-names":false,"suffix":""},{"dropping-particle":"","family":"Douwes-Schultz","given":"Dirk","non-dropping-particle":"","parse-names":false,"suffix":""},{"dropping-particle":"","family":"Driscoll","given":"Tim R.","non-dropping-particle":"","parse-names":false,"suffix":""},{"dropping-particle":"","family":"Dubey","given":"Manisha","non-dropping-particle":"","parse-names":false,"suffix":""},{"dropping-particle":"","family":"Duncan","given":"Bruce Bartholow","non-dropping-particle":"","parse-names":false,"suffix":""},{"dropping-particle":"","family":"Echko","given":"Michelle","non-dropping-particle":"","parse-names":false,"suffix":""},{"dropping-particle":"","family":"El-Khatib","given":"Ziad Ziad","non-dropping-particle":"","parse-names":false,"suffix":""},{"dropping-particle":"","family":"Ellingsen","given":"Christian Lycke","non-dropping-particle":"","parse-names":false,"suffix":""},{"dropping-particle":"","family":"Enayati","given":"Ahmadali","non-dropping-particle":"","parse-names":false,"suffix":""},{"dropping-particle":"","family":"Erskine","given":"Holly E.","non-dropping-particle":"","parse-names":false,"suffix":""},{"dropping-particle":"","family":"Eskandarieh","given":"Sharareh","non-dropping-particle":"","parse-names":false,"suffix":""},{"dropping-particle":"","family":"Esteghamati","given":"Alireza","non-dropping-particle":"","parse-names":false,"suffix":""},{"dropping-particle":"","family":"Ermakov","given":"Sergey P.","non-dropping-particle":"","parse-names":false,"suffix":""},{"dropping-particle":"","family":"Estep","given":"Kara","non-dropping-particle":"","parse-names":false,"suffix":""},{"dropping-particle":"","family":"Sa Farinha","given":"Carla Sofae","non-dropping-particle":"","parse-names":false,"suffix":""},{"dropping-particle":"","family":"Faro","given":"André","non-dropping-particle":"","parse-names":false,"suffix":""},{"dropping-particle":"","family":"Farzadfar","given":"Farshad","non-dropping-particle":"","parse-names":false,"suffix":""},{"dropping-particle":"","family":"Feigin","given":"Valery L.","non-dropping-particle":"","parse-names":false,"suffix":""},{"dropping-particle":"","family":"Fereshtehnejad","given":"Seyed Mohammad","non-dropping-particle":"","parse-names":false,"suffix":""},{"dropping-particle":"","family":"Fernandes","given":"João C.","non-dropping-particle":"","parse-names":false,"suffix":""},{"dropping-particle":"","family":"Ferrari","given":"Alize J.","non-dropping-particle":"","parse-names":false,"suffix":""},{"dropping-particle":"","family":"Feyissa","given":"Tesfaye Regassa","non-dropping-particle":"","parse-names":false,"suffix":""},{"dropping-particle":"","family":"Filip","given":"Irina","non-dropping-particle":"","parse-names":false,"suffix":""},{"dropping-particle":"","family":"Finegold","given":"Samuel","non-dropping-particle":"","parse-names":false,"suffix":""},{"dropping-particle":"","family":"Fischer","given":"Florian","non-dropping-particle":"","parse-names":false,"suffix":""},{"dropping-particle":"","family":"Fitzmaurice","given":"Christina","non-dropping-particle":"","parse-names":false,"suffix":""},{"dropping-particle":"","family":"Flaxman","given":"Abraham D.","non-dropping-particle":"","parse-names":false,"suffix":""},{"dropping-particle":"","family":"Foigt","given":"Nataliya","non-dropping-particle":"","parse-names":false,"suffix":""},{"dropping-particle":"","family":"Frank","given":"Tahvi","non-dropping-particle":"","parse-names":false,"suffix":""},{"dropping-particle":"","family":"Fraser","given":"Maya","non-dropping-particle":"","parse-names":false,"suffix":""},{"dropping-particle":"","family":"Fullman","given":"Nancy","non-dropping-particle":"","parse-names":false,"suffix":""},{"dropping-particle":"","family":"Fürst","given":"Thomas","non-dropping-particle":"","parse-names":false,"suffix":""},{"dropping-particle":"","family":"Furtado","given":"Joao M.","non-dropping-particle":"","parse-names":false,"suffix":""},{"dropping-particle":"","family":"Gakidou","given":"Emmanuela","non-dropping-particle":"","parse-names":false,"suffix":""},{"dropping-particle":"","family":"Garcia-Basteiro","given":"Alberto L.","non-dropping-particle":"","parse-names":false,"suffix":""},{"dropping-particle":"","family":"Gebre","given":"Teshome","non-dropping-particle":"","parse-names":false,"suffix":""},{"dropping-particle":"","family":"Gebregergs","given":"Gebremedhin Berhe","non-dropping-particle":"","parse-names":false,"suffix":""},{"dropping-particle":"","family":"Gebrehiwot","given":"Tsegaye Tewelde","non-dropping-particle":"","parse-names":false,"suffix":""},{"dropping-particle":"","family":"Gebremichael","given":"Delelegn Yilma","non-dropping-particle":"","parse-names":false,"suffix":""},{"dropping-particle":"","family":"Geleijnse","given":"Johanna M.","non-dropping-particle":"","parse-names":false,"suffix":""},{"dropping-particle":"","family":"Genova-Maleras","given":"Ricard","non-dropping-particle":"","parse-names":false,"suffix":""},{"dropping-particle":"","family":"Gesesew","given":"Hailay Abrha","non-dropping-particle":"","parse-names":false,"suffix":""},{"dropping-particle":"","family":"Gething","given":"Peter W.","non-dropping-particle":"","parse-names":false,"suffix":""},{"dropping-particle":"","family":"Gillum","given":"Richard F.","non-dropping-particle":"","parse-names":false,"suffix":""},{"dropping-particle":"","family":"Ginawi","given":"Ibrahim Abdelmageem Mohamed","non-dropping-particle":"","parse-names":false,"suffix":""},{"dropping-particle":"","family":"Giref","given":"Ababi Zergaw","non-dropping-particle":"","parse-names":false,"suffix":""},{"dropping-particle":"","family":"Giroud","given":"Maurice","non-dropping-particle":"","parse-names":false,"suffix":""},{"dropping-particle":"","family":"Giussani","given":"Giorgia","non-dropping-particle":"","parse-names":false,"suffix":""},{"dropping-particle":"","family":"Godwin","given":"William W.","non-dropping-particle":"","parse-names":false,"suffix":""},{"dropping-particle":"","family":"Gold","given":"Audra L.","non-dropping-particle":"","parse-names":false,"suffix":""},{"dropping-particle":"","family":"Goldberg","given":"Ellen M.","non-dropping-particle":"","parse-names":false,"suffix":""},{"dropping-particle":"","family":"Gona","given":"Philimon N.","non-dropping-particle":"","parse-names":false,"suffix":""},{"dropping-particle":"","family":"Gopalani","given":"Sameer Vali","non-dropping-particle":"","parse-names":false,"suffix":""},{"dropping-particle":"","family":"Gouda","given":"Hebe N.","non-dropping-particle":"","parse-names":false,"suffix":""},{"dropping-particle":"","family":"Goulart","given":"Alessandra Carvalho","non-dropping-particle":"","parse-names":false,"suffix":""},{"dropping-particle":"","family":"Griswold","given":"Max","non-dropping-particle":"","parse-names":false,"suffix":""},{"dropping-particle":"","family":"Gupta","given":"Prakash C.","non-dropping-particle":"","parse-names":false,"suffix":""},{"dropping-particle":"","family":"Gupta","given":"Rajeev","non-dropping-particle":"","parse-names":false,"suffix":""},{"dropping-particle":"","family":"Gupta","given":"Tanush","non-dropping-particle":"","parse-names":false,"suffix":""},{"dropping-particle":"","family":"Gupta","given":"Vipin","non-dropping-particle":"","parse-names":false,"suffix":""},{"dropping-particle":"","family":"Haagsma","given":"Juanita A.","non-dropping-particle":"","parse-names":false,"suffix":""},{"dropping-particle":"","family":"Hafezi-Nejad","given":"Nima","non-dropping-particle":"","parse-names":false,"suffix":""},{"dropping-particle":"","family":"Hailu","given":"Alemayehu Desalegne","non-dropping-particle":"","parse-names":false,"suffix":""},{"dropping-particle":"","family":"Hailu","given":"Gessessew Bugssa","non-dropping-particle":"","parse-names":false,"suffix":""},{"dropping-particle":"","family":"Hamadeh","given":"Randah Ribhi","non-dropping-particle":"","parse-names":false,"suffix":""},{"dropping-particle":"","family":"Hambisa","given":"Mitiku Teshome","non-dropping-particle":"","parse-names":false,"suffix":""},{"dropping-particle":"","family":"Hamidi","given":"Samer","non-dropping-particle":"","parse-names":false,"suffix":""},{"dropping-particle":"","family":"Hammami","given":"Mouhanad","non-dropping-particle":"","parse-names":false,"suffix":""},{"dropping-particle":"","family":"Hancock","given":"Jamie","non-dropping-particle":"","parse-names":false,"suffix":""},{"dropping-particle":"","family":"Handal","given":"Alexis J.","non-dropping-particle":"","parse-names":false,"suffix":""},{"dropping-particle":"","family":"Hankey","given":"Graeme J.","non-dropping-particle":"","parse-names":false,"suffix":""},{"dropping-particle":"","family":"Hao","given":"Yuantao","non-dropping-particle":"","parse-names":false,"suffix":""},{"dropping-particle":"","family":"Harb","given":"Hilda L.","non-dropping-particle":"","parse-names":false,"suffix":""},{"dropping-particle":"","family":"Hareri","given":"Habtamu Abera","non-dropping-particle":"","parse-names":false,"suffix":""},{"dropping-particle":"","family":"Hassanvand","given":"Mohammad Sadegh","non-dropping-particle":"","parse-names":false,"suffix":""},{"dropping-particle":"","family":"Havmoeller","given":"Rasmus","non-dropping-particle":"","parse-names":false,"suffix":""},{"dropping-particle":"","family":"Hay","given":"Simon I.","non-dropping-particle":"","parse-names":false,"suffix":""},{"dropping-particle":"","family":"He","given":"Fei","non-dropping-particle":"","parse-names":false,"suffix":""},{"dropping-particle":"","family":"Hedayati","given":"Mohammad T.","non-dropping-particle":"","parse-names":false,"suffix":""},{"dropping-particle":"","family":"Henry","given":"Nathaniel J.","non-dropping-particle":"","parse-names":false,"suffix":""},{"dropping-particle":"","family":"Heredia-Pi","given":"Ileana Beatriz","non-dropping-particle":"","parse-names":false,"suffix":""},{"dropping-particle":"","family":"Herteliu","given":"Claudiu","non-dropping-particle":"","parse-names":false,"suffix":""},{"dropping-particle":"","family":"Hoek","given":"Hans W.","non-dropping-particle":"","parse-names":false,"suffix":""},{"dropping-particle":"","family":"Horino","given":"Masako","non-dropping-particle":"","parse-names":false,"suffix":""},{"dropping-particle":"","family":"Horita","given":"Nobuyuki","non-dropping-particle":"","parse-names":false,"suffix":""},{"dropping-particle":"","family":"Hosgood","given":"H. Dean","non-dropping-particle":"","parse-names":false,"suffix":""},{"dropping-particle":"","family":"Hostiuc","given":"Sorin","non-dropping-particle":"","parse-names":false,"suffix":""},{"dropping-particle":"","family":"Hotez","given":"Peter J.","non-dropping-particle":"","parse-names":false,"suffix":""},{"dropping-particle":"","family":"Hoy","given":"Damian G.","non-dropping-particle":"","parse-names":false,"suffix":""},{"dropping-particle":"","family":"Huynh","given":"Chantal","non-dropping-particle":"","parse-names":false,"suffix":""},{"dropping-particle":"","family":"Iburg","given":"Kim Moesgaard","non-dropping-particle":"","parse-names":false,"suffix":""},{"dropping-particle":"","family":"Ikeda","given":"Chad","non-dropping-particle":"","parse-names":false,"suffix":""},{"dropping-particle":"","family":"Ileanu","given":"Bogdan Vasile","non-dropping-particle":"","parse-names":false,"suffix":""},{"dropping-particle":"","family":"Irenso","given":"Asnake Ararsa","non-dropping-particle":"","parse-names":false,"suffix":""},{"dropping-particle":"","family":"Irvine","given":"Caleb Mackay Salpeter","non-dropping-particle":"","parse-names":false,"suffix":""},{"dropping-particle":"","family":"Jürisson","given":"Mikk","non-dropping-particle":"","parse-names":false,"suffix":""},{"dropping-particle":"","family":"Jacobsen","given":"Kathryn H.","non-dropping-particle":"","parse-names":false,"suffix":""},{"dropping-particle":"","family":"Jahanmehr","given":"Nader","non-dropping-particle":"","parse-names":false,"suffix":""},{"dropping-particle":"","family":"Jakovljevic","given":"Mihajlo B.","non-dropping-particle":"","parse-names":false,"suffix":""},{"dropping-particle":"","family":"Javanbakht","given":"Mehdi","non-dropping-particle":"","parse-names":false,"suffix":""},{"dropping-particle":"","family":"Jayaraman","given":"Sudha P.","non-dropping-particle":"","parse-names":false,"suffix":""},{"dropping-particle":"","family":"Jeemon","given":"Panniyammakal","non-dropping-particle":"","parse-names":false,"suffix":""},{"dropping-particle":"","family":"Jha","given":"Vivekanand","non-dropping-particle":"","parse-names":false,"suffix":""},{"dropping-particle":"","family":"John","given":"Denny","non-dropping-particle":"","parse-names":false,"suffix":""},{"dropping-particle":"","family":"Johnson","given":"Catherine O.","non-dropping-particle":"","parse-names":false,"suffix":""},{"dropping-particle":"","family":"Johnson","given":"Sarah Charlotte","non-dropping-particle":"","parse-names":false,"suffix":""},{"dropping-particle":"","family":"Jonas","given":"Jost B.","non-dropping-particle":"","parse-names":false,"suffix":""},{"dropping-particle":"","family":"Kabir","given":"Zubair","non-dropping-particle":"","parse-names":false,"suffix":""},{"dropping-particle":"","family":"Kadel","given":"Rajendra","non-dropping-particle":"","parse-names":false,"suffix":""},{"dropping-particle":"","family":"Kahsay","given":"Amaha","non-dropping-particle":"","parse-names":false,"suffix":""},{"dropping-particle":"","family":"Kamal","given":"Ritul","non-dropping-particle":"","parse-names":false,"suffix":""},{"dropping-particle":"","family":"Karch","given":"André","non-dropping-particle":"","parse-names":false,"suffix":""},{"dropping-particle":"","family":"Karimi","given":"Seyed M.","non-dropping-particle":"","parse-names":false,"suffix":""},{"dropping-particle":"","family":"Karimkhani","given":"Chante","non-dropping-particle":"","parse-names":false,"suffix":""},{"dropping-particle":"","family":"Kasaeian","given":"Amir","non-dropping-particle":"","parse-names":false,"suffix":""},{"dropping-particle":"","family":"Kassaw","given":"Nigussie Assefa","non-dropping-particle":"","parse-names":false,"suffix":""},{"dropping-particle":"","family":"Kassebaum","given":"Nicholas J.","non-dropping-particle":"","parse-names":false,"suffix":""},{"dropping-particle":"","family":"Katikireddi","given":"Srinivasa Vittal","non-dropping-particle":"","parse-names":false,"suffix":""},{"dropping-particle":"","family":"Kawakami","given":"Norito","non-dropping-particle":"","parse-names":false,"suffix":""},{"dropping-particle":"","family":"Keiyoro","given":"Peter Njenga","non-dropping-particle":"","parse-names":false,"suffix":""},{"dropping-particle":"","family":"Kemmer","given":"Laura","non-dropping-particle":"","parse-names":false,"suffix":""},{"dropping-particle":"","family":"Kesavachandran","given":"Chandrasekharan Nair","non-dropping-particle":"","parse-names":false,"suffix":""},{"dropping-particle":"","family":"Khader","given":"Yousef Saleh","non-dropping-particle":"","parse-names":false,"suffix":""},{"dropping-particle":"","family":"Khan","given":"Ejaz Ahmad","non-dropping-particle":"","parse-names":false,"suffix":""},{"dropping-particle":"","family":"Khang","given":"Young Ho","non-dropping-particle":"","parse-names":false,"suffix":""},{"dropping-particle":"","family":"Khoja","given":"Abdullah Tawfh Abdullah","non-dropping-particle":"","parse-names":false,"suffix":""},{"dropping-particle":"","family":"Khosravi","given":"Ardeshir","non-dropping-particle":"","parse-names":false,"suffix":""},{"dropping-particle":"","family":"Khosravi","given":"Mohammad Hossein","non-dropping-particle":"","parse-names":false,"suffix":""},{"dropping-particle":"","family":"Khubchandani","given":"Jagdish","non-dropping-particle":"","parse-names":false,"suffix":""},{"dropping-particle":"","family":"Kieling","given":"Christian","non-dropping-particle":"","parse-names":false,"suffix":""},{"dropping-particle":"","family":"Kievlan","given":"Daniel","non-dropping-particle":"","parse-names":false,"suffix":""},{"dropping-particle":"","family":"Kim","given":"Daniel","non-dropping-particle":"","parse-names":false,"suffix":""},{"dropping-particle":"","family":"Kim","given":"Yun Jin","non-dropping-particle":"","parse-names":false,"suffix":""},{"dropping-particle":"","family":"Kimokoti","given":"Ruth W.","non-dropping-particle":"","parse-names":false,"suffix":""},{"dropping-particle":"","family":"Kinfu","given":"Yohannes","non-dropping-particle":"","parse-names":false,"suffix":""},{"dropping-particle":"","family":"Kissoon","given":"Niranjan","non-dropping-particle":"","parse-names":false,"suffix":""},{"dropping-particle":"","family":"Kivimaki","given":"Mika","non-dropping-particle":"","parse-names":false,"suffix":""},{"dropping-particle":"","family":"Knudsen","given":"Ann Kristin","non-dropping-particle":"","parse-names":false,"suffix":""},{"dropping-particle":"","family":"Kopec","given":"Jacek A.","non-dropping-particle":"","parse-names":false,"suffix":""},{"dropping-particle":"","family":"Kosen","given":"Soewarta","non-dropping-particle":"","parse-names":false,"suffix":""},{"dropping-particle":"","family":"Koul","given":"Parvaiz A.","non-dropping-particle":"","parse-names":false,"suffix":""},{"dropping-particle":"","family":"Koyanagi","given":"Ai","non-dropping-particle":"","parse-names":false,"suffix":""},{"dropping-particle":"","family":"Defo","given":"Barthelemy Kuate","non-dropping-particle":"","parse-names":false,"suffix":""},{"dropping-particle":"","family":"Kulikof","given":"Xie Rachel","non-dropping-particle":"","parse-names":false,"suffix":""},{"dropping-particle":"","family":"Kumar","given":"G. Anil","non-dropping-particle":"","parse-names":false,"suffix":""},{"dropping-particle":"","family":"Kumar","given":"Pushpendra","non-dropping-particle":"","parse-names":false,"suffix":""},{"dropping-particle":"","family":"Kutz","given":"Michael","non-dropping-particle":"","parse-names":false,"suffix":""},{"dropping-particle":"","family":"Kyu","given":"Hmwe H.","non-dropping-particle":"","parse-names":false,"suffix":""},{"dropping-particle":"","family":"Lal","given":"Dharmesh Kumar","non-dropping-particle":"","parse-names":false,"suffix":""},{"dropping-particle":"","family":"Lalloo","given":"Ratilal","non-dropping-particle":"","parse-names":false,"suffix":""},{"dropping-particle":"","family":"Lambert","given":"Tea Lallukka Nkurunziza","non-dropping-particle":"","parse-names":false,"suffix":""},{"dropping-particle":"","family":"Lan","given":"Qing","non-dropping-particle":"","parse-names":false,"suffix":""},{"dropping-particle":"","family":"Lansingh","given":"Van C.","non-dropping-particle":"","parse-names":false,"suffix":""},{"dropping-particle":"","family":"Larsson","given":"Anders","non-dropping-particle":"","parse-names":false,"suffix":""},{"dropping-particle":"","family":"Lee","given":"Paul H.","non-dropping-particle":"","parse-names":false,"suffix":""},{"dropping-particle":"","family":"Leigh","given":"James","non-dropping-particle":"","parse-names":false,"suffix":""},{"dropping-particle":"","family":"Leung","given":"Janni","non-dropping-particle":"","parse-names":false,"suffix":""},{"dropping-particle":"","family":"Levi","given":"Miriam","non-dropping-particle":"","parse-names":false,"suffix":""},{"dropping-particle":"","family":"Li","given":"Yongmei","non-dropping-particle":"","parse-names":false,"suffix":""},{"dropping-particle":"","family":"Kappe","given":"Darya Li","non-dropping-particle":"","parse-names":false,"suffix":""},{"dropping-particle":"","family":"Liang","given":"Xiaofeng","non-dropping-particle":"","parse-names":false,"suffix":""},{"dropping-particle":"","family":"Liben","given":"Misgan Legesse","non-dropping-particle":"","parse-names":false,"suffix":""},{"dropping-particle":"","family":"Lim","given":"Stephen S.","non-dropping-particle":"","parse-names":false,"suffix":""},{"dropping-particle":"","family":"Liu","given":"Angela","non-dropping-particle":"","parse-names":false,"suffix":""},{"dropping-particle":"","family":"Liu","given":"Patrick Y.","non-dropping-particle":"","parse-names":false,"suffix":""},{"dropping-particle":"","family":"Liu","given":"Yang","non-dropping-particle":"","parse-names":false,"suffix":""},{"dropping-particle":"","family":"Lodha","given":"Rakesh","non-dropping-particle":"","parse-names":false,"suffix":""},{"dropping-particle":"","family":"Logroscino","given":"Giancarlo","non-dropping-particle":"","parse-names":false,"suffix":""},{"dropping-particle":"","family":"Lorkowski","given":"Stefan","non-dropping-particle":"","parse-names":false,"suffix":""},{"dropping-particle":"","family":"Lotufo","given":"Paulo A.","non-dropping-particle":"","parse-names":false,"suffix":""},{"dropping-particle":"","family":"Lozano","given":"Rafael","non-dropping-particle":"","parse-names":false,"suffix":""},{"dropping-particle":"","family":"Lucas","given":"Timothy C.D.","non-dropping-particle":"","parse-names":false,"suffix":""},{"dropping-particle":"","family":"Ma","given":"Stefan","non-dropping-particle":"","parse-names":false,"suffix":""},{"dropping-particle":"","family":"Macarayan","given":"Erlyn Rachelle King","non-dropping-particle":"","parse-names":false,"suffix":""},{"dropping-particle":"","family":"Maddison","given":"Emilie R.","non-dropping-particle":"","parse-names":false,"suffix":""},{"dropping-particle":"","family":"Abd El Razek","given":"Mohammed Magdy","non-dropping-particle":"","parse-names":false,"suffix":""},{"dropping-particle":"","family":"Majdan","given":"Marek","non-dropping-particle":"","parse-names":false,"suffix":""},{"dropping-particle":"","family":"Majdzadeh","given":"Reza","non-dropping-particle":"","parse-names":false,"suffix":""},{"dropping-particle":"","family":"Majeed","given":"Azeem","non-dropping-particle":"","parse-names":false,"suffix":""},{"dropping-particle":"","family":"Malekzadeh","given":"Reza","non-dropping-particle":"","parse-names":false,"suffix":""},{"dropping-particle":"","family":"Malhotra","given":"Rajesh","non-dropping-particle":"","parse-names":false,"suffix":""},{"dropping-particle":"","family":"Malta","given":"Deborah Carvalho","non-dropping-particle":"","parse-names":false,"suffix":""},{"dropping-particle":"","family":"Manguerra","given":"Helena","non-dropping-particle":"","parse-names":false,"suffix":""},{"dropping-particle":"","family":"Manyazewal","given":"Tsegahun","non-dropping-particle":"","parse-names":false,"suffix":""},{"dropping-particle":"","family":"Mapoma","given":"Chabila C.","non-dropping-particle":"","parse-names":false,"suffix":""},{"dropping-particle":"","family":"Marczak","given":"Laurie B.","non-dropping-particle":"","parse-names":false,"suffix":""},{"dropping-particle":"","family":"Markos","given":"Desalegn","non-dropping-particle":"","parse-names":false,"suffix":""},{"dropping-particle":"","family":"Martinez-Raga","given":"Jose","non-dropping-particle":"","parse-names":false,"suffix":""},{"dropping-particle":"","family":"Martins-Melo","given":"Francisco Rogerlândio","non-dropping-particle":"","parse-names":false,"suffix":""},{"dropping-particle":"","family":"Martopullo","given":"Ira","non-dropping-particle":"","parse-names":false,"suffix":""},{"dropping-particle":"","family":"McAlinden","given":"Colm","non-dropping-particle":"","parse-names":false,"suffix":""},{"dropping-particle":"","family":"McGaughey","given":"Madeline","non-dropping-particle":"","parse-names":false,"suffix":""},{"dropping-particle":"","family":"McGrath","given":"John J.","non-dropping-particle":"","parse-names":false,"suffix":""},{"dropping-particle":"","family":"Mehata","given":"Suresh","non-dropping-particle":"","parse-names":false,"suffix":""},{"dropping-particle":"","family":"Meier","given":"Toni","non-dropping-particle":"","parse-names":false,"suffix":""},{"dropping-particle":"","family":"Meles","given":"Kidanu Gebremariam","non-dropping-particle":"","parse-names":false,"suffix":""},{"dropping-particle":"","family":"Memiah","given":"Peter","non-dropping-particle":"","parse-names":false,"suffix":""},{"dropping-particle":"","family":"Memish","given":"Ziad A.","non-dropping-particle":"","parse-names":false,"suffix":""},{"dropping-particle":"","family":"Mengesha","given":"Melkamu Merid","non-dropping-particle":"","parse-names":false,"suffix":""},{"dropping-particle":"","family":"Mengistu","given":"Desalegn Tadese","non-dropping-particle":"","parse-names":false,"suffix":""},{"dropping-particle":"","family":"Menota","given":"Bereket Gebremichael","non-dropping-particle":"","parse-names":false,"suffix":""},{"dropping-particle":"","family":"Mensah","given":"George A.","non-dropping-particle":"","parse-names":false,"suffix":""},{"dropping-particle":"","family":"Meretoja","given":"Atte","non-dropping-particle":"","parse-names":false,"suffix":""},{"dropping-particle":"","family":"Meretoja","given":"Tuomo J.","non-dropping-particle":"","parse-names":false,"suffix":""},{"dropping-particle":"","family":"Millear","given":"Anoushka","non-dropping-particle":"","parse-names":false,"suffix":""},{"dropping-particle":"","family":"Miller","given":"Ted R.","non-dropping-particle":"","parse-names":false,"suffix":""},{"dropping-particle":"","family":"Minnig","given":"Shawn","non-dropping-particle":"","parse-names":false,"suffix":""},{"dropping-particle":"","family":"Mirarefn","given":"Mojde","non-dropping-particle":"","parse-names":false,"suffix":""},{"dropping-particle":"","family":"Mirrakhimov","given":"Erkin M.","non-dropping-particle":"","parse-names":false,"suffix":""},{"dropping-particle":"","family":"Misganaw","given":"Awoke","non-dropping-particle":"","parse-names":false,"suffix":""},{"dropping-particle":"","family":"Mishra","given":"Shiva Raj","non-dropping-particle":"","parse-names":false,"suffix":""},{"dropping-particle":"","family":"Mohammad","given":"Karzan Abdulmuhsin","non-dropping-particle":"","parse-names":false,"suffix":""},{"dropping-particle":"","family":"Mohammadi","given":"Alireza","non-dropping-particle":"","parse-names":false,"suffix":""},{"dropping-particle":"","family":"Mohammed","given":"Shafu","non-dropping-particle":"","parse-names":false,"suffix":""},{"dropping-particle":"","family":"Mokdad","given":"Ali H.","non-dropping-particle":"","parse-names":false,"suffix":""},{"dropping-particle":"","family":"Mola","given":"Glen Liddell D.","non-dropping-particle":"","parse-names":false,"suffix":""},{"dropping-particle":"","family":"Mollenkopf","given":"Sarah K.","non-dropping-particle":"","parse-names":false,"suffix":""},{"dropping-particle":"","family":"Molokhia","given":"Mariam","non-dropping-particle":"","parse-names":false,"suffix":""},{"dropping-particle":"","family":"Monasta","given":"Lorenzo","non-dropping-particle":"","parse-names":false,"suffix":""},{"dropping-particle":"","family":"Hernandez","given":"Julio C.Montañez","non-dropping-particle":"","parse-names":false,"suffix":""},{"dropping-particle":"","family":"Montico","given":"Marcella","non-dropping-particle":"","parse-names":false,"suffix":""},{"dropping-particle":"","family":"Mooney","given":"Meghan D.","non-dropping-particle":"","parse-names":false,"suffix":""},{"dropping-particle":"","family":"Moradi-Lakeh","given":"Maziar","non-dropping-particle":"","parse-names":false,"suffix":""},{"dropping-particle":"","family":"Moraga","given":"Paula","non-dropping-particle":"","parse-names":false,"suffix":""},{"dropping-particle":"","family":"Morawska","given":"Lidia","non-dropping-particle":"","parse-names":false,"suffix":""},{"dropping-particle":"","family":"Morrison","given":"Shane D.","non-dropping-particle":"","parse-names":false,"suffix":""},{"dropping-particle":"","family":"Morozof","given":"Chloe","non-dropping-particle":"","parse-names":false,"suffix":""},{"dropping-particle":"","family":"Mountjoy-Venning","given":"Clif","non-dropping-particle":"","parse-names":false,"suffix":""},{"dropping-particle":"","family":"Mruts","given":"Kalayu Birhane","non-dropping-particle":"","parse-names":false,"suffix":""},{"dropping-particle":"","family":"Muller","given":"Kate","non-dropping-particle":"","parse-names":false,"suffix":""},{"dropping-particle":"","family":"Murthy","given":"Gudlavalleti Venkata Satyanarayana","non-dropping-particle":"","parse-names":false,"suffix":""},{"dropping-particle":"","family":"Musa","given":"Kamarul Imran","non-dropping-particle":"","parse-names":false,"suffix":""},{"dropping-particle":"","family":"Nachega","given":"Jean B.","non-dropping-particle":"","parse-names":false,"suffix":""},{"dropping-particle":"","family":"Naheed","given":"Aliya","non-dropping-particle":"","parse-names":false,"suffix":""},{"dropping-particle":"","family":"Naldi","given":"Luigi","non-dropping-particle":"","parse-names":false,"suffix":""},{"dropping-particle":"","family":"Nangia","given":"Vinay","non-dropping-particle":"","parse-names":false,"suffix":""},{"dropping-particle":"","family":"Nascimento","given":"Bruno Ramos","non-dropping-particle":"","parse-names":false,"suffix":""},{"dropping-particle":"","family":"Nasher","given":"Jamal T.","non-dropping-particle":"","parse-names":false,"suffix":""},{"dropping-particle":"","family":"Natarajan","given":"Gopalakrishnan","non-dropping-particle":"","parse-names":false,"suffix":""},{"dropping-particle":"","family":"Negoi","given":"Ionut","non-dropping-particle":"","parse-names":false,"suffix":""},{"dropping-particle":"","family":"Ngunjiri","given":"Josephine Wanjiku","non-dropping-particle":"","parse-names":false,"suffix":""},{"dropping-particle":"","family":"Nguyen","given":"Cuong Tat","non-dropping-particle":"","parse-names":false,"suffix":""},{"dropping-particle":"","family":"Nguyen","given":"Grant","non-dropping-particle":"","parse-names":false,"suffix":""},{"dropping-particle":"","family":"Nguyen","given":"Minh","non-dropping-particle":"","parse-names":false,"suffix":""},{"dropping-particle":"Le","family":"Nguyen","given":"Quyen","non-dropping-particle":"","parse-names":false,"suffix":""},{"dropping-particle":"","family":"Nguyen","given":"Trang Huyen","non-dropping-particle":"","parse-names":false,"suffix":""},{"dropping-particle":"","family":"Nichols","given":"Emma","non-dropping-particle":"","parse-names":false,"suffix":""},{"dropping-particle":"","family":"Ningrum","given":"Dina Nur Anggraini","non-dropping-particle":"","parse-names":false,"suffix":""},{"dropping-particle":"","family":"Nong","given":"Vuong Minh","non-dropping-particle":"","parse-names":false,"suffix":""},{"dropping-particle":"","family":"Noubiap","given":"Jean Jacques N.","non-dropping-particle":"","parse-names":false,"suffix":""},{"dropping-particle":"","family":"Ogbo","given":"Felix Akpojene","non-dropping-particle":"","parse-names":false,"suffix":""},{"dropping-particle":"","family":"Oh","given":"In Hwan","non-dropping-particle":"","parse-names":false,"suffix":""},{"dropping-particle":"","family":"Okoro","given":"Anselm","non-dropping-particle":"","parse-names":false,"suffix":""},{"dropping-particle":"","family":"Olagunju","given":"Andrew Toyin","non-dropping-particle":"","parse-names":false,"suffix":""},{"dropping-particle":"","family":"Olsen","given":"Helen E.","non-dropping-particle":"","parse-names":false,"suffix":""},{"dropping-particle":"","family":"Olusanya","given":"Bolajoko Olubukunola","non-dropping-particle":"","parse-names":false,"suffix":""},{"dropping-particle":"","family":"Olusanya","given":"Jacob Olusegun","non-dropping-particle":"","parse-names":false,"suffix":""},{"dropping-particle":"","family":"Ong","given":"Kanyin","non-dropping-particle":"","parse-names":false,"suffix":""},{"dropping-particle":"","family":"Opio","given":"John Nelson","non-dropping-particle":"","parse-names":false,"suffix":""},{"dropping-particle":"","family":"Oren","given":"Eyal","non-dropping-particle":"","parse-names":false,"suffix":""},{"dropping-particle":"","family":"Ortiz","given":"Alberto","non-dropping-particle":"","parse-names":false,"suffix":""},{"dropping-particle":"","family":"Osman","given":"Majdi","non-dropping-particle":"","parse-names":false,"suffix":""},{"dropping-particle":"","family":"Ota","given":"Erika","non-dropping-particle":"","parse-names":false,"suffix":""},{"dropping-particle":"","family":"Mahesh","given":"P. A.","non-dropping-particle":"","parse-names":false,"suffix":""},{"dropping-particle":"","family":"Pacella","given":"Rosana E.","non-dropping-particle":"","parse-names":false,"suffix":""},{"dropping-particle":"","family":"Pakhale","given":"Smita","non-dropping-particle":"","parse-names":false,"suffix":""},{"dropping-particle":"","family":"Pana","given":"Adrian","non-dropping-particle":"","parse-names":false,"suffix":""},{"dropping-particle":"","family":"Panda","given":"Basant Kumar","non-dropping-particle":"","parse-names":false,"suffix":""},{"dropping-particle":"","family":"Jonas","given":"Songhomitra","non-dropping-particle":"","parse-names":false,"suffix":""},{"dropping-particle":"","family":"Papachristou","given":"Christina","non-dropping-particle":"","parse-names":false,"suffix":""},{"dropping-particle":"","family":"Park","given":"Eun Kee","non-dropping-particle":"","parse-names":false,"suffix":""},{"dropping-particle":"","family":"Patten","given":"Scott B.","non-dropping-particle":"","parse-names":false,"suffix":""},{"dropping-particle":"","family":"Patton","given":"George C.","non-dropping-particle":"","parse-names":false,"suffix":""},{"dropping-particle":"","family":"Paudel","given":"Deepak","non-dropping-particle":"","parse-names":false,"suffix":""},{"dropping-particle":"","family":"Paulson","given":"Katherine","non-dropping-particle":"","parse-names":false,"suffix":""},{"dropping-particle":"","family":"Pereira","given":"David M.","non-dropping-particle":"","parse-names":false,"suffix":""},{"dropping-particle":"","family":"Perez-Ruiz","given":"Fernando","non-dropping-particle":"","parse-names":false,"suffix":""},{"dropping-particle":"","family":"Perico","given":"Norberto","non-dropping-particle":"","parse-names":false,"suffix":""},{"dropping-particle":"","family":"Pervaiz","given":"Aslam","non-dropping-particle":"","parse-names":false,"suffix":""},{"dropping-particle":"","family":"Petzold","given":"Max","non-dropping-particle":"","parse-names":false,"suffix":""},{"dropping-particle":"","family":"Phillips","given":"Michael Robert","non-dropping-particle":"","parse-names":false,"suffix":""},{"dropping-particle":"","family":"Pigott","given":"David M.","non-dropping-particle":"","parse-names":false,"suffix":""},{"dropping-particle":"","family":"Pinho","given":"Christine","non-dropping-particle":"","parse-names":false,"suffix":""},{"dropping-particle":"","family":"Plass","given":"Dietrich","non-dropping-particle":"","parse-names":false,"suffix":""},{"dropping-particle":"","family":"Pletcher","given":"Martin A.","non-dropping-particle":"","parse-names":false,"suffix":""},{"dropping-particle":"","family":"Polinder","given":"Suzanne","non-dropping-particle":"","parse-names":false,"suffix":""},{"dropping-particle":"","family":"Postma","given":"Maarten J.","non-dropping-particle":"","parse-names":false,"suffix":""},{"dropping-particle":"","family":"Pourmalek","given":"Farshad","non-dropping-particle":"","parse-names":false,"suffix":""},{"dropping-particle":"","family":"Purcell","given":"Caroline","non-dropping-particle":"","parse-names":false,"suffix":""},{"dropping-particle":"","family":"Qorbani","given":"Mostafa","non-dropping-particle":"","parse-names":false,"suffix":""},{"dropping-particle":"","family":"Radfar","given":"Amir","non-dropping-particle":"","parse-names":false,"suffix":""},{"dropping-particle":"","family":"Rafay","given":"Anwar","non-dropping-particle":"","parse-names":false,"suffix":""},{"dropping-particle":"","family":"Rahimi-Movaghar","given":"Vafa","non-dropping-particle":"","parse-names":false,"suffix":""},{"dropping-particle":"","family":"Rahman","given":"Mahfuzar","non-dropping-particle":"","parse-names":false,"suffix":""},{"dropping-particle":"","family":"Ur Rahman","given":"Mohammad Hifz","non-dropping-particle":"","parse-names":false,"suffix":""},{"dropping-particle":"","family":"Rai","given":"Rajesh Kumar","non-dropping-particle":"","parse-names":false,"suffix":""},{"dropping-particle":"","family":"Ranabhat","given":"Chhabi Lal","non-dropping-particle":"","parse-names":false,"suffix":""},{"dropping-particle":"","family":"Rankin","given":"Zane","non-dropping-particle":"","parse-names":false,"suffix":""},{"dropping-particle":"","family":"Rao","given":"Puja C.","non-dropping-particle":"","parse-names":false,"suffix":""},{"dropping-particle":"","family":"Rath","given":"Goura Kishor","non-dropping-particle":"","parse-names":false,"suffix":""},{"dropping-particle":"","family":"Rawaf","given":"Salman","non-dropping-particle":"","parse-names":false,"suffix":""},{"dropping-particle":"","family":"Ray","given":"Sarah E.","non-dropping-particle":"","parse-names":false,"suffix":""},{"dropping-particle":"","family":"Rehm","given":"Jürgen","non-dropping-particle":"","parse-names":false,"suffix":""},{"dropping-particle":"","family":"Reiner","given":"Robert C.","non-dropping-particle":"","parse-names":false,"suffix":""},{"dropping-particle":"","family":"Reitsma","given":"Marissa B.","non-dropping-particle":"","parse-names":false,"suffix":""},{"dropping-particle":"","family":"Remuzzi","given":"Giuseppe","non-dropping-particle":"","parse-names":false,"suffix":""},{"dropping-particle":"","family":"Rezaei","given":"Satar","non-dropping-particle":"","parse-names":false,"suffix":""},{"dropping-particle":"","family":"Rezai","given":"Mohammad Sadegh","non-dropping-particle":"","parse-names":false,"suffix":""},{"dropping-particle":"","family":"Rokni","given":"Mohammad Bagher","non-dropping-particle":"","parse-names":false,"suffix":""},{"dropping-particle":"","family":"Ronfani","given":"Luca","non-dropping-particle":"","parse-names":false,"suffix":""},{"dropping-particle":"","family":"Roshandel","given":"Gholamreza","non-dropping-particle":"","parse-names":false,"suffix":""},{"dropping-particle":"","family":"Roth","given":"Gregory A.","non-dropping-particle":"","parse-names":false,"suffix":""},{"dropping-particle":"","family":"Rothenbacher","given":"Dietrich","non-dropping-particle":"","parse-names":false,"suffix":""},{"dropping-particle":"","family":"Ruhago","given":"George Mugambage","non-dropping-particle":"","parse-names":false,"suffix":""},{"dropping-particle":"","family":"Rizwan","given":"S. A.","non-dropping-particle":"","parse-names":false,"suffix":""},{"dropping-particle":"","family":"Saadat","given":"Soheil","non-dropping-particle":"","parse-names":false,"suffix":""},{"dropping-particle":"","family":"Sachdev","given":"Perminder S.","non-dropping-particle":"","parse-names":false,"suffix":""},{"dropping-particle":"","family":"Sadat","given":"Nafs","non-dropping-particle":"","parse-names":false,"suffix":""},{"dropping-particle":"","family":"Safdarian","given":"Mahdi","non-dropping-particle":"","parse-names":false,"suffix":""},{"dropping-particle":"","family":"Saf","given":"Sare","non-dropping-particle":"","parse-names":false,"suffix":""},{"dropping-particle":"","family":"Safiri","given":"Saeid","non-dropping-particle":"","parse-names":false,"suffix":""},{"dropping-particle":"","family":"Sagar","given":"Rajesh","non-dropping-particle":"","parse-names":false,"suffix":""},{"dropping-particle":"","family":"Sahathevan","given":"Ramesh","non-dropping-particle":"","parse-names":false,"suffix":""},{"dropping-particle":"","family":"Salama","given":"Joseph","non-dropping-particle":"","parse-names":false,"suffix":""},{"dropping-particle":"","family":"Salamati","given":"Payman","non-dropping-particle":"","parse-names":false,"suffix":""},{"dropping-particle":"","family":"Salomon","given":"Joshua A.","non-dropping-particle":"","parse-names":false,"suffix":""},{"dropping-particle":"","family":"Samy","given":"Abdallah M.","non-dropping-particle":"","parse-names":false,"suffix":""},{"dropping-particle":"","family":"Sanabria","given":"Juan Ramon","non-dropping-particle":"","parse-names":false,"suffix":""},{"dropping-particle":"","family":"Sanchez-Niño","given":"Maria Dolores","non-dropping-particle":"","parse-names":false,"suffix":""},{"dropping-particle":"","family":"Santomauro","given":"Damian","non-dropping-particle":"","parse-names":false,"suffix":""},{"dropping-particle":"","family":"Santos","given":"Itamar S.","non-dropping-particle":"","parse-names":false,"suffix":""},{"dropping-particle":"","family":"Milicevic","given":"Milena M.Santric","non-dropping-particle":"","parse-names":false,"suffix":""},{"dropping-particle":"","family":"Sartorius","given":"Benn","non-dropping-particle":"","parse-names":false,"suffix":""},{"dropping-particle":"","family":"Satpathy","given":"Maheswar","non-dropping-particle":"","parse-names":false,"suffix":""},{"dropping-particle":"","family":"Shahraz","given":"Saeid","non-dropping-particle":"","parse-names":false,"suffix":""},{"dropping-particle":"","family":"Schmidt","given":"Maria Inês","non-dropping-particle":"","parse-names":false,"suffix":""},{"dropping-particle":"","family":"Schneider","given":"Ione J.C.","non-dropping-particle":"","parse-names":false,"suffix":""},{"dropping-particle":"","family":"Schulhofer-Wohl","given":"Sam","non-dropping-particle":"","parse-names":false,"suffix":""},{"dropping-particle":"","family":"Schutte","given":"Aletta E.","non-dropping-particle":"","parse-names":false,"suffix":""},{"dropping-particle":"","family":"Schwebel","given":"David C.","non-dropping-particle":"","parse-names":false,"suffix":""},{"dropping-particle":"","family":"Schwendicke","given":"Falk","non-dropping-particle":"","parse-names":false,"suffix":""},{"dropping-particle":"","family":"Sepanlou","given":"Sadaf G.","non-dropping-particle":"","parse-names":false,"suffix":""},{"dropping-particle":"","family":"Servan-Mori","given":"Edson E.","non-dropping-particle":"","parse-names":false,"suffix":""},{"dropping-particle":"","family":"Shackelford","given":"Katya Anne","non-dropping-particle":"","parse-names":false,"suffix":""},{"dropping-particle":"","family":"Shaikh","given":"Masood Ali","non-dropping-particle":"","parse-names":false,"suffix":""},{"dropping-particle":"","family":"Shamsipour","given":"Mansour","non-dropping-particle":"","parse-names":false,"suffix":""},{"dropping-particle":"","family":"Shamsizadeh","given":"Morteza","non-dropping-particle":"","parse-names":false,"suffix":""},{"dropping-particle":"","family":"Islam","given":"Sheikh Mohammed Shariful","non-dropping-particle":"","parse-names":false,"suffix":""},{"dropping-particle":"","family":"Sharma","given":"Jayendra","non-dropping-particle":"","parse-names":false,"suffix":""},{"dropping-particle":"","family":"Sharma","given":"Rajesh","non-dropping-particle":"","parse-names":false,"suffix":""},{"dropping-particle":"","family":"She","given":"Jun","non-dropping-particle":"","parse-names":false,"suffix":""},{"dropping-particle":"","family":"Sheikhbahaei","given":"Sara","non-dropping-particle":"","parse-names":false,"suffix":""},{"dropping-particle":"","family":"Shey","given":"Muki","non-dropping-particle":"","parse-names":false,"suffix":""},{"dropping-particle":"","family":"Shi","given":"Peilin","non-dropping-particle":"","parse-names":false,"suffix":""},{"dropping-particle":"","family":"Shields","given":"Chloe","non-dropping-particle":"","parse-names":false,"suffix":""},{"dropping-particle":"","family":"Shigematsu","given":"Mika","non-dropping-particle":"","parse-names":false,"suffix":""},{"dropping-particle":"","family":"Shiri","given":"Rahman","non-dropping-particle":"","parse-names":false,"suffix":""},{"dropping-particle":"","family":"Shirude","given":"Shreya","non-dropping-particle":"","parse-names":false,"suffix":""},{"dropping-particle":"","family":"Shiue","given":"Ivy","non-dropping-particle":"","parse-names":false,"suffix":""},{"dropping-particle":"","family":"Shoman","given":"Haitham","non-dropping-particle":"","parse-names":false,"suffix":""},{"dropping-particle":"","family":"Shrime","given":"Mark G.","non-dropping-particle":"","parse-names":false,"suffix":""},{"dropping-particle":"","family":"Sigfusdottir","given":"Inga Dora","non-dropping-particle":"","parse-names":false,"suffix":""},{"dropping-particle":"","family":"Silpakit","given":"Naris","non-dropping-particle":"","parse-names":false,"suffix":""},{"dropping-particle":"","family":"Silva","given":"João Pedro","non-dropping-particle":"","parse-names":false,"suffix":""},{"dropping-particle":"","family":"Singh","given":"Abhishek","non-dropping-particle":"","parse-names":false,"suffix":""},{"dropping-particle":"","family":"Singh","given":"Jasvinder A.","non-dropping-particle":"","parse-names":false,"suffix":""},{"dropping-particle":"","family":"Skiadaresi","given":"Eirini","non-dropping-particle":"","parse-names":false,"suffix":""},{"dropping-particle":"","family":"Sligar","given":"Amber","non-dropping-particle":"","parse-names":false,"suffix":""},{"dropping-particle":"","family":"Smith","given":"Alison","non-dropping-particle":"","parse-names":false,"suffix":""},{"dropping-particle":"","family":"Smith","given":"David L.","non-dropping-particle":"","parse-names":false,"suffix":""},{"dropping-particle":"","family":"Smith","given":"Mari","non-dropping-particle":"","parse-names":false,"suffix":""},{"dropping-particle":"","family":"Sobaih","given":"Badr H.A.","non-dropping-particle":"","parse-names":false,"suffix":""},{"dropping-particle":"","family":"Soneji","given":"Samir","non-dropping-particle":"","parse-names":false,"suffix":""},{"dropping-particle":"","family":"Sorensen","given":"Reed J.D.","non-dropping-particle":"","parse-names":false,"suffix":""},{"dropping-particle":"","family":"Soriano","given":"Joan B.","non-dropping-particle":"","parse-names":false,"suffix":""},{"dropping-particle":"","family":"Sreeramareddy","given":"Chandrashekhar T.","non-dropping-particle":"","parse-names":false,"suffix":""},{"dropping-particle":"","family":"Srinivasan","given":"Vinay","non-dropping-particle":"","parse-names":false,"suffix":""},{"dropping-particle":"","family":"Stanaway","given":"Jefrey D.","non-dropping-particle":"","parse-names":false,"suffix":""},{"dropping-particle":"","family":"Stathopoulou","given":"Vasiliki","non-dropping-particle":"","parse-names":false,"suffix":""},{"dropping-particle":"","family":"Steel","given":"Nicholas","non-dropping-particle":"","parse-names":false,"suffix":""},{"dropping-particle":"","family":"Stein","given":"Dan J.","non-dropping-particle":"","parse-names":false,"suffix":""},{"dropping-particle":"","family":"Steiner","given":"Caitlyn","non-dropping-particle":"","parse-names":false,"suffix":""},{"dropping-particle":"","family":"Steinke","given":"Sabine","non-dropping-particle":"","parse-names":false,"suffix":""},{"dropping-particle":"","family":"Stokes","given":"Mark Andrew","non-dropping-particle":"","parse-names":false,"suffix":""},{"dropping-particle":"","family":"Strong","given":"Mark","non-dropping-particle":"","parse-names":false,"suffix":""},{"dropping-particle":"","family":"Strub","given":"Bryan","non-dropping-particle":"","parse-names":false,"suffix":""},{"dropping-particle":"","family":"Subart","given":"Michelle","non-dropping-particle":"","parse-names":false,"suffix":""},{"dropping-particle":"","family":"Sufyan","given":"Muawiyyah Babale","non-dropping-particle":"","parse-names":false,"suffix":""},{"dropping-particle":"","family":"Sunguya","given":"Bruno F.","non-dropping-particle":"","parse-names":false,"suffix":""},{"dropping-particle":"","family":"Sur","given":"Patrick J.","non-dropping-particle":"","parse-names":false,"suffix":""},{"dropping-particle":"","family":"Swaminathan","given":"Soumya","non-dropping-particle":"","parse-names":false,"suffix":""},{"dropping-particle":"","family":"Sykes","given":"Bryan L.","non-dropping-particle":"","parse-names":false,"suffix":""},{"dropping-particle":"","family":"Tabarés-Seisdedos","given":"Rafael","non-dropping-particle":"","parse-names":false,"suffix":""},{"dropping-particle":"","family":"Tadakamadla","given":"Santosh Kumar","non-dropping-particle":"","parse-names":false,"suffix":""},{"dropping-particle":"","family":"Takahashi","given":"Ken","non-dropping-particle":"","parse-names":false,"suffix":""},{"dropping-particle":"","family":"Takala","given":"Jukka S.","non-dropping-particle":"","parse-names":false,"suffix":""},{"dropping-particle":"","family":"Talongwa","given":"Roberto Tchio","non-dropping-particle":"","parse-names":false,"suffix":""},{"dropping-particle":"","family":"Tarawneh","given":"Mohammed Rasoul","non-dropping-particle":"","parse-names":false,"suffix":""},{"dropping-particle":"","family":"Tavakkoli","given":"Mohammad","non-dropping-particle":"","parse-names":false,"suffix":""},{"dropping-particle":"","family":"Taveira","given":"Nuno","non-dropping-particle":"","parse-names":false,"suffix":""},{"dropping-particle":"","family":"Tegegne","given":"Teketo Kassaw","non-dropping-particle":"","parse-names":false,"suffix":""},{"dropping-particle":"","family":"Tehrani-Banihashemi","given":"Arash","non-dropping-particle":"","parse-names":false,"suffix":""},{"dropping-particle":"","family":"Temsah","given":"Mohamad Hani","non-dropping-particle":"","parse-names":false,"suffix":""},{"dropping-particle":"","family":"Terkawi","given":"Abdullah Sulieman","non-dropping-particle":"","parse-names":false,"suffix":""},{"dropping-particle":"","family":"Thakur","given":"J. S.","non-dropping-particle":"","parse-names":false,"suffix":""},{"dropping-particle":"","family":"Thamsuwan","given":"Ornwipa","non-dropping-particle":"","parse-names":false,"suffix":""},{"dropping-particle":"","family":"Thankappan","given":"Kavumpurathu Raman","non-dropping-particle":"","parse-names":false,"suffix":""},{"dropping-particle":"","family":"Thomas","given":"Katie E.","non-dropping-particle":"","parse-names":false,"suffix":""},{"dropping-particle":"","family":"Thompson","given":"Alex H.","non-dropping-particle":"","parse-names":false,"suffix":""},{"dropping-particle":"","family":"Thomson","given":"Alan J.","non-dropping-particle":"","parse-names":false,"suffix":""},{"dropping-particle":"","family":"Thrift","given":"Amanda G.","non-dropping-particle":"","parse-names":false,"suffix":""},{"dropping-particle":"","family":"Tobe-Gai","given":"Ruoyan","non-dropping-particle":"","parse-names":false,"suffix":""},{"dropping-particle":"","family":"Topor-Madry","given":"Roman","non-dropping-particle":"","parse-names":false,"suffix":""},{"dropping-particle":"","family":"Torre","given":"Anna","non-dropping-particle":"","parse-names":false,"suffix":""},{"dropping-particle":"","family":"Tortajada","given":"Miguel","non-dropping-particle":"","parse-names":false,"suffix":""},{"dropping-particle":"","family":"Towbin","given":"Jefrey Allen","non-dropping-particle":"","parse-names":false,"suffix":""},{"dropping-particle":"","family":"Tran","given":"Bach Xuan","non-dropping-particle":"","parse-names":false,"suffix":""},{"dropping-particle":"","family":"Troeger","given":"Christopher","non-dropping-particle":"","parse-names":false,"suffix":""},{"dropping-particle":"","family":"Truelsen","given":"Thomas","non-dropping-particle":"","parse-names":false,"suffix":""},{"dropping-particle":"","family":"Tsoi","given":"Derrick","non-dropping-particle":"","parse-names":false,"suffix":""},{"dropping-particle":"","family":"Tuzcu","given":"Emin Murat","non-dropping-particle":"","parse-names":false,"suffix":""},{"dropping-particle":"","family":"Tyrovolas","given":"Stefanos","non-dropping-particle":"","parse-names":false,"suffix":""},{"dropping-particle":"","family":"Ukwaja","given":"Kingsley N.","non-dropping-particle":"","parse-names":false,"suffix":""},{"dropping-particle":"","family":"Undurraga","given":"Eduardo A.","non-dropping-particle":"","parse-names":false,"suffix":""},{"dropping-particle":"","family":"Updike","given":"Rachel","non-dropping-particle":"","parse-names":false,"suffix":""},{"dropping-particle":"","family":"Uthman","given":"Olalekan A.","non-dropping-particle":"","parse-names":false,"suffix":""},{"dropping-particle":"","family":"Uzochukwu","given":"Benjamin S.Chudi","non-dropping-particle":"","parse-names":false,"suffix":""},{"dropping-particle":"","family":"Boven","given":"Job F.M.","non-dropping-particle":"Van","parse-names":false,"suffix":""},{"dropping-particle":"","family":"Vasankari","given":"Tommi","non-dropping-particle":"","parse-names":false,"suffix":""},{"dropping-particle":"","family":"Venketasubramanian","given":"Narayanaswamy","non-dropping-particle":"","parse-names":false,"suffix":""},{"dropping-particle":"","family":"Violante","given":"Francesco S.","non-dropping-particle":"","parse-names":false,"suffix":""},{"dropping-particle":"","family":"Vlassov","given":"Vasiliy Victorovich","non-dropping-particle":"","parse-names":false,"suffix":""},{"dropping-particle":"","family":"Vollset","given":"Stein Emil","non-dropping-particle":"","parse-names":false,"suffix":""},{"dropping-particle":"","family":"Vos","given":"Theo","non-dropping-particle":"","parse-names":false,"suffix":""},{"dropping-particle":"","family":"Wakayo","given":"Tolassa","non-dropping-particle":"","parse-names":false,"suffix":""},{"dropping-particle":"","family":"Wallin","given":"Mitchell T.","non-dropping-particle":"","parse-names":false,"suffix":""},{"dropping-particle":"","family":"Wang","given":"Yuan Pang","non-dropping-particle":"","parse-names":false,"suffix":""},{"dropping-particle":"","family":"Weiderpass","given":"Elisabete","non-dropping-particle":"","parse-names":false,"suffix":""},{"dropping-particle":"","family":"Weintraub","given":"Robert G.","non-dropping-particle":"","parse-names":false,"suffix":""},{"dropping-particle":"","family":"Weiss","given":"Daniel J.","non-dropping-particle":"","parse-names":false,"suffix":""},{"dropping-particle":"","family":"Werdecker","given":"Andrea","non-dropping-particle":"","parse-names":false,"suffix":""},{"dropping-particle":"","family":"Westerman","given":"Ronny","non-dropping-particle":"","parse-names":false,"suffix":""},{"dropping-particle":"","family":"Whetter","given":"Brian","non-dropping-particle":"","parse-names":false,"suffix":""},{"dropping-particle":"","family":"Whiteford","given":"Harvey A.","non-dropping-particle":"","parse-names":false,"suffix":""},{"dropping-particle":"","family":"Wijeratne","given":"Tissa","non-dropping-particle":"","parse-names":false,"suffix":""},{"dropping-particle":"","family":"Wiysonge","given":"Charles Shey","non-dropping-particle":"","parse-names":false,"suffix":""},{"dropping-particle":"","family":"Woldeyes","given":"Belete Getahun","non-dropping-particle":"","parse-names":false,"suffix":""},{"dropping-particle":"","family":"Wolfe","given":"Charles D.A.","non-dropping-particle":"","parse-names":false,"suffix":""},{"dropping-particle":"","family":"Woodbrook","given":"Rachel","non-dropping-particle":"","parse-names":false,"suffix":""},{"dropping-particle":"","family":"Workicho","given":"Abdulhalik","non-dropping-particle":"","parse-names":false,"suffix":""},{"dropping-particle":"","family":"Xavier","given":"Denis","non-dropping-particle":"","parse-names":false,"suffix":""},{"dropping-particle":"","family":"Xiao","given":"Qingyang","non-dropping-particle":"","parse-names":false,"suffix":""},{"dropping-particle":"","family":"Xu","given":"Gelin","non-dropping-particle":"","parse-names":false,"suffix":""},{"dropping-particle":"","family":"Yaghoubi","given":"Mohsen","non-dropping-particle":"","parse-names":false,"suffix":""},{"dropping-particle":"","family":"Yakob","given":"Bereket","non-dropping-particle":"","parse-names":false,"suffix":""},{"dropping-particle":"","family":"Yano","given":"Yuichiro","non-dropping-particle":"","parse-names":false,"suffix":""},{"dropping-particle":"","family":"Yaseri","given":"Mehdi","non-dropping-particle":"","parse-names":false,"suffix":""},{"dropping-particle":"","family":"Yimam","given":"Hassen Hamid","non-dropping-particle":"","parse-names":false,"suffix":""},{"dropping-particle":"","family":"Yonemoto","given":"Naohiro","non-dropping-particle":"","parse-names":false,"suffix":""},{"dropping-particle":"","family":"Yoon","given":"Seok Jun","non-dropping-particle":"","parse-names":false,"suffix":""},{"dropping-particle":"","family":"Yotebieng","given":"Marcel","non-dropping-particle":"","parse-names":false,"suffix":""},{"dropping-particle":"","family":"Younis","given":"Mustafa Z.","non-dropping-particle":"","parse-names":false,"suffix":""},{"dropping-particle":"","family":"Zaidi","given":"Zoubida","non-dropping-particle":"","parse-names":false,"suffix":""},{"dropping-particle":"","family":"Sayed Zaki","given":"Maysaa","non-dropping-particle":"El","parse-names":false,"suffix":""},{"dropping-particle":"","family":"Zegeye","given":"Elias Asfaw","non-dropping-particle":"","parse-names":false,"suffix":""},{"dropping-particle":"","family":"Zenebe","given":"Zerihun Menlkalew","non-dropping-particle":"","parse-names":false,"suffix":""},{"dropping-particle":"","family":"Zerfu","given":"Taddese Alemu","non-dropping-particle":"","parse-names":false,"suffix":""},{"dropping-particle":"","family":"Zhang","given":"Anthony Lin","non-dropping-particle":"","parse-names":false,"suffix":""},{"dropping-particle":"","family":"Zhang","given":"Xueying","non-dropping-particle":"","parse-names":false,"suffix":""},{"dropping-particle":"","family":"Zipkin","given":"Ben","non-dropping-particle":"","parse-names":false,"suffix":""},{"dropping-particle":"","family":"Zodpey","given":"Sanjay","non-dropping-particle":"","parse-names":false,"suffix":""},{"dropping-particle":"","family":"Lopez","given":"Alan D.","non-dropping-particle":"","parse-names":false,"suffix":""},{"dropping-particle":"","family":"Murray","given":"Christopher J.L.","non-dropping-particle":"","parse-names":false,"suffix":""}],"container-title":"The Lancet","id":"ITEM-1","issue":"10100","issued":{"date-parts":[["2017"]]},"page":"1151-1210","title":"Global, regional, and national age-sex specifc mortality for 264 causes of death, 1980-2016: A systematic analysis for the Global Burden of Disease Study 2016","type":"article-journal","volume":"390"},"uris":["http://www.mendeley.com/documents/?uuid=74f283a0-73eb-4d02-b630-97de0382d3e5"]}],"mendeley":{"formattedCitation":"&lt;sup&gt;1&lt;/sup&gt;","plainTextFormattedCitation":"1","previouslyFormattedCitation":"&lt;sup&gt;1&lt;/sup&gt;"},"properties":{"noteIndex":0},"schema":"https://github.com/citation-style-language/schema/raw/master/csl-citation.json"}</w:instrText>
      </w:r>
      <w:r w:rsidR="009058FD">
        <w:rPr>
          <w:rFonts w:asciiTheme="majorHAnsi" w:hAnsiTheme="majorHAnsi" w:cstheme="majorHAnsi"/>
        </w:rPr>
        <w:fldChar w:fldCharType="separate"/>
      </w:r>
      <w:r w:rsidR="009058FD" w:rsidRPr="009058FD">
        <w:rPr>
          <w:rFonts w:asciiTheme="majorHAnsi" w:hAnsiTheme="majorHAnsi" w:cstheme="majorHAnsi"/>
          <w:noProof/>
          <w:vertAlign w:val="superscript"/>
        </w:rPr>
        <w:t>1</w:t>
      </w:r>
      <w:r w:rsidR="009058FD">
        <w:rPr>
          <w:rFonts w:asciiTheme="majorHAnsi" w:hAnsiTheme="majorHAnsi" w:cstheme="majorHAnsi"/>
        </w:rPr>
        <w:fldChar w:fldCharType="end"/>
      </w:r>
      <w:r w:rsidR="008438C5">
        <w:rPr>
          <w:rFonts w:asciiTheme="majorHAnsi" w:hAnsiTheme="majorHAnsi" w:cstheme="majorHAnsi"/>
        </w:rPr>
        <w:t>.</w:t>
      </w:r>
      <w:r w:rsidR="009D5422" w:rsidRPr="001064B4">
        <w:rPr>
          <w:rFonts w:asciiTheme="majorHAnsi" w:hAnsiTheme="majorHAnsi" w:cstheme="majorHAnsi"/>
        </w:rPr>
        <w:t xml:space="preserve"> Current treatment strategies are percutaneous interventions, pharmacological treatment</w:t>
      </w:r>
      <w:r w:rsidR="00FD21B8">
        <w:rPr>
          <w:rFonts w:asciiTheme="majorHAnsi" w:hAnsiTheme="majorHAnsi" w:cstheme="majorHAnsi"/>
        </w:rPr>
        <w:t>,</w:t>
      </w:r>
      <w:r w:rsidR="009D5422" w:rsidRPr="001064B4">
        <w:rPr>
          <w:rFonts w:asciiTheme="majorHAnsi" w:hAnsiTheme="majorHAnsi" w:cstheme="majorHAnsi"/>
        </w:rPr>
        <w:t xml:space="preserve"> and bypass surgery</w:t>
      </w:r>
      <w:r w:rsidR="008D1587">
        <w:rPr>
          <w:rFonts w:asciiTheme="majorHAnsi" w:hAnsiTheme="majorHAnsi" w:cstheme="majorHAnsi"/>
        </w:rPr>
        <w:fldChar w:fldCharType="begin" w:fldLock="1"/>
      </w:r>
      <w:r w:rsidR="00AE5C4E">
        <w:rPr>
          <w:rFonts w:asciiTheme="majorHAnsi" w:hAnsiTheme="majorHAnsi" w:cstheme="majorHAnsi"/>
        </w:rPr>
        <w:instrText>ADDIN CSL_CITATION {"citationItems":[{"id":"ITEM-1","itemData":{"DOI":"10.1093/eurheartj/ehz425","ISSN":"0195-668X","abstract":"For the Supplementary Data which include background information and detailed discussion of the data that have provided the basis for the Guidelines see https://academic.oup.com/eurheartj/article-lookup/doi/10.1093/eurheartj/ehz425#supplementary-data","author":[{"dropping-particle":"","family":"Knuuti","given":"Juhani","non-dropping-particle":"","parse-names":false,"suffix":""},{"dropping-particle":"","family":"Wijns","given":"William","non-dropping-particle":"","parse-names":false,"suffix":""},{"dropping-particle":"","family":"Saraste","given":"Antti","non-dropping-particle":"","parse-names":false,"suffix":""},{"dropping-particle":"","family":"Capodanno","given":"Davide","non-dropping-particle":"","parse-names":false,"suffix":""},{"dropping-particle":"","family":"Barbato","given":"Emanuele","non-dropping-particle":"","parse-names":false,"suffix":""},{"dropping-particle":"","family":"Funck-Brentano","given":"Christian","non-dropping-particle":"","parse-names":false,"suffix":""},{"dropping-particle":"","family":"Prescott","given":"Eva","non-dropping-particle":"","parse-names":false,"suffix":""},{"dropping-particle":"","family":"Storey","given":"Robert F","non-dropping-particle":"","parse-names":false,"suffix":""},{"dropping-particle":"","family":"Deaton","given":"Christi","non-dropping-particle":"","parse-names":false,"suffix":""},{"dropping-particle":"","family":"Cuisset","given":"Thomas","non-dropping-particle":"","parse-names":false,"suffix":""},{"dropping-particle":"","family":"Agewall","given":"Stefan","non-dropping-particle":"","parse-names":false,"suffix":""},{"dropping-particle":"","family":"Dickstein","given":"Kenneth","non-dropping-particle":"","parse-names":false,"suffix":""},{"dropping-particle":"","family":"Edvardsen","given":"Thor","non-dropping-particle":"","parse-names":false,"suffix":""},{"dropping-particle":"","family":"Escaned","given":"Javier","non-dropping-particle":"","parse-names":false,"suffix":""},{"dropping-particle":"","family":"Gersh","given":"Bernard J","non-dropping-particle":"","parse-names":false,"suffix":""},{"dropping-particle":"","family":"Svitil","given":"Pavel","non-dropping-particle":"","parse-names":false,"suffix":""},{"dropping-particle":"","family":"Gilard","given":"Martine","non-dropping-particle":"","parse-names":false,"suffix":""},{"dropping-particle":"","family":"Hasdai","given":"David","non-dropping-particle":"","parse-names":false,"suffix":""},{"dropping-particle":"","family":"Hatala","given":"Robert","non-dropping-particle":"","parse-names":false,"suffix":""},{"dropping-particle":"","family":"Mahfoud","given":"Felix","non-dropping-particle":"","parse-names":false,"suffix":""},{"dropping-particle":"","family":"Masip","given":"Josep","non-dropping-particle":"","parse-names":false,"suffix":""},{"dropping-particle":"","family":"Muneretto","given":"Claudio","non-dropping-particle":"","parse-names":false,"suffix":""},{"dropping-particle":"","family":"Valgimigli","given":"Marco","non-dropping-particle":"","parse-names":false,"suffix":""},{"dropping-particle":"","family":"Achenbach","given":"Stephan","non-dropping-particle":"","parse-names":false,"suffix":""},{"dropping-particle":"","family":"Bax","given":"Jeroen J","non-dropping-particle":"","parse-names":false,"suffix":""}],"container-title":"European Heart Journal","id":"ITEM-1","issue":"3","issued":{"date-parts":[["2020","1","14"]]},"page":"407-477","title":"2019 ESC Guidelines for the diagnosis and management of chronic coronary syndromes: The Task Force for the diagnosis and management of chronic coronary syndromes of the European Society of Cardiology (ESC)","type":"article-journal","volume":"41"},"uris":["http://www.mendeley.com/documents/?uuid=e348e215-0be7-4cca-a024-0150c102f75e"]}],"mendeley":{"formattedCitation":"&lt;sup&gt;2&lt;/sup&gt;","plainTextFormattedCitation":"2","previouslyFormattedCitation":"&lt;sup&gt;2&lt;/sup&gt;"},"properties":{"noteIndex":0},"schema":"https://github.com/citation-style-language/schema/raw/master/csl-citation.json"}</w:instrText>
      </w:r>
      <w:r w:rsidR="008D1587">
        <w:rPr>
          <w:rFonts w:asciiTheme="majorHAnsi" w:hAnsiTheme="majorHAnsi" w:cstheme="majorHAnsi"/>
        </w:rPr>
        <w:fldChar w:fldCharType="separate"/>
      </w:r>
      <w:r w:rsidR="008D1587" w:rsidRPr="008D1587">
        <w:rPr>
          <w:rFonts w:asciiTheme="majorHAnsi" w:hAnsiTheme="majorHAnsi" w:cstheme="majorHAnsi"/>
          <w:noProof/>
          <w:vertAlign w:val="superscript"/>
        </w:rPr>
        <w:t>2</w:t>
      </w:r>
      <w:r w:rsidR="008D1587">
        <w:rPr>
          <w:rFonts w:asciiTheme="majorHAnsi" w:hAnsiTheme="majorHAnsi" w:cstheme="majorHAnsi"/>
        </w:rPr>
        <w:fldChar w:fldCharType="end"/>
      </w:r>
      <w:r w:rsidR="008438C5">
        <w:rPr>
          <w:rFonts w:asciiTheme="majorHAnsi" w:hAnsiTheme="majorHAnsi" w:cstheme="majorHAnsi"/>
        </w:rPr>
        <w:t>.</w:t>
      </w:r>
      <w:r w:rsidR="00356667" w:rsidRPr="001064B4">
        <w:rPr>
          <w:rFonts w:asciiTheme="majorHAnsi" w:hAnsiTheme="majorHAnsi" w:cstheme="majorHAnsi"/>
        </w:rPr>
        <w:t xml:space="preserve"> </w:t>
      </w:r>
      <w:r w:rsidR="00812D12" w:rsidRPr="001064B4">
        <w:rPr>
          <w:rFonts w:asciiTheme="majorHAnsi" w:hAnsiTheme="majorHAnsi" w:cstheme="majorHAnsi"/>
        </w:rPr>
        <w:t>However, d</w:t>
      </w:r>
      <w:r w:rsidR="00356667" w:rsidRPr="001064B4">
        <w:rPr>
          <w:rFonts w:asciiTheme="majorHAnsi" w:hAnsiTheme="majorHAnsi" w:cstheme="majorHAnsi"/>
        </w:rPr>
        <w:t>espite the progression of these current therapeutics, many patients suffer from so-called refractory angina, underlining the unmet</w:t>
      </w:r>
      <w:r w:rsidR="008E54EC" w:rsidRPr="001064B4">
        <w:rPr>
          <w:rFonts w:asciiTheme="majorHAnsi" w:hAnsiTheme="majorHAnsi" w:cstheme="majorHAnsi"/>
        </w:rPr>
        <w:t xml:space="preserve"> need for </w:t>
      </w:r>
      <w:r w:rsidR="00393892" w:rsidRPr="001064B4">
        <w:rPr>
          <w:rFonts w:asciiTheme="majorHAnsi" w:hAnsiTheme="majorHAnsi" w:cstheme="majorHAnsi"/>
        </w:rPr>
        <w:t>novel</w:t>
      </w:r>
      <w:r w:rsidR="008E54EC" w:rsidRPr="001064B4">
        <w:rPr>
          <w:rFonts w:asciiTheme="majorHAnsi" w:hAnsiTheme="majorHAnsi" w:cstheme="majorHAnsi"/>
        </w:rPr>
        <w:t xml:space="preserve"> treatment approaches</w:t>
      </w:r>
      <w:r w:rsidR="00656BAE" w:rsidRPr="001064B4">
        <w:rPr>
          <w:rFonts w:asciiTheme="majorHAnsi" w:hAnsiTheme="majorHAnsi" w:cstheme="majorHAnsi"/>
        </w:rPr>
        <w:fldChar w:fldCharType="begin" w:fldLock="1"/>
      </w:r>
      <w:r w:rsidR="00AE5C4E">
        <w:rPr>
          <w:rFonts w:asciiTheme="majorHAnsi" w:hAnsiTheme="majorHAnsi" w:cstheme="majorHAnsi"/>
        </w:rPr>
        <w:instrText>ADDIN CSL_CITATION {"citationItems":[{"id":"ITEM-1","itemData":{"DOI":"10.1093/eurheartj/ehaa820","ISSN":"15229645","PMID":"33367764","abstract":"Despite the use of anti-Anginal drugs and/or percutaneous coronary interventions (PCI) or coronary artery bypass grafting, the proportion of patients with coronary artery disease who have daily or weekly angina ranges from 2% to 24%. Refractory angina refers to long-lasting symptoms (for &gt;3 months) due to established reversible ischaemia, which cannot be controlled by escalating medical therapy with the use of 2nd-And 3rd-line pharmacological agents, bypass grafting, or stenting. While there is uncertain prognostic benefit, the treatment of refractory angina is important to improve the quality of life of the patients affected. This review focuses on conventional pharmacological approaches to treating refractory angina, including guideline directed drug combination and dosages. The symptomatic and prognostic impact of advanced and novel revascularization strategies such as chronic total occlusion PCI, transmyocardial laser revascularization, coronary sinus occlusion, radiation therapy for recurrent restenosis, and spinal cord stimulation are also covered and recommendations of the 2019 ESC Guidelines on the Diagnosis and Management of Chronic Coronary Syndromes discussed. Finally, the potential clinical use of current angiogenetic and stem cell therapies in reducing ischaemia and/or pain is evaluated.","author":[{"dropping-particle":"","family":"Davies","given":"Allan","non-dropping-particle":"","parse-names":false,"suffix":""},{"dropping-particle":"","family":"Fox","given":"Kim","non-dropping-particle":"","parse-names":false,"suffix":""},{"dropping-particle":"","family":"Galassi","given":"Alfredo R.","non-dropping-particle":"","parse-names":false,"suffix":""},{"dropping-particle":"","family":"Banai","given":"Shmuel","non-dropping-particle":"","parse-names":false,"suffix":""},{"dropping-particle":"","family":"Ylä-Herttuala","given":"Seppo","non-dropping-particle":"","parse-names":false,"suffix":""},{"dropping-particle":"","family":"Lüscher","given":"Thomas F.","non-dropping-particle":"","parse-names":false,"suffix":""}],"container-title":"European Heart Journal","id":"ITEM-1","issue":"3","issued":{"date-parts":[["2021","1","14"]]},"page":"269-283","publisher":"Oxford University Press","title":"Management of refractory angina: An update","type":"article","volume":"42"},"uris":["http://www.mendeley.com/documents/?uuid=74d03104-cd85-34fd-b993-dff91576855b"]}],"mendeley":{"formattedCitation":"&lt;sup&gt;3&lt;/sup&gt;","plainTextFormattedCitation":"3","previouslyFormattedCitation":"&lt;sup&gt;3&lt;/sup&gt;"},"properties":{"noteIndex":0},"schema":"https://github.com/citation-style-language/schema/raw/master/csl-citation.json"}</w:instrText>
      </w:r>
      <w:r w:rsidR="00656BAE" w:rsidRPr="001064B4">
        <w:rPr>
          <w:rFonts w:asciiTheme="majorHAnsi" w:hAnsiTheme="majorHAnsi" w:cstheme="majorHAnsi"/>
        </w:rPr>
        <w:fldChar w:fldCharType="separate"/>
      </w:r>
      <w:r w:rsidR="008D1587" w:rsidRPr="008D1587">
        <w:rPr>
          <w:rFonts w:asciiTheme="majorHAnsi" w:hAnsiTheme="majorHAnsi" w:cstheme="majorHAnsi"/>
          <w:noProof/>
          <w:vertAlign w:val="superscript"/>
        </w:rPr>
        <w:t>3</w:t>
      </w:r>
      <w:r w:rsidR="00656BAE" w:rsidRPr="001064B4">
        <w:rPr>
          <w:rFonts w:asciiTheme="majorHAnsi" w:hAnsiTheme="majorHAnsi" w:cstheme="majorHAnsi"/>
        </w:rPr>
        <w:fldChar w:fldCharType="end"/>
      </w:r>
      <w:r w:rsidR="008438C5">
        <w:rPr>
          <w:rFonts w:asciiTheme="majorHAnsi" w:hAnsiTheme="majorHAnsi" w:cstheme="majorHAnsi"/>
        </w:rPr>
        <w:t>.</w:t>
      </w:r>
      <w:r w:rsidR="008E54EC" w:rsidRPr="001064B4">
        <w:rPr>
          <w:rFonts w:asciiTheme="majorHAnsi" w:hAnsiTheme="majorHAnsi" w:cstheme="majorHAnsi"/>
        </w:rPr>
        <w:t xml:space="preserve"> </w:t>
      </w:r>
      <w:r w:rsidR="00E234FE" w:rsidRPr="001064B4">
        <w:rPr>
          <w:rFonts w:asciiTheme="majorHAnsi" w:hAnsiTheme="majorHAnsi" w:cstheme="majorHAnsi"/>
        </w:rPr>
        <w:t>Gene therapy</w:t>
      </w:r>
      <w:r w:rsidR="00BA0050" w:rsidRPr="001064B4">
        <w:rPr>
          <w:rFonts w:asciiTheme="majorHAnsi" w:hAnsiTheme="majorHAnsi" w:cstheme="majorHAnsi"/>
        </w:rPr>
        <w:t>-</w:t>
      </w:r>
      <w:r w:rsidR="00E234FE" w:rsidRPr="001064B4">
        <w:rPr>
          <w:rFonts w:asciiTheme="majorHAnsi" w:hAnsiTheme="majorHAnsi" w:cstheme="majorHAnsi"/>
        </w:rPr>
        <w:t xml:space="preserve">mediated therapeutic angiogenesis </w:t>
      </w:r>
      <w:r w:rsidR="00B16F6F" w:rsidRPr="001064B4">
        <w:rPr>
          <w:rFonts w:asciiTheme="majorHAnsi" w:hAnsiTheme="majorHAnsi" w:cstheme="majorHAnsi"/>
        </w:rPr>
        <w:t>could t</w:t>
      </w:r>
      <w:r w:rsidR="00BA0050" w:rsidRPr="001064B4">
        <w:rPr>
          <w:rFonts w:asciiTheme="majorHAnsi" w:hAnsiTheme="majorHAnsi" w:cstheme="majorHAnsi"/>
        </w:rPr>
        <w:t>ar</w:t>
      </w:r>
      <w:r w:rsidR="00B16F6F" w:rsidRPr="001064B4">
        <w:rPr>
          <w:rFonts w:asciiTheme="majorHAnsi" w:hAnsiTheme="majorHAnsi" w:cstheme="majorHAnsi"/>
        </w:rPr>
        <w:t xml:space="preserve">get this </w:t>
      </w:r>
      <w:r w:rsidR="00B16F6F" w:rsidRPr="001064B4">
        <w:rPr>
          <w:rFonts w:asciiTheme="majorHAnsi" w:hAnsiTheme="majorHAnsi" w:cstheme="majorHAnsi"/>
        </w:rPr>
        <w:lastRenderedPageBreak/>
        <w:t>patient group.</w:t>
      </w:r>
    </w:p>
    <w:p w14:paraId="68794D86" w14:textId="77777777" w:rsidR="0027578A" w:rsidRPr="001064B4" w:rsidRDefault="0027578A" w:rsidP="00817C12">
      <w:pPr>
        <w:rPr>
          <w:rFonts w:asciiTheme="majorHAnsi" w:hAnsiTheme="majorHAnsi" w:cstheme="majorHAnsi"/>
        </w:rPr>
      </w:pPr>
    </w:p>
    <w:p w14:paraId="4CBEBCBA" w14:textId="1A4246D4" w:rsidR="0018297E" w:rsidRPr="001064B4" w:rsidRDefault="00812D12" w:rsidP="00817C12">
      <w:pPr>
        <w:rPr>
          <w:rFonts w:asciiTheme="majorHAnsi" w:hAnsiTheme="majorHAnsi" w:cstheme="majorHAnsi"/>
        </w:rPr>
      </w:pPr>
      <w:r w:rsidRPr="001064B4">
        <w:rPr>
          <w:rFonts w:asciiTheme="majorHAnsi" w:hAnsiTheme="majorHAnsi" w:cstheme="majorHAnsi"/>
        </w:rPr>
        <w:t>Myocardial gene therapy is most often</w:t>
      </w:r>
      <w:r w:rsidR="00AB1E2C" w:rsidRPr="001064B4">
        <w:rPr>
          <w:rFonts w:asciiTheme="majorHAnsi" w:hAnsiTheme="majorHAnsi" w:cstheme="majorHAnsi"/>
        </w:rPr>
        <w:t xml:space="preserve"> delivered by using different </w:t>
      </w:r>
      <w:r w:rsidR="00AA4344" w:rsidRPr="001064B4">
        <w:rPr>
          <w:rFonts w:asciiTheme="majorHAnsi" w:hAnsiTheme="majorHAnsi" w:cstheme="majorHAnsi"/>
        </w:rPr>
        <w:t>viral vectors</w:t>
      </w:r>
      <w:r w:rsidR="00702C4A" w:rsidRPr="001064B4">
        <w:rPr>
          <w:rFonts w:asciiTheme="majorHAnsi" w:hAnsiTheme="majorHAnsi" w:cstheme="majorHAnsi"/>
        </w:rPr>
        <w:t xml:space="preserve">, </w:t>
      </w:r>
      <w:r w:rsidR="00AB1E2C" w:rsidRPr="001064B4">
        <w:rPr>
          <w:rFonts w:asciiTheme="majorHAnsi" w:hAnsiTheme="majorHAnsi" w:cstheme="majorHAnsi"/>
        </w:rPr>
        <w:t>most commonly</w:t>
      </w:r>
      <w:r w:rsidR="00702C4A" w:rsidRPr="001064B4">
        <w:rPr>
          <w:rFonts w:asciiTheme="majorHAnsi" w:hAnsiTheme="majorHAnsi" w:cstheme="majorHAnsi"/>
        </w:rPr>
        <w:t xml:space="preserve"> replication-deficient adenovirus</w:t>
      </w:r>
      <w:r w:rsidR="00656BAE" w:rsidRPr="001064B4">
        <w:rPr>
          <w:rFonts w:asciiTheme="majorHAnsi" w:hAnsiTheme="majorHAnsi" w:cstheme="majorHAnsi"/>
        </w:rPr>
        <w:fldChar w:fldCharType="begin" w:fldLock="1"/>
      </w:r>
      <w:r w:rsidR="00AE5C4E">
        <w:rPr>
          <w:rFonts w:asciiTheme="majorHAnsi" w:hAnsiTheme="majorHAnsi" w:cstheme="majorHAnsi"/>
        </w:rPr>
        <w:instrText>ADDIN CSL_CITATION {"citationItems":[{"id":"ITEM-1","itemData":{"DOI":"10.1016/j.ymthe.2017.03.027","ISBN":"1525-0016","ISSN":"15250024","PMID":"28389321","abstract":"Cardiovascular diseases remain a large global health problem. Although several conventional small-molecule treatments are available for common cardiovascular problems, gene therapy is a potential treatment option for acquired and inherited cardiovascular diseases that remain with unmet clinical needs. Among potential targets for gene therapy are severe cardiac and peripheral ischemia, heart failure, vein graft failure, and some forms of dyslipidemias. The first approved gene therapy in the Western world was indicated for lipoprotein lipase deficiency, which causes high plasma triglyceride levels. With improved gene delivery methods and more efficient vectors, together with interventional transgene strategies aligned for a better understanding of the pathophysiology of these diseases, new approaches are currently tested for safety and efficacy in clinical trials. In this article, we integrate a historical perspective with recent advances that will likely affect clinical development in this research area.","author":[{"dropping-particle":"","family":"Ylä-Herttuala","given":"Seppo","non-dropping-particle":"","parse-names":false,"suffix":""},{"dropping-particle":"","family":"Baker","given":"Andrew H.","non-dropping-particle":"","parse-names":false,"suffix":""}],"container-title":"Molecular Therapy","id":"ITEM-1","issue":"5","issued":{"date-parts":[["2017"]]},"page":"1095-1106","publisher":"Elsevier Ltd.","title":"Cardiovascular Gene Therapy: Past, Present, and Future","type":"article-journal","volume":"25"},"uris":["http://www.mendeley.com/documents/?uuid=3d394116-d2fd-451d-b21d-5cd6cc75f5a9"]}],"mendeley":{"formattedCitation":"&lt;sup&gt;4&lt;/sup&gt;","plainTextFormattedCitation":"4","previouslyFormattedCitation":"&lt;sup&gt;4&lt;/sup&gt;"},"properties":{"noteIndex":0},"schema":"https://github.com/citation-style-language/schema/raw/master/csl-citation.json"}</w:instrText>
      </w:r>
      <w:r w:rsidR="00656BAE" w:rsidRPr="001064B4">
        <w:rPr>
          <w:rFonts w:asciiTheme="majorHAnsi" w:hAnsiTheme="majorHAnsi" w:cstheme="majorHAnsi"/>
          <w:vertAlign w:val="superscript"/>
        </w:rPr>
        <w:fldChar w:fldCharType="separate"/>
      </w:r>
      <w:r w:rsidR="008D1587" w:rsidRPr="008D1587">
        <w:rPr>
          <w:rFonts w:asciiTheme="majorHAnsi" w:hAnsiTheme="majorHAnsi" w:cstheme="majorHAnsi"/>
          <w:noProof/>
          <w:vertAlign w:val="superscript"/>
        </w:rPr>
        <w:t>4</w:t>
      </w:r>
      <w:r w:rsidR="00656BAE" w:rsidRPr="001064B4">
        <w:rPr>
          <w:rFonts w:asciiTheme="majorHAnsi" w:hAnsiTheme="majorHAnsi" w:cstheme="majorHAnsi"/>
        </w:rPr>
        <w:fldChar w:fldCharType="end"/>
      </w:r>
      <w:r w:rsidR="00E611BF">
        <w:rPr>
          <w:rFonts w:asciiTheme="majorHAnsi" w:hAnsiTheme="majorHAnsi" w:cstheme="majorHAnsi"/>
        </w:rPr>
        <w:t>.</w:t>
      </w:r>
      <w:r w:rsidR="00702C4A" w:rsidRPr="001064B4">
        <w:rPr>
          <w:rFonts w:asciiTheme="majorHAnsi" w:hAnsiTheme="majorHAnsi" w:cstheme="majorHAnsi"/>
        </w:rPr>
        <w:t xml:space="preserve"> As therapeutic genes, </w:t>
      </w:r>
      <w:r w:rsidR="00112D1D">
        <w:rPr>
          <w:rFonts w:asciiTheme="majorHAnsi" w:hAnsiTheme="majorHAnsi" w:cstheme="majorHAnsi"/>
        </w:rPr>
        <w:t>various</w:t>
      </w:r>
      <w:r w:rsidR="00702C4A" w:rsidRPr="001064B4">
        <w:rPr>
          <w:rFonts w:asciiTheme="majorHAnsi" w:hAnsiTheme="majorHAnsi" w:cstheme="majorHAnsi"/>
        </w:rPr>
        <w:t xml:space="preserve"> angiogenic growth factors are used. The most substantially studied angiogenic growth factors are</w:t>
      </w:r>
      <w:r w:rsidR="009936FD" w:rsidRPr="001064B4">
        <w:rPr>
          <w:rFonts w:asciiTheme="majorHAnsi" w:hAnsiTheme="majorHAnsi" w:cstheme="majorHAnsi"/>
        </w:rPr>
        <w:t xml:space="preserve"> the</w:t>
      </w:r>
      <w:r w:rsidR="00702C4A" w:rsidRPr="001064B4">
        <w:rPr>
          <w:rFonts w:asciiTheme="majorHAnsi" w:hAnsiTheme="majorHAnsi" w:cstheme="majorHAnsi"/>
        </w:rPr>
        <w:t xml:space="preserve"> vascular endothelial growth factors </w:t>
      </w:r>
      <w:r w:rsidR="009936FD" w:rsidRPr="001064B4">
        <w:rPr>
          <w:rFonts w:asciiTheme="majorHAnsi" w:hAnsiTheme="majorHAnsi" w:cstheme="majorHAnsi"/>
        </w:rPr>
        <w:t xml:space="preserve">(VEGFs) </w:t>
      </w:r>
      <w:r w:rsidR="00702C4A" w:rsidRPr="001064B4">
        <w:rPr>
          <w:rFonts w:asciiTheme="majorHAnsi" w:hAnsiTheme="majorHAnsi" w:cstheme="majorHAnsi"/>
        </w:rPr>
        <w:t xml:space="preserve">that mediate their angiogenic signaling through vascular endothelial growth factor receptors </w:t>
      </w:r>
      <w:r w:rsidR="009936FD" w:rsidRPr="001064B4">
        <w:rPr>
          <w:rFonts w:asciiTheme="majorHAnsi" w:hAnsiTheme="majorHAnsi" w:cstheme="majorHAnsi"/>
        </w:rPr>
        <w:t xml:space="preserve">(VEGFRs) </w:t>
      </w:r>
      <w:r w:rsidR="00702C4A" w:rsidRPr="001064B4">
        <w:rPr>
          <w:rFonts w:asciiTheme="majorHAnsi" w:hAnsiTheme="majorHAnsi" w:cstheme="majorHAnsi"/>
        </w:rPr>
        <w:t>and their co-receptors</w:t>
      </w:r>
      <w:r w:rsidR="00243DB7" w:rsidRPr="001064B4">
        <w:rPr>
          <w:rFonts w:asciiTheme="majorHAnsi" w:hAnsiTheme="majorHAnsi" w:cstheme="majorHAnsi"/>
        </w:rPr>
        <w:fldChar w:fldCharType="begin" w:fldLock="1"/>
      </w:r>
      <w:r w:rsidR="00AE5C4E">
        <w:rPr>
          <w:rFonts w:asciiTheme="majorHAnsi" w:hAnsiTheme="majorHAnsi" w:cstheme="majorHAnsi"/>
        </w:rPr>
        <w:instrText>ADDIN CSL_CITATION {"citationItems":[{"id":"ITEM-1","itemData":{"DOI":"10.1089/hum.2017.129","ISSN":"1043-0342","abstract":"Many promising cardiovascular gene therapy approaches have failed to fulfill expectations in clinical trials. However, 20 years of research and method development has laid a solid groundwork for future therapies, and the need for new treatment options still exists. The safety of gene therapy has been established with various viral vectors, transgenes and delivery methods. Improving success in clinical settings requires careful consideration of the translational process. This requires both improving animal models and preclinical end points, and new approach in patient recruitment and selection of clinical end points. This review focuses on bidirectional translationality from bench to bedside and back and proposes ways to improve the process. Developing a highly complex new therapy has taken an enormous amount of work and resources, but perhaps now after the hard lessons cardiovascular gene therapy is ready become a clinical reality.","author":[{"dropping-particle":"","family":"Lähteenvuo","given":"Johanna","non-dropping-particle":"","parse-names":false,"suffix":""},{"dropping-particle":"","family":"Ylä-Herttuala","given":"Seppo","non-dropping-particle":"","parse-names":false,"suffix":""}],"container-title":"Human Gene Therapy","id":"ITEM-1","issue":"11","issued":{"date-parts":[["2017","8","15"]]},"note":"doi: 10.1089/hum.2017.129","page":"1024-1032","publisher":"Mary Ann Liebert, Inc., publishers","title":"Advances and Challenges in Cardiovascular Gene Therapy","type":"article-journal","volume":"28"},"uris":["http://www.mendeley.com/documents/?uuid=8c691ae2-5b87-31c3-871d-2cbea287b654"]}],"mendeley":{"formattedCitation":"&lt;sup&gt;5&lt;/sup&gt;","plainTextFormattedCitation":"5","previouslyFormattedCitation":"&lt;sup&gt;5&lt;/sup&gt;"},"properties":{"noteIndex":0},"schema":"https://github.com/citation-style-language/schema/raw/master/csl-citation.json"}</w:instrText>
      </w:r>
      <w:r w:rsidR="00243DB7" w:rsidRPr="001064B4">
        <w:rPr>
          <w:rFonts w:asciiTheme="majorHAnsi" w:hAnsiTheme="majorHAnsi" w:cstheme="majorHAnsi"/>
          <w:vertAlign w:val="superscript"/>
        </w:rPr>
        <w:fldChar w:fldCharType="separate"/>
      </w:r>
      <w:r w:rsidR="008D1587" w:rsidRPr="008D1587">
        <w:rPr>
          <w:rFonts w:asciiTheme="majorHAnsi" w:hAnsiTheme="majorHAnsi" w:cstheme="majorHAnsi"/>
          <w:noProof/>
          <w:vertAlign w:val="superscript"/>
        </w:rPr>
        <w:t>5</w:t>
      </w:r>
      <w:r w:rsidR="00243DB7" w:rsidRPr="001064B4">
        <w:rPr>
          <w:rFonts w:asciiTheme="majorHAnsi" w:hAnsiTheme="majorHAnsi" w:cstheme="majorHAnsi"/>
        </w:rPr>
        <w:fldChar w:fldCharType="end"/>
      </w:r>
      <w:r w:rsidR="00E611BF">
        <w:rPr>
          <w:rFonts w:asciiTheme="majorHAnsi" w:hAnsiTheme="majorHAnsi" w:cstheme="majorHAnsi"/>
        </w:rPr>
        <w:t>.</w:t>
      </w:r>
      <w:r w:rsidR="00243DB7" w:rsidRPr="001064B4">
        <w:rPr>
          <w:rFonts w:asciiTheme="majorHAnsi" w:hAnsiTheme="majorHAnsi" w:cstheme="majorHAnsi"/>
        </w:rPr>
        <w:t xml:space="preserve"> </w:t>
      </w:r>
      <w:r w:rsidR="00755AE8" w:rsidRPr="001064B4">
        <w:rPr>
          <w:rFonts w:asciiTheme="majorHAnsi" w:hAnsiTheme="majorHAnsi" w:cstheme="majorHAnsi"/>
        </w:rPr>
        <w:t>Several clinical trials have proved the benefit and safety of cardiac gene therapy</w:t>
      </w:r>
      <w:r w:rsidR="00A94CF7" w:rsidRPr="001064B4">
        <w:rPr>
          <w:rFonts w:asciiTheme="majorHAnsi" w:hAnsiTheme="majorHAnsi" w:cstheme="majorHAnsi"/>
        </w:rPr>
        <w:t xml:space="preserve"> and made this novel treatment method a realistic option for treating </w:t>
      </w:r>
      <w:r w:rsidR="00B22E7F">
        <w:rPr>
          <w:rFonts w:asciiTheme="majorHAnsi" w:hAnsiTheme="majorHAnsi" w:cstheme="majorHAnsi"/>
        </w:rPr>
        <w:t>ischemic heart diseases</w:t>
      </w:r>
      <w:r w:rsidR="00A94CF7" w:rsidRPr="008E458F">
        <w:rPr>
          <w:rFonts w:asciiTheme="majorHAnsi" w:hAnsiTheme="majorHAnsi" w:cstheme="majorHAnsi"/>
        </w:rPr>
        <w:fldChar w:fldCharType="begin" w:fldLock="1"/>
      </w:r>
      <w:r w:rsidR="00AE5C4E" w:rsidRPr="008E458F">
        <w:rPr>
          <w:rFonts w:asciiTheme="majorHAnsi" w:hAnsiTheme="majorHAnsi" w:cstheme="majorHAnsi"/>
        </w:rPr>
        <w:instrText>ADDIN CSL_CITATION {"citationItems":[{"id":"ITEM-1","itemData":{"DOI":"10.1001/jamacardio.2016.0008","ISSN":"23806591","PMID":"27437887","abstract":"IMPORTANCE: Gene transfer has rarely been tested in randomized clinical trials. OBJECTIVE: To evaluate the safety and efficacy of intracoronary delivery of adenovirus 5 encoding adenylyl cyclase 6 (Ad5.hAC6) in heart failure. DESIGN, SETTING, AND PARTICIPANTS: A randomized, double-blind, placebo-controlled, phase 2 clinical trial was conducted in US medical centers (randomization occurred from July 19, 2010, to October 30, 2014). Participants 18 to 80 years with symptomatic heart failure (ischemic and nonischemic) and an ejection fraction (EF) of 40% or less were screened; 86 individuals were enrolled, and 56 were randomized. Data analysis was of the intention-to-treat population. Participants underwent exercise testing and measurement of left ventricular EF (echocardiography) and then cardiac catheterization, where left ventricular pressure development (+dP/dt) and decline (-dP/dt) were recorded. Participants were randomized (3:1 ratio) to receive 1 of 5 doses of intracoronary Ad5.hAC6 or placebo. Participants underwent a second catheterization 4 weeks later for measurement of dP/dt. Exercise testing and EF were assessed 4 and 12 weeks after randomization. INTERVENTIONS: Intracoronary administration of Ad5.hAC6 (3.2 × 109 to 1012 virus particles) or placebo. MAIN OUTCOMES AND MEASURES: Primary end points included exercise duration and EF before and 4 and 12 weeks after randomization and peak rates of +dP/dt and -dP/dt before and 4 weeks after randomization. Fourteen placebo participants were compared (intention to treat) with 24 Ad5.hAC6 participants receiving the highest 2 doses (D4 + 5). RESULTS: Fifty-six individuals were randomized and monitored for up to 1 year. Forty-two participants (75%) received Ad5.hAC6 (mean [SE] age, 63 [1] years; EF, 30% [1%]), and 14 individuals (25%) received placebo (age, 62 [1] years; EF, 30% [2%]). Exercise duration showed no significant group differences (4 weeks, P = .27; 12 weeks, P = .47, respectively). The D4 + 5 participants had increased EF at 4 weeks (+6.0 [1.7] EF units; n = 21; P &lt; .004), but not 12 weeks (+3.0 [2.4] EF units; n = 21; P = .16). Placebo participants showed no increase in EF at 4 weeks or 12 weeks. Exercise duration showed no between-group differences (4-week change from baseline: placebo, 27 [36] seconds; D4 + 5, 44 [25] seconds; P = .27; 12-week change from baseline: placebo, 44 [28] seconds; D4 + 5, 58 [29 seconds, P = .47). AC6 gene transfer increased basal left ventricular peak -dP/dt (4-…","author":[{"dropping-particle":"","family":"Hammond","given":"H. Kirk","non-dropping-particle":"","parse-names":false,"suffix":""},{"dropping-particle":"","family":"Penny","given":"William F.","non-dropping-particle":"","parse-names":false,"suffix":""},{"dropping-particle":"","family":"Traverse","given":"Jay H.","non-dropping-particle":"","parse-names":false,"suffix":""},{"dropping-particle":"","family":"Henry","given":"Timothy D.","non-dropping-particle":"","parse-names":false,"suffix":""},{"dropping-particle":"","family":"Watkins","given":"Matthew W.","non-dropping-particle":"","parse-names":false,"suffix":""},{"dropping-particle":"","family":"Yancy","given":"Clyde W.","non-dropping-particle":"","parse-names":false,"suffix":""},{"dropping-particle":"","family":"Sweis","given":"Ranya N.","non-dropping-particle":"","parse-names":false,"suffix":""},{"dropping-particle":"","family":"Adler","given":"Eric D.","non-dropping-particle":"","parse-names":false,"suffix":""},{"dropping-particle":"","family":"Patel","given":"Amit N.","non-dropping-particle":"","parse-names":false,"suffix":""},{"dropping-particle":"","family":"Murray","given":"David R.","non-dropping-particle":"","parse-names":false,"suffix":""},{"dropping-particle":"","family":"Ross","given":"Robert S.","non-dropping-particle":"","parse-names":false,"suffix":""},{"dropping-particle":"","family":"Bhargava","given":"Valmik","non-dropping-particle":"","parse-names":false,"suffix":""},{"dropping-particle":"","family":"Maisel","given":"Alan","non-dropping-particle":"","parse-names":false,"suffix":""},{"dropping-particle":"","family":"Barnard","given":"Denise D.","non-dropping-particle":"","parse-names":false,"suffix":""},{"dropping-particle":"","family":"Lai","given":"N. Chin","non-dropping-particle":"","parse-names":false,"suffix":""},{"dropping-particle":"","family":"Dalton","given":"Nancy D.","non-dropping-particle":"","parse-names":false,"suffix":""},{"dropping-particle":"","family":"Lee","given":"Martin L.","non-dropping-particle":"","parse-names":false,"suffix":""},{"dropping-particle":"","family":"Narayan","given":"Sanjiv M.","non-dropping-particle":"","parse-names":false,"suffix":""},{"dropping-particle":"","family":"Blanchard","given":"Daniel G.","non-dropping-particle":"","parse-names":false,"suffix":""},{"dropping-particle":"","family":"Gao","given":"Mei Hua","non-dropping-particle":"","parse-names":false,"suffix":""}],"container-title":"JAMA Cardiology","id":"ITEM-1","issue":"2","issued":{"date-parts":[["2016","5","1"]]},"page":"163-171","publisher":"American Medical Association","title":"Intracoronary gene transfer of adenylyl cyclase 6 in patients with heart failure: A randomized clinical trial","type":"article-journal","volume":"1"},"uris":["http://www.mendeley.com/documents/?uuid=ed571144-b677-4668-b5ed-c4e8e3cd9623"]},{"id":"ITEM-2","itemData":{"DOI":"10.1093/eurheartj/ehx352","ISSN":"15229645","PMID":"28903476","abstract":"Aims We evaluated for the first time the effects of angiogenic and lymphangiogenic AdVEGF-DDNDC gene therapy in patients with refractory angina. Methods and results Thirty patients were randomized to AdVEGF-DDNDC (AdVEGF-D) or placebo (control) groups. Electromechanical NOGA mapping and radiowater PET were used to identify hibernating viable myocardium where treatment was targeted. Safety, severity of symptoms, quality of life, lipoprotein(a) [Lp(a)] and routine clinical chemistry were measured. Myocardial perfusion reserve (MPR) was assessed with radiowater PET at baseline and after 3- and 12- months follow-up. Treatment was well tolerated. Myocardial perfusion reserve increased significantly in the treated area in the AdVEGF-D group compared with baseline (1.00 ± 0.36) at 3 months (1.31 ± 0.46, P = 0.045) and 12 months (1.44 ± 0.48, P = 0.009) whereas MPR in the reference area tended to decrease (2.05 ± 0.69, 1.76 ± 0.62, and 1.87 ± 0.69; baseline, 3 and 12 months, respectively, P = 0.551). Myocardial perfusion reserve in the control group showed no significant change from baseline to 3 and 12 months (1.26 ± 0.37, 1.57 ± 0.55, and 1.48 ± 0.48; respectively, P = 0.690). No major changes were found in clinical chemistry but anti-adenovirus antibodies increased in 54% of the treated patients compared with baseline. AdVEGF-D patients in the highest Lp(a) tertile at baseline showed the best response to therapy (MPR 0.94 ± 0.32 and 1.76 ± 0.41 baseline and 12 months, respectively, P = 0.023). Conclusion AdVEGF-DDNDC gene therapy was safe, feasible, and well tolerated. Myocardial perfusion increased at 1 year in the treated areas with impaired MPR at baseline. Plasma Lp(a) may be a potential biomarker to identify patients that may have the greatest benefit with this therapy.","author":[{"dropping-particle":"","family":"Hartikainen","given":"Juha","non-dropping-particle":"","parse-names":false,"suffix":""},{"dropping-particle":"","family":"Hassinen","given":"Iiro","non-dropping-particle":"","parse-names":false,"suffix":""},{"dropping-particle":"","family":"Hedman","given":"Antti","non-dropping-particle":"","parse-names":false,"suffix":""},{"dropping-particle":"","family":"Kivelä","given":"Antti","non-dropping-particle":"","parse-names":false,"suffix":""},{"dropping-particle":"","family":"Saraste","given":"Antti","non-dropping-particle":"","parse-names":false,"suffix":""},{"dropping-particle":"","family":"Knuuti","given":"Juhani","non-dropping-particle":"","parse-names":false,"suffix":""},{"dropping-particle":"","family":"Husso","given":"Minna","non-dropping-particle":"","parse-names":false,"suffix":""},{"dropping-particle":"","family":"Mussalo","given":"Hanna","non-dropping-particle":"","parse-names":false,"suffix":""},{"dropping-particle":"","family":"Hedman","given":"Marja","non-dropping-particle":"","parse-names":false,"suffix":""},{"dropping-particle":"","family":"Rissanen","given":"Tuomas T.","non-dropping-particle":"","parse-names":false,"suffix":""},{"dropping-particle":"","family":"Toivanen","given":"Pyry","non-dropping-particle":"","parse-names":false,"suffix":""},{"dropping-particle":"","family":"Heikura","given":"Tommi","non-dropping-particle":"","parse-names":false,"suffix":""},{"dropping-particle":"","family":"Witztum","given":"Joseph L.","non-dropping-particle":"","parse-names":false,"suffix":""},{"dropping-particle":"","family":"Tsimikas","given":"Sotirios","non-dropping-particle":"","parse-names":false,"suffix":""},{"dropping-particle":"","family":"Ylä-Herttuala","given":"Seppo","non-dropping-particle":"","parse-names":false,"suffix":""}],"container-title":"European Heart Journal","id":"ITEM-2","issue":"33","issued":{"date-parts":[["2017","9","1"]]},"page":"2547-2555","publisher":"Oxford University Press","title":"Adenoviral intramyocardial VEGF-DDNDC gene transfer increasesmyocardial perfusion reserve in refractory angina patients: A phase I/IIa study with 1-year follow-up","type":"article-journal","volume":"38"},"uris":["http://www.mendeley.com/documents/?uuid=c448ff10-102a-4244-b69a-6b5c20cc18e4"]}],"mendeley":{"formattedCitation":"&lt;sup&gt;6,7&lt;/sup&gt;","plainTextFormattedCitation":"6,7","previouslyFormattedCitation":"&lt;sup&gt;6,7&lt;/sup&gt;"},"properties":{"noteIndex":0},"schema":"https://github.com/citation-style-language/schema/raw/master/csl-citation.json"}</w:instrText>
      </w:r>
      <w:r w:rsidR="00A94CF7" w:rsidRPr="008E458F">
        <w:rPr>
          <w:rFonts w:asciiTheme="majorHAnsi" w:hAnsiTheme="majorHAnsi" w:cstheme="majorHAnsi"/>
          <w:vertAlign w:val="superscript"/>
        </w:rPr>
        <w:fldChar w:fldCharType="separate"/>
      </w:r>
      <w:r w:rsidR="008D1587" w:rsidRPr="008E458F">
        <w:rPr>
          <w:rFonts w:asciiTheme="majorHAnsi" w:hAnsiTheme="majorHAnsi" w:cstheme="majorHAnsi"/>
          <w:noProof/>
          <w:vertAlign w:val="superscript"/>
        </w:rPr>
        <w:t>6,7</w:t>
      </w:r>
      <w:r w:rsidR="00A94CF7" w:rsidRPr="008E458F">
        <w:rPr>
          <w:rFonts w:asciiTheme="majorHAnsi" w:hAnsiTheme="majorHAnsi" w:cstheme="majorHAnsi"/>
        </w:rPr>
        <w:fldChar w:fldCharType="end"/>
      </w:r>
      <w:r w:rsidR="00E611BF">
        <w:rPr>
          <w:rFonts w:asciiTheme="majorHAnsi" w:hAnsiTheme="majorHAnsi" w:cstheme="majorHAnsi"/>
        </w:rPr>
        <w:t>.</w:t>
      </w:r>
      <w:r w:rsidR="00A94CF7" w:rsidRPr="008E458F">
        <w:rPr>
          <w:rFonts w:asciiTheme="majorHAnsi" w:hAnsiTheme="majorHAnsi" w:cstheme="majorHAnsi"/>
        </w:rPr>
        <w:t xml:space="preserve"> </w:t>
      </w:r>
      <w:r w:rsidR="008B06BD" w:rsidRPr="008E458F">
        <w:rPr>
          <w:rFonts w:asciiTheme="majorHAnsi" w:hAnsiTheme="majorHAnsi" w:cstheme="majorHAnsi"/>
        </w:rPr>
        <w:t xml:space="preserve">However, </w:t>
      </w:r>
      <w:r w:rsidR="00755AE8" w:rsidRPr="008E458F">
        <w:rPr>
          <w:rFonts w:asciiTheme="majorHAnsi" w:hAnsiTheme="majorHAnsi" w:cstheme="majorHAnsi"/>
        </w:rPr>
        <w:t xml:space="preserve">this concept still </w:t>
      </w:r>
      <w:r w:rsidR="008B06BD" w:rsidRPr="008E458F">
        <w:rPr>
          <w:rFonts w:asciiTheme="majorHAnsi" w:hAnsiTheme="majorHAnsi" w:cstheme="majorHAnsi"/>
        </w:rPr>
        <w:t>needs</w:t>
      </w:r>
      <w:r w:rsidR="00755AE8" w:rsidRPr="008E458F">
        <w:rPr>
          <w:rFonts w:asciiTheme="majorHAnsi" w:hAnsiTheme="majorHAnsi" w:cstheme="majorHAnsi"/>
        </w:rPr>
        <w:t xml:space="preserve"> enhancement of the therapeutic genes and viral vectors put to</w:t>
      </w:r>
      <w:r w:rsidR="008E54EC" w:rsidRPr="008E458F">
        <w:rPr>
          <w:rFonts w:asciiTheme="majorHAnsi" w:hAnsiTheme="majorHAnsi" w:cstheme="majorHAnsi"/>
        </w:rPr>
        <w:t xml:space="preserve"> the</w:t>
      </w:r>
      <w:r w:rsidR="00755AE8" w:rsidRPr="008E458F">
        <w:rPr>
          <w:rFonts w:asciiTheme="majorHAnsi" w:hAnsiTheme="majorHAnsi" w:cstheme="majorHAnsi"/>
        </w:rPr>
        <w:t xml:space="preserve"> test in large animal models before entering the clinics.</w:t>
      </w:r>
      <w:r w:rsidR="001414C9" w:rsidRPr="008E458F">
        <w:rPr>
          <w:rFonts w:asciiTheme="majorHAnsi" w:hAnsiTheme="majorHAnsi" w:cstheme="majorHAnsi"/>
        </w:rPr>
        <w:t xml:space="preserve"> </w:t>
      </w:r>
      <w:r w:rsidR="00E611BF">
        <w:rPr>
          <w:rFonts w:asciiTheme="majorHAnsi" w:hAnsiTheme="majorHAnsi" w:cstheme="majorHAnsi"/>
        </w:rPr>
        <w:t>The p</w:t>
      </w:r>
      <w:r w:rsidR="00631E4C" w:rsidRPr="008E458F">
        <w:rPr>
          <w:rFonts w:asciiTheme="majorHAnsi" w:hAnsiTheme="majorHAnsi" w:cstheme="majorHAnsi"/>
        </w:rPr>
        <w:t>ig has</w:t>
      </w:r>
      <w:r w:rsidR="00335D3B" w:rsidRPr="008E458F">
        <w:rPr>
          <w:rFonts w:asciiTheme="majorHAnsi" w:hAnsiTheme="majorHAnsi" w:cstheme="majorHAnsi"/>
        </w:rPr>
        <w:t xml:space="preserve"> been frequently used as a laboratory animal since </w:t>
      </w:r>
      <w:r w:rsidR="004D192F" w:rsidRPr="008E458F">
        <w:rPr>
          <w:rFonts w:asciiTheme="majorHAnsi" w:hAnsiTheme="majorHAnsi" w:cstheme="majorHAnsi"/>
        </w:rPr>
        <w:t>its</w:t>
      </w:r>
      <w:r w:rsidR="00335D3B" w:rsidRPr="008E458F">
        <w:rPr>
          <w:rFonts w:asciiTheme="majorHAnsi" w:hAnsiTheme="majorHAnsi" w:cstheme="majorHAnsi"/>
        </w:rPr>
        <w:t xml:space="preserve"> heart is very similar to </w:t>
      </w:r>
      <w:r w:rsidR="00446E9B" w:rsidRPr="008E458F">
        <w:rPr>
          <w:rFonts w:asciiTheme="majorHAnsi" w:hAnsiTheme="majorHAnsi" w:cstheme="majorHAnsi"/>
        </w:rPr>
        <w:t xml:space="preserve">the </w:t>
      </w:r>
      <w:r w:rsidR="00335D3B" w:rsidRPr="008E458F">
        <w:rPr>
          <w:rFonts w:asciiTheme="majorHAnsi" w:hAnsiTheme="majorHAnsi" w:cstheme="majorHAnsi"/>
        </w:rPr>
        <w:t>human heart. The size of the cardiovascular</w:t>
      </w:r>
      <w:r w:rsidR="00335D3B" w:rsidRPr="001064B4">
        <w:rPr>
          <w:rFonts w:asciiTheme="majorHAnsi" w:hAnsiTheme="majorHAnsi" w:cstheme="majorHAnsi"/>
        </w:rPr>
        <w:t xml:space="preserve"> system of a pig allows </w:t>
      </w:r>
      <w:r w:rsidRPr="001064B4">
        <w:rPr>
          <w:rFonts w:asciiTheme="majorHAnsi" w:hAnsiTheme="majorHAnsi" w:cstheme="majorHAnsi"/>
        </w:rPr>
        <w:t xml:space="preserve">the </w:t>
      </w:r>
      <w:r w:rsidR="00335D3B" w:rsidRPr="001064B4">
        <w:rPr>
          <w:rFonts w:asciiTheme="majorHAnsi" w:hAnsiTheme="majorHAnsi" w:cstheme="majorHAnsi"/>
        </w:rPr>
        <w:t xml:space="preserve">usage of similar catheter inventions as used in humans. All imaging modalities available for humans </w:t>
      </w:r>
      <w:r w:rsidR="00FD7D77">
        <w:rPr>
          <w:rFonts w:asciiTheme="majorHAnsi" w:hAnsiTheme="majorHAnsi" w:cstheme="majorHAnsi"/>
        </w:rPr>
        <w:t>can be</w:t>
      </w:r>
      <w:r w:rsidR="00335D3B" w:rsidRPr="001064B4">
        <w:rPr>
          <w:rFonts w:asciiTheme="majorHAnsi" w:hAnsiTheme="majorHAnsi" w:cstheme="majorHAnsi"/>
        </w:rPr>
        <w:t xml:space="preserve"> use</w:t>
      </w:r>
      <w:r w:rsidR="00FD7D77">
        <w:rPr>
          <w:rFonts w:asciiTheme="majorHAnsi" w:hAnsiTheme="majorHAnsi" w:cstheme="majorHAnsi"/>
        </w:rPr>
        <w:t>d</w:t>
      </w:r>
      <w:r w:rsidR="00335D3B" w:rsidRPr="001064B4">
        <w:rPr>
          <w:rFonts w:asciiTheme="majorHAnsi" w:hAnsiTheme="majorHAnsi" w:cstheme="majorHAnsi"/>
        </w:rPr>
        <w:t xml:space="preserve"> in pigs</w:t>
      </w:r>
      <w:r w:rsidR="001D00AC">
        <w:rPr>
          <w:rFonts w:asciiTheme="majorHAnsi" w:hAnsiTheme="majorHAnsi" w:cstheme="majorHAnsi"/>
        </w:rPr>
        <w:fldChar w:fldCharType="begin" w:fldLock="1"/>
      </w:r>
      <w:r w:rsidR="00B478FE">
        <w:rPr>
          <w:rFonts w:asciiTheme="majorHAnsi" w:hAnsiTheme="majorHAnsi" w:cstheme="majorHAnsi"/>
        </w:rPr>
        <w:instrText>ADDIN CSL_CITATION {"citationItems":[{"id":"ITEM-1","itemData":{"DOI":"10.1089/hum.2015.095","ISSN":"15577422","PMID":"26192706","abstract":"Cardiovascular gene therapy aims to treat coronary and peripheral artery disease, heart failure, and arrhythmia. The chosen transgene, delivery method, gene therapy vector type, high-quality vector production, and dose are all determining factors of the therapeutic outcome. High-resolution vascular imaging and increased knowledge of vascular biology in physiological and pathological conditions enable the finding of novel molecular targets for cardiovascular gene therapy. Transgenic and knockout mouse models have provided researchers several powerful experimental tools for studying the effects of single genes on cardiovascular diseases. For preclinical efficacy, safety, and toxicology studies, large animal models are needed before entering into clinical testing. This review focuses on commonly used animal models in cardiovascular gene therapy and describes recent advancements in the field of vascular biology. Emphasis is also given on high-resolution imaging of microvasculature and its impact on our knowledge of vascular function.","author":[{"dropping-particle":"","family":"Laakkonen","given":"Johanna P.","non-dropping-particle":"","parse-names":false,"suffix":""},{"dropping-particle":"","family":"Ylä-Herttuala","given":"Seppo","non-dropping-particle":"","parse-names":false,"suffix":""}],"container-title":"Human Gene Therapy","id":"ITEM-1","issue":"8","issued":{"date-parts":[["2015","8","1"]]},"page":"518-524","publisher":"Mary Ann Liebert Inc.","title":"Recent Advancements in Cardiovascular Gene Therapy and Vascular Biology","type":"article","volume":"26"},"uris":["http://www.mendeley.com/documents/?uuid=00f00bcb-405b-33ea-9501-257661e74d48"]}],"mendeley":{"formattedCitation":"&lt;sup&gt;8&lt;/sup&gt;","plainTextFormattedCitation":"8","previouslyFormattedCitation":"&lt;sup&gt;8&lt;/sup&gt;"},"properties":{"noteIndex":0},"schema":"https://github.com/citation-style-language/schema/raw/master/csl-citation.json"}</w:instrText>
      </w:r>
      <w:r w:rsidR="001D00AC">
        <w:rPr>
          <w:rFonts w:asciiTheme="majorHAnsi" w:hAnsiTheme="majorHAnsi" w:cstheme="majorHAnsi"/>
        </w:rPr>
        <w:fldChar w:fldCharType="separate"/>
      </w:r>
      <w:r w:rsidR="001D00AC" w:rsidRPr="001D00AC">
        <w:rPr>
          <w:rFonts w:asciiTheme="majorHAnsi" w:hAnsiTheme="majorHAnsi" w:cstheme="majorHAnsi"/>
          <w:noProof/>
          <w:vertAlign w:val="superscript"/>
        </w:rPr>
        <w:t>8</w:t>
      </w:r>
      <w:r w:rsidR="001D00AC">
        <w:rPr>
          <w:rFonts w:asciiTheme="majorHAnsi" w:hAnsiTheme="majorHAnsi" w:cstheme="majorHAnsi"/>
        </w:rPr>
        <w:fldChar w:fldCharType="end"/>
      </w:r>
      <w:r w:rsidR="00E611BF">
        <w:rPr>
          <w:rFonts w:asciiTheme="majorHAnsi" w:hAnsiTheme="majorHAnsi" w:cstheme="majorHAnsi"/>
        </w:rPr>
        <w:t>.</w:t>
      </w:r>
    </w:p>
    <w:p w14:paraId="58C652F0" w14:textId="77777777" w:rsidR="00112D1D" w:rsidRDefault="00112D1D" w:rsidP="00817C12">
      <w:pPr>
        <w:rPr>
          <w:rFonts w:asciiTheme="majorHAnsi" w:hAnsiTheme="majorHAnsi" w:cstheme="majorHAnsi"/>
        </w:rPr>
      </w:pPr>
    </w:p>
    <w:p w14:paraId="48BA6B0A" w14:textId="28DC1E59" w:rsidR="006E4797" w:rsidRPr="001064B4" w:rsidRDefault="008B06BD" w:rsidP="00817C12">
      <w:pPr>
        <w:rPr>
          <w:rFonts w:asciiTheme="majorHAnsi" w:hAnsiTheme="majorHAnsi" w:cstheme="majorHAnsi"/>
        </w:rPr>
      </w:pPr>
      <w:r w:rsidRPr="001064B4">
        <w:rPr>
          <w:rFonts w:asciiTheme="majorHAnsi" w:hAnsiTheme="majorHAnsi" w:cstheme="majorHAnsi"/>
        </w:rPr>
        <w:t xml:space="preserve">There are several large animal models for </w:t>
      </w:r>
      <w:r w:rsidR="00191F92" w:rsidRPr="001064B4">
        <w:rPr>
          <w:rFonts w:asciiTheme="majorHAnsi" w:hAnsiTheme="majorHAnsi" w:cstheme="majorHAnsi"/>
        </w:rPr>
        <w:t>chronic ischemia</w:t>
      </w:r>
      <w:r w:rsidR="0003710A" w:rsidRPr="001064B4">
        <w:rPr>
          <w:rFonts w:asciiTheme="majorHAnsi" w:hAnsiTheme="majorHAnsi" w:cstheme="majorHAnsi"/>
        </w:rPr>
        <w:t>. T</w:t>
      </w:r>
      <w:r w:rsidR="00B00800" w:rsidRPr="001064B4">
        <w:rPr>
          <w:rFonts w:asciiTheme="majorHAnsi" w:hAnsiTheme="majorHAnsi" w:cstheme="majorHAnsi"/>
        </w:rPr>
        <w:t xml:space="preserve">he </w:t>
      </w:r>
      <w:r w:rsidR="00794150" w:rsidRPr="001064B4">
        <w:rPr>
          <w:rFonts w:asciiTheme="majorHAnsi" w:hAnsiTheme="majorHAnsi" w:cstheme="majorHAnsi"/>
        </w:rPr>
        <w:t xml:space="preserve">most </w:t>
      </w:r>
      <w:r w:rsidR="00B00800" w:rsidRPr="001064B4">
        <w:rPr>
          <w:rFonts w:asciiTheme="majorHAnsi" w:hAnsiTheme="majorHAnsi" w:cstheme="majorHAnsi"/>
        </w:rPr>
        <w:t xml:space="preserve">commonly </w:t>
      </w:r>
      <w:r w:rsidR="00794150" w:rsidRPr="001064B4">
        <w:rPr>
          <w:rFonts w:asciiTheme="majorHAnsi" w:hAnsiTheme="majorHAnsi" w:cstheme="majorHAnsi"/>
        </w:rPr>
        <w:t>used</w:t>
      </w:r>
      <w:r w:rsidR="00686DCB" w:rsidRPr="001064B4">
        <w:rPr>
          <w:rFonts w:asciiTheme="majorHAnsi" w:hAnsiTheme="majorHAnsi" w:cstheme="majorHAnsi"/>
        </w:rPr>
        <w:t xml:space="preserve"> </w:t>
      </w:r>
      <w:r w:rsidR="001F5474" w:rsidRPr="001064B4">
        <w:rPr>
          <w:rFonts w:asciiTheme="majorHAnsi" w:hAnsiTheme="majorHAnsi" w:cstheme="majorHAnsi"/>
        </w:rPr>
        <w:t>is</w:t>
      </w:r>
      <w:r w:rsidR="00B00800" w:rsidRPr="001064B4">
        <w:rPr>
          <w:rFonts w:asciiTheme="majorHAnsi" w:hAnsiTheme="majorHAnsi" w:cstheme="majorHAnsi"/>
        </w:rPr>
        <w:t xml:space="preserve"> the </w:t>
      </w:r>
      <w:proofErr w:type="spellStart"/>
      <w:r w:rsidR="00B42628" w:rsidRPr="001064B4">
        <w:rPr>
          <w:rFonts w:asciiTheme="majorHAnsi" w:hAnsiTheme="majorHAnsi" w:cstheme="majorHAnsi"/>
        </w:rPr>
        <w:t>ameroid</w:t>
      </w:r>
      <w:proofErr w:type="spellEnd"/>
      <w:r w:rsidR="00B42628" w:rsidRPr="001064B4">
        <w:rPr>
          <w:rFonts w:asciiTheme="majorHAnsi" w:hAnsiTheme="majorHAnsi" w:cstheme="majorHAnsi"/>
        </w:rPr>
        <w:t xml:space="preserve"> constrictor</w:t>
      </w:r>
      <w:r w:rsidR="00B00800" w:rsidRPr="001064B4">
        <w:rPr>
          <w:rFonts w:asciiTheme="majorHAnsi" w:hAnsiTheme="majorHAnsi" w:cstheme="majorHAnsi"/>
        </w:rPr>
        <w:t xml:space="preserve"> model</w:t>
      </w:r>
      <w:r w:rsidR="00567DEF" w:rsidRPr="001064B4">
        <w:rPr>
          <w:rFonts w:asciiTheme="majorHAnsi" w:hAnsiTheme="majorHAnsi" w:cstheme="majorHAnsi"/>
        </w:rPr>
        <w:fldChar w:fldCharType="begin" w:fldLock="1"/>
      </w:r>
      <w:r w:rsidR="00B478FE">
        <w:rPr>
          <w:rFonts w:asciiTheme="majorHAnsi" w:hAnsiTheme="majorHAnsi" w:cstheme="majorHAnsi"/>
        </w:rPr>
        <w:instrText>ADDIN CSL_CITATION {"citationItems":[{"id":"ITEM-1","itemData":{"DOI":"10.1152/ajpheart.1987.253.6.h1425","ISSN":"00029513","PMID":"3425744","abstract":"We evaluated the adrenergic innervation of the swine and canine myocardium after placement of an Ameroid constrictor around the left circumflex coronary artery (LCX). Fluorescent histochemistry was used to identify adrenergic nerve terminals in the myocardium and coronary vasculature. Ameroid occlusion of the proximal LCX in 10 pigs for 3 wk resulted in 6 ± 1% infarction as well as myocardial ischemia in the left circumflex region of pigs studied during exercise. However, placement of the Ameroid constrictor did not significantly alter the surface density of the nerve terminals in the LCX region of myocardium when compared with innervation of control hearts. Histological examination of the coronary arterial adrenergic innervation in Ameroid-occluded pigs revealed that coronary vessels in the circumflex region of the heart were innervated. Similarly, in seven LCX Ameroid-occluded dogs, no significant decrease in adrenergic innervation of the LCX region of myocardium was observed when compared with control dogs. In contrast LCX Ameroid-occluded pigs demonstrated significant (P &lt; 0.01) denervation of the left anterior descending (LAD) region of myocardium when compared with control animals. The close proximity of adrenergic nerve bundles in the proximal LAD region indicates that denervation of the myocardium supplied by the LAD may result from the dissection and/or fibrosis associated with placement of the Ameroid constrictor on the proximal LCX. Our results suggest that placement of an Ameroid constrictor on the proximal LCX does not significantly alter the adrenergic innervation of the LCX-perfused myocardium or its associated coronary vasculature. However, denervation of LAD-perfused myocardium and its vasculature may result.","author":[{"dropping-particle":"","family":"Roth","given":"D. M.","non-dropping-particle":"","parse-names":false,"suffix":""},{"dropping-particle":"","family":"White","given":"F. C.","non-dropping-particle":"","parse-names":false,"suffix":""},{"dropping-particle":"","family":"Mathieu-Costello","given":"O.","non-dropping-particle":"","parse-names":false,"suffix":""},{"dropping-particle":"","family":"Guth","given":"B. D.","non-dropping-particle":"","parse-names":false,"suffix":""},{"dropping-particle":"","family":"Heusch","given":"G.","non-dropping-particle":"","parse-names":false,"suffix":""},{"dropping-particle":"","family":"Bloor","given":"C. M.","non-dropping-particle":"","parse-names":false,"suffix":""},{"dropping-particle":"","family":"Longhurst","given":"J. C.","non-dropping-particle":"","parse-names":false,"suffix":""}],"container-title":"American Journal of Physiology - Heart and Circulatory Physiology","id":"ITEM-1","issue":"6","issued":{"date-parts":[["1987"]]},"publisher":" American Physiological Society Bethesda, MD ","title":"Effects of left circumflex Ameroid constrictor placement on adrenergic innervation of myocardium","type":"article-journal","volume":"253"},"uris":["http://www.mendeley.com/documents/?uuid=95edccbf-12e8-3372-8f2d-30173e2ebed0"]},{"id":"ITEM-2","itemData":{"DOI":"10.1161/01.RES.71.6.1490","ISSN":"00097330","PMID":"1423941","abstract":"We have quantified the development of the coronary collateral circulation in the pig. The collateral circulation was induced to grow by placing an ameroid occluder on the left circumflex coronary artery. Two to 16 weeks after ameroid placement, the coronary collateral circulation was identified after the injection of several colors of a silicone polymer into the coronary arteries and the aorta. We identified intercoronary and extracardiac collaterals and quantified their number, location, size, and wall thickness. Intercoronary collaterals grew to a level that represents a 14-fold increase in normal collateral blood flow under resting conditions compared with the values in an animal not subjected to coronary artery occlusion. Extracardiac collaterals could potentially supply approximately 30% of resting flow. The sources of the extracardiac collaterals were the bronchial and internal mammary arteries. Coronary collateral morphometry and DNA synthesis in the pig heart also were examined. Coronary collaterals had significantly less smooth muscle than did normal arterioles. This may account, in part, for the reduced response of the coronary collaterals to vasodilators. We observed intense DNA synthesis in endothelial and smooth muscle cells in the first 2 or 3 weeks of ischemia. However, DNA synthesis rapidly ceased after this time, coincident with coronary collateral reserve values (ischemic/nonischemic regional blood flow ratios during maximal vasodilation) reaching their maximum level. This suggests that failure of the vessels to continue proliferating accounts for the occurrence of the plateau in blood flow levels.","author":[{"dropping-particle":"","family":"White","given":"F. C.","non-dropping-particle":"","parse-names":false,"suffix":""},{"dropping-particle":"","family":"Carroll","given":"S. M.","non-dropping-particle":"","parse-names":false,"suffix":""},{"dropping-particle":"","family":"Magnet","given":"A.","non-dropping-particle":"","parse-names":false,"suffix":""},{"dropping-particle":"","family":"Bloor","given":"C. M.","non-dropping-particle":"","parse-names":false,"suffix":""}],"container-title":"Circulation Research","id":"ITEM-2","issue":"6","issued":{"date-parts":[["1992"]]},"page":"1490-1500","title":"Coronary collateral development in swine after coronary artery occlusion","type":"article-journal","volume":"71"},"uris":["http://www.mendeley.com/documents/?uuid=eab6b746-c5c1-3b20-b33a-f01d8dc85af2"]},{"id":"ITEM-3","itemData":{"DOI":"10.5966/sctm.2015-0298","ISSN":"2157-6564","abstract":"UNLABELLED : Stem cell therapy has emerged as a new strategy for treatment of ischemic heart disease. Although umbilical cord-derived mesenchymal stromal cells (UC-MSCs) have been used preferentially in the acute ischemia model, data for the chronic ischemia model are lacking. In this study, we investigated the effect of UC-MSCs originated from Wharton's jelly in the treatment of chronic myocardial ischemia in a porcine model induced by ameroid constrictor. Four weeks after ameroid constrictor placement, the surviving animals were divided randomly into two groups to undergo saline injection (n = 6) or UC-MSC transplantation (n = 6) through the left main coronary artery. Two additional intravenous administrations of UC-MSCs were performed in the following 2 weeks to enhance therapeutic effect. Cardiac function and perfusion were examined just before and at 4 weeks after intracoronary transplantation. The results showed that pigs with UC-MSC transplantation exhibited significantly greater left ventricular ejection fraction compared with control animals (61.3% ± 1.3% vs. 50.3% ± 2.0%, p &lt; .05). The systolic thickening fraction in the infarcted left ventricular wall was also improved (41.2% ± 3.3% vs. 46.2% ± 2.3%, p &lt; .01). Additionally, the administration of UC-MSCs promoted collateral development and myocardial perfusion. The indices of fibrosis and apoptosis were also significantly reduced. Immunofluorescence staining showed clusters of CM-DiI-labeled cells in the border zone, some of which expressed von Willebrand factor. These results suggest that UC-MSC treatment improves left ventricular function, perfusion, and remodeling in a porcine model with chronic myocardial ischemia. SIGNIFICANCE Ischemic heart disease is the leading cause of death worldwide. Many patients with chronic myocardial ischemia are not suitable for surgery and have no effective drug treatment; they are called \"no-option\" patients. This study finds that umbilical cord-derived mesenchymal stromal cells transplanted by intracoronary delivery combined with two intravenous administrations was safe and could significantly improve left ventricular function, perfusion, and remodeling in a large-animal model of chronic myocardial ischemia, which provides a new choice for the no-option patients. In addition, this study used clinical-grade mesenchymal stem cells with delivery and assessment methods commonly used clinically to facilitate further clinical transformation.","author":[{"dropping-particle":"","family":"Liu","given":"Chuan-Bin","non-dropping-particle":"","parse-names":false,"suffix":""},{"dropping-particle":"","family":"Huang","given":"He","non-dropping-particle":"","parse-names":false,"suffix":""},{"dropping-particle":"","family":"Sun","given":"Ping","non-dropping-particle":"","parse-names":false,"suffix":""},{"dropping-particle":"","family":"Ma","given":"Shi-Ze","non-dropping-particle":"","parse-names":false,"suffix":""},{"dropping-particle":"","family":"Liu","given":"An-Heng","non-dropping-particle":"","parse-names":false,"suffix":""},{"dropping-particle":"","family":"Xue","given":"Jian","non-dropping-particle":"","parse-names":false,"suffix":""},{"dropping-particle":"","family":"Fu","given":"Jin-Hui","non-dropping-particle":"","parse-names":false,"suffix":""},{"dropping-particle":"","family":"Liang","given":"Yu-Qian","non-dropping-particle":"","parse-names":false,"suffix":""},{"dropping-particle":"","family":"Liu","given":"Bing","non-dropping-particle":"","parse-names":false,"suffix":""},{"dropping-particle":"","family":"Wu","given":"Dong-Ying","non-dropping-particle":"","parse-names":false,"suffix":""},{"dropping-particle":"","family":"Lü","given":"Shuang-Hong","non-dropping-particle":"","parse-names":false,"suffix":""},{"dropping-particle":"","family":"Zhang","given":"Xiao-Zhong","non-dropping-particle":"","parse-names":false,"suffix":""}],"container-title":"STEM CELLS Translational Medicine","id":"ITEM-3","issue":"8","issued":{"date-parts":[["2016","8","22"]]},"page":"1004-1013","publisher":"Wiley","title":"Human Umbilical Cord‐Derived Mesenchymal Stromal Cells Improve Left Ventricular Function, Perfusion, and Remodeling in a Porcine Model of Chronic Myocardial Ischemia","type":"article-journal","volume":"5"},"uris":["http://www.mendeley.com/documents/?uuid=68c6d4e1-dff7-35cb-b332-af301d13bf5d"]}],"mendeley":{"formattedCitation":"&lt;sup&gt;9–11&lt;/sup&gt;","plainTextFormattedCitation":"9–11","previouslyFormattedCitation":"&lt;sup&gt;9–11&lt;/sup&gt;"},"properties":{"noteIndex":0},"schema":"https://github.com/citation-style-language/schema/raw/master/csl-citation.json</w:instrText>
      </w:r>
      <w:r w:rsidR="00B478FE" w:rsidRPr="00B478FE">
        <w:rPr>
          <w:rFonts w:asciiTheme="majorHAnsi" w:hAnsiTheme="majorHAnsi" w:cstheme="majorHAnsi"/>
          <w:vertAlign w:val="superscript"/>
        </w:rPr>
        <w:instrText>"}</w:instrText>
      </w:r>
      <w:r w:rsidR="00567DEF" w:rsidRPr="001064B4">
        <w:rPr>
          <w:rFonts w:asciiTheme="majorHAnsi" w:hAnsiTheme="majorHAnsi" w:cstheme="majorHAnsi"/>
          <w:vertAlign w:val="superscript"/>
        </w:rPr>
        <w:fldChar w:fldCharType="separate"/>
      </w:r>
      <w:r w:rsidR="00B478FE" w:rsidRPr="00B478FE">
        <w:rPr>
          <w:rFonts w:asciiTheme="majorHAnsi" w:hAnsiTheme="majorHAnsi" w:cstheme="majorHAnsi"/>
          <w:noProof/>
          <w:vertAlign w:val="superscript"/>
        </w:rPr>
        <w:t>9–11</w:t>
      </w:r>
      <w:r w:rsidR="00567DEF" w:rsidRPr="001064B4">
        <w:rPr>
          <w:rFonts w:asciiTheme="majorHAnsi" w:hAnsiTheme="majorHAnsi" w:cstheme="majorHAnsi"/>
        </w:rPr>
        <w:fldChar w:fldCharType="end"/>
      </w:r>
      <w:r w:rsidR="00E611BF">
        <w:rPr>
          <w:rFonts w:asciiTheme="majorHAnsi" w:hAnsiTheme="majorHAnsi" w:cstheme="majorHAnsi"/>
        </w:rPr>
        <w:t>.</w:t>
      </w:r>
      <w:r w:rsidR="00567DEF" w:rsidRPr="001064B4">
        <w:rPr>
          <w:rFonts w:asciiTheme="majorHAnsi" w:hAnsiTheme="majorHAnsi" w:cstheme="majorHAnsi"/>
        </w:rPr>
        <w:t xml:space="preserve"> </w:t>
      </w:r>
      <w:r w:rsidR="00421EBF" w:rsidRPr="001064B4">
        <w:rPr>
          <w:rFonts w:asciiTheme="majorHAnsi" w:hAnsiTheme="majorHAnsi" w:cstheme="majorHAnsi"/>
        </w:rPr>
        <w:t>The</w:t>
      </w:r>
      <w:r w:rsidR="00686DCB" w:rsidRPr="001064B4">
        <w:rPr>
          <w:rFonts w:asciiTheme="majorHAnsi" w:hAnsiTheme="majorHAnsi" w:cstheme="majorHAnsi"/>
        </w:rPr>
        <w:t xml:space="preserve"> </w:t>
      </w:r>
      <w:r w:rsidR="00421EBF" w:rsidRPr="001064B4">
        <w:rPr>
          <w:rFonts w:asciiTheme="majorHAnsi" w:hAnsiTheme="majorHAnsi" w:cstheme="majorHAnsi"/>
        </w:rPr>
        <w:t>downside of th</w:t>
      </w:r>
      <w:r w:rsidR="001F5474" w:rsidRPr="001064B4">
        <w:rPr>
          <w:rFonts w:asciiTheme="majorHAnsi" w:hAnsiTheme="majorHAnsi" w:cstheme="majorHAnsi"/>
        </w:rPr>
        <w:t>is method</w:t>
      </w:r>
      <w:r w:rsidR="00421EBF" w:rsidRPr="001064B4">
        <w:rPr>
          <w:rFonts w:asciiTheme="majorHAnsi" w:hAnsiTheme="majorHAnsi" w:cstheme="majorHAnsi"/>
        </w:rPr>
        <w:t xml:space="preserve"> is </w:t>
      </w:r>
      <w:r w:rsidR="00D63ED2" w:rsidRPr="001064B4">
        <w:rPr>
          <w:rFonts w:asciiTheme="majorHAnsi" w:hAnsiTheme="majorHAnsi" w:cstheme="majorHAnsi"/>
        </w:rPr>
        <w:t>the</w:t>
      </w:r>
      <w:r w:rsidR="00421EBF" w:rsidRPr="001064B4">
        <w:rPr>
          <w:rFonts w:asciiTheme="majorHAnsi" w:hAnsiTheme="majorHAnsi" w:cstheme="majorHAnsi"/>
        </w:rPr>
        <w:t xml:space="preserve"> invasiveness since thoracotomy is needed</w:t>
      </w:r>
      <w:r w:rsidR="00C776BB" w:rsidRPr="001064B4">
        <w:rPr>
          <w:rFonts w:asciiTheme="majorHAnsi" w:hAnsiTheme="majorHAnsi" w:cstheme="majorHAnsi"/>
        </w:rPr>
        <w:t xml:space="preserve"> to </w:t>
      </w:r>
      <w:r w:rsidR="002F60CB" w:rsidRPr="001064B4">
        <w:rPr>
          <w:rFonts w:asciiTheme="majorHAnsi" w:hAnsiTheme="majorHAnsi" w:cstheme="majorHAnsi"/>
        </w:rPr>
        <w:t>access</w:t>
      </w:r>
      <w:r w:rsidR="00C776BB" w:rsidRPr="001064B4">
        <w:rPr>
          <w:rFonts w:asciiTheme="majorHAnsi" w:hAnsiTheme="majorHAnsi" w:cstheme="majorHAnsi"/>
        </w:rPr>
        <w:t xml:space="preserve"> the coronary vasculature</w:t>
      </w:r>
      <w:r w:rsidR="00686DCB" w:rsidRPr="001064B4">
        <w:rPr>
          <w:rFonts w:asciiTheme="majorHAnsi" w:hAnsiTheme="majorHAnsi" w:cstheme="majorHAnsi"/>
        </w:rPr>
        <w:t xml:space="preserve">. </w:t>
      </w:r>
      <w:r w:rsidR="00421EBF" w:rsidRPr="001064B4">
        <w:rPr>
          <w:rFonts w:asciiTheme="majorHAnsi" w:hAnsiTheme="majorHAnsi" w:cstheme="majorHAnsi"/>
        </w:rPr>
        <w:t xml:space="preserve">Previously in our group, a </w:t>
      </w:r>
      <w:r w:rsidR="00CC70FC" w:rsidRPr="001064B4">
        <w:rPr>
          <w:rFonts w:asciiTheme="majorHAnsi" w:hAnsiTheme="majorHAnsi" w:cstheme="majorHAnsi"/>
        </w:rPr>
        <w:t xml:space="preserve">mini-invasive bottleneck stent model for chronic myocardial ischemia </w:t>
      </w:r>
      <w:r w:rsidR="00421EBF" w:rsidRPr="001064B4">
        <w:rPr>
          <w:rFonts w:asciiTheme="majorHAnsi" w:hAnsiTheme="majorHAnsi" w:cstheme="majorHAnsi"/>
        </w:rPr>
        <w:t>has been developed</w:t>
      </w:r>
      <w:r w:rsidR="009573E3" w:rsidRPr="001064B4">
        <w:rPr>
          <w:rFonts w:asciiTheme="majorHAnsi" w:hAnsiTheme="majorHAnsi" w:cstheme="majorHAnsi"/>
        </w:rPr>
        <w:fldChar w:fldCharType="begin" w:fldLock="1"/>
      </w:r>
      <w:r w:rsidR="00B478FE">
        <w:rPr>
          <w:rFonts w:asciiTheme="majorHAnsi" w:hAnsiTheme="majorHAnsi" w:cstheme="majorHAnsi"/>
        </w:rPr>
        <w:instrText>ADDIN CSL_CITATION {"citationItems":[{"id":"ITEM-1","itemData":{"DOI":"10.1152/ajpheart.00561.2013","ISSN":"0363-6135","author":[{"dropping-particle":"","family":"Rissanen","given":"Tuomas T.","non-dropping-particle":"","parse-names":false,"suffix":""},{"dropping-particle":"","family":"Nurro","given":"Jussi","non-dropping-particle":"","parse-names":false,"suffix":""},{"dropping-particle":"","family":"Halonen","given":"Paavo J.","non-dropping-particle":"","parse-names":false,"suffix":""},{"dropping-particle":"","family":"Tarkia","given":"Miikka","non-dropping-particle":"","parse-names":false,"suffix":""},{"dropping-particle":"","family":"Saraste","given":"Antti","non-dropping-particle":"","parse-names":false,"suffix":""},{"dropping-particle":"","family":"Rannankari","given":"Markus","non-dropping-particle":"","parse-names":false,"suffix":""},{"dropping-particle":"","family":"Honkonen","given":"Krista","non-dropping-particle":"","parse-names":false,"suffix":""},{"dropping-particle":"","family":"Pietilä","given":"Mikko","non-dropping-particle":"","parse-names":false,"suffix":""},{"dropping-particle":"","family":"Leppänen","given":"Olli","non-dropping-particle":"","parse-names":false,"suffix":""},{"dropping-particle":"","family":"Kuivanen","given":"Antti","non-dropping-particle":"","parse-names":false,"suffix":""},{"dropping-particle":"","family":"Knuuti","given":"Juhani","non-dropping-particle":"","parse-names":false,"suffix":""},{"dropping-particle":"","family":"Ylä-Herttuala","given":"Seppo","non-dropping-particle":"","parse-names":false,"suffix":""}],"container-title":"American Journal of Physiology-Heart and Circulatory Physiology","id":"ITEM-1","issue":"9","issued":{"date-parts":[["2013","11"]]},"page":"H1297-H1308","publisher":" American Physiological Society Bethesda, MD","title":"The bottleneck stent model for chronic myocardial ischemia and heart failure in pigs","type":"article-journal","volume":"305"},"uris":["http://www.mendeley.com/documents/?uuid=8d3dc807-8b28-4f2e-b2b9-3d9342fdf0d4"]}],"mendeley":{"formattedCitation":"&lt;sup&gt;12&lt;/sup&gt;","plainTextFormattedCitation":"12","previouslyFormattedCitation":"&lt;sup&gt;12&lt;/sup&gt;"},"properties":{"noteIndex":0},"schema":"https://github.com/citation-style-language/schema/raw/master/csl-citation.json"}</w:instrText>
      </w:r>
      <w:r w:rsidR="009573E3" w:rsidRPr="001064B4">
        <w:rPr>
          <w:rFonts w:asciiTheme="majorHAnsi" w:hAnsiTheme="majorHAnsi" w:cstheme="majorHAnsi"/>
        </w:rPr>
        <w:fldChar w:fldCharType="separate"/>
      </w:r>
      <w:r w:rsidR="001D00AC" w:rsidRPr="001D00AC">
        <w:rPr>
          <w:rFonts w:asciiTheme="majorHAnsi" w:hAnsiTheme="majorHAnsi" w:cstheme="majorHAnsi"/>
          <w:noProof/>
          <w:vertAlign w:val="superscript"/>
        </w:rPr>
        <w:t>12</w:t>
      </w:r>
      <w:r w:rsidR="009573E3" w:rsidRPr="001064B4">
        <w:rPr>
          <w:rFonts w:asciiTheme="majorHAnsi" w:hAnsiTheme="majorHAnsi" w:cstheme="majorHAnsi"/>
        </w:rPr>
        <w:fldChar w:fldCharType="end"/>
      </w:r>
      <w:r w:rsidR="00E611BF">
        <w:rPr>
          <w:rFonts w:asciiTheme="majorHAnsi" w:hAnsiTheme="majorHAnsi" w:cstheme="majorHAnsi"/>
        </w:rPr>
        <w:t>.</w:t>
      </w:r>
      <w:r w:rsidR="00421EBF" w:rsidRPr="001064B4">
        <w:rPr>
          <w:rFonts w:asciiTheme="majorHAnsi" w:hAnsiTheme="majorHAnsi" w:cstheme="majorHAnsi"/>
        </w:rPr>
        <w:t xml:space="preserve"> This method</w:t>
      </w:r>
      <w:r w:rsidR="00CC70FC" w:rsidRPr="001064B4">
        <w:rPr>
          <w:rFonts w:asciiTheme="majorHAnsi" w:hAnsiTheme="majorHAnsi" w:cstheme="majorHAnsi"/>
        </w:rPr>
        <w:t xml:space="preserve"> is </w:t>
      </w:r>
      <w:r w:rsidR="00421EBF" w:rsidRPr="001064B4">
        <w:rPr>
          <w:rFonts w:asciiTheme="majorHAnsi" w:hAnsiTheme="majorHAnsi" w:cstheme="majorHAnsi"/>
        </w:rPr>
        <w:t>also used</w:t>
      </w:r>
      <w:r w:rsidR="00892490">
        <w:rPr>
          <w:rFonts w:asciiTheme="majorHAnsi" w:hAnsiTheme="majorHAnsi" w:cstheme="majorHAnsi"/>
        </w:rPr>
        <w:t xml:space="preserve"> </w:t>
      </w:r>
      <w:r w:rsidR="00892490" w:rsidRPr="001064B4">
        <w:rPr>
          <w:rFonts w:asciiTheme="majorHAnsi" w:hAnsiTheme="majorHAnsi" w:cstheme="majorHAnsi"/>
        </w:rPr>
        <w:t>in this manuscript</w:t>
      </w:r>
      <w:r w:rsidR="00892490">
        <w:rPr>
          <w:rFonts w:asciiTheme="majorHAnsi" w:hAnsiTheme="majorHAnsi" w:cstheme="majorHAnsi"/>
        </w:rPr>
        <w:t xml:space="preserve"> to induce myocardial ischemia</w:t>
      </w:r>
      <w:r w:rsidR="00CC70FC" w:rsidRPr="001064B4">
        <w:rPr>
          <w:rFonts w:asciiTheme="majorHAnsi" w:hAnsiTheme="majorHAnsi" w:cstheme="majorHAnsi"/>
        </w:rPr>
        <w:t>.</w:t>
      </w:r>
    </w:p>
    <w:p w14:paraId="3C8FD140" w14:textId="77777777" w:rsidR="00A60490" w:rsidRDefault="00A60490" w:rsidP="00817C12">
      <w:pPr>
        <w:pBdr>
          <w:top w:val="nil"/>
          <w:left w:val="nil"/>
          <w:bottom w:val="nil"/>
          <w:right w:val="nil"/>
          <w:between w:val="nil"/>
        </w:pBdr>
        <w:rPr>
          <w:rFonts w:asciiTheme="majorHAnsi" w:hAnsiTheme="majorHAnsi" w:cstheme="majorHAnsi"/>
        </w:rPr>
      </w:pPr>
    </w:p>
    <w:p w14:paraId="60451FF6" w14:textId="4DE19C7A" w:rsidR="00AA1989" w:rsidRPr="001064B4" w:rsidRDefault="006D2725" w:rsidP="00817C12">
      <w:pPr>
        <w:pBdr>
          <w:top w:val="nil"/>
          <w:left w:val="nil"/>
          <w:bottom w:val="nil"/>
          <w:right w:val="nil"/>
          <w:between w:val="nil"/>
        </w:pBdr>
        <w:rPr>
          <w:rFonts w:asciiTheme="majorHAnsi" w:hAnsiTheme="majorHAnsi" w:cstheme="majorHAnsi"/>
        </w:rPr>
      </w:pPr>
      <w:r w:rsidRPr="001064B4">
        <w:rPr>
          <w:rFonts w:asciiTheme="majorHAnsi" w:hAnsiTheme="majorHAnsi" w:cstheme="majorHAnsi"/>
        </w:rPr>
        <w:t>The usability of ultrasound imaging</w:t>
      </w:r>
      <w:r w:rsidR="00AA1989" w:rsidRPr="001064B4">
        <w:rPr>
          <w:rFonts w:asciiTheme="majorHAnsi" w:hAnsiTheme="majorHAnsi" w:cstheme="majorHAnsi"/>
        </w:rPr>
        <w:t xml:space="preserve"> </w:t>
      </w:r>
      <w:r w:rsidRPr="001064B4">
        <w:rPr>
          <w:rFonts w:asciiTheme="majorHAnsi" w:hAnsiTheme="majorHAnsi" w:cstheme="majorHAnsi"/>
        </w:rPr>
        <w:t>has evolved substantially despite the age of the imaging modality.</w:t>
      </w:r>
      <w:r w:rsidR="00AA1989" w:rsidRPr="001064B4">
        <w:rPr>
          <w:rFonts w:asciiTheme="majorHAnsi" w:hAnsiTheme="majorHAnsi" w:cstheme="majorHAnsi"/>
        </w:rPr>
        <w:t xml:space="preserve"> </w:t>
      </w:r>
      <w:r w:rsidR="001F0D0A" w:rsidRPr="001064B4">
        <w:rPr>
          <w:rFonts w:asciiTheme="majorHAnsi" w:hAnsiTheme="majorHAnsi" w:cstheme="majorHAnsi"/>
        </w:rPr>
        <w:t>For example,</w:t>
      </w:r>
      <w:r w:rsidR="00AA1989" w:rsidRPr="001064B4">
        <w:rPr>
          <w:rFonts w:asciiTheme="majorHAnsi" w:hAnsiTheme="majorHAnsi" w:cstheme="majorHAnsi"/>
        </w:rPr>
        <w:t xml:space="preserve"> myocardial strain </w:t>
      </w:r>
      <w:r w:rsidR="00415721" w:rsidRPr="001064B4">
        <w:rPr>
          <w:rFonts w:asciiTheme="majorHAnsi" w:hAnsiTheme="majorHAnsi" w:cstheme="majorHAnsi"/>
        </w:rPr>
        <w:t>is still</w:t>
      </w:r>
      <w:r w:rsidR="001F0D0A" w:rsidRPr="001064B4">
        <w:rPr>
          <w:rFonts w:asciiTheme="majorHAnsi" w:hAnsiTheme="majorHAnsi" w:cstheme="majorHAnsi"/>
        </w:rPr>
        <w:t xml:space="preserve"> mainly in research usage</w:t>
      </w:r>
      <w:r w:rsidR="00AA1989" w:rsidRPr="001064B4">
        <w:rPr>
          <w:rFonts w:asciiTheme="majorHAnsi" w:hAnsiTheme="majorHAnsi" w:cstheme="majorHAnsi"/>
        </w:rPr>
        <w:t xml:space="preserve"> </w:t>
      </w:r>
      <w:r w:rsidR="00E8439F" w:rsidRPr="001064B4">
        <w:rPr>
          <w:rFonts w:asciiTheme="majorHAnsi" w:hAnsiTheme="majorHAnsi" w:cstheme="majorHAnsi"/>
        </w:rPr>
        <w:t>due to its novelty</w:t>
      </w:r>
      <w:r w:rsidR="00AA1989" w:rsidRPr="001064B4">
        <w:rPr>
          <w:rFonts w:asciiTheme="majorHAnsi" w:hAnsiTheme="majorHAnsi" w:cstheme="majorHAnsi"/>
        </w:rPr>
        <w:t xml:space="preserve">. </w:t>
      </w:r>
      <w:r w:rsidR="006F73BF" w:rsidRPr="000F18A7">
        <w:rPr>
          <w:rFonts w:asciiTheme="majorHAnsi" w:hAnsiTheme="majorHAnsi" w:cstheme="majorHAnsi"/>
        </w:rPr>
        <w:t>Myocardial s</w:t>
      </w:r>
      <w:r w:rsidR="00AA1989" w:rsidRPr="000F18A7">
        <w:rPr>
          <w:rFonts w:asciiTheme="majorHAnsi" w:hAnsiTheme="majorHAnsi" w:cstheme="majorHAnsi"/>
        </w:rPr>
        <w:t xml:space="preserve">train </w:t>
      </w:r>
      <w:r w:rsidR="003E6D10" w:rsidRPr="000F18A7">
        <w:rPr>
          <w:rFonts w:asciiTheme="majorHAnsi" w:hAnsiTheme="majorHAnsi" w:cstheme="majorHAnsi"/>
        </w:rPr>
        <w:t xml:space="preserve">reflects </w:t>
      </w:r>
      <w:r w:rsidR="003A65CB" w:rsidRPr="000F18A7">
        <w:rPr>
          <w:rFonts w:asciiTheme="majorHAnsi" w:hAnsiTheme="majorHAnsi" w:cstheme="majorHAnsi"/>
        </w:rPr>
        <w:t xml:space="preserve">changes in </w:t>
      </w:r>
      <w:r w:rsidR="003E6D10" w:rsidRPr="000F18A7">
        <w:rPr>
          <w:rFonts w:asciiTheme="majorHAnsi" w:hAnsiTheme="majorHAnsi" w:cstheme="majorHAnsi"/>
        </w:rPr>
        <w:t xml:space="preserve">the </w:t>
      </w:r>
      <w:r w:rsidR="003A65CB" w:rsidRPr="000F18A7">
        <w:rPr>
          <w:rFonts w:asciiTheme="majorHAnsi" w:hAnsiTheme="majorHAnsi" w:cstheme="majorHAnsi"/>
        </w:rPr>
        <w:t xml:space="preserve">contractile function of the </w:t>
      </w:r>
      <w:r w:rsidR="002144C9" w:rsidRPr="000F18A7">
        <w:rPr>
          <w:rFonts w:asciiTheme="majorHAnsi" w:hAnsiTheme="majorHAnsi" w:cstheme="majorHAnsi"/>
        </w:rPr>
        <w:t xml:space="preserve">heart </w:t>
      </w:r>
      <w:r w:rsidR="0079054C" w:rsidRPr="000F18A7">
        <w:rPr>
          <w:rFonts w:asciiTheme="majorHAnsi" w:hAnsiTheme="majorHAnsi" w:cstheme="majorHAnsi"/>
        </w:rPr>
        <w:t xml:space="preserve">better </w:t>
      </w:r>
      <w:r w:rsidR="003E6D10" w:rsidRPr="000F18A7">
        <w:rPr>
          <w:rFonts w:asciiTheme="majorHAnsi" w:hAnsiTheme="majorHAnsi" w:cstheme="majorHAnsi"/>
        </w:rPr>
        <w:t>than the</w:t>
      </w:r>
      <w:r w:rsidR="00AA1989" w:rsidRPr="000F18A7">
        <w:rPr>
          <w:rFonts w:asciiTheme="majorHAnsi" w:hAnsiTheme="majorHAnsi" w:cstheme="majorHAnsi"/>
        </w:rPr>
        <w:t xml:space="preserve"> </w:t>
      </w:r>
      <w:r w:rsidR="003E6D10" w:rsidRPr="000F18A7">
        <w:rPr>
          <w:rFonts w:asciiTheme="majorHAnsi" w:hAnsiTheme="majorHAnsi" w:cstheme="majorHAnsi"/>
        </w:rPr>
        <w:t>traditional</w:t>
      </w:r>
      <w:r w:rsidR="00AA1989" w:rsidRPr="000F18A7">
        <w:rPr>
          <w:rFonts w:asciiTheme="majorHAnsi" w:hAnsiTheme="majorHAnsi" w:cstheme="majorHAnsi"/>
        </w:rPr>
        <w:t xml:space="preserve"> M-</w:t>
      </w:r>
      <w:r w:rsidR="003E6D10" w:rsidRPr="000F18A7">
        <w:rPr>
          <w:rFonts w:asciiTheme="majorHAnsi" w:hAnsiTheme="majorHAnsi" w:cstheme="majorHAnsi"/>
        </w:rPr>
        <w:t>mode ejection fraction measurement</w:t>
      </w:r>
      <w:r w:rsidR="00567DEF" w:rsidRPr="000F18A7">
        <w:rPr>
          <w:rFonts w:asciiTheme="majorHAnsi" w:hAnsiTheme="majorHAnsi" w:cstheme="majorHAnsi"/>
        </w:rPr>
        <w:fldChar w:fldCharType="begin" w:fldLock="1"/>
      </w:r>
      <w:r w:rsidR="00B478FE" w:rsidRPr="000F18A7">
        <w:rPr>
          <w:rFonts w:asciiTheme="majorHAnsi" w:hAnsiTheme="majorHAnsi" w:cstheme="majorHAnsi"/>
        </w:rPr>
        <w:instrText>ADDIN CSL_CITATION {"citationItems":[{"id":"ITEM-1","itemData":{"DOI":"10.1161/hc0102.101396","ISSN":"00097322","PMID":"11772883","abstract":"Background - Myocardial fiber strain is directly related to left ventricular (LV) contractility. Strain rate can be estimated as the spatial derivative of velocities (dV/ds) obtained by tissue Doppler echocardiography (TDE). The purposes of the study were (1) to determine whether TDE-derived strain rate may be used as a noninvasive, quantitative index of contractility and (2) to compare the relative accuracy of systolic strain rate against TDE velocities alone. Methods and Results - TDE color M-mode images of the interventricular septum were recorded from the apical 4-chamber view in 7 closed-chest anesthetized mongrel dogs during 5 different inotropic stages. Simultaneous LV volume and pressure were obtained with a combined conductance-high-fidelity pressure catheter. Peak elastance (Emax) was determined as the slope of end-systolic pressure-volume relationships during caval occlusion and was used as the gold standard of LV contractility. Peak systolic TDE myocardial velocities (Sm) and peak (ε′p) and mean (ε′m) strain rates obtained at the basal septum were compared against Emax by linear regression. Emax as well as TDE systolic indices increased during inotropic stimulation with dobutamine and decreased with the infusion of esmolol. A stronger association was found between Emax and ε′p (r=0.94, P&lt;0.01, y=0.29x+0.46) and ε′m (r=0.88, P&lt;0.01) than for Sm (r=0.75, P&lt;0.01). Conclusions - TDE-derived ε′p and ε′m are strong noninvasive indices of LV contractility. These indices appear to be more reliable than Sm, perhaps by eliminating translational artifact.","author":[{"dropping-particle":"","family":"Greenberg","given":"N. L.","non-dropping-particle":"","parse-names":false,"suffix":""},{"dropping-particle":"","family":"Firstenberg","given":"M. S.","non-dropping-particle":"","parse-names":false,"suffix":""},{"dropping-particle":"","family":"Castro","given":"P. L.","non-dropping-particle":"","parse-names":false,"suffix":""},{"dropping-particle":"","family":"Main","given":"M.","non-dropping-particle":"","parse-names":false,"suffix":""},{"dropping-particle":"","family":"Travaglini","given":"A.","non-dropping-particle":"","parse-names":false,"suffix":""},{"dropping-particle":"","family":"Odabashian","given":"J. A.","non-dropping-particle":"","parse-names":false,"suffix":""},{"dropping-particle":"","family":"Drinko","given":"J. K.","non-dropping-particle":"","parse-names":false,"suffix":""},{"dropping-particle":"","family":"Rodriguez","given":"L. L.","non-dropping-particle":"","parse-names":false,"suffix":""},{"dropping-particle":"","family":"Thomas","given":"J. D.","non-dropping-particle":"","parse-names":false,"suffix":""},{"dropping-particle":"","family":"Garcia","given":"M. J.","non-dropping-particle":"","parse-names":false,"suffix":""}],"container-title":"Circulation","id":"ITEM-1","issue":"1","issued":{"date-parts":[["2002","1","1"]]},"page":"99-105","publisher":"Circulation","title":"Doppler-derived myocardial systolic strain rate is a strong index of left ventricular contractility","type":"article-journal","volume":"105"},"uris":["http://www.mendeley.com/documents/?uuid=c4ba3aea-ff80-301e-8f3b-c625051412f4"]}],"mendeley":{"formattedCitation":"&lt;sup&gt;13&lt;/sup&gt;","plainTextFormattedCitation":"13","previouslyFormattedCitation":"&lt;sup&gt;13&lt;/sup&gt;"},"properties":{"noteIndex":0},"schema":"https://github.com/citation-style-language/schema/raw/master/csl-citation.json"}</w:instrText>
      </w:r>
      <w:r w:rsidR="00567DEF" w:rsidRPr="000F18A7">
        <w:rPr>
          <w:rFonts w:asciiTheme="majorHAnsi" w:hAnsiTheme="majorHAnsi" w:cstheme="majorHAnsi"/>
          <w:vertAlign w:val="superscript"/>
        </w:rPr>
        <w:fldChar w:fldCharType="separate"/>
      </w:r>
      <w:r w:rsidR="00B478FE" w:rsidRPr="000F18A7">
        <w:rPr>
          <w:rFonts w:asciiTheme="majorHAnsi" w:hAnsiTheme="majorHAnsi" w:cstheme="majorHAnsi"/>
          <w:noProof/>
          <w:vertAlign w:val="superscript"/>
        </w:rPr>
        <w:t>13</w:t>
      </w:r>
      <w:r w:rsidR="00567DEF" w:rsidRPr="000F18A7">
        <w:rPr>
          <w:rFonts w:asciiTheme="majorHAnsi" w:hAnsiTheme="majorHAnsi" w:cstheme="majorHAnsi"/>
        </w:rPr>
        <w:fldChar w:fldCharType="end"/>
      </w:r>
      <w:r w:rsidR="00E611BF">
        <w:rPr>
          <w:rFonts w:asciiTheme="majorHAnsi" w:hAnsiTheme="majorHAnsi" w:cstheme="majorHAnsi"/>
        </w:rPr>
        <w:t>.</w:t>
      </w:r>
      <w:r w:rsidR="00AA1989" w:rsidRPr="000F18A7">
        <w:rPr>
          <w:rFonts w:asciiTheme="majorHAnsi" w:hAnsiTheme="majorHAnsi" w:cstheme="majorHAnsi"/>
        </w:rPr>
        <w:t xml:space="preserve"> </w:t>
      </w:r>
      <w:r w:rsidR="000C1D23" w:rsidRPr="000F18A7">
        <w:rPr>
          <w:rFonts w:asciiTheme="majorHAnsi" w:hAnsiTheme="majorHAnsi" w:cstheme="majorHAnsi"/>
        </w:rPr>
        <w:t>Thus,</w:t>
      </w:r>
      <w:r w:rsidR="00AA1989" w:rsidRPr="001064B4">
        <w:rPr>
          <w:rFonts w:asciiTheme="majorHAnsi" w:hAnsiTheme="majorHAnsi" w:cstheme="majorHAnsi"/>
        </w:rPr>
        <w:t xml:space="preserve"> </w:t>
      </w:r>
      <w:r w:rsidR="00AC72FA">
        <w:rPr>
          <w:rFonts w:asciiTheme="majorHAnsi" w:hAnsiTheme="majorHAnsi" w:cstheme="majorHAnsi"/>
        </w:rPr>
        <w:t>here in</w:t>
      </w:r>
      <w:r w:rsidR="000C1D23" w:rsidRPr="001064B4">
        <w:rPr>
          <w:rFonts w:asciiTheme="majorHAnsi" w:hAnsiTheme="majorHAnsi" w:cstheme="majorHAnsi"/>
        </w:rPr>
        <w:t xml:space="preserve"> </w:t>
      </w:r>
      <w:r w:rsidR="00AC72FA">
        <w:rPr>
          <w:rFonts w:asciiTheme="majorHAnsi" w:hAnsiTheme="majorHAnsi" w:cstheme="majorHAnsi"/>
        </w:rPr>
        <w:t xml:space="preserve">the </w:t>
      </w:r>
      <w:r w:rsidR="000C1D23" w:rsidRPr="001064B4">
        <w:rPr>
          <w:rFonts w:asciiTheme="majorHAnsi" w:hAnsiTheme="majorHAnsi" w:cstheme="majorHAnsi"/>
        </w:rPr>
        <w:t>large animal model,</w:t>
      </w:r>
      <w:r w:rsidR="00AA1989" w:rsidRPr="001064B4">
        <w:rPr>
          <w:rFonts w:asciiTheme="majorHAnsi" w:hAnsiTheme="majorHAnsi" w:cstheme="majorHAnsi"/>
        </w:rPr>
        <w:t xml:space="preserve"> myocardial strain</w:t>
      </w:r>
      <w:r w:rsidR="000C1D23" w:rsidRPr="001064B4">
        <w:rPr>
          <w:rFonts w:asciiTheme="majorHAnsi" w:hAnsiTheme="majorHAnsi" w:cstheme="majorHAnsi"/>
        </w:rPr>
        <w:t xml:space="preserve"> </w:t>
      </w:r>
      <w:r w:rsidR="007E57FA">
        <w:rPr>
          <w:rFonts w:asciiTheme="majorHAnsi" w:hAnsiTheme="majorHAnsi" w:cstheme="majorHAnsi"/>
        </w:rPr>
        <w:t xml:space="preserve">measurement </w:t>
      </w:r>
      <w:r w:rsidR="000C1D23" w:rsidRPr="001064B4">
        <w:rPr>
          <w:rFonts w:asciiTheme="majorHAnsi" w:hAnsiTheme="majorHAnsi" w:cstheme="majorHAnsi"/>
        </w:rPr>
        <w:t>is utilized</w:t>
      </w:r>
      <w:r w:rsidR="00AA1989" w:rsidRPr="001064B4">
        <w:rPr>
          <w:rFonts w:asciiTheme="majorHAnsi" w:hAnsiTheme="majorHAnsi" w:cstheme="majorHAnsi"/>
        </w:rPr>
        <w:t xml:space="preserve">. </w:t>
      </w:r>
      <w:r w:rsidR="008E458F">
        <w:rPr>
          <w:rFonts w:asciiTheme="majorHAnsi" w:hAnsiTheme="majorHAnsi" w:cstheme="majorHAnsi"/>
        </w:rPr>
        <w:t xml:space="preserve">To evaluate </w:t>
      </w:r>
      <w:r w:rsidRPr="001064B4">
        <w:rPr>
          <w:rFonts w:asciiTheme="majorHAnsi" w:hAnsiTheme="majorHAnsi" w:cstheme="majorHAnsi"/>
        </w:rPr>
        <w:t xml:space="preserve">the </w:t>
      </w:r>
      <w:r w:rsidR="00A35727" w:rsidRPr="001064B4">
        <w:rPr>
          <w:rFonts w:asciiTheme="majorHAnsi" w:hAnsiTheme="majorHAnsi" w:cstheme="majorHAnsi"/>
        </w:rPr>
        <w:t>function</w:t>
      </w:r>
      <w:r w:rsidR="008E458F">
        <w:rPr>
          <w:rFonts w:asciiTheme="majorHAnsi" w:hAnsiTheme="majorHAnsi" w:cstheme="majorHAnsi"/>
        </w:rPr>
        <w:t xml:space="preserve"> of the heart</w:t>
      </w:r>
      <w:r w:rsidR="00A35727" w:rsidRPr="001064B4">
        <w:rPr>
          <w:rFonts w:asciiTheme="majorHAnsi" w:hAnsiTheme="majorHAnsi" w:cstheme="majorHAnsi"/>
        </w:rPr>
        <w:t xml:space="preserve">, cardiac output is also measured by cine imaging </w:t>
      </w:r>
      <w:r w:rsidR="008E458F">
        <w:rPr>
          <w:rFonts w:asciiTheme="majorHAnsi" w:hAnsiTheme="majorHAnsi" w:cstheme="majorHAnsi"/>
        </w:rPr>
        <w:t xml:space="preserve">of the </w:t>
      </w:r>
      <w:r w:rsidR="008E458F" w:rsidRPr="001064B4">
        <w:rPr>
          <w:rFonts w:asciiTheme="majorHAnsi" w:hAnsiTheme="majorHAnsi" w:cstheme="majorHAnsi"/>
        </w:rPr>
        <w:t xml:space="preserve">left ventricle </w:t>
      </w:r>
      <w:r w:rsidR="00A35727" w:rsidRPr="001064B4">
        <w:rPr>
          <w:rFonts w:asciiTheme="majorHAnsi" w:hAnsiTheme="majorHAnsi" w:cstheme="majorHAnsi"/>
        </w:rPr>
        <w:t xml:space="preserve">during angiography. </w:t>
      </w:r>
      <w:r w:rsidR="008E458F" w:rsidRPr="008E458F">
        <w:rPr>
          <w:rFonts w:asciiTheme="majorHAnsi" w:hAnsiTheme="majorHAnsi" w:cstheme="majorHAnsi"/>
        </w:rPr>
        <w:t>C</w:t>
      </w:r>
      <w:r w:rsidR="00A35727" w:rsidRPr="008E458F">
        <w:rPr>
          <w:rFonts w:asciiTheme="majorHAnsi" w:hAnsiTheme="majorHAnsi" w:cstheme="majorHAnsi"/>
        </w:rPr>
        <w:t>ardiac output is measured</w:t>
      </w:r>
      <w:r w:rsidR="008E458F">
        <w:rPr>
          <w:rFonts w:asciiTheme="majorHAnsi" w:hAnsiTheme="majorHAnsi" w:cstheme="majorHAnsi"/>
        </w:rPr>
        <w:t xml:space="preserve"> both</w:t>
      </w:r>
      <w:r w:rsidR="00A35727" w:rsidRPr="008E458F">
        <w:rPr>
          <w:rFonts w:asciiTheme="majorHAnsi" w:hAnsiTheme="majorHAnsi" w:cstheme="majorHAnsi"/>
        </w:rPr>
        <w:t xml:space="preserve"> at rest and under dobutamine</w:t>
      </w:r>
      <w:r w:rsidRPr="008E458F">
        <w:rPr>
          <w:rFonts w:asciiTheme="majorHAnsi" w:hAnsiTheme="majorHAnsi" w:cstheme="majorHAnsi"/>
        </w:rPr>
        <w:t>-</w:t>
      </w:r>
      <w:r w:rsidR="00A35727" w:rsidRPr="008E458F">
        <w:rPr>
          <w:rFonts w:asciiTheme="majorHAnsi" w:hAnsiTheme="majorHAnsi" w:cstheme="majorHAnsi"/>
        </w:rPr>
        <w:t>induced stress to evaluate myocardial function under stress.</w:t>
      </w:r>
    </w:p>
    <w:p w14:paraId="4ACE7048" w14:textId="77777777" w:rsidR="00AC72FA" w:rsidRDefault="00AC72FA" w:rsidP="00817C12">
      <w:pPr>
        <w:pBdr>
          <w:top w:val="nil"/>
          <w:left w:val="nil"/>
          <w:bottom w:val="nil"/>
          <w:right w:val="nil"/>
          <w:between w:val="nil"/>
        </w:pBdr>
        <w:rPr>
          <w:rFonts w:asciiTheme="majorHAnsi" w:hAnsiTheme="majorHAnsi" w:cstheme="majorHAnsi"/>
        </w:rPr>
      </w:pPr>
    </w:p>
    <w:p w14:paraId="5242056A" w14:textId="633CD906" w:rsidR="00CC70FC" w:rsidRPr="000F1098" w:rsidRDefault="008E458F" w:rsidP="00817C12">
      <w:pPr>
        <w:pBdr>
          <w:top w:val="nil"/>
          <w:left w:val="nil"/>
          <w:bottom w:val="nil"/>
          <w:right w:val="nil"/>
          <w:between w:val="nil"/>
        </w:pBdr>
        <w:rPr>
          <w:rFonts w:asciiTheme="majorHAnsi" w:hAnsiTheme="majorHAnsi" w:cstheme="majorHAnsi"/>
        </w:rPr>
      </w:pPr>
      <w:r w:rsidRPr="008E458F">
        <w:rPr>
          <w:rFonts w:asciiTheme="majorHAnsi" w:hAnsiTheme="majorHAnsi" w:cstheme="majorHAnsi"/>
        </w:rPr>
        <w:t>In addition to the</w:t>
      </w:r>
      <w:r w:rsidR="00A35727" w:rsidRPr="008E458F">
        <w:rPr>
          <w:rFonts w:asciiTheme="majorHAnsi" w:hAnsiTheme="majorHAnsi" w:cstheme="majorHAnsi"/>
        </w:rPr>
        <w:t xml:space="preserve"> </w:t>
      </w:r>
      <w:r w:rsidRPr="008E458F">
        <w:rPr>
          <w:rFonts w:asciiTheme="majorHAnsi" w:hAnsiTheme="majorHAnsi" w:cstheme="majorHAnsi"/>
        </w:rPr>
        <w:t xml:space="preserve">measurements of the </w:t>
      </w:r>
      <w:r>
        <w:rPr>
          <w:rFonts w:asciiTheme="majorHAnsi" w:hAnsiTheme="majorHAnsi" w:cstheme="majorHAnsi"/>
        </w:rPr>
        <w:t>heart function</w:t>
      </w:r>
      <w:r w:rsidR="00A35727" w:rsidRPr="008E458F">
        <w:rPr>
          <w:rFonts w:asciiTheme="majorHAnsi" w:hAnsiTheme="majorHAnsi" w:cstheme="majorHAnsi"/>
        </w:rPr>
        <w:t xml:space="preserve">, </w:t>
      </w:r>
      <w:r w:rsidR="000C700C" w:rsidRPr="008E458F">
        <w:rPr>
          <w:rFonts w:asciiTheme="majorHAnsi" w:hAnsiTheme="majorHAnsi" w:cstheme="majorHAnsi"/>
        </w:rPr>
        <w:t>information</w:t>
      </w:r>
      <w:r w:rsidR="00A35727" w:rsidRPr="008E458F">
        <w:rPr>
          <w:rFonts w:asciiTheme="majorHAnsi" w:hAnsiTheme="majorHAnsi" w:cstheme="majorHAnsi"/>
        </w:rPr>
        <w:t xml:space="preserve"> </w:t>
      </w:r>
      <w:r w:rsidR="007D2724" w:rsidRPr="008E458F">
        <w:rPr>
          <w:rFonts w:asciiTheme="majorHAnsi" w:hAnsiTheme="majorHAnsi" w:cstheme="majorHAnsi"/>
        </w:rPr>
        <w:t>o</w:t>
      </w:r>
      <w:r w:rsidR="008E54EC" w:rsidRPr="008E458F">
        <w:rPr>
          <w:rFonts w:asciiTheme="majorHAnsi" w:hAnsiTheme="majorHAnsi" w:cstheme="majorHAnsi"/>
        </w:rPr>
        <w:t>n</w:t>
      </w:r>
      <w:r w:rsidR="007D2724" w:rsidRPr="008E458F">
        <w:rPr>
          <w:rFonts w:asciiTheme="majorHAnsi" w:hAnsiTheme="majorHAnsi" w:cstheme="majorHAnsi"/>
        </w:rPr>
        <w:t xml:space="preserve"> myocardial</w:t>
      </w:r>
      <w:r w:rsidR="00A35727" w:rsidRPr="008E458F">
        <w:rPr>
          <w:rFonts w:asciiTheme="majorHAnsi" w:hAnsiTheme="majorHAnsi" w:cstheme="majorHAnsi"/>
        </w:rPr>
        <w:t xml:space="preserve"> </w:t>
      </w:r>
      <w:r w:rsidR="007D2724" w:rsidRPr="008E458F">
        <w:rPr>
          <w:rFonts w:asciiTheme="majorHAnsi" w:hAnsiTheme="majorHAnsi" w:cstheme="majorHAnsi"/>
        </w:rPr>
        <w:t>perfusion is essential</w:t>
      </w:r>
      <w:r w:rsidR="00A35727" w:rsidRPr="008E458F">
        <w:rPr>
          <w:rFonts w:asciiTheme="majorHAnsi" w:hAnsiTheme="majorHAnsi" w:cstheme="majorHAnsi"/>
        </w:rPr>
        <w:t xml:space="preserve"> </w:t>
      </w:r>
      <w:r w:rsidR="000C700C" w:rsidRPr="008E458F">
        <w:rPr>
          <w:rFonts w:asciiTheme="majorHAnsi" w:hAnsiTheme="majorHAnsi" w:cstheme="majorHAnsi"/>
        </w:rPr>
        <w:t xml:space="preserve">in gene therapy studies aiming </w:t>
      </w:r>
      <w:r w:rsidR="008E54EC" w:rsidRPr="008E458F">
        <w:rPr>
          <w:rFonts w:asciiTheme="majorHAnsi" w:hAnsiTheme="majorHAnsi" w:cstheme="majorHAnsi"/>
        </w:rPr>
        <w:t xml:space="preserve">at </w:t>
      </w:r>
      <w:r w:rsidR="000C700C" w:rsidRPr="008E458F">
        <w:rPr>
          <w:rFonts w:asciiTheme="majorHAnsi" w:hAnsiTheme="majorHAnsi" w:cstheme="majorHAnsi"/>
        </w:rPr>
        <w:t>therapeutic angiogenesis</w:t>
      </w:r>
      <w:r w:rsidR="00A35727" w:rsidRPr="008E458F">
        <w:rPr>
          <w:rFonts w:asciiTheme="majorHAnsi" w:hAnsiTheme="majorHAnsi" w:cstheme="majorHAnsi"/>
        </w:rPr>
        <w:t xml:space="preserve">. </w:t>
      </w:r>
      <w:r w:rsidR="005D7F67" w:rsidRPr="008E458F">
        <w:rPr>
          <w:rFonts w:asciiTheme="majorHAnsi" w:hAnsiTheme="majorHAnsi" w:cstheme="majorHAnsi"/>
        </w:rPr>
        <w:t>In</w:t>
      </w:r>
      <w:r w:rsidR="005D7F67" w:rsidRPr="001064B4">
        <w:rPr>
          <w:rFonts w:asciiTheme="majorHAnsi" w:hAnsiTheme="majorHAnsi" w:cstheme="majorHAnsi"/>
        </w:rPr>
        <w:t xml:space="preserve"> </w:t>
      </w:r>
      <w:r w:rsidR="00D65C12">
        <w:rPr>
          <w:rFonts w:asciiTheme="majorHAnsi" w:hAnsiTheme="majorHAnsi" w:cstheme="majorHAnsi"/>
        </w:rPr>
        <w:t>this</w:t>
      </w:r>
      <w:r w:rsidR="005D7F67" w:rsidRPr="001064B4">
        <w:rPr>
          <w:rFonts w:asciiTheme="majorHAnsi" w:hAnsiTheme="majorHAnsi" w:cstheme="majorHAnsi"/>
        </w:rPr>
        <w:t xml:space="preserve"> animal model, animals are imaged </w:t>
      </w:r>
      <w:r w:rsidR="00557CDF">
        <w:rPr>
          <w:rFonts w:asciiTheme="majorHAnsi" w:hAnsiTheme="majorHAnsi" w:cstheme="majorHAnsi"/>
        </w:rPr>
        <w:t>with</w:t>
      </w:r>
      <w:r w:rsidR="005D7F67" w:rsidRPr="001064B4">
        <w:rPr>
          <w:rFonts w:asciiTheme="majorHAnsi" w:hAnsiTheme="majorHAnsi" w:cstheme="majorHAnsi"/>
        </w:rPr>
        <w:t xml:space="preserve"> </w:t>
      </w:r>
      <w:r w:rsidR="005D7F67" w:rsidRPr="001064B4">
        <w:rPr>
          <w:rFonts w:asciiTheme="majorHAnsi" w:hAnsiTheme="majorHAnsi" w:cstheme="majorHAnsi"/>
          <w:vertAlign w:val="superscript"/>
        </w:rPr>
        <w:t>15</w:t>
      </w:r>
      <w:r w:rsidR="005D7F67" w:rsidRPr="001064B4">
        <w:rPr>
          <w:rFonts w:asciiTheme="majorHAnsi" w:hAnsiTheme="majorHAnsi" w:cstheme="majorHAnsi"/>
        </w:rPr>
        <w:t xml:space="preserve">O-labeled </w:t>
      </w:r>
      <w:proofErr w:type="spellStart"/>
      <w:r w:rsidR="005D7F67" w:rsidRPr="001064B4">
        <w:rPr>
          <w:rFonts w:asciiTheme="majorHAnsi" w:hAnsiTheme="majorHAnsi" w:cstheme="majorHAnsi"/>
        </w:rPr>
        <w:t>radiowater</w:t>
      </w:r>
      <w:proofErr w:type="spellEnd"/>
      <w:r w:rsidR="005D7F67" w:rsidRPr="001064B4">
        <w:rPr>
          <w:rFonts w:asciiTheme="majorHAnsi" w:hAnsiTheme="majorHAnsi" w:cstheme="majorHAnsi"/>
        </w:rPr>
        <w:t xml:space="preserve"> positron emission tomography (</w:t>
      </w:r>
      <w:r w:rsidR="00FF346D" w:rsidRPr="001064B4">
        <w:rPr>
          <w:rFonts w:asciiTheme="majorHAnsi" w:hAnsiTheme="majorHAnsi" w:cstheme="majorHAnsi"/>
          <w:vertAlign w:val="superscript"/>
        </w:rPr>
        <w:t>15</w:t>
      </w:r>
      <w:r w:rsidR="00FF346D">
        <w:rPr>
          <w:rFonts w:asciiTheme="majorHAnsi" w:hAnsiTheme="majorHAnsi" w:cstheme="majorHAnsi"/>
        </w:rPr>
        <w:t>H</w:t>
      </w:r>
      <w:r w:rsidR="00FF346D" w:rsidRPr="00D266E2">
        <w:rPr>
          <w:rFonts w:asciiTheme="majorHAnsi" w:hAnsiTheme="majorHAnsi" w:cstheme="majorHAnsi"/>
          <w:vertAlign w:val="subscript"/>
        </w:rPr>
        <w:t>2</w:t>
      </w:r>
      <w:r w:rsidR="00FF346D">
        <w:rPr>
          <w:rFonts w:asciiTheme="majorHAnsi" w:hAnsiTheme="majorHAnsi" w:cstheme="majorHAnsi"/>
        </w:rPr>
        <w:t>O</w:t>
      </w:r>
      <w:r w:rsidR="00FF346D" w:rsidRPr="001064B4">
        <w:rPr>
          <w:rFonts w:asciiTheme="majorHAnsi" w:hAnsiTheme="majorHAnsi" w:cstheme="majorHAnsi"/>
        </w:rPr>
        <w:t>-PET</w:t>
      </w:r>
      <w:r w:rsidR="005D7F67" w:rsidRPr="001064B4">
        <w:rPr>
          <w:rFonts w:asciiTheme="majorHAnsi" w:hAnsiTheme="majorHAnsi" w:cstheme="majorHAnsi"/>
        </w:rPr>
        <w:t xml:space="preserve">) as </w:t>
      </w:r>
      <w:r w:rsidR="00557CDF">
        <w:rPr>
          <w:rFonts w:asciiTheme="majorHAnsi" w:hAnsiTheme="majorHAnsi" w:cstheme="majorHAnsi"/>
        </w:rPr>
        <w:t xml:space="preserve">this is the </w:t>
      </w:r>
      <w:r w:rsidR="005D7F67" w:rsidRPr="001064B4">
        <w:rPr>
          <w:rFonts w:asciiTheme="majorHAnsi" w:hAnsiTheme="majorHAnsi" w:cstheme="majorHAnsi"/>
        </w:rPr>
        <w:t xml:space="preserve">golden standard for measuring myocardial perfusion. </w:t>
      </w:r>
      <w:r w:rsidR="00FF346D" w:rsidRPr="000F1098">
        <w:rPr>
          <w:rFonts w:asciiTheme="majorHAnsi" w:hAnsiTheme="majorHAnsi" w:cstheme="majorHAnsi"/>
          <w:vertAlign w:val="superscript"/>
        </w:rPr>
        <w:t>15</w:t>
      </w:r>
      <w:r w:rsidR="00FF346D" w:rsidRPr="000F1098">
        <w:rPr>
          <w:rFonts w:asciiTheme="majorHAnsi" w:hAnsiTheme="majorHAnsi" w:cstheme="majorHAnsi"/>
        </w:rPr>
        <w:t>H</w:t>
      </w:r>
      <w:r w:rsidR="00FF346D" w:rsidRPr="000F1098">
        <w:rPr>
          <w:rFonts w:asciiTheme="majorHAnsi" w:hAnsiTheme="majorHAnsi" w:cstheme="majorHAnsi"/>
          <w:vertAlign w:val="subscript"/>
        </w:rPr>
        <w:t>2</w:t>
      </w:r>
      <w:r w:rsidR="00FF346D" w:rsidRPr="000F1098">
        <w:rPr>
          <w:rFonts w:asciiTheme="majorHAnsi" w:hAnsiTheme="majorHAnsi" w:cstheme="majorHAnsi"/>
        </w:rPr>
        <w:t xml:space="preserve">O-PET </w:t>
      </w:r>
      <w:r w:rsidR="0023779F" w:rsidRPr="000F1098">
        <w:rPr>
          <w:rFonts w:asciiTheme="majorHAnsi" w:hAnsiTheme="majorHAnsi" w:cstheme="majorHAnsi"/>
        </w:rPr>
        <w:t>has been previously validated for measuring perfusion of ischemic porcine heart</w:t>
      </w:r>
      <w:r w:rsidR="00567DEF" w:rsidRPr="000F1098">
        <w:rPr>
          <w:rFonts w:asciiTheme="majorHAnsi" w:hAnsiTheme="majorHAnsi" w:cstheme="majorHAnsi"/>
          <w:lang w:val="fi-FI"/>
        </w:rPr>
        <w:fldChar w:fldCharType="begin" w:fldLock="1"/>
      </w:r>
      <w:r w:rsidR="00B478FE" w:rsidRPr="000F1098">
        <w:rPr>
          <w:rFonts w:asciiTheme="majorHAnsi" w:hAnsiTheme="majorHAnsi" w:cstheme="majorHAnsi"/>
        </w:rPr>
        <w:instrText>ADDIN CSL_CITATION {"citationItems":[{"id":"ITEM-1","itemData":{"DOI":"10.1007/s12350-019-01818-5","ISSN":"15326551","abstract":"Background: Assessment of myocardial viability is often needed in patients with chest pain and reduced ejection fraction. We evaluated the performance of reduced resting MBF, perfusable tissue fraction (PTF), and perfusable tissue index (PTI) in the assessment of myocardial viability in a pig model of myocardial infarction (MI). Methods and results: Pigs underwent resting [15O]water PET perfusion study 12 weeks after surgical (n = 16) or 2 weeks after catheter-based (n = 4) occlusion of the proximal left anterior descending coronary artery. MBF, PTF, and PTI were compared with volume fraction of MI in matched segments as assessed by triphenyl tetrazolium chloride staining of LV slices. MBF and PTF were lower in infarcted than non-infarcted segments. Segmental analysis of MBF showed similar area under the curve (AUC) of 0.85, 0.86, and 0.90 with relative MBF, PTF, and PTI for the detection of viable myocardium defined as infarct volume fraction of &lt; 75%. Cut-off values of relative MBF of ≥ 67% and PTF of ≥ 66% resulted in accuracies of 90% and 81%, respectively. Conclusions: Our results indicate that resting MBF, PTF, and PTI based on [15O]water PET perfusion imaging are useful for the assessment of myocardial viability.","author":[{"dropping-particle":"","family":"Grönman","given":"Maria","non-dropping-particle":"","parse-names":false,"suffix":""},{"dropping-particle":"","family":"Tarkia","given":"Miikka","non-dropping-particle":"","parse-names":false,"suffix":""},{"dropping-particle":"","family":"Stark","given":"Christoffer","non-dropping-particle":"","parse-names":false,"suffix":""},{"dropping-particle":"","family":"Vähäsilta","given":"Tommi","non-dropping-particle":"","parse-names":false,"suffix":""},{"dropping-particle":"","family":"Kiviniemi","given":"Tuomas","non-dropping-particle":"","parse-names":false,"suffix":""},{"dropping-particle":"","family":"Lubberink","given":"Mark","non-dropping-particle":"","parse-names":false,"suffix":""},{"dropping-particle":"","family":"Halonen","given":"Paavo","non-dropping-particle":"","parse-names":false,"suffix":""},{"dropping-particle":"","family":"Kuivanen","given":"Antti","non-dropping-particle":"","parse-names":false,"suffix":""},{"dropping-particle":"","family":"Saunavaara","given":"Virva","non-dropping-particle":"","parse-names":false,"suffix":""},{"dropping-particle":"","family":"Tolvanen","given":"Tuula","non-dropping-particle":"","parse-names":false,"suffix":""},{"dropping-particle":"","family":"Teuho","given":"Jarmo","non-dropping-particle":"","parse-names":false,"suffix":""},{"dropping-particle":"","family":"Teräs","given":"Mika","non-dropping-particle":"","parse-names":false,"suffix":""},{"dropping-particle":"","family":"Savunen","given":"Timo","non-dropping-particle":"","parse-names":false,"suffix":""},{"dropping-particle":"","family":"Pietilä","given":"Mikko","non-dropping-particle":"","parse-names":false,"suffix":""},{"dropping-particle":"","family":"Ylä-Herttuala","given":"Seppo","non-dropping-particle":"","parse-names":false,"suffix":""},{"dropping-particle":"","family":"Roivainen","given":"Anne","non-dropping-particle":"","parse-names":false,"suffix":""},{"dropping-particle":"","family":"Knuuti","given":"Juhani","non-dropping-particle":"","parse-names":false,"suffix":""},{"dropping-particle":"","family":"Saraste","given":"Antti","non-dropping-particle":"","parse-names":false,"suffix":""}],"container-title":"Journal of Nuclear Cardiology","id":"ITEM-1","issued":{"date-parts":[["2019","7","17"]]},"page":"1-10","publisher":"Springer New York LLC","title":"Assessment of myocardial viability with [15O]water PET: A validation study in experimental myocardial infarction","type":"article-journal"},"uris":["http://www.mendeley.com/documents/?uuid=14a64e28-08bf-4996-a666-b859fdf36fde"]}],"mendeley":{"formattedCitation":"&lt;sup&gt;14&lt;/sup&gt;","plainTextFormattedCitation":"14","previouslyFormattedCitation":"&lt;sup&gt;14&lt;/sup&gt;"},"properties":{"noteIndex":0},"schema":"https://github.com/citation-style-language/schema/raw/master/csl-citation.json"}</w:instrText>
      </w:r>
      <w:r w:rsidR="00567DEF" w:rsidRPr="000F1098">
        <w:rPr>
          <w:rFonts w:asciiTheme="majorHAnsi" w:hAnsiTheme="majorHAnsi" w:cstheme="majorHAnsi"/>
          <w:vertAlign w:val="superscript"/>
          <w:lang w:val="fi-FI"/>
        </w:rPr>
        <w:fldChar w:fldCharType="separate"/>
      </w:r>
      <w:r w:rsidR="00B478FE" w:rsidRPr="000F1098">
        <w:rPr>
          <w:rFonts w:asciiTheme="majorHAnsi" w:hAnsiTheme="majorHAnsi" w:cstheme="majorHAnsi"/>
          <w:noProof/>
          <w:vertAlign w:val="superscript"/>
        </w:rPr>
        <w:t>14</w:t>
      </w:r>
      <w:r w:rsidR="00567DEF" w:rsidRPr="000F1098">
        <w:rPr>
          <w:rFonts w:asciiTheme="majorHAnsi" w:hAnsiTheme="majorHAnsi" w:cstheme="majorHAnsi"/>
          <w:lang w:val="fi-FI"/>
        </w:rPr>
        <w:fldChar w:fldCharType="end"/>
      </w:r>
      <w:r w:rsidR="00E611BF">
        <w:rPr>
          <w:rFonts w:asciiTheme="majorHAnsi" w:hAnsiTheme="majorHAnsi" w:cstheme="majorHAnsi"/>
          <w:lang w:val="fi-FI"/>
        </w:rPr>
        <w:t>.</w:t>
      </w:r>
    </w:p>
    <w:p w14:paraId="5E582CCA" w14:textId="77777777" w:rsidR="00B64A55" w:rsidRPr="000F1098" w:rsidRDefault="00B64A55" w:rsidP="00817C12">
      <w:pPr>
        <w:pBdr>
          <w:top w:val="nil"/>
          <w:left w:val="nil"/>
          <w:bottom w:val="nil"/>
          <w:right w:val="nil"/>
          <w:between w:val="nil"/>
        </w:pBdr>
        <w:rPr>
          <w:rFonts w:asciiTheme="majorHAnsi" w:hAnsiTheme="majorHAnsi" w:cstheme="majorHAnsi"/>
        </w:rPr>
      </w:pPr>
    </w:p>
    <w:p w14:paraId="3D405F1A" w14:textId="305E99D1" w:rsidR="005D7F67" w:rsidRPr="001064B4" w:rsidRDefault="00B344A2" w:rsidP="00817C12">
      <w:pPr>
        <w:pBdr>
          <w:top w:val="nil"/>
          <w:left w:val="nil"/>
          <w:bottom w:val="nil"/>
          <w:right w:val="nil"/>
          <w:between w:val="nil"/>
        </w:pBdr>
        <w:rPr>
          <w:rFonts w:asciiTheme="majorHAnsi" w:hAnsiTheme="majorHAnsi" w:cstheme="majorHAnsi"/>
        </w:rPr>
      </w:pPr>
      <w:r w:rsidRPr="000F1098">
        <w:rPr>
          <w:rFonts w:asciiTheme="majorHAnsi" w:hAnsiTheme="majorHAnsi" w:cstheme="majorHAnsi"/>
        </w:rPr>
        <w:t>T</w:t>
      </w:r>
      <w:r w:rsidR="00B64A55" w:rsidRPr="000F1098">
        <w:rPr>
          <w:rFonts w:asciiTheme="majorHAnsi" w:hAnsiTheme="majorHAnsi" w:cstheme="majorHAnsi"/>
        </w:rPr>
        <w:t>hus, the</w:t>
      </w:r>
      <w:r w:rsidRPr="000F1098">
        <w:rPr>
          <w:rFonts w:asciiTheme="majorHAnsi" w:hAnsiTheme="majorHAnsi" w:cstheme="majorHAnsi"/>
        </w:rPr>
        <w:t xml:space="preserve"> </w:t>
      </w:r>
      <w:r w:rsidR="008E54EC" w:rsidRPr="000F1098">
        <w:rPr>
          <w:rFonts w:asciiTheme="majorHAnsi" w:hAnsiTheme="majorHAnsi" w:cstheme="majorHAnsi"/>
        </w:rPr>
        <w:t xml:space="preserve">methods </w:t>
      </w:r>
      <w:r w:rsidR="000F1098" w:rsidRPr="000F1098">
        <w:rPr>
          <w:rFonts w:asciiTheme="majorHAnsi" w:hAnsiTheme="majorHAnsi" w:cstheme="majorHAnsi"/>
        </w:rPr>
        <w:t xml:space="preserve">and modalities </w:t>
      </w:r>
      <w:r w:rsidR="008E54EC" w:rsidRPr="000F1098">
        <w:rPr>
          <w:rFonts w:asciiTheme="majorHAnsi" w:hAnsiTheme="majorHAnsi" w:cstheme="majorHAnsi"/>
        </w:rPr>
        <w:t>mentioned above</w:t>
      </w:r>
      <w:r w:rsidR="005D7F67" w:rsidRPr="000F1098">
        <w:rPr>
          <w:rFonts w:asciiTheme="majorHAnsi" w:hAnsiTheme="majorHAnsi" w:cstheme="majorHAnsi"/>
        </w:rPr>
        <w:t xml:space="preserve"> </w:t>
      </w:r>
      <w:r w:rsidRPr="000F1098">
        <w:rPr>
          <w:rFonts w:asciiTheme="majorHAnsi" w:hAnsiTheme="majorHAnsi" w:cstheme="majorHAnsi"/>
        </w:rPr>
        <w:t>constitute</w:t>
      </w:r>
      <w:r w:rsidR="005D7F67" w:rsidRPr="000F1098">
        <w:rPr>
          <w:rFonts w:asciiTheme="majorHAnsi" w:hAnsiTheme="majorHAnsi" w:cstheme="majorHAnsi"/>
        </w:rPr>
        <w:t xml:space="preserve"> </w:t>
      </w:r>
      <w:r w:rsidRPr="000F1098">
        <w:rPr>
          <w:rFonts w:asciiTheme="majorHAnsi" w:hAnsiTheme="majorHAnsi" w:cstheme="majorHAnsi"/>
        </w:rPr>
        <w:t>a</w:t>
      </w:r>
      <w:r w:rsidR="006D2725" w:rsidRPr="000F1098">
        <w:rPr>
          <w:rFonts w:asciiTheme="majorHAnsi" w:hAnsiTheme="majorHAnsi" w:cstheme="majorHAnsi"/>
        </w:rPr>
        <w:t>n excellent</w:t>
      </w:r>
      <w:r w:rsidRPr="000F1098">
        <w:rPr>
          <w:rFonts w:asciiTheme="majorHAnsi" w:hAnsiTheme="majorHAnsi" w:cstheme="majorHAnsi"/>
        </w:rPr>
        <w:t xml:space="preserve"> </w:t>
      </w:r>
      <w:r w:rsidR="00BD2066" w:rsidRPr="000F1098">
        <w:rPr>
          <w:rFonts w:asciiTheme="majorHAnsi" w:hAnsiTheme="majorHAnsi" w:cstheme="majorHAnsi"/>
        </w:rPr>
        <w:t>perspective</w:t>
      </w:r>
      <w:r w:rsidR="007D2724" w:rsidRPr="000F1098">
        <w:rPr>
          <w:rFonts w:asciiTheme="majorHAnsi" w:hAnsiTheme="majorHAnsi" w:cstheme="majorHAnsi"/>
        </w:rPr>
        <w:t xml:space="preserve"> for evaluating the efficacy of gene therapy in </w:t>
      </w:r>
      <w:r w:rsidR="008E54EC" w:rsidRPr="000F1098">
        <w:rPr>
          <w:rFonts w:asciiTheme="majorHAnsi" w:hAnsiTheme="majorHAnsi" w:cstheme="majorHAnsi"/>
        </w:rPr>
        <w:t xml:space="preserve">the </w:t>
      </w:r>
      <w:r w:rsidR="007D2724" w:rsidRPr="000F1098">
        <w:rPr>
          <w:rFonts w:asciiTheme="majorHAnsi" w:hAnsiTheme="majorHAnsi" w:cstheme="majorHAnsi"/>
        </w:rPr>
        <w:t>ischemic heart.</w:t>
      </w:r>
    </w:p>
    <w:p w14:paraId="30AFE661" w14:textId="77777777" w:rsidR="00686DCB" w:rsidRPr="001064B4" w:rsidRDefault="00686DCB" w:rsidP="00817C12">
      <w:pPr>
        <w:rPr>
          <w:rFonts w:asciiTheme="majorHAnsi" w:hAnsiTheme="majorHAnsi" w:cstheme="majorHAnsi"/>
          <w:b/>
        </w:rPr>
      </w:pPr>
    </w:p>
    <w:p w14:paraId="5171B463" w14:textId="383FAA36" w:rsidR="00557CDF" w:rsidRDefault="00551D82" w:rsidP="00557CDF">
      <w:pPr>
        <w:rPr>
          <w:rFonts w:asciiTheme="majorHAnsi" w:hAnsiTheme="majorHAnsi" w:cstheme="majorHAnsi"/>
          <w:color w:val="808080"/>
        </w:rPr>
      </w:pPr>
      <w:r w:rsidRPr="001064B4">
        <w:rPr>
          <w:rFonts w:asciiTheme="majorHAnsi" w:hAnsiTheme="majorHAnsi" w:cstheme="majorHAnsi"/>
          <w:b/>
        </w:rPr>
        <w:t>PROTOCOL:</w:t>
      </w:r>
    </w:p>
    <w:p w14:paraId="4015356B" w14:textId="151FECA4" w:rsidR="006E4797" w:rsidRPr="00557CDF" w:rsidRDefault="00E611BF" w:rsidP="00557CDF">
      <w:pPr>
        <w:rPr>
          <w:rFonts w:asciiTheme="majorHAnsi" w:hAnsiTheme="majorHAnsi" w:cstheme="majorHAnsi"/>
          <w:color w:val="808080"/>
        </w:rPr>
      </w:pPr>
      <w:r>
        <w:rPr>
          <w:rFonts w:asciiTheme="majorHAnsi" w:hAnsiTheme="majorHAnsi" w:cstheme="majorHAnsi"/>
        </w:rPr>
        <w:t>The e</w:t>
      </w:r>
      <w:r w:rsidR="00423681" w:rsidRPr="001064B4">
        <w:rPr>
          <w:rFonts w:asciiTheme="majorHAnsi" w:hAnsiTheme="majorHAnsi" w:cstheme="majorHAnsi"/>
        </w:rPr>
        <w:t xml:space="preserve">xperiments </w:t>
      </w:r>
      <w:r w:rsidR="00557CDF">
        <w:rPr>
          <w:rFonts w:asciiTheme="majorHAnsi" w:hAnsiTheme="majorHAnsi" w:cstheme="majorHAnsi"/>
        </w:rPr>
        <w:t xml:space="preserve">presented here </w:t>
      </w:r>
      <w:r w:rsidR="00423681" w:rsidRPr="001064B4">
        <w:rPr>
          <w:rFonts w:asciiTheme="majorHAnsi" w:hAnsiTheme="majorHAnsi" w:cstheme="majorHAnsi"/>
        </w:rPr>
        <w:t>are performed using</w:t>
      </w:r>
      <w:r w:rsidR="00892490">
        <w:rPr>
          <w:rFonts w:asciiTheme="majorHAnsi" w:hAnsiTheme="majorHAnsi" w:cstheme="majorHAnsi"/>
        </w:rPr>
        <w:t xml:space="preserve"> about 10</w:t>
      </w:r>
      <w:r>
        <w:rPr>
          <w:rFonts w:asciiTheme="majorHAnsi" w:hAnsiTheme="majorHAnsi" w:cstheme="majorHAnsi"/>
        </w:rPr>
        <w:t>-</w:t>
      </w:r>
      <w:r w:rsidR="00892490">
        <w:rPr>
          <w:rFonts w:asciiTheme="majorHAnsi" w:hAnsiTheme="majorHAnsi" w:cstheme="majorHAnsi"/>
        </w:rPr>
        <w:t>week</w:t>
      </w:r>
      <w:r>
        <w:rPr>
          <w:rFonts w:asciiTheme="majorHAnsi" w:hAnsiTheme="majorHAnsi" w:cstheme="majorHAnsi"/>
        </w:rPr>
        <w:t>-</w:t>
      </w:r>
      <w:r w:rsidR="00892490">
        <w:rPr>
          <w:rFonts w:asciiTheme="majorHAnsi" w:hAnsiTheme="majorHAnsi" w:cstheme="majorHAnsi"/>
        </w:rPr>
        <w:t>old</w:t>
      </w:r>
      <w:r w:rsidR="00423681" w:rsidRPr="001064B4">
        <w:rPr>
          <w:rFonts w:asciiTheme="majorHAnsi" w:hAnsiTheme="majorHAnsi" w:cstheme="majorHAnsi"/>
        </w:rPr>
        <w:t xml:space="preserve"> female domestic pigs and </w:t>
      </w:r>
      <w:r w:rsidR="00C31CFF" w:rsidRPr="001064B4">
        <w:rPr>
          <w:rFonts w:asciiTheme="majorHAnsi" w:hAnsiTheme="majorHAnsi" w:cstheme="majorHAnsi"/>
        </w:rPr>
        <w:t>are</w:t>
      </w:r>
      <w:r w:rsidR="00423681" w:rsidRPr="001064B4">
        <w:rPr>
          <w:rFonts w:asciiTheme="majorHAnsi" w:hAnsiTheme="majorHAnsi" w:cstheme="majorHAnsi"/>
        </w:rPr>
        <w:t xml:space="preserve"> approved by the Animal Experiment Board in Finland.</w:t>
      </w:r>
      <w:r w:rsidR="00DA6E20" w:rsidRPr="001064B4">
        <w:rPr>
          <w:rFonts w:asciiTheme="majorHAnsi" w:hAnsiTheme="majorHAnsi" w:cstheme="majorHAnsi"/>
        </w:rPr>
        <w:t xml:space="preserve"> </w:t>
      </w:r>
      <w:r w:rsidR="003A6007" w:rsidRPr="001064B4">
        <w:rPr>
          <w:rFonts w:asciiTheme="majorHAnsi" w:hAnsiTheme="majorHAnsi" w:cstheme="majorHAnsi"/>
        </w:rPr>
        <w:t>Animals weigh</w:t>
      </w:r>
      <w:r w:rsidR="0060159B" w:rsidRPr="001064B4">
        <w:rPr>
          <w:rFonts w:asciiTheme="majorHAnsi" w:hAnsiTheme="majorHAnsi" w:cstheme="majorHAnsi"/>
        </w:rPr>
        <w:t xml:space="preserve"> 30</w:t>
      </w:r>
      <w:r>
        <w:rPr>
          <w:rFonts w:asciiTheme="majorHAnsi" w:hAnsiTheme="majorHAnsi" w:cstheme="majorHAnsi"/>
        </w:rPr>
        <w:t>–</w:t>
      </w:r>
      <w:r w:rsidR="0084435F" w:rsidRPr="001064B4">
        <w:rPr>
          <w:rFonts w:asciiTheme="majorHAnsi" w:hAnsiTheme="majorHAnsi" w:cstheme="majorHAnsi"/>
        </w:rPr>
        <w:t>40</w:t>
      </w:r>
      <w:r w:rsidR="0060159B" w:rsidRPr="001064B4">
        <w:rPr>
          <w:rFonts w:asciiTheme="majorHAnsi" w:hAnsiTheme="majorHAnsi" w:cstheme="majorHAnsi"/>
        </w:rPr>
        <w:t xml:space="preserve"> kg</w:t>
      </w:r>
      <w:r w:rsidR="0084435F" w:rsidRPr="001064B4">
        <w:rPr>
          <w:rFonts w:asciiTheme="majorHAnsi" w:hAnsiTheme="majorHAnsi" w:cstheme="majorHAnsi"/>
        </w:rPr>
        <w:t xml:space="preserve"> at the beginning of the protocol</w:t>
      </w:r>
      <w:r w:rsidR="0060159B" w:rsidRPr="001064B4">
        <w:rPr>
          <w:rFonts w:asciiTheme="majorHAnsi" w:hAnsiTheme="majorHAnsi" w:cstheme="majorHAnsi"/>
        </w:rPr>
        <w:t xml:space="preserve">, </w:t>
      </w:r>
      <w:r w:rsidR="003A6007" w:rsidRPr="001064B4">
        <w:rPr>
          <w:rFonts w:asciiTheme="majorHAnsi" w:hAnsiTheme="majorHAnsi" w:cstheme="majorHAnsi"/>
        </w:rPr>
        <w:t xml:space="preserve">allowing </w:t>
      </w:r>
      <w:r w:rsidR="00812D12" w:rsidRPr="001064B4">
        <w:rPr>
          <w:rFonts w:asciiTheme="majorHAnsi" w:hAnsiTheme="majorHAnsi" w:cstheme="majorHAnsi"/>
        </w:rPr>
        <w:t xml:space="preserve">the same </w:t>
      </w:r>
      <w:r w:rsidR="0084435F" w:rsidRPr="001064B4">
        <w:rPr>
          <w:rFonts w:asciiTheme="majorHAnsi" w:hAnsiTheme="majorHAnsi" w:cstheme="majorHAnsi"/>
        </w:rPr>
        <w:t xml:space="preserve">procedural </w:t>
      </w:r>
      <w:r w:rsidR="00812D12" w:rsidRPr="001064B4">
        <w:rPr>
          <w:rFonts w:asciiTheme="majorHAnsi" w:hAnsiTheme="majorHAnsi" w:cstheme="majorHAnsi"/>
        </w:rPr>
        <w:t>equipment and imaging modalities as</w:t>
      </w:r>
      <w:r w:rsidR="003A6007" w:rsidRPr="001064B4">
        <w:rPr>
          <w:rFonts w:asciiTheme="majorHAnsi" w:hAnsiTheme="majorHAnsi" w:cstheme="majorHAnsi"/>
        </w:rPr>
        <w:t xml:space="preserve"> possible for humans</w:t>
      </w:r>
      <w:r w:rsidR="0060159B" w:rsidRPr="001064B4">
        <w:rPr>
          <w:rFonts w:asciiTheme="majorHAnsi" w:hAnsiTheme="majorHAnsi" w:cstheme="majorHAnsi"/>
        </w:rPr>
        <w:t>.</w:t>
      </w:r>
      <w:r w:rsidR="00FD7D77">
        <w:rPr>
          <w:rFonts w:asciiTheme="majorHAnsi" w:hAnsiTheme="majorHAnsi" w:cstheme="majorHAnsi"/>
        </w:rPr>
        <w:t xml:space="preserve"> </w:t>
      </w:r>
      <w:r w:rsidR="00DA6E20" w:rsidRPr="001064B4">
        <w:rPr>
          <w:rFonts w:asciiTheme="majorHAnsi" w:hAnsiTheme="majorHAnsi" w:cstheme="majorHAnsi"/>
        </w:rPr>
        <w:t xml:space="preserve">Chronic ischemia is induced </w:t>
      </w:r>
      <w:r>
        <w:rPr>
          <w:rFonts w:asciiTheme="majorHAnsi" w:hAnsiTheme="majorHAnsi" w:cstheme="majorHAnsi"/>
        </w:rPr>
        <w:t>14</w:t>
      </w:r>
      <w:r w:rsidRPr="001064B4">
        <w:rPr>
          <w:rFonts w:asciiTheme="majorHAnsi" w:hAnsiTheme="majorHAnsi" w:cstheme="majorHAnsi"/>
        </w:rPr>
        <w:t xml:space="preserve"> </w:t>
      </w:r>
      <w:r w:rsidR="00DA6E20" w:rsidRPr="001064B4">
        <w:rPr>
          <w:rFonts w:asciiTheme="majorHAnsi" w:hAnsiTheme="majorHAnsi" w:cstheme="majorHAnsi"/>
        </w:rPr>
        <w:t xml:space="preserve">days before the gene transfer, and the </w:t>
      </w:r>
      <w:r w:rsidR="00DA6E20" w:rsidRPr="001064B4">
        <w:rPr>
          <w:rFonts w:asciiTheme="majorHAnsi" w:hAnsiTheme="majorHAnsi" w:cstheme="majorHAnsi"/>
        </w:rPr>
        <w:lastRenderedPageBreak/>
        <w:t>follow-up time after the gene transfer depends on the viral vector used.</w:t>
      </w:r>
      <w:r w:rsidR="003F2A62" w:rsidRPr="001064B4">
        <w:rPr>
          <w:rFonts w:asciiTheme="majorHAnsi" w:hAnsiTheme="majorHAnsi" w:cstheme="majorHAnsi"/>
        </w:rPr>
        <w:t xml:space="preserve"> </w:t>
      </w:r>
      <w:r w:rsidR="0023779F" w:rsidRPr="001064B4">
        <w:rPr>
          <w:rFonts w:asciiTheme="majorHAnsi" w:hAnsiTheme="majorHAnsi" w:cstheme="majorHAnsi"/>
        </w:rPr>
        <w:t>The s</w:t>
      </w:r>
      <w:r w:rsidR="003F2A62" w:rsidRPr="001064B4">
        <w:rPr>
          <w:rFonts w:asciiTheme="majorHAnsi" w:hAnsiTheme="majorHAnsi" w:cstheme="majorHAnsi"/>
        </w:rPr>
        <w:t xml:space="preserve">tudy protocol is shown in </w:t>
      </w:r>
      <w:r w:rsidR="003F2A62" w:rsidRPr="00FC6E00">
        <w:rPr>
          <w:rFonts w:asciiTheme="majorHAnsi" w:hAnsiTheme="majorHAnsi" w:cstheme="majorHAnsi"/>
          <w:b/>
          <w:bCs/>
        </w:rPr>
        <w:t>Figure 1</w:t>
      </w:r>
      <w:r w:rsidR="003F2A62" w:rsidRPr="001064B4">
        <w:rPr>
          <w:rFonts w:asciiTheme="majorHAnsi" w:hAnsiTheme="majorHAnsi" w:cstheme="majorHAnsi"/>
        </w:rPr>
        <w:t>.</w:t>
      </w:r>
      <w:r w:rsidR="001C0694">
        <w:rPr>
          <w:rFonts w:asciiTheme="majorHAnsi" w:hAnsiTheme="majorHAnsi" w:cstheme="majorHAnsi"/>
        </w:rPr>
        <w:t xml:space="preserve"> This protocol can be used to perform adenoviral or AAV-mediated gene therapy injections. The time of sample collection has to be adjusted to the transgene expression peak, which depends on the viral vector used.</w:t>
      </w:r>
      <w:r w:rsidR="00D65C12">
        <w:rPr>
          <w:rFonts w:asciiTheme="majorHAnsi" w:hAnsiTheme="majorHAnsi" w:cstheme="majorHAnsi"/>
        </w:rPr>
        <w:t xml:space="preserve"> For example, when performing adenoviral gene transfers, the time of the sample collection is set to </w:t>
      </w:r>
      <w:r w:rsidR="00F07BAE">
        <w:rPr>
          <w:rFonts w:asciiTheme="majorHAnsi" w:hAnsiTheme="majorHAnsi" w:cstheme="majorHAnsi"/>
        </w:rPr>
        <w:t xml:space="preserve">6 </w:t>
      </w:r>
      <w:r w:rsidR="00D65C12">
        <w:rPr>
          <w:rFonts w:asciiTheme="majorHAnsi" w:hAnsiTheme="majorHAnsi" w:cstheme="majorHAnsi"/>
        </w:rPr>
        <w:t>days after the gene transfer.</w:t>
      </w:r>
    </w:p>
    <w:p w14:paraId="347BA8B2" w14:textId="6C60F7D1" w:rsidR="009F5DD2" w:rsidRPr="001064B4" w:rsidRDefault="009F5DD2" w:rsidP="00817C12">
      <w:pPr>
        <w:pBdr>
          <w:top w:val="nil"/>
          <w:left w:val="nil"/>
          <w:bottom w:val="nil"/>
          <w:right w:val="nil"/>
          <w:between w:val="nil"/>
        </w:pBdr>
        <w:rPr>
          <w:rFonts w:asciiTheme="majorHAnsi" w:hAnsiTheme="majorHAnsi" w:cstheme="majorHAnsi"/>
        </w:rPr>
      </w:pPr>
    </w:p>
    <w:p w14:paraId="5F0FFBBE" w14:textId="04C5FB91" w:rsidR="009F5DD2" w:rsidRPr="001064B4" w:rsidRDefault="007C2391" w:rsidP="00817C12">
      <w:pPr>
        <w:pBdr>
          <w:top w:val="nil"/>
          <w:left w:val="nil"/>
          <w:bottom w:val="nil"/>
          <w:right w:val="nil"/>
          <w:between w:val="nil"/>
        </w:pBdr>
        <w:rPr>
          <w:rFonts w:asciiTheme="majorHAnsi" w:hAnsiTheme="majorHAnsi" w:cstheme="majorHAnsi"/>
          <w:b/>
        </w:rPr>
      </w:pPr>
      <w:r>
        <w:rPr>
          <w:rFonts w:asciiTheme="majorHAnsi" w:hAnsiTheme="majorHAnsi" w:cstheme="majorHAnsi"/>
          <w:b/>
        </w:rPr>
        <w:t>1</w:t>
      </w:r>
      <w:r w:rsidR="00F07BAE">
        <w:rPr>
          <w:rFonts w:asciiTheme="majorHAnsi" w:hAnsiTheme="majorHAnsi" w:cstheme="majorHAnsi"/>
          <w:b/>
        </w:rPr>
        <w:t>.</w:t>
      </w:r>
      <w:r>
        <w:rPr>
          <w:rFonts w:asciiTheme="majorHAnsi" w:hAnsiTheme="majorHAnsi" w:cstheme="majorHAnsi"/>
          <w:b/>
        </w:rPr>
        <w:tab/>
      </w:r>
      <w:r w:rsidR="009F5DD2" w:rsidRPr="001064B4">
        <w:rPr>
          <w:rFonts w:asciiTheme="majorHAnsi" w:hAnsiTheme="majorHAnsi" w:cstheme="majorHAnsi"/>
          <w:b/>
        </w:rPr>
        <w:t>Medication</w:t>
      </w:r>
    </w:p>
    <w:p w14:paraId="6BDB9F15" w14:textId="77777777" w:rsidR="00557CDF" w:rsidRDefault="00557CDF" w:rsidP="00817C12">
      <w:pPr>
        <w:rPr>
          <w:rFonts w:asciiTheme="majorHAnsi" w:hAnsiTheme="majorHAnsi" w:cstheme="majorHAnsi"/>
        </w:rPr>
      </w:pPr>
    </w:p>
    <w:p w14:paraId="379807A7" w14:textId="0328E69A" w:rsidR="00557CDF" w:rsidRPr="006840DB" w:rsidRDefault="006840DB" w:rsidP="006840DB">
      <w:pPr>
        <w:pStyle w:val="normalnextparagraph"/>
        <w:ind w:firstLine="0"/>
        <w:rPr>
          <w:rFonts w:asciiTheme="majorHAnsi" w:eastAsiaTheme="majorEastAsia" w:hAnsiTheme="majorHAnsi" w:cstheme="majorHAnsi"/>
          <w:lang w:val="en-US"/>
        </w:rPr>
      </w:pPr>
      <w:r>
        <w:rPr>
          <w:rFonts w:asciiTheme="majorHAnsi" w:eastAsiaTheme="majorEastAsia" w:hAnsiTheme="majorHAnsi" w:cstheme="majorHAnsi"/>
          <w:lang w:val="en-US"/>
        </w:rPr>
        <w:t>1.1</w:t>
      </w:r>
      <w:r w:rsidR="00F07BAE">
        <w:rPr>
          <w:rFonts w:asciiTheme="majorHAnsi" w:eastAsiaTheme="majorEastAsia" w:hAnsiTheme="majorHAnsi" w:cstheme="majorHAnsi"/>
          <w:lang w:val="en-US"/>
        </w:rPr>
        <w:t>.</w:t>
      </w:r>
      <w:r w:rsidR="00F07BAE">
        <w:rPr>
          <w:rFonts w:asciiTheme="majorHAnsi" w:eastAsiaTheme="majorEastAsia" w:hAnsiTheme="majorHAnsi" w:cstheme="majorHAnsi"/>
          <w:lang w:val="en-US"/>
        </w:rPr>
        <w:tab/>
      </w:r>
      <w:r w:rsidR="00557CDF" w:rsidRPr="006840DB">
        <w:rPr>
          <w:rFonts w:asciiTheme="majorHAnsi" w:eastAsiaTheme="majorEastAsia" w:hAnsiTheme="majorHAnsi" w:cstheme="majorHAnsi"/>
          <w:lang w:val="en-US"/>
        </w:rPr>
        <w:t xml:space="preserve">Administer a daily dose of </w:t>
      </w:r>
      <w:r w:rsidR="009F5DD2" w:rsidRPr="006840DB">
        <w:rPr>
          <w:rFonts w:asciiTheme="majorHAnsi" w:eastAsiaTheme="majorEastAsia" w:hAnsiTheme="majorHAnsi" w:cstheme="majorHAnsi"/>
          <w:lang w:val="en-US"/>
        </w:rPr>
        <w:t xml:space="preserve">200 mg of amiodarone and 2.5 mg of bisoprolol to prevent fatal ventricular arrhythmias. The medication </w:t>
      </w:r>
      <w:r w:rsidR="00631E4C" w:rsidRPr="006840DB">
        <w:rPr>
          <w:rFonts w:asciiTheme="majorHAnsi" w:eastAsiaTheme="majorEastAsia" w:hAnsiTheme="majorHAnsi" w:cstheme="majorHAnsi"/>
          <w:lang w:val="en-US"/>
        </w:rPr>
        <w:t>begins</w:t>
      </w:r>
      <w:r w:rsidR="009F5DD2" w:rsidRPr="006840DB">
        <w:rPr>
          <w:rFonts w:asciiTheme="majorHAnsi" w:eastAsiaTheme="majorEastAsia" w:hAnsiTheme="majorHAnsi" w:cstheme="majorHAnsi"/>
          <w:lang w:val="en-US"/>
        </w:rPr>
        <w:t xml:space="preserve"> </w:t>
      </w:r>
      <w:r w:rsidR="00F07BAE">
        <w:rPr>
          <w:rFonts w:asciiTheme="majorHAnsi" w:eastAsiaTheme="majorEastAsia" w:hAnsiTheme="majorHAnsi" w:cstheme="majorHAnsi"/>
          <w:lang w:val="en-US"/>
        </w:rPr>
        <w:t>1</w:t>
      </w:r>
      <w:r w:rsidR="00F07BAE" w:rsidRPr="006840DB">
        <w:rPr>
          <w:rFonts w:asciiTheme="majorHAnsi" w:eastAsiaTheme="majorEastAsia" w:hAnsiTheme="majorHAnsi" w:cstheme="majorHAnsi"/>
          <w:lang w:val="en-US"/>
        </w:rPr>
        <w:t xml:space="preserve"> </w:t>
      </w:r>
      <w:r w:rsidR="009F5DD2" w:rsidRPr="006840DB">
        <w:rPr>
          <w:rFonts w:asciiTheme="majorHAnsi" w:eastAsiaTheme="majorEastAsia" w:hAnsiTheme="majorHAnsi" w:cstheme="majorHAnsi"/>
          <w:lang w:val="en-US"/>
        </w:rPr>
        <w:t xml:space="preserve">week before the ischemia operation and </w:t>
      </w:r>
      <w:r w:rsidR="00631E4C" w:rsidRPr="006840DB">
        <w:rPr>
          <w:rFonts w:asciiTheme="majorHAnsi" w:eastAsiaTheme="majorEastAsia" w:hAnsiTheme="majorHAnsi" w:cstheme="majorHAnsi"/>
          <w:lang w:val="en-US"/>
        </w:rPr>
        <w:t>is continued</w:t>
      </w:r>
      <w:r w:rsidR="009F5DD2" w:rsidRPr="006840DB">
        <w:rPr>
          <w:rFonts w:asciiTheme="majorHAnsi" w:eastAsiaTheme="majorEastAsia" w:hAnsiTheme="majorHAnsi" w:cstheme="majorHAnsi"/>
          <w:lang w:val="en-US"/>
        </w:rPr>
        <w:t xml:space="preserve"> daily until the follow-up.</w:t>
      </w:r>
    </w:p>
    <w:p w14:paraId="44675CA6" w14:textId="77777777" w:rsidR="00557CDF" w:rsidRPr="006840DB" w:rsidRDefault="00557CDF" w:rsidP="006840DB">
      <w:pPr>
        <w:pStyle w:val="normalnextparagraph"/>
        <w:ind w:firstLine="0"/>
        <w:rPr>
          <w:rFonts w:asciiTheme="majorHAnsi" w:eastAsiaTheme="majorEastAsia" w:hAnsiTheme="majorHAnsi" w:cstheme="majorHAnsi"/>
          <w:lang w:val="en-US"/>
        </w:rPr>
      </w:pPr>
    </w:p>
    <w:p w14:paraId="714402EA" w14:textId="2FCFBC2C" w:rsidR="00557CDF" w:rsidRPr="006840DB" w:rsidRDefault="006840DB" w:rsidP="006840DB">
      <w:pPr>
        <w:pStyle w:val="normalnextparagraph"/>
        <w:ind w:firstLine="0"/>
        <w:rPr>
          <w:rFonts w:asciiTheme="majorHAnsi" w:eastAsiaTheme="majorEastAsia" w:hAnsiTheme="majorHAnsi" w:cstheme="majorHAnsi"/>
          <w:lang w:val="en-US"/>
        </w:rPr>
      </w:pPr>
      <w:r>
        <w:rPr>
          <w:rFonts w:asciiTheme="majorHAnsi" w:eastAsiaTheme="majorEastAsia" w:hAnsiTheme="majorHAnsi" w:cstheme="majorHAnsi"/>
          <w:lang w:val="en-US"/>
        </w:rPr>
        <w:t>1.2</w:t>
      </w:r>
      <w:r w:rsidR="00F07BAE">
        <w:rPr>
          <w:rFonts w:asciiTheme="majorHAnsi" w:eastAsiaTheme="majorEastAsia" w:hAnsiTheme="majorHAnsi" w:cstheme="majorHAnsi"/>
          <w:lang w:val="en-US"/>
        </w:rPr>
        <w:t>.</w:t>
      </w:r>
      <w:r w:rsidR="00F07BAE">
        <w:rPr>
          <w:rFonts w:asciiTheme="majorHAnsi" w:eastAsiaTheme="majorEastAsia" w:hAnsiTheme="majorHAnsi" w:cstheme="majorHAnsi"/>
          <w:lang w:val="en-US"/>
        </w:rPr>
        <w:tab/>
      </w:r>
      <w:r w:rsidR="00BB7BB9" w:rsidRPr="006840DB">
        <w:rPr>
          <w:rFonts w:asciiTheme="majorHAnsi" w:eastAsiaTheme="majorEastAsia" w:hAnsiTheme="majorHAnsi" w:cstheme="majorHAnsi"/>
          <w:lang w:val="en-US"/>
        </w:rPr>
        <w:t xml:space="preserve">In addition, </w:t>
      </w:r>
      <w:r w:rsidR="00F91272">
        <w:rPr>
          <w:rFonts w:asciiTheme="majorHAnsi" w:eastAsiaTheme="majorEastAsia" w:hAnsiTheme="majorHAnsi" w:cstheme="majorHAnsi"/>
          <w:lang w:val="en-US"/>
        </w:rPr>
        <w:t>administer</w:t>
      </w:r>
      <w:r w:rsidR="009F5DD2" w:rsidRPr="006840DB">
        <w:rPr>
          <w:rFonts w:asciiTheme="majorHAnsi" w:eastAsiaTheme="majorEastAsia" w:hAnsiTheme="majorHAnsi" w:cstheme="majorHAnsi"/>
          <w:lang w:val="en-US"/>
        </w:rPr>
        <w:t xml:space="preserve"> </w:t>
      </w:r>
      <w:r w:rsidR="00D65C12">
        <w:rPr>
          <w:rFonts w:asciiTheme="majorHAnsi" w:eastAsiaTheme="majorEastAsia" w:hAnsiTheme="majorHAnsi" w:cstheme="majorHAnsi"/>
          <w:lang w:val="en-US"/>
        </w:rPr>
        <w:t xml:space="preserve">peroral </w:t>
      </w:r>
      <w:r w:rsidR="009F5DD2" w:rsidRPr="006840DB">
        <w:rPr>
          <w:rFonts w:asciiTheme="majorHAnsi" w:eastAsiaTheme="majorEastAsia" w:hAnsiTheme="majorHAnsi" w:cstheme="majorHAnsi"/>
          <w:lang w:val="en-US"/>
        </w:rPr>
        <w:t xml:space="preserve">doses of clopidogrel (300 mg) and acetylsalicylic acid (300 mg) </w:t>
      </w:r>
      <w:r w:rsidR="00F91272">
        <w:rPr>
          <w:rFonts w:asciiTheme="majorHAnsi" w:eastAsiaTheme="majorEastAsia" w:hAnsiTheme="majorHAnsi" w:cstheme="majorHAnsi"/>
          <w:lang w:val="en-US"/>
        </w:rPr>
        <w:t xml:space="preserve">to the animals </w:t>
      </w:r>
      <w:r w:rsidR="00F07BAE">
        <w:rPr>
          <w:rFonts w:asciiTheme="majorHAnsi" w:eastAsiaTheme="majorEastAsia" w:hAnsiTheme="majorHAnsi" w:cstheme="majorHAnsi"/>
          <w:lang w:val="en-US"/>
        </w:rPr>
        <w:t>1</w:t>
      </w:r>
      <w:r w:rsidR="00F07BAE" w:rsidRPr="006840DB">
        <w:rPr>
          <w:rFonts w:asciiTheme="majorHAnsi" w:eastAsiaTheme="majorEastAsia" w:hAnsiTheme="majorHAnsi" w:cstheme="majorHAnsi"/>
          <w:lang w:val="en-US"/>
        </w:rPr>
        <w:t xml:space="preserve"> </w:t>
      </w:r>
      <w:r w:rsidR="007C24E7" w:rsidRPr="006840DB">
        <w:rPr>
          <w:rFonts w:asciiTheme="majorHAnsi" w:eastAsiaTheme="majorEastAsia" w:hAnsiTheme="majorHAnsi" w:cstheme="majorHAnsi"/>
          <w:lang w:val="en-US"/>
        </w:rPr>
        <w:t xml:space="preserve">day before the ischemia operation </w:t>
      </w:r>
      <w:r w:rsidR="009F5DD2" w:rsidRPr="006840DB">
        <w:rPr>
          <w:rFonts w:asciiTheme="majorHAnsi" w:eastAsiaTheme="majorEastAsia" w:hAnsiTheme="majorHAnsi" w:cstheme="majorHAnsi"/>
          <w:lang w:val="en-US"/>
        </w:rPr>
        <w:t>to prevent acute in-stent thrombosis after the stent placement.</w:t>
      </w:r>
    </w:p>
    <w:p w14:paraId="5392876D" w14:textId="77777777" w:rsidR="00557CDF" w:rsidRPr="006840DB" w:rsidRDefault="00557CDF" w:rsidP="006840DB">
      <w:pPr>
        <w:pStyle w:val="normalnextparagraph"/>
        <w:ind w:firstLine="0"/>
        <w:rPr>
          <w:rFonts w:asciiTheme="majorHAnsi" w:eastAsiaTheme="majorEastAsia" w:hAnsiTheme="majorHAnsi" w:cstheme="majorHAnsi"/>
          <w:lang w:val="en-US"/>
        </w:rPr>
      </w:pPr>
    </w:p>
    <w:p w14:paraId="4B43C51B" w14:textId="7D2BB8E0" w:rsidR="00557CDF" w:rsidRPr="006840DB" w:rsidRDefault="006840DB" w:rsidP="006840DB">
      <w:pPr>
        <w:pStyle w:val="normalnextparagraph"/>
        <w:ind w:firstLine="0"/>
        <w:rPr>
          <w:rFonts w:asciiTheme="majorHAnsi" w:eastAsiaTheme="majorEastAsia" w:hAnsiTheme="majorHAnsi" w:cstheme="majorHAnsi"/>
          <w:lang w:val="en-US"/>
        </w:rPr>
      </w:pPr>
      <w:r>
        <w:rPr>
          <w:rFonts w:asciiTheme="majorHAnsi" w:eastAsiaTheme="majorEastAsia" w:hAnsiTheme="majorHAnsi" w:cstheme="majorHAnsi"/>
          <w:lang w:val="en-US"/>
        </w:rPr>
        <w:t>1.3</w:t>
      </w:r>
      <w:r w:rsidR="00F07BAE">
        <w:rPr>
          <w:rFonts w:asciiTheme="majorHAnsi" w:eastAsiaTheme="majorEastAsia" w:hAnsiTheme="majorHAnsi" w:cstheme="majorHAnsi"/>
          <w:lang w:val="en-US"/>
        </w:rPr>
        <w:t>.</w:t>
      </w:r>
      <w:r w:rsidR="00F07BAE">
        <w:rPr>
          <w:rFonts w:asciiTheme="majorHAnsi" w:eastAsiaTheme="majorEastAsia" w:hAnsiTheme="majorHAnsi" w:cstheme="majorHAnsi"/>
          <w:lang w:val="en-US"/>
        </w:rPr>
        <w:tab/>
      </w:r>
      <w:r w:rsidR="00F91272">
        <w:rPr>
          <w:rFonts w:asciiTheme="majorHAnsi" w:eastAsiaTheme="majorEastAsia" w:hAnsiTheme="majorHAnsi" w:cstheme="majorHAnsi"/>
          <w:lang w:val="en-US"/>
        </w:rPr>
        <w:t xml:space="preserve">Administer </w:t>
      </w:r>
      <w:r w:rsidR="003D3E62" w:rsidRPr="006840DB">
        <w:rPr>
          <w:rFonts w:asciiTheme="majorHAnsi" w:eastAsiaTheme="majorEastAsia" w:hAnsiTheme="majorHAnsi" w:cstheme="majorHAnsi"/>
          <w:lang w:val="en-US"/>
        </w:rPr>
        <w:t xml:space="preserve">100 mg of lidocaine </w:t>
      </w:r>
      <w:r w:rsidR="009F5DD2" w:rsidRPr="006840DB">
        <w:rPr>
          <w:rFonts w:asciiTheme="majorHAnsi" w:eastAsiaTheme="majorEastAsia" w:hAnsiTheme="majorHAnsi" w:cstheme="majorHAnsi"/>
          <w:lang w:val="en-US"/>
        </w:rPr>
        <w:t xml:space="preserve">and 2.5 mL </w:t>
      </w:r>
      <w:r w:rsidR="0085019E" w:rsidRPr="006840DB">
        <w:rPr>
          <w:rFonts w:asciiTheme="majorHAnsi" w:eastAsiaTheme="majorEastAsia" w:hAnsiTheme="majorHAnsi" w:cstheme="majorHAnsi"/>
          <w:lang w:val="en-US"/>
        </w:rPr>
        <w:t xml:space="preserve">of </w:t>
      </w:r>
      <w:r w:rsidR="009F5DD2" w:rsidRPr="006840DB">
        <w:rPr>
          <w:rFonts w:asciiTheme="majorHAnsi" w:eastAsiaTheme="majorEastAsia" w:hAnsiTheme="majorHAnsi" w:cstheme="majorHAnsi"/>
          <w:lang w:val="en-US"/>
        </w:rPr>
        <w:t>MgSO</w:t>
      </w:r>
      <w:r w:rsidR="009F5DD2" w:rsidRPr="00F91272">
        <w:rPr>
          <w:rFonts w:asciiTheme="majorHAnsi" w:eastAsiaTheme="majorEastAsia" w:hAnsiTheme="majorHAnsi" w:cstheme="majorHAnsi"/>
          <w:vertAlign w:val="subscript"/>
          <w:lang w:val="en-US"/>
        </w:rPr>
        <w:t>4</w:t>
      </w:r>
      <w:r w:rsidR="009F5DD2" w:rsidRPr="006840DB">
        <w:rPr>
          <w:rFonts w:asciiTheme="majorHAnsi" w:eastAsiaTheme="majorEastAsia" w:hAnsiTheme="majorHAnsi" w:cstheme="majorHAnsi"/>
          <w:lang w:val="en-US"/>
        </w:rPr>
        <w:t xml:space="preserve"> </w:t>
      </w:r>
      <w:r w:rsidR="003E3ABC" w:rsidRPr="006840DB">
        <w:rPr>
          <w:rFonts w:asciiTheme="majorHAnsi" w:eastAsiaTheme="majorEastAsia" w:hAnsiTheme="majorHAnsi" w:cstheme="majorHAnsi"/>
          <w:lang w:val="en-US"/>
        </w:rPr>
        <w:t xml:space="preserve">intravenously </w:t>
      </w:r>
      <w:r w:rsidR="00F91272">
        <w:rPr>
          <w:rFonts w:asciiTheme="majorHAnsi" w:eastAsiaTheme="majorEastAsia" w:hAnsiTheme="majorHAnsi" w:cstheme="majorHAnsi"/>
          <w:lang w:val="en-US"/>
        </w:rPr>
        <w:t>to the animals a</w:t>
      </w:r>
      <w:r w:rsidR="00F91272" w:rsidRPr="006840DB">
        <w:rPr>
          <w:rFonts w:asciiTheme="majorHAnsi" w:eastAsiaTheme="majorEastAsia" w:hAnsiTheme="majorHAnsi" w:cstheme="majorHAnsi"/>
          <w:lang w:val="en-US"/>
        </w:rPr>
        <w:t xml:space="preserve">t the beginning of the ischemia operation </w:t>
      </w:r>
      <w:r w:rsidR="009F5DD2" w:rsidRPr="006840DB">
        <w:rPr>
          <w:rFonts w:asciiTheme="majorHAnsi" w:eastAsiaTheme="majorEastAsia" w:hAnsiTheme="majorHAnsi" w:cstheme="majorHAnsi"/>
          <w:lang w:val="en-US"/>
        </w:rPr>
        <w:t>to prevent ventricular arrhythmias.</w:t>
      </w:r>
    </w:p>
    <w:p w14:paraId="3D9C55CF" w14:textId="77777777" w:rsidR="00557CDF" w:rsidRPr="006840DB" w:rsidRDefault="00557CDF" w:rsidP="006840DB">
      <w:pPr>
        <w:pStyle w:val="normalnextparagraph"/>
        <w:ind w:firstLine="0"/>
        <w:rPr>
          <w:rFonts w:asciiTheme="majorHAnsi" w:eastAsiaTheme="majorEastAsia" w:hAnsiTheme="majorHAnsi" w:cstheme="majorHAnsi"/>
          <w:lang w:val="en-US"/>
        </w:rPr>
      </w:pPr>
    </w:p>
    <w:p w14:paraId="191D97C4" w14:textId="3BE45752" w:rsidR="00557CDF" w:rsidRPr="006840DB" w:rsidRDefault="006840DB" w:rsidP="006840DB">
      <w:pPr>
        <w:pStyle w:val="normalnextparagraph"/>
        <w:ind w:firstLine="0"/>
        <w:rPr>
          <w:rFonts w:asciiTheme="majorHAnsi" w:eastAsiaTheme="majorEastAsia" w:hAnsiTheme="majorHAnsi" w:cstheme="majorHAnsi"/>
          <w:lang w:val="en-US"/>
        </w:rPr>
      </w:pPr>
      <w:r>
        <w:rPr>
          <w:rFonts w:asciiTheme="majorHAnsi" w:eastAsiaTheme="majorEastAsia" w:hAnsiTheme="majorHAnsi" w:cstheme="majorHAnsi"/>
          <w:lang w:val="en-US"/>
        </w:rPr>
        <w:t>1.4</w:t>
      </w:r>
      <w:r w:rsidR="00F07BAE">
        <w:rPr>
          <w:rFonts w:asciiTheme="majorHAnsi" w:eastAsiaTheme="majorEastAsia" w:hAnsiTheme="majorHAnsi" w:cstheme="majorHAnsi"/>
          <w:lang w:val="en-US"/>
        </w:rPr>
        <w:t>.</w:t>
      </w:r>
      <w:r w:rsidR="00F07BAE">
        <w:rPr>
          <w:rFonts w:asciiTheme="majorHAnsi" w:eastAsiaTheme="majorEastAsia" w:hAnsiTheme="majorHAnsi" w:cstheme="majorHAnsi"/>
          <w:lang w:val="en-US"/>
        </w:rPr>
        <w:tab/>
      </w:r>
      <w:r w:rsidR="00F91272">
        <w:rPr>
          <w:rFonts w:asciiTheme="majorHAnsi" w:eastAsiaTheme="majorEastAsia" w:hAnsiTheme="majorHAnsi" w:cstheme="majorHAnsi"/>
          <w:lang w:val="en-US"/>
        </w:rPr>
        <w:t xml:space="preserve">Administer </w:t>
      </w:r>
      <w:r w:rsidR="00B44B76" w:rsidRPr="006840DB">
        <w:rPr>
          <w:rFonts w:asciiTheme="majorHAnsi" w:eastAsiaTheme="majorEastAsia" w:hAnsiTheme="majorHAnsi" w:cstheme="majorHAnsi"/>
          <w:lang w:val="en-US"/>
        </w:rPr>
        <w:t>intramuscular</w:t>
      </w:r>
      <w:r w:rsidR="009F5DD2" w:rsidRPr="006840DB">
        <w:rPr>
          <w:rFonts w:asciiTheme="majorHAnsi" w:eastAsiaTheme="majorEastAsia" w:hAnsiTheme="majorHAnsi" w:cstheme="majorHAnsi"/>
          <w:lang w:val="en-US"/>
        </w:rPr>
        <w:t xml:space="preserve"> </w:t>
      </w:r>
      <w:r w:rsidR="003E3ABC">
        <w:rPr>
          <w:rFonts w:asciiTheme="majorHAnsi" w:eastAsiaTheme="majorEastAsia" w:hAnsiTheme="majorHAnsi" w:cstheme="majorHAnsi"/>
          <w:lang w:val="en-US"/>
        </w:rPr>
        <w:t xml:space="preserve">injection </w:t>
      </w:r>
      <w:r w:rsidR="009F5DD2" w:rsidRPr="006840DB">
        <w:rPr>
          <w:rFonts w:asciiTheme="majorHAnsi" w:eastAsiaTheme="majorEastAsia" w:hAnsiTheme="majorHAnsi" w:cstheme="majorHAnsi"/>
          <w:lang w:val="en-US"/>
        </w:rPr>
        <w:t>of cefuroxime</w:t>
      </w:r>
      <w:r w:rsidR="003E3ABC">
        <w:rPr>
          <w:rFonts w:asciiTheme="majorHAnsi" w:eastAsiaTheme="majorEastAsia" w:hAnsiTheme="majorHAnsi" w:cstheme="majorHAnsi"/>
          <w:lang w:val="en-US"/>
        </w:rPr>
        <w:t xml:space="preserve"> (500 mg)</w:t>
      </w:r>
      <w:r w:rsidR="009F5DD2" w:rsidRPr="006840DB">
        <w:rPr>
          <w:rFonts w:asciiTheme="majorHAnsi" w:eastAsiaTheme="majorEastAsia" w:hAnsiTheme="majorHAnsi" w:cstheme="majorHAnsi"/>
          <w:lang w:val="en-US"/>
        </w:rPr>
        <w:t xml:space="preserve"> at the beginning of each operation for infection prophylaxis.</w:t>
      </w:r>
    </w:p>
    <w:p w14:paraId="39E1C4FA" w14:textId="77777777" w:rsidR="00557CDF" w:rsidRPr="006840DB" w:rsidRDefault="00557CDF" w:rsidP="006840DB">
      <w:pPr>
        <w:pStyle w:val="normalnextparagraph"/>
        <w:ind w:firstLine="0"/>
        <w:rPr>
          <w:rFonts w:asciiTheme="majorHAnsi" w:eastAsiaTheme="majorEastAsia" w:hAnsiTheme="majorHAnsi" w:cstheme="majorHAnsi"/>
          <w:lang w:val="en-US"/>
        </w:rPr>
      </w:pPr>
    </w:p>
    <w:p w14:paraId="5117160E" w14:textId="33354A11" w:rsidR="009F5DD2" w:rsidRPr="006840DB" w:rsidRDefault="006840DB" w:rsidP="006840DB">
      <w:pPr>
        <w:pStyle w:val="normalnextparagraph"/>
        <w:ind w:firstLine="0"/>
        <w:rPr>
          <w:rFonts w:asciiTheme="majorHAnsi" w:eastAsiaTheme="majorEastAsia" w:hAnsiTheme="majorHAnsi" w:cstheme="majorHAnsi"/>
          <w:lang w:val="en-US"/>
        </w:rPr>
      </w:pPr>
      <w:r>
        <w:rPr>
          <w:rFonts w:asciiTheme="majorHAnsi" w:eastAsiaTheme="majorEastAsia" w:hAnsiTheme="majorHAnsi" w:cstheme="majorHAnsi"/>
          <w:lang w:val="en-US"/>
        </w:rPr>
        <w:t>1.5</w:t>
      </w:r>
      <w:r w:rsidR="00F07BAE">
        <w:rPr>
          <w:rFonts w:asciiTheme="majorHAnsi" w:eastAsiaTheme="majorEastAsia" w:hAnsiTheme="majorHAnsi" w:cstheme="majorHAnsi"/>
          <w:lang w:val="en-US"/>
        </w:rPr>
        <w:t>.</w:t>
      </w:r>
      <w:r w:rsidR="00F07BAE">
        <w:rPr>
          <w:rFonts w:asciiTheme="majorHAnsi" w:eastAsiaTheme="majorEastAsia" w:hAnsiTheme="majorHAnsi" w:cstheme="majorHAnsi"/>
          <w:lang w:val="en-US"/>
        </w:rPr>
        <w:tab/>
      </w:r>
      <w:r w:rsidR="003B5B3F">
        <w:rPr>
          <w:rFonts w:asciiTheme="majorHAnsi" w:eastAsiaTheme="majorEastAsia" w:hAnsiTheme="majorHAnsi" w:cstheme="majorHAnsi"/>
          <w:lang w:val="en-US"/>
        </w:rPr>
        <w:t xml:space="preserve">Administer </w:t>
      </w:r>
      <w:r w:rsidR="009F5DD2" w:rsidRPr="006840DB">
        <w:rPr>
          <w:rFonts w:asciiTheme="majorHAnsi" w:eastAsiaTheme="majorEastAsia" w:hAnsiTheme="majorHAnsi" w:cstheme="majorHAnsi"/>
          <w:lang w:val="en-US"/>
        </w:rPr>
        <w:t xml:space="preserve">30 mg </w:t>
      </w:r>
      <w:r w:rsidR="008E54EC" w:rsidRPr="006840DB">
        <w:rPr>
          <w:rFonts w:asciiTheme="majorHAnsi" w:eastAsiaTheme="majorEastAsia" w:hAnsiTheme="majorHAnsi" w:cstheme="majorHAnsi"/>
          <w:lang w:val="en-US"/>
        </w:rPr>
        <w:t xml:space="preserve">of </w:t>
      </w:r>
      <w:r w:rsidR="009F5DD2" w:rsidRPr="006840DB">
        <w:rPr>
          <w:rFonts w:asciiTheme="majorHAnsi" w:eastAsiaTheme="majorEastAsia" w:hAnsiTheme="majorHAnsi" w:cstheme="majorHAnsi"/>
          <w:lang w:val="en-US"/>
        </w:rPr>
        <w:t xml:space="preserve">enoxaparin </w:t>
      </w:r>
      <w:r w:rsidR="003D3E62" w:rsidRPr="006840DB">
        <w:rPr>
          <w:rFonts w:asciiTheme="majorHAnsi" w:eastAsiaTheme="majorEastAsia" w:hAnsiTheme="majorHAnsi" w:cstheme="majorHAnsi"/>
          <w:lang w:val="en-US"/>
        </w:rPr>
        <w:t xml:space="preserve">intravenously </w:t>
      </w:r>
      <w:r w:rsidR="009F5DD2" w:rsidRPr="006840DB">
        <w:rPr>
          <w:rFonts w:asciiTheme="majorHAnsi" w:eastAsiaTheme="majorEastAsia" w:hAnsiTheme="majorHAnsi" w:cstheme="majorHAnsi"/>
          <w:lang w:val="en-US"/>
        </w:rPr>
        <w:t xml:space="preserve">at the beginning of the ischemia operations and </w:t>
      </w:r>
      <w:r w:rsidR="003D3E62" w:rsidRPr="006840DB">
        <w:rPr>
          <w:rFonts w:asciiTheme="majorHAnsi" w:eastAsiaTheme="majorEastAsia" w:hAnsiTheme="majorHAnsi" w:cstheme="majorHAnsi"/>
          <w:lang w:val="en-US"/>
        </w:rPr>
        <w:t>subcutaneously</w:t>
      </w:r>
      <w:r w:rsidR="009F5DD2" w:rsidRPr="006840DB">
        <w:rPr>
          <w:rFonts w:asciiTheme="majorHAnsi" w:eastAsiaTheme="majorEastAsia" w:hAnsiTheme="majorHAnsi" w:cstheme="majorHAnsi"/>
          <w:lang w:val="en-US"/>
        </w:rPr>
        <w:t xml:space="preserve"> after the operation</w:t>
      </w:r>
      <w:r w:rsidR="0085019E" w:rsidRPr="006840DB">
        <w:rPr>
          <w:rFonts w:asciiTheme="majorHAnsi" w:eastAsiaTheme="majorEastAsia" w:hAnsiTheme="majorHAnsi" w:cstheme="majorHAnsi"/>
          <w:lang w:val="en-US"/>
        </w:rPr>
        <w:t xml:space="preserve"> procedure</w:t>
      </w:r>
      <w:r w:rsidR="003B5B3F" w:rsidRPr="003B5B3F">
        <w:rPr>
          <w:rFonts w:asciiTheme="majorHAnsi" w:eastAsiaTheme="majorEastAsia" w:hAnsiTheme="majorHAnsi" w:cstheme="majorHAnsi"/>
          <w:lang w:val="en-US"/>
        </w:rPr>
        <w:t xml:space="preserve"> </w:t>
      </w:r>
      <w:r w:rsidR="003B5B3F">
        <w:rPr>
          <w:rFonts w:asciiTheme="majorHAnsi" w:eastAsiaTheme="majorEastAsia" w:hAnsiTheme="majorHAnsi" w:cstheme="majorHAnsi"/>
          <w:lang w:val="en-US"/>
        </w:rPr>
        <w:t>f</w:t>
      </w:r>
      <w:r w:rsidR="003B5B3F" w:rsidRPr="006840DB">
        <w:rPr>
          <w:rFonts w:asciiTheme="majorHAnsi" w:eastAsiaTheme="majorEastAsia" w:hAnsiTheme="majorHAnsi" w:cstheme="majorHAnsi"/>
          <w:lang w:val="en-US"/>
        </w:rPr>
        <w:t>or thrombosis prevention</w:t>
      </w:r>
      <w:r w:rsidR="009F5DD2" w:rsidRPr="006840DB">
        <w:rPr>
          <w:rFonts w:asciiTheme="majorHAnsi" w:eastAsiaTheme="majorEastAsia" w:hAnsiTheme="majorHAnsi" w:cstheme="majorHAnsi"/>
          <w:lang w:val="en-US"/>
        </w:rPr>
        <w:t>.</w:t>
      </w:r>
    </w:p>
    <w:p w14:paraId="63D4453C" w14:textId="09101CE5" w:rsidR="009F5DD2" w:rsidRPr="001064B4" w:rsidRDefault="009F5DD2" w:rsidP="00817C12">
      <w:pPr>
        <w:rPr>
          <w:rFonts w:asciiTheme="majorHAnsi" w:hAnsiTheme="majorHAnsi" w:cstheme="majorHAnsi"/>
        </w:rPr>
      </w:pPr>
    </w:p>
    <w:p w14:paraId="176180AD" w14:textId="1E672C5E" w:rsidR="7402A49F" w:rsidRPr="00FD26AF" w:rsidRDefault="007C2391" w:rsidP="00817C12">
      <w:pPr>
        <w:rPr>
          <w:rFonts w:asciiTheme="majorHAnsi" w:hAnsiTheme="majorHAnsi" w:cstheme="majorHAnsi"/>
          <w:b/>
          <w:bCs/>
        </w:rPr>
      </w:pPr>
      <w:r w:rsidRPr="00FD26AF">
        <w:rPr>
          <w:rFonts w:asciiTheme="majorHAnsi" w:hAnsiTheme="majorHAnsi" w:cstheme="majorHAnsi"/>
          <w:b/>
          <w:bCs/>
        </w:rPr>
        <w:t>2</w:t>
      </w:r>
      <w:r w:rsidR="00F07BAE">
        <w:rPr>
          <w:rFonts w:asciiTheme="majorHAnsi" w:hAnsiTheme="majorHAnsi" w:cstheme="majorHAnsi"/>
          <w:b/>
          <w:bCs/>
        </w:rPr>
        <w:t>.</w:t>
      </w:r>
      <w:r w:rsidRPr="00FD26AF">
        <w:rPr>
          <w:rFonts w:asciiTheme="majorHAnsi" w:hAnsiTheme="majorHAnsi" w:cstheme="majorHAnsi"/>
          <w:b/>
          <w:bCs/>
        </w:rPr>
        <w:tab/>
      </w:r>
      <w:r w:rsidR="5AEEF1C8" w:rsidRPr="004A4C7D">
        <w:rPr>
          <w:rFonts w:asciiTheme="majorHAnsi" w:hAnsiTheme="majorHAnsi" w:cstheme="majorHAnsi"/>
          <w:b/>
          <w:bCs/>
        </w:rPr>
        <w:t>Transthoracic echocardiography</w:t>
      </w:r>
    </w:p>
    <w:p w14:paraId="0FCAD2F3" w14:textId="77777777" w:rsidR="00557CDF" w:rsidRDefault="00557CDF" w:rsidP="00817C12">
      <w:pPr>
        <w:rPr>
          <w:rFonts w:asciiTheme="majorHAnsi" w:hAnsiTheme="majorHAnsi" w:cstheme="majorHAnsi"/>
        </w:rPr>
      </w:pPr>
    </w:p>
    <w:p w14:paraId="0DDA3EE3" w14:textId="50946A5C" w:rsidR="00557CDF" w:rsidRPr="00DB5EFD" w:rsidRDefault="00557CDF" w:rsidP="00817C12">
      <w:pPr>
        <w:rPr>
          <w:rFonts w:asciiTheme="majorHAnsi" w:hAnsiTheme="majorHAnsi" w:cstheme="majorHAnsi"/>
          <w:highlight w:val="yellow"/>
        </w:rPr>
      </w:pPr>
      <w:r w:rsidRPr="004A4C7D">
        <w:rPr>
          <w:rFonts w:asciiTheme="majorHAnsi" w:hAnsiTheme="majorHAnsi" w:cstheme="majorHAnsi"/>
          <w:highlight w:val="yellow"/>
        </w:rPr>
        <w:t>2.1</w:t>
      </w:r>
      <w:r w:rsidR="00F07BAE">
        <w:rPr>
          <w:rFonts w:asciiTheme="majorHAnsi" w:hAnsiTheme="majorHAnsi" w:cstheme="majorHAnsi"/>
          <w:highlight w:val="yellow"/>
        </w:rPr>
        <w:t>.</w:t>
      </w:r>
      <w:r w:rsidR="00F07BAE">
        <w:rPr>
          <w:rFonts w:asciiTheme="majorHAnsi" w:hAnsiTheme="majorHAnsi" w:cstheme="majorHAnsi"/>
          <w:highlight w:val="yellow"/>
        </w:rPr>
        <w:tab/>
      </w:r>
      <w:r w:rsidR="007C2391" w:rsidRPr="004A4C7D">
        <w:rPr>
          <w:rFonts w:asciiTheme="majorHAnsi" w:hAnsiTheme="majorHAnsi" w:cstheme="majorHAnsi"/>
          <w:highlight w:val="yellow"/>
        </w:rPr>
        <w:t>P</w:t>
      </w:r>
      <w:r w:rsidR="7402A49F" w:rsidRPr="004A4C7D">
        <w:rPr>
          <w:rFonts w:asciiTheme="majorHAnsi" w:hAnsiTheme="majorHAnsi" w:cstheme="majorHAnsi"/>
          <w:highlight w:val="yellow"/>
        </w:rPr>
        <w:t xml:space="preserve">erform transthoracic echocardiography </w:t>
      </w:r>
      <w:r w:rsidR="007C2391" w:rsidRPr="004A4C7D">
        <w:rPr>
          <w:rFonts w:asciiTheme="majorHAnsi" w:hAnsiTheme="majorHAnsi" w:cstheme="majorHAnsi"/>
          <w:highlight w:val="yellow"/>
        </w:rPr>
        <w:t xml:space="preserve">before ischemia operation, gene transfer, </w:t>
      </w:r>
      <w:r w:rsidR="00271FB5" w:rsidRPr="004A4C7D">
        <w:rPr>
          <w:rFonts w:asciiTheme="majorHAnsi" w:hAnsiTheme="majorHAnsi" w:cstheme="majorHAnsi"/>
          <w:highlight w:val="yellow"/>
        </w:rPr>
        <w:t>and</w:t>
      </w:r>
      <w:r w:rsidR="007C2391" w:rsidRPr="004A4C7D">
        <w:rPr>
          <w:rFonts w:asciiTheme="majorHAnsi" w:hAnsiTheme="majorHAnsi" w:cstheme="majorHAnsi"/>
          <w:highlight w:val="yellow"/>
        </w:rPr>
        <w:t xml:space="preserve"> </w:t>
      </w:r>
      <w:r w:rsidR="007C2391" w:rsidRPr="00DB5EFD">
        <w:rPr>
          <w:rFonts w:asciiTheme="majorHAnsi" w:hAnsiTheme="majorHAnsi" w:cstheme="majorHAnsi"/>
          <w:highlight w:val="yellow"/>
        </w:rPr>
        <w:t xml:space="preserve">euthanasia </w:t>
      </w:r>
      <w:r w:rsidR="7402A49F" w:rsidRPr="00DB5EFD">
        <w:rPr>
          <w:rFonts w:asciiTheme="majorHAnsi" w:hAnsiTheme="majorHAnsi" w:cstheme="majorHAnsi"/>
          <w:highlight w:val="yellow"/>
        </w:rPr>
        <w:t>to evaluate any detectable pericardial fluid and determine the myocardial strain.</w:t>
      </w:r>
    </w:p>
    <w:p w14:paraId="35F731DD" w14:textId="77777777" w:rsidR="00557CDF" w:rsidRPr="004A4C7D" w:rsidRDefault="00557CDF" w:rsidP="00817C12">
      <w:pPr>
        <w:rPr>
          <w:rFonts w:asciiTheme="majorHAnsi" w:hAnsiTheme="majorHAnsi" w:cstheme="majorHAnsi"/>
          <w:highlight w:val="yellow"/>
        </w:rPr>
      </w:pPr>
    </w:p>
    <w:p w14:paraId="46ED319C" w14:textId="554946CE" w:rsidR="7402A49F" w:rsidRPr="00FD26AF" w:rsidRDefault="00557CDF" w:rsidP="00817C12">
      <w:pPr>
        <w:rPr>
          <w:rFonts w:asciiTheme="majorHAnsi" w:hAnsiTheme="majorHAnsi" w:cstheme="majorHAnsi"/>
        </w:rPr>
      </w:pPr>
      <w:r w:rsidRPr="004A4C7D">
        <w:rPr>
          <w:rFonts w:asciiTheme="majorHAnsi" w:hAnsiTheme="majorHAnsi" w:cstheme="majorHAnsi"/>
          <w:highlight w:val="yellow"/>
        </w:rPr>
        <w:t>2.2.</w:t>
      </w:r>
      <w:r w:rsidR="00F07BAE">
        <w:rPr>
          <w:rFonts w:asciiTheme="majorHAnsi" w:hAnsiTheme="majorHAnsi" w:cstheme="majorHAnsi"/>
          <w:highlight w:val="yellow"/>
        </w:rPr>
        <w:tab/>
      </w:r>
      <w:r w:rsidR="00D54D98">
        <w:rPr>
          <w:rFonts w:asciiTheme="majorHAnsi" w:hAnsiTheme="majorHAnsi" w:cstheme="majorHAnsi"/>
          <w:highlight w:val="yellow"/>
        </w:rPr>
        <w:t>P</w:t>
      </w:r>
      <w:r w:rsidR="004A4C7D" w:rsidRPr="004A4C7D">
        <w:rPr>
          <w:rFonts w:asciiTheme="majorHAnsi" w:hAnsiTheme="majorHAnsi" w:cstheme="majorHAnsi"/>
          <w:highlight w:val="yellow"/>
        </w:rPr>
        <w:t xml:space="preserve">lace the transducer in the </w:t>
      </w:r>
      <w:r w:rsidR="00E656D3">
        <w:rPr>
          <w:rFonts w:asciiTheme="majorHAnsi" w:hAnsiTheme="majorHAnsi" w:cstheme="majorHAnsi"/>
          <w:highlight w:val="yellow"/>
        </w:rPr>
        <w:t>third</w:t>
      </w:r>
      <w:r w:rsidR="004A4C7D" w:rsidRPr="004A4C7D">
        <w:rPr>
          <w:rFonts w:asciiTheme="majorHAnsi" w:hAnsiTheme="majorHAnsi" w:cstheme="majorHAnsi"/>
          <w:highlight w:val="yellow"/>
        </w:rPr>
        <w:t xml:space="preserve"> or </w:t>
      </w:r>
      <w:r w:rsidR="00E656D3">
        <w:rPr>
          <w:rFonts w:asciiTheme="majorHAnsi" w:hAnsiTheme="majorHAnsi" w:cstheme="majorHAnsi"/>
          <w:highlight w:val="yellow"/>
        </w:rPr>
        <w:t>fourth</w:t>
      </w:r>
      <w:r w:rsidR="004A4C7D" w:rsidRPr="004A4C7D">
        <w:rPr>
          <w:rFonts w:asciiTheme="majorHAnsi" w:hAnsiTheme="majorHAnsi" w:cstheme="majorHAnsi"/>
          <w:highlight w:val="yellow"/>
        </w:rPr>
        <w:t xml:space="preserve"> intercostal space under the armpit of the pig</w:t>
      </w:r>
      <w:r w:rsidR="00D54D98">
        <w:rPr>
          <w:rFonts w:asciiTheme="majorHAnsi" w:hAnsiTheme="majorHAnsi" w:cstheme="majorHAnsi"/>
          <w:highlight w:val="yellow"/>
        </w:rPr>
        <w:t xml:space="preserve"> t</w:t>
      </w:r>
      <w:r w:rsidR="00D54D98" w:rsidRPr="004A4C7D">
        <w:rPr>
          <w:rFonts w:asciiTheme="majorHAnsi" w:hAnsiTheme="majorHAnsi" w:cstheme="majorHAnsi"/>
          <w:highlight w:val="yellow"/>
        </w:rPr>
        <w:t>o access parasternal short</w:t>
      </w:r>
      <w:r w:rsidR="00D54D98">
        <w:rPr>
          <w:rFonts w:asciiTheme="majorHAnsi" w:hAnsiTheme="majorHAnsi" w:cstheme="majorHAnsi"/>
          <w:highlight w:val="yellow"/>
        </w:rPr>
        <w:t>-</w:t>
      </w:r>
      <w:r w:rsidR="00D54D98" w:rsidRPr="004A4C7D">
        <w:rPr>
          <w:rFonts w:asciiTheme="majorHAnsi" w:hAnsiTheme="majorHAnsi" w:cstheme="majorHAnsi"/>
          <w:highlight w:val="yellow"/>
        </w:rPr>
        <w:t>axis views at the mitral valve level, papillary muscle, and apical levels (</w:t>
      </w:r>
      <w:r w:rsidR="00D54D98" w:rsidRPr="004A4C7D">
        <w:rPr>
          <w:rFonts w:asciiTheme="majorHAnsi" w:hAnsiTheme="majorHAnsi" w:cstheme="majorHAnsi"/>
          <w:b/>
          <w:bCs/>
          <w:highlight w:val="yellow"/>
        </w:rPr>
        <w:t>Video 1</w:t>
      </w:r>
      <w:r w:rsidR="00D54D98" w:rsidRPr="004A4C7D">
        <w:rPr>
          <w:rFonts w:asciiTheme="majorHAnsi" w:hAnsiTheme="majorHAnsi" w:cstheme="majorHAnsi"/>
          <w:highlight w:val="yellow"/>
        </w:rPr>
        <w:t>)</w:t>
      </w:r>
      <w:r w:rsidR="004A4C7D" w:rsidRPr="004A4C7D">
        <w:rPr>
          <w:rFonts w:asciiTheme="majorHAnsi" w:hAnsiTheme="majorHAnsi" w:cstheme="majorHAnsi"/>
          <w:highlight w:val="yellow"/>
        </w:rPr>
        <w:t>. The marker</w:t>
      </w:r>
      <w:r w:rsidR="0055449C">
        <w:rPr>
          <w:rFonts w:asciiTheme="majorHAnsi" w:hAnsiTheme="majorHAnsi" w:cstheme="majorHAnsi"/>
          <w:highlight w:val="yellow"/>
        </w:rPr>
        <w:t xml:space="preserve"> of the transducer should point</w:t>
      </w:r>
      <w:r w:rsidR="004A4C7D" w:rsidRPr="004A4C7D">
        <w:rPr>
          <w:rFonts w:asciiTheme="majorHAnsi" w:hAnsiTheme="majorHAnsi" w:cstheme="majorHAnsi"/>
          <w:highlight w:val="yellow"/>
        </w:rPr>
        <w:t xml:space="preserve"> to the sternum of the pig. </w:t>
      </w:r>
      <w:r w:rsidR="004A4C7D">
        <w:rPr>
          <w:rFonts w:asciiTheme="majorHAnsi" w:hAnsiTheme="majorHAnsi" w:cstheme="majorHAnsi"/>
          <w:highlight w:val="yellow"/>
        </w:rPr>
        <w:t xml:space="preserve">To save a clip, press </w:t>
      </w:r>
      <w:r w:rsidR="004A4C7D" w:rsidRPr="004A4C7D">
        <w:rPr>
          <w:rFonts w:asciiTheme="majorHAnsi" w:hAnsiTheme="majorHAnsi" w:cstheme="majorHAnsi"/>
          <w:b/>
          <w:highlight w:val="yellow"/>
        </w:rPr>
        <w:t>Acquire</w:t>
      </w:r>
      <w:r w:rsidR="004A4C7D">
        <w:rPr>
          <w:rFonts w:asciiTheme="majorHAnsi" w:hAnsiTheme="majorHAnsi" w:cstheme="majorHAnsi"/>
          <w:highlight w:val="yellow"/>
        </w:rPr>
        <w:t>.</w:t>
      </w:r>
    </w:p>
    <w:p w14:paraId="478D595D" w14:textId="63EED552" w:rsidR="009F5DD2" w:rsidRPr="001064B4" w:rsidRDefault="009F5DD2" w:rsidP="00817C12">
      <w:pPr>
        <w:rPr>
          <w:rFonts w:asciiTheme="majorHAnsi" w:hAnsiTheme="majorHAnsi" w:cstheme="majorHAnsi"/>
          <w:highlight w:val="yellow"/>
        </w:rPr>
      </w:pPr>
    </w:p>
    <w:p w14:paraId="059C345C" w14:textId="2C2DC66B" w:rsidR="7402A49F" w:rsidRPr="0015011E" w:rsidRDefault="5AEEF1C8" w:rsidP="00817C12">
      <w:pPr>
        <w:rPr>
          <w:rFonts w:asciiTheme="majorHAnsi" w:hAnsiTheme="majorHAnsi" w:cstheme="majorHAnsi"/>
          <w:b/>
          <w:bCs/>
        </w:rPr>
      </w:pPr>
      <w:r w:rsidRPr="0015011E">
        <w:rPr>
          <w:rFonts w:asciiTheme="majorHAnsi" w:hAnsiTheme="majorHAnsi" w:cstheme="majorHAnsi"/>
          <w:b/>
          <w:bCs/>
        </w:rPr>
        <w:t>3</w:t>
      </w:r>
      <w:r w:rsidR="00F07BAE">
        <w:rPr>
          <w:rFonts w:asciiTheme="majorHAnsi" w:hAnsiTheme="majorHAnsi" w:cstheme="majorHAnsi"/>
          <w:b/>
          <w:bCs/>
        </w:rPr>
        <w:t>.</w:t>
      </w:r>
      <w:r w:rsidR="003467A7" w:rsidRPr="0015011E">
        <w:rPr>
          <w:rFonts w:asciiTheme="majorHAnsi" w:hAnsiTheme="majorHAnsi" w:cstheme="majorHAnsi"/>
          <w:b/>
          <w:bCs/>
        </w:rPr>
        <w:tab/>
      </w:r>
      <w:r w:rsidRPr="0015011E">
        <w:rPr>
          <w:rFonts w:asciiTheme="majorHAnsi" w:hAnsiTheme="majorHAnsi" w:cstheme="majorHAnsi"/>
          <w:b/>
          <w:bCs/>
        </w:rPr>
        <w:t>Endovascular operations under fluoroscopic guidance</w:t>
      </w:r>
    </w:p>
    <w:p w14:paraId="254E9659" w14:textId="77777777" w:rsidR="003467A7" w:rsidRPr="0015011E" w:rsidRDefault="003467A7" w:rsidP="00817C12">
      <w:pPr>
        <w:pStyle w:val="normalnextparagraph"/>
        <w:ind w:firstLine="0"/>
        <w:rPr>
          <w:rFonts w:asciiTheme="majorHAnsi" w:eastAsiaTheme="majorEastAsia" w:hAnsiTheme="majorHAnsi" w:cstheme="majorHAnsi"/>
          <w:lang w:val="en-US"/>
        </w:rPr>
      </w:pPr>
    </w:p>
    <w:p w14:paraId="16D0E0AB" w14:textId="0DC0A7D8" w:rsidR="003263E8" w:rsidRPr="0015011E" w:rsidRDefault="003263E8" w:rsidP="00817C12">
      <w:pPr>
        <w:pStyle w:val="normalnextparagraph"/>
        <w:ind w:firstLine="0"/>
        <w:rPr>
          <w:rFonts w:asciiTheme="majorHAnsi" w:eastAsiaTheme="majorEastAsia" w:hAnsiTheme="majorHAnsi" w:cstheme="majorHAnsi"/>
          <w:b/>
          <w:bCs/>
          <w:lang w:val="en-US"/>
        </w:rPr>
      </w:pPr>
      <w:r w:rsidRPr="0015011E">
        <w:rPr>
          <w:rFonts w:asciiTheme="majorHAnsi" w:eastAsiaTheme="majorEastAsia" w:hAnsiTheme="majorHAnsi" w:cstheme="majorHAnsi"/>
          <w:b/>
          <w:bCs/>
          <w:lang w:val="en-US"/>
        </w:rPr>
        <w:t>3.1</w:t>
      </w:r>
      <w:r w:rsidR="00F07BAE">
        <w:rPr>
          <w:rFonts w:asciiTheme="majorHAnsi" w:eastAsiaTheme="majorEastAsia" w:hAnsiTheme="majorHAnsi" w:cstheme="majorHAnsi"/>
          <w:b/>
          <w:bCs/>
          <w:lang w:val="en-US"/>
        </w:rPr>
        <w:t>.</w:t>
      </w:r>
      <w:r w:rsidRPr="0015011E">
        <w:rPr>
          <w:rFonts w:asciiTheme="majorHAnsi" w:eastAsiaTheme="majorEastAsia" w:hAnsiTheme="majorHAnsi" w:cstheme="majorHAnsi"/>
          <w:b/>
          <w:bCs/>
          <w:lang w:val="en-US"/>
        </w:rPr>
        <w:tab/>
        <w:t>Preparation of the operatio</w:t>
      </w:r>
      <w:r w:rsidR="00CD3169">
        <w:rPr>
          <w:rFonts w:asciiTheme="majorHAnsi" w:eastAsiaTheme="majorEastAsia" w:hAnsiTheme="majorHAnsi" w:cstheme="majorHAnsi"/>
          <w:b/>
          <w:bCs/>
          <w:lang w:val="en-US"/>
        </w:rPr>
        <w:t>n</w:t>
      </w:r>
    </w:p>
    <w:p w14:paraId="07DF5152" w14:textId="77777777" w:rsidR="003263E8" w:rsidRDefault="003263E8" w:rsidP="00817C12">
      <w:pPr>
        <w:pStyle w:val="normalnextparagraph"/>
        <w:ind w:firstLine="0"/>
        <w:rPr>
          <w:rFonts w:asciiTheme="majorHAnsi" w:eastAsiaTheme="majorEastAsia" w:hAnsiTheme="majorHAnsi" w:cstheme="majorHAnsi"/>
          <w:highlight w:val="yellow"/>
          <w:lang w:val="en-US"/>
        </w:rPr>
      </w:pPr>
    </w:p>
    <w:p w14:paraId="7A2A53B7" w14:textId="3F9757A4" w:rsidR="003467A7" w:rsidRPr="004F6DFA" w:rsidRDefault="003467A7" w:rsidP="00817C12">
      <w:pPr>
        <w:pStyle w:val="normalnextparagraph"/>
        <w:ind w:firstLine="0"/>
        <w:rPr>
          <w:rFonts w:asciiTheme="majorHAnsi" w:eastAsiaTheme="majorEastAsia" w:hAnsiTheme="majorHAnsi" w:cstheme="majorHAnsi"/>
          <w:lang w:val="en-US"/>
        </w:rPr>
      </w:pPr>
      <w:r w:rsidRPr="004F6DFA">
        <w:rPr>
          <w:rFonts w:asciiTheme="majorHAnsi" w:eastAsiaTheme="majorEastAsia" w:hAnsiTheme="majorHAnsi" w:cstheme="majorHAnsi"/>
          <w:lang w:val="en-US"/>
        </w:rPr>
        <w:t>3.1</w:t>
      </w:r>
      <w:r w:rsidR="009D7349" w:rsidRPr="004F6DFA">
        <w:rPr>
          <w:rFonts w:asciiTheme="majorHAnsi" w:eastAsiaTheme="majorEastAsia" w:hAnsiTheme="majorHAnsi" w:cstheme="majorHAnsi"/>
          <w:lang w:val="en-US"/>
        </w:rPr>
        <w:t>.1</w:t>
      </w:r>
      <w:r w:rsidR="00F07BAE">
        <w:rPr>
          <w:rFonts w:asciiTheme="majorHAnsi" w:eastAsiaTheme="majorEastAsia" w:hAnsiTheme="majorHAnsi" w:cstheme="majorHAnsi"/>
          <w:lang w:val="en-US"/>
        </w:rPr>
        <w:t>.</w:t>
      </w:r>
      <w:r w:rsidRPr="004F6DFA">
        <w:rPr>
          <w:rFonts w:asciiTheme="majorHAnsi" w:eastAsiaTheme="majorEastAsia" w:hAnsiTheme="majorHAnsi" w:cstheme="majorHAnsi"/>
          <w:lang w:val="en-US"/>
        </w:rPr>
        <w:tab/>
      </w:r>
      <w:r w:rsidR="7402A49F" w:rsidRPr="004F6DFA">
        <w:rPr>
          <w:rFonts w:asciiTheme="majorHAnsi" w:eastAsiaTheme="majorEastAsia" w:hAnsiTheme="majorHAnsi" w:cstheme="majorHAnsi"/>
          <w:lang w:val="en-US"/>
        </w:rPr>
        <w:t>Prepare</w:t>
      </w:r>
      <w:r w:rsidR="004326B1">
        <w:rPr>
          <w:rFonts w:asciiTheme="majorHAnsi" w:eastAsiaTheme="majorEastAsia" w:hAnsiTheme="majorHAnsi" w:cstheme="majorHAnsi"/>
          <w:lang w:val="en-US"/>
        </w:rPr>
        <w:t xml:space="preserve"> for</w:t>
      </w:r>
      <w:r w:rsidR="7402A49F" w:rsidRPr="004F6DFA">
        <w:rPr>
          <w:rFonts w:asciiTheme="majorHAnsi" w:eastAsiaTheme="majorEastAsia" w:hAnsiTheme="majorHAnsi" w:cstheme="majorHAnsi"/>
          <w:lang w:val="en-US"/>
        </w:rPr>
        <w:t xml:space="preserve"> the operations by sedating the pigs </w:t>
      </w:r>
      <w:r w:rsidR="004326B1">
        <w:rPr>
          <w:rFonts w:asciiTheme="majorHAnsi" w:eastAsiaTheme="majorEastAsia" w:hAnsiTheme="majorHAnsi" w:cstheme="majorHAnsi"/>
          <w:lang w:val="en-US"/>
        </w:rPr>
        <w:t>with</w:t>
      </w:r>
      <w:r w:rsidR="7402A49F" w:rsidRPr="004F6DFA">
        <w:rPr>
          <w:rFonts w:asciiTheme="majorHAnsi" w:eastAsiaTheme="majorEastAsia" w:hAnsiTheme="majorHAnsi" w:cstheme="majorHAnsi"/>
          <w:lang w:val="en-US"/>
        </w:rPr>
        <w:t xml:space="preserve"> an intramuscular injection of 1.5 mL </w:t>
      </w:r>
      <w:r w:rsidRPr="004F6DFA">
        <w:rPr>
          <w:rFonts w:asciiTheme="majorHAnsi" w:eastAsiaTheme="majorEastAsia" w:hAnsiTheme="majorHAnsi" w:cstheme="majorHAnsi"/>
          <w:lang w:val="en-US"/>
        </w:rPr>
        <w:t xml:space="preserve">of </w:t>
      </w:r>
      <w:r w:rsidR="7402A49F" w:rsidRPr="004F6DFA">
        <w:rPr>
          <w:rFonts w:asciiTheme="majorHAnsi" w:eastAsiaTheme="majorEastAsia" w:hAnsiTheme="majorHAnsi" w:cstheme="majorHAnsi"/>
          <w:lang w:val="en-US"/>
        </w:rPr>
        <w:t>atropine and 6 mL of azaperone.</w:t>
      </w:r>
    </w:p>
    <w:p w14:paraId="119F840B" w14:textId="77777777" w:rsidR="003467A7" w:rsidRPr="004F6DFA" w:rsidRDefault="003467A7" w:rsidP="00817C12">
      <w:pPr>
        <w:pStyle w:val="normalnextparagraph"/>
        <w:ind w:firstLine="0"/>
        <w:rPr>
          <w:rFonts w:asciiTheme="majorHAnsi" w:eastAsiaTheme="majorEastAsia" w:hAnsiTheme="majorHAnsi" w:cstheme="majorHAnsi"/>
          <w:lang w:val="en-US"/>
        </w:rPr>
      </w:pPr>
    </w:p>
    <w:p w14:paraId="1C59CF31" w14:textId="2C0A111C" w:rsidR="004F6DFA" w:rsidRDefault="003467A7" w:rsidP="00817C12">
      <w:pPr>
        <w:pStyle w:val="normalnextparagraph"/>
        <w:ind w:firstLine="0"/>
        <w:rPr>
          <w:rFonts w:asciiTheme="majorHAnsi" w:eastAsiaTheme="majorEastAsia" w:hAnsiTheme="majorHAnsi" w:cstheme="majorHAnsi"/>
          <w:lang w:val="en-US"/>
        </w:rPr>
      </w:pPr>
      <w:r w:rsidRPr="004F6DFA">
        <w:rPr>
          <w:rFonts w:asciiTheme="majorHAnsi" w:eastAsiaTheme="majorEastAsia" w:hAnsiTheme="majorHAnsi" w:cstheme="majorHAnsi"/>
          <w:lang w:val="en-US"/>
        </w:rPr>
        <w:t>3.1.</w:t>
      </w:r>
      <w:r w:rsidR="009D7349" w:rsidRPr="004F6DFA">
        <w:rPr>
          <w:rFonts w:asciiTheme="majorHAnsi" w:eastAsiaTheme="majorEastAsia" w:hAnsiTheme="majorHAnsi" w:cstheme="majorHAnsi"/>
          <w:lang w:val="en-US"/>
        </w:rPr>
        <w:t>2</w:t>
      </w:r>
      <w:r w:rsidR="00F07BAE">
        <w:rPr>
          <w:rFonts w:asciiTheme="majorHAnsi" w:eastAsiaTheme="majorEastAsia" w:hAnsiTheme="majorHAnsi" w:cstheme="majorHAnsi"/>
          <w:lang w:val="en-US"/>
        </w:rPr>
        <w:t>.</w:t>
      </w:r>
      <w:r w:rsidRPr="004F6DFA">
        <w:rPr>
          <w:rFonts w:asciiTheme="majorHAnsi" w:eastAsiaTheme="majorEastAsia" w:hAnsiTheme="majorHAnsi" w:cstheme="majorHAnsi"/>
          <w:lang w:val="en-US"/>
        </w:rPr>
        <w:tab/>
      </w:r>
      <w:r w:rsidR="7402A49F" w:rsidRPr="004F6DFA">
        <w:rPr>
          <w:rFonts w:asciiTheme="majorHAnsi" w:eastAsiaTheme="majorEastAsia" w:hAnsiTheme="majorHAnsi" w:cstheme="majorHAnsi"/>
          <w:lang w:val="en-US"/>
        </w:rPr>
        <w:t>After the sedation, induce general propofol and fentanyl anesthesia</w:t>
      </w:r>
      <w:r w:rsidR="00A20655">
        <w:rPr>
          <w:rFonts w:asciiTheme="majorHAnsi" w:eastAsiaTheme="majorEastAsia" w:hAnsiTheme="majorHAnsi" w:cstheme="majorHAnsi"/>
          <w:lang w:val="en-US"/>
        </w:rPr>
        <w:t xml:space="preserve"> for the angiographic procedures</w:t>
      </w:r>
      <w:r w:rsidR="7402A49F" w:rsidRPr="004F6DFA">
        <w:rPr>
          <w:rFonts w:asciiTheme="majorHAnsi" w:eastAsiaTheme="majorEastAsia" w:hAnsiTheme="majorHAnsi" w:cstheme="majorHAnsi"/>
          <w:lang w:val="en-US"/>
        </w:rPr>
        <w:t xml:space="preserve"> to the pigs with doses of 15 mg/kg/h and 10 µg/kg/h, respectively.</w:t>
      </w:r>
    </w:p>
    <w:p w14:paraId="5B1F346A" w14:textId="62BA8ECA" w:rsidR="005662F6" w:rsidRDefault="005662F6" w:rsidP="00817C12">
      <w:pPr>
        <w:pStyle w:val="normalnextparagraph"/>
        <w:ind w:firstLine="0"/>
        <w:rPr>
          <w:rFonts w:asciiTheme="majorHAnsi" w:eastAsiaTheme="majorEastAsia" w:hAnsiTheme="majorHAnsi" w:cstheme="majorHAnsi"/>
          <w:lang w:val="en-US"/>
        </w:rPr>
      </w:pPr>
    </w:p>
    <w:p w14:paraId="2A04CF86" w14:textId="3F0420A9" w:rsidR="005662F6" w:rsidRDefault="005662F6" w:rsidP="00817C12">
      <w:pPr>
        <w:pStyle w:val="normalnextparagraph"/>
        <w:ind w:firstLine="0"/>
        <w:rPr>
          <w:rFonts w:asciiTheme="majorHAnsi" w:eastAsiaTheme="majorEastAsia" w:hAnsiTheme="majorHAnsi" w:cstheme="majorHAnsi"/>
          <w:lang w:val="en-US"/>
        </w:rPr>
      </w:pPr>
      <w:r>
        <w:rPr>
          <w:rFonts w:asciiTheme="majorHAnsi" w:eastAsiaTheme="majorEastAsia" w:hAnsiTheme="majorHAnsi" w:cstheme="majorHAnsi"/>
          <w:lang w:val="en-US"/>
        </w:rPr>
        <w:t>NOTE:</w:t>
      </w:r>
      <w:r w:rsidR="001F2143">
        <w:rPr>
          <w:rFonts w:asciiTheme="majorHAnsi" w:eastAsiaTheme="majorEastAsia" w:hAnsiTheme="majorHAnsi" w:cstheme="majorHAnsi"/>
          <w:lang w:val="en-US"/>
        </w:rPr>
        <w:t xml:space="preserve"> The p</w:t>
      </w:r>
      <w:r>
        <w:rPr>
          <w:rFonts w:asciiTheme="majorHAnsi" w:eastAsiaTheme="majorEastAsia" w:hAnsiTheme="majorHAnsi" w:cstheme="majorHAnsi"/>
          <w:lang w:val="en-US"/>
        </w:rPr>
        <w:t>igs are anesthetized for the entire procedure.</w:t>
      </w:r>
    </w:p>
    <w:p w14:paraId="63D0CF84" w14:textId="77777777" w:rsidR="00983B86" w:rsidRDefault="00983B86" w:rsidP="00817C12">
      <w:pPr>
        <w:pStyle w:val="normalnextparagraph"/>
        <w:ind w:firstLine="0"/>
        <w:rPr>
          <w:rFonts w:asciiTheme="majorHAnsi" w:eastAsiaTheme="majorEastAsia" w:hAnsiTheme="majorHAnsi" w:cstheme="majorHAnsi"/>
          <w:lang w:val="en-US"/>
        </w:rPr>
      </w:pPr>
    </w:p>
    <w:p w14:paraId="15DD6EA4" w14:textId="193F338B" w:rsidR="7402A49F" w:rsidRDefault="004F6DFA" w:rsidP="00817C12">
      <w:pPr>
        <w:pStyle w:val="normalnextparagraph"/>
        <w:ind w:firstLine="0"/>
        <w:rPr>
          <w:rFonts w:asciiTheme="majorHAnsi" w:eastAsiaTheme="majorEastAsia" w:hAnsiTheme="majorHAnsi" w:cstheme="majorHAnsi"/>
          <w:lang w:val="en-US"/>
        </w:rPr>
      </w:pPr>
      <w:r>
        <w:rPr>
          <w:rFonts w:asciiTheme="majorHAnsi" w:eastAsiaTheme="majorEastAsia" w:hAnsiTheme="majorHAnsi" w:cstheme="majorHAnsi"/>
          <w:lang w:val="en-US"/>
        </w:rPr>
        <w:t>3.1.3.</w:t>
      </w:r>
      <w:r w:rsidR="00F07BAE">
        <w:rPr>
          <w:rFonts w:asciiTheme="majorHAnsi" w:eastAsiaTheme="majorEastAsia" w:hAnsiTheme="majorHAnsi" w:cstheme="majorHAnsi"/>
          <w:lang w:val="en-US"/>
        </w:rPr>
        <w:tab/>
      </w:r>
      <w:r w:rsidR="00AB5331" w:rsidRPr="007050E9">
        <w:rPr>
          <w:rFonts w:asciiTheme="majorHAnsi" w:eastAsiaTheme="majorEastAsia" w:hAnsiTheme="majorHAnsi" w:cstheme="majorHAnsi"/>
          <w:lang w:val="en-US"/>
        </w:rPr>
        <w:t>S</w:t>
      </w:r>
      <w:r w:rsidR="7402A49F" w:rsidRPr="007050E9">
        <w:rPr>
          <w:rFonts w:asciiTheme="majorHAnsi" w:eastAsiaTheme="majorEastAsia" w:hAnsiTheme="majorHAnsi" w:cstheme="majorHAnsi"/>
          <w:lang w:val="en-US"/>
        </w:rPr>
        <w:t xml:space="preserve">upport the ventilation by intubation and </w:t>
      </w:r>
      <w:r w:rsidR="00812D12" w:rsidRPr="007050E9">
        <w:rPr>
          <w:rFonts w:asciiTheme="majorHAnsi" w:eastAsiaTheme="majorEastAsia" w:hAnsiTheme="majorHAnsi" w:cstheme="majorHAnsi"/>
          <w:lang w:val="en-US"/>
        </w:rPr>
        <w:t>ventilator</w:t>
      </w:r>
      <w:r w:rsidR="7402A49F" w:rsidRPr="007050E9">
        <w:rPr>
          <w:rFonts w:asciiTheme="majorHAnsi" w:eastAsiaTheme="majorEastAsia" w:hAnsiTheme="majorHAnsi" w:cstheme="majorHAnsi"/>
          <w:lang w:val="en-US"/>
        </w:rPr>
        <w:t xml:space="preserve"> and monitor the vital physiological parameters, such as ECG</w:t>
      </w:r>
      <w:r w:rsidR="00812D12" w:rsidRPr="007050E9">
        <w:rPr>
          <w:rFonts w:asciiTheme="majorHAnsi" w:eastAsiaTheme="majorEastAsia" w:hAnsiTheme="majorHAnsi" w:cstheme="majorHAnsi"/>
          <w:lang w:val="en-US"/>
        </w:rPr>
        <w:t xml:space="preserve"> and respiratory parameters</w:t>
      </w:r>
      <w:r w:rsidR="7402A49F" w:rsidRPr="007050E9">
        <w:rPr>
          <w:rFonts w:asciiTheme="majorHAnsi" w:eastAsiaTheme="majorEastAsia" w:hAnsiTheme="majorHAnsi" w:cstheme="majorHAnsi"/>
          <w:lang w:val="en-US"/>
        </w:rPr>
        <w:t>.</w:t>
      </w:r>
    </w:p>
    <w:p w14:paraId="53BCE09C" w14:textId="37C9050C" w:rsidR="00A20655" w:rsidRDefault="00A20655" w:rsidP="00817C12">
      <w:pPr>
        <w:pStyle w:val="normalnextparagraph"/>
        <w:ind w:firstLine="0"/>
        <w:rPr>
          <w:rFonts w:asciiTheme="majorHAnsi" w:eastAsiaTheme="majorEastAsia" w:hAnsiTheme="majorHAnsi" w:cstheme="majorHAnsi"/>
          <w:lang w:val="en-US"/>
        </w:rPr>
      </w:pPr>
    </w:p>
    <w:p w14:paraId="3E517A0B" w14:textId="20589394" w:rsidR="00B2322B" w:rsidRPr="00453E9F" w:rsidRDefault="5AEEF1C8" w:rsidP="00817C12">
      <w:pPr>
        <w:pStyle w:val="normalnextparagraph"/>
        <w:ind w:firstLine="0"/>
        <w:rPr>
          <w:rFonts w:asciiTheme="majorHAnsi" w:hAnsiTheme="majorHAnsi" w:cstheme="majorHAnsi"/>
          <w:b/>
          <w:bCs/>
          <w:lang w:val="en-US"/>
        </w:rPr>
      </w:pPr>
      <w:r w:rsidRPr="00453E9F">
        <w:rPr>
          <w:rFonts w:asciiTheme="majorHAnsi" w:hAnsiTheme="majorHAnsi" w:cstheme="majorHAnsi"/>
          <w:b/>
          <w:bCs/>
          <w:lang w:val="en-US"/>
        </w:rPr>
        <w:t>3.</w:t>
      </w:r>
      <w:r w:rsidR="00C46F2D" w:rsidRPr="00453E9F">
        <w:rPr>
          <w:rFonts w:asciiTheme="majorHAnsi" w:hAnsiTheme="majorHAnsi" w:cstheme="majorHAnsi"/>
          <w:b/>
          <w:bCs/>
          <w:lang w:val="en-US"/>
        </w:rPr>
        <w:t>2</w:t>
      </w:r>
      <w:r w:rsidR="00F07BAE">
        <w:rPr>
          <w:rFonts w:asciiTheme="majorHAnsi" w:hAnsiTheme="majorHAnsi" w:cstheme="majorHAnsi"/>
          <w:b/>
          <w:bCs/>
          <w:lang w:val="en-US"/>
        </w:rPr>
        <w:t>.</w:t>
      </w:r>
      <w:r w:rsidR="00C46F2D" w:rsidRPr="00453E9F">
        <w:rPr>
          <w:rFonts w:asciiTheme="majorHAnsi" w:hAnsiTheme="majorHAnsi" w:cstheme="majorHAnsi"/>
          <w:b/>
          <w:bCs/>
          <w:lang w:val="en-US"/>
        </w:rPr>
        <w:tab/>
      </w:r>
      <w:r w:rsidRPr="00453E9F">
        <w:rPr>
          <w:rFonts w:asciiTheme="majorHAnsi" w:hAnsiTheme="majorHAnsi" w:cstheme="majorHAnsi"/>
          <w:b/>
          <w:bCs/>
          <w:lang w:val="en-US"/>
        </w:rPr>
        <w:t>Introducer sheath placement</w:t>
      </w:r>
    </w:p>
    <w:p w14:paraId="149AF6D1" w14:textId="77777777" w:rsidR="00C944D0" w:rsidRPr="00453E9F" w:rsidRDefault="00C944D0" w:rsidP="00817C12">
      <w:pPr>
        <w:pStyle w:val="normalnextparagraph"/>
        <w:ind w:firstLine="0"/>
        <w:rPr>
          <w:rFonts w:asciiTheme="majorHAnsi" w:eastAsia="Cambria" w:hAnsiTheme="majorHAnsi" w:cstheme="majorHAnsi"/>
          <w:lang w:val="en-US"/>
        </w:rPr>
      </w:pPr>
    </w:p>
    <w:p w14:paraId="7D698C3B" w14:textId="28A92334" w:rsidR="004433D3" w:rsidRPr="00453E9F" w:rsidRDefault="00C944D0" w:rsidP="004433D3">
      <w:pPr>
        <w:pStyle w:val="normalnextparagraph"/>
        <w:ind w:firstLine="0"/>
        <w:rPr>
          <w:rFonts w:asciiTheme="majorHAnsi" w:eastAsia="Cambria" w:hAnsiTheme="majorHAnsi" w:cstheme="majorHAnsi"/>
          <w:lang w:val="en-US"/>
        </w:rPr>
      </w:pPr>
      <w:r w:rsidRPr="00453E9F">
        <w:rPr>
          <w:rFonts w:asciiTheme="majorHAnsi" w:eastAsia="Cambria" w:hAnsiTheme="majorHAnsi" w:cstheme="majorHAnsi"/>
          <w:lang w:val="en-US"/>
        </w:rPr>
        <w:t>3.2.1</w:t>
      </w:r>
      <w:r w:rsidR="00F07BAE">
        <w:rPr>
          <w:rFonts w:asciiTheme="majorHAnsi" w:eastAsia="Cambria" w:hAnsiTheme="majorHAnsi" w:cstheme="majorHAnsi"/>
          <w:lang w:val="en-US"/>
        </w:rPr>
        <w:t>.</w:t>
      </w:r>
      <w:r w:rsidRPr="00453E9F">
        <w:rPr>
          <w:rFonts w:asciiTheme="majorHAnsi" w:eastAsia="Cambria" w:hAnsiTheme="majorHAnsi" w:cstheme="majorHAnsi"/>
          <w:lang w:val="en-US"/>
        </w:rPr>
        <w:tab/>
      </w:r>
      <w:r w:rsidR="007F6402">
        <w:rPr>
          <w:rFonts w:asciiTheme="majorHAnsi" w:eastAsia="Cambria" w:hAnsiTheme="majorHAnsi" w:cstheme="majorHAnsi"/>
          <w:lang w:val="en-US"/>
        </w:rPr>
        <w:t>P</w:t>
      </w:r>
      <w:r w:rsidR="5AEEF1C8" w:rsidRPr="00453E9F">
        <w:rPr>
          <w:rFonts w:asciiTheme="majorHAnsi" w:eastAsia="Cambria" w:hAnsiTheme="majorHAnsi" w:cstheme="majorHAnsi"/>
          <w:lang w:val="en-US"/>
        </w:rPr>
        <w:t>lace an introducer sheath into the right femoral artery for all the operations</w:t>
      </w:r>
      <w:r w:rsidR="007F6402" w:rsidRPr="007F6402">
        <w:rPr>
          <w:rFonts w:asciiTheme="majorHAnsi" w:eastAsia="Cambria" w:hAnsiTheme="majorHAnsi" w:cstheme="majorHAnsi"/>
          <w:lang w:val="en-US"/>
        </w:rPr>
        <w:t xml:space="preserve"> </w:t>
      </w:r>
      <w:r w:rsidR="007F6402">
        <w:rPr>
          <w:rFonts w:asciiTheme="majorHAnsi" w:eastAsia="Cambria" w:hAnsiTheme="majorHAnsi" w:cstheme="majorHAnsi"/>
          <w:lang w:val="en-US"/>
        </w:rPr>
        <w:t>a</w:t>
      </w:r>
      <w:r w:rsidR="007F6402" w:rsidRPr="00453E9F">
        <w:rPr>
          <w:rFonts w:asciiTheme="majorHAnsi" w:eastAsia="Cambria" w:hAnsiTheme="majorHAnsi" w:cstheme="majorHAnsi"/>
          <w:lang w:val="en-US"/>
        </w:rPr>
        <w:t>s standard practice in cardiology</w:t>
      </w:r>
      <w:r w:rsidR="5AEEF1C8" w:rsidRPr="00453E9F">
        <w:rPr>
          <w:rFonts w:asciiTheme="majorHAnsi" w:eastAsia="Cambria" w:hAnsiTheme="majorHAnsi" w:cstheme="majorHAnsi"/>
          <w:lang w:val="en-US"/>
        </w:rPr>
        <w:t xml:space="preserve">. </w:t>
      </w:r>
      <w:r w:rsidR="004433D3" w:rsidRPr="00453E9F">
        <w:rPr>
          <w:rFonts w:asciiTheme="majorHAnsi" w:eastAsia="Cambria" w:hAnsiTheme="majorHAnsi" w:cstheme="majorHAnsi"/>
          <w:lang w:val="en-US"/>
        </w:rPr>
        <w:t>Use ultrasound to track the femoral artery and pierce it with an entry needle (18</w:t>
      </w:r>
      <w:r w:rsidR="004F6DFA" w:rsidRPr="00453E9F">
        <w:rPr>
          <w:rFonts w:asciiTheme="majorHAnsi" w:eastAsia="Cambria" w:hAnsiTheme="majorHAnsi" w:cstheme="majorHAnsi"/>
          <w:lang w:val="en-US"/>
        </w:rPr>
        <w:t xml:space="preserve"> </w:t>
      </w:r>
      <w:r w:rsidR="004433D3" w:rsidRPr="00453E9F">
        <w:rPr>
          <w:rFonts w:asciiTheme="majorHAnsi" w:eastAsia="Cambria" w:hAnsiTheme="majorHAnsi" w:cstheme="majorHAnsi"/>
          <w:lang w:val="en-US"/>
        </w:rPr>
        <w:t>G).</w:t>
      </w:r>
    </w:p>
    <w:p w14:paraId="43220125" w14:textId="77777777" w:rsidR="001C292A" w:rsidRPr="00453E9F" w:rsidRDefault="001C292A" w:rsidP="00817C12">
      <w:pPr>
        <w:pStyle w:val="normalnextparagraph"/>
        <w:ind w:firstLine="0"/>
        <w:rPr>
          <w:rFonts w:asciiTheme="majorHAnsi" w:eastAsia="Cambria" w:hAnsiTheme="majorHAnsi" w:cstheme="majorHAnsi"/>
          <w:lang w:val="en-US"/>
        </w:rPr>
      </w:pPr>
    </w:p>
    <w:p w14:paraId="5EF5BC45" w14:textId="7BB85535" w:rsidR="007A5FA3" w:rsidRPr="00453E9F" w:rsidRDefault="001C292A" w:rsidP="00817C12">
      <w:pPr>
        <w:pStyle w:val="normalnextparagraph"/>
        <w:ind w:firstLine="0"/>
        <w:rPr>
          <w:rFonts w:asciiTheme="majorHAnsi" w:eastAsia="Cambria" w:hAnsiTheme="majorHAnsi" w:cstheme="majorHAnsi"/>
          <w:lang w:val="en-US"/>
        </w:rPr>
      </w:pPr>
      <w:r w:rsidRPr="00453E9F">
        <w:rPr>
          <w:rFonts w:asciiTheme="majorHAnsi" w:eastAsia="Cambria" w:hAnsiTheme="majorHAnsi" w:cstheme="majorHAnsi"/>
          <w:lang w:val="en-US"/>
        </w:rPr>
        <w:t xml:space="preserve">NOTE: </w:t>
      </w:r>
      <w:r w:rsidR="5AEEF1C8" w:rsidRPr="00453E9F">
        <w:rPr>
          <w:rFonts w:asciiTheme="majorHAnsi" w:eastAsia="Cambria" w:hAnsiTheme="majorHAnsi" w:cstheme="majorHAnsi"/>
          <w:lang w:val="en-US"/>
        </w:rPr>
        <w:t>Use a</w:t>
      </w:r>
      <w:r w:rsidR="00812D12" w:rsidRPr="00453E9F">
        <w:rPr>
          <w:rFonts w:asciiTheme="majorHAnsi" w:eastAsia="Cambria" w:hAnsiTheme="majorHAnsi" w:cstheme="majorHAnsi"/>
          <w:lang w:val="en-US"/>
        </w:rPr>
        <w:t>n</w:t>
      </w:r>
      <w:r w:rsidR="5AEEF1C8" w:rsidRPr="00453E9F">
        <w:rPr>
          <w:rFonts w:asciiTheme="majorHAnsi" w:eastAsia="Cambria" w:hAnsiTheme="majorHAnsi" w:cstheme="majorHAnsi"/>
          <w:lang w:val="en-US"/>
        </w:rPr>
        <w:t xml:space="preserve"> 8F introducer sheath for </w:t>
      </w:r>
      <w:r w:rsidR="00F12CE3" w:rsidRPr="00453E9F">
        <w:rPr>
          <w:rFonts w:asciiTheme="majorHAnsi" w:eastAsia="Cambria" w:hAnsiTheme="majorHAnsi" w:cstheme="majorHAnsi"/>
          <w:lang w:val="en-US"/>
        </w:rPr>
        <w:t xml:space="preserve">intramyocardial </w:t>
      </w:r>
      <w:r w:rsidR="5AEEF1C8" w:rsidRPr="00453E9F">
        <w:rPr>
          <w:rFonts w:asciiTheme="majorHAnsi" w:eastAsia="Cambria" w:hAnsiTheme="majorHAnsi" w:cstheme="majorHAnsi"/>
          <w:lang w:val="en-US"/>
        </w:rPr>
        <w:t>gene transfers and a 6F sheath for all other operations. Introduce the guidewire</w:t>
      </w:r>
      <w:r w:rsidR="00F64D45" w:rsidRPr="00453E9F">
        <w:rPr>
          <w:rFonts w:asciiTheme="majorHAnsi" w:eastAsia="Cambria" w:hAnsiTheme="majorHAnsi" w:cstheme="majorHAnsi"/>
          <w:lang w:val="en-US"/>
        </w:rPr>
        <w:t xml:space="preserve"> of the sheath</w:t>
      </w:r>
      <w:r w:rsidR="5AEEF1C8" w:rsidRPr="00453E9F">
        <w:rPr>
          <w:rFonts w:asciiTheme="majorHAnsi" w:eastAsia="Cambria" w:hAnsiTheme="majorHAnsi" w:cstheme="majorHAnsi"/>
          <w:lang w:val="en-US"/>
        </w:rPr>
        <w:t xml:space="preserve"> through the needle to thread the artery and hold the guidewire still while removing the needle.</w:t>
      </w:r>
    </w:p>
    <w:p w14:paraId="25E83A62" w14:textId="77777777" w:rsidR="007A5FA3" w:rsidRPr="00453E9F" w:rsidRDefault="007A5FA3" w:rsidP="00817C12">
      <w:pPr>
        <w:pStyle w:val="normalnextparagraph"/>
        <w:ind w:firstLine="0"/>
        <w:rPr>
          <w:rFonts w:asciiTheme="majorHAnsi" w:eastAsia="Cambria" w:hAnsiTheme="majorHAnsi" w:cstheme="majorHAnsi"/>
          <w:lang w:val="en-US"/>
        </w:rPr>
      </w:pPr>
    </w:p>
    <w:p w14:paraId="08AE8DF9" w14:textId="14AD32D1" w:rsidR="7402A49F" w:rsidRPr="00453E9F" w:rsidRDefault="007A5FA3" w:rsidP="00817C12">
      <w:pPr>
        <w:pStyle w:val="normalnextparagraph"/>
        <w:ind w:firstLine="0"/>
        <w:rPr>
          <w:rFonts w:asciiTheme="majorHAnsi" w:eastAsia="Cambria" w:hAnsiTheme="majorHAnsi" w:cstheme="majorHAnsi"/>
          <w:lang w:val="en-US"/>
        </w:rPr>
      </w:pPr>
      <w:r w:rsidRPr="00453E9F">
        <w:rPr>
          <w:rFonts w:asciiTheme="majorHAnsi" w:eastAsia="Cambria" w:hAnsiTheme="majorHAnsi" w:cstheme="majorHAnsi"/>
          <w:lang w:val="en-US"/>
        </w:rPr>
        <w:t>3.2.</w:t>
      </w:r>
      <w:r w:rsidR="004433D3" w:rsidRPr="00453E9F">
        <w:rPr>
          <w:rFonts w:asciiTheme="majorHAnsi" w:eastAsia="Cambria" w:hAnsiTheme="majorHAnsi" w:cstheme="majorHAnsi"/>
          <w:lang w:val="en-US"/>
        </w:rPr>
        <w:t>2</w:t>
      </w:r>
      <w:r w:rsidR="00F07BAE">
        <w:rPr>
          <w:rFonts w:asciiTheme="majorHAnsi" w:eastAsia="Cambria" w:hAnsiTheme="majorHAnsi" w:cstheme="majorHAnsi"/>
          <w:lang w:val="en-US"/>
        </w:rPr>
        <w:t>.</w:t>
      </w:r>
      <w:r w:rsidRPr="00453E9F">
        <w:rPr>
          <w:rFonts w:asciiTheme="majorHAnsi" w:eastAsia="Cambria" w:hAnsiTheme="majorHAnsi" w:cstheme="majorHAnsi"/>
          <w:lang w:val="en-US"/>
        </w:rPr>
        <w:tab/>
      </w:r>
      <w:r w:rsidR="5AEEF1C8" w:rsidRPr="00453E9F">
        <w:rPr>
          <w:rFonts w:asciiTheme="majorHAnsi" w:eastAsia="Cambria" w:hAnsiTheme="majorHAnsi" w:cstheme="majorHAnsi"/>
          <w:lang w:val="en-US"/>
        </w:rPr>
        <w:t>Insert the</w:t>
      </w:r>
      <w:r w:rsidR="00F12CE3" w:rsidRPr="00453E9F">
        <w:rPr>
          <w:rFonts w:asciiTheme="majorHAnsi" w:eastAsia="Cambria" w:hAnsiTheme="majorHAnsi" w:cstheme="majorHAnsi"/>
          <w:lang w:val="en-US"/>
        </w:rPr>
        <w:t xml:space="preserve"> introducer</w:t>
      </w:r>
      <w:r w:rsidR="5AEEF1C8" w:rsidRPr="00453E9F">
        <w:rPr>
          <w:rFonts w:asciiTheme="majorHAnsi" w:eastAsia="Cambria" w:hAnsiTheme="majorHAnsi" w:cstheme="majorHAnsi"/>
          <w:lang w:val="en-US"/>
        </w:rPr>
        <w:t xml:space="preserve"> sheath along the guidewire</w:t>
      </w:r>
      <w:r w:rsidR="00807ADB" w:rsidRPr="00453E9F">
        <w:rPr>
          <w:rFonts w:asciiTheme="majorHAnsi" w:eastAsia="Cambria" w:hAnsiTheme="majorHAnsi" w:cstheme="majorHAnsi"/>
          <w:lang w:val="en-US"/>
        </w:rPr>
        <w:t>,</w:t>
      </w:r>
      <w:r w:rsidR="5AEEF1C8" w:rsidRPr="00453E9F">
        <w:rPr>
          <w:rFonts w:asciiTheme="majorHAnsi" w:eastAsia="Cambria" w:hAnsiTheme="majorHAnsi" w:cstheme="majorHAnsi"/>
          <w:lang w:val="en-US"/>
        </w:rPr>
        <w:t xml:space="preserve"> and when placed, remove the guidewire and administer 1.25 mg of sublingual dinitrate to the pig to induce coronary vasodilation.</w:t>
      </w:r>
    </w:p>
    <w:p w14:paraId="58EDCBA1" w14:textId="35A9C551" w:rsidR="009F5DD2" w:rsidRPr="001064B4" w:rsidRDefault="009F5DD2" w:rsidP="00817C12">
      <w:pPr>
        <w:pStyle w:val="normalnextparagraph"/>
        <w:ind w:firstLine="0"/>
        <w:rPr>
          <w:rFonts w:asciiTheme="majorHAnsi" w:hAnsiTheme="majorHAnsi" w:cstheme="majorHAnsi"/>
          <w:highlight w:val="yellow"/>
          <w:lang w:val="en-US"/>
        </w:rPr>
      </w:pPr>
    </w:p>
    <w:p w14:paraId="37FBC1B3" w14:textId="63DC0C6F" w:rsidR="5AEEF1C8" w:rsidRPr="001064B4" w:rsidRDefault="5AEEF1C8" w:rsidP="00817C12">
      <w:pPr>
        <w:pStyle w:val="normalnextparagraph"/>
        <w:ind w:firstLine="0"/>
        <w:rPr>
          <w:rFonts w:asciiTheme="majorHAnsi" w:hAnsiTheme="majorHAnsi" w:cstheme="majorHAnsi"/>
          <w:b/>
          <w:bCs/>
          <w:highlight w:val="yellow"/>
          <w:lang w:val="en-US"/>
        </w:rPr>
      </w:pPr>
      <w:r w:rsidRPr="001064B4">
        <w:rPr>
          <w:rFonts w:asciiTheme="majorHAnsi" w:hAnsiTheme="majorHAnsi" w:cstheme="majorHAnsi"/>
          <w:b/>
          <w:bCs/>
          <w:highlight w:val="yellow"/>
          <w:lang w:val="en-US"/>
        </w:rPr>
        <w:t>3.</w:t>
      </w:r>
      <w:r w:rsidR="00EE0C00">
        <w:rPr>
          <w:rFonts w:asciiTheme="majorHAnsi" w:hAnsiTheme="majorHAnsi" w:cstheme="majorHAnsi"/>
          <w:b/>
          <w:bCs/>
          <w:highlight w:val="yellow"/>
          <w:lang w:val="en-US"/>
        </w:rPr>
        <w:t>3</w:t>
      </w:r>
      <w:r w:rsidR="00F07BAE">
        <w:rPr>
          <w:rFonts w:asciiTheme="majorHAnsi" w:hAnsiTheme="majorHAnsi" w:cstheme="majorHAnsi"/>
          <w:b/>
          <w:bCs/>
          <w:highlight w:val="yellow"/>
          <w:lang w:val="en-US"/>
        </w:rPr>
        <w:t>.</w:t>
      </w:r>
      <w:r w:rsidR="00EE0C00">
        <w:rPr>
          <w:rFonts w:asciiTheme="majorHAnsi" w:hAnsiTheme="majorHAnsi" w:cstheme="majorHAnsi"/>
          <w:b/>
          <w:bCs/>
          <w:highlight w:val="yellow"/>
          <w:lang w:val="en-US"/>
        </w:rPr>
        <w:tab/>
      </w:r>
      <w:r w:rsidRPr="001064B4">
        <w:rPr>
          <w:rFonts w:asciiTheme="majorHAnsi" w:hAnsiTheme="majorHAnsi" w:cstheme="majorHAnsi"/>
          <w:b/>
          <w:bCs/>
          <w:highlight w:val="yellow"/>
          <w:lang w:val="en-US"/>
        </w:rPr>
        <w:t>Coronary angiography</w:t>
      </w:r>
    </w:p>
    <w:p w14:paraId="4355A5DD" w14:textId="77777777" w:rsidR="00123DDB" w:rsidRDefault="00123DDB" w:rsidP="00817C12">
      <w:pPr>
        <w:rPr>
          <w:rFonts w:asciiTheme="majorHAnsi" w:hAnsiTheme="majorHAnsi" w:cstheme="majorHAnsi"/>
          <w:highlight w:val="yellow"/>
        </w:rPr>
      </w:pPr>
    </w:p>
    <w:p w14:paraId="6F16D66E" w14:textId="20CB2929" w:rsidR="004F6DFA" w:rsidRDefault="00123DDB" w:rsidP="00817C12">
      <w:pPr>
        <w:rPr>
          <w:rFonts w:asciiTheme="majorHAnsi" w:hAnsiTheme="majorHAnsi" w:cstheme="majorHAnsi"/>
        </w:rPr>
      </w:pPr>
      <w:r w:rsidRPr="0002065F">
        <w:rPr>
          <w:rFonts w:asciiTheme="majorHAnsi" w:hAnsiTheme="majorHAnsi" w:cstheme="majorHAnsi"/>
        </w:rPr>
        <w:t>3.3.1</w:t>
      </w:r>
      <w:r w:rsidR="00F07BAE">
        <w:rPr>
          <w:rFonts w:asciiTheme="majorHAnsi" w:hAnsiTheme="majorHAnsi" w:cstheme="majorHAnsi"/>
        </w:rPr>
        <w:t>.</w:t>
      </w:r>
      <w:r w:rsidRPr="0002065F">
        <w:rPr>
          <w:rFonts w:asciiTheme="majorHAnsi" w:hAnsiTheme="majorHAnsi" w:cstheme="majorHAnsi"/>
        </w:rPr>
        <w:tab/>
      </w:r>
      <w:r w:rsidR="5AEEF1C8" w:rsidRPr="0002065F">
        <w:rPr>
          <w:rFonts w:asciiTheme="majorHAnsi" w:hAnsiTheme="majorHAnsi" w:cstheme="majorHAnsi"/>
          <w:highlight w:val="yellow"/>
        </w:rPr>
        <w:t xml:space="preserve">Perform coronary angiography </w:t>
      </w:r>
      <w:r w:rsidR="002E0A47">
        <w:rPr>
          <w:rFonts w:asciiTheme="majorHAnsi" w:hAnsiTheme="majorHAnsi" w:cstheme="majorHAnsi"/>
          <w:highlight w:val="yellow"/>
        </w:rPr>
        <w:t xml:space="preserve">directly </w:t>
      </w:r>
      <w:r w:rsidR="5AEEF1C8" w:rsidRPr="0002065F">
        <w:rPr>
          <w:rFonts w:asciiTheme="majorHAnsi" w:hAnsiTheme="majorHAnsi" w:cstheme="majorHAnsi"/>
          <w:highlight w:val="yellow"/>
        </w:rPr>
        <w:t>before ischemia operation, gene transfer and</w:t>
      </w:r>
      <w:r w:rsidR="5AEEF1C8" w:rsidRPr="00DB5EFD">
        <w:rPr>
          <w:rFonts w:asciiTheme="majorHAnsi" w:hAnsiTheme="majorHAnsi" w:cstheme="majorHAnsi"/>
        </w:rPr>
        <w:t xml:space="preserve"> </w:t>
      </w:r>
      <w:r w:rsidR="5AEEF1C8" w:rsidRPr="00DB5EFD">
        <w:rPr>
          <w:rFonts w:asciiTheme="majorHAnsi" w:hAnsiTheme="majorHAnsi" w:cstheme="majorHAnsi"/>
          <w:highlight w:val="yellow"/>
        </w:rPr>
        <w:t>euthanasia</w:t>
      </w:r>
      <w:r w:rsidR="00812D12" w:rsidRPr="00DB5EFD">
        <w:rPr>
          <w:rFonts w:asciiTheme="majorHAnsi" w:hAnsiTheme="majorHAnsi" w:cstheme="majorHAnsi"/>
          <w:highlight w:val="yellow"/>
        </w:rPr>
        <w:t>,</w:t>
      </w:r>
      <w:r w:rsidR="5AEEF1C8" w:rsidRPr="00DB5EFD">
        <w:rPr>
          <w:rFonts w:asciiTheme="majorHAnsi" w:hAnsiTheme="majorHAnsi" w:cstheme="majorHAnsi"/>
          <w:highlight w:val="yellow"/>
        </w:rPr>
        <w:t xml:space="preserve"> a</w:t>
      </w:r>
      <w:r w:rsidR="5AEEF1C8" w:rsidRPr="0002065F">
        <w:rPr>
          <w:rFonts w:asciiTheme="majorHAnsi" w:hAnsiTheme="majorHAnsi" w:cstheme="majorHAnsi"/>
          <w:highlight w:val="yellow"/>
        </w:rPr>
        <w:t>nd tissue collection.</w:t>
      </w:r>
      <w:r w:rsidR="5AEEF1C8" w:rsidRPr="0002065F">
        <w:rPr>
          <w:rFonts w:asciiTheme="majorHAnsi" w:hAnsiTheme="majorHAnsi" w:cstheme="majorHAnsi"/>
        </w:rPr>
        <w:t xml:space="preserve"> </w:t>
      </w:r>
      <w:r w:rsidR="00807ADB">
        <w:rPr>
          <w:rFonts w:asciiTheme="majorHAnsi" w:hAnsiTheme="majorHAnsi" w:cstheme="majorHAnsi"/>
        </w:rPr>
        <w:t>The m</w:t>
      </w:r>
      <w:r w:rsidR="003260D7">
        <w:rPr>
          <w:rFonts w:asciiTheme="majorHAnsi" w:hAnsiTheme="majorHAnsi" w:cstheme="majorHAnsi"/>
        </w:rPr>
        <w:t>achinery needed for the angio</w:t>
      </w:r>
      <w:r w:rsidR="00807ADB">
        <w:rPr>
          <w:rFonts w:asciiTheme="majorHAnsi" w:hAnsiTheme="majorHAnsi" w:cstheme="majorHAnsi"/>
        </w:rPr>
        <w:t>g</w:t>
      </w:r>
      <w:r w:rsidR="003260D7">
        <w:rPr>
          <w:rFonts w:asciiTheme="majorHAnsi" w:hAnsiTheme="majorHAnsi" w:cstheme="majorHAnsi"/>
        </w:rPr>
        <w:t xml:space="preserve">rams is shown in </w:t>
      </w:r>
      <w:r w:rsidR="003260D7" w:rsidRPr="003260D7">
        <w:rPr>
          <w:rFonts w:asciiTheme="majorHAnsi" w:hAnsiTheme="majorHAnsi" w:cstheme="majorHAnsi"/>
          <w:b/>
        </w:rPr>
        <w:t>Figure 2</w:t>
      </w:r>
      <w:r w:rsidR="003260D7">
        <w:rPr>
          <w:rFonts w:asciiTheme="majorHAnsi" w:hAnsiTheme="majorHAnsi" w:cstheme="majorHAnsi"/>
        </w:rPr>
        <w:t>.</w:t>
      </w:r>
    </w:p>
    <w:p w14:paraId="163FE9E1" w14:textId="77777777" w:rsidR="004F6DFA" w:rsidRDefault="004F6DFA" w:rsidP="00817C12">
      <w:pPr>
        <w:rPr>
          <w:rFonts w:asciiTheme="majorHAnsi" w:hAnsiTheme="majorHAnsi" w:cstheme="majorHAnsi"/>
        </w:rPr>
      </w:pPr>
    </w:p>
    <w:p w14:paraId="16A86D01" w14:textId="69A9D1DB" w:rsidR="5AEEF1C8" w:rsidRPr="0002065F" w:rsidRDefault="004F6DFA" w:rsidP="00817C12">
      <w:pPr>
        <w:rPr>
          <w:rFonts w:asciiTheme="majorHAnsi" w:hAnsiTheme="majorHAnsi" w:cstheme="majorHAnsi"/>
          <w:highlight w:val="yellow"/>
        </w:rPr>
      </w:pPr>
      <w:r w:rsidRPr="0002065F">
        <w:rPr>
          <w:rFonts w:asciiTheme="majorHAnsi" w:hAnsiTheme="majorHAnsi" w:cstheme="majorHAnsi"/>
          <w:highlight w:val="yellow"/>
        </w:rPr>
        <w:t>3.3.2.</w:t>
      </w:r>
      <w:r w:rsidR="00F07BAE">
        <w:rPr>
          <w:rFonts w:asciiTheme="majorHAnsi" w:hAnsiTheme="majorHAnsi" w:cstheme="majorHAnsi"/>
          <w:highlight w:val="yellow"/>
        </w:rPr>
        <w:tab/>
      </w:r>
      <w:r w:rsidR="5AEEF1C8" w:rsidRPr="0002065F">
        <w:rPr>
          <w:rFonts w:asciiTheme="majorHAnsi" w:hAnsiTheme="majorHAnsi" w:cstheme="majorHAnsi"/>
          <w:highlight w:val="yellow"/>
        </w:rPr>
        <w:t xml:space="preserve">Use a 6F catheter under fluoroscopic guidance with </w:t>
      </w:r>
      <w:r w:rsidR="00812D12" w:rsidRPr="0002065F">
        <w:rPr>
          <w:rFonts w:asciiTheme="majorHAnsi" w:hAnsiTheme="majorHAnsi" w:cstheme="majorHAnsi"/>
          <w:highlight w:val="yellow"/>
        </w:rPr>
        <w:t xml:space="preserve">an </w:t>
      </w:r>
      <w:r w:rsidR="5AEEF1C8" w:rsidRPr="0002065F">
        <w:rPr>
          <w:rFonts w:asciiTheme="majorHAnsi" w:hAnsiTheme="majorHAnsi" w:cstheme="majorHAnsi"/>
          <w:highlight w:val="yellow"/>
        </w:rPr>
        <w:t>iodine contrast agent to image the right coronary artery and the left ascending coronary artery (</w:t>
      </w:r>
      <w:r w:rsidR="5AEEF1C8" w:rsidRPr="0002065F">
        <w:rPr>
          <w:rFonts w:asciiTheme="majorHAnsi" w:hAnsiTheme="majorHAnsi" w:cstheme="majorHAnsi"/>
          <w:b/>
          <w:bCs/>
          <w:highlight w:val="yellow"/>
        </w:rPr>
        <w:t>Video 2</w:t>
      </w:r>
      <w:r w:rsidR="5AEEF1C8" w:rsidRPr="0002065F">
        <w:rPr>
          <w:rFonts w:asciiTheme="majorHAnsi" w:hAnsiTheme="majorHAnsi" w:cstheme="majorHAnsi"/>
          <w:highlight w:val="yellow"/>
        </w:rPr>
        <w:t>).</w:t>
      </w:r>
    </w:p>
    <w:p w14:paraId="5045D7FA" w14:textId="47912796" w:rsidR="00BD43D1" w:rsidRPr="001064B4" w:rsidRDefault="00BD43D1" w:rsidP="00817C12">
      <w:pPr>
        <w:pBdr>
          <w:top w:val="nil"/>
          <w:left w:val="nil"/>
          <w:bottom w:val="nil"/>
          <w:right w:val="nil"/>
          <w:between w:val="nil"/>
        </w:pBdr>
        <w:rPr>
          <w:rFonts w:asciiTheme="majorHAnsi" w:hAnsiTheme="majorHAnsi" w:cstheme="majorHAnsi"/>
          <w:b/>
          <w:highlight w:val="yellow"/>
        </w:rPr>
      </w:pPr>
    </w:p>
    <w:p w14:paraId="1AA2F740" w14:textId="32E4A549" w:rsidR="00DD4212" w:rsidRPr="001064B4" w:rsidRDefault="5AEEF1C8" w:rsidP="00817C12">
      <w:pPr>
        <w:pBdr>
          <w:top w:val="nil"/>
          <w:left w:val="nil"/>
          <w:bottom w:val="nil"/>
          <w:right w:val="nil"/>
          <w:between w:val="nil"/>
        </w:pBdr>
        <w:rPr>
          <w:rFonts w:asciiTheme="majorHAnsi" w:hAnsiTheme="majorHAnsi" w:cstheme="majorHAnsi"/>
          <w:b/>
          <w:highlight w:val="yellow"/>
        </w:rPr>
      </w:pPr>
      <w:r w:rsidRPr="001064B4">
        <w:rPr>
          <w:rFonts w:asciiTheme="majorHAnsi" w:hAnsiTheme="majorHAnsi" w:cstheme="majorHAnsi"/>
          <w:b/>
          <w:bCs/>
          <w:highlight w:val="yellow"/>
        </w:rPr>
        <w:t>3.</w:t>
      </w:r>
      <w:r w:rsidR="00846095">
        <w:rPr>
          <w:rFonts w:asciiTheme="majorHAnsi" w:hAnsiTheme="majorHAnsi" w:cstheme="majorHAnsi"/>
          <w:b/>
          <w:bCs/>
          <w:highlight w:val="yellow"/>
        </w:rPr>
        <w:t>4</w:t>
      </w:r>
      <w:r w:rsidR="00F07BAE">
        <w:rPr>
          <w:rFonts w:asciiTheme="majorHAnsi" w:hAnsiTheme="majorHAnsi" w:cstheme="majorHAnsi"/>
          <w:b/>
          <w:bCs/>
          <w:highlight w:val="yellow"/>
        </w:rPr>
        <w:t>.</w:t>
      </w:r>
      <w:r w:rsidR="00846095">
        <w:rPr>
          <w:rFonts w:asciiTheme="majorHAnsi" w:hAnsiTheme="majorHAnsi" w:cstheme="majorHAnsi"/>
          <w:b/>
          <w:bCs/>
          <w:highlight w:val="yellow"/>
        </w:rPr>
        <w:tab/>
      </w:r>
      <w:r w:rsidRPr="001064B4">
        <w:rPr>
          <w:rFonts w:asciiTheme="majorHAnsi" w:hAnsiTheme="majorHAnsi" w:cstheme="majorHAnsi"/>
          <w:b/>
          <w:bCs/>
          <w:highlight w:val="yellow"/>
        </w:rPr>
        <w:t>Ischemia operation</w:t>
      </w:r>
    </w:p>
    <w:p w14:paraId="0F4DF45E" w14:textId="77777777" w:rsidR="0008708E" w:rsidRDefault="0008708E" w:rsidP="00817C12">
      <w:pPr>
        <w:rPr>
          <w:rFonts w:asciiTheme="majorHAnsi" w:hAnsiTheme="majorHAnsi" w:cstheme="majorHAnsi"/>
          <w:highlight w:val="yellow"/>
        </w:rPr>
      </w:pPr>
    </w:p>
    <w:p w14:paraId="3D63E64B" w14:textId="070BC879" w:rsidR="00873439" w:rsidRPr="00F71240" w:rsidRDefault="0008708E" w:rsidP="00817C12">
      <w:pPr>
        <w:rPr>
          <w:rFonts w:asciiTheme="majorHAnsi" w:hAnsiTheme="majorHAnsi" w:cstheme="majorHAnsi"/>
        </w:rPr>
      </w:pPr>
      <w:r>
        <w:rPr>
          <w:rFonts w:asciiTheme="majorHAnsi" w:hAnsiTheme="majorHAnsi" w:cstheme="majorHAnsi"/>
          <w:highlight w:val="yellow"/>
        </w:rPr>
        <w:t>3.4.1</w:t>
      </w:r>
      <w:r w:rsidR="00F07BAE">
        <w:rPr>
          <w:rFonts w:asciiTheme="majorHAnsi" w:hAnsiTheme="majorHAnsi" w:cstheme="majorHAnsi"/>
          <w:highlight w:val="yellow"/>
        </w:rPr>
        <w:t>.</w:t>
      </w:r>
      <w:r>
        <w:rPr>
          <w:rFonts w:asciiTheme="majorHAnsi" w:hAnsiTheme="majorHAnsi" w:cstheme="majorHAnsi"/>
          <w:highlight w:val="yellow"/>
        </w:rPr>
        <w:tab/>
      </w:r>
      <w:r w:rsidR="5AEEF1C8" w:rsidRPr="001064B4">
        <w:rPr>
          <w:rFonts w:asciiTheme="majorHAnsi" w:hAnsiTheme="majorHAnsi" w:cstheme="majorHAnsi"/>
          <w:highlight w:val="yellow"/>
        </w:rPr>
        <w:t xml:space="preserve">Place a bottleneck stent into the left coronary artery (LAD) </w:t>
      </w:r>
      <w:r w:rsidR="004326B1">
        <w:rPr>
          <w:rFonts w:asciiTheme="majorHAnsi" w:hAnsiTheme="majorHAnsi" w:cstheme="majorHAnsi"/>
          <w:highlight w:val="yellow"/>
        </w:rPr>
        <w:t>14</w:t>
      </w:r>
      <w:r w:rsidR="004326B1" w:rsidRPr="001064B4">
        <w:rPr>
          <w:rFonts w:asciiTheme="majorHAnsi" w:hAnsiTheme="majorHAnsi" w:cstheme="majorHAnsi"/>
          <w:highlight w:val="yellow"/>
        </w:rPr>
        <w:t xml:space="preserve"> </w:t>
      </w:r>
      <w:r w:rsidR="5AEEF1C8" w:rsidRPr="001064B4">
        <w:rPr>
          <w:rFonts w:asciiTheme="majorHAnsi" w:hAnsiTheme="majorHAnsi" w:cstheme="majorHAnsi"/>
          <w:highlight w:val="yellow"/>
        </w:rPr>
        <w:t xml:space="preserve">days </w:t>
      </w:r>
      <w:r w:rsidR="00873439">
        <w:rPr>
          <w:rFonts w:asciiTheme="majorHAnsi" w:hAnsiTheme="majorHAnsi" w:cstheme="majorHAnsi"/>
          <w:highlight w:val="yellow"/>
        </w:rPr>
        <w:t>before</w:t>
      </w:r>
      <w:r w:rsidR="5AEEF1C8" w:rsidRPr="001064B4">
        <w:rPr>
          <w:rFonts w:asciiTheme="majorHAnsi" w:hAnsiTheme="majorHAnsi" w:cstheme="majorHAnsi"/>
          <w:highlight w:val="yellow"/>
        </w:rPr>
        <w:t xml:space="preserve"> the gene transfer </w:t>
      </w:r>
      <w:r w:rsidR="00950DBC">
        <w:rPr>
          <w:rFonts w:asciiTheme="majorHAnsi" w:hAnsiTheme="majorHAnsi" w:cstheme="majorHAnsi"/>
          <w:highlight w:val="yellow"/>
        </w:rPr>
        <w:t>to induce</w:t>
      </w:r>
      <w:r w:rsidR="5AEEF1C8" w:rsidRPr="001064B4">
        <w:rPr>
          <w:rFonts w:asciiTheme="majorHAnsi" w:hAnsiTheme="majorHAnsi" w:cstheme="majorHAnsi"/>
          <w:highlight w:val="yellow"/>
        </w:rPr>
        <w:t xml:space="preserve"> chronic myocardial ischemia. </w:t>
      </w:r>
      <w:r w:rsidR="00950DBC">
        <w:rPr>
          <w:rFonts w:asciiTheme="majorHAnsi" w:hAnsiTheme="majorHAnsi" w:cstheme="majorHAnsi"/>
          <w:highlight w:val="yellow"/>
        </w:rPr>
        <w:t xml:space="preserve">After the bottleneck stent placement, check </w:t>
      </w:r>
      <w:r w:rsidR="004326B1">
        <w:rPr>
          <w:rFonts w:asciiTheme="majorHAnsi" w:hAnsiTheme="majorHAnsi" w:cstheme="majorHAnsi"/>
          <w:highlight w:val="yellow"/>
        </w:rPr>
        <w:t xml:space="preserve">whether </w:t>
      </w:r>
      <w:r w:rsidR="00950DBC">
        <w:rPr>
          <w:rFonts w:asciiTheme="majorHAnsi" w:hAnsiTheme="majorHAnsi" w:cstheme="majorHAnsi"/>
          <w:highlight w:val="yellow"/>
        </w:rPr>
        <w:t>the bottleneck stent is p</w:t>
      </w:r>
      <w:r w:rsidR="00807ADB">
        <w:rPr>
          <w:rFonts w:asciiTheme="majorHAnsi" w:hAnsiTheme="majorHAnsi" w:cstheme="majorHAnsi"/>
          <w:highlight w:val="yellow"/>
        </w:rPr>
        <w:t>laced correctly, restricting</w:t>
      </w:r>
      <w:r w:rsidR="00950DBC" w:rsidRPr="00F71240">
        <w:rPr>
          <w:rFonts w:asciiTheme="majorHAnsi" w:hAnsiTheme="majorHAnsi" w:cstheme="majorHAnsi"/>
          <w:highlight w:val="yellow"/>
        </w:rPr>
        <w:t xml:space="preserve"> the coronary</w:t>
      </w:r>
      <w:r w:rsidR="00807ADB">
        <w:rPr>
          <w:rFonts w:asciiTheme="majorHAnsi" w:hAnsiTheme="majorHAnsi" w:cstheme="majorHAnsi"/>
          <w:highlight w:val="yellow"/>
        </w:rPr>
        <w:t xml:space="preserve"> blood</w:t>
      </w:r>
      <w:r w:rsidR="00950DBC" w:rsidRPr="00F71240">
        <w:rPr>
          <w:rFonts w:asciiTheme="majorHAnsi" w:hAnsiTheme="majorHAnsi" w:cstheme="majorHAnsi"/>
          <w:highlight w:val="yellow"/>
        </w:rPr>
        <w:t xml:space="preserve"> flow.</w:t>
      </w:r>
    </w:p>
    <w:p w14:paraId="127B458F" w14:textId="77777777" w:rsidR="00873439" w:rsidRDefault="00873439" w:rsidP="00817C12">
      <w:pPr>
        <w:rPr>
          <w:rFonts w:asciiTheme="majorHAnsi" w:hAnsiTheme="majorHAnsi" w:cstheme="majorHAnsi"/>
          <w:highlight w:val="yellow"/>
        </w:rPr>
      </w:pPr>
    </w:p>
    <w:p w14:paraId="56B8A39E" w14:textId="6A167770" w:rsidR="5AEEF1C8" w:rsidRPr="0026257A" w:rsidRDefault="00873439" w:rsidP="00817C12">
      <w:pPr>
        <w:rPr>
          <w:rFonts w:asciiTheme="majorHAnsi" w:hAnsiTheme="majorHAnsi" w:cstheme="majorHAnsi"/>
        </w:rPr>
      </w:pPr>
      <w:r w:rsidRPr="0026257A">
        <w:rPr>
          <w:rFonts w:asciiTheme="majorHAnsi" w:hAnsiTheme="majorHAnsi" w:cstheme="majorHAnsi"/>
        </w:rPr>
        <w:t xml:space="preserve">NOTE: </w:t>
      </w:r>
      <w:r w:rsidR="00812D12" w:rsidRPr="0026257A">
        <w:rPr>
          <w:rFonts w:asciiTheme="majorHAnsi" w:hAnsiTheme="majorHAnsi" w:cstheme="majorHAnsi"/>
        </w:rPr>
        <w:t>The b</w:t>
      </w:r>
      <w:r w:rsidR="5AEEF1C8" w:rsidRPr="0026257A">
        <w:rPr>
          <w:rFonts w:asciiTheme="majorHAnsi" w:hAnsiTheme="majorHAnsi" w:cstheme="majorHAnsi"/>
        </w:rPr>
        <w:t>ottleneck stent is placed on a dilation catheter and consists of a bare-metal stent covered by a polytetrafluoroethylene tube formed in a bottleneck shape to reduce coronary blood flow</w:t>
      </w:r>
      <w:r w:rsidR="5AEEF1C8" w:rsidRPr="0026257A">
        <w:rPr>
          <w:rFonts w:asciiTheme="majorHAnsi" w:hAnsiTheme="majorHAnsi" w:cstheme="majorHAnsi"/>
        </w:rPr>
        <w:fldChar w:fldCharType="begin" w:fldLock="1"/>
      </w:r>
      <w:r w:rsidR="00B478FE">
        <w:rPr>
          <w:rFonts w:asciiTheme="majorHAnsi" w:hAnsiTheme="majorHAnsi" w:cstheme="majorHAnsi"/>
        </w:rPr>
        <w:instrText>ADDIN CSL_CITATION {"citationItems":[{"id":"ITEM-1","itemData":{"DOI":"10.1152/ajpheart.00561.2013","ISSN":"0363-6135","author":[{"dropping-particle":"","family":"Rissanen","given":"Tuomas T.","non-dropping-particle":"","parse-names":false,"suffix":""},{"dropping-particle":"","family":"Nurro","given":"Jussi","non-dropping-particle":"","parse-names":false,"suffix":""},{"dropping-particle":"","family":"Halonen","given":"Paavo J.","non-dropping-particle":"","parse-names":false,"suffix":""},{"dropping-particle":"","family":"Tarkia","given":"Miikka","non-dropping-particle":"","parse-names":false,"suffix":""},{"dropping-particle":"","family":"Saraste","given":"Antti","non-dropping-particle":"","parse-names":false,"suffix":""},{"dropping-particle":"","family":"Rannankari","given":"Markus","non-dropping-particle":"","parse-names":false,"suffix":""},{"dropping-particle":"","family":"Honkonen","given":"Krista","non-dropping-particle":"","parse-names":false,"suffix":""},{"dropping-particle":"","family":"Pietilä","given":"Mikko","non-dropping-particle":"","parse-names":false,"suffix":""},{"dropping-particle":"","family":"Leppänen","given":"Olli","non-dropping-particle":"","parse-names":false,"suffix":""},{"dropping-particle":"","family":"Kuivanen","given":"Antti","non-dropping-particle":"","parse-names":false,"suffix":""},{"dropping-particle":"","family":"Knuuti","given":"Juhani","non-dropping-particle":"","parse-names":false,"suffix":""},{"dropping-particle":"","family":"Ylä-Herttuala","given":"Seppo","non-dropping-particle":"","parse-names":false,"suffix":""}],"container-title":"American Journal of Physiology-Heart and Circulatory Physiology","id":"ITEM-1","issue":"9","issued":{"date-parts":[["2013","11"]]},"page":"H1297-H1308","publisher":" American Physiological Society Bethesda, MD","title":"The bottleneck stent model for chronic myocardial ischemia and heart failure in pigs","type":"article-journal","volume":"305"},"uris":["http://www.mendeley.com/documents/?uuid=8d3dc807-8b28-4f2e-b2b9-3d9342fdf0d4"]}],"mendeley":{"formattedCitation":"&lt;sup&gt;12&lt;/sup&gt;","plainTextFormattedCitation":"12","previouslyFormattedCitation":"&lt;sup&gt;12&lt;/sup&gt;"},"properties":{"noteIndex":0},"schema":"https://github.com/citation-style-language/schema/raw/master/csl-citation.json"}</w:instrText>
      </w:r>
      <w:r w:rsidR="5AEEF1C8" w:rsidRPr="0026257A">
        <w:rPr>
          <w:rFonts w:asciiTheme="majorHAnsi" w:hAnsiTheme="majorHAnsi" w:cstheme="majorHAnsi"/>
          <w:vertAlign w:val="superscript"/>
        </w:rPr>
        <w:fldChar w:fldCharType="separate"/>
      </w:r>
      <w:r w:rsidR="00B478FE" w:rsidRPr="00B478FE">
        <w:rPr>
          <w:rFonts w:asciiTheme="majorHAnsi" w:hAnsiTheme="majorHAnsi" w:cstheme="majorHAnsi"/>
          <w:noProof/>
          <w:vertAlign w:val="superscript"/>
        </w:rPr>
        <w:t>12</w:t>
      </w:r>
      <w:r w:rsidR="5AEEF1C8" w:rsidRPr="0026257A">
        <w:rPr>
          <w:rFonts w:asciiTheme="majorHAnsi" w:hAnsiTheme="majorHAnsi" w:cstheme="majorHAnsi"/>
        </w:rPr>
        <w:fldChar w:fldCharType="end"/>
      </w:r>
      <w:r w:rsidR="004326B1">
        <w:rPr>
          <w:rFonts w:asciiTheme="majorHAnsi" w:hAnsiTheme="majorHAnsi" w:cstheme="majorHAnsi"/>
        </w:rPr>
        <w:t>.</w:t>
      </w:r>
    </w:p>
    <w:p w14:paraId="01CF53F8" w14:textId="54BC8D10" w:rsidR="5AEEF1C8" w:rsidRPr="001064B4" w:rsidRDefault="5AEEF1C8" w:rsidP="00817C12">
      <w:pPr>
        <w:rPr>
          <w:rFonts w:asciiTheme="majorHAnsi" w:hAnsiTheme="majorHAnsi" w:cstheme="majorHAnsi"/>
          <w:highlight w:val="yellow"/>
        </w:rPr>
      </w:pPr>
    </w:p>
    <w:p w14:paraId="6A8CB686" w14:textId="7AF0E757" w:rsidR="5AEEF1C8" w:rsidRPr="00AE5C4E" w:rsidRDefault="5AEEF1C8" w:rsidP="00817C12">
      <w:pPr>
        <w:rPr>
          <w:rFonts w:asciiTheme="majorHAnsi" w:hAnsiTheme="majorHAnsi" w:cstheme="majorHAnsi"/>
          <w:b/>
          <w:bCs/>
        </w:rPr>
      </w:pPr>
      <w:r w:rsidRPr="00AE5C4E">
        <w:rPr>
          <w:rFonts w:asciiTheme="majorHAnsi" w:hAnsiTheme="majorHAnsi" w:cstheme="majorHAnsi"/>
          <w:b/>
          <w:bCs/>
        </w:rPr>
        <w:t>3.</w:t>
      </w:r>
      <w:r w:rsidR="00874B1A" w:rsidRPr="00AE5C4E">
        <w:rPr>
          <w:rFonts w:asciiTheme="majorHAnsi" w:hAnsiTheme="majorHAnsi" w:cstheme="majorHAnsi"/>
          <w:b/>
          <w:bCs/>
        </w:rPr>
        <w:t>5</w:t>
      </w:r>
      <w:r w:rsidR="00F07BAE">
        <w:rPr>
          <w:rFonts w:asciiTheme="majorHAnsi" w:hAnsiTheme="majorHAnsi" w:cstheme="majorHAnsi"/>
          <w:b/>
          <w:bCs/>
        </w:rPr>
        <w:t>.</w:t>
      </w:r>
      <w:r w:rsidR="00874B1A" w:rsidRPr="00AE5C4E">
        <w:rPr>
          <w:rFonts w:asciiTheme="majorHAnsi" w:hAnsiTheme="majorHAnsi" w:cstheme="majorHAnsi"/>
          <w:b/>
          <w:bCs/>
        </w:rPr>
        <w:tab/>
      </w:r>
      <w:r w:rsidRPr="00AE5C4E">
        <w:rPr>
          <w:rFonts w:asciiTheme="majorHAnsi" w:hAnsiTheme="majorHAnsi" w:cstheme="majorHAnsi"/>
          <w:b/>
          <w:bCs/>
        </w:rPr>
        <w:t>Defining the stent size</w:t>
      </w:r>
    </w:p>
    <w:p w14:paraId="4E20962D" w14:textId="77777777" w:rsidR="00874B1A" w:rsidRPr="0002065F" w:rsidRDefault="00874B1A" w:rsidP="00817C12">
      <w:pPr>
        <w:rPr>
          <w:rFonts w:asciiTheme="majorHAnsi" w:hAnsiTheme="majorHAnsi" w:cstheme="majorHAnsi"/>
        </w:rPr>
      </w:pPr>
    </w:p>
    <w:p w14:paraId="07421F23" w14:textId="16477B9D" w:rsidR="5AEEF1C8" w:rsidRPr="0002065F" w:rsidRDefault="00874B1A" w:rsidP="00817C12">
      <w:pPr>
        <w:rPr>
          <w:rFonts w:asciiTheme="majorHAnsi" w:hAnsiTheme="majorHAnsi" w:cstheme="majorHAnsi"/>
        </w:rPr>
      </w:pPr>
      <w:r w:rsidRPr="0002065F">
        <w:rPr>
          <w:rFonts w:asciiTheme="majorHAnsi" w:hAnsiTheme="majorHAnsi" w:cstheme="majorHAnsi"/>
        </w:rPr>
        <w:t>3.5.1</w:t>
      </w:r>
      <w:r w:rsidR="00F07BAE">
        <w:rPr>
          <w:rFonts w:asciiTheme="majorHAnsi" w:hAnsiTheme="majorHAnsi" w:cstheme="majorHAnsi"/>
        </w:rPr>
        <w:t>.</w:t>
      </w:r>
      <w:r w:rsidRPr="0002065F">
        <w:rPr>
          <w:rFonts w:asciiTheme="majorHAnsi" w:hAnsiTheme="majorHAnsi" w:cstheme="majorHAnsi"/>
        </w:rPr>
        <w:tab/>
      </w:r>
      <w:r w:rsidR="5AEEF1C8" w:rsidRPr="0002065F">
        <w:rPr>
          <w:rFonts w:asciiTheme="majorHAnsi" w:hAnsiTheme="majorHAnsi" w:cstheme="majorHAnsi"/>
        </w:rPr>
        <w:t>Choose the size of the stent, either 3.0/3.5/4.0 x 8 mm, according to the size of the left ascending coronary artery in the angiogram by using the automatic measurement software in the angiographic workstation (</w:t>
      </w:r>
      <w:r w:rsidR="5AEEF1C8" w:rsidRPr="0002065F">
        <w:rPr>
          <w:rFonts w:asciiTheme="majorHAnsi" w:hAnsiTheme="majorHAnsi" w:cstheme="majorHAnsi"/>
          <w:b/>
          <w:bCs/>
        </w:rPr>
        <w:t>Video 3</w:t>
      </w:r>
      <w:r w:rsidR="5AEEF1C8" w:rsidRPr="0002065F">
        <w:rPr>
          <w:rFonts w:asciiTheme="majorHAnsi" w:hAnsiTheme="majorHAnsi" w:cstheme="majorHAnsi"/>
        </w:rPr>
        <w:t>)</w:t>
      </w:r>
      <w:r w:rsidR="00AE5C4E">
        <w:rPr>
          <w:rFonts w:asciiTheme="majorHAnsi" w:hAnsiTheme="majorHAnsi" w:cstheme="majorHAnsi"/>
        </w:rPr>
        <w:fldChar w:fldCharType="begin" w:fldLock="1"/>
      </w:r>
      <w:r w:rsidR="00B478FE">
        <w:rPr>
          <w:rFonts w:asciiTheme="majorHAnsi" w:hAnsiTheme="majorHAnsi" w:cstheme="majorHAnsi"/>
        </w:rPr>
        <w:instrText>ADDIN CSL_CITATION {"citationItems":[{"id":"ITEM-1","itemData":{"DOI":"10.1152/ajpheart.00561.2013","ISSN":"0363-6135","author":[{"dropping-particle":"","family":"Rissanen","given":"Tuomas T.","non-dropping-particle":"","parse-names":false,"suffix":""},{"dropping-particle":"","family":"Nurro","given":"Jussi","non-dropping-particle":"","parse-names":false,"suffix":""},{"dropping-particle":"","family":"Halonen","given":"Paavo J.","non-dropping-particle":"","parse-names":false,"suffix":""},{"dropping-particle":"","family":"Tarkia","given":"Miikka","non-dropping-particle":"","parse-names":false,"suffix":""},{"dropping-particle":"","family":"Saraste","given":"Antti","non-dropping-particle":"","parse-names":false,"suffix":""},{"dropping-particle":"","family":"Rannankari","given":"Markus","non-dropping-particle":"","parse-names":false,"suffix":""},{"dropping-particle":"","family":"Honkonen","given":"Krista","non-dropping-particle":"","parse-names":false,"suffix":""},{"dropping-particle":"","family":"Pietilä","given":"Mikko","non-dropping-particle":"","parse-names":false,"suffix":""},{"dropping-particle":"","family":"Leppänen","given":"Olli","non-dropping-particle":"","parse-names":false,"suffix":""},{"dropping-particle":"","family":"Kuivanen","given":"Antti","non-dropping-particle":"","parse-names":false,"suffix":""},{"dropping-particle":"","family":"Knuuti","given":"Juhani","non-dropping-particle":"","parse-names":false,"suffix":""},{"dropping-particle":"","family":"Ylä-Herttuala","given":"Seppo","non-dropping-particle":"","parse-names":false,"suffix":""}],"container-title":"American Journal of Physiology-Heart and Circulatory Physiology","id":"ITEM-1","issue":"9","issued":{"date-parts":[["2013","11"]]},"page":"H1297-H1308","publisher":" American Physiological Society Bethesda, MD","title":"The bottleneck stent model for chronic myocardial ischemia and heart failure in pigs","type":"article-journal","volume":"305"},"uris":["http://www.mendeley.com/documents/?uuid=8d3dc807-8b28-4f2e-b2b9-3d9342fdf0d4"]}],"mendeley":{"formattedCitation":"&lt;sup&gt;12&lt;/sup&gt;","plainTextFormattedCitation":"12","previouslyFormattedCitation":"&lt;sup&gt;12&lt;/sup&gt;"},"properties":{"noteIndex":0},"schema":"https://github.com/citation-style-language/schema/raw/master/csl-citjson"}</w:instrText>
      </w:r>
      <w:r w:rsidR="00AE5C4E">
        <w:rPr>
          <w:rFonts w:asciiTheme="majorHAnsi" w:hAnsiTheme="majorHAnsi" w:cstheme="majorHAnsi"/>
          <w:vertAlign w:val="superscript"/>
        </w:rPr>
        <w:fldChar w:fldCharType="separate"/>
      </w:r>
      <w:r w:rsidR="00B478FE" w:rsidRPr="00B478FE">
        <w:rPr>
          <w:rFonts w:asciiTheme="majorHAnsi" w:hAnsiTheme="majorHAnsi" w:cstheme="majorHAnsi"/>
          <w:noProof/>
          <w:vertAlign w:val="superscript"/>
        </w:rPr>
        <w:t>12</w:t>
      </w:r>
      <w:r w:rsidR="00AE5C4E">
        <w:rPr>
          <w:rFonts w:asciiTheme="majorHAnsi" w:hAnsiTheme="majorHAnsi" w:cstheme="majorHAnsi"/>
        </w:rPr>
        <w:fldChar w:fldCharType="end"/>
      </w:r>
      <w:r w:rsidR="004A75E3">
        <w:rPr>
          <w:rFonts w:asciiTheme="majorHAnsi" w:hAnsiTheme="majorHAnsi" w:cstheme="majorHAnsi"/>
        </w:rPr>
        <w:t>.</w:t>
      </w:r>
    </w:p>
    <w:p w14:paraId="46ECFC1A" w14:textId="77777777" w:rsidR="00054B33" w:rsidRPr="001064B4" w:rsidRDefault="00054B33" w:rsidP="00817C12">
      <w:pPr>
        <w:rPr>
          <w:rFonts w:asciiTheme="majorHAnsi" w:hAnsiTheme="majorHAnsi" w:cstheme="majorHAnsi"/>
          <w:highlight w:val="yellow"/>
        </w:rPr>
      </w:pPr>
    </w:p>
    <w:p w14:paraId="41D8C3B1" w14:textId="04156E55" w:rsidR="5AEEF1C8" w:rsidRPr="001064B4" w:rsidRDefault="5AEEF1C8" w:rsidP="00817C12">
      <w:pPr>
        <w:rPr>
          <w:rFonts w:asciiTheme="majorHAnsi" w:hAnsiTheme="majorHAnsi" w:cstheme="majorHAnsi"/>
          <w:b/>
          <w:bCs/>
          <w:highlight w:val="yellow"/>
        </w:rPr>
      </w:pPr>
      <w:r w:rsidRPr="001064B4">
        <w:rPr>
          <w:rFonts w:asciiTheme="majorHAnsi" w:hAnsiTheme="majorHAnsi" w:cstheme="majorHAnsi"/>
          <w:b/>
          <w:bCs/>
          <w:highlight w:val="yellow"/>
        </w:rPr>
        <w:lastRenderedPageBreak/>
        <w:t>3.</w:t>
      </w:r>
      <w:r w:rsidR="00A608CD">
        <w:rPr>
          <w:rFonts w:asciiTheme="majorHAnsi" w:hAnsiTheme="majorHAnsi" w:cstheme="majorHAnsi"/>
          <w:b/>
          <w:bCs/>
          <w:highlight w:val="yellow"/>
        </w:rPr>
        <w:t>6</w:t>
      </w:r>
      <w:r w:rsidR="00F07BAE">
        <w:rPr>
          <w:rFonts w:asciiTheme="majorHAnsi" w:hAnsiTheme="majorHAnsi" w:cstheme="majorHAnsi"/>
          <w:b/>
          <w:bCs/>
          <w:highlight w:val="yellow"/>
        </w:rPr>
        <w:t>.</w:t>
      </w:r>
      <w:r w:rsidR="00A608CD">
        <w:rPr>
          <w:rFonts w:asciiTheme="majorHAnsi" w:hAnsiTheme="majorHAnsi" w:cstheme="majorHAnsi"/>
          <w:b/>
          <w:bCs/>
          <w:highlight w:val="yellow"/>
        </w:rPr>
        <w:tab/>
      </w:r>
      <w:r w:rsidRPr="001064B4">
        <w:rPr>
          <w:rFonts w:asciiTheme="majorHAnsi" w:hAnsiTheme="majorHAnsi" w:cstheme="majorHAnsi"/>
          <w:b/>
          <w:bCs/>
          <w:highlight w:val="yellow"/>
        </w:rPr>
        <w:t>Stent placement</w:t>
      </w:r>
    </w:p>
    <w:p w14:paraId="4C54ADD2" w14:textId="77777777" w:rsidR="00785D72" w:rsidRDefault="00785D72" w:rsidP="00817C12">
      <w:pPr>
        <w:rPr>
          <w:rFonts w:asciiTheme="majorHAnsi" w:hAnsiTheme="majorHAnsi" w:cstheme="majorHAnsi"/>
          <w:highlight w:val="yellow"/>
        </w:rPr>
      </w:pPr>
    </w:p>
    <w:p w14:paraId="79477081" w14:textId="06E7E4C7" w:rsidR="00D37C5D" w:rsidRDefault="00785D72" w:rsidP="00817C12">
      <w:pPr>
        <w:rPr>
          <w:rFonts w:asciiTheme="majorHAnsi" w:hAnsiTheme="majorHAnsi" w:cstheme="majorHAnsi"/>
          <w:highlight w:val="yellow"/>
        </w:rPr>
      </w:pPr>
      <w:r>
        <w:rPr>
          <w:rFonts w:asciiTheme="majorHAnsi" w:hAnsiTheme="majorHAnsi" w:cstheme="majorHAnsi"/>
          <w:highlight w:val="yellow"/>
        </w:rPr>
        <w:t>3.6.1</w:t>
      </w:r>
      <w:r w:rsidR="00F07BAE">
        <w:rPr>
          <w:rFonts w:asciiTheme="majorHAnsi" w:hAnsiTheme="majorHAnsi" w:cstheme="majorHAnsi"/>
          <w:highlight w:val="yellow"/>
        </w:rPr>
        <w:t>.</w:t>
      </w:r>
      <w:r>
        <w:rPr>
          <w:rFonts w:asciiTheme="majorHAnsi" w:hAnsiTheme="majorHAnsi" w:cstheme="majorHAnsi"/>
          <w:highlight w:val="yellow"/>
        </w:rPr>
        <w:tab/>
      </w:r>
      <w:r w:rsidR="5AEEF1C8" w:rsidRPr="001064B4">
        <w:rPr>
          <w:rFonts w:asciiTheme="majorHAnsi" w:hAnsiTheme="majorHAnsi" w:cstheme="majorHAnsi"/>
          <w:highlight w:val="yellow"/>
        </w:rPr>
        <w:t>Place a coil to the left coronary artery and glide the bottleneck stent to the LAD, placing it distally to the first diagonal.</w:t>
      </w:r>
    </w:p>
    <w:p w14:paraId="49167037" w14:textId="77777777" w:rsidR="00D37C5D" w:rsidRDefault="00D37C5D" w:rsidP="00817C12">
      <w:pPr>
        <w:rPr>
          <w:rFonts w:asciiTheme="majorHAnsi" w:hAnsiTheme="majorHAnsi" w:cstheme="majorHAnsi"/>
          <w:highlight w:val="yellow"/>
        </w:rPr>
      </w:pPr>
    </w:p>
    <w:p w14:paraId="64AF11ED" w14:textId="094056A0" w:rsidR="00D37C5D" w:rsidRDefault="00D37C5D" w:rsidP="00817C12">
      <w:pPr>
        <w:rPr>
          <w:rFonts w:asciiTheme="majorHAnsi" w:hAnsiTheme="majorHAnsi" w:cstheme="majorHAnsi"/>
          <w:highlight w:val="yellow"/>
        </w:rPr>
      </w:pPr>
      <w:r>
        <w:rPr>
          <w:rFonts w:asciiTheme="majorHAnsi" w:hAnsiTheme="majorHAnsi" w:cstheme="majorHAnsi"/>
          <w:highlight w:val="yellow"/>
        </w:rPr>
        <w:t>3.6.2</w:t>
      </w:r>
      <w:r w:rsidR="00F07BAE">
        <w:rPr>
          <w:rFonts w:asciiTheme="majorHAnsi" w:hAnsiTheme="majorHAnsi" w:cstheme="majorHAnsi"/>
          <w:highlight w:val="yellow"/>
        </w:rPr>
        <w:t>.</w:t>
      </w:r>
      <w:r>
        <w:rPr>
          <w:rFonts w:asciiTheme="majorHAnsi" w:hAnsiTheme="majorHAnsi" w:cstheme="majorHAnsi"/>
          <w:highlight w:val="yellow"/>
        </w:rPr>
        <w:tab/>
      </w:r>
      <w:r w:rsidR="00AB59DD">
        <w:rPr>
          <w:rFonts w:asciiTheme="majorHAnsi" w:hAnsiTheme="majorHAnsi" w:cstheme="majorHAnsi"/>
          <w:highlight w:val="yellow"/>
        </w:rPr>
        <w:t>I</w:t>
      </w:r>
      <w:r w:rsidR="5AEEF1C8" w:rsidRPr="008E24AA">
        <w:rPr>
          <w:rFonts w:asciiTheme="majorHAnsi" w:hAnsiTheme="majorHAnsi" w:cstheme="majorHAnsi"/>
          <w:highlight w:val="yellow"/>
        </w:rPr>
        <w:t>nflate the stent</w:t>
      </w:r>
      <w:r w:rsidR="00392DAB" w:rsidRPr="008E24AA">
        <w:rPr>
          <w:rFonts w:asciiTheme="majorHAnsi" w:hAnsiTheme="majorHAnsi" w:cstheme="majorHAnsi"/>
          <w:highlight w:val="yellow"/>
        </w:rPr>
        <w:t xml:space="preserve"> to nominal pressure</w:t>
      </w:r>
      <w:r w:rsidR="5AEEF1C8" w:rsidRPr="008E24AA">
        <w:rPr>
          <w:rFonts w:asciiTheme="majorHAnsi" w:hAnsiTheme="majorHAnsi" w:cstheme="majorHAnsi"/>
          <w:highlight w:val="yellow"/>
        </w:rPr>
        <w:t xml:space="preserve"> in </w:t>
      </w:r>
      <w:r w:rsidR="5AEEF1C8" w:rsidRPr="001064B4">
        <w:rPr>
          <w:rFonts w:asciiTheme="majorHAnsi" w:hAnsiTheme="majorHAnsi" w:cstheme="majorHAnsi"/>
          <w:highlight w:val="yellow"/>
        </w:rPr>
        <w:t xml:space="preserve">the artery </w:t>
      </w:r>
      <w:r w:rsidR="00AB59DD">
        <w:rPr>
          <w:rFonts w:asciiTheme="majorHAnsi" w:hAnsiTheme="majorHAnsi" w:cstheme="majorHAnsi"/>
          <w:highlight w:val="yellow"/>
        </w:rPr>
        <w:t xml:space="preserve">using an </w:t>
      </w:r>
      <w:r w:rsidR="00AB59DD" w:rsidRPr="008E24AA">
        <w:rPr>
          <w:rFonts w:asciiTheme="majorHAnsi" w:hAnsiTheme="majorHAnsi" w:cstheme="majorHAnsi"/>
          <w:highlight w:val="yellow"/>
        </w:rPr>
        <w:t>in-deflator</w:t>
      </w:r>
      <w:r w:rsidR="00AB59DD" w:rsidRPr="001064B4">
        <w:rPr>
          <w:rFonts w:asciiTheme="majorHAnsi" w:hAnsiTheme="majorHAnsi" w:cstheme="majorHAnsi"/>
          <w:highlight w:val="yellow"/>
        </w:rPr>
        <w:t xml:space="preserve"> </w:t>
      </w:r>
      <w:r w:rsidR="5AEEF1C8" w:rsidRPr="001064B4">
        <w:rPr>
          <w:rFonts w:asciiTheme="majorHAnsi" w:hAnsiTheme="majorHAnsi" w:cstheme="majorHAnsi"/>
          <w:highlight w:val="yellow"/>
        </w:rPr>
        <w:t xml:space="preserve">with a stent-to-lumen ratio of 1.3, anchoring the bottleneck in place. After </w:t>
      </w:r>
      <w:r w:rsidR="009B55EA">
        <w:rPr>
          <w:rFonts w:asciiTheme="majorHAnsi" w:hAnsiTheme="majorHAnsi" w:cstheme="majorHAnsi"/>
          <w:highlight w:val="yellow"/>
        </w:rPr>
        <w:t xml:space="preserve">an </w:t>
      </w:r>
      <w:r w:rsidR="5AEEF1C8" w:rsidRPr="001064B4">
        <w:rPr>
          <w:rFonts w:asciiTheme="majorHAnsi" w:hAnsiTheme="majorHAnsi" w:cstheme="majorHAnsi"/>
          <w:highlight w:val="yellow"/>
        </w:rPr>
        <w:t>additional 15 s, deflate the stent and retract the equipment from the artery.</w:t>
      </w:r>
    </w:p>
    <w:p w14:paraId="26FC1A91" w14:textId="77777777" w:rsidR="00D37C5D" w:rsidRDefault="00D37C5D" w:rsidP="00817C12">
      <w:pPr>
        <w:rPr>
          <w:rFonts w:asciiTheme="majorHAnsi" w:hAnsiTheme="majorHAnsi" w:cstheme="majorHAnsi"/>
          <w:highlight w:val="yellow"/>
        </w:rPr>
      </w:pPr>
    </w:p>
    <w:p w14:paraId="11CD23D2" w14:textId="4D0DBF67" w:rsidR="5AEEF1C8" w:rsidRPr="001064B4" w:rsidRDefault="00D37C5D" w:rsidP="00817C12">
      <w:pPr>
        <w:rPr>
          <w:rFonts w:asciiTheme="majorHAnsi" w:hAnsiTheme="majorHAnsi" w:cstheme="majorHAnsi"/>
          <w:highlight w:val="yellow"/>
        </w:rPr>
      </w:pPr>
      <w:r>
        <w:rPr>
          <w:rFonts w:asciiTheme="majorHAnsi" w:hAnsiTheme="majorHAnsi" w:cstheme="majorHAnsi"/>
          <w:highlight w:val="yellow"/>
        </w:rPr>
        <w:t xml:space="preserve">NOTE: </w:t>
      </w:r>
      <w:r w:rsidR="5AEEF1C8" w:rsidRPr="001064B4">
        <w:rPr>
          <w:rFonts w:asciiTheme="majorHAnsi" w:hAnsiTheme="majorHAnsi" w:cstheme="majorHAnsi"/>
          <w:highlight w:val="yellow"/>
        </w:rPr>
        <w:t>Confirm the correct placement of the bottleneck stent by angiogram.</w:t>
      </w:r>
    </w:p>
    <w:p w14:paraId="0772DE37" w14:textId="77777777" w:rsidR="00DD4212" w:rsidRPr="001064B4" w:rsidRDefault="00DD4212" w:rsidP="00817C12">
      <w:pPr>
        <w:rPr>
          <w:rFonts w:asciiTheme="majorHAnsi" w:hAnsiTheme="majorHAnsi" w:cstheme="majorHAnsi"/>
          <w:highlight w:val="yellow"/>
        </w:rPr>
      </w:pPr>
    </w:p>
    <w:p w14:paraId="6941B30E" w14:textId="3D74312A" w:rsidR="5AEEF1C8" w:rsidRPr="001064B4" w:rsidRDefault="5AEEF1C8" w:rsidP="00817C12">
      <w:pPr>
        <w:rPr>
          <w:rFonts w:asciiTheme="majorHAnsi" w:hAnsiTheme="majorHAnsi" w:cstheme="majorHAnsi"/>
          <w:b/>
          <w:bCs/>
          <w:highlight w:val="yellow"/>
        </w:rPr>
      </w:pPr>
      <w:r w:rsidRPr="001064B4">
        <w:rPr>
          <w:rFonts w:asciiTheme="majorHAnsi" w:hAnsiTheme="majorHAnsi" w:cstheme="majorHAnsi"/>
          <w:b/>
          <w:bCs/>
          <w:highlight w:val="yellow"/>
        </w:rPr>
        <w:t>3.</w:t>
      </w:r>
      <w:r w:rsidR="000404CF">
        <w:rPr>
          <w:rFonts w:asciiTheme="majorHAnsi" w:hAnsiTheme="majorHAnsi" w:cstheme="majorHAnsi"/>
          <w:b/>
          <w:bCs/>
          <w:highlight w:val="yellow"/>
        </w:rPr>
        <w:t>7</w:t>
      </w:r>
      <w:r w:rsidR="00F07BAE">
        <w:rPr>
          <w:rFonts w:asciiTheme="majorHAnsi" w:hAnsiTheme="majorHAnsi" w:cstheme="majorHAnsi"/>
          <w:b/>
          <w:bCs/>
          <w:highlight w:val="yellow"/>
        </w:rPr>
        <w:t>.</w:t>
      </w:r>
      <w:r w:rsidR="000404CF">
        <w:rPr>
          <w:rFonts w:asciiTheme="majorHAnsi" w:hAnsiTheme="majorHAnsi" w:cstheme="majorHAnsi"/>
          <w:b/>
          <w:bCs/>
          <w:highlight w:val="yellow"/>
        </w:rPr>
        <w:tab/>
      </w:r>
      <w:r w:rsidRPr="001064B4">
        <w:rPr>
          <w:rFonts w:asciiTheme="majorHAnsi" w:hAnsiTheme="majorHAnsi" w:cstheme="majorHAnsi"/>
          <w:b/>
          <w:bCs/>
          <w:highlight w:val="yellow"/>
        </w:rPr>
        <w:t>Left ventricle cine imaging under rest and dobutamine stress</w:t>
      </w:r>
    </w:p>
    <w:p w14:paraId="09C9464B" w14:textId="30D3A176" w:rsidR="0073640A" w:rsidRPr="0043459F" w:rsidRDefault="0073640A" w:rsidP="00817C12">
      <w:pPr>
        <w:rPr>
          <w:rFonts w:asciiTheme="majorHAnsi" w:hAnsiTheme="majorHAnsi" w:cstheme="majorHAnsi"/>
          <w:highlight w:val="yellow"/>
        </w:rPr>
      </w:pPr>
    </w:p>
    <w:p w14:paraId="02B97E5A" w14:textId="796ABBEE" w:rsidR="000250DC" w:rsidRPr="0043459F" w:rsidRDefault="0073640A" w:rsidP="00817C12">
      <w:pPr>
        <w:rPr>
          <w:rFonts w:asciiTheme="majorHAnsi" w:hAnsiTheme="majorHAnsi" w:cstheme="majorHAnsi"/>
          <w:highlight w:val="yellow"/>
        </w:rPr>
      </w:pPr>
      <w:r w:rsidRPr="0043459F">
        <w:rPr>
          <w:rFonts w:asciiTheme="majorHAnsi" w:hAnsiTheme="majorHAnsi" w:cstheme="majorHAnsi"/>
          <w:highlight w:val="yellow"/>
        </w:rPr>
        <w:t>3.7.</w:t>
      </w:r>
      <w:r w:rsidR="00F07BAE">
        <w:rPr>
          <w:rFonts w:asciiTheme="majorHAnsi" w:hAnsiTheme="majorHAnsi" w:cstheme="majorHAnsi"/>
          <w:highlight w:val="yellow"/>
        </w:rPr>
        <w:t>1.</w:t>
      </w:r>
      <w:r w:rsidRPr="0043459F">
        <w:rPr>
          <w:rFonts w:asciiTheme="majorHAnsi" w:hAnsiTheme="majorHAnsi" w:cstheme="majorHAnsi"/>
          <w:highlight w:val="yellow"/>
        </w:rPr>
        <w:tab/>
      </w:r>
      <w:r w:rsidR="5AEEF1C8" w:rsidRPr="0043459F">
        <w:rPr>
          <w:rFonts w:asciiTheme="majorHAnsi" w:hAnsiTheme="majorHAnsi" w:cstheme="majorHAnsi"/>
          <w:highlight w:val="yellow"/>
        </w:rPr>
        <w:t xml:space="preserve">Administer </w:t>
      </w:r>
      <w:r w:rsidR="008E24AA">
        <w:rPr>
          <w:rFonts w:asciiTheme="majorHAnsi" w:hAnsiTheme="majorHAnsi" w:cstheme="majorHAnsi"/>
          <w:highlight w:val="yellow"/>
        </w:rPr>
        <w:t xml:space="preserve">a </w:t>
      </w:r>
      <w:r w:rsidR="5AEEF1C8" w:rsidRPr="0043459F">
        <w:rPr>
          <w:rFonts w:asciiTheme="majorHAnsi" w:hAnsiTheme="majorHAnsi" w:cstheme="majorHAnsi"/>
          <w:highlight w:val="yellow"/>
        </w:rPr>
        <w:t>21</w:t>
      </w:r>
      <w:r w:rsidR="00536C3F" w:rsidRPr="0043459F">
        <w:rPr>
          <w:rFonts w:asciiTheme="majorHAnsi" w:hAnsiTheme="majorHAnsi" w:cstheme="majorHAnsi"/>
          <w:highlight w:val="yellow"/>
        </w:rPr>
        <w:t xml:space="preserve"> </w:t>
      </w:r>
      <w:r w:rsidR="5AEEF1C8" w:rsidRPr="0043459F">
        <w:rPr>
          <w:rFonts w:asciiTheme="majorHAnsi" w:hAnsiTheme="majorHAnsi" w:cstheme="majorHAnsi"/>
          <w:highlight w:val="yellow"/>
        </w:rPr>
        <w:t>m</w:t>
      </w:r>
      <w:r w:rsidR="00640EB8" w:rsidRPr="0043459F">
        <w:rPr>
          <w:rFonts w:asciiTheme="majorHAnsi" w:hAnsiTheme="majorHAnsi" w:cstheme="majorHAnsi"/>
          <w:highlight w:val="yellow"/>
        </w:rPr>
        <w:t>L</w:t>
      </w:r>
      <w:r w:rsidR="008E24AA">
        <w:rPr>
          <w:rFonts w:asciiTheme="majorHAnsi" w:hAnsiTheme="majorHAnsi" w:cstheme="majorHAnsi"/>
          <w:highlight w:val="yellow"/>
        </w:rPr>
        <w:t xml:space="preserve"> </w:t>
      </w:r>
      <w:r w:rsidR="5AEEF1C8" w:rsidRPr="0043459F">
        <w:rPr>
          <w:rFonts w:asciiTheme="majorHAnsi" w:hAnsiTheme="majorHAnsi" w:cstheme="majorHAnsi"/>
          <w:highlight w:val="yellow"/>
        </w:rPr>
        <w:t>bolus of iodine contrast agent into the left ventr</w:t>
      </w:r>
      <w:r w:rsidR="000250DC" w:rsidRPr="0043459F">
        <w:rPr>
          <w:rFonts w:asciiTheme="majorHAnsi" w:hAnsiTheme="majorHAnsi" w:cstheme="majorHAnsi"/>
          <w:highlight w:val="yellow"/>
        </w:rPr>
        <w:t>icle via a 5F pigtail catheter using a</w:t>
      </w:r>
      <w:r w:rsidR="0043459F" w:rsidRPr="0043459F">
        <w:rPr>
          <w:rFonts w:asciiTheme="majorHAnsi" w:hAnsiTheme="majorHAnsi" w:cstheme="majorHAnsi"/>
          <w:highlight w:val="yellow"/>
        </w:rPr>
        <w:t>n auto</w:t>
      </w:r>
      <w:r w:rsidR="008E24AA">
        <w:rPr>
          <w:rFonts w:asciiTheme="majorHAnsi" w:hAnsiTheme="majorHAnsi" w:cstheme="majorHAnsi"/>
          <w:highlight w:val="yellow"/>
        </w:rPr>
        <w:t>-</w:t>
      </w:r>
      <w:r w:rsidR="0043459F" w:rsidRPr="0043459F">
        <w:rPr>
          <w:rFonts w:asciiTheme="majorHAnsi" w:hAnsiTheme="majorHAnsi" w:cstheme="majorHAnsi"/>
          <w:highlight w:val="yellow"/>
        </w:rPr>
        <w:t>injector.</w:t>
      </w:r>
      <w:r w:rsidR="000250DC" w:rsidRPr="0043459F">
        <w:rPr>
          <w:rFonts w:asciiTheme="majorHAnsi" w:hAnsiTheme="majorHAnsi" w:cstheme="majorHAnsi"/>
          <w:highlight w:val="yellow"/>
        </w:rPr>
        <w:t xml:space="preserve"> </w:t>
      </w:r>
      <w:r w:rsidR="0043459F" w:rsidRPr="0043459F">
        <w:rPr>
          <w:rFonts w:asciiTheme="majorHAnsi" w:hAnsiTheme="majorHAnsi" w:cstheme="majorHAnsi"/>
          <w:highlight w:val="yellow"/>
        </w:rPr>
        <w:t xml:space="preserve">First, set the bolus duration at 3 s and </w:t>
      </w:r>
      <w:r w:rsidR="008E24AA">
        <w:rPr>
          <w:rFonts w:asciiTheme="majorHAnsi" w:hAnsiTheme="majorHAnsi" w:cstheme="majorHAnsi"/>
          <w:highlight w:val="yellow"/>
        </w:rPr>
        <w:t xml:space="preserve">the </w:t>
      </w:r>
      <w:r w:rsidR="0043459F" w:rsidRPr="0043459F">
        <w:rPr>
          <w:rFonts w:asciiTheme="majorHAnsi" w:hAnsiTheme="majorHAnsi" w:cstheme="majorHAnsi"/>
          <w:highlight w:val="yellow"/>
        </w:rPr>
        <w:t xml:space="preserve">total volume for 21 </w:t>
      </w:r>
      <w:proofErr w:type="spellStart"/>
      <w:r w:rsidR="004326B1" w:rsidRPr="0043459F">
        <w:rPr>
          <w:rFonts w:asciiTheme="majorHAnsi" w:hAnsiTheme="majorHAnsi" w:cstheme="majorHAnsi"/>
          <w:highlight w:val="yellow"/>
        </w:rPr>
        <w:t>m</w:t>
      </w:r>
      <w:r w:rsidR="004326B1">
        <w:rPr>
          <w:rFonts w:asciiTheme="majorHAnsi" w:hAnsiTheme="majorHAnsi" w:cstheme="majorHAnsi"/>
          <w:highlight w:val="yellow"/>
        </w:rPr>
        <w:t>L</w:t>
      </w:r>
      <w:r w:rsidR="0043459F" w:rsidRPr="0043459F">
        <w:rPr>
          <w:rFonts w:asciiTheme="majorHAnsi" w:hAnsiTheme="majorHAnsi" w:cstheme="majorHAnsi"/>
          <w:highlight w:val="yellow"/>
        </w:rPr>
        <w:t>.</w:t>
      </w:r>
      <w:proofErr w:type="spellEnd"/>
      <w:r w:rsidR="0043459F" w:rsidRPr="0043459F">
        <w:rPr>
          <w:rFonts w:asciiTheme="majorHAnsi" w:hAnsiTheme="majorHAnsi" w:cstheme="majorHAnsi"/>
          <w:highlight w:val="yellow"/>
        </w:rPr>
        <w:t xml:space="preserve"> Then, press </w:t>
      </w:r>
      <w:r w:rsidR="0043459F" w:rsidRPr="0043459F">
        <w:rPr>
          <w:rFonts w:asciiTheme="majorHAnsi" w:hAnsiTheme="majorHAnsi" w:cstheme="majorHAnsi"/>
          <w:b/>
          <w:highlight w:val="yellow"/>
        </w:rPr>
        <w:t>Single</w:t>
      </w:r>
      <w:r w:rsidR="0043459F" w:rsidRPr="0043459F">
        <w:rPr>
          <w:rFonts w:asciiTheme="majorHAnsi" w:hAnsiTheme="majorHAnsi" w:cstheme="majorHAnsi"/>
          <w:highlight w:val="yellow"/>
        </w:rPr>
        <w:t xml:space="preserve"> and </w:t>
      </w:r>
      <w:r w:rsidR="0043459F" w:rsidRPr="0043459F">
        <w:rPr>
          <w:rFonts w:asciiTheme="majorHAnsi" w:hAnsiTheme="majorHAnsi" w:cstheme="majorHAnsi"/>
          <w:b/>
          <w:highlight w:val="yellow"/>
        </w:rPr>
        <w:t>Yes</w:t>
      </w:r>
      <w:r w:rsidR="0043459F" w:rsidRPr="0043459F">
        <w:rPr>
          <w:rFonts w:asciiTheme="majorHAnsi" w:hAnsiTheme="majorHAnsi" w:cstheme="majorHAnsi"/>
          <w:highlight w:val="yellow"/>
        </w:rPr>
        <w:t>.</w:t>
      </w:r>
    </w:p>
    <w:p w14:paraId="734C3CC1" w14:textId="258BE413" w:rsidR="0073640A" w:rsidRPr="0043459F" w:rsidRDefault="0073640A" w:rsidP="00817C12">
      <w:pPr>
        <w:rPr>
          <w:rFonts w:asciiTheme="majorHAnsi" w:hAnsiTheme="majorHAnsi" w:cstheme="majorHAnsi"/>
          <w:highlight w:val="yellow"/>
        </w:rPr>
      </w:pPr>
    </w:p>
    <w:p w14:paraId="10730528" w14:textId="0BBBE19B" w:rsidR="000250DC" w:rsidRPr="00BD1011" w:rsidRDefault="000250DC" w:rsidP="000250DC">
      <w:pPr>
        <w:rPr>
          <w:rFonts w:eastAsia="Times New Roman"/>
          <w:color w:val="000000"/>
        </w:rPr>
      </w:pPr>
      <w:r w:rsidRPr="0043459F">
        <w:rPr>
          <w:rFonts w:asciiTheme="majorHAnsi" w:hAnsiTheme="majorHAnsi" w:cstheme="majorHAnsi"/>
          <w:highlight w:val="yellow"/>
        </w:rPr>
        <w:t>3.7.</w:t>
      </w:r>
      <w:r w:rsidR="00F07BAE">
        <w:rPr>
          <w:rFonts w:asciiTheme="majorHAnsi" w:hAnsiTheme="majorHAnsi" w:cstheme="majorHAnsi"/>
          <w:highlight w:val="yellow"/>
        </w:rPr>
        <w:t>2.</w:t>
      </w:r>
      <w:r w:rsidRPr="0043459F">
        <w:rPr>
          <w:rFonts w:asciiTheme="majorHAnsi" w:hAnsiTheme="majorHAnsi" w:cstheme="majorHAnsi"/>
          <w:highlight w:val="yellow"/>
        </w:rPr>
        <w:tab/>
        <w:t>Calculate the ejection fraction by the measurement software of the angiographic workstation</w:t>
      </w:r>
      <w:r w:rsidR="00EF5AFB">
        <w:rPr>
          <w:rFonts w:asciiTheme="majorHAnsi" w:hAnsiTheme="majorHAnsi" w:cstheme="majorHAnsi"/>
          <w:highlight w:val="yellow"/>
        </w:rPr>
        <w:t>.</w:t>
      </w:r>
      <w:r w:rsidRPr="0043459F">
        <w:rPr>
          <w:rFonts w:asciiTheme="majorHAnsi" w:hAnsiTheme="majorHAnsi" w:cstheme="majorHAnsi"/>
          <w:highlight w:val="yellow"/>
        </w:rPr>
        <w:t xml:space="preserve"> </w:t>
      </w:r>
      <w:proofErr w:type="gramStart"/>
      <w:r w:rsidRPr="0043459F">
        <w:rPr>
          <w:rFonts w:eastAsia="Times New Roman"/>
          <w:color w:val="000000"/>
          <w:highlight w:val="yellow"/>
        </w:rPr>
        <w:t>To</w:t>
      </w:r>
      <w:proofErr w:type="gramEnd"/>
      <w:r w:rsidRPr="0043459F">
        <w:rPr>
          <w:rFonts w:eastAsia="Times New Roman"/>
          <w:color w:val="000000"/>
          <w:highlight w:val="yellow"/>
        </w:rPr>
        <w:t xml:space="preserve"> perform the calculation, select </w:t>
      </w:r>
      <w:r w:rsidRPr="0043459F">
        <w:rPr>
          <w:rFonts w:eastAsia="Times New Roman"/>
          <w:b/>
          <w:color w:val="000000"/>
          <w:highlight w:val="yellow"/>
        </w:rPr>
        <w:t xml:space="preserve">Ventricular </w:t>
      </w:r>
      <w:r w:rsidR="004326B1">
        <w:rPr>
          <w:rFonts w:eastAsia="Times New Roman"/>
          <w:b/>
          <w:color w:val="000000"/>
          <w:highlight w:val="yellow"/>
        </w:rPr>
        <w:t>A</w:t>
      </w:r>
      <w:r w:rsidRPr="0043459F">
        <w:rPr>
          <w:rFonts w:eastAsia="Times New Roman"/>
          <w:b/>
          <w:color w:val="000000"/>
          <w:highlight w:val="yellow"/>
        </w:rPr>
        <w:t>nalysis</w:t>
      </w:r>
      <w:r w:rsidRPr="0043459F">
        <w:rPr>
          <w:rFonts w:eastAsia="Times New Roman"/>
          <w:color w:val="000000"/>
          <w:highlight w:val="yellow"/>
        </w:rPr>
        <w:t xml:space="preserve"> of the image in question. Scroll the image to select a time frame, one in diastole and one in systole. Select a tool to draw ventricular outlines of each time frame. </w:t>
      </w:r>
    </w:p>
    <w:p w14:paraId="41699C74" w14:textId="77777777" w:rsidR="0073640A" w:rsidRPr="00EF5AFB" w:rsidRDefault="0073640A" w:rsidP="00817C12">
      <w:pPr>
        <w:rPr>
          <w:rFonts w:asciiTheme="majorHAnsi" w:hAnsiTheme="majorHAnsi" w:cstheme="majorHAnsi"/>
        </w:rPr>
      </w:pPr>
    </w:p>
    <w:p w14:paraId="7C7E072A" w14:textId="69C90AA2" w:rsidR="5AEEF1C8" w:rsidRPr="001E7927" w:rsidRDefault="0073640A" w:rsidP="00817C12">
      <w:pPr>
        <w:rPr>
          <w:rFonts w:asciiTheme="majorHAnsi" w:hAnsiTheme="majorHAnsi" w:cstheme="majorHAnsi"/>
        </w:rPr>
      </w:pPr>
      <w:r w:rsidRPr="00EF5AFB">
        <w:rPr>
          <w:rFonts w:asciiTheme="majorHAnsi" w:hAnsiTheme="majorHAnsi" w:cstheme="majorHAnsi"/>
        </w:rPr>
        <w:t xml:space="preserve">NOTE: </w:t>
      </w:r>
      <w:r w:rsidR="00EF5AFB" w:rsidRPr="00EF5AFB">
        <w:rPr>
          <w:rFonts w:eastAsia="Times New Roman"/>
          <w:color w:val="000000"/>
        </w:rPr>
        <w:t xml:space="preserve">The software now calculates the </w:t>
      </w:r>
      <w:r w:rsidR="00EF5AFB" w:rsidRPr="00EF5AFB">
        <w:rPr>
          <w:rFonts w:asciiTheme="majorHAnsi" w:hAnsiTheme="majorHAnsi" w:cstheme="majorHAnsi"/>
        </w:rPr>
        <w:t xml:space="preserve">ejection fraction and stroke volume </w:t>
      </w:r>
      <w:r w:rsidR="00EF5AFB" w:rsidRPr="00EF5AFB">
        <w:rPr>
          <w:rFonts w:eastAsia="Times New Roman"/>
          <w:color w:val="000000"/>
        </w:rPr>
        <w:t>by the Simpson's method.</w:t>
      </w:r>
      <w:r w:rsidR="00EF5AFB" w:rsidRPr="00EF5AFB">
        <w:rPr>
          <w:rFonts w:eastAsia="Times New Roman"/>
          <w:color w:val="000000"/>
        </w:rPr>
        <w:t xml:space="preserve"> </w:t>
      </w:r>
      <w:proofErr w:type="gramStart"/>
      <w:r w:rsidR="5AEEF1C8" w:rsidRPr="00EF5AFB">
        <w:rPr>
          <w:rFonts w:asciiTheme="majorHAnsi" w:hAnsiTheme="majorHAnsi" w:cstheme="majorHAnsi"/>
        </w:rPr>
        <w:t>The</w:t>
      </w:r>
      <w:proofErr w:type="gramEnd"/>
      <w:r w:rsidR="5AEEF1C8" w:rsidRPr="00EF5AFB">
        <w:rPr>
          <w:rFonts w:asciiTheme="majorHAnsi" w:hAnsiTheme="majorHAnsi" w:cstheme="majorHAnsi"/>
        </w:rPr>
        <w:t xml:space="preserve"> ejection fraction measurement is performed during rest and under dobutamine-induced s</w:t>
      </w:r>
      <w:r w:rsidR="5AEEF1C8" w:rsidRPr="001E7927">
        <w:rPr>
          <w:rFonts w:asciiTheme="majorHAnsi" w:hAnsiTheme="majorHAnsi" w:cstheme="majorHAnsi"/>
        </w:rPr>
        <w:t>tress.</w:t>
      </w:r>
    </w:p>
    <w:p w14:paraId="522431ED" w14:textId="77777777" w:rsidR="00B2322B" w:rsidRPr="001064B4" w:rsidRDefault="00B2322B" w:rsidP="00817C12">
      <w:pPr>
        <w:pBdr>
          <w:top w:val="nil"/>
          <w:left w:val="nil"/>
          <w:bottom w:val="nil"/>
          <w:right w:val="nil"/>
          <w:between w:val="nil"/>
        </w:pBdr>
        <w:rPr>
          <w:rFonts w:asciiTheme="majorHAnsi" w:hAnsiTheme="majorHAnsi" w:cstheme="majorHAnsi"/>
          <w:highlight w:val="yellow"/>
        </w:rPr>
      </w:pPr>
    </w:p>
    <w:p w14:paraId="0193FF26" w14:textId="4E902575" w:rsidR="5AEEF1C8" w:rsidRPr="001064B4" w:rsidRDefault="5AEEF1C8" w:rsidP="00817C12">
      <w:pPr>
        <w:rPr>
          <w:rFonts w:asciiTheme="majorHAnsi" w:hAnsiTheme="majorHAnsi" w:cstheme="majorHAnsi"/>
          <w:b/>
          <w:bCs/>
          <w:highlight w:val="yellow"/>
        </w:rPr>
      </w:pPr>
      <w:r w:rsidRPr="001064B4">
        <w:rPr>
          <w:rFonts w:asciiTheme="majorHAnsi" w:hAnsiTheme="majorHAnsi" w:cstheme="majorHAnsi"/>
          <w:b/>
          <w:bCs/>
          <w:highlight w:val="yellow"/>
        </w:rPr>
        <w:t>3.</w:t>
      </w:r>
      <w:r w:rsidR="007F3541">
        <w:rPr>
          <w:rFonts w:asciiTheme="majorHAnsi" w:hAnsiTheme="majorHAnsi" w:cstheme="majorHAnsi"/>
          <w:b/>
          <w:bCs/>
          <w:highlight w:val="yellow"/>
        </w:rPr>
        <w:t>8</w:t>
      </w:r>
      <w:r w:rsidR="00F07BAE">
        <w:rPr>
          <w:rFonts w:asciiTheme="majorHAnsi" w:hAnsiTheme="majorHAnsi" w:cstheme="majorHAnsi"/>
          <w:b/>
          <w:bCs/>
          <w:highlight w:val="yellow"/>
        </w:rPr>
        <w:t>.</w:t>
      </w:r>
      <w:r w:rsidR="007F3541">
        <w:rPr>
          <w:rFonts w:asciiTheme="majorHAnsi" w:hAnsiTheme="majorHAnsi" w:cstheme="majorHAnsi"/>
          <w:b/>
          <w:bCs/>
          <w:highlight w:val="yellow"/>
        </w:rPr>
        <w:tab/>
      </w:r>
      <w:r w:rsidRPr="001064B4">
        <w:rPr>
          <w:rFonts w:asciiTheme="majorHAnsi" w:hAnsiTheme="majorHAnsi" w:cstheme="majorHAnsi"/>
          <w:b/>
          <w:bCs/>
          <w:highlight w:val="yellow"/>
        </w:rPr>
        <w:t>Stress imaging</w:t>
      </w:r>
    </w:p>
    <w:p w14:paraId="5D3D65D1" w14:textId="77777777" w:rsidR="007F3541" w:rsidRDefault="007F3541" w:rsidP="00817C12">
      <w:pPr>
        <w:rPr>
          <w:rFonts w:asciiTheme="majorHAnsi" w:hAnsiTheme="majorHAnsi" w:cstheme="majorHAnsi"/>
          <w:highlight w:val="yellow"/>
        </w:rPr>
      </w:pPr>
    </w:p>
    <w:p w14:paraId="4C25192D" w14:textId="4AF53F81" w:rsidR="5AEEF1C8" w:rsidRPr="001064B4" w:rsidRDefault="007F3541" w:rsidP="00817C12">
      <w:pPr>
        <w:rPr>
          <w:rFonts w:asciiTheme="majorHAnsi" w:hAnsiTheme="majorHAnsi" w:cstheme="majorHAnsi"/>
          <w:highlight w:val="yellow"/>
        </w:rPr>
      </w:pPr>
      <w:r>
        <w:rPr>
          <w:rFonts w:asciiTheme="majorHAnsi" w:hAnsiTheme="majorHAnsi" w:cstheme="majorHAnsi"/>
          <w:highlight w:val="yellow"/>
        </w:rPr>
        <w:t>3.8.1</w:t>
      </w:r>
      <w:r w:rsidR="00F07BAE">
        <w:rPr>
          <w:rFonts w:asciiTheme="majorHAnsi" w:hAnsiTheme="majorHAnsi" w:cstheme="majorHAnsi"/>
          <w:highlight w:val="yellow"/>
        </w:rPr>
        <w:t>.</w:t>
      </w:r>
      <w:r>
        <w:rPr>
          <w:rFonts w:asciiTheme="majorHAnsi" w:hAnsiTheme="majorHAnsi" w:cstheme="majorHAnsi"/>
          <w:highlight w:val="yellow"/>
        </w:rPr>
        <w:tab/>
      </w:r>
      <w:r w:rsidR="00510AB2">
        <w:rPr>
          <w:rFonts w:asciiTheme="majorHAnsi" w:hAnsiTheme="majorHAnsi" w:cstheme="majorHAnsi"/>
          <w:highlight w:val="yellow"/>
        </w:rPr>
        <w:t>D</w:t>
      </w:r>
      <w:r w:rsidR="5AEEF1C8" w:rsidRPr="001064B4">
        <w:rPr>
          <w:rFonts w:asciiTheme="majorHAnsi" w:hAnsiTheme="majorHAnsi" w:cstheme="majorHAnsi"/>
          <w:highlight w:val="yellow"/>
        </w:rPr>
        <w:t>ose dobutamine</w:t>
      </w:r>
      <w:r w:rsidR="00576282" w:rsidRPr="001064B4">
        <w:rPr>
          <w:rFonts w:asciiTheme="majorHAnsi" w:hAnsiTheme="majorHAnsi" w:cstheme="majorHAnsi"/>
          <w:highlight w:val="yellow"/>
        </w:rPr>
        <w:t xml:space="preserve"> </w:t>
      </w:r>
      <w:r w:rsidR="5AEEF1C8" w:rsidRPr="001064B4">
        <w:rPr>
          <w:rFonts w:asciiTheme="majorHAnsi" w:hAnsiTheme="majorHAnsi" w:cstheme="majorHAnsi"/>
          <w:highlight w:val="yellow"/>
        </w:rPr>
        <w:t>intravenously in escalating doses</w:t>
      </w:r>
      <w:r w:rsidR="00576282" w:rsidRPr="001064B4">
        <w:rPr>
          <w:rFonts w:asciiTheme="majorHAnsi" w:hAnsiTheme="majorHAnsi" w:cstheme="majorHAnsi"/>
          <w:highlight w:val="yellow"/>
        </w:rPr>
        <w:t xml:space="preserve"> from 10 µg/kg/min </w:t>
      </w:r>
      <w:r w:rsidR="00362931" w:rsidRPr="001064B4">
        <w:rPr>
          <w:rFonts w:asciiTheme="majorHAnsi" w:hAnsiTheme="majorHAnsi" w:cstheme="majorHAnsi"/>
          <w:highlight w:val="yellow"/>
        </w:rPr>
        <w:t>to 20 µg/kg/min</w:t>
      </w:r>
      <w:r w:rsidR="00510AB2" w:rsidRPr="00510AB2">
        <w:rPr>
          <w:rFonts w:asciiTheme="majorHAnsi" w:hAnsiTheme="majorHAnsi" w:cstheme="majorHAnsi"/>
          <w:highlight w:val="yellow"/>
        </w:rPr>
        <w:t xml:space="preserve"> </w:t>
      </w:r>
      <w:r w:rsidR="00510AB2">
        <w:rPr>
          <w:rFonts w:asciiTheme="majorHAnsi" w:hAnsiTheme="majorHAnsi" w:cstheme="majorHAnsi"/>
          <w:highlight w:val="yellow"/>
        </w:rPr>
        <w:t>f</w:t>
      </w:r>
      <w:r w:rsidR="00510AB2" w:rsidRPr="001064B4">
        <w:rPr>
          <w:rFonts w:asciiTheme="majorHAnsi" w:hAnsiTheme="majorHAnsi" w:cstheme="majorHAnsi"/>
          <w:highlight w:val="yellow"/>
        </w:rPr>
        <w:t>or the dobutamine-induced stress imaging</w:t>
      </w:r>
      <w:r w:rsidR="00362931" w:rsidRPr="001064B4">
        <w:rPr>
          <w:rFonts w:asciiTheme="majorHAnsi" w:hAnsiTheme="majorHAnsi" w:cstheme="majorHAnsi"/>
          <w:highlight w:val="yellow"/>
        </w:rPr>
        <w:t xml:space="preserve"> until the target heart rate of 160 bpm</w:t>
      </w:r>
      <w:r w:rsidR="00812D12" w:rsidRPr="001064B4">
        <w:rPr>
          <w:rFonts w:asciiTheme="majorHAnsi" w:hAnsiTheme="majorHAnsi" w:cstheme="majorHAnsi"/>
          <w:highlight w:val="yellow"/>
        </w:rPr>
        <w:t xml:space="preserve"> </w:t>
      </w:r>
      <w:r w:rsidR="00344A0A">
        <w:rPr>
          <w:rFonts w:asciiTheme="majorHAnsi" w:hAnsiTheme="majorHAnsi" w:cstheme="majorHAnsi"/>
          <w:highlight w:val="yellow"/>
        </w:rPr>
        <w:t xml:space="preserve">is </w:t>
      </w:r>
      <w:r w:rsidR="00812D12" w:rsidRPr="001064B4">
        <w:rPr>
          <w:rFonts w:asciiTheme="majorHAnsi" w:hAnsiTheme="majorHAnsi" w:cstheme="majorHAnsi"/>
          <w:highlight w:val="yellow"/>
        </w:rPr>
        <w:t>reached</w:t>
      </w:r>
      <w:r w:rsidR="5AEEF1C8" w:rsidRPr="001064B4">
        <w:rPr>
          <w:rFonts w:asciiTheme="majorHAnsi" w:hAnsiTheme="majorHAnsi" w:cstheme="majorHAnsi"/>
          <w:highlight w:val="yellow"/>
        </w:rPr>
        <w:t xml:space="preserve">. </w:t>
      </w:r>
      <w:r w:rsidR="00812D12" w:rsidRPr="001064B4">
        <w:rPr>
          <w:rFonts w:asciiTheme="majorHAnsi" w:hAnsiTheme="majorHAnsi" w:cstheme="majorHAnsi"/>
          <w:highlight w:val="yellow"/>
        </w:rPr>
        <w:t>Then, p</w:t>
      </w:r>
      <w:r w:rsidR="5AEEF1C8" w:rsidRPr="001064B4">
        <w:rPr>
          <w:rFonts w:asciiTheme="majorHAnsi" w:hAnsiTheme="majorHAnsi" w:cstheme="majorHAnsi"/>
          <w:highlight w:val="yellow"/>
        </w:rPr>
        <w:t xml:space="preserve">erform the </w:t>
      </w:r>
      <w:r w:rsidR="00DB5EFD">
        <w:rPr>
          <w:rFonts w:asciiTheme="majorHAnsi" w:hAnsiTheme="majorHAnsi" w:cstheme="majorHAnsi"/>
          <w:highlight w:val="yellow"/>
        </w:rPr>
        <w:t>c</w:t>
      </w:r>
      <w:r w:rsidR="5AEEF1C8" w:rsidRPr="001064B4">
        <w:rPr>
          <w:rFonts w:asciiTheme="majorHAnsi" w:hAnsiTheme="majorHAnsi" w:cstheme="majorHAnsi"/>
          <w:highlight w:val="yellow"/>
        </w:rPr>
        <w:t>ine imaging.</w:t>
      </w:r>
    </w:p>
    <w:p w14:paraId="71788140" w14:textId="77777777" w:rsidR="00B2322B" w:rsidRPr="001064B4" w:rsidRDefault="00B2322B" w:rsidP="00817C12">
      <w:pPr>
        <w:pBdr>
          <w:top w:val="nil"/>
          <w:left w:val="nil"/>
          <w:bottom w:val="nil"/>
          <w:right w:val="nil"/>
          <w:between w:val="nil"/>
        </w:pBdr>
        <w:rPr>
          <w:rFonts w:asciiTheme="majorHAnsi" w:hAnsiTheme="majorHAnsi" w:cstheme="majorHAnsi"/>
          <w:highlight w:val="yellow"/>
        </w:rPr>
      </w:pPr>
    </w:p>
    <w:p w14:paraId="10F70685" w14:textId="18271133" w:rsidR="5AEEF1C8" w:rsidRPr="001064B4" w:rsidRDefault="5AEEF1C8" w:rsidP="00817C12">
      <w:pPr>
        <w:rPr>
          <w:rFonts w:asciiTheme="majorHAnsi" w:hAnsiTheme="majorHAnsi" w:cstheme="majorHAnsi"/>
          <w:b/>
          <w:bCs/>
          <w:highlight w:val="yellow"/>
        </w:rPr>
      </w:pPr>
      <w:r w:rsidRPr="001064B4">
        <w:rPr>
          <w:rFonts w:asciiTheme="majorHAnsi" w:hAnsiTheme="majorHAnsi" w:cstheme="majorHAnsi"/>
          <w:b/>
          <w:bCs/>
          <w:highlight w:val="yellow"/>
        </w:rPr>
        <w:t>4</w:t>
      </w:r>
      <w:r w:rsidR="00F07BAE">
        <w:rPr>
          <w:rFonts w:asciiTheme="majorHAnsi" w:hAnsiTheme="majorHAnsi" w:cstheme="majorHAnsi"/>
          <w:b/>
          <w:bCs/>
          <w:highlight w:val="yellow"/>
        </w:rPr>
        <w:t>.</w:t>
      </w:r>
      <w:r w:rsidR="007F3541">
        <w:rPr>
          <w:rFonts w:asciiTheme="majorHAnsi" w:hAnsiTheme="majorHAnsi" w:cstheme="majorHAnsi"/>
          <w:b/>
          <w:bCs/>
          <w:highlight w:val="yellow"/>
        </w:rPr>
        <w:tab/>
      </w:r>
      <w:r w:rsidRPr="001064B4">
        <w:rPr>
          <w:rFonts w:asciiTheme="majorHAnsi" w:hAnsiTheme="majorHAnsi" w:cstheme="majorHAnsi"/>
          <w:b/>
          <w:bCs/>
          <w:highlight w:val="yellow"/>
        </w:rPr>
        <w:t>PET imaging</w:t>
      </w:r>
    </w:p>
    <w:p w14:paraId="7A004C17" w14:textId="77777777" w:rsidR="00827C07" w:rsidRDefault="00827C07" w:rsidP="00817C12">
      <w:pPr>
        <w:rPr>
          <w:rFonts w:asciiTheme="majorHAnsi" w:hAnsiTheme="majorHAnsi" w:cstheme="majorHAnsi"/>
          <w:highlight w:val="yellow"/>
        </w:rPr>
      </w:pPr>
    </w:p>
    <w:p w14:paraId="5D3E7CD7" w14:textId="3C7672B1" w:rsidR="5AEEF1C8" w:rsidRPr="007B69A8" w:rsidRDefault="00827C07" w:rsidP="00817C12">
      <w:pPr>
        <w:rPr>
          <w:rFonts w:asciiTheme="majorHAnsi" w:hAnsiTheme="majorHAnsi" w:cstheme="majorHAnsi"/>
        </w:rPr>
      </w:pPr>
      <w:r w:rsidRPr="007B69A8">
        <w:rPr>
          <w:rFonts w:asciiTheme="majorHAnsi" w:hAnsiTheme="majorHAnsi" w:cstheme="majorHAnsi"/>
        </w:rPr>
        <w:t xml:space="preserve">NOTE: </w:t>
      </w:r>
      <w:r w:rsidR="5AEEF1C8" w:rsidRPr="007B69A8">
        <w:rPr>
          <w:rFonts w:asciiTheme="majorHAnsi" w:hAnsiTheme="majorHAnsi" w:cstheme="majorHAnsi"/>
        </w:rPr>
        <w:t xml:space="preserve">One day </w:t>
      </w:r>
      <w:r w:rsidR="00362931" w:rsidRPr="007B69A8">
        <w:rPr>
          <w:rFonts w:asciiTheme="majorHAnsi" w:hAnsiTheme="majorHAnsi" w:cstheme="majorHAnsi"/>
        </w:rPr>
        <w:t>before</w:t>
      </w:r>
      <w:r w:rsidR="5AEEF1C8" w:rsidRPr="007B69A8">
        <w:rPr>
          <w:rFonts w:asciiTheme="majorHAnsi" w:hAnsiTheme="majorHAnsi" w:cstheme="majorHAnsi"/>
        </w:rPr>
        <w:t xml:space="preserve"> the gene transfer</w:t>
      </w:r>
      <w:r w:rsidR="000928A4" w:rsidRPr="007B69A8">
        <w:rPr>
          <w:rFonts w:asciiTheme="majorHAnsi" w:hAnsiTheme="majorHAnsi" w:cstheme="majorHAnsi"/>
        </w:rPr>
        <w:t>,</w:t>
      </w:r>
      <w:r w:rsidR="5AEEF1C8" w:rsidRPr="007B69A8">
        <w:rPr>
          <w:rFonts w:asciiTheme="majorHAnsi" w:hAnsiTheme="majorHAnsi" w:cstheme="majorHAnsi"/>
        </w:rPr>
        <w:t xml:space="preserve"> perform rest and stress </w:t>
      </w:r>
      <w:r w:rsidR="5AEEF1C8" w:rsidRPr="007B69A8">
        <w:rPr>
          <w:rFonts w:asciiTheme="majorHAnsi" w:hAnsiTheme="majorHAnsi" w:cstheme="majorHAnsi"/>
          <w:vertAlign w:val="superscript"/>
        </w:rPr>
        <w:t>15</w:t>
      </w:r>
      <w:r w:rsidR="00130AD5">
        <w:rPr>
          <w:rFonts w:asciiTheme="majorHAnsi" w:hAnsiTheme="majorHAnsi" w:cstheme="majorHAnsi"/>
        </w:rPr>
        <w:t>O</w:t>
      </w:r>
      <w:r w:rsidR="5AEEF1C8" w:rsidRPr="007B69A8">
        <w:rPr>
          <w:rFonts w:asciiTheme="majorHAnsi" w:hAnsiTheme="majorHAnsi" w:cstheme="majorHAnsi"/>
        </w:rPr>
        <w:t xml:space="preserve">-labeled </w:t>
      </w:r>
      <w:proofErr w:type="spellStart"/>
      <w:r w:rsidR="5AEEF1C8" w:rsidRPr="007B69A8">
        <w:rPr>
          <w:rFonts w:asciiTheme="majorHAnsi" w:hAnsiTheme="majorHAnsi" w:cstheme="majorHAnsi"/>
        </w:rPr>
        <w:t>radiowater</w:t>
      </w:r>
      <w:proofErr w:type="spellEnd"/>
      <w:r w:rsidR="5AEEF1C8" w:rsidRPr="007B69A8">
        <w:rPr>
          <w:rFonts w:asciiTheme="majorHAnsi" w:hAnsiTheme="majorHAnsi" w:cstheme="majorHAnsi"/>
        </w:rPr>
        <w:t xml:space="preserve"> PET/CT scans</w:t>
      </w:r>
      <w:r w:rsidR="003E14AD" w:rsidRPr="007B69A8">
        <w:rPr>
          <w:rFonts w:asciiTheme="majorHAnsi" w:hAnsiTheme="majorHAnsi" w:cstheme="majorHAnsi"/>
        </w:rPr>
        <w:t xml:space="preserve"> (requires hospital environment and radiological technicians).</w:t>
      </w:r>
    </w:p>
    <w:p w14:paraId="662947C8" w14:textId="77777777" w:rsidR="0035220D" w:rsidRPr="001064B4" w:rsidRDefault="0035220D" w:rsidP="00817C12">
      <w:pPr>
        <w:rPr>
          <w:rFonts w:asciiTheme="majorHAnsi" w:hAnsiTheme="majorHAnsi" w:cstheme="majorHAnsi"/>
          <w:highlight w:val="yellow"/>
        </w:rPr>
      </w:pPr>
    </w:p>
    <w:p w14:paraId="397151D8" w14:textId="051F60B1" w:rsidR="0035220D" w:rsidRPr="001064B4" w:rsidRDefault="5AEEF1C8" w:rsidP="00817C12">
      <w:pPr>
        <w:rPr>
          <w:rFonts w:asciiTheme="majorHAnsi" w:hAnsiTheme="majorHAnsi" w:cstheme="majorHAnsi"/>
          <w:b/>
          <w:highlight w:val="yellow"/>
        </w:rPr>
      </w:pPr>
      <w:r w:rsidRPr="001064B4">
        <w:rPr>
          <w:rFonts w:asciiTheme="majorHAnsi" w:hAnsiTheme="majorHAnsi" w:cstheme="majorHAnsi"/>
          <w:b/>
          <w:bCs/>
          <w:highlight w:val="yellow"/>
        </w:rPr>
        <w:t>4.1</w:t>
      </w:r>
      <w:r w:rsidR="00F07BAE">
        <w:rPr>
          <w:rFonts w:asciiTheme="majorHAnsi" w:hAnsiTheme="majorHAnsi" w:cstheme="majorHAnsi"/>
          <w:b/>
          <w:bCs/>
          <w:highlight w:val="yellow"/>
        </w:rPr>
        <w:t>.</w:t>
      </w:r>
      <w:r w:rsidR="00827C07">
        <w:rPr>
          <w:rFonts w:asciiTheme="majorHAnsi" w:hAnsiTheme="majorHAnsi" w:cstheme="majorHAnsi"/>
          <w:b/>
          <w:bCs/>
          <w:highlight w:val="yellow"/>
        </w:rPr>
        <w:tab/>
      </w:r>
      <w:r w:rsidRPr="001064B4">
        <w:rPr>
          <w:rFonts w:asciiTheme="majorHAnsi" w:hAnsiTheme="majorHAnsi" w:cstheme="majorHAnsi"/>
          <w:b/>
          <w:bCs/>
          <w:highlight w:val="yellow"/>
        </w:rPr>
        <w:t xml:space="preserve">Reference </w:t>
      </w:r>
      <w:r w:rsidR="00330BF5" w:rsidRPr="001064B4">
        <w:rPr>
          <w:rFonts w:asciiTheme="majorHAnsi" w:hAnsiTheme="majorHAnsi" w:cstheme="majorHAnsi"/>
          <w:b/>
          <w:bCs/>
          <w:highlight w:val="yellow"/>
        </w:rPr>
        <w:t>imag</w:t>
      </w:r>
      <w:r w:rsidR="00330BF5">
        <w:rPr>
          <w:rFonts w:asciiTheme="majorHAnsi" w:hAnsiTheme="majorHAnsi" w:cstheme="majorHAnsi"/>
          <w:b/>
          <w:bCs/>
          <w:highlight w:val="yellow"/>
        </w:rPr>
        <w:t>ing</w:t>
      </w:r>
    </w:p>
    <w:p w14:paraId="32818126" w14:textId="77777777" w:rsidR="00827C07" w:rsidRPr="00DB5EFD" w:rsidRDefault="00827C07" w:rsidP="00817C12">
      <w:pPr>
        <w:rPr>
          <w:rFonts w:asciiTheme="majorHAnsi" w:hAnsiTheme="majorHAnsi" w:cstheme="majorHAnsi"/>
          <w:highlight w:val="yellow"/>
        </w:rPr>
      </w:pPr>
    </w:p>
    <w:p w14:paraId="408D374D" w14:textId="10BFC70C" w:rsidR="5AEEF1C8" w:rsidRPr="009608C1" w:rsidRDefault="00827C07" w:rsidP="00817C12">
      <w:pPr>
        <w:rPr>
          <w:rFonts w:asciiTheme="majorHAnsi" w:hAnsiTheme="majorHAnsi" w:cstheme="majorHAnsi"/>
        </w:rPr>
      </w:pPr>
      <w:r w:rsidRPr="00DB5EFD">
        <w:rPr>
          <w:rFonts w:asciiTheme="majorHAnsi" w:hAnsiTheme="majorHAnsi" w:cstheme="majorHAnsi"/>
          <w:highlight w:val="yellow"/>
        </w:rPr>
        <w:t>4.1.1</w:t>
      </w:r>
      <w:r w:rsidR="00F07BAE" w:rsidRPr="00DB5EFD">
        <w:rPr>
          <w:rFonts w:asciiTheme="majorHAnsi" w:hAnsiTheme="majorHAnsi" w:cstheme="majorHAnsi"/>
          <w:highlight w:val="yellow"/>
        </w:rPr>
        <w:t>.</w:t>
      </w:r>
      <w:r w:rsidRPr="00DB5EFD">
        <w:rPr>
          <w:rFonts w:asciiTheme="majorHAnsi" w:hAnsiTheme="majorHAnsi" w:cstheme="majorHAnsi"/>
          <w:highlight w:val="yellow"/>
        </w:rPr>
        <w:tab/>
      </w:r>
      <w:r w:rsidR="5AEEF1C8" w:rsidRPr="00DB5EFD">
        <w:rPr>
          <w:rFonts w:asciiTheme="majorHAnsi" w:hAnsiTheme="majorHAnsi" w:cstheme="majorHAnsi"/>
          <w:highlight w:val="yellow"/>
        </w:rPr>
        <w:t>Perform computed tomography (CT) scans before rest and stress imaging. Use the CT information for attenuation correction.</w:t>
      </w:r>
    </w:p>
    <w:p w14:paraId="694CE129" w14:textId="77777777" w:rsidR="0035220D" w:rsidRPr="009608C1" w:rsidRDefault="0035220D" w:rsidP="00817C12">
      <w:pPr>
        <w:rPr>
          <w:rFonts w:asciiTheme="majorHAnsi" w:hAnsiTheme="majorHAnsi" w:cstheme="majorHAnsi"/>
        </w:rPr>
      </w:pPr>
    </w:p>
    <w:p w14:paraId="4CE1744E" w14:textId="703DD200" w:rsidR="5AEEF1C8" w:rsidRPr="009608C1" w:rsidRDefault="5AEEF1C8" w:rsidP="00817C12">
      <w:pPr>
        <w:rPr>
          <w:rFonts w:asciiTheme="majorHAnsi" w:hAnsiTheme="majorHAnsi" w:cstheme="majorHAnsi"/>
          <w:b/>
          <w:bCs/>
        </w:rPr>
      </w:pPr>
      <w:r w:rsidRPr="009608C1">
        <w:rPr>
          <w:rFonts w:asciiTheme="majorHAnsi" w:hAnsiTheme="majorHAnsi" w:cstheme="majorHAnsi"/>
          <w:b/>
          <w:bCs/>
        </w:rPr>
        <w:t>4.</w:t>
      </w:r>
      <w:r w:rsidR="00827C07" w:rsidRPr="009608C1">
        <w:rPr>
          <w:rFonts w:asciiTheme="majorHAnsi" w:hAnsiTheme="majorHAnsi" w:cstheme="majorHAnsi"/>
          <w:b/>
          <w:bCs/>
        </w:rPr>
        <w:t>2</w:t>
      </w:r>
      <w:r w:rsidR="00F07BAE">
        <w:rPr>
          <w:rFonts w:asciiTheme="majorHAnsi" w:hAnsiTheme="majorHAnsi" w:cstheme="majorHAnsi"/>
          <w:b/>
          <w:bCs/>
        </w:rPr>
        <w:t>.</w:t>
      </w:r>
      <w:r w:rsidR="00827C07" w:rsidRPr="009608C1">
        <w:rPr>
          <w:rFonts w:asciiTheme="majorHAnsi" w:hAnsiTheme="majorHAnsi" w:cstheme="majorHAnsi"/>
          <w:b/>
          <w:bCs/>
        </w:rPr>
        <w:tab/>
      </w:r>
      <w:r w:rsidRPr="009608C1">
        <w:rPr>
          <w:rFonts w:asciiTheme="majorHAnsi" w:hAnsiTheme="majorHAnsi" w:cstheme="majorHAnsi"/>
          <w:b/>
          <w:bCs/>
          <w:vertAlign w:val="superscript"/>
        </w:rPr>
        <w:t>15</w:t>
      </w:r>
      <w:r w:rsidR="008E24AA">
        <w:rPr>
          <w:rFonts w:asciiTheme="majorHAnsi" w:hAnsiTheme="majorHAnsi" w:cstheme="majorHAnsi"/>
          <w:b/>
          <w:bCs/>
        </w:rPr>
        <w:t>O</w:t>
      </w:r>
      <w:r w:rsidRPr="009608C1">
        <w:rPr>
          <w:rFonts w:asciiTheme="majorHAnsi" w:hAnsiTheme="majorHAnsi" w:cstheme="majorHAnsi"/>
          <w:b/>
          <w:bCs/>
        </w:rPr>
        <w:t xml:space="preserve">-labeled </w:t>
      </w:r>
      <w:proofErr w:type="spellStart"/>
      <w:r w:rsidRPr="009608C1">
        <w:rPr>
          <w:rFonts w:asciiTheme="majorHAnsi" w:hAnsiTheme="majorHAnsi" w:cstheme="majorHAnsi"/>
          <w:b/>
          <w:bCs/>
        </w:rPr>
        <w:t>radiowater</w:t>
      </w:r>
      <w:proofErr w:type="spellEnd"/>
      <w:r w:rsidRPr="009608C1">
        <w:rPr>
          <w:rFonts w:asciiTheme="majorHAnsi" w:hAnsiTheme="majorHAnsi" w:cstheme="majorHAnsi"/>
          <w:b/>
          <w:bCs/>
        </w:rPr>
        <w:t xml:space="preserve"> imaging</w:t>
      </w:r>
    </w:p>
    <w:p w14:paraId="6DD397C3" w14:textId="77777777" w:rsidR="00827C07" w:rsidRPr="009608C1" w:rsidRDefault="00827C07" w:rsidP="00817C12">
      <w:pPr>
        <w:rPr>
          <w:rFonts w:asciiTheme="majorHAnsi" w:hAnsiTheme="majorHAnsi" w:cstheme="majorHAnsi"/>
        </w:rPr>
      </w:pPr>
    </w:p>
    <w:p w14:paraId="0C0B1C4A" w14:textId="1FCD0E04" w:rsidR="5AEEF1C8" w:rsidRPr="009608C1" w:rsidRDefault="00827C07" w:rsidP="00817C12">
      <w:pPr>
        <w:rPr>
          <w:rFonts w:asciiTheme="majorHAnsi" w:hAnsiTheme="majorHAnsi" w:cstheme="majorHAnsi"/>
        </w:rPr>
      </w:pPr>
      <w:r w:rsidRPr="009608C1">
        <w:rPr>
          <w:rFonts w:asciiTheme="majorHAnsi" w:hAnsiTheme="majorHAnsi" w:cstheme="majorHAnsi"/>
        </w:rPr>
        <w:lastRenderedPageBreak/>
        <w:t>4.2.1</w:t>
      </w:r>
      <w:r w:rsidR="00F07BAE">
        <w:rPr>
          <w:rFonts w:asciiTheme="majorHAnsi" w:hAnsiTheme="majorHAnsi" w:cstheme="majorHAnsi"/>
        </w:rPr>
        <w:t>.</w:t>
      </w:r>
      <w:r w:rsidRPr="009608C1">
        <w:rPr>
          <w:rFonts w:asciiTheme="majorHAnsi" w:hAnsiTheme="majorHAnsi" w:cstheme="majorHAnsi"/>
        </w:rPr>
        <w:tab/>
      </w:r>
      <w:r w:rsidR="5AEEF1C8" w:rsidRPr="009608C1">
        <w:rPr>
          <w:rFonts w:asciiTheme="majorHAnsi" w:hAnsiTheme="majorHAnsi" w:cstheme="majorHAnsi"/>
        </w:rPr>
        <w:t xml:space="preserve">Perform rest and stress imaging using an 800 MBq </w:t>
      </w:r>
      <w:r w:rsidR="00E7598D" w:rsidRPr="001064B4">
        <w:rPr>
          <w:rFonts w:asciiTheme="majorHAnsi" w:hAnsiTheme="majorHAnsi" w:cstheme="majorHAnsi"/>
          <w:vertAlign w:val="superscript"/>
        </w:rPr>
        <w:t>15</w:t>
      </w:r>
      <w:r w:rsidR="00E7598D">
        <w:rPr>
          <w:rFonts w:asciiTheme="majorHAnsi" w:hAnsiTheme="majorHAnsi" w:cstheme="majorHAnsi"/>
        </w:rPr>
        <w:t>H</w:t>
      </w:r>
      <w:r w:rsidR="00E7598D" w:rsidRPr="00D266E2">
        <w:rPr>
          <w:rFonts w:asciiTheme="majorHAnsi" w:hAnsiTheme="majorHAnsi" w:cstheme="majorHAnsi"/>
          <w:vertAlign w:val="subscript"/>
        </w:rPr>
        <w:t>2</w:t>
      </w:r>
      <w:r w:rsidR="00E7598D">
        <w:rPr>
          <w:rFonts w:asciiTheme="majorHAnsi" w:hAnsiTheme="majorHAnsi" w:cstheme="majorHAnsi"/>
        </w:rPr>
        <w:t>O</w:t>
      </w:r>
      <w:r w:rsidR="00E7598D" w:rsidRPr="001064B4">
        <w:rPr>
          <w:rFonts w:asciiTheme="majorHAnsi" w:hAnsiTheme="majorHAnsi" w:cstheme="majorHAnsi"/>
        </w:rPr>
        <w:t xml:space="preserve"> </w:t>
      </w:r>
      <w:r w:rsidR="5AEEF1C8" w:rsidRPr="009608C1">
        <w:rPr>
          <w:rFonts w:asciiTheme="majorHAnsi" w:hAnsiTheme="majorHAnsi" w:cstheme="majorHAnsi"/>
        </w:rPr>
        <w:t>bolus</w:t>
      </w:r>
      <w:r w:rsidR="003E14AD" w:rsidRPr="009608C1">
        <w:rPr>
          <w:rFonts w:asciiTheme="majorHAnsi" w:hAnsiTheme="majorHAnsi" w:cstheme="majorHAnsi"/>
        </w:rPr>
        <w:t>.</w:t>
      </w:r>
    </w:p>
    <w:p w14:paraId="1D93379B" w14:textId="77777777" w:rsidR="0035220D" w:rsidRPr="009608C1" w:rsidRDefault="0035220D" w:rsidP="00817C12">
      <w:pPr>
        <w:rPr>
          <w:rFonts w:asciiTheme="majorHAnsi" w:hAnsiTheme="majorHAnsi" w:cstheme="majorHAnsi"/>
        </w:rPr>
      </w:pPr>
    </w:p>
    <w:p w14:paraId="6C699BBB" w14:textId="35F7D936" w:rsidR="5AEEF1C8" w:rsidRPr="009608C1" w:rsidRDefault="5AEEF1C8" w:rsidP="00817C12">
      <w:pPr>
        <w:rPr>
          <w:rFonts w:asciiTheme="majorHAnsi" w:hAnsiTheme="majorHAnsi" w:cstheme="majorHAnsi"/>
          <w:b/>
          <w:bCs/>
        </w:rPr>
      </w:pPr>
      <w:r w:rsidRPr="009608C1">
        <w:rPr>
          <w:rFonts w:asciiTheme="majorHAnsi" w:hAnsiTheme="majorHAnsi" w:cstheme="majorHAnsi"/>
          <w:b/>
          <w:bCs/>
        </w:rPr>
        <w:t>4.</w:t>
      </w:r>
      <w:r w:rsidR="00AD6A84" w:rsidRPr="009608C1">
        <w:rPr>
          <w:rFonts w:asciiTheme="majorHAnsi" w:hAnsiTheme="majorHAnsi" w:cstheme="majorHAnsi"/>
          <w:b/>
          <w:bCs/>
        </w:rPr>
        <w:t>3</w:t>
      </w:r>
      <w:r w:rsidR="00F07BAE">
        <w:rPr>
          <w:rFonts w:asciiTheme="majorHAnsi" w:hAnsiTheme="majorHAnsi" w:cstheme="majorHAnsi"/>
          <w:b/>
          <w:bCs/>
        </w:rPr>
        <w:t>.</w:t>
      </w:r>
      <w:r w:rsidR="00AD6A84" w:rsidRPr="009608C1">
        <w:rPr>
          <w:rFonts w:asciiTheme="majorHAnsi" w:hAnsiTheme="majorHAnsi" w:cstheme="majorHAnsi"/>
          <w:b/>
          <w:bCs/>
        </w:rPr>
        <w:tab/>
      </w:r>
      <w:r w:rsidRPr="009608C1">
        <w:rPr>
          <w:rFonts w:asciiTheme="majorHAnsi" w:hAnsiTheme="majorHAnsi" w:cstheme="majorHAnsi"/>
          <w:b/>
          <w:bCs/>
        </w:rPr>
        <w:t>Stress imaging</w:t>
      </w:r>
    </w:p>
    <w:p w14:paraId="431EE1C9" w14:textId="77777777" w:rsidR="00AD6A84" w:rsidRPr="009608C1" w:rsidRDefault="00AD6A84" w:rsidP="00817C12">
      <w:pPr>
        <w:rPr>
          <w:rFonts w:asciiTheme="majorHAnsi" w:hAnsiTheme="majorHAnsi" w:cstheme="majorHAnsi"/>
        </w:rPr>
      </w:pPr>
    </w:p>
    <w:p w14:paraId="6C5A43CD" w14:textId="189F6D46" w:rsidR="004F6DFA" w:rsidRDefault="00AD6A84" w:rsidP="00817C12">
      <w:pPr>
        <w:rPr>
          <w:rFonts w:asciiTheme="majorHAnsi" w:hAnsiTheme="majorHAnsi" w:cstheme="majorHAnsi"/>
        </w:rPr>
      </w:pPr>
      <w:r w:rsidRPr="009608C1">
        <w:rPr>
          <w:rFonts w:asciiTheme="majorHAnsi" w:hAnsiTheme="majorHAnsi" w:cstheme="majorHAnsi"/>
        </w:rPr>
        <w:t>4.3.1</w:t>
      </w:r>
      <w:r w:rsidR="00F07BAE">
        <w:rPr>
          <w:rFonts w:asciiTheme="majorHAnsi" w:hAnsiTheme="majorHAnsi" w:cstheme="majorHAnsi"/>
        </w:rPr>
        <w:t>.</w:t>
      </w:r>
      <w:r w:rsidRPr="009608C1">
        <w:rPr>
          <w:rFonts w:asciiTheme="majorHAnsi" w:hAnsiTheme="majorHAnsi" w:cstheme="majorHAnsi"/>
        </w:rPr>
        <w:tab/>
      </w:r>
      <w:r w:rsidR="00642432">
        <w:rPr>
          <w:rFonts w:asciiTheme="majorHAnsi" w:hAnsiTheme="majorHAnsi" w:cstheme="majorHAnsi"/>
        </w:rPr>
        <w:t>P</w:t>
      </w:r>
      <w:r w:rsidR="5AEEF1C8" w:rsidRPr="009608C1">
        <w:rPr>
          <w:rFonts w:asciiTheme="majorHAnsi" w:hAnsiTheme="majorHAnsi" w:cstheme="majorHAnsi"/>
        </w:rPr>
        <w:t xml:space="preserve">erform stress imaging with a further 800 MBq </w:t>
      </w:r>
      <w:r w:rsidR="5AEEF1C8" w:rsidRPr="009608C1">
        <w:rPr>
          <w:rFonts w:asciiTheme="majorHAnsi" w:hAnsiTheme="majorHAnsi" w:cstheme="majorHAnsi"/>
          <w:vertAlign w:val="superscript"/>
        </w:rPr>
        <w:t>15</w:t>
      </w:r>
      <w:r w:rsidR="5AEEF1C8" w:rsidRPr="009608C1">
        <w:rPr>
          <w:rFonts w:asciiTheme="majorHAnsi" w:hAnsiTheme="majorHAnsi" w:cstheme="majorHAnsi"/>
        </w:rPr>
        <w:t>O-water bolus</w:t>
      </w:r>
      <w:r w:rsidR="00642432" w:rsidRPr="00642432">
        <w:rPr>
          <w:rFonts w:asciiTheme="majorHAnsi" w:hAnsiTheme="majorHAnsi" w:cstheme="majorHAnsi"/>
        </w:rPr>
        <w:t xml:space="preserve"> </w:t>
      </w:r>
      <w:r w:rsidR="00642432">
        <w:rPr>
          <w:rFonts w:asciiTheme="majorHAnsi" w:hAnsiTheme="majorHAnsi" w:cstheme="majorHAnsi"/>
        </w:rPr>
        <w:t>af</w:t>
      </w:r>
      <w:r w:rsidR="00642432" w:rsidRPr="009608C1">
        <w:rPr>
          <w:rFonts w:asciiTheme="majorHAnsi" w:hAnsiTheme="majorHAnsi" w:cstheme="majorHAnsi"/>
        </w:rPr>
        <w:t>ter a suitable radioactive decay of 12 min</w:t>
      </w:r>
      <w:r w:rsidR="5AEEF1C8" w:rsidRPr="009608C1">
        <w:rPr>
          <w:rFonts w:asciiTheme="majorHAnsi" w:hAnsiTheme="majorHAnsi" w:cstheme="majorHAnsi"/>
        </w:rPr>
        <w:t>.</w:t>
      </w:r>
    </w:p>
    <w:p w14:paraId="4F24A017" w14:textId="77777777" w:rsidR="004F6DFA" w:rsidRDefault="004F6DFA" w:rsidP="00817C12">
      <w:pPr>
        <w:rPr>
          <w:rFonts w:asciiTheme="majorHAnsi" w:hAnsiTheme="majorHAnsi" w:cstheme="majorHAnsi"/>
        </w:rPr>
      </w:pPr>
    </w:p>
    <w:p w14:paraId="6BBED68C" w14:textId="4FE1563B" w:rsidR="5AEEF1C8" w:rsidRPr="004F6DFA" w:rsidRDefault="003A3389" w:rsidP="00817C12">
      <w:pPr>
        <w:rPr>
          <w:rFonts w:asciiTheme="majorHAnsi" w:hAnsiTheme="majorHAnsi" w:cstheme="majorHAnsi"/>
          <w:highlight w:val="yellow"/>
        </w:rPr>
      </w:pPr>
      <w:r>
        <w:rPr>
          <w:rFonts w:asciiTheme="majorHAnsi" w:hAnsiTheme="majorHAnsi" w:cstheme="majorHAnsi"/>
        </w:rPr>
        <w:t>NOTE:</w:t>
      </w:r>
      <w:r w:rsidR="004F6DFA">
        <w:rPr>
          <w:rFonts w:asciiTheme="majorHAnsi" w:hAnsiTheme="majorHAnsi" w:cstheme="majorHAnsi"/>
        </w:rPr>
        <w:t xml:space="preserve"> </w:t>
      </w:r>
      <w:r>
        <w:rPr>
          <w:rFonts w:asciiTheme="majorHAnsi" w:hAnsiTheme="majorHAnsi" w:cstheme="majorHAnsi"/>
        </w:rPr>
        <w:t>Hyperemia is induced by a</w:t>
      </w:r>
      <w:r w:rsidR="5AEEF1C8" w:rsidRPr="00A069A9">
        <w:rPr>
          <w:rFonts w:asciiTheme="majorHAnsi" w:hAnsiTheme="majorHAnsi" w:cstheme="majorHAnsi"/>
        </w:rPr>
        <w:t>d</w:t>
      </w:r>
      <w:r>
        <w:rPr>
          <w:rFonts w:asciiTheme="majorHAnsi" w:hAnsiTheme="majorHAnsi" w:cstheme="majorHAnsi"/>
        </w:rPr>
        <w:t>enosine</w:t>
      </w:r>
      <w:r w:rsidR="5AEEF1C8" w:rsidRPr="00A069A9">
        <w:rPr>
          <w:rFonts w:asciiTheme="majorHAnsi" w:hAnsiTheme="majorHAnsi" w:cstheme="majorHAnsi"/>
        </w:rPr>
        <w:t xml:space="preserve"> (200 </w:t>
      </w:r>
      <w:proofErr w:type="spellStart"/>
      <w:r w:rsidR="5AEEF1C8" w:rsidRPr="00A069A9">
        <w:rPr>
          <w:rFonts w:asciiTheme="majorHAnsi" w:hAnsiTheme="majorHAnsi" w:cstheme="majorHAnsi"/>
        </w:rPr>
        <w:t>μg</w:t>
      </w:r>
      <w:proofErr w:type="spellEnd"/>
      <w:r w:rsidR="5AEEF1C8" w:rsidRPr="00A069A9">
        <w:rPr>
          <w:rFonts w:asciiTheme="majorHAnsi" w:hAnsiTheme="majorHAnsi" w:cstheme="majorHAnsi"/>
        </w:rPr>
        <w:t>/kg/min intravenous), as described previously</w:t>
      </w:r>
      <w:r w:rsidR="5AEEF1C8" w:rsidRPr="00A069A9">
        <w:rPr>
          <w:rFonts w:asciiTheme="majorHAnsi" w:hAnsiTheme="majorHAnsi" w:cstheme="majorHAnsi"/>
        </w:rPr>
        <w:fldChar w:fldCharType="begin" w:fldLock="1"/>
      </w:r>
      <w:r w:rsidR="00B478FE">
        <w:rPr>
          <w:rFonts w:asciiTheme="majorHAnsi" w:hAnsiTheme="majorHAnsi" w:cstheme="majorHAnsi"/>
        </w:rPr>
        <w:instrText>ADDIN CSL_CITATION {"citationItems":[{"id":"ITEM-1","itemData":{"DOI":"10.1016/j.nucmedbio.2011.11.007","ISSN":"09698051","PMID":"22264857","abstract":"Purpose: We evaluated four potential gallium-68 ( 68Ga)-labeled tracers for positron emission tomography (PET) imaging of myocardial perfusion in comparison with oxygen-15-labeled water ([ 15O]water) in healthy pigs. Four hexadentate salicylaldimine ligands derived from bis(3-aminopropyl)ethylenediamine (BAPEN) that showed promise in previous rat experiments were selected for this study. Methods: Following an evaluation of myocardial blood flow with [ 15O]water PET, the pigs (total n=14) underwent a dynamic 90-min PET study with one of four 68Ga-labeled BAPEN derivatives (n=3-5 per tracer) either at rest or under adenosine stress. Serial arterial blood samples were collected during the imaging for the measurements of total radioactivity, radiometabolites, plasma protein binding and blood-to-plasma ratio for the 68Ga chelates. Time-activity curves of the left ventricular blood pool and myocardium were derived from PET images, and metabolite-corrected arterial input function was used for kinetic modeling. Also, ex vivo biodistribution of 68Ga radioactivity was analyzed. Results: All four 68Ga tracers showed undesirably slow myocardial accumulation over time, but their in vivo stability, clearance from blood and the kinetics of the myocardium uptake varied. [ 68Ga][Ga-(sal) 2BAPDMEN] 1+ showed the highest myocardial uptake in PET images and tissue samples (myocardium-to-blood ratio 7.63±1.89, myocardium-to-lung ratio 3.03±0.33 and myocardium-to-liver ratio 1.80±0.82). However, there was no correlation between the myocardial perfusion measured with [ 15O]water and the net uptake rates or K 1 values of the 68Ga chelates. Conclusion: Our results revealed that myocardial accumulation of the 68Ga chelates proposed for myocardial perfusion imaging with PET was slow and not determined by myocardial perfusion in a large animal model. These findings suggest that the studied tracers are not suitable for clinical imaging of myocardial perfusion. © 2012 Elsevier Inc..","author":[{"dropping-particle":"","family":"Tarkia","given":"Miikka","non-dropping-particle":"","parse-names":false,"suffix":""},{"dropping-particle":"","family":"Saraste","given":"Antti","non-dropping-particle":"","parse-names":false,"suffix":""},{"dropping-particle":"","family":"Saanijoki","given":"Tiina","non-dropping-particle":"","parse-names":false,"suffix":""},{"dropping-particle":"","family":"Oikonen","given":"Vesa","non-dropping-particle":"","parse-names":false,"suffix":""},{"dropping-particle":"","family":"Vähäsilta","given":"Tommi","non-dropping-particle":"","parse-names":false,"suffix":""},{"dropping-particle":"","family":"Strandberg","given":"Marjatta","non-dropping-particle":"","parse-names":false,"suffix":""},{"dropping-particle":"","family":"Stark","given":"Christoffer","non-dropping-particle":"","parse-names":false,"suffix":""},{"dropping-particle":"","family":"Tolvanen","given":"Tuula","non-dropping-particle":"","parse-names":false,"suffix":""},{"dropping-particle":"","family":"Teräs","given":"Mika","non-dropping-particle":"","parse-names":false,"suffix":""},{"dropping-particle":"","family":"Savunen","given":"Timo","non-dropping-particle":"","parse-names":false,"suffix":""},{"dropping-particle":"","family":"Green","given":"Mark A.","non-dropping-particle":"","parse-names":false,"suffix":""},{"dropping-particle":"","family":"Knuuti","given":"Juhani","non-dropping-particle":"","parse-names":false,"suffix":""},{"dropping-particle":"","family":"Roivainen","given":"Anne","non-dropping-particle":"","parse-names":false,"suffix":""}],"container-title":"Nuclear Medicine and Biology","id":"ITEM-1","issue":"5","issued":{"date-parts":[["2012","7","1"]]},"page":"715-723","title":"Evaluation of 68Ga-labeled tracers for PET imaging of myocardial perfusion in pigs","type":"article-journal","volume":"39"},"uris":["http://www.mendeley.com/documents/?uuid=36ec96d9-cc9a-4028-beed-650a45be6e18"]}],"mendeley":{"formattedCitation":"&lt;sup&gt;15&lt;/sup&gt;","plainTextFormattedCitation":"15","previouslyFormattedCitation":"&lt;sup&gt;15&lt;/sup&gt;"},"properties":{"noteIndex":0},"schema":"https://github.com/citation-style-language/schema/raw/master/csl-citation.json"}</w:instrText>
      </w:r>
      <w:r w:rsidR="5AEEF1C8" w:rsidRPr="00A069A9">
        <w:rPr>
          <w:rFonts w:asciiTheme="majorHAnsi" w:hAnsiTheme="majorHAnsi" w:cstheme="majorHAnsi"/>
          <w:vertAlign w:val="superscript"/>
        </w:rPr>
        <w:fldChar w:fldCharType="separate"/>
      </w:r>
      <w:r w:rsidR="00B478FE" w:rsidRPr="00B478FE">
        <w:rPr>
          <w:rFonts w:asciiTheme="majorHAnsi" w:hAnsiTheme="majorHAnsi" w:cstheme="majorHAnsi"/>
          <w:noProof/>
          <w:vertAlign w:val="superscript"/>
        </w:rPr>
        <w:t>15</w:t>
      </w:r>
      <w:r w:rsidR="5AEEF1C8" w:rsidRPr="00A069A9">
        <w:rPr>
          <w:rFonts w:asciiTheme="majorHAnsi" w:hAnsiTheme="majorHAnsi" w:cstheme="majorHAnsi"/>
        </w:rPr>
        <w:fldChar w:fldCharType="end"/>
      </w:r>
      <w:r w:rsidR="007F6094">
        <w:rPr>
          <w:rFonts w:asciiTheme="majorHAnsi" w:hAnsiTheme="majorHAnsi" w:cstheme="majorHAnsi"/>
        </w:rPr>
        <w:t>.</w:t>
      </w:r>
    </w:p>
    <w:p w14:paraId="5756304F" w14:textId="7991EE77" w:rsidR="00423681" w:rsidRPr="001064B4" w:rsidRDefault="00423681" w:rsidP="00817C12">
      <w:pPr>
        <w:rPr>
          <w:rFonts w:asciiTheme="majorHAnsi" w:hAnsiTheme="majorHAnsi" w:cstheme="majorHAnsi"/>
          <w:highlight w:val="yellow"/>
        </w:rPr>
      </w:pPr>
    </w:p>
    <w:p w14:paraId="20882410" w14:textId="3169B6BE" w:rsidR="00423681" w:rsidRPr="001064B4" w:rsidRDefault="5AEEF1C8" w:rsidP="00817C12">
      <w:pPr>
        <w:rPr>
          <w:rFonts w:asciiTheme="majorHAnsi" w:hAnsiTheme="majorHAnsi" w:cstheme="majorHAnsi"/>
          <w:b/>
          <w:bCs/>
          <w:highlight w:val="yellow"/>
        </w:rPr>
      </w:pPr>
      <w:r w:rsidRPr="001064B4">
        <w:rPr>
          <w:rFonts w:asciiTheme="majorHAnsi" w:hAnsiTheme="majorHAnsi" w:cstheme="majorHAnsi"/>
          <w:b/>
          <w:bCs/>
          <w:highlight w:val="yellow"/>
        </w:rPr>
        <w:t>5</w:t>
      </w:r>
      <w:r w:rsidR="00F07BAE">
        <w:rPr>
          <w:rFonts w:asciiTheme="majorHAnsi" w:hAnsiTheme="majorHAnsi" w:cstheme="majorHAnsi"/>
          <w:b/>
          <w:bCs/>
          <w:highlight w:val="yellow"/>
        </w:rPr>
        <w:t>.</w:t>
      </w:r>
      <w:r w:rsidR="00036924">
        <w:rPr>
          <w:rFonts w:asciiTheme="majorHAnsi" w:hAnsiTheme="majorHAnsi" w:cstheme="majorHAnsi"/>
          <w:b/>
          <w:bCs/>
          <w:highlight w:val="yellow"/>
        </w:rPr>
        <w:tab/>
      </w:r>
      <w:r w:rsidRPr="001064B4">
        <w:rPr>
          <w:rFonts w:asciiTheme="majorHAnsi" w:hAnsiTheme="majorHAnsi" w:cstheme="majorHAnsi"/>
          <w:b/>
          <w:bCs/>
          <w:highlight w:val="yellow"/>
        </w:rPr>
        <w:t>Gene transfer</w:t>
      </w:r>
    </w:p>
    <w:p w14:paraId="123B60D9" w14:textId="77777777" w:rsidR="00086FD2" w:rsidRPr="001064B4" w:rsidRDefault="00086FD2" w:rsidP="00817C12">
      <w:pPr>
        <w:rPr>
          <w:rFonts w:asciiTheme="majorHAnsi" w:hAnsiTheme="majorHAnsi" w:cstheme="majorHAnsi"/>
          <w:b/>
          <w:highlight w:val="yellow"/>
        </w:rPr>
      </w:pPr>
    </w:p>
    <w:p w14:paraId="63269516" w14:textId="32A6048C" w:rsidR="00086FD2" w:rsidRPr="001064B4" w:rsidRDefault="5AEEF1C8" w:rsidP="00817C12">
      <w:pPr>
        <w:rPr>
          <w:rFonts w:asciiTheme="majorHAnsi" w:hAnsiTheme="majorHAnsi" w:cstheme="majorHAnsi"/>
          <w:b/>
          <w:bCs/>
          <w:highlight w:val="yellow"/>
        </w:rPr>
      </w:pPr>
      <w:r w:rsidRPr="001064B4">
        <w:rPr>
          <w:rFonts w:asciiTheme="majorHAnsi" w:hAnsiTheme="majorHAnsi" w:cstheme="majorHAnsi"/>
          <w:b/>
          <w:bCs/>
          <w:highlight w:val="yellow"/>
        </w:rPr>
        <w:t>5.1</w:t>
      </w:r>
      <w:r w:rsidR="00F07BAE">
        <w:rPr>
          <w:rFonts w:asciiTheme="majorHAnsi" w:hAnsiTheme="majorHAnsi" w:cstheme="majorHAnsi"/>
          <w:b/>
          <w:bCs/>
          <w:highlight w:val="yellow"/>
        </w:rPr>
        <w:t>.</w:t>
      </w:r>
      <w:r w:rsidR="00036924">
        <w:rPr>
          <w:rFonts w:asciiTheme="majorHAnsi" w:hAnsiTheme="majorHAnsi" w:cstheme="majorHAnsi"/>
          <w:b/>
          <w:bCs/>
          <w:highlight w:val="yellow"/>
        </w:rPr>
        <w:tab/>
      </w:r>
      <w:proofErr w:type="spellStart"/>
      <w:r w:rsidRPr="001064B4">
        <w:rPr>
          <w:rFonts w:asciiTheme="majorHAnsi" w:hAnsiTheme="majorHAnsi" w:cstheme="majorHAnsi"/>
          <w:b/>
          <w:bCs/>
          <w:highlight w:val="yellow"/>
        </w:rPr>
        <w:t>Electroanatomical</w:t>
      </w:r>
      <w:proofErr w:type="spellEnd"/>
      <w:r w:rsidRPr="001064B4">
        <w:rPr>
          <w:rFonts w:asciiTheme="majorHAnsi" w:hAnsiTheme="majorHAnsi" w:cstheme="majorHAnsi"/>
          <w:b/>
          <w:bCs/>
          <w:highlight w:val="yellow"/>
        </w:rPr>
        <w:t xml:space="preserve"> mapping</w:t>
      </w:r>
    </w:p>
    <w:p w14:paraId="4E977704" w14:textId="77777777" w:rsidR="00036924" w:rsidRDefault="00036924" w:rsidP="00817C12">
      <w:pPr>
        <w:rPr>
          <w:rFonts w:asciiTheme="majorHAnsi" w:hAnsiTheme="majorHAnsi" w:cstheme="majorHAnsi"/>
          <w:highlight w:val="yellow"/>
        </w:rPr>
      </w:pPr>
    </w:p>
    <w:p w14:paraId="1A5B6779" w14:textId="12B5EDED" w:rsidR="00EC3818" w:rsidRDefault="00036924" w:rsidP="00817C12">
      <w:pPr>
        <w:rPr>
          <w:rFonts w:asciiTheme="majorHAnsi" w:hAnsiTheme="majorHAnsi" w:cstheme="majorHAnsi"/>
          <w:highlight w:val="yellow"/>
        </w:rPr>
      </w:pPr>
      <w:r>
        <w:rPr>
          <w:rFonts w:asciiTheme="majorHAnsi" w:hAnsiTheme="majorHAnsi" w:cstheme="majorHAnsi"/>
          <w:highlight w:val="yellow"/>
        </w:rPr>
        <w:t>5.1.1</w:t>
      </w:r>
      <w:r w:rsidR="00F07BAE">
        <w:rPr>
          <w:rFonts w:asciiTheme="majorHAnsi" w:hAnsiTheme="majorHAnsi" w:cstheme="majorHAnsi"/>
          <w:highlight w:val="yellow"/>
        </w:rPr>
        <w:t>.</w:t>
      </w:r>
      <w:r>
        <w:rPr>
          <w:rFonts w:asciiTheme="majorHAnsi" w:hAnsiTheme="majorHAnsi" w:cstheme="majorHAnsi"/>
          <w:highlight w:val="yellow"/>
        </w:rPr>
        <w:tab/>
      </w:r>
      <w:r w:rsidR="0047657D">
        <w:rPr>
          <w:rFonts w:asciiTheme="majorHAnsi" w:hAnsiTheme="majorHAnsi" w:cstheme="majorHAnsi"/>
          <w:highlight w:val="yellow"/>
        </w:rPr>
        <w:t>P</w:t>
      </w:r>
      <w:r w:rsidR="4384EA97" w:rsidRPr="001064B4">
        <w:rPr>
          <w:rFonts w:asciiTheme="majorHAnsi" w:hAnsiTheme="majorHAnsi" w:cstheme="majorHAnsi"/>
          <w:highlight w:val="yellow"/>
        </w:rPr>
        <w:t xml:space="preserve">roceed to </w:t>
      </w:r>
      <w:proofErr w:type="spellStart"/>
      <w:r w:rsidR="4384EA97" w:rsidRPr="001064B4">
        <w:rPr>
          <w:rFonts w:asciiTheme="majorHAnsi" w:hAnsiTheme="majorHAnsi" w:cstheme="majorHAnsi"/>
          <w:highlight w:val="yellow"/>
        </w:rPr>
        <w:t>electroanatomical</w:t>
      </w:r>
      <w:proofErr w:type="spellEnd"/>
      <w:r w:rsidR="4384EA97" w:rsidRPr="001064B4">
        <w:rPr>
          <w:rFonts w:asciiTheme="majorHAnsi" w:hAnsiTheme="majorHAnsi" w:cstheme="majorHAnsi"/>
          <w:highlight w:val="yellow"/>
        </w:rPr>
        <w:t xml:space="preserve"> mapping</w:t>
      </w:r>
      <w:r w:rsidR="0047657D" w:rsidRPr="0047657D">
        <w:rPr>
          <w:rFonts w:asciiTheme="majorHAnsi" w:hAnsiTheme="majorHAnsi" w:cstheme="majorHAnsi"/>
          <w:highlight w:val="yellow"/>
        </w:rPr>
        <w:t xml:space="preserve"> </w:t>
      </w:r>
      <w:r w:rsidR="0047657D">
        <w:rPr>
          <w:rFonts w:asciiTheme="majorHAnsi" w:hAnsiTheme="majorHAnsi" w:cstheme="majorHAnsi"/>
          <w:highlight w:val="yellow"/>
        </w:rPr>
        <w:t>a</w:t>
      </w:r>
      <w:r w:rsidR="0047657D" w:rsidRPr="001064B4">
        <w:rPr>
          <w:rFonts w:asciiTheme="majorHAnsi" w:hAnsiTheme="majorHAnsi" w:cstheme="majorHAnsi"/>
          <w:highlight w:val="yellow"/>
        </w:rPr>
        <w:t xml:space="preserve">fter </w:t>
      </w:r>
      <w:r w:rsidR="0047657D">
        <w:rPr>
          <w:rFonts w:asciiTheme="majorHAnsi" w:hAnsiTheme="majorHAnsi" w:cstheme="majorHAnsi"/>
          <w:highlight w:val="yellow"/>
        </w:rPr>
        <w:t xml:space="preserve">a </w:t>
      </w:r>
      <w:r w:rsidR="0047657D" w:rsidRPr="001064B4">
        <w:rPr>
          <w:rFonts w:asciiTheme="majorHAnsi" w:hAnsiTheme="majorHAnsi" w:cstheme="majorHAnsi"/>
          <w:highlight w:val="yellow"/>
        </w:rPr>
        <w:t>coronary angiogram and functional measurements (echocardiography, LV cine imaging)</w:t>
      </w:r>
      <w:r w:rsidR="4384EA97" w:rsidRPr="001064B4">
        <w:rPr>
          <w:rFonts w:asciiTheme="majorHAnsi" w:hAnsiTheme="majorHAnsi" w:cstheme="majorHAnsi"/>
          <w:highlight w:val="yellow"/>
        </w:rPr>
        <w:t>.</w:t>
      </w:r>
    </w:p>
    <w:p w14:paraId="04BB7370" w14:textId="77777777" w:rsidR="0047657D" w:rsidRDefault="0047657D" w:rsidP="00817C12">
      <w:pPr>
        <w:rPr>
          <w:rFonts w:asciiTheme="majorHAnsi" w:hAnsiTheme="majorHAnsi" w:cstheme="majorHAnsi"/>
          <w:highlight w:val="yellow"/>
        </w:rPr>
      </w:pPr>
    </w:p>
    <w:p w14:paraId="683B4B3C" w14:textId="6875646D" w:rsidR="006A1A80" w:rsidRDefault="00EC3818" w:rsidP="00817C12">
      <w:pPr>
        <w:rPr>
          <w:rFonts w:asciiTheme="majorHAnsi" w:hAnsiTheme="majorHAnsi" w:cstheme="majorHAnsi"/>
          <w:highlight w:val="yellow"/>
        </w:rPr>
      </w:pPr>
      <w:r>
        <w:rPr>
          <w:rFonts w:asciiTheme="majorHAnsi" w:hAnsiTheme="majorHAnsi" w:cstheme="majorHAnsi"/>
          <w:highlight w:val="yellow"/>
        </w:rPr>
        <w:t>5.1.2</w:t>
      </w:r>
      <w:r w:rsidR="00F07BAE">
        <w:rPr>
          <w:rFonts w:asciiTheme="majorHAnsi" w:hAnsiTheme="majorHAnsi" w:cstheme="majorHAnsi"/>
          <w:highlight w:val="yellow"/>
        </w:rPr>
        <w:t>.</w:t>
      </w:r>
      <w:r>
        <w:rPr>
          <w:rFonts w:asciiTheme="majorHAnsi" w:hAnsiTheme="majorHAnsi" w:cstheme="majorHAnsi"/>
          <w:highlight w:val="yellow"/>
        </w:rPr>
        <w:tab/>
      </w:r>
      <w:r w:rsidR="4384EA97" w:rsidRPr="001064B4">
        <w:rPr>
          <w:rFonts w:asciiTheme="majorHAnsi" w:hAnsiTheme="majorHAnsi" w:cstheme="majorHAnsi"/>
          <w:highlight w:val="yellow"/>
        </w:rPr>
        <w:t>Introduce a mapping catheter to the left ventricle via femoral sheath in fluoroscopic guidance.</w:t>
      </w:r>
    </w:p>
    <w:p w14:paraId="42B193F7" w14:textId="77777777" w:rsidR="006A1A80" w:rsidRDefault="006A1A80" w:rsidP="00817C12">
      <w:pPr>
        <w:rPr>
          <w:rFonts w:asciiTheme="majorHAnsi" w:hAnsiTheme="majorHAnsi" w:cstheme="majorHAnsi"/>
          <w:highlight w:val="yellow"/>
        </w:rPr>
      </w:pPr>
    </w:p>
    <w:p w14:paraId="2116CAAE" w14:textId="7A9AA6CD" w:rsidR="5AEEF1C8" w:rsidRPr="006A1A80" w:rsidRDefault="006A1A80" w:rsidP="00817C12">
      <w:pPr>
        <w:rPr>
          <w:rFonts w:asciiTheme="majorHAnsi" w:hAnsiTheme="majorHAnsi" w:cstheme="majorHAnsi"/>
        </w:rPr>
      </w:pPr>
      <w:r w:rsidRPr="006A1A80">
        <w:rPr>
          <w:rFonts w:asciiTheme="majorHAnsi" w:hAnsiTheme="majorHAnsi" w:cstheme="majorHAnsi"/>
        </w:rPr>
        <w:t xml:space="preserve">NOTE: </w:t>
      </w:r>
      <w:r w:rsidR="4384EA97" w:rsidRPr="006A1A80">
        <w:rPr>
          <w:rFonts w:asciiTheme="majorHAnsi" w:hAnsiTheme="majorHAnsi" w:cstheme="majorHAnsi"/>
        </w:rPr>
        <w:t xml:space="preserve">Register about </w:t>
      </w:r>
      <w:r w:rsidR="00362931" w:rsidRPr="006A1A80">
        <w:rPr>
          <w:rFonts w:asciiTheme="majorHAnsi" w:hAnsiTheme="majorHAnsi" w:cstheme="majorHAnsi"/>
        </w:rPr>
        <w:t>100</w:t>
      </w:r>
      <w:r w:rsidR="007F6094">
        <w:rPr>
          <w:rFonts w:asciiTheme="majorHAnsi" w:hAnsiTheme="majorHAnsi" w:cstheme="majorHAnsi"/>
        </w:rPr>
        <w:t>–</w:t>
      </w:r>
      <w:r w:rsidR="00362931" w:rsidRPr="006A1A80">
        <w:rPr>
          <w:rFonts w:asciiTheme="majorHAnsi" w:hAnsiTheme="majorHAnsi" w:cstheme="majorHAnsi"/>
        </w:rPr>
        <w:t>150</w:t>
      </w:r>
      <w:r w:rsidR="4384EA97" w:rsidRPr="006A1A80">
        <w:rPr>
          <w:rFonts w:asciiTheme="majorHAnsi" w:hAnsiTheme="majorHAnsi" w:cstheme="majorHAnsi"/>
        </w:rPr>
        <w:t xml:space="preserve"> points around the left ventricle with the mapping catheter to create the </w:t>
      </w:r>
      <w:proofErr w:type="spellStart"/>
      <w:r w:rsidR="4384EA97" w:rsidRPr="006A1A80">
        <w:rPr>
          <w:rFonts w:asciiTheme="majorHAnsi" w:hAnsiTheme="majorHAnsi" w:cstheme="majorHAnsi"/>
        </w:rPr>
        <w:t>electroanatomical</w:t>
      </w:r>
      <w:proofErr w:type="spellEnd"/>
      <w:r w:rsidR="4384EA97" w:rsidRPr="006A1A80">
        <w:rPr>
          <w:rFonts w:asciiTheme="majorHAnsi" w:hAnsiTheme="majorHAnsi" w:cstheme="majorHAnsi"/>
        </w:rPr>
        <w:t xml:space="preserve"> map.</w:t>
      </w:r>
    </w:p>
    <w:p w14:paraId="698FD6FF" w14:textId="378D932D" w:rsidR="4384EA97" w:rsidRPr="001064B4" w:rsidRDefault="4384EA97" w:rsidP="00817C12">
      <w:pPr>
        <w:rPr>
          <w:rFonts w:asciiTheme="majorHAnsi" w:hAnsiTheme="majorHAnsi" w:cstheme="majorHAnsi"/>
          <w:highlight w:val="yellow"/>
        </w:rPr>
      </w:pPr>
    </w:p>
    <w:p w14:paraId="0501E54E" w14:textId="1E82F89C" w:rsidR="4384EA97" w:rsidRPr="001064B4" w:rsidRDefault="4384EA97" w:rsidP="00817C12">
      <w:pPr>
        <w:rPr>
          <w:rFonts w:asciiTheme="majorHAnsi" w:hAnsiTheme="majorHAnsi" w:cstheme="majorHAnsi"/>
          <w:highlight w:val="yellow"/>
        </w:rPr>
      </w:pPr>
      <w:r w:rsidRPr="001064B4">
        <w:rPr>
          <w:rFonts w:asciiTheme="majorHAnsi" w:hAnsiTheme="majorHAnsi" w:cstheme="majorHAnsi"/>
          <w:b/>
          <w:bCs/>
          <w:highlight w:val="yellow"/>
        </w:rPr>
        <w:t>5.</w:t>
      </w:r>
      <w:r w:rsidR="00EC3818">
        <w:rPr>
          <w:rFonts w:asciiTheme="majorHAnsi" w:hAnsiTheme="majorHAnsi" w:cstheme="majorHAnsi"/>
          <w:b/>
          <w:bCs/>
          <w:highlight w:val="yellow"/>
        </w:rPr>
        <w:t>2</w:t>
      </w:r>
      <w:r w:rsidR="00F07BAE">
        <w:rPr>
          <w:rFonts w:asciiTheme="majorHAnsi" w:hAnsiTheme="majorHAnsi" w:cstheme="majorHAnsi"/>
          <w:b/>
          <w:bCs/>
          <w:highlight w:val="yellow"/>
        </w:rPr>
        <w:t>.</w:t>
      </w:r>
      <w:r w:rsidR="00EC3818">
        <w:rPr>
          <w:rFonts w:asciiTheme="majorHAnsi" w:hAnsiTheme="majorHAnsi" w:cstheme="majorHAnsi"/>
          <w:b/>
          <w:bCs/>
          <w:highlight w:val="yellow"/>
        </w:rPr>
        <w:tab/>
      </w:r>
      <w:r w:rsidR="00A81A7F">
        <w:rPr>
          <w:rFonts w:asciiTheme="majorHAnsi" w:hAnsiTheme="majorHAnsi" w:cstheme="majorHAnsi"/>
          <w:b/>
          <w:bCs/>
          <w:highlight w:val="yellow"/>
        </w:rPr>
        <w:t>Finishing</w:t>
      </w:r>
      <w:r w:rsidRPr="001064B4">
        <w:rPr>
          <w:rFonts w:asciiTheme="majorHAnsi" w:hAnsiTheme="majorHAnsi" w:cstheme="majorHAnsi"/>
          <w:b/>
          <w:bCs/>
          <w:highlight w:val="yellow"/>
        </w:rPr>
        <w:t xml:space="preserve"> the </w:t>
      </w:r>
      <w:proofErr w:type="spellStart"/>
      <w:r w:rsidRPr="001064B4">
        <w:rPr>
          <w:rFonts w:asciiTheme="majorHAnsi" w:hAnsiTheme="majorHAnsi" w:cstheme="majorHAnsi"/>
          <w:b/>
          <w:bCs/>
          <w:highlight w:val="yellow"/>
        </w:rPr>
        <w:t>electroanatomical</w:t>
      </w:r>
      <w:proofErr w:type="spellEnd"/>
      <w:r w:rsidRPr="001064B4">
        <w:rPr>
          <w:rFonts w:asciiTheme="majorHAnsi" w:hAnsiTheme="majorHAnsi" w:cstheme="majorHAnsi"/>
          <w:b/>
          <w:bCs/>
          <w:highlight w:val="yellow"/>
        </w:rPr>
        <w:t xml:space="preserve"> map</w:t>
      </w:r>
    </w:p>
    <w:p w14:paraId="7960EBB3" w14:textId="77777777" w:rsidR="00EC3818" w:rsidRDefault="00EC3818" w:rsidP="00817C12">
      <w:pPr>
        <w:rPr>
          <w:rFonts w:asciiTheme="majorHAnsi" w:hAnsiTheme="majorHAnsi" w:cstheme="majorHAnsi"/>
          <w:highlight w:val="yellow"/>
        </w:rPr>
      </w:pPr>
    </w:p>
    <w:p w14:paraId="34AA1B72" w14:textId="19FDF452" w:rsidR="00EC3818" w:rsidRDefault="00EC3818" w:rsidP="00817C12">
      <w:pPr>
        <w:rPr>
          <w:rFonts w:asciiTheme="majorHAnsi" w:hAnsiTheme="majorHAnsi" w:cstheme="majorHAnsi"/>
          <w:highlight w:val="yellow"/>
        </w:rPr>
      </w:pPr>
      <w:r>
        <w:rPr>
          <w:rFonts w:asciiTheme="majorHAnsi" w:hAnsiTheme="majorHAnsi" w:cstheme="majorHAnsi"/>
          <w:highlight w:val="yellow"/>
        </w:rPr>
        <w:t>5.2.1</w:t>
      </w:r>
      <w:r w:rsidR="00F07BAE">
        <w:rPr>
          <w:rFonts w:asciiTheme="majorHAnsi" w:hAnsiTheme="majorHAnsi" w:cstheme="majorHAnsi"/>
          <w:highlight w:val="yellow"/>
        </w:rPr>
        <w:t>.</w:t>
      </w:r>
      <w:r>
        <w:rPr>
          <w:rFonts w:asciiTheme="majorHAnsi" w:hAnsiTheme="majorHAnsi" w:cstheme="majorHAnsi"/>
          <w:highlight w:val="yellow"/>
        </w:rPr>
        <w:tab/>
      </w:r>
      <w:r w:rsidR="005E7F7E">
        <w:rPr>
          <w:rFonts w:asciiTheme="majorHAnsi" w:hAnsiTheme="majorHAnsi" w:cstheme="majorHAnsi"/>
          <w:highlight w:val="yellow"/>
        </w:rPr>
        <w:t>D</w:t>
      </w:r>
      <w:r w:rsidR="4384EA97" w:rsidRPr="001064B4">
        <w:rPr>
          <w:rFonts w:asciiTheme="majorHAnsi" w:hAnsiTheme="majorHAnsi" w:cstheme="majorHAnsi"/>
          <w:highlight w:val="yellow"/>
        </w:rPr>
        <w:t>elete the outlier points</w:t>
      </w:r>
      <w:r w:rsidR="005E7F7E" w:rsidRPr="005E7F7E">
        <w:rPr>
          <w:rFonts w:asciiTheme="majorHAnsi" w:hAnsiTheme="majorHAnsi" w:cstheme="majorHAnsi"/>
          <w:highlight w:val="yellow"/>
        </w:rPr>
        <w:t xml:space="preserve"> </w:t>
      </w:r>
      <w:r w:rsidR="005E7F7E">
        <w:rPr>
          <w:rFonts w:asciiTheme="majorHAnsi" w:hAnsiTheme="majorHAnsi" w:cstheme="majorHAnsi"/>
          <w:highlight w:val="yellow"/>
        </w:rPr>
        <w:t>t</w:t>
      </w:r>
      <w:r w:rsidR="005E7F7E" w:rsidRPr="001064B4">
        <w:rPr>
          <w:rFonts w:asciiTheme="majorHAnsi" w:hAnsiTheme="majorHAnsi" w:cstheme="majorHAnsi"/>
          <w:highlight w:val="yellow"/>
        </w:rPr>
        <w:t xml:space="preserve">o ensure a more reliable </w:t>
      </w:r>
      <w:proofErr w:type="spellStart"/>
      <w:r w:rsidR="005E7F7E" w:rsidRPr="001064B4">
        <w:rPr>
          <w:rFonts w:asciiTheme="majorHAnsi" w:hAnsiTheme="majorHAnsi" w:cstheme="majorHAnsi"/>
          <w:highlight w:val="yellow"/>
        </w:rPr>
        <w:t>electroanatomical</w:t>
      </w:r>
      <w:proofErr w:type="spellEnd"/>
      <w:r w:rsidR="005E7F7E" w:rsidRPr="001064B4">
        <w:rPr>
          <w:rFonts w:asciiTheme="majorHAnsi" w:hAnsiTheme="majorHAnsi" w:cstheme="majorHAnsi"/>
          <w:highlight w:val="yellow"/>
        </w:rPr>
        <w:t xml:space="preserve"> map of the left ventricle</w:t>
      </w:r>
      <w:r w:rsidR="4384EA97" w:rsidRPr="001064B4">
        <w:rPr>
          <w:rFonts w:asciiTheme="majorHAnsi" w:hAnsiTheme="majorHAnsi" w:cstheme="majorHAnsi"/>
          <w:highlight w:val="yellow"/>
        </w:rPr>
        <w:t>.</w:t>
      </w:r>
    </w:p>
    <w:p w14:paraId="7B788F13" w14:textId="77777777" w:rsidR="00EC3818" w:rsidRDefault="00EC3818" w:rsidP="00817C12">
      <w:pPr>
        <w:rPr>
          <w:rFonts w:asciiTheme="majorHAnsi" w:hAnsiTheme="majorHAnsi" w:cstheme="majorHAnsi"/>
          <w:highlight w:val="yellow"/>
        </w:rPr>
      </w:pPr>
    </w:p>
    <w:p w14:paraId="76C45887" w14:textId="228F2FA4" w:rsidR="004433D3" w:rsidRDefault="00EC3818" w:rsidP="00817C12">
      <w:pPr>
        <w:rPr>
          <w:rFonts w:asciiTheme="majorHAnsi" w:hAnsiTheme="majorHAnsi" w:cstheme="majorHAnsi"/>
          <w:highlight w:val="yellow"/>
        </w:rPr>
      </w:pPr>
      <w:r>
        <w:rPr>
          <w:rFonts w:asciiTheme="majorHAnsi" w:hAnsiTheme="majorHAnsi" w:cstheme="majorHAnsi"/>
          <w:highlight w:val="yellow"/>
        </w:rPr>
        <w:t>5.2.2</w:t>
      </w:r>
      <w:r w:rsidR="00F07BAE">
        <w:rPr>
          <w:rFonts w:asciiTheme="majorHAnsi" w:hAnsiTheme="majorHAnsi" w:cstheme="majorHAnsi"/>
          <w:highlight w:val="yellow"/>
        </w:rPr>
        <w:t>.</w:t>
      </w:r>
      <w:r>
        <w:rPr>
          <w:rFonts w:asciiTheme="majorHAnsi" w:hAnsiTheme="majorHAnsi" w:cstheme="majorHAnsi"/>
          <w:highlight w:val="yellow"/>
        </w:rPr>
        <w:tab/>
      </w:r>
      <w:r w:rsidR="4384EA97" w:rsidRPr="001064B4">
        <w:rPr>
          <w:rFonts w:asciiTheme="majorHAnsi" w:hAnsiTheme="majorHAnsi" w:cstheme="majorHAnsi"/>
          <w:highlight w:val="yellow"/>
        </w:rPr>
        <w:t xml:space="preserve">Do this by selecting </w:t>
      </w:r>
      <w:r w:rsidR="0032296E" w:rsidRPr="0032296E">
        <w:rPr>
          <w:rFonts w:asciiTheme="majorHAnsi" w:hAnsiTheme="majorHAnsi" w:cstheme="majorHAnsi"/>
          <w:b/>
          <w:bCs/>
          <w:highlight w:val="yellow"/>
        </w:rPr>
        <w:t>C</w:t>
      </w:r>
      <w:r w:rsidR="4384EA97" w:rsidRPr="0032296E">
        <w:rPr>
          <w:rFonts w:asciiTheme="majorHAnsi" w:hAnsiTheme="majorHAnsi" w:cstheme="majorHAnsi"/>
          <w:b/>
          <w:bCs/>
          <w:highlight w:val="yellow"/>
        </w:rPr>
        <w:t xml:space="preserve">lip </w:t>
      </w:r>
      <w:r w:rsidR="008E616B">
        <w:rPr>
          <w:rFonts w:asciiTheme="majorHAnsi" w:hAnsiTheme="majorHAnsi" w:cstheme="majorHAnsi"/>
          <w:b/>
          <w:bCs/>
          <w:highlight w:val="yellow"/>
        </w:rPr>
        <w:t>P</w:t>
      </w:r>
      <w:r w:rsidR="4384EA97" w:rsidRPr="0032296E">
        <w:rPr>
          <w:rFonts w:asciiTheme="majorHAnsi" w:hAnsiTheme="majorHAnsi" w:cstheme="majorHAnsi"/>
          <w:b/>
          <w:bCs/>
          <w:highlight w:val="yellow"/>
        </w:rPr>
        <w:t>lanes</w:t>
      </w:r>
      <w:r w:rsidR="4384EA97" w:rsidRPr="001064B4">
        <w:rPr>
          <w:rFonts w:asciiTheme="majorHAnsi" w:hAnsiTheme="majorHAnsi" w:cstheme="majorHAnsi"/>
          <w:highlight w:val="yellow"/>
        </w:rPr>
        <w:t xml:space="preserve"> of </w:t>
      </w:r>
      <w:r w:rsidR="00DB5EFD">
        <w:rPr>
          <w:rFonts w:asciiTheme="majorHAnsi" w:hAnsiTheme="majorHAnsi" w:cstheme="majorHAnsi"/>
          <w:highlight w:val="yellow"/>
        </w:rPr>
        <w:t>the</w:t>
      </w:r>
      <w:r w:rsidR="4384EA97" w:rsidRPr="001064B4">
        <w:rPr>
          <w:rFonts w:asciiTheme="majorHAnsi" w:hAnsiTheme="majorHAnsi" w:cstheme="majorHAnsi"/>
          <w:highlight w:val="yellow"/>
        </w:rPr>
        <w:t xml:space="preserve"> map and delete the points that differ from the points forming the ventricular shape. Next, select </w:t>
      </w:r>
      <w:r w:rsidR="0032296E" w:rsidRPr="0032296E">
        <w:rPr>
          <w:rFonts w:asciiTheme="majorHAnsi" w:hAnsiTheme="majorHAnsi" w:cstheme="majorHAnsi"/>
          <w:b/>
          <w:bCs/>
          <w:highlight w:val="yellow"/>
        </w:rPr>
        <w:t>T</w:t>
      </w:r>
      <w:r w:rsidR="4384EA97" w:rsidRPr="0032296E">
        <w:rPr>
          <w:rFonts w:asciiTheme="majorHAnsi" w:hAnsiTheme="majorHAnsi" w:cstheme="majorHAnsi"/>
          <w:b/>
          <w:bCs/>
          <w:highlight w:val="yellow"/>
        </w:rPr>
        <w:t>rajectories</w:t>
      </w:r>
      <w:r w:rsidR="4384EA97" w:rsidRPr="001064B4">
        <w:rPr>
          <w:rFonts w:asciiTheme="majorHAnsi" w:hAnsiTheme="majorHAnsi" w:cstheme="majorHAnsi"/>
          <w:highlight w:val="yellow"/>
        </w:rPr>
        <w:t xml:space="preserve"> for</w:t>
      </w:r>
      <w:r w:rsidR="00DB5EFD">
        <w:rPr>
          <w:rFonts w:asciiTheme="majorHAnsi" w:hAnsiTheme="majorHAnsi" w:cstheme="majorHAnsi"/>
          <w:highlight w:val="yellow"/>
        </w:rPr>
        <w:t xml:space="preserve"> the</w:t>
      </w:r>
      <w:r w:rsidR="4384EA97" w:rsidRPr="001064B4">
        <w:rPr>
          <w:rFonts w:asciiTheme="majorHAnsi" w:hAnsiTheme="majorHAnsi" w:cstheme="majorHAnsi"/>
          <w:highlight w:val="yellow"/>
        </w:rPr>
        <w:t xml:space="preserve"> map view and delete the points that have traveled horizontally during point registering.</w:t>
      </w:r>
    </w:p>
    <w:p w14:paraId="3FB304BD" w14:textId="77777777" w:rsidR="004433D3" w:rsidRDefault="004433D3" w:rsidP="00817C12">
      <w:pPr>
        <w:rPr>
          <w:rFonts w:asciiTheme="majorHAnsi" w:hAnsiTheme="majorHAnsi" w:cstheme="majorHAnsi"/>
          <w:highlight w:val="yellow"/>
        </w:rPr>
      </w:pPr>
    </w:p>
    <w:p w14:paraId="70CAE135" w14:textId="700B53FE" w:rsidR="4384EA97" w:rsidRPr="004433D3" w:rsidRDefault="004433D3" w:rsidP="00817C12">
      <w:pPr>
        <w:rPr>
          <w:rFonts w:asciiTheme="majorHAnsi" w:hAnsiTheme="majorHAnsi" w:cstheme="majorHAnsi"/>
          <w:b/>
          <w:bCs/>
        </w:rPr>
      </w:pPr>
      <w:r w:rsidRPr="004433D3">
        <w:rPr>
          <w:rFonts w:asciiTheme="majorHAnsi" w:hAnsiTheme="majorHAnsi" w:cstheme="majorHAnsi"/>
        </w:rPr>
        <w:t>NOTE: M</w:t>
      </w:r>
      <w:r w:rsidR="4384EA97" w:rsidRPr="004433D3">
        <w:rPr>
          <w:rFonts w:asciiTheme="majorHAnsi" w:hAnsiTheme="majorHAnsi" w:cstheme="majorHAnsi"/>
        </w:rPr>
        <w:t>ake sure the remaining points cover the left ventricle and register more points if needed.</w:t>
      </w:r>
    </w:p>
    <w:p w14:paraId="6E09C4FE" w14:textId="77777777" w:rsidR="00BA2C09" w:rsidRPr="001064B4" w:rsidRDefault="00BA2C09" w:rsidP="00817C12">
      <w:pPr>
        <w:rPr>
          <w:rFonts w:asciiTheme="majorHAnsi" w:hAnsiTheme="majorHAnsi" w:cstheme="majorHAnsi"/>
          <w:b/>
          <w:highlight w:val="yellow"/>
        </w:rPr>
      </w:pPr>
    </w:p>
    <w:p w14:paraId="35989C6F" w14:textId="59D859FE" w:rsidR="00086FD2" w:rsidRPr="001064B4" w:rsidRDefault="5AEEF1C8" w:rsidP="00817C12">
      <w:pPr>
        <w:rPr>
          <w:rFonts w:asciiTheme="majorHAnsi" w:hAnsiTheme="majorHAnsi" w:cstheme="majorHAnsi"/>
          <w:b/>
          <w:bCs/>
          <w:highlight w:val="yellow"/>
        </w:rPr>
      </w:pPr>
      <w:r w:rsidRPr="001064B4">
        <w:rPr>
          <w:rFonts w:asciiTheme="majorHAnsi" w:hAnsiTheme="majorHAnsi" w:cstheme="majorHAnsi"/>
          <w:b/>
          <w:bCs/>
          <w:highlight w:val="yellow"/>
        </w:rPr>
        <w:t>5</w:t>
      </w:r>
      <w:r w:rsidR="00D610B9">
        <w:rPr>
          <w:rFonts w:asciiTheme="majorHAnsi" w:hAnsiTheme="majorHAnsi" w:cstheme="majorHAnsi"/>
          <w:b/>
          <w:bCs/>
          <w:highlight w:val="yellow"/>
        </w:rPr>
        <w:t>.3</w:t>
      </w:r>
      <w:r w:rsidR="00F07BAE">
        <w:rPr>
          <w:rFonts w:asciiTheme="majorHAnsi" w:hAnsiTheme="majorHAnsi" w:cstheme="majorHAnsi"/>
          <w:b/>
          <w:bCs/>
          <w:highlight w:val="yellow"/>
        </w:rPr>
        <w:t>.</w:t>
      </w:r>
      <w:r w:rsidR="00D610B9">
        <w:rPr>
          <w:rFonts w:asciiTheme="majorHAnsi" w:hAnsiTheme="majorHAnsi" w:cstheme="majorHAnsi"/>
          <w:b/>
          <w:bCs/>
          <w:highlight w:val="yellow"/>
        </w:rPr>
        <w:tab/>
      </w:r>
      <w:r w:rsidRPr="001064B4">
        <w:rPr>
          <w:rFonts w:asciiTheme="majorHAnsi" w:hAnsiTheme="majorHAnsi" w:cstheme="majorHAnsi"/>
          <w:b/>
          <w:bCs/>
          <w:highlight w:val="yellow"/>
        </w:rPr>
        <w:t>Gene transfer injections</w:t>
      </w:r>
    </w:p>
    <w:p w14:paraId="6C659307" w14:textId="77777777" w:rsidR="00056FC9" w:rsidRDefault="00056FC9" w:rsidP="00817C12">
      <w:pPr>
        <w:rPr>
          <w:rFonts w:asciiTheme="majorHAnsi" w:hAnsiTheme="majorHAnsi" w:cstheme="majorHAnsi"/>
          <w:highlight w:val="yellow"/>
        </w:rPr>
      </w:pPr>
    </w:p>
    <w:p w14:paraId="50A0509C" w14:textId="2FFF3F6B" w:rsidR="5AEEF1C8" w:rsidRPr="001064B4" w:rsidRDefault="00CB6DA6" w:rsidP="00817C12">
      <w:pPr>
        <w:rPr>
          <w:rFonts w:asciiTheme="majorHAnsi" w:hAnsiTheme="majorHAnsi" w:cstheme="majorHAnsi"/>
          <w:highlight w:val="yellow"/>
        </w:rPr>
      </w:pPr>
      <w:r>
        <w:rPr>
          <w:rFonts w:asciiTheme="majorHAnsi" w:hAnsiTheme="majorHAnsi" w:cstheme="majorHAnsi"/>
          <w:highlight w:val="yellow"/>
        </w:rPr>
        <w:t>5.3.1</w:t>
      </w:r>
      <w:r w:rsidR="00F07BAE">
        <w:rPr>
          <w:rFonts w:asciiTheme="majorHAnsi" w:hAnsiTheme="majorHAnsi" w:cstheme="majorHAnsi"/>
          <w:highlight w:val="yellow"/>
        </w:rPr>
        <w:t>.</w:t>
      </w:r>
      <w:r>
        <w:rPr>
          <w:rFonts w:asciiTheme="majorHAnsi" w:hAnsiTheme="majorHAnsi" w:cstheme="majorHAnsi"/>
          <w:highlight w:val="yellow"/>
        </w:rPr>
        <w:tab/>
      </w:r>
      <w:r w:rsidR="5AEEF1C8" w:rsidRPr="001064B4">
        <w:rPr>
          <w:rFonts w:asciiTheme="majorHAnsi" w:hAnsiTheme="majorHAnsi" w:cstheme="majorHAnsi"/>
          <w:highlight w:val="yellow"/>
        </w:rPr>
        <w:t xml:space="preserve">Introduce an intramyocardial injection catheter to the left ventricle via the femoral sheath </w:t>
      </w:r>
      <w:r w:rsidR="00EF5AFB">
        <w:rPr>
          <w:rFonts w:asciiTheme="majorHAnsi" w:hAnsiTheme="majorHAnsi" w:cstheme="majorHAnsi"/>
          <w:highlight w:val="yellow"/>
        </w:rPr>
        <w:t>under</w:t>
      </w:r>
      <w:r w:rsidR="5AEEF1C8" w:rsidRPr="001064B4">
        <w:rPr>
          <w:rFonts w:asciiTheme="majorHAnsi" w:hAnsiTheme="majorHAnsi" w:cstheme="majorHAnsi"/>
          <w:highlight w:val="yellow"/>
        </w:rPr>
        <w:t xml:space="preserve"> fluoroscopic guidance. Set the injection needle length to 3 mm.</w:t>
      </w:r>
    </w:p>
    <w:p w14:paraId="74C8FD07" w14:textId="6931864A" w:rsidR="5AEEF1C8" w:rsidRPr="001064B4" w:rsidRDefault="5AEEF1C8" w:rsidP="00817C12">
      <w:pPr>
        <w:rPr>
          <w:rFonts w:asciiTheme="majorHAnsi" w:hAnsiTheme="majorHAnsi" w:cstheme="majorHAnsi"/>
          <w:highlight w:val="yellow"/>
        </w:rPr>
      </w:pPr>
    </w:p>
    <w:p w14:paraId="571DF4DD" w14:textId="7DD96CF0" w:rsidR="5AEEF1C8" w:rsidRPr="001064B4" w:rsidRDefault="5AEEF1C8" w:rsidP="00817C12">
      <w:pPr>
        <w:rPr>
          <w:rFonts w:asciiTheme="majorHAnsi" w:hAnsiTheme="majorHAnsi" w:cstheme="majorHAnsi"/>
          <w:highlight w:val="yellow"/>
        </w:rPr>
      </w:pPr>
      <w:r w:rsidRPr="001064B4">
        <w:rPr>
          <w:rFonts w:asciiTheme="majorHAnsi" w:hAnsiTheme="majorHAnsi" w:cstheme="majorHAnsi"/>
          <w:b/>
          <w:bCs/>
          <w:highlight w:val="yellow"/>
        </w:rPr>
        <w:t>5.</w:t>
      </w:r>
      <w:r w:rsidR="00CB6DA6">
        <w:rPr>
          <w:rFonts w:asciiTheme="majorHAnsi" w:hAnsiTheme="majorHAnsi" w:cstheme="majorHAnsi"/>
          <w:b/>
          <w:bCs/>
          <w:highlight w:val="yellow"/>
        </w:rPr>
        <w:t>4</w:t>
      </w:r>
      <w:r w:rsidR="00F07BAE">
        <w:rPr>
          <w:rFonts w:asciiTheme="majorHAnsi" w:hAnsiTheme="majorHAnsi" w:cstheme="majorHAnsi"/>
          <w:b/>
          <w:bCs/>
          <w:highlight w:val="yellow"/>
        </w:rPr>
        <w:t>.</w:t>
      </w:r>
      <w:r w:rsidR="00CB6DA6">
        <w:rPr>
          <w:rFonts w:asciiTheme="majorHAnsi" w:hAnsiTheme="majorHAnsi" w:cstheme="majorHAnsi"/>
          <w:b/>
          <w:bCs/>
          <w:highlight w:val="yellow"/>
        </w:rPr>
        <w:tab/>
      </w:r>
      <w:r w:rsidRPr="001064B4">
        <w:rPr>
          <w:rFonts w:asciiTheme="majorHAnsi" w:hAnsiTheme="majorHAnsi" w:cstheme="majorHAnsi"/>
          <w:b/>
          <w:bCs/>
          <w:highlight w:val="yellow"/>
        </w:rPr>
        <w:t>Criteria for intramyocardial injections</w:t>
      </w:r>
    </w:p>
    <w:p w14:paraId="7A09FCD9" w14:textId="77777777" w:rsidR="00CB6DA6" w:rsidRDefault="00CB6DA6" w:rsidP="00817C12">
      <w:pPr>
        <w:rPr>
          <w:rFonts w:asciiTheme="majorHAnsi" w:hAnsiTheme="majorHAnsi" w:cstheme="majorHAnsi"/>
          <w:highlight w:val="yellow"/>
        </w:rPr>
      </w:pPr>
    </w:p>
    <w:p w14:paraId="50D45FA6" w14:textId="1E759716" w:rsidR="00CB6DA6" w:rsidRDefault="00CB6DA6" w:rsidP="00817C12">
      <w:pPr>
        <w:rPr>
          <w:rFonts w:asciiTheme="majorHAnsi" w:hAnsiTheme="majorHAnsi" w:cstheme="majorHAnsi"/>
          <w:highlight w:val="yellow"/>
        </w:rPr>
      </w:pPr>
      <w:r>
        <w:rPr>
          <w:rFonts w:asciiTheme="majorHAnsi" w:hAnsiTheme="majorHAnsi" w:cstheme="majorHAnsi"/>
          <w:highlight w:val="yellow"/>
        </w:rPr>
        <w:t>5.4.1</w:t>
      </w:r>
      <w:r w:rsidR="00F07BAE">
        <w:rPr>
          <w:rFonts w:asciiTheme="majorHAnsi" w:hAnsiTheme="majorHAnsi" w:cstheme="majorHAnsi"/>
          <w:highlight w:val="yellow"/>
        </w:rPr>
        <w:t>.</w:t>
      </w:r>
      <w:r>
        <w:rPr>
          <w:rFonts w:asciiTheme="majorHAnsi" w:hAnsiTheme="majorHAnsi" w:cstheme="majorHAnsi"/>
          <w:highlight w:val="yellow"/>
        </w:rPr>
        <w:tab/>
      </w:r>
      <w:r w:rsidR="5AEEF1C8" w:rsidRPr="001064B4">
        <w:rPr>
          <w:rFonts w:asciiTheme="majorHAnsi" w:hAnsiTheme="majorHAnsi" w:cstheme="majorHAnsi"/>
          <w:highlight w:val="yellow"/>
        </w:rPr>
        <w:t>Guide</w:t>
      </w:r>
      <w:r w:rsidR="00536C3F" w:rsidRPr="001064B4">
        <w:rPr>
          <w:rFonts w:asciiTheme="majorHAnsi" w:hAnsiTheme="majorHAnsi" w:cstheme="majorHAnsi"/>
          <w:highlight w:val="yellow"/>
        </w:rPr>
        <w:t xml:space="preserve"> the</w:t>
      </w:r>
      <w:r w:rsidR="5AEEF1C8" w:rsidRPr="001064B4">
        <w:rPr>
          <w:rFonts w:asciiTheme="majorHAnsi" w:hAnsiTheme="majorHAnsi" w:cstheme="majorHAnsi"/>
          <w:highlight w:val="yellow"/>
        </w:rPr>
        <w:t xml:space="preserve"> gene transfers by </w:t>
      </w:r>
      <w:proofErr w:type="spellStart"/>
      <w:r w:rsidR="5AEEF1C8" w:rsidRPr="001064B4">
        <w:rPr>
          <w:rFonts w:asciiTheme="majorHAnsi" w:hAnsiTheme="majorHAnsi" w:cstheme="majorHAnsi"/>
          <w:highlight w:val="yellow"/>
        </w:rPr>
        <w:t>electroanatomical</w:t>
      </w:r>
      <w:proofErr w:type="spellEnd"/>
      <w:r w:rsidR="5AEEF1C8" w:rsidRPr="001064B4">
        <w:rPr>
          <w:rFonts w:asciiTheme="majorHAnsi" w:hAnsiTheme="majorHAnsi" w:cstheme="majorHAnsi"/>
          <w:highlight w:val="yellow"/>
        </w:rPr>
        <w:t xml:space="preserve"> mapping system and target the injections into viable but hypokinetic areas of the left ventricle.</w:t>
      </w:r>
    </w:p>
    <w:p w14:paraId="32085457" w14:textId="77777777" w:rsidR="00CB6DA6" w:rsidRDefault="00CB6DA6" w:rsidP="00817C12">
      <w:pPr>
        <w:rPr>
          <w:rFonts w:asciiTheme="majorHAnsi" w:hAnsiTheme="majorHAnsi" w:cstheme="majorHAnsi"/>
          <w:highlight w:val="yellow"/>
        </w:rPr>
      </w:pPr>
    </w:p>
    <w:p w14:paraId="1F78DCF9" w14:textId="34DFDF1D" w:rsidR="5AEEF1C8" w:rsidRPr="0036799B" w:rsidRDefault="0036799B" w:rsidP="00817C12">
      <w:pPr>
        <w:rPr>
          <w:rFonts w:asciiTheme="majorHAnsi" w:hAnsiTheme="majorHAnsi" w:cstheme="majorHAnsi"/>
        </w:rPr>
      </w:pPr>
      <w:r w:rsidRPr="0036799B">
        <w:rPr>
          <w:rFonts w:asciiTheme="majorHAnsi" w:hAnsiTheme="majorHAnsi" w:cstheme="majorHAnsi"/>
        </w:rPr>
        <w:lastRenderedPageBreak/>
        <w:t xml:space="preserve">NOTE: </w:t>
      </w:r>
      <w:r w:rsidR="5AEEF1C8" w:rsidRPr="0036799B">
        <w:rPr>
          <w:rFonts w:asciiTheme="majorHAnsi" w:hAnsiTheme="majorHAnsi" w:cstheme="majorHAnsi"/>
        </w:rPr>
        <w:t>For viability, use a unipolar voltage over 5 mV as a criterion. For hypokinesia, select a local linear shortening (LLS) as low as available, at least below 12% but preferably below 6%</w:t>
      </w:r>
      <w:r w:rsidR="5AEEF1C8" w:rsidRPr="0036799B">
        <w:rPr>
          <w:rFonts w:asciiTheme="majorHAnsi" w:hAnsiTheme="majorHAnsi" w:cstheme="majorHAnsi"/>
        </w:rPr>
        <w:fldChar w:fldCharType="begin" w:fldLock="1"/>
      </w:r>
      <w:r w:rsidR="00B478FE">
        <w:rPr>
          <w:rFonts w:asciiTheme="majorHAnsi" w:hAnsiTheme="majorHAnsi" w:cstheme="majorHAnsi"/>
        </w:rPr>
        <w:instrText>ADDIN CSL_CITATION {"citationItems":[{"id":"ITEM-1","itemData":{"DOI":"10.1038/nrcardio.2011.64","ISSN":"17595002","PMID":"21587214","abstract":"The three-dimensional NOGA ® (Biologics Delivery Systems, a Johnson &amp; Johnson company, Irwindale, CA, USA) electromechanical mapping system simultaneously registers the electrical and mechanical activities of the left ventricle, enabling online assessment of myocardial viability. The system distinguishes between viable, nonviable, stunned, and hibernating myocardium and can assess wall motion. The evaluation of the electrophysiological state of the tissue by NOGA ® mapping has been validated by comparing the electroanatomical voltage and local linear shortening maps obtained with this technique with several noninvasive diagnostic tests. Bipolar signal analysis and determination of the existence and degree of transmural infarctions are also possible with NOGA ®. Immediately after percutaneous coronary intervention, an increased electromechanical discordance between voltage and local linear shortening maps indicates procedure-induced stunning that is caused by repetitive ischemia or microvascular compromise. Catheter-based direct intramyocardial injection of cells or gene constructs by NOGA ® reduces the likelihood of systemic toxicity of the injected substance, resulting in minimal washout, limited exposure of nontarget organs, and precise localization to ischemic and peri-ischemic myocardial regions in patients with chronic myocardial ischemia. In addition, direct intramyocardial injection enables the treatment of chronic myocardial infarction by provoking a chemotactic signal at the injection-injury site that contributes to cell engraftment. By measuring the electrical activation pattern in delayed-motion areas, NOGA ® might also be useful to predict response to cardiac resynchronization therapy. © 2011 Macmillan Publishers Limited. All rights reserved.","author":[{"dropping-particle":"","family":"Gyöngyösi","given":"Mariann","non-dropping-particle":"","parse-names":false,"suffix":""},{"dropping-particle":"","family":"Dib","given":"Nabil","non-dropping-particle":"","parse-names":false,"suffix":""}],"container-title":"Nature Reviews Cardiology","id":"ITEM-1","issue":"7","issued":{"date-parts":[["2011","7"]]},"page":"393-404","publisher":"Nat Rev Cardiol","title":"Diagnostic and prognostic value of 3D NOGA mapping in ischemic heart disease","type":"article","volume":"8"},"uris":["http://www.mendeley.com/documents/?uuid=241d0ec0-83e2-3eb1-a42c-d1e96c594f86"]}],"mendeley":{"formattedCitation":"&lt;sup&gt;16&lt;/sup&gt;","plainTextFormattedCitation":"16","previouslyFormattedCitation":"&lt;sup&gt;16&lt;/sup&gt;"},"properties":{"noteIndex":0},"schema":"https://github.com/citation-style-language/schema/raw/master/csl-citation.json"}</w:instrText>
      </w:r>
      <w:r w:rsidR="5AEEF1C8" w:rsidRPr="0036799B">
        <w:rPr>
          <w:rFonts w:asciiTheme="majorHAnsi" w:hAnsiTheme="majorHAnsi" w:cstheme="majorHAnsi"/>
          <w:vertAlign w:val="superscript"/>
        </w:rPr>
        <w:fldChar w:fldCharType="separate"/>
      </w:r>
      <w:r w:rsidR="00B478FE" w:rsidRPr="00B478FE">
        <w:rPr>
          <w:rFonts w:asciiTheme="majorHAnsi" w:hAnsiTheme="majorHAnsi" w:cstheme="majorHAnsi"/>
          <w:noProof/>
          <w:vertAlign w:val="superscript"/>
        </w:rPr>
        <w:t>16</w:t>
      </w:r>
      <w:r w:rsidR="5AEEF1C8" w:rsidRPr="0036799B">
        <w:rPr>
          <w:rFonts w:asciiTheme="majorHAnsi" w:hAnsiTheme="majorHAnsi" w:cstheme="majorHAnsi"/>
        </w:rPr>
        <w:fldChar w:fldCharType="end"/>
      </w:r>
      <w:r w:rsidR="008E616B">
        <w:rPr>
          <w:rFonts w:asciiTheme="majorHAnsi" w:hAnsiTheme="majorHAnsi" w:cstheme="majorHAnsi"/>
        </w:rPr>
        <w:t>.</w:t>
      </w:r>
    </w:p>
    <w:p w14:paraId="580BBB35" w14:textId="0F12029F" w:rsidR="5AEEF1C8" w:rsidRPr="001064B4" w:rsidRDefault="5AEEF1C8" w:rsidP="00817C12">
      <w:pPr>
        <w:rPr>
          <w:rFonts w:asciiTheme="majorHAnsi" w:hAnsiTheme="majorHAnsi" w:cstheme="majorHAnsi"/>
          <w:noProof/>
          <w:highlight w:val="yellow"/>
          <w:vertAlign w:val="superscript"/>
        </w:rPr>
      </w:pPr>
    </w:p>
    <w:p w14:paraId="27867A01" w14:textId="6EF31A56" w:rsidR="5AEEF1C8" w:rsidRPr="001064B4" w:rsidRDefault="5AEEF1C8" w:rsidP="00817C12">
      <w:pPr>
        <w:rPr>
          <w:rFonts w:asciiTheme="majorHAnsi" w:hAnsiTheme="majorHAnsi" w:cstheme="majorHAnsi"/>
          <w:highlight w:val="yellow"/>
        </w:rPr>
      </w:pPr>
      <w:r w:rsidRPr="001064B4">
        <w:rPr>
          <w:rFonts w:asciiTheme="majorHAnsi" w:hAnsiTheme="majorHAnsi" w:cstheme="majorHAnsi"/>
          <w:b/>
          <w:bCs/>
          <w:highlight w:val="yellow"/>
        </w:rPr>
        <w:t>5.</w:t>
      </w:r>
      <w:r w:rsidR="0004615B">
        <w:rPr>
          <w:rFonts w:asciiTheme="majorHAnsi" w:hAnsiTheme="majorHAnsi" w:cstheme="majorHAnsi"/>
          <w:b/>
          <w:bCs/>
          <w:highlight w:val="yellow"/>
        </w:rPr>
        <w:t>5</w:t>
      </w:r>
      <w:r w:rsidR="00F07BAE">
        <w:rPr>
          <w:rFonts w:asciiTheme="majorHAnsi" w:hAnsiTheme="majorHAnsi" w:cstheme="majorHAnsi"/>
          <w:b/>
          <w:bCs/>
          <w:highlight w:val="yellow"/>
        </w:rPr>
        <w:t>.</w:t>
      </w:r>
      <w:r w:rsidR="0004615B">
        <w:rPr>
          <w:rFonts w:asciiTheme="majorHAnsi" w:hAnsiTheme="majorHAnsi" w:cstheme="majorHAnsi"/>
          <w:b/>
          <w:bCs/>
          <w:highlight w:val="yellow"/>
        </w:rPr>
        <w:tab/>
      </w:r>
      <w:r w:rsidRPr="001064B4">
        <w:rPr>
          <w:rFonts w:asciiTheme="majorHAnsi" w:hAnsiTheme="majorHAnsi" w:cstheme="majorHAnsi"/>
          <w:b/>
          <w:bCs/>
          <w:highlight w:val="yellow"/>
        </w:rPr>
        <w:t>Intramyocardial injections</w:t>
      </w:r>
    </w:p>
    <w:p w14:paraId="5BC5E1FA" w14:textId="77777777" w:rsidR="0004615B" w:rsidRDefault="0004615B" w:rsidP="00817C12">
      <w:pPr>
        <w:rPr>
          <w:rFonts w:asciiTheme="majorHAnsi" w:hAnsiTheme="majorHAnsi" w:cstheme="majorHAnsi"/>
          <w:highlight w:val="yellow"/>
        </w:rPr>
      </w:pPr>
    </w:p>
    <w:p w14:paraId="551C82EC" w14:textId="2B09F21F" w:rsidR="5AEEF1C8" w:rsidRPr="001064B4" w:rsidRDefault="0004615B" w:rsidP="00817C12">
      <w:pPr>
        <w:rPr>
          <w:rFonts w:asciiTheme="majorHAnsi" w:hAnsiTheme="majorHAnsi" w:cstheme="majorHAnsi"/>
          <w:highlight w:val="yellow"/>
        </w:rPr>
      </w:pPr>
      <w:r>
        <w:rPr>
          <w:rFonts w:asciiTheme="majorHAnsi" w:hAnsiTheme="majorHAnsi" w:cstheme="majorHAnsi"/>
          <w:highlight w:val="yellow"/>
        </w:rPr>
        <w:t>5.5.1</w:t>
      </w:r>
      <w:r w:rsidR="00F07BAE">
        <w:rPr>
          <w:rFonts w:asciiTheme="majorHAnsi" w:hAnsiTheme="majorHAnsi" w:cstheme="majorHAnsi"/>
          <w:highlight w:val="yellow"/>
        </w:rPr>
        <w:t>.</w:t>
      </w:r>
      <w:r>
        <w:rPr>
          <w:rFonts w:asciiTheme="majorHAnsi" w:hAnsiTheme="majorHAnsi" w:cstheme="majorHAnsi"/>
          <w:highlight w:val="yellow"/>
        </w:rPr>
        <w:tab/>
      </w:r>
      <w:r w:rsidR="5AEEF1C8" w:rsidRPr="001064B4">
        <w:rPr>
          <w:rFonts w:asciiTheme="majorHAnsi" w:hAnsiTheme="majorHAnsi" w:cstheme="majorHAnsi"/>
          <w:highlight w:val="yellow"/>
        </w:rPr>
        <w:t xml:space="preserve">During 30 s, inject the vector material </w:t>
      </w:r>
      <w:r w:rsidR="00EF5AFB">
        <w:rPr>
          <w:rFonts w:asciiTheme="majorHAnsi" w:hAnsiTheme="majorHAnsi" w:cstheme="majorHAnsi"/>
          <w:highlight w:val="yellow"/>
        </w:rPr>
        <w:t>in</w:t>
      </w:r>
      <w:r w:rsidR="5AEEF1C8" w:rsidRPr="001064B4">
        <w:rPr>
          <w:rFonts w:asciiTheme="majorHAnsi" w:hAnsiTheme="majorHAnsi" w:cstheme="majorHAnsi"/>
          <w:highlight w:val="yellow"/>
        </w:rPr>
        <w:t xml:space="preserve">to </w:t>
      </w:r>
      <w:r w:rsidR="00362931" w:rsidRPr="001064B4">
        <w:rPr>
          <w:rFonts w:asciiTheme="majorHAnsi" w:hAnsiTheme="majorHAnsi" w:cstheme="majorHAnsi"/>
          <w:highlight w:val="yellow"/>
        </w:rPr>
        <w:t>the point of selection</w:t>
      </w:r>
      <w:r w:rsidR="00122E1A" w:rsidRPr="001064B4">
        <w:rPr>
          <w:rFonts w:asciiTheme="majorHAnsi" w:hAnsiTheme="majorHAnsi" w:cstheme="majorHAnsi"/>
          <w:highlight w:val="yellow"/>
        </w:rPr>
        <w:t xml:space="preserve"> (</w:t>
      </w:r>
      <w:r>
        <w:rPr>
          <w:rFonts w:asciiTheme="majorHAnsi" w:hAnsiTheme="majorHAnsi" w:cstheme="majorHAnsi"/>
          <w:highlight w:val="yellow"/>
        </w:rPr>
        <w:t xml:space="preserve">step </w:t>
      </w:r>
      <w:r w:rsidR="00122E1A" w:rsidRPr="001064B4">
        <w:rPr>
          <w:rFonts w:asciiTheme="majorHAnsi" w:hAnsiTheme="majorHAnsi" w:cstheme="majorHAnsi"/>
          <w:highlight w:val="yellow"/>
        </w:rPr>
        <w:t>5.</w:t>
      </w:r>
      <w:r>
        <w:rPr>
          <w:rFonts w:asciiTheme="majorHAnsi" w:hAnsiTheme="majorHAnsi" w:cstheme="majorHAnsi"/>
          <w:highlight w:val="yellow"/>
        </w:rPr>
        <w:t>4</w:t>
      </w:r>
      <w:r w:rsidR="00122E1A" w:rsidRPr="001064B4">
        <w:rPr>
          <w:rFonts w:asciiTheme="majorHAnsi" w:hAnsiTheme="majorHAnsi" w:cstheme="majorHAnsi"/>
          <w:highlight w:val="yellow"/>
        </w:rPr>
        <w:t>)</w:t>
      </w:r>
      <w:r w:rsidR="5AEEF1C8" w:rsidRPr="001064B4">
        <w:rPr>
          <w:rFonts w:asciiTheme="majorHAnsi" w:hAnsiTheme="majorHAnsi" w:cstheme="majorHAnsi"/>
          <w:highlight w:val="yellow"/>
        </w:rPr>
        <w:t xml:space="preserve"> and keep the injection needle inside the myocardium for an additional </w:t>
      </w:r>
      <w:r w:rsidR="005207FD">
        <w:rPr>
          <w:rFonts w:asciiTheme="majorHAnsi" w:hAnsiTheme="majorHAnsi" w:cstheme="majorHAnsi"/>
          <w:highlight w:val="yellow"/>
        </w:rPr>
        <w:t>5 s</w:t>
      </w:r>
      <w:r w:rsidR="5AEEF1C8" w:rsidRPr="001064B4">
        <w:rPr>
          <w:rFonts w:asciiTheme="majorHAnsi" w:hAnsiTheme="majorHAnsi" w:cstheme="majorHAnsi"/>
          <w:highlight w:val="yellow"/>
        </w:rPr>
        <w:t xml:space="preserve"> before retracting to prevent backflow to the left ventricle.</w:t>
      </w:r>
    </w:p>
    <w:p w14:paraId="20467E46" w14:textId="58287B52" w:rsidR="00B86ECC" w:rsidRPr="001064B4" w:rsidRDefault="00B86ECC" w:rsidP="00817C12">
      <w:pPr>
        <w:pBdr>
          <w:top w:val="nil"/>
          <w:left w:val="nil"/>
          <w:bottom w:val="nil"/>
          <w:right w:val="nil"/>
          <w:between w:val="nil"/>
        </w:pBdr>
        <w:rPr>
          <w:rFonts w:asciiTheme="majorHAnsi" w:hAnsiTheme="majorHAnsi" w:cstheme="majorHAnsi"/>
          <w:b/>
          <w:color w:val="000000"/>
          <w:highlight w:val="yellow"/>
        </w:rPr>
      </w:pPr>
    </w:p>
    <w:p w14:paraId="6AE8990A" w14:textId="7C789B0E" w:rsidR="0060159B" w:rsidRPr="001064B4" w:rsidRDefault="5AEEF1C8" w:rsidP="00817C12">
      <w:pPr>
        <w:rPr>
          <w:rFonts w:asciiTheme="majorHAnsi" w:hAnsiTheme="majorHAnsi" w:cstheme="majorHAnsi"/>
          <w:b/>
          <w:bCs/>
          <w:highlight w:val="yellow"/>
        </w:rPr>
      </w:pPr>
      <w:r w:rsidRPr="004F6DFA">
        <w:rPr>
          <w:rFonts w:asciiTheme="majorHAnsi" w:hAnsiTheme="majorHAnsi" w:cstheme="majorHAnsi"/>
          <w:b/>
          <w:bCs/>
        </w:rPr>
        <w:t>6.</w:t>
      </w:r>
      <w:r w:rsidR="0004615B" w:rsidRPr="004F6DFA">
        <w:rPr>
          <w:rFonts w:asciiTheme="majorHAnsi" w:hAnsiTheme="majorHAnsi" w:cstheme="majorHAnsi"/>
          <w:b/>
          <w:bCs/>
        </w:rPr>
        <w:tab/>
      </w:r>
      <w:r w:rsidRPr="004F6DFA">
        <w:rPr>
          <w:rFonts w:asciiTheme="majorHAnsi" w:hAnsiTheme="majorHAnsi" w:cstheme="majorHAnsi"/>
          <w:b/>
          <w:bCs/>
        </w:rPr>
        <w:t xml:space="preserve">Euthanasia and </w:t>
      </w:r>
      <w:r w:rsidRPr="001064B4">
        <w:rPr>
          <w:rFonts w:asciiTheme="majorHAnsi" w:hAnsiTheme="majorHAnsi" w:cstheme="majorHAnsi"/>
          <w:b/>
          <w:bCs/>
          <w:highlight w:val="yellow"/>
        </w:rPr>
        <w:t>sample collection</w:t>
      </w:r>
    </w:p>
    <w:p w14:paraId="15F22180" w14:textId="77777777" w:rsidR="0004615B" w:rsidRPr="004F6DFA" w:rsidRDefault="0004615B" w:rsidP="00817C12">
      <w:pPr>
        <w:rPr>
          <w:rFonts w:asciiTheme="majorHAnsi" w:hAnsiTheme="majorHAnsi" w:cstheme="majorHAnsi"/>
        </w:rPr>
      </w:pPr>
    </w:p>
    <w:p w14:paraId="0C972F65" w14:textId="0B7F1EC0" w:rsidR="00C3544D" w:rsidRPr="004F6DFA" w:rsidRDefault="0004615B" w:rsidP="00817C12">
      <w:pPr>
        <w:rPr>
          <w:rFonts w:asciiTheme="majorHAnsi" w:hAnsiTheme="majorHAnsi" w:cstheme="majorHAnsi"/>
        </w:rPr>
      </w:pPr>
      <w:r w:rsidRPr="004F6DFA">
        <w:rPr>
          <w:rFonts w:asciiTheme="majorHAnsi" w:hAnsiTheme="majorHAnsi" w:cstheme="majorHAnsi"/>
        </w:rPr>
        <w:t xml:space="preserve">NOTE: </w:t>
      </w:r>
      <w:r w:rsidR="5AEEF1C8" w:rsidRPr="004F6DFA">
        <w:rPr>
          <w:rFonts w:asciiTheme="majorHAnsi" w:hAnsiTheme="majorHAnsi" w:cstheme="majorHAnsi"/>
        </w:rPr>
        <w:t xml:space="preserve">After the coronary angiogram and ejection fraction measurements described in </w:t>
      </w:r>
      <w:r w:rsidR="008E616B">
        <w:rPr>
          <w:rFonts w:asciiTheme="majorHAnsi" w:hAnsiTheme="majorHAnsi" w:cstheme="majorHAnsi"/>
        </w:rPr>
        <w:t xml:space="preserve">steps </w:t>
      </w:r>
      <w:r w:rsidR="5AEEF1C8" w:rsidRPr="004F6DFA">
        <w:rPr>
          <w:rFonts w:asciiTheme="majorHAnsi" w:hAnsiTheme="majorHAnsi" w:cstheme="majorHAnsi"/>
        </w:rPr>
        <w:t>3.</w:t>
      </w:r>
      <w:r w:rsidRPr="004F6DFA">
        <w:rPr>
          <w:rFonts w:asciiTheme="majorHAnsi" w:hAnsiTheme="majorHAnsi" w:cstheme="majorHAnsi"/>
        </w:rPr>
        <w:t>3</w:t>
      </w:r>
      <w:r w:rsidR="5AEEF1C8" w:rsidRPr="004F6DFA">
        <w:rPr>
          <w:rFonts w:asciiTheme="majorHAnsi" w:hAnsiTheme="majorHAnsi" w:cstheme="majorHAnsi"/>
        </w:rPr>
        <w:t xml:space="preserve"> and 3.</w:t>
      </w:r>
      <w:r w:rsidRPr="004F6DFA">
        <w:rPr>
          <w:rFonts w:asciiTheme="majorHAnsi" w:hAnsiTheme="majorHAnsi" w:cstheme="majorHAnsi"/>
        </w:rPr>
        <w:t>7</w:t>
      </w:r>
      <w:r w:rsidR="5AEEF1C8" w:rsidRPr="004F6DFA">
        <w:rPr>
          <w:rFonts w:asciiTheme="majorHAnsi" w:hAnsiTheme="majorHAnsi" w:cstheme="majorHAnsi"/>
        </w:rPr>
        <w:t>, administer the pig 50 m</w:t>
      </w:r>
      <w:r w:rsidR="00750A39" w:rsidRPr="004F6DFA">
        <w:rPr>
          <w:rFonts w:asciiTheme="majorHAnsi" w:hAnsiTheme="majorHAnsi" w:cstheme="majorHAnsi"/>
        </w:rPr>
        <w:t>L</w:t>
      </w:r>
      <w:r w:rsidR="5AEEF1C8" w:rsidRPr="004F6DFA">
        <w:rPr>
          <w:rFonts w:asciiTheme="majorHAnsi" w:hAnsiTheme="majorHAnsi" w:cstheme="majorHAnsi"/>
        </w:rPr>
        <w:t xml:space="preserve"> of saturated potassium chloride intravenously.</w:t>
      </w:r>
    </w:p>
    <w:p w14:paraId="28E79673" w14:textId="77777777" w:rsidR="00C3544D" w:rsidRPr="001064B4" w:rsidRDefault="00C3544D" w:rsidP="00817C12">
      <w:pPr>
        <w:rPr>
          <w:rFonts w:asciiTheme="majorHAnsi" w:hAnsiTheme="majorHAnsi" w:cstheme="majorHAnsi"/>
          <w:highlight w:val="yellow"/>
        </w:rPr>
      </w:pPr>
    </w:p>
    <w:p w14:paraId="4113FBE5" w14:textId="06F2800C" w:rsidR="00C3544D" w:rsidRPr="001064B4" w:rsidRDefault="00013C85" w:rsidP="00817C12">
      <w:pPr>
        <w:rPr>
          <w:rFonts w:asciiTheme="majorHAnsi" w:hAnsiTheme="majorHAnsi" w:cstheme="majorHAnsi"/>
          <w:highlight w:val="yellow"/>
        </w:rPr>
      </w:pPr>
      <w:r w:rsidRPr="001064B4">
        <w:rPr>
          <w:rFonts w:asciiTheme="majorHAnsi" w:hAnsiTheme="majorHAnsi" w:cstheme="majorHAnsi"/>
          <w:b/>
          <w:highlight w:val="yellow"/>
        </w:rPr>
        <w:t>6.1</w:t>
      </w:r>
      <w:r w:rsidR="00F07BAE">
        <w:rPr>
          <w:rFonts w:asciiTheme="majorHAnsi" w:hAnsiTheme="majorHAnsi" w:cstheme="majorHAnsi"/>
          <w:b/>
          <w:highlight w:val="yellow"/>
        </w:rPr>
        <w:t>.</w:t>
      </w:r>
      <w:r w:rsidR="007F44E1">
        <w:rPr>
          <w:rFonts w:asciiTheme="majorHAnsi" w:hAnsiTheme="majorHAnsi" w:cstheme="majorHAnsi"/>
          <w:b/>
          <w:highlight w:val="yellow"/>
        </w:rPr>
        <w:tab/>
      </w:r>
      <w:r w:rsidRPr="001064B4">
        <w:rPr>
          <w:rFonts w:asciiTheme="majorHAnsi" w:hAnsiTheme="majorHAnsi" w:cstheme="majorHAnsi"/>
          <w:b/>
          <w:highlight w:val="yellow"/>
        </w:rPr>
        <w:t>Perfusion fixation of the heart</w:t>
      </w:r>
    </w:p>
    <w:p w14:paraId="558E3C9D" w14:textId="77777777" w:rsidR="001917BD" w:rsidRDefault="001917BD" w:rsidP="00817C12">
      <w:pPr>
        <w:rPr>
          <w:rFonts w:asciiTheme="majorHAnsi" w:hAnsiTheme="majorHAnsi" w:cstheme="majorHAnsi"/>
          <w:highlight w:val="yellow"/>
        </w:rPr>
      </w:pPr>
    </w:p>
    <w:p w14:paraId="366CE361" w14:textId="26CB5C9B" w:rsidR="0060159B" w:rsidRPr="001064B4" w:rsidRDefault="001917BD" w:rsidP="00817C12">
      <w:pPr>
        <w:rPr>
          <w:rFonts w:asciiTheme="majorHAnsi" w:hAnsiTheme="majorHAnsi" w:cstheme="majorHAnsi"/>
          <w:highlight w:val="yellow"/>
        </w:rPr>
      </w:pPr>
      <w:r>
        <w:rPr>
          <w:rFonts w:asciiTheme="majorHAnsi" w:hAnsiTheme="majorHAnsi" w:cstheme="majorHAnsi"/>
          <w:highlight w:val="yellow"/>
        </w:rPr>
        <w:t>6.1.1</w:t>
      </w:r>
      <w:r w:rsidR="00F07BAE">
        <w:rPr>
          <w:rFonts w:asciiTheme="majorHAnsi" w:hAnsiTheme="majorHAnsi" w:cstheme="majorHAnsi"/>
          <w:highlight w:val="yellow"/>
        </w:rPr>
        <w:t>.</w:t>
      </w:r>
      <w:r>
        <w:rPr>
          <w:rFonts w:asciiTheme="majorHAnsi" w:hAnsiTheme="majorHAnsi" w:cstheme="majorHAnsi"/>
          <w:highlight w:val="yellow"/>
        </w:rPr>
        <w:tab/>
      </w:r>
      <w:r w:rsidR="00C3544D" w:rsidRPr="001064B4">
        <w:rPr>
          <w:rFonts w:asciiTheme="majorHAnsi" w:hAnsiTheme="majorHAnsi" w:cstheme="majorHAnsi"/>
          <w:highlight w:val="yellow"/>
        </w:rPr>
        <w:t xml:space="preserve">Harvest the heart from the thoracic cavity. </w:t>
      </w:r>
      <w:r w:rsidR="00013C85" w:rsidRPr="001064B4">
        <w:rPr>
          <w:rFonts w:asciiTheme="majorHAnsi" w:hAnsiTheme="majorHAnsi" w:cstheme="majorHAnsi"/>
          <w:highlight w:val="yellow"/>
        </w:rPr>
        <w:t>Rinse with water. Place a</w:t>
      </w:r>
      <w:r w:rsidR="00E96B5A">
        <w:rPr>
          <w:rFonts w:asciiTheme="majorHAnsi" w:hAnsiTheme="majorHAnsi" w:cstheme="majorHAnsi"/>
          <w:highlight w:val="yellow"/>
        </w:rPr>
        <w:t>n</w:t>
      </w:r>
      <w:r w:rsidR="00013C85" w:rsidRPr="001064B4">
        <w:rPr>
          <w:rFonts w:asciiTheme="majorHAnsi" w:hAnsiTheme="majorHAnsi" w:cstheme="majorHAnsi"/>
          <w:highlight w:val="yellow"/>
        </w:rPr>
        <w:t xml:space="preserve"> </w:t>
      </w:r>
      <w:r w:rsidR="00271FB5">
        <w:rPr>
          <w:rFonts w:asciiTheme="majorHAnsi" w:hAnsiTheme="majorHAnsi" w:cstheme="majorHAnsi"/>
          <w:highlight w:val="yellow"/>
        </w:rPr>
        <w:t>18</w:t>
      </w:r>
      <w:r w:rsidR="00E96B5A">
        <w:rPr>
          <w:rFonts w:asciiTheme="majorHAnsi" w:hAnsiTheme="majorHAnsi" w:cstheme="majorHAnsi"/>
          <w:highlight w:val="yellow"/>
        </w:rPr>
        <w:t xml:space="preserve"> </w:t>
      </w:r>
      <w:r w:rsidR="00271FB5">
        <w:rPr>
          <w:rFonts w:asciiTheme="majorHAnsi" w:hAnsiTheme="majorHAnsi" w:cstheme="majorHAnsi"/>
          <w:highlight w:val="yellow"/>
        </w:rPr>
        <w:t xml:space="preserve">G </w:t>
      </w:r>
      <w:r w:rsidR="00013C85" w:rsidRPr="001064B4">
        <w:rPr>
          <w:rFonts w:asciiTheme="majorHAnsi" w:hAnsiTheme="majorHAnsi" w:cstheme="majorHAnsi"/>
          <w:highlight w:val="yellow"/>
        </w:rPr>
        <w:t>needle above the aortic valve and attach the needle to a perfusion pump. Perfuse the heart with 750 m</w:t>
      </w:r>
      <w:r w:rsidR="005A196A">
        <w:rPr>
          <w:rFonts w:asciiTheme="majorHAnsi" w:hAnsiTheme="majorHAnsi" w:cstheme="majorHAnsi"/>
          <w:highlight w:val="yellow"/>
        </w:rPr>
        <w:t>L</w:t>
      </w:r>
      <w:r w:rsidR="00013C85" w:rsidRPr="001064B4">
        <w:rPr>
          <w:rFonts w:asciiTheme="majorHAnsi" w:hAnsiTheme="majorHAnsi" w:cstheme="majorHAnsi"/>
          <w:highlight w:val="yellow"/>
        </w:rPr>
        <w:t xml:space="preserve"> of 1%</w:t>
      </w:r>
      <w:r w:rsidR="00E751ED" w:rsidRPr="001064B4">
        <w:rPr>
          <w:rFonts w:asciiTheme="majorHAnsi" w:hAnsiTheme="majorHAnsi" w:cstheme="majorHAnsi"/>
          <w:highlight w:val="yellow"/>
        </w:rPr>
        <w:t xml:space="preserve"> paraformaldehyde</w:t>
      </w:r>
      <w:r w:rsidR="00013C85" w:rsidRPr="001064B4">
        <w:rPr>
          <w:rFonts w:asciiTheme="majorHAnsi" w:hAnsiTheme="majorHAnsi" w:cstheme="majorHAnsi"/>
          <w:highlight w:val="yellow"/>
        </w:rPr>
        <w:t xml:space="preserve"> </w:t>
      </w:r>
      <w:r w:rsidR="00E751ED" w:rsidRPr="001064B4">
        <w:rPr>
          <w:rFonts w:asciiTheme="majorHAnsi" w:hAnsiTheme="majorHAnsi" w:cstheme="majorHAnsi"/>
          <w:highlight w:val="yellow"/>
        </w:rPr>
        <w:t>(</w:t>
      </w:r>
      <w:r w:rsidR="00013C85" w:rsidRPr="001064B4">
        <w:rPr>
          <w:rFonts w:asciiTheme="majorHAnsi" w:hAnsiTheme="majorHAnsi" w:cstheme="majorHAnsi"/>
          <w:highlight w:val="yellow"/>
        </w:rPr>
        <w:t>PFA</w:t>
      </w:r>
      <w:r w:rsidR="00E751ED" w:rsidRPr="001064B4">
        <w:rPr>
          <w:rFonts w:asciiTheme="majorHAnsi" w:hAnsiTheme="majorHAnsi" w:cstheme="majorHAnsi"/>
          <w:highlight w:val="yellow"/>
        </w:rPr>
        <w:t>)</w:t>
      </w:r>
      <w:r w:rsidR="00013C85" w:rsidRPr="001064B4">
        <w:rPr>
          <w:rFonts w:asciiTheme="majorHAnsi" w:hAnsiTheme="majorHAnsi" w:cstheme="majorHAnsi"/>
          <w:highlight w:val="yellow"/>
        </w:rPr>
        <w:t>.</w:t>
      </w:r>
    </w:p>
    <w:p w14:paraId="2FF76682" w14:textId="19B07E2E" w:rsidR="00013C85" w:rsidRPr="001064B4" w:rsidRDefault="00013C85" w:rsidP="00817C12">
      <w:pPr>
        <w:rPr>
          <w:rFonts w:asciiTheme="majorHAnsi" w:hAnsiTheme="majorHAnsi" w:cstheme="majorHAnsi"/>
          <w:highlight w:val="yellow"/>
        </w:rPr>
      </w:pPr>
    </w:p>
    <w:p w14:paraId="22E55E57" w14:textId="7AFB6642" w:rsidR="00013C85" w:rsidRPr="001064B4" w:rsidRDefault="5AEEF1C8" w:rsidP="00817C12">
      <w:pPr>
        <w:rPr>
          <w:rFonts w:asciiTheme="majorHAnsi" w:hAnsiTheme="majorHAnsi" w:cstheme="majorHAnsi"/>
          <w:b/>
          <w:bCs/>
          <w:highlight w:val="yellow"/>
        </w:rPr>
      </w:pPr>
      <w:r w:rsidRPr="001064B4">
        <w:rPr>
          <w:rFonts w:asciiTheme="majorHAnsi" w:hAnsiTheme="majorHAnsi" w:cstheme="majorHAnsi"/>
          <w:b/>
          <w:bCs/>
          <w:highlight w:val="yellow"/>
        </w:rPr>
        <w:t>6.</w:t>
      </w:r>
      <w:r w:rsidR="00EB620B">
        <w:rPr>
          <w:rFonts w:asciiTheme="majorHAnsi" w:hAnsiTheme="majorHAnsi" w:cstheme="majorHAnsi"/>
          <w:b/>
          <w:bCs/>
          <w:highlight w:val="yellow"/>
        </w:rPr>
        <w:t>2</w:t>
      </w:r>
      <w:r w:rsidR="00F07BAE">
        <w:rPr>
          <w:rFonts w:asciiTheme="majorHAnsi" w:hAnsiTheme="majorHAnsi" w:cstheme="majorHAnsi"/>
          <w:b/>
          <w:bCs/>
          <w:highlight w:val="yellow"/>
        </w:rPr>
        <w:t>.</w:t>
      </w:r>
      <w:r w:rsidR="00EB620B">
        <w:rPr>
          <w:rFonts w:asciiTheme="majorHAnsi" w:hAnsiTheme="majorHAnsi" w:cstheme="majorHAnsi"/>
          <w:b/>
          <w:bCs/>
          <w:highlight w:val="yellow"/>
        </w:rPr>
        <w:tab/>
      </w:r>
      <w:r w:rsidRPr="001064B4">
        <w:rPr>
          <w:rFonts w:asciiTheme="majorHAnsi" w:hAnsiTheme="majorHAnsi" w:cstheme="majorHAnsi"/>
          <w:b/>
          <w:bCs/>
          <w:highlight w:val="yellow"/>
        </w:rPr>
        <w:t>Sample collection</w:t>
      </w:r>
    </w:p>
    <w:p w14:paraId="281589CC" w14:textId="77777777" w:rsidR="0077733D" w:rsidRDefault="0077733D" w:rsidP="00817C12">
      <w:pPr>
        <w:rPr>
          <w:rFonts w:asciiTheme="majorHAnsi" w:hAnsiTheme="majorHAnsi" w:cstheme="majorHAnsi"/>
          <w:highlight w:val="yellow"/>
        </w:rPr>
      </w:pPr>
    </w:p>
    <w:p w14:paraId="0F4369BC" w14:textId="7D4B9678" w:rsidR="00C52459" w:rsidRDefault="0077733D" w:rsidP="00817C12">
      <w:pPr>
        <w:rPr>
          <w:rFonts w:asciiTheme="majorHAnsi" w:hAnsiTheme="majorHAnsi" w:cstheme="majorHAnsi"/>
          <w:highlight w:val="yellow"/>
        </w:rPr>
      </w:pPr>
      <w:r>
        <w:rPr>
          <w:rFonts w:asciiTheme="majorHAnsi" w:hAnsiTheme="majorHAnsi" w:cstheme="majorHAnsi"/>
          <w:highlight w:val="yellow"/>
        </w:rPr>
        <w:t>6.2.1</w:t>
      </w:r>
      <w:r w:rsidR="00F07BAE">
        <w:rPr>
          <w:rFonts w:asciiTheme="majorHAnsi" w:hAnsiTheme="majorHAnsi" w:cstheme="majorHAnsi"/>
          <w:highlight w:val="yellow"/>
        </w:rPr>
        <w:t>.</w:t>
      </w:r>
      <w:r>
        <w:rPr>
          <w:rFonts w:asciiTheme="majorHAnsi" w:hAnsiTheme="majorHAnsi" w:cstheme="majorHAnsi"/>
          <w:highlight w:val="yellow"/>
        </w:rPr>
        <w:tab/>
      </w:r>
      <w:r w:rsidR="00013C85" w:rsidRPr="001064B4">
        <w:rPr>
          <w:rFonts w:asciiTheme="majorHAnsi" w:hAnsiTheme="majorHAnsi" w:cstheme="majorHAnsi"/>
          <w:highlight w:val="yellow"/>
        </w:rPr>
        <w:t xml:space="preserve">Slice the heart into 1 cm thick slices using a sharp kitchen knife. Collect </w:t>
      </w:r>
      <w:r w:rsidR="008E616B">
        <w:rPr>
          <w:rFonts w:asciiTheme="majorHAnsi" w:hAnsiTheme="majorHAnsi" w:cstheme="majorHAnsi"/>
          <w:highlight w:val="yellow"/>
        </w:rPr>
        <w:t xml:space="preserve">the </w:t>
      </w:r>
      <w:r w:rsidR="00013C85" w:rsidRPr="001064B4">
        <w:rPr>
          <w:rFonts w:asciiTheme="majorHAnsi" w:hAnsiTheme="majorHAnsi" w:cstheme="majorHAnsi"/>
          <w:highlight w:val="yellow"/>
        </w:rPr>
        <w:t>samples from the gene transfer area into 4% PFA and liquid nitrogen.</w:t>
      </w:r>
    </w:p>
    <w:p w14:paraId="22228B02" w14:textId="77777777" w:rsidR="00C52459" w:rsidRPr="004F6DFA" w:rsidRDefault="00C52459" w:rsidP="00817C12">
      <w:pPr>
        <w:rPr>
          <w:rFonts w:asciiTheme="majorHAnsi" w:hAnsiTheme="majorHAnsi" w:cstheme="majorHAnsi"/>
        </w:rPr>
      </w:pPr>
    </w:p>
    <w:p w14:paraId="2128B7E4" w14:textId="45DFCD25" w:rsidR="00013C85" w:rsidRPr="004F6DFA" w:rsidRDefault="00C52459" w:rsidP="00817C12">
      <w:pPr>
        <w:rPr>
          <w:rFonts w:asciiTheme="majorHAnsi" w:hAnsiTheme="majorHAnsi" w:cstheme="majorHAnsi"/>
        </w:rPr>
      </w:pPr>
      <w:r w:rsidRPr="004F6DFA">
        <w:rPr>
          <w:rFonts w:asciiTheme="majorHAnsi" w:hAnsiTheme="majorHAnsi" w:cstheme="majorHAnsi"/>
        </w:rPr>
        <w:t xml:space="preserve">NOTE: </w:t>
      </w:r>
      <w:r w:rsidR="00013C85" w:rsidRPr="004F6DFA">
        <w:rPr>
          <w:rFonts w:asciiTheme="majorHAnsi" w:hAnsiTheme="majorHAnsi" w:cstheme="majorHAnsi"/>
        </w:rPr>
        <w:t xml:space="preserve">To harvest negative controls, collect </w:t>
      </w:r>
      <w:r w:rsidR="00194E4E">
        <w:rPr>
          <w:rFonts w:asciiTheme="majorHAnsi" w:hAnsiTheme="majorHAnsi" w:cstheme="majorHAnsi"/>
        </w:rPr>
        <w:t>a control sample</w:t>
      </w:r>
      <w:r w:rsidR="00013C85" w:rsidRPr="004F6DFA">
        <w:rPr>
          <w:rFonts w:asciiTheme="majorHAnsi" w:hAnsiTheme="majorHAnsi" w:cstheme="majorHAnsi"/>
        </w:rPr>
        <w:t xml:space="preserve"> from the posterior wall of the left ventricle.</w:t>
      </w:r>
    </w:p>
    <w:p w14:paraId="0C91173D" w14:textId="70E4EC73" w:rsidR="00013C85" w:rsidRPr="001064B4" w:rsidRDefault="00013C85" w:rsidP="00817C12">
      <w:pPr>
        <w:rPr>
          <w:rFonts w:asciiTheme="majorHAnsi" w:hAnsiTheme="majorHAnsi" w:cstheme="majorHAnsi"/>
          <w:highlight w:val="yellow"/>
        </w:rPr>
      </w:pPr>
    </w:p>
    <w:p w14:paraId="194FE3AD" w14:textId="740A41D5" w:rsidR="00013C85" w:rsidRPr="001064B4" w:rsidRDefault="00013C85" w:rsidP="00817C12">
      <w:pPr>
        <w:rPr>
          <w:rFonts w:asciiTheme="majorHAnsi" w:hAnsiTheme="majorHAnsi" w:cstheme="majorHAnsi"/>
          <w:b/>
          <w:highlight w:val="yellow"/>
        </w:rPr>
      </w:pPr>
      <w:r w:rsidRPr="001064B4">
        <w:rPr>
          <w:rFonts w:asciiTheme="majorHAnsi" w:hAnsiTheme="majorHAnsi" w:cstheme="majorHAnsi"/>
          <w:b/>
          <w:highlight w:val="yellow"/>
        </w:rPr>
        <w:t>6.</w:t>
      </w:r>
      <w:r w:rsidR="00EE3B35">
        <w:rPr>
          <w:rFonts w:asciiTheme="majorHAnsi" w:hAnsiTheme="majorHAnsi" w:cstheme="majorHAnsi"/>
          <w:b/>
          <w:highlight w:val="yellow"/>
        </w:rPr>
        <w:t>3</w:t>
      </w:r>
      <w:r w:rsidR="00F07BAE">
        <w:rPr>
          <w:rFonts w:asciiTheme="majorHAnsi" w:hAnsiTheme="majorHAnsi" w:cstheme="majorHAnsi"/>
          <w:b/>
          <w:highlight w:val="yellow"/>
        </w:rPr>
        <w:t>.</w:t>
      </w:r>
      <w:r w:rsidR="00EE3B35">
        <w:rPr>
          <w:rFonts w:asciiTheme="majorHAnsi" w:hAnsiTheme="majorHAnsi" w:cstheme="majorHAnsi"/>
          <w:b/>
          <w:highlight w:val="yellow"/>
        </w:rPr>
        <w:tab/>
      </w:r>
      <w:r w:rsidRPr="001064B4">
        <w:rPr>
          <w:rFonts w:asciiTheme="majorHAnsi" w:hAnsiTheme="majorHAnsi" w:cstheme="majorHAnsi"/>
          <w:b/>
          <w:highlight w:val="yellow"/>
        </w:rPr>
        <w:t>Safety tissue collection</w:t>
      </w:r>
    </w:p>
    <w:p w14:paraId="0031B4CF" w14:textId="77777777" w:rsidR="00EE3B35" w:rsidRDefault="00EE3B35" w:rsidP="00817C12">
      <w:pPr>
        <w:rPr>
          <w:rFonts w:asciiTheme="majorHAnsi" w:hAnsiTheme="majorHAnsi" w:cstheme="majorHAnsi"/>
          <w:highlight w:val="yellow"/>
        </w:rPr>
      </w:pPr>
    </w:p>
    <w:p w14:paraId="12F61C9A" w14:textId="0B75A93E" w:rsidR="00013C85" w:rsidRPr="001064B4" w:rsidRDefault="00EE3B35" w:rsidP="00817C12">
      <w:pPr>
        <w:rPr>
          <w:rFonts w:asciiTheme="majorHAnsi" w:hAnsiTheme="majorHAnsi" w:cstheme="majorHAnsi"/>
          <w:highlight w:val="yellow"/>
        </w:rPr>
      </w:pPr>
      <w:r>
        <w:rPr>
          <w:rFonts w:asciiTheme="majorHAnsi" w:hAnsiTheme="majorHAnsi" w:cstheme="majorHAnsi"/>
          <w:highlight w:val="yellow"/>
        </w:rPr>
        <w:t>6.3.1</w:t>
      </w:r>
      <w:r w:rsidR="00F07BAE">
        <w:rPr>
          <w:rFonts w:asciiTheme="majorHAnsi" w:hAnsiTheme="majorHAnsi" w:cstheme="majorHAnsi"/>
          <w:highlight w:val="yellow"/>
        </w:rPr>
        <w:t>.</w:t>
      </w:r>
      <w:r>
        <w:rPr>
          <w:rFonts w:asciiTheme="majorHAnsi" w:hAnsiTheme="majorHAnsi" w:cstheme="majorHAnsi"/>
          <w:highlight w:val="yellow"/>
        </w:rPr>
        <w:tab/>
      </w:r>
      <w:r w:rsidR="00013C85" w:rsidRPr="001064B4">
        <w:rPr>
          <w:rFonts w:asciiTheme="majorHAnsi" w:hAnsiTheme="majorHAnsi" w:cstheme="majorHAnsi"/>
          <w:highlight w:val="yellow"/>
        </w:rPr>
        <w:t xml:space="preserve">Harvest samples from remote tissues, such as </w:t>
      </w:r>
      <w:r w:rsidR="000928A4" w:rsidRPr="001064B4">
        <w:rPr>
          <w:rFonts w:asciiTheme="majorHAnsi" w:hAnsiTheme="majorHAnsi" w:cstheme="majorHAnsi"/>
          <w:highlight w:val="yellow"/>
        </w:rPr>
        <w:t xml:space="preserve">the </w:t>
      </w:r>
      <w:r w:rsidR="00013C85" w:rsidRPr="001064B4">
        <w:rPr>
          <w:rFonts w:asciiTheme="majorHAnsi" w:hAnsiTheme="majorHAnsi" w:cstheme="majorHAnsi"/>
          <w:highlight w:val="yellow"/>
        </w:rPr>
        <w:t>lung, liver, kidney, spleen</w:t>
      </w:r>
      <w:r w:rsidR="000928A4" w:rsidRPr="001064B4">
        <w:rPr>
          <w:rFonts w:asciiTheme="majorHAnsi" w:hAnsiTheme="majorHAnsi" w:cstheme="majorHAnsi"/>
          <w:highlight w:val="yellow"/>
        </w:rPr>
        <w:t>,</w:t>
      </w:r>
      <w:r w:rsidR="00013C85" w:rsidRPr="001064B4">
        <w:rPr>
          <w:rFonts w:asciiTheme="majorHAnsi" w:hAnsiTheme="majorHAnsi" w:cstheme="majorHAnsi"/>
          <w:highlight w:val="yellow"/>
        </w:rPr>
        <w:t xml:space="preserve"> and ovaries.</w:t>
      </w:r>
      <w:r w:rsidR="007050E9">
        <w:rPr>
          <w:rFonts w:asciiTheme="majorHAnsi" w:hAnsiTheme="majorHAnsi" w:cstheme="majorHAnsi"/>
          <w:highlight w:val="yellow"/>
        </w:rPr>
        <w:t xml:space="preserve"> </w:t>
      </w:r>
      <w:r w:rsidR="00013C85" w:rsidRPr="001064B4">
        <w:rPr>
          <w:rFonts w:asciiTheme="majorHAnsi" w:hAnsiTheme="majorHAnsi" w:cstheme="majorHAnsi"/>
          <w:highlight w:val="yellow"/>
        </w:rPr>
        <w:t>Take samples into 4% PFA and liquid nitrogen.</w:t>
      </w:r>
    </w:p>
    <w:p w14:paraId="4E8EDDCB" w14:textId="62C3D6C5" w:rsidR="00013C85" w:rsidRPr="001064B4" w:rsidRDefault="00013C85" w:rsidP="00817C12">
      <w:pPr>
        <w:rPr>
          <w:rFonts w:asciiTheme="majorHAnsi" w:hAnsiTheme="majorHAnsi" w:cstheme="majorHAnsi"/>
          <w:highlight w:val="yellow"/>
        </w:rPr>
      </w:pPr>
    </w:p>
    <w:p w14:paraId="0E1326B3" w14:textId="2DA50CF9" w:rsidR="00013C85" w:rsidRPr="001064B4" w:rsidRDefault="5AEEF1C8" w:rsidP="00817C12">
      <w:pPr>
        <w:rPr>
          <w:rFonts w:asciiTheme="majorHAnsi" w:hAnsiTheme="majorHAnsi" w:cstheme="majorHAnsi"/>
          <w:b/>
          <w:bCs/>
          <w:highlight w:val="yellow"/>
        </w:rPr>
      </w:pPr>
      <w:r w:rsidRPr="001064B4">
        <w:rPr>
          <w:rFonts w:asciiTheme="majorHAnsi" w:hAnsiTheme="majorHAnsi" w:cstheme="majorHAnsi"/>
          <w:b/>
          <w:bCs/>
          <w:highlight w:val="yellow"/>
        </w:rPr>
        <w:t>7</w:t>
      </w:r>
      <w:r w:rsidR="00F07BAE">
        <w:rPr>
          <w:rFonts w:asciiTheme="majorHAnsi" w:hAnsiTheme="majorHAnsi" w:cstheme="majorHAnsi"/>
          <w:b/>
          <w:bCs/>
          <w:highlight w:val="yellow"/>
        </w:rPr>
        <w:t>.</w:t>
      </w:r>
      <w:r w:rsidR="00EA7FB2">
        <w:rPr>
          <w:rFonts w:asciiTheme="majorHAnsi" w:hAnsiTheme="majorHAnsi" w:cstheme="majorHAnsi"/>
          <w:b/>
          <w:bCs/>
          <w:highlight w:val="yellow"/>
        </w:rPr>
        <w:tab/>
      </w:r>
      <w:r w:rsidRPr="001064B4">
        <w:rPr>
          <w:rFonts w:asciiTheme="majorHAnsi" w:hAnsiTheme="majorHAnsi" w:cstheme="majorHAnsi"/>
          <w:b/>
          <w:bCs/>
          <w:highlight w:val="yellow"/>
        </w:rPr>
        <w:t>Sample storing</w:t>
      </w:r>
    </w:p>
    <w:p w14:paraId="65342EF1" w14:textId="77777777" w:rsidR="00EA7FB2" w:rsidRDefault="00EA7FB2" w:rsidP="00817C12">
      <w:pPr>
        <w:rPr>
          <w:rFonts w:asciiTheme="majorHAnsi" w:hAnsiTheme="majorHAnsi" w:cstheme="majorHAnsi"/>
          <w:highlight w:val="yellow"/>
        </w:rPr>
      </w:pPr>
    </w:p>
    <w:p w14:paraId="1E88792D" w14:textId="2BEFF123" w:rsidR="00EC7BA6" w:rsidRDefault="00EA7FB2" w:rsidP="00817C12">
      <w:pPr>
        <w:rPr>
          <w:rFonts w:asciiTheme="majorHAnsi" w:hAnsiTheme="majorHAnsi" w:cstheme="majorHAnsi"/>
          <w:highlight w:val="yellow"/>
        </w:rPr>
      </w:pPr>
      <w:r>
        <w:rPr>
          <w:rFonts w:asciiTheme="majorHAnsi" w:hAnsiTheme="majorHAnsi" w:cstheme="majorHAnsi"/>
          <w:highlight w:val="yellow"/>
        </w:rPr>
        <w:t>7.1</w:t>
      </w:r>
      <w:r w:rsidR="00F07BAE">
        <w:rPr>
          <w:rFonts w:asciiTheme="majorHAnsi" w:hAnsiTheme="majorHAnsi" w:cstheme="majorHAnsi"/>
          <w:highlight w:val="yellow"/>
        </w:rPr>
        <w:t>.</w:t>
      </w:r>
      <w:r>
        <w:rPr>
          <w:rFonts w:asciiTheme="majorHAnsi" w:hAnsiTheme="majorHAnsi" w:cstheme="majorHAnsi"/>
          <w:highlight w:val="yellow"/>
        </w:rPr>
        <w:tab/>
      </w:r>
      <w:r w:rsidR="5AEEF1C8" w:rsidRPr="001064B4">
        <w:rPr>
          <w:rFonts w:asciiTheme="majorHAnsi" w:hAnsiTheme="majorHAnsi" w:cstheme="majorHAnsi"/>
          <w:highlight w:val="yellow"/>
        </w:rPr>
        <w:t xml:space="preserve">Store the samples for staining in 4% PFA for 48 h at 4 </w:t>
      </w:r>
      <w:r w:rsidR="003719BC">
        <w:rPr>
          <w:rFonts w:asciiTheme="majorHAnsi" w:hAnsiTheme="majorHAnsi" w:cstheme="majorHAnsi"/>
          <w:highlight w:val="yellow"/>
        </w:rPr>
        <w:t>°</w:t>
      </w:r>
      <w:r w:rsidR="5AEEF1C8" w:rsidRPr="001064B4">
        <w:rPr>
          <w:rFonts w:asciiTheme="majorHAnsi" w:hAnsiTheme="majorHAnsi" w:cstheme="majorHAnsi"/>
          <w:highlight w:val="yellow"/>
        </w:rPr>
        <w:t>C.</w:t>
      </w:r>
    </w:p>
    <w:p w14:paraId="55256255" w14:textId="77777777" w:rsidR="00EC7BA6" w:rsidRDefault="00EC7BA6" w:rsidP="00817C12">
      <w:pPr>
        <w:rPr>
          <w:rFonts w:asciiTheme="majorHAnsi" w:hAnsiTheme="majorHAnsi" w:cstheme="majorHAnsi"/>
          <w:highlight w:val="yellow"/>
        </w:rPr>
      </w:pPr>
    </w:p>
    <w:p w14:paraId="06D34C76" w14:textId="2F028FFA" w:rsidR="00EA7FB2" w:rsidRPr="00EC7BA6" w:rsidRDefault="00EC7BA6" w:rsidP="00817C12">
      <w:pPr>
        <w:rPr>
          <w:rFonts w:asciiTheme="majorHAnsi" w:hAnsiTheme="majorHAnsi" w:cstheme="majorHAnsi"/>
        </w:rPr>
      </w:pPr>
      <w:r w:rsidRPr="00EC7BA6">
        <w:rPr>
          <w:rFonts w:asciiTheme="majorHAnsi" w:hAnsiTheme="majorHAnsi" w:cstheme="majorHAnsi"/>
        </w:rPr>
        <w:t xml:space="preserve">NOTE: </w:t>
      </w:r>
      <w:r w:rsidR="5AEEF1C8" w:rsidRPr="00EC7BA6">
        <w:rPr>
          <w:rFonts w:asciiTheme="majorHAnsi" w:hAnsiTheme="majorHAnsi" w:cstheme="majorHAnsi"/>
        </w:rPr>
        <w:t>Replace the PFA daily with a fresh liquid.</w:t>
      </w:r>
    </w:p>
    <w:p w14:paraId="06F7448A" w14:textId="77777777" w:rsidR="00EA7FB2" w:rsidRPr="00453E9F" w:rsidRDefault="00EA7FB2" w:rsidP="00817C12">
      <w:pPr>
        <w:rPr>
          <w:rFonts w:asciiTheme="majorHAnsi" w:hAnsiTheme="majorHAnsi" w:cstheme="majorHAnsi"/>
        </w:rPr>
      </w:pPr>
    </w:p>
    <w:p w14:paraId="6AAD7589" w14:textId="105A2F82" w:rsidR="00013C85" w:rsidRPr="001064B4" w:rsidRDefault="00EA7FB2" w:rsidP="00817C12">
      <w:pPr>
        <w:rPr>
          <w:rFonts w:asciiTheme="majorHAnsi" w:hAnsiTheme="majorHAnsi" w:cstheme="majorHAnsi"/>
          <w:b/>
          <w:bCs/>
        </w:rPr>
      </w:pPr>
      <w:r w:rsidRPr="00453E9F">
        <w:rPr>
          <w:rFonts w:asciiTheme="majorHAnsi" w:hAnsiTheme="majorHAnsi" w:cstheme="majorHAnsi"/>
        </w:rPr>
        <w:t>7.1.1</w:t>
      </w:r>
      <w:r w:rsidR="00F07BAE">
        <w:rPr>
          <w:rFonts w:asciiTheme="majorHAnsi" w:hAnsiTheme="majorHAnsi" w:cstheme="majorHAnsi"/>
        </w:rPr>
        <w:t>.</w:t>
      </w:r>
      <w:r w:rsidRPr="00453E9F">
        <w:rPr>
          <w:rFonts w:asciiTheme="majorHAnsi" w:hAnsiTheme="majorHAnsi" w:cstheme="majorHAnsi"/>
        </w:rPr>
        <w:tab/>
      </w:r>
      <w:r w:rsidR="5AEEF1C8" w:rsidRPr="00453E9F">
        <w:rPr>
          <w:rFonts w:asciiTheme="majorHAnsi" w:hAnsiTheme="majorHAnsi" w:cstheme="majorHAnsi"/>
        </w:rPr>
        <w:t xml:space="preserve">After 48 h, replace the PFA with 15% sucrose in deionized water. Store for at least 24 </w:t>
      </w:r>
      <w:r w:rsidR="00AF531E" w:rsidRPr="00453E9F">
        <w:rPr>
          <w:rFonts w:asciiTheme="majorHAnsi" w:hAnsiTheme="majorHAnsi" w:cstheme="majorHAnsi"/>
        </w:rPr>
        <w:t>h</w:t>
      </w:r>
      <w:r w:rsidR="5AEEF1C8" w:rsidRPr="00453E9F">
        <w:rPr>
          <w:rFonts w:asciiTheme="majorHAnsi" w:hAnsiTheme="majorHAnsi" w:cstheme="majorHAnsi"/>
        </w:rPr>
        <w:t xml:space="preserve"> before embedding the samples into paraffin blocks. </w:t>
      </w:r>
      <w:r w:rsidR="0084082C" w:rsidRPr="00453E9F">
        <w:rPr>
          <w:rFonts w:asciiTheme="majorHAnsi" w:hAnsiTheme="majorHAnsi" w:cstheme="majorHAnsi"/>
        </w:rPr>
        <w:t>Snap frozen samples are stored at</w:t>
      </w:r>
      <w:r w:rsidR="5AEEF1C8" w:rsidRPr="00453E9F">
        <w:rPr>
          <w:rFonts w:asciiTheme="majorHAnsi" w:hAnsiTheme="majorHAnsi" w:cstheme="majorHAnsi"/>
        </w:rPr>
        <w:t xml:space="preserve"> -70 </w:t>
      </w:r>
      <w:r w:rsidR="00AF531E" w:rsidRPr="00453E9F">
        <w:rPr>
          <w:rFonts w:asciiTheme="majorHAnsi" w:hAnsiTheme="majorHAnsi" w:cstheme="majorHAnsi"/>
        </w:rPr>
        <w:t>°</w:t>
      </w:r>
      <w:r w:rsidR="5AEEF1C8" w:rsidRPr="00453E9F">
        <w:rPr>
          <w:rFonts w:asciiTheme="majorHAnsi" w:hAnsiTheme="majorHAnsi" w:cstheme="majorHAnsi"/>
        </w:rPr>
        <w:t>C.</w:t>
      </w:r>
    </w:p>
    <w:p w14:paraId="0BECAFA0" w14:textId="476DA05F" w:rsidR="00423681" w:rsidRPr="001064B4" w:rsidRDefault="00423681" w:rsidP="00817C12">
      <w:pPr>
        <w:pBdr>
          <w:top w:val="nil"/>
          <w:left w:val="nil"/>
          <w:bottom w:val="nil"/>
          <w:right w:val="nil"/>
          <w:between w:val="nil"/>
        </w:pBdr>
        <w:rPr>
          <w:rFonts w:asciiTheme="majorHAnsi" w:hAnsiTheme="majorHAnsi" w:cstheme="majorHAnsi"/>
          <w:color w:val="000000"/>
        </w:rPr>
      </w:pPr>
    </w:p>
    <w:p w14:paraId="08AF3300" w14:textId="6EDD3EDA" w:rsidR="006E4797" w:rsidRPr="001064B4" w:rsidRDefault="00551D82" w:rsidP="00817C12">
      <w:pPr>
        <w:pBdr>
          <w:top w:val="nil"/>
          <w:left w:val="nil"/>
          <w:bottom w:val="nil"/>
          <w:right w:val="nil"/>
          <w:between w:val="nil"/>
        </w:pBdr>
        <w:rPr>
          <w:rFonts w:asciiTheme="majorHAnsi" w:hAnsiTheme="majorHAnsi" w:cstheme="majorHAnsi"/>
          <w:color w:val="808080"/>
        </w:rPr>
      </w:pPr>
      <w:r w:rsidRPr="001064B4">
        <w:rPr>
          <w:rFonts w:asciiTheme="majorHAnsi" w:hAnsiTheme="majorHAnsi" w:cstheme="majorHAnsi"/>
          <w:b/>
          <w:color w:val="000000"/>
        </w:rPr>
        <w:t>REPRESENTATIVE RESULTS:</w:t>
      </w:r>
    </w:p>
    <w:p w14:paraId="2D214C09" w14:textId="65EF60A5" w:rsidR="006D5AE3" w:rsidRPr="001064B4" w:rsidRDefault="4384EA97" w:rsidP="00817C12">
      <w:pPr>
        <w:rPr>
          <w:rFonts w:asciiTheme="majorHAnsi" w:hAnsiTheme="majorHAnsi" w:cstheme="majorHAnsi"/>
        </w:rPr>
      </w:pPr>
      <w:r w:rsidRPr="001064B4">
        <w:rPr>
          <w:rFonts w:asciiTheme="majorHAnsi" w:hAnsiTheme="majorHAnsi" w:cstheme="majorHAnsi"/>
        </w:rPr>
        <w:t xml:space="preserve">The success of the ischemia operation can be confirmed with this protocol </w:t>
      </w:r>
      <w:r w:rsidR="00EF6A1F">
        <w:rPr>
          <w:rFonts w:asciiTheme="majorHAnsi" w:hAnsiTheme="majorHAnsi" w:cstheme="majorHAnsi"/>
        </w:rPr>
        <w:t xml:space="preserve">by coronary angiogram </w:t>
      </w:r>
      <w:r w:rsidR="00EF6A1F">
        <w:rPr>
          <w:rFonts w:asciiTheme="majorHAnsi" w:hAnsiTheme="majorHAnsi" w:cstheme="majorHAnsi"/>
        </w:rPr>
        <w:lastRenderedPageBreak/>
        <w:t xml:space="preserve">and by determining the hypokinetic area by transthoracic ultrasound </w:t>
      </w:r>
      <w:r w:rsidRPr="001064B4">
        <w:rPr>
          <w:rFonts w:asciiTheme="majorHAnsi" w:hAnsiTheme="majorHAnsi" w:cstheme="majorHAnsi"/>
        </w:rPr>
        <w:t>(</w:t>
      </w:r>
      <w:r w:rsidRPr="00935387">
        <w:rPr>
          <w:rFonts w:asciiTheme="majorHAnsi" w:hAnsiTheme="majorHAnsi" w:cstheme="majorHAnsi"/>
          <w:b/>
          <w:bCs/>
        </w:rPr>
        <w:t>Figure 1</w:t>
      </w:r>
      <w:r w:rsidRPr="001064B4">
        <w:rPr>
          <w:rFonts w:asciiTheme="majorHAnsi" w:hAnsiTheme="majorHAnsi" w:cstheme="majorHAnsi"/>
        </w:rPr>
        <w:t xml:space="preserve">) before proceeding to the gene delivery. The state of the </w:t>
      </w:r>
      <w:r w:rsidR="0070262B" w:rsidRPr="001064B4">
        <w:rPr>
          <w:rFonts w:asciiTheme="majorHAnsi" w:hAnsiTheme="majorHAnsi" w:cstheme="majorHAnsi"/>
        </w:rPr>
        <w:t xml:space="preserve">coronary </w:t>
      </w:r>
      <w:r w:rsidRPr="001064B4">
        <w:rPr>
          <w:rFonts w:asciiTheme="majorHAnsi" w:hAnsiTheme="majorHAnsi" w:cstheme="majorHAnsi"/>
        </w:rPr>
        <w:t>occlusion can be evaluated by coronary angiogram</w:t>
      </w:r>
      <w:r w:rsidR="00362931" w:rsidRPr="001064B4">
        <w:rPr>
          <w:rFonts w:asciiTheme="majorHAnsi" w:hAnsiTheme="majorHAnsi" w:cstheme="majorHAnsi"/>
        </w:rPr>
        <w:t>,</w:t>
      </w:r>
      <w:r w:rsidRPr="001064B4">
        <w:rPr>
          <w:rFonts w:asciiTheme="majorHAnsi" w:hAnsiTheme="majorHAnsi" w:cstheme="majorHAnsi"/>
        </w:rPr>
        <w:t xml:space="preserve"> and the </w:t>
      </w:r>
      <w:proofErr w:type="spellStart"/>
      <w:r w:rsidRPr="001064B4">
        <w:rPr>
          <w:rFonts w:asciiTheme="majorHAnsi" w:hAnsiTheme="majorHAnsi" w:cstheme="majorHAnsi"/>
        </w:rPr>
        <w:t>electroanatomical</w:t>
      </w:r>
      <w:proofErr w:type="spellEnd"/>
      <w:r w:rsidRPr="001064B4">
        <w:rPr>
          <w:rFonts w:asciiTheme="majorHAnsi" w:hAnsiTheme="majorHAnsi" w:cstheme="majorHAnsi"/>
        </w:rPr>
        <w:t xml:space="preserve"> mapping ensures the ischemic and hibernating areas.</w:t>
      </w:r>
    </w:p>
    <w:p w14:paraId="67C52E45" w14:textId="77777777" w:rsidR="00935387" w:rsidRDefault="00935387" w:rsidP="00817C12">
      <w:pPr>
        <w:rPr>
          <w:rFonts w:asciiTheme="majorHAnsi" w:hAnsiTheme="majorHAnsi" w:cstheme="majorHAnsi"/>
        </w:rPr>
      </w:pPr>
    </w:p>
    <w:p w14:paraId="30C46E3E" w14:textId="57C88025" w:rsidR="006D5AE3" w:rsidRDefault="4384EA97" w:rsidP="00935387">
      <w:pPr>
        <w:rPr>
          <w:rFonts w:asciiTheme="majorHAnsi" w:hAnsiTheme="majorHAnsi" w:cstheme="majorHAnsi"/>
        </w:rPr>
      </w:pPr>
      <w:r w:rsidRPr="001064B4">
        <w:rPr>
          <w:rFonts w:asciiTheme="majorHAnsi" w:hAnsiTheme="majorHAnsi" w:cstheme="majorHAnsi"/>
        </w:rPr>
        <w:t xml:space="preserve">The efficacy of the gene therapy can be analyzed by measuring the circumferential strain, </w:t>
      </w:r>
      <w:r w:rsidR="00F75994" w:rsidRPr="001064B4">
        <w:rPr>
          <w:rFonts w:asciiTheme="majorHAnsi" w:hAnsiTheme="majorHAnsi" w:cstheme="majorHAnsi"/>
        </w:rPr>
        <w:t>ejection fraction</w:t>
      </w:r>
      <w:r w:rsidR="00362931" w:rsidRPr="001064B4">
        <w:rPr>
          <w:rFonts w:asciiTheme="majorHAnsi" w:hAnsiTheme="majorHAnsi" w:cstheme="majorHAnsi"/>
        </w:rPr>
        <w:t>,</w:t>
      </w:r>
      <w:r w:rsidR="00F75994" w:rsidRPr="001064B4">
        <w:rPr>
          <w:rFonts w:asciiTheme="majorHAnsi" w:hAnsiTheme="majorHAnsi" w:cstheme="majorHAnsi"/>
        </w:rPr>
        <w:t xml:space="preserve"> and </w:t>
      </w:r>
      <w:r w:rsidR="00FA1599" w:rsidRPr="001064B4">
        <w:rPr>
          <w:rFonts w:asciiTheme="majorHAnsi" w:hAnsiTheme="majorHAnsi" w:cstheme="majorHAnsi"/>
        </w:rPr>
        <w:t xml:space="preserve">myocardial </w:t>
      </w:r>
      <w:r w:rsidR="00F75994" w:rsidRPr="001064B4">
        <w:rPr>
          <w:rFonts w:asciiTheme="majorHAnsi" w:hAnsiTheme="majorHAnsi" w:cstheme="majorHAnsi"/>
        </w:rPr>
        <w:t xml:space="preserve">perfusion by </w:t>
      </w:r>
      <w:r w:rsidRPr="001064B4">
        <w:rPr>
          <w:rFonts w:asciiTheme="majorHAnsi" w:hAnsiTheme="majorHAnsi" w:cstheme="majorHAnsi"/>
          <w:vertAlign w:val="superscript"/>
        </w:rPr>
        <w:t>15</w:t>
      </w:r>
      <w:r w:rsidR="00D266E2">
        <w:rPr>
          <w:rFonts w:asciiTheme="majorHAnsi" w:hAnsiTheme="majorHAnsi" w:cstheme="majorHAnsi"/>
        </w:rPr>
        <w:t>H</w:t>
      </w:r>
      <w:r w:rsidR="00D266E2" w:rsidRPr="00D266E2">
        <w:rPr>
          <w:rFonts w:asciiTheme="majorHAnsi" w:hAnsiTheme="majorHAnsi" w:cstheme="majorHAnsi"/>
          <w:vertAlign w:val="subscript"/>
        </w:rPr>
        <w:t>2</w:t>
      </w:r>
      <w:r w:rsidR="00D266E2">
        <w:rPr>
          <w:rFonts w:asciiTheme="majorHAnsi" w:hAnsiTheme="majorHAnsi" w:cstheme="majorHAnsi"/>
        </w:rPr>
        <w:t>O</w:t>
      </w:r>
      <w:r w:rsidRPr="001064B4">
        <w:rPr>
          <w:rFonts w:asciiTheme="majorHAnsi" w:hAnsiTheme="majorHAnsi" w:cstheme="majorHAnsi"/>
        </w:rPr>
        <w:t>-PET</w:t>
      </w:r>
      <w:r w:rsidR="00F75994" w:rsidRPr="001064B4">
        <w:rPr>
          <w:rFonts w:asciiTheme="majorHAnsi" w:hAnsiTheme="majorHAnsi" w:cstheme="majorHAnsi"/>
        </w:rPr>
        <w:t xml:space="preserve"> </w:t>
      </w:r>
      <w:r w:rsidRPr="001064B4">
        <w:rPr>
          <w:rFonts w:asciiTheme="majorHAnsi" w:hAnsiTheme="majorHAnsi" w:cstheme="majorHAnsi"/>
        </w:rPr>
        <w:t>(</w:t>
      </w:r>
      <w:r w:rsidRPr="00935387">
        <w:rPr>
          <w:rFonts w:asciiTheme="majorHAnsi" w:hAnsiTheme="majorHAnsi" w:cstheme="majorHAnsi"/>
          <w:b/>
          <w:bCs/>
        </w:rPr>
        <w:t>Figure 3</w:t>
      </w:r>
      <w:r w:rsidRPr="001064B4">
        <w:rPr>
          <w:rFonts w:asciiTheme="majorHAnsi" w:hAnsiTheme="majorHAnsi" w:cstheme="majorHAnsi"/>
        </w:rPr>
        <w:t>).</w:t>
      </w:r>
      <w:r w:rsidR="00935387">
        <w:rPr>
          <w:rFonts w:asciiTheme="majorHAnsi" w:hAnsiTheme="majorHAnsi" w:cstheme="majorHAnsi"/>
        </w:rPr>
        <w:t xml:space="preserve"> </w:t>
      </w:r>
      <w:r w:rsidR="00362931" w:rsidRPr="001064B4">
        <w:rPr>
          <w:rFonts w:asciiTheme="majorHAnsi" w:hAnsiTheme="majorHAnsi" w:cstheme="majorHAnsi"/>
        </w:rPr>
        <w:t xml:space="preserve">The tissue samples can be collected directly from the gene transfer area by comparing the heart to the </w:t>
      </w:r>
      <w:proofErr w:type="spellStart"/>
      <w:r w:rsidR="00362931" w:rsidRPr="001064B4">
        <w:rPr>
          <w:rFonts w:asciiTheme="majorHAnsi" w:hAnsiTheme="majorHAnsi" w:cstheme="majorHAnsi"/>
        </w:rPr>
        <w:t>electroanatomical</w:t>
      </w:r>
      <w:proofErr w:type="spellEnd"/>
      <w:r w:rsidR="00362931" w:rsidRPr="001064B4">
        <w:rPr>
          <w:rFonts w:asciiTheme="majorHAnsi" w:hAnsiTheme="majorHAnsi" w:cstheme="majorHAnsi"/>
        </w:rPr>
        <w:t xml:space="preserve"> map</w:t>
      </w:r>
      <w:r w:rsidRPr="001064B4">
        <w:rPr>
          <w:rFonts w:asciiTheme="majorHAnsi" w:hAnsiTheme="majorHAnsi" w:cstheme="majorHAnsi"/>
        </w:rPr>
        <w:t xml:space="preserve">. The transgene expression and </w:t>
      </w:r>
      <w:r w:rsidR="002F04F5" w:rsidRPr="001064B4">
        <w:rPr>
          <w:rFonts w:asciiTheme="majorHAnsi" w:hAnsiTheme="majorHAnsi" w:cstheme="majorHAnsi"/>
        </w:rPr>
        <w:t xml:space="preserve">therapeutic </w:t>
      </w:r>
      <w:r w:rsidRPr="001064B4">
        <w:rPr>
          <w:rFonts w:asciiTheme="majorHAnsi" w:hAnsiTheme="majorHAnsi" w:cstheme="majorHAnsi"/>
        </w:rPr>
        <w:t>angiogenesis (</w:t>
      </w:r>
      <w:r w:rsidRPr="00361B05">
        <w:rPr>
          <w:rFonts w:asciiTheme="majorHAnsi" w:hAnsiTheme="majorHAnsi" w:cstheme="majorHAnsi"/>
          <w:b/>
          <w:bCs/>
        </w:rPr>
        <w:t>Figure 4</w:t>
      </w:r>
      <w:r w:rsidRPr="001064B4">
        <w:rPr>
          <w:rFonts w:asciiTheme="majorHAnsi" w:hAnsiTheme="majorHAnsi" w:cstheme="majorHAnsi"/>
        </w:rPr>
        <w:t xml:space="preserve">) can be evaluated through </w:t>
      </w:r>
      <w:proofErr w:type="spellStart"/>
      <w:r w:rsidR="002F04F5" w:rsidRPr="001064B4">
        <w:rPr>
          <w:rFonts w:asciiTheme="majorHAnsi" w:hAnsiTheme="majorHAnsi" w:cstheme="majorHAnsi"/>
        </w:rPr>
        <w:t>immunohistological</w:t>
      </w:r>
      <w:proofErr w:type="spellEnd"/>
      <w:r w:rsidR="002F04F5" w:rsidRPr="001064B4">
        <w:rPr>
          <w:rFonts w:asciiTheme="majorHAnsi" w:hAnsiTheme="majorHAnsi" w:cstheme="majorHAnsi"/>
        </w:rPr>
        <w:t xml:space="preserve"> analysis</w:t>
      </w:r>
      <w:r w:rsidR="00D33D9F">
        <w:rPr>
          <w:rFonts w:asciiTheme="majorHAnsi" w:hAnsiTheme="majorHAnsi" w:cstheme="majorHAnsi"/>
        </w:rPr>
        <w:t xml:space="preserve"> by analyzing the number of positive cells after beta-galactosidase staining and by analyzing the myocardial capillary area after CD31 staining</w:t>
      </w:r>
      <w:r w:rsidRPr="001064B4">
        <w:rPr>
          <w:rFonts w:asciiTheme="majorHAnsi" w:hAnsiTheme="majorHAnsi" w:cstheme="majorHAnsi"/>
        </w:rPr>
        <w:t xml:space="preserve">. </w:t>
      </w:r>
      <w:r w:rsidR="00362931" w:rsidRPr="001064B4">
        <w:rPr>
          <w:rFonts w:asciiTheme="majorHAnsi" w:hAnsiTheme="majorHAnsi" w:cstheme="majorHAnsi"/>
        </w:rPr>
        <w:t>In addition, t</w:t>
      </w:r>
      <w:r w:rsidRPr="001064B4">
        <w:rPr>
          <w:rFonts w:asciiTheme="majorHAnsi" w:hAnsiTheme="majorHAnsi" w:cstheme="majorHAnsi"/>
        </w:rPr>
        <w:t>he safety of the gene therapy may be assessed by</w:t>
      </w:r>
      <w:r w:rsidR="00935387">
        <w:rPr>
          <w:rFonts w:asciiTheme="majorHAnsi" w:hAnsiTheme="majorHAnsi" w:cstheme="majorHAnsi"/>
        </w:rPr>
        <w:t xml:space="preserve"> </w:t>
      </w:r>
      <w:r w:rsidRPr="001064B4">
        <w:rPr>
          <w:rFonts w:asciiTheme="majorHAnsi" w:hAnsiTheme="majorHAnsi" w:cstheme="majorHAnsi"/>
        </w:rPr>
        <w:t>diagnostic imaging (pericardium effusion assessment by echocardiography), immunohistology</w:t>
      </w:r>
      <w:r w:rsidR="00362931" w:rsidRPr="001064B4">
        <w:rPr>
          <w:rFonts w:asciiTheme="majorHAnsi" w:hAnsiTheme="majorHAnsi" w:cstheme="majorHAnsi"/>
        </w:rPr>
        <w:t>,</w:t>
      </w:r>
      <w:r w:rsidR="00935387">
        <w:rPr>
          <w:rFonts w:asciiTheme="majorHAnsi" w:hAnsiTheme="majorHAnsi" w:cstheme="majorHAnsi"/>
        </w:rPr>
        <w:t xml:space="preserve"> </w:t>
      </w:r>
      <w:r w:rsidRPr="001064B4">
        <w:rPr>
          <w:rFonts w:asciiTheme="majorHAnsi" w:hAnsiTheme="majorHAnsi" w:cstheme="majorHAnsi"/>
        </w:rPr>
        <w:t>and distribution analysis.</w:t>
      </w:r>
    </w:p>
    <w:p w14:paraId="61C8A1F4" w14:textId="77777777" w:rsidR="00935387" w:rsidRPr="001064B4" w:rsidRDefault="00935387" w:rsidP="00935387">
      <w:pPr>
        <w:rPr>
          <w:rFonts w:asciiTheme="majorHAnsi" w:hAnsiTheme="majorHAnsi" w:cstheme="majorHAnsi"/>
        </w:rPr>
      </w:pPr>
    </w:p>
    <w:p w14:paraId="6D510784" w14:textId="38C12CFA" w:rsidR="006E4797" w:rsidRPr="001064B4" w:rsidRDefault="00551D82" w:rsidP="00817C12">
      <w:pPr>
        <w:rPr>
          <w:rFonts w:asciiTheme="majorHAnsi" w:hAnsiTheme="majorHAnsi" w:cstheme="majorHAnsi"/>
          <w:color w:val="808080"/>
        </w:rPr>
      </w:pPr>
      <w:r w:rsidRPr="001064B4">
        <w:rPr>
          <w:rFonts w:asciiTheme="majorHAnsi" w:hAnsiTheme="majorHAnsi" w:cstheme="majorHAnsi"/>
          <w:b/>
        </w:rPr>
        <w:t>FIGURE LEGENDS:</w:t>
      </w:r>
    </w:p>
    <w:p w14:paraId="1E5E3061" w14:textId="77777777" w:rsidR="00690B15" w:rsidRPr="001064B4" w:rsidRDefault="00690B15" w:rsidP="00817C12">
      <w:pPr>
        <w:rPr>
          <w:rFonts w:asciiTheme="majorHAnsi" w:hAnsiTheme="majorHAnsi" w:cstheme="majorHAnsi"/>
          <w:color w:val="808080"/>
        </w:rPr>
      </w:pPr>
    </w:p>
    <w:p w14:paraId="48D74A37" w14:textId="75DC3C68" w:rsidR="003F2A62" w:rsidRPr="001064B4" w:rsidRDefault="0086408B" w:rsidP="00817C12">
      <w:pPr>
        <w:rPr>
          <w:rFonts w:asciiTheme="majorHAnsi" w:hAnsiTheme="majorHAnsi" w:cstheme="majorHAnsi"/>
        </w:rPr>
      </w:pPr>
      <w:r w:rsidRPr="001064B4">
        <w:rPr>
          <w:rFonts w:asciiTheme="majorHAnsi" w:hAnsiTheme="majorHAnsi" w:cstheme="majorHAnsi"/>
          <w:b/>
        </w:rPr>
        <w:t>Figure 1</w:t>
      </w:r>
      <w:r w:rsidR="00361B05">
        <w:rPr>
          <w:rFonts w:asciiTheme="majorHAnsi" w:hAnsiTheme="majorHAnsi" w:cstheme="majorHAnsi"/>
          <w:b/>
        </w:rPr>
        <w:t>:</w:t>
      </w:r>
      <w:r w:rsidRPr="001064B4">
        <w:rPr>
          <w:rFonts w:asciiTheme="majorHAnsi" w:hAnsiTheme="majorHAnsi" w:cstheme="majorHAnsi"/>
        </w:rPr>
        <w:t xml:space="preserve"> </w:t>
      </w:r>
      <w:r w:rsidR="003F2A62" w:rsidRPr="00361B05">
        <w:rPr>
          <w:rFonts w:asciiTheme="majorHAnsi" w:hAnsiTheme="majorHAnsi" w:cstheme="majorHAnsi"/>
          <w:b/>
          <w:bCs/>
        </w:rPr>
        <w:t>Study protocol.</w:t>
      </w:r>
      <w:r w:rsidR="007D3A44" w:rsidRPr="001064B4">
        <w:rPr>
          <w:rFonts w:asciiTheme="majorHAnsi" w:hAnsiTheme="majorHAnsi" w:cstheme="majorHAnsi"/>
        </w:rPr>
        <w:t xml:space="preserve"> Ischemia is induced </w:t>
      </w:r>
      <w:r w:rsidR="00361B05">
        <w:rPr>
          <w:rFonts w:asciiTheme="majorHAnsi" w:hAnsiTheme="majorHAnsi" w:cstheme="majorHAnsi"/>
        </w:rPr>
        <w:t>14</w:t>
      </w:r>
      <w:r w:rsidR="007D3A44" w:rsidRPr="001064B4">
        <w:rPr>
          <w:rFonts w:asciiTheme="majorHAnsi" w:hAnsiTheme="majorHAnsi" w:cstheme="majorHAnsi"/>
        </w:rPr>
        <w:t xml:space="preserve"> days before the gene transfer. </w:t>
      </w:r>
      <w:r w:rsidR="006F0772" w:rsidRPr="001064B4">
        <w:rPr>
          <w:rFonts w:asciiTheme="majorHAnsi" w:hAnsiTheme="majorHAnsi" w:cstheme="majorHAnsi"/>
          <w:vertAlign w:val="superscript"/>
        </w:rPr>
        <w:t>15</w:t>
      </w:r>
      <w:r w:rsidR="006F0772">
        <w:rPr>
          <w:rFonts w:asciiTheme="majorHAnsi" w:hAnsiTheme="majorHAnsi" w:cstheme="majorHAnsi"/>
        </w:rPr>
        <w:t>H</w:t>
      </w:r>
      <w:r w:rsidR="006F0772" w:rsidRPr="00D266E2">
        <w:rPr>
          <w:rFonts w:asciiTheme="majorHAnsi" w:hAnsiTheme="majorHAnsi" w:cstheme="majorHAnsi"/>
          <w:vertAlign w:val="subscript"/>
        </w:rPr>
        <w:t>2</w:t>
      </w:r>
      <w:r w:rsidR="006F0772">
        <w:rPr>
          <w:rFonts w:asciiTheme="majorHAnsi" w:hAnsiTheme="majorHAnsi" w:cstheme="majorHAnsi"/>
        </w:rPr>
        <w:t>O</w:t>
      </w:r>
      <w:r w:rsidR="006F0772" w:rsidRPr="001064B4">
        <w:rPr>
          <w:rFonts w:asciiTheme="majorHAnsi" w:hAnsiTheme="majorHAnsi" w:cstheme="majorHAnsi"/>
        </w:rPr>
        <w:t xml:space="preserve">-PET </w:t>
      </w:r>
      <w:r w:rsidR="007D3A44" w:rsidRPr="001064B4">
        <w:rPr>
          <w:rFonts w:asciiTheme="majorHAnsi" w:hAnsiTheme="majorHAnsi" w:cstheme="majorHAnsi"/>
        </w:rPr>
        <w:t xml:space="preserve">imaging is performed </w:t>
      </w:r>
      <w:r w:rsidR="008E616B">
        <w:rPr>
          <w:rFonts w:asciiTheme="majorHAnsi" w:hAnsiTheme="majorHAnsi" w:cstheme="majorHAnsi"/>
        </w:rPr>
        <w:t xml:space="preserve">1 </w:t>
      </w:r>
      <w:r w:rsidR="00361B05">
        <w:rPr>
          <w:rFonts w:asciiTheme="majorHAnsi" w:hAnsiTheme="majorHAnsi" w:cstheme="majorHAnsi"/>
        </w:rPr>
        <w:t>day</w:t>
      </w:r>
      <w:r w:rsidR="007D3A44" w:rsidRPr="001064B4">
        <w:rPr>
          <w:rFonts w:asciiTheme="majorHAnsi" w:hAnsiTheme="majorHAnsi" w:cstheme="majorHAnsi"/>
        </w:rPr>
        <w:t xml:space="preserve"> before gene transfer and before </w:t>
      </w:r>
      <w:r w:rsidR="0060159B" w:rsidRPr="001064B4">
        <w:rPr>
          <w:rFonts w:asciiTheme="majorHAnsi" w:hAnsiTheme="majorHAnsi" w:cstheme="majorHAnsi"/>
        </w:rPr>
        <w:t>euthanasia and sample collection</w:t>
      </w:r>
      <w:r w:rsidR="007D3A44" w:rsidRPr="001064B4">
        <w:rPr>
          <w:rFonts w:asciiTheme="majorHAnsi" w:hAnsiTheme="majorHAnsi" w:cstheme="majorHAnsi"/>
        </w:rPr>
        <w:t>.</w:t>
      </w:r>
      <w:r w:rsidR="006049CB" w:rsidRPr="001064B4">
        <w:rPr>
          <w:rFonts w:asciiTheme="majorHAnsi" w:hAnsiTheme="majorHAnsi" w:cstheme="majorHAnsi"/>
        </w:rPr>
        <w:t xml:space="preserve"> </w:t>
      </w:r>
      <w:r w:rsidR="003A6007" w:rsidRPr="001064B4">
        <w:rPr>
          <w:rFonts w:asciiTheme="majorHAnsi" w:hAnsiTheme="majorHAnsi" w:cstheme="majorHAnsi"/>
        </w:rPr>
        <w:t>T</w:t>
      </w:r>
      <w:r w:rsidR="00AC378F" w:rsidRPr="001064B4">
        <w:rPr>
          <w:rFonts w:asciiTheme="majorHAnsi" w:hAnsiTheme="majorHAnsi" w:cstheme="majorHAnsi"/>
        </w:rPr>
        <w:t>he t</w:t>
      </w:r>
      <w:r w:rsidR="003A6007" w:rsidRPr="001064B4">
        <w:rPr>
          <w:rFonts w:asciiTheme="majorHAnsi" w:hAnsiTheme="majorHAnsi" w:cstheme="majorHAnsi"/>
        </w:rPr>
        <w:t>ime</w:t>
      </w:r>
      <w:r w:rsidR="006D5AE3" w:rsidRPr="001064B4">
        <w:rPr>
          <w:rFonts w:asciiTheme="majorHAnsi" w:hAnsiTheme="majorHAnsi" w:cstheme="majorHAnsi"/>
        </w:rPr>
        <w:t xml:space="preserve"> of the sample collection depends on the viral vector and therapeutic gene used</w:t>
      </w:r>
      <w:r w:rsidR="00AC378F" w:rsidRPr="001064B4">
        <w:rPr>
          <w:rFonts w:asciiTheme="majorHAnsi" w:hAnsiTheme="majorHAnsi" w:cstheme="majorHAnsi"/>
        </w:rPr>
        <w:t>. W</w:t>
      </w:r>
      <w:r w:rsidR="006049CB" w:rsidRPr="001064B4">
        <w:rPr>
          <w:rFonts w:asciiTheme="majorHAnsi" w:hAnsiTheme="majorHAnsi" w:cstheme="majorHAnsi"/>
        </w:rPr>
        <w:t xml:space="preserve">hen using adenoviral vectors, </w:t>
      </w:r>
      <w:r w:rsidR="00AC378F" w:rsidRPr="001064B4">
        <w:rPr>
          <w:rFonts w:asciiTheme="majorHAnsi" w:hAnsiTheme="majorHAnsi" w:cstheme="majorHAnsi"/>
        </w:rPr>
        <w:t xml:space="preserve">the </w:t>
      </w:r>
      <w:r w:rsidR="006049CB" w:rsidRPr="001064B4">
        <w:rPr>
          <w:rFonts w:asciiTheme="majorHAnsi" w:hAnsiTheme="majorHAnsi" w:cstheme="majorHAnsi"/>
        </w:rPr>
        <w:t xml:space="preserve">second </w:t>
      </w:r>
      <w:r w:rsidR="00CA4876" w:rsidRPr="001064B4">
        <w:rPr>
          <w:rFonts w:asciiTheme="majorHAnsi" w:hAnsiTheme="majorHAnsi" w:cstheme="majorHAnsi"/>
          <w:vertAlign w:val="superscript"/>
        </w:rPr>
        <w:t>15</w:t>
      </w:r>
      <w:r w:rsidR="00CA4876">
        <w:rPr>
          <w:rFonts w:asciiTheme="majorHAnsi" w:hAnsiTheme="majorHAnsi" w:cstheme="majorHAnsi"/>
        </w:rPr>
        <w:t>H</w:t>
      </w:r>
      <w:r w:rsidR="00CA4876" w:rsidRPr="00D266E2">
        <w:rPr>
          <w:rFonts w:asciiTheme="majorHAnsi" w:hAnsiTheme="majorHAnsi" w:cstheme="majorHAnsi"/>
          <w:vertAlign w:val="subscript"/>
        </w:rPr>
        <w:t>2</w:t>
      </w:r>
      <w:r w:rsidR="00CA4876">
        <w:rPr>
          <w:rFonts w:asciiTheme="majorHAnsi" w:hAnsiTheme="majorHAnsi" w:cstheme="majorHAnsi"/>
        </w:rPr>
        <w:t>O</w:t>
      </w:r>
      <w:r w:rsidR="00CA4876" w:rsidRPr="001064B4">
        <w:rPr>
          <w:rFonts w:asciiTheme="majorHAnsi" w:hAnsiTheme="majorHAnsi" w:cstheme="majorHAnsi"/>
        </w:rPr>
        <w:t xml:space="preserve">-PET </w:t>
      </w:r>
      <w:r w:rsidR="006049CB" w:rsidRPr="001064B4">
        <w:rPr>
          <w:rFonts w:asciiTheme="majorHAnsi" w:hAnsiTheme="majorHAnsi" w:cstheme="majorHAnsi"/>
        </w:rPr>
        <w:t xml:space="preserve">is </w:t>
      </w:r>
      <w:r w:rsidR="00AC378F" w:rsidRPr="001064B4">
        <w:rPr>
          <w:rFonts w:asciiTheme="majorHAnsi" w:hAnsiTheme="majorHAnsi" w:cstheme="majorHAnsi"/>
        </w:rPr>
        <w:t xml:space="preserve">on </w:t>
      </w:r>
      <w:r w:rsidR="00361B05">
        <w:rPr>
          <w:rFonts w:asciiTheme="majorHAnsi" w:hAnsiTheme="majorHAnsi" w:cstheme="majorHAnsi"/>
        </w:rPr>
        <w:t>the 5</w:t>
      </w:r>
      <w:r w:rsidR="00361B05" w:rsidRPr="00361B05">
        <w:rPr>
          <w:rFonts w:asciiTheme="majorHAnsi" w:hAnsiTheme="majorHAnsi" w:cstheme="majorHAnsi"/>
          <w:vertAlign w:val="superscript"/>
        </w:rPr>
        <w:t>th</w:t>
      </w:r>
      <w:r w:rsidR="00361B05">
        <w:rPr>
          <w:rFonts w:asciiTheme="majorHAnsi" w:hAnsiTheme="majorHAnsi" w:cstheme="majorHAnsi"/>
        </w:rPr>
        <w:t xml:space="preserve"> day</w:t>
      </w:r>
      <w:r w:rsidR="00C23472">
        <w:rPr>
          <w:rFonts w:asciiTheme="majorHAnsi" w:hAnsiTheme="majorHAnsi" w:cstheme="majorHAnsi"/>
        </w:rPr>
        <w:t>,</w:t>
      </w:r>
      <w:r w:rsidR="006049CB" w:rsidRPr="001064B4">
        <w:rPr>
          <w:rFonts w:asciiTheme="majorHAnsi" w:hAnsiTheme="majorHAnsi" w:cstheme="majorHAnsi"/>
        </w:rPr>
        <w:t xml:space="preserve"> and </w:t>
      </w:r>
      <w:r w:rsidR="00AC378F" w:rsidRPr="001064B4">
        <w:rPr>
          <w:rFonts w:asciiTheme="majorHAnsi" w:hAnsiTheme="majorHAnsi" w:cstheme="majorHAnsi"/>
        </w:rPr>
        <w:t xml:space="preserve">the </w:t>
      </w:r>
      <w:r w:rsidR="006049CB" w:rsidRPr="001064B4">
        <w:rPr>
          <w:rFonts w:asciiTheme="majorHAnsi" w:hAnsiTheme="majorHAnsi" w:cstheme="majorHAnsi"/>
        </w:rPr>
        <w:t>time of sample collection</w:t>
      </w:r>
      <w:r w:rsidR="00AC378F" w:rsidRPr="001064B4">
        <w:rPr>
          <w:rFonts w:asciiTheme="majorHAnsi" w:hAnsiTheme="majorHAnsi" w:cstheme="majorHAnsi"/>
        </w:rPr>
        <w:t xml:space="preserve"> </w:t>
      </w:r>
      <w:r w:rsidR="00361B05">
        <w:rPr>
          <w:rFonts w:asciiTheme="majorHAnsi" w:hAnsiTheme="majorHAnsi" w:cstheme="majorHAnsi"/>
        </w:rPr>
        <w:t xml:space="preserve">is </w:t>
      </w:r>
      <w:r w:rsidR="00AC378F" w:rsidRPr="001064B4">
        <w:rPr>
          <w:rFonts w:asciiTheme="majorHAnsi" w:hAnsiTheme="majorHAnsi" w:cstheme="majorHAnsi"/>
        </w:rPr>
        <w:t>on</w:t>
      </w:r>
      <w:r w:rsidR="00361B05">
        <w:rPr>
          <w:rFonts w:asciiTheme="majorHAnsi" w:hAnsiTheme="majorHAnsi" w:cstheme="majorHAnsi"/>
        </w:rPr>
        <w:t xml:space="preserve"> the</w:t>
      </w:r>
      <w:r w:rsidR="00A238EF" w:rsidRPr="001064B4">
        <w:rPr>
          <w:rFonts w:asciiTheme="majorHAnsi" w:hAnsiTheme="majorHAnsi" w:cstheme="majorHAnsi"/>
        </w:rPr>
        <w:t xml:space="preserve"> </w:t>
      </w:r>
      <w:r w:rsidR="006049CB" w:rsidRPr="001064B4">
        <w:rPr>
          <w:rFonts w:asciiTheme="majorHAnsi" w:hAnsiTheme="majorHAnsi" w:cstheme="majorHAnsi"/>
        </w:rPr>
        <w:t>6</w:t>
      </w:r>
      <w:r w:rsidR="00361B05" w:rsidRPr="00361B05">
        <w:rPr>
          <w:rFonts w:asciiTheme="majorHAnsi" w:hAnsiTheme="majorHAnsi" w:cstheme="majorHAnsi"/>
          <w:vertAlign w:val="superscript"/>
        </w:rPr>
        <w:t>th</w:t>
      </w:r>
      <w:r w:rsidR="00361B05">
        <w:rPr>
          <w:rFonts w:asciiTheme="majorHAnsi" w:hAnsiTheme="majorHAnsi" w:cstheme="majorHAnsi"/>
        </w:rPr>
        <w:t xml:space="preserve"> day</w:t>
      </w:r>
      <w:r w:rsidR="006049CB" w:rsidRPr="001064B4">
        <w:rPr>
          <w:rFonts w:asciiTheme="majorHAnsi" w:hAnsiTheme="majorHAnsi" w:cstheme="majorHAnsi"/>
        </w:rPr>
        <w:t>, respectively</w:t>
      </w:r>
      <w:r w:rsidR="006D5AE3" w:rsidRPr="001064B4">
        <w:rPr>
          <w:rFonts w:asciiTheme="majorHAnsi" w:hAnsiTheme="majorHAnsi" w:cstheme="majorHAnsi"/>
        </w:rPr>
        <w:t>.</w:t>
      </w:r>
    </w:p>
    <w:p w14:paraId="46E1DA1F" w14:textId="77777777" w:rsidR="003F2A62" w:rsidRPr="001064B4" w:rsidRDefault="003F2A62" w:rsidP="00817C12">
      <w:pPr>
        <w:rPr>
          <w:rFonts w:asciiTheme="majorHAnsi" w:hAnsiTheme="majorHAnsi" w:cstheme="majorHAnsi"/>
          <w:b/>
        </w:rPr>
      </w:pPr>
    </w:p>
    <w:p w14:paraId="5F8EF948" w14:textId="1D0666A2" w:rsidR="00AE3998" w:rsidRPr="001064B4" w:rsidRDefault="003F2A62" w:rsidP="00817C12">
      <w:pPr>
        <w:rPr>
          <w:rFonts w:asciiTheme="majorHAnsi" w:hAnsiTheme="majorHAnsi" w:cstheme="majorHAnsi"/>
        </w:rPr>
      </w:pPr>
      <w:r w:rsidRPr="001064B4">
        <w:rPr>
          <w:rFonts w:asciiTheme="majorHAnsi" w:hAnsiTheme="majorHAnsi" w:cstheme="majorHAnsi"/>
          <w:b/>
        </w:rPr>
        <w:t>Figure 2</w:t>
      </w:r>
      <w:r w:rsidR="00C23472">
        <w:rPr>
          <w:rFonts w:asciiTheme="majorHAnsi" w:hAnsiTheme="majorHAnsi" w:cstheme="majorHAnsi"/>
        </w:rPr>
        <w:t>:</w:t>
      </w:r>
      <w:r w:rsidRPr="001064B4">
        <w:rPr>
          <w:rFonts w:asciiTheme="majorHAnsi" w:hAnsiTheme="majorHAnsi" w:cstheme="majorHAnsi"/>
        </w:rPr>
        <w:t xml:space="preserve"> </w:t>
      </w:r>
      <w:proofErr w:type="spellStart"/>
      <w:r w:rsidR="00690B15" w:rsidRPr="00C23472">
        <w:rPr>
          <w:rFonts w:asciiTheme="majorHAnsi" w:hAnsiTheme="majorHAnsi" w:cstheme="majorHAnsi"/>
          <w:b/>
          <w:bCs/>
        </w:rPr>
        <w:t>Angiolaboratory</w:t>
      </w:r>
      <w:proofErr w:type="spellEnd"/>
      <w:r w:rsidR="00690B15" w:rsidRPr="00C23472">
        <w:rPr>
          <w:rFonts w:asciiTheme="majorHAnsi" w:hAnsiTheme="majorHAnsi" w:cstheme="majorHAnsi"/>
          <w:b/>
          <w:bCs/>
        </w:rPr>
        <w:t xml:space="preserve"> setup.</w:t>
      </w:r>
      <w:r w:rsidR="00690B15" w:rsidRPr="001064B4">
        <w:rPr>
          <w:rFonts w:asciiTheme="majorHAnsi" w:hAnsiTheme="majorHAnsi" w:cstheme="majorHAnsi"/>
        </w:rPr>
        <w:t xml:space="preserve"> </w:t>
      </w:r>
      <w:r w:rsidR="003C14A4">
        <w:rPr>
          <w:rFonts w:asciiTheme="majorHAnsi" w:hAnsiTheme="majorHAnsi" w:cstheme="majorHAnsi"/>
        </w:rPr>
        <w:t>The m</w:t>
      </w:r>
      <w:r w:rsidR="00690B15" w:rsidRPr="001064B4">
        <w:rPr>
          <w:rFonts w:asciiTheme="majorHAnsi" w:hAnsiTheme="majorHAnsi" w:cstheme="majorHAnsi"/>
        </w:rPr>
        <w:t>achines needed for coronary interventions: ultrasound machine, ventilator</w:t>
      </w:r>
      <w:r w:rsidR="00AC378F" w:rsidRPr="001064B4">
        <w:rPr>
          <w:rFonts w:asciiTheme="majorHAnsi" w:hAnsiTheme="majorHAnsi" w:cstheme="majorHAnsi"/>
        </w:rPr>
        <w:t>,</w:t>
      </w:r>
      <w:r w:rsidR="00EF190F" w:rsidRPr="001064B4">
        <w:rPr>
          <w:rFonts w:asciiTheme="majorHAnsi" w:hAnsiTheme="majorHAnsi" w:cstheme="majorHAnsi"/>
        </w:rPr>
        <w:t xml:space="preserve"> and angiographic station, from left to right</w:t>
      </w:r>
      <w:r w:rsidR="00690B15" w:rsidRPr="001064B4">
        <w:rPr>
          <w:rFonts w:asciiTheme="majorHAnsi" w:hAnsiTheme="majorHAnsi" w:cstheme="majorHAnsi"/>
        </w:rPr>
        <w:t>.</w:t>
      </w:r>
    </w:p>
    <w:p w14:paraId="73AD22CC" w14:textId="7F971148" w:rsidR="00690B15" w:rsidRPr="001064B4" w:rsidRDefault="00690B15" w:rsidP="009B1242">
      <w:pPr>
        <w:rPr>
          <w:rFonts w:asciiTheme="majorHAnsi" w:hAnsiTheme="majorHAnsi" w:cstheme="majorHAnsi"/>
        </w:rPr>
      </w:pPr>
    </w:p>
    <w:p w14:paraId="1D0106E5" w14:textId="314FDBFC" w:rsidR="00690B15" w:rsidRPr="001064B4" w:rsidRDefault="5AEEF1C8" w:rsidP="00817C12">
      <w:pPr>
        <w:rPr>
          <w:rFonts w:asciiTheme="majorHAnsi" w:hAnsiTheme="majorHAnsi" w:cstheme="majorHAnsi"/>
        </w:rPr>
      </w:pPr>
      <w:r w:rsidRPr="001064B4">
        <w:rPr>
          <w:rFonts w:asciiTheme="majorHAnsi" w:hAnsiTheme="majorHAnsi" w:cstheme="majorHAnsi"/>
          <w:b/>
          <w:bCs/>
        </w:rPr>
        <w:t>Figure</w:t>
      </w:r>
      <w:r w:rsidR="00330BF5">
        <w:rPr>
          <w:rFonts w:asciiTheme="majorHAnsi" w:hAnsiTheme="majorHAnsi" w:cstheme="majorHAnsi"/>
          <w:b/>
          <w:bCs/>
        </w:rPr>
        <w:t xml:space="preserve"> </w:t>
      </w:r>
      <w:r w:rsidRPr="001064B4">
        <w:rPr>
          <w:rFonts w:asciiTheme="majorHAnsi" w:hAnsiTheme="majorHAnsi" w:cstheme="majorHAnsi"/>
          <w:b/>
          <w:bCs/>
        </w:rPr>
        <w:t>3</w:t>
      </w:r>
      <w:r w:rsidR="00CE17B3">
        <w:rPr>
          <w:rFonts w:asciiTheme="majorHAnsi" w:hAnsiTheme="majorHAnsi" w:cstheme="majorHAnsi"/>
        </w:rPr>
        <w:t>:</w:t>
      </w:r>
      <w:r w:rsidRPr="001064B4">
        <w:rPr>
          <w:rFonts w:asciiTheme="majorHAnsi" w:hAnsiTheme="majorHAnsi" w:cstheme="majorHAnsi"/>
        </w:rPr>
        <w:t xml:space="preserve"> </w:t>
      </w:r>
      <w:r w:rsidRPr="00CE17B3">
        <w:rPr>
          <w:rFonts w:asciiTheme="majorHAnsi" w:hAnsiTheme="majorHAnsi" w:cstheme="majorHAnsi"/>
          <w:b/>
          <w:bCs/>
        </w:rPr>
        <w:t>Representative imag</w:t>
      </w:r>
      <w:r w:rsidR="00386DDD" w:rsidRPr="00CE17B3">
        <w:rPr>
          <w:rFonts w:asciiTheme="majorHAnsi" w:hAnsiTheme="majorHAnsi" w:cstheme="majorHAnsi"/>
          <w:b/>
          <w:bCs/>
        </w:rPr>
        <w:t>e of circumferential strain</w:t>
      </w:r>
      <w:r w:rsidR="00EC1F42" w:rsidRPr="00CE17B3">
        <w:rPr>
          <w:rFonts w:asciiTheme="majorHAnsi" w:hAnsiTheme="majorHAnsi" w:cstheme="majorHAnsi"/>
          <w:b/>
          <w:bCs/>
        </w:rPr>
        <w:t>,</w:t>
      </w:r>
      <w:r w:rsidR="00386DDD" w:rsidRPr="00CE17B3">
        <w:rPr>
          <w:rFonts w:asciiTheme="majorHAnsi" w:hAnsiTheme="majorHAnsi" w:cstheme="majorHAnsi"/>
          <w:b/>
          <w:bCs/>
        </w:rPr>
        <w:t xml:space="preserve"> </w:t>
      </w:r>
      <w:r w:rsidR="00386DDD" w:rsidRPr="001D3119">
        <w:rPr>
          <w:rFonts w:asciiTheme="majorHAnsi" w:hAnsiTheme="majorHAnsi" w:cstheme="majorHAnsi"/>
          <w:b/>
          <w:bCs/>
        </w:rPr>
        <w:t>and</w:t>
      </w:r>
      <w:r w:rsidRPr="001D3119">
        <w:rPr>
          <w:rFonts w:asciiTheme="majorHAnsi" w:hAnsiTheme="majorHAnsi" w:cstheme="majorHAnsi"/>
          <w:b/>
          <w:bCs/>
        </w:rPr>
        <w:t xml:space="preserve"> </w:t>
      </w:r>
      <w:r w:rsidR="001D3119" w:rsidRPr="001D3119">
        <w:rPr>
          <w:rFonts w:asciiTheme="majorHAnsi" w:hAnsiTheme="majorHAnsi" w:cstheme="majorHAnsi"/>
          <w:b/>
          <w:vertAlign w:val="superscript"/>
        </w:rPr>
        <w:t>15</w:t>
      </w:r>
      <w:r w:rsidR="001D3119" w:rsidRPr="001D3119">
        <w:rPr>
          <w:rFonts w:asciiTheme="majorHAnsi" w:hAnsiTheme="majorHAnsi" w:cstheme="majorHAnsi"/>
          <w:b/>
        </w:rPr>
        <w:t>H</w:t>
      </w:r>
      <w:r w:rsidR="001D3119" w:rsidRPr="001D3119">
        <w:rPr>
          <w:rFonts w:asciiTheme="majorHAnsi" w:hAnsiTheme="majorHAnsi" w:cstheme="majorHAnsi"/>
          <w:b/>
          <w:vertAlign w:val="subscript"/>
        </w:rPr>
        <w:t>2</w:t>
      </w:r>
      <w:r w:rsidR="001D3119" w:rsidRPr="001D3119">
        <w:rPr>
          <w:rFonts w:asciiTheme="majorHAnsi" w:hAnsiTheme="majorHAnsi" w:cstheme="majorHAnsi"/>
          <w:b/>
        </w:rPr>
        <w:t>O-PET</w:t>
      </w:r>
      <w:r w:rsidR="001D3119" w:rsidRPr="001064B4">
        <w:rPr>
          <w:rFonts w:asciiTheme="majorHAnsi" w:hAnsiTheme="majorHAnsi" w:cstheme="majorHAnsi"/>
        </w:rPr>
        <w:t xml:space="preserve"> </w:t>
      </w:r>
      <w:r w:rsidRPr="00CE17B3">
        <w:rPr>
          <w:rFonts w:asciiTheme="majorHAnsi" w:hAnsiTheme="majorHAnsi" w:cstheme="majorHAnsi"/>
          <w:b/>
          <w:bCs/>
        </w:rPr>
        <w:t xml:space="preserve">and an </w:t>
      </w:r>
      <w:proofErr w:type="spellStart"/>
      <w:r w:rsidRPr="00CE17B3">
        <w:rPr>
          <w:rFonts w:asciiTheme="majorHAnsi" w:hAnsiTheme="majorHAnsi" w:cstheme="majorHAnsi"/>
          <w:b/>
          <w:bCs/>
        </w:rPr>
        <w:t>electroanatomical</w:t>
      </w:r>
      <w:proofErr w:type="spellEnd"/>
      <w:r w:rsidRPr="00CE17B3">
        <w:rPr>
          <w:rFonts w:asciiTheme="majorHAnsi" w:hAnsiTheme="majorHAnsi" w:cstheme="majorHAnsi"/>
          <w:b/>
          <w:bCs/>
        </w:rPr>
        <w:t xml:space="preserve"> map from the ischemic heart.</w:t>
      </w:r>
      <w:r w:rsidRPr="001064B4">
        <w:rPr>
          <w:rFonts w:asciiTheme="majorHAnsi" w:hAnsiTheme="majorHAnsi" w:cstheme="majorHAnsi"/>
        </w:rPr>
        <w:t xml:space="preserve"> </w:t>
      </w:r>
      <w:r w:rsidR="001D3119" w:rsidRPr="001064B4">
        <w:rPr>
          <w:rFonts w:asciiTheme="majorHAnsi" w:hAnsiTheme="majorHAnsi" w:cstheme="majorHAnsi"/>
          <w:vertAlign w:val="superscript"/>
        </w:rPr>
        <w:t>15</w:t>
      </w:r>
      <w:r w:rsidR="001D3119">
        <w:rPr>
          <w:rFonts w:asciiTheme="majorHAnsi" w:hAnsiTheme="majorHAnsi" w:cstheme="majorHAnsi"/>
        </w:rPr>
        <w:t>H</w:t>
      </w:r>
      <w:r w:rsidR="001D3119" w:rsidRPr="00D266E2">
        <w:rPr>
          <w:rFonts w:asciiTheme="majorHAnsi" w:hAnsiTheme="majorHAnsi" w:cstheme="majorHAnsi"/>
          <w:vertAlign w:val="subscript"/>
        </w:rPr>
        <w:t>2</w:t>
      </w:r>
      <w:r w:rsidR="001D3119">
        <w:rPr>
          <w:rFonts w:asciiTheme="majorHAnsi" w:hAnsiTheme="majorHAnsi" w:cstheme="majorHAnsi"/>
        </w:rPr>
        <w:t>O</w:t>
      </w:r>
      <w:r w:rsidR="001D3119" w:rsidRPr="001064B4">
        <w:rPr>
          <w:rFonts w:asciiTheme="majorHAnsi" w:hAnsiTheme="majorHAnsi" w:cstheme="majorHAnsi"/>
        </w:rPr>
        <w:t>-PET</w:t>
      </w:r>
      <w:r w:rsidR="00386DDD" w:rsidRPr="001064B4">
        <w:rPr>
          <w:rFonts w:asciiTheme="majorHAnsi" w:hAnsiTheme="majorHAnsi" w:cstheme="majorHAnsi"/>
        </w:rPr>
        <w:t xml:space="preserve">: red color represents </w:t>
      </w:r>
      <w:r w:rsidR="00AC378F" w:rsidRPr="001064B4">
        <w:rPr>
          <w:rFonts w:asciiTheme="majorHAnsi" w:hAnsiTheme="majorHAnsi" w:cstheme="majorHAnsi"/>
        </w:rPr>
        <w:t xml:space="preserve">the </w:t>
      </w:r>
      <w:r w:rsidR="00386DDD" w:rsidRPr="001064B4">
        <w:rPr>
          <w:rFonts w:asciiTheme="majorHAnsi" w:hAnsiTheme="majorHAnsi" w:cstheme="majorHAnsi"/>
        </w:rPr>
        <w:t>area of maximal perfusion</w:t>
      </w:r>
      <w:r w:rsidR="00AC378F" w:rsidRPr="001064B4">
        <w:rPr>
          <w:rFonts w:asciiTheme="majorHAnsi" w:hAnsiTheme="majorHAnsi" w:cstheme="majorHAnsi"/>
        </w:rPr>
        <w:t>,</w:t>
      </w:r>
      <w:r w:rsidR="00386DDD" w:rsidRPr="001064B4">
        <w:rPr>
          <w:rFonts w:asciiTheme="majorHAnsi" w:hAnsiTheme="majorHAnsi" w:cstheme="majorHAnsi"/>
        </w:rPr>
        <w:t xml:space="preserve"> and blue indicates </w:t>
      </w:r>
      <w:r w:rsidR="00AC378F" w:rsidRPr="001064B4">
        <w:rPr>
          <w:rFonts w:asciiTheme="majorHAnsi" w:hAnsiTheme="majorHAnsi" w:cstheme="majorHAnsi"/>
        </w:rPr>
        <w:t xml:space="preserve">the </w:t>
      </w:r>
      <w:r w:rsidR="00386DDD" w:rsidRPr="001064B4">
        <w:rPr>
          <w:rFonts w:asciiTheme="majorHAnsi" w:hAnsiTheme="majorHAnsi" w:cstheme="majorHAnsi"/>
        </w:rPr>
        <w:t xml:space="preserve">area of hypoperfusion. </w:t>
      </w:r>
      <w:proofErr w:type="spellStart"/>
      <w:r w:rsidR="003F2915" w:rsidRPr="001064B4">
        <w:rPr>
          <w:rFonts w:asciiTheme="majorHAnsi" w:hAnsiTheme="majorHAnsi" w:cstheme="majorHAnsi"/>
        </w:rPr>
        <w:t>Electroanatomical</w:t>
      </w:r>
      <w:proofErr w:type="spellEnd"/>
      <w:r w:rsidR="003F2915" w:rsidRPr="001064B4">
        <w:rPr>
          <w:rFonts w:asciiTheme="majorHAnsi" w:hAnsiTheme="majorHAnsi" w:cstheme="majorHAnsi"/>
        </w:rPr>
        <w:t xml:space="preserve"> </w:t>
      </w:r>
      <w:r w:rsidR="00386DDD" w:rsidRPr="001064B4">
        <w:rPr>
          <w:rFonts w:asciiTheme="majorHAnsi" w:hAnsiTheme="majorHAnsi" w:cstheme="majorHAnsi"/>
        </w:rPr>
        <w:t>map:</w:t>
      </w:r>
      <w:r w:rsidRPr="001064B4">
        <w:rPr>
          <w:rFonts w:asciiTheme="majorHAnsi" w:hAnsiTheme="majorHAnsi" w:cstheme="majorHAnsi"/>
        </w:rPr>
        <w:t xml:space="preserve"> Brown dots in the </w:t>
      </w:r>
      <w:proofErr w:type="spellStart"/>
      <w:r w:rsidRPr="001064B4">
        <w:rPr>
          <w:rFonts w:asciiTheme="majorHAnsi" w:hAnsiTheme="majorHAnsi" w:cstheme="majorHAnsi"/>
        </w:rPr>
        <w:t>electroanatomical</w:t>
      </w:r>
      <w:proofErr w:type="spellEnd"/>
      <w:r w:rsidRPr="001064B4">
        <w:rPr>
          <w:rFonts w:asciiTheme="majorHAnsi" w:hAnsiTheme="majorHAnsi" w:cstheme="majorHAnsi"/>
        </w:rPr>
        <w:t xml:space="preserve"> map represent the injection sites. </w:t>
      </w:r>
      <w:r w:rsidR="00AC378F" w:rsidRPr="001064B4">
        <w:rPr>
          <w:rFonts w:asciiTheme="majorHAnsi" w:hAnsiTheme="majorHAnsi" w:cstheme="majorHAnsi"/>
        </w:rPr>
        <w:t>The r</w:t>
      </w:r>
      <w:r w:rsidR="00386DDD" w:rsidRPr="001064B4">
        <w:rPr>
          <w:rFonts w:asciiTheme="majorHAnsi" w:hAnsiTheme="majorHAnsi" w:cstheme="majorHAnsi"/>
        </w:rPr>
        <w:t xml:space="preserve">ed color indicates hypokinetic areas of the left ventricle, whereas purple indicates </w:t>
      </w:r>
      <w:r w:rsidR="00AC378F" w:rsidRPr="001064B4">
        <w:rPr>
          <w:rFonts w:asciiTheme="majorHAnsi" w:hAnsiTheme="majorHAnsi" w:cstheme="majorHAnsi"/>
        </w:rPr>
        <w:t xml:space="preserve">the </w:t>
      </w:r>
      <w:r w:rsidR="00386DDD" w:rsidRPr="001064B4">
        <w:rPr>
          <w:rFonts w:asciiTheme="majorHAnsi" w:hAnsiTheme="majorHAnsi" w:cstheme="majorHAnsi"/>
        </w:rPr>
        <w:t>area of normal contractability.</w:t>
      </w:r>
    </w:p>
    <w:p w14:paraId="2897BD81" w14:textId="28F432A7" w:rsidR="007D3A44" w:rsidRPr="001064B4" w:rsidRDefault="007D3A44" w:rsidP="00817C12">
      <w:pPr>
        <w:rPr>
          <w:rFonts w:asciiTheme="majorHAnsi" w:hAnsiTheme="majorHAnsi" w:cstheme="majorHAnsi"/>
          <w:b/>
          <w:highlight w:val="yellow"/>
        </w:rPr>
      </w:pPr>
    </w:p>
    <w:p w14:paraId="287FE777" w14:textId="57F7405F" w:rsidR="00F9593A" w:rsidRPr="001064B4" w:rsidRDefault="00637057" w:rsidP="00817C12">
      <w:pPr>
        <w:rPr>
          <w:rFonts w:asciiTheme="majorHAnsi" w:hAnsiTheme="majorHAnsi" w:cstheme="majorHAnsi"/>
          <w:b/>
        </w:rPr>
      </w:pPr>
      <w:r w:rsidRPr="001064B4">
        <w:rPr>
          <w:rFonts w:asciiTheme="majorHAnsi" w:hAnsiTheme="majorHAnsi" w:cstheme="majorHAnsi"/>
          <w:b/>
        </w:rPr>
        <w:t>Figure 4</w:t>
      </w:r>
      <w:r w:rsidR="00E4644B">
        <w:rPr>
          <w:rFonts w:asciiTheme="majorHAnsi" w:hAnsiTheme="majorHAnsi" w:cstheme="majorHAnsi"/>
          <w:b/>
        </w:rPr>
        <w:t>:</w:t>
      </w:r>
      <w:r w:rsidR="00F9593A" w:rsidRPr="001064B4">
        <w:rPr>
          <w:rFonts w:asciiTheme="majorHAnsi" w:hAnsiTheme="majorHAnsi" w:cstheme="majorHAnsi"/>
        </w:rPr>
        <w:t xml:space="preserve"> </w:t>
      </w:r>
      <w:r w:rsidR="00F9593A" w:rsidRPr="00CE17B3">
        <w:rPr>
          <w:rFonts w:asciiTheme="majorHAnsi" w:hAnsiTheme="majorHAnsi" w:cstheme="majorHAnsi"/>
          <w:b/>
          <w:bCs/>
        </w:rPr>
        <w:t xml:space="preserve">Representative image of </w:t>
      </w:r>
      <w:r w:rsidR="00F9593A" w:rsidRPr="00CE17B3">
        <w:rPr>
          <w:rStyle w:val="acopre"/>
          <w:rFonts w:asciiTheme="majorHAnsi" w:hAnsiTheme="majorHAnsi" w:cstheme="majorHAnsi"/>
          <w:b/>
          <w:bCs/>
        </w:rPr>
        <w:t xml:space="preserve">β-galactosidase and PECAM-1 </w:t>
      </w:r>
      <w:proofErr w:type="spellStart"/>
      <w:r w:rsidR="00F9593A" w:rsidRPr="00CE17B3">
        <w:rPr>
          <w:rStyle w:val="acopre"/>
          <w:rFonts w:asciiTheme="majorHAnsi" w:hAnsiTheme="majorHAnsi" w:cstheme="majorHAnsi"/>
          <w:b/>
          <w:bCs/>
        </w:rPr>
        <w:t>stainings</w:t>
      </w:r>
      <w:proofErr w:type="spellEnd"/>
      <w:r w:rsidR="00F9593A" w:rsidRPr="00CE17B3">
        <w:rPr>
          <w:rStyle w:val="acopre"/>
          <w:rFonts w:asciiTheme="majorHAnsi" w:hAnsiTheme="majorHAnsi" w:cstheme="majorHAnsi"/>
          <w:b/>
          <w:bCs/>
        </w:rPr>
        <w:t>.</w:t>
      </w:r>
      <w:r w:rsidR="00F9593A" w:rsidRPr="001064B4">
        <w:rPr>
          <w:rStyle w:val="acopre"/>
          <w:rFonts w:asciiTheme="majorHAnsi" w:hAnsiTheme="majorHAnsi" w:cstheme="majorHAnsi"/>
        </w:rPr>
        <w:t xml:space="preserve"> β-galactosidase is expressed in </w:t>
      </w:r>
      <w:proofErr w:type="spellStart"/>
      <w:r w:rsidR="00F9593A" w:rsidRPr="001064B4">
        <w:rPr>
          <w:rStyle w:val="acopre"/>
          <w:rFonts w:asciiTheme="majorHAnsi" w:hAnsiTheme="majorHAnsi" w:cstheme="majorHAnsi"/>
        </w:rPr>
        <w:t>AdLacZ</w:t>
      </w:r>
      <w:proofErr w:type="spellEnd"/>
      <w:r w:rsidR="00F9593A" w:rsidRPr="001064B4">
        <w:rPr>
          <w:rStyle w:val="acopre"/>
          <w:rFonts w:asciiTheme="majorHAnsi" w:hAnsiTheme="majorHAnsi" w:cstheme="majorHAnsi"/>
        </w:rPr>
        <w:t xml:space="preserve"> transduced hearts and can be used to show transgene expression. PECAM-1 staining is used to detect myocardial capillaries and to analyze the capillary area.</w:t>
      </w:r>
      <w:r w:rsidR="00DD2F95" w:rsidRPr="009B1242">
        <w:rPr>
          <w:rFonts w:asciiTheme="majorHAnsi" w:hAnsiTheme="majorHAnsi" w:cstheme="majorHAnsi"/>
          <w:bCs/>
        </w:rPr>
        <w:t xml:space="preserve"> </w:t>
      </w:r>
      <w:r w:rsidR="00362931" w:rsidRPr="001064B4">
        <w:rPr>
          <w:rFonts w:asciiTheme="majorHAnsi" w:hAnsiTheme="majorHAnsi" w:cstheme="majorHAnsi"/>
        </w:rPr>
        <w:t>The l</w:t>
      </w:r>
      <w:r w:rsidR="008676CA" w:rsidRPr="001064B4">
        <w:rPr>
          <w:rFonts w:asciiTheme="majorHAnsi" w:hAnsiTheme="majorHAnsi" w:cstheme="majorHAnsi"/>
        </w:rPr>
        <w:t xml:space="preserve">ower row represents the area distant </w:t>
      </w:r>
      <w:r w:rsidR="00362931" w:rsidRPr="001064B4">
        <w:rPr>
          <w:rFonts w:asciiTheme="majorHAnsi" w:hAnsiTheme="majorHAnsi" w:cstheme="majorHAnsi"/>
        </w:rPr>
        <w:t>from</w:t>
      </w:r>
      <w:r w:rsidR="008676CA" w:rsidRPr="001064B4">
        <w:rPr>
          <w:rFonts w:asciiTheme="majorHAnsi" w:hAnsiTheme="majorHAnsi" w:cstheme="majorHAnsi"/>
        </w:rPr>
        <w:t xml:space="preserve"> the gene transfer. </w:t>
      </w:r>
      <w:r w:rsidR="00370C23" w:rsidRPr="001064B4">
        <w:rPr>
          <w:rFonts w:asciiTheme="majorHAnsi" w:hAnsiTheme="majorHAnsi" w:cstheme="majorHAnsi"/>
        </w:rPr>
        <w:t xml:space="preserve">Scale bar in </w:t>
      </w:r>
      <w:r w:rsidR="00D43273" w:rsidRPr="001064B4">
        <w:rPr>
          <w:rStyle w:val="acopre"/>
          <w:rFonts w:asciiTheme="majorHAnsi" w:hAnsiTheme="majorHAnsi" w:cstheme="majorHAnsi"/>
        </w:rPr>
        <w:t xml:space="preserve">β-galactosidase </w:t>
      </w:r>
      <w:proofErr w:type="spellStart"/>
      <w:r w:rsidR="00D43273" w:rsidRPr="001064B4">
        <w:rPr>
          <w:rStyle w:val="acopre"/>
          <w:rFonts w:asciiTheme="majorHAnsi" w:hAnsiTheme="majorHAnsi" w:cstheme="majorHAnsi"/>
        </w:rPr>
        <w:t>stainings</w:t>
      </w:r>
      <w:proofErr w:type="spellEnd"/>
      <w:r w:rsidR="00D43273" w:rsidRPr="001064B4">
        <w:rPr>
          <w:rStyle w:val="acopre"/>
          <w:rFonts w:asciiTheme="majorHAnsi" w:hAnsiTheme="majorHAnsi" w:cstheme="majorHAnsi"/>
        </w:rPr>
        <w:t xml:space="preserve">: </w:t>
      </w:r>
      <w:r w:rsidR="00370C23" w:rsidRPr="001064B4">
        <w:rPr>
          <w:rFonts w:asciiTheme="majorHAnsi" w:hAnsiTheme="majorHAnsi" w:cstheme="majorHAnsi"/>
        </w:rPr>
        <w:t xml:space="preserve">200 µm. Scale bar in </w:t>
      </w:r>
      <w:r w:rsidR="00D43273" w:rsidRPr="001064B4">
        <w:rPr>
          <w:rFonts w:asciiTheme="majorHAnsi" w:hAnsiTheme="majorHAnsi" w:cstheme="majorHAnsi"/>
        </w:rPr>
        <w:t xml:space="preserve">PECAM-1 </w:t>
      </w:r>
      <w:proofErr w:type="spellStart"/>
      <w:r w:rsidR="00D43273" w:rsidRPr="001064B4">
        <w:rPr>
          <w:rFonts w:asciiTheme="majorHAnsi" w:hAnsiTheme="majorHAnsi" w:cstheme="majorHAnsi"/>
        </w:rPr>
        <w:t>stainings</w:t>
      </w:r>
      <w:proofErr w:type="spellEnd"/>
      <w:r w:rsidR="00D43273" w:rsidRPr="001064B4">
        <w:rPr>
          <w:rFonts w:asciiTheme="majorHAnsi" w:hAnsiTheme="majorHAnsi" w:cstheme="majorHAnsi"/>
        </w:rPr>
        <w:t>:</w:t>
      </w:r>
      <w:r w:rsidR="00370C23" w:rsidRPr="001064B4">
        <w:rPr>
          <w:rFonts w:asciiTheme="majorHAnsi" w:hAnsiTheme="majorHAnsi" w:cstheme="majorHAnsi"/>
        </w:rPr>
        <w:t xml:space="preserve"> 100 µm.</w:t>
      </w:r>
    </w:p>
    <w:p w14:paraId="38418D08" w14:textId="77777777" w:rsidR="00F9593A" w:rsidRPr="001064B4" w:rsidRDefault="00F9593A" w:rsidP="00817C12">
      <w:pPr>
        <w:rPr>
          <w:rFonts w:asciiTheme="majorHAnsi" w:hAnsiTheme="majorHAnsi" w:cstheme="majorHAnsi"/>
          <w:b/>
        </w:rPr>
      </w:pPr>
    </w:p>
    <w:p w14:paraId="038D0319" w14:textId="5FB72A83" w:rsidR="00AB6575" w:rsidRPr="00E4644B" w:rsidRDefault="00AB6575" w:rsidP="00817C12">
      <w:pPr>
        <w:rPr>
          <w:rFonts w:asciiTheme="majorHAnsi" w:hAnsiTheme="majorHAnsi" w:cstheme="majorHAnsi"/>
          <w:b/>
          <w:bCs/>
        </w:rPr>
      </w:pPr>
      <w:r w:rsidRPr="001064B4">
        <w:rPr>
          <w:rFonts w:asciiTheme="majorHAnsi" w:hAnsiTheme="majorHAnsi" w:cstheme="majorHAnsi"/>
          <w:b/>
        </w:rPr>
        <w:t>Video 1</w:t>
      </w:r>
      <w:r w:rsidR="00E4644B">
        <w:rPr>
          <w:rFonts w:asciiTheme="majorHAnsi" w:hAnsiTheme="majorHAnsi" w:cstheme="majorHAnsi"/>
        </w:rPr>
        <w:t>:</w:t>
      </w:r>
      <w:r w:rsidRPr="001064B4">
        <w:rPr>
          <w:rFonts w:asciiTheme="majorHAnsi" w:hAnsiTheme="majorHAnsi" w:cstheme="majorHAnsi"/>
        </w:rPr>
        <w:t xml:space="preserve"> </w:t>
      </w:r>
      <w:r w:rsidRPr="00E4644B">
        <w:rPr>
          <w:rFonts w:asciiTheme="majorHAnsi" w:hAnsiTheme="majorHAnsi" w:cstheme="majorHAnsi"/>
          <w:b/>
          <w:bCs/>
        </w:rPr>
        <w:t>Transthoracic echocardiography short-axis view</w:t>
      </w:r>
      <w:r w:rsidR="003C01DC">
        <w:rPr>
          <w:rFonts w:asciiTheme="majorHAnsi" w:hAnsiTheme="majorHAnsi" w:cstheme="majorHAnsi"/>
          <w:b/>
          <w:bCs/>
        </w:rPr>
        <w:t>.</w:t>
      </w:r>
    </w:p>
    <w:p w14:paraId="545FBF6D" w14:textId="77777777" w:rsidR="00E4644B" w:rsidRDefault="00E4644B" w:rsidP="00817C12">
      <w:pPr>
        <w:rPr>
          <w:rFonts w:asciiTheme="majorHAnsi" w:hAnsiTheme="majorHAnsi" w:cstheme="majorHAnsi"/>
          <w:b/>
        </w:rPr>
      </w:pPr>
    </w:p>
    <w:p w14:paraId="49D7103E" w14:textId="736CF9BC" w:rsidR="00690B15" w:rsidRPr="001064B4" w:rsidRDefault="00AB6575" w:rsidP="00817C12">
      <w:pPr>
        <w:rPr>
          <w:rFonts w:asciiTheme="majorHAnsi" w:hAnsiTheme="majorHAnsi" w:cstheme="majorHAnsi"/>
        </w:rPr>
      </w:pPr>
      <w:r w:rsidRPr="001064B4">
        <w:rPr>
          <w:rFonts w:asciiTheme="majorHAnsi" w:hAnsiTheme="majorHAnsi" w:cstheme="majorHAnsi"/>
          <w:b/>
        </w:rPr>
        <w:t>Video 2</w:t>
      </w:r>
      <w:r w:rsidR="00E4644B">
        <w:rPr>
          <w:rFonts w:asciiTheme="majorHAnsi" w:hAnsiTheme="majorHAnsi" w:cstheme="majorHAnsi"/>
          <w:b/>
        </w:rPr>
        <w:t>:</w:t>
      </w:r>
      <w:r w:rsidR="00690B15" w:rsidRPr="001064B4">
        <w:rPr>
          <w:rFonts w:asciiTheme="majorHAnsi" w:hAnsiTheme="majorHAnsi" w:cstheme="majorHAnsi"/>
        </w:rPr>
        <w:t xml:space="preserve"> </w:t>
      </w:r>
      <w:r w:rsidR="002868F0" w:rsidRPr="00E4644B">
        <w:rPr>
          <w:rFonts w:asciiTheme="majorHAnsi" w:hAnsiTheme="majorHAnsi" w:cstheme="majorHAnsi"/>
          <w:b/>
          <w:bCs/>
        </w:rPr>
        <w:t>Coronary angiogram of LAD before gene transfer</w:t>
      </w:r>
      <w:r w:rsidR="003C01DC">
        <w:rPr>
          <w:rFonts w:asciiTheme="majorHAnsi" w:hAnsiTheme="majorHAnsi" w:cstheme="majorHAnsi"/>
          <w:b/>
          <w:bCs/>
        </w:rPr>
        <w:t>.</w:t>
      </w:r>
    </w:p>
    <w:p w14:paraId="714230AC" w14:textId="77777777" w:rsidR="00E4644B" w:rsidRDefault="00E4644B" w:rsidP="00817C12">
      <w:pPr>
        <w:rPr>
          <w:rFonts w:asciiTheme="majorHAnsi" w:hAnsiTheme="majorHAnsi" w:cstheme="majorHAnsi"/>
          <w:b/>
        </w:rPr>
      </w:pPr>
    </w:p>
    <w:p w14:paraId="6CFE53D2" w14:textId="363E9A2C" w:rsidR="00AE3998" w:rsidRPr="001064B4" w:rsidRDefault="002868F0" w:rsidP="00817C12">
      <w:pPr>
        <w:rPr>
          <w:rFonts w:asciiTheme="majorHAnsi" w:hAnsiTheme="majorHAnsi" w:cstheme="majorHAnsi"/>
          <w:b/>
        </w:rPr>
      </w:pPr>
      <w:r w:rsidRPr="001064B4">
        <w:rPr>
          <w:rFonts w:asciiTheme="majorHAnsi" w:hAnsiTheme="majorHAnsi" w:cstheme="majorHAnsi"/>
          <w:b/>
        </w:rPr>
        <w:t>Video 3</w:t>
      </w:r>
      <w:r w:rsidR="00E4644B">
        <w:rPr>
          <w:rFonts w:asciiTheme="majorHAnsi" w:hAnsiTheme="majorHAnsi" w:cstheme="majorHAnsi"/>
          <w:b/>
        </w:rPr>
        <w:t xml:space="preserve">: </w:t>
      </w:r>
      <w:r w:rsidRPr="00E4644B">
        <w:rPr>
          <w:rFonts w:asciiTheme="majorHAnsi" w:hAnsiTheme="majorHAnsi" w:cstheme="majorHAnsi"/>
          <w:b/>
          <w:bCs/>
        </w:rPr>
        <w:t>Left anterior descending artery diameter measurement</w:t>
      </w:r>
      <w:r w:rsidR="003C01DC">
        <w:rPr>
          <w:rFonts w:asciiTheme="majorHAnsi" w:hAnsiTheme="majorHAnsi" w:cstheme="majorHAnsi"/>
          <w:b/>
          <w:bCs/>
        </w:rPr>
        <w:t>.</w:t>
      </w:r>
    </w:p>
    <w:p w14:paraId="19912104" w14:textId="5EE1D46A" w:rsidR="007D3A44" w:rsidRPr="001064B4" w:rsidRDefault="007D3A44" w:rsidP="00817C12">
      <w:pPr>
        <w:rPr>
          <w:rFonts w:asciiTheme="majorHAnsi" w:hAnsiTheme="majorHAnsi" w:cstheme="majorHAnsi"/>
          <w:color w:val="808080"/>
        </w:rPr>
      </w:pPr>
    </w:p>
    <w:p w14:paraId="0E0EDBDD" w14:textId="10E6C6DF" w:rsidR="00686DCB" w:rsidRPr="001064B4" w:rsidRDefault="00551D82" w:rsidP="00817C12">
      <w:pPr>
        <w:rPr>
          <w:rFonts w:asciiTheme="majorHAnsi" w:hAnsiTheme="majorHAnsi" w:cstheme="majorHAnsi"/>
          <w:b/>
        </w:rPr>
      </w:pPr>
      <w:r w:rsidRPr="001064B4">
        <w:rPr>
          <w:rFonts w:asciiTheme="majorHAnsi" w:hAnsiTheme="majorHAnsi" w:cstheme="majorHAnsi"/>
          <w:b/>
        </w:rPr>
        <w:lastRenderedPageBreak/>
        <w:t>DISCUSSION:</w:t>
      </w:r>
    </w:p>
    <w:p w14:paraId="7BFF4381" w14:textId="241AA90E" w:rsidR="00394DDF" w:rsidRPr="001064B4" w:rsidRDefault="4384EA97" w:rsidP="00817C12">
      <w:pPr>
        <w:rPr>
          <w:rFonts w:asciiTheme="majorHAnsi" w:hAnsiTheme="majorHAnsi" w:cstheme="majorHAnsi"/>
        </w:rPr>
      </w:pPr>
      <w:r w:rsidRPr="001064B4">
        <w:rPr>
          <w:rFonts w:asciiTheme="majorHAnsi" w:hAnsiTheme="majorHAnsi" w:cstheme="majorHAnsi"/>
        </w:rPr>
        <w:t>Th</w:t>
      </w:r>
      <w:r w:rsidR="003879B0">
        <w:rPr>
          <w:rFonts w:asciiTheme="majorHAnsi" w:hAnsiTheme="majorHAnsi" w:cstheme="majorHAnsi"/>
        </w:rPr>
        <w:t>e</w:t>
      </w:r>
      <w:r w:rsidRPr="001064B4">
        <w:rPr>
          <w:rFonts w:asciiTheme="majorHAnsi" w:hAnsiTheme="majorHAnsi" w:cstheme="majorHAnsi"/>
        </w:rPr>
        <w:t xml:space="preserve"> timepoints </w:t>
      </w:r>
      <w:r w:rsidR="003879B0">
        <w:rPr>
          <w:rFonts w:asciiTheme="majorHAnsi" w:hAnsiTheme="majorHAnsi" w:cstheme="majorHAnsi"/>
        </w:rPr>
        <w:t xml:space="preserve">of this protocol </w:t>
      </w:r>
      <w:r w:rsidRPr="001064B4">
        <w:rPr>
          <w:rFonts w:asciiTheme="majorHAnsi" w:hAnsiTheme="majorHAnsi" w:cstheme="majorHAnsi"/>
        </w:rPr>
        <w:t>may be modified according to the</w:t>
      </w:r>
      <w:r w:rsidR="00E23163" w:rsidRPr="001064B4">
        <w:rPr>
          <w:rFonts w:asciiTheme="majorHAnsi" w:hAnsiTheme="majorHAnsi" w:cstheme="majorHAnsi"/>
        </w:rPr>
        <w:t xml:space="preserve"> viral</w:t>
      </w:r>
      <w:r w:rsidRPr="001064B4">
        <w:rPr>
          <w:rFonts w:asciiTheme="majorHAnsi" w:hAnsiTheme="majorHAnsi" w:cstheme="majorHAnsi"/>
        </w:rPr>
        <w:t xml:space="preserve"> vector used. Also</w:t>
      </w:r>
      <w:r w:rsidR="00362931" w:rsidRPr="001064B4">
        <w:rPr>
          <w:rFonts w:asciiTheme="majorHAnsi" w:hAnsiTheme="majorHAnsi" w:cstheme="majorHAnsi"/>
        </w:rPr>
        <w:t>,</w:t>
      </w:r>
      <w:r w:rsidRPr="001064B4">
        <w:rPr>
          <w:rFonts w:asciiTheme="majorHAnsi" w:hAnsiTheme="majorHAnsi" w:cstheme="majorHAnsi"/>
        </w:rPr>
        <w:t xml:space="preserve"> the </w:t>
      </w:r>
      <w:proofErr w:type="spellStart"/>
      <w:r w:rsidRPr="001064B4">
        <w:rPr>
          <w:rFonts w:asciiTheme="majorHAnsi" w:hAnsiTheme="majorHAnsi" w:cstheme="majorHAnsi"/>
        </w:rPr>
        <w:t>immunohistological</w:t>
      </w:r>
      <w:proofErr w:type="spellEnd"/>
      <w:r w:rsidRPr="001064B4">
        <w:rPr>
          <w:rFonts w:asciiTheme="majorHAnsi" w:hAnsiTheme="majorHAnsi" w:cstheme="majorHAnsi"/>
        </w:rPr>
        <w:t xml:space="preserve"> analyses may be selected according to the </w:t>
      </w:r>
      <w:r w:rsidR="00E23163" w:rsidRPr="001064B4">
        <w:rPr>
          <w:rFonts w:asciiTheme="majorHAnsi" w:hAnsiTheme="majorHAnsi" w:cstheme="majorHAnsi"/>
        </w:rPr>
        <w:t>therapeutic gene</w:t>
      </w:r>
      <w:r w:rsidRPr="001064B4">
        <w:rPr>
          <w:rFonts w:asciiTheme="majorHAnsi" w:hAnsiTheme="majorHAnsi" w:cstheme="majorHAnsi"/>
        </w:rPr>
        <w:t>. It is</w:t>
      </w:r>
      <w:r w:rsidR="00362931" w:rsidRPr="001064B4">
        <w:rPr>
          <w:rFonts w:asciiTheme="majorHAnsi" w:hAnsiTheme="majorHAnsi" w:cstheme="majorHAnsi"/>
        </w:rPr>
        <w:t xml:space="preserve"> also</w:t>
      </w:r>
      <w:r w:rsidRPr="001064B4">
        <w:rPr>
          <w:rFonts w:asciiTheme="majorHAnsi" w:hAnsiTheme="majorHAnsi" w:cstheme="majorHAnsi"/>
        </w:rPr>
        <w:t xml:space="preserve"> possible to add more timepoints and endpoints to the protocol </w:t>
      </w:r>
      <w:r w:rsidR="00E87FF2" w:rsidRPr="001064B4">
        <w:rPr>
          <w:rFonts w:asciiTheme="majorHAnsi" w:hAnsiTheme="majorHAnsi" w:cstheme="majorHAnsi"/>
        </w:rPr>
        <w:t>if needed</w:t>
      </w:r>
      <w:r w:rsidRPr="001064B4">
        <w:rPr>
          <w:rFonts w:asciiTheme="majorHAnsi" w:hAnsiTheme="majorHAnsi" w:cstheme="majorHAnsi"/>
        </w:rPr>
        <w:t>.</w:t>
      </w:r>
    </w:p>
    <w:p w14:paraId="25200DAB" w14:textId="77777777" w:rsidR="005B5EA4" w:rsidRDefault="005B5EA4" w:rsidP="00817C12">
      <w:pPr>
        <w:rPr>
          <w:rFonts w:asciiTheme="majorHAnsi" w:hAnsiTheme="majorHAnsi" w:cstheme="majorHAnsi"/>
        </w:rPr>
      </w:pPr>
    </w:p>
    <w:p w14:paraId="7D38A97F" w14:textId="2C2885D0" w:rsidR="00D4171E" w:rsidRPr="001064B4" w:rsidRDefault="003D2ACA" w:rsidP="00817C12">
      <w:pPr>
        <w:rPr>
          <w:rFonts w:asciiTheme="majorHAnsi" w:hAnsiTheme="majorHAnsi" w:cstheme="majorHAnsi"/>
        </w:rPr>
      </w:pPr>
      <w:r w:rsidRPr="001064B4">
        <w:rPr>
          <w:rFonts w:asciiTheme="majorHAnsi" w:hAnsiTheme="majorHAnsi" w:cstheme="majorHAnsi"/>
        </w:rPr>
        <w:t xml:space="preserve">This protocol comprises stages, which are essential to succeed and impossible to correct afterward. </w:t>
      </w:r>
      <w:r w:rsidR="005B5EA4">
        <w:rPr>
          <w:rFonts w:asciiTheme="majorHAnsi" w:hAnsiTheme="majorHAnsi" w:cstheme="majorHAnsi"/>
        </w:rPr>
        <w:t>First, i</w:t>
      </w:r>
      <w:r w:rsidR="00D4171E" w:rsidRPr="001064B4">
        <w:rPr>
          <w:rFonts w:asciiTheme="majorHAnsi" w:hAnsiTheme="majorHAnsi" w:cstheme="majorHAnsi"/>
        </w:rPr>
        <w:t xml:space="preserve">f one fails to induce appropriate ischemia, </w:t>
      </w:r>
      <w:r w:rsidR="0028502E" w:rsidRPr="001064B4">
        <w:rPr>
          <w:rFonts w:asciiTheme="majorHAnsi" w:hAnsiTheme="majorHAnsi" w:cstheme="majorHAnsi"/>
        </w:rPr>
        <w:t>the animal must be excluded from further procedures and analyses</w:t>
      </w:r>
      <w:r w:rsidRPr="001064B4">
        <w:rPr>
          <w:rFonts w:asciiTheme="majorHAnsi" w:hAnsiTheme="majorHAnsi" w:cstheme="majorHAnsi"/>
        </w:rPr>
        <w:t xml:space="preserve">. Standardization of the </w:t>
      </w:r>
      <w:r w:rsidR="005B5EA4">
        <w:rPr>
          <w:rFonts w:asciiTheme="majorHAnsi" w:hAnsiTheme="majorHAnsi" w:cstheme="majorHAnsi"/>
        </w:rPr>
        <w:t>method</w:t>
      </w:r>
      <w:r w:rsidRPr="001064B4">
        <w:rPr>
          <w:rFonts w:asciiTheme="majorHAnsi" w:hAnsiTheme="majorHAnsi" w:cstheme="majorHAnsi"/>
        </w:rPr>
        <w:t xml:space="preserve">s and imaging is </w:t>
      </w:r>
      <w:r w:rsidR="00CC319F" w:rsidRPr="001064B4">
        <w:rPr>
          <w:rFonts w:asciiTheme="majorHAnsi" w:hAnsiTheme="majorHAnsi" w:cstheme="majorHAnsi"/>
        </w:rPr>
        <w:t>crucial</w:t>
      </w:r>
      <w:r w:rsidR="00737091" w:rsidRPr="001064B4">
        <w:rPr>
          <w:rFonts w:asciiTheme="majorHAnsi" w:hAnsiTheme="majorHAnsi" w:cstheme="majorHAnsi"/>
        </w:rPr>
        <w:t xml:space="preserve"> </w:t>
      </w:r>
      <w:r w:rsidRPr="001064B4">
        <w:rPr>
          <w:rFonts w:asciiTheme="majorHAnsi" w:hAnsiTheme="majorHAnsi" w:cstheme="majorHAnsi"/>
        </w:rPr>
        <w:t>so that the results are comparable between the timepoints and animals.</w:t>
      </w:r>
      <w:r w:rsidR="00737091" w:rsidRPr="001064B4">
        <w:rPr>
          <w:rFonts w:asciiTheme="majorHAnsi" w:hAnsiTheme="majorHAnsi" w:cstheme="majorHAnsi"/>
        </w:rPr>
        <w:t xml:space="preserve"> </w:t>
      </w:r>
      <w:r w:rsidR="005B5EA4">
        <w:rPr>
          <w:rFonts w:asciiTheme="majorHAnsi" w:hAnsiTheme="majorHAnsi" w:cstheme="majorHAnsi"/>
        </w:rPr>
        <w:t>Second, t</w:t>
      </w:r>
      <w:r w:rsidR="006E28AE" w:rsidRPr="001064B4">
        <w:rPr>
          <w:rFonts w:asciiTheme="majorHAnsi" w:hAnsiTheme="majorHAnsi" w:cstheme="majorHAnsi"/>
        </w:rPr>
        <w:t xml:space="preserve">he samples must be collected from the exact gene transfer area and processed </w:t>
      </w:r>
      <w:r w:rsidR="00AB47BC" w:rsidRPr="001064B4">
        <w:rPr>
          <w:rFonts w:asciiTheme="majorHAnsi" w:hAnsiTheme="majorHAnsi" w:cstheme="majorHAnsi"/>
        </w:rPr>
        <w:t>succe</w:t>
      </w:r>
      <w:r w:rsidR="00B92239" w:rsidRPr="001064B4">
        <w:rPr>
          <w:rFonts w:asciiTheme="majorHAnsi" w:hAnsiTheme="majorHAnsi" w:cstheme="majorHAnsi"/>
        </w:rPr>
        <w:t>s</w:t>
      </w:r>
      <w:r w:rsidR="00AB47BC" w:rsidRPr="001064B4">
        <w:rPr>
          <w:rFonts w:asciiTheme="majorHAnsi" w:hAnsiTheme="majorHAnsi" w:cstheme="majorHAnsi"/>
        </w:rPr>
        <w:t>sfully</w:t>
      </w:r>
      <w:r w:rsidR="006E28AE" w:rsidRPr="001064B4">
        <w:rPr>
          <w:rFonts w:asciiTheme="majorHAnsi" w:hAnsiTheme="majorHAnsi" w:cstheme="majorHAnsi"/>
        </w:rPr>
        <w:t xml:space="preserve"> to perform further analyses</w:t>
      </w:r>
      <w:r w:rsidR="0028502E" w:rsidRPr="001064B4">
        <w:rPr>
          <w:rFonts w:asciiTheme="majorHAnsi" w:hAnsiTheme="majorHAnsi" w:cstheme="majorHAnsi"/>
        </w:rPr>
        <w:t>. Also, t</w:t>
      </w:r>
      <w:r w:rsidR="00737091" w:rsidRPr="001064B4">
        <w:rPr>
          <w:rFonts w:asciiTheme="majorHAnsi" w:hAnsiTheme="majorHAnsi" w:cstheme="majorHAnsi"/>
        </w:rPr>
        <w:t>his protocol</w:t>
      </w:r>
      <w:r w:rsidR="00394DDF" w:rsidRPr="001064B4">
        <w:rPr>
          <w:rFonts w:asciiTheme="majorHAnsi" w:hAnsiTheme="majorHAnsi" w:cstheme="majorHAnsi"/>
        </w:rPr>
        <w:t xml:space="preserve"> requires profound familiarity with angiographic procedures and different imaging modalities.</w:t>
      </w:r>
      <w:r w:rsidR="000B5C49" w:rsidRPr="001064B4">
        <w:rPr>
          <w:rFonts w:asciiTheme="majorHAnsi" w:hAnsiTheme="majorHAnsi" w:cstheme="majorHAnsi"/>
        </w:rPr>
        <w:t xml:space="preserve"> For example, coronary angiogram and viral injections to</w:t>
      </w:r>
      <w:r w:rsidR="009D7B33" w:rsidRPr="001064B4">
        <w:rPr>
          <w:rFonts w:asciiTheme="majorHAnsi" w:hAnsiTheme="majorHAnsi" w:cstheme="majorHAnsi"/>
        </w:rPr>
        <w:t xml:space="preserve"> a</w:t>
      </w:r>
      <w:r w:rsidR="000B5C49" w:rsidRPr="001064B4">
        <w:rPr>
          <w:rFonts w:asciiTheme="majorHAnsi" w:hAnsiTheme="majorHAnsi" w:cstheme="majorHAnsi"/>
        </w:rPr>
        <w:t xml:space="preserve"> beating heart require exten</w:t>
      </w:r>
      <w:r w:rsidR="00B92239" w:rsidRPr="001064B4">
        <w:rPr>
          <w:rFonts w:asciiTheme="majorHAnsi" w:hAnsiTheme="majorHAnsi" w:cstheme="majorHAnsi"/>
        </w:rPr>
        <w:t>sive</w:t>
      </w:r>
      <w:r w:rsidR="000B5C49" w:rsidRPr="001064B4">
        <w:rPr>
          <w:rFonts w:asciiTheme="majorHAnsi" w:hAnsiTheme="majorHAnsi" w:cstheme="majorHAnsi"/>
        </w:rPr>
        <w:t xml:space="preserve"> </w:t>
      </w:r>
      <w:r w:rsidR="009D7B33" w:rsidRPr="001064B4">
        <w:rPr>
          <w:rFonts w:asciiTheme="majorHAnsi" w:hAnsiTheme="majorHAnsi" w:cstheme="majorHAnsi"/>
        </w:rPr>
        <w:t>training</w:t>
      </w:r>
      <w:r w:rsidR="000B5C49" w:rsidRPr="001064B4">
        <w:rPr>
          <w:rFonts w:asciiTheme="majorHAnsi" w:hAnsiTheme="majorHAnsi" w:cstheme="majorHAnsi"/>
        </w:rPr>
        <w:t xml:space="preserve"> </w:t>
      </w:r>
      <w:r w:rsidR="009D7B33" w:rsidRPr="001064B4">
        <w:rPr>
          <w:rFonts w:asciiTheme="majorHAnsi" w:hAnsiTheme="majorHAnsi" w:cstheme="majorHAnsi"/>
        </w:rPr>
        <w:t>as</w:t>
      </w:r>
      <w:r w:rsidR="000B5C49" w:rsidRPr="001064B4">
        <w:rPr>
          <w:rFonts w:asciiTheme="majorHAnsi" w:hAnsiTheme="majorHAnsi" w:cstheme="majorHAnsi"/>
        </w:rPr>
        <w:t xml:space="preserve"> </w:t>
      </w:r>
      <w:r w:rsidR="009D7B33" w:rsidRPr="001064B4">
        <w:rPr>
          <w:rFonts w:asciiTheme="majorHAnsi" w:hAnsiTheme="majorHAnsi" w:cstheme="majorHAnsi"/>
        </w:rPr>
        <w:t>well as</w:t>
      </w:r>
      <w:r w:rsidR="000B5C49" w:rsidRPr="001064B4">
        <w:rPr>
          <w:rFonts w:asciiTheme="majorHAnsi" w:hAnsiTheme="majorHAnsi" w:cstheme="majorHAnsi"/>
        </w:rPr>
        <w:t xml:space="preserve"> </w:t>
      </w:r>
      <w:r w:rsidR="009D7B33" w:rsidRPr="001064B4">
        <w:rPr>
          <w:rFonts w:asciiTheme="majorHAnsi" w:hAnsiTheme="majorHAnsi" w:cstheme="majorHAnsi"/>
        </w:rPr>
        <w:t>performing correct transthoracic</w:t>
      </w:r>
      <w:r w:rsidR="000B5C49" w:rsidRPr="001064B4">
        <w:rPr>
          <w:rFonts w:asciiTheme="majorHAnsi" w:hAnsiTheme="majorHAnsi" w:cstheme="majorHAnsi"/>
        </w:rPr>
        <w:t xml:space="preserve"> echocardiography.</w:t>
      </w:r>
      <w:r w:rsidR="00394DDF" w:rsidRPr="001064B4">
        <w:rPr>
          <w:rFonts w:asciiTheme="majorHAnsi" w:hAnsiTheme="majorHAnsi" w:cstheme="majorHAnsi"/>
        </w:rPr>
        <w:t xml:space="preserve"> Nevertheless, these imaging modalities </w:t>
      </w:r>
      <w:r w:rsidR="005301C2" w:rsidRPr="001064B4">
        <w:rPr>
          <w:rFonts w:asciiTheme="majorHAnsi" w:hAnsiTheme="majorHAnsi" w:cstheme="majorHAnsi"/>
        </w:rPr>
        <w:t>measure</w:t>
      </w:r>
      <w:r w:rsidR="00394DDF" w:rsidRPr="001064B4">
        <w:rPr>
          <w:rFonts w:asciiTheme="majorHAnsi" w:hAnsiTheme="majorHAnsi" w:cstheme="majorHAnsi"/>
        </w:rPr>
        <w:t xml:space="preserve"> myocardial function and perfusion </w:t>
      </w:r>
      <w:r w:rsidR="005B5EA4">
        <w:rPr>
          <w:rFonts w:asciiTheme="majorHAnsi" w:hAnsiTheme="majorHAnsi" w:cstheme="majorHAnsi"/>
        </w:rPr>
        <w:t>to provide</w:t>
      </w:r>
      <w:r w:rsidR="00394DDF" w:rsidRPr="001064B4">
        <w:rPr>
          <w:rFonts w:asciiTheme="majorHAnsi" w:hAnsiTheme="majorHAnsi" w:cstheme="majorHAnsi"/>
        </w:rPr>
        <w:t xml:space="preserve"> essential information for further studies.</w:t>
      </w:r>
    </w:p>
    <w:p w14:paraId="48EFACA1" w14:textId="77777777" w:rsidR="005B5EA4" w:rsidRDefault="005B5EA4" w:rsidP="00817C12">
      <w:pPr>
        <w:rPr>
          <w:rFonts w:asciiTheme="majorHAnsi" w:eastAsia="Times New Roman" w:hAnsiTheme="majorHAnsi" w:cstheme="majorHAnsi"/>
          <w:color w:val="000000"/>
        </w:rPr>
      </w:pPr>
    </w:p>
    <w:p w14:paraId="6D5AB403" w14:textId="57E6584C" w:rsidR="00E87FF2" w:rsidRPr="001064B4" w:rsidRDefault="001C26AB" w:rsidP="00817C12">
      <w:pPr>
        <w:rPr>
          <w:rFonts w:asciiTheme="majorHAnsi" w:eastAsia="Times New Roman" w:hAnsiTheme="majorHAnsi" w:cstheme="majorHAnsi"/>
          <w:color w:val="000000"/>
        </w:rPr>
      </w:pPr>
      <w:r>
        <w:rPr>
          <w:rFonts w:asciiTheme="majorHAnsi" w:eastAsia="Times New Roman" w:hAnsiTheme="majorHAnsi" w:cstheme="majorHAnsi"/>
          <w:color w:val="000000"/>
        </w:rPr>
        <w:t>The c</w:t>
      </w:r>
      <w:r w:rsidR="00E87FF2" w:rsidRPr="001064B4">
        <w:rPr>
          <w:rFonts w:asciiTheme="majorHAnsi" w:eastAsia="Times New Roman" w:hAnsiTheme="majorHAnsi" w:cstheme="majorHAnsi"/>
          <w:color w:val="000000"/>
        </w:rPr>
        <w:t>ardiovascular system</w:t>
      </w:r>
      <w:r w:rsidR="002104C4">
        <w:rPr>
          <w:rFonts w:asciiTheme="majorHAnsi" w:eastAsia="Times New Roman" w:hAnsiTheme="majorHAnsi" w:cstheme="majorHAnsi"/>
          <w:color w:val="000000"/>
        </w:rPr>
        <w:t xml:space="preserve"> of a pig</w:t>
      </w:r>
      <w:r w:rsidR="00E87FF2" w:rsidRPr="001064B4">
        <w:rPr>
          <w:rFonts w:asciiTheme="majorHAnsi" w:eastAsia="Times New Roman" w:hAnsiTheme="majorHAnsi" w:cstheme="majorHAnsi"/>
          <w:color w:val="000000"/>
        </w:rPr>
        <w:t xml:space="preserve"> resembles the human one </w:t>
      </w:r>
      <w:r>
        <w:rPr>
          <w:rFonts w:asciiTheme="majorHAnsi" w:eastAsia="Times New Roman" w:hAnsiTheme="majorHAnsi" w:cstheme="majorHAnsi"/>
          <w:color w:val="000000"/>
        </w:rPr>
        <w:t>due to</w:t>
      </w:r>
      <w:r w:rsidR="00E87FF2" w:rsidRPr="001064B4">
        <w:rPr>
          <w:rFonts w:asciiTheme="majorHAnsi" w:eastAsia="Times New Roman" w:hAnsiTheme="majorHAnsi" w:cstheme="majorHAnsi"/>
          <w:color w:val="000000"/>
        </w:rPr>
        <w:t xml:space="preserve"> its anatomical and physiological similarities, and therefore</w:t>
      </w:r>
      <w:r w:rsidR="003C01DC">
        <w:rPr>
          <w:rFonts w:asciiTheme="majorHAnsi" w:eastAsia="Times New Roman" w:hAnsiTheme="majorHAnsi" w:cstheme="majorHAnsi"/>
          <w:color w:val="000000"/>
        </w:rPr>
        <w:t>,</w:t>
      </w:r>
      <w:r w:rsidR="00E87FF2" w:rsidRPr="001064B4">
        <w:rPr>
          <w:rFonts w:asciiTheme="majorHAnsi" w:eastAsia="Times New Roman" w:hAnsiTheme="majorHAnsi" w:cstheme="majorHAnsi"/>
          <w:color w:val="000000"/>
        </w:rPr>
        <w:t xml:space="preserve"> pigs are often used to model cardiovascular disease mechanics and procedures.</w:t>
      </w:r>
      <w:r w:rsidR="003C01DC">
        <w:rPr>
          <w:rFonts w:asciiTheme="majorHAnsi" w:eastAsia="Times New Roman" w:hAnsiTheme="majorHAnsi" w:cstheme="majorHAnsi"/>
          <w:color w:val="000000"/>
        </w:rPr>
        <w:t xml:space="preserve"> </w:t>
      </w:r>
      <w:r w:rsidR="00E87FF2" w:rsidRPr="001064B4">
        <w:rPr>
          <w:rFonts w:asciiTheme="majorHAnsi" w:eastAsia="Times New Roman" w:hAnsiTheme="majorHAnsi" w:cstheme="majorHAnsi"/>
          <w:color w:val="000000"/>
          <w:shd w:val="clear" w:color="auto" w:fill="FFFFFF"/>
        </w:rPr>
        <w:t xml:space="preserve">However, the follow-up time is restricted to approximately </w:t>
      </w:r>
      <w:r w:rsidR="003C01DC">
        <w:rPr>
          <w:rFonts w:asciiTheme="majorHAnsi" w:eastAsia="Times New Roman" w:hAnsiTheme="majorHAnsi" w:cstheme="majorHAnsi"/>
          <w:color w:val="000000"/>
          <w:shd w:val="clear" w:color="auto" w:fill="FFFFFF"/>
        </w:rPr>
        <w:t>6</w:t>
      </w:r>
      <w:r w:rsidR="003C01DC" w:rsidRPr="001064B4">
        <w:rPr>
          <w:rFonts w:asciiTheme="majorHAnsi" w:eastAsia="Times New Roman" w:hAnsiTheme="majorHAnsi" w:cstheme="majorHAnsi"/>
          <w:color w:val="000000"/>
          <w:shd w:val="clear" w:color="auto" w:fill="FFFFFF"/>
        </w:rPr>
        <w:t xml:space="preserve"> </w:t>
      </w:r>
      <w:r w:rsidR="00E87FF2" w:rsidRPr="001064B4">
        <w:rPr>
          <w:rFonts w:asciiTheme="majorHAnsi" w:eastAsia="Times New Roman" w:hAnsiTheme="majorHAnsi" w:cstheme="majorHAnsi"/>
          <w:color w:val="000000"/>
          <w:shd w:val="clear" w:color="auto" w:fill="FFFFFF"/>
        </w:rPr>
        <w:t xml:space="preserve">months due to the rapid growth of the animal. After </w:t>
      </w:r>
      <w:r w:rsidR="003C01DC">
        <w:rPr>
          <w:rFonts w:asciiTheme="majorHAnsi" w:eastAsia="Times New Roman" w:hAnsiTheme="majorHAnsi" w:cstheme="majorHAnsi"/>
          <w:color w:val="000000"/>
          <w:shd w:val="clear" w:color="auto" w:fill="FFFFFF"/>
        </w:rPr>
        <w:t>6</w:t>
      </w:r>
      <w:r w:rsidR="003C01DC" w:rsidRPr="001064B4">
        <w:rPr>
          <w:rFonts w:asciiTheme="majorHAnsi" w:eastAsia="Times New Roman" w:hAnsiTheme="majorHAnsi" w:cstheme="majorHAnsi"/>
          <w:color w:val="000000"/>
          <w:shd w:val="clear" w:color="auto" w:fill="FFFFFF"/>
        </w:rPr>
        <w:t xml:space="preserve"> </w:t>
      </w:r>
      <w:r w:rsidR="00E87FF2" w:rsidRPr="001064B4">
        <w:rPr>
          <w:rFonts w:asciiTheme="majorHAnsi" w:eastAsia="Times New Roman" w:hAnsiTheme="majorHAnsi" w:cstheme="majorHAnsi"/>
          <w:color w:val="000000"/>
          <w:shd w:val="clear" w:color="auto" w:fill="FFFFFF"/>
        </w:rPr>
        <w:t xml:space="preserve">months, the handling of the animal becomes challenging, and </w:t>
      </w:r>
      <w:r w:rsidR="003C01DC">
        <w:rPr>
          <w:rFonts w:asciiTheme="majorHAnsi" w:eastAsia="Times New Roman" w:hAnsiTheme="majorHAnsi" w:cstheme="majorHAnsi"/>
          <w:color w:val="000000"/>
          <w:shd w:val="clear" w:color="auto" w:fill="FFFFFF"/>
        </w:rPr>
        <w:t xml:space="preserve">the </w:t>
      </w:r>
      <w:r w:rsidR="00E87FF2" w:rsidRPr="001064B4">
        <w:rPr>
          <w:rFonts w:asciiTheme="majorHAnsi" w:eastAsia="Times New Roman" w:hAnsiTheme="majorHAnsi" w:cstheme="majorHAnsi"/>
          <w:color w:val="000000"/>
          <w:shd w:val="clear" w:color="auto" w:fill="FFFFFF"/>
        </w:rPr>
        <w:t>imaging quality deteriorates.</w:t>
      </w:r>
    </w:p>
    <w:p w14:paraId="4C2DDD16" w14:textId="77777777" w:rsidR="009B3806" w:rsidRDefault="009B3806" w:rsidP="00817C12">
      <w:pPr>
        <w:pBdr>
          <w:top w:val="nil"/>
          <w:left w:val="nil"/>
          <w:bottom w:val="nil"/>
          <w:right w:val="nil"/>
          <w:between w:val="nil"/>
        </w:pBdr>
        <w:rPr>
          <w:rFonts w:asciiTheme="majorHAnsi" w:hAnsiTheme="majorHAnsi" w:cstheme="majorHAnsi"/>
        </w:rPr>
      </w:pPr>
    </w:p>
    <w:p w14:paraId="1BF7AD63" w14:textId="2770E675" w:rsidR="004E7EDB" w:rsidRPr="001064B4" w:rsidRDefault="003A29FE" w:rsidP="00817C12">
      <w:pPr>
        <w:pBdr>
          <w:top w:val="nil"/>
          <w:left w:val="nil"/>
          <w:bottom w:val="nil"/>
          <w:right w:val="nil"/>
          <w:between w:val="nil"/>
        </w:pBdr>
        <w:rPr>
          <w:rFonts w:asciiTheme="majorHAnsi" w:hAnsiTheme="majorHAnsi" w:cstheme="majorHAnsi"/>
        </w:rPr>
      </w:pPr>
      <w:r w:rsidRPr="001064B4">
        <w:rPr>
          <w:rFonts w:asciiTheme="majorHAnsi" w:hAnsiTheme="majorHAnsi" w:cstheme="majorHAnsi"/>
        </w:rPr>
        <w:t>Also, p</w:t>
      </w:r>
      <w:r w:rsidR="006504C2" w:rsidRPr="001064B4">
        <w:rPr>
          <w:rFonts w:asciiTheme="majorHAnsi" w:hAnsiTheme="majorHAnsi" w:cstheme="majorHAnsi"/>
        </w:rPr>
        <w:t xml:space="preserve">igs are </w:t>
      </w:r>
      <w:r w:rsidR="00886C25" w:rsidRPr="001064B4">
        <w:rPr>
          <w:rFonts w:asciiTheme="majorHAnsi" w:hAnsiTheme="majorHAnsi" w:cstheme="majorHAnsi"/>
        </w:rPr>
        <w:t>considerably</w:t>
      </w:r>
      <w:r w:rsidR="006504C2" w:rsidRPr="001064B4">
        <w:rPr>
          <w:rFonts w:asciiTheme="majorHAnsi" w:hAnsiTheme="majorHAnsi" w:cstheme="majorHAnsi"/>
        </w:rPr>
        <w:t xml:space="preserve"> resistant to atherosclerosis, </w:t>
      </w:r>
      <w:r w:rsidR="00D4171E" w:rsidRPr="001064B4">
        <w:rPr>
          <w:rFonts w:asciiTheme="majorHAnsi" w:hAnsiTheme="majorHAnsi" w:cstheme="majorHAnsi"/>
        </w:rPr>
        <w:t>making</w:t>
      </w:r>
      <w:r w:rsidR="006504C2" w:rsidRPr="001064B4">
        <w:rPr>
          <w:rFonts w:asciiTheme="majorHAnsi" w:hAnsiTheme="majorHAnsi" w:cstheme="majorHAnsi"/>
        </w:rPr>
        <w:t xml:space="preserve"> diet-induced atherosclerosis </w:t>
      </w:r>
      <w:r w:rsidR="00D4171E" w:rsidRPr="001064B4">
        <w:rPr>
          <w:rFonts w:asciiTheme="majorHAnsi" w:hAnsiTheme="majorHAnsi" w:cstheme="majorHAnsi"/>
        </w:rPr>
        <w:t>complicated</w:t>
      </w:r>
      <w:r w:rsidR="006504C2" w:rsidRPr="001064B4">
        <w:rPr>
          <w:rFonts w:asciiTheme="majorHAnsi" w:hAnsiTheme="majorHAnsi" w:cstheme="majorHAnsi"/>
        </w:rPr>
        <w:t xml:space="preserve"> to model in pigs</w:t>
      </w:r>
      <w:r w:rsidR="00B13860" w:rsidRPr="001064B4">
        <w:rPr>
          <w:rFonts w:asciiTheme="majorHAnsi" w:hAnsiTheme="majorHAnsi" w:cstheme="majorHAnsi"/>
        </w:rPr>
        <w:fldChar w:fldCharType="begin" w:fldLock="1"/>
      </w:r>
      <w:r w:rsidR="00B478FE">
        <w:rPr>
          <w:rFonts w:asciiTheme="majorHAnsi" w:hAnsiTheme="majorHAnsi" w:cstheme="majorHAnsi"/>
        </w:rPr>
        <w:instrText>ADDIN CSL_CITATION {"citationItems":[{"id":"ITEM-1","itemData":{"DOI":"10.1002/path.4646","ISSN":"10969896","PMID":"26414760","abstract":"Coronary heart disease and ischaemic stroke caused by atherosclerosis are leading causes of illness and death worldwide. Small animal models have provided insight into the fundamental mechanisms driving early atherosclerosis, but it is increasingly clear that new strategies and research tools are needed to translate these discoveries into improved prevention and treatment of symptomatic atherosclerosis in humans. Key challenges include better understanding of processes in late atherosclerosis, factors affecting atherosclerosis in the coronary bed, and the development of reliable imaging biomarker tools for risk stratification and monitoring of drug effects in humans. Efficient large animal models of atherosclerosis may help tackle these problems. Recent years have seen tremendous advances in gene-editing tools for large animals. This has made it possible to create gene-modified minipigs that develop atherosclerosis with many similarities to humans in terms of predilection for lesion sites and histopathology. Together with existing porcine models of atherosclerosis that are based on spontaneous mutations or severe diabetes, such models open new avenues for translational research in atherosclerosis. In this review, we discuss the merits of different animal models of atherosclerosis and give examples of important research problems where porcine models could prove pivotal for progress.","author":[{"dropping-particle":"","family":"Shim","given":"J.","non-dropping-particle":"","parse-names":false,"suffix":""},{"dropping-particle":"","family":"Al-Mashhadi","given":"R. H.","non-dropping-particle":"","parse-names":false,"suffix":""},{"dropping-particle":"","family":"Sørensen","given":"C. B.","non-dropping-particle":"","parse-names":false,"suffix":""},{"dropping-particle":"","family":"Bentzon","given":"J. F.","non-dropping-particle":"","parse-names":false,"suffix":""}],"container-title":"Journal of Pathology","id":"ITEM-1","issue":"2","issued":{"date-parts":[["2016","1","1"]]},"page":"257-266","publisher":"John Wiley and Sons Ltd","title":"Large animal models of atherosclerosis - New tools for persistent problems in cardiovascular medicine","type":"article","volume":"238"},"uris":["http://www.mendeley.com/documents/?uuid=f712d446-593a-3f90-8ddb-ab40b53db4de"]}],"mendeley":{"formattedCitation":"&lt;sup&gt;17&lt;/sup&gt;","plainTextFormattedCitation":"17","previouslyFormattedCitation":"&lt;sup&gt;17&lt;/sup&gt;"},"properties":{"noteIndex":0},"schema":"https://github.com/citation-style-language/schema/raw/master/csl-citation.json"}</w:instrText>
      </w:r>
      <w:r w:rsidR="00B13860" w:rsidRPr="001064B4">
        <w:rPr>
          <w:rFonts w:asciiTheme="majorHAnsi" w:hAnsiTheme="majorHAnsi" w:cstheme="majorHAnsi"/>
          <w:vertAlign w:val="superscript"/>
        </w:rPr>
        <w:fldChar w:fldCharType="separate"/>
      </w:r>
      <w:r w:rsidR="00B478FE" w:rsidRPr="00B478FE">
        <w:rPr>
          <w:rFonts w:asciiTheme="majorHAnsi" w:hAnsiTheme="majorHAnsi" w:cstheme="majorHAnsi"/>
          <w:noProof/>
          <w:vertAlign w:val="superscript"/>
        </w:rPr>
        <w:t>17</w:t>
      </w:r>
      <w:r w:rsidR="00B13860" w:rsidRPr="001064B4">
        <w:rPr>
          <w:rFonts w:asciiTheme="majorHAnsi" w:hAnsiTheme="majorHAnsi" w:cstheme="majorHAnsi"/>
        </w:rPr>
        <w:fldChar w:fldCharType="end"/>
      </w:r>
      <w:r w:rsidR="003C01DC">
        <w:rPr>
          <w:rFonts w:asciiTheme="majorHAnsi" w:hAnsiTheme="majorHAnsi" w:cstheme="majorHAnsi"/>
        </w:rPr>
        <w:t>.</w:t>
      </w:r>
      <w:r w:rsidR="006504C2" w:rsidRPr="001064B4">
        <w:rPr>
          <w:rFonts w:asciiTheme="majorHAnsi" w:hAnsiTheme="majorHAnsi" w:cstheme="majorHAnsi"/>
        </w:rPr>
        <w:t xml:space="preserve"> However, </w:t>
      </w:r>
      <w:r w:rsidR="00A740E2" w:rsidRPr="001064B4">
        <w:rPr>
          <w:rFonts w:asciiTheme="majorHAnsi" w:hAnsiTheme="majorHAnsi" w:cstheme="majorHAnsi"/>
        </w:rPr>
        <w:t xml:space="preserve">chronic ischemia models have been developed to mimic the original disease. </w:t>
      </w:r>
      <w:r w:rsidR="00651FD5" w:rsidRPr="001064B4">
        <w:rPr>
          <w:rFonts w:asciiTheme="majorHAnsi" w:hAnsiTheme="majorHAnsi" w:cstheme="majorHAnsi"/>
        </w:rPr>
        <w:t xml:space="preserve">The </w:t>
      </w:r>
      <w:r w:rsidR="009B3806">
        <w:rPr>
          <w:rFonts w:asciiTheme="majorHAnsi" w:hAnsiTheme="majorHAnsi" w:cstheme="majorHAnsi"/>
        </w:rPr>
        <w:t>significant</w:t>
      </w:r>
      <w:r w:rsidR="00651FD5" w:rsidRPr="001064B4">
        <w:rPr>
          <w:rFonts w:asciiTheme="majorHAnsi" w:hAnsiTheme="majorHAnsi" w:cstheme="majorHAnsi"/>
        </w:rPr>
        <w:t xml:space="preserve"> advantage of the bottleneck stent ischemia model </w:t>
      </w:r>
      <w:r w:rsidR="00B13860" w:rsidRPr="001064B4">
        <w:rPr>
          <w:rFonts w:asciiTheme="majorHAnsi" w:hAnsiTheme="majorHAnsi" w:cstheme="majorHAnsi"/>
        </w:rPr>
        <w:t xml:space="preserve">used in this protocol </w:t>
      </w:r>
      <w:r w:rsidR="00651FD5" w:rsidRPr="001064B4">
        <w:rPr>
          <w:rFonts w:asciiTheme="majorHAnsi" w:hAnsiTheme="majorHAnsi" w:cstheme="majorHAnsi"/>
        </w:rPr>
        <w:t xml:space="preserve">is that the gradual occlusion of the stent represents </w:t>
      </w:r>
      <w:r w:rsidR="00F123BA" w:rsidRPr="001064B4">
        <w:rPr>
          <w:rFonts w:asciiTheme="majorHAnsi" w:hAnsiTheme="majorHAnsi" w:cstheme="majorHAnsi"/>
        </w:rPr>
        <w:t>coronary artery disease</w:t>
      </w:r>
      <w:r w:rsidR="00651FD5" w:rsidRPr="001064B4">
        <w:rPr>
          <w:rFonts w:asciiTheme="majorHAnsi" w:hAnsiTheme="majorHAnsi" w:cstheme="majorHAnsi"/>
        </w:rPr>
        <w:t xml:space="preserve"> better than sudden occlusion</w:t>
      </w:r>
      <w:r w:rsidR="00B13860" w:rsidRPr="001064B4">
        <w:rPr>
          <w:rFonts w:asciiTheme="majorHAnsi" w:hAnsiTheme="majorHAnsi" w:cstheme="majorHAnsi"/>
        </w:rPr>
        <w:t>.</w:t>
      </w:r>
      <w:r w:rsidR="00651FD5" w:rsidRPr="001064B4">
        <w:rPr>
          <w:rFonts w:asciiTheme="majorHAnsi" w:hAnsiTheme="majorHAnsi" w:cstheme="majorHAnsi"/>
        </w:rPr>
        <w:t xml:space="preserve"> </w:t>
      </w:r>
      <w:r w:rsidR="00B13860" w:rsidRPr="001064B4">
        <w:rPr>
          <w:rFonts w:asciiTheme="majorHAnsi" w:hAnsiTheme="majorHAnsi" w:cstheme="majorHAnsi"/>
        </w:rPr>
        <w:t>C</w:t>
      </w:r>
      <w:r w:rsidR="00671432" w:rsidRPr="001064B4">
        <w:rPr>
          <w:rFonts w:asciiTheme="majorHAnsi" w:hAnsiTheme="majorHAnsi" w:cstheme="majorHAnsi"/>
        </w:rPr>
        <w:t xml:space="preserve">ompared to the </w:t>
      </w:r>
      <w:proofErr w:type="spellStart"/>
      <w:r w:rsidR="00671432" w:rsidRPr="001064B4">
        <w:rPr>
          <w:rFonts w:asciiTheme="majorHAnsi" w:hAnsiTheme="majorHAnsi" w:cstheme="majorHAnsi"/>
        </w:rPr>
        <w:t>ameroid</w:t>
      </w:r>
      <w:proofErr w:type="spellEnd"/>
      <w:r w:rsidR="00671432" w:rsidRPr="001064B4">
        <w:rPr>
          <w:rFonts w:asciiTheme="majorHAnsi" w:hAnsiTheme="majorHAnsi" w:cstheme="majorHAnsi"/>
        </w:rPr>
        <w:t xml:space="preserve"> con</w:t>
      </w:r>
      <w:r w:rsidR="004E7EDB" w:rsidRPr="001064B4">
        <w:rPr>
          <w:rFonts w:asciiTheme="majorHAnsi" w:hAnsiTheme="majorHAnsi" w:cstheme="majorHAnsi"/>
        </w:rPr>
        <w:t>s</w:t>
      </w:r>
      <w:r w:rsidR="00671432" w:rsidRPr="001064B4">
        <w:rPr>
          <w:rFonts w:asciiTheme="majorHAnsi" w:hAnsiTheme="majorHAnsi" w:cstheme="majorHAnsi"/>
        </w:rPr>
        <w:t>trictor model, this method is less invasive</w:t>
      </w:r>
      <w:r w:rsidR="00651FD5" w:rsidRPr="001064B4">
        <w:rPr>
          <w:rFonts w:asciiTheme="majorHAnsi" w:hAnsiTheme="majorHAnsi" w:cstheme="majorHAnsi"/>
        </w:rPr>
        <w:t>.</w:t>
      </w:r>
      <w:r w:rsidR="00686DCB" w:rsidRPr="001064B4">
        <w:rPr>
          <w:rFonts w:asciiTheme="majorHAnsi" w:hAnsiTheme="majorHAnsi" w:cstheme="majorHAnsi"/>
        </w:rPr>
        <w:t xml:space="preserve"> </w:t>
      </w:r>
      <w:r w:rsidR="006504C2" w:rsidRPr="001064B4">
        <w:rPr>
          <w:rFonts w:asciiTheme="majorHAnsi" w:hAnsiTheme="majorHAnsi" w:cstheme="majorHAnsi"/>
        </w:rPr>
        <w:t xml:space="preserve">Secondly, percutaneous bottleneck stent placement is </w:t>
      </w:r>
      <w:r w:rsidR="00A740E2" w:rsidRPr="001064B4">
        <w:rPr>
          <w:rFonts w:asciiTheme="majorHAnsi" w:hAnsiTheme="majorHAnsi" w:cstheme="majorHAnsi"/>
        </w:rPr>
        <w:t xml:space="preserve">a </w:t>
      </w:r>
      <w:r w:rsidR="006504C2" w:rsidRPr="001064B4">
        <w:rPr>
          <w:rFonts w:asciiTheme="majorHAnsi" w:hAnsiTheme="majorHAnsi" w:cstheme="majorHAnsi"/>
        </w:rPr>
        <w:t xml:space="preserve">quick procedure to perform. </w:t>
      </w:r>
      <w:r w:rsidR="5AEEF1C8" w:rsidRPr="001064B4">
        <w:rPr>
          <w:rFonts w:asciiTheme="majorHAnsi" w:hAnsiTheme="majorHAnsi" w:cstheme="majorHAnsi"/>
        </w:rPr>
        <w:t xml:space="preserve">Utilizing the </w:t>
      </w:r>
      <w:proofErr w:type="spellStart"/>
      <w:r w:rsidR="5AEEF1C8" w:rsidRPr="001064B4">
        <w:rPr>
          <w:rFonts w:asciiTheme="majorHAnsi" w:hAnsiTheme="majorHAnsi" w:cstheme="majorHAnsi"/>
        </w:rPr>
        <w:t>electroanatomical</w:t>
      </w:r>
      <w:proofErr w:type="spellEnd"/>
      <w:r w:rsidR="5AEEF1C8" w:rsidRPr="001064B4">
        <w:rPr>
          <w:rFonts w:asciiTheme="majorHAnsi" w:hAnsiTheme="majorHAnsi" w:cstheme="majorHAnsi"/>
        </w:rPr>
        <w:t xml:space="preserve"> mapping system enables targeting</w:t>
      </w:r>
      <w:r w:rsidR="0095253F" w:rsidRPr="001064B4">
        <w:rPr>
          <w:rFonts w:asciiTheme="majorHAnsi" w:hAnsiTheme="majorHAnsi" w:cstheme="majorHAnsi"/>
        </w:rPr>
        <w:t xml:space="preserve"> </w:t>
      </w:r>
      <w:r w:rsidR="00AC378F" w:rsidRPr="001064B4">
        <w:rPr>
          <w:rFonts w:asciiTheme="majorHAnsi" w:hAnsiTheme="majorHAnsi" w:cstheme="majorHAnsi"/>
        </w:rPr>
        <w:t xml:space="preserve">the gene transfer to </w:t>
      </w:r>
      <w:r w:rsidR="003C01DC">
        <w:rPr>
          <w:rFonts w:asciiTheme="majorHAnsi" w:hAnsiTheme="majorHAnsi" w:cstheme="majorHAnsi"/>
        </w:rPr>
        <w:t xml:space="preserve">the </w:t>
      </w:r>
      <w:r w:rsidR="00AC378F" w:rsidRPr="001064B4">
        <w:rPr>
          <w:rFonts w:asciiTheme="majorHAnsi" w:hAnsiTheme="majorHAnsi" w:cstheme="majorHAnsi"/>
        </w:rPr>
        <w:t xml:space="preserve">hibernating myocardium, not to the infarct area, which is a possible </w:t>
      </w:r>
      <w:r w:rsidR="00B92239" w:rsidRPr="001064B4">
        <w:rPr>
          <w:rFonts w:asciiTheme="majorHAnsi" w:hAnsiTheme="majorHAnsi" w:cstheme="majorHAnsi"/>
        </w:rPr>
        <w:t>outcome</w:t>
      </w:r>
      <w:r w:rsidR="00AC378F" w:rsidRPr="001064B4">
        <w:rPr>
          <w:rFonts w:asciiTheme="majorHAnsi" w:hAnsiTheme="majorHAnsi" w:cstheme="majorHAnsi"/>
        </w:rPr>
        <w:t xml:space="preserve"> when ultrasound guidance</w:t>
      </w:r>
      <w:r w:rsidR="001B1B01" w:rsidRPr="001064B4">
        <w:rPr>
          <w:rFonts w:asciiTheme="majorHAnsi" w:hAnsiTheme="majorHAnsi" w:cstheme="majorHAnsi"/>
        </w:rPr>
        <w:t xml:space="preserve"> is used</w:t>
      </w:r>
      <w:r w:rsidR="00AC378F" w:rsidRPr="001064B4">
        <w:rPr>
          <w:rFonts w:asciiTheme="majorHAnsi" w:hAnsiTheme="majorHAnsi" w:cstheme="majorHAnsi"/>
        </w:rPr>
        <w:t xml:space="preserve"> to target</w:t>
      </w:r>
      <w:r w:rsidR="5AEEF1C8" w:rsidRPr="001064B4">
        <w:rPr>
          <w:rFonts w:asciiTheme="majorHAnsi" w:hAnsiTheme="majorHAnsi" w:cstheme="majorHAnsi"/>
        </w:rPr>
        <w:t xml:space="preserve"> the injections. </w:t>
      </w:r>
      <w:r w:rsidR="00AC378F" w:rsidRPr="001064B4">
        <w:rPr>
          <w:rFonts w:asciiTheme="majorHAnsi" w:hAnsiTheme="majorHAnsi" w:cstheme="majorHAnsi"/>
        </w:rPr>
        <w:t>However, t</w:t>
      </w:r>
      <w:r w:rsidR="5AEEF1C8" w:rsidRPr="001064B4">
        <w:rPr>
          <w:rFonts w:asciiTheme="majorHAnsi" w:hAnsiTheme="majorHAnsi" w:cstheme="majorHAnsi"/>
        </w:rPr>
        <w:t xml:space="preserve">he downside of the </w:t>
      </w:r>
      <w:proofErr w:type="spellStart"/>
      <w:r w:rsidR="5AEEF1C8" w:rsidRPr="001064B4">
        <w:rPr>
          <w:rFonts w:asciiTheme="majorHAnsi" w:hAnsiTheme="majorHAnsi" w:cstheme="majorHAnsi"/>
        </w:rPr>
        <w:t>electroanatomical</w:t>
      </w:r>
      <w:proofErr w:type="spellEnd"/>
      <w:r w:rsidR="5AEEF1C8" w:rsidRPr="001064B4">
        <w:rPr>
          <w:rFonts w:asciiTheme="majorHAnsi" w:hAnsiTheme="majorHAnsi" w:cstheme="majorHAnsi"/>
        </w:rPr>
        <w:t xml:space="preserve"> mapping is the length of the procedure. </w:t>
      </w:r>
      <w:r w:rsidR="001C26AB">
        <w:rPr>
          <w:rFonts w:asciiTheme="majorHAnsi" w:hAnsiTheme="majorHAnsi" w:cstheme="majorHAnsi"/>
        </w:rPr>
        <w:t>Furthermore,</w:t>
      </w:r>
      <w:r w:rsidR="5AEEF1C8" w:rsidRPr="001064B4">
        <w:rPr>
          <w:rFonts w:asciiTheme="majorHAnsi" w:hAnsiTheme="majorHAnsi" w:cstheme="majorHAnsi"/>
        </w:rPr>
        <w:t xml:space="preserve"> since the pig heart is highly sensitive to ventricular arrhythmias, mapping can induce ventricular fibrillation during the mapping procedure. However, these arrhythmias are easily defibrillated.</w:t>
      </w:r>
    </w:p>
    <w:p w14:paraId="4265DDFF" w14:textId="77777777" w:rsidR="00BB1380" w:rsidRDefault="00BB1380" w:rsidP="00817C12">
      <w:pPr>
        <w:pBdr>
          <w:top w:val="nil"/>
          <w:left w:val="nil"/>
          <w:bottom w:val="nil"/>
          <w:right w:val="nil"/>
          <w:between w:val="nil"/>
        </w:pBdr>
        <w:rPr>
          <w:rFonts w:asciiTheme="majorHAnsi" w:hAnsiTheme="majorHAnsi" w:cstheme="majorHAnsi"/>
        </w:rPr>
      </w:pPr>
    </w:p>
    <w:p w14:paraId="52B4C96F" w14:textId="479A3C7F" w:rsidR="00E40674" w:rsidRPr="001064B4" w:rsidRDefault="00250E5D" w:rsidP="00817C12">
      <w:pPr>
        <w:pBdr>
          <w:top w:val="nil"/>
          <w:left w:val="nil"/>
          <w:bottom w:val="nil"/>
          <w:right w:val="nil"/>
          <w:between w:val="nil"/>
        </w:pBdr>
        <w:rPr>
          <w:rFonts w:asciiTheme="majorHAnsi" w:hAnsiTheme="majorHAnsi" w:cstheme="majorHAnsi"/>
        </w:rPr>
      </w:pPr>
      <w:r w:rsidRPr="001064B4">
        <w:rPr>
          <w:rFonts w:asciiTheme="majorHAnsi" w:hAnsiTheme="majorHAnsi" w:cstheme="majorHAnsi"/>
        </w:rPr>
        <w:t>The</w:t>
      </w:r>
      <w:r w:rsidR="00827844" w:rsidRPr="001064B4">
        <w:rPr>
          <w:rFonts w:asciiTheme="majorHAnsi" w:hAnsiTheme="majorHAnsi" w:cstheme="majorHAnsi"/>
        </w:rPr>
        <w:t xml:space="preserve"> end</w:t>
      </w:r>
      <w:r w:rsidRPr="001064B4">
        <w:rPr>
          <w:rFonts w:asciiTheme="majorHAnsi" w:hAnsiTheme="majorHAnsi" w:cstheme="majorHAnsi"/>
        </w:rPr>
        <w:t>points used in this large animal model identify those used in clinical trial</w:t>
      </w:r>
      <w:r w:rsidR="00A740E2" w:rsidRPr="001064B4">
        <w:rPr>
          <w:rFonts w:asciiTheme="majorHAnsi" w:hAnsiTheme="majorHAnsi" w:cstheme="majorHAnsi"/>
        </w:rPr>
        <w:t>s</w:t>
      </w:r>
      <w:r w:rsidRPr="001064B4">
        <w:rPr>
          <w:rFonts w:asciiTheme="majorHAnsi" w:hAnsiTheme="majorHAnsi" w:cstheme="majorHAnsi"/>
        </w:rPr>
        <w:t>, enhancing</w:t>
      </w:r>
      <w:r w:rsidR="00827844" w:rsidRPr="001064B4">
        <w:rPr>
          <w:rFonts w:asciiTheme="majorHAnsi" w:hAnsiTheme="majorHAnsi" w:cstheme="majorHAnsi"/>
        </w:rPr>
        <w:t xml:space="preserve"> the </w:t>
      </w:r>
      <w:r w:rsidRPr="001064B4">
        <w:rPr>
          <w:rFonts w:asciiTheme="majorHAnsi" w:hAnsiTheme="majorHAnsi" w:cstheme="majorHAnsi"/>
        </w:rPr>
        <w:t>transition</w:t>
      </w:r>
      <w:r w:rsidR="00827844" w:rsidRPr="001064B4">
        <w:rPr>
          <w:rFonts w:asciiTheme="majorHAnsi" w:hAnsiTheme="majorHAnsi" w:cstheme="majorHAnsi"/>
        </w:rPr>
        <w:t xml:space="preserve"> to the clinics. </w:t>
      </w:r>
      <w:r w:rsidR="00AC378F" w:rsidRPr="001064B4">
        <w:rPr>
          <w:rFonts w:asciiTheme="majorHAnsi" w:hAnsiTheme="majorHAnsi" w:cstheme="majorHAnsi"/>
        </w:rPr>
        <w:t>In addition, t</w:t>
      </w:r>
      <w:r w:rsidR="001A4EDB" w:rsidRPr="001064B4">
        <w:rPr>
          <w:rFonts w:asciiTheme="majorHAnsi" w:hAnsiTheme="majorHAnsi" w:cstheme="majorHAnsi"/>
        </w:rPr>
        <w:t>hese methods are</w:t>
      </w:r>
      <w:r w:rsidR="001C67CF" w:rsidRPr="001064B4">
        <w:rPr>
          <w:rFonts w:asciiTheme="majorHAnsi" w:hAnsiTheme="majorHAnsi" w:cstheme="majorHAnsi"/>
        </w:rPr>
        <w:t xml:space="preserve"> applicable for large animal studies evaluating </w:t>
      </w:r>
      <w:r w:rsidR="00A740E2" w:rsidRPr="001064B4">
        <w:rPr>
          <w:rFonts w:asciiTheme="majorHAnsi" w:hAnsiTheme="majorHAnsi" w:cstheme="majorHAnsi"/>
        </w:rPr>
        <w:t xml:space="preserve">the </w:t>
      </w:r>
      <w:r w:rsidR="001C67CF" w:rsidRPr="001064B4">
        <w:rPr>
          <w:rFonts w:asciiTheme="majorHAnsi" w:hAnsiTheme="majorHAnsi" w:cstheme="majorHAnsi"/>
        </w:rPr>
        <w:t>efficacy of myoca</w:t>
      </w:r>
      <w:r w:rsidR="00A740E2" w:rsidRPr="001064B4">
        <w:rPr>
          <w:rFonts w:asciiTheme="majorHAnsi" w:hAnsiTheme="majorHAnsi" w:cstheme="majorHAnsi"/>
        </w:rPr>
        <w:t>r</w:t>
      </w:r>
      <w:r w:rsidR="001C67CF" w:rsidRPr="001064B4">
        <w:rPr>
          <w:rFonts w:asciiTheme="majorHAnsi" w:hAnsiTheme="majorHAnsi" w:cstheme="majorHAnsi"/>
        </w:rPr>
        <w:t xml:space="preserve">dial gene therapy with different follow-up times and other adjunct endpoints in addition to the ones described in this </w:t>
      </w:r>
      <w:r w:rsidRPr="001064B4">
        <w:rPr>
          <w:rFonts w:asciiTheme="majorHAnsi" w:hAnsiTheme="majorHAnsi" w:cstheme="majorHAnsi"/>
        </w:rPr>
        <w:t>model</w:t>
      </w:r>
      <w:r w:rsidR="001C67CF" w:rsidRPr="001064B4">
        <w:rPr>
          <w:rFonts w:asciiTheme="majorHAnsi" w:hAnsiTheme="majorHAnsi" w:cstheme="majorHAnsi"/>
        </w:rPr>
        <w:t>.</w:t>
      </w:r>
      <w:r w:rsidR="000429B2">
        <w:rPr>
          <w:rFonts w:asciiTheme="majorHAnsi" w:hAnsiTheme="majorHAnsi" w:cstheme="majorHAnsi"/>
        </w:rPr>
        <w:t xml:space="preserve"> </w:t>
      </w:r>
      <w:r w:rsidR="007274BB" w:rsidRPr="001064B4">
        <w:rPr>
          <w:rFonts w:asciiTheme="majorHAnsi" w:hAnsiTheme="majorHAnsi" w:cstheme="majorHAnsi"/>
        </w:rPr>
        <w:t xml:space="preserve">This protocol has </w:t>
      </w:r>
      <w:r w:rsidR="00702488" w:rsidRPr="001064B4">
        <w:rPr>
          <w:rFonts w:asciiTheme="majorHAnsi" w:hAnsiTheme="majorHAnsi" w:cstheme="majorHAnsi"/>
        </w:rPr>
        <w:t>been standardized</w:t>
      </w:r>
      <w:r w:rsidR="007274BB" w:rsidRPr="001064B4">
        <w:rPr>
          <w:rFonts w:asciiTheme="majorHAnsi" w:hAnsiTheme="majorHAnsi" w:cstheme="majorHAnsi"/>
        </w:rPr>
        <w:t xml:space="preserve"> </w:t>
      </w:r>
      <w:r w:rsidR="00702488" w:rsidRPr="001064B4">
        <w:rPr>
          <w:rFonts w:asciiTheme="majorHAnsi" w:hAnsiTheme="majorHAnsi" w:cstheme="majorHAnsi"/>
        </w:rPr>
        <w:t xml:space="preserve">after a vast experience of </w:t>
      </w:r>
      <w:r w:rsidR="00860116" w:rsidRPr="001064B4">
        <w:rPr>
          <w:rFonts w:asciiTheme="majorHAnsi" w:hAnsiTheme="majorHAnsi" w:cstheme="majorHAnsi"/>
        </w:rPr>
        <w:t>large animal</w:t>
      </w:r>
      <w:r w:rsidR="00E772CD" w:rsidRPr="001064B4">
        <w:rPr>
          <w:rFonts w:asciiTheme="majorHAnsi" w:hAnsiTheme="majorHAnsi" w:cstheme="majorHAnsi"/>
        </w:rPr>
        <w:t xml:space="preserve"> experiments</w:t>
      </w:r>
      <w:r w:rsidR="00702488" w:rsidRPr="001064B4">
        <w:rPr>
          <w:rFonts w:asciiTheme="majorHAnsi" w:hAnsiTheme="majorHAnsi" w:cstheme="majorHAnsi"/>
        </w:rPr>
        <w:t>.</w:t>
      </w:r>
      <w:r w:rsidR="00E40674" w:rsidRPr="001064B4">
        <w:rPr>
          <w:rFonts w:asciiTheme="majorHAnsi" w:hAnsiTheme="majorHAnsi" w:cstheme="majorHAnsi"/>
        </w:rPr>
        <w:t xml:space="preserve"> </w:t>
      </w:r>
      <w:r w:rsidR="00E772CD" w:rsidRPr="001064B4">
        <w:rPr>
          <w:rFonts w:asciiTheme="majorHAnsi" w:hAnsiTheme="majorHAnsi" w:cstheme="majorHAnsi"/>
        </w:rPr>
        <w:t>In the future, this protocol</w:t>
      </w:r>
      <w:r w:rsidR="00E40674" w:rsidRPr="001064B4">
        <w:rPr>
          <w:rFonts w:asciiTheme="majorHAnsi" w:hAnsiTheme="majorHAnsi" w:cstheme="majorHAnsi"/>
        </w:rPr>
        <w:t xml:space="preserve"> </w:t>
      </w:r>
      <w:r w:rsidR="007274BB" w:rsidRPr="001064B4">
        <w:rPr>
          <w:rFonts w:asciiTheme="majorHAnsi" w:hAnsiTheme="majorHAnsi" w:cstheme="majorHAnsi"/>
        </w:rPr>
        <w:t xml:space="preserve">applies </w:t>
      </w:r>
      <w:r w:rsidR="00702488" w:rsidRPr="001064B4">
        <w:rPr>
          <w:rFonts w:asciiTheme="majorHAnsi" w:hAnsiTheme="majorHAnsi" w:cstheme="majorHAnsi"/>
        </w:rPr>
        <w:t>to</w:t>
      </w:r>
      <w:r w:rsidR="007274BB" w:rsidRPr="001064B4">
        <w:rPr>
          <w:rFonts w:asciiTheme="majorHAnsi" w:hAnsiTheme="majorHAnsi" w:cstheme="majorHAnsi"/>
        </w:rPr>
        <w:t xml:space="preserve"> evaluating the safety and efficacy of myocardial gene therapy</w:t>
      </w:r>
      <w:r w:rsidR="00E40674" w:rsidRPr="001064B4">
        <w:rPr>
          <w:rFonts w:asciiTheme="majorHAnsi" w:hAnsiTheme="majorHAnsi" w:cstheme="majorHAnsi"/>
        </w:rPr>
        <w:t xml:space="preserve"> </w:t>
      </w:r>
      <w:r w:rsidR="00702488" w:rsidRPr="001064B4">
        <w:rPr>
          <w:rFonts w:asciiTheme="majorHAnsi" w:hAnsiTheme="majorHAnsi" w:cstheme="majorHAnsi"/>
        </w:rPr>
        <w:t>before translation to the clinics.</w:t>
      </w:r>
    </w:p>
    <w:p w14:paraId="0BEB38EC" w14:textId="77777777" w:rsidR="006E4797" w:rsidRPr="001064B4" w:rsidRDefault="006E4797" w:rsidP="00817C12">
      <w:pPr>
        <w:rPr>
          <w:rFonts w:asciiTheme="majorHAnsi" w:hAnsiTheme="majorHAnsi" w:cstheme="majorHAnsi"/>
          <w:color w:val="000000"/>
        </w:rPr>
      </w:pPr>
    </w:p>
    <w:p w14:paraId="59F37CC4" w14:textId="3145ECAC" w:rsidR="006E4797" w:rsidRPr="001064B4" w:rsidRDefault="00551D82" w:rsidP="00817C12">
      <w:pPr>
        <w:pBdr>
          <w:top w:val="nil"/>
          <w:left w:val="nil"/>
          <w:bottom w:val="nil"/>
          <w:right w:val="nil"/>
          <w:between w:val="nil"/>
        </w:pBdr>
        <w:rPr>
          <w:rFonts w:asciiTheme="majorHAnsi" w:hAnsiTheme="majorHAnsi" w:cstheme="majorHAnsi"/>
          <w:color w:val="808080"/>
        </w:rPr>
      </w:pPr>
      <w:r w:rsidRPr="001064B4">
        <w:rPr>
          <w:rFonts w:asciiTheme="majorHAnsi" w:hAnsiTheme="majorHAnsi" w:cstheme="majorHAnsi"/>
          <w:b/>
          <w:color w:val="000000"/>
        </w:rPr>
        <w:t>ACKNOWLEDGMENTS:</w:t>
      </w:r>
    </w:p>
    <w:p w14:paraId="22D995E5" w14:textId="629557FA" w:rsidR="006C5561" w:rsidRPr="001064B4" w:rsidRDefault="006C5561" w:rsidP="00817C12">
      <w:pPr>
        <w:rPr>
          <w:rFonts w:asciiTheme="majorHAnsi" w:hAnsiTheme="majorHAnsi" w:cstheme="majorHAnsi"/>
          <w:color w:val="000000"/>
          <w:shd w:val="clear" w:color="auto" w:fill="FFFFFF"/>
        </w:rPr>
      </w:pPr>
      <w:r w:rsidRPr="001064B4">
        <w:rPr>
          <w:rFonts w:asciiTheme="majorHAnsi" w:hAnsiTheme="majorHAnsi" w:cstheme="majorHAnsi"/>
          <w:color w:val="000000"/>
          <w:shd w:val="clear" w:color="auto" w:fill="FFFFFF"/>
        </w:rPr>
        <w:lastRenderedPageBreak/>
        <w:t xml:space="preserve">The authors would like to thank Maria </w:t>
      </w:r>
      <w:proofErr w:type="spellStart"/>
      <w:r w:rsidRPr="001064B4">
        <w:rPr>
          <w:rFonts w:asciiTheme="majorHAnsi" w:hAnsiTheme="majorHAnsi" w:cstheme="majorHAnsi"/>
          <w:color w:val="000000"/>
          <w:shd w:val="clear" w:color="auto" w:fill="FFFFFF"/>
        </w:rPr>
        <w:t>Hedman</w:t>
      </w:r>
      <w:proofErr w:type="spellEnd"/>
      <w:r w:rsidRPr="001064B4">
        <w:rPr>
          <w:rFonts w:asciiTheme="majorHAnsi" w:hAnsiTheme="majorHAnsi" w:cstheme="majorHAnsi"/>
          <w:color w:val="000000"/>
          <w:shd w:val="clear" w:color="auto" w:fill="FFFFFF"/>
        </w:rPr>
        <w:t xml:space="preserve">, </w:t>
      </w:r>
      <w:proofErr w:type="spellStart"/>
      <w:r w:rsidRPr="001064B4">
        <w:rPr>
          <w:rFonts w:asciiTheme="majorHAnsi" w:hAnsiTheme="majorHAnsi" w:cstheme="majorHAnsi"/>
          <w:color w:val="000000"/>
          <w:shd w:val="clear" w:color="auto" w:fill="FFFFFF"/>
        </w:rPr>
        <w:t>Tiina</w:t>
      </w:r>
      <w:proofErr w:type="spellEnd"/>
      <w:r w:rsidRPr="001064B4">
        <w:rPr>
          <w:rFonts w:asciiTheme="majorHAnsi" w:hAnsiTheme="majorHAnsi" w:cstheme="majorHAnsi"/>
          <w:color w:val="000000"/>
          <w:shd w:val="clear" w:color="auto" w:fill="FFFFFF"/>
        </w:rPr>
        <w:t xml:space="preserve"> </w:t>
      </w:r>
      <w:proofErr w:type="spellStart"/>
      <w:r w:rsidRPr="001064B4">
        <w:rPr>
          <w:rFonts w:asciiTheme="majorHAnsi" w:hAnsiTheme="majorHAnsi" w:cstheme="majorHAnsi"/>
          <w:color w:val="000000"/>
          <w:shd w:val="clear" w:color="auto" w:fill="FFFFFF"/>
        </w:rPr>
        <w:t>Laitinen</w:t>
      </w:r>
      <w:proofErr w:type="spellEnd"/>
      <w:r w:rsidRPr="001064B4">
        <w:rPr>
          <w:rFonts w:asciiTheme="majorHAnsi" w:hAnsiTheme="majorHAnsi" w:cstheme="majorHAnsi"/>
          <w:color w:val="000000"/>
          <w:shd w:val="clear" w:color="auto" w:fill="FFFFFF"/>
        </w:rPr>
        <w:t xml:space="preserve">, Tomi </w:t>
      </w:r>
      <w:proofErr w:type="spellStart"/>
      <w:r w:rsidRPr="001064B4">
        <w:rPr>
          <w:rFonts w:asciiTheme="majorHAnsi" w:hAnsiTheme="majorHAnsi" w:cstheme="majorHAnsi"/>
          <w:color w:val="000000"/>
          <w:shd w:val="clear" w:color="auto" w:fill="FFFFFF"/>
        </w:rPr>
        <w:t>Laitinen</w:t>
      </w:r>
      <w:proofErr w:type="spellEnd"/>
      <w:r w:rsidRPr="001064B4">
        <w:rPr>
          <w:rFonts w:asciiTheme="majorHAnsi" w:hAnsiTheme="majorHAnsi" w:cstheme="majorHAnsi"/>
          <w:color w:val="000000"/>
          <w:shd w:val="clear" w:color="auto" w:fill="FFFFFF"/>
        </w:rPr>
        <w:t xml:space="preserve">, </w:t>
      </w:r>
      <w:proofErr w:type="spellStart"/>
      <w:r w:rsidRPr="001064B4">
        <w:rPr>
          <w:rFonts w:asciiTheme="majorHAnsi" w:hAnsiTheme="majorHAnsi" w:cstheme="majorHAnsi"/>
          <w:color w:val="000000"/>
          <w:shd w:val="clear" w:color="auto" w:fill="FFFFFF"/>
        </w:rPr>
        <w:t>Pekka</w:t>
      </w:r>
      <w:proofErr w:type="spellEnd"/>
      <w:r w:rsidRPr="001064B4">
        <w:rPr>
          <w:rFonts w:asciiTheme="majorHAnsi" w:hAnsiTheme="majorHAnsi" w:cstheme="majorHAnsi"/>
          <w:color w:val="000000"/>
          <w:shd w:val="clear" w:color="auto" w:fill="FFFFFF"/>
        </w:rPr>
        <w:t xml:space="preserve"> </w:t>
      </w:r>
      <w:proofErr w:type="spellStart"/>
      <w:r w:rsidRPr="001064B4">
        <w:rPr>
          <w:rFonts w:asciiTheme="majorHAnsi" w:hAnsiTheme="majorHAnsi" w:cstheme="majorHAnsi"/>
          <w:color w:val="000000"/>
          <w:shd w:val="clear" w:color="auto" w:fill="FFFFFF"/>
        </w:rPr>
        <w:t>Poutiainen</w:t>
      </w:r>
      <w:proofErr w:type="spellEnd"/>
      <w:r w:rsidRPr="001064B4">
        <w:rPr>
          <w:rFonts w:asciiTheme="majorHAnsi" w:hAnsiTheme="majorHAnsi" w:cstheme="majorHAnsi"/>
          <w:color w:val="000000"/>
          <w:shd w:val="clear" w:color="auto" w:fill="FFFFFF"/>
        </w:rPr>
        <w:t>, Annika Viren</w:t>
      </w:r>
      <w:r w:rsidR="003C01DC">
        <w:rPr>
          <w:rFonts w:asciiTheme="majorHAnsi" w:hAnsiTheme="majorHAnsi" w:cstheme="majorHAnsi"/>
          <w:color w:val="000000"/>
          <w:shd w:val="clear" w:color="auto" w:fill="FFFFFF"/>
        </w:rPr>
        <w:t>,</w:t>
      </w:r>
      <w:r w:rsidRPr="001064B4">
        <w:rPr>
          <w:rFonts w:asciiTheme="majorHAnsi" w:hAnsiTheme="majorHAnsi" w:cstheme="majorHAnsi"/>
          <w:color w:val="000000"/>
          <w:shd w:val="clear" w:color="auto" w:fill="FFFFFF"/>
        </w:rPr>
        <w:t xml:space="preserve"> and </w:t>
      </w:r>
      <w:proofErr w:type="spellStart"/>
      <w:r w:rsidRPr="001064B4">
        <w:rPr>
          <w:rFonts w:asciiTheme="majorHAnsi" w:hAnsiTheme="majorHAnsi" w:cstheme="majorHAnsi"/>
          <w:color w:val="000000"/>
          <w:shd w:val="clear" w:color="auto" w:fill="FFFFFF"/>
        </w:rPr>
        <w:t>Severi</w:t>
      </w:r>
      <w:proofErr w:type="spellEnd"/>
      <w:r w:rsidRPr="001064B4">
        <w:rPr>
          <w:rFonts w:asciiTheme="majorHAnsi" w:hAnsiTheme="majorHAnsi" w:cstheme="majorHAnsi"/>
          <w:color w:val="000000"/>
          <w:shd w:val="clear" w:color="auto" w:fill="FFFFFF"/>
        </w:rPr>
        <w:t xml:space="preserve"> </w:t>
      </w:r>
      <w:proofErr w:type="spellStart"/>
      <w:r w:rsidRPr="001064B4">
        <w:rPr>
          <w:rFonts w:asciiTheme="majorHAnsi" w:hAnsiTheme="majorHAnsi" w:cstheme="majorHAnsi"/>
          <w:color w:val="000000"/>
          <w:shd w:val="clear" w:color="auto" w:fill="FFFFFF"/>
        </w:rPr>
        <w:t>Sormunen</w:t>
      </w:r>
      <w:proofErr w:type="spellEnd"/>
      <w:r w:rsidRPr="001064B4">
        <w:rPr>
          <w:rFonts w:asciiTheme="majorHAnsi" w:hAnsiTheme="majorHAnsi" w:cstheme="majorHAnsi"/>
          <w:color w:val="000000"/>
          <w:shd w:val="clear" w:color="auto" w:fill="FFFFFF"/>
        </w:rPr>
        <w:t xml:space="preserve"> for assistance and permitting </w:t>
      </w:r>
      <w:r w:rsidRPr="001064B4">
        <w:rPr>
          <w:rFonts w:asciiTheme="majorHAnsi" w:hAnsiTheme="majorHAnsi" w:cstheme="majorHAnsi"/>
          <w:color w:val="000000"/>
          <w:shd w:val="clear" w:color="auto" w:fill="FFFFFF"/>
          <w:vertAlign w:val="superscript"/>
        </w:rPr>
        <w:t>15</w:t>
      </w:r>
      <w:r w:rsidRPr="001064B4">
        <w:rPr>
          <w:rFonts w:asciiTheme="majorHAnsi" w:hAnsiTheme="majorHAnsi" w:cstheme="majorHAnsi"/>
          <w:color w:val="000000"/>
          <w:shd w:val="clear" w:color="auto" w:fill="FFFFFF"/>
        </w:rPr>
        <w:t xml:space="preserve">O-PET imaging at Kuopio University Hospital; and </w:t>
      </w:r>
      <w:proofErr w:type="spellStart"/>
      <w:r w:rsidRPr="001064B4">
        <w:rPr>
          <w:rFonts w:asciiTheme="majorHAnsi" w:hAnsiTheme="majorHAnsi" w:cstheme="majorHAnsi"/>
          <w:color w:val="000000"/>
          <w:shd w:val="clear" w:color="auto" w:fill="FFFFFF"/>
        </w:rPr>
        <w:t>Heikki</w:t>
      </w:r>
      <w:proofErr w:type="spellEnd"/>
      <w:r w:rsidRPr="001064B4">
        <w:rPr>
          <w:rFonts w:asciiTheme="majorHAnsi" w:hAnsiTheme="majorHAnsi" w:cstheme="majorHAnsi"/>
          <w:color w:val="000000"/>
          <w:shd w:val="clear" w:color="auto" w:fill="FFFFFF"/>
        </w:rPr>
        <w:t xml:space="preserve"> </w:t>
      </w:r>
      <w:proofErr w:type="spellStart"/>
      <w:r w:rsidRPr="001064B4">
        <w:rPr>
          <w:rFonts w:asciiTheme="majorHAnsi" w:hAnsiTheme="majorHAnsi" w:cstheme="majorHAnsi"/>
          <w:color w:val="000000"/>
          <w:shd w:val="clear" w:color="auto" w:fill="FFFFFF"/>
        </w:rPr>
        <w:t>Karhunen</w:t>
      </w:r>
      <w:proofErr w:type="spellEnd"/>
      <w:r w:rsidRPr="001064B4">
        <w:rPr>
          <w:rFonts w:asciiTheme="majorHAnsi" w:hAnsiTheme="majorHAnsi" w:cstheme="majorHAnsi"/>
          <w:color w:val="000000"/>
          <w:shd w:val="clear" w:color="auto" w:fill="FFFFFF"/>
        </w:rPr>
        <w:t xml:space="preserve">, Minna </w:t>
      </w:r>
      <w:proofErr w:type="spellStart"/>
      <w:r w:rsidRPr="001064B4">
        <w:rPr>
          <w:rFonts w:asciiTheme="majorHAnsi" w:hAnsiTheme="majorHAnsi" w:cstheme="majorHAnsi"/>
          <w:color w:val="000000"/>
          <w:shd w:val="clear" w:color="auto" w:fill="FFFFFF"/>
        </w:rPr>
        <w:t>Törrönen</w:t>
      </w:r>
      <w:proofErr w:type="spellEnd"/>
      <w:r w:rsidR="003C01DC">
        <w:rPr>
          <w:rFonts w:asciiTheme="majorHAnsi" w:hAnsiTheme="majorHAnsi" w:cstheme="majorHAnsi"/>
          <w:color w:val="000000"/>
          <w:shd w:val="clear" w:color="auto" w:fill="FFFFFF"/>
        </w:rPr>
        <w:t>,</w:t>
      </w:r>
      <w:r w:rsidRPr="001064B4">
        <w:rPr>
          <w:rFonts w:asciiTheme="majorHAnsi" w:hAnsiTheme="majorHAnsi" w:cstheme="majorHAnsi"/>
          <w:color w:val="000000"/>
          <w:shd w:val="clear" w:color="auto" w:fill="FFFFFF"/>
        </w:rPr>
        <w:t xml:space="preserve"> and </w:t>
      </w:r>
      <w:proofErr w:type="spellStart"/>
      <w:r w:rsidRPr="001064B4">
        <w:rPr>
          <w:rFonts w:asciiTheme="majorHAnsi" w:hAnsiTheme="majorHAnsi" w:cstheme="majorHAnsi"/>
          <w:color w:val="000000"/>
          <w:shd w:val="clear" w:color="auto" w:fill="FFFFFF"/>
        </w:rPr>
        <w:t>Riikka</w:t>
      </w:r>
      <w:proofErr w:type="spellEnd"/>
      <w:r w:rsidRPr="001064B4">
        <w:rPr>
          <w:rFonts w:asciiTheme="majorHAnsi" w:hAnsiTheme="majorHAnsi" w:cstheme="majorHAnsi"/>
          <w:color w:val="000000"/>
          <w:shd w:val="clear" w:color="auto" w:fill="FFFFFF"/>
        </w:rPr>
        <w:t xml:space="preserve"> </w:t>
      </w:r>
      <w:proofErr w:type="spellStart"/>
      <w:r w:rsidRPr="001064B4">
        <w:rPr>
          <w:rFonts w:asciiTheme="majorHAnsi" w:hAnsiTheme="majorHAnsi" w:cstheme="majorHAnsi"/>
          <w:color w:val="000000"/>
          <w:shd w:val="clear" w:color="auto" w:fill="FFFFFF"/>
        </w:rPr>
        <w:t>Venäläinen</w:t>
      </w:r>
      <w:proofErr w:type="spellEnd"/>
      <w:r w:rsidRPr="001064B4">
        <w:rPr>
          <w:rFonts w:asciiTheme="majorHAnsi" w:hAnsiTheme="majorHAnsi" w:cstheme="majorHAnsi"/>
          <w:color w:val="000000"/>
          <w:shd w:val="clear" w:color="auto" w:fill="FFFFFF"/>
        </w:rPr>
        <w:t xml:space="preserve"> from National Laboratory Animal Center for </w:t>
      </w:r>
      <w:r w:rsidR="003C01DC">
        <w:rPr>
          <w:rFonts w:asciiTheme="majorHAnsi" w:hAnsiTheme="majorHAnsi" w:cstheme="majorHAnsi"/>
          <w:color w:val="000000"/>
          <w:shd w:val="clear" w:color="auto" w:fill="FFFFFF"/>
        </w:rPr>
        <w:t xml:space="preserve">their </w:t>
      </w:r>
      <w:r w:rsidRPr="001064B4">
        <w:rPr>
          <w:rFonts w:asciiTheme="majorHAnsi" w:hAnsiTheme="majorHAnsi" w:cstheme="majorHAnsi"/>
          <w:color w:val="000000"/>
          <w:shd w:val="clear" w:color="auto" w:fill="FFFFFF"/>
        </w:rPr>
        <w:t>assistance in animal work.</w:t>
      </w:r>
    </w:p>
    <w:p w14:paraId="36C20AC5" w14:textId="77777777" w:rsidR="001A1444" w:rsidRPr="001064B4" w:rsidRDefault="001A1444" w:rsidP="00817C12">
      <w:pPr>
        <w:rPr>
          <w:rFonts w:asciiTheme="majorHAnsi" w:hAnsiTheme="majorHAnsi" w:cstheme="majorHAnsi"/>
          <w:color w:val="000000"/>
          <w:shd w:val="clear" w:color="auto" w:fill="FFFFFF"/>
        </w:rPr>
      </w:pPr>
    </w:p>
    <w:p w14:paraId="3848299B" w14:textId="1C2E5393" w:rsidR="006C5561" w:rsidRPr="001064B4" w:rsidRDefault="006C5561" w:rsidP="00817C12">
      <w:pPr>
        <w:rPr>
          <w:rFonts w:asciiTheme="majorHAnsi" w:hAnsiTheme="majorHAnsi" w:cstheme="majorHAnsi"/>
        </w:rPr>
      </w:pPr>
      <w:r w:rsidRPr="001064B4">
        <w:rPr>
          <w:rFonts w:asciiTheme="majorHAnsi" w:hAnsiTheme="majorHAnsi" w:cstheme="majorHAnsi"/>
        </w:rPr>
        <w:t xml:space="preserve">This study </w:t>
      </w:r>
      <w:r w:rsidR="00437ECC" w:rsidRPr="001064B4">
        <w:rPr>
          <w:rFonts w:asciiTheme="majorHAnsi" w:hAnsiTheme="majorHAnsi" w:cstheme="majorHAnsi"/>
        </w:rPr>
        <w:t>is</w:t>
      </w:r>
      <w:r w:rsidRPr="001064B4">
        <w:rPr>
          <w:rFonts w:asciiTheme="majorHAnsi" w:hAnsiTheme="majorHAnsi" w:cstheme="majorHAnsi"/>
        </w:rPr>
        <w:t xml:space="preserve"> supported by grants from Finnish Academy, </w:t>
      </w:r>
      <w:r w:rsidR="00437ECC" w:rsidRPr="001064B4">
        <w:rPr>
          <w:rFonts w:asciiTheme="majorHAnsi" w:hAnsiTheme="majorHAnsi" w:cstheme="majorHAnsi"/>
        </w:rPr>
        <w:t>ERC</w:t>
      </w:r>
      <w:r w:rsidR="003C01DC">
        <w:rPr>
          <w:rFonts w:asciiTheme="majorHAnsi" w:hAnsiTheme="majorHAnsi" w:cstheme="majorHAnsi"/>
        </w:rPr>
        <w:t>,</w:t>
      </w:r>
      <w:r w:rsidR="00437ECC" w:rsidRPr="001064B4">
        <w:rPr>
          <w:rFonts w:asciiTheme="majorHAnsi" w:hAnsiTheme="majorHAnsi" w:cstheme="majorHAnsi"/>
        </w:rPr>
        <w:t xml:space="preserve"> </w:t>
      </w:r>
      <w:r w:rsidRPr="001064B4">
        <w:rPr>
          <w:rFonts w:asciiTheme="majorHAnsi" w:hAnsiTheme="majorHAnsi" w:cstheme="majorHAnsi"/>
        </w:rPr>
        <w:t xml:space="preserve">and </w:t>
      </w:r>
      <w:proofErr w:type="spellStart"/>
      <w:r w:rsidRPr="001064B4">
        <w:rPr>
          <w:rFonts w:asciiTheme="majorHAnsi" w:hAnsiTheme="majorHAnsi" w:cstheme="majorHAnsi"/>
        </w:rPr>
        <w:t>CardioReGenix</w:t>
      </w:r>
      <w:proofErr w:type="spellEnd"/>
      <w:r w:rsidRPr="001064B4">
        <w:rPr>
          <w:rFonts w:asciiTheme="majorHAnsi" w:hAnsiTheme="majorHAnsi" w:cstheme="majorHAnsi"/>
        </w:rPr>
        <w:t xml:space="preserve"> EU Horizon 2020 grant.</w:t>
      </w:r>
    </w:p>
    <w:p w14:paraId="25B2FBBD" w14:textId="77777777" w:rsidR="006E4797" w:rsidRPr="001064B4" w:rsidRDefault="006E4797" w:rsidP="00817C12">
      <w:pPr>
        <w:rPr>
          <w:rFonts w:asciiTheme="majorHAnsi" w:hAnsiTheme="majorHAnsi" w:cstheme="majorHAnsi"/>
          <w:b/>
        </w:rPr>
      </w:pPr>
    </w:p>
    <w:p w14:paraId="5E703EBA" w14:textId="165CF554" w:rsidR="006E4797" w:rsidRPr="001064B4" w:rsidRDefault="00551D82" w:rsidP="00817C12">
      <w:pPr>
        <w:pBdr>
          <w:top w:val="nil"/>
          <w:left w:val="nil"/>
          <w:bottom w:val="nil"/>
          <w:right w:val="nil"/>
          <w:between w:val="nil"/>
        </w:pBdr>
        <w:rPr>
          <w:rFonts w:asciiTheme="majorHAnsi" w:hAnsiTheme="majorHAnsi" w:cstheme="majorHAnsi"/>
          <w:b/>
          <w:color w:val="000000"/>
        </w:rPr>
      </w:pPr>
      <w:r w:rsidRPr="001064B4">
        <w:rPr>
          <w:rFonts w:asciiTheme="majorHAnsi" w:hAnsiTheme="majorHAnsi" w:cstheme="majorHAnsi"/>
          <w:b/>
          <w:color w:val="000000"/>
        </w:rPr>
        <w:t>DISCLOSURES:</w:t>
      </w:r>
    </w:p>
    <w:p w14:paraId="08B8FACA" w14:textId="0EE420A4" w:rsidR="00CD65C0" w:rsidRPr="001064B4" w:rsidRDefault="00CD65C0" w:rsidP="00817C12">
      <w:pPr>
        <w:pBdr>
          <w:top w:val="nil"/>
          <w:left w:val="nil"/>
          <w:bottom w:val="nil"/>
          <w:right w:val="nil"/>
          <w:between w:val="nil"/>
        </w:pBdr>
        <w:rPr>
          <w:rFonts w:asciiTheme="majorHAnsi" w:hAnsiTheme="majorHAnsi" w:cstheme="majorHAnsi"/>
        </w:rPr>
      </w:pPr>
      <w:r w:rsidRPr="001064B4">
        <w:rPr>
          <w:rFonts w:asciiTheme="majorHAnsi" w:hAnsiTheme="majorHAnsi" w:cstheme="majorHAnsi"/>
        </w:rPr>
        <w:t>The authors declare no conflicts of interest.</w:t>
      </w:r>
    </w:p>
    <w:p w14:paraId="4A7B0E5C" w14:textId="77777777" w:rsidR="006E4797" w:rsidRPr="001064B4" w:rsidRDefault="006E4797" w:rsidP="00817C12">
      <w:pPr>
        <w:rPr>
          <w:rFonts w:asciiTheme="majorHAnsi" w:hAnsiTheme="majorHAnsi" w:cstheme="majorHAnsi"/>
          <w:color w:val="000000"/>
        </w:rPr>
      </w:pPr>
    </w:p>
    <w:p w14:paraId="6DE2B73C" w14:textId="0E1AB5B1" w:rsidR="006E4797" w:rsidRPr="001064B4" w:rsidRDefault="00551D82" w:rsidP="00817C12">
      <w:pPr>
        <w:rPr>
          <w:rFonts w:asciiTheme="majorHAnsi" w:hAnsiTheme="majorHAnsi" w:cstheme="majorHAnsi"/>
          <w:b/>
          <w:color w:val="000000"/>
        </w:rPr>
      </w:pPr>
      <w:r w:rsidRPr="001064B4">
        <w:rPr>
          <w:rFonts w:asciiTheme="majorHAnsi" w:hAnsiTheme="majorHAnsi" w:cstheme="majorHAnsi"/>
          <w:b/>
        </w:rPr>
        <w:t>REFERENCES</w:t>
      </w:r>
      <w:r w:rsidR="00871680" w:rsidRPr="001064B4">
        <w:rPr>
          <w:rFonts w:asciiTheme="majorHAnsi" w:hAnsiTheme="majorHAnsi" w:cstheme="majorHAnsi"/>
          <w:b/>
        </w:rPr>
        <w:t>:</w:t>
      </w:r>
    </w:p>
    <w:p w14:paraId="7B7C49C7" w14:textId="62CA85FE" w:rsidR="00B478FE" w:rsidRPr="00B478FE" w:rsidRDefault="00CD65C0" w:rsidP="00B478FE">
      <w:pPr>
        <w:autoSpaceDE w:val="0"/>
        <w:autoSpaceDN w:val="0"/>
        <w:adjustRightInd w:val="0"/>
        <w:ind w:left="640" w:hanging="640"/>
        <w:rPr>
          <w:noProof/>
        </w:rPr>
      </w:pPr>
      <w:r w:rsidRPr="001064B4">
        <w:rPr>
          <w:rFonts w:asciiTheme="majorHAnsi" w:hAnsiTheme="majorHAnsi" w:cstheme="majorHAnsi"/>
          <w:color w:val="7F7F7F"/>
        </w:rPr>
        <w:fldChar w:fldCharType="begin" w:fldLock="1"/>
      </w:r>
      <w:r w:rsidRPr="001064B4">
        <w:rPr>
          <w:rFonts w:asciiTheme="majorHAnsi" w:hAnsiTheme="majorHAnsi" w:cstheme="majorHAnsi"/>
          <w:color w:val="7F7F7F"/>
        </w:rPr>
        <w:instrText xml:space="preserve">ADDIN Mendeley Bibliography CSL_BIBLIOGRAPHY </w:instrText>
      </w:r>
      <w:r w:rsidRPr="001064B4">
        <w:rPr>
          <w:rFonts w:asciiTheme="majorHAnsi" w:hAnsiTheme="majorHAnsi" w:cstheme="majorHAnsi"/>
          <w:color w:val="7F7F7F"/>
        </w:rPr>
        <w:fldChar w:fldCharType="separate"/>
      </w:r>
      <w:r w:rsidR="00B478FE" w:rsidRPr="00B478FE">
        <w:rPr>
          <w:noProof/>
        </w:rPr>
        <w:t>1.</w:t>
      </w:r>
      <w:r w:rsidR="00B478FE" w:rsidRPr="00B478FE">
        <w:rPr>
          <w:noProof/>
        </w:rPr>
        <w:tab/>
        <w:t xml:space="preserve">Naghavi, M. </w:t>
      </w:r>
      <w:r w:rsidR="00B478FE" w:rsidRPr="009B1242">
        <w:rPr>
          <w:noProof/>
        </w:rPr>
        <w:t>et al.</w:t>
      </w:r>
      <w:r w:rsidR="00B478FE" w:rsidRPr="003C01DC">
        <w:rPr>
          <w:noProof/>
        </w:rPr>
        <w:t xml:space="preserve"> </w:t>
      </w:r>
      <w:r w:rsidR="00B478FE" w:rsidRPr="00B478FE">
        <w:rPr>
          <w:noProof/>
        </w:rPr>
        <w:t xml:space="preserve">Global, regional, and national age-sex specifc mortality for 264 causes of death, 1980-2016: A systematic analysis for the Global Burden of Disease Study 2016. </w:t>
      </w:r>
      <w:r w:rsidR="00B478FE" w:rsidRPr="00B478FE">
        <w:rPr>
          <w:i/>
          <w:iCs/>
          <w:noProof/>
        </w:rPr>
        <w:t>Lancet</w:t>
      </w:r>
      <w:r w:rsidR="003C01DC" w:rsidRPr="009B1242">
        <w:rPr>
          <w:noProof/>
        </w:rPr>
        <w:t>.</w:t>
      </w:r>
      <w:r w:rsidR="00B478FE" w:rsidRPr="003C01DC">
        <w:rPr>
          <w:noProof/>
        </w:rPr>
        <w:t xml:space="preserve"> </w:t>
      </w:r>
      <w:r w:rsidR="00B478FE" w:rsidRPr="00B478FE">
        <w:rPr>
          <w:b/>
          <w:bCs/>
          <w:noProof/>
        </w:rPr>
        <w:t>390</w:t>
      </w:r>
      <w:r w:rsidR="00E97017" w:rsidRPr="009B1242">
        <w:rPr>
          <w:noProof/>
        </w:rPr>
        <w:t xml:space="preserve"> (10100)</w:t>
      </w:r>
      <w:r w:rsidR="00B478FE" w:rsidRPr="009B1242">
        <w:rPr>
          <w:noProof/>
        </w:rPr>
        <w:t>,</w:t>
      </w:r>
      <w:r w:rsidR="00B478FE" w:rsidRPr="00B478FE">
        <w:rPr>
          <w:noProof/>
        </w:rPr>
        <w:t xml:space="preserve"> 1151–1210 (2017).</w:t>
      </w:r>
    </w:p>
    <w:p w14:paraId="6A275B8A" w14:textId="073C5363" w:rsidR="00B478FE" w:rsidRPr="00B478FE" w:rsidRDefault="00B478FE" w:rsidP="00B478FE">
      <w:pPr>
        <w:autoSpaceDE w:val="0"/>
        <w:autoSpaceDN w:val="0"/>
        <w:adjustRightInd w:val="0"/>
        <w:ind w:left="640" w:hanging="640"/>
        <w:rPr>
          <w:noProof/>
        </w:rPr>
      </w:pPr>
      <w:r w:rsidRPr="00B478FE">
        <w:rPr>
          <w:noProof/>
        </w:rPr>
        <w:t>2.</w:t>
      </w:r>
      <w:r w:rsidRPr="00B478FE">
        <w:rPr>
          <w:noProof/>
        </w:rPr>
        <w:tab/>
        <w:t xml:space="preserve">Knuuti, J. </w:t>
      </w:r>
      <w:r w:rsidRPr="009B1242">
        <w:rPr>
          <w:noProof/>
        </w:rPr>
        <w:t>et al.</w:t>
      </w:r>
      <w:r w:rsidRPr="003C01DC">
        <w:rPr>
          <w:noProof/>
        </w:rPr>
        <w:t xml:space="preserve"> </w:t>
      </w:r>
      <w:r w:rsidRPr="00B478FE">
        <w:rPr>
          <w:noProof/>
        </w:rPr>
        <w:t xml:space="preserve">2019 ESC Guidelines for the diagnosis and management of chronic coronary syndromes: The Task Force for the diagnosis and management of chronic coronary syndromes of the European Society of Cardiology (ESC). </w:t>
      </w:r>
      <w:r w:rsidRPr="00B478FE">
        <w:rPr>
          <w:i/>
          <w:iCs/>
          <w:noProof/>
        </w:rPr>
        <w:t>Eur</w:t>
      </w:r>
      <w:r w:rsidR="003C01DC">
        <w:rPr>
          <w:i/>
          <w:iCs/>
          <w:noProof/>
        </w:rPr>
        <w:t>opean</w:t>
      </w:r>
      <w:r w:rsidRPr="00B478FE">
        <w:rPr>
          <w:i/>
          <w:iCs/>
          <w:noProof/>
        </w:rPr>
        <w:t xml:space="preserve"> Heart J</w:t>
      </w:r>
      <w:r w:rsidR="003C01DC">
        <w:rPr>
          <w:i/>
          <w:iCs/>
          <w:noProof/>
        </w:rPr>
        <w:t>ournal</w:t>
      </w:r>
      <w:r w:rsidRPr="009B1242">
        <w:rPr>
          <w:noProof/>
        </w:rPr>
        <w:t>.</w:t>
      </w:r>
      <w:r w:rsidRPr="003C01DC">
        <w:rPr>
          <w:noProof/>
        </w:rPr>
        <w:t xml:space="preserve"> </w:t>
      </w:r>
      <w:r w:rsidRPr="00B478FE">
        <w:rPr>
          <w:b/>
          <w:bCs/>
          <w:noProof/>
        </w:rPr>
        <w:t>41</w:t>
      </w:r>
      <w:r w:rsidR="003C01DC" w:rsidRPr="009B1242">
        <w:rPr>
          <w:noProof/>
        </w:rPr>
        <w:t xml:space="preserve"> (3)</w:t>
      </w:r>
      <w:r w:rsidRPr="009B1242">
        <w:rPr>
          <w:noProof/>
        </w:rPr>
        <w:t>,</w:t>
      </w:r>
      <w:r w:rsidRPr="00B478FE">
        <w:rPr>
          <w:noProof/>
        </w:rPr>
        <w:t xml:space="preserve"> 407–477 (2020).</w:t>
      </w:r>
    </w:p>
    <w:p w14:paraId="02EFADE7" w14:textId="5B8BA095" w:rsidR="00B478FE" w:rsidRPr="00B478FE" w:rsidRDefault="00B478FE" w:rsidP="00B478FE">
      <w:pPr>
        <w:autoSpaceDE w:val="0"/>
        <w:autoSpaceDN w:val="0"/>
        <w:adjustRightInd w:val="0"/>
        <w:ind w:left="640" w:hanging="640"/>
        <w:rPr>
          <w:noProof/>
        </w:rPr>
      </w:pPr>
      <w:r w:rsidRPr="00B478FE">
        <w:rPr>
          <w:noProof/>
        </w:rPr>
        <w:t>3.</w:t>
      </w:r>
      <w:r w:rsidRPr="00B478FE">
        <w:rPr>
          <w:noProof/>
        </w:rPr>
        <w:tab/>
        <w:t xml:space="preserve">Davies, A. </w:t>
      </w:r>
      <w:r w:rsidRPr="009B1242">
        <w:rPr>
          <w:noProof/>
        </w:rPr>
        <w:t>et al.</w:t>
      </w:r>
      <w:r w:rsidRPr="00E97017">
        <w:rPr>
          <w:noProof/>
        </w:rPr>
        <w:t xml:space="preserve"> </w:t>
      </w:r>
      <w:r w:rsidRPr="00B478FE">
        <w:rPr>
          <w:noProof/>
        </w:rPr>
        <w:t xml:space="preserve">Management of refractory angina: An update. </w:t>
      </w:r>
      <w:r w:rsidRPr="00B478FE">
        <w:rPr>
          <w:i/>
          <w:iCs/>
          <w:noProof/>
        </w:rPr>
        <w:t>European Heart Journal</w:t>
      </w:r>
      <w:r w:rsidR="00E97017" w:rsidRPr="009B1242">
        <w:rPr>
          <w:noProof/>
        </w:rPr>
        <w:t>.</w:t>
      </w:r>
      <w:r w:rsidRPr="00E97017">
        <w:rPr>
          <w:noProof/>
        </w:rPr>
        <w:t xml:space="preserve"> </w:t>
      </w:r>
      <w:r w:rsidRPr="00B478FE">
        <w:rPr>
          <w:b/>
          <w:bCs/>
          <w:noProof/>
        </w:rPr>
        <w:t>42</w:t>
      </w:r>
      <w:r w:rsidR="00E97017" w:rsidRPr="009B1242">
        <w:rPr>
          <w:noProof/>
        </w:rPr>
        <w:t xml:space="preserve"> (3)</w:t>
      </w:r>
      <w:r w:rsidRPr="009B1242">
        <w:rPr>
          <w:noProof/>
        </w:rPr>
        <w:t>,</w:t>
      </w:r>
      <w:r w:rsidRPr="00B478FE">
        <w:rPr>
          <w:noProof/>
        </w:rPr>
        <w:t xml:space="preserve"> 269–283 (2021).</w:t>
      </w:r>
    </w:p>
    <w:p w14:paraId="3FEF388E" w14:textId="14AECC5A" w:rsidR="00B478FE" w:rsidRPr="00B478FE" w:rsidRDefault="00B478FE" w:rsidP="00B478FE">
      <w:pPr>
        <w:autoSpaceDE w:val="0"/>
        <w:autoSpaceDN w:val="0"/>
        <w:adjustRightInd w:val="0"/>
        <w:ind w:left="640" w:hanging="640"/>
        <w:rPr>
          <w:noProof/>
        </w:rPr>
      </w:pPr>
      <w:r w:rsidRPr="00B478FE">
        <w:rPr>
          <w:noProof/>
        </w:rPr>
        <w:t>4.</w:t>
      </w:r>
      <w:r w:rsidRPr="00B478FE">
        <w:rPr>
          <w:noProof/>
        </w:rPr>
        <w:tab/>
        <w:t>Ylä-Herttuala, S.</w:t>
      </w:r>
      <w:r w:rsidR="00E97017">
        <w:rPr>
          <w:noProof/>
        </w:rPr>
        <w:t>,</w:t>
      </w:r>
      <w:r w:rsidRPr="00B478FE">
        <w:rPr>
          <w:noProof/>
        </w:rPr>
        <w:t xml:space="preserve"> Baker, A. H. Cardiovascular </w:t>
      </w:r>
      <w:r w:rsidR="00E97017">
        <w:rPr>
          <w:noProof/>
        </w:rPr>
        <w:t>g</w:t>
      </w:r>
      <w:r w:rsidRPr="00B478FE">
        <w:rPr>
          <w:noProof/>
        </w:rPr>
        <w:t xml:space="preserve">ene </w:t>
      </w:r>
      <w:r w:rsidR="00E97017">
        <w:rPr>
          <w:noProof/>
        </w:rPr>
        <w:t>t</w:t>
      </w:r>
      <w:r w:rsidRPr="00B478FE">
        <w:rPr>
          <w:noProof/>
        </w:rPr>
        <w:t xml:space="preserve">herapy: Past, </w:t>
      </w:r>
      <w:r w:rsidR="00E97017">
        <w:rPr>
          <w:noProof/>
        </w:rPr>
        <w:t>p</w:t>
      </w:r>
      <w:r w:rsidRPr="00B478FE">
        <w:rPr>
          <w:noProof/>
        </w:rPr>
        <w:t xml:space="preserve">resent, and </w:t>
      </w:r>
      <w:r w:rsidR="00E97017">
        <w:rPr>
          <w:noProof/>
        </w:rPr>
        <w:t>f</w:t>
      </w:r>
      <w:r w:rsidRPr="00B478FE">
        <w:rPr>
          <w:noProof/>
        </w:rPr>
        <w:t xml:space="preserve">uture. </w:t>
      </w:r>
      <w:r w:rsidRPr="00B478FE">
        <w:rPr>
          <w:i/>
          <w:iCs/>
          <w:noProof/>
        </w:rPr>
        <w:t>Mol</w:t>
      </w:r>
      <w:r w:rsidR="00E97017">
        <w:rPr>
          <w:i/>
          <w:iCs/>
          <w:noProof/>
        </w:rPr>
        <w:t>ecular</w:t>
      </w:r>
      <w:r w:rsidRPr="00B478FE">
        <w:rPr>
          <w:i/>
          <w:iCs/>
          <w:noProof/>
        </w:rPr>
        <w:t xml:space="preserve"> Ther</w:t>
      </w:r>
      <w:r w:rsidR="00E97017">
        <w:rPr>
          <w:i/>
          <w:iCs/>
          <w:noProof/>
        </w:rPr>
        <w:t>apy</w:t>
      </w:r>
      <w:r w:rsidRPr="009B1242">
        <w:rPr>
          <w:noProof/>
        </w:rPr>
        <w:t>.</w:t>
      </w:r>
      <w:r w:rsidRPr="00E97017">
        <w:rPr>
          <w:noProof/>
        </w:rPr>
        <w:t xml:space="preserve"> </w:t>
      </w:r>
      <w:r w:rsidRPr="00B478FE">
        <w:rPr>
          <w:b/>
          <w:bCs/>
          <w:noProof/>
        </w:rPr>
        <w:t>25</w:t>
      </w:r>
      <w:r w:rsidR="00E97017" w:rsidRPr="009B1242">
        <w:rPr>
          <w:noProof/>
        </w:rPr>
        <w:t xml:space="preserve"> (5)</w:t>
      </w:r>
      <w:r w:rsidRPr="009B1242">
        <w:rPr>
          <w:noProof/>
        </w:rPr>
        <w:t>,</w:t>
      </w:r>
      <w:r w:rsidRPr="00B478FE">
        <w:rPr>
          <w:noProof/>
        </w:rPr>
        <w:t xml:space="preserve"> 1095–1106 (2017).</w:t>
      </w:r>
    </w:p>
    <w:p w14:paraId="57597DEC" w14:textId="4E2DF1D8" w:rsidR="00B478FE" w:rsidRPr="00B478FE" w:rsidRDefault="00B478FE" w:rsidP="00B478FE">
      <w:pPr>
        <w:autoSpaceDE w:val="0"/>
        <w:autoSpaceDN w:val="0"/>
        <w:adjustRightInd w:val="0"/>
        <w:ind w:left="640" w:hanging="640"/>
        <w:rPr>
          <w:noProof/>
        </w:rPr>
      </w:pPr>
      <w:r w:rsidRPr="00B478FE">
        <w:rPr>
          <w:noProof/>
        </w:rPr>
        <w:t>5.</w:t>
      </w:r>
      <w:r w:rsidRPr="00B478FE">
        <w:rPr>
          <w:noProof/>
        </w:rPr>
        <w:tab/>
        <w:t>Lähteenvuo, J.</w:t>
      </w:r>
      <w:r w:rsidR="00E97017">
        <w:rPr>
          <w:noProof/>
        </w:rPr>
        <w:t>,</w:t>
      </w:r>
      <w:r w:rsidRPr="00B478FE">
        <w:rPr>
          <w:noProof/>
        </w:rPr>
        <w:t xml:space="preserve"> Ylä-Herttuala, S. Advances and </w:t>
      </w:r>
      <w:r w:rsidR="00E97017">
        <w:rPr>
          <w:noProof/>
        </w:rPr>
        <w:t>c</w:t>
      </w:r>
      <w:r w:rsidRPr="00B478FE">
        <w:rPr>
          <w:noProof/>
        </w:rPr>
        <w:t xml:space="preserve">hallenges in </w:t>
      </w:r>
      <w:r w:rsidR="00E97017">
        <w:rPr>
          <w:noProof/>
        </w:rPr>
        <w:t>c</w:t>
      </w:r>
      <w:r w:rsidRPr="00B478FE">
        <w:rPr>
          <w:noProof/>
        </w:rPr>
        <w:t xml:space="preserve">ardiovascular </w:t>
      </w:r>
      <w:r w:rsidR="00E97017">
        <w:rPr>
          <w:noProof/>
        </w:rPr>
        <w:t>g</w:t>
      </w:r>
      <w:r w:rsidRPr="00B478FE">
        <w:rPr>
          <w:noProof/>
        </w:rPr>
        <w:t xml:space="preserve">ene </w:t>
      </w:r>
      <w:r w:rsidR="00E97017">
        <w:rPr>
          <w:noProof/>
        </w:rPr>
        <w:t>t</w:t>
      </w:r>
      <w:r w:rsidRPr="00B478FE">
        <w:rPr>
          <w:noProof/>
        </w:rPr>
        <w:t xml:space="preserve">herapy. </w:t>
      </w:r>
      <w:r w:rsidRPr="00B478FE">
        <w:rPr>
          <w:i/>
          <w:iCs/>
          <w:noProof/>
        </w:rPr>
        <w:t>Hum</w:t>
      </w:r>
      <w:r w:rsidR="00E97017">
        <w:rPr>
          <w:i/>
          <w:iCs/>
          <w:noProof/>
        </w:rPr>
        <w:t>an</w:t>
      </w:r>
      <w:r w:rsidRPr="00B478FE">
        <w:rPr>
          <w:i/>
          <w:iCs/>
          <w:noProof/>
        </w:rPr>
        <w:t xml:space="preserve"> Gene Ther</w:t>
      </w:r>
      <w:r w:rsidR="00E97017">
        <w:rPr>
          <w:i/>
          <w:iCs/>
          <w:noProof/>
        </w:rPr>
        <w:t>apy</w:t>
      </w:r>
      <w:r w:rsidRPr="009B1242">
        <w:rPr>
          <w:noProof/>
        </w:rPr>
        <w:t>.</w:t>
      </w:r>
      <w:r w:rsidRPr="00E97017">
        <w:rPr>
          <w:noProof/>
        </w:rPr>
        <w:t xml:space="preserve"> </w:t>
      </w:r>
      <w:r w:rsidRPr="00B478FE">
        <w:rPr>
          <w:b/>
          <w:bCs/>
          <w:noProof/>
        </w:rPr>
        <w:t>28</w:t>
      </w:r>
      <w:r w:rsidR="00E97017" w:rsidRPr="009B1242">
        <w:rPr>
          <w:noProof/>
        </w:rPr>
        <w:t xml:space="preserve"> (11)</w:t>
      </w:r>
      <w:r w:rsidRPr="009B1242">
        <w:rPr>
          <w:noProof/>
        </w:rPr>
        <w:t>,</w:t>
      </w:r>
      <w:r w:rsidRPr="00B478FE">
        <w:rPr>
          <w:noProof/>
        </w:rPr>
        <w:t xml:space="preserve"> 1024–1032 (2017).</w:t>
      </w:r>
    </w:p>
    <w:p w14:paraId="1F40AB84" w14:textId="08D10E90" w:rsidR="00B478FE" w:rsidRPr="00B478FE" w:rsidRDefault="00B478FE" w:rsidP="00B478FE">
      <w:pPr>
        <w:autoSpaceDE w:val="0"/>
        <w:autoSpaceDN w:val="0"/>
        <w:adjustRightInd w:val="0"/>
        <w:ind w:left="640" w:hanging="640"/>
        <w:rPr>
          <w:noProof/>
        </w:rPr>
      </w:pPr>
      <w:r w:rsidRPr="00B478FE">
        <w:rPr>
          <w:noProof/>
        </w:rPr>
        <w:t>6.</w:t>
      </w:r>
      <w:r w:rsidRPr="00B478FE">
        <w:rPr>
          <w:noProof/>
        </w:rPr>
        <w:tab/>
        <w:t xml:space="preserve">Hammond, H. K. </w:t>
      </w:r>
      <w:r w:rsidRPr="009B1242">
        <w:rPr>
          <w:noProof/>
        </w:rPr>
        <w:t>et al.</w:t>
      </w:r>
      <w:r w:rsidRPr="00E97017">
        <w:rPr>
          <w:noProof/>
        </w:rPr>
        <w:t xml:space="preserve"> </w:t>
      </w:r>
      <w:r w:rsidRPr="00B478FE">
        <w:rPr>
          <w:noProof/>
        </w:rPr>
        <w:t xml:space="preserve">Intracoronary gene transfer of adenylyl cyclase 6 in patients with heart failure: A randomized clinical trial. </w:t>
      </w:r>
      <w:r w:rsidRPr="00B478FE">
        <w:rPr>
          <w:i/>
          <w:iCs/>
          <w:noProof/>
        </w:rPr>
        <w:t>JAMA Cardiol</w:t>
      </w:r>
      <w:r w:rsidR="00E97017">
        <w:rPr>
          <w:i/>
          <w:iCs/>
          <w:noProof/>
        </w:rPr>
        <w:t>ogy</w:t>
      </w:r>
      <w:r w:rsidRPr="009B1242">
        <w:rPr>
          <w:noProof/>
        </w:rPr>
        <w:t>.</w:t>
      </w:r>
      <w:r w:rsidRPr="00E97017">
        <w:rPr>
          <w:noProof/>
        </w:rPr>
        <w:t xml:space="preserve"> </w:t>
      </w:r>
      <w:r w:rsidRPr="00B478FE">
        <w:rPr>
          <w:b/>
          <w:bCs/>
          <w:noProof/>
        </w:rPr>
        <w:t>1</w:t>
      </w:r>
      <w:r w:rsidR="00E97017" w:rsidRPr="009B1242">
        <w:rPr>
          <w:noProof/>
        </w:rPr>
        <w:t xml:space="preserve"> (2)</w:t>
      </w:r>
      <w:r w:rsidRPr="009B1242">
        <w:rPr>
          <w:noProof/>
        </w:rPr>
        <w:t>,</w:t>
      </w:r>
      <w:r w:rsidRPr="00B478FE">
        <w:rPr>
          <w:noProof/>
        </w:rPr>
        <w:t xml:space="preserve"> 163–171 (2016).</w:t>
      </w:r>
    </w:p>
    <w:p w14:paraId="0F00A632" w14:textId="53A3DCAF" w:rsidR="00B478FE" w:rsidRPr="00B478FE" w:rsidRDefault="00B478FE" w:rsidP="00B478FE">
      <w:pPr>
        <w:autoSpaceDE w:val="0"/>
        <w:autoSpaceDN w:val="0"/>
        <w:adjustRightInd w:val="0"/>
        <w:ind w:left="640" w:hanging="640"/>
        <w:rPr>
          <w:noProof/>
        </w:rPr>
      </w:pPr>
      <w:r w:rsidRPr="00B478FE">
        <w:rPr>
          <w:noProof/>
        </w:rPr>
        <w:t>7.</w:t>
      </w:r>
      <w:r w:rsidRPr="00B478FE">
        <w:rPr>
          <w:noProof/>
        </w:rPr>
        <w:tab/>
        <w:t xml:space="preserve">Hartikainen, J. </w:t>
      </w:r>
      <w:r w:rsidRPr="009B1242">
        <w:rPr>
          <w:noProof/>
        </w:rPr>
        <w:t>et al.</w:t>
      </w:r>
      <w:r w:rsidRPr="00E97017">
        <w:rPr>
          <w:noProof/>
        </w:rPr>
        <w:t xml:space="preserve"> </w:t>
      </w:r>
      <w:r w:rsidRPr="00B478FE">
        <w:rPr>
          <w:noProof/>
        </w:rPr>
        <w:t xml:space="preserve">Adenoviral intramyocardial VEGF-DDNDC gene transfer increasesmyocardial perfusion reserve in refractory angina patients: A phase I/IIa study with 1-year follow-up. </w:t>
      </w:r>
      <w:r w:rsidRPr="00B478FE">
        <w:rPr>
          <w:i/>
          <w:iCs/>
          <w:noProof/>
        </w:rPr>
        <w:t>Eur</w:t>
      </w:r>
      <w:r w:rsidR="00E97017">
        <w:rPr>
          <w:i/>
          <w:iCs/>
          <w:noProof/>
        </w:rPr>
        <w:t>opean</w:t>
      </w:r>
      <w:r w:rsidRPr="00B478FE">
        <w:rPr>
          <w:i/>
          <w:iCs/>
          <w:noProof/>
        </w:rPr>
        <w:t xml:space="preserve"> Heart J</w:t>
      </w:r>
      <w:r w:rsidR="00E97017">
        <w:rPr>
          <w:i/>
          <w:iCs/>
          <w:noProof/>
        </w:rPr>
        <w:t>ournal</w:t>
      </w:r>
      <w:r w:rsidRPr="009B1242">
        <w:rPr>
          <w:noProof/>
        </w:rPr>
        <w:t>.</w:t>
      </w:r>
      <w:r w:rsidRPr="00E97017">
        <w:rPr>
          <w:noProof/>
        </w:rPr>
        <w:t xml:space="preserve"> </w:t>
      </w:r>
      <w:r w:rsidRPr="00B478FE">
        <w:rPr>
          <w:b/>
          <w:bCs/>
          <w:noProof/>
        </w:rPr>
        <w:t>38</w:t>
      </w:r>
      <w:r w:rsidR="00E97017" w:rsidRPr="009B1242">
        <w:rPr>
          <w:noProof/>
        </w:rPr>
        <w:t xml:space="preserve"> (33)</w:t>
      </w:r>
      <w:r w:rsidRPr="009B1242">
        <w:rPr>
          <w:noProof/>
        </w:rPr>
        <w:t>,</w:t>
      </w:r>
      <w:r w:rsidRPr="00B478FE">
        <w:rPr>
          <w:noProof/>
        </w:rPr>
        <w:t xml:space="preserve"> 2547–2555 (2017).</w:t>
      </w:r>
    </w:p>
    <w:p w14:paraId="26F48B55" w14:textId="09DD7DF9" w:rsidR="00B478FE" w:rsidRPr="00B478FE" w:rsidRDefault="00B478FE" w:rsidP="00B478FE">
      <w:pPr>
        <w:autoSpaceDE w:val="0"/>
        <w:autoSpaceDN w:val="0"/>
        <w:adjustRightInd w:val="0"/>
        <w:ind w:left="640" w:hanging="640"/>
        <w:rPr>
          <w:noProof/>
        </w:rPr>
      </w:pPr>
      <w:r w:rsidRPr="00B478FE">
        <w:rPr>
          <w:noProof/>
        </w:rPr>
        <w:t>8.</w:t>
      </w:r>
      <w:r w:rsidRPr="00B478FE">
        <w:rPr>
          <w:noProof/>
        </w:rPr>
        <w:tab/>
        <w:t>Laakkonen, J. P.</w:t>
      </w:r>
      <w:r w:rsidR="00E97017">
        <w:rPr>
          <w:noProof/>
        </w:rPr>
        <w:t>,</w:t>
      </w:r>
      <w:r w:rsidRPr="00B478FE">
        <w:rPr>
          <w:noProof/>
        </w:rPr>
        <w:t xml:space="preserve"> Ylä-Herttuala, S. Recent </w:t>
      </w:r>
      <w:r w:rsidR="00E97017">
        <w:rPr>
          <w:noProof/>
        </w:rPr>
        <w:t>a</w:t>
      </w:r>
      <w:r w:rsidRPr="00B478FE">
        <w:rPr>
          <w:noProof/>
        </w:rPr>
        <w:t xml:space="preserve">dvancements in </w:t>
      </w:r>
      <w:r w:rsidR="00E97017">
        <w:rPr>
          <w:noProof/>
        </w:rPr>
        <w:t>c</w:t>
      </w:r>
      <w:r w:rsidRPr="00B478FE">
        <w:rPr>
          <w:noProof/>
        </w:rPr>
        <w:t xml:space="preserve">ardiovascular </w:t>
      </w:r>
      <w:r w:rsidR="00E97017">
        <w:rPr>
          <w:noProof/>
        </w:rPr>
        <w:t>g</w:t>
      </w:r>
      <w:r w:rsidRPr="00B478FE">
        <w:rPr>
          <w:noProof/>
        </w:rPr>
        <w:t xml:space="preserve">ene </w:t>
      </w:r>
      <w:r w:rsidR="00E97017">
        <w:rPr>
          <w:noProof/>
        </w:rPr>
        <w:t>t</w:t>
      </w:r>
      <w:r w:rsidRPr="00B478FE">
        <w:rPr>
          <w:noProof/>
        </w:rPr>
        <w:t xml:space="preserve">herapy and </w:t>
      </w:r>
      <w:r w:rsidR="00E97017">
        <w:rPr>
          <w:noProof/>
        </w:rPr>
        <w:t>v</w:t>
      </w:r>
      <w:r w:rsidRPr="00B478FE">
        <w:rPr>
          <w:noProof/>
        </w:rPr>
        <w:t xml:space="preserve">ascular </w:t>
      </w:r>
      <w:r w:rsidR="00E97017">
        <w:rPr>
          <w:noProof/>
        </w:rPr>
        <w:t>b</w:t>
      </w:r>
      <w:r w:rsidRPr="00B478FE">
        <w:rPr>
          <w:noProof/>
        </w:rPr>
        <w:t xml:space="preserve">iology. </w:t>
      </w:r>
      <w:r w:rsidRPr="00B478FE">
        <w:rPr>
          <w:i/>
          <w:iCs/>
          <w:noProof/>
        </w:rPr>
        <w:t>Human Gene Therapy</w:t>
      </w:r>
      <w:r w:rsidR="00E97017" w:rsidRPr="009B1242">
        <w:rPr>
          <w:noProof/>
        </w:rPr>
        <w:t>.</w:t>
      </w:r>
      <w:r w:rsidRPr="00E97017">
        <w:rPr>
          <w:noProof/>
        </w:rPr>
        <w:t xml:space="preserve"> </w:t>
      </w:r>
      <w:r w:rsidRPr="00B478FE">
        <w:rPr>
          <w:b/>
          <w:bCs/>
          <w:noProof/>
        </w:rPr>
        <w:t>26</w:t>
      </w:r>
      <w:r w:rsidR="00E97017" w:rsidRPr="009B1242">
        <w:rPr>
          <w:noProof/>
        </w:rPr>
        <w:t xml:space="preserve"> (8)</w:t>
      </w:r>
      <w:r w:rsidRPr="009B1242">
        <w:rPr>
          <w:noProof/>
        </w:rPr>
        <w:t>,</w:t>
      </w:r>
      <w:r w:rsidRPr="00B478FE">
        <w:rPr>
          <w:noProof/>
        </w:rPr>
        <w:t xml:space="preserve"> 518–524 (2015).</w:t>
      </w:r>
    </w:p>
    <w:p w14:paraId="0E91F414" w14:textId="08E1FF5D" w:rsidR="00B478FE" w:rsidRPr="00B478FE" w:rsidRDefault="00B478FE" w:rsidP="00B478FE">
      <w:pPr>
        <w:autoSpaceDE w:val="0"/>
        <w:autoSpaceDN w:val="0"/>
        <w:adjustRightInd w:val="0"/>
        <w:ind w:left="640" w:hanging="640"/>
        <w:rPr>
          <w:noProof/>
        </w:rPr>
      </w:pPr>
      <w:r w:rsidRPr="00B478FE">
        <w:rPr>
          <w:noProof/>
        </w:rPr>
        <w:t>9.</w:t>
      </w:r>
      <w:r w:rsidRPr="00B478FE">
        <w:rPr>
          <w:noProof/>
        </w:rPr>
        <w:tab/>
        <w:t xml:space="preserve">Roth, D. M. </w:t>
      </w:r>
      <w:r w:rsidRPr="009B1242">
        <w:rPr>
          <w:noProof/>
        </w:rPr>
        <w:t>et al.</w:t>
      </w:r>
      <w:r w:rsidRPr="00E97017">
        <w:rPr>
          <w:noProof/>
        </w:rPr>
        <w:t xml:space="preserve"> </w:t>
      </w:r>
      <w:r w:rsidRPr="00B478FE">
        <w:rPr>
          <w:noProof/>
        </w:rPr>
        <w:t xml:space="preserve">Effects of left circumflex Ameroid constrictor placement on adrenergic innervation of myocardium. </w:t>
      </w:r>
      <w:r w:rsidR="00E97017" w:rsidRPr="009B1242">
        <w:rPr>
          <w:b/>
          <w:bCs/>
          <w:noProof/>
        </w:rPr>
        <w:t xml:space="preserve">The </w:t>
      </w:r>
      <w:r w:rsidRPr="00B478FE">
        <w:rPr>
          <w:i/>
          <w:iCs/>
          <w:noProof/>
        </w:rPr>
        <w:t>Am</w:t>
      </w:r>
      <w:r w:rsidR="00E97017">
        <w:rPr>
          <w:i/>
          <w:iCs/>
          <w:noProof/>
        </w:rPr>
        <w:t>erican</w:t>
      </w:r>
      <w:r w:rsidRPr="00B478FE">
        <w:rPr>
          <w:i/>
          <w:iCs/>
          <w:noProof/>
        </w:rPr>
        <w:t xml:space="preserve"> J</w:t>
      </w:r>
      <w:r w:rsidR="00E97017">
        <w:rPr>
          <w:i/>
          <w:iCs/>
          <w:noProof/>
        </w:rPr>
        <w:t>ournal of</w:t>
      </w:r>
      <w:r w:rsidRPr="00B478FE">
        <w:rPr>
          <w:i/>
          <w:iCs/>
          <w:noProof/>
        </w:rPr>
        <w:t xml:space="preserve"> Physiol</w:t>
      </w:r>
      <w:r w:rsidR="00E97017">
        <w:rPr>
          <w:i/>
          <w:iCs/>
          <w:noProof/>
        </w:rPr>
        <w:t>ogy</w:t>
      </w:r>
      <w:r w:rsidRPr="009B1242">
        <w:rPr>
          <w:noProof/>
        </w:rPr>
        <w:t>.</w:t>
      </w:r>
      <w:r w:rsidRPr="00AC3CAE">
        <w:rPr>
          <w:noProof/>
        </w:rPr>
        <w:t xml:space="preserve"> </w:t>
      </w:r>
      <w:r w:rsidRPr="00B478FE">
        <w:rPr>
          <w:b/>
          <w:bCs/>
          <w:noProof/>
        </w:rPr>
        <w:t>253</w:t>
      </w:r>
      <w:r w:rsidR="00AC3CAE" w:rsidRPr="009B1242">
        <w:rPr>
          <w:noProof/>
        </w:rPr>
        <w:t xml:space="preserve"> (6 Pt 2)</w:t>
      </w:r>
      <w:r w:rsidRPr="009B1242">
        <w:rPr>
          <w:noProof/>
        </w:rPr>
        <w:t>,</w:t>
      </w:r>
      <w:r w:rsidRPr="00B478FE">
        <w:rPr>
          <w:noProof/>
        </w:rPr>
        <w:t xml:space="preserve"> </w:t>
      </w:r>
      <w:r w:rsidR="00AC3CAE">
        <w:rPr>
          <w:noProof/>
        </w:rPr>
        <w:t>H1425–</w:t>
      </w:r>
      <w:r w:rsidR="00DF388C">
        <w:rPr>
          <w:noProof/>
        </w:rPr>
        <w:t>H</w:t>
      </w:r>
      <w:r w:rsidR="00AC3CAE">
        <w:rPr>
          <w:noProof/>
        </w:rPr>
        <w:t xml:space="preserve">1434 </w:t>
      </w:r>
      <w:r w:rsidRPr="00B478FE">
        <w:rPr>
          <w:noProof/>
        </w:rPr>
        <w:t>(1987).</w:t>
      </w:r>
    </w:p>
    <w:p w14:paraId="104D5F96" w14:textId="796B63E0" w:rsidR="00B478FE" w:rsidRPr="00B478FE" w:rsidRDefault="00B478FE" w:rsidP="00B478FE">
      <w:pPr>
        <w:autoSpaceDE w:val="0"/>
        <w:autoSpaceDN w:val="0"/>
        <w:adjustRightInd w:val="0"/>
        <w:ind w:left="640" w:hanging="640"/>
        <w:rPr>
          <w:noProof/>
        </w:rPr>
      </w:pPr>
      <w:r w:rsidRPr="00B478FE">
        <w:rPr>
          <w:noProof/>
        </w:rPr>
        <w:t>10.</w:t>
      </w:r>
      <w:r w:rsidRPr="00B478FE">
        <w:rPr>
          <w:noProof/>
        </w:rPr>
        <w:tab/>
        <w:t>White, F. C., Carroll, S. M., Magnet, A.</w:t>
      </w:r>
      <w:r w:rsidR="00AC3CAE">
        <w:rPr>
          <w:noProof/>
        </w:rPr>
        <w:t>,</w:t>
      </w:r>
      <w:r w:rsidRPr="00B478FE">
        <w:rPr>
          <w:noProof/>
        </w:rPr>
        <w:t xml:space="preserve"> Bloor, C. M. Coronary collateral development in swine after coronary artery occlusion. </w:t>
      </w:r>
      <w:r w:rsidRPr="00B478FE">
        <w:rPr>
          <w:i/>
          <w:iCs/>
          <w:noProof/>
        </w:rPr>
        <w:t>Circ</w:t>
      </w:r>
      <w:r w:rsidR="00AC3CAE">
        <w:rPr>
          <w:i/>
          <w:iCs/>
          <w:noProof/>
        </w:rPr>
        <w:t>ulation</w:t>
      </w:r>
      <w:r w:rsidRPr="00B478FE">
        <w:rPr>
          <w:i/>
          <w:iCs/>
          <w:noProof/>
        </w:rPr>
        <w:t xml:space="preserve"> Res</w:t>
      </w:r>
      <w:r w:rsidR="00AC3CAE">
        <w:rPr>
          <w:i/>
          <w:iCs/>
          <w:noProof/>
        </w:rPr>
        <w:t>earch</w:t>
      </w:r>
      <w:r w:rsidRPr="009B1242">
        <w:rPr>
          <w:noProof/>
        </w:rPr>
        <w:t>.</w:t>
      </w:r>
      <w:r w:rsidRPr="00AC3CAE">
        <w:rPr>
          <w:noProof/>
        </w:rPr>
        <w:t xml:space="preserve"> </w:t>
      </w:r>
      <w:r w:rsidRPr="00B478FE">
        <w:rPr>
          <w:b/>
          <w:bCs/>
          <w:noProof/>
        </w:rPr>
        <w:t>71</w:t>
      </w:r>
      <w:r w:rsidR="00AC3CAE" w:rsidRPr="009B1242">
        <w:rPr>
          <w:noProof/>
        </w:rPr>
        <w:t xml:space="preserve"> (6)</w:t>
      </w:r>
      <w:r w:rsidRPr="009B1242">
        <w:rPr>
          <w:noProof/>
        </w:rPr>
        <w:t>,</w:t>
      </w:r>
      <w:r w:rsidRPr="00B478FE">
        <w:rPr>
          <w:noProof/>
        </w:rPr>
        <w:t xml:space="preserve"> 1490–1500 (1992).</w:t>
      </w:r>
    </w:p>
    <w:p w14:paraId="0358B970" w14:textId="0E306AF4" w:rsidR="00B478FE" w:rsidRPr="00B478FE" w:rsidRDefault="00B478FE" w:rsidP="00B478FE">
      <w:pPr>
        <w:autoSpaceDE w:val="0"/>
        <w:autoSpaceDN w:val="0"/>
        <w:adjustRightInd w:val="0"/>
        <w:ind w:left="640" w:hanging="640"/>
        <w:rPr>
          <w:noProof/>
        </w:rPr>
      </w:pPr>
      <w:r w:rsidRPr="00B478FE">
        <w:rPr>
          <w:noProof/>
        </w:rPr>
        <w:t>11.</w:t>
      </w:r>
      <w:r w:rsidRPr="00B478FE">
        <w:rPr>
          <w:noProof/>
        </w:rPr>
        <w:tab/>
        <w:t xml:space="preserve">Liu, C.-B. </w:t>
      </w:r>
      <w:r w:rsidRPr="009B1242">
        <w:rPr>
          <w:noProof/>
        </w:rPr>
        <w:t>et al.</w:t>
      </w:r>
      <w:r w:rsidRPr="00AC3CAE">
        <w:rPr>
          <w:noProof/>
        </w:rPr>
        <w:t xml:space="preserve"> </w:t>
      </w:r>
      <w:r w:rsidRPr="00B478FE">
        <w:rPr>
          <w:noProof/>
        </w:rPr>
        <w:t xml:space="preserve">Human </w:t>
      </w:r>
      <w:r w:rsidR="00AC3CAE">
        <w:rPr>
          <w:noProof/>
        </w:rPr>
        <w:t>u</w:t>
      </w:r>
      <w:r w:rsidRPr="00B478FE">
        <w:rPr>
          <w:noProof/>
        </w:rPr>
        <w:t xml:space="preserve">mbilical </w:t>
      </w:r>
      <w:r w:rsidR="00AC3CAE">
        <w:rPr>
          <w:noProof/>
        </w:rPr>
        <w:t>c</w:t>
      </w:r>
      <w:r w:rsidRPr="00B478FE">
        <w:rPr>
          <w:noProof/>
        </w:rPr>
        <w:t>ord‐</w:t>
      </w:r>
      <w:r w:rsidR="00AC3CAE">
        <w:rPr>
          <w:noProof/>
        </w:rPr>
        <w:t>d</w:t>
      </w:r>
      <w:r w:rsidRPr="00B478FE">
        <w:rPr>
          <w:noProof/>
        </w:rPr>
        <w:t xml:space="preserve">erived </w:t>
      </w:r>
      <w:r w:rsidR="00AC3CAE">
        <w:rPr>
          <w:noProof/>
        </w:rPr>
        <w:t>m</w:t>
      </w:r>
      <w:r w:rsidRPr="00B478FE">
        <w:rPr>
          <w:noProof/>
        </w:rPr>
        <w:t xml:space="preserve">esenchymal </w:t>
      </w:r>
      <w:r w:rsidR="00AC3CAE">
        <w:rPr>
          <w:noProof/>
        </w:rPr>
        <w:t>s</w:t>
      </w:r>
      <w:r w:rsidRPr="00B478FE">
        <w:rPr>
          <w:noProof/>
        </w:rPr>
        <w:t xml:space="preserve">tromal </w:t>
      </w:r>
      <w:r w:rsidR="00AC3CAE">
        <w:rPr>
          <w:noProof/>
        </w:rPr>
        <w:t>c</w:t>
      </w:r>
      <w:r w:rsidRPr="00B478FE">
        <w:rPr>
          <w:noProof/>
        </w:rPr>
        <w:t xml:space="preserve">ells </w:t>
      </w:r>
      <w:r w:rsidR="00AC3CAE">
        <w:rPr>
          <w:noProof/>
        </w:rPr>
        <w:t>i</w:t>
      </w:r>
      <w:r w:rsidRPr="00B478FE">
        <w:rPr>
          <w:noProof/>
        </w:rPr>
        <w:t xml:space="preserve">mprove </w:t>
      </w:r>
      <w:r w:rsidR="00AC3CAE">
        <w:rPr>
          <w:noProof/>
        </w:rPr>
        <w:t>l</w:t>
      </w:r>
      <w:r w:rsidRPr="00B478FE">
        <w:rPr>
          <w:noProof/>
        </w:rPr>
        <w:t xml:space="preserve">eft </w:t>
      </w:r>
      <w:r w:rsidR="00AC3CAE">
        <w:rPr>
          <w:noProof/>
        </w:rPr>
        <w:t>v</w:t>
      </w:r>
      <w:r w:rsidRPr="00B478FE">
        <w:rPr>
          <w:noProof/>
        </w:rPr>
        <w:t xml:space="preserve">entricular </w:t>
      </w:r>
      <w:r w:rsidR="00AC3CAE">
        <w:rPr>
          <w:noProof/>
        </w:rPr>
        <w:t>f</w:t>
      </w:r>
      <w:r w:rsidRPr="00B478FE">
        <w:rPr>
          <w:noProof/>
        </w:rPr>
        <w:t xml:space="preserve">unction, </w:t>
      </w:r>
      <w:r w:rsidR="00AC3CAE">
        <w:rPr>
          <w:noProof/>
        </w:rPr>
        <w:t>p</w:t>
      </w:r>
      <w:r w:rsidRPr="00B478FE">
        <w:rPr>
          <w:noProof/>
        </w:rPr>
        <w:t xml:space="preserve">erfusion, and </w:t>
      </w:r>
      <w:r w:rsidR="00AC3CAE">
        <w:rPr>
          <w:noProof/>
        </w:rPr>
        <w:t>r</w:t>
      </w:r>
      <w:r w:rsidRPr="00B478FE">
        <w:rPr>
          <w:noProof/>
        </w:rPr>
        <w:t xml:space="preserve">emodeling in a </w:t>
      </w:r>
      <w:r w:rsidR="00AC3CAE">
        <w:rPr>
          <w:noProof/>
        </w:rPr>
        <w:t>p</w:t>
      </w:r>
      <w:r w:rsidRPr="00B478FE">
        <w:rPr>
          <w:noProof/>
        </w:rPr>
        <w:t xml:space="preserve">orcine </w:t>
      </w:r>
      <w:r w:rsidR="00AC3CAE">
        <w:rPr>
          <w:noProof/>
        </w:rPr>
        <w:t>m</w:t>
      </w:r>
      <w:r w:rsidRPr="00B478FE">
        <w:rPr>
          <w:noProof/>
        </w:rPr>
        <w:t xml:space="preserve">odel of </w:t>
      </w:r>
      <w:r w:rsidR="00AC3CAE">
        <w:rPr>
          <w:noProof/>
        </w:rPr>
        <w:t>c</w:t>
      </w:r>
      <w:r w:rsidRPr="00B478FE">
        <w:rPr>
          <w:noProof/>
        </w:rPr>
        <w:t xml:space="preserve">hronic </w:t>
      </w:r>
      <w:r w:rsidR="00AC3CAE">
        <w:rPr>
          <w:noProof/>
        </w:rPr>
        <w:t>m</w:t>
      </w:r>
      <w:r w:rsidRPr="00B478FE">
        <w:rPr>
          <w:noProof/>
        </w:rPr>
        <w:t xml:space="preserve">yocardial </w:t>
      </w:r>
      <w:r w:rsidR="00AC3CAE">
        <w:rPr>
          <w:noProof/>
        </w:rPr>
        <w:t>i</w:t>
      </w:r>
      <w:r w:rsidRPr="00B478FE">
        <w:rPr>
          <w:noProof/>
        </w:rPr>
        <w:t xml:space="preserve">schemia. </w:t>
      </w:r>
      <w:r w:rsidRPr="00B478FE">
        <w:rPr>
          <w:i/>
          <w:iCs/>
          <w:noProof/>
        </w:rPr>
        <w:t>Stem Cells Transl</w:t>
      </w:r>
      <w:r w:rsidR="00AC3CAE">
        <w:rPr>
          <w:i/>
          <w:iCs/>
          <w:noProof/>
        </w:rPr>
        <w:t>ational</w:t>
      </w:r>
      <w:r w:rsidRPr="00B478FE">
        <w:rPr>
          <w:i/>
          <w:iCs/>
          <w:noProof/>
        </w:rPr>
        <w:t xml:space="preserve"> Med</w:t>
      </w:r>
      <w:r w:rsidR="00AC3CAE">
        <w:rPr>
          <w:i/>
          <w:iCs/>
          <w:noProof/>
        </w:rPr>
        <w:t>icine</w:t>
      </w:r>
      <w:r w:rsidRPr="009B1242">
        <w:rPr>
          <w:noProof/>
        </w:rPr>
        <w:t>.</w:t>
      </w:r>
      <w:r w:rsidRPr="00AC3CAE">
        <w:rPr>
          <w:noProof/>
        </w:rPr>
        <w:t xml:space="preserve"> </w:t>
      </w:r>
      <w:r w:rsidRPr="00B478FE">
        <w:rPr>
          <w:b/>
          <w:bCs/>
          <w:noProof/>
        </w:rPr>
        <w:t>5</w:t>
      </w:r>
      <w:r w:rsidR="00AC3CAE" w:rsidRPr="009B1242">
        <w:rPr>
          <w:noProof/>
        </w:rPr>
        <w:t xml:space="preserve"> (8)</w:t>
      </w:r>
      <w:r w:rsidRPr="009B1242">
        <w:rPr>
          <w:noProof/>
        </w:rPr>
        <w:t>,</w:t>
      </w:r>
      <w:r w:rsidRPr="00B478FE">
        <w:rPr>
          <w:noProof/>
        </w:rPr>
        <w:t xml:space="preserve"> 1004–1013 (2016).</w:t>
      </w:r>
    </w:p>
    <w:p w14:paraId="7DCEBD26" w14:textId="19C747CB" w:rsidR="00B478FE" w:rsidRPr="00B478FE" w:rsidRDefault="00B478FE" w:rsidP="00B478FE">
      <w:pPr>
        <w:autoSpaceDE w:val="0"/>
        <w:autoSpaceDN w:val="0"/>
        <w:adjustRightInd w:val="0"/>
        <w:ind w:left="640" w:hanging="640"/>
        <w:rPr>
          <w:noProof/>
        </w:rPr>
      </w:pPr>
      <w:r w:rsidRPr="00B478FE">
        <w:rPr>
          <w:noProof/>
        </w:rPr>
        <w:t>12.</w:t>
      </w:r>
      <w:r w:rsidRPr="00B478FE">
        <w:rPr>
          <w:noProof/>
        </w:rPr>
        <w:tab/>
        <w:t xml:space="preserve">Rissanen, T. T. </w:t>
      </w:r>
      <w:r w:rsidRPr="009B1242">
        <w:rPr>
          <w:noProof/>
        </w:rPr>
        <w:t>et al.</w:t>
      </w:r>
      <w:r w:rsidRPr="00AC3CAE">
        <w:rPr>
          <w:noProof/>
        </w:rPr>
        <w:t xml:space="preserve"> </w:t>
      </w:r>
      <w:r w:rsidRPr="00B478FE">
        <w:rPr>
          <w:noProof/>
        </w:rPr>
        <w:t xml:space="preserve">The bottleneck stent model for chronic myocardial ischemia and heart failure in pigs. </w:t>
      </w:r>
      <w:r w:rsidRPr="00B478FE">
        <w:rPr>
          <w:i/>
          <w:iCs/>
          <w:noProof/>
        </w:rPr>
        <w:t>Am</w:t>
      </w:r>
      <w:r w:rsidR="00C326A1">
        <w:rPr>
          <w:i/>
          <w:iCs/>
          <w:noProof/>
        </w:rPr>
        <w:t>erican</w:t>
      </w:r>
      <w:r w:rsidRPr="00B478FE">
        <w:rPr>
          <w:i/>
          <w:iCs/>
          <w:noProof/>
        </w:rPr>
        <w:t xml:space="preserve"> J</w:t>
      </w:r>
      <w:r w:rsidR="00C326A1">
        <w:rPr>
          <w:i/>
          <w:iCs/>
          <w:noProof/>
        </w:rPr>
        <w:t>ournal of</w:t>
      </w:r>
      <w:r w:rsidRPr="00B478FE">
        <w:rPr>
          <w:i/>
          <w:iCs/>
          <w:noProof/>
        </w:rPr>
        <w:t xml:space="preserve"> Physiol</w:t>
      </w:r>
      <w:r w:rsidR="00C326A1">
        <w:rPr>
          <w:i/>
          <w:iCs/>
          <w:noProof/>
        </w:rPr>
        <w:t>ogy.</w:t>
      </w:r>
      <w:r w:rsidRPr="00B478FE">
        <w:rPr>
          <w:i/>
          <w:iCs/>
          <w:noProof/>
        </w:rPr>
        <w:t xml:space="preserve"> </w:t>
      </w:r>
      <w:r w:rsidR="00C326A1">
        <w:rPr>
          <w:i/>
          <w:iCs/>
          <w:noProof/>
        </w:rPr>
        <w:t xml:space="preserve">Heart and </w:t>
      </w:r>
      <w:r w:rsidRPr="00B478FE">
        <w:rPr>
          <w:i/>
          <w:iCs/>
          <w:noProof/>
        </w:rPr>
        <w:t>Circ</w:t>
      </w:r>
      <w:r w:rsidR="00DF388C">
        <w:rPr>
          <w:i/>
          <w:iCs/>
          <w:noProof/>
        </w:rPr>
        <w:t>ulatory</w:t>
      </w:r>
      <w:r w:rsidRPr="00B478FE">
        <w:rPr>
          <w:i/>
          <w:iCs/>
          <w:noProof/>
        </w:rPr>
        <w:t xml:space="preserve"> Physiol</w:t>
      </w:r>
      <w:r w:rsidR="00DF388C">
        <w:rPr>
          <w:i/>
          <w:iCs/>
          <w:noProof/>
        </w:rPr>
        <w:t>ogy</w:t>
      </w:r>
      <w:r w:rsidRPr="009B1242">
        <w:rPr>
          <w:noProof/>
        </w:rPr>
        <w:t>.</w:t>
      </w:r>
      <w:r w:rsidRPr="00DF388C">
        <w:rPr>
          <w:noProof/>
        </w:rPr>
        <w:t xml:space="preserve"> </w:t>
      </w:r>
      <w:r w:rsidRPr="00B478FE">
        <w:rPr>
          <w:b/>
          <w:bCs/>
          <w:noProof/>
        </w:rPr>
        <w:t>305</w:t>
      </w:r>
      <w:r w:rsidR="00DF388C" w:rsidRPr="009B1242">
        <w:rPr>
          <w:noProof/>
        </w:rPr>
        <w:t xml:space="preserve"> (9)</w:t>
      </w:r>
      <w:r w:rsidRPr="009B1242">
        <w:rPr>
          <w:noProof/>
        </w:rPr>
        <w:t>,</w:t>
      </w:r>
      <w:r w:rsidRPr="00B478FE">
        <w:rPr>
          <w:noProof/>
        </w:rPr>
        <w:t xml:space="preserve"> H1297–H1308 (2013).</w:t>
      </w:r>
    </w:p>
    <w:p w14:paraId="7F3B553C" w14:textId="40B58A43" w:rsidR="00B478FE" w:rsidRPr="00B478FE" w:rsidRDefault="00B478FE" w:rsidP="00B478FE">
      <w:pPr>
        <w:autoSpaceDE w:val="0"/>
        <w:autoSpaceDN w:val="0"/>
        <w:adjustRightInd w:val="0"/>
        <w:ind w:left="640" w:hanging="640"/>
        <w:rPr>
          <w:noProof/>
        </w:rPr>
      </w:pPr>
      <w:r w:rsidRPr="00B478FE">
        <w:rPr>
          <w:noProof/>
        </w:rPr>
        <w:t>13.</w:t>
      </w:r>
      <w:r w:rsidRPr="00B478FE">
        <w:rPr>
          <w:noProof/>
        </w:rPr>
        <w:tab/>
        <w:t xml:space="preserve">Greenberg, N. L. </w:t>
      </w:r>
      <w:r w:rsidRPr="009B1242">
        <w:rPr>
          <w:noProof/>
        </w:rPr>
        <w:t>et al.</w:t>
      </w:r>
      <w:r w:rsidRPr="00F3098D">
        <w:rPr>
          <w:noProof/>
        </w:rPr>
        <w:t xml:space="preserve"> </w:t>
      </w:r>
      <w:r w:rsidRPr="00B478FE">
        <w:rPr>
          <w:noProof/>
        </w:rPr>
        <w:t xml:space="preserve">Doppler-derived myocardial systolic strain rate is a strong index of </w:t>
      </w:r>
      <w:r w:rsidRPr="00B478FE">
        <w:rPr>
          <w:noProof/>
        </w:rPr>
        <w:lastRenderedPageBreak/>
        <w:t xml:space="preserve">left ventricular contractility. </w:t>
      </w:r>
      <w:r w:rsidRPr="00B478FE">
        <w:rPr>
          <w:i/>
          <w:iCs/>
          <w:noProof/>
        </w:rPr>
        <w:t>Circulation</w:t>
      </w:r>
      <w:r w:rsidR="00F3098D" w:rsidRPr="009B1242">
        <w:rPr>
          <w:noProof/>
        </w:rPr>
        <w:t>.</w:t>
      </w:r>
      <w:r w:rsidRPr="00F3098D">
        <w:rPr>
          <w:noProof/>
        </w:rPr>
        <w:t xml:space="preserve"> </w:t>
      </w:r>
      <w:r w:rsidRPr="00B478FE">
        <w:rPr>
          <w:b/>
          <w:bCs/>
          <w:noProof/>
        </w:rPr>
        <w:t>105</w:t>
      </w:r>
      <w:r w:rsidR="00F3098D" w:rsidRPr="009B1242">
        <w:rPr>
          <w:noProof/>
        </w:rPr>
        <w:t xml:space="preserve"> (1)</w:t>
      </w:r>
      <w:r w:rsidRPr="009B1242">
        <w:rPr>
          <w:noProof/>
        </w:rPr>
        <w:t>,</w:t>
      </w:r>
      <w:r w:rsidRPr="00B478FE">
        <w:rPr>
          <w:noProof/>
        </w:rPr>
        <w:t xml:space="preserve"> 99–105 (2002).</w:t>
      </w:r>
    </w:p>
    <w:p w14:paraId="2241D782" w14:textId="731557B9" w:rsidR="00B478FE" w:rsidRPr="00B478FE" w:rsidRDefault="00B478FE" w:rsidP="00B478FE">
      <w:pPr>
        <w:autoSpaceDE w:val="0"/>
        <w:autoSpaceDN w:val="0"/>
        <w:adjustRightInd w:val="0"/>
        <w:ind w:left="640" w:hanging="640"/>
        <w:rPr>
          <w:noProof/>
        </w:rPr>
      </w:pPr>
      <w:r w:rsidRPr="00B478FE">
        <w:rPr>
          <w:noProof/>
        </w:rPr>
        <w:t>14.</w:t>
      </w:r>
      <w:r w:rsidRPr="00B478FE">
        <w:rPr>
          <w:noProof/>
        </w:rPr>
        <w:tab/>
        <w:t xml:space="preserve">Grönman, M. </w:t>
      </w:r>
      <w:r w:rsidRPr="009B1242">
        <w:rPr>
          <w:noProof/>
        </w:rPr>
        <w:t>et al.</w:t>
      </w:r>
      <w:r w:rsidRPr="00F3098D">
        <w:rPr>
          <w:noProof/>
        </w:rPr>
        <w:t xml:space="preserve"> </w:t>
      </w:r>
      <w:r w:rsidRPr="00B478FE">
        <w:rPr>
          <w:noProof/>
        </w:rPr>
        <w:t xml:space="preserve">Assessment of myocardial viability with [15O]water PET: A validation study in experimental myocardial infarction. </w:t>
      </w:r>
      <w:r w:rsidRPr="00B478FE">
        <w:rPr>
          <w:i/>
          <w:iCs/>
          <w:noProof/>
        </w:rPr>
        <w:t>J</w:t>
      </w:r>
      <w:r w:rsidR="00F3098D">
        <w:rPr>
          <w:i/>
          <w:iCs/>
          <w:noProof/>
        </w:rPr>
        <w:t>ournal of</w:t>
      </w:r>
      <w:r w:rsidRPr="00B478FE">
        <w:rPr>
          <w:i/>
          <w:iCs/>
          <w:noProof/>
        </w:rPr>
        <w:t xml:space="preserve"> Nucl</w:t>
      </w:r>
      <w:r w:rsidR="00F3098D">
        <w:rPr>
          <w:i/>
          <w:iCs/>
          <w:noProof/>
        </w:rPr>
        <w:t>ear</w:t>
      </w:r>
      <w:r w:rsidRPr="00B478FE">
        <w:rPr>
          <w:i/>
          <w:iCs/>
          <w:noProof/>
        </w:rPr>
        <w:t xml:space="preserve"> Cardiol</w:t>
      </w:r>
      <w:r w:rsidR="00F3098D">
        <w:rPr>
          <w:i/>
          <w:iCs/>
          <w:noProof/>
        </w:rPr>
        <w:t>ogy</w:t>
      </w:r>
      <w:r w:rsidRPr="009B1242">
        <w:rPr>
          <w:noProof/>
        </w:rPr>
        <w:t>.</w:t>
      </w:r>
      <w:r w:rsidRPr="00F3098D">
        <w:rPr>
          <w:noProof/>
        </w:rPr>
        <w:t xml:space="preserve"> </w:t>
      </w:r>
      <w:r w:rsidRPr="00B478FE">
        <w:rPr>
          <w:noProof/>
        </w:rPr>
        <w:t>1–10 (2019).</w:t>
      </w:r>
    </w:p>
    <w:p w14:paraId="52F561AE" w14:textId="097CBBEE" w:rsidR="00B478FE" w:rsidRPr="00B478FE" w:rsidRDefault="00B478FE" w:rsidP="00B478FE">
      <w:pPr>
        <w:autoSpaceDE w:val="0"/>
        <w:autoSpaceDN w:val="0"/>
        <w:adjustRightInd w:val="0"/>
        <w:ind w:left="640" w:hanging="640"/>
        <w:rPr>
          <w:noProof/>
        </w:rPr>
      </w:pPr>
      <w:r w:rsidRPr="00B478FE">
        <w:rPr>
          <w:noProof/>
        </w:rPr>
        <w:t>15.</w:t>
      </w:r>
      <w:r w:rsidRPr="00B478FE">
        <w:rPr>
          <w:noProof/>
        </w:rPr>
        <w:tab/>
        <w:t xml:space="preserve">Tarkia, M. </w:t>
      </w:r>
      <w:r w:rsidRPr="009B1242">
        <w:rPr>
          <w:noProof/>
        </w:rPr>
        <w:t>et al.</w:t>
      </w:r>
      <w:r w:rsidRPr="00F3098D">
        <w:rPr>
          <w:noProof/>
        </w:rPr>
        <w:t xml:space="preserve"> </w:t>
      </w:r>
      <w:r w:rsidRPr="00B478FE">
        <w:rPr>
          <w:noProof/>
        </w:rPr>
        <w:t xml:space="preserve">Evaluation of 68Ga-labeled tracers for PET imaging of myocardial perfusion in pigs. </w:t>
      </w:r>
      <w:r w:rsidRPr="00B478FE">
        <w:rPr>
          <w:i/>
          <w:iCs/>
          <w:noProof/>
        </w:rPr>
        <w:t>Nucl</w:t>
      </w:r>
      <w:r w:rsidR="00F3098D">
        <w:rPr>
          <w:i/>
          <w:iCs/>
          <w:noProof/>
        </w:rPr>
        <w:t>ear</w:t>
      </w:r>
      <w:r w:rsidRPr="00B478FE">
        <w:rPr>
          <w:i/>
          <w:iCs/>
          <w:noProof/>
        </w:rPr>
        <w:t xml:space="preserve"> Med</w:t>
      </w:r>
      <w:r w:rsidR="00F3098D">
        <w:rPr>
          <w:i/>
          <w:iCs/>
          <w:noProof/>
        </w:rPr>
        <w:t>icine and</w:t>
      </w:r>
      <w:r w:rsidRPr="00B478FE">
        <w:rPr>
          <w:i/>
          <w:iCs/>
          <w:noProof/>
        </w:rPr>
        <w:t xml:space="preserve"> Biol</w:t>
      </w:r>
      <w:r w:rsidR="00F3098D">
        <w:rPr>
          <w:i/>
          <w:iCs/>
          <w:noProof/>
        </w:rPr>
        <w:t>ogy</w:t>
      </w:r>
      <w:r w:rsidRPr="009B1242">
        <w:rPr>
          <w:noProof/>
        </w:rPr>
        <w:t>.</w:t>
      </w:r>
      <w:r w:rsidRPr="00F3098D">
        <w:rPr>
          <w:noProof/>
        </w:rPr>
        <w:t xml:space="preserve"> </w:t>
      </w:r>
      <w:r w:rsidRPr="00B478FE">
        <w:rPr>
          <w:b/>
          <w:bCs/>
          <w:noProof/>
        </w:rPr>
        <w:t>39</w:t>
      </w:r>
      <w:r w:rsidR="00F3098D" w:rsidRPr="009B1242">
        <w:rPr>
          <w:noProof/>
        </w:rPr>
        <w:t xml:space="preserve"> (5)</w:t>
      </w:r>
      <w:r w:rsidRPr="009B1242">
        <w:rPr>
          <w:noProof/>
        </w:rPr>
        <w:t>,</w:t>
      </w:r>
      <w:r w:rsidRPr="00B478FE">
        <w:rPr>
          <w:noProof/>
        </w:rPr>
        <w:t xml:space="preserve"> 715–723 (2012).</w:t>
      </w:r>
    </w:p>
    <w:p w14:paraId="2AB126AE" w14:textId="11423E7B" w:rsidR="00B478FE" w:rsidRPr="00B478FE" w:rsidRDefault="00B478FE" w:rsidP="00B478FE">
      <w:pPr>
        <w:autoSpaceDE w:val="0"/>
        <w:autoSpaceDN w:val="0"/>
        <w:adjustRightInd w:val="0"/>
        <w:ind w:left="640" w:hanging="640"/>
        <w:rPr>
          <w:noProof/>
        </w:rPr>
      </w:pPr>
      <w:r w:rsidRPr="00B478FE">
        <w:rPr>
          <w:noProof/>
        </w:rPr>
        <w:t>16.</w:t>
      </w:r>
      <w:r w:rsidRPr="00B478FE">
        <w:rPr>
          <w:noProof/>
        </w:rPr>
        <w:tab/>
        <w:t>Gyöngyösi, M.</w:t>
      </w:r>
      <w:r w:rsidR="00F3098D">
        <w:rPr>
          <w:noProof/>
        </w:rPr>
        <w:t>,</w:t>
      </w:r>
      <w:r w:rsidRPr="00B478FE">
        <w:rPr>
          <w:noProof/>
        </w:rPr>
        <w:t xml:space="preserve"> Dib, N. Diagnostic and prognostic value of 3D NOGA mapping in ischemic heart disease. </w:t>
      </w:r>
      <w:r w:rsidRPr="00B478FE">
        <w:rPr>
          <w:i/>
          <w:iCs/>
          <w:noProof/>
        </w:rPr>
        <w:t>Nature Reviews</w:t>
      </w:r>
      <w:r w:rsidR="00F3098D">
        <w:rPr>
          <w:i/>
          <w:iCs/>
          <w:noProof/>
        </w:rPr>
        <w:t>.</w:t>
      </w:r>
      <w:r w:rsidRPr="00B478FE">
        <w:rPr>
          <w:i/>
          <w:iCs/>
          <w:noProof/>
        </w:rPr>
        <w:t xml:space="preserve"> Cardiology</w:t>
      </w:r>
      <w:r w:rsidR="00F3098D" w:rsidRPr="009B1242">
        <w:rPr>
          <w:noProof/>
        </w:rPr>
        <w:t>.</w:t>
      </w:r>
      <w:r w:rsidRPr="00F3098D">
        <w:rPr>
          <w:noProof/>
        </w:rPr>
        <w:t xml:space="preserve"> </w:t>
      </w:r>
      <w:r w:rsidRPr="00B478FE">
        <w:rPr>
          <w:b/>
          <w:bCs/>
          <w:noProof/>
        </w:rPr>
        <w:t>8</w:t>
      </w:r>
      <w:r w:rsidR="00F3098D" w:rsidRPr="009B1242">
        <w:rPr>
          <w:noProof/>
        </w:rPr>
        <w:t xml:space="preserve"> (7)</w:t>
      </w:r>
      <w:r w:rsidRPr="009B1242">
        <w:rPr>
          <w:noProof/>
        </w:rPr>
        <w:t>,</w:t>
      </w:r>
      <w:r w:rsidRPr="00B478FE">
        <w:rPr>
          <w:noProof/>
        </w:rPr>
        <w:t xml:space="preserve"> 393–404 (2011).</w:t>
      </w:r>
    </w:p>
    <w:p w14:paraId="6925AC36" w14:textId="35639DD2" w:rsidR="00B478FE" w:rsidRPr="00B478FE" w:rsidRDefault="00B478FE" w:rsidP="00B478FE">
      <w:pPr>
        <w:autoSpaceDE w:val="0"/>
        <w:autoSpaceDN w:val="0"/>
        <w:adjustRightInd w:val="0"/>
        <w:ind w:left="640" w:hanging="640"/>
        <w:rPr>
          <w:noProof/>
        </w:rPr>
      </w:pPr>
      <w:r w:rsidRPr="00B478FE">
        <w:rPr>
          <w:noProof/>
        </w:rPr>
        <w:t>17.</w:t>
      </w:r>
      <w:r w:rsidRPr="00B478FE">
        <w:rPr>
          <w:noProof/>
        </w:rPr>
        <w:tab/>
        <w:t>Shim, J., Al-Mashhadi, R. H., Sørensen, C. B.</w:t>
      </w:r>
      <w:r w:rsidR="00F3098D">
        <w:rPr>
          <w:noProof/>
        </w:rPr>
        <w:t>,</w:t>
      </w:r>
      <w:r w:rsidRPr="00B478FE">
        <w:rPr>
          <w:noProof/>
        </w:rPr>
        <w:t xml:space="preserve"> Bentzon, J. F. Large animal models of atherosclerosis - New tools for persistent problems in cardiovascular medicine. </w:t>
      </w:r>
      <w:r w:rsidRPr="00B478FE">
        <w:rPr>
          <w:i/>
          <w:iCs/>
          <w:noProof/>
        </w:rPr>
        <w:t>Journal of Pathology</w:t>
      </w:r>
      <w:r w:rsidR="00F3098D" w:rsidRPr="009B1242">
        <w:rPr>
          <w:noProof/>
        </w:rPr>
        <w:t>.</w:t>
      </w:r>
      <w:r w:rsidRPr="00F3098D">
        <w:rPr>
          <w:noProof/>
        </w:rPr>
        <w:t xml:space="preserve"> </w:t>
      </w:r>
      <w:r w:rsidRPr="00B478FE">
        <w:rPr>
          <w:b/>
          <w:bCs/>
          <w:noProof/>
        </w:rPr>
        <w:t>238</w:t>
      </w:r>
      <w:r w:rsidR="00F3098D" w:rsidRPr="009B1242">
        <w:rPr>
          <w:noProof/>
        </w:rPr>
        <w:t xml:space="preserve"> (2)</w:t>
      </w:r>
      <w:r w:rsidRPr="009B1242">
        <w:rPr>
          <w:noProof/>
        </w:rPr>
        <w:t>,</w:t>
      </w:r>
      <w:r w:rsidRPr="00B478FE">
        <w:rPr>
          <w:noProof/>
        </w:rPr>
        <w:t xml:space="preserve"> 257–266 (2016).</w:t>
      </w:r>
    </w:p>
    <w:p w14:paraId="11F98239" w14:textId="79222AE3" w:rsidR="003553AE" w:rsidRPr="002C1E48" w:rsidRDefault="00CD65C0" w:rsidP="00817C12">
      <w:pPr>
        <w:rPr>
          <w:rFonts w:asciiTheme="majorHAnsi" w:hAnsiTheme="majorHAnsi" w:cstheme="majorHAnsi"/>
          <w:color w:val="7F7F7F"/>
        </w:rPr>
      </w:pPr>
      <w:r w:rsidRPr="001064B4">
        <w:rPr>
          <w:rFonts w:asciiTheme="majorHAnsi" w:hAnsiTheme="majorHAnsi" w:cstheme="majorHAnsi"/>
          <w:color w:val="7F7F7F"/>
        </w:rPr>
        <w:fldChar w:fldCharType="end"/>
      </w:r>
      <w:bookmarkStart w:id="0" w:name="gjdgxs" w:colFirst="0" w:colLast="0"/>
      <w:bookmarkStart w:id="1" w:name="30j0zll" w:colFirst="0" w:colLast="0"/>
      <w:bookmarkStart w:id="2" w:name="kix.dnstqay1kwjl" w:colFirst="0" w:colLast="0"/>
      <w:bookmarkStart w:id="3" w:name="tyjcwt" w:colFirst="0" w:colLast="0"/>
      <w:bookmarkEnd w:id="0"/>
      <w:bookmarkEnd w:id="1"/>
      <w:bookmarkEnd w:id="2"/>
      <w:bookmarkEnd w:id="3"/>
    </w:p>
    <w:sectPr w:rsidR="003553AE" w:rsidRPr="002C1E48" w:rsidSect="00FD7D77">
      <w:headerReference w:type="even" r:id="rId12"/>
      <w:headerReference w:type="default" r:id="rId13"/>
      <w:footerReference w:type="even" r:id="rId14"/>
      <w:head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5ADAB" w14:textId="77777777" w:rsidR="00901277" w:rsidRDefault="00901277">
      <w:r>
        <w:separator/>
      </w:r>
    </w:p>
  </w:endnote>
  <w:endnote w:type="continuationSeparator" w:id="0">
    <w:p w14:paraId="009C468E" w14:textId="77777777" w:rsidR="00901277" w:rsidRDefault="00901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A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65759" w14:textId="77777777" w:rsidR="00901277" w:rsidRDefault="00901277">
      <w:r>
        <w:separator/>
      </w:r>
    </w:p>
  </w:footnote>
  <w:footnote w:type="continuationSeparator" w:id="0">
    <w:p w14:paraId="3AF664AB" w14:textId="77777777" w:rsidR="00901277" w:rsidRDefault="00901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49AA506A" w:rsidR="006E4797" w:rsidRDefault="006E4797">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06A9F98C" w:rsidR="006E4797" w:rsidRDefault="006E4797" w:rsidP="009B1242">
    <w:pPr>
      <w:pBdr>
        <w:top w:val="nil"/>
        <w:left w:val="nil"/>
        <w:bottom w:val="nil"/>
        <w:right w:val="nil"/>
        <w:between w:val="nil"/>
      </w:pBdr>
      <w:tabs>
        <w:tab w:val="center" w:pos="4680"/>
        <w:tab w:val="right" w:pos="9360"/>
      </w:tabs>
      <w:rPr>
        <w:b/>
        <w:color w:val="1F497D"/>
        <w:sz w:val="32"/>
        <w:szCs w:val="32"/>
      </w:rPr>
    </w:pPr>
  </w:p>
</w:hdr>
</file>

<file path=word/intelligence.xml><?xml version="1.0" encoding="utf-8"?>
<int:Intelligence xmlns:int="http://schemas.microsoft.com/office/intelligence/2019/intelligence">
  <int:IntelligenceSettings/>
  <int:Manifest>
    <int:WordHash hashCode="bjXJw8+/b3oSxy" id="yTSSXi+M"/>
  </int:Manifest>
  <int:Observations>
    <int:Content id="yTSSXi+M">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9212C"/>
    <w:multiLevelType w:val="hybridMultilevel"/>
    <w:tmpl w:val="6D889CC6"/>
    <w:lvl w:ilvl="0" w:tplc="4DC868FE">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0C30202"/>
    <w:multiLevelType w:val="hybridMultilevel"/>
    <w:tmpl w:val="6D889CC6"/>
    <w:lvl w:ilvl="0" w:tplc="4DC868FE">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9AC2DCD"/>
    <w:multiLevelType w:val="hybridMultilevel"/>
    <w:tmpl w:val="5E9C25A2"/>
    <w:lvl w:ilvl="0" w:tplc="040B0017">
      <w:start w:val="1"/>
      <w:numFmt w:val="lowerLetter"/>
      <w:lvlText w:val="%1)"/>
      <w:lvlJc w:val="left"/>
      <w:pPr>
        <w:ind w:left="720" w:hanging="360"/>
      </w:pPr>
      <w:rPr>
        <w:rFonts w:hint="default"/>
        <w:b w:val="0"/>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3D6B7298"/>
    <w:multiLevelType w:val="hybridMultilevel"/>
    <w:tmpl w:val="1B1AFF5E"/>
    <w:lvl w:ilvl="0" w:tplc="B2C6E80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9B1CFD"/>
    <w:multiLevelType w:val="hybridMultilevel"/>
    <w:tmpl w:val="58D8B996"/>
    <w:lvl w:ilvl="0" w:tplc="B51C7B1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8D61453"/>
    <w:multiLevelType w:val="multilevel"/>
    <w:tmpl w:val="B9183F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1"/>
  </w:num>
  <w:num w:numId="3">
    <w:abstractNumId w:val="17"/>
  </w:num>
  <w:num w:numId="4">
    <w:abstractNumId w:val="2"/>
  </w:num>
  <w:num w:numId="5">
    <w:abstractNumId w:val="13"/>
  </w:num>
  <w:num w:numId="6">
    <w:abstractNumId w:val="16"/>
  </w:num>
  <w:num w:numId="7">
    <w:abstractNumId w:val="6"/>
  </w:num>
  <w:num w:numId="8">
    <w:abstractNumId w:val="10"/>
  </w:num>
  <w:num w:numId="9">
    <w:abstractNumId w:val="3"/>
  </w:num>
  <w:num w:numId="10">
    <w:abstractNumId w:val="7"/>
  </w:num>
  <w:num w:numId="11">
    <w:abstractNumId w:val="12"/>
  </w:num>
  <w:num w:numId="12">
    <w:abstractNumId w:val="4"/>
  </w:num>
  <w:num w:numId="13">
    <w:abstractNumId w:val="8"/>
  </w:num>
  <w:num w:numId="14">
    <w:abstractNumId w:val="1"/>
  </w:num>
  <w:num w:numId="15">
    <w:abstractNumId w:val="9"/>
  </w:num>
  <w:num w:numId="16">
    <w:abstractNumId w:val="14"/>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QwMzYxtTC3sDQ3NTNV0lEKTi0uzszPAykwrwUAy8jKUSwAAAA="/>
  </w:docVars>
  <w:rsids>
    <w:rsidRoot w:val="006E4797"/>
    <w:rsid w:val="0000147A"/>
    <w:rsid w:val="00010EEF"/>
    <w:rsid w:val="00012434"/>
    <w:rsid w:val="00013C85"/>
    <w:rsid w:val="000160CA"/>
    <w:rsid w:val="0002065F"/>
    <w:rsid w:val="00022E14"/>
    <w:rsid w:val="000250DC"/>
    <w:rsid w:val="00026F5A"/>
    <w:rsid w:val="000331F2"/>
    <w:rsid w:val="00036924"/>
    <w:rsid w:val="0003710A"/>
    <w:rsid w:val="000404CF"/>
    <w:rsid w:val="000429B2"/>
    <w:rsid w:val="0004615B"/>
    <w:rsid w:val="00054B33"/>
    <w:rsid w:val="00056FC9"/>
    <w:rsid w:val="00064283"/>
    <w:rsid w:val="00072A17"/>
    <w:rsid w:val="000853A4"/>
    <w:rsid w:val="00085496"/>
    <w:rsid w:val="00086FD2"/>
    <w:rsid w:val="0008708E"/>
    <w:rsid w:val="000928A4"/>
    <w:rsid w:val="00095192"/>
    <w:rsid w:val="000B5C49"/>
    <w:rsid w:val="000C1134"/>
    <w:rsid w:val="000C1D23"/>
    <w:rsid w:val="000C529C"/>
    <w:rsid w:val="000C700C"/>
    <w:rsid w:val="000E29FC"/>
    <w:rsid w:val="000E493E"/>
    <w:rsid w:val="000E7B67"/>
    <w:rsid w:val="000F1098"/>
    <w:rsid w:val="000F18A7"/>
    <w:rsid w:val="000F6953"/>
    <w:rsid w:val="001038FB"/>
    <w:rsid w:val="001064B4"/>
    <w:rsid w:val="00112D1D"/>
    <w:rsid w:val="00115435"/>
    <w:rsid w:val="00116F21"/>
    <w:rsid w:val="00122E1A"/>
    <w:rsid w:val="00123DDB"/>
    <w:rsid w:val="00130031"/>
    <w:rsid w:val="00130AD5"/>
    <w:rsid w:val="001414C9"/>
    <w:rsid w:val="0014292E"/>
    <w:rsid w:val="001458E8"/>
    <w:rsid w:val="0015011E"/>
    <w:rsid w:val="00160972"/>
    <w:rsid w:val="001804D3"/>
    <w:rsid w:val="0018297E"/>
    <w:rsid w:val="001917BD"/>
    <w:rsid w:val="00191F92"/>
    <w:rsid w:val="00193A84"/>
    <w:rsid w:val="00194E4E"/>
    <w:rsid w:val="00197B75"/>
    <w:rsid w:val="001A0FC8"/>
    <w:rsid w:val="001A1444"/>
    <w:rsid w:val="001A3EC0"/>
    <w:rsid w:val="001A4EDB"/>
    <w:rsid w:val="001A6B9F"/>
    <w:rsid w:val="001A758F"/>
    <w:rsid w:val="001B1B01"/>
    <w:rsid w:val="001B2AE5"/>
    <w:rsid w:val="001B6859"/>
    <w:rsid w:val="001B732F"/>
    <w:rsid w:val="001C0694"/>
    <w:rsid w:val="001C26AB"/>
    <w:rsid w:val="001C292A"/>
    <w:rsid w:val="001C67CF"/>
    <w:rsid w:val="001D00AC"/>
    <w:rsid w:val="001D3119"/>
    <w:rsid w:val="001E5F15"/>
    <w:rsid w:val="001E700F"/>
    <w:rsid w:val="001E7927"/>
    <w:rsid w:val="001F0D0A"/>
    <w:rsid w:val="001F1BAE"/>
    <w:rsid w:val="001F2143"/>
    <w:rsid w:val="001F5474"/>
    <w:rsid w:val="001F7460"/>
    <w:rsid w:val="00205477"/>
    <w:rsid w:val="002104C4"/>
    <w:rsid w:val="002144C9"/>
    <w:rsid w:val="002157B0"/>
    <w:rsid w:val="002252BA"/>
    <w:rsid w:val="00230BF8"/>
    <w:rsid w:val="0023779F"/>
    <w:rsid w:val="00242696"/>
    <w:rsid w:val="00243DB7"/>
    <w:rsid w:val="00250E5D"/>
    <w:rsid w:val="00262247"/>
    <w:rsid w:val="0026257A"/>
    <w:rsid w:val="00271FB5"/>
    <w:rsid w:val="002727E2"/>
    <w:rsid w:val="00272AC5"/>
    <w:rsid w:val="00273E08"/>
    <w:rsid w:val="0027578A"/>
    <w:rsid w:val="00277F68"/>
    <w:rsid w:val="002812FD"/>
    <w:rsid w:val="00283DEC"/>
    <w:rsid w:val="0028502E"/>
    <w:rsid w:val="002868F0"/>
    <w:rsid w:val="00293BC1"/>
    <w:rsid w:val="0029508B"/>
    <w:rsid w:val="00296ACE"/>
    <w:rsid w:val="002A6689"/>
    <w:rsid w:val="002B2BF5"/>
    <w:rsid w:val="002B5A0B"/>
    <w:rsid w:val="002C14E1"/>
    <w:rsid w:val="002C1E48"/>
    <w:rsid w:val="002C7843"/>
    <w:rsid w:val="002E0A47"/>
    <w:rsid w:val="002E57FF"/>
    <w:rsid w:val="002F04F5"/>
    <w:rsid w:val="002F2DD6"/>
    <w:rsid w:val="002F60CB"/>
    <w:rsid w:val="003005D7"/>
    <w:rsid w:val="0030524F"/>
    <w:rsid w:val="00310BF1"/>
    <w:rsid w:val="00317FF0"/>
    <w:rsid w:val="00320D0A"/>
    <w:rsid w:val="0032296E"/>
    <w:rsid w:val="003260D7"/>
    <w:rsid w:val="003263E8"/>
    <w:rsid w:val="00330BF5"/>
    <w:rsid w:val="00335A56"/>
    <w:rsid w:val="00335D3B"/>
    <w:rsid w:val="00344A0A"/>
    <w:rsid w:val="00345062"/>
    <w:rsid w:val="003467A7"/>
    <w:rsid w:val="00351087"/>
    <w:rsid w:val="0035220D"/>
    <w:rsid w:val="003553AE"/>
    <w:rsid w:val="00356667"/>
    <w:rsid w:val="003575A4"/>
    <w:rsid w:val="00361B05"/>
    <w:rsid w:val="00362931"/>
    <w:rsid w:val="00364C0B"/>
    <w:rsid w:val="0036799B"/>
    <w:rsid w:val="00370C23"/>
    <w:rsid w:val="003719BC"/>
    <w:rsid w:val="00372041"/>
    <w:rsid w:val="00376F84"/>
    <w:rsid w:val="00385A78"/>
    <w:rsid w:val="00386DDD"/>
    <w:rsid w:val="003879B0"/>
    <w:rsid w:val="003906C1"/>
    <w:rsid w:val="003928DA"/>
    <w:rsid w:val="00392DAB"/>
    <w:rsid w:val="00393892"/>
    <w:rsid w:val="00394DDF"/>
    <w:rsid w:val="003A29FE"/>
    <w:rsid w:val="003A3389"/>
    <w:rsid w:val="003A3666"/>
    <w:rsid w:val="003A3B26"/>
    <w:rsid w:val="003A6007"/>
    <w:rsid w:val="003A65CB"/>
    <w:rsid w:val="003B5B3F"/>
    <w:rsid w:val="003C01DC"/>
    <w:rsid w:val="003C14A4"/>
    <w:rsid w:val="003C37D5"/>
    <w:rsid w:val="003D0C9D"/>
    <w:rsid w:val="003D28DE"/>
    <w:rsid w:val="003D2ACA"/>
    <w:rsid w:val="003D3E62"/>
    <w:rsid w:val="003D4180"/>
    <w:rsid w:val="003E14AD"/>
    <w:rsid w:val="003E3ABC"/>
    <w:rsid w:val="003E54A7"/>
    <w:rsid w:val="003E6D10"/>
    <w:rsid w:val="003F019D"/>
    <w:rsid w:val="003F06C5"/>
    <w:rsid w:val="003F2915"/>
    <w:rsid w:val="003F29D4"/>
    <w:rsid w:val="003F2A62"/>
    <w:rsid w:val="00415721"/>
    <w:rsid w:val="00421EBF"/>
    <w:rsid w:val="00423681"/>
    <w:rsid w:val="004316B2"/>
    <w:rsid w:val="00431D3C"/>
    <w:rsid w:val="004326B1"/>
    <w:rsid w:val="004343E4"/>
    <w:rsid w:val="0043459F"/>
    <w:rsid w:val="00437ECC"/>
    <w:rsid w:val="00440EB7"/>
    <w:rsid w:val="004433D3"/>
    <w:rsid w:val="00446E9B"/>
    <w:rsid w:val="00453E9F"/>
    <w:rsid w:val="004540DB"/>
    <w:rsid w:val="00454F5E"/>
    <w:rsid w:val="00466C78"/>
    <w:rsid w:val="004670A0"/>
    <w:rsid w:val="0047657D"/>
    <w:rsid w:val="0047728D"/>
    <w:rsid w:val="004816B7"/>
    <w:rsid w:val="00483C46"/>
    <w:rsid w:val="00484FEB"/>
    <w:rsid w:val="004A2BB0"/>
    <w:rsid w:val="004A4C7D"/>
    <w:rsid w:val="004A75E3"/>
    <w:rsid w:val="004C40AB"/>
    <w:rsid w:val="004C7414"/>
    <w:rsid w:val="004D192F"/>
    <w:rsid w:val="004D6DB0"/>
    <w:rsid w:val="004E7EDB"/>
    <w:rsid w:val="004F481B"/>
    <w:rsid w:val="004F6750"/>
    <w:rsid w:val="004F6BE5"/>
    <w:rsid w:val="004F6DFA"/>
    <w:rsid w:val="0050045B"/>
    <w:rsid w:val="00510AB2"/>
    <w:rsid w:val="00512A9F"/>
    <w:rsid w:val="00513C4F"/>
    <w:rsid w:val="005207FD"/>
    <w:rsid w:val="00522F51"/>
    <w:rsid w:val="005301C2"/>
    <w:rsid w:val="00536C3F"/>
    <w:rsid w:val="00536E00"/>
    <w:rsid w:val="00542892"/>
    <w:rsid w:val="00551D82"/>
    <w:rsid w:val="00553001"/>
    <w:rsid w:val="0055449C"/>
    <w:rsid w:val="00557CDF"/>
    <w:rsid w:val="005662F6"/>
    <w:rsid w:val="00567DEF"/>
    <w:rsid w:val="00573114"/>
    <w:rsid w:val="00576282"/>
    <w:rsid w:val="0059583E"/>
    <w:rsid w:val="005A0F39"/>
    <w:rsid w:val="005A196A"/>
    <w:rsid w:val="005A635D"/>
    <w:rsid w:val="005A6E34"/>
    <w:rsid w:val="005B2218"/>
    <w:rsid w:val="005B2997"/>
    <w:rsid w:val="005B36EE"/>
    <w:rsid w:val="005B5EA4"/>
    <w:rsid w:val="005D4598"/>
    <w:rsid w:val="005D7F67"/>
    <w:rsid w:val="005E2F9D"/>
    <w:rsid w:val="005E7F7E"/>
    <w:rsid w:val="005F12B0"/>
    <w:rsid w:val="0060159B"/>
    <w:rsid w:val="006049CB"/>
    <w:rsid w:val="00604D29"/>
    <w:rsid w:val="0061157C"/>
    <w:rsid w:val="00617C90"/>
    <w:rsid w:val="00622238"/>
    <w:rsid w:val="00622578"/>
    <w:rsid w:val="00624376"/>
    <w:rsid w:val="006263BE"/>
    <w:rsid w:val="00631E4C"/>
    <w:rsid w:val="00633AF2"/>
    <w:rsid w:val="00637057"/>
    <w:rsid w:val="00640D91"/>
    <w:rsid w:val="00640EB8"/>
    <w:rsid w:val="00642432"/>
    <w:rsid w:val="006504C2"/>
    <w:rsid w:val="00651FD5"/>
    <w:rsid w:val="00656BAE"/>
    <w:rsid w:val="00671432"/>
    <w:rsid w:val="00672287"/>
    <w:rsid w:val="00682E39"/>
    <w:rsid w:val="006840DB"/>
    <w:rsid w:val="00686DCB"/>
    <w:rsid w:val="00687E72"/>
    <w:rsid w:val="0069021C"/>
    <w:rsid w:val="00690B15"/>
    <w:rsid w:val="00690B78"/>
    <w:rsid w:val="00693E45"/>
    <w:rsid w:val="006A1A80"/>
    <w:rsid w:val="006A6EB4"/>
    <w:rsid w:val="006B216C"/>
    <w:rsid w:val="006C5561"/>
    <w:rsid w:val="006D2725"/>
    <w:rsid w:val="006D5AE3"/>
    <w:rsid w:val="006E28AE"/>
    <w:rsid w:val="006E4797"/>
    <w:rsid w:val="006F0772"/>
    <w:rsid w:val="006F73BF"/>
    <w:rsid w:val="00702488"/>
    <w:rsid w:val="0070262B"/>
    <w:rsid w:val="00702C4A"/>
    <w:rsid w:val="0070444F"/>
    <w:rsid w:val="007050E9"/>
    <w:rsid w:val="007131BC"/>
    <w:rsid w:val="00717F47"/>
    <w:rsid w:val="007274BB"/>
    <w:rsid w:val="00731DF6"/>
    <w:rsid w:val="007352B3"/>
    <w:rsid w:val="007357CC"/>
    <w:rsid w:val="0073640A"/>
    <w:rsid w:val="00737091"/>
    <w:rsid w:val="00746535"/>
    <w:rsid w:val="00747ADA"/>
    <w:rsid w:val="00750150"/>
    <w:rsid w:val="00750A39"/>
    <w:rsid w:val="00755AE8"/>
    <w:rsid w:val="007713E5"/>
    <w:rsid w:val="00773D70"/>
    <w:rsid w:val="00775C1B"/>
    <w:rsid w:val="0077733D"/>
    <w:rsid w:val="00777FCC"/>
    <w:rsid w:val="0078381A"/>
    <w:rsid w:val="00785D72"/>
    <w:rsid w:val="0079054C"/>
    <w:rsid w:val="00794150"/>
    <w:rsid w:val="007A52CC"/>
    <w:rsid w:val="007A5FA3"/>
    <w:rsid w:val="007B69A8"/>
    <w:rsid w:val="007C2391"/>
    <w:rsid w:val="007C24E7"/>
    <w:rsid w:val="007C5E15"/>
    <w:rsid w:val="007D2724"/>
    <w:rsid w:val="007D3A44"/>
    <w:rsid w:val="007D3DBF"/>
    <w:rsid w:val="007D4753"/>
    <w:rsid w:val="007E0CEE"/>
    <w:rsid w:val="007E2C4E"/>
    <w:rsid w:val="007E57FA"/>
    <w:rsid w:val="007E6266"/>
    <w:rsid w:val="007F3541"/>
    <w:rsid w:val="007F44E1"/>
    <w:rsid w:val="007F6094"/>
    <w:rsid w:val="007F6402"/>
    <w:rsid w:val="00804F69"/>
    <w:rsid w:val="00807ADB"/>
    <w:rsid w:val="00812D12"/>
    <w:rsid w:val="00815780"/>
    <w:rsid w:val="00817C12"/>
    <w:rsid w:val="00827844"/>
    <w:rsid w:val="00827C07"/>
    <w:rsid w:val="0083191B"/>
    <w:rsid w:val="0084082C"/>
    <w:rsid w:val="008438C5"/>
    <w:rsid w:val="0084435F"/>
    <w:rsid w:val="00846095"/>
    <w:rsid w:val="00847BA1"/>
    <w:rsid w:val="0085019E"/>
    <w:rsid w:val="00852C53"/>
    <w:rsid w:val="00860116"/>
    <w:rsid w:val="0086408B"/>
    <w:rsid w:val="008676CA"/>
    <w:rsid w:val="00871680"/>
    <w:rsid w:val="00873439"/>
    <w:rsid w:val="00874B1A"/>
    <w:rsid w:val="0087602B"/>
    <w:rsid w:val="00876FE8"/>
    <w:rsid w:val="00884B93"/>
    <w:rsid w:val="00885527"/>
    <w:rsid w:val="00886C25"/>
    <w:rsid w:val="00892490"/>
    <w:rsid w:val="008A0B0D"/>
    <w:rsid w:val="008B06BD"/>
    <w:rsid w:val="008C77E5"/>
    <w:rsid w:val="008C7A91"/>
    <w:rsid w:val="008D08EC"/>
    <w:rsid w:val="008D1587"/>
    <w:rsid w:val="008D4DCA"/>
    <w:rsid w:val="008D5AD6"/>
    <w:rsid w:val="008E24AA"/>
    <w:rsid w:val="008E458F"/>
    <w:rsid w:val="008E54EC"/>
    <w:rsid w:val="008E616B"/>
    <w:rsid w:val="00901277"/>
    <w:rsid w:val="009035FF"/>
    <w:rsid w:val="00905026"/>
    <w:rsid w:val="009058FD"/>
    <w:rsid w:val="00912695"/>
    <w:rsid w:val="00915E18"/>
    <w:rsid w:val="00935387"/>
    <w:rsid w:val="009405DB"/>
    <w:rsid w:val="00950126"/>
    <w:rsid w:val="00950DBC"/>
    <w:rsid w:val="0095253F"/>
    <w:rsid w:val="009573E3"/>
    <w:rsid w:val="009608C1"/>
    <w:rsid w:val="00983B86"/>
    <w:rsid w:val="009936FD"/>
    <w:rsid w:val="0099671A"/>
    <w:rsid w:val="009A67E8"/>
    <w:rsid w:val="009B1242"/>
    <w:rsid w:val="009B2CEB"/>
    <w:rsid w:val="009B3806"/>
    <w:rsid w:val="009B55EA"/>
    <w:rsid w:val="009C271B"/>
    <w:rsid w:val="009D5422"/>
    <w:rsid w:val="009D7349"/>
    <w:rsid w:val="009D7B33"/>
    <w:rsid w:val="009E4332"/>
    <w:rsid w:val="009F5DD2"/>
    <w:rsid w:val="009F7FF8"/>
    <w:rsid w:val="00A069A9"/>
    <w:rsid w:val="00A20655"/>
    <w:rsid w:val="00A238EF"/>
    <w:rsid w:val="00A34168"/>
    <w:rsid w:val="00A35727"/>
    <w:rsid w:val="00A478B0"/>
    <w:rsid w:val="00A5079B"/>
    <w:rsid w:val="00A5146B"/>
    <w:rsid w:val="00A55E31"/>
    <w:rsid w:val="00A60490"/>
    <w:rsid w:val="00A608CD"/>
    <w:rsid w:val="00A61145"/>
    <w:rsid w:val="00A7344B"/>
    <w:rsid w:val="00A740E2"/>
    <w:rsid w:val="00A80A5E"/>
    <w:rsid w:val="00A81A7F"/>
    <w:rsid w:val="00A83F1D"/>
    <w:rsid w:val="00A94960"/>
    <w:rsid w:val="00A94CF7"/>
    <w:rsid w:val="00AA1989"/>
    <w:rsid w:val="00AA4344"/>
    <w:rsid w:val="00AB1E2C"/>
    <w:rsid w:val="00AB31C1"/>
    <w:rsid w:val="00AB47BC"/>
    <w:rsid w:val="00AB5331"/>
    <w:rsid w:val="00AB59DD"/>
    <w:rsid w:val="00AB5A79"/>
    <w:rsid w:val="00AB6575"/>
    <w:rsid w:val="00AB79D1"/>
    <w:rsid w:val="00AC378F"/>
    <w:rsid w:val="00AC39B9"/>
    <w:rsid w:val="00AC3CAE"/>
    <w:rsid w:val="00AC4916"/>
    <w:rsid w:val="00AC5684"/>
    <w:rsid w:val="00AC72FA"/>
    <w:rsid w:val="00AD0918"/>
    <w:rsid w:val="00AD6A84"/>
    <w:rsid w:val="00AE1304"/>
    <w:rsid w:val="00AE3998"/>
    <w:rsid w:val="00AE5C4E"/>
    <w:rsid w:val="00AF2EE2"/>
    <w:rsid w:val="00AF3F54"/>
    <w:rsid w:val="00AF531E"/>
    <w:rsid w:val="00AF79BD"/>
    <w:rsid w:val="00B00800"/>
    <w:rsid w:val="00B13860"/>
    <w:rsid w:val="00B16F6F"/>
    <w:rsid w:val="00B22E7F"/>
    <w:rsid w:val="00B2322B"/>
    <w:rsid w:val="00B2613E"/>
    <w:rsid w:val="00B31767"/>
    <w:rsid w:val="00B32F5B"/>
    <w:rsid w:val="00B344A2"/>
    <w:rsid w:val="00B35865"/>
    <w:rsid w:val="00B416FE"/>
    <w:rsid w:val="00B42628"/>
    <w:rsid w:val="00B42CC3"/>
    <w:rsid w:val="00B44432"/>
    <w:rsid w:val="00B44B76"/>
    <w:rsid w:val="00B478FE"/>
    <w:rsid w:val="00B57636"/>
    <w:rsid w:val="00B60D75"/>
    <w:rsid w:val="00B619B0"/>
    <w:rsid w:val="00B64A55"/>
    <w:rsid w:val="00B76185"/>
    <w:rsid w:val="00B80BCF"/>
    <w:rsid w:val="00B86ECC"/>
    <w:rsid w:val="00B917BD"/>
    <w:rsid w:val="00B92239"/>
    <w:rsid w:val="00B936B7"/>
    <w:rsid w:val="00B964C5"/>
    <w:rsid w:val="00B97657"/>
    <w:rsid w:val="00BA0050"/>
    <w:rsid w:val="00BA1BF0"/>
    <w:rsid w:val="00BA2C09"/>
    <w:rsid w:val="00BA5DCF"/>
    <w:rsid w:val="00BA7C95"/>
    <w:rsid w:val="00BB05D9"/>
    <w:rsid w:val="00BB1380"/>
    <w:rsid w:val="00BB544B"/>
    <w:rsid w:val="00BB7BB9"/>
    <w:rsid w:val="00BD1011"/>
    <w:rsid w:val="00BD2066"/>
    <w:rsid w:val="00BD43D1"/>
    <w:rsid w:val="00BE22A2"/>
    <w:rsid w:val="00BE2BCC"/>
    <w:rsid w:val="00BF3322"/>
    <w:rsid w:val="00C11B1D"/>
    <w:rsid w:val="00C159EE"/>
    <w:rsid w:val="00C1658C"/>
    <w:rsid w:val="00C22406"/>
    <w:rsid w:val="00C23472"/>
    <w:rsid w:val="00C24C0E"/>
    <w:rsid w:val="00C27598"/>
    <w:rsid w:val="00C31CC2"/>
    <w:rsid w:val="00C31CFF"/>
    <w:rsid w:val="00C326A1"/>
    <w:rsid w:val="00C3544D"/>
    <w:rsid w:val="00C3712D"/>
    <w:rsid w:val="00C46F2D"/>
    <w:rsid w:val="00C52459"/>
    <w:rsid w:val="00C61C44"/>
    <w:rsid w:val="00C65E78"/>
    <w:rsid w:val="00C742C4"/>
    <w:rsid w:val="00C776BB"/>
    <w:rsid w:val="00C815F1"/>
    <w:rsid w:val="00C81BF0"/>
    <w:rsid w:val="00C84539"/>
    <w:rsid w:val="00C9244D"/>
    <w:rsid w:val="00C944D0"/>
    <w:rsid w:val="00CA4876"/>
    <w:rsid w:val="00CA5391"/>
    <w:rsid w:val="00CB6DA6"/>
    <w:rsid w:val="00CB7417"/>
    <w:rsid w:val="00CC2DC4"/>
    <w:rsid w:val="00CC319F"/>
    <w:rsid w:val="00CC70FC"/>
    <w:rsid w:val="00CD01CA"/>
    <w:rsid w:val="00CD0820"/>
    <w:rsid w:val="00CD3169"/>
    <w:rsid w:val="00CD65C0"/>
    <w:rsid w:val="00CE17B3"/>
    <w:rsid w:val="00CF2BB4"/>
    <w:rsid w:val="00D00C52"/>
    <w:rsid w:val="00D06681"/>
    <w:rsid w:val="00D129F9"/>
    <w:rsid w:val="00D16796"/>
    <w:rsid w:val="00D2270E"/>
    <w:rsid w:val="00D266E2"/>
    <w:rsid w:val="00D3040F"/>
    <w:rsid w:val="00D328B4"/>
    <w:rsid w:val="00D33D9F"/>
    <w:rsid w:val="00D37C5D"/>
    <w:rsid w:val="00D40502"/>
    <w:rsid w:val="00D4171E"/>
    <w:rsid w:val="00D43273"/>
    <w:rsid w:val="00D53DE5"/>
    <w:rsid w:val="00D54C3A"/>
    <w:rsid w:val="00D54D98"/>
    <w:rsid w:val="00D610B9"/>
    <w:rsid w:val="00D61EC6"/>
    <w:rsid w:val="00D62B52"/>
    <w:rsid w:val="00D63ED2"/>
    <w:rsid w:val="00D65C12"/>
    <w:rsid w:val="00D73D25"/>
    <w:rsid w:val="00DA6465"/>
    <w:rsid w:val="00DA6E20"/>
    <w:rsid w:val="00DB5EFD"/>
    <w:rsid w:val="00DB71D5"/>
    <w:rsid w:val="00DD2F95"/>
    <w:rsid w:val="00DD4212"/>
    <w:rsid w:val="00DD4E79"/>
    <w:rsid w:val="00DD575F"/>
    <w:rsid w:val="00DE7582"/>
    <w:rsid w:val="00DF089F"/>
    <w:rsid w:val="00DF388C"/>
    <w:rsid w:val="00E004E0"/>
    <w:rsid w:val="00E1587C"/>
    <w:rsid w:val="00E15E28"/>
    <w:rsid w:val="00E1784B"/>
    <w:rsid w:val="00E23163"/>
    <w:rsid w:val="00E234FE"/>
    <w:rsid w:val="00E33199"/>
    <w:rsid w:val="00E40674"/>
    <w:rsid w:val="00E4644B"/>
    <w:rsid w:val="00E5226D"/>
    <w:rsid w:val="00E54212"/>
    <w:rsid w:val="00E611BF"/>
    <w:rsid w:val="00E656D3"/>
    <w:rsid w:val="00E6713C"/>
    <w:rsid w:val="00E72283"/>
    <w:rsid w:val="00E72991"/>
    <w:rsid w:val="00E751ED"/>
    <w:rsid w:val="00E7598D"/>
    <w:rsid w:val="00E75C9D"/>
    <w:rsid w:val="00E772CD"/>
    <w:rsid w:val="00E80115"/>
    <w:rsid w:val="00E8135B"/>
    <w:rsid w:val="00E8439F"/>
    <w:rsid w:val="00E85A43"/>
    <w:rsid w:val="00E87FF2"/>
    <w:rsid w:val="00E924F6"/>
    <w:rsid w:val="00E93785"/>
    <w:rsid w:val="00E96B5A"/>
    <w:rsid w:val="00E97017"/>
    <w:rsid w:val="00EA12B7"/>
    <w:rsid w:val="00EA557D"/>
    <w:rsid w:val="00EA7FB2"/>
    <w:rsid w:val="00EB1157"/>
    <w:rsid w:val="00EB1E68"/>
    <w:rsid w:val="00EB46BA"/>
    <w:rsid w:val="00EB6030"/>
    <w:rsid w:val="00EB620B"/>
    <w:rsid w:val="00EC1F42"/>
    <w:rsid w:val="00EC3818"/>
    <w:rsid w:val="00EC7BA6"/>
    <w:rsid w:val="00ED20B6"/>
    <w:rsid w:val="00EE0C00"/>
    <w:rsid w:val="00EE37AB"/>
    <w:rsid w:val="00EE3B35"/>
    <w:rsid w:val="00EF190F"/>
    <w:rsid w:val="00EF5AFB"/>
    <w:rsid w:val="00EF6A1F"/>
    <w:rsid w:val="00F07BAE"/>
    <w:rsid w:val="00F123BA"/>
    <w:rsid w:val="00F12CE3"/>
    <w:rsid w:val="00F15C30"/>
    <w:rsid w:val="00F223A6"/>
    <w:rsid w:val="00F3098D"/>
    <w:rsid w:val="00F30E4F"/>
    <w:rsid w:val="00F33E0A"/>
    <w:rsid w:val="00F43114"/>
    <w:rsid w:val="00F64D45"/>
    <w:rsid w:val="00F71240"/>
    <w:rsid w:val="00F75994"/>
    <w:rsid w:val="00F91272"/>
    <w:rsid w:val="00F918A4"/>
    <w:rsid w:val="00F93CED"/>
    <w:rsid w:val="00F9593A"/>
    <w:rsid w:val="00F9629E"/>
    <w:rsid w:val="00FA1599"/>
    <w:rsid w:val="00FA1837"/>
    <w:rsid w:val="00FA186F"/>
    <w:rsid w:val="00FA1B0F"/>
    <w:rsid w:val="00FA28F3"/>
    <w:rsid w:val="00FA400F"/>
    <w:rsid w:val="00FA6E70"/>
    <w:rsid w:val="00FB7D6D"/>
    <w:rsid w:val="00FC170A"/>
    <w:rsid w:val="00FC6E00"/>
    <w:rsid w:val="00FC7916"/>
    <w:rsid w:val="00FD21B8"/>
    <w:rsid w:val="00FD26AF"/>
    <w:rsid w:val="00FD4754"/>
    <w:rsid w:val="00FD7D77"/>
    <w:rsid w:val="00FE6BCE"/>
    <w:rsid w:val="00FF346D"/>
    <w:rsid w:val="4384EA97"/>
    <w:rsid w:val="5AEEF1C8"/>
    <w:rsid w:val="7402A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customStyle="1" w:styleId="normalnextparagraph">
    <w:name w:val="normal next paragraph"/>
    <w:basedOn w:val="Normal"/>
    <w:qFormat/>
    <w:rsid w:val="00423681"/>
    <w:pPr>
      <w:widowControl/>
      <w:ind w:firstLine="340"/>
    </w:pPr>
    <w:rPr>
      <w:rFonts w:ascii="Palatino Linotype" w:eastAsiaTheme="minorHAnsi" w:hAnsi="Palatino Linotype" w:cstheme="minorBidi"/>
      <w:lang w:val="en-GB"/>
    </w:rPr>
  </w:style>
  <w:style w:type="character" w:styleId="FollowedHyperlink">
    <w:name w:val="FollowedHyperlink"/>
    <w:basedOn w:val="DefaultParagraphFont"/>
    <w:uiPriority w:val="99"/>
    <w:semiHidden/>
    <w:unhideWhenUsed/>
    <w:rsid w:val="00116F21"/>
    <w:rPr>
      <w:color w:val="800080" w:themeColor="followedHyperlink"/>
      <w:u w:val="single"/>
    </w:rPr>
  </w:style>
  <w:style w:type="paragraph" w:styleId="BalloonText">
    <w:name w:val="Balloon Text"/>
    <w:basedOn w:val="Normal"/>
    <w:link w:val="BalloonTextChar"/>
    <w:uiPriority w:val="99"/>
    <w:semiHidden/>
    <w:unhideWhenUsed/>
    <w:rsid w:val="002377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79F"/>
    <w:rPr>
      <w:rFonts w:ascii="Segoe UI" w:hAnsi="Segoe UI" w:cs="Segoe UI"/>
      <w:sz w:val="18"/>
      <w:szCs w:val="18"/>
    </w:rPr>
  </w:style>
  <w:style w:type="character" w:customStyle="1" w:styleId="acopre">
    <w:name w:val="acopre"/>
    <w:basedOn w:val="DefaultParagraphFont"/>
    <w:rsid w:val="00F9593A"/>
  </w:style>
  <w:style w:type="paragraph" w:styleId="ListParagraph">
    <w:name w:val="List Paragraph"/>
    <w:basedOn w:val="Normal"/>
    <w:uiPriority w:val="1"/>
    <w:qFormat/>
    <w:rsid w:val="00B13860"/>
    <w:pPr>
      <w:ind w:left="720"/>
      <w:contextualSpacing/>
    </w:pPr>
  </w:style>
  <w:style w:type="character" w:customStyle="1" w:styleId="UnresolvedMention2">
    <w:name w:val="Unresolved Mention2"/>
    <w:basedOn w:val="DefaultParagraphFont"/>
    <w:uiPriority w:val="99"/>
    <w:semiHidden/>
    <w:unhideWhenUsed/>
    <w:rsid w:val="002A6689"/>
    <w:rPr>
      <w:color w:val="605E5C"/>
      <w:shd w:val="clear" w:color="auto" w:fill="E1DFDD"/>
    </w:rPr>
  </w:style>
  <w:style w:type="character" w:styleId="CommentReference">
    <w:name w:val="annotation reference"/>
    <w:basedOn w:val="DefaultParagraphFont"/>
    <w:uiPriority w:val="99"/>
    <w:semiHidden/>
    <w:unhideWhenUsed/>
    <w:rsid w:val="007352B3"/>
    <w:rPr>
      <w:sz w:val="16"/>
      <w:szCs w:val="16"/>
    </w:rPr>
  </w:style>
  <w:style w:type="paragraph" w:styleId="CommentText">
    <w:name w:val="annotation text"/>
    <w:basedOn w:val="Normal"/>
    <w:link w:val="CommentTextChar"/>
    <w:uiPriority w:val="99"/>
    <w:unhideWhenUsed/>
    <w:rsid w:val="007352B3"/>
    <w:rPr>
      <w:sz w:val="20"/>
      <w:szCs w:val="20"/>
    </w:rPr>
  </w:style>
  <w:style w:type="character" w:customStyle="1" w:styleId="CommentTextChar">
    <w:name w:val="Comment Text Char"/>
    <w:basedOn w:val="DefaultParagraphFont"/>
    <w:link w:val="CommentText"/>
    <w:uiPriority w:val="99"/>
    <w:rsid w:val="007352B3"/>
    <w:rPr>
      <w:sz w:val="20"/>
      <w:szCs w:val="20"/>
    </w:rPr>
  </w:style>
  <w:style w:type="paragraph" w:styleId="CommentSubject">
    <w:name w:val="annotation subject"/>
    <w:basedOn w:val="CommentText"/>
    <w:next w:val="CommentText"/>
    <w:link w:val="CommentSubjectChar"/>
    <w:uiPriority w:val="99"/>
    <w:semiHidden/>
    <w:unhideWhenUsed/>
    <w:rsid w:val="007352B3"/>
    <w:rPr>
      <w:b/>
      <w:bCs/>
    </w:rPr>
  </w:style>
  <w:style w:type="character" w:customStyle="1" w:styleId="CommentSubjectChar">
    <w:name w:val="Comment Subject Char"/>
    <w:basedOn w:val="CommentTextChar"/>
    <w:link w:val="CommentSubject"/>
    <w:uiPriority w:val="99"/>
    <w:semiHidden/>
    <w:rsid w:val="007352B3"/>
    <w:rPr>
      <w:b/>
      <w:bCs/>
      <w:sz w:val="20"/>
      <w:szCs w:val="20"/>
    </w:rPr>
  </w:style>
  <w:style w:type="character" w:styleId="LineNumber">
    <w:name w:val="line number"/>
    <w:basedOn w:val="DefaultParagraphFont"/>
    <w:uiPriority w:val="99"/>
    <w:semiHidden/>
    <w:unhideWhenUsed/>
    <w:rsid w:val="00FD7D77"/>
  </w:style>
  <w:style w:type="paragraph" w:styleId="Footer">
    <w:name w:val="footer"/>
    <w:basedOn w:val="Normal"/>
    <w:link w:val="FooterChar"/>
    <w:uiPriority w:val="99"/>
    <w:unhideWhenUsed/>
    <w:rsid w:val="0079054C"/>
    <w:pPr>
      <w:tabs>
        <w:tab w:val="center" w:pos="4680"/>
        <w:tab w:val="right" w:pos="9360"/>
      </w:tabs>
    </w:pPr>
  </w:style>
  <w:style w:type="character" w:customStyle="1" w:styleId="FooterChar">
    <w:name w:val="Footer Char"/>
    <w:basedOn w:val="DefaultParagraphFont"/>
    <w:link w:val="Footer"/>
    <w:uiPriority w:val="99"/>
    <w:rsid w:val="00790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8544042">
      <w:bodyDiv w:val="1"/>
      <w:marLeft w:val="0"/>
      <w:marRight w:val="0"/>
      <w:marTop w:val="0"/>
      <w:marBottom w:val="0"/>
      <w:divBdr>
        <w:top w:val="none" w:sz="0" w:space="0" w:color="auto"/>
        <w:left w:val="none" w:sz="0" w:space="0" w:color="auto"/>
        <w:bottom w:val="none" w:sz="0" w:space="0" w:color="auto"/>
        <w:right w:val="none" w:sz="0" w:space="0" w:color="auto"/>
      </w:divBdr>
    </w:div>
    <w:div w:id="2069184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ppo.ylaherttuala@uef.fi" TargetMode="External"/><Relationship Id="rId13" Type="http://schemas.openxmlformats.org/officeDocument/2006/relationships/header" Target="header2.xml"/><Relationship Id="R3a2c22c4c80743cd" Type="http://schemas.microsoft.com/office/2019/09/relationships/intelligence" Target="intelligenc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ppo.ylaherttuala@uef.fi"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atu.siimes@uef.fi" TargetMode="External"/><Relationship Id="rId4" Type="http://schemas.openxmlformats.org/officeDocument/2006/relationships/settings" Target="settings.xml"/><Relationship Id="rId9" Type="http://schemas.openxmlformats.org/officeDocument/2006/relationships/hyperlink" Target="mailto:henna.korpela@uef.f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5F162-13FC-48B9-8868-977A9ACFD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23840</Words>
  <Characters>135892</Characters>
  <Application>Microsoft Office Word</Application>
  <DocSecurity>0</DocSecurity>
  <Lines>1132</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2021-04-12T10:47:00Z</cp:lastPrinted>
  <dcterms:created xsi:type="dcterms:W3CDTF">2021-07-12T20:45:00Z</dcterms:created>
  <dcterms:modified xsi:type="dcterms:W3CDTF">2021-07-12T20:55:00Z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df28cf06-62dd-3996-aca3-f0e0b66f60ac</vt:lpwstr>
  </property>
  <property fmtid="{D5CDD505-2E9C-101B-9397-08002B2CF9AE}" pid="4" name="Mendeley Citation Style_1">
    <vt:lpwstr>http://www.zotero.org/styles/nature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