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1EBFE" w14:textId="77777777" w:rsidR="00B8050C" w:rsidRPr="0051398C" w:rsidRDefault="00B8050C" w:rsidP="00B8050C">
      <w:pPr>
        <w:pBdr>
          <w:bottom w:val="single" w:sz="4" w:space="1" w:color="E7E6E6" w:themeColor="background2"/>
        </w:pBdr>
        <w:shd w:val="clear" w:color="auto" w:fill="E7E6E6" w:themeFill="background2"/>
        <w:autoSpaceDE w:val="0"/>
        <w:autoSpaceDN w:val="0"/>
        <w:adjustRightInd w:val="0"/>
        <w:spacing w:after="240" w:line="360" w:lineRule="auto"/>
        <w:rPr>
          <w:rFonts w:cstheme="minorHAnsi"/>
          <w:b/>
          <w:bCs/>
          <w:sz w:val="24"/>
          <w:szCs w:val="24"/>
        </w:rPr>
      </w:pPr>
      <w:r w:rsidRPr="0051398C">
        <w:rPr>
          <w:rFonts w:cstheme="minorHAnsi"/>
          <w:b/>
          <w:bCs/>
          <w:sz w:val="24"/>
          <w:szCs w:val="24"/>
        </w:rPr>
        <w:t>Response to reviewers</w:t>
      </w:r>
    </w:p>
    <w:p w14:paraId="77DC2AC0" w14:textId="67497F87" w:rsidR="00AA4224" w:rsidRPr="0051398C" w:rsidRDefault="001D5328" w:rsidP="0066791F">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142"/>
        <w:rPr>
          <w:rFonts w:cstheme="minorHAnsi"/>
          <w:bCs/>
          <w:sz w:val="24"/>
          <w:szCs w:val="24"/>
        </w:rPr>
      </w:pPr>
      <w:r w:rsidRPr="0051398C">
        <w:rPr>
          <w:rFonts w:cstheme="minorHAnsi"/>
          <w:bCs/>
          <w:sz w:val="24"/>
          <w:szCs w:val="24"/>
        </w:rPr>
        <w:t>Thank you for your insightful feedback. We believe</w:t>
      </w:r>
      <w:r w:rsidR="00AA4224" w:rsidRPr="0051398C">
        <w:rPr>
          <w:rFonts w:cstheme="minorHAnsi"/>
          <w:bCs/>
          <w:sz w:val="24"/>
          <w:szCs w:val="24"/>
        </w:rPr>
        <w:t xml:space="preserve"> that</w:t>
      </w:r>
      <w:r w:rsidRPr="0051398C">
        <w:rPr>
          <w:rFonts w:cstheme="minorHAnsi"/>
          <w:bCs/>
          <w:sz w:val="24"/>
          <w:szCs w:val="24"/>
        </w:rPr>
        <w:t xml:space="preserve"> we have addressed all of the key concerns raised. In the </w:t>
      </w:r>
      <w:r w:rsidR="00AA4224" w:rsidRPr="0051398C">
        <w:rPr>
          <w:rFonts w:cstheme="minorHAnsi"/>
          <w:bCs/>
          <w:sz w:val="24"/>
          <w:szCs w:val="24"/>
        </w:rPr>
        <w:t xml:space="preserve">rare </w:t>
      </w:r>
      <w:r w:rsidRPr="0051398C">
        <w:rPr>
          <w:rFonts w:cstheme="minorHAnsi"/>
          <w:bCs/>
          <w:sz w:val="24"/>
          <w:szCs w:val="24"/>
        </w:rPr>
        <w:t xml:space="preserve">case </w:t>
      </w:r>
      <w:r w:rsidR="00AA4224" w:rsidRPr="0051398C">
        <w:rPr>
          <w:rFonts w:cstheme="minorHAnsi"/>
          <w:bCs/>
          <w:sz w:val="24"/>
          <w:szCs w:val="24"/>
        </w:rPr>
        <w:t xml:space="preserve">that </w:t>
      </w:r>
      <w:r w:rsidRPr="0051398C">
        <w:rPr>
          <w:rFonts w:cstheme="minorHAnsi"/>
          <w:bCs/>
          <w:sz w:val="24"/>
          <w:szCs w:val="24"/>
        </w:rPr>
        <w:t xml:space="preserve">a concern </w:t>
      </w:r>
      <w:proofErr w:type="gramStart"/>
      <w:r w:rsidRPr="0051398C">
        <w:rPr>
          <w:rFonts w:cstheme="minorHAnsi"/>
          <w:bCs/>
          <w:sz w:val="24"/>
          <w:szCs w:val="24"/>
        </w:rPr>
        <w:t>was not addressed</w:t>
      </w:r>
      <w:proofErr w:type="gramEnd"/>
      <w:r w:rsidR="003E73B0">
        <w:rPr>
          <w:rFonts w:cstheme="minorHAnsi"/>
          <w:bCs/>
          <w:sz w:val="24"/>
          <w:szCs w:val="24"/>
        </w:rPr>
        <w:t xml:space="preserve"> by an amendment to the text,</w:t>
      </w:r>
      <w:r w:rsidRPr="0051398C">
        <w:rPr>
          <w:rFonts w:cstheme="minorHAnsi"/>
          <w:bCs/>
          <w:sz w:val="24"/>
          <w:szCs w:val="24"/>
        </w:rPr>
        <w:t xml:space="preserve"> we have </w:t>
      </w:r>
      <w:r w:rsidR="003E73B0">
        <w:rPr>
          <w:rFonts w:cstheme="minorHAnsi"/>
          <w:bCs/>
          <w:sz w:val="24"/>
          <w:szCs w:val="24"/>
        </w:rPr>
        <w:t>provided</w:t>
      </w:r>
      <w:r w:rsidR="003E73B0" w:rsidRPr="0051398C">
        <w:rPr>
          <w:rFonts w:cstheme="minorHAnsi"/>
          <w:bCs/>
          <w:sz w:val="24"/>
          <w:szCs w:val="24"/>
        </w:rPr>
        <w:t xml:space="preserve"> </w:t>
      </w:r>
      <w:r w:rsidR="00AA4224" w:rsidRPr="0051398C">
        <w:rPr>
          <w:rFonts w:cstheme="minorHAnsi"/>
          <w:bCs/>
          <w:sz w:val="24"/>
          <w:szCs w:val="24"/>
        </w:rPr>
        <w:t xml:space="preserve">a </w:t>
      </w:r>
      <w:r w:rsidR="003E73B0">
        <w:rPr>
          <w:rFonts w:cstheme="minorHAnsi"/>
          <w:bCs/>
          <w:sz w:val="24"/>
          <w:szCs w:val="24"/>
        </w:rPr>
        <w:t>brief</w:t>
      </w:r>
      <w:r w:rsidR="003E73B0" w:rsidRPr="0051398C">
        <w:rPr>
          <w:rFonts w:cstheme="minorHAnsi"/>
          <w:bCs/>
          <w:sz w:val="24"/>
          <w:szCs w:val="24"/>
        </w:rPr>
        <w:t xml:space="preserve"> </w:t>
      </w:r>
      <w:r w:rsidR="00AA4224" w:rsidRPr="0051398C">
        <w:rPr>
          <w:rFonts w:cstheme="minorHAnsi"/>
          <w:bCs/>
          <w:sz w:val="24"/>
          <w:szCs w:val="24"/>
        </w:rPr>
        <w:t xml:space="preserve">justification. Any edits to the previous submission </w:t>
      </w:r>
      <w:proofErr w:type="gramStart"/>
      <w:r w:rsidR="00AA4224" w:rsidRPr="0051398C">
        <w:rPr>
          <w:rFonts w:cstheme="minorHAnsi"/>
          <w:bCs/>
          <w:sz w:val="24"/>
          <w:szCs w:val="24"/>
        </w:rPr>
        <w:t>have been highlighted</w:t>
      </w:r>
      <w:proofErr w:type="gramEnd"/>
      <w:r w:rsidR="00AA4224" w:rsidRPr="0051398C">
        <w:rPr>
          <w:rFonts w:cstheme="minorHAnsi"/>
          <w:bCs/>
          <w:sz w:val="24"/>
          <w:szCs w:val="24"/>
        </w:rPr>
        <w:t xml:space="preserve"> in red.</w:t>
      </w:r>
    </w:p>
    <w:p w14:paraId="1165807C" w14:textId="77777777" w:rsidR="00A13DBA" w:rsidRPr="0051398C" w:rsidRDefault="00A13DBA" w:rsidP="00B8050C">
      <w:pPr>
        <w:shd w:val="clear" w:color="auto" w:fill="E7E6E6" w:themeFill="background2"/>
        <w:autoSpaceDE w:val="0"/>
        <w:autoSpaceDN w:val="0"/>
        <w:adjustRightInd w:val="0"/>
        <w:spacing w:after="120" w:line="360" w:lineRule="auto"/>
        <w:rPr>
          <w:rFonts w:cstheme="minorHAnsi"/>
          <w:b/>
          <w:bCs/>
          <w:sz w:val="24"/>
          <w:szCs w:val="24"/>
        </w:rPr>
      </w:pPr>
      <w:r w:rsidRPr="0051398C">
        <w:rPr>
          <w:rFonts w:cstheme="minorHAnsi"/>
          <w:b/>
          <w:bCs/>
          <w:sz w:val="24"/>
          <w:szCs w:val="24"/>
        </w:rPr>
        <w:t>Editorial and production comments:</w:t>
      </w:r>
    </w:p>
    <w:p w14:paraId="7DFEC55F" w14:textId="77777777" w:rsidR="00B8050C"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take this opportunity to proofread the manuscript </w:t>
      </w:r>
      <w:r w:rsidR="00CD1B91" w:rsidRPr="0051398C">
        <w:rPr>
          <w:rFonts w:cstheme="minorHAnsi"/>
          <w:b/>
          <w:sz w:val="24"/>
          <w:szCs w:val="24"/>
        </w:rPr>
        <w:t xml:space="preserve">thoroughly </w:t>
      </w:r>
      <w:r w:rsidRPr="0051398C">
        <w:rPr>
          <w:rFonts w:cstheme="minorHAnsi"/>
          <w:b/>
          <w:sz w:val="24"/>
          <w:szCs w:val="24"/>
        </w:rPr>
        <w:t>to ensure that there are no spelling or grammar issues.</w:t>
      </w:r>
    </w:p>
    <w:p w14:paraId="31E6D3C9" w14:textId="0811B566" w:rsidR="00B8050C" w:rsidRPr="0051398C" w:rsidRDefault="00DC1BAF"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We have proofread the manuscript thoroughly.</w:t>
      </w:r>
    </w:p>
    <w:p w14:paraId="7F578CAC" w14:textId="5CE5AA77"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format the manuscript as: paragraph Indentation: </w:t>
      </w:r>
      <w:proofErr w:type="gramStart"/>
      <w:r w:rsidRPr="0051398C">
        <w:rPr>
          <w:rFonts w:cstheme="minorHAnsi"/>
          <w:b/>
          <w:sz w:val="24"/>
          <w:szCs w:val="24"/>
        </w:rPr>
        <w:t>0</w:t>
      </w:r>
      <w:proofErr w:type="gramEnd"/>
      <w:r w:rsidRPr="0051398C">
        <w:rPr>
          <w:rFonts w:cstheme="minorHAnsi"/>
          <w:b/>
          <w:sz w:val="24"/>
          <w:szCs w:val="24"/>
        </w:rPr>
        <w:t xml:space="preserve"> for both left and right and special: none, Line </w:t>
      </w:r>
      <w:proofErr w:type="spellStart"/>
      <w:r w:rsidRPr="0051398C">
        <w:rPr>
          <w:rFonts w:cstheme="minorHAnsi"/>
          <w:b/>
          <w:sz w:val="24"/>
          <w:szCs w:val="24"/>
        </w:rPr>
        <w:t>spacings</w:t>
      </w:r>
      <w:proofErr w:type="spellEnd"/>
      <w:r w:rsidRPr="0051398C">
        <w:rPr>
          <w:rFonts w:cstheme="minorHAnsi"/>
          <w:b/>
          <w:sz w:val="24"/>
          <w:szCs w:val="24"/>
        </w:rPr>
        <w:t xml:space="preserve">: single. Please include a single line space between each step, </w:t>
      </w:r>
      <w:proofErr w:type="spellStart"/>
      <w:r w:rsidRPr="0051398C">
        <w:rPr>
          <w:rFonts w:cstheme="minorHAnsi"/>
          <w:b/>
          <w:sz w:val="24"/>
          <w:szCs w:val="24"/>
        </w:rPr>
        <w:t>s</w:t>
      </w:r>
      <w:r w:rsidR="00B8050C" w:rsidRPr="0051398C">
        <w:rPr>
          <w:rFonts w:cstheme="minorHAnsi"/>
          <w:b/>
          <w:sz w:val="24"/>
          <w:szCs w:val="24"/>
        </w:rPr>
        <w:t>ubstep</w:t>
      </w:r>
      <w:proofErr w:type="spellEnd"/>
      <w:r w:rsidR="00B8050C" w:rsidRPr="0051398C">
        <w:rPr>
          <w:rFonts w:cstheme="minorHAnsi"/>
          <w:b/>
          <w:sz w:val="24"/>
          <w:szCs w:val="24"/>
        </w:rPr>
        <w:t xml:space="preserve"> and note in the protocol </w:t>
      </w:r>
      <w:r w:rsidRPr="0051398C">
        <w:rPr>
          <w:rFonts w:cstheme="minorHAnsi"/>
          <w:b/>
          <w:sz w:val="24"/>
          <w:szCs w:val="24"/>
        </w:rPr>
        <w:t>section. Please use Calibri 12 points</w:t>
      </w:r>
      <w:r w:rsidR="00B8050C" w:rsidRPr="0051398C">
        <w:rPr>
          <w:rFonts w:cstheme="minorHAnsi"/>
          <w:b/>
          <w:sz w:val="24"/>
          <w:szCs w:val="24"/>
        </w:rPr>
        <w:t>.</w:t>
      </w:r>
    </w:p>
    <w:p w14:paraId="5CBCADB3" w14:textId="41CDDCA6" w:rsidR="00B8050C" w:rsidRPr="0051398C" w:rsidRDefault="00DC1BAF"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The m</w:t>
      </w:r>
      <w:r w:rsidR="00D2243F">
        <w:rPr>
          <w:rFonts w:cstheme="minorHAnsi"/>
          <w:sz w:val="24"/>
          <w:szCs w:val="24"/>
        </w:rPr>
        <w:t>anuscript has been re-formatted accordingly.</w:t>
      </w:r>
    </w:p>
    <w:p w14:paraId="4D6098BF" w14:textId="420650A5"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Please provide an email address for each author.</w:t>
      </w:r>
    </w:p>
    <w:p w14:paraId="0DD0C6BC" w14:textId="77777777" w:rsidR="00B8050C"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 xml:space="preserve">Jarrah Dowrick: </w:t>
      </w:r>
      <w:hyperlink r:id="rId6" w:history="1">
        <w:r w:rsidRPr="0051398C">
          <w:rPr>
            <w:rStyle w:val="Hyperlink"/>
            <w:rFonts w:cstheme="minorHAnsi"/>
            <w:sz w:val="24"/>
            <w:szCs w:val="24"/>
          </w:rPr>
          <w:t>j.dowrick@auckland.ac.nz</w:t>
        </w:r>
      </w:hyperlink>
    </w:p>
    <w:p w14:paraId="1D64CAA1" w14:textId="77777777" w:rsidR="00202812"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 xml:space="preserve">Alex Anderson: </w:t>
      </w:r>
      <w:hyperlink r:id="rId7" w:history="1">
        <w:r w:rsidR="006A69C7" w:rsidRPr="0051398C">
          <w:rPr>
            <w:rStyle w:val="Hyperlink"/>
            <w:rFonts w:cstheme="minorHAnsi"/>
            <w:sz w:val="24"/>
            <w:szCs w:val="24"/>
          </w:rPr>
          <w:t>elegantgrooves@gmail.com</w:t>
        </w:r>
      </w:hyperlink>
      <w:r w:rsidR="006A69C7" w:rsidRPr="0051398C">
        <w:rPr>
          <w:rFonts w:cstheme="minorHAnsi"/>
          <w:sz w:val="24"/>
          <w:szCs w:val="24"/>
        </w:rPr>
        <w:t xml:space="preserve"> </w:t>
      </w:r>
    </w:p>
    <w:p w14:paraId="3EBE3C09" w14:textId="77777777" w:rsidR="00202812"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 xml:space="preserve">Ming Cheuk: </w:t>
      </w:r>
      <w:hyperlink r:id="rId8" w:history="1">
        <w:r w:rsidR="006A69C7" w:rsidRPr="0051398C">
          <w:rPr>
            <w:rStyle w:val="Hyperlink"/>
            <w:rFonts w:cstheme="minorHAnsi"/>
            <w:sz w:val="24"/>
            <w:szCs w:val="24"/>
          </w:rPr>
          <w:t>ming.cheuk@spark64.com</w:t>
        </w:r>
      </w:hyperlink>
      <w:r w:rsidR="006A69C7" w:rsidRPr="0051398C">
        <w:rPr>
          <w:rFonts w:cstheme="minorHAnsi"/>
          <w:sz w:val="24"/>
          <w:szCs w:val="24"/>
        </w:rPr>
        <w:t xml:space="preserve"> </w:t>
      </w:r>
    </w:p>
    <w:p w14:paraId="2311EBEE" w14:textId="77777777" w:rsidR="00202812"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Kenneth Tran:</w:t>
      </w:r>
      <w:r w:rsidR="006A69C7" w:rsidRPr="0051398C">
        <w:rPr>
          <w:rFonts w:cstheme="minorHAnsi"/>
          <w:sz w:val="24"/>
          <w:szCs w:val="24"/>
        </w:rPr>
        <w:t xml:space="preserve"> </w:t>
      </w:r>
      <w:hyperlink r:id="rId9" w:history="1">
        <w:r w:rsidR="006A69C7" w:rsidRPr="0051398C">
          <w:rPr>
            <w:rStyle w:val="Hyperlink"/>
            <w:rFonts w:cstheme="minorHAnsi"/>
            <w:sz w:val="24"/>
            <w:szCs w:val="24"/>
          </w:rPr>
          <w:t>k.tran@auckland.ac.nz</w:t>
        </w:r>
      </w:hyperlink>
      <w:r w:rsidR="006A69C7" w:rsidRPr="0051398C">
        <w:rPr>
          <w:rFonts w:cstheme="minorHAnsi"/>
          <w:sz w:val="24"/>
          <w:szCs w:val="24"/>
        </w:rPr>
        <w:t xml:space="preserve"> </w:t>
      </w:r>
    </w:p>
    <w:p w14:paraId="0194C7F5" w14:textId="77777777" w:rsidR="00202812"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Poul Nielsen:</w:t>
      </w:r>
      <w:r w:rsidR="006A69C7" w:rsidRPr="0051398C">
        <w:rPr>
          <w:rFonts w:cstheme="minorHAnsi"/>
          <w:sz w:val="24"/>
          <w:szCs w:val="24"/>
        </w:rPr>
        <w:t xml:space="preserve"> </w:t>
      </w:r>
      <w:hyperlink r:id="rId10" w:history="1">
        <w:r w:rsidR="006A69C7" w:rsidRPr="0051398C">
          <w:rPr>
            <w:rStyle w:val="Hyperlink"/>
            <w:rFonts w:cstheme="minorHAnsi"/>
            <w:sz w:val="24"/>
            <w:szCs w:val="24"/>
          </w:rPr>
          <w:t>p.nielsen@auckland.ac.nz</w:t>
        </w:r>
      </w:hyperlink>
      <w:r w:rsidR="006A69C7" w:rsidRPr="0051398C">
        <w:rPr>
          <w:rFonts w:cstheme="minorHAnsi"/>
          <w:sz w:val="24"/>
          <w:szCs w:val="24"/>
        </w:rPr>
        <w:t xml:space="preserve"> </w:t>
      </w:r>
    </w:p>
    <w:p w14:paraId="43C7A1D9" w14:textId="77777777" w:rsidR="00202812" w:rsidRPr="0051398C" w:rsidRDefault="00202812" w:rsidP="00084FB4">
      <w:pPr>
        <w:pBdr>
          <w:top w:val="single" w:sz="4" w:space="1" w:color="auto"/>
          <w:left w:val="single" w:sz="4" w:space="4" w:color="auto"/>
          <w:bottom w:val="single" w:sz="4" w:space="1" w:color="auto"/>
          <w:right w:val="single" w:sz="4" w:space="4" w:color="auto"/>
        </w:pBdr>
        <w:ind w:left="284"/>
        <w:rPr>
          <w:rFonts w:cstheme="minorHAnsi"/>
          <w:sz w:val="24"/>
          <w:szCs w:val="24"/>
        </w:rPr>
      </w:pPr>
      <w:r w:rsidRPr="0051398C">
        <w:rPr>
          <w:rFonts w:cstheme="minorHAnsi"/>
          <w:sz w:val="24"/>
          <w:szCs w:val="24"/>
        </w:rPr>
        <w:t>June-Chiew Han:</w:t>
      </w:r>
      <w:r w:rsidR="006A69C7" w:rsidRPr="0051398C">
        <w:rPr>
          <w:rFonts w:cstheme="minorHAnsi"/>
          <w:sz w:val="24"/>
          <w:szCs w:val="24"/>
        </w:rPr>
        <w:t xml:space="preserve"> </w:t>
      </w:r>
      <w:hyperlink r:id="rId11" w:history="1">
        <w:r w:rsidR="006A69C7" w:rsidRPr="0051398C">
          <w:rPr>
            <w:rStyle w:val="Hyperlink"/>
            <w:rFonts w:cstheme="minorHAnsi"/>
            <w:sz w:val="24"/>
            <w:szCs w:val="24"/>
          </w:rPr>
          <w:t>j.han@auckland.ac.nz</w:t>
        </w:r>
      </w:hyperlink>
      <w:r w:rsidR="006A69C7" w:rsidRPr="0051398C">
        <w:rPr>
          <w:rFonts w:cstheme="minorHAnsi"/>
          <w:sz w:val="24"/>
          <w:szCs w:val="24"/>
        </w:rPr>
        <w:t xml:space="preserve"> </w:t>
      </w:r>
    </w:p>
    <w:p w14:paraId="5C98E33D" w14:textId="77777777" w:rsidR="00202812" w:rsidRPr="0051398C" w:rsidRDefault="00202812"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Andrew Taberner:</w:t>
      </w:r>
      <w:r w:rsidR="006A69C7" w:rsidRPr="0051398C">
        <w:rPr>
          <w:rFonts w:cstheme="minorHAnsi"/>
          <w:sz w:val="24"/>
          <w:szCs w:val="24"/>
        </w:rPr>
        <w:t xml:space="preserve"> </w:t>
      </w:r>
      <w:hyperlink r:id="rId12" w:history="1">
        <w:r w:rsidR="006A69C7" w:rsidRPr="0051398C">
          <w:rPr>
            <w:rStyle w:val="Hyperlink"/>
            <w:rFonts w:cstheme="minorHAnsi"/>
            <w:sz w:val="24"/>
            <w:szCs w:val="24"/>
          </w:rPr>
          <w:t>a.taberner@auckland.ac.nz</w:t>
        </w:r>
      </w:hyperlink>
      <w:r w:rsidR="006A69C7" w:rsidRPr="0051398C">
        <w:rPr>
          <w:rFonts w:cstheme="minorHAnsi"/>
          <w:sz w:val="24"/>
          <w:szCs w:val="24"/>
        </w:rPr>
        <w:t xml:space="preserve"> </w:t>
      </w:r>
    </w:p>
    <w:p w14:paraId="7052858E" w14:textId="609E4E42"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rephrase the Short Abstract/Summary </w:t>
      </w:r>
      <w:proofErr w:type="gramStart"/>
      <w:r w:rsidRPr="0051398C">
        <w:rPr>
          <w:rFonts w:cstheme="minorHAnsi"/>
          <w:b/>
          <w:sz w:val="24"/>
          <w:szCs w:val="24"/>
        </w:rPr>
        <w:t>to clearly describe</w:t>
      </w:r>
      <w:proofErr w:type="gramEnd"/>
      <w:r w:rsidRPr="0051398C">
        <w:rPr>
          <w:rFonts w:cstheme="minorHAnsi"/>
          <w:b/>
          <w:sz w:val="24"/>
          <w:szCs w:val="24"/>
        </w:rPr>
        <w:t xml:space="preserve"> the p</w:t>
      </w:r>
      <w:r w:rsidR="00B8050C" w:rsidRPr="0051398C">
        <w:rPr>
          <w:rFonts w:cstheme="minorHAnsi"/>
          <w:b/>
          <w:sz w:val="24"/>
          <w:szCs w:val="24"/>
        </w:rPr>
        <w:t xml:space="preserve">rotocol and its applications in </w:t>
      </w:r>
      <w:r w:rsidRPr="0051398C">
        <w:rPr>
          <w:rFonts w:cstheme="minorHAnsi"/>
          <w:b/>
          <w:sz w:val="24"/>
          <w:szCs w:val="24"/>
        </w:rPr>
        <w:t>complete sentences between 10-50 words: “This protocol presents…”</w:t>
      </w:r>
    </w:p>
    <w:p w14:paraId="28DA9618" w14:textId="5F138126" w:rsidR="00B8050C" w:rsidRPr="0051398C" w:rsidRDefault="00D2243F"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The Short Abstract/Summary has been re</w:t>
      </w:r>
      <w:r>
        <w:rPr>
          <w:rFonts w:cstheme="minorHAnsi"/>
          <w:sz w:val="24"/>
          <w:szCs w:val="24"/>
        </w:rPr>
        <w:noBreakHyphen/>
        <w:t>phrased to “This protocol presents …</w:t>
      </w:r>
      <w:proofErr w:type="gramStart"/>
      <w:r>
        <w:rPr>
          <w:rFonts w:cstheme="minorHAnsi"/>
          <w:sz w:val="24"/>
          <w:szCs w:val="24"/>
        </w:rPr>
        <w:t>”.</w:t>
      </w:r>
      <w:proofErr w:type="gramEnd"/>
    </w:p>
    <w:p w14:paraId="785A5C0A" w14:textId="77777777" w:rsidR="00551E01" w:rsidRPr="0051398C" w:rsidRDefault="00551E01" w:rsidP="00551E01">
      <w:pPr>
        <w:pStyle w:val="ListParagraph"/>
        <w:autoSpaceDE w:val="0"/>
        <w:autoSpaceDN w:val="0"/>
        <w:adjustRightInd w:val="0"/>
        <w:spacing w:after="120" w:line="360" w:lineRule="auto"/>
        <w:ind w:left="283"/>
        <w:contextualSpacing w:val="0"/>
        <w:rPr>
          <w:rFonts w:cstheme="minorHAnsi"/>
          <w:b/>
          <w:sz w:val="24"/>
          <w:szCs w:val="24"/>
        </w:rPr>
      </w:pPr>
    </w:p>
    <w:p w14:paraId="64BCD3C9" w14:textId="3B20E768"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lastRenderedPageBreak/>
        <w:t xml:space="preserve">Please ensure that all text in the protocol section </w:t>
      </w:r>
      <w:proofErr w:type="gramStart"/>
      <w:r w:rsidRPr="0051398C">
        <w:rPr>
          <w:rFonts w:cstheme="minorHAnsi"/>
          <w:b/>
          <w:sz w:val="24"/>
          <w:szCs w:val="24"/>
        </w:rPr>
        <w:t>is written</w:t>
      </w:r>
      <w:proofErr w:type="gramEnd"/>
      <w:r w:rsidRPr="0051398C">
        <w:rPr>
          <w:rFonts w:cstheme="minorHAnsi"/>
          <w:b/>
          <w:sz w:val="24"/>
          <w:szCs w:val="24"/>
        </w:rPr>
        <w:t xml:space="preserve"> in the imperative tense as if telling someone how to do the technique (e.g., “Do this,” “Ensure that,” etc.). The actions </w:t>
      </w:r>
      <w:proofErr w:type="gramStart"/>
      <w:r w:rsidRPr="0051398C">
        <w:rPr>
          <w:rFonts w:cstheme="minorHAnsi"/>
          <w:b/>
          <w:sz w:val="24"/>
          <w:szCs w:val="24"/>
        </w:rPr>
        <w:t>should be described</w:t>
      </w:r>
      <w:proofErr w:type="gramEnd"/>
      <w:r w:rsidRPr="0051398C">
        <w:rPr>
          <w:rFonts w:cstheme="minorHAnsi"/>
          <w:b/>
          <w:sz w:val="24"/>
          <w:szCs w:val="24"/>
        </w:rPr>
        <w:t xml:space="preserve"> in the imperative tense in complete sentences wherever possible. Avoid usage of phrases such as “could be,” “should be,” and “would be” throughout the Protocol. Any text that </w:t>
      </w:r>
      <w:proofErr w:type="gramStart"/>
      <w:r w:rsidRPr="0051398C">
        <w:rPr>
          <w:rFonts w:cstheme="minorHAnsi"/>
          <w:b/>
          <w:sz w:val="24"/>
          <w:szCs w:val="24"/>
        </w:rPr>
        <w:t>cannot be written</w:t>
      </w:r>
      <w:proofErr w:type="gramEnd"/>
      <w:r w:rsidRPr="0051398C">
        <w:rPr>
          <w:rFonts w:cstheme="minorHAnsi"/>
          <w:b/>
          <w:sz w:val="24"/>
          <w:szCs w:val="24"/>
        </w:rPr>
        <w:t xml:space="preserve"> in the imperative tense may be added as a “Note.”</w:t>
      </w:r>
    </w:p>
    <w:p w14:paraId="3B15A148" w14:textId="6758B682" w:rsidR="00B8050C" w:rsidRPr="0051398C" w:rsidRDefault="00DA0845"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 xml:space="preserve">Text that </w:t>
      </w:r>
      <w:proofErr w:type="gramStart"/>
      <w:r w:rsidRPr="0051398C">
        <w:rPr>
          <w:rFonts w:cstheme="minorHAnsi"/>
          <w:sz w:val="24"/>
          <w:szCs w:val="24"/>
        </w:rPr>
        <w:t>could not be written</w:t>
      </w:r>
      <w:proofErr w:type="gramEnd"/>
      <w:r w:rsidRPr="0051398C">
        <w:rPr>
          <w:rFonts w:cstheme="minorHAnsi"/>
          <w:sz w:val="24"/>
          <w:szCs w:val="24"/>
        </w:rPr>
        <w:t xml:space="preserve"> in the imperative tense w</w:t>
      </w:r>
      <w:r w:rsidR="0099477E">
        <w:rPr>
          <w:rFonts w:cstheme="minorHAnsi"/>
          <w:sz w:val="24"/>
          <w:szCs w:val="24"/>
        </w:rPr>
        <w:t xml:space="preserve">ere </w:t>
      </w:r>
      <w:r w:rsidRPr="0051398C">
        <w:rPr>
          <w:rFonts w:cstheme="minorHAnsi"/>
          <w:sz w:val="24"/>
          <w:szCs w:val="24"/>
        </w:rPr>
        <w:t>added as “notes”.</w:t>
      </w:r>
      <w:r w:rsidR="00C6340E" w:rsidRPr="0051398C">
        <w:rPr>
          <w:rFonts w:cstheme="minorHAnsi"/>
          <w:sz w:val="24"/>
          <w:szCs w:val="24"/>
        </w:rPr>
        <w:t xml:space="preserve"> </w:t>
      </w:r>
      <w:r w:rsidR="003E73B0">
        <w:rPr>
          <w:rFonts w:cstheme="minorHAnsi"/>
          <w:sz w:val="24"/>
          <w:szCs w:val="24"/>
        </w:rPr>
        <w:t>We have r</w:t>
      </w:r>
      <w:r w:rsidR="003E73B0" w:rsidRPr="0051398C">
        <w:rPr>
          <w:rFonts w:cstheme="minorHAnsi"/>
          <w:sz w:val="24"/>
          <w:szCs w:val="24"/>
        </w:rPr>
        <w:t xml:space="preserve">ephrased </w:t>
      </w:r>
      <w:r w:rsidR="006D6EE2" w:rsidRPr="0051398C">
        <w:rPr>
          <w:rFonts w:cstheme="minorHAnsi"/>
          <w:sz w:val="24"/>
          <w:szCs w:val="24"/>
        </w:rPr>
        <w:t>or removed all instances of phrases such as “could be”, “should be”, and “would be” throughout the protocol</w:t>
      </w:r>
      <w:r w:rsidR="00C21E51" w:rsidRPr="0051398C">
        <w:rPr>
          <w:rFonts w:cstheme="minorHAnsi"/>
          <w:sz w:val="24"/>
          <w:szCs w:val="24"/>
        </w:rPr>
        <w:t xml:space="preserve"> section</w:t>
      </w:r>
      <w:r w:rsidR="006D6EE2" w:rsidRPr="0051398C">
        <w:rPr>
          <w:rFonts w:cstheme="minorHAnsi"/>
          <w:sz w:val="24"/>
          <w:szCs w:val="24"/>
        </w:rPr>
        <w:t>.</w:t>
      </w:r>
    </w:p>
    <w:p w14:paraId="47D92A23" w14:textId="268A2C90" w:rsidR="00B8050C"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Please ensure you answer the “how” question, i.e., how is the step performed?</w:t>
      </w:r>
    </w:p>
    <w:p w14:paraId="71325887" w14:textId="0156E914" w:rsidR="00B8050C" w:rsidRPr="003278AC" w:rsidRDefault="003E73B0"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 xml:space="preserve">We have restructured </w:t>
      </w:r>
      <w:r w:rsidR="003278AC">
        <w:rPr>
          <w:rFonts w:cstheme="minorHAnsi"/>
          <w:sz w:val="24"/>
          <w:szCs w:val="24"/>
        </w:rPr>
        <w:t xml:space="preserve">the protocol section to ensure that the how question is answered. In some cases, the level of detail </w:t>
      </w:r>
      <w:proofErr w:type="gramStart"/>
      <w:r w:rsidR="003278AC">
        <w:rPr>
          <w:rFonts w:cstheme="minorHAnsi"/>
          <w:sz w:val="24"/>
          <w:szCs w:val="24"/>
        </w:rPr>
        <w:t>was increased</w:t>
      </w:r>
      <w:proofErr w:type="gramEnd"/>
      <w:r w:rsidR="003278AC">
        <w:rPr>
          <w:rFonts w:cstheme="minorHAnsi"/>
          <w:sz w:val="24"/>
          <w:szCs w:val="24"/>
        </w:rPr>
        <w:t xml:space="preserve"> to make the steps involved clearer.</w:t>
      </w:r>
    </w:p>
    <w:p w14:paraId="337B2EC0" w14:textId="2826D6C7"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Solution preparation details </w:t>
      </w:r>
      <w:proofErr w:type="gramStart"/>
      <w:r w:rsidRPr="0051398C">
        <w:rPr>
          <w:rFonts w:cstheme="minorHAnsi"/>
          <w:b/>
          <w:sz w:val="24"/>
          <w:szCs w:val="24"/>
        </w:rPr>
        <w:t>can be moved to a table and uploaded separately as .</w:t>
      </w:r>
      <w:proofErr w:type="spellStart"/>
      <w:r w:rsidRPr="0051398C">
        <w:rPr>
          <w:rFonts w:cstheme="minorHAnsi"/>
          <w:b/>
          <w:sz w:val="24"/>
          <w:szCs w:val="24"/>
        </w:rPr>
        <w:t>xlsx</w:t>
      </w:r>
      <w:proofErr w:type="spellEnd"/>
      <w:r w:rsidRPr="0051398C">
        <w:rPr>
          <w:rFonts w:cstheme="minorHAnsi"/>
          <w:b/>
          <w:sz w:val="24"/>
          <w:szCs w:val="24"/>
        </w:rPr>
        <w:t xml:space="preserve"> file</w:t>
      </w:r>
      <w:proofErr w:type="gramEnd"/>
      <w:r w:rsidRPr="0051398C">
        <w:rPr>
          <w:rFonts w:cstheme="minorHAnsi"/>
          <w:b/>
          <w:sz w:val="24"/>
          <w:szCs w:val="24"/>
        </w:rPr>
        <w:t>.</w:t>
      </w:r>
    </w:p>
    <w:p w14:paraId="17BD5165" w14:textId="1E04188E" w:rsidR="00B8050C" w:rsidRPr="0051398C" w:rsidRDefault="005F6E29"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We have r</w:t>
      </w:r>
      <w:r w:rsidR="009C6711" w:rsidRPr="0051398C">
        <w:rPr>
          <w:rFonts w:cstheme="minorHAnsi"/>
          <w:sz w:val="24"/>
          <w:szCs w:val="24"/>
        </w:rPr>
        <w:t xml:space="preserve">emoved the solution preparation details from the protocol section and moved them into </w:t>
      </w:r>
      <w:r w:rsidR="003E73B0">
        <w:rPr>
          <w:rFonts w:cstheme="minorHAnsi"/>
          <w:sz w:val="24"/>
          <w:szCs w:val="24"/>
        </w:rPr>
        <w:t>a</w:t>
      </w:r>
      <w:r w:rsidR="0099477E">
        <w:rPr>
          <w:rFonts w:cstheme="minorHAnsi"/>
          <w:sz w:val="24"/>
          <w:szCs w:val="24"/>
        </w:rPr>
        <w:t xml:space="preserve"> file called “Tables_</w:t>
      </w:r>
      <w:r w:rsidR="009C6711" w:rsidRPr="0051398C">
        <w:rPr>
          <w:rFonts w:cstheme="minorHAnsi"/>
          <w:sz w:val="24"/>
          <w:szCs w:val="24"/>
        </w:rPr>
        <w:t>of</w:t>
      </w:r>
      <w:r w:rsidR="0099477E">
        <w:rPr>
          <w:rFonts w:cstheme="minorHAnsi"/>
          <w:sz w:val="24"/>
          <w:szCs w:val="24"/>
        </w:rPr>
        <w:t>_</w:t>
      </w:r>
      <w:r w:rsidR="009C6711" w:rsidRPr="0051398C">
        <w:rPr>
          <w:rFonts w:cstheme="minorHAnsi"/>
          <w:sz w:val="24"/>
          <w:szCs w:val="24"/>
        </w:rPr>
        <w:t>solutions.xlsx”.</w:t>
      </w:r>
    </w:p>
    <w:p w14:paraId="54E85AC5" w14:textId="3AE9836B"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There is a </w:t>
      </w:r>
      <w:proofErr w:type="gramStart"/>
      <w:r w:rsidRPr="0051398C">
        <w:rPr>
          <w:rFonts w:cstheme="minorHAnsi"/>
          <w:b/>
          <w:sz w:val="24"/>
          <w:szCs w:val="24"/>
        </w:rPr>
        <w:t>10 page</w:t>
      </w:r>
      <w:proofErr w:type="gramEnd"/>
      <w:r w:rsidRPr="0051398C">
        <w:rPr>
          <w:rFonts w:cstheme="minorHAnsi"/>
          <w:b/>
          <w:sz w:val="24"/>
          <w:szCs w:val="24"/>
        </w:rPr>
        <w:t xml:space="preserve"> limit for the protocol section including headings and </w:t>
      </w:r>
      <w:proofErr w:type="spellStart"/>
      <w:r w:rsidRPr="0051398C">
        <w:rPr>
          <w:rFonts w:cstheme="minorHAnsi"/>
          <w:b/>
          <w:sz w:val="24"/>
          <w:szCs w:val="24"/>
        </w:rPr>
        <w:t>spacings</w:t>
      </w:r>
      <w:proofErr w:type="spellEnd"/>
      <w:r w:rsidRPr="0051398C">
        <w:rPr>
          <w:rFonts w:cstheme="minorHAnsi"/>
          <w:b/>
          <w:sz w:val="24"/>
          <w:szCs w:val="24"/>
        </w:rPr>
        <w:t>.</w:t>
      </w:r>
    </w:p>
    <w:p w14:paraId="70EF118D" w14:textId="77777777" w:rsidR="00B8050C" w:rsidRPr="0051398C" w:rsidRDefault="003C5B1A"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The protocol complies with this limit.</w:t>
      </w:r>
    </w:p>
    <w:p w14:paraId="1E815432" w14:textId="1FEE0790"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ensure the results </w:t>
      </w:r>
      <w:proofErr w:type="gramStart"/>
      <w:r w:rsidRPr="0051398C">
        <w:rPr>
          <w:rFonts w:cstheme="minorHAnsi"/>
          <w:b/>
          <w:sz w:val="24"/>
          <w:szCs w:val="24"/>
        </w:rPr>
        <w:t>are described</w:t>
      </w:r>
      <w:proofErr w:type="gramEnd"/>
      <w:r w:rsidRPr="0051398C">
        <w:rPr>
          <w:rFonts w:cstheme="minorHAnsi"/>
          <w:b/>
          <w:sz w:val="24"/>
          <w:szCs w:val="24"/>
        </w:rPr>
        <w:t xml:space="preserve"> in the context of the presented technique. e.g., how do these results show the technique, suggestions about how to </w:t>
      </w:r>
      <w:proofErr w:type="spellStart"/>
      <w:r w:rsidRPr="0051398C">
        <w:rPr>
          <w:rFonts w:cstheme="minorHAnsi"/>
          <w:b/>
          <w:sz w:val="24"/>
          <w:szCs w:val="24"/>
        </w:rPr>
        <w:t>analyze</w:t>
      </w:r>
      <w:proofErr w:type="spellEnd"/>
      <w:r w:rsidRPr="0051398C">
        <w:rPr>
          <w:rFonts w:cstheme="minorHAnsi"/>
          <w:b/>
          <w:sz w:val="24"/>
          <w:szCs w:val="24"/>
        </w:rPr>
        <w:t xml:space="preserve"> the outcome, </w:t>
      </w:r>
      <w:proofErr w:type="gramStart"/>
      <w:r w:rsidRPr="0051398C">
        <w:rPr>
          <w:rFonts w:cstheme="minorHAnsi"/>
          <w:b/>
          <w:sz w:val="24"/>
          <w:szCs w:val="24"/>
        </w:rPr>
        <w:t>etc.</w:t>
      </w:r>
      <w:proofErr w:type="gramEnd"/>
      <w:r w:rsidRPr="0051398C">
        <w:rPr>
          <w:rFonts w:cstheme="minorHAnsi"/>
          <w:b/>
          <w:sz w:val="24"/>
          <w:szCs w:val="24"/>
        </w:rPr>
        <w:t xml:space="preserve"> The paragraph text should refer to all of the figures. Data from both successful and sub-optimal experiments can be included.</w:t>
      </w:r>
    </w:p>
    <w:p w14:paraId="6358EC99" w14:textId="3272DD20" w:rsidR="00DE1352" w:rsidRPr="00D2243F" w:rsidRDefault="00D2243F" w:rsidP="0066791F">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D2243F">
        <w:rPr>
          <w:rFonts w:cstheme="minorHAnsi"/>
          <w:sz w:val="24"/>
          <w:szCs w:val="24"/>
        </w:rPr>
        <w:t>We have included new figures (Figure</w:t>
      </w:r>
      <w:r>
        <w:rPr>
          <w:rFonts w:cstheme="minorHAnsi"/>
          <w:sz w:val="24"/>
          <w:szCs w:val="24"/>
        </w:rPr>
        <w:t>s</w:t>
      </w:r>
      <w:r w:rsidRPr="00D2243F">
        <w:rPr>
          <w:rFonts w:cstheme="minorHAnsi"/>
          <w:sz w:val="24"/>
          <w:szCs w:val="24"/>
        </w:rPr>
        <w:t> 1, 3B, and 4)</w:t>
      </w:r>
      <w:r>
        <w:rPr>
          <w:rFonts w:cstheme="minorHAnsi"/>
          <w:sz w:val="24"/>
          <w:szCs w:val="24"/>
        </w:rPr>
        <w:t>, and have largely revised the result texts and figure captions.</w:t>
      </w:r>
    </w:p>
    <w:p w14:paraId="0FC2730A" w14:textId="5853598C"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ensure all figures </w:t>
      </w:r>
      <w:proofErr w:type="gramStart"/>
      <w:r w:rsidRPr="0051398C">
        <w:rPr>
          <w:rFonts w:cstheme="minorHAnsi"/>
          <w:b/>
          <w:sz w:val="24"/>
          <w:szCs w:val="24"/>
        </w:rPr>
        <w:t>are referenced</w:t>
      </w:r>
      <w:proofErr w:type="gramEnd"/>
      <w:r w:rsidRPr="0051398C">
        <w:rPr>
          <w:rFonts w:cstheme="minorHAnsi"/>
          <w:b/>
          <w:sz w:val="24"/>
          <w:szCs w:val="24"/>
        </w:rPr>
        <w:t xml:space="preserve"> in the order. Please discuss all figures in the Representative Results. However, for figures showing the experimental set-up, please reference them in the Protocol.</w:t>
      </w:r>
    </w:p>
    <w:p w14:paraId="31C40B58" w14:textId="5B453994" w:rsidR="00B8050C" w:rsidRPr="0051398C" w:rsidRDefault="005F6E29"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lastRenderedPageBreak/>
        <w:t>We have checked that a</w:t>
      </w:r>
      <w:r w:rsidR="00374965" w:rsidRPr="0051398C">
        <w:rPr>
          <w:rFonts w:cstheme="minorHAnsi"/>
          <w:sz w:val="24"/>
          <w:szCs w:val="24"/>
        </w:rPr>
        <w:t xml:space="preserve">ll figures </w:t>
      </w:r>
      <w:proofErr w:type="gramStart"/>
      <w:r w:rsidR="00374965" w:rsidRPr="0051398C">
        <w:rPr>
          <w:rFonts w:cstheme="minorHAnsi"/>
          <w:sz w:val="24"/>
          <w:szCs w:val="24"/>
        </w:rPr>
        <w:t>have been referenced</w:t>
      </w:r>
      <w:proofErr w:type="gramEnd"/>
      <w:r w:rsidR="00374965" w:rsidRPr="0051398C">
        <w:rPr>
          <w:rFonts w:cstheme="minorHAnsi"/>
          <w:sz w:val="24"/>
          <w:szCs w:val="24"/>
        </w:rPr>
        <w:t xml:space="preserve"> in order.</w:t>
      </w:r>
      <w:r w:rsidR="00042960" w:rsidRPr="0051398C">
        <w:rPr>
          <w:rFonts w:cstheme="minorHAnsi"/>
          <w:sz w:val="24"/>
          <w:szCs w:val="24"/>
        </w:rPr>
        <w:t xml:space="preserve"> The figures that show the experimental set-up </w:t>
      </w:r>
      <w:proofErr w:type="gramStart"/>
      <w:r w:rsidR="00042960" w:rsidRPr="0051398C">
        <w:rPr>
          <w:rFonts w:cstheme="minorHAnsi"/>
          <w:sz w:val="24"/>
          <w:szCs w:val="24"/>
        </w:rPr>
        <w:t>are now referenced</w:t>
      </w:r>
      <w:proofErr w:type="gramEnd"/>
      <w:r w:rsidR="00042960" w:rsidRPr="0051398C">
        <w:rPr>
          <w:rFonts w:cstheme="minorHAnsi"/>
          <w:sz w:val="24"/>
          <w:szCs w:val="24"/>
        </w:rPr>
        <w:t xml:space="preserve"> in the protocol section.</w:t>
      </w:r>
    </w:p>
    <w:p w14:paraId="54E131DB" w14:textId="77777777" w:rsidR="00AA5FAE" w:rsidRPr="0051398C" w:rsidRDefault="00AA5FAE" w:rsidP="00AA5FAE">
      <w:pPr>
        <w:pStyle w:val="ListParagraph"/>
        <w:rPr>
          <w:rFonts w:cstheme="minorHAnsi"/>
          <w:b/>
          <w:sz w:val="24"/>
          <w:szCs w:val="24"/>
        </w:rPr>
      </w:pPr>
    </w:p>
    <w:p w14:paraId="48F3F819" w14:textId="6E01BCB5"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obtain explicit copyright permission to reuse any figures from a previous publication. Explicit permission </w:t>
      </w:r>
      <w:proofErr w:type="gramStart"/>
      <w:r w:rsidRPr="0051398C">
        <w:rPr>
          <w:rFonts w:cstheme="minorHAnsi"/>
          <w:b/>
          <w:sz w:val="24"/>
          <w:szCs w:val="24"/>
        </w:rPr>
        <w:t>can be expressed</w:t>
      </w:r>
      <w:proofErr w:type="gramEnd"/>
      <w:r w:rsidRPr="0051398C">
        <w:rPr>
          <w:rFonts w:cstheme="minorHAnsi"/>
          <w:b/>
          <w:sz w:val="24"/>
          <w:szCs w:val="24"/>
        </w:rPr>
        <w:t xml:space="preserve"> in the form of a letter from the editor or a link to the editorial policy that allows re-prints. Please upload this information as a .doc or .</w:t>
      </w:r>
      <w:proofErr w:type="spellStart"/>
      <w:r w:rsidRPr="0051398C">
        <w:rPr>
          <w:rFonts w:cstheme="minorHAnsi"/>
          <w:b/>
          <w:sz w:val="24"/>
          <w:szCs w:val="24"/>
        </w:rPr>
        <w:t>docx</w:t>
      </w:r>
      <w:proofErr w:type="spellEnd"/>
      <w:r w:rsidRPr="0051398C">
        <w:rPr>
          <w:rFonts w:cstheme="minorHAnsi"/>
          <w:b/>
          <w:sz w:val="24"/>
          <w:szCs w:val="24"/>
        </w:rPr>
        <w:t xml:space="preserve"> file to your Editorial Manager account. The Figure </w:t>
      </w:r>
      <w:proofErr w:type="gramStart"/>
      <w:r w:rsidRPr="0051398C">
        <w:rPr>
          <w:rFonts w:cstheme="minorHAnsi"/>
          <w:b/>
          <w:sz w:val="24"/>
          <w:szCs w:val="24"/>
        </w:rPr>
        <w:t>must be cited</w:t>
      </w:r>
      <w:proofErr w:type="gramEnd"/>
      <w:r w:rsidRPr="0051398C">
        <w:rPr>
          <w:rFonts w:cstheme="minorHAnsi"/>
          <w:b/>
          <w:sz w:val="24"/>
          <w:szCs w:val="24"/>
        </w:rPr>
        <w:t xml:space="preserve"> appropriately in the Figure Legend, i.e. “This figure has been modified from [citation].”</w:t>
      </w:r>
    </w:p>
    <w:p w14:paraId="5281BBB6" w14:textId="77777777" w:rsidR="00B8050C" w:rsidRPr="0051398C" w:rsidRDefault="00AE3890"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All figures used within this article are original and generated specifically for it.</w:t>
      </w:r>
    </w:p>
    <w:p w14:paraId="560B0CC8" w14:textId="0D3EA5E8"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JoVE cannot publish manuscripts containing commercial language. Please remove all commercial language from your manuscript and use generic terms instead. All commercial products </w:t>
      </w:r>
      <w:proofErr w:type="gramStart"/>
      <w:r w:rsidRPr="0051398C">
        <w:rPr>
          <w:rFonts w:cstheme="minorHAnsi"/>
          <w:b/>
          <w:sz w:val="24"/>
          <w:szCs w:val="24"/>
        </w:rPr>
        <w:t>should be sufficiently referenced</w:t>
      </w:r>
      <w:proofErr w:type="gramEnd"/>
      <w:r w:rsidRPr="0051398C">
        <w:rPr>
          <w:rFonts w:cstheme="minorHAnsi"/>
          <w:b/>
          <w:sz w:val="24"/>
          <w:szCs w:val="24"/>
        </w:rPr>
        <w:t xml:space="preserve"> in the Table of Materials and Reagents. For </w:t>
      </w:r>
      <w:proofErr w:type="gramStart"/>
      <w:r w:rsidRPr="0051398C">
        <w:rPr>
          <w:rFonts w:cstheme="minorHAnsi"/>
          <w:b/>
          <w:sz w:val="24"/>
          <w:szCs w:val="24"/>
        </w:rPr>
        <w:t>example:</w:t>
      </w:r>
      <w:proofErr w:type="gramEnd"/>
      <w:r w:rsidRPr="0051398C">
        <w:rPr>
          <w:rFonts w:cstheme="minorHAnsi"/>
          <w:b/>
          <w:sz w:val="24"/>
          <w:szCs w:val="24"/>
        </w:rPr>
        <w:t xml:space="preserve"> Nikon, etc.</w:t>
      </w:r>
    </w:p>
    <w:p w14:paraId="00F6426E" w14:textId="0799B424" w:rsidR="00B8050C" w:rsidRPr="0051398C" w:rsidRDefault="005F6E29"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We have r</w:t>
      </w:r>
      <w:r w:rsidR="003C5B1A" w:rsidRPr="0051398C">
        <w:rPr>
          <w:rFonts w:cstheme="minorHAnsi"/>
          <w:sz w:val="24"/>
          <w:szCs w:val="24"/>
        </w:rPr>
        <w:t>emoved all mentions of commercial language within the main body of the manuscript.</w:t>
      </w:r>
    </w:p>
    <w:p w14:paraId="025F2D69" w14:textId="4B3A67CF" w:rsidR="00A13DB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Each Figure Legend should include a title and a short description of the data presented in the Figure and relevant symbols. The Discussion of the Figures </w:t>
      </w:r>
      <w:proofErr w:type="gramStart"/>
      <w:r w:rsidRPr="0051398C">
        <w:rPr>
          <w:rFonts w:cstheme="minorHAnsi"/>
          <w:b/>
          <w:sz w:val="24"/>
          <w:szCs w:val="24"/>
        </w:rPr>
        <w:t>should be placed</w:t>
      </w:r>
      <w:proofErr w:type="gramEnd"/>
      <w:r w:rsidRPr="0051398C">
        <w:rPr>
          <w:rFonts w:cstheme="minorHAnsi"/>
          <w:b/>
          <w:sz w:val="24"/>
          <w:szCs w:val="24"/>
        </w:rPr>
        <w:t xml:space="preserve"> in the Representative Results. Details of the methodology should not be in the Figure Legends, but rather the Protocol.</w:t>
      </w:r>
    </w:p>
    <w:p w14:paraId="185DD882" w14:textId="2CB248AF" w:rsidR="00B8050C" w:rsidRPr="005C0312" w:rsidRDefault="005C0312"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 xml:space="preserve">The figure legends </w:t>
      </w:r>
      <w:proofErr w:type="gramStart"/>
      <w:r>
        <w:rPr>
          <w:rFonts w:cstheme="minorHAnsi"/>
          <w:sz w:val="24"/>
          <w:szCs w:val="24"/>
        </w:rPr>
        <w:t>have been edited</w:t>
      </w:r>
      <w:proofErr w:type="gramEnd"/>
      <w:r>
        <w:rPr>
          <w:rFonts w:cstheme="minorHAnsi"/>
          <w:sz w:val="24"/>
          <w:szCs w:val="24"/>
        </w:rPr>
        <w:t xml:space="preserve"> to comply with these stylistic guidelines.</w:t>
      </w:r>
    </w:p>
    <w:p w14:paraId="6347BD84" w14:textId="03DBE05F" w:rsidR="00890EDA" w:rsidRPr="0051398C" w:rsidRDefault="00A13DBA" w:rsidP="00B8050C">
      <w:pPr>
        <w:pStyle w:val="ListParagraph"/>
        <w:numPr>
          <w:ilvl w:val="0"/>
          <w:numId w:val="3"/>
        </w:numPr>
        <w:autoSpaceDE w:val="0"/>
        <w:autoSpaceDN w:val="0"/>
        <w:adjustRightInd w:val="0"/>
        <w:spacing w:after="120" w:line="360" w:lineRule="auto"/>
        <w:ind w:left="283" w:hanging="357"/>
        <w:contextualSpacing w:val="0"/>
        <w:rPr>
          <w:rFonts w:cstheme="minorHAnsi"/>
          <w:b/>
          <w:sz w:val="24"/>
          <w:szCs w:val="24"/>
        </w:rPr>
      </w:pPr>
      <w:r w:rsidRPr="0051398C">
        <w:rPr>
          <w:rFonts w:cstheme="minorHAnsi"/>
          <w:b/>
          <w:sz w:val="24"/>
          <w:szCs w:val="24"/>
        </w:rPr>
        <w:t xml:space="preserve">Please sort the materials table in alphabetical order. </w:t>
      </w:r>
    </w:p>
    <w:p w14:paraId="523E4AAE" w14:textId="28C97356" w:rsidR="00890EDA" w:rsidRPr="0051398C" w:rsidRDefault="005F6E29"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The m</w:t>
      </w:r>
      <w:r w:rsidR="00A50A74" w:rsidRPr="0051398C">
        <w:rPr>
          <w:rFonts w:cstheme="minorHAnsi"/>
          <w:sz w:val="24"/>
          <w:szCs w:val="24"/>
        </w:rPr>
        <w:t xml:space="preserve">aterials table </w:t>
      </w:r>
      <w:proofErr w:type="gramStart"/>
      <w:r w:rsidR="00A50A74" w:rsidRPr="0051398C">
        <w:rPr>
          <w:rFonts w:cstheme="minorHAnsi"/>
          <w:sz w:val="24"/>
          <w:szCs w:val="24"/>
        </w:rPr>
        <w:t>has now been sorted</w:t>
      </w:r>
      <w:proofErr w:type="gramEnd"/>
      <w:r w:rsidR="00A50A74" w:rsidRPr="0051398C">
        <w:rPr>
          <w:rFonts w:cstheme="minorHAnsi"/>
          <w:sz w:val="24"/>
          <w:szCs w:val="24"/>
        </w:rPr>
        <w:t xml:space="preserve"> in alphabetical order based on the Name of Material/ Equipment column.</w:t>
      </w:r>
    </w:p>
    <w:p w14:paraId="3AC3CF93" w14:textId="5786C8E5" w:rsidR="0066791F" w:rsidRDefault="0066791F">
      <w:pPr>
        <w:rPr>
          <w:rFonts w:cstheme="minorHAnsi"/>
          <w:sz w:val="24"/>
          <w:szCs w:val="24"/>
        </w:rPr>
      </w:pPr>
      <w:r>
        <w:rPr>
          <w:rFonts w:cstheme="minorHAnsi"/>
          <w:sz w:val="24"/>
          <w:szCs w:val="24"/>
        </w:rPr>
        <w:br w:type="page"/>
      </w:r>
    </w:p>
    <w:p w14:paraId="04FF167E" w14:textId="77777777" w:rsidR="00A13DBA" w:rsidRPr="0051398C" w:rsidRDefault="00A13DBA" w:rsidP="007D0352">
      <w:pPr>
        <w:shd w:val="clear" w:color="auto" w:fill="E7E6E6" w:themeFill="background2"/>
        <w:autoSpaceDE w:val="0"/>
        <w:autoSpaceDN w:val="0"/>
        <w:adjustRightInd w:val="0"/>
        <w:spacing w:after="120" w:line="360" w:lineRule="auto"/>
        <w:rPr>
          <w:rFonts w:cstheme="minorHAnsi"/>
          <w:b/>
          <w:sz w:val="24"/>
          <w:szCs w:val="24"/>
        </w:rPr>
      </w:pPr>
      <w:r w:rsidRPr="0051398C">
        <w:rPr>
          <w:rFonts w:cstheme="minorHAnsi"/>
          <w:b/>
          <w:sz w:val="24"/>
          <w:szCs w:val="24"/>
        </w:rPr>
        <w:lastRenderedPageBreak/>
        <w:t xml:space="preserve">Changes to </w:t>
      </w:r>
      <w:proofErr w:type="gramStart"/>
      <w:r w:rsidRPr="0051398C">
        <w:rPr>
          <w:rFonts w:cstheme="minorHAnsi"/>
          <w:b/>
          <w:sz w:val="24"/>
          <w:szCs w:val="24"/>
        </w:rPr>
        <w:t>be made</w:t>
      </w:r>
      <w:proofErr w:type="gramEnd"/>
      <w:r w:rsidRPr="0051398C">
        <w:rPr>
          <w:rFonts w:cstheme="minorHAnsi"/>
          <w:b/>
          <w:sz w:val="24"/>
          <w:szCs w:val="24"/>
        </w:rPr>
        <w:t xml:space="preserve"> by the Author(s) regarding the video:</w:t>
      </w:r>
    </w:p>
    <w:p w14:paraId="490E9C51" w14:textId="77777777" w:rsidR="00890EDA" w:rsidRPr="0051398C" w:rsidRDefault="00890EDA" w:rsidP="00AE3890">
      <w:pPr>
        <w:pStyle w:val="ListParagraph"/>
        <w:numPr>
          <w:ilvl w:val="0"/>
          <w:numId w:val="5"/>
        </w:numPr>
        <w:autoSpaceDE w:val="0"/>
        <w:autoSpaceDN w:val="0"/>
        <w:adjustRightInd w:val="0"/>
        <w:spacing w:after="120" w:line="360" w:lineRule="auto"/>
        <w:ind w:left="284" w:hanging="322"/>
        <w:rPr>
          <w:rFonts w:cstheme="minorHAnsi"/>
          <w:b/>
          <w:sz w:val="24"/>
          <w:szCs w:val="24"/>
        </w:rPr>
      </w:pPr>
      <w:r w:rsidRPr="0051398C">
        <w:rPr>
          <w:rFonts w:cstheme="minorHAnsi"/>
          <w:b/>
          <w:sz w:val="24"/>
          <w:szCs w:val="24"/>
        </w:rPr>
        <w:t>Please increase the homogeneity between the video and the written manuscri</w:t>
      </w:r>
      <w:r w:rsidR="00B8050C" w:rsidRPr="0051398C">
        <w:rPr>
          <w:rFonts w:cstheme="minorHAnsi"/>
          <w:b/>
          <w:sz w:val="24"/>
          <w:szCs w:val="24"/>
        </w:rPr>
        <w:t xml:space="preserve">pt. Ideally, all figures in the </w:t>
      </w:r>
      <w:r w:rsidRPr="0051398C">
        <w:rPr>
          <w:rFonts w:cstheme="minorHAnsi"/>
          <w:b/>
          <w:sz w:val="24"/>
          <w:szCs w:val="24"/>
        </w:rPr>
        <w:t>video would appear in the written manuscript and vice versa. The video an</w:t>
      </w:r>
      <w:r w:rsidR="00B8050C" w:rsidRPr="0051398C">
        <w:rPr>
          <w:rFonts w:cstheme="minorHAnsi"/>
          <w:b/>
          <w:sz w:val="24"/>
          <w:szCs w:val="24"/>
        </w:rPr>
        <w:t xml:space="preserve">d the written manuscript should </w:t>
      </w:r>
      <w:r w:rsidRPr="0051398C">
        <w:rPr>
          <w:rFonts w:cstheme="minorHAnsi"/>
          <w:b/>
          <w:sz w:val="24"/>
          <w:szCs w:val="24"/>
        </w:rPr>
        <w:t>be reflections of each other.</w:t>
      </w:r>
    </w:p>
    <w:p w14:paraId="508FA046" w14:textId="7765DC53" w:rsidR="00B8050C" w:rsidRPr="001F4E0A" w:rsidRDefault="0099477E" w:rsidP="00084FB4">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 xml:space="preserve">The figures included in the video </w:t>
      </w:r>
      <w:proofErr w:type="gramStart"/>
      <w:r>
        <w:rPr>
          <w:rFonts w:cstheme="minorHAnsi"/>
          <w:sz w:val="24"/>
          <w:szCs w:val="24"/>
        </w:rPr>
        <w:t>have been changed</w:t>
      </w:r>
      <w:proofErr w:type="gramEnd"/>
      <w:r>
        <w:rPr>
          <w:rFonts w:cstheme="minorHAnsi"/>
          <w:sz w:val="24"/>
          <w:szCs w:val="24"/>
        </w:rPr>
        <w:t xml:space="preserve"> to increase the homogeneity between the video and the written manuscript.</w:t>
      </w:r>
    </w:p>
    <w:p w14:paraId="54494966" w14:textId="77777777" w:rsidR="00005CE9" w:rsidRDefault="00005CE9" w:rsidP="00005CE9">
      <w:pPr>
        <w:pStyle w:val="ListParagraph"/>
        <w:autoSpaceDE w:val="0"/>
        <w:autoSpaceDN w:val="0"/>
        <w:adjustRightInd w:val="0"/>
        <w:spacing w:before="120" w:after="120" w:line="360" w:lineRule="auto"/>
        <w:ind w:left="283"/>
        <w:rPr>
          <w:rFonts w:cstheme="minorHAnsi"/>
          <w:b/>
          <w:sz w:val="24"/>
          <w:szCs w:val="24"/>
        </w:rPr>
      </w:pPr>
    </w:p>
    <w:p w14:paraId="310476E5" w14:textId="584E70C6" w:rsidR="00890EDA" w:rsidRPr="0051398C" w:rsidRDefault="00890EDA" w:rsidP="00005CE9">
      <w:pPr>
        <w:pStyle w:val="ListParagraph"/>
        <w:numPr>
          <w:ilvl w:val="0"/>
          <w:numId w:val="5"/>
        </w:numPr>
        <w:autoSpaceDE w:val="0"/>
        <w:autoSpaceDN w:val="0"/>
        <w:adjustRightInd w:val="0"/>
        <w:spacing w:before="120" w:after="120" w:line="360" w:lineRule="auto"/>
        <w:ind w:left="283" w:hanging="323"/>
        <w:rPr>
          <w:rFonts w:cstheme="minorHAnsi"/>
          <w:b/>
          <w:sz w:val="24"/>
          <w:szCs w:val="24"/>
        </w:rPr>
      </w:pPr>
      <w:r w:rsidRPr="0051398C">
        <w:rPr>
          <w:rFonts w:cstheme="minorHAnsi"/>
          <w:b/>
          <w:sz w:val="24"/>
          <w:szCs w:val="24"/>
        </w:rPr>
        <w:t>Furthermore, please revise the narration to be more homogenous with the w</w:t>
      </w:r>
      <w:r w:rsidR="00B8050C" w:rsidRPr="0051398C">
        <w:rPr>
          <w:rFonts w:cstheme="minorHAnsi"/>
          <w:b/>
          <w:sz w:val="24"/>
          <w:szCs w:val="24"/>
        </w:rPr>
        <w:t xml:space="preserve">ritten manuscript. Ideally, the </w:t>
      </w:r>
      <w:r w:rsidRPr="0051398C">
        <w:rPr>
          <w:rFonts w:cstheme="minorHAnsi"/>
          <w:b/>
          <w:sz w:val="24"/>
          <w:szCs w:val="24"/>
        </w:rPr>
        <w:t>narration is a word for word reading of the written protocol.</w:t>
      </w:r>
    </w:p>
    <w:p w14:paraId="4C7F1199" w14:textId="03A958C7" w:rsidR="005F7C50" w:rsidRDefault="0099477E" w:rsidP="00C40140">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We re-wrote the script and recorded new narration so it is essentially a word for word reading of the written protocol.</w:t>
      </w:r>
    </w:p>
    <w:p w14:paraId="630D94E7" w14:textId="77777777" w:rsidR="00005CE9" w:rsidRDefault="00005CE9" w:rsidP="00005CE9">
      <w:pPr>
        <w:pStyle w:val="ListParagraph"/>
        <w:autoSpaceDE w:val="0"/>
        <w:autoSpaceDN w:val="0"/>
        <w:adjustRightInd w:val="0"/>
        <w:spacing w:after="120" w:line="360" w:lineRule="auto"/>
        <w:ind w:left="284"/>
        <w:rPr>
          <w:rFonts w:cstheme="minorHAnsi"/>
          <w:b/>
          <w:sz w:val="24"/>
          <w:szCs w:val="24"/>
        </w:rPr>
      </w:pPr>
    </w:p>
    <w:p w14:paraId="41D2E6EF" w14:textId="1A91B65C" w:rsidR="00890EDA" w:rsidRPr="0051398C" w:rsidRDefault="00890EDA" w:rsidP="00AE3890">
      <w:pPr>
        <w:pStyle w:val="ListParagraph"/>
        <w:numPr>
          <w:ilvl w:val="0"/>
          <w:numId w:val="5"/>
        </w:numPr>
        <w:autoSpaceDE w:val="0"/>
        <w:autoSpaceDN w:val="0"/>
        <w:adjustRightInd w:val="0"/>
        <w:spacing w:after="120" w:line="360" w:lineRule="auto"/>
        <w:ind w:left="284" w:hanging="322"/>
        <w:rPr>
          <w:rFonts w:cstheme="minorHAnsi"/>
          <w:b/>
          <w:sz w:val="24"/>
          <w:szCs w:val="24"/>
        </w:rPr>
      </w:pPr>
      <w:r w:rsidRPr="0051398C">
        <w:rPr>
          <w:rFonts w:cstheme="minorHAnsi"/>
          <w:b/>
          <w:sz w:val="24"/>
          <w:szCs w:val="24"/>
        </w:rPr>
        <w:t>Currently both the text and the video have different order of steps presented in th</w:t>
      </w:r>
      <w:r w:rsidR="00B8050C" w:rsidRPr="0051398C">
        <w:rPr>
          <w:rFonts w:cstheme="minorHAnsi"/>
          <w:b/>
          <w:sz w:val="24"/>
          <w:szCs w:val="24"/>
        </w:rPr>
        <w:t xml:space="preserve">e protocol text. There </w:t>
      </w:r>
      <w:r w:rsidRPr="0051398C">
        <w:rPr>
          <w:rFonts w:cstheme="minorHAnsi"/>
          <w:b/>
          <w:sz w:val="24"/>
          <w:szCs w:val="24"/>
        </w:rPr>
        <w:t xml:space="preserve">can be steps in the text </w:t>
      </w:r>
      <w:r w:rsidR="007D0352" w:rsidRPr="0051398C">
        <w:rPr>
          <w:rFonts w:cstheme="minorHAnsi"/>
          <w:b/>
          <w:sz w:val="24"/>
          <w:szCs w:val="24"/>
        </w:rPr>
        <w:t>that</w:t>
      </w:r>
      <w:r w:rsidRPr="0051398C">
        <w:rPr>
          <w:rFonts w:cstheme="minorHAnsi"/>
          <w:b/>
          <w:sz w:val="24"/>
          <w:szCs w:val="24"/>
        </w:rPr>
        <w:t xml:space="preserve"> </w:t>
      </w:r>
      <w:proofErr w:type="gramStart"/>
      <w:r w:rsidRPr="0051398C">
        <w:rPr>
          <w:rFonts w:cstheme="minorHAnsi"/>
          <w:b/>
          <w:sz w:val="24"/>
          <w:szCs w:val="24"/>
        </w:rPr>
        <w:t>are not presented</w:t>
      </w:r>
      <w:proofErr w:type="gramEnd"/>
      <w:r w:rsidRPr="0051398C">
        <w:rPr>
          <w:rFonts w:cstheme="minorHAnsi"/>
          <w:b/>
          <w:sz w:val="24"/>
          <w:szCs w:val="24"/>
        </w:rPr>
        <w:t xml:space="preserve"> in the video however.</w:t>
      </w:r>
    </w:p>
    <w:p w14:paraId="52F23C2F" w14:textId="1CFD6A78" w:rsidR="00B8050C" w:rsidRPr="009A47E6" w:rsidRDefault="005F6E29" w:rsidP="00084FB4">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 xml:space="preserve">The order of </w:t>
      </w:r>
      <w:r w:rsidR="00005CE9">
        <w:rPr>
          <w:rFonts w:cstheme="minorHAnsi"/>
          <w:sz w:val="24"/>
          <w:szCs w:val="24"/>
        </w:rPr>
        <w:t xml:space="preserve">the </w:t>
      </w:r>
      <w:r w:rsidR="009A47E6">
        <w:rPr>
          <w:rFonts w:cstheme="minorHAnsi"/>
          <w:sz w:val="24"/>
          <w:szCs w:val="24"/>
        </w:rPr>
        <w:t xml:space="preserve">steps </w:t>
      </w:r>
      <w:r w:rsidR="00005CE9">
        <w:rPr>
          <w:rFonts w:cstheme="minorHAnsi"/>
          <w:sz w:val="24"/>
          <w:szCs w:val="24"/>
        </w:rPr>
        <w:t xml:space="preserve">presented </w:t>
      </w:r>
      <w:r w:rsidR="009A47E6">
        <w:rPr>
          <w:rFonts w:cstheme="minorHAnsi"/>
          <w:sz w:val="24"/>
          <w:szCs w:val="24"/>
        </w:rPr>
        <w:t xml:space="preserve">in the video </w:t>
      </w:r>
      <w:proofErr w:type="gramStart"/>
      <w:r w:rsidR="00005CE9">
        <w:rPr>
          <w:rFonts w:cstheme="minorHAnsi"/>
          <w:sz w:val="24"/>
          <w:szCs w:val="24"/>
        </w:rPr>
        <w:t xml:space="preserve">have </w:t>
      </w:r>
      <w:r>
        <w:rPr>
          <w:rFonts w:cstheme="minorHAnsi"/>
          <w:sz w:val="24"/>
          <w:szCs w:val="24"/>
        </w:rPr>
        <w:t>been adjusted</w:t>
      </w:r>
      <w:proofErr w:type="gramEnd"/>
      <w:r>
        <w:rPr>
          <w:rFonts w:cstheme="minorHAnsi"/>
          <w:sz w:val="24"/>
          <w:szCs w:val="24"/>
        </w:rPr>
        <w:t xml:space="preserve"> </w:t>
      </w:r>
      <w:r w:rsidR="009A47E6">
        <w:rPr>
          <w:rFonts w:cstheme="minorHAnsi"/>
          <w:sz w:val="24"/>
          <w:szCs w:val="24"/>
        </w:rPr>
        <w:t>to reflect the order of steps in the text.</w:t>
      </w:r>
    </w:p>
    <w:p w14:paraId="4077E235" w14:textId="1D145B6C" w:rsidR="00005CE9" w:rsidRDefault="00005CE9" w:rsidP="00005CE9">
      <w:pPr>
        <w:pStyle w:val="ListParagraph"/>
        <w:autoSpaceDE w:val="0"/>
        <w:autoSpaceDN w:val="0"/>
        <w:adjustRightInd w:val="0"/>
        <w:spacing w:after="120" w:line="360" w:lineRule="auto"/>
        <w:ind w:left="284"/>
        <w:rPr>
          <w:rFonts w:cstheme="minorHAnsi"/>
          <w:b/>
          <w:sz w:val="24"/>
          <w:szCs w:val="24"/>
        </w:rPr>
      </w:pPr>
    </w:p>
    <w:p w14:paraId="31FBBD5A" w14:textId="1B164593" w:rsidR="00890EDA" w:rsidRPr="0051398C" w:rsidRDefault="00890EDA" w:rsidP="00AE3890">
      <w:pPr>
        <w:pStyle w:val="ListParagraph"/>
        <w:numPr>
          <w:ilvl w:val="0"/>
          <w:numId w:val="5"/>
        </w:numPr>
        <w:autoSpaceDE w:val="0"/>
        <w:autoSpaceDN w:val="0"/>
        <w:adjustRightInd w:val="0"/>
        <w:spacing w:after="120" w:line="360" w:lineRule="auto"/>
        <w:ind w:left="284" w:hanging="322"/>
        <w:rPr>
          <w:rFonts w:cstheme="minorHAnsi"/>
          <w:b/>
          <w:sz w:val="24"/>
          <w:szCs w:val="24"/>
        </w:rPr>
      </w:pPr>
      <w:r w:rsidRPr="0051398C">
        <w:rPr>
          <w:rFonts w:cstheme="minorHAnsi"/>
          <w:b/>
          <w:sz w:val="24"/>
          <w:szCs w:val="24"/>
        </w:rPr>
        <w:t>Please ensure that the protocol subheadings are the same both in the text and the video</w:t>
      </w:r>
    </w:p>
    <w:p w14:paraId="219BFD37" w14:textId="5BF76B96" w:rsidR="00B8050C" w:rsidRPr="00E2136B" w:rsidRDefault="00E2136B"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 xml:space="preserve">We have modified the protocol subheadings in the text and the video so that they </w:t>
      </w:r>
      <w:proofErr w:type="gramStart"/>
      <w:r>
        <w:rPr>
          <w:rFonts w:cstheme="minorHAnsi"/>
          <w:sz w:val="24"/>
          <w:szCs w:val="24"/>
        </w:rPr>
        <w:t>are aligned</w:t>
      </w:r>
      <w:proofErr w:type="gramEnd"/>
      <w:r>
        <w:rPr>
          <w:rFonts w:cstheme="minorHAnsi"/>
          <w:sz w:val="24"/>
          <w:szCs w:val="24"/>
        </w:rPr>
        <w:t>.</w:t>
      </w:r>
    </w:p>
    <w:p w14:paraId="4DA94B93" w14:textId="77777777" w:rsidR="00005CE9" w:rsidRDefault="00005CE9" w:rsidP="00005CE9">
      <w:pPr>
        <w:pStyle w:val="ListParagraph"/>
        <w:autoSpaceDE w:val="0"/>
        <w:autoSpaceDN w:val="0"/>
        <w:adjustRightInd w:val="0"/>
        <w:spacing w:after="120" w:line="360" w:lineRule="auto"/>
        <w:ind w:left="283"/>
        <w:rPr>
          <w:rFonts w:cstheme="minorHAnsi"/>
          <w:b/>
          <w:sz w:val="24"/>
          <w:szCs w:val="24"/>
        </w:rPr>
      </w:pPr>
    </w:p>
    <w:p w14:paraId="784DE073" w14:textId="09C46026" w:rsidR="00B8050C" w:rsidRPr="0051398C" w:rsidRDefault="00B8050C" w:rsidP="00005CE9">
      <w:pPr>
        <w:pStyle w:val="ListParagraph"/>
        <w:numPr>
          <w:ilvl w:val="0"/>
          <w:numId w:val="5"/>
        </w:numPr>
        <w:autoSpaceDE w:val="0"/>
        <w:autoSpaceDN w:val="0"/>
        <w:adjustRightInd w:val="0"/>
        <w:spacing w:after="120" w:line="360" w:lineRule="auto"/>
        <w:ind w:left="283" w:hanging="323"/>
        <w:rPr>
          <w:rFonts w:cstheme="minorHAnsi"/>
          <w:b/>
          <w:sz w:val="24"/>
          <w:szCs w:val="24"/>
        </w:rPr>
      </w:pPr>
      <w:r w:rsidRPr="0051398C">
        <w:rPr>
          <w:rFonts w:cstheme="minorHAnsi"/>
          <w:b/>
          <w:sz w:val="24"/>
          <w:szCs w:val="24"/>
        </w:rPr>
        <w:t>Video Editing:</w:t>
      </w:r>
    </w:p>
    <w:p w14:paraId="5EA881D4" w14:textId="77777777" w:rsidR="00B8050C" w:rsidRPr="0051398C" w:rsidRDefault="00890EDA" w:rsidP="00B8050C">
      <w:pPr>
        <w:pStyle w:val="ListParagraph"/>
        <w:numPr>
          <w:ilvl w:val="1"/>
          <w:numId w:val="5"/>
        </w:numPr>
        <w:autoSpaceDE w:val="0"/>
        <w:autoSpaceDN w:val="0"/>
        <w:adjustRightInd w:val="0"/>
        <w:spacing w:after="120" w:line="360" w:lineRule="auto"/>
        <w:ind w:left="709"/>
        <w:rPr>
          <w:rFonts w:cstheme="minorHAnsi"/>
          <w:b/>
          <w:sz w:val="24"/>
          <w:szCs w:val="24"/>
        </w:rPr>
      </w:pPr>
      <w:r w:rsidRPr="0051398C">
        <w:rPr>
          <w:rFonts w:cstheme="minorHAnsi"/>
          <w:b/>
          <w:sz w:val="24"/>
          <w:szCs w:val="24"/>
        </w:rPr>
        <w:t>Needs an animal ethics card at the end of the introduct</w:t>
      </w:r>
      <w:r w:rsidR="00B8050C" w:rsidRPr="0051398C">
        <w:rPr>
          <w:rFonts w:cstheme="minorHAnsi"/>
          <w:b/>
          <w:sz w:val="24"/>
          <w:szCs w:val="24"/>
        </w:rPr>
        <w:t>ion section before the protocol</w:t>
      </w:r>
    </w:p>
    <w:p w14:paraId="01898B25" w14:textId="657E87A1" w:rsidR="00B8050C" w:rsidRPr="00330A23" w:rsidRDefault="00330A23" w:rsidP="00AE3890">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709"/>
        <w:rPr>
          <w:rFonts w:cstheme="minorHAnsi"/>
          <w:sz w:val="24"/>
          <w:szCs w:val="24"/>
        </w:rPr>
      </w:pPr>
      <w:r>
        <w:rPr>
          <w:rFonts w:cstheme="minorHAnsi"/>
          <w:sz w:val="24"/>
          <w:szCs w:val="24"/>
        </w:rPr>
        <w:t xml:space="preserve">An animal ethics card </w:t>
      </w:r>
      <w:proofErr w:type="gramStart"/>
      <w:r>
        <w:rPr>
          <w:rFonts w:cstheme="minorHAnsi"/>
          <w:sz w:val="24"/>
          <w:szCs w:val="24"/>
        </w:rPr>
        <w:t>has been added</w:t>
      </w:r>
      <w:proofErr w:type="gramEnd"/>
      <w:r>
        <w:rPr>
          <w:rFonts w:cstheme="minorHAnsi"/>
          <w:sz w:val="24"/>
          <w:szCs w:val="24"/>
        </w:rPr>
        <w:t xml:space="preserve"> at the end of the introduction section</w:t>
      </w:r>
      <w:r w:rsidR="0099477E">
        <w:rPr>
          <w:rFonts w:cstheme="minorHAnsi"/>
          <w:sz w:val="24"/>
          <w:szCs w:val="24"/>
        </w:rPr>
        <w:t xml:space="preserve"> of the video</w:t>
      </w:r>
      <w:r>
        <w:rPr>
          <w:rFonts w:cstheme="minorHAnsi"/>
          <w:sz w:val="24"/>
          <w:szCs w:val="24"/>
        </w:rPr>
        <w:t>.</w:t>
      </w:r>
    </w:p>
    <w:p w14:paraId="14ABB7DA" w14:textId="77777777" w:rsidR="00A13DBA" w:rsidRPr="0051398C" w:rsidRDefault="00890EDA" w:rsidP="00AE3890">
      <w:pPr>
        <w:pStyle w:val="ListParagraph"/>
        <w:numPr>
          <w:ilvl w:val="1"/>
          <w:numId w:val="5"/>
        </w:numPr>
        <w:autoSpaceDE w:val="0"/>
        <w:autoSpaceDN w:val="0"/>
        <w:adjustRightInd w:val="0"/>
        <w:spacing w:after="120" w:line="360" w:lineRule="auto"/>
        <w:ind w:left="709"/>
        <w:rPr>
          <w:rFonts w:cstheme="minorHAnsi"/>
          <w:b/>
          <w:sz w:val="24"/>
          <w:szCs w:val="24"/>
        </w:rPr>
      </w:pPr>
      <w:r w:rsidRPr="0051398C">
        <w:rPr>
          <w:rFonts w:cstheme="minorHAnsi"/>
          <w:b/>
          <w:sz w:val="24"/>
          <w:szCs w:val="24"/>
        </w:rPr>
        <w:t>Please include a title card at the end of the video as well.</w:t>
      </w:r>
    </w:p>
    <w:p w14:paraId="6FD76F9D" w14:textId="72C521F6" w:rsidR="001462E2" w:rsidRDefault="0082782F" w:rsidP="00005CE9">
      <w:pPr>
        <w:pStyle w:val="ListParagraph"/>
        <w:pBdr>
          <w:top w:val="single" w:sz="4" w:space="1" w:color="auto"/>
          <w:left w:val="single" w:sz="4" w:space="4" w:color="auto"/>
          <w:bottom w:val="single" w:sz="4" w:space="1" w:color="auto"/>
          <w:right w:val="single" w:sz="4" w:space="4" w:color="auto"/>
        </w:pBdr>
        <w:spacing w:after="120" w:line="360" w:lineRule="auto"/>
        <w:rPr>
          <w:rFonts w:cstheme="minorHAnsi"/>
          <w:b/>
          <w:bCs/>
          <w:sz w:val="24"/>
          <w:szCs w:val="24"/>
        </w:rPr>
      </w:pPr>
      <w:r>
        <w:rPr>
          <w:rFonts w:cstheme="minorHAnsi"/>
          <w:sz w:val="24"/>
          <w:szCs w:val="24"/>
        </w:rPr>
        <w:t>We have included</w:t>
      </w:r>
      <w:r w:rsidR="00AF3F4A">
        <w:rPr>
          <w:rFonts w:cstheme="minorHAnsi"/>
          <w:sz w:val="24"/>
          <w:szCs w:val="24"/>
        </w:rPr>
        <w:t xml:space="preserve"> the opening</w:t>
      </w:r>
      <w:r>
        <w:rPr>
          <w:rFonts w:cstheme="minorHAnsi"/>
          <w:sz w:val="24"/>
          <w:szCs w:val="24"/>
        </w:rPr>
        <w:t xml:space="preserve"> tit</w:t>
      </w:r>
      <w:r w:rsidR="00AF3F4A">
        <w:rPr>
          <w:rFonts w:cstheme="minorHAnsi"/>
          <w:sz w:val="24"/>
          <w:szCs w:val="24"/>
        </w:rPr>
        <w:t>le card at the end of the video as well.</w:t>
      </w:r>
      <w:r w:rsidR="001462E2">
        <w:rPr>
          <w:rFonts w:cstheme="minorHAnsi"/>
          <w:b/>
          <w:bCs/>
          <w:sz w:val="24"/>
          <w:szCs w:val="24"/>
        </w:rPr>
        <w:br w:type="page"/>
      </w:r>
    </w:p>
    <w:p w14:paraId="6D2C64E9" w14:textId="7C915E31" w:rsidR="00A13DBA" w:rsidRPr="0051398C" w:rsidRDefault="00B8050C" w:rsidP="00B8050C">
      <w:pPr>
        <w:shd w:val="clear" w:color="auto" w:fill="E7E6E6" w:themeFill="background2"/>
        <w:autoSpaceDE w:val="0"/>
        <w:autoSpaceDN w:val="0"/>
        <w:adjustRightInd w:val="0"/>
        <w:spacing w:after="120" w:line="360" w:lineRule="auto"/>
        <w:rPr>
          <w:rFonts w:cstheme="minorHAnsi"/>
          <w:b/>
          <w:bCs/>
          <w:sz w:val="24"/>
          <w:szCs w:val="24"/>
        </w:rPr>
      </w:pPr>
      <w:r w:rsidRPr="0051398C">
        <w:rPr>
          <w:rFonts w:cstheme="minorHAnsi"/>
          <w:b/>
          <w:bCs/>
          <w:sz w:val="24"/>
          <w:szCs w:val="24"/>
        </w:rPr>
        <w:lastRenderedPageBreak/>
        <w:t>Reviewer 1</w:t>
      </w:r>
      <w:r w:rsidR="00A13DBA" w:rsidRPr="0051398C">
        <w:rPr>
          <w:rFonts w:cstheme="minorHAnsi"/>
          <w:b/>
          <w:bCs/>
          <w:sz w:val="24"/>
          <w:szCs w:val="24"/>
        </w:rPr>
        <w:t xml:space="preserve"> comments:</w:t>
      </w:r>
    </w:p>
    <w:p w14:paraId="5B2841EB" w14:textId="77777777" w:rsidR="00A13DBA" w:rsidRPr="0051398C" w:rsidRDefault="00A13DBA" w:rsidP="00B8050C">
      <w:pPr>
        <w:autoSpaceDE w:val="0"/>
        <w:autoSpaceDN w:val="0"/>
        <w:adjustRightInd w:val="0"/>
        <w:spacing w:after="120" w:line="360" w:lineRule="auto"/>
        <w:rPr>
          <w:rFonts w:cstheme="minorHAnsi"/>
          <w:b/>
          <w:sz w:val="24"/>
          <w:szCs w:val="24"/>
        </w:rPr>
      </w:pPr>
      <w:r w:rsidRPr="0051398C">
        <w:rPr>
          <w:rFonts w:cstheme="minorHAnsi"/>
          <w:b/>
          <w:sz w:val="24"/>
          <w:szCs w:val="24"/>
        </w:rPr>
        <w:t>Major Concerns:</w:t>
      </w:r>
    </w:p>
    <w:p w14:paraId="69020FC5" w14:textId="67FE9D98" w:rsidR="00A13DBA" w:rsidRPr="00690F28" w:rsidRDefault="00B8050C" w:rsidP="00690F28">
      <w:pPr>
        <w:autoSpaceDE w:val="0"/>
        <w:autoSpaceDN w:val="0"/>
        <w:adjustRightInd w:val="0"/>
        <w:spacing w:after="120" w:line="360" w:lineRule="auto"/>
        <w:rPr>
          <w:rFonts w:cstheme="minorHAnsi"/>
          <w:b/>
          <w:sz w:val="24"/>
          <w:szCs w:val="24"/>
        </w:rPr>
      </w:pPr>
      <w:r w:rsidRPr="0051398C">
        <w:rPr>
          <w:rFonts w:cstheme="minorHAnsi"/>
          <w:b/>
          <w:sz w:val="24"/>
          <w:szCs w:val="24"/>
        </w:rPr>
        <w:t>N</w:t>
      </w:r>
      <w:r w:rsidR="00A13DBA" w:rsidRPr="0051398C">
        <w:rPr>
          <w:rFonts w:cstheme="minorHAnsi"/>
          <w:b/>
          <w:sz w:val="24"/>
          <w:szCs w:val="24"/>
        </w:rPr>
        <w:t>o major concerns</w:t>
      </w:r>
    </w:p>
    <w:p w14:paraId="0F23D628" w14:textId="77777777" w:rsidR="00A13DBA" w:rsidRPr="0051398C" w:rsidRDefault="00A13DBA" w:rsidP="00B8050C">
      <w:pPr>
        <w:autoSpaceDE w:val="0"/>
        <w:autoSpaceDN w:val="0"/>
        <w:adjustRightInd w:val="0"/>
        <w:spacing w:after="120" w:line="360" w:lineRule="auto"/>
        <w:rPr>
          <w:rFonts w:cstheme="minorHAnsi"/>
          <w:b/>
          <w:sz w:val="24"/>
          <w:szCs w:val="24"/>
        </w:rPr>
      </w:pPr>
      <w:r w:rsidRPr="0051398C">
        <w:rPr>
          <w:rFonts w:cstheme="minorHAnsi"/>
          <w:b/>
          <w:sz w:val="24"/>
          <w:szCs w:val="24"/>
        </w:rPr>
        <w:t>Minor Concerns:</w:t>
      </w:r>
    </w:p>
    <w:p w14:paraId="6CDB6AFC" w14:textId="77777777" w:rsidR="00A13DBA" w:rsidRPr="0051398C" w:rsidRDefault="00A13DBA" w:rsidP="00B8050C">
      <w:pPr>
        <w:autoSpaceDE w:val="0"/>
        <w:autoSpaceDN w:val="0"/>
        <w:adjustRightInd w:val="0"/>
        <w:spacing w:after="120" w:line="360" w:lineRule="auto"/>
        <w:rPr>
          <w:rFonts w:cstheme="minorHAnsi"/>
          <w:b/>
          <w:sz w:val="24"/>
          <w:szCs w:val="24"/>
        </w:rPr>
      </w:pPr>
      <w:r w:rsidRPr="0051398C">
        <w:rPr>
          <w:rFonts w:cstheme="minorHAnsi"/>
          <w:b/>
          <w:sz w:val="24"/>
          <w:szCs w:val="24"/>
        </w:rPr>
        <w:t xml:space="preserve">Some minor revisions </w:t>
      </w:r>
      <w:proofErr w:type="gramStart"/>
      <w:r w:rsidRPr="0051398C">
        <w:rPr>
          <w:rFonts w:cstheme="minorHAnsi"/>
          <w:b/>
          <w:sz w:val="24"/>
          <w:szCs w:val="24"/>
        </w:rPr>
        <w:t>can be made</w:t>
      </w:r>
      <w:proofErr w:type="gramEnd"/>
      <w:r w:rsidRPr="0051398C">
        <w:rPr>
          <w:rFonts w:cstheme="minorHAnsi"/>
          <w:b/>
          <w:sz w:val="24"/>
          <w:szCs w:val="24"/>
        </w:rPr>
        <w:t xml:space="preserve"> to further improve the quality of the manuscript and the video.</w:t>
      </w:r>
    </w:p>
    <w:p w14:paraId="38A43710" w14:textId="77777777" w:rsidR="00B8050C" w:rsidRPr="0051398C" w:rsidRDefault="00A13DBA" w:rsidP="00B8050C">
      <w:pPr>
        <w:pStyle w:val="ListParagraph"/>
        <w:numPr>
          <w:ilvl w:val="0"/>
          <w:numId w:val="6"/>
        </w:numPr>
        <w:autoSpaceDE w:val="0"/>
        <w:autoSpaceDN w:val="0"/>
        <w:adjustRightInd w:val="0"/>
        <w:spacing w:after="120" w:line="360" w:lineRule="auto"/>
        <w:ind w:left="284"/>
        <w:rPr>
          <w:rFonts w:cstheme="minorHAnsi"/>
          <w:b/>
          <w:sz w:val="24"/>
          <w:szCs w:val="24"/>
        </w:rPr>
      </w:pPr>
      <w:r w:rsidRPr="0051398C">
        <w:rPr>
          <w:rFonts w:cstheme="minorHAnsi"/>
          <w:b/>
          <w:sz w:val="24"/>
          <w:szCs w:val="24"/>
        </w:rPr>
        <w:t xml:space="preserve">The force and length-control equipment are custom but they </w:t>
      </w:r>
      <w:proofErr w:type="gramStart"/>
      <w:r w:rsidRPr="0051398C">
        <w:rPr>
          <w:rFonts w:cstheme="minorHAnsi"/>
          <w:b/>
          <w:sz w:val="24"/>
          <w:szCs w:val="24"/>
        </w:rPr>
        <w:t>could be bri</w:t>
      </w:r>
      <w:r w:rsidR="00B8050C" w:rsidRPr="0051398C">
        <w:rPr>
          <w:rFonts w:cstheme="minorHAnsi"/>
          <w:b/>
          <w:sz w:val="24"/>
          <w:szCs w:val="24"/>
        </w:rPr>
        <w:t>efly detailed</w:t>
      </w:r>
      <w:proofErr w:type="gramEnd"/>
      <w:r w:rsidR="00B8050C" w:rsidRPr="0051398C">
        <w:rPr>
          <w:rFonts w:cstheme="minorHAnsi"/>
          <w:b/>
          <w:sz w:val="24"/>
          <w:szCs w:val="24"/>
        </w:rPr>
        <w:t xml:space="preserve"> in the manuscript.</w:t>
      </w:r>
    </w:p>
    <w:p w14:paraId="0EE141D9" w14:textId="28A78540" w:rsidR="00B8050C" w:rsidRPr="0051398C" w:rsidRDefault="00AA4224" w:rsidP="00084FB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 xml:space="preserve">A brief description of the custom force and length-control equipment </w:t>
      </w:r>
      <w:proofErr w:type="gramStart"/>
      <w:r w:rsidRPr="0051398C">
        <w:rPr>
          <w:rFonts w:cstheme="minorHAnsi"/>
          <w:sz w:val="24"/>
          <w:szCs w:val="24"/>
        </w:rPr>
        <w:t xml:space="preserve">has been </w:t>
      </w:r>
      <w:r w:rsidR="00690F28">
        <w:rPr>
          <w:rFonts w:cstheme="minorHAnsi"/>
          <w:sz w:val="24"/>
          <w:szCs w:val="24"/>
        </w:rPr>
        <w:t>added</w:t>
      </w:r>
      <w:proofErr w:type="gramEnd"/>
      <w:r w:rsidR="00690F28">
        <w:rPr>
          <w:rFonts w:cstheme="minorHAnsi"/>
          <w:sz w:val="24"/>
          <w:szCs w:val="24"/>
        </w:rPr>
        <w:t xml:space="preserve"> to the caption of </w:t>
      </w:r>
      <w:r w:rsidR="008D1031">
        <w:rPr>
          <w:rFonts w:cstheme="minorHAnsi"/>
          <w:sz w:val="24"/>
          <w:szCs w:val="24"/>
        </w:rPr>
        <w:t>F</w:t>
      </w:r>
      <w:r w:rsidR="00690F28">
        <w:rPr>
          <w:rFonts w:cstheme="minorHAnsi"/>
          <w:sz w:val="24"/>
          <w:szCs w:val="24"/>
        </w:rPr>
        <w:t xml:space="preserve">igure </w:t>
      </w:r>
      <w:r w:rsidR="00B74E34">
        <w:rPr>
          <w:rFonts w:cstheme="minorHAnsi"/>
          <w:sz w:val="24"/>
          <w:szCs w:val="24"/>
        </w:rPr>
        <w:t>3</w:t>
      </w:r>
      <w:r w:rsidRPr="0051398C">
        <w:rPr>
          <w:rFonts w:cstheme="minorHAnsi"/>
          <w:sz w:val="24"/>
          <w:szCs w:val="24"/>
        </w:rPr>
        <w:t xml:space="preserve">. </w:t>
      </w:r>
    </w:p>
    <w:p w14:paraId="169BA538" w14:textId="77777777" w:rsidR="000018D9" w:rsidRPr="0051398C" w:rsidRDefault="000018D9" w:rsidP="000018D9">
      <w:pPr>
        <w:pStyle w:val="ListParagraph"/>
        <w:rPr>
          <w:rFonts w:cstheme="minorHAnsi"/>
          <w:b/>
          <w:sz w:val="24"/>
          <w:szCs w:val="24"/>
        </w:rPr>
      </w:pPr>
    </w:p>
    <w:p w14:paraId="72A7DDEC" w14:textId="7AB57D06" w:rsidR="00B8050C" w:rsidRPr="0051398C" w:rsidRDefault="00A13DBA" w:rsidP="00B8050C">
      <w:pPr>
        <w:pStyle w:val="ListParagraph"/>
        <w:numPr>
          <w:ilvl w:val="0"/>
          <w:numId w:val="6"/>
        </w:numPr>
        <w:autoSpaceDE w:val="0"/>
        <w:autoSpaceDN w:val="0"/>
        <w:adjustRightInd w:val="0"/>
        <w:spacing w:after="120" w:line="360" w:lineRule="auto"/>
        <w:ind w:left="284"/>
        <w:rPr>
          <w:rFonts w:cstheme="minorHAnsi"/>
          <w:b/>
          <w:sz w:val="24"/>
          <w:szCs w:val="24"/>
        </w:rPr>
      </w:pPr>
      <w:r w:rsidRPr="0051398C">
        <w:rPr>
          <w:rFonts w:cstheme="minorHAnsi"/>
          <w:b/>
          <w:sz w:val="24"/>
          <w:szCs w:val="24"/>
        </w:rPr>
        <w:t xml:space="preserve">The representative results are for an isometric twitch contraction. If a length ramp </w:t>
      </w:r>
      <w:proofErr w:type="gramStart"/>
      <w:r w:rsidRPr="0051398C">
        <w:rPr>
          <w:rFonts w:cstheme="minorHAnsi"/>
          <w:b/>
          <w:sz w:val="24"/>
          <w:szCs w:val="24"/>
        </w:rPr>
        <w:t>is imposed</w:t>
      </w:r>
      <w:proofErr w:type="gramEnd"/>
      <w:r w:rsidRPr="0051398C">
        <w:rPr>
          <w:rFonts w:cstheme="minorHAnsi"/>
          <w:b/>
          <w:sz w:val="24"/>
          <w:szCs w:val="24"/>
        </w:rPr>
        <w:t>, sarcomere</w:t>
      </w:r>
      <w:r w:rsidR="00B8050C" w:rsidRPr="0051398C">
        <w:rPr>
          <w:rFonts w:cstheme="minorHAnsi"/>
          <w:b/>
          <w:sz w:val="24"/>
          <w:szCs w:val="24"/>
        </w:rPr>
        <w:t xml:space="preserve"> </w:t>
      </w:r>
      <w:r w:rsidRPr="0051398C">
        <w:rPr>
          <w:rFonts w:cstheme="minorHAnsi"/>
          <w:b/>
          <w:sz w:val="24"/>
          <w:szCs w:val="24"/>
        </w:rPr>
        <w:t>movement is expected to be greater and maybe faster than for the isometric case. Is the device still working</w:t>
      </w:r>
      <w:r w:rsidR="00B8050C" w:rsidRPr="0051398C">
        <w:rPr>
          <w:rFonts w:cstheme="minorHAnsi"/>
          <w:b/>
          <w:sz w:val="24"/>
          <w:szCs w:val="24"/>
        </w:rPr>
        <w:t xml:space="preserve"> </w:t>
      </w:r>
      <w:r w:rsidRPr="0051398C">
        <w:rPr>
          <w:rFonts w:cstheme="minorHAnsi"/>
          <w:b/>
          <w:sz w:val="24"/>
          <w:szCs w:val="24"/>
        </w:rPr>
        <w:t>for such protocols? In other words, what are the required experimental conditions to keep a good resolution</w:t>
      </w:r>
      <w:r w:rsidR="00B8050C" w:rsidRPr="0051398C">
        <w:rPr>
          <w:rFonts w:cstheme="minorHAnsi"/>
          <w:b/>
          <w:sz w:val="24"/>
          <w:szCs w:val="24"/>
        </w:rPr>
        <w:t xml:space="preserve"> </w:t>
      </w:r>
      <w:r w:rsidRPr="0051398C">
        <w:rPr>
          <w:rFonts w:cstheme="minorHAnsi"/>
          <w:b/>
          <w:sz w:val="24"/>
          <w:szCs w:val="24"/>
        </w:rPr>
        <w:t>for the calcium and muscle imaging?</w:t>
      </w:r>
    </w:p>
    <w:p w14:paraId="370E1568" w14:textId="1F50CEBF" w:rsidR="00A96016" w:rsidRDefault="00A96016" w:rsidP="00D01EBD">
      <w:pPr>
        <w:pBdr>
          <w:top w:val="single" w:sz="4" w:space="1" w:color="auto"/>
          <w:left w:val="single" w:sz="4" w:space="4" w:color="auto"/>
          <w:bottom w:val="single" w:sz="4" w:space="1" w:color="auto"/>
          <w:right w:val="single" w:sz="4" w:space="4" w:color="auto"/>
        </w:pBdr>
        <w:spacing w:after="120" w:line="360" w:lineRule="auto"/>
        <w:ind w:left="284"/>
        <w:contextualSpacing/>
        <w:rPr>
          <w:rFonts w:cstheme="minorHAnsi"/>
          <w:sz w:val="24"/>
          <w:szCs w:val="24"/>
        </w:rPr>
      </w:pPr>
      <w:r w:rsidRPr="00A96016">
        <w:rPr>
          <w:rFonts w:cstheme="minorHAnsi"/>
          <w:sz w:val="24"/>
          <w:szCs w:val="24"/>
        </w:rPr>
        <w:t xml:space="preserve">The temporal resolution of each imaging system is independent of any length control applied to the muscle. The rate of tissue movement is not an issue for the calcium imaging system. However, there would be limitations with the brightfield imaging if the length ramp had a high velocity. For the post-processing steps, images must have sufficient contrast. Should the applied ramp result in a high material point velocity, motion blur could restrict the possibility to perform image registration. The minimum exposure time of our camera is </w:t>
      </w:r>
      <w:r w:rsidR="006A651C">
        <w:rPr>
          <w:rFonts w:cstheme="minorHAnsi"/>
          <w:sz w:val="24"/>
          <w:szCs w:val="24"/>
        </w:rPr>
        <w:t>3.193 ms at a frame rate of 100 </w:t>
      </w:r>
      <w:r w:rsidRPr="00A96016">
        <w:rPr>
          <w:rFonts w:cstheme="minorHAnsi"/>
          <w:sz w:val="24"/>
          <w:szCs w:val="24"/>
        </w:rPr>
        <w:t>fps. At a velocity of *3.1</w:t>
      </w:r>
      <w:r w:rsidR="006A651C">
        <w:rPr>
          <w:rFonts w:cstheme="minorHAnsi"/>
          <w:sz w:val="24"/>
          <w:szCs w:val="24"/>
        </w:rPr>
        <w:t> </w:t>
      </w:r>
      <w:r w:rsidRPr="00A96016">
        <w:rPr>
          <w:rFonts w:cstheme="minorHAnsi"/>
          <w:sz w:val="24"/>
          <w:szCs w:val="24"/>
        </w:rPr>
        <w:t xml:space="preserve">mm/s, features would move by </w:t>
      </w:r>
      <w:r w:rsidR="006A651C">
        <w:rPr>
          <w:rFonts w:cstheme="minorHAnsi"/>
          <w:sz w:val="24"/>
          <w:szCs w:val="24"/>
        </w:rPr>
        <w:t>18.48 pixels (~9.90 </w:t>
      </w:r>
      <w:r w:rsidRPr="00A96016">
        <w:rPr>
          <w:rFonts w:cstheme="minorHAnsi"/>
          <w:sz w:val="24"/>
          <w:szCs w:val="24"/>
        </w:rPr>
        <w:t>μm) during a single exposure. To test the impact on the image registration proces</w:t>
      </w:r>
      <w:r w:rsidR="006A651C">
        <w:rPr>
          <w:rFonts w:cstheme="minorHAnsi"/>
          <w:sz w:val="24"/>
          <w:szCs w:val="24"/>
        </w:rPr>
        <w:t>s, we applied motion blur of 19 </w:t>
      </w:r>
      <w:r w:rsidRPr="00A96016">
        <w:rPr>
          <w:rFonts w:cstheme="minorHAnsi"/>
          <w:sz w:val="24"/>
          <w:szCs w:val="24"/>
        </w:rPr>
        <w:t>pixels in length to an imag</w:t>
      </w:r>
      <w:r w:rsidR="006A651C">
        <w:rPr>
          <w:rFonts w:cstheme="minorHAnsi"/>
          <w:sz w:val="24"/>
          <w:szCs w:val="24"/>
        </w:rPr>
        <w:t>e of a diffraction grating (500 </w:t>
      </w:r>
      <w:r w:rsidRPr="00A96016">
        <w:rPr>
          <w:rFonts w:cstheme="minorHAnsi"/>
          <w:sz w:val="24"/>
          <w:szCs w:val="24"/>
        </w:rPr>
        <w:t>li</w:t>
      </w:r>
      <w:r w:rsidR="006A651C">
        <w:rPr>
          <w:rFonts w:cstheme="minorHAnsi"/>
          <w:sz w:val="24"/>
          <w:szCs w:val="24"/>
        </w:rPr>
        <w:t>nes/mm) and displacing it by 19 </w:t>
      </w:r>
      <w:r w:rsidRPr="00A96016">
        <w:rPr>
          <w:rFonts w:cstheme="minorHAnsi"/>
          <w:sz w:val="24"/>
          <w:szCs w:val="24"/>
        </w:rPr>
        <w:t>pixels. This displacement was detectable without error using the image registration code (image below</w:t>
      </w:r>
      <w:r w:rsidR="00317F80">
        <w:rPr>
          <w:rFonts w:cstheme="minorHAnsi"/>
          <w:sz w:val="24"/>
          <w:szCs w:val="24"/>
        </w:rPr>
        <w:t>).</w:t>
      </w:r>
      <w:r w:rsidR="006A651C">
        <w:rPr>
          <w:rFonts w:cstheme="minorHAnsi"/>
          <w:sz w:val="24"/>
          <w:szCs w:val="24"/>
        </w:rPr>
        <w:t xml:space="preserve"> While t</w:t>
      </w:r>
      <w:r w:rsidR="006A651C" w:rsidRPr="00A96016">
        <w:rPr>
          <w:rFonts w:cstheme="minorHAnsi"/>
          <w:sz w:val="24"/>
          <w:szCs w:val="24"/>
        </w:rPr>
        <w:t xml:space="preserve">his amount of motion blur </w:t>
      </w:r>
      <w:r w:rsidR="006A651C" w:rsidRPr="00A96016">
        <w:rPr>
          <w:rFonts w:cstheme="minorHAnsi"/>
          <w:sz w:val="24"/>
          <w:szCs w:val="24"/>
        </w:rPr>
        <w:lastRenderedPageBreak/>
        <w:t xml:space="preserve">would eliminate the possibility of </w:t>
      </w:r>
      <w:r w:rsidR="006A651C" w:rsidRPr="006A651C">
        <w:rPr>
          <w:rFonts w:cstheme="minorHAnsi"/>
          <w:i/>
          <w:sz w:val="24"/>
          <w:szCs w:val="24"/>
        </w:rPr>
        <w:t>directly</w:t>
      </w:r>
      <w:r w:rsidR="006A651C" w:rsidRPr="00A96016">
        <w:rPr>
          <w:rFonts w:cstheme="minorHAnsi"/>
          <w:sz w:val="24"/>
          <w:szCs w:val="24"/>
        </w:rPr>
        <w:t xml:space="preserve"> measur</w:t>
      </w:r>
      <w:r w:rsidR="006A651C">
        <w:rPr>
          <w:rFonts w:cstheme="minorHAnsi"/>
          <w:sz w:val="24"/>
          <w:szCs w:val="24"/>
        </w:rPr>
        <w:t>ing sarcomere length using FFTs, p</w:t>
      </w:r>
      <w:r w:rsidR="00317F80">
        <w:rPr>
          <w:rFonts w:cstheme="minorHAnsi"/>
          <w:sz w:val="24"/>
          <w:szCs w:val="24"/>
        </w:rPr>
        <w:t>revious work from our group</w:t>
      </w:r>
      <w:r w:rsidR="00317F80">
        <w:rPr>
          <w:rFonts w:cstheme="minorHAnsi"/>
          <w:sz w:val="24"/>
          <w:szCs w:val="24"/>
        </w:rPr>
        <w:fldChar w:fldCharType="begin" w:fldLock="1"/>
      </w:r>
      <w:r w:rsidR="00F279E4">
        <w:rPr>
          <w:rFonts w:cstheme="minorHAnsi"/>
          <w:sz w:val="24"/>
          <w:szCs w:val="24"/>
        </w:rPr>
        <w:instrText>ADDIN CSL_CITATION {"citationItems":[{"id":"ITEM-1","itemData":{"DOI":"10.1007/s11340-020-00646-w","ISSN":"17412765","abstract":"Background: Current techniques for tracking the displacement and strain patterns within contracting cardiac specimens often require ‘invasive’ markers to be fixed on the sample, offer only modest spatial resolution, and are computationally inefficient. Objective: We present a new technique for determining, without requiring the addition of markers, the dynamic displacement and strain distribution within isolated cardiac muscle samples. Methods: We use an accurate and robust new digital image correlation algorithm to measure deformations from a stitched-together time-series of images of a contracting trabecula, and a video recording of a contracting myocyte, captured by an optical transmission microscope. Results: This technique yielded a 2D map of local deformation and strain throughout each specimen, over the time-course of a twitch, at a spatial resolution far exceeding that of previous techniques. In the trabecula we examined, our method enabled us to quantify its non-uniform strain and sarcomere length dynamics even when it was contracting with its length fixed. We noted the non-uniform relaxation of the specimen, where part of the trabecula appeared to be in contraction while the rest was in extension. The images of the myocyte revealed a strain distribution that ranged from −7% to −18%. Conclusion: By applying this method, it is now possible to accurately quantify internal deformation in isolated muscle samples to subpixel resolution, which is essential for interpreting any motion-dependent measurements such as sarcomere length and change in cross-sectional area, all of which are preparation-specific.","author":[{"dropping-particle":"","family":"Cheuk","given":"M. L.","non-dropping-particle":"","parse-names":false,"suffix":""},{"dropping-particle":"","family":"Lam Po Tang","given":"E. J.","non-dropping-particle":"","parse-names":false,"suffix":""},{"dropping-particle":"","family":"HajiRassouliha","given":"A.","non-dropping-particle":"","parse-names":false,"suffix":""},{"dropping-particle":"","family":"Han","given":"J. C.","non-dropping-particle":"","parse-names":false,"suffix":""},{"dropping-particle":"","family":"Nielsen","given":"P. M.F.","non-dropping-particle":"","parse-names":false,"suffix":""},{"dropping-particle":"","family":"Taberner","given":"A. J.","non-dropping-particle":"","parse-names":false,"suffix":""}],"container-title":"Experimental Mechanics","id":"ITEM-1","issue":"1","issued":{"date-parts":[["2021","8","5"]]},"page":"95-106","publisher":"Springer","title":"A Method for Markerless Tracking of the Strain Distribution of Actively Contracting Cardiac Muscle Preparations","type":"article-journal","volume":"61"},"uris":["http://www.mendeley.com/documents/?uuid=636cd3ef-8aa7-4c8c-a43b-9deee97ac103"]}],"mendeley":{"formattedCitation":"&lt;sup&gt;1&lt;/sup&gt;","plainTextFormattedCitation":"1","previouslyFormattedCitation":"&lt;sup&gt;1&lt;/sup&gt;"},"properties":{"noteIndex":0},"schema":"https://github.com/citation-style-language/schema/raw/master/csl-citation.json"}</w:instrText>
      </w:r>
      <w:r w:rsidR="00317F80">
        <w:rPr>
          <w:rFonts w:cstheme="minorHAnsi"/>
          <w:sz w:val="24"/>
          <w:szCs w:val="24"/>
        </w:rPr>
        <w:fldChar w:fldCharType="separate"/>
      </w:r>
      <w:r w:rsidR="00317F80" w:rsidRPr="00317F80">
        <w:rPr>
          <w:rFonts w:cstheme="minorHAnsi"/>
          <w:noProof/>
          <w:sz w:val="24"/>
          <w:szCs w:val="24"/>
          <w:vertAlign w:val="superscript"/>
        </w:rPr>
        <w:t>1</w:t>
      </w:r>
      <w:r w:rsidR="00317F80">
        <w:rPr>
          <w:rFonts w:cstheme="minorHAnsi"/>
          <w:sz w:val="24"/>
          <w:szCs w:val="24"/>
        </w:rPr>
        <w:fldChar w:fldCharType="end"/>
      </w:r>
      <w:r w:rsidR="00317F80">
        <w:rPr>
          <w:rFonts w:cstheme="minorHAnsi"/>
          <w:sz w:val="24"/>
          <w:szCs w:val="24"/>
        </w:rPr>
        <w:t xml:space="preserve"> </w:t>
      </w:r>
      <w:r w:rsidRPr="00A96016">
        <w:rPr>
          <w:rFonts w:cstheme="minorHAnsi"/>
          <w:sz w:val="24"/>
          <w:szCs w:val="24"/>
        </w:rPr>
        <w:t xml:space="preserve">has used these displacement measurements to determine the local strain field and </w:t>
      </w:r>
      <w:r w:rsidR="006A651C">
        <w:rPr>
          <w:rFonts w:cstheme="minorHAnsi"/>
          <w:sz w:val="24"/>
          <w:szCs w:val="24"/>
        </w:rPr>
        <w:t xml:space="preserve">found </w:t>
      </w:r>
      <w:r w:rsidRPr="00A96016">
        <w:rPr>
          <w:rFonts w:cstheme="minorHAnsi"/>
          <w:sz w:val="24"/>
          <w:szCs w:val="24"/>
        </w:rPr>
        <w:t>a strong correlation between strain and sarcomere length.</w:t>
      </w:r>
    </w:p>
    <w:p w14:paraId="58502991" w14:textId="16578821" w:rsidR="00A96016" w:rsidRDefault="00A96016" w:rsidP="00D01EBD">
      <w:pPr>
        <w:pBdr>
          <w:top w:val="single" w:sz="4" w:space="1" w:color="auto"/>
          <w:left w:val="single" w:sz="4" w:space="4" w:color="auto"/>
          <w:bottom w:val="single" w:sz="4" w:space="1" w:color="auto"/>
          <w:right w:val="single" w:sz="4" w:space="4" w:color="auto"/>
        </w:pBdr>
        <w:spacing w:after="120" w:line="360" w:lineRule="auto"/>
        <w:ind w:left="284"/>
        <w:contextualSpacing/>
        <w:rPr>
          <w:rFonts w:cstheme="minorHAnsi"/>
          <w:sz w:val="24"/>
          <w:szCs w:val="24"/>
        </w:rPr>
      </w:pPr>
      <w:r w:rsidRPr="00A96016">
        <w:rPr>
          <w:rFonts w:cstheme="minorHAnsi"/>
          <w:sz w:val="24"/>
          <w:szCs w:val="24"/>
        </w:rPr>
        <w:t xml:space="preserve"> </w:t>
      </w:r>
    </w:p>
    <w:p w14:paraId="52529ECC" w14:textId="77777777" w:rsidR="00F279E4" w:rsidRDefault="00DD4ED7" w:rsidP="00F279E4">
      <w:pPr>
        <w:pBdr>
          <w:top w:val="single" w:sz="4" w:space="1" w:color="auto"/>
          <w:left w:val="single" w:sz="4" w:space="4" w:color="auto"/>
          <w:bottom w:val="single" w:sz="4" w:space="1" w:color="auto"/>
          <w:right w:val="single" w:sz="4" w:space="4" w:color="auto"/>
        </w:pBdr>
        <w:spacing w:after="120" w:line="360" w:lineRule="auto"/>
        <w:ind w:left="284"/>
        <w:contextualSpacing/>
        <w:rPr>
          <w:rFonts w:cstheme="minorHAnsi"/>
          <w:sz w:val="24"/>
          <w:szCs w:val="24"/>
        </w:rPr>
      </w:pPr>
      <w:r>
        <w:rPr>
          <w:rFonts w:cstheme="minorHAnsi"/>
          <w:noProof/>
          <w:sz w:val="24"/>
          <w:szCs w:val="24"/>
          <w:lang w:eastAsia="en-GB"/>
        </w:rPr>
        <w:drawing>
          <wp:inline distT="0" distB="0" distL="0" distR="0" wp14:anchorId="4D678AAD" wp14:editId="6AF626D0">
            <wp:extent cx="4746928" cy="4746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vox output.png"/>
                    <pic:cNvPicPr/>
                  </pic:nvPicPr>
                  <pic:blipFill>
                    <a:blip r:embed="rId13">
                      <a:extLst>
                        <a:ext uri="{28A0092B-C50C-407E-A947-70E740481C1C}">
                          <a14:useLocalDpi xmlns:a14="http://schemas.microsoft.com/office/drawing/2010/main" val="0"/>
                        </a:ext>
                      </a:extLst>
                    </a:blip>
                    <a:stretch>
                      <a:fillRect/>
                    </a:stretch>
                  </pic:blipFill>
                  <pic:spPr>
                    <a:xfrm>
                      <a:off x="0" y="0"/>
                      <a:ext cx="4749513" cy="4749513"/>
                    </a:xfrm>
                    <a:prstGeom prst="rect">
                      <a:avLst/>
                    </a:prstGeom>
                  </pic:spPr>
                </pic:pic>
              </a:graphicData>
            </a:graphic>
          </wp:inline>
        </w:drawing>
      </w:r>
    </w:p>
    <w:p w14:paraId="1B4BCD43" w14:textId="08A6F7DB" w:rsidR="00F279E4" w:rsidRDefault="00F279E4" w:rsidP="00F279E4">
      <w:pPr>
        <w:pBdr>
          <w:top w:val="single" w:sz="4" w:space="1" w:color="auto"/>
          <w:left w:val="single" w:sz="4" w:space="4" w:color="auto"/>
          <w:bottom w:val="single" w:sz="4" w:space="1" w:color="auto"/>
          <w:right w:val="single" w:sz="4" w:space="4" w:color="auto"/>
        </w:pBdr>
        <w:spacing w:after="120" w:line="360" w:lineRule="auto"/>
        <w:ind w:left="284"/>
        <w:contextualSpacing/>
        <w:rPr>
          <w:rFonts w:cstheme="minorHAnsi"/>
          <w:sz w:val="24"/>
          <w:szCs w:val="24"/>
        </w:rPr>
      </w:pPr>
      <w:r>
        <w:rPr>
          <w:rFonts w:cstheme="minorHAnsi"/>
          <w:sz w:val="24"/>
          <w:szCs w:val="24"/>
          <w:vertAlign w:val="superscript"/>
        </w:rPr>
        <w:t>*</w:t>
      </w:r>
      <w:r>
        <w:rPr>
          <w:rFonts w:cstheme="minorHAnsi"/>
          <w:sz w:val="24"/>
          <w:szCs w:val="24"/>
        </w:rPr>
        <w:t>This velocity</w:t>
      </w:r>
      <w:r>
        <w:rPr>
          <w:rFonts w:cstheme="minorHAnsi"/>
          <w:sz w:val="24"/>
          <w:szCs w:val="24"/>
          <w:vertAlign w:val="superscript"/>
        </w:rPr>
        <w:t xml:space="preserve"> </w:t>
      </w:r>
      <w:r>
        <w:rPr>
          <w:rFonts w:cstheme="minorHAnsi"/>
          <w:sz w:val="24"/>
          <w:szCs w:val="24"/>
        </w:rPr>
        <w:t>was the peak shortening velocity reported in a</w:t>
      </w:r>
      <w:r w:rsidR="002D1608">
        <w:rPr>
          <w:rFonts w:cstheme="minorHAnsi"/>
          <w:sz w:val="24"/>
          <w:szCs w:val="24"/>
        </w:rPr>
        <w:t xml:space="preserve"> previous publication</w:t>
      </w:r>
      <w:r>
        <w:rPr>
          <w:rFonts w:cstheme="minorHAnsi"/>
          <w:sz w:val="24"/>
          <w:szCs w:val="24"/>
        </w:rPr>
        <w:fldChar w:fldCharType="begin" w:fldLock="1"/>
      </w:r>
      <w:r>
        <w:rPr>
          <w:rFonts w:cstheme="minorHAnsi"/>
          <w:sz w:val="24"/>
          <w:szCs w:val="24"/>
        </w:rPr>
        <w:instrText>ADDIN CSL_CITATION {"citationItems":[{"id":"ITEM-1","itemData":{"DOI":"10.14814/phy2.14184","ISSN":"2051817X","PMID":"31512409","abstract":"To date, the mechanical loads imposed on isolated cardiac muscle tissue in vitro have been oversimplified. Researchers typically applied loads that are time-invariant, resulting in either isometric and auxotonic contractions, or flat-topped (isotonic shortening) work-loops. These contraction types do not fully capture the dynamic response of contracting tissues adapting to a variable load, such as is experienced by ventricular tissue in vivo. In this study, we have successfully developed a loading system that presents a model-based, time-varying, continuously updated, load to cardiac tissue preparations. We combined a Windkessel model of vascular fluid impedance together with Laplace's Law and encoded it in a real-time hardware-based force-length control system. Experiments were carried out on isolated rat left ventricular trabeculae; we directly compare the work-loops arising from this protocol with those of a typical simplified isotonic shortening work-loop system. We found that, under body conditions, cardiac trabeculae achieved greater mechanical work output against our new loading system, than with the simplified isotonic work-loop protocol. We further tested whether loading the tissue with a mechanical impedance defined by “diseased” Windkessel model parameters had an effect on the performance of healthy trabeculae. We found that trabecula shortening decreased when applying the set of Windkessel parameters describing the hypertensive condition, and increased in the hypotensive state. Our implementation of a real-time model of arterial characteristics provides an improved, physiologically derived, instantly calculated load for use in studying isolated cardiac muscle, and is readily applicable to study various disease conditions.","author":[{"dropping-particle":"","family":"Garrett","given":"Amy S.","non-dropping-particle":"","parse-names":false,"suffix":""},{"dropping-particle":"","family":"Pham","given":"Toan","non-dropping-particle":"","parse-names":false,"suffix":""},{"dropping-particle":"","family":"Loiselle","given":"Denis","non-dropping-particle":"","parse-names":false,"suffix":""},{"dropping-particle":"","family":"Han","given":"June Chiew","non-dropping-particle":"","parse-names":false,"suffix":""},{"dropping-particle":"","family":"Taberner","given":"Andrew","non-dropping-particle":"","parse-names":false,"suffix":""}],"container-title":"Physiological Reports","id":"ITEM-1","issue":"17","issued":{"date-parts":[["2019","9","11"]]},"page":"e14184","publisher":"American Physiological Society","title":"Mechanical loading of isolated cardiac muscle with a real-time computed Windkessel model of the vasculature impedance","type":"article-journal","volume":"7"},"uris":["http://www.mendeley.com/documents/?uuid=db0fb8a8-59e3-3bab-87fb-2f97dfe3deed"]}],"mendeley":{"formattedCitation":"&lt;sup&gt;2&lt;/sup&gt;","plainTextFormattedCitation":"2"},"properties":{"noteIndex":0},"schema":"https://github.com/citation-style-language/schema/raw/master/csl-citation.json"}</w:instrText>
      </w:r>
      <w:r>
        <w:rPr>
          <w:rFonts w:cstheme="minorHAnsi"/>
          <w:sz w:val="24"/>
          <w:szCs w:val="24"/>
        </w:rPr>
        <w:fldChar w:fldCharType="separate"/>
      </w:r>
      <w:r w:rsidRPr="00F279E4">
        <w:rPr>
          <w:rFonts w:cstheme="minorHAnsi"/>
          <w:noProof/>
          <w:sz w:val="24"/>
          <w:szCs w:val="24"/>
          <w:vertAlign w:val="superscript"/>
        </w:rPr>
        <w:t>2</w:t>
      </w:r>
      <w:r>
        <w:rPr>
          <w:rFonts w:cstheme="minorHAnsi"/>
          <w:sz w:val="24"/>
          <w:szCs w:val="24"/>
        </w:rPr>
        <w:fldChar w:fldCharType="end"/>
      </w:r>
      <w:r>
        <w:rPr>
          <w:rFonts w:cstheme="minorHAnsi"/>
          <w:sz w:val="24"/>
          <w:szCs w:val="24"/>
        </w:rPr>
        <w:t>.</w:t>
      </w:r>
    </w:p>
    <w:p w14:paraId="6C0E5D37" w14:textId="77777777" w:rsidR="00F279E4" w:rsidRDefault="00317F80" w:rsidP="00F279E4">
      <w:pPr>
        <w:pBdr>
          <w:top w:val="single" w:sz="4" w:space="1" w:color="auto"/>
          <w:left w:val="single" w:sz="4" w:space="4" w:color="auto"/>
          <w:bottom w:val="single" w:sz="4" w:space="1" w:color="auto"/>
          <w:right w:val="single" w:sz="4" w:space="4" w:color="auto"/>
        </w:pBdr>
        <w:spacing w:after="120" w:line="360" w:lineRule="auto"/>
        <w:ind w:left="284"/>
        <w:contextualSpacing/>
        <w:rPr>
          <w:rFonts w:ascii="Calibri" w:hAnsi="Calibri" w:cs="Calibri"/>
          <w:noProof/>
          <w:sz w:val="24"/>
          <w:szCs w:val="24"/>
        </w:rPr>
      </w:pPr>
      <w:r>
        <w:rPr>
          <w:rFonts w:cstheme="minorHAnsi"/>
          <w:sz w:val="24"/>
          <w:szCs w:val="24"/>
        </w:rPr>
        <w:fldChar w:fldCharType="begin" w:fldLock="1"/>
      </w:r>
      <w:r>
        <w:rPr>
          <w:rFonts w:cstheme="minorHAnsi"/>
          <w:sz w:val="24"/>
          <w:szCs w:val="24"/>
        </w:rPr>
        <w:instrText xml:space="preserve">ADDIN Mendeley Bibliography CSL_BIBLIOGRAPHY </w:instrText>
      </w:r>
      <w:r>
        <w:rPr>
          <w:rFonts w:cstheme="minorHAnsi"/>
          <w:sz w:val="24"/>
          <w:szCs w:val="24"/>
        </w:rPr>
        <w:fldChar w:fldCharType="separate"/>
      </w:r>
      <w:r w:rsidR="00F279E4" w:rsidRPr="00F279E4">
        <w:rPr>
          <w:rFonts w:ascii="Calibri" w:hAnsi="Calibri" w:cs="Calibri"/>
          <w:noProof/>
          <w:sz w:val="24"/>
          <w:szCs w:val="24"/>
        </w:rPr>
        <w:t>1.</w:t>
      </w:r>
      <w:r w:rsidR="00F279E4" w:rsidRPr="00F279E4">
        <w:rPr>
          <w:rFonts w:ascii="Calibri" w:hAnsi="Calibri" w:cs="Calibri"/>
          <w:noProof/>
          <w:sz w:val="24"/>
          <w:szCs w:val="24"/>
        </w:rPr>
        <w:tab/>
        <w:t xml:space="preserve">Cheuk, M.L., Lam Po Tang, E.J., HajiRassouliha, A., Han, J.C., Nielsen, P.M.F., Taberner, A.J. A Method for Markerless Tracking of the Strain Distribution of Actively Contracting Cardiac Muscle Preparations. </w:t>
      </w:r>
      <w:r w:rsidR="00F279E4" w:rsidRPr="00F279E4">
        <w:rPr>
          <w:rFonts w:ascii="Calibri" w:hAnsi="Calibri" w:cs="Calibri"/>
          <w:i/>
          <w:iCs/>
          <w:noProof/>
          <w:sz w:val="24"/>
          <w:szCs w:val="24"/>
        </w:rPr>
        <w:t>Experimental Mechanics</w:t>
      </w:r>
      <w:r w:rsidR="00F279E4" w:rsidRPr="00F279E4">
        <w:rPr>
          <w:rFonts w:ascii="Calibri" w:hAnsi="Calibri" w:cs="Calibri"/>
          <w:noProof/>
          <w:sz w:val="24"/>
          <w:szCs w:val="24"/>
        </w:rPr>
        <w:t xml:space="preserve">. </w:t>
      </w:r>
      <w:r w:rsidR="00F279E4" w:rsidRPr="00F279E4">
        <w:rPr>
          <w:rFonts w:ascii="Calibri" w:hAnsi="Calibri" w:cs="Calibri"/>
          <w:b/>
          <w:bCs/>
          <w:noProof/>
          <w:sz w:val="24"/>
          <w:szCs w:val="24"/>
        </w:rPr>
        <w:t>61</w:t>
      </w:r>
      <w:r w:rsidR="00F279E4" w:rsidRPr="00F279E4">
        <w:rPr>
          <w:rFonts w:ascii="Calibri" w:hAnsi="Calibri" w:cs="Calibri"/>
          <w:noProof/>
          <w:sz w:val="24"/>
          <w:szCs w:val="24"/>
        </w:rPr>
        <w:t xml:space="preserve"> (1), 95–106, doi: 10.1007/s11340-020-00646-w (2021).</w:t>
      </w:r>
    </w:p>
    <w:p w14:paraId="02EF3AA2" w14:textId="6A6310B0" w:rsidR="000F1FAA" w:rsidRPr="0051398C" w:rsidRDefault="00F279E4" w:rsidP="00F279E4">
      <w:pPr>
        <w:pBdr>
          <w:top w:val="single" w:sz="4" w:space="1" w:color="auto"/>
          <w:left w:val="single" w:sz="4" w:space="4" w:color="auto"/>
          <w:bottom w:val="single" w:sz="4" w:space="1" w:color="auto"/>
          <w:right w:val="single" w:sz="4" w:space="4" w:color="auto"/>
        </w:pBdr>
        <w:spacing w:after="120" w:line="360" w:lineRule="auto"/>
        <w:ind w:left="284"/>
        <w:contextualSpacing/>
        <w:rPr>
          <w:rFonts w:cstheme="minorHAnsi"/>
          <w:b/>
          <w:sz w:val="24"/>
          <w:szCs w:val="24"/>
        </w:rPr>
      </w:pPr>
      <w:r w:rsidRPr="00F279E4">
        <w:rPr>
          <w:rFonts w:ascii="Calibri" w:hAnsi="Calibri" w:cs="Calibri"/>
          <w:noProof/>
          <w:sz w:val="24"/>
          <w:szCs w:val="24"/>
        </w:rPr>
        <w:t>2.</w:t>
      </w:r>
      <w:r w:rsidRPr="00F279E4">
        <w:rPr>
          <w:rFonts w:ascii="Calibri" w:hAnsi="Calibri" w:cs="Calibri"/>
          <w:noProof/>
          <w:sz w:val="24"/>
          <w:szCs w:val="24"/>
        </w:rPr>
        <w:tab/>
        <w:t xml:space="preserve">Garrett, A.S., Pham, T., Loiselle, D., Han, J.C., Taberner, A. Mechanical loading of isolated cardiac muscle with a real-time computed Windkessel model of the vasculature impedance. </w:t>
      </w:r>
      <w:r w:rsidRPr="00F279E4">
        <w:rPr>
          <w:rFonts w:ascii="Calibri" w:hAnsi="Calibri" w:cs="Calibri"/>
          <w:i/>
          <w:iCs/>
          <w:noProof/>
          <w:sz w:val="24"/>
          <w:szCs w:val="24"/>
        </w:rPr>
        <w:t>Physiological Reports</w:t>
      </w:r>
      <w:r w:rsidRPr="00F279E4">
        <w:rPr>
          <w:rFonts w:ascii="Calibri" w:hAnsi="Calibri" w:cs="Calibri"/>
          <w:noProof/>
          <w:sz w:val="24"/>
          <w:szCs w:val="24"/>
        </w:rPr>
        <w:t xml:space="preserve">. </w:t>
      </w:r>
      <w:r w:rsidRPr="00F279E4">
        <w:rPr>
          <w:rFonts w:ascii="Calibri" w:hAnsi="Calibri" w:cs="Calibri"/>
          <w:b/>
          <w:bCs/>
          <w:noProof/>
          <w:sz w:val="24"/>
          <w:szCs w:val="24"/>
        </w:rPr>
        <w:t>7</w:t>
      </w:r>
      <w:r w:rsidRPr="00F279E4">
        <w:rPr>
          <w:rFonts w:ascii="Calibri" w:hAnsi="Calibri" w:cs="Calibri"/>
          <w:noProof/>
          <w:sz w:val="24"/>
          <w:szCs w:val="24"/>
        </w:rPr>
        <w:t xml:space="preserve"> (17), e14184, doi: 10.14814/phy2.14184 (2019).</w:t>
      </w:r>
      <w:r w:rsidR="00317F80">
        <w:rPr>
          <w:rFonts w:cstheme="minorHAnsi"/>
          <w:sz w:val="24"/>
          <w:szCs w:val="24"/>
        </w:rPr>
        <w:fldChar w:fldCharType="end"/>
      </w:r>
    </w:p>
    <w:p w14:paraId="72527064" w14:textId="77777777" w:rsidR="00F279E4" w:rsidRDefault="00F279E4" w:rsidP="00F279E4">
      <w:pPr>
        <w:pStyle w:val="ListParagraph"/>
        <w:autoSpaceDE w:val="0"/>
        <w:autoSpaceDN w:val="0"/>
        <w:adjustRightInd w:val="0"/>
        <w:spacing w:after="120" w:line="360" w:lineRule="auto"/>
        <w:ind w:left="284"/>
        <w:rPr>
          <w:rFonts w:cstheme="minorHAnsi"/>
          <w:b/>
          <w:sz w:val="24"/>
          <w:szCs w:val="24"/>
        </w:rPr>
      </w:pPr>
    </w:p>
    <w:p w14:paraId="7EA8EC66" w14:textId="1CB1F6B6" w:rsidR="00B8050C" w:rsidRPr="0051398C" w:rsidRDefault="00A13DBA" w:rsidP="00B8050C">
      <w:pPr>
        <w:pStyle w:val="ListParagraph"/>
        <w:numPr>
          <w:ilvl w:val="0"/>
          <w:numId w:val="6"/>
        </w:numPr>
        <w:autoSpaceDE w:val="0"/>
        <w:autoSpaceDN w:val="0"/>
        <w:adjustRightInd w:val="0"/>
        <w:spacing w:after="120" w:line="360" w:lineRule="auto"/>
        <w:ind w:left="284"/>
        <w:rPr>
          <w:rFonts w:cstheme="minorHAnsi"/>
          <w:b/>
          <w:sz w:val="24"/>
          <w:szCs w:val="24"/>
        </w:rPr>
      </w:pPr>
      <w:r w:rsidRPr="0051398C">
        <w:rPr>
          <w:rFonts w:cstheme="minorHAnsi"/>
          <w:b/>
          <w:sz w:val="24"/>
          <w:szCs w:val="24"/>
        </w:rPr>
        <w:t>How many sarcomeres (roughly) fit in the window used to image and average the sarcomere length? This</w:t>
      </w:r>
      <w:r w:rsidR="00B8050C" w:rsidRPr="0051398C">
        <w:rPr>
          <w:rFonts w:cstheme="minorHAnsi"/>
          <w:b/>
          <w:sz w:val="24"/>
          <w:szCs w:val="24"/>
        </w:rPr>
        <w:t xml:space="preserve"> </w:t>
      </w:r>
      <w:r w:rsidRPr="0051398C">
        <w:rPr>
          <w:rFonts w:cstheme="minorHAnsi"/>
          <w:b/>
          <w:sz w:val="24"/>
          <w:szCs w:val="24"/>
        </w:rPr>
        <w:t xml:space="preserve">information </w:t>
      </w:r>
      <w:proofErr w:type="gramStart"/>
      <w:r w:rsidRPr="0051398C">
        <w:rPr>
          <w:rFonts w:cstheme="minorHAnsi"/>
          <w:b/>
          <w:sz w:val="24"/>
          <w:szCs w:val="24"/>
        </w:rPr>
        <w:t>can probably be calculated</w:t>
      </w:r>
      <w:proofErr w:type="gramEnd"/>
      <w:r w:rsidRPr="0051398C">
        <w:rPr>
          <w:rFonts w:cstheme="minorHAnsi"/>
          <w:b/>
          <w:sz w:val="24"/>
          <w:szCs w:val="24"/>
        </w:rPr>
        <w:t xml:space="preserve"> from the data provided in the manuscript but it would help the</w:t>
      </w:r>
      <w:r w:rsidR="00B8050C" w:rsidRPr="0051398C">
        <w:rPr>
          <w:rFonts w:cstheme="minorHAnsi"/>
          <w:b/>
          <w:sz w:val="24"/>
          <w:szCs w:val="24"/>
        </w:rPr>
        <w:t xml:space="preserve"> </w:t>
      </w:r>
      <w:r w:rsidRPr="0051398C">
        <w:rPr>
          <w:rFonts w:cstheme="minorHAnsi"/>
          <w:b/>
          <w:sz w:val="24"/>
          <w:szCs w:val="24"/>
        </w:rPr>
        <w:t>reader to directly access this information. This will also quantify the level of heterogeneity the device is able</w:t>
      </w:r>
      <w:r w:rsidR="00B8050C" w:rsidRPr="0051398C">
        <w:rPr>
          <w:rFonts w:cstheme="minorHAnsi"/>
          <w:b/>
          <w:sz w:val="24"/>
          <w:szCs w:val="24"/>
        </w:rPr>
        <w:t xml:space="preserve"> </w:t>
      </w:r>
      <w:r w:rsidRPr="0051398C">
        <w:rPr>
          <w:rFonts w:cstheme="minorHAnsi"/>
          <w:b/>
          <w:sz w:val="24"/>
          <w:szCs w:val="24"/>
        </w:rPr>
        <w:t>to measure.</w:t>
      </w:r>
    </w:p>
    <w:p w14:paraId="6544D96F" w14:textId="48F9A939" w:rsidR="00321E32" w:rsidRPr="0051398C" w:rsidRDefault="00607090" w:rsidP="005C1A9E">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 xml:space="preserve">For the </w:t>
      </w:r>
      <w:r w:rsidR="00321E32" w:rsidRPr="0051398C">
        <w:rPr>
          <w:rFonts w:cstheme="minorHAnsi"/>
          <w:sz w:val="24"/>
          <w:szCs w:val="24"/>
        </w:rPr>
        <w:t xml:space="preserve">sarcomere length calculation performed during in the experiment, the user determines the window size. A typical window would be </w:t>
      </w:r>
      <w:r w:rsidR="002E20B6">
        <w:rPr>
          <w:rFonts w:cstheme="minorHAnsi"/>
          <w:sz w:val="24"/>
          <w:szCs w:val="24"/>
        </w:rPr>
        <w:t xml:space="preserve">a </w:t>
      </w:r>
      <w:r w:rsidR="00321E32" w:rsidRPr="0051398C">
        <w:rPr>
          <w:rFonts w:cstheme="minorHAnsi"/>
          <w:sz w:val="24"/>
          <w:szCs w:val="24"/>
        </w:rPr>
        <w:t xml:space="preserve">100 μm to 150 μm square meaning approximately 43 to 65 sarcomeres fit in the window when close to optimal sarcomere length. </w:t>
      </w:r>
    </w:p>
    <w:p w14:paraId="31820555" w14:textId="0F1B14A0" w:rsidR="00B8050C" w:rsidRDefault="00321E32" w:rsidP="005C1A9E">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When mapping the distribution of sarcomere lengths in post, a cross-correlation area of 128 pixels by 128 pixels (~67 μm by 67 μm) </w:t>
      </w:r>
      <w:proofErr w:type="gramStart"/>
      <w:r w:rsidR="00A264D0" w:rsidRPr="0051398C">
        <w:rPr>
          <w:rFonts w:cstheme="minorHAnsi"/>
          <w:sz w:val="24"/>
          <w:szCs w:val="24"/>
        </w:rPr>
        <w:t xml:space="preserve">was </w:t>
      </w:r>
      <w:r w:rsidRPr="0051398C">
        <w:rPr>
          <w:rFonts w:cstheme="minorHAnsi"/>
          <w:sz w:val="24"/>
          <w:szCs w:val="24"/>
        </w:rPr>
        <w:t>used</w:t>
      </w:r>
      <w:proofErr w:type="gramEnd"/>
      <w:r w:rsidRPr="0051398C">
        <w:rPr>
          <w:rFonts w:cstheme="minorHAnsi"/>
          <w:sz w:val="24"/>
          <w:szCs w:val="24"/>
        </w:rPr>
        <w:t xml:space="preserve"> to calc</w:t>
      </w:r>
      <w:bookmarkStart w:id="0" w:name="_GoBack"/>
      <w:bookmarkEnd w:id="0"/>
      <w:r w:rsidRPr="0051398C">
        <w:rPr>
          <w:rFonts w:cstheme="minorHAnsi"/>
          <w:sz w:val="24"/>
          <w:szCs w:val="24"/>
        </w:rPr>
        <w:t xml:space="preserve">ulate regional sarcomere length. This </w:t>
      </w:r>
      <w:r w:rsidR="00D2546C">
        <w:rPr>
          <w:rFonts w:cstheme="minorHAnsi"/>
          <w:sz w:val="24"/>
          <w:szCs w:val="24"/>
        </w:rPr>
        <w:t>area encapsulates</w:t>
      </w:r>
      <w:r w:rsidRPr="0051398C">
        <w:rPr>
          <w:rFonts w:cstheme="minorHAnsi"/>
          <w:sz w:val="24"/>
          <w:szCs w:val="24"/>
        </w:rPr>
        <w:t xml:space="preserve"> approximately 29 sarcomeres when </w:t>
      </w:r>
      <w:r w:rsidR="00D2546C">
        <w:rPr>
          <w:rFonts w:cstheme="minorHAnsi"/>
          <w:sz w:val="24"/>
          <w:szCs w:val="24"/>
        </w:rPr>
        <w:t xml:space="preserve">the sample is </w:t>
      </w:r>
      <w:r w:rsidRPr="0051398C">
        <w:rPr>
          <w:rFonts w:cstheme="minorHAnsi"/>
          <w:sz w:val="24"/>
          <w:szCs w:val="24"/>
        </w:rPr>
        <w:t>close</w:t>
      </w:r>
      <w:r w:rsidR="00A264D0" w:rsidRPr="0051398C">
        <w:rPr>
          <w:rFonts w:cstheme="minorHAnsi"/>
          <w:sz w:val="24"/>
          <w:szCs w:val="24"/>
        </w:rPr>
        <w:t xml:space="preserve"> to</w:t>
      </w:r>
      <w:r w:rsidRPr="0051398C">
        <w:rPr>
          <w:rFonts w:cstheme="minorHAnsi"/>
          <w:sz w:val="24"/>
          <w:szCs w:val="24"/>
        </w:rPr>
        <w:t xml:space="preserve"> optimal sarcomere length. The user can change this parameter. </w:t>
      </w:r>
      <w:r w:rsidR="004E6EC4" w:rsidRPr="0051398C">
        <w:rPr>
          <w:rFonts w:cstheme="minorHAnsi"/>
          <w:sz w:val="24"/>
          <w:szCs w:val="24"/>
        </w:rPr>
        <w:t>The step-</w:t>
      </w:r>
      <w:r w:rsidRPr="0051398C">
        <w:rPr>
          <w:rFonts w:cstheme="minorHAnsi"/>
          <w:sz w:val="24"/>
          <w:szCs w:val="24"/>
        </w:rPr>
        <w:t xml:space="preserve">size </w:t>
      </w:r>
      <w:r w:rsidR="004E6EC4" w:rsidRPr="0051398C">
        <w:rPr>
          <w:rFonts w:cstheme="minorHAnsi"/>
          <w:sz w:val="24"/>
          <w:szCs w:val="24"/>
        </w:rPr>
        <w:t xml:space="preserve">(in both </w:t>
      </w:r>
      <w:r w:rsidR="004E6EC4" w:rsidRPr="0051398C">
        <w:rPr>
          <w:rFonts w:cstheme="minorHAnsi"/>
          <w:i/>
          <w:sz w:val="24"/>
          <w:szCs w:val="24"/>
        </w:rPr>
        <w:t>x</w:t>
      </w:r>
      <w:r w:rsidR="004E6EC4" w:rsidRPr="0051398C">
        <w:rPr>
          <w:rFonts w:cstheme="minorHAnsi"/>
          <w:sz w:val="24"/>
          <w:szCs w:val="24"/>
        </w:rPr>
        <w:t xml:space="preserve">- and </w:t>
      </w:r>
      <w:r w:rsidR="004E6EC4" w:rsidRPr="0051398C">
        <w:rPr>
          <w:rFonts w:cstheme="minorHAnsi"/>
          <w:i/>
          <w:sz w:val="24"/>
          <w:szCs w:val="24"/>
        </w:rPr>
        <w:t>y</w:t>
      </w:r>
      <w:r w:rsidR="004E6EC4" w:rsidRPr="0051398C">
        <w:rPr>
          <w:rFonts w:cstheme="minorHAnsi"/>
          <w:sz w:val="24"/>
          <w:szCs w:val="24"/>
        </w:rPr>
        <w:t xml:space="preserve">-directions) </w:t>
      </w:r>
      <w:r w:rsidRPr="0051398C">
        <w:rPr>
          <w:rFonts w:cstheme="minorHAnsi"/>
          <w:sz w:val="24"/>
          <w:szCs w:val="24"/>
        </w:rPr>
        <w:t>between the centroid of each cross-correlation window is also under user control</w:t>
      </w:r>
      <w:r w:rsidR="004E6EC4" w:rsidRPr="0051398C">
        <w:rPr>
          <w:rFonts w:cstheme="minorHAnsi"/>
          <w:sz w:val="24"/>
          <w:szCs w:val="24"/>
        </w:rPr>
        <w:t xml:space="preserve">. </w:t>
      </w:r>
      <w:r w:rsidR="00A264D0" w:rsidRPr="0051398C">
        <w:rPr>
          <w:rFonts w:cstheme="minorHAnsi"/>
          <w:sz w:val="24"/>
          <w:szCs w:val="24"/>
        </w:rPr>
        <w:t>The s</w:t>
      </w:r>
      <w:r w:rsidR="004E6EC4" w:rsidRPr="0051398C">
        <w:rPr>
          <w:rFonts w:cstheme="minorHAnsi"/>
          <w:sz w:val="24"/>
          <w:szCs w:val="24"/>
        </w:rPr>
        <w:t xml:space="preserve">tep-size </w:t>
      </w:r>
      <w:r w:rsidR="00A264D0" w:rsidRPr="0051398C">
        <w:rPr>
          <w:rFonts w:cstheme="minorHAnsi"/>
          <w:sz w:val="24"/>
          <w:szCs w:val="24"/>
        </w:rPr>
        <w:t xml:space="preserve">parameter </w:t>
      </w:r>
      <w:r w:rsidRPr="0051398C">
        <w:rPr>
          <w:rFonts w:cstheme="minorHAnsi"/>
          <w:sz w:val="24"/>
          <w:szCs w:val="24"/>
        </w:rPr>
        <w:t>was set to 50 pixels (~26 μm)</w:t>
      </w:r>
      <w:r w:rsidR="004E6EC4" w:rsidRPr="0051398C">
        <w:rPr>
          <w:rFonts w:cstheme="minorHAnsi"/>
          <w:sz w:val="24"/>
          <w:szCs w:val="24"/>
        </w:rPr>
        <w:t xml:space="preserve"> for processing these data.</w:t>
      </w:r>
    </w:p>
    <w:p w14:paraId="5D13A6AB" w14:textId="5DB1ACC5" w:rsidR="00E55169" w:rsidRPr="0051398C" w:rsidRDefault="00797B2A" w:rsidP="005C1A9E">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lang w:val="en-NZ"/>
        </w:rPr>
      </w:pPr>
      <w:r>
        <w:rPr>
          <w:rFonts w:cstheme="minorHAnsi"/>
          <w:sz w:val="24"/>
          <w:szCs w:val="24"/>
        </w:rPr>
        <w:t xml:space="preserve">We have added this information </w:t>
      </w:r>
      <w:r w:rsidR="008D1031">
        <w:rPr>
          <w:rFonts w:cstheme="minorHAnsi"/>
          <w:sz w:val="24"/>
          <w:szCs w:val="24"/>
        </w:rPr>
        <w:t>to</w:t>
      </w:r>
      <w:r>
        <w:rPr>
          <w:rFonts w:cstheme="minorHAnsi"/>
          <w:sz w:val="24"/>
          <w:szCs w:val="24"/>
        </w:rPr>
        <w:t xml:space="preserve"> the representative results section</w:t>
      </w:r>
      <w:r w:rsidR="00E55169">
        <w:rPr>
          <w:rFonts w:cstheme="minorHAnsi"/>
          <w:sz w:val="24"/>
          <w:szCs w:val="24"/>
        </w:rPr>
        <w:t>.</w:t>
      </w:r>
    </w:p>
    <w:p w14:paraId="4766E251" w14:textId="77777777" w:rsidR="00DE1352" w:rsidRPr="0051398C" w:rsidRDefault="00DE1352" w:rsidP="00DE1352">
      <w:pPr>
        <w:pStyle w:val="ListParagraph"/>
        <w:rPr>
          <w:rFonts w:cstheme="minorHAnsi"/>
          <w:b/>
          <w:sz w:val="24"/>
          <w:szCs w:val="24"/>
        </w:rPr>
      </w:pPr>
    </w:p>
    <w:p w14:paraId="64136684" w14:textId="2604D7E4" w:rsidR="00B8050C" w:rsidRPr="0051398C" w:rsidRDefault="00A13DBA" w:rsidP="00B8050C">
      <w:pPr>
        <w:pStyle w:val="ListParagraph"/>
        <w:numPr>
          <w:ilvl w:val="0"/>
          <w:numId w:val="6"/>
        </w:numPr>
        <w:autoSpaceDE w:val="0"/>
        <w:autoSpaceDN w:val="0"/>
        <w:adjustRightInd w:val="0"/>
        <w:spacing w:after="120" w:line="360" w:lineRule="auto"/>
        <w:ind w:left="284"/>
        <w:rPr>
          <w:rFonts w:cstheme="minorHAnsi"/>
          <w:b/>
          <w:sz w:val="24"/>
          <w:szCs w:val="24"/>
        </w:rPr>
      </w:pPr>
      <w:r w:rsidRPr="0051398C">
        <w:rPr>
          <w:rFonts w:cstheme="minorHAnsi"/>
          <w:b/>
          <w:sz w:val="24"/>
          <w:szCs w:val="24"/>
        </w:rPr>
        <w:t xml:space="preserve">Which software/code </w:t>
      </w:r>
      <w:proofErr w:type="gramStart"/>
      <w:r w:rsidRPr="0051398C">
        <w:rPr>
          <w:rFonts w:cstheme="minorHAnsi"/>
          <w:b/>
          <w:sz w:val="24"/>
          <w:szCs w:val="24"/>
        </w:rPr>
        <w:t>is used</w:t>
      </w:r>
      <w:proofErr w:type="gramEnd"/>
      <w:r w:rsidRPr="0051398C">
        <w:rPr>
          <w:rFonts w:cstheme="minorHAnsi"/>
          <w:b/>
          <w:sz w:val="24"/>
          <w:szCs w:val="24"/>
        </w:rPr>
        <w:t xml:space="preserve"> for FFT and exponential/Gaussian fitting? (section 5.1.3)</w:t>
      </w:r>
    </w:p>
    <w:p w14:paraId="5750D195" w14:textId="70670598" w:rsidR="00B8050C" w:rsidRPr="0051398C" w:rsidRDefault="00C02F4B" w:rsidP="005C1A9E">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 xml:space="preserve">For the </w:t>
      </w:r>
      <w:r w:rsidR="002710FC" w:rsidRPr="0051398C">
        <w:rPr>
          <w:rFonts w:cstheme="minorHAnsi"/>
          <w:sz w:val="24"/>
          <w:szCs w:val="24"/>
        </w:rPr>
        <w:t>in-experiment setting of muscle length, the code is custom-written LabVIEW (following the algorithm outlined in reference 6</w:t>
      </w:r>
      <w:r w:rsidR="00D01EBD" w:rsidRPr="0051398C">
        <w:rPr>
          <w:rFonts w:cstheme="minorHAnsi"/>
          <w:sz w:val="24"/>
          <w:szCs w:val="24"/>
        </w:rPr>
        <w:t xml:space="preserve">). </w:t>
      </w:r>
      <w:r w:rsidR="005B4563">
        <w:rPr>
          <w:rFonts w:cstheme="minorHAnsi"/>
          <w:sz w:val="24"/>
          <w:szCs w:val="24"/>
        </w:rPr>
        <w:t>We have a</w:t>
      </w:r>
      <w:r w:rsidR="00D01EBD" w:rsidRPr="0051398C">
        <w:rPr>
          <w:rFonts w:cstheme="minorHAnsi"/>
          <w:sz w:val="24"/>
          <w:szCs w:val="24"/>
        </w:rPr>
        <w:t xml:space="preserve">dded a note to clarify this in what is now </w:t>
      </w:r>
      <w:r w:rsidR="008D1031">
        <w:rPr>
          <w:rFonts w:cstheme="minorHAnsi"/>
          <w:sz w:val="24"/>
          <w:szCs w:val="24"/>
        </w:rPr>
        <w:t>S</w:t>
      </w:r>
      <w:r w:rsidR="00D01EBD" w:rsidRPr="0051398C">
        <w:rPr>
          <w:rFonts w:cstheme="minorHAnsi"/>
          <w:sz w:val="24"/>
          <w:szCs w:val="24"/>
        </w:rPr>
        <w:t>ection 4.</w:t>
      </w:r>
      <w:r w:rsidR="008D1031">
        <w:rPr>
          <w:rFonts w:cstheme="minorHAnsi"/>
          <w:sz w:val="24"/>
          <w:szCs w:val="24"/>
        </w:rPr>
        <w:t>3</w:t>
      </w:r>
      <w:r w:rsidR="00D01EBD" w:rsidRPr="0051398C">
        <w:rPr>
          <w:rFonts w:cstheme="minorHAnsi"/>
          <w:sz w:val="24"/>
          <w:szCs w:val="24"/>
        </w:rPr>
        <w:t>.</w:t>
      </w:r>
    </w:p>
    <w:p w14:paraId="1A844F67" w14:textId="77777777" w:rsidR="00DE1352" w:rsidRPr="0051398C" w:rsidRDefault="00DE1352" w:rsidP="00DE1352">
      <w:pPr>
        <w:pStyle w:val="ListParagraph"/>
        <w:rPr>
          <w:rFonts w:cstheme="minorHAnsi"/>
          <w:b/>
          <w:sz w:val="24"/>
          <w:szCs w:val="24"/>
        </w:rPr>
      </w:pPr>
    </w:p>
    <w:p w14:paraId="52853617" w14:textId="7949AE50" w:rsidR="005C1A9E" w:rsidRPr="0051398C" w:rsidRDefault="00A13DBA" w:rsidP="005C1A9E">
      <w:pPr>
        <w:pStyle w:val="ListParagraph"/>
        <w:numPr>
          <w:ilvl w:val="0"/>
          <w:numId w:val="6"/>
        </w:numPr>
        <w:autoSpaceDE w:val="0"/>
        <w:autoSpaceDN w:val="0"/>
        <w:adjustRightInd w:val="0"/>
        <w:spacing w:after="120" w:line="360" w:lineRule="auto"/>
        <w:ind w:left="284"/>
        <w:rPr>
          <w:rFonts w:cstheme="minorHAnsi"/>
          <w:b/>
          <w:sz w:val="24"/>
          <w:szCs w:val="24"/>
        </w:rPr>
      </w:pPr>
      <w:r w:rsidRPr="0051398C">
        <w:rPr>
          <w:rFonts w:cstheme="minorHAnsi"/>
          <w:b/>
          <w:sz w:val="24"/>
          <w:szCs w:val="24"/>
        </w:rPr>
        <w:t>For the author video, maybe the portion between 8min21 and 9</w:t>
      </w:r>
      <w:r w:rsidR="00B8050C" w:rsidRPr="0051398C">
        <w:rPr>
          <w:rFonts w:cstheme="minorHAnsi"/>
          <w:b/>
          <w:sz w:val="24"/>
          <w:szCs w:val="24"/>
        </w:rPr>
        <w:t xml:space="preserve">min can be made clearer, as the </w:t>
      </w:r>
      <w:r w:rsidRPr="0051398C">
        <w:rPr>
          <w:rFonts w:cstheme="minorHAnsi"/>
          <w:b/>
          <w:sz w:val="24"/>
          <w:szCs w:val="24"/>
        </w:rPr>
        <w:t>galvanometer parameters described (such as X range) are not cited in section 4</w:t>
      </w:r>
      <w:r w:rsidR="00B8050C" w:rsidRPr="0051398C">
        <w:rPr>
          <w:rFonts w:cstheme="minorHAnsi"/>
          <w:b/>
          <w:sz w:val="24"/>
          <w:szCs w:val="24"/>
        </w:rPr>
        <w:t xml:space="preserve">.6 of the manuscript. </w:t>
      </w:r>
      <w:r w:rsidRPr="0051398C">
        <w:rPr>
          <w:rFonts w:cstheme="minorHAnsi"/>
          <w:b/>
          <w:sz w:val="24"/>
          <w:szCs w:val="24"/>
        </w:rPr>
        <w:t xml:space="preserve">Furthermore, it is unclear to </w:t>
      </w:r>
      <w:proofErr w:type="gramStart"/>
      <w:r w:rsidRPr="0051398C">
        <w:rPr>
          <w:rFonts w:cstheme="minorHAnsi"/>
          <w:b/>
          <w:sz w:val="24"/>
          <w:szCs w:val="24"/>
        </w:rPr>
        <w:t xml:space="preserve">me how the position of the </w:t>
      </w:r>
      <w:r w:rsidR="007D0352" w:rsidRPr="0051398C">
        <w:rPr>
          <w:rFonts w:cstheme="minorHAnsi"/>
          <w:b/>
          <w:sz w:val="24"/>
          <w:szCs w:val="24"/>
        </w:rPr>
        <w:t>centre</w:t>
      </w:r>
      <w:r w:rsidRPr="0051398C">
        <w:rPr>
          <w:rFonts w:cstheme="minorHAnsi"/>
          <w:b/>
          <w:sz w:val="24"/>
          <w:szCs w:val="24"/>
        </w:rPr>
        <w:t xml:space="preserve"> of the trabecul</w:t>
      </w:r>
      <w:r w:rsidR="00B8050C" w:rsidRPr="0051398C">
        <w:rPr>
          <w:rFonts w:cstheme="minorHAnsi"/>
          <w:b/>
          <w:sz w:val="24"/>
          <w:szCs w:val="24"/>
        </w:rPr>
        <w:t xml:space="preserve">ae is calculated before setting </w:t>
      </w:r>
      <w:r w:rsidRPr="0051398C">
        <w:rPr>
          <w:rFonts w:cstheme="minorHAnsi"/>
          <w:b/>
          <w:sz w:val="24"/>
          <w:szCs w:val="24"/>
        </w:rPr>
        <w:t>the x and y offset values</w:t>
      </w:r>
      <w:proofErr w:type="gramEnd"/>
      <w:r w:rsidRPr="0051398C">
        <w:rPr>
          <w:rFonts w:cstheme="minorHAnsi"/>
          <w:b/>
          <w:sz w:val="24"/>
          <w:szCs w:val="24"/>
        </w:rPr>
        <w:t>.</w:t>
      </w:r>
    </w:p>
    <w:p w14:paraId="28771C9C" w14:textId="14DE0DAE" w:rsidR="001462E2" w:rsidRPr="005B4563" w:rsidRDefault="005F6E29" w:rsidP="005B4563">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Pr>
          <w:rFonts w:cstheme="minorHAnsi"/>
          <w:sz w:val="24"/>
          <w:szCs w:val="24"/>
        </w:rPr>
        <w:t>We h</w:t>
      </w:r>
      <w:r w:rsidR="00690F28">
        <w:rPr>
          <w:rFonts w:cstheme="minorHAnsi"/>
          <w:sz w:val="24"/>
          <w:szCs w:val="24"/>
        </w:rPr>
        <w:t xml:space="preserve">ave now updated the protocol in </w:t>
      </w:r>
      <w:r w:rsidR="008D1031">
        <w:rPr>
          <w:rFonts w:cstheme="minorHAnsi"/>
          <w:sz w:val="24"/>
          <w:szCs w:val="24"/>
        </w:rPr>
        <w:t>Step</w:t>
      </w:r>
      <w:r w:rsidR="00690F28">
        <w:rPr>
          <w:rFonts w:cstheme="minorHAnsi"/>
          <w:sz w:val="24"/>
          <w:szCs w:val="24"/>
        </w:rPr>
        <w:t xml:space="preserve"> </w:t>
      </w:r>
      <w:r w:rsidR="008D1031">
        <w:rPr>
          <w:rFonts w:cstheme="minorHAnsi"/>
          <w:sz w:val="24"/>
          <w:szCs w:val="24"/>
        </w:rPr>
        <w:t>3.5.4</w:t>
      </w:r>
      <w:r w:rsidR="00690F28">
        <w:rPr>
          <w:rFonts w:cstheme="minorHAnsi"/>
          <w:sz w:val="24"/>
          <w:szCs w:val="24"/>
        </w:rPr>
        <w:t xml:space="preserve"> of the manuscript and provided a method to centre a trabecula in the </w:t>
      </w:r>
      <w:r>
        <w:rPr>
          <w:rFonts w:cstheme="minorHAnsi"/>
          <w:sz w:val="24"/>
          <w:szCs w:val="24"/>
        </w:rPr>
        <w:t>written submission</w:t>
      </w:r>
      <w:r w:rsidR="00690F28">
        <w:rPr>
          <w:rFonts w:cstheme="minorHAnsi"/>
          <w:sz w:val="24"/>
          <w:szCs w:val="24"/>
        </w:rPr>
        <w:t>.</w:t>
      </w:r>
    </w:p>
    <w:p w14:paraId="11D47822" w14:textId="77777777" w:rsidR="005B4563" w:rsidRDefault="005B4563" w:rsidP="005B4563">
      <w:pPr>
        <w:autoSpaceDE w:val="0"/>
        <w:autoSpaceDN w:val="0"/>
        <w:adjustRightInd w:val="0"/>
        <w:spacing w:after="120" w:line="360" w:lineRule="auto"/>
        <w:rPr>
          <w:rFonts w:cstheme="minorHAnsi"/>
          <w:b/>
          <w:bCs/>
          <w:sz w:val="24"/>
          <w:szCs w:val="24"/>
        </w:rPr>
      </w:pPr>
    </w:p>
    <w:p w14:paraId="7429EBD8" w14:textId="6D617974" w:rsidR="00A13DBA" w:rsidRPr="0051398C" w:rsidRDefault="00A13DBA" w:rsidP="00ED5EB9">
      <w:pPr>
        <w:shd w:val="clear" w:color="auto" w:fill="E7E6E6" w:themeFill="background2"/>
        <w:autoSpaceDE w:val="0"/>
        <w:autoSpaceDN w:val="0"/>
        <w:adjustRightInd w:val="0"/>
        <w:spacing w:after="120" w:line="360" w:lineRule="auto"/>
        <w:rPr>
          <w:rFonts w:cstheme="minorHAnsi"/>
          <w:b/>
          <w:bCs/>
          <w:sz w:val="24"/>
          <w:szCs w:val="24"/>
        </w:rPr>
      </w:pPr>
      <w:r w:rsidRPr="0051398C">
        <w:rPr>
          <w:rFonts w:cstheme="minorHAnsi"/>
          <w:b/>
          <w:bCs/>
          <w:sz w:val="24"/>
          <w:szCs w:val="24"/>
        </w:rPr>
        <w:t xml:space="preserve">Reviewer </w:t>
      </w:r>
      <w:r w:rsidR="00ED5EB9" w:rsidRPr="0051398C">
        <w:rPr>
          <w:rFonts w:cstheme="minorHAnsi"/>
          <w:b/>
          <w:bCs/>
          <w:sz w:val="24"/>
          <w:szCs w:val="24"/>
        </w:rPr>
        <w:t>2 comments</w:t>
      </w:r>
      <w:r w:rsidRPr="0051398C">
        <w:rPr>
          <w:rFonts w:cstheme="minorHAnsi"/>
          <w:b/>
          <w:bCs/>
          <w:sz w:val="24"/>
          <w:szCs w:val="24"/>
        </w:rPr>
        <w:t>:</w:t>
      </w:r>
    </w:p>
    <w:p w14:paraId="0749A6BF" w14:textId="77777777" w:rsidR="00A13DBA" w:rsidRPr="0051398C" w:rsidRDefault="00A13DBA" w:rsidP="00B8050C">
      <w:pPr>
        <w:autoSpaceDE w:val="0"/>
        <w:autoSpaceDN w:val="0"/>
        <w:adjustRightInd w:val="0"/>
        <w:spacing w:after="120" w:line="360" w:lineRule="auto"/>
        <w:rPr>
          <w:rFonts w:cstheme="minorHAnsi"/>
          <w:b/>
          <w:sz w:val="24"/>
          <w:szCs w:val="24"/>
        </w:rPr>
      </w:pPr>
      <w:r w:rsidRPr="0051398C">
        <w:rPr>
          <w:rFonts w:cstheme="minorHAnsi"/>
          <w:b/>
          <w:sz w:val="24"/>
          <w:szCs w:val="24"/>
        </w:rPr>
        <w:t>Major Concerns:</w:t>
      </w:r>
    </w:p>
    <w:p w14:paraId="2F8EA8CE" w14:textId="77777777" w:rsidR="007D0352"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 xml:space="preserve">I could not see any description about the data acquisition part (hardware details) in the manuscript. How did they acquire three distinct signals from the combined system? Did they use three separate </w:t>
      </w:r>
      <w:proofErr w:type="spellStart"/>
      <w:r w:rsidRPr="0051398C">
        <w:rPr>
          <w:rFonts w:cstheme="minorHAnsi"/>
          <w:b/>
          <w:sz w:val="24"/>
          <w:szCs w:val="24"/>
        </w:rPr>
        <w:t>analog</w:t>
      </w:r>
      <w:proofErr w:type="spellEnd"/>
      <w:r w:rsidRPr="0051398C">
        <w:rPr>
          <w:rFonts w:cstheme="minorHAnsi"/>
          <w:b/>
          <w:sz w:val="24"/>
          <w:szCs w:val="24"/>
        </w:rPr>
        <w:t xml:space="preserve"> channels? Which data QAQ has used for this? Need a comprehensive detail of </w:t>
      </w:r>
      <w:proofErr w:type="gramStart"/>
      <w:r w:rsidRPr="0051398C">
        <w:rPr>
          <w:rFonts w:cstheme="minorHAnsi"/>
          <w:b/>
          <w:sz w:val="24"/>
          <w:szCs w:val="24"/>
        </w:rPr>
        <w:t>these</w:t>
      </w:r>
      <w:proofErr w:type="gramEnd"/>
      <w:r w:rsidRPr="0051398C">
        <w:rPr>
          <w:rFonts w:cstheme="minorHAnsi"/>
          <w:b/>
          <w:sz w:val="24"/>
          <w:szCs w:val="24"/>
        </w:rPr>
        <w:t xml:space="preserve"> information.</w:t>
      </w:r>
    </w:p>
    <w:p w14:paraId="622B3502" w14:textId="4107E1D6" w:rsidR="00DE1352" w:rsidRPr="005B4563" w:rsidRDefault="0051398C" w:rsidP="005B4563">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Added a description of the data acquisition</w:t>
      </w:r>
      <w:r w:rsidR="00F16FFA">
        <w:rPr>
          <w:rFonts w:cstheme="minorHAnsi"/>
          <w:sz w:val="24"/>
          <w:szCs w:val="24"/>
        </w:rPr>
        <w:t xml:space="preserve"> </w:t>
      </w:r>
      <w:r w:rsidR="00CF0A50">
        <w:rPr>
          <w:rFonts w:cstheme="minorHAnsi"/>
          <w:sz w:val="24"/>
          <w:szCs w:val="24"/>
        </w:rPr>
        <w:t xml:space="preserve">system to the paragraph at the start of </w:t>
      </w:r>
      <w:r w:rsidR="008D1031">
        <w:rPr>
          <w:rFonts w:cstheme="minorHAnsi"/>
          <w:sz w:val="24"/>
          <w:szCs w:val="24"/>
        </w:rPr>
        <w:t>S</w:t>
      </w:r>
      <w:r w:rsidR="00CF0A50">
        <w:rPr>
          <w:rFonts w:cstheme="minorHAnsi"/>
          <w:sz w:val="24"/>
          <w:szCs w:val="24"/>
        </w:rPr>
        <w:t>ection 3 of the protocol.</w:t>
      </w:r>
      <w:r w:rsidR="004B1490">
        <w:rPr>
          <w:rFonts w:cstheme="minorHAnsi"/>
          <w:sz w:val="24"/>
          <w:szCs w:val="24"/>
        </w:rPr>
        <w:t xml:space="preserve"> </w:t>
      </w:r>
      <w:r w:rsidR="0099477E">
        <w:rPr>
          <w:rFonts w:cstheme="minorHAnsi"/>
          <w:sz w:val="24"/>
          <w:szCs w:val="24"/>
        </w:rPr>
        <w:t>We have also u</w:t>
      </w:r>
      <w:r w:rsidR="0044403E">
        <w:rPr>
          <w:rFonts w:cstheme="minorHAnsi"/>
          <w:sz w:val="24"/>
          <w:szCs w:val="24"/>
        </w:rPr>
        <w:t>pdated the descriptions of the DAQ cards used in the tables of materials for clarity.</w:t>
      </w:r>
    </w:p>
    <w:p w14:paraId="789EDBCD" w14:textId="3D91EB8C" w:rsidR="00A13DBA"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 xml:space="preserve">Section 2.2, It is not fully clear how did authors calibrate OCT depth signal in </w:t>
      </w:r>
      <w:proofErr w:type="spellStart"/>
      <w:r w:rsidRPr="0051398C">
        <w:rPr>
          <w:rFonts w:cstheme="minorHAnsi"/>
          <w:b/>
          <w:sz w:val="24"/>
          <w:szCs w:val="24"/>
        </w:rPr>
        <w:t>Micrometers</w:t>
      </w:r>
      <w:proofErr w:type="spellEnd"/>
      <w:r w:rsidRPr="0051398C">
        <w:rPr>
          <w:rFonts w:cstheme="minorHAnsi"/>
          <w:b/>
          <w:sz w:val="24"/>
          <w:szCs w:val="24"/>
        </w:rPr>
        <w:t xml:space="preserve">? </w:t>
      </w:r>
      <w:proofErr w:type="gramStart"/>
      <w:r w:rsidRPr="0051398C">
        <w:rPr>
          <w:rFonts w:cstheme="minorHAnsi"/>
          <w:b/>
          <w:sz w:val="24"/>
          <w:szCs w:val="24"/>
        </w:rPr>
        <w:t>Didn't</w:t>
      </w:r>
      <w:proofErr w:type="gramEnd"/>
      <w:r w:rsidRPr="0051398C">
        <w:rPr>
          <w:rFonts w:cstheme="minorHAnsi"/>
          <w:b/>
          <w:sz w:val="24"/>
          <w:szCs w:val="24"/>
        </w:rPr>
        <w:t xml:space="preserve"> they used the refractive index of the tissue for the pixel calibration? If yes, what is the value of refractive index chosen, and why? Need a detailed explanation.</w:t>
      </w:r>
    </w:p>
    <w:p w14:paraId="3B552101" w14:textId="3165FB9A" w:rsidR="0045435C" w:rsidRPr="0051398C" w:rsidRDefault="005D34B1" w:rsidP="005B4563">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contextualSpacing w:val="0"/>
        <w:rPr>
          <w:rFonts w:cstheme="minorHAnsi"/>
          <w:sz w:val="24"/>
          <w:szCs w:val="24"/>
        </w:rPr>
      </w:pPr>
      <w:r w:rsidRPr="0051398C">
        <w:rPr>
          <w:rFonts w:cstheme="minorHAnsi"/>
          <w:sz w:val="24"/>
          <w:szCs w:val="24"/>
        </w:rPr>
        <w:t xml:space="preserve">The steps involved in calculating the depth resolution </w:t>
      </w:r>
      <w:proofErr w:type="gramStart"/>
      <w:r w:rsidRPr="0051398C">
        <w:rPr>
          <w:rFonts w:cstheme="minorHAnsi"/>
          <w:sz w:val="24"/>
          <w:szCs w:val="24"/>
        </w:rPr>
        <w:t>have been modified</w:t>
      </w:r>
      <w:proofErr w:type="gramEnd"/>
      <w:r w:rsidRPr="0051398C">
        <w:rPr>
          <w:rFonts w:cstheme="minorHAnsi"/>
          <w:sz w:val="24"/>
          <w:szCs w:val="24"/>
        </w:rPr>
        <w:t xml:space="preserve"> to improve clarity</w:t>
      </w:r>
      <w:r w:rsidR="0099477E">
        <w:rPr>
          <w:rFonts w:cstheme="minorHAnsi"/>
          <w:sz w:val="24"/>
          <w:szCs w:val="24"/>
        </w:rPr>
        <w:t xml:space="preserve"> (</w:t>
      </w:r>
      <w:r w:rsidR="00844B4C">
        <w:rPr>
          <w:rFonts w:cstheme="minorHAnsi"/>
          <w:sz w:val="24"/>
          <w:szCs w:val="24"/>
        </w:rPr>
        <w:t>Section 1.2</w:t>
      </w:r>
      <w:r w:rsidR="0099477E">
        <w:rPr>
          <w:rFonts w:cstheme="minorHAnsi"/>
          <w:sz w:val="24"/>
          <w:szCs w:val="24"/>
        </w:rPr>
        <w:t>)</w:t>
      </w:r>
      <w:r w:rsidRPr="0051398C">
        <w:rPr>
          <w:rFonts w:cstheme="minorHAnsi"/>
          <w:sz w:val="24"/>
          <w:szCs w:val="24"/>
        </w:rPr>
        <w:t xml:space="preserve">. </w:t>
      </w:r>
      <w:r w:rsidR="009D7CE0" w:rsidRPr="0051398C">
        <w:rPr>
          <w:rFonts w:cstheme="minorHAnsi"/>
          <w:sz w:val="24"/>
          <w:szCs w:val="24"/>
        </w:rPr>
        <w:t>Better justification regarding the selection of refractive indices has</w:t>
      </w:r>
      <w:r w:rsidR="000018D9" w:rsidRPr="0051398C">
        <w:rPr>
          <w:rFonts w:cstheme="minorHAnsi"/>
          <w:sz w:val="24"/>
          <w:szCs w:val="24"/>
        </w:rPr>
        <w:t xml:space="preserve"> also</w:t>
      </w:r>
      <w:r w:rsidR="009D7CE0" w:rsidRPr="0051398C">
        <w:rPr>
          <w:rFonts w:cstheme="minorHAnsi"/>
          <w:sz w:val="24"/>
          <w:szCs w:val="24"/>
        </w:rPr>
        <w:t xml:space="preserve"> been included</w:t>
      </w:r>
      <w:r w:rsidR="00844B4C">
        <w:rPr>
          <w:rFonts w:cstheme="minorHAnsi"/>
          <w:sz w:val="24"/>
          <w:szCs w:val="24"/>
        </w:rPr>
        <w:t xml:space="preserve"> in </w:t>
      </w:r>
      <w:r w:rsidR="008D1031">
        <w:rPr>
          <w:rFonts w:cstheme="minorHAnsi"/>
          <w:sz w:val="24"/>
          <w:szCs w:val="24"/>
        </w:rPr>
        <w:t>S</w:t>
      </w:r>
      <w:r w:rsidR="00844B4C">
        <w:rPr>
          <w:rFonts w:cstheme="minorHAnsi"/>
          <w:sz w:val="24"/>
          <w:szCs w:val="24"/>
        </w:rPr>
        <w:t>tep 1.2.9</w:t>
      </w:r>
      <w:r w:rsidR="009D7CE0" w:rsidRPr="0051398C">
        <w:rPr>
          <w:rFonts w:cstheme="minorHAnsi"/>
          <w:sz w:val="24"/>
          <w:szCs w:val="24"/>
        </w:rPr>
        <w:t xml:space="preserve">. </w:t>
      </w:r>
      <w:r w:rsidR="007D60A7" w:rsidRPr="0051398C">
        <w:rPr>
          <w:rFonts w:cstheme="minorHAnsi"/>
          <w:sz w:val="24"/>
          <w:szCs w:val="24"/>
        </w:rPr>
        <w:t xml:space="preserve">The refractive index of the tissue </w:t>
      </w:r>
      <w:proofErr w:type="gramStart"/>
      <w:r w:rsidR="007D60A7" w:rsidRPr="0051398C">
        <w:rPr>
          <w:rFonts w:cstheme="minorHAnsi"/>
          <w:sz w:val="24"/>
          <w:szCs w:val="24"/>
        </w:rPr>
        <w:t xml:space="preserve">was </w:t>
      </w:r>
      <w:r w:rsidR="00CA785B" w:rsidRPr="0051398C">
        <w:rPr>
          <w:rFonts w:cstheme="minorHAnsi"/>
          <w:sz w:val="24"/>
          <w:szCs w:val="24"/>
        </w:rPr>
        <w:t>found</w:t>
      </w:r>
      <w:proofErr w:type="gramEnd"/>
      <w:r w:rsidR="00CA785B" w:rsidRPr="0051398C">
        <w:rPr>
          <w:rFonts w:cstheme="minorHAnsi"/>
          <w:sz w:val="24"/>
          <w:szCs w:val="24"/>
        </w:rPr>
        <w:t xml:space="preserve"> in</w:t>
      </w:r>
      <w:r w:rsidR="007D60A7" w:rsidRPr="0051398C">
        <w:rPr>
          <w:rFonts w:cstheme="minorHAnsi"/>
          <w:sz w:val="24"/>
          <w:szCs w:val="24"/>
        </w:rPr>
        <w:t xml:space="preserve"> a paper studying the refractive index of muscles from various mammals</w:t>
      </w:r>
      <w:r w:rsidR="009D7CE0" w:rsidRPr="0051398C">
        <w:rPr>
          <w:rFonts w:cstheme="minorHAnsi"/>
          <w:sz w:val="24"/>
          <w:szCs w:val="24"/>
        </w:rPr>
        <w:t xml:space="preserve"> (reference 12 in the paper)</w:t>
      </w:r>
      <w:r w:rsidR="007D60A7" w:rsidRPr="0051398C">
        <w:rPr>
          <w:rFonts w:cstheme="minorHAnsi"/>
          <w:sz w:val="24"/>
          <w:szCs w:val="24"/>
        </w:rPr>
        <w:t>.</w:t>
      </w:r>
      <w:r w:rsidRPr="0051398C">
        <w:rPr>
          <w:rFonts w:cstheme="minorHAnsi"/>
          <w:sz w:val="24"/>
          <w:szCs w:val="24"/>
        </w:rPr>
        <w:t xml:space="preserve"> </w:t>
      </w:r>
    </w:p>
    <w:p w14:paraId="5737BB63" w14:textId="77777777" w:rsidR="007D0352"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Authors need to provide the temporal resolution of the acquisition of each modality and together? What is the frame rate for each modality? Need to provide the temporal and spatial resolution in each case.</w:t>
      </w:r>
    </w:p>
    <w:p w14:paraId="5676BCA9" w14:textId="63BB2BB4" w:rsidR="00607090" w:rsidRPr="0051398C" w:rsidRDefault="00607090" w:rsidP="00084FB4">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contextualSpacing w:val="0"/>
        <w:rPr>
          <w:rFonts w:cstheme="minorHAnsi"/>
          <w:sz w:val="24"/>
          <w:szCs w:val="24"/>
        </w:rPr>
      </w:pPr>
      <w:r w:rsidRPr="0051398C">
        <w:rPr>
          <w:rFonts w:cstheme="minorHAnsi"/>
          <w:sz w:val="24"/>
          <w:szCs w:val="24"/>
        </w:rPr>
        <w:t>Brightfield image: 100 Hz, 0.5</w:t>
      </w:r>
      <w:r w:rsidR="005B4563">
        <w:rPr>
          <w:rFonts w:cstheme="minorHAnsi"/>
          <w:sz w:val="24"/>
          <w:szCs w:val="24"/>
        </w:rPr>
        <w:t>35</w:t>
      </w:r>
      <w:r w:rsidRPr="0051398C">
        <w:rPr>
          <w:rFonts w:cstheme="minorHAnsi"/>
          <w:sz w:val="24"/>
          <w:szCs w:val="24"/>
        </w:rPr>
        <w:t> μm/pixel</w:t>
      </w:r>
    </w:p>
    <w:p w14:paraId="4D74A021" w14:textId="17A8DB48" w:rsidR="00607090" w:rsidRPr="0051398C" w:rsidRDefault="00607090" w:rsidP="00084FB4">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contextualSpacing w:val="0"/>
        <w:rPr>
          <w:rFonts w:cstheme="minorHAnsi"/>
          <w:sz w:val="24"/>
          <w:szCs w:val="24"/>
        </w:rPr>
      </w:pPr>
      <w:r w:rsidRPr="0051398C">
        <w:rPr>
          <w:rFonts w:cstheme="minorHAnsi"/>
          <w:sz w:val="24"/>
          <w:szCs w:val="24"/>
        </w:rPr>
        <w:t>OCT: B-scan rate 100 Hz, lateral resolution: 10 </w:t>
      </w:r>
      <w:r w:rsidR="0019241D">
        <w:rPr>
          <w:rFonts w:cstheme="minorHAnsi"/>
          <w:sz w:val="24"/>
          <w:szCs w:val="24"/>
        </w:rPr>
        <w:t>μ</w:t>
      </w:r>
      <w:r w:rsidRPr="0051398C">
        <w:rPr>
          <w:rFonts w:cstheme="minorHAnsi"/>
          <w:sz w:val="24"/>
          <w:szCs w:val="24"/>
        </w:rPr>
        <w:t>m, depth resolution (in air): 2.42 </w:t>
      </w:r>
      <w:r w:rsidR="00CB626E" w:rsidRPr="0051398C">
        <w:rPr>
          <w:rFonts w:cstheme="minorHAnsi"/>
          <w:sz w:val="24"/>
          <w:szCs w:val="24"/>
        </w:rPr>
        <w:t>μm</w:t>
      </w:r>
      <w:r w:rsidR="0019241D">
        <w:rPr>
          <w:rFonts w:cstheme="minorHAnsi"/>
          <w:sz w:val="24"/>
          <w:szCs w:val="24"/>
        </w:rPr>
        <w:t>, (in myocardium) 1.73 μm</w:t>
      </w:r>
    </w:p>
    <w:p w14:paraId="092B8640" w14:textId="4D8BB93F" w:rsidR="00607090" w:rsidRPr="0051398C" w:rsidRDefault="00607090" w:rsidP="00084FB4">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contextualSpacing w:val="0"/>
        <w:rPr>
          <w:rFonts w:cstheme="minorHAnsi"/>
          <w:sz w:val="24"/>
          <w:szCs w:val="24"/>
        </w:rPr>
      </w:pPr>
      <w:r w:rsidRPr="0051398C">
        <w:rPr>
          <w:rFonts w:cstheme="minorHAnsi"/>
          <w:sz w:val="24"/>
          <w:szCs w:val="24"/>
        </w:rPr>
        <w:t>Fluorescence imaging: 200 Hz, PMT integrates the fluorescence associated with a 540 </w:t>
      </w:r>
      <w:r w:rsidR="00CB626E" w:rsidRPr="0051398C">
        <w:rPr>
          <w:rFonts w:cstheme="minorHAnsi"/>
          <w:sz w:val="24"/>
          <w:szCs w:val="24"/>
        </w:rPr>
        <w:t>μm</w:t>
      </w:r>
      <w:r w:rsidRPr="0051398C">
        <w:rPr>
          <w:rFonts w:cstheme="minorHAnsi"/>
          <w:sz w:val="24"/>
          <w:szCs w:val="24"/>
        </w:rPr>
        <w:t xml:space="preserve"> </w:t>
      </w:r>
      <w:r w:rsidR="00CB626E" w:rsidRPr="0051398C">
        <w:rPr>
          <w:rFonts w:cstheme="minorHAnsi"/>
          <w:sz w:val="24"/>
          <w:szCs w:val="24"/>
        </w:rPr>
        <w:t>by</w:t>
      </w:r>
      <w:r w:rsidRPr="0051398C">
        <w:rPr>
          <w:rFonts w:cstheme="minorHAnsi"/>
          <w:sz w:val="24"/>
          <w:szCs w:val="24"/>
        </w:rPr>
        <w:t xml:space="preserve"> </w:t>
      </w:r>
      <w:proofErr w:type="gramStart"/>
      <w:r w:rsidRPr="0051398C">
        <w:rPr>
          <w:rFonts w:cstheme="minorHAnsi"/>
          <w:sz w:val="24"/>
          <w:szCs w:val="24"/>
        </w:rPr>
        <w:t>540 </w:t>
      </w:r>
      <w:r w:rsidR="00CB626E" w:rsidRPr="0051398C">
        <w:rPr>
          <w:rFonts w:cstheme="minorHAnsi"/>
          <w:sz w:val="24"/>
          <w:szCs w:val="24"/>
        </w:rPr>
        <w:t>μm</w:t>
      </w:r>
      <w:proofErr w:type="gramEnd"/>
      <w:r w:rsidRPr="0051398C">
        <w:rPr>
          <w:rFonts w:cstheme="minorHAnsi"/>
          <w:sz w:val="24"/>
          <w:szCs w:val="24"/>
        </w:rPr>
        <w:t xml:space="preserve"> window</w:t>
      </w:r>
      <w:r w:rsidR="00CB626E" w:rsidRPr="0051398C">
        <w:rPr>
          <w:rFonts w:cstheme="minorHAnsi"/>
          <w:sz w:val="24"/>
          <w:szCs w:val="24"/>
        </w:rPr>
        <w:t>.</w:t>
      </w:r>
    </w:p>
    <w:p w14:paraId="44983038" w14:textId="4FA7008C" w:rsidR="00DE1352" w:rsidRPr="005B4563" w:rsidRDefault="00F56419" w:rsidP="005B4563">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contextualSpacing w:val="0"/>
        <w:rPr>
          <w:rFonts w:cstheme="minorHAnsi"/>
          <w:sz w:val="24"/>
          <w:szCs w:val="24"/>
          <w:lang w:val="en-NZ"/>
        </w:rPr>
      </w:pPr>
      <w:r w:rsidRPr="0051398C">
        <w:rPr>
          <w:rFonts w:cstheme="minorHAnsi"/>
          <w:sz w:val="24"/>
          <w:szCs w:val="24"/>
        </w:rPr>
        <w:lastRenderedPageBreak/>
        <w:t xml:space="preserve">These values </w:t>
      </w:r>
      <w:proofErr w:type="gramStart"/>
      <w:r w:rsidRPr="0051398C">
        <w:rPr>
          <w:rFonts w:cstheme="minorHAnsi"/>
          <w:sz w:val="24"/>
          <w:szCs w:val="24"/>
        </w:rPr>
        <w:t>have been</w:t>
      </w:r>
      <w:r w:rsidR="00690F28">
        <w:rPr>
          <w:rFonts w:cstheme="minorHAnsi"/>
          <w:sz w:val="24"/>
          <w:szCs w:val="24"/>
        </w:rPr>
        <w:t xml:space="preserve"> added</w:t>
      </w:r>
      <w:proofErr w:type="gramEnd"/>
      <w:r w:rsidR="00690F28">
        <w:rPr>
          <w:rFonts w:cstheme="minorHAnsi"/>
          <w:sz w:val="24"/>
          <w:szCs w:val="24"/>
        </w:rPr>
        <w:t xml:space="preserve"> to the </w:t>
      </w:r>
      <w:r w:rsidR="00E5154D">
        <w:rPr>
          <w:rFonts w:cstheme="minorHAnsi"/>
          <w:sz w:val="24"/>
          <w:szCs w:val="24"/>
        </w:rPr>
        <w:t>content</w:t>
      </w:r>
      <w:r w:rsidR="00D33516">
        <w:rPr>
          <w:rFonts w:cstheme="minorHAnsi"/>
          <w:sz w:val="24"/>
          <w:szCs w:val="24"/>
        </w:rPr>
        <w:t>s</w:t>
      </w:r>
      <w:r w:rsidR="00E5154D">
        <w:rPr>
          <w:rFonts w:cstheme="minorHAnsi"/>
          <w:sz w:val="24"/>
          <w:szCs w:val="24"/>
        </w:rPr>
        <w:t xml:space="preserve"> of the representative results.</w:t>
      </w:r>
    </w:p>
    <w:p w14:paraId="3569BD72" w14:textId="64C46F84" w:rsidR="007D0352"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Authors should provide the schematic and photograph of the combined tri-modal system.</w:t>
      </w:r>
    </w:p>
    <w:p w14:paraId="2288AEF9" w14:textId="143B57BF" w:rsidR="00DE1352" w:rsidRPr="0051398C" w:rsidRDefault="00F251B8" w:rsidP="00084FB4">
      <w:pPr>
        <w:pStyle w:val="ListParagraph"/>
        <w:pBdr>
          <w:top w:val="single" w:sz="4" w:space="1" w:color="auto"/>
          <w:left w:val="single" w:sz="4" w:space="4" w:color="auto"/>
          <w:bottom w:val="single" w:sz="4" w:space="1" w:color="auto"/>
          <w:right w:val="single" w:sz="4" w:space="4" w:color="auto"/>
        </w:pBdr>
        <w:spacing w:after="120" w:line="360" w:lineRule="auto"/>
        <w:ind w:left="284"/>
        <w:contextualSpacing w:val="0"/>
        <w:rPr>
          <w:rFonts w:cstheme="minorHAnsi"/>
          <w:b/>
          <w:sz w:val="24"/>
          <w:szCs w:val="24"/>
        </w:rPr>
      </w:pPr>
      <w:r w:rsidRPr="00F251B8">
        <w:rPr>
          <w:rFonts w:cstheme="minorHAnsi"/>
          <w:sz w:val="24"/>
          <w:szCs w:val="24"/>
        </w:rPr>
        <w:t xml:space="preserve">Figures 1 and 2 within the original submission were supposed to function as the schematic of the combined tri-modal system. </w:t>
      </w:r>
      <w:r w:rsidR="0078615D">
        <w:rPr>
          <w:rFonts w:cstheme="minorHAnsi"/>
          <w:sz w:val="24"/>
          <w:szCs w:val="24"/>
        </w:rPr>
        <w:t xml:space="preserve">The new </w:t>
      </w:r>
      <w:r w:rsidR="004E578F">
        <w:rPr>
          <w:rFonts w:cstheme="minorHAnsi"/>
          <w:sz w:val="24"/>
          <w:szCs w:val="24"/>
        </w:rPr>
        <w:t>F</w:t>
      </w:r>
      <w:r w:rsidR="0078615D">
        <w:rPr>
          <w:rFonts w:cstheme="minorHAnsi"/>
          <w:sz w:val="24"/>
          <w:szCs w:val="24"/>
        </w:rPr>
        <w:t xml:space="preserve">igure 1 is now a photograph </w:t>
      </w:r>
      <w:r w:rsidR="00382083">
        <w:rPr>
          <w:rFonts w:cstheme="minorHAnsi"/>
          <w:sz w:val="24"/>
          <w:szCs w:val="24"/>
        </w:rPr>
        <w:t xml:space="preserve">highlighting </w:t>
      </w:r>
      <w:r w:rsidR="0078615D">
        <w:rPr>
          <w:rFonts w:cstheme="minorHAnsi"/>
          <w:sz w:val="24"/>
          <w:szCs w:val="24"/>
        </w:rPr>
        <w:t xml:space="preserve">the combined tri-modal system. </w:t>
      </w:r>
      <w:r w:rsidR="0099477E">
        <w:rPr>
          <w:rFonts w:cstheme="minorHAnsi"/>
          <w:sz w:val="24"/>
          <w:szCs w:val="24"/>
        </w:rPr>
        <w:t xml:space="preserve">We have also </w:t>
      </w:r>
      <w:r w:rsidR="0078615D">
        <w:rPr>
          <w:rFonts w:cstheme="minorHAnsi"/>
          <w:sz w:val="24"/>
          <w:szCs w:val="24"/>
        </w:rPr>
        <w:t xml:space="preserve">added </w:t>
      </w:r>
      <w:r w:rsidRPr="00F251B8">
        <w:rPr>
          <w:rFonts w:cstheme="minorHAnsi"/>
          <w:sz w:val="24"/>
          <w:szCs w:val="24"/>
        </w:rPr>
        <w:t>an additional photographic panel to</w:t>
      </w:r>
      <w:r w:rsidR="0078615D">
        <w:rPr>
          <w:rFonts w:cstheme="minorHAnsi"/>
          <w:sz w:val="24"/>
          <w:szCs w:val="24"/>
        </w:rPr>
        <w:t xml:space="preserve"> what is now </w:t>
      </w:r>
      <w:r w:rsidR="004E578F">
        <w:rPr>
          <w:rFonts w:cstheme="minorHAnsi"/>
          <w:sz w:val="24"/>
          <w:szCs w:val="24"/>
        </w:rPr>
        <w:t>F</w:t>
      </w:r>
      <w:r w:rsidR="0078615D">
        <w:rPr>
          <w:rFonts w:cstheme="minorHAnsi"/>
          <w:sz w:val="24"/>
          <w:szCs w:val="24"/>
        </w:rPr>
        <w:t>igure 3 (</w:t>
      </w:r>
      <w:r w:rsidR="004E578F">
        <w:rPr>
          <w:rFonts w:cstheme="minorHAnsi"/>
          <w:sz w:val="24"/>
          <w:szCs w:val="24"/>
        </w:rPr>
        <w:t>F</w:t>
      </w:r>
      <w:r w:rsidR="0078615D">
        <w:rPr>
          <w:rFonts w:cstheme="minorHAnsi"/>
          <w:sz w:val="24"/>
          <w:szCs w:val="24"/>
        </w:rPr>
        <w:t>igure 2 in the original submission)</w:t>
      </w:r>
      <w:r w:rsidRPr="00F251B8">
        <w:rPr>
          <w:rFonts w:cstheme="minorHAnsi"/>
          <w:sz w:val="24"/>
          <w:szCs w:val="24"/>
        </w:rPr>
        <w:t>.</w:t>
      </w:r>
    </w:p>
    <w:p w14:paraId="6A1B85FD" w14:textId="41649DB4" w:rsidR="007D0352"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Need to provide the screen shot of the front panel of the image acquisition and control software.</w:t>
      </w:r>
    </w:p>
    <w:p w14:paraId="2E9E904B" w14:textId="1E7384FD" w:rsidR="00DE1352" w:rsidRPr="005B4563" w:rsidRDefault="00AA4224" w:rsidP="0099477E">
      <w:pPr>
        <w:pStyle w:val="ListParagraph"/>
        <w:pBdr>
          <w:top w:val="single" w:sz="4" w:space="1" w:color="auto"/>
          <w:left w:val="single" w:sz="4" w:space="4" w:color="auto"/>
          <w:bottom w:val="single" w:sz="4" w:space="0" w:color="auto"/>
          <w:right w:val="single" w:sz="4" w:space="4" w:color="auto"/>
        </w:pBdr>
        <w:autoSpaceDE w:val="0"/>
        <w:autoSpaceDN w:val="0"/>
        <w:adjustRightInd w:val="0"/>
        <w:spacing w:after="120" w:line="360" w:lineRule="auto"/>
        <w:ind w:left="284"/>
        <w:contextualSpacing w:val="0"/>
        <w:rPr>
          <w:rFonts w:cstheme="minorHAnsi"/>
          <w:sz w:val="24"/>
          <w:szCs w:val="24"/>
        </w:rPr>
      </w:pPr>
      <w:r w:rsidRPr="0051398C">
        <w:rPr>
          <w:rFonts w:cstheme="minorHAnsi"/>
          <w:sz w:val="24"/>
          <w:szCs w:val="24"/>
        </w:rPr>
        <w:t>A screenshot of the primary front panels of the custom-made</w:t>
      </w:r>
      <w:r w:rsidR="004306D0">
        <w:rPr>
          <w:rFonts w:cstheme="minorHAnsi"/>
          <w:sz w:val="24"/>
          <w:szCs w:val="24"/>
        </w:rPr>
        <w:t xml:space="preserve"> image acquisition and hardware-</w:t>
      </w:r>
      <w:r w:rsidRPr="0051398C">
        <w:rPr>
          <w:rFonts w:cstheme="minorHAnsi"/>
          <w:sz w:val="24"/>
          <w:szCs w:val="24"/>
        </w:rPr>
        <w:t xml:space="preserve">control code software </w:t>
      </w:r>
      <w:proofErr w:type="gramStart"/>
      <w:r w:rsidRPr="0051398C">
        <w:rPr>
          <w:rFonts w:cstheme="minorHAnsi"/>
          <w:sz w:val="24"/>
          <w:szCs w:val="24"/>
        </w:rPr>
        <w:t>has been add</w:t>
      </w:r>
      <w:r w:rsidR="00026A59">
        <w:rPr>
          <w:rFonts w:cstheme="minorHAnsi"/>
          <w:sz w:val="24"/>
          <w:szCs w:val="24"/>
        </w:rPr>
        <w:t>ed</w:t>
      </w:r>
      <w:proofErr w:type="gramEnd"/>
      <w:r w:rsidR="00026A59">
        <w:rPr>
          <w:rFonts w:cstheme="minorHAnsi"/>
          <w:sz w:val="24"/>
          <w:szCs w:val="24"/>
        </w:rPr>
        <w:t xml:space="preserve"> to the manuscript as</w:t>
      </w:r>
      <w:r w:rsidR="00844B4C">
        <w:rPr>
          <w:rFonts w:cstheme="minorHAnsi"/>
          <w:sz w:val="24"/>
          <w:szCs w:val="24"/>
        </w:rPr>
        <w:t xml:space="preserve"> the new</w:t>
      </w:r>
      <w:r w:rsidR="00026A59">
        <w:rPr>
          <w:rFonts w:cstheme="minorHAnsi"/>
          <w:sz w:val="24"/>
          <w:szCs w:val="24"/>
        </w:rPr>
        <w:t xml:space="preserve"> Figure </w:t>
      </w:r>
      <w:r w:rsidR="00561B8D">
        <w:rPr>
          <w:rFonts w:cstheme="minorHAnsi"/>
          <w:sz w:val="24"/>
          <w:szCs w:val="24"/>
        </w:rPr>
        <w:t>4</w:t>
      </w:r>
      <w:r w:rsidRPr="0051398C">
        <w:rPr>
          <w:rFonts w:cstheme="minorHAnsi"/>
          <w:sz w:val="24"/>
          <w:szCs w:val="24"/>
        </w:rPr>
        <w:t>.</w:t>
      </w:r>
    </w:p>
    <w:p w14:paraId="669A1EE5" w14:textId="64635AB3" w:rsidR="00A13DBA" w:rsidRPr="0051398C" w:rsidRDefault="00A13DBA" w:rsidP="007D0352">
      <w:pPr>
        <w:pStyle w:val="ListParagraph"/>
        <w:numPr>
          <w:ilvl w:val="0"/>
          <w:numId w:val="1"/>
        </w:numPr>
        <w:autoSpaceDE w:val="0"/>
        <w:autoSpaceDN w:val="0"/>
        <w:adjustRightInd w:val="0"/>
        <w:spacing w:after="120" w:line="360" w:lineRule="auto"/>
        <w:ind w:left="426"/>
        <w:contextualSpacing w:val="0"/>
        <w:rPr>
          <w:rFonts w:cstheme="minorHAnsi"/>
          <w:b/>
          <w:sz w:val="24"/>
          <w:szCs w:val="24"/>
        </w:rPr>
      </w:pPr>
      <w:r w:rsidRPr="0051398C">
        <w:rPr>
          <w:rFonts w:cstheme="minorHAnsi"/>
          <w:b/>
          <w:sz w:val="24"/>
          <w:szCs w:val="24"/>
        </w:rPr>
        <w:t>Authors need to show the co-registered image of these three modalities.</w:t>
      </w:r>
    </w:p>
    <w:p w14:paraId="41A02C74" w14:textId="223A4050" w:rsidR="00A13DBA" w:rsidRPr="0051398C" w:rsidRDefault="00AA4224" w:rsidP="004306D0">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284"/>
        <w:rPr>
          <w:rFonts w:cstheme="minorHAnsi"/>
          <w:sz w:val="24"/>
          <w:szCs w:val="24"/>
        </w:rPr>
      </w:pPr>
      <w:r w:rsidRPr="0051398C">
        <w:rPr>
          <w:rFonts w:cstheme="minorHAnsi"/>
          <w:sz w:val="24"/>
          <w:szCs w:val="24"/>
        </w:rPr>
        <w:t xml:space="preserve">The issue with generating a co-registered image of these data is that the OCT generates a 3D mesh, the brightfield microscope a 2D image, and the fluorescence microscope integrates the </w:t>
      </w:r>
      <w:r w:rsidR="009C7962">
        <w:rPr>
          <w:rFonts w:cstheme="minorHAnsi"/>
          <w:sz w:val="24"/>
          <w:szCs w:val="24"/>
        </w:rPr>
        <w:t>light intensity with</w:t>
      </w:r>
      <w:r w:rsidRPr="0051398C">
        <w:rPr>
          <w:rFonts w:cstheme="minorHAnsi"/>
          <w:sz w:val="24"/>
          <w:szCs w:val="24"/>
        </w:rPr>
        <w:t>in a volume.</w:t>
      </w:r>
      <w:r w:rsidR="009C2B87">
        <w:rPr>
          <w:rFonts w:cstheme="minorHAnsi"/>
          <w:sz w:val="24"/>
          <w:szCs w:val="24"/>
        </w:rPr>
        <w:t xml:space="preserve"> </w:t>
      </w:r>
      <w:r w:rsidR="001740E6">
        <w:rPr>
          <w:rFonts w:cstheme="minorHAnsi"/>
          <w:sz w:val="24"/>
          <w:szCs w:val="24"/>
        </w:rPr>
        <w:t xml:space="preserve">Co-registration of these </w:t>
      </w:r>
      <w:r w:rsidR="009C7962">
        <w:rPr>
          <w:rFonts w:cstheme="minorHAnsi"/>
          <w:sz w:val="24"/>
          <w:szCs w:val="24"/>
        </w:rPr>
        <w:t xml:space="preserve">three </w:t>
      </w:r>
      <w:r w:rsidR="001740E6">
        <w:rPr>
          <w:rFonts w:cstheme="minorHAnsi"/>
          <w:sz w:val="24"/>
          <w:szCs w:val="24"/>
        </w:rPr>
        <w:t>image modalities is not trivial and outside the scope of this manuscript</w:t>
      </w:r>
      <w:r w:rsidR="00C22945">
        <w:rPr>
          <w:rFonts w:cstheme="minorHAnsi"/>
          <w:sz w:val="24"/>
          <w:szCs w:val="24"/>
        </w:rPr>
        <w:t>,</w:t>
      </w:r>
      <w:r w:rsidR="001740E6">
        <w:rPr>
          <w:rFonts w:cstheme="minorHAnsi"/>
          <w:sz w:val="24"/>
          <w:szCs w:val="24"/>
        </w:rPr>
        <w:t xml:space="preserve"> which </w:t>
      </w:r>
      <w:r w:rsidR="00C22945">
        <w:rPr>
          <w:rFonts w:cstheme="minorHAnsi"/>
          <w:sz w:val="24"/>
          <w:szCs w:val="24"/>
        </w:rPr>
        <w:t xml:space="preserve">is limited to describing </w:t>
      </w:r>
      <w:r w:rsidR="001740E6">
        <w:rPr>
          <w:rFonts w:cstheme="minorHAnsi"/>
          <w:sz w:val="24"/>
          <w:szCs w:val="24"/>
        </w:rPr>
        <w:t xml:space="preserve">a protocol for the simultaneous collection of these data. </w:t>
      </w:r>
    </w:p>
    <w:p w14:paraId="38D6423F" w14:textId="77777777" w:rsidR="00A13DBA" w:rsidRPr="0051398C" w:rsidRDefault="00A13DBA" w:rsidP="00B8050C">
      <w:pPr>
        <w:autoSpaceDE w:val="0"/>
        <w:autoSpaceDN w:val="0"/>
        <w:adjustRightInd w:val="0"/>
        <w:spacing w:after="120" w:line="360" w:lineRule="auto"/>
        <w:rPr>
          <w:rFonts w:cstheme="minorHAnsi"/>
          <w:b/>
          <w:sz w:val="24"/>
          <w:szCs w:val="24"/>
        </w:rPr>
      </w:pPr>
      <w:r w:rsidRPr="0051398C">
        <w:rPr>
          <w:rFonts w:cstheme="minorHAnsi"/>
          <w:b/>
          <w:sz w:val="24"/>
          <w:szCs w:val="24"/>
        </w:rPr>
        <w:t>Minor Concerns:</w:t>
      </w:r>
    </w:p>
    <w:p w14:paraId="0EB83824" w14:textId="77777777" w:rsidR="00A13DBA" w:rsidRPr="0051398C" w:rsidRDefault="00A13DBA" w:rsidP="007D0352">
      <w:pPr>
        <w:pStyle w:val="ListParagraph"/>
        <w:numPr>
          <w:ilvl w:val="0"/>
          <w:numId w:val="7"/>
        </w:numPr>
        <w:autoSpaceDE w:val="0"/>
        <w:autoSpaceDN w:val="0"/>
        <w:adjustRightInd w:val="0"/>
        <w:spacing w:after="120" w:line="360" w:lineRule="auto"/>
        <w:rPr>
          <w:rFonts w:cstheme="minorHAnsi"/>
          <w:b/>
          <w:sz w:val="24"/>
          <w:szCs w:val="24"/>
        </w:rPr>
      </w:pPr>
      <w:r w:rsidRPr="0051398C">
        <w:rPr>
          <w:rFonts w:cstheme="minorHAnsi"/>
          <w:b/>
          <w:sz w:val="24"/>
          <w:szCs w:val="24"/>
        </w:rPr>
        <w:t>Authors should mention their approach as 'ex vivo' in title as well as in main text (wherever applicable).</w:t>
      </w:r>
    </w:p>
    <w:p w14:paraId="4C4E7AF8" w14:textId="096D5DAF" w:rsidR="00F13D0E" w:rsidRPr="0051398C" w:rsidRDefault="007628C8" w:rsidP="004306D0">
      <w:pPr>
        <w:pBdr>
          <w:top w:val="single" w:sz="4" w:space="1" w:color="auto"/>
          <w:left w:val="single" w:sz="4" w:space="4" w:color="auto"/>
          <w:bottom w:val="single" w:sz="4" w:space="1" w:color="auto"/>
          <w:right w:val="single" w:sz="4" w:space="4" w:color="auto"/>
        </w:pBdr>
        <w:spacing w:after="120" w:line="360" w:lineRule="auto"/>
        <w:ind w:left="284"/>
        <w:rPr>
          <w:rFonts w:cstheme="minorHAnsi"/>
          <w:sz w:val="24"/>
          <w:szCs w:val="24"/>
        </w:rPr>
      </w:pPr>
      <w:r>
        <w:rPr>
          <w:rFonts w:cstheme="minorHAnsi"/>
          <w:i/>
          <w:sz w:val="24"/>
          <w:szCs w:val="24"/>
        </w:rPr>
        <w:t xml:space="preserve">Ex vivo </w:t>
      </w:r>
      <w:r>
        <w:rPr>
          <w:rFonts w:cstheme="minorHAnsi"/>
          <w:sz w:val="24"/>
          <w:szCs w:val="24"/>
        </w:rPr>
        <w:t>has been added to the title and, where applicable, in the main text</w:t>
      </w:r>
      <w:r w:rsidR="008B6EF0" w:rsidRPr="0051398C">
        <w:rPr>
          <w:rFonts w:cstheme="minorHAnsi"/>
          <w:sz w:val="24"/>
          <w:szCs w:val="24"/>
        </w:rPr>
        <w:t>.</w:t>
      </w:r>
    </w:p>
    <w:sectPr w:rsidR="00F13D0E" w:rsidRPr="0051398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C2319" w16cex:dateUtc="2021-07-16T03:24:00Z"/>
  <w16cex:commentExtensible w16cex:durableId="24A14D87" w16cex:dateUtc="2021-07-20T01:26:00Z"/>
  <w16cex:commentExtensible w16cex:durableId="24A14ED3" w16cex:dateUtc="2021-07-20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CB421" w16cid:durableId="249C1C81"/>
  <w16cid:commentId w16cid:paraId="42FB60EA" w16cid:durableId="249C1C82"/>
  <w16cid:commentId w16cid:paraId="17C0F285" w16cid:durableId="249C1C83"/>
  <w16cid:commentId w16cid:paraId="229FBF57" w16cid:durableId="249C2319"/>
  <w16cid:commentId w16cid:paraId="410CDFC9" w16cid:durableId="24A14D87"/>
  <w16cid:commentId w16cid:paraId="669499FE" w16cid:durableId="24A14E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75F3"/>
    <w:multiLevelType w:val="hybridMultilevel"/>
    <w:tmpl w:val="6EA08BEA"/>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220C4C09"/>
    <w:multiLevelType w:val="hybridMultilevel"/>
    <w:tmpl w:val="6194F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B43E69"/>
    <w:multiLevelType w:val="hybridMultilevel"/>
    <w:tmpl w:val="8B4AF718"/>
    <w:lvl w:ilvl="0" w:tplc="684EE916">
      <w:start w:val="1"/>
      <w:numFmt w:val="decimal"/>
      <w:lvlText w:val="%1."/>
      <w:lvlJc w:val="left"/>
      <w:pPr>
        <w:ind w:left="540" w:hanging="1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2052A2"/>
    <w:multiLevelType w:val="hybridMultilevel"/>
    <w:tmpl w:val="CF7C68FE"/>
    <w:lvl w:ilvl="0" w:tplc="4D02D4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FC72DEE"/>
    <w:multiLevelType w:val="hybridMultilevel"/>
    <w:tmpl w:val="31F2851E"/>
    <w:lvl w:ilvl="0" w:tplc="BB48691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A11F5"/>
    <w:multiLevelType w:val="hybridMultilevel"/>
    <w:tmpl w:val="D8CC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0879FD"/>
    <w:multiLevelType w:val="hybridMultilevel"/>
    <w:tmpl w:val="583C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A77D7"/>
    <w:multiLevelType w:val="hybridMultilevel"/>
    <w:tmpl w:val="75965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4600B"/>
    <w:multiLevelType w:val="hybridMultilevel"/>
    <w:tmpl w:val="FACADF58"/>
    <w:lvl w:ilvl="0" w:tplc="D856EF82">
      <w:start w:val="6"/>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5034862"/>
    <w:multiLevelType w:val="hybridMultilevel"/>
    <w:tmpl w:val="4CC82220"/>
    <w:lvl w:ilvl="0" w:tplc="0809000F">
      <w:start w:val="1"/>
      <w:numFmt w:val="decimal"/>
      <w:lvlText w:val="%1."/>
      <w:lvlJc w:val="left"/>
      <w:pPr>
        <w:ind w:left="81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D9593F"/>
    <w:multiLevelType w:val="hybridMultilevel"/>
    <w:tmpl w:val="C4BCE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7"/>
  </w:num>
  <w:num w:numId="5">
    <w:abstractNumId w:val="2"/>
  </w:num>
  <w:num w:numId="6">
    <w:abstractNumId w:val="9"/>
  </w:num>
  <w:num w:numId="7">
    <w:abstractNumId w:val="1"/>
  </w:num>
  <w:num w:numId="8">
    <w:abstractNumId w:val="6"/>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D946R395G786K497"/>
    <w:docVar w:name="paperpile-doc-name" w:val="JoVEResponseToReviewers_JD2_JC1.docx"/>
  </w:docVars>
  <w:rsids>
    <w:rsidRoot w:val="00A13DBA"/>
    <w:rsid w:val="000018D9"/>
    <w:rsid w:val="00003D13"/>
    <w:rsid w:val="00005CE9"/>
    <w:rsid w:val="00026A59"/>
    <w:rsid w:val="00042960"/>
    <w:rsid w:val="000444D2"/>
    <w:rsid w:val="00056D33"/>
    <w:rsid w:val="00067439"/>
    <w:rsid w:val="00084FB4"/>
    <w:rsid w:val="000850B1"/>
    <w:rsid w:val="0009014E"/>
    <w:rsid w:val="0009331B"/>
    <w:rsid w:val="000F1FAA"/>
    <w:rsid w:val="001007EF"/>
    <w:rsid w:val="00122848"/>
    <w:rsid w:val="001462E2"/>
    <w:rsid w:val="001740E6"/>
    <w:rsid w:val="0019241D"/>
    <w:rsid w:val="001B6158"/>
    <w:rsid w:val="001C462B"/>
    <w:rsid w:val="001D5328"/>
    <w:rsid w:val="001F4E0A"/>
    <w:rsid w:val="00202812"/>
    <w:rsid w:val="00242D38"/>
    <w:rsid w:val="0024605F"/>
    <w:rsid w:val="002710FC"/>
    <w:rsid w:val="00295B17"/>
    <w:rsid w:val="002D1608"/>
    <w:rsid w:val="002E20B6"/>
    <w:rsid w:val="002E2298"/>
    <w:rsid w:val="002F31B5"/>
    <w:rsid w:val="00304130"/>
    <w:rsid w:val="00313FBE"/>
    <w:rsid w:val="00317F80"/>
    <w:rsid w:val="00321E32"/>
    <w:rsid w:val="003278AC"/>
    <w:rsid w:val="00330A23"/>
    <w:rsid w:val="00352018"/>
    <w:rsid w:val="00374965"/>
    <w:rsid w:val="00382083"/>
    <w:rsid w:val="003834E7"/>
    <w:rsid w:val="003C5B1A"/>
    <w:rsid w:val="003E73B0"/>
    <w:rsid w:val="00427AFD"/>
    <w:rsid w:val="004306D0"/>
    <w:rsid w:val="0044403E"/>
    <w:rsid w:val="0045044D"/>
    <w:rsid w:val="0045435C"/>
    <w:rsid w:val="004A5DE8"/>
    <w:rsid w:val="004B1490"/>
    <w:rsid w:val="004C5F16"/>
    <w:rsid w:val="004E1EEA"/>
    <w:rsid w:val="004E578F"/>
    <w:rsid w:val="004E6EC4"/>
    <w:rsid w:val="004F50A6"/>
    <w:rsid w:val="0051398C"/>
    <w:rsid w:val="00521A33"/>
    <w:rsid w:val="00551E01"/>
    <w:rsid w:val="005578A9"/>
    <w:rsid w:val="00561B8D"/>
    <w:rsid w:val="00562311"/>
    <w:rsid w:val="005802F6"/>
    <w:rsid w:val="00594A91"/>
    <w:rsid w:val="005B4563"/>
    <w:rsid w:val="005C0312"/>
    <w:rsid w:val="005C1A9E"/>
    <w:rsid w:val="005D34B1"/>
    <w:rsid w:val="005F6E29"/>
    <w:rsid w:val="005F7C50"/>
    <w:rsid w:val="00607090"/>
    <w:rsid w:val="0066791F"/>
    <w:rsid w:val="00673F76"/>
    <w:rsid w:val="00684EB7"/>
    <w:rsid w:val="00690F28"/>
    <w:rsid w:val="006932C4"/>
    <w:rsid w:val="006A20DE"/>
    <w:rsid w:val="006A2418"/>
    <w:rsid w:val="006A41F6"/>
    <w:rsid w:val="006A651C"/>
    <w:rsid w:val="006A69C7"/>
    <w:rsid w:val="006D6EE2"/>
    <w:rsid w:val="0072783E"/>
    <w:rsid w:val="00740FCC"/>
    <w:rsid w:val="00746EF3"/>
    <w:rsid w:val="0075318F"/>
    <w:rsid w:val="007628C8"/>
    <w:rsid w:val="0078615D"/>
    <w:rsid w:val="00797B2A"/>
    <w:rsid w:val="007D0352"/>
    <w:rsid w:val="007D60A7"/>
    <w:rsid w:val="007E12B0"/>
    <w:rsid w:val="007F695C"/>
    <w:rsid w:val="0082782F"/>
    <w:rsid w:val="0083541B"/>
    <w:rsid w:val="00836AC8"/>
    <w:rsid w:val="00844B4C"/>
    <w:rsid w:val="008532AF"/>
    <w:rsid w:val="00890EDA"/>
    <w:rsid w:val="008B2F10"/>
    <w:rsid w:val="008B6EF0"/>
    <w:rsid w:val="008D1031"/>
    <w:rsid w:val="0094055C"/>
    <w:rsid w:val="00954E5A"/>
    <w:rsid w:val="00956300"/>
    <w:rsid w:val="00967129"/>
    <w:rsid w:val="00977AC8"/>
    <w:rsid w:val="0099221F"/>
    <w:rsid w:val="0099477E"/>
    <w:rsid w:val="009A47E6"/>
    <w:rsid w:val="009C2B87"/>
    <w:rsid w:val="009C6711"/>
    <w:rsid w:val="009C7962"/>
    <w:rsid w:val="009D7CE0"/>
    <w:rsid w:val="009E534C"/>
    <w:rsid w:val="00A13DBA"/>
    <w:rsid w:val="00A264D0"/>
    <w:rsid w:val="00A41B7D"/>
    <w:rsid w:val="00A50014"/>
    <w:rsid w:val="00A50A74"/>
    <w:rsid w:val="00A72799"/>
    <w:rsid w:val="00A96016"/>
    <w:rsid w:val="00AA4224"/>
    <w:rsid w:val="00AA4877"/>
    <w:rsid w:val="00AA5FAE"/>
    <w:rsid w:val="00AE3890"/>
    <w:rsid w:val="00AF3F4A"/>
    <w:rsid w:val="00AF55ED"/>
    <w:rsid w:val="00B04F5E"/>
    <w:rsid w:val="00B111CF"/>
    <w:rsid w:val="00B74E34"/>
    <w:rsid w:val="00B754BB"/>
    <w:rsid w:val="00B75B62"/>
    <w:rsid w:val="00B8050C"/>
    <w:rsid w:val="00C02F4B"/>
    <w:rsid w:val="00C21E51"/>
    <w:rsid w:val="00C22945"/>
    <w:rsid w:val="00C40140"/>
    <w:rsid w:val="00C6340E"/>
    <w:rsid w:val="00C65031"/>
    <w:rsid w:val="00C742F3"/>
    <w:rsid w:val="00CA785B"/>
    <w:rsid w:val="00CB626E"/>
    <w:rsid w:val="00CD1B91"/>
    <w:rsid w:val="00CD5213"/>
    <w:rsid w:val="00CF0A50"/>
    <w:rsid w:val="00D01EBD"/>
    <w:rsid w:val="00D0575E"/>
    <w:rsid w:val="00D2243F"/>
    <w:rsid w:val="00D2546C"/>
    <w:rsid w:val="00D33516"/>
    <w:rsid w:val="00D414F2"/>
    <w:rsid w:val="00DA0845"/>
    <w:rsid w:val="00DA26FA"/>
    <w:rsid w:val="00DC1BAF"/>
    <w:rsid w:val="00DD4ED7"/>
    <w:rsid w:val="00DE1352"/>
    <w:rsid w:val="00E2136B"/>
    <w:rsid w:val="00E5154D"/>
    <w:rsid w:val="00E55169"/>
    <w:rsid w:val="00E56B84"/>
    <w:rsid w:val="00ED062E"/>
    <w:rsid w:val="00ED5EB9"/>
    <w:rsid w:val="00F16FFA"/>
    <w:rsid w:val="00F251B8"/>
    <w:rsid w:val="00F279E4"/>
    <w:rsid w:val="00F56419"/>
    <w:rsid w:val="00FB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6F13"/>
  <w15:chartTrackingRefBased/>
  <w15:docId w15:val="{EF7209F4-21F1-49EC-8F3C-027D83CE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BA"/>
    <w:pPr>
      <w:ind w:left="720"/>
      <w:contextualSpacing/>
    </w:pPr>
  </w:style>
  <w:style w:type="character" w:styleId="CommentReference">
    <w:name w:val="annotation reference"/>
    <w:basedOn w:val="DefaultParagraphFont"/>
    <w:uiPriority w:val="99"/>
    <w:semiHidden/>
    <w:unhideWhenUsed/>
    <w:rsid w:val="00AE3890"/>
    <w:rPr>
      <w:sz w:val="16"/>
      <w:szCs w:val="16"/>
    </w:rPr>
  </w:style>
  <w:style w:type="paragraph" w:styleId="CommentText">
    <w:name w:val="annotation text"/>
    <w:basedOn w:val="Normal"/>
    <w:link w:val="CommentTextChar"/>
    <w:uiPriority w:val="99"/>
    <w:semiHidden/>
    <w:unhideWhenUsed/>
    <w:rsid w:val="00AE3890"/>
    <w:pPr>
      <w:spacing w:line="240" w:lineRule="auto"/>
    </w:pPr>
    <w:rPr>
      <w:sz w:val="20"/>
      <w:szCs w:val="20"/>
    </w:rPr>
  </w:style>
  <w:style w:type="character" w:customStyle="1" w:styleId="CommentTextChar">
    <w:name w:val="Comment Text Char"/>
    <w:basedOn w:val="DefaultParagraphFont"/>
    <w:link w:val="CommentText"/>
    <w:uiPriority w:val="99"/>
    <w:semiHidden/>
    <w:rsid w:val="00AE3890"/>
    <w:rPr>
      <w:sz w:val="20"/>
      <w:szCs w:val="20"/>
      <w:lang w:val="en-GB"/>
    </w:rPr>
  </w:style>
  <w:style w:type="paragraph" w:styleId="CommentSubject">
    <w:name w:val="annotation subject"/>
    <w:basedOn w:val="CommentText"/>
    <w:next w:val="CommentText"/>
    <w:link w:val="CommentSubjectChar"/>
    <w:uiPriority w:val="99"/>
    <w:semiHidden/>
    <w:unhideWhenUsed/>
    <w:rsid w:val="00AE3890"/>
    <w:rPr>
      <w:b/>
      <w:bCs/>
    </w:rPr>
  </w:style>
  <w:style w:type="character" w:customStyle="1" w:styleId="CommentSubjectChar">
    <w:name w:val="Comment Subject Char"/>
    <w:basedOn w:val="CommentTextChar"/>
    <w:link w:val="CommentSubject"/>
    <w:uiPriority w:val="99"/>
    <w:semiHidden/>
    <w:rsid w:val="00AE3890"/>
    <w:rPr>
      <w:b/>
      <w:bCs/>
      <w:sz w:val="20"/>
      <w:szCs w:val="20"/>
      <w:lang w:val="en-GB"/>
    </w:rPr>
  </w:style>
  <w:style w:type="paragraph" w:styleId="BalloonText">
    <w:name w:val="Balloon Text"/>
    <w:basedOn w:val="Normal"/>
    <w:link w:val="BalloonTextChar"/>
    <w:uiPriority w:val="99"/>
    <w:semiHidden/>
    <w:unhideWhenUsed/>
    <w:rsid w:val="00AE3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890"/>
    <w:rPr>
      <w:rFonts w:ascii="Segoe UI" w:hAnsi="Segoe UI" w:cs="Segoe UI"/>
      <w:sz w:val="18"/>
      <w:szCs w:val="18"/>
      <w:lang w:val="en-GB"/>
    </w:rPr>
  </w:style>
  <w:style w:type="character" w:styleId="Hyperlink">
    <w:name w:val="Hyperlink"/>
    <w:basedOn w:val="DefaultParagraphFont"/>
    <w:uiPriority w:val="99"/>
    <w:unhideWhenUsed/>
    <w:rsid w:val="00202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cheuk@spark64.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elegantgrooves@gmail.com" TargetMode="External"/><Relationship Id="rId12" Type="http://schemas.openxmlformats.org/officeDocument/2006/relationships/hyperlink" Target="mailto:a.taberner@auckland.ac.nz"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mailto:j.dowrick@auckland.ac.nz" TargetMode="External"/><Relationship Id="rId11" Type="http://schemas.openxmlformats.org/officeDocument/2006/relationships/hyperlink" Target="mailto:j.han@auckland.ac.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nielsen@auckland.ac.n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k.tran@auckland.ac.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2197986-ED36-4F44-989A-B46032BA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Jarrah Dowrick</dc:creator>
  <cp:keywords/>
  <dc:description/>
  <cp:lastModifiedBy>Jarrah Dowrick</cp:lastModifiedBy>
  <cp:revision>8</cp:revision>
  <dcterms:created xsi:type="dcterms:W3CDTF">2021-07-30T01:48:00Z</dcterms:created>
  <dcterms:modified xsi:type="dcterms:W3CDTF">2021-07-30T03:24:00Z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http://www.zotero.org/styles/american-medical-association-10th-edition</vt:lpwstr>
  </property>
  <property fmtid="{D5CDD505-2E9C-101B-9397-08002B2CF9AE}" pid="5" name="Mendeley Recent Style Name 1_1">
    <vt:lpwstr>American Medical Association 10th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http://csl.mendeley.com/styles/styles/apa-4</vt:lpwstr>
  </property>
  <property fmtid="{D5CDD505-2E9C-101B-9397-08002B2CF9AE}" pid="9" name="Mendeley Recent Style Name 3_1">
    <vt:lpwstr>American Psychological Association 6th edition</vt:lpwstr>
  </property>
  <property fmtid="{D5CDD505-2E9C-101B-9397-08002B2CF9AE}" pid="10" name="Mendeley Recent Style Id 4_1">
    <vt:lpwstr>http://csl.mendeley.com/styles/455472591/APA-JARRAH</vt:lpwstr>
  </property>
  <property fmtid="{D5CDD505-2E9C-101B-9397-08002B2CF9AE}" pid="11" name="Mendeley Recent Style Name 4_1">
    <vt:lpwstr>American Psychological Association 6th edition (Jarrah 2)</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vt:lpwstr>
  </property>
  <property fmtid="{D5CDD505-2E9C-101B-9397-08002B2CF9AE}" pid="14" name="Mendeley Recent Style Id 6_1">
    <vt:lpwstr>http://www.zotero.org/styles/circulation-journal</vt:lpwstr>
  </property>
  <property fmtid="{D5CDD505-2E9C-101B-9397-08002B2CF9AE}" pid="15" name="Mendeley Recent Style Name 6_1">
    <vt:lpwstr>Circulation Journal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http://www.zotero.org/styles/the-journal-of-physiology</vt:lpwstr>
  </property>
  <property fmtid="{D5CDD505-2E9C-101B-9397-08002B2CF9AE}" pid="21" name="Mendeley Recent Style Name 9_1">
    <vt:lpwstr>The Journal of Physiology</vt:lpwstr>
  </property>
  <property fmtid="{D5CDD505-2E9C-101B-9397-08002B2CF9AE}" pid="22" name="Mendeley Document_1">
    <vt:lpwstr>True</vt:lpwstr>
  </property>
  <property fmtid="{D5CDD505-2E9C-101B-9397-08002B2CF9AE}" pid="23" name="Mendeley Unique User Id_1">
    <vt:lpwstr>ad9afa76-c4c5-3a7f-972e-b981d3ce577f</vt:lpwstr>
  </property>
  <property fmtid="{D5CDD505-2E9C-101B-9397-08002B2CF9AE}" pid="24" name="Mendeley Citation Style_1">
    <vt:lpwstr>http://www.zotero.org/styles/journal-of-visualized-experiments</vt:lpwstr>
  </property>
</Properties>
</file>