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0B51" w:rsidP="00640B51" w:rsidRDefault="00640B51" w14:paraId="1D71B19F" w14:textId="72AC26E1">
      <w:r>
        <w:t>62796_screenshot_1</w:t>
      </w:r>
    </w:p>
    <w:p w:rsidR="00AF56B9" w:rsidP="00640B51" w:rsidRDefault="00640B51" w14:paraId="52730B92" w14:textId="7B30E297">
      <w:pPr>
        <w:pStyle w:val="ListParagraph"/>
        <w:numPr>
          <w:ilvl w:val="0"/>
          <w:numId w:val="1"/>
        </w:numPr>
      </w:pPr>
      <w:r>
        <w:t xml:space="preserve">2.1.2 (JUMPn Source Code Download) </w:t>
      </w:r>
      <w:r w:rsidRPr="00EB03C3">
        <w:rPr>
          <w:color w:val="FF0000"/>
        </w:rPr>
        <w:t>00:00 – 00:29</w:t>
      </w:r>
    </w:p>
    <w:p w:rsidR="00640B51" w:rsidP="00860EAF" w:rsidRDefault="00640B51" w14:paraId="590FA075" w14:textId="18FE666D">
      <w:pPr>
        <w:pStyle w:val="ListParagraph"/>
        <w:numPr>
          <w:ilvl w:val="0"/>
          <w:numId w:val="1"/>
        </w:numPr>
      </w:pPr>
      <w:r>
        <w:t xml:space="preserve">2.1.3 (Command line terminal initiated and JUMPn launch) </w:t>
      </w:r>
      <w:r w:rsidRPr="00EB03C3">
        <w:rPr>
          <w:color w:val="FF0000"/>
        </w:rPr>
        <w:t>00:30 – 01:00</w:t>
      </w:r>
    </w:p>
    <w:p w:rsidR="00640B51" w:rsidP="00640B51" w:rsidRDefault="00640B51" w14:paraId="4E7E96DB" w14:textId="6B57FDF2">
      <w:r>
        <w:t>62796_screenshot_2</w:t>
      </w:r>
    </w:p>
    <w:p w:rsidRPr="00EB03C3" w:rsidR="00640B51" w:rsidP="00640B51" w:rsidRDefault="00640B51" w14:paraId="1CAFF2AE" w14:textId="558E78D8">
      <w:pPr>
        <w:pStyle w:val="ListParagraph"/>
        <w:numPr>
          <w:ilvl w:val="0"/>
          <w:numId w:val="2"/>
        </w:numPr>
        <w:rPr>
          <w:color w:val="FF0000"/>
        </w:rPr>
      </w:pPr>
      <w:r>
        <w:t xml:space="preserve">2.2.1 (Current directory change to execution) </w:t>
      </w:r>
      <w:r w:rsidRPr="00EB03C3">
        <w:rPr>
          <w:color w:val="FF0000"/>
        </w:rPr>
        <w:t>00:00 – 00:11</w:t>
      </w:r>
    </w:p>
    <w:p w:rsidR="00640B51" w:rsidP="00640B51" w:rsidRDefault="00640B51" w14:paraId="717B78F8" w14:textId="06546226">
      <w:pPr>
        <w:pStyle w:val="ListParagraph"/>
        <w:numPr>
          <w:ilvl w:val="0"/>
          <w:numId w:val="2"/>
        </w:numPr>
      </w:pPr>
      <w:r>
        <w:t>2.2.2 (4 # copied and pasted in browser</w:t>
      </w:r>
      <w:r w:rsidR="00EB03C3">
        <w:t>)</w:t>
      </w:r>
      <w:r>
        <w:t xml:space="preserve"> </w:t>
      </w:r>
      <w:r w:rsidRPr="00EB03C3">
        <w:rPr>
          <w:color w:val="FF0000"/>
        </w:rPr>
        <w:t>00:11 - 00:24</w:t>
      </w:r>
    </w:p>
    <w:p w:rsidR="00640B51" w:rsidP="00860EAF" w:rsidRDefault="00640B51" w14:paraId="078B4623" w14:textId="5986E7E7">
      <w:pPr>
        <w:pStyle w:val="ListParagraph"/>
        <w:numPr>
          <w:ilvl w:val="0"/>
          <w:numId w:val="2"/>
        </w:numPr>
      </w:pPr>
      <w:r>
        <w:t xml:space="preserve">2.2.3 (JUMPn launched) </w:t>
      </w:r>
      <w:r w:rsidRPr="00EB03C3">
        <w:rPr>
          <w:color w:val="FF0000"/>
        </w:rPr>
        <w:t>00:25 – 00:40</w:t>
      </w:r>
    </w:p>
    <w:p w:rsidR="00EB03C3" w:rsidP="00EB03C3" w:rsidRDefault="00EB03C3" w14:paraId="3589AEDB" w14:textId="16B6FED9">
      <w:r>
        <w:t xml:space="preserve">62796_screenshot_3 </w:t>
      </w:r>
    </w:p>
    <w:p w:rsidR="00EB03C3" w:rsidP="00EB03C3" w:rsidRDefault="00EB03C3" w14:paraId="055B98C3" w14:textId="4F67EC25">
      <w:pPr>
        <w:pStyle w:val="ListParagraph"/>
        <w:numPr>
          <w:ilvl w:val="0"/>
          <w:numId w:val="3"/>
        </w:numPr>
      </w:pPr>
      <w:r>
        <w:t xml:space="preserve">3.1.1 (Commence Analysis clicked and Demo Data Uploaded) </w:t>
      </w:r>
      <w:r w:rsidRPr="00EB03C3">
        <w:rPr>
          <w:color w:val="FF0000"/>
        </w:rPr>
        <w:t>00:00 – 00:18</w:t>
      </w:r>
    </w:p>
    <w:p w:rsidR="00EB03C3" w:rsidP="00EB03C3" w:rsidRDefault="00EB03C3" w14:paraId="1B334DB1" w14:textId="1D0B66BC">
      <w:r>
        <w:t>62796_screenshot_4</w:t>
      </w:r>
    </w:p>
    <w:p w:rsidR="00EB03C3" w:rsidP="00EB03C3" w:rsidRDefault="00EB03C3" w14:paraId="693D2F55" w14:textId="7519B9DB">
      <w:pPr>
        <w:pStyle w:val="ListParagraph"/>
        <w:numPr>
          <w:ilvl w:val="0"/>
          <w:numId w:val="3"/>
        </w:numPr>
      </w:pPr>
      <w:r>
        <w:t xml:space="preserve">3.2.1 (Demo run initiated and progress bar appears) </w:t>
      </w:r>
      <w:r w:rsidRPr="00EB03C3">
        <w:rPr>
          <w:color w:val="FF0000"/>
        </w:rPr>
        <w:t>00:00 – 00:09</w:t>
      </w:r>
    </w:p>
    <w:p w:rsidR="00640B51" w:rsidP="00EB03C3" w:rsidRDefault="00EB03C3" w14:paraId="163EEA70" w14:textId="0AF80E7B">
      <w:r>
        <w:t xml:space="preserve">62796_screenshot_5 </w:t>
      </w:r>
    </w:p>
    <w:p w:rsidR="00EB03C3" w:rsidP="00EB03C3" w:rsidRDefault="00EB03C3" w14:paraId="27CAA879" w14:textId="59383344">
      <w:pPr>
        <w:pStyle w:val="ListParagraph"/>
        <w:numPr>
          <w:ilvl w:val="0"/>
          <w:numId w:val="3"/>
        </w:numPr>
      </w:pPr>
      <w:r>
        <w:t xml:space="preserve">3.3.1 (Success message and continue to </w:t>
      </w:r>
      <w:proofErr w:type="gramStart"/>
      <w:r>
        <w:t>results</w:t>
      </w:r>
      <w:proofErr w:type="gramEnd"/>
      <w:r>
        <w:t xml:space="preserve">) </w:t>
      </w:r>
      <w:r w:rsidRPr="00F156F8">
        <w:rPr>
          <w:color w:val="FF0000"/>
        </w:rPr>
        <w:t>00:00 – 00:13</w:t>
      </w:r>
    </w:p>
    <w:p w:rsidR="00EB03C3" w:rsidP="00EB03C3" w:rsidRDefault="00EB03C3" w14:paraId="57080580" w14:textId="77777777">
      <w:r>
        <w:t xml:space="preserve">62796_screenshot_6 </w:t>
      </w:r>
    </w:p>
    <w:p w:rsidR="00EB03C3" w:rsidP="00EB03C3" w:rsidRDefault="00EB03C3" w14:paraId="2621BC0E" w14:textId="0BBE122B">
      <w:pPr>
        <w:pStyle w:val="ListParagraph"/>
        <w:numPr>
          <w:ilvl w:val="0"/>
          <w:numId w:val="3"/>
        </w:numPr>
      </w:pPr>
      <w:r>
        <w:t xml:space="preserve">3.4.1 (Clicking View Results) </w:t>
      </w:r>
      <w:r w:rsidRPr="00F156F8">
        <w:rPr>
          <w:color w:val="FF0000"/>
        </w:rPr>
        <w:t>00:00 – 00:16</w:t>
      </w:r>
    </w:p>
    <w:p w:rsidR="00860EAF" w:rsidP="00EB03C3" w:rsidRDefault="00860EAF" w14:paraId="21FE76DF" w14:textId="439C0B29">
      <w:r>
        <w:t>62796_screenshot_</w:t>
      </w:r>
      <w:r>
        <w:t>7</w:t>
      </w:r>
    </w:p>
    <w:p w:rsidR="00860EAF" w:rsidP="00860EAF" w:rsidRDefault="00860EAF" w14:paraId="48C3E9DB" w14:textId="09D265B6">
      <w:pPr>
        <w:pStyle w:val="ListParagraph"/>
        <w:numPr>
          <w:ilvl w:val="0"/>
          <w:numId w:val="3"/>
        </w:numPr>
        <w:rPr/>
      </w:pPr>
      <w:r w:rsidR="00860EAF">
        <w:rPr/>
        <w:t>3.</w:t>
      </w:r>
      <w:r w:rsidR="30214003">
        <w:rPr/>
        <w:t>5</w:t>
      </w:r>
      <w:r w:rsidR="00860EAF">
        <w:rPr/>
        <w:t xml:space="preserve">.1 (Boxplot Expression Format viewed) </w:t>
      </w:r>
      <w:r w:rsidRPr="758DE11F" w:rsidR="00860EAF">
        <w:rPr>
          <w:color w:val="FF0000"/>
        </w:rPr>
        <w:t>00:00 – 00:07</w:t>
      </w:r>
    </w:p>
    <w:p w:rsidR="00860EAF" w:rsidP="00EB03C3" w:rsidRDefault="00860EAF" w14:paraId="121B4B51" w14:textId="7A8FB912">
      <w:r>
        <w:t>62796_screenshot_</w:t>
      </w:r>
      <w:r>
        <w:t>8</w:t>
      </w:r>
    </w:p>
    <w:p w:rsidR="00860EAF" w:rsidP="00860EAF" w:rsidRDefault="00860EAF" w14:paraId="224F2685" w14:textId="1F25E016">
      <w:pPr>
        <w:pStyle w:val="ListParagraph"/>
        <w:numPr>
          <w:ilvl w:val="0"/>
          <w:numId w:val="3"/>
        </w:numPr>
      </w:pPr>
      <w:r>
        <w:t xml:space="preserve">3.6.1 (Trend Expression Format Viewed) </w:t>
      </w:r>
      <w:r w:rsidRPr="00F156F8">
        <w:rPr>
          <w:color w:val="FF0000"/>
        </w:rPr>
        <w:t>00:00 – 00:</w:t>
      </w:r>
      <w:r w:rsidRPr="00F156F8">
        <w:rPr>
          <w:color w:val="FF0000"/>
        </w:rPr>
        <w:t>11</w:t>
      </w:r>
    </w:p>
    <w:p w:rsidR="00860EAF" w:rsidP="00EB03C3" w:rsidRDefault="00860EAF" w14:paraId="6EBEACA5" w14:textId="60A6F7C9">
      <w:r>
        <w:t>62796_screenshot_</w:t>
      </w:r>
      <w:r>
        <w:t>9</w:t>
      </w:r>
    </w:p>
    <w:p w:rsidR="00860EAF" w:rsidP="00860EAF" w:rsidRDefault="00860EAF" w14:paraId="76BBC727" w14:textId="28F8F280">
      <w:pPr>
        <w:pStyle w:val="ListParagraph"/>
        <w:numPr>
          <w:ilvl w:val="0"/>
          <w:numId w:val="3"/>
        </w:numPr>
        <w:rPr/>
      </w:pPr>
      <w:r w:rsidR="00860EAF">
        <w:rPr/>
        <w:t>3.</w:t>
      </w:r>
      <w:r w:rsidR="5D5BDDDC">
        <w:rPr/>
        <w:t>7</w:t>
      </w:r>
      <w:r w:rsidR="00860EAF">
        <w:rPr/>
        <w:t>.1 (</w:t>
      </w:r>
      <w:r w:rsidR="00860EAF">
        <w:rPr/>
        <w:t>Clustergram</w:t>
      </w:r>
      <w:r w:rsidR="00860EAF">
        <w:rPr/>
        <w:t xml:space="preserve"> of cluster pathways and ontologies viewed) </w:t>
      </w:r>
      <w:r w:rsidRPr="758DE11F" w:rsidR="00860EAF">
        <w:rPr>
          <w:color w:val="FF0000"/>
        </w:rPr>
        <w:t>00:00 – 00:0</w:t>
      </w:r>
      <w:r w:rsidRPr="758DE11F" w:rsidR="00860EAF">
        <w:rPr>
          <w:color w:val="FF0000"/>
        </w:rPr>
        <w:t>6</w:t>
      </w:r>
    </w:p>
    <w:p w:rsidR="00860EAF" w:rsidP="00EB03C3" w:rsidRDefault="00860EAF" w14:paraId="579B132A" w14:textId="4AE77246">
      <w:r>
        <w:t>62796_screenshot_</w:t>
      </w:r>
      <w:r>
        <w:t>10</w:t>
      </w:r>
    </w:p>
    <w:p w:rsidR="00860EAF" w:rsidP="00860EAF" w:rsidRDefault="00860EAF" w14:paraId="32AEF723" w14:textId="140FF541">
      <w:pPr>
        <w:pStyle w:val="ListParagraph"/>
        <w:numPr>
          <w:ilvl w:val="0"/>
          <w:numId w:val="3"/>
        </w:numPr>
        <w:rPr/>
      </w:pPr>
      <w:r w:rsidR="00860EAF">
        <w:rPr/>
        <w:t>3.</w:t>
      </w:r>
      <w:r w:rsidR="38169C11">
        <w:rPr/>
        <w:t>8</w:t>
      </w:r>
      <w:r w:rsidR="00860EAF">
        <w:rPr/>
        <w:t xml:space="preserve">.1 (Scroll down and toggle between clusters, select several proteins) </w:t>
      </w:r>
      <w:r w:rsidRPr="758DE11F" w:rsidR="00860EAF">
        <w:rPr>
          <w:color w:val="FF0000"/>
        </w:rPr>
        <w:t>00:00 – 00:31</w:t>
      </w:r>
    </w:p>
    <w:p w:rsidR="00860EAF" w:rsidP="00EB03C3" w:rsidRDefault="00860EAF" w14:paraId="7A5EAE64" w14:textId="7C4B4DB5">
      <w:r>
        <w:t>62796_screenshot_</w:t>
      </w:r>
      <w:r>
        <w:t>11</w:t>
      </w:r>
    </w:p>
    <w:p w:rsidR="00860EAF" w:rsidP="00860EAF" w:rsidRDefault="00860EAF" w14:paraId="6FF10AF1" w14:textId="441AA4BA">
      <w:pPr>
        <w:pStyle w:val="ListParagraph"/>
        <w:numPr>
          <w:ilvl w:val="0"/>
          <w:numId w:val="3"/>
        </w:numPr>
        <w:rPr/>
      </w:pPr>
      <w:r w:rsidR="00860EAF">
        <w:rPr/>
        <w:t>3.</w:t>
      </w:r>
      <w:r w:rsidR="0525BD6F">
        <w:rPr/>
        <w:t>9</w:t>
      </w:r>
      <w:r w:rsidR="00860EAF">
        <w:rPr/>
        <w:t xml:space="preserve">.1 (Use search box to find specific proteins) </w:t>
      </w:r>
      <w:r w:rsidRPr="758DE11F" w:rsidR="00860EAF">
        <w:rPr>
          <w:color w:val="FF0000"/>
        </w:rPr>
        <w:t>00:00 – 00:17</w:t>
      </w:r>
    </w:p>
    <w:p w:rsidR="00860EAF" w:rsidP="00EB03C3" w:rsidRDefault="00860EAF" w14:paraId="1BE8777F" w14:textId="1F3F6E1F">
      <w:r>
        <w:t>62796_screenshot_</w:t>
      </w:r>
      <w:r>
        <w:t>12</w:t>
      </w:r>
    </w:p>
    <w:p w:rsidR="00860EAF" w:rsidP="00860EAF" w:rsidRDefault="00860EAF" w14:paraId="5F704B97" w14:textId="2D968AD1">
      <w:pPr>
        <w:pStyle w:val="ListParagraph"/>
        <w:numPr>
          <w:ilvl w:val="0"/>
          <w:numId w:val="3"/>
        </w:numPr>
        <w:rPr/>
      </w:pPr>
      <w:r w:rsidR="00860EAF">
        <w:rPr/>
        <w:t>3.1</w:t>
      </w:r>
      <w:r w:rsidR="4792F73C">
        <w:rPr/>
        <w:t>0</w:t>
      </w:r>
      <w:r w:rsidR="00860EAF">
        <w:rPr/>
        <w:t xml:space="preserve">.1 (Shift to PPI results) </w:t>
      </w:r>
      <w:r w:rsidRPr="758DE11F" w:rsidR="00860EAF">
        <w:rPr>
          <w:color w:val="FF0000"/>
        </w:rPr>
        <w:t>00:00 – 00:13</w:t>
      </w:r>
    </w:p>
    <w:p w:rsidR="00860EAF" w:rsidP="00EB03C3" w:rsidRDefault="00860EAF" w14:paraId="04FDCC17" w14:textId="34844505">
      <w:r>
        <w:t>62796_screenshot_</w:t>
      </w:r>
      <w:r>
        <w:t>13</w:t>
      </w:r>
    </w:p>
    <w:p w:rsidR="00860EAF" w:rsidP="00860EAF" w:rsidRDefault="00860EAF" w14:paraId="5158A2DD" w14:textId="5BF41D06">
      <w:pPr>
        <w:pStyle w:val="ListParagraph"/>
        <w:numPr>
          <w:ilvl w:val="0"/>
          <w:numId w:val="3"/>
        </w:numPr>
        <w:rPr/>
      </w:pPr>
      <w:r w:rsidR="00860EAF">
        <w:rPr/>
        <w:t>3.1</w:t>
      </w:r>
      <w:r w:rsidR="66B163E0">
        <w:rPr/>
        <w:t>1</w:t>
      </w:r>
      <w:r w:rsidR="00860EAF">
        <w:rPr/>
        <w:t xml:space="preserve">.1 (Toggle between PPI clusters) </w:t>
      </w:r>
      <w:r w:rsidRPr="758DE11F" w:rsidR="00860EAF">
        <w:rPr>
          <w:color w:val="FF0000"/>
        </w:rPr>
        <w:t>00:00 – 00:18</w:t>
      </w:r>
    </w:p>
    <w:p w:rsidR="00860EAF" w:rsidP="00EB03C3" w:rsidRDefault="00860EAF" w14:paraId="5FB71899" w14:textId="5D74353D">
      <w:r>
        <w:t>62796_screenshot_</w:t>
      </w:r>
      <w:r>
        <w:t>14</w:t>
      </w:r>
    </w:p>
    <w:p w:rsidR="00860EAF" w:rsidP="00860EAF" w:rsidRDefault="00860EAF" w14:paraId="4E2B5A0C" w14:textId="7C54BB4A">
      <w:pPr>
        <w:pStyle w:val="ListParagraph"/>
        <w:numPr>
          <w:ilvl w:val="0"/>
          <w:numId w:val="3"/>
        </w:numPr>
        <w:rPr/>
      </w:pPr>
      <w:r w:rsidR="00860EAF">
        <w:rPr/>
        <w:t>3.1</w:t>
      </w:r>
      <w:r w:rsidR="71CE0D1A">
        <w:rPr/>
        <w:t>2</w:t>
      </w:r>
      <w:r w:rsidR="00860EAF">
        <w:rPr/>
        <w:t>.1 (</w:t>
      </w:r>
      <w:r w:rsidR="005F6261">
        <w:rPr/>
        <w:t>Use the select by group feature</w:t>
      </w:r>
      <w:r w:rsidR="005C7B1B">
        <w:rPr/>
        <w:t xml:space="preserve">) </w:t>
      </w:r>
      <w:r w:rsidRPr="758DE11F" w:rsidR="005C7B1B">
        <w:rPr>
          <w:color w:val="FF0000"/>
        </w:rPr>
        <w:t>00:00 – 00:24</w:t>
      </w:r>
    </w:p>
    <w:p w:rsidR="00860EAF" w:rsidP="00EB03C3" w:rsidRDefault="00860EAF" w14:paraId="437F63A1" w14:textId="69651081">
      <w:r>
        <w:t>62796_screenshot_</w:t>
      </w:r>
      <w:r>
        <w:t>15</w:t>
      </w:r>
    </w:p>
    <w:p w:rsidR="005C7B1B" w:rsidP="005C7B1B" w:rsidRDefault="005C7B1B" w14:paraId="65371CE5" w14:textId="179285BF">
      <w:pPr>
        <w:pStyle w:val="ListParagraph"/>
        <w:numPr>
          <w:ilvl w:val="0"/>
          <w:numId w:val="3"/>
        </w:numPr>
        <w:rPr/>
      </w:pPr>
      <w:r w:rsidR="005C7B1B">
        <w:rPr/>
        <w:t>3.1</w:t>
      </w:r>
      <w:r w:rsidR="6D17FA44">
        <w:rPr/>
        <w:t>3</w:t>
      </w:r>
      <w:r w:rsidR="005C7B1B">
        <w:rPr/>
        <w:t xml:space="preserve">.1 (PPI zoom in/out proteins selected and highlighted) </w:t>
      </w:r>
      <w:r w:rsidRPr="758DE11F" w:rsidR="005C7B1B">
        <w:rPr>
          <w:color w:val="FF0000"/>
        </w:rPr>
        <w:t>00:00 – 00:17</w:t>
      </w:r>
    </w:p>
    <w:p w:rsidR="00860EAF" w:rsidP="00EB03C3" w:rsidRDefault="00860EAF" w14:paraId="0FF13E0B" w14:textId="04DEB818">
      <w:r>
        <w:t>62796_screenshot_</w:t>
      </w:r>
      <w:r>
        <w:t>16</w:t>
      </w:r>
    </w:p>
    <w:p w:rsidR="005C7B1B" w:rsidP="005C7B1B" w:rsidRDefault="005C7B1B" w14:paraId="6F4915E1" w14:textId="6C072C46">
      <w:pPr>
        <w:pStyle w:val="ListParagraph"/>
        <w:numPr>
          <w:ilvl w:val="0"/>
          <w:numId w:val="3"/>
        </w:numPr>
        <w:rPr/>
      </w:pPr>
      <w:r w:rsidR="005C7B1B">
        <w:rPr/>
        <w:t>3.1</w:t>
      </w:r>
      <w:r w:rsidR="1CC9EA11">
        <w:rPr/>
        <w:t>4</w:t>
      </w:r>
      <w:r w:rsidR="005C7B1B">
        <w:rPr/>
        <w:t xml:space="preserve">.1 (Nodes moved and layout reorganized) </w:t>
      </w:r>
      <w:r w:rsidRPr="758DE11F" w:rsidR="005C7B1B">
        <w:rPr>
          <w:color w:val="FF0000"/>
        </w:rPr>
        <w:t>00:00 – 00:18</w:t>
      </w:r>
    </w:p>
    <w:p w:rsidR="00860EAF" w:rsidP="00EB03C3" w:rsidRDefault="00860EAF" w14:paraId="17542361" w14:textId="25C186DB">
      <w:r>
        <w:t>62796_screenshot_</w:t>
      </w:r>
      <w:r>
        <w:t>17</w:t>
      </w:r>
    </w:p>
    <w:p w:rsidR="005C7B1B" w:rsidP="005C7B1B" w:rsidRDefault="005C7B1B" w14:paraId="0C5F336A" w14:textId="28AF6372">
      <w:pPr>
        <w:pStyle w:val="ListParagraph"/>
        <w:numPr>
          <w:ilvl w:val="0"/>
          <w:numId w:val="3"/>
        </w:numPr>
        <w:rPr/>
      </w:pPr>
      <w:r w:rsidR="005C7B1B">
        <w:rPr/>
        <w:t>3.1</w:t>
      </w:r>
      <w:r w:rsidR="6E768F73">
        <w:rPr/>
        <w:t>5</w:t>
      </w:r>
      <w:r w:rsidR="005C7B1B">
        <w:rPr/>
        <w:t xml:space="preserve">.1 (View cluster level boxplot figure) </w:t>
      </w:r>
      <w:r w:rsidRPr="758DE11F" w:rsidR="00172ACD">
        <w:rPr>
          <w:color w:val="FF0000"/>
        </w:rPr>
        <w:t>00:00 – 00:04</w:t>
      </w:r>
    </w:p>
    <w:p w:rsidR="005C7B1B" w:rsidP="005C7B1B" w:rsidRDefault="005C7B1B" w14:paraId="4E615841" w14:textId="101D1498">
      <w:pPr>
        <w:pStyle w:val="ListParagraph"/>
        <w:numPr>
          <w:ilvl w:val="0"/>
          <w:numId w:val="3"/>
        </w:numPr>
        <w:rPr/>
      </w:pPr>
      <w:r w:rsidR="005C7B1B">
        <w:rPr/>
        <w:t>3.1</w:t>
      </w:r>
      <w:r w:rsidR="4050EBE2">
        <w:rPr/>
        <w:t>6</w:t>
      </w:r>
      <w:r w:rsidR="005C7B1B">
        <w:rPr/>
        <w:t xml:space="preserve">.1 (View cluster-level trend and </w:t>
      </w:r>
      <w:r w:rsidR="005C7B1B">
        <w:rPr/>
        <w:t>barplot</w:t>
      </w:r>
      <w:r w:rsidR="005C7B1B">
        <w:rPr/>
        <w:t xml:space="preserve"> figure) </w:t>
      </w:r>
      <w:r w:rsidRPr="758DE11F" w:rsidR="00172ACD">
        <w:rPr>
          <w:color w:val="FF0000"/>
        </w:rPr>
        <w:t>00:05 – 00:19</w:t>
      </w:r>
    </w:p>
    <w:p w:rsidR="005C7B1B" w:rsidP="005C7B1B" w:rsidRDefault="005C7B1B" w14:paraId="26B46796" w14:textId="0AEDE5C5">
      <w:pPr>
        <w:pStyle w:val="ListParagraph"/>
        <w:numPr>
          <w:ilvl w:val="0"/>
          <w:numId w:val="3"/>
        </w:numPr>
        <w:rPr/>
      </w:pPr>
      <w:r w:rsidR="005C7B1B">
        <w:rPr/>
        <w:t>3.1</w:t>
      </w:r>
      <w:r w:rsidR="52A1D02E">
        <w:rPr/>
        <w:t>6</w:t>
      </w:r>
      <w:r w:rsidR="005C7B1B">
        <w:rPr/>
        <w:t xml:space="preserve">.2 (View cluster-level circle plot) </w:t>
      </w:r>
      <w:r w:rsidRPr="758DE11F" w:rsidR="00172ACD">
        <w:rPr>
          <w:color w:val="FF0000"/>
        </w:rPr>
        <w:t>00:20 – 00:26</w:t>
      </w:r>
    </w:p>
    <w:p w:rsidR="00860EAF" w:rsidP="00EB03C3" w:rsidRDefault="00860EAF" w14:paraId="533F829D" w14:textId="6B5B0E09">
      <w:r>
        <w:t>62796_screenshot_</w:t>
      </w:r>
      <w:r>
        <w:t>1</w:t>
      </w:r>
      <w:r w:rsidR="00172ACD">
        <w:t>8</w:t>
      </w:r>
    </w:p>
    <w:p w:rsidR="005C7B1B" w:rsidP="005C7B1B" w:rsidRDefault="005C7B1B" w14:paraId="3083490E" w14:textId="193DF4EB">
      <w:pPr>
        <w:pStyle w:val="ListParagraph"/>
        <w:numPr>
          <w:ilvl w:val="0"/>
          <w:numId w:val="3"/>
        </w:numPr>
        <w:rPr/>
      </w:pPr>
      <w:r w:rsidR="005C7B1B">
        <w:rPr/>
        <w:t>3.1</w:t>
      </w:r>
      <w:r w:rsidR="3D0D9FB4">
        <w:rPr/>
        <w:t>7</w:t>
      </w:r>
      <w:r w:rsidR="005C7B1B">
        <w:rPr/>
        <w:t>.1 (Scroll down to module level PPI and toggle between modules</w:t>
      </w:r>
      <w:r w:rsidR="00172ACD">
        <w:rPr/>
        <w:t xml:space="preserve">) </w:t>
      </w:r>
      <w:r w:rsidRPr="758DE11F" w:rsidR="00172ACD">
        <w:rPr>
          <w:color w:val="FF0000"/>
        </w:rPr>
        <w:t>00:00 – 00:1</w:t>
      </w:r>
      <w:r w:rsidRPr="758DE11F" w:rsidR="3FCB05AF">
        <w:rPr>
          <w:color w:val="FF0000"/>
        </w:rPr>
        <w:t xml:space="preserve">0 </w:t>
      </w:r>
    </w:p>
    <w:p w:rsidR="3FCB05AF" w:rsidP="758DE11F" w:rsidRDefault="3FCB05AF" w14:paraId="14016111" w14:textId="68B5A3AD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758DE11F" w:rsidR="3FCB05AF">
        <w:rPr>
          <w:color w:val="000000" w:themeColor="text1" w:themeTint="FF" w:themeShade="FF"/>
        </w:rPr>
        <w:t xml:space="preserve">3.17.1 (Manipulate PPI Network) </w:t>
      </w:r>
      <w:r w:rsidRPr="758DE11F" w:rsidR="3FCB05AF">
        <w:rPr>
          <w:color w:val="FF0000"/>
        </w:rPr>
        <w:t>00:10 – 00:16</w:t>
      </w:r>
    </w:p>
    <w:p w:rsidR="00860EAF" w:rsidP="00EB03C3" w:rsidRDefault="00860EAF" w14:paraId="75797A5B" w14:textId="2D58ECD2">
      <w:r>
        <w:t>62796_screenshot_</w:t>
      </w:r>
      <w:r w:rsidR="00172ACD">
        <w:t>19</w:t>
      </w:r>
    </w:p>
    <w:p w:rsidR="005C7B1B" w:rsidP="005C7B1B" w:rsidRDefault="005C7B1B" w14:paraId="442FA5EF" w14:textId="361F3BF8">
      <w:pPr>
        <w:pStyle w:val="ListParagraph"/>
        <w:numPr>
          <w:ilvl w:val="0"/>
          <w:numId w:val="3"/>
        </w:numPr>
        <w:rPr/>
      </w:pPr>
      <w:r w:rsidR="005C7B1B">
        <w:rPr/>
        <w:t>3.</w:t>
      </w:r>
      <w:r w:rsidR="1C60124D">
        <w:rPr/>
        <w:t>1</w:t>
      </w:r>
      <w:r w:rsidR="6FEDBC61">
        <w:rPr/>
        <w:t>8</w:t>
      </w:r>
      <w:r w:rsidR="005C7B1B">
        <w:rPr/>
        <w:t>.1 (</w:t>
      </w:r>
      <w:r w:rsidR="00172ACD">
        <w:rPr/>
        <w:t xml:space="preserve">View module-level pathway </w:t>
      </w:r>
      <w:proofErr w:type="spellStart"/>
      <w:r w:rsidR="00172ACD">
        <w:rPr/>
        <w:t>barplot</w:t>
      </w:r>
      <w:proofErr w:type="spellEnd"/>
      <w:r w:rsidR="00172ACD">
        <w:rPr/>
        <w:t xml:space="preserve">) </w:t>
      </w:r>
      <w:r w:rsidRPr="758DE11F" w:rsidR="00172ACD">
        <w:rPr>
          <w:color w:val="FF0000"/>
        </w:rPr>
        <w:t>00:00 – 00:08</w:t>
      </w:r>
    </w:p>
    <w:p w:rsidR="00860EAF" w:rsidP="00EB03C3" w:rsidRDefault="00860EAF" w14:paraId="3E6F4F3A" w14:textId="4EE3AC15">
      <w:r>
        <w:lastRenderedPageBreak/>
        <w:t>62796_screenshot_</w:t>
      </w:r>
      <w:r>
        <w:t>2</w:t>
      </w:r>
      <w:r w:rsidR="00172ACD">
        <w:t>0</w:t>
      </w:r>
    </w:p>
    <w:p w:rsidR="00172ACD" w:rsidP="00172ACD" w:rsidRDefault="00172ACD" w14:paraId="0F4D83CA" w14:textId="71C69E95">
      <w:pPr>
        <w:pStyle w:val="ListParagraph"/>
        <w:numPr>
          <w:ilvl w:val="0"/>
          <w:numId w:val="3"/>
        </w:numPr>
        <w:rPr/>
      </w:pPr>
      <w:r w:rsidR="00172ACD">
        <w:rPr/>
        <w:t>3.</w:t>
      </w:r>
      <w:r w:rsidR="0DA017DC">
        <w:rPr/>
        <w:t>19</w:t>
      </w:r>
      <w:r w:rsidR="00172ACD">
        <w:rPr/>
        <w:t xml:space="preserve">.1 (View circle plot and heatmap) </w:t>
      </w:r>
      <w:r w:rsidRPr="758DE11F" w:rsidR="00172ACD">
        <w:rPr>
          <w:color w:val="FF0000"/>
        </w:rPr>
        <w:t>00:00 – 00:16</w:t>
      </w:r>
    </w:p>
    <w:p w:rsidR="00172ACD" w:rsidP="00172ACD" w:rsidRDefault="00172ACD" w14:paraId="19FE346D" w14:textId="7B7FE80D">
      <w:r>
        <w:t>62796_screenshot_2</w:t>
      </w:r>
      <w:r>
        <w:t>1</w:t>
      </w:r>
    </w:p>
    <w:p w:rsidR="00172ACD" w:rsidP="00172ACD" w:rsidRDefault="00172ACD" w14:paraId="74F6275E" w14:textId="45B919AA">
      <w:pPr>
        <w:pStyle w:val="ListParagraph"/>
        <w:numPr>
          <w:ilvl w:val="0"/>
          <w:numId w:val="3"/>
        </w:numPr>
        <w:rPr/>
      </w:pPr>
      <w:r w:rsidR="00172ACD">
        <w:rPr/>
        <w:t>3.2</w:t>
      </w:r>
      <w:r w:rsidR="0A7ACEAA">
        <w:rPr/>
        <w:t>0</w:t>
      </w:r>
      <w:r w:rsidR="00172ACD">
        <w:rPr/>
        <w:t xml:space="preserve">.1 (View module-level table) </w:t>
      </w:r>
      <w:r w:rsidRPr="758DE11F" w:rsidR="00172ACD">
        <w:rPr>
          <w:color w:val="FF0000"/>
        </w:rPr>
        <w:t>00:00 – 00:15</w:t>
      </w:r>
    </w:p>
    <w:p w:rsidR="00D10509" w:rsidP="00D10509" w:rsidRDefault="00D10509" w14:paraId="5674EAE4" w14:textId="4ADDF59F">
      <w:r>
        <w:t>62796_screenshot_22</w:t>
      </w:r>
    </w:p>
    <w:p w:rsidR="00D10509" w:rsidP="00D10509" w:rsidRDefault="00D10509" w14:paraId="72F51125" w14:textId="1951D54A">
      <w:pPr>
        <w:pStyle w:val="ListParagraph"/>
        <w:numPr>
          <w:ilvl w:val="0"/>
          <w:numId w:val="3"/>
        </w:numPr>
        <w:rPr/>
      </w:pPr>
      <w:r w:rsidR="00D10509">
        <w:rPr/>
        <w:t>3.2</w:t>
      </w:r>
      <w:r w:rsidR="4AB74E63">
        <w:rPr/>
        <w:t>1</w:t>
      </w:r>
      <w:r w:rsidR="00D10509">
        <w:rPr/>
        <w:t>.1 (</w:t>
      </w:r>
      <w:r w:rsidR="00D10509">
        <w:rPr/>
        <w:t>Navigate to the output folder and summary table</w:t>
      </w:r>
      <w:r w:rsidR="00D10509">
        <w:rPr/>
        <w:t xml:space="preserve">) </w:t>
      </w:r>
      <w:r w:rsidRPr="758DE11F" w:rsidR="00D10509">
        <w:rPr>
          <w:color w:val="FF0000"/>
        </w:rPr>
        <w:t>00:00 – 00:15</w:t>
      </w:r>
    </w:p>
    <w:p w:rsidR="00D10509" w:rsidP="00D10509" w:rsidRDefault="00D10509" w14:paraId="4024AAEE" w14:textId="77777777"/>
    <w:p w:rsidR="00172ACD" w:rsidP="00172ACD" w:rsidRDefault="00172ACD" w14:paraId="1ED899DB" w14:textId="77777777"/>
    <w:p w:rsidR="00172ACD" w:rsidP="00172ACD" w:rsidRDefault="00172ACD" w14:paraId="4405602D" w14:textId="77777777"/>
    <w:p w:rsidR="00EB03C3" w:rsidP="00EB03C3" w:rsidRDefault="00EB03C3" w14:paraId="1B3DBBEB" w14:textId="77777777"/>
    <w:p w:rsidR="00EB03C3" w:rsidP="00EB03C3" w:rsidRDefault="00EB03C3" w14:paraId="5408FDC5" w14:textId="77777777"/>
    <w:p w:rsidR="00640B51" w:rsidRDefault="00640B51" w14:paraId="3EA0DAE8" w14:textId="77777777"/>
    <w:sectPr w:rsidR="00640B5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F6DF3"/>
    <w:multiLevelType w:val="hybridMultilevel"/>
    <w:tmpl w:val="44A03D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DB77FC5"/>
    <w:multiLevelType w:val="hybridMultilevel"/>
    <w:tmpl w:val="E738FB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D6A4CCE"/>
    <w:multiLevelType w:val="hybridMultilevel"/>
    <w:tmpl w:val="64B604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51"/>
    <w:rsid w:val="00172ACD"/>
    <w:rsid w:val="00175D2B"/>
    <w:rsid w:val="001A2426"/>
    <w:rsid w:val="00227D7B"/>
    <w:rsid w:val="002A365A"/>
    <w:rsid w:val="002D4C7B"/>
    <w:rsid w:val="00577BFF"/>
    <w:rsid w:val="005C7B1B"/>
    <w:rsid w:val="005F6261"/>
    <w:rsid w:val="00640B51"/>
    <w:rsid w:val="007573EB"/>
    <w:rsid w:val="007F0452"/>
    <w:rsid w:val="0084645C"/>
    <w:rsid w:val="00860EAF"/>
    <w:rsid w:val="008A4238"/>
    <w:rsid w:val="009616BF"/>
    <w:rsid w:val="00976D37"/>
    <w:rsid w:val="00996768"/>
    <w:rsid w:val="00AA3267"/>
    <w:rsid w:val="00AD10C3"/>
    <w:rsid w:val="00AF56B9"/>
    <w:rsid w:val="00BD5D34"/>
    <w:rsid w:val="00BE47BB"/>
    <w:rsid w:val="00CE24AE"/>
    <w:rsid w:val="00D10509"/>
    <w:rsid w:val="00D15110"/>
    <w:rsid w:val="00D90A35"/>
    <w:rsid w:val="00E144D5"/>
    <w:rsid w:val="00EA3F44"/>
    <w:rsid w:val="00EB03C3"/>
    <w:rsid w:val="00EC496A"/>
    <w:rsid w:val="00F156F8"/>
    <w:rsid w:val="00F21125"/>
    <w:rsid w:val="00F333BB"/>
    <w:rsid w:val="0525BD6F"/>
    <w:rsid w:val="0A7ACEAA"/>
    <w:rsid w:val="0DA017DC"/>
    <w:rsid w:val="16129021"/>
    <w:rsid w:val="1C60124D"/>
    <w:rsid w:val="1CC9EA11"/>
    <w:rsid w:val="1D759498"/>
    <w:rsid w:val="1F0816AD"/>
    <w:rsid w:val="1F1164F9"/>
    <w:rsid w:val="224905BB"/>
    <w:rsid w:val="23F4859C"/>
    <w:rsid w:val="27C32386"/>
    <w:rsid w:val="30214003"/>
    <w:rsid w:val="32F5FC1C"/>
    <w:rsid w:val="38169C11"/>
    <w:rsid w:val="3D0D9FB4"/>
    <w:rsid w:val="3FCB05AF"/>
    <w:rsid w:val="4050EBE2"/>
    <w:rsid w:val="43140D6C"/>
    <w:rsid w:val="4792F73C"/>
    <w:rsid w:val="4AB74E63"/>
    <w:rsid w:val="52A1D02E"/>
    <w:rsid w:val="5D5BDDDC"/>
    <w:rsid w:val="66B163E0"/>
    <w:rsid w:val="6D17FA44"/>
    <w:rsid w:val="6E768F73"/>
    <w:rsid w:val="6FEDBC61"/>
    <w:rsid w:val="71CE0D1A"/>
    <w:rsid w:val="758DE11F"/>
    <w:rsid w:val="7B71A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58E1B4"/>
  <w15:chartTrackingRefBased/>
  <w15:docId w15:val="{4FA02ABD-7E05-CA48-B8C5-382CD321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Vanderwall, David</dc:creator>
  <keywords/>
  <dc:description/>
  <lastModifiedBy>Vanderwall, David</lastModifiedBy>
  <revision>7</revision>
  <dcterms:created xsi:type="dcterms:W3CDTF">2021-10-18T22:24:00.0000000Z</dcterms:created>
  <dcterms:modified xsi:type="dcterms:W3CDTF">2021-10-21T14:21:40.4100768Z</dcterms:modified>
</coreProperties>
</file>