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543"/>
        <w:tblW w:w="4606" w:type="dxa"/>
        <w:tblLayout w:type="fixed"/>
        <w:tblCellMar>
          <w:left w:w="70" w:type="dxa"/>
          <w:right w:w="70" w:type="dxa"/>
        </w:tblCellMar>
        <w:tblLook w:val="0000" w:firstRow="0" w:lastRow="0" w:firstColumn="0" w:lastColumn="0" w:noHBand="0" w:noVBand="0"/>
      </w:tblPr>
      <w:tblGrid>
        <w:gridCol w:w="4606"/>
      </w:tblGrid>
      <w:tr w:rsidR="005255A9" w:rsidRPr="008259C3" w14:paraId="6132D813" w14:textId="77777777" w:rsidTr="008259C3">
        <w:trPr>
          <w:trHeight w:hRule="exact" w:val="291"/>
        </w:trPr>
        <w:tc>
          <w:tcPr>
            <w:tcW w:w="4606" w:type="dxa"/>
          </w:tcPr>
          <w:p w14:paraId="2C58AEB3" w14:textId="0810CB49" w:rsidR="005255A9" w:rsidRPr="008259C3" w:rsidRDefault="005255A9" w:rsidP="008259C3">
            <w:pPr>
              <w:spacing w:after="0"/>
              <w:ind w:left="-142" w:firstLine="142"/>
              <w:jc w:val="right"/>
              <w:rPr>
                <w:rFonts w:ascii="Segoe UI" w:hAnsi="Segoe UI" w:cs="Segoe UI"/>
                <w:b/>
                <w:sz w:val="17"/>
                <w:szCs w:val="18"/>
              </w:rPr>
            </w:pPr>
            <w:r w:rsidRPr="008259C3">
              <w:rPr>
                <w:rFonts w:ascii="Segoe UI" w:hAnsi="Segoe UI" w:cs="Segoe UI"/>
                <w:b/>
                <w:sz w:val="17"/>
                <w:szCs w:val="18"/>
              </w:rPr>
              <w:t xml:space="preserve">Joana M. Ramis, </w:t>
            </w:r>
            <w:proofErr w:type="spellStart"/>
            <w:r w:rsidRPr="008259C3">
              <w:rPr>
                <w:rFonts w:ascii="Segoe UI" w:hAnsi="Segoe UI" w:cs="Segoe UI"/>
                <w:b/>
                <w:sz w:val="17"/>
                <w:szCs w:val="18"/>
              </w:rPr>
              <w:t>Ph.D</w:t>
            </w:r>
            <w:proofErr w:type="spellEnd"/>
            <w:r w:rsidRPr="008259C3">
              <w:rPr>
                <w:rFonts w:ascii="Segoe UI" w:hAnsi="Segoe UI" w:cs="Segoe UI"/>
                <w:b/>
                <w:sz w:val="17"/>
                <w:szCs w:val="18"/>
              </w:rPr>
              <w:t>.</w:t>
            </w:r>
          </w:p>
        </w:tc>
      </w:tr>
      <w:tr w:rsidR="005255A9" w:rsidRPr="008259C3" w14:paraId="4A4D02EC" w14:textId="77777777" w:rsidTr="008259C3">
        <w:trPr>
          <w:trHeight w:hRule="exact" w:val="255"/>
        </w:trPr>
        <w:tc>
          <w:tcPr>
            <w:tcW w:w="4606" w:type="dxa"/>
          </w:tcPr>
          <w:p w14:paraId="769842F1" w14:textId="77777777" w:rsidR="005255A9" w:rsidRPr="008259C3" w:rsidRDefault="005255A9" w:rsidP="008259C3">
            <w:pPr>
              <w:spacing w:after="0"/>
              <w:jc w:val="right"/>
              <w:rPr>
                <w:rFonts w:ascii="Segoe UI" w:hAnsi="Segoe UI" w:cs="Segoe UI"/>
                <w:sz w:val="17"/>
                <w:szCs w:val="18"/>
                <w:lang w:val="en-GB"/>
              </w:rPr>
            </w:pPr>
            <w:r w:rsidRPr="008259C3">
              <w:rPr>
                <w:rFonts w:ascii="Segoe UI" w:hAnsi="Segoe UI" w:cs="Segoe UI"/>
                <w:i/>
                <w:sz w:val="17"/>
                <w:szCs w:val="18"/>
                <w:lang w:val="en-GB"/>
              </w:rPr>
              <w:t>Research Institute on Health Sciences (IUNICS)</w:t>
            </w:r>
          </w:p>
        </w:tc>
      </w:tr>
      <w:tr w:rsidR="005255A9" w:rsidRPr="008259C3" w14:paraId="7DB7CBE3" w14:textId="77777777" w:rsidTr="008259C3">
        <w:trPr>
          <w:trHeight w:hRule="exact" w:val="255"/>
        </w:trPr>
        <w:tc>
          <w:tcPr>
            <w:tcW w:w="4606" w:type="dxa"/>
          </w:tcPr>
          <w:p w14:paraId="0775FCD1" w14:textId="77777777" w:rsidR="005255A9" w:rsidRPr="008259C3" w:rsidRDefault="005255A9" w:rsidP="008259C3">
            <w:pPr>
              <w:spacing w:after="0"/>
              <w:jc w:val="right"/>
              <w:rPr>
                <w:rFonts w:ascii="Segoe UI" w:hAnsi="Segoe UI" w:cs="Segoe UI"/>
                <w:b/>
                <w:sz w:val="17"/>
                <w:szCs w:val="18"/>
                <w:lang w:val="en-US"/>
              </w:rPr>
            </w:pPr>
            <w:r w:rsidRPr="008259C3">
              <w:rPr>
                <w:rFonts w:ascii="Segoe UI" w:hAnsi="Segoe UI" w:cs="Segoe UI"/>
                <w:sz w:val="17"/>
                <w:szCs w:val="18"/>
                <w:lang w:val="en-US"/>
              </w:rPr>
              <w:t>Group of Cell Therapy and Tissue Engineering</w:t>
            </w:r>
          </w:p>
          <w:p w14:paraId="547092AD" w14:textId="77777777" w:rsidR="005255A9" w:rsidRPr="008259C3" w:rsidRDefault="005255A9" w:rsidP="008259C3">
            <w:pPr>
              <w:spacing w:after="0"/>
              <w:jc w:val="right"/>
              <w:rPr>
                <w:rFonts w:ascii="Segoe UI" w:hAnsi="Segoe UI" w:cs="Segoe UI"/>
                <w:sz w:val="17"/>
                <w:szCs w:val="18"/>
              </w:rPr>
            </w:pPr>
            <w:proofErr w:type="spellStart"/>
            <w:r w:rsidRPr="008259C3">
              <w:rPr>
                <w:rFonts w:ascii="Segoe UI" w:hAnsi="Segoe UI" w:cs="Segoe UI"/>
                <w:b/>
                <w:sz w:val="17"/>
                <w:szCs w:val="18"/>
              </w:rPr>
              <w:t>and</w:t>
            </w:r>
            <w:proofErr w:type="spellEnd"/>
            <w:r w:rsidRPr="008259C3">
              <w:rPr>
                <w:rFonts w:ascii="Segoe UI" w:hAnsi="Segoe UI" w:cs="Segoe UI"/>
                <w:b/>
                <w:sz w:val="17"/>
                <w:szCs w:val="18"/>
              </w:rPr>
              <w:t xml:space="preserve"> Health </w:t>
            </w:r>
            <w:proofErr w:type="spellStart"/>
            <w:r w:rsidRPr="008259C3">
              <w:rPr>
                <w:rFonts w:ascii="Segoe UI" w:hAnsi="Segoe UI" w:cs="Segoe UI"/>
                <w:b/>
                <w:sz w:val="17"/>
                <w:szCs w:val="18"/>
              </w:rPr>
              <w:t>Sciences</w:t>
            </w:r>
            <w:proofErr w:type="spellEnd"/>
          </w:p>
        </w:tc>
      </w:tr>
      <w:tr w:rsidR="005255A9" w:rsidRPr="008259C3" w14:paraId="5AB37A8D" w14:textId="77777777" w:rsidTr="008259C3">
        <w:trPr>
          <w:trHeight w:hRule="exact" w:val="876"/>
        </w:trPr>
        <w:tc>
          <w:tcPr>
            <w:tcW w:w="4606" w:type="dxa"/>
          </w:tcPr>
          <w:p w14:paraId="0F15C9E4" w14:textId="77777777" w:rsidR="005255A9" w:rsidRPr="008259C3" w:rsidRDefault="005255A9" w:rsidP="008259C3">
            <w:pPr>
              <w:spacing w:after="0"/>
              <w:jc w:val="right"/>
              <w:rPr>
                <w:rFonts w:ascii="Segoe UI" w:hAnsi="Segoe UI" w:cs="Segoe UI"/>
                <w:sz w:val="17"/>
                <w:szCs w:val="18"/>
                <w:lang w:val="en-US"/>
              </w:rPr>
            </w:pPr>
            <w:r w:rsidRPr="008259C3">
              <w:rPr>
                <w:rFonts w:ascii="Segoe UI" w:hAnsi="Segoe UI" w:cs="Segoe UI"/>
                <w:sz w:val="17"/>
                <w:szCs w:val="18"/>
                <w:lang w:val="en-US"/>
              </w:rPr>
              <w:t>University of Balearic Islands</w:t>
            </w:r>
          </w:p>
          <w:p w14:paraId="51EEDE35" w14:textId="77777777" w:rsidR="005255A9" w:rsidRPr="008259C3" w:rsidRDefault="005255A9" w:rsidP="008259C3">
            <w:pPr>
              <w:spacing w:after="0"/>
              <w:jc w:val="right"/>
              <w:rPr>
                <w:rFonts w:ascii="Segoe UI" w:hAnsi="Segoe UI" w:cs="Segoe UI"/>
                <w:sz w:val="17"/>
                <w:szCs w:val="18"/>
                <w:lang w:val="es-ES"/>
              </w:rPr>
            </w:pPr>
            <w:proofErr w:type="spellStart"/>
            <w:r w:rsidRPr="008259C3">
              <w:rPr>
                <w:rFonts w:ascii="Segoe UI" w:hAnsi="Segoe UI" w:cs="Segoe UI"/>
                <w:sz w:val="17"/>
                <w:szCs w:val="18"/>
                <w:lang w:val="en-US"/>
              </w:rPr>
              <w:t>Ctra</w:t>
            </w:r>
            <w:proofErr w:type="spellEnd"/>
            <w:r w:rsidRPr="008259C3">
              <w:rPr>
                <w:rFonts w:ascii="Segoe UI" w:hAnsi="Segoe UI" w:cs="Segoe UI"/>
                <w:sz w:val="17"/>
                <w:szCs w:val="18"/>
                <w:lang w:val="en-US"/>
              </w:rPr>
              <w:t xml:space="preserve">. </w:t>
            </w:r>
            <w:proofErr w:type="spellStart"/>
            <w:r w:rsidRPr="008259C3">
              <w:rPr>
                <w:rFonts w:ascii="Segoe UI" w:hAnsi="Segoe UI" w:cs="Segoe UI"/>
                <w:sz w:val="17"/>
                <w:szCs w:val="18"/>
                <w:lang w:val="es-ES"/>
              </w:rPr>
              <w:t>Valldemossa</w:t>
            </w:r>
            <w:proofErr w:type="spellEnd"/>
            <w:r w:rsidRPr="008259C3">
              <w:rPr>
                <w:rFonts w:ascii="Segoe UI" w:hAnsi="Segoe UI" w:cs="Segoe UI"/>
                <w:sz w:val="17"/>
                <w:szCs w:val="18"/>
                <w:lang w:val="es-ES"/>
              </w:rPr>
              <w:t xml:space="preserve"> km 7.5, 07122 Palma de Mallorca, </w:t>
            </w:r>
            <w:proofErr w:type="spellStart"/>
            <w:r w:rsidRPr="008259C3">
              <w:rPr>
                <w:rFonts w:ascii="Segoe UI" w:hAnsi="Segoe UI" w:cs="Segoe UI"/>
                <w:sz w:val="17"/>
                <w:szCs w:val="18"/>
                <w:lang w:val="es-ES"/>
              </w:rPr>
              <w:t>Spain</w:t>
            </w:r>
            <w:proofErr w:type="spellEnd"/>
            <w:r w:rsidRPr="008259C3">
              <w:rPr>
                <w:rFonts w:ascii="Segoe UI" w:hAnsi="Segoe UI" w:cs="Segoe UI"/>
                <w:sz w:val="17"/>
                <w:szCs w:val="18"/>
                <w:lang w:val="es-ES"/>
              </w:rPr>
              <w:t xml:space="preserve"> </w:t>
            </w:r>
          </w:p>
          <w:p w14:paraId="53CF81CD" w14:textId="77777777" w:rsidR="005255A9" w:rsidRPr="008259C3" w:rsidRDefault="005255A9" w:rsidP="008259C3">
            <w:pPr>
              <w:spacing w:after="0"/>
              <w:jc w:val="right"/>
              <w:rPr>
                <w:rFonts w:ascii="Segoe UI" w:hAnsi="Segoe UI" w:cs="Segoe UI"/>
                <w:sz w:val="17"/>
                <w:szCs w:val="18"/>
                <w:lang w:val="es-ES"/>
              </w:rPr>
            </w:pPr>
          </w:p>
        </w:tc>
      </w:tr>
      <w:tr w:rsidR="005255A9" w:rsidRPr="008259C3" w14:paraId="3FD70E49" w14:textId="77777777" w:rsidTr="008259C3">
        <w:trPr>
          <w:trHeight w:hRule="exact" w:val="255"/>
        </w:trPr>
        <w:tc>
          <w:tcPr>
            <w:tcW w:w="4606" w:type="dxa"/>
          </w:tcPr>
          <w:p w14:paraId="32714E56" w14:textId="77777777" w:rsidR="005255A9" w:rsidRPr="008259C3" w:rsidRDefault="005255A9" w:rsidP="008259C3">
            <w:pPr>
              <w:spacing w:after="0"/>
              <w:jc w:val="right"/>
              <w:rPr>
                <w:rFonts w:ascii="Segoe UI" w:hAnsi="Segoe UI" w:cs="Segoe UI"/>
                <w:sz w:val="17"/>
                <w:szCs w:val="18"/>
                <w:lang w:val="de-DE"/>
              </w:rPr>
            </w:pPr>
            <w:r w:rsidRPr="008259C3">
              <w:rPr>
                <w:rFonts w:ascii="Segoe UI" w:hAnsi="Segoe UI" w:cs="Segoe UI"/>
                <w:i/>
                <w:iCs/>
                <w:sz w:val="17"/>
                <w:szCs w:val="18"/>
                <w:lang w:val="de-DE"/>
              </w:rPr>
              <w:t>e-mail</w:t>
            </w:r>
            <w:r w:rsidRPr="008259C3">
              <w:rPr>
                <w:rFonts w:ascii="Segoe UI" w:hAnsi="Segoe UI" w:cs="Segoe UI"/>
                <w:sz w:val="17"/>
                <w:szCs w:val="18"/>
                <w:lang w:val="de-DE"/>
              </w:rPr>
              <w:t xml:space="preserve">: joana.ramis@uib.es </w:t>
            </w:r>
          </w:p>
        </w:tc>
      </w:tr>
      <w:tr w:rsidR="005255A9" w:rsidRPr="008259C3" w14:paraId="52D9905C" w14:textId="77777777" w:rsidTr="008259C3">
        <w:trPr>
          <w:trHeight w:hRule="exact" w:val="255"/>
        </w:trPr>
        <w:tc>
          <w:tcPr>
            <w:tcW w:w="4606" w:type="dxa"/>
          </w:tcPr>
          <w:p w14:paraId="384BE694" w14:textId="77777777" w:rsidR="005255A9" w:rsidRPr="008259C3" w:rsidRDefault="005255A9" w:rsidP="008259C3">
            <w:pPr>
              <w:spacing w:after="0"/>
              <w:jc w:val="right"/>
              <w:rPr>
                <w:rFonts w:ascii="Segoe UI" w:hAnsi="Segoe UI" w:cs="Segoe UI"/>
                <w:sz w:val="17"/>
                <w:szCs w:val="18"/>
                <w:lang w:val="en-GB"/>
              </w:rPr>
            </w:pPr>
            <w:r w:rsidRPr="008259C3">
              <w:rPr>
                <w:rFonts w:ascii="Segoe UI" w:hAnsi="Segoe UI" w:cs="Segoe UI"/>
                <w:sz w:val="17"/>
                <w:szCs w:val="18"/>
                <w:lang w:val="en-GB"/>
              </w:rPr>
              <w:t>Phone: +34 971259607</w:t>
            </w:r>
          </w:p>
        </w:tc>
      </w:tr>
      <w:tr w:rsidR="005255A9" w:rsidRPr="008259C3" w14:paraId="04827E3B" w14:textId="77777777" w:rsidTr="008259C3">
        <w:trPr>
          <w:trHeight w:hRule="exact" w:val="255"/>
        </w:trPr>
        <w:tc>
          <w:tcPr>
            <w:tcW w:w="4606" w:type="dxa"/>
          </w:tcPr>
          <w:p w14:paraId="7F83F608" w14:textId="77777777" w:rsidR="005255A9" w:rsidRPr="008259C3" w:rsidRDefault="005255A9" w:rsidP="008259C3">
            <w:pPr>
              <w:spacing w:after="0"/>
              <w:jc w:val="right"/>
              <w:rPr>
                <w:rFonts w:ascii="Segoe UI" w:hAnsi="Segoe UI" w:cs="Segoe UI"/>
                <w:sz w:val="17"/>
                <w:szCs w:val="18"/>
                <w:lang w:val="en-GB"/>
              </w:rPr>
            </w:pPr>
            <w:r w:rsidRPr="008259C3">
              <w:rPr>
                <w:rFonts w:ascii="Segoe UI" w:hAnsi="Segoe UI" w:cs="Segoe UI"/>
                <w:sz w:val="17"/>
                <w:szCs w:val="18"/>
                <w:lang w:val="en-GB"/>
              </w:rPr>
              <w:t>Fax: +34 971173184</w:t>
            </w:r>
          </w:p>
        </w:tc>
      </w:tr>
    </w:tbl>
    <w:p w14:paraId="6F66BECB" w14:textId="3C06A676" w:rsidR="00A41BEC" w:rsidRPr="008259C3" w:rsidRDefault="00A41BEC" w:rsidP="008259C3">
      <w:pPr>
        <w:widowControl w:val="0"/>
        <w:autoSpaceDE w:val="0"/>
        <w:autoSpaceDN w:val="0"/>
        <w:adjustRightInd w:val="0"/>
        <w:spacing w:before="120" w:after="0" w:line="312" w:lineRule="auto"/>
        <w:ind w:left="360"/>
        <w:jc w:val="center"/>
        <w:rPr>
          <w:rFonts w:ascii="Segoe UI" w:hAnsi="Segoe UI" w:cs="Segoe UI"/>
          <w:sz w:val="22"/>
          <w:szCs w:val="22"/>
        </w:rPr>
      </w:pPr>
    </w:p>
    <w:p w14:paraId="662CD19C" w14:textId="19413E2B" w:rsidR="005255A9" w:rsidRPr="008259C3" w:rsidRDefault="005255A9" w:rsidP="008259C3">
      <w:pPr>
        <w:widowControl w:val="0"/>
        <w:autoSpaceDE w:val="0"/>
        <w:autoSpaceDN w:val="0"/>
        <w:adjustRightInd w:val="0"/>
        <w:spacing w:before="120" w:after="0" w:line="312" w:lineRule="auto"/>
        <w:ind w:left="360"/>
        <w:jc w:val="center"/>
        <w:rPr>
          <w:rFonts w:ascii="Segoe UI" w:hAnsi="Segoe UI" w:cs="Segoe UI"/>
          <w:sz w:val="22"/>
          <w:szCs w:val="22"/>
        </w:rPr>
      </w:pPr>
    </w:p>
    <w:p w14:paraId="76FAB536" w14:textId="0B06BE4C" w:rsidR="005255A9" w:rsidRPr="008259C3" w:rsidRDefault="005255A9" w:rsidP="008259C3">
      <w:pPr>
        <w:spacing w:before="120" w:after="0" w:line="312" w:lineRule="auto"/>
        <w:rPr>
          <w:rFonts w:ascii="Segoe UI" w:hAnsi="Segoe UI" w:cs="Segoe UI"/>
          <w:sz w:val="22"/>
          <w:szCs w:val="22"/>
        </w:rPr>
      </w:pPr>
    </w:p>
    <w:p w14:paraId="1CBF2FD2" w14:textId="6D9A4655" w:rsidR="005255A9" w:rsidRPr="008259C3" w:rsidRDefault="005255A9" w:rsidP="008259C3">
      <w:pPr>
        <w:spacing w:before="120" w:after="0" w:line="312" w:lineRule="auto"/>
        <w:rPr>
          <w:rFonts w:ascii="Segoe UI" w:hAnsi="Segoe UI" w:cs="Segoe UI"/>
          <w:sz w:val="22"/>
          <w:szCs w:val="22"/>
        </w:rPr>
      </w:pPr>
    </w:p>
    <w:p w14:paraId="528909D0" w14:textId="6E4A4FCB" w:rsidR="005255A9" w:rsidRPr="008259C3" w:rsidRDefault="005255A9" w:rsidP="008259C3">
      <w:pPr>
        <w:spacing w:before="120" w:after="0" w:line="312" w:lineRule="auto"/>
        <w:rPr>
          <w:rFonts w:ascii="Segoe UI" w:hAnsi="Segoe UI" w:cs="Segoe UI"/>
          <w:sz w:val="22"/>
          <w:szCs w:val="22"/>
        </w:rPr>
      </w:pPr>
    </w:p>
    <w:p w14:paraId="64F3C19C" w14:textId="77777777" w:rsidR="008259C3" w:rsidRDefault="005255A9" w:rsidP="008259C3">
      <w:pPr>
        <w:pStyle w:val="Encabezado"/>
        <w:spacing w:before="120" w:after="0" w:line="312" w:lineRule="auto"/>
        <w:ind w:right="-58"/>
        <w:jc w:val="right"/>
        <w:rPr>
          <w:rFonts w:ascii="Segoe UI" w:hAnsi="Segoe UI" w:cs="Segoe UI"/>
          <w:sz w:val="22"/>
          <w:szCs w:val="22"/>
        </w:rPr>
      </w:pPr>
      <w:r w:rsidRPr="008259C3">
        <w:rPr>
          <w:rFonts w:ascii="Segoe UI" w:hAnsi="Segoe UI" w:cs="Segoe UI"/>
          <w:sz w:val="22"/>
          <w:szCs w:val="22"/>
        </w:rPr>
        <w:tab/>
      </w:r>
      <w:r w:rsidRPr="008259C3">
        <w:rPr>
          <w:rFonts w:ascii="Segoe UI" w:hAnsi="Segoe UI" w:cs="Segoe UI"/>
          <w:sz w:val="22"/>
          <w:szCs w:val="22"/>
        </w:rPr>
        <w:tab/>
      </w:r>
    </w:p>
    <w:p w14:paraId="1C0E1139" w14:textId="7F972858" w:rsidR="005255A9" w:rsidRPr="008259C3" w:rsidRDefault="005255A9" w:rsidP="008259C3">
      <w:pPr>
        <w:pStyle w:val="Encabezado"/>
        <w:spacing w:before="120" w:after="0" w:line="312" w:lineRule="auto"/>
        <w:ind w:right="-58"/>
        <w:jc w:val="right"/>
        <w:rPr>
          <w:rFonts w:ascii="Segoe UI" w:hAnsi="Segoe UI" w:cs="Segoe UI"/>
          <w:i/>
          <w:sz w:val="22"/>
          <w:szCs w:val="22"/>
          <w:lang w:val="en-GB"/>
        </w:rPr>
      </w:pPr>
      <w:r w:rsidRPr="008259C3">
        <w:rPr>
          <w:rFonts w:ascii="Segoe UI" w:hAnsi="Segoe UI" w:cs="Segoe UI"/>
          <w:i/>
          <w:sz w:val="22"/>
          <w:szCs w:val="22"/>
          <w:lang w:val="en-GB"/>
        </w:rPr>
        <w:t>Palma de Mallorca, 29</w:t>
      </w:r>
      <w:r w:rsidRPr="008259C3">
        <w:rPr>
          <w:rFonts w:ascii="Segoe UI" w:hAnsi="Segoe UI" w:cs="Segoe UI"/>
          <w:i/>
          <w:sz w:val="22"/>
          <w:szCs w:val="22"/>
          <w:vertAlign w:val="superscript"/>
          <w:lang w:val="en-GB"/>
        </w:rPr>
        <w:t>th</w:t>
      </w:r>
      <w:r w:rsidRPr="008259C3">
        <w:rPr>
          <w:rFonts w:ascii="Segoe UI" w:hAnsi="Segoe UI" w:cs="Segoe UI"/>
          <w:i/>
          <w:sz w:val="22"/>
          <w:szCs w:val="22"/>
          <w:lang w:val="en-GB"/>
        </w:rPr>
        <w:t xml:space="preserve"> of June 2021</w:t>
      </w:r>
    </w:p>
    <w:p w14:paraId="13A7A185" w14:textId="77777777" w:rsidR="008259C3" w:rsidRDefault="008259C3" w:rsidP="008259C3">
      <w:pPr>
        <w:spacing w:before="120" w:after="0" w:line="312" w:lineRule="auto"/>
        <w:ind w:right="-1"/>
        <w:jc w:val="both"/>
        <w:rPr>
          <w:rFonts w:ascii="Segoe UI" w:hAnsi="Segoe UI" w:cs="Segoe UI"/>
          <w:sz w:val="22"/>
          <w:szCs w:val="22"/>
          <w:lang w:val="en-US"/>
        </w:rPr>
      </w:pPr>
    </w:p>
    <w:p w14:paraId="62B76E8E" w14:textId="7657716F" w:rsidR="005255A9" w:rsidRPr="008259C3" w:rsidRDefault="005255A9" w:rsidP="008259C3">
      <w:pPr>
        <w:spacing w:before="120" w:after="0" w:line="312" w:lineRule="auto"/>
        <w:ind w:right="-1"/>
        <w:jc w:val="both"/>
        <w:rPr>
          <w:rFonts w:ascii="Segoe UI" w:hAnsi="Segoe UI" w:cs="Segoe UI"/>
          <w:sz w:val="22"/>
          <w:szCs w:val="22"/>
          <w:lang w:val="en-US"/>
        </w:rPr>
      </w:pPr>
      <w:r w:rsidRPr="008259C3">
        <w:rPr>
          <w:rFonts w:ascii="Segoe UI" w:hAnsi="Segoe UI" w:cs="Segoe UI"/>
          <w:sz w:val="22"/>
          <w:szCs w:val="22"/>
          <w:lang w:val="en-US"/>
        </w:rPr>
        <w:t xml:space="preserve">Dear </w:t>
      </w:r>
      <w:r w:rsidRPr="008259C3">
        <w:rPr>
          <w:rFonts w:ascii="Segoe UI" w:hAnsi="Segoe UI" w:cs="Segoe UI"/>
          <w:sz w:val="22"/>
          <w:szCs w:val="22"/>
        </w:rPr>
        <w:t>Editor</w:t>
      </w:r>
      <w:r w:rsidRPr="008259C3">
        <w:rPr>
          <w:rFonts w:ascii="Segoe UI" w:hAnsi="Segoe UI" w:cs="Segoe UI"/>
          <w:sz w:val="22"/>
          <w:szCs w:val="22"/>
          <w:lang w:val="en-US"/>
        </w:rPr>
        <w:t>,</w:t>
      </w:r>
    </w:p>
    <w:p w14:paraId="321915ED" w14:textId="484329C6" w:rsidR="005255A9" w:rsidRPr="008259C3" w:rsidRDefault="005255A9" w:rsidP="008259C3">
      <w:pPr>
        <w:spacing w:before="120" w:after="0" w:line="312" w:lineRule="auto"/>
        <w:jc w:val="both"/>
        <w:rPr>
          <w:rFonts w:ascii="Segoe UI" w:hAnsi="Segoe UI" w:cs="Segoe UI"/>
          <w:b/>
          <w:sz w:val="22"/>
          <w:szCs w:val="22"/>
          <w:lang w:val="en-US"/>
        </w:rPr>
      </w:pPr>
      <w:proofErr w:type="spellStart"/>
      <w:r w:rsidRPr="008259C3">
        <w:rPr>
          <w:rFonts w:ascii="Segoe UI" w:hAnsi="Segoe UI" w:cs="Segoe UI"/>
          <w:sz w:val="22"/>
          <w:szCs w:val="22"/>
        </w:rPr>
        <w:t>Please</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find</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enclosed</w:t>
      </w:r>
      <w:proofErr w:type="spellEnd"/>
      <w:r w:rsidRPr="008259C3">
        <w:rPr>
          <w:rFonts w:ascii="Segoe UI" w:hAnsi="Segoe UI" w:cs="Segoe UI"/>
          <w:sz w:val="22"/>
          <w:szCs w:val="22"/>
        </w:rPr>
        <w:t xml:space="preserve"> a </w:t>
      </w:r>
      <w:proofErr w:type="spellStart"/>
      <w:r w:rsidRPr="008259C3">
        <w:rPr>
          <w:rFonts w:ascii="Segoe UI" w:hAnsi="Segoe UI" w:cs="Segoe UI"/>
          <w:sz w:val="22"/>
          <w:szCs w:val="22"/>
        </w:rPr>
        <w:t>revised</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version</w:t>
      </w:r>
      <w:proofErr w:type="spellEnd"/>
      <w:r w:rsidRPr="008259C3">
        <w:rPr>
          <w:rFonts w:ascii="Segoe UI" w:hAnsi="Segoe UI" w:cs="Segoe UI"/>
          <w:sz w:val="22"/>
          <w:szCs w:val="22"/>
        </w:rPr>
        <w:t xml:space="preserve"> of </w:t>
      </w:r>
      <w:proofErr w:type="spellStart"/>
      <w:r w:rsidRPr="008259C3">
        <w:rPr>
          <w:rFonts w:ascii="Segoe UI" w:hAnsi="Segoe UI" w:cs="Segoe UI"/>
          <w:sz w:val="22"/>
          <w:szCs w:val="22"/>
        </w:rPr>
        <w:t>the</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manuscript</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entitled</w:t>
      </w:r>
      <w:proofErr w:type="spellEnd"/>
      <w:r w:rsidRPr="008259C3">
        <w:rPr>
          <w:rFonts w:ascii="Segoe UI" w:hAnsi="Segoe UI" w:cs="Segoe UI"/>
          <w:sz w:val="22"/>
          <w:szCs w:val="22"/>
        </w:rPr>
        <w:t xml:space="preserve"> ” </w:t>
      </w:r>
      <w:proofErr w:type="spellStart"/>
      <w:r w:rsidRPr="008259C3">
        <w:rPr>
          <w:rFonts w:ascii="Segoe UI" w:hAnsi="Segoe UI" w:cs="Segoe UI"/>
          <w:b/>
          <w:sz w:val="22"/>
          <w:szCs w:val="22"/>
        </w:rPr>
        <w:t>Platelet-derived</w:t>
      </w:r>
      <w:proofErr w:type="spellEnd"/>
      <w:r w:rsidRPr="008259C3">
        <w:rPr>
          <w:rFonts w:ascii="Segoe UI" w:hAnsi="Segoe UI" w:cs="Segoe UI"/>
          <w:b/>
          <w:sz w:val="22"/>
          <w:szCs w:val="22"/>
        </w:rPr>
        <w:t xml:space="preserve"> </w:t>
      </w:r>
      <w:proofErr w:type="spellStart"/>
      <w:r w:rsidRPr="008259C3">
        <w:rPr>
          <w:rFonts w:ascii="Segoe UI" w:hAnsi="Segoe UI" w:cs="Segoe UI"/>
          <w:b/>
          <w:sz w:val="22"/>
          <w:szCs w:val="22"/>
        </w:rPr>
        <w:t>extracellular</w:t>
      </w:r>
      <w:proofErr w:type="spellEnd"/>
      <w:r w:rsidRPr="008259C3">
        <w:rPr>
          <w:rFonts w:ascii="Segoe UI" w:hAnsi="Segoe UI" w:cs="Segoe UI"/>
          <w:b/>
          <w:sz w:val="22"/>
          <w:szCs w:val="22"/>
        </w:rPr>
        <w:t xml:space="preserve"> </w:t>
      </w:r>
      <w:proofErr w:type="spellStart"/>
      <w:r w:rsidRPr="008259C3">
        <w:rPr>
          <w:rFonts w:ascii="Segoe UI" w:hAnsi="Segoe UI" w:cs="Segoe UI"/>
          <w:b/>
          <w:sz w:val="22"/>
          <w:szCs w:val="22"/>
        </w:rPr>
        <w:t>vesicle</w:t>
      </w:r>
      <w:proofErr w:type="spellEnd"/>
      <w:r w:rsidRPr="008259C3">
        <w:rPr>
          <w:rFonts w:ascii="Segoe UI" w:hAnsi="Segoe UI" w:cs="Segoe UI"/>
          <w:b/>
          <w:sz w:val="22"/>
          <w:szCs w:val="22"/>
        </w:rPr>
        <w:t xml:space="preserve"> </w:t>
      </w:r>
      <w:proofErr w:type="spellStart"/>
      <w:r w:rsidRPr="008259C3">
        <w:rPr>
          <w:rFonts w:ascii="Segoe UI" w:hAnsi="Segoe UI" w:cs="Segoe UI"/>
          <w:b/>
          <w:sz w:val="22"/>
          <w:szCs w:val="22"/>
        </w:rPr>
        <w:t>functionalization</w:t>
      </w:r>
      <w:proofErr w:type="spellEnd"/>
      <w:r w:rsidRPr="008259C3">
        <w:rPr>
          <w:rFonts w:ascii="Segoe UI" w:hAnsi="Segoe UI" w:cs="Segoe UI"/>
          <w:b/>
          <w:sz w:val="22"/>
          <w:szCs w:val="22"/>
        </w:rPr>
        <w:t xml:space="preserve"> of Ti implants</w:t>
      </w:r>
      <w:r w:rsidRPr="008259C3">
        <w:rPr>
          <w:rFonts w:ascii="Segoe UI" w:hAnsi="Segoe UI" w:cs="Segoe UI"/>
          <w:sz w:val="22"/>
          <w:szCs w:val="22"/>
        </w:rPr>
        <w:t xml:space="preserve">” </w:t>
      </w:r>
      <w:proofErr w:type="spellStart"/>
      <w:r w:rsidRPr="008259C3">
        <w:rPr>
          <w:rFonts w:ascii="Segoe UI" w:hAnsi="Segoe UI" w:cs="Segoe UI"/>
          <w:sz w:val="22"/>
          <w:szCs w:val="22"/>
        </w:rPr>
        <w:t>by</w:t>
      </w:r>
      <w:proofErr w:type="spellEnd"/>
      <w:r w:rsidRPr="008259C3">
        <w:rPr>
          <w:rFonts w:ascii="Segoe UI" w:hAnsi="Segoe UI" w:cs="Segoe UI"/>
          <w:sz w:val="22"/>
          <w:szCs w:val="22"/>
        </w:rPr>
        <w:t xml:space="preserve"> Miquel Antich-Rosselló, Maria Antònia </w:t>
      </w:r>
      <w:proofErr w:type="spellStart"/>
      <w:r w:rsidRPr="008259C3">
        <w:rPr>
          <w:rFonts w:ascii="Segoe UI" w:hAnsi="Segoe UI" w:cs="Segoe UI"/>
          <w:sz w:val="22"/>
          <w:szCs w:val="22"/>
        </w:rPr>
        <w:t>Forteza-Genestra</w:t>
      </w:r>
      <w:proofErr w:type="spellEnd"/>
      <w:r w:rsidRPr="008259C3">
        <w:rPr>
          <w:rFonts w:ascii="Segoe UI" w:hAnsi="Segoe UI" w:cs="Segoe UI"/>
          <w:sz w:val="22"/>
          <w:szCs w:val="22"/>
        </w:rPr>
        <w:t xml:space="preserve">, Javier Calvo, Antoni </w:t>
      </w:r>
      <w:proofErr w:type="spellStart"/>
      <w:r w:rsidRPr="008259C3">
        <w:rPr>
          <w:rFonts w:ascii="Segoe UI" w:hAnsi="Segoe UI" w:cs="Segoe UI"/>
          <w:sz w:val="22"/>
          <w:szCs w:val="22"/>
        </w:rPr>
        <w:t>Gayà</w:t>
      </w:r>
      <w:proofErr w:type="spellEnd"/>
      <w:r w:rsidRPr="008259C3">
        <w:rPr>
          <w:rFonts w:ascii="Segoe UI" w:hAnsi="Segoe UI" w:cs="Segoe UI"/>
          <w:sz w:val="22"/>
          <w:szCs w:val="22"/>
        </w:rPr>
        <w:t xml:space="preserve">, Marta Monjo </w:t>
      </w:r>
      <w:proofErr w:type="spellStart"/>
      <w:r w:rsidRPr="008259C3">
        <w:rPr>
          <w:rFonts w:ascii="Segoe UI" w:hAnsi="Segoe UI" w:cs="Segoe UI"/>
          <w:sz w:val="22"/>
          <w:szCs w:val="22"/>
        </w:rPr>
        <w:t>and</w:t>
      </w:r>
      <w:proofErr w:type="spellEnd"/>
      <w:r w:rsidRPr="008259C3">
        <w:rPr>
          <w:rFonts w:ascii="Segoe UI" w:hAnsi="Segoe UI" w:cs="Segoe UI"/>
          <w:sz w:val="22"/>
          <w:szCs w:val="22"/>
        </w:rPr>
        <w:t xml:space="preserve"> Joana Maria Ramis,  </w:t>
      </w:r>
      <w:r w:rsidRPr="008259C3">
        <w:rPr>
          <w:rFonts w:ascii="Segoe UI" w:hAnsi="Segoe UI" w:cs="Segoe UI"/>
          <w:sz w:val="22"/>
          <w:szCs w:val="22"/>
          <w:shd w:val="clear" w:color="auto" w:fill="FFFFFF"/>
          <w:lang w:val="en-GB"/>
        </w:rPr>
        <w:t xml:space="preserve">Manuscript ID: </w:t>
      </w:r>
      <w:r w:rsidR="008259C3" w:rsidRPr="008259C3">
        <w:rPr>
          <w:rFonts w:ascii="Segoe UI" w:hAnsi="Segoe UI" w:cs="Segoe UI"/>
          <w:b/>
          <w:bCs/>
          <w:sz w:val="22"/>
          <w:szCs w:val="22"/>
          <w:shd w:val="clear" w:color="auto" w:fill="FFFFFF"/>
          <w:lang w:val="en-GB"/>
        </w:rPr>
        <w:t>JoVE62781</w:t>
      </w:r>
      <w:r w:rsidRPr="008259C3">
        <w:rPr>
          <w:rFonts w:ascii="Segoe UI" w:hAnsi="Segoe UI" w:cs="Segoe UI"/>
          <w:sz w:val="22"/>
          <w:szCs w:val="22"/>
          <w:shd w:val="clear" w:color="auto" w:fill="FFFFFF"/>
          <w:lang w:val="en-GB"/>
        </w:rPr>
        <w:t xml:space="preserve">, </w:t>
      </w:r>
      <w:proofErr w:type="spellStart"/>
      <w:r w:rsidRPr="008259C3">
        <w:rPr>
          <w:rFonts w:ascii="Segoe UI" w:hAnsi="Segoe UI" w:cs="Segoe UI"/>
          <w:sz w:val="22"/>
          <w:szCs w:val="22"/>
        </w:rPr>
        <w:t>which</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we</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hereby</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submit</w:t>
      </w:r>
      <w:proofErr w:type="spellEnd"/>
      <w:r w:rsidRPr="008259C3">
        <w:rPr>
          <w:rFonts w:ascii="Segoe UI" w:hAnsi="Segoe UI" w:cs="Segoe UI"/>
          <w:sz w:val="22"/>
          <w:szCs w:val="22"/>
        </w:rPr>
        <w:t xml:space="preserve"> to be </w:t>
      </w:r>
      <w:proofErr w:type="spellStart"/>
      <w:r w:rsidRPr="008259C3">
        <w:rPr>
          <w:rFonts w:ascii="Segoe UI" w:hAnsi="Segoe UI" w:cs="Segoe UI"/>
          <w:sz w:val="22"/>
          <w:szCs w:val="22"/>
        </w:rPr>
        <w:t>considered</w:t>
      </w:r>
      <w:proofErr w:type="spellEnd"/>
      <w:r w:rsidRPr="008259C3">
        <w:rPr>
          <w:rFonts w:ascii="Segoe UI" w:hAnsi="Segoe UI" w:cs="Segoe UI"/>
          <w:sz w:val="22"/>
          <w:szCs w:val="22"/>
        </w:rPr>
        <w:t xml:space="preserve"> for </w:t>
      </w:r>
      <w:proofErr w:type="spellStart"/>
      <w:r w:rsidRPr="008259C3">
        <w:rPr>
          <w:rFonts w:ascii="Segoe UI" w:hAnsi="Segoe UI" w:cs="Segoe UI"/>
          <w:sz w:val="22"/>
          <w:szCs w:val="22"/>
        </w:rPr>
        <w:t>publication</w:t>
      </w:r>
      <w:proofErr w:type="spellEnd"/>
      <w:r w:rsidRPr="008259C3">
        <w:rPr>
          <w:rFonts w:ascii="Segoe UI" w:hAnsi="Segoe UI" w:cs="Segoe UI"/>
          <w:sz w:val="22"/>
          <w:szCs w:val="22"/>
        </w:rPr>
        <w:t xml:space="preserve"> in </w:t>
      </w:r>
      <w:r w:rsidR="008259C3" w:rsidRPr="008259C3">
        <w:rPr>
          <w:rFonts w:ascii="Segoe UI" w:hAnsi="Segoe UI" w:cs="Segoe UI"/>
          <w:i/>
          <w:iCs/>
          <w:sz w:val="22"/>
          <w:szCs w:val="22"/>
          <w:lang w:val="en-US"/>
        </w:rPr>
        <w:t>Journal of Visualized Experiments</w:t>
      </w:r>
      <w:r w:rsidRPr="008259C3">
        <w:rPr>
          <w:rFonts w:ascii="Segoe UI" w:hAnsi="Segoe UI" w:cs="Segoe UI"/>
          <w:i/>
          <w:sz w:val="22"/>
          <w:szCs w:val="22"/>
        </w:rPr>
        <w:t>.</w:t>
      </w:r>
    </w:p>
    <w:p w14:paraId="076B04DC" w14:textId="0A6AE7C9" w:rsidR="005255A9" w:rsidRPr="008259C3" w:rsidRDefault="005255A9" w:rsidP="008259C3">
      <w:pPr>
        <w:pStyle w:val="Legend"/>
        <w:spacing w:before="120" w:line="312" w:lineRule="auto"/>
        <w:ind w:firstLine="454"/>
        <w:jc w:val="both"/>
        <w:rPr>
          <w:rFonts w:ascii="Segoe UI" w:hAnsi="Segoe UI" w:cs="Segoe UI"/>
          <w:sz w:val="22"/>
          <w:szCs w:val="22"/>
          <w:lang w:val="nb-NO"/>
        </w:rPr>
      </w:pPr>
      <w:r w:rsidRPr="008259C3">
        <w:rPr>
          <w:rFonts w:ascii="Segoe UI" w:hAnsi="Segoe UI" w:cs="Segoe UI"/>
          <w:sz w:val="22"/>
          <w:szCs w:val="22"/>
        </w:rPr>
        <w:t xml:space="preserve"> </w:t>
      </w:r>
      <w:r w:rsidRPr="008259C3">
        <w:rPr>
          <w:rFonts w:ascii="Segoe UI" w:hAnsi="Segoe UI" w:cs="Segoe UI"/>
          <w:sz w:val="22"/>
          <w:szCs w:val="22"/>
          <w:lang w:val="nb-NO"/>
        </w:rPr>
        <w:t>In preparing this new version, we have taken into account all the</w:t>
      </w:r>
      <w:r w:rsidR="008259C3" w:rsidRPr="008259C3">
        <w:rPr>
          <w:rFonts w:ascii="Segoe UI" w:hAnsi="Segoe UI" w:cs="Segoe UI"/>
          <w:sz w:val="22"/>
          <w:szCs w:val="22"/>
          <w:lang w:val="nb-NO"/>
        </w:rPr>
        <w:t xml:space="preserve"> editor and</w:t>
      </w:r>
      <w:r w:rsidRPr="008259C3">
        <w:rPr>
          <w:rFonts w:ascii="Segoe UI" w:hAnsi="Segoe UI" w:cs="Segoe UI"/>
          <w:sz w:val="22"/>
          <w:szCs w:val="22"/>
          <w:lang w:val="nb-NO"/>
        </w:rPr>
        <w:t xml:space="preserve"> reviewer’s suggestions. We also enclose an explanation of how the points have been dealt with.</w:t>
      </w:r>
    </w:p>
    <w:p w14:paraId="2FA624A5" w14:textId="363D52DE" w:rsidR="005255A9" w:rsidRPr="008259C3" w:rsidRDefault="005255A9" w:rsidP="008259C3">
      <w:pPr>
        <w:pStyle w:val="Legend"/>
        <w:spacing w:before="120" w:line="312" w:lineRule="auto"/>
        <w:ind w:firstLine="454"/>
        <w:jc w:val="both"/>
        <w:rPr>
          <w:rFonts w:ascii="Segoe UI" w:hAnsi="Segoe UI" w:cs="Segoe UI"/>
          <w:sz w:val="22"/>
          <w:szCs w:val="22"/>
        </w:rPr>
      </w:pPr>
      <w:r w:rsidRPr="008259C3">
        <w:rPr>
          <w:rFonts w:ascii="Segoe UI" w:hAnsi="Segoe UI" w:cs="Segoe UI"/>
          <w:sz w:val="22"/>
          <w:szCs w:val="22"/>
          <w:lang w:val="nb-NO"/>
        </w:rPr>
        <w:t xml:space="preserve">We believe the manuscript has gained after taking into account the </w:t>
      </w:r>
      <w:r w:rsidR="008259C3" w:rsidRPr="008259C3">
        <w:rPr>
          <w:rFonts w:ascii="Segoe UI" w:hAnsi="Segoe UI" w:cs="Segoe UI"/>
          <w:sz w:val="22"/>
          <w:szCs w:val="22"/>
          <w:lang w:val="nb-NO"/>
        </w:rPr>
        <w:t xml:space="preserve">editor and </w:t>
      </w:r>
      <w:r w:rsidRPr="008259C3">
        <w:rPr>
          <w:rFonts w:ascii="Segoe UI" w:hAnsi="Segoe UI" w:cs="Segoe UI"/>
          <w:sz w:val="22"/>
          <w:szCs w:val="22"/>
          <w:lang w:val="nb-NO"/>
        </w:rPr>
        <w:t>reviewer’s points. and we believe that the revised version of the manuscript will be of interest to the readers of</w:t>
      </w:r>
      <w:r w:rsidRPr="008259C3">
        <w:rPr>
          <w:rFonts w:ascii="Segoe UI" w:eastAsia="Times New Roman" w:hAnsi="Segoe UI" w:cs="Segoe UI"/>
          <w:i/>
          <w:iCs/>
          <w:sz w:val="22"/>
          <w:szCs w:val="22"/>
          <w:lang w:eastAsia="nb-NO"/>
        </w:rPr>
        <w:t xml:space="preserve"> </w:t>
      </w:r>
      <w:r w:rsidR="008259C3" w:rsidRPr="008259C3">
        <w:rPr>
          <w:rFonts w:ascii="Segoe UI" w:hAnsi="Segoe UI" w:cs="Segoe UI"/>
          <w:i/>
          <w:iCs/>
          <w:sz w:val="22"/>
          <w:szCs w:val="22"/>
          <w:lang w:val="nb-NO"/>
        </w:rPr>
        <w:t>Journal of Visualized Experiments</w:t>
      </w:r>
      <w:r w:rsidRPr="008259C3">
        <w:rPr>
          <w:rFonts w:ascii="Segoe UI" w:hAnsi="Segoe UI" w:cs="Segoe UI"/>
          <w:i/>
          <w:sz w:val="22"/>
          <w:szCs w:val="22"/>
          <w:lang w:val="nb-NO"/>
        </w:rPr>
        <w:t>.</w:t>
      </w:r>
    </w:p>
    <w:p w14:paraId="13D894AD" w14:textId="77777777" w:rsidR="005255A9" w:rsidRPr="008259C3" w:rsidRDefault="005255A9" w:rsidP="008259C3">
      <w:pPr>
        <w:spacing w:before="120" w:after="0" w:line="312" w:lineRule="auto"/>
        <w:ind w:right="425" w:firstLine="454"/>
        <w:jc w:val="both"/>
        <w:rPr>
          <w:rFonts w:ascii="Segoe UI" w:hAnsi="Segoe UI" w:cs="Segoe UI"/>
          <w:sz w:val="22"/>
          <w:szCs w:val="22"/>
        </w:rPr>
      </w:pPr>
      <w:proofErr w:type="spellStart"/>
      <w:r w:rsidRPr="008259C3">
        <w:rPr>
          <w:rFonts w:ascii="Segoe UI" w:hAnsi="Segoe UI" w:cs="Segoe UI"/>
          <w:sz w:val="22"/>
          <w:szCs w:val="22"/>
        </w:rPr>
        <w:t>Yours</w:t>
      </w:r>
      <w:proofErr w:type="spellEnd"/>
      <w:r w:rsidRPr="008259C3">
        <w:rPr>
          <w:rFonts w:ascii="Segoe UI" w:hAnsi="Segoe UI" w:cs="Segoe UI"/>
          <w:sz w:val="22"/>
          <w:szCs w:val="22"/>
        </w:rPr>
        <w:t xml:space="preserve"> </w:t>
      </w:r>
      <w:proofErr w:type="spellStart"/>
      <w:r w:rsidRPr="008259C3">
        <w:rPr>
          <w:rFonts w:ascii="Segoe UI" w:hAnsi="Segoe UI" w:cs="Segoe UI"/>
          <w:sz w:val="22"/>
          <w:szCs w:val="22"/>
        </w:rPr>
        <w:t>sincerely</w:t>
      </w:r>
      <w:proofErr w:type="spellEnd"/>
      <w:r w:rsidRPr="008259C3">
        <w:rPr>
          <w:rFonts w:ascii="Segoe UI" w:hAnsi="Segoe UI" w:cs="Segoe UI"/>
          <w:sz w:val="22"/>
          <w:szCs w:val="22"/>
        </w:rPr>
        <w:t xml:space="preserve">, </w:t>
      </w:r>
    </w:p>
    <w:p w14:paraId="76CC764E" w14:textId="77777777" w:rsidR="005255A9" w:rsidRPr="008259C3" w:rsidRDefault="005255A9" w:rsidP="008259C3">
      <w:pPr>
        <w:spacing w:before="120" w:after="0" w:line="312" w:lineRule="auto"/>
        <w:ind w:firstLine="454"/>
        <w:rPr>
          <w:rFonts w:ascii="Segoe UI" w:hAnsi="Segoe UI" w:cs="Segoe UI"/>
          <w:sz w:val="22"/>
          <w:szCs w:val="22"/>
        </w:rPr>
      </w:pPr>
      <w:r w:rsidRPr="008259C3">
        <w:rPr>
          <w:rFonts w:ascii="Segoe UI" w:hAnsi="Segoe UI" w:cs="Segoe UI"/>
          <w:noProof/>
          <w:sz w:val="22"/>
          <w:szCs w:val="22"/>
          <w:lang w:val="es-ES"/>
        </w:rPr>
        <mc:AlternateContent>
          <mc:Choice Requires="wps">
            <w:drawing>
              <wp:anchor distT="0" distB="0" distL="114300" distR="114300" simplePos="0" relativeHeight="251659264" behindDoc="0" locked="0" layoutInCell="1" allowOverlap="1" wp14:anchorId="0285F9A1" wp14:editId="7708047E">
                <wp:simplePos x="0" y="0"/>
                <wp:positionH relativeFrom="column">
                  <wp:posOffset>366770</wp:posOffset>
                </wp:positionH>
                <wp:positionV relativeFrom="paragraph">
                  <wp:posOffset>756250</wp:posOffset>
                </wp:positionV>
                <wp:extent cx="2095200" cy="33083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2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E681F" w14:textId="02474813" w:rsidR="005255A9" w:rsidRPr="00F67318" w:rsidRDefault="005255A9" w:rsidP="005255A9">
                            <w:pPr>
                              <w:spacing w:before="120"/>
                              <w:ind w:right="-1"/>
                              <w:jc w:val="both"/>
                              <w:rPr>
                                <w:rFonts w:ascii="Arial Narrow" w:hAnsi="Arial Narrow"/>
                                <w:b/>
                                <w:i/>
                                <w:szCs w:val="22"/>
                              </w:rPr>
                            </w:pPr>
                            <w:r w:rsidRPr="00F67318">
                              <w:rPr>
                                <w:rFonts w:ascii="Arial Narrow" w:hAnsi="Arial Narrow"/>
                                <w:szCs w:val="22"/>
                              </w:rPr>
                              <w:t>Joana M</w:t>
                            </w:r>
                            <w:r>
                              <w:rPr>
                                <w:rFonts w:ascii="Arial Narrow" w:hAnsi="Arial Narrow"/>
                                <w:szCs w:val="22"/>
                              </w:rPr>
                              <w:t>.</w:t>
                            </w:r>
                            <w:r w:rsidRPr="00F67318">
                              <w:rPr>
                                <w:rFonts w:ascii="Arial Narrow" w:hAnsi="Arial Narrow"/>
                                <w:szCs w:val="22"/>
                              </w:rPr>
                              <w:t xml:space="preserve"> </w:t>
                            </w:r>
                            <w:r w:rsidR="008259C3">
                              <w:rPr>
                                <w:rFonts w:ascii="Arial Narrow" w:hAnsi="Arial Narrow"/>
                                <w:szCs w:val="22"/>
                              </w:rPr>
                              <w:t xml:space="preserve"> </w:t>
                            </w:r>
                            <w:r w:rsidRPr="00F67318">
                              <w:rPr>
                                <w:rFonts w:ascii="Arial Narrow" w:hAnsi="Arial Narrow"/>
                                <w:szCs w:val="22"/>
                              </w:rPr>
                              <w:t>Ramis</w:t>
                            </w:r>
                          </w:p>
                          <w:p w14:paraId="7ABD4107" w14:textId="77777777" w:rsidR="005255A9" w:rsidRDefault="005255A9" w:rsidP="005255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5F9A1" id="Rectangle 2" o:spid="_x0000_s1026" style="position:absolute;left:0;text-align:left;margin-left:28.9pt;margin-top:59.55pt;width:16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cg3wEAAKYDAAAOAAAAZHJzL2Uyb0RvYy54bWysU11v0zAUfUfiP1h+p0nTdmxR0wkxDSEN&#10;mBj7AY7jNBaxr7l2m5Rfz7XTdR28TbxYvh8595zjm/X1aHq2V+g12IrPZzlnykpotN1W/PHH7btL&#10;znwQthE9WFXxg/L8evP2zXpwpSqgg75RyAjE+nJwFe9CcGWWedkpI/wMnLJUbAGNCBTiNmtQDIRu&#10;+qzI84tsAGwcglTeU/ZmKvJNwm9bJcO3tvUqsL7ixC2kE9NZxzPbrEW5ReE6LY80xCtYGKEtDT1B&#10;3Ygg2A71P1BGSwQPbZhJMBm0rZYqaSA18/wvNQ+dcCppIXO8O9nk/x+s/Lq/R6abil9wZoWhJ/pO&#10;pgm77RUroj2D8yV1Pbh7jAK9uwP501Mhe1GJgaceVg9foCEYsQuQLBlbNPFLEsvG5Pzh5LwaA5OU&#10;LPKrFT0nZ5Jqi0V+uVjF2Zkon7526MMnBYbFS8WRSCZ0sb/zYWp9aonDLNzqvqe8KHv7IkGYMZPY&#10;R8KTwjDWI3VHFTU0B9KBMC0LLTddOsDfnA20KBX3v3YCFWf9Z0svcTVfLuNmpWC5el9QgOeV+rwi&#10;rCSoigfOpuvHMG3jzqHedjRpnmRZ+ED+tTpJe2Z15E3LkMw5Lm7ctvM4dT3/Xps/AAAA//8DAFBL&#10;AwQUAAYACAAAACEAwY01Td0AAAAKAQAADwAAAGRycy9kb3ducmV2LnhtbEyPwU7DMAyG70i8Q2Qk&#10;biztJujWNZ0mEDdA2hjimjamqdY4VZNu5e3xTuPoz79+fy42k+vECYfQelKQzhIQSLU3LTUKDp+v&#10;D0sQIWoyuvOECn4xwKa8vSl0bvyZdnjax0ZwCYVcK7Ax9rmUobbodJj5Hol3P35wOvI4NNIM+szl&#10;rpPzJHmSTrfEF6zu8dlifdyPTkFWvRzGRXgbTRK2H19m2B2/361S93fTdg0i4hSvYbjoszqU7FT5&#10;kUwQnYLHjM0j83SVguDAYnkhFZMsnYMsC/n/hfIPAAD//wMAUEsBAi0AFAAGAAgAAAAhALaDOJL+&#10;AAAA4QEAABMAAAAAAAAAAAAAAAAAAAAAAFtDb250ZW50X1R5cGVzXS54bWxQSwECLQAUAAYACAAA&#10;ACEAOP0h/9YAAACUAQAACwAAAAAAAAAAAAAAAAAvAQAAX3JlbHMvLnJlbHNQSwECLQAUAAYACAAA&#10;ACEAsK6HIN8BAACmAwAADgAAAAAAAAAAAAAAAAAuAgAAZHJzL2Uyb0RvYy54bWxQSwECLQAUAAYA&#10;CAAAACEAwY01Td0AAAAKAQAADwAAAAAAAAAAAAAAAAA5BAAAZHJzL2Rvd25yZXYueG1sUEsFBgAA&#10;AAAEAAQA8wAAAEMFAAAAAA==&#10;" filled="f" stroked="f">
                <v:path arrowok="t"/>
                <v:textbox>
                  <w:txbxContent>
                    <w:p w14:paraId="230E681F" w14:textId="02474813" w:rsidR="005255A9" w:rsidRPr="00F67318" w:rsidRDefault="005255A9" w:rsidP="005255A9">
                      <w:pPr>
                        <w:spacing w:before="120"/>
                        <w:ind w:right="-1"/>
                        <w:jc w:val="both"/>
                        <w:rPr>
                          <w:rFonts w:ascii="Arial Narrow" w:hAnsi="Arial Narrow"/>
                          <w:b/>
                          <w:i/>
                          <w:szCs w:val="22"/>
                        </w:rPr>
                      </w:pPr>
                      <w:r w:rsidRPr="00F67318">
                        <w:rPr>
                          <w:rFonts w:ascii="Arial Narrow" w:hAnsi="Arial Narrow"/>
                          <w:szCs w:val="22"/>
                        </w:rPr>
                        <w:t>Joana M</w:t>
                      </w:r>
                      <w:r>
                        <w:rPr>
                          <w:rFonts w:ascii="Arial Narrow" w:hAnsi="Arial Narrow"/>
                          <w:szCs w:val="22"/>
                        </w:rPr>
                        <w:t>.</w:t>
                      </w:r>
                      <w:r w:rsidRPr="00F67318">
                        <w:rPr>
                          <w:rFonts w:ascii="Arial Narrow" w:hAnsi="Arial Narrow"/>
                          <w:szCs w:val="22"/>
                        </w:rPr>
                        <w:t xml:space="preserve"> </w:t>
                      </w:r>
                      <w:r w:rsidR="008259C3">
                        <w:rPr>
                          <w:rFonts w:ascii="Arial Narrow" w:hAnsi="Arial Narrow"/>
                          <w:szCs w:val="22"/>
                        </w:rPr>
                        <w:t xml:space="preserve"> </w:t>
                      </w:r>
                      <w:r w:rsidRPr="00F67318">
                        <w:rPr>
                          <w:rFonts w:ascii="Arial Narrow" w:hAnsi="Arial Narrow"/>
                          <w:szCs w:val="22"/>
                        </w:rPr>
                        <w:t>Ramis</w:t>
                      </w:r>
                    </w:p>
                    <w:p w14:paraId="7ABD4107" w14:textId="77777777" w:rsidR="005255A9" w:rsidRDefault="005255A9" w:rsidP="005255A9"/>
                  </w:txbxContent>
                </v:textbox>
              </v:rect>
            </w:pict>
          </mc:Fallback>
        </mc:AlternateContent>
      </w:r>
      <w:r w:rsidRPr="008259C3">
        <w:rPr>
          <w:rFonts w:ascii="Segoe UI" w:hAnsi="Segoe UI" w:cs="Segoe UI"/>
          <w:sz w:val="22"/>
          <w:szCs w:val="22"/>
        </w:rPr>
        <w:t xml:space="preserve"> </w:t>
      </w:r>
      <w:r w:rsidRPr="008259C3">
        <w:rPr>
          <w:rFonts w:ascii="Segoe UI" w:hAnsi="Segoe UI" w:cs="Segoe UI"/>
          <w:noProof/>
          <w:sz w:val="22"/>
          <w:szCs w:val="22"/>
          <w:lang w:val="es-ES"/>
        </w:rPr>
        <w:drawing>
          <wp:inline distT="0" distB="0" distL="0" distR="0" wp14:anchorId="1C2323CD" wp14:editId="0B212F2A">
            <wp:extent cx="869224" cy="875748"/>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69224" cy="875748"/>
                    </a:xfrm>
                    <a:prstGeom prst="rect">
                      <a:avLst/>
                    </a:prstGeom>
                    <a:noFill/>
                    <a:ln w="9525">
                      <a:noFill/>
                      <a:miter lim="800000"/>
                      <a:headEnd/>
                      <a:tailEnd/>
                    </a:ln>
                  </pic:spPr>
                </pic:pic>
              </a:graphicData>
            </a:graphic>
          </wp:inline>
        </w:drawing>
      </w:r>
    </w:p>
    <w:p w14:paraId="1CE376CA" w14:textId="77777777" w:rsidR="005255A9" w:rsidRPr="008259C3" w:rsidRDefault="005255A9" w:rsidP="008259C3">
      <w:pPr>
        <w:spacing w:before="120" w:after="0" w:line="312" w:lineRule="auto"/>
        <w:rPr>
          <w:rFonts w:ascii="Segoe UI" w:hAnsi="Segoe UI" w:cs="Segoe UI"/>
          <w:sz w:val="22"/>
          <w:szCs w:val="22"/>
        </w:rPr>
      </w:pPr>
    </w:p>
    <w:p w14:paraId="32B33922" w14:textId="03A4BDAC" w:rsidR="005255A9" w:rsidRPr="008259C3" w:rsidRDefault="005255A9" w:rsidP="008259C3">
      <w:pPr>
        <w:tabs>
          <w:tab w:val="left" w:pos="2052"/>
        </w:tabs>
        <w:spacing w:before="120" w:after="0" w:line="312" w:lineRule="auto"/>
        <w:rPr>
          <w:rFonts w:ascii="Segoe UI" w:hAnsi="Segoe UI" w:cs="Segoe UI"/>
          <w:sz w:val="22"/>
          <w:szCs w:val="22"/>
        </w:rPr>
      </w:pPr>
    </w:p>
    <w:p w14:paraId="620D2EE0" w14:textId="2ECC2B79" w:rsidR="008259C3" w:rsidRPr="008259C3" w:rsidRDefault="008259C3" w:rsidP="008259C3">
      <w:pPr>
        <w:tabs>
          <w:tab w:val="left" w:pos="2052"/>
        </w:tabs>
        <w:spacing w:before="120" w:after="0" w:line="312" w:lineRule="auto"/>
        <w:rPr>
          <w:rFonts w:ascii="Segoe UI" w:hAnsi="Segoe UI" w:cs="Segoe UI"/>
          <w:sz w:val="22"/>
          <w:szCs w:val="22"/>
        </w:rPr>
      </w:pPr>
    </w:p>
    <w:p w14:paraId="53ADE96E" w14:textId="51E11639" w:rsidR="008259C3" w:rsidRPr="008259C3" w:rsidRDefault="008259C3" w:rsidP="008259C3">
      <w:pPr>
        <w:tabs>
          <w:tab w:val="left" w:pos="2052"/>
        </w:tabs>
        <w:spacing w:before="120" w:after="0" w:line="312" w:lineRule="auto"/>
        <w:rPr>
          <w:rFonts w:ascii="Segoe UI" w:hAnsi="Segoe UI" w:cs="Segoe UI"/>
          <w:sz w:val="22"/>
          <w:szCs w:val="22"/>
        </w:rPr>
      </w:pPr>
    </w:p>
    <w:p w14:paraId="617EA48D" w14:textId="77777777" w:rsidR="008259C3" w:rsidRPr="008259C3" w:rsidRDefault="008259C3" w:rsidP="008259C3">
      <w:pPr>
        <w:spacing w:before="120" w:after="0" w:line="312" w:lineRule="auto"/>
        <w:jc w:val="both"/>
        <w:rPr>
          <w:rStyle w:val="Textoennegrita"/>
          <w:rFonts w:ascii="Segoe UI" w:hAnsi="Segoe UI" w:cs="Segoe UI"/>
          <w:sz w:val="23"/>
          <w:szCs w:val="23"/>
          <w:bdr w:val="none" w:sz="0" w:space="0" w:color="auto" w:frame="1"/>
          <w:shd w:val="clear" w:color="auto" w:fill="FFFFFF"/>
        </w:rPr>
      </w:pPr>
      <w:r w:rsidRPr="008259C3">
        <w:rPr>
          <w:rStyle w:val="Textoennegrita"/>
          <w:rFonts w:ascii="Segoe UI" w:hAnsi="Segoe UI" w:cs="Segoe UI"/>
          <w:sz w:val="23"/>
          <w:szCs w:val="23"/>
          <w:bdr w:val="none" w:sz="0" w:space="0" w:color="auto" w:frame="1"/>
          <w:shd w:val="clear" w:color="auto" w:fill="FFFFFF"/>
        </w:rPr>
        <w:lastRenderedPageBreak/>
        <w:t xml:space="preserve">Editorial </w:t>
      </w:r>
      <w:proofErr w:type="spellStart"/>
      <w:r w:rsidRPr="008259C3">
        <w:rPr>
          <w:rStyle w:val="Textoennegrita"/>
          <w:rFonts w:ascii="Segoe UI" w:hAnsi="Segoe UI" w:cs="Segoe UI"/>
          <w:sz w:val="23"/>
          <w:szCs w:val="23"/>
          <w:bdr w:val="none" w:sz="0" w:space="0" w:color="auto" w:frame="1"/>
          <w:shd w:val="clear" w:color="auto" w:fill="FFFFFF"/>
        </w:rPr>
        <w:t>comments</w:t>
      </w:r>
      <w:proofErr w:type="spellEnd"/>
      <w:r w:rsidRPr="008259C3">
        <w:rPr>
          <w:rStyle w:val="Textoennegrita"/>
          <w:rFonts w:ascii="Segoe UI" w:hAnsi="Segoe UI" w:cs="Segoe UI"/>
          <w:sz w:val="23"/>
          <w:szCs w:val="23"/>
          <w:bdr w:val="none" w:sz="0" w:space="0" w:color="auto" w:frame="1"/>
          <w:shd w:val="clear" w:color="auto" w:fill="FFFFFF"/>
        </w:rPr>
        <w:t>:</w:t>
      </w:r>
    </w:p>
    <w:p w14:paraId="527B985A" w14:textId="1C5DAF52"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take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this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opportunity</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thoroughly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proofread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manuscript</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ensure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are</w:t>
      </w:r>
      <w:proofErr w:type="spellEnd"/>
      <w:r w:rsidRPr="008259C3">
        <w:rPr>
          <w:rFonts w:ascii="Segoe UI" w:hAnsi="Segoe UI" w:cs="Segoe UI"/>
          <w:sz w:val="23"/>
          <w:szCs w:val="23"/>
          <w:shd w:val="clear" w:color="auto" w:fill="FFFFFF"/>
        </w:rPr>
        <w:t xml:space="preserve"> no </w:t>
      </w:r>
      <w:proofErr w:type="spellStart"/>
      <w:r w:rsidRPr="008259C3">
        <w:rPr>
          <w:rFonts w:ascii="Segoe UI" w:hAnsi="Segoe UI" w:cs="Segoe UI"/>
          <w:sz w:val="23"/>
          <w:szCs w:val="23"/>
          <w:shd w:val="clear" w:color="auto" w:fill="FFFFFF"/>
        </w:rPr>
        <w:t>spelling</w:t>
      </w:r>
      <w:proofErr w:type="spellEnd"/>
      <w:r w:rsidRPr="008259C3">
        <w:rPr>
          <w:rFonts w:ascii="Segoe UI" w:hAnsi="Segoe UI" w:cs="Segoe UI"/>
          <w:sz w:val="23"/>
          <w:szCs w:val="23"/>
          <w:shd w:val="clear" w:color="auto" w:fill="FFFFFF"/>
        </w:rPr>
        <w:t xml:space="preserve"> or </w:t>
      </w:r>
      <w:proofErr w:type="spellStart"/>
      <w:r w:rsidRPr="008259C3">
        <w:rPr>
          <w:rFonts w:ascii="Segoe UI" w:hAnsi="Segoe UI" w:cs="Segoe UI"/>
          <w:sz w:val="23"/>
          <w:szCs w:val="23"/>
          <w:shd w:val="clear" w:color="auto" w:fill="FFFFFF"/>
        </w:rPr>
        <w:t>grammar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issues</w:t>
      </w:r>
      <w:proofErr w:type="spellEnd"/>
      <w:r w:rsidRPr="008259C3">
        <w:rPr>
          <w:rFonts w:ascii="Segoe UI" w:hAnsi="Segoe UI" w:cs="Segoe UI"/>
          <w:sz w:val="23"/>
          <w:szCs w:val="23"/>
          <w:shd w:val="clear" w:color="auto" w:fill="FFFFFF"/>
        </w:rPr>
        <w:t>.</w:t>
      </w:r>
    </w:p>
    <w:p w14:paraId="6A909A72"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Dear</w:t>
      </w:r>
      <w:proofErr w:type="spellEnd"/>
      <w:r w:rsidRPr="008259C3">
        <w:rPr>
          <w:rFonts w:ascii="Segoe UI" w:hAnsi="Segoe UI" w:cs="Segoe UI"/>
          <w:i/>
          <w:iCs/>
          <w:color w:val="2E74B5" w:themeColor="accent1" w:themeShade="BF"/>
          <w:sz w:val="23"/>
          <w:szCs w:val="23"/>
          <w:shd w:val="clear" w:color="auto" w:fill="FFFFFF"/>
        </w:rPr>
        <w:t xml:space="preserve"> editor, </w:t>
      </w: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revised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manuscript</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order</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correct</w:t>
      </w:r>
      <w:proofErr w:type="spellEnd"/>
      <w:r w:rsidRPr="008259C3">
        <w:rPr>
          <w:rFonts w:ascii="Segoe UI" w:hAnsi="Segoe UI" w:cs="Segoe UI"/>
          <w:i/>
          <w:iCs/>
          <w:color w:val="2E74B5" w:themeColor="accent1" w:themeShade="BF"/>
          <w:sz w:val="23"/>
          <w:szCs w:val="23"/>
          <w:shd w:val="clear" w:color="auto" w:fill="FFFFFF"/>
        </w:rPr>
        <w:t xml:space="preserve"> any </w:t>
      </w:r>
      <w:proofErr w:type="spellStart"/>
      <w:r w:rsidRPr="008259C3">
        <w:rPr>
          <w:rFonts w:ascii="Segoe UI" w:hAnsi="Segoe UI" w:cs="Segoe UI"/>
          <w:i/>
          <w:iCs/>
          <w:color w:val="2E74B5" w:themeColor="accent1" w:themeShade="BF"/>
          <w:sz w:val="23"/>
          <w:szCs w:val="23"/>
          <w:shd w:val="clear" w:color="auto" w:fill="FFFFFF"/>
        </w:rPr>
        <w:t>spelling</w:t>
      </w:r>
      <w:proofErr w:type="spellEnd"/>
      <w:r w:rsidRPr="008259C3">
        <w:rPr>
          <w:rFonts w:ascii="Segoe UI" w:hAnsi="Segoe UI" w:cs="Segoe UI"/>
          <w:i/>
          <w:iCs/>
          <w:color w:val="2E74B5" w:themeColor="accent1" w:themeShade="BF"/>
          <w:sz w:val="23"/>
          <w:szCs w:val="23"/>
          <w:shd w:val="clear" w:color="auto" w:fill="FFFFFF"/>
        </w:rPr>
        <w:t xml:space="preserve"> or </w:t>
      </w:r>
      <w:proofErr w:type="spellStart"/>
      <w:r w:rsidRPr="008259C3">
        <w:rPr>
          <w:rFonts w:ascii="Segoe UI" w:hAnsi="Segoe UI" w:cs="Segoe UI"/>
          <w:i/>
          <w:iCs/>
          <w:color w:val="2E74B5" w:themeColor="accent1" w:themeShade="BF"/>
          <w:sz w:val="23"/>
          <w:szCs w:val="23"/>
          <w:shd w:val="clear" w:color="auto" w:fill="FFFFFF"/>
        </w:rPr>
        <w:t>grammar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mistakes</w:t>
      </w:r>
      <w:proofErr w:type="spellEnd"/>
      <w:r w:rsidRPr="008259C3">
        <w:rPr>
          <w:rFonts w:ascii="Segoe UI" w:hAnsi="Segoe UI" w:cs="Segoe UI"/>
          <w:i/>
          <w:iCs/>
          <w:color w:val="2E74B5" w:themeColor="accent1" w:themeShade="BF"/>
          <w:sz w:val="23"/>
          <w:szCs w:val="23"/>
          <w:shd w:val="clear" w:color="auto" w:fill="FFFFFF"/>
        </w:rPr>
        <w:t xml:space="preserve">. </w:t>
      </w:r>
    </w:p>
    <w:p w14:paraId="4881FAE1" w14:textId="511B8B52"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2.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provide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institutional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email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address</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each</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author</w:t>
      </w:r>
      <w:proofErr w:type="spellEnd"/>
      <w:r w:rsidRPr="008259C3">
        <w:rPr>
          <w:rFonts w:ascii="Segoe UI" w:hAnsi="Segoe UI" w:cs="Segoe UI"/>
          <w:sz w:val="23"/>
          <w:szCs w:val="23"/>
          <w:shd w:val="clear" w:color="auto" w:fill="FFFFFF"/>
        </w:rPr>
        <w:t>.</w:t>
      </w:r>
    </w:p>
    <w:p w14:paraId="3D82600E"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Thank</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you</w:t>
      </w:r>
      <w:proofErr w:type="spellEnd"/>
      <w:r w:rsidRPr="008259C3">
        <w:rPr>
          <w:rFonts w:ascii="Segoe UI" w:hAnsi="Segoe UI" w:cs="Segoe UI"/>
          <w:i/>
          <w:iCs/>
          <w:color w:val="2E74B5" w:themeColor="accent1" w:themeShade="BF"/>
          <w:sz w:val="23"/>
          <w:szCs w:val="23"/>
          <w:shd w:val="clear" w:color="auto" w:fill="FFFFFF"/>
        </w:rPr>
        <w:t xml:space="preserve"> for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comment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authors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emails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provided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beginning</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w:t>
      </w:r>
    </w:p>
    <w:p w14:paraId="4DABDC84" w14:textId="28BC9AEA"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3.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revise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text to </w:t>
      </w:r>
      <w:proofErr w:type="spellStart"/>
      <w:r w:rsidRPr="008259C3">
        <w:rPr>
          <w:rFonts w:ascii="Segoe UI" w:hAnsi="Segoe UI" w:cs="Segoe UI"/>
          <w:sz w:val="23"/>
          <w:szCs w:val="23"/>
          <w:shd w:val="clear" w:color="auto" w:fill="FFFFFF"/>
        </w:rPr>
        <w:t>avoid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use</w:t>
      </w:r>
      <w:proofErr w:type="spellEnd"/>
      <w:r w:rsidRPr="008259C3">
        <w:rPr>
          <w:rFonts w:ascii="Segoe UI" w:hAnsi="Segoe UI" w:cs="Segoe UI"/>
          <w:sz w:val="23"/>
          <w:szCs w:val="23"/>
          <w:shd w:val="clear" w:color="auto" w:fill="FFFFFF"/>
        </w:rPr>
        <w:t xml:space="preserve"> of any personal </w:t>
      </w:r>
      <w:proofErr w:type="spellStart"/>
      <w:r w:rsidRPr="008259C3">
        <w:rPr>
          <w:rFonts w:ascii="Segoe UI" w:hAnsi="Segoe UI" w:cs="Segoe UI"/>
          <w:sz w:val="23"/>
          <w:szCs w:val="23"/>
          <w:shd w:val="clear" w:color="auto" w:fill="FFFFFF"/>
        </w:rPr>
        <w:t>pronouns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e.g</w:t>
      </w:r>
      <w:proofErr w:type="spellEnd"/>
      <w:r w:rsidRPr="008259C3">
        <w:rPr>
          <w:rFonts w:ascii="Segoe UI" w:hAnsi="Segoe UI" w:cs="Segoe UI"/>
          <w:sz w:val="23"/>
          <w:szCs w:val="23"/>
          <w:shd w:val="clear" w:color="auto" w:fill="FFFFFF"/>
        </w:rPr>
        <w:t>., "</w:t>
      </w:r>
      <w:proofErr w:type="spellStart"/>
      <w:r w:rsidRPr="008259C3">
        <w:rPr>
          <w:rFonts w:ascii="Segoe UI" w:hAnsi="Segoe UI" w:cs="Segoe UI"/>
          <w:sz w:val="23"/>
          <w:szCs w:val="23"/>
          <w:shd w:val="clear" w:color="auto" w:fill="FFFFFF"/>
        </w:rPr>
        <w:t>we</w:t>
      </w:r>
      <w:proofErr w:type="spellEnd"/>
      <w:r w:rsidRPr="008259C3">
        <w:rPr>
          <w:rFonts w:ascii="Segoe UI" w:hAnsi="Segoe UI" w:cs="Segoe UI"/>
          <w:sz w:val="23"/>
          <w:szCs w:val="23"/>
          <w:shd w:val="clear" w:color="auto" w:fill="FFFFFF"/>
        </w:rPr>
        <w:t>", "</w:t>
      </w:r>
      <w:proofErr w:type="spellStart"/>
      <w:r w:rsidRPr="008259C3">
        <w:rPr>
          <w:rFonts w:ascii="Segoe UI" w:hAnsi="Segoe UI" w:cs="Segoe UI"/>
          <w:sz w:val="23"/>
          <w:szCs w:val="23"/>
          <w:shd w:val="clear" w:color="auto" w:fill="FFFFFF"/>
        </w:rPr>
        <w:t>you</w:t>
      </w:r>
      <w:proofErr w:type="spellEnd"/>
      <w:r w:rsidRPr="008259C3">
        <w:rPr>
          <w:rFonts w:ascii="Segoe UI" w:hAnsi="Segoe UI" w:cs="Segoe UI"/>
          <w:sz w:val="23"/>
          <w:szCs w:val="23"/>
          <w:shd w:val="clear" w:color="auto" w:fill="FFFFFF"/>
        </w:rPr>
        <w:t>", "</w:t>
      </w:r>
      <w:proofErr w:type="spellStart"/>
      <w:r w:rsidRPr="008259C3">
        <w:rPr>
          <w:rFonts w:ascii="Segoe UI" w:hAnsi="Segoe UI" w:cs="Segoe UI"/>
          <w:sz w:val="23"/>
          <w:szCs w:val="23"/>
          <w:shd w:val="clear" w:color="auto" w:fill="FFFFFF"/>
        </w:rPr>
        <w:t>our</w:t>
      </w:r>
      <w:proofErr w:type="spellEnd"/>
      <w:r w:rsidRPr="008259C3">
        <w:rPr>
          <w:rFonts w:ascii="Segoe UI" w:hAnsi="Segoe UI" w:cs="Segoe UI"/>
          <w:sz w:val="23"/>
          <w:szCs w:val="23"/>
          <w:shd w:val="clear" w:color="auto" w:fill="FFFFFF"/>
        </w:rPr>
        <w:t>" etc.).</w:t>
      </w:r>
    </w:p>
    <w:p w14:paraId="55378F37"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text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revised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all personal </w:t>
      </w:r>
      <w:proofErr w:type="spellStart"/>
      <w:r w:rsidRPr="008259C3">
        <w:rPr>
          <w:rFonts w:ascii="Segoe UI" w:hAnsi="Segoe UI" w:cs="Segoe UI"/>
          <w:i/>
          <w:iCs/>
          <w:color w:val="2E74B5" w:themeColor="accent1" w:themeShade="BF"/>
          <w:sz w:val="23"/>
          <w:szCs w:val="23"/>
          <w:shd w:val="clear" w:color="auto" w:fill="FFFFFF"/>
        </w:rPr>
        <w:t>pronouns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eliminated</w:t>
      </w:r>
      <w:proofErr w:type="spellEnd"/>
      <w:r w:rsidRPr="008259C3">
        <w:rPr>
          <w:rFonts w:ascii="Segoe UI" w:hAnsi="Segoe UI" w:cs="Segoe UI"/>
          <w:i/>
          <w:iCs/>
          <w:color w:val="2E74B5" w:themeColor="accent1" w:themeShade="BF"/>
          <w:sz w:val="23"/>
          <w:szCs w:val="23"/>
          <w:shd w:val="clear" w:color="auto" w:fill="FFFFFF"/>
        </w:rPr>
        <w:t>.</w:t>
      </w:r>
    </w:p>
    <w:p w14:paraId="4F7E13F6" w14:textId="77777777"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4. </w:t>
      </w:r>
      <w:proofErr w:type="spellStart"/>
      <w:r w:rsidRPr="008259C3">
        <w:rPr>
          <w:rFonts w:ascii="Segoe UI" w:hAnsi="Segoe UI" w:cs="Segoe UI"/>
          <w:sz w:val="23"/>
          <w:szCs w:val="23"/>
          <w:shd w:val="clear" w:color="auto" w:fill="FFFFFF"/>
        </w:rPr>
        <w:t>JoVE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cannot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publish</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manuscripts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containing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commercial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language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This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includes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trademark</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symbols</w:t>
      </w:r>
      <w:proofErr w:type="spellEnd"/>
      <w:r w:rsidRPr="008259C3">
        <w:rPr>
          <w:rFonts w:ascii="Segoe UI" w:hAnsi="Segoe UI" w:cs="Segoe UI"/>
          <w:sz w:val="23"/>
          <w:szCs w:val="23"/>
          <w:shd w:val="clear" w:color="auto" w:fill="FFFFFF"/>
        </w:rPr>
        <w:t xml:space="preserve"> (™), </w:t>
      </w:r>
      <w:proofErr w:type="spellStart"/>
      <w:r w:rsidRPr="008259C3">
        <w:rPr>
          <w:rFonts w:ascii="Segoe UI" w:hAnsi="Segoe UI" w:cs="Segoe UI"/>
          <w:sz w:val="23"/>
          <w:szCs w:val="23"/>
          <w:shd w:val="clear" w:color="auto" w:fill="FFFFFF"/>
        </w:rPr>
        <w:t>registered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symbols</w:t>
      </w:r>
      <w:proofErr w:type="spellEnd"/>
      <w:r w:rsidRPr="008259C3">
        <w:rPr>
          <w:rFonts w:ascii="Segoe UI" w:hAnsi="Segoe UI" w:cs="Segoe UI"/>
          <w:sz w:val="23"/>
          <w:szCs w:val="23"/>
          <w:shd w:val="clear" w:color="auto" w:fill="FFFFFF"/>
        </w:rPr>
        <w:t xml:space="preserve"> (®),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company </w:t>
      </w:r>
      <w:proofErr w:type="spellStart"/>
      <w:r w:rsidRPr="008259C3">
        <w:rPr>
          <w:rFonts w:ascii="Segoe UI" w:hAnsi="Segoe UI" w:cs="Segoe UI"/>
          <w:sz w:val="23"/>
          <w:szCs w:val="23"/>
          <w:shd w:val="clear" w:color="auto" w:fill="FFFFFF"/>
        </w:rPr>
        <w:t>names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before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w:t>
      </w:r>
      <w:proofErr w:type="spellEnd"/>
      <w:r w:rsidRPr="008259C3">
        <w:rPr>
          <w:rFonts w:ascii="Segoe UI" w:hAnsi="Segoe UI" w:cs="Segoe UI"/>
          <w:sz w:val="23"/>
          <w:szCs w:val="23"/>
          <w:shd w:val="clear" w:color="auto" w:fill="FFFFFF"/>
        </w:rPr>
        <w:t xml:space="preserve"> instrument or </w:t>
      </w:r>
      <w:proofErr w:type="spellStart"/>
      <w:r w:rsidRPr="008259C3">
        <w:rPr>
          <w:rFonts w:ascii="Segoe UI" w:hAnsi="Segoe UI" w:cs="Segoe UI"/>
          <w:sz w:val="23"/>
          <w:szCs w:val="23"/>
          <w:shd w:val="clear" w:color="auto" w:fill="FFFFFF"/>
        </w:rPr>
        <w:t>reagent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remove</w:t>
      </w:r>
      <w:proofErr w:type="spellEnd"/>
      <w:r w:rsidRPr="008259C3">
        <w:rPr>
          <w:rFonts w:ascii="Segoe UI" w:hAnsi="Segoe UI" w:cs="Segoe UI"/>
          <w:sz w:val="23"/>
          <w:szCs w:val="23"/>
          <w:shd w:val="clear" w:color="auto" w:fill="FFFFFF"/>
        </w:rPr>
        <w:t xml:space="preserve"> all </w:t>
      </w:r>
      <w:proofErr w:type="spellStart"/>
      <w:r w:rsidRPr="008259C3">
        <w:rPr>
          <w:rFonts w:ascii="Segoe UI" w:hAnsi="Segoe UI" w:cs="Segoe UI"/>
          <w:sz w:val="23"/>
          <w:szCs w:val="23"/>
          <w:shd w:val="clear" w:color="auto" w:fill="FFFFFF"/>
        </w:rPr>
        <w:t>commercial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language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from</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your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manuscript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use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generic</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terms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instead</w:t>
      </w:r>
      <w:proofErr w:type="spellEnd"/>
      <w:r w:rsidRPr="008259C3">
        <w:rPr>
          <w:rFonts w:ascii="Segoe UI" w:hAnsi="Segoe UI" w:cs="Segoe UI"/>
          <w:sz w:val="23"/>
          <w:szCs w:val="23"/>
          <w:shd w:val="clear" w:color="auto" w:fill="FFFFFF"/>
        </w:rPr>
        <w:t xml:space="preserve">. All </w:t>
      </w:r>
      <w:proofErr w:type="spellStart"/>
      <w:r w:rsidRPr="008259C3">
        <w:rPr>
          <w:rFonts w:ascii="Segoe UI" w:hAnsi="Segoe UI" w:cs="Segoe UI"/>
          <w:sz w:val="23"/>
          <w:szCs w:val="23"/>
          <w:shd w:val="clear" w:color="auto" w:fill="FFFFFF"/>
        </w:rPr>
        <w:t>commercial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products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should</w:t>
      </w:r>
      <w:proofErr w:type="spellEnd"/>
      <w:r w:rsidRPr="008259C3">
        <w:rPr>
          <w:rFonts w:ascii="Segoe UI" w:hAnsi="Segoe UI" w:cs="Segoe UI"/>
          <w:sz w:val="23"/>
          <w:szCs w:val="23"/>
          <w:shd w:val="clear" w:color="auto" w:fill="FFFFFF"/>
        </w:rPr>
        <w:t xml:space="preserve"> be </w:t>
      </w:r>
      <w:proofErr w:type="spellStart"/>
      <w:r w:rsidRPr="008259C3">
        <w:rPr>
          <w:rFonts w:ascii="Segoe UI" w:hAnsi="Segoe UI" w:cs="Segoe UI"/>
          <w:sz w:val="23"/>
          <w:szCs w:val="23"/>
          <w:shd w:val="clear" w:color="auto" w:fill="FFFFFF"/>
        </w:rPr>
        <w:t>sufficiently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referenced</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Table</w:t>
      </w:r>
      <w:proofErr w:type="spellEnd"/>
      <w:r w:rsidRPr="008259C3">
        <w:rPr>
          <w:rFonts w:ascii="Segoe UI" w:hAnsi="Segoe UI" w:cs="Segoe UI"/>
          <w:sz w:val="23"/>
          <w:szCs w:val="23"/>
          <w:shd w:val="clear" w:color="auto" w:fill="FFFFFF"/>
        </w:rPr>
        <w:t xml:space="preserve"> of Materials.</w:t>
      </w:r>
      <w:r w:rsidRPr="008259C3">
        <w:rPr>
          <w:rFonts w:ascii="Segoe UI" w:hAnsi="Segoe UI" w:cs="Segoe UI"/>
          <w:color w:val="201F1E"/>
          <w:sz w:val="23"/>
          <w:szCs w:val="23"/>
        </w:rPr>
        <w:br/>
      </w:r>
      <w:r w:rsidRPr="008259C3">
        <w:rPr>
          <w:rFonts w:ascii="Segoe UI" w:hAnsi="Segoe UI" w:cs="Segoe UI"/>
          <w:sz w:val="23"/>
          <w:szCs w:val="23"/>
          <w:shd w:val="clear" w:color="auto" w:fill="FFFFFF"/>
        </w:rPr>
        <w:t xml:space="preserve">For </w:t>
      </w:r>
      <w:proofErr w:type="spellStart"/>
      <w:r w:rsidRPr="008259C3">
        <w:rPr>
          <w:rFonts w:ascii="Segoe UI" w:hAnsi="Segoe UI" w:cs="Segoe UI"/>
          <w:sz w:val="23"/>
          <w:szCs w:val="23"/>
          <w:shd w:val="clear" w:color="auto" w:fill="FFFFFF"/>
        </w:rPr>
        <w:t>example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Nanodrop</w:t>
      </w:r>
      <w:proofErr w:type="spellEnd"/>
      <w:r w:rsidRPr="008259C3">
        <w:rPr>
          <w:rFonts w:ascii="Segoe UI" w:hAnsi="Segoe UI" w:cs="Segoe UI"/>
          <w:sz w:val="23"/>
          <w:szCs w:val="23"/>
          <w:shd w:val="clear" w:color="auto" w:fill="FFFFFF"/>
        </w:rPr>
        <w:t>, etc.</w:t>
      </w:r>
    </w:p>
    <w:p w14:paraId="32D09C2F"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Thank</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you</w:t>
      </w:r>
      <w:proofErr w:type="spellEnd"/>
      <w:r w:rsidRPr="008259C3">
        <w:rPr>
          <w:rFonts w:ascii="Segoe UI" w:hAnsi="Segoe UI" w:cs="Segoe UI"/>
          <w:i/>
          <w:iCs/>
          <w:color w:val="2E74B5" w:themeColor="accent1" w:themeShade="BF"/>
          <w:sz w:val="23"/>
          <w:szCs w:val="23"/>
          <w:shd w:val="clear" w:color="auto" w:fill="FFFFFF"/>
        </w:rPr>
        <w:t xml:space="preserve"> for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commercial</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language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that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was</w:t>
      </w:r>
      <w:proofErr w:type="spellEnd"/>
      <w:r w:rsidRPr="008259C3">
        <w:rPr>
          <w:rFonts w:ascii="Segoe UI" w:hAnsi="Segoe UI" w:cs="Segoe UI"/>
          <w:i/>
          <w:iCs/>
          <w:color w:val="2E74B5" w:themeColor="accent1" w:themeShade="BF"/>
          <w:sz w:val="23"/>
          <w:szCs w:val="23"/>
          <w:shd w:val="clear" w:color="auto" w:fill="FFFFFF"/>
        </w:rPr>
        <w:t xml:space="preserve"> on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former </w:t>
      </w:r>
      <w:proofErr w:type="spellStart"/>
      <w:r w:rsidRPr="008259C3">
        <w:rPr>
          <w:rFonts w:ascii="Segoe UI" w:hAnsi="Segoe UI" w:cs="Segoe UI"/>
          <w:i/>
          <w:iCs/>
          <w:color w:val="2E74B5" w:themeColor="accent1" w:themeShade="BF"/>
          <w:sz w:val="23"/>
          <w:szCs w:val="23"/>
          <w:shd w:val="clear" w:color="auto" w:fill="FFFFFF"/>
        </w:rPr>
        <w:t>version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manuscript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Nanodrop</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Sepharose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were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eliminated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from</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 </w:t>
      </w:r>
    </w:p>
    <w:p w14:paraId="08048C6C" w14:textId="668FB97B"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5.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include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ethics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statement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before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numbered</w:t>
      </w:r>
      <w:proofErr w:type="spellEnd"/>
      <w:r w:rsidRPr="008259C3">
        <w:rPr>
          <w:rFonts w:ascii="Segoe UI" w:hAnsi="Segoe UI" w:cs="Segoe UI"/>
          <w:sz w:val="23"/>
          <w:szCs w:val="23"/>
          <w:shd w:val="clear" w:color="auto" w:fill="FFFFFF"/>
        </w:rPr>
        <w:t xml:space="preserve"> protocol </w:t>
      </w:r>
      <w:proofErr w:type="spellStart"/>
      <w:r w:rsidRPr="008259C3">
        <w:rPr>
          <w:rFonts w:ascii="Segoe UI" w:hAnsi="Segoe UI" w:cs="Segoe UI"/>
          <w:sz w:val="23"/>
          <w:szCs w:val="23"/>
          <w:shd w:val="clear" w:color="auto" w:fill="FFFFFF"/>
        </w:rPr>
        <w:t>steps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indicating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protocol </w:t>
      </w:r>
      <w:proofErr w:type="spellStart"/>
      <w:r w:rsidRPr="008259C3">
        <w:rPr>
          <w:rFonts w:ascii="Segoe UI" w:hAnsi="Segoe UI" w:cs="Segoe UI"/>
          <w:sz w:val="23"/>
          <w:szCs w:val="23"/>
          <w:shd w:val="clear" w:color="auto" w:fill="FFFFFF"/>
        </w:rPr>
        <w:t>follows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guidelines</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your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institution’s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human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research</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ethics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committee</w:t>
      </w:r>
      <w:proofErr w:type="spellEnd"/>
      <w:r w:rsidRPr="008259C3">
        <w:rPr>
          <w:rFonts w:ascii="Segoe UI" w:hAnsi="Segoe UI" w:cs="Segoe UI"/>
          <w:sz w:val="23"/>
          <w:szCs w:val="23"/>
          <w:shd w:val="clear" w:color="auto" w:fill="FFFFFF"/>
        </w:rPr>
        <w:t>.</w:t>
      </w:r>
    </w:p>
    <w:p w14:paraId="318BBA71"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Thank</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you</w:t>
      </w:r>
      <w:proofErr w:type="spellEnd"/>
      <w:r w:rsidRPr="008259C3">
        <w:rPr>
          <w:rFonts w:ascii="Segoe UI" w:hAnsi="Segoe UI" w:cs="Segoe UI"/>
          <w:i/>
          <w:iCs/>
          <w:color w:val="2E74B5" w:themeColor="accent1" w:themeShade="BF"/>
          <w:sz w:val="23"/>
          <w:szCs w:val="23"/>
          <w:shd w:val="clear" w:color="auto" w:fill="FFFFFF"/>
        </w:rPr>
        <w:t xml:space="preserve"> for </w:t>
      </w:r>
      <w:proofErr w:type="spellStart"/>
      <w:r w:rsidRPr="008259C3">
        <w:rPr>
          <w:rFonts w:ascii="Segoe UI" w:hAnsi="Segoe UI" w:cs="Segoe UI"/>
          <w:i/>
          <w:iCs/>
          <w:color w:val="2E74B5" w:themeColor="accent1" w:themeShade="BF"/>
          <w:sz w:val="23"/>
          <w:szCs w:val="23"/>
          <w:shd w:val="clear" w:color="auto" w:fill="FFFFFF"/>
        </w:rPr>
        <w:t>your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recommendation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ethics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statement</w:t>
      </w:r>
      <w:proofErr w:type="spellEnd"/>
      <w:r w:rsidRPr="008259C3">
        <w:rPr>
          <w:rFonts w:ascii="Segoe UI" w:hAnsi="Segoe UI" w:cs="Segoe UI"/>
          <w:i/>
          <w:iCs/>
          <w:color w:val="2E74B5" w:themeColor="accent1" w:themeShade="BF"/>
          <w:sz w:val="23"/>
          <w:szCs w:val="23"/>
          <w:shd w:val="clear" w:color="auto" w:fill="FFFFFF"/>
        </w:rPr>
        <w:t xml:space="preserv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introduced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before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protocol </w:t>
      </w:r>
      <w:proofErr w:type="spellStart"/>
      <w:r w:rsidRPr="008259C3">
        <w:rPr>
          <w:rFonts w:ascii="Segoe UI" w:hAnsi="Segoe UI" w:cs="Segoe UI"/>
          <w:i/>
          <w:iCs/>
          <w:color w:val="2E74B5" w:themeColor="accent1" w:themeShade="BF"/>
          <w:sz w:val="23"/>
          <w:szCs w:val="23"/>
          <w:shd w:val="clear" w:color="auto" w:fill="FFFFFF"/>
        </w:rPr>
        <w:t>steps</w:t>
      </w:r>
      <w:proofErr w:type="spellEnd"/>
      <w:r w:rsidRPr="008259C3">
        <w:rPr>
          <w:rFonts w:ascii="Segoe UI" w:hAnsi="Segoe UI" w:cs="Segoe UI"/>
          <w:i/>
          <w:iCs/>
          <w:color w:val="2E74B5" w:themeColor="accent1" w:themeShade="BF"/>
          <w:sz w:val="23"/>
          <w:szCs w:val="23"/>
          <w:shd w:val="clear" w:color="auto" w:fill="FFFFFF"/>
        </w:rPr>
        <w:t xml:space="preserve">. </w:t>
      </w:r>
    </w:p>
    <w:p w14:paraId="587C4529" w14:textId="32CB7F8C"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6.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adjust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numbering</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Protocol to </w:t>
      </w:r>
      <w:proofErr w:type="spellStart"/>
      <w:r w:rsidRPr="008259C3">
        <w:rPr>
          <w:rFonts w:ascii="Segoe UI" w:hAnsi="Segoe UI" w:cs="Segoe UI"/>
          <w:sz w:val="23"/>
          <w:szCs w:val="23"/>
          <w:shd w:val="clear" w:color="auto" w:fill="FFFFFF"/>
        </w:rPr>
        <w:t>follow</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JoVE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Instructions</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Authors</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example</w:t>
      </w:r>
      <w:proofErr w:type="spellEnd"/>
      <w:r w:rsidRPr="008259C3">
        <w:rPr>
          <w:rFonts w:ascii="Segoe UI" w:hAnsi="Segoe UI" w:cs="Segoe UI"/>
          <w:sz w:val="23"/>
          <w:szCs w:val="23"/>
          <w:shd w:val="clear" w:color="auto" w:fill="FFFFFF"/>
        </w:rPr>
        <w:t xml:space="preserve">, 1 </w:t>
      </w:r>
      <w:proofErr w:type="spellStart"/>
      <w:r w:rsidRPr="008259C3">
        <w:rPr>
          <w:rFonts w:ascii="Segoe UI" w:hAnsi="Segoe UI" w:cs="Segoe UI"/>
          <w:sz w:val="23"/>
          <w:szCs w:val="23"/>
          <w:shd w:val="clear" w:color="auto" w:fill="FFFFFF"/>
        </w:rPr>
        <w:t>should</w:t>
      </w:r>
      <w:proofErr w:type="spellEnd"/>
      <w:r w:rsidRPr="008259C3">
        <w:rPr>
          <w:rFonts w:ascii="Segoe UI" w:hAnsi="Segoe UI" w:cs="Segoe UI"/>
          <w:sz w:val="23"/>
          <w:szCs w:val="23"/>
          <w:shd w:val="clear" w:color="auto" w:fill="FFFFFF"/>
        </w:rPr>
        <w:t xml:space="preserve"> be </w:t>
      </w:r>
      <w:proofErr w:type="spellStart"/>
      <w:r w:rsidRPr="008259C3">
        <w:rPr>
          <w:rFonts w:ascii="Segoe UI" w:hAnsi="Segoe UI" w:cs="Segoe UI"/>
          <w:sz w:val="23"/>
          <w:szCs w:val="23"/>
          <w:shd w:val="clear" w:color="auto" w:fill="FFFFFF"/>
        </w:rPr>
        <w:t>followed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by</w:t>
      </w:r>
      <w:proofErr w:type="spellEnd"/>
      <w:r w:rsidRPr="008259C3">
        <w:rPr>
          <w:rFonts w:ascii="Segoe UI" w:hAnsi="Segoe UI" w:cs="Segoe UI"/>
          <w:sz w:val="23"/>
          <w:szCs w:val="23"/>
          <w:shd w:val="clear" w:color="auto" w:fill="FFFFFF"/>
        </w:rPr>
        <w:t xml:space="preserve"> 1.1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then</w:t>
      </w:r>
      <w:proofErr w:type="spellEnd"/>
      <w:r w:rsidRPr="008259C3">
        <w:rPr>
          <w:rFonts w:ascii="Segoe UI" w:hAnsi="Segoe UI" w:cs="Segoe UI"/>
          <w:sz w:val="23"/>
          <w:szCs w:val="23"/>
          <w:shd w:val="clear" w:color="auto" w:fill="FFFFFF"/>
        </w:rPr>
        <w:t xml:space="preserve"> 1.1.1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1.1.2 </w:t>
      </w:r>
      <w:proofErr w:type="spellStart"/>
      <w:r w:rsidRPr="008259C3">
        <w:rPr>
          <w:rFonts w:ascii="Segoe UI" w:hAnsi="Segoe UI" w:cs="Segoe UI"/>
          <w:sz w:val="23"/>
          <w:szCs w:val="23"/>
          <w:shd w:val="clear" w:color="auto" w:fill="FFFFFF"/>
        </w:rPr>
        <w:t>if</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necessary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refrain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from</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using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bullets</w:t>
      </w:r>
      <w:proofErr w:type="spellEnd"/>
      <w:r w:rsidRPr="008259C3">
        <w:rPr>
          <w:rFonts w:ascii="Segoe UI" w:hAnsi="Segoe UI" w:cs="Segoe UI"/>
          <w:sz w:val="23"/>
          <w:szCs w:val="23"/>
          <w:shd w:val="clear" w:color="auto" w:fill="FFFFFF"/>
        </w:rPr>
        <w:t xml:space="preserve"> or </w:t>
      </w:r>
      <w:proofErr w:type="spellStart"/>
      <w:r w:rsidRPr="008259C3">
        <w:rPr>
          <w:rFonts w:ascii="Segoe UI" w:hAnsi="Segoe UI" w:cs="Segoe UI"/>
          <w:sz w:val="23"/>
          <w:szCs w:val="23"/>
          <w:shd w:val="clear" w:color="auto" w:fill="FFFFFF"/>
        </w:rPr>
        <w:t>dashes</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example</w:t>
      </w:r>
      <w:proofErr w:type="spellEnd"/>
      <w:r w:rsidRPr="008259C3">
        <w:rPr>
          <w:rFonts w:ascii="Segoe UI" w:hAnsi="Segoe UI" w:cs="Segoe UI"/>
          <w:sz w:val="23"/>
          <w:szCs w:val="23"/>
          <w:shd w:val="clear" w:color="auto" w:fill="FFFFFF"/>
        </w:rPr>
        <w:t xml:space="preserve">, 1. </w:t>
      </w:r>
      <w:proofErr w:type="spellStart"/>
      <w:r w:rsidRPr="008259C3">
        <w:rPr>
          <w:rFonts w:ascii="Segoe UI" w:hAnsi="Segoe UI" w:cs="Segoe UI"/>
          <w:sz w:val="23"/>
          <w:szCs w:val="23"/>
          <w:shd w:val="clear" w:color="auto" w:fill="FFFFFF"/>
        </w:rPr>
        <w:t>EVs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isolation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from</w:t>
      </w:r>
      <w:proofErr w:type="spellEnd"/>
      <w:r w:rsidRPr="008259C3">
        <w:rPr>
          <w:rFonts w:ascii="Segoe UI" w:hAnsi="Segoe UI" w:cs="Segoe UI"/>
          <w:sz w:val="23"/>
          <w:szCs w:val="23"/>
          <w:shd w:val="clear" w:color="auto" w:fill="FFFFFF"/>
        </w:rPr>
        <w:t xml:space="preserve"> PL, 1.1. </w:t>
      </w:r>
      <w:proofErr w:type="spellStart"/>
      <w:r w:rsidRPr="008259C3">
        <w:rPr>
          <w:rFonts w:ascii="Segoe UI" w:hAnsi="Segoe UI" w:cs="Segoe UI"/>
          <w:sz w:val="23"/>
          <w:szCs w:val="23"/>
          <w:shd w:val="clear" w:color="auto" w:fill="FFFFFF"/>
        </w:rPr>
        <w:t>Large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bodies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removal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followed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steps</w:t>
      </w:r>
      <w:proofErr w:type="spellEnd"/>
      <w:r w:rsidRPr="008259C3">
        <w:rPr>
          <w:rFonts w:ascii="Segoe UI" w:hAnsi="Segoe UI" w:cs="Segoe UI"/>
          <w:sz w:val="23"/>
          <w:szCs w:val="23"/>
          <w:shd w:val="clear" w:color="auto" w:fill="FFFFFF"/>
        </w:rPr>
        <w:t xml:space="preserve"> 1.1.1, 1.1.2, etc.</w:t>
      </w:r>
    </w:p>
    <w:p w14:paraId="32761401"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lastRenderedPageBreak/>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numbering</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 </w:t>
      </w:r>
      <w:proofErr w:type="spellStart"/>
      <w:r w:rsidRPr="008259C3">
        <w:rPr>
          <w:rFonts w:ascii="Segoe UI" w:hAnsi="Segoe UI" w:cs="Segoe UI"/>
          <w:i/>
          <w:iCs/>
          <w:color w:val="2E74B5" w:themeColor="accent1" w:themeShade="BF"/>
          <w:sz w:val="23"/>
          <w:szCs w:val="23"/>
          <w:shd w:val="clear" w:color="auto" w:fill="FFFFFF"/>
        </w:rPr>
        <w:t>was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adjusted</w:t>
      </w:r>
      <w:proofErr w:type="spellEnd"/>
      <w:r w:rsidRPr="008259C3">
        <w:rPr>
          <w:rFonts w:ascii="Segoe UI" w:hAnsi="Segoe UI" w:cs="Segoe UI"/>
          <w:i/>
          <w:iCs/>
          <w:color w:val="2E74B5" w:themeColor="accent1" w:themeShade="BF"/>
          <w:sz w:val="23"/>
          <w:szCs w:val="23"/>
          <w:shd w:val="clear" w:color="auto" w:fill="FFFFFF"/>
        </w:rPr>
        <w:t>.</w:t>
      </w:r>
    </w:p>
    <w:p w14:paraId="76EA4998" w14:textId="43E8EBDC"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7.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92-94: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specify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methods</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characterization</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fractions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Add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references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if</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necessary</w:t>
      </w:r>
      <w:proofErr w:type="spellEnd"/>
      <w:r w:rsidRPr="008259C3">
        <w:rPr>
          <w:rFonts w:ascii="Segoe UI" w:hAnsi="Segoe UI" w:cs="Segoe UI"/>
          <w:sz w:val="23"/>
          <w:szCs w:val="23"/>
          <w:shd w:val="clear" w:color="auto" w:fill="FFFFFF"/>
        </w:rPr>
        <w:t>.</w:t>
      </w:r>
    </w:p>
    <w:p w14:paraId="15164741"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Thank</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you</w:t>
      </w:r>
      <w:proofErr w:type="spellEnd"/>
      <w:r w:rsidRPr="008259C3">
        <w:rPr>
          <w:rFonts w:ascii="Segoe UI" w:hAnsi="Segoe UI" w:cs="Segoe UI"/>
          <w:i/>
          <w:iCs/>
          <w:color w:val="2E74B5" w:themeColor="accent1" w:themeShade="BF"/>
          <w:sz w:val="23"/>
          <w:szCs w:val="23"/>
          <w:shd w:val="clear" w:color="auto" w:fill="FFFFFF"/>
        </w:rPr>
        <w:t xml:space="preserve"> for </w:t>
      </w:r>
      <w:proofErr w:type="spellStart"/>
      <w:r w:rsidRPr="008259C3">
        <w:rPr>
          <w:rFonts w:ascii="Segoe UI" w:hAnsi="Segoe UI" w:cs="Segoe UI"/>
          <w:i/>
          <w:iCs/>
          <w:color w:val="2E74B5" w:themeColor="accent1" w:themeShade="BF"/>
          <w:sz w:val="23"/>
          <w:szCs w:val="23"/>
          <w:shd w:val="clear" w:color="auto" w:fill="FFFFFF"/>
        </w:rPr>
        <w:t>your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Proper </w:t>
      </w:r>
      <w:proofErr w:type="spellStart"/>
      <w:r w:rsidRPr="008259C3">
        <w:rPr>
          <w:rFonts w:ascii="Segoe UI" w:hAnsi="Segoe UI" w:cs="Segoe UI"/>
          <w:i/>
          <w:iCs/>
          <w:color w:val="2E74B5" w:themeColor="accent1" w:themeShade="BF"/>
          <w:sz w:val="23"/>
          <w:szCs w:val="23"/>
          <w:shd w:val="clear" w:color="auto" w:fill="FFFFFF"/>
        </w:rPr>
        <w:t>changes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addressed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characterization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used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are</w:t>
      </w:r>
      <w:proofErr w:type="spellEnd"/>
      <w:r w:rsidRPr="008259C3">
        <w:rPr>
          <w:rFonts w:ascii="Segoe UI" w:hAnsi="Segoe UI" w:cs="Segoe UI"/>
          <w:i/>
          <w:iCs/>
          <w:color w:val="2E74B5" w:themeColor="accent1" w:themeShade="BF"/>
          <w:sz w:val="23"/>
          <w:szCs w:val="23"/>
          <w:shd w:val="clear" w:color="auto" w:fill="FFFFFF"/>
        </w:rPr>
        <w:t xml:space="preserve"> total </w:t>
      </w:r>
      <w:proofErr w:type="spellStart"/>
      <w:r w:rsidRPr="008259C3">
        <w:rPr>
          <w:rFonts w:ascii="Segoe UI" w:hAnsi="Segoe UI" w:cs="Segoe UI"/>
          <w:i/>
          <w:iCs/>
          <w:color w:val="2E74B5" w:themeColor="accent1" w:themeShade="BF"/>
          <w:sz w:val="23"/>
          <w:szCs w:val="23"/>
          <w:shd w:val="clear" w:color="auto" w:fill="FFFFFF"/>
        </w:rPr>
        <w:t>protein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quantification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immunodetection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thus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information</w:t>
      </w:r>
      <w:proofErr w:type="spellEnd"/>
      <w:r w:rsidRPr="008259C3">
        <w:rPr>
          <w:rFonts w:ascii="Segoe UI" w:hAnsi="Segoe UI" w:cs="Segoe UI"/>
          <w:i/>
          <w:iCs/>
          <w:color w:val="2E74B5" w:themeColor="accent1" w:themeShade="BF"/>
          <w:sz w:val="23"/>
          <w:szCs w:val="23"/>
          <w:shd w:val="clear" w:color="auto" w:fill="FFFFFF"/>
        </w:rPr>
        <w:t xml:space="preserv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referenced</w:t>
      </w:r>
      <w:proofErr w:type="spellEnd"/>
      <w:r w:rsidRPr="008259C3">
        <w:rPr>
          <w:rFonts w:ascii="Segoe UI" w:hAnsi="Segoe UI" w:cs="Segoe UI"/>
          <w:i/>
          <w:iCs/>
          <w:color w:val="2E74B5" w:themeColor="accent1" w:themeShade="BF"/>
          <w:sz w:val="23"/>
          <w:szCs w:val="23"/>
          <w:shd w:val="clear" w:color="auto" w:fill="FFFFFF"/>
        </w:rPr>
        <w:t>.</w:t>
      </w:r>
    </w:p>
    <w:p w14:paraId="12B845FC" w14:textId="59AD3422"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8.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106: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specify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volume</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diluted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EVs</w:t>
      </w:r>
      <w:proofErr w:type="spellEnd"/>
      <w:r w:rsidRPr="008259C3">
        <w:rPr>
          <w:rFonts w:ascii="Segoe UI" w:hAnsi="Segoe UI" w:cs="Segoe UI"/>
          <w:sz w:val="23"/>
          <w:szCs w:val="23"/>
          <w:shd w:val="clear" w:color="auto" w:fill="FFFFFF"/>
        </w:rPr>
        <w:t>.</w:t>
      </w:r>
    </w:p>
    <w:p w14:paraId="42617EF5"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volume</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diluted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mail</w:t>
      </w:r>
      <w:proofErr w:type="spellEnd"/>
      <w:r w:rsidRPr="008259C3">
        <w:rPr>
          <w:rFonts w:ascii="Segoe UI" w:hAnsi="Segoe UI" w:cs="Segoe UI"/>
          <w:i/>
          <w:iCs/>
          <w:color w:val="2E74B5" w:themeColor="accent1" w:themeShade="BF"/>
          <w:sz w:val="23"/>
          <w:szCs w:val="23"/>
          <w:shd w:val="clear" w:color="auto" w:fill="FFFFFF"/>
        </w:rPr>
        <w:t xml:space="preserve"> text.</w:t>
      </w:r>
    </w:p>
    <w:p w14:paraId="31504F80" w14:textId="64B5D4B1" w:rsidR="008259C3" w:rsidRPr="008259C3" w:rsidRDefault="008259C3" w:rsidP="008259C3">
      <w:pPr>
        <w:tabs>
          <w:tab w:val="left" w:pos="4740"/>
        </w:tabs>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9.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125: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elaborate</w:t>
      </w:r>
      <w:proofErr w:type="spellEnd"/>
      <w:r w:rsidRPr="008259C3">
        <w:rPr>
          <w:rFonts w:ascii="Segoe UI" w:hAnsi="Segoe UI" w:cs="Segoe UI"/>
          <w:sz w:val="23"/>
          <w:szCs w:val="23"/>
          <w:shd w:val="clear" w:color="auto" w:fill="FFFFFF"/>
        </w:rPr>
        <w:t xml:space="preserve"> on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washing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step</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How</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it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performed</w:t>
      </w:r>
      <w:proofErr w:type="spellEnd"/>
      <w:r w:rsidRPr="008259C3">
        <w:rPr>
          <w:rFonts w:ascii="Segoe UI" w:hAnsi="Segoe UI" w:cs="Segoe UI"/>
          <w:sz w:val="23"/>
          <w:szCs w:val="23"/>
          <w:shd w:val="clear" w:color="auto" w:fill="FFFFFF"/>
        </w:rPr>
        <w:t>?</w:t>
      </w:r>
    </w:p>
    <w:p w14:paraId="7106BAD0"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new</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version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manuscript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washing</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steps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further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elaborated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clarify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protocol to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readers</w:t>
      </w:r>
      <w:proofErr w:type="spellEnd"/>
      <w:r w:rsidRPr="008259C3">
        <w:rPr>
          <w:rFonts w:ascii="Segoe UI" w:hAnsi="Segoe UI" w:cs="Segoe UI"/>
          <w:i/>
          <w:iCs/>
          <w:color w:val="2E74B5" w:themeColor="accent1" w:themeShade="BF"/>
          <w:sz w:val="23"/>
          <w:szCs w:val="23"/>
          <w:shd w:val="clear" w:color="auto" w:fill="FFFFFF"/>
        </w:rPr>
        <w:t xml:space="preserve">. </w:t>
      </w:r>
    </w:p>
    <w:p w14:paraId="2A39AB2F" w14:textId="2EAD6A0F"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10.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150-151: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specify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volume</w:t>
      </w:r>
      <w:proofErr w:type="spellEnd"/>
      <w:r w:rsidRPr="008259C3">
        <w:rPr>
          <w:rFonts w:ascii="Segoe UI" w:hAnsi="Segoe UI" w:cs="Segoe UI"/>
          <w:sz w:val="23"/>
          <w:szCs w:val="23"/>
          <w:shd w:val="clear" w:color="auto" w:fill="FFFFFF"/>
        </w:rPr>
        <w:t xml:space="preserve"> of HNO3 </w:t>
      </w:r>
      <w:proofErr w:type="spellStart"/>
      <w:r w:rsidRPr="008259C3">
        <w:rPr>
          <w:rFonts w:ascii="Segoe UI" w:hAnsi="Segoe UI" w:cs="Segoe UI"/>
          <w:sz w:val="23"/>
          <w:szCs w:val="23"/>
          <w:shd w:val="clear" w:color="auto" w:fill="FFFFFF"/>
        </w:rPr>
        <w:t>used</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volume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used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similarly</w:t>
      </w:r>
      <w:proofErr w:type="spellEnd"/>
      <w:r w:rsidRPr="008259C3">
        <w:rPr>
          <w:rFonts w:ascii="Segoe UI" w:hAnsi="Segoe UI" w:cs="Segoe UI"/>
          <w:sz w:val="23"/>
          <w:szCs w:val="23"/>
          <w:shd w:val="clear" w:color="auto" w:fill="FFFFFF"/>
        </w:rPr>
        <w:t xml:space="preserve"> as </w:t>
      </w:r>
      <w:proofErr w:type="spellStart"/>
      <w:r w:rsidRPr="008259C3">
        <w:rPr>
          <w:rFonts w:ascii="Segoe UI" w:hAnsi="Segoe UI" w:cs="Segoe UI"/>
          <w:sz w:val="23"/>
          <w:szCs w:val="23"/>
          <w:shd w:val="clear" w:color="auto" w:fill="FFFFFF"/>
        </w:rPr>
        <w:t>mentioned</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note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lines</w:t>
      </w:r>
      <w:proofErr w:type="spellEnd"/>
      <w:r w:rsidRPr="008259C3">
        <w:rPr>
          <w:rFonts w:ascii="Segoe UI" w:hAnsi="Segoe UI" w:cs="Segoe UI"/>
          <w:sz w:val="23"/>
          <w:szCs w:val="23"/>
          <w:shd w:val="clear" w:color="auto" w:fill="FFFFFF"/>
        </w:rPr>
        <w:t xml:space="preserve"> 126-127)?</w:t>
      </w:r>
    </w:p>
    <w:p w14:paraId="0168FA07"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new</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version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manuscript</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note</w:t>
      </w:r>
      <w:proofErr w:type="spellEnd"/>
      <w:r w:rsidRPr="008259C3">
        <w:rPr>
          <w:rFonts w:ascii="Segoe UI" w:hAnsi="Segoe UI" w:cs="Segoe UI"/>
          <w:i/>
          <w:iCs/>
          <w:color w:val="2E74B5" w:themeColor="accent1" w:themeShade="BF"/>
          <w:sz w:val="23"/>
          <w:szCs w:val="23"/>
          <w:shd w:val="clear" w:color="auto" w:fill="FFFFFF"/>
        </w:rPr>
        <w:t xml:space="preserv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order</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clarify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step</w:t>
      </w:r>
      <w:proofErr w:type="spellEnd"/>
      <w:r w:rsidRPr="008259C3">
        <w:rPr>
          <w:rFonts w:ascii="Segoe UI" w:hAnsi="Segoe UI" w:cs="Segoe UI"/>
          <w:i/>
          <w:iCs/>
          <w:color w:val="2E74B5" w:themeColor="accent1" w:themeShade="BF"/>
          <w:sz w:val="23"/>
          <w:szCs w:val="23"/>
          <w:shd w:val="clear" w:color="auto" w:fill="FFFFFF"/>
        </w:rPr>
        <w:t xml:space="preserve">. </w:t>
      </w:r>
    </w:p>
    <w:p w14:paraId="334C8AC0" w14:textId="4DCAA088"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11.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160: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specify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what</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meant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machined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side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specify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if</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it</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machined</w:t>
      </w:r>
      <w:proofErr w:type="spellEnd"/>
      <w:r w:rsidRPr="008259C3">
        <w:rPr>
          <w:rFonts w:ascii="Segoe UI" w:hAnsi="Segoe UI" w:cs="Segoe UI"/>
          <w:sz w:val="23"/>
          <w:szCs w:val="23"/>
          <w:shd w:val="clear" w:color="auto" w:fill="FFFFFF"/>
        </w:rPr>
        <w:t xml:space="preserve"> as a part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protocol or </w:t>
      </w:r>
      <w:proofErr w:type="spellStart"/>
      <w:r w:rsidRPr="008259C3">
        <w:rPr>
          <w:rFonts w:ascii="Segoe UI" w:hAnsi="Segoe UI" w:cs="Segoe UI"/>
          <w:sz w:val="23"/>
          <w:szCs w:val="23"/>
          <w:shd w:val="clear" w:color="auto" w:fill="FFFFFF"/>
        </w:rPr>
        <w:t>available</w:t>
      </w:r>
      <w:proofErr w:type="spellEnd"/>
      <w:r w:rsidRPr="008259C3">
        <w:rPr>
          <w:rFonts w:ascii="Segoe UI" w:hAnsi="Segoe UI" w:cs="Segoe UI"/>
          <w:sz w:val="23"/>
          <w:szCs w:val="23"/>
          <w:shd w:val="clear" w:color="auto" w:fill="FFFFFF"/>
        </w:rPr>
        <w:t xml:space="preserve"> as </w:t>
      </w:r>
      <w:proofErr w:type="spellStart"/>
      <w:r w:rsidRPr="008259C3">
        <w:rPr>
          <w:rFonts w:ascii="Segoe UI" w:hAnsi="Segoe UI" w:cs="Segoe UI"/>
          <w:sz w:val="23"/>
          <w:szCs w:val="23"/>
          <w:shd w:val="clear" w:color="auto" w:fill="FFFFFF"/>
        </w:rPr>
        <w:t>such</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If</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machining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requires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elaborate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steps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consider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adding</w:t>
      </w:r>
      <w:proofErr w:type="spellEnd"/>
      <w:r w:rsidRPr="008259C3">
        <w:rPr>
          <w:rFonts w:ascii="Segoe UI" w:hAnsi="Segoe UI" w:cs="Segoe UI"/>
          <w:sz w:val="23"/>
          <w:szCs w:val="23"/>
          <w:shd w:val="clear" w:color="auto" w:fill="FFFFFF"/>
        </w:rPr>
        <w:t xml:space="preserve"> a </w:t>
      </w:r>
      <w:proofErr w:type="spellStart"/>
      <w:r w:rsidRPr="008259C3">
        <w:rPr>
          <w:rFonts w:ascii="Segoe UI" w:hAnsi="Segoe UI" w:cs="Segoe UI"/>
          <w:sz w:val="23"/>
          <w:szCs w:val="23"/>
          <w:shd w:val="clear" w:color="auto" w:fill="FFFFFF"/>
        </w:rPr>
        <w:t>citation</w:t>
      </w:r>
      <w:proofErr w:type="spellEnd"/>
      <w:r w:rsidRPr="008259C3">
        <w:rPr>
          <w:rFonts w:ascii="Segoe UI" w:hAnsi="Segoe UI" w:cs="Segoe UI"/>
          <w:sz w:val="23"/>
          <w:szCs w:val="23"/>
          <w:shd w:val="clear" w:color="auto" w:fill="FFFFFF"/>
        </w:rPr>
        <w:t>.</w:t>
      </w:r>
    </w:p>
    <w:p w14:paraId="1A73C809"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term</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machined</w:t>
      </w:r>
      <w:proofErr w:type="spellEnd"/>
      <w:r w:rsidRPr="008259C3">
        <w:rPr>
          <w:rFonts w:ascii="Segoe UI" w:hAnsi="Segoe UI" w:cs="Segoe UI"/>
          <w:i/>
          <w:iCs/>
          <w:color w:val="2E74B5" w:themeColor="accent1" w:themeShade="BF"/>
          <w:sz w:val="23"/>
          <w:szCs w:val="23"/>
          <w:shd w:val="clear" w:color="auto" w:fill="FFFFFF"/>
        </w:rPr>
        <w:t xml:space="preserv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clarified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 (</w:t>
      </w:r>
      <w:proofErr w:type="spellStart"/>
      <w:r w:rsidRPr="008259C3">
        <w:rPr>
          <w:rFonts w:ascii="Segoe UI" w:hAnsi="Segoe UI" w:cs="Segoe UI"/>
          <w:i/>
          <w:iCs/>
          <w:color w:val="2E74B5" w:themeColor="accent1" w:themeShade="BF"/>
          <w:sz w:val="23"/>
          <w:szCs w:val="23"/>
          <w:shd w:val="clear" w:color="auto" w:fill="FFFFFF"/>
        </w:rPr>
        <w:t>Section</w:t>
      </w:r>
      <w:proofErr w:type="spellEnd"/>
      <w:r w:rsidRPr="008259C3">
        <w:rPr>
          <w:rFonts w:ascii="Segoe UI" w:hAnsi="Segoe UI" w:cs="Segoe UI"/>
          <w:i/>
          <w:iCs/>
          <w:color w:val="2E74B5" w:themeColor="accent1" w:themeShade="BF"/>
          <w:sz w:val="23"/>
          <w:szCs w:val="23"/>
          <w:shd w:val="clear" w:color="auto" w:fill="FFFFFF"/>
        </w:rPr>
        <w:t xml:space="preserve"> 3). Ti </w:t>
      </w:r>
      <w:proofErr w:type="spellStart"/>
      <w:r w:rsidRPr="008259C3">
        <w:rPr>
          <w:rFonts w:ascii="Segoe UI" w:hAnsi="Segoe UI" w:cs="Segoe UI"/>
          <w:i/>
          <w:iCs/>
          <w:color w:val="2E74B5" w:themeColor="accent1" w:themeShade="BF"/>
          <w:sz w:val="23"/>
          <w:szCs w:val="23"/>
          <w:shd w:val="clear" w:color="auto" w:fill="FFFFFF"/>
        </w:rPr>
        <w:t>coins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are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commercially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available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machined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side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due</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production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system</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thus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is </w:t>
      </w:r>
      <w:proofErr w:type="spellStart"/>
      <w:r w:rsidRPr="008259C3">
        <w:rPr>
          <w:rFonts w:ascii="Segoe UI" w:hAnsi="Segoe UI" w:cs="Segoe UI"/>
          <w:i/>
          <w:iCs/>
          <w:color w:val="2E74B5" w:themeColor="accent1" w:themeShade="BF"/>
          <w:sz w:val="23"/>
          <w:szCs w:val="23"/>
          <w:shd w:val="clear" w:color="auto" w:fill="FFFFFF"/>
        </w:rPr>
        <w:t>not</w:t>
      </w:r>
      <w:proofErr w:type="spellEnd"/>
      <w:r w:rsidRPr="008259C3">
        <w:rPr>
          <w:rFonts w:ascii="Segoe UI" w:hAnsi="Segoe UI" w:cs="Segoe UI"/>
          <w:i/>
          <w:iCs/>
          <w:color w:val="2E74B5" w:themeColor="accent1" w:themeShade="BF"/>
          <w:sz w:val="23"/>
          <w:szCs w:val="23"/>
          <w:shd w:val="clear" w:color="auto" w:fill="FFFFFF"/>
        </w:rPr>
        <w:t xml:space="preserve"> a part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protocol.</w:t>
      </w:r>
    </w:p>
    <w:p w14:paraId="66CDCFE8" w14:textId="717D6E80"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12.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163: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specify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vortex</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conditions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time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agitation</w:t>
      </w:r>
      <w:proofErr w:type="spellEnd"/>
      <w:r w:rsidRPr="008259C3">
        <w:rPr>
          <w:rFonts w:ascii="Segoe UI" w:hAnsi="Segoe UI" w:cs="Segoe UI"/>
          <w:sz w:val="23"/>
          <w:szCs w:val="23"/>
          <w:shd w:val="clear" w:color="auto" w:fill="FFFFFF"/>
        </w:rPr>
        <w:t>, etc.).</w:t>
      </w:r>
    </w:p>
    <w:p w14:paraId="00ADD62F"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Thank</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you</w:t>
      </w:r>
      <w:proofErr w:type="spellEnd"/>
      <w:r w:rsidRPr="008259C3">
        <w:rPr>
          <w:rFonts w:ascii="Segoe UI" w:hAnsi="Segoe UI" w:cs="Segoe UI"/>
          <w:i/>
          <w:iCs/>
          <w:color w:val="2E74B5" w:themeColor="accent1" w:themeShade="BF"/>
          <w:sz w:val="23"/>
          <w:szCs w:val="23"/>
          <w:shd w:val="clear" w:color="auto" w:fill="FFFFFF"/>
        </w:rPr>
        <w:t xml:space="preserve"> for </w:t>
      </w:r>
      <w:proofErr w:type="spellStart"/>
      <w:r w:rsidRPr="008259C3">
        <w:rPr>
          <w:rFonts w:ascii="Segoe UI" w:hAnsi="Segoe UI" w:cs="Segoe UI"/>
          <w:i/>
          <w:iCs/>
          <w:color w:val="2E74B5" w:themeColor="accent1" w:themeShade="BF"/>
          <w:sz w:val="23"/>
          <w:szCs w:val="23"/>
          <w:shd w:val="clear" w:color="auto" w:fill="FFFFFF"/>
        </w:rPr>
        <w:t>your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recommendation</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short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pulse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was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performed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changes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addressed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w:t>
      </w:r>
    </w:p>
    <w:p w14:paraId="27FE6B3E" w14:textId="74051052"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13.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180: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specify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time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points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used</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study</w:t>
      </w:r>
      <w:proofErr w:type="spellEnd"/>
      <w:r w:rsidRPr="008259C3">
        <w:rPr>
          <w:rFonts w:ascii="Segoe UI" w:hAnsi="Segoe UI" w:cs="Segoe UI"/>
          <w:sz w:val="23"/>
          <w:szCs w:val="23"/>
          <w:shd w:val="clear" w:color="auto" w:fill="FFFFFF"/>
        </w:rPr>
        <w:t>.</w:t>
      </w:r>
    </w:p>
    <w:p w14:paraId="6664FCC5"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different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time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points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used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study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w:t>
      </w:r>
    </w:p>
    <w:p w14:paraId="4B41EF57" w14:textId="01500251"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lastRenderedPageBreak/>
        <w:t xml:space="preserve">14.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190: </w:t>
      </w:r>
      <w:proofErr w:type="spellStart"/>
      <w:r w:rsidRPr="008259C3">
        <w:rPr>
          <w:rFonts w:ascii="Segoe UI" w:hAnsi="Segoe UI" w:cs="Segoe UI"/>
          <w:sz w:val="23"/>
          <w:szCs w:val="23"/>
          <w:shd w:val="clear" w:color="auto" w:fill="FFFFFF"/>
        </w:rPr>
        <w:t>How</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cells </w:t>
      </w:r>
      <w:proofErr w:type="spellStart"/>
      <w:r w:rsidRPr="008259C3">
        <w:rPr>
          <w:rFonts w:ascii="Segoe UI" w:hAnsi="Segoe UI" w:cs="Segoe UI"/>
          <w:sz w:val="23"/>
          <w:szCs w:val="23"/>
          <w:shd w:val="clear" w:color="auto" w:fill="FFFFFF"/>
        </w:rPr>
        <w:t>trypsinized</w:t>
      </w:r>
      <w:proofErr w:type="spellEnd"/>
      <w:r w:rsidRPr="008259C3">
        <w:rPr>
          <w:rFonts w:ascii="Segoe UI" w:hAnsi="Segoe UI" w:cs="Segoe UI"/>
          <w:sz w:val="23"/>
          <w:szCs w:val="23"/>
          <w:shd w:val="clear" w:color="auto" w:fill="FFFFFF"/>
        </w:rPr>
        <w:t>?</w:t>
      </w:r>
    </w:p>
    <w:p w14:paraId="3B87AFA0"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new</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version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manuscript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trypsinization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step</w:t>
      </w:r>
      <w:proofErr w:type="spellEnd"/>
      <w:r w:rsidRPr="008259C3">
        <w:rPr>
          <w:rFonts w:ascii="Segoe UI" w:hAnsi="Segoe UI" w:cs="Segoe UI"/>
          <w:i/>
          <w:iCs/>
          <w:color w:val="2E74B5" w:themeColor="accent1" w:themeShade="BF"/>
          <w:sz w:val="23"/>
          <w:szCs w:val="23"/>
          <w:shd w:val="clear" w:color="auto" w:fill="FFFFFF"/>
        </w:rPr>
        <w:t xml:space="preserv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further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developed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 to </w:t>
      </w:r>
      <w:proofErr w:type="spellStart"/>
      <w:r w:rsidRPr="008259C3">
        <w:rPr>
          <w:rFonts w:ascii="Segoe UI" w:hAnsi="Segoe UI" w:cs="Segoe UI"/>
          <w:i/>
          <w:iCs/>
          <w:color w:val="2E74B5" w:themeColor="accent1" w:themeShade="BF"/>
          <w:sz w:val="23"/>
          <w:szCs w:val="23"/>
          <w:shd w:val="clear" w:color="auto" w:fill="FFFFFF"/>
        </w:rPr>
        <w:t>avoid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confusion</w:t>
      </w:r>
      <w:proofErr w:type="spellEnd"/>
      <w:r w:rsidRPr="008259C3">
        <w:rPr>
          <w:rFonts w:ascii="Segoe UI" w:hAnsi="Segoe UI" w:cs="Segoe UI"/>
          <w:i/>
          <w:iCs/>
          <w:color w:val="2E74B5" w:themeColor="accent1" w:themeShade="BF"/>
          <w:sz w:val="23"/>
          <w:szCs w:val="23"/>
          <w:shd w:val="clear" w:color="auto" w:fill="FFFFFF"/>
        </w:rPr>
        <w:t xml:space="preserve">. </w:t>
      </w:r>
    </w:p>
    <w:p w14:paraId="5F6970DA" w14:textId="75759FE2"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15. </w:t>
      </w:r>
      <w:proofErr w:type="spellStart"/>
      <w:r w:rsidRPr="008259C3">
        <w:rPr>
          <w:rFonts w:ascii="Segoe UI" w:hAnsi="Segoe UI" w:cs="Segoe UI"/>
          <w:sz w:val="23"/>
          <w:szCs w:val="23"/>
          <w:shd w:val="clear" w:color="auto" w:fill="FFFFFF"/>
        </w:rPr>
        <w:t>Line</w:t>
      </w:r>
      <w:proofErr w:type="spellEnd"/>
      <w:r w:rsidRPr="008259C3">
        <w:rPr>
          <w:rFonts w:ascii="Segoe UI" w:hAnsi="Segoe UI" w:cs="Segoe UI"/>
          <w:sz w:val="23"/>
          <w:szCs w:val="23"/>
          <w:shd w:val="clear" w:color="auto" w:fill="FFFFFF"/>
        </w:rPr>
        <w:t xml:space="preserve"> 195: </w:t>
      </w:r>
      <w:proofErr w:type="spellStart"/>
      <w:r w:rsidRPr="008259C3">
        <w:rPr>
          <w:rFonts w:ascii="Segoe UI" w:hAnsi="Segoe UI" w:cs="Segoe UI"/>
          <w:sz w:val="23"/>
          <w:szCs w:val="23"/>
          <w:shd w:val="clear" w:color="auto" w:fill="FFFFFF"/>
        </w:rPr>
        <w:t>How</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concentration</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cells </w:t>
      </w:r>
      <w:proofErr w:type="spellStart"/>
      <w:r w:rsidRPr="008259C3">
        <w:rPr>
          <w:rFonts w:ascii="Segoe UI" w:hAnsi="Segoe UI" w:cs="Segoe UI"/>
          <w:sz w:val="23"/>
          <w:szCs w:val="23"/>
          <w:shd w:val="clear" w:color="auto" w:fill="FFFFFF"/>
        </w:rPr>
        <w:t>determined</w:t>
      </w:r>
      <w:proofErr w:type="spellEnd"/>
      <w:r w:rsidRPr="008259C3">
        <w:rPr>
          <w:rFonts w:ascii="Segoe UI" w:hAnsi="Segoe UI" w:cs="Segoe UI"/>
          <w:sz w:val="23"/>
          <w:szCs w:val="23"/>
          <w:shd w:val="clear" w:color="auto" w:fill="FFFFFF"/>
        </w:rPr>
        <w:t>?</w:t>
      </w:r>
    </w:p>
    <w:p w14:paraId="6B1B5254"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Thank</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you</w:t>
      </w:r>
      <w:proofErr w:type="spellEnd"/>
      <w:r w:rsidRPr="008259C3">
        <w:rPr>
          <w:rFonts w:ascii="Segoe UI" w:hAnsi="Segoe UI" w:cs="Segoe UI"/>
          <w:i/>
          <w:iCs/>
          <w:color w:val="2E74B5" w:themeColor="accent1" w:themeShade="BF"/>
          <w:sz w:val="23"/>
          <w:szCs w:val="23"/>
          <w:shd w:val="clear" w:color="auto" w:fill="FFFFFF"/>
        </w:rPr>
        <w:t xml:space="preserve"> for </w:t>
      </w:r>
      <w:proofErr w:type="spellStart"/>
      <w:r w:rsidRPr="008259C3">
        <w:rPr>
          <w:rFonts w:ascii="Segoe UI" w:hAnsi="Segoe UI" w:cs="Segoe UI"/>
          <w:i/>
          <w:iCs/>
          <w:color w:val="2E74B5" w:themeColor="accent1" w:themeShade="BF"/>
          <w:sz w:val="23"/>
          <w:szCs w:val="23"/>
          <w:shd w:val="clear" w:color="auto" w:fill="FFFFFF"/>
        </w:rPr>
        <w:t>your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question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detailed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explanations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w:t>
      </w:r>
    </w:p>
    <w:p w14:paraId="12325961" w14:textId="3C83A5BA"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16.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include</w:t>
      </w:r>
      <w:proofErr w:type="spellEnd"/>
      <w:r w:rsidRPr="008259C3">
        <w:rPr>
          <w:rFonts w:ascii="Segoe UI" w:hAnsi="Segoe UI" w:cs="Segoe UI"/>
          <w:sz w:val="23"/>
          <w:szCs w:val="23"/>
          <w:shd w:val="clear" w:color="auto" w:fill="FFFFFF"/>
        </w:rPr>
        <w:t xml:space="preserve"> a </w:t>
      </w:r>
      <w:proofErr w:type="spellStart"/>
      <w:r w:rsidRPr="008259C3">
        <w:rPr>
          <w:rFonts w:ascii="Segoe UI" w:hAnsi="Segoe UI" w:cs="Segoe UI"/>
          <w:sz w:val="23"/>
          <w:szCs w:val="23"/>
          <w:shd w:val="clear" w:color="auto" w:fill="FFFFFF"/>
        </w:rPr>
        <w:t>one-line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between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each</w:t>
      </w:r>
      <w:proofErr w:type="spellEnd"/>
      <w:r w:rsidRPr="008259C3">
        <w:rPr>
          <w:rFonts w:ascii="Segoe UI" w:hAnsi="Segoe UI" w:cs="Segoe UI"/>
          <w:sz w:val="23"/>
          <w:szCs w:val="23"/>
          <w:shd w:val="clear" w:color="auto" w:fill="FFFFFF"/>
        </w:rPr>
        <w:t xml:space="preserve"> protocol </w:t>
      </w:r>
      <w:proofErr w:type="spellStart"/>
      <w:r w:rsidRPr="008259C3">
        <w:rPr>
          <w:rFonts w:ascii="Segoe UI" w:hAnsi="Segoe UI" w:cs="Segoe UI"/>
          <w:sz w:val="23"/>
          <w:szCs w:val="23"/>
          <w:shd w:val="clear" w:color="auto" w:fill="FFFFFF"/>
        </w:rPr>
        <w:t>step</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highlight</w:t>
      </w:r>
      <w:proofErr w:type="spellEnd"/>
      <w:r w:rsidRPr="008259C3">
        <w:rPr>
          <w:rFonts w:ascii="Segoe UI" w:hAnsi="Segoe UI" w:cs="Segoe UI"/>
          <w:sz w:val="23"/>
          <w:szCs w:val="23"/>
          <w:shd w:val="clear" w:color="auto" w:fill="FFFFFF"/>
        </w:rPr>
        <w:t xml:space="preserve"> up to 3 </w:t>
      </w:r>
      <w:proofErr w:type="spellStart"/>
      <w:r w:rsidRPr="008259C3">
        <w:rPr>
          <w:rFonts w:ascii="Segoe UI" w:hAnsi="Segoe UI" w:cs="Segoe UI"/>
          <w:sz w:val="23"/>
          <w:szCs w:val="23"/>
          <w:shd w:val="clear" w:color="auto" w:fill="FFFFFF"/>
        </w:rPr>
        <w:t>pages</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Protocol (</w:t>
      </w:r>
      <w:proofErr w:type="spellStart"/>
      <w:r w:rsidRPr="008259C3">
        <w:rPr>
          <w:rFonts w:ascii="Segoe UI" w:hAnsi="Segoe UI" w:cs="Segoe UI"/>
          <w:sz w:val="23"/>
          <w:szCs w:val="23"/>
          <w:shd w:val="clear" w:color="auto" w:fill="FFFFFF"/>
        </w:rPr>
        <w:t>including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headings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spacing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identifies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essential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steps</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protocol for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video</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steps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should</w:t>
      </w:r>
      <w:proofErr w:type="spellEnd"/>
      <w:r w:rsidRPr="008259C3">
        <w:rPr>
          <w:rFonts w:ascii="Segoe UI" w:hAnsi="Segoe UI" w:cs="Segoe UI"/>
          <w:sz w:val="23"/>
          <w:szCs w:val="23"/>
          <w:shd w:val="clear" w:color="auto" w:fill="FFFFFF"/>
        </w:rPr>
        <w:t xml:space="preserve"> be </w:t>
      </w:r>
      <w:proofErr w:type="spellStart"/>
      <w:r w:rsidRPr="008259C3">
        <w:rPr>
          <w:rFonts w:ascii="Segoe UI" w:hAnsi="Segoe UI" w:cs="Segoe UI"/>
          <w:sz w:val="23"/>
          <w:szCs w:val="23"/>
          <w:shd w:val="clear" w:color="auto" w:fill="FFFFFF"/>
        </w:rPr>
        <w:t>visualized</w:t>
      </w:r>
      <w:proofErr w:type="spellEnd"/>
      <w:r w:rsidRPr="008259C3">
        <w:rPr>
          <w:rFonts w:ascii="Segoe UI" w:hAnsi="Segoe UI" w:cs="Segoe UI"/>
          <w:sz w:val="23"/>
          <w:szCs w:val="23"/>
          <w:shd w:val="clear" w:color="auto" w:fill="FFFFFF"/>
        </w:rPr>
        <w:t xml:space="preserve"> to tell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most </w:t>
      </w:r>
      <w:proofErr w:type="spellStart"/>
      <w:r w:rsidRPr="008259C3">
        <w:rPr>
          <w:rFonts w:ascii="Segoe UI" w:hAnsi="Segoe UI" w:cs="Segoe UI"/>
          <w:sz w:val="23"/>
          <w:szCs w:val="23"/>
          <w:shd w:val="clear" w:color="auto" w:fill="FFFFFF"/>
        </w:rPr>
        <w:t>cohesive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story</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Protocol. </w:t>
      </w:r>
      <w:proofErr w:type="spellStart"/>
      <w:r w:rsidRPr="008259C3">
        <w:rPr>
          <w:rFonts w:ascii="Segoe UI" w:hAnsi="Segoe UI" w:cs="Segoe UI"/>
          <w:sz w:val="23"/>
          <w:szCs w:val="23"/>
          <w:shd w:val="clear" w:color="auto" w:fill="FFFFFF"/>
        </w:rPr>
        <w:t>Remember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non-</w:t>
      </w:r>
      <w:proofErr w:type="spellStart"/>
      <w:r w:rsidRPr="008259C3">
        <w:rPr>
          <w:rFonts w:ascii="Segoe UI" w:hAnsi="Segoe UI" w:cs="Segoe UI"/>
          <w:sz w:val="23"/>
          <w:szCs w:val="23"/>
          <w:shd w:val="clear" w:color="auto" w:fill="FFFFFF"/>
        </w:rPr>
        <w:t>highlighted</w:t>
      </w:r>
      <w:proofErr w:type="spellEnd"/>
      <w:r w:rsidRPr="008259C3">
        <w:rPr>
          <w:rFonts w:ascii="Segoe UI" w:hAnsi="Segoe UI" w:cs="Segoe UI"/>
          <w:sz w:val="23"/>
          <w:szCs w:val="23"/>
          <w:shd w:val="clear" w:color="auto" w:fill="FFFFFF"/>
        </w:rPr>
        <w:t xml:space="preserve"> Protocol </w:t>
      </w:r>
      <w:proofErr w:type="spellStart"/>
      <w:r w:rsidRPr="008259C3">
        <w:rPr>
          <w:rFonts w:ascii="Segoe UI" w:hAnsi="Segoe UI" w:cs="Segoe UI"/>
          <w:sz w:val="23"/>
          <w:szCs w:val="23"/>
          <w:shd w:val="clear" w:color="auto" w:fill="FFFFFF"/>
        </w:rPr>
        <w:t>steps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will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remain</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manuscript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therefore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will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still</w:t>
      </w:r>
      <w:proofErr w:type="spellEnd"/>
      <w:r w:rsidRPr="008259C3">
        <w:rPr>
          <w:rFonts w:ascii="Segoe UI" w:hAnsi="Segoe UI" w:cs="Segoe UI"/>
          <w:sz w:val="23"/>
          <w:szCs w:val="23"/>
          <w:shd w:val="clear" w:color="auto" w:fill="FFFFFF"/>
        </w:rPr>
        <w:t xml:space="preserve"> be </w:t>
      </w:r>
      <w:proofErr w:type="spellStart"/>
      <w:r w:rsidRPr="008259C3">
        <w:rPr>
          <w:rFonts w:ascii="Segoe UI" w:hAnsi="Segoe UI" w:cs="Segoe UI"/>
          <w:sz w:val="23"/>
          <w:szCs w:val="23"/>
          <w:shd w:val="clear" w:color="auto" w:fill="FFFFFF"/>
        </w:rPr>
        <w:t>available</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reader</w:t>
      </w:r>
      <w:proofErr w:type="spellEnd"/>
      <w:r w:rsidRPr="008259C3">
        <w:rPr>
          <w:rFonts w:ascii="Segoe UI" w:hAnsi="Segoe UI" w:cs="Segoe UI"/>
          <w:sz w:val="23"/>
          <w:szCs w:val="23"/>
          <w:shd w:val="clear" w:color="auto" w:fill="FFFFFF"/>
        </w:rPr>
        <w:t>.</w:t>
      </w:r>
    </w:p>
    <w:p w14:paraId="309B9144" w14:textId="77777777" w:rsidR="008259C3" w:rsidRPr="008259C3" w:rsidRDefault="008259C3" w:rsidP="008259C3">
      <w:pPr>
        <w:spacing w:before="120" w:after="0" w:line="312" w:lineRule="auto"/>
        <w:ind w:left="708"/>
        <w:jc w:val="both"/>
        <w:rPr>
          <w:rFonts w:ascii="Segoe UI" w:hAnsi="Segoe UI" w:cs="Segoe UI"/>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changes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addressed</w:t>
      </w:r>
      <w:proofErr w:type="spellEnd"/>
      <w:r w:rsidRPr="008259C3">
        <w:rPr>
          <w:rFonts w:ascii="Segoe UI" w:hAnsi="Segoe UI" w:cs="Segoe UI"/>
          <w:i/>
          <w:iCs/>
          <w:color w:val="2E74B5" w:themeColor="accent1" w:themeShade="BF"/>
          <w:sz w:val="23"/>
          <w:szCs w:val="23"/>
          <w:shd w:val="clear" w:color="auto" w:fill="FFFFFF"/>
        </w:rPr>
        <w:t xml:space="preserve"> on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w:t>
      </w:r>
    </w:p>
    <w:p w14:paraId="5B20ABED" w14:textId="2179A2EB"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17. </w:t>
      </w:r>
      <w:proofErr w:type="spellStart"/>
      <w:r w:rsidRPr="008259C3">
        <w:rPr>
          <w:rFonts w:ascii="Segoe UI" w:hAnsi="Segoe UI" w:cs="Segoe UI"/>
          <w:sz w:val="23"/>
          <w:szCs w:val="23"/>
          <w:shd w:val="clear" w:color="auto" w:fill="FFFFFF"/>
        </w:rPr>
        <w:t>Figure</w:t>
      </w:r>
      <w:proofErr w:type="spellEnd"/>
      <w:r w:rsidRPr="008259C3">
        <w:rPr>
          <w:rFonts w:ascii="Segoe UI" w:hAnsi="Segoe UI" w:cs="Segoe UI"/>
          <w:sz w:val="23"/>
          <w:szCs w:val="23"/>
          <w:shd w:val="clear" w:color="auto" w:fill="FFFFFF"/>
        </w:rPr>
        <w:t xml:space="preserve"> 1: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revise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unit “</w:t>
      </w:r>
      <w:proofErr w:type="spellStart"/>
      <w:r w:rsidRPr="008259C3">
        <w:rPr>
          <w:rFonts w:ascii="Segoe UI" w:hAnsi="Segoe UI" w:cs="Segoe UI"/>
          <w:sz w:val="23"/>
          <w:szCs w:val="23"/>
          <w:shd w:val="clear" w:color="auto" w:fill="FFFFFF"/>
        </w:rPr>
        <w:t>xg</w:t>
      </w:r>
      <w:proofErr w:type="spellEnd"/>
      <w:r w:rsidRPr="008259C3">
        <w:rPr>
          <w:rFonts w:ascii="Segoe UI" w:hAnsi="Segoe UI" w:cs="Segoe UI"/>
          <w:sz w:val="23"/>
          <w:szCs w:val="23"/>
          <w:shd w:val="clear" w:color="auto" w:fill="FFFFFF"/>
        </w:rPr>
        <w:t xml:space="preserve">” to “x g” </w:t>
      </w:r>
      <w:proofErr w:type="spellStart"/>
      <w:r w:rsidRPr="008259C3">
        <w:rPr>
          <w:rFonts w:ascii="Segoe UI" w:hAnsi="Segoe UI" w:cs="Segoe UI"/>
          <w:sz w:val="23"/>
          <w:szCs w:val="23"/>
          <w:shd w:val="clear" w:color="auto" w:fill="FFFFFF"/>
        </w:rPr>
        <w:t>leaving</w:t>
      </w:r>
      <w:proofErr w:type="spellEnd"/>
      <w:r w:rsidRPr="008259C3">
        <w:rPr>
          <w:rFonts w:ascii="Segoe UI" w:hAnsi="Segoe UI" w:cs="Segoe UI"/>
          <w:sz w:val="23"/>
          <w:szCs w:val="23"/>
          <w:shd w:val="clear" w:color="auto" w:fill="FFFFFF"/>
        </w:rPr>
        <w:t xml:space="preserve"> a single </w:t>
      </w:r>
      <w:proofErr w:type="spellStart"/>
      <w:r w:rsidRPr="008259C3">
        <w:rPr>
          <w:rFonts w:ascii="Segoe UI" w:hAnsi="Segoe UI" w:cs="Segoe UI"/>
          <w:sz w:val="23"/>
          <w:szCs w:val="23"/>
          <w:shd w:val="clear" w:color="auto" w:fill="FFFFFF"/>
        </w:rPr>
        <w:t>space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between</w:t>
      </w:r>
      <w:proofErr w:type="spellEnd"/>
      <w:r w:rsidRPr="008259C3">
        <w:rPr>
          <w:rFonts w:ascii="Segoe UI" w:hAnsi="Segoe UI" w:cs="Segoe UI"/>
          <w:sz w:val="23"/>
          <w:szCs w:val="23"/>
          <w:shd w:val="clear" w:color="auto" w:fill="FFFFFF"/>
        </w:rPr>
        <w:t xml:space="preserve"> x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g (</w:t>
      </w:r>
      <w:proofErr w:type="spellStart"/>
      <w:r w:rsidRPr="008259C3">
        <w:rPr>
          <w:rFonts w:ascii="Segoe UI" w:hAnsi="Segoe UI" w:cs="Segoe UI"/>
          <w:sz w:val="23"/>
          <w:szCs w:val="23"/>
          <w:shd w:val="clear" w:color="auto" w:fill="FFFFFF"/>
        </w:rPr>
        <w:t>italics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include</w:t>
      </w:r>
      <w:proofErr w:type="spellEnd"/>
      <w:r w:rsidRPr="008259C3">
        <w:rPr>
          <w:rFonts w:ascii="Segoe UI" w:hAnsi="Segoe UI" w:cs="Segoe UI"/>
          <w:sz w:val="23"/>
          <w:szCs w:val="23"/>
          <w:shd w:val="clear" w:color="auto" w:fill="FFFFFF"/>
        </w:rPr>
        <w:t xml:space="preserve"> a </w:t>
      </w:r>
      <w:proofErr w:type="spellStart"/>
      <w:r w:rsidRPr="008259C3">
        <w:rPr>
          <w:rFonts w:ascii="Segoe UI" w:hAnsi="Segoe UI" w:cs="Segoe UI"/>
          <w:sz w:val="23"/>
          <w:szCs w:val="23"/>
          <w:shd w:val="clear" w:color="auto" w:fill="FFFFFF"/>
        </w:rPr>
        <w:t>space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between</w:t>
      </w:r>
      <w:proofErr w:type="spellEnd"/>
      <w:r w:rsidRPr="008259C3">
        <w:rPr>
          <w:rFonts w:ascii="Segoe UI" w:hAnsi="Segoe UI" w:cs="Segoe UI"/>
          <w:sz w:val="23"/>
          <w:szCs w:val="23"/>
          <w:shd w:val="clear" w:color="auto" w:fill="FFFFFF"/>
        </w:rPr>
        <w:t xml:space="preserve"> “4°C”. </w:t>
      </w:r>
      <w:proofErr w:type="spellStart"/>
      <w:r w:rsidRPr="008259C3">
        <w:rPr>
          <w:rFonts w:ascii="Segoe UI" w:hAnsi="Segoe UI" w:cs="Segoe UI"/>
          <w:sz w:val="23"/>
          <w:szCs w:val="23"/>
          <w:shd w:val="clear" w:color="auto" w:fill="FFFFFF"/>
        </w:rPr>
        <w:t>It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must</w:t>
      </w:r>
      <w:proofErr w:type="spellEnd"/>
      <w:r w:rsidRPr="008259C3">
        <w:rPr>
          <w:rFonts w:ascii="Segoe UI" w:hAnsi="Segoe UI" w:cs="Segoe UI"/>
          <w:sz w:val="23"/>
          <w:szCs w:val="23"/>
          <w:shd w:val="clear" w:color="auto" w:fill="FFFFFF"/>
        </w:rPr>
        <w:t xml:space="preserve"> be “4 °C”.</w:t>
      </w:r>
    </w:p>
    <w:p w14:paraId="0F709537"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Figure</w:t>
      </w:r>
      <w:proofErr w:type="spellEnd"/>
      <w:r w:rsidRPr="008259C3">
        <w:rPr>
          <w:rFonts w:ascii="Segoe UI" w:hAnsi="Segoe UI" w:cs="Segoe UI"/>
          <w:i/>
          <w:iCs/>
          <w:color w:val="2E74B5" w:themeColor="accent1" w:themeShade="BF"/>
          <w:sz w:val="23"/>
          <w:szCs w:val="23"/>
          <w:shd w:val="clear" w:color="auto" w:fill="FFFFFF"/>
        </w:rPr>
        <w:t xml:space="preserve"> 1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modified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introduce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these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changes</w:t>
      </w:r>
      <w:proofErr w:type="spellEnd"/>
      <w:r w:rsidRPr="008259C3">
        <w:rPr>
          <w:rFonts w:ascii="Segoe UI" w:hAnsi="Segoe UI" w:cs="Segoe UI"/>
          <w:i/>
          <w:iCs/>
          <w:color w:val="2E74B5" w:themeColor="accent1" w:themeShade="BF"/>
          <w:sz w:val="23"/>
          <w:szCs w:val="23"/>
          <w:shd w:val="clear" w:color="auto" w:fill="FFFFFF"/>
        </w:rPr>
        <w:t xml:space="preserve">. </w:t>
      </w:r>
    </w:p>
    <w:p w14:paraId="6D192AF5" w14:textId="526BDCC0"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18. </w:t>
      </w:r>
      <w:proofErr w:type="spellStart"/>
      <w:r w:rsidRPr="008259C3">
        <w:rPr>
          <w:rFonts w:ascii="Segoe UI" w:hAnsi="Segoe UI" w:cs="Segoe UI"/>
          <w:sz w:val="23"/>
          <w:szCs w:val="23"/>
          <w:shd w:val="clear" w:color="auto" w:fill="FFFFFF"/>
        </w:rPr>
        <w:t>Figure</w:t>
      </w:r>
      <w:proofErr w:type="spellEnd"/>
      <w:r w:rsidRPr="008259C3">
        <w:rPr>
          <w:rFonts w:ascii="Segoe UI" w:hAnsi="Segoe UI" w:cs="Segoe UI"/>
          <w:sz w:val="23"/>
          <w:szCs w:val="23"/>
          <w:shd w:val="clear" w:color="auto" w:fill="FFFFFF"/>
        </w:rPr>
        <w:t xml:space="preserve"> 2: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remove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between</w:t>
      </w:r>
      <w:proofErr w:type="spellEnd"/>
      <w:r w:rsidRPr="008259C3">
        <w:rPr>
          <w:rFonts w:ascii="Segoe UI" w:hAnsi="Segoe UI" w:cs="Segoe UI"/>
          <w:sz w:val="23"/>
          <w:szCs w:val="23"/>
          <w:shd w:val="clear" w:color="auto" w:fill="FFFFFF"/>
        </w:rPr>
        <w:t xml:space="preserve"> “30”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 </w:t>
      </w:r>
      <w:proofErr w:type="spellStart"/>
      <w:r w:rsidRPr="008259C3">
        <w:rPr>
          <w:rFonts w:ascii="Segoe UI" w:hAnsi="Segoe UI" w:cs="Segoe UI"/>
          <w:sz w:val="23"/>
          <w:szCs w:val="23"/>
          <w:shd w:val="clear" w:color="auto" w:fill="FFFFFF"/>
        </w:rPr>
        <w:t>Revise</w:t>
      </w:r>
      <w:proofErr w:type="spellEnd"/>
      <w:r w:rsidRPr="008259C3">
        <w:rPr>
          <w:rFonts w:ascii="Segoe UI" w:hAnsi="Segoe UI" w:cs="Segoe UI"/>
          <w:sz w:val="23"/>
          <w:szCs w:val="23"/>
          <w:shd w:val="clear" w:color="auto" w:fill="FFFFFF"/>
        </w:rPr>
        <w:t xml:space="preserve"> “2 </w:t>
      </w:r>
      <w:proofErr w:type="spellStart"/>
      <w:r w:rsidRPr="008259C3">
        <w:rPr>
          <w:rFonts w:ascii="Segoe UI" w:hAnsi="Segoe UI" w:cs="Segoe UI"/>
          <w:sz w:val="23"/>
          <w:szCs w:val="23"/>
          <w:shd w:val="clear" w:color="auto" w:fill="FFFFFF"/>
        </w:rPr>
        <w:t>hours</w:t>
      </w:r>
      <w:proofErr w:type="spellEnd"/>
      <w:r w:rsidRPr="008259C3">
        <w:rPr>
          <w:rFonts w:ascii="Segoe UI" w:hAnsi="Segoe UI" w:cs="Segoe UI"/>
          <w:sz w:val="23"/>
          <w:szCs w:val="23"/>
          <w:shd w:val="clear" w:color="auto" w:fill="FFFFFF"/>
        </w:rPr>
        <w:t>” to “2 h”.</w:t>
      </w:r>
    </w:p>
    <w:p w14:paraId="7991D9E2"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Figure</w:t>
      </w:r>
      <w:proofErr w:type="spellEnd"/>
      <w:r w:rsidRPr="008259C3">
        <w:rPr>
          <w:rFonts w:ascii="Segoe UI" w:hAnsi="Segoe UI" w:cs="Segoe UI"/>
          <w:i/>
          <w:iCs/>
          <w:color w:val="2E74B5" w:themeColor="accent1" w:themeShade="BF"/>
          <w:sz w:val="23"/>
          <w:szCs w:val="23"/>
          <w:shd w:val="clear" w:color="auto" w:fill="FFFFFF"/>
        </w:rPr>
        <w:t xml:space="preserve"> 2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modified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introduce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these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changes</w:t>
      </w:r>
      <w:proofErr w:type="spellEnd"/>
      <w:r w:rsidRPr="008259C3">
        <w:rPr>
          <w:rFonts w:ascii="Segoe UI" w:hAnsi="Segoe UI" w:cs="Segoe UI"/>
          <w:i/>
          <w:iCs/>
          <w:color w:val="2E74B5" w:themeColor="accent1" w:themeShade="BF"/>
          <w:sz w:val="23"/>
          <w:szCs w:val="23"/>
          <w:shd w:val="clear" w:color="auto" w:fill="FFFFFF"/>
        </w:rPr>
        <w:t xml:space="preserve">. </w:t>
      </w:r>
    </w:p>
    <w:p w14:paraId="6B60AE0E" w14:textId="0F008141" w:rsidR="008259C3" w:rsidRPr="008259C3" w:rsidRDefault="008259C3" w:rsidP="008259C3">
      <w:pPr>
        <w:spacing w:before="120" w:after="0" w:line="312" w:lineRule="auto"/>
        <w:jc w:val="both"/>
        <w:rPr>
          <w:rFonts w:ascii="Segoe UI" w:hAnsi="Segoe UI" w:cs="Segoe UI"/>
          <w:sz w:val="23"/>
          <w:szCs w:val="23"/>
        </w:rPr>
      </w:pPr>
      <w:r w:rsidRPr="008259C3">
        <w:rPr>
          <w:rFonts w:ascii="Segoe UI" w:hAnsi="Segoe UI" w:cs="Segoe UI"/>
          <w:sz w:val="23"/>
          <w:szCs w:val="23"/>
          <w:shd w:val="clear" w:color="auto" w:fill="FFFFFF"/>
        </w:rPr>
        <w:t xml:space="preserve">19. </w:t>
      </w:r>
      <w:proofErr w:type="spellStart"/>
      <w:r w:rsidRPr="008259C3">
        <w:rPr>
          <w:rFonts w:ascii="Segoe UI" w:hAnsi="Segoe UI" w:cs="Segoe UI"/>
          <w:sz w:val="23"/>
          <w:szCs w:val="23"/>
          <w:shd w:val="clear" w:color="auto" w:fill="FFFFFF"/>
        </w:rPr>
        <w:t>Please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remove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trademark</w:t>
      </w:r>
      <w:proofErr w:type="spellEnd"/>
      <w:r w:rsidRPr="008259C3">
        <w:rPr>
          <w:rFonts w:ascii="Segoe UI" w:hAnsi="Segoe UI" w:cs="Segoe UI"/>
          <w:sz w:val="23"/>
          <w:szCs w:val="23"/>
          <w:shd w:val="clear" w:color="auto" w:fill="FFFFFF"/>
        </w:rPr>
        <w:t xml:space="preserve"> (™)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registered</w:t>
      </w:r>
      <w:proofErr w:type="spellEnd"/>
      <w:r w:rsidRPr="008259C3">
        <w:rPr>
          <w:rFonts w:ascii="Segoe UI" w:hAnsi="Segoe UI" w:cs="Segoe UI"/>
          <w:sz w:val="23"/>
          <w:szCs w:val="23"/>
          <w:shd w:val="clear" w:color="auto" w:fill="FFFFFF"/>
        </w:rPr>
        <w:t xml:space="preserve"> (®) </w:t>
      </w:r>
      <w:proofErr w:type="spellStart"/>
      <w:r w:rsidRPr="008259C3">
        <w:rPr>
          <w:rFonts w:ascii="Segoe UI" w:hAnsi="Segoe UI" w:cs="Segoe UI"/>
          <w:sz w:val="23"/>
          <w:szCs w:val="23"/>
          <w:shd w:val="clear" w:color="auto" w:fill="FFFFFF"/>
        </w:rPr>
        <w:t>symbols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from</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Table</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Equipment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Materials.</w:t>
      </w:r>
    </w:p>
    <w:p w14:paraId="77025222"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editor’s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changes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performed</w:t>
      </w:r>
      <w:proofErr w:type="spellEnd"/>
      <w:r w:rsidRPr="008259C3">
        <w:rPr>
          <w:rFonts w:ascii="Segoe UI" w:hAnsi="Segoe UI" w:cs="Segoe UI"/>
          <w:i/>
          <w:iCs/>
          <w:color w:val="2E74B5" w:themeColor="accent1" w:themeShade="BF"/>
          <w:sz w:val="23"/>
          <w:szCs w:val="23"/>
          <w:shd w:val="clear" w:color="auto" w:fill="FFFFFF"/>
        </w:rPr>
        <w:t xml:space="preserve"> on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Table</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Equipment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Materials.</w:t>
      </w:r>
    </w:p>
    <w:p w14:paraId="73DB07C3" w14:textId="77777777" w:rsidR="008259C3" w:rsidRPr="008259C3" w:rsidRDefault="008259C3" w:rsidP="008259C3">
      <w:pPr>
        <w:spacing w:before="120" w:after="0" w:line="312" w:lineRule="auto"/>
        <w:jc w:val="both"/>
        <w:rPr>
          <w:rStyle w:val="Textoennegrita"/>
          <w:rFonts w:ascii="Segoe UI" w:hAnsi="Segoe UI" w:cs="Segoe UI"/>
          <w:sz w:val="23"/>
          <w:szCs w:val="23"/>
          <w:bdr w:val="none" w:sz="0" w:space="0" w:color="auto" w:frame="1"/>
          <w:shd w:val="clear" w:color="auto" w:fill="FFFFFF"/>
        </w:rPr>
      </w:pPr>
      <w:r w:rsidRPr="008259C3">
        <w:rPr>
          <w:rFonts w:ascii="Segoe UI" w:hAnsi="Segoe UI" w:cs="Segoe UI"/>
          <w:sz w:val="23"/>
          <w:szCs w:val="23"/>
          <w:shd w:val="clear" w:color="auto" w:fill="FFFFFF"/>
        </w:rPr>
        <w:t>___________________________________</w:t>
      </w:r>
      <w:r w:rsidRPr="008259C3">
        <w:rPr>
          <w:rFonts w:ascii="Segoe UI" w:hAnsi="Segoe UI" w:cs="Segoe UI"/>
          <w:color w:val="201F1E"/>
          <w:sz w:val="23"/>
          <w:szCs w:val="23"/>
        </w:rPr>
        <w:br/>
      </w:r>
      <w:proofErr w:type="spellStart"/>
      <w:r w:rsidRPr="008259C3">
        <w:rPr>
          <w:rStyle w:val="Textoennegrita"/>
          <w:rFonts w:ascii="Segoe UI" w:hAnsi="Segoe UI" w:cs="Segoe UI"/>
          <w:sz w:val="23"/>
          <w:szCs w:val="23"/>
          <w:bdr w:val="none" w:sz="0" w:space="0" w:color="auto" w:frame="1"/>
          <w:shd w:val="clear" w:color="auto" w:fill="FFFFFF"/>
        </w:rPr>
        <w:t>Reviewers</w:t>
      </w:r>
      <w:proofErr w:type="spellEnd"/>
      <w:r w:rsidRPr="008259C3">
        <w:rPr>
          <w:rStyle w:val="Textoennegrita"/>
          <w:rFonts w:ascii="Segoe UI" w:hAnsi="Segoe UI" w:cs="Segoe UI"/>
          <w:sz w:val="23"/>
          <w:szCs w:val="23"/>
          <w:bdr w:val="none" w:sz="0" w:space="0" w:color="auto" w:frame="1"/>
          <w:shd w:val="clear" w:color="auto" w:fill="FFFFFF"/>
        </w:rPr>
        <w:t xml:space="preserve">' </w:t>
      </w:r>
      <w:proofErr w:type="spellStart"/>
      <w:r w:rsidRPr="008259C3">
        <w:rPr>
          <w:rStyle w:val="Textoennegrita"/>
          <w:rFonts w:ascii="Segoe UI" w:hAnsi="Segoe UI" w:cs="Segoe UI"/>
          <w:sz w:val="23"/>
          <w:szCs w:val="23"/>
          <w:bdr w:val="none" w:sz="0" w:space="0" w:color="auto" w:frame="1"/>
          <w:shd w:val="clear" w:color="auto" w:fill="FFFFFF"/>
        </w:rPr>
        <w:t>comments</w:t>
      </w:r>
      <w:proofErr w:type="spellEnd"/>
      <w:r w:rsidRPr="008259C3">
        <w:rPr>
          <w:rStyle w:val="Textoennegrita"/>
          <w:rFonts w:ascii="Segoe UI" w:hAnsi="Segoe UI" w:cs="Segoe UI"/>
          <w:sz w:val="23"/>
          <w:szCs w:val="23"/>
          <w:bdr w:val="none" w:sz="0" w:space="0" w:color="auto" w:frame="1"/>
          <w:shd w:val="clear" w:color="auto" w:fill="FFFFFF"/>
        </w:rPr>
        <w:t>:</w:t>
      </w:r>
    </w:p>
    <w:p w14:paraId="34C5C983" w14:textId="77777777" w:rsidR="008259C3" w:rsidRPr="008259C3" w:rsidRDefault="008259C3" w:rsidP="008259C3">
      <w:pPr>
        <w:spacing w:before="120" w:after="0" w:line="312" w:lineRule="auto"/>
        <w:jc w:val="both"/>
        <w:rPr>
          <w:rFonts w:ascii="Segoe UI" w:hAnsi="Segoe UI" w:cs="Segoe UI"/>
          <w:b/>
          <w:bCs/>
          <w:sz w:val="23"/>
          <w:szCs w:val="23"/>
          <w:shd w:val="clear" w:color="auto" w:fill="FFFFFF"/>
        </w:rPr>
      </w:pPr>
      <w:proofErr w:type="spellStart"/>
      <w:r w:rsidRPr="008259C3">
        <w:rPr>
          <w:rFonts w:ascii="Segoe UI" w:hAnsi="Segoe UI" w:cs="Segoe UI"/>
          <w:b/>
          <w:bCs/>
          <w:sz w:val="23"/>
          <w:szCs w:val="23"/>
          <w:shd w:val="clear" w:color="auto" w:fill="FFFFFF"/>
        </w:rPr>
        <w:t>Reviewer</w:t>
      </w:r>
      <w:proofErr w:type="spellEnd"/>
      <w:r w:rsidRPr="008259C3">
        <w:rPr>
          <w:rFonts w:ascii="Segoe UI" w:hAnsi="Segoe UI" w:cs="Segoe UI"/>
          <w:b/>
          <w:bCs/>
          <w:sz w:val="23"/>
          <w:szCs w:val="23"/>
          <w:shd w:val="clear" w:color="auto" w:fill="FFFFFF"/>
        </w:rPr>
        <w:t xml:space="preserve"> #1:</w:t>
      </w:r>
    </w:p>
    <w:p w14:paraId="22D0823B" w14:textId="77777777" w:rsidR="008259C3" w:rsidRPr="008259C3" w:rsidRDefault="008259C3" w:rsidP="008259C3">
      <w:pPr>
        <w:spacing w:before="120" w:after="0" w:line="312" w:lineRule="auto"/>
        <w:jc w:val="both"/>
        <w:rPr>
          <w:rFonts w:ascii="Segoe UI" w:hAnsi="Segoe UI" w:cs="Segoe UI"/>
          <w:sz w:val="23"/>
          <w:szCs w:val="23"/>
          <w:shd w:val="clear" w:color="auto" w:fill="FFFFFF"/>
        </w:rPr>
      </w:pPr>
      <w:proofErr w:type="spellStart"/>
      <w:r w:rsidRPr="008259C3">
        <w:rPr>
          <w:rFonts w:ascii="Segoe UI" w:hAnsi="Segoe UI" w:cs="Segoe UI"/>
          <w:sz w:val="23"/>
          <w:szCs w:val="23"/>
          <w:shd w:val="clear" w:color="auto" w:fill="FFFFFF"/>
        </w:rPr>
        <w:t>Manuscript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Summary</w:t>
      </w:r>
      <w:proofErr w:type="spellEnd"/>
      <w:r w:rsidRPr="008259C3">
        <w:rPr>
          <w:rFonts w:ascii="Segoe UI" w:hAnsi="Segoe UI" w:cs="Segoe UI"/>
          <w:sz w:val="23"/>
          <w:szCs w:val="23"/>
          <w:shd w:val="clear" w:color="auto" w:fill="FFFFFF"/>
        </w:rPr>
        <w:t>:</w:t>
      </w:r>
    </w:p>
    <w:p w14:paraId="3420CA88" w14:textId="77777777" w:rsidR="008259C3" w:rsidRPr="008259C3" w:rsidRDefault="008259C3" w:rsidP="008259C3">
      <w:pPr>
        <w:spacing w:before="120" w:after="0" w:line="312" w:lineRule="auto"/>
        <w:jc w:val="both"/>
        <w:rPr>
          <w:rFonts w:ascii="Segoe UI" w:hAnsi="Segoe UI" w:cs="Segoe UI"/>
          <w:sz w:val="23"/>
          <w:szCs w:val="23"/>
          <w:shd w:val="clear" w:color="auto" w:fill="FFFFFF"/>
        </w:rPr>
      </w:pPr>
      <w:proofErr w:type="spellStart"/>
      <w:r w:rsidRPr="008259C3">
        <w:rPr>
          <w:rFonts w:ascii="Segoe UI" w:hAnsi="Segoe UI" w:cs="Segoe UI"/>
          <w:sz w:val="23"/>
          <w:szCs w:val="23"/>
          <w:shd w:val="clear" w:color="auto" w:fill="FFFFFF"/>
        </w:rPr>
        <w:lastRenderedPageBreak/>
        <w:t>This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work</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reported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by</w:t>
      </w:r>
      <w:proofErr w:type="spellEnd"/>
      <w:r w:rsidRPr="008259C3">
        <w:rPr>
          <w:rFonts w:ascii="Segoe UI" w:hAnsi="Segoe UI" w:cs="Segoe UI"/>
          <w:sz w:val="23"/>
          <w:szCs w:val="23"/>
          <w:shd w:val="clear" w:color="auto" w:fill="FFFFFF"/>
        </w:rPr>
        <w:t xml:space="preserve"> Miquel, Joana Maria Ramis et al. </w:t>
      </w:r>
      <w:proofErr w:type="spellStart"/>
      <w:r w:rsidRPr="008259C3">
        <w:rPr>
          <w:rFonts w:ascii="Segoe UI" w:hAnsi="Segoe UI" w:cs="Segoe UI"/>
          <w:sz w:val="23"/>
          <w:szCs w:val="23"/>
          <w:shd w:val="clear" w:color="auto" w:fill="FFFFFF"/>
        </w:rPr>
        <w:t>described</w:t>
      </w:r>
      <w:proofErr w:type="spellEnd"/>
      <w:r w:rsidRPr="008259C3">
        <w:rPr>
          <w:rFonts w:ascii="Segoe UI" w:hAnsi="Segoe UI" w:cs="Segoe UI"/>
          <w:sz w:val="23"/>
          <w:szCs w:val="23"/>
          <w:shd w:val="clear" w:color="auto" w:fill="FFFFFF"/>
        </w:rPr>
        <w:t xml:space="preserve"> a </w:t>
      </w:r>
      <w:proofErr w:type="spellStart"/>
      <w:r w:rsidRPr="008259C3">
        <w:rPr>
          <w:rFonts w:ascii="Segoe UI" w:hAnsi="Segoe UI" w:cs="Segoe UI"/>
          <w:sz w:val="23"/>
          <w:szCs w:val="23"/>
          <w:shd w:val="clear" w:color="auto" w:fill="FFFFFF"/>
        </w:rPr>
        <w:t>method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about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platelet-derived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extracellular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vesicle</w:t>
      </w:r>
      <w:proofErr w:type="spellEnd"/>
      <w:r w:rsidRPr="008259C3">
        <w:rPr>
          <w:rFonts w:ascii="Segoe UI" w:hAnsi="Segoe UI" w:cs="Segoe UI"/>
          <w:sz w:val="23"/>
          <w:szCs w:val="23"/>
          <w:shd w:val="clear" w:color="auto" w:fill="FFFFFF"/>
        </w:rPr>
        <w:t xml:space="preserve"> (EV) </w:t>
      </w:r>
      <w:proofErr w:type="spellStart"/>
      <w:r w:rsidRPr="008259C3">
        <w:rPr>
          <w:rFonts w:ascii="Segoe UI" w:hAnsi="Segoe UI" w:cs="Segoe UI"/>
          <w:sz w:val="23"/>
          <w:szCs w:val="23"/>
          <w:shd w:val="clear" w:color="auto" w:fill="FFFFFF"/>
        </w:rPr>
        <w:t>functionalization</w:t>
      </w:r>
      <w:proofErr w:type="spellEnd"/>
      <w:r w:rsidRPr="008259C3">
        <w:rPr>
          <w:rFonts w:ascii="Segoe UI" w:hAnsi="Segoe UI" w:cs="Segoe UI"/>
          <w:sz w:val="23"/>
          <w:szCs w:val="23"/>
          <w:shd w:val="clear" w:color="auto" w:fill="FFFFFF"/>
        </w:rPr>
        <w:t xml:space="preserve"> of Ti implants. </w:t>
      </w:r>
      <w:proofErr w:type="spellStart"/>
      <w:r w:rsidRPr="008259C3">
        <w:rPr>
          <w:rFonts w:ascii="Segoe UI" w:hAnsi="Segoe UI" w:cs="Segoe UI"/>
          <w:sz w:val="23"/>
          <w:szCs w:val="23"/>
          <w:shd w:val="clear" w:color="auto" w:fill="FFFFFF"/>
        </w:rPr>
        <w:t>Quite</w:t>
      </w:r>
      <w:proofErr w:type="spellEnd"/>
      <w:r w:rsidRPr="008259C3">
        <w:rPr>
          <w:rFonts w:ascii="Segoe UI" w:hAnsi="Segoe UI" w:cs="Segoe UI"/>
          <w:sz w:val="23"/>
          <w:szCs w:val="23"/>
          <w:shd w:val="clear" w:color="auto" w:fill="FFFFFF"/>
        </w:rPr>
        <w:t xml:space="preserve"> clear </w:t>
      </w:r>
      <w:proofErr w:type="spellStart"/>
      <w:r w:rsidRPr="008259C3">
        <w:rPr>
          <w:rFonts w:ascii="Segoe UI" w:hAnsi="Segoe UI" w:cs="Segoe UI"/>
          <w:sz w:val="23"/>
          <w:szCs w:val="23"/>
          <w:shd w:val="clear" w:color="auto" w:fill="FFFFFF"/>
        </w:rPr>
        <w:t>progress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was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reported</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this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work</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including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EVs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isolation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EVs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characterization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titanium</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surface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functionalization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Ti </w:t>
      </w:r>
      <w:proofErr w:type="spellStart"/>
      <w:r w:rsidRPr="008259C3">
        <w:rPr>
          <w:rFonts w:ascii="Segoe UI" w:hAnsi="Segoe UI" w:cs="Segoe UI"/>
          <w:sz w:val="23"/>
          <w:szCs w:val="23"/>
          <w:shd w:val="clear" w:color="auto" w:fill="FFFFFF"/>
        </w:rPr>
        <w:t>surface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characterization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It</w:t>
      </w:r>
      <w:proofErr w:type="spellEnd"/>
      <w:r w:rsidRPr="008259C3">
        <w:rPr>
          <w:rFonts w:ascii="Segoe UI" w:hAnsi="Segoe UI" w:cs="Segoe UI"/>
          <w:sz w:val="23"/>
          <w:szCs w:val="23"/>
          <w:shd w:val="clear" w:color="auto" w:fill="FFFFFF"/>
        </w:rPr>
        <w:t xml:space="preserve"> is a </w:t>
      </w:r>
      <w:proofErr w:type="spellStart"/>
      <w:r w:rsidRPr="008259C3">
        <w:rPr>
          <w:rFonts w:ascii="Segoe UI" w:hAnsi="Segoe UI" w:cs="Segoe UI"/>
          <w:sz w:val="23"/>
          <w:szCs w:val="23"/>
          <w:shd w:val="clear" w:color="auto" w:fill="FFFFFF"/>
        </w:rPr>
        <w:t>quite</w:t>
      </w:r>
      <w:proofErr w:type="spellEnd"/>
      <w:r w:rsidRPr="008259C3">
        <w:rPr>
          <w:rFonts w:ascii="Segoe UI" w:hAnsi="Segoe UI" w:cs="Segoe UI"/>
          <w:sz w:val="23"/>
          <w:szCs w:val="23"/>
          <w:shd w:val="clear" w:color="auto" w:fill="FFFFFF"/>
        </w:rPr>
        <w:t xml:space="preserve"> clear protocol,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I </w:t>
      </w:r>
      <w:proofErr w:type="spellStart"/>
      <w:r w:rsidRPr="008259C3">
        <w:rPr>
          <w:rFonts w:ascii="Segoe UI" w:hAnsi="Segoe UI" w:cs="Segoe UI"/>
          <w:sz w:val="23"/>
          <w:szCs w:val="23"/>
          <w:shd w:val="clear" w:color="auto" w:fill="FFFFFF"/>
        </w:rPr>
        <w:t>am</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opinion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this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work</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could</w:t>
      </w:r>
      <w:proofErr w:type="spellEnd"/>
      <w:r w:rsidRPr="008259C3">
        <w:rPr>
          <w:rFonts w:ascii="Segoe UI" w:hAnsi="Segoe UI" w:cs="Segoe UI"/>
          <w:sz w:val="23"/>
          <w:szCs w:val="23"/>
          <w:shd w:val="clear" w:color="auto" w:fill="FFFFFF"/>
        </w:rPr>
        <w:t xml:space="preserve"> be </w:t>
      </w:r>
      <w:proofErr w:type="spellStart"/>
      <w:r w:rsidRPr="008259C3">
        <w:rPr>
          <w:rFonts w:ascii="Segoe UI" w:hAnsi="Segoe UI" w:cs="Segoe UI"/>
          <w:sz w:val="23"/>
          <w:szCs w:val="23"/>
          <w:shd w:val="clear" w:color="auto" w:fill="FFFFFF"/>
        </w:rPr>
        <w:t>accepted</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publication</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Journal</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Visualized</w:t>
      </w:r>
      <w:proofErr w:type="spellEnd"/>
      <w:r w:rsidRPr="008259C3">
        <w:rPr>
          <w:rFonts w:ascii="Segoe UI" w:hAnsi="Segoe UI" w:cs="Segoe UI"/>
          <w:sz w:val="23"/>
          <w:szCs w:val="23"/>
          <w:shd w:val="clear" w:color="auto" w:fill="FFFFFF"/>
        </w:rPr>
        <w:t xml:space="preserve"> Experiments. </w:t>
      </w:r>
      <w:proofErr w:type="spellStart"/>
      <w:r w:rsidRPr="008259C3">
        <w:rPr>
          <w:rFonts w:ascii="Segoe UI" w:hAnsi="Segoe UI" w:cs="Segoe UI"/>
          <w:sz w:val="23"/>
          <w:szCs w:val="23"/>
          <w:shd w:val="clear" w:color="auto" w:fill="FFFFFF"/>
        </w:rPr>
        <w:t>However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some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further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improvements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expected</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clarify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protocol.</w:t>
      </w:r>
    </w:p>
    <w:p w14:paraId="6906869D" w14:textId="77777777"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color w:val="201F1E"/>
          <w:sz w:val="23"/>
          <w:szCs w:val="23"/>
        </w:rPr>
        <w:br/>
      </w:r>
      <w:r w:rsidRPr="008259C3">
        <w:rPr>
          <w:rFonts w:ascii="Segoe UI" w:hAnsi="Segoe UI" w:cs="Segoe UI"/>
          <w:sz w:val="23"/>
          <w:szCs w:val="23"/>
          <w:shd w:val="clear" w:color="auto" w:fill="FFFFFF"/>
        </w:rPr>
        <w:t xml:space="preserve">Major </w:t>
      </w:r>
      <w:proofErr w:type="spellStart"/>
      <w:r w:rsidRPr="008259C3">
        <w:rPr>
          <w:rFonts w:ascii="Segoe UI" w:hAnsi="Segoe UI" w:cs="Segoe UI"/>
          <w:sz w:val="23"/>
          <w:szCs w:val="23"/>
          <w:shd w:val="clear" w:color="auto" w:fill="FFFFFF"/>
        </w:rPr>
        <w:t>Concerns</w:t>
      </w:r>
      <w:proofErr w:type="spellEnd"/>
      <w:r w:rsidRPr="008259C3">
        <w:rPr>
          <w:rFonts w:ascii="Segoe UI" w:hAnsi="Segoe UI" w:cs="Segoe UI"/>
          <w:sz w:val="23"/>
          <w:szCs w:val="23"/>
          <w:shd w:val="clear" w:color="auto" w:fill="FFFFFF"/>
        </w:rPr>
        <w:t>:</w:t>
      </w:r>
    </w:p>
    <w:p w14:paraId="3A67329E" w14:textId="77777777"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process</w:t>
      </w:r>
      <w:proofErr w:type="spellEnd"/>
      <w:r w:rsidRPr="008259C3">
        <w:rPr>
          <w:rFonts w:ascii="Segoe UI" w:hAnsi="Segoe UI" w:cs="Segoe UI"/>
          <w:sz w:val="23"/>
          <w:szCs w:val="23"/>
          <w:shd w:val="clear" w:color="auto" w:fill="FFFFFF"/>
        </w:rPr>
        <w:t xml:space="preserve"> of 'Ti discs </w:t>
      </w:r>
      <w:proofErr w:type="spellStart"/>
      <w:r w:rsidRPr="008259C3">
        <w:rPr>
          <w:rFonts w:ascii="Segoe UI" w:hAnsi="Segoe UI" w:cs="Segoe UI"/>
          <w:sz w:val="23"/>
          <w:szCs w:val="23"/>
          <w:shd w:val="clear" w:color="auto" w:fill="FFFFFF"/>
        </w:rPr>
        <w:t>wash</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was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quite</w:t>
      </w:r>
      <w:proofErr w:type="spellEnd"/>
      <w:r w:rsidRPr="008259C3">
        <w:rPr>
          <w:rFonts w:ascii="Segoe UI" w:hAnsi="Segoe UI" w:cs="Segoe UI"/>
          <w:sz w:val="23"/>
          <w:szCs w:val="23"/>
          <w:shd w:val="clear" w:color="auto" w:fill="FFFFFF"/>
        </w:rPr>
        <w:t xml:space="preserve"> complex,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I </w:t>
      </w:r>
      <w:proofErr w:type="spellStart"/>
      <w:r w:rsidRPr="008259C3">
        <w:rPr>
          <w:rFonts w:ascii="Segoe UI" w:hAnsi="Segoe UI" w:cs="Segoe UI"/>
          <w:sz w:val="23"/>
          <w:szCs w:val="23"/>
          <w:shd w:val="clear" w:color="auto" w:fill="FFFFFF"/>
        </w:rPr>
        <w:t>suggest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authors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elaborate</w:t>
      </w:r>
      <w:proofErr w:type="spellEnd"/>
      <w:r w:rsidRPr="008259C3">
        <w:rPr>
          <w:rFonts w:ascii="Segoe UI" w:hAnsi="Segoe UI" w:cs="Segoe UI"/>
          <w:sz w:val="23"/>
          <w:szCs w:val="23"/>
          <w:shd w:val="clear" w:color="auto" w:fill="FFFFFF"/>
        </w:rPr>
        <w:t xml:space="preserve"> on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reasons</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these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actions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Whether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process</w:t>
      </w:r>
      <w:proofErr w:type="spellEnd"/>
      <w:r w:rsidRPr="008259C3">
        <w:rPr>
          <w:rFonts w:ascii="Segoe UI" w:hAnsi="Segoe UI" w:cs="Segoe UI"/>
          <w:sz w:val="23"/>
          <w:szCs w:val="23"/>
          <w:shd w:val="clear" w:color="auto" w:fill="FFFFFF"/>
        </w:rPr>
        <w:t xml:space="preserve"> has any </w:t>
      </w:r>
      <w:proofErr w:type="spellStart"/>
      <w:r w:rsidRPr="008259C3">
        <w:rPr>
          <w:rFonts w:ascii="Segoe UI" w:hAnsi="Segoe UI" w:cs="Segoe UI"/>
          <w:sz w:val="23"/>
          <w:szCs w:val="23"/>
          <w:shd w:val="clear" w:color="auto" w:fill="FFFFFF"/>
        </w:rPr>
        <w:t>effect</w:t>
      </w:r>
      <w:proofErr w:type="spellEnd"/>
      <w:r w:rsidRPr="008259C3">
        <w:rPr>
          <w:rFonts w:ascii="Segoe UI" w:hAnsi="Segoe UI" w:cs="Segoe UI"/>
          <w:sz w:val="23"/>
          <w:szCs w:val="23"/>
          <w:shd w:val="clear" w:color="auto" w:fill="FFFFFF"/>
        </w:rPr>
        <w:t xml:space="preserve"> on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surface</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material, </w:t>
      </w:r>
      <w:proofErr w:type="spellStart"/>
      <w:r w:rsidRPr="008259C3">
        <w:rPr>
          <w:rFonts w:ascii="Segoe UI" w:hAnsi="Segoe UI" w:cs="Segoe UI"/>
          <w:sz w:val="23"/>
          <w:szCs w:val="23"/>
          <w:shd w:val="clear" w:color="auto" w:fill="FFFFFF"/>
        </w:rPr>
        <w:t>such</w:t>
      </w:r>
      <w:proofErr w:type="spellEnd"/>
      <w:r w:rsidRPr="008259C3">
        <w:rPr>
          <w:rFonts w:ascii="Segoe UI" w:hAnsi="Segoe UI" w:cs="Segoe UI"/>
          <w:sz w:val="23"/>
          <w:szCs w:val="23"/>
          <w:shd w:val="clear" w:color="auto" w:fill="FFFFFF"/>
        </w:rPr>
        <w:t xml:space="preserve"> as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surface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charge</w:t>
      </w:r>
      <w:proofErr w:type="spellEnd"/>
      <w:r w:rsidRPr="008259C3">
        <w:rPr>
          <w:rFonts w:ascii="Segoe UI" w:hAnsi="Segoe UI" w:cs="Segoe UI"/>
          <w:sz w:val="23"/>
          <w:szCs w:val="23"/>
          <w:shd w:val="clear" w:color="auto" w:fill="FFFFFF"/>
        </w:rPr>
        <w:t>?</w:t>
      </w:r>
    </w:p>
    <w:p w14:paraId="240D9B5C"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reviewer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washing</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steps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further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detailed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clarify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their</w:t>
      </w:r>
      <w:proofErr w:type="spellEnd"/>
      <w:r w:rsidRPr="008259C3">
        <w:rPr>
          <w:rFonts w:ascii="Segoe UI" w:hAnsi="Segoe UI" w:cs="Segoe UI"/>
          <w:i/>
          <w:iCs/>
          <w:color w:val="2E74B5" w:themeColor="accent1" w:themeShade="BF"/>
          <w:sz w:val="23"/>
          <w:szCs w:val="23"/>
          <w:shd w:val="clear" w:color="auto" w:fill="FFFFFF"/>
        </w:rPr>
        <w:t xml:space="preserve"> performance.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is a </w:t>
      </w:r>
      <w:proofErr w:type="spellStart"/>
      <w:r w:rsidRPr="008259C3">
        <w:rPr>
          <w:rFonts w:ascii="Segoe UI" w:hAnsi="Segoe UI" w:cs="Segoe UI"/>
          <w:i/>
          <w:iCs/>
          <w:color w:val="2E74B5" w:themeColor="accent1" w:themeShade="BF"/>
          <w:sz w:val="23"/>
          <w:szCs w:val="23"/>
          <w:shd w:val="clear" w:color="auto" w:fill="FFFFFF"/>
        </w:rPr>
        <w:t>generic</w:t>
      </w:r>
      <w:proofErr w:type="spellEnd"/>
      <w:r w:rsidRPr="008259C3">
        <w:rPr>
          <w:rFonts w:ascii="Segoe UI" w:hAnsi="Segoe UI" w:cs="Segoe UI"/>
          <w:i/>
          <w:iCs/>
          <w:color w:val="2E74B5" w:themeColor="accent1" w:themeShade="BF"/>
          <w:sz w:val="23"/>
          <w:szCs w:val="23"/>
          <w:shd w:val="clear" w:color="auto" w:fill="FFFFFF"/>
        </w:rPr>
        <w:t xml:space="preserve"> protocol for implants </w:t>
      </w:r>
      <w:proofErr w:type="spellStart"/>
      <w:r w:rsidRPr="008259C3">
        <w:rPr>
          <w:rFonts w:ascii="Segoe UI" w:hAnsi="Segoe UI" w:cs="Segoe UI"/>
          <w:i/>
          <w:iCs/>
          <w:color w:val="2E74B5" w:themeColor="accent1" w:themeShade="BF"/>
          <w:sz w:val="23"/>
          <w:szCs w:val="23"/>
          <w:shd w:val="clear" w:color="auto" w:fill="FFFFFF"/>
        </w:rPr>
        <w:t>washing</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that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was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adopted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our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research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group</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from</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instructions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received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from</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w:t>
      </w:r>
      <w:proofErr w:type="spellEnd"/>
      <w:r w:rsidRPr="008259C3">
        <w:rPr>
          <w:rFonts w:ascii="Segoe UI" w:hAnsi="Segoe UI" w:cs="Segoe UI"/>
          <w:i/>
          <w:iCs/>
          <w:color w:val="2E74B5" w:themeColor="accent1" w:themeShade="BF"/>
          <w:sz w:val="23"/>
          <w:szCs w:val="23"/>
          <w:shd w:val="clear" w:color="auto" w:fill="FFFFFF"/>
        </w:rPr>
        <w:t xml:space="preserve"> implant manufacturer </w:t>
      </w:r>
      <w:proofErr w:type="spellStart"/>
      <w:r w:rsidRPr="008259C3">
        <w:rPr>
          <w:rFonts w:ascii="Segoe UI" w:hAnsi="Segoe UI" w:cs="Segoe UI"/>
          <w:i/>
          <w:iCs/>
          <w:color w:val="2E74B5" w:themeColor="accent1" w:themeShade="BF"/>
          <w:sz w:val="23"/>
          <w:szCs w:val="23"/>
          <w:shd w:val="clear" w:color="auto" w:fill="FFFFFF"/>
        </w:rPr>
        <w:t>under</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research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contract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goal</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step</w:t>
      </w:r>
      <w:proofErr w:type="spellEnd"/>
      <w:r w:rsidRPr="008259C3">
        <w:rPr>
          <w:rFonts w:ascii="Segoe UI" w:hAnsi="Segoe UI" w:cs="Segoe UI"/>
          <w:i/>
          <w:iCs/>
          <w:color w:val="2E74B5" w:themeColor="accent1" w:themeShade="BF"/>
          <w:sz w:val="23"/>
          <w:szCs w:val="23"/>
          <w:shd w:val="clear" w:color="auto" w:fill="FFFFFF"/>
        </w:rPr>
        <w:t xml:space="preserve"> is to </w:t>
      </w:r>
      <w:proofErr w:type="spellStart"/>
      <w:r w:rsidRPr="008259C3">
        <w:rPr>
          <w:rFonts w:ascii="Segoe UI" w:hAnsi="Segoe UI" w:cs="Segoe UI"/>
          <w:i/>
          <w:iCs/>
          <w:color w:val="2E74B5" w:themeColor="accent1" w:themeShade="BF"/>
          <w:sz w:val="23"/>
          <w:szCs w:val="23"/>
          <w:shd w:val="clear" w:color="auto" w:fill="FFFFFF"/>
        </w:rPr>
        <w:t>eliminate</w:t>
      </w:r>
      <w:proofErr w:type="spellEnd"/>
      <w:r w:rsidRPr="008259C3">
        <w:rPr>
          <w:rFonts w:ascii="Segoe UI" w:hAnsi="Segoe UI" w:cs="Segoe UI"/>
          <w:i/>
          <w:iCs/>
          <w:color w:val="2E74B5" w:themeColor="accent1" w:themeShade="BF"/>
          <w:sz w:val="23"/>
          <w:szCs w:val="23"/>
          <w:shd w:val="clear" w:color="auto" w:fill="FFFFFF"/>
        </w:rPr>
        <w:t xml:space="preserve"> possible </w:t>
      </w:r>
      <w:proofErr w:type="spellStart"/>
      <w:r w:rsidRPr="008259C3">
        <w:rPr>
          <w:rFonts w:ascii="Segoe UI" w:hAnsi="Segoe UI" w:cs="Segoe UI"/>
          <w:i/>
          <w:iCs/>
          <w:color w:val="2E74B5" w:themeColor="accent1" w:themeShade="BF"/>
          <w:sz w:val="23"/>
          <w:szCs w:val="23"/>
          <w:shd w:val="clear" w:color="auto" w:fill="FFFFFF"/>
        </w:rPr>
        <w:t>molecules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adhered</w:t>
      </w:r>
      <w:proofErr w:type="spellEnd"/>
      <w:r w:rsidRPr="008259C3">
        <w:rPr>
          <w:rFonts w:ascii="Segoe UI" w:hAnsi="Segoe UI" w:cs="Segoe UI"/>
          <w:i/>
          <w:iCs/>
          <w:color w:val="2E74B5" w:themeColor="accent1" w:themeShade="BF"/>
          <w:sz w:val="23"/>
          <w:szCs w:val="23"/>
          <w:shd w:val="clear" w:color="auto" w:fill="FFFFFF"/>
        </w:rPr>
        <w:t xml:space="preserve"> on Ti </w:t>
      </w:r>
      <w:proofErr w:type="spellStart"/>
      <w:r w:rsidRPr="008259C3">
        <w:rPr>
          <w:rFonts w:ascii="Segoe UI" w:hAnsi="Segoe UI" w:cs="Segoe UI"/>
          <w:i/>
          <w:iCs/>
          <w:color w:val="2E74B5" w:themeColor="accent1" w:themeShade="BF"/>
          <w:sz w:val="23"/>
          <w:szCs w:val="23"/>
          <w:shd w:val="clear" w:color="auto" w:fill="FFFFFF"/>
        </w:rPr>
        <w:t>surface</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order</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ease</w:t>
      </w:r>
      <w:proofErr w:type="spellEnd"/>
      <w:r w:rsidRPr="008259C3">
        <w:rPr>
          <w:rFonts w:ascii="Segoe UI" w:hAnsi="Segoe UI" w:cs="Segoe UI"/>
          <w:i/>
          <w:iCs/>
          <w:color w:val="2E74B5" w:themeColor="accent1" w:themeShade="BF"/>
          <w:sz w:val="23"/>
          <w:szCs w:val="23"/>
          <w:shd w:val="clear" w:color="auto" w:fill="FFFFFF"/>
        </w:rPr>
        <w:t xml:space="preserve"> EV </w:t>
      </w:r>
      <w:proofErr w:type="spellStart"/>
      <w:r w:rsidRPr="008259C3">
        <w:rPr>
          <w:rFonts w:ascii="Segoe UI" w:hAnsi="Segoe UI" w:cs="Segoe UI"/>
          <w:i/>
          <w:iCs/>
          <w:color w:val="2E74B5" w:themeColor="accent1" w:themeShade="BF"/>
          <w:sz w:val="23"/>
          <w:szCs w:val="23"/>
          <w:shd w:val="clear" w:color="auto" w:fill="FFFFFF"/>
        </w:rPr>
        <w:t>interaction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physisorption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onto</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implant. </w:t>
      </w:r>
    </w:p>
    <w:p w14:paraId="390DE899" w14:textId="2B048C86"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2. </w:t>
      </w:r>
      <w:proofErr w:type="spellStart"/>
      <w:r w:rsidRPr="008259C3">
        <w:rPr>
          <w:rFonts w:ascii="Segoe UI" w:hAnsi="Segoe UI" w:cs="Segoe UI"/>
          <w:sz w:val="23"/>
          <w:szCs w:val="23"/>
          <w:shd w:val="clear" w:color="auto" w:fill="FFFFFF"/>
        </w:rPr>
        <w:t>It</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suggested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author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provide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some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methods</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evaluate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effect</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EVs</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drop</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casting</w:t>
      </w:r>
      <w:proofErr w:type="spellEnd"/>
      <w:r w:rsidRPr="008259C3">
        <w:rPr>
          <w:rFonts w:ascii="Segoe UI" w:hAnsi="Segoe UI" w:cs="Segoe UI"/>
          <w:sz w:val="23"/>
          <w:szCs w:val="23"/>
          <w:shd w:val="clear" w:color="auto" w:fill="FFFFFF"/>
        </w:rPr>
        <w:t xml:space="preserve"> Ti implants.</w:t>
      </w:r>
    </w:p>
    <w:p w14:paraId="65A0F6B1"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r w:rsidRPr="008259C3">
        <w:rPr>
          <w:rFonts w:ascii="Segoe UI" w:hAnsi="Segoe UI" w:cs="Segoe UI"/>
          <w:i/>
          <w:iCs/>
          <w:color w:val="2E74B5" w:themeColor="accent1" w:themeShade="BF"/>
          <w:sz w:val="23"/>
          <w:szCs w:val="23"/>
          <w:shd w:val="clear" w:color="auto" w:fill="FFFFFF"/>
        </w:rPr>
        <w:t xml:space="preserve">In </w:t>
      </w:r>
      <w:proofErr w:type="spellStart"/>
      <w:r w:rsidRPr="008259C3">
        <w:rPr>
          <w:rFonts w:ascii="Segoe UI" w:hAnsi="Segoe UI" w:cs="Segoe UI"/>
          <w:i/>
          <w:iCs/>
          <w:color w:val="2E74B5" w:themeColor="accent1" w:themeShade="BF"/>
          <w:sz w:val="23"/>
          <w:szCs w:val="23"/>
          <w:shd w:val="clear" w:color="auto" w:fill="FFFFFF"/>
        </w:rPr>
        <w:t>agreement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reviewer’s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provided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some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methods</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assess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effect</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drop</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casting</w:t>
      </w:r>
      <w:proofErr w:type="spellEnd"/>
      <w:r w:rsidRPr="008259C3">
        <w:rPr>
          <w:rFonts w:ascii="Segoe UI" w:hAnsi="Segoe UI" w:cs="Segoe UI"/>
          <w:i/>
          <w:iCs/>
          <w:color w:val="2E74B5" w:themeColor="accent1" w:themeShade="BF"/>
          <w:sz w:val="23"/>
          <w:szCs w:val="23"/>
          <w:shd w:val="clear" w:color="auto" w:fill="FFFFFF"/>
        </w:rPr>
        <w:t xml:space="preserve"> Ti implants on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Discussion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section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new</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version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manuscript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Suggested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include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detection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osteogenic</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markers</w:t>
      </w:r>
      <w:proofErr w:type="spellEnd"/>
      <w:r w:rsidRPr="008259C3">
        <w:rPr>
          <w:rFonts w:ascii="Segoe UI" w:hAnsi="Segoe UI" w:cs="Segoe UI"/>
          <w:i/>
          <w:iCs/>
          <w:color w:val="2E74B5" w:themeColor="accent1" w:themeShade="BF"/>
          <w:sz w:val="23"/>
          <w:szCs w:val="23"/>
          <w:shd w:val="clear" w:color="auto" w:fill="FFFFFF"/>
        </w:rPr>
        <w:t xml:space="preserve"> as </w:t>
      </w:r>
      <w:proofErr w:type="spellStart"/>
      <w:r w:rsidRPr="008259C3">
        <w:rPr>
          <w:rFonts w:ascii="Segoe UI" w:hAnsi="Segoe UI" w:cs="Segoe UI"/>
          <w:i/>
          <w:iCs/>
          <w:color w:val="2E74B5" w:themeColor="accent1" w:themeShade="BF"/>
          <w:sz w:val="23"/>
          <w:szCs w:val="23"/>
          <w:shd w:val="clear" w:color="auto" w:fill="FFFFFF"/>
        </w:rPr>
        <w:t>prove</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functionality</w:t>
      </w:r>
      <w:proofErr w:type="spellEnd"/>
      <w:r w:rsidRPr="008259C3">
        <w:rPr>
          <w:rFonts w:ascii="Segoe UI" w:hAnsi="Segoe UI" w:cs="Segoe UI"/>
          <w:i/>
          <w:iCs/>
          <w:color w:val="2E74B5" w:themeColor="accent1" w:themeShade="BF"/>
          <w:sz w:val="23"/>
          <w:szCs w:val="23"/>
          <w:shd w:val="clear" w:color="auto" w:fill="FFFFFF"/>
        </w:rPr>
        <w:t xml:space="preserve">. </w:t>
      </w:r>
    </w:p>
    <w:p w14:paraId="6B24DE95" w14:textId="688FB191"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3. I </w:t>
      </w:r>
      <w:proofErr w:type="spellStart"/>
      <w:r w:rsidRPr="008259C3">
        <w:rPr>
          <w:rFonts w:ascii="Segoe UI" w:hAnsi="Segoe UI" w:cs="Segoe UI"/>
          <w:sz w:val="23"/>
          <w:szCs w:val="23"/>
          <w:shd w:val="clear" w:color="auto" w:fill="FFFFFF"/>
        </w:rPr>
        <w:t>suggest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author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add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some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evidence</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illustrate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morphology</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EVs</w:t>
      </w:r>
      <w:proofErr w:type="spellEnd"/>
      <w:r w:rsidRPr="008259C3">
        <w:rPr>
          <w:rFonts w:ascii="Segoe UI" w:hAnsi="Segoe UI" w:cs="Segoe UI"/>
          <w:sz w:val="23"/>
          <w:szCs w:val="23"/>
          <w:shd w:val="clear" w:color="auto" w:fill="FFFFFF"/>
        </w:rPr>
        <w:t xml:space="preserve"> on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Ti implants </w:t>
      </w:r>
      <w:proofErr w:type="spellStart"/>
      <w:r w:rsidRPr="008259C3">
        <w:rPr>
          <w:rFonts w:ascii="Segoe UI" w:hAnsi="Segoe UI" w:cs="Segoe UI"/>
          <w:sz w:val="23"/>
          <w:szCs w:val="23"/>
          <w:shd w:val="clear" w:color="auto" w:fill="FFFFFF"/>
        </w:rPr>
        <w:t>after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modified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by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drop-casting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method</w:t>
      </w:r>
      <w:proofErr w:type="spellEnd"/>
      <w:r w:rsidRPr="008259C3">
        <w:rPr>
          <w:rFonts w:ascii="Segoe UI" w:hAnsi="Segoe UI" w:cs="Segoe UI"/>
          <w:sz w:val="23"/>
          <w:szCs w:val="23"/>
          <w:shd w:val="clear" w:color="auto" w:fill="FFFFFF"/>
        </w:rPr>
        <w:t xml:space="preserve">. </w:t>
      </w:r>
    </w:p>
    <w:p w14:paraId="68EE817C" w14:textId="63EA49B6" w:rsidR="001C008A" w:rsidRPr="00BD410D"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lang w:val="en-US"/>
        </w:rPr>
      </w:pPr>
      <w:r w:rsidRPr="00BD410D">
        <w:rPr>
          <w:rFonts w:ascii="Segoe UI" w:hAnsi="Segoe UI" w:cs="Segoe UI"/>
          <w:i/>
          <w:iCs/>
          <w:color w:val="2E74B5" w:themeColor="accent1" w:themeShade="BF"/>
          <w:sz w:val="23"/>
          <w:szCs w:val="23"/>
          <w:shd w:val="clear" w:color="auto" w:fill="FFFFFF"/>
          <w:lang w:val="en-US"/>
        </w:rPr>
        <w:t xml:space="preserve">We agree with the reviewer’s advice, usually, transmission electron microscopy (TEM) or atomic force microscopy (AFM) are the techniques used in order to visualize the morphology of EVs. However, these techniques are not directly compatible with </w:t>
      </w:r>
      <w:proofErr w:type="spellStart"/>
      <w:r w:rsidRPr="00BD410D">
        <w:rPr>
          <w:rFonts w:ascii="Segoe UI" w:hAnsi="Segoe UI" w:cs="Segoe UI"/>
          <w:i/>
          <w:iCs/>
          <w:color w:val="2E74B5" w:themeColor="accent1" w:themeShade="BF"/>
          <w:sz w:val="23"/>
          <w:szCs w:val="23"/>
          <w:shd w:val="clear" w:color="auto" w:fill="FFFFFF"/>
          <w:lang w:val="en-US"/>
        </w:rPr>
        <w:t>Ti</w:t>
      </w:r>
      <w:proofErr w:type="spellEnd"/>
      <w:r w:rsidRPr="00BD410D">
        <w:rPr>
          <w:rFonts w:ascii="Segoe UI" w:hAnsi="Segoe UI" w:cs="Segoe UI"/>
          <w:i/>
          <w:iCs/>
          <w:color w:val="2E74B5" w:themeColor="accent1" w:themeShade="BF"/>
          <w:sz w:val="23"/>
          <w:szCs w:val="23"/>
          <w:shd w:val="clear" w:color="auto" w:fill="FFFFFF"/>
          <w:lang w:val="en-US"/>
        </w:rPr>
        <w:t xml:space="preserve"> discs implants. On the one hand, TEM imaging requires thin samples that cannot be achieved from metallic samples</w:t>
      </w:r>
      <w:r w:rsidR="004D1D42" w:rsidRPr="00BD410D">
        <w:rPr>
          <w:rFonts w:ascii="Segoe UI" w:hAnsi="Segoe UI" w:cs="Segoe UI"/>
          <w:i/>
          <w:iCs/>
          <w:color w:val="2E74B5" w:themeColor="accent1" w:themeShade="BF"/>
          <w:sz w:val="23"/>
          <w:szCs w:val="23"/>
          <w:shd w:val="clear" w:color="auto" w:fill="FFFFFF"/>
          <w:lang w:val="en-US"/>
        </w:rPr>
        <w:t xml:space="preserve"> in order to achieve good resolution of </w:t>
      </w:r>
      <w:r w:rsidR="00684232" w:rsidRPr="00BD410D">
        <w:rPr>
          <w:rFonts w:ascii="Segoe UI" w:hAnsi="Segoe UI" w:cs="Segoe UI"/>
          <w:i/>
          <w:iCs/>
          <w:color w:val="2E74B5" w:themeColor="accent1" w:themeShade="BF"/>
          <w:sz w:val="23"/>
          <w:szCs w:val="23"/>
          <w:shd w:val="clear" w:color="auto" w:fill="FFFFFF"/>
          <w:lang w:val="en-US"/>
        </w:rPr>
        <w:t xml:space="preserve">vesicle </w:t>
      </w:r>
      <w:r w:rsidR="00684232" w:rsidRPr="00BD410D">
        <w:rPr>
          <w:rFonts w:ascii="Segoe UI" w:hAnsi="Segoe UI" w:cs="Segoe UI"/>
          <w:i/>
          <w:iCs/>
          <w:color w:val="2E74B5" w:themeColor="accent1" w:themeShade="BF"/>
          <w:sz w:val="23"/>
          <w:szCs w:val="23"/>
          <w:shd w:val="clear" w:color="auto" w:fill="FFFFFF"/>
          <w:lang w:val="en-US"/>
        </w:rPr>
        <w:lastRenderedPageBreak/>
        <w:t>structures in the nanoscale</w:t>
      </w:r>
      <w:r w:rsidR="007A65D3" w:rsidRPr="00BD410D">
        <w:rPr>
          <w:rStyle w:val="Refdenotaalpie"/>
          <w:rFonts w:ascii="Segoe UI" w:hAnsi="Segoe UI" w:cs="Segoe UI"/>
          <w:i/>
          <w:iCs/>
          <w:color w:val="2E74B5" w:themeColor="accent1" w:themeShade="BF"/>
          <w:sz w:val="23"/>
          <w:szCs w:val="23"/>
          <w:shd w:val="clear" w:color="auto" w:fill="FFFFFF"/>
          <w:lang w:val="en-US"/>
        </w:rPr>
        <w:footnoteReference w:id="1"/>
      </w:r>
      <w:r w:rsidRPr="00BD410D">
        <w:rPr>
          <w:rFonts w:ascii="Segoe UI" w:hAnsi="Segoe UI" w:cs="Segoe UI"/>
          <w:i/>
          <w:iCs/>
          <w:color w:val="2E74B5" w:themeColor="accent1" w:themeShade="BF"/>
          <w:sz w:val="23"/>
          <w:szCs w:val="23"/>
          <w:shd w:val="clear" w:color="auto" w:fill="FFFFFF"/>
          <w:lang w:val="en-US"/>
        </w:rPr>
        <w:t xml:space="preserve">. </w:t>
      </w:r>
      <w:r w:rsidR="0008443D" w:rsidRPr="00BD410D">
        <w:rPr>
          <w:rFonts w:ascii="Segoe UI" w:hAnsi="Segoe UI" w:cs="Segoe UI"/>
          <w:i/>
          <w:iCs/>
          <w:color w:val="2E74B5" w:themeColor="accent1" w:themeShade="BF"/>
          <w:sz w:val="23"/>
          <w:szCs w:val="23"/>
          <w:shd w:val="clear" w:color="auto" w:fill="FFFFFF"/>
          <w:lang w:val="en-US"/>
        </w:rPr>
        <w:t xml:space="preserve">To section metallic biomaterials </w:t>
      </w:r>
      <w:r w:rsidR="0008443D" w:rsidRPr="00BD410D">
        <w:rPr>
          <w:rFonts w:ascii="Segoe UI" w:hAnsi="Segoe UI" w:cs="Segoe UI"/>
          <w:i/>
          <w:iCs/>
          <w:color w:val="2E74B5" w:themeColor="accent1" w:themeShade="BF"/>
          <w:sz w:val="23"/>
          <w:szCs w:val="23"/>
          <w:shd w:val="clear" w:color="auto" w:fill="FFFFFF"/>
          <w:lang w:val="en-US"/>
        </w:rPr>
        <w:t>or samples that combine hard and soft components</w:t>
      </w:r>
      <w:r w:rsidR="0008443D" w:rsidRPr="00BD410D">
        <w:rPr>
          <w:rFonts w:ascii="Segoe UI" w:hAnsi="Segoe UI" w:cs="Segoe UI"/>
          <w:i/>
          <w:iCs/>
          <w:color w:val="2E74B5" w:themeColor="accent1" w:themeShade="BF"/>
          <w:sz w:val="23"/>
          <w:szCs w:val="23"/>
          <w:shd w:val="clear" w:color="auto" w:fill="FFFFFF"/>
          <w:lang w:val="en-US"/>
        </w:rPr>
        <w:t xml:space="preserve">, </w:t>
      </w:r>
      <w:r w:rsidR="00083B20">
        <w:rPr>
          <w:rFonts w:ascii="Segoe UI" w:hAnsi="Segoe UI" w:cs="Segoe UI"/>
          <w:i/>
          <w:iCs/>
          <w:color w:val="2E74B5" w:themeColor="accent1" w:themeShade="BF"/>
          <w:sz w:val="23"/>
          <w:szCs w:val="23"/>
          <w:shd w:val="clear" w:color="auto" w:fill="FFFFFF"/>
          <w:lang w:val="en-US"/>
        </w:rPr>
        <w:t>a c</w:t>
      </w:r>
      <w:r w:rsidR="00083B20" w:rsidRPr="00083B20">
        <w:rPr>
          <w:rFonts w:ascii="Segoe UI" w:hAnsi="Segoe UI" w:cs="Segoe UI"/>
          <w:i/>
          <w:iCs/>
          <w:color w:val="2E74B5" w:themeColor="accent1" w:themeShade="BF"/>
          <w:sz w:val="23"/>
          <w:szCs w:val="23"/>
          <w:shd w:val="clear" w:color="auto" w:fill="FFFFFF"/>
          <w:lang w:val="en-US"/>
        </w:rPr>
        <w:t>utting/</w:t>
      </w:r>
      <w:r w:rsidR="00083B20">
        <w:rPr>
          <w:rFonts w:ascii="Segoe UI" w:hAnsi="Segoe UI" w:cs="Segoe UI"/>
          <w:i/>
          <w:iCs/>
          <w:color w:val="2E74B5" w:themeColor="accent1" w:themeShade="BF"/>
          <w:sz w:val="23"/>
          <w:szCs w:val="23"/>
          <w:shd w:val="clear" w:color="auto" w:fill="FFFFFF"/>
          <w:lang w:val="en-US"/>
        </w:rPr>
        <w:t>g</w:t>
      </w:r>
      <w:r w:rsidR="00083B20" w:rsidRPr="00083B20">
        <w:rPr>
          <w:rFonts w:ascii="Segoe UI" w:hAnsi="Segoe UI" w:cs="Segoe UI"/>
          <w:i/>
          <w:iCs/>
          <w:color w:val="2E74B5" w:themeColor="accent1" w:themeShade="BF"/>
          <w:sz w:val="23"/>
          <w:szCs w:val="23"/>
          <w:shd w:val="clear" w:color="auto" w:fill="FFFFFF"/>
          <w:lang w:val="en-US"/>
        </w:rPr>
        <w:t xml:space="preserve">rinding-based </w:t>
      </w:r>
      <w:r w:rsidR="00083B20">
        <w:rPr>
          <w:rFonts w:ascii="Segoe UI" w:hAnsi="Segoe UI" w:cs="Segoe UI"/>
          <w:i/>
          <w:iCs/>
          <w:color w:val="2E74B5" w:themeColor="accent1" w:themeShade="BF"/>
          <w:sz w:val="23"/>
          <w:szCs w:val="23"/>
          <w:shd w:val="clear" w:color="auto" w:fill="FFFFFF"/>
          <w:lang w:val="en-US"/>
        </w:rPr>
        <w:t>h</w:t>
      </w:r>
      <w:r w:rsidR="00083B20" w:rsidRPr="00083B20">
        <w:rPr>
          <w:rFonts w:ascii="Segoe UI" w:hAnsi="Segoe UI" w:cs="Segoe UI"/>
          <w:i/>
          <w:iCs/>
          <w:color w:val="2E74B5" w:themeColor="accent1" w:themeShade="BF"/>
          <w:sz w:val="23"/>
          <w:szCs w:val="23"/>
          <w:shd w:val="clear" w:color="auto" w:fill="FFFFFF"/>
          <w:lang w:val="en-US"/>
        </w:rPr>
        <w:t xml:space="preserve">istological </w:t>
      </w:r>
      <w:r w:rsidR="00083B20">
        <w:rPr>
          <w:rFonts w:ascii="Segoe UI" w:hAnsi="Segoe UI" w:cs="Segoe UI"/>
          <w:i/>
          <w:iCs/>
          <w:color w:val="2E74B5" w:themeColor="accent1" w:themeShade="BF"/>
          <w:sz w:val="23"/>
          <w:szCs w:val="23"/>
          <w:shd w:val="clear" w:color="auto" w:fill="FFFFFF"/>
          <w:lang w:val="en-US"/>
        </w:rPr>
        <w:t>s</w:t>
      </w:r>
      <w:r w:rsidR="00083B20" w:rsidRPr="00083B20">
        <w:rPr>
          <w:rFonts w:ascii="Segoe UI" w:hAnsi="Segoe UI" w:cs="Segoe UI"/>
          <w:i/>
          <w:iCs/>
          <w:color w:val="2E74B5" w:themeColor="accent1" w:themeShade="BF"/>
          <w:sz w:val="23"/>
          <w:szCs w:val="23"/>
          <w:shd w:val="clear" w:color="auto" w:fill="FFFFFF"/>
          <w:lang w:val="en-US"/>
        </w:rPr>
        <w:t>ectioning</w:t>
      </w:r>
      <w:r w:rsidR="00083B20">
        <w:rPr>
          <w:rFonts w:ascii="Segoe UI" w:hAnsi="Segoe UI" w:cs="Segoe UI"/>
          <w:i/>
          <w:iCs/>
          <w:color w:val="2E74B5" w:themeColor="accent1" w:themeShade="BF"/>
          <w:sz w:val="23"/>
          <w:szCs w:val="23"/>
          <w:shd w:val="clear" w:color="auto" w:fill="FFFFFF"/>
          <w:lang w:val="en-US"/>
        </w:rPr>
        <w:t xml:space="preserve"> </w:t>
      </w:r>
      <w:r w:rsidR="0008443D" w:rsidRPr="00BD410D">
        <w:rPr>
          <w:rFonts w:ascii="Segoe UI" w:hAnsi="Segoe UI" w:cs="Segoe UI"/>
          <w:i/>
          <w:iCs/>
          <w:color w:val="2E74B5" w:themeColor="accent1" w:themeShade="BF"/>
          <w:sz w:val="23"/>
          <w:szCs w:val="23"/>
          <w:shd w:val="clear" w:color="auto" w:fill="FFFFFF"/>
          <w:lang w:val="en-US"/>
        </w:rPr>
        <w:t xml:space="preserve">is used, but </w:t>
      </w:r>
      <w:r w:rsidR="00BD410D" w:rsidRPr="00BD410D">
        <w:rPr>
          <w:rFonts w:ascii="Segoe UI" w:hAnsi="Segoe UI" w:cs="Segoe UI"/>
          <w:i/>
          <w:iCs/>
          <w:color w:val="2E74B5" w:themeColor="accent1" w:themeShade="BF"/>
          <w:sz w:val="23"/>
          <w:szCs w:val="23"/>
          <w:shd w:val="clear" w:color="auto" w:fill="FFFFFF"/>
          <w:lang w:val="en-US"/>
        </w:rPr>
        <w:t>the slides that can be obtained are of</w:t>
      </w:r>
      <w:r w:rsidR="0008443D" w:rsidRPr="00BD410D">
        <w:rPr>
          <w:rFonts w:ascii="Segoe UI" w:hAnsi="Segoe UI" w:cs="Segoe UI"/>
          <w:i/>
          <w:iCs/>
          <w:color w:val="2E74B5" w:themeColor="accent1" w:themeShade="BF"/>
          <w:sz w:val="23"/>
          <w:szCs w:val="23"/>
          <w:shd w:val="clear" w:color="auto" w:fill="FFFFFF"/>
          <w:lang w:val="en-US"/>
        </w:rPr>
        <w:t xml:space="preserve"> </w:t>
      </w:r>
      <w:r w:rsidR="00BD410D" w:rsidRPr="00BD410D">
        <w:rPr>
          <w:rFonts w:ascii="Segoe UI" w:hAnsi="Segoe UI" w:cs="Segoe UI"/>
          <w:i/>
          <w:iCs/>
          <w:color w:val="2E74B5" w:themeColor="accent1" w:themeShade="BF"/>
          <w:sz w:val="23"/>
          <w:szCs w:val="23"/>
          <w:shd w:val="clear" w:color="auto" w:fill="FFFFFF"/>
          <w:lang w:val="en-US"/>
        </w:rPr>
        <w:t>10-15 µm</w:t>
      </w:r>
      <w:r w:rsidR="00BD410D" w:rsidRPr="00BD410D">
        <w:rPr>
          <w:rFonts w:ascii="Segoe UI" w:hAnsi="Segoe UI" w:cs="Segoe UI"/>
          <w:i/>
          <w:iCs/>
          <w:color w:val="2E74B5" w:themeColor="accent1" w:themeShade="BF"/>
          <w:sz w:val="23"/>
          <w:szCs w:val="23"/>
          <w:shd w:val="clear" w:color="auto" w:fill="FFFFFF"/>
          <w:lang w:val="en-US"/>
        </w:rPr>
        <w:t>, which is too thick for TEM analysis.</w:t>
      </w:r>
    </w:p>
    <w:p w14:paraId="007BE4C2" w14:textId="2A430A4A" w:rsidR="008259C3" w:rsidRPr="00BD410D"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lang w:val="en-US"/>
        </w:rPr>
      </w:pPr>
      <w:r w:rsidRPr="00BD410D">
        <w:rPr>
          <w:rFonts w:ascii="Segoe UI" w:hAnsi="Segoe UI" w:cs="Segoe UI"/>
          <w:i/>
          <w:iCs/>
          <w:color w:val="2E74B5" w:themeColor="accent1" w:themeShade="BF"/>
          <w:sz w:val="23"/>
          <w:szCs w:val="23"/>
          <w:shd w:val="clear" w:color="auto" w:fill="FFFFFF"/>
          <w:lang w:val="en-US"/>
        </w:rPr>
        <w:t xml:space="preserve">On the other hand, such images could be achieved by AFM, however, in our hands </w:t>
      </w:r>
      <w:proofErr w:type="spellStart"/>
      <w:r w:rsidRPr="00BD410D">
        <w:rPr>
          <w:rFonts w:ascii="Segoe UI" w:hAnsi="Segoe UI" w:cs="Segoe UI"/>
          <w:i/>
          <w:iCs/>
          <w:color w:val="2E74B5" w:themeColor="accent1" w:themeShade="BF"/>
          <w:sz w:val="23"/>
          <w:szCs w:val="23"/>
          <w:shd w:val="clear" w:color="auto" w:fill="FFFFFF"/>
          <w:lang w:val="en-US"/>
        </w:rPr>
        <w:t>Ti</w:t>
      </w:r>
      <w:proofErr w:type="spellEnd"/>
      <w:r w:rsidRPr="00BD410D">
        <w:rPr>
          <w:rFonts w:ascii="Segoe UI" w:hAnsi="Segoe UI" w:cs="Segoe UI"/>
          <w:i/>
          <w:iCs/>
          <w:color w:val="2E74B5" w:themeColor="accent1" w:themeShade="BF"/>
          <w:sz w:val="23"/>
          <w:szCs w:val="23"/>
          <w:shd w:val="clear" w:color="auto" w:fill="FFFFFF"/>
          <w:lang w:val="en-US"/>
        </w:rPr>
        <w:t xml:space="preserve"> rugosity hinders optimal resolution to allow EVs visualization. Nevertheless, we are currently optimizing our protocol and we hope to report proper EVs visualization on the implants in future articles. </w:t>
      </w:r>
    </w:p>
    <w:p w14:paraId="2C0385E0" w14:textId="57E202B5" w:rsidR="008259C3" w:rsidRPr="008259C3" w:rsidRDefault="008259C3" w:rsidP="008259C3">
      <w:pPr>
        <w:spacing w:before="120" w:after="0" w:line="312" w:lineRule="auto"/>
        <w:jc w:val="both"/>
        <w:rPr>
          <w:rFonts w:ascii="Segoe UI" w:hAnsi="Segoe UI" w:cs="Segoe UI"/>
          <w:color w:val="2E74B5" w:themeColor="accent1" w:themeShade="BF"/>
          <w:sz w:val="23"/>
          <w:szCs w:val="23"/>
        </w:rPr>
      </w:pPr>
      <w:r w:rsidRPr="008259C3">
        <w:rPr>
          <w:rFonts w:ascii="Segoe UI" w:hAnsi="Segoe UI" w:cs="Segoe UI"/>
          <w:sz w:val="23"/>
          <w:szCs w:val="23"/>
          <w:shd w:val="clear" w:color="auto" w:fill="FFFFFF"/>
        </w:rPr>
        <w:t xml:space="preserve">4. </w:t>
      </w:r>
      <w:proofErr w:type="spellStart"/>
      <w:r w:rsidRPr="008259C3">
        <w:rPr>
          <w:rFonts w:ascii="Segoe UI" w:hAnsi="Segoe UI" w:cs="Segoe UI"/>
          <w:sz w:val="23"/>
          <w:szCs w:val="23"/>
          <w:shd w:val="clear" w:color="auto" w:fill="FFFFFF"/>
        </w:rPr>
        <w:t>There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differences</w:t>
      </w:r>
      <w:proofErr w:type="spellEnd"/>
      <w:r w:rsidRPr="008259C3">
        <w:rPr>
          <w:rFonts w:ascii="Segoe UI" w:hAnsi="Segoe UI" w:cs="Segoe UI"/>
          <w:sz w:val="23"/>
          <w:szCs w:val="23"/>
          <w:shd w:val="clear" w:color="auto" w:fill="FFFFFF"/>
        </w:rPr>
        <w:t xml:space="preserve"> in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shape</w:t>
      </w:r>
      <w:proofErr w:type="spellEnd"/>
      <w:r w:rsidRPr="008259C3">
        <w:rPr>
          <w:rFonts w:ascii="Segoe UI" w:hAnsi="Segoe UI" w:cs="Segoe UI"/>
          <w:sz w:val="23"/>
          <w:szCs w:val="23"/>
          <w:shd w:val="clear" w:color="auto" w:fill="FFFFFF"/>
        </w:rPr>
        <w:t xml:space="preserve"> of Ti implants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Ti discs, </w:t>
      </w:r>
      <w:proofErr w:type="spellStart"/>
      <w:r w:rsidRPr="008259C3">
        <w:rPr>
          <w:rFonts w:ascii="Segoe UI" w:hAnsi="Segoe UI" w:cs="Segoe UI"/>
          <w:sz w:val="23"/>
          <w:szCs w:val="23"/>
          <w:shd w:val="clear" w:color="auto" w:fill="FFFFFF"/>
        </w:rPr>
        <w:t>whether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drop</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casting</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still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effective</w:t>
      </w:r>
      <w:proofErr w:type="spellEnd"/>
      <w:r w:rsidRPr="008259C3">
        <w:rPr>
          <w:rFonts w:ascii="Segoe UI" w:hAnsi="Segoe UI" w:cs="Segoe UI"/>
          <w:sz w:val="23"/>
          <w:szCs w:val="23"/>
          <w:shd w:val="clear" w:color="auto" w:fill="FFFFFF"/>
        </w:rPr>
        <w:t xml:space="preserve"> for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implants </w:t>
      </w:r>
      <w:proofErr w:type="spellStart"/>
      <w:r w:rsidRPr="008259C3">
        <w:rPr>
          <w:rFonts w:ascii="Segoe UI" w:hAnsi="Segoe UI" w:cs="Segoe UI"/>
          <w:sz w:val="23"/>
          <w:szCs w:val="23"/>
          <w:shd w:val="clear" w:color="auto" w:fill="FFFFFF"/>
        </w:rPr>
        <w:t>with</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different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shapes</w:t>
      </w:r>
      <w:proofErr w:type="spellEnd"/>
      <w:r w:rsidRPr="008259C3">
        <w:rPr>
          <w:rFonts w:ascii="Segoe UI" w:hAnsi="Segoe UI" w:cs="Segoe UI"/>
          <w:sz w:val="23"/>
          <w:szCs w:val="23"/>
          <w:shd w:val="clear" w:color="auto" w:fill="FFFFFF"/>
        </w:rPr>
        <w:t>?</w:t>
      </w:r>
    </w:p>
    <w:p w14:paraId="1E3399FA"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agree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concerns</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reviewer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study</w:t>
      </w:r>
      <w:proofErr w:type="spellEnd"/>
      <w:r w:rsidRPr="008259C3">
        <w:rPr>
          <w:rFonts w:ascii="Segoe UI" w:hAnsi="Segoe UI" w:cs="Segoe UI"/>
          <w:i/>
          <w:iCs/>
          <w:color w:val="2E74B5" w:themeColor="accent1" w:themeShade="BF"/>
          <w:sz w:val="23"/>
          <w:szCs w:val="23"/>
          <w:shd w:val="clear" w:color="auto" w:fill="FFFFFF"/>
        </w:rPr>
        <w:t xml:space="preserve"> reports a </w:t>
      </w:r>
      <w:proofErr w:type="spellStart"/>
      <w:r w:rsidRPr="008259C3">
        <w:rPr>
          <w:rFonts w:ascii="Segoe UI" w:hAnsi="Segoe UI" w:cs="Segoe UI"/>
          <w:i/>
          <w:iCs/>
          <w:color w:val="2E74B5" w:themeColor="accent1" w:themeShade="BF"/>
          <w:sz w:val="23"/>
          <w:szCs w:val="23"/>
          <w:shd w:val="clear" w:color="auto" w:fill="FFFFFF"/>
        </w:rPr>
        <w:t>valid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methodology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that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supports</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feasible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binding</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to flat Ti </w:t>
      </w:r>
      <w:proofErr w:type="spellStart"/>
      <w:r w:rsidRPr="008259C3">
        <w:rPr>
          <w:rFonts w:ascii="Segoe UI" w:hAnsi="Segoe UI" w:cs="Segoe UI"/>
          <w:i/>
          <w:iCs/>
          <w:color w:val="2E74B5" w:themeColor="accent1" w:themeShade="BF"/>
          <w:sz w:val="23"/>
          <w:szCs w:val="23"/>
          <w:shd w:val="clear" w:color="auto" w:fill="FFFFFF"/>
        </w:rPr>
        <w:t>surfaces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methodology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addresses</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research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lab</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w:t>
      </w:r>
      <w:proofErr w:type="spellEnd"/>
      <w:r w:rsidRPr="008259C3">
        <w:rPr>
          <w:rFonts w:ascii="Segoe UI" w:hAnsi="Segoe UI" w:cs="Segoe UI"/>
          <w:i/>
          <w:iCs/>
          <w:color w:val="2E74B5" w:themeColor="accent1" w:themeShade="BF"/>
          <w:sz w:val="23"/>
          <w:szCs w:val="23"/>
          <w:shd w:val="clear" w:color="auto" w:fill="FFFFFF"/>
        </w:rPr>
        <w:t xml:space="preserve"> for a performance </w:t>
      </w:r>
      <w:proofErr w:type="spellStart"/>
      <w:r w:rsidRPr="008259C3">
        <w:rPr>
          <w:rFonts w:ascii="Segoe UI" w:hAnsi="Segoe UI" w:cs="Segoe UI"/>
          <w:i/>
          <w:iCs/>
          <w:color w:val="2E74B5" w:themeColor="accent1" w:themeShade="BF"/>
          <w:sz w:val="23"/>
          <w:szCs w:val="23"/>
          <w:shd w:val="clear" w:color="auto" w:fill="FFFFFF"/>
        </w:rPr>
        <w:t>at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small</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scale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However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scalability</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methodology</w:t>
      </w:r>
      <w:proofErr w:type="spellEnd"/>
      <w:r w:rsidRPr="008259C3">
        <w:rPr>
          <w:rFonts w:ascii="Segoe UI" w:hAnsi="Segoe UI" w:cs="Segoe UI"/>
          <w:i/>
          <w:iCs/>
          <w:color w:val="2E74B5" w:themeColor="accent1" w:themeShade="BF"/>
          <w:sz w:val="23"/>
          <w:szCs w:val="23"/>
          <w:shd w:val="clear" w:color="auto" w:fill="FFFFFF"/>
        </w:rPr>
        <w:t xml:space="preserve"> to be </w:t>
      </w:r>
      <w:proofErr w:type="spellStart"/>
      <w:r w:rsidRPr="008259C3">
        <w:rPr>
          <w:rFonts w:ascii="Segoe UI" w:hAnsi="Segoe UI" w:cs="Segoe UI"/>
          <w:i/>
          <w:iCs/>
          <w:color w:val="2E74B5" w:themeColor="accent1" w:themeShade="BF"/>
          <w:sz w:val="23"/>
          <w:szCs w:val="23"/>
          <w:shd w:val="clear" w:color="auto" w:fill="FFFFFF"/>
        </w:rPr>
        <w:t>performed</w:t>
      </w:r>
      <w:proofErr w:type="spellEnd"/>
      <w:r w:rsidRPr="008259C3">
        <w:rPr>
          <w:rFonts w:ascii="Segoe UI" w:hAnsi="Segoe UI" w:cs="Segoe UI"/>
          <w:i/>
          <w:iCs/>
          <w:color w:val="2E74B5" w:themeColor="accent1" w:themeShade="BF"/>
          <w:sz w:val="23"/>
          <w:szCs w:val="23"/>
          <w:shd w:val="clear" w:color="auto" w:fill="FFFFFF"/>
        </w:rPr>
        <w:t xml:space="preserve"> in industrial </w:t>
      </w:r>
      <w:proofErr w:type="spellStart"/>
      <w:r w:rsidRPr="008259C3">
        <w:rPr>
          <w:rFonts w:ascii="Segoe UI" w:hAnsi="Segoe UI" w:cs="Segoe UI"/>
          <w:i/>
          <w:iCs/>
          <w:color w:val="2E74B5" w:themeColor="accent1" w:themeShade="BF"/>
          <w:sz w:val="23"/>
          <w:szCs w:val="23"/>
          <w:shd w:val="clear" w:color="auto" w:fill="FFFFFF"/>
        </w:rPr>
        <w:t>facilities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would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probably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change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into</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dip-coating</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approach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Although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further</w:t>
      </w:r>
      <w:proofErr w:type="spellEnd"/>
      <w:r w:rsidRPr="008259C3">
        <w:rPr>
          <w:rFonts w:ascii="Segoe UI" w:hAnsi="Segoe UI" w:cs="Segoe UI"/>
          <w:i/>
          <w:iCs/>
          <w:color w:val="2E74B5" w:themeColor="accent1" w:themeShade="BF"/>
          <w:sz w:val="23"/>
          <w:szCs w:val="23"/>
          <w:shd w:val="clear" w:color="auto" w:fill="FFFFFF"/>
        </w:rPr>
        <w:t xml:space="preserve"> experiments </w:t>
      </w:r>
      <w:proofErr w:type="spellStart"/>
      <w:r w:rsidRPr="008259C3">
        <w:rPr>
          <w:rFonts w:ascii="Segoe UI" w:hAnsi="Segoe UI" w:cs="Segoe UI"/>
          <w:i/>
          <w:iCs/>
          <w:color w:val="2E74B5" w:themeColor="accent1" w:themeShade="BF"/>
          <w:sz w:val="23"/>
          <w:szCs w:val="23"/>
          <w:shd w:val="clear" w:color="auto" w:fill="FFFFFF"/>
        </w:rPr>
        <w:t>should</w:t>
      </w:r>
      <w:proofErr w:type="spellEnd"/>
      <w:r w:rsidRPr="008259C3">
        <w:rPr>
          <w:rFonts w:ascii="Segoe UI" w:hAnsi="Segoe UI" w:cs="Segoe UI"/>
          <w:i/>
          <w:iCs/>
          <w:color w:val="2E74B5" w:themeColor="accent1" w:themeShade="BF"/>
          <w:sz w:val="23"/>
          <w:szCs w:val="23"/>
          <w:shd w:val="clear" w:color="auto" w:fill="FFFFFF"/>
        </w:rPr>
        <w:t xml:space="preserve"> be </w:t>
      </w:r>
      <w:proofErr w:type="spellStart"/>
      <w:r w:rsidRPr="008259C3">
        <w:rPr>
          <w:rFonts w:ascii="Segoe UI" w:hAnsi="Segoe UI" w:cs="Segoe UI"/>
          <w:i/>
          <w:iCs/>
          <w:color w:val="2E74B5" w:themeColor="accent1" w:themeShade="BF"/>
          <w:sz w:val="23"/>
          <w:szCs w:val="23"/>
          <w:shd w:val="clear" w:color="auto" w:fill="FFFFFF"/>
        </w:rPr>
        <w:t>performed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assure</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homogeneous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surface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binding</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using</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different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shapes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rugosities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However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before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raising</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concerns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about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their</w:t>
      </w:r>
      <w:proofErr w:type="spellEnd"/>
      <w:r w:rsidRPr="008259C3">
        <w:rPr>
          <w:rFonts w:ascii="Segoe UI" w:hAnsi="Segoe UI" w:cs="Segoe UI"/>
          <w:i/>
          <w:iCs/>
          <w:color w:val="2E74B5" w:themeColor="accent1" w:themeShade="BF"/>
          <w:sz w:val="23"/>
          <w:szCs w:val="23"/>
          <w:shd w:val="clear" w:color="auto" w:fill="FFFFFF"/>
        </w:rPr>
        <w:t xml:space="preserve"> industrial </w:t>
      </w:r>
      <w:proofErr w:type="spellStart"/>
      <w:r w:rsidRPr="008259C3">
        <w:rPr>
          <w:rFonts w:ascii="Segoe UI" w:hAnsi="Segoe UI" w:cs="Segoe UI"/>
          <w:i/>
          <w:iCs/>
          <w:color w:val="2E74B5" w:themeColor="accent1" w:themeShade="BF"/>
          <w:sz w:val="23"/>
          <w:szCs w:val="23"/>
          <w:shd w:val="clear" w:color="auto" w:fill="FFFFFF"/>
        </w:rPr>
        <w:t>translation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further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functionality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efficacy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results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should</w:t>
      </w:r>
      <w:proofErr w:type="spellEnd"/>
      <w:r w:rsidRPr="008259C3">
        <w:rPr>
          <w:rFonts w:ascii="Segoe UI" w:hAnsi="Segoe UI" w:cs="Segoe UI"/>
          <w:i/>
          <w:iCs/>
          <w:color w:val="2E74B5" w:themeColor="accent1" w:themeShade="BF"/>
          <w:sz w:val="23"/>
          <w:szCs w:val="23"/>
          <w:shd w:val="clear" w:color="auto" w:fill="FFFFFF"/>
        </w:rPr>
        <w:t xml:space="preserve"> be </w:t>
      </w:r>
      <w:proofErr w:type="spellStart"/>
      <w:r w:rsidRPr="008259C3">
        <w:rPr>
          <w:rFonts w:ascii="Segoe UI" w:hAnsi="Segoe UI" w:cs="Segoe UI"/>
          <w:i/>
          <w:iCs/>
          <w:color w:val="2E74B5" w:themeColor="accent1" w:themeShade="BF"/>
          <w:sz w:val="23"/>
          <w:szCs w:val="23"/>
          <w:shd w:val="clear" w:color="auto" w:fill="FFFFFF"/>
        </w:rPr>
        <w:t>reported</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small</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scale</w:t>
      </w:r>
      <w:proofErr w:type="spellEnd"/>
      <w:r w:rsidRPr="008259C3">
        <w:rPr>
          <w:rFonts w:ascii="Segoe UI" w:hAnsi="Segoe UI" w:cs="Segoe UI"/>
          <w:i/>
          <w:iCs/>
          <w:color w:val="2E74B5" w:themeColor="accent1" w:themeShade="BF"/>
          <w:sz w:val="23"/>
          <w:szCs w:val="23"/>
          <w:shd w:val="clear" w:color="auto" w:fill="FFFFFF"/>
        </w:rPr>
        <w:t xml:space="preserve"> experiments.</w:t>
      </w:r>
    </w:p>
    <w:p w14:paraId="3CA6C242" w14:textId="148EC4AE"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5. '2.4 </w:t>
      </w:r>
      <w:proofErr w:type="spellStart"/>
      <w:r w:rsidRPr="008259C3">
        <w:rPr>
          <w:rFonts w:ascii="Segoe UI" w:hAnsi="Segoe UI" w:cs="Segoe UI"/>
          <w:sz w:val="23"/>
          <w:szCs w:val="23"/>
          <w:shd w:val="clear" w:color="auto" w:fill="FFFFFF"/>
        </w:rPr>
        <w:t>Seed</w:t>
      </w:r>
      <w:proofErr w:type="spellEnd"/>
      <w:r w:rsidRPr="008259C3">
        <w:rPr>
          <w:rFonts w:ascii="Segoe UI" w:hAnsi="Segoe UI" w:cs="Segoe UI"/>
          <w:sz w:val="23"/>
          <w:szCs w:val="23"/>
          <w:shd w:val="clear" w:color="auto" w:fill="FFFFFF"/>
        </w:rPr>
        <w:t xml:space="preserve"> 200 </w:t>
      </w:r>
      <w:proofErr w:type="spellStart"/>
      <w:r w:rsidRPr="008259C3">
        <w:rPr>
          <w:rFonts w:ascii="Segoe UI" w:hAnsi="Segoe UI" w:cs="Segoe UI"/>
          <w:sz w:val="23"/>
          <w:szCs w:val="23"/>
          <w:shd w:val="clear" w:color="auto" w:fill="FFFFFF"/>
        </w:rPr>
        <w:t>μL</w:t>
      </w:r>
      <w:proofErr w:type="spellEnd"/>
      <w:r w:rsidRPr="008259C3">
        <w:rPr>
          <w:rFonts w:ascii="Segoe UI" w:hAnsi="Segoe UI" w:cs="Segoe UI"/>
          <w:sz w:val="23"/>
          <w:szCs w:val="23"/>
          <w:shd w:val="clear" w:color="auto" w:fill="FFFFFF"/>
        </w:rPr>
        <w:t xml:space="preserve"> of cell </w:t>
      </w:r>
      <w:proofErr w:type="spellStart"/>
      <w:r w:rsidRPr="008259C3">
        <w:rPr>
          <w:rFonts w:ascii="Segoe UI" w:hAnsi="Segoe UI" w:cs="Segoe UI"/>
          <w:sz w:val="23"/>
          <w:szCs w:val="23"/>
          <w:shd w:val="clear" w:color="auto" w:fill="FFFFFF"/>
        </w:rPr>
        <w:t>solution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onto</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Ti implants' in 'Ti </w:t>
      </w:r>
      <w:proofErr w:type="spellStart"/>
      <w:r w:rsidRPr="008259C3">
        <w:rPr>
          <w:rFonts w:ascii="Segoe UI" w:hAnsi="Segoe UI" w:cs="Segoe UI"/>
          <w:sz w:val="23"/>
          <w:szCs w:val="23"/>
          <w:shd w:val="clear" w:color="auto" w:fill="FFFFFF"/>
        </w:rPr>
        <w:t>surface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characterization</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cell </w:t>
      </w:r>
      <w:proofErr w:type="spellStart"/>
      <w:r w:rsidRPr="008259C3">
        <w:rPr>
          <w:rFonts w:ascii="Segoe UI" w:hAnsi="Segoe UI" w:cs="Segoe UI"/>
          <w:sz w:val="23"/>
          <w:szCs w:val="23"/>
          <w:shd w:val="clear" w:color="auto" w:fill="FFFFFF"/>
        </w:rPr>
        <w:t>solution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added</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Ti implant (</w:t>
      </w:r>
      <w:proofErr w:type="spellStart"/>
      <w:r w:rsidRPr="008259C3">
        <w:rPr>
          <w:rFonts w:ascii="Segoe UI" w:hAnsi="Segoe UI" w:cs="Segoe UI"/>
          <w:sz w:val="23"/>
          <w:szCs w:val="23"/>
          <w:shd w:val="clear" w:color="auto" w:fill="FFFFFF"/>
        </w:rPr>
        <w:t>titanium</w:t>
      </w:r>
      <w:proofErr w:type="spellEnd"/>
      <w:r w:rsidRPr="008259C3">
        <w:rPr>
          <w:rFonts w:ascii="Segoe UI" w:hAnsi="Segoe UI" w:cs="Segoe UI"/>
          <w:sz w:val="23"/>
          <w:szCs w:val="23"/>
          <w:shd w:val="clear" w:color="auto" w:fill="FFFFFF"/>
        </w:rPr>
        <w:t xml:space="preserve"> discs, </w:t>
      </w:r>
      <w:proofErr w:type="spellStart"/>
      <w:r w:rsidRPr="008259C3">
        <w:rPr>
          <w:rFonts w:ascii="Segoe UI" w:hAnsi="Segoe UI" w:cs="Segoe UI"/>
          <w:sz w:val="23"/>
          <w:szCs w:val="23"/>
          <w:shd w:val="clear" w:color="auto" w:fill="FFFFFF"/>
        </w:rPr>
        <w:t>c.p</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grade</w:t>
      </w:r>
      <w:proofErr w:type="spellEnd"/>
      <w:r w:rsidRPr="008259C3">
        <w:rPr>
          <w:rFonts w:ascii="Segoe UI" w:hAnsi="Segoe UI" w:cs="Segoe UI"/>
          <w:sz w:val="23"/>
          <w:szCs w:val="23"/>
          <w:shd w:val="clear" w:color="auto" w:fill="FFFFFF"/>
        </w:rPr>
        <w:t xml:space="preserve"> IV, 6.2 mm </w:t>
      </w:r>
      <w:proofErr w:type="spellStart"/>
      <w:r w:rsidRPr="008259C3">
        <w:rPr>
          <w:rFonts w:ascii="Segoe UI" w:hAnsi="Segoe UI" w:cs="Segoe UI"/>
          <w:sz w:val="23"/>
          <w:szCs w:val="23"/>
          <w:shd w:val="clear" w:color="auto" w:fill="FFFFFF"/>
        </w:rPr>
        <w:t>diameter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and</w:t>
      </w:r>
      <w:proofErr w:type="spellEnd"/>
      <w:r w:rsidRPr="008259C3">
        <w:rPr>
          <w:rFonts w:ascii="Segoe UI" w:hAnsi="Segoe UI" w:cs="Segoe UI"/>
          <w:sz w:val="23"/>
          <w:szCs w:val="23"/>
          <w:shd w:val="clear" w:color="auto" w:fill="FFFFFF"/>
        </w:rPr>
        <w:t xml:space="preserve"> 2 mm </w:t>
      </w:r>
      <w:proofErr w:type="spellStart"/>
      <w:r w:rsidRPr="008259C3">
        <w:rPr>
          <w:rFonts w:ascii="Segoe UI" w:hAnsi="Segoe UI" w:cs="Segoe UI"/>
          <w:sz w:val="23"/>
          <w:szCs w:val="23"/>
          <w:shd w:val="clear" w:color="auto" w:fill="FFFFFF"/>
        </w:rPr>
        <w:t>height</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it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difficult</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prevent</w:t>
      </w:r>
      <w:proofErr w:type="spellEnd"/>
      <w:r w:rsidRPr="008259C3">
        <w:rPr>
          <w:rFonts w:ascii="Segoe UI" w:hAnsi="Segoe UI" w:cs="Segoe UI"/>
          <w:sz w:val="23"/>
          <w:szCs w:val="23"/>
          <w:shd w:val="clear" w:color="auto" w:fill="FFFFFF"/>
        </w:rPr>
        <w:t xml:space="preserve"> cell </w:t>
      </w:r>
      <w:proofErr w:type="spellStart"/>
      <w:r w:rsidRPr="008259C3">
        <w:rPr>
          <w:rFonts w:ascii="Segoe UI" w:hAnsi="Segoe UI" w:cs="Segoe UI"/>
          <w:sz w:val="23"/>
          <w:szCs w:val="23"/>
          <w:shd w:val="clear" w:color="auto" w:fill="FFFFFF"/>
        </w:rPr>
        <w:t>suspension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from</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spilling</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from</w:t>
      </w:r>
      <w:proofErr w:type="spellEnd"/>
      <w:r w:rsidRPr="008259C3">
        <w:rPr>
          <w:rFonts w:ascii="Segoe UI" w:hAnsi="Segoe UI" w:cs="Segoe UI"/>
          <w:sz w:val="23"/>
          <w:szCs w:val="23"/>
          <w:shd w:val="clear" w:color="auto" w:fill="FFFFFF"/>
        </w:rPr>
        <w:t xml:space="preserve"> Ti implants? </w:t>
      </w:r>
      <w:proofErr w:type="spellStart"/>
      <w:r w:rsidRPr="008259C3">
        <w:rPr>
          <w:rFonts w:ascii="Segoe UI" w:hAnsi="Segoe UI" w:cs="Segoe UI"/>
          <w:sz w:val="23"/>
          <w:szCs w:val="23"/>
          <w:shd w:val="clear" w:color="auto" w:fill="FFFFFF"/>
        </w:rPr>
        <w:t>Besides</w:t>
      </w:r>
      <w:proofErr w:type="spellEnd"/>
      <w:r w:rsidRPr="008259C3">
        <w:rPr>
          <w:rFonts w:ascii="Segoe UI" w:hAnsi="Segoe UI" w:cs="Segoe UI"/>
          <w:sz w:val="23"/>
          <w:szCs w:val="23"/>
          <w:shd w:val="clear" w:color="auto" w:fill="FFFFFF"/>
        </w:rPr>
        <w:t xml:space="preserve">, can cells </w:t>
      </w:r>
      <w:proofErr w:type="spellStart"/>
      <w:r w:rsidRPr="008259C3">
        <w:rPr>
          <w:rFonts w:ascii="Segoe UI" w:hAnsi="Segoe UI" w:cs="Segoe UI"/>
          <w:sz w:val="23"/>
          <w:szCs w:val="23"/>
          <w:shd w:val="clear" w:color="auto" w:fill="FFFFFF"/>
        </w:rPr>
        <w:t>grow</w:t>
      </w:r>
      <w:proofErr w:type="spellEnd"/>
      <w:r w:rsidRPr="008259C3">
        <w:rPr>
          <w:rFonts w:ascii="Segoe UI" w:hAnsi="Segoe UI" w:cs="Segoe UI"/>
          <w:sz w:val="23"/>
          <w:szCs w:val="23"/>
          <w:shd w:val="clear" w:color="auto" w:fill="FFFFFF"/>
        </w:rPr>
        <w:t xml:space="preserve"> on </w:t>
      </w:r>
      <w:proofErr w:type="spellStart"/>
      <w:r w:rsidRPr="008259C3">
        <w:rPr>
          <w:rFonts w:ascii="Segoe UI" w:hAnsi="Segoe UI" w:cs="Segoe UI"/>
          <w:sz w:val="23"/>
          <w:szCs w:val="23"/>
          <w:shd w:val="clear" w:color="auto" w:fill="FFFFFF"/>
        </w:rPr>
        <w:t>titanium</w:t>
      </w:r>
      <w:proofErr w:type="spellEnd"/>
      <w:r w:rsidRPr="008259C3">
        <w:rPr>
          <w:rFonts w:ascii="Segoe UI" w:hAnsi="Segoe UI" w:cs="Segoe UI"/>
          <w:sz w:val="23"/>
          <w:szCs w:val="23"/>
          <w:shd w:val="clear" w:color="auto" w:fill="FFFFFF"/>
        </w:rPr>
        <w:t xml:space="preserve"> implants? </w:t>
      </w:r>
      <w:proofErr w:type="spellStart"/>
      <w:r w:rsidRPr="008259C3">
        <w:rPr>
          <w:rFonts w:ascii="Segoe UI" w:hAnsi="Segoe UI" w:cs="Segoe UI"/>
          <w:sz w:val="23"/>
          <w:szCs w:val="23"/>
          <w:shd w:val="clear" w:color="auto" w:fill="FFFFFF"/>
        </w:rPr>
        <w:t>Why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did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authors</w:t>
      </w:r>
      <w:proofErr w:type="spellEnd"/>
      <w:r w:rsidRPr="008259C3">
        <w:rPr>
          <w:rFonts w:ascii="Segoe UI" w:hAnsi="Segoe UI" w:cs="Segoe UI"/>
          <w:sz w:val="23"/>
          <w:szCs w:val="23"/>
          <w:shd w:val="clear" w:color="auto" w:fill="FFFFFF"/>
        </w:rPr>
        <w:t xml:space="preserve"> do </w:t>
      </w:r>
      <w:proofErr w:type="spellStart"/>
      <w:r w:rsidRPr="008259C3">
        <w:rPr>
          <w:rFonts w:ascii="Segoe UI" w:hAnsi="Segoe UI" w:cs="Segoe UI"/>
          <w:sz w:val="23"/>
          <w:szCs w:val="23"/>
          <w:shd w:val="clear" w:color="auto" w:fill="FFFFFF"/>
        </w:rPr>
        <w:t>this</w:t>
      </w:r>
      <w:proofErr w:type="spellEnd"/>
      <w:r w:rsidRPr="008259C3">
        <w:rPr>
          <w:rFonts w:ascii="Segoe UI" w:hAnsi="Segoe UI" w:cs="Segoe UI"/>
          <w:sz w:val="23"/>
          <w:szCs w:val="23"/>
          <w:shd w:val="clear" w:color="auto" w:fill="FFFFFF"/>
        </w:rPr>
        <w:t xml:space="preserve"> experiment </w:t>
      </w:r>
      <w:proofErr w:type="spellStart"/>
      <w:r w:rsidRPr="008259C3">
        <w:rPr>
          <w:rFonts w:ascii="Segoe UI" w:hAnsi="Segoe UI" w:cs="Segoe UI"/>
          <w:sz w:val="23"/>
          <w:szCs w:val="23"/>
          <w:shd w:val="clear" w:color="auto" w:fill="FFFFFF"/>
        </w:rPr>
        <w:t>with</w:t>
      </w:r>
      <w:proofErr w:type="spellEnd"/>
      <w:r w:rsidRPr="008259C3">
        <w:rPr>
          <w:rFonts w:ascii="Segoe UI" w:hAnsi="Segoe UI" w:cs="Segoe UI"/>
          <w:sz w:val="23"/>
          <w:szCs w:val="23"/>
          <w:shd w:val="clear" w:color="auto" w:fill="FFFFFF"/>
        </w:rPr>
        <w:t xml:space="preserve"> 10,000 cells, </w:t>
      </w:r>
      <w:proofErr w:type="spellStart"/>
      <w:r w:rsidRPr="008259C3">
        <w:rPr>
          <w:rFonts w:ascii="Segoe UI" w:hAnsi="Segoe UI" w:cs="Segoe UI"/>
          <w:sz w:val="23"/>
          <w:szCs w:val="23"/>
          <w:shd w:val="clear" w:color="auto" w:fill="FFFFFF"/>
        </w:rPr>
        <w:t>rather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than</w:t>
      </w:r>
      <w:proofErr w:type="spellEnd"/>
      <w:r w:rsidRPr="008259C3">
        <w:rPr>
          <w:rFonts w:ascii="Segoe UI" w:hAnsi="Segoe UI" w:cs="Segoe UI"/>
          <w:sz w:val="23"/>
          <w:szCs w:val="23"/>
          <w:shd w:val="clear" w:color="auto" w:fill="FFFFFF"/>
        </w:rPr>
        <w:t xml:space="preserve"> 5,000 cells as is </w:t>
      </w:r>
      <w:proofErr w:type="spellStart"/>
      <w:r w:rsidRPr="008259C3">
        <w:rPr>
          <w:rFonts w:ascii="Segoe UI" w:hAnsi="Segoe UI" w:cs="Segoe UI"/>
          <w:sz w:val="23"/>
          <w:szCs w:val="23"/>
          <w:shd w:val="clear" w:color="auto" w:fill="FFFFFF"/>
        </w:rPr>
        <w:t>often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reported</w:t>
      </w:r>
      <w:proofErr w:type="spellEnd"/>
      <w:r w:rsidRPr="008259C3">
        <w:rPr>
          <w:rFonts w:ascii="Segoe UI" w:hAnsi="Segoe UI" w:cs="Segoe UI"/>
          <w:sz w:val="23"/>
          <w:szCs w:val="23"/>
          <w:shd w:val="clear" w:color="auto" w:fill="FFFFFF"/>
        </w:rPr>
        <w:t>?</w:t>
      </w:r>
    </w:p>
    <w:p w14:paraId="6477232C"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agree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reviewer’s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concerns</w:t>
      </w:r>
      <w:proofErr w:type="spellEnd"/>
      <w:r w:rsidRPr="008259C3">
        <w:rPr>
          <w:rFonts w:ascii="Segoe UI" w:hAnsi="Segoe UI" w:cs="Segoe UI"/>
          <w:i/>
          <w:iCs/>
          <w:color w:val="2E74B5" w:themeColor="accent1" w:themeShade="BF"/>
          <w:sz w:val="23"/>
          <w:szCs w:val="23"/>
          <w:shd w:val="clear" w:color="auto" w:fill="FFFFFF"/>
        </w:rPr>
        <w:t xml:space="preserve">. In </w:t>
      </w:r>
      <w:proofErr w:type="spellStart"/>
      <w:r w:rsidRPr="008259C3">
        <w:rPr>
          <w:rFonts w:ascii="Segoe UI" w:hAnsi="Segoe UI" w:cs="Segoe UI"/>
          <w:i/>
          <w:iCs/>
          <w:color w:val="2E74B5" w:themeColor="accent1" w:themeShade="BF"/>
          <w:sz w:val="23"/>
          <w:szCs w:val="23"/>
          <w:shd w:val="clear" w:color="auto" w:fill="FFFFFF"/>
        </w:rPr>
        <w:t>fact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designed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Ti discs in </w:t>
      </w:r>
      <w:proofErr w:type="spellStart"/>
      <w:r w:rsidRPr="008259C3">
        <w:rPr>
          <w:rFonts w:ascii="Segoe UI" w:hAnsi="Segoe UI" w:cs="Segoe UI"/>
          <w:i/>
          <w:iCs/>
          <w:color w:val="2E74B5" w:themeColor="accent1" w:themeShade="BF"/>
          <w:sz w:val="23"/>
          <w:szCs w:val="23"/>
          <w:shd w:val="clear" w:color="auto" w:fill="FFFFFF"/>
        </w:rPr>
        <w:t>order</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perfectly</w:t>
      </w:r>
      <w:proofErr w:type="spellEnd"/>
      <w:r w:rsidRPr="008259C3">
        <w:rPr>
          <w:rFonts w:ascii="Segoe UI" w:hAnsi="Segoe UI" w:cs="Segoe UI"/>
          <w:i/>
          <w:iCs/>
          <w:color w:val="2E74B5" w:themeColor="accent1" w:themeShade="BF"/>
          <w:sz w:val="23"/>
          <w:szCs w:val="23"/>
          <w:shd w:val="clear" w:color="auto" w:fill="FFFFFF"/>
        </w:rPr>
        <w:t xml:space="preserve"> fit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wells</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96-well plates in a </w:t>
      </w:r>
      <w:proofErr w:type="spellStart"/>
      <w:r w:rsidRPr="008259C3">
        <w:rPr>
          <w:rFonts w:ascii="Segoe UI" w:hAnsi="Segoe UI" w:cs="Segoe UI"/>
          <w:i/>
          <w:iCs/>
          <w:color w:val="2E74B5" w:themeColor="accent1" w:themeShade="BF"/>
          <w:sz w:val="23"/>
          <w:szCs w:val="23"/>
          <w:shd w:val="clear" w:color="auto" w:fill="FFFFFF"/>
        </w:rPr>
        <w:t>way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that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little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surface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other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than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titanium’s</w:t>
      </w:r>
      <w:proofErr w:type="spellEnd"/>
      <w:r w:rsidRPr="008259C3">
        <w:rPr>
          <w:rFonts w:ascii="Segoe UI" w:hAnsi="Segoe UI" w:cs="Segoe UI"/>
          <w:i/>
          <w:iCs/>
          <w:color w:val="2E74B5" w:themeColor="accent1" w:themeShade="BF"/>
          <w:sz w:val="23"/>
          <w:szCs w:val="23"/>
          <w:shd w:val="clear" w:color="auto" w:fill="FFFFFF"/>
        </w:rPr>
        <w:t xml:space="preserve"> is </w:t>
      </w:r>
      <w:proofErr w:type="spellStart"/>
      <w:r w:rsidRPr="008259C3">
        <w:rPr>
          <w:rFonts w:ascii="Segoe UI" w:hAnsi="Segoe UI" w:cs="Segoe UI"/>
          <w:i/>
          <w:iCs/>
          <w:color w:val="2E74B5" w:themeColor="accent1" w:themeShade="BF"/>
          <w:sz w:val="23"/>
          <w:szCs w:val="23"/>
          <w:shd w:val="clear" w:color="auto" w:fill="FFFFFF"/>
        </w:rPr>
        <w:t>available</w:t>
      </w:r>
      <w:proofErr w:type="spellEnd"/>
      <w:r w:rsidRPr="008259C3">
        <w:rPr>
          <w:rFonts w:ascii="Segoe UI" w:hAnsi="Segoe UI" w:cs="Segoe UI"/>
          <w:i/>
          <w:iCs/>
          <w:color w:val="2E74B5" w:themeColor="accent1" w:themeShade="BF"/>
          <w:sz w:val="23"/>
          <w:szCs w:val="23"/>
          <w:shd w:val="clear" w:color="auto" w:fill="FFFFFF"/>
        </w:rPr>
        <w:t xml:space="preserve"> for cell </w:t>
      </w:r>
      <w:proofErr w:type="spellStart"/>
      <w:r w:rsidRPr="008259C3">
        <w:rPr>
          <w:rFonts w:ascii="Segoe UI" w:hAnsi="Segoe UI" w:cs="Segoe UI"/>
          <w:i/>
          <w:iCs/>
          <w:color w:val="2E74B5" w:themeColor="accent1" w:themeShade="BF"/>
          <w:sz w:val="23"/>
          <w:szCs w:val="23"/>
          <w:shd w:val="clear" w:color="auto" w:fill="FFFFFF"/>
        </w:rPr>
        <w:t>growth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Furthermore</w:t>
      </w:r>
      <w:proofErr w:type="spellEnd"/>
      <w:r w:rsidRPr="008259C3">
        <w:rPr>
          <w:rFonts w:ascii="Segoe UI" w:hAnsi="Segoe UI" w:cs="Segoe UI"/>
          <w:i/>
          <w:iCs/>
          <w:color w:val="2E74B5" w:themeColor="accent1" w:themeShade="BF"/>
          <w:sz w:val="23"/>
          <w:szCs w:val="23"/>
          <w:shd w:val="clear" w:color="auto" w:fill="FFFFFF"/>
        </w:rPr>
        <w:t xml:space="preserve">, 10 000 cells </w:t>
      </w:r>
      <w:proofErr w:type="spellStart"/>
      <w:r w:rsidRPr="008259C3">
        <w:rPr>
          <w:rFonts w:ascii="Segoe UI" w:hAnsi="Segoe UI" w:cs="Segoe UI"/>
          <w:i/>
          <w:iCs/>
          <w:color w:val="2E74B5" w:themeColor="accent1" w:themeShade="BF"/>
          <w:sz w:val="23"/>
          <w:szCs w:val="23"/>
          <w:shd w:val="clear" w:color="auto" w:fill="FFFFFF"/>
        </w:rPr>
        <w:t>were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seeded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assure</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nearly</w:t>
      </w:r>
      <w:proofErr w:type="spellEnd"/>
      <w:r w:rsidRPr="008259C3">
        <w:rPr>
          <w:rFonts w:ascii="Segoe UI" w:hAnsi="Segoe UI" w:cs="Segoe UI"/>
          <w:i/>
          <w:iCs/>
          <w:color w:val="2E74B5" w:themeColor="accent1" w:themeShade="BF"/>
          <w:sz w:val="23"/>
          <w:szCs w:val="23"/>
          <w:shd w:val="clear" w:color="auto" w:fill="FFFFFF"/>
        </w:rPr>
        <w:t xml:space="preserve"> confluent cell </w:t>
      </w:r>
      <w:proofErr w:type="spellStart"/>
      <w:r w:rsidRPr="008259C3">
        <w:rPr>
          <w:rFonts w:ascii="Segoe UI" w:hAnsi="Segoe UI" w:cs="Segoe UI"/>
          <w:i/>
          <w:iCs/>
          <w:color w:val="2E74B5" w:themeColor="accent1" w:themeShade="BF"/>
          <w:sz w:val="23"/>
          <w:szCs w:val="23"/>
          <w:shd w:val="clear" w:color="auto" w:fill="FFFFFF"/>
        </w:rPr>
        <w:t>growth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while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other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studies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lower</w:t>
      </w:r>
      <w:proofErr w:type="spellEnd"/>
      <w:r w:rsidRPr="008259C3">
        <w:rPr>
          <w:rFonts w:ascii="Segoe UI" w:hAnsi="Segoe UI" w:cs="Segoe UI"/>
          <w:i/>
          <w:iCs/>
          <w:color w:val="2E74B5" w:themeColor="accent1" w:themeShade="BF"/>
          <w:sz w:val="23"/>
          <w:szCs w:val="23"/>
          <w:shd w:val="clear" w:color="auto" w:fill="FFFFFF"/>
        </w:rPr>
        <w:t xml:space="preserve"> cell </w:t>
      </w:r>
      <w:proofErr w:type="spellStart"/>
      <w:r w:rsidRPr="008259C3">
        <w:rPr>
          <w:rFonts w:ascii="Segoe UI" w:hAnsi="Segoe UI" w:cs="Segoe UI"/>
          <w:i/>
          <w:iCs/>
          <w:color w:val="2E74B5" w:themeColor="accent1" w:themeShade="BF"/>
          <w:sz w:val="23"/>
          <w:szCs w:val="23"/>
          <w:shd w:val="clear" w:color="auto" w:fill="FFFFFF"/>
        </w:rPr>
        <w:t>density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usually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address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proliferation</w:t>
      </w:r>
      <w:proofErr w:type="spellEnd"/>
      <w:r w:rsidRPr="008259C3">
        <w:rPr>
          <w:rFonts w:ascii="Segoe UI" w:hAnsi="Segoe UI" w:cs="Segoe UI"/>
          <w:i/>
          <w:iCs/>
          <w:color w:val="2E74B5" w:themeColor="accent1" w:themeShade="BF"/>
          <w:sz w:val="23"/>
          <w:szCs w:val="23"/>
          <w:shd w:val="clear" w:color="auto" w:fill="FFFFFF"/>
        </w:rPr>
        <w:t xml:space="preserve"> or </w:t>
      </w:r>
      <w:proofErr w:type="spellStart"/>
      <w:r w:rsidRPr="008259C3">
        <w:rPr>
          <w:rFonts w:ascii="Segoe UI" w:hAnsi="Segoe UI" w:cs="Segoe UI"/>
          <w:i/>
          <w:iCs/>
          <w:color w:val="2E74B5" w:themeColor="accent1" w:themeShade="BF"/>
          <w:sz w:val="23"/>
          <w:szCs w:val="23"/>
          <w:shd w:val="clear" w:color="auto" w:fill="FFFFFF"/>
        </w:rPr>
        <w:t>migration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assays</w:t>
      </w:r>
      <w:proofErr w:type="spellEnd"/>
      <w:r w:rsidRPr="008259C3">
        <w:rPr>
          <w:rFonts w:ascii="Segoe UI" w:hAnsi="Segoe UI" w:cs="Segoe UI"/>
          <w:i/>
          <w:iCs/>
          <w:color w:val="2E74B5" w:themeColor="accent1" w:themeShade="BF"/>
          <w:sz w:val="23"/>
          <w:szCs w:val="23"/>
          <w:shd w:val="clear" w:color="auto" w:fill="FFFFFF"/>
        </w:rPr>
        <w:t xml:space="preserve">. </w:t>
      </w:r>
    </w:p>
    <w:p w14:paraId="498D3230" w14:textId="0195164B" w:rsidR="008259C3" w:rsidRPr="008259C3" w:rsidRDefault="008259C3" w:rsidP="008259C3">
      <w:pPr>
        <w:spacing w:before="120" w:after="0" w:line="312" w:lineRule="auto"/>
        <w:jc w:val="both"/>
        <w:rPr>
          <w:rFonts w:ascii="Segoe UI" w:hAnsi="Segoe UI" w:cs="Segoe UI"/>
          <w:b/>
          <w:bCs/>
          <w:sz w:val="23"/>
          <w:szCs w:val="23"/>
          <w:shd w:val="clear" w:color="auto" w:fill="FFFFFF"/>
        </w:rPr>
      </w:pPr>
      <w:proofErr w:type="spellStart"/>
      <w:r w:rsidRPr="008259C3">
        <w:rPr>
          <w:rFonts w:ascii="Segoe UI" w:hAnsi="Segoe UI" w:cs="Segoe UI"/>
          <w:b/>
          <w:bCs/>
          <w:sz w:val="23"/>
          <w:szCs w:val="23"/>
          <w:shd w:val="clear" w:color="auto" w:fill="FFFFFF"/>
        </w:rPr>
        <w:lastRenderedPageBreak/>
        <w:t>Reviewer</w:t>
      </w:r>
      <w:proofErr w:type="spellEnd"/>
      <w:r w:rsidRPr="008259C3">
        <w:rPr>
          <w:rFonts w:ascii="Segoe UI" w:hAnsi="Segoe UI" w:cs="Segoe UI"/>
          <w:b/>
          <w:bCs/>
          <w:sz w:val="23"/>
          <w:szCs w:val="23"/>
          <w:shd w:val="clear" w:color="auto" w:fill="FFFFFF"/>
        </w:rPr>
        <w:t xml:space="preserve"> #2:</w:t>
      </w:r>
    </w:p>
    <w:p w14:paraId="48CB4829" w14:textId="77777777" w:rsidR="008259C3" w:rsidRPr="008259C3" w:rsidRDefault="008259C3" w:rsidP="008259C3">
      <w:pPr>
        <w:spacing w:before="120" w:after="0" w:line="312" w:lineRule="auto"/>
        <w:jc w:val="both"/>
        <w:rPr>
          <w:rFonts w:ascii="Segoe UI" w:hAnsi="Segoe UI" w:cs="Segoe UI"/>
          <w:sz w:val="23"/>
          <w:szCs w:val="23"/>
          <w:shd w:val="clear" w:color="auto" w:fill="FFFFFF"/>
        </w:rPr>
      </w:pPr>
      <w:proofErr w:type="spellStart"/>
      <w:r w:rsidRPr="008259C3">
        <w:rPr>
          <w:rFonts w:ascii="Segoe UI" w:hAnsi="Segoe UI" w:cs="Segoe UI"/>
          <w:sz w:val="23"/>
          <w:szCs w:val="23"/>
          <w:shd w:val="clear" w:color="auto" w:fill="FFFFFF"/>
        </w:rPr>
        <w:t>Manuscript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Summary</w:t>
      </w:r>
      <w:proofErr w:type="spellEnd"/>
      <w:r w:rsidRPr="008259C3">
        <w:rPr>
          <w:rFonts w:ascii="Segoe UI" w:hAnsi="Segoe UI" w:cs="Segoe UI"/>
          <w:sz w:val="23"/>
          <w:szCs w:val="23"/>
          <w:shd w:val="clear" w:color="auto" w:fill="FFFFFF"/>
        </w:rPr>
        <w:t>:</w:t>
      </w:r>
    </w:p>
    <w:p w14:paraId="2DD90185" w14:textId="77777777" w:rsid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A </w:t>
      </w:r>
      <w:proofErr w:type="spellStart"/>
      <w:r w:rsidRPr="008259C3">
        <w:rPr>
          <w:rFonts w:ascii="Segoe UI" w:hAnsi="Segoe UI" w:cs="Segoe UI"/>
          <w:sz w:val="23"/>
          <w:szCs w:val="23"/>
          <w:shd w:val="clear" w:color="auto" w:fill="FFFFFF"/>
        </w:rPr>
        <w:t>potentially</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useful</w:t>
      </w:r>
      <w:proofErr w:type="spellEnd"/>
      <w:r w:rsidRPr="008259C3">
        <w:rPr>
          <w:rFonts w:ascii="Segoe UI" w:hAnsi="Segoe UI" w:cs="Segoe UI"/>
          <w:sz w:val="23"/>
          <w:szCs w:val="23"/>
          <w:shd w:val="clear" w:color="auto" w:fill="FFFFFF"/>
        </w:rPr>
        <w:t xml:space="preserve"> paper, </w:t>
      </w:r>
      <w:proofErr w:type="spellStart"/>
      <w:r w:rsidRPr="008259C3">
        <w:rPr>
          <w:rFonts w:ascii="Segoe UI" w:hAnsi="Segoe UI" w:cs="Segoe UI"/>
          <w:sz w:val="23"/>
          <w:szCs w:val="23"/>
          <w:shd w:val="clear" w:color="auto" w:fill="FFFFFF"/>
        </w:rPr>
        <w:t>However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some</w:t>
      </w:r>
      <w:proofErr w:type="spellEnd"/>
      <w:r w:rsidRPr="008259C3">
        <w:rPr>
          <w:rFonts w:ascii="Segoe UI" w:hAnsi="Segoe UI" w:cs="Segoe UI"/>
          <w:sz w:val="23"/>
          <w:szCs w:val="23"/>
          <w:shd w:val="clear" w:color="auto" w:fill="FFFFFF"/>
        </w:rPr>
        <w:t xml:space="preserve"> major </w:t>
      </w:r>
      <w:proofErr w:type="spellStart"/>
      <w:r w:rsidRPr="008259C3">
        <w:rPr>
          <w:rFonts w:ascii="Segoe UI" w:hAnsi="Segoe UI" w:cs="Segoe UI"/>
          <w:sz w:val="23"/>
          <w:szCs w:val="23"/>
          <w:shd w:val="clear" w:color="auto" w:fill="FFFFFF"/>
        </w:rPr>
        <w:t>revision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should</w:t>
      </w:r>
      <w:proofErr w:type="spellEnd"/>
      <w:r w:rsidRPr="008259C3">
        <w:rPr>
          <w:rFonts w:ascii="Segoe UI" w:hAnsi="Segoe UI" w:cs="Segoe UI"/>
          <w:sz w:val="23"/>
          <w:szCs w:val="23"/>
          <w:shd w:val="clear" w:color="auto" w:fill="FFFFFF"/>
        </w:rPr>
        <w:t xml:space="preserve"> be </w:t>
      </w:r>
      <w:proofErr w:type="spellStart"/>
      <w:r w:rsidRPr="008259C3">
        <w:rPr>
          <w:rFonts w:ascii="Segoe UI" w:hAnsi="Segoe UI" w:cs="Segoe UI"/>
          <w:sz w:val="23"/>
          <w:szCs w:val="23"/>
          <w:shd w:val="clear" w:color="auto" w:fill="FFFFFF"/>
        </w:rPr>
        <w:t>made</w:t>
      </w:r>
      <w:proofErr w:type="spellEnd"/>
      <w:r>
        <w:rPr>
          <w:rFonts w:ascii="Segoe UI" w:hAnsi="Segoe UI" w:cs="Segoe UI"/>
          <w:sz w:val="23"/>
          <w:szCs w:val="23"/>
          <w:shd w:val="clear" w:color="auto" w:fill="FFFFFF"/>
        </w:rPr>
        <w:t>.</w:t>
      </w:r>
    </w:p>
    <w:p w14:paraId="399C15E0" w14:textId="791C1C9C"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Major </w:t>
      </w:r>
      <w:proofErr w:type="spellStart"/>
      <w:r w:rsidRPr="008259C3">
        <w:rPr>
          <w:rFonts w:ascii="Segoe UI" w:hAnsi="Segoe UI" w:cs="Segoe UI"/>
          <w:sz w:val="23"/>
          <w:szCs w:val="23"/>
          <w:shd w:val="clear" w:color="auto" w:fill="FFFFFF"/>
        </w:rPr>
        <w:t>Concerns</w:t>
      </w:r>
      <w:proofErr w:type="spellEnd"/>
      <w:r w:rsidRPr="008259C3">
        <w:rPr>
          <w:rFonts w:ascii="Segoe UI" w:hAnsi="Segoe UI" w:cs="Segoe UI"/>
          <w:sz w:val="23"/>
          <w:szCs w:val="23"/>
          <w:shd w:val="clear" w:color="auto" w:fill="FFFFFF"/>
        </w:rPr>
        <w:t>:</w:t>
      </w:r>
    </w:p>
    <w:p w14:paraId="34000911" w14:textId="77777777"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1. </w:t>
      </w:r>
      <w:proofErr w:type="spellStart"/>
      <w:r w:rsidRPr="008259C3">
        <w:rPr>
          <w:rFonts w:ascii="Segoe UI" w:hAnsi="Segoe UI" w:cs="Segoe UI"/>
          <w:sz w:val="23"/>
          <w:szCs w:val="23"/>
          <w:shd w:val="clear" w:color="auto" w:fill="FFFFFF"/>
        </w:rPr>
        <w:t>There</w:t>
      </w:r>
      <w:proofErr w:type="spellEnd"/>
      <w:r w:rsidRPr="008259C3">
        <w:rPr>
          <w:rFonts w:ascii="Segoe UI" w:hAnsi="Segoe UI" w:cs="Segoe UI"/>
          <w:sz w:val="23"/>
          <w:szCs w:val="23"/>
          <w:shd w:val="clear" w:color="auto" w:fill="FFFFFF"/>
        </w:rPr>
        <w:t xml:space="preserve"> is </w:t>
      </w:r>
      <w:proofErr w:type="spellStart"/>
      <w:r w:rsidRPr="008259C3">
        <w:rPr>
          <w:rFonts w:ascii="Segoe UI" w:hAnsi="Segoe UI" w:cs="Segoe UI"/>
          <w:sz w:val="23"/>
          <w:szCs w:val="23"/>
          <w:shd w:val="clear" w:color="auto" w:fill="FFFFFF"/>
        </w:rPr>
        <w:t>not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enough</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evidence</w:t>
      </w:r>
      <w:proofErr w:type="spellEnd"/>
      <w:r w:rsidRPr="008259C3">
        <w:rPr>
          <w:rFonts w:ascii="Segoe UI" w:hAnsi="Segoe UI" w:cs="Segoe UI"/>
          <w:sz w:val="23"/>
          <w:szCs w:val="23"/>
          <w:shd w:val="clear" w:color="auto" w:fill="FFFFFF"/>
        </w:rPr>
        <w:t xml:space="preserve"> to </w:t>
      </w:r>
      <w:proofErr w:type="spellStart"/>
      <w:r w:rsidRPr="008259C3">
        <w:rPr>
          <w:rFonts w:ascii="Segoe UI" w:hAnsi="Segoe UI" w:cs="Segoe UI"/>
          <w:sz w:val="23"/>
          <w:szCs w:val="23"/>
          <w:shd w:val="clear" w:color="auto" w:fill="FFFFFF"/>
        </w:rPr>
        <w:t>support</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successful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extraction</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platelet-derived</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extracellular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vesicle</w:t>
      </w:r>
      <w:proofErr w:type="spellEnd"/>
      <w:r w:rsidRPr="008259C3">
        <w:rPr>
          <w:rFonts w:ascii="Segoe UI" w:hAnsi="Segoe UI" w:cs="Segoe UI"/>
          <w:sz w:val="23"/>
          <w:szCs w:val="23"/>
          <w:shd w:val="clear" w:color="auto" w:fill="FFFFFF"/>
        </w:rPr>
        <w:t>.</w:t>
      </w:r>
    </w:p>
    <w:p w14:paraId="0068B117" w14:textId="361D2173"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agree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reviewer’s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concern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characterization</w:t>
      </w:r>
      <w:proofErr w:type="spellEnd"/>
      <w:r w:rsidRPr="008259C3">
        <w:rPr>
          <w:rFonts w:ascii="Segoe UI" w:hAnsi="Segoe UI" w:cs="Segoe UI"/>
          <w:i/>
          <w:iCs/>
          <w:color w:val="2E74B5" w:themeColor="accent1" w:themeShade="BF"/>
          <w:sz w:val="23"/>
          <w:szCs w:val="23"/>
          <w:shd w:val="clear" w:color="auto" w:fill="FFFFFF"/>
        </w:rPr>
        <w:t xml:space="preserv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performed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through</w:t>
      </w:r>
      <w:proofErr w:type="spellEnd"/>
      <w:r w:rsidRPr="008259C3">
        <w:rPr>
          <w:rFonts w:ascii="Segoe UI" w:hAnsi="Segoe UI" w:cs="Segoe UI"/>
          <w:i/>
          <w:iCs/>
          <w:color w:val="2E74B5" w:themeColor="accent1" w:themeShade="BF"/>
          <w:sz w:val="23"/>
          <w:szCs w:val="23"/>
          <w:shd w:val="clear" w:color="auto" w:fill="FFFFFF"/>
        </w:rPr>
        <w:t xml:space="preserve"> NTA </w:t>
      </w:r>
      <w:proofErr w:type="spellStart"/>
      <w:r w:rsidRPr="008259C3">
        <w:rPr>
          <w:rFonts w:ascii="Segoe UI" w:hAnsi="Segoe UI" w:cs="Segoe UI"/>
          <w:i/>
          <w:iCs/>
          <w:color w:val="2E74B5" w:themeColor="accent1" w:themeShade="BF"/>
          <w:sz w:val="23"/>
          <w:szCs w:val="23"/>
          <w:shd w:val="clear" w:color="auto" w:fill="FFFFFF"/>
        </w:rPr>
        <w:t>and</w:t>
      </w:r>
      <w:proofErr w:type="spellEnd"/>
      <w:r w:rsidRPr="008259C3">
        <w:rPr>
          <w:rFonts w:ascii="Segoe UI" w:hAnsi="Segoe UI" w:cs="Segoe UI"/>
          <w:i/>
          <w:iCs/>
          <w:color w:val="2E74B5" w:themeColor="accent1" w:themeShade="BF"/>
          <w:sz w:val="23"/>
          <w:szCs w:val="23"/>
          <w:shd w:val="clear" w:color="auto" w:fill="FFFFFF"/>
        </w:rPr>
        <w:t xml:space="preserve"> total </w:t>
      </w:r>
      <w:proofErr w:type="spellStart"/>
      <w:r w:rsidRPr="008259C3">
        <w:rPr>
          <w:rFonts w:ascii="Segoe UI" w:hAnsi="Segoe UI" w:cs="Segoe UI"/>
          <w:i/>
          <w:iCs/>
          <w:color w:val="2E74B5" w:themeColor="accent1" w:themeShade="BF"/>
          <w:sz w:val="23"/>
          <w:szCs w:val="23"/>
          <w:shd w:val="clear" w:color="auto" w:fill="FFFFFF"/>
        </w:rPr>
        <w:t>protein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concentration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which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are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necessary</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perform</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correct</w:t>
      </w:r>
      <w:proofErr w:type="spellEnd"/>
      <w:r w:rsidRPr="008259C3">
        <w:rPr>
          <w:rFonts w:ascii="Segoe UI" w:hAnsi="Segoe UI" w:cs="Segoe UI"/>
          <w:i/>
          <w:iCs/>
          <w:color w:val="2E74B5" w:themeColor="accent1" w:themeShade="BF"/>
          <w:sz w:val="23"/>
          <w:szCs w:val="23"/>
          <w:shd w:val="clear" w:color="auto" w:fill="FFFFFF"/>
        </w:rPr>
        <w:t xml:space="preserve"> Ti </w:t>
      </w:r>
      <w:proofErr w:type="spellStart"/>
      <w:r w:rsidRPr="008259C3">
        <w:rPr>
          <w:rFonts w:ascii="Segoe UI" w:hAnsi="Segoe UI" w:cs="Segoe UI"/>
          <w:i/>
          <w:iCs/>
          <w:color w:val="2E74B5" w:themeColor="accent1" w:themeShade="BF"/>
          <w:sz w:val="23"/>
          <w:szCs w:val="23"/>
          <w:shd w:val="clear" w:color="auto" w:fill="FFFFFF"/>
        </w:rPr>
        <w:t>functionalization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It</w:t>
      </w:r>
      <w:proofErr w:type="spellEnd"/>
      <w:r w:rsidRPr="008259C3">
        <w:rPr>
          <w:rFonts w:ascii="Segoe UI" w:hAnsi="Segoe UI" w:cs="Segoe UI"/>
          <w:i/>
          <w:iCs/>
          <w:color w:val="2E74B5" w:themeColor="accent1" w:themeShade="BF"/>
          <w:sz w:val="23"/>
          <w:szCs w:val="23"/>
          <w:shd w:val="clear" w:color="auto" w:fill="FFFFFF"/>
        </w:rPr>
        <w:t xml:space="preserve"> is </w:t>
      </w:r>
      <w:proofErr w:type="spellStart"/>
      <w:r w:rsidRPr="008259C3">
        <w:rPr>
          <w:rFonts w:ascii="Segoe UI" w:hAnsi="Segoe UI" w:cs="Segoe UI"/>
          <w:i/>
          <w:iCs/>
          <w:color w:val="2E74B5" w:themeColor="accent1" w:themeShade="BF"/>
          <w:sz w:val="23"/>
          <w:szCs w:val="23"/>
          <w:shd w:val="clear" w:color="auto" w:fill="FFFFFF"/>
        </w:rPr>
        <w:t>true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that</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international</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society</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recommend</w:t>
      </w:r>
      <w:proofErr w:type="spellEnd"/>
      <w:r w:rsidRPr="008259C3">
        <w:rPr>
          <w:rFonts w:ascii="Segoe UI" w:hAnsi="Segoe UI" w:cs="Segoe UI"/>
          <w:i/>
          <w:iCs/>
          <w:color w:val="2E74B5" w:themeColor="accent1" w:themeShade="BF"/>
          <w:sz w:val="23"/>
          <w:szCs w:val="23"/>
          <w:shd w:val="clear" w:color="auto" w:fill="FFFFFF"/>
        </w:rPr>
        <w:t xml:space="preserve"> a </w:t>
      </w:r>
      <w:proofErr w:type="spellStart"/>
      <w:r w:rsidRPr="008259C3">
        <w:rPr>
          <w:rFonts w:ascii="Segoe UI" w:hAnsi="Segoe UI" w:cs="Segoe UI"/>
          <w:i/>
          <w:iCs/>
          <w:color w:val="2E74B5" w:themeColor="accent1" w:themeShade="BF"/>
          <w:sz w:val="23"/>
          <w:szCs w:val="23"/>
          <w:shd w:val="clear" w:color="auto" w:fill="FFFFFF"/>
        </w:rPr>
        <w:t>further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characterization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when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functional</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effects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are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reported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characterizations</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that</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we</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have</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performed</w:t>
      </w:r>
      <w:proofErr w:type="spellEnd"/>
      <w:r w:rsidRPr="004D1D42">
        <w:rPr>
          <w:rFonts w:ascii="Segoe UI" w:hAnsi="Segoe UI" w:cs="Segoe UI"/>
          <w:i/>
          <w:iCs/>
          <w:color w:val="2E74B5" w:themeColor="accent1" w:themeShade="BF"/>
          <w:sz w:val="23"/>
          <w:szCs w:val="23"/>
          <w:shd w:val="clear" w:color="auto" w:fill="FFFFFF"/>
        </w:rPr>
        <w:t xml:space="preserve"> in </w:t>
      </w:r>
      <w:proofErr w:type="spellStart"/>
      <w:r w:rsidRPr="004D1D42">
        <w:rPr>
          <w:rFonts w:ascii="Segoe UI" w:hAnsi="Segoe UI" w:cs="Segoe UI"/>
          <w:i/>
          <w:iCs/>
          <w:color w:val="2E74B5" w:themeColor="accent1" w:themeShade="BF"/>
          <w:sz w:val="23"/>
          <w:szCs w:val="23"/>
          <w:shd w:val="clear" w:color="auto" w:fill="FFFFFF"/>
        </w:rPr>
        <w:t>previous</w:t>
      </w:r>
      <w:proofErr w:type="spellEnd"/>
      <w:r w:rsidRPr="004D1D42">
        <w:rPr>
          <w:rFonts w:ascii="Segoe UI" w:hAnsi="Segoe UI" w:cs="Segoe UI"/>
          <w:i/>
          <w:iCs/>
          <w:color w:val="2E74B5" w:themeColor="accent1" w:themeShade="BF"/>
          <w:sz w:val="23"/>
          <w:szCs w:val="23"/>
          <w:shd w:val="clear" w:color="auto" w:fill="FFFFFF"/>
        </w:rPr>
        <w:t xml:space="preserve"> reports </w:t>
      </w:r>
      <w:proofErr w:type="spellStart"/>
      <w:r w:rsidRPr="004D1D42">
        <w:rPr>
          <w:rFonts w:ascii="Segoe UI" w:hAnsi="Segoe UI" w:cs="Segoe UI"/>
          <w:i/>
          <w:iCs/>
          <w:color w:val="2E74B5" w:themeColor="accent1" w:themeShade="BF"/>
          <w:sz w:val="23"/>
          <w:szCs w:val="23"/>
          <w:shd w:val="clear" w:color="auto" w:fill="FFFFFF"/>
        </w:rPr>
        <w:t>using</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the</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same</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EVs</w:t>
      </w:r>
      <w:proofErr w:type="spellEnd"/>
      <w:r w:rsidRPr="004D1D42">
        <w:rPr>
          <w:rFonts w:ascii="Segoe UI" w:hAnsi="Segoe UI" w:cs="Segoe UI"/>
          <w:i/>
          <w:iCs/>
          <w:color w:val="2E74B5" w:themeColor="accent1" w:themeShade="BF"/>
          <w:sz w:val="23"/>
          <w:szCs w:val="23"/>
          <w:shd w:val="clear" w:color="auto" w:fill="FFFFFF"/>
        </w:rPr>
        <w:t xml:space="preserve"> </w:t>
      </w:r>
      <w:proofErr w:type="spellStart"/>
      <w:r w:rsidRPr="004D1D42">
        <w:rPr>
          <w:rFonts w:ascii="Segoe UI" w:hAnsi="Segoe UI" w:cs="Segoe UI"/>
          <w:i/>
          <w:iCs/>
          <w:color w:val="2E74B5" w:themeColor="accent1" w:themeShade="BF"/>
          <w:sz w:val="23"/>
          <w:szCs w:val="23"/>
          <w:shd w:val="clear" w:color="auto" w:fill="FFFFFF"/>
        </w:rPr>
        <w:t>source</w:t>
      </w:r>
      <w:proofErr w:type="spellEnd"/>
      <w:r w:rsidR="004D1D42" w:rsidRPr="002D6DF6">
        <w:rPr>
          <w:rStyle w:val="Refdenotaalpie"/>
          <w:rFonts w:ascii="Segoe UI" w:hAnsi="Segoe UI" w:cs="Segoe UI"/>
          <w:i/>
          <w:iCs/>
          <w:color w:val="2E74B5" w:themeColor="accent1" w:themeShade="BF"/>
          <w:sz w:val="23"/>
          <w:szCs w:val="23"/>
          <w:shd w:val="clear" w:color="auto" w:fill="FFFFFF"/>
        </w:rPr>
        <w:footnoteReference w:id="2"/>
      </w:r>
      <w:r w:rsidR="004D1D42" w:rsidRPr="002D6DF6">
        <w:rPr>
          <w:rFonts w:ascii="Segoe UI" w:hAnsi="Segoe UI" w:cs="Segoe UI"/>
          <w:i/>
          <w:iCs/>
          <w:color w:val="2E74B5" w:themeColor="accent1" w:themeShade="BF"/>
          <w:sz w:val="23"/>
          <w:szCs w:val="23"/>
          <w:shd w:val="clear" w:color="auto" w:fill="FFFFFF"/>
        </w:rPr>
        <w:t>.</w:t>
      </w:r>
      <w:proofErr w:type="spellStart"/>
      <w:r w:rsidRPr="008259C3">
        <w:rPr>
          <w:rFonts w:ascii="Segoe UI" w:hAnsi="Segoe UI" w:cs="Segoe UI"/>
          <w:i/>
          <w:iCs/>
          <w:color w:val="2E74B5" w:themeColor="accent1" w:themeShade="BF"/>
          <w:sz w:val="23"/>
          <w:szCs w:val="23"/>
          <w:shd w:val="clear" w:color="auto" w:fill="FFFFFF"/>
        </w:rPr>
        <w:t>However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aim</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this</w:t>
      </w:r>
      <w:proofErr w:type="spellEnd"/>
      <w:r w:rsidRPr="008259C3">
        <w:rPr>
          <w:rFonts w:ascii="Segoe UI" w:hAnsi="Segoe UI" w:cs="Segoe UI"/>
          <w:i/>
          <w:iCs/>
          <w:color w:val="2E74B5" w:themeColor="accent1" w:themeShade="BF"/>
          <w:sz w:val="23"/>
          <w:szCs w:val="23"/>
          <w:shd w:val="clear" w:color="auto" w:fill="FFFFFF"/>
        </w:rPr>
        <w:t xml:space="preserve"> article is to focus on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new</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methodology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used</w:t>
      </w:r>
      <w:proofErr w:type="spellEnd"/>
      <w:r w:rsidRPr="008259C3">
        <w:rPr>
          <w:rFonts w:ascii="Segoe UI" w:hAnsi="Segoe UI" w:cs="Segoe UI"/>
          <w:i/>
          <w:iCs/>
          <w:color w:val="2E74B5" w:themeColor="accent1" w:themeShade="BF"/>
          <w:sz w:val="23"/>
          <w:szCs w:val="23"/>
          <w:shd w:val="clear" w:color="auto" w:fill="FFFFFF"/>
        </w:rPr>
        <w:t xml:space="preserve"> for Ti </w:t>
      </w:r>
      <w:proofErr w:type="spellStart"/>
      <w:r w:rsidRPr="008259C3">
        <w:rPr>
          <w:rFonts w:ascii="Segoe UI" w:hAnsi="Segoe UI" w:cs="Segoe UI"/>
          <w:i/>
          <w:iCs/>
          <w:color w:val="2E74B5" w:themeColor="accent1" w:themeShade="BF"/>
          <w:sz w:val="23"/>
          <w:szCs w:val="23"/>
          <w:shd w:val="clear" w:color="auto" w:fill="FFFFFF"/>
        </w:rPr>
        <w:t>surface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functionalization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rather</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than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functional</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effects</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them</w:t>
      </w:r>
      <w:proofErr w:type="spellEnd"/>
      <w:r w:rsidRPr="008259C3">
        <w:rPr>
          <w:rFonts w:ascii="Segoe UI" w:hAnsi="Segoe UI" w:cs="Segoe UI"/>
          <w:i/>
          <w:iCs/>
          <w:color w:val="2E74B5" w:themeColor="accent1" w:themeShade="BF"/>
          <w:sz w:val="23"/>
          <w:szCs w:val="23"/>
          <w:shd w:val="clear" w:color="auto" w:fill="FFFFFF"/>
        </w:rPr>
        <w:t xml:space="preserve">. A NOTE has </w:t>
      </w:r>
      <w:proofErr w:type="spellStart"/>
      <w:r w:rsidRPr="008259C3">
        <w:rPr>
          <w:rFonts w:ascii="Segoe UI" w:hAnsi="Segoe UI" w:cs="Segoe UI"/>
          <w:i/>
          <w:iCs/>
          <w:color w:val="2E74B5" w:themeColor="accent1" w:themeShade="BF"/>
          <w:sz w:val="23"/>
          <w:szCs w:val="23"/>
          <w:shd w:val="clear" w:color="auto" w:fill="FFFFFF"/>
        </w:rPr>
        <w:t>been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added</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main</w:t>
      </w:r>
      <w:proofErr w:type="spellEnd"/>
      <w:r w:rsidRPr="008259C3">
        <w:rPr>
          <w:rFonts w:ascii="Segoe UI" w:hAnsi="Segoe UI" w:cs="Segoe UI"/>
          <w:i/>
          <w:iCs/>
          <w:color w:val="2E74B5" w:themeColor="accent1" w:themeShade="BF"/>
          <w:sz w:val="23"/>
          <w:szCs w:val="23"/>
          <w:shd w:val="clear" w:color="auto" w:fill="FFFFFF"/>
        </w:rPr>
        <w:t xml:space="preserve"> text to </w:t>
      </w:r>
      <w:proofErr w:type="spellStart"/>
      <w:r w:rsidRPr="008259C3">
        <w:rPr>
          <w:rFonts w:ascii="Segoe UI" w:hAnsi="Segoe UI" w:cs="Segoe UI"/>
          <w:i/>
          <w:iCs/>
          <w:color w:val="2E74B5" w:themeColor="accent1" w:themeShade="BF"/>
          <w:sz w:val="23"/>
          <w:szCs w:val="23"/>
          <w:shd w:val="clear" w:color="auto" w:fill="FFFFFF"/>
        </w:rPr>
        <w:t>clarify</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characterization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methodology</w:t>
      </w:r>
      <w:proofErr w:type="spellEnd"/>
      <w:r w:rsidRPr="008259C3">
        <w:rPr>
          <w:rFonts w:ascii="Segoe UI" w:hAnsi="Segoe UI" w:cs="Segoe UI"/>
          <w:i/>
          <w:iCs/>
          <w:color w:val="2E74B5" w:themeColor="accent1" w:themeShade="BF"/>
          <w:sz w:val="23"/>
          <w:szCs w:val="23"/>
          <w:shd w:val="clear" w:color="auto" w:fill="FFFFFF"/>
        </w:rPr>
        <w:t>.</w:t>
      </w:r>
    </w:p>
    <w:p w14:paraId="4B5E5FA6" w14:textId="46828FF2" w:rsidR="008259C3" w:rsidRPr="008259C3" w:rsidRDefault="008259C3" w:rsidP="008259C3">
      <w:pPr>
        <w:spacing w:before="120" w:after="0" w:line="312" w:lineRule="auto"/>
        <w:jc w:val="both"/>
        <w:rPr>
          <w:rFonts w:ascii="Segoe UI" w:hAnsi="Segoe UI" w:cs="Segoe UI"/>
          <w:sz w:val="23"/>
          <w:szCs w:val="23"/>
          <w:shd w:val="clear" w:color="auto" w:fill="FFFFFF"/>
        </w:rPr>
      </w:pPr>
      <w:r w:rsidRPr="008259C3">
        <w:rPr>
          <w:rFonts w:ascii="Segoe UI" w:hAnsi="Segoe UI" w:cs="Segoe UI"/>
          <w:sz w:val="23"/>
          <w:szCs w:val="23"/>
          <w:shd w:val="clear" w:color="auto" w:fill="FFFFFF"/>
        </w:rPr>
        <w:t xml:space="preserve">2. </w:t>
      </w:r>
      <w:proofErr w:type="spellStart"/>
      <w:r w:rsidRPr="008259C3">
        <w:rPr>
          <w:rFonts w:ascii="Segoe UI" w:hAnsi="Segoe UI" w:cs="Segoe UI"/>
          <w:sz w:val="23"/>
          <w:szCs w:val="23"/>
          <w:shd w:val="clear" w:color="auto" w:fill="FFFFFF"/>
        </w:rPr>
        <w:t>More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characterization</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should</w:t>
      </w:r>
      <w:proofErr w:type="spellEnd"/>
      <w:r w:rsidRPr="008259C3">
        <w:rPr>
          <w:rFonts w:ascii="Segoe UI" w:hAnsi="Segoe UI" w:cs="Segoe UI"/>
          <w:sz w:val="23"/>
          <w:szCs w:val="23"/>
          <w:shd w:val="clear" w:color="auto" w:fill="FFFFFF"/>
        </w:rPr>
        <w:t xml:space="preserve"> be </w:t>
      </w:r>
      <w:proofErr w:type="spellStart"/>
      <w:r w:rsidRPr="008259C3">
        <w:rPr>
          <w:rFonts w:ascii="Segoe UI" w:hAnsi="Segoe UI" w:cs="Segoe UI"/>
          <w:sz w:val="23"/>
          <w:szCs w:val="23"/>
          <w:shd w:val="clear" w:color="auto" w:fill="FFFFFF"/>
        </w:rPr>
        <w:t>included</w:t>
      </w:r>
      <w:proofErr w:type="spellEnd"/>
      <w:r w:rsidRPr="008259C3">
        <w:rPr>
          <w:rFonts w:ascii="Segoe UI" w:hAnsi="Segoe UI" w:cs="Segoe UI"/>
          <w:sz w:val="23"/>
          <w:szCs w:val="23"/>
          <w:shd w:val="clear" w:color="auto" w:fill="FFFFFF"/>
        </w:rPr>
        <w:t xml:space="preserve"> to show </w:t>
      </w:r>
      <w:proofErr w:type="spellStart"/>
      <w:r w:rsidRPr="008259C3">
        <w:rPr>
          <w:rFonts w:ascii="Segoe UI" w:hAnsi="Segoe UI" w:cs="Segoe UI"/>
          <w:sz w:val="23"/>
          <w:szCs w:val="23"/>
          <w:shd w:val="clear" w:color="auto" w:fill="FFFFFF"/>
        </w:rPr>
        <w:t>the</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successful</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functionalization</w:t>
      </w:r>
      <w:proofErr w:type="spellEnd"/>
      <w:r w:rsidRPr="008259C3">
        <w:rPr>
          <w:rFonts w:ascii="Segoe UI" w:hAnsi="Segoe UI" w:cs="Segoe UI"/>
          <w:sz w:val="23"/>
          <w:szCs w:val="23"/>
          <w:shd w:val="clear" w:color="auto" w:fill="FFFFFF"/>
        </w:rPr>
        <w:t xml:space="preserve"> of </w:t>
      </w:r>
      <w:proofErr w:type="spellStart"/>
      <w:r w:rsidRPr="008259C3">
        <w:rPr>
          <w:rFonts w:ascii="Segoe UI" w:hAnsi="Segoe UI" w:cs="Segoe UI"/>
          <w:sz w:val="23"/>
          <w:szCs w:val="23"/>
          <w:shd w:val="clear" w:color="auto" w:fill="FFFFFF"/>
        </w:rPr>
        <w:t>extracellular</w:t>
      </w:r>
      <w:proofErr w:type="spellEnd"/>
      <w:r w:rsidRPr="008259C3">
        <w:rPr>
          <w:rFonts w:ascii="Segoe UI" w:hAnsi="Segoe UI" w:cs="Segoe UI"/>
          <w:sz w:val="23"/>
          <w:szCs w:val="23"/>
          <w:shd w:val="clear" w:color="auto" w:fill="FFFFFF"/>
        </w:rPr>
        <w:t xml:space="preserve"> </w:t>
      </w:r>
      <w:proofErr w:type="spellStart"/>
      <w:r w:rsidRPr="008259C3">
        <w:rPr>
          <w:rFonts w:ascii="Segoe UI" w:hAnsi="Segoe UI" w:cs="Segoe UI"/>
          <w:sz w:val="23"/>
          <w:szCs w:val="23"/>
          <w:shd w:val="clear" w:color="auto" w:fill="FFFFFF"/>
        </w:rPr>
        <w:t>vesicle</w:t>
      </w:r>
      <w:proofErr w:type="spellEnd"/>
      <w:r w:rsidRPr="008259C3">
        <w:rPr>
          <w:rFonts w:ascii="Segoe UI" w:hAnsi="Segoe UI" w:cs="Segoe UI"/>
          <w:sz w:val="23"/>
          <w:szCs w:val="23"/>
          <w:shd w:val="clear" w:color="auto" w:fill="FFFFFF"/>
        </w:rPr>
        <w:t xml:space="preserve"> on Ti implants.</w:t>
      </w:r>
    </w:p>
    <w:p w14:paraId="7E884828" w14:textId="77777777" w:rsidR="008259C3" w:rsidRPr="008259C3" w:rsidRDefault="008259C3" w:rsidP="008259C3">
      <w:pPr>
        <w:spacing w:before="120" w:after="0" w:line="312" w:lineRule="auto"/>
        <w:ind w:left="708"/>
        <w:jc w:val="both"/>
        <w:rPr>
          <w:rFonts w:ascii="Segoe UI" w:hAnsi="Segoe UI" w:cs="Segoe UI"/>
          <w:i/>
          <w:iCs/>
          <w:color w:val="2E74B5" w:themeColor="accent1" w:themeShade="BF"/>
          <w:sz w:val="23"/>
          <w:szCs w:val="23"/>
          <w:shd w:val="clear" w:color="auto" w:fill="FFFFFF"/>
        </w:rPr>
      </w:pP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agree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with</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reviewer’s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advice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we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have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provided</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some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methods</w:t>
      </w:r>
      <w:proofErr w:type="spellEnd"/>
      <w:r w:rsidRPr="008259C3">
        <w:rPr>
          <w:rFonts w:ascii="Segoe UI" w:hAnsi="Segoe UI" w:cs="Segoe UI"/>
          <w:i/>
          <w:iCs/>
          <w:color w:val="2E74B5" w:themeColor="accent1" w:themeShade="BF"/>
          <w:sz w:val="23"/>
          <w:szCs w:val="23"/>
          <w:shd w:val="clear" w:color="auto" w:fill="FFFFFF"/>
        </w:rPr>
        <w:t xml:space="preserve"> to </w:t>
      </w:r>
      <w:proofErr w:type="spellStart"/>
      <w:r w:rsidRPr="008259C3">
        <w:rPr>
          <w:rFonts w:ascii="Segoe UI" w:hAnsi="Segoe UI" w:cs="Segoe UI"/>
          <w:i/>
          <w:iCs/>
          <w:color w:val="2E74B5" w:themeColor="accent1" w:themeShade="BF"/>
          <w:sz w:val="23"/>
          <w:szCs w:val="23"/>
          <w:shd w:val="clear" w:color="auto" w:fill="FFFFFF"/>
        </w:rPr>
        <w:t>assess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successful</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EVs</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functionalization</w:t>
      </w:r>
      <w:proofErr w:type="spellEnd"/>
      <w:r w:rsidRPr="008259C3">
        <w:rPr>
          <w:rFonts w:ascii="Segoe UI" w:hAnsi="Segoe UI" w:cs="Segoe UI"/>
          <w:i/>
          <w:iCs/>
          <w:color w:val="2E74B5" w:themeColor="accent1" w:themeShade="BF"/>
          <w:sz w:val="23"/>
          <w:szCs w:val="23"/>
          <w:shd w:val="clear" w:color="auto" w:fill="FFFFFF"/>
        </w:rPr>
        <w:t xml:space="preserve"> on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Discussion</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section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new</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version</w:t>
      </w:r>
      <w:proofErr w:type="spellEnd"/>
      <w:r w:rsidRPr="008259C3">
        <w:rPr>
          <w:rFonts w:ascii="Segoe UI" w:hAnsi="Segoe UI" w:cs="Segoe UI"/>
          <w:i/>
          <w:iCs/>
          <w:color w:val="2E74B5" w:themeColor="accent1" w:themeShade="BF"/>
          <w:sz w:val="23"/>
          <w:szCs w:val="23"/>
          <w:shd w:val="clear" w:color="auto" w:fill="FFFFFF"/>
        </w:rPr>
        <w:t xml:space="preserve"> of </w:t>
      </w:r>
      <w:proofErr w:type="spellStart"/>
      <w:r w:rsidRPr="008259C3">
        <w:rPr>
          <w:rFonts w:ascii="Segoe UI" w:hAnsi="Segoe UI" w:cs="Segoe UI"/>
          <w:i/>
          <w:iCs/>
          <w:color w:val="2E74B5" w:themeColor="accent1" w:themeShade="BF"/>
          <w:sz w:val="23"/>
          <w:szCs w:val="23"/>
          <w:shd w:val="clear" w:color="auto" w:fill="FFFFFF"/>
        </w:rPr>
        <w:t>the</w:t>
      </w:r>
      <w:proofErr w:type="spellEnd"/>
      <w:r w:rsidRPr="008259C3">
        <w:rPr>
          <w:rFonts w:ascii="Segoe UI" w:hAnsi="Segoe UI" w:cs="Segoe UI"/>
          <w:i/>
          <w:iCs/>
          <w:color w:val="2E74B5" w:themeColor="accent1" w:themeShade="BF"/>
          <w:sz w:val="23"/>
          <w:szCs w:val="23"/>
          <w:shd w:val="clear" w:color="auto" w:fill="FFFFFF"/>
        </w:rPr>
        <w:t xml:space="preserve"> </w:t>
      </w:r>
      <w:proofErr w:type="spellStart"/>
      <w:r w:rsidRPr="008259C3">
        <w:rPr>
          <w:rFonts w:ascii="Segoe UI" w:hAnsi="Segoe UI" w:cs="Segoe UI"/>
          <w:i/>
          <w:iCs/>
          <w:color w:val="2E74B5" w:themeColor="accent1" w:themeShade="BF"/>
          <w:sz w:val="23"/>
          <w:szCs w:val="23"/>
          <w:shd w:val="clear" w:color="auto" w:fill="FFFFFF"/>
        </w:rPr>
        <w:t>manuscript</w:t>
      </w:r>
      <w:proofErr w:type="spellEnd"/>
      <w:r w:rsidRPr="008259C3">
        <w:rPr>
          <w:rFonts w:ascii="Segoe UI" w:hAnsi="Segoe UI" w:cs="Segoe UI"/>
          <w:i/>
          <w:iCs/>
          <w:color w:val="2E74B5" w:themeColor="accent1" w:themeShade="BF"/>
          <w:sz w:val="23"/>
          <w:szCs w:val="23"/>
          <w:shd w:val="clear" w:color="auto" w:fill="FFFFFF"/>
        </w:rPr>
        <w:t xml:space="preserve">. </w:t>
      </w:r>
    </w:p>
    <w:sectPr w:rsidR="008259C3" w:rsidRPr="008259C3" w:rsidSect="00FD369B">
      <w:headerReference w:type="even" r:id="rId12"/>
      <w:headerReference w:type="default" r:id="rId13"/>
      <w:footerReference w:type="even" r:id="rId14"/>
      <w:footerReference w:type="default" r:id="rId15"/>
      <w:headerReference w:type="first" r:id="rId16"/>
      <w:pgSz w:w="11900" w:h="16820"/>
      <w:pgMar w:top="1418" w:right="1418" w:bottom="1985"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4793" w14:textId="77777777" w:rsidR="00333288" w:rsidRDefault="00333288" w:rsidP="000762A4">
      <w:r>
        <w:separator/>
      </w:r>
    </w:p>
  </w:endnote>
  <w:endnote w:type="continuationSeparator" w:id="0">
    <w:p w14:paraId="3EB04439" w14:textId="77777777" w:rsidR="00333288" w:rsidRDefault="00333288" w:rsidP="0007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B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IBsans Regular">
    <w:altName w:val="Times New Roman"/>
    <w:panose1 w:val="00000000000000000000"/>
    <w:charset w:val="00"/>
    <w:family w:val="roman"/>
    <w:notTrueType/>
    <w:pitch w:val="default"/>
  </w:font>
  <w:font w:name="Letter Gothic MT">
    <w:altName w:val="Lucida Console"/>
    <w:panose1 w:val="00000000000000000000"/>
    <w:charset w:val="00"/>
    <w:family w:val="modern"/>
    <w:notTrueType/>
    <w:pitch w:val="fixed"/>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UIBsans Bold">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418F" w14:textId="77777777" w:rsidR="00393EC6" w:rsidRDefault="00B6081E">
    <w:pPr>
      <w:pStyle w:val="Piedepgina"/>
    </w:pPr>
    <w:r w:rsidRPr="00E22035">
      <w:rPr>
        <w:noProof/>
        <w:lang w:val="es-ES"/>
      </w:rPr>
      <w:drawing>
        <wp:inline distT="0" distB="0" distL="0" distR="0" wp14:anchorId="19862F11" wp14:editId="4BC859FE">
          <wp:extent cx="5212080" cy="9264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0" cy="926465"/>
                  </a:xfrm>
                  <a:prstGeom prst="rect">
                    <a:avLst/>
                  </a:prstGeom>
                  <a:noFill/>
                  <a:ln>
                    <a:noFill/>
                  </a:ln>
                </pic:spPr>
              </pic:pic>
            </a:graphicData>
          </a:graphic>
        </wp:inline>
      </w:drawing>
    </w:r>
    <w:r>
      <w:rPr>
        <w:noProof/>
        <w:lang w:val="es-ES"/>
      </w:rPr>
      <w:drawing>
        <wp:anchor distT="0" distB="0" distL="114300" distR="114300" simplePos="0" relativeHeight="251655168" behindDoc="1" locked="0" layoutInCell="1" allowOverlap="1" wp14:anchorId="603155AA" wp14:editId="5FB04647">
          <wp:simplePos x="0" y="0"/>
          <wp:positionH relativeFrom="column">
            <wp:posOffset>1260475</wp:posOffset>
          </wp:positionH>
          <wp:positionV relativeFrom="paragraph">
            <wp:posOffset>8990330</wp:posOffset>
          </wp:positionV>
          <wp:extent cx="6985000" cy="12528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0" cy="1252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434D" w14:textId="77777777" w:rsidR="00393EC6" w:rsidRPr="0053384A" w:rsidRDefault="00B6081E" w:rsidP="00107A7D">
    <w:pPr>
      <w:tabs>
        <w:tab w:val="center" w:pos="4252"/>
        <w:tab w:val="right" w:pos="8504"/>
      </w:tabs>
      <w:ind w:left="-1985"/>
    </w:pPr>
    <w:r w:rsidRPr="00BD69A8">
      <w:rPr>
        <w:noProof/>
        <w:color w:val="0065BD"/>
        <w:lang w:val="es-ES"/>
      </w:rPr>
      <mc:AlternateContent>
        <mc:Choice Requires="wps">
          <w:drawing>
            <wp:anchor distT="0" distB="0" distL="114300" distR="114300" simplePos="0" relativeHeight="251658240" behindDoc="0" locked="0" layoutInCell="1" allowOverlap="1" wp14:anchorId="088504BD" wp14:editId="72136C32">
              <wp:simplePos x="0" y="0"/>
              <wp:positionH relativeFrom="column">
                <wp:posOffset>-1224280</wp:posOffset>
              </wp:positionH>
              <wp:positionV relativeFrom="paragraph">
                <wp:posOffset>28575</wp:posOffset>
              </wp:positionV>
              <wp:extent cx="7924800" cy="1276350"/>
              <wp:effectExtent l="13970" t="9525" r="5080" b="952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4800" cy="127635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C58C6" id="_x0000_t32" coordsize="21600,21600" o:spt="32" o:oned="t" path="m,l21600,21600e" filled="f">
              <v:path arrowok="t" fillok="f" o:connecttype="none"/>
              <o:lock v:ext="edit" shapetype="t"/>
            </v:shapetype>
            <v:shape id="AutoShape 30" o:spid="_x0000_s1026" type="#_x0000_t32" style="position:absolute;margin-left:-96.4pt;margin-top:2.25pt;width:624pt;height:10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NhMAIAAEwEAAAOAAAAZHJzL2Uyb0RvYy54bWysVE1v2zAMvQ/YfxB0T/0R58uoU3R2sku3&#10;FWi3uyLJsTBZEiQlTjDsv5dS0izdLsOwi0KZ5OMj+ZTbu0Mv0Z5bJ7SqcHaTYsQV1UyobYW/Pq9H&#10;c4ycJ4oRqRWv8JE7fLd8/+52MCXPdacl4xYBiHLlYCrceW/KJHG04z1xN9pwBc5W2554uNptwiwZ&#10;AL2XSZ6m02TQlhmrKXcOvjYnJ15G/Lbl1H9pW8c9khUGbj6eNp6bcCbLW1JuLTGdoGca5B9Y9EQo&#10;KHqBaognaGfFH1C9oFY73fobqvtEt62gPPYA3WTpb908dcTw2AsMx5nLmNz/g6Wf948WCVbhMUaK&#10;9LCi+53XsTIax/kMxpUQVqtHGzqkB/VkHjT97pDSdUfUlsfo56OB5CxMNHmTEi7OQJXN8EkziCFQ&#10;IA7r0NoetVKYbyExgMNA0CFu53jZDj94ROHjbJEX8xSWSMGX5bPpeBL5JaQMQCHdWOc/ct2jYFTY&#10;eUvEtvO1VgqUoO2pCNk/OB9o/koIyUqvhZRREFKhocKLST6JrJyWggVnCHN2u6mlRXsSJJVOJx+a&#10;2DN4rsOs3ikWwTpO2OpseyLkyYbiUgU8aA/onK2TZn4s0sVqvpoXoyKfrkZF2jSj+3VdjKbrbDZp&#10;xk1dN9nPQC0ryk4wxlVg96rfrPg7fZxf0kl5FwVfxpC8RY/zArKvv5F03HRYbnhwrtxodny0rwoA&#10;ycbg8/MKb+L6Dvb1n8DyBQAA//8DAFBLAwQUAAYACAAAACEADdJO7d4AAAALAQAADwAAAGRycy9k&#10;b3ducmV2LnhtbEyPwU7DMBBE70j8g7VI3FqnFqlKiFOhSkgckBAt9OzGSxIRr4PtpOHv2Z7gNqsZ&#10;zbwtt7PrxYQhdp40rJYZCKTa244aDe+Hp8UGREyGrOk9oYYfjLCtrq9KU1h/pjec9qkRXEKxMBra&#10;lIZCyli36Exc+gGJvU8fnEl8hkbaYM5c7nqpsmwtnemIF1oz4K7F+ms/Ot7dfB/XoXv2rx+4s0ev&#10;EKeXUevbm/nxAUTCOf2F4YLP6FAx08mPZKPoNSxW94rZk4a7HMQlkOW5AnHSoFiBrEr5/4fqFwAA&#10;//8DAFBLAQItABQABgAIAAAAIQC2gziS/gAAAOEBAAATAAAAAAAAAAAAAAAAAAAAAABbQ29udGVu&#10;dF9UeXBlc10ueG1sUEsBAi0AFAAGAAgAAAAhADj9If/WAAAAlAEAAAsAAAAAAAAAAAAAAAAALwEA&#10;AF9yZWxzLy5yZWxzUEsBAi0AFAAGAAgAAAAhAABJk2EwAgAATAQAAA4AAAAAAAAAAAAAAAAALgIA&#10;AGRycy9lMm9Eb2MueG1sUEsBAi0AFAAGAAgAAAAhAA3STu3eAAAACwEAAA8AAAAAAAAAAAAAAAAA&#10;igQAAGRycy9kb3ducmV2LnhtbFBLBQYAAAAABAAEAPMAAACVBQAAAAA=&#10;" strokecolor="#0065bd"/>
          </w:pict>
        </mc:Fallback>
      </mc:AlternateContent>
    </w:r>
  </w:p>
  <w:p w14:paraId="05CA97AD" w14:textId="77777777" w:rsidR="00393EC6" w:rsidRDefault="00B6081E">
    <w:pPr>
      <w:pStyle w:val="Piedepgina"/>
    </w:pPr>
    <w:r>
      <w:rPr>
        <w:noProof/>
        <w:lang w:val="es-ES"/>
      </w:rPr>
      <mc:AlternateContent>
        <mc:Choice Requires="wps">
          <w:drawing>
            <wp:anchor distT="0" distB="0" distL="114300" distR="114300" simplePos="0" relativeHeight="251659264" behindDoc="1" locked="0" layoutInCell="1" allowOverlap="1" wp14:anchorId="6E2ABA70" wp14:editId="783F59B0">
              <wp:simplePos x="0" y="0"/>
              <wp:positionH relativeFrom="page">
                <wp:posOffset>4320540</wp:posOffset>
              </wp:positionH>
              <wp:positionV relativeFrom="page">
                <wp:posOffset>10081260</wp:posOffset>
              </wp:positionV>
              <wp:extent cx="2879725" cy="359410"/>
              <wp:effectExtent l="0" t="3810" r="635" b="0"/>
              <wp:wrapThrough wrapText="bothSides">
                <wp:wrapPolygon edited="0">
                  <wp:start x="-71" y="0"/>
                  <wp:lineTo x="-71" y="21028"/>
                  <wp:lineTo x="21600" y="21028"/>
                  <wp:lineTo x="21600" y="0"/>
                  <wp:lineTo x="-71"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59410"/>
                      </a:xfrm>
                      <a:prstGeom prst="rect">
                        <a:avLst/>
                      </a:prstGeom>
                      <a:solidFill>
                        <a:srgbClr val="FFFFFF"/>
                      </a:solidFill>
                      <a:ln>
                        <a:noFill/>
                      </a:ln>
                      <a:extLst>
                        <a:ext uri="{91240B29-F687-4F45-9708-019B960494DF}">
                          <a14:hiddenLine xmlns:a14="http://schemas.microsoft.com/office/drawing/2010/main" w="44450">
                            <a:solidFill>
                              <a:srgbClr val="000000"/>
                            </a:solidFill>
                            <a:miter lim="800000"/>
                            <a:headEnd/>
                            <a:tailEnd/>
                          </a14:hiddenLine>
                        </a:ext>
                      </a:extLst>
                    </wps:spPr>
                    <wps:txbx>
                      <w:txbxContent>
                        <w:p w14:paraId="50248A91" w14:textId="77777777" w:rsidR="00BD69A8" w:rsidRPr="00926C53" w:rsidRDefault="00BD69A8" w:rsidP="00BD69A8">
                          <w:pPr>
                            <w:jc w:val="right"/>
                            <w:rPr>
                              <w:rFonts w:ascii="UIBsans" w:hAnsi="UIBsans"/>
                              <w:color w:val="0065BD"/>
                              <w:sz w:val="28"/>
                              <w:szCs w:val="28"/>
                            </w:rPr>
                          </w:pPr>
                          <w:r w:rsidRPr="00926C53">
                            <w:rPr>
                              <w:rFonts w:ascii="UIBsans" w:hAnsi="UIBsans"/>
                              <w:color w:val="0065BD"/>
                              <w:sz w:val="28"/>
                              <w:szCs w:val="28"/>
                            </w:rPr>
                            <w:t>www.</w:t>
                          </w:r>
                          <w:r w:rsidRPr="00926C53">
                            <w:rPr>
                              <w:rFonts w:ascii="UIBsans" w:hAnsi="UIBsans"/>
                              <w:b/>
                              <w:color w:val="0065BD"/>
                              <w:sz w:val="28"/>
                              <w:szCs w:val="28"/>
                            </w:rPr>
                            <w:t>uib.cat</w:t>
                          </w:r>
                        </w:p>
                        <w:p w14:paraId="24E4C474" w14:textId="77777777" w:rsidR="00BD69A8" w:rsidRPr="00926C53" w:rsidRDefault="00BD69A8" w:rsidP="00BD69A8">
                          <w:pPr>
                            <w:rPr>
                              <w:rFonts w:ascii="UIBsans" w:hAnsi="UIBsan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2ABA70" id="_x0000_t202" coordsize="21600,21600" o:spt="202" path="m,l,21600r21600,l21600,xe">
              <v:stroke joinstyle="miter"/>
              <v:path gradientshapeok="t" o:connecttype="rect"/>
            </v:shapetype>
            <v:shape id="Cuadro de texto 2" o:spid="_x0000_s1028" type="#_x0000_t202" style="position:absolute;margin-left:340.2pt;margin-top:793.8pt;width:226.75pt;height:2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uDDgIAAP0DAAAOAAAAZHJzL2Uyb0RvYy54bWysU8Fu2zAMvQ/YPwi6L068ZGmMOEWXIsOA&#10;rhvQ7QNkSY6F2aJGKbGzrx8lp2nQ3YbpIIgi+cT3SK1vh65lR43egC35bDLlTFsJyth9yX983727&#10;4cwHYZVoweqSn7Tnt5u3b9a9K3QODbRKIyMQ64velbwJwRVZ5mWjO+En4LQlZw3YiUAm7jOFoif0&#10;rs3y6fRD1gMqhyC193R7Pzr5JuHXtZbha117HVhbcqotpB3TXsU926xFsUfhGiPPZYh/qKITxtKj&#10;F6h7EQQ7oPkLqjMSwUMdJhK6DOraSJ04EJvZ9BWbp0Y4nbiQON5dZPL/D1Y+Hr8hM6rkOWdWdNSi&#10;7UEoBKY0C3oIwPIoUu98QbFPjqLD8BEGanYi7N0DyJ+eWdg2wu71HSL0jRaKipzFzOwqdcTxEaTq&#10;v4Ci18QhQAIaauyigqQJI3Rq1unSIKqDSbrMb5arZb7gTJLv/WI1n6UOZqJ4znbowycNHYuHkiMN&#10;QEIXxwcfYjWieA6Jj3lojdqZtk0G7qtti+woaFh2aSUCr8JaG4MtxLQRMd4kmpHZyDEM1ZBkTRpE&#10;CSpQJ+KNMM4g/Rk6NIC/Oetp/krufx0Eas7az5a0W83m8ziwyZgvljkZeO2prj3CSoIqeeBsPG7D&#10;OOQHh2bf0Etjtyzckd61SVK8VHUun2YsKXT+D3GIr+0U9fJrN38AAAD//wMAUEsDBBQABgAIAAAA&#10;IQALmtJn5QAAAA4BAAAPAAAAZHJzL2Rvd25yZXYueG1sTI/BTsMwDIbvSLxDZCQuiKXdSteVptOE&#10;hNQLEmwg4JY1pqlonNKkW+HpyU5ws/V/+v25WE+mYwccXGtJQDyLgCHVVrXUCHje3V9nwJyXpGRn&#10;CQV8o4N1eX5WyFzZIz3hYesbFkrI5VKA9r7POXe1RiPdzPZIIfuwg5E+rEPD1SCPodx0fB5FKTey&#10;pXBByx7vNNaf29EI2IwvXzp+9D/4+vbwvrraVdWSKiEuL6bNLTCPk/+D4aQf1KEMTns7knKsE5Bm&#10;URLQENxkyxTYCYkXixWwfZjSJJkDLwv+/43yFwAA//8DAFBLAQItABQABgAIAAAAIQC2gziS/gAA&#10;AOEBAAATAAAAAAAAAAAAAAAAAAAAAABbQ29udGVudF9UeXBlc10ueG1sUEsBAi0AFAAGAAgAAAAh&#10;ADj9If/WAAAAlAEAAAsAAAAAAAAAAAAAAAAALwEAAF9yZWxzLy5yZWxzUEsBAi0AFAAGAAgAAAAh&#10;ANbvS4MOAgAA/QMAAA4AAAAAAAAAAAAAAAAALgIAAGRycy9lMm9Eb2MueG1sUEsBAi0AFAAGAAgA&#10;AAAhAAua0mflAAAADgEAAA8AAAAAAAAAAAAAAAAAaAQAAGRycy9kb3ducmV2LnhtbFBLBQYAAAAA&#10;BAAEAPMAAAB6BQAAAAA=&#10;" stroked="f" strokeweight="3.5pt">
              <v:textbox>
                <w:txbxContent>
                  <w:p w14:paraId="50248A91" w14:textId="77777777" w:rsidR="00BD69A8" w:rsidRPr="00926C53" w:rsidRDefault="00BD69A8" w:rsidP="00BD69A8">
                    <w:pPr>
                      <w:jc w:val="right"/>
                      <w:rPr>
                        <w:rFonts w:ascii="UIBsans" w:hAnsi="UIBsans"/>
                        <w:color w:val="0065BD"/>
                        <w:sz w:val="28"/>
                        <w:szCs w:val="28"/>
                      </w:rPr>
                    </w:pPr>
                    <w:r w:rsidRPr="00926C53">
                      <w:rPr>
                        <w:rFonts w:ascii="UIBsans" w:hAnsi="UIBsans"/>
                        <w:color w:val="0065BD"/>
                        <w:sz w:val="28"/>
                        <w:szCs w:val="28"/>
                      </w:rPr>
                      <w:t>www.</w:t>
                    </w:r>
                    <w:r w:rsidRPr="00926C53">
                      <w:rPr>
                        <w:rFonts w:ascii="UIBsans" w:hAnsi="UIBsans"/>
                        <w:b/>
                        <w:color w:val="0065BD"/>
                        <w:sz w:val="28"/>
                        <w:szCs w:val="28"/>
                      </w:rPr>
                      <w:t>uib.cat</w:t>
                    </w:r>
                  </w:p>
                  <w:p w14:paraId="24E4C474" w14:textId="77777777" w:rsidR="00BD69A8" w:rsidRPr="00926C53" w:rsidRDefault="00BD69A8" w:rsidP="00BD69A8">
                    <w:pPr>
                      <w:rPr>
                        <w:rFonts w:ascii="UIBsans" w:hAnsi="UIBsans"/>
                      </w:rPr>
                    </w:pPr>
                  </w:p>
                </w:txbxContent>
              </v:textbox>
              <w10:wrap type="through" anchorx="page" anchory="page"/>
            </v:shape>
          </w:pict>
        </mc:Fallback>
      </mc:AlternateContent>
    </w:r>
    <w:r>
      <w:rPr>
        <w:noProof/>
        <w:lang w:val="es-ES"/>
      </w:rPr>
      <w:drawing>
        <wp:anchor distT="0" distB="0" distL="114300" distR="114300" simplePos="0" relativeHeight="251656192" behindDoc="0" locked="0" layoutInCell="1" allowOverlap="1" wp14:anchorId="3160B0A5" wp14:editId="65657F95">
          <wp:simplePos x="0" y="0"/>
          <wp:positionH relativeFrom="column">
            <wp:posOffset>1260475</wp:posOffset>
          </wp:positionH>
          <wp:positionV relativeFrom="paragraph">
            <wp:posOffset>8907780</wp:posOffset>
          </wp:positionV>
          <wp:extent cx="7450455" cy="1337945"/>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0455" cy="13379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6D1E" w14:textId="77777777" w:rsidR="00333288" w:rsidRDefault="00333288" w:rsidP="000762A4">
      <w:r>
        <w:separator/>
      </w:r>
    </w:p>
  </w:footnote>
  <w:footnote w:type="continuationSeparator" w:id="0">
    <w:p w14:paraId="6B09944E" w14:textId="77777777" w:rsidR="00333288" w:rsidRDefault="00333288" w:rsidP="000762A4">
      <w:r>
        <w:continuationSeparator/>
      </w:r>
    </w:p>
  </w:footnote>
  <w:footnote w:id="1">
    <w:p w14:paraId="6D5F5218" w14:textId="75A221D0" w:rsidR="007A65D3" w:rsidRDefault="007A65D3">
      <w:pPr>
        <w:pStyle w:val="Textonotapie"/>
      </w:pPr>
      <w:r>
        <w:rPr>
          <w:rStyle w:val="Refdenotaalpie"/>
        </w:rPr>
        <w:footnoteRef/>
      </w:r>
      <w:r>
        <w:t xml:space="preserve"> </w:t>
      </w:r>
      <w:proofErr w:type="spellStart"/>
      <w:r>
        <w:rPr>
          <w:rFonts w:ascii="Arial" w:hAnsi="Arial" w:cs="Arial"/>
          <w:color w:val="222222"/>
          <w:shd w:val="clear" w:color="auto" w:fill="FFFFFF"/>
        </w:rPr>
        <w:t>Sadamatsu</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Tanaka</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Higashida</w:t>
      </w:r>
      <w:proofErr w:type="spellEnd"/>
      <w:r>
        <w:rPr>
          <w:rFonts w:ascii="Arial" w:hAnsi="Arial" w:cs="Arial"/>
          <w:color w:val="222222"/>
          <w:shd w:val="clear" w:color="auto" w:fill="FFFFFF"/>
        </w:rPr>
        <w:t xml:space="preserve">, K., &amp; </w:t>
      </w:r>
      <w:proofErr w:type="spellStart"/>
      <w:r>
        <w:rPr>
          <w:rFonts w:ascii="Arial" w:hAnsi="Arial" w:cs="Arial"/>
          <w:color w:val="222222"/>
          <w:shd w:val="clear" w:color="auto" w:fill="FFFFFF"/>
        </w:rPr>
        <w:t>Matsumura</w:t>
      </w:r>
      <w:proofErr w:type="spellEnd"/>
      <w:r>
        <w:rPr>
          <w:rFonts w:ascii="Arial" w:hAnsi="Arial" w:cs="Arial"/>
          <w:color w:val="222222"/>
          <w:shd w:val="clear" w:color="auto" w:fill="FFFFFF"/>
        </w:rPr>
        <w:t xml:space="preserve">, S. (2016). </w:t>
      </w:r>
      <w:proofErr w:type="spellStart"/>
      <w:r>
        <w:rPr>
          <w:rFonts w:ascii="Arial" w:hAnsi="Arial" w:cs="Arial"/>
          <w:color w:val="222222"/>
          <w:shd w:val="clear" w:color="auto" w:fill="FFFFFF"/>
        </w:rPr>
        <w:t>Transmission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electron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microscopy</w:t>
      </w:r>
      <w:proofErr w:type="spellEnd"/>
      <w:r>
        <w:rPr>
          <w:rFonts w:ascii="Arial" w:hAnsi="Arial" w:cs="Arial"/>
          <w:color w:val="222222"/>
          <w:shd w:val="clear" w:color="auto" w:fill="FFFFFF"/>
        </w:rPr>
        <w:t xml:space="preserve"> of </w:t>
      </w:r>
      <w:proofErr w:type="spellStart"/>
      <w:r>
        <w:rPr>
          <w:rFonts w:ascii="Arial" w:hAnsi="Arial" w:cs="Arial"/>
          <w:color w:val="222222"/>
          <w:shd w:val="clear" w:color="auto" w:fill="FFFFFF"/>
        </w:rPr>
        <w:t>bulk</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specimens</w:t>
      </w:r>
      <w:proofErr w:type="spellEnd"/>
      <w:r>
        <w:rPr>
          <w:rFonts w:ascii="Arial" w:hAnsi="Arial" w:cs="Arial"/>
          <w:color w:val="222222"/>
          <w:shd w:val="clear" w:color="auto" w:fill="FFFFFF"/>
        </w:rPr>
        <w:t xml:space="preserve"> over 10 µm in </w:t>
      </w:r>
      <w:proofErr w:type="spellStart"/>
      <w:r>
        <w:rPr>
          <w:rFonts w:ascii="Arial" w:hAnsi="Arial" w:cs="Arial"/>
          <w:color w:val="222222"/>
          <w:shd w:val="clear" w:color="auto" w:fill="FFFFFF"/>
        </w:rPr>
        <w:t>thickness</w:t>
      </w:r>
      <w:proofErr w:type="spellEnd"/>
      <w:r>
        <w:rPr>
          <w:rFonts w:ascii="Arial" w:hAnsi="Arial" w:cs="Arial"/>
          <w:color w:val="222222"/>
          <w:shd w:val="clear" w:color="auto" w:fill="FFFFFF"/>
        </w:rPr>
        <w:t>. </w:t>
      </w:r>
      <w:proofErr w:type="spellStart"/>
      <w:r>
        <w:rPr>
          <w:rFonts w:ascii="Arial" w:hAnsi="Arial" w:cs="Arial"/>
          <w:i/>
          <w:iCs/>
          <w:color w:val="222222"/>
          <w:shd w:val="clear" w:color="auto" w:fill="FFFFFF"/>
        </w:rPr>
        <w:t>Ultramicroscopy</w:t>
      </w:r>
      <w:proofErr w:type="spellEnd"/>
      <w:r>
        <w:rPr>
          <w:rFonts w:ascii="Arial" w:hAnsi="Arial" w:cs="Arial"/>
          <w:color w:val="222222"/>
          <w:shd w:val="clear" w:color="auto" w:fill="FFFFFF"/>
        </w:rPr>
        <w:t>, </w:t>
      </w:r>
      <w:r>
        <w:rPr>
          <w:rFonts w:ascii="Arial" w:hAnsi="Arial" w:cs="Arial"/>
          <w:i/>
          <w:iCs/>
          <w:color w:val="222222"/>
          <w:shd w:val="clear" w:color="auto" w:fill="FFFFFF"/>
        </w:rPr>
        <w:t>162</w:t>
      </w:r>
      <w:r>
        <w:rPr>
          <w:rFonts w:ascii="Arial" w:hAnsi="Arial" w:cs="Arial"/>
          <w:color w:val="222222"/>
          <w:shd w:val="clear" w:color="auto" w:fill="FFFFFF"/>
        </w:rPr>
        <w:t>, 10-16.</w:t>
      </w:r>
    </w:p>
  </w:footnote>
  <w:footnote w:id="2">
    <w:p w14:paraId="70FBBAAE" w14:textId="005F2FBA" w:rsidR="004D1D42" w:rsidRDefault="004D1D42">
      <w:pPr>
        <w:pStyle w:val="Textonotapie"/>
      </w:pPr>
      <w:r>
        <w:rPr>
          <w:rStyle w:val="Refdenotaalpie"/>
        </w:rPr>
        <w:footnoteRef/>
      </w:r>
      <w:r>
        <w:t xml:space="preserve"> </w:t>
      </w:r>
      <w:r>
        <w:rPr>
          <w:noProof/>
        </w:rPr>
        <w:t xml:space="preserve">Antich-Rosselló, M., Forteza-Genestra, M.A., Calvo, J., Gayà, A., Monjo, M., Ramis, J.M. Platelet-derived extracellular vesicles promote osteoinduction of mesenchymal stromal cells. </w:t>
      </w:r>
      <w:r>
        <w:rPr>
          <w:i/>
          <w:iCs/>
          <w:noProof/>
        </w:rPr>
        <w:t>Bone and Joint Research</w:t>
      </w:r>
      <w:r>
        <w:rPr>
          <w:noProof/>
        </w:rPr>
        <w:t xml:space="preserve">. </w:t>
      </w:r>
      <w:r>
        <w:rPr>
          <w:b/>
          <w:bCs/>
          <w:noProof/>
        </w:rPr>
        <w:t>9</w:t>
      </w:r>
      <w:r>
        <w:rPr>
          <w:noProof/>
        </w:rPr>
        <w:t xml:space="preserve"> (10), 667–674, doi: 10.1302/2046-3758.910.BJR-2020-0111.R2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C9C9" w14:textId="77777777" w:rsidR="00393EC6" w:rsidRDefault="00B6081E">
    <w:pPr>
      <w:pStyle w:val="Encabezado"/>
    </w:pPr>
    <w:r>
      <w:rPr>
        <w:noProof/>
        <w:lang w:val="es-ES"/>
      </w:rPr>
      <w:drawing>
        <wp:anchor distT="0" distB="0" distL="114300" distR="114300" simplePos="0" relativeHeight="251654144" behindDoc="0" locked="0" layoutInCell="1" allowOverlap="1" wp14:anchorId="4145F451" wp14:editId="33BAA802">
          <wp:simplePos x="0" y="0"/>
          <wp:positionH relativeFrom="column">
            <wp:posOffset>-768350</wp:posOffset>
          </wp:positionH>
          <wp:positionV relativeFrom="paragraph">
            <wp:posOffset>-391795</wp:posOffset>
          </wp:positionV>
          <wp:extent cx="2308225" cy="495300"/>
          <wp:effectExtent l="0" t="0" r="0" b="0"/>
          <wp:wrapThrough wrapText="bothSides">
            <wp:wrapPolygon edited="0">
              <wp:start x="1604" y="0"/>
              <wp:lineTo x="0" y="8308"/>
              <wp:lineTo x="0" y="12462"/>
              <wp:lineTo x="1426" y="20769"/>
              <wp:lineTo x="1604" y="20769"/>
              <wp:lineTo x="15687" y="20769"/>
              <wp:lineTo x="19966" y="17446"/>
              <wp:lineTo x="19966" y="14123"/>
              <wp:lineTo x="21392" y="13292"/>
              <wp:lineTo x="21392" y="5815"/>
              <wp:lineTo x="15687" y="0"/>
              <wp:lineTo x="1604" y="0"/>
            </wp:wrapPolygon>
          </wp:wrapThrough>
          <wp:docPr id="15" name="Imagen 15" descr="rrhh-plaformacio_300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rhh-plaformacio_300ppp"/>
                  <pic:cNvPicPr>
                    <a:picLocks noChangeAspect="1" noChangeArrowheads="1"/>
                  </pic:cNvPicPr>
                </pic:nvPicPr>
                <pic:blipFill>
                  <a:blip r:embed="rId1">
                    <a:extLst>
                      <a:ext uri="{28A0092B-C50C-407E-A947-70E740481C1C}">
                        <a14:useLocalDpi xmlns:a14="http://schemas.microsoft.com/office/drawing/2010/main" val="0"/>
                      </a:ext>
                    </a:extLst>
                  </a:blip>
                  <a:srcRect r="23953"/>
                  <a:stretch>
                    <a:fillRect/>
                  </a:stretch>
                </pic:blipFill>
                <pic:spPr bwMode="auto">
                  <a:xfrm>
                    <a:off x="0" y="0"/>
                    <a:ext cx="23082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938E" w14:textId="789585AC" w:rsidR="00393EC6" w:rsidRDefault="00B6081E" w:rsidP="007C56F1">
    <w:pPr>
      <w:pStyle w:val="Encabezado"/>
    </w:pPr>
    <w:r>
      <w:rPr>
        <w:noProof/>
        <w:lang w:val="es-ES"/>
      </w:rPr>
      <mc:AlternateContent>
        <mc:Choice Requires="wps">
          <w:drawing>
            <wp:anchor distT="0" distB="0" distL="114300" distR="114300" simplePos="0" relativeHeight="251661312" behindDoc="0" locked="0" layoutInCell="0" allowOverlap="1" wp14:anchorId="1ACC33BD" wp14:editId="26E9996D">
              <wp:simplePos x="0" y="0"/>
              <wp:positionH relativeFrom="page">
                <wp:posOffset>6849110</wp:posOffset>
              </wp:positionH>
              <wp:positionV relativeFrom="page">
                <wp:posOffset>5171440</wp:posOffset>
              </wp:positionV>
              <wp:extent cx="514350" cy="337820"/>
              <wp:effectExtent l="635" t="0" r="0" b="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C6893" w14:textId="77777777" w:rsidR="001D2122" w:rsidRPr="001D2122" w:rsidRDefault="001D2122" w:rsidP="001D2122">
                          <w:pPr>
                            <w:pBdr>
                              <w:left w:val="single" w:sz="4" w:space="4" w:color="4472C4"/>
                              <w:right w:val="single" w:sz="4" w:space="4" w:color="4472C4"/>
                            </w:pBdr>
                            <w:jc w:val="center"/>
                            <w:rPr>
                              <w:rFonts w:ascii="UIBsans" w:hAnsi="UIBsans"/>
                              <w:szCs w:val="24"/>
                            </w:rPr>
                          </w:pPr>
                          <w:r w:rsidRPr="001D2122">
                            <w:rPr>
                              <w:rFonts w:ascii="UIBsans" w:hAnsi="UIBsans"/>
                              <w:szCs w:val="24"/>
                            </w:rPr>
                            <w:fldChar w:fldCharType="begin"/>
                          </w:r>
                          <w:r w:rsidRPr="001D2122">
                            <w:rPr>
                              <w:rFonts w:ascii="UIBsans" w:hAnsi="UIBsans"/>
                              <w:szCs w:val="24"/>
                            </w:rPr>
                            <w:instrText>PAGE  \* MERGEFORMAT</w:instrText>
                          </w:r>
                          <w:r w:rsidRPr="001D2122">
                            <w:rPr>
                              <w:rFonts w:ascii="UIBsans" w:hAnsi="UIBsans"/>
                              <w:szCs w:val="24"/>
                            </w:rPr>
                            <w:fldChar w:fldCharType="separate"/>
                          </w:r>
                          <w:r w:rsidR="00775229" w:rsidRPr="00775229">
                            <w:rPr>
                              <w:rFonts w:ascii="UIBsans" w:hAnsi="UIBsans"/>
                              <w:noProof/>
                              <w:szCs w:val="24"/>
                              <w:lang w:val="es-ES"/>
                            </w:rPr>
                            <w:t>3</w:t>
                          </w:r>
                          <w:r w:rsidRPr="001D2122">
                            <w:rPr>
                              <w:rFonts w:ascii="UIBsans" w:hAnsi="UIBsans"/>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C33BD" id="Rectangle 33" o:spid="_x0000_s1027" style="position:absolute;margin-left:539.3pt;margin-top:407.2pt;width:40.5pt;height:2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GfAwIAAOYDAAAOAAAAZHJzL2Uyb0RvYy54bWysU9uO0zAQfUfiHyy/0zS9sEvUdLXqqghp&#10;YVcsfIDjOImF4zFjt8ny9YydbinwhsiD5fGMT845M97cjL1hR4Vegy15PptzpqyEWtu25F+/7N9c&#10;c+aDsLUwYFXJn5XnN9vXrzaDK9QCOjC1QkYg1heDK3kXgiuyzMtO9cLPwClLyQawF4FCbLMaxUDo&#10;vckW8/nbbACsHYJU3tPp3ZTk24TfNEqGh6bxKjBTcuIW0oppreKabTeiaFG4TssTDfEPLHqhLf30&#10;DHUngmAH1H9B9VoieGjCTEKfQdNoqZIGUpPP/1Dz1AmnkhYyx7uzTf7/wcpPx0dkui75mjMremrR&#10;ZzJN2NYotlxGfwbnCyp7co8YFXp3D/KbZxZ2HZWpW0QYOiVqYpXH+uy3CzHwdJVVw0eoCV4cAiSr&#10;xgb7CEgmsDF15PncETUGJulwna+Wa+qbpNRyeXW9SB3LRPFy2aEP7xX0LG5KjsQ9gYvjvQ+RjChe&#10;ShJ5MLrea2NSgG21M8iOgoZjn77EnzRelhkbiy3EaxNiPEkqo7DJoDBW48mrCupn0oswDRs9Dtp0&#10;gD84G2jQSu6/HwQqzswHS569y1erOJkpWK2vSCLDy0x1mRFWElTJA2fTdhemaT441G1Hf8qTfgu3&#10;5HOjkwexBxOrE28apmTNafDjtF7GqerX89z+BAAA//8DAFBLAwQUAAYACAAAACEAT+K7cuAAAAAN&#10;AQAADwAAAGRycy9kb3ducmV2LnhtbEyPwU7DMBBE70j8g7VI3KgdSN00xKmqSj0VDrRIXLexm0TE&#10;doidNv17tic4zuzT7EyxmmzHzmYIrXcKkpkAZlzldetqBZ+H7VMGLER0GjvvjIKrCbAq7+8KzLW/&#10;uA9z3seaUYgLOSpoYuxzzkPVGIth5nvj6Hbyg8VIcqi5HvBC4bbjz0JIbrF19KHB3mwaU33vR6sA&#10;Zap/3k8vb4fdKHFZT2I7/xJKPT5M61dg0UzxD4ZbfaoOJXU6+tHpwDrSYpFJYhVkSZoCuyHJfEnW&#10;kSy5kMDLgv9fUf4CAAD//wMAUEsBAi0AFAAGAAgAAAAhALaDOJL+AAAA4QEAABMAAAAAAAAAAAAA&#10;AAAAAAAAAFtDb250ZW50X1R5cGVzXS54bWxQSwECLQAUAAYACAAAACEAOP0h/9YAAACUAQAACwAA&#10;AAAAAAAAAAAAAAAvAQAAX3JlbHMvLnJlbHNQSwECLQAUAAYACAAAACEAyAKhnwMCAADmAwAADgAA&#10;AAAAAAAAAAAAAAAuAgAAZHJzL2Uyb0RvYy54bWxQSwECLQAUAAYACAAAACEAT+K7cuAAAAANAQAA&#10;DwAAAAAAAAAAAAAAAABdBAAAZHJzL2Rvd25yZXYueG1sUEsFBgAAAAAEAAQA8wAAAGoFAAAAAA==&#10;" o:allowincell="f" stroked="f">
              <v:textbox>
                <w:txbxContent>
                  <w:p w14:paraId="01DC6893" w14:textId="77777777" w:rsidR="001D2122" w:rsidRPr="001D2122" w:rsidRDefault="001D2122" w:rsidP="001D2122">
                    <w:pPr>
                      <w:pBdr>
                        <w:left w:val="single" w:sz="4" w:space="4" w:color="4472C4"/>
                        <w:right w:val="single" w:sz="4" w:space="4" w:color="4472C4"/>
                      </w:pBdr>
                      <w:jc w:val="center"/>
                      <w:rPr>
                        <w:rFonts w:ascii="UIBsans" w:hAnsi="UIBsans"/>
                        <w:szCs w:val="24"/>
                      </w:rPr>
                    </w:pPr>
                    <w:r w:rsidRPr="001D2122">
                      <w:rPr>
                        <w:rFonts w:ascii="UIBsans" w:hAnsi="UIBsans"/>
                        <w:szCs w:val="24"/>
                      </w:rPr>
                      <w:fldChar w:fldCharType="begin"/>
                    </w:r>
                    <w:r w:rsidRPr="001D2122">
                      <w:rPr>
                        <w:rFonts w:ascii="UIBsans" w:hAnsi="UIBsans"/>
                        <w:szCs w:val="24"/>
                      </w:rPr>
                      <w:instrText>PAGE  \* MERGEFORMAT</w:instrText>
                    </w:r>
                    <w:r w:rsidRPr="001D2122">
                      <w:rPr>
                        <w:rFonts w:ascii="UIBsans" w:hAnsi="UIBsans"/>
                        <w:szCs w:val="24"/>
                      </w:rPr>
                      <w:fldChar w:fldCharType="separate"/>
                    </w:r>
                    <w:r w:rsidR="00775229" w:rsidRPr="00775229">
                      <w:rPr>
                        <w:rFonts w:ascii="UIBsans" w:hAnsi="UIBsans"/>
                        <w:noProof/>
                        <w:szCs w:val="24"/>
                        <w:lang w:val="es-ES"/>
                      </w:rPr>
                      <w:t>3</w:t>
                    </w:r>
                    <w:r w:rsidRPr="001D2122">
                      <w:rPr>
                        <w:rFonts w:ascii="UIBsans" w:hAnsi="UIBsans"/>
                        <w:szCs w:val="24"/>
                      </w:rPr>
                      <w:fldChar w:fldCharType="end"/>
                    </w:r>
                  </w:p>
                </w:txbxContent>
              </v:textbox>
              <w10:wrap anchorx="page" anchory="page"/>
            </v:rect>
          </w:pict>
        </mc:Fallback>
      </mc:AlternateContent>
    </w:r>
    <w:r>
      <w:rPr>
        <w:noProof/>
        <w:lang w:val="es-ES"/>
      </w:rPr>
      <w:drawing>
        <wp:anchor distT="0" distB="0" distL="114300" distR="114300" simplePos="0" relativeHeight="251657216" behindDoc="0" locked="0" layoutInCell="1" allowOverlap="1" wp14:anchorId="23BCB68A" wp14:editId="1B361D16">
          <wp:simplePos x="0" y="0"/>
          <wp:positionH relativeFrom="page">
            <wp:posOffset>431800</wp:posOffset>
          </wp:positionH>
          <wp:positionV relativeFrom="page">
            <wp:posOffset>431800</wp:posOffset>
          </wp:positionV>
          <wp:extent cx="1668145" cy="666115"/>
          <wp:effectExtent l="0" t="0" r="0" b="0"/>
          <wp:wrapSquare wrapText="bothSides"/>
          <wp:docPr id="24" name="Imagen 24" descr="338690_logo-uib-horizontal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338690_logo-uib-horizontal3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145" cy="666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76" w14:textId="77777777" w:rsidR="00393EC6" w:rsidRDefault="00393EC6" w:rsidP="00E20DF4">
    <w:pPr>
      <w:pStyle w:val="Encabezado"/>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7893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67B2B"/>
    <w:multiLevelType w:val="hybridMultilevel"/>
    <w:tmpl w:val="32D8181E"/>
    <w:lvl w:ilvl="0" w:tplc="252A03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D41FF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890186"/>
    <w:multiLevelType w:val="multilevel"/>
    <w:tmpl w:val="9F945A58"/>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1A471B6"/>
    <w:multiLevelType w:val="hybridMultilevel"/>
    <w:tmpl w:val="2E76C1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2558F6"/>
    <w:multiLevelType w:val="hybridMultilevel"/>
    <w:tmpl w:val="FB68809C"/>
    <w:lvl w:ilvl="0" w:tplc="D3AAAFE8">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9563943"/>
    <w:multiLevelType w:val="hybridMultilevel"/>
    <w:tmpl w:val="23561954"/>
    <w:lvl w:ilvl="0" w:tplc="B02CF3BC">
      <w:start w:val="1"/>
      <w:numFmt w:val="decimal"/>
      <w:lvlText w:val="%1."/>
      <w:lvlJc w:val="left"/>
      <w:pPr>
        <w:ind w:left="720" w:hanging="360"/>
      </w:pPr>
      <w:rPr>
        <w:rFonts w:ascii="UIBsans" w:hAnsi="UIBsans" w:hint="default"/>
        <w:b/>
        <w:i w:val="0"/>
        <w:color w:val="4472C4"/>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1BEE28EE"/>
    <w:multiLevelType w:val="hybridMultilevel"/>
    <w:tmpl w:val="B8762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693148"/>
    <w:multiLevelType w:val="multilevel"/>
    <w:tmpl w:val="4992E9CE"/>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5C137D"/>
    <w:multiLevelType w:val="hybridMultilevel"/>
    <w:tmpl w:val="A56460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F01C80"/>
    <w:multiLevelType w:val="hybridMultilevel"/>
    <w:tmpl w:val="097A12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133B1C"/>
    <w:multiLevelType w:val="hybridMultilevel"/>
    <w:tmpl w:val="273C93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6C2EA7"/>
    <w:multiLevelType w:val="hybridMultilevel"/>
    <w:tmpl w:val="15A6ECEA"/>
    <w:lvl w:ilvl="0" w:tplc="62A25044">
      <w:start w:val="1"/>
      <w:numFmt w:val="decimal"/>
      <w:lvlText w:val="%1."/>
      <w:lvlJc w:val="left"/>
      <w:pPr>
        <w:ind w:left="1068" w:hanging="360"/>
      </w:pPr>
      <w:rPr>
        <w:rFonts w:ascii="UIBsans" w:eastAsia="Times New Roman" w:hAnsi="UIBsans" w:cs="Times New Roman"/>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51A150F7"/>
    <w:multiLevelType w:val="hybridMultilevel"/>
    <w:tmpl w:val="3B580D70"/>
    <w:lvl w:ilvl="0" w:tplc="31B42C0C">
      <w:start w:val="1"/>
      <w:numFmt w:val="lowerLetter"/>
      <w:lvlText w:val="%1."/>
      <w:lvlJc w:val="left"/>
      <w:pPr>
        <w:ind w:left="720" w:hanging="360"/>
      </w:pPr>
      <w:rPr>
        <w:rFonts w:ascii="Arial" w:hAnsi="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65B235B"/>
    <w:multiLevelType w:val="hybridMultilevel"/>
    <w:tmpl w:val="2E76C1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16A64F8"/>
    <w:multiLevelType w:val="hybridMultilevel"/>
    <w:tmpl w:val="1430B7F8"/>
    <w:lvl w:ilvl="0" w:tplc="89B439CE">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84738D0"/>
    <w:multiLevelType w:val="hybridMultilevel"/>
    <w:tmpl w:val="9712096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708F78B5"/>
    <w:multiLevelType w:val="hybridMultilevel"/>
    <w:tmpl w:val="26ECB40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7914461C"/>
    <w:multiLevelType w:val="hybridMultilevel"/>
    <w:tmpl w:val="23561954"/>
    <w:lvl w:ilvl="0" w:tplc="B02CF3BC">
      <w:start w:val="1"/>
      <w:numFmt w:val="decimal"/>
      <w:lvlText w:val="%1."/>
      <w:lvlJc w:val="left"/>
      <w:pPr>
        <w:ind w:left="720" w:hanging="360"/>
      </w:pPr>
      <w:rPr>
        <w:rFonts w:ascii="UIBsans" w:hAnsi="UIBsans" w:hint="default"/>
        <w:b/>
        <w:i w:val="0"/>
        <w:color w:val="4472C4"/>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1"/>
  </w:num>
  <w:num w:numId="2">
    <w:abstractNumId w:val="9"/>
  </w:num>
  <w:num w:numId="3">
    <w:abstractNumId w:val="12"/>
  </w:num>
  <w:num w:numId="4">
    <w:abstractNumId w:val="1"/>
  </w:num>
  <w:num w:numId="5">
    <w:abstractNumId w:val="15"/>
  </w:num>
  <w:num w:numId="6">
    <w:abstractNumId w:val="5"/>
  </w:num>
  <w:num w:numId="7">
    <w:abstractNumId w:val="16"/>
  </w:num>
  <w:num w:numId="8">
    <w:abstractNumId w:val="7"/>
  </w:num>
  <w:num w:numId="9">
    <w:abstractNumId w:val="0"/>
  </w:num>
  <w:num w:numId="10">
    <w:abstractNumId w:val="3"/>
  </w:num>
  <w:num w:numId="11">
    <w:abstractNumId w:val="6"/>
  </w:num>
  <w:num w:numId="12">
    <w:abstractNumId w:val="10"/>
  </w:num>
  <w:num w:numId="13">
    <w:abstractNumId w:val="8"/>
  </w:num>
  <w:num w:numId="14">
    <w:abstractNumId w:val="13"/>
  </w:num>
  <w:num w:numId="15">
    <w:abstractNumId w:val="2"/>
  </w:num>
  <w:num w:numId="16">
    <w:abstractNumId w:val="14"/>
  </w:num>
  <w:num w:numId="17">
    <w:abstractNumId w:val="17"/>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DC"/>
    <w:rsid w:val="00003C5E"/>
    <w:rsid w:val="00032780"/>
    <w:rsid w:val="00033E24"/>
    <w:rsid w:val="00053A16"/>
    <w:rsid w:val="00065402"/>
    <w:rsid w:val="00066867"/>
    <w:rsid w:val="000762A4"/>
    <w:rsid w:val="00083B20"/>
    <w:rsid w:val="0008443D"/>
    <w:rsid w:val="00087302"/>
    <w:rsid w:val="00090298"/>
    <w:rsid w:val="0009160A"/>
    <w:rsid w:val="00091F10"/>
    <w:rsid w:val="000A0E30"/>
    <w:rsid w:val="000A2E9D"/>
    <w:rsid w:val="000A766E"/>
    <w:rsid w:val="000C2709"/>
    <w:rsid w:val="000C40E8"/>
    <w:rsid w:val="000E0A3A"/>
    <w:rsid w:val="00100DA5"/>
    <w:rsid w:val="00107A7D"/>
    <w:rsid w:val="001141A5"/>
    <w:rsid w:val="00122510"/>
    <w:rsid w:val="00124FF5"/>
    <w:rsid w:val="001819EE"/>
    <w:rsid w:val="001C008A"/>
    <w:rsid w:val="001C5EC4"/>
    <w:rsid w:val="001C62EA"/>
    <w:rsid w:val="001D2122"/>
    <w:rsid w:val="001D50AD"/>
    <w:rsid w:val="001E14EC"/>
    <w:rsid w:val="001E55A1"/>
    <w:rsid w:val="001F26FA"/>
    <w:rsid w:val="001F3EF2"/>
    <w:rsid w:val="002051DD"/>
    <w:rsid w:val="0020638D"/>
    <w:rsid w:val="00215837"/>
    <w:rsid w:val="00236051"/>
    <w:rsid w:val="00241EA6"/>
    <w:rsid w:val="00247554"/>
    <w:rsid w:val="00257B3C"/>
    <w:rsid w:val="00260AB8"/>
    <w:rsid w:val="0026211D"/>
    <w:rsid w:val="00264CFC"/>
    <w:rsid w:val="00265BA5"/>
    <w:rsid w:val="00266F85"/>
    <w:rsid w:val="00270863"/>
    <w:rsid w:val="002723E2"/>
    <w:rsid w:val="002757D0"/>
    <w:rsid w:val="00276E88"/>
    <w:rsid w:val="00284910"/>
    <w:rsid w:val="00284E2F"/>
    <w:rsid w:val="002B0A9A"/>
    <w:rsid w:val="002B6DCE"/>
    <w:rsid w:val="002C7192"/>
    <w:rsid w:val="002D6DF6"/>
    <w:rsid w:val="002D7642"/>
    <w:rsid w:val="002E0B27"/>
    <w:rsid w:val="002F1201"/>
    <w:rsid w:val="0031366B"/>
    <w:rsid w:val="00326292"/>
    <w:rsid w:val="00333288"/>
    <w:rsid w:val="00340A44"/>
    <w:rsid w:val="00340CC0"/>
    <w:rsid w:val="0034294E"/>
    <w:rsid w:val="0036426A"/>
    <w:rsid w:val="00393EC6"/>
    <w:rsid w:val="003A287D"/>
    <w:rsid w:val="003B4C90"/>
    <w:rsid w:val="003C2FEC"/>
    <w:rsid w:val="003D1E74"/>
    <w:rsid w:val="0040264D"/>
    <w:rsid w:val="00404B7B"/>
    <w:rsid w:val="00423F7F"/>
    <w:rsid w:val="00433C7E"/>
    <w:rsid w:val="00445EC3"/>
    <w:rsid w:val="00446AB3"/>
    <w:rsid w:val="00455EF8"/>
    <w:rsid w:val="00460442"/>
    <w:rsid w:val="004731F6"/>
    <w:rsid w:val="0047513C"/>
    <w:rsid w:val="004764F4"/>
    <w:rsid w:val="0049770E"/>
    <w:rsid w:val="004A1E72"/>
    <w:rsid w:val="004A6650"/>
    <w:rsid w:val="004A7F02"/>
    <w:rsid w:val="004B2A74"/>
    <w:rsid w:val="004C3140"/>
    <w:rsid w:val="004C7611"/>
    <w:rsid w:val="004D1D42"/>
    <w:rsid w:val="004D602A"/>
    <w:rsid w:val="004E0BF9"/>
    <w:rsid w:val="004E14CC"/>
    <w:rsid w:val="004F371A"/>
    <w:rsid w:val="005041A2"/>
    <w:rsid w:val="00517BE7"/>
    <w:rsid w:val="00517F8C"/>
    <w:rsid w:val="005251F7"/>
    <w:rsid w:val="005255A9"/>
    <w:rsid w:val="00527212"/>
    <w:rsid w:val="0053061D"/>
    <w:rsid w:val="00532D3C"/>
    <w:rsid w:val="0053384A"/>
    <w:rsid w:val="0054252C"/>
    <w:rsid w:val="00557196"/>
    <w:rsid w:val="0058176E"/>
    <w:rsid w:val="005A3821"/>
    <w:rsid w:val="005C38C7"/>
    <w:rsid w:val="005D7DA8"/>
    <w:rsid w:val="005E28D6"/>
    <w:rsid w:val="005E567C"/>
    <w:rsid w:val="005E5787"/>
    <w:rsid w:val="005F08BA"/>
    <w:rsid w:val="005F10CF"/>
    <w:rsid w:val="005F6B57"/>
    <w:rsid w:val="006107BE"/>
    <w:rsid w:val="00611476"/>
    <w:rsid w:val="006250D2"/>
    <w:rsid w:val="00632D48"/>
    <w:rsid w:val="00647C96"/>
    <w:rsid w:val="006537B6"/>
    <w:rsid w:val="00662708"/>
    <w:rsid w:val="00676B90"/>
    <w:rsid w:val="006813A6"/>
    <w:rsid w:val="00684232"/>
    <w:rsid w:val="006906D7"/>
    <w:rsid w:val="0069548B"/>
    <w:rsid w:val="006A166E"/>
    <w:rsid w:val="006A5190"/>
    <w:rsid w:val="006D12EE"/>
    <w:rsid w:val="006D1D0E"/>
    <w:rsid w:val="006F3CE4"/>
    <w:rsid w:val="00713E16"/>
    <w:rsid w:val="0071505F"/>
    <w:rsid w:val="00715D2E"/>
    <w:rsid w:val="00722DDC"/>
    <w:rsid w:val="00730EC1"/>
    <w:rsid w:val="00764A58"/>
    <w:rsid w:val="00765D9F"/>
    <w:rsid w:val="00773F05"/>
    <w:rsid w:val="00775229"/>
    <w:rsid w:val="00780E83"/>
    <w:rsid w:val="00786547"/>
    <w:rsid w:val="007946FE"/>
    <w:rsid w:val="007A65D3"/>
    <w:rsid w:val="007B7B99"/>
    <w:rsid w:val="007C56F1"/>
    <w:rsid w:val="007C6F4D"/>
    <w:rsid w:val="007D3459"/>
    <w:rsid w:val="007D3716"/>
    <w:rsid w:val="007E1A3B"/>
    <w:rsid w:val="007E2BD2"/>
    <w:rsid w:val="0080120D"/>
    <w:rsid w:val="00815E98"/>
    <w:rsid w:val="00816F18"/>
    <w:rsid w:val="00824D42"/>
    <w:rsid w:val="008259C3"/>
    <w:rsid w:val="008322AF"/>
    <w:rsid w:val="008410DC"/>
    <w:rsid w:val="00853B40"/>
    <w:rsid w:val="00862A74"/>
    <w:rsid w:val="00874644"/>
    <w:rsid w:val="00883960"/>
    <w:rsid w:val="008A4C25"/>
    <w:rsid w:val="008C4AD5"/>
    <w:rsid w:val="008D659C"/>
    <w:rsid w:val="008E4174"/>
    <w:rsid w:val="00921B69"/>
    <w:rsid w:val="009244DC"/>
    <w:rsid w:val="009477AA"/>
    <w:rsid w:val="009620E7"/>
    <w:rsid w:val="0098482F"/>
    <w:rsid w:val="00984BF4"/>
    <w:rsid w:val="009926EF"/>
    <w:rsid w:val="00993FE9"/>
    <w:rsid w:val="00995311"/>
    <w:rsid w:val="009B2FE3"/>
    <w:rsid w:val="009B46D2"/>
    <w:rsid w:val="009B4AB4"/>
    <w:rsid w:val="009C4BE1"/>
    <w:rsid w:val="009E40F7"/>
    <w:rsid w:val="009E52E6"/>
    <w:rsid w:val="00A00B88"/>
    <w:rsid w:val="00A16DC2"/>
    <w:rsid w:val="00A2501D"/>
    <w:rsid w:val="00A41BEC"/>
    <w:rsid w:val="00A56A10"/>
    <w:rsid w:val="00A627EE"/>
    <w:rsid w:val="00A749FC"/>
    <w:rsid w:val="00A8640B"/>
    <w:rsid w:val="00AA5B40"/>
    <w:rsid w:val="00AA6563"/>
    <w:rsid w:val="00AB1F7A"/>
    <w:rsid w:val="00AB4209"/>
    <w:rsid w:val="00AC5E6E"/>
    <w:rsid w:val="00AD106A"/>
    <w:rsid w:val="00AD3DAD"/>
    <w:rsid w:val="00AE6476"/>
    <w:rsid w:val="00AF3D82"/>
    <w:rsid w:val="00AF4D19"/>
    <w:rsid w:val="00B33923"/>
    <w:rsid w:val="00B433A3"/>
    <w:rsid w:val="00B6081E"/>
    <w:rsid w:val="00B71805"/>
    <w:rsid w:val="00BB7108"/>
    <w:rsid w:val="00BC34B2"/>
    <w:rsid w:val="00BC7213"/>
    <w:rsid w:val="00BD37C5"/>
    <w:rsid w:val="00BD410D"/>
    <w:rsid w:val="00BD69A8"/>
    <w:rsid w:val="00BE18F1"/>
    <w:rsid w:val="00BE7091"/>
    <w:rsid w:val="00BF03A1"/>
    <w:rsid w:val="00C0162B"/>
    <w:rsid w:val="00C14ECF"/>
    <w:rsid w:val="00C3426B"/>
    <w:rsid w:val="00C4314F"/>
    <w:rsid w:val="00C658E1"/>
    <w:rsid w:val="00C727B0"/>
    <w:rsid w:val="00C74F69"/>
    <w:rsid w:val="00C80ED5"/>
    <w:rsid w:val="00CA1D42"/>
    <w:rsid w:val="00CD34B4"/>
    <w:rsid w:val="00CF0591"/>
    <w:rsid w:val="00CF1227"/>
    <w:rsid w:val="00CF51B2"/>
    <w:rsid w:val="00D07D41"/>
    <w:rsid w:val="00D13AA5"/>
    <w:rsid w:val="00D72CE1"/>
    <w:rsid w:val="00D736E3"/>
    <w:rsid w:val="00D75A54"/>
    <w:rsid w:val="00D83053"/>
    <w:rsid w:val="00D91738"/>
    <w:rsid w:val="00D938EF"/>
    <w:rsid w:val="00DA5A95"/>
    <w:rsid w:val="00DA6E2F"/>
    <w:rsid w:val="00DC1866"/>
    <w:rsid w:val="00DD0AEA"/>
    <w:rsid w:val="00DD532A"/>
    <w:rsid w:val="00DE1ADD"/>
    <w:rsid w:val="00DF3150"/>
    <w:rsid w:val="00E01428"/>
    <w:rsid w:val="00E20DF4"/>
    <w:rsid w:val="00E22035"/>
    <w:rsid w:val="00E27274"/>
    <w:rsid w:val="00E55A9E"/>
    <w:rsid w:val="00E57CD1"/>
    <w:rsid w:val="00E96616"/>
    <w:rsid w:val="00ED4883"/>
    <w:rsid w:val="00EE058F"/>
    <w:rsid w:val="00EE5816"/>
    <w:rsid w:val="00F06059"/>
    <w:rsid w:val="00F0741A"/>
    <w:rsid w:val="00F07DBD"/>
    <w:rsid w:val="00F1330B"/>
    <w:rsid w:val="00F14BE2"/>
    <w:rsid w:val="00F3237D"/>
    <w:rsid w:val="00F356EB"/>
    <w:rsid w:val="00F525D5"/>
    <w:rsid w:val="00F5561C"/>
    <w:rsid w:val="00F613BC"/>
    <w:rsid w:val="00F823A1"/>
    <w:rsid w:val="00FB5301"/>
    <w:rsid w:val="00FC7C19"/>
    <w:rsid w:val="00FD369B"/>
    <w:rsid w:val="00FD6F46"/>
    <w:rsid w:val="00FE265E"/>
    <w:rsid w:val="00FE69B0"/>
    <w:rsid w:val="00FF1D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BC6F9"/>
  <w15:chartTrackingRefBased/>
  <w15:docId w15:val="{0517A0BB-A604-48C8-A49D-1730CAFC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13"/>
    <w:pPr>
      <w:spacing w:after="120"/>
    </w:pPr>
    <w:rPr>
      <w:rFonts w:ascii="UIBsans Regular" w:eastAsia="Times New Roman" w:hAnsi="UIBsans Regular"/>
      <w:sz w:val="24"/>
      <w:lang w:val="ca-ES"/>
    </w:rPr>
  </w:style>
  <w:style w:type="paragraph" w:styleId="Ttulo2">
    <w:name w:val="heading 2"/>
    <w:basedOn w:val="Normal"/>
    <w:next w:val="Normal"/>
    <w:link w:val="Ttulo2Car"/>
    <w:uiPriority w:val="99"/>
    <w:qFormat/>
    <w:rsid w:val="00722DDC"/>
    <w:pPr>
      <w:keepNext/>
      <w:ind w:left="1410" w:hanging="1410"/>
      <w:jc w:val="both"/>
      <w:outlineLvl w:val="1"/>
    </w:pPr>
    <w:rPr>
      <w:rFonts w:ascii="Letter Gothic MT" w:hAnsi="Letter Gothic MT" w:cs="Letter Gothic MT"/>
      <w:szCs w:val="24"/>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rsid w:val="00722DDC"/>
    <w:rPr>
      <w:rFonts w:ascii="Letter Gothic MT" w:hAnsi="Letter Gothic MT" w:cs="Letter Gothic MT"/>
      <w:sz w:val="20"/>
      <w:szCs w:val="20"/>
      <w:u w:val="single"/>
      <w:lang w:eastAsia="es-ES"/>
    </w:rPr>
  </w:style>
  <w:style w:type="paragraph" w:styleId="Textoindependiente">
    <w:name w:val="Body Text"/>
    <w:basedOn w:val="Normal"/>
    <w:link w:val="TextoindependienteCar"/>
    <w:uiPriority w:val="99"/>
    <w:rsid w:val="00722DDC"/>
    <w:pPr>
      <w:jc w:val="both"/>
    </w:pPr>
    <w:rPr>
      <w:rFonts w:ascii="Letter Gothic MT" w:hAnsi="Letter Gothic MT" w:cs="Letter Gothic MT"/>
      <w:szCs w:val="24"/>
      <w:lang w:val="es-ES"/>
    </w:rPr>
  </w:style>
  <w:style w:type="character" w:customStyle="1" w:styleId="TextoindependienteCar">
    <w:name w:val="Texto independiente Car"/>
    <w:link w:val="Textoindependiente"/>
    <w:uiPriority w:val="99"/>
    <w:rsid w:val="00722DDC"/>
    <w:rPr>
      <w:rFonts w:ascii="Letter Gothic MT" w:hAnsi="Letter Gothic MT" w:cs="Letter Gothic MT"/>
      <w:sz w:val="20"/>
      <w:szCs w:val="20"/>
      <w:lang w:eastAsia="es-ES"/>
    </w:rPr>
  </w:style>
  <w:style w:type="character" w:styleId="Refdecomentario">
    <w:name w:val="annotation reference"/>
    <w:uiPriority w:val="99"/>
    <w:semiHidden/>
    <w:unhideWhenUsed/>
    <w:rsid w:val="00EE5816"/>
    <w:rPr>
      <w:sz w:val="18"/>
      <w:szCs w:val="18"/>
    </w:rPr>
  </w:style>
  <w:style w:type="paragraph" w:styleId="Textocomentario">
    <w:name w:val="annotation text"/>
    <w:basedOn w:val="Normal"/>
    <w:link w:val="TextocomentarioCar"/>
    <w:uiPriority w:val="99"/>
    <w:semiHidden/>
    <w:unhideWhenUsed/>
    <w:rsid w:val="00EE5816"/>
    <w:rPr>
      <w:szCs w:val="24"/>
    </w:rPr>
  </w:style>
  <w:style w:type="character" w:customStyle="1" w:styleId="TextocomentarioCar">
    <w:name w:val="Texto comentario Car"/>
    <w:link w:val="Textocomentario"/>
    <w:uiPriority w:val="99"/>
    <w:semiHidden/>
    <w:rsid w:val="00EE5816"/>
    <w:rPr>
      <w:rFonts w:ascii="Times New Roman" w:eastAsia="Times New Roman" w:hAnsi="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EE5816"/>
    <w:rPr>
      <w:b/>
      <w:bCs/>
      <w:sz w:val="20"/>
      <w:szCs w:val="20"/>
    </w:rPr>
  </w:style>
  <w:style w:type="character" w:customStyle="1" w:styleId="AsuntodelcomentarioCar">
    <w:name w:val="Asunto del comentario Car"/>
    <w:link w:val="Asuntodelcomentario"/>
    <w:uiPriority w:val="99"/>
    <w:semiHidden/>
    <w:rsid w:val="00EE5816"/>
    <w:rPr>
      <w:rFonts w:ascii="Times New Roman" w:eastAsia="Times New Roman" w:hAnsi="Times New Roman"/>
      <w:b/>
      <w:bCs/>
      <w:sz w:val="20"/>
      <w:szCs w:val="20"/>
      <w:lang w:eastAsia="es-ES"/>
    </w:rPr>
  </w:style>
  <w:style w:type="paragraph" w:styleId="Textodeglobo">
    <w:name w:val="Balloon Text"/>
    <w:basedOn w:val="Normal"/>
    <w:link w:val="TextodegloboCar"/>
    <w:uiPriority w:val="99"/>
    <w:semiHidden/>
    <w:unhideWhenUsed/>
    <w:rsid w:val="00EE5816"/>
    <w:rPr>
      <w:rFonts w:ascii="Lucida Grande" w:hAnsi="Lucida Grande"/>
      <w:sz w:val="18"/>
      <w:szCs w:val="18"/>
    </w:rPr>
  </w:style>
  <w:style w:type="character" w:customStyle="1" w:styleId="TextodegloboCar">
    <w:name w:val="Texto de globo Car"/>
    <w:link w:val="Textodeglobo"/>
    <w:uiPriority w:val="99"/>
    <w:semiHidden/>
    <w:rsid w:val="00EE5816"/>
    <w:rPr>
      <w:rFonts w:ascii="Lucida Grande" w:eastAsia="Times New Roman" w:hAnsi="Lucida Grande"/>
      <w:sz w:val="18"/>
      <w:szCs w:val="18"/>
      <w:lang w:eastAsia="es-ES"/>
    </w:rPr>
  </w:style>
  <w:style w:type="paragraph" w:styleId="Encabezado">
    <w:name w:val="header"/>
    <w:basedOn w:val="Normal"/>
    <w:link w:val="EncabezadoCar"/>
    <w:unhideWhenUsed/>
    <w:rsid w:val="000762A4"/>
    <w:pPr>
      <w:tabs>
        <w:tab w:val="center" w:pos="4252"/>
        <w:tab w:val="right" w:pos="8504"/>
      </w:tabs>
    </w:pPr>
  </w:style>
  <w:style w:type="character" w:customStyle="1" w:styleId="EncabezadoCar">
    <w:name w:val="Encabezado Car"/>
    <w:link w:val="Encabezado"/>
    <w:uiPriority w:val="99"/>
    <w:rsid w:val="000762A4"/>
    <w:rPr>
      <w:rFonts w:ascii="Times New Roman" w:eastAsia="Times New Roman" w:hAnsi="Times New Roman"/>
      <w:sz w:val="20"/>
      <w:szCs w:val="20"/>
      <w:lang w:eastAsia="es-ES"/>
    </w:rPr>
  </w:style>
  <w:style w:type="paragraph" w:styleId="Piedepgina">
    <w:name w:val="footer"/>
    <w:basedOn w:val="Normal"/>
    <w:link w:val="PiedepginaCar"/>
    <w:uiPriority w:val="99"/>
    <w:unhideWhenUsed/>
    <w:rsid w:val="000762A4"/>
    <w:pPr>
      <w:tabs>
        <w:tab w:val="center" w:pos="4252"/>
        <w:tab w:val="right" w:pos="8504"/>
      </w:tabs>
    </w:pPr>
  </w:style>
  <w:style w:type="character" w:customStyle="1" w:styleId="PiedepginaCar">
    <w:name w:val="Pie de página Car"/>
    <w:link w:val="Piedepgina"/>
    <w:uiPriority w:val="99"/>
    <w:rsid w:val="000762A4"/>
    <w:rPr>
      <w:rFonts w:ascii="Times New Roman" w:eastAsia="Times New Roman" w:hAnsi="Times New Roman"/>
      <w:sz w:val="20"/>
      <w:szCs w:val="20"/>
      <w:lang w:eastAsia="es-ES"/>
    </w:rPr>
  </w:style>
  <w:style w:type="paragraph" w:styleId="NormalWeb">
    <w:name w:val="Normal (Web)"/>
    <w:basedOn w:val="Normal"/>
    <w:unhideWhenUsed/>
    <w:rsid w:val="00BD37C5"/>
    <w:pPr>
      <w:spacing w:before="100" w:beforeAutospacing="1" w:after="100" w:afterAutospacing="1"/>
    </w:pPr>
    <w:rPr>
      <w:szCs w:val="24"/>
      <w:lang w:val="es-ES"/>
    </w:rPr>
  </w:style>
  <w:style w:type="paragraph" w:customStyle="1" w:styleId="textofici">
    <w:name w:val="text ofici"/>
    <w:basedOn w:val="NormalWeb"/>
    <w:qFormat/>
    <w:rsid w:val="007D3459"/>
    <w:pPr>
      <w:spacing w:before="0" w:beforeAutospacing="0" w:after="120" w:afterAutospacing="0"/>
      <w:jc w:val="both"/>
    </w:pPr>
    <w:rPr>
      <w:lang w:val="ca-ES"/>
    </w:rPr>
  </w:style>
  <w:style w:type="paragraph" w:customStyle="1" w:styleId="nomsignatura">
    <w:name w:val="nom signatura"/>
    <w:basedOn w:val="NormalWeb"/>
    <w:qFormat/>
    <w:rsid w:val="00276E88"/>
    <w:pPr>
      <w:spacing w:before="1560" w:beforeAutospacing="0" w:after="0" w:afterAutospacing="0"/>
      <w:jc w:val="both"/>
    </w:pPr>
    <w:rPr>
      <w:lang w:val="ca-ES"/>
    </w:rPr>
  </w:style>
  <w:style w:type="paragraph" w:customStyle="1" w:styleId="Llocidata">
    <w:name w:val="Lloc i data"/>
    <w:basedOn w:val="textofici"/>
    <w:qFormat/>
    <w:rsid w:val="007D3459"/>
    <w:pPr>
      <w:spacing w:before="360"/>
      <w:jc w:val="left"/>
    </w:pPr>
  </w:style>
  <w:style w:type="paragraph" w:customStyle="1" w:styleId="crrec">
    <w:name w:val="càrrec"/>
    <w:basedOn w:val="Llocidata"/>
    <w:qFormat/>
    <w:rsid w:val="007D3459"/>
  </w:style>
  <w:style w:type="table" w:styleId="Tablaconcuadrcula">
    <w:name w:val="Table Grid"/>
    <w:basedOn w:val="Tablanormal"/>
    <w:uiPriority w:val="59"/>
    <w:rsid w:val="002360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formulario">
    <w:name w:val="Titulo formulario"/>
    <w:basedOn w:val="Normal"/>
    <w:qFormat/>
    <w:rsid w:val="00236051"/>
    <w:pPr>
      <w:spacing w:after="240"/>
    </w:pPr>
    <w:rPr>
      <w:rFonts w:ascii="UIBsans Bold" w:eastAsia="Calibri" w:hAnsi="UIBsans Bold"/>
      <w:color w:val="0065BF"/>
      <w:sz w:val="30"/>
      <w:szCs w:val="30"/>
      <w:lang w:eastAsia="en-US"/>
    </w:rPr>
  </w:style>
  <w:style w:type="paragraph" w:customStyle="1" w:styleId="Apartadoformulario">
    <w:name w:val="Apartado formulario"/>
    <w:basedOn w:val="Normal"/>
    <w:qFormat/>
    <w:rsid w:val="00236051"/>
    <w:pPr>
      <w:spacing w:before="240" w:after="360"/>
    </w:pPr>
    <w:rPr>
      <w:rFonts w:eastAsia="Calibri"/>
      <w:color w:val="0065BF"/>
      <w:sz w:val="26"/>
      <w:szCs w:val="26"/>
      <w:lang w:eastAsia="en-US"/>
    </w:rPr>
  </w:style>
  <w:style w:type="paragraph" w:customStyle="1" w:styleId="textodecampo">
    <w:name w:val="texto de campo"/>
    <w:basedOn w:val="Normal"/>
    <w:qFormat/>
    <w:rsid w:val="00236051"/>
    <w:pPr>
      <w:spacing w:after="0"/>
    </w:pPr>
    <w:rPr>
      <w:rFonts w:eastAsia="Calibri"/>
      <w:sz w:val="22"/>
      <w:szCs w:val="22"/>
      <w:lang w:eastAsia="en-US"/>
    </w:rPr>
  </w:style>
  <w:style w:type="character" w:styleId="Textoennegrita">
    <w:name w:val="Strong"/>
    <w:uiPriority w:val="22"/>
    <w:qFormat/>
    <w:rsid w:val="002051DD"/>
    <w:rPr>
      <w:b/>
      <w:bCs/>
    </w:rPr>
  </w:style>
  <w:style w:type="character" w:styleId="nfasisintenso">
    <w:name w:val="Intense Emphasis"/>
    <w:uiPriority w:val="21"/>
    <w:qFormat/>
    <w:rsid w:val="00883960"/>
    <w:rPr>
      <w:i/>
      <w:iCs/>
      <w:color w:val="5B9BD5"/>
    </w:rPr>
  </w:style>
  <w:style w:type="paragraph" w:styleId="Prrafodelista">
    <w:name w:val="List Paragraph"/>
    <w:basedOn w:val="Normal"/>
    <w:uiPriority w:val="34"/>
    <w:qFormat/>
    <w:rsid w:val="005041A2"/>
    <w:pPr>
      <w:spacing w:after="200" w:line="276" w:lineRule="auto"/>
      <w:ind w:left="720"/>
      <w:contextualSpacing/>
    </w:pPr>
    <w:rPr>
      <w:rFonts w:ascii="Calibri" w:hAnsi="Calibri"/>
      <w:sz w:val="22"/>
      <w:szCs w:val="22"/>
      <w:lang w:val="es-ES"/>
    </w:rPr>
  </w:style>
  <w:style w:type="character" w:styleId="Textodelmarcadordeposicin">
    <w:name w:val="Placeholder Text"/>
    <w:basedOn w:val="Fuentedeprrafopredeter"/>
    <w:uiPriority w:val="99"/>
    <w:semiHidden/>
    <w:rsid w:val="00CF0591"/>
    <w:rPr>
      <w:color w:val="808080"/>
    </w:rPr>
  </w:style>
  <w:style w:type="paragraph" w:customStyle="1" w:styleId="Legend">
    <w:name w:val="Legend"/>
    <w:basedOn w:val="Normal"/>
    <w:rsid w:val="005255A9"/>
    <w:pPr>
      <w:spacing w:after="0"/>
    </w:pPr>
    <w:rPr>
      <w:rFonts w:ascii="Times New Roman" w:eastAsia="MS Mincho" w:hAnsi="Times New Roman"/>
      <w:szCs w:val="24"/>
      <w:lang w:val="en-US" w:eastAsia="ja-JP"/>
    </w:rPr>
  </w:style>
  <w:style w:type="paragraph" w:styleId="Textonotapie">
    <w:name w:val="footnote text"/>
    <w:basedOn w:val="Normal"/>
    <w:link w:val="TextonotapieCar"/>
    <w:uiPriority w:val="99"/>
    <w:semiHidden/>
    <w:unhideWhenUsed/>
    <w:rsid w:val="004D1D42"/>
    <w:pPr>
      <w:spacing w:after="0"/>
    </w:pPr>
    <w:rPr>
      <w:sz w:val="20"/>
    </w:rPr>
  </w:style>
  <w:style w:type="character" w:customStyle="1" w:styleId="TextonotapieCar">
    <w:name w:val="Texto nota pie Car"/>
    <w:basedOn w:val="Fuentedeprrafopredeter"/>
    <w:link w:val="Textonotapie"/>
    <w:uiPriority w:val="99"/>
    <w:semiHidden/>
    <w:rsid w:val="004D1D42"/>
    <w:rPr>
      <w:rFonts w:ascii="UIBsans Regular" w:eastAsia="Times New Roman" w:hAnsi="UIBsans Regular"/>
      <w:lang w:val="ca-ES"/>
    </w:rPr>
  </w:style>
  <w:style w:type="character" w:styleId="Refdenotaalpie">
    <w:name w:val="footnote reference"/>
    <w:basedOn w:val="Fuentedeprrafopredeter"/>
    <w:uiPriority w:val="99"/>
    <w:semiHidden/>
    <w:unhideWhenUsed/>
    <w:rsid w:val="004D1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8002">
      <w:bodyDiv w:val="1"/>
      <w:marLeft w:val="0"/>
      <w:marRight w:val="0"/>
      <w:marTop w:val="0"/>
      <w:marBottom w:val="0"/>
      <w:divBdr>
        <w:top w:val="none" w:sz="0" w:space="0" w:color="auto"/>
        <w:left w:val="none" w:sz="0" w:space="0" w:color="auto"/>
        <w:bottom w:val="none" w:sz="0" w:space="0" w:color="auto"/>
        <w:right w:val="none" w:sz="0" w:space="0" w:color="auto"/>
      </w:divBdr>
    </w:div>
    <w:div w:id="276718456">
      <w:bodyDiv w:val="1"/>
      <w:marLeft w:val="0"/>
      <w:marRight w:val="0"/>
      <w:marTop w:val="0"/>
      <w:marBottom w:val="0"/>
      <w:divBdr>
        <w:top w:val="none" w:sz="0" w:space="0" w:color="auto"/>
        <w:left w:val="none" w:sz="0" w:space="0" w:color="auto"/>
        <w:bottom w:val="none" w:sz="0" w:space="0" w:color="auto"/>
        <w:right w:val="none" w:sz="0" w:space="0" w:color="auto"/>
      </w:divBdr>
    </w:div>
    <w:div w:id="355471294">
      <w:bodyDiv w:val="1"/>
      <w:marLeft w:val="0"/>
      <w:marRight w:val="0"/>
      <w:marTop w:val="0"/>
      <w:marBottom w:val="0"/>
      <w:divBdr>
        <w:top w:val="none" w:sz="0" w:space="0" w:color="auto"/>
        <w:left w:val="none" w:sz="0" w:space="0" w:color="auto"/>
        <w:bottom w:val="none" w:sz="0" w:space="0" w:color="auto"/>
        <w:right w:val="none" w:sz="0" w:space="0" w:color="auto"/>
      </w:divBdr>
      <w:divsChild>
        <w:div w:id="1427266991">
          <w:marLeft w:val="0"/>
          <w:marRight w:val="0"/>
          <w:marTop w:val="0"/>
          <w:marBottom w:val="0"/>
          <w:divBdr>
            <w:top w:val="none" w:sz="0" w:space="0" w:color="auto"/>
            <w:left w:val="none" w:sz="0" w:space="0" w:color="auto"/>
            <w:bottom w:val="none" w:sz="0" w:space="0" w:color="auto"/>
            <w:right w:val="none" w:sz="0" w:space="0" w:color="auto"/>
          </w:divBdr>
        </w:div>
      </w:divsChild>
    </w:div>
    <w:div w:id="490097583">
      <w:bodyDiv w:val="1"/>
      <w:marLeft w:val="0"/>
      <w:marRight w:val="0"/>
      <w:marTop w:val="0"/>
      <w:marBottom w:val="0"/>
      <w:divBdr>
        <w:top w:val="none" w:sz="0" w:space="0" w:color="auto"/>
        <w:left w:val="none" w:sz="0" w:space="0" w:color="auto"/>
        <w:bottom w:val="none" w:sz="0" w:space="0" w:color="auto"/>
        <w:right w:val="none" w:sz="0" w:space="0" w:color="auto"/>
      </w:divBdr>
    </w:div>
    <w:div w:id="495732815">
      <w:bodyDiv w:val="1"/>
      <w:marLeft w:val="0"/>
      <w:marRight w:val="0"/>
      <w:marTop w:val="0"/>
      <w:marBottom w:val="0"/>
      <w:divBdr>
        <w:top w:val="none" w:sz="0" w:space="0" w:color="auto"/>
        <w:left w:val="none" w:sz="0" w:space="0" w:color="auto"/>
        <w:bottom w:val="none" w:sz="0" w:space="0" w:color="auto"/>
        <w:right w:val="none" w:sz="0" w:space="0" w:color="auto"/>
      </w:divBdr>
    </w:div>
    <w:div w:id="681514641">
      <w:bodyDiv w:val="1"/>
      <w:marLeft w:val="0"/>
      <w:marRight w:val="0"/>
      <w:marTop w:val="0"/>
      <w:marBottom w:val="0"/>
      <w:divBdr>
        <w:top w:val="none" w:sz="0" w:space="0" w:color="auto"/>
        <w:left w:val="none" w:sz="0" w:space="0" w:color="auto"/>
        <w:bottom w:val="none" w:sz="0" w:space="0" w:color="auto"/>
        <w:right w:val="none" w:sz="0" w:space="0" w:color="auto"/>
      </w:divBdr>
    </w:div>
    <w:div w:id="1606226745">
      <w:marLeft w:val="0"/>
      <w:marRight w:val="0"/>
      <w:marTop w:val="0"/>
      <w:marBottom w:val="0"/>
      <w:divBdr>
        <w:top w:val="none" w:sz="0" w:space="0" w:color="auto"/>
        <w:left w:val="none" w:sz="0" w:space="0" w:color="auto"/>
        <w:bottom w:val="none" w:sz="0" w:space="0" w:color="auto"/>
        <w:right w:val="none" w:sz="0" w:space="0" w:color="auto"/>
      </w:divBdr>
    </w:div>
    <w:div w:id="1606226749">
      <w:marLeft w:val="0"/>
      <w:marRight w:val="0"/>
      <w:marTop w:val="0"/>
      <w:marBottom w:val="0"/>
      <w:divBdr>
        <w:top w:val="none" w:sz="0" w:space="0" w:color="auto"/>
        <w:left w:val="none" w:sz="0" w:space="0" w:color="auto"/>
        <w:bottom w:val="none" w:sz="0" w:space="0" w:color="auto"/>
        <w:right w:val="none" w:sz="0" w:space="0" w:color="auto"/>
      </w:divBdr>
      <w:divsChild>
        <w:div w:id="1606226744">
          <w:marLeft w:val="0"/>
          <w:marRight w:val="0"/>
          <w:marTop w:val="0"/>
          <w:marBottom w:val="0"/>
          <w:divBdr>
            <w:top w:val="none" w:sz="0" w:space="0" w:color="auto"/>
            <w:left w:val="none" w:sz="0" w:space="0" w:color="auto"/>
            <w:bottom w:val="none" w:sz="0" w:space="0" w:color="auto"/>
            <w:right w:val="none" w:sz="0" w:space="0" w:color="auto"/>
          </w:divBdr>
        </w:div>
        <w:div w:id="1606226752">
          <w:marLeft w:val="0"/>
          <w:marRight w:val="0"/>
          <w:marTop w:val="0"/>
          <w:marBottom w:val="0"/>
          <w:divBdr>
            <w:top w:val="none" w:sz="0" w:space="0" w:color="auto"/>
            <w:left w:val="none" w:sz="0" w:space="0" w:color="auto"/>
            <w:bottom w:val="none" w:sz="0" w:space="0" w:color="auto"/>
            <w:right w:val="none" w:sz="0" w:space="0" w:color="auto"/>
          </w:divBdr>
        </w:div>
        <w:div w:id="1606226756">
          <w:marLeft w:val="0"/>
          <w:marRight w:val="0"/>
          <w:marTop w:val="0"/>
          <w:marBottom w:val="0"/>
          <w:divBdr>
            <w:top w:val="none" w:sz="0" w:space="0" w:color="auto"/>
            <w:left w:val="none" w:sz="0" w:space="0" w:color="auto"/>
            <w:bottom w:val="none" w:sz="0" w:space="0" w:color="auto"/>
            <w:right w:val="none" w:sz="0" w:space="0" w:color="auto"/>
          </w:divBdr>
        </w:div>
        <w:div w:id="1606226757">
          <w:marLeft w:val="0"/>
          <w:marRight w:val="0"/>
          <w:marTop w:val="0"/>
          <w:marBottom w:val="0"/>
          <w:divBdr>
            <w:top w:val="none" w:sz="0" w:space="0" w:color="auto"/>
            <w:left w:val="none" w:sz="0" w:space="0" w:color="auto"/>
            <w:bottom w:val="none" w:sz="0" w:space="0" w:color="auto"/>
            <w:right w:val="none" w:sz="0" w:space="0" w:color="auto"/>
          </w:divBdr>
        </w:div>
      </w:divsChild>
    </w:div>
    <w:div w:id="1606226755">
      <w:marLeft w:val="0"/>
      <w:marRight w:val="0"/>
      <w:marTop w:val="0"/>
      <w:marBottom w:val="0"/>
      <w:divBdr>
        <w:top w:val="none" w:sz="0" w:space="0" w:color="auto"/>
        <w:left w:val="none" w:sz="0" w:space="0" w:color="auto"/>
        <w:bottom w:val="none" w:sz="0" w:space="0" w:color="auto"/>
        <w:right w:val="none" w:sz="0" w:space="0" w:color="auto"/>
      </w:divBdr>
      <w:divsChild>
        <w:div w:id="1606226741">
          <w:marLeft w:val="0"/>
          <w:marRight w:val="0"/>
          <w:marTop w:val="0"/>
          <w:marBottom w:val="0"/>
          <w:divBdr>
            <w:top w:val="none" w:sz="0" w:space="0" w:color="auto"/>
            <w:left w:val="none" w:sz="0" w:space="0" w:color="auto"/>
            <w:bottom w:val="none" w:sz="0" w:space="0" w:color="auto"/>
            <w:right w:val="none" w:sz="0" w:space="0" w:color="auto"/>
          </w:divBdr>
        </w:div>
        <w:div w:id="1606226742">
          <w:marLeft w:val="0"/>
          <w:marRight w:val="0"/>
          <w:marTop w:val="0"/>
          <w:marBottom w:val="0"/>
          <w:divBdr>
            <w:top w:val="none" w:sz="0" w:space="0" w:color="auto"/>
            <w:left w:val="none" w:sz="0" w:space="0" w:color="auto"/>
            <w:bottom w:val="none" w:sz="0" w:space="0" w:color="auto"/>
            <w:right w:val="none" w:sz="0" w:space="0" w:color="auto"/>
          </w:divBdr>
        </w:div>
        <w:div w:id="1606226747">
          <w:marLeft w:val="0"/>
          <w:marRight w:val="0"/>
          <w:marTop w:val="0"/>
          <w:marBottom w:val="0"/>
          <w:divBdr>
            <w:top w:val="none" w:sz="0" w:space="0" w:color="auto"/>
            <w:left w:val="none" w:sz="0" w:space="0" w:color="auto"/>
            <w:bottom w:val="none" w:sz="0" w:space="0" w:color="auto"/>
            <w:right w:val="none" w:sz="0" w:space="0" w:color="auto"/>
          </w:divBdr>
        </w:div>
        <w:div w:id="1606226750">
          <w:marLeft w:val="0"/>
          <w:marRight w:val="0"/>
          <w:marTop w:val="0"/>
          <w:marBottom w:val="0"/>
          <w:divBdr>
            <w:top w:val="none" w:sz="0" w:space="0" w:color="auto"/>
            <w:left w:val="none" w:sz="0" w:space="0" w:color="auto"/>
            <w:bottom w:val="none" w:sz="0" w:space="0" w:color="auto"/>
            <w:right w:val="none" w:sz="0" w:space="0" w:color="auto"/>
          </w:divBdr>
        </w:div>
        <w:div w:id="1606226754">
          <w:marLeft w:val="0"/>
          <w:marRight w:val="0"/>
          <w:marTop w:val="0"/>
          <w:marBottom w:val="0"/>
          <w:divBdr>
            <w:top w:val="none" w:sz="0" w:space="0" w:color="auto"/>
            <w:left w:val="none" w:sz="0" w:space="0" w:color="auto"/>
            <w:bottom w:val="none" w:sz="0" w:space="0" w:color="auto"/>
            <w:right w:val="none" w:sz="0" w:space="0" w:color="auto"/>
          </w:divBdr>
        </w:div>
        <w:div w:id="1606226760">
          <w:marLeft w:val="0"/>
          <w:marRight w:val="0"/>
          <w:marTop w:val="0"/>
          <w:marBottom w:val="0"/>
          <w:divBdr>
            <w:top w:val="none" w:sz="0" w:space="0" w:color="auto"/>
            <w:left w:val="none" w:sz="0" w:space="0" w:color="auto"/>
            <w:bottom w:val="none" w:sz="0" w:space="0" w:color="auto"/>
            <w:right w:val="none" w:sz="0" w:space="0" w:color="auto"/>
          </w:divBdr>
        </w:div>
        <w:div w:id="1606226761">
          <w:marLeft w:val="0"/>
          <w:marRight w:val="0"/>
          <w:marTop w:val="0"/>
          <w:marBottom w:val="0"/>
          <w:divBdr>
            <w:top w:val="none" w:sz="0" w:space="0" w:color="auto"/>
            <w:left w:val="none" w:sz="0" w:space="0" w:color="auto"/>
            <w:bottom w:val="none" w:sz="0" w:space="0" w:color="auto"/>
            <w:right w:val="none" w:sz="0" w:space="0" w:color="auto"/>
          </w:divBdr>
        </w:div>
      </w:divsChild>
    </w:div>
    <w:div w:id="1606226758">
      <w:marLeft w:val="0"/>
      <w:marRight w:val="0"/>
      <w:marTop w:val="0"/>
      <w:marBottom w:val="0"/>
      <w:divBdr>
        <w:top w:val="none" w:sz="0" w:space="0" w:color="auto"/>
        <w:left w:val="none" w:sz="0" w:space="0" w:color="auto"/>
        <w:bottom w:val="none" w:sz="0" w:space="0" w:color="auto"/>
        <w:right w:val="none" w:sz="0" w:space="0" w:color="auto"/>
      </w:divBdr>
      <w:divsChild>
        <w:div w:id="1606226740">
          <w:marLeft w:val="0"/>
          <w:marRight w:val="0"/>
          <w:marTop w:val="0"/>
          <w:marBottom w:val="0"/>
          <w:divBdr>
            <w:top w:val="none" w:sz="0" w:space="0" w:color="auto"/>
            <w:left w:val="none" w:sz="0" w:space="0" w:color="auto"/>
            <w:bottom w:val="none" w:sz="0" w:space="0" w:color="auto"/>
            <w:right w:val="none" w:sz="0" w:space="0" w:color="auto"/>
          </w:divBdr>
        </w:div>
        <w:div w:id="1606226743">
          <w:marLeft w:val="0"/>
          <w:marRight w:val="0"/>
          <w:marTop w:val="0"/>
          <w:marBottom w:val="0"/>
          <w:divBdr>
            <w:top w:val="none" w:sz="0" w:space="0" w:color="auto"/>
            <w:left w:val="none" w:sz="0" w:space="0" w:color="auto"/>
            <w:bottom w:val="none" w:sz="0" w:space="0" w:color="auto"/>
            <w:right w:val="none" w:sz="0" w:space="0" w:color="auto"/>
          </w:divBdr>
        </w:div>
        <w:div w:id="1606226746">
          <w:marLeft w:val="0"/>
          <w:marRight w:val="0"/>
          <w:marTop w:val="0"/>
          <w:marBottom w:val="0"/>
          <w:divBdr>
            <w:top w:val="none" w:sz="0" w:space="0" w:color="auto"/>
            <w:left w:val="none" w:sz="0" w:space="0" w:color="auto"/>
            <w:bottom w:val="none" w:sz="0" w:space="0" w:color="auto"/>
            <w:right w:val="none" w:sz="0" w:space="0" w:color="auto"/>
          </w:divBdr>
        </w:div>
        <w:div w:id="1606226748">
          <w:marLeft w:val="0"/>
          <w:marRight w:val="0"/>
          <w:marTop w:val="0"/>
          <w:marBottom w:val="0"/>
          <w:divBdr>
            <w:top w:val="none" w:sz="0" w:space="0" w:color="auto"/>
            <w:left w:val="none" w:sz="0" w:space="0" w:color="auto"/>
            <w:bottom w:val="none" w:sz="0" w:space="0" w:color="auto"/>
            <w:right w:val="none" w:sz="0" w:space="0" w:color="auto"/>
          </w:divBdr>
        </w:div>
        <w:div w:id="1606226751">
          <w:marLeft w:val="0"/>
          <w:marRight w:val="0"/>
          <w:marTop w:val="0"/>
          <w:marBottom w:val="0"/>
          <w:divBdr>
            <w:top w:val="none" w:sz="0" w:space="0" w:color="auto"/>
            <w:left w:val="none" w:sz="0" w:space="0" w:color="auto"/>
            <w:bottom w:val="none" w:sz="0" w:space="0" w:color="auto"/>
            <w:right w:val="none" w:sz="0" w:space="0" w:color="auto"/>
          </w:divBdr>
        </w:div>
        <w:div w:id="1606226753">
          <w:marLeft w:val="0"/>
          <w:marRight w:val="0"/>
          <w:marTop w:val="0"/>
          <w:marBottom w:val="0"/>
          <w:divBdr>
            <w:top w:val="none" w:sz="0" w:space="0" w:color="auto"/>
            <w:left w:val="none" w:sz="0" w:space="0" w:color="auto"/>
            <w:bottom w:val="none" w:sz="0" w:space="0" w:color="auto"/>
            <w:right w:val="none" w:sz="0" w:space="0" w:color="auto"/>
          </w:divBdr>
        </w:div>
        <w:div w:id="1606226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B0B26D3E07447BA1A3EEBF0726A93" ma:contentTypeVersion="13" ma:contentTypeDescription="Crea un document nou" ma:contentTypeScope="" ma:versionID="b2ea74866bb6d6d760b3b11f10f2a37d">
  <xsd:schema xmlns:xsd="http://www.w3.org/2001/XMLSchema" xmlns:xs="http://www.w3.org/2001/XMLSchema" xmlns:p="http://schemas.microsoft.com/office/2006/metadata/properties" xmlns:ns2="7664bb7e-2475-49b3-b3b2-1291e9a72de6" xmlns:ns3="295c7711-c1ed-4d32-b7dc-f76cea2a29e6" targetNamespace="http://schemas.microsoft.com/office/2006/metadata/properties" ma:root="true" ma:fieldsID="769370c049676242eb9f1683c7234006" ns2:_="" ns3:_="">
    <xsd:import namespace="7664bb7e-2475-49b3-b3b2-1291e9a72de6"/>
    <xsd:import namespace="295c7711-c1ed-4d32-b7dc-f76cea2a29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4bb7e-2475-49b3-b3b2-1291e9a72de6" elementFormDefault="qualified">
    <xsd:import namespace="http://schemas.microsoft.com/office/2006/documentManagement/types"/>
    <xsd:import namespace="http://schemas.microsoft.com/office/infopath/2007/PartnerControls"/>
    <xsd:element name="SharedWithUsers" ma:index="8"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5c7711-c1ed-4d32-b7dc-f76cea2a29e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F211C-FF78-4FA2-8105-40E7371C9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4bb7e-2475-49b3-b3b2-1291e9a72de6"/>
    <ds:schemaRef ds:uri="295c7711-c1ed-4d32-b7dc-f76cea2a2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A960D-7E52-43C3-9D93-EA5043C1006F}">
  <ds:schemaRefs>
    <ds:schemaRef ds:uri="http://schemas.openxmlformats.org/officeDocument/2006/bibliography"/>
  </ds:schemaRefs>
</ds:datastoreItem>
</file>

<file path=customXml/itemProps3.xml><?xml version="1.0" encoding="utf-8"?>
<ds:datastoreItem xmlns:ds="http://schemas.openxmlformats.org/officeDocument/2006/customXml" ds:itemID="{0E95F9BF-C625-40EB-9860-DFC1FAD7DC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496089-C5BE-4C70-B816-67059CB9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1821</Words>
  <Characters>10018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Universitat de les Illes Balears</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 de Windows</cp:lastModifiedBy>
  <cp:revision>14</cp:revision>
  <cp:lastPrinted>2021-03-09T18:06:00Z</cp:lastPrinted>
  <dcterms:created xsi:type="dcterms:W3CDTF">2021-06-28T07:42:00Z</dcterms:created>
  <dcterms:modified xsi:type="dcterms:W3CDTF">2021-06-29T10:57:00Z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http://www.zotero.org/styles/journal-of-periodontology</vt:lpwstr>
  </property>
  <property fmtid="{D5CDD505-2E9C-101B-9397-08002B2CF9AE}" pid="15" name="Mendeley Recent Style Name 6_1">
    <vt:lpwstr>Journal of Periodontology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0x010100547B0B26D3E07447BA1A3EEBF0726A93</vt:lpwstr>
  </property>
</Properties>
</file>