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B7B51" w14:textId="77777777" w:rsidR="0024260B" w:rsidRPr="00C53B77" w:rsidRDefault="0024260B" w:rsidP="0024260B">
      <w:pPr>
        <w:spacing w:line="360" w:lineRule="auto"/>
        <w:jc w:val="center"/>
        <w:rPr>
          <w:rFonts w:ascii="Times New Roman" w:hAnsi="Times New Roman" w:cs="Times New Roman"/>
          <w:b/>
          <w:sz w:val="24"/>
          <w:szCs w:val="24"/>
        </w:rPr>
      </w:pPr>
      <w:r w:rsidRPr="00C53B77">
        <w:rPr>
          <w:rFonts w:ascii="Times New Roman" w:hAnsi="Times New Roman" w:cs="Times New Roman"/>
          <w:b/>
          <w:sz w:val="24"/>
          <w:szCs w:val="24"/>
        </w:rPr>
        <w:t xml:space="preserve">Response to Editor’s and Reviewers’ Comments </w:t>
      </w:r>
    </w:p>
    <w:p w14:paraId="26A69A6F" w14:textId="4B4A6602" w:rsidR="0024260B" w:rsidRPr="00C53B77" w:rsidRDefault="0024260B" w:rsidP="0024260B">
      <w:pPr>
        <w:rPr>
          <w:rFonts w:ascii="Times New Roman" w:hAnsi="Times New Roman" w:cs="Times New Roman"/>
          <w:sz w:val="24"/>
          <w:szCs w:val="24"/>
        </w:rPr>
      </w:pPr>
      <w:r w:rsidRPr="00C53B77">
        <w:rPr>
          <w:rFonts w:ascii="Times New Roman" w:hAnsi="Times New Roman" w:cs="Times New Roman"/>
          <w:sz w:val="24"/>
          <w:szCs w:val="24"/>
        </w:rPr>
        <w:t xml:space="preserve">We thank the Editor for handling the review process for our submission and allowing us to resubmit a revised copy of the manuscript. We also would like to thank for receiving insightful comments and constructive suggestions concerning this manuscript from the editor and reviewers. We have fully addressed all the review concerns and significantly improved the quality of the manuscript. All revised sentences are printed in </w:t>
      </w:r>
      <w:r w:rsidRPr="00C53B77">
        <w:rPr>
          <w:rFonts w:ascii="Times New Roman" w:eastAsiaTheme="minorHAnsi" w:hAnsi="Times New Roman" w:cs="Times New Roman"/>
          <w:color w:val="2E74B5" w:themeColor="accent5" w:themeShade="BF"/>
          <w:kern w:val="0"/>
          <w:sz w:val="24"/>
          <w:szCs w:val="24"/>
        </w:rPr>
        <w:t>BLUE</w:t>
      </w:r>
      <w:r w:rsidRPr="00C53B77">
        <w:rPr>
          <w:rFonts w:ascii="Times New Roman" w:hAnsi="Times New Roman" w:cs="Times New Roman"/>
          <w:sz w:val="24"/>
          <w:szCs w:val="24"/>
        </w:rPr>
        <w:t xml:space="preserve"> color in the revised version of the manuscript to facilitate the re-review. Below we highlight the point-by-point response (in BLACK) to the </w:t>
      </w:r>
      <w:r w:rsidR="00E46AA5" w:rsidRPr="00C53B77">
        <w:rPr>
          <w:rFonts w:ascii="Times New Roman" w:hAnsi="Times New Roman" w:cs="Times New Roman"/>
          <w:sz w:val="24"/>
          <w:szCs w:val="24"/>
        </w:rPr>
        <w:t>all</w:t>
      </w:r>
      <w:r w:rsidRPr="00C53B77">
        <w:rPr>
          <w:rFonts w:ascii="Times New Roman" w:hAnsi="Times New Roman" w:cs="Times New Roman"/>
          <w:sz w:val="24"/>
          <w:szCs w:val="24"/>
        </w:rPr>
        <w:t xml:space="preserve"> comments. </w:t>
      </w:r>
    </w:p>
    <w:p w14:paraId="607F5D27" w14:textId="77777777" w:rsidR="00436D20" w:rsidRPr="00C53B77" w:rsidRDefault="00436D20" w:rsidP="00436D20">
      <w:pPr>
        <w:rPr>
          <w:rFonts w:ascii="Times New Roman" w:hAnsi="Times New Roman" w:cs="Times New Roman"/>
          <w:sz w:val="24"/>
          <w:szCs w:val="24"/>
        </w:rPr>
      </w:pPr>
    </w:p>
    <w:p w14:paraId="1125904A" w14:textId="14DAE490" w:rsidR="00061571" w:rsidRPr="00C53B77" w:rsidRDefault="00F63382" w:rsidP="00436D20">
      <w:pPr>
        <w:rPr>
          <w:rFonts w:ascii="Times New Roman" w:hAnsi="Times New Roman" w:cs="Times New Roman"/>
          <w:b/>
          <w:sz w:val="24"/>
          <w:szCs w:val="24"/>
        </w:rPr>
      </w:pPr>
      <w:r w:rsidRPr="00C53B77">
        <w:rPr>
          <w:rFonts w:ascii="Times New Roman" w:hAnsi="Times New Roman" w:cs="Times New Roman"/>
          <w:b/>
          <w:sz w:val="24"/>
          <w:szCs w:val="24"/>
        </w:rPr>
        <w:t>E</w:t>
      </w:r>
      <w:r w:rsidR="00061571" w:rsidRPr="00C53B77">
        <w:rPr>
          <w:rFonts w:ascii="Times New Roman" w:hAnsi="Times New Roman" w:cs="Times New Roman"/>
          <w:b/>
          <w:sz w:val="24"/>
          <w:szCs w:val="24"/>
        </w:rPr>
        <w:t>ditor</w:t>
      </w:r>
      <w:r w:rsidRPr="00C53B77">
        <w:rPr>
          <w:rFonts w:ascii="Times New Roman" w:hAnsi="Times New Roman" w:cs="Times New Roman"/>
          <w:b/>
          <w:sz w:val="24"/>
          <w:szCs w:val="24"/>
        </w:rPr>
        <w:t>:</w:t>
      </w:r>
    </w:p>
    <w:p w14:paraId="691D28AB"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1. Please take this opportunity to thoroughly proofread the manuscript to ensure that there are no spelling or grammar issues.</w:t>
      </w:r>
    </w:p>
    <w:p w14:paraId="1EAE1465" w14:textId="2C7F2CE0" w:rsidR="00061571" w:rsidRPr="00C53B77" w:rsidRDefault="00061571" w:rsidP="00061571">
      <w:pPr>
        <w:rPr>
          <w:rFonts w:ascii="Times New Roman" w:hAnsi="Times New Roman" w:cs="Times New Roman"/>
          <w:sz w:val="24"/>
          <w:szCs w:val="24"/>
        </w:rPr>
      </w:pPr>
      <w:r w:rsidRPr="00C53B77">
        <w:rPr>
          <w:rFonts w:ascii="Times New Roman" w:hAnsi="Times New Roman" w:cs="Times New Roman"/>
          <w:b/>
          <w:sz w:val="24"/>
          <w:szCs w:val="24"/>
        </w:rPr>
        <w:t xml:space="preserve">Response: </w:t>
      </w:r>
      <w:r w:rsidRPr="00C53B77">
        <w:rPr>
          <w:rFonts w:ascii="Times New Roman" w:hAnsi="Times New Roman" w:cs="Times New Roman"/>
          <w:sz w:val="24"/>
          <w:szCs w:val="24"/>
        </w:rPr>
        <w:t>Thank</w:t>
      </w:r>
      <w:r w:rsidR="00F63382" w:rsidRPr="00C53B77">
        <w:rPr>
          <w:rFonts w:ascii="Times New Roman" w:hAnsi="Times New Roman" w:cs="Times New Roman"/>
          <w:sz w:val="24"/>
          <w:szCs w:val="24"/>
        </w:rPr>
        <w:t xml:space="preserve"> you</w:t>
      </w:r>
      <w:r w:rsidRPr="00C53B77">
        <w:rPr>
          <w:rFonts w:ascii="Times New Roman" w:hAnsi="Times New Roman" w:cs="Times New Roman"/>
          <w:sz w:val="24"/>
          <w:szCs w:val="24"/>
        </w:rPr>
        <w:t xml:space="preserve"> for your suggestion. We have proofread the manuscript to correct grammar/language errors carefully throughout the text. </w:t>
      </w:r>
      <w:r w:rsidR="00950D9F" w:rsidRPr="00C53B77">
        <w:rPr>
          <w:rFonts w:ascii="Times New Roman" w:hAnsi="Times New Roman" w:cs="Times New Roman"/>
          <w:sz w:val="24"/>
          <w:szCs w:val="24"/>
        </w:rPr>
        <w:t xml:space="preserve">Revised sentences are printed in </w:t>
      </w:r>
      <w:r w:rsidR="00950D9F" w:rsidRPr="00C53B77">
        <w:rPr>
          <w:rFonts w:ascii="Times New Roman" w:eastAsiaTheme="minorHAnsi" w:hAnsi="Times New Roman" w:cs="Times New Roman"/>
          <w:color w:val="2E74B5" w:themeColor="accent5" w:themeShade="BF"/>
          <w:kern w:val="0"/>
          <w:sz w:val="24"/>
          <w:szCs w:val="24"/>
        </w:rPr>
        <w:t>BLUE</w:t>
      </w:r>
      <w:r w:rsidR="00950D9F" w:rsidRPr="00C53B77">
        <w:rPr>
          <w:rFonts w:ascii="Times New Roman" w:hAnsi="Times New Roman" w:cs="Times New Roman"/>
          <w:sz w:val="24"/>
          <w:szCs w:val="24"/>
        </w:rPr>
        <w:t xml:space="preserve"> color in text.</w:t>
      </w:r>
    </w:p>
    <w:p w14:paraId="17512C3A" w14:textId="77777777" w:rsidR="00061571" w:rsidRPr="00C53B77" w:rsidRDefault="00061571" w:rsidP="00436D20">
      <w:pPr>
        <w:rPr>
          <w:rFonts w:ascii="Times New Roman" w:hAnsi="Times New Roman" w:cs="Times New Roman"/>
          <w:sz w:val="24"/>
          <w:szCs w:val="24"/>
        </w:rPr>
      </w:pPr>
    </w:p>
    <w:p w14:paraId="201A7621"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2. Please revise the following lines to avoid previously published work: 77-78, 82-84, 101-108, 124-125, 128-132, 137-138, 141-142, 147-148, 150-152, 191-193,197-199, 205-207, 219-218, 235-237, 262-267, 324-325, 338-339, 353-356.</w:t>
      </w:r>
    </w:p>
    <w:p w14:paraId="32328749" w14:textId="20CFDF34" w:rsidR="00061571" w:rsidRPr="00C53B77" w:rsidRDefault="00061571" w:rsidP="00061571">
      <w:pPr>
        <w:rPr>
          <w:rFonts w:ascii="Times New Roman" w:hAnsi="Times New Roman" w:cs="Times New Roman"/>
          <w:sz w:val="24"/>
          <w:szCs w:val="24"/>
        </w:rPr>
      </w:pPr>
      <w:r w:rsidRPr="00C53B77">
        <w:rPr>
          <w:rFonts w:ascii="Times New Roman" w:hAnsi="Times New Roman" w:cs="Times New Roman"/>
          <w:b/>
          <w:sz w:val="24"/>
          <w:szCs w:val="24"/>
        </w:rPr>
        <w:t xml:space="preserve">Response: </w:t>
      </w:r>
      <w:r w:rsidRPr="00C53B77">
        <w:rPr>
          <w:rFonts w:ascii="Times New Roman" w:hAnsi="Times New Roman" w:cs="Times New Roman"/>
          <w:sz w:val="24"/>
          <w:szCs w:val="24"/>
        </w:rPr>
        <w:t xml:space="preserve">We have revised these lines carefully to avoid </w:t>
      </w:r>
      <w:r w:rsidR="007D6ACA" w:rsidRPr="00C53B77">
        <w:rPr>
          <w:rFonts w:ascii="Times New Roman" w:hAnsi="Times New Roman" w:cs="Times New Roman"/>
          <w:sz w:val="24"/>
          <w:szCs w:val="24"/>
        </w:rPr>
        <w:t>previously published work.</w:t>
      </w:r>
      <w:r w:rsidR="009F4983" w:rsidRPr="00C53B77">
        <w:rPr>
          <w:rFonts w:ascii="Times New Roman" w:hAnsi="Times New Roman" w:cs="Times New Roman"/>
          <w:sz w:val="24"/>
          <w:szCs w:val="24"/>
        </w:rPr>
        <w:t xml:space="preserve"> They all printed in </w:t>
      </w:r>
      <w:r w:rsidR="009F4983" w:rsidRPr="00C53B77">
        <w:rPr>
          <w:rFonts w:ascii="Times New Roman" w:eastAsiaTheme="minorHAnsi" w:hAnsi="Times New Roman" w:cs="Times New Roman"/>
          <w:color w:val="2E74B5" w:themeColor="accent5" w:themeShade="BF"/>
          <w:kern w:val="0"/>
          <w:sz w:val="24"/>
          <w:szCs w:val="24"/>
        </w:rPr>
        <w:t>BLUE</w:t>
      </w:r>
      <w:r w:rsidR="009F4983" w:rsidRPr="00C53B77">
        <w:rPr>
          <w:rFonts w:ascii="Times New Roman" w:hAnsi="Times New Roman" w:cs="Times New Roman"/>
          <w:sz w:val="24"/>
          <w:szCs w:val="24"/>
        </w:rPr>
        <w:t xml:space="preserve"> color in text.</w:t>
      </w:r>
      <w:r w:rsidRPr="00C53B77">
        <w:rPr>
          <w:rFonts w:ascii="Times New Roman" w:hAnsi="Times New Roman" w:cs="Times New Roman"/>
          <w:sz w:val="24"/>
          <w:szCs w:val="24"/>
        </w:rPr>
        <w:t xml:space="preserve"> </w:t>
      </w:r>
      <w:r w:rsidR="005D6C6E" w:rsidRPr="00C53B77">
        <w:rPr>
          <w:rFonts w:ascii="Times New Roman" w:hAnsi="Times New Roman" w:cs="Times New Roman"/>
          <w:sz w:val="24"/>
          <w:szCs w:val="24"/>
        </w:rPr>
        <w:t xml:space="preserve">For example, </w:t>
      </w:r>
      <w:r w:rsidR="005D6C6E" w:rsidRPr="00C53B77">
        <w:rPr>
          <w:rFonts w:ascii="Times New Roman" w:hAnsi="Times New Roman" w:cs="Times New Roman" w:hint="eastAsia"/>
          <w:sz w:val="24"/>
          <w:szCs w:val="24"/>
        </w:rPr>
        <w:t>(</w:t>
      </w:r>
      <w:r w:rsidR="005D6C6E" w:rsidRPr="00C53B77">
        <w:rPr>
          <w:rFonts w:ascii="Times New Roman" w:hAnsi="Times New Roman" w:cs="Times New Roman"/>
          <w:color w:val="0070C0"/>
          <w:sz w:val="24"/>
          <w:szCs w:val="24"/>
        </w:rPr>
        <w:t xml:space="preserve">p. 4, line </w:t>
      </w:r>
      <w:r w:rsidR="009F4983" w:rsidRPr="00C53B77">
        <w:rPr>
          <w:rFonts w:ascii="Times New Roman" w:hAnsi="Times New Roman" w:cs="Times New Roman"/>
          <w:color w:val="0070C0"/>
          <w:sz w:val="24"/>
          <w:szCs w:val="24"/>
        </w:rPr>
        <w:t>85</w:t>
      </w:r>
      <w:r w:rsidR="00AF3999" w:rsidRPr="00C53B77">
        <w:rPr>
          <w:rFonts w:ascii="Times New Roman" w:hAnsi="Times New Roman" w:cs="Times New Roman"/>
          <w:color w:val="2E74B5" w:themeColor="accent5" w:themeShade="BF"/>
          <w:sz w:val="24"/>
          <w:szCs w:val="24"/>
        </w:rPr>
        <w:t>–</w:t>
      </w:r>
      <w:r w:rsidR="009F4983" w:rsidRPr="00C53B77">
        <w:rPr>
          <w:rFonts w:ascii="Times New Roman" w:hAnsi="Times New Roman" w:cs="Times New Roman"/>
          <w:color w:val="0070C0"/>
          <w:sz w:val="24"/>
          <w:szCs w:val="24"/>
        </w:rPr>
        <w:t>87,</w:t>
      </w:r>
      <w:r w:rsidR="005D6C6E" w:rsidRPr="00C53B77">
        <w:rPr>
          <w:rFonts w:ascii="Times New Roman" w:hAnsi="Times New Roman" w:cs="Times New Roman"/>
          <w:color w:val="0070C0"/>
          <w:sz w:val="24"/>
          <w:szCs w:val="24"/>
        </w:rPr>
        <w:t xml:space="preserve"> p. </w:t>
      </w:r>
      <w:r w:rsidR="009F4983" w:rsidRPr="00C53B77">
        <w:rPr>
          <w:rFonts w:ascii="Times New Roman" w:hAnsi="Times New Roman" w:cs="Times New Roman"/>
          <w:color w:val="0070C0"/>
          <w:sz w:val="24"/>
          <w:szCs w:val="24"/>
        </w:rPr>
        <w:t>5</w:t>
      </w:r>
      <w:r w:rsidR="005D6C6E" w:rsidRPr="00C53B77">
        <w:rPr>
          <w:rFonts w:ascii="Times New Roman" w:hAnsi="Times New Roman" w:cs="Times New Roman"/>
          <w:color w:val="0070C0"/>
          <w:sz w:val="24"/>
          <w:szCs w:val="24"/>
        </w:rPr>
        <w:t xml:space="preserve">, line </w:t>
      </w:r>
      <w:r w:rsidR="009F4983" w:rsidRPr="00C53B77">
        <w:rPr>
          <w:rFonts w:ascii="Times New Roman" w:hAnsi="Times New Roman" w:cs="Times New Roman"/>
          <w:color w:val="0070C0"/>
          <w:sz w:val="24"/>
          <w:szCs w:val="24"/>
        </w:rPr>
        <w:t>90</w:t>
      </w:r>
      <w:r w:rsidR="00AF3999" w:rsidRPr="00C53B77">
        <w:rPr>
          <w:rFonts w:ascii="Times New Roman" w:hAnsi="Times New Roman" w:cs="Times New Roman"/>
          <w:color w:val="2E74B5" w:themeColor="accent5" w:themeShade="BF"/>
          <w:sz w:val="24"/>
          <w:szCs w:val="24"/>
        </w:rPr>
        <w:t>–</w:t>
      </w:r>
      <w:r w:rsidR="009F4983" w:rsidRPr="00C53B77">
        <w:rPr>
          <w:rFonts w:ascii="Times New Roman" w:hAnsi="Times New Roman" w:cs="Times New Roman"/>
          <w:color w:val="0070C0"/>
          <w:sz w:val="24"/>
          <w:szCs w:val="24"/>
        </w:rPr>
        <w:t>91</w:t>
      </w:r>
      <w:r w:rsidR="005D6C6E" w:rsidRPr="00C53B77">
        <w:rPr>
          <w:rFonts w:ascii="Times New Roman" w:hAnsi="Times New Roman" w:cs="Times New Roman" w:hint="eastAsia"/>
          <w:sz w:val="24"/>
          <w:szCs w:val="24"/>
        </w:rPr>
        <w:t>)</w:t>
      </w:r>
    </w:p>
    <w:p w14:paraId="577CD74E" w14:textId="77777777" w:rsidR="00061571" w:rsidRPr="00C53B77" w:rsidRDefault="00061571" w:rsidP="00436D20">
      <w:pPr>
        <w:rPr>
          <w:rFonts w:ascii="Times New Roman" w:hAnsi="Times New Roman" w:cs="Times New Roman"/>
          <w:sz w:val="24"/>
          <w:szCs w:val="24"/>
        </w:rPr>
      </w:pPr>
    </w:p>
    <w:p w14:paraId="6B5CB8BB"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3. Please ensure that abbreviations are defined at first usage.</w:t>
      </w:r>
    </w:p>
    <w:p w14:paraId="5F27BF44" w14:textId="18B21DF8" w:rsidR="007D6ACA" w:rsidRPr="00C53B77" w:rsidRDefault="007D6ACA" w:rsidP="007D6ACA">
      <w:pPr>
        <w:rPr>
          <w:rFonts w:ascii="Times New Roman" w:hAnsi="Times New Roman" w:cs="Times New Roman"/>
          <w:sz w:val="24"/>
          <w:szCs w:val="24"/>
        </w:rPr>
      </w:pPr>
      <w:r w:rsidRPr="00C53B77">
        <w:rPr>
          <w:rFonts w:ascii="Times New Roman" w:hAnsi="Times New Roman" w:cs="Times New Roman"/>
          <w:b/>
          <w:sz w:val="24"/>
          <w:szCs w:val="24"/>
        </w:rPr>
        <w:t xml:space="preserve">Response: </w:t>
      </w:r>
      <w:r w:rsidRPr="00C53B77">
        <w:rPr>
          <w:rFonts w:ascii="Times New Roman" w:hAnsi="Times New Roman" w:cs="Times New Roman"/>
          <w:sz w:val="24"/>
          <w:szCs w:val="24"/>
        </w:rPr>
        <w:t xml:space="preserve">In revised manuscript any abbreviations exist at first usage have been carefully defined to avoid confusing. </w:t>
      </w:r>
      <w:r w:rsidR="005D6C6E" w:rsidRPr="00C53B77">
        <w:rPr>
          <w:rFonts w:ascii="Times New Roman" w:hAnsi="Times New Roman" w:cs="Times New Roman"/>
          <w:sz w:val="24"/>
          <w:szCs w:val="24"/>
        </w:rPr>
        <w:t xml:space="preserve">For example, </w:t>
      </w:r>
      <w:r w:rsidR="00950D9F" w:rsidRPr="00C53B77">
        <w:rPr>
          <w:rFonts w:ascii="Times New Roman" w:hAnsi="Times New Roman" w:cs="Times New Roman" w:hint="eastAsia"/>
          <w:sz w:val="24"/>
          <w:szCs w:val="24"/>
        </w:rPr>
        <w:t>(</w:t>
      </w:r>
      <w:r w:rsidR="00950D9F" w:rsidRPr="00C53B77">
        <w:rPr>
          <w:rFonts w:ascii="Times New Roman" w:hAnsi="Times New Roman" w:cs="Times New Roman"/>
          <w:color w:val="0070C0"/>
          <w:sz w:val="24"/>
          <w:szCs w:val="24"/>
        </w:rPr>
        <w:t xml:space="preserve">p. </w:t>
      </w:r>
      <w:r w:rsidR="00C633B8" w:rsidRPr="00C53B77">
        <w:rPr>
          <w:rFonts w:ascii="Times New Roman" w:hAnsi="Times New Roman" w:cs="Times New Roman"/>
          <w:color w:val="0070C0"/>
          <w:sz w:val="24"/>
          <w:szCs w:val="24"/>
        </w:rPr>
        <w:t>2</w:t>
      </w:r>
      <w:r w:rsidR="00950D9F" w:rsidRPr="00C53B77">
        <w:rPr>
          <w:rFonts w:ascii="Times New Roman" w:hAnsi="Times New Roman" w:cs="Times New Roman"/>
          <w:color w:val="0070C0"/>
          <w:sz w:val="24"/>
          <w:szCs w:val="24"/>
        </w:rPr>
        <w:t xml:space="preserve">, line </w:t>
      </w:r>
      <w:r w:rsidR="00C633B8" w:rsidRPr="00C53B77">
        <w:rPr>
          <w:rFonts w:ascii="Times New Roman" w:hAnsi="Times New Roman" w:cs="Times New Roman"/>
          <w:color w:val="0070C0"/>
          <w:sz w:val="24"/>
          <w:szCs w:val="24"/>
        </w:rPr>
        <w:t>2</w:t>
      </w:r>
      <w:r w:rsidR="009F4983" w:rsidRPr="00C53B77">
        <w:rPr>
          <w:rFonts w:ascii="Times New Roman" w:hAnsi="Times New Roman" w:cs="Times New Roman"/>
          <w:color w:val="0070C0"/>
          <w:sz w:val="24"/>
          <w:szCs w:val="24"/>
        </w:rPr>
        <w:t>7</w:t>
      </w:r>
      <w:r w:rsidR="00AF3999" w:rsidRPr="00C53B77">
        <w:rPr>
          <w:rFonts w:ascii="Times New Roman" w:hAnsi="Times New Roman" w:cs="Times New Roman"/>
          <w:color w:val="2E74B5" w:themeColor="accent5" w:themeShade="BF"/>
          <w:sz w:val="24"/>
          <w:szCs w:val="24"/>
        </w:rPr>
        <w:t>–</w:t>
      </w:r>
      <w:r w:rsidR="00C633B8" w:rsidRPr="00C53B77">
        <w:rPr>
          <w:rFonts w:ascii="Times New Roman" w:hAnsi="Times New Roman" w:cs="Times New Roman"/>
          <w:color w:val="0070C0"/>
          <w:sz w:val="24"/>
          <w:szCs w:val="24"/>
        </w:rPr>
        <w:t>2</w:t>
      </w:r>
      <w:r w:rsidR="009F4983" w:rsidRPr="00C53B77">
        <w:rPr>
          <w:rFonts w:ascii="Times New Roman" w:hAnsi="Times New Roman" w:cs="Times New Roman"/>
          <w:color w:val="0070C0"/>
          <w:sz w:val="24"/>
          <w:szCs w:val="24"/>
        </w:rPr>
        <w:t>8</w:t>
      </w:r>
      <w:r w:rsidR="00950D9F" w:rsidRPr="00C53B77">
        <w:rPr>
          <w:rFonts w:ascii="Times New Roman" w:hAnsi="Times New Roman" w:cs="Times New Roman" w:hint="eastAsia"/>
          <w:sz w:val="24"/>
          <w:szCs w:val="24"/>
        </w:rPr>
        <w:t>)</w:t>
      </w:r>
    </w:p>
    <w:p w14:paraId="3C4BA773" w14:textId="21F8F60E" w:rsidR="009F4983" w:rsidRPr="00C53B77" w:rsidRDefault="009F4983" w:rsidP="009F4983">
      <w:pPr>
        <w:ind w:leftChars="200" w:left="420"/>
        <w:rPr>
          <w:rFonts w:ascii="Times New Roman" w:hAnsi="Times New Roman" w:cs="Times New Roman"/>
          <w:sz w:val="24"/>
          <w:szCs w:val="24"/>
        </w:rPr>
      </w:pPr>
      <w:r w:rsidRPr="00C53B77">
        <w:rPr>
          <w:rFonts w:ascii="Times New Roman" w:hAnsi="Times New Roman" w:cs="Times New Roman"/>
          <w:sz w:val="24"/>
          <w:szCs w:val="24"/>
        </w:rPr>
        <w:t>“</w:t>
      </w:r>
      <w:r w:rsidR="009738F2" w:rsidRPr="00C53B77">
        <w:rPr>
          <w:rFonts w:ascii="Times New Roman" w:hAnsi="Times New Roman" w:cs="Times New Roman"/>
          <w:sz w:val="24"/>
          <w:szCs w:val="24"/>
        </w:rPr>
        <w:t xml:space="preserve">Further, a pipeline of analyzing </w:t>
      </w:r>
      <w:r w:rsidR="009738F2" w:rsidRPr="00C53B77">
        <w:rPr>
          <w:rFonts w:ascii="Times New Roman" w:hAnsi="Times New Roman" w:cs="Times New Roman"/>
          <w:color w:val="2E74B5" w:themeColor="accent5" w:themeShade="BF"/>
          <w:sz w:val="24"/>
          <w:szCs w:val="24"/>
        </w:rPr>
        <w:t>Inter-Brain Synchrony</w:t>
      </w:r>
      <w:r w:rsidR="009738F2" w:rsidRPr="00C53B77">
        <w:rPr>
          <w:rFonts w:ascii="Times New Roman" w:hAnsi="Times New Roman" w:cs="Times New Roman"/>
          <w:sz w:val="24"/>
          <w:szCs w:val="24"/>
        </w:rPr>
        <w:t xml:space="preserve"> (IBS) of </w:t>
      </w:r>
      <w:r w:rsidR="009738F2" w:rsidRPr="00C53B77">
        <w:rPr>
          <w:rFonts w:ascii="Times New Roman" w:hAnsi="Times New Roman" w:cs="Times New Roman"/>
          <w:color w:val="2E74B5" w:themeColor="accent5" w:themeShade="BF"/>
          <w:sz w:val="24"/>
          <w:szCs w:val="24"/>
        </w:rPr>
        <w:t>oxygenated hemoglobin</w:t>
      </w:r>
      <w:r w:rsidR="009738F2" w:rsidRPr="00C53B77">
        <w:rPr>
          <w:rFonts w:ascii="Times New Roman" w:hAnsi="Times New Roman" w:cs="Times New Roman"/>
          <w:sz w:val="24"/>
          <w:szCs w:val="24"/>
        </w:rPr>
        <w:t xml:space="preserve"> (Oxy-Hb) signals is present</w:t>
      </w:r>
      <w:r w:rsidR="00C53B77">
        <w:rPr>
          <w:rFonts w:ascii="Times New Roman" w:hAnsi="Times New Roman" w:cs="Times New Roman" w:hint="eastAsia"/>
          <w:sz w:val="24"/>
          <w:szCs w:val="24"/>
        </w:rPr>
        <w:t>ed</w:t>
      </w:r>
      <w:r w:rsidR="009738F2" w:rsidRPr="00C53B77">
        <w:rPr>
          <w:rFonts w:ascii="Times New Roman" w:hAnsi="Times New Roman" w:cs="Times New Roman"/>
          <w:sz w:val="24"/>
          <w:szCs w:val="24"/>
        </w:rPr>
        <w:t>.</w:t>
      </w:r>
      <w:r w:rsidRPr="00C53B77">
        <w:rPr>
          <w:rFonts w:ascii="Times New Roman" w:hAnsi="Times New Roman" w:cs="Times New Roman"/>
          <w:sz w:val="24"/>
          <w:szCs w:val="24"/>
        </w:rPr>
        <w:t>”</w:t>
      </w:r>
    </w:p>
    <w:p w14:paraId="12E16BBF" w14:textId="77777777" w:rsidR="007D6ACA" w:rsidRPr="00C53B77" w:rsidRDefault="007D6ACA" w:rsidP="00436D20">
      <w:pPr>
        <w:rPr>
          <w:rFonts w:ascii="Times New Roman" w:hAnsi="Times New Roman" w:cs="Times New Roman"/>
          <w:sz w:val="24"/>
          <w:szCs w:val="24"/>
        </w:rPr>
      </w:pPr>
    </w:p>
    <w:p w14:paraId="6CEF4245"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4.Please revise the text to avoid the use of any personal pronouns (e.g., "we", "you", "our" etc.).</w:t>
      </w:r>
    </w:p>
    <w:p w14:paraId="31CE40A3" w14:textId="544F5DB0" w:rsidR="007D6ACA" w:rsidRPr="00C53B77" w:rsidRDefault="007D6ACA" w:rsidP="007D6ACA">
      <w:pPr>
        <w:rPr>
          <w:rFonts w:ascii="Times New Roman" w:hAnsi="Times New Roman" w:cs="Times New Roman"/>
          <w:sz w:val="24"/>
          <w:szCs w:val="24"/>
        </w:rPr>
      </w:pPr>
      <w:r w:rsidRPr="00C53B77">
        <w:rPr>
          <w:rFonts w:ascii="Times New Roman" w:hAnsi="Times New Roman" w:cs="Times New Roman"/>
          <w:b/>
          <w:sz w:val="24"/>
          <w:szCs w:val="24"/>
        </w:rPr>
        <w:t xml:space="preserve">Response: </w:t>
      </w:r>
      <w:r w:rsidRPr="00C53B77">
        <w:rPr>
          <w:rFonts w:ascii="Times New Roman" w:hAnsi="Times New Roman" w:cs="Times New Roman"/>
          <w:sz w:val="24"/>
          <w:szCs w:val="24"/>
        </w:rPr>
        <w:t>We have thoroughly revised the sentences which use personal pronouns.</w:t>
      </w:r>
      <w:r w:rsidR="00F63382" w:rsidRPr="00C53B77">
        <w:rPr>
          <w:rFonts w:ascii="Times New Roman" w:hAnsi="Times New Roman" w:cs="Times New Roman"/>
          <w:sz w:val="24"/>
          <w:szCs w:val="24"/>
        </w:rPr>
        <w:t xml:space="preserve"> </w:t>
      </w:r>
      <w:r w:rsidR="00B51724" w:rsidRPr="00C53B77">
        <w:rPr>
          <w:rFonts w:ascii="Times New Roman" w:hAnsi="Times New Roman" w:cs="Times New Roman"/>
          <w:sz w:val="24"/>
          <w:szCs w:val="24"/>
        </w:rPr>
        <w:t xml:space="preserve">For example, </w:t>
      </w:r>
      <w:r w:rsidR="00B51724" w:rsidRPr="00C53B77">
        <w:rPr>
          <w:rFonts w:ascii="Times New Roman" w:hAnsi="Times New Roman" w:cs="Times New Roman" w:hint="eastAsia"/>
          <w:sz w:val="24"/>
          <w:szCs w:val="24"/>
        </w:rPr>
        <w:t>(</w:t>
      </w:r>
      <w:r w:rsidR="00B51724" w:rsidRPr="00C53B77">
        <w:rPr>
          <w:rFonts w:ascii="Times New Roman" w:hAnsi="Times New Roman" w:cs="Times New Roman"/>
          <w:color w:val="0070C0"/>
          <w:sz w:val="24"/>
          <w:szCs w:val="24"/>
        </w:rPr>
        <w:t>p. 2, line 2</w:t>
      </w:r>
      <w:r w:rsidR="009738F2" w:rsidRPr="00C53B77">
        <w:rPr>
          <w:rFonts w:ascii="Times New Roman" w:hAnsi="Times New Roman" w:cs="Times New Roman"/>
          <w:color w:val="0070C0"/>
          <w:sz w:val="24"/>
          <w:szCs w:val="24"/>
        </w:rPr>
        <w:t>5</w:t>
      </w:r>
      <w:r w:rsidR="00DE6A9C" w:rsidRPr="00C53B77">
        <w:rPr>
          <w:rFonts w:ascii="Times New Roman" w:hAnsi="Times New Roman" w:cs="Times New Roman"/>
          <w:color w:val="2E74B5" w:themeColor="accent5" w:themeShade="BF"/>
          <w:sz w:val="24"/>
          <w:szCs w:val="24"/>
        </w:rPr>
        <w:t>–</w:t>
      </w:r>
      <w:r w:rsidR="00B51724" w:rsidRPr="00C53B77">
        <w:rPr>
          <w:rFonts w:ascii="Times New Roman" w:hAnsi="Times New Roman" w:cs="Times New Roman"/>
          <w:color w:val="0070C0"/>
          <w:sz w:val="24"/>
          <w:szCs w:val="24"/>
        </w:rPr>
        <w:t>2</w:t>
      </w:r>
      <w:r w:rsidR="009738F2" w:rsidRPr="00C53B77">
        <w:rPr>
          <w:rFonts w:ascii="Times New Roman" w:hAnsi="Times New Roman" w:cs="Times New Roman"/>
          <w:color w:val="0070C0"/>
          <w:sz w:val="24"/>
          <w:szCs w:val="24"/>
        </w:rPr>
        <w:t>8</w:t>
      </w:r>
      <w:r w:rsidR="00B51724" w:rsidRPr="00C53B77">
        <w:rPr>
          <w:rFonts w:ascii="Times New Roman" w:hAnsi="Times New Roman" w:cs="Times New Roman" w:hint="eastAsia"/>
          <w:sz w:val="24"/>
          <w:szCs w:val="24"/>
        </w:rPr>
        <w:t>)</w:t>
      </w:r>
    </w:p>
    <w:p w14:paraId="50927286" w14:textId="77777777" w:rsidR="007D6ACA" w:rsidRPr="00C53B77" w:rsidRDefault="007D6ACA" w:rsidP="00436D20">
      <w:pPr>
        <w:rPr>
          <w:rFonts w:ascii="Times New Roman" w:hAnsi="Times New Roman" w:cs="Times New Roman"/>
          <w:sz w:val="24"/>
          <w:szCs w:val="24"/>
        </w:rPr>
      </w:pPr>
    </w:p>
    <w:p w14:paraId="1D405932"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5. Please include an ethics statement before the numbered protocol steps, indicating that the protocol follows the guidelines of your institution’s human research ethics committee.</w:t>
      </w:r>
    </w:p>
    <w:p w14:paraId="48AA96D3" w14:textId="52F310F3" w:rsidR="007D6ACA" w:rsidRPr="00C53B77" w:rsidRDefault="007D6ACA" w:rsidP="007D6ACA">
      <w:pPr>
        <w:rPr>
          <w:rFonts w:ascii="Times New Roman" w:hAnsi="Times New Roman" w:cs="Times New Roman"/>
          <w:sz w:val="24"/>
          <w:szCs w:val="24"/>
        </w:rPr>
      </w:pPr>
      <w:bookmarkStart w:id="0" w:name="_Hlk74161951"/>
      <w:r w:rsidRPr="00C53B77">
        <w:rPr>
          <w:rFonts w:ascii="Times New Roman" w:hAnsi="Times New Roman" w:cs="Times New Roman"/>
          <w:b/>
          <w:sz w:val="24"/>
          <w:szCs w:val="24"/>
        </w:rPr>
        <w:t xml:space="preserve">Response: </w:t>
      </w:r>
      <w:r w:rsidRPr="00C53B77">
        <w:rPr>
          <w:rFonts w:ascii="Times New Roman" w:hAnsi="Times New Roman" w:cs="Times New Roman"/>
          <w:sz w:val="24"/>
          <w:szCs w:val="24"/>
        </w:rPr>
        <w:t>We are sorry about not including the ethics statement in previous manuscript. We have included the ethics statement in this revised manuscript</w:t>
      </w:r>
      <w:r w:rsidR="00317A36" w:rsidRPr="00C53B77">
        <w:rPr>
          <w:rFonts w:ascii="Times New Roman" w:hAnsi="Times New Roman" w:cs="Times New Roman"/>
          <w:sz w:val="24"/>
          <w:szCs w:val="24"/>
        </w:rPr>
        <w:t xml:space="preserve"> </w:t>
      </w:r>
      <w:bookmarkStart w:id="1" w:name="_Hlk74482500"/>
      <w:r w:rsidR="00BF7538" w:rsidRPr="00C53B77">
        <w:rPr>
          <w:rFonts w:ascii="Times New Roman" w:hAnsi="Times New Roman" w:cs="Times New Roman"/>
          <w:sz w:val="24"/>
          <w:szCs w:val="24"/>
        </w:rPr>
        <w:t xml:space="preserve">on </w:t>
      </w:r>
      <w:r w:rsidR="00317A36" w:rsidRPr="00C53B77">
        <w:rPr>
          <w:rFonts w:ascii="Times New Roman" w:hAnsi="Times New Roman" w:cs="Times New Roman" w:hint="eastAsia"/>
          <w:sz w:val="24"/>
          <w:szCs w:val="24"/>
        </w:rPr>
        <w:t>(</w:t>
      </w:r>
      <w:r w:rsidR="00317A36" w:rsidRPr="00C53B77">
        <w:rPr>
          <w:rFonts w:ascii="Times New Roman" w:hAnsi="Times New Roman" w:cs="Times New Roman"/>
          <w:color w:val="0070C0"/>
          <w:sz w:val="24"/>
          <w:szCs w:val="24"/>
        </w:rPr>
        <w:t xml:space="preserve">p. </w:t>
      </w:r>
      <w:r w:rsidR="009738F2" w:rsidRPr="00C53B77">
        <w:rPr>
          <w:rFonts w:ascii="Times New Roman" w:hAnsi="Times New Roman" w:cs="Times New Roman"/>
          <w:color w:val="0070C0"/>
          <w:sz w:val="24"/>
          <w:szCs w:val="24"/>
        </w:rPr>
        <w:t>5</w:t>
      </w:r>
      <w:r w:rsidR="00317A36" w:rsidRPr="00C53B77">
        <w:rPr>
          <w:rFonts w:ascii="Times New Roman" w:hAnsi="Times New Roman" w:cs="Times New Roman"/>
          <w:color w:val="0070C0"/>
          <w:sz w:val="24"/>
          <w:szCs w:val="24"/>
        </w:rPr>
        <w:t xml:space="preserve">, line </w:t>
      </w:r>
      <w:r w:rsidR="009738F2" w:rsidRPr="00C53B77">
        <w:rPr>
          <w:rFonts w:ascii="Times New Roman" w:hAnsi="Times New Roman" w:cs="Times New Roman"/>
          <w:color w:val="0070C0"/>
          <w:sz w:val="24"/>
          <w:szCs w:val="24"/>
        </w:rPr>
        <w:t>93</w:t>
      </w:r>
      <w:r w:rsidR="00DE6A9C" w:rsidRPr="00C53B77">
        <w:rPr>
          <w:rFonts w:ascii="Times New Roman" w:hAnsi="Times New Roman" w:cs="Times New Roman"/>
          <w:color w:val="2E74B5" w:themeColor="accent5" w:themeShade="BF"/>
          <w:sz w:val="24"/>
          <w:szCs w:val="24"/>
        </w:rPr>
        <w:t>–</w:t>
      </w:r>
      <w:r w:rsidR="009738F2" w:rsidRPr="00C53B77">
        <w:rPr>
          <w:rFonts w:ascii="Times New Roman" w:hAnsi="Times New Roman" w:cs="Times New Roman"/>
          <w:color w:val="0070C0"/>
          <w:sz w:val="24"/>
          <w:szCs w:val="24"/>
        </w:rPr>
        <w:t>9</w:t>
      </w:r>
      <w:r w:rsidR="00C53B77">
        <w:rPr>
          <w:rFonts w:ascii="Times New Roman" w:hAnsi="Times New Roman" w:cs="Times New Roman"/>
          <w:color w:val="0070C0"/>
          <w:sz w:val="24"/>
          <w:szCs w:val="24"/>
        </w:rPr>
        <w:t>6</w:t>
      </w:r>
      <w:r w:rsidR="00317A36" w:rsidRPr="00C53B77">
        <w:rPr>
          <w:rFonts w:ascii="Times New Roman" w:hAnsi="Times New Roman" w:cs="Times New Roman" w:hint="eastAsia"/>
          <w:sz w:val="24"/>
          <w:szCs w:val="24"/>
        </w:rPr>
        <w:t>)</w:t>
      </w:r>
      <w:bookmarkEnd w:id="1"/>
      <w:r w:rsidRPr="00C53B77">
        <w:rPr>
          <w:rFonts w:ascii="Times New Roman" w:hAnsi="Times New Roman" w:cs="Times New Roman"/>
          <w:sz w:val="24"/>
          <w:szCs w:val="24"/>
        </w:rPr>
        <w:t>.</w:t>
      </w:r>
      <w:r w:rsidR="009D3A2C" w:rsidRPr="00C53B77">
        <w:rPr>
          <w:rFonts w:ascii="Times New Roman" w:eastAsia="宋体" w:hAnsi="Times New Roman" w:cs="Times New Roman"/>
          <w:sz w:val="24"/>
          <w:szCs w:val="24"/>
        </w:rPr>
        <w:t xml:space="preserve"> </w:t>
      </w:r>
      <w:r w:rsidR="009D3A2C" w:rsidRPr="00C53B77">
        <w:rPr>
          <w:rFonts w:ascii="Times New Roman" w:hAnsi="Times New Roman" w:cs="Times New Roman"/>
          <w:sz w:val="24"/>
          <w:szCs w:val="24"/>
        </w:rPr>
        <w:t>The manuscript now reads:</w:t>
      </w:r>
    </w:p>
    <w:bookmarkEnd w:id="0"/>
    <w:p w14:paraId="5368F751" w14:textId="51DE159D" w:rsidR="009D3A2C" w:rsidRPr="00C53B77" w:rsidRDefault="009D3A2C" w:rsidP="00C53B77">
      <w:pPr>
        <w:ind w:leftChars="200" w:left="420"/>
        <w:rPr>
          <w:rFonts w:ascii="Times New Roman" w:hAnsi="Times New Roman" w:cs="Times New Roman"/>
          <w:color w:val="2E74B5" w:themeColor="accent5" w:themeShade="BF"/>
          <w:sz w:val="24"/>
          <w:szCs w:val="24"/>
        </w:rPr>
      </w:pPr>
      <w:r w:rsidRPr="00C53B77">
        <w:rPr>
          <w:rFonts w:ascii="Times New Roman" w:hAnsi="Times New Roman" w:cs="Times New Roman"/>
          <w:sz w:val="24"/>
          <w:szCs w:val="24"/>
        </w:rPr>
        <w:t>“</w:t>
      </w:r>
      <w:r w:rsidR="00C53B77" w:rsidRPr="00C53B77">
        <w:rPr>
          <w:rFonts w:ascii="Times New Roman" w:hAnsi="Times New Roman" w:cs="Times New Roman"/>
          <w:color w:val="2E74B5" w:themeColor="accent5" w:themeShade="BF"/>
          <w:sz w:val="24"/>
          <w:szCs w:val="24"/>
        </w:rPr>
        <w:t>All recruited participants were healthy. Prior to the experiment, participants gave informed consent. Participants were financially compensated for their participation. The study was approved by the University Committee of Human Research Protection (HR-0053-2021), East China Normal University.</w:t>
      </w:r>
      <w:r w:rsidRPr="00C53B77">
        <w:rPr>
          <w:rFonts w:ascii="Times New Roman" w:hAnsi="Times New Roman" w:cs="Times New Roman"/>
          <w:sz w:val="24"/>
          <w:szCs w:val="24"/>
        </w:rPr>
        <w:t>”</w:t>
      </w:r>
    </w:p>
    <w:p w14:paraId="7CE4B005" w14:textId="77777777" w:rsidR="007D6ACA" w:rsidRPr="00C53B77" w:rsidRDefault="007D6ACA" w:rsidP="00436D20">
      <w:pPr>
        <w:rPr>
          <w:rFonts w:ascii="Times New Roman" w:hAnsi="Times New Roman" w:cs="Times New Roman"/>
          <w:sz w:val="24"/>
          <w:szCs w:val="24"/>
        </w:rPr>
      </w:pPr>
    </w:p>
    <w:p w14:paraId="6C41A899"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lastRenderedPageBreak/>
        <w:t>6. Please add more details to your protocol steps. Please ensure you answer the “how” question, i.e., how is the step performed?</w:t>
      </w:r>
    </w:p>
    <w:p w14:paraId="2DEDEE4B" w14:textId="4FF011FC" w:rsidR="005931D0" w:rsidRPr="00C53B77" w:rsidRDefault="009D3A2C" w:rsidP="00436D20">
      <w:pPr>
        <w:rPr>
          <w:rFonts w:ascii="Times New Roman" w:hAnsi="Times New Roman" w:cs="Times New Roman"/>
          <w:sz w:val="24"/>
          <w:szCs w:val="24"/>
        </w:rPr>
      </w:pPr>
      <w:r w:rsidRPr="00C53B77">
        <w:rPr>
          <w:rFonts w:ascii="Times New Roman" w:hAnsi="Times New Roman" w:cs="Times New Roman"/>
          <w:b/>
          <w:sz w:val="24"/>
          <w:szCs w:val="24"/>
        </w:rPr>
        <w:t xml:space="preserve">Response: </w:t>
      </w:r>
      <w:r w:rsidRPr="00C53B77">
        <w:rPr>
          <w:rFonts w:ascii="Times New Roman" w:hAnsi="Times New Roman" w:cs="Times New Roman"/>
          <w:sz w:val="24"/>
          <w:szCs w:val="24"/>
        </w:rPr>
        <w:t xml:space="preserve">Thanks for your suggestion. We </w:t>
      </w:r>
      <w:r w:rsidR="00317A36" w:rsidRPr="00C53B77">
        <w:rPr>
          <w:rFonts w:ascii="Times New Roman" w:hAnsi="Times New Roman" w:cs="Times New Roman"/>
          <w:sz w:val="24"/>
          <w:szCs w:val="24"/>
        </w:rPr>
        <w:t>have added more details to clarify</w:t>
      </w:r>
      <w:r w:rsidR="00A366BF" w:rsidRPr="00C53B77">
        <w:rPr>
          <w:rFonts w:ascii="Times New Roman" w:hAnsi="Times New Roman" w:cs="Times New Roman"/>
          <w:sz w:val="24"/>
          <w:szCs w:val="24"/>
        </w:rPr>
        <w:t xml:space="preserve"> “how” question</w:t>
      </w:r>
      <w:r w:rsidR="00317A36" w:rsidRPr="00C53B77">
        <w:rPr>
          <w:rFonts w:ascii="Times New Roman" w:hAnsi="Times New Roman" w:cs="Times New Roman"/>
          <w:sz w:val="24"/>
          <w:szCs w:val="24"/>
        </w:rPr>
        <w:t>.</w:t>
      </w:r>
      <w:r w:rsidR="00CD338F" w:rsidRPr="00C53B77">
        <w:rPr>
          <w:rFonts w:ascii="Times New Roman" w:hAnsi="Times New Roman" w:cs="Times New Roman"/>
          <w:sz w:val="24"/>
          <w:szCs w:val="24"/>
        </w:rPr>
        <w:t xml:space="preserve"> </w:t>
      </w:r>
    </w:p>
    <w:p w14:paraId="1BDB7EB4"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Step 1.1.1: Please provide details regarding the swimming cap used</w:t>
      </w:r>
    </w:p>
    <w:p w14:paraId="4E986F7E" w14:textId="687C7EE5" w:rsidR="00A366BF" w:rsidRPr="00C53B77" w:rsidRDefault="00A366BF" w:rsidP="00C53B77">
      <w:pPr>
        <w:ind w:leftChars="200" w:left="420"/>
        <w:rPr>
          <w:rFonts w:ascii="Times New Roman" w:hAnsi="Times New Roman" w:cs="Times New Roman"/>
          <w:color w:val="2E74B5" w:themeColor="accent5" w:themeShade="BF"/>
          <w:sz w:val="24"/>
          <w:szCs w:val="24"/>
          <w:lang w:val="en"/>
        </w:rPr>
      </w:pPr>
      <w:r w:rsidRPr="00C53B77">
        <w:rPr>
          <w:rFonts w:ascii="Times New Roman" w:hAnsi="Times New Roman" w:cs="Times New Roman"/>
          <w:sz w:val="24"/>
          <w:szCs w:val="24"/>
        </w:rPr>
        <w:t>“</w:t>
      </w:r>
      <w:r w:rsidR="00C53B77" w:rsidRPr="00C53B77">
        <w:rPr>
          <w:rFonts w:ascii="Times New Roman" w:hAnsi="Times New Roman" w:cs="Times New Roman"/>
          <w:color w:val="2E74B5" w:themeColor="accent5" w:themeShade="BF"/>
          <w:sz w:val="24"/>
          <w:szCs w:val="24"/>
        </w:rPr>
        <w:t xml:space="preserve">1.1.1. Adopt elastic swimming cap to place </w:t>
      </w:r>
      <w:proofErr w:type="spellStart"/>
      <w:r w:rsidR="00C53B77" w:rsidRPr="00C53B77">
        <w:rPr>
          <w:rFonts w:ascii="Times New Roman" w:hAnsi="Times New Roman" w:cs="Times New Roman"/>
          <w:color w:val="2E74B5" w:themeColor="accent5" w:themeShade="BF"/>
          <w:sz w:val="24"/>
          <w:szCs w:val="24"/>
        </w:rPr>
        <w:t>optode</w:t>
      </w:r>
      <w:proofErr w:type="spellEnd"/>
      <w:r w:rsidR="00C53B77" w:rsidRPr="00C53B77">
        <w:rPr>
          <w:rFonts w:ascii="Times New Roman" w:hAnsi="Times New Roman" w:cs="Times New Roman"/>
          <w:color w:val="2E74B5" w:themeColor="accent5" w:themeShade="BF"/>
          <w:sz w:val="24"/>
          <w:szCs w:val="24"/>
        </w:rPr>
        <w:t xml:space="preserve"> holder grid. </w:t>
      </w:r>
      <w:bookmarkStart w:id="2" w:name="_Hlk74513463"/>
      <w:r w:rsidR="00C53B77" w:rsidRPr="00C53B77">
        <w:rPr>
          <w:rFonts w:ascii="Times New Roman" w:hAnsi="Times New Roman" w:cs="Times New Roman"/>
          <w:color w:val="2E74B5" w:themeColor="accent5" w:themeShade="BF"/>
          <w:sz w:val="24"/>
          <w:szCs w:val="24"/>
          <w:lang w:val="en"/>
        </w:rPr>
        <w:t>Considering the head sizes of participants are different, two sizes of caps are used</w:t>
      </w:r>
      <w:r w:rsidR="00C53B77" w:rsidRPr="00C53B77">
        <w:rPr>
          <w:rFonts w:ascii="Times New Roman" w:hAnsi="Times New Roman" w:cs="Times New Roman" w:hint="eastAsia"/>
          <w:color w:val="2E74B5" w:themeColor="accent5" w:themeShade="BF"/>
          <w:sz w:val="24"/>
          <w:szCs w:val="24"/>
        </w:rPr>
        <w:t>.</w:t>
      </w:r>
      <w:r w:rsidR="00C53B77" w:rsidRPr="00C53B77">
        <w:rPr>
          <w:rFonts w:ascii="Times New Roman" w:hAnsi="Times New Roman" w:cs="Times New Roman"/>
          <w:color w:val="2E74B5" w:themeColor="accent5" w:themeShade="BF"/>
          <w:sz w:val="24"/>
          <w:szCs w:val="24"/>
          <w:lang w:val="en"/>
        </w:rPr>
        <w:t xml:space="preserve"> Small caps are prepared for participants with head circumference of 55.4 ± 1.1 cm, and large caps are prepared for participants with head circumference of 57.9 ± 1.2 cm.</w:t>
      </w:r>
      <w:bookmarkEnd w:id="2"/>
      <w:r w:rsidRPr="00C53B77">
        <w:rPr>
          <w:rFonts w:ascii="Times New Roman" w:hAnsi="Times New Roman" w:cs="Times New Roman"/>
          <w:sz w:val="24"/>
          <w:szCs w:val="24"/>
          <w:lang w:val="en"/>
        </w:rPr>
        <w:t>”</w:t>
      </w:r>
    </w:p>
    <w:p w14:paraId="3E7AF88A" w14:textId="77777777" w:rsidR="00BF7538" w:rsidRPr="00C53B77" w:rsidRDefault="00BF7538" w:rsidP="00CC5D8D">
      <w:pPr>
        <w:ind w:leftChars="200" w:left="420"/>
        <w:rPr>
          <w:rFonts w:ascii="Times New Roman" w:hAnsi="Times New Roman" w:cs="Times New Roman"/>
          <w:sz w:val="24"/>
          <w:szCs w:val="24"/>
        </w:rPr>
      </w:pPr>
    </w:p>
    <w:p w14:paraId="48FA2624"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Step 1.2.2: Please specify the laser diodes used</w:t>
      </w:r>
    </w:p>
    <w:p w14:paraId="3F960619" w14:textId="63D2F18C" w:rsidR="00A366BF" w:rsidRPr="00C53B77" w:rsidRDefault="00A366BF" w:rsidP="00CC5D8D">
      <w:pPr>
        <w:ind w:leftChars="200" w:left="420"/>
        <w:rPr>
          <w:rFonts w:ascii="Times New Roman" w:hAnsi="Times New Roman" w:cs="Times New Roman"/>
          <w:sz w:val="24"/>
          <w:szCs w:val="24"/>
        </w:rPr>
      </w:pPr>
      <w:r w:rsidRPr="00C53B77">
        <w:rPr>
          <w:rFonts w:ascii="Times New Roman" w:hAnsi="Times New Roman" w:cs="Times New Roman"/>
          <w:sz w:val="24"/>
          <w:szCs w:val="24"/>
        </w:rPr>
        <w:t>“</w:t>
      </w:r>
      <w:bookmarkStart w:id="3" w:name="_Hlk74162740"/>
      <w:r w:rsidR="00C53B77" w:rsidRPr="00C53B77">
        <w:rPr>
          <w:rFonts w:ascii="Times New Roman" w:hAnsi="Times New Roman" w:cs="Times New Roman"/>
          <w:color w:val="2E74B5" w:themeColor="accent5" w:themeShade="BF"/>
          <w:sz w:val="24"/>
          <w:szCs w:val="24"/>
        </w:rPr>
        <w:t>The absorption of near-infrared light (two wavelengths: 695 and 830 nm) is measured with a sampling rate of 10 Hz.</w:t>
      </w:r>
      <w:bookmarkEnd w:id="3"/>
      <w:r w:rsidRPr="00C53B77">
        <w:rPr>
          <w:rFonts w:ascii="Times New Roman" w:hAnsi="Times New Roman" w:cs="Times New Roman"/>
          <w:sz w:val="24"/>
          <w:szCs w:val="24"/>
        </w:rPr>
        <w:t>”</w:t>
      </w:r>
    </w:p>
    <w:p w14:paraId="4D37A5D9" w14:textId="77777777" w:rsidR="00BF7538" w:rsidRPr="00C53B77" w:rsidRDefault="00BF7538" w:rsidP="00CC5D8D">
      <w:pPr>
        <w:ind w:leftChars="200" w:left="420"/>
        <w:rPr>
          <w:rFonts w:ascii="Times New Roman" w:hAnsi="Times New Roman" w:cs="Times New Roman"/>
          <w:sz w:val="24"/>
          <w:szCs w:val="24"/>
        </w:rPr>
      </w:pPr>
    </w:p>
    <w:p w14:paraId="7974D0CF"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Step 2: Please include any participant inclusion/exclusion criteria.</w:t>
      </w:r>
    </w:p>
    <w:p w14:paraId="117B8C57" w14:textId="10971240" w:rsidR="00B260E4" w:rsidRPr="00C53B77" w:rsidRDefault="00B260E4" w:rsidP="00CC5D8D">
      <w:pPr>
        <w:ind w:leftChars="200" w:left="420"/>
        <w:rPr>
          <w:rFonts w:ascii="Times New Roman" w:hAnsi="Times New Roman" w:cs="Times New Roman"/>
          <w:sz w:val="24"/>
          <w:szCs w:val="24"/>
          <w:lang w:val="en"/>
        </w:rPr>
      </w:pPr>
      <w:r w:rsidRPr="00C53B77">
        <w:rPr>
          <w:rFonts w:ascii="Times New Roman" w:hAnsi="Times New Roman" w:cs="Times New Roman"/>
          <w:sz w:val="24"/>
          <w:szCs w:val="24"/>
        </w:rPr>
        <w:t>“</w:t>
      </w:r>
      <w:r w:rsidR="009738F2" w:rsidRPr="00C53B77">
        <w:rPr>
          <w:rFonts w:ascii="Times New Roman" w:hAnsi="Times New Roman" w:cs="Times New Roman"/>
          <w:color w:val="2E74B5" w:themeColor="accent5" w:themeShade="BF"/>
          <w:sz w:val="24"/>
          <w:szCs w:val="24"/>
        </w:rPr>
        <w:t xml:space="preserve">All participants were healthy and were financially compensated for participation. </w:t>
      </w:r>
      <w:r w:rsidR="009738F2" w:rsidRPr="00C53B77">
        <w:rPr>
          <w:rFonts w:ascii="Times New Roman" w:hAnsi="Times New Roman" w:cs="Times New Roman"/>
          <w:color w:val="2E74B5" w:themeColor="accent5" w:themeShade="BF"/>
          <w:sz w:val="24"/>
          <w:szCs w:val="24"/>
          <w:lang w:val="en"/>
        </w:rPr>
        <w:t>No participants withdrew from the experiment halfway through.</w:t>
      </w:r>
      <w:r w:rsidRPr="00C53B77">
        <w:rPr>
          <w:rFonts w:ascii="Times New Roman" w:hAnsi="Times New Roman" w:cs="Times New Roman"/>
          <w:sz w:val="24"/>
          <w:szCs w:val="24"/>
          <w:lang w:val="en"/>
        </w:rPr>
        <w:t>”</w:t>
      </w:r>
    </w:p>
    <w:p w14:paraId="080BA02B" w14:textId="77777777" w:rsidR="00BF7538" w:rsidRPr="00C53B77" w:rsidRDefault="00BF7538" w:rsidP="00CC5D8D">
      <w:pPr>
        <w:ind w:leftChars="200" w:left="420"/>
        <w:rPr>
          <w:rFonts w:ascii="Times New Roman" w:hAnsi="Times New Roman" w:cs="Times New Roman"/>
          <w:sz w:val="24"/>
          <w:szCs w:val="24"/>
        </w:rPr>
      </w:pPr>
    </w:p>
    <w:p w14:paraId="4BC391E3"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Step 2.1.2: Please specify the distance between the chairs</w:t>
      </w:r>
    </w:p>
    <w:p w14:paraId="28C098B8" w14:textId="2ADD008F" w:rsidR="00B260E4" w:rsidRPr="00C53B77" w:rsidRDefault="00B260E4" w:rsidP="00CC5D8D">
      <w:pPr>
        <w:ind w:leftChars="200" w:left="420"/>
        <w:rPr>
          <w:rFonts w:ascii="Times New Roman" w:hAnsi="Times New Roman" w:cs="Times New Roman"/>
          <w:sz w:val="24"/>
          <w:szCs w:val="24"/>
        </w:rPr>
      </w:pPr>
      <w:r w:rsidRPr="00C53B77">
        <w:rPr>
          <w:rFonts w:ascii="Times New Roman" w:hAnsi="Times New Roman" w:cs="Times New Roman"/>
          <w:sz w:val="24"/>
          <w:szCs w:val="24"/>
        </w:rPr>
        <w:t>“</w:t>
      </w:r>
      <w:bookmarkStart w:id="4" w:name="_Hlk74163387"/>
      <w:r w:rsidR="009738F2" w:rsidRPr="00C53B77">
        <w:rPr>
          <w:rFonts w:ascii="Times New Roman" w:hAnsi="Times New Roman" w:cs="Times New Roman"/>
          <w:color w:val="2E74B5" w:themeColor="accent5" w:themeShade="BF"/>
          <w:sz w:val="24"/>
          <w:szCs w:val="24"/>
        </w:rPr>
        <w:t xml:space="preserve">Seat the participants face-to-face (apart by a table (0.8 m)) to make sure they can see each other directly. Adjust the chair-to-table distance (i.e. nearly 0.3 </w:t>
      </w:r>
      <w:r w:rsidR="009738F2" w:rsidRPr="00C53B77">
        <w:rPr>
          <w:rFonts w:ascii="Times New Roman" w:hAnsi="Times New Roman" w:cs="Times New Roman" w:hint="eastAsia"/>
          <w:color w:val="2E74B5" w:themeColor="accent5" w:themeShade="BF"/>
          <w:sz w:val="24"/>
          <w:szCs w:val="24"/>
        </w:rPr>
        <w:t>m</w:t>
      </w:r>
      <w:r w:rsidR="009738F2" w:rsidRPr="00C53B77">
        <w:rPr>
          <w:rFonts w:ascii="Times New Roman" w:hAnsi="Times New Roman" w:cs="Times New Roman"/>
          <w:color w:val="2E74B5" w:themeColor="accent5" w:themeShade="BF"/>
          <w:sz w:val="24"/>
          <w:szCs w:val="24"/>
        </w:rPr>
        <w:t>) to make participants sit comfortably.</w:t>
      </w:r>
      <w:bookmarkEnd w:id="4"/>
      <w:r w:rsidRPr="00C53B77">
        <w:rPr>
          <w:rFonts w:ascii="Times New Roman" w:hAnsi="Times New Roman" w:cs="Times New Roman"/>
          <w:sz w:val="24"/>
          <w:szCs w:val="24"/>
        </w:rPr>
        <w:t>”</w:t>
      </w:r>
    </w:p>
    <w:p w14:paraId="0DF4AB12" w14:textId="77777777" w:rsidR="00BF7538" w:rsidRPr="00C53B77" w:rsidRDefault="00BF7538" w:rsidP="00CC5D8D">
      <w:pPr>
        <w:ind w:leftChars="200" w:left="420"/>
        <w:rPr>
          <w:rFonts w:ascii="Times New Roman" w:hAnsi="Times New Roman" w:cs="Times New Roman"/>
          <w:sz w:val="24"/>
          <w:szCs w:val="24"/>
        </w:rPr>
      </w:pPr>
    </w:p>
    <w:p w14:paraId="7FAF89DB"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Step 2.1.6: Please provide details on the procedure of signal calibration. What are the measurement criteria for the sufficient and insufficient signal?</w:t>
      </w:r>
    </w:p>
    <w:p w14:paraId="0C488D8C" w14:textId="12811D1B" w:rsidR="00B260E4" w:rsidRPr="00C53B77" w:rsidRDefault="00B260E4" w:rsidP="00CC5D8D">
      <w:pPr>
        <w:ind w:leftChars="200" w:left="420"/>
        <w:rPr>
          <w:rFonts w:eastAsiaTheme="minorHAnsi" w:cs="Times New Roman"/>
          <w:color w:val="2E74B5" w:themeColor="accent5" w:themeShade="BF"/>
          <w:kern w:val="0"/>
          <w:sz w:val="24"/>
          <w:szCs w:val="24"/>
        </w:rPr>
      </w:pPr>
      <w:r w:rsidRPr="00C53B77">
        <w:rPr>
          <w:rFonts w:ascii="Times New Roman" w:hAnsi="Times New Roman" w:cs="Times New Roman"/>
          <w:sz w:val="24"/>
          <w:szCs w:val="24"/>
        </w:rPr>
        <w:t>“</w:t>
      </w:r>
      <w:r w:rsidR="00C53B77" w:rsidRPr="00C53B77">
        <w:rPr>
          <w:rFonts w:ascii="Times New Roman" w:eastAsiaTheme="minorHAnsi" w:hAnsi="Times New Roman" w:cs="Times New Roman"/>
          <w:color w:val="000000"/>
          <w:kern w:val="0"/>
          <w:sz w:val="24"/>
          <w:szCs w:val="24"/>
        </w:rPr>
        <w:t xml:space="preserve">2.1.6. Perform signal calibration. </w:t>
      </w:r>
      <w:r w:rsidR="00C53B77" w:rsidRPr="00C53B77">
        <w:rPr>
          <w:rFonts w:ascii="Times New Roman" w:eastAsiaTheme="minorHAnsi" w:hAnsi="Times New Roman" w:cs="Times New Roman"/>
          <w:color w:val="2E74B5" w:themeColor="accent5" w:themeShade="BF"/>
          <w:kern w:val="0"/>
          <w:sz w:val="24"/>
          <w:szCs w:val="24"/>
        </w:rPr>
        <w:t>First, check the quality of signal by clicking on the Auto Gain button.</w:t>
      </w:r>
      <w:r w:rsidR="00C53B77" w:rsidRPr="00C53B77">
        <w:rPr>
          <w:rFonts w:ascii="Times New Roman" w:eastAsiaTheme="minorHAnsi" w:hAnsi="Times New Roman" w:cs="Times New Roman"/>
          <w:color w:val="000000"/>
          <w:kern w:val="0"/>
          <w:sz w:val="24"/>
          <w:szCs w:val="24"/>
        </w:rPr>
        <w:t xml:space="preserve"> Then, insufficient signal and sufficient signal of a channel is marked in yellow and green in the probe set monitor window, respectively. For channel with insufficient signals, </w:t>
      </w:r>
      <w:r w:rsidR="00C53B77" w:rsidRPr="00C53B77">
        <w:rPr>
          <w:rFonts w:ascii="Times New Roman" w:eastAsiaTheme="minorHAnsi" w:hAnsi="Times New Roman" w:cs="Times New Roman"/>
          <w:color w:val="2E74B5" w:themeColor="accent5" w:themeShade="BF"/>
          <w:kern w:val="0"/>
          <w:sz w:val="24"/>
          <w:szCs w:val="24"/>
        </w:rPr>
        <w:t xml:space="preserve">lighted fiber optic probes are used to </w:t>
      </w:r>
      <w:r w:rsidR="00C53B77" w:rsidRPr="00C53B77">
        <w:rPr>
          <w:rFonts w:ascii="Times New Roman" w:eastAsiaTheme="minorHAnsi" w:hAnsi="Times New Roman" w:cs="Times New Roman"/>
          <w:color w:val="2E74B5" w:themeColor="accent5" w:themeShade="BF"/>
          <w:kern w:val="0"/>
          <w:sz w:val="24"/>
          <w:szCs w:val="24"/>
          <w:lang w:val="en"/>
        </w:rPr>
        <w:t>move the hair under the tip of probe to one side</w:t>
      </w:r>
      <w:r w:rsidR="00C53B77" w:rsidRPr="00C53B77">
        <w:rPr>
          <w:rFonts w:ascii="Times New Roman" w:eastAsiaTheme="minorHAnsi" w:hAnsi="Times New Roman" w:cs="Times New Roman"/>
          <w:color w:val="000000"/>
          <w:kern w:val="0"/>
          <w:sz w:val="24"/>
          <w:szCs w:val="24"/>
        </w:rPr>
        <w:t xml:space="preserve">. Additionally, push the probes further into their sockets is also allowed to get sufficient signals. </w:t>
      </w:r>
      <w:r w:rsidR="00C53B77" w:rsidRPr="00C53B77">
        <w:rPr>
          <w:rFonts w:ascii="Times New Roman" w:eastAsiaTheme="minorHAnsi" w:hAnsi="Times New Roman" w:cs="Times New Roman"/>
          <w:color w:val="2E74B5" w:themeColor="accent5" w:themeShade="BF"/>
          <w:kern w:val="0"/>
          <w:sz w:val="24"/>
          <w:szCs w:val="24"/>
        </w:rPr>
        <w:t>Repeat this process until all the channels are marked in green in the probe set monitor window of the NIRS measurement system, indicating the quality of signals is accessible.</w:t>
      </w:r>
      <w:r w:rsidR="00CC79A0" w:rsidRPr="00C53B77">
        <w:rPr>
          <w:rFonts w:ascii="Times New Roman" w:hAnsi="Times New Roman" w:cs="Times New Roman"/>
          <w:sz w:val="24"/>
          <w:szCs w:val="24"/>
        </w:rPr>
        <w:t>”</w:t>
      </w:r>
    </w:p>
    <w:p w14:paraId="638A8E7D" w14:textId="77777777" w:rsidR="00BF7538" w:rsidRPr="00C53B77" w:rsidRDefault="00BF7538" w:rsidP="00436D20">
      <w:pPr>
        <w:rPr>
          <w:rFonts w:ascii="Times New Roman" w:hAnsi="Times New Roman" w:cs="Times New Roman"/>
          <w:sz w:val="24"/>
          <w:szCs w:val="24"/>
        </w:rPr>
      </w:pPr>
    </w:p>
    <w:p w14:paraId="566AF86B" w14:textId="7E537A5F"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Step 2.2.4: Please specify the cleaning and the washing procedure</w:t>
      </w:r>
    </w:p>
    <w:p w14:paraId="60C9026D" w14:textId="77777777" w:rsidR="00CC79A0" w:rsidRPr="00C53B77" w:rsidRDefault="00CC79A0" w:rsidP="00CC5D8D">
      <w:pPr>
        <w:ind w:leftChars="200" w:left="420"/>
        <w:rPr>
          <w:rFonts w:ascii="Times New Roman" w:eastAsiaTheme="minorHAnsi" w:hAnsi="Times New Roman" w:cs="Times New Roman"/>
          <w:color w:val="000000"/>
          <w:kern w:val="0"/>
          <w:sz w:val="24"/>
          <w:szCs w:val="24"/>
        </w:rPr>
      </w:pPr>
      <w:r w:rsidRPr="00C53B77">
        <w:rPr>
          <w:rFonts w:ascii="Times New Roman" w:hAnsi="Times New Roman" w:cs="Times New Roman"/>
          <w:sz w:val="24"/>
          <w:szCs w:val="24"/>
        </w:rPr>
        <w:t>“</w:t>
      </w:r>
      <w:bookmarkStart w:id="5" w:name="_Hlk74163552"/>
      <w:r w:rsidR="00B82660" w:rsidRPr="00C53B77">
        <w:rPr>
          <w:rFonts w:ascii="Times New Roman" w:eastAsiaTheme="minorHAnsi" w:hAnsi="Times New Roman" w:cs="Times New Roman"/>
          <w:color w:val="000000"/>
          <w:kern w:val="0"/>
          <w:sz w:val="24"/>
          <w:szCs w:val="24"/>
        </w:rPr>
        <w:t>2.2.4. Clean probes and probe holders with ethanol.</w:t>
      </w:r>
      <w:r w:rsidR="00B82660" w:rsidRPr="00C53B77">
        <w:rPr>
          <w:rFonts w:ascii="Times New Roman" w:eastAsiaTheme="minorHAnsi" w:hAnsi="Times New Roman" w:cs="Times New Roman"/>
          <w:color w:val="2E74B5" w:themeColor="accent5" w:themeShade="BF"/>
          <w:kern w:val="0"/>
          <w:sz w:val="24"/>
          <w:szCs w:val="24"/>
        </w:rPr>
        <w:t xml:space="preserve"> </w:t>
      </w:r>
      <w:bookmarkStart w:id="6" w:name="_Hlk74316400"/>
      <w:r w:rsidR="00B82660" w:rsidRPr="00C53B77">
        <w:rPr>
          <w:rFonts w:ascii="Times New Roman" w:eastAsiaTheme="minorHAnsi" w:hAnsi="Times New Roman" w:cs="Times New Roman"/>
          <w:color w:val="2E74B5" w:themeColor="accent5" w:themeShade="BF"/>
          <w:kern w:val="0"/>
          <w:sz w:val="24"/>
          <w:szCs w:val="24"/>
        </w:rPr>
        <w:t xml:space="preserve">Wash caps with </w:t>
      </w:r>
      <w:r w:rsidR="00B82660" w:rsidRPr="00C53B77">
        <w:rPr>
          <w:rFonts w:ascii="Times New Roman" w:eastAsiaTheme="minorHAnsi" w:hAnsi="Times New Roman" w:cs="Times New Roman"/>
          <w:color w:val="2E74B5" w:themeColor="accent5" w:themeShade="BF"/>
          <w:kern w:val="0"/>
          <w:sz w:val="24"/>
          <w:szCs w:val="24"/>
          <w:lang w:val="en"/>
        </w:rPr>
        <w:t>mild detergent and l</w:t>
      </w:r>
      <w:r w:rsidR="00B82660" w:rsidRPr="00C53B77">
        <w:rPr>
          <w:rFonts w:ascii="Times New Roman" w:eastAsiaTheme="minorHAnsi" w:hAnsi="Times New Roman" w:cs="Times New Roman"/>
          <w:color w:val="2E74B5" w:themeColor="accent5" w:themeShade="BF"/>
          <w:kern w:val="0"/>
          <w:sz w:val="24"/>
          <w:szCs w:val="24"/>
        </w:rPr>
        <w:t>et the caps air dry</w:t>
      </w:r>
      <w:r w:rsidR="00B82660" w:rsidRPr="00C53B77">
        <w:rPr>
          <w:rFonts w:ascii="Times New Roman" w:eastAsiaTheme="minorHAnsi" w:hAnsi="Times New Roman" w:cs="Times New Roman"/>
          <w:color w:val="000000"/>
          <w:kern w:val="0"/>
          <w:sz w:val="24"/>
          <w:szCs w:val="24"/>
        </w:rPr>
        <w:t>.</w:t>
      </w:r>
      <w:bookmarkEnd w:id="5"/>
      <w:bookmarkEnd w:id="6"/>
      <w:r w:rsidRPr="00C53B77">
        <w:rPr>
          <w:rFonts w:ascii="Times New Roman" w:hAnsi="Times New Roman" w:cs="Times New Roman"/>
          <w:sz w:val="24"/>
          <w:szCs w:val="24"/>
        </w:rPr>
        <w:t>”</w:t>
      </w:r>
    </w:p>
    <w:p w14:paraId="0BB177E4" w14:textId="77777777" w:rsidR="00BF7538" w:rsidRPr="00C53B77" w:rsidRDefault="00BF7538" w:rsidP="00436D20">
      <w:pPr>
        <w:rPr>
          <w:rFonts w:ascii="Times New Roman" w:hAnsi="Times New Roman" w:cs="Times New Roman"/>
          <w:sz w:val="24"/>
          <w:szCs w:val="24"/>
        </w:rPr>
      </w:pPr>
    </w:p>
    <w:p w14:paraId="1A6EFC79" w14:textId="5589348A"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Step 3.1.7: Please elaborate on how the PCA analysis was performed</w:t>
      </w:r>
    </w:p>
    <w:p w14:paraId="2ED85E83" w14:textId="562DC222" w:rsidR="005045E4" w:rsidRPr="00C53B77" w:rsidRDefault="00B82660" w:rsidP="00CC5D8D">
      <w:pPr>
        <w:ind w:leftChars="200" w:left="420"/>
        <w:rPr>
          <w:rFonts w:ascii="Times New Roman" w:hAnsi="Times New Roman" w:cs="Times New Roman"/>
          <w:sz w:val="24"/>
          <w:szCs w:val="24"/>
        </w:rPr>
      </w:pPr>
      <w:r w:rsidRPr="00C53B77">
        <w:rPr>
          <w:rFonts w:ascii="Times New Roman" w:hAnsi="Times New Roman" w:cs="Times New Roman"/>
          <w:sz w:val="24"/>
          <w:szCs w:val="24"/>
        </w:rPr>
        <w:t>“</w:t>
      </w:r>
      <w:r w:rsidRPr="00C53B77">
        <w:rPr>
          <w:rFonts w:ascii="Times New Roman" w:hAnsi="Times New Roman" w:cs="Times New Roman"/>
          <w:color w:val="2E74B5" w:themeColor="accent5" w:themeShade="BF"/>
          <w:sz w:val="24"/>
          <w:szCs w:val="24"/>
        </w:rPr>
        <w:t xml:space="preserve">The PCA analysis which proposed by Zhang et al., </w:t>
      </w:r>
      <w:r w:rsidR="009738F2" w:rsidRPr="00C53B77">
        <w:rPr>
          <w:rFonts w:ascii="Times New Roman" w:hAnsi="Times New Roman" w:cs="Times New Roman"/>
          <w:color w:val="2E74B5" w:themeColor="accent5" w:themeShade="BF"/>
          <w:sz w:val="24"/>
          <w:szCs w:val="24"/>
        </w:rPr>
        <w:t>is</w:t>
      </w:r>
      <w:r w:rsidRPr="00C53B77">
        <w:rPr>
          <w:rFonts w:ascii="Times New Roman" w:hAnsi="Times New Roman" w:cs="Times New Roman"/>
          <w:color w:val="2E74B5" w:themeColor="accent5" w:themeShade="BF"/>
          <w:sz w:val="24"/>
          <w:szCs w:val="24"/>
        </w:rPr>
        <w:t xml:space="preserve"> adopted here. First, decompose the signal. The specific formula of decomposition of fNIRS signal is: </w:t>
      </w:r>
      <m:oMath>
        <m:r>
          <m:rPr>
            <m:sty m:val="p"/>
          </m:rPr>
          <w:rPr>
            <w:rFonts w:ascii="Cambria Math" w:hAnsi="Cambria Math" w:cs="Times New Roman"/>
            <w:color w:val="2E74B5" w:themeColor="accent5" w:themeShade="BF"/>
            <w:sz w:val="24"/>
            <w:szCs w:val="24"/>
          </w:rPr>
          <m:t>H=UΣ</m:t>
        </m:r>
        <m:sSup>
          <m:sSupPr>
            <m:ctrlPr>
              <w:rPr>
                <w:rFonts w:ascii="Cambria Math" w:hAnsi="Cambria Math" w:cs="Times New Roman"/>
                <w:color w:val="2E74B5" w:themeColor="accent5" w:themeShade="BF"/>
                <w:sz w:val="24"/>
                <w:szCs w:val="24"/>
              </w:rPr>
            </m:ctrlPr>
          </m:sSupPr>
          <m:e>
            <m:r>
              <w:rPr>
                <w:rFonts w:ascii="Cambria Math" w:hAnsi="Cambria Math" w:cs="Times New Roman"/>
                <w:color w:val="2E74B5" w:themeColor="accent5" w:themeShade="BF"/>
                <w:sz w:val="24"/>
                <w:szCs w:val="24"/>
              </w:rPr>
              <m:t>V</m:t>
            </m:r>
          </m:e>
          <m:sup>
            <m:r>
              <w:rPr>
                <w:rFonts w:ascii="Cambria Math" w:hAnsi="Cambria Math" w:cs="Times New Roman"/>
                <w:color w:val="2E74B5" w:themeColor="accent5" w:themeShade="BF"/>
                <w:sz w:val="24"/>
                <w:szCs w:val="24"/>
              </w:rPr>
              <m:t>T</m:t>
            </m:r>
          </m:sup>
        </m:sSup>
      </m:oMath>
      <w:r w:rsidRPr="00C53B77">
        <w:rPr>
          <w:rFonts w:ascii="Times New Roman" w:hAnsi="Times New Roman" w:cs="Times New Roman"/>
          <w:color w:val="2E74B5" w:themeColor="accent5" w:themeShade="BF"/>
          <w:sz w:val="24"/>
          <w:szCs w:val="24"/>
        </w:rPr>
        <w:t xml:space="preserve"> Here, temporal and spatial patterns of fNIRS data are presented in two matrices (i.e. U and V). U is an 2D (sample point × principal component) matrix. V is also an 2D (principal component × principal component) matrix. The column </w:t>
      </w:r>
      <w:r w:rsidRPr="00C53B77">
        <w:rPr>
          <w:rFonts w:ascii="Times New Roman" w:hAnsi="Times New Roman" w:cs="Times New Roman"/>
          <w:color w:val="2E74B5" w:themeColor="accent5" w:themeShade="BF"/>
          <w:sz w:val="24"/>
          <w:szCs w:val="24"/>
        </w:rPr>
        <w:lastRenderedPageBreak/>
        <w:t xml:space="preserve">in V indicates one principal component (PC), and the strength of that PC for certain channel is estimated in each entry of the column. The relative importance of each PC is represented by the value of the diagonal matrix Σ. Second, conduct spatial smoothing. Gaussian kernel convolution </w:t>
      </w:r>
      <w:r w:rsidR="0010621F" w:rsidRPr="00C53B77">
        <w:rPr>
          <w:rFonts w:ascii="Times New Roman" w:hAnsi="Times New Roman" w:cs="Times New Roman"/>
          <w:color w:val="2E74B5" w:themeColor="accent5" w:themeShade="BF"/>
          <w:sz w:val="24"/>
          <w:szCs w:val="24"/>
        </w:rPr>
        <w:t>is</w:t>
      </w:r>
      <w:r w:rsidRPr="00C53B77">
        <w:rPr>
          <w:rFonts w:ascii="Times New Roman" w:hAnsi="Times New Roman" w:cs="Times New Roman"/>
          <w:color w:val="2E74B5" w:themeColor="accent5" w:themeShade="BF"/>
          <w:sz w:val="24"/>
          <w:szCs w:val="24"/>
        </w:rPr>
        <w:t xml:space="preserve"> employed to remove localized signals and to get the global component, Third, reconstruct the signal. To calculate the global component of the fNIRS data, the smoothed spatial pattern matrix </w:t>
      </w:r>
      <m:oMath>
        <m:sSup>
          <m:sSupPr>
            <m:ctrlPr>
              <w:rPr>
                <w:rFonts w:ascii="Cambria Math" w:hAnsi="Cambria Math" w:cs="Times New Roman"/>
                <w:i/>
                <w:color w:val="2E74B5" w:themeColor="accent5" w:themeShade="BF"/>
                <w:sz w:val="24"/>
                <w:szCs w:val="24"/>
              </w:rPr>
            </m:ctrlPr>
          </m:sSupPr>
          <m:e>
            <m:r>
              <w:rPr>
                <w:rFonts w:ascii="Cambria Math" w:hAnsi="Cambria Math" w:cs="Times New Roman"/>
                <w:color w:val="2E74B5" w:themeColor="accent5" w:themeShade="BF"/>
                <w:sz w:val="24"/>
                <w:szCs w:val="24"/>
              </w:rPr>
              <m:t>V</m:t>
            </m:r>
          </m:e>
          <m:sup>
            <m:r>
              <w:rPr>
                <w:rFonts w:ascii="Cambria Math" w:hAnsi="Cambria Math" w:cs="Times New Roman"/>
                <w:color w:val="2E74B5" w:themeColor="accent5" w:themeShade="BF"/>
                <w:sz w:val="24"/>
                <w:szCs w:val="24"/>
              </w:rPr>
              <m:t>*</m:t>
            </m:r>
          </m:sup>
        </m:sSup>
      </m:oMath>
      <w:r w:rsidRPr="00C53B77">
        <w:rPr>
          <w:rFonts w:ascii="Times New Roman" w:hAnsi="Times New Roman" w:cs="Times New Roman"/>
          <w:color w:val="2E74B5" w:themeColor="accent5" w:themeShade="BF"/>
          <w:sz w:val="24"/>
          <w:szCs w:val="24"/>
        </w:rPr>
        <w:t xml:space="preserve"> is plugged back into the decomposition formula: </w:t>
      </w:r>
      <m:oMath>
        <m:sSub>
          <m:sSubPr>
            <m:ctrlPr>
              <w:rPr>
                <w:rFonts w:ascii="Cambria Math" w:hAnsi="Cambria Math" w:cs="Times New Roman"/>
                <w:color w:val="2E74B5" w:themeColor="accent5" w:themeShade="BF"/>
                <w:sz w:val="24"/>
                <w:szCs w:val="24"/>
              </w:rPr>
            </m:ctrlPr>
          </m:sSubPr>
          <m:e>
            <m:r>
              <w:rPr>
                <w:rFonts w:ascii="Cambria Math" w:hAnsi="Cambria Math" w:cs="Times New Roman"/>
                <w:color w:val="2E74B5" w:themeColor="accent5" w:themeShade="BF"/>
                <w:sz w:val="24"/>
                <w:szCs w:val="24"/>
              </w:rPr>
              <m:t>H</m:t>
            </m:r>
          </m:e>
          <m:sub>
            <m:r>
              <w:rPr>
                <w:rFonts w:ascii="Cambria Math" w:hAnsi="Cambria Math" w:cs="Times New Roman"/>
                <w:color w:val="2E74B5" w:themeColor="accent5" w:themeShade="BF"/>
                <w:sz w:val="24"/>
                <w:szCs w:val="24"/>
              </w:rPr>
              <m:t>Global</m:t>
            </m:r>
          </m:sub>
        </m:sSub>
        <m:r>
          <w:rPr>
            <w:rFonts w:ascii="Cambria Math" w:hAnsi="Cambria Math" w:cs="Times New Roman"/>
            <w:color w:val="2E74B5" w:themeColor="accent5" w:themeShade="BF"/>
            <w:sz w:val="24"/>
            <w:szCs w:val="24"/>
          </w:rPr>
          <m:t>=</m:t>
        </m:r>
        <m:r>
          <m:rPr>
            <m:sty m:val="p"/>
          </m:rPr>
          <w:rPr>
            <w:rFonts w:ascii="Cambria Math" w:hAnsi="Cambria Math" w:cs="Times New Roman"/>
            <w:color w:val="2E74B5" w:themeColor="accent5" w:themeShade="BF"/>
            <w:sz w:val="24"/>
            <w:szCs w:val="24"/>
          </w:rPr>
          <m:t>UΣ(</m:t>
        </m:r>
        <m:sSup>
          <m:sSupPr>
            <m:ctrlPr>
              <w:rPr>
                <w:rFonts w:ascii="Cambria Math" w:hAnsi="Cambria Math" w:cs="Times New Roman"/>
                <w:color w:val="2E74B5" w:themeColor="accent5" w:themeShade="BF"/>
                <w:sz w:val="24"/>
                <w:szCs w:val="24"/>
              </w:rPr>
            </m:ctrlPr>
          </m:sSupPr>
          <m:e>
            <m:sSup>
              <m:sSupPr>
                <m:ctrlPr>
                  <w:rPr>
                    <w:rFonts w:ascii="Cambria Math" w:hAnsi="Cambria Math" w:cs="Times New Roman"/>
                    <w:i/>
                    <w:color w:val="2E74B5" w:themeColor="accent5" w:themeShade="BF"/>
                    <w:sz w:val="24"/>
                    <w:szCs w:val="24"/>
                  </w:rPr>
                </m:ctrlPr>
              </m:sSupPr>
              <m:e>
                <m:r>
                  <w:rPr>
                    <w:rFonts w:ascii="Cambria Math" w:hAnsi="Cambria Math" w:cs="Times New Roman"/>
                    <w:color w:val="2E74B5" w:themeColor="accent5" w:themeShade="BF"/>
                    <w:sz w:val="24"/>
                    <w:szCs w:val="24"/>
                  </w:rPr>
                  <m:t>V</m:t>
                </m:r>
              </m:e>
              <m:sup>
                <m:r>
                  <w:rPr>
                    <w:rFonts w:ascii="Cambria Math" w:hAnsi="Cambria Math" w:cs="Times New Roman"/>
                    <w:color w:val="2E74B5" w:themeColor="accent5" w:themeShade="BF"/>
                    <w:sz w:val="24"/>
                    <w:szCs w:val="24"/>
                  </w:rPr>
                  <m:t>*</m:t>
                </m:r>
              </m:sup>
            </m:sSup>
            <m:r>
              <w:rPr>
                <w:rFonts w:ascii="Cambria Math" w:hAnsi="Cambria Math" w:cs="Times New Roman"/>
                <w:color w:val="2E74B5" w:themeColor="accent5" w:themeShade="BF"/>
                <w:sz w:val="24"/>
                <w:szCs w:val="24"/>
              </w:rPr>
              <m:t>)</m:t>
            </m:r>
          </m:e>
          <m:sup>
            <m:r>
              <w:rPr>
                <w:rFonts w:ascii="Cambria Math" w:hAnsi="Cambria Math" w:cs="Times New Roman"/>
                <w:color w:val="2E74B5" w:themeColor="accent5" w:themeShade="BF"/>
                <w:sz w:val="24"/>
                <w:szCs w:val="24"/>
              </w:rPr>
              <m:t>T</m:t>
            </m:r>
          </m:sup>
        </m:sSup>
      </m:oMath>
      <w:r w:rsidRPr="00C53B77">
        <w:rPr>
          <w:rFonts w:ascii="Times New Roman" w:hAnsi="Times New Roman" w:cs="Times New Roman" w:hint="eastAsia"/>
          <w:color w:val="2E74B5" w:themeColor="accent5" w:themeShade="BF"/>
          <w:sz w:val="24"/>
          <w:szCs w:val="24"/>
        </w:rPr>
        <w:t>.</w:t>
      </w:r>
      <w:r w:rsidRPr="00C53B77">
        <w:rPr>
          <w:rFonts w:ascii="Times New Roman" w:hAnsi="Times New Roman" w:cs="Times New Roman"/>
          <w:color w:val="2E74B5" w:themeColor="accent5" w:themeShade="BF"/>
          <w:sz w:val="24"/>
          <w:szCs w:val="24"/>
        </w:rPr>
        <w:t xml:space="preserve"> Then, localized derived neuronal signal can be obtained by using original data </w:t>
      </w:r>
      <m:oMath>
        <m:r>
          <w:rPr>
            <w:rFonts w:ascii="Cambria Math" w:hAnsi="Cambria Math" w:cs="Times New Roman"/>
            <w:color w:val="2E74B5" w:themeColor="accent5" w:themeShade="BF"/>
            <w:sz w:val="24"/>
            <w:szCs w:val="24"/>
          </w:rPr>
          <m:t>H</m:t>
        </m:r>
      </m:oMath>
      <w:r w:rsidRPr="00C53B77">
        <w:rPr>
          <w:rFonts w:ascii="Times New Roman" w:hAnsi="Times New Roman" w:cs="Times New Roman"/>
          <w:color w:val="2E74B5" w:themeColor="accent5" w:themeShade="BF"/>
          <w:sz w:val="24"/>
          <w:szCs w:val="24"/>
        </w:rPr>
        <w:t xml:space="preserve"> to subtract </w:t>
      </w:r>
      <m:oMath>
        <m:sSub>
          <m:sSubPr>
            <m:ctrlPr>
              <w:rPr>
                <w:rFonts w:ascii="Cambria Math" w:hAnsi="Cambria Math" w:cs="Times New Roman"/>
                <w:color w:val="2E74B5" w:themeColor="accent5" w:themeShade="BF"/>
                <w:sz w:val="24"/>
                <w:szCs w:val="24"/>
              </w:rPr>
            </m:ctrlPr>
          </m:sSubPr>
          <m:e>
            <m:r>
              <w:rPr>
                <w:rFonts w:ascii="Cambria Math" w:hAnsi="Cambria Math" w:cs="Times New Roman"/>
                <w:color w:val="2E74B5" w:themeColor="accent5" w:themeShade="BF"/>
                <w:sz w:val="24"/>
                <w:szCs w:val="24"/>
              </w:rPr>
              <m:t>H</m:t>
            </m:r>
          </m:e>
          <m:sub>
            <m:r>
              <w:rPr>
                <w:rFonts w:ascii="Cambria Math" w:hAnsi="Cambria Math" w:cs="Times New Roman"/>
                <w:color w:val="2E74B5" w:themeColor="accent5" w:themeShade="BF"/>
                <w:sz w:val="24"/>
                <w:szCs w:val="24"/>
              </w:rPr>
              <m:t>Global</m:t>
            </m:r>
          </m:sub>
        </m:sSub>
      </m:oMath>
      <w:r w:rsidRPr="00C53B77">
        <w:rPr>
          <w:rFonts w:ascii="Times New Roman" w:hAnsi="Times New Roman" w:cs="Times New Roman"/>
          <w:color w:val="2E74B5" w:themeColor="accent5" w:themeShade="BF"/>
          <w:sz w:val="24"/>
          <w:szCs w:val="24"/>
          <w:vertAlign w:val="subscript"/>
        </w:rPr>
        <w:t xml:space="preserve"> </w:t>
      </w:r>
      <w:r w:rsidRPr="00C53B77">
        <w:rPr>
          <w:rFonts w:ascii="Times New Roman" w:hAnsi="Times New Roman" w:cs="Times New Roman"/>
          <w:color w:val="2E74B5" w:themeColor="accent5" w:themeShade="BF"/>
          <w:sz w:val="24"/>
          <w:szCs w:val="24"/>
        </w:rPr>
        <w:t xml:space="preserve">: </w:t>
      </w:r>
      <m:oMath>
        <m:sSub>
          <m:sSubPr>
            <m:ctrlPr>
              <w:rPr>
                <w:rFonts w:ascii="Cambria Math" w:hAnsi="Cambria Math" w:cs="Times New Roman"/>
                <w:color w:val="2E74B5" w:themeColor="accent5" w:themeShade="BF"/>
                <w:sz w:val="24"/>
                <w:szCs w:val="24"/>
              </w:rPr>
            </m:ctrlPr>
          </m:sSubPr>
          <m:e>
            <m:r>
              <w:rPr>
                <w:rFonts w:ascii="Cambria Math" w:hAnsi="Cambria Math" w:cs="Times New Roman"/>
                <w:color w:val="2E74B5" w:themeColor="accent5" w:themeShade="BF"/>
                <w:sz w:val="24"/>
                <w:szCs w:val="24"/>
              </w:rPr>
              <m:t>H</m:t>
            </m:r>
          </m:e>
          <m:sub>
            <m:r>
              <w:rPr>
                <w:rFonts w:ascii="Cambria Math" w:hAnsi="Cambria Math" w:cs="Times New Roman"/>
                <w:color w:val="2E74B5" w:themeColor="accent5" w:themeShade="BF"/>
                <w:sz w:val="24"/>
                <w:szCs w:val="24"/>
              </w:rPr>
              <m:t>Neuronal</m:t>
            </m:r>
          </m:sub>
        </m:sSub>
        <m:r>
          <w:rPr>
            <w:rFonts w:ascii="Cambria Math" w:hAnsi="Cambria Math" w:cs="Times New Roman"/>
            <w:color w:val="2E74B5" w:themeColor="accent5" w:themeShade="BF"/>
            <w:sz w:val="24"/>
            <w:szCs w:val="24"/>
          </w:rPr>
          <m:t>=H-</m:t>
        </m:r>
        <m:sSub>
          <m:sSubPr>
            <m:ctrlPr>
              <w:rPr>
                <w:rFonts w:ascii="Cambria Math" w:hAnsi="Cambria Math" w:cs="Times New Roman"/>
                <w:i/>
                <w:color w:val="2E74B5" w:themeColor="accent5" w:themeShade="BF"/>
                <w:sz w:val="24"/>
                <w:szCs w:val="24"/>
              </w:rPr>
            </m:ctrlPr>
          </m:sSubPr>
          <m:e>
            <m:r>
              <w:rPr>
                <w:rFonts w:ascii="Cambria Math" w:hAnsi="Cambria Math" w:cs="Times New Roman"/>
                <w:color w:val="2E74B5" w:themeColor="accent5" w:themeShade="BF"/>
                <w:sz w:val="24"/>
                <w:szCs w:val="24"/>
              </w:rPr>
              <m:t>H</m:t>
            </m:r>
          </m:e>
          <m:sub>
            <m:r>
              <w:rPr>
                <w:rFonts w:ascii="Cambria Math" w:hAnsi="Cambria Math" w:cs="Times New Roman"/>
                <w:color w:val="2E74B5" w:themeColor="accent5" w:themeShade="BF"/>
                <w:sz w:val="24"/>
                <w:szCs w:val="24"/>
              </w:rPr>
              <m:t>Global</m:t>
            </m:r>
          </m:sub>
        </m:sSub>
      </m:oMath>
      <w:r w:rsidR="00280F0A" w:rsidRPr="00C53B77">
        <w:rPr>
          <w:rFonts w:ascii="Times New Roman" w:hAnsi="Times New Roman" w:cs="Times New Roman"/>
          <w:color w:val="2E74B5" w:themeColor="accent5" w:themeShade="BF"/>
          <w:sz w:val="24"/>
          <w:szCs w:val="24"/>
        </w:rPr>
        <w:t>.</w:t>
      </w:r>
      <w:r w:rsidR="00280F0A" w:rsidRPr="00C53B77">
        <w:rPr>
          <w:rFonts w:ascii="Times New Roman" w:hAnsi="Times New Roman" w:cs="Times New Roman"/>
          <w:sz w:val="24"/>
          <w:szCs w:val="24"/>
        </w:rPr>
        <w:t>”</w:t>
      </w:r>
    </w:p>
    <w:p w14:paraId="3DAE960A" w14:textId="77777777" w:rsidR="005045E4" w:rsidRPr="00C53B77" w:rsidRDefault="005045E4" w:rsidP="00436D20">
      <w:pPr>
        <w:rPr>
          <w:rFonts w:ascii="Times New Roman" w:hAnsi="Times New Roman" w:cs="Times New Roman"/>
          <w:sz w:val="24"/>
          <w:szCs w:val="24"/>
        </w:rPr>
      </w:pPr>
    </w:p>
    <w:p w14:paraId="6DBEDE4A"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7. Line 221: Please remove the reference description</w:t>
      </w:r>
    </w:p>
    <w:p w14:paraId="4E62A2DC" w14:textId="581C131D" w:rsidR="00CC79A0" w:rsidRPr="00C53B77" w:rsidRDefault="00CC79A0" w:rsidP="00CC79A0">
      <w:pPr>
        <w:rPr>
          <w:rFonts w:ascii="Times New Roman" w:eastAsiaTheme="minorHAnsi" w:hAnsi="Times New Roman" w:cs="Times New Roman"/>
          <w:color w:val="000000"/>
          <w:kern w:val="0"/>
          <w:sz w:val="24"/>
          <w:szCs w:val="24"/>
        </w:rPr>
      </w:pPr>
      <w:r w:rsidRPr="00C53B77">
        <w:rPr>
          <w:rFonts w:ascii="Times New Roman" w:hAnsi="Times New Roman" w:cs="Times New Roman"/>
          <w:b/>
          <w:sz w:val="24"/>
          <w:szCs w:val="24"/>
        </w:rPr>
        <w:t xml:space="preserve">Response: </w:t>
      </w:r>
      <w:r w:rsidRPr="00C53B77">
        <w:rPr>
          <w:rFonts w:ascii="Times New Roman" w:hAnsi="Times New Roman" w:cs="Times New Roman"/>
          <w:sz w:val="24"/>
          <w:szCs w:val="24"/>
        </w:rPr>
        <w:t xml:space="preserve">Reference description has been removed in </w:t>
      </w:r>
      <w:r w:rsidR="005304C8" w:rsidRPr="00C53B77">
        <w:rPr>
          <w:rFonts w:ascii="Times New Roman" w:hAnsi="Times New Roman" w:cs="Times New Roman"/>
          <w:sz w:val="24"/>
          <w:szCs w:val="24"/>
        </w:rPr>
        <w:t xml:space="preserve">the </w:t>
      </w:r>
      <w:r w:rsidRPr="00C53B77">
        <w:rPr>
          <w:rFonts w:ascii="Times New Roman" w:hAnsi="Times New Roman" w:cs="Times New Roman"/>
          <w:sz w:val="24"/>
          <w:szCs w:val="24"/>
        </w:rPr>
        <w:t>revised manuscript.</w:t>
      </w:r>
      <w:r w:rsidRPr="00C53B77">
        <w:rPr>
          <w:rFonts w:ascii="Times New Roman" w:eastAsiaTheme="minorHAnsi" w:hAnsi="Times New Roman" w:cs="Times New Roman"/>
          <w:color w:val="000000"/>
          <w:kern w:val="0"/>
          <w:sz w:val="24"/>
          <w:szCs w:val="24"/>
        </w:rPr>
        <w:t xml:space="preserve"> </w:t>
      </w:r>
      <w:bookmarkStart w:id="7" w:name="_Hlk74166952"/>
      <w:r w:rsidRPr="00C53B77">
        <w:rPr>
          <w:rFonts w:ascii="Times New Roman" w:eastAsiaTheme="minorHAnsi" w:hAnsi="Times New Roman" w:cs="Times New Roman"/>
          <w:color w:val="000000"/>
          <w:kern w:val="0"/>
          <w:sz w:val="24"/>
          <w:szCs w:val="24"/>
        </w:rPr>
        <w:t xml:space="preserve">The </w:t>
      </w:r>
      <w:r w:rsidR="005304C8" w:rsidRPr="00C53B77">
        <w:rPr>
          <w:rFonts w:ascii="Times New Roman" w:eastAsiaTheme="minorHAnsi" w:hAnsi="Times New Roman" w:cs="Times New Roman"/>
          <w:color w:val="000000"/>
          <w:kern w:val="0"/>
          <w:sz w:val="24"/>
          <w:szCs w:val="24"/>
        </w:rPr>
        <w:t xml:space="preserve">text </w:t>
      </w:r>
      <w:r w:rsidRPr="00C53B77">
        <w:rPr>
          <w:rFonts w:ascii="Times New Roman" w:eastAsiaTheme="minorHAnsi" w:hAnsi="Times New Roman" w:cs="Times New Roman"/>
          <w:color w:val="000000"/>
          <w:kern w:val="0"/>
          <w:sz w:val="24"/>
          <w:szCs w:val="24"/>
        </w:rPr>
        <w:t>now reads:</w:t>
      </w:r>
      <w:bookmarkEnd w:id="7"/>
    </w:p>
    <w:p w14:paraId="390EB401" w14:textId="2C5E359D" w:rsidR="00CC79A0" w:rsidRPr="00C53B77" w:rsidRDefault="00CC79A0" w:rsidP="00CC5D8D">
      <w:pPr>
        <w:ind w:leftChars="200" w:left="420"/>
        <w:rPr>
          <w:rFonts w:ascii="Times New Roman" w:hAnsi="Times New Roman" w:cs="Times New Roman"/>
          <w:sz w:val="24"/>
          <w:szCs w:val="24"/>
        </w:rPr>
      </w:pPr>
      <w:r w:rsidRPr="00C53B77">
        <w:rPr>
          <w:rFonts w:ascii="Times New Roman" w:hAnsi="Times New Roman" w:cs="Times New Roman"/>
          <w:sz w:val="24"/>
          <w:szCs w:val="24"/>
        </w:rPr>
        <w:t>“</w:t>
      </w:r>
      <w:r w:rsidR="009738F2" w:rsidRPr="00C53B77">
        <w:rPr>
          <w:rFonts w:ascii="Times New Roman" w:hAnsi="Times New Roman" w:cs="Times New Roman"/>
          <w:color w:val="2E74B5" w:themeColor="accent5" w:themeShade="BF"/>
          <w:sz w:val="24"/>
          <w:szCs w:val="24"/>
        </w:rPr>
        <w:t>Compare the averaged cluster-based T values from original pairs with the T values of 1000 permutations. The p value</w:t>
      </w:r>
      <w:r w:rsidR="009738F2" w:rsidRPr="00C53B77">
        <w:rPr>
          <w:rFonts w:ascii="Times New Roman" w:hAnsi="Times New Roman" w:cs="Times New Roman" w:hint="eastAsia"/>
          <w:color w:val="2E74B5" w:themeColor="accent5" w:themeShade="BF"/>
          <w:sz w:val="24"/>
          <w:szCs w:val="24"/>
        </w:rPr>
        <w:t>s</w:t>
      </w:r>
      <w:r w:rsidR="009738F2" w:rsidRPr="00C53B77">
        <w:rPr>
          <w:rFonts w:ascii="Times New Roman" w:hAnsi="Times New Roman" w:cs="Times New Roman"/>
          <w:color w:val="2E74B5" w:themeColor="accent5" w:themeShade="BF"/>
          <w:sz w:val="24"/>
          <w:szCs w:val="24"/>
        </w:rPr>
        <w:t xml:space="preserve"> evaluated by this formula</w:t>
      </w:r>
      <w:proofErr w:type="gramStart"/>
      <w:r w:rsidR="009738F2" w:rsidRPr="00C53B77">
        <w:rPr>
          <w:rFonts w:ascii="Times New Roman" w:hAnsi="Times New Roman" w:cs="Times New Roman"/>
          <w:color w:val="2E74B5" w:themeColor="accent5" w:themeShade="BF"/>
          <w:sz w:val="24"/>
          <w:szCs w:val="24"/>
          <w:vertAlign w:val="superscript"/>
        </w:rPr>
        <w:t>34</w:t>
      </w:r>
      <w:r w:rsidRPr="00C53B77">
        <w:rPr>
          <w:rFonts w:ascii="Times New Roman" w:hAnsi="Times New Roman" w:cs="Times New Roman"/>
          <w:sz w:val="24"/>
          <w:szCs w:val="24"/>
          <w:vertAlign w:val="superscript"/>
        </w:rPr>
        <w:t xml:space="preserve"> </w:t>
      </w:r>
      <w:r w:rsidRPr="00C53B77">
        <w:rPr>
          <w:rFonts w:ascii="Times New Roman" w:hAnsi="Times New Roman" w:cs="Times New Roman"/>
          <w:sz w:val="24"/>
          <w:szCs w:val="24"/>
        </w:rPr>
        <w:t>”</w:t>
      </w:r>
      <w:proofErr w:type="gramEnd"/>
    </w:p>
    <w:p w14:paraId="041C5B4A" w14:textId="77777777" w:rsidR="0045096A" w:rsidRPr="00C53B77" w:rsidRDefault="0045096A" w:rsidP="00436D20">
      <w:pPr>
        <w:rPr>
          <w:rFonts w:ascii="Times New Roman" w:hAnsi="Times New Roman" w:cs="Times New Roman"/>
          <w:sz w:val="24"/>
          <w:szCs w:val="24"/>
        </w:rPr>
      </w:pPr>
    </w:p>
    <w:p w14:paraId="4EE6DFF4"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8. In the software, please ensure that all button clicks and user inputs are provided throughout.</w:t>
      </w:r>
    </w:p>
    <w:p w14:paraId="0A2A64B7" w14:textId="1E2D166B" w:rsidR="0045096A" w:rsidRPr="00C53B77" w:rsidRDefault="0045096A" w:rsidP="00436D20">
      <w:pPr>
        <w:rPr>
          <w:rFonts w:ascii="Times New Roman" w:hAnsi="Times New Roman" w:cs="Times New Roman"/>
          <w:sz w:val="24"/>
          <w:szCs w:val="24"/>
        </w:rPr>
      </w:pPr>
      <w:r w:rsidRPr="00C53B77">
        <w:rPr>
          <w:rFonts w:ascii="Times New Roman" w:hAnsi="Times New Roman" w:cs="Times New Roman"/>
          <w:b/>
          <w:sz w:val="24"/>
          <w:szCs w:val="24"/>
        </w:rPr>
        <w:t xml:space="preserve">Response: </w:t>
      </w:r>
      <w:r w:rsidRPr="00C53B77">
        <w:rPr>
          <w:rFonts w:ascii="Times New Roman" w:hAnsi="Times New Roman" w:cs="Times New Roman"/>
          <w:sz w:val="24"/>
          <w:szCs w:val="24"/>
        </w:rPr>
        <w:t>We have double checked the revised manuscript to ensure that all button clicks and user inputs are provided</w:t>
      </w:r>
      <w:r w:rsidR="005304C8" w:rsidRPr="00C53B77">
        <w:rPr>
          <w:rFonts w:ascii="Times New Roman" w:hAnsi="Times New Roman" w:cs="Times New Roman"/>
          <w:sz w:val="24"/>
          <w:szCs w:val="24"/>
        </w:rPr>
        <w:t xml:space="preserve"> </w:t>
      </w:r>
      <w:r w:rsidR="00BF7538" w:rsidRPr="00C53B77">
        <w:rPr>
          <w:rFonts w:ascii="Times New Roman" w:hAnsi="Times New Roman" w:cs="Times New Roman"/>
          <w:sz w:val="24"/>
          <w:szCs w:val="24"/>
        </w:rPr>
        <w:t xml:space="preserve">on </w:t>
      </w:r>
      <w:r w:rsidR="005304C8" w:rsidRPr="00C53B77">
        <w:rPr>
          <w:rFonts w:ascii="Times New Roman" w:hAnsi="Times New Roman" w:cs="Times New Roman"/>
          <w:sz w:val="24"/>
          <w:szCs w:val="24"/>
        </w:rPr>
        <w:t>(</w:t>
      </w:r>
      <w:r w:rsidR="005304C8" w:rsidRPr="00C53B77">
        <w:rPr>
          <w:rFonts w:ascii="Times New Roman" w:hAnsi="Times New Roman" w:cs="Times New Roman"/>
          <w:color w:val="0070C0"/>
          <w:sz w:val="24"/>
          <w:szCs w:val="24"/>
        </w:rPr>
        <w:t xml:space="preserve">p. </w:t>
      </w:r>
      <w:r w:rsidR="009738F2" w:rsidRPr="00C53B77">
        <w:rPr>
          <w:rFonts w:ascii="Times New Roman" w:hAnsi="Times New Roman" w:cs="Times New Roman"/>
          <w:color w:val="0070C0"/>
          <w:sz w:val="24"/>
          <w:szCs w:val="24"/>
        </w:rPr>
        <w:t>8</w:t>
      </w:r>
      <w:r w:rsidR="005304C8" w:rsidRPr="00C53B77">
        <w:rPr>
          <w:rFonts w:ascii="Times New Roman" w:hAnsi="Times New Roman" w:cs="Times New Roman"/>
          <w:color w:val="0070C0"/>
          <w:sz w:val="24"/>
          <w:szCs w:val="24"/>
        </w:rPr>
        <w:t xml:space="preserve">, line </w:t>
      </w:r>
      <w:r w:rsidR="009738F2" w:rsidRPr="00C53B77">
        <w:rPr>
          <w:rFonts w:ascii="Times New Roman" w:hAnsi="Times New Roman" w:cs="Times New Roman"/>
          <w:color w:val="0070C0"/>
          <w:sz w:val="24"/>
          <w:szCs w:val="24"/>
        </w:rPr>
        <w:t>15</w:t>
      </w:r>
      <w:r w:rsidR="00C53B77">
        <w:rPr>
          <w:rFonts w:ascii="Times New Roman" w:hAnsi="Times New Roman" w:cs="Times New Roman"/>
          <w:color w:val="0070C0"/>
          <w:sz w:val="24"/>
          <w:szCs w:val="24"/>
        </w:rPr>
        <w:t>9</w:t>
      </w:r>
      <w:r w:rsidR="009738F2" w:rsidRPr="00C53B77">
        <w:rPr>
          <w:rFonts w:ascii="Times New Roman" w:hAnsi="Times New Roman" w:cs="Times New Roman"/>
          <w:color w:val="0070C0"/>
          <w:sz w:val="24"/>
          <w:szCs w:val="24"/>
        </w:rPr>
        <w:t>; p. 8, line 172;</w:t>
      </w:r>
      <w:r w:rsidR="00DE29C4" w:rsidRPr="00C53B77">
        <w:rPr>
          <w:rFonts w:ascii="Times New Roman" w:hAnsi="Times New Roman" w:cs="Times New Roman"/>
          <w:color w:val="0070C0"/>
          <w:sz w:val="24"/>
          <w:szCs w:val="24"/>
        </w:rPr>
        <w:t xml:space="preserve"> p. 9, line 18</w:t>
      </w:r>
      <w:r w:rsidR="00C53B77">
        <w:rPr>
          <w:rFonts w:ascii="Times New Roman" w:hAnsi="Times New Roman" w:cs="Times New Roman"/>
          <w:color w:val="0070C0"/>
          <w:sz w:val="24"/>
          <w:szCs w:val="24"/>
        </w:rPr>
        <w:t>5</w:t>
      </w:r>
      <w:r w:rsidR="005304C8" w:rsidRPr="00C53B77">
        <w:rPr>
          <w:rFonts w:ascii="Times New Roman" w:hAnsi="Times New Roman" w:cs="Times New Roman"/>
          <w:sz w:val="24"/>
          <w:szCs w:val="24"/>
        </w:rPr>
        <w:t>)</w:t>
      </w:r>
      <w:r w:rsidRPr="00C53B77">
        <w:rPr>
          <w:rFonts w:ascii="Times New Roman" w:hAnsi="Times New Roman" w:cs="Times New Roman"/>
          <w:sz w:val="24"/>
          <w:szCs w:val="24"/>
        </w:rPr>
        <w:t>.</w:t>
      </w:r>
    </w:p>
    <w:p w14:paraId="1766887D" w14:textId="77777777" w:rsidR="0045096A" w:rsidRPr="00C53B77" w:rsidRDefault="0045096A" w:rsidP="00436D20">
      <w:pPr>
        <w:rPr>
          <w:rFonts w:ascii="Times New Roman" w:hAnsi="Times New Roman" w:cs="Times New Roman"/>
          <w:sz w:val="24"/>
          <w:szCs w:val="24"/>
        </w:rPr>
      </w:pPr>
    </w:p>
    <w:p w14:paraId="538EEC3D"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 xml:space="preserve">9. Please include a </w:t>
      </w:r>
      <w:r w:rsidR="00CC79A0" w:rsidRPr="00C53B77">
        <w:rPr>
          <w:rFonts w:ascii="Times New Roman" w:hAnsi="Times New Roman" w:cs="Times New Roman"/>
          <w:sz w:val="24"/>
          <w:szCs w:val="24"/>
        </w:rPr>
        <w:t>one-line</w:t>
      </w:r>
      <w:r w:rsidRPr="00C53B77">
        <w:rPr>
          <w:rFonts w:ascii="Times New Roman" w:hAnsi="Times New Roman" w:cs="Times New Roman"/>
          <w:sz w:val="24"/>
          <w:szCs w:val="24"/>
        </w:rPr>
        <w:t xml:space="preserve"> space between individual protocol steps and then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2D09CF48" w14:textId="7466C449" w:rsidR="00CC79A0" w:rsidRPr="00C53B77" w:rsidRDefault="00CC79A0" w:rsidP="00CC79A0">
      <w:pPr>
        <w:rPr>
          <w:rFonts w:ascii="Times New Roman" w:eastAsiaTheme="minorHAnsi" w:hAnsi="Times New Roman" w:cs="Times New Roman"/>
          <w:color w:val="000000"/>
          <w:kern w:val="0"/>
          <w:sz w:val="24"/>
          <w:szCs w:val="24"/>
        </w:rPr>
      </w:pPr>
      <w:r w:rsidRPr="00C53B77">
        <w:rPr>
          <w:rFonts w:ascii="Times New Roman" w:hAnsi="Times New Roman" w:cs="Times New Roman"/>
          <w:b/>
          <w:sz w:val="24"/>
          <w:szCs w:val="24"/>
        </w:rPr>
        <w:t xml:space="preserve">Response: </w:t>
      </w:r>
      <w:r w:rsidR="007874F9" w:rsidRPr="00C53B77">
        <w:rPr>
          <w:rFonts w:ascii="Times New Roman" w:hAnsi="Times New Roman" w:cs="Times New Roman"/>
          <w:sz w:val="24"/>
          <w:szCs w:val="24"/>
        </w:rPr>
        <w:t>First, revised manuscript has included a one-line space between individual protocol steps. Second, t</w:t>
      </w:r>
      <w:r w:rsidRPr="00C53B77">
        <w:rPr>
          <w:rFonts w:ascii="Times New Roman" w:hAnsi="Times New Roman" w:cs="Times New Roman"/>
          <w:sz w:val="24"/>
          <w:szCs w:val="24"/>
        </w:rPr>
        <w:t>he essential steps of the protocol for the video</w:t>
      </w:r>
      <w:r w:rsidR="007874F9" w:rsidRPr="00C53B77">
        <w:rPr>
          <w:rFonts w:ascii="Times New Roman" w:hAnsi="Times New Roman" w:cs="Times New Roman"/>
          <w:sz w:val="24"/>
          <w:szCs w:val="24"/>
        </w:rPr>
        <w:t xml:space="preserve"> have been highlighted </w:t>
      </w:r>
      <w:r w:rsidR="00CD338F" w:rsidRPr="00C53B77">
        <w:rPr>
          <w:rFonts w:ascii="Times New Roman" w:hAnsi="Times New Roman" w:cs="Times New Roman"/>
          <w:sz w:val="24"/>
          <w:szCs w:val="24"/>
        </w:rPr>
        <w:t xml:space="preserve">with </w:t>
      </w:r>
      <w:r w:rsidR="00CD338F" w:rsidRPr="00C53B77">
        <w:rPr>
          <w:rFonts w:ascii="Times New Roman" w:hAnsi="Times New Roman" w:cs="Times New Roman"/>
          <w:sz w:val="24"/>
          <w:szCs w:val="24"/>
          <w:highlight w:val="lightGray"/>
        </w:rPr>
        <w:t>GREY</w:t>
      </w:r>
      <w:r w:rsidR="00CD338F" w:rsidRPr="00C53B77">
        <w:rPr>
          <w:rFonts w:ascii="Times New Roman" w:hAnsi="Times New Roman" w:cs="Times New Roman"/>
          <w:sz w:val="24"/>
          <w:szCs w:val="24"/>
        </w:rPr>
        <w:t xml:space="preserve"> background </w:t>
      </w:r>
      <w:r w:rsidR="007874F9" w:rsidRPr="00C53B77">
        <w:rPr>
          <w:rFonts w:ascii="Times New Roman" w:hAnsi="Times New Roman" w:cs="Times New Roman"/>
          <w:sz w:val="24"/>
          <w:szCs w:val="24"/>
        </w:rPr>
        <w:t>in the revised manuscript.</w:t>
      </w:r>
      <w:r w:rsidR="00C53B77">
        <w:rPr>
          <w:rFonts w:ascii="Times New Roman" w:hAnsi="Times New Roman" w:cs="Times New Roman"/>
          <w:sz w:val="24"/>
          <w:szCs w:val="24"/>
        </w:rPr>
        <w:t xml:space="preserve"> </w:t>
      </w:r>
      <w:r w:rsidR="00C53B77" w:rsidRPr="00C53B77">
        <w:rPr>
          <w:rFonts w:ascii="Times New Roman" w:hAnsi="Times New Roman" w:cs="Times New Roman"/>
          <w:sz w:val="24"/>
          <w:szCs w:val="24"/>
        </w:rPr>
        <w:t>For example, (</w:t>
      </w:r>
      <w:r w:rsidR="00C53B77" w:rsidRPr="00C53B77">
        <w:rPr>
          <w:rFonts w:ascii="Times New Roman" w:hAnsi="Times New Roman" w:cs="Times New Roman"/>
          <w:color w:val="0070C0"/>
          <w:sz w:val="24"/>
          <w:szCs w:val="24"/>
        </w:rPr>
        <w:t xml:space="preserve">p. </w:t>
      </w:r>
      <w:r w:rsidR="00C53B77">
        <w:rPr>
          <w:rFonts w:ascii="Times New Roman" w:hAnsi="Times New Roman" w:cs="Times New Roman"/>
          <w:color w:val="0070C0"/>
          <w:sz w:val="24"/>
          <w:szCs w:val="24"/>
        </w:rPr>
        <w:t>5</w:t>
      </w:r>
      <w:r w:rsidR="00C53B77" w:rsidRPr="00C53B77">
        <w:rPr>
          <w:rFonts w:ascii="Times New Roman" w:hAnsi="Times New Roman" w:cs="Times New Roman"/>
          <w:color w:val="0070C0"/>
          <w:sz w:val="24"/>
          <w:szCs w:val="24"/>
        </w:rPr>
        <w:t>, line 1</w:t>
      </w:r>
      <w:r w:rsidR="00C53B77">
        <w:rPr>
          <w:rFonts w:ascii="Times New Roman" w:hAnsi="Times New Roman" w:cs="Times New Roman"/>
          <w:color w:val="0070C0"/>
          <w:sz w:val="24"/>
          <w:szCs w:val="24"/>
        </w:rPr>
        <w:t>00</w:t>
      </w:r>
      <w:r w:rsidR="00C53B77" w:rsidRPr="00C53B77">
        <w:rPr>
          <w:rFonts w:ascii="Times New Roman" w:hAnsi="Times New Roman" w:cs="Times New Roman"/>
          <w:sz w:val="24"/>
          <w:szCs w:val="24"/>
        </w:rPr>
        <w:t>).</w:t>
      </w:r>
    </w:p>
    <w:p w14:paraId="6C61BEF1" w14:textId="77777777" w:rsidR="00CC79A0" w:rsidRPr="00C53B77" w:rsidRDefault="00CC79A0" w:rsidP="00436D20">
      <w:pPr>
        <w:rPr>
          <w:rFonts w:ascii="Times New Roman" w:hAnsi="Times New Roman" w:cs="Times New Roman"/>
          <w:sz w:val="24"/>
          <w:szCs w:val="24"/>
        </w:rPr>
      </w:pPr>
    </w:p>
    <w:p w14:paraId="7CE70FD2"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10.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14:paraId="4756D743" w14:textId="04B594CD" w:rsidR="007874F9" w:rsidRPr="00C53B77" w:rsidRDefault="007874F9" w:rsidP="007874F9">
      <w:pPr>
        <w:rPr>
          <w:rFonts w:ascii="Times New Roman" w:eastAsiaTheme="minorHAnsi" w:hAnsi="Times New Roman" w:cs="Times New Roman"/>
          <w:color w:val="000000"/>
          <w:kern w:val="0"/>
          <w:sz w:val="24"/>
          <w:szCs w:val="24"/>
        </w:rPr>
      </w:pPr>
      <w:r w:rsidRPr="00C53B77">
        <w:rPr>
          <w:rFonts w:ascii="Times New Roman" w:hAnsi="Times New Roman" w:cs="Times New Roman"/>
          <w:b/>
          <w:sz w:val="24"/>
          <w:szCs w:val="24"/>
        </w:rPr>
        <w:t xml:space="preserve">Response: </w:t>
      </w:r>
      <w:r w:rsidR="00ED0B09" w:rsidRPr="00C53B77">
        <w:rPr>
          <w:rFonts w:ascii="Times New Roman" w:hAnsi="Times New Roman" w:cs="Times New Roman"/>
          <w:sz w:val="24"/>
          <w:szCs w:val="24"/>
        </w:rPr>
        <w:t>T</w:t>
      </w:r>
      <w:r w:rsidRPr="00C53B77">
        <w:rPr>
          <w:rFonts w:ascii="Times New Roman" w:hAnsi="Times New Roman" w:cs="Times New Roman"/>
          <w:sz w:val="24"/>
          <w:szCs w:val="24"/>
        </w:rPr>
        <w:t xml:space="preserve">he </w:t>
      </w:r>
      <w:r w:rsidR="00ED0B09" w:rsidRPr="00C53B77">
        <w:rPr>
          <w:rFonts w:ascii="Times New Roman" w:hAnsi="Times New Roman" w:cs="Times New Roman"/>
          <w:sz w:val="24"/>
          <w:szCs w:val="24"/>
        </w:rPr>
        <w:t>critical</w:t>
      </w:r>
      <w:r w:rsidRPr="00C53B77">
        <w:rPr>
          <w:rFonts w:ascii="Times New Roman" w:hAnsi="Times New Roman" w:cs="Times New Roman"/>
          <w:sz w:val="24"/>
          <w:szCs w:val="24"/>
        </w:rPr>
        <w:t xml:space="preserve"> steps of the protocol have been highlighted in the revised manuscript</w:t>
      </w:r>
      <w:r w:rsidR="00ED0B09" w:rsidRPr="00C53B77">
        <w:rPr>
          <w:rFonts w:ascii="Times New Roman" w:hAnsi="Times New Roman" w:cs="Times New Roman"/>
          <w:sz w:val="24"/>
          <w:szCs w:val="24"/>
        </w:rPr>
        <w:t xml:space="preserve"> with a logical flow</w:t>
      </w:r>
      <w:r w:rsidRPr="00C53B77">
        <w:rPr>
          <w:rFonts w:ascii="Times New Roman" w:hAnsi="Times New Roman" w:cs="Times New Roman"/>
          <w:sz w:val="24"/>
          <w:szCs w:val="24"/>
        </w:rPr>
        <w:t>.</w:t>
      </w:r>
      <w:r w:rsidR="00CD338F" w:rsidRPr="00C53B77">
        <w:rPr>
          <w:rFonts w:ascii="Times New Roman" w:hAnsi="Times New Roman" w:cs="Times New Roman"/>
          <w:sz w:val="24"/>
          <w:szCs w:val="24"/>
        </w:rPr>
        <w:t xml:space="preserve"> Specifically, the complete sentences have been highlighted, and highlighted action is written in imperative tense. For example, (</w:t>
      </w:r>
      <w:r w:rsidR="00CD338F" w:rsidRPr="00C53B77">
        <w:rPr>
          <w:rFonts w:ascii="Times New Roman" w:hAnsi="Times New Roman" w:cs="Times New Roman"/>
          <w:color w:val="0070C0"/>
          <w:sz w:val="24"/>
          <w:szCs w:val="24"/>
        </w:rPr>
        <w:t xml:space="preserve">p. </w:t>
      </w:r>
      <w:r w:rsidR="00DE29C4" w:rsidRPr="00C53B77">
        <w:rPr>
          <w:rFonts w:ascii="Times New Roman" w:hAnsi="Times New Roman" w:cs="Times New Roman"/>
          <w:color w:val="0070C0"/>
          <w:sz w:val="24"/>
          <w:szCs w:val="24"/>
        </w:rPr>
        <w:t>9</w:t>
      </w:r>
      <w:r w:rsidR="00CD338F" w:rsidRPr="00C53B77">
        <w:rPr>
          <w:rFonts w:ascii="Times New Roman" w:hAnsi="Times New Roman" w:cs="Times New Roman"/>
          <w:color w:val="0070C0"/>
          <w:sz w:val="24"/>
          <w:szCs w:val="24"/>
        </w:rPr>
        <w:t xml:space="preserve">, line </w:t>
      </w:r>
      <w:r w:rsidR="00DE29C4" w:rsidRPr="00C53B77">
        <w:rPr>
          <w:rFonts w:ascii="Times New Roman" w:hAnsi="Times New Roman" w:cs="Times New Roman"/>
          <w:color w:val="0070C0"/>
          <w:sz w:val="24"/>
          <w:szCs w:val="24"/>
        </w:rPr>
        <w:t>18</w:t>
      </w:r>
      <w:r w:rsidR="00C53B77">
        <w:rPr>
          <w:rFonts w:ascii="Times New Roman" w:hAnsi="Times New Roman" w:cs="Times New Roman"/>
          <w:color w:val="0070C0"/>
          <w:sz w:val="24"/>
          <w:szCs w:val="24"/>
        </w:rPr>
        <w:t>2</w:t>
      </w:r>
      <w:r w:rsidR="00CD338F" w:rsidRPr="00C53B77">
        <w:rPr>
          <w:rFonts w:ascii="Times New Roman" w:hAnsi="Times New Roman" w:cs="Times New Roman"/>
          <w:sz w:val="24"/>
          <w:szCs w:val="24"/>
        </w:rPr>
        <w:t xml:space="preserve">). </w:t>
      </w:r>
    </w:p>
    <w:p w14:paraId="698CF570" w14:textId="77777777" w:rsidR="007874F9" w:rsidRPr="00C53B77" w:rsidRDefault="007874F9" w:rsidP="00436D20">
      <w:pPr>
        <w:rPr>
          <w:rFonts w:ascii="Times New Roman" w:hAnsi="Times New Roman" w:cs="Times New Roman"/>
          <w:sz w:val="24"/>
          <w:szCs w:val="24"/>
        </w:rPr>
      </w:pPr>
    </w:p>
    <w:p w14:paraId="5FB0AA32"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 xml:space="preserve">11. </w:t>
      </w:r>
      <w:proofErr w:type="spellStart"/>
      <w:r w:rsidRPr="00C53B77">
        <w:rPr>
          <w:rFonts w:ascii="Times New Roman" w:hAnsi="Times New Roman" w:cs="Times New Roman"/>
          <w:sz w:val="24"/>
          <w:szCs w:val="24"/>
        </w:rPr>
        <w:t>JoVE</w:t>
      </w:r>
      <w:proofErr w:type="spellEnd"/>
      <w:r w:rsidRPr="00C53B77">
        <w:rPr>
          <w:rFonts w:ascii="Times New Roman" w:hAnsi="Times New Roman" w:cs="Times New Roman"/>
          <w:sz w:val="24"/>
          <w:szCs w:val="24"/>
        </w:rPr>
        <w:t xml:space="preserve"> cannot publish manuscripts containing commercial language. This includes trademark symbols (™), registered symbols (®), and company names before an instrument or reagent. Please </w:t>
      </w:r>
      <w:bookmarkStart w:id="8" w:name="_Hlk74164553"/>
      <w:r w:rsidRPr="00C53B77">
        <w:rPr>
          <w:rFonts w:ascii="Times New Roman" w:hAnsi="Times New Roman" w:cs="Times New Roman"/>
          <w:sz w:val="24"/>
          <w:szCs w:val="24"/>
        </w:rPr>
        <w:t>remove all commercial language from your manuscript and use generic terms instead.</w:t>
      </w:r>
      <w:bookmarkEnd w:id="8"/>
      <w:r w:rsidRPr="00C53B77">
        <w:rPr>
          <w:rFonts w:ascii="Times New Roman" w:hAnsi="Times New Roman" w:cs="Times New Roman"/>
          <w:sz w:val="24"/>
          <w:szCs w:val="24"/>
        </w:rPr>
        <w:t xml:space="preserve"> All commercial products should be sufficiently </w:t>
      </w:r>
      <w:r w:rsidRPr="00C53B77">
        <w:rPr>
          <w:rFonts w:ascii="Times New Roman" w:hAnsi="Times New Roman" w:cs="Times New Roman"/>
          <w:sz w:val="24"/>
          <w:szCs w:val="24"/>
        </w:rPr>
        <w:lastRenderedPageBreak/>
        <w:t>referenced in the Table of Materials. Please sort the Materials Table alphabetically by the name of the material.</w:t>
      </w:r>
    </w:p>
    <w:p w14:paraId="177E1835" w14:textId="01CCE593" w:rsidR="00ED0B09" w:rsidRPr="00C53B77" w:rsidRDefault="00ED0B09" w:rsidP="00ED0B09">
      <w:pPr>
        <w:rPr>
          <w:rFonts w:ascii="Times New Roman" w:eastAsiaTheme="minorHAnsi" w:hAnsi="Times New Roman" w:cs="Times New Roman"/>
          <w:color w:val="000000"/>
          <w:kern w:val="0"/>
          <w:sz w:val="24"/>
          <w:szCs w:val="24"/>
        </w:rPr>
      </w:pPr>
      <w:r w:rsidRPr="00C53B77">
        <w:rPr>
          <w:rFonts w:ascii="Times New Roman" w:hAnsi="Times New Roman" w:cs="Times New Roman"/>
          <w:b/>
          <w:sz w:val="24"/>
          <w:szCs w:val="24"/>
        </w:rPr>
        <w:t xml:space="preserve">Response: </w:t>
      </w:r>
      <w:r w:rsidRPr="00C53B77">
        <w:rPr>
          <w:rFonts w:ascii="Times New Roman" w:hAnsi="Times New Roman" w:cs="Times New Roman"/>
          <w:sz w:val="24"/>
          <w:szCs w:val="24"/>
        </w:rPr>
        <w:t xml:space="preserve">First, all commercial language has been removed from revised manuscript. </w:t>
      </w:r>
      <w:r w:rsidR="00CD338F" w:rsidRPr="00C53B77">
        <w:rPr>
          <w:rFonts w:ascii="Times New Roman" w:hAnsi="Times New Roman" w:cs="Times New Roman"/>
          <w:sz w:val="24"/>
          <w:szCs w:val="24"/>
        </w:rPr>
        <w:t>For example, (</w:t>
      </w:r>
      <w:r w:rsidR="00CD338F" w:rsidRPr="00C53B77">
        <w:rPr>
          <w:rFonts w:ascii="Times New Roman" w:hAnsi="Times New Roman" w:cs="Times New Roman"/>
          <w:color w:val="0070C0"/>
          <w:sz w:val="24"/>
          <w:szCs w:val="24"/>
        </w:rPr>
        <w:t xml:space="preserve">p. </w:t>
      </w:r>
      <w:r w:rsidR="00DE29C4" w:rsidRPr="00C53B77">
        <w:rPr>
          <w:rFonts w:ascii="Times New Roman" w:hAnsi="Times New Roman" w:cs="Times New Roman"/>
          <w:color w:val="0070C0"/>
          <w:sz w:val="24"/>
          <w:szCs w:val="24"/>
        </w:rPr>
        <w:t>9</w:t>
      </w:r>
      <w:r w:rsidR="00CD338F" w:rsidRPr="00C53B77">
        <w:rPr>
          <w:rFonts w:ascii="Times New Roman" w:hAnsi="Times New Roman" w:cs="Times New Roman"/>
          <w:color w:val="0070C0"/>
          <w:sz w:val="24"/>
          <w:szCs w:val="24"/>
        </w:rPr>
        <w:t xml:space="preserve">, line </w:t>
      </w:r>
      <w:r w:rsidR="00DE29C4" w:rsidRPr="00C53B77">
        <w:rPr>
          <w:rFonts w:ascii="Times New Roman" w:hAnsi="Times New Roman" w:cs="Times New Roman"/>
          <w:color w:val="0070C0"/>
          <w:sz w:val="24"/>
          <w:szCs w:val="24"/>
        </w:rPr>
        <w:t>192</w:t>
      </w:r>
      <w:r w:rsidR="00CD338F" w:rsidRPr="00C53B77">
        <w:rPr>
          <w:rFonts w:ascii="Times New Roman" w:hAnsi="Times New Roman" w:cs="Times New Roman"/>
          <w:sz w:val="24"/>
          <w:szCs w:val="24"/>
        </w:rPr>
        <w:t xml:space="preserve">). </w:t>
      </w:r>
      <w:r w:rsidRPr="00C53B77">
        <w:rPr>
          <w:rFonts w:ascii="Times New Roman" w:hAnsi="Times New Roman" w:cs="Times New Roman"/>
          <w:sz w:val="24"/>
          <w:szCs w:val="24"/>
        </w:rPr>
        <w:t>Second</w:t>
      </w:r>
      <w:r w:rsidR="00A900CB" w:rsidRPr="00C53B77">
        <w:rPr>
          <w:rFonts w:ascii="Times New Roman" w:hAnsi="Times New Roman" w:cs="Times New Roman"/>
          <w:sz w:val="24"/>
          <w:szCs w:val="24"/>
        </w:rPr>
        <w:t>, all commercial products have been referenced in the Table of Materials, which have been sorted by the name of the material.</w:t>
      </w:r>
    </w:p>
    <w:p w14:paraId="5B736D23" w14:textId="77777777" w:rsidR="00ED0B09" w:rsidRPr="00C53B77" w:rsidRDefault="00ED0B09" w:rsidP="00436D20">
      <w:pPr>
        <w:rPr>
          <w:rFonts w:ascii="Times New Roman" w:hAnsi="Times New Roman" w:cs="Times New Roman"/>
          <w:sz w:val="24"/>
          <w:szCs w:val="24"/>
        </w:rPr>
      </w:pPr>
    </w:p>
    <w:p w14:paraId="762EC748"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 xml:space="preserve">12. Please remove the titles and Figure Legends from the uploaded figures. Please include all </w:t>
      </w:r>
      <w:bookmarkStart w:id="9" w:name="_Hlk74165868"/>
      <w:r w:rsidRPr="00C53B77">
        <w:rPr>
          <w:rFonts w:ascii="Times New Roman" w:hAnsi="Times New Roman" w:cs="Times New Roman"/>
          <w:sz w:val="24"/>
          <w:szCs w:val="24"/>
        </w:rPr>
        <w:t>the Figure / Table Legends together at the end of the Representative Results in the manuscript text</w:t>
      </w:r>
      <w:bookmarkEnd w:id="9"/>
      <w:r w:rsidRPr="00C53B77">
        <w:rPr>
          <w:rFonts w:ascii="Times New Roman" w:hAnsi="Times New Roman" w:cs="Times New Roman"/>
          <w:sz w:val="24"/>
          <w:szCs w:val="24"/>
        </w:rPr>
        <w:t>.</w:t>
      </w:r>
    </w:p>
    <w:p w14:paraId="7BA000C0" w14:textId="3BF09EB2" w:rsidR="00A900CB" w:rsidRPr="00C53B77" w:rsidRDefault="00A900CB" w:rsidP="00A900CB">
      <w:pPr>
        <w:rPr>
          <w:rFonts w:ascii="Times New Roman" w:eastAsiaTheme="minorHAnsi" w:hAnsi="Times New Roman" w:cs="Times New Roman"/>
          <w:color w:val="000000"/>
          <w:kern w:val="0"/>
          <w:sz w:val="24"/>
          <w:szCs w:val="24"/>
        </w:rPr>
      </w:pPr>
      <w:bookmarkStart w:id="10" w:name="_Hlk74165969"/>
      <w:r w:rsidRPr="00C53B77">
        <w:rPr>
          <w:rFonts w:ascii="Times New Roman" w:hAnsi="Times New Roman" w:cs="Times New Roman"/>
          <w:b/>
          <w:sz w:val="24"/>
          <w:szCs w:val="24"/>
        </w:rPr>
        <w:t>Response:</w:t>
      </w:r>
      <w:r w:rsidRPr="00C53B77">
        <w:rPr>
          <w:rFonts w:ascii="Times New Roman" w:hAnsi="Times New Roman" w:cs="Times New Roman"/>
          <w:sz w:val="24"/>
          <w:szCs w:val="24"/>
        </w:rPr>
        <w:t xml:space="preserve"> First,</w:t>
      </w:r>
      <w:r w:rsidR="000E0BA9" w:rsidRPr="00C53B77">
        <w:rPr>
          <w:rFonts w:ascii="Times New Roman" w:hAnsi="Times New Roman" w:cs="Times New Roman"/>
          <w:sz w:val="24"/>
          <w:szCs w:val="24"/>
        </w:rPr>
        <w:t xml:space="preserve"> the new version of uploaded figures has been removed the titles and Figure legends</w:t>
      </w:r>
      <w:r w:rsidRPr="00C53B77">
        <w:rPr>
          <w:rFonts w:ascii="Times New Roman" w:hAnsi="Times New Roman" w:cs="Times New Roman"/>
          <w:sz w:val="24"/>
          <w:szCs w:val="24"/>
        </w:rPr>
        <w:t xml:space="preserve">. Second, </w:t>
      </w:r>
      <w:r w:rsidR="000E0BA9" w:rsidRPr="00C53B77">
        <w:rPr>
          <w:rFonts w:ascii="Times New Roman" w:hAnsi="Times New Roman" w:cs="Times New Roman"/>
          <w:sz w:val="24"/>
          <w:szCs w:val="24"/>
        </w:rPr>
        <w:t xml:space="preserve">the Figure / Table Legends </w:t>
      </w:r>
      <w:r w:rsidR="00247DD4" w:rsidRPr="00C53B77">
        <w:rPr>
          <w:rFonts w:ascii="Times New Roman" w:hAnsi="Times New Roman" w:cs="Times New Roman"/>
          <w:sz w:val="24"/>
          <w:szCs w:val="24"/>
        </w:rPr>
        <w:t>have been presented</w:t>
      </w:r>
      <w:r w:rsidR="000E0BA9" w:rsidRPr="00C53B77">
        <w:rPr>
          <w:rFonts w:ascii="Times New Roman" w:hAnsi="Times New Roman" w:cs="Times New Roman"/>
          <w:sz w:val="24"/>
          <w:szCs w:val="24"/>
        </w:rPr>
        <w:t xml:space="preserve"> at the end of the Representative Results in the manuscript text</w:t>
      </w:r>
      <w:r w:rsidRPr="00C53B77">
        <w:rPr>
          <w:rFonts w:ascii="Times New Roman" w:hAnsi="Times New Roman" w:cs="Times New Roman"/>
          <w:sz w:val="24"/>
          <w:szCs w:val="24"/>
        </w:rPr>
        <w:t>.</w:t>
      </w:r>
    </w:p>
    <w:bookmarkEnd w:id="10"/>
    <w:p w14:paraId="4449BFA9" w14:textId="77777777" w:rsidR="00A900CB" w:rsidRPr="00C53B77" w:rsidRDefault="00A900CB" w:rsidP="00436D20">
      <w:pPr>
        <w:rPr>
          <w:rFonts w:ascii="Times New Roman" w:hAnsi="Times New Roman" w:cs="Times New Roman"/>
          <w:sz w:val="24"/>
          <w:szCs w:val="24"/>
        </w:rPr>
      </w:pPr>
    </w:p>
    <w:p w14:paraId="5C4A7E40"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13. Each Figure Legend should include a title and a short description of the data presented in the Figure and relevant symbols. The Discussion of the Figures should be placed in the Representative Results.</w:t>
      </w:r>
    </w:p>
    <w:p w14:paraId="30DA3E82" w14:textId="1E4747AD" w:rsidR="00247DD4" w:rsidRPr="00C53B77" w:rsidRDefault="00247DD4" w:rsidP="00247DD4">
      <w:pPr>
        <w:rPr>
          <w:rFonts w:ascii="Times New Roman" w:hAnsi="Times New Roman" w:cs="Times New Roman"/>
          <w:sz w:val="24"/>
          <w:szCs w:val="24"/>
        </w:rPr>
      </w:pPr>
      <w:r w:rsidRPr="00C53B77">
        <w:rPr>
          <w:rFonts w:ascii="Times New Roman" w:hAnsi="Times New Roman" w:cs="Times New Roman"/>
          <w:b/>
          <w:sz w:val="24"/>
          <w:szCs w:val="24"/>
        </w:rPr>
        <w:t xml:space="preserve">Response: </w:t>
      </w:r>
      <w:r w:rsidRPr="00C53B77">
        <w:rPr>
          <w:rFonts w:ascii="Times New Roman" w:hAnsi="Times New Roman" w:cs="Times New Roman"/>
          <w:sz w:val="24"/>
          <w:szCs w:val="24"/>
        </w:rPr>
        <w:t xml:space="preserve">First, for each figure legend, the title and the short description of the data have been presented in the Figure and relevant symbols. The discussion of the Figure has been placed in the Representative Results in revised </w:t>
      </w:r>
      <w:r w:rsidR="00B12A86" w:rsidRPr="00C53B77">
        <w:rPr>
          <w:rFonts w:ascii="Times New Roman" w:hAnsi="Times New Roman" w:cs="Times New Roman"/>
          <w:sz w:val="24"/>
          <w:szCs w:val="24"/>
        </w:rPr>
        <w:t>text</w:t>
      </w:r>
      <w:r w:rsidR="00BF7538" w:rsidRPr="00C53B77">
        <w:rPr>
          <w:rFonts w:ascii="Times New Roman" w:hAnsi="Times New Roman" w:cs="Times New Roman"/>
          <w:sz w:val="24"/>
          <w:szCs w:val="24"/>
        </w:rPr>
        <w:t xml:space="preserve"> on </w:t>
      </w:r>
      <w:r w:rsidR="00B12A86" w:rsidRPr="00C53B77">
        <w:rPr>
          <w:rFonts w:ascii="Times New Roman" w:hAnsi="Times New Roman" w:cs="Times New Roman"/>
          <w:sz w:val="24"/>
          <w:szCs w:val="24"/>
        </w:rPr>
        <w:t>(</w:t>
      </w:r>
      <w:r w:rsidR="00B12A86" w:rsidRPr="00C53B77">
        <w:rPr>
          <w:rFonts w:ascii="Times New Roman" w:hAnsi="Times New Roman" w:cs="Times New Roman"/>
          <w:color w:val="0070C0"/>
          <w:sz w:val="24"/>
          <w:szCs w:val="24"/>
        </w:rPr>
        <w:t xml:space="preserve">p. </w:t>
      </w:r>
      <w:r w:rsidR="00DE29C4" w:rsidRPr="00C53B77">
        <w:rPr>
          <w:rFonts w:ascii="Times New Roman" w:hAnsi="Times New Roman" w:cs="Times New Roman"/>
          <w:color w:val="0070C0"/>
          <w:sz w:val="24"/>
          <w:szCs w:val="24"/>
        </w:rPr>
        <w:t>15</w:t>
      </w:r>
      <w:r w:rsidR="00C53B77" w:rsidRPr="00C53B77">
        <w:rPr>
          <w:rFonts w:ascii="Times New Roman" w:hAnsi="Times New Roman" w:cs="Times New Roman"/>
          <w:color w:val="2E74B5" w:themeColor="accent5" w:themeShade="BF"/>
          <w:sz w:val="24"/>
          <w:szCs w:val="24"/>
        </w:rPr>
        <w:t>–</w:t>
      </w:r>
      <w:r w:rsidR="00C53B77">
        <w:rPr>
          <w:rFonts w:ascii="Times New Roman" w:hAnsi="Times New Roman" w:cs="Times New Roman"/>
          <w:color w:val="2E74B5" w:themeColor="accent5" w:themeShade="BF"/>
          <w:sz w:val="24"/>
          <w:szCs w:val="24"/>
        </w:rPr>
        <w:t>16</w:t>
      </w:r>
      <w:r w:rsidR="00B12A86" w:rsidRPr="00C53B77">
        <w:rPr>
          <w:rFonts w:ascii="Times New Roman" w:hAnsi="Times New Roman" w:cs="Times New Roman"/>
          <w:color w:val="0070C0"/>
          <w:sz w:val="24"/>
          <w:szCs w:val="24"/>
        </w:rPr>
        <w:t xml:space="preserve">, line </w:t>
      </w:r>
      <w:r w:rsidR="00DE29C4" w:rsidRPr="00C53B77">
        <w:rPr>
          <w:rFonts w:ascii="Times New Roman" w:hAnsi="Times New Roman" w:cs="Times New Roman"/>
          <w:color w:val="0070C0"/>
          <w:sz w:val="24"/>
          <w:szCs w:val="24"/>
        </w:rPr>
        <w:t>31</w:t>
      </w:r>
      <w:r w:rsidR="00C53B77">
        <w:rPr>
          <w:rFonts w:ascii="Times New Roman" w:hAnsi="Times New Roman" w:cs="Times New Roman"/>
          <w:color w:val="0070C0"/>
          <w:sz w:val="24"/>
          <w:szCs w:val="24"/>
        </w:rPr>
        <w:t>8</w:t>
      </w:r>
      <w:r w:rsidR="00DE6A9C" w:rsidRPr="00C53B77">
        <w:rPr>
          <w:rFonts w:ascii="Times New Roman" w:hAnsi="Times New Roman" w:cs="Times New Roman"/>
          <w:color w:val="2E74B5" w:themeColor="accent5" w:themeShade="BF"/>
          <w:sz w:val="24"/>
          <w:szCs w:val="24"/>
        </w:rPr>
        <w:t>–</w:t>
      </w:r>
      <w:r w:rsidR="00DE29C4" w:rsidRPr="00C53B77">
        <w:rPr>
          <w:rFonts w:ascii="Times New Roman" w:hAnsi="Times New Roman" w:cs="Times New Roman"/>
          <w:color w:val="0070C0"/>
          <w:sz w:val="24"/>
          <w:szCs w:val="24"/>
        </w:rPr>
        <w:t>33</w:t>
      </w:r>
      <w:r w:rsidR="00C53B77">
        <w:rPr>
          <w:rFonts w:ascii="Times New Roman" w:hAnsi="Times New Roman" w:cs="Times New Roman"/>
          <w:color w:val="0070C0"/>
          <w:sz w:val="24"/>
          <w:szCs w:val="24"/>
        </w:rPr>
        <w:t>7</w:t>
      </w:r>
      <w:r w:rsidR="00B12A86" w:rsidRPr="00C53B77">
        <w:rPr>
          <w:rFonts w:ascii="Times New Roman" w:hAnsi="Times New Roman" w:cs="Times New Roman"/>
          <w:sz w:val="24"/>
          <w:szCs w:val="24"/>
        </w:rPr>
        <w:t>)</w:t>
      </w:r>
    </w:p>
    <w:p w14:paraId="3F9CD239" w14:textId="3E859A20" w:rsidR="00247DD4" w:rsidRPr="00C53B77" w:rsidRDefault="00247DD4" w:rsidP="00C53B77">
      <w:pPr>
        <w:ind w:leftChars="200" w:left="420"/>
        <w:rPr>
          <w:rFonts w:ascii="Times New Roman" w:eastAsiaTheme="minorHAnsi" w:hAnsi="Times New Roman" w:cs="Times New Roman"/>
          <w:color w:val="000000"/>
          <w:kern w:val="0"/>
          <w:sz w:val="24"/>
          <w:szCs w:val="24"/>
        </w:rPr>
      </w:pPr>
      <w:r w:rsidRPr="00C53B77">
        <w:rPr>
          <w:rFonts w:ascii="Times New Roman" w:hAnsi="Times New Roman" w:cs="Times New Roman"/>
          <w:sz w:val="24"/>
          <w:szCs w:val="24"/>
        </w:rPr>
        <w:t>“</w:t>
      </w:r>
      <w:bookmarkStart w:id="11" w:name="_Hlk74166262"/>
      <w:r w:rsidR="00C53B77" w:rsidRPr="00C53B77">
        <w:rPr>
          <w:rFonts w:ascii="Times New Roman" w:eastAsiaTheme="minorHAnsi" w:hAnsi="Times New Roman" w:cs="Times New Roman"/>
          <w:color w:val="2E74B5" w:themeColor="accent5" w:themeShade="BF"/>
          <w:kern w:val="0"/>
          <w:sz w:val="24"/>
          <w:szCs w:val="24"/>
        </w:rPr>
        <w:t xml:space="preserve">Figure 2 illustrates the </w:t>
      </w:r>
      <w:proofErr w:type="spellStart"/>
      <w:r w:rsidR="00C53B77" w:rsidRPr="00C53B77">
        <w:rPr>
          <w:rFonts w:ascii="Times New Roman" w:eastAsiaTheme="minorHAnsi" w:hAnsi="Times New Roman" w:cs="Times New Roman"/>
          <w:color w:val="2E74B5" w:themeColor="accent5" w:themeShade="BF"/>
          <w:kern w:val="0"/>
          <w:sz w:val="24"/>
          <w:szCs w:val="24"/>
        </w:rPr>
        <w:t>fNIRS</w:t>
      </w:r>
      <w:proofErr w:type="spellEnd"/>
      <w:r w:rsidR="00C53B77" w:rsidRPr="00C53B77">
        <w:rPr>
          <w:rFonts w:ascii="Times New Roman" w:eastAsiaTheme="minorHAnsi" w:hAnsi="Times New Roman" w:cs="Times New Roman"/>
          <w:color w:val="2E74B5" w:themeColor="accent5" w:themeShade="BF"/>
          <w:kern w:val="0"/>
          <w:sz w:val="24"/>
          <w:szCs w:val="24"/>
        </w:rPr>
        <w:t xml:space="preserve"> data analysis pipeline. The </w:t>
      </w:r>
      <w:proofErr w:type="spellStart"/>
      <w:r w:rsidR="00C53B77" w:rsidRPr="00C53B77">
        <w:rPr>
          <w:rFonts w:ascii="Times New Roman" w:eastAsiaTheme="minorHAnsi" w:hAnsi="Times New Roman" w:cs="Times New Roman"/>
          <w:color w:val="2E74B5" w:themeColor="accent5" w:themeShade="BF"/>
          <w:kern w:val="0"/>
          <w:sz w:val="24"/>
          <w:szCs w:val="24"/>
        </w:rPr>
        <w:t>fNIRS</w:t>
      </w:r>
      <w:proofErr w:type="spellEnd"/>
      <w:r w:rsidR="00C53B77" w:rsidRPr="00C53B77">
        <w:rPr>
          <w:rFonts w:ascii="Times New Roman" w:eastAsiaTheme="minorHAnsi" w:hAnsi="Times New Roman" w:cs="Times New Roman"/>
          <w:color w:val="2E74B5" w:themeColor="accent5" w:themeShade="BF"/>
          <w:kern w:val="0"/>
          <w:sz w:val="24"/>
          <w:szCs w:val="24"/>
        </w:rPr>
        <w:t xml:space="preserve"> data analysis is applied on all </w:t>
      </w:r>
      <w:proofErr w:type="spellStart"/>
      <w:r w:rsidR="00C53B77" w:rsidRPr="00C53B77">
        <w:rPr>
          <w:rFonts w:ascii="Times New Roman" w:eastAsiaTheme="minorHAnsi" w:hAnsi="Times New Roman" w:cs="Times New Roman"/>
          <w:color w:val="2E74B5" w:themeColor="accent5" w:themeShade="BF"/>
          <w:kern w:val="0"/>
          <w:sz w:val="24"/>
          <w:szCs w:val="24"/>
        </w:rPr>
        <w:t>fNIRS</w:t>
      </w:r>
      <w:proofErr w:type="spellEnd"/>
      <w:r w:rsidR="00C53B77" w:rsidRPr="00C53B77">
        <w:rPr>
          <w:rFonts w:ascii="Times New Roman" w:eastAsiaTheme="minorHAnsi" w:hAnsi="Times New Roman" w:cs="Times New Roman"/>
          <w:color w:val="2E74B5" w:themeColor="accent5" w:themeShade="BF"/>
          <w:kern w:val="0"/>
          <w:sz w:val="24"/>
          <w:szCs w:val="24"/>
        </w:rPr>
        <w:t xml:space="preserve"> data recorded from each participant and each channel. First, </w:t>
      </w:r>
      <w:proofErr w:type="spellStart"/>
      <w:r w:rsidR="00C53B77" w:rsidRPr="00C53B77">
        <w:rPr>
          <w:rFonts w:ascii="Times New Roman" w:eastAsiaTheme="minorHAnsi" w:hAnsi="Times New Roman" w:cs="Times New Roman"/>
          <w:color w:val="2E74B5" w:themeColor="accent5" w:themeShade="BF"/>
          <w:kern w:val="0"/>
          <w:sz w:val="24"/>
          <w:szCs w:val="24"/>
        </w:rPr>
        <w:t>o</w:t>
      </w:r>
      <w:r w:rsidR="00C53B77" w:rsidRPr="00C53B77">
        <w:rPr>
          <w:rFonts w:ascii="Times New Roman" w:eastAsiaTheme="minorHAnsi" w:hAnsi="Times New Roman" w:cs="Times New Roman" w:hint="eastAsia"/>
          <w:color w:val="2E74B5" w:themeColor="accent5" w:themeShade="BF"/>
          <w:kern w:val="0"/>
          <w:sz w:val="24"/>
          <w:szCs w:val="24"/>
        </w:rPr>
        <w:t>ptode</w:t>
      </w:r>
      <w:proofErr w:type="spellEnd"/>
      <w:r w:rsidR="00C53B77" w:rsidRPr="00C53B77">
        <w:rPr>
          <w:rFonts w:ascii="Times New Roman" w:eastAsiaTheme="minorHAnsi" w:hAnsi="Times New Roman" w:cs="Times New Roman" w:hint="eastAsia"/>
          <w:color w:val="2E74B5" w:themeColor="accent5" w:themeShade="BF"/>
          <w:kern w:val="0"/>
          <w:sz w:val="24"/>
          <w:szCs w:val="24"/>
        </w:rPr>
        <w:t xml:space="preserve"> density </w:t>
      </w:r>
      <w:r w:rsidR="00C53B77" w:rsidRPr="00C53B77">
        <w:rPr>
          <w:rFonts w:ascii="Times New Roman" w:eastAsiaTheme="minorHAnsi" w:hAnsi="Times New Roman" w:cs="Times New Roman"/>
          <w:color w:val="2E74B5" w:themeColor="accent5" w:themeShade="BF"/>
          <w:kern w:val="0"/>
          <w:sz w:val="24"/>
          <w:szCs w:val="24"/>
        </w:rPr>
        <w:t xml:space="preserve">in channel 33 </w:t>
      </w:r>
      <w:r w:rsidR="00C53B77" w:rsidRPr="00C53B77">
        <w:rPr>
          <w:rFonts w:ascii="Times New Roman" w:eastAsiaTheme="minorHAnsi" w:hAnsi="Times New Roman" w:cs="Times New Roman" w:hint="eastAsia"/>
          <w:color w:val="2E74B5" w:themeColor="accent5" w:themeShade="BF"/>
          <w:kern w:val="0"/>
          <w:sz w:val="24"/>
          <w:szCs w:val="24"/>
        </w:rPr>
        <w:t xml:space="preserve">for </w:t>
      </w:r>
      <w:r w:rsidR="00C53B77" w:rsidRPr="00C53B77">
        <w:rPr>
          <w:rFonts w:ascii="Times New Roman" w:eastAsiaTheme="minorHAnsi" w:hAnsi="Times New Roman" w:cs="Times New Roman"/>
          <w:color w:val="2E74B5" w:themeColor="accent5" w:themeShade="BF"/>
          <w:kern w:val="0"/>
          <w:sz w:val="24"/>
          <w:szCs w:val="24"/>
        </w:rPr>
        <w:t>certain</w:t>
      </w:r>
      <w:r w:rsidR="00C53B77" w:rsidRPr="00C53B77">
        <w:rPr>
          <w:rFonts w:ascii="Times New Roman" w:eastAsiaTheme="minorHAnsi" w:hAnsi="Times New Roman" w:cs="Times New Roman" w:hint="eastAsia"/>
          <w:color w:val="2E74B5" w:themeColor="accent5" w:themeShade="BF"/>
          <w:kern w:val="0"/>
          <w:sz w:val="24"/>
          <w:szCs w:val="24"/>
        </w:rPr>
        <w:t xml:space="preserve"> dyad</w:t>
      </w:r>
      <w:r w:rsidR="00C53B77" w:rsidRPr="00C53B77">
        <w:rPr>
          <w:rFonts w:ascii="Times New Roman" w:eastAsiaTheme="minorHAnsi" w:hAnsi="Times New Roman" w:cs="Times New Roman"/>
          <w:color w:val="2E74B5" w:themeColor="accent5" w:themeShade="BF"/>
          <w:kern w:val="0"/>
          <w:sz w:val="24"/>
          <w:szCs w:val="24"/>
        </w:rPr>
        <w:t xml:space="preserve"> is visualized in Figure 2A.</w:t>
      </w:r>
      <w:r w:rsidR="00C53B77" w:rsidRPr="00C53B77">
        <w:rPr>
          <w:rFonts w:ascii="Times New Roman" w:eastAsiaTheme="minorHAnsi" w:hAnsi="Times New Roman" w:cs="Times New Roman" w:hint="eastAsia"/>
          <w:color w:val="2E74B5" w:themeColor="accent5" w:themeShade="BF"/>
          <w:kern w:val="0"/>
          <w:sz w:val="24"/>
          <w:szCs w:val="24"/>
        </w:rPr>
        <w:t xml:space="preserve"> </w:t>
      </w:r>
      <w:proofErr w:type="spellStart"/>
      <w:r w:rsidR="00C53B77" w:rsidRPr="00C53B77">
        <w:rPr>
          <w:rFonts w:ascii="Times New Roman" w:eastAsiaTheme="minorHAnsi" w:hAnsi="Times New Roman" w:cs="Times New Roman" w:hint="eastAsia"/>
          <w:color w:val="2E74B5" w:themeColor="accent5" w:themeShade="BF"/>
          <w:kern w:val="0"/>
          <w:sz w:val="24"/>
          <w:szCs w:val="24"/>
        </w:rPr>
        <w:t>Optode</w:t>
      </w:r>
      <w:proofErr w:type="spellEnd"/>
      <w:r w:rsidR="00C53B77" w:rsidRPr="00C53B77">
        <w:rPr>
          <w:rFonts w:ascii="Times New Roman" w:eastAsiaTheme="minorHAnsi" w:hAnsi="Times New Roman" w:cs="Times New Roman" w:hint="eastAsia"/>
          <w:color w:val="2E74B5" w:themeColor="accent5" w:themeShade="BF"/>
          <w:kern w:val="0"/>
          <w:sz w:val="24"/>
          <w:szCs w:val="24"/>
        </w:rPr>
        <w:t xml:space="preserve"> density is </w:t>
      </w:r>
      <w:r w:rsidR="00C53B77" w:rsidRPr="00C53B77">
        <w:rPr>
          <w:rFonts w:ascii="Times New Roman" w:eastAsiaTheme="minorHAnsi" w:hAnsi="Times New Roman" w:cs="Times New Roman"/>
          <w:color w:val="2E74B5" w:themeColor="accent5" w:themeShade="BF"/>
          <w:kern w:val="0"/>
          <w:sz w:val="24"/>
          <w:szCs w:val="24"/>
        </w:rPr>
        <w:t>recorded</w:t>
      </w:r>
      <w:r w:rsidR="00C53B77" w:rsidRPr="00C53B77">
        <w:rPr>
          <w:rFonts w:ascii="Times New Roman" w:eastAsiaTheme="minorHAnsi" w:hAnsi="Times New Roman" w:cs="Times New Roman" w:hint="eastAsia"/>
          <w:color w:val="2E74B5" w:themeColor="accent5" w:themeShade="BF"/>
          <w:kern w:val="0"/>
          <w:sz w:val="24"/>
          <w:szCs w:val="24"/>
        </w:rPr>
        <w:t xml:space="preserve"> in 46 channels (CHs) of each collaborative learning dyad</w:t>
      </w:r>
      <w:r w:rsidR="00C53B77" w:rsidRPr="00C53B77">
        <w:rPr>
          <w:rFonts w:ascii="Times New Roman" w:eastAsiaTheme="minorHAnsi" w:hAnsi="Times New Roman" w:cs="Times New Roman"/>
          <w:color w:val="2E74B5" w:themeColor="accent5" w:themeShade="BF"/>
          <w:kern w:val="0"/>
          <w:sz w:val="24"/>
          <w:szCs w:val="24"/>
        </w:rPr>
        <w:t xml:space="preserve"> by </w:t>
      </w:r>
      <w:proofErr w:type="spellStart"/>
      <w:r w:rsidR="00C53B77" w:rsidRPr="00C53B77">
        <w:rPr>
          <w:rFonts w:ascii="Times New Roman" w:eastAsiaTheme="minorHAnsi" w:hAnsi="Times New Roman" w:cs="Times New Roman"/>
          <w:color w:val="2E74B5" w:themeColor="accent5" w:themeShade="BF"/>
          <w:kern w:val="0"/>
          <w:sz w:val="24"/>
          <w:szCs w:val="24"/>
        </w:rPr>
        <w:t>fNIRS</w:t>
      </w:r>
      <w:proofErr w:type="spellEnd"/>
      <w:r w:rsidR="00C53B77" w:rsidRPr="00C53B77">
        <w:rPr>
          <w:rFonts w:ascii="Times New Roman" w:eastAsiaTheme="minorHAnsi" w:hAnsi="Times New Roman" w:cs="Times New Roman"/>
          <w:color w:val="2E74B5" w:themeColor="accent5" w:themeShade="BF"/>
          <w:kern w:val="0"/>
          <w:sz w:val="24"/>
          <w:szCs w:val="24"/>
        </w:rPr>
        <w:t xml:space="preserve"> measure system</w:t>
      </w:r>
      <w:r w:rsidR="00C53B77" w:rsidRPr="00C53B77">
        <w:rPr>
          <w:rFonts w:ascii="Times New Roman" w:eastAsiaTheme="minorHAnsi" w:hAnsi="Times New Roman" w:cs="Times New Roman" w:hint="eastAsia"/>
          <w:color w:val="2E74B5" w:themeColor="accent5" w:themeShade="BF"/>
          <w:kern w:val="0"/>
          <w:sz w:val="24"/>
          <w:szCs w:val="24"/>
        </w:rPr>
        <w:t xml:space="preserve">. </w:t>
      </w:r>
      <w:r w:rsidR="00C53B77" w:rsidRPr="00C53B77">
        <w:rPr>
          <w:rFonts w:ascii="Times New Roman" w:eastAsiaTheme="minorHAnsi" w:hAnsi="Times New Roman" w:cs="Times New Roman"/>
          <w:color w:val="2E74B5" w:themeColor="accent5" w:themeShade="BF"/>
          <w:kern w:val="0"/>
          <w:sz w:val="24"/>
          <w:szCs w:val="24"/>
        </w:rPr>
        <w:t xml:space="preserve">Second, With the operation clarified in steps 3.1.5 and 3.1.7, viable data are prepared for WTC analysis. </w:t>
      </w:r>
      <w:bookmarkStart w:id="12" w:name="_Hlk74421950"/>
      <w:r w:rsidR="00C53B77" w:rsidRPr="00C53B77">
        <w:rPr>
          <w:rFonts w:ascii="Times New Roman" w:eastAsiaTheme="minorHAnsi" w:hAnsi="Times New Roman" w:cs="Times New Roman"/>
          <w:color w:val="2E74B5" w:themeColor="accent5" w:themeShade="BF"/>
          <w:kern w:val="0"/>
          <w:sz w:val="24"/>
          <w:szCs w:val="24"/>
        </w:rPr>
        <w:t xml:space="preserve">Here, the red curve represents the data </w:t>
      </w:r>
      <w:r w:rsidR="00C53B77" w:rsidRPr="00C53B77">
        <w:rPr>
          <w:rFonts w:ascii="Times New Roman" w:eastAsiaTheme="minorHAnsi" w:hAnsi="Times New Roman" w:cs="Times New Roman"/>
          <w:color w:val="2E74B5" w:themeColor="accent5" w:themeShade="BF"/>
          <w:kern w:val="0"/>
          <w:sz w:val="24"/>
          <w:szCs w:val="24"/>
          <w:lang w:val="en"/>
        </w:rPr>
        <w:t xml:space="preserve">extracted by </w:t>
      </w:r>
      <w:r w:rsidR="00C53B77" w:rsidRPr="00C53B77">
        <w:rPr>
          <w:rFonts w:ascii="Times New Roman" w:eastAsiaTheme="minorHAnsi" w:hAnsi="Times New Roman" w:cs="Times New Roman"/>
          <w:color w:val="2E74B5" w:themeColor="accent5" w:themeShade="BF"/>
          <w:kern w:val="0"/>
          <w:sz w:val="24"/>
          <w:szCs w:val="24"/>
        </w:rPr>
        <w:t xml:space="preserve">the wavelet-based motion artifacts removing method; the blue curve represents the data </w:t>
      </w:r>
      <w:r w:rsidR="00C53B77" w:rsidRPr="00C53B77">
        <w:rPr>
          <w:rFonts w:ascii="Times New Roman" w:eastAsiaTheme="minorHAnsi" w:hAnsi="Times New Roman" w:cs="Times New Roman"/>
          <w:color w:val="2E74B5" w:themeColor="accent5" w:themeShade="BF"/>
          <w:kern w:val="0"/>
          <w:sz w:val="24"/>
          <w:szCs w:val="24"/>
          <w:lang w:val="en"/>
        </w:rPr>
        <w:t>extracted by</w:t>
      </w:r>
      <w:r w:rsidR="00C53B77" w:rsidRPr="00C53B77">
        <w:rPr>
          <w:rFonts w:ascii="Times New Roman" w:eastAsiaTheme="minorHAnsi" w:hAnsi="Times New Roman" w:cs="Times New Roman"/>
          <w:color w:val="2E74B5" w:themeColor="accent5" w:themeShade="BF"/>
          <w:kern w:val="0"/>
          <w:sz w:val="24"/>
          <w:szCs w:val="24"/>
        </w:rPr>
        <w:t xml:space="preserve"> both Wavelet-based motion artifacts removing method and PCA. Visualized difference between two curves suggest PCA is efficient in removing non-neural signals (see Figure 2B). Third, WTC matrix is visualized in the Figure 2D. The color map varying from blue to yellow, which represents the value of IBS raged from 0 to 1 (correlations coefficients as a function of time and frequency). Here, 1 denotes the largest coherence between two </w:t>
      </w:r>
      <w:proofErr w:type="spellStart"/>
      <w:r w:rsidR="00C53B77" w:rsidRPr="00C53B77">
        <w:rPr>
          <w:rFonts w:ascii="Times New Roman" w:eastAsiaTheme="minorHAnsi" w:hAnsi="Times New Roman" w:cs="Times New Roman"/>
          <w:color w:val="2E74B5" w:themeColor="accent5" w:themeShade="BF"/>
          <w:kern w:val="0"/>
          <w:sz w:val="24"/>
          <w:szCs w:val="24"/>
        </w:rPr>
        <w:t>fNIRS</w:t>
      </w:r>
      <w:proofErr w:type="spellEnd"/>
      <w:r w:rsidR="00C53B77" w:rsidRPr="00C53B77">
        <w:rPr>
          <w:rFonts w:ascii="Times New Roman" w:eastAsiaTheme="minorHAnsi" w:hAnsi="Times New Roman" w:cs="Times New Roman"/>
          <w:color w:val="2E74B5" w:themeColor="accent5" w:themeShade="BF"/>
          <w:kern w:val="0"/>
          <w:sz w:val="24"/>
          <w:szCs w:val="24"/>
        </w:rPr>
        <w:t xml:space="preserve"> signals, and 0 denotes no coherence is detected.</w:t>
      </w:r>
      <w:bookmarkEnd w:id="12"/>
      <w:r w:rsidR="00C53B77" w:rsidRPr="00C53B77">
        <w:rPr>
          <w:rFonts w:ascii="Times New Roman" w:eastAsiaTheme="minorHAnsi" w:hAnsi="Times New Roman" w:cs="Times New Roman" w:hint="eastAsia"/>
          <w:color w:val="2E74B5" w:themeColor="accent5" w:themeShade="BF"/>
          <w:kern w:val="0"/>
          <w:sz w:val="24"/>
          <w:szCs w:val="24"/>
        </w:rPr>
        <w:t xml:space="preserve"> </w:t>
      </w:r>
      <w:bookmarkStart w:id="13" w:name="_Hlk74504174"/>
      <w:r w:rsidR="00C53B77" w:rsidRPr="00C53B77">
        <w:rPr>
          <w:rFonts w:ascii="Times New Roman" w:eastAsiaTheme="minorHAnsi" w:hAnsi="Times New Roman" w:cs="Times New Roman"/>
          <w:color w:val="2E74B5" w:themeColor="accent5" w:themeShade="BF"/>
          <w:kern w:val="0"/>
          <w:sz w:val="24"/>
          <w:szCs w:val="24"/>
        </w:rPr>
        <w:t>Finally, with the operation stated in steps 3.2.4.,</w:t>
      </w:r>
      <w:r w:rsidR="00C53B77" w:rsidRPr="00C53B77">
        <w:rPr>
          <w:rFonts w:ascii="Times New Roman" w:eastAsiaTheme="minorHAnsi" w:hAnsi="Times New Roman" w:cs="Times New Roman" w:hint="eastAsia"/>
          <w:color w:val="2E74B5" w:themeColor="accent5" w:themeShade="BF"/>
          <w:kern w:val="0"/>
          <w:sz w:val="24"/>
          <w:szCs w:val="24"/>
        </w:rPr>
        <w:t xml:space="preserve"> </w:t>
      </w:r>
      <w:r w:rsidR="00C53B77" w:rsidRPr="00C53B77">
        <w:rPr>
          <w:rFonts w:ascii="Times New Roman" w:eastAsiaTheme="minorHAnsi" w:hAnsi="Times New Roman" w:cs="Times New Roman"/>
          <w:color w:val="2E74B5" w:themeColor="accent5" w:themeShade="BF"/>
          <w:kern w:val="0"/>
          <w:sz w:val="24"/>
          <w:szCs w:val="24"/>
        </w:rPr>
        <w:t xml:space="preserve">the comparison between the observed T value and the distribution of random T value (i.e.1000 times) show significant results (t (38) = 3.31, FDR corrected </w:t>
      </w:r>
      <w:r w:rsidR="00C53B77" w:rsidRPr="00C53B77">
        <w:rPr>
          <w:rFonts w:ascii="Times New Roman" w:eastAsiaTheme="minorHAnsi" w:hAnsi="Times New Roman" w:cs="Times New Roman"/>
          <w:i/>
          <w:color w:val="2E74B5" w:themeColor="accent5" w:themeShade="BF"/>
          <w:kern w:val="0"/>
          <w:sz w:val="24"/>
          <w:szCs w:val="24"/>
        </w:rPr>
        <w:t>p</w:t>
      </w:r>
      <w:r w:rsidR="00C53B77" w:rsidRPr="00C53B77">
        <w:rPr>
          <w:rFonts w:ascii="Times New Roman" w:eastAsiaTheme="minorHAnsi" w:hAnsi="Times New Roman" w:cs="Times New Roman"/>
          <w:color w:val="2E74B5" w:themeColor="accent5" w:themeShade="BF"/>
          <w:kern w:val="0"/>
          <w:sz w:val="24"/>
          <w:szCs w:val="24"/>
        </w:rPr>
        <w:t xml:space="preserve"> &lt; 0.05, Cohen’s d = 1.05) in identified FOI (0.015 Hz-0.021 Hz) (see Figure 2D)</w:t>
      </w:r>
      <w:r w:rsidR="00C53B77" w:rsidRPr="00C53B77">
        <w:rPr>
          <w:rFonts w:ascii="Times New Roman" w:eastAsiaTheme="minorHAnsi" w:hAnsi="Times New Roman" w:cs="Times New Roman" w:hint="eastAsia"/>
          <w:color w:val="2E74B5" w:themeColor="accent5" w:themeShade="BF"/>
          <w:kern w:val="0"/>
          <w:sz w:val="24"/>
          <w:szCs w:val="24"/>
        </w:rPr>
        <w:t>.</w:t>
      </w:r>
      <w:bookmarkEnd w:id="13"/>
      <w:r w:rsidR="00C53B77" w:rsidRPr="00C53B77">
        <w:rPr>
          <w:rFonts w:ascii="Times New Roman" w:eastAsiaTheme="minorHAnsi" w:hAnsi="Times New Roman" w:cs="Times New Roman"/>
          <w:color w:val="2E74B5" w:themeColor="accent5" w:themeShade="BF"/>
          <w:kern w:val="0"/>
          <w:sz w:val="24"/>
          <w:szCs w:val="24"/>
        </w:rPr>
        <w:t xml:space="preserve"> </w:t>
      </w:r>
      <w:r w:rsidR="00C53B77" w:rsidRPr="00C53B77">
        <w:rPr>
          <w:rFonts w:ascii="Times New Roman" w:eastAsiaTheme="minorHAnsi" w:hAnsi="Times New Roman" w:cs="Times New Roman"/>
          <w:color w:val="000000" w:themeColor="text1"/>
          <w:kern w:val="0"/>
          <w:sz w:val="24"/>
          <w:szCs w:val="24"/>
        </w:rPr>
        <w:t>Significant coefficients are marked by red rectangle in the plot. Additionally, results show a strong coherence around 1 Hz, which represent cardiac rhythm coherence of dyad</w:t>
      </w:r>
      <w:proofErr w:type="gramStart"/>
      <w:r w:rsidR="00C53B77" w:rsidRPr="00C53B77">
        <w:rPr>
          <w:rFonts w:ascii="Times New Roman" w:eastAsiaTheme="minorHAnsi" w:hAnsi="Times New Roman" w:cs="Times New Roman"/>
          <w:color w:val="000000" w:themeColor="text1"/>
          <w:kern w:val="0"/>
          <w:sz w:val="24"/>
          <w:szCs w:val="24"/>
        </w:rPr>
        <w:t>.</w:t>
      </w:r>
      <w:r w:rsidR="00DE29C4" w:rsidRPr="00C53B77">
        <w:rPr>
          <w:rFonts w:ascii="Times New Roman" w:eastAsiaTheme="minorHAnsi" w:hAnsi="Times New Roman" w:cs="Times New Roman"/>
          <w:color w:val="000000"/>
          <w:kern w:val="0"/>
          <w:sz w:val="24"/>
          <w:szCs w:val="24"/>
        </w:rPr>
        <w:t xml:space="preserve"> </w:t>
      </w:r>
      <w:bookmarkEnd w:id="11"/>
      <w:r w:rsidR="00280F0A" w:rsidRPr="00C53B77">
        <w:rPr>
          <w:rFonts w:ascii="Times New Roman" w:eastAsiaTheme="minorHAnsi" w:hAnsi="Times New Roman" w:cs="Times New Roman"/>
          <w:color w:val="000000" w:themeColor="text1"/>
          <w:kern w:val="0"/>
          <w:sz w:val="24"/>
          <w:szCs w:val="24"/>
        </w:rPr>
        <w:t>”</w:t>
      </w:r>
      <w:proofErr w:type="gramEnd"/>
    </w:p>
    <w:p w14:paraId="7E39BC1B" w14:textId="77777777" w:rsidR="00280F0A" w:rsidRPr="00C53B77" w:rsidRDefault="00280F0A" w:rsidP="00436D20">
      <w:pPr>
        <w:rPr>
          <w:rFonts w:ascii="Times New Roman" w:eastAsiaTheme="minorHAnsi" w:hAnsi="Times New Roman" w:cs="Times New Roman"/>
          <w:color w:val="2E74B5" w:themeColor="accent5" w:themeShade="BF"/>
          <w:kern w:val="0"/>
          <w:sz w:val="24"/>
          <w:szCs w:val="24"/>
        </w:rPr>
      </w:pPr>
    </w:p>
    <w:p w14:paraId="07F24B21"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14. As we are a methods journal, please revise the Discussion to explicitly cover the following in detail in 3-6 paragraphs with citations:</w:t>
      </w:r>
    </w:p>
    <w:p w14:paraId="7538D314"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a) Critical steps within the protocol</w:t>
      </w:r>
    </w:p>
    <w:p w14:paraId="200698E8"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lastRenderedPageBreak/>
        <w:t>b) Any modifications and troubleshooting of the technique</w:t>
      </w:r>
    </w:p>
    <w:p w14:paraId="3824D2D3"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c) Any limitations of the technique</w:t>
      </w:r>
    </w:p>
    <w:p w14:paraId="77B8BA9F"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d) The significance with respect to existing methods</w:t>
      </w:r>
    </w:p>
    <w:p w14:paraId="04DC5B07"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e) Any future applications of the technique</w:t>
      </w:r>
    </w:p>
    <w:p w14:paraId="60EB5403" w14:textId="77777777" w:rsidR="00DE29C4" w:rsidRPr="00C53B77" w:rsidRDefault="00247DD4" w:rsidP="00436D20">
      <w:pPr>
        <w:rPr>
          <w:rFonts w:ascii="Times New Roman" w:hAnsi="Times New Roman" w:cs="Times New Roman"/>
          <w:sz w:val="24"/>
          <w:szCs w:val="24"/>
        </w:rPr>
      </w:pPr>
      <w:r w:rsidRPr="00C53B77">
        <w:rPr>
          <w:rFonts w:ascii="Times New Roman" w:hAnsi="Times New Roman" w:cs="Times New Roman"/>
          <w:b/>
          <w:sz w:val="24"/>
          <w:szCs w:val="24"/>
        </w:rPr>
        <w:t xml:space="preserve">Response: </w:t>
      </w:r>
      <w:r w:rsidRPr="00C53B77">
        <w:rPr>
          <w:rFonts w:ascii="Times New Roman" w:hAnsi="Times New Roman" w:cs="Times New Roman"/>
          <w:sz w:val="24"/>
          <w:szCs w:val="24"/>
        </w:rPr>
        <w:t>Thank</w:t>
      </w:r>
      <w:r w:rsidR="00BF7538" w:rsidRPr="00C53B77">
        <w:rPr>
          <w:rFonts w:ascii="Times New Roman" w:hAnsi="Times New Roman" w:cs="Times New Roman"/>
          <w:sz w:val="24"/>
          <w:szCs w:val="24"/>
        </w:rPr>
        <w:t xml:space="preserve"> </w:t>
      </w:r>
      <w:r w:rsidR="00B12A86" w:rsidRPr="00C53B77">
        <w:rPr>
          <w:rFonts w:ascii="Times New Roman" w:hAnsi="Times New Roman" w:cs="Times New Roman"/>
          <w:sz w:val="24"/>
          <w:szCs w:val="24"/>
        </w:rPr>
        <w:t>you for</w:t>
      </w:r>
      <w:r w:rsidRPr="00C53B77">
        <w:rPr>
          <w:rFonts w:ascii="Times New Roman" w:hAnsi="Times New Roman" w:cs="Times New Roman"/>
          <w:sz w:val="24"/>
          <w:szCs w:val="24"/>
        </w:rPr>
        <w:t xml:space="preserve"> your suggestion.</w:t>
      </w:r>
      <w:r w:rsidR="00A7115B" w:rsidRPr="00C53B77">
        <w:rPr>
          <w:rFonts w:ascii="Times New Roman" w:hAnsi="Times New Roman" w:cs="Times New Roman"/>
          <w:sz w:val="24"/>
          <w:szCs w:val="24"/>
        </w:rPr>
        <w:t xml:space="preserve"> We have revised the Discussion carefully to cover the critical points you mentioned above, </w:t>
      </w:r>
      <w:r w:rsidR="00F9174E" w:rsidRPr="00C53B77">
        <w:rPr>
          <w:rFonts w:ascii="Times New Roman" w:hAnsi="Times New Roman" w:cs="Times New Roman"/>
          <w:sz w:val="24"/>
          <w:szCs w:val="24"/>
        </w:rPr>
        <w:t>t</w:t>
      </w:r>
      <w:r w:rsidR="00A7115B" w:rsidRPr="00C53B77">
        <w:rPr>
          <w:rFonts w:ascii="Times New Roman" w:hAnsi="Times New Roman" w:cs="Times New Roman"/>
          <w:sz w:val="24"/>
          <w:szCs w:val="24"/>
        </w:rPr>
        <w:t xml:space="preserve">he </w:t>
      </w:r>
      <w:r w:rsidR="00280F0A" w:rsidRPr="00C53B77">
        <w:rPr>
          <w:rFonts w:ascii="Times New Roman" w:hAnsi="Times New Roman" w:cs="Times New Roman"/>
          <w:sz w:val="24"/>
          <w:szCs w:val="24"/>
        </w:rPr>
        <w:t>revised Discussion as follows</w:t>
      </w:r>
      <w:r w:rsidR="00A7115B" w:rsidRPr="00C53B77">
        <w:rPr>
          <w:rFonts w:ascii="Times New Roman" w:hAnsi="Times New Roman" w:cs="Times New Roman"/>
          <w:sz w:val="24"/>
          <w:szCs w:val="24"/>
        </w:rPr>
        <w:t>:</w:t>
      </w:r>
      <w:r w:rsidR="00280F0A" w:rsidRPr="00C53B77">
        <w:rPr>
          <w:rFonts w:ascii="Times New Roman" w:hAnsi="Times New Roman" w:cs="Times New Roman"/>
          <w:sz w:val="24"/>
          <w:szCs w:val="24"/>
        </w:rPr>
        <w:t xml:space="preserve"> </w:t>
      </w:r>
    </w:p>
    <w:p w14:paraId="149CD95D" w14:textId="52FF2E74" w:rsidR="00247DD4" w:rsidRPr="00C53B77" w:rsidRDefault="00280F0A" w:rsidP="00436D20">
      <w:pPr>
        <w:rPr>
          <w:rFonts w:ascii="Times New Roman" w:hAnsi="Times New Roman" w:cs="Times New Roman"/>
          <w:sz w:val="24"/>
          <w:szCs w:val="24"/>
        </w:rPr>
      </w:pPr>
      <w:r w:rsidRPr="00C53B77">
        <w:rPr>
          <w:rFonts w:ascii="Times New Roman" w:hAnsi="Times New Roman" w:cs="Times New Roman"/>
          <w:sz w:val="24"/>
          <w:szCs w:val="24"/>
        </w:rPr>
        <w:t>(</w:t>
      </w:r>
      <w:r w:rsidRPr="00C53B77">
        <w:rPr>
          <w:rFonts w:ascii="Times New Roman" w:hAnsi="Times New Roman" w:cs="Times New Roman"/>
          <w:color w:val="2E74B5" w:themeColor="accent5" w:themeShade="BF"/>
          <w:sz w:val="24"/>
          <w:szCs w:val="24"/>
        </w:rPr>
        <w:t xml:space="preserve">p. </w:t>
      </w:r>
      <w:r w:rsidR="00DE29C4" w:rsidRPr="00C53B77">
        <w:rPr>
          <w:rFonts w:ascii="Times New Roman" w:hAnsi="Times New Roman" w:cs="Times New Roman"/>
          <w:color w:val="2E74B5" w:themeColor="accent5" w:themeShade="BF"/>
          <w:sz w:val="24"/>
          <w:szCs w:val="24"/>
        </w:rPr>
        <w:t>19</w:t>
      </w:r>
      <w:r w:rsidRPr="00C53B77">
        <w:rPr>
          <w:rFonts w:ascii="Times New Roman" w:hAnsi="Times New Roman" w:cs="Times New Roman"/>
          <w:color w:val="2E74B5" w:themeColor="accent5" w:themeShade="BF"/>
          <w:sz w:val="24"/>
          <w:szCs w:val="24"/>
        </w:rPr>
        <w:t xml:space="preserve">, line </w:t>
      </w:r>
      <w:r w:rsidR="00DE29C4" w:rsidRPr="00C53B77">
        <w:rPr>
          <w:rFonts w:ascii="Times New Roman" w:hAnsi="Times New Roman" w:cs="Times New Roman"/>
          <w:color w:val="2E74B5" w:themeColor="accent5" w:themeShade="BF"/>
          <w:sz w:val="24"/>
          <w:szCs w:val="24"/>
        </w:rPr>
        <w:t>37</w:t>
      </w:r>
      <w:r w:rsidR="00C53B77">
        <w:rPr>
          <w:rFonts w:ascii="Times New Roman" w:hAnsi="Times New Roman" w:cs="Times New Roman"/>
          <w:color w:val="2E74B5" w:themeColor="accent5" w:themeShade="BF"/>
          <w:sz w:val="24"/>
          <w:szCs w:val="24"/>
        </w:rPr>
        <w:t>4</w:t>
      </w:r>
      <w:r w:rsidR="00DE6A9C" w:rsidRPr="00C53B77">
        <w:rPr>
          <w:rFonts w:ascii="Times New Roman" w:hAnsi="Times New Roman" w:cs="Times New Roman"/>
          <w:color w:val="2E74B5" w:themeColor="accent5" w:themeShade="BF"/>
          <w:sz w:val="24"/>
          <w:szCs w:val="24"/>
        </w:rPr>
        <w:t>–</w:t>
      </w:r>
      <w:r w:rsidR="00DE29C4" w:rsidRPr="00C53B77">
        <w:rPr>
          <w:rFonts w:ascii="Times New Roman" w:hAnsi="Times New Roman" w:cs="Times New Roman"/>
          <w:color w:val="2E74B5" w:themeColor="accent5" w:themeShade="BF"/>
          <w:sz w:val="24"/>
          <w:szCs w:val="24"/>
        </w:rPr>
        <w:t>3</w:t>
      </w:r>
      <w:r w:rsidR="00C53B77">
        <w:rPr>
          <w:rFonts w:ascii="Times New Roman" w:hAnsi="Times New Roman" w:cs="Times New Roman"/>
          <w:color w:val="2E74B5" w:themeColor="accent5" w:themeShade="BF"/>
          <w:sz w:val="24"/>
          <w:szCs w:val="24"/>
        </w:rPr>
        <w:t>80</w:t>
      </w:r>
      <w:r w:rsidR="00DE29C4" w:rsidRPr="00C53B77">
        <w:rPr>
          <w:rFonts w:ascii="Times New Roman" w:hAnsi="Times New Roman" w:cs="Times New Roman"/>
          <w:color w:val="2E74B5" w:themeColor="accent5" w:themeShade="BF"/>
          <w:sz w:val="24"/>
          <w:szCs w:val="24"/>
        </w:rPr>
        <w:t>;</w:t>
      </w:r>
      <w:r w:rsidRPr="00C53B77">
        <w:rPr>
          <w:rFonts w:ascii="Times New Roman" w:hAnsi="Times New Roman" w:cs="Times New Roman"/>
          <w:color w:val="2E74B5" w:themeColor="accent5" w:themeShade="BF"/>
          <w:sz w:val="24"/>
          <w:szCs w:val="24"/>
        </w:rPr>
        <w:t xml:space="preserve"> </w:t>
      </w:r>
      <w:r w:rsidR="00DE29C4" w:rsidRPr="00C53B77">
        <w:rPr>
          <w:rFonts w:ascii="Times New Roman" w:hAnsi="Times New Roman" w:cs="Times New Roman"/>
          <w:color w:val="2E74B5" w:themeColor="accent5" w:themeShade="BF"/>
          <w:sz w:val="24"/>
          <w:szCs w:val="24"/>
        </w:rPr>
        <w:t>p. 20, line 38</w:t>
      </w:r>
      <w:r w:rsidR="00C53B77">
        <w:rPr>
          <w:rFonts w:ascii="Times New Roman" w:hAnsi="Times New Roman" w:cs="Times New Roman"/>
          <w:color w:val="2E74B5" w:themeColor="accent5" w:themeShade="BF"/>
          <w:sz w:val="24"/>
          <w:szCs w:val="24"/>
        </w:rPr>
        <w:t>6</w:t>
      </w:r>
      <w:r w:rsidR="00DE6A9C" w:rsidRPr="00C53B77">
        <w:rPr>
          <w:rFonts w:ascii="Times New Roman" w:hAnsi="Times New Roman" w:cs="Times New Roman"/>
          <w:color w:val="2E74B5" w:themeColor="accent5" w:themeShade="BF"/>
          <w:sz w:val="24"/>
          <w:szCs w:val="24"/>
        </w:rPr>
        <w:t>–</w:t>
      </w:r>
      <w:r w:rsidR="00C53B77">
        <w:rPr>
          <w:rFonts w:ascii="Times New Roman" w:hAnsi="Times New Roman" w:cs="Times New Roman"/>
          <w:color w:val="2E74B5" w:themeColor="accent5" w:themeShade="BF"/>
          <w:sz w:val="24"/>
          <w:szCs w:val="24"/>
        </w:rPr>
        <w:t>400</w:t>
      </w:r>
      <w:r w:rsidR="00DE29C4" w:rsidRPr="00C53B77">
        <w:rPr>
          <w:rFonts w:ascii="Times New Roman" w:hAnsi="Times New Roman" w:cs="Times New Roman"/>
          <w:color w:val="2E74B5" w:themeColor="accent5" w:themeShade="BF"/>
          <w:sz w:val="24"/>
          <w:szCs w:val="24"/>
        </w:rPr>
        <w:t>; p. 21</w:t>
      </w:r>
      <w:r w:rsidR="002608E2" w:rsidRPr="00C53B77">
        <w:rPr>
          <w:rFonts w:ascii="Times New Roman" w:hAnsi="Times New Roman" w:cs="Times New Roman"/>
          <w:color w:val="2E74B5" w:themeColor="accent5" w:themeShade="BF"/>
          <w:sz w:val="24"/>
          <w:szCs w:val="24"/>
        </w:rPr>
        <w:t>–</w:t>
      </w:r>
      <w:r w:rsidR="002608E2">
        <w:rPr>
          <w:rFonts w:ascii="Times New Roman" w:hAnsi="Times New Roman" w:cs="Times New Roman"/>
          <w:color w:val="2E74B5" w:themeColor="accent5" w:themeShade="BF"/>
          <w:sz w:val="24"/>
          <w:szCs w:val="24"/>
        </w:rPr>
        <w:t>23</w:t>
      </w:r>
      <w:r w:rsidR="00DE29C4" w:rsidRPr="00C53B77">
        <w:rPr>
          <w:rFonts w:ascii="Times New Roman" w:hAnsi="Times New Roman" w:cs="Times New Roman"/>
          <w:color w:val="2E74B5" w:themeColor="accent5" w:themeShade="BF"/>
          <w:sz w:val="24"/>
          <w:szCs w:val="24"/>
        </w:rPr>
        <w:t>, line 4</w:t>
      </w:r>
      <w:r w:rsidR="002608E2">
        <w:rPr>
          <w:rFonts w:ascii="Times New Roman" w:hAnsi="Times New Roman" w:cs="Times New Roman"/>
          <w:color w:val="2E74B5" w:themeColor="accent5" w:themeShade="BF"/>
          <w:sz w:val="24"/>
          <w:szCs w:val="24"/>
        </w:rPr>
        <w:t>22</w:t>
      </w:r>
      <w:r w:rsidR="00DE6A9C" w:rsidRPr="00C53B77">
        <w:rPr>
          <w:rFonts w:ascii="Times New Roman" w:hAnsi="Times New Roman" w:cs="Times New Roman"/>
          <w:color w:val="2E74B5" w:themeColor="accent5" w:themeShade="BF"/>
          <w:sz w:val="24"/>
          <w:szCs w:val="24"/>
        </w:rPr>
        <w:t>–</w:t>
      </w:r>
      <w:r w:rsidR="00DE29C4" w:rsidRPr="00C53B77">
        <w:rPr>
          <w:rFonts w:ascii="Times New Roman" w:hAnsi="Times New Roman" w:cs="Times New Roman"/>
          <w:color w:val="2E74B5" w:themeColor="accent5" w:themeShade="BF"/>
          <w:sz w:val="24"/>
          <w:szCs w:val="24"/>
        </w:rPr>
        <w:t>4</w:t>
      </w:r>
      <w:r w:rsidR="002608E2">
        <w:rPr>
          <w:rFonts w:ascii="Times New Roman" w:hAnsi="Times New Roman" w:cs="Times New Roman"/>
          <w:color w:val="2E74B5" w:themeColor="accent5" w:themeShade="BF"/>
          <w:sz w:val="24"/>
          <w:szCs w:val="24"/>
        </w:rPr>
        <w:t>65</w:t>
      </w:r>
      <w:r w:rsidR="002608E2" w:rsidRPr="00C53B77">
        <w:rPr>
          <w:rFonts w:ascii="Times New Roman" w:hAnsi="Times New Roman" w:cs="Times New Roman"/>
          <w:color w:val="2E74B5" w:themeColor="accent5" w:themeShade="BF"/>
          <w:sz w:val="24"/>
          <w:szCs w:val="24"/>
        </w:rPr>
        <w:t>;</w:t>
      </w:r>
      <w:r w:rsidR="002608E2" w:rsidRPr="002608E2">
        <w:rPr>
          <w:rFonts w:ascii="Times New Roman" w:hAnsi="Times New Roman" w:cs="Times New Roman"/>
          <w:color w:val="2E74B5" w:themeColor="accent5" w:themeShade="BF"/>
          <w:sz w:val="24"/>
          <w:szCs w:val="24"/>
        </w:rPr>
        <w:t xml:space="preserve"> </w:t>
      </w:r>
      <w:r w:rsidR="002608E2" w:rsidRPr="00C53B77">
        <w:rPr>
          <w:rFonts w:ascii="Times New Roman" w:hAnsi="Times New Roman" w:cs="Times New Roman"/>
          <w:color w:val="2E74B5" w:themeColor="accent5" w:themeShade="BF"/>
          <w:sz w:val="24"/>
          <w:szCs w:val="24"/>
        </w:rPr>
        <w:t>p. 2</w:t>
      </w:r>
      <w:r w:rsidR="002608E2">
        <w:rPr>
          <w:rFonts w:ascii="Times New Roman" w:hAnsi="Times New Roman" w:cs="Times New Roman"/>
          <w:color w:val="2E74B5" w:themeColor="accent5" w:themeShade="BF"/>
          <w:sz w:val="24"/>
          <w:szCs w:val="24"/>
        </w:rPr>
        <w:t>3</w:t>
      </w:r>
      <w:r w:rsidR="002608E2" w:rsidRPr="00C53B77">
        <w:rPr>
          <w:rFonts w:ascii="Times New Roman" w:hAnsi="Times New Roman" w:cs="Times New Roman"/>
          <w:color w:val="2E74B5" w:themeColor="accent5" w:themeShade="BF"/>
          <w:sz w:val="24"/>
          <w:szCs w:val="24"/>
        </w:rPr>
        <w:t>–</w:t>
      </w:r>
      <w:r w:rsidR="002608E2">
        <w:rPr>
          <w:rFonts w:ascii="Times New Roman" w:hAnsi="Times New Roman" w:cs="Times New Roman"/>
          <w:color w:val="2E74B5" w:themeColor="accent5" w:themeShade="BF"/>
          <w:sz w:val="24"/>
          <w:szCs w:val="24"/>
        </w:rPr>
        <w:t>2</w:t>
      </w:r>
      <w:r w:rsidR="002608E2">
        <w:rPr>
          <w:rFonts w:ascii="Times New Roman" w:hAnsi="Times New Roman" w:cs="Times New Roman"/>
          <w:color w:val="2E74B5" w:themeColor="accent5" w:themeShade="BF"/>
          <w:sz w:val="24"/>
          <w:szCs w:val="24"/>
        </w:rPr>
        <w:t>4</w:t>
      </w:r>
      <w:r w:rsidR="002608E2" w:rsidRPr="00C53B77">
        <w:rPr>
          <w:rFonts w:ascii="Times New Roman" w:hAnsi="Times New Roman" w:cs="Times New Roman"/>
          <w:color w:val="2E74B5" w:themeColor="accent5" w:themeShade="BF"/>
          <w:sz w:val="24"/>
          <w:szCs w:val="24"/>
        </w:rPr>
        <w:t>, line 4</w:t>
      </w:r>
      <w:r w:rsidR="002608E2">
        <w:rPr>
          <w:rFonts w:ascii="Times New Roman" w:hAnsi="Times New Roman" w:cs="Times New Roman"/>
          <w:color w:val="2E74B5" w:themeColor="accent5" w:themeShade="BF"/>
          <w:sz w:val="24"/>
          <w:szCs w:val="24"/>
        </w:rPr>
        <w:t>69</w:t>
      </w:r>
      <w:r w:rsidR="002608E2" w:rsidRPr="00C53B77">
        <w:rPr>
          <w:rFonts w:ascii="Times New Roman" w:hAnsi="Times New Roman" w:cs="Times New Roman"/>
          <w:color w:val="2E74B5" w:themeColor="accent5" w:themeShade="BF"/>
          <w:sz w:val="24"/>
          <w:szCs w:val="24"/>
        </w:rPr>
        <w:t>–4</w:t>
      </w:r>
      <w:r w:rsidR="002608E2">
        <w:rPr>
          <w:rFonts w:ascii="Times New Roman" w:hAnsi="Times New Roman" w:cs="Times New Roman"/>
          <w:color w:val="2E74B5" w:themeColor="accent5" w:themeShade="BF"/>
          <w:sz w:val="24"/>
          <w:szCs w:val="24"/>
        </w:rPr>
        <w:t>95</w:t>
      </w:r>
      <w:r w:rsidRPr="00C53B77">
        <w:rPr>
          <w:rFonts w:ascii="Times New Roman" w:hAnsi="Times New Roman" w:cs="Times New Roman"/>
          <w:sz w:val="24"/>
          <w:szCs w:val="24"/>
        </w:rPr>
        <w:t>)</w:t>
      </w:r>
    </w:p>
    <w:p w14:paraId="604B72A4" w14:textId="77777777" w:rsidR="00247DD4" w:rsidRPr="002608E2" w:rsidRDefault="00247DD4" w:rsidP="00436D20">
      <w:pPr>
        <w:rPr>
          <w:rFonts w:ascii="Times New Roman" w:hAnsi="Times New Roman" w:cs="Times New Roman"/>
          <w:sz w:val="24"/>
          <w:szCs w:val="24"/>
        </w:rPr>
      </w:pPr>
    </w:p>
    <w:p w14:paraId="4979DDB6"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 xml:space="preserve">Figure 2: Please mark the different panels of the Figure as A, B, C, </w:t>
      </w:r>
      <w:proofErr w:type="spellStart"/>
      <w:r w:rsidRPr="00C53B77">
        <w:rPr>
          <w:rFonts w:ascii="Times New Roman" w:hAnsi="Times New Roman" w:cs="Times New Roman"/>
          <w:sz w:val="24"/>
          <w:szCs w:val="24"/>
        </w:rPr>
        <w:t>etc</w:t>
      </w:r>
      <w:proofErr w:type="spellEnd"/>
      <w:r w:rsidRPr="00C53B77">
        <w:rPr>
          <w:rFonts w:ascii="Times New Roman" w:hAnsi="Times New Roman" w:cs="Times New Roman"/>
          <w:sz w:val="24"/>
          <w:szCs w:val="24"/>
        </w:rPr>
        <w:t xml:space="preserve"> and provide the description accordingly. Please also provide an X/Y axis description and use SI abbreviations for time: s instead of seconds.</w:t>
      </w:r>
    </w:p>
    <w:p w14:paraId="633B6AAE" w14:textId="170697EA" w:rsidR="00247DD4" w:rsidRPr="00C53B77" w:rsidRDefault="00247DD4" w:rsidP="00247DD4">
      <w:pPr>
        <w:rPr>
          <w:rFonts w:ascii="Times New Roman" w:hAnsi="Times New Roman" w:cs="Times New Roman"/>
          <w:sz w:val="24"/>
          <w:szCs w:val="24"/>
        </w:rPr>
      </w:pPr>
      <w:r w:rsidRPr="00C53B77">
        <w:rPr>
          <w:rFonts w:ascii="Times New Roman" w:hAnsi="Times New Roman" w:cs="Times New Roman"/>
          <w:b/>
          <w:sz w:val="24"/>
          <w:szCs w:val="24"/>
        </w:rPr>
        <w:t xml:space="preserve">Response: </w:t>
      </w:r>
      <w:r w:rsidR="00D1092B" w:rsidRPr="00C53B77">
        <w:rPr>
          <w:rFonts w:ascii="Times New Roman" w:hAnsi="Times New Roman" w:cs="Times New Roman"/>
          <w:sz w:val="24"/>
          <w:szCs w:val="24"/>
        </w:rPr>
        <w:t>First, w</w:t>
      </w:r>
      <w:r w:rsidRPr="00C53B77">
        <w:rPr>
          <w:rFonts w:ascii="Times New Roman" w:hAnsi="Times New Roman" w:cs="Times New Roman"/>
          <w:sz w:val="24"/>
          <w:szCs w:val="24"/>
        </w:rPr>
        <w:t>e have mark</w:t>
      </w:r>
      <w:r w:rsidR="00D1092B" w:rsidRPr="00C53B77">
        <w:rPr>
          <w:rFonts w:ascii="Times New Roman" w:hAnsi="Times New Roman" w:cs="Times New Roman"/>
          <w:sz w:val="24"/>
          <w:szCs w:val="24"/>
        </w:rPr>
        <w:t>ed</w:t>
      </w:r>
      <w:r w:rsidRPr="00C53B77">
        <w:rPr>
          <w:rFonts w:ascii="Times New Roman" w:hAnsi="Times New Roman" w:cs="Times New Roman"/>
          <w:sz w:val="24"/>
          <w:szCs w:val="24"/>
        </w:rPr>
        <w:t xml:space="preserve"> the different panels of the Figure</w:t>
      </w:r>
      <w:r w:rsidR="00D1092B" w:rsidRPr="00C53B77">
        <w:rPr>
          <w:rFonts w:ascii="Times New Roman" w:hAnsi="Times New Roman" w:cs="Times New Roman"/>
          <w:sz w:val="24"/>
          <w:szCs w:val="24"/>
        </w:rPr>
        <w:t>1</w:t>
      </w:r>
      <w:r w:rsidRPr="00C53B77">
        <w:rPr>
          <w:rFonts w:ascii="Times New Roman" w:hAnsi="Times New Roman" w:cs="Times New Roman"/>
          <w:sz w:val="24"/>
          <w:szCs w:val="24"/>
        </w:rPr>
        <w:t xml:space="preserve"> as A, B</w:t>
      </w:r>
      <w:r w:rsidR="00B12A86" w:rsidRPr="00C53B77">
        <w:rPr>
          <w:rFonts w:ascii="Times New Roman" w:hAnsi="Times New Roman" w:cs="Times New Roman"/>
          <w:sz w:val="24"/>
          <w:szCs w:val="24"/>
        </w:rPr>
        <w:t xml:space="preserve"> and Figure 2 as A, B, C, D</w:t>
      </w:r>
      <w:r w:rsidR="00D1092B" w:rsidRPr="00C53B77">
        <w:rPr>
          <w:rFonts w:ascii="Times New Roman" w:hAnsi="Times New Roman" w:cs="Times New Roman"/>
          <w:sz w:val="24"/>
          <w:szCs w:val="24"/>
        </w:rPr>
        <w:t xml:space="preserve">. Second, the corresponding description has also been added in </w:t>
      </w:r>
      <w:r w:rsidR="00F11C84" w:rsidRPr="00C53B77">
        <w:rPr>
          <w:rFonts w:ascii="Times New Roman" w:hAnsi="Times New Roman" w:cs="Times New Roman"/>
          <w:sz w:val="24"/>
          <w:szCs w:val="24"/>
        </w:rPr>
        <w:t xml:space="preserve">the </w:t>
      </w:r>
      <w:r w:rsidR="00D1092B" w:rsidRPr="00C53B77">
        <w:rPr>
          <w:rFonts w:ascii="Times New Roman" w:hAnsi="Times New Roman" w:cs="Times New Roman"/>
          <w:sz w:val="24"/>
          <w:szCs w:val="24"/>
        </w:rPr>
        <w:t xml:space="preserve">revised manuscript. Third, X/Y axis description has also been added in the revised manuscript. </w:t>
      </w:r>
      <w:r w:rsidR="00280F0A" w:rsidRPr="00C53B77">
        <w:rPr>
          <w:rFonts w:ascii="Times New Roman" w:hAnsi="Times New Roman" w:cs="Times New Roman"/>
          <w:sz w:val="24"/>
          <w:szCs w:val="24"/>
        </w:rPr>
        <w:t>Finally</w:t>
      </w:r>
      <w:r w:rsidR="00D1092B" w:rsidRPr="00C53B77">
        <w:rPr>
          <w:rFonts w:ascii="Times New Roman" w:hAnsi="Times New Roman" w:cs="Times New Roman"/>
          <w:sz w:val="24"/>
          <w:szCs w:val="24"/>
        </w:rPr>
        <w:t xml:space="preserve">, in </w:t>
      </w:r>
      <w:r w:rsidR="00F11C84" w:rsidRPr="00C53B77">
        <w:rPr>
          <w:rFonts w:ascii="Times New Roman" w:hAnsi="Times New Roman" w:cs="Times New Roman"/>
          <w:sz w:val="24"/>
          <w:szCs w:val="24"/>
        </w:rPr>
        <w:t xml:space="preserve">the </w:t>
      </w:r>
      <w:r w:rsidR="00D1092B" w:rsidRPr="00C53B77">
        <w:rPr>
          <w:rFonts w:ascii="Times New Roman" w:hAnsi="Times New Roman" w:cs="Times New Roman"/>
          <w:sz w:val="24"/>
          <w:szCs w:val="24"/>
        </w:rPr>
        <w:t>revised manuscript, SI abbreviations for time (i.e. s instead of seconds) has been used.</w:t>
      </w:r>
      <w:r w:rsidR="00B12A86" w:rsidRPr="00C53B77">
        <w:rPr>
          <w:rFonts w:ascii="Times New Roman" w:hAnsi="Times New Roman" w:cs="Times New Roman"/>
          <w:sz w:val="24"/>
          <w:szCs w:val="24"/>
        </w:rPr>
        <w:t xml:space="preserve"> (</w:t>
      </w:r>
      <w:r w:rsidR="00B12A86" w:rsidRPr="00C53B77">
        <w:rPr>
          <w:rFonts w:ascii="Times New Roman" w:hAnsi="Times New Roman" w:cs="Times New Roman"/>
          <w:color w:val="2E74B5" w:themeColor="accent5" w:themeShade="BF"/>
          <w:sz w:val="24"/>
          <w:szCs w:val="24"/>
        </w:rPr>
        <w:t xml:space="preserve">p. </w:t>
      </w:r>
      <w:r w:rsidR="00236CA9" w:rsidRPr="00C53B77">
        <w:rPr>
          <w:rFonts w:ascii="Times New Roman" w:hAnsi="Times New Roman" w:cs="Times New Roman"/>
          <w:color w:val="2E74B5" w:themeColor="accent5" w:themeShade="BF"/>
          <w:sz w:val="24"/>
          <w:szCs w:val="24"/>
        </w:rPr>
        <w:t>1</w:t>
      </w:r>
      <w:r w:rsidR="00B12A86" w:rsidRPr="00C53B77">
        <w:rPr>
          <w:rFonts w:ascii="Times New Roman" w:hAnsi="Times New Roman" w:cs="Times New Roman"/>
          <w:color w:val="2E74B5" w:themeColor="accent5" w:themeShade="BF"/>
          <w:sz w:val="24"/>
          <w:szCs w:val="24"/>
        </w:rPr>
        <w:t>7</w:t>
      </w:r>
      <w:r w:rsidR="00236CA9" w:rsidRPr="00C53B77">
        <w:rPr>
          <w:rFonts w:ascii="Times New Roman" w:hAnsi="Times New Roman" w:cs="Times New Roman"/>
          <w:color w:val="2E74B5" w:themeColor="accent5" w:themeShade="BF"/>
          <w:sz w:val="24"/>
          <w:szCs w:val="24"/>
        </w:rPr>
        <w:t>; p. 18</w:t>
      </w:r>
      <w:r w:rsidR="00B12A86" w:rsidRPr="00C53B77">
        <w:rPr>
          <w:rFonts w:ascii="Times New Roman" w:hAnsi="Times New Roman" w:cs="Times New Roman"/>
          <w:sz w:val="24"/>
          <w:szCs w:val="24"/>
        </w:rPr>
        <w:t>)</w:t>
      </w:r>
    </w:p>
    <w:p w14:paraId="79786DB3" w14:textId="77777777" w:rsidR="00247DD4" w:rsidRPr="00C53B77" w:rsidRDefault="00247DD4" w:rsidP="00436D20">
      <w:pPr>
        <w:rPr>
          <w:rFonts w:ascii="Times New Roman" w:hAnsi="Times New Roman" w:cs="Times New Roman"/>
          <w:sz w:val="24"/>
          <w:szCs w:val="24"/>
        </w:rPr>
      </w:pPr>
    </w:p>
    <w:p w14:paraId="1C1559BA"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15. Please spell out journal titles in all the references.</w:t>
      </w:r>
    </w:p>
    <w:p w14:paraId="7A1FE50C" w14:textId="40D0A4D7" w:rsidR="00436D20" w:rsidRPr="00C53B77" w:rsidRDefault="00247DD4" w:rsidP="00436D20">
      <w:pPr>
        <w:rPr>
          <w:rFonts w:ascii="Times New Roman" w:hAnsi="Times New Roman" w:cs="Times New Roman"/>
          <w:sz w:val="24"/>
          <w:szCs w:val="24"/>
        </w:rPr>
      </w:pPr>
      <w:r w:rsidRPr="00C53B77">
        <w:rPr>
          <w:rFonts w:ascii="Times New Roman" w:hAnsi="Times New Roman" w:cs="Times New Roman"/>
          <w:b/>
          <w:sz w:val="24"/>
          <w:szCs w:val="24"/>
        </w:rPr>
        <w:t xml:space="preserve">Response: </w:t>
      </w:r>
      <w:r w:rsidRPr="00C53B77">
        <w:rPr>
          <w:rFonts w:ascii="Times New Roman" w:hAnsi="Times New Roman" w:cs="Times New Roman"/>
          <w:sz w:val="24"/>
          <w:szCs w:val="24"/>
        </w:rPr>
        <w:t>Thanks for your suggestion. We have gone through all the references to ensure all the journal titles have been spelled out.</w:t>
      </w:r>
      <w:r w:rsidR="00B12A86" w:rsidRPr="00C53B77">
        <w:rPr>
          <w:rFonts w:ascii="Times New Roman" w:hAnsi="Times New Roman" w:cs="Times New Roman"/>
          <w:sz w:val="24"/>
          <w:szCs w:val="24"/>
        </w:rPr>
        <w:t xml:space="preserve"> (</w:t>
      </w:r>
      <w:r w:rsidR="00B12A86" w:rsidRPr="00C53B77">
        <w:rPr>
          <w:rFonts w:ascii="Times New Roman" w:hAnsi="Times New Roman" w:cs="Times New Roman"/>
          <w:color w:val="2E74B5" w:themeColor="accent5" w:themeShade="BF"/>
          <w:sz w:val="24"/>
          <w:szCs w:val="24"/>
        </w:rPr>
        <w:t xml:space="preserve">p. </w:t>
      </w:r>
      <w:r w:rsidR="00236CA9" w:rsidRPr="00C53B77">
        <w:rPr>
          <w:rFonts w:ascii="Times New Roman" w:hAnsi="Times New Roman" w:cs="Times New Roman"/>
          <w:color w:val="2E74B5" w:themeColor="accent5" w:themeShade="BF"/>
          <w:sz w:val="24"/>
          <w:szCs w:val="24"/>
        </w:rPr>
        <w:t>26</w:t>
      </w:r>
      <w:r w:rsidR="00DE6A9C" w:rsidRPr="00C53B77">
        <w:rPr>
          <w:rFonts w:ascii="Times New Roman" w:hAnsi="Times New Roman" w:cs="Times New Roman"/>
          <w:color w:val="2E74B5" w:themeColor="accent5" w:themeShade="BF"/>
          <w:sz w:val="24"/>
          <w:szCs w:val="24"/>
        </w:rPr>
        <w:t>–</w:t>
      </w:r>
      <w:r w:rsidR="00236CA9" w:rsidRPr="00C53B77">
        <w:rPr>
          <w:rFonts w:ascii="Times New Roman" w:hAnsi="Times New Roman" w:cs="Times New Roman"/>
          <w:color w:val="2E74B5" w:themeColor="accent5" w:themeShade="BF"/>
          <w:sz w:val="24"/>
          <w:szCs w:val="24"/>
        </w:rPr>
        <w:t>p. 33</w:t>
      </w:r>
      <w:r w:rsidR="00B12A86" w:rsidRPr="00C53B77">
        <w:rPr>
          <w:rFonts w:ascii="Times New Roman" w:hAnsi="Times New Roman" w:cs="Times New Roman"/>
          <w:sz w:val="24"/>
          <w:szCs w:val="24"/>
        </w:rPr>
        <w:t>)</w:t>
      </w:r>
    </w:p>
    <w:p w14:paraId="34A2EB35"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____________________________________</w:t>
      </w:r>
    </w:p>
    <w:p w14:paraId="69260ED1" w14:textId="77777777" w:rsidR="00436D20" w:rsidRPr="00C53B77" w:rsidRDefault="00436D20" w:rsidP="00436D20">
      <w:pPr>
        <w:rPr>
          <w:rFonts w:ascii="Times New Roman" w:hAnsi="Times New Roman" w:cs="Times New Roman"/>
          <w:sz w:val="24"/>
          <w:szCs w:val="24"/>
        </w:rPr>
      </w:pPr>
    </w:p>
    <w:p w14:paraId="74135B76" w14:textId="77777777" w:rsidR="00B92471" w:rsidRPr="00C53B77" w:rsidRDefault="00B92471" w:rsidP="00436D20">
      <w:pPr>
        <w:rPr>
          <w:rFonts w:ascii="Times New Roman" w:hAnsi="Times New Roman" w:cs="Times New Roman"/>
          <w:sz w:val="24"/>
          <w:szCs w:val="24"/>
        </w:rPr>
      </w:pPr>
    </w:p>
    <w:p w14:paraId="25A8C185" w14:textId="77777777" w:rsidR="00436D20" w:rsidRPr="00C53B77" w:rsidRDefault="00436D20" w:rsidP="00436D20">
      <w:pPr>
        <w:rPr>
          <w:rFonts w:ascii="Times New Roman" w:hAnsi="Times New Roman" w:cs="Times New Roman"/>
          <w:b/>
          <w:sz w:val="24"/>
          <w:szCs w:val="24"/>
        </w:rPr>
      </w:pPr>
      <w:r w:rsidRPr="00C53B77">
        <w:rPr>
          <w:rFonts w:ascii="Times New Roman" w:hAnsi="Times New Roman" w:cs="Times New Roman"/>
          <w:b/>
          <w:sz w:val="24"/>
          <w:szCs w:val="24"/>
        </w:rPr>
        <w:t>Reviewer #1:</w:t>
      </w:r>
    </w:p>
    <w:p w14:paraId="5614C456"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 xml:space="preserve">This article described a co-learning task protocol design and associated data analysis pipeline for </w:t>
      </w:r>
      <w:proofErr w:type="spellStart"/>
      <w:r w:rsidRPr="00C53B77">
        <w:rPr>
          <w:rFonts w:ascii="Times New Roman" w:hAnsi="Times New Roman" w:cs="Times New Roman"/>
          <w:sz w:val="24"/>
          <w:szCs w:val="24"/>
        </w:rPr>
        <w:t>fNIRS</w:t>
      </w:r>
      <w:proofErr w:type="spellEnd"/>
      <w:r w:rsidRPr="00C53B77">
        <w:rPr>
          <w:rFonts w:ascii="Times New Roman" w:hAnsi="Times New Roman" w:cs="Times New Roman"/>
          <w:sz w:val="24"/>
          <w:szCs w:val="24"/>
        </w:rPr>
        <w:t xml:space="preserve">-based </w:t>
      </w:r>
      <w:proofErr w:type="spellStart"/>
      <w:r w:rsidRPr="00C53B77">
        <w:rPr>
          <w:rFonts w:ascii="Times New Roman" w:hAnsi="Times New Roman" w:cs="Times New Roman"/>
          <w:sz w:val="24"/>
          <w:szCs w:val="24"/>
        </w:rPr>
        <w:t>hyperscanning</w:t>
      </w:r>
      <w:proofErr w:type="spellEnd"/>
      <w:r w:rsidRPr="00C53B77">
        <w:rPr>
          <w:rFonts w:ascii="Times New Roman" w:hAnsi="Times New Roman" w:cs="Times New Roman"/>
          <w:sz w:val="24"/>
          <w:szCs w:val="24"/>
        </w:rPr>
        <w:t xml:space="preserve"> study. </w:t>
      </w:r>
      <w:proofErr w:type="spellStart"/>
      <w:r w:rsidRPr="00C53B77">
        <w:rPr>
          <w:rFonts w:ascii="Times New Roman" w:hAnsi="Times New Roman" w:cs="Times New Roman"/>
          <w:sz w:val="24"/>
          <w:szCs w:val="24"/>
        </w:rPr>
        <w:t>Hyperscanning</w:t>
      </w:r>
      <w:proofErr w:type="spellEnd"/>
      <w:r w:rsidRPr="00C53B77">
        <w:rPr>
          <w:rFonts w:ascii="Times New Roman" w:hAnsi="Times New Roman" w:cs="Times New Roman"/>
          <w:sz w:val="24"/>
          <w:szCs w:val="24"/>
        </w:rPr>
        <w:t xml:space="preserve"> is an important topic in fNIRS field and it could be the future direction for this imaging technique. However, this article had quite a few issues that need to be addressed before it can be considered for publication. Also, the English in the article needs to be proofread. Please see my detailed comments below.</w:t>
      </w:r>
    </w:p>
    <w:p w14:paraId="75BCF9D8" w14:textId="77777777" w:rsidR="00436D20" w:rsidRPr="00C53B77" w:rsidRDefault="000C0360" w:rsidP="00436D20">
      <w:pPr>
        <w:rPr>
          <w:rFonts w:ascii="Times New Roman" w:hAnsi="Times New Roman" w:cs="Times New Roman"/>
          <w:sz w:val="24"/>
          <w:szCs w:val="24"/>
        </w:rPr>
      </w:pPr>
      <w:r w:rsidRPr="00C53B77">
        <w:rPr>
          <w:rFonts w:ascii="Times New Roman" w:hAnsi="Times New Roman" w:cs="Times New Roman"/>
          <w:b/>
          <w:sz w:val="24"/>
          <w:szCs w:val="24"/>
        </w:rPr>
        <w:t>Response:</w:t>
      </w:r>
      <w:r w:rsidRPr="00C53B77">
        <w:rPr>
          <w:rFonts w:ascii="Times New Roman" w:hAnsi="Times New Roman" w:cs="Times New Roman"/>
          <w:sz w:val="24"/>
          <w:szCs w:val="24"/>
        </w:rPr>
        <w:t xml:space="preserve"> We thank the Reviewer for his/her </w:t>
      </w:r>
      <w:r w:rsidR="001F6C5F" w:rsidRPr="00C53B77">
        <w:rPr>
          <w:rFonts w:ascii="Times New Roman" w:hAnsi="Times New Roman" w:cs="Times New Roman"/>
          <w:sz w:val="24"/>
          <w:szCs w:val="24"/>
        </w:rPr>
        <w:t>comments</w:t>
      </w:r>
      <w:r w:rsidR="00A57C35" w:rsidRPr="00C53B77">
        <w:rPr>
          <w:rFonts w:ascii="Times New Roman" w:hAnsi="Times New Roman" w:cs="Times New Roman"/>
          <w:sz w:val="24"/>
          <w:szCs w:val="24"/>
        </w:rPr>
        <w:t xml:space="preserve"> on this protocol</w:t>
      </w:r>
      <w:r w:rsidRPr="00C53B77">
        <w:rPr>
          <w:rFonts w:ascii="Times New Roman" w:hAnsi="Times New Roman" w:cs="Times New Roman"/>
          <w:sz w:val="24"/>
          <w:szCs w:val="24"/>
        </w:rPr>
        <w:t>.</w:t>
      </w:r>
      <w:r w:rsidR="00A57C35" w:rsidRPr="00C53B77">
        <w:rPr>
          <w:rFonts w:ascii="Times New Roman" w:hAnsi="Times New Roman" w:cs="Times New Roman"/>
          <w:sz w:val="24"/>
          <w:szCs w:val="24"/>
        </w:rPr>
        <w:t xml:space="preserve"> The revised text has been proofread.</w:t>
      </w:r>
      <w:r w:rsidRPr="00C53B77">
        <w:rPr>
          <w:rFonts w:ascii="Times New Roman" w:hAnsi="Times New Roman" w:cs="Times New Roman"/>
          <w:sz w:val="24"/>
          <w:szCs w:val="24"/>
        </w:rPr>
        <w:t xml:space="preserve"> In what follows, we fully address all the comments and suggestions.</w:t>
      </w:r>
    </w:p>
    <w:p w14:paraId="6DC9D52B" w14:textId="77777777" w:rsidR="000C0360" w:rsidRPr="00C53B77" w:rsidRDefault="000C0360" w:rsidP="00436D20">
      <w:pPr>
        <w:rPr>
          <w:rFonts w:ascii="Times New Roman" w:hAnsi="Times New Roman" w:cs="Times New Roman"/>
          <w:sz w:val="24"/>
          <w:szCs w:val="24"/>
        </w:rPr>
      </w:pPr>
    </w:p>
    <w:p w14:paraId="7303BCA4"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1. Line 26, please consider replacing the IBS as inter-brain synchrony.</w:t>
      </w:r>
    </w:p>
    <w:p w14:paraId="7168E0AD" w14:textId="58997A8F" w:rsidR="00436D20" w:rsidRPr="00C53B77" w:rsidRDefault="00406C99" w:rsidP="00436D20">
      <w:pPr>
        <w:rPr>
          <w:rFonts w:ascii="Times New Roman" w:hAnsi="Times New Roman" w:cs="Times New Roman"/>
          <w:sz w:val="24"/>
          <w:szCs w:val="24"/>
        </w:rPr>
      </w:pPr>
      <w:r w:rsidRPr="00C53B77">
        <w:rPr>
          <w:rFonts w:ascii="Times New Roman" w:hAnsi="Times New Roman" w:cs="Times New Roman"/>
          <w:b/>
          <w:sz w:val="24"/>
          <w:szCs w:val="24"/>
        </w:rPr>
        <w:t xml:space="preserve">Response: </w:t>
      </w:r>
      <w:r w:rsidR="00BD1DFF" w:rsidRPr="00C53B77">
        <w:rPr>
          <w:rFonts w:ascii="Times New Roman" w:hAnsi="Times New Roman" w:cs="Times New Roman"/>
          <w:sz w:val="24"/>
          <w:szCs w:val="24"/>
        </w:rPr>
        <w:t>W</w:t>
      </w:r>
      <w:r w:rsidR="00DA380B" w:rsidRPr="00C53B77">
        <w:rPr>
          <w:rFonts w:ascii="Times New Roman" w:hAnsi="Times New Roman" w:cs="Times New Roman"/>
          <w:sz w:val="24"/>
          <w:szCs w:val="24"/>
        </w:rPr>
        <w:t>e have replac</w:t>
      </w:r>
      <w:r w:rsidR="007B71F7" w:rsidRPr="00C53B77">
        <w:rPr>
          <w:rFonts w:ascii="Times New Roman" w:hAnsi="Times New Roman" w:cs="Times New Roman"/>
          <w:sz w:val="24"/>
          <w:szCs w:val="24"/>
        </w:rPr>
        <w:t>ed</w:t>
      </w:r>
      <w:r w:rsidR="00DA380B" w:rsidRPr="00C53B77">
        <w:rPr>
          <w:rFonts w:ascii="Times New Roman" w:hAnsi="Times New Roman" w:cs="Times New Roman"/>
          <w:sz w:val="24"/>
          <w:szCs w:val="24"/>
        </w:rPr>
        <w:t xml:space="preserve"> the IBS as inter-brain synchrony.</w:t>
      </w:r>
      <w:r w:rsidR="007B71F7" w:rsidRPr="00C53B77">
        <w:rPr>
          <w:rFonts w:ascii="Times New Roman" w:hAnsi="Times New Roman" w:cs="Times New Roman"/>
          <w:sz w:val="24"/>
          <w:szCs w:val="24"/>
        </w:rPr>
        <w:t xml:space="preserve"> We also ensure that abbreviations are defined at first usage.</w:t>
      </w:r>
      <w:r w:rsidRPr="00C53B77">
        <w:rPr>
          <w:rFonts w:ascii="Times New Roman" w:hAnsi="Times New Roman" w:cs="Times New Roman"/>
          <w:sz w:val="24"/>
          <w:szCs w:val="24"/>
        </w:rPr>
        <w:t xml:space="preserve"> The </w:t>
      </w:r>
      <w:r w:rsidR="00A114D0" w:rsidRPr="00C53B77">
        <w:rPr>
          <w:rFonts w:ascii="Times New Roman" w:hAnsi="Times New Roman" w:cs="Times New Roman"/>
          <w:sz w:val="24"/>
          <w:szCs w:val="24"/>
        </w:rPr>
        <w:t xml:space="preserve">text </w:t>
      </w:r>
      <w:r w:rsidRPr="00C53B77">
        <w:rPr>
          <w:rFonts w:ascii="Times New Roman" w:hAnsi="Times New Roman" w:cs="Times New Roman"/>
          <w:sz w:val="24"/>
          <w:szCs w:val="24"/>
        </w:rPr>
        <w:t xml:space="preserve">now reads: </w:t>
      </w:r>
    </w:p>
    <w:p w14:paraId="5F804BD9" w14:textId="3F32EBE5" w:rsidR="00406C99" w:rsidRPr="00C53B77" w:rsidRDefault="00406C99" w:rsidP="00236CA9">
      <w:pPr>
        <w:ind w:leftChars="200" w:left="420"/>
        <w:rPr>
          <w:rFonts w:ascii="Times New Roman" w:eastAsiaTheme="minorHAnsi" w:hAnsi="Times New Roman" w:cs="Times New Roman"/>
          <w:color w:val="000000"/>
          <w:kern w:val="0"/>
          <w:sz w:val="24"/>
          <w:szCs w:val="24"/>
        </w:rPr>
      </w:pPr>
      <w:r w:rsidRPr="00C53B77">
        <w:rPr>
          <w:rFonts w:ascii="Times New Roman" w:hAnsi="Times New Roman" w:cs="Times New Roman"/>
          <w:sz w:val="24"/>
          <w:szCs w:val="24"/>
        </w:rPr>
        <w:t>“</w:t>
      </w:r>
      <w:r w:rsidR="00236CA9" w:rsidRPr="00C53B77">
        <w:rPr>
          <w:rFonts w:ascii="Times New Roman" w:eastAsiaTheme="minorHAnsi" w:hAnsi="Times New Roman" w:cs="Times New Roman"/>
          <w:color w:val="000000"/>
          <w:kern w:val="0"/>
          <w:sz w:val="24"/>
          <w:szCs w:val="24"/>
        </w:rPr>
        <w:t xml:space="preserve">Further, a pipeline of analyzing </w:t>
      </w:r>
      <w:r w:rsidR="00236CA9" w:rsidRPr="00C53B77">
        <w:rPr>
          <w:rFonts w:ascii="Times New Roman" w:eastAsiaTheme="minorHAnsi" w:hAnsi="Times New Roman" w:cs="Times New Roman"/>
          <w:color w:val="2E74B5" w:themeColor="accent5" w:themeShade="BF"/>
          <w:kern w:val="0"/>
          <w:sz w:val="24"/>
          <w:szCs w:val="24"/>
        </w:rPr>
        <w:t>Inter-Brain Synchrony</w:t>
      </w:r>
      <w:r w:rsidR="00236CA9" w:rsidRPr="00C53B77">
        <w:rPr>
          <w:rFonts w:ascii="Times New Roman" w:eastAsiaTheme="minorHAnsi" w:hAnsi="Times New Roman" w:cs="Times New Roman"/>
          <w:color w:val="000000"/>
          <w:kern w:val="0"/>
          <w:sz w:val="24"/>
          <w:szCs w:val="24"/>
        </w:rPr>
        <w:t xml:space="preserve"> </w:t>
      </w:r>
      <w:r w:rsidR="00236CA9" w:rsidRPr="00C53B77">
        <w:rPr>
          <w:rFonts w:ascii="Times New Roman" w:eastAsiaTheme="minorHAnsi" w:hAnsi="Times New Roman" w:cs="Times New Roman" w:hint="eastAsia"/>
          <w:color w:val="000000"/>
          <w:kern w:val="0"/>
          <w:sz w:val="24"/>
          <w:szCs w:val="24"/>
        </w:rPr>
        <w:t>(</w:t>
      </w:r>
      <w:r w:rsidR="00236CA9" w:rsidRPr="00C53B77">
        <w:rPr>
          <w:rFonts w:ascii="Times New Roman" w:eastAsiaTheme="minorHAnsi" w:hAnsi="Times New Roman" w:cs="Times New Roman"/>
          <w:color w:val="000000"/>
          <w:kern w:val="0"/>
          <w:sz w:val="24"/>
          <w:szCs w:val="24"/>
        </w:rPr>
        <w:t xml:space="preserve">IBS) of </w:t>
      </w:r>
      <w:r w:rsidR="00236CA9" w:rsidRPr="00C53B77">
        <w:rPr>
          <w:rFonts w:ascii="Times New Roman" w:eastAsiaTheme="minorHAnsi" w:hAnsi="Times New Roman" w:cs="Times New Roman"/>
          <w:color w:val="2E74B5" w:themeColor="accent5" w:themeShade="BF"/>
          <w:kern w:val="0"/>
          <w:sz w:val="24"/>
          <w:szCs w:val="24"/>
        </w:rPr>
        <w:t>oxygenated hemoglobin</w:t>
      </w:r>
      <w:r w:rsidR="00236CA9" w:rsidRPr="00C53B77">
        <w:rPr>
          <w:rFonts w:ascii="Times New Roman" w:eastAsiaTheme="minorHAnsi" w:hAnsi="Times New Roman" w:cs="Times New Roman"/>
          <w:color w:val="000000"/>
          <w:kern w:val="0"/>
          <w:sz w:val="24"/>
          <w:szCs w:val="24"/>
        </w:rPr>
        <w:t xml:space="preserve"> (Oxy-Hb) signals is present</w:t>
      </w:r>
      <w:r w:rsidR="002608E2">
        <w:rPr>
          <w:rFonts w:ascii="Times New Roman" w:eastAsiaTheme="minorHAnsi" w:hAnsi="Times New Roman" w:cs="Times New Roman" w:hint="eastAsia"/>
          <w:color w:val="000000"/>
          <w:kern w:val="0"/>
          <w:sz w:val="24"/>
          <w:szCs w:val="24"/>
        </w:rPr>
        <w:t>ed</w:t>
      </w:r>
      <w:r w:rsidR="00236CA9" w:rsidRPr="00C53B77">
        <w:rPr>
          <w:rFonts w:ascii="Times New Roman" w:eastAsiaTheme="minorHAnsi" w:hAnsi="Times New Roman" w:cs="Times New Roman"/>
          <w:color w:val="000000"/>
          <w:kern w:val="0"/>
          <w:sz w:val="24"/>
          <w:szCs w:val="24"/>
        </w:rPr>
        <w:t>.</w:t>
      </w:r>
      <w:r w:rsidRPr="00C53B77">
        <w:rPr>
          <w:rFonts w:ascii="Times New Roman" w:eastAsiaTheme="minorHAnsi" w:hAnsi="Times New Roman" w:cs="Times New Roman"/>
          <w:color w:val="000000"/>
          <w:kern w:val="0"/>
          <w:sz w:val="24"/>
          <w:szCs w:val="24"/>
        </w:rPr>
        <w:t>”</w:t>
      </w:r>
    </w:p>
    <w:p w14:paraId="57EABF8A" w14:textId="77777777" w:rsidR="00F11C84" w:rsidRPr="00C53B77" w:rsidRDefault="00F11C84" w:rsidP="00436D20">
      <w:pPr>
        <w:rPr>
          <w:rFonts w:ascii="Times New Roman" w:hAnsi="Times New Roman" w:cs="Times New Roman"/>
          <w:sz w:val="24"/>
          <w:szCs w:val="24"/>
        </w:rPr>
      </w:pPr>
    </w:p>
    <w:p w14:paraId="63C2E6B3"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2. Line 74, the phrasing of "IBS of each participant's prefrontal and left temporoparietal regions" is not proper. Since IBS stands for inter-brain synchrony, so it should be an index representing the two brains' association.</w:t>
      </w:r>
    </w:p>
    <w:p w14:paraId="30614962" w14:textId="12FFB690" w:rsidR="00576E3D" w:rsidRPr="00C53B77" w:rsidRDefault="00406C99" w:rsidP="00436D20">
      <w:pPr>
        <w:rPr>
          <w:rFonts w:ascii="Times New Roman" w:hAnsi="Times New Roman" w:cs="Times New Roman"/>
          <w:sz w:val="24"/>
          <w:szCs w:val="24"/>
        </w:rPr>
      </w:pPr>
      <w:r w:rsidRPr="00C53B77">
        <w:rPr>
          <w:rFonts w:ascii="Times New Roman" w:hAnsi="Times New Roman" w:cs="Times New Roman"/>
          <w:b/>
          <w:sz w:val="24"/>
          <w:szCs w:val="24"/>
        </w:rPr>
        <w:lastRenderedPageBreak/>
        <w:t xml:space="preserve">Response: </w:t>
      </w:r>
      <w:r w:rsidR="007B71F7" w:rsidRPr="00C53B77">
        <w:rPr>
          <w:rFonts w:ascii="Times New Roman" w:hAnsi="Times New Roman" w:cs="Times New Roman"/>
          <w:sz w:val="24"/>
          <w:szCs w:val="24"/>
        </w:rPr>
        <w:t xml:space="preserve">We have revised </w:t>
      </w:r>
      <w:r w:rsidR="0002678B" w:rsidRPr="00C53B77">
        <w:rPr>
          <w:rFonts w:ascii="Times New Roman" w:hAnsi="Times New Roman" w:cs="Times New Roman"/>
          <w:sz w:val="24"/>
          <w:szCs w:val="24"/>
        </w:rPr>
        <w:t>these lines</w:t>
      </w:r>
      <w:r w:rsidR="007B71F7" w:rsidRPr="00C53B77">
        <w:rPr>
          <w:rFonts w:ascii="Times New Roman" w:hAnsi="Times New Roman" w:cs="Times New Roman"/>
          <w:sz w:val="24"/>
          <w:szCs w:val="24"/>
        </w:rPr>
        <w:t xml:space="preserve"> to</w:t>
      </w:r>
      <w:r w:rsidR="00095EE0" w:rsidRPr="00C53B77">
        <w:rPr>
          <w:rFonts w:ascii="Times New Roman" w:hAnsi="Times New Roman" w:cs="Times New Roman"/>
          <w:sz w:val="24"/>
          <w:szCs w:val="24"/>
        </w:rPr>
        <w:t>:</w:t>
      </w:r>
      <w:r w:rsidR="008844BB" w:rsidRPr="00C53B77">
        <w:rPr>
          <w:rFonts w:ascii="Times New Roman" w:hAnsi="Times New Roman" w:cs="Times New Roman"/>
          <w:sz w:val="24"/>
          <w:szCs w:val="24"/>
        </w:rPr>
        <w:t xml:space="preserve"> </w:t>
      </w:r>
    </w:p>
    <w:p w14:paraId="47194B80" w14:textId="620F15D9" w:rsidR="007B71F7" w:rsidRPr="00C53B77" w:rsidRDefault="00A57C35" w:rsidP="00CC5D8D">
      <w:pPr>
        <w:ind w:leftChars="200" w:left="420"/>
        <w:rPr>
          <w:rFonts w:ascii="Times New Roman" w:hAnsi="Times New Roman" w:cs="Times New Roman"/>
          <w:sz w:val="24"/>
          <w:szCs w:val="24"/>
        </w:rPr>
      </w:pPr>
      <w:r w:rsidRPr="00C53B77">
        <w:rPr>
          <w:rFonts w:ascii="Times New Roman" w:hAnsi="Times New Roman" w:cs="Times New Roman"/>
          <w:sz w:val="24"/>
          <w:szCs w:val="24"/>
        </w:rPr>
        <w:t>“</w:t>
      </w:r>
      <w:r w:rsidRPr="00C53B77">
        <w:rPr>
          <w:rFonts w:ascii="Times New Roman" w:hAnsi="Times New Roman" w:cs="Times New Roman"/>
          <w:color w:val="2E74B5" w:themeColor="accent5" w:themeShade="BF"/>
          <w:sz w:val="24"/>
          <w:szCs w:val="24"/>
        </w:rPr>
        <w:t xml:space="preserve">First, hemodynamic response </w:t>
      </w:r>
      <w:r w:rsidR="00236CA9" w:rsidRPr="00C53B77">
        <w:rPr>
          <w:rFonts w:ascii="Times New Roman" w:hAnsi="Times New Roman" w:cs="Times New Roman"/>
          <w:color w:val="2E74B5" w:themeColor="accent5" w:themeShade="BF"/>
          <w:sz w:val="24"/>
          <w:szCs w:val="24"/>
        </w:rPr>
        <w:t>is</w:t>
      </w:r>
      <w:r w:rsidRPr="00C53B77">
        <w:rPr>
          <w:rFonts w:ascii="Times New Roman" w:hAnsi="Times New Roman" w:cs="Times New Roman"/>
          <w:color w:val="2E74B5" w:themeColor="accent5" w:themeShade="BF"/>
          <w:sz w:val="24"/>
          <w:szCs w:val="24"/>
        </w:rPr>
        <w:t xml:space="preserve"> recorded simultaneously in each dyads’ </w:t>
      </w:r>
      <w:r w:rsidRPr="00C53B77">
        <w:rPr>
          <w:rFonts w:ascii="Times New Roman" w:hAnsi="Times New Roman" w:cs="Times New Roman"/>
          <w:sz w:val="24"/>
          <w:szCs w:val="24"/>
        </w:rPr>
        <w:t>prefrontal and left temporoparietal regions during a collaborative learning task.”</w:t>
      </w:r>
    </w:p>
    <w:p w14:paraId="30724B9C" w14:textId="77777777" w:rsidR="00F11C84" w:rsidRPr="00C53B77" w:rsidRDefault="00F11C84" w:rsidP="00436D20">
      <w:pPr>
        <w:rPr>
          <w:rFonts w:ascii="Times New Roman" w:hAnsi="Times New Roman" w:cs="Times New Roman"/>
          <w:sz w:val="24"/>
          <w:szCs w:val="24"/>
        </w:rPr>
      </w:pPr>
    </w:p>
    <w:p w14:paraId="2BCB7EE8"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3. Line 142, Please specify if there is a quantitative threshold for the statement "Repeat this process until the quality of the signal is accessible."</w:t>
      </w:r>
    </w:p>
    <w:p w14:paraId="38D05EF3" w14:textId="6DC5E699" w:rsidR="00BD4B04" w:rsidRPr="00C53B77" w:rsidRDefault="00FF09E6" w:rsidP="00436D20">
      <w:pPr>
        <w:rPr>
          <w:rFonts w:ascii="Times New Roman" w:hAnsi="Times New Roman" w:cs="Times New Roman"/>
          <w:sz w:val="24"/>
          <w:szCs w:val="24"/>
        </w:rPr>
      </w:pPr>
      <w:r w:rsidRPr="00C53B77">
        <w:rPr>
          <w:rFonts w:ascii="Times New Roman" w:hAnsi="Times New Roman" w:cs="Times New Roman"/>
          <w:b/>
          <w:sz w:val="24"/>
          <w:szCs w:val="24"/>
        </w:rPr>
        <w:t xml:space="preserve">Response: </w:t>
      </w:r>
      <w:r w:rsidR="00BD4B04" w:rsidRPr="00C53B77">
        <w:rPr>
          <w:rFonts w:ascii="Times New Roman" w:hAnsi="Times New Roman" w:cs="Times New Roman"/>
          <w:sz w:val="24"/>
          <w:szCs w:val="24"/>
        </w:rPr>
        <w:t xml:space="preserve">In this protocol, when all the channels are marked </w:t>
      </w:r>
      <w:r w:rsidR="00BF7538" w:rsidRPr="00C53B77">
        <w:rPr>
          <w:rFonts w:ascii="Times New Roman" w:hAnsi="Times New Roman" w:cs="Times New Roman"/>
          <w:sz w:val="24"/>
          <w:szCs w:val="24"/>
        </w:rPr>
        <w:t xml:space="preserve">in </w:t>
      </w:r>
      <w:r w:rsidR="00BD4B04" w:rsidRPr="00C53B77">
        <w:rPr>
          <w:rFonts w:ascii="Times New Roman" w:hAnsi="Times New Roman" w:cs="Times New Roman"/>
          <w:sz w:val="24"/>
          <w:szCs w:val="24"/>
        </w:rPr>
        <w:t>green in the probe set monitor window of the NIRS measurement system</w:t>
      </w:r>
      <w:r w:rsidR="00AD6A8F" w:rsidRPr="00C53B77">
        <w:rPr>
          <w:rFonts w:ascii="Times New Roman" w:hAnsi="Times New Roman" w:cs="Times New Roman"/>
          <w:sz w:val="24"/>
          <w:szCs w:val="24"/>
        </w:rPr>
        <w:t>, it represents the signal is sufficient</w:t>
      </w:r>
      <w:r w:rsidR="00BD4B04" w:rsidRPr="00C53B77">
        <w:rPr>
          <w:rFonts w:ascii="Times New Roman" w:hAnsi="Times New Roman" w:cs="Times New Roman"/>
          <w:sz w:val="24"/>
          <w:szCs w:val="24"/>
        </w:rPr>
        <w:t>.</w:t>
      </w:r>
      <w:r w:rsidR="00B12A86" w:rsidRPr="00C53B77">
        <w:rPr>
          <w:rFonts w:ascii="Times New Roman" w:hAnsi="Times New Roman" w:cs="Times New Roman"/>
          <w:sz w:val="24"/>
          <w:szCs w:val="24"/>
        </w:rPr>
        <w:t xml:space="preserve"> The specific details can be found in revised text. (</w:t>
      </w:r>
      <w:r w:rsidR="00B12A86" w:rsidRPr="00C53B77">
        <w:rPr>
          <w:rFonts w:ascii="Times New Roman" w:hAnsi="Times New Roman" w:cs="Times New Roman"/>
          <w:color w:val="2E74B5" w:themeColor="accent5" w:themeShade="BF"/>
          <w:sz w:val="24"/>
          <w:szCs w:val="24"/>
        </w:rPr>
        <w:t xml:space="preserve">p. </w:t>
      </w:r>
      <w:r w:rsidR="00236CA9" w:rsidRPr="00C53B77">
        <w:rPr>
          <w:rFonts w:ascii="Times New Roman" w:hAnsi="Times New Roman" w:cs="Times New Roman"/>
          <w:color w:val="2E74B5" w:themeColor="accent5" w:themeShade="BF"/>
          <w:sz w:val="24"/>
          <w:szCs w:val="24"/>
        </w:rPr>
        <w:t>8</w:t>
      </w:r>
      <w:r w:rsidR="00B12A86" w:rsidRPr="00C53B77">
        <w:rPr>
          <w:rFonts w:ascii="Times New Roman" w:hAnsi="Times New Roman" w:cs="Times New Roman"/>
          <w:color w:val="2E74B5" w:themeColor="accent5" w:themeShade="BF"/>
          <w:sz w:val="24"/>
          <w:szCs w:val="24"/>
        </w:rPr>
        <w:t xml:space="preserve">, line </w:t>
      </w:r>
      <w:r w:rsidR="00236CA9" w:rsidRPr="00C53B77">
        <w:rPr>
          <w:rFonts w:ascii="Times New Roman" w:hAnsi="Times New Roman" w:cs="Times New Roman"/>
          <w:color w:val="2E74B5" w:themeColor="accent5" w:themeShade="BF"/>
          <w:sz w:val="24"/>
          <w:szCs w:val="24"/>
        </w:rPr>
        <w:t>17</w:t>
      </w:r>
      <w:r w:rsidR="002608E2">
        <w:rPr>
          <w:rFonts w:ascii="Times New Roman" w:hAnsi="Times New Roman" w:cs="Times New Roman"/>
          <w:color w:val="2E74B5" w:themeColor="accent5" w:themeShade="BF"/>
          <w:sz w:val="24"/>
          <w:szCs w:val="24"/>
        </w:rPr>
        <w:t>2</w:t>
      </w:r>
      <w:r w:rsidR="00DE6A9C" w:rsidRPr="00C53B77">
        <w:rPr>
          <w:rFonts w:ascii="Times New Roman" w:hAnsi="Times New Roman" w:cs="Times New Roman"/>
          <w:color w:val="2E74B5" w:themeColor="accent5" w:themeShade="BF"/>
          <w:sz w:val="24"/>
          <w:szCs w:val="24"/>
        </w:rPr>
        <w:t>–</w:t>
      </w:r>
      <w:r w:rsidR="00236CA9" w:rsidRPr="00C53B77">
        <w:rPr>
          <w:rFonts w:ascii="Times New Roman" w:hAnsi="Times New Roman" w:cs="Times New Roman"/>
          <w:color w:val="2E74B5" w:themeColor="accent5" w:themeShade="BF"/>
          <w:sz w:val="24"/>
          <w:szCs w:val="24"/>
        </w:rPr>
        <w:t>17</w:t>
      </w:r>
      <w:r w:rsidR="002608E2">
        <w:rPr>
          <w:rFonts w:ascii="Times New Roman" w:hAnsi="Times New Roman" w:cs="Times New Roman"/>
          <w:color w:val="2E74B5" w:themeColor="accent5" w:themeShade="BF"/>
          <w:sz w:val="24"/>
          <w:szCs w:val="24"/>
        </w:rPr>
        <w:t>9</w:t>
      </w:r>
      <w:r w:rsidR="00261023" w:rsidRPr="00C53B77">
        <w:rPr>
          <w:rFonts w:ascii="Times New Roman" w:hAnsi="Times New Roman" w:cs="Times New Roman"/>
          <w:sz w:val="24"/>
          <w:szCs w:val="24"/>
        </w:rPr>
        <w:t xml:space="preserve">). </w:t>
      </w:r>
    </w:p>
    <w:p w14:paraId="2CD773DC" w14:textId="77777777" w:rsidR="00F11C84" w:rsidRPr="00C53B77" w:rsidRDefault="00F11C84" w:rsidP="00436D20">
      <w:pPr>
        <w:rPr>
          <w:rFonts w:ascii="Times New Roman" w:hAnsi="Times New Roman" w:cs="Times New Roman"/>
          <w:sz w:val="24"/>
          <w:szCs w:val="24"/>
        </w:rPr>
      </w:pPr>
    </w:p>
    <w:p w14:paraId="608481C2"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4. When validating the localization with the 3D digitization, have the authors considered different head sizes?</w:t>
      </w:r>
    </w:p>
    <w:p w14:paraId="43B19D84" w14:textId="0E63447E" w:rsidR="00095EE0" w:rsidRPr="00C53B77" w:rsidRDefault="00FF09E6" w:rsidP="00436D20">
      <w:pPr>
        <w:rPr>
          <w:rFonts w:ascii="Times New Roman" w:hAnsi="Times New Roman" w:cs="Times New Roman"/>
          <w:sz w:val="24"/>
          <w:szCs w:val="24"/>
        </w:rPr>
      </w:pPr>
      <w:r w:rsidRPr="00C53B77">
        <w:rPr>
          <w:rFonts w:ascii="Times New Roman" w:hAnsi="Times New Roman" w:cs="Times New Roman"/>
          <w:b/>
          <w:sz w:val="24"/>
          <w:szCs w:val="24"/>
        </w:rPr>
        <w:t xml:space="preserve">Response: </w:t>
      </w:r>
      <w:r w:rsidR="00AD6A8F" w:rsidRPr="00C53B77">
        <w:rPr>
          <w:rFonts w:ascii="Times New Roman" w:hAnsi="Times New Roman" w:cs="Times New Roman"/>
          <w:sz w:val="24"/>
          <w:szCs w:val="24"/>
        </w:rPr>
        <w:t xml:space="preserve">Yes, </w:t>
      </w:r>
      <w:r w:rsidR="00BF7538" w:rsidRPr="00C53B77">
        <w:rPr>
          <w:rFonts w:ascii="Times New Roman" w:hAnsi="Times New Roman" w:cs="Times New Roman"/>
          <w:sz w:val="24"/>
          <w:szCs w:val="24"/>
          <w:lang w:val="en"/>
        </w:rPr>
        <w:t xml:space="preserve">considering </w:t>
      </w:r>
      <w:r w:rsidR="00AD6A8F" w:rsidRPr="00C53B77">
        <w:rPr>
          <w:rFonts w:ascii="Times New Roman" w:hAnsi="Times New Roman" w:cs="Times New Roman"/>
          <w:sz w:val="24"/>
          <w:szCs w:val="24"/>
          <w:lang w:val="en"/>
        </w:rPr>
        <w:t>the head sizes of participants are different, two sizes of caps are used</w:t>
      </w:r>
      <w:r w:rsidR="00AD6A8F" w:rsidRPr="00C53B77">
        <w:rPr>
          <w:rFonts w:ascii="Times New Roman" w:hAnsi="Times New Roman" w:cs="Times New Roman"/>
          <w:sz w:val="24"/>
          <w:szCs w:val="24"/>
        </w:rPr>
        <w:t>.</w:t>
      </w:r>
      <w:r w:rsidR="00AD6A8F" w:rsidRPr="00C53B77">
        <w:rPr>
          <w:rFonts w:ascii="Times New Roman" w:hAnsi="Times New Roman" w:cs="Times New Roman"/>
          <w:sz w:val="24"/>
          <w:szCs w:val="24"/>
          <w:lang w:val="en"/>
        </w:rPr>
        <w:t xml:space="preserve"> </w:t>
      </w:r>
      <w:r w:rsidR="00095EE0" w:rsidRPr="00C53B77">
        <w:rPr>
          <w:rFonts w:ascii="Times New Roman" w:hAnsi="Times New Roman" w:cs="Times New Roman"/>
          <w:sz w:val="24"/>
          <w:szCs w:val="24"/>
        </w:rPr>
        <w:t>The statement can be found in revised text:</w:t>
      </w:r>
    </w:p>
    <w:p w14:paraId="5672CA37" w14:textId="164CB855" w:rsidR="00AD6A8F" w:rsidRPr="00C53B77" w:rsidRDefault="00095EE0" w:rsidP="00CC5D8D">
      <w:pPr>
        <w:ind w:leftChars="200" w:left="420"/>
        <w:rPr>
          <w:rFonts w:ascii="Times New Roman" w:hAnsi="Times New Roman" w:cs="Times New Roman"/>
          <w:sz w:val="24"/>
          <w:szCs w:val="24"/>
          <w:lang w:val="en"/>
        </w:rPr>
      </w:pPr>
      <w:r w:rsidRPr="00C53B77">
        <w:rPr>
          <w:rFonts w:ascii="Times New Roman" w:hAnsi="Times New Roman" w:cs="Times New Roman"/>
          <w:color w:val="2E74B5" w:themeColor="accent5" w:themeShade="BF"/>
          <w:sz w:val="24"/>
          <w:szCs w:val="24"/>
        </w:rPr>
        <w:t>“</w:t>
      </w:r>
      <w:r w:rsidR="00236CA9" w:rsidRPr="00C53B77">
        <w:rPr>
          <w:rFonts w:ascii="Times New Roman" w:hAnsi="Times New Roman" w:cs="Times New Roman"/>
          <w:color w:val="2E74B5" w:themeColor="accent5" w:themeShade="BF"/>
          <w:sz w:val="24"/>
          <w:szCs w:val="24"/>
          <w:lang w:val="en"/>
        </w:rPr>
        <w:t>Considering the head sizes of participants are different, two sizes of caps are used</w:t>
      </w:r>
      <w:r w:rsidR="00236CA9" w:rsidRPr="00C53B77">
        <w:rPr>
          <w:rFonts w:ascii="Times New Roman" w:hAnsi="Times New Roman" w:cs="Times New Roman" w:hint="eastAsia"/>
          <w:color w:val="2E74B5" w:themeColor="accent5" w:themeShade="BF"/>
          <w:sz w:val="24"/>
          <w:szCs w:val="24"/>
        </w:rPr>
        <w:t>.</w:t>
      </w:r>
      <w:r w:rsidR="00236CA9" w:rsidRPr="00C53B77">
        <w:rPr>
          <w:rFonts w:ascii="Times New Roman" w:hAnsi="Times New Roman" w:cs="Times New Roman"/>
          <w:color w:val="2E74B5" w:themeColor="accent5" w:themeShade="BF"/>
          <w:sz w:val="24"/>
          <w:szCs w:val="24"/>
          <w:lang w:val="en"/>
        </w:rPr>
        <w:t xml:space="preserve"> Small caps are prepared for participants with head circumference of 55.4 ± 1.1 cm, and large caps are prepared for participants with head circumference of 57.9 ± 1.2 cm.</w:t>
      </w:r>
      <w:r w:rsidRPr="00C53B77">
        <w:rPr>
          <w:rFonts w:ascii="Times New Roman" w:hAnsi="Times New Roman" w:cs="Times New Roman"/>
          <w:color w:val="2E74B5" w:themeColor="accent5" w:themeShade="BF"/>
          <w:sz w:val="24"/>
          <w:szCs w:val="24"/>
        </w:rPr>
        <w:t>”</w:t>
      </w:r>
      <w:r w:rsidR="00236CA9" w:rsidRPr="00C53B77">
        <w:rPr>
          <w:rFonts w:ascii="Times New Roman" w:hAnsi="Times New Roman" w:cs="Times New Roman"/>
          <w:color w:val="2E74B5" w:themeColor="accent5" w:themeShade="BF"/>
          <w:sz w:val="24"/>
          <w:szCs w:val="24"/>
        </w:rPr>
        <w:t xml:space="preserve"> </w:t>
      </w:r>
      <w:r w:rsidR="00261023" w:rsidRPr="00C53B77">
        <w:rPr>
          <w:rFonts w:ascii="Times New Roman" w:hAnsi="Times New Roman" w:cs="Times New Roman"/>
          <w:sz w:val="24"/>
          <w:szCs w:val="24"/>
        </w:rPr>
        <w:t>(</w:t>
      </w:r>
      <w:r w:rsidR="00261023" w:rsidRPr="00C53B77">
        <w:rPr>
          <w:rFonts w:ascii="Times New Roman" w:hAnsi="Times New Roman" w:cs="Times New Roman"/>
          <w:color w:val="2E74B5" w:themeColor="accent5" w:themeShade="BF"/>
          <w:sz w:val="24"/>
          <w:szCs w:val="24"/>
        </w:rPr>
        <w:t xml:space="preserve">p. </w:t>
      </w:r>
      <w:r w:rsidR="00236CA9" w:rsidRPr="00C53B77">
        <w:rPr>
          <w:rFonts w:ascii="Times New Roman" w:hAnsi="Times New Roman" w:cs="Times New Roman"/>
          <w:color w:val="2E74B5" w:themeColor="accent5" w:themeShade="BF"/>
          <w:sz w:val="24"/>
          <w:szCs w:val="24"/>
        </w:rPr>
        <w:t>5</w:t>
      </w:r>
      <w:r w:rsidR="00261023" w:rsidRPr="00C53B77">
        <w:rPr>
          <w:rFonts w:ascii="Times New Roman" w:hAnsi="Times New Roman" w:cs="Times New Roman"/>
          <w:color w:val="2E74B5" w:themeColor="accent5" w:themeShade="BF"/>
          <w:sz w:val="24"/>
          <w:szCs w:val="24"/>
        </w:rPr>
        <w:t>, line</w:t>
      </w:r>
      <w:r w:rsidR="00236CA9" w:rsidRPr="00C53B77">
        <w:rPr>
          <w:rFonts w:ascii="Times New Roman" w:hAnsi="Times New Roman" w:cs="Times New Roman"/>
          <w:color w:val="2E74B5" w:themeColor="accent5" w:themeShade="BF"/>
          <w:sz w:val="24"/>
          <w:szCs w:val="24"/>
        </w:rPr>
        <w:t>100-103</w:t>
      </w:r>
      <w:r w:rsidR="00261023" w:rsidRPr="00C53B77">
        <w:rPr>
          <w:rFonts w:ascii="Times New Roman" w:hAnsi="Times New Roman" w:cs="Times New Roman"/>
          <w:sz w:val="24"/>
          <w:szCs w:val="24"/>
        </w:rPr>
        <w:t>)</w:t>
      </w:r>
    </w:p>
    <w:p w14:paraId="0CC4788D" w14:textId="77777777" w:rsidR="00F11C84" w:rsidRPr="00C53B77" w:rsidRDefault="00F11C84" w:rsidP="00436D20">
      <w:pPr>
        <w:rPr>
          <w:rFonts w:ascii="Times New Roman" w:hAnsi="Times New Roman" w:cs="Times New Roman"/>
          <w:sz w:val="24"/>
          <w:szCs w:val="24"/>
          <w:lang w:val="en"/>
        </w:rPr>
      </w:pPr>
    </w:p>
    <w:p w14:paraId="68516128"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5. Please list references that support 5 min is long enough for acquiring sufficient data for functional connectivity analysis.</w:t>
      </w:r>
    </w:p>
    <w:p w14:paraId="4B13FF83" w14:textId="1D499FF0" w:rsidR="00261023" w:rsidRPr="00C53B77" w:rsidRDefault="00FF09E6" w:rsidP="00261023">
      <w:pPr>
        <w:rPr>
          <w:rFonts w:ascii="Times New Roman" w:hAnsi="Times New Roman" w:cs="Times New Roman"/>
          <w:sz w:val="24"/>
          <w:szCs w:val="24"/>
          <w:lang w:val="en"/>
        </w:rPr>
      </w:pPr>
      <w:r w:rsidRPr="00C53B77">
        <w:rPr>
          <w:rFonts w:ascii="Times New Roman" w:hAnsi="Times New Roman" w:cs="Times New Roman"/>
          <w:b/>
          <w:sz w:val="24"/>
          <w:szCs w:val="24"/>
        </w:rPr>
        <w:t xml:space="preserve">Response: </w:t>
      </w:r>
      <w:r w:rsidR="000D12B2" w:rsidRPr="00C53B77">
        <w:rPr>
          <w:rFonts w:ascii="Times New Roman" w:hAnsi="Times New Roman" w:cs="Times New Roman"/>
          <w:sz w:val="24"/>
          <w:szCs w:val="24"/>
        </w:rPr>
        <w:t xml:space="preserve">Functional connectivity analysis was not conducted on 5 min rest phase. Here, rest phase is served as a baseline which prepared to be compare with collaborative </w:t>
      </w:r>
      <w:r w:rsidR="00245436" w:rsidRPr="00C53B77">
        <w:rPr>
          <w:rFonts w:ascii="Times New Roman" w:hAnsi="Times New Roman" w:cs="Times New Roman"/>
          <w:sz w:val="24"/>
          <w:szCs w:val="24"/>
        </w:rPr>
        <w:t xml:space="preserve">learning </w:t>
      </w:r>
      <w:r w:rsidR="000D12B2" w:rsidRPr="00C53B77">
        <w:rPr>
          <w:rFonts w:ascii="Times New Roman" w:hAnsi="Times New Roman" w:cs="Times New Roman"/>
          <w:sz w:val="24"/>
          <w:szCs w:val="24"/>
        </w:rPr>
        <w:t>phase. T</w:t>
      </w:r>
      <w:r w:rsidR="00687491" w:rsidRPr="00C53B77">
        <w:rPr>
          <w:rFonts w:ascii="Times New Roman" w:hAnsi="Times New Roman" w:cs="Times New Roman"/>
          <w:sz w:val="24"/>
          <w:szCs w:val="24"/>
        </w:rPr>
        <w:t xml:space="preserve">he whole </w:t>
      </w:r>
      <w:r w:rsidR="008F28EE" w:rsidRPr="00C53B77">
        <w:rPr>
          <w:rFonts w:ascii="Times New Roman" w:hAnsi="Times New Roman" w:cs="Times New Roman"/>
          <w:sz w:val="24"/>
          <w:szCs w:val="24"/>
        </w:rPr>
        <w:t xml:space="preserve">fNIRS recording process last </w:t>
      </w:r>
      <w:r w:rsidR="00BF7538" w:rsidRPr="00C53B77">
        <w:rPr>
          <w:rFonts w:ascii="Times New Roman" w:hAnsi="Times New Roman" w:cs="Times New Roman"/>
          <w:sz w:val="24"/>
          <w:szCs w:val="24"/>
        </w:rPr>
        <w:t xml:space="preserve">for </w:t>
      </w:r>
      <w:r w:rsidR="00261023" w:rsidRPr="00C53B77">
        <w:rPr>
          <w:rFonts w:ascii="Times New Roman" w:hAnsi="Times New Roman" w:cs="Times New Roman"/>
          <w:sz w:val="24"/>
          <w:szCs w:val="24"/>
        </w:rPr>
        <w:t>20</w:t>
      </w:r>
      <w:r w:rsidR="008F28EE" w:rsidRPr="00C53B77">
        <w:rPr>
          <w:rFonts w:ascii="Times New Roman" w:hAnsi="Times New Roman" w:cs="Times New Roman"/>
          <w:sz w:val="24"/>
          <w:szCs w:val="24"/>
        </w:rPr>
        <w:t>-</w:t>
      </w:r>
      <w:r w:rsidR="00261023" w:rsidRPr="00C53B77">
        <w:rPr>
          <w:rFonts w:ascii="Times New Roman" w:hAnsi="Times New Roman" w:cs="Times New Roman"/>
          <w:sz w:val="24"/>
          <w:szCs w:val="24"/>
        </w:rPr>
        <w:t xml:space="preserve">25 </w:t>
      </w:r>
      <w:r w:rsidR="008F28EE" w:rsidRPr="00C53B77">
        <w:rPr>
          <w:rFonts w:ascii="Times New Roman" w:hAnsi="Times New Roman" w:cs="Times New Roman"/>
          <w:sz w:val="24"/>
          <w:szCs w:val="24"/>
        </w:rPr>
        <w:t>min. This process includes</w:t>
      </w:r>
      <w:r w:rsidR="00687491" w:rsidRPr="00C53B77">
        <w:rPr>
          <w:rFonts w:ascii="Times New Roman" w:hAnsi="Times New Roman" w:cs="Times New Roman"/>
          <w:sz w:val="24"/>
          <w:szCs w:val="24"/>
        </w:rPr>
        <w:t xml:space="preserve"> 5 min rest-state, which serves as baseline, and </w:t>
      </w:r>
      <w:r w:rsidR="007E23A8" w:rsidRPr="00C53B77">
        <w:rPr>
          <w:rFonts w:ascii="Times New Roman" w:hAnsi="Times New Roman" w:cs="Times New Roman"/>
          <w:sz w:val="24"/>
          <w:szCs w:val="24"/>
        </w:rPr>
        <w:t>also includes</w:t>
      </w:r>
      <w:r w:rsidR="00687491" w:rsidRPr="00C53B77">
        <w:rPr>
          <w:rFonts w:ascii="Times New Roman" w:hAnsi="Times New Roman" w:cs="Times New Roman"/>
          <w:sz w:val="24"/>
          <w:szCs w:val="24"/>
        </w:rPr>
        <w:t xml:space="preserve"> collaborative learning </w:t>
      </w:r>
      <w:r w:rsidR="007E23A8" w:rsidRPr="00C53B77">
        <w:rPr>
          <w:rFonts w:ascii="Times New Roman" w:hAnsi="Times New Roman" w:cs="Times New Roman"/>
          <w:sz w:val="24"/>
          <w:szCs w:val="24"/>
        </w:rPr>
        <w:t>phase, which last</w:t>
      </w:r>
      <w:r w:rsidR="00261023" w:rsidRPr="00C53B77">
        <w:rPr>
          <w:rFonts w:ascii="Times New Roman" w:hAnsi="Times New Roman" w:cs="Times New Roman"/>
          <w:sz w:val="24"/>
          <w:szCs w:val="24"/>
        </w:rPr>
        <w:t>s</w:t>
      </w:r>
      <w:r w:rsidR="007E23A8" w:rsidRPr="00C53B77">
        <w:rPr>
          <w:rFonts w:ascii="Times New Roman" w:hAnsi="Times New Roman" w:cs="Times New Roman"/>
          <w:sz w:val="24"/>
          <w:szCs w:val="24"/>
        </w:rPr>
        <w:t xml:space="preserve"> </w:t>
      </w:r>
      <w:r w:rsidR="00687491" w:rsidRPr="00C53B77">
        <w:rPr>
          <w:rFonts w:ascii="Times New Roman" w:hAnsi="Times New Roman" w:cs="Times New Roman"/>
          <w:sz w:val="24"/>
          <w:szCs w:val="24"/>
        </w:rPr>
        <w:t xml:space="preserve">for </w:t>
      </w:r>
      <w:r w:rsidR="00261023" w:rsidRPr="00C53B77">
        <w:rPr>
          <w:rFonts w:ascii="Times New Roman" w:hAnsi="Times New Roman" w:cs="Times New Roman"/>
          <w:sz w:val="24"/>
          <w:szCs w:val="24"/>
        </w:rPr>
        <w:t>15</w:t>
      </w:r>
      <w:r w:rsidR="00687491" w:rsidRPr="00C53B77">
        <w:rPr>
          <w:rFonts w:ascii="Times New Roman" w:hAnsi="Times New Roman" w:cs="Times New Roman"/>
          <w:sz w:val="24"/>
          <w:szCs w:val="24"/>
        </w:rPr>
        <w:t>-</w:t>
      </w:r>
      <w:r w:rsidR="00261023" w:rsidRPr="00C53B77">
        <w:rPr>
          <w:rFonts w:ascii="Times New Roman" w:hAnsi="Times New Roman" w:cs="Times New Roman"/>
          <w:sz w:val="24"/>
          <w:szCs w:val="24"/>
        </w:rPr>
        <w:t>20 min</w:t>
      </w:r>
      <w:r w:rsidR="00687491" w:rsidRPr="00C53B77">
        <w:rPr>
          <w:rFonts w:ascii="Times New Roman" w:hAnsi="Times New Roman" w:cs="Times New Roman"/>
          <w:sz w:val="24"/>
          <w:szCs w:val="24"/>
        </w:rPr>
        <w:t>.</w:t>
      </w:r>
      <w:r w:rsidR="007E23A8" w:rsidRPr="00C53B77">
        <w:rPr>
          <w:rFonts w:ascii="Times New Roman" w:hAnsi="Times New Roman" w:cs="Times New Roman"/>
          <w:sz w:val="24"/>
          <w:szCs w:val="24"/>
        </w:rPr>
        <w:t xml:space="preserve"> </w:t>
      </w:r>
      <w:r w:rsidR="006C6420" w:rsidRPr="00C53B77">
        <w:rPr>
          <w:rFonts w:ascii="Times New Roman" w:hAnsi="Times New Roman" w:cs="Times New Roman"/>
          <w:sz w:val="24"/>
          <w:szCs w:val="24"/>
        </w:rPr>
        <w:t xml:space="preserve">We did not conduct wavelet transform coherence (WTC) analysis on two part of data separately. For each dyad, the whole data (include rest phase and collaborative learning phase) entered into the WTC analysis. </w:t>
      </w:r>
      <w:r w:rsidR="00687491" w:rsidRPr="00C53B77">
        <w:rPr>
          <w:rFonts w:ascii="Times New Roman" w:hAnsi="Times New Roman" w:cs="Times New Roman"/>
          <w:sz w:val="24"/>
          <w:szCs w:val="24"/>
        </w:rPr>
        <w:t>Specifically</w:t>
      </w:r>
      <w:r w:rsidR="00CF4A92" w:rsidRPr="00C53B77">
        <w:rPr>
          <w:rFonts w:ascii="Times New Roman" w:hAnsi="Times New Roman" w:cs="Times New Roman"/>
          <w:sz w:val="24"/>
          <w:szCs w:val="24"/>
        </w:rPr>
        <w:t xml:space="preserve">, we conduct </w:t>
      </w:r>
      <w:bookmarkStart w:id="14" w:name="_Hlk74206757"/>
      <w:r w:rsidR="00034190" w:rsidRPr="00C53B77">
        <w:rPr>
          <w:rFonts w:ascii="Times New Roman" w:hAnsi="Times New Roman" w:cs="Times New Roman"/>
          <w:sz w:val="24"/>
          <w:szCs w:val="24"/>
        </w:rPr>
        <w:t>WTC analysis</w:t>
      </w:r>
      <w:bookmarkEnd w:id="14"/>
      <w:r w:rsidR="00034190" w:rsidRPr="00C53B77">
        <w:rPr>
          <w:rFonts w:ascii="Times New Roman" w:hAnsi="Times New Roman" w:cs="Times New Roman"/>
          <w:sz w:val="24"/>
          <w:szCs w:val="24"/>
        </w:rPr>
        <w:t xml:space="preserve"> on two fNIRS time serious </w:t>
      </w:r>
      <w:r w:rsidR="008F28EE" w:rsidRPr="00C53B77">
        <w:rPr>
          <w:rFonts w:ascii="Times New Roman" w:hAnsi="Times New Roman" w:cs="Times New Roman"/>
          <w:sz w:val="24"/>
          <w:szCs w:val="24"/>
        </w:rPr>
        <w:t xml:space="preserve">in each channel </w:t>
      </w:r>
      <w:r w:rsidR="00034190" w:rsidRPr="00C53B77">
        <w:rPr>
          <w:rFonts w:ascii="Times New Roman" w:hAnsi="Times New Roman" w:cs="Times New Roman"/>
          <w:sz w:val="24"/>
          <w:szCs w:val="24"/>
        </w:rPr>
        <w:t xml:space="preserve">of specific collaborative learning dyads, and then </w:t>
      </w:r>
      <w:r w:rsidR="008F28EE" w:rsidRPr="00C53B77">
        <w:rPr>
          <w:rFonts w:ascii="Times New Roman" w:hAnsi="Times New Roman" w:cs="Times New Roman"/>
          <w:sz w:val="24"/>
          <w:szCs w:val="24"/>
        </w:rPr>
        <w:t xml:space="preserve">for each channel, </w:t>
      </w:r>
      <w:r w:rsidR="00687491" w:rsidRPr="00C53B77">
        <w:rPr>
          <w:rFonts w:ascii="Times New Roman" w:hAnsi="Times New Roman" w:cs="Times New Roman"/>
          <w:sz w:val="24"/>
          <w:szCs w:val="24"/>
        </w:rPr>
        <w:t>th</w:t>
      </w:r>
      <w:r w:rsidR="00034190" w:rsidRPr="00C53B77">
        <w:rPr>
          <w:rFonts w:ascii="Times New Roman" w:hAnsi="Times New Roman" w:cs="Times New Roman"/>
          <w:sz w:val="24"/>
          <w:szCs w:val="24"/>
        </w:rPr>
        <w:t xml:space="preserve">ese data generated a </w:t>
      </w:r>
      <w:bookmarkStart w:id="15" w:name="_Hlk74064668"/>
      <w:r w:rsidR="00034190" w:rsidRPr="00C53B77">
        <w:rPr>
          <w:rFonts w:ascii="Times New Roman" w:hAnsi="Times New Roman" w:cs="Times New Roman"/>
          <w:sz w:val="24"/>
          <w:szCs w:val="24"/>
        </w:rPr>
        <w:t xml:space="preserve">2-D matrix of the </w:t>
      </w:r>
      <w:r w:rsidR="000D12B2" w:rsidRPr="00C53B77">
        <w:rPr>
          <w:rFonts w:ascii="Times New Roman" w:hAnsi="Times New Roman" w:cs="Times New Roman"/>
          <w:sz w:val="24"/>
          <w:szCs w:val="24"/>
        </w:rPr>
        <w:t xml:space="preserve">WTC </w:t>
      </w:r>
      <w:r w:rsidR="00034190" w:rsidRPr="00C53B77">
        <w:rPr>
          <w:rFonts w:ascii="Times New Roman" w:hAnsi="Times New Roman" w:cs="Times New Roman"/>
          <w:sz w:val="24"/>
          <w:szCs w:val="24"/>
        </w:rPr>
        <w:t xml:space="preserve">value. In the matrix, each column represents a specific time point; each line represents a specific frequency point (ranged from </w:t>
      </w:r>
      <w:r w:rsidR="00034190" w:rsidRPr="00C53B77">
        <w:rPr>
          <w:rFonts w:ascii="Cambria Math" w:hAnsi="Cambria Math" w:cs="Cambria Math"/>
          <w:sz w:val="24"/>
          <w:szCs w:val="24"/>
        </w:rPr>
        <w:t>∼</w:t>
      </w:r>
      <w:r w:rsidR="00034190" w:rsidRPr="00C53B77">
        <w:rPr>
          <w:rFonts w:ascii="Times New Roman" w:hAnsi="Times New Roman" w:cs="Times New Roman"/>
          <w:sz w:val="24"/>
          <w:szCs w:val="24"/>
        </w:rPr>
        <w:t xml:space="preserve">0.01 Hz in the low-frequency part to </w:t>
      </w:r>
      <w:r w:rsidR="00261023" w:rsidRPr="00C53B77">
        <w:rPr>
          <w:rFonts w:ascii="Times New Roman" w:hAnsi="Times New Roman" w:cs="Times New Roman"/>
          <w:sz w:val="24"/>
          <w:szCs w:val="24"/>
        </w:rPr>
        <w:t>1</w:t>
      </w:r>
      <w:r w:rsidR="00034190" w:rsidRPr="00C53B77">
        <w:rPr>
          <w:rFonts w:ascii="Times New Roman" w:hAnsi="Times New Roman" w:cs="Times New Roman"/>
          <w:sz w:val="24"/>
          <w:szCs w:val="24"/>
        </w:rPr>
        <w:t xml:space="preserve"> Hz in the high-frequency part);</w:t>
      </w:r>
      <w:bookmarkEnd w:id="15"/>
      <w:r w:rsidR="00034190" w:rsidRPr="00C53B77">
        <w:rPr>
          <w:rFonts w:ascii="Times New Roman" w:hAnsi="Times New Roman" w:cs="Times New Roman"/>
          <w:sz w:val="24"/>
          <w:szCs w:val="24"/>
        </w:rPr>
        <w:t xml:space="preserve"> Next, the </w:t>
      </w:r>
      <w:r w:rsidR="000D12B2" w:rsidRPr="00C53B77">
        <w:rPr>
          <w:rFonts w:ascii="Times New Roman" w:hAnsi="Times New Roman" w:cs="Times New Roman"/>
          <w:sz w:val="24"/>
          <w:szCs w:val="24"/>
        </w:rPr>
        <w:t xml:space="preserve">WTC </w:t>
      </w:r>
      <w:r w:rsidR="00034190" w:rsidRPr="00C53B77">
        <w:rPr>
          <w:rFonts w:ascii="Times New Roman" w:hAnsi="Times New Roman" w:cs="Times New Roman"/>
          <w:sz w:val="24"/>
          <w:szCs w:val="24"/>
        </w:rPr>
        <w:t>values were time-averaged across the entire resting-state session</w:t>
      </w:r>
      <w:r w:rsidR="001B64CF" w:rsidRPr="00C53B77">
        <w:rPr>
          <w:rFonts w:ascii="Times New Roman" w:hAnsi="Times New Roman" w:cs="Times New Roman"/>
          <w:sz w:val="24"/>
          <w:szCs w:val="24"/>
        </w:rPr>
        <w:t xml:space="preserve"> </w:t>
      </w:r>
      <w:r w:rsidR="00034190" w:rsidRPr="00C53B77">
        <w:rPr>
          <w:rFonts w:ascii="Times New Roman" w:hAnsi="Times New Roman" w:cs="Times New Roman"/>
          <w:sz w:val="24"/>
          <w:szCs w:val="24"/>
        </w:rPr>
        <w:t>and</w:t>
      </w:r>
      <w:r w:rsidR="00687491" w:rsidRPr="00C53B77">
        <w:rPr>
          <w:rFonts w:ascii="Times New Roman" w:hAnsi="Times New Roman" w:cs="Times New Roman"/>
          <w:sz w:val="24"/>
          <w:szCs w:val="24"/>
        </w:rPr>
        <w:t xml:space="preserve"> collaborative learning session</w:t>
      </w:r>
      <w:r w:rsidR="00034190" w:rsidRPr="00C53B77">
        <w:rPr>
          <w:rFonts w:ascii="Times New Roman" w:hAnsi="Times New Roman" w:cs="Times New Roman"/>
          <w:sz w:val="24"/>
          <w:szCs w:val="24"/>
        </w:rPr>
        <w:t>.</w:t>
      </w:r>
      <w:r w:rsidR="00261023" w:rsidRPr="00C53B77">
        <w:rPr>
          <w:rFonts w:ascii="Times New Roman" w:hAnsi="Times New Roman" w:cs="Times New Roman"/>
          <w:sz w:val="24"/>
          <w:szCs w:val="24"/>
        </w:rPr>
        <w:t xml:space="preserve"> More details can be checked in revised text (</w:t>
      </w:r>
      <w:r w:rsidR="00261023" w:rsidRPr="00C53B77">
        <w:rPr>
          <w:rFonts w:ascii="Times New Roman" w:hAnsi="Times New Roman" w:cs="Times New Roman"/>
          <w:color w:val="2E74B5" w:themeColor="accent5" w:themeShade="BF"/>
          <w:sz w:val="24"/>
          <w:szCs w:val="24"/>
        </w:rPr>
        <w:t xml:space="preserve">p. </w:t>
      </w:r>
      <w:r w:rsidR="00245436" w:rsidRPr="00C53B77">
        <w:rPr>
          <w:rFonts w:ascii="Times New Roman" w:hAnsi="Times New Roman" w:cs="Times New Roman"/>
          <w:color w:val="2E74B5" w:themeColor="accent5" w:themeShade="BF"/>
          <w:sz w:val="24"/>
          <w:szCs w:val="24"/>
        </w:rPr>
        <w:t>4</w:t>
      </w:r>
      <w:r w:rsidR="00261023" w:rsidRPr="00C53B77">
        <w:rPr>
          <w:rFonts w:ascii="Times New Roman" w:hAnsi="Times New Roman" w:cs="Times New Roman"/>
          <w:color w:val="2E74B5" w:themeColor="accent5" w:themeShade="BF"/>
          <w:sz w:val="24"/>
          <w:szCs w:val="24"/>
        </w:rPr>
        <w:t xml:space="preserve">, line </w:t>
      </w:r>
      <w:r w:rsidR="00245436" w:rsidRPr="00C53B77">
        <w:rPr>
          <w:rFonts w:ascii="Times New Roman" w:hAnsi="Times New Roman" w:cs="Times New Roman"/>
          <w:color w:val="2E74B5" w:themeColor="accent5" w:themeShade="BF"/>
          <w:sz w:val="24"/>
          <w:szCs w:val="24"/>
        </w:rPr>
        <w:t>74</w:t>
      </w:r>
      <w:r w:rsidR="00DE6A9C" w:rsidRPr="00C53B77">
        <w:rPr>
          <w:rFonts w:ascii="Times New Roman" w:hAnsi="Times New Roman" w:cs="Times New Roman"/>
          <w:color w:val="2E74B5" w:themeColor="accent5" w:themeShade="BF"/>
          <w:sz w:val="24"/>
          <w:szCs w:val="24"/>
        </w:rPr>
        <w:t>–</w:t>
      </w:r>
      <w:r w:rsidR="00245436" w:rsidRPr="00C53B77">
        <w:rPr>
          <w:rFonts w:ascii="Times New Roman" w:hAnsi="Times New Roman" w:cs="Times New Roman"/>
          <w:color w:val="2E74B5" w:themeColor="accent5" w:themeShade="BF"/>
          <w:sz w:val="24"/>
          <w:szCs w:val="24"/>
        </w:rPr>
        <w:t>76; p. 13, line 27</w:t>
      </w:r>
      <w:r w:rsidR="002608E2">
        <w:rPr>
          <w:rFonts w:ascii="Times New Roman" w:hAnsi="Times New Roman" w:cs="Times New Roman"/>
          <w:color w:val="2E74B5" w:themeColor="accent5" w:themeShade="BF"/>
          <w:sz w:val="24"/>
          <w:szCs w:val="24"/>
        </w:rPr>
        <w:t>6</w:t>
      </w:r>
      <w:r w:rsidR="00DE6A9C" w:rsidRPr="00C53B77">
        <w:rPr>
          <w:rFonts w:ascii="Times New Roman" w:hAnsi="Times New Roman" w:cs="Times New Roman"/>
          <w:color w:val="2E74B5" w:themeColor="accent5" w:themeShade="BF"/>
          <w:sz w:val="24"/>
          <w:szCs w:val="24"/>
        </w:rPr>
        <w:t>–</w:t>
      </w:r>
      <w:r w:rsidR="00245436" w:rsidRPr="00C53B77">
        <w:rPr>
          <w:rFonts w:ascii="Times New Roman" w:hAnsi="Times New Roman" w:cs="Times New Roman"/>
          <w:color w:val="2E74B5" w:themeColor="accent5" w:themeShade="BF"/>
          <w:sz w:val="24"/>
          <w:szCs w:val="24"/>
        </w:rPr>
        <w:t>27</w:t>
      </w:r>
      <w:r w:rsidR="002608E2">
        <w:rPr>
          <w:rFonts w:ascii="Times New Roman" w:hAnsi="Times New Roman" w:cs="Times New Roman"/>
          <w:color w:val="2E74B5" w:themeColor="accent5" w:themeShade="BF"/>
          <w:sz w:val="24"/>
          <w:szCs w:val="24"/>
        </w:rPr>
        <w:t>8</w:t>
      </w:r>
      <w:r w:rsidR="00245436" w:rsidRPr="00C53B77">
        <w:rPr>
          <w:rFonts w:ascii="Times New Roman" w:hAnsi="Times New Roman" w:cs="Times New Roman"/>
          <w:color w:val="2E74B5" w:themeColor="accent5" w:themeShade="BF"/>
          <w:sz w:val="24"/>
          <w:szCs w:val="24"/>
        </w:rPr>
        <w:t>; p. 13, line 28</w:t>
      </w:r>
      <w:r w:rsidR="002608E2">
        <w:rPr>
          <w:rFonts w:ascii="Times New Roman" w:hAnsi="Times New Roman" w:cs="Times New Roman"/>
          <w:color w:val="2E74B5" w:themeColor="accent5" w:themeShade="BF"/>
          <w:sz w:val="24"/>
          <w:szCs w:val="24"/>
        </w:rPr>
        <w:t>5</w:t>
      </w:r>
      <w:r w:rsidR="00DE6A9C" w:rsidRPr="00C53B77">
        <w:rPr>
          <w:rFonts w:ascii="Times New Roman" w:hAnsi="Times New Roman" w:cs="Times New Roman"/>
          <w:color w:val="2E74B5" w:themeColor="accent5" w:themeShade="BF"/>
          <w:sz w:val="24"/>
          <w:szCs w:val="24"/>
        </w:rPr>
        <w:t>–</w:t>
      </w:r>
      <w:r w:rsidR="00245436" w:rsidRPr="00C53B77">
        <w:rPr>
          <w:rFonts w:ascii="Times New Roman" w:hAnsi="Times New Roman" w:cs="Times New Roman"/>
          <w:color w:val="2E74B5" w:themeColor="accent5" w:themeShade="BF"/>
          <w:sz w:val="24"/>
          <w:szCs w:val="24"/>
        </w:rPr>
        <w:t>28</w:t>
      </w:r>
      <w:r w:rsidR="002608E2">
        <w:rPr>
          <w:rFonts w:ascii="Times New Roman" w:hAnsi="Times New Roman" w:cs="Times New Roman"/>
          <w:color w:val="2E74B5" w:themeColor="accent5" w:themeShade="BF"/>
          <w:sz w:val="24"/>
          <w:szCs w:val="24"/>
        </w:rPr>
        <w:t>8</w:t>
      </w:r>
      <w:r w:rsidR="00261023" w:rsidRPr="00C53B77">
        <w:rPr>
          <w:rFonts w:ascii="Times New Roman" w:hAnsi="Times New Roman" w:cs="Times New Roman"/>
          <w:sz w:val="24"/>
          <w:szCs w:val="24"/>
        </w:rPr>
        <w:t>)</w:t>
      </w:r>
    </w:p>
    <w:p w14:paraId="1D345942" w14:textId="77777777" w:rsidR="00F11C84" w:rsidRPr="002608E2" w:rsidRDefault="00F11C84" w:rsidP="00436D20">
      <w:pPr>
        <w:rPr>
          <w:rFonts w:ascii="Times New Roman" w:hAnsi="Times New Roman" w:cs="Times New Roman"/>
          <w:sz w:val="24"/>
          <w:szCs w:val="24"/>
          <w:lang w:val="en"/>
        </w:rPr>
      </w:pPr>
    </w:p>
    <w:p w14:paraId="7C50F3DE"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6. Line 145, how long was the co-learning phase in the protocol.</w:t>
      </w:r>
    </w:p>
    <w:p w14:paraId="48A88302" w14:textId="4C176FC5" w:rsidR="001B64CF" w:rsidRPr="00C53B77" w:rsidRDefault="001F7721" w:rsidP="00436D20">
      <w:pPr>
        <w:rPr>
          <w:rFonts w:ascii="Times New Roman" w:hAnsi="Times New Roman" w:cs="Times New Roman"/>
          <w:sz w:val="24"/>
          <w:szCs w:val="24"/>
        </w:rPr>
      </w:pPr>
      <w:r w:rsidRPr="00C53B77">
        <w:rPr>
          <w:rFonts w:ascii="Times New Roman" w:hAnsi="Times New Roman" w:cs="Times New Roman"/>
          <w:b/>
          <w:sz w:val="24"/>
          <w:szCs w:val="24"/>
        </w:rPr>
        <w:t xml:space="preserve">Response: </w:t>
      </w:r>
      <w:r w:rsidR="001B64CF" w:rsidRPr="00C53B77">
        <w:rPr>
          <w:rFonts w:ascii="Times New Roman" w:hAnsi="Times New Roman" w:cs="Times New Roman"/>
          <w:sz w:val="24"/>
          <w:szCs w:val="24"/>
        </w:rPr>
        <w:t xml:space="preserve">The whole time contain 5 min rest-state, which serves as baseline, and then each dyad conduct collaborative learning for </w:t>
      </w:r>
      <w:r w:rsidR="00261023" w:rsidRPr="00C53B77">
        <w:rPr>
          <w:rFonts w:ascii="Times New Roman" w:hAnsi="Times New Roman" w:cs="Times New Roman"/>
          <w:sz w:val="24"/>
          <w:szCs w:val="24"/>
        </w:rPr>
        <w:t>15</w:t>
      </w:r>
      <w:r w:rsidR="001B64CF" w:rsidRPr="00C53B77">
        <w:rPr>
          <w:rFonts w:ascii="Times New Roman" w:hAnsi="Times New Roman" w:cs="Times New Roman"/>
          <w:sz w:val="24"/>
          <w:szCs w:val="24"/>
        </w:rPr>
        <w:t>-</w:t>
      </w:r>
      <w:r w:rsidR="00261023" w:rsidRPr="00C53B77">
        <w:rPr>
          <w:rFonts w:ascii="Times New Roman" w:hAnsi="Times New Roman" w:cs="Times New Roman"/>
          <w:sz w:val="24"/>
          <w:szCs w:val="24"/>
        </w:rPr>
        <w:t>20 min</w:t>
      </w:r>
      <w:r w:rsidR="001B64CF" w:rsidRPr="00C53B77">
        <w:rPr>
          <w:rFonts w:ascii="Times New Roman" w:hAnsi="Times New Roman" w:cs="Times New Roman"/>
          <w:sz w:val="24"/>
          <w:szCs w:val="24"/>
        </w:rPr>
        <w:t xml:space="preserve">, so the whole fNIRS recording time lasts </w:t>
      </w:r>
      <w:r w:rsidR="00261023" w:rsidRPr="00C53B77">
        <w:rPr>
          <w:rFonts w:ascii="Times New Roman" w:hAnsi="Times New Roman" w:cs="Times New Roman"/>
          <w:sz w:val="24"/>
          <w:szCs w:val="24"/>
        </w:rPr>
        <w:t>20</w:t>
      </w:r>
      <w:r w:rsidR="001B64CF" w:rsidRPr="00C53B77">
        <w:rPr>
          <w:rFonts w:ascii="Times New Roman" w:hAnsi="Times New Roman" w:cs="Times New Roman"/>
          <w:sz w:val="24"/>
          <w:szCs w:val="24"/>
        </w:rPr>
        <w:t>-</w:t>
      </w:r>
      <w:r w:rsidR="00261023" w:rsidRPr="00C53B77">
        <w:rPr>
          <w:rFonts w:ascii="Times New Roman" w:hAnsi="Times New Roman" w:cs="Times New Roman"/>
          <w:sz w:val="24"/>
          <w:szCs w:val="24"/>
        </w:rPr>
        <w:t>25 min</w:t>
      </w:r>
      <w:r w:rsidR="001B64CF" w:rsidRPr="00C53B77">
        <w:rPr>
          <w:rFonts w:ascii="Times New Roman" w:hAnsi="Times New Roman" w:cs="Times New Roman"/>
          <w:sz w:val="24"/>
          <w:szCs w:val="24"/>
        </w:rPr>
        <w:t>.</w:t>
      </w:r>
    </w:p>
    <w:p w14:paraId="2102454C" w14:textId="68B758B7" w:rsidR="00261023" w:rsidRPr="00C53B77" w:rsidRDefault="00261023" w:rsidP="00261023">
      <w:pPr>
        <w:rPr>
          <w:rFonts w:ascii="Times New Roman" w:hAnsi="Times New Roman" w:cs="Times New Roman"/>
          <w:sz w:val="24"/>
          <w:szCs w:val="24"/>
          <w:lang w:val="en"/>
        </w:rPr>
      </w:pPr>
      <w:r w:rsidRPr="00C53B77">
        <w:rPr>
          <w:rFonts w:ascii="Times New Roman" w:hAnsi="Times New Roman" w:cs="Times New Roman"/>
          <w:sz w:val="24"/>
          <w:szCs w:val="24"/>
        </w:rPr>
        <w:t xml:space="preserve">Specific description can be checked in revised text </w:t>
      </w:r>
      <w:r w:rsidR="00BF7538" w:rsidRPr="00C53B77">
        <w:rPr>
          <w:rFonts w:ascii="Times New Roman" w:hAnsi="Times New Roman" w:cs="Times New Roman"/>
          <w:sz w:val="24"/>
          <w:szCs w:val="24"/>
        </w:rPr>
        <w:t xml:space="preserve">on </w:t>
      </w:r>
      <w:r w:rsidRPr="00C53B77">
        <w:rPr>
          <w:rFonts w:ascii="Times New Roman" w:hAnsi="Times New Roman" w:cs="Times New Roman"/>
          <w:sz w:val="24"/>
          <w:szCs w:val="24"/>
        </w:rPr>
        <w:t>(</w:t>
      </w:r>
      <w:r w:rsidRPr="00C53B77">
        <w:rPr>
          <w:rFonts w:ascii="Times New Roman" w:hAnsi="Times New Roman" w:cs="Times New Roman"/>
          <w:color w:val="2E74B5" w:themeColor="accent5" w:themeShade="BF"/>
          <w:sz w:val="24"/>
          <w:szCs w:val="24"/>
        </w:rPr>
        <w:t xml:space="preserve">p. </w:t>
      </w:r>
      <w:r w:rsidR="00A72A07" w:rsidRPr="00C53B77">
        <w:rPr>
          <w:rFonts w:ascii="Times New Roman" w:hAnsi="Times New Roman" w:cs="Times New Roman"/>
          <w:color w:val="2E74B5" w:themeColor="accent5" w:themeShade="BF"/>
          <w:sz w:val="24"/>
          <w:szCs w:val="24"/>
        </w:rPr>
        <w:t>15</w:t>
      </w:r>
      <w:r w:rsidRPr="00C53B77">
        <w:rPr>
          <w:rFonts w:ascii="Times New Roman" w:hAnsi="Times New Roman" w:cs="Times New Roman"/>
          <w:color w:val="2E74B5" w:themeColor="accent5" w:themeShade="BF"/>
          <w:sz w:val="24"/>
          <w:szCs w:val="24"/>
        </w:rPr>
        <w:t xml:space="preserve">, line </w:t>
      </w:r>
      <w:r w:rsidR="00A72A07" w:rsidRPr="00C53B77">
        <w:rPr>
          <w:rFonts w:ascii="Times New Roman" w:hAnsi="Times New Roman" w:cs="Times New Roman"/>
          <w:color w:val="2E74B5" w:themeColor="accent5" w:themeShade="BF"/>
          <w:sz w:val="24"/>
          <w:szCs w:val="24"/>
        </w:rPr>
        <w:t>3</w:t>
      </w:r>
      <w:r w:rsidR="002608E2">
        <w:rPr>
          <w:rFonts w:ascii="Times New Roman" w:hAnsi="Times New Roman" w:cs="Times New Roman"/>
          <w:color w:val="2E74B5" w:themeColor="accent5" w:themeShade="BF"/>
          <w:sz w:val="24"/>
          <w:szCs w:val="24"/>
        </w:rPr>
        <w:t>10</w:t>
      </w:r>
      <w:r w:rsidR="00DE6A9C" w:rsidRPr="00C53B77">
        <w:rPr>
          <w:rFonts w:ascii="Times New Roman" w:hAnsi="Times New Roman" w:cs="Times New Roman"/>
          <w:color w:val="2E74B5" w:themeColor="accent5" w:themeShade="BF"/>
          <w:sz w:val="24"/>
          <w:szCs w:val="24"/>
        </w:rPr>
        <w:t>–</w:t>
      </w:r>
      <w:r w:rsidR="00A72A07" w:rsidRPr="00C53B77">
        <w:rPr>
          <w:rFonts w:ascii="Times New Roman" w:hAnsi="Times New Roman" w:cs="Times New Roman"/>
          <w:color w:val="2E74B5" w:themeColor="accent5" w:themeShade="BF"/>
          <w:sz w:val="24"/>
          <w:szCs w:val="24"/>
        </w:rPr>
        <w:t>31</w:t>
      </w:r>
      <w:r w:rsidR="002608E2">
        <w:rPr>
          <w:rFonts w:ascii="Times New Roman" w:hAnsi="Times New Roman" w:cs="Times New Roman"/>
          <w:color w:val="2E74B5" w:themeColor="accent5" w:themeShade="BF"/>
          <w:sz w:val="24"/>
          <w:szCs w:val="24"/>
        </w:rPr>
        <w:t>6</w:t>
      </w:r>
      <w:r w:rsidRPr="00C53B77">
        <w:rPr>
          <w:rFonts w:ascii="Times New Roman" w:hAnsi="Times New Roman" w:cs="Times New Roman"/>
          <w:sz w:val="24"/>
          <w:szCs w:val="24"/>
        </w:rPr>
        <w:t>)</w:t>
      </w:r>
    </w:p>
    <w:p w14:paraId="03B6CB35" w14:textId="77777777" w:rsidR="00F11C84" w:rsidRPr="00C53B77" w:rsidRDefault="00F11C84" w:rsidP="00436D20">
      <w:pPr>
        <w:rPr>
          <w:rFonts w:ascii="Times New Roman" w:hAnsi="Times New Roman" w:cs="Times New Roman"/>
          <w:sz w:val="24"/>
          <w:szCs w:val="24"/>
          <w:lang w:val="en"/>
        </w:rPr>
      </w:pPr>
    </w:p>
    <w:p w14:paraId="169E5DD0" w14:textId="77777777" w:rsidR="00F11C84"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 xml:space="preserve">7. Line 166, please consider spelling out SD as standard deviation. In addition, please </w:t>
      </w:r>
      <w:r w:rsidRPr="00C53B77">
        <w:rPr>
          <w:rFonts w:ascii="Times New Roman" w:hAnsi="Times New Roman" w:cs="Times New Roman"/>
          <w:sz w:val="24"/>
          <w:szCs w:val="24"/>
        </w:rPr>
        <w:lastRenderedPageBreak/>
        <w:t>provide details on how the SD was calculated for each channel/participant/group?</w:t>
      </w:r>
    </w:p>
    <w:p w14:paraId="348F1C42" w14:textId="5C08D730" w:rsidR="00261023" w:rsidRPr="00C53B77" w:rsidRDefault="001F7721" w:rsidP="00436D20">
      <w:pPr>
        <w:rPr>
          <w:rFonts w:ascii="Times New Roman" w:hAnsi="Times New Roman" w:cs="Times New Roman"/>
          <w:sz w:val="24"/>
          <w:szCs w:val="24"/>
        </w:rPr>
      </w:pPr>
      <w:r w:rsidRPr="00C53B77">
        <w:rPr>
          <w:rFonts w:ascii="Times New Roman" w:hAnsi="Times New Roman" w:cs="Times New Roman"/>
          <w:b/>
          <w:sz w:val="24"/>
          <w:szCs w:val="24"/>
        </w:rPr>
        <w:t xml:space="preserve">Response: </w:t>
      </w:r>
      <w:r w:rsidR="006E3CFE" w:rsidRPr="00C53B77">
        <w:rPr>
          <w:rFonts w:ascii="Times New Roman" w:hAnsi="Times New Roman" w:cs="Times New Roman"/>
          <w:sz w:val="24"/>
          <w:szCs w:val="24"/>
        </w:rPr>
        <w:t>W</w:t>
      </w:r>
      <w:r w:rsidR="001B64CF" w:rsidRPr="00C53B77">
        <w:rPr>
          <w:rFonts w:ascii="Times New Roman" w:hAnsi="Times New Roman" w:cs="Times New Roman"/>
          <w:sz w:val="24"/>
          <w:szCs w:val="24"/>
        </w:rPr>
        <w:t>e have spelled out SD as standard deviation. We also ensure that abbreviations are defined at first usage.</w:t>
      </w:r>
      <w:r w:rsidR="00770FC4" w:rsidRPr="00C53B77">
        <w:rPr>
          <w:rFonts w:ascii="Times New Roman" w:eastAsiaTheme="minorHAnsi" w:hAnsi="Times New Roman" w:cs="Times New Roman"/>
          <w:color w:val="000000"/>
          <w:kern w:val="0"/>
          <w:sz w:val="24"/>
          <w:szCs w:val="24"/>
        </w:rPr>
        <w:t xml:space="preserve"> The details are included in revised manuscript</w:t>
      </w:r>
      <w:r w:rsidR="00BF7538" w:rsidRPr="00C53B77">
        <w:rPr>
          <w:rFonts w:ascii="Times New Roman" w:eastAsiaTheme="minorHAnsi" w:hAnsi="Times New Roman" w:cs="Times New Roman"/>
          <w:color w:val="000000"/>
          <w:kern w:val="0"/>
          <w:sz w:val="24"/>
          <w:szCs w:val="24"/>
        </w:rPr>
        <w:t xml:space="preserve"> on</w:t>
      </w:r>
      <w:r w:rsidR="00261023" w:rsidRPr="00C53B77">
        <w:rPr>
          <w:rFonts w:ascii="Times New Roman" w:hAnsi="Times New Roman" w:cs="Times New Roman"/>
          <w:sz w:val="24"/>
          <w:szCs w:val="24"/>
        </w:rPr>
        <w:t xml:space="preserve"> (</w:t>
      </w:r>
      <w:r w:rsidR="00261023" w:rsidRPr="00C53B77">
        <w:rPr>
          <w:rFonts w:ascii="Times New Roman" w:hAnsi="Times New Roman" w:cs="Times New Roman"/>
          <w:color w:val="2E74B5" w:themeColor="accent5" w:themeShade="BF"/>
          <w:sz w:val="24"/>
          <w:szCs w:val="24"/>
        </w:rPr>
        <w:t xml:space="preserve">p. </w:t>
      </w:r>
      <w:r w:rsidR="00A72A07" w:rsidRPr="00C53B77">
        <w:rPr>
          <w:rFonts w:ascii="Times New Roman" w:hAnsi="Times New Roman" w:cs="Times New Roman"/>
          <w:color w:val="2E74B5" w:themeColor="accent5" w:themeShade="BF"/>
          <w:sz w:val="24"/>
          <w:szCs w:val="24"/>
        </w:rPr>
        <w:t>10</w:t>
      </w:r>
      <w:r w:rsidR="00261023" w:rsidRPr="00C53B77">
        <w:rPr>
          <w:rFonts w:ascii="Times New Roman" w:hAnsi="Times New Roman" w:cs="Times New Roman"/>
          <w:color w:val="2E74B5" w:themeColor="accent5" w:themeShade="BF"/>
          <w:sz w:val="24"/>
          <w:szCs w:val="24"/>
        </w:rPr>
        <w:t xml:space="preserve">, line </w:t>
      </w:r>
      <w:r w:rsidR="00A72A07" w:rsidRPr="00C53B77">
        <w:rPr>
          <w:rFonts w:ascii="Times New Roman" w:hAnsi="Times New Roman" w:cs="Times New Roman"/>
          <w:color w:val="2E74B5" w:themeColor="accent5" w:themeShade="BF"/>
          <w:sz w:val="24"/>
          <w:szCs w:val="24"/>
        </w:rPr>
        <w:t>21</w:t>
      </w:r>
      <w:r w:rsidR="00740BD0">
        <w:rPr>
          <w:rFonts w:ascii="Times New Roman" w:hAnsi="Times New Roman" w:cs="Times New Roman"/>
          <w:color w:val="2E74B5" w:themeColor="accent5" w:themeShade="BF"/>
          <w:sz w:val="24"/>
          <w:szCs w:val="24"/>
        </w:rPr>
        <w:t>4</w:t>
      </w:r>
      <w:r w:rsidR="00DE6A9C" w:rsidRPr="00C53B77">
        <w:rPr>
          <w:rFonts w:ascii="Times New Roman" w:hAnsi="Times New Roman" w:cs="Times New Roman"/>
          <w:color w:val="2E74B5" w:themeColor="accent5" w:themeShade="BF"/>
          <w:sz w:val="24"/>
          <w:szCs w:val="24"/>
        </w:rPr>
        <w:t>–</w:t>
      </w:r>
      <w:r w:rsidR="00A72A07" w:rsidRPr="00C53B77">
        <w:rPr>
          <w:rFonts w:ascii="Times New Roman" w:hAnsi="Times New Roman" w:cs="Times New Roman"/>
          <w:color w:val="2E74B5" w:themeColor="accent5" w:themeShade="BF"/>
          <w:sz w:val="24"/>
          <w:szCs w:val="24"/>
        </w:rPr>
        <w:t>21</w:t>
      </w:r>
      <w:r w:rsidR="00740BD0">
        <w:rPr>
          <w:rFonts w:ascii="Times New Roman" w:hAnsi="Times New Roman" w:cs="Times New Roman"/>
          <w:color w:val="2E74B5" w:themeColor="accent5" w:themeShade="BF"/>
          <w:sz w:val="24"/>
          <w:szCs w:val="24"/>
        </w:rPr>
        <w:t>8</w:t>
      </w:r>
      <w:r w:rsidR="00261023" w:rsidRPr="00C53B77">
        <w:rPr>
          <w:rFonts w:ascii="Times New Roman" w:hAnsi="Times New Roman" w:cs="Times New Roman"/>
          <w:sz w:val="24"/>
          <w:szCs w:val="24"/>
        </w:rPr>
        <w:t>)</w:t>
      </w:r>
    </w:p>
    <w:p w14:paraId="5481B8D2" w14:textId="26F0E583" w:rsidR="001B64CF" w:rsidRPr="00C53B77" w:rsidRDefault="00770FC4" w:rsidP="00CC5D8D">
      <w:pPr>
        <w:ind w:leftChars="200" w:left="420"/>
        <w:rPr>
          <w:rFonts w:ascii="Times New Roman" w:hAnsi="Times New Roman" w:cs="Times New Roman"/>
          <w:sz w:val="24"/>
          <w:szCs w:val="24"/>
        </w:rPr>
      </w:pPr>
      <w:r w:rsidRPr="00C53B77">
        <w:rPr>
          <w:rFonts w:ascii="Times New Roman" w:eastAsiaTheme="minorHAnsi" w:hAnsi="Times New Roman" w:cs="Times New Roman"/>
          <w:color w:val="000000"/>
          <w:kern w:val="0"/>
          <w:sz w:val="24"/>
          <w:szCs w:val="24"/>
        </w:rPr>
        <w:t>“</w:t>
      </w:r>
      <w:r w:rsidR="000D12B2" w:rsidRPr="00C53B77">
        <w:rPr>
          <w:rFonts w:ascii="Times New Roman" w:hAnsi="Times New Roman" w:cs="Times New Roman"/>
          <w:sz w:val="24"/>
          <w:szCs w:val="24"/>
        </w:rPr>
        <w:t>Delete the bad channels.</w:t>
      </w:r>
      <w:bookmarkStart w:id="16" w:name="_Hlk74516866"/>
      <w:r w:rsidR="00740BD0" w:rsidRPr="00740BD0">
        <w:rPr>
          <w:rFonts w:eastAsiaTheme="minorHAnsi" w:cs="Times New Roman"/>
          <w:color w:val="2E74B5" w:themeColor="accent5" w:themeShade="BF"/>
          <w:kern w:val="0"/>
          <w:sz w:val="24"/>
          <w:szCs w:val="24"/>
        </w:rPr>
        <w:t xml:space="preserve"> </w:t>
      </w:r>
      <w:r w:rsidR="00740BD0" w:rsidRPr="00740BD0">
        <w:rPr>
          <w:rFonts w:ascii="Times New Roman" w:hAnsi="Times New Roman" w:cs="Times New Roman"/>
          <w:color w:val="2E74B5" w:themeColor="accent5" w:themeShade="BF"/>
          <w:sz w:val="24"/>
          <w:szCs w:val="24"/>
        </w:rPr>
        <w:t>For each participant, average OD value on each channel along full sample points, respectively, and 46 averaged OD values are obtained. Then calculate standard deviation (SD) for each participant. Finally, for each participant, channels with very low or high OD, which exceeded 5 SDs,</w:t>
      </w:r>
      <w:r w:rsidR="00740BD0" w:rsidRPr="00740BD0" w:rsidDel="00225860">
        <w:rPr>
          <w:rFonts w:ascii="Times New Roman" w:hAnsi="Times New Roman" w:cs="Times New Roman"/>
          <w:color w:val="2E74B5" w:themeColor="accent5" w:themeShade="BF"/>
          <w:sz w:val="24"/>
          <w:szCs w:val="24"/>
        </w:rPr>
        <w:t xml:space="preserve"> </w:t>
      </w:r>
      <w:r w:rsidR="00740BD0" w:rsidRPr="00740BD0">
        <w:rPr>
          <w:rFonts w:ascii="Times New Roman" w:hAnsi="Times New Roman" w:cs="Times New Roman"/>
          <w:color w:val="2E74B5" w:themeColor="accent5" w:themeShade="BF"/>
          <w:sz w:val="24"/>
          <w:szCs w:val="24"/>
        </w:rPr>
        <w:t>are marked as unusable and removed from the analysis.</w:t>
      </w:r>
      <w:bookmarkEnd w:id="16"/>
      <w:r w:rsidR="003142A7" w:rsidRPr="00C53B77">
        <w:rPr>
          <w:rFonts w:ascii="Times New Roman" w:hAnsi="Times New Roman" w:cs="Times New Roman"/>
          <w:sz w:val="24"/>
          <w:szCs w:val="24"/>
        </w:rPr>
        <w:t>”</w:t>
      </w:r>
      <w:r w:rsidRPr="00C53B77">
        <w:rPr>
          <w:rFonts w:ascii="Times New Roman" w:hAnsi="Times New Roman" w:cs="Times New Roman"/>
          <w:sz w:val="24"/>
          <w:szCs w:val="24"/>
        </w:rPr>
        <w:t>.</w:t>
      </w:r>
    </w:p>
    <w:p w14:paraId="0F9C3C57" w14:textId="77777777" w:rsidR="00F11C84" w:rsidRPr="00C53B77" w:rsidRDefault="00F11C84" w:rsidP="00436D20">
      <w:pPr>
        <w:rPr>
          <w:rFonts w:ascii="Times New Roman" w:hAnsi="Times New Roman" w:cs="Times New Roman"/>
          <w:sz w:val="24"/>
          <w:szCs w:val="24"/>
        </w:rPr>
      </w:pPr>
    </w:p>
    <w:p w14:paraId="77C3863B"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8. Were the RS data sharing the same preprocessing and analysis pipeline with the co-learning phase data? If so, was the co-learning phase data also filtered using the "band-pass filter with cut-off frequencies of 0.01-1 Hz"?</w:t>
      </w:r>
    </w:p>
    <w:p w14:paraId="49054A36" w14:textId="41AC0600" w:rsidR="00261023" w:rsidRPr="00C53B77" w:rsidRDefault="001F7721" w:rsidP="00436D20">
      <w:pPr>
        <w:rPr>
          <w:rFonts w:ascii="Times New Roman" w:eastAsiaTheme="minorHAnsi" w:hAnsi="Times New Roman" w:cs="Times New Roman"/>
          <w:color w:val="000000"/>
          <w:kern w:val="0"/>
          <w:sz w:val="24"/>
          <w:szCs w:val="24"/>
        </w:rPr>
      </w:pPr>
      <w:r w:rsidRPr="00C53B77">
        <w:rPr>
          <w:rFonts w:ascii="Times New Roman" w:hAnsi="Times New Roman" w:cs="Times New Roman"/>
          <w:b/>
          <w:sz w:val="24"/>
          <w:szCs w:val="24"/>
        </w:rPr>
        <w:t xml:space="preserve">Response: </w:t>
      </w:r>
      <w:r w:rsidR="00B9089C" w:rsidRPr="00C53B77">
        <w:rPr>
          <w:rFonts w:ascii="Times New Roman" w:hAnsi="Times New Roman" w:cs="Times New Roman"/>
          <w:sz w:val="24"/>
          <w:szCs w:val="24"/>
        </w:rPr>
        <w:t xml:space="preserve">Both RS data and </w:t>
      </w:r>
      <w:r w:rsidR="00F11D89" w:rsidRPr="00C53B77">
        <w:rPr>
          <w:rFonts w:ascii="Times New Roman" w:hAnsi="Times New Roman" w:cs="Times New Roman"/>
          <w:sz w:val="24"/>
          <w:szCs w:val="24"/>
        </w:rPr>
        <w:t>co-learning phase data</w:t>
      </w:r>
      <w:r w:rsidR="00A26E60" w:rsidRPr="00C53B77">
        <w:rPr>
          <w:rFonts w:ascii="Times New Roman" w:hAnsi="Times New Roman" w:cs="Times New Roman"/>
          <w:sz w:val="24"/>
          <w:szCs w:val="24"/>
        </w:rPr>
        <w:t xml:space="preserve"> shar</w:t>
      </w:r>
      <w:r w:rsidR="00F11D89" w:rsidRPr="00C53B77">
        <w:rPr>
          <w:rFonts w:ascii="Times New Roman" w:hAnsi="Times New Roman" w:cs="Times New Roman"/>
          <w:sz w:val="24"/>
          <w:szCs w:val="24"/>
        </w:rPr>
        <w:t>ed</w:t>
      </w:r>
      <w:r w:rsidR="00A26E60" w:rsidRPr="00C53B77">
        <w:rPr>
          <w:rFonts w:ascii="Times New Roman" w:hAnsi="Times New Roman" w:cs="Times New Roman"/>
          <w:sz w:val="24"/>
          <w:szCs w:val="24"/>
        </w:rPr>
        <w:t xml:space="preserve"> the same preprocessing and analysis pipeline. The band-pass filter was applied on </w:t>
      </w:r>
      <w:r w:rsidR="005332E8" w:rsidRPr="00C53B77">
        <w:rPr>
          <w:rFonts w:ascii="Times New Roman" w:hAnsi="Times New Roman" w:cs="Times New Roman"/>
          <w:sz w:val="24"/>
          <w:szCs w:val="24"/>
        </w:rPr>
        <w:t>collaborative learning phase and rest phase as well.</w:t>
      </w:r>
      <w:r w:rsidR="00F11C84" w:rsidRPr="00C53B77">
        <w:rPr>
          <w:rFonts w:ascii="Times New Roman" w:hAnsi="Times New Roman" w:cs="Times New Roman"/>
          <w:sz w:val="24"/>
          <w:szCs w:val="24"/>
        </w:rPr>
        <w:t xml:space="preserve"> </w:t>
      </w:r>
      <w:r w:rsidR="006E0140" w:rsidRPr="00C53B77">
        <w:rPr>
          <w:rFonts w:ascii="Times New Roman" w:eastAsiaTheme="minorHAnsi" w:hAnsi="Times New Roman" w:cs="Times New Roman"/>
          <w:color w:val="000000"/>
          <w:kern w:val="0"/>
          <w:sz w:val="24"/>
          <w:szCs w:val="24"/>
        </w:rPr>
        <w:t>The details are included in revised manuscript</w:t>
      </w:r>
      <w:r w:rsidR="00BF7538" w:rsidRPr="00C53B77">
        <w:rPr>
          <w:rFonts w:ascii="Times New Roman" w:eastAsiaTheme="minorHAnsi" w:hAnsi="Times New Roman" w:cs="Times New Roman"/>
          <w:color w:val="000000"/>
          <w:kern w:val="0"/>
          <w:sz w:val="24"/>
          <w:szCs w:val="24"/>
        </w:rPr>
        <w:t xml:space="preserve"> on</w:t>
      </w:r>
      <w:r w:rsidR="006E0140" w:rsidRPr="00C53B77">
        <w:rPr>
          <w:rFonts w:ascii="Times New Roman" w:eastAsiaTheme="minorHAnsi" w:hAnsi="Times New Roman" w:cs="Times New Roman"/>
          <w:color w:val="000000"/>
          <w:kern w:val="0"/>
          <w:sz w:val="24"/>
          <w:szCs w:val="24"/>
        </w:rPr>
        <w:t xml:space="preserve"> </w:t>
      </w:r>
      <w:r w:rsidR="00261023" w:rsidRPr="00C53B77">
        <w:rPr>
          <w:rFonts w:ascii="Times New Roman" w:hAnsi="Times New Roman" w:cs="Times New Roman"/>
          <w:sz w:val="24"/>
          <w:szCs w:val="24"/>
        </w:rPr>
        <w:t>(</w:t>
      </w:r>
      <w:r w:rsidR="00261023" w:rsidRPr="00C53B77">
        <w:rPr>
          <w:rFonts w:ascii="Times New Roman" w:hAnsi="Times New Roman" w:cs="Times New Roman"/>
          <w:color w:val="2E74B5" w:themeColor="accent5" w:themeShade="BF"/>
          <w:sz w:val="24"/>
          <w:szCs w:val="24"/>
        </w:rPr>
        <w:t xml:space="preserve">p. </w:t>
      </w:r>
      <w:r w:rsidR="00A72A07" w:rsidRPr="00C53B77">
        <w:rPr>
          <w:rFonts w:ascii="Times New Roman" w:hAnsi="Times New Roman" w:cs="Times New Roman"/>
          <w:color w:val="2E74B5" w:themeColor="accent5" w:themeShade="BF"/>
          <w:sz w:val="24"/>
          <w:szCs w:val="24"/>
        </w:rPr>
        <w:t>10</w:t>
      </w:r>
      <w:r w:rsidR="00261023" w:rsidRPr="00C53B77">
        <w:rPr>
          <w:rFonts w:ascii="Times New Roman" w:hAnsi="Times New Roman" w:cs="Times New Roman"/>
          <w:color w:val="2E74B5" w:themeColor="accent5" w:themeShade="BF"/>
          <w:sz w:val="24"/>
          <w:szCs w:val="24"/>
        </w:rPr>
        <w:t xml:space="preserve">, line </w:t>
      </w:r>
      <w:r w:rsidR="00A72A07" w:rsidRPr="00C53B77">
        <w:rPr>
          <w:rFonts w:ascii="Times New Roman" w:hAnsi="Times New Roman" w:cs="Times New Roman"/>
          <w:color w:val="2E74B5" w:themeColor="accent5" w:themeShade="BF"/>
          <w:sz w:val="24"/>
          <w:szCs w:val="24"/>
        </w:rPr>
        <w:t>20</w:t>
      </w:r>
      <w:r w:rsidR="00740BD0">
        <w:rPr>
          <w:rFonts w:ascii="Times New Roman" w:hAnsi="Times New Roman" w:cs="Times New Roman"/>
          <w:color w:val="2E74B5" w:themeColor="accent5" w:themeShade="BF"/>
          <w:sz w:val="24"/>
          <w:szCs w:val="24"/>
        </w:rPr>
        <w:t>4</w:t>
      </w:r>
      <w:r w:rsidR="00261023" w:rsidRPr="00C53B77">
        <w:rPr>
          <w:rFonts w:ascii="Times New Roman" w:hAnsi="Times New Roman" w:cs="Times New Roman"/>
          <w:color w:val="2E74B5" w:themeColor="accent5" w:themeShade="BF"/>
          <w:sz w:val="24"/>
          <w:szCs w:val="24"/>
        </w:rPr>
        <w:t>–</w:t>
      </w:r>
      <w:r w:rsidR="00A72A07" w:rsidRPr="00C53B77">
        <w:rPr>
          <w:rFonts w:ascii="Times New Roman" w:hAnsi="Times New Roman" w:cs="Times New Roman"/>
          <w:color w:val="2E74B5" w:themeColor="accent5" w:themeShade="BF"/>
          <w:sz w:val="24"/>
          <w:szCs w:val="24"/>
        </w:rPr>
        <w:t>20</w:t>
      </w:r>
      <w:r w:rsidR="00740BD0">
        <w:rPr>
          <w:rFonts w:ascii="Times New Roman" w:hAnsi="Times New Roman" w:cs="Times New Roman"/>
          <w:color w:val="2E74B5" w:themeColor="accent5" w:themeShade="BF"/>
          <w:sz w:val="24"/>
          <w:szCs w:val="24"/>
        </w:rPr>
        <w:t>6</w:t>
      </w:r>
      <w:r w:rsidR="00261023" w:rsidRPr="00C53B77">
        <w:rPr>
          <w:rFonts w:ascii="Times New Roman" w:hAnsi="Times New Roman" w:cs="Times New Roman"/>
          <w:sz w:val="24"/>
          <w:szCs w:val="24"/>
        </w:rPr>
        <w:t>)</w:t>
      </w:r>
      <w:r w:rsidR="00261023" w:rsidRPr="00C53B77">
        <w:rPr>
          <w:rFonts w:ascii="Times New Roman" w:eastAsiaTheme="minorHAnsi" w:hAnsi="Times New Roman" w:cs="Times New Roman"/>
          <w:color w:val="000000"/>
          <w:kern w:val="0"/>
          <w:sz w:val="24"/>
          <w:szCs w:val="24"/>
        </w:rPr>
        <w:t xml:space="preserve"> </w:t>
      </w:r>
    </w:p>
    <w:p w14:paraId="23018138" w14:textId="4E79CAC8" w:rsidR="00A26E60" w:rsidRPr="00C53B77" w:rsidRDefault="006E0140" w:rsidP="00CC5D8D">
      <w:pPr>
        <w:ind w:leftChars="200" w:left="420"/>
        <w:rPr>
          <w:rFonts w:ascii="Times New Roman" w:hAnsi="Times New Roman" w:cs="Times New Roman"/>
          <w:color w:val="0070C0"/>
          <w:sz w:val="24"/>
          <w:szCs w:val="24"/>
        </w:rPr>
      </w:pPr>
      <w:r w:rsidRPr="00C53B77">
        <w:rPr>
          <w:rFonts w:ascii="Times New Roman" w:eastAsiaTheme="minorHAnsi" w:hAnsi="Times New Roman" w:cs="Times New Roman"/>
          <w:color w:val="0070C0"/>
          <w:kern w:val="0"/>
          <w:sz w:val="24"/>
          <w:szCs w:val="24"/>
        </w:rPr>
        <w:t>“</w:t>
      </w:r>
      <w:bookmarkStart w:id="17" w:name="_Hlk74416840"/>
      <w:r w:rsidR="00A72A07" w:rsidRPr="00C53B77">
        <w:rPr>
          <w:rFonts w:ascii="Times New Roman" w:hAnsi="Times New Roman" w:cs="Times New Roman"/>
          <w:color w:val="2E74B5" w:themeColor="accent5" w:themeShade="BF"/>
          <w:sz w:val="24"/>
          <w:szCs w:val="24"/>
        </w:rPr>
        <w:t>Additionally, both fNIRS recording data collected in rest phase and collaborative learning phase share the same preprocessing and analysis operation.</w:t>
      </w:r>
      <w:bookmarkEnd w:id="17"/>
      <w:r w:rsidRPr="00C53B77">
        <w:rPr>
          <w:rFonts w:ascii="Times New Roman" w:hAnsi="Times New Roman" w:cs="Times New Roman"/>
          <w:color w:val="0070C0"/>
          <w:sz w:val="24"/>
          <w:szCs w:val="24"/>
        </w:rPr>
        <w:t>”</w:t>
      </w:r>
    </w:p>
    <w:p w14:paraId="0BC6F785" w14:textId="77777777" w:rsidR="00F11C84" w:rsidRPr="00C53B77" w:rsidRDefault="00F11C84" w:rsidP="00436D20">
      <w:pPr>
        <w:rPr>
          <w:rFonts w:ascii="Times New Roman" w:hAnsi="Times New Roman" w:cs="Times New Roman"/>
          <w:sz w:val="24"/>
          <w:szCs w:val="24"/>
        </w:rPr>
      </w:pPr>
    </w:p>
    <w:p w14:paraId="6B12694E"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9. Please state the reason why the deoxy-Hb data was excluded from the analysis.</w:t>
      </w:r>
    </w:p>
    <w:p w14:paraId="41F6126D" w14:textId="05CEA578" w:rsidR="00B3774A" w:rsidRPr="00C53B77" w:rsidRDefault="001F7721" w:rsidP="00436D20">
      <w:pPr>
        <w:rPr>
          <w:rFonts w:ascii="Times New Roman" w:eastAsiaTheme="minorHAnsi" w:hAnsi="Times New Roman" w:cs="Times New Roman"/>
          <w:color w:val="000000"/>
          <w:kern w:val="0"/>
          <w:sz w:val="24"/>
          <w:szCs w:val="24"/>
        </w:rPr>
      </w:pPr>
      <w:r w:rsidRPr="00C53B77">
        <w:rPr>
          <w:rFonts w:ascii="Times New Roman" w:hAnsi="Times New Roman" w:cs="Times New Roman"/>
          <w:b/>
          <w:sz w:val="24"/>
          <w:szCs w:val="24"/>
        </w:rPr>
        <w:t xml:space="preserve">Response: </w:t>
      </w:r>
      <w:r w:rsidR="005332E8" w:rsidRPr="00C53B77">
        <w:rPr>
          <w:rFonts w:ascii="Times New Roman" w:hAnsi="Times New Roman" w:cs="Times New Roman"/>
          <w:sz w:val="24"/>
          <w:szCs w:val="24"/>
        </w:rPr>
        <w:t>First, previous research suggested that oxy-Hb is a sensitive indicator of the change in regional cerebral blood flow and has a high signal-to</w:t>
      </w:r>
      <w:r w:rsidR="00B47EA2" w:rsidRPr="00C53B77">
        <w:rPr>
          <w:rFonts w:ascii="Times New Roman" w:hAnsi="Times New Roman" w:cs="Times New Roman"/>
          <w:sz w:val="24"/>
          <w:szCs w:val="24"/>
        </w:rPr>
        <w:t>-</w:t>
      </w:r>
      <w:r w:rsidR="005332E8" w:rsidRPr="00C53B77">
        <w:rPr>
          <w:rFonts w:ascii="Times New Roman" w:hAnsi="Times New Roman" w:cs="Times New Roman"/>
          <w:sz w:val="24"/>
          <w:szCs w:val="24"/>
        </w:rPr>
        <w:t xml:space="preserve">noise ratio (Hoshi, 2007). </w:t>
      </w:r>
      <w:r w:rsidR="00B47EA2" w:rsidRPr="00C53B77">
        <w:rPr>
          <w:rFonts w:ascii="Times New Roman" w:hAnsi="Times New Roman" w:cs="Times New Roman"/>
          <w:sz w:val="24"/>
          <w:szCs w:val="24"/>
        </w:rPr>
        <w:t xml:space="preserve">Second, </w:t>
      </w:r>
      <w:r w:rsidR="005332E8" w:rsidRPr="00C53B77">
        <w:rPr>
          <w:rFonts w:ascii="Times New Roman" w:hAnsi="Times New Roman" w:cs="Times New Roman"/>
          <w:sz w:val="24"/>
          <w:szCs w:val="24"/>
        </w:rPr>
        <w:t xml:space="preserve">previous </w:t>
      </w:r>
      <w:r w:rsidR="00B47EA2" w:rsidRPr="00C53B77">
        <w:rPr>
          <w:rFonts w:ascii="Times New Roman" w:hAnsi="Times New Roman" w:cs="Times New Roman"/>
          <w:sz w:val="24"/>
          <w:szCs w:val="24"/>
        </w:rPr>
        <w:t xml:space="preserve">researches which </w:t>
      </w:r>
      <w:r w:rsidR="00F11D89" w:rsidRPr="00C53B77">
        <w:rPr>
          <w:rFonts w:ascii="Times New Roman" w:hAnsi="Times New Roman" w:cs="Times New Roman"/>
          <w:sz w:val="24"/>
          <w:szCs w:val="24"/>
        </w:rPr>
        <w:t>employed</w:t>
      </w:r>
      <w:r w:rsidR="00B47EA2" w:rsidRPr="00C53B77">
        <w:rPr>
          <w:rFonts w:ascii="Times New Roman" w:hAnsi="Times New Roman" w:cs="Times New Roman"/>
          <w:sz w:val="24"/>
          <w:szCs w:val="24"/>
        </w:rPr>
        <w:t xml:space="preserve"> </w:t>
      </w:r>
      <w:proofErr w:type="spellStart"/>
      <w:r w:rsidR="005332E8" w:rsidRPr="00C53B77">
        <w:rPr>
          <w:rFonts w:ascii="Times New Roman" w:hAnsi="Times New Roman" w:cs="Times New Roman"/>
          <w:sz w:val="24"/>
          <w:szCs w:val="24"/>
        </w:rPr>
        <w:t>fNIRS</w:t>
      </w:r>
      <w:proofErr w:type="spellEnd"/>
      <w:r w:rsidR="005332E8" w:rsidRPr="00C53B77">
        <w:rPr>
          <w:rFonts w:ascii="Times New Roman" w:hAnsi="Times New Roman" w:cs="Times New Roman"/>
          <w:sz w:val="24"/>
          <w:szCs w:val="24"/>
        </w:rPr>
        <w:t xml:space="preserve"> </w:t>
      </w:r>
      <w:proofErr w:type="spellStart"/>
      <w:r w:rsidR="005332E8" w:rsidRPr="00C53B77">
        <w:rPr>
          <w:rFonts w:ascii="Times New Roman" w:hAnsi="Times New Roman" w:cs="Times New Roman"/>
          <w:sz w:val="24"/>
          <w:szCs w:val="24"/>
        </w:rPr>
        <w:t>hypersacnning</w:t>
      </w:r>
      <w:proofErr w:type="spellEnd"/>
      <w:r w:rsidR="005332E8" w:rsidRPr="00C53B77">
        <w:rPr>
          <w:rFonts w:ascii="Times New Roman" w:hAnsi="Times New Roman" w:cs="Times New Roman"/>
          <w:sz w:val="24"/>
          <w:szCs w:val="24"/>
        </w:rPr>
        <w:t xml:space="preserve"> </w:t>
      </w:r>
      <w:r w:rsidR="00B47EA2" w:rsidRPr="00C53B77">
        <w:rPr>
          <w:rFonts w:ascii="Times New Roman" w:hAnsi="Times New Roman" w:cs="Times New Roman"/>
          <w:sz w:val="24"/>
          <w:szCs w:val="24"/>
        </w:rPr>
        <w:t xml:space="preserve">in teaching and learning scenario </w:t>
      </w:r>
      <w:r w:rsidR="00B3774A" w:rsidRPr="00C53B77">
        <w:rPr>
          <w:rFonts w:ascii="Times New Roman" w:hAnsi="Times New Roman" w:cs="Times New Roman"/>
          <w:sz w:val="24"/>
          <w:szCs w:val="24"/>
        </w:rPr>
        <w:t>mainly focus on</w:t>
      </w:r>
      <w:r w:rsidR="00B47EA2" w:rsidRPr="00C53B77">
        <w:rPr>
          <w:rFonts w:ascii="Times New Roman" w:hAnsi="Times New Roman" w:cs="Times New Roman"/>
          <w:sz w:val="24"/>
          <w:szCs w:val="24"/>
        </w:rPr>
        <w:t xml:space="preserve"> oxy-Hb concentration (Zheng et al., 2018,2020; Pan et al., 2019,2020)</w:t>
      </w:r>
      <w:r w:rsidR="00F11D89" w:rsidRPr="00C53B77">
        <w:rPr>
          <w:rFonts w:ascii="Times New Roman" w:hAnsi="Times New Roman" w:cs="Times New Roman"/>
          <w:sz w:val="24"/>
          <w:szCs w:val="24"/>
        </w:rPr>
        <w:t>. As such, we followed previous research to conduct analysis on oxy-Hb data.</w:t>
      </w:r>
      <w:r w:rsidR="005332E8" w:rsidRPr="00C53B77">
        <w:rPr>
          <w:rFonts w:ascii="Times New Roman" w:hAnsi="Times New Roman" w:cs="Times New Roman"/>
          <w:sz w:val="24"/>
          <w:szCs w:val="24"/>
        </w:rPr>
        <w:t xml:space="preserve"> </w:t>
      </w:r>
      <w:r w:rsidR="00A114D0" w:rsidRPr="00C53B77">
        <w:rPr>
          <w:rFonts w:ascii="Times New Roman" w:eastAsiaTheme="minorHAnsi" w:hAnsi="Times New Roman" w:cs="Times New Roman"/>
          <w:color w:val="000000"/>
          <w:kern w:val="0"/>
          <w:sz w:val="24"/>
          <w:szCs w:val="24"/>
        </w:rPr>
        <w:t>We have added the statement in revised text</w:t>
      </w:r>
      <w:r w:rsidR="00BF7538" w:rsidRPr="00C53B77">
        <w:rPr>
          <w:rFonts w:ascii="Times New Roman" w:eastAsiaTheme="minorHAnsi" w:hAnsi="Times New Roman" w:cs="Times New Roman"/>
          <w:color w:val="000000"/>
          <w:kern w:val="0"/>
          <w:sz w:val="24"/>
          <w:szCs w:val="24"/>
        </w:rPr>
        <w:t xml:space="preserve"> on</w:t>
      </w:r>
      <w:r w:rsidR="00A114D0" w:rsidRPr="00C53B77">
        <w:rPr>
          <w:rFonts w:ascii="Times New Roman" w:eastAsiaTheme="minorHAnsi" w:hAnsi="Times New Roman" w:cs="Times New Roman"/>
          <w:color w:val="000000"/>
          <w:kern w:val="0"/>
          <w:sz w:val="24"/>
          <w:szCs w:val="24"/>
        </w:rPr>
        <w:t xml:space="preserve"> </w:t>
      </w:r>
      <w:r w:rsidR="00261023" w:rsidRPr="00C53B77">
        <w:rPr>
          <w:rFonts w:ascii="Times New Roman" w:hAnsi="Times New Roman" w:cs="Times New Roman"/>
          <w:sz w:val="24"/>
          <w:szCs w:val="24"/>
        </w:rPr>
        <w:t>(</w:t>
      </w:r>
      <w:r w:rsidR="00261023" w:rsidRPr="00C53B77">
        <w:rPr>
          <w:rFonts w:ascii="Times New Roman" w:hAnsi="Times New Roman" w:cs="Times New Roman"/>
          <w:color w:val="2E74B5" w:themeColor="accent5" w:themeShade="BF"/>
          <w:sz w:val="24"/>
          <w:szCs w:val="24"/>
        </w:rPr>
        <w:t xml:space="preserve">p. </w:t>
      </w:r>
      <w:r w:rsidR="00A72A07" w:rsidRPr="00C53B77">
        <w:rPr>
          <w:rFonts w:ascii="Times New Roman" w:hAnsi="Times New Roman" w:cs="Times New Roman"/>
          <w:color w:val="2E74B5" w:themeColor="accent5" w:themeShade="BF"/>
          <w:sz w:val="24"/>
          <w:szCs w:val="24"/>
        </w:rPr>
        <w:t>11</w:t>
      </w:r>
      <w:r w:rsidR="00261023" w:rsidRPr="00C53B77">
        <w:rPr>
          <w:rFonts w:ascii="Times New Roman" w:hAnsi="Times New Roman" w:cs="Times New Roman"/>
          <w:color w:val="2E74B5" w:themeColor="accent5" w:themeShade="BF"/>
          <w:sz w:val="24"/>
          <w:szCs w:val="24"/>
        </w:rPr>
        <w:t xml:space="preserve">, line </w:t>
      </w:r>
      <w:r w:rsidR="00A72A07" w:rsidRPr="00C53B77">
        <w:rPr>
          <w:rFonts w:ascii="Times New Roman" w:hAnsi="Times New Roman" w:cs="Times New Roman"/>
          <w:color w:val="2E74B5" w:themeColor="accent5" w:themeShade="BF"/>
          <w:sz w:val="24"/>
          <w:szCs w:val="24"/>
        </w:rPr>
        <w:t>22</w:t>
      </w:r>
      <w:r w:rsidR="00740BD0">
        <w:rPr>
          <w:rFonts w:ascii="Times New Roman" w:hAnsi="Times New Roman" w:cs="Times New Roman"/>
          <w:color w:val="2E74B5" w:themeColor="accent5" w:themeShade="BF"/>
          <w:sz w:val="24"/>
          <w:szCs w:val="24"/>
        </w:rPr>
        <w:t>4</w:t>
      </w:r>
      <w:r w:rsidR="00261023" w:rsidRPr="00C53B77">
        <w:rPr>
          <w:rFonts w:ascii="Times New Roman" w:hAnsi="Times New Roman" w:cs="Times New Roman"/>
          <w:color w:val="2E74B5" w:themeColor="accent5" w:themeShade="BF"/>
          <w:sz w:val="24"/>
          <w:szCs w:val="24"/>
        </w:rPr>
        <w:t>–</w:t>
      </w:r>
      <w:r w:rsidR="00A72A07" w:rsidRPr="00C53B77">
        <w:rPr>
          <w:rFonts w:ascii="Times New Roman" w:hAnsi="Times New Roman" w:cs="Times New Roman"/>
          <w:color w:val="2E74B5" w:themeColor="accent5" w:themeShade="BF"/>
          <w:sz w:val="24"/>
          <w:szCs w:val="24"/>
        </w:rPr>
        <w:t>22</w:t>
      </w:r>
      <w:r w:rsidR="00740BD0">
        <w:rPr>
          <w:rFonts w:ascii="Times New Roman" w:hAnsi="Times New Roman" w:cs="Times New Roman"/>
          <w:color w:val="2E74B5" w:themeColor="accent5" w:themeShade="BF"/>
          <w:sz w:val="24"/>
          <w:szCs w:val="24"/>
        </w:rPr>
        <w:t>9</w:t>
      </w:r>
      <w:r w:rsidR="00261023" w:rsidRPr="00C53B77">
        <w:rPr>
          <w:rFonts w:ascii="Times New Roman" w:hAnsi="Times New Roman" w:cs="Times New Roman"/>
          <w:sz w:val="24"/>
          <w:szCs w:val="24"/>
        </w:rPr>
        <w:t>)</w:t>
      </w:r>
      <w:r w:rsidR="00BF7538" w:rsidRPr="00C53B77">
        <w:rPr>
          <w:rFonts w:ascii="Times New Roman" w:hAnsi="Times New Roman" w:cs="Times New Roman"/>
          <w:sz w:val="24"/>
          <w:szCs w:val="24"/>
        </w:rPr>
        <w:t>.</w:t>
      </w:r>
    </w:p>
    <w:p w14:paraId="18255B14" w14:textId="50835CFB" w:rsidR="00F11C84" w:rsidRPr="00C53B77" w:rsidRDefault="00B3774A" w:rsidP="00CC5D8D">
      <w:pPr>
        <w:ind w:leftChars="200" w:left="420"/>
        <w:rPr>
          <w:rFonts w:ascii="Times New Roman" w:hAnsi="Times New Roman" w:cs="Times New Roman"/>
          <w:sz w:val="24"/>
          <w:szCs w:val="24"/>
        </w:rPr>
      </w:pPr>
      <w:bookmarkStart w:id="18" w:name="_Hlk74417994"/>
      <w:r w:rsidRPr="00740BD0">
        <w:rPr>
          <w:rFonts w:ascii="Times New Roman" w:eastAsiaTheme="minorHAnsi" w:hAnsi="Times New Roman" w:cs="Times New Roman"/>
          <w:color w:val="000000" w:themeColor="text1"/>
          <w:kern w:val="0"/>
          <w:sz w:val="24"/>
          <w:szCs w:val="24"/>
        </w:rPr>
        <w:t>“</w:t>
      </w:r>
      <w:r w:rsidR="00740BD0" w:rsidRPr="00740BD0">
        <w:rPr>
          <w:rFonts w:ascii="Times New Roman" w:eastAsiaTheme="minorHAnsi" w:hAnsi="Times New Roman" w:cs="Times New Roman"/>
          <w:color w:val="0070C0"/>
          <w:kern w:val="0"/>
          <w:sz w:val="24"/>
          <w:szCs w:val="24"/>
        </w:rPr>
        <w:t>In this protocol, all data analysis steps are conducted on Oxy-Hb data, which is considered as an indicator of the change in regional cerebral blood flow with higher signal-to-noise ratio</w:t>
      </w:r>
      <w:r w:rsidR="00740BD0" w:rsidRPr="00740BD0">
        <w:rPr>
          <w:rFonts w:ascii="Times New Roman" w:eastAsiaTheme="minorHAnsi" w:hAnsi="Times New Roman" w:cs="Times New Roman"/>
          <w:color w:val="0070C0"/>
          <w:kern w:val="0"/>
          <w:sz w:val="24"/>
          <w:szCs w:val="24"/>
          <w:vertAlign w:val="superscript"/>
        </w:rPr>
        <w:t>28</w:t>
      </w:r>
      <w:r w:rsidR="00740BD0" w:rsidRPr="00740BD0">
        <w:rPr>
          <w:rFonts w:ascii="Times New Roman" w:eastAsiaTheme="minorHAnsi" w:hAnsi="Times New Roman" w:cs="Times New Roman"/>
          <w:color w:val="0070C0"/>
          <w:kern w:val="0"/>
          <w:sz w:val="24"/>
          <w:szCs w:val="24"/>
        </w:rPr>
        <w:t xml:space="preserve">. Additionally, previous research which employed </w:t>
      </w:r>
      <w:proofErr w:type="spellStart"/>
      <w:r w:rsidR="00740BD0" w:rsidRPr="00740BD0">
        <w:rPr>
          <w:rFonts w:ascii="Times New Roman" w:eastAsiaTheme="minorHAnsi" w:hAnsi="Times New Roman" w:cs="Times New Roman"/>
          <w:color w:val="0070C0"/>
          <w:kern w:val="0"/>
          <w:sz w:val="24"/>
          <w:szCs w:val="24"/>
        </w:rPr>
        <w:t>fNIRS</w:t>
      </w:r>
      <w:proofErr w:type="spellEnd"/>
      <w:r w:rsidR="00740BD0" w:rsidRPr="00740BD0">
        <w:rPr>
          <w:rFonts w:ascii="Times New Roman" w:eastAsiaTheme="minorHAnsi" w:hAnsi="Times New Roman" w:cs="Times New Roman"/>
          <w:color w:val="0070C0"/>
          <w:kern w:val="0"/>
          <w:sz w:val="24"/>
          <w:szCs w:val="24"/>
        </w:rPr>
        <w:t xml:space="preserve"> </w:t>
      </w:r>
      <w:proofErr w:type="spellStart"/>
      <w:r w:rsidR="00740BD0" w:rsidRPr="00740BD0">
        <w:rPr>
          <w:rFonts w:ascii="Times New Roman" w:eastAsiaTheme="minorHAnsi" w:hAnsi="Times New Roman" w:cs="Times New Roman"/>
          <w:color w:val="0070C0"/>
          <w:kern w:val="0"/>
          <w:sz w:val="24"/>
          <w:szCs w:val="24"/>
        </w:rPr>
        <w:t>hypersacnning</w:t>
      </w:r>
      <w:proofErr w:type="spellEnd"/>
      <w:r w:rsidR="00740BD0" w:rsidRPr="00740BD0">
        <w:rPr>
          <w:rFonts w:ascii="Times New Roman" w:eastAsiaTheme="minorHAnsi" w:hAnsi="Times New Roman" w:cs="Times New Roman"/>
          <w:color w:val="0070C0"/>
          <w:kern w:val="0"/>
          <w:sz w:val="24"/>
          <w:szCs w:val="24"/>
        </w:rPr>
        <w:t xml:space="preserve"> in teaching and learning scenario mainly focus on Oxy-Hb concentration</w:t>
      </w:r>
      <w:r w:rsidR="00740BD0" w:rsidRPr="00740BD0">
        <w:rPr>
          <w:rFonts w:ascii="Times New Roman" w:eastAsiaTheme="minorHAnsi" w:hAnsi="Times New Roman" w:cs="Times New Roman"/>
          <w:color w:val="0070C0"/>
          <w:kern w:val="0"/>
          <w:sz w:val="24"/>
          <w:szCs w:val="24"/>
          <w:vertAlign w:val="superscript"/>
        </w:rPr>
        <w:t>11-14</w:t>
      </w:r>
      <w:r w:rsidR="00740BD0" w:rsidRPr="00740BD0">
        <w:rPr>
          <w:rFonts w:ascii="Times New Roman" w:eastAsiaTheme="minorHAnsi" w:hAnsi="Times New Roman" w:cs="Times New Roman"/>
          <w:color w:val="0070C0"/>
          <w:kern w:val="0"/>
          <w:sz w:val="24"/>
          <w:szCs w:val="24"/>
        </w:rPr>
        <w:t>.</w:t>
      </w:r>
      <w:r w:rsidRPr="00740BD0">
        <w:rPr>
          <w:rFonts w:ascii="Times New Roman" w:hAnsi="Times New Roman" w:cs="Times New Roman"/>
          <w:color w:val="000000" w:themeColor="text1"/>
          <w:sz w:val="24"/>
          <w:szCs w:val="24"/>
        </w:rPr>
        <w:t>”</w:t>
      </w:r>
      <w:bookmarkEnd w:id="18"/>
    </w:p>
    <w:p w14:paraId="1C7EE60D" w14:textId="77777777" w:rsidR="00BF7538" w:rsidRPr="00C53B77" w:rsidRDefault="00BF7538" w:rsidP="00436D20">
      <w:pPr>
        <w:rPr>
          <w:rFonts w:ascii="Times New Roman" w:hAnsi="Times New Roman" w:cs="Times New Roman"/>
          <w:sz w:val="24"/>
          <w:szCs w:val="24"/>
        </w:rPr>
      </w:pPr>
    </w:p>
    <w:p w14:paraId="6C23D54C" w14:textId="66245FDF"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10. The current study used two artifact correction techniques, the Wavelet and PCA. It would be very helpful if the authors could show the effects of the two correction techniques respectively by maybe presenting example curves from a participant/channel?</w:t>
      </w:r>
    </w:p>
    <w:p w14:paraId="60C4EF9D" w14:textId="443F5949" w:rsidR="00261023" w:rsidRPr="00C53B77" w:rsidRDefault="003142A7" w:rsidP="00261023">
      <w:pPr>
        <w:rPr>
          <w:rFonts w:ascii="Times New Roman" w:eastAsiaTheme="minorHAnsi" w:hAnsi="Times New Roman" w:cs="Times New Roman"/>
          <w:color w:val="000000"/>
          <w:kern w:val="0"/>
          <w:sz w:val="24"/>
          <w:szCs w:val="24"/>
        </w:rPr>
      </w:pPr>
      <w:r w:rsidRPr="00C53B77">
        <w:rPr>
          <w:rFonts w:ascii="Times New Roman" w:hAnsi="Times New Roman" w:cs="Times New Roman"/>
          <w:b/>
          <w:sz w:val="24"/>
          <w:szCs w:val="24"/>
        </w:rPr>
        <w:t xml:space="preserve">Response: </w:t>
      </w:r>
      <w:r w:rsidRPr="00C53B77">
        <w:rPr>
          <w:rFonts w:ascii="Times New Roman" w:hAnsi="Times New Roman" w:cs="Times New Roman"/>
          <w:sz w:val="24"/>
          <w:szCs w:val="24"/>
        </w:rPr>
        <w:t xml:space="preserve">The example plot has been showed in revised </w:t>
      </w:r>
      <w:r w:rsidR="00E819F2" w:rsidRPr="00C53B77">
        <w:rPr>
          <w:rFonts w:ascii="Times New Roman" w:hAnsi="Times New Roman" w:cs="Times New Roman"/>
          <w:sz w:val="24"/>
          <w:szCs w:val="24"/>
        </w:rPr>
        <w:t xml:space="preserve">Figure </w:t>
      </w:r>
      <w:r w:rsidR="00BF7538" w:rsidRPr="00C53B77">
        <w:rPr>
          <w:rFonts w:ascii="Times New Roman" w:hAnsi="Times New Roman" w:cs="Times New Roman"/>
          <w:sz w:val="24"/>
          <w:szCs w:val="24"/>
        </w:rPr>
        <w:t>2</w:t>
      </w:r>
      <w:r w:rsidR="00E819F2" w:rsidRPr="00C53B77">
        <w:rPr>
          <w:rFonts w:ascii="Times New Roman" w:hAnsi="Times New Roman" w:cs="Times New Roman"/>
          <w:sz w:val="24"/>
          <w:szCs w:val="24"/>
        </w:rPr>
        <w:t>B</w:t>
      </w:r>
      <w:r w:rsidRPr="00C53B77">
        <w:rPr>
          <w:rFonts w:ascii="Times New Roman" w:hAnsi="Times New Roman" w:cs="Times New Roman"/>
          <w:sz w:val="24"/>
          <w:szCs w:val="24"/>
        </w:rPr>
        <w:t xml:space="preserve">. </w:t>
      </w:r>
      <w:r w:rsidR="00261023" w:rsidRPr="00C53B77">
        <w:rPr>
          <w:rFonts w:ascii="Times New Roman" w:eastAsiaTheme="minorHAnsi" w:hAnsi="Times New Roman" w:cs="Times New Roman"/>
          <w:color w:val="000000"/>
          <w:kern w:val="0"/>
          <w:sz w:val="24"/>
          <w:szCs w:val="24"/>
        </w:rPr>
        <w:t>We also added the statement in revised text</w:t>
      </w:r>
      <w:r w:rsidR="00BF7538" w:rsidRPr="00C53B77">
        <w:rPr>
          <w:rFonts w:ascii="Times New Roman" w:eastAsiaTheme="minorHAnsi" w:hAnsi="Times New Roman" w:cs="Times New Roman"/>
          <w:color w:val="000000"/>
          <w:kern w:val="0"/>
          <w:sz w:val="24"/>
          <w:szCs w:val="24"/>
        </w:rPr>
        <w:t xml:space="preserve"> on</w:t>
      </w:r>
      <w:r w:rsidR="00261023" w:rsidRPr="00C53B77">
        <w:rPr>
          <w:rFonts w:ascii="Times New Roman" w:eastAsiaTheme="minorHAnsi" w:hAnsi="Times New Roman" w:cs="Times New Roman"/>
          <w:color w:val="000000"/>
          <w:kern w:val="0"/>
          <w:sz w:val="24"/>
          <w:szCs w:val="24"/>
        </w:rPr>
        <w:t xml:space="preserve"> </w:t>
      </w:r>
      <w:r w:rsidR="00261023" w:rsidRPr="00C53B77">
        <w:rPr>
          <w:rFonts w:ascii="Times New Roman" w:hAnsi="Times New Roman" w:cs="Times New Roman"/>
          <w:sz w:val="24"/>
          <w:szCs w:val="24"/>
        </w:rPr>
        <w:t>(</w:t>
      </w:r>
      <w:r w:rsidR="00261023" w:rsidRPr="00C53B77">
        <w:rPr>
          <w:rFonts w:ascii="Times New Roman" w:hAnsi="Times New Roman" w:cs="Times New Roman"/>
          <w:color w:val="2E74B5" w:themeColor="accent5" w:themeShade="BF"/>
          <w:sz w:val="24"/>
          <w:szCs w:val="24"/>
        </w:rPr>
        <w:t xml:space="preserve">p. </w:t>
      </w:r>
      <w:r w:rsidR="00292DC0" w:rsidRPr="00C53B77">
        <w:rPr>
          <w:rFonts w:ascii="Times New Roman" w:hAnsi="Times New Roman" w:cs="Times New Roman"/>
          <w:color w:val="2E74B5" w:themeColor="accent5" w:themeShade="BF"/>
          <w:sz w:val="24"/>
          <w:szCs w:val="24"/>
        </w:rPr>
        <w:t>15</w:t>
      </w:r>
      <w:r w:rsidR="00261023" w:rsidRPr="00C53B77">
        <w:rPr>
          <w:rFonts w:ascii="Times New Roman" w:hAnsi="Times New Roman" w:cs="Times New Roman"/>
          <w:color w:val="2E74B5" w:themeColor="accent5" w:themeShade="BF"/>
          <w:sz w:val="24"/>
          <w:szCs w:val="24"/>
        </w:rPr>
        <w:t xml:space="preserve">, line </w:t>
      </w:r>
      <w:r w:rsidR="00292DC0" w:rsidRPr="00C53B77">
        <w:rPr>
          <w:rFonts w:ascii="Times New Roman" w:hAnsi="Times New Roman" w:cs="Times New Roman"/>
          <w:color w:val="2E74B5" w:themeColor="accent5" w:themeShade="BF"/>
          <w:sz w:val="24"/>
          <w:szCs w:val="24"/>
        </w:rPr>
        <w:t>3</w:t>
      </w:r>
      <w:r w:rsidR="00740BD0">
        <w:rPr>
          <w:rFonts w:ascii="Times New Roman" w:hAnsi="Times New Roman" w:cs="Times New Roman"/>
          <w:color w:val="2E74B5" w:themeColor="accent5" w:themeShade="BF"/>
          <w:sz w:val="24"/>
          <w:szCs w:val="24"/>
        </w:rPr>
        <w:t>22</w:t>
      </w:r>
      <w:r w:rsidR="00261023" w:rsidRPr="00C53B77">
        <w:rPr>
          <w:rFonts w:ascii="Times New Roman" w:hAnsi="Times New Roman" w:cs="Times New Roman"/>
          <w:color w:val="2E74B5" w:themeColor="accent5" w:themeShade="BF"/>
          <w:sz w:val="24"/>
          <w:szCs w:val="24"/>
        </w:rPr>
        <w:t>–</w:t>
      </w:r>
      <w:r w:rsidR="00292DC0" w:rsidRPr="00C53B77">
        <w:rPr>
          <w:rFonts w:ascii="Times New Roman" w:hAnsi="Times New Roman" w:cs="Times New Roman"/>
          <w:color w:val="2E74B5" w:themeColor="accent5" w:themeShade="BF"/>
          <w:sz w:val="24"/>
          <w:szCs w:val="24"/>
        </w:rPr>
        <w:t>3</w:t>
      </w:r>
      <w:r w:rsidR="00740BD0">
        <w:rPr>
          <w:rFonts w:ascii="Times New Roman" w:hAnsi="Times New Roman" w:cs="Times New Roman"/>
          <w:color w:val="2E74B5" w:themeColor="accent5" w:themeShade="BF"/>
          <w:sz w:val="24"/>
          <w:szCs w:val="24"/>
        </w:rPr>
        <w:t>27</w:t>
      </w:r>
      <w:r w:rsidR="00261023" w:rsidRPr="00C53B77">
        <w:rPr>
          <w:rFonts w:ascii="Times New Roman" w:hAnsi="Times New Roman" w:cs="Times New Roman"/>
          <w:sz w:val="24"/>
          <w:szCs w:val="24"/>
        </w:rPr>
        <w:t>)</w:t>
      </w:r>
    </w:p>
    <w:p w14:paraId="547CE697" w14:textId="3A5E2FA8" w:rsidR="00F11C84" w:rsidRPr="00C53B77" w:rsidRDefault="00360F2A" w:rsidP="00436D20">
      <w:pPr>
        <w:rPr>
          <w:rFonts w:ascii="Times New Roman" w:hAnsi="Times New Roman" w:cs="Times New Roman"/>
          <w:sz w:val="24"/>
          <w:szCs w:val="24"/>
        </w:rPr>
      </w:pPr>
      <w:r w:rsidRPr="00C53B77">
        <w:rPr>
          <w:noProof/>
          <w:sz w:val="24"/>
          <w:szCs w:val="24"/>
        </w:rPr>
        <w:lastRenderedPageBreak/>
        <w:drawing>
          <wp:inline distT="0" distB="0" distL="0" distR="0" wp14:anchorId="1D00A157" wp14:editId="2CF89D75">
            <wp:extent cx="5274310" cy="3684714"/>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12796" t="5605" r="14855" b="4523"/>
                    <a:stretch/>
                  </pic:blipFill>
                  <pic:spPr bwMode="auto">
                    <a:xfrm>
                      <a:off x="0" y="0"/>
                      <a:ext cx="5274310" cy="3684714"/>
                    </a:xfrm>
                    <a:prstGeom prst="rect">
                      <a:avLst/>
                    </a:prstGeom>
                    <a:noFill/>
                    <a:ln>
                      <a:noFill/>
                    </a:ln>
                    <a:extLst>
                      <a:ext uri="{53640926-AAD7-44D8-BBD7-CCE9431645EC}">
                        <a14:shadowObscured xmlns:a14="http://schemas.microsoft.com/office/drawing/2010/main"/>
                      </a:ext>
                    </a:extLst>
                  </pic:spPr>
                </pic:pic>
              </a:graphicData>
            </a:graphic>
          </wp:inline>
        </w:drawing>
      </w:r>
      <w:r w:rsidRPr="00C53B77">
        <w:rPr>
          <w:rFonts w:ascii="Times New Roman" w:hAnsi="Times New Roman" w:cs="Times New Roman"/>
          <w:sz w:val="24"/>
          <w:szCs w:val="24"/>
        </w:rPr>
        <w:t xml:space="preserve">Figure 2. Overview of the fNIRS data analysis. (A) </w:t>
      </w:r>
      <w:proofErr w:type="spellStart"/>
      <w:r w:rsidRPr="00C53B77">
        <w:rPr>
          <w:rFonts w:ascii="Times New Roman" w:hAnsi="Times New Roman" w:cs="Times New Roman"/>
          <w:sz w:val="24"/>
          <w:szCs w:val="24"/>
        </w:rPr>
        <w:t>Optode</w:t>
      </w:r>
      <w:proofErr w:type="spellEnd"/>
      <w:r w:rsidRPr="00C53B77">
        <w:rPr>
          <w:rFonts w:ascii="Times New Roman" w:hAnsi="Times New Roman" w:cs="Times New Roman"/>
          <w:sz w:val="24"/>
          <w:szCs w:val="24"/>
        </w:rPr>
        <w:t xml:space="preserve"> density in channel 33 for one exemplary dyad. </w:t>
      </w:r>
      <w:proofErr w:type="spellStart"/>
      <w:r w:rsidRPr="00C53B77">
        <w:rPr>
          <w:rFonts w:ascii="Times New Roman" w:hAnsi="Times New Roman" w:cs="Times New Roman"/>
          <w:sz w:val="24"/>
          <w:szCs w:val="24"/>
        </w:rPr>
        <w:t>Optode</w:t>
      </w:r>
      <w:proofErr w:type="spellEnd"/>
      <w:r w:rsidRPr="00C53B77">
        <w:rPr>
          <w:rFonts w:ascii="Times New Roman" w:hAnsi="Times New Roman" w:cs="Times New Roman"/>
          <w:sz w:val="24"/>
          <w:szCs w:val="24"/>
        </w:rPr>
        <w:t xml:space="preserve"> density is recorded in 46 channels (CHs) of each collaborative learning dyad. </w:t>
      </w:r>
      <w:proofErr w:type="spellStart"/>
      <w:r w:rsidRPr="00C53B77">
        <w:rPr>
          <w:rFonts w:ascii="Times New Roman" w:hAnsi="Times New Roman" w:cs="Times New Roman"/>
          <w:sz w:val="24"/>
          <w:szCs w:val="24"/>
        </w:rPr>
        <w:t>i</w:t>
      </w:r>
      <w:proofErr w:type="spellEnd"/>
      <w:r w:rsidRPr="00C53B77">
        <w:rPr>
          <w:rFonts w:ascii="Times New Roman" w:hAnsi="Times New Roman" w:cs="Times New Roman"/>
          <w:sz w:val="24"/>
          <w:szCs w:val="24"/>
        </w:rPr>
        <w:t xml:space="preserve">, j, </w:t>
      </w:r>
      <w:proofErr w:type="spellStart"/>
      <w:r w:rsidRPr="00C53B77">
        <w:rPr>
          <w:rFonts w:ascii="Times New Roman" w:hAnsi="Times New Roman" w:cs="Times New Roman"/>
          <w:sz w:val="24"/>
          <w:szCs w:val="24"/>
        </w:rPr>
        <w:t>Optode</w:t>
      </w:r>
      <w:proofErr w:type="spellEnd"/>
      <w:r w:rsidRPr="00C53B77">
        <w:rPr>
          <w:rFonts w:ascii="Times New Roman" w:hAnsi="Times New Roman" w:cs="Times New Roman"/>
          <w:sz w:val="24"/>
          <w:szCs w:val="24"/>
        </w:rPr>
        <w:t xml:space="preserve"> density of two participants of a collaborative learning dyad; t, time. (B) Data preprocess procedure. Wavelet-based motion artifacts removing method and PCA are applied on Oxy-Hb data </w:t>
      </w:r>
      <w:r w:rsidR="00740BD0">
        <w:rPr>
          <w:rFonts w:ascii="Times New Roman" w:hAnsi="Times New Roman" w:cs="Times New Roman" w:hint="eastAsia"/>
          <w:sz w:val="24"/>
          <w:szCs w:val="24"/>
        </w:rPr>
        <w:t>in</w:t>
      </w:r>
      <w:r w:rsidR="00740BD0">
        <w:rPr>
          <w:rFonts w:ascii="Times New Roman" w:hAnsi="Times New Roman" w:cs="Times New Roman"/>
          <w:sz w:val="24"/>
          <w:szCs w:val="24"/>
        </w:rPr>
        <w:t xml:space="preserve"> </w:t>
      </w:r>
      <w:r w:rsidRPr="00C53B77">
        <w:rPr>
          <w:rFonts w:ascii="Times New Roman" w:hAnsi="Times New Roman" w:cs="Times New Roman"/>
          <w:sz w:val="24"/>
          <w:szCs w:val="24"/>
        </w:rPr>
        <w:t>sequenc</w:t>
      </w:r>
      <w:r w:rsidR="00740BD0">
        <w:rPr>
          <w:rFonts w:ascii="Times New Roman" w:hAnsi="Times New Roman" w:cs="Times New Roman" w:hint="eastAsia"/>
          <w:sz w:val="24"/>
          <w:szCs w:val="24"/>
        </w:rPr>
        <w:t>e</w:t>
      </w:r>
      <w:r w:rsidRPr="00C53B77">
        <w:rPr>
          <w:rFonts w:ascii="Times New Roman" w:hAnsi="Times New Roman" w:cs="Times New Roman"/>
          <w:sz w:val="24"/>
          <w:szCs w:val="24"/>
        </w:rPr>
        <w:t xml:space="preserve">. </w:t>
      </w:r>
      <w:proofErr w:type="spellStart"/>
      <w:r w:rsidRPr="00C53B77">
        <w:rPr>
          <w:rFonts w:ascii="Times New Roman" w:hAnsi="Times New Roman" w:cs="Times New Roman"/>
          <w:sz w:val="24"/>
          <w:szCs w:val="24"/>
        </w:rPr>
        <w:t>k</w:t>
      </w:r>
      <w:r w:rsidRPr="00C53B77">
        <w:rPr>
          <w:rFonts w:ascii="Times New Roman" w:hAnsi="Times New Roman" w:cs="Times New Roman"/>
          <w:sz w:val="24"/>
          <w:szCs w:val="24"/>
          <w:vertAlign w:val="subscript"/>
        </w:rPr>
        <w:t>wavelet</w:t>
      </w:r>
      <w:proofErr w:type="spellEnd"/>
      <w:r w:rsidRPr="00C53B77">
        <w:rPr>
          <w:rFonts w:ascii="Times New Roman" w:hAnsi="Times New Roman" w:cs="Times New Roman"/>
          <w:sz w:val="24"/>
          <w:szCs w:val="24"/>
          <w:vertAlign w:val="subscript"/>
        </w:rPr>
        <w:t>-based method</w:t>
      </w:r>
      <w:r w:rsidRPr="00C53B77">
        <w:rPr>
          <w:rFonts w:ascii="Times New Roman" w:hAnsi="Times New Roman" w:cs="Times New Roman"/>
          <w:sz w:val="24"/>
          <w:szCs w:val="24"/>
        </w:rPr>
        <w:t xml:space="preserve">, data extracted by the Wavelet-based motion artifacts removing method. </w:t>
      </w:r>
      <w:proofErr w:type="spellStart"/>
      <w:r w:rsidRPr="00C53B77">
        <w:rPr>
          <w:rFonts w:ascii="Times New Roman" w:hAnsi="Times New Roman" w:cs="Times New Roman"/>
          <w:sz w:val="24"/>
          <w:szCs w:val="24"/>
        </w:rPr>
        <w:t>k</w:t>
      </w:r>
      <w:r w:rsidRPr="00C53B77">
        <w:rPr>
          <w:rFonts w:ascii="Times New Roman" w:hAnsi="Times New Roman" w:cs="Times New Roman"/>
          <w:sz w:val="24"/>
          <w:szCs w:val="24"/>
          <w:vertAlign w:val="subscript"/>
        </w:rPr>
        <w:t>wavelet</w:t>
      </w:r>
      <w:proofErr w:type="spellEnd"/>
      <w:r w:rsidRPr="00C53B77">
        <w:rPr>
          <w:rFonts w:ascii="Times New Roman" w:hAnsi="Times New Roman" w:cs="Times New Roman"/>
          <w:sz w:val="24"/>
          <w:szCs w:val="24"/>
          <w:vertAlign w:val="subscript"/>
        </w:rPr>
        <w:t xml:space="preserve">-based </w:t>
      </w:r>
      <w:proofErr w:type="spellStart"/>
      <w:r w:rsidRPr="00C53B77">
        <w:rPr>
          <w:rFonts w:ascii="Times New Roman" w:hAnsi="Times New Roman" w:cs="Times New Roman"/>
          <w:sz w:val="24"/>
          <w:szCs w:val="24"/>
          <w:vertAlign w:val="subscript"/>
        </w:rPr>
        <w:t>method+PCA</w:t>
      </w:r>
      <w:proofErr w:type="spellEnd"/>
      <w:r w:rsidRPr="00C53B77">
        <w:rPr>
          <w:rFonts w:ascii="Times New Roman" w:hAnsi="Times New Roman" w:cs="Times New Roman"/>
          <w:sz w:val="24"/>
          <w:szCs w:val="24"/>
        </w:rPr>
        <w:t>, data extracted by both Wavelet-based motion artifacts removing method and PCA. (C) Cluster-based permutation approach. Compare the observed T value with the distribution of random T values in identified FOI (0.015 Hz-0.021 Hz). (D) WTC plot in channel 33 for one exemplary dyad. IBS is estimated by WTC on two clean Oxy-Hb time series.</w:t>
      </w:r>
    </w:p>
    <w:p w14:paraId="022434C2" w14:textId="77777777" w:rsidR="00360F2A" w:rsidRPr="00C53B77" w:rsidRDefault="00360F2A" w:rsidP="00436D20">
      <w:pPr>
        <w:rPr>
          <w:rFonts w:ascii="Times New Roman" w:hAnsi="Times New Roman" w:cs="Times New Roman"/>
          <w:sz w:val="24"/>
          <w:szCs w:val="24"/>
        </w:rPr>
      </w:pPr>
    </w:p>
    <w:p w14:paraId="56A7191A"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 xml:space="preserve">11. Line 193, the authors stated that "Several toolboxes in </w:t>
      </w:r>
      <w:proofErr w:type="spellStart"/>
      <w:r w:rsidRPr="00C53B77">
        <w:rPr>
          <w:rFonts w:ascii="Times New Roman" w:hAnsi="Times New Roman" w:cs="Times New Roman"/>
          <w:sz w:val="24"/>
          <w:szCs w:val="24"/>
        </w:rPr>
        <w:t>Matlab</w:t>
      </w:r>
      <w:proofErr w:type="spellEnd"/>
      <w:r w:rsidRPr="00C53B77">
        <w:rPr>
          <w:rFonts w:ascii="Times New Roman" w:hAnsi="Times New Roman" w:cs="Times New Roman"/>
          <w:sz w:val="24"/>
          <w:szCs w:val="24"/>
        </w:rPr>
        <w:t xml:space="preserve"> established computation of the WTC", however, only the AST toolbox was mentioned later. Please make sure the statements are accurate.</w:t>
      </w:r>
    </w:p>
    <w:p w14:paraId="4B768B5E" w14:textId="1D0192D1" w:rsidR="0069233D" w:rsidRPr="00C53B77" w:rsidRDefault="001F7721" w:rsidP="00AE2FAB">
      <w:pPr>
        <w:rPr>
          <w:rFonts w:ascii="Times New Roman" w:hAnsi="Times New Roman" w:cs="Times New Roman"/>
          <w:sz w:val="24"/>
          <w:szCs w:val="24"/>
        </w:rPr>
      </w:pPr>
      <w:r w:rsidRPr="00C53B77">
        <w:rPr>
          <w:rFonts w:ascii="Times New Roman" w:hAnsi="Times New Roman" w:cs="Times New Roman"/>
          <w:b/>
          <w:sz w:val="24"/>
          <w:szCs w:val="24"/>
        </w:rPr>
        <w:t xml:space="preserve">Response: </w:t>
      </w:r>
      <w:r w:rsidR="008D23E2" w:rsidRPr="00C53B77">
        <w:rPr>
          <w:rFonts w:ascii="Times New Roman" w:hAnsi="Times New Roman" w:cs="Times New Roman"/>
          <w:sz w:val="24"/>
          <w:szCs w:val="24"/>
        </w:rPr>
        <w:t>In this protocol, the toolbox which</w:t>
      </w:r>
      <w:r w:rsidR="00AE2FAB" w:rsidRPr="00C53B77">
        <w:rPr>
          <w:rFonts w:ascii="Times New Roman" w:hAnsi="Times New Roman" w:cs="Times New Roman"/>
          <w:sz w:val="24"/>
          <w:szCs w:val="24"/>
        </w:rPr>
        <w:t xml:space="preserve"> </w:t>
      </w:r>
      <w:r w:rsidR="008D23E2" w:rsidRPr="00C53B77">
        <w:rPr>
          <w:rFonts w:ascii="Times New Roman" w:hAnsi="Times New Roman" w:cs="Times New Roman"/>
          <w:sz w:val="24"/>
          <w:szCs w:val="24"/>
        </w:rPr>
        <w:t xml:space="preserve">created by </w:t>
      </w:r>
      <w:proofErr w:type="spellStart"/>
      <w:r w:rsidR="008D23E2" w:rsidRPr="00C53B77">
        <w:rPr>
          <w:rFonts w:ascii="Times New Roman" w:hAnsi="Times New Roman" w:cs="Times New Roman"/>
          <w:sz w:val="24"/>
          <w:szCs w:val="24"/>
        </w:rPr>
        <w:t>Grinsted</w:t>
      </w:r>
      <w:proofErr w:type="spellEnd"/>
      <w:r w:rsidR="008D23E2" w:rsidRPr="00C53B77">
        <w:rPr>
          <w:rFonts w:ascii="Times New Roman" w:hAnsi="Times New Roman" w:cs="Times New Roman"/>
          <w:sz w:val="24"/>
          <w:szCs w:val="24"/>
        </w:rPr>
        <w:t xml:space="preserve"> was adopted. W</w:t>
      </w:r>
      <w:r w:rsidR="00AE2FAB" w:rsidRPr="00C53B77">
        <w:rPr>
          <w:rFonts w:ascii="Times New Roman" w:hAnsi="Times New Roman" w:cs="Times New Roman"/>
          <w:sz w:val="24"/>
          <w:szCs w:val="24"/>
        </w:rPr>
        <w:t>e have rephrased the statement</w:t>
      </w:r>
      <w:r w:rsidR="008D23E2" w:rsidRPr="00C53B77">
        <w:rPr>
          <w:rFonts w:ascii="Times New Roman" w:hAnsi="Times New Roman" w:cs="Times New Roman"/>
          <w:sz w:val="24"/>
          <w:szCs w:val="24"/>
        </w:rPr>
        <w:t xml:space="preserve"> in revised manuscript</w:t>
      </w:r>
      <w:r w:rsidR="00AE2FAB" w:rsidRPr="00C53B77">
        <w:rPr>
          <w:rFonts w:ascii="Times New Roman" w:hAnsi="Times New Roman" w:cs="Times New Roman"/>
          <w:sz w:val="24"/>
          <w:szCs w:val="24"/>
        </w:rPr>
        <w:t xml:space="preserve">: </w:t>
      </w:r>
    </w:p>
    <w:p w14:paraId="637AEA03" w14:textId="25748417" w:rsidR="00AE2FAB" w:rsidRPr="00C53B77" w:rsidRDefault="00AE2FAB" w:rsidP="00CC5D8D">
      <w:pPr>
        <w:ind w:leftChars="200" w:left="420"/>
        <w:rPr>
          <w:rFonts w:ascii="Times New Roman" w:hAnsi="Times New Roman" w:cs="Times New Roman"/>
          <w:sz w:val="24"/>
          <w:szCs w:val="24"/>
        </w:rPr>
      </w:pPr>
      <w:r w:rsidRPr="00C53B77">
        <w:rPr>
          <w:rFonts w:ascii="Times New Roman" w:hAnsi="Times New Roman" w:cs="Times New Roman"/>
          <w:sz w:val="24"/>
          <w:szCs w:val="24"/>
        </w:rPr>
        <w:t>“</w:t>
      </w:r>
      <w:r w:rsidR="00292DC0" w:rsidRPr="00C53B77">
        <w:rPr>
          <w:rFonts w:ascii="Times New Roman" w:hAnsi="Times New Roman" w:cs="Times New Roman"/>
          <w:color w:val="2E74B5" w:themeColor="accent5" w:themeShade="BF"/>
          <w:sz w:val="24"/>
          <w:szCs w:val="24"/>
        </w:rPr>
        <w:t xml:space="preserve">Several toolboxes are used to calculate the WTC value. Here we use the toolbox crated by </w:t>
      </w:r>
      <w:proofErr w:type="spellStart"/>
      <w:r w:rsidR="00292DC0" w:rsidRPr="00C53B77">
        <w:rPr>
          <w:rFonts w:ascii="Times New Roman" w:hAnsi="Times New Roman" w:cs="Times New Roman"/>
          <w:color w:val="2E74B5" w:themeColor="accent5" w:themeShade="BF"/>
          <w:sz w:val="24"/>
          <w:szCs w:val="24"/>
        </w:rPr>
        <w:t>Grinsted</w:t>
      </w:r>
      <w:proofErr w:type="spellEnd"/>
      <w:r w:rsidR="00292DC0" w:rsidRPr="00C53B77">
        <w:rPr>
          <w:rFonts w:ascii="Times New Roman" w:hAnsi="Times New Roman" w:cs="Times New Roman"/>
          <w:color w:val="2E74B5" w:themeColor="accent5" w:themeShade="BF"/>
          <w:sz w:val="24"/>
          <w:szCs w:val="24"/>
        </w:rPr>
        <w:t xml:space="preserve"> and colleagues.</w:t>
      </w:r>
      <w:r w:rsidR="00292DC0" w:rsidRPr="00C53B77">
        <w:rPr>
          <w:rFonts w:ascii="Times New Roman" w:hAnsi="Times New Roman" w:cs="Times New Roman"/>
          <w:color w:val="2E74B5" w:themeColor="accent5" w:themeShade="BF"/>
          <w:sz w:val="24"/>
          <w:szCs w:val="24"/>
          <w:vertAlign w:val="superscript"/>
        </w:rPr>
        <w:t>30</w:t>
      </w:r>
      <w:r w:rsidRPr="00C53B77">
        <w:rPr>
          <w:rFonts w:ascii="Times New Roman" w:hAnsi="Times New Roman" w:cs="Times New Roman"/>
          <w:sz w:val="24"/>
          <w:szCs w:val="24"/>
        </w:rPr>
        <w:t>”</w:t>
      </w:r>
    </w:p>
    <w:p w14:paraId="7D7060AF" w14:textId="77777777" w:rsidR="00B47EA2" w:rsidRPr="00C53B77" w:rsidRDefault="00B47EA2" w:rsidP="00436D20">
      <w:pPr>
        <w:rPr>
          <w:rFonts w:ascii="Times New Roman" w:hAnsi="Times New Roman" w:cs="Times New Roman"/>
          <w:sz w:val="24"/>
          <w:szCs w:val="24"/>
        </w:rPr>
      </w:pPr>
    </w:p>
    <w:p w14:paraId="5B3A137B" w14:textId="77777777" w:rsidR="003952E7"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 xml:space="preserve">12. Line 192, were </w:t>
      </w:r>
      <w:bookmarkStart w:id="19" w:name="_Hlk74209073"/>
      <w:r w:rsidRPr="00C53B77">
        <w:rPr>
          <w:rFonts w:ascii="Times New Roman" w:hAnsi="Times New Roman" w:cs="Times New Roman"/>
          <w:sz w:val="24"/>
          <w:szCs w:val="24"/>
        </w:rPr>
        <w:t>the WTC matrices calculated from all channel pairs</w:t>
      </w:r>
      <w:bookmarkEnd w:id="19"/>
      <w:r w:rsidRPr="00C53B77">
        <w:rPr>
          <w:rFonts w:ascii="Times New Roman" w:hAnsi="Times New Roman" w:cs="Times New Roman"/>
          <w:sz w:val="24"/>
          <w:szCs w:val="24"/>
        </w:rPr>
        <w:t xml:space="preserve"> within the two participants?</w:t>
      </w:r>
      <w:r w:rsidR="003952E7" w:rsidRPr="00C53B77">
        <w:rPr>
          <w:rFonts w:ascii="Times New Roman" w:hAnsi="Times New Roman" w:cs="Times New Roman"/>
          <w:sz w:val="24"/>
          <w:szCs w:val="24"/>
        </w:rPr>
        <w:t xml:space="preserve"> </w:t>
      </w:r>
    </w:p>
    <w:p w14:paraId="2300E05D" w14:textId="693D79D3" w:rsidR="00330005" w:rsidRPr="00C53B77" w:rsidRDefault="001F7721" w:rsidP="00330005">
      <w:pPr>
        <w:rPr>
          <w:rFonts w:ascii="Times New Roman" w:hAnsi="Times New Roman" w:cs="Times New Roman"/>
          <w:sz w:val="24"/>
          <w:szCs w:val="24"/>
        </w:rPr>
      </w:pPr>
      <w:r w:rsidRPr="00C53B77">
        <w:rPr>
          <w:rFonts w:ascii="Times New Roman" w:hAnsi="Times New Roman" w:cs="Times New Roman"/>
          <w:b/>
          <w:sz w:val="24"/>
          <w:szCs w:val="24"/>
        </w:rPr>
        <w:t xml:space="preserve">Response: </w:t>
      </w:r>
      <w:r w:rsidR="000D0576" w:rsidRPr="00C53B77">
        <w:rPr>
          <w:rFonts w:ascii="Times New Roman" w:hAnsi="Times New Roman" w:cs="Times New Roman"/>
          <w:sz w:val="24"/>
          <w:szCs w:val="24"/>
        </w:rPr>
        <w:t xml:space="preserve">Yes, the WTC matrices calculated from all channel pairs in each dyad. </w:t>
      </w:r>
      <w:r w:rsidR="003952E7" w:rsidRPr="00C53B77">
        <w:rPr>
          <w:rFonts w:ascii="Times New Roman" w:hAnsi="Times New Roman" w:cs="Times New Roman"/>
          <w:sz w:val="24"/>
          <w:szCs w:val="24"/>
        </w:rPr>
        <w:t xml:space="preserve">For two corresponding channels (the same channel in one specific collaborative dyad), one 2-D matrix of the coherence value were generated. In the matrix, each column </w:t>
      </w:r>
      <w:r w:rsidR="003952E7" w:rsidRPr="00C53B77">
        <w:rPr>
          <w:rFonts w:ascii="Times New Roman" w:hAnsi="Times New Roman" w:cs="Times New Roman"/>
          <w:sz w:val="24"/>
          <w:szCs w:val="24"/>
        </w:rPr>
        <w:lastRenderedPageBreak/>
        <w:t xml:space="preserve">represents a specific time point; each line represents a specific frequency point (ranged from </w:t>
      </w:r>
      <w:r w:rsidR="003952E7" w:rsidRPr="00C53B77">
        <w:rPr>
          <w:rFonts w:ascii="Cambria Math" w:hAnsi="Cambria Math" w:cs="Cambria Math"/>
          <w:sz w:val="24"/>
          <w:szCs w:val="24"/>
        </w:rPr>
        <w:t>∼</w:t>
      </w:r>
      <w:r w:rsidR="003952E7" w:rsidRPr="00C53B77">
        <w:rPr>
          <w:rFonts w:ascii="Times New Roman" w:hAnsi="Times New Roman" w:cs="Times New Roman"/>
          <w:sz w:val="24"/>
          <w:szCs w:val="24"/>
        </w:rPr>
        <w:t>0.</w:t>
      </w:r>
      <w:r w:rsidR="006E3CFE" w:rsidRPr="00C53B77">
        <w:rPr>
          <w:rFonts w:ascii="Times New Roman" w:hAnsi="Times New Roman" w:cs="Times New Roman"/>
          <w:sz w:val="24"/>
          <w:szCs w:val="24"/>
        </w:rPr>
        <w:t xml:space="preserve">01 </w:t>
      </w:r>
      <w:r w:rsidR="003952E7" w:rsidRPr="00C53B77">
        <w:rPr>
          <w:rFonts w:ascii="Times New Roman" w:hAnsi="Times New Roman" w:cs="Times New Roman"/>
          <w:sz w:val="24"/>
          <w:szCs w:val="24"/>
        </w:rPr>
        <w:t xml:space="preserve">Hz in the low-frequency part to </w:t>
      </w:r>
      <w:r w:rsidR="00B27FDF" w:rsidRPr="00C53B77">
        <w:rPr>
          <w:rFonts w:ascii="Times New Roman" w:hAnsi="Times New Roman" w:cs="Times New Roman"/>
          <w:sz w:val="24"/>
          <w:szCs w:val="24"/>
        </w:rPr>
        <w:t>1</w:t>
      </w:r>
      <w:r w:rsidR="003952E7" w:rsidRPr="00C53B77">
        <w:rPr>
          <w:rFonts w:ascii="Times New Roman" w:hAnsi="Times New Roman" w:cs="Times New Roman"/>
          <w:sz w:val="24"/>
          <w:szCs w:val="24"/>
        </w:rPr>
        <w:t xml:space="preserve"> Hz in the high-frequency part).</w:t>
      </w:r>
      <w:r w:rsidR="003142A7" w:rsidRPr="00C53B77">
        <w:rPr>
          <w:rFonts w:ascii="Times New Roman" w:hAnsi="Times New Roman" w:cs="Times New Roman"/>
          <w:sz w:val="24"/>
          <w:szCs w:val="24"/>
        </w:rPr>
        <w:t xml:space="preserve"> </w:t>
      </w:r>
      <w:r w:rsidR="006E3CFE" w:rsidRPr="00C53B77">
        <w:rPr>
          <w:rFonts w:ascii="Times New Roman" w:hAnsi="Times New Roman" w:cs="Times New Roman"/>
          <w:sz w:val="24"/>
          <w:szCs w:val="24"/>
        </w:rPr>
        <w:t>(</w:t>
      </w:r>
      <w:r w:rsidR="006E3CFE" w:rsidRPr="00C53B77">
        <w:rPr>
          <w:rFonts w:ascii="Times New Roman" w:hAnsi="Times New Roman" w:cs="Times New Roman"/>
          <w:color w:val="2E74B5" w:themeColor="accent5" w:themeShade="BF"/>
          <w:sz w:val="24"/>
          <w:szCs w:val="24"/>
        </w:rPr>
        <w:t xml:space="preserve">p. </w:t>
      </w:r>
      <w:r w:rsidR="00292DC0" w:rsidRPr="00C53B77">
        <w:rPr>
          <w:rFonts w:ascii="Times New Roman" w:hAnsi="Times New Roman" w:cs="Times New Roman"/>
          <w:color w:val="2E74B5" w:themeColor="accent5" w:themeShade="BF"/>
          <w:sz w:val="24"/>
          <w:szCs w:val="24"/>
        </w:rPr>
        <w:t>13</w:t>
      </w:r>
      <w:r w:rsidR="006E3CFE" w:rsidRPr="00C53B77">
        <w:rPr>
          <w:rFonts w:ascii="Times New Roman" w:hAnsi="Times New Roman" w:cs="Times New Roman"/>
          <w:color w:val="2E74B5" w:themeColor="accent5" w:themeShade="BF"/>
          <w:sz w:val="24"/>
          <w:szCs w:val="24"/>
        </w:rPr>
        <w:t xml:space="preserve">, line </w:t>
      </w:r>
      <w:r w:rsidR="00292DC0" w:rsidRPr="00C53B77">
        <w:rPr>
          <w:rFonts w:ascii="Times New Roman" w:hAnsi="Times New Roman" w:cs="Times New Roman"/>
          <w:color w:val="2E74B5" w:themeColor="accent5" w:themeShade="BF"/>
          <w:sz w:val="24"/>
          <w:szCs w:val="24"/>
        </w:rPr>
        <w:t>27</w:t>
      </w:r>
      <w:r w:rsidR="00740BD0">
        <w:rPr>
          <w:rFonts w:ascii="Times New Roman" w:hAnsi="Times New Roman" w:cs="Times New Roman"/>
          <w:color w:val="2E74B5" w:themeColor="accent5" w:themeShade="BF"/>
          <w:sz w:val="24"/>
          <w:szCs w:val="24"/>
        </w:rPr>
        <w:t>6</w:t>
      </w:r>
      <w:r w:rsidR="006E3CFE" w:rsidRPr="00C53B77">
        <w:rPr>
          <w:rFonts w:ascii="Times New Roman" w:hAnsi="Times New Roman" w:cs="Times New Roman"/>
          <w:color w:val="2E74B5" w:themeColor="accent5" w:themeShade="BF"/>
          <w:sz w:val="24"/>
          <w:szCs w:val="24"/>
        </w:rPr>
        <w:t>–</w:t>
      </w:r>
      <w:r w:rsidR="00292DC0" w:rsidRPr="00C53B77">
        <w:rPr>
          <w:rFonts w:ascii="Times New Roman" w:hAnsi="Times New Roman" w:cs="Times New Roman"/>
          <w:color w:val="2E74B5" w:themeColor="accent5" w:themeShade="BF"/>
          <w:sz w:val="24"/>
          <w:szCs w:val="24"/>
        </w:rPr>
        <w:t>27</w:t>
      </w:r>
      <w:r w:rsidR="00740BD0">
        <w:rPr>
          <w:rFonts w:ascii="Times New Roman" w:hAnsi="Times New Roman" w:cs="Times New Roman"/>
          <w:color w:val="2E74B5" w:themeColor="accent5" w:themeShade="BF"/>
          <w:sz w:val="24"/>
          <w:szCs w:val="24"/>
        </w:rPr>
        <w:t>8</w:t>
      </w:r>
      <w:r w:rsidR="006E3CFE" w:rsidRPr="00C53B77">
        <w:rPr>
          <w:rFonts w:ascii="Times New Roman" w:hAnsi="Times New Roman" w:cs="Times New Roman"/>
          <w:sz w:val="24"/>
          <w:szCs w:val="24"/>
        </w:rPr>
        <w:t>)</w:t>
      </w:r>
    </w:p>
    <w:p w14:paraId="02FC5A70" w14:textId="7E17CA0E" w:rsidR="00330005" w:rsidRPr="00C53B77" w:rsidRDefault="00330005" w:rsidP="00292DC0">
      <w:pPr>
        <w:ind w:leftChars="200" w:left="420"/>
        <w:rPr>
          <w:rFonts w:ascii="Times New Roman" w:hAnsi="Times New Roman" w:cs="Times New Roman"/>
          <w:color w:val="0070C0"/>
          <w:sz w:val="24"/>
          <w:szCs w:val="24"/>
        </w:rPr>
      </w:pPr>
      <w:r w:rsidRPr="00C53B77">
        <w:rPr>
          <w:rFonts w:ascii="Times New Roman" w:eastAsiaTheme="minorHAnsi" w:hAnsi="Times New Roman" w:cs="Times New Roman"/>
          <w:kern w:val="0"/>
          <w:sz w:val="24"/>
          <w:szCs w:val="24"/>
        </w:rPr>
        <w:t>“</w:t>
      </w:r>
      <w:r w:rsidR="00292DC0" w:rsidRPr="00C53B77">
        <w:rPr>
          <w:rFonts w:ascii="Times New Roman" w:hAnsi="Times New Roman" w:cs="Times New Roman"/>
          <w:color w:val="0070C0"/>
          <w:sz w:val="24"/>
          <w:szCs w:val="24"/>
        </w:rPr>
        <w:t xml:space="preserve">3.2.3. Calculate the WTC value for two corresponding channels (the same channel in two participants) in numeric computing platform (see Table of Materials). Following the same procedure, 46 WTC matrix are generated </w:t>
      </w:r>
      <w:r w:rsidR="00740BD0">
        <w:rPr>
          <w:rFonts w:ascii="Times New Roman" w:hAnsi="Times New Roman" w:cs="Times New Roman" w:hint="eastAsia"/>
          <w:color w:val="0070C0"/>
          <w:sz w:val="24"/>
          <w:szCs w:val="24"/>
        </w:rPr>
        <w:t>from</w:t>
      </w:r>
      <w:r w:rsidR="00740BD0">
        <w:rPr>
          <w:rFonts w:ascii="Times New Roman" w:hAnsi="Times New Roman" w:cs="Times New Roman"/>
          <w:color w:val="0070C0"/>
          <w:sz w:val="24"/>
          <w:szCs w:val="24"/>
        </w:rPr>
        <w:t xml:space="preserve"> </w:t>
      </w:r>
      <w:r w:rsidR="00292DC0" w:rsidRPr="00C53B77">
        <w:rPr>
          <w:rFonts w:ascii="Times New Roman" w:hAnsi="Times New Roman" w:cs="Times New Roman"/>
          <w:color w:val="0070C0"/>
          <w:sz w:val="24"/>
          <w:szCs w:val="24"/>
        </w:rPr>
        <w:t>46 channels.</w:t>
      </w:r>
      <w:r w:rsidRPr="00C53B77">
        <w:rPr>
          <w:rFonts w:ascii="Times New Roman" w:hAnsi="Times New Roman" w:cs="Times New Roman"/>
          <w:sz w:val="24"/>
          <w:szCs w:val="24"/>
        </w:rPr>
        <w:t>”</w:t>
      </w:r>
    </w:p>
    <w:p w14:paraId="4ADBD62D" w14:textId="77777777" w:rsidR="000D0576" w:rsidRPr="00C53B77" w:rsidRDefault="000D0576" w:rsidP="00436D20">
      <w:pPr>
        <w:rPr>
          <w:rFonts w:ascii="Times New Roman" w:hAnsi="Times New Roman" w:cs="Times New Roman"/>
          <w:sz w:val="24"/>
          <w:szCs w:val="24"/>
        </w:rPr>
      </w:pPr>
    </w:p>
    <w:p w14:paraId="6EB44D58"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13. Section 3.2.4.1, the paired sample t-tests described here are a bit confusing. Please consider rephrasing the paragraph. Specifically, what were the task effects tested here? Also, if I am understanding correctly, a difference in magnitude between the resting state and the co-learning phase is not necessarily a task effect. The authors will need at least a control task to validate this (e.g. two participants doing some other tasks that will not generate a "task effect").</w:t>
      </w:r>
    </w:p>
    <w:p w14:paraId="0D01F5DE" w14:textId="33D8213E" w:rsidR="00287090" w:rsidRPr="00C53B77" w:rsidRDefault="00B92314" w:rsidP="00402DC7">
      <w:pPr>
        <w:rPr>
          <w:rFonts w:ascii="Times New Roman" w:hAnsi="Times New Roman" w:cs="Times New Roman"/>
          <w:sz w:val="24"/>
          <w:szCs w:val="24"/>
        </w:rPr>
      </w:pPr>
      <w:r w:rsidRPr="00C53B77">
        <w:rPr>
          <w:rFonts w:ascii="Times New Roman" w:hAnsi="Times New Roman" w:cs="Times New Roman"/>
          <w:b/>
          <w:sz w:val="24"/>
          <w:szCs w:val="24"/>
        </w:rPr>
        <w:t>Response:</w:t>
      </w:r>
      <w:r w:rsidR="00402DC7" w:rsidRPr="00C53B77">
        <w:rPr>
          <w:rFonts w:ascii="Times New Roman" w:hAnsi="Times New Roman" w:cs="Times New Roman"/>
          <w:b/>
          <w:sz w:val="24"/>
          <w:szCs w:val="24"/>
        </w:rPr>
        <w:t xml:space="preserve"> </w:t>
      </w:r>
      <w:r w:rsidR="00287090" w:rsidRPr="00C53B77">
        <w:rPr>
          <w:rFonts w:ascii="Times New Roman" w:hAnsi="Times New Roman" w:cs="Times New Roman"/>
          <w:sz w:val="24"/>
          <w:szCs w:val="24"/>
        </w:rPr>
        <w:t>Following previous research, i</w:t>
      </w:r>
      <w:r w:rsidR="00BF7359" w:rsidRPr="00C53B77">
        <w:rPr>
          <w:rFonts w:ascii="Times New Roman" w:hAnsi="Times New Roman" w:cs="Times New Roman"/>
          <w:sz w:val="24"/>
          <w:szCs w:val="24"/>
        </w:rPr>
        <w:t xml:space="preserve">nterpersonal interactions as opposed to resting state elicited significantly larger </w:t>
      </w:r>
      <w:r w:rsidR="00292DC0" w:rsidRPr="00C53B77">
        <w:rPr>
          <w:rFonts w:ascii="Times New Roman" w:hAnsi="Times New Roman" w:cs="Times New Roman"/>
          <w:sz w:val="24"/>
          <w:szCs w:val="24"/>
        </w:rPr>
        <w:t>IBS</w:t>
      </w:r>
      <w:r w:rsidR="00BF7359" w:rsidRPr="00C53B77">
        <w:rPr>
          <w:rFonts w:ascii="Times New Roman" w:hAnsi="Times New Roman" w:cs="Times New Roman"/>
          <w:sz w:val="24"/>
          <w:szCs w:val="24"/>
        </w:rPr>
        <w:t xml:space="preserve"> (Cui et al., 2012; Jiang et al., 2012).</w:t>
      </w:r>
      <w:r w:rsidR="0087527C" w:rsidRPr="00C53B77">
        <w:rPr>
          <w:rFonts w:ascii="Times New Roman" w:hAnsi="Times New Roman" w:cs="Times New Roman"/>
          <w:sz w:val="24"/>
          <w:szCs w:val="24"/>
        </w:rPr>
        <w:t xml:space="preserve"> </w:t>
      </w:r>
      <w:r w:rsidR="00BF7359" w:rsidRPr="00C53B77">
        <w:rPr>
          <w:rFonts w:ascii="Times New Roman" w:hAnsi="Times New Roman" w:cs="Times New Roman"/>
          <w:sz w:val="24"/>
          <w:szCs w:val="24"/>
        </w:rPr>
        <w:t>The significant difference in WTC value between the rest</w:t>
      </w:r>
      <w:r w:rsidR="00292DC0" w:rsidRPr="00C53B77">
        <w:rPr>
          <w:rFonts w:ascii="Times New Roman" w:hAnsi="Times New Roman" w:cs="Times New Roman"/>
          <w:sz w:val="24"/>
          <w:szCs w:val="24"/>
        </w:rPr>
        <w:t xml:space="preserve"> phase</w:t>
      </w:r>
      <w:r w:rsidR="00BF7359" w:rsidRPr="00C53B77">
        <w:rPr>
          <w:rFonts w:ascii="Times New Roman" w:hAnsi="Times New Roman" w:cs="Times New Roman"/>
          <w:sz w:val="24"/>
          <w:szCs w:val="24"/>
        </w:rPr>
        <w:t xml:space="preserve"> and the collaborative learning phase indicate </w:t>
      </w:r>
      <w:r w:rsidR="00292DC0" w:rsidRPr="00C53B77">
        <w:rPr>
          <w:rFonts w:ascii="Times New Roman" w:hAnsi="Times New Roman" w:cs="Times New Roman"/>
          <w:sz w:val="24"/>
          <w:szCs w:val="24"/>
        </w:rPr>
        <w:t>IBS</w:t>
      </w:r>
      <w:r w:rsidR="00BF7359" w:rsidRPr="00C53B77">
        <w:rPr>
          <w:rFonts w:ascii="Times New Roman" w:hAnsi="Times New Roman" w:cs="Times New Roman"/>
          <w:sz w:val="24"/>
          <w:szCs w:val="24"/>
        </w:rPr>
        <w:t xml:space="preserve"> exist during collaborative learning. </w:t>
      </w:r>
      <w:r w:rsidR="00287090" w:rsidRPr="00C53B77">
        <w:rPr>
          <w:rFonts w:ascii="Times New Roman" w:hAnsi="Times New Roman" w:cs="Times New Roman"/>
          <w:sz w:val="24"/>
          <w:szCs w:val="24"/>
        </w:rPr>
        <w:t>This paragraph has been carefully revised on (</w:t>
      </w:r>
      <w:r w:rsidR="00292DC0" w:rsidRPr="00C53B77">
        <w:rPr>
          <w:rFonts w:ascii="Times New Roman" w:hAnsi="Times New Roman" w:cs="Times New Roman"/>
          <w:color w:val="2E74B5" w:themeColor="accent5" w:themeShade="BF"/>
          <w:sz w:val="24"/>
          <w:szCs w:val="24"/>
        </w:rPr>
        <w:t>p. 13</w:t>
      </w:r>
      <w:r w:rsidR="00740BD0" w:rsidRPr="00C53B77">
        <w:rPr>
          <w:rFonts w:ascii="Times New Roman" w:hAnsi="Times New Roman" w:cs="Times New Roman"/>
          <w:color w:val="2E74B5" w:themeColor="accent5" w:themeShade="BF"/>
          <w:sz w:val="24"/>
          <w:szCs w:val="24"/>
        </w:rPr>
        <w:t>–</w:t>
      </w:r>
      <w:r w:rsidR="00740BD0">
        <w:rPr>
          <w:rFonts w:ascii="Times New Roman" w:hAnsi="Times New Roman" w:cs="Times New Roman"/>
          <w:color w:val="2E74B5" w:themeColor="accent5" w:themeShade="BF"/>
          <w:sz w:val="24"/>
          <w:szCs w:val="24"/>
        </w:rPr>
        <w:t>14</w:t>
      </w:r>
      <w:r w:rsidR="00292DC0" w:rsidRPr="00C53B77">
        <w:rPr>
          <w:rFonts w:ascii="Times New Roman" w:hAnsi="Times New Roman" w:cs="Times New Roman"/>
          <w:color w:val="2E74B5" w:themeColor="accent5" w:themeShade="BF"/>
          <w:sz w:val="24"/>
          <w:szCs w:val="24"/>
        </w:rPr>
        <w:t>, line 28</w:t>
      </w:r>
      <w:r w:rsidR="00740BD0">
        <w:rPr>
          <w:rFonts w:ascii="Times New Roman" w:hAnsi="Times New Roman" w:cs="Times New Roman"/>
          <w:color w:val="2E74B5" w:themeColor="accent5" w:themeShade="BF"/>
          <w:sz w:val="24"/>
          <w:szCs w:val="24"/>
        </w:rPr>
        <w:t>5</w:t>
      </w:r>
      <w:r w:rsidR="00292DC0" w:rsidRPr="00C53B77">
        <w:rPr>
          <w:rFonts w:ascii="Times New Roman" w:hAnsi="Times New Roman" w:cs="Times New Roman"/>
          <w:color w:val="2E74B5" w:themeColor="accent5" w:themeShade="BF"/>
          <w:sz w:val="24"/>
          <w:szCs w:val="24"/>
        </w:rPr>
        <w:t>–28</w:t>
      </w:r>
      <w:r w:rsidR="00740BD0">
        <w:rPr>
          <w:rFonts w:ascii="Times New Roman" w:hAnsi="Times New Roman" w:cs="Times New Roman"/>
          <w:color w:val="2E74B5" w:themeColor="accent5" w:themeShade="BF"/>
          <w:sz w:val="24"/>
          <w:szCs w:val="24"/>
        </w:rPr>
        <w:t>8</w:t>
      </w:r>
      <w:r w:rsidR="00287090" w:rsidRPr="00C53B77">
        <w:rPr>
          <w:rFonts w:ascii="Times New Roman" w:hAnsi="Times New Roman" w:cs="Times New Roman"/>
          <w:sz w:val="24"/>
          <w:szCs w:val="24"/>
        </w:rPr>
        <w:t xml:space="preserve">). </w:t>
      </w:r>
    </w:p>
    <w:p w14:paraId="34C6C5B4" w14:textId="78BA9271" w:rsidR="00287090" w:rsidRPr="00C53B77" w:rsidRDefault="00287090" w:rsidP="00CC5D8D">
      <w:pPr>
        <w:ind w:leftChars="200" w:left="420"/>
        <w:rPr>
          <w:rFonts w:ascii="Times New Roman" w:hAnsi="Times New Roman" w:cs="Times New Roman"/>
          <w:color w:val="0070C0"/>
          <w:sz w:val="24"/>
          <w:szCs w:val="24"/>
        </w:rPr>
      </w:pPr>
      <w:r w:rsidRPr="00C53B77">
        <w:rPr>
          <w:rFonts w:ascii="Times New Roman" w:hAnsi="Times New Roman" w:cs="Times New Roman"/>
          <w:color w:val="0070C0"/>
          <w:sz w:val="24"/>
          <w:szCs w:val="24"/>
        </w:rPr>
        <w:t>“</w:t>
      </w:r>
      <w:r w:rsidR="00292DC0" w:rsidRPr="00C53B77">
        <w:rPr>
          <w:rFonts w:ascii="Times New Roman" w:eastAsiaTheme="minorHAnsi" w:hAnsi="Times New Roman" w:cs="Times New Roman"/>
          <w:color w:val="0070C0"/>
          <w:kern w:val="0"/>
          <w:sz w:val="24"/>
          <w:szCs w:val="24"/>
        </w:rPr>
        <w:t>Time-average WTC values in resting phase and collaborative learning phase respectively for each channel combination. Then, conduct paired sample t-tests along the full frequency (frequency range: 0.01–1Hz</w:t>
      </w:r>
      <w:r w:rsidR="00292DC0" w:rsidRPr="00C53B77">
        <w:rPr>
          <w:rFonts w:ascii="Times New Roman" w:eastAsiaTheme="minorHAnsi" w:hAnsi="Times New Roman" w:cs="Times New Roman"/>
          <w:color w:val="0070C0"/>
          <w:kern w:val="0"/>
          <w:sz w:val="24"/>
          <w:szCs w:val="24"/>
          <w:vertAlign w:val="superscript"/>
        </w:rPr>
        <w:t>32</w:t>
      </w:r>
      <w:r w:rsidR="00292DC0" w:rsidRPr="00C53B77">
        <w:rPr>
          <w:rFonts w:ascii="Times New Roman" w:eastAsiaTheme="minorHAnsi" w:hAnsi="Times New Roman" w:cs="Times New Roman"/>
          <w:color w:val="0070C0"/>
          <w:kern w:val="0"/>
          <w:sz w:val="24"/>
          <w:szCs w:val="24"/>
        </w:rPr>
        <w:t>) on these time-averaged WTC values (collaborative learning vs. rest).</w:t>
      </w:r>
      <w:r w:rsidRPr="00C53B77">
        <w:rPr>
          <w:rFonts w:ascii="Times New Roman" w:hAnsi="Times New Roman" w:cs="Times New Roman"/>
          <w:color w:val="0070C0"/>
          <w:sz w:val="24"/>
          <w:szCs w:val="24"/>
        </w:rPr>
        <w:t xml:space="preserve">” </w:t>
      </w:r>
    </w:p>
    <w:p w14:paraId="40D6D41C" w14:textId="77777777" w:rsidR="00287090" w:rsidRPr="00C53B77" w:rsidRDefault="00287090" w:rsidP="00CC5D8D">
      <w:pPr>
        <w:ind w:leftChars="200" w:left="420"/>
        <w:rPr>
          <w:rFonts w:ascii="Times New Roman" w:hAnsi="Times New Roman" w:cs="Times New Roman"/>
          <w:color w:val="0070C0"/>
          <w:sz w:val="24"/>
          <w:szCs w:val="24"/>
        </w:rPr>
      </w:pPr>
    </w:p>
    <w:p w14:paraId="1429E34B" w14:textId="19E16919" w:rsidR="00BF7359" w:rsidRPr="00C53B77" w:rsidRDefault="00287090" w:rsidP="00402DC7">
      <w:pPr>
        <w:rPr>
          <w:rFonts w:ascii="Times New Roman" w:hAnsi="Times New Roman" w:cs="Times New Roman"/>
          <w:sz w:val="24"/>
          <w:szCs w:val="24"/>
        </w:rPr>
      </w:pPr>
      <w:r w:rsidRPr="00C53B77">
        <w:rPr>
          <w:rFonts w:ascii="Times New Roman" w:hAnsi="Times New Roman" w:cs="Times New Roman"/>
          <w:sz w:val="24"/>
          <w:szCs w:val="24"/>
        </w:rPr>
        <w:t>We agree with the reviewer that</w:t>
      </w:r>
      <w:r w:rsidR="0087527C" w:rsidRPr="00C53B77">
        <w:rPr>
          <w:rFonts w:ascii="Times New Roman" w:hAnsi="Times New Roman" w:cs="Times New Roman"/>
          <w:sz w:val="24"/>
          <w:szCs w:val="24"/>
        </w:rPr>
        <w:t xml:space="preserve"> </w:t>
      </w:r>
      <w:r w:rsidR="00292DC0" w:rsidRPr="00C53B77">
        <w:rPr>
          <w:rFonts w:ascii="Times New Roman" w:hAnsi="Times New Roman" w:cs="Times New Roman"/>
          <w:sz w:val="24"/>
          <w:szCs w:val="24"/>
        </w:rPr>
        <w:t xml:space="preserve">recruiting </w:t>
      </w:r>
      <w:r w:rsidRPr="00C53B77">
        <w:rPr>
          <w:rFonts w:ascii="Times New Roman" w:hAnsi="Times New Roman" w:cs="Times New Roman"/>
          <w:sz w:val="24"/>
          <w:szCs w:val="24"/>
        </w:rPr>
        <w:t xml:space="preserve">a </w:t>
      </w:r>
      <w:r w:rsidR="0087527C" w:rsidRPr="00C53B77">
        <w:rPr>
          <w:rFonts w:ascii="Times New Roman" w:hAnsi="Times New Roman" w:cs="Times New Roman"/>
          <w:sz w:val="24"/>
          <w:szCs w:val="24"/>
        </w:rPr>
        <w:t xml:space="preserve">control condition, such as talking condition </w:t>
      </w:r>
      <w:r w:rsidR="00330005" w:rsidRPr="00C53B77">
        <w:rPr>
          <w:rFonts w:ascii="Times New Roman" w:hAnsi="Times New Roman" w:cs="Times New Roman"/>
          <w:sz w:val="24"/>
          <w:szCs w:val="24"/>
        </w:rPr>
        <w:t xml:space="preserve">in </w:t>
      </w:r>
      <w:r w:rsidR="0087527C" w:rsidRPr="00C53B77">
        <w:rPr>
          <w:rFonts w:ascii="Times New Roman" w:hAnsi="Times New Roman" w:cs="Times New Roman"/>
          <w:sz w:val="24"/>
          <w:szCs w:val="24"/>
        </w:rPr>
        <w:t xml:space="preserve">which </w:t>
      </w:r>
      <w:r w:rsidR="00330005" w:rsidRPr="00C53B77">
        <w:rPr>
          <w:rFonts w:ascii="Times New Roman" w:hAnsi="Times New Roman" w:cs="Times New Roman"/>
          <w:sz w:val="24"/>
          <w:szCs w:val="24"/>
        </w:rPr>
        <w:t xml:space="preserve">require </w:t>
      </w:r>
      <w:r w:rsidR="0087527C" w:rsidRPr="00C53B77">
        <w:rPr>
          <w:rFonts w:ascii="Times New Roman" w:hAnsi="Times New Roman" w:cs="Times New Roman"/>
          <w:sz w:val="24"/>
          <w:szCs w:val="24"/>
        </w:rPr>
        <w:t>dyad</w:t>
      </w:r>
      <w:r w:rsidR="00787AAC" w:rsidRPr="00C53B77">
        <w:rPr>
          <w:rFonts w:ascii="Times New Roman" w:hAnsi="Times New Roman" w:cs="Times New Roman"/>
          <w:sz w:val="24"/>
          <w:szCs w:val="24"/>
        </w:rPr>
        <w:t>s</w:t>
      </w:r>
      <w:r w:rsidR="0087527C" w:rsidRPr="00C53B77">
        <w:rPr>
          <w:rFonts w:ascii="Times New Roman" w:hAnsi="Times New Roman" w:cs="Times New Roman"/>
          <w:sz w:val="24"/>
          <w:szCs w:val="24"/>
        </w:rPr>
        <w:t xml:space="preserve"> to talk on certain topic</w:t>
      </w:r>
      <w:r w:rsidR="00787AAC" w:rsidRPr="00C53B77">
        <w:rPr>
          <w:rFonts w:ascii="Times New Roman" w:hAnsi="Times New Roman" w:cs="Times New Roman"/>
          <w:sz w:val="24"/>
          <w:szCs w:val="24"/>
        </w:rPr>
        <w:t xml:space="preserve">, </w:t>
      </w:r>
      <w:r w:rsidRPr="00C53B77">
        <w:rPr>
          <w:rFonts w:ascii="Times New Roman" w:hAnsi="Times New Roman" w:cs="Times New Roman"/>
          <w:sz w:val="24"/>
          <w:szCs w:val="24"/>
        </w:rPr>
        <w:t>w</w:t>
      </w:r>
      <w:r w:rsidR="003A2A9B" w:rsidRPr="00C53B77">
        <w:rPr>
          <w:rFonts w:ascii="Times New Roman" w:hAnsi="Times New Roman" w:cs="Times New Roman"/>
          <w:sz w:val="24"/>
          <w:szCs w:val="24"/>
        </w:rPr>
        <w:t>ould</w:t>
      </w:r>
      <w:r w:rsidRPr="00C53B77">
        <w:rPr>
          <w:rFonts w:ascii="Times New Roman" w:hAnsi="Times New Roman" w:cs="Times New Roman"/>
          <w:sz w:val="24"/>
          <w:szCs w:val="24"/>
        </w:rPr>
        <w:t xml:space="preserve"> be an ideal</w:t>
      </w:r>
      <w:r w:rsidR="00787AAC" w:rsidRPr="00C53B77">
        <w:rPr>
          <w:rFonts w:ascii="Times New Roman" w:hAnsi="Times New Roman" w:cs="Times New Roman"/>
          <w:sz w:val="24"/>
          <w:szCs w:val="24"/>
        </w:rPr>
        <w:t xml:space="preserve"> approach to </w:t>
      </w:r>
      <w:r w:rsidRPr="00C53B77">
        <w:rPr>
          <w:rFonts w:ascii="Times New Roman" w:hAnsi="Times New Roman" w:cs="Times New Roman"/>
          <w:sz w:val="24"/>
          <w:szCs w:val="24"/>
        </w:rPr>
        <w:t>validate the task effect</w:t>
      </w:r>
      <w:r w:rsidR="0087527C" w:rsidRPr="00C53B77">
        <w:rPr>
          <w:rFonts w:ascii="Times New Roman" w:hAnsi="Times New Roman" w:cs="Times New Roman"/>
          <w:sz w:val="24"/>
          <w:szCs w:val="24"/>
        </w:rPr>
        <w:t xml:space="preserve">. </w:t>
      </w:r>
      <w:r w:rsidRPr="00C53B77">
        <w:rPr>
          <w:rFonts w:ascii="Times New Roman" w:hAnsi="Times New Roman" w:cs="Times New Roman"/>
          <w:sz w:val="24"/>
          <w:szCs w:val="24"/>
        </w:rPr>
        <w:t>W</w:t>
      </w:r>
      <w:r w:rsidR="005E4BF9" w:rsidRPr="00C53B77">
        <w:rPr>
          <w:rFonts w:ascii="Times New Roman" w:hAnsi="Times New Roman" w:cs="Times New Roman"/>
          <w:sz w:val="24"/>
          <w:szCs w:val="24"/>
        </w:rPr>
        <w:t xml:space="preserve">e have discussed </w:t>
      </w:r>
      <w:r w:rsidR="00787AAC" w:rsidRPr="00C53B77">
        <w:rPr>
          <w:rFonts w:ascii="Times New Roman" w:hAnsi="Times New Roman" w:cs="Times New Roman"/>
          <w:sz w:val="24"/>
          <w:szCs w:val="24"/>
        </w:rPr>
        <w:t>this concern</w:t>
      </w:r>
      <w:r w:rsidR="005E4BF9" w:rsidRPr="00C53B77">
        <w:rPr>
          <w:rFonts w:ascii="Times New Roman" w:hAnsi="Times New Roman" w:cs="Times New Roman"/>
          <w:sz w:val="24"/>
          <w:szCs w:val="24"/>
        </w:rPr>
        <w:t xml:space="preserve"> as a limitation in Discussion</w:t>
      </w:r>
      <w:r w:rsidR="00BF7359" w:rsidRPr="00C53B77">
        <w:rPr>
          <w:rFonts w:ascii="Times New Roman" w:hAnsi="Times New Roman" w:cs="Times New Roman"/>
          <w:sz w:val="24"/>
          <w:szCs w:val="24"/>
        </w:rPr>
        <w:t xml:space="preserve"> on </w:t>
      </w:r>
      <w:r w:rsidR="00BF7359" w:rsidRPr="00C53B77">
        <w:rPr>
          <w:rFonts w:ascii="Times New Roman" w:hAnsi="Times New Roman" w:cs="Times New Roman" w:hint="eastAsia"/>
          <w:sz w:val="24"/>
          <w:szCs w:val="24"/>
        </w:rPr>
        <w:t>(</w:t>
      </w:r>
      <w:r w:rsidR="00BF7359" w:rsidRPr="00C53B77">
        <w:rPr>
          <w:rFonts w:ascii="Times New Roman" w:hAnsi="Times New Roman" w:cs="Times New Roman"/>
          <w:color w:val="0070C0"/>
          <w:sz w:val="24"/>
          <w:szCs w:val="24"/>
        </w:rPr>
        <w:t xml:space="preserve">p. </w:t>
      </w:r>
      <w:r w:rsidR="003A2A9B" w:rsidRPr="00C53B77">
        <w:rPr>
          <w:rFonts w:ascii="Times New Roman" w:hAnsi="Times New Roman" w:cs="Times New Roman"/>
          <w:color w:val="0070C0"/>
          <w:sz w:val="24"/>
          <w:szCs w:val="24"/>
        </w:rPr>
        <w:t>24</w:t>
      </w:r>
      <w:r w:rsidR="00BF7359" w:rsidRPr="00C53B77">
        <w:rPr>
          <w:rFonts w:ascii="Times New Roman" w:hAnsi="Times New Roman" w:cs="Times New Roman"/>
          <w:color w:val="0070C0"/>
          <w:sz w:val="24"/>
          <w:szCs w:val="24"/>
        </w:rPr>
        <w:t xml:space="preserve">, line </w:t>
      </w:r>
      <w:r w:rsidR="003A2A9B" w:rsidRPr="00C53B77">
        <w:rPr>
          <w:rFonts w:ascii="Times New Roman" w:hAnsi="Times New Roman" w:cs="Times New Roman"/>
          <w:color w:val="0070C0"/>
          <w:sz w:val="24"/>
          <w:szCs w:val="24"/>
        </w:rPr>
        <w:t>48</w:t>
      </w:r>
      <w:r w:rsidR="00740BD0">
        <w:rPr>
          <w:rFonts w:ascii="Times New Roman" w:hAnsi="Times New Roman" w:cs="Times New Roman"/>
          <w:color w:val="0070C0"/>
          <w:sz w:val="24"/>
          <w:szCs w:val="24"/>
        </w:rPr>
        <w:t>9</w:t>
      </w:r>
      <w:r w:rsidR="003A2A9B" w:rsidRPr="00C53B77">
        <w:rPr>
          <w:rFonts w:ascii="Times New Roman" w:eastAsiaTheme="minorHAnsi" w:hAnsi="Times New Roman" w:cs="Times New Roman"/>
          <w:color w:val="0070C0"/>
          <w:kern w:val="0"/>
          <w:sz w:val="24"/>
          <w:szCs w:val="24"/>
        </w:rPr>
        <w:t>–</w:t>
      </w:r>
      <w:r w:rsidR="003A2A9B" w:rsidRPr="00C53B77">
        <w:rPr>
          <w:rFonts w:ascii="Times New Roman" w:hAnsi="Times New Roman" w:cs="Times New Roman"/>
          <w:color w:val="0070C0"/>
          <w:sz w:val="24"/>
          <w:szCs w:val="24"/>
        </w:rPr>
        <w:t>49</w:t>
      </w:r>
      <w:r w:rsidR="00740BD0">
        <w:rPr>
          <w:rFonts w:ascii="Times New Roman" w:hAnsi="Times New Roman" w:cs="Times New Roman"/>
          <w:color w:val="0070C0"/>
          <w:sz w:val="24"/>
          <w:szCs w:val="24"/>
        </w:rPr>
        <w:t>4</w:t>
      </w:r>
      <w:r w:rsidR="00BF7359" w:rsidRPr="00C53B77">
        <w:rPr>
          <w:rFonts w:ascii="Times New Roman" w:hAnsi="Times New Roman" w:cs="Times New Roman" w:hint="eastAsia"/>
          <w:sz w:val="24"/>
          <w:szCs w:val="24"/>
        </w:rPr>
        <w:t>)</w:t>
      </w:r>
      <w:r w:rsidR="00BF7359" w:rsidRPr="00C53B77">
        <w:rPr>
          <w:rFonts w:ascii="Times New Roman" w:hAnsi="Times New Roman" w:cs="Times New Roman"/>
          <w:sz w:val="24"/>
          <w:szCs w:val="24"/>
        </w:rPr>
        <w:t>.</w:t>
      </w:r>
    </w:p>
    <w:p w14:paraId="1608105F" w14:textId="76093263" w:rsidR="00402DC7" w:rsidRPr="00C53B77" w:rsidRDefault="00300A57" w:rsidP="00CC5D8D">
      <w:pPr>
        <w:ind w:leftChars="200" w:left="420" w:rightChars="100" w:right="210"/>
        <w:rPr>
          <w:rFonts w:ascii="Times New Roman" w:hAnsi="Times New Roman" w:cs="Times New Roman"/>
          <w:sz w:val="24"/>
          <w:szCs w:val="24"/>
        </w:rPr>
      </w:pPr>
      <w:r w:rsidRPr="00C53B77">
        <w:rPr>
          <w:rFonts w:ascii="Times New Roman" w:hAnsi="Times New Roman" w:cs="Times New Roman"/>
          <w:sz w:val="24"/>
          <w:szCs w:val="24"/>
        </w:rPr>
        <w:t>“</w:t>
      </w:r>
      <w:r w:rsidR="003A2A9B" w:rsidRPr="00C53B77">
        <w:rPr>
          <w:rFonts w:ascii="Times New Roman" w:eastAsiaTheme="minorHAnsi" w:hAnsi="Times New Roman" w:cs="Times New Roman"/>
          <w:color w:val="2E74B5" w:themeColor="accent5" w:themeShade="BF"/>
          <w:kern w:val="0"/>
          <w:sz w:val="24"/>
          <w:szCs w:val="24"/>
        </w:rPr>
        <w:t>Sixth, it is necessary to recruit control condition, such as talking condition which requires dyads to talk on certain topic to exclude confound effects. Meanwhile, to reveal which learning activity in collaborative learning (i.e. knowledge co-construction</w:t>
      </w:r>
      <w:r w:rsidR="003A2A9B" w:rsidRPr="00C53B77">
        <w:rPr>
          <w:rFonts w:ascii="Times New Roman" w:eastAsiaTheme="minorHAnsi" w:hAnsi="Times New Roman" w:cs="Times New Roman"/>
          <w:color w:val="2E74B5" w:themeColor="accent5" w:themeShade="BF"/>
          <w:kern w:val="0"/>
          <w:sz w:val="24"/>
          <w:szCs w:val="24"/>
          <w:vertAlign w:val="superscript"/>
        </w:rPr>
        <w:t>52</w:t>
      </w:r>
      <w:r w:rsidR="003A2A9B" w:rsidRPr="00C53B77">
        <w:rPr>
          <w:rFonts w:ascii="Times New Roman" w:eastAsiaTheme="minorHAnsi" w:hAnsi="Times New Roman" w:cs="Times New Roman"/>
          <w:color w:val="2E74B5" w:themeColor="accent5" w:themeShade="BF"/>
          <w:kern w:val="0"/>
          <w:sz w:val="24"/>
          <w:szCs w:val="24"/>
        </w:rPr>
        <w:t>) would lead to the IBS. And whether these detected IBS can be used to track the learning performance of collaborative learning dyads are also important.</w:t>
      </w:r>
      <w:r w:rsidRPr="00C53B77">
        <w:rPr>
          <w:rFonts w:ascii="Times New Roman" w:hAnsi="Times New Roman" w:cs="Times New Roman"/>
          <w:sz w:val="24"/>
          <w:szCs w:val="24"/>
        </w:rPr>
        <w:t>”</w:t>
      </w:r>
      <w:r w:rsidR="005E4BF9" w:rsidRPr="00C53B77">
        <w:rPr>
          <w:rFonts w:ascii="Times New Roman" w:hAnsi="Times New Roman" w:cs="Times New Roman"/>
          <w:sz w:val="24"/>
          <w:szCs w:val="24"/>
        </w:rPr>
        <w:t xml:space="preserve">  </w:t>
      </w:r>
    </w:p>
    <w:p w14:paraId="4E68D976" w14:textId="77777777" w:rsidR="00B92314" w:rsidRPr="00C53B77" w:rsidRDefault="00B92314" w:rsidP="00436D20">
      <w:pPr>
        <w:rPr>
          <w:rFonts w:ascii="Times New Roman" w:hAnsi="Times New Roman" w:cs="Times New Roman"/>
          <w:sz w:val="24"/>
          <w:szCs w:val="24"/>
        </w:rPr>
      </w:pPr>
    </w:p>
    <w:p w14:paraId="276B729D"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14. Moreover, it is interesting to know what frequency is relevant to the co-learning activity.</w:t>
      </w:r>
    </w:p>
    <w:p w14:paraId="19E34C54" w14:textId="5779C23E" w:rsidR="00287090" w:rsidRPr="00C53B77" w:rsidRDefault="00B92314" w:rsidP="00436D20">
      <w:pPr>
        <w:rPr>
          <w:rFonts w:ascii="Times New Roman" w:hAnsi="Times New Roman" w:cs="Times New Roman"/>
          <w:sz w:val="24"/>
          <w:szCs w:val="24"/>
        </w:rPr>
      </w:pPr>
      <w:r w:rsidRPr="00C53B77">
        <w:rPr>
          <w:rFonts w:ascii="Times New Roman" w:hAnsi="Times New Roman" w:cs="Times New Roman"/>
          <w:b/>
          <w:sz w:val="24"/>
          <w:szCs w:val="24"/>
        </w:rPr>
        <w:t>Response:</w:t>
      </w:r>
      <w:r w:rsidRPr="00C53B77">
        <w:rPr>
          <w:rFonts w:ascii="Times New Roman" w:hAnsi="Times New Roman" w:cs="Times New Roman"/>
          <w:sz w:val="24"/>
          <w:szCs w:val="24"/>
        </w:rPr>
        <w:t xml:space="preserve"> In this protocol,</w:t>
      </w:r>
      <w:r w:rsidR="000D0576" w:rsidRPr="00C53B77">
        <w:rPr>
          <w:rFonts w:ascii="Times New Roman" w:hAnsi="Times New Roman" w:cs="Times New Roman"/>
          <w:sz w:val="24"/>
          <w:szCs w:val="24"/>
        </w:rPr>
        <w:t xml:space="preserve"> the frequency band relevant to the collaborative learning activity is ranged from 0.015 Hz to 0.021 Hz. </w:t>
      </w:r>
      <w:bookmarkStart w:id="20" w:name="_Hlk74504483"/>
      <w:r w:rsidR="000D0576" w:rsidRPr="00C53B77">
        <w:rPr>
          <w:rFonts w:ascii="Times New Roman" w:hAnsi="Times New Roman" w:cs="Times New Roman"/>
          <w:sz w:val="24"/>
          <w:szCs w:val="24"/>
        </w:rPr>
        <w:t xml:space="preserve">Similar frequency </w:t>
      </w:r>
      <w:r w:rsidR="00914616" w:rsidRPr="00C53B77">
        <w:rPr>
          <w:rFonts w:ascii="Times New Roman" w:hAnsi="Times New Roman" w:cs="Times New Roman"/>
          <w:sz w:val="24"/>
          <w:szCs w:val="24"/>
        </w:rPr>
        <w:t>bands (0.017-0.024 Hz)</w:t>
      </w:r>
      <w:r w:rsidR="000D0576" w:rsidRPr="00C53B77">
        <w:rPr>
          <w:rFonts w:ascii="Times New Roman" w:hAnsi="Times New Roman" w:cs="Times New Roman"/>
          <w:sz w:val="24"/>
          <w:szCs w:val="24"/>
        </w:rPr>
        <w:t xml:space="preserve"> was identified in previous </w:t>
      </w:r>
      <w:proofErr w:type="spellStart"/>
      <w:r w:rsidR="0011381C" w:rsidRPr="00C53B77">
        <w:rPr>
          <w:rFonts w:ascii="Times New Roman" w:hAnsi="Times New Roman" w:cs="Times New Roman"/>
          <w:sz w:val="24"/>
          <w:szCs w:val="24"/>
        </w:rPr>
        <w:t>fNIRS</w:t>
      </w:r>
      <w:proofErr w:type="spellEnd"/>
      <w:r w:rsidR="0011381C" w:rsidRPr="00C53B77">
        <w:rPr>
          <w:rFonts w:ascii="Times New Roman" w:hAnsi="Times New Roman" w:cs="Times New Roman"/>
          <w:sz w:val="24"/>
          <w:szCs w:val="24"/>
        </w:rPr>
        <w:t xml:space="preserve"> </w:t>
      </w:r>
      <w:proofErr w:type="spellStart"/>
      <w:r w:rsidR="0011381C" w:rsidRPr="00C53B77">
        <w:rPr>
          <w:rFonts w:ascii="Times New Roman" w:hAnsi="Times New Roman" w:cs="Times New Roman"/>
          <w:sz w:val="24"/>
          <w:szCs w:val="24"/>
        </w:rPr>
        <w:t>hyperscanning</w:t>
      </w:r>
      <w:proofErr w:type="spellEnd"/>
      <w:r w:rsidR="0011381C" w:rsidRPr="00C53B77">
        <w:rPr>
          <w:rFonts w:ascii="Times New Roman" w:hAnsi="Times New Roman" w:cs="Times New Roman"/>
          <w:sz w:val="24"/>
          <w:szCs w:val="24"/>
        </w:rPr>
        <w:t xml:space="preserve"> </w:t>
      </w:r>
      <w:r w:rsidR="000D0576" w:rsidRPr="00C53B77">
        <w:rPr>
          <w:rFonts w:ascii="Times New Roman" w:hAnsi="Times New Roman" w:cs="Times New Roman"/>
          <w:sz w:val="24"/>
          <w:szCs w:val="24"/>
        </w:rPr>
        <w:t>rese</w:t>
      </w:r>
      <w:r w:rsidR="0011381C" w:rsidRPr="00C53B77">
        <w:rPr>
          <w:rFonts w:ascii="Times New Roman" w:hAnsi="Times New Roman" w:cs="Times New Roman"/>
          <w:sz w:val="24"/>
          <w:szCs w:val="24"/>
        </w:rPr>
        <w:t xml:space="preserve">arch </w:t>
      </w:r>
      <w:r w:rsidR="00914616" w:rsidRPr="00C53B77">
        <w:rPr>
          <w:rFonts w:ascii="Times New Roman" w:hAnsi="Times New Roman" w:cs="Times New Roman"/>
          <w:sz w:val="24"/>
          <w:szCs w:val="24"/>
        </w:rPr>
        <w:t>which compared the elaborative feedback and simple feedback in</w:t>
      </w:r>
      <w:r w:rsidR="0011381C" w:rsidRPr="00C53B77">
        <w:rPr>
          <w:rFonts w:ascii="Times New Roman" w:hAnsi="Times New Roman" w:cs="Times New Roman"/>
          <w:sz w:val="24"/>
          <w:szCs w:val="24"/>
        </w:rPr>
        <w:t xml:space="preserve"> teaching scenario</w:t>
      </w:r>
      <w:r w:rsidR="00914616" w:rsidRPr="00C53B77">
        <w:rPr>
          <w:rFonts w:ascii="Times New Roman" w:hAnsi="Times New Roman" w:cs="Times New Roman"/>
          <w:sz w:val="24"/>
          <w:szCs w:val="24"/>
        </w:rPr>
        <w:t xml:space="preserve"> (Zhu et al.,</w:t>
      </w:r>
      <w:r w:rsidR="003A2A9B" w:rsidRPr="00C53B77">
        <w:rPr>
          <w:rFonts w:ascii="Times New Roman" w:hAnsi="Times New Roman" w:cs="Times New Roman"/>
          <w:sz w:val="24"/>
          <w:szCs w:val="24"/>
        </w:rPr>
        <w:t xml:space="preserve"> 2021</w:t>
      </w:r>
      <w:r w:rsidR="00914616" w:rsidRPr="00C53B77">
        <w:rPr>
          <w:rFonts w:ascii="Times New Roman" w:hAnsi="Times New Roman" w:cs="Times New Roman"/>
          <w:sz w:val="24"/>
          <w:szCs w:val="24"/>
        </w:rPr>
        <w:t>)</w:t>
      </w:r>
      <w:r w:rsidR="0011381C" w:rsidRPr="00C53B77">
        <w:rPr>
          <w:rFonts w:ascii="Times New Roman" w:hAnsi="Times New Roman" w:cs="Times New Roman"/>
          <w:sz w:val="24"/>
          <w:szCs w:val="24"/>
        </w:rPr>
        <w:t xml:space="preserve">. </w:t>
      </w:r>
      <w:r w:rsidR="00EE3E6C" w:rsidRPr="00C53B77">
        <w:rPr>
          <w:rFonts w:ascii="Times New Roman" w:hAnsi="Times New Roman" w:cs="Times New Roman"/>
          <w:sz w:val="24"/>
          <w:szCs w:val="24"/>
        </w:rPr>
        <w:t xml:space="preserve">Additionally, the identified frequency band </w:t>
      </w:r>
      <w:r w:rsidR="003A2A9B" w:rsidRPr="00C53B77">
        <w:rPr>
          <w:rFonts w:ascii="Times New Roman" w:hAnsi="Times New Roman" w:cs="Times New Roman"/>
          <w:sz w:val="24"/>
          <w:szCs w:val="24"/>
        </w:rPr>
        <w:t xml:space="preserve">is </w:t>
      </w:r>
      <w:r w:rsidR="00EE3E6C" w:rsidRPr="00C53B77">
        <w:rPr>
          <w:rFonts w:ascii="Times New Roman" w:hAnsi="Times New Roman" w:cs="Times New Roman"/>
          <w:sz w:val="24"/>
          <w:szCs w:val="24"/>
        </w:rPr>
        <w:t xml:space="preserve">also </w:t>
      </w:r>
      <w:r w:rsidR="00FC14C0" w:rsidRPr="00C53B77">
        <w:rPr>
          <w:rFonts w:ascii="Times New Roman" w:hAnsi="Times New Roman" w:cs="Times New Roman"/>
          <w:sz w:val="24"/>
          <w:szCs w:val="24"/>
        </w:rPr>
        <w:t>overlapp</w:t>
      </w:r>
      <w:r w:rsidR="003A2A9B" w:rsidRPr="00C53B77">
        <w:rPr>
          <w:rFonts w:ascii="Times New Roman" w:hAnsi="Times New Roman" w:cs="Times New Roman"/>
          <w:sz w:val="24"/>
          <w:szCs w:val="24"/>
        </w:rPr>
        <w:t>ing</w:t>
      </w:r>
      <w:r w:rsidR="00FC14C0" w:rsidRPr="00C53B77">
        <w:rPr>
          <w:rFonts w:ascii="Times New Roman" w:hAnsi="Times New Roman" w:cs="Times New Roman"/>
          <w:sz w:val="24"/>
          <w:szCs w:val="24"/>
        </w:rPr>
        <w:t xml:space="preserve"> </w:t>
      </w:r>
      <w:r w:rsidR="00EE3E6C" w:rsidRPr="00C53B77">
        <w:rPr>
          <w:rFonts w:ascii="Times New Roman" w:hAnsi="Times New Roman" w:cs="Times New Roman"/>
          <w:sz w:val="24"/>
          <w:szCs w:val="24"/>
        </w:rPr>
        <w:t>with other frequency band</w:t>
      </w:r>
      <w:r w:rsidR="00FC14C0" w:rsidRPr="00C53B77">
        <w:rPr>
          <w:rFonts w:ascii="Times New Roman" w:hAnsi="Times New Roman" w:cs="Times New Roman"/>
          <w:sz w:val="24"/>
          <w:szCs w:val="24"/>
        </w:rPr>
        <w:t xml:space="preserve"> identified by previous studies </w:t>
      </w:r>
      <w:r w:rsidR="00EE3E6C" w:rsidRPr="00C53B77">
        <w:rPr>
          <w:rFonts w:ascii="Times New Roman" w:hAnsi="Times New Roman" w:cs="Times New Roman"/>
          <w:sz w:val="24"/>
          <w:szCs w:val="24"/>
        </w:rPr>
        <w:t>with</w:t>
      </w:r>
      <w:r w:rsidR="00FC14C0" w:rsidRPr="00C53B77">
        <w:rPr>
          <w:rFonts w:ascii="Times New Roman" w:hAnsi="Times New Roman" w:cs="Times New Roman"/>
          <w:sz w:val="24"/>
          <w:szCs w:val="24"/>
        </w:rPr>
        <w:t xml:space="preserve"> communication paradigms (e.g., Jiang et al., 2012; 2015) and </w:t>
      </w:r>
      <w:r w:rsidR="00EE3E6C" w:rsidRPr="00C53B77">
        <w:rPr>
          <w:rFonts w:ascii="Times New Roman" w:hAnsi="Times New Roman" w:cs="Times New Roman"/>
          <w:sz w:val="24"/>
          <w:szCs w:val="24"/>
        </w:rPr>
        <w:t>teaching paradigms</w:t>
      </w:r>
      <w:r w:rsidR="00FC14C0" w:rsidRPr="00C53B77">
        <w:rPr>
          <w:rFonts w:ascii="Times New Roman" w:hAnsi="Times New Roman" w:cs="Times New Roman"/>
          <w:sz w:val="24"/>
          <w:szCs w:val="24"/>
        </w:rPr>
        <w:t xml:space="preserve"> (e.g. Zheng et al., 2018).</w:t>
      </w:r>
      <w:bookmarkEnd w:id="20"/>
      <w:r w:rsidR="00330005" w:rsidRPr="00C53B77">
        <w:rPr>
          <w:rFonts w:ascii="Times New Roman" w:hAnsi="Times New Roman" w:cs="Times New Roman"/>
          <w:sz w:val="24"/>
          <w:szCs w:val="24"/>
        </w:rPr>
        <w:t xml:space="preserve"> We have state this results in revised text</w:t>
      </w:r>
      <w:r w:rsidR="00287090" w:rsidRPr="00C53B77">
        <w:rPr>
          <w:rFonts w:ascii="Times New Roman" w:hAnsi="Times New Roman" w:cs="Times New Roman"/>
          <w:sz w:val="24"/>
          <w:szCs w:val="24"/>
        </w:rPr>
        <w:t xml:space="preserve"> on </w:t>
      </w:r>
      <w:r w:rsidR="00287090" w:rsidRPr="00C53B77">
        <w:rPr>
          <w:rFonts w:ascii="Times New Roman" w:hAnsi="Times New Roman" w:cs="Times New Roman" w:hint="eastAsia"/>
          <w:sz w:val="24"/>
          <w:szCs w:val="24"/>
        </w:rPr>
        <w:t>(</w:t>
      </w:r>
      <w:r w:rsidR="00287090" w:rsidRPr="00C53B77">
        <w:rPr>
          <w:rFonts w:ascii="Times New Roman" w:hAnsi="Times New Roman" w:cs="Times New Roman"/>
          <w:color w:val="0070C0"/>
          <w:sz w:val="24"/>
          <w:szCs w:val="24"/>
        </w:rPr>
        <w:t xml:space="preserve">p. </w:t>
      </w:r>
      <w:r w:rsidR="003A2A9B" w:rsidRPr="00C53B77">
        <w:rPr>
          <w:rFonts w:ascii="Times New Roman" w:hAnsi="Times New Roman" w:cs="Times New Roman"/>
          <w:color w:val="0070C0"/>
          <w:sz w:val="24"/>
          <w:szCs w:val="24"/>
        </w:rPr>
        <w:t>16</w:t>
      </w:r>
      <w:r w:rsidR="00287090" w:rsidRPr="00C53B77">
        <w:rPr>
          <w:rFonts w:ascii="Times New Roman" w:hAnsi="Times New Roman" w:cs="Times New Roman"/>
          <w:color w:val="0070C0"/>
          <w:sz w:val="24"/>
          <w:szCs w:val="24"/>
        </w:rPr>
        <w:t xml:space="preserve">, </w:t>
      </w:r>
      <w:r w:rsidR="003A2A9B" w:rsidRPr="00C53B77">
        <w:rPr>
          <w:rFonts w:ascii="Times New Roman" w:hAnsi="Times New Roman" w:cs="Times New Roman"/>
          <w:color w:val="0070C0"/>
          <w:sz w:val="24"/>
          <w:szCs w:val="24"/>
        </w:rPr>
        <w:t>line 331</w:t>
      </w:r>
      <w:r w:rsidR="00DE6A9C" w:rsidRPr="00C53B77">
        <w:rPr>
          <w:rFonts w:ascii="Times New Roman" w:eastAsiaTheme="minorHAnsi" w:hAnsi="Times New Roman" w:cs="Times New Roman"/>
          <w:color w:val="0070C0"/>
          <w:kern w:val="0"/>
          <w:sz w:val="24"/>
          <w:szCs w:val="24"/>
        </w:rPr>
        <w:t>–</w:t>
      </w:r>
      <w:r w:rsidR="003A2A9B" w:rsidRPr="00C53B77">
        <w:rPr>
          <w:rFonts w:ascii="Times New Roman" w:hAnsi="Times New Roman" w:cs="Times New Roman"/>
          <w:color w:val="0070C0"/>
          <w:sz w:val="24"/>
          <w:szCs w:val="24"/>
        </w:rPr>
        <w:t>33</w:t>
      </w:r>
      <w:r w:rsidR="00B758BF">
        <w:rPr>
          <w:rFonts w:ascii="Times New Roman" w:hAnsi="Times New Roman" w:cs="Times New Roman"/>
          <w:color w:val="0070C0"/>
          <w:sz w:val="24"/>
          <w:szCs w:val="24"/>
        </w:rPr>
        <w:t>5</w:t>
      </w:r>
      <w:r w:rsidR="003A2A9B" w:rsidRPr="00C53B77">
        <w:rPr>
          <w:rFonts w:ascii="Times New Roman" w:hAnsi="Times New Roman" w:cs="Times New Roman"/>
          <w:color w:val="0070C0"/>
          <w:sz w:val="24"/>
          <w:szCs w:val="24"/>
        </w:rPr>
        <w:t xml:space="preserve">; </w:t>
      </w:r>
      <w:r w:rsidR="00EA3E7A" w:rsidRPr="00C53B77">
        <w:rPr>
          <w:rFonts w:ascii="Times New Roman" w:hAnsi="Times New Roman" w:cs="Times New Roman"/>
          <w:color w:val="0070C0"/>
          <w:sz w:val="24"/>
          <w:szCs w:val="24"/>
        </w:rPr>
        <w:t xml:space="preserve">p. 16, </w:t>
      </w:r>
      <w:r w:rsidR="00287090" w:rsidRPr="00C53B77">
        <w:rPr>
          <w:rFonts w:ascii="Times New Roman" w:hAnsi="Times New Roman" w:cs="Times New Roman"/>
          <w:color w:val="0070C0"/>
          <w:sz w:val="24"/>
          <w:szCs w:val="24"/>
        </w:rPr>
        <w:t xml:space="preserve">line </w:t>
      </w:r>
      <w:r w:rsidR="003A2A9B" w:rsidRPr="00C53B77">
        <w:rPr>
          <w:rFonts w:ascii="Times New Roman" w:hAnsi="Times New Roman" w:cs="Times New Roman"/>
          <w:color w:val="0070C0"/>
          <w:sz w:val="24"/>
          <w:szCs w:val="24"/>
        </w:rPr>
        <w:t>34</w:t>
      </w:r>
      <w:r w:rsidR="00B758BF">
        <w:rPr>
          <w:rFonts w:ascii="Times New Roman" w:hAnsi="Times New Roman" w:cs="Times New Roman"/>
          <w:color w:val="0070C0"/>
          <w:sz w:val="24"/>
          <w:szCs w:val="24"/>
        </w:rPr>
        <w:t>2</w:t>
      </w:r>
      <w:r w:rsidR="00DE6A9C" w:rsidRPr="00C53B77">
        <w:rPr>
          <w:rFonts w:ascii="Times New Roman" w:eastAsiaTheme="minorHAnsi" w:hAnsi="Times New Roman" w:cs="Times New Roman"/>
          <w:color w:val="0070C0"/>
          <w:kern w:val="0"/>
          <w:sz w:val="24"/>
          <w:szCs w:val="24"/>
        </w:rPr>
        <w:t>–</w:t>
      </w:r>
      <w:r w:rsidR="003A2A9B" w:rsidRPr="00C53B77">
        <w:rPr>
          <w:rFonts w:ascii="Times New Roman" w:hAnsi="Times New Roman" w:cs="Times New Roman"/>
          <w:color w:val="0070C0"/>
          <w:sz w:val="24"/>
          <w:szCs w:val="24"/>
        </w:rPr>
        <w:t>34</w:t>
      </w:r>
      <w:r w:rsidR="00B758BF">
        <w:rPr>
          <w:rFonts w:ascii="Times New Roman" w:hAnsi="Times New Roman" w:cs="Times New Roman"/>
          <w:color w:val="0070C0"/>
          <w:sz w:val="24"/>
          <w:szCs w:val="24"/>
        </w:rPr>
        <w:t>4</w:t>
      </w:r>
      <w:r w:rsidR="00EA3E7A" w:rsidRPr="00C53B77">
        <w:rPr>
          <w:rFonts w:ascii="Times New Roman" w:hAnsi="Times New Roman" w:cs="Times New Roman"/>
          <w:color w:val="0070C0"/>
          <w:sz w:val="24"/>
          <w:szCs w:val="24"/>
        </w:rPr>
        <w:t>; p. 23, line 459</w:t>
      </w:r>
      <w:r w:rsidR="00DE6A9C" w:rsidRPr="00C53B77">
        <w:rPr>
          <w:rFonts w:ascii="Times New Roman" w:eastAsiaTheme="minorHAnsi" w:hAnsi="Times New Roman" w:cs="Times New Roman"/>
          <w:color w:val="0070C0"/>
          <w:kern w:val="0"/>
          <w:sz w:val="24"/>
          <w:szCs w:val="24"/>
        </w:rPr>
        <w:t>–</w:t>
      </w:r>
      <w:r w:rsidR="00EA3E7A" w:rsidRPr="00C53B77">
        <w:rPr>
          <w:rFonts w:ascii="Times New Roman" w:hAnsi="Times New Roman" w:cs="Times New Roman"/>
          <w:color w:val="0070C0"/>
          <w:sz w:val="24"/>
          <w:szCs w:val="24"/>
        </w:rPr>
        <w:t>46</w:t>
      </w:r>
      <w:r w:rsidR="00B758BF">
        <w:rPr>
          <w:rFonts w:ascii="Times New Roman" w:hAnsi="Times New Roman" w:cs="Times New Roman"/>
          <w:color w:val="0070C0"/>
          <w:sz w:val="24"/>
          <w:szCs w:val="24"/>
        </w:rPr>
        <w:t>3</w:t>
      </w:r>
      <w:r w:rsidR="00287090" w:rsidRPr="00C53B77">
        <w:rPr>
          <w:rFonts w:ascii="Times New Roman" w:hAnsi="Times New Roman" w:cs="Times New Roman" w:hint="eastAsia"/>
          <w:sz w:val="24"/>
          <w:szCs w:val="24"/>
        </w:rPr>
        <w:t>)</w:t>
      </w:r>
      <w:r w:rsidR="00287090" w:rsidRPr="00C53B77">
        <w:rPr>
          <w:rFonts w:ascii="Times New Roman" w:hAnsi="Times New Roman" w:cs="Times New Roman"/>
          <w:sz w:val="24"/>
          <w:szCs w:val="24"/>
        </w:rPr>
        <w:t>.</w:t>
      </w:r>
    </w:p>
    <w:p w14:paraId="27FFEF91" w14:textId="42E33D96" w:rsidR="003A2A9B" w:rsidRPr="00C53B77" w:rsidRDefault="00D3174E" w:rsidP="003A2A9B">
      <w:pPr>
        <w:ind w:leftChars="200" w:left="420" w:rightChars="100" w:right="210"/>
        <w:rPr>
          <w:rFonts w:ascii="Times New Roman" w:hAnsi="Times New Roman" w:cs="Times New Roman"/>
          <w:sz w:val="24"/>
          <w:szCs w:val="24"/>
        </w:rPr>
      </w:pPr>
      <w:r w:rsidRPr="00C53B77">
        <w:rPr>
          <w:rFonts w:ascii="Times New Roman" w:hAnsi="Times New Roman" w:cs="Times New Roman"/>
          <w:sz w:val="24"/>
          <w:szCs w:val="24"/>
        </w:rPr>
        <w:lastRenderedPageBreak/>
        <w:t>“</w:t>
      </w:r>
      <w:r w:rsidRPr="00C53B77">
        <w:rPr>
          <w:rFonts w:ascii="Times New Roman" w:hAnsi="Times New Roman" w:cs="Times New Roman"/>
          <w:color w:val="2E74B5" w:themeColor="accent5" w:themeShade="BF"/>
          <w:sz w:val="24"/>
          <w:szCs w:val="24"/>
        </w:rPr>
        <w:t>Finally, with the operation stated in steps 3.2.4., the comparison between the observed T value and the distribution of random T value (i.e.1000 times) show significant results (t (38) = 3.31, FDR corrected p &lt; 0.05, Cohen’s d = 1.05) in identified FOI (0.015 Hz-0.021 Hz) (see Figure 2C).</w:t>
      </w:r>
      <w:r w:rsidRPr="00C53B77">
        <w:rPr>
          <w:rFonts w:ascii="Times New Roman" w:hAnsi="Times New Roman" w:cs="Times New Roman"/>
          <w:sz w:val="24"/>
          <w:szCs w:val="24"/>
        </w:rPr>
        <w:t>”</w:t>
      </w:r>
    </w:p>
    <w:p w14:paraId="22BE729E" w14:textId="77777777" w:rsidR="003A2A9B" w:rsidRPr="00C53B77" w:rsidRDefault="003A2A9B" w:rsidP="003A2A9B">
      <w:pPr>
        <w:ind w:leftChars="200" w:left="420" w:rightChars="100" w:right="210"/>
        <w:rPr>
          <w:rFonts w:ascii="Times New Roman" w:hAnsi="Times New Roman" w:cs="Times New Roman"/>
          <w:sz w:val="24"/>
          <w:szCs w:val="24"/>
        </w:rPr>
      </w:pPr>
    </w:p>
    <w:p w14:paraId="64812A85" w14:textId="7F3FEA0A" w:rsidR="003A2A9B" w:rsidRPr="00C53B77" w:rsidRDefault="003A2A9B">
      <w:pPr>
        <w:ind w:leftChars="200" w:left="420" w:rightChars="100" w:right="210"/>
        <w:rPr>
          <w:rFonts w:ascii="Times New Roman" w:hAnsi="Times New Roman" w:cs="Times New Roman"/>
          <w:sz w:val="24"/>
          <w:szCs w:val="24"/>
        </w:rPr>
      </w:pPr>
      <w:r w:rsidRPr="00C53B77">
        <w:rPr>
          <w:rFonts w:ascii="Times New Roman" w:hAnsi="Times New Roman" w:cs="Times New Roman"/>
          <w:sz w:val="24"/>
          <w:szCs w:val="24"/>
        </w:rPr>
        <w:t>“</w:t>
      </w:r>
      <w:r w:rsidRPr="00C53B77">
        <w:rPr>
          <w:rFonts w:ascii="Times New Roman" w:hAnsi="Times New Roman" w:cs="Times New Roman"/>
          <w:color w:val="2E74B5" w:themeColor="accent5" w:themeShade="BF"/>
          <w:sz w:val="24"/>
          <w:szCs w:val="24"/>
        </w:rPr>
        <w:t>Taken together, Following the data analysis pipeline, the frequency band (raged from 0.015 Hz to 0.021 Hz) which sensitive to collaborative learning is identified by cluster-based permutation approach.</w:t>
      </w:r>
      <w:r w:rsidRPr="00C53B77">
        <w:rPr>
          <w:rFonts w:ascii="Times New Roman" w:hAnsi="Times New Roman" w:cs="Times New Roman"/>
          <w:sz w:val="24"/>
          <w:szCs w:val="24"/>
        </w:rPr>
        <w:t>”</w:t>
      </w:r>
    </w:p>
    <w:p w14:paraId="52028F3F" w14:textId="77777777" w:rsidR="003A2A9B" w:rsidRPr="00C53B77" w:rsidRDefault="003A2A9B">
      <w:pPr>
        <w:ind w:leftChars="200" w:left="420" w:rightChars="100" w:right="210"/>
        <w:rPr>
          <w:rFonts w:ascii="Times New Roman" w:hAnsi="Times New Roman" w:cs="Times New Roman"/>
          <w:sz w:val="24"/>
          <w:szCs w:val="24"/>
        </w:rPr>
      </w:pPr>
    </w:p>
    <w:p w14:paraId="3302245D" w14:textId="2CBDF93C" w:rsidR="001E3ECA" w:rsidRPr="00C53B77" w:rsidRDefault="001E3ECA" w:rsidP="00CC5D8D">
      <w:pPr>
        <w:ind w:leftChars="200" w:left="420" w:rightChars="100" w:right="210"/>
        <w:rPr>
          <w:rFonts w:ascii="Times New Roman" w:hAnsi="Times New Roman" w:cs="Times New Roman"/>
          <w:sz w:val="24"/>
          <w:szCs w:val="24"/>
        </w:rPr>
      </w:pPr>
      <w:r w:rsidRPr="00C53B77">
        <w:rPr>
          <w:rFonts w:ascii="Times New Roman" w:hAnsi="Times New Roman" w:cs="Times New Roman"/>
          <w:sz w:val="24"/>
          <w:szCs w:val="24"/>
        </w:rPr>
        <w:t>“</w:t>
      </w:r>
      <w:r w:rsidR="00B758BF" w:rsidRPr="00B758BF">
        <w:rPr>
          <w:rFonts w:ascii="Times New Roman" w:hAnsi="Times New Roman" w:cs="Times New Roman"/>
          <w:color w:val="2E74B5" w:themeColor="accent5" w:themeShade="BF"/>
          <w:sz w:val="24"/>
          <w:szCs w:val="24"/>
        </w:rPr>
        <w:t xml:space="preserve">Here, this technique operated efficiently. The collaborative learning related FOI (0.015-0.021 Hz) is identified. and Similar frequency bands has been identified in </w:t>
      </w:r>
      <w:proofErr w:type="spellStart"/>
      <w:r w:rsidR="00B758BF" w:rsidRPr="00B758BF">
        <w:rPr>
          <w:rFonts w:ascii="Times New Roman" w:hAnsi="Times New Roman" w:cs="Times New Roman"/>
          <w:color w:val="2E74B5" w:themeColor="accent5" w:themeShade="BF"/>
          <w:sz w:val="24"/>
          <w:szCs w:val="24"/>
        </w:rPr>
        <w:t>fNIRS</w:t>
      </w:r>
      <w:proofErr w:type="spellEnd"/>
      <w:r w:rsidR="00B758BF" w:rsidRPr="00B758BF">
        <w:rPr>
          <w:rFonts w:ascii="Times New Roman" w:hAnsi="Times New Roman" w:cs="Times New Roman"/>
          <w:color w:val="2E74B5" w:themeColor="accent5" w:themeShade="BF"/>
          <w:sz w:val="24"/>
          <w:szCs w:val="24"/>
        </w:rPr>
        <w:t xml:space="preserve"> </w:t>
      </w:r>
      <w:proofErr w:type="spellStart"/>
      <w:r w:rsidR="00B758BF" w:rsidRPr="00B758BF">
        <w:rPr>
          <w:rFonts w:ascii="Times New Roman" w:hAnsi="Times New Roman" w:cs="Times New Roman"/>
          <w:color w:val="2E74B5" w:themeColor="accent5" w:themeShade="BF"/>
          <w:sz w:val="24"/>
          <w:szCs w:val="24"/>
        </w:rPr>
        <w:t>hyperscanning</w:t>
      </w:r>
      <w:proofErr w:type="spellEnd"/>
      <w:r w:rsidR="00B758BF" w:rsidRPr="00B758BF">
        <w:rPr>
          <w:rFonts w:ascii="Times New Roman" w:hAnsi="Times New Roman" w:cs="Times New Roman"/>
          <w:color w:val="2E74B5" w:themeColor="accent5" w:themeShade="BF"/>
          <w:sz w:val="24"/>
          <w:szCs w:val="24"/>
        </w:rPr>
        <w:t xml:space="preserve"> research in teaching scenario</w:t>
      </w:r>
      <w:r w:rsidR="00B758BF" w:rsidRPr="00B758BF">
        <w:rPr>
          <w:rFonts w:ascii="Times New Roman" w:hAnsi="Times New Roman" w:cs="Times New Roman"/>
          <w:color w:val="2E74B5" w:themeColor="accent5" w:themeShade="BF"/>
          <w:sz w:val="24"/>
          <w:szCs w:val="24"/>
          <w:vertAlign w:val="superscript"/>
        </w:rPr>
        <w:t>13</w:t>
      </w:r>
      <w:r w:rsidR="00B758BF" w:rsidRPr="00B758BF">
        <w:rPr>
          <w:rFonts w:ascii="Times New Roman" w:hAnsi="Times New Roman" w:cs="Times New Roman"/>
          <w:color w:val="2E74B5" w:themeColor="accent5" w:themeShade="BF"/>
          <w:sz w:val="24"/>
          <w:szCs w:val="24"/>
        </w:rPr>
        <w:t xml:space="preserve"> and in verbal communication paradigms</w:t>
      </w:r>
      <w:r w:rsidR="00B758BF" w:rsidRPr="00B758BF">
        <w:rPr>
          <w:rFonts w:ascii="Times New Roman" w:hAnsi="Times New Roman" w:cs="Times New Roman"/>
          <w:color w:val="2E74B5" w:themeColor="accent5" w:themeShade="BF"/>
          <w:sz w:val="24"/>
          <w:szCs w:val="24"/>
          <w:vertAlign w:val="superscript"/>
        </w:rPr>
        <w:t>8</w:t>
      </w:r>
      <w:r w:rsidR="00B758BF" w:rsidRPr="00B758BF">
        <w:rPr>
          <w:rFonts w:ascii="Times New Roman" w:hAnsi="Times New Roman" w:cs="Times New Roman"/>
          <w:color w:val="2E74B5" w:themeColor="accent5" w:themeShade="BF"/>
          <w:sz w:val="24"/>
          <w:szCs w:val="24"/>
        </w:rPr>
        <w:t>.</w:t>
      </w:r>
      <w:r w:rsidRPr="00C53B77">
        <w:rPr>
          <w:rFonts w:ascii="Times New Roman" w:hAnsi="Times New Roman" w:cs="Times New Roman"/>
          <w:sz w:val="24"/>
          <w:szCs w:val="24"/>
        </w:rPr>
        <w:t>”</w:t>
      </w:r>
    </w:p>
    <w:p w14:paraId="2F18287C" w14:textId="77777777" w:rsidR="002F0807" w:rsidRPr="00C53B77" w:rsidRDefault="002F0807" w:rsidP="00436D20">
      <w:pPr>
        <w:rPr>
          <w:rFonts w:ascii="Times New Roman" w:hAnsi="Times New Roman" w:cs="Times New Roman"/>
          <w:sz w:val="24"/>
          <w:szCs w:val="24"/>
        </w:rPr>
      </w:pPr>
    </w:p>
    <w:p w14:paraId="4CD5E0B5"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15. It is suggested to provide a flow chart for step 3.2.4 to better representing the statistical process.</w:t>
      </w:r>
    </w:p>
    <w:p w14:paraId="441A5A6B" w14:textId="0925E0BB" w:rsidR="002F0807" w:rsidRPr="00C53B77" w:rsidRDefault="002F0807" w:rsidP="002F0807">
      <w:pPr>
        <w:rPr>
          <w:rFonts w:ascii="Times New Roman" w:hAnsi="Times New Roman" w:cs="Times New Roman"/>
          <w:sz w:val="24"/>
          <w:szCs w:val="24"/>
        </w:rPr>
      </w:pPr>
      <w:r w:rsidRPr="00C53B77">
        <w:rPr>
          <w:rFonts w:ascii="Times New Roman" w:hAnsi="Times New Roman" w:cs="Times New Roman"/>
          <w:b/>
          <w:sz w:val="24"/>
          <w:szCs w:val="24"/>
        </w:rPr>
        <w:t xml:space="preserve">Response: </w:t>
      </w:r>
      <w:r w:rsidRPr="00C53B77">
        <w:rPr>
          <w:rFonts w:ascii="Times New Roman" w:hAnsi="Times New Roman" w:cs="Times New Roman"/>
          <w:sz w:val="24"/>
          <w:szCs w:val="24"/>
        </w:rPr>
        <w:t>Thank</w:t>
      </w:r>
      <w:r w:rsidR="006E3CFE" w:rsidRPr="00C53B77">
        <w:rPr>
          <w:rFonts w:ascii="Times New Roman" w:hAnsi="Times New Roman" w:cs="Times New Roman"/>
          <w:sz w:val="24"/>
          <w:szCs w:val="24"/>
        </w:rPr>
        <w:t xml:space="preserve"> you</w:t>
      </w:r>
      <w:r w:rsidRPr="00C53B77">
        <w:rPr>
          <w:rFonts w:ascii="Times New Roman" w:hAnsi="Times New Roman" w:cs="Times New Roman"/>
          <w:sz w:val="24"/>
          <w:szCs w:val="24"/>
        </w:rPr>
        <w:t xml:space="preserve"> for your suggestions, </w:t>
      </w:r>
      <w:r w:rsidR="002229C9" w:rsidRPr="00C53B77">
        <w:rPr>
          <w:rFonts w:ascii="Times New Roman" w:hAnsi="Times New Roman" w:cs="Times New Roman"/>
          <w:sz w:val="24"/>
          <w:szCs w:val="24"/>
        </w:rPr>
        <w:t xml:space="preserve">a </w:t>
      </w:r>
      <w:r w:rsidRPr="00C53B77">
        <w:rPr>
          <w:rFonts w:ascii="Times New Roman" w:hAnsi="Times New Roman" w:cs="Times New Roman"/>
          <w:sz w:val="24"/>
          <w:szCs w:val="24"/>
        </w:rPr>
        <w:t>flow chart</w:t>
      </w:r>
      <w:r w:rsidR="002229C9" w:rsidRPr="00C53B77">
        <w:rPr>
          <w:rFonts w:ascii="Times New Roman" w:hAnsi="Times New Roman" w:cs="Times New Roman"/>
          <w:sz w:val="24"/>
          <w:szCs w:val="24"/>
        </w:rPr>
        <w:t xml:space="preserve"> </w:t>
      </w:r>
      <w:r w:rsidR="002229C9" w:rsidRPr="00C53B77">
        <w:rPr>
          <w:rFonts w:ascii="Times New Roman" w:hAnsi="Times New Roman" w:cs="Times New Roman" w:hint="eastAsia"/>
          <w:sz w:val="24"/>
          <w:szCs w:val="24"/>
        </w:rPr>
        <w:t>(</w:t>
      </w:r>
      <w:r w:rsidR="002229C9" w:rsidRPr="00C53B77">
        <w:rPr>
          <w:rFonts w:ascii="Times New Roman" w:hAnsi="Times New Roman" w:cs="Times New Roman"/>
          <w:color w:val="0070C0"/>
          <w:sz w:val="24"/>
          <w:szCs w:val="24"/>
        </w:rPr>
        <w:t>Figure 3</w:t>
      </w:r>
      <w:r w:rsidR="002229C9" w:rsidRPr="00C53B77">
        <w:rPr>
          <w:rFonts w:ascii="Times New Roman" w:hAnsi="Times New Roman" w:cs="Times New Roman"/>
          <w:sz w:val="24"/>
          <w:szCs w:val="24"/>
        </w:rPr>
        <w:t>)</w:t>
      </w:r>
      <w:r w:rsidRPr="00C53B77">
        <w:rPr>
          <w:rFonts w:ascii="Times New Roman" w:hAnsi="Times New Roman" w:cs="Times New Roman"/>
          <w:sz w:val="24"/>
          <w:szCs w:val="24"/>
        </w:rPr>
        <w:t xml:space="preserve"> for step 3.2.4 is added</w:t>
      </w:r>
      <w:r w:rsidR="002229C9" w:rsidRPr="00C53B77">
        <w:rPr>
          <w:rFonts w:ascii="Times New Roman" w:hAnsi="Times New Roman" w:cs="Times New Roman"/>
          <w:sz w:val="24"/>
          <w:szCs w:val="24"/>
        </w:rPr>
        <w:t xml:space="preserve"> as requested</w:t>
      </w:r>
      <w:r w:rsidRPr="00C53B77">
        <w:rPr>
          <w:rFonts w:ascii="Times New Roman" w:hAnsi="Times New Roman" w:cs="Times New Roman"/>
          <w:sz w:val="24"/>
          <w:szCs w:val="24"/>
        </w:rPr>
        <w:t>.</w:t>
      </w:r>
    </w:p>
    <w:p w14:paraId="575911AF" w14:textId="77777777" w:rsidR="00C66D15" w:rsidRPr="00C53B77" w:rsidRDefault="00C66D15" w:rsidP="00C66D15">
      <w:pPr>
        <w:rPr>
          <w:rFonts w:ascii="Times New Roman" w:hAnsi="Times New Roman" w:cs="Times New Roman"/>
          <w:sz w:val="24"/>
          <w:szCs w:val="24"/>
        </w:rPr>
      </w:pPr>
      <w:r w:rsidRPr="00C53B77">
        <w:rPr>
          <w:noProof/>
          <w:sz w:val="24"/>
          <w:szCs w:val="24"/>
        </w:rPr>
        <w:drawing>
          <wp:inline distT="0" distB="0" distL="0" distR="0" wp14:anchorId="4BB88760" wp14:editId="012E5548">
            <wp:extent cx="5274310" cy="2644929"/>
            <wp:effectExtent l="0" t="0" r="2540" b="317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8">
                      <a:extLst>
                        <a:ext uri="{28A0092B-C50C-407E-A947-70E740481C1C}">
                          <a14:useLocalDpi xmlns:a14="http://schemas.microsoft.com/office/drawing/2010/main" val="0"/>
                        </a:ext>
                      </a:extLst>
                    </a:blip>
                    <a:srcRect l="2706" t="6237" r="20905" b="25665"/>
                    <a:stretch/>
                  </pic:blipFill>
                  <pic:spPr bwMode="auto">
                    <a:xfrm>
                      <a:off x="0" y="0"/>
                      <a:ext cx="5274310" cy="2644929"/>
                    </a:xfrm>
                    <a:prstGeom prst="rect">
                      <a:avLst/>
                    </a:prstGeom>
                    <a:noFill/>
                    <a:ln>
                      <a:noFill/>
                    </a:ln>
                    <a:extLst>
                      <a:ext uri="{53640926-AAD7-44D8-BBD7-CCE9431645EC}">
                        <a14:shadowObscured xmlns:a14="http://schemas.microsoft.com/office/drawing/2010/main"/>
                      </a:ext>
                    </a:extLst>
                  </pic:spPr>
                </pic:pic>
              </a:graphicData>
            </a:graphic>
          </wp:inline>
        </w:drawing>
      </w:r>
    </w:p>
    <w:p w14:paraId="0F0847D6" w14:textId="77777777" w:rsidR="00C66D15" w:rsidRPr="00C53B77" w:rsidRDefault="00C66D15" w:rsidP="00C66D15">
      <w:pPr>
        <w:rPr>
          <w:rFonts w:ascii="Times New Roman" w:eastAsiaTheme="minorHAnsi" w:hAnsi="Times New Roman" w:cs="Times New Roman"/>
          <w:color w:val="000000"/>
          <w:kern w:val="0"/>
          <w:sz w:val="24"/>
          <w:szCs w:val="24"/>
        </w:rPr>
      </w:pPr>
      <w:r w:rsidRPr="00C53B77">
        <w:rPr>
          <w:rFonts w:ascii="Times New Roman" w:eastAsiaTheme="minorHAnsi" w:hAnsi="Times New Roman" w:cs="Times New Roman"/>
          <w:color w:val="000000"/>
          <w:kern w:val="0"/>
          <w:sz w:val="24"/>
          <w:szCs w:val="24"/>
        </w:rPr>
        <w:t xml:space="preserve">Figure 3. Flowchart of identifying the </w:t>
      </w:r>
      <w:r w:rsidRPr="00C53B77">
        <w:rPr>
          <w:rFonts w:ascii="Times New Roman" w:eastAsiaTheme="minorHAnsi" w:hAnsi="Times New Roman" w:cs="Times New Roman"/>
          <w:color w:val="2E74B5" w:themeColor="accent5" w:themeShade="BF"/>
          <w:kern w:val="0"/>
          <w:sz w:val="24"/>
          <w:szCs w:val="24"/>
        </w:rPr>
        <w:t>collaborative learning related FOI</w:t>
      </w:r>
      <w:r w:rsidRPr="00C53B77">
        <w:rPr>
          <w:rFonts w:ascii="Times New Roman" w:eastAsiaTheme="minorHAnsi" w:hAnsi="Times New Roman" w:cs="Times New Roman"/>
          <w:color w:val="000000"/>
          <w:kern w:val="0"/>
          <w:sz w:val="24"/>
          <w:szCs w:val="24"/>
        </w:rPr>
        <w:t>.</w:t>
      </w:r>
    </w:p>
    <w:p w14:paraId="420B8C78" w14:textId="77777777" w:rsidR="002F0807" w:rsidRPr="00C53B77" w:rsidRDefault="002F0807" w:rsidP="00436D20">
      <w:pPr>
        <w:rPr>
          <w:rFonts w:ascii="Times New Roman" w:hAnsi="Times New Roman" w:cs="Times New Roman"/>
          <w:sz w:val="24"/>
          <w:szCs w:val="24"/>
        </w:rPr>
      </w:pPr>
    </w:p>
    <w:p w14:paraId="5018AA04"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16. Line 240, the authors stated that they analyzed the data collected from CH 33. How about the data from other channels? Were they analyzed in the same way as to channel 33?</w:t>
      </w:r>
    </w:p>
    <w:p w14:paraId="5D3F2DCC" w14:textId="063AEFAA" w:rsidR="002F0807" w:rsidRPr="00C53B77" w:rsidRDefault="002F0807" w:rsidP="00436D20">
      <w:pPr>
        <w:rPr>
          <w:rFonts w:ascii="Times New Roman" w:hAnsi="Times New Roman" w:cs="Times New Roman"/>
          <w:sz w:val="24"/>
          <w:szCs w:val="24"/>
        </w:rPr>
      </w:pPr>
      <w:r w:rsidRPr="00C53B77">
        <w:rPr>
          <w:rFonts w:ascii="Times New Roman" w:hAnsi="Times New Roman" w:cs="Times New Roman"/>
          <w:b/>
          <w:sz w:val="24"/>
          <w:szCs w:val="24"/>
        </w:rPr>
        <w:t>Response:</w:t>
      </w:r>
      <w:r w:rsidRPr="00C53B77">
        <w:rPr>
          <w:rFonts w:ascii="Times New Roman" w:hAnsi="Times New Roman" w:cs="Times New Roman"/>
          <w:sz w:val="24"/>
          <w:szCs w:val="24"/>
        </w:rPr>
        <w:t xml:space="preserve"> Sorry for inaccurate statement. The data collected from all the channels were entered into </w:t>
      </w:r>
      <w:r w:rsidR="002229C9" w:rsidRPr="00C53B77">
        <w:rPr>
          <w:rFonts w:ascii="Times New Roman" w:hAnsi="Times New Roman" w:cs="Times New Roman"/>
          <w:sz w:val="24"/>
          <w:szCs w:val="24"/>
        </w:rPr>
        <w:t xml:space="preserve">the same </w:t>
      </w:r>
      <w:r w:rsidRPr="00C53B77">
        <w:rPr>
          <w:rFonts w:ascii="Times New Roman" w:hAnsi="Times New Roman" w:cs="Times New Roman"/>
          <w:sz w:val="24"/>
          <w:szCs w:val="24"/>
        </w:rPr>
        <w:t>data analysis pipeline. We have revised those unclear statement</w:t>
      </w:r>
      <w:r w:rsidR="002229C9" w:rsidRPr="00C53B77">
        <w:rPr>
          <w:rFonts w:ascii="Times New Roman" w:hAnsi="Times New Roman" w:cs="Times New Roman"/>
          <w:sz w:val="24"/>
          <w:szCs w:val="24"/>
        </w:rPr>
        <w:t xml:space="preserve"> on (</w:t>
      </w:r>
      <w:r w:rsidR="002229C9" w:rsidRPr="00C53B77">
        <w:rPr>
          <w:rFonts w:ascii="Times New Roman" w:hAnsi="Times New Roman" w:cs="Times New Roman"/>
          <w:color w:val="0070C0"/>
          <w:sz w:val="24"/>
          <w:szCs w:val="24"/>
        </w:rPr>
        <w:t xml:space="preserve">p. </w:t>
      </w:r>
      <w:r w:rsidR="00EA3E7A" w:rsidRPr="00C53B77">
        <w:rPr>
          <w:rFonts w:ascii="Times New Roman" w:hAnsi="Times New Roman" w:cs="Times New Roman"/>
          <w:color w:val="0070C0"/>
          <w:sz w:val="24"/>
          <w:szCs w:val="24"/>
        </w:rPr>
        <w:t>13</w:t>
      </w:r>
      <w:r w:rsidR="002229C9" w:rsidRPr="00C53B77">
        <w:rPr>
          <w:rFonts w:ascii="Times New Roman" w:hAnsi="Times New Roman" w:cs="Times New Roman"/>
          <w:color w:val="0070C0"/>
          <w:sz w:val="24"/>
          <w:szCs w:val="24"/>
        </w:rPr>
        <w:t xml:space="preserve">, line </w:t>
      </w:r>
      <w:r w:rsidR="00EA3E7A" w:rsidRPr="00C53B77">
        <w:rPr>
          <w:rFonts w:ascii="Times New Roman" w:hAnsi="Times New Roman" w:cs="Times New Roman"/>
          <w:color w:val="0070C0"/>
          <w:sz w:val="24"/>
          <w:szCs w:val="24"/>
        </w:rPr>
        <w:t>27</w:t>
      </w:r>
      <w:r w:rsidR="00DA06B0">
        <w:rPr>
          <w:rFonts w:ascii="Times New Roman" w:hAnsi="Times New Roman" w:cs="Times New Roman"/>
          <w:color w:val="0070C0"/>
          <w:sz w:val="24"/>
          <w:szCs w:val="24"/>
        </w:rPr>
        <w:t>6</w:t>
      </w:r>
      <w:r w:rsidR="00DE6A9C" w:rsidRPr="00C53B77">
        <w:rPr>
          <w:rFonts w:ascii="Times New Roman" w:eastAsiaTheme="minorHAnsi" w:hAnsi="Times New Roman" w:cs="Times New Roman"/>
          <w:color w:val="0070C0"/>
          <w:kern w:val="0"/>
          <w:sz w:val="24"/>
          <w:szCs w:val="24"/>
        </w:rPr>
        <w:t>–</w:t>
      </w:r>
      <w:r w:rsidR="00EA3E7A" w:rsidRPr="00C53B77">
        <w:rPr>
          <w:rFonts w:ascii="Times New Roman" w:hAnsi="Times New Roman" w:cs="Times New Roman"/>
          <w:color w:val="0070C0"/>
          <w:sz w:val="24"/>
          <w:szCs w:val="24"/>
        </w:rPr>
        <w:t>27</w:t>
      </w:r>
      <w:r w:rsidR="00DA06B0">
        <w:rPr>
          <w:rFonts w:ascii="Times New Roman" w:hAnsi="Times New Roman" w:cs="Times New Roman"/>
          <w:color w:val="0070C0"/>
          <w:sz w:val="24"/>
          <w:szCs w:val="24"/>
        </w:rPr>
        <w:t>8</w:t>
      </w:r>
      <w:r w:rsidR="002229C9" w:rsidRPr="00C53B77">
        <w:rPr>
          <w:rFonts w:ascii="Times New Roman" w:hAnsi="Times New Roman" w:cs="Times New Roman"/>
          <w:sz w:val="24"/>
          <w:szCs w:val="24"/>
        </w:rPr>
        <w:t>).</w:t>
      </w:r>
      <w:r w:rsidRPr="00C53B77">
        <w:rPr>
          <w:rFonts w:ascii="Times New Roman" w:hAnsi="Times New Roman" w:cs="Times New Roman"/>
          <w:sz w:val="24"/>
          <w:szCs w:val="24"/>
        </w:rPr>
        <w:t xml:space="preserve"> </w:t>
      </w:r>
    </w:p>
    <w:p w14:paraId="08140AB5" w14:textId="688B94AD" w:rsidR="00BD2533" w:rsidRPr="00C53B77" w:rsidRDefault="00BD2533" w:rsidP="00CC5D8D">
      <w:pPr>
        <w:ind w:leftChars="200" w:left="420"/>
        <w:rPr>
          <w:rFonts w:ascii="Times New Roman" w:hAnsi="Times New Roman" w:cs="Times New Roman"/>
          <w:color w:val="2E74B5" w:themeColor="accent5" w:themeShade="BF"/>
          <w:sz w:val="24"/>
          <w:szCs w:val="24"/>
        </w:rPr>
      </w:pPr>
      <w:r w:rsidRPr="00C53B77">
        <w:rPr>
          <w:rFonts w:ascii="Times New Roman" w:hAnsi="Times New Roman" w:cs="Times New Roman"/>
          <w:color w:val="2E74B5" w:themeColor="accent5" w:themeShade="BF"/>
          <w:sz w:val="24"/>
          <w:szCs w:val="24"/>
        </w:rPr>
        <w:t>“</w:t>
      </w:r>
      <w:bookmarkStart w:id="21" w:name="_Hlk74421176"/>
      <w:r w:rsidRPr="00C53B77">
        <w:rPr>
          <w:rFonts w:ascii="Times New Roman" w:hAnsi="Times New Roman" w:cs="Times New Roman"/>
          <w:color w:val="2E74B5" w:themeColor="accent5" w:themeShade="BF"/>
          <w:sz w:val="24"/>
          <w:szCs w:val="24"/>
        </w:rPr>
        <w:t xml:space="preserve">3.2.3. </w:t>
      </w:r>
      <w:bookmarkEnd w:id="21"/>
      <w:r w:rsidR="00EA3E7A" w:rsidRPr="00C53B77">
        <w:rPr>
          <w:rFonts w:ascii="Times New Roman" w:hAnsi="Times New Roman" w:cs="Times New Roman"/>
          <w:color w:val="2E74B5" w:themeColor="accent5" w:themeShade="BF"/>
          <w:sz w:val="24"/>
          <w:szCs w:val="24"/>
        </w:rPr>
        <w:t xml:space="preserve">Calculate the WTC value for two corresponding channels (the same channel in two participants) in numeric computing platform (see Table of Materials). Following the same procedure, 46 WTC matrix are generated </w:t>
      </w:r>
      <w:r w:rsidR="00DA06B0">
        <w:rPr>
          <w:rFonts w:ascii="Times New Roman" w:hAnsi="Times New Roman" w:cs="Times New Roman" w:hint="eastAsia"/>
          <w:color w:val="2E74B5" w:themeColor="accent5" w:themeShade="BF"/>
          <w:sz w:val="24"/>
          <w:szCs w:val="24"/>
        </w:rPr>
        <w:t>from</w:t>
      </w:r>
      <w:r w:rsidR="00DA06B0">
        <w:rPr>
          <w:rFonts w:ascii="Times New Roman" w:hAnsi="Times New Roman" w:cs="Times New Roman"/>
          <w:color w:val="2E74B5" w:themeColor="accent5" w:themeShade="BF"/>
          <w:sz w:val="24"/>
          <w:szCs w:val="24"/>
        </w:rPr>
        <w:t xml:space="preserve"> </w:t>
      </w:r>
      <w:r w:rsidR="00EA3E7A" w:rsidRPr="00C53B77">
        <w:rPr>
          <w:rFonts w:ascii="Times New Roman" w:hAnsi="Times New Roman" w:cs="Times New Roman"/>
          <w:color w:val="2E74B5" w:themeColor="accent5" w:themeShade="BF"/>
          <w:sz w:val="24"/>
          <w:szCs w:val="24"/>
        </w:rPr>
        <w:t>46 channels.</w:t>
      </w:r>
      <w:r w:rsidRPr="00C53B77">
        <w:rPr>
          <w:rFonts w:ascii="Times New Roman" w:hAnsi="Times New Roman" w:cs="Times New Roman"/>
          <w:color w:val="2E74B5" w:themeColor="accent5" w:themeShade="BF"/>
          <w:sz w:val="24"/>
          <w:szCs w:val="24"/>
        </w:rPr>
        <w:t>”</w:t>
      </w:r>
    </w:p>
    <w:p w14:paraId="3F79B5EC" w14:textId="77777777" w:rsidR="00BD2533" w:rsidRPr="00C53B77" w:rsidRDefault="00BD2533" w:rsidP="00436D20">
      <w:pPr>
        <w:rPr>
          <w:rFonts w:ascii="Times New Roman" w:hAnsi="Times New Roman" w:cs="Times New Roman"/>
          <w:sz w:val="24"/>
          <w:szCs w:val="24"/>
        </w:rPr>
      </w:pPr>
    </w:p>
    <w:p w14:paraId="310D89CA" w14:textId="77777777" w:rsidR="00F629CF" w:rsidRPr="00C53B77" w:rsidRDefault="00F629CF" w:rsidP="00436D20">
      <w:pPr>
        <w:rPr>
          <w:rFonts w:ascii="Times New Roman" w:hAnsi="Times New Roman" w:cs="Times New Roman"/>
          <w:sz w:val="24"/>
          <w:szCs w:val="24"/>
        </w:rPr>
      </w:pPr>
    </w:p>
    <w:p w14:paraId="6F6BDD07"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17. In the result section, the authors need to show the relevant tests described in 3.2.4.</w:t>
      </w:r>
    </w:p>
    <w:p w14:paraId="180B3CCC" w14:textId="3A973D87" w:rsidR="0087532A" w:rsidRPr="00C53B77" w:rsidRDefault="0087532A" w:rsidP="0087532A">
      <w:pPr>
        <w:rPr>
          <w:rFonts w:ascii="Times New Roman" w:hAnsi="Times New Roman" w:cs="Times New Roman"/>
          <w:sz w:val="24"/>
          <w:szCs w:val="24"/>
        </w:rPr>
      </w:pPr>
      <w:r w:rsidRPr="00C53B77">
        <w:rPr>
          <w:rFonts w:ascii="Times New Roman" w:hAnsi="Times New Roman" w:cs="Times New Roman"/>
          <w:b/>
          <w:sz w:val="24"/>
          <w:szCs w:val="24"/>
        </w:rPr>
        <w:t xml:space="preserve">Response: </w:t>
      </w:r>
      <w:r w:rsidR="006E3CFE" w:rsidRPr="00C53B77">
        <w:rPr>
          <w:rFonts w:ascii="Times New Roman" w:hAnsi="Times New Roman" w:cs="Times New Roman"/>
          <w:sz w:val="24"/>
          <w:szCs w:val="24"/>
        </w:rPr>
        <w:t>W</w:t>
      </w:r>
      <w:r w:rsidRPr="00C53B77">
        <w:rPr>
          <w:rFonts w:ascii="Times New Roman" w:hAnsi="Times New Roman" w:cs="Times New Roman"/>
          <w:sz w:val="24"/>
          <w:szCs w:val="24"/>
        </w:rPr>
        <w:t>e have carefully revised the result section</w:t>
      </w:r>
      <w:r w:rsidR="002229C9" w:rsidRPr="00C53B77">
        <w:rPr>
          <w:rFonts w:ascii="Times New Roman" w:hAnsi="Times New Roman" w:cs="Times New Roman"/>
          <w:sz w:val="24"/>
          <w:szCs w:val="24"/>
        </w:rPr>
        <w:t xml:space="preserve"> on </w:t>
      </w:r>
      <w:r w:rsidR="002229C9" w:rsidRPr="00C53B77">
        <w:rPr>
          <w:rFonts w:ascii="Times New Roman" w:hAnsi="Times New Roman" w:cs="Times New Roman"/>
          <w:color w:val="0070C0"/>
          <w:sz w:val="24"/>
          <w:szCs w:val="24"/>
        </w:rPr>
        <w:t xml:space="preserve">(p. </w:t>
      </w:r>
      <w:r w:rsidR="00EA3E7A" w:rsidRPr="00C53B77">
        <w:rPr>
          <w:rFonts w:ascii="Times New Roman" w:hAnsi="Times New Roman" w:cs="Times New Roman"/>
          <w:color w:val="0070C0"/>
          <w:sz w:val="24"/>
          <w:szCs w:val="24"/>
        </w:rPr>
        <w:t>16</w:t>
      </w:r>
      <w:r w:rsidR="002229C9" w:rsidRPr="00C53B77">
        <w:rPr>
          <w:rFonts w:ascii="Times New Roman" w:hAnsi="Times New Roman" w:cs="Times New Roman"/>
          <w:color w:val="0070C0"/>
          <w:sz w:val="24"/>
          <w:szCs w:val="24"/>
        </w:rPr>
        <w:t xml:space="preserve">, line </w:t>
      </w:r>
      <w:r w:rsidR="00EA3E7A" w:rsidRPr="00C53B77">
        <w:rPr>
          <w:rFonts w:ascii="Times New Roman" w:hAnsi="Times New Roman" w:cs="Times New Roman"/>
          <w:color w:val="0070C0"/>
          <w:sz w:val="24"/>
          <w:szCs w:val="24"/>
        </w:rPr>
        <w:t>331</w:t>
      </w:r>
      <w:r w:rsidR="00DE6A9C" w:rsidRPr="00C53B77">
        <w:rPr>
          <w:rFonts w:ascii="Times New Roman" w:eastAsiaTheme="minorHAnsi" w:hAnsi="Times New Roman" w:cs="Times New Roman"/>
          <w:color w:val="0070C0"/>
          <w:kern w:val="0"/>
          <w:sz w:val="24"/>
          <w:szCs w:val="24"/>
        </w:rPr>
        <w:t>–</w:t>
      </w:r>
      <w:r w:rsidR="00EA3E7A" w:rsidRPr="00C53B77">
        <w:rPr>
          <w:rFonts w:ascii="Times New Roman" w:hAnsi="Times New Roman" w:cs="Times New Roman"/>
          <w:color w:val="0070C0"/>
          <w:sz w:val="24"/>
          <w:szCs w:val="24"/>
        </w:rPr>
        <w:t>33</w:t>
      </w:r>
      <w:r w:rsidR="00DA06B0">
        <w:rPr>
          <w:rFonts w:ascii="Times New Roman" w:hAnsi="Times New Roman" w:cs="Times New Roman"/>
          <w:color w:val="0070C0"/>
          <w:sz w:val="24"/>
          <w:szCs w:val="24"/>
        </w:rPr>
        <w:t>5</w:t>
      </w:r>
      <w:r w:rsidR="002229C9" w:rsidRPr="00C53B77">
        <w:rPr>
          <w:rFonts w:ascii="Times New Roman" w:hAnsi="Times New Roman" w:cs="Times New Roman"/>
          <w:sz w:val="24"/>
          <w:szCs w:val="24"/>
        </w:rPr>
        <w:t>)</w:t>
      </w:r>
      <w:r w:rsidRPr="00C53B77">
        <w:rPr>
          <w:rFonts w:ascii="Times New Roman" w:hAnsi="Times New Roman" w:cs="Times New Roman"/>
          <w:sz w:val="24"/>
          <w:szCs w:val="24"/>
        </w:rPr>
        <w:t xml:space="preserve">. </w:t>
      </w:r>
    </w:p>
    <w:p w14:paraId="02281D47" w14:textId="6B8011B9" w:rsidR="0087532A" w:rsidRPr="00C53B77" w:rsidRDefault="0087532A" w:rsidP="00CC5D8D">
      <w:pPr>
        <w:ind w:leftChars="200" w:left="420"/>
        <w:rPr>
          <w:rFonts w:ascii="Times New Roman" w:hAnsi="Times New Roman" w:cs="Times New Roman"/>
          <w:sz w:val="24"/>
          <w:szCs w:val="24"/>
        </w:rPr>
      </w:pPr>
      <w:r w:rsidRPr="00C53B77">
        <w:rPr>
          <w:rFonts w:ascii="Times New Roman" w:hAnsi="Times New Roman" w:cs="Times New Roman"/>
          <w:sz w:val="24"/>
          <w:szCs w:val="24"/>
        </w:rPr>
        <w:t>“</w:t>
      </w:r>
      <w:r w:rsidR="00865528" w:rsidRPr="00C53B77">
        <w:rPr>
          <w:rFonts w:ascii="Times New Roman" w:eastAsiaTheme="minorHAnsi" w:hAnsi="Times New Roman" w:cs="Times New Roman"/>
          <w:color w:val="2E74B5" w:themeColor="accent5" w:themeShade="BF"/>
          <w:kern w:val="0"/>
          <w:sz w:val="24"/>
          <w:szCs w:val="24"/>
        </w:rPr>
        <w:t>Finally, with the operation stated in steps 3.2.4., the comparison between the observed T value and the distribution of random T value (i.e.1000 times) show</w:t>
      </w:r>
      <w:r w:rsidR="00DA06B0">
        <w:rPr>
          <w:rFonts w:ascii="Times New Roman" w:eastAsiaTheme="minorHAnsi" w:hAnsi="Times New Roman" w:cs="Times New Roman" w:hint="eastAsia"/>
          <w:color w:val="2E74B5" w:themeColor="accent5" w:themeShade="BF"/>
          <w:kern w:val="0"/>
          <w:sz w:val="24"/>
          <w:szCs w:val="24"/>
        </w:rPr>
        <w:t>s</w:t>
      </w:r>
      <w:r w:rsidR="00865528" w:rsidRPr="00C53B77">
        <w:rPr>
          <w:rFonts w:ascii="Times New Roman" w:eastAsiaTheme="minorHAnsi" w:hAnsi="Times New Roman" w:cs="Times New Roman"/>
          <w:color w:val="2E74B5" w:themeColor="accent5" w:themeShade="BF"/>
          <w:kern w:val="0"/>
          <w:sz w:val="24"/>
          <w:szCs w:val="24"/>
        </w:rPr>
        <w:t xml:space="preserve"> significant results (t (38) = 3.31, FDR corrected p &lt; 0.05, Cohen’s d = 1.05) in identified FOI (0.015 Hz-0.021 Hz) (see Figure 2D).</w:t>
      </w:r>
      <w:r w:rsidR="009C1679" w:rsidRPr="00C53B77">
        <w:rPr>
          <w:rFonts w:ascii="Times New Roman" w:hAnsi="Times New Roman" w:cs="Times New Roman"/>
          <w:sz w:val="24"/>
          <w:szCs w:val="24"/>
        </w:rPr>
        <w:t>”</w:t>
      </w:r>
    </w:p>
    <w:p w14:paraId="57F7E4FD" w14:textId="77777777" w:rsidR="00B92471" w:rsidRPr="00C53B77" w:rsidRDefault="00B92471" w:rsidP="00436D20">
      <w:pPr>
        <w:rPr>
          <w:rFonts w:ascii="Times New Roman" w:hAnsi="Times New Roman" w:cs="Times New Roman"/>
          <w:sz w:val="24"/>
          <w:szCs w:val="24"/>
        </w:rPr>
      </w:pPr>
    </w:p>
    <w:p w14:paraId="5C18A097"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18. The sentence in line 261 needs to be rewritten.</w:t>
      </w:r>
    </w:p>
    <w:p w14:paraId="37D5BA2A" w14:textId="38030CE1" w:rsidR="00F629CF" w:rsidRPr="00C53B77" w:rsidRDefault="001F7721" w:rsidP="00F629CF">
      <w:pPr>
        <w:rPr>
          <w:rFonts w:ascii="Times New Roman" w:hAnsi="Times New Roman" w:cs="Times New Roman"/>
          <w:sz w:val="24"/>
          <w:szCs w:val="24"/>
        </w:rPr>
      </w:pPr>
      <w:r w:rsidRPr="00C53B77">
        <w:rPr>
          <w:rFonts w:ascii="Times New Roman" w:hAnsi="Times New Roman" w:cs="Times New Roman"/>
          <w:b/>
          <w:sz w:val="24"/>
          <w:szCs w:val="24"/>
        </w:rPr>
        <w:t xml:space="preserve">Response: </w:t>
      </w:r>
      <w:r w:rsidR="00572BC1" w:rsidRPr="00C53B77">
        <w:rPr>
          <w:rFonts w:ascii="Times New Roman" w:hAnsi="Times New Roman" w:cs="Times New Roman"/>
          <w:sz w:val="24"/>
          <w:szCs w:val="24"/>
        </w:rPr>
        <w:t xml:space="preserve">We have rewritten the sentence </w:t>
      </w:r>
      <w:r w:rsidR="00F629CF" w:rsidRPr="00C53B77">
        <w:rPr>
          <w:rFonts w:ascii="Times New Roman" w:hAnsi="Times New Roman" w:cs="Times New Roman"/>
          <w:sz w:val="24"/>
          <w:szCs w:val="24"/>
        </w:rPr>
        <w:t>in revised manuscript</w:t>
      </w:r>
      <w:r w:rsidR="002229C9" w:rsidRPr="00C53B77">
        <w:rPr>
          <w:rFonts w:ascii="Times New Roman" w:hAnsi="Times New Roman" w:cs="Times New Roman"/>
          <w:sz w:val="24"/>
          <w:szCs w:val="24"/>
        </w:rPr>
        <w:t xml:space="preserve"> on (</w:t>
      </w:r>
      <w:r w:rsidR="002229C9" w:rsidRPr="00C53B77">
        <w:rPr>
          <w:rFonts w:ascii="Times New Roman" w:hAnsi="Times New Roman" w:cs="Times New Roman"/>
          <w:color w:val="0070C0"/>
          <w:sz w:val="24"/>
          <w:szCs w:val="24"/>
        </w:rPr>
        <w:t xml:space="preserve">p. </w:t>
      </w:r>
      <w:r w:rsidR="00EA3E7A" w:rsidRPr="00C53B77">
        <w:rPr>
          <w:rFonts w:ascii="Times New Roman" w:hAnsi="Times New Roman" w:cs="Times New Roman"/>
          <w:color w:val="0070C0"/>
          <w:sz w:val="24"/>
          <w:szCs w:val="24"/>
        </w:rPr>
        <w:t>19</w:t>
      </w:r>
      <w:r w:rsidR="002229C9" w:rsidRPr="00C53B77">
        <w:rPr>
          <w:rFonts w:ascii="Times New Roman" w:hAnsi="Times New Roman" w:cs="Times New Roman"/>
          <w:color w:val="0070C0"/>
          <w:sz w:val="24"/>
          <w:szCs w:val="24"/>
        </w:rPr>
        <w:t xml:space="preserve">, line </w:t>
      </w:r>
      <w:r w:rsidR="00EA3E7A" w:rsidRPr="00C53B77">
        <w:rPr>
          <w:rFonts w:ascii="Times New Roman" w:hAnsi="Times New Roman" w:cs="Times New Roman"/>
          <w:color w:val="0070C0"/>
          <w:sz w:val="24"/>
          <w:szCs w:val="24"/>
        </w:rPr>
        <w:t>37</w:t>
      </w:r>
      <w:r w:rsidR="00DA06B0">
        <w:rPr>
          <w:rFonts w:ascii="Times New Roman" w:hAnsi="Times New Roman" w:cs="Times New Roman"/>
          <w:color w:val="0070C0"/>
          <w:sz w:val="24"/>
          <w:szCs w:val="24"/>
        </w:rPr>
        <w:t>4</w:t>
      </w:r>
      <w:r w:rsidR="00DE6A9C" w:rsidRPr="00C53B77">
        <w:rPr>
          <w:rFonts w:ascii="Times New Roman" w:eastAsiaTheme="minorHAnsi" w:hAnsi="Times New Roman" w:cs="Times New Roman"/>
          <w:color w:val="0070C0"/>
          <w:kern w:val="0"/>
          <w:sz w:val="24"/>
          <w:szCs w:val="24"/>
        </w:rPr>
        <w:t>–</w:t>
      </w:r>
      <w:r w:rsidR="00EA3E7A" w:rsidRPr="00C53B77">
        <w:rPr>
          <w:rFonts w:ascii="Times New Roman" w:hAnsi="Times New Roman" w:cs="Times New Roman"/>
          <w:color w:val="0070C0"/>
          <w:sz w:val="24"/>
          <w:szCs w:val="24"/>
        </w:rPr>
        <w:t>37</w:t>
      </w:r>
      <w:r w:rsidR="00DA06B0">
        <w:rPr>
          <w:rFonts w:ascii="Times New Roman" w:hAnsi="Times New Roman" w:cs="Times New Roman"/>
          <w:color w:val="0070C0"/>
          <w:sz w:val="24"/>
          <w:szCs w:val="24"/>
        </w:rPr>
        <w:t>7</w:t>
      </w:r>
      <w:r w:rsidR="002229C9" w:rsidRPr="00C53B77">
        <w:rPr>
          <w:rFonts w:ascii="Times New Roman" w:hAnsi="Times New Roman" w:cs="Times New Roman"/>
          <w:sz w:val="24"/>
          <w:szCs w:val="24"/>
        </w:rPr>
        <w:t>)</w:t>
      </w:r>
      <w:r w:rsidR="00F629CF" w:rsidRPr="00C53B77">
        <w:rPr>
          <w:rFonts w:ascii="Times New Roman" w:hAnsi="Times New Roman" w:cs="Times New Roman"/>
          <w:sz w:val="24"/>
          <w:szCs w:val="24"/>
        </w:rPr>
        <w:t>.</w:t>
      </w:r>
    </w:p>
    <w:p w14:paraId="1D53BA05" w14:textId="77777777" w:rsidR="003952E7" w:rsidRPr="00C53B77" w:rsidRDefault="00572BC1" w:rsidP="00CC5D8D">
      <w:pPr>
        <w:ind w:leftChars="200" w:left="420"/>
        <w:rPr>
          <w:rFonts w:ascii="Times New Roman" w:hAnsi="Times New Roman" w:cs="Times New Roman"/>
          <w:sz w:val="24"/>
          <w:szCs w:val="24"/>
        </w:rPr>
      </w:pPr>
      <w:r w:rsidRPr="00C53B77">
        <w:rPr>
          <w:rFonts w:ascii="Times New Roman" w:hAnsi="Times New Roman" w:cs="Times New Roman"/>
          <w:sz w:val="24"/>
          <w:szCs w:val="24"/>
        </w:rPr>
        <w:t>“</w:t>
      </w:r>
      <w:r w:rsidR="009C1679" w:rsidRPr="00C53B77">
        <w:rPr>
          <w:rFonts w:ascii="Times New Roman" w:eastAsiaTheme="minorHAnsi" w:hAnsi="Times New Roman" w:cs="Times New Roman"/>
          <w:color w:val="2E74B5" w:themeColor="accent5" w:themeShade="BF"/>
          <w:kern w:val="0"/>
          <w:sz w:val="24"/>
          <w:szCs w:val="24"/>
        </w:rPr>
        <w:t xml:space="preserve">First, the specific steps of conducting </w:t>
      </w:r>
      <w:proofErr w:type="spellStart"/>
      <w:r w:rsidR="009C1679" w:rsidRPr="00C53B77">
        <w:rPr>
          <w:rFonts w:ascii="Times New Roman" w:eastAsiaTheme="minorHAnsi" w:hAnsi="Times New Roman" w:cs="Times New Roman"/>
          <w:color w:val="2E74B5" w:themeColor="accent5" w:themeShade="BF"/>
          <w:kern w:val="0"/>
          <w:sz w:val="24"/>
          <w:szCs w:val="24"/>
        </w:rPr>
        <w:t>fNIRS</w:t>
      </w:r>
      <w:proofErr w:type="spellEnd"/>
      <w:r w:rsidR="009C1679" w:rsidRPr="00C53B77">
        <w:rPr>
          <w:rFonts w:ascii="Times New Roman" w:eastAsiaTheme="minorHAnsi" w:hAnsi="Times New Roman" w:cs="Times New Roman"/>
          <w:color w:val="2E74B5" w:themeColor="accent5" w:themeShade="BF"/>
          <w:kern w:val="0"/>
          <w:sz w:val="24"/>
          <w:szCs w:val="24"/>
        </w:rPr>
        <w:t xml:space="preserve"> </w:t>
      </w:r>
      <w:proofErr w:type="spellStart"/>
      <w:r w:rsidR="009C1679" w:rsidRPr="00C53B77">
        <w:rPr>
          <w:rFonts w:ascii="Times New Roman" w:eastAsiaTheme="minorHAnsi" w:hAnsi="Times New Roman" w:cs="Times New Roman"/>
          <w:color w:val="2E74B5" w:themeColor="accent5" w:themeShade="BF"/>
          <w:kern w:val="0"/>
          <w:sz w:val="24"/>
          <w:szCs w:val="24"/>
        </w:rPr>
        <w:t>hyperscanning</w:t>
      </w:r>
      <w:proofErr w:type="spellEnd"/>
      <w:r w:rsidR="009C1679" w:rsidRPr="00C53B77">
        <w:rPr>
          <w:rFonts w:ascii="Times New Roman" w:eastAsiaTheme="minorHAnsi" w:hAnsi="Times New Roman" w:cs="Times New Roman"/>
          <w:color w:val="2E74B5" w:themeColor="accent5" w:themeShade="BF"/>
          <w:kern w:val="0"/>
          <w:sz w:val="24"/>
          <w:szCs w:val="24"/>
        </w:rPr>
        <w:t xml:space="preserve"> experiments in collaborative learning scenario is stated. Second, the data analyze pipeline which assesses the IBS of hemodynamic signals in collaborative learning dyads is also presented.</w:t>
      </w:r>
      <w:r w:rsidRPr="00C53B77">
        <w:rPr>
          <w:rFonts w:ascii="Times New Roman" w:hAnsi="Times New Roman" w:cs="Times New Roman"/>
          <w:sz w:val="24"/>
          <w:szCs w:val="24"/>
        </w:rPr>
        <w:t>”</w:t>
      </w:r>
    </w:p>
    <w:p w14:paraId="301426B6" w14:textId="77777777" w:rsidR="00F629CF" w:rsidRPr="00C53B77" w:rsidRDefault="00F629CF" w:rsidP="00436D20">
      <w:pPr>
        <w:rPr>
          <w:rFonts w:ascii="Times New Roman" w:hAnsi="Times New Roman" w:cs="Times New Roman"/>
          <w:sz w:val="24"/>
          <w:szCs w:val="24"/>
        </w:rPr>
      </w:pPr>
    </w:p>
    <w:p w14:paraId="101DE63E"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 xml:space="preserve">19. In the reviewer's opinion, the biggest limitation of fNIRS technique is the detection depth. The authors should discuss how this would limit the </w:t>
      </w:r>
      <w:proofErr w:type="spellStart"/>
      <w:r w:rsidRPr="00C53B77">
        <w:rPr>
          <w:rFonts w:ascii="Times New Roman" w:hAnsi="Times New Roman" w:cs="Times New Roman"/>
          <w:sz w:val="24"/>
          <w:szCs w:val="24"/>
        </w:rPr>
        <w:t>hyperscanning</w:t>
      </w:r>
      <w:proofErr w:type="spellEnd"/>
      <w:r w:rsidRPr="00C53B77">
        <w:rPr>
          <w:rFonts w:ascii="Times New Roman" w:hAnsi="Times New Roman" w:cs="Times New Roman"/>
          <w:sz w:val="24"/>
          <w:szCs w:val="24"/>
        </w:rPr>
        <w:t xml:space="preserve"> experimental design.</w:t>
      </w:r>
    </w:p>
    <w:p w14:paraId="66168EFF" w14:textId="796B7EAF" w:rsidR="00F629CF" w:rsidRPr="00C53B77" w:rsidRDefault="001F7721" w:rsidP="00F629CF">
      <w:pPr>
        <w:rPr>
          <w:rFonts w:ascii="Times New Roman" w:hAnsi="Times New Roman" w:cs="Times New Roman"/>
          <w:sz w:val="24"/>
          <w:szCs w:val="24"/>
        </w:rPr>
      </w:pPr>
      <w:r w:rsidRPr="00C53B77">
        <w:rPr>
          <w:rFonts w:ascii="Times New Roman" w:hAnsi="Times New Roman" w:cs="Times New Roman"/>
          <w:b/>
          <w:sz w:val="24"/>
          <w:szCs w:val="24"/>
        </w:rPr>
        <w:t xml:space="preserve">Response: </w:t>
      </w:r>
      <w:r w:rsidR="00581445" w:rsidRPr="00C53B77">
        <w:rPr>
          <w:rFonts w:ascii="Times New Roman" w:hAnsi="Times New Roman" w:cs="Times New Roman"/>
          <w:sz w:val="24"/>
          <w:szCs w:val="24"/>
        </w:rPr>
        <w:t>W</w:t>
      </w:r>
      <w:r w:rsidR="00EE42E0" w:rsidRPr="00C53B77">
        <w:rPr>
          <w:rFonts w:ascii="Times New Roman" w:hAnsi="Times New Roman" w:cs="Times New Roman"/>
          <w:sz w:val="24"/>
          <w:szCs w:val="24"/>
        </w:rPr>
        <w:t xml:space="preserve">e have </w:t>
      </w:r>
      <w:r w:rsidR="00F629CF" w:rsidRPr="00C53B77">
        <w:rPr>
          <w:rFonts w:ascii="Times New Roman" w:hAnsi="Times New Roman" w:cs="Times New Roman"/>
          <w:sz w:val="24"/>
          <w:szCs w:val="24"/>
        </w:rPr>
        <w:t>added</w:t>
      </w:r>
      <w:r w:rsidR="00EE42E0" w:rsidRPr="00C53B77">
        <w:rPr>
          <w:rFonts w:ascii="Times New Roman" w:hAnsi="Times New Roman" w:cs="Times New Roman"/>
          <w:sz w:val="24"/>
          <w:szCs w:val="24"/>
        </w:rPr>
        <w:t xml:space="preserve"> this limitation in discussion</w:t>
      </w:r>
      <w:r w:rsidR="002229C9" w:rsidRPr="00C53B77">
        <w:rPr>
          <w:rFonts w:ascii="Times New Roman" w:hAnsi="Times New Roman" w:cs="Times New Roman"/>
          <w:sz w:val="24"/>
          <w:szCs w:val="24"/>
        </w:rPr>
        <w:t xml:space="preserve"> on (</w:t>
      </w:r>
      <w:r w:rsidR="002229C9" w:rsidRPr="00C53B77">
        <w:rPr>
          <w:rFonts w:ascii="Times New Roman" w:hAnsi="Times New Roman" w:cs="Times New Roman"/>
          <w:color w:val="0070C0"/>
          <w:sz w:val="24"/>
          <w:szCs w:val="24"/>
        </w:rPr>
        <w:t xml:space="preserve">p. </w:t>
      </w:r>
      <w:r w:rsidR="00EA3E7A" w:rsidRPr="00C53B77">
        <w:rPr>
          <w:rFonts w:ascii="Times New Roman" w:hAnsi="Times New Roman" w:cs="Times New Roman"/>
          <w:color w:val="0070C0"/>
          <w:sz w:val="24"/>
          <w:szCs w:val="24"/>
        </w:rPr>
        <w:t>23</w:t>
      </w:r>
      <w:r w:rsidR="00DE6A9C" w:rsidRPr="00C53B77">
        <w:rPr>
          <w:rFonts w:ascii="Times New Roman" w:eastAsiaTheme="minorHAnsi" w:hAnsi="Times New Roman" w:cs="Times New Roman"/>
          <w:color w:val="0070C0"/>
          <w:kern w:val="0"/>
          <w:sz w:val="24"/>
          <w:szCs w:val="24"/>
        </w:rPr>
        <w:t>–</w:t>
      </w:r>
      <w:r w:rsidR="00EA3E7A" w:rsidRPr="00C53B77">
        <w:rPr>
          <w:rFonts w:ascii="Times New Roman" w:hAnsi="Times New Roman" w:cs="Times New Roman"/>
          <w:color w:val="0070C0"/>
          <w:sz w:val="24"/>
          <w:szCs w:val="24"/>
        </w:rPr>
        <w:t>24</w:t>
      </w:r>
      <w:r w:rsidR="002229C9" w:rsidRPr="00C53B77">
        <w:rPr>
          <w:rFonts w:ascii="Times New Roman" w:hAnsi="Times New Roman" w:cs="Times New Roman"/>
          <w:color w:val="0070C0"/>
          <w:sz w:val="24"/>
          <w:szCs w:val="24"/>
        </w:rPr>
        <w:t xml:space="preserve">, line </w:t>
      </w:r>
      <w:r w:rsidR="00EA3E7A" w:rsidRPr="00C53B77">
        <w:rPr>
          <w:rFonts w:ascii="Times New Roman" w:hAnsi="Times New Roman" w:cs="Times New Roman"/>
          <w:color w:val="0070C0"/>
          <w:sz w:val="24"/>
          <w:szCs w:val="24"/>
        </w:rPr>
        <w:t>47</w:t>
      </w:r>
      <w:r w:rsidR="00892F3F">
        <w:rPr>
          <w:rFonts w:ascii="Times New Roman" w:hAnsi="Times New Roman" w:cs="Times New Roman"/>
          <w:color w:val="0070C0"/>
          <w:sz w:val="24"/>
          <w:szCs w:val="24"/>
        </w:rPr>
        <w:t>3</w:t>
      </w:r>
      <w:r w:rsidR="00DE6A9C" w:rsidRPr="00C53B77">
        <w:rPr>
          <w:rFonts w:ascii="Times New Roman" w:eastAsiaTheme="minorHAnsi" w:hAnsi="Times New Roman" w:cs="Times New Roman"/>
          <w:color w:val="0070C0"/>
          <w:kern w:val="0"/>
          <w:sz w:val="24"/>
          <w:szCs w:val="24"/>
        </w:rPr>
        <w:t>–</w:t>
      </w:r>
      <w:r w:rsidR="00EA3E7A" w:rsidRPr="00C53B77">
        <w:rPr>
          <w:rFonts w:ascii="Times New Roman" w:hAnsi="Times New Roman" w:cs="Times New Roman"/>
          <w:color w:val="0070C0"/>
          <w:sz w:val="24"/>
          <w:szCs w:val="24"/>
        </w:rPr>
        <w:t>4</w:t>
      </w:r>
      <w:r w:rsidR="00892F3F">
        <w:rPr>
          <w:rFonts w:ascii="Times New Roman" w:hAnsi="Times New Roman" w:cs="Times New Roman"/>
          <w:color w:val="0070C0"/>
          <w:sz w:val="24"/>
          <w:szCs w:val="24"/>
        </w:rPr>
        <w:t>80</w:t>
      </w:r>
      <w:r w:rsidR="002229C9" w:rsidRPr="00C53B77">
        <w:rPr>
          <w:rFonts w:ascii="Times New Roman" w:hAnsi="Times New Roman" w:cs="Times New Roman"/>
          <w:color w:val="0070C0"/>
          <w:sz w:val="24"/>
          <w:szCs w:val="24"/>
        </w:rPr>
        <w:t>)</w:t>
      </w:r>
      <w:r w:rsidR="00F629CF" w:rsidRPr="00C53B77">
        <w:rPr>
          <w:rFonts w:ascii="Times New Roman" w:hAnsi="Times New Roman" w:cs="Times New Roman"/>
          <w:sz w:val="24"/>
          <w:szCs w:val="24"/>
        </w:rPr>
        <w:t xml:space="preserve">. </w:t>
      </w:r>
    </w:p>
    <w:p w14:paraId="0A78A881" w14:textId="0A1816B6" w:rsidR="00EE42E0" w:rsidRPr="00C53B77" w:rsidRDefault="00EE42E0" w:rsidP="00CC5D8D">
      <w:pPr>
        <w:ind w:leftChars="200" w:left="420"/>
        <w:rPr>
          <w:rFonts w:ascii="Times New Roman" w:eastAsiaTheme="minorHAnsi" w:hAnsi="Times New Roman" w:cs="Times New Roman"/>
          <w:b/>
          <w:bCs/>
          <w:color w:val="2E74B5" w:themeColor="accent5" w:themeShade="BF"/>
          <w:kern w:val="0"/>
          <w:sz w:val="24"/>
          <w:szCs w:val="24"/>
        </w:rPr>
      </w:pPr>
      <w:r w:rsidRPr="00C53B77">
        <w:rPr>
          <w:rFonts w:ascii="Times New Roman" w:hAnsi="Times New Roman" w:cs="Times New Roman"/>
          <w:sz w:val="24"/>
          <w:szCs w:val="24"/>
        </w:rPr>
        <w:t>“</w:t>
      </w:r>
      <w:r w:rsidR="00892F3F" w:rsidRPr="00892F3F">
        <w:rPr>
          <w:rFonts w:ascii="Times New Roman" w:eastAsiaTheme="minorHAnsi" w:hAnsi="Times New Roman" w:cs="Times New Roman"/>
          <w:color w:val="2E74B5" w:themeColor="accent5" w:themeShade="BF"/>
          <w:kern w:val="0"/>
          <w:sz w:val="24"/>
          <w:szCs w:val="24"/>
        </w:rPr>
        <w:t xml:space="preserve">Second, although the </w:t>
      </w:r>
      <w:proofErr w:type="spellStart"/>
      <w:r w:rsidR="00892F3F" w:rsidRPr="00892F3F">
        <w:rPr>
          <w:rFonts w:ascii="Times New Roman" w:eastAsiaTheme="minorHAnsi" w:hAnsi="Times New Roman" w:cs="Times New Roman"/>
          <w:color w:val="2E74B5" w:themeColor="accent5" w:themeShade="BF"/>
          <w:kern w:val="0"/>
          <w:sz w:val="24"/>
          <w:szCs w:val="24"/>
        </w:rPr>
        <w:t>fNIRS</w:t>
      </w:r>
      <w:proofErr w:type="spellEnd"/>
      <w:r w:rsidR="00892F3F" w:rsidRPr="00892F3F">
        <w:rPr>
          <w:rFonts w:ascii="Times New Roman" w:eastAsiaTheme="minorHAnsi" w:hAnsi="Times New Roman" w:cs="Times New Roman"/>
          <w:color w:val="2E74B5" w:themeColor="accent5" w:themeShade="BF"/>
          <w:kern w:val="0"/>
          <w:sz w:val="24"/>
          <w:szCs w:val="24"/>
        </w:rPr>
        <w:t xml:space="preserve"> shows higher tolerance to head motion compared to fMRI, this technique can only detect the brain activity of surface cortex</w:t>
      </w:r>
      <w:r w:rsidR="00892F3F" w:rsidRPr="00892F3F">
        <w:rPr>
          <w:rFonts w:ascii="Times New Roman" w:eastAsiaTheme="minorHAnsi" w:hAnsi="Times New Roman" w:cs="Times New Roman"/>
          <w:color w:val="2E74B5" w:themeColor="accent5" w:themeShade="BF"/>
          <w:kern w:val="0"/>
          <w:sz w:val="24"/>
          <w:szCs w:val="24"/>
          <w:vertAlign w:val="superscript"/>
        </w:rPr>
        <w:t>15</w:t>
      </w:r>
      <w:r w:rsidR="00892F3F" w:rsidRPr="00892F3F">
        <w:rPr>
          <w:rFonts w:ascii="Times New Roman" w:eastAsiaTheme="minorHAnsi" w:hAnsi="Times New Roman" w:cs="Times New Roman"/>
          <w:color w:val="2E74B5" w:themeColor="accent5" w:themeShade="BF"/>
          <w:kern w:val="0"/>
          <w:sz w:val="24"/>
          <w:szCs w:val="24"/>
        </w:rPr>
        <w:t xml:space="preserve">. Thus, </w:t>
      </w:r>
      <w:proofErr w:type="spellStart"/>
      <w:r w:rsidR="00892F3F" w:rsidRPr="00892F3F">
        <w:rPr>
          <w:rFonts w:ascii="Times New Roman" w:eastAsiaTheme="minorHAnsi" w:hAnsi="Times New Roman" w:cs="Times New Roman"/>
          <w:color w:val="2E74B5" w:themeColor="accent5" w:themeShade="BF"/>
          <w:kern w:val="0"/>
          <w:sz w:val="24"/>
          <w:szCs w:val="24"/>
        </w:rPr>
        <w:t>fNIRS</w:t>
      </w:r>
      <w:proofErr w:type="spellEnd"/>
      <w:r w:rsidR="00892F3F" w:rsidRPr="00892F3F">
        <w:rPr>
          <w:rFonts w:ascii="Times New Roman" w:eastAsiaTheme="minorHAnsi" w:hAnsi="Times New Roman" w:cs="Times New Roman"/>
          <w:color w:val="2E74B5" w:themeColor="accent5" w:themeShade="BF"/>
          <w:kern w:val="0"/>
          <w:sz w:val="24"/>
          <w:szCs w:val="24"/>
        </w:rPr>
        <w:t xml:space="preserve"> </w:t>
      </w:r>
      <w:proofErr w:type="spellStart"/>
      <w:r w:rsidR="00892F3F" w:rsidRPr="00892F3F">
        <w:rPr>
          <w:rFonts w:ascii="Times New Roman" w:eastAsiaTheme="minorHAnsi" w:hAnsi="Times New Roman" w:cs="Times New Roman"/>
          <w:color w:val="2E74B5" w:themeColor="accent5" w:themeShade="BF"/>
          <w:kern w:val="0"/>
          <w:sz w:val="24"/>
          <w:szCs w:val="24"/>
        </w:rPr>
        <w:t>hyperscanning</w:t>
      </w:r>
      <w:proofErr w:type="spellEnd"/>
      <w:r w:rsidR="00892F3F" w:rsidRPr="00892F3F">
        <w:rPr>
          <w:rFonts w:ascii="Times New Roman" w:eastAsiaTheme="minorHAnsi" w:hAnsi="Times New Roman" w:cs="Times New Roman"/>
          <w:color w:val="2E74B5" w:themeColor="accent5" w:themeShade="BF"/>
          <w:kern w:val="0"/>
          <w:sz w:val="24"/>
          <w:szCs w:val="24"/>
        </w:rPr>
        <w:t xml:space="preserve"> cannot be used in reward-related neural mechanism exploring paradigm, in which amygdala play a crucial role but cannot be detected by fNIRS</w:t>
      </w:r>
      <w:r w:rsidR="00892F3F" w:rsidRPr="00892F3F">
        <w:rPr>
          <w:rFonts w:ascii="Times New Roman" w:eastAsiaTheme="minorHAnsi" w:hAnsi="Times New Roman" w:cs="Times New Roman"/>
          <w:color w:val="2E74B5" w:themeColor="accent5" w:themeShade="BF"/>
          <w:kern w:val="0"/>
          <w:sz w:val="24"/>
          <w:szCs w:val="24"/>
          <w:vertAlign w:val="superscript"/>
        </w:rPr>
        <w:t>51</w:t>
      </w:r>
      <w:r w:rsidR="00892F3F" w:rsidRPr="00892F3F">
        <w:rPr>
          <w:rFonts w:ascii="Times New Roman" w:eastAsiaTheme="minorHAnsi" w:hAnsi="Times New Roman" w:cs="Times New Roman"/>
          <w:color w:val="2E74B5" w:themeColor="accent5" w:themeShade="BF"/>
          <w:kern w:val="0"/>
          <w:sz w:val="24"/>
          <w:szCs w:val="24"/>
        </w:rPr>
        <w:t xml:space="preserve">. Meanwhile, the limited number of sources and detectors in the </w:t>
      </w:r>
      <w:proofErr w:type="spellStart"/>
      <w:r w:rsidR="00892F3F" w:rsidRPr="00892F3F">
        <w:rPr>
          <w:rFonts w:ascii="Times New Roman" w:eastAsiaTheme="minorHAnsi" w:hAnsi="Times New Roman" w:cs="Times New Roman"/>
          <w:color w:val="2E74B5" w:themeColor="accent5" w:themeShade="BF"/>
          <w:kern w:val="0"/>
          <w:sz w:val="24"/>
          <w:szCs w:val="24"/>
        </w:rPr>
        <w:t>fNIRS</w:t>
      </w:r>
      <w:proofErr w:type="spellEnd"/>
      <w:r w:rsidR="00892F3F" w:rsidRPr="00892F3F">
        <w:rPr>
          <w:rFonts w:ascii="Times New Roman" w:eastAsiaTheme="minorHAnsi" w:hAnsi="Times New Roman" w:cs="Times New Roman"/>
          <w:color w:val="2E74B5" w:themeColor="accent5" w:themeShade="BF"/>
          <w:kern w:val="0"/>
          <w:sz w:val="24"/>
          <w:szCs w:val="24"/>
        </w:rPr>
        <w:t xml:space="preserve"> setup suggests not whole brain cortex would be measured. That means, researchers have to select region of interest (ROI) to measure.</w:t>
      </w:r>
      <w:r w:rsidRPr="00C53B77">
        <w:rPr>
          <w:rFonts w:ascii="Times New Roman" w:eastAsiaTheme="minorHAnsi" w:hAnsi="Times New Roman" w:cs="Times New Roman"/>
          <w:color w:val="000000"/>
          <w:kern w:val="0"/>
          <w:sz w:val="24"/>
          <w:szCs w:val="24"/>
        </w:rPr>
        <w:t>”</w:t>
      </w:r>
    </w:p>
    <w:p w14:paraId="51E50480" w14:textId="77777777" w:rsidR="00740662" w:rsidRPr="00C53B77" w:rsidRDefault="00740662" w:rsidP="00F629CF">
      <w:pPr>
        <w:rPr>
          <w:rFonts w:ascii="Times New Roman" w:hAnsi="Times New Roman" w:cs="Times New Roman"/>
          <w:sz w:val="24"/>
          <w:szCs w:val="24"/>
        </w:rPr>
      </w:pPr>
    </w:p>
    <w:p w14:paraId="59EA7FB6"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 xml:space="preserve">20. The authors should consider using the 3D digitizing, or photogrammetry registration methods to register </w:t>
      </w:r>
      <w:proofErr w:type="spellStart"/>
      <w:r w:rsidRPr="00C53B77">
        <w:rPr>
          <w:rFonts w:ascii="Times New Roman" w:hAnsi="Times New Roman" w:cs="Times New Roman"/>
          <w:sz w:val="24"/>
          <w:szCs w:val="24"/>
        </w:rPr>
        <w:t>fNIRS</w:t>
      </w:r>
      <w:proofErr w:type="spellEnd"/>
      <w:r w:rsidRPr="00C53B77">
        <w:rPr>
          <w:rFonts w:ascii="Times New Roman" w:hAnsi="Times New Roman" w:cs="Times New Roman"/>
          <w:sz w:val="24"/>
          <w:szCs w:val="24"/>
        </w:rPr>
        <w:t xml:space="preserve"> </w:t>
      </w:r>
      <w:proofErr w:type="spellStart"/>
      <w:r w:rsidRPr="00C53B77">
        <w:rPr>
          <w:rFonts w:ascii="Times New Roman" w:hAnsi="Times New Roman" w:cs="Times New Roman"/>
          <w:sz w:val="24"/>
          <w:szCs w:val="24"/>
        </w:rPr>
        <w:t>optodes</w:t>
      </w:r>
      <w:proofErr w:type="spellEnd"/>
      <w:r w:rsidRPr="00C53B77">
        <w:rPr>
          <w:rFonts w:ascii="Times New Roman" w:hAnsi="Times New Roman" w:cs="Times New Roman"/>
          <w:sz w:val="24"/>
          <w:szCs w:val="24"/>
        </w:rPr>
        <w:t xml:space="preserve"> at an individual level. Then consider integrating the individualized registration errors into the data analysis.</w:t>
      </w:r>
    </w:p>
    <w:p w14:paraId="65D2EA43" w14:textId="0991E52D" w:rsidR="0038429C" w:rsidRPr="00C53B77" w:rsidRDefault="00FF411A" w:rsidP="00047048">
      <w:pPr>
        <w:rPr>
          <w:rFonts w:ascii="Times New Roman" w:hAnsi="Times New Roman" w:cs="Times New Roman"/>
          <w:sz w:val="24"/>
          <w:szCs w:val="24"/>
        </w:rPr>
      </w:pPr>
      <w:r w:rsidRPr="00C53B77">
        <w:rPr>
          <w:rFonts w:ascii="Times New Roman" w:hAnsi="Times New Roman" w:cs="Times New Roman"/>
          <w:b/>
          <w:sz w:val="24"/>
          <w:szCs w:val="24"/>
        </w:rPr>
        <w:t>Response:</w:t>
      </w:r>
      <w:r w:rsidR="00FC14C0" w:rsidRPr="00C53B77">
        <w:rPr>
          <w:rFonts w:ascii="Times New Roman" w:hAnsi="Times New Roman" w:cs="Times New Roman"/>
          <w:b/>
          <w:sz w:val="24"/>
          <w:szCs w:val="24"/>
        </w:rPr>
        <w:t xml:space="preserve"> </w:t>
      </w:r>
      <w:r w:rsidR="00FC14C0" w:rsidRPr="00C53B77">
        <w:rPr>
          <w:rFonts w:ascii="Times New Roman" w:hAnsi="Times New Roman" w:cs="Times New Roman"/>
          <w:sz w:val="24"/>
          <w:szCs w:val="24"/>
        </w:rPr>
        <w:t xml:space="preserve">3D digitizing was used in this protocol to register </w:t>
      </w:r>
      <w:proofErr w:type="spellStart"/>
      <w:r w:rsidR="00FC14C0" w:rsidRPr="00C53B77">
        <w:rPr>
          <w:rFonts w:ascii="Times New Roman" w:hAnsi="Times New Roman" w:cs="Times New Roman"/>
          <w:sz w:val="24"/>
          <w:szCs w:val="24"/>
        </w:rPr>
        <w:t>fNIRS</w:t>
      </w:r>
      <w:proofErr w:type="spellEnd"/>
      <w:r w:rsidR="00FC14C0" w:rsidRPr="00C53B77">
        <w:rPr>
          <w:rFonts w:ascii="Times New Roman" w:hAnsi="Times New Roman" w:cs="Times New Roman"/>
          <w:sz w:val="24"/>
          <w:szCs w:val="24"/>
        </w:rPr>
        <w:t xml:space="preserve"> </w:t>
      </w:r>
      <w:proofErr w:type="spellStart"/>
      <w:r w:rsidR="00FC14C0" w:rsidRPr="00C53B77">
        <w:rPr>
          <w:rFonts w:ascii="Times New Roman" w:hAnsi="Times New Roman" w:cs="Times New Roman"/>
          <w:sz w:val="24"/>
          <w:szCs w:val="24"/>
        </w:rPr>
        <w:t>optodes</w:t>
      </w:r>
      <w:proofErr w:type="spellEnd"/>
      <w:r w:rsidR="00FC14C0" w:rsidRPr="00C53B77">
        <w:rPr>
          <w:rFonts w:ascii="Times New Roman" w:hAnsi="Times New Roman" w:cs="Times New Roman"/>
          <w:sz w:val="24"/>
          <w:szCs w:val="24"/>
        </w:rPr>
        <w:t xml:space="preserve"> at the individual level. </w:t>
      </w:r>
      <w:r w:rsidR="00BD2533" w:rsidRPr="00C53B77">
        <w:rPr>
          <w:rFonts w:ascii="Times New Roman" w:hAnsi="Times New Roman" w:cs="Times New Roman"/>
          <w:sz w:val="24"/>
          <w:szCs w:val="24"/>
        </w:rPr>
        <w:t>Detailed description now reads</w:t>
      </w:r>
      <w:r w:rsidR="0038429C" w:rsidRPr="00C53B77">
        <w:rPr>
          <w:rFonts w:ascii="Times New Roman" w:hAnsi="Times New Roman" w:cs="Times New Roman"/>
          <w:sz w:val="24"/>
          <w:szCs w:val="24"/>
        </w:rPr>
        <w:t xml:space="preserve"> on (</w:t>
      </w:r>
      <w:r w:rsidR="0038429C" w:rsidRPr="00C53B77">
        <w:rPr>
          <w:rFonts w:ascii="Times New Roman" w:hAnsi="Times New Roman" w:cs="Times New Roman"/>
          <w:color w:val="0070C0"/>
          <w:sz w:val="24"/>
          <w:szCs w:val="24"/>
        </w:rPr>
        <w:t xml:space="preserve">p. </w:t>
      </w:r>
      <w:r w:rsidR="00A63CAE" w:rsidRPr="00C53B77">
        <w:rPr>
          <w:rFonts w:ascii="Times New Roman" w:hAnsi="Times New Roman" w:cs="Times New Roman"/>
          <w:color w:val="0070C0"/>
          <w:sz w:val="24"/>
          <w:szCs w:val="24"/>
        </w:rPr>
        <w:t>9</w:t>
      </w:r>
      <w:r w:rsidR="0038429C" w:rsidRPr="00C53B77">
        <w:rPr>
          <w:rFonts w:ascii="Times New Roman" w:hAnsi="Times New Roman" w:cs="Times New Roman"/>
          <w:color w:val="0070C0"/>
          <w:sz w:val="24"/>
          <w:szCs w:val="24"/>
        </w:rPr>
        <w:t xml:space="preserve">, line </w:t>
      </w:r>
      <w:r w:rsidR="00A63CAE" w:rsidRPr="00C53B77">
        <w:rPr>
          <w:rFonts w:ascii="Times New Roman" w:hAnsi="Times New Roman" w:cs="Times New Roman"/>
          <w:color w:val="0070C0"/>
          <w:sz w:val="24"/>
          <w:szCs w:val="24"/>
        </w:rPr>
        <w:t>18</w:t>
      </w:r>
      <w:r w:rsidR="00DD5AA6">
        <w:rPr>
          <w:rFonts w:ascii="Times New Roman" w:hAnsi="Times New Roman" w:cs="Times New Roman"/>
          <w:color w:val="0070C0"/>
          <w:sz w:val="24"/>
          <w:szCs w:val="24"/>
        </w:rPr>
        <w:t>9</w:t>
      </w:r>
      <w:r w:rsidR="00DE6A9C" w:rsidRPr="00C53B77">
        <w:rPr>
          <w:rFonts w:ascii="Times New Roman" w:eastAsiaTheme="minorHAnsi" w:hAnsi="Times New Roman" w:cs="Times New Roman"/>
          <w:color w:val="0070C0"/>
          <w:kern w:val="0"/>
          <w:sz w:val="24"/>
          <w:szCs w:val="24"/>
        </w:rPr>
        <w:t>–</w:t>
      </w:r>
      <w:r w:rsidR="00A63CAE" w:rsidRPr="00C53B77">
        <w:rPr>
          <w:rFonts w:ascii="Times New Roman" w:hAnsi="Times New Roman" w:cs="Times New Roman"/>
          <w:color w:val="0070C0"/>
          <w:sz w:val="24"/>
          <w:szCs w:val="24"/>
        </w:rPr>
        <w:t>19</w:t>
      </w:r>
      <w:r w:rsidR="00DD5AA6">
        <w:rPr>
          <w:rFonts w:ascii="Times New Roman" w:hAnsi="Times New Roman" w:cs="Times New Roman"/>
          <w:color w:val="0070C0"/>
          <w:sz w:val="24"/>
          <w:szCs w:val="24"/>
        </w:rPr>
        <w:t>4</w:t>
      </w:r>
      <w:r w:rsidR="0038429C" w:rsidRPr="00C53B77">
        <w:rPr>
          <w:rFonts w:ascii="Times New Roman" w:hAnsi="Times New Roman" w:cs="Times New Roman"/>
          <w:sz w:val="24"/>
          <w:szCs w:val="24"/>
        </w:rPr>
        <w:t>).</w:t>
      </w:r>
    </w:p>
    <w:p w14:paraId="67060543" w14:textId="18EC67A6" w:rsidR="00FC14C0" w:rsidRPr="00C53B77" w:rsidRDefault="00A63CAE" w:rsidP="00A63CAE">
      <w:pPr>
        <w:ind w:leftChars="200" w:left="420"/>
        <w:rPr>
          <w:rFonts w:ascii="Times New Roman" w:hAnsi="Times New Roman" w:cs="Times New Roman"/>
          <w:sz w:val="24"/>
          <w:szCs w:val="24"/>
        </w:rPr>
      </w:pPr>
      <w:r w:rsidRPr="00C53B77">
        <w:rPr>
          <w:rFonts w:ascii="Times New Roman" w:hAnsi="Times New Roman" w:cs="Times New Roman"/>
          <w:sz w:val="24"/>
          <w:szCs w:val="24"/>
        </w:rPr>
        <w:t>“</w:t>
      </w:r>
      <w:r w:rsidRPr="00C53B77">
        <w:rPr>
          <w:rFonts w:ascii="Times New Roman" w:hAnsi="Times New Roman" w:cs="Times New Roman"/>
          <w:color w:val="2E74B5" w:themeColor="accent5" w:themeShade="BF"/>
          <w:sz w:val="24"/>
          <w:szCs w:val="24"/>
        </w:rPr>
        <w:t xml:space="preserve">2.2.3. A three-dimensional (3-D) digitizer (see Table of Materials) is used to determine the locations of emitters, receivers, and other references (i.e. inion, </w:t>
      </w:r>
      <w:proofErr w:type="spellStart"/>
      <w:r w:rsidRPr="00C53B77">
        <w:rPr>
          <w:rFonts w:ascii="Times New Roman" w:hAnsi="Times New Roman" w:cs="Times New Roman"/>
          <w:color w:val="2E74B5" w:themeColor="accent5" w:themeShade="BF"/>
          <w:sz w:val="24"/>
          <w:szCs w:val="24"/>
        </w:rPr>
        <w:t>nasion</w:t>
      </w:r>
      <w:proofErr w:type="spellEnd"/>
      <w:r w:rsidRPr="00C53B77">
        <w:rPr>
          <w:rFonts w:ascii="Times New Roman" w:hAnsi="Times New Roman" w:cs="Times New Roman"/>
          <w:color w:val="2E74B5" w:themeColor="accent5" w:themeShade="BF"/>
          <w:sz w:val="24"/>
          <w:szCs w:val="24"/>
        </w:rPr>
        <w:t xml:space="preserve">, </w:t>
      </w:r>
      <w:proofErr w:type="spellStart"/>
      <w:r w:rsidRPr="00C53B77">
        <w:rPr>
          <w:rFonts w:ascii="Times New Roman" w:hAnsi="Times New Roman" w:cs="Times New Roman"/>
          <w:color w:val="2E74B5" w:themeColor="accent5" w:themeShade="BF"/>
          <w:sz w:val="24"/>
          <w:szCs w:val="24"/>
        </w:rPr>
        <w:t>Cz</w:t>
      </w:r>
      <w:proofErr w:type="spellEnd"/>
      <w:r w:rsidRPr="00C53B77">
        <w:rPr>
          <w:rFonts w:ascii="Times New Roman" w:hAnsi="Times New Roman" w:cs="Times New Roman"/>
          <w:color w:val="2E74B5" w:themeColor="accent5" w:themeShade="BF"/>
          <w:sz w:val="24"/>
          <w:szCs w:val="24"/>
        </w:rPr>
        <w:t xml:space="preserve"> and left and right ears) for each participant. For the recording channels, the MNI coordinates </w:t>
      </w:r>
      <w:r w:rsidR="00E57C0E" w:rsidRPr="00C53B77">
        <w:rPr>
          <w:rFonts w:ascii="Times New Roman" w:hAnsi="Times New Roman" w:cs="Times New Roman"/>
          <w:color w:val="2E74B5" w:themeColor="accent5" w:themeShade="BF"/>
          <w:sz w:val="24"/>
          <w:szCs w:val="24"/>
        </w:rPr>
        <w:t>are</w:t>
      </w:r>
      <w:r w:rsidRPr="00C53B77">
        <w:rPr>
          <w:rFonts w:ascii="Times New Roman" w:hAnsi="Times New Roman" w:cs="Times New Roman"/>
          <w:color w:val="2E74B5" w:themeColor="accent5" w:themeShade="BF"/>
          <w:sz w:val="24"/>
          <w:szCs w:val="24"/>
        </w:rPr>
        <w:t xml:space="preserve"> obtained using the NIRS-SPM</w:t>
      </w:r>
      <w:r w:rsidRPr="00C53B77">
        <w:rPr>
          <w:rFonts w:ascii="Times New Roman" w:hAnsi="Times New Roman" w:cs="Times New Roman"/>
          <w:color w:val="2E74B5" w:themeColor="accent5" w:themeShade="BF"/>
          <w:sz w:val="24"/>
          <w:szCs w:val="24"/>
          <w:vertAlign w:val="superscript"/>
        </w:rPr>
        <w:t>21</w:t>
      </w:r>
      <w:r w:rsidRPr="00C53B77">
        <w:rPr>
          <w:rFonts w:ascii="Times New Roman" w:hAnsi="Times New Roman" w:cs="Times New Roman"/>
          <w:color w:val="2E74B5" w:themeColor="accent5" w:themeShade="BF"/>
          <w:sz w:val="24"/>
          <w:szCs w:val="24"/>
        </w:rPr>
        <w:t xml:space="preserve"> with numeric computing platform (see Table of Materials), and corresponding anatomical locations of each channel are shown in Supplementary Table 1.</w:t>
      </w:r>
      <w:r w:rsidRPr="00C53B77">
        <w:rPr>
          <w:rFonts w:ascii="Times New Roman" w:hAnsi="Times New Roman" w:cs="Times New Roman"/>
          <w:sz w:val="24"/>
          <w:szCs w:val="24"/>
        </w:rPr>
        <w:t>”</w:t>
      </w:r>
    </w:p>
    <w:p w14:paraId="26B5557A" w14:textId="77777777" w:rsidR="00A63CAE" w:rsidRPr="00C53B77" w:rsidRDefault="00A63CAE" w:rsidP="00A63CAE">
      <w:pPr>
        <w:ind w:leftChars="200" w:left="420"/>
        <w:rPr>
          <w:rFonts w:ascii="Times New Roman" w:hAnsi="Times New Roman" w:cs="Times New Roman"/>
          <w:sz w:val="24"/>
          <w:szCs w:val="24"/>
        </w:rPr>
      </w:pPr>
    </w:p>
    <w:p w14:paraId="6D04BA6C"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21. Though the authors mentioned that the GCA analysis was applied to the data in the current study, I didn't find the relevant descriptions in other sections, except at the end of the discussion section.</w:t>
      </w:r>
    </w:p>
    <w:p w14:paraId="4A8C27AF" w14:textId="79B0EFB0" w:rsidR="0038429C" w:rsidRPr="00C53B77" w:rsidRDefault="001F7721" w:rsidP="00740662">
      <w:pPr>
        <w:rPr>
          <w:rFonts w:ascii="Times New Roman" w:hAnsi="Times New Roman" w:cs="Times New Roman"/>
          <w:sz w:val="24"/>
          <w:szCs w:val="24"/>
          <w:lang w:val="en"/>
        </w:rPr>
      </w:pPr>
      <w:r w:rsidRPr="00C53B77">
        <w:rPr>
          <w:rFonts w:ascii="Times New Roman" w:hAnsi="Times New Roman" w:cs="Times New Roman"/>
          <w:b/>
          <w:sz w:val="24"/>
          <w:szCs w:val="24"/>
        </w:rPr>
        <w:t xml:space="preserve">Response: </w:t>
      </w:r>
      <w:r w:rsidR="00740662" w:rsidRPr="00C53B77">
        <w:rPr>
          <w:rFonts w:ascii="Times New Roman" w:hAnsi="Times New Roman" w:cs="Times New Roman"/>
          <w:sz w:val="24"/>
          <w:szCs w:val="24"/>
        </w:rPr>
        <w:t xml:space="preserve">Sorry for inaccurate statement. </w:t>
      </w:r>
      <w:r w:rsidR="00EE42E0" w:rsidRPr="00C53B77">
        <w:rPr>
          <w:rFonts w:ascii="Times New Roman" w:hAnsi="Times New Roman" w:cs="Times New Roman"/>
          <w:sz w:val="24"/>
          <w:szCs w:val="24"/>
        </w:rPr>
        <w:t xml:space="preserve">GCA analysis was not applied to the data. </w:t>
      </w:r>
      <w:r w:rsidR="00735FD2" w:rsidRPr="00C53B77">
        <w:rPr>
          <w:rFonts w:ascii="Times New Roman" w:hAnsi="Times New Roman" w:cs="Times New Roman"/>
          <w:sz w:val="24"/>
          <w:szCs w:val="24"/>
        </w:rPr>
        <w:lastRenderedPageBreak/>
        <w:t>At the end of the discussion section, t</w:t>
      </w:r>
      <w:r w:rsidR="00EE42E0" w:rsidRPr="00C53B77">
        <w:rPr>
          <w:rFonts w:ascii="Times New Roman" w:hAnsi="Times New Roman" w:cs="Times New Roman"/>
          <w:sz w:val="24"/>
          <w:szCs w:val="24"/>
        </w:rPr>
        <w:t xml:space="preserve">his protocol compared this analysis with WTC, and suggested </w:t>
      </w:r>
      <w:r w:rsidR="00735FD2" w:rsidRPr="00C53B77">
        <w:rPr>
          <w:rFonts w:ascii="Times New Roman" w:hAnsi="Times New Roman" w:cs="Times New Roman"/>
          <w:sz w:val="24"/>
          <w:szCs w:val="24"/>
        </w:rPr>
        <w:t>GCA</w:t>
      </w:r>
      <w:r w:rsidR="00EE42E0" w:rsidRPr="00C53B77">
        <w:rPr>
          <w:rFonts w:ascii="Times New Roman" w:hAnsi="Times New Roman" w:cs="Times New Roman"/>
          <w:sz w:val="24"/>
          <w:szCs w:val="24"/>
        </w:rPr>
        <w:t xml:space="preserve"> can be a prominent method to reveal the </w:t>
      </w:r>
      <w:r w:rsidR="00735FD2" w:rsidRPr="00C53B77">
        <w:rPr>
          <w:rFonts w:ascii="Times New Roman" w:hAnsi="Times New Roman" w:cs="Times New Roman"/>
          <w:sz w:val="24"/>
          <w:szCs w:val="24"/>
        </w:rPr>
        <w:t>direction information of brain-coupling.</w:t>
      </w:r>
      <w:r w:rsidR="00740662" w:rsidRPr="00C53B77">
        <w:rPr>
          <w:rFonts w:ascii="Times New Roman" w:hAnsi="Times New Roman" w:cs="Times New Roman"/>
          <w:sz w:val="24"/>
          <w:szCs w:val="24"/>
        </w:rPr>
        <w:t xml:space="preserve"> Especially in the experiment paradigm </w:t>
      </w:r>
      <w:r w:rsidR="00295306" w:rsidRPr="00C53B77">
        <w:rPr>
          <w:rFonts w:ascii="Times New Roman" w:hAnsi="Times New Roman" w:cs="Times New Roman"/>
          <w:sz w:val="24"/>
          <w:szCs w:val="24"/>
        </w:rPr>
        <w:t xml:space="preserve">which </w:t>
      </w:r>
      <w:r w:rsidR="00740662" w:rsidRPr="00C53B77">
        <w:rPr>
          <w:rFonts w:ascii="Times New Roman" w:hAnsi="Times New Roman" w:cs="Times New Roman"/>
          <w:sz w:val="24"/>
          <w:szCs w:val="24"/>
        </w:rPr>
        <w:t>assign</w:t>
      </w:r>
      <w:r w:rsidR="00295306" w:rsidRPr="00C53B77">
        <w:rPr>
          <w:rFonts w:ascii="Times New Roman" w:hAnsi="Times New Roman" w:cs="Times New Roman"/>
          <w:sz w:val="24"/>
          <w:szCs w:val="24"/>
        </w:rPr>
        <w:t>ed</w:t>
      </w:r>
      <w:r w:rsidR="00740662" w:rsidRPr="00C53B77">
        <w:rPr>
          <w:rFonts w:ascii="Times New Roman" w:hAnsi="Times New Roman" w:cs="Times New Roman"/>
          <w:sz w:val="24"/>
          <w:szCs w:val="24"/>
        </w:rPr>
        <w:t xml:space="preserve"> specific </w:t>
      </w:r>
      <w:r w:rsidR="00740662" w:rsidRPr="00C53B77">
        <w:rPr>
          <w:rFonts w:ascii="Times New Roman" w:hAnsi="Times New Roman" w:cs="Times New Roman"/>
          <w:sz w:val="24"/>
          <w:szCs w:val="24"/>
          <w:lang w:val="en"/>
        </w:rPr>
        <w:t xml:space="preserve">identity to each </w:t>
      </w:r>
      <w:r w:rsidR="00295306" w:rsidRPr="00C53B77">
        <w:rPr>
          <w:rFonts w:ascii="Times New Roman" w:hAnsi="Times New Roman" w:cs="Times New Roman"/>
          <w:sz w:val="24"/>
          <w:szCs w:val="24"/>
          <w:lang w:val="en"/>
        </w:rPr>
        <w:t>participant</w:t>
      </w:r>
      <w:r w:rsidR="00740662" w:rsidRPr="00C53B77">
        <w:rPr>
          <w:rFonts w:ascii="Times New Roman" w:hAnsi="Times New Roman" w:cs="Times New Roman"/>
          <w:sz w:val="24"/>
          <w:szCs w:val="24"/>
          <w:lang w:val="en"/>
        </w:rPr>
        <w:t xml:space="preserve"> in </w:t>
      </w:r>
      <w:r w:rsidR="00295306" w:rsidRPr="00C53B77">
        <w:rPr>
          <w:rFonts w:ascii="Times New Roman" w:hAnsi="Times New Roman" w:cs="Times New Roman"/>
          <w:sz w:val="24"/>
          <w:szCs w:val="24"/>
          <w:lang w:val="en"/>
        </w:rPr>
        <w:t>a social interaction dyad (i.e. sender and receiver or teacher</w:t>
      </w:r>
      <w:r w:rsidR="009C1679" w:rsidRPr="00C53B77">
        <w:rPr>
          <w:rFonts w:ascii="Times New Roman" w:hAnsi="Times New Roman" w:cs="Times New Roman"/>
          <w:sz w:val="24"/>
          <w:szCs w:val="24"/>
          <w:lang w:val="en"/>
        </w:rPr>
        <w:t>-</w:t>
      </w:r>
      <w:r w:rsidR="00295306" w:rsidRPr="00C53B77">
        <w:rPr>
          <w:rFonts w:ascii="Times New Roman" w:hAnsi="Times New Roman" w:cs="Times New Roman"/>
          <w:sz w:val="24"/>
          <w:szCs w:val="24"/>
          <w:lang w:val="en"/>
        </w:rPr>
        <w:t>student</w:t>
      </w:r>
      <w:r w:rsidR="009C1679" w:rsidRPr="00C53B77">
        <w:rPr>
          <w:rFonts w:ascii="Times New Roman" w:hAnsi="Times New Roman" w:cs="Times New Roman"/>
          <w:sz w:val="24"/>
          <w:szCs w:val="24"/>
          <w:lang w:val="en"/>
        </w:rPr>
        <w:t xml:space="preserve"> dyads</w:t>
      </w:r>
      <w:r w:rsidR="00295306" w:rsidRPr="00C53B77">
        <w:rPr>
          <w:rFonts w:ascii="Times New Roman" w:hAnsi="Times New Roman" w:cs="Times New Roman"/>
          <w:sz w:val="24"/>
          <w:szCs w:val="24"/>
          <w:lang w:val="en"/>
        </w:rPr>
        <w:t>).</w:t>
      </w:r>
      <w:r w:rsidR="00047048" w:rsidRPr="00C53B77">
        <w:rPr>
          <w:rFonts w:ascii="Times New Roman" w:hAnsi="Times New Roman" w:cs="Times New Roman"/>
          <w:sz w:val="24"/>
          <w:szCs w:val="24"/>
          <w:lang w:val="en"/>
        </w:rPr>
        <w:t xml:space="preserve"> Statement can be </w:t>
      </w:r>
      <w:r w:rsidR="005F1591" w:rsidRPr="00C53B77">
        <w:rPr>
          <w:rFonts w:ascii="Times New Roman" w:hAnsi="Times New Roman" w:cs="Times New Roman"/>
          <w:sz w:val="24"/>
          <w:szCs w:val="24"/>
          <w:lang w:val="en"/>
        </w:rPr>
        <w:t>found</w:t>
      </w:r>
      <w:r w:rsidR="00047048" w:rsidRPr="00C53B77">
        <w:rPr>
          <w:rFonts w:ascii="Times New Roman" w:hAnsi="Times New Roman" w:cs="Times New Roman"/>
          <w:sz w:val="24"/>
          <w:szCs w:val="24"/>
          <w:lang w:val="en"/>
        </w:rPr>
        <w:t xml:space="preserve"> in revised manuscript</w:t>
      </w:r>
      <w:r w:rsidR="0038429C" w:rsidRPr="00C53B77">
        <w:rPr>
          <w:rFonts w:ascii="Times New Roman" w:hAnsi="Times New Roman" w:cs="Times New Roman"/>
          <w:sz w:val="24"/>
          <w:szCs w:val="24"/>
          <w:lang w:val="en"/>
        </w:rPr>
        <w:t xml:space="preserve"> on (</w:t>
      </w:r>
      <w:r w:rsidR="0038429C" w:rsidRPr="00C53B77">
        <w:rPr>
          <w:rFonts w:ascii="Times New Roman" w:hAnsi="Times New Roman" w:cs="Times New Roman"/>
          <w:color w:val="0070C0"/>
          <w:sz w:val="24"/>
          <w:szCs w:val="24"/>
          <w:lang w:val="en"/>
        </w:rPr>
        <w:t xml:space="preserve">p. </w:t>
      </w:r>
      <w:r w:rsidR="00A63CAE" w:rsidRPr="00C53B77">
        <w:rPr>
          <w:rFonts w:ascii="Times New Roman" w:hAnsi="Times New Roman" w:cs="Times New Roman"/>
          <w:color w:val="0070C0"/>
          <w:sz w:val="24"/>
          <w:szCs w:val="24"/>
          <w:lang w:val="en"/>
        </w:rPr>
        <w:t>22</w:t>
      </w:r>
      <w:r w:rsidR="0038429C" w:rsidRPr="00C53B77">
        <w:rPr>
          <w:rFonts w:ascii="Times New Roman" w:hAnsi="Times New Roman" w:cs="Times New Roman"/>
          <w:color w:val="0070C0"/>
          <w:sz w:val="24"/>
          <w:szCs w:val="24"/>
          <w:lang w:val="en"/>
        </w:rPr>
        <w:t xml:space="preserve">, line </w:t>
      </w:r>
      <w:r w:rsidR="00A63CAE" w:rsidRPr="00C53B77">
        <w:rPr>
          <w:rFonts w:ascii="Times New Roman" w:hAnsi="Times New Roman" w:cs="Times New Roman"/>
          <w:color w:val="0070C0"/>
          <w:sz w:val="24"/>
          <w:szCs w:val="24"/>
          <w:lang w:val="en"/>
        </w:rPr>
        <w:t>44</w:t>
      </w:r>
      <w:r w:rsidR="00DD5AA6">
        <w:rPr>
          <w:rFonts w:ascii="Times New Roman" w:hAnsi="Times New Roman" w:cs="Times New Roman"/>
          <w:color w:val="0070C0"/>
          <w:sz w:val="24"/>
          <w:szCs w:val="24"/>
          <w:lang w:val="en"/>
        </w:rPr>
        <w:t>1</w:t>
      </w:r>
      <w:r w:rsidR="00DE6A9C" w:rsidRPr="00C53B77">
        <w:rPr>
          <w:rFonts w:ascii="Times New Roman" w:eastAsiaTheme="minorHAnsi" w:hAnsi="Times New Roman" w:cs="Times New Roman"/>
          <w:color w:val="0070C0"/>
          <w:kern w:val="0"/>
          <w:sz w:val="24"/>
          <w:szCs w:val="24"/>
        </w:rPr>
        <w:t>–</w:t>
      </w:r>
      <w:r w:rsidR="00A63CAE" w:rsidRPr="00C53B77">
        <w:rPr>
          <w:rFonts w:ascii="Times New Roman" w:hAnsi="Times New Roman" w:cs="Times New Roman"/>
          <w:color w:val="0070C0"/>
          <w:sz w:val="24"/>
          <w:szCs w:val="24"/>
          <w:lang w:val="en"/>
        </w:rPr>
        <w:t>44</w:t>
      </w:r>
      <w:r w:rsidR="00DD5AA6">
        <w:rPr>
          <w:rFonts w:ascii="Times New Roman" w:hAnsi="Times New Roman" w:cs="Times New Roman"/>
          <w:color w:val="0070C0"/>
          <w:sz w:val="24"/>
          <w:szCs w:val="24"/>
          <w:lang w:val="en"/>
        </w:rPr>
        <w:t>5</w:t>
      </w:r>
      <w:r w:rsidR="0038429C" w:rsidRPr="00C53B77">
        <w:rPr>
          <w:rFonts w:ascii="Times New Roman" w:hAnsi="Times New Roman" w:cs="Times New Roman"/>
          <w:sz w:val="24"/>
          <w:szCs w:val="24"/>
          <w:lang w:val="en"/>
        </w:rPr>
        <w:t>).</w:t>
      </w:r>
    </w:p>
    <w:p w14:paraId="6970AE54" w14:textId="27810ADE" w:rsidR="00740662" w:rsidRPr="00C53B77" w:rsidRDefault="00047048" w:rsidP="00CC5D8D">
      <w:pPr>
        <w:ind w:leftChars="200" w:left="420" w:rightChars="100" w:right="210"/>
        <w:rPr>
          <w:rFonts w:ascii="Times New Roman" w:hAnsi="Times New Roman" w:cs="Times New Roman"/>
          <w:color w:val="0070C0"/>
          <w:sz w:val="24"/>
          <w:szCs w:val="24"/>
        </w:rPr>
      </w:pPr>
      <w:r w:rsidRPr="00C53B77">
        <w:rPr>
          <w:rFonts w:ascii="Times New Roman" w:hAnsi="Times New Roman" w:cs="Times New Roman"/>
          <w:color w:val="000000" w:themeColor="text1"/>
          <w:sz w:val="24"/>
          <w:szCs w:val="24"/>
          <w:lang w:val="en"/>
        </w:rPr>
        <w:t>“</w:t>
      </w:r>
      <w:r w:rsidR="00A63CAE" w:rsidRPr="00C53B77">
        <w:rPr>
          <w:rFonts w:ascii="Times New Roman" w:hAnsi="Times New Roman" w:cs="Times New Roman"/>
          <w:color w:val="0070C0"/>
          <w:sz w:val="24"/>
          <w:szCs w:val="24"/>
        </w:rPr>
        <w:t xml:space="preserve">Meanwhile, other techniques, such as Granger Causality Analyze (GCA), correlation analysis and phase synchrony analysis are used in </w:t>
      </w:r>
      <w:proofErr w:type="spellStart"/>
      <w:r w:rsidR="00A63CAE" w:rsidRPr="00C53B77">
        <w:rPr>
          <w:rFonts w:ascii="Times New Roman" w:hAnsi="Times New Roman" w:cs="Times New Roman"/>
          <w:color w:val="0070C0"/>
          <w:sz w:val="24"/>
          <w:szCs w:val="24"/>
        </w:rPr>
        <w:t>hyperscanning</w:t>
      </w:r>
      <w:proofErr w:type="spellEnd"/>
      <w:r w:rsidR="00A63CAE" w:rsidRPr="00C53B77">
        <w:rPr>
          <w:rFonts w:ascii="Times New Roman" w:hAnsi="Times New Roman" w:cs="Times New Roman"/>
          <w:color w:val="0070C0"/>
          <w:sz w:val="24"/>
          <w:szCs w:val="24"/>
        </w:rPr>
        <w:t xml:space="preserve"> research. GCA is a method for revealing directed (“causal”) information between two time-series data</w:t>
      </w:r>
      <w:r w:rsidR="00A63CAE" w:rsidRPr="00C53B77">
        <w:rPr>
          <w:rFonts w:ascii="Times New Roman" w:hAnsi="Times New Roman" w:cs="Times New Roman"/>
          <w:color w:val="0070C0"/>
          <w:sz w:val="24"/>
          <w:szCs w:val="24"/>
          <w:vertAlign w:val="superscript"/>
        </w:rPr>
        <w:t>46</w:t>
      </w:r>
      <w:r w:rsidR="00A63CAE" w:rsidRPr="00C53B77">
        <w:rPr>
          <w:rFonts w:ascii="Times New Roman" w:hAnsi="Times New Roman" w:cs="Times New Roman"/>
          <w:color w:val="0070C0"/>
          <w:sz w:val="24"/>
          <w:szCs w:val="24"/>
        </w:rPr>
        <w:t xml:space="preserve">. This method once </w:t>
      </w:r>
      <w:r w:rsidR="00DD5AA6">
        <w:rPr>
          <w:rFonts w:ascii="Times New Roman" w:hAnsi="Times New Roman" w:cs="Times New Roman" w:hint="eastAsia"/>
          <w:color w:val="0070C0"/>
          <w:sz w:val="24"/>
          <w:szCs w:val="24"/>
        </w:rPr>
        <w:t>has</w:t>
      </w:r>
      <w:r w:rsidR="00DD5AA6">
        <w:rPr>
          <w:rFonts w:ascii="Times New Roman" w:hAnsi="Times New Roman" w:cs="Times New Roman"/>
          <w:color w:val="0070C0"/>
          <w:sz w:val="24"/>
          <w:szCs w:val="24"/>
        </w:rPr>
        <w:t xml:space="preserve"> been</w:t>
      </w:r>
      <w:r w:rsidR="00A63CAE" w:rsidRPr="00C53B77">
        <w:rPr>
          <w:rFonts w:ascii="Times New Roman" w:hAnsi="Times New Roman" w:cs="Times New Roman"/>
          <w:color w:val="0070C0"/>
          <w:sz w:val="24"/>
          <w:szCs w:val="24"/>
        </w:rPr>
        <w:t xml:space="preserve"> used to test the direction of information flow between instructor and learner</w:t>
      </w:r>
      <w:r w:rsidR="00A63CAE" w:rsidRPr="00C53B77">
        <w:rPr>
          <w:rFonts w:ascii="Times New Roman" w:hAnsi="Times New Roman" w:cs="Times New Roman"/>
          <w:color w:val="0070C0"/>
          <w:sz w:val="24"/>
          <w:szCs w:val="24"/>
          <w:vertAlign w:val="superscript"/>
        </w:rPr>
        <w:t>12</w:t>
      </w:r>
      <w:r w:rsidR="00A63CAE" w:rsidRPr="00C53B77">
        <w:rPr>
          <w:rFonts w:ascii="Times New Roman" w:hAnsi="Times New Roman" w:cs="Times New Roman"/>
          <w:color w:val="0070C0"/>
          <w:sz w:val="24"/>
          <w:szCs w:val="24"/>
        </w:rPr>
        <w:t>.</w:t>
      </w:r>
      <w:r w:rsidR="00A63CAE" w:rsidRPr="00C53B77">
        <w:rPr>
          <w:rFonts w:ascii="Times New Roman" w:hAnsi="Times New Roman" w:cs="Times New Roman"/>
          <w:color w:val="000000" w:themeColor="text1"/>
          <w:sz w:val="24"/>
          <w:szCs w:val="24"/>
        </w:rPr>
        <w:t>”</w:t>
      </w:r>
    </w:p>
    <w:p w14:paraId="22DCB857" w14:textId="77777777" w:rsidR="00EE42E0" w:rsidRPr="00C53B77" w:rsidRDefault="00EE42E0" w:rsidP="00436D20">
      <w:pPr>
        <w:rPr>
          <w:rFonts w:ascii="Times New Roman" w:hAnsi="Times New Roman" w:cs="Times New Roman"/>
          <w:sz w:val="24"/>
          <w:szCs w:val="24"/>
        </w:rPr>
      </w:pPr>
    </w:p>
    <w:p w14:paraId="0898A3B2"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22. Please double-check the reference index in the text and the reference list at the end, some of them did not match.</w:t>
      </w:r>
    </w:p>
    <w:p w14:paraId="62CC9F15" w14:textId="257E2BAD" w:rsidR="00735FD2" w:rsidRPr="00C53B77" w:rsidRDefault="001F7721" w:rsidP="00436D20">
      <w:pPr>
        <w:rPr>
          <w:rFonts w:ascii="Times New Roman" w:hAnsi="Times New Roman" w:cs="Times New Roman"/>
          <w:sz w:val="24"/>
          <w:szCs w:val="24"/>
        </w:rPr>
      </w:pPr>
      <w:r w:rsidRPr="00C53B77">
        <w:rPr>
          <w:rFonts w:ascii="Times New Roman" w:hAnsi="Times New Roman" w:cs="Times New Roman"/>
          <w:b/>
          <w:sz w:val="24"/>
          <w:szCs w:val="24"/>
        </w:rPr>
        <w:t>Response:</w:t>
      </w:r>
      <w:r w:rsidRPr="00C53B77">
        <w:rPr>
          <w:rFonts w:ascii="Times New Roman" w:hAnsi="Times New Roman" w:cs="Times New Roman"/>
          <w:sz w:val="24"/>
          <w:szCs w:val="24"/>
        </w:rPr>
        <w:t xml:space="preserve"> </w:t>
      </w:r>
      <w:r w:rsidR="005F1591" w:rsidRPr="00C53B77">
        <w:rPr>
          <w:rFonts w:ascii="Times New Roman" w:hAnsi="Times New Roman" w:cs="Times New Roman"/>
          <w:sz w:val="24"/>
          <w:szCs w:val="24"/>
        </w:rPr>
        <w:t xml:space="preserve">All </w:t>
      </w:r>
      <w:r w:rsidR="00735FD2" w:rsidRPr="00C53B77">
        <w:rPr>
          <w:rFonts w:ascii="Times New Roman" w:hAnsi="Times New Roman" w:cs="Times New Roman"/>
          <w:sz w:val="24"/>
          <w:szCs w:val="24"/>
        </w:rPr>
        <w:t>reference</w:t>
      </w:r>
      <w:r w:rsidR="005F1591" w:rsidRPr="00C53B77">
        <w:rPr>
          <w:rFonts w:ascii="Times New Roman" w:hAnsi="Times New Roman" w:cs="Times New Roman"/>
          <w:sz w:val="24"/>
          <w:szCs w:val="24"/>
        </w:rPr>
        <w:t>s</w:t>
      </w:r>
      <w:r w:rsidR="00735FD2" w:rsidRPr="00C53B77">
        <w:rPr>
          <w:rFonts w:ascii="Times New Roman" w:hAnsi="Times New Roman" w:cs="Times New Roman"/>
          <w:sz w:val="24"/>
          <w:szCs w:val="24"/>
        </w:rPr>
        <w:t xml:space="preserve"> index has been double-checked</w:t>
      </w:r>
      <w:r w:rsidR="005F1591" w:rsidRPr="00C53B77">
        <w:rPr>
          <w:rFonts w:ascii="Times New Roman" w:hAnsi="Times New Roman" w:cs="Times New Roman"/>
          <w:sz w:val="24"/>
          <w:szCs w:val="24"/>
        </w:rPr>
        <w:t xml:space="preserve"> in revised text</w:t>
      </w:r>
      <w:r w:rsidR="0038429C" w:rsidRPr="00C53B77">
        <w:rPr>
          <w:rFonts w:ascii="Times New Roman" w:hAnsi="Times New Roman" w:cs="Times New Roman"/>
          <w:sz w:val="24"/>
          <w:szCs w:val="24"/>
        </w:rPr>
        <w:t xml:space="preserve"> on </w:t>
      </w:r>
      <w:r w:rsidR="005F1591" w:rsidRPr="00C53B77">
        <w:rPr>
          <w:rFonts w:ascii="Times New Roman" w:hAnsi="Times New Roman" w:cs="Times New Roman"/>
          <w:sz w:val="24"/>
          <w:szCs w:val="24"/>
        </w:rPr>
        <w:t>(</w:t>
      </w:r>
      <w:r w:rsidR="00A63CAE" w:rsidRPr="00C53B77">
        <w:rPr>
          <w:rFonts w:ascii="Times New Roman" w:hAnsi="Times New Roman" w:cs="Times New Roman"/>
          <w:color w:val="2E74B5" w:themeColor="accent5" w:themeShade="BF"/>
          <w:sz w:val="24"/>
          <w:szCs w:val="24"/>
        </w:rPr>
        <w:t>p. 26</w:t>
      </w:r>
      <w:r w:rsidR="00DE6A9C" w:rsidRPr="00C53B77">
        <w:rPr>
          <w:rFonts w:ascii="Times New Roman" w:eastAsiaTheme="minorHAnsi" w:hAnsi="Times New Roman" w:cs="Times New Roman"/>
          <w:color w:val="0070C0"/>
          <w:kern w:val="0"/>
          <w:sz w:val="24"/>
          <w:szCs w:val="24"/>
        </w:rPr>
        <w:t>–</w:t>
      </w:r>
      <w:r w:rsidR="00A63CAE" w:rsidRPr="00C53B77">
        <w:rPr>
          <w:rFonts w:ascii="Times New Roman" w:hAnsi="Times New Roman" w:cs="Times New Roman"/>
          <w:color w:val="2E74B5" w:themeColor="accent5" w:themeShade="BF"/>
          <w:sz w:val="24"/>
          <w:szCs w:val="24"/>
        </w:rPr>
        <w:t>p. 33</w:t>
      </w:r>
      <w:r w:rsidR="005F1591" w:rsidRPr="00C53B77">
        <w:rPr>
          <w:rFonts w:ascii="Times New Roman" w:hAnsi="Times New Roman" w:cs="Times New Roman"/>
          <w:sz w:val="24"/>
          <w:szCs w:val="24"/>
        </w:rPr>
        <w:t>)</w:t>
      </w:r>
      <w:r w:rsidR="0038429C" w:rsidRPr="00C53B77">
        <w:rPr>
          <w:rFonts w:ascii="Times New Roman" w:hAnsi="Times New Roman" w:cs="Times New Roman"/>
          <w:sz w:val="24"/>
          <w:szCs w:val="24"/>
        </w:rPr>
        <w:t>.</w:t>
      </w:r>
    </w:p>
    <w:p w14:paraId="5EFFC40A" w14:textId="77777777" w:rsidR="00436D20" w:rsidRPr="00C53B77" w:rsidRDefault="00436D20" w:rsidP="00436D20">
      <w:pPr>
        <w:rPr>
          <w:rFonts w:ascii="Times New Roman" w:hAnsi="Times New Roman" w:cs="Times New Roman"/>
          <w:sz w:val="24"/>
          <w:szCs w:val="24"/>
        </w:rPr>
      </w:pPr>
    </w:p>
    <w:p w14:paraId="1510A48D" w14:textId="77777777" w:rsidR="00B92471" w:rsidRPr="00C53B77" w:rsidRDefault="00B92471" w:rsidP="00436D20">
      <w:pPr>
        <w:rPr>
          <w:rFonts w:ascii="Times New Roman" w:hAnsi="Times New Roman" w:cs="Times New Roman"/>
          <w:b/>
          <w:sz w:val="24"/>
          <w:szCs w:val="24"/>
        </w:rPr>
      </w:pPr>
    </w:p>
    <w:p w14:paraId="3A8584CC" w14:textId="77777777" w:rsidR="00436D20" w:rsidRPr="00C53B77" w:rsidRDefault="00436D20" w:rsidP="00436D20">
      <w:pPr>
        <w:rPr>
          <w:rFonts w:ascii="Times New Roman" w:hAnsi="Times New Roman" w:cs="Times New Roman"/>
          <w:b/>
          <w:sz w:val="24"/>
          <w:szCs w:val="24"/>
        </w:rPr>
      </w:pPr>
      <w:r w:rsidRPr="00C53B77">
        <w:rPr>
          <w:rFonts w:ascii="Times New Roman" w:hAnsi="Times New Roman" w:cs="Times New Roman"/>
          <w:b/>
          <w:sz w:val="24"/>
          <w:szCs w:val="24"/>
        </w:rPr>
        <w:t>Reviewer #2:</w:t>
      </w:r>
    </w:p>
    <w:p w14:paraId="2F445C34"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 xml:space="preserve">It is of significance to understand the neural mechanism of social functions using </w:t>
      </w:r>
      <w:proofErr w:type="spellStart"/>
      <w:r w:rsidRPr="00C53B77">
        <w:rPr>
          <w:rFonts w:ascii="Times New Roman" w:hAnsi="Times New Roman" w:cs="Times New Roman"/>
          <w:sz w:val="24"/>
          <w:szCs w:val="24"/>
        </w:rPr>
        <w:t>hyperscanning</w:t>
      </w:r>
      <w:proofErr w:type="spellEnd"/>
      <w:r w:rsidRPr="00C53B77">
        <w:rPr>
          <w:rFonts w:ascii="Times New Roman" w:hAnsi="Times New Roman" w:cs="Times New Roman"/>
          <w:sz w:val="24"/>
          <w:szCs w:val="24"/>
        </w:rPr>
        <w:t>. So, the current paper is in general interesting. However</w:t>
      </w:r>
      <w:r w:rsidR="00796E74" w:rsidRPr="00C53B77">
        <w:rPr>
          <w:rFonts w:ascii="Times New Roman" w:hAnsi="Times New Roman" w:cs="Times New Roman"/>
          <w:sz w:val="24"/>
          <w:szCs w:val="24"/>
        </w:rPr>
        <w:t>,</w:t>
      </w:r>
      <w:r w:rsidRPr="00C53B77">
        <w:rPr>
          <w:rFonts w:ascii="Times New Roman" w:hAnsi="Times New Roman" w:cs="Times New Roman"/>
          <w:sz w:val="24"/>
          <w:szCs w:val="24"/>
        </w:rPr>
        <w:t xml:space="preserve"> the contribution was not clear at least to me. Some suggestions should be considered as follows.</w:t>
      </w:r>
    </w:p>
    <w:p w14:paraId="6C92056A" w14:textId="77777777" w:rsidR="00796E74" w:rsidRPr="00C53B77" w:rsidRDefault="00796E74" w:rsidP="00436D20">
      <w:pPr>
        <w:rPr>
          <w:rFonts w:ascii="Times New Roman" w:hAnsi="Times New Roman" w:cs="Times New Roman"/>
          <w:sz w:val="24"/>
          <w:szCs w:val="24"/>
        </w:rPr>
      </w:pPr>
      <w:r w:rsidRPr="00C53B77">
        <w:rPr>
          <w:rFonts w:ascii="Times New Roman" w:hAnsi="Times New Roman" w:cs="Times New Roman"/>
          <w:b/>
          <w:sz w:val="24"/>
          <w:szCs w:val="24"/>
        </w:rPr>
        <w:t xml:space="preserve">Response: </w:t>
      </w:r>
      <w:r w:rsidRPr="00C53B77">
        <w:rPr>
          <w:rFonts w:ascii="Times New Roman" w:hAnsi="Times New Roman" w:cs="Times New Roman"/>
          <w:sz w:val="24"/>
          <w:szCs w:val="24"/>
        </w:rPr>
        <w:t>We thank the Reviewer for his/her comments on strengthen the advantages of technique we adopted in this protocol. In what follows, we fully address all suggestions.</w:t>
      </w:r>
    </w:p>
    <w:p w14:paraId="38E69B22" w14:textId="77777777" w:rsidR="00B92471" w:rsidRPr="00C53B77" w:rsidRDefault="00B92471" w:rsidP="00CC5D8D">
      <w:pPr>
        <w:rPr>
          <w:rFonts w:ascii="Times New Roman" w:hAnsi="Times New Roman" w:cs="Times New Roman"/>
          <w:sz w:val="24"/>
          <w:szCs w:val="24"/>
        </w:rPr>
      </w:pPr>
    </w:p>
    <w:p w14:paraId="01DA4949" w14:textId="77777777" w:rsidR="004E2F04" w:rsidRPr="00C53B77" w:rsidRDefault="00B92471" w:rsidP="00CC5D8D">
      <w:pPr>
        <w:rPr>
          <w:rFonts w:ascii="Times New Roman" w:hAnsi="Times New Roman" w:cs="Times New Roman"/>
          <w:sz w:val="24"/>
          <w:szCs w:val="24"/>
        </w:rPr>
      </w:pPr>
      <w:r w:rsidRPr="00C53B77">
        <w:rPr>
          <w:rFonts w:ascii="Times New Roman" w:hAnsi="Times New Roman" w:cs="Times New Roman"/>
          <w:sz w:val="24"/>
          <w:szCs w:val="24"/>
        </w:rPr>
        <w:t>1.</w:t>
      </w:r>
      <w:r w:rsidR="00436D20" w:rsidRPr="00C53B77">
        <w:rPr>
          <w:rFonts w:ascii="Times New Roman" w:hAnsi="Times New Roman" w:cs="Times New Roman"/>
          <w:sz w:val="24"/>
          <w:szCs w:val="24"/>
        </w:rPr>
        <w:t>The advantages of the index, inter-brain synchrony (IBS), should be discussed more clearly. Especially, it should be compared with correlation and phase synchrony (with wavelet transform analysis for instance).</w:t>
      </w:r>
      <w:r w:rsidR="00E0105B" w:rsidRPr="00C53B77">
        <w:rPr>
          <w:rFonts w:ascii="Times New Roman" w:hAnsi="Times New Roman" w:cs="Times New Roman"/>
          <w:color w:val="404041"/>
          <w:sz w:val="24"/>
          <w:szCs w:val="24"/>
          <w:shd w:val="clear" w:color="auto" w:fill="E5E6E7"/>
        </w:rPr>
        <w:t xml:space="preserve"> </w:t>
      </w:r>
    </w:p>
    <w:p w14:paraId="2E3A3882" w14:textId="23162BFA" w:rsidR="00D377B6" w:rsidRPr="00C53B77" w:rsidRDefault="00295306" w:rsidP="00204781">
      <w:pPr>
        <w:rPr>
          <w:rFonts w:ascii="Times New Roman" w:eastAsiaTheme="minorHAnsi" w:hAnsi="Times New Roman" w:cs="Times New Roman"/>
          <w:color w:val="000000"/>
          <w:kern w:val="0"/>
          <w:sz w:val="24"/>
          <w:szCs w:val="24"/>
        </w:rPr>
      </w:pPr>
      <w:r w:rsidRPr="00C53B77">
        <w:rPr>
          <w:rFonts w:ascii="Times New Roman" w:hAnsi="Times New Roman" w:cs="Times New Roman"/>
          <w:b/>
          <w:sz w:val="24"/>
          <w:szCs w:val="24"/>
        </w:rPr>
        <w:t xml:space="preserve">Response: </w:t>
      </w:r>
      <w:r w:rsidR="00DE662E" w:rsidRPr="00C53B77">
        <w:rPr>
          <w:rFonts w:ascii="Times New Roman" w:hAnsi="Times New Roman" w:cs="Times New Roman"/>
          <w:sz w:val="24"/>
          <w:szCs w:val="24"/>
        </w:rPr>
        <w:t>Thank</w:t>
      </w:r>
      <w:r w:rsidR="005F1591" w:rsidRPr="00C53B77">
        <w:rPr>
          <w:rFonts w:ascii="Times New Roman" w:hAnsi="Times New Roman" w:cs="Times New Roman"/>
          <w:sz w:val="24"/>
          <w:szCs w:val="24"/>
        </w:rPr>
        <w:t xml:space="preserve"> you</w:t>
      </w:r>
      <w:r w:rsidR="00DE662E" w:rsidRPr="00C53B77">
        <w:rPr>
          <w:rFonts w:ascii="Times New Roman" w:hAnsi="Times New Roman" w:cs="Times New Roman"/>
          <w:sz w:val="24"/>
          <w:szCs w:val="24"/>
        </w:rPr>
        <w:t xml:space="preserve"> for your suggestion. </w:t>
      </w:r>
      <w:r w:rsidR="00B92471" w:rsidRPr="00C53B77">
        <w:rPr>
          <w:rFonts w:ascii="Times New Roman" w:hAnsi="Times New Roman" w:cs="Times New Roman"/>
          <w:sz w:val="24"/>
          <w:szCs w:val="24"/>
        </w:rPr>
        <w:t xml:space="preserve">We have discussed of IBS in comparison with correlation and phase synchrony </w:t>
      </w:r>
      <w:r w:rsidR="0038429C" w:rsidRPr="00C53B77">
        <w:rPr>
          <w:rFonts w:ascii="Times New Roman" w:hAnsi="Times New Roman" w:cs="Times New Roman"/>
          <w:sz w:val="24"/>
          <w:szCs w:val="24"/>
        </w:rPr>
        <w:t>on</w:t>
      </w:r>
      <w:r w:rsidR="00B92471" w:rsidRPr="00C53B77">
        <w:rPr>
          <w:rFonts w:ascii="Times New Roman" w:hAnsi="Times New Roman" w:cs="Times New Roman"/>
          <w:sz w:val="24"/>
          <w:szCs w:val="24"/>
        </w:rPr>
        <w:t xml:space="preserve"> (</w:t>
      </w:r>
      <w:r w:rsidR="00B92471" w:rsidRPr="00C53B77">
        <w:rPr>
          <w:rFonts w:ascii="Times New Roman" w:hAnsi="Times New Roman" w:cs="Times New Roman"/>
          <w:color w:val="0070C0"/>
          <w:sz w:val="24"/>
          <w:szCs w:val="24"/>
        </w:rPr>
        <w:t xml:space="preserve">p. </w:t>
      </w:r>
      <w:r w:rsidR="00A63CAE" w:rsidRPr="00C53B77">
        <w:rPr>
          <w:rFonts w:ascii="Times New Roman" w:hAnsi="Times New Roman" w:cs="Times New Roman"/>
          <w:color w:val="0070C0"/>
          <w:sz w:val="24"/>
          <w:szCs w:val="24"/>
        </w:rPr>
        <w:t>22</w:t>
      </w:r>
      <w:r w:rsidR="00DE6A9C" w:rsidRPr="00C53B77">
        <w:rPr>
          <w:rFonts w:ascii="Times New Roman" w:eastAsiaTheme="minorHAnsi" w:hAnsi="Times New Roman" w:cs="Times New Roman"/>
          <w:color w:val="0070C0"/>
          <w:kern w:val="0"/>
          <w:sz w:val="24"/>
          <w:szCs w:val="24"/>
        </w:rPr>
        <w:t>–</w:t>
      </w:r>
      <w:r w:rsidR="00A63CAE" w:rsidRPr="00C53B77">
        <w:rPr>
          <w:rFonts w:ascii="Times New Roman" w:hAnsi="Times New Roman" w:cs="Times New Roman"/>
          <w:color w:val="0070C0"/>
          <w:sz w:val="24"/>
          <w:szCs w:val="24"/>
        </w:rPr>
        <w:t>23</w:t>
      </w:r>
      <w:r w:rsidR="00B92471" w:rsidRPr="00C53B77">
        <w:rPr>
          <w:rFonts w:ascii="Times New Roman" w:hAnsi="Times New Roman" w:cs="Times New Roman"/>
          <w:color w:val="0070C0"/>
          <w:sz w:val="24"/>
          <w:szCs w:val="24"/>
        </w:rPr>
        <w:t xml:space="preserve">, line </w:t>
      </w:r>
      <w:r w:rsidR="00A63CAE" w:rsidRPr="00C53B77">
        <w:rPr>
          <w:rFonts w:ascii="Times New Roman" w:hAnsi="Times New Roman" w:cs="Times New Roman"/>
          <w:color w:val="0070C0"/>
          <w:sz w:val="24"/>
          <w:szCs w:val="24"/>
        </w:rPr>
        <w:t>44</w:t>
      </w:r>
      <w:r w:rsidR="00DD5AA6">
        <w:rPr>
          <w:rFonts w:ascii="Times New Roman" w:hAnsi="Times New Roman" w:cs="Times New Roman"/>
          <w:color w:val="0070C0"/>
          <w:sz w:val="24"/>
          <w:szCs w:val="24"/>
        </w:rPr>
        <w:t>5</w:t>
      </w:r>
      <w:r w:rsidR="00DE6A9C" w:rsidRPr="00C53B77">
        <w:rPr>
          <w:rFonts w:ascii="Times New Roman" w:eastAsiaTheme="minorHAnsi" w:hAnsi="Times New Roman" w:cs="Times New Roman"/>
          <w:color w:val="0070C0"/>
          <w:kern w:val="0"/>
          <w:sz w:val="24"/>
          <w:szCs w:val="24"/>
        </w:rPr>
        <w:t>–</w:t>
      </w:r>
      <w:r w:rsidR="00A63CAE" w:rsidRPr="00C53B77">
        <w:rPr>
          <w:rFonts w:ascii="Times New Roman" w:hAnsi="Times New Roman" w:cs="Times New Roman"/>
          <w:color w:val="0070C0"/>
          <w:sz w:val="24"/>
          <w:szCs w:val="24"/>
        </w:rPr>
        <w:t>45</w:t>
      </w:r>
      <w:r w:rsidR="00DD5AA6">
        <w:rPr>
          <w:rFonts w:ascii="Times New Roman" w:hAnsi="Times New Roman" w:cs="Times New Roman"/>
          <w:color w:val="0070C0"/>
          <w:sz w:val="24"/>
          <w:szCs w:val="24"/>
        </w:rPr>
        <w:t>4</w:t>
      </w:r>
      <w:r w:rsidR="00B92471" w:rsidRPr="00C53B77">
        <w:rPr>
          <w:rFonts w:ascii="Times New Roman" w:hAnsi="Times New Roman" w:cs="Times New Roman"/>
          <w:sz w:val="24"/>
          <w:szCs w:val="24"/>
        </w:rPr>
        <w:t>)</w:t>
      </w:r>
      <w:r w:rsidR="00D377B6" w:rsidRPr="00C53B77">
        <w:rPr>
          <w:rFonts w:ascii="Times New Roman" w:eastAsiaTheme="minorHAnsi" w:hAnsi="Times New Roman" w:cs="Times New Roman"/>
          <w:color w:val="000000"/>
          <w:kern w:val="0"/>
          <w:sz w:val="24"/>
          <w:szCs w:val="24"/>
        </w:rPr>
        <w:t xml:space="preserve">: </w:t>
      </w:r>
    </w:p>
    <w:p w14:paraId="0A96958B" w14:textId="4575446B" w:rsidR="00B94181" w:rsidRPr="00C53B77" w:rsidRDefault="00D377B6" w:rsidP="00CC5D8D">
      <w:pPr>
        <w:ind w:leftChars="200" w:left="420"/>
        <w:rPr>
          <w:rFonts w:ascii="Times New Roman" w:hAnsi="Times New Roman" w:cs="Times New Roman"/>
          <w:sz w:val="24"/>
          <w:szCs w:val="24"/>
        </w:rPr>
      </w:pPr>
      <w:r w:rsidRPr="00C53B77">
        <w:rPr>
          <w:rFonts w:ascii="Times New Roman" w:eastAsiaTheme="minorHAnsi" w:hAnsi="Times New Roman" w:cs="Times New Roman"/>
          <w:color w:val="000000"/>
          <w:kern w:val="0"/>
          <w:sz w:val="24"/>
          <w:szCs w:val="24"/>
        </w:rPr>
        <w:t>“</w:t>
      </w:r>
      <w:r w:rsidR="00DD5AA6" w:rsidRPr="00DD5AA6">
        <w:rPr>
          <w:rFonts w:ascii="Times New Roman" w:hAnsi="Times New Roman" w:cs="Times New Roman"/>
          <w:color w:val="2E74B5" w:themeColor="accent5" w:themeShade="BF"/>
          <w:sz w:val="24"/>
          <w:szCs w:val="24"/>
        </w:rPr>
        <w:t xml:space="preserve">correlation analysis is also adopted in </w:t>
      </w:r>
      <w:proofErr w:type="spellStart"/>
      <w:r w:rsidR="00DD5AA6" w:rsidRPr="00DD5AA6">
        <w:rPr>
          <w:rFonts w:ascii="Times New Roman" w:hAnsi="Times New Roman" w:cs="Times New Roman"/>
          <w:color w:val="2E74B5" w:themeColor="accent5" w:themeShade="BF"/>
          <w:sz w:val="24"/>
          <w:szCs w:val="24"/>
        </w:rPr>
        <w:t>fNIRS</w:t>
      </w:r>
      <w:proofErr w:type="spellEnd"/>
      <w:r w:rsidR="00DD5AA6" w:rsidRPr="00DD5AA6">
        <w:rPr>
          <w:rFonts w:ascii="Times New Roman" w:hAnsi="Times New Roman" w:cs="Times New Roman"/>
          <w:color w:val="2E74B5" w:themeColor="accent5" w:themeShade="BF"/>
          <w:sz w:val="24"/>
          <w:szCs w:val="24"/>
        </w:rPr>
        <w:t xml:space="preserve"> based </w:t>
      </w:r>
      <w:proofErr w:type="spellStart"/>
      <w:r w:rsidR="00DD5AA6" w:rsidRPr="00DD5AA6">
        <w:rPr>
          <w:rFonts w:ascii="Times New Roman" w:hAnsi="Times New Roman" w:cs="Times New Roman"/>
          <w:color w:val="2E74B5" w:themeColor="accent5" w:themeShade="BF"/>
          <w:sz w:val="24"/>
          <w:szCs w:val="24"/>
        </w:rPr>
        <w:t>hyperscanning</w:t>
      </w:r>
      <w:proofErr w:type="spellEnd"/>
      <w:r w:rsidR="00DD5AA6" w:rsidRPr="00DD5AA6">
        <w:rPr>
          <w:rFonts w:ascii="Times New Roman" w:hAnsi="Times New Roman" w:cs="Times New Roman"/>
          <w:color w:val="2E74B5" w:themeColor="accent5" w:themeShade="BF"/>
          <w:sz w:val="24"/>
          <w:szCs w:val="24"/>
        </w:rPr>
        <w:t xml:space="preserve"> field to estimate IBS in dyads who conduct cooperative or competitive tasks</w:t>
      </w:r>
      <w:r w:rsidR="00DD5AA6" w:rsidRPr="00DD5AA6">
        <w:rPr>
          <w:rFonts w:ascii="Times New Roman" w:hAnsi="Times New Roman" w:cs="Times New Roman"/>
          <w:color w:val="2E74B5" w:themeColor="accent5" w:themeShade="BF"/>
          <w:sz w:val="24"/>
          <w:szCs w:val="24"/>
          <w:vertAlign w:val="superscript"/>
        </w:rPr>
        <w:t>47,48</w:t>
      </w:r>
      <w:r w:rsidR="00DD5AA6" w:rsidRPr="00DD5AA6">
        <w:rPr>
          <w:rFonts w:ascii="Times New Roman" w:hAnsi="Times New Roman" w:cs="Times New Roman"/>
          <w:color w:val="2E74B5" w:themeColor="accent5" w:themeShade="BF"/>
          <w:sz w:val="24"/>
          <w:szCs w:val="24"/>
        </w:rPr>
        <w:t xml:space="preserve">. Compared to WTC analysis, this method only characterizes the covaried features of two </w:t>
      </w:r>
      <w:proofErr w:type="spellStart"/>
      <w:r w:rsidR="00DD5AA6" w:rsidRPr="00DD5AA6">
        <w:rPr>
          <w:rFonts w:ascii="Times New Roman" w:hAnsi="Times New Roman" w:cs="Times New Roman"/>
          <w:color w:val="2E74B5" w:themeColor="accent5" w:themeShade="BF"/>
          <w:sz w:val="24"/>
          <w:szCs w:val="24"/>
        </w:rPr>
        <w:t>fNIRS</w:t>
      </w:r>
      <w:proofErr w:type="spellEnd"/>
      <w:r w:rsidR="00DD5AA6" w:rsidRPr="00DD5AA6">
        <w:rPr>
          <w:rFonts w:ascii="Times New Roman" w:hAnsi="Times New Roman" w:cs="Times New Roman"/>
          <w:color w:val="2E74B5" w:themeColor="accent5" w:themeShade="BF"/>
          <w:sz w:val="24"/>
          <w:szCs w:val="24"/>
        </w:rPr>
        <w:t xml:space="preserve"> time series along time stream and missed potential information in frequency. Additionally, other approach which quantified phase synchrony with </w:t>
      </w:r>
      <w:bookmarkStart w:id="22" w:name="_Hlk74423149"/>
      <w:r w:rsidR="00DD5AA6" w:rsidRPr="00DD5AA6">
        <w:rPr>
          <w:rFonts w:ascii="Times New Roman" w:hAnsi="Times New Roman" w:cs="Times New Roman"/>
          <w:color w:val="2E74B5" w:themeColor="accent5" w:themeShade="BF"/>
          <w:sz w:val="24"/>
          <w:szCs w:val="24"/>
        </w:rPr>
        <w:t>Phase locking value (PLV)</w:t>
      </w:r>
      <w:bookmarkEnd w:id="22"/>
      <w:r w:rsidR="00DD5AA6" w:rsidRPr="00DD5AA6">
        <w:rPr>
          <w:rFonts w:ascii="Times New Roman" w:hAnsi="Times New Roman" w:cs="Times New Roman"/>
          <w:color w:val="2E74B5" w:themeColor="accent5" w:themeShade="BF"/>
          <w:sz w:val="24"/>
          <w:szCs w:val="24"/>
        </w:rPr>
        <w:t xml:space="preserve"> has been used in EEG </w:t>
      </w:r>
      <w:proofErr w:type="spellStart"/>
      <w:r w:rsidR="00DD5AA6" w:rsidRPr="00DD5AA6">
        <w:rPr>
          <w:rFonts w:ascii="Times New Roman" w:hAnsi="Times New Roman" w:cs="Times New Roman"/>
          <w:color w:val="2E74B5" w:themeColor="accent5" w:themeShade="BF"/>
          <w:sz w:val="24"/>
          <w:szCs w:val="24"/>
        </w:rPr>
        <w:t>hyperscanning</w:t>
      </w:r>
      <w:proofErr w:type="spellEnd"/>
      <w:r w:rsidR="00DD5AA6" w:rsidRPr="00DD5AA6">
        <w:rPr>
          <w:rFonts w:ascii="Times New Roman" w:hAnsi="Times New Roman" w:cs="Times New Roman"/>
          <w:color w:val="2E74B5" w:themeColor="accent5" w:themeShade="BF"/>
          <w:sz w:val="24"/>
          <w:szCs w:val="24"/>
        </w:rPr>
        <w:t xml:space="preserve"> studies. PLV estimates the consistency of the phase difference between two signals</w:t>
      </w:r>
      <w:r w:rsidR="00DD5AA6" w:rsidRPr="00DD5AA6">
        <w:rPr>
          <w:rFonts w:ascii="Times New Roman" w:hAnsi="Times New Roman" w:cs="Times New Roman"/>
          <w:color w:val="2E74B5" w:themeColor="accent5" w:themeShade="BF"/>
          <w:sz w:val="24"/>
          <w:szCs w:val="24"/>
          <w:vertAlign w:val="superscript"/>
        </w:rPr>
        <w:t>49</w:t>
      </w:r>
      <w:r w:rsidR="00DD5AA6" w:rsidRPr="00DD5AA6">
        <w:rPr>
          <w:rFonts w:ascii="Times New Roman" w:hAnsi="Times New Roman" w:cs="Times New Roman"/>
          <w:color w:val="2E74B5" w:themeColor="accent5" w:themeShade="BF"/>
          <w:sz w:val="24"/>
          <w:szCs w:val="24"/>
        </w:rPr>
        <w:t xml:space="preserve">. While </w:t>
      </w:r>
      <w:hyperlink r:id="rId9" w:history="1">
        <w:r w:rsidR="00DD5AA6" w:rsidRPr="00DD5AA6">
          <w:rPr>
            <w:rStyle w:val="a4"/>
            <w:rFonts w:ascii="Times New Roman" w:hAnsi="Times New Roman" w:cs="Times New Roman"/>
            <w:sz w:val="24"/>
            <w:szCs w:val="24"/>
          </w:rPr>
          <w:t>Burgess</w:t>
        </w:r>
      </w:hyperlink>
      <w:r w:rsidR="00DD5AA6" w:rsidRPr="00DD5AA6">
        <w:rPr>
          <w:rFonts w:ascii="Times New Roman" w:hAnsi="Times New Roman" w:cs="Times New Roman"/>
          <w:color w:val="2E74B5" w:themeColor="accent5" w:themeShade="BF"/>
          <w:sz w:val="24"/>
          <w:szCs w:val="24"/>
        </w:rPr>
        <w:t xml:space="preserve"> suggested PLV show bias on detecting </w:t>
      </w:r>
      <w:proofErr w:type="spellStart"/>
      <w:r w:rsidR="00DD5AA6" w:rsidRPr="00DD5AA6">
        <w:rPr>
          <w:rFonts w:ascii="Times New Roman" w:hAnsi="Times New Roman" w:cs="Times New Roman"/>
          <w:color w:val="2E74B5" w:themeColor="accent5" w:themeShade="BF"/>
          <w:sz w:val="24"/>
          <w:szCs w:val="24"/>
        </w:rPr>
        <w:t>hyperconnectivity</w:t>
      </w:r>
      <w:proofErr w:type="spellEnd"/>
      <w:r w:rsidR="00DD5AA6" w:rsidRPr="00DD5AA6">
        <w:rPr>
          <w:rFonts w:ascii="Times New Roman" w:hAnsi="Times New Roman" w:cs="Times New Roman"/>
          <w:color w:val="2E74B5" w:themeColor="accent5" w:themeShade="BF"/>
          <w:sz w:val="24"/>
          <w:szCs w:val="24"/>
        </w:rPr>
        <w:t xml:space="preserve"> that doesn't exist, especially when small samples are employed</w:t>
      </w:r>
      <w:r w:rsidR="00DD5AA6" w:rsidRPr="00DD5AA6">
        <w:rPr>
          <w:rFonts w:ascii="Times New Roman" w:hAnsi="Times New Roman" w:cs="Times New Roman"/>
          <w:color w:val="2E74B5" w:themeColor="accent5" w:themeShade="BF"/>
          <w:sz w:val="24"/>
          <w:szCs w:val="24"/>
          <w:vertAlign w:val="superscript"/>
        </w:rPr>
        <w:t>50</w:t>
      </w:r>
      <w:r w:rsidR="00DD5AA6" w:rsidRPr="00DD5AA6">
        <w:rPr>
          <w:rFonts w:ascii="Times New Roman" w:hAnsi="Times New Roman" w:cs="Times New Roman"/>
          <w:color w:val="2E74B5" w:themeColor="accent5" w:themeShade="BF"/>
          <w:sz w:val="24"/>
          <w:szCs w:val="24"/>
        </w:rPr>
        <w:t>.</w:t>
      </w:r>
      <w:r w:rsidRPr="00C53B77">
        <w:rPr>
          <w:rFonts w:ascii="Times New Roman" w:hAnsi="Times New Roman" w:cs="Times New Roman"/>
          <w:sz w:val="24"/>
          <w:szCs w:val="24"/>
        </w:rPr>
        <w:t>”</w:t>
      </w:r>
    </w:p>
    <w:p w14:paraId="4DF3B675" w14:textId="77777777" w:rsidR="005067D3" w:rsidRPr="00C53B77" w:rsidRDefault="005067D3" w:rsidP="004E2F04">
      <w:pPr>
        <w:rPr>
          <w:rFonts w:ascii="Times New Roman" w:hAnsi="Times New Roman" w:cs="Times New Roman"/>
          <w:sz w:val="24"/>
          <w:szCs w:val="24"/>
        </w:rPr>
      </w:pPr>
    </w:p>
    <w:p w14:paraId="19AB92DA" w14:textId="77777777" w:rsidR="00436D20" w:rsidRPr="00C53B77" w:rsidRDefault="00436D20" w:rsidP="00436D20">
      <w:pPr>
        <w:rPr>
          <w:rFonts w:ascii="Times New Roman" w:hAnsi="Times New Roman" w:cs="Times New Roman"/>
          <w:sz w:val="24"/>
          <w:szCs w:val="24"/>
        </w:rPr>
      </w:pPr>
      <w:r w:rsidRPr="00C53B77">
        <w:rPr>
          <w:rFonts w:ascii="Times New Roman" w:hAnsi="Times New Roman" w:cs="Times New Roman"/>
          <w:sz w:val="24"/>
          <w:szCs w:val="24"/>
        </w:rPr>
        <w:t>2.The advantages of the proposed pipeline of analyzing IBS should be discussed more clearly.</w:t>
      </w:r>
    </w:p>
    <w:p w14:paraId="662D81B2" w14:textId="28B0DD6D" w:rsidR="00D377B6" w:rsidRPr="00C53B77" w:rsidRDefault="00D377B6" w:rsidP="00436D20">
      <w:pPr>
        <w:rPr>
          <w:rFonts w:ascii="Times New Roman" w:eastAsiaTheme="minorHAnsi" w:hAnsi="Times New Roman" w:cs="Times New Roman"/>
          <w:color w:val="000000"/>
          <w:kern w:val="0"/>
          <w:sz w:val="24"/>
          <w:szCs w:val="24"/>
        </w:rPr>
      </w:pPr>
      <w:r w:rsidRPr="00C53B77">
        <w:rPr>
          <w:rFonts w:ascii="Times New Roman" w:hAnsi="Times New Roman" w:cs="Times New Roman"/>
          <w:b/>
          <w:sz w:val="24"/>
          <w:szCs w:val="24"/>
        </w:rPr>
        <w:t xml:space="preserve">Response: </w:t>
      </w:r>
      <w:r w:rsidR="00DE312F" w:rsidRPr="00C53B77">
        <w:rPr>
          <w:rFonts w:ascii="Times New Roman" w:hAnsi="Times New Roman" w:cs="Times New Roman"/>
          <w:sz w:val="24"/>
          <w:szCs w:val="24"/>
        </w:rPr>
        <w:t>Thank</w:t>
      </w:r>
      <w:r w:rsidR="005F1591" w:rsidRPr="00C53B77">
        <w:rPr>
          <w:rFonts w:ascii="Times New Roman" w:hAnsi="Times New Roman" w:cs="Times New Roman"/>
          <w:sz w:val="24"/>
          <w:szCs w:val="24"/>
        </w:rPr>
        <w:t xml:space="preserve"> you</w:t>
      </w:r>
      <w:r w:rsidR="00DE312F" w:rsidRPr="00C53B77">
        <w:rPr>
          <w:rFonts w:ascii="Times New Roman" w:hAnsi="Times New Roman" w:cs="Times New Roman"/>
          <w:sz w:val="24"/>
          <w:szCs w:val="24"/>
        </w:rPr>
        <w:t xml:space="preserve"> for your suggestions</w:t>
      </w:r>
      <w:r w:rsidR="00370AE3" w:rsidRPr="00C53B77">
        <w:rPr>
          <w:rFonts w:ascii="Times New Roman" w:hAnsi="Times New Roman" w:cs="Times New Roman"/>
          <w:sz w:val="24"/>
          <w:szCs w:val="24"/>
        </w:rPr>
        <w:t>. W</w:t>
      </w:r>
      <w:r w:rsidR="00DE312F" w:rsidRPr="00C53B77">
        <w:rPr>
          <w:rFonts w:ascii="Times New Roman" w:hAnsi="Times New Roman" w:cs="Times New Roman"/>
          <w:sz w:val="24"/>
          <w:szCs w:val="24"/>
        </w:rPr>
        <w:t xml:space="preserve">e have added </w:t>
      </w:r>
      <w:r w:rsidR="00370AE3" w:rsidRPr="00C53B77">
        <w:rPr>
          <w:rFonts w:ascii="Times New Roman" w:hAnsi="Times New Roman" w:cs="Times New Roman"/>
          <w:sz w:val="24"/>
          <w:szCs w:val="24"/>
        </w:rPr>
        <w:t xml:space="preserve">advantages of the proposed pipeline of analyzing IBS </w:t>
      </w:r>
      <w:r w:rsidR="00DE312F" w:rsidRPr="00C53B77">
        <w:rPr>
          <w:rFonts w:ascii="Times New Roman" w:hAnsi="Times New Roman" w:cs="Times New Roman"/>
          <w:sz w:val="24"/>
          <w:szCs w:val="24"/>
        </w:rPr>
        <w:t xml:space="preserve">with more </w:t>
      </w:r>
      <w:r w:rsidR="00DE312F" w:rsidRPr="00C53B77">
        <w:rPr>
          <w:rFonts w:ascii="Times New Roman" w:hAnsi="Times New Roman" w:cs="Times New Roman"/>
          <w:sz w:val="24"/>
          <w:szCs w:val="24"/>
          <w:lang w:val="en"/>
        </w:rPr>
        <w:t>detailed description</w:t>
      </w:r>
      <w:r w:rsidR="00B92471" w:rsidRPr="00C53B77">
        <w:rPr>
          <w:rFonts w:ascii="Times New Roman" w:hAnsi="Times New Roman" w:cs="Times New Roman"/>
          <w:sz w:val="24"/>
          <w:szCs w:val="24"/>
          <w:lang w:val="en"/>
        </w:rPr>
        <w:t xml:space="preserve"> in (</w:t>
      </w:r>
      <w:r w:rsidR="00B92471" w:rsidRPr="00C53B77">
        <w:rPr>
          <w:rFonts w:ascii="Times New Roman" w:hAnsi="Times New Roman" w:cs="Times New Roman"/>
          <w:color w:val="0070C0"/>
          <w:sz w:val="24"/>
          <w:szCs w:val="24"/>
          <w:lang w:val="en"/>
        </w:rPr>
        <w:t xml:space="preserve">p. </w:t>
      </w:r>
      <w:r w:rsidR="00A63CAE" w:rsidRPr="00C53B77">
        <w:rPr>
          <w:rFonts w:ascii="Times New Roman" w:hAnsi="Times New Roman" w:cs="Times New Roman"/>
          <w:color w:val="0070C0"/>
          <w:sz w:val="24"/>
          <w:szCs w:val="24"/>
          <w:lang w:val="en"/>
        </w:rPr>
        <w:t>21</w:t>
      </w:r>
      <w:r w:rsidR="00DE6A9C" w:rsidRPr="00C53B77">
        <w:rPr>
          <w:rFonts w:ascii="Times New Roman" w:eastAsiaTheme="minorHAnsi" w:hAnsi="Times New Roman" w:cs="Times New Roman"/>
          <w:color w:val="0070C0"/>
          <w:kern w:val="0"/>
          <w:sz w:val="24"/>
          <w:szCs w:val="24"/>
        </w:rPr>
        <w:t>–</w:t>
      </w:r>
      <w:r w:rsidR="00A63CAE" w:rsidRPr="00C53B77">
        <w:rPr>
          <w:rFonts w:ascii="Times New Roman" w:hAnsi="Times New Roman" w:cs="Times New Roman"/>
          <w:color w:val="0070C0"/>
          <w:sz w:val="24"/>
          <w:szCs w:val="24"/>
          <w:lang w:val="en"/>
        </w:rPr>
        <w:t>23</w:t>
      </w:r>
      <w:r w:rsidR="00B92471" w:rsidRPr="00C53B77">
        <w:rPr>
          <w:rFonts w:ascii="Times New Roman" w:hAnsi="Times New Roman" w:cs="Times New Roman"/>
          <w:color w:val="0070C0"/>
          <w:sz w:val="24"/>
          <w:szCs w:val="24"/>
          <w:lang w:val="en"/>
        </w:rPr>
        <w:t>, line</w:t>
      </w:r>
      <w:r w:rsidR="00A63CAE" w:rsidRPr="00C53B77">
        <w:rPr>
          <w:rFonts w:ascii="Times New Roman" w:hAnsi="Times New Roman" w:cs="Times New Roman"/>
          <w:color w:val="0070C0"/>
          <w:sz w:val="24"/>
          <w:szCs w:val="24"/>
          <w:lang w:val="en"/>
        </w:rPr>
        <w:t xml:space="preserve"> 42</w:t>
      </w:r>
      <w:r w:rsidR="00DD5AA6">
        <w:rPr>
          <w:rFonts w:ascii="Times New Roman" w:hAnsi="Times New Roman" w:cs="Times New Roman"/>
          <w:color w:val="0070C0"/>
          <w:sz w:val="24"/>
          <w:szCs w:val="24"/>
          <w:lang w:val="en"/>
        </w:rPr>
        <w:t>2</w:t>
      </w:r>
      <w:r w:rsidR="00DE6A9C" w:rsidRPr="00C53B77">
        <w:rPr>
          <w:rFonts w:ascii="Times New Roman" w:eastAsiaTheme="minorHAnsi" w:hAnsi="Times New Roman" w:cs="Times New Roman"/>
          <w:color w:val="0070C0"/>
          <w:kern w:val="0"/>
          <w:sz w:val="24"/>
          <w:szCs w:val="24"/>
        </w:rPr>
        <w:t>–</w:t>
      </w:r>
      <w:r w:rsidR="00A63CAE" w:rsidRPr="00C53B77">
        <w:rPr>
          <w:rFonts w:ascii="Times New Roman" w:hAnsi="Times New Roman" w:cs="Times New Roman"/>
          <w:color w:val="0070C0"/>
          <w:sz w:val="24"/>
          <w:szCs w:val="24"/>
          <w:lang w:val="en"/>
        </w:rPr>
        <w:t>46</w:t>
      </w:r>
      <w:r w:rsidR="00DD5AA6">
        <w:rPr>
          <w:rFonts w:ascii="Times New Roman" w:hAnsi="Times New Roman" w:cs="Times New Roman"/>
          <w:color w:val="0070C0"/>
          <w:sz w:val="24"/>
          <w:szCs w:val="24"/>
          <w:lang w:val="en"/>
        </w:rPr>
        <w:t>5</w:t>
      </w:r>
      <w:r w:rsidR="00B92471" w:rsidRPr="00C53B77">
        <w:rPr>
          <w:rFonts w:ascii="Times New Roman" w:hAnsi="Times New Roman" w:cs="Times New Roman"/>
          <w:sz w:val="24"/>
          <w:szCs w:val="24"/>
          <w:lang w:val="en"/>
        </w:rPr>
        <w:t>)</w:t>
      </w:r>
      <w:r w:rsidR="00DE312F" w:rsidRPr="00C53B77">
        <w:rPr>
          <w:rFonts w:ascii="Times New Roman" w:hAnsi="Times New Roman" w:cs="Times New Roman"/>
          <w:sz w:val="24"/>
          <w:szCs w:val="24"/>
        </w:rPr>
        <w:t>.</w:t>
      </w:r>
    </w:p>
    <w:p w14:paraId="7AD574F5" w14:textId="1BAB1DD2" w:rsidR="00370AE3" w:rsidRPr="00DD5AA6" w:rsidRDefault="00370AE3" w:rsidP="00DD5AA6">
      <w:pPr>
        <w:ind w:leftChars="200" w:left="420"/>
        <w:rPr>
          <w:rFonts w:ascii="Times New Roman" w:hAnsi="Times New Roman" w:cs="Times New Roman"/>
          <w:color w:val="2E74B5" w:themeColor="accent5" w:themeShade="BF"/>
          <w:sz w:val="24"/>
          <w:szCs w:val="24"/>
        </w:rPr>
      </w:pPr>
      <w:r w:rsidRPr="00C53B77">
        <w:rPr>
          <w:rFonts w:ascii="Times New Roman" w:hAnsi="Times New Roman" w:cs="Times New Roman"/>
          <w:sz w:val="24"/>
          <w:szCs w:val="24"/>
        </w:rPr>
        <w:lastRenderedPageBreak/>
        <w:t>“</w:t>
      </w:r>
      <w:bookmarkStart w:id="23" w:name="_Hlk74320155"/>
      <w:r w:rsidR="00DD5AA6" w:rsidRPr="00DD5AA6">
        <w:rPr>
          <w:rFonts w:ascii="Times New Roman" w:hAnsi="Times New Roman" w:cs="Times New Roman"/>
          <w:color w:val="2E74B5" w:themeColor="accent5" w:themeShade="BF"/>
          <w:sz w:val="24"/>
          <w:szCs w:val="24"/>
        </w:rPr>
        <w:t>The data analysis process in this protocol consists of two parts: preprocess and WTC analysis. Three critical data analysis steps should be highlighted here: First, conducting the principal component spatial filter algorithm (PCA) on the neural data. Zhang and couleage</w:t>
      </w:r>
      <w:r w:rsidR="00DD5AA6" w:rsidRPr="00DD5AA6">
        <w:rPr>
          <w:rFonts w:ascii="Times New Roman" w:hAnsi="Times New Roman" w:cs="Times New Roman"/>
          <w:color w:val="2E74B5" w:themeColor="accent5" w:themeShade="BF"/>
          <w:sz w:val="24"/>
          <w:szCs w:val="24"/>
          <w:vertAlign w:val="superscript"/>
        </w:rPr>
        <w:t>29</w:t>
      </w:r>
      <w:r w:rsidR="00DD5AA6" w:rsidRPr="00DD5AA6">
        <w:rPr>
          <w:rFonts w:ascii="Times New Roman" w:hAnsi="Times New Roman" w:cs="Times New Roman"/>
          <w:color w:val="2E74B5" w:themeColor="accent5" w:themeShade="BF"/>
          <w:sz w:val="24"/>
          <w:szCs w:val="24"/>
        </w:rPr>
        <w:t xml:space="preserve"> proposed this approach for separation of the global and local effects. Although </w:t>
      </w:r>
      <w:proofErr w:type="spellStart"/>
      <w:r w:rsidR="00DD5AA6" w:rsidRPr="00DD5AA6">
        <w:rPr>
          <w:rFonts w:ascii="Times New Roman" w:hAnsi="Times New Roman" w:cs="Times New Roman"/>
          <w:color w:val="2E74B5" w:themeColor="accent5" w:themeShade="BF"/>
          <w:sz w:val="24"/>
          <w:szCs w:val="24"/>
        </w:rPr>
        <w:t>fNIRS</w:t>
      </w:r>
      <w:proofErr w:type="spellEnd"/>
      <w:r w:rsidR="00DD5AA6" w:rsidRPr="00DD5AA6">
        <w:rPr>
          <w:rFonts w:ascii="Times New Roman" w:hAnsi="Times New Roman" w:cs="Times New Roman"/>
          <w:color w:val="2E74B5" w:themeColor="accent5" w:themeShade="BF"/>
          <w:sz w:val="24"/>
          <w:szCs w:val="24"/>
        </w:rPr>
        <w:t xml:space="preserve"> allow relatively free movement and communication, PCA is necessary to apply in extracting real signals from systemic changes (e.g. breathing rate, blood pressure, heart rate, blood pressure, breathing rate, and autonomic nervous system activity). The protocol here suggests PCA are efficient to remove the global effects. This method is widely used in </w:t>
      </w:r>
      <w:proofErr w:type="spellStart"/>
      <w:r w:rsidR="00DD5AA6" w:rsidRPr="00DD5AA6">
        <w:rPr>
          <w:rFonts w:ascii="Times New Roman" w:hAnsi="Times New Roman" w:cs="Times New Roman"/>
          <w:color w:val="2E74B5" w:themeColor="accent5" w:themeShade="BF"/>
          <w:sz w:val="24"/>
          <w:szCs w:val="24"/>
        </w:rPr>
        <w:t>fNIRS</w:t>
      </w:r>
      <w:proofErr w:type="spellEnd"/>
      <w:r w:rsidR="00DD5AA6" w:rsidRPr="00DD5AA6">
        <w:rPr>
          <w:rFonts w:ascii="Times New Roman" w:hAnsi="Times New Roman" w:cs="Times New Roman"/>
          <w:color w:val="2E74B5" w:themeColor="accent5" w:themeShade="BF"/>
          <w:sz w:val="24"/>
          <w:szCs w:val="24"/>
        </w:rPr>
        <w:t xml:space="preserve"> </w:t>
      </w:r>
      <w:proofErr w:type="spellStart"/>
      <w:r w:rsidR="00DD5AA6" w:rsidRPr="00DD5AA6">
        <w:rPr>
          <w:rFonts w:ascii="Times New Roman" w:hAnsi="Times New Roman" w:cs="Times New Roman"/>
          <w:color w:val="2E74B5" w:themeColor="accent5" w:themeShade="BF"/>
          <w:sz w:val="24"/>
          <w:szCs w:val="24"/>
        </w:rPr>
        <w:t>hyperscanning</w:t>
      </w:r>
      <w:proofErr w:type="spellEnd"/>
      <w:r w:rsidR="00DD5AA6" w:rsidRPr="00DD5AA6">
        <w:rPr>
          <w:rFonts w:ascii="Times New Roman" w:hAnsi="Times New Roman" w:cs="Times New Roman"/>
          <w:color w:val="2E74B5" w:themeColor="accent5" w:themeShade="BF"/>
          <w:sz w:val="24"/>
          <w:szCs w:val="24"/>
        </w:rPr>
        <w:t xml:space="preserve"> studies</w:t>
      </w:r>
      <w:r w:rsidR="00DD5AA6" w:rsidRPr="00DD5AA6">
        <w:rPr>
          <w:rFonts w:ascii="Times New Roman" w:hAnsi="Times New Roman" w:cs="Times New Roman"/>
          <w:color w:val="2E74B5" w:themeColor="accent5" w:themeShade="BF"/>
          <w:sz w:val="24"/>
          <w:szCs w:val="24"/>
          <w:vertAlign w:val="superscript"/>
        </w:rPr>
        <w:t>13</w:t>
      </w:r>
      <w:r w:rsidR="00DD5AA6" w:rsidRPr="00DD5AA6">
        <w:rPr>
          <w:rFonts w:ascii="Times New Roman" w:hAnsi="Times New Roman" w:cs="Times New Roman"/>
          <w:color w:val="2E74B5" w:themeColor="accent5" w:themeShade="BF"/>
          <w:sz w:val="24"/>
          <w:szCs w:val="24"/>
        </w:rPr>
        <w:t>. Taken together, non-neural components can be removed successfully using spatial filtering.</w:t>
      </w:r>
      <w:r w:rsidR="00DD5AA6" w:rsidRPr="00DD5AA6">
        <w:rPr>
          <w:rFonts w:ascii="Times New Roman" w:hAnsi="Times New Roman" w:cs="Times New Roman" w:hint="eastAsia"/>
          <w:color w:val="2E74B5" w:themeColor="accent5" w:themeShade="BF"/>
          <w:sz w:val="24"/>
          <w:szCs w:val="24"/>
        </w:rPr>
        <w:t xml:space="preserve"> </w:t>
      </w:r>
      <w:bookmarkStart w:id="24" w:name="_Hlk74320079"/>
      <w:r w:rsidR="00DD5AA6" w:rsidRPr="00DD5AA6">
        <w:rPr>
          <w:rFonts w:ascii="Times New Roman" w:hAnsi="Times New Roman" w:cs="Times New Roman"/>
          <w:color w:val="2E74B5" w:themeColor="accent5" w:themeShade="BF"/>
          <w:sz w:val="24"/>
          <w:szCs w:val="24"/>
        </w:rPr>
        <w:t>Second, WTC is adopted to identify the IBS of collaborative learning dyads. WTC is an approach of assessing the correlation coefficients between two time series as a function of frequency and time</w:t>
      </w:r>
      <w:r w:rsidR="00DD5AA6" w:rsidRPr="00DD5AA6">
        <w:rPr>
          <w:rFonts w:ascii="Times New Roman" w:hAnsi="Times New Roman" w:cs="Times New Roman"/>
          <w:color w:val="2E74B5" w:themeColor="accent5" w:themeShade="BF"/>
          <w:sz w:val="24"/>
          <w:szCs w:val="24"/>
          <w:vertAlign w:val="superscript"/>
        </w:rPr>
        <w:t>41</w:t>
      </w:r>
      <w:r w:rsidR="00DD5AA6" w:rsidRPr="00DD5AA6">
        <w:rPr>
          <w:rFonts w:ascii="Times New Roman" w:hAnsi="Times New Roman" w:cs="Times New Roman"/>
          <w:color w:val="2E74B5" w:themeColor="accent5" w:themeShade="BF"/>
          <w:sz w:val="24"/>
          <w:szCs w:val="24"/>
        </w:rPr>
        <w:t>. This method can be used to reveal locally phase-locked behavior that might not be detected with traditional approach like Fourier analysis</w:t>
      </w:r>
      <w:r w:rsidR="00DD5AA6" w:rsidRPr="00DD5AA6">
        <w:rPr>
          <w:rFonts w:ascii="Times New Roman" w:hAnsi="Times New Roman" w:cs="Times New Roman"/>
          <w:color w:val="2E74B5" w:themeColor="accent5" w:themeShade="BF"/>
          <w:sz w:val="24"/>
          <w:szCs w:val="24"/>
          <w:vertAlign w:val="superscript"/>
        </w:rPr>
        <w:t>30</w:t>
      </w:r>
      <w:r w:rsidR="00DD5AA6" w:rsidRPr="00DD5AA6">
        <w:rPr>
          <w:rFonts w:ascii="Times New Roman" w:hAnsi="Times New Roman" w:cs="Times New Roman"/>
          <w:color w:val="2E74B5" w:themeColor="accent5" w:themeShade="BF"/>
          <w:sz w:val="24"/>
          <w:szCs w:val="24"/>
        </w:rPr>
        <w:t xml:space="preserve">. And this method is widely used to estimate IBS in </w:t>
      </w:r>
      <w:proofErr w:type="spellStart"/>
      <w:r w:rsidR="00DD5AA6" w:rsidRPr="00DD5AA6">
        <w:rPr>
          <w:rFonts w:ascii="Times New Roman" w:hAnsi="Times New Roman" w:cs="Times New Roman"/>
          <w:color w:val="2E74B5" w:themeColor="accent5" w:themeShade="BF"/>
          <w:sz w:val="24"/>
          <w:szCs w:val="24"/>
        </w:rPr>
        <w:t>fNIRS</w:t>
      </w:r>
      <w:proofErr w:type="spellEnd"/>
      <w:r w:rsidR="00DD5AA6" w:rsidRPr="00DD5AA6">
        <w:rPr>
          <w:rFonts w:ascii="Times New Roman" w:hAnsi="Times New Roman" w:cs="Times New Roman"/>
          <w:color w:val="2E74B5" w:themeColor="accent5" w:themeShade="BF"/>
          <w:sz w:val="24"/>
          <w:szCs w:val="24"/>
        </w:rPr>
        <w:t xml:space="preserve"> </w:t>
      </w:r>
      <w:proofErr w:type="spellStart"/>
      <w:r w:rsidR="00DD5AA6" w:rsidRPr="00DD5AA6">
        <w:rPr>
          <w:rFonts w:ascii="Times New Roman" w:hAnsi="Times New Roman" w:cs="Times New Roman"/>
          <w:color w:val="2E74B5" w:themeColor="accent5" w:themeShade="BF"/>
          <w:sz w:val="24"/>
          <w:szCs w:val="24"/>
        </w:rPr>
        <w:t>hyperscanning</w:t>
      </w:r>
      <w:proofErr w:type="spellEnd"/>
      <w:r w:rsidR="00DD5AA6" w:rsidRPr="00DD5AA6">
        <w:rPr>
          <w:rFonts w:ascii="Times New Roman" w:hAnsi="Times New Roman" w:cs="Times New Roman"/>
          <w:color w:val="2E74B5" w:themeColor="accent5" w:themeShade="BF"/>
          <w:sz w:val="24"/>
          <w:szCs w:val="24"/>
        </w:rPr>
        <w:t xml:space="preserve"> with varied paradigms, such as cooperative and competitive behaviors</w:t>
      </w:r>
      <w:r w:rsidR="00DD5AA6" w:rsidRPr="00DD5AA6">
        <w:rPr>
          <w:rFonts w:ascii="Times New Roman" w:hAnsi="Times New Roman" w:cs="Times New Roman"/>
          <w:color w:val="2E74B5" w:themeColor="accent5" w:themeShade="BF"/>
          <w:sz w:val="24"/>
          <w:szCs w:val="24"/>
          <w:vertAlign w:val="superscript"/>
        </w:rPr>
        <w:t>4,42</w:t>
      </w:r>
      <w:r w:rsidR="00DD5AA6" w:rsidRPr="00DD5AA6">
        <w:rPr>
          <w:rFonts w:ascii="Times New Roman" w:hAnsi="Times New Roman" w:cs="Times New Roman"/>
          <w:color w:val="2E74B5" w:themeColor="accent5" w:themeShade="BF"/>
          <w:sz w:val="24"/>
          <w:szCs w:val="24"/>
        </w:rPr>
        <w:t>, studying action monitoring</w:t>
      </w:r>
      <w:r w:rsidR="00DD5AA6" w:rsidRPr="00DD5AA6">
        <w:rPr>
          <w:rFonts w:ascii="Times New Roman" w:hAnsi="Times New Roman" w:cs="Times New Roman"/>
          <w:color w:val="2E74B5" w:themeColor="accent5" w:themeShade="BF"/>
          <w:sz w:val="24"/>
          <w:szCs w:val="24"/>
          <w:vertAlign w:val="superscript"/>
        </w:rPr>
        <w:t>43</w:t>
      </w:r>
      <w:r w:rsidR="00DD5AA6" w:rsidRPr="00DD5AA6">
        <w:rPr>
          <w:rFonts w:ascii="Times New Roman" w:hAnsi="Times New Roman" w:cs="Times New Roman"/>
          <w:color w:val="2E74B5" w:themeColor="accent5" w:themeShade="BF"/>
          <w:sz w:val="24"/>
          <w:szCs w:val="24"/>
        </w:rPr>
        <w:t>, imitation</w:t>
      </w:r>
      <w:r w:rsidR="00DD5AA6" w:rsidRPr="00DD5AA6">
        <w:rPr>
          <w:rFonts w:ascii="Times New Roman" w:hAnsi="Times New Roman" w:cs="Times New Roman"/>
          <w:color w:val="2E74B5" w:themeColor="accent5" w:themeShade="BF"/>
          <w:sz w:val="24"/>
          <w:szCs w:val="24"/>
          <w:vertAlign w:val="superscript"/>
        </w:rPr>
        <w:t>44</w:t>
      </w:r>
      <w:r w:rsidR="00DD5AA6" w:rsidRPr="00DD5AA6">
        <w:rPr>
          <w:rFonts w:ascii="Times New Roman" w:hAnsi="Times New Roman" w:cs="Times New Roman"/>
          <w:color w:val="2E74B5" w:themeColor="accent5" w:themeShade="BF"/>
          <w:sz w:val="24"/>
          <w:szCs w:val="24"/>
        </w:rPr>
        <w:t>, verbal communication</w:t>
      </w:r>
      <w:r w:rsidR="00DD5AA6" w:rsidRPr="00DD5AA6">
        <w:rPr>
          <w:rFonts w:ascii="Times New Roman" w:hAnsi="Times New Roman" w:cs="Times New Roman"/>
          <w:color w:val="2E74B5" w:themeColor="accent5" w:themeShade="BF"/>
          <w:sz w:val="24"/>
          <w:szCs w:val="24"/>
          <w:vertAlign w:val="superscript"/>
        </w:rPr>
        <w:t>8</w:t>
      </w:r>
      <w:r w:rsidR="00DD5AA6" w:rsidRPr="00DD5AA6">
        <w:rPr>
          <w:rFonts w:ascii="Times New Roman" w:hAnsi="Times New Roman" w:cs="Times New Roman"/>
          <w:color w:val="2E74B5" w:themeColor="accent5" w:themeShade="BF"/>
          <w:sz w:val="24"/>
          <w:szCs w:val="24"/>
        </w:rPr>
        <w:t>, non-verbal communication</w:t>
      </w:r>
      <w:r w:rsidR="00DD5AA6" w:rsidRPr="00DD5AA6">
        <w:rPr>
          <w:rFonts w:ascii="Times New Roman" w:hAnsi="Times New Roman" w:cs="Times New Roman"/>
          <w:color w:val="2E74B5" w:themeColor="accent5" w:themeShade="BF"/>
          <w:sz w:val="24"/>
          <w:szCs w:val="24"/>
          <w:vertAlign w:val="superscript"/>
        </w:rPr>
        <w:t>19</w:t>
      </w:r>
      <w:r w:rsidR="00DD5AA6" w:rsidRPr="00DD5AA6">
        <w:rPr>
          <w:rFonts w:ascii="Times New Roman" w:hAnsi="Times New Roman" w:cs="Times New Roman"/>
          <w:color w:val="2E74B5" w:themeColor="accent5" w:themeShade="BF"/>
          <w:sz w:val="24"/>
          <w:szCs w:val="24"/>
        </w:rPr>
        <w:t>, teaching and learning activity</w:t>
      </w:r>
      <w:r w:rsidR="00DD5AA6" w:rsidRPr="00DD5AA6">
        <w:rPr>
          <w:rFonts w:ascii="Times New Roman" w:hAnsi="Times New Roman" w:cs="Times New Roman"/>
          <w:color w:val="2E74B5" w:themeColor="accent5" w:themeShade="BF"/>
          <w:sz w:val="24"/>
          <w:szCs w:val="24"/>
          <w:vertAlign w:val="superscript"/>
        </w:rPr>
        <w:t>11-14</w:t>
      </w:r>
      <w:r w:rsidR="00DD5AA6" w:rsidRPr="00DD5AA6">
        <w:rPr>
          <w:rFonts w:ascii="Times New Roman" w:hAnsi="Times New Roman" w:cs="Times New Roman"/>
          <w:color w:val="2E74B5" w:themeColor="accent5" w:themeShade="BF"/>
          <w:sz w:val="24"/>
          <w:szCs w:val="24"/>
        </w:rPr>
        <w:t xml:space="preserve"> and mother-child social interaction</w:t>
      </w:r>
      <w:r w:rsidR="00DD5AA6" w:rsidRPr="00DD5AA6">
        <w:rPr>
          <w:rFonts w:ascii="Times New Roman" w:hAnsi="Times New Roman" w:cs="Times New Roman"/>
          <w:color w:val="2E74B5" w:themeColor="accent5" w:themeShade="BF"/>
          <w:sz w:val="24"/>
          <w:szCs w:val="24"/>
          <w:vertAlign w:val="superscript"/>
        </w:rPr>
        <w:t>45</w:t>
      </w:r>
      <w:r w:rsidR="00DD5AA6" w:rsidRPr="00DD5AA6">
        <w:rPr>
          <w:rFonts w:ascii="Times New Roman" w:hAnsi="Times New Roman" w:cs="Times New Roman"/>
          <w:color w:val="2E74B5" w:themeColor="accent5" w:themeShade="BF"/>
          <w:sz w:val="24"/>
          <w:szCs w:val="24"/>
        </w:rPr>
        <w:t xml:space="preserve">. </w:t>
      </w:r>
      <w:bookmarkStart w:id="25" w:name="_Hlk74519432"/>
      <w:bookmarkStart w:id="26" w:name="_Hlk74425007"/>
      <w:r w:rsidR="00DD5AA6" w:rsidRPr="00DD5AA6">
        <w:rPr>
          <w:rFonts w:ascii="Times New Roman" w:hAnsi="Times New Roman" w:cs="Times New Roman"/>
          <w:color w:val="2E74B5" w:themeColor="accent5" w:themeShade="BF"/>
          <w:sz w:val="24"/>
          <w:szCs w:val="24"/>
        </w:rPr>
        <w:t xml:space="preserve">Meanwhile, other techniques, such as Granger Causality Analyze (GCA), correlation analysis and phase synchrony analysis are used in </w:t>
      </w:r>
      <w:proofErr w:type="spellStart"/>
      <w:r w:rsidR="00DD5AA6" w:rsidRPr="00DD5AA6">
        <w:rPr>
          <w:rFonts w:ascii="Times New Roman" w:hAnsi="Times New Roman" w:cs="Times New Roman"/>
          <w:color w:val="2E74B5" w:themeColor="accent5" w:themeShade="BF"/>
          <w:sz w:val="24"/>
          <w:szCs w:val="24"/>
        </w:rPr>
        <w:t>hyperscanning</w:t>
      </w:r>
      <w:proofErr w:type="spellEnd"/>
      <w:r w:rsidR="00DD5AA6" w:rsidRPr="00DD5AA6">
        <w:rPr>
          <w:rFonts w:ascii="Times New Roman" w:hAnsi="Times New Roman" w:cs="Times New Roman"/>
          <w:color w:val="2E74B5" w:themeColor="accent5" w:themeShade="BF"/>
          <w:sz w:val="24"/>
          <w:szCs w:val="24"/>
        </w:rPr>
        <w:t xml:space="preserve"> research. GCA is a method for revealing directed (“causal”) information between two time-series data</w:t>
      </w:r>
      <w:r w:rsidR="00DD5AA6" w:rsidRPr="00DD5AA6">
        <w:rPr>
          <w:rFonts w:ascii="Times New Roman" w:hAnsi="Times New Roman" w:cs="Times New Roman"/>
          <w:color w:val="2E74B5" w:themeColor="accent5" w:themeShade="BF"/>
          <w:sz w:val="24"/>
          <w:szCs w:val="24"/>
          <w:vertAlign w:val="superscript"/>
        </w:rPr>
        <w:t>46</w:t>
      </w:r>
      <w:r w:rsidR="00DD5AA6" w:rsidRPr="00DD5AA6">
        <w:rPr>
          <w:rFonts w:ascii="Times New Roman" w:hAnsi="Times New Roman" w:cs="Times New Roman"/>
          <w:color w:val="2E74B5" w:themeColor="accent5" w:themeShade="BF"/>
          <w:sz w:val="24"/>
          <w:szCs w:val="24"/>
        </w:rPr>
        <w:t>. This method once has been used to test the direction of information flow between instructor and learner</w:t>
      </w:r>
      <w:r w:rsidR="00DD5AA6" w:rsidRPr="00DD5AA6">
        <w:rPr>
          <w:rFonts w:ascii="Times New Roman" w:hAnsi="Times New Roman" w:cs="Times New Roman"/>
          <w:color w:val="2E74B5" w:themeColor="accent5" w:themeShade="BF"/>
          <w:sz w:val="24"/>
          <w:szCs w:val="24"/>
          <w:vertAlign w:val="superscript"/>
        </w:rPr>
        <w:t>12</w:t>
      </w:r>
      <w:r w:rsidR="00DD5AA6" w:rsidRPr="00DD5AA6">
        <w:rPr>
          <w:rFonts w:ascii="Times New Roman" w:hAnsi="Times New Roman" w:cs="Times New Roman"/>
          <w:color w:val="2E74B5" w:themeColor="accent5" w:themeShade="BF"/>
          <w:sz w:val="24"/>
          <w:szCs w:val="24"/>
        </w:rPr>
        <w:t>.</w:t>
      </w:r>
      <w:bookmarkEnd w:id="25"/>
      <w:r w:rsidR="00DD5AA6" w:rsidRPr="00DD5AA6">
        <w:rPr>
          <w:rFonts w:ascii="Times New Roman" w:hAnsi="Times New Roman" w:cs="Times New Roman"/>
          <w:color w:val="2E74B5" w:themeColor="accent5" w:themeShade="BF"/>
          <w:sz w:val="24"/>
          <w:szCs w:val="24"/>
        </w:rPr>
        <w:t xml:space="preserve"> </w:t>
      </w:r>
      <w:bookmarkStart w:id="27" w:name="_Hlk74519640"/>
      <w:bookmarkStart w:id="28" w:name="_Hlk74559686"/>
      <w:bookmarkEnd w:id="26"/>
      <w:r w:rsidR="00DD5AA6" w:rsidRPr="00DD5AA6">
        <w:rPr>
          <w:rFonts w:ascii="Times New Roman" w:hAnsi="Times New Roman" w:cs="Times New Roman"/>
          <w:color w:val="2E74B5" w:themeColor="accent5" w:themeShade="BF"/>
          <w:sz w:val="24"/>
          <w:szCs w:val="24"/>
        </w:rPr>
        <w:t xml:space="preserve">correlation analysis is also adopted in </w:t>
      </w:r>
      <w:proofErr w:type="spellStart"/>
      <w:r w:rsidR="00DD5AA6" w:rsidRPr="00DD5AA6">
        <w:rPr>
          <w:rFonts w:ascii="Times New Roman" w:hAnsi="Times New Roman" w:cs="Times New Roman"/>
          <w:color w:val="2E74B5" w:themeColor="accent5" w:themeShade="BF"/>
          <w:sz w:val="24"/>
          <w:szCs w:val="24"/>
        </w:rPr>
        <w:t>fNIRS</w:t>
      </w:r>
      <w:proofErr w:type="spellEnd"/>
      <w:r w:rsidR="00DD5AA6" w:rsidRPr="00DD5AA6">
        <w:rPr>
          <w:rFonts w:ascii="Times New Roman" w:hAnsi="Times New Roman" w:cs="Times New Roman"/>
          <w:color w:val="2E74B5" w:themeColor="accent5" w:themeShade="BF"/>
          <w:sz w:val="24"/>
          <w:szCs w:val="24"/>
        </w:rPr>
        <w:t xml:space="preserve"> based </w:t>
      </w:r>
      <w:proofErr w:type="spellStart"/>
      <w:r w:rsidR="00DD5AA6" w:rsidRPr="00DD5AA6">
        <w:rPr>
          <w:rFonts w:ascii="Times New Roman" w:hAnsi="Times New Roman" w:cs="Times New Roman"/>
          <w:color w:val="2E74B5" w:themeColor="accent5" w:themeShade="BF"/>
          <w:sz w:val="24"/>
          <w:szCs w:val="24"/>
        </w:rPr>
        <w:t>hyperscanning</w:t>
      </w:r>
      <w:proofErr w:type="spellEnd"/>
      <w:r w:rsidR="00DD5AA6" w:rsidRPr="00DD5AA6">
        <w:rPr>
          <w:rFonts w:ascii="Times New Roman" w:hAnsi="Times New Roman" w:cs="Times New Roman"/>
          <w:color w:val="2E74B5" w:themeColor="accent5" w:themeShade="BF"/>
          <w:sz w:val="24"/>
          <w:szCs w:val="24"/>
        </w:rPr>
        <w:t xml:space="preserve"> field to estimate IBS in dyads who conduct cooperative or competitive tasks</w:t>
      </w:r>
      <w:r w:rsidR="00DD5AA6" w:rsidRPr="00DD5AA6">
        <w:rPr>
          <w:rFonts w:ascii="Times New Roman" w:hAnsi="Times New Roman" w:cs="Times New Roman"/>
          <w:color w:val="2E74B5" w:themeColor="accent5" w:themeShade="BF"/>
          <w:sz w:val="24"/>
          <w:szCs w:val="24"/>
          <w:vertAlign w:val="superscript"/>
        </w:rPr>
        <w:t>47,48</w:t>
      </w:r>
      <w:r w:rsidR="00DD5AA6" w:rsidRPr="00DD5AA6">
        <w:rPr>
          <w:rFonts w:ascii="Times New Roman" w:hAnsi="Times New Roman" w:cs="Times New Roman"/>
          <w:color w:val="2E74B5" w:themeColor="accent5" w:themeShade="BF"/>
          <w:sz w:val="24"/>
          <w:szCs w:val="24"/>
        </w:rPr>
        <w:t xml:space="preserve">. Compared to WTC analysis, this method only characterizes the covaried features of two </w:t>
      </w:r>
      <w:proofErr w:type="spellStart"/>
      <w:r w:rsidR="00DD5AA6" w:rsidRPr="00DD5AA6">
        <w:rPr>
          <w:rFonts w:ascii="Times New Roman" w:hAnsi="Times New Roman" w:cs="Times New Roman"/>
          <w:color w:val="2E74B5" w:themeColor="accent5" w:themeShade="BF"/>
          <w:sz w:val="24"/>
          <w:szCs w:val="24"/>
        </w:rPr>
        <w:t>fNIRS</w:t>
      </w:r>
      <w:proofErr w:type="spellEnd"/>
      <w:r w:rsidR="00DD5AA6" w:rsidRPr="00DD5AA6">
        <w:rPr>
          <w:rFonts w:ascii="Times New Roman" w:hAnsi="Times New Roman" w:cs="Times New Roman"/>
          <w:color w:val="2E74B5" w:themeColor="accent5" w:themeShade="BF"/>
          <w:sz w:val="24"/>
          <w:szCs w:val="24"/>
        </w:rPr>
        <w:t xml:space="preserve"> time series along time stream and missed potential information in frequency. Additionally, other approach which quantified phase synchrony with Phase locking value (PLV) has been used in EEG </w:t>
      </w:r>
      <w:proofErr w:type="spellStart"/>
      <w:r w:rsidR="00DD5AA6" w:rsidRPr="00DD5AA6">
        <w:rPr>
          <w:rFonts w:ascii="Times New Roman" w:hAnsi="Times New Roman" w:cs="Times New Roman"/>
          <w:color w:val="2E74B5" w:themeColor="accent5" w:themeShade="BF"/>
          <w:sz w:val="24"/>
          <w:szCs w:val="24"/>
        </w:rPr>
        <w:t>hyperscanning</w:t>
      </w:r>
      <w:proofErr w:type="spellEnd"/>
      <w:r w:rsidR="00DD5AA6" w:rsidRPr="00DD5AA6">
        <w:rPr>
          <w:rFonts w:ascii="Times New Roman" w:hAnsi="Times New Roman" w:cs="Times New Roman"/>
          <w:color w:val="2E74B5" w:themeColor="accent5" w:themeShade="BF"/>
          <w:sz w:val="24"/>
          <w:szCs w:val="24"/>
        </w:rPr>
        <w:t xml:space="preserve"> studies. PLV estimates the consistency of the phase difference between two signals</w:t>
      </w:r>
      <w:r w:rsidR="00DD5AA6" w:rsidRPr="00DD5AA6">
        <w:rPr>
          <w:rFonts w:ascii="Times New Roman" w:hAnsi="Times New Roman" w:cs="Times New Roman"/>
          <w:color w:val="2E74B5" w:themeColor="accent5" w:themeShade="BF"/>
          <w:sz w:val="24"/>
          <w:szCs w:val="24"/>
          <w:vertAlign w:val="superscript"/>
        </w:rPr>
        <w:t>49</w:t>
      </w:r>
      <w:r w:rsidR="00DD5AA6" w:rsidRPr="00DD5AA6">
        <w:rPr>
          <w:rFonts w:ascii="Times New Roman" w:hAnsi="Times New Roman" w:cs="Times New Roman"/>
          <w:color w:val="2E74B5" w:themeColor="accent5" w:themeShade="BF"/>
          <w:sz w:val="24"/>
          <w:szCs w:val="24"/>
        </w:rPr>
        <w:t xml:space="preserve">. While </w:t>
      </w:r>
      <w:hyperlink r:id="rId10" w:history="1">
        <w:r w:rsidR="00DD5AA6" w:rsidRPr="00DD5AA6">
          <w:rPr>
            <w:rStyle w:val="a4"/>
            <w:rFonts w:ascii="Times New Roman" w:hAnsi="Times New Roman" w:cs="Times New Roman"/>
            <w:sz w:val="24"/>
            <w:szCs w:val="24"/>
          </w:rPr>
          <w:t>Burgess</w:t>
        </w:r>
      </w:hyperlink>
      <w:r w:rsidR="00DD5AA6" w:rsidRPr="00DD5AA6">
        <w:rPr>
          <w:rFonts w:ascii="Times New Roman" w:hAnsi="Times New Roman" w:cs="Times New Roman"/>
          <w:color w:val="2E74B5" w:themeColor="accent5" w:themeShade="BF"/>
          <w:sz w:val="24"/>
          <w:szCs w:val="24"/>
        </w:rPr>
        <w:t xml:space="preserve"> suggested PLV show bias on detecting </w:t>
      </w:r>
      <w:proofErr w:type="spellStart"/>
      <w:r w:rsidR="00DD5AA6" w:rsidRPr="00DD5AA6">
        <w:rPr>
          <w:rFonts w:ascii="Times New Roman" w:hAnsi="Times New Roman" w:cs="Times New Roman"/>
          <w:color w:val="2E74B5" w:themeColor="accent5" w:themeShade="BF"/>
          <w:sz w:val="24"/>
          <w:szCs w:val="24"/>
        </w:rPr>
        <w:t>hyperconnectivity</w:t>
      </w:r>
      <w:proofErr w:type="spellEnd"/>
      <w:r w:rsidR="00DD5AA6" w:rsidRPr="00DD5AA6">
        <w:rPr>
          <w:rFonts w:ascii="Times New Roman" w:hAnsi="Times New Roman" w:cs="Times New Roman"/>
          <w:color w:val="2E74B5" w:themeColor="accent5" w:themeShade="BF"/>
          <w:sz w:val="24"/>
          <w:szCs w:val="24"/>
        </w:rPr>
        <w:t xml:space="preserve"> that doesn't exist, especially when small samples are employed</w:t>
      </w:r>
      <w:r w:rsidR="00DD5AA6" w:rsidRPr="00DD5AA6">
        <w:rPr>
          <w:rFonts w:ascii="Times New Roman" w:hAnsi="Times New Roman" w:cs="Times New Roman"/>
          <w:color w:val="2E74B5" w:themeColor="accent5" w:themeShade="BF"/>
          <w:sz w:val="24"/>
          <w:szCs w:val="24"/>
          <w:vertAlign w:val="superscript"/>
        </w:rPr>
        <w:t>50</w:t>
      </w:r>
      <w:r w:rsidR="00DD5AA6" w:rsidRPr="00DD5AA6">
        <w:rPr>
          <w:rFonts w:ascii="Times New Roman" w:hAnsi="Times New Roman" w:cs="Times New Roman"/>
          <w:color w:val="2E74B5" w:themeColor="accent5" w:themeShade="BF"/>
          <w:sz w:val="24"/>
          <w:szCs w:val="24"/>
        </w:rPr>
        <w:t>.</w:t>
      </w:r>
      <w:bookmarkEnd w:id="24"/>
      <w:bookmarkEnd w:id="27"/>
      <w:r w:rsidR="00DD5AA6" w:rsidRPr="00DD5AA6">
        <w:rPr>
          <w:rFonts w:ascii="Times New Roman" w:hAnsi="Times New Roman" w:cs="Times New Roman"/>
          <w:color w:val="2E74B5" w:themeColor="accent5" w:themeShade="BF"/>
          <w:sz w:val="24"/>
          <w:szCs w:val="24"/>
        </w:rPr>
        <w:t xml:space="preserve"> </w:t>
      </w:r>
      <w:bookmarkStart w:id="29" w:name="_Hlk74520219"/>
      <w:bookmarkEnd w:id="28"/>
      <w:r w:rsidR="001C24FF" w:rsidRPr="001C24FF">
        <w:rPr>
          <w:rFonts w:ascii="Times New Roman" w:hAnsi="Times New Roman" w:cs="Times New Roman"/>
          <w:color w:val="2E74B5" w:themeColor="accent5" w:themeShade="BF"/>
          <w:sz w:val="24"/>
          <w:szCs w:val="24"/>
        </w:rPr>
        <w:t>Third, adopting non-parametric statistical test to detect the collaborative learning related frequency is essential</w:t>
      </w:r>
      <w:r w:rsidR="001C24FF">
        <w:rPr>
          <w:rFonts w:ascii="Times New Roman" w:hAnsi="Times New Roman" w:cs="Times New Roman"/>
          <w:color w:val="2E74B5" w:themeColor="accent5" w:themeShade="BF"/>
          <w:sz w:val="24"/>
          <w:szCs w:val="24"/>
        </w:rPr>
        <w:t xml:space="preserve">. </w:t>
      </w:r>
      <w:r w:rsidR="00DD5AA6" w:rsidRPr="00DD5AA6">
        <w:rPr>
          <w:rFonts w:ascii="Times New Roman" w:hAnsi="Times New Roman" w:cs="Times New Roman"/>
          <w:color w:val="2E74B5" w:themeColor="accent5" w:themeShade="BF"/>
          <w:sz w:val="24"/>
          <w:szCs w:val="24"/>
        </w:rPr>
        <w:t>A</w:t>
      </w:r>
      <w:bookmarkStart w:id="30" w:name="_GoBack"/>
      <w:bookmarkEnd w:id="30"/>
      <w:r w:rsidR="00DD5AA6" w:rsidRPr="00DD5AA6">
        <w:rPr>
          <w:rFonts w:ascii="Times New Roman" w:hAnsi="Times New Roman" w:cs="Times New Roman"/>
          <w:color w:val="2E74B5" w:themeColor="accent5" w:themeShade="BF"/>
          <w:sz w:val="24"/>
          <w:szCs w:val="24"/>
        </w:rPr>
        <w:t xml:space="preserve">t first, task-related FOI is selected by either following suggestions in previous research or according to specific experiment design (i.e. how long for one task trial in experiment). Recently, to obtain robust and reproductive results in FOI selecting process, non-parametric statistical test approach is adopted. </w:t>
      </w:r>
      <w:bookmarkStart w:id="31" w:name="_Hlk74558975"/>
      <w:r w:rsidR="00DD5AA6" w:rsidRPr="00DD5AA6">
        <w:rPr>
          <w:rFonts w:ascii="Times New Roman" w:hAnsi="Times New Roman" w:cs="Times New Roman"/>
          <w:color w:val="2E74B5" w:themeColor="accent5" w:themeShade="BF"/>
          <w:sz w:val="24"/>
          <w:szCs w:val="24"/>
        </w:rPr>
        <w:t xml:space="preserve">Here, this technique operated efficiently. </w:t>
      </w:r>
      <w:bookmarkStart w:id="32" w:name="_Hlk74518731"/>
      <w:bookmarkStart w:id="33" w:name="_Hlk74505360"/>
      <w:r w:rsidR="00DD5AA6" w:rsidRPr="00DD5AA6">
        <w:rPr>
          <w:rFonts w:ascii="Times New Roman" w:hAnsi="Times New Roman" w:cs="Times New Roman"/>
          <w:color w:val="2E74B5" w:themeColor="accent5" w:themeShade="BF"/>
          <w:sz w:val="24"/>
          <w:szCs w:val="24"/>
        </w:rPr>
        <w:t xml:space="preserve">The collaborative learning related FOI (0.015-0.021 Hz) is identified. and Similar frequency bands has been identified in </w:t>
      </w:r>
      <w:proofErr w:type="spellStart"/>
      <w:r w:rsidR="00DD5AA6" w:rsidRPr="00DD5AA6">
        <w:rPr>
          <w:rFonts w:ascii="Times New Roman" w:hAnsi="Times New Roman" w:cs="Times New Roman"/>
          <w:color w:val="2E74B5" w:themeColor="accent5" w:themeShade="BF"/>
          <w:sz w:val="24"/>
          <w:szCs w:val="24"/>
        </w:rPr>
        <w:t>fNIRS</w:t>
      </w:r>
      <w:proofErr w:type="spellEnd"/>
      <w:r w:rsidR="00DD5AA6" w:rsidRPr="00DD5AA6">
        <w:rPr>
          <w:rFonts w:ascii="Times New Roman" w:hAnsi="Times New Roman" w:cs="Times New Roman"/>
          <w:color w:val="2E74B5" w:themeColor="accent5" w:themeShade="BF"/>
          <w:sz w:val="24"/>
          <w:szCs w:val="24"/>
        </w:rPr>
        <w:t xml:space="preserve"> </w:t>
      </w:r>
      <w:proofErr w:type="spellStart"/>
      <w:r w:rsidR="00DD5AA6" w:rsidRPr="00DD5AA6">
        <w:rPr>
          <w:rFonts w:ascii="Times New Roman" w:hAnsi="Times New Roman" w:cs="Times New Roman"/>
          <w:color w:val="2E74B5" w:themeColor="accent5" w:themeShade="BF"/>
          <w:sz w:val="24"/>
          <w:szCs w:val="24"/>
        </w:rPr>
        <w:t>hyperscanning</w:t>
      </w:r>
      <w:proofErr w:type="spellEnd"/>
      <w:r w:rsidR="00DD5AA6" w:rsidRPr="00DD5AA6">
        <w:rPr>
          <w:rFonts w:ascii="Times New Roman" w:hAnsi="Times New Roman" w:cs="Times New Roman"/>
          <w:color w:val="2E74B5" w:themeColor="accent5" w:themeShade="BF"/>
          <w:sz w:val="24"/>
          <w:szCs w:val="24"/>
        </w:rPr>
        <w:t xml:space="preserve"> research in teaching scenario</w:t>
      </w:r>
      <w:r w:rsidR="00DD5AA6" w:rsidRPr="00DD5AA6">
        <w:rPr>
          <w:rFonts w:ascii="Times New Roman" w:hAnsi="Times New Roman" w:cs="Times New Roman"/>
          <w:color w:val="2E74B5" w:themeColor="accent5" w:themeShade="BF"/>
          <w:sz w:val="24"/>
          <w:szCs w:val="24"/>
          <w:vertAlign w:val="superscript"/>
        </w:rPr>
        <w:t>13</w:t>
      </w:r>
      <w:r w:rsidR="00DD5AA6" w:rsidRPr="00DD5AA6">
        <w:rPr>
          <w:rFonts w:ascii="Times New Roman" w:hAnsi="Times New Roman" w:cs="Times New Roman"/>
          <w:color w:val="2E74B5" w:themeColor="accent5" w:themeShade="BF"/>
          <w:sz w:val="24"/>
          <w:szCs w:val="24"/>
        </w:rPr>
        <w:t xml:space="preserve"> and in verbal communication paradigms</w:t>
      </w:r>
      <w:r w:rsidR="00DD5AA6" w:rsidRPr="00DD5AA6">
        <w:rPr>
          <w:rFonts w:ascii="Times New Roman" w:hAnsi="Times New Roman" w:cs="Times New Roman"/>
          <w:color w:val="2E74B5" w:themeColor="accent5" w:themeShade="BF"/>
          <w:sz w:val="24"/>
          <w:szCs w:val="24"/>
          <w:vertAlign w:val="superscript"/>
        </w:rPr>
        <w:t>8</w:t>
      </w:r>
      <w:r w:rsidR="00DD5AA6" w:rsidRPr="00DD5AA6">
        <w:rPr>
          <w:rFonts w:ascii="Times New Roman" w:hAnsi="Times New Roman" w:cs="Times New Roman"/>
          <w:color w:val="2E74B5" w:themeColor="accent5" w:themeShade="BF"/>
          <w:sz w:val="24"/>
          <w:szCs w:val="24"/>
        </w:rPr>
        <w:t>.</w:t>
      </w:r>
      <w:bookmarkEnd w:id="31"/>
      <w:r w:rsidR="00DD5AA6" w:rsidRPr="00DD5AA6">
        <w:rPr>
          <w:rFonts w:ascii="Times New Roman" w:hAnsi="Times New Roman" w:cs="Times New Roman"/>
          <w:color w:val="2E74B5" w:themeColor="accent5" w:themeShade="BF"/>
          <w:sz w:val="24"/>
          <w:szCs w:val="24"/>
        </w:rPr>
        <w:t xml:space="preserve"> </w:t>
      </w:r>
      <w:bookmarkEnd w:id="32"/>
      <w:r w:rsidR="00DD5AA6" w:rsidRPr="00DD5AA6">
        <w:rPr>
          <w:rFonts w:ascii="Times New Roman" w:hAnsi="Times New Roman" w:cs="Times New Roman"/>
          <w:color w:val="2E74B5" w:themeColor="accent5" w:themeShade="BF"/>
          <w:sz w:val="24"/>
          <w:szCs w:val="24"/>
        </w:rPr>
        <w:t>It is necessary to apply this technique in the multi-brain data analysis pipeline.</w:t>
      </w:r>
      <w:bookmarkEnd w:id="29"/>
      <w:bookmarkEnd w:id="33"/>
      <w:r w:rsidR="00DD5AA6" w:rsidRPr="00DD5AA6">
        <w:rPr>
          <w:rFonts w:ascii="Times New Roman" w:hAnsi="Times New Roman" w:cs="Times New Roman"/>
          <w:color w:val="2E74B5" w:themeColor="accent5" w:themeShade="BF"/>
          <w:sz w:val="24"/>
          <w:szCs w:val="24"/>
        </w:rPr>
        <w:t xml:space="preserve"> All in all, establishing suitable algorithms and techniques on analysis of </w:t>
      </w:r>
      <w:proofErr w:type="spellStart"/>
      <w:r w:rsidR="00DD5AA6" w:rsidRPr="00DD5AA6">
        <w:rPr>
          <w:rFonts w:ascii="Times New Roman" w:hAnsi="Times New Roman" w:cs="Times New Roman"/>
          <w:color w:val="2E74B5" w:themeColor="accent5" w:themeShade="BF"/>
          <w:sz w:val="24"/>
          <w:szCs w:val="24"/>
        </w:rPr>
        <w:t>hyperscanning</w:t>
      </w:r>
      <w:proofErr w:type="spellEnd"/>
      <w:r w:rsidR="00DD5AA6" w:rsidRPr="00DD5AA6">
        <w:rPr>
          <w:rFonts w:ascii="Times New Roman" w:hAnsi="Times New Roman" w:cs="Times New Roman"/>
          <w:color w:val="2E74B5" w:themeColor="accent5" w:themeShade="BF"/>
          <w:sz w:val="24"/>
          <w:szCs w:val="24"/>
        </w:rPr>
        <w:t xml:space="preserve"> data will be a prominent field.</w:t>
      </w:r>
      <w:bookmarkEnd w:id="23"/>
      <w:r w:rsidR="006E7111" w:rsidRPr="00C53B77">
        <w:rPr>
          <w:rFonts w:ascii="Times New Roman" w:hAnsi="Times New Roman" w:cs="Times New Roman"/>
          <w:sz w:val="24"/>
          <w:szCs w:val="24"/>
        </w:rPr>
        <w:t>”</w:t>
      </w:r>
    </w:p>
    <w:p w14:paraId="69F4DF66" w14:textId="77777777" w:rsidR="00B92471" w:rsidRPr="00C53B77" w:rsidRDefault="00B92471" w:rsidP="00D377B6">
      <w:pPr>
        <w:rPr>
          <w:rFonts w:ascii="Times New Roman" w:hAnsi="Times New Roman" w:cs="Times New Roman"/>
          <w:sz w:val="24"/>
          <w:szCs w:val="24"/>
        </w:rPr>
      </w:pPr>
    </w:p>
    <w:p w14:paraId="722B4AC1" w14:textId="77777777" w:rsidR="00436D20" w:rsidRPr="00C53B77" w:rsidRDefault="00D377B6" w:rsidP="00D377B6">
      <w:pPr>
        <w:rPr>
          <w:rFonts w:ascii="Times New Roman" w:hAnsi="Times New Roman" w:cs="Times New Roman"/>
          <w:sz w:val="24"/>
          <w:szCs w:val="24"/>
        </w:rPr>
      </w:pPr>
      <w:r w:rsidRPr="00C53B77">
        <w:rPr>
          <w:rFonts w:ascii="Times New Roman" w:hAnsi="Times New Roman" w:cs="Times New Roman"/>
          <w:sz w:val="24"/>
          <w:szCs w:val="24"/>
        </w:rPr>
        <w:lastRenderedPageBreak/>
        <w:t>3.</w:t>
      </w:r>
      <w:r w:rsidR="00B92471" w:rsidRPr="00C53B77">
        <w:rPr>
          <w:rFonts w:ascii="Times New Roman" w:hAnsi="Times New Roman" w:cs="Times New Roman"/>
          <w:sz w:val="24"/>
          <w:szCs w:val="24"/>
        </w:rPr>
        <w:t xml:space="preserve"> </w:t>
      </w:r>
      <w:r w:rsidR="00436D20" w:rsidRPr="00C53B77">
        <w:rPr>
          <w:rFonts w:ascii="Times New Roman" w:hAnsi="Times New Roman" w:cs="Times New Roman"/>
          <w:sz w:val="24"/>
          <w:szCs w:val="24"/>
        </w:rPr>
        <w:t>The results associated with collaborative learning should be discussed more deeply.</w:t>
      </w:r>
    </w:p>
    <w:p w14:paraId="01DFD43D" w14:textId="6BC6DE80" w:rsidR="00DE312F" w:rsidRPr="00C53B77" w:rsidRDefault="00D377B6" w:rsidP="00DE312F">
      <w:pPr>
        <w:rPr>
          <w:rFonts w:ascii="Times New Roman" w:hAnsi="Times New Roman" w:cs="Times New Roman"/>
          <w:sz w:val="24"/>
          <w:szCs w:val="24"/>
        </w:rPr>
      </w:pPr>
      <w:r w:rsidRPr="00C53B77">
        <w:rPr>
          <w:rFonts w:ascii="Times New Roman" w:hAnsi="Times New Roman" w:cs="Times New Roman"/>
          <w:b/>
          <w:sz w:val="24"/>
          <w:szCs w:val="24"/>
        </w:rPr>
        <w:t xml:space="preserve">Response: </w:t>
      </w:r>
      <w:r w:rsidR="00DE312F" w:rsidRPr="00C53B77">
        <w:rPr>
          <w:rFonts w:ascii="Times New Roman" w:hAnsi="Times New Roman" w:cs="Times New Roman"/>
          <w:sz w:val="24"/>
          <w:szCs w:val="24"/>
        </w:rPr>
        <w:t>Thank</w:t>
      </w:r>
      <w:r w:rsidR="00C00350" w:rsidRPr="00C53B77">
        <w:rPr>
          <w:rFonts w:ascii="Times New Roman" w:hAnsi="Times New Roman" w:cs="Times New Roman"/>
          <w:sz w:val="24"/>
          <w:szCs w:val="24"/>
        </w:rPr>
        <w:t xml:space="preserve"> you</w:t>
      </w:r>
      <w:r w:rsidR="00DE312F" w:rsidRPr="00C53B77">
        <w:rPr>
          <w:rFonts w:ascii="Times New Roman" w:hAnsi="Times New Roman" w:cs="Times New Roman"/>
          <w:sz w:val="24"/>
          <w:szCs w:val="24"/>
        </w:rPr>
        <w:t xml:space="preserve"> for your suggestions, we have revised </w:t>
      </w:r>
      <w:r w:rsidR="00B92471" w:rsidRPr="00C53B77">
        <w:rPr>
          <w:rFonts w:ascii="Times New Roman" w:hAnsi="Times New Roman" w:cs="Times New Roman"/>
          <w:sz w:val="24"/>
          <w:szCs w:val="24"/>
        </w:rPr>
        <w:t xml:space="preserve">the text in </w:t>
      </w:r>
      <w:r w:rsidR="00DE312F" w:rsidRPr="00C53B77">
        <w:rPr>
          <w:rFonts w:ascii="Times New Roman" w:hAnsi="Times New Roman" w:cs="Times New Roman"/>
          <w:sz w:val="24"/>
          <w:szCs w:val="24"/>
        </w:rPr>
        <w:t>results section</w:t>
      </w:r>
      <w:r w:rsidR="00B92471" w:rsidRPr="00C53B77">
        <w:rPr>
          <w:rFonts w:ascii="Times New Roman" w:hAnsi="Times New Roman" w:cs="Times New Roman"/>
          <w:sz w:val="24"/>
          <w:szCs w:val="24"/>
        </w:rPr>
        <w:t xml:space="preserve"> </w:t>
      </w:r>
      <w:r w:rsidR="0038429C" w:rsidRPr="00C53B77">
        <w:rPr>
          <w:rFonts w:ascii="Times New Roman" w:hAnsi="Times New Roman" w:cs="Times New Roman"/>
          <w:sz w:val="24"/>
          <w:szCs w:val="24"/>
        </w:rPr>
        <w:t>on</w:t>
      </w:r>
      <w:r w:rsidR="00B92471" w:rsidRPr="00C53B77">
        <w:rPr>
          <w:rFonts w:ascii="Times New Roman" w:hAnsi="Times New Roman" w:cs="Times New Roman"/>
          <w:sz w:val="24"/>
          <w:szCs w:val="24"/>
        </w:rPr>
        <w:t xml:space="preserve"> </w:t>
      </w:r>
      <w:r w:rsidR="00B92471" w:rsidRPr="00C53B77">
        <w:rPr>
          <w:rFonts w:ascii="Times New Roman" w:hAnsi="Times New Roman" w:cs="Times New Roman"/>
          <w:color w:val="0070C0"/>
          <w:sz w:val="24"/>
          <w:szCs w:val="24"/>
        </w:rPr>
        <w:t xml:space="preserve">(p. </w:t>
      </w:r>
      <w:r w:rsidR="0071456C" w:rsidRPr="00C53B77">
        <w:rPr>
          <w:rFonts w:ascii="Times New Roman" w:hAnsi="Times New Roman" w:cs="Times New Roman"/>
          <w:color w:val="0070C0"/>
          <w:sz w:val="24"/>
          <w:szCs w:val="24"/>
        </w:rPr>
        <w:t>16</w:t>
      </w:r>
      <w:r w:rsidR="00B92471" w:rsidRPr="00C53B77">
        <w:rPr>
          <w:rFonts w:ascii="Times New Roman" w:hAnsi="Times New Roman" w:cs="Times New Roman"/>
          <w:color w:val="0070C0"/>
          <w:sz w:val="24"/>
          <w:szCs w:val="24"/>
        </w:rPr>
        <w:t xml:space="preserve">, line </w:t>
      </w:r>
      <w:r w:rsidR="0071456C" w:rsidRPr="00C53B77">
        <w:rPr>
          <w:rFonts w:ascii="Times New Roman" w:hAnsi="Times New Roman" w:cs="Times New Roman"/>
          <w:color w:val="0070C0"/>
          <w:sz w:val="24"/>
          <w:szCs w:val="24"/>
        </w:rPr>
        <w:t>34</w:t>
      </w:r>
      <w:r w:rsidR="00DD5AA6">
        <w:rPr>
          <w:rFonts w:ascii="Times New Roman" w:hAnsi="Times New Roman" w:cs="Times New Roman"/>
          <w:color w:val="0070C0"/>
          <w:sz w:val="24"/>
          <w:szCs w:val="24"/>
        </w:rPr>
        <w:t>2</w:t>
      </w:r>
      <w:r w:rsidR="00DE6A9C" w:rsidRPr="00C53B77">
        <w:rPr>
          <w:rFonts w:ascii="Times New Roman" w:eastAsiaTheme="minorHAnsi" w:hAnsi="Times New Roman" w:cs="Times New Roman"/>
          <w:color w:val="0070C0"/>
          <w:kern w:val="0"/>
          <w:sz w:val="24"/>
          <w:szCs w:val="24"/>
        </w:rPr>
        <w:t>–</w:t>
      </w:r>
      <w:r w:rsidR="0071456C" w:rsidRPr="00C53B77">
        <w:rPr>
          <w:rFonts w:ascii="Times New Roman" w:hAnsi="Times New Roman" w:cs="Times New Roman"/>
          <w:color w:val="0070C0"/>
          <w:sz w:val="24"/>
          <w:szCs w:val="24"/>
        </w:rPr>
        <w:t>3</w:t>
      </w:r>
      <w:r w:rsidR="00DD5AA6">
        <w:rPr>
          <w:rFonts w:ascii="Times New Roman" w:hAnsi="Times New Roman" w:cs="Times New Roman"/>
          <w:color w:val="0070C0"/>
          <w:sz w:val="24"/>
          <w:szCs w:val="24"/>
        </w:rPr>
        <w:t>50</w:t>
      </w:r>
      <w:r w:rsidR="0071456C" w:rsidRPr="00C53B77">
        <w:rPr>
          <w:rFonts w:ascii="Times New Roman" w:hAnsi="Times New Roman" w:cs="Times New Roman"/>
          <w:color w:val="0070C0"/>
          <w:sz w:val="24"/>
          <w:szCs w:val="24"/>
        </w:rPr>
        <w:t>; p. 23, line 45</w:t>
      </w:r>
      <w:r w:rsidR="001C24FF">
        <w:rPr>
          <w:rFonts w:ascii="Times New Roman" w:hAnsi="Times New Roman" w:cs="Times New Roman"/>
          <w:color w:val="0070C0"/>
          <w:sz w:val="24"/>
          <w:szCs w:val="24"/>
        </w:rPr>
        <w:t>4</w:t>
      </w:r>
      <w:r w:rsidR="00DE6A9C" w:rsidRPr="00C53B77">
        <w:rPr>
          <w:rFonts w:ascii="Times New Roman" w:eastAsiaTheme="minorHAnsi" w:hAnsi="Times New Roman" w:cs="Times New Roman"/>
          <w:color w:val="0070C0"/>
          <w:kern w:val="0"/>
          <w:sz w:val="24"/>
          <w:szCs w:val="24"/>
        </w:rPr>
        <w:t>–</w:t>
      </w:r>
      <w:r w:rsidR="0071456C" w:rsidRPr="00C53B77">
        <w:rPr>
          <w:rFonts w:ascii="Times New Roman" w:hAnsi="Times New Roman" w:cs="Times New Roman"/>
          <w:color w:val="0070C0"/>
          <w:sz w:val="24"/>
          <w:szCs w:val="24"/>
        </w:rPr>
        <w:t>46</w:t>
      </w:r>
      <w:r w:rsidR="001C24FF">
        <w:rPr>
          <w:rFonts w:ascii="Times New Roman" w:hAnsi="Times New Roman" w:cs="Times New Roman"/>
          <w:color w:val="0070C0"/>
          <w:sz w:val="24"/>
          <w:szCs w:val="24"/>
        </w:rPr>
        <w:t>4</w:t>
      </w:r>
      <w:r w:rsidR="00B92471" w:rsidRPr="00C53B77">
        <w:rPr>
          <w:rFonts w:ascii="Times New Roman" w:hAnsi="Times New Roman" w:cs="Times New Roman"/>
          <w:sz w:val="24"/>
          <w:szCs w:val="24"/>
        </w:rPr>
        <w:t>)</w:t>
      </w:r>
      <w:r w:rsidR="00DE312F" w:rsidRPr="00C53B77">
        <w:rPr>
          <w:rFonts w:ascii="Times New Roman" w:hAnsi="Times New Roman" w:cs="Times New Roman"/>
          <w:sz w:val="24"/>
          <w:szCs w:val="24"/>
        </w:rPr>
        <w:t>.</w:t>
      </w:r>
    </w:p>
    <w:p w14:paraId="02DDE109" w14:textId="128B7A68" w:rsidR="00DE312F" w:rsidRDefault="00C94D2F" w:rsidP="00CC5D8D">
      <w:pPr>
        <w:ind w:leftChars="200" w:left="420"/>
        <w:rPr>
          <w:rFonts w:ascii="Times New Roman" w:hAnsi="Times New Roman" w:cs="Times New Roman"/>
          <w:sz w:val="24"/>
          <w:szCs w:val="24"/>
        </w:rPr>
      </w:pPr>
      <w:r w:rsidRPr="00C53B77">
        <w:rPr>
          <w:rFonts w:ascii="Times New Roman" w:hAnsi="Times New Roman" w:cs="Times New Roman"/>
          <w:sz w:val="24"/>
          <w:szCs w:val="24"/>
        </w:rPr>
        <w:t>“</w:t>
      </w:r>
      <w:bookmarkStart w:id="34" w:name="_Hlk74518423"/>
      <w:bookmarkStart w:id="35" w:name="_Hlk74421626"/>
      <w:bookmarkStart w:id="36" w:name="_Hlk74519984"/>
      <w:r w:rsidR="00DD5AA6" w:rsidRPr="00DD5AA6">
        <w:rPr>
          <w:rFonts w:ascii="Times New Roman" w:eastAsiaTheme="minorHAnsi" w:hAnsi="Times New Roman" w:cs="Times New Roman"/>
          <w:color w:val="2E74B5" w:themeColor="accent5" w:themeShade="BF"/>
          <w:kern w:val="0"/>
          <w:sz w:val="24"/>
          <w:szCs w:val="24"/>
        </w:rPr>
        <w:t>Taken together, Following the data analysis pipeline, the frequency band (raged from 0.015 Hz to 0.021 Hz) which sensitive to collaborative learning is identified by cluster-based permutation approach.</w:t>
      </w:r>
      <w:bookmarkEnd w:id="34"/>
      <w:r w:rsidR="00DD5AA6" w:rsidRPr="00DD5AA6">
        <w:rPr>
          <w:rFonts w:ascii="Times New Roman" w:eastAsiaTheme="minorHAnsi" w:hAnsi="Times New Roman" w:cs="Times New Roman"/>
          <w:color w:val="2E74B5" w:themeColor="accent5" w:themeShade="BF"/>
          <w:kern w:val="0"/>
          <w:sz w:val="24"/>
          <w:szCs w:val="24"/>
        </w:rPr>
        <w:t xml:space="preserve"> </w:t>
      </w:r>
      <w:bookmarkEnd w:id="35"/>
      <w:r w:rsidR="00DD5AA6" w:rsidRPr="00DD5AA6">
        <w:rPr>
          <w:rFonts w:ascii="Times New Roman" w:eastAsiaTheme="minorHAnsi" w:hAnsi="Times New Roman" w:cs="Times New Roman"/>
          <w:color w:val="2E74B5" w:themeColor="accent5" w:themeShade="BF"/>
          <w:kern w:val="0"/>
          <w:sz w:val="24"/>
          <w:szCs w:val="24"/>
        </w:rPr>
        <w:t>Further, for each channel, time-averaged IBS value is compared between the rest phase and the collaborative learning phase using a series of paired sample t-tests. To solve the multiple comparisons problem, all observed p-values in 46 channels are corrected by FDR methods</w:t>
      </w:r>
      <w:r w:rsidR="00DD5AA6" w:rsidRPr="00DD5AA6">
        <w:rPr>
          <w:rFonts w:ascii="Times New Roman" w:eastAsiaTheme="minorHAnsi" w:hAnsi="Times New Roman" w:cs="Times New Roman"/>
          <w:color w:val="2E74B5" w:themeColor="accent5" w:themeShade="BF"/>
          <w:kern w:val="0"/>
          <w:sz w:val="24"/>
          <w:szCs w:val="24"/>
          <w:vertAlign w:val="superscript"/>
        </w:rPr>
        <w:t>35,36</w:t>
      </w:r>
      <w:r w:rsidR="00DD5AA6" w:rsidRPr="00DD5AA6">
        <w:rPr>
          <w:rFonts w:ascii="Times New Roman" w:eastAsiaTheme="minorHAnsi" w:hAnsi="Times New Roman" w:cs="Times New Roman"/>
          <w:color w:val="2E74B5" w:themeColor="accent5" w:themeShade="BF"/>
          <w:kern w:val="0"/>
          <w:sz w:val="24"/>
          <w:szCs w:val="24"/>
        </w:rPr>
        <w:t xml:space="preserve">. The results show that the IBS at the channel 33 reaches significance during collaborative learning (FDR corrected </w:t>
      </w:r>
      <w:r w:rsidR="00DD5AA6" w:rsidRPr="00DD5AA6">
        <w:rPr>
          <w:rFonts w:ascii="Times New Roman" w:eastAsiaTheme="minorHAnsi" w:hAnsi="Times New Roman" w:cs="Times New Roman"/>
          <w:i/>
          <w:color w:val="2E74B5" w:themeColor="accent5" w:themeShade="BF"/>
          <w:kern w:val="0"/>
          <w:sz w:val="24"/>
          <w:szCs w:val="24"/>
        </w:rPr>
        <w:t>p</w:t>
      </w:r>
      <w:r w:rsidR="00DD5AA6" w:rsidRPr="00DD5AA6">
        <w:rPr>
          <w:rFonts w:ascii="Times New Roman" w:eastAsiaTheme="minorHAnsi" w:hAnsi="Times New Roman" w:cs="Times New Roman"/>
          <w:color w:val="2E74B5" w:themeColor="accent5" w:themeShade="BF"/>
          <w:kern w:val="0"/>
          <w:sz w:val="24"/>
          <w:szCs w:val="24"/>
        </w:rPr>
        <w:t xml:space="preserve"> &lt; 0.05). No other corresponding channels indicated significant results (</w:t>
      </w:r>
      <w:r w:rsidR="00DD5AA6" w:rsidRPr="00DD5AA6">
        <w:rPr>
          <w:rFonts w:ascii="Times New Roman" w:eastAsiaTheme="minorHAnsi" w:hAnsi="Times New Roman" w:cs="Times New Roman"/>
          <w:i/>
          <w:color w:val="2E74B5" w:themeColor="accent5" w:themeShade="BF"/>
          <w:kern w:val="0"/>
          <w:sz w:val="24"/>
          <w:szCs w:val="24"/>
        </w:rPr>
        <w:t>p</w:t>
      </w:r>
      <w:r w:rsidR="00DD5AA6" w:rsidRPr="00DD5AA6">
        <w:rPr>
          <w:rFonts w:ascii="Times New Roman" w:eastAsiaTheme="minorHAnsi" w:hAnsi="Times New Roman" w:cs="Times New Roman"/>
          <w:color w:val="2E74B5" w:themeColor="accent5" w:themeShade="BF"/>
          <w:kern w:val="0"/>
          <w:sz w:val="24"/>
          <w:szCs w:val="24"/>
        </w:rPr>
        <w:t xml:space="preserve"> &gt; 0.05).</w:t>
      </w:r>
      <w:bookmarkEnd w:id="36"/>
      <w:r w:rsidRPr="00C53B77">
        <w:rPr>
          <w:rFonts w:ascii="Times New Roman" w:hAnsi="Times New Roman" w:cs="Times New Roman"/>
          <w:sz w:val="24"/>
          <w:szCs w:val="24"/>
        </w:rPr>
        <w:t>”</w:t>
      </w:r>
    </w:p>
    <w:p w14:paraId="0BE3B0B1" w14:textId="77777777" w:rsidR="00DD5AA6" w:rsidRPr="00C53B77" w:rsidRDefault="00DD5AA6" w:rsidP="00CC5D8D">
      <w:pPr>
        <w:ind w:leftChars="200" w:left="420"/>
        <w:rPr>
          <w:rFonts w:ascii="Times New Roman" w:hAnsi="Times New Roman" w:cs="Times New Roman" w:hint="eastAsia"/>
          <w:sz w:val="24"/>
          <w:szCs w:val="24"/>
        </w:rPr>
      </w:pPr>
    </w:p>
    <w:p w14:paraId="40726C3B" w14:textId="4CE1F437" w:rsidR="0071456C" w:rsidRPr="00C53B77" w:rsidRDefault="0071456C" w:rsidP="00CC5D8D">
      <w:pPr>
        <w:ind w:leftChars="200" w:left="420"/>
        <w:rPr>
          <w:rFonts w:ascii="Times New Roman" w:hAnsi="Times New Roman" w:cs="Times New Roman"/>
          <w:sz w:val="24"/>
          <w:szCs w:val="24"/>
        </w:rPr>
      </w:pPr>
      <w:r w:rsidRPr="00C53B77">
        <w:rPr>
          <w:rFonts w:ascii="Times New Roman" w:hAnsi="Times New Roman" w:cs="Times New Roman"/>
          <w:sz w:val="24"/>
          <w:szCs w:val="24"/>
        </w:rPr>
        <w:t>“</w:t>
      </w:r>
      <w:r w:rsidR="001C24FF" w:rsidRPr="001C24FF">
        <w:rPr>
          <w:rFonts w:ascii="Times New Roman" w:hAnsi="Times New Roman" w:cs="Times New Roman"/>
          <w:color w:val="2E74B5" w:themeColor="accent5" w:themeShade="BF"/>
          <w:sz w:val="24"/>
          <w:szCs w:val="24"/>
        </w:rPr>
        <w:t xml:space="preserve">Third, adopting non-parametric statistical test to detect the collaborative learning related frequency is essential. At first, task-related FOI is selected by either following suggestions in previous research or according to specific experiment design (i.e. how long for one task trial in experiment). Recently, to obtain robust and reproductive results in FOI selecting process, non-parametric statistical test approach is adopted. Here, this technique operated efficiently. The collaborative learning related FOI (0.015-0.021 Hz) is identified. and Similar frequency bands has been identified in </w:t>
      </w:r>
      <w:proofErr w:type="spellStart"/>
      <w:r w:rsidR="001C24FF" w:rsidRPr="001C24FF">
        <w:rPr>
          <w:rFonts w:ascii="Times New Roman" w:hAnsi="Times New Roman" w:cs="Times New Roman"/>
          <w:color w:val="2E74B5" w:themeColor="accent5" w:themeShade="BF"/>
          <w:sz w:val="24"/>
          <w:szCs w:val="24"/>
        </w:rPr>
        <w:t>fNIRS</w:t>
      </w:r>
      <w:proofErr w:type="spellEnd"/>
      <w:r w:rsidR="001C24FF" w:rsidRPr="001C24FF">
        <w:rPr>
          <w:rFonts w:ascii="Times New Roman" w:hAnsi="Times New Roman" w:cs="Times New Roman"/>
          <w:color w:val="2E74B5" w:themeColor="accent5" w:themeShade="BF"/>
          <w:sz w:val="24"/>
          <w:szCs w:val="24"/>
        </w:rPr>
        <w:t xml:space="preserve"> </w:t>
      </w:r>
      <w:proofErr w:type="spellStart"/>
      <w:r w:rsidR="001C24FF" w:rsidRPr="001C24FF">
        <w:rPr>
          <w:rFonts w:ascii="Times New Roman" w:hAnsi="Times New Roman" w:cs="Times New Roman"/>
          <w:color w:val="2E74B5" w:themeColor="accent5" w:themeShade="BF"/>
          <w:sz w:val="24"/>
          <w:szCs w:val="24"/>
        </w:rPr>
        <w:t>hyperscanning</w:t>
      </w:r>
      <w:proofErr w:type="spellEnd"/>
      <w:r w:rsidR="001C24FF" w:rsidRPr="001C24FF">
        <w:rPr>
          <w:rFonts w:ascii="Times New Roman" w:hAnsi="Times New Roman" w:cs="Times New Roman"/>
          <w:color w:val="2E74B5" w:themeColor="accent5" w:themeShade="BF"/>
          <w:sz w:val="24"/>
          <w:szCs w:val="24"/>
        </w:rPr>
        <w:t xml:space="preserve"> research in teaching scenario</w:t>
      </w:r>
      <w:r w:rsidR="001C24FF" w:rsidRPr="001C24FF">
        <w:rPr>
          <w:rFonts w:ascii="Times New Roman" w:hAnsi="Times New Roman" w:cs="Times New Roman"/>
          <w:color w:val="2E74B5" w:themeColor="accent5" w:themeShade="BF"/>
          <w:sz w:val="24"/>
          <w:szCs w:val="24"/>
          <w:vertAlign w:val="superscript"/>
        </w:rPr>
        <w:t>13</w:t>
      </w:r>
      <w:r w:rsidR="001C24FF" w:rsidRPr="001C24FF">
        <w:rPr>
          <w:rFonts w:ascii="Times New Roman" w:hAnsi="Times New Roman" w:cs="Times New Roman"/>
          <w:color w:val="2E74B5" w:themeColor="accent5" w:themeShade="BF"/>
          <w:sz w:val="24"/>
          <w:szCs w:val="24"/>
        </w:rPr>
        <w:t xml:space="preserve"> and in verbal communication paradigms</w:t>
      </w:r>
      <w:r w:rsidR="001C24FF" w:rsidRPr="001C24FF">
        <w:rPr>
          <w:rFonts w:ascii="Times New Roman" w:hAnsi="Times New Roman" w:cs="Times New Roman"/>
          <w:color w:val="2E74B5" w:themeColor="accent5" w:themeShade="BF"/>
          <w:sz w:val="24"/>
          <w:szCs w:val="24"/>
          <w:vertAlign w:val="superscript"/>
        </w:rPr>
        <w:t>8</w:t>
      </w:r>
      <w:r w:rsidR="001C24FF" w:rsidRPr="001C24FF">
        <w:rPr>
          <w:rFonts w:ascii="Times New Roman" w:hAnsi="Times New Roman" w:cs="Times New Roman"/>
          <w:color w:val="2E74B5" w:themeColor="accent5" w:themeShade="BF"/>
          <w:sz w:val="24"/>
          <w:szCs w:val="24"/>
        </w:rPr>
        <w:t>. It is necessary to apply this technique in the multi-brain data analysis pipeline.</w:t>
      </w:r>
      <w:r w:rsidRPr="00C53B77">
        <w:rPr>
          <w:rFonts w:ascii="Times New Roman" w:hAnsi="Times New Roman" w:cs="Times New Roman"/>
          <w:sz w:val="24"/>
          <w:szCs w:val="24"/>
        </w:rPr>
        <w:t>”</w:t>
      </w:r>
    </w:p>
    <w:p w14:paraId="150EC495" w14:textId="77777777" w:rsidR="004F0C16" w:rsidRPr="00C53B77" w:rsidRDefault="004F0C16" w:rsidP="00CC5D8D">
      <w:pPr>
        <w:ind w:leftChars="100" w:left="210" w:rightChars="100" w:right="210"/>
        <w:rPr>
          <w:rFonts w:ascii="Times New Roman" w:hAnsi="Times New Roman" w:cs="Times New Roman"/>
          <w:sz w:val="24"/>
          <w:szCs w:val="24"/>
        </w:rPr>
      </w:pPr>
    </w:p>
    <w:sectPr w:rsidR="004F0C16" w:rsidRPr="00C53B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00EC4" w14:textId="77777777" w:rsidR="00754685" w:rsidRDefault="00754685" w:rsidP="005E2F08">
      <w:r>
        <w:separator/>
      </w:r>
    </w:p>
  </w:endnote>
  <w:endnote w:type="continuationSeparator" w:id="0">
    <w:p w14:paraId="5E056383" w14:textId="77777777" w:rsidR="00754685" w:rsidRDefault="00754685" w:rsidP="005E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9E3A6" w14:textId="77777777" w:rsidR="00754685" w:rsidRDefault="00754685" w:rsidP="005E2F08">
      <w:r>
        <w:separator/>
      </w:r>
    </w:p>
  </w:footnote>
  <w:footnote w:type="continuationSeparator" w:id="0">
    <w:p w14:paraId="1C149B0F" w14:textId="77777777" w:rsidR="00754685" w:rsidRDefault="00754685" w:rsidP="005E2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153E7E"/>
    <w:multiLevelType w:val="hybridMultilevel"/>
    <w:tmpl w:val="32A678B0"/>
    <w:lvl w:ilvl="0" w:tplc="C2F011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D20"/>
    <w:rsid w:val="00014316"/>
    <w:rsid w:val="000239CF"/>
    <w:rsid w:val="0002678B"/>
    <w:rsid w:val="00034190"/>
    <w:rsid w:val="00047048"/>
    <w:rsid w:val="00061571"/>
    <w:rsid w:val="00095EE0"/>
    <w:rsid w:val="000C0360"/>
    <w:rsid w:val="000D0576"/>
    <w:rsid w:val="000D12B2"/>
    <w:rsid w:val="000E0BA9"/>
    <w:rsid w:val="0010621F"/>
    <w:rsid w:val="0011381C"/>
    <w:rsid w:val="00116E9F"/>
    <w:rsid w:val="00124C6C"/>
    <w:rsid w:val="00172F30"/>
    <w:rsid w:val="001B64CF"/>
    <w:rsid w:val="001C24FF"/>
    <w:rsid w:val="001E3ECA"/>
    <w:rsid w:val="001F6C5F"/>
    <w:rsid w:val="001F7721"/>
    <w:rsid w:val="00204781"/>
    <w:rsid w:val="00205DB3"/>
    <w:rsid w:val="002229C9"/>
    <w:rsid w:val="00236CA9"/>
    <w:rsid w:val="0024260B"/>
    <w:rsid w:val="00245436"/>
    <w:rsid w:val="00247DD4"/>
    <w:rsid w:val="00250032"/>
    <w:rsid w:val="002608E2"/>
    <w:rsid w:val="00261023"/>
    <w:rsid w:val="0027046D"/>
    <w:rsid w:val="00280F0A"/>
    <w:rsid w:val="00287090"/>
    <w:rsid w:val="00292DC0"/>
    <w:rsid w:val="00295306"/>
    <w:rsid w:val="002F0807"/>
    <w:rsid w:val="00300A57"/>
    <w:rsid w:val="003142A7"/>
    <w:rsid w:val="00317A36"/>
    <w:rsid w:val="00330005"/>
    <w:rsid w:val="00353D47"/>
    <w:rsid w:val="00360F2A"/>
    <w:rsid w:val="00370AE3"/>
    <w:rsid w:val="0038429C"/>
    <w:rsid w:val="00387BD8"/>
    <w:rsid w:val="003952E7"/>
    <w:rsid w:val="003A1F46"/>
    <w:rsid w:val="003A2A9B"/>
    <w:rsid w:val="003A3C91"/>
    <w:rsid w:val="003C1877"/>
    <w:rsid w:val="0040109E"/>
    <w:rsid w:val="00402DC7"/>
    <w:rsid w:val="00406C99"/>
    <w:rsid w:val="00436D20"/>
    <w:rsid w:val="0045096A"/>
    <w:rsid w:val="00467F1F"/>
    <w:rsid w:val="004B60D6"/>
    <w:rsid w:val="004C65A0"/>
    <w:rsid w:val="004E094D"/>
    <w:rsid w:val="004E2F04"/>
    <w:rsid w:val="004F0C16"/>
    <w:rsid w:val="004F6F70"/>
    <w:rsid w:val="005045E4"/>
    <w:rsid w:val="005067D3"/>
    <w:rsid w:val="005304C8"/>
    <w:rsid w:val="005332E8"/>
    <w:rsid w:val="0056280C"/>
    <w:rsid w:val="00572BC1"/>
    <w:rsid w:val="00576E3D"/>
    <w:rsid w:val="00581191"/>
    <w:rsid w:val="00581445"/>
    <w:rsid w:val="005931D0"/>
    <w:rsid w:val="00593602"/>
    <w:rsid w:val="005D6C6E"/>
    <w:rsid w:val="005E2F08"/>
    <w:rsid w:val="005E4BF9"/>
    <w:rsid w:val="005F1591"/>
    <w:rsid w:val="005F6D70"/>
    <w:rsid w:val="006157C1"/>
    <w:rsid w:val="006311FC"/>
    <w:rsid w:val="006403AC"/>
    <w:rsid w:val="006431A7"/>
    <w:rsid w:val="00687491"/>
    <w:rsid w:val="0069233D"/>
    <w:rsid w:val="006968B3"/>
    <w:rsid w:val="006A4D8A"/>
    <w:rsid w:val="006C6420"/>
    <w:rsid w:val="006E0140"/>
    <w:rsid w:val="006E3CFE"/>
    <w:rsid w:val="006E7111"/>
    <w:rsid w:val="006F5898"/>
    <w:rsid w:val="0071456C"/>
    <w:rsid w:val="00725F16"/>
    <w:rsid w:val="00735FD2"/>
    <w:rsid w:val="00740662"/>
    <w:rsid w:val="00740BD0"/>
    <w:rsid w:val="00754685"/>
    <w:rsid w:val="00770FC4"/>
    <w:rsid w:val="007874F9"/>
    <w:rsid w:val="00787AAC"/>
    <w:rsid w:val="00796E74"/>
    <w:rsid w:val="007B5D58"/>
    <w:rsid w:val="007B71F7"/>
    <w:rsid w:val="007D6ACA"/>
    <w:rsid w:val="007E23A8"/>
    <w:rsid w:val="0081084B"/>
    <w:rsid w:val="00821827"/>
    <w:rsid w:val="0083223B"/>
    <w:rsid w:val="00865528"/>
    <w:rsid w:val="0087527C"/>
    <w:rsid w:val="0087532A"/>
    <w:rsid w:val="008844BB"/>
    <w:rsid w:val="00892F3F"/>
    <w:rsid w:val="008C2DD2"/>
    <w:rsid w:val="008D23E2"/>
    <w:rsid w:val="008F28EE"/>
    <w:rsid w:val="009003FB"/>
    <w:rsid w:val="00912C1B"/>
    <w:rsid w:val="00914616"/>
    <w:rsid w:val="00950D9F"/>
    <w:rsid w:val="009738F2"/>
    <w:rsid w:val="00983F2E"/>
    <w:rsid w:val="009A39B1"/>
    <w:rsid w:val="009A7119"/>
    <w:rsid w:val="009A7DA6"/>
    <w:rsid w:val="009B48DD"/>
    <w:rsid w:val="009C15F6"/>
    <w:rsid w:val="009C1679"/>
    <w:rsid w:val="009D3A2C"/>
    <w:rsid w:val="009D3DF5"/>
    <w:rsid w:val="009F4983"/>
    <w:rsid w:val="00A114D0"/>
    <w:rsid w:val="00A26E60"/>
    <w:rsid w:val="00A366BF"/>
    <w:rsid w:val="00A57C35"/>
    <w:rsid w:val="00A63CAE"/>
    <w:rsid w:val="00A7115B"/>
    <w:rsid w:val="00A72A07"/>
    <w:rsid w:val="00A900CB"/>
    <w:rsid w:val="00A969A5"/>
    <w:rsid w:val="00AD1ECA"/>
    <w:rsid w:val="00AD6A8F"/>
    <w:rsid w:val="00AE2FAB"/>
    <w:rsid w:val="00AF3999"/>
    <w:rsid w:val="00B12A86"/>
    <w:rsid w:val="00B260E4"/>
    <w:rsid w:val="00B27FDF"/>
    <w:rsid w:val="00B3774A"/>
    <w:rsid w:val="00B47EA2"/>
    <w:rsid w:val="00B51724"/>
    <w:rsid w:val="00B616CC"/>
    <w:rsid w:val="00B635A1"/>
    <w:rsid w:val="00B758BF"/>
    <w:rsid w:val="00B82660"/>
    <w:rsid w:val="00B9089C"/>
    <w:rsid w:val="00B92314"/>
    <w:rsid w:val="00B92471"/>
    <w:rsid w:val="00B94181"/>
    <w:rsid w:val="00BD1DFF"/>
    <w:rsid w:val="00BD2533"/>
    <w:rsid w:val="00BD4B04"/>
    <w:rsid w:val="00BE0081"/>
    <w:rsid w:val="00BF7359"/>
    <w:rsid w:val="00BF7538"/>
    <w:rsid w:val="00C00350"/>
    <w:rsid w:val="00C448E9"/>
    <w:rsid w:val="00C53B77"/>
    <w:rsid w:val="00C633B8"/>
    <w:rsid w:val="00C66D15"/>
    <w:rsid w:val="00C94D2F"/>
    <w:rsid w:val="00CA0417"/>
    <w:rsid w:val="00CA4C8C"/>
    <w:rsid w:val="00CA7998"/>
    <w:rsid w:val="00CC5D8D"/>
    <w:rsid w:val="00CC79A0"/>
    <w:rsid w:val="00CD338F"/>
    <w:rsid w:val="00CD4647"/>
    <w:rsid w:val="00CF4A92"/>
    <w:rsid w:val="00D02ED9"/>
    <w:rsid w:val="00D1092B"/>
    <w:rsid w:val="00D10DB3"/>
    <w:rsid w:val="00D3174E"/>
    <w:rsid w:val="00D377B6"/>
    <w:rsid w:val="00DA06B0"/>
    <w:rsid w:val="00DA380B"/>
    <w:rsid w:val="00DD29C0"/>
    <w:rsid w:val="00DD5AA6"/>
    <w:rsid w:val="00DE29C4"/>
    <w:rsid w:val="00DE312F"/>
    <w:rsid w:val="00DE662E"/>
    <w:rsid w:val="00DE6A9C"/>
    <w:rsid w:val="00E0105B"/>
    <w:rsid w:val="00E46AA5"/>
    <w:rsid w:val="00E57C0E"/>
    <w:rsid w:val="00E61604"/>
    <w:rsid w:val="00E65234"/>
    <w:rsid w:val="00E75F2C"/>
    <w:rsid w:val="00E819F2"/>
    <w:rsid w:val="00EA3E7A"/>
    <w:rsid w:val="00EA420A"/>
    <w:rsid w:val="00EA5077"/>
    <w:rsid w:val="00EC61DC"/>
    <w:rsid w:val="00ED0B09"/>
    <w:rsid w:val="00EE3E6C"/>
    <w:rsid w:val="00EE42E0"/>
    <w:rsid w:val="00F11C84"/>
    <w:rsid w:val="00F11D89"/>
    <w:rsid w:val="00F44DAF"/>
    <w:rsid w:val="00F629CF"/>
    <w:rsid w:val="00F63382"/>
    <w:rsid w:val="00F9174E"/>
    <w:rsid w:val="00FC14C0"/>
    <w:rsid w:val="00FD23A8"/>
    <w:rsid w:val="00FF09E6"/>
    <w:rsid w:val="00FF4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105EC"/>
  <w15:chartTrackingRefBased/>
  <w15:docId w15:val="{DFA25505-884E-43F3-82D9-91793EBE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next w:val="a"/>
    <w:link w:val="30"/>
    <w:uiPriority w:val="9"/>
    <w:semiHidden/>
    <w:unhideWhenUsed/>
    <w:qFormat/>
    <w:rsid w:val="003A1F46"/>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20478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6D20"/>
    <w:pPr>
      <w:ind w:firstLineChars="200" w:firstLine="420"/>
    </w:pPr>
  </w:style>
  <w:style w:type="character" w:styleId="a4">
    <w:name w:val="Hyperlink"/>
    <w:basedOn w:val="a0"/>
    <w:uiPriority w:val="99"/>
    <w:unhideWhenUsed/>
    <w:rsid w:val="00E0105B"/>
    <w:rPr>
      <w:color w:val="0563C1" w:themeColor="hyperlink"/>
      <w:u w:val="single"/>
    </w:rPr>
  </w:style>
  <w:style w:type="character" w:customStyle="1" w:styleId="1">
    <w:name w:val="未处理的提及1"/>
    <w:basedOn w:val="a0"/>
    <w:uiPriority w:val="99"/>
    <w:semiHidden/>
    <w:unhideWhenUsed/>
    <w:rsid w:val="00E0105B"/>
    <w:rPr>
      <w:color w:val="605E5C"/>
      <w:shd w:val="clear" w:color="auto" w:fill="E1DFDD"/>
    </w:rPr>
  </w:style>
  <w:style w:type="character" w:customStyle="1" w:styleId="40">
    <w:name w:val="标题 4 字符"/>
    <w:basedOn w:val="a0"/>
    <w:link w:val="4"/>
    <w:uiPriority w:val="9"/>
    <w:semiHidden/>
    <w:rsid w:val="00204781"/>
    <w:rPr>
      <w:rFonts w:asciiTheme="majorHAnsi" w:eastAsiaTheme="majorEastAsia" w:hAnsiTheme="majorHAnsi" w:cstheme="majorBidi"/>
      <w:b/>
      <w:bCs/>
      <w:sz w:val="28"/>
      <w:szCs w:val="28"/>
    </w:rPr>
  </w:style>
  <w:style w:type="paragraph" w:styleId="HTML">
    <w:name w:val="HTML Preformatted"/>
    <w:basedOn w:val="a"/>
    <w:link w:val="HTML0"/>
    <w:uiPriority w:val="99"/>
    <w:semiHidden/>
    <w:unhideWhenUsed/>
    <w:rsid w:val="00DE312F"/>
    <w:rPr>
      <w:rFonts w:ascii="Courier New" w:hAnsi="Courier New" w:cs="Courier New"/>
      <w:sz w:val="20"/>
      <w:szCs w:val="20"/>
    </w:rPr>
  </w:style>
  <w:style w:type="character" w:customStyle="1" w:styleId="HTML0">
    <w:name w:val="HTML 预设格式 字符"/>
    <w:basedOn w:val="a0"/>
    <w:link w:val="HTML"/>
    <w:uiPriority w:val="99"/>
    <w:semiHidden/>
    <w:rsid w:val="00DE312F"/>
    <w:rPr>
      <w:rFonts w:ascii="Courier New" w:hAnsi="Courier New" w:cs="Courier New"/>
      <w:sz w:val="20"/>
      <w:szCs w:val="20"/>
    </w:rPr>
  </w:style>
  <w:style w:type="character" w:styleId="a5">
    <w:name w:val="Placeholder Text"/>
    <w:basedOn w:val="a0"/>
    <w:uiPriority w:val="99"/>
    <w:semiHidden/>
    <w:rsid w:val="0081084B"/>
    <w:rPr>
      <w:color w:val="808080"/>
    </w:rPr>
  </w:style>
  <w:style w:type="paragraph" w:styleId="a6">
    <w:name w:val="header"/>
    <w:basedOn w:val="a"/>
    <w:link w:val="a7"/>
    <w:uiPriority w:val="99"/>
    <w:unhideWhenUsed/>
    <w:rsid w:val="005E2F08"/>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E2F08"/>
    <w:rPr>
      <w:sz w:val="18"/>
      <w:szCs w:val="18"/>
    </w:rPr>
  </w:style>
  <w:style w:type="paragraph" w:styleId="a8">
    <w:name w:val="footer"/>
    <w:basedOn w:val="a"/>
    <w:link w:val="a9"/>
    <w:uiPriority w:val="99"/>
    <w:unhideWhenUsed/>
    <w:rsid w:val="005E2F08"/>
    <w:pPr>
      <w:tabs>
        <w:tab w:val="center" w:pos="4153"/>
        <w:tab w:val="right" w:pos="8306"/>
      </w:tabs>
      <w:snapToGrid w:val="0"/>
      <w:jc w:val="left"/>
    </w:pPr>
    <w:rPr>
      <w:sz w:val="18"/>
      <w:szCs w:val="18"/>
    </w:rPr>
  </w:style>
  <w:style w:type="character" w:customStyle="1" w:styleId="a9">
    <w:name w:val="页脚 字符"/>
    <w:basedOn w:val="a0"/>
    <w:link w:val="a8"/>
    <w:uiPriority w:val="99"/>
    <w:rsid w:val="005E2F08"/>
    <w:rPr>
      <w:sz w:val="18"/>
      <w:szCs w:val="18"/>
    </w:rPr>
  </w:style>
  <w:style w:type="character" w:styleId="aa">
    <w:name w:val="annotation reference"/>
    <w:basedOn w:val="a0"/>
    <w:uiPriority w:val="99"/>
    <w:semiHidden/>
    <w:unhideWhenUsed/>
    <w:rsid w:val="00F63382"/>
    <w:rPr>
      <w:sz w:val="21"/>
      <w:szCs w:val="21"/>
    </w:rPr>
  </w:style>
  <w:style w:type="paragraph" w:styleId="ab">
    <w:name w:val="annotation text"/>
    <w:basedOn w:val="a"/>
    <w:link w:val="ac"/>
    <w:uiPriority w:val="99"/>
    <w:semiHidden/>
    <w:unhideWhenUsed/>
    <w:rsid w:val="00F63382"/>
    <w:pPr>
      <w:jc w:val="left"/>
    </w:pPr>
  </w:style>
  <w:style w:type="character" w:customStyle="1" w:styleId="ac">
    <w:name w:val="批注文字 字符"/>
    <w:basedOn w:val="a0"/>
    <w:link w:val="ab"/>
    <w:uiPriority w:val="99"/>
    <w:semiHidden/>
    <w:rsid w:val="00F63382"/>
  </w:style>
  <w:style w:type="paragraph" w:styleId="ad">
    <w:name w:val="annotation subject"/>
    <w:basedOn w:val="ab"/>
    <w:next w:val="ab"/>
    <w:link w:val="ae"/>
    <w:uiPriority w:val="99"/>
    <w:semiHidden/>
    <w:unhideWhenUsed/>
    <w:rsid w:val="00F63382"/>
    <w:rPr>
      <w:b/>
      <w:bCs/>
    </w:rPr>
  </w:style>
  <w:style w:type="character" w:customStyle="1" w:styleId="ae">
    <w:name w:val="批注主题 字符"/>
    <w:basedOn w:val="ac"/>
    <w:link w:val="ad"/>
    <w:uiPriority w:val="99"/>
    <w:semiHidden/>
    <w:rsid w:val="00F63382"/>
    <w:rPr>
      <w:b/>
      <w:bCs/>
    </w:rPr>
  </w:style>
  <w:style w:type="paragraph" w:styleId="af">
    <w:name w:val="Balloon Text"/>
    <w:basedOn w:val="a"/>
    <w:link w:val="af0"/>
    <w:uiPriority w:val="99"/>
    <w:semiHidden/>
    <w:unhideWhenUsed/>
    <w:rsid w:val="00F63382"/>
    <w:rPr>
      <w:sz w:val="18"/>
      <w:szCs w:val="18"/>
    </w:rPr>
  </w:style>
  <w:style w:type="character" w:customStyle="1" w:styleId="af0">
    <w:name w:val="批注框文本 字符"/>
    <w:basedOn w:val="a0"/>
    <w:link w:val="af"/>
    <w:uiPriority w:val="99"/>
    <w:semiHidden/>
    <w:rsid w:val="00F63382"/>
    <w:rPr>
      <w:sz w:val="18"/>
      <w:szCs w:val="18"/>
    </w:rPr>
  </w:style>
  <w:style w:type="paragraph" w:customStyle="1" w:styleId="10">
    <w:name w:val="不明显强调1"/>
    <w:basedOn w:val="a"/>
    <w:uiPriority w:val="34"/>
    <w:qFormat/>
    <w:rsid w:val="00287090"/>
    <w:pPr>
      <w:ind w:firstLineChars="200" w:firstLine="420"/>
    </w:pPr>
    <w:rPr>
      <w:rFonts w:ascii="Calibri" w:eastAsia="宋体" w:hAnsi="Calibri" w:cs="Times New Roman"/>
    </w:rPr>
  </w:style>
  <w:style w:type="character" w:customStyle="1" w:styleId="30">
    <w:name w:val="标题 3 字符"/>
    <w:basedOn w:val="a0"/>
    <w:link w:val="3"/>
    <w:uiPriority w:val="9"/>
    <w:semiHidden/>
    <w:rsid w:val="003A1F46"/>
    <w:rPr>
      <w:b/>
      <w:bCs/>
      <w:sz w:val="32"/>
      <w:szCs w:val="32"/>
    </w:rPr>
  </w:style>
  <w:style w:type="character" w:styleId="af1">
    <w:name w:val="Unresolved Mention"/>
    <w:basedOn w:val="a0"/>
    <w:uiPriority w:val="99"/>
    <w:semiHidden/>
    <w:unhideWhenUsed/>
    <w:rsid w:val="00A63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85413">
      <w:bodyDiv w:val="1"/>
      <w:marLeft w:val="0"/>
      <w:marRight w:val="0"/>
      <w:marTop w:val="0"/>
      <w:marBottom w:val="0"/>
      <w:divBdr>
        <w:top w:val="none" w:sz="0" w:space="0" w:color="auto"/>
        <w:left w:val="none" w:sz="0" w:space="0" w:color="auto"/>
        <w:bottom w:val="none" w:sz="0" w:space="0" w:color="auto"/>
        <w:right w:val="none" w:sz="0" w:space="0" w:color="auto"/>
      </w:divBdr>
    </w:div>
    <w:div w:id="285356854">
      <w:bodyDiv w:val="1"/>
      <w:marLeft w:val="0"/>
      <w:marRight w:val="0"/>
      <w:marTop w:val="0"/>
      <w:marBottom w:val="0"/>
      <w:divBdr>
        <w:top w:val="none" w:sz="0" w:space="0" w:color="auto"/>
        <w:left w:val="none" w:sz="0" w:space="0" w:color="auto"/>
        <w:bottom w:val="none" w:sz="0" w:space="0" w:color="auto"/>
        <w:right w:val="none" w:sz="0" w:space="0" w:color="auto"/>
      </w:divBdr>
    </w:div>
    <w:div w:id="463473819">
      <w:bodyDiv w:val="1"/>
      <w:marLeft w:val="0"/>
      <w:marRight w:val="0"/>
      <w:marTop w:val="0"/>
      <w:marBottom w:val="0"/>
      <w:divBdr>
        <w:top w:val="none" w:sz="0" w:space="0" w:color="auto"/>
        <w:left w:val="none" w:sz="0" w:space="0" w:color="auto"/>
        <w:bottom w:val="none" w:sz="0" w:space="0" w:color="auto"/>
        <w:right w:val="none" w:sz="0" w:space="0" w:color="auto"/>
      </w:divBdr>
    </w:div>
    <w:div w:id="673190713">
      <w:bodyDiv w:val="1"/>
      <w:marLeft w:val="0"/>
      <w:marRight w:val="0"/>
      <w:marTop w:val="0"/>
      <w:marBottom w:val="0"/>
      <w:divBdr>
        <w:top w:val="none" w:sz="0" w:space="0" w:color="auto"/>
        <w:left w:val="none" w:sz="0" w:space="0" w:color="auto"/>
        <w:bottom w:val="none" w:sz="0" w:space="0" w:color="auto"/>
        <w:right w:val="none" w:sz="0" w:space="0" w:color="auto"/>
      </w:divBdr>
    </w:div>
    <w:div w:id="1096830017">
      <w:bodyDiv w:val="1"/>
      <w:marLeft w:val="0"/>
      <w:marRight w:val="0"/>
      <w:marTop w:val="0"/>
      <w:marBottom w:val="0"/>
      <w:divBdr>
        <w:top w:val="none" w:sz="0" w:space="0" w:color="auto"/>
        <w:left w:val="none" w:sz="0" w:space="0" w:color="auto"/>
        <w:bottom w:val="none" w:sz="0" w:space="0" w:color="auto"/>
        <w:right w:val="none" w:sz="0" w:space="0" w:color="auto"/>
      </w:divBdr>
    </w:div>
    <w:div w:id="1347362811">
      <w:bodyDiv w:val="1"/>
      <w:marLeft w:val="0"/>
      <w:marRight w:val="0"/>
      <w:marTop w:val="0"/>
      <w:marBottom w:val="0"/>
      <w:divBdr>
        <w:top w:val="none" w:sz="0" w:space="0" w:color="auto"/>
        <w:left w:val="none" w:sz="0" w:space="0" w:color="auto"/>
        <w:bottom w:val="none" w:sz="0" w:space="0" w:color="auto"/>
        <w:right w:val="none" w:sz="0" w:space="0" w:color="auto"/>
      </w:divBdr>
    </w:div>
    <w:div w:id="1529634533">
      <w:bodyDiv w:val="1"/>
      <w:marLeft w:val="0"/>
      <w:marRight w:val="0"/>
      <w:marTop w:val="0"/>
      <w:marBottom w:val="0"/>
      <w:divBdr>
        <w:top w:val="none" w:sz="0" w:space="0" w:color="auto"/>
        <w:left w:val="none" w:sz="0" w:space="0" w:color="auto"/>
        <w:bottom w:val="none" w:sz="0" w:space="0" w:color="auto"/>
        <w:right w:val="none" w:sz="0" w:space="0" w:color="auto"/>
      </w:divBdr>
    </w:div>
    <w:div w:id="177729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javascri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14</Pages>
  <Words>5404</Words>
  <Characters>30807</Characters>
  <Application>Microsoft Office Word</Application>
  <DocSecurity>0</DocSecurity>
  <Lines>256</Lines>
  <Paragraphs>72</Paragraphs>
  <ScaleCrop>false</ScaleCrop>
  <Company/>
  <LinksUpToDate>false</LinksUpToDate>
  <CharactersWithSpaces>36139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16</cp:revision>
  <dcterms:created xsi:type="dcterms:W3CDTF">2021-06-13T08:11:00Z</dcterms:created>
  <dcterms:modified xsi:type="dcterms:W3CDTF">2021-06-14T02:48:00Z</dcterms:modified>
</cp:coreProperties>
</file>