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09D71C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301D8">
        <w:rPr>
          <w:rFonts w:asciiTheme="minorHAnsi" w:eastAsia="Times New Roman" w:hAnsiTheme="minorHAnsi" w:cstheme="minorHAnsi"/>
          <w:b/>
          <w:szCs w:val="24"/>
        </w:rPr>
        <w:t>62775</w:t>
      </w:r>
    </w:p>
    <w:p w14:paraId="2F6924E5" w14:textId="11921D2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301D8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390CB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301D8" w:rsidRPr="001301D8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https://www.jove.com/account/file-uploader?src=19146423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FD86A6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301D8" w:rsidRPr="001301D8">
        <w:rPr>
          <w:rFonts w:asciiTheme="majorHAnsi" w:eastAsia="Times New Roman" w:hAnsiTheme="majorHAnsi" w:cstheme="majorHAnsi"/>
          <w:b/>
          <w:sz w:val="32"/>
          <w:szCs w:val="32"/>
        </w:rPr>
        <w:t>Self-Administration of Drugs in Mouse Models of Feeding and Obesity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B185100" w14:textId="28435633" w:rsidR="001301D8" w:rsidRPr="001301D8" w:rsidRDefault="001301D8" w:rsidP="001301D8">
      <w:pPr>
        <w:contextualSpacing/>
        <w:jc w:val="both"/>
        <w:rPr>
          <w:rFonts w:asciiTheme="majorHAnsi" w:hAnsiTheme="majorHAnsi" w:cstheme="majorHAnsi"/>
          <w:b/>
          <w:bCs/>
          <w:sz w:val="28"/>
          <w:szCs w:val="22"/>
          <w:lang w:val="es-ES_tradnl"/>
        </w:rPr>
      </w:pPr>
      <w:proofErr w:type="spellStart"/>
      <w:r w:rsidRPr="001301D8">
        <w:rPr>
          <w:rFonts w:asciiTheme="majorHAnsi" w:hAnsiTheme="majorHAnsi" w:cstheme="majorHAnsi"/>
          <w:b/>
          <w:bCs/>
          <w:sz w:val="28"/>
          <w:szCs w:val="22"/>
        </w:rPr>
        <w:t>Rizaldy</w:t>
      </w:r>
      <w:proofErr w:type="spellEnd"/>
      <w:r w:rsidRPr="001301D8">
        <w:rPr>
          <w:rFonts w:asciiTheme="majorHAnsi" w:hAnsiTheme="majorHAnsi" w:cstheme="majorHAnsi"/>
          <w:b/>
          <w:bCs/>
          <w:sz w:val="28"/>
          <w:szCs w:val="22"/>
        </w:rPr>
        <w:t xml:space="preserve"> C. Zapata, </w:t>
      </w:r>
      <w:proofErr w:type="spellStart"/>
      <w:r w:rsidRPr="001301D8">
        <w:rPr>
          <w:rFonts w:asciiTheme="majorHAnsi" w:hAnsiTheme="majorHAnsi" w:cstheme="majorHAnsi"/>
          <w:b/>
          <w:bCs/>
          <w:sz w:val="28"/>
          <w:szCs w:val="22"/>
        </w:rPr>
        <w:t>Dinghong</w:t>
      </w:r>
      <w:proofErr w:type="spellEnd"/>
      <w:r w:rsidRPr="001301D8">
        <w:rPr>
          <w:rFonts w:asciiTheme="majorHAnsi" w:hAnsiTheme="majorHAnsi" w:cstheme="majorHAnsi"/>
          <w:b/>
          <w:bCs/>
          <w:sz w:val="28"/>
          <w:szCs w:val="22"/>
        </w:rPr>
        <w:t xml:space="preserve"> Zhang, </w:t>
      </w:r>
      <w:proofErr w:type="spellStart"/>
      <w:r w:rsidR="00E41B6C">
        <w:rPr>
          <w:rFonts w:asciiTheme="majorHAnsi" w:hAnsiTheme="majorHAnsi" w:cstheme="majorHAnsi"/>
          <w:b/>
          <w:bCs/>
          <w:sz w:val="28"/>
          <w:szCs w:val="22"/>
        </w:rPr>
        <w:t>Besma</w:t>
      </w:r>
      <w:proofErr w:type="spellEnd"/>
      <w:r w:rsidR="00E41B6C">
        <w:rPr>
          <w:rFonts w:asciiTheme="majorHAnsi" w:hAnsiTheme="majorHAnsi" w:cstheme="majorHAnsi"/>
          <w:b/>
          <w:bCs/>
          <w:sz w:val="28"/>
          <w:szCs w:val="22"/>
        </w:rPr>
        <w:t xml:space="preserve"> Chaudry, </w:t>
      </w:r>
      <w:r w:rsidRPr="001301D8">
        <w:rPr>
          <w:rFonts w:asciiTheme="majorHAnsi" w:hAnsiTheme="majorHAnsi" w:cstheme="majorHAnsi"/>
          <w:b/>
          <w:bCs/>
          <w:sz w:val="28"/>
          <w:szCs w:val="22"/>
          <w:lang w:val="es-ES_tradnl"/>
        </w:rPr>
        <w:t>Olivia Osborn</w:t>
      </w:r>
    </w:p>
    <w:p w14:paraId="0EE82221" w14:textId="77777777" w:rsidR="001301D8" w:rsidRPr="001301D8" w:rsidRDefault="001301D8" w:rsidP="001301D8">
      <w:pPr>
        <w:contextualSpacing/>
        <w:jc w:val="both"/>
        <w:rPr>
          <w:rFonts w:asciiTheme="majorHAnsi" w:hAnsiTheme="majorHAnsi" w:cstheme="majorHAnsi"/>
          <w:sz w:val="28"/>
          <w:szCs w:val="22"/>
          <w:lang w:val="es-ES_tradnl"/>
        </w:rPr>
      </w:pPr>
    </w:p>
    <w:p w14:paraId="4CAE8953" w14:textId="2626D19F" w:rsidR="004E0C5A" w:rsidRDefault="001301D8" w:rsidP="001301D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2"/>
        </w:rPr>
      </w:pPr>
      <w:r w:rsidRPr="001301D8">
        <w:rPr>
          <w:rFonts w:asciiTheme="majorHAnsi" w:hAnsiTheme="majorHAnsi" w:cstheme="majorHAnsi"/>
          <w:sz w:val="28"/>
          <w:szCs w:val="22"/>
        </w:rPr>
        <w:t>Division of Endocrinology and Metabolism, Department of Medicine, University of California San Diego</w:t>
      </w:r>
    </w:p>
    <w:p w14:paraId="10E88143" w14:textId="042865B9" w:rsidR="001301D8" w:rsidRDefault="001301D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D30D47" w14:textId="77777777" w:rsidR="00DF279A" w:rsidRDefault="00DF279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381B787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3F555C31" w:rsidR="004E0C5A" w:rsidRPr="00B07A3B" w:rsidRDefault="00F0621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F0621A">
        <w:rPr>
          <w:rFonts w:asciiTheme="minorHAnsi" w:eastAsia="Times New Roman" w:hAnsiTheme="minorHAnsi" w:cstheme="minorHAnsi"/>
          <w:szCs w:val="24"/>
          <w:lang w:val="es-ES_tradnl"/>
        </w:rPr>
        <w:t>Olivia Osborn</w:t>
      </w:r>
      <w:r>
        <w:rPr>
          <w:rFonts w:asciiTheme="minorHAnsi" w:eastAsia="Times New Roman" w:hAnsiTheme="minorHAnsi" w:cstheme="minorHAnsi"/>
          <w:szCs w:val="24"/>
        </w:rPr>
        <w:t>:</w:t>
      </w:r>
      <w:r w:rsidRPr="00F0621A">
        <w:rPr>
          <w:rFonts w:asciiTheme="minorHAnsi" w:eastAsia="Times New Roman" w:hAnsiTheme="minorHAnsi" w:cstheme="minorHAnsi"/>
          <w:szCs w:val="24"/>
        </w:rPr>
        <w:t xml:space="preserve"> </w:t>
      </w:r>
      <w:r w:rsidR="001301D8" w:rsidRPr="001301D8">
        <w:rPr>
          <w:rFonts w:asciiTheme="minorHAnsi" w:eastAsia="Times New Roman" w:hAnsiTheme="minorHAnsi" w:cstheme="minorHAnsi"/>
          <w:szCs w:val="24"/>
        </w:rPr>
        <w:t>oosborn@health.ucsd.edu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18B3FBA" w14:textId="77777777" w:rsidR="001301D8" w:rsidRPr="001301D8" w:rsidRDefault="001301D8" w:rsidP="001301D8">
      <w:pPr>
        <w:outlineLvl w:val="0"/>
        <w:rPr>
          <w:rFonts w:asciiTheme="minorHAnsi" w:hAnsiTheme="minorHAnsi" w:cstheme="minorHAnsi"/>
          <w:bCs/>
          <w:szCs w:val="24"/>
        </w:rPr>
      </w:pPr>
      <w:r w:rsidRPr="001301D8">
        <w:rPr>
          <w:rFonts w:asciiTheme="minorHAnsi" w:hAnsiTheme="minorHAnsi" w:cstheme="minorHAnsi"/>
          <w:bCs/>
          <w:szCs w:val="24"/>
        </w:rPr>
        <w:t>rczapata@ucsd.edu</w:t>
      </w:r>
    </w:p>
    <w:p w14:paraId="12916965" w14:textId="60808A4D" w:rsidR="003B5E26" w:rsidRDefault="00C7434A" w:rsidP="001301D8">
      <w:pPr>
        <w:outlineLvl w:val="0"/>
        <w:rPr>
          <w:rFonts w:asciiTheme="minorHAnsi" w:hAnsiTheme="minorHAnsi" w:cstheme="minorHAnsi"/>
          <w:bCs/>
          <w:szCs w:val="24"/>
        </w:rPr>
      </w:pPr>
      <w:hyperlink r:id="rId8" w:history="1">
        <w:r w:rsidR="00F0621A" w:rsidRPr="002A4F4D">
          <w:rPr>
            <w:rStyle w:val="Hyperlink"/>
            <w:rFonts w:asciiTheme="minorHAnsi" w:hAnsiTheme="minorHAnsi" w:cstheme="minorHAnsi"/>
            <w:bCs/>
            <w:szCs w:val="24"/>
          </w:rPr>
          <w:t>dzhang@health.ucsd.edu</w:t>
        </w:r>
      </w:hyperlink>
    </w:p>
    <w:p w14:paraId="633D7FFF" w14:textId="4985025F" w:rsidR="00F0621A" w:rsidRDefault="00C7434A" w:rsidP="001301D8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0521C6" w:rsidRPr="00E42DEC">
          <w:rPr>
            <w:rStyle w:val="Hyperlink"/>
            <w:rFonts w:asciiTheme="minorHAnsi" w:eastAsia="Times New Roman" w:hAnsiTheme="minorHAnsi" w:cstheme="minorHAnsi"/>
            <w:szCs w:val="24"/>
          </w:rPr>
          <w:t>oosborn@health.ucsd.edu</w:t>
        </w:r>
      </w:hyperlink>
    </w:p>
    <w:p w14:paraId="6F84F159" w14:textId="7D55F8AE" w:rsidR="003B5E26" w:rsidRPr="00B07A3B" w:rsidRDefault="000521C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F279A">
        <w:rPr>
          <w:rFonts w:asciiTheme="minorHAnsi" w:eastAsia="Times New Roman" w:hAnsiTheme="minorHAnsi" w:cstheme="minorHAnsi"/>
          <w:szCs w:val="24"/>
        </w:rPr>
        <w:t>bchaudry@ucsd.edu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2B7D71FA" w:rsidR="005F1ADF" w:rsidRPr="00B07A3B" w:rsidRDefault="005F1ADF" w:rsidP="00DF279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21C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582707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81DD27E" w14:textId="77777777" w:rsidR="005F1ADF" w:rsidRPr="00B07A3B" w:rsidRDefault="005F1ADF" w:rsidP="00DF279A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EDF512F" w:rsidR="005F1ADF" w:rsidRDefault="005F1ADF" w:rsidP="00DF279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21C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83A3117" w14:textId="77777777" w:rsidR="00DF279A" w:rsidRPr="00B07A3B" w:rsidRDefault="00DF279A" w:rsidP="00DF279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DF279A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2AED907C" w:rsidR="005F1ADF" w:rsidRPr="006D3C9C" w:rsidRDefault="00C7434A" w:rsidP="00DF279A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521C6" w:rsidRPr="00DF279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DF279A">
      <w:pPr>
        <w:ind w:firstLine="720"/>
        <w:jc w:val="both"/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DF279A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D500954" w:rsidR="005F1ADF" w:rsidRPr="00B07A3B" w:rsidRDefault="005F1ADF" w:rsidP="00DF279A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42B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3755F2" w14:textId="77777777" w:rsidR="00DF279A" w:rsidRDefault="00DF279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2D0694DC" w14:textId="77777777" w:rsidR="00DF279A" w:rsidRDefault="00DF279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47AA29A" w14:textId="77777777" w:rsidR="00DF279A" w:rsidRDefault="00DF279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08975D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DF3F10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B5041">
        <w:rPr>
          <w:rFonts w:asciiTheme="minorHAnsi" w:hAnsiTheme="minorHAnsi" w:cstheme="minorHAnsi"/>
          <w:bCs/>
          <w:sz w:val="22"/>
          <w:szCs w:val="22"/>
        </w:rPr>
        <w:t>05</w:t>
      </w:r>
    </w:p>
    <w:p w14:paraId="5AAC9C6C" w14:textId="569E98E1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5041">
        <w:rPr>
          <w:rFonts w:asciiTheme="minorHAnsi" w:hAnsiTheme="minorHAnsi" w:cstheme="minorHAnsi"/>
          <w:bCs/>
          <w:sz w:val="22"/>
          <w:szCs w:val="22"/>
        </w:rPr>
        <w:t>14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95E4171" w14:textId="77777777" w:rsidR="00DF279A" w:rsidRDefault="00DF279A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0B88B0F7" w:rsidR="007D61A8" w:rsidRPr="00B07A3B" w:rsidRDefault="007D61A8" w:rsidP="00582707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E7CD42C" w:rsidR="007D61A8" w:rsidRPr="005A2E77" w:rsidRDefault="004952C4" w:rsidP="005827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1" w:name="_Hlk72154881"/>
      <w:r>
        <w:rPr>
          <w:rStyle w:val="AuthorName"/>
          <w:rFonts w:asciiTheme="minorHAnsi" w:eastAsia="Times" w:hAnsiTheme="minorHAnsi" w:cstheme="minorHAnsi"/>
        </w:rPr>
        <w:t>Olivia Osborn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41B6C" w:rsidRPr="003C483C">
        <w:rPr>
          <w:rFonts w:asciiTheme="majorHAnsi" w:hAnsiTheme="majorHAnsi" w:cstheme="majorHAnsi"/>
        </w:rPr>
        <w:t xml:space="preserve">Preclinical studies in mice often rely on invasive </w:t>
      </w:r>
      <w:r>
        <w:rPr>
          <w:rFonts w:asciiTheme="majorHAnsi" w:hAnsiTheme="majorHAnsi" w:cstheme="majorHAnsi"/>
        </w:rPr>
        <w:t xml:space="preserve">drug delivery such as </w:t>
      </w:r>
      <w:r w:rsidR="00E41B6C" w:rsidRPr="003C483C">
        <w:rPr>
          <w:rFonts w:asciiTheme="majorHAnsi" w:hAnsiTheme="majorHAnsi" w:cstheme="majorHAnsi"/>
        </w:rPr>
        <w:t xml:space="preserve">injections or oral gavage </w:t>
      </w:r>
      <w:r>
        <w:rPr>
          <w:rFonts w:asciiTheme="majorHAnsi" w:hAnsiTheme="majorHAnsi" w:cstheme="majorHAnsi"/>
        </w:rPr>
        <w:t>that can</w:t>
      </w:r>
      <w:r w:rsidR="00E41B6C" w:rsidRPr="003C483C">
        <w:rPr>
          <w:rFonts w:asciiTheme="majorHAnsi" w:hAnsiTheme="majorHAnsi" w:cstheme="majorHAnsi"/>
        </w:rPr>
        <w:t xml:space="preserve"> have significant </w:t>
      </w:r>
      <w:bookmarkStart w:id="2" w:name="_Hlk71991576"/>
      <w:r w:rsidR="00E41B6C" w:rsidRPr="003C483C">
        <w:rPr>
          <w:rFonts w:asciiTheme="majorHAnsi" w:hAnsiTheme="majorHAnsi" w:cstheme="majorHAnsi"/>
        </w:rPr>
        <w:t xml:space="preserve">effects on food intake </w:t>
      </w:r>
      <w:bookmarkEnd w:id="2"/>
      <w:r w:rsidR="00E41B6C" w:rsidRPr="003C483C">
        <w:rPr>
          <w:rFonts w:asciiTheme="majorHAnsi" w:hAnsiTheme="majorHAnsi" w:cstheme="majorHAnsi"/>
        </w:rPr>
        <w:t>and body weight.</w:t>
      </w:r>
      <w:r w:rsidR="00E41B6C">
        <w:rPr>
          <w:rFonts w:asciiTheme="majorHAnsi" w:hAnsiTheme="majorHAnsi" w:cstheme="majorHAnsi"/>
        </w:rPr>
        <w:t xml:space="preserve"> </w:t>
      </w:r>
    </w:p>
    <w:p w14:paraId="65E44292" w14:textId="77777777" w:rsidR="005A2E77" w:rsidRPr="005A2E77" w:rsidRDefault="005A2E77" w:rsidP="005A2E7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052846B" w14:textId="31DE0D95" w:rsidR="005A2E77" w:rsidRPr="005A2E77" w:rsidRDefault="005A2E77" w:rsidP="005A2E7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041E80">
        <w:rPr>
          <w:rFonts w:asciiTheme="majorHAnsi" w:hAnsiTheme="majorHAnsi" w:cstheme="majorHAnsi"/>
          <w:bCs/>
          <w:i/>
          <w:iCs/>
          <w:color w:val="0000FF"/>
        </w:rPr>
        <w:t>Suggested B-roll: 3.1</w:t>
      </w:r>
      <w:r w:rsidR="00817137">
        <w:rPr>
          <w:rFonts w:asciiTheme="majorHAnsi" w:hAnsiTheme="majorHAnsi" w:cstheme="majorHAnsi"/>
          <w:bCs/>
          <w:i/>
          <w:iCs/>
          <w:color w:val="0000FF"/>
        </w:rPr>
        <w:t>.4</w:t>
      </w:r>
      <w:r w:rsidRPr="00041E80">
        <w:rPr>
          <w:rFonts w:asciiTheme="majorHAnsi" w:hAnsiTheme="majorHAnsi" w:cstheme="majorHAnsi"/>
          <w:bCs/>
          <w:i/>
          <w:iCs/>
          <w:color w:val="0000FF"/>
        </w:rPr>
        <w:t xml:space="preserve"> fo</w:t>
      </w:r>
      <w:r w:rsidR="00817137">
        <w:rPr>
          <w:rFonts w:asciiTheme="majorHAnsi" w:hAnsiTheme="majorHAnsi" w:cstheme="majorHAnsi"/>
          <w:bCs/>
          <w:i/>
          <w:iCs/>
          <w:color w:val="0000FF"/>
        </w:rPr>
        <w:t>r ‘</w:t>
      </w:r>
      <w:r w:rsidR="00817137" w:rsidRPr="00817137">
        <w:rPr>
          <w:rFonts w:asciiTheme="majorHAnsi" w:hAnsiTheme="majorHAnsi" w:cstheme="majorHAnsi"/>
          <w:bCs/>
          <w:i/>
          <w:iCs/>
          <w:color w:val="0000FF"/>
        </w:rPr>
        <w:t>effects on food intake</w:t>
      </w:r>
      <w:r w:rsidR="00817137"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00A66870" w14:textId="77777777" w:rsidR="007D61A8" w:rsidRPr="00B07A3B" w:rsidRDefault="007D61A8" w:rsidP="00582707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206C03D5" w:rsidR="007D61A8" w:rsidRPr="00B07A3B" w:rsidRDefault="007D61A8" w:rsidP="00582707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47FA36A9" w14:textId="026585F4" w:rsidR="007D61A8" w:rsidRPr="005A2E77" w:rsidRDefault="004952C4" w:rsidP="005827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Rizaldy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Zapata</w:t>
      </w:r>
      <w:r w:rsidR="007D61A8" w:rsidRPr="004952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4952C4">
        <w:rPr>
          <w:rFonts w:asciiTheme="minorHAnsi" w:eastAsia="Times New Roman" w:hAnsiTheme="minorHAnsi" w:cstheme="minorHAnsi"/>
          <w:szCs w:val="24"/>
        </w:rPr>
        <w:t xml:space="preserve"> </w:t>
      </w:r>
      <w:r w:rsidRPr="003C483C">
        <w:rPr>
          <w:rFonts w:asciiTheme="majorHAnsi" w:hAnsiTheme="majorHAnsi" w:cstheme="majorHAnsi"/>
        </w:rPr>
        <w:t xml:space="preserve">To overcome these limitations, drugs can </w:t>
      </w:r>
      <w:bookmarkStart w:id="3" w:name="_Hlk71992041"/>
      <w:r w:rsidRPr="003C483C">
        <w:rPr>
          <w:rFonts w:asciiTheme="majorHAnsi" w:hAnsiTheme="majorHAnsi" w:cstheme="majorHAnsi"/>
        </w:rPr>
        <w:t>be mixed with highly palatable food</w:t>
      </w:r>
      <w:bookmarkEnd w:id="3"/>
      <w:r w:rsidRPr="003C483C">
        <w:rPr>
          <w:rFonts w:asciiTheme="majorHAnsi" w:hAnsiTheme="majorHAnsi" w:cstheme="majorHAnsi"/>
        </w:rPr>
        <w:t>, such as</w:t>
      </w:r>
      <w:r>
        <w:rPr>
          <w:rFonts w:asciiTheme="majorHAnsi" w:hAnsiTheme="majorHAnsi" w:cstheme="majorHAnsi"/>
        </w:rPr>
        <w:t xml:space="preserve"> </w:t>
      </w:r>
      <w:r w:rsidRPr="003C483C">
        <w:rPr>
          <w:rFonts w:asciiTheme="majorHAnsi" w:hAnsiTheme="majorHAnsi" w:cstheme="majorHAnsi"/>
        </w:rPr>
        <w:t>peanut butter, allowing mice to self-administer</w:t>
      </w:r>
      <w:r>
        <w:rPr>
          <w:rFonts w:asciiTheme="majorHAnsi" w:hAnsiTheme="majorHAnsi" w:cstheme="majorHAnsi"/>
        </w:rPr>
        <w:t xml:space="preserve"> </w:t>
      </w:r>
      <w:r w:rsidRPr="003C483C">
        <w:rPr>
          <w:rFonts w:asciiTheme="majorHAnsi" w:hAnsiTheme="majorHAnsi" w:cstheme="majorHAnsi"/>
        </w:rPr>
        <w:t>compounds</w:t>
      </w:r>
      <w:r>
        <w:rPr>
          <w:rFonts w:asciiTheme="majorHAnsi" w:hAnsiTheme="majorHAnsi" w:cstheme="majorHAnsi"/>
        </w:rPr>
        <w:t xml:space="preserve"> </w:t>
      </w:r>
      <w:r w:rsidRPr="004952C4">
        <w:rPr>
          <w:rFonts w:asciiTheme="majorHAnsi" w:hAnsiTheme="majorHAnsi" w:cstheme="majorHAnsi"/>
        </w:rPr>
        <w:t xml:space="preserve">with minimal stress compared with an injection or gavage. </w:t>
      </w:r>
    </w:p>
    <w:p w14:paraId="0BD08A7B" w14:textId="77777777" w:rsidR="005A2E77" w:rsidRPr="004952C4" w:rsidRDefault="005A2E77" w:rsidP="005A2E77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77E5AA62" w14:textId="4AFAC2B3" w:rsidR="005A2E77" w:rsidRPr="00041E80" w:rsidRDefault="005A2E77" w:rsidP="005A2E7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041E80">
        <w:rPr>
          <w:rFonts w:asciiTheme="majorHAnsi" w:hAnsiTheme="majorHAnsi" w:cstheme="majorHAnsi"/>
          <w:bCs/>
          <w:i/>
          <w:iCs/>
          <w:color w:val="0000FF"/>
        </w:rPr>
        <w:t xml:space="preserve">Suggested B-roll: </w:t>
      </w:r>
      <w:r w:rsidR="00817137">
        <w:rPr>
          <w:rFonts w:asciiTheme="majorHAnsi" w:hAnsiTheme="majorHAnsi" w:cstheme="majorHAnsi"/>
          <w:bCs/>
          <w:i/>
          <w:iCs/>
          <w:color w:val="0000FF"/>
        </w:rPr>
        <w:t>2.1.4</w:t>
      </w:r>
      <w:r w:rsidR="002C4244">
        <w:rPr>
          <w:rFonts w:asciiTheme="majorHAnsi" w:hAnsiTheme="majorHAnsi" w:cstheme="majorHAnsi"/>
          <w:bCs/>
          <w:i/>
          <w:iCs/>
          <w:color w:val="0000FF"/>
        </w:rPr>
        <w:t xml:space="preserve"> for ‘</w:t>
      </w:r>
      <w:r w:rsidR="002C4244" w:rsidRPr="002C4244">
        <w:rPr>
          <w:rFonts w:asciiTheme="majorHAnsi" w:hAnsiTheme="majorHAnsi" w:cstheme="majorHAnsi"/>
          <w:bCs/>
          <w:i/>
          <w:iCs/>
          <w:color w:val="0000FF"/>
        </w:rPr>
        <w:t>be mixed with highly palatable food</w:t>
      </w:r>
      <w:r w:rsidR="002C4244">
        <w:rPr>
          <w:rFonts w:asciiTheme="majorHAnsi" w:hAnsiTheme="majorHAnsi" w:cstheme="majorHAnsi"/>
          <w:bCs/>
          <w:i/>
          <w:iCs/>
          <w:color w:val="0000FF"/>
        </w:rPr>
        <w:t>’</w:t>
      </w:r>
    </w:p>
    <w:bookmarkEnd w:id="1"/>
    <w:p w14:paraId="5B05B762" w14:textId="068A4131" w:rsidR="007D61A8" w:rsidRPr="00B07A3B" w:rsidRDefault="007D61A8" w:rsidP="005A2E77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5590FD5" w14:textId="15F9A69C" w:rsidR="007D61A8" w:rsidRDefault="007D61A8" w:rsidP="00582707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25796EF6" w14:textId="77777777" w:rsidR="00582707" w:rsidRPr="00B07A3B" w:rsidRDefault="00582707" w:rsidP="00582707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582707">
      <w:pPr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58769FA8" w:rsidR="001016BD" w:rsidRPr="00B07A3B" w:rsidRDefault="007D61A8" w:rsidP="00582707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60018" w:rsidRPr="003C483C">
        <w:rPr>
          <w:rFonts w:asciiTheme="majorHAnsi" w:hAnsiTheme="majorHAnsi" w:cstheme="majorHAnsi"/>
          <w:bCs/>
          <w:color w:val="000000" w:themeColor="text1"/>
        </w:rPr>
        <w:t>the University of California, San Diego.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73E3156" w:rsidR="00CE10F2" w:rsidRPr="00B07A3B" w:rsidRDefault="00C6001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FD48B8">
        <w:rPr>
          <w:rFonts w:asciiTheme="majorHAnsi" w:hAnsiTheme="majorHAnsi" w:cstheme="majorHAnsi"/>
          <w:b/>
          <w:color w:val="222222"/>
        </w:rPr>
        <w:t xml:space="preserve">Making </w:t>
      </w:r>
      <w:r w:rsidR="00CE312C">
        <w:rPr>
          <w:rFonts w:asciiTheme="majorHAnsi" w:hAnsiTheme="majorHAnsi" w:cstheme="majorHAnsi"/>
          <w:b/>
          <w:color w:val="222222"/>
        </w:rPr>
        <w:t>t</w:t>
      </w:r>
      <w:r w:rsidR="00CE312C" w:rsidRPr="00FD48B8">
        <w:rPr>
          <w:rFonts w:asciiTheme="majorHAnsi" w:hAnsiTheme="majorHAnsi" w:cstheme="majorHAnsi"/>
          <w:b/>
          <w:color w:val="222222"/>
        </w:rPr>
        <w:t>he Drug-Peanut Butter Pellet</w:t>
      </w:r>
    </w:p>
    <w:p w14:paraId="24C6B477" w14:textId="467E73B0" w:rsidR="00125924" w:rsidRPr="00993544" w:rsidRDefault="00CE312C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993544">
        <w:rPr>
          <w:rFonts w:asciiTheme="minorHAnsi" w:hAnsiTheme="minorHAnsi" w:cstheme="minorHAnsi"/>
          <w:color w:val="7030A0"/>
        </w:rPr>
        <w:t xml:space="preserve">Begin by pulverizing the drug tablets in </w:t>
      </w:r>
      <w:r w:rsidRPr="00993544">
        <w:rPr>
          <w:rFonts w:asciiTheme="minorHAnsi" w:hAnsiTheme="minorHAnsi" w:cstheme="minorHAnsi"/>
          <w:bCs/>
          <w:color w:val="7030A0"/>
        </w:rPr>
        <w:t>a mortar</w:t>
      </w:r>
      <w:r w:rsidR="00EF521C" w:rsidRPr="00993544">
        <w:rPr>
          <w:rFonts w:asciiTheme="minorHAnsi" w:hAnsiTheme="minorHAnsi" w:cstheme="minorHAnsi"/>
          <w:bCs/>
          <w:color w:val="7030A0"/>
        </w:rPr>
        <w:t xml:space="preserve"> using a pestle </w:t>
      </w:r>
      <w:r w:rsidRPr="00993544">
        <w:rPr>
          <w:rFonts w:asciiTheme="minorHAnsi" w:hAnsiTheme="minorHAnsi" w:cstheme="minorHAnsi"/>
          <w:b/>
          <w:bCs/>
          <w:color w:val="7030A0"/>
        </w:rPr>
        <w:t>[1]</w:t>
      </w:r>
      <w:r w:rsidRPr="00993544">
        <w:rPr>
          <w:rFonts w:asciiTheme="minorHAnsi" w:hAnsiTheme="minorHAnsi" w:cstheme="minorHAnsi"/>
          <w:bCs/>
          <w:color w:val="7030A0"/>
        </w:rPr>
        <w:t xml:space="preserve">. </w:t>
      </w:r>
      <w:r w:rsidR="0041091A" w:rsidRPr="00993544">
        <w:rPr>
          <w:rFonts w:asciiTheme="minorHAnsi" w:hAnsiTheme="minorHAnsi" w:cstheme="minorHAnsi"/>
          <w:bCs/>
          <w:color w:val="7030A0"/>
        </w:rPr>
        <w:t xml:space="preserve">Weigh the calculated amount </w:t>
      </w:r>
      <w:r w:rsidR="008B5041" w:rsidRPr="00993544">
        <w:rPr>
          <w:rFonts w:asciiTheme="minorHAnsi" w:hAnsiTheme="minorHAnsi" w:cstheme="minorHAnsi"/>
          <w:bCs/>
          <w:color w:val="7030A0"/>
        </w:rPr>
        <w:t xml:space="preserve">of </w:t>
      </w:r>
      <w:r w:rsidR="0041091A" w:rsidRPr="00993544">
        <w:rPr>
          <w:rFonts w:asciiTheme="minorHAnsi" w:hAnsiTheme="minorHAnsi" w:cstheme="minorHAnsi"/>
          <w:bCs/>
          <w:color w:val="7030A0"/>
        </w:rPr>
        <w:t xml:space="preserve">peanut butter in a weigh boat on a tared scale </w:t>
      </w:r>
      <w:r w:rsidR="0041091A" w:rsidRPr="00993544">
        <w:rPr>
          <w:rFonts w:asciiTheme="minorHAnsi" w:hAnsiTheme="minorHAnsi" w:cstheme="minorHAnsi"/>
          <w:b/>
          <w:bCs/>
          <w:color w:val="7030A0"/>
        </w:rPr>
        <w:t>[2]</w:t>
      </w:r>
      <w:r w:rsidR="00F0621A" w:rsidRPr="00993544">
        <w:rPr>
          <w:rFonts w:asciiTheme="minorHAnsi" w:hAnsiTheme="minorHAnsi" w:cstheme="minorHAnsi"/>
          <w:bCs/>
          <w:color w:val="7030A0"/>
        </w:rPr>
        <w:t>, then</w:t>
      </w:r>
      <w:r w:rsidR="0041091A" w:rsidRPr="00993544">
        <w:rPr>
          <w:rFonts w:asciiTheme="minorHAnsi" w:hAnsiTheme="minorHAnsi" w:cstheme="minorHAnsi"/>
          <w:bCs/>
          <w:color w:val="7030A0"/>
        </w:rPr>
        <w:t xml:space="preserve"> </w:t>
      </w:r>
      <w:r w:rsidR="00F0621A" w:rsidRPr="00993544">
        <w:rPr>
          <w:rFonts w:asciiTheme="minorHAnsi" w:hAnsiTheme="minorHAnsi" w:cstheme="minorHAnsi"/>
          <w:bCs/>
          <w:color w:val="7030A0"/>
        </w:rPr>
        <w:t>m</w:t>
      </w:r>
      <w:r w:rsidRPr="00993544">
        <w:rPr>
          <w:rFonts w:asciiTheme="minorHAnsi" w:hAnsiTheme="minorHAnsi" w:cstheme="minorHAnsi"/>
          <w:bCs/>
          <w:color w:val="7030A0"/>
        </w:rPr>
        <w:t xml:space="preserve">elt </w:t>
      </w:r>
      <w:r w:rsidR="00F0621A" w:rsidRPr="00993544">
        <w:rPr>
          <w:rFonts w:asciiTheme="minorHAnsi" w:hAnsiTheme="minorHAnsi" w:cstheme="minorHAnsi"/>
          <w:bCs/>
          <w:color w:val="7030A0"/>
        </w:rPr>
        <w:t>it</w:t>
      </w:r>
      <w:r w:rsidRPr="00993544">
        <w:rPr>
          <w:rFonts w:asciiTheme="minorHAnsi" w:hAnsiTheme="minorHAnsi" w:cstheme="minorHAnsi"/>
          <w:bCs/>
          <w:color w:val="7030A0"/>
        </w:rPr>
        <w:t xml:space="preserve"> over a beaker of warm water </w:t>
      </w:r>
      <w:r w:rsidRPr="00993544">
        <w:rPr>
          <w:rFonts w:asciiTheme="minorHAnsi" w:hAnsiTheme="minorHAnsi" w:cstheme="minorHAnsi"/>
          <w:b/>
          <w:bCs/>
          <w:color w:val="7030A0"/>
        </w:rPr>
        <w:t>[</w:t>
      </w:r>
      <w:r w:rsidR="00DF6BC0" w:rsidRPr="00993544">
        <w:rPr>
          <w:rFonts w:asciiTheme="minorHAnsi" w:hAnsiTheme="minorHAnsi" w:cstheme="minorHAnsi"/>
          <w:b/>
          <w:bCs/>
          <w:color w:val="7030A0"/>
        </w:rPr>
        <w:t>3</w:t>
      </w:r>
      <w:r w:rsidRPr="00993544">
        <w:rPr>
          <w:rFonts w:asciiTheme="minorHAnsi" w:hAnsiTheme="minorHAnsi" w:cstheme="minorHAnsi"/>
          <w:b/>
          <w:bCs/>
          <w:color w:val="7030A0"/>
        </w:rPr>
        <w:t xml:space="preserve">] </w:t>
      </w:r>
      <w:r w:rsidR="0041091A" w:rsidRPr="00993544">
        <w:rPr>
          <w:rFonts w:asciiTheme="minorHAnsi" w:hAnsiTheme="minorHAnsi" w:cstheme="minorHAnsi"/>
          <w:bCs/>
          <w:color w:val="7030A0"/>
        </w:rPr>
        <w:t xml:space="preserve">and mix </w:t>
      </w:r>
      <w:r w:rsidR="008B5041" w:rsidRPr="00993544">
        <w:rPr>
          <w:rFonts w:asciiTheme="minorHAnsi" w:hAnsiTheme="minorHAnsi" w:cstheme="minorHAnsi"/>
          <w:bCs/>
          <w:color w:val="7030A0"/>
        </w:rPr>
        <w:t xml:space="preserve">the </w:t>
      </w:r>
      <w:r w:rsidR="0041091A" w:rsidRPr="00993544">
        <w:rPr>
          <w:rFonts w:asciiTheme="minorHAnsi" w:hAnsiTheme="minorHAnsi" w:cstheme="minorHAnsi"/>
          <w:bCs/>
          <w:color w:val="7030A0"/>
        </w:rPr>
        <w:t xml:space="preserve">calculated amount of the pulverized drug into the melted butter </w:t>
      </w:r>
      <w:r w:rsidR="0041091A" w:rsidRPr="00993544">
        <w:rPr>
          <w:rFonts w:asciiTheme="minorHAnsi" w:hAnsiTheme="minorHAnsi" w:cstheme="minorHAnsi"/>
          <w:b/>
          <w:bCs/>
          <w:color w:val="7030A0"/>
        </w:rPr>
        <w:t>[</w:t>
      </w:r>
      <w:r w:rsidR="00DF6BC0" w:rsidRPr="00993544">
        <w:rPr>
          <w:rFonts w:asciiTheme="minorHAnsi" w:hAnsiTheme="minorHAnsi" w:cstheme="minorHAnsi"/>
          <w:b/>
          <w:bCs/>
          <w:color w:val="7030A0"/>
        </w:rPr>
        <w:t>4</w:t>
      </w:r>
      <w:r w:rsidR="0041091A" w:rsidRPr="00993544">
        <w:rPr>
          <w:rFonts w:asciiTheme="minorHAnsi" w:hAnsiTheme="minorHAnsi" w:cstheme="minorHAnsi"/>
          <w:b/>
          <w:bCs/>
          <w:color w:val="7030A0"/>
        </w:rPr>
        <w:t>]</w:t>
      </w:r>
      <w:r w:rsidR="0041091A" w:rsidRPr="00993544">
        <w:rPr>
          <w:rFonts w:asciiTheme="minorHAnsi" w:hAnsiTheme="minorHAnsi" w:cstheme="minorHAnsi"/>
          <w:bCs/>
          <w:color w:val="7030A0"/>
        </w:rPr>
        <w:t xml:space="preserve">. </w:t>
      </w:r>
    </w:p>
    <w:p w14:paraId="7605F9E4" w14:textId="4390917E" w:rsidR="00C34F4C" w:rsidRPr="00B07A3B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pulverizing the tablets in a mortar.</w:t>
      </w:r>
    </w:p>
    <w:p w14:paraId="5E5096AA" w14:textId="182CF7C9" w:rsidR="00C34F4C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peanut butter on a tared scale.</w:t>
      </w:r>
    </w:p>
    <w:p w14:paraId="102A8B53" w14:textId="36FC29E3" w:rsidR="00EF521C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melting the butter over a beaker.</w:t>
      </w:r>
    </w:p>
    <w:p w14:paraId="02DFAC28" w14:textId="4969D120" w:rsidR="00EF521C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drug into the butter.</w:t>
      </w:r>
    </w:p>
    <w:p w14:paraId="7B88A292" w14:textId="77777777" w:rsidR="00EF521C" w:rsidRPr="00B07A3B" w:rsidRDefault="00EF521C" w:rsidP="008B504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0B215637" w:rsidR="00CE10F2" w:rsidRPr="00993544" w:rsidRDefault="0040108F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993544">
        <w:rPr>
          <w:rFonts w:asciiTheme="minorHAnsi" w:hAnsiTheme="minorHAnsi" w:cstheme="minorHAnsi"/>
          <w:bCs/>
          <w:color w:val="7030A0"/>
        </w:rPr>
        <w:t>When cooled, p</w:t>
      </w:r>
      <w:r w:rsidR="00DF6BC0" w:rsidRPr="00993544">
        <w:rPr>
          <w:rFonts w:asciiTheme="minorHAnsi" w:hAnsiTheme="minorHAnsi" w:cstheme="minorHAnsi"/>
          <w:bCs/>
          <w:color w:val="7030A0"/>
        </w:rPr>
        <w:t>lace the</w:t>
      </w:r>
      <w:r w:rsidRPr="00993544">
        <w:rPr>
          <w:rFonts w:asciiTheme="minorHAnsi" w:hAnsiTheme="minorHAnsi" w:cstheme="minorHAnsi"/>
          <w:bCs/>
          <w:color w:val="7030A0"/>
        </w:rPr>
        <w:t xml:space="preserve"> </w:t>
      </w:r>
      <w:r w:rsidR="00DF6BC0" w:rsidRPr="00993544">
        <w:rPr>
          <w:rFonts w:asciiTheme="minorHAnsi" w:hAnsiTheme="minorHAnsi" w:cstheme="minorHAnsi"/>
          <w:bCs/>
          <w:color w:val="7030A0"/>
        </w:rPr>
        <w:t xml:space="preserve">peanut butter-drug mix into a mold </w:t>
      </w:r>
      <w:r w:rsidR="00DF6BC0" w:rsidRPr="00993544">
        <w:rPr>
          <w:rFonts w:asciiTheme="minorHAnsi" w:hAnsiTheme="minorHAnsi" w:cstheme="minorHAnsi"/>
          <w:b/>
          <w:bCs/>
          <w:color w:val="7030A0"/>
        </w:rPr>
        <w:t>[1]</w:t>
      </w:r>
      <w:r w:rsidR="00A47DC9" w:rsidRPr="00993544">
        <w:rPr>
          <w:rFonts w:asciiTheme="minorHAnsi" w:hAnsiTheme="minorHAnsi" w:cstheme="minorHAnsi"/>
          <w:bCs/>
          <w:color w:val="7030A0"/>
        </w:rPr>
        <w:t xml:space="preserve">. Prepare the placebo pellets </w:t>
      </w:r>
      <w:r w:rsidR="00A47DC9" w:rsidRPr="00993544">
        <w:rPr>
          <w:rFonts w:asciiTheme="majorHAnsi" w:hAnsiTheme="majorHAnsi" w:cstheme="majorHAnsi"/>
          <w:bCs/>
          <w:color w:val="7030A0"/>
        </w:rPr>
        <w:t xml:space="preserve">with peanut butter alone in </w:t>
      </w:r>
      <w:r w:rsidR="008B5041" w:rsidRPr="00993544">
        <w:rPr>
          <w:rFonts w:asciiTheme="majorHAnsi" w:hAnsiTheme="majorHAnsi" w:cstheme="majorHAnsi"/>
          <w:bCs/>
          <w:color w:val="7030A0"/>
        </w:rPr>
        <w:t>a</w:t>
      </w:r>
      <w:r w:rsidR="00A47DC9" w:rsidRPr="00993544">
        <w:rPr>
          <w:rFonts w:asciiTheme="majorHAnsi" w:hAnsiTheme="majorHAnsi" w:cstheme="majorHAnsi"/>
          <w:bCs/>
          <w:color w:val="7030A0"/>
        </w:rPr>
        <w:t xml:space="preserve"> similar fashion </w:t>
      </w:r>
      <w:r w:rsidR="00A47DC9" w:rsidRPr="00993544">
        <w:rPr>
          <w:rFonts w:asciiTheme="majorHAnsi" w:hAnsiTheme="majorHAnsi" w:cstheme="majorHAnsi"/>
          <w:b/>
          <w:bCs/>
          <w:color w:val="7030A0"/>
        </w:rPr>
        <w:t>[2]</w:t>
      </w:r>
      <w:r w:rsidR="00A47DC9" w:rsidRPr="00993544">
        <w:rPr>
          <w:rFonts w:asciiTheme="majorHAnsi" w:hAnsiTheme="majorHAnsi" w:cstheme="majorHAnsi"/>
          <w:bCs/>
          <w:color w:val="7030A0"/>
        </w:rPr>
        <w:t>.</w:t>
      </w:r>
      <w:r w:rsidR="00DF6BC0" w:rsidRPr="00993544">
        <w:rPr>
          <w:rFonts w:asciiTheme="minorHAnsi" w:hAnsiTheme="minorHAnsi" w:cstheme="minorHAnsi"/>
          <w:bCs/>
          <w:color w:val="7030A0"/>
        </w:rPr>
        <w:t xml:space="preserve"> </w:t>
      </w:r>
      <w:r w:rsidR="00A47DC9" w:rsidRPr="00993544">
        <w:rPr>
          <w:rFonts w:asciiTheme="minorHAnsi" w:hAnsiTheme="minorHAnsi" w:cstheme="minorHAnsi"/>
          <w:bCs/>
          <w:color w:val="7030A0"/>
        </w:rPr>
        <w:t>F</w:t>
      </w:r>
      <w:r w:rsidR="00DF6BC0" w:rsidRPr="00993544">
        <w:rPr>
          <w:rFonts w:asciiTheme="minorHAnsi" w:hAnsiTheme="minorHAnsi" w:cstheme="minorHAnsi"/>
          <w:bCs/>
          <w:color w:val="7030A0"/>
        </w:rPr>
        <w:t>reeze the mold in minus 80 degrees C</w:t>
      </w:r>
      <w:r w:rsidR="00EF521C" w:rsidRPr="00993544">
        <w:rPr>
          <w:rFonts w:asciiTheme="minorHAnsi" w:hAnsiTheme="minorHAnsi" w:cstheme="minorHAnsi"/>
          <w:bCs/>
          <w:color w:val="7030A0"/>
        </w:rPr>
        <w:t>elsius</w:t>
      </w:r>
      <w:r w:rsidR="00DF6BC0" w:rsidRPr="00993544">
        <w:rPr>
          <w:rFonts w:asciiTheme="minorHAnsi" w:hAnsiTheme="minorHAnsi" w:cstheme="minorHAnsi"/>
          <w:bCs/>
          <w:color w:val="7030A0"/>
        </w:rPr>
        <w:t xml:space="preserve"> to allow the peanut butter to harden until use</w:t>
      </w:r>
      <w:r w:rsidR="00EF521C" w:rsidRPr="00993544">
        <w:rPr>
          <w:rFonts w:asciiTheme="minorHAnsi" w:hAnsiTheme="minorHAnsi" w:cstheme="minorHAnsi"/>
          <w:bCs/>
          <w:color w:val="7030A0"/>
        </w:rPr>
        <w:t xml:space="preserve"> </w:t>
      </w:r>
      <w:r w:rsidR="00EF521C" w:rsidRPr="00993544">
        <w:rPr>
          <w:rFonts w:asciiTheme="minorHAnsi" w:hAnsiTheme="minorHAnsi" w:cstheme="minorHAnsi"/>
          <w:b/>
          <w:bCs/>
          <w:color w:val="7030A0"/>
        </w:rPr>
        <w:t>[</w:t>
      </w:r>
      <w:r w:rsidR="008B5041" w:rsidRPr="00993544">
        <w:rPr>
          <w:rFonts w:asciiTheme="minorHAnsi" w:hAnsiTheme="minorHAnsi" w:cstheme="minorHAnsi"/>
          <w:b/>
          <w:bCs/>
          <w:color w:val="7030A0"/>
        </w:rPr>
        <w:t>3</w:t>
      </w:r>
      <w:r w:rsidR="00EF521C" w:rsidRPr="00993544">
        <w:rPr>
          <w:rFonts w:asciiTheme="minorHAnsi" w:hAnsiTheme="minorHAnsi" w:cstheme="minorHAnsi"/>
          <w:b/>
          <w:bCs/>
          <w:color w:val="7030A0"/>
        </w:rPr>
        <w:t>]</w:t>
      </w:r>
      <w:r w:rsidR="00EF521C" w:rsidRPr="00993544">
        <w:rPr>
          <w:rFonts w:asciiTheme="minorHAnsi" w:hAnsiTheme="minorHAnsi" w:cstheme="minorHAnsi"/>
          <w:bCs/>
          <w:color w:val="7030A0"/>
        </w:rPr>
        <w:t xml:space="preserve">. </w:t>
      </w:r>
    </w:p>
    <w:p w14:paraId="1EE42691" w14:textId="4680851A" w:rsidR="00A319BE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butter-drug mix to a mold.</w:t>
      </w:r>
      <w:r w:rsidR="00D512B2">
        <w:rPr>
          <w:rFonts w:asciiTheme="minorHAnsi" w:hAnsiTheme="minorHAnsi" w:cstheme="minorHAnsi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2E82A1FB" w14:textId="2217479C" w:rsidR="008B5041" w:rsidRDefault="008B5041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butter to a mold.</w:t>
      </w:r>
    </w:p>
    <w:p w14:paraId="31A84631" w14:textId="2DD7D8B7" w:rsidR="00C7374B" w:rsidRDefault="00EF521C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8B504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mold in </w:t>
      </w:r>
      <w:r w:rsidR="008B504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deep freezer.</w:t>
      </w:r>
    </w:p>
    <w:p w14:paraId="4CA19FAC" w14:textId="77777777" w:rsidR="00332806" w:rsidRPr="00F0621A" w:rsidRDefault="00332806" w:rsidP="0033280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99A483" w14:textId="03F15259" w:rsidR="00CE10F2" w:rsidRPr="00B07A3B" w:rsidRDefault="00AF3BA9" w:rsidP="008B5041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Mouse Setup and </w:t>
      </w:r>
      <w:r w:rsidRPr="00FD48B8">
        <w:rPr>
          <w:rFonts w:asciiTheme="majorHAnsi" w:hAnsiTheme="majorHAnsi" w:cstheme="majorHAnsi"/>
          <w:b/>
          <w:bCs/>
        </w:rPr>
        <w:t xml:space="preserve">Training to Self-Dosing </w:t>
      </w:r>
      <w:r>
        <w:rPr>
          <w:rFonts w:asciiTheme="majorHAnsi" w:hAnsiTheme="majorHAnsi" w:cstheme="majorHAnsi"/>
          <w:b/>
          <w:bCs/>
        </w:rPr>
        <w:t>o</w:t>
      </w:r>
      <w:r w:rsidRPr="00FD48B8">
        <w:rPr>
          <w:rFonts w:asciiTheme="majorHAnsi" w:hAnsiTheme="majorHAnsi" w:cstheme="majorHAnsi"/>
          <w:b/>
          <w:bCs/>
        </w:rPr>
        <w:t>f Drug-Peanut</w:t>
      </w:r>
      <w:r>
        <w:rPr>
          <w:rFonts w:asciiTheme="majorHAnsi" w:hAnsiTheme="majorHAnsi" w:cstheme="majorHAnsi"/>
          <w:b/>
          <w:bCs/>
        </w:rPr>
        <w:t xml:space="preserve"> Butter</w:t>
      </w:r>
    </w:p>
    <w:p w14:paraId="6448FFD8" w14:textId="35802CF5" w:rsidR="00CE10F2" w:rsidRPr="00993544" w:rsidRDefault="00AF3BA9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993544">
        <w:rPr>
          <w:rFonts w:asciiTheme="minorHAnsi" w:hAnsiTheme="minorHAnsi" w:cstheme="minorHAnsi"/>
          <w:color w:val="7030A0"/>
        </w:rPr>
        <w:t xml:space="preserve">Prepare standard mouse cages with </w:t>
      </w:r>
      <w:r w:rsidR="008B5041" w:rsidRPr="00993544">
        <w:rPr>
          <w:rFonts w:asciiTheme="minorHAnsi" w:hAnsiTheme="minorHAnsi" w:cstheme="minorHAnsi"/>
          <w:color w:val="7030A0"/>
        </w:rPr>
        <w:t xml:space="preserve">a </w:t>
      </w:r>
      <w:r w:rsidRPr="00993544">
        <w:rPr>
          <w:rFonts w:asciiTheme="minorHAnsi" w:hAnsiTheme="minorHAnsi" w:cstheme="minorHAnsi"/>
          <w:color w:val="7030A0"/>
        </w:rPr>
        <w:t xml:space="preserve">lining of highly absorbent paper bedding and enrichment, including paper towels and </w:t>
      </w:r>
      <w:r w:rsidR="00F0621A" w:rsidRPr="00993544">
        <w:rPr>
          <w:rFonts w:asciiTheme="minorHAnsi" w:hAnsiTheme="minorHAnsi" w:cstheme="minorHAnsi"/>
          <w:color w:val="7030A0"/>
        </w:rPr>
        <w:t xml:space="preserve">a </w:t>
      </w:r>
      <w:r w:rsidRPr="00993544">
        <w:rPr>
          <w:rFonts w:asciiTheme="minorHAnsi" w:hAnsiTheme="minorHAnsi" w:cstheme="minorHAnsi"/>
          <w:color w:val="7030A0"/>
        </w:rPr>
        <w:t>housing dome</w:t>
      </w:r>
      <w:r w:rsidR="00735C3F" w:rsidRPr="00993544">
        <w:rPr>
          <w:rFonts w:asciiTheme="minorHAnsi" w:hAnsiTheme="minorHAnsi" w:cstheme="minorHAnsi"/>
          <w:color w:val="7030A0"/>
        </w:rPr>
        <w:t xml:space="preserve"> </w:t>
      </w:r>
      <w:r w:rsidR="00735C3F" w:rsidRPr="00993544">
        <w:rPr>
          <w:rFonts w:asciiTheme="minorHAnsi" w:hAnsiTheme="minorHAnsi" w:cstheme="minorHAnsi"/>
          <w:b/>
          <w:bCs/>
          <w:color w:val="7030A0"/>
        </w:rPr>
        <w:t>[1]</w:t>
      </w:r>
      <w:r w:rsidR="00735C3F" w:rsidRPr="00993544">
        <w:rPr>
          <w:rFonts w:asciiTheme="minorHAnsi" w:hAnsiTheme="minorHAnsi" w:cstheme="minorHAnsi"/>
          <w:color w:val="7030A0"/>
        </w:rPr>
        <w:t xml:space="preserve">. House a single mouse in each cage </w:t>
      </w:r>
      <w:r w:rsidR="00735C3F" w:rsidRPr="00993544">
        <w:rPr>
          <w:rFonts w:asciiTheme="minorHAnsi" w:hAnsiTheme="minorHAnsi" w:cstheme="minorHAnsi"/>
          <w:b/>
          <w:bCs/>
          <w:color w:val="7030A0"/>
        </w:rPr>
        <w:t>[2]</w:t>
      </w:r>
      <w:r w:rsidR="00735C3F" w:rsidRPr="00993544">
        <w:rPr>
          <w:rFonts w:asciiTheme="minorHAnsi" w:hAnsiTheme="minorHAnsi" w:cstheme="minorHAnsi"/>
          <w:color w:val="7030A0"/>
        </w:rPr>
        <w:t xml:space="preserve">. Provide ad libitum food and water </w:t>
      </w:r>
      <w:r w:rsidR="005301BF" w:rsidRPr="00993544">
        <w:rPr>
          <w:rFonts w:asciiTheme="minorHAnsi" w:hAnsiTheme="minorHAnsi" w:cstheme="minorHAnsi"/>
          <w:color w:val="7030A0"/>
        </w:rPr>
        <w:t xml:space="preserve">in the cages </w:t>
      </w:r>
      <w:r w:rsidR="005301BF" w:rsidRPr="00993544">
        <w:rPr>
          <w:rFonts w:asciiTheme="minorHAnsi" w:hAnsiTheme="minorHAnsi" w:cstheme="minorHAnsi"/>
          <w:b/>
          <w:bCs/>
          <w:color w:val="7030A0"/>
        </w:rPr>
        <w:t xml:space="preserve">[3] </w:t>
      </w:r>
      <w:r w:rsidR="00735C3F" w:rsidRPr="00993544">
        <w:rPr>
          <w:rFonts w:asciiTheme="minorHAnsi" w:hAnsiTheme="minorHAnsi" w:cstheme="minorHAnsi"/>
          <w:color w:val="7030A0"/>
        </w:rPr>
        <w:t xml:space="preserve">and allow the mice to acclimate to the housing for approximately </w:t>
      </w:r>
      <w:r w:rsidR="005301BF" w:rsidRPr="00993544">
        <w:rPr>
          <w:rFonts w:asciiTheme="minorHAnsi" w:hAnsiTheme="minorHAnsi" w:cstheme="minorHAnsi"/>
          <w:color w:val="7030A0"/>
        </w:rPr>
        <w:t>three</w:t>
      </w:r>
      <w:r w:rsidR="00735C3F" w:rsidRPr="00993544">
        <w:rPr>
          <w:rFonts w:asciiTheme="minorHAnsi" w:hAnsiTheme="minorHAnsi" w:cstheme="minorHAnsi"/>
          <w:color w:val="7030A0"/>
        </w:rPr>
        <w:t xml:space="preserve"> days</w:t>
      </w:r>
      <w:r w:rsidR="005301BF" w:rsidRPr="00993544">
        <w:rPr>
          <w:rFonts w:asciiTheme="minorHAnsi" w:hAnsiTheme="minorHAnsi" w:cstheme="minorHAnsi"/>
          <w:color w:val="7030A0"/>
        </w:rPr>
        <w:t xml:space="preserve"> </w:t>
      </w:r>
      <w:r w:rsidR="005301BF" w:rsidRPr="00993544">
        <w:rPr>
          <w:rFonts w:asciiTheme="minorHAnsi" w:hAnsiTheme="minorHAnsi" w:cstheme="minorHAnsi"/>
          <w:b/>
          <w:bCs/>
          <w:color w:val="7030A0"/>
        </w:rPr>
        <w:t>[4]</w:t>
      </w:r>
      <w:r w:rsidR="005301BF" w:rsidRPr="00993544">
        <w:rPr>
          <w:rFonts w:asciiTheme="minorHAnsi" w:hAnsiTheme="minorHAnsi" w:cstheme="minorHAnsi"/>
          <w:color w:val="7030A0"/>
        </w:rPr>
        <w:t>.</w:t>
      </w:r>
    </w:p>
    <w:p w14:paraId="5F8BDB88" w14:textId="7D13B646" w:rsidR="000B2085" w:rsidRDefault="005301BF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setting up the mice cages.</w:t>
      </w:r>
      <w:r w:rsidR="00D512B2">
        <w:rPr>
          <w:rFonts w:asciiTheme="minorHAnsi" w:hAnsiTheme="minorHAnsi" w:cstheme="minorHAnsi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Videographer:</w:t>
      </w:r>
      <w:r w:rsidR="00D512B2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This step is important!</w:t>
      </w:r>
    </w:p>
    <w:p w14:paraId="70C6AF64" w14:textId="592C36A6" w:rsidR="005301BF" w:rsidRDefault="00A44423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mouse in a cage.</w:t>
      </w:r>
    </w:p>
    <w:p w14:paraId="10396C27" w14:textId="6801EEF6" w:rsidR="00A44423" w:rsidRDefault="00A44423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Food and water/bottle in the cages.</w:t>
      </w:r>
    </w:p>
    <w:p w14:paraId="2D3943B0" w14:textId="77D1B4FD" w:rsidR="00A44423" w:rsidRDefault="00A44423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replacing water bottles/adding food in cages. </w:t>
      </w:r>
    </w:p>
    <w:p w14:paraId="43194B91" w14:textId="77777777" w:rsidR="00A44423" w:rsidRPr="00B07A3B" w:rsidRDefault="00A44423" w:rsidP="008B5041">
      <w:pPr>
        <w:pStyle w:val="ListParagraph"/>
        <w:spacing w:before="120"/>
        <w:ind w:left="2160"/>
        <w:contextualSpacing w:val="0"/>
        <w:jc w:val="both"/>
        <w:rPr>
          <w:rFonts w:asciiTheme="minorHAnsi" w:hAnsiTheme="minorHAnsi" w:cstheme="minorHAnsi"/>
        </w:rPr>
      </w:pPr>
    </w:p>
    <w:p w14:paraId="1371D6FC" w14:textId="42384A84" w:rsidR="00CE10F2" w:rsidRPr="00993544" w:rsidRDefault="00A44423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993544">
        <w:rPr>
          <w:rFonts w:asciiTheme="minorHAnsi" w:hAnsiTheme="minorHAnsi" w:cstheme="minorHAnsi"/>
          <w:color w:val="7030A0"/>
        </w:rPr>
        <w:t xml:space="preserve">Before starting the training, fast the mice for 24 hours </w:t>
      </w:r>
      <w:r w:rsidRPr="00993544">
        <w:rPr>
          <w:rFonts w:asciiTheme="minorHAnsi" w:hAnsiTheme="minorHAnsi" w:cstheme="minorHAnsi"/>
          <w:b/>
          <w:bCs/>
          <w:color w:val="7030A0"/>
        </w:rPr>
        <w:t>[1]</w:t>
      </w:r>
      <w:r w:rsidRPr="00993544">
        <w:rPr>
          <w:rFonts w:asciiTheme="minorHAnsi" w:hAnsiTheme="minorHAnsi" w:cstheme="minorHAnsi"/>
          <w:color w:val="7030A0"/>
        </w:rPr>
        <w:t xml:space="preserve">. </w:t>
      </w:r>
    </w:p>
    <w:p w14:paraId="11514E94" w14:textId="0B141108" w:rsidR="00875BE8" w:rsidRDefault="008B5041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Cages with a single mouse each, without food and water supply.</w:t>
      </w:r>
    </w:p>
    <w:p w14:paraId="699429D3" w14:textId="77777777" w:rsidR="00A44423" w:rsidRPr="00B07A3B" w:rsidRDefault="00A44423" w:rsidP="008B504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343B70E9" w:rsidR="00450B27" w:rsidRPr="00993544" w:rsidRDefault="00F0621A" w:rsidP="008B504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993544">
        <w:rPr>
          <w:rFonts w:asciiTheme="minorHAnsi" w:hAnsiTheme="minorHAnsi" w:cstheme="minorHAnsi"/>
          <w:color w:val="7030A0"/>
        </w:rPr>
        <w:lastRenderedPageBreak/>
        <w:t>On t</w:t>
      </w:r>
      <w:r w:rsidR="008B5041" w:rsidRPr="00993544">
        <w:rPr>
          <w:rFonts w:asciiTheme="minorHAnsi" w:hAnsiTheme="minorHAnsi" w:cstheme="minorHAnsi"/>
          <w:color w:val="7030A0"/>
        </w:rPr>
        <w:t>he n</w:t>
      </w:r>
      <w:r w:rsidR="00A44423" w:rsidRPr="00993544">
        <w:rPr>
          <w:rFonts w:asciiTheme="minorHAnsi" w:hAnsiTheme="minorHAnsi" w:cstheme="minorHAnsi"/>
          <w:color w:val="7030A0"/>
        </w:rPr>
        <w:t>ext day, place a placebo peanut butter pellet</w:t>
      </w:r>
      <w:r w:rsidR="008B5041" w:rsidRPr="00993544">
        <w:rPr>
          <w:rFonts w:asciiTheme="minorHAnsi" w:hAnsiTheme="minorHAnsi" w:cstheme="minorHAnsi"/>
          <w:color w:val="7030A0"/>
        </w:rPr>
        <w:t>, as a control,</w:t>
      </w:r>
      <w:r w:rsidR="00A44423" w:rsidRPr="00993544">
        <w:rPr>
          <w:rFonts w:asciiTheme="minorHAnsi" w:hAnsiTheme="minorHAnsi" w:cstheme="minorHAnsi"/>
          <w:color w:val="7030A0"/>
        </w:rPr>
        <w:t xml:space="preserve"> on the wall of the cage approximately 1.5 inches from the base</w:t>
      </w:r>
      <w:r w:rsidR="00875BE8" w:rsidRPr="00993544">
        <w:rPr>
          <w:rFonts w:asciiTheme="minorHAnsi" w:hAnsiTheme="minorHAnsi" w:cstheme="minorHAnsi"/>
          <w:color w:val="7030A0"/>
        </w:rPr>
        <w:t xml:space="preserve"> </w:t>
      </w:r>
      <w:r w:rsidR="00A44423" w:rsidRPr="00993544">
        <w:rPr>
          <w:rFonts w:asciiTheme="minorHAnsi" w:hAnsiTheme="minorHAnsi" w:cstheme="minorHAnsi"/>
          <w:b/>
          <w:bCs/>
          <w:color w:val="7030A0"/>
        </w:rPr>
        <w:t>[1]</w:t>
      </w:r>
      <w:r w:rsidR="00A44423" w:rsidRPr="00993544">
        <w:rPr>
          <w:rFonts w:asciiTheme="minorHAnsi" w:hAnsiTheme="minorHAnsi" w:cstheme="minorHAnsi"/>
          <w:color w:val="7030A0"/>
        </w:rPr>
        <w:t xml:space="preserve">. </w:t>
      </w:r>
      <w:r w:rsidR="00A47DC9" w:rsidRPr="00993544">
        <w:rPr>
          <w:rFonts w:asciiTheme="minorHAnsi" w:hAnsiTheme="minorHAnsi" w:cstheme="minorHAnsi"/>
          <w:color w:val="7030A0"/>
        </w:rPr>
        <w:t>Due to novelty, i</w:t>
      </w:r>
      <w:r w:rsidR="00A44423" w:rsidRPr="00993544">
        <w:rPr>
          <w:rFonts w:asciiTheme="minorHAnsi" w:hAnsiTheme="minorHAnsi" w:cstheme="minorHAnsi"/>
          <w:color w:val="7030A0"/>
        </w:rPr>
        <w:t xml:space="preserve">t may take approximately 1 hour for the mouse to consume the peanut butter pellet </w:t>
      </w:r>
      <w:r w:rsidR="00A47DC9" w:rsidRPr="00993544">
        <w:rPr>
          <w:rFonts w:asciiTheme="minorHAnsi" w:hAnsiTheme="minorHAnsi" w:cstheme="minorHAnsi"/>
          <w:color w:val="7030A0"/>
        </w:rPr>
        <w:t xml:space="preserve">on the first day of </w:t>
      </w:r>
      <w:r w:rsidR="008B5041" w:rsidRPr="00993544">
        <w:rPr>
          <w:rFonts w:asciiTheme="minorHAnsi" w:hAnsiTheme="minorHAnsi" w:cstheme="minorHAnsi"/>
          <w:color w:val="7030A0"/>
        </w:rPr>
        <w:t xml:space="preserve">a </w:t>
      </w:r>
      <w:r w:rsidR="00A47DC9" w:rsidRPr="00993544">
        <w:rPr>
          <w:rFonts w:asciiTheme="minorHAnsi" w:hAnsiTheme="minorHAnsi" w:cstheme="minorHAnsi"/>
          <w:color w:val="7030A0"/>
        </w:rPr>
        <w:t>tri</w:t>
      </w:r>
      <w:r w:rsidR="008B5041" w:rsidRPr="00993544">
        <w:rPr>
          <w:rFonts w:asciiTheme="minorHAnsi" w:hAnsiTheme="minorHAnsi" w:cstheme="minorHAnsi"/>
          <w:color w:val="7030A0"/>
        </w:rPr>
        <w:t>a</w:t>
      </w:r>
      <w:r w:rsidR="00A47DC9" w:rsidRPr="00993544">
        <w:rPr>
          <w:rFonts w:asciiTheme="minorHAnsi" w:hAnsiTheme="minorHAnsi" w:cstheme="minorHAnsi"/>
          <w:color w:val="7030A0"/>
        </w:rPr>
        <w:t xml:space="preserve">l </w:t>
      </w:r>
      <w:r w:rsidR="00A44423" w:rsidRPr="00993544">
        <w:rPr>
          <w:rFonts w:asciiTheme="minorHAnsi" w:hAnsiTheme="minorHAnsi" w:cstheme="minorHAnsi"/>
          <w:b/>
          <w:bCs/>
          <w:color w:val="7030A0"/>
        </w:rPr>
        <w:t>[2]</w:t>
      </w:r>
      <w:r w:rsidR="00A44423" w:rsidRPr="00993544">
        <w:rPr>
          <w:rFonts w:asciiTheme="minorHAnsi" w:hAnsiTheme="minorHAnsi" w:cstheme="minorHAnsi"/>
          <w:color w:val="7030A0"/>
        </w:rPr>
        <w:t xml:space="preserve">. </w:t>
      </w:r>
    </w:p>
    <w:p w14:paraId="7401A94C" w14:textId="1FCB3F99" w:rsidR="00875BE8" w:rsidRDefault="008B5041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pellet on the wall of the cage.</w:t>
      </w:r>
      <w:r w:rsidR="00D512B2">
        <w:rPr>
          <w:rFonts w:asciiTheme="minorHAnsi" w:hAnsiTheme="minorHAnsi" w:cstheme="minorHAnsi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Videographer:</w:t>
      </w:r>
      <w:r w:rsidR="00D512B2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This step is important!</w:t>
      </w:r>
      <w:r w:rsidR="00993544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993544" w:rsidRPr="00993544">
        <w:rPr>
          <w:rFonts w:asciiTheme="minorHAnsi" w:hAnsiTheme="minorHAnsi" w:cstheme="minorHAnsi"/>
          <w:highlight w:val="green"/>
        </w:rPr>
        <w:t xml:space="preserve">NOTE: </w:t>
      </w:r>
      <w:r w:rsidR="00993544" w:rsidRPr="00993544">
        <w:rPr>
          <w:rFonts w:asciiTheme="minorHAnsi" w:hAnsiTheme="minorHAnsi" w:cstheme="minorHAnsi"/>
          <w:highlight w:val="green"/>
        </w:rPr>
        <w:t xml:space="preserve">3.3.1 </w:t>
      </w:r>
      <w:r w:rsidR="00993544">
        <w:rPr>
          <w:rFonts w:asciiTheme="minorHAnsi" w:hAnsiTheme="minorHAnsi" w:cstheme="minorHAnsi"/>
          <w:highlight w:val="green"/>
        </w:rPr>
        <w:t xml:space="preserve">is </w:t>
      </w:r>
      <w:proofErr w:type="spellStart"/>
      <w:r w:rsidR="00993544" w:rsidRPr="00993544">
        <w:rPr>
          <w:rFonts w:asciiTheme="minorHAnsi" w:hAnsiTheme="minorHAnsi" w:cstheme="minorHAnsi"/>
          <w:highlight w:val="green"/>
        </w:rPr>
        <w:t>misslated</w:t>
      </w:r>
      <w:proofErr w:type="spellEnd"/>
      <w:r w:rsidR="00993544" w:rsidRPr="00993544">
        <w:rPr>
          <w:rFonts w:asciiTheme="minorHAnsi" w:hAnsiTheme="minorHAnsi" w:cstheme="minorHAnsi"/>
          <w:highlight w:val="green"/>
        </w:rPr>
        <w:t>, actually</w:t>
      </w:r>
      <w:r w:rsidR="00993544">
        <w:rPr>
          <w:rFonts w:asciiTheme="minorHAnsi" w:hAnsiTheme="minorHAnsi" w:cstheme="minorHAnsi"/>
          <w:highlight w:val="green"/>
        </w:rPr>
        <w:t xml:space="preserve"> it is</w:t>
      </w:r>
      <w:r w:rsidR="00993544" w:rsidRPr="00993544">
        <w:rPr>
          <w:rFonts w:asciiTheme="minorHAnsi" w:hAnsiTheme="minorHAnsi" w:cstheme="minorHAnsi"/>
          <w:highlight w:val="green"/>
        </w:rPr>
        <w:t xml:space="preserve"> 3.3.1-3.3.2</w:t>
      </w:r>
    </w:p>
    <w:p w14:paraId="685C274B" w14:textId="3970AD63" w:rsidR="008B5041" w:rsidRPr="00B07A3B" w:rsidRDefault="008B5041" w:rsidP="008B50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mouse consuming the pellet.</w:t>
      </w:r>
      <w:r w:rsidR="00D512B2">
        <w:rPr>
          <w:rFonts w:asciiTheme="minorHAnsi" w:hAnsiTheme="minorHAnsi" w:cstheme="minorHAnsi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Videographer:</w:t>
      </w:r>
      <w:r w:rsidR="00D512B2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D512B2" w:rsidRPr="00D512B2">
        <w:rPr>
          <w:rFonts w:asciiTheme="minorHAnsi" w:hAnsiTheme="minorHAnsi" w:cstheme="minorHAnsi"/>
          <w:i/>
          <w:iCs/>
          <w:color w:val="0000FF"/>
        </w:rPr>
        <w:t>This step is important!</w:t>
      </w:r>
      <w:r w:rsidR="00993544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993544" w:rsidRPr="00993544">
        <w:rPr>
          <w:rFonts w:asciiTheme="minorHAnsi" w:hAnsiTheme="minorHAnsi" w:cstheme="minorHAnsi"/>
          <w:highlight w:val="green"/>
        </w:rPr>
        <w:t xml:space="preserve">NOTE: </w:t>
      </w:r>
      <w:r w:rsidR="00993544" w:rsidRPr="00993544">
        <w:rPr>
          <w:rFonts w:asciiTheme="minorHAnsi" w:hAnsiTheme="minorHAnsi" w:cstheme="minorHAnsi"/>
          <w:highlight w:val="green"/>
        </w:rPr>
        <w:t>Only one take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17CED70" w:rsidR="00F22F5E" w:rsidRPr="00B07A3B" w:rsidRDefault="00CE10F2" w:rsidP="0040108F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B5041" w:rsidRPr="003C483C">
        <w:rPr>
          <w:rFonts w:asciiTheme="majorHAnsi" w:hAnsiTheme="majorHAnsi" w:cstheme="majorHAnsi"/>
          <w:b/>
          <w:bCs/>
        </w:rPr>
        <w:t xml:space="preserve">The Effect </w:t>
      </w:r>
      <w:r w:rsidR="008B5041">
        <w:rPr>
          <w:rFonts w:asciiTheme="majorHAnsi" w:hAnsiTheme="majorHAnsi" w:cstheme="majorHAnsi"/>
          <w:b/>
          <w:bCs/>
        </w:rPr>
        <w:t>o</w:t>
      </w:r>
      <w:r w:rsidR="008B5041" w:rsidRPr="003C483C">
        <w:rPr>
          <w:rFonts w:asciiTheme="majorHAnsi" w:hAnsiTheme="majorHAnsi" w:cstheme="majorHAnsi"/>
          <w:b/>
          <w:bCs/>
        </w:rPr>
        <w:t xml:space="preserve">f Drug Delivery Methods </w:t>
      </w:r>
      <w:r w:rsidR="008B5041">
        <w:rPr>
          <w:rFonts w:asciiTheme="majorHAnsi" w:hAnsiTheme="majorHAnsi" w:cstheme="majorHAnsi"/>
          <w:b/>
          <w:bCs/>
        </w:rPr>
        <w:t>o</w:t>
      </w:r>
      <w:r w:rsidR="008B5041" w:rsidRPr="003C483C">
        <w:rPr>
          <w:rFonts w:asciiTheme="majorHAnsi" w:hAnsiTheme="majorHAnsi" w:cstheme="majorHAnsi"/>
          <w:b/>
          <w:bCs/>
        </w:rPr>
        <w:t xml:space="preserve">n Food Intake </w:t>
      </w:r>
      <w:r w:rsidR="008B5041">
        <w:rPr>
          <w:rFonts w:asciiTheme="majorHAnsi" w:hAnsiTheme="majorHAnsi" w:cstheme="majorHAnsi"/>
          <w:b/>
          <w:bCs/>
        </w:rPr>
        <w:t>a</w:t>
      </w:r>
      <w:r w:rsidR="008B5041" w:rsidRPr="003C483C">
        <w:rPr>
          <w:rFonts w:asciiTheme="majorHAnsi" w:hAnsiTheme="majorHAnsi" w:cstheme="majorHAnsi"/>
          <w:b/>
          <w:bCs/>
        </w:rPr>
        <w:t xml:space="preserve">nd Weight Gain </w:t>
      </w:r>
      <w:r w:rsidR="008B5041">
        <w:rPr>
          <w:rFonts w:asciiTheme="majorHAnsi" w:hAnsiTheme="majorHAnsi" w:cstheme="majorHAnsi"/>
          <w:b/>
          <w:bCs/>
        </w:rPr>
        <w:t>i</w:t>
      </w:r>
      <w:r w:rsidR="008B5041" w:rsidRPr="003C483C">
        <w:rPr>
          <w:rFonts w:asciiTheme="majorHAnsi" w:hAnsiTheme="majorHAnsi" w:cstheme="majorHAnsi"/>
          <w:b/>
          <w:bCs/>
        </w:rPr>
        <w:t xml:space="preserve">n </w:t>
      </w:r>
      <w:r w:rsidR="008B5041" w:rsidRPr="008B5041">
        <w:rPr>
          <w:rFonts w:asciiTheme="majorHAnsi" w:hAnsiTheme="majorHAnsi" w:cstheme="majorHAnsi"/>
          <w:b/>
          <w:bCs/>
        </w:rPr>
        <w:t>Mice</w:t>
      </w:r>
    </w:p>
    <w:p w14:paraId="52E24B75" w14:textId="05E624C2" w:rsidR="00395684" w:rsidRPr="00993544" w:rsidRDefault="008B5041" w:rsidP="0040108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993544">
        <w:rPr>
          <w:rFonts w:asciiTheme="majorHAnsi" w:hAnsiTheme="majorHAnsi" w:cstheme="majorHAnsi"/>
          <w:color w:val="7030A0"/>
        </w:rPr>
        <w:t xml:space="preserve">The chronic delivery of risperidone in peanut butter for 14 days </w:t>
      </w:r>
      <w:r w:rsidR="0040108F" w:rsidRPr="00993544">
        <w:rPr>
          <w:rFonts w:asciiTheme="majorHAnsi" w:hAnsiTheme="majorHAnsi" w:cstheme="majorHAnsi"/>
          <w:b/>
          <w:bCs/>
          <w:color w:val="7030A0"/>
        </w:rPr>
        <w:t xml:space="preserve">[1] </w:t>
      </w:r>
      <w:r w:rsidRPr="00993544">
        <w:rPr>
          <w:rFonts w:asciiTheme="majorHAnsi" w:hAnsiTheme="majorHAnsi" w:cstheme="majorHAnsi"/>
          <w:color w:val="7030A0"/>
        </w:rPr>
        <w:t xml:space="preserve">facilitated significantly higher daily food intake </w:t>
      </w:r>
      <w:r w:rsidRPr="00993544">
        <w:rPr>
          <w:rFonts w:asciiTheme="majorHAnsi" w:hAnsiTheme="majorHAnsi" w:cstheme="majorHAnsi"/>
          <w:b/>
          <w:bCs/>
          <w:color w:val="7030A0"/>
        </w:rPr>
        <w:t>[</w:t>
      </w:r>
      <w:r w:rsidR="0040108F" w:rsidRPr="00993544">
        <w:rPr>
          <w:rFonts w:asciiTheme="majorHAnsi" w:hAnsiTheme="majorHAnsi" w:cstheme="majorHAnsi"/>
          <w:b/>
          <w:bCs/>
          <w:color w:val="7030A0"/>
        </w:rPr>
        <w:t>2</w:t>
      </w:r>
      <w:r w:rsidRPr="00993544">
        <w:rPr>
          <w:rFonts w:asciiTheme="majorHAnsi" w:hAnsiTheme="majorHAnsi" w:cstheme="majorHAnsi"/>
          <w:b/>
          <w:bCs/>
          <w:color w:val="7030A0"/>
        </w:rPr>
        <w:t xml:space="preserve">] </w:t>
      </w:r>
      <w:r w:rsidRPr="00993544">
        <w:rPr>
          <w:rFonts w:asciiTheme="majorHAnsi" w:hAnsiTheme="majorHAnsi" w:cstheme="majorHAnsi"/>
          <w:color w:val="7030A0"/>
        </w:rPr>
        <w:t xml:space="preserve">and more weight gain </w:t>
      </w:r>
      <w:r w:rsidR="003D58A0" w:rsidRPr="00993544">
        <w:rPr>
          <w:rFonts w:asciiTheme="majorHAnsi" w:hAnsiTheme="majorHAnsi" w:cstheme="majorHAnsi"/>
          <w:color w:val="7030A0"/>
        </w:rPr>
        <w:t xml:space="preserve">in C57BL6 female mice </w:t>
      </w:r>
      <w:r w:rsidR="003D58A0" w:rsidRPr="00993544">
        <w:rPr>
          <w:rFonts w:asciiTheme="majorHAnsi" w:hAnsiTheme="majorHAnsi" w:cstheme="majorHAnsi"/>
          <w:b/>
          <w:bCs/>
          <w:color w:val="7030A0"/>
        </w:rPr>
        <w:t>[</w:t>
      </w:r>
      <w:r w:rsidR="0040108F" w:rsidRPr="00993544">
        <w:rPr>
          <w:rFonts w:asciiTheme="majorHAnsi" w:hAnsiTheme="majorHAnsi" w:cstheme="majorHAnsi"/>
          <w:b/>
          <w:bCs/>
          <w:color w:val="7030A0"/>
        </w:rPr>
        <w:t>3</w:t>
      </w:r>
      <w:r w:rsidR="003D58A0" w:rsidRPr="00993544">
        <w:rPr>
          <w:rFonts w:asciiTheme="majorHAnsi" w:hAnsiTheme="majorHAnsi" w:cstheme="majorHAnsi"/>
          <w:b/>
          <w:bCs/>
          <w:color w:val="7030A0"/>
        </w:rPr>
        <w:t xml:space="preserve">] </w:t>
      </w:r>
      <w:r w:rsidRPr="00993544">
        <w:rPr>
          <w:rFonts w:asciiTheme="majorHAnsi" w:hAnsiTheme="majorHAnsi" w:cstheme="majorHAnsi"/>
          <w:color w:val="7030A0"/>
        </w:rPr>
        <w:t xml:space="preserve">compared with control </w:t>
      </w:r>
      <w:r w:rsidRPr="00993544">
        <w:rPr>
          <w:rFonts w:asciiTheme="majorHAnsi" w:hAnsiTheme="majorHAnsi" w:cstheme="majorHAnsi"/>
          <w:b/>
          <w:bCs/>
          <w:color w:val="7030A0"/>
        </w:rPr>
        <w:t>[</w:t>
      </w:r>
      <w:r w:rsidR="0040108F" w:rsidRPr="00993544">
        <w:rPr>
          <w:rFonts w:asciiTheme="majorHAnsi" w:hAnsiTheme="majorHAnsi" w:cstheme="majorHAnsi"/>
          <w:b/>
          <w:bCs/>
          <w:color w:val="7030A0"/>
        </w:rPr>
        <w:t>4</w:t>
      </w:r>
      <w:r w:rsidRPr="00993544">
        <w:rPr>
          <w:rFonts w:asciiTheme="majorHAnsi" w:hAnsiTheme="majorHAnsi" w:cstheme="majorHAnsi"/>
          <w:b/>
          <w:bCs/>
          <w:color w:val="7030A0"/>
        </w:rPr>
        <w:t>]</w:t>
      </w:r>
      <w:r w:rsidRPr="00993544">
        <w:rPr>
          <w:rFonts w:asciiTheme="majorHAnsi" w:hAnsiTheme="majorHAnsi" w:cstheme="majorHAnsi"/>
          <w:color w:val="7030A0"/>
        </w:rPr>
        <w:t xml:space="preserve">. </w:t>
      </w:r>
    </w:p>
    <w:p w14:paraId="4E75A4CA" w14:textId="10D14F1D" w:rsidR="009D21B9" w:rsidRDefault="007B0FBB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D58A0">
        <w:rPr>
          <w:rFonts w:asciiTheme="minorHAnsi" w:hAnsiTheme="minorHAnsi" w:cstheme="minorHAnsi"/>
          <w:szCs w:val="24"/>
        </w:rPr>
        <w:t xml:space="preserve"> Figure 1</w:t>
      </w:r>
      <w:r w:rsidR="0040108F">
        <w:rPr>
          <w:rFonts w:asciiTheme="minorHAnsi" w:hAnsiTheme="minorHAnsi" w:cstheme="minorHAnsi"/>
          <w:szCs w:val="24"/>
        </w:rPr>
        <w:t xml:space="preserve"> a, b. </w:t>
      </w:r>
    </w:p>
    <w:p w14:paraId="037C712A" w14:textId="20FD9B5E" w:rsid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a, b.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black bar in figure a.</w:t>
      </w:r>
    </w:p>
    <w:p w14:paraId="21337C1E" w14:textId="7B9CC4EC" w:rsid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a, b.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black bar in figure b.</w:t>
      </w:r>
    </w:p>
    <w:p w14:paraId="4539B4D5" w14:textId="0F62A231" w:rsid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a, b.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Video Editor: Emphasize control bars in both figures.</w:t>
      </w:r>
    </w:p>
    <w:p w14:paraId="65134170" w14:textId="77777777" w:rsidR="0040108F" w:rsidRPr="00B07A3B" w:rsidRDefault="0040108F" w:rsidP="0040108F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6834C954" w:rsidR="00395684" w:rsidRPr="00993544" w:rsidRDefault="0040108F" w:rsidP="0040108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993544">
        <w:rPr>
          <w:rFonts w:asciiTheme="majorHAnsi" w:hAnsiTheme="majorHAnsi" w:cstheme="majorHAnsi"/>
          <w:color w:val="7030A0"/>
        </w:rPr>
        <w:t xml:space="preserve">Intraperitoneal delivery of risperidone in the same dosage did not significantly affect food intake </w:t>
      </w:r>
      <w:r w:rsidRPr="00993544">
        <w:rPr>
          <w:rFonts w:asciiTheme="majorHAnsi" w:hAnsiTheme="majorHAnsi" w:cstheme="majorHAnsi"/>
          <w:b/>
          <w:bCs/>
          <w:color w:val="7030A0"/>
        </w:rPr>
        <w:t xml:space="preserve">[1] </w:t>
      </w:r>
      <w:r w:rsidRPr="00993544">
        <w:rPr>
          <w:rFonts w:asciiTheme="majorHAnsi" w:hAnsiTheme="majorHAnsi" w:cstheme="majorHAnsi"/>
          <w:color w:val="7030A0"/>
        </w:rPr>
        <w:t xml:space="preserve">or weight gain compared to self-delivery in peanut butter </w:t>
      </w:r>
      <w:r w:rsidRPr="00993544">
        <w:rPr>
          <w:rFonts w:asciiTheme="majorHAnsi" w:hAnsiTheme="majorHAnsi" w:cstheme="majorHAnsi"/>
          <w:b/>
          <w:bCs/>
          <w:color w:val="7030A0"/>
        </w:rPr>
        <w:t>[2]</w:t>
      </w:r>
      <w:r w:rsidRPr="00993544">
        <w:rPr>
          <w:rFonts w:asciiTheme="majorHAnsi" w:hAnsiTheme="majorHAnsi" w:cstheme="majorHAnsi"/>
          <w:color w:val="7030A0"/>
        </w:rPr>
        <w:t>.</w:t>
      </w:r>
    </w:p>
    <w:p w14:paraId="413DD3C0" w14:textId="239AC387" w:rsid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c, d.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black bar in figure c.</w:t>
      </w:r>
    </w:p>
    <w:p w14:paraId="70D7CFEA" w14:textId="70752279" w:rsidR="0040108F" w:rsidRPr="0040108F" w:rsidRDefault="0040108F" w:rsidP="004010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c, d.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0108F">
        <w:rPr>
          <w:rFonts w:asciiTheme="minorHAnsi" w:hAnsiTheme="minorHAnsi" w:cstheme="minorHAnsi"/>
          <w:i/>
          <w:iCs/>
          <w:color w:val="0000FF"/>
          <w:szCs w:val="24"/>
        </w:rPr>
        <w:t>black bar in figure d.</w:t>
      </w:r>
    </w:p>
    <w:p w14:paraId="319D39F0" w14:textId="3B70FF2A" w:rsidR="00395684" w:rsidRPr="0040108F" w:rsidRDefault="00395684" w:rsidP="0040108F">
      <w:p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0770FEE9" w:rsidR="00473E1C" w:rsidRDefault="00473E1C" w:rsidP="0058270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4"/>
    </w:p>
    <w:p w14:paraId="14EFE506" w14:textId="77777777" w:rsidR="00582707" w:rsidRPr="00582707" w:rsidRDefault="00582707" w:rsidP="0058270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0CF23258" w:rsidR="00B07A3B" w:rsidRPr="002C4244" w:rsidRDefault="004C4DC5" w:rsidP="002C4244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5" w:name="_Hlk72155063"/>
      <w:proofErr w:type="spellStart"/>
      <w:r>
        <w:rPr>
          <w:rStyle w:val="AuthorName"/>
          <w:rFonts w:asciiTheme="minorHAnsi" w:eastAsia="Times" w:hAnsiTheme="minorHAnsi" w:cstheme="minorHAnsi"/>
        </w:rPr>
        <w:t>Besma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Chaudry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C483C">
        <w:rPr>
          <w:rFonts w:asciiTheme="majorHAnsi" w:hAnsiTheme="majorHAnsi" w:cstheme="majorHAnsi"/>
        </w:rPr>
        <w:t>When conducting this protocol</w:t>
      </w:r>
      <w:r>
        <w:rPr>
          <w:rFonts w:asciiTheme="majorHAnsi" w:hAnsiTheme="majorHAnsi" w:cstheme="majorHAnsi"/>
        </w:rPr>
        <w:t>,</w:t>
      </w:r>
      <w:r w:rsidRPr="003C483C">
        <w:rPr>
          <w:rFonts w:asciiTheme="majorHAnsi" w:hAnsiTheme="majorHAnsi" w:cstheme="majorHAnsi"/>
        </w:rPr>
        <w:t xml:space="preserve"> it is important to be consistent with the accuracy of the measurements of </w:t>
      </w:r>
      <w:bookmarkStart w:id="6" w:name="_Hlk71992828"/>
      <w:r w:rsidRPr="003C483C">
        <w:rPr>
          <w:rFonts w:asciiTheme="majorHAnsi" w:hAnsiTheme="majorHAnsi" w:cstheme="majorHAnsi"/>
        </w:rPr>
        <w:t xml:space="preserve">food intake </w:t>
      </w:r>
      <w:bookmarkEnd w:id="6"/>
      <w:r w:rsidRPr="003C483C">
        <w:rPr>
          <w:rFonts w:asciiTheme="majorHAnsi" w:hAnsiTheme="majorHAnsi" w:cstheme="majorHAnsi"/>
        </w:rPr>
        <w:t>and body weight and the timing of drug administration throughout the study</w:t>
      </w:r>
      <w:r w:rsidR="0088148A">
        <w:rPr>
          <w:rFonts w:asciiTheme="majorHAnsi" w:hAnsiTheme="majorHAnsi" w:cstheme="majorHAnsi"/>
        </w:rPr>
        <w:t>.</w:t>
      </w:r>
    </w:p>
    <w:p w14:paraId="42820F9E" w14:textId="77777777" w:rsidR="002C4244" w:rsidRPr="002C4244" w:rsidRDefault="002C4244" w:rsidP="002C424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AB567BC" w14:textId="75961C69" w:rsidR="002C4244" w:rsidRPr="00B07A3B" w:rsidRDefault="002C4244" w:rsidP="002C4244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2C4244">
        <w:rPr>
          <w:rFonts w:asciiTheme="majorHAnsi" w:hAnsiTheme="majorHAnsi" w:cstheme="majorHAnsi"/>
          <w:bCs/>
          <w:i/>
          <w:iCs/>
          <w:color w:val="0000FF"/>
        </w:rPr>
        <w:t>Suggested B-roll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: </w:t>
      </w:r>
      <w:r w:rsidR="00A116B8">
        <w:rPr>
          <w:rFonts w:asciiTheme="majorHAnsi" w:hAnsiTheme="majorHAnsi" w:cstheme="majorHAnsi"/>
          <w:bCs/>
          <w:i/>
          <w:iCs/>
          <w:color w:val="0000FF"/>
        </w:rPr>
        <w:t>3.1.3 for ‘</w:t>
      </w:r>
      <w:r w:rsidR="00A116B8" w:rsidRPr="00A116B8">
        <w:rPr>
          <w:rFonts w:asciiTheme="majorHAnsi" w:hAnsiTheme="majorHAnsi" w:cstheme="majorHAnsi"/>
          <w:bCs/>
          <w:i/>
          <w:iCs/>
          <w:color w:val="0000FF"/>
        </w:rPr>
        <w:t>food intake</w:t>
      </w:r>
      <w:r w:rsidR="00A116B8"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6880AA12" w14:textId="24266F3E" w:rsidR="00473E1C" w:rsidRPr="00B07A3B" w:rsidRDefault="00473E1C" w:rsidP="002C4244">
      <w:p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47AB39D" w:rsidR="00B07A3B" w:rsidRPr="002C4244" w:rsidRDefault="004C4DC5" w:rsidP="002C4244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Dinghong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4C4DC5">
        <w:rPr>
          <w:rFonts w:asciiTheme="majorHAnsi" w:hAnsiTheme="majorHAnsi" w:cstheme="majorHAnsi"/>
          <w:color w:val="000000" w:themeColor="text1"/>
        </w:rPr>
        <w:t xml:space="preserve">Future applications of this technique include studies of </w:t>
      </w:r>
      <w:r w:rsidR="00E56469">
        <w:rPr>
          <w:rFonts w:asciiTheme="majorHAnsi" w:hAnsiTheme="majorHAnsi" w:cstheme="majorHAnsi"/>
          <w:color w:val="000000" w:themeColor="text1"/>
        </w:rPr>
        <w:t xml:space="preserve">the </w:t>
      </w:r>
      <w:r w:rsidRPr="004C4DC5">
        <w:rPr>
          <w:rFonts w:asciiTheme="majorHAnsi" w:hAnsiTheme="majorHAnsi" w:cstheme="majorHAnsi"/>
          <w:color w:val="000000" w:themeColor="text1"/>
        </w:rPr>
        <w:t xml:space="preserve">timing of </w:t>
      </w:r>
      <w:bookmarkStart w:id="7" w:name="_Hlk71992913"/>
      <w:r w:rsidRPr="004C4DC5">
        <w:rPr>
          <w:rFonts w:asciiTheme="majorHAnsi" w:hAnsiTheme="majorHAnsi" w:cstheme="majorHAnsi"/>
          <w:color w:val="000000" w:themeColor="text1"/>
        </w:rPr>
        <w:t xml:space="preserve">drug delivery </w:t>
      </w:r>
      <w:bookmarkEnd w:id="7"/>
      <w:r w:rsidRPr="004C4DC5">
        <w:rPr>
          <w:rFonts w:asciiTheme="majorHAnsi" w:hAnsiTheme="majorHAnsi" w:cstheme="majorHAnsi"/>
          <w:color w:val="000000" w:themeColor="text1"/>
        </w:rPr>
        <w:t>on food intake and weight gain in the context of circadian rhythms and metabolic health</w:t>
      </w:r>
      <w:r w:rsidR="0088148A">
        <w:rPr>
          <w:rFonts w:asciiTheme="majorHAnsi" w:hAnsiTheme="majorHAnsi" w:cstheme="majorHAnsi"/>
          <w:color w:val="000000" w:themeColor="text1"/>
        </w:rPr>
        <w:t>.</w:t>
      </w:r>
    </w:p>
    <w:p w14:paraId="54BB56B9" w14:textId="77777777" w:rsidR="002C4244" w:rsidRPr="002C4244" w:rsidRDefault="002C4244" w:rsidP="002C424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42F6F36" w14:textId="291D6AA5" w:rsidR="002C4244" w:rsidRPr="00B07A3B" w:rsidRDefault="002C4244" w:rsidP="002C4244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  <w:r w:rsidR="00A116B8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A116B8" w:rsidRPr="002C4244">
        <w:rPr>
          <w:rFonts w:asciiTheme="majorHAnsi" w:hAnsiTheme="majorHAnsi" w:cstheme="majorHAnsi"/>
          <w:bCs/>
          <w:i/>
          <w:iCs/>
          <w:color w:val="0000FF"/>
        </w:rPr>
        <w:t>Suggested B-roll</w:t>
      </w:r>
      <w:r w:rsidR="00A116B8">
        <w:rPr>
          <w:rFonts w:asciiTheme="majorHAnsi" w:hAnsiTheme="majorHAnsi" w:cstheme="majorHAnsi"/>
          <w:bCs/>
          <w:i/>
          <w:iCs/>
          <w:color w:val="0000FF"/>
        </w:rPr>
        <w:t>: 3.3.2 for ‘</w:t>
      </w:r>
      <w:r w:rsidR="00A116B8" w:rsidRPr="00A116B8">
        <w:rPr>
          <w:rFonts w:asciiTheme="majorHAnsi" w:hAnsiTheme="majorHAnsi" w:cstheme="majorHAnsi"/>
          <w:bCs/>
          <w:i/>
          <w:iCs/>
          <w:color w:val="0000FF"/>
        </w:rPr>
        <w:t>drug delivery</w:t>
      </w:r>
      <w:r w:rsidR="00A116B8">
        <w:rPr>
          <w:rFonts w:asciiTheme="majorHAnsi" w:hAnsiTheme="majorHAnsi" w:cstheme="majorHAnsi"/>
          <w:bCs/>
          <w:i/>
          <w:iCs/>
          <w:color w:val="0000FF"/>
        </w:rPr>
        <w:t>’</w:t>
      </w:r>
      <w:bookmarkEnd w:id="5"/>
    </w:p>
    <w:sectPr w:rsidR="002C4244" w:rsidRPr="00B07A3B" w:rsidSect="006521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5549" w14:textId="77777777" w:rsidR="00C7434A" w:rsidRDefault="00C7434A">
      <w:r>
        <w:separator/>
      </w:r>
    </w:p>
    <w:p w14:paraId="7497B6D2" w14:textId="77777777" w:rsidR="00C7434A" w:rsidRDefault="00C7434A"/>
  </w:endnote>
  <w:endnote w:type="continuationSeparator" w:id="0">
    <w:p w14:paraId="68264D74" w14:textId="77777777" w:rsidR="00C7434A" w:rsidRDefault="00C7434A">
      <w:r>
        <w:continuationSeparator/>
      </w:r>
    </w:p>
    <w:p w14:paraId="2076435E" w14:textId="77777777" w:rsidR="00C7434A" w:rsidRDefault="00C74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1D2A64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93544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82707">
      <w:rPr>
        <w:rFonts w:asciiTheme="minorHAnsi" w:hAnsiTheme="minorHAnsi" w:cstheme="minorHAnsi"/>
        <w:szCs w:val="24"/>
        <w:lang w:val="en-IN"/>
      </w:rPr>
      <w:t xml:space="preserve">           May </w:t>
    </w:r>
    <w:r w:rsidR="00EE58D5">
      <w:rPr>
        <w:rFonts w:asciiTheme="minorHAnsi" w:hAnsiTheme="minorHAnsi" w:cstheme="minorHAnsi"/>
        <w:szCs w:val="24"/>
        <w:lang w:val="en-IN"/>
      </w:rPr>
      <w:t>22</w:t>
    </w:r>
    <w:r w:rsidR="00D512B2">
      <w:rPr>
        <w:rFonts w:asciiTheme="minorHAnsi" w:hAnsiTheme="minorHAnsi" w:cstheme="minorHAnsi"/>
        <w:szCs w:val="24"/>
        <w:lang w:val="en-IN"/>
      </w:rPr>
      <w:t>,</w:t>
    </w:r>
    <w:r w:rsidR="00582707">
      <w:rPr>
        <w:rFonts w:asciiTheme="minorHAnsi" w:hAnsiTheme="minorHAnsi" w:cstheme="minorHAnsi"/>
        <w:szCs w:val="24"/>
        <w:lang w:val="en-IN"/>
      </w:rPr>
      <w:t xml:space="preserve">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0F08" w14:textId="77777777" w:rsidR="00EE58D5" w:rsidRDefault="00EE5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CBEC" w14:textId="77777777" w:rsidR="00C7434A" w:rsidRDefault="00C7434A">
      <w:r>
        <w:separator/>
      </w:r>
    </w:p>
    <w:p w14:paraId="2C04EC03" w14:textId="77777777" w:rsidR="00C7434A" w:rsidRDefault="00C7434A"/>
  </w:footnote>
  <w:footnote w:type="continuationSeparator" w:id="0">
    <w:p w14:paraId="29A95AB6" w14:textId="77777777" w:rsidR="00C7434A" w:rsidRDefault="00C7434A">
      <w:r>
        <w:continuationSeparator/>
      </w:r>
    </w:p>
    <w:p w14:paraId="6109B7E1" w14:textId="77777777" w:rsidR="00C7434A" w:rsidRDefault="00C74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242F" w14:textId="77777777" w:rsidR="00EE58D5" w:rsidRDefault="00EE5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BB40" w14:textId="1489EA5D" w:rsidR="00ED23F4" w:rsidRDefault="00336C61" w:rsidP="00D512B2">
    <w:pPr>
      <w:pStyle w:val="Header"/>
      <w:tabs>
        <w:tab w:val="clear" w:pos="4320"/>
        <w:tab w:val="clear" w:pos="8640"/>
        <w:tab w:val="center" w:pos="4680"/>
      </w:tabs>
      <w:spacing w:before="240"/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B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8AB8" w14:textId="77777777" w:rsidR="00EE58D5" w:rsidRDefault="00EE5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310270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zMDG3NDYwt7Q0NbdQ0lEKTi0uzszPAykwqgUA5IeW3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6BC"/>
    <w:rsid w:val="00037828"/>
    <w:rsid w:val="00043807"/>
    <w:rsid w:val="000521C6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301D8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7837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424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997"/>
    <w:rsid w:val="003138D4"/>
    <w:rsid w:val="003176C4"/>
    <w:rsid w:val="00320715"/>
    <w:rsid w:val="00322C71"/>
    <w:rsid w:val="00330F1B"/>
    <w:rsid w:val="00332806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58A0"/>
    <w:rsid w:val="003E2BC9"/>
    <w:rsid w:val="003F4B52"/>
    <w:rsid w:val="0040108F"/>
    <w:rsid w:val="004034B6"/>
    <w:rsid w:val="0041091A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52C4"/>
    <w:rsid w:val="004C1095"/>
    <w:rsid w:val="004C2DAD"/>
    <w:rsid w:val="004C4DC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1BF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16E4"/>
    <w:rsid w:val="00582707"/>
    <w:rsid w:val="005829FA"/>
    <w:rsid w:val="00585ECC"/>
    <w:rsid w:val="005A02B6"/>
    <w:rsid w:val="005A09D8"/>
    <w:rsid w:val="005A1F5E"/>
    <w:rsid w:val="005A2E77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300F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45F9"/>
    <w:rsid w:val="006C08AE"/>
    <w:rsid w:val="006C0E87"/>
    <w:rsid w:val="006C1A3B"/>
    <w:rsid w:val="006D3AC7"/>
    <w:rsid w:val="006D7676"/>
    <w:rsid w:val="0071294C"/>
    <w:rsid w:val="00724E3B"/>
    <w:rsid w:val="00731E5D"/>
    <w:rsid w:val="00735C3F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137"/>
    <w:rsid w:val="00817D9F"/>
    <w:rsid w:val="00832FA5"/>
    <w:rsid w:val="0083566C"/>
    <w:rsid w:val="00836659"/>
    <w:rsid w:val="008373A7"/>
    <w:rsid w:val="00843CF8"/>
    <w:rsid w:val="008459FC"/>
    <w:rsid w:val="00851B3E"/>
    <w:rsid w:val="00851C4B"/>
    <w:rsid w:val="00854994"/>
    <w:rsid w:val="0086019A"/>
    <w:rsid w:val="00860BC3"/>
    <w:rsid w:val="00873D1A"/>
    <w:rsid w:val="00875BE8"/>
    <w:rsid w:val="0087691D"/>
    <w:rsid w:val="00877B88"/>
    <w:rsid w:val="0088113B"/>
    <w:rsid w:val="0088148A"/>
    <w:rsid w:val="008A0177"/>
    <w:rsid w:val="008B5041"/>
    <w:rsid w:val="008D2A6A"/>
    <w:rsid w:val="008D58EC"/>
    <w:rsid w:val="008E74F7"/>
    <w:rsid w:val="008E76D4"/>
    <w:rsid w:val="008F7754"/>
    <w:rsid w:val="0090117D"/>
    <w:rsid w:val="009055DD"/>
    <w:rsid w:val="009114D8"/>
    <w:rsid w:val="009149A4"/>
    <w:rsid w:val="009212DD"/>
    <w:rsid w:val="00921AB9"/>
    <w:rsid w:val="00930001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3544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16B8"/>
    <w:rsid w:val="00A20DA8"/>
    <w:rsid w:val="00A218EC"/>
    <w:rsid w:val="00A310D7"/>
    <w:rsid w:val="00A3138F"/>
    <w:rsid w:val="00A319BE"/>
    <w:rsid w:val="00A31F9A"/>
    <w:rsid w:val="00A40760"/>
    <w:rsid w:val="00A44423"/>
    <w:rsid w:val="00A44EFB"/>
    <w:rsid w:val="00A47DC9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3BA9"/>
    <w:rsid w:val="00B00969"/>
    <w:rsid w:val="00B013E5"/>
    <w:rsid w:val="00B042BA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018"/>
    <w:rsid w:val="00C602B2"/>
    <w:rsid w:val="00C70C90"/>
    <w:rsid w:val="00C7374B"/>
    <w:rsid w:val="00C7434A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312C"/>
    <w:rsid w:val="00CE4904"/>
    <w:rsid w:val="00CF22F6"/>
    <w:rsid w:val="00CF6830"/>
    <w:rsid w:val="00CF771C"/>
    <w:rsid w:val="00D00EF4"/>
    <w:rsid w:val="00D103FE"/>
    <w:rsid w:val="00D10BFA"/>
    <w:rsid w:val="00D10F00"/>
    <w:rsid w:val="00D1175B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2B2"/>
    <w:rsid w:val="00D703B4"/>
    <w:rsid w:val="00D712A3"/>
    <w:rsid w:val="00D95C4C"/>
    <w:rsid w:val="00DA117F"/>
    <w:rsid w:val="00DA17FB"/>
    <w:rsid w:val="00DA52A3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279A"/>
    <w:rsid w:val="00DF307B"/>
    <w:rsid w:val="00DF6BC0"/>
    <w:rsid w:val="00E24673"/>
    <w:rsid w:val="00E24898"/>
    <w:rsid w:val="00E355EE"/>
    <w:rsid w:val="00E35FB3"/>
    <w:rsid w:val="00E41B6C"/>
    <w:rsid w:val="00E44C46"/>
    <w:rsid w:val="00E56469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8D5"/>
    <w:rsid w:val="00EF4E2B"/>
    <w:rsid w:val="00EF521C"/>
    <w:rsid w:val="00F0293A"/>
    <w:rsid w:val="00F04E9E"/>
    <w:rsid w:val="00F0621A"/>
    <w:rsid w:val="00F10CF8"/>
    <w:rsid w:val="00F10FAD"/>
    <w:rsid w:val="00F146E3"/>
    <w:rsid w:val="00F22F5E"/>
    <w:rsid w:val="00F3061E"/>
    <w:rsid w:val="00F35094"/>
    <w:rsid w:val="00F54347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hang@health.ucs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64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osborn@health.ucsd.ed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6449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2021-06-09T08:05:00Z</dcterms:created>
  <dcterms:modified xsi:type="dcterms:W3CDTF">2021-06-09T08:05:00Z</dcterms:modified>
</cp:coreProperties>
</file>