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21CEDD0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 </w:t>
      </w:r>
      <w:r w:rsidR="00A16C0C">
        <w:rPr>
          <w:rFonts w:eastAsia="Times New Roman" w:cstheme="minorHAnsi"/>
          <w:b/>
        </w:rPr>
        <w:t>62762</w:t>
      </w:r>
    </w:p>
    <w:p w14:paraId="1B0645BB" w14:textId="2DCC3A2C" w:rsidR="005463CB" w:rsidRPr="00B07A3B" w:rsidDel="00A12F8F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16C0C">
        <w:rPr>
          <w:rFonts w:eastAsia="Times New Roman" w:cstheme="minorHAnsi"/>
          <w:b/>
        </w:rPr>
        <w:t>Swati Madhu</w:t>
      </w:r>
    </w:p>
    <w:p w14:paraId="6FB9233B" w14:textId="462FC03F" w:rsidR="004E0C5A" w:rsidRPr="00A16C0C" w:rsidRDefault="004E0C5A" w:rsidP="004E0C5A">
      <w:pPr>
        <w:outlineLvl w:val="0"/>
        <w:rPr>
          <w:rFonts w:asciiTheme="majorHAnsi" w:eastAsia="Times New Roman" w:hAnsiTheme="majorHAnsi" w:cstheme="majorHAnsi"/>
          <w:b/>
          <w:bCs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tgtFrame="_blank" w:history="1">
        <w:r w:rsidR="00A16C0C" w:rsidRPr="00A16C0C">
          <w:rPr>
            <w:rStyle w:val="Hyperlink"/>
            <w:rFonts w:asciiTheme="majorHAnsi" w:hAnsiTheme="majorHAnsi" w:cstheme="majorHAnsi"/>
            <w:b/>
            <w:bCs/>
            <w:color w:val="1155CC"/>
            <w:shd w:val="clear" w:color="auto" w:fill="FFFFFF"/>
          </w:rPr>
          <w:t>https://www.jove.com/account/file-uploader?src=19142458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C116A99" w:rsidR="004E0C5A" w:rsidRPr="00AF46EB" w:rsidRDefault="004E0C5A" w:rsidP="004E0C5A">
      <w:pPr>
        <w:outlineLvl w:val="0"/>
        <w:rPr>
          <w:rFonts w:eastAsia="Times New Roman" w:cstheme="minorHAnsi"/>
          <w:b/>
          <w:bCs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="00AF46EB">
        <w:rPr>
          <w:rFonts w:eastAsia="Times New Roman" w:cstheme="minorHAnsi"/>
          <w:b/>
          <w:sz w:val="32"/>
          <w:szCs w:val="32"/>
        </w:rPr>
        <w:t xml:space="preserve"> </w:t>
      </w:r>
      <w:r w:rsidR="00AF46EB" w:rsidRPr="00AF46EB">
        <w:rPr>
          <w:b/>
          <w:bCs/>
          <w:sz w:val="32"/>
          <w:szCs w:val="28"/>
        </w:rPr>
        <w:t>Studies of Chaperone-Cochaperone Interactions using Homogenous Bead-Based Assay</w:t>
      </w:r>
    </w:p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1E34C239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90BC43E" w14:textId="03747FEE" w:rsidR="00AF46EB" w:rsidRDefault="00AF46E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045FE7A" w14:textId="77777777" w:rsidR="00AF46EB" w:rsidRPr="00AF46EB" w:rsidRDefault="00AF46EB" w:rsidP="00AF46EB">
      <w:pPr>
        <w:rPr>
          <w:rFonts w:asciiTheme="majorHAnsi" w:eastAsia="Times New Roman" w:hAnsiTheme="majorHAnsi" w:cstheme="majorHAnsi"/>
          <w:b/>
          <w:bCs/>
          <w:sz w:val="28"/>
          <w:szCs w:val="28"/>
          <w:vertAlign w:val="superscript"/>
        </w:rPr>
      </w:pPr>
      <w:r w:rsidRPr="00AF46EB">
        <w:rPr>
          <w:rFonts w:asciiTheme="majorHAnsi" w:eastAsia="Times New Roman" w:hAnsiTheme="majorHAnsi" w:cstheme="majorHAnsi"/>
          <w:b/>
          <w:bCs/>
          <w:sz w:val="28"/>
          <w:szCs w:val="28"/>
        </w:rPr>
        <w:t>Lisha Wang</w:t>
      </w:r>
      <w:r w:rsidRPr="00AF46EB">
        <w:rPr>
          <w:rFonts w:asciiTheme="majorHAnsi" w:eastAsia="Times New Roman" w:hAnsiTheme="majorHAnsi" w:cstheme="majorHAnsi"/>
          <w:b/>
          <w:bCs/>
          <w:sz w:val="28"/>
          <w:szCs w:val="28"/>
          <w:vertAlign w:val="superscript"/>
        </w:rPr>
        <w:t>1</w:t>
      </w:r>
      <w:r w:rsidRPr="00AF46EB">
        <w:rPr>
          <w:rFonts w:asciiTheme="majorHAnsi" w:eastAsia="Times New Roman" w:hAnsiTheme="majorHAnsi" w:cstheme="majorHAnsi"/>
          <w:b/>
          <w:bCs/>
          <w:sz w:val="28"/>
          <w:szCs w:val="28"/>
        </w:rPr>
        <w:t>, Liza Bergkvist</w:t>
      </w:r>
      <w:r w:rsidRPr="00AF46EB">
        <w:rPr>
          <w:rFonts w:asciiTheme="majorHAnsi" w:eastAsia="Times New Roman" w:hAnsiTheme="majorHAnsi" w:cstheme="majorHAnsi"/>
          <w:b/>
          <w:bCs/>
          <w:sz w:val="28"/>
          <w:szCs w:val="28"/>
          <w:vertAlign w:val="superscript"/>
        </w:rPr>
        <w:t>1</w:t>
      </w:r>
      <w:r w:rsidRPr="00AF46EB">
        <w:rPr>
          <w:rFonts w:asciiTheme="majorHAnsi" w:eastAsia="Times New Roman" w:hAnsiTheme="majorHAnsi" w:cstheme="majorHAnsi"/>
          <w:b/>
          <w:bCs/>
          <w:sz w:val="28"/>
          <w:szCs w:val="28"/>
        </w:rPr>
        <w:t>, Rajnish Kumar</w:t>
      </w:r>
      <w:r w:rsidRPr="00AF46EB">
        <w:rPr>
          <w:rFonts w:asciiTheme="majorHAnsi" w:eastAsia="Times New Roman" w:hAnsiTheme="majorHAnsi" w:cstheme="majorHAnsi"/>
          <w:b/>
          <w:bCs/>
          <w:sz w:val="28"/>
          <w:szCs w:val="28"/>
          <w:vertAlign w:val="superscript"/>
        </w:rPr>
        <w:t>1,2</w:t>
      </w:r>
      <w:r w:rsidRPr="00AF46EB">
        <w:rPr>
          <w:rFonts w:asciiTheme="majorHAnsi" w:eastAsia="Times New Roman" w:hAnsiTheme="majorHAnsi" w:cstheme="majorHAnsi"/>
          <w:b/>
          <w:bCs/>
          <w:sz w:val="28"/>
          <w:szCs w:val="28"/>
        </w:rPr>
        <w:t>, Bengt Winblad</w:t>
      </w:r>
      <w:r w:rsidRPr="00AF46EB">
        <w:rPr>
          <w:rFonts w:asciiTheme="majorHAnsi" w:eastAsia="Times New Roman" w:hAnsiTheme="majorHAnsi" w:cstheme="majorHAnsi"/>
          <w:b/>
          <w:bCs/>
          <w:sz w:val="28"/>
          <w:szCs w:val="28"/>
          <w:vertAlign w:val="superscript"/>
        </w:rPr>
        <w:t>1,3</w:t>
      </w:r>
      <w:r w:rsidRPr="00AF46EB">
        <w:rPr>
          <w:rFonts w:asciiTheme="majorHAnsi" w:eastAsia="Times New Roman" w:hAnsiTheme="majorHAnsi" w:cstheme="majorHAnsi"/>
          <w:b/>
          <w:bCs/>
          <w:sz w:val="28"/>
          <w:szCs w:val="28"/>
        </w:rPr>
        <w:t>, Pavel F. Pavlov</w:t>
      </w:r>
      <w:r w:rsidRPr="00AF46EB">
        <w:rPr>
          <w:rFonts w:asciiTheme="majorHAnsi" w:eastAsia="Times New Roman" w:hAnsiTheme="majorHAnsi" w:cstheme="majorHAnsi"/>
          <w:b/>
          <w:bCs/>
          <w:sz w:val="28"/>
          <w:szCs w:val="28"/>
          <w:vertAlign w:val="superscript"/>
        </w:rPr>
        <w:t>1</w:t>
      </w:r>
    </w:p>
    <w:p w14:paraId="5840732C" w14:textId="77777777" w:rsidR="00AF46EB" w:rsidRPr="00AF46EB" w:rsidRDefault="00AF46EB" w:rsidP="00AF46EB">
      <w:pPr>
        <w:rPr>
          <w:rFonts w:asciiTheme="majorHAnsi" w:eastAsia="Times New Roman" w:hAnsiTheme="majorHAnsi" w:cstheme="majorHAnsi"/>
          <w:sz w:val="28"/>
          <w:szCs w:val="28"/>
          <w:vertAlign w:val="superscript"/>
        </w:rPr>
      </w:pPr>
    </w:p>
    <w:p w14:paraId="3B8F4B8E" w14:textId="0711603C" w:rsidR="00AF46EB" w:rsidRPr="00AF46EB" w:rsidRDefault="00AF46EB" w:rsidP="00AF46EB">
      <w:pPr>
        <w:rPr>
          <w:rFonts w:asciiTheme="majorHAnsi" w:eastAsiaTheme="minorEastAsia" w:hAnsiTheme="majorHAnsi" w:cstheme="majorHAnsi"/>
          <w:sz w:val="28"/>
          <w:szCs w:val="28"/>
        </w:rPr>
      </w:pPr>
      <w:r w:rsidRPr="00AF46EB">
        <w:rPr>
          <w:rFonts w:asciiTheme="majorHAnsi" w:eastAsia="Times New Roman" w:hAnsiTheme="majorHAnsi" w:cstheme="majorHAnsi"/>
          <w:sz w:val="28"/>
          <w:szCs w:val="28"/>
          <w:vertAlign w:val="superscript"/>
        </w:rPr>
        <w:t>1</w:t>
      </w:r>
      <w:r w:rsidRPr="00AF46EB">
        <w:rPr>
          <w:rFonts w:asciiTheme="majorHAnsi" w:eastAsia="Times New Roman" w:hAnsiTheme="majorHAnsi" w:cstheme="majorHAnsi"/>
          <w:sz w:val="28"/>
          <w:szCs w:val="28"/>
        </w:rPr>
        <w:t xml:space="preserve">Department of Neuroscience Care and Society, </w:t>
      </w:r>
      <w:r w:rsidR="003E01B8" w:rsidRPr="00B32E11">
        <w:rPr>
          <w:rFonts w:asciiTheme="majorHAnsi" w:eastAsia="Times New Roman" w:hAnsiTheme="majorHAnsi" w:cstheme="majorHAnsi"/>
          <w:sz w:val="28"/>
          <w:szCs w:val="28"/>
        </w:rPr>
        <w:t>Division</w:t>
      </w:r>
      <w:r w:rsidRPr="00AF46EB">
        <w:rPr>
          <w:rFonts w:asciiTheme="majorHAnsi" w:eastAsia="Times New Roman" w:hAnsiTheme="majorHAnsi" w:cstheme="majorHAnsi"/>
          <w:sz w:val="28"/>
          <w:szCs w:val="28"/>
        </w:rPr>
        <w:t xml:space="preserve"> of </w:t>
      </w:r>
      <w:proofErr w:type="spellStart"/>
      <w:r w:rsidRPr="00AF46EB">
        <w:rPr>
          <w:rFonts w:asciiTheme="majorHAnsi" w:eastAsia="Times New Roman" w:hAnsiTheme="majorHAnsi" w:cstheme="majorHAnsi"/>
          <w:sz w:val="28"/>
          <w:szCs w:val="28"/>
        </w:rPr>
        <w:t>Neurogeriatrics</w:t>
      </w:r>
      <w:proofErr w:type="spellEnd"/>
      <w:r w:rsidRPr="00AF46EB">
        <w:rPr>
          <w:rFonts w:asciiTheme="majorHAnsi" w:eastAsia="Times New Roman" w:hAnsiTheme="majorHAnsi" w:cstheme="majorHAnsi"/>
          <w:sz w:val="28"/>
          <w:szCs w:val="28"/>
        </w:rPr>
        <w:t xml:space="preserve">, Karolinska </w:t>
      </w:r>
      <w:proofErr w:type="spellStart"/>
      <w:r w:rsidRPr="00AF46EB">
        <w:rPr>
          <w:rFonts w:asciiTheme="majorHAnsi" w:eastAsia="Times New Roman" w:hAnsiTheme="majorHAnsi" w:cstheme="majorHAnsi"/>
          <w:sz w:val="28"/>
          <w:szCs w:val="28"/>
        </w:rPr>
        <w:t>Institutet</w:t>
      </w:r>
      <w:proofErr w:type="spellEnd"/>
    </w:p>
    <w:p w14:paraId="035267FF" w14:textId="224D1141" w:rsidR="00AF46EB" w:rsidRPr="00AF46EB" w:rsidRDefault="00AF46EB" w:rsidP="00AF46EB">
      <w:pPr>
        <w:rPr>
          <w:rFonts w:asciiTheme="majorHAnsi" w:eastAsia="Times New Roman" w:hAnsiTheme="majorHAnsi" w:cstheme="majorHAnsi"/>
          <w:sz w:val="28"/>
          <w:szCs w:val="28"/>
        </w:rPr>
      </w:pPr>
      <w:r w:rsidRPr="00AF46EB">
        <w:rPr>
          <w:rFonts w:asciiTheme="majorHAnsi" w:eastAsia="Times New Roman" w:hAnsiTheme="majorHAnsi" w:cstheme="majorHAnsi"/>
          <w:sz w:val="28"/>
          <w:szCs w:val="28"/>
          <w:vertAlign w:val="superscript"/>
        </w:rPr>
        <w:t>2</w:t>
      </w:r>
      <w:r w:rsidRPr="00AF46EB">
        <w:rPr>
          <w:rFonts w:asciiTheme="majorHAnsi" w:eastAsia="Times New Roman" w:hAnsiTheme="majorHAnsi" w:cstheme="majorHAnsi"/>
          <w:sz w:val="28"/>
          <w:szCs w:val="28"/>
        </w:rPr>
        <w:t>Department of Pharmaceutical Engineering &amp; Technology, Indian Institute of Technology (BHU)</w:t>
      </w:r>
    </w:p>
    <w:p w14:paraId="275C752D" w14:textId="019BAAAE" w:rsidR="00AF46EB" w:rsidRPr="00AF46EB" w:rsidRDefault="00AF46EB" w:rsidP="00AF46EB">
      <w:pPr>
        <w:outlineLvl w:val="0"/>
        <w:rPr>
          <w:rFonts w:eastAsia="Times New Roman" w:cstheme="minorHAnsi"/>
          <w:b/>
          <w:sz w:val="32"/>
          <w:szCs w:val="32"/>
        </w:rPr>
      </w:pPr>
      <w:r w:rsidRPr="00AF46EB">
        <w:rPr>
          <w:rFonts w:asciiTheme="majorHAnsi" w:eastAsia="Times New Roman" w:hAnsiTheme="majorHAnsi" w:cstheme="majorHAnsi"/>
          <w:sz w:val="28"/>
          <w:szCs w:val="28"/>
          <w:vertAlign w:val="superscript"/>
        </w:rPr>
        <w:t>3</w:t>
      </w:r>
      <w:r w:rsidRPr="00AF46EB">
        <w:rPr>
          <w:rFonts w:asciiTheme="majorHAnsi" w:eastAsia="Times New Roman" w:hAnsiTheme="majorHAnsi" w:cstheme="majorHAnsi"/>
          <w:sz w:val="28"/>
          <w:szCs w:val="28"/>
        </w:rPr>
        <w:t>Theme Inflammation and Aging, Karolinska University Hospital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B44797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EF944D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41192591" w14:textId="1CF5491D" w:rsidR="00AF46EB" w:rsidRPr="00B07A3B" w:rsidRDefault="00AF46EB" w:rsidP="004E0C5A">
      <w:pPr>
        <w:outlineLvl w:val="0"/>
        <w:rPr>
          <w:rFonts w:eastAsia="Times New Roman" w:cstheme="minorHAnsi"/>
        </w:rPr>
      </w:pPr>
      <w:r>
        <w:rPr>
          <w:rFonts w:asciiTheme="majorHAnsi" w:eastAsia="Times New Roman" w:hAnsiTheme="majorHAnsi" w:cstheme="majorHAnsi"/>
        </w:rPr>
        <w:t xml:space="preserve">Pavel F. Pavlov </w:t>
      </w:r>
      <w:r>
        <w:rPr>
          <w:rFonts w:asciiTheme="majorHAnsi" w:eastAsia="Times New Roman" w:hAnsiTheme="majorHAnsi" w:cstheme="majorHAnsi"/>
        </w:rPr>
        <w:tab/>
        <w:t>pavel.pavlov@ki.se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16DF2CDE" w14:textId="0FB3D36C" w:rsidR="00AF46EB" w:rsidRPr="00B32E11" w:rsidRDefault="007B5C90" w:rsidP="00AF46EB">
      <w:r w:rsidRPr="00B32E11">
        <w:rPr>
          <w:rFonts w:asciiTheme="majorHAnsi" w:hAnsiTheme="majorHAnsi" w:cstheme="majorHAnsi"/>
        </w:rPr>
        <w:t>l</w:t>
      </w:r>
      <w:r w:rsidR="00AF46EB" w:rsidRPr="00B32E11">
        <w:rPr>
          <w:rFonts w:asciiTheme="majorHAnsi" w:hAnsiTheme="majorHAnsi" w:cstheme="majorHAnsi"/>
        </w:rPr>
        <w:t>isha.wang@ki.se</w:t>
      </w:r>
    </w:p>
    <w:p w14:paraId="0AC8F627" w14:textId="435D6EF4" w:rsidR="00AF46EB" w:rsidRPr="00B32E11" w:rsidRDefault="007B5C90" w:rsidP="00AF46EB">
      <w:r w:rsidRPr="00B32E11">
        <w:rPr>
          <w:rFonts w:asciiTheme="majorHAnsi" w:hAnsiTheme="majorHAnsi" w:cstheme="majorHAnsi"/>
        </w:rPr>
        <w:t>l</w:t>
      </w:r>
      <w:r w:rsidR="00AF46EB" w:rsidRPr="00B32E11">
        <w:rPr>
          <w:rFonts w:asciiTheme="majorHAnsi" w:hAnsiTheme="majorHAnsi" w:cstheme="majorHAnsi"/>
        </w:rPr>
        <w:t>iza.bergkvist@ki.se</w:t>
      </w:r>
    </w:p>
    <w:p w14:paraId="5A97DDCE" w14:textId="3F77AD51" w:rsidR="00AF46EB" w:rsidRPr="00B32E11" w:rsidRDefault="007B5C90" w:rsidP="00AF46EB">
      <w:r w:rsidRPr="00B32E11">
        <w:rPr>
          <w:rFonts w:asciiTheme="majorHAnsi" w:hAnsiTheme="majorHAnsi" w:cstheme="majorHAnsi"/>
        </w:rPr>
        <w:t>r</w:t>
      </w:r>
      <w:r w:rsidR="00AF46EB" w:rsidRPr="00B32E11">
        <w:rPr>
          <w:rFonts w:asciiTheme="majorHAnsi" w:hAnsiTheme="majorHAnsi" w:cstheme="majorHAnsi"/>
        </w:rPr>
        <w:t>ajnish.kumar@ki.se</w:t>
      </w:r>
    </w:p>
    <w:p w14:paraId="0F25050D" w14:textId="691E5AC1" w:rsidR="00AF46EB" w:rsidRPr="00B32E11" w:rsidRDefault="007B5C90" w:rsidP="00AF46EB">
      <w:r w:rsidRPr="00B32E11">
        <w:rPr>
          <w:rFonts w:asciiTheme="majorHAnsi" w:hAnsiTheme="majorHAnsi" w:cstheme="majorHAnsi"/>
        </w:rPr>
        <w:t>b</w:t>
      </w:r>
      <w:r w:rsidR="00AF46EB" w:rsidRPr="00B32E11">
        <w:rPr>
          <w:rFonts w:asciiTheme="majorHAnsi" w:hAnsiTheme="majorHAnsi" w:cstheme="majorHAnsi"/>
        </w:rPr>
        <w:t>engt.winblad@ki.se</w:t>
      </w:r>
    </w:p>
    <w:p w14:paraId="6F84F159" w14:textId="4F9D238A" w:rsidR="003B5E26" w:rsidRPr="00B07A3B" w:rsidRDefault="00AF46EB" w:rsidP="009A0E7C">
      <w:pPr>
        <w:outlineLvl w:val="0"/>
        <w:rPr>
          <w:rFonts w:cstheme="minorHAnsi"/>
          <w:b/>
          <w:sz w:val="22"/>
          <w:szCs w:val="22"/>
        </w:rPr>
      </w:pPr>
      <w:r w:rsidRPr="00B32E11">
        <w:rPr>
          <w:rFonts w:asciiTheme="majorHAnsi" w:eastAsia="Times New Roman" w:hAnsiTheme="majorHAnsi" w:cstheme="majorHAnsi"/>
        </w:rPr>
        <w:t>pavel.pavlov@ki.se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42C48491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0274526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956693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B20EAF0" w14:textId="1025175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F001E1">
        <w:rPr>
          <w:rFonts w:eastAsia="Times New Roman" w:cstheme="minorHAnsi"/>
          <w:b/>
          <w:bCs/>
        </w:rPr>
        <w:t>Yes</w:t>
      </w:r>
    </w:p>
    <w:p w14:paraId="1B1E9D12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b/>
        </w:rPr>
        <w:t>3. Interview statements</w:t>
      </w:r>
      <w:r w:rsidRPr="00E6188D">
        <w:rPr>
          <w:rFonts w:asciiTheme="majorHAnsi" w:eastAsia="Times New Roman" w:hAnsiTheme="majorHAnsi" w:cstheme="majorHAnsi"/>
          <w:b/>
        </w:rPr>
        <w:t>:</w:t>
      </w:r>
      <w:r>
        <w:rPr>
          <w:rFonts w:asciiTheme="majorHAnsi" w:eastAsia="Times New Roman" w:hAnsiTheme="majorHAnsi" w:cstheme="majorHAnsi"/>
          <w:b/>
        </w:rPr>
        <w:t xml:space="preserve"> </w:t>
      </w:r>
      <w:r>
        <w:rPr>
          <w:rFonts w:asciiTheme="majorHAnsi" w:eastAsia="Times New Roman" w:hAnsiTheme="majorHAnsi" w:cstheme="majorHAnsi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</w:rPr>
        <w:t>Please select one</w:t>
      </w:r>
      <w:r>
        <w:rPr>
          <w:rFonts w:asciiTheme="majorHAnsi" w:eastAsia="Times New Roman" w:hAnsiTheme="majorHAnsi" w:cstheme="majorHAnsi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</w:rPr>
      </w:pPr>
    </w:p>
    <w:p w14:paraId="7C05E01C" w14:textId="0E92DA59" w:rsidR="005F1ADF" w:rsidRDefault="007F79CB" w:rsidP="00B32E11">
      <w:pPr>
        <w:ind w:left="720"/>
        <w:rPr>
          <w:rFonts w:eastAsia="Times New Roman" w:cs="Calibri"/>
          <w:color w:val="222222"/>
        </w:rPr>
      </w:pPr>
      <w:sdt>
        <w:sdtPr>
          <w:rPr>
            <w:rFonts w:eastAsia="Times New Roman" w:cstheme="minorHAnsi"/>
            <w:color w:val="000000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32E11">
            <w:rPr>
              <w:rFonts w:ascii="MS Gothic" w:eastAsia="MS Gothic" w:hAnsi="MS Gothic" w:cstheme="minorHAnsi" w:hint="eastAsia"/>
              <w:color w:val="000000"/>
            </w:rPr>
            <w:t>☒</w:t>
          </w:r>
        </w:sdtContent>
      </w:sdt>
      <w:r w:rsidR="005F1ADF" w:rsidRPr="006D3C9C">
        <w:rPr>
          <w:rFonts w:eastAsia="Times New Roman" w:cs="Calibri"/>
          <w:i/>
          <w:color w:val="222222"/>
        </w:rPr>
        <w:t> </w:t>
      </w:r>
      <w:r w:rsidR="005F1ADF">
        <w:rPr>
          <w:rFonts w:eastAsia="Times New Roman" w:cs="Calibri"/>
          <w:i/>
          <w:color w:val="222222"/>
        </w:rPr>
        <w:tab/>
      </w:r>
      <w:r w:rsidR="005F1ADF" w:rsidRPr="006D3C9C">
        <w:rPr>
          <w:rFonts w:eastAsia="Times New Roman" w:cs="Calibri"/>
          <w:color w:val="222222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</w:rPr>
        <w:t>, then the</w:t>
      </w:r>
      <w:r w:rsidR="005F1ADF" w:rsidRPr="006D3C9C">
        <w:rPr>
          <w:rFonts w:eastAsia="Times New Roman" w:cs="Calibri"/>
          <w:color w:val="222222"/>
        </w:rPr>
        <w:t xml:space="preserve"> </w:t>
      </w:r>
      <w:r w:rsidR="005F1ADF">
        <w:rPr>
          <w:rFonts w:eastAsia="Times New Roman" w:cs="Calibri"/>
          <w:color w:val="222222"/>
        </w:rPr>
        <w:t>i</w:t>
      </w:r>
      <w:r w:rsidR="005F1ADF" w:rsidRPr="006D3C9C">
        <w:rPr>
          <w:rFonts w:eastAsia="Times New Roman" w:cs="Calibri"/>
          <w:color w:val="222222"/>
        </w:rPr>
        <w:t xml:space="preserve">nterviewee removes </w:t>
      </w:r>
      <w:r w:rsidR="005F1ADF">
        <w:rPr>
          <w:rFonts w:eastAsia="Times New Roman" w:cs="Calibri"/>
          <w:color w:val="222222"/>
        </w:rPr>
        <w:t xml:space="preserve">the </w:t>
      </w:r>
      <w:r w:rsidR="005F1ADF" w:rsidRPr="006D3C9C">
        <w:rPr>
          <w:rFonts w:eastAsia="Times New Roman" w:cs="Calibri"/>
          <w:color w:val="222222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</w:rPr>
        <w:t xml:space="preserve">the </w:t>
      </w:r>
      <w:r w:rsidR="005F1ADF" w:rsidRPr="006D3C9C">
        <w:rPr>
          <w:rFonts w:eastAsia="Times New Roman" w:cs="Calibri"/>
          <w:color w:val="222222"/>
        </w:rPr>
        <w:t xml:space="preserve">interviewee </w:t>
      </w:r>
      <w:r w:rsidR="005F1ADF">
        <w:rPr>
          <w:rFonts w:eastAsia="Times New Roman" w:cs="Calibri"/>
          <w:color w:val="222222"/>
        </w:rPr>
        <w:t>puts the mask back on</w:t>
      </w:r>
      <w:r w:rsidR="005F1ADF" w:rsidRPr="006D3C9C">
        <w:rPr>
          <w:rFonts w:eastAsia="Times New Roman" w:cs="Calibri"/>
          <w:color w:val="222222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93F0411" w:rsidR="005F1ADF" w:rsidRPr="00B07A3B" w:rsidRDefault="005F1ADF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4</w:t>
      </w:r>
      <w:r w:rsidRPr="00B07A3B">
        <w:rPr>
          <w:rFonts w:eastAsia="Times New Roman" w:cstheme="minorHAnsi"/>
          <w:b/>
        </w:rPr>
        <w:t>. Filming location:</w:t>
      </w:r>
      <w:r w:rsidRPr="00B07A3B">
        <w:rPr>
          <w:rFonts w:eastAsia="Times New Roman" w:cstheme="minorHAnsi"/>
        </w:rPr>
        <w:t xml:space="preserve"> Will the filming need to take place in multiple locations? </w:t>
      </w:r>
      <w:r w:rsidRPr="00B07A3B">
        <w:rPr>
          <w:rFonts w:eastAsia="Times New Roman" w:cstheme="minorHAnsi"/>
          <w:b/>
        </w:rPr>
        <w:t xml:space="preserve">  </w:t>
      </w:r>
      <w:r w:rsidR="00820385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6798073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C16CEE">
        <w:rPr>
          <w:rFonts w:cstheme="minorHAnsi"/>
          <w:bCs/>
          <w:sz w:val="22"/>
          <w:szCs w:val="22"/>
        </w:rPr>
        <w:t>1</w:t>
      </w:r>
      <w:r w:rsidR="00BF6416">
        <w:rPr>
          <w:rFonts w:cstheme="minorHAnsi"/>
          <w:bCs/>
          <w:sz w:val="22"/>
          <w:szCs w:val="22"/>
        </w:rPr>
        <w:t>4</w:t>
      </w:r>
    </w:p>
    <w:p w14:paraId="5AAC9C6C" w14:textId="5CE5653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16CEE">
        <w:rPr>
          <w:rFonts w:cstheme="minorHAnsi"/>
          <w:bCs/>
          <w:sz w:val="22"/>
          <w:szCs w:val="22"/>
        </w:rPr>
        <w:t>3</w:t>
      </w:r>
      <w:r w:rsidR="00BF6416">
        <w:rPr>
          <w:rFonts w:cstheme="minorHAnsi"/>
          <w:bCs/>
          <w:sz w:val="22"/>
          <w:szCs w:val="22"/>
        </w:rPr>
        <w:t>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41E75A4A" w:rsidR="00FA1A9D" w:rsidRPr="003B1CDA" w:rsidRDefault="00143557" w:rsidP="003B1CDA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54172504" w14:textId="77777777" w:rsidR="00336C61" w:rsidRPr="00B07A3B" w:rsidRDefault="00336C61" w:rsidP="003B1CDA">
      <w:pPr>
        <w:spacing w:line="360" w:lineRule="auto"/>
        <w:contextualSpacing/>
        <w:outlineLvl w:val="0"/>
        <w:rPr>
          <w:rFonts w:cstheme="minorHAnsi"/>
          <w:sz w:val="22"/>
          <w:szCs w:val="22"/>
        </w:rPr>
      </w:pPr>
    </w:p>
    <w:p w14:paraId="16F3E485" w14:textId="06607480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</w:t>
      </w:r>
    </w:p>
    <w:p w14:paraId="25928288" w14:textId="247AA1D2" w:rsidR="007D61A8" w:rsidRPr="00B07A3B" w:rsidRDefault="007E0856" w:rsidP="003B1CDA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Pavel Pavlov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0F474C" w:rsidRPr="000F474C">
        <w:rPr>
          <w:rFonts w:cstheme="minorHAnsi"/>
        </w:rPr>
        <w:t xml:space="preserve">We </w:t>
      </w:r>
      <w:r w:rsidR="004F4D96">
        <w:rPr>
          <w:rFonts w:cstheme="minorHAnsi"/>
        </w:rPr>
        <w:t>built a</w:t>
      </w:r>
      <w:r w:rsidR="009A2C0E">
        <w:rPr>
          <w:rFonts w:cstheme="minorHAnsi"/>
        </w:rPr>
        <w:t xml:space="preserve"> h</w:t>
      </w:r>
      <w:r w:rsidR="009A2C0E" w:rsidRPr="004F4D96">
        <w:rPr>
          <w:rFonts w:cstheme="minorHAnsi"/>
        </w:rPr>
        <w:t xml:space="preserve">omogenous </w:t>
      </w:r>
      <w:r w:rsidR="009A2C0E">
        <w:rPr>
          <w:rFonts w:cstheme="minorHAnsi"/>
        </w:rPr>
        <w:t>b</w:t>
      </w:r>
      <w:r w:rsidR="009A2C0E" w:rsidRPr="004F4D96">
        <w:rPr>
          <w:rFonts w:cstheme="minorHAnsi"/>
        </w:rPr>
        <w:t>ead-</w:t>
      </w:r>
      <w:r w:rsidR="009A2C0E">
        <w:rPr>
          <w:rFonts w:cstheme="minorHAnsi"/>
        </w:rPr>
        <w:t>b</w:t>
      </w:r>
      <w:r w:rsidR="009A2C0E" w:rsidRPr="004F4D96">
        <w:rPr>
          <w:rFonts w:cstheme="minorHAnsi"/>
        </w:rPr>
        <w:t xml:space="preserve">ased </w:t>
      </w:r>
      <w:r w:rsidR="009A2C0E">
        <w:rPr>
          <w:rFonts w:cstheme="minorHAnsi"/>
        </w:rPr>
        <w:t>a</w:t>
      </w:r>
      <w:r w:rsidR="009A2C0E" w:rsidRPr="004F4D96">
        <w:rPr>
          <w:rFonts w:cstheme="minorHAnsi"/>
        </w:rPr>
        <w:t>ssay</w:t>
      </w:r>
      <w:r w:rsidR="009A2C0E">
        <w:rPr>
          <w:rFonts w:cstheme="minorHAnsi"/>
        </w:rPr>
        <w:t xml:space="preserve"> to study c</w:t>
      </w:r>
      <w:r w:rsidR="004F4D96" w:rsidRPr="004F4D96">
        <w:rPr>
          <w:rFonts w:cstheme="minorHAnsi"/>
        </w:rPr>
        <w:t>haperone-</w:t>
      </w:r>
      <w:r w:rsidR="009A2C0E">
        <w:rPr>
          <w:rFonts w:cstheme="minorHAnsi"/>
        </w:rPr>
        <w:t>c</w:t>
      </w:r>
      <w:r w:rsidR="004F4D96" w:rsidRPr="004F4D96">
        <w:rPr>
          <w:rFonts w:cstheme="minorHAnsi"/>
        </w:rPr>
        <w:t>ochaperone Interactions</w:t>
      </w:r>
      <w:r w:rsidR="009A2C0E">
        <w:rPr>
          <w:rFonts w:cstheme="minorHAnsi"/>
        </w:rPr>
        <w:t xml:space="preserve">. </w:t>
      </w:r>
      <w:r w:rsidR="00084554">
        <w:rPr>
          <w:rFonts w:cstheme="minorHAnsi"/>
        </w:rPr>
        <w:t xml:space="preserve">Using this </w:t>
      </w:r>
      <w:r w:rsidR="000F474C" w:rsidRPr="000F474C">
        <w:rPr>
          <w:rFonts w:cstheme="minorHAnsi"/>
        </w:rPr>
        <w:t>technique</w:t>
      </w:r>
      <w:r w:rsidR="00084554">
        <w:rPr>
          <w:rFonts w:cstheme="minorHAnsi"/>
        </w:rPr>
        <w:t>, we can</w:t>
      </w:r>
      <w:r w:rsidR="000F474C" w:rsidRPr="000F474C">
        <w:rPr>
          <w:rFonts w:cstheme="minorHAnsi"/>
        </w:rPr>
        <w:t xml:space="preserve"> screen small molecules disrupt</w:t>
      </w:r>
      <w:r w:rsidR="00084554">
        <w:rPr>
          <w:rFonts w:cstheme="minorHAnsi"/>
        </w:rPr>
        <w:t>ing</w:t>
      </w:r>
      <w:r w:rsidR="000F474C" w:rsidRPr="000F474C">
        <w:rPr>
          <w:rFonts w:cstheme="minorHAnsi"/>
        </w:rPr>
        <w:t xml:space="preserve"> Hsp90-FKBP51 or FKBP52 interactions and identif</w:t>
      </w:r>
      <w:r w:rsidR="00313C22">
        <w:rPr>
          <w:rFonts w:cstheme="minorHAnsi"/>
        </w:rPr>
        <w:t>y</w:t>
      </w:r>
      <w:r w:rsidR="000F474C" w:rsidRPr="000F474C">
        <w:rPr>
          <w:rFonts w:cstheme="minorHAnsi"/>
        </w:rPr>
        <w:t xml:space="preserve"> potent and selective inhibitors</w:t>
      </w:r>
      <w:r w:rsidR="000C6A35">
        <w:rPr>
          <w:rFonts w:cstheme="minorHAnsi"/>
        </w:rPr>
        <w:t>.</w:t>
      </w:r>
      <w:r w:rsidR="00F25829">
        <w:rPr>
          <w:rFonts w:cstheme="minorHAnsi"/>
        </w:rPr>
        <w:t xml:space="preserve"> </w:t>
      </w:r>
    </w:p>
    <w:p w14:paraId="00A66870" w14:textId="3343B978" w:rsidR="007D61A8" w:rsidRPr="003B1CDA" w:rsidRDefault="006714E1" w:rsidP="007D61A8">
      <w:pPr>
        <w:pStyle w:val="ListParagraph"/>
        <w:numPr>
          <w:ilvl w:val="2"/>
          <w:numId w:val="3"/>
        </w:numPr>
        <w:spacing w:before="240" w:after="240"/>
        <w:rPr>
          <w:rFonts w:cs="Calibri"/>
        </w:rPr>
      </w:pPr>
      <w:r>
        <w:rPr>
          <w:rFonts w:cs="Calibri"/>
          <w:bCs/>
        </w:rPr>
        <w:t xml:space="preserve">INTERVIEW: Named talent says the statement above in an interview-style shot, looking slightly off-camera. </w:t>
      </w:r>
    </w:p>
    <w:p w14:paraId="482EF8E6" w14:textId="77777777" w:rsidR="003B1CDA" w:rsidRPr="003B1CDA" w:rsidRDefault="003B1CDA" w:rsidP="003B1CDA">
      <w:pPr>
        <w:pStyle w:val="ListParagraph"/>
        <w:spacing w:before="240" w:after="240"/>
        <w:ind w:left="1627"/>
        <w:rPr>
          <w:rFonts w:cs="Calibri"/>
        </w:rPr>
      </w:pPr>
    </w:p>
    <w:p w14:paraId="490E6309" w14:textId="35C608B2" w:rsidR="007D61A8" w:rsidRPr="003B1CDA" w:rsidRDefault="007E0856" w:rsidP="003B1CDA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Liza </w:t>
      </w:r>
      <w:proofErr w:type="spellStart"/>
      <w:r>
        <w:rPr>
          <w:rStyle w:val="AuthorName"/>
          <w:rFonts w:asciiTheme="minorHAnsi" w:eastAsia="Times" w:hAnsiTheme="minorHAnsi" w:cstheme="minorHAnsi"/>
        </w:rPr>
        <w:t>Bergkvist</w:t>
      </w:r>
      <w:proofErr w:type="spellEnd"/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6854EB">
        <w:rPr>
          <w:rFonts w:eastAsia="Times New Roman" w:cstheme="minorHAnsi"/>
        </w:rPr>
        <w:t xml:space="preserve">This </w:t>
      </w:r>
      <w:r w:rsidR="00440AF3" w:rsidRPr="00440AF3">
        <w:rPr>
          <w:rFonts w:eastAsia="Times New Roman" w:cstheme="minorHAnsi"/>
        </w:rPr>
        <w:t xml:space="preserve">high-throughput screening </w:t>
      </w:r>
      <w:r w:rsidR="006854EB" w:rsidRPr="00B07A3B">
        <w:rPr>
          <w:rFonts w:eastAsia="Times New Roman" w:cstheme="minorHAnsi"/>
        </w:rPr>
        <w:t>technique</w:t>
      </w:r>
      <w:r w:rsidR="006854EB">
        <w:rPr>
          <w:rFonts w:eastAsia="Times New Roman" w:cstheme="minorHAnsi"/>
        </w:rPr>
        <w:t xml:space="preserve"> is </w:t>
      </w:r>
      <w:r w:rsidR="001204D2">
        <w:rPr>
          <w:rFonts w:eastAsia="Times New Roman" w:cstheme="minorHAnsi"/>
        </w:rPr>
        <w:t xml:space="preserve">robust and </w:t>
      </w:r>
      <w:r w:rsidR="006854EB">
        <w:rPr>
          <w:rFonts w:eastAsia="Times New Roman" w:cstheme="minorHAnsi"/>
        </w:rPr>
        <w:t>reliable</w:t>
      </w:r>
      <w:r w:rsidR="001204D2">
        <w:rPr>
          <w:rFonts w:eastAsia="Times New Roman" w:cstheme="minorHAnsi"/>
        </w:rPr>
        <w:t>.</w:t>
      </w:r>
      <w:r w:rsidR="006854EB">
        <w:rPr>
          <w:rFonts w:eastAsia="Times New Roman" w:cstheme="minorHAnsi"/>
        </w:rPr>
        <w:t xml:space="preserve"> </w:t>
      </w:r>
      <w:r w:rsidR="00951DA6" w:rsidRPr="00951DA6">
        <w:rPr>
          <w:rFonts w:cstheme="minorHAnsi"/>
        </w:rPr>
        <w:t xml:space="preserve">Results can be obtained within one hour, and </w:t>
      </w:r>
      <w:r w:rsidR="00F43DC5" w:rsidRPr="00F43DC5">
        <w:rPr>
          <w:rFonts w:cstheme="minorHAnsi"/>
        </w:rPr>
        <w:t>small amounts of beads, protein</w:t>
      </w:r>
      <w:r w:rsidR="00BC12B7">
        <w:rPr>
          <w:rFonts w:cstheme="minorHAnsi"/>
        </w:rPr>
        <w:t>,</w:t>
      </w:r>
      <w:r w:rsidR="00F43DC5" w:rsidRPr="00F43DC5">
        <w:rPr>
          <w:rFonts w:cstheme="minorHAnsi"/>
        </w:rPr>
        <w:t xml:space="preserve"> and compounds are required</w:t>
      </w:r>
      <w:r w:rsidR="00951DA6" w:rsidRPr="00951DA6">
        <w:rPr>
          <w:rFonts w:cstheme="minorHAnsi"/>
        </w:rPr>
        <w:t>.</w:t>
      </w:r>
    </w:p>
    <w:p w14:paraId="6D68EC10" w14:textId="77777777" w:rsidR="003B1CDA" w:rsidRDefault="003B1CDA" w:rsidP="003B1CDA">
      <w:pPr>
        <w:pStyle w:val="ListParagraph"/>
        <w:numPr>
          <w:ilvl w:val="2"/>
          <w:numId w:val="3"/>
        </w:numPr>
        <w:spacing w:before="240" w:after="240"/>
        <w:rPr>
          <w:rFonts w:cs="Calibri"/>
        </w:rPr>
      </w:pPr>
      <w:r>
        <w:rPr>
          <w:rFonts w:cs="Calibri"/>
          <w:bCs/>
        </w:rPr>
        <w:t xml:space="preserve">INTERVIEW: Named talent says the statement above in an interview-style shot, looking slightly off-camera. </w:t>
      </w:r>
    </w:p>
    <w:p w14:paraId="25594997" w14:textId="77777777" w:rsidR="003B1CDA" w:rsidRPr="00B07A3B" w:rsidRDefault="003B1CDA" w:rsidP="003B1CDA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47FA36A9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650FC038" w14:textId="50CB4C47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  <w:bCs/>
        </w:rPr>
        <w:t>OPTIONAL:</w:t>
      </w:r>
      <w:r w:rsidRPr="00B07A3B">
        <w:rPr>
          <w:rFonts w:eastAsia="Times New Roman" w:cstheme="minorHAnsi"/>
        </w:rPr>
        <w:t xml:space="preserve"> </w:t>
      </w:r>
    </w:p>
    <w:p w14:paraId="284E017B" w14:textId="3B03C262" w:rsidR="007D61A8" w:rsidRPr="00D7048C" w:rsidRDefault="007E0856" w:rsidP="003B1CDA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Lisha Wang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D85498">
        <w:rPr>
          <w:rFonts w:asciiTheme="majorHAnsi" w:hAnsiTheme="majorHAnsi" w:cstheme="majorHAnsi"/>
        </w:rPr>
        <w:t xml:space="preserve">Hsp90 </w:t>
      </w:r>
      <w:r w:rsidR="002A0E67">
        <w:rPr>
          <w:rFonts w:asciiTheme="majorHAnsi" w:hAnsiTheme="majorHAnsi" w:cstheme="majorHAnsi"/>
        </w:rPr>
        <w:t>interaction with its</w:t>
      </w:r>
      <w:r w:rsidR="000D364D" w:rsidRPr="000D364D">
        <w:rPr>
          <w:rFonts w:asciiTheme="majorHAnsi" w:hAnsiTheme="majorHAnsi" w:cstheme="majorHAnsi"/>
        </w:rPr>
        <w:t xml:space="preserve"> co-chaperones </w:t>
      </w:r>
      <w:r w:rsidR="00DC0B9B">
        <w:rPr>
          <w:rFonts w:asciiTheme="majorHAnsi" w:hAnsiTheme="majorHAnsi" w:cstheme="majorHAnsi"/>
        </w:rPr>
        <w:t>was</w:t>
      </w:r>
      <w:r w:rsidR="000D364D" w:rsidRPr="000D364D">
        <w:rPr>
          <w:rFonts w:asciiTheme="majorHAnsi" w:hAnsiTheme="majorHAnsi" w:cstheme="majorHAnsi"/>
        </w:rPr>
        <w:t xml:space="preserve"> implicated in human disorders </w:t>
      </w:r>
      <w:r w:rsidR="000D364D">
        <w:rPr>
          <w:rFonts w:asciiTheme="majorHAnsi" w:hAnsiTheme="majorHAnsi" w:cstheme="majorHAnsi"/>
        </w:rPr>
        <w:t xml:space="preserve">such as </w:t>
      </w:r>
      <w:r w:rsidR="000D364D" w:rsidRPr="000D364D">
        <w:rPr>
          <w:rFonts w:asciiTheme="majorHAnsi" w:hAnsiTheme="majorHAnsi" w:cstheme="majorHAnsi"/>
        </w:rPr>
        <w:t>Alzheimer's disease</w:t>
      </w:r>
      <w:r w:rsidR="000D364D">
        <w:rPr>
          <w:rFonts w:asciiTheme="majorHAnsi" w:hAnsiTheme="majorHAnsi" w:cstheme="majorHAnsi"/>
        </w:rPr>
        <w:t>, cancer</w:t>
      </w:r>
      <w:r w:rsidR="00DC0B9B">
        <w:rPr>
          <w:rFonts w:asciiTheme="majorHAnsi" w:hAnsiTheme="majorHAnsi" w:cstheme="majorHAnsi"/>
        </w:rPr>
        <w:t>,</w:t>
      </w:r>
      <w:r w:rsidR="000D364D" w:rsidRPr="000D364D">
        <w:rPr>
          <w:rFonts w:asciiTheme="majorHAnsi" w:hAnsiTheme="majorHAnsi" w:cstheme="majorHAnsi"/>
        </w:rPr>
        <w:t xml:space="preserve"> autoimmune diseases. </w:t>
      </w:r>
      <w:r w:rsidR="000D364D">
        <w:rPr>
          <w:rFonts w:eastAsia="Times New Roman" w:cstheme="minorHAnsi"/>
        </w:rPr>
        <w:t>T</w:t>
      </w:r>
      <w:r w:rsidR="000D364D" w:rsidRPr="00B07A3B">
        <w:rPr>
          <w:rFonts w:eastAsia="Times New Roman" w:cstheme="minorHAnsi"/>
        </w:rPr>
        <w:t xml:space="preserve">his technique </w:t>
      </w:r>
      <w:r w:rsidR="000D364D" w:rsidRPr="000D364D">
        <w:rPr>
          <w:rFonts w:asciiTheme="majorHAnsi" w:hAnsiTheme="majorHAnsi" w:cstheme="majorHAnsi"/>
        </w:rPr>
        <w:t xml:space="preserve">provides </w:t>
      </w:r>
      <w:r w:rsidR="00AA24BE">
        <w:rPr>
          <w:rFonts w:asciiTheme="majorHAnsi" w:hAnsiTheme="majorHAnsi" w:cstheme="majorHAnsi"/>
        </w:rPr>
        <w:t>the opportunity to</w:t>
      </w:r>
      <w:r w:rsidR="000D364D" w:rsidRPr="000D364D">
        <w:rPr>
          <w:rFonts w:asciiTheme="majorHAnsi" w:hAnsiTheme="majorHAnsi" w:cstheme="majorHAnsi"/>
        </w:rPr>
        <w:t xml:space="preserve"> screen chaperone-cochaperone interaction</w:t>
      </w:r>
      <w:r w:rsidR="00030B8B">
        <w:rPr>
          <w:rFonts w:asciiTheme="majorHAnsi" w:hAnsiTheme="majorHAnsi" w:cstheme="majorHAnsi"/>
        </w:rPr>
        <w:t xml:space="preserve"> inhibitors</w:t>
      </w:r>
      <w:r w:rsidR="000D364D" w:rsidRPr="000D364D">
        <w:rPr>
          <w:rFonts w:asciiTheme="majorHAnsi" w:hAnsiTheme="majorHAnsi" w:cstheme="majorHAnsi"/>
        </w:rPr>
        <w:t xml:space="preserve"> </w:t>
      </w:r>
      <w:r w:rsidR="00D7587F">
        <w:rPr>
          <w:rFonts w:asciiTheme="majorHAnsi" w:hAnsiTheme="majorHAnsi" w:cstheme="majorHAnsi"/>
        </w:rPr>
        <w:t>with</w:t>
      </w:r>
      <w:r w:rsidR="000D364D" w:rsidRPr="000D364D">
        <w:rPr>
          <w:rFonts w:asciiTheme="majorHAnsi" w:hAnsiTheme="majorHAnsi" w:cstheme="majorHAnsi"/>
        </w:rPr>
        <w:t xml:space="preserve"> high medical importance.</w:t>
      </w:r>
    </w:p>
    <w:p w14:paraId="7B04014F" w14:textId="20E3CFD2" w:rsidR="00D7048C" w:rsidRPr="00D7048C" w:rsidRDefault="00D7048C" w:rsidP="00D7048C">
      <w:pPr>
        <w:pStyle w:val="ListParagraph"/>
        <w:numPr>
          <w:ilvl w:val="2"/>
          <w:numId w:val="3"/>
        </w:numPr>
        <w:spacing w:before="240" w:after="240"/>
        <w:rPr>
          <w:rFonts w:cs="Calibri"/>
        </w:rPr>
      </w:pPr>
      <w:r>
        <w:rPr>
          <w:rFonts w:cs="Calibri"/>
          <w:bCs/>
        </w:rPr>
        <w:t xml:space="preserve">INTERVIEW: Named talent says the statement above in an interview-style shot, looking slightly off-camera. </w:t>
      </w:r>
    </w:p>
    <w:p w14:paraId="5EA85F83" w14:textId="4D58EC10" w:rsidR="00D7048C" w:rsidRDefault="00D7048C" w:rsidP="00D7048C">
      <w:pPr>
        <w:pStyle w:val="ListParagraph"/>
        <w:spacing w:before="240" w:after="240"/>
        <w:ind w:left="1627"/>
        <w:rPr>
          <w:rFonts w:cs="Calibri"/>
        </w:rPr>
      </w:pPr>
    </w:p>
    <w:p w14:paraId="6764EDB6" w14:textId="26005F65" w:rsidR="00D7048C" w:rsidRDefault="00D7048C" w:rsidP="00D7048C">
      <w:pPr>
        <w:pStyle w:val="ListParagraph"/>
        <w:spacing w:before="240" w:after="240"/>
        <w:ind w:left="1627"/>
        <w:rPr>
          <w:rFonts w:cs="Calibri"/>
        </w:rPr>
      </w:pPr>
    </w:p>
    <w:p w14:paraId="77587E54" w14:textId="18F35826" w:rsidR="00D7048C" w:rsidRDefault="00D7048C" w:rsidP="00D7048C">
      <w:pPr>
        <w:pStyle w:val="ListParagraph"/>
        <w:spacing w:before="240" w:after="240"/>
        <w:ind w:left="1627"/>
        <w:rPr>
          <w:rFonts w:cs="Calibri"/>
        </w:rPr>
      </w:pPr>
    </w:p>
    <w:p w14:paraId="4A89788E" w14:textId="16E2B5C2" w:rsidR="00D7048C" w:rsidRDefault="00D7048C" w:rsidP="00D7048C">
      <w:pPr>
        <w:pStyle w:val="ListParagraph"/>
        <w:spacing w:before="240" w:after="240"/>
        <w:ind w:left="1627"/>
        <w:rPr>
          <w:rFonts w:cs="Calibri"/>
        </w:rPr>
      </w:pPr>
    </w:p>
    <w:p w14:paraId="1263829C" w14:textId="0E9657D1" w:rsidR="00D7048C" w:rsidRDefault="00D7048C" w:rsidP="00D7048C">
      <w:pPr>
        <w:pStyle w:val="ListParagraph"/>
        <w:spacing w:before="240" w:after="240"/>
        <w:ind w:left="1627"/>
        <w:rPr>
          <w:rFonts w:cs="Calibri"/>
        </w:rPr>
      </w:pPr>
    </w:p>
    <w:p w14:paraId="38B3A8CB" w14:textId="5F5F529B" w:rsidR="00D7048C" w:rsidRDefault="00D7048C" w:rsidP="00D7048C">
      <w:pPr>
        <w:pStyle w:val="ListParagraph"/>
        <w:spacing w:before="240" w:after="240"/>
        <w:ind w:left="1627"/>
        <w:rPr>
          <w:rFonts w:cs="Calibri"/>
        </w:rPr>
      </w:pPr>
    </w:p>
    <w:p w14:paraId="66F0DC7F" w14:textId="4147EC52" w:rsidR="00D7048C" w:rsidRDefault="00D7048C" w:rsidP="00D7048C">
      <w:pPr>
        <w:pStyle w:val="ListParagraph"/>
        <w:spacing w:before="240" w:after="240"/>
        <w:ind w:left="1627"/>
        <w:rPr>
          <w:rFonts w:cs="Calibri"/>
        </w:rPr>
      </w:pPr>
    </w:p>
    <w:p w14:paraId="7F41ED1D" w14:textId="1F325DE2" w:rsidR="00D7048C" w:rsidRDefault="00D7048C" w:rsidP="00D7048C">
      <w:pPr>
        <w:pStyle w:val="ListParagraph"/>
        <w:spacing w:before="240" w:after="240"/>
        <w:ind w:left="1627"/>
        <w:rPr>
          <w:rFonts w:cs="Calibri"/>
        </w:rPr>
      </w:pPr>
    </w:p>
    <w:p w14:paraId="6A4873C0" w14:textId="788D85FB" w:rsidR="00D7048C" w:rsidRDefault="00D7048C" w:rsidP="00D7048C">
      <w:pPr>
        <w:pStyle w:val="ListParagraph"/>
        <w:spacing w:before="240" w:after="240"/>
        <w:ind w:left="1627"/>
        <w:rPr>
          <w:rFonts w:cs="Calibri"/>
        </w:rPr>
      </w:pPr>
    </w:p>
    <w:p w14:paraId="6859EA56" w14:textId="5C7FE4B2" w:rsidR="00D7048C" w:rsidRDefault="00D7048C" w:rsidP="00D7048C">
      <w:pPr>
        <w:pStyle w:val="ListParagraph"/>
        <w:spacing w:before="240" w:after="240"/>
        <w:ind w:left="1627"/>
        <w:rPr>
          <w:rFonts w:cs="Calibri"/>
        </w:rPr>
      </w:pPr>
    </w:p>
    <w:p w14:paraId="31755961" w14:textId="77777777" w:rsidR="00D7048C" w:rsidRPr="0005053F" w:rsidRDefault="00D7048C" w:rsidP="00D7048C">
      <w:pPr>
        <w:pStyle w:val="ListParagraph"/>
        <w:spacing w:before="240" w:after="240"/>
        <w:ind w:left="1627"/>
        <w:rPr>
          <w:rFonts w:cs="Calibri"/>
        </w:rPr>
      </w:pPr>
    </w:p>
    <w:p w14:paraId="1A450F95" w14:textId="7DF2BA79" w:rsidR="00D7048C" w:rsidRPr="00D7048C" w:rsidRDefault="00D7048C" w:rsidP="00D7048C">
      <w:pPr>
        <w:spacing w:before="240" w:after="240"/>
        <w:rPr>
          <w:rFonts w:cs="Calibri"/>
          <w:b/>
          <w:bCs/>
          <w:u w:val="single"/>
        </w:rPr>
      </w:pPr>
      <w:r w:rsidRPr="00D7048C">
        <w:rPr>
          <w:rFonts w:cs="Calibri"/>
          <w:b/>
          <w:bCs/>
          <w:u w:val="single"/>
        </w:rPr>
        <w:lastRenderedPageBreak/>
        <w:t>Additional information requested to be shown by the authors before protocol</w:t>
      </w:r>
      <w:r w:rsidRPr="00D7048C">
        <w:rPr>
          <w:rFonts w:cs="Calibri"/>
          <w:b/>
          <w:bCs/>
          <w:u w:val="single"/>
        </w:rPr>
        <w:t>.</w:t>
      </w:r>
    </w:p>
    <w:p w14:paraId="18898EEC" w14:textId="0490BBC3" w:rsidR="00D7048C" w:rsidRDefault="00D7048C" w:rsidP="00D7048C">
      <w:pPr>
        <w:spacing w:before="240" w:after="240"/>
        <w:rPr>
          <w:rStyle w:val="Vid"/>
        </w:rPr>
      </w:pPr>
      <w:r w:rsidRPr="00D7048C">
        <w:rPr>
          <w:rStyle w:val="Vid"/>
          <w:b/>
          <w:bCs/>
        </w:rPr>
        <w:t>Video editor</w:t>
      </w:r>
      <w:r w:rsidRPr="00D7048C">
        <w:rPr>
          <w:rStyle w:val="Vid"/>
        </w:rPr>
        <w:t>: These videos are requested by the authors to be shown here.</w:t>
      </w:r>
    </w:p>
    <w:p w14:paraId="3F7FCB95" w14:textId="0E23F687" w:rsidR="00D7048C" w:rsidRPr="00D7048C" w:rsidRDefault="00D7048C" w:rsidP="00D7048C">
      <w:pPr>
        <w:spacing w:before="240" w:after="240"/>
        <w:rPr>
          <w:rStyle w:val="Vid"/>
          <w:b/>
          <w:bCs/>
        </w:rPr>
      </w:pPr>
      <w:r w:rsidRPr="00D7048C">
        <w:rPr>
          <w:rStyle w:val="Vid"/>
          <w:b/>
          <w:bCs/>
          <w:highlight w:val="yellow"/>
        </w:rPr>
        <w:t>NOTE for VO: Please record statement 1.4 and 1.5.</w:t>
      </w:r>
    </w:p>
    <w:p w14:paraId="65ADE20B" w14:textId="7D0021D1" w:rsidR="00D7048C" w:rsidRPr="003B1CDA" w:rsidRDefault="00D7048C" w:rsidP="003B1CDA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Fonts w:eastAsia="Times New Roman" w:cstheme="minorHAnsi"/>
          <w:iCs/>
          <w:color w:val="auto"/>
        </w:rPr>
        <w:t>Here is the basic principle of this assay</w:t>
      </w:r>
      <w:r>
        <w:rPr>
          <w:rFonts w:eastAsia="Times New Roman" w:cstheme="minorHAnsi"/>
          <w:iCs/>
          <w:color w:val="auto"/>
        </w:rPr>
        <w:t xml:space="preserve">: </w:t>
      </w:r>
      <w:r>
        <w:rPr>
          <w:rFonts w:eastAsia="Times New Roman" w:cstheme="minorHAnsi"/>
          <w:iCs/>
          <w:color w:val="auto"/>
        </w:rPr>
        <w:t>When the interaction between Hsp90 C-terminal peptide and TPR domain of co-chaperones brings the donor and acceptor beads into proximity, a highly amplified signal is generated</w:t>
      </w:r>
      <w:r>
        <w:rPr>
          <w:rFonts w:eastAsia="Times New Roman" w:cstheme="minorHAnsi"/>
          <w:iCs/>
          <w:color w:val="auto"/>
        </w:rPr>
        <w:t>.</w:t>
      </w:r>
    </w:p>
    <w:p w14:paraId="4B196E52" w14:textId="6389B196" w:rsidR="00622BE8" w:rsidRPr="00D7048C" w:rsidRDefault="00D7048C" w:rsidP="003B1CDA">
      <w:pPr>
        <w:pStyle w:val="ListParagraph"/>
        <w:numPr>
          <w:ilvl w:val="2"/>
          <w:numId w:val="3"/>
        </w:numPr>
        <w:spacing w:before="240" w:after="240"/>
        <w:rPr>
          <w:rFonts w:cs="Calibri"/>
        </w:rPr>
      </w:pPr>
      <w:r>
        <w:rPr>
          <w:rFonts w:cs="Calibri"/>
          <w:bCs/>
        </w:rPr>
        <w:t xml:space="preserve">LAB MEDIA: </w:t>
      </w:r>
      <w:r>
        <w:rPr>
          <w:lang w:val="en-GB"/>
        </w:rPr>
        <w:t>LAB MEDIA: 62762_screenshot_</w:t>
      </w:r>
      <w:r>
        <w:rPr>
          <w:lang w:val="en-GB"/>
        </w:rPr>
        <w:t>2</w:t>
      </w:r>
      <w:r>
        <w:rPr>
          <w:lang w:val="en-GB"/>
        </w:rPr>
        <w:t>.m</w:t>
      </w:r>
      <w:r>
        <w:rPr>
          <w:lang w:val="en-GB"/>
        </w:rPr>
        <w:t>kv</w:t>
      </w:r>
      <w:r>
        <w:rPr>
          <w:lang w:val="en-GB"/>
        </w:rPr>
        <w:t>: 00:</w:t>
      </w:r>
      <w:r>
        <w:rPr>
          <w:lang w:val="en-GB"/>
        </w:rPr>
        <w:t>00</w:t>
      </w:r>
      <w:r>
        <w:rPr>
          <w:lang w:val="en-GB"/>
        </w:rPr>
        <w:t xml:space="preserve"> to 00:</w:t>
      </w:r>
      <w:r>
        <w:rPr>
          <w:lang w:val="en-GB"/>
        </w:rPr>
        <w:t>06</w:t>
      </w:r>
    </w:p>
    <w:p w14:paraId="346EAC0C" w14:textId="77777777" w:rsidR="00D7048C" w:rsidRPr="0005053F" w:rsidRDefault="00D7048C" w:rsidP="00D7048C">
      <w:pPr>
        <w:pStyle w:val="ListParagraph"/>
        <w:spacing w:before="240" w:after="240"/>
        <w:ind w:left="1627"/>
        <w:rPr>
          <w:rFonts w:cs="Calibri"/>
        </w:rPr>
      </w:pPr>
    </w:p>
    <w:p w14:paraId="4EE28809" w14:textId="1B402546" w:rsidR="00D7048C" w:rsidRPr="00D7048C" w:rsidRDefault="00D7048C" w:rsidP="00D7048C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Fonts w:eastAsia="Times New Roman" w:cstheme="minorHAnsi"/>
          <w:iCs/>
          <w:color w:val="auto"/>
        </w:rPr>
        <w:t>When the interaction inhibitors are added, the donor and acceptor beads cannot reach proximity and no detectable signal is produced.</w:t>
      </w:r>
    </w:p>
    <w:p w14:paraId="088380EC" w14:textId="1A903318" w:rsidR="00D7048C" w:rsidRPr="00D7048C" w:rsidRDefault="00D7048C" w:rsidP="00D7048C">
      <w:pPr>
        <w:pStyle w:val="ListParagraph"/>
        <w:numPr>
          <w:ilvl w:val="2"/>
          <w:numId w:val="3"/>
        </w:numPr>
        <w:spacing w:before="240" w:after="240"/>
        <w:rPr>
          <w:rFonts w:cs="Calibri"/>
        </w:rPr>
      </w:pPr>
      <w:r>
        <w:rPr>
          <w:rFonts w:cs="Calibri"/>
          <w:bCs/>
        </w:rPr>
        <w:t xml:space="preserve">LAB MEDIA: </w:t>
      </w:r>
      <w:r>
        <w:rPr>
          <w:lang w:val="en-GB"/>
        </w:rPr>
        <w:t>LAB MEDIA: 62762_screenshot_</w:t>
      </w:r>
      <w:r>
        <w:rPr>
          <w:lang w:val="en-GB"/>
        </w:rPr>
        <w:t>3</w:t>
      </w:r>
      <w:r>
        <w:rPr>
          <w:lang w:val="en-GB"/>
        </w:rPr>
        <w:t>.mkv: 00:00 to 00:0</w:t>
      </w:r>
      <w:r>
        <w:rPr>
          <w:lang w:val="en-GB"/>
        </w:rPr>
        <w:t>4</w:t>
      </w:r>
    </w:p>
    <w:p w14:paraId="06E2A847" w14:textId="77777777" w:rsidR="00D7048C" w:rsidRPr="003B1CDA" w:rsidRDefault="00D7048C" w:rsidP="00D7048C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25A39A3E" w14:textId="77777777" w:rsidR="0005053F" w:rsidRPr="0005053F" w:rsidRDefault="0005053F" w:rsidP="0005053F">
      <w:pPr>
        <w:pStyle w:val="ListParagraph"/>
        <w:spacing w:before="240" w:after="240"/>
        <w:ind w:left="1627"/>
        <w:rPr>
          <w:rFonts w:cs="Calibri"/>
        </w:rPr>
      </w:pPr>
    </w:p>
    <w:p w14:paraId="131B3E28" w14:textId="1E2F3354" w:rsidR="0005053F" w:rsidRPr="00D7048C" w:rsidRDefault="0005053F" w:rsidP="00D7048C">
      <w:pPr>
        <w:spacing w:before="120"/>
        <w:rPr>
          <w:rFonts w:eastAsia="Times New Roman" w:cstheme="minorHAnsi"/>
        </w:rPr>
      </w:pPr>
    </w:p>
    <w:p w14:paraId="66D538A0" w14:textId="3E40DE5F" w:rsidR="001016BD" w:rsidRPr="00B07A3B" w:rsidRDefault="001016BD" w:rsidP="003A0735">
      <w:pPr>
        <w:pStyle w:val="ListParagraph"/>
        <w:numPr>
          <w:ilvl w:val="1"/>
          <w:numId w:val="43"/>
        </w:numPr>
        <w:spacing w:before="120"/>
        <w:rPr>
          <w:rFonts w:eastAsia="Times New Roman" w:cstheme="minorHAnsi"/>
        </w:rPr>
      </w:pPr>
      <w:r w:rsidRPr="00B07A3B">
        <w:rPr>
          <w:rFonts w:cstheme="minorHAnsi"/>
        </w:rPr>
        <w:br w:type="page"/>
      </w:r>
    </w:p>
    <w:p w14:paraId="713769B9" w14:textId="14492A32" w:rsidR="00DC2504" w:rsidRPr="00B07A3B" w:rsidRDefault="00DC2504" w:rsidP="003B1CDA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75DFC648" w14:textId="4361D45C" w:rsidR="00CE10F2" w:rsidRPr="00B07A3B" w:rsidRDefault="00B043B0" w:rsidP="003A0735">
      <w:pPr>
        <w:pStyle w:val="ListParagraph"/>
        <w:numPr>
          <w:ilvl w:val="0"/>
          <w:numId w:val="4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Theme="majorHAnsi" w:hAnsiTheme="majorHAnsi" w:cstheme="majorHAnsi"/>
          <w:b/>
          <w:bCs/>
        </w:rPr>
        <w:t>Coupling of Hsp90 C-terminal Peptide to the Acceptor Beads</w:t>
      </w:r>
    </w:p>
    <w:p w14:paraId="24C6B477" w14:textId="599039CA" w:rsidR="00125924" w:rsidRPr="00857D02" w:rsidRDefault="00857D02" w:rsidP="003A0735">
      <w:pPr>
        <w:pStyle w:val="ListParagraph"/>
        <w:numPr>
          <w:ilvl w:val="1"/>
          <w:numId w:val="43"/>
        </w:numPr>
        <w:spacing w:before="120"/>
        <w:contextualSpacing w:val="0"/>
        <w:rPr>
          <w:rFonts w:cstheme="minorHAnsi"/>
        </w:rPr>
      </w:pPr>
      <w:r w:rsidRPr="00857D02">
        <w:rPr>
          <w:rFonts w:asciiTheme="majorHAnsi" w:hAnsiTheme="majorHAnsi" w:cstheme="majorHAnsi"/>
        </w:rPr>
        <w:t>Begin by dilut</w:t>
      </w:r>
      <w:r w:rsidR="00B043B0">
        <w:rPr>
          <w:rFonts w:asciiTheme="majorHAnsi" w:hAnsiTheme="majorHAnsi" w:cstheme="majorHAnsi"/>
        </w:rPr>
        <w:t>ing</w:t>
      </w:r>
      <w:r w:rsidRPr="00857D02">
        <w:rPr>
          <w:rFonts w:asciiTheme="majorHAnsi" w:hAnsiTheme="majorHAnsi" w:cstheme="majorHAnsi"/>
        </w:rPr>
        <w:t xml:space="preserve"> the Hsp90 </w:t>
      </w:r>
      <w:r w:rsidRPr="00857D02">
        <w:rPr>
          <w:rFonts w:asciiTheme="majorHAnsi" w:hAnsiTheme="majorHAnsi" w:cstheme="majorHAnsi"/>
          <w:i/>
          <w:color w:val="FF0000"/>
        </w:rPr>
        <w:t>(H-S-P-ninety)</w:t>
      </w:r>
      <w:r w:rsidRPr="00857D02">
        <w:rPr>
          <w:rFonts w:asciiTheme="majorHAnsi" w:hAnsiTheme="majorHAnsi" w:cstheme="majorHAnsi"/>
        </w:rPr>
        <w:t xml:space="preserve"> peptide in PBS </w:t>
      </w:r>
      <w:r w:rsidR="00AC7C62">
        <w:rPr>
          <w:rFonts w:asciiTheme="majorHAnsi" w:hAnsiTheme="majorHAnsi" w:cstheme="majorHAnsi"/>
        </w:rPr>
        <w:t>at</w:t>
      </w:r>
      <w:r w:rsidRPr="00857D02">
        <w:rPr>
          <w:rFonts w:asciiTheme="majorHAnsi" w:hAnsiTheme="majorHAnsi" w:cstheme="majorHAnsi"/>
        </w:rPr>
        <w:t xml:space="preserve"> 1 milligram per milliliter concentration </w:t>
      </w:r>
      <w:r w:rsidRPr="00857D02">
        <w:rPr>
          <w:rFonts w:asciiTheme="majorHAnsi" w:hAnsiTheme="majorHAnsi" w:cstheme="majorHAnsi"/>
          <w:b/>
          <w:bCs/>
        </w:rPr>
        <w:t>[1]</w:t>
      </w:r>
      <w:r w:rsidRPr="00857D02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 xml:space="preserve">After diluting </w:t>
      </w:r>
      <w:r w:rsidRPr="00857D02">
        <w:rPr>
          <w:rFonts w:asciiTheme="majorHAnsi" w:hAnsiTheme="majorHAnsi" w:cstheme="majorHAnsi"/>
        </w:rPr>
        <w:t xml:space="preserve">the unconjugated acceptor beads in PBS </w:t>
      </w:r>
      <w:r w:rsidR="00AC7C62">
        <w:rPr>
          <w:rFonts w:asciiTheme="majorHAnsi" w:hAnsiTheme="majorHAnsi" w:cstheme="majorHAnsi"/>
        </w:rPr>
        <w:t>at</w:t>
      </w:r>
      <w:r w:rsidRPr="00857D02">
        <w:rPr>
          <w:rFonts w:asciiTheme="majorHAnsi" w:hAnsiTheme="majorHAnsi" w:cstheme="majorHAnsi"/>
        </w:rPr>
        <w:t xml:space="preserve"> 1 milligram per milliliter concentration </w:t>
      </w:r>
      <w:r w:rsidRPr="00857D02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 xml:space="preserve">, </w:t>
      </w:r>
      <w:r w:rsidRPr="00857D02">
        <w:rPr>
          <w:rFonts w:asciiTheme="majorHAnsi" w:hAnsiTheme="majorHAnsi" w:cstheme="majorHAnsi"/>
        </w:rPr>
        <w:t xml:space="preserve">transfer </w:t>
      </w:r>
      <w:r>
        <w:rPr>
          <w:rFonts w:asciiTheme="majorHAnsi" w:hAnsiTheme="majorHAnsi" w:cstheme="majorHAnsi"/>
        </w:rPr>
        <w:t xml:space="preserve">the beads </w:t>
      </w:r>
      <w:r w:rsidR="00AC7C62">
        <w:rPr>
          <w:rFonts w:asciiTheme="majorHAnsi" w:hAnsiTheme="majorHAnsi" w:cstheme="majorHAnsi"/>
        </w:rPr>
        <w:t>in</w:t>
      </w:r>
      <w:r>
        <w:rPr>
          <w:rFonts w:asciiTheme="majorHAnsi" w:hAnsiTheme="majorHAnsi" w:cstheme="majorHAnsi"/>
        </w:rPr>
        <w:t>to</w:t>
      </w:r>
      <w:r w:rsidRPr="00857D02">
        <w:rPr>
          <w:rFonts w:asciiTheme="majorHAnsi" w:hAnsiTheme="majorHAnsi" w:cstheme="majorHAnsi"/>
        </w:rPr>
        <w:t xml:space="preserve"> a 1.5-milliliter tube </w:t>
      </w:r>
      <w:r w:rsidRPr="00857D02">
        <w:rPr>
          <w:rFonts w:asciiTheme="majorHAnsi" w:hAnsiTheme="majorHAnsi" w:cstheme="majorHAnsi"/>
          <w:b/>
          <w:bCs/>
        </w:rPr>
        <w:t>[3]</w:t>
      </w:r>
      <w:r w:rsidRPr="00857D02">
        <w:rPr>
          <w:rFonts w:asciiTheme="majorHAnsi" w:hAnsiTheme="majorHAnsi" w:cstheme="majorHAnsi"/>
        </w:rPr>
        <w:t xml:space="preserve">. </w:t>
      </w:r>
    </w:p>
    <w:p w14:paraId="7605F9E4" w14:textId="157672C6" w:rsidR="00C34F4C" w:rsidRDefault="00857D02" w:rsidP="003A0735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WIDE: Talent adding peptide in the PBS.</w:t>
      </w:r>
    </w:p>
    <w:p w14:paraId="57E05C67" w14:textId="42850EE0" w:rsidR="00857D02" w:rsidRDefault="00857D02" w:rsidP="003A0735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adding beads in the PBS.</w:t>
      </w:r>
    </w:p>
    <w:p w14:paraId="04D5B665" w14:textId="41F5B44D" w:rsidR="00857D02" w:rsidRPr="00857D02" w:rsidRDefault="00857D02" w:rsidP="003A0735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transferring diluted beads</w:t>
      </w:r>
      <w:r w:rsidR="001A757A">
        <w:rPr>
          <w:rFonts w:cstheme="minorHAnsi"/>
        </w:rPr>
        <w:t xml:space="preserve"> into a 1.5 mL tube.</w:t>
      </w:r>
    </w:p>
    <w:p w14:paraId="5E5096AA" w14:textId="697E669D" w:rsidR="00C34F4C" w:rsidRPr="00B07A3B" w:rsidRDefault="00C34F4C" w:rsidP="001A757A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4B0D4E5" w14:textId="06D69430" w:rsidR="00CE10F2" w:rsidRPr="001A757A" w:rsidRDefault="00857D02" w:rsidP="003A0735">
      <w:pPr>
        <w:pStyle w:val="ListParagraph"/>
        <w:numPr>
          <w:ilvl w:val="1"/>
          <w:numId w:val="43"/>
        </w:numPr>
        <w:spacing w:before="120"/>
        <w:contextualSpacing w:val="0"/>
        <w:rPr>
          <w:rFonts w:cstheme="minorHAnsi"/>
        </w:rPr>
      </w:pPr>
      <w:r w:rsidRPr="00857D02">
        <w:rPr>
          <w:rFonts w:asciiTheme="majorHAnsi" w:hAnsiTheme="majorHAnsi" w:cstheme="majorHAnsi"/>
        </w:rPr>
        <w:t xml:space="preserve">Centrifuge the </w:t>
      </w:r>
      <w:r>
        <w:rPr>
          <w:rFonts w:asciiTheme="majorHAnsi" w:hAnsiTheme="majorHAnsi" w:cstheme="majorHAnsi"/>
        </w:rPr>
        <w:t xml:space="preserve">diluted </w:t>
      </w:r>
      <w:r w:rsidRPr="00857D02">
        <w:rPr>
          <w:rFonts w:asciiTheme="majorHAnsi" w:hAnsiTheme="majorHAnsi" w:cstheme="majorHAnsi"/>
        </w:rPr>
        <w:t xml:space="preserve">beads for washing </w:t>
      </w:r>
      <w:r w:rsidRPr="00857D02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1</w:t>
      </w:r>
      <w:r w:rsidRPr="00857D02">
        <w:rPr>
          <w:rFonts w:asciiTheme="majorHAnsi" w:hAnsiTheme="majorHAnsi" w:cstheme="majorHAnsi"/>
          <w:b/>
          <w:bCs/>
        </w:rPr>
        <w:t>-TXT]</w:t>
      </w:r>
      <w:r w:rsidRPr="00857D02">
        <w:rPr>
          <w:rFonts w:asciiTheme="majorHAnsi" w:hAnsiTheme="majorHAnsi" w:cstheme="majorHAnsi"/>
        </w:rPr>
        <w:t xml:space="preserve"> and then carefully remove the supernatant </w:t>
      </w:r>
      <w:r w:rsidRPr="00857D02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2</w:t>
      </w:r>
      <w:r w:rsidRPr="00857D02">
        <w:rPr>
          <w:rFonts w:asciiTheme="majorHAnsi" w:hAnsiTheme="majorHAnsi" w:cstheme="majorHAnsi"/>
          <w:b/>
          <w:bCs/>
        </w:rPr>
        <w:t>]</w:t>
      </w:r>
      <w:r w:rsidRPr="00857D02">
        <w:rPr>
          <w:rFonts w:asciiTheme="majorHAnsi" w:hAnsiTheme="majorHAnsi" w:cstheme="majorHAnsi"/>
        </w:rPr>
        <w:t>.</w:t>
      </w:r>
    </w:p>
    <w:p w14:paraId="1EE42691" w14:textId="0957FF2B" w:rsidR="00A319BE" w:rsidRDefault="001A757A" w:rsidP="003A0735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placing the tube in the incubator. </w:t>
      </w:r>
      <w:r w:rsidRPr="001A757A">
        <w:rPr>
          <w:rFonts w:cstheme="minorHAnsi"/>
          <w:b/>
          <w:bCs/>
        </w:rPr>
        <w:t xml:space="preserve">TEXT: Centrifugation: </w:t>
      </w:r>
      <w:r w:rsidRPr="001A757A">
        <w:rPr>
          <w:rFonts w:asciiTheme="majorHAnsi" w:hAnsiTheme="majorHAnsi" w:cstheme="majorHAnsi"/>
          <w:b/>
          <w:bCs/>
        </w:rPr>
        <w:t xml:space="preserve">16,000 x </w:t>
      </w:r>
      <w:r w:rsidRPr="001A757A">
        <w:rPr>
          <w:rFonts w:asciiTheme="majorHAnsi" w:hAnsiTheme="majorHAnsi" w:cstheme="majorHAnsi"/>
          <w:b/>
          <w:bCs/>
          <w:i/>
        </w:rPr>
        <w:t>g</w:t>
      </w:r>
      <w:r>
        <w:rPr>
          <w:rFonts w:asciiTheme="majorHAnsi" w:hAnsiTheme="majorHAnsi" w:cstheme="majorHAnsi"/>
          <w:b/>
          <w:bCs/>
        </w:rPr>
        <w:t xml:space="preserve">, </w:t>
      </w:r>
      <w:r w:rsidRPr="001A757A">
        <w:rPr>
          <w:rFonts w:asciiTheme="majorHAnsi" w:hAnsiTheme="majorHAnsi" w:cstheme="majorHAnsi"/>
          <w:b/>
          <w:bCs/>
        </w:rPr>
        <w:t>15 min, RT</w:t>
      </w:r>
    </w:p>
    <w:p w14:paraId="19A13A76" w14:textId="0A12CD83" w:rsidR="001A757A" w:rsidRDefault="001A757A" w:rsidP="003A0735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removing </w:t>
      </w:r>
      <w:r w:rsidR="00E96E75">
        <w:rPr>
          <w:rFonts w:cstheme="minorHAnsi"/>
        </w:rPr>
        <w:t xml:space="preserve">the </w:t>
      </w:r>
      <w:r>
        <w:rPr>
          <w:rFonts w:cstheme="minorHAnsi"/>
        </w:rPr>
        <w:t xml:space="preserve">supernatant. </w:t>
      </w:r>
    </w:p>
    <w:p w14:paraId="7F723478" w14:textId="77777777" w:rsidR="001A757A" w:rsidRPr="00B07A3B" w:rsidRDefault="001A757A" w:rsidP="001A757A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019D766" w14:textId="4A66CDA8" w:rsidR="00857D02" w:rsidRPr="00B043B0" w:rsidRDefault="001A757A" w:rsidP="003A0735">
      <w:pPr>
        <w:pStyle w:val="ListParagraph"/>
        <w:numPr>
          <w:ilvl w:val="1"/>
          <w:numId w:val="43"/>
        </w:numPr>
        <w:spacing w:before="120"/>
        <w:contextualSpacing w:val="0"/>
        <w:rPr>
          <w:rFonts w:cstheme="minorHAnsi"/>
        </w:rPr>
      </w:pPr>
      <w:r w:rsidRPr="00B043B0">
        <w:rPr>
          <w:rFonts w:cstheme="minorHAnsi"/>
        </w:rPr>
        <w:t xml:space="preserve">For conjugating the peptides to the acceptor beads at </w:t>
      </w:r>
      <w:r w:rsidR="00E96E75">
        <w:rPr>
          <w:rFonts w:cstheme="minorHAnsi"/>
        </w:rPr>
        <w:t xml:space="preserve">a </w:t>
      </w:r>
      <w:r w:rsidRPr="00B043B0">
        <w:rPr>
          <w:rFonts w:cstheme="minorHAnsi"/>
        </w:rPr>
        <w:t xml:space="preserve">ratio of 10 to 1, to the pelleted beads, add </w:t>
      </w:r>
      <w:r w:rsidRPr="00B043B0">
        <w:rPr>
          <w:rFonts w:asciiTheme="majorHAnsi" w:hAnsiTheme="majorHAnsi" w:cstheme="majorHAnsi"/>
        </w:rPr>
        <w:t>PBS, diluted peptide</w:t>
      </w:r>
      <w:r w:rsidR="005D53A7">
        <w:rPr>
          <w:rFonts w:asciiTheme="majorHAnsi" w:hAnsiTheme="majorHAnsi" w:cstheme="majorHAnsi"/>
        </w:rPr>
        <w:t>,</w:t>
      </w:r>
      <w:r w:rsidRPr="00B043B0">
        <w:rPr>
          <w:rFonts w:asciiTheme="majorHAnsi" w:hAnsiTheme="majorHAnsi" w:cstheme="majorHAnsi"/>
        </w:rPr>
        <w:t xml:space="preserve"> Tween-20</w:t>
      </w:r>
      <w:r w:rsidR="00E96E75">
        <w:rPr>
          <w:rFonts w:asciiTheme="majorHAnsi" w:hAnsiTheme="majorHAnsi" w:cstheme="majorHAnsi"/>
        </w:rPr>
        <w:t>,</w:t>
      </w:r>
      <w:r w:rsidRPr="00B043B0">
        <w:rPr>
          <w:rFonts w:asciiTheme="majorHAnsi" w:hAnsiTheme="majorHAnsi" w:cstheme="majorHAnsi"/>
        </w:rPr>
        <w:t xml:space="preserve"> and sodium cyanoborohydride solution as described in the text manuscript </w:t>
      </w:r>
      <w:r w:rsidRPr="00B043B0">
        <w:rPr>
          <w:rFonts w:asciiTheme="majorHAnsi" w:hAnsiTheme="majorHAnsi" w:cstheme="majorHAnsi"/>
          <w:b/>
          <w:bCs/>
        </w:rPr>
        <w:t>[1]</w:t>
      </w:r>
      <w:r w:rsidR="00B043B0" w:rsidRPr="00B043B0">
        <w:rPr>
          <w:rFonts w:asciiTheme="majorHAnsi" w:hAnsiTheme="majorHAnsi" w:cstheme="majorHAnsi"/>
        </w:rPr>
        <w:t xml:space="preserve"> and incubate with end-over-end agitation on a rotary shaker </w:t>
      </w:r>
      <w:r w:rsidR="00B043B0" w:rsidRPr="00B043B0">
        <w:rPr>
          <w:rFonts w:asciiTheme="majorHAnsi" w:hAnsiTheme="majorHAnsi" w:cstheme="majorHAnsi"/>
          <w:b/>
          <w:bCs/>
        </w:rPr>
        <w:t>[2]</w:t>
      </w:r>
      <w:r w:rsidR="00B043B0" w:rsidRPr="00B043B0">
        <w:rPr>
          <w:rFonts w:asciiTheme="majorHAnsi" w:hAnsiTheme="majorHAnsi" w:cstheme="majorHAnsi"/>
        </w:rPr>
        <w:t>.</w:t>
      </w:r>
      <w:r w:rsidR="006B1A7B">
        <w:rPr>
          <w:rFonts w:asciiTheme="majorHAnsi" w:hAnsiTheme="majorHAnsi" w:cstheme="majorHAnsi"/>
        </w:rPr>
        <w:t xml:space="preserve"> </w:t>
      </w:r>
      <w:r w:rsidR="006B1A7B" w:rsidRPr="006B1A7B">
        <w:rPr>
          <w:rStyle w:val="Vid"/>
        </w:rPr>
        <w:t>Videographer: This step is important!</w:t>
      </w:r>
    </w:p>
    <w:p w14:paraId="1A69319C" w14:textId="70918E33" w:rsidR="00857D02" w:rsidRPr="00B043B0" w:rsidRDefault="001A757A" w:rsidP="003A0735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 w:rsidRPr="00B043B0">
        <w:rPr>
          <w:rFonts w:cstheme="minorHAnsi"/>
        </w:rPr>
        <w:t xml:space="preserve">Talent adding reagents to the tube containing pelleted beads. </w:t>
      </w:r>
    </w:p>
    <w:p w14:paraId="1B092933" w14:textId="3027A009" w:rsidR="00B043B0" w:rsidRPr="00B043B0" w:rsidRDefault="00B043B0" w:rsidP="003A0735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 w:rsidRPr="00B043B0">
        <w:rPr>
          <w:rFonts w:asciiTheme="majorHAnsi" w:hAnsiTheme="majorHAnsi" w:cstheme="majorHAnsi"/>
        </w:rPr>
        <w:t xml:space="preserve">Talent placing the tube in the rotary shaker </w:t>
      </w:r>
      <w:r w:rsidRPr="00B043B0">
        <w:rPr>
          <w:rFonts w:asciiTheme="majorHAnsi" w:hAnsiTheme="majorHAnsi" w:cstheme="majorHAnsi"/>
          <w:b/>
          <w:bCs/>
        </w:rPr>
        <w:t xml:space="preserve">TEXT: Incubation: 37 </w:t>
      </w:r>
      <w:r w:rsidRPr="00B043B0">
        <w:rPr>
          <w:rStyle w:val="normaltextrun"/>
          <w:rFonts w:asciiTheme="majorHAnsi" w:hAnsiTheme="majorHAnsi" w:cstheme="majorHAnsi"/>
          <w:b/>
          <w:bCs/>
        </w:rPr>
        <w:t xml:space="preserve">˚C, </w:t>
      </w:r>
      <w:r w:rsidRPr="00B043B0">
        <w:rPr>
          <w:rFonts w:asciiTheme="majorHAnsi" w:hAnsiTheme="majorHAnsi" w:cstheme="majorHAnsi"/>
          <w:b/>
          <w:bCs/>
        </w:rPr>
        <w:t>10-20 rpm, 24 h</w:t>
      </w:r>
    </w:p>
    <w:p w14:paraId="7B333A3B" w14:textId="77777777" w:rsidR="00B043B0" w:rsidRPr="00B043B0" w:rsidRDefault="00B043B0" w:rsidP="00B043B0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47DBD08" w14:textId="2901F387" w:rsidR="00C5716C" w:rsidRPr="00365160" w:rsidRDefault="00B043B0" w:rsidP="003A0735">
      <w:pPr>
        <w:pStyle w:val="ListParagraph"/>
        <w:numPr>
          <w:ilvl w:val="1"/>
          <w:numId w:val="43"/>
        </w:numPr>
        <w:spacing w:before="120"/>
        <w:contextualSpacing w:val="0"/>
        <w:rPr>
          <w:rFonts w:cstheme="minorHAnsi"/>
        </w:rPr>
      </w:pPr>
      <w:r w:rsidRPr="00C5716C">
        <w:rPr>
          <w:rFonts w:cstheme="minorHAnsi"/>
        </w:rPr>
        <w:t xml:space="preserve">To </w:t>
      </w:r>
      <w:r w:rsidR="00C5716C" w:rsidRPr="00C5716C">
        <w:rPr>
          <w:rFonts w:cstheme="minorHAnsi"/>
        </w:rPr>
        <w:t>block the unreacted sites</w:t>
      </w:r>
      <w:r w:rsidRPr="00C5716C">
        <w:rPr>
          <w:rFonts w:cstheme="minorHAnsi"/>
        </w:rPr>
        <w:t xml:space="preserve">, </w:t>
      </w:r>
      <w:r w:rsidRPr="00C5716C">
        <w:rPr>
          <w:rFonts w:asciiTheme="majorHAnsi" w:hAnsiTheme="majorHAnsi" w:cstheme="majorHAnsi"/>
        </w:rPr>
        <w:t>add 20 microliters of 1 molar Tris-</w:t>
      </w:r>
      <w:r w:rsidR="00BA17CC">
        <w:rPr>
          <w:rFonts w:asciiTheme="majorHAnsi" w:hAnsiTheme="majorHAnsi" w:cstheme="majorHAnsi"/>
        </w:rPr>
        <w:t>hydrochloride</w:t>
      </w:r>
      <w:r w:rsidRPr="00C5716C">
        <w:rPr>
          <w:rFonts w:asciiTheme="majorHAnsi" w:hAnsiTheme="majorHAnsi" w:cstheme="majorHAnsi"/>
        </w:rPr>
        <w:t xml:space="preserve"> solution</w:t>
      </w:r>
      <w:r w:rsidR="00C5716C" w:rsidRPr="00C5716C">
        <w:rPr>
          <w:rFonts w:asciiTheme="majorHAnsi" w:hAnsiTheme="majorHAnsi" w:cstheme="majorHAnsi"/>
        </w:rPr>
        <w:t xml:space="preserve"> of pH 8.0</w:t>
      </w:r>
      <w:r w:rsidRPr="00C5716C">
        <w:rPr>
          <w:rFonts w:asciiTheme="majorHAnsi" w:hAnsiTheme="majorHAnsi" w:cstheme="majorHAnsi"/>
        </w:rPr>
        <w:t xml:space="preserve"> to the </w:t>
      </w:r>
      <w:r w:rsidR="00365160">
        <w:rPr>
          <w:rFonts w:asciiTheme="majorHAnsi" w:hAnsiTheme="majorHAnsi" w:cstheme="majorHAnsi"/>
        </w:rPr>
        <w:t xml:space="preserve">beads </w:t>
      </w:r>
      <w:r w:rsidRPr="00C5716C">
        <w:rPr>
          <w:rFonts w:asciiTheme="majorHAnsi" w:hAnsiTheme="majorHAnsi" w:cstheme="majorHAnsi"/>
          <w:b/>
          <w:bCs/>
        </w:rPr>
        <w:t>[1]</w:t>
      </w:r>
      <w:r w:rsidRPr="00C5716C">
        <w:rPr>
          <w:rFonts w:asciiTheme="majorHAnsi" w:hAnsiTheme="majorHAnsi" w:cstheme="majorHAnsi"/>
        </w:rPr>
        <w:t xml:space="preserve"> and </w:t>
      </w:r>
      <w:r w:rsidR="00C5716C" w:rsidRPr="00C5716C">
        <w:rPr>
          <w:rFonts w:asciiTheme="majorHAnsi" w:hAnsiTheme="majorHAnsi" w:cstheme="majorHAnsi"/>
        </w:rPr>
        <w:t xml:space="preserve">quench the reaction by </w:t>
      </w:r>
      <w:r w:rsidRPr="00C5716C">
        <w:rPr>
          <w:rFonts w:asciiTheme="majorHAnsi" w:hAnsiTheme="majorHAnsi" w:cstheme="majorHAnsi"/>
        </w:rPr>
        <w:t>incubat</w:t>
      </w:r>
      <w:r w:rsidR="00C5716C" w:rsidRPr="00C5716C">
        <w:rPr>
          <w:rFonts w:asciiTheme="majorHAnsi" w:hAnsiTheme="majorHAnsi" w:cstheme="majorHAnsi"/>
        </w:rPr>
        <w:t>ing</w:t>
      </w:r>
      <w:r w:rsidRPr="00C5716C">
        <w:rPr>
          <w:rFonts w:asciiTheme="majorHAnsi" w:hAnsiTheme="majorHAnsi" w:cstheme="majorHAnsi"/>
        </w:rPr>
        <w:t xml:space="preserve"> for 1 hour at 37 </w:t>
      </w:r>
      <w:r w:rsidRPr="00C5716C">
        <w:rPr>
          <w:rStyle w:val="normaltextrun"/>
          <w:rFonts w:asciiTheme="majorHAnsi" w:hAnsiTheme="majorHAnsi" w:cstheme="majorHAnsi"/>
        </w:rPr>
        <w:t xml:space="preserve">degrees Celsius </w:t>
      </w:r>
      <w:r w:rsidRPr="00C5716C">
        <w:rPr>
          <w:rStyle w:val="normaltextrun"/>
          <w:rFonts w:asciiTheme="majorHAnsi" w:hAnsiTheme="majorHAnsi" w:cstheme="majorHAnsi"/>
          <w:b/>
          <w:bCs/>
        </w:rPr>
        <w:t>[2]</w:t>
      </w:r>
      <w:r w:rsidRPr="00C5716C">
        <w:rPr>
          <w:rStyle w:val="normaltextrun"/>
          <w:rFonts w:asciiTheme="majorHAnsi" w:hAnsiTheme="majorHAnsi" w:cstheme="majorHAnsi"/>
        </w:rPr>
        <w:t>.</w:t>
      </w:r>
      <w:r w:rsidRPr="00C5716C">
        <w:rPr>
          <w:rFonts w:asciiTheme="majorHAnsi" w:hAnsiTheme="majorHAnsi" w:cstheme="majorHAnsi"/>
        </w:rPr>
        <w:t xml:space="preserve"> </w:t>
      </w:r>
    </w:p>
    <w:p w14:paraId="2587F2EA" w14:textId="17387771" w:rsidR="00365160" w:rsidRDefault="00365160" w:rsidP="003A0735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adding </w:t>
      </w:r>
      <w:r w:rsidR="007E0856">
        <w:rPr>
          <w:rFonts w:cstheme="minorHAnsi"/>
        </w:rPr>
        <w:t>T</w:t>
      </w:r>
      <w:r>
        <w:rPr>
          <w:rFonts w:cstheme="minorHAnsi"/>
        </w:rPr>
        <w:t>ris-HCl to the beads.</w:t>
      </w:r>
    </w:p>
    <w:p w14:paraId="5DE3AD4F" w14:textId="7383053F" w:rsidR="00365160" w:rsidRPr="00B07A3B" w:rsidRDefault="00365160" w:rsidP="003A0735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 the tune in the incubator.</w:t>
      </w:r>
    </w:p>
    <w:p w14:paraId="251EB163" w14:textId="77777777" w:rsidR="00365160" w:rsidRPr="00C5716C" w:rsidRDefault="00365160" w:rsidP="00365160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2621DE19" w14:textId="20CA7597" w:rsidR="00365160" w:rsidRPr="00365160" w:rsidRDefault="00B043B0" w:rsidP="003A0735">
      <w:pPr>
        <w:pStyle w:val="ListParagraph"/>
        <w:numPr>
          <w:ilvl w:val="1"/>
          <w:numId w:val="43"/>
        </w:numPr>
        <w:spacing w:before="120"/>
        <w:contextualSpacing w:val="0"/>
        <w:rPr>
          <w:rFonts w:cstheme="minorHAnsi"/>
        </w:rPr>
      </w:pPr>
      <w:r w:rsidRPr="00365160">
        <w:rPr>
          <w:rFonts w:asciiTheme="majorHAnsi" w:hAnsiTheme="majorHAnsi" w:cstheme="majorHAnsi"/>
        </w:rPr>
        <w:t xml:space="preserve">At the end of the incubation, </w:t>
      </w:r>
      <w:r w:rsidR="00C5716C" w:rsidRPr="00365160">
        <w:rPr>
          <w:rFonts w:asciiTheme="majorHAnsi" w:hAnsiTheme="majorHAnsi" w:cstheme="majorHAnsi"/>
        </w:rPr>
        <w:t xml:space="preserve">wash the beads by centrifugation and </w:t>
      </w:r>
      <w:r w:rsidR="00C5716C" w:rsidRPr="00365160">
        <w:rPr>
          <w:rFonts w:asciiTheme="majorHAnsi" w:hAnsiTheme="majorHAnsi" w:cstheme="majorHAnsi"/>
          <w:b/>
          <w:bCs/>
        </w:rPr>
        <w:t>[1-TXT]</w:t>
      </w:r>
      <w:r w:rsidR="00C5716C" w:rsidRPr="00365160">
        <w:rPr>
          <w:rFonts w:asciiTheme="majorHAnsi" w:hAnsiTheme="majorHAnsi" w:cstheme="majorHAnsi"/>
        </w:rPr>
        <w:t xml:space="preserve"> and resuspend the bead pellet in 1 milliliter of 100 millimolar tris HCl solution of pH 8.0 </w:t>
      </w:r>
      <w:r w:rsidR="00C5716C" w:rsidRPr="00365160">
        <w:rPr>
          <w:rFonts w:asciiTheme="majorHAnsi" w:hAnsiTheme="majorHAnsi" w:cstheme="majorHAnsi"/>
          <w:b/>
          <w:bCs/>
        </w:rPr>
        <w:t>[2]</w:t>
      </w:r>
      <w:r w:rsidR="00C5716C" w:rsidRPr="00365160">
        <w:rPr>
          <w:rFonts w:asciiTheme="majorHAnsi" w:hAnsiTheme="majorHAnsi" w:cstheme="majorHAnsi"/>
        </w:rPr>
        <w:t xml:space="preserve">. </w:t>
      </w:r>
      <w:r w:rsidR="00365160" w:rsidRPr="00365160">
        <w:rPr>
          <w:rFonts w:asciiTheme="majorHAnsi" w:hAnsiTheme="majorHAnsi" w:cstheme="majorHAnsi"/>
        </w:rPr>
        <w:t xml:space="preserve">Repeat the washing two more times </w:t>
      </w:r>
      <w:r w:rsidR="00365160" w:rsidRPr="00365160">
        <w:rPr>
          <w:rFonts w:asciiTheme="majorHAnsi" w:hAnsiTheme="majorHAnsi" w:cstheme="majorHAnsi"/>
          <w:b/>
          <w:bCs/>
        </w:rPr>
        <w:t>[3]</w:t>
      </w:r>
      <w:r w:rsidR="00365160">
        <w:rPr>
          <w:rFonts w:asciiTheme="majorHAnsi" w:hAnsiTheme="majorHAnsi" w:cstheme="majorHAnsi"/>
          <w:b/>
          <w:bCs/>
        </w:rPr>
        <w:t>.</w:t>
      </w:r>
    </w:p>
    <w:p w14:paraId="38AC84D1" w14:textId="6008E717" w:rsidR="00365160" w:rsidRPr="00365160" w:rsidRDefault="00365160" w:rsidP="003A0735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 w:rsidRPr="00365160">
        <w:rPr>
          <w:rFonts w:cstheme="minorHAnsi"/>
        </w:rPr>
        <w:lastRenderedPageBreak/>
        <w:t>Talent placing the tube in the centrifuge.</w:t>
      </w:r>
      <w:r>
        <w:rPr>
          <w:rFonts w:cstheme="minorHAnsi"/>
        </w:rPr>
        <w:t xml:space="preserve"> </w:t>
      </w:r>
      <w:r w:rsidRPr="001A757A">
        <w:rPr>
          <w:rFonts w:cstheme="minorHAnsi"/>
          <w:b/>
          <w:bCs/>
        </w:rPr>
        <w:t xml:space="preserve">TEXT: Centrifugation: </w:t>
      </w:r>
      <w:r w:rsidRPr="001A757A">
        <w:rPr>
          <w:rFonts w:asciiTheme="majorHAnsi" w:hAnsiTheme="majorHAnsi" w:cstheme="majorHAnsi"/>
          <w:b/>
          <w:bCs/>
        </w:rPr>
        <w:t xml:space="preserve">16,000 x </w:t>
      </w:r>
      <w:r w:rsidRPr="001A757A">
        <w:rPr>
          <w:rFonts w:asciiTheme="majorHAnsi" w:hAnsiTheme="majorHAnsi" w:cstheme="majorHAnsi"/>
          <w:b/>
          <w:bCs/>
          <w:i/>
        </w:rPr>
        <w:t>g</w:t>
      </w:r>
      <w:r>
        <w:rPr>
          <w:rFonts w:asciiTheme="majorHAnsi" w:hAnsiTheme="majorHAnsi" w:cstheme="majorHAnsi"/>
          <w:b/>
          <w:bCs/>
        </w:rPr>
        <w:t xml:space="preserve">, </w:t>
      </w:r>
      <w:r w:rsidRPr="001A757A">
        <w:rPr>
          <w:rFonts w:asciiTheme="majorHAnsi" w:hAnsiTheme="majorHAnsi" w:cstheme="majorHAnsi"/>
          <w:b/>
          <w:bCs/>
        </w:rPr>
        <w:t>15 min, RT</w:t>
      </w:r>
    </w:p>
    <w:p w14:paraId="4D702289" w14:textId="77777777" w:rsidR="00365160" w:rsidRPr="00365160" w:rsidRDefault="00365160" w:rsidP="003A0735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 w:rsidRPr="00365160">
        <w:rPr>
          <w:rFonts w:cstheme="minorHAnsi"/>
        </w:rPr>
        <w:t>Talent resuspending the pellet in tris-HCL solution.</w:t>
      </w:r>
    </w:p>
    <w:p w14:paraId="61E9CF17" w14:textId="77777777" w:rsidR="00365160" w:rsidRPr="00365160" w:rsidRDefault="00365160" w:rsidP="003A0735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 w:rsidRPr="00365160">
        <w:rPr>
          <w:rFonts w:cstheme="minorHAnsi"/>
        </w:rPr>
        <w:t>Talent discarding the supernatant.</w:t>
      </w:r>
    </w:p>
    <w:p w14:paraId="120DDB8E" w14:textId="77777777" w:rsidR="00365160" w:rsidRPr="00365160" w:rsidRDefault="00365160" w:rsidP="00365160">
      <w:pPr>
        <w:spacing w:before="120"/>
        <w:rPr>
          <w:rFonts w:cstheme="minorHAnsi"/>
        </w:rPr>
      </w:pPr>
    </w:p>
    <w:p w14:paraId="50F62A18" w14:textId="09486D62" w:rsidR="00C5716C" w:rsidRPr="00365160" w:rsidRDefault="00365160" w:rsidP="003A0735">
      <w:pPr>
        <w:pStyle w:val="ListParagraph"/>
        <w:numPr>
          <w:ilvl w:val="1"/>
          <w:numId w:val="43"/>
        </w:numPr>
        <w:spacing w:before="120"/>
        <w:contextualSpacing w:val="0"/>
        <w:rPr>
          <w:rFonts w:cstheme="minorHAnsi"/>
        </w:rPr>
      </w:pPr>
      <w:r w:rsidRPr="00365160">
        <w:rPr>
          <w:rFonts w:asciiTheme="majorHAnsi" w:hAnsiTheme="majorHAnsi" w:cstheme="majorHAnsi"/>
        </w:rPr>
        <w:t>A</w:t>
      </w:r>
      <w:r w:rsidR="00C5716C" w:rsidRPr="00365160">
        <w:rPr>
          <w:rFonts w:asciiTheme="majorHAnsi" w:hAnsiTheme="majorHAnsi" w:cstheme="majorHAnsi"/>
        </w:rPr>
        <w:t xml:space="preserve">fter the last washing, resuspend the beads at 1 </w:t>
      </w:r>
      <w:r w:rsidRPr="00365160">
        <w:rPr>
          <w:rFonts w:asciiTheme="majorHAnsi" w:hAnsiTheme="majorHAnsi" w:cstheme="majorHAnsi"/>
        </w:rPr>
        <w:t>milligram per milliliter concentration</w:t>
      </w:r>
      <w:r w:rsidR="00C5716C" w:rsidRPr="00365160">
        <w:rPr>
          <w:rFonts w:asciiTheme="majorHAnsi" w:hAnsiTheme="majorHAnsi" w:cstheme="majorHAnsi"/>
        </w:rPr>
        <w:t xml:space="preserve"> in storage buffer</w:t>
      </w:r>
      <w:r w:rsidRPr="00365160">
        <w:rPr>
          <w:rFonts w:asciiTheme="majorHAnsi" w:hAnsiTheme="majorHAnsi" w:cstheme="majorHAnsi"/>
        </w:rPr>
        <w:t xml:space="preserve"> </w:t>
      </w:r>
      <w:r w:rsidRPr="00365160">
        <w:rPr>
          <w:rFonts w:asciiTheme="majorHAnsi" w:hAnsiTheme="majorHAnsi" w:cstheme="majorHAnsi"/>
          <w:b/>
          <w:bCs/>
        </w:rPr>
        <w:t>[1</w:t>
      </w:r>
      <w:r w:rsidR="00BA17CC">
        <w:rPr>
          <w:rFonts w:asciiTheme="majorHAnsi" w:hAnsiTheme="majorHAnsi" w:cstheme="majorHAnsi"/>
          <w:b/>
          <w:bCs/>
        </w:rPr>
        <w:t>-TXT</w:t>
      </w:r>
      <w:r w:rsidRPr="00365160">
        <w:rPr>
          <w:rFonts w:asciiTheme="majorHAnsi" w:hAnsiTheme="majorHAnsi" w:cstheme="majorHAnsi"/>
          <w:b/>
          <w:bCs/>
        </w:rPr>
        <w:t>]</w:t>
      </w:r>
      <w:r w:rsidRPr="00365160">
        <w:rPr>
          <w:rFonts w:asciiTheme="majorHAnsi" w:hAnsiTheme="majorHAnsi" w:cstheme="majorHAnsi"/>
        </w:rPr>
        <w:t xml:space="preserve"> and store the conjugated acceptor bead solution at 4 </w:t>
      </w:r>
      <w:r w:rsidRPr="00365160">
        <w:rPr>
          <w:rStyle w:val="normaltextrun"/>
          <w:rFonts w:asciiTheme="majorHAnsi" w:hAnsiTheme="majorHAnsi" w:cstheme="majorHAnsi"/>
        </w:rPr>
        <w:t>degrees Celsius</w:t>
      </w:r>
      <w:r w:rsidR="00BC12B7">
        <w:rPr>
          <w:rStyle w:val="normaltextrun"/>
          <w:rFonts w:asciiTheme="majorHAnsi" w:hAnsiTheme="majorHAnsi" w:cstheme="majorHAnsi"/>
        </w:rPr>
        <w:t>,</w:t>
      </w:r>
      <w:r w:rsidRPr="00365160">
        <w:rPr>
          <w:rStyle w:val="normaltextrun"/>
          <w:rFonts w:asciiTheme="majorHAnsi" w:hAnsiTheme="majorHAnsi" w:cstheme="majorHAnsi"/>
        </w:rPr>
        <w:t xml:space="preserve"> protected from</w:t>
      </w:r>
      <w:r w:rsidRPr="00365160">
        <w:rPr>
          <w:rFonts w:asciiTheme="majorHAnsi" w:hAnsiTheme="majorHAnsi" w:cstheme="majorHAnsi"/>
        </w:rPr>
        <w:t xml:space="preserve"> light </w:t>
      </w:r>
      <w:r w:rsidRPr="00365160">
        <w:rPr>
          <w:rFonts w:asciiTheme="majorHAnsi" w:hAnsiTheme="majorHAnsi" w:cstheme="majorHAnsi"/>
          <w:b/>
          <w:bCs/>
        </w:rPr>
        <w:t>[2]</w:t>
      </w:r>
      <w:r w:rsidRPr="00365160">
        <w:rPr>
          <w:rFonts w:asciiTheme="majorHAnsi" w:hAnsiTheme="majorHAnsi" w:cstheme="majorHAnsi"/>
        </w:rPr>
        <w:t>.</w:t>
      </w:r>
    </w:p>
    <w:p w14:paraId="325ED96F" w14:textId="14583EBF" w:rsidR="00365160" w:rsidRPr="00365160" w:rsidRDefault="00365160" w:rsidP="003A0735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 w:rsidRPr="00365160">
        <w:rPr>
          <w:rFonts w:cstheme="minorHAnsi"/>
        </w:rPr>
        <w:t xml:space="preserve">Talent resuspending the pellet in </w:t>
      </w:r>
      <w:r w:rsidRPr="00365160">
        <w:rPr>
          <w:rFonts w:asciiTheme="majorHAnsi" w:hAnsiTheme="majorHAnsi" w:cstheme="majorHAnsi"/>
        </w:rPr>
        <w:t xml:space="preserve">storage buffer. </w:t>
      </w:r>
      <w:r w:rsidR="00BA17CC" w:rsidRPr="00BA17CC">
        <w:rPr>
          <w:rFonts w:asciiTheme="majorHAnsi" w:hAnsiTheme="majorHAnsi" w:cstheme="majorHAnsi"/>
          <w:b/>
          <w:bCs/>
        </w:rPr>
        <w:t>TEXT:</w:t>
      </w:r>
      <w:r w:rsidR="00BA17CC">
        <w:rPr>
          <w:rFonts w:asciiTheme="majorHAnsi" w:hAnsiTheme="majorHAnsi" w:cstheme="majorHAnsi"/>
        </w:rPr>
        <w:t xml:space="preserve"> </w:t>
      </w:r>
      <w:r w:rsidR="00BA17CC" w:rsidRPr="00BA17CC">
        <w:rPr>
          <w:rFonts w:asciiTheme="majorHAnsi" w:hAnsiTheme="majorHAnsi" w:cstheme="majorHAnsi"/>
          <w:b/>
          <w:bCs/>
        </w:rPr>
        <w:t xml:space="preserve">Storage buffer: 1 mL 0.5 × PBS with 0.01% sodium </w:t>
      </w:r>
      <w:proofErr w:type="spellStart"/>
      <w:r w:rsidR="00BA17CC" w:rsidRPr="00BA17CC">
        <w:rPr>
          <w:rFonts w:asciiTheme="majorHAnsi" w:hAnsiTheme="majorHAnsi" w:cstheme="majorHAnsi"/>
          <w:b/>
          <w:bCs/>
        </w:rPr>
        <w:t>azide</w:t>
      </w:r>
      <w:proofErr w:type="spellEnd"/>
    </w:p>
    <w:p w14:paraId="6CCFB212" w14:textId="5B51BC8D" w:rsidR="00365160" w:rsidRPr="00B2017D" w:rsidRDefault="00365160" w:rsidP="003A0735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asciiTheme="majorHAnsi" w:hAnsiTheme="majorHAnsi" w:cstheme="majorHAnsi"/>
        </w:rPr>
        <w:t xml:space="preserve">Talent placing </w:t>
      </w:r>
      <w:r w:rsidRPr="00365160">
        <w:rPr>
          <w:rFonts w:asciiTheme="majorHAnsi" w:hAnsiTheme="majorHAnsi" w:cstheme="majorHAnsi"/>
        </w:rPr>
        <w:t xml:space="preserve">the tube in 4 </w:t>
      </w:r>
      <w:r w:rsidRPr="00365160">
        <w:rPr>
          <w:rStyle w:val="normaltextrun"/>
          <w:rFonts w:asciiTheme="majorHAnsi" w:hAnsiTheme="majorHAnsi" w:cstheme="majorHAnsi"/>
        </w:rPr>
        <w:t xml:space="preserve">˚C </w:t>
      </w:r>
      <w:r w:rsidR="003B1CDA" w:rsidRPr="00365160">
        <w:rPr>
          <w:rStyle w:val="normaltextrun"/>
          <w:rFonts w:asciiTheme="majorHAnsi" w:hAnsiTheme="majorHAnsi" w:cstheme="majorHAnsi"/>
        </w:rPr>
        <w:t>frid</w:t>
      </w:r>
      <w:r w:rsidR="003B1CDA">
        <w:rPr>
          <w:rStyle w:val="normaltextrun"/>
          <w:rFonts w:asciiTheme="majorHAnsi" w:hAnsiTheme="majorHAnsi" w:cstheme="majorHAnsi"/>
        </w:rPr>
        <w:t>ge</w:t>
      </w:r>
      <w:r>
        <w:rPr>
          <w:rStyle w:val="normaltextrun"/>
          <w:rFonts w:asciiTheme="majorHAnsi" w:hAnsiTheme="majorHAnsi" w:cstheme="majorHAnsi"/>
        </w:rPr>
        <w:t>.</w:t>
      </w:r>
    </w:p>
    <w:p w14:paraId="1F99A483" w14:textId="3BFE747A" w:rsidR="00CE10F2" w:rsidRPr="00B2017D" w:rsidRDefault="00B2017D" w:rsidP="003A0735">
      <w:pPr>
        <w:pStyle w:val="ListParagraph"/>
        <w:numPr>
          <w:ilvl w:val="0"/>
          <w:numId w:val="43"/>
        </w:numPr>
        <w:spacing w:before="360"/>
        <w:contextualSpacing w:val="0"/>
        <w:rPr>
          <w:rFonts w:cstheme="minorHAnsi"/>
          <w:b/>
          <w:bCs/>
        </w:rPr>
      </w:pPr>
      <w:r w:rsidRPr="00B2017D">
        <w:rPr>
          <w:rFonts w:asciiTheme="majorHAnsi" w:hAnsiTheme="majorHAnsi" w:cstheme="majorHAnsi"/>
          <w:b/>
          <w:bCs/>
        </w:rPr>
        <w:t xml:space="preserve">Assay for Interaction Between GST-FKBP51 or GST-FKBP52 and Hsp90 C-terminal Peptide and Inhibition with </w:t>
      </w:r>
      <w:bookmarkStart w:id="1" w:name="_Hlk72246939"/>
      <w:r w:rsidRPr="00B2017D">
        <w:rPr>
          <w:rFonts w:asciiTheme="majorHAnsi" w:hAnsiTheme="majorHAnsi" w:cstheme="majorHAnsi"/>
          <w:b/>
          <w:bCs/>
        </w:rPr>
        <w:t>Small Molecular Mass Compounds</w:t>
      </w:r>
      <w:bookmarkEnd w:id="1"/>
    </w:p>
    <w:p w14:paraId="6448FFD8" w14:textId="56BBC5FE" w:rsidR="00CE10F2" w:rsidRPr="008F5639" w:rsidRDefault="008F5639" w:rsidP="003A0735">
      <w:pPr>
        <w:pStyle w:val="ListParagraph"/>
        <w:numPr>
          <w:ilvl w:val="1"/>
          <w:numId w:val="43"/>
        </w:numPr>
        <w:spacing w:before="120"/>
        <w:contextualSpacing w:val="0"/>
        <w:rPr>
          <w:rFonts w:cstheme="minorHAnsi"/>
        </w:rPr>
      </w:pPr>
      <w:r w:rsidRPr="008F5639">
        <w:rPr>
          <w:rFonts w:asciiTheme="majorHAnsi" w:hAnsiTheme="majorHAnsi" w:cstheme="majorHAnsi"/>
        </w:rPr>
        <w:t>Add glutathione donor beads at 10 microgram</w:t>
      </w:r>
      <w:r w:rsidR="00E96E75">
        <w:rPr>
          <w:rFonts w:asciiTheme="majorHAnsi" w:hAnsiTheme="majorHAnsi" w:cstheme="majorHAnsi"/>
        </w:rPr>
        <w:t>s</w:t>
      </w:r>
      <w:r w:rsidRPr="008F5639">
        <w:rPr>
          <w:rFonts w:asciiTheme="majorHAnsi" w:hAnsiTheme="majorHAnsi" w:cstheme="majorHAnsi"/>
        </w:rPr>
        <w:t xml:space="preserve"> per milliliter concentration in PBS </w:t>
      </w:r>
      <w:r w:rsidRPr="008F5639">
        <w:rPr>
          <w:rFonts w:asciiTheme="majorHAnsi" w:hAnsiTheme="majorHAnsi" w:cstheme="majorHAnsi"/>
          <w:b/>
          <w:bCs/>
        </w:rPr>
        <w:t>[1</w:t>
      </w:r>
      <w:r w:rsidR="00AC7C62">
        <w:rPr>
          <w:rFonts w:asciiTheme="majorHAnsi" w:hAnsiTheme="majorHAnsi" w:cstheme="majorHAnsi"/>
          <w:b/>
          <w:bCs/>
        </w:rPr>
        <w:t>-TXT</w:t>
      </w:r>
      <w:r w:rsidRPr="008F5639">
        <w:rPr>
          <w:rFonts w:asciiTheme="majorHAnsi" w:hAnsiTheme="majorHAnsi" w:cstheme="majorHAnsi"/>
          <w:b/>
          <w:bCs/>
        </w:rPr>
        <w:t>]</w:t>
      </w:r>
      <w:r w:rsidRPr="008F5639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>A</w:t>
      </w:r>
      <w:r w:rsidRPr="008F5639">
        <w:rPr>
          <w:rFonts w:asciiTheme="majorHAnsi" w:hAnsiTheme="majorHAnsi" w:cstheme="majorHAnsi"/>
        </w:rPr>
        <w:t xml:space="preserve">dd GST-FKBP51 </w:t>
      </w:r>
      <w:r w:rsidR="003B1CDA" w:rsidRPr="003B1CDA">
        <w:rPr>
          <w:rFonts w:asciiTheme="majorHAnsi" w:hAnsiTheme="majorHAnsi" w:cstheme="majorHAnsi"/>
          <w:i/>
          <w:color w:val="FF0000"/>
        </w:rPr>
        <w:t>(G-S-T-F-K-B-fifty-one)</w:t>
      </w:r>
      <w:r w:rsidR="003B1CDA">
        <w:rPr>
          <w:rFonts w:asciiTheme="majorHAnsi" w:hAnsiTheme="majorHAnsi" w:cstheme="majorHAnsi"/>
        </w:rPr>
        <w:t xml:space="preserve"> </w:t>
      </w:r>
      <w:r w:rsidRPr="008F5639">
        <w:rPr>
          <w:rFonts w:asciiTheme="majorHAnsi" w:hAnsiTheme="majorHAnsi" w:cstheme="majorHAnsi"/>
        </w:rPr>
        <w:t xml:space="preserve">or GST-FKBP52 </w:t>
      </w:r>
      <w:r w:rsidR="003B1CDA" w:rsidRPr="003B1CDA">
        <w:rPr>
          <w:rFonts w:asciiTheme="majorHAnsi" w:hAnsiTheme="majorHAnsi" w:cstheme="majorHAnsi"/>
          <w:i/>
          <w:color w:val="FF0000"/>
        </w:rPr>
        <w:t>(G-S-T-F-K-B-fifty-</w:t>
      </w:r>
      <w:r w:rsidR="003B1CDA">
        <w:rPr>
          <w:rFonts w:asciiTheme="majorHAnsi" w:hAnsiTheme="majorHAnsi" w:cstheme="majorHAnsi"/>
          <w:i/>
          <w:color w:val="FF0000"/>
        </w:rPr>
        <w:t>two</w:t>
      </w:r>
      <w:r w:rsidR="003B1CDA" w:rsidRPr="003B1CDA">
        <w:rPr>
          <w:rFonts w:asciiTheme="majorHAnsi" w:hAnsiTheme="majorHAnsi" w:cstheme="majorHAnsi"/>
          <w:i/>
          <w:color w:val="FF0000"/>
        </w:rPr>
        <w:t>)</w:t>
      </w:r>
      <w:r w:rsidR="003B1CDA">
        <w:rPr>
          <w:rFonts w:asciiTheme="majorHAnsi" w:hAnsiTheme="majorHAnsi" w:cstheme="majorHAnsi"/>
          <w:i/>
          <w:color w:val="FF0000"/>
        </w:rPr>
        <w:t xml:space="preserve"> </w:t>
      </w:r>
      <w:r w:rsidRPr="008F5639">
        <w:rPr>
          <w:rFonts w:asciiTheme="majorHAnsi" w:hAnsiTheme="majorHAnsi" w:cstheme="majorHAnsi"/>
        </w:rPr>
        <w:t>to a final concentration of 10 microgram</w:t>
      </w:r>
      <w:r w:rsidR="00E96E75">
        <w:rPr>
          <w:rFonts w:asciiTheme="majorHAnsi" w:hAnsiTheme="majorHAnsi" w:cstheme="majorHAnsi"/>
        </w:rPr>
        <w:t>s</w:t>
      </w:r>
      <w:r w:rsidRPr="008F5639">
        <w:rPr>
          <w:rFonts w:asciiTheme="majorHAnsi" w:hAnsiTheme="majorHAnsi" w:cstheme="majorHAnsi"/>
        </w:rPr>
        <w:t xml:space="preserve"> per milliliter </w:t>
      </w:r>
      <w:r w:rsidRPr="008F5639">
        <w:rPr>
          <w:rFonts w:asciiTheme="majorHAnsi" w:hAnsiTheme="majorHAnsi" w:cstheme="majorHAnsi"/>
          <w:b/>
          <w:bCs/>
        </w:rPr>
        <w:t>[2]</w:t>
      </w:r>
      <w:r w:rsidRPr="008F5639">
        <w:rPr>
          <w:rFonts w:asciiTheme="majorHAnsi" w:hAnsiTheme="majorHAnsi" w:cstheme="majorHAnsi"/>
        </w:rPr>
        <w:t xml:space="preserve"> and incubate the reaction for 10 minutes at 25 degrees Celsius in</w:t>
      </w:r>
      <w:r w:rsidR="00E96E75">
        <w:rPr>
          <w:rFonts w:asciiTheme="majorHAnsi" w:hAnsiTheme="majorHAnsi" w:cstheme="majorHAnsi"/>
        </w:rPr>
        <w:t xml:space="preserve"> the</w:t>
      </w:r>
      <w:r w:rsidRPr="008F5639">
        <w:rPr>
          <w:rFonts w:asciiTheme="majorHAnsi" w:hAnsiTheme="majorHAnsi" w:cstheme="majorHAnsi"/>
        </w:rPr>
        <w:t xml:space="preserve"> dark </w:t>
      </w:r>
      <w:r w:rsidRPr="008F5639">
        <w:rPr>
          <w:rFonts w:asciiTheme="majorHAnsi" w:hAnsiTheme="majorHAnsi" w:cstheme="majorHAnsi"/>
          <w:b/>
          <w:bCs/>
        </w:rPr>
        <w:t>[3]</w:t>
      </w:r>
      <w:r>
        <w:rPr>
          <w:rFonts w:asciiTheme="majorHAnsi" w:hAnsiTheme="majorHAnsi" w:cstheme="majorHAnsi"/>
        </w:rPr>
        <w:t xml:space="preserve">. </w:t>
      </w:r>
      <w:r w:rsidR="0035279C" w:rsidRPr="006B1A7B">
        <w:rPr>
          <w:rStyle w:val="Vid"/>
        </w:rPr>
        <w:t>Videographer: This step is important!</w:t>
      </w:r>
    </w:p>
    <w:p w14:paraId="5F8BDB88" w14:textId="7D377054" w:rsidR="000B2085" w:rsidRDefault="008F5639" w:rsidP="003A0735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adding beads in PBS.</w:t>
      </w:r>
      <w:r w:rsidR="00AC7C62">
        <w:rPr>
          <w:rFonts w:cstheme="minorHAnsi"/>
        </w:rPr>
        <w:t xml:space="preserve"> </w:t>
      </w:r>
      <w:r w:rsidR="00AC7C62" w:rsidRPr="00AC7C62">
        <w:rPr>
          <w:rFonts w:cstheme="minorHAnsi"/>
          <w:b/>
          <w:bCs/>
        </w:rPr>
        <w:t xml:space="preserve">TEXT: PBS: </w:t>
      </w:r>
      <w:r w:rsidR="00AC7C62" w:rsidRPr="00AC7C62">
        <w:rPr>
          <w:rFonts w:asciiTheme="majorHAnsi" w:hAnsiTheme="majorHAnsi" w:cstheme="majorHAnsi"/>
          <w:b/>
          <w:bCs/>
        </w:rPr>
        <w:t>0.5x, pH</w:t>
      </w:r>
      <w:r w:rsidR="00AC7C62">
        <w:rPr>
          <w:rFonts w:asciiTheme="majorHAnsi" w:hAnsiTheme="majorHAnsi" w:cstheme="majorHAnsi"/>
          <w:b/>
          <w:bCs/>
        </w:rPr>
        <w:t>-</w:t>
      </w:r>
      <w:r w:rsidR="00AC7C62" w:rsidRPr="00AC7C62">
        <w:rPr>
          <w:rFonts w:asciiTheme="majorHAnsi" w:hAnsiTheme="majorHAnsi" w:cstheme="majorHAnsi"/>
          <w:b/>
          <w:bCs/>
        </w:rPr>
        <w:t>7.4</w:t>
      </w:r>
    </w:p>
    <w:p w14:paraId="15DF6F67" w14:textId="79CB179F" w:rsidR="008F5639" w:rsidRDefault="008F5639" w:rsidP="003A0735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adding GST-tagged protein in </w:t>
      </w:r>
      <w:r w:rsidR="00E96E75">
        <w:rPr>
          <w:rFonts w:cstheme="minorHAnsi"/>
        </w:rPr>
        <w:t xml:space="preserve">a </w:t>
      </w:r>
      <w:r>
        <w:rPr>
          <w:rFonts w:cstheme="minorHAnsi"/>
        </w:rPr>
        <w:t>tube containing beads.</w:t>
      </w:r>
    </w:p>
    <w:p w14:paraId="6EC38B97" w14:textId="7F5626DF" w:rsidR="008F5639" w:rsidRDefault="008F5639" w:rsidP="003A0735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 the tube in</w:t>
      </w:r>
      <w:r w:rsidR="00E96E75">
        <w:rPr>
          <w:rFonts w:cstheme="minorHAnsi"/>
        </w:rPr>
        <w:t xml:space="preserve"> the</w:t>
      </w:r>
      <w:r>
        <w:rPr>
          <w:rFonts w:cstheme="minorHAnsi"/>
        </w:rPr>
        <w:t xml:space="preserve"> dark.</w:t>
      </w:r>
    </w:p>
    <w:p w14:paraId="39D22FC7" w14:textId="77777777" w:rsidR="008F5639" w:rsidRPr="00B07A3B" w:rsidRDefault="008F5639" w:rsidP="008F5639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371D6FC" w14:textId="42A61CA0" w:rsidR="00CE10F2" w:rsidRPr="000F0E5F" w:rsidRDefault="008F5639" w:rsidP="003A0735">
      <w:pPr>
        <w:pStyle w:val="ListParagraph"/>
        <w:numPr>
          <w:ilvl w:val="1"/>
          <w:numId w:val="43"/>
        </w:numPr>
        <w:spacing w:before="120"/>
        <w:contextualSpacing w:val="0"/>
        <w:rPr>
          <w:rFonts w:cstheme="minorHAnsi"/>
        </w:rPr>
      </w:pPr>
      <w:r w:rsidRPr="000F0E5F">
        <w:rPr>
          <w:rFonts w:asciiTheme="majorHAnsi" w:hAnsiTheme="majorHAnsi" w:cstheme="majorHAnsi"/>
        </w:rPr>
        <w:t xml:space="preserve">Make serial dilutions of </w:t>
      </w:r>
      <w:r w:rsidR="00E96E75">
        <w:rPr>
          <w:rFonts w:asciiTheme="majorHAnsi" w:hAnsiTheme="majorHAnsi" w:cstheme="majorHAnsi"/>
        </w:rPr>
        <w:t xml:space="preserve">the </w:t>
      </w:r>
      <w:r w:rsidRPr="000F0E5F">
        <w:rPr>
          <w:rFonts w:asciiTheme="majorHAnsi" w:hAnsiTheme="majorHAnsi" w:cstheme="majorHAnsi"/>
        </w:rPr>
        <w:t xml:space="preserve">test compound in DMSO </w:t>
      </w:r>
      <w:r w:rsidRPr="000F0E5F">
        <w:rPr>
          <w:rFonts w:asciiTheme="majorHAnsi" w:hAnsiTheme="majorHAnsi" w:cstheme="majorHAnsi"/>
          <w:b/>
          <w:bCs/>
        </w:rPr>
        <w:t>[1]</w:t>
      </w:r>
      <w:r w:rsidRPr="000F0E5F">
        <w:rPr>
          <w:rFonts w:asciiTheme="majorHAnsi" w:hAnsiTheme="majorHAnsi" w:cstheme="majorHAnsi"/>
        </w:rPr>
        <w:t xml:space="preserve">. </w:t>
      </w:r>
      <w:r w:rsidR="000F0E5F" w:rsidRPr="000F0E5F">
        <w:rPr>
          <w:rFonts w:asciiTheme="majorHAnsi" w:hAnsiTheme="majorHAnsi" w:cstheme="majorHAnsi"/>
        </w:rPr>
        <w:t>Add 0.25 microliters of test compound dilutions in triplicate in the corner of each well</w:t>
      </w:r>
      <w:r w:rsidR="000F0E5F">
        <w:rPr>
          <w:rFonts w:asciiTheme="majorHAnsi" w:hAnsiTheme="majorHAnsi" w:cstheme="majorHAnsi"/>
        </w:rPr>
        <w:t xml:space="preserve"> of </w:t>
      </w:r>
      <w:r w:rsidR="00AC7C62">
        <w:rPr>
          <w:rFonts w:asciiTheme="majorHAnsi" w:hAnsiTheme="majorHAnsi" w:cstheme="majorHAnsi"/>
        </w:rPr>
        <w:t>a</w:t>
      </w:r>
      <w:r w:rsidR="00E96E75">
        <w:rPr>
          <w:rFonts w:asciiTheme="majorHAnsi" w:hAnsiTheme="majorHAnsi" w:cstheme="majorHAnsi"/>
        </w:rPr>
        <w:t xml:space="preserve"> </w:t>
      </w:r>
      <w:r w:rsidR="000F0E5F">
        <w:rPr>
          <w:rFonts w:asciiTheme="majorHAnsi" w:hAnsiTheme="majorHAnsi" w:cstheme="majorHAnsi"/>
        </w:rPr>
        <w:t>384-well plate</w:t>
      </w:r>
      <w:r w:rsidR="000F0E5F" w:rsidRPr="000F0E5F">
        <w:rPr>
          <w:rFonts w:asciiTheme="majorHAnsi" w:hAnsiTheme="majorHAnsi" w:cstheme="majorHAnsi"/>
        </w:rPr>
        <w:t xml:space="preserve"> </w:t>
      </w:r>
      <w:r w:rsidR="000F0E5F" w:rsidRPr="000F0E5F">
        <w:rPr>
          <w:rFonts w:asciiTheme="majorHAnsi" w:hAnsiTheme="majorHAnsi" w:cstheme="majorHAnsi"/>
          <w:b/>
          <w:bCs/>
        </w:rPr>
        <w:t>[2]</w:t>
      </w:r>
      <w:r w:rsidR="000F0E5F" w:rsidRPr="000F0E5F">
        <w:rPr>
          <w:rFonts w:asciiTheme="majorHAnsi" w:hAnsiTheme="majorHAnsi" w:cstheme="majorHAnsi"/>
        </w:rPr>
        <w:t xml:space="preserve">. </w:t>
      </w:r>
      <w:r w:rsidRPr="000F0E5F">
        <w:rPr>
          <w:rFonts w:asciiTheme="majorHAnsi" w:hAnsiTheme="majorHAnsi" w:cstheme="majorHAnsi"/>
        </w:rPr>
        <w:t xml:space="preserve">For negative control, add 0.25 microliters of DMSO </w:t>
      </w:r>
      <w:r w:rsidRPr="000F0E5F">
        <w:rPr>
          <w:rFonts w:asciiTheme="majorHAnsi" w:hAnsiTheme="majorHAnsi" w:cstheme="majorHAnsi"/>
          <w:b/>
          <w:bCs/>
        </w:rPr>
        <w:t>[</w:t>
      </w:r>
      <w:r w:rsidR="000F0E5F" w:rsidRPr="000F0E5F">
        <w:rPr>
          <w:rFonts w:asciiTheme="majorHAnsi" w:hAnsiTheme="majorHAnsi" w:cstheme="majorHAnsi"/>
          <w:b/>
          <w:bCs/>
        </w:rPr>
        <w:t>3</w:t>
      </w:r>
      <w:r w:rsidRPr="000F0E5F">
        <w:rPr>
          <w:rFonts w:asciiTheme="majorHAnsi" w:hAnsiTheme="majorHAnsi" w:cstheme="majorHAnsi"/>
          <w:b/>
          <w:bCs/>
        </w:rPr>
        <w:t>]</w:t>
      </w:r>
      <w:r w:rsidR="00E96E75">
        <w:rPr>
          <w:rFonts w:asciiTheme="majorHAnsi" w:hAnsiTheme="majorHAnsi" w:cstheme="majorHAnsi"/>
          <w:b/>
          <w:bCs/>
        </w:rPr>
        <w:t>,</w:t>
      </w:r>
      <w:r w:rsidR="000F0E5F" w:rsidRPr="000F0E5F">
        <w:rPr>
          <w:rFonts w:asciiTheme="majorHAnsi" w:hAnsiTheme="majorHAnsi" w:cstheme="majorHAnsi"/>
        </w:rPr>
        <w:t xml:space="preserve"> and for positive control, </w:t>
      </w:r>
      <w:r w:rsidRPr="000F0E5F">
        <w:rPr>
          <w:rFonts w:asciiTheme="majorHAnsi" w:hAnsiTheme="majorHAnsi" w:cstheme="majorHAnsi"/>
        </w:rPr>
        <w:t xml:space="preserve">add </w:t>
      </w:r>
      <w:r w:rsidR="000F0E5F" w:rsidRPr="000F0E5F">
        <w:rPr>
          <w:rFonts w:asciiTheme="majorHAnsi" w:hAnsiTheme="majorHAnsi" w:cstheme="majorHAnsi"/>
        </w:rPr>
        <w:t xml:space="preserve">0.25 microliters of </w:t>
      </w:r>
      <w:r w:rsidRPr="000F0E5F">
        <w:rPr>
          <w:rFonts w:asciiTheme="majorHAnsi" w:hAnsiTheme="majorHAnsi" w:cstheme="majorHAnsi"/>
        </w:rPr>
        <w:t xml:space="preserve">Hsp90 C-terminal peptide </w:t>
      </w:r>
      <w:r w:rsidR="000F0E5F" w:rsidRPr="000F0E5F">
        <w:rPr>
          <w:rFonts w:asciiTheme="majorHAnsi" w:hAnsiTheme="majorHAnsi" w:cstheme="majorHAnsi"/>
        </w:rPr>
        <w:t xml:space="preserve">in the wells </w:t>
      </w:r>
      <w:r w:rsidR="000F0E5F" w:rsidRPr="000F0E5F">
        <w:rPr>
          <w:rFonts w:asciiTheme="majorHAnsi" w:hAnsiTheme="majorHAnsi" w:cstheme="majorHAnsi"/>
          <w:b/>
          <w:bCs/>
        </w:rPr>
        <w:t>[4]</w:t>
      </w:r>
      <w:r w:rsidR="000F0E5F" w:rsidRPr="000F0E5F">
        <w:rPr>
          <w:rFonts w:asciiTheme="majorHAnsi" w:hAnsiTheme="majorHAnsi" w:cstheme="majorHAnsi"/>
        </w:rPr>
        <w:t>.</w:t>
      </w:r>
      <w:r w:rsidR="0035279C" w:rsidRPr="0035279C">
        <w:rPr>
          <w:rStyle w:val="Vid"/>
        </w:rPr>
        <w:t xml:space="preserve"> </w:t>
      </w:r>
      <w:r w:rsidR="0035279C" w:rsidRPr="006B1A7B">
        <w:rPr>
          <w:rStyle w:val="Vid"/>
        </w:rPr>
        <w:t>Videographer: This step is important!</w:t>
      </w:r>
    </w:p>
    <w:p w14:paraId="11514E94" w14:textId="22D26ED3" w:rsidR="00875BE8" w:rsidRPr="000F0E5F" w:rsidRDefault="000F0E5F" w:rsidP="003A0735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 w:rsidRPr="000F0E5F">
        <w:rPr>
          <w:rFonts w:cstheme="minorHAnsi"/>
        </w:rPr>
        <w:t>Talent diluting test compound.</w:t>
      </w:r>
    </w:p>
    <w:p w14:paraId="7DF25D08" w14:textId="3B269F6C" w:rsidR="000F0E5F" w:rsidRDefault="000F0E5F" w:rsidP="003A0735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adding test compound in wells.</w:t>
      </w:r>
    </w:p>
    <w:p w14:paraId="708BB834" w14:textId="149C9653" w:rsidR="000F0E5F" w:rsidRDefault="000F0E5F" w:rsidP="003A0735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adding DMSO in the wells.</w:t>
      </w:r>
    </w:p>
    <w:p w14:paraId="563FA021" w14:textId="2671DEFC" w:rsidR="000F0E5F" w:rsidRDefault="000F0E5F" w:rsidP="003A0735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adding peptide in the wells.</w:t>
      </w:r>
    </w:p>
    <w:p w14:paraId="79842BB5" w14:textId="77777777" w:rsidR="000F0E5F" w:rsidRPr="00B07A3B" w:rsidRDefault="000F0E5F" w:rsidP="000F0E5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7402CC0" w14:textId="4B6C67D9" w:rsidR="00450B27" w:rsidRPr="000F0E5F" w:rsidRDefault="000F0E5F" w:rsidP="003A0735">
      <w:pPr>
        <w:pStyle w:val="ListParagraph"/>
        <w:numPr>
          <w:ilvl w:val="1"/>
          <w:numId w:val="43"/>
        </w:numPr>
        <w:spacing w:before="120"/>
        <w:contextualSpacing w:val="0"/>
        <w:rPr>
          <w:rFonts w:cstheme="minorHAnsi"/>
        </w:rPr>
      </w:pPr>
      <w:r w:rsidRPr="000F0E5F">
        <w:rPr>
          <w:rFonts w:asciiTheme="majorHAnsi" w:hAnsiTheme="majorHAnsi" w:cstheme="majorHAnsi"/>
        </w:rPr>
        <w:t>Add 22.5 microliters of the solution containing glutathione donor beads with GST-tagged proteins to each well</w:t>
      </w:r>
      <w:r w:rsidRPr="000F0E5F">
        <w:rPr>
          <w:rFonts w:asciiTheme="majorHAnsi" w:hAnsiTheme="majorHAnsi" w:cstheme="majorHAnsi"/>
          <w:b/>
          <w:bCs/>
        </w:rPr>
        <w:t xml:space="preserve"> [1]</w:t>
      </w:r>
      <w:r w:rsidRPr="000F0E5F">
        <w:rPr>
          <w:rFonts w:asciiTheme="majorHAnsi" w:hAnsiTheme="majorHAnsi" w:cstheme="majorHAnsi"/>
        </w:rPr>
        <w:t xml:space="preserve">. Shake the plate </w:t>
      </w:r>
      <w:r w:rsidR="005475FF">
        <w:rPr>
          <w:rFonts w:asciiTheme="majorHAnsi" w:hAnsiTheme="majorHAnsi" w:cstheme="majorHAnsi"/>
        </w:rPr>
        <w:t>thoroughly</w:t>
      </w:r>
      <w:r w:rsidR="005475FF" w:rsidRPr="000F0E5F">
        <w:rPr>
          <w:rFonts w:asciiTheme="majorHAnsi" w:hAnsiTheme="majorHAnsi" w:cstheme="majorHAnsi"/>
        </w:rPr>
        <w:t xml:space="preserve"> </w:t>
      </w:r>
      <w:r w:rsidRPr="000F0E5F">
        <w:rPr>
          <w:rFonts w:asciiTheme="majorHAnsi" w:hAnsiTheme="majorHAnsi" w:cstheme="majorHAnsi"/>
        </w:rPr>
        <w:t>with hand</w:t>
      </w:r>
      <w:r w:rsidR="00E96E75">
        <w:rPr>
          <w:rFonts w:asciiTheme="majorHAnsi" w:hAnsiTheme="majorHAnsi" w:cstheme="majorHAnsi"/>
        </w:rPr>
        <w:t>s</w:t>
      </w:r>
      <w:r w:rsidRPr="000F0E5F">
        <w:rPr>
          <w:rFonts w:asciiTheme="majorHAnsi" w:hAnsiTheme="majorHAnsi" w:cstheme="majorHAnsi"/>
        </w:rPr>
        <w:t xml:space="preserve"> </w:t>
      </w:r>
      <w:r w:rsidRPr="000F0E5F">
        <w:rPr>
          <w:rFonts w:asciiTheme="majorHAnsi" w:hAnsiTheme="majorHAnsi" w:cstheme="majorHAnsi"/>
          <w:b/>
          <w:bCs/>
        </w:rPr>
        <w:t>[2]</w:t>
      </w:r>
      <w:r w:rsidRPr="000F0E5F">
        <w:rPr>
          <w:rFonts w:asciiTheme="majorHAnsi" w:hAnsiTheme="majorHAnsi" w:cstheme="majorHAnsi"/>
        </w:rPr>
        <w:t xml:space="preserve"> and </w:t>
      </w:r>
      <w:r w:rsidRPr="000F0E5F">
        <w:rPr>
          <w:rFonts w:asciiTheme="majorHAnsi" w:hAnsiTheme="majorHAnsi" w:cstheme="majorHAnsi"/>
        </w:rPr>
        <w:lastRenderedPageBreak/>
        <w:t xml:space="preserve">incubate in the dark at 25 </w:t>
      </w:r>
      <w:r w:rsidRPr="000F0E5F">
        <w:rPr>
          <w:rStyle w:val="normaltextrun"/>
          <w:rFonts w:asciiTheme="majorHAnsi" w:hAnsiTheme="majorHAnsi" w:cstheme="majorHAnsi"/>
        </w:rPr>
        <w:t>degrees Celsius</w:t>
      </w:r>
      <w:r w:rsidRPr="000F0E5F">
        <w:rPr>
          <w:rFonts w:asciiTheme="majorHAnsi" w:hAnsiTheme="majorHAnsi" w:cstheme="majorHAnsi"/>
        </w:rPr>
        <w:t xml:space="preserve"> for 15 minutes </w:t>
      </w:r>
      <w:r w:rsidRPr="000F0E5F">
        <w:rPr>
          <w:rFonts w:asciiTheme="majorHAnsi" w:hAnsiTheme="majorHAnsi" w:cstheme="majorHAnsi"/>
          <w:b/>
          <w:bCs/>
        </w:rPr>
        <w:t>[3]</w:t>
      </w:r>
      <w:r w:rsidRPr="000F0E5F">
        <w:rPr>
          <w:rFonts w:asciiTheme="majorHAnsi" w:hAnsiTheme="majorHAnsi" w:cstheme="majorHAnsi"/>
        </w:rPr>
        <w:t>.</w:t>
      </w:r>
      <w:r w:rsidR="0035279C" w:rsidRPr="0035279C">
        <w:rPr>
          <w:rStyle w:val="Vid"/>
        </w:rPr>
        <w:t xml:space="preserve"> </w:t>
      </w:r>
      <w:r w:rsidR="0035279C" w:rsidRPr="006B1A7B">
        <w:rPr>
          <w:rStyle w:val="Vid"/>
        </w:rPr>
        <w:t>Videographer: This step is important!</w:t>
      </w:r>
    </w:p>
    <w:p w14:paraId="235957B1" w14:textId="2F6DE326" w:rsidR="000F0E5F" w:rsidRDefault="000F0E5F" w:rsidP="003A0735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adding </w:t>
      </w:r>
      <w:r w:rsidR="00E96E75">
        <w:rPr>
          <w:rFonts w:cstheme="minorHAnsi"/>
        </w:rPr>
        <w:t xml:space="preserve">the </w:t>
      </w:r>
      <w:r>
        <w:rPr>
          <w:rFonts w:cstheme="minorHAnsi"/>
        </w:rPr>
        <w:t>mixture in the wells.</w:t>
      </w:r>
    </w:p>
    <w:p w14:paraId="7401A94C" w14:textId="304C3ADB" w:rsidR="00875BE8" w:rsidRDefault="000F0E5F" w:rsidP="003A0735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shaking the plates with hand.</w:t>
      </w:r>
    </w:p>
    <w:p w14:paraId="777AB00F" w14:textId="6CEF338C" w:rsidR="000F0E5F" w:rsidRDefault="000F0E5F" w:rsidP="003A0735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 the plate in the dark.</w:t>
      </w:r>
    </w:p>
    <w:p w14:paraId="2F9969A3" w14:textId="77777777" w:rsidR="000F0E5F" w:rsidRPr="00B07A3B" w:rsidRDefault="000F0E5F" w:rsidP="000F0E5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7FB7457" w14:textId="51220D1E" w:rsidR="00857D02" w:rsidRPr="008B0C49" w:rsidRDefault="008B0C49" w:rsidP="003A0735">
      <w:pPr>
        <w:pStyle w:val="ListParagraph"/>
        <w:numPr>
          <w:ilvl w:val="1"/>
          <w:numId w:val="43"/>
        </w:numPr>
        <w:spacing w:before="120"/>
        <w:contextualSpacing w:val="0"/>
        <w:rPr>
          <w:rFonts w:cstheme="minorHAnsi"/>
        </w:rPr>
      </w:pPr>
      <w:r w:rsidRPr="008B0C49">
        <w:rPr>
          <w:rFonts w:asciiTheme="majorHAnsi" w:hAnsiTheme="majorHAnsi" w:cstheme="majorHAnsi"/>
        </w:rPr>
        <w:t xml:space="preserve">Dilute </w:t>
      </w:r>
      <w:bookmarkStart w:id="2" w:name="OLE_LINK22"/>
      <w:r w:rsidRPr="008B0C49">
        <w:rPr>
          <w:rFonts w:asciiTheme="majorHAnsi" w:hAnsiTheme="majorHAnsi" w:cstheme="majorHAnsi"/>
        </w:rPr>
        <w:t>the acceptor beads</w:t>
      </w:r>
      <w:bookmarkEnd w:id="2"/>
      <w:r w:rsidRPr="008B0C49">
        <w:rPr>
          <w:rFonts w:asciiTheme="majorHAnsi" w:hAnsiTheme="majorHAnsi" w:cstheme="majorHAnsi"/>
        </w:rPr>
        <w:t xml:space="preserve"> with attached Hsp90 C-terminal peptide at 100 micrograms per milliliter concentration in 0.5 times PBS </w:t>
      </w:r>
      <w:r w:rsidRPr="008B0C49">
        <w:rPr>
          <w:rFonts w:asciiTheme="majorHAnsi" w:hAnsiTheme="majorHAnsi" w:cstheme="majorHAnsi"/>
          <w:b/>
          <w:bCs/>
        </w:rPr>
        <w:t>[1]</w:t>
      </w:r>
      <w:r w:rsidRPr="008B0C49">
        <w:rPr>
          <w:rFonts w:asciiTheme="majorHAnsi" w:hAnsiTheme="majorHAnsi" w:cstheme="majorHAnsi"/>
        </w:rPr>
        <w:t xml:space="preserve">. Add 2.25 </w:t>
      </w:r>
      <w:r>
        <w:rPr>
          <w:rFonts w:asciiTheme="majorHAnsi" w:hAnsiTheme="majorHAnsi" w:cstheme="majorHAnsi"/>
        </w:rPr>
        <w:t>microliters</w:t>
      </w:r>
      <w:r w:rsidRPr="008B0C49">
        <w:rPr>
          <w:rFonts w:asciiTheme="majorHAnsi" w:hAnsiTheme="majorHAnsi" w:cstheme="majorHAnsi"/>
        </w:rPr>
        <w:t xml:space="preserve"> of diluted acceptor beads to each well </w:t>
      </w:r>
      <w:r w:rsidRPr="008B0C49">
        <w:rPr>
          <w:rFonts w:asciiTheme="majorHAnsi" w:hAnsiTheme="majorHAnsi" w:cstheme="majorHAnsi"/>
          <w:b/>
          <w:bCs/>
        </w:rPr>
        <w:t>[2]</w:t>
      </w:r>
      <w:r w:rsidRPr="008B0C49">
        <w:rPr>
          <w:rFonts w:asciiTheme="majorHAnsi" w:hAnsiTheme="majorHAnsi" w:cstheme="majorHAnsi"/>
        </w:rPr>
        <w:t xml:space="preserve">. Shake and incubate the plate in the dark as demonstrated </w:t>
      </w:r>
      <w:r w:rsidRPr="008B0C49">
        <w:rPr>
          <w:rFonts w:asciiTheme="majorHAnsi" w:hAnsiTheme="majorHAnsi" w:cstheme="majorHAnsi"/>
          <w:b/>
          <w:bCs/>
        </w:rPr>
        <w:t>[3]</w:t>
      </w:r>
      <w:r w:rsidRPr="008B0C49">
        <w:rPr>
          <w:rFonts w:asciiTheme="majorHAnsi" w:hAnsiTheme="majorHAnsi" w:cstheme="majorHAnsi"/>
        </w:rPr>
        <w:t>.</w:t>
      </w:r>
      <w:r w:rsidR="0035279C" w:rsidRPr="0035279C">
        <w:rPr>
          <w:rStyle w:val="Vid"/>
        </w:rPr>
        <w:t xml:space="preserve"> </w:t>
      </w:r>
      <w:r w:rsidR="0035279C" w:rsidRPr="006B1A7B">
        <w:rPr>
          <w:rStyle w:val="Vid"/>
        </w:rPr>
        <w:t>Videographer: This step is important!</w:t>
      </w:r>
    </w:p>
    <w:p w14:paraId="04AB3202" w14:textId="2855086A" w:rsidR="00857D02" w:rsidRDefault="008B0C49" w:rsidP="003A0735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diluting acceptor beads.</w:t>
      </w:r>
    </w:p>
    <w:p w14:paraId="61309390" w14:textId="226AB948" w:rsidR="008B0C49" w:rsidRDefault="008B0C49" w:rsidP="003A0735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adding diluted beads in the wells.</w:t>
      </w:r>
    </w:p>
    <w:p w14:paraId="7352B0D5" w14:textId="6F5CD986" w:rsidR="008B0C49" w:rsidRDefault="008B0C49" w:rsidP="003A0735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 the plate in the dark.</w:t>
      </w:r>
    </w:p>
    <w:p w14:paraId="5811E610" w14:textId="77777777" w:rsidR="007D017B" w:rsidRPr="00B07A3B" w:rsidRDefault="007D017B" w:rsidP="007D017B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776ECF0" w14:textId="086BCD85" w:rsidR="003B1CDA" w:rsidRDefault="003B1CDA" w:rsidP="003A0735">
      <w:pPr>
        <w:pStyle w:val="ListParagraph"/>
        <w:numPr>
          <w:ilvl w:val="1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</w:t>
      </w:r>
      <w:r w:rsidR="00272317" w:rsidRPr="00272317">
        <w:rPr>
          <w:rFonts w:cstheme="minorHAnsi"/>
        </w:rPr>
        <w:t>urn on the plate reader instrument</w:t>
      </w:r>
      <w:r w:rsidR="00BC12B7">
        <w:rPr>
          <w:rFonts w:cstheme="minorHAnsi"/>
        </w:rPr>
        <w:t xml:space="preserve"> </w:t>
      </w:r>
      <w:r w:rsidR="00BC12B7" w:rsidRPr="00BC12B7">
        <w:rPr>
          <w:rFonts w:cstheme="minorHAnsi"/>
          <w:b/>
          <w:bCs/>
        </w:rPr>
        <w:t>[1]</w:t>
      </w:r>
      <w:r w:rsidR="00BC12B7">
        <w:rPr>
          <w:rFonts w:cstheme="minorHAnsi"/>
        </w:rPr>
        <w:t xml:space="preserve">, </w:t>
      </w:r>
      <w:r w:rsidRPr="00272317">
        <w:rPr>
          <w:rFonts w:cstheme="minorHAnsi"/>
        </w:rPr>
        <w:t xml:space="preserve">measure the </w:t>
      </w:r>
      <w:r>
        <w:rPr>
          <w:rFonts w:cstheme="minorHAnsi"/>
        </w:rPr>
        <w:t>signal</w:t>
      </w:r>
      <w:r w:rsidR="00BC12B7">
        <w:rPr>
          <w:rFonts w:cstheme="minorHAnsi"/>
        </w:rPr>
        <w:t xml:space="preserve"> of the plate, </w:t>
      </w:r>
      <w:r>
        <w:rPr>
          <w:rFonts w:cstheme="minorHAnsi"/>
        </w:rPr>
        <w:t xml:space="preserve">and analyze the data as described in the text manuscript </w:t>
      </w:r>
      <w:r w:rsidRPr="003B1CDA">
        <w:rPr>
          <w:rFonts w:cstheme="minorHAnsi"/>
          <w:b/>
          <w:bCs/>
        </w:rPr>
        <w:t>[</w:t>
      </w:r>
      <w:r w:rsidR="00BC12B7">
        <w:rPr>
          <w:rFonts w:cstheme="minorHAnsi"/>
          <w:b/>
          <w:bCs/>
        </w:rPr>
        <w:t>2</w:t>
      </w:r>
      <w:r w:rsidRPr="003B1CDA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571BB9EA" w14:textId="245CA4BD" w:rsidR="00272317" w:rsidRDefault="00272317" w:rsidP="003A0735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turning on the instrument.</w:t>
      </w:r>
    </w:p>
    <w:p w14:paraId="1128B94F" w14:textId="0ED9919D" w:rsidR="003B1CDA" w:rsidRDefault="003B1CDA" w:rsidP="003A0735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 the plate in the plate reader instrument.</w:t>
      </w:r>
    </w:p>
    <w:p w14:paraId="742ADBC5" w14:textId="57BEA00A" w:rsidR="00857D02" w:rsidRPr="00BA2E9C" w:rsidRDefault="00BA2E9C" w:rsidP="003A0735">
      <w:pPr>
        <w:pStyle w:val="ListParagraph"/>
        <w:numPr>
          <w:ilvl w:val="0"/>
          <w:numId w:val="43"/>
        </w:numPr>
        <w:spacing w:before="360"/>
        <w:contextualSpacing w:val="0"/>
        <w:rPr>
          <w:rFonts w:cstheme="minorHAnsi"/>
          <w:b/>
          <w:bCs/>
        </w:rPr>
      </w:pPr>
      <w:r w:rsidRPr="00BA2E9C">
        <w:rPr>
          <w:rFonts w:asciiTheme="majorHAnsi" w:hAnsiTheme="majorHAnsi" w:cstheme="majorHAnsi"/>
          <w:b/>
          <w:bCs/>
        </w:rPr>
        <w:t>Dose-Response Curve Generation and IC</w:t>
      </w:r>
      <w:r w:rsidRPr="00BA2E9C">
        <w:rPr>
          <w:rFonts w:asciiTheme="majorHAnsi" w:hAnsiTheme="majorHAnsi" w:cstheme="majorHAnsi"/>
          <w:b/>
          <w:bCs/>
          <w:vertAlign w:val="subscript"/>
        </w:rPr>
        <w:t xml:space="preserve">50 </w:t>
      </w:r>
      <w:r w:rsidRPr="00BA2E9C">
        <w:rPr>
          <w:rFonts w:asciiTheme="majorHAnsi" w:hAnsiTheme="majorHAnsi" w:cstheme="majorHAnsi"/>
          <w:b/>
          <w:bCs/>
        </w:rPr>
        <w:t>Calculation</w:t>
      </w:r>
    </w:p>
    <w:p w14:paraId="2B3DFD05" w14:textId="4C22372A" w:rsidR="00857D02" w:rsidRPr="00BA2E9C" w:rsidRDefault="00BA2E9C" w:rsidP="003A0735">
      <w:pPr>
        <w:pStyle w:val="ListParagraph"/>
        <w:numPr>
          <w:ilvl w:val="1"/>
          <w:numId w:val="43"/>
        </w:numPr>
        <w:spacing w:before="120"/>
        <w:contextualSpacing w:val="0"/>
        <w:rPr>
          <w:rFonts w:cstheme="minorHAnsi"/>
        </w:rPr>
      </w:pPr>
      <w:r w:rsidRPr="00BA2E9C">
        <w:rPr>
          <w:rFonts w:asciiTheme="majorHAnsi" w:hAnsiTheme="majorHAnsi" w:cstheme="majorHAnsi"/>
        </w:rPr>
        <w:t xml:space="preserve">Create an XY data table </w:t>
      </w:r>
      <w:r w:rsidRPr="00BA2E9C">
        <w:rPr>
          <w:rFonts w:asciiTheme="majorHAnsi" w:hAnsiTheme="majorHAnsi" w:cstheme="majorHAnsi"/>
          <w:lang w:eastAsia="zh-CN"/>
        </w:rPr>
        <w:t>in</w:t>
      </w:r>
      <w:r w:rsidRPr="00BA2E9C">
        <w:rPr>
          <w:rFonts w:asciiTheme="majorHAnsi" w:hAnsiTheme="majorHAnsi" w:cstheme="majorHAnsi"/>
        </w:rPr>
        <w:t xml:space="preserve"> </w:t>
      </w:r>
      <w:r w:rsidRPr="00BA2E9C">
        <w:rPr>
          <w:rFonts w:asciiTheme="majorHAnsi" w:hAnsiTheme="majorHAnsi" w:cstheme="majorHAnsi"/>
          <w:lang w:eastAsia="zh-CN"/>
        </w:rPr>
        <w:t xml:space="preserve">the </w:t>
      </w:r>
      <w:r w:rsidRPr="00BA2E9C">
        <w:rPr>
          <w:rFonts w:asciiTheme="majorHAnsi" w:hAnsiTheme="majorHAnsi" w:cstheme="majorHAnsi"/>
          <w:b/>
          <w:bCs/>
          <w:lang w:eastAsia="zh-CN"/>
        </w:rPr>
        <w:t>Welcome</w:t>
      </w:r>
      <w:r w:rsidRPr="00BA2E9C">
        <w:rPr>
          <w:rFonts w:asciiTheme="majorHAnsi" w:hAnsiTheme="majorHAnsi" w:cstheme="majorHAnsi"/>
          <w:lang w:eastAsia="zh-CN"/>
        </w:rPr>
        <w:t xml:space="preserve"> dialog</w:t>
      </w:r>
      <w:r w:rsidR="00E96E75">
        <w:rPr>
          <w:rFonts w:asciiTheme="majorHAnsi" w:hAnsiTheme="majorHAnsi" w:cstheme="majorHAnsi"/>
        </w:rPr>
        <w:t xml:space="preserve">, select X </w:t>
      </w:r>
      <w:r w:rsidR="00E96E75" w:rsidRPr="00E96E75">
        <w:rPr>
          <w:rFonts w:asciiTheme="majorHAnsi" w:hAnsiTheme="majorHAnsi" w:cstheme="majorHAnsi"/>
          <w:b/>
          <w:bCs/>
        </w:rPr>
        <w:t>Numbers</w:t>
      </w:r>
      <w:r w:rsidR="00E96E75">
        <w:rPr>
          <w:rFonts w:asciiTheme="majorHAnsi" w:hAnsiTheme="majorHAnsi" w:cstheme="majorHAnsi"/>
        </w:rPr>
        <w:t>, Y,</w:t>
      </w:r>
      <w:r w:rsidRPr="00BA2E9C">
        <w:rPr>
          <w:rFonts w:asciiTheme="majorHAnsi" w:hAnsiTheme="majorHAnsi" w:cstheme="majorHAnsi"/>
        </w:rPr>
        <w:t xml:space="preserve"> and enter 3 replicate values in side-by-side columns [</w:t>
      </w:r>
      <w:r w:rsidRPr="00BA2E9C">
        <w:rPr>
          <w:rFonts w:asciiTheme="majorHAnsi" w:hAnsiTheme="majorHAnsi" w:cstheme="majorHAnsi"/>
          <w:b/>
          <w:bCs/>
        </w:rPr>
        <w:t>1].</w:t>
      </w:r>
      <w:r w:rsidRPr="00BA2E9C">
        <w:rPr>
          <w:rFonts w:asciiTheme="majorHAnsi" w:hAnsiTheme="majorHAnsi" w:cstheme="majorHAnsi"/>
        </w:rPr>
        <w:t xml:space="preserve"> </w:t>
      </w:r>
      <w:r w:rsidR="00375EDB">
        <w:rPr>
          <w:rFonts w:asciiTheme="majorHAnsi" w:hAnsiTheme="majorHAnsi" w:cstheme="majorHAnsi"/>
        </w:rPr>
        <w:t>I</w:t>
      </w:r>
      <w:r w:rsidRPr="00BA2E9C">
        <w:rPr>
          <w:rFonts w:asciiTheme="majorHAnsi" w:hAnsiTheme="majorHAnsi" w:cstheme="majorHAnsi"/>
        </w:rPr>
        <w:t xml:space="preserve">mport </w:t>
      </w:r>
      <w:r w:rsidR="00AC7C62">
        <w:rPr>
          <w:rFonts w:asciiTheme="majorHAnsi" w:hAnsiTheme="majorHAnsi" w:cstheme="majorHAnsi"/>
        </w:rPr>
        <w:t xml:space="preserve">the </w:t>
      </w:r>
      <w:r w:rsidRPr="00BA2E9C">
        <w:rPr>
          <w:rFonts w:asciiTheme="majorHAnsi" w:hAnsiTheme="majorHAnsi" w:cstheme="majorHAnsi"/>
        </w:rPr>
        <w:t xml:space="preserve">concentration values to </w:t>
      </w:r>
      <w:r w:rsidR="00AC7C62">
        <w:rPr>
          <w:rFonts w:asciiTheme="majorHAnsi" w:hAnsiTheme="majorHAnsi" w:cstheme="majorHAnsi"/>
        </w:rPr>
        <w:t xml:space="preserve">the </w:t>
      </w:r>
      <w:r w:rsidRPr="00BA2E9C">
        <w:rPr>
          <w:rFonts w:asciiTheme="majorHAnsi" w:hAnsiTheme="majorHAnsi" w:cstheme="majorHAnsi"/>
        </w:rPr>
        <w:t xml:space="preserve">X column and the signal values to </w:t>
      </w:r>
      <w:r w:rsidR="00AC7C62">
        <w:rPr>
          <w:rFonts w:asciiTheme="majorHAnsi" w:hAnsiTheme="majorHAnsi" w:cstheme="majorHAnsi"/>
        </w:rPr>
        <w:t xml:space="preserve">the </w:t>
      </w:r>
      <w:r w:rsidRPr="00BA2E9C">
        <w:rPr>
          <w:rFonts w:asciiTheme="majorHAnsi" w:hAnsiTheme="majorHAnsi" w:cstheme="majorHAnsi"/>
        </w:rPr>
        <w:t xml:space="preserve">Y column </w:t>
      </w:r>
      <w:r w:rsidRPr="00BA2E9C">
        <w:rPr>
          <w:rFonts w:asciiTheme="majorHAnsi" w:hAnsiTheme="majorHAnsi" w:cstheme="majorHAnsi"/>
          <w:b/>
          <w:bCs/>
        </w:rPr>
        <w:t>[2]</w:t>
      </w:r>
      <w:r w:rsidRPr="00BA2E9C">
        <w:rPr>
          <w:rFonts w:asciiTheme="majorHAnsi" w:hAnsiTheme="majorHAnsi" w:cstheme="majorHAnsi"/>
        </w:rPr>
        <w:t>.</w:t>
      </w:r>
    </w:p>
    <w:p w14:paraId="04206463" w14:textId="54AE3E13" w:rsidR="00857D02" w:rsidRDefault="006B1A7B" w:rsidP="003A0735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lang w:val="en-GB"/>
        </w:rPr>
        <w:t>LAB MEDIA: 62762_screenshot_1.mp4: 00:02 to 00:09</w:t>
      </w:r>
    </w:p>
    <w:p w14:paraId="162CE0B5" w14:textId="7A9832BE" w:rsidR="00BA2E9C" w:rsidRDefault="006B1A7B" w:rsidP="003A0735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lang w:val="en-GB"/>
        </w:rPr>
        <w:t xml:space="preserve">LAB MEDIA: 62762_screenshot_1.mp4: 00:10 to 00:20 </w:t>
      </w:r>
    </w:p>
    <w:p w14:paraId="7D695553" w14:textId="77777777" w:rsidR="00BA2E9C" w:rsidRPr="00B07A3B" w:rsidRDefault="00BA2E9C" w:rsidP="00BA2E9C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69B7ECF3" w14:textId="727E7FB6" w:rsidR="00857D02" w:rsidRPr="00955FE5" w:rsidRDefault="00BA2E9C" w:rsidP="003A0735">
      <w:pPr>
        <w:pStyle w:val="ListParagraph"/>
        <w:numPr>
          <w:ilvl w:val="1"/>
          <w:numId w:val="43"/>
        </w:numPr>
        <w:spacing w:before="120"/>
        <w:contextualSpacing w:val="0"/>
        <w:rPr>
          <w:rFonts w:cstheme="minorHAnsi"/>
        </w:rPr>
      </w:pPr>
      <w:r w:rsidRPr="00955FE5">
        <w:rPr>
          <w:rFonts w:asciiTheme="majorHAnsi" w:hAnsiTheme="majorHAnsi" w:cstheme="majorHAnsi"/>
        </w:rPr>
        <w:t xml:space="preserve">Click </w:t>
      </w:r>
      <w:r w:rsidRPr="00955FE5">
        <w:rPr>
          <w:rFonts w:asciiTheme="majorHAnsi" w:hAnsiTheme="majorHAnsi" w:cstheme="majorHAnsi"/>
          <w:b/>
          <w:bCs/>
          <w:lang w:eastAsia="zh-CN"/>
        </w:rPr>
        <w:t>Analyze</w:t>
      </w:r>
      <w:r w:rsidRPr="00955FE5">
        <w:rPr>
          <w:rFonts w:asciiTheme="majorHAnsi" w:hAnsiTheme="majorHAnsi" w:cstheme="majorHAnsi"/>
          <w:lang w:eastAsia="zh-CN"/>
        </w:rPr>
        <w:t xml:space="preserve">, select </w:t>
      </w:r>
      <w:r w:rsidRPr="00955FE5">
        <w:rPr>
          <w:rFonts w:asciiTheme="majorHAnsi" w:hAnsiTheme="majorHAnsi" w:cstheme="majorHAnsi"/>
          <w:b/>
          <w:bCs/>
          <w:lang w:eastAsia="zh-CN"/>
        </w:rPr>
        <w:t>Transform concentration (X)</w:t>
      </w:r>
      <w:r w:rsidRPr="00955FE5">
        <w:rPr>
          <w:rFonts w:asciiTheme="majorHAnsi" w:hAnsiTheme="majorHAnsi" w:cstheme="majorHAnsi"/>
          <w:lang w:eastAsia="zh-CN"/>
        </w:rPr>
        <w:t xml:space="preserve"> and then, select </w:t>
      </w:r>
      <w:r w:rsidRPr="00955FE5">
        <w:rPr>
          <w:rFonts w:asciiTheme="majorHAnsi" w:hAnsiTheme="majorHAnsi" w:cstheme="majorHAnsi"/>
          <w:b/>
          <w:bCs/>
          <w:lang w:eastAsia="zh-CN"/>
        </w:rPr>
        <w:t>Transform to Logarithms [1].</w:t>
      </w:r>
      <w:r w:rsidR="00955FE5" w:rsidRPr="00955FE5">
        <w:rPr>
          <w:rFonts w:asciiTheme="majorHAnsi" w:hAnsiTheme="majorHAnsi" w:cstheme="majorHAnsi"/>
          <w:b/>
          <w:bCs/>
          <w:lang w:eastAsia="zh-CN"/>
        </w:rPr>
        <w:t xml:space="preserve"> </w:t>
      </w:r>
      <w:r w:rsidR="00955FE5" w:rsidRPr="00955FE5">
        <w:rPr>
          <w:rFonts w:asciiTheme="majorHAnsi" w:hAnsiTheme="majorHAnsi" w:cstheme="majorHAnsi"/>
        </w:rPr>
        <w:t xml:space="preserve">Click </w:t>
      </w:r>
      <w:r w:rsidR="00955FE5" w:rsidRPr="00955FE5">
        <w:rPr>
          <w:rFonts w:asciiTheme="majorHAnsi" w:hAnsiTheme="majorHAnsi" w:cstheme="majorHAnsi"/>
          <w:b/>
          <w:bCs/>
        </w:rPr>
        <w:t>Analyze</w:t>
      </w:r>
      <w:r w:rsidR="00955FE5" w:rsidRPr="00955FE5">
        <w:rPr>
          <w:rFonts w:asciiTheme="majorHAnsi" w:hAnsiTheme="majorHAnsi" w:cstheme="majorHAnsi"/>
        </w:rPr>
        <w:t xml:space="preserve"> and choose </w:t>
      </w:r>
      <w:r w:rsidR="00955FE5" w:rsidRPr="00955FE5">
        <w:rPr>
          <w:rFonts w:asciiTheme="majorHAnsi" w:hAnsiTheme="majorHAnsi" w:cstheme="majorHAnsi"/>
          <w:b/>
          <w:bCs/>
        </w:rPr>
        <w:t xml:space="preserve">Nonlinear regression </w:t>
      </w:r>
      <w:r w:rsidR="00955FE5" w:rsidRPr="00955FE5">
        <w:rPr>
          <w:rFonts w:asciiTheme="majorHAnsi" w:hAnsiTheme="majorHAnsi" w:cstheme="majorHAnsi"/>
        </w:rPr>
        <w:t xml:space="preserve">under </w:t>
      </w:r>
      <w:r w:rsidR="00955FE5" w:rsidRPr="00955FE5">
        <w:rPr>
          <w:rFonts w:asciiTheme="majorHAnsi" w:hAnsiTheme="majorHAnsi" w:cstheme="majorHAnsi"/>
          <w:b/>
          <w:bCs/>
        </w:rPr>
        <w:t>XY analyses</w:t>
      </w:r>
      <w:r w:rsidR="00955FE5" w:rsidRPr="00955FE5">
        <w:rPr>
          <w:rFonts w:asciiTheme="majorHAnsi" w:hAnsiTheme="majorHAnsi" w:cstheme="majorHAnsi"/>
        </w:rPr>
        <w:t xml:space="preserve">, open the </w:t>
      </w:r>
      <w:r w:rsidR="00955FE5" w:rsidRPr="00955FE5">
        <w:rPr>
          <w:rFonts w:asciiTheme="majorHAnsi" w:hAnsiTheme="majorHAnsi" w:cstheme="majorHAnsi"/>
          <w:b/>
          <w:bCs/>
        </w:rPr>
        <w:t>Dose-Response-Inhibition</w:t>
      </w:r>
      <w:r w:rsidR="006B1A7B" w:rsidRPr="006B1A7B">
        <w:rPr>
          <w:rFonts w:asciiTheme="majorHAnsi" w:hAnsiTheme="majorHAnsi" w:cstheme="majorHAnsi"/>
        </w:rPr>
        <w:t xml:space="preserve"> option,</w:t>
      </w:r>
      <w:r w:rsidR="00955FE5" w:rsidRPr="00955FE5">
        <w:rPr>
          <w:rFonts w:asciiTheme="majorHAnsi" w:hAnsiTheme="majorHAnsi" w:cstheme="majorHAnsi"/>
        </w:rPr>
        <w:t xml:space="preserve"> and choose </w:t>
      </w:r>
      <w:r w:rsidR="00955FE5" w:rsidRPr="00955FE5">
        <w:rPr>
          <w:rFonts w:asciiTheme="majorHAnsi" w:hAnsiTheme="majorHAnsi" w:cstheme="majorHAnsi"/>
          <w:b/>
          <w:bCs/>
        </w:rPr>
        <w:t>Log (inhibitor) vs. response -- Variable slope</w:t>
      </w:r>
      <w:r w:rsidR="006B1A7B">
        <w:rPr>
          <w:rFonts w:asciiTheme="majorHAnsi" w:hAnsiTheme="majorHAnsi" w:cstheme="majorHAnsi"/>
          <w:b/>
          <w:bCs/>
        </w:rPr>
        <w:t xml:space="preserve"> </w:t>
      </w:r>
      <w:r w:rsidR="006B1A7B" w:rsidRPr="006B1A7B">
        <w:rPr>
          <w:rFonts w:asciiTheme="majorHAnsi" w:hAnsiTheme="majorHAnsi" w:cstheme="majorHAnsi"/>
          <w:i/>
          <w:color w:val="FF0000"/>
        </w:rPr>
        <w:t>(Log vers</w:t>
      </w:r>
      <w:r w:rsidR="00BC12B7">
        <w:rPr>
          <w:rFonts w:asciiTheme="majorHAnsi" w:hAnsiTheme="majorHAnsi" w:cstheme="majorHAnsi"/>
          <w:i/>
          <w:color w:val="FF0000"/>
        </w:rPr>
        <w:t>u</w:t>
      </w:r>
      <w:r w:rsidR="006B1A7B" w:rsidRPr="006B1A7B">
        <w:rPr>
          <w:rFonts w:asciiTheme="majorHAnsi" w:hAnsiTheme="majorHAnsi" w:cstheme="majorHAnsi"/>
          <w:i/>
          <w:color w:val="FF0000"/>
        </w:rPr>
        <w:t>s response variable slope equation)</w:t>
      </w:r>
      <w:r w:rsidR="00955FE5" w:rsidRPr="00955FE5">
        <w:rPr>
          <w:rFonts w:asciiTheme="majorHAnsi" w:hAnsiTheme="majorHAnsi" w:cstheme="majorHAnsi"/>
        </w:rPr>
        <w:t xml:space="preserve"> </w:t>
      </w:r>
      <w:r w:rsidR="00955FE5" w:rsidRPr="00955FE5">
        <w:rPr>
          <w:rFonts w:asciiTheme="majorHAnsi" w:hAnsiTheme="majorHAnsi" w:cstheme="majorHAnsi"/>
          <w:b/>
          <w:bCs/>
        </w:rPr>
        <w:t>[2]</w:t>
      </w:r>
      <w:r w:rsidR="00955FE5" w:rsidRPr="00955FE5">
        <w:rPr>
          <w:rFonts w:asciiTheme="majorHAnsi" w:hAnsiTheme="majorHAnsi" w:cstheme="majorHAnsi"/>
        </w:rPr>
        <w:t xml:space="preserve">. </w:t>
      </w:r>
    </w:p>
    <w:p w14:paraId="500A0EF4" w14:textId="6A41B737" w:rsidR="00857D02" w:rsidRPr="00955FE5" w:rsidRDefault="006B1A7B" w:rsidP="003A0735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lang w:val="en-GB"/>
        </w:rPr>
        <w:t>LAB MEDIA: 62762_screenshot_1.mp4: 00:21 to 00:30.</w:t>
      </w:r>
    </w:p>
    <w:p w14:paraId="71762A5D" w14:textId="64C91E1C" w:rsidR="00955FE5" w:rsidRPr="00955FE5" w:rsidRDefault="006B1A7B" w:rsidP="003A0735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lang w:val="en-GB"/>
        </w:rPr>
        <w:t>LAB MEDIA: 62762_screenshot_1.mp4: 00:32 to 00:38</w:t>
      </w:r>
    </w:p>
    <w:p w14:paraId="3C9B88F9" w14:textId="77777777" w:rsidR="00955FE5" w:rsidRPr="00955FE5" w:rsidRDefault="00955FE5" w:rsidP="00955FE5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CEC76F7" w14:textId="13CBFB5C" w:rsidR="00857D02" w:rsidRPr="00955FE5" w:rsidRDefault="00955FE5" w:rsidP="003A0735">
      <w:pPr>
        <w:pStyle w:val="ListParagraph"/>
        <w:numPr>
          <w:ilvl w:val="1"/>
          <w:numId w:val="43"/>
        </w:numPr>
        <w:spacing w:before="120"/>
        <w:contextualSpacing w:val="0"/>
        <w:rPr>
          <w:rFonts w:cstheme="minorHAnsi"/>
        </w:rPr>
      </w:pPr>
      <w:r w:rsidRPr="00955FE5">
        <w:rPr>
          <w:rFonts w:asciiTheme="majorHAnsi" w:hAnsiTheme="majorHAnsi" w:cstheme="majorHAnsi"/>
        </w:rPr>
        <w:t xml:space="preserve">Click </w:t>
      </w:r>
      <w:r w:rsidRPr="00955FE5">
        <w:rPr>
          <w:rFonts w:asciiTheme="majorHAnsi" w:hAnsiTheme="majorHAnsi" w:cstheme="majorHAnsi"/>
          <w:b/>
          <w:bCs/>
        </w:rPr>
        <w:t>OK</w:t>
      </w:r>
      <w:r w:rsidRPr="00955FE5">
        <w:rPr>
          <w:rFonts w:asciiTheme="majorHAnsi" w:hAnsiTheme="majorHAnsi" w:cstheme="majorHAnsi"/>
        </w:rPr>
        <w:t xml:space="preserve"> to view the </w:t>
      </w:r>
      <w:r w:rsidRPr="00955FE5">
        <w:rPr>
          <w:rFonts w:asciiTheme="majorHAnsi" w:hAnsiTheme="majorHAnsi" w:cstheme="majorHAnsi"/>
          <w:b/>
          <w:bCs/>
        </w:rPr>
        <w:t>Results</w:t>
      </w:r>
      <w:r w:rsidRPr="00955FE5">
        <w:rPr>
          <w:rFonts w:asciiTheme="majorHAnsi" w:hAnsiTheme="majorHAnsi" w:cstheme="majorHAnsi"/>
        </w:rPr>
        <w:t xml:space="preserve"> containing IC</w:t>
      </w:r>
      <w:r w:rsidRPr="00955FE5">
        <w:rPr>
          <w:rFonts w:asciiTheme="majorHAnsi" w:hAnsiTheme="majorHAnsi" w:cstheme="majorHAnsi"/>
          <w:vertAlign w:val="subscript"/>
        </w:rPr>
        <w:t>50</w:t>
      </w:r>
      <w:r w:rsidR="00E96E75">
        <w:rPr>
          <w:rFonts w:asciiTheme="majorHAnsi" w:hAnsiTheme="majorHAnsi" w:cstheme="majorHAnsi"/>
          <w:vertAlign w:val="subscript"/>
        </w:rPr>
        <w:t xml:space="preserve"> </w:t>
      </w:r>
      <w:r w:rsidR="00E96E75" w:rsidRPr="00E96E75">
        <w:rPr>
          <w:rFonts w:asciiTheme="majorHAnsi" w:hAnsiTheme="majorHAnsi" w:cstheme="majorHAnsi"/>
          <w:i/>
          <w:color w:val="FF0000"/>
        </w:rPr>
        <w:t>(I-C-</w:t>
      </w:r>
      <w:r w:rsidR="00E96E75">
        <w:rPr>
          <w:rFonts w:asciiTheme="majorHAnsi" w:hAnsiTheme="majorHAnsi" w:cstheme="majorHAnsi"/>
          <w:i/>
          <w:color w:val="FF0000"/>
        </w:rPr>
        <w:t>Fifty</w:t>
      </w:r>
      <w:r w:rsidR="00E96E75" w:rsidRPr="00E96E75">
        <w:rPr>
          <w:rFonts w:asciiTheme="majorHAnsi" w:hAnsiTheme="majorHAnsi" w:cstheme="majorHAnsi"/>
          <w:i/>
          <w:color w:val="FF0000"/>
        </w:rPr>
        <w:t>)</w:t>
      </w:r>
      <w:r w:rsidRPr="00955FE5">
        <w:rPr>
          <w:rFonts w:asciiTheme="majorHAnsi" w:hAnsiTheme="majorHAnsi" w:cstheme="majorHAnsi"/>
        </w:rPr>
        <w:t xml:space="preserve"> value and </w:t>
      </w:r>
      <w:r w:rsidRPr="00955FE5">
        <w:rPr>
          <w:rFonts w:asciiTheme="majorHAnsi" w:hAnsiTheme="majorHAnsi" w:cstheme="majorHAnsi"/>
          <w:b/>
          <w:bCs/>
        </w:rPr>
        <w:t>Graphs [1].</w:t>
      </w:r>
    </w:p>
    <w:p w14:paraId="53410F74" w14:textId="653C8826" w:rsidR="00A72FC5" w:rsidRPr="0035279C" w:rsidRDefault="006B1A7B" w:rsidP="0035279C">
      <w:pPr>
        <w:pStyle w:val="ListParagraph"/>
        <w:numPr>
          <w:ilvl w:val="2"/>
          <w:numId w:val="43"/>
        </w:numPr>
        <w:spacing w:before="120"/>
        <w:contextualSpacing w:val="0"/>
        <w:rPr>
          <w:rFonts w:cstheme="minorHAnsi"/>
        </w:rPr>
      </w:pPr>
      <w:r>
        <w:rPr>
          <w:lang w:val="en-GB"/>
        </w:rPr>
        <w:lastRenderedPageBreak/>
        <w:t>LAB MEDIA: 62762_screenshot_1.mp4: 00:38 to 00:49</w:t>
      </w:r>
      <w:r w:rsidR="0035279C">
        <w:rPr>
          <w:lang w:val="en-GB"/>
        </w:rPr>
        <w:t>.</w:t>
      </w:r>
      <w:r w:rsidRPr="00955FE5">
        <w:rPr>
          <w:rFonts w:cstheme="minorHAnsi"/>
          <w:sz w:val="22"/>
          <w:szCs w:val="22"/>
        </w:rPr>
        <w:t xml:space="preserve"> </w:t>
      </w:r>
      <w:r w:rsidR="00A72FC5" w:rsidRPr="0035279C">
        <w:rPr>
          <w:rFonts w:cstheme="minorHAnsi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29E02E8" w14:textId="5406275B" w:rsidR="00F22F5E" w:rsidRPr="00B07A3B" w:rsidRDefault="00CE10F2" w:rsidP="003A0735">
      <w:pPr>
        <w:pStyle w:val="ListParagraph"/>
        <w:numPr>
          <w:ilvl w:val="0"/>
          <w:numId w:val="43"/>
        </w:numPr>
        <w:spacing w:before="240"/>
        <w:outlineLvl w:val="0"/>
        <w:rPr>
          <w:rFonts w:cstheme="minorHAnsi"/>
          <w:lang w:eastAsia="zh-TW"/>
        </w:rPr>
      </w:pPr>
      <w:r w:rsidRPr="00B07A3B">
        <w:rPr>
          <w:rFonts w:cstheme="minorHAnsi"/>
          <w:b/>
        </w:rPr>
        <w:t xml:space="preserve">Results: </w:t>
      </w:r>
      <w:r w:rsidR="004D1799">
        <w:rPr>
          <w:rFonts w:cstheme="minorHAnsi"/>
          <w:b/>
        </w:rPr>
        <w:t xml:space="preserve">Inhibitory Effect of </w:t>
      </w:r>
      <w:r w:rsidR="004D1799" w:rsidRPr="004D1799">
        <w:rPr>
          <w:rFonts w:cstheme="minorHAnsi"/>
          <w:b/>
        </w:rPr>
        <w:t xml:space="preserve">Small </w:t>
      </w:r>
      <w:r w:rsidR="004D1799" w:rsidRPr="004D1799">
        <w:rPr>
          <w:rFonts w:asciiTheme="majorHAnsi" w:hAnsiTheme="majorHAnsi" w:cstheme="majorHAnsi"/>
          <w:b/>
        </w:rPr>
        <w:t>Molecular Weight Test Compound D10</w:t>
      </w:r>
      <w:r w:rsidR="004D1799">
        <w:rPr>
          <w:rFonts w:cstheme="minorHAnsi"/>
          <w:b/>
        </w:rPr>
        <w:t xml:space="preserve"> </w:t>
      </w:r>
    </w:p>
    <w:p w14:paraId="52E24B75" w14:textId="35AF344C" w:rsidR="00395684" w:rsidRPr="00B07A3B" w:rsidRDefault="007217EF" w:rsidP="003A0735">
      <w:pPr>
        <w:pStyle w:val="ListParagraph"/>
        <w:numPr>
          <w:ilvl w:val="1"/>
          <w:numId w:val="4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Theme="majorHAnsi" w:hAnsiTheme="majorHAnsi" w:cstheme="majorHAnsi"/>
        </w:rPr>
        <w:t xml:space="preserve">This assay was used for screening small molecules inhibiting interactions between Hsp90 and FKBP51 </w:t>
      </w:r>
      <w:r w:rsidR="00F91E37">
        <w:rPr>
          <w:rFonts w:asciiTheme="majorHAnsi" w:hAnsiTheme="majorHAnsi" w:cstheme="majorHAnsi"/>
        </w:rPr>
        <w:t xml:space="preserve">or </w:t>
      </w:r>
      <w:r>
        <w:rPr>
          <w:rFonts w:asciiTheme="majorHAnsi" w:hAnsiTheme="majorHAnsi" w:cstheme="majorHAnsi"/>
        </w:rPr>
        <w:t xml:space="preserve">FKBP52 </w:t>
      </w:r>
      <w:r w:rsidRPr="007217EF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. The Z’ score of more than 0.8 and </w:t>
      </w:r>
      <w:r>
        <w:rPr>
          <w:rFonts w:asciiTheme="majorHAnsi" w:hAnsiTheme="majorHAnsi" w:cstheme="majorHAnsi"/>
          <w:bCs/>
          <w:lang w:eastAsia="zh-CN"/>
        </w:rPr>
        <w:t>signal to background ratio of 13.35</w:t>
      </w:r>
      <w:r>
        <w:rPr>
          <w:rFonts w:asciiTheme="majorHAnsi" w:hAnsiTheme="majorHAnsi" w:cstheme="majorHAnsi"/>
        </w:rPr>
        <w:t xml:space="preserve"> demonstrate the robustness and reliability for high-throughput screening </w:t>
      </w:r>
      <w:r w:rsidRPr="007217EF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2</w:t>
      </w:r>
      <w:r w:rsidRPr="007217EF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 xml:space="preserve">. </w:t>
      </w:r>
    </w:p>
    <w:p w14:paraId="4E75A4CA" w14:textId="5262E421" w:rsidR="009D21B9" w:rsidRDefault="007B0FBB" w:rsidP="003A0735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7217EF">
        <w:rPr>
          <w:rFonts w:cstheme="minorHAnsi"/>
        </w:rPr>
        <w:t xml:space="preserve"> Figure 3A</w:t>
      </w:r>
    </w:p>
    <w:p w14:paraId="33268206" w14:textId="73AA87D9" w:rsidR="007217EF" w:rsidRDefault="007217EF" w:rsidP="003A0735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3A </w:t>
      </w:r>
      <w:r w:rsidRPr="007217EF">
        <w:rPr>
          <w:rStyle w:val="Vid"/>
        </w:rPr>
        <w:t>Video editor: Please emphasize Z’=0.82 and S/B=13.35 in the graph.</w:t>
      </w:r>
    </w:p>
    <w:p w14:paraId="36D69C9B" w14:textId="77777777" w:rsidR="007217EF" w:rsidRPr="00B07A3B" w:rsidRDefault="007217EF" w:rsidP="007217EF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123FB8B2" w14:textId="744662FA" w:rsidR="00395684" w:rsidRPr="00FF156C" w:rsidRDefault="00FF156C" w:rsidP="003A0735">
      <w:pPr>
        <w:pStyle w:val="ListParagraph"/>
        <w:numPr>
          <w:ilvl w:val="1"/>
          <w:numId w:val="4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Theme="majorHAnsi" w:hAnsiTheme="majorHAnsi" w:cstheme="majorHAnsi"/>
        </w:rPr>
        <w:t xml:space="preserve">The effect of small molecular weight test compound D10 </w:t>
      </w:r>
      <w:r w:rsidRPr="004D1799">
        <w:rPr>
          <w:rFonts w:asciiTheme="majorHAnsi" w:hAnsiTheme="majorHAnsi" w:cstheme="majorHAnsi"/>
          <w:i/>
          <w:color w:val="FF0000"/>
        </w:rPr>
        <w:t>(D-ten)</w:t>
      </w:r>
      <w:r>
        <w:rPr>
          <w:rFonts w:asciiTheme="majorHAnsi" w:hAnsiTheme="majorHAnsi" w:cstheme="majorHAnsi"/>
        </w:rPr>
        <w:t xml:space="preserve"> on inhibition of chaperone-cochaperone interactions was assessed</w:t>
      </w:r>
      <w:r w:rsidR="00E96E75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and </w:t>
      </w:r>
      <w:r w:rsidR="00E96E75" w:rsidRPr="00955FE5">
        <w:rPr>
          <w:rFonts w:asciiTheme="majorHAnsi" w:hAnsiTheme="majorHAnsi" w:cstheme="majorHAnsi"/>
        </w:rPr>
        <w:t>IC</w:t>
      </w:r>
      <w:r w:rsidR="00E96E75" w:rsidRPr="00955FE5">
        <w:rPr>
          <w:rFonts w:asciiTheme="majorHAnsi" w:hAnsiTheme="majorHAnsi" w:cstheme="majorHAnsi"/>
          <w:vertAlign w:val="subscript"/>
        </w:rPr>
        <w:t>50</w:t>
      </w:r>
      <w:r w:rsidR="0023248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values were calculated </w:t>
      </w:r>
      <w:r w:rsidR="00E96E75">
        <w:rPr>
          <w:rFonts w:asciiTheme="majorHAnsi" w:hAnsiTheme="majorHAnsi" w:cstheme="majorHAnsi"/>
        </w:rPr>
        <w:t xml:space="preserve">where </w:t>
      </w:r>
      <w:r>
        <w:rPr>
          <w:rFonts w:asciiTheme="majorHAnsi" w:hAnsiTheme="majorHAnsi" w:cstheme="majorHAnsi"/>
        </w:rPr>
        <w:t xml:space="preserve">D10 showed dose-dependent inhibition </w:t>
      </w:r>
      <w:r w:rsidRPr="00FF156C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. </w:t>
      </w:r>
    </w:p>
    <w:p w14:paraId="33C29C6C" w14:textId="7A041EE6" w:rsidR="00FF156C" w:rsidRDefault="00FF156C" w:rsidP="003A0735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3B</w:t>
      </w:r>
    </w:p>
    <w:p w14:paraId="51CCAAD5" w14:textId="77777777" w:rsidR="00FF156C" w:rsidRPr="00B07A3B" w:rsidRDefault="00FF156C" w:rsidP="00FF156C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3117C5B0" w14:textId="1CE5D40E" w:rsidR="00FF156C" w:rsidRPr="00FF156C" w:rsidRDefault="00FF156C" w:rsidP="003A0735">
      <w:pPr>
        <w:pStyle w:val="ListParagraph"/>
        <w:numPr>
          <w:ilvl w:val="1"/>
          <w:numId w:val="4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Theme="majorHAnsi" w:hAnsiTheme="majorHAnsi" w:cstheme="majorHAnsi"/>
        </w:rPr>
        <w:t xml:space="preserve">The </w:t>
      </w:r>
      <w:r w:rsidR="00E96E75" w:rsidRPr="00955FE5">
        <w:rPr>
          <w:rFonts w:asciiTheme="majorHAnsi" w:hAnsiTheme="majorHAnsi" w:cstheme="majorHAnsi"/>
        </w:rPr>
        <w:t>IC</w:t>
      </w:r>
      <w:r w:rsidR="00E96E75" w:rsidRPr="00955FE5">
        <w:rPr>
          <w:rFonts w:asciiTheme="majorHAnsi" w:hAnsiTheme="majorHAnsi" w:cstheme="majorHAnsi"/>
          <w:vertAlign w:val="subscript"/>
        </w:rPr>
        <w:t>50</w:t>
      </w:r>
      <w:r w:rsidR="00E96E75">
        <w:rPr>
          <w:rFonts w:asciiTheme="majorHAnsi" w:hAnsiTheme="majorHAnsi" w:cstheme="majorHAnsi"/>
        </w:rPr>
        <w:t xml:space="preserve"> value </w:t>
      </w:r>
      <w:r>
        <w:rPr>
          <w:rFonts w:asciiTheme="majorHAnsi" w:hAnsiTheme="majorHAnsi" w:cstheme="majorHAnsi"/>
        </w:rPr>
        <w:t xml:space="preserve">for Hsp90-GST-FKBP51 interactions </w:t>
      </w:r>
      <w:r w:rsidR="00232481">
        <w:rPr>
          <w:rFonts w:asciiTheme="majorHAnsi" w:hAnsiTheme="majorHAnsi" w:cstheme="majorHAnsi"/>
        </w:rPr>
        <w:t>wa</w:t>
      </w:r>
      <w:r>
        <w:rPr>
          <w:rFonts w:asciiTheme="majorHAnsi" w:hAnsiTheme="majorHAnsi" w:cstheme="majorHAnsi"/>
        </w:rPr>
        <w:t xml:space="preserve">s </w:t>
      </w:r>
      <w:r>
        <w:rPr>
          <w:rFonts w:asciiTheme="majorHAnsi" w:hAnsiTheme="majorHAnsi" w:cstheme="majorHAnsi"/>
          <w:lang w:eastAsia="zh-CN"/>
        </w:rPr>
        <w:t>65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lang w:eastAsia="zh-CN"/>
        </w:rPr>
        <w:t xml:space="preserve">nanomolar </w:t>
      </w:r>
      <w:r w:rsidRPr="00232481">
        <w:rPr>
          <w:rFonts w:asciiTheme="majorHAnsi" w:hAnsiTheme="majorHAnsi" w:cstheme="majorHAnsi"/>
          <w:b/>
          <w:bCs/>
          <w:lang w:eastAsia="zh-CN"/>
        </w:rPr>
        <w:t>[1]</w:t>
      </w:r>
      <w:r>
        <w:rPr>
          <w:rFonts w:asciiTheme="majorHAnsi" w:hAnsiTheme="majorHAnsi" w:cstheme="majorHAnsi"/>
        </w:rPr>
        <w:t xml:space="preserve">, whereas, for Hsp90-GST-FKBP52 interactions, complete inhibition was not achieved with the highest compound concentration indicates that selective inhibition of protein-protein interaction with small molecules can be achieved </w:t>
      </w:r>
      <w:r w:rsidRPr="00232481">
        <w:rPr>
          <w:rFonts w:asciiTheme="majorHAnsi" w:hAnsiTheme="majorHAnsi" w:cstheme="majorHAnsi"/>
          <w:b/>
          <w:bCs/>
        </w:rPr>
        <w:t>[</w:t>
      </w:r>
      <w:r w:rsidR="00232481" w:rsidRPr="00232481">
        <w:rPr>
          <w:rFonts w:asciiTheme="majorHAnsi" w:hAnsiTheme="majorHAnsi" w:cstheme="majorHAnsi"/>
          <w:b/>
          <w:bCs/>
        </w:rPr>
        <w:t>2]</w:t>
      </w:r>
      <w:r w:rsidR="00232481">
        <w:rPr>
          <w:rFonts w:asciiTheme="majorHAnsi" w:hAnsiTheme="majorHAnsi" w:cstheme="majorHAnsi"/>
        </w:rPr>
        <w:t>.</w:t>
      </w:r>
    </w:p>
    <w:p w14:paraId="076F8C4C" w14:textId="6F996E5D" w:rsidR="00232481" w:rsidRDefault="00232481" w:rsidP="003A0735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3B </w:t>
      </w:r>
      <w:r w:rsidRPr="007217EF">
        <w:rPr>
          <w:rStyle w:val="Vid"/>
        </w:rPr>
        <w:t>Video editor: Please emphasize</w:t>
      </w:r>
      <w:r>
        <w:rPr>
          <w:rStyle w:val="Vid"/>
        </w:rPr>
        <w:t xml:space="preserve"> the first line in the graph with </w:t>
      </w:r>
      <w:r>
        <w:rPr>
          <w:rFonts w:asciiTheme="majorHAnsi" w:hAnsiTheme="majorHAnsi" w:cstheme="majorHAnsi"/>
          <w:bCs/>
        </w:rPr>
        <w:t xml:space="preserve">(●) </w:t>
      </w:r>
      <w:r w:rsidRPr="00232481">
        <w:rPr>
          <w:rStyle w:val="Vid"/>
        </w:rPr>
        <w:t>data points.</w:t>
      </w:r>
    </w:p>
    <w:p w14:paraId="3F676BD7" w14:textId="7F666F38" w:rsidR="00232481" w:rsidRPr="00BF5716" w:rsidRDefault="00232481" w:rsidP="003A0735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3B </w:t>
      </w:r>
      <w:r w:rsidRPr="007217EF">
        <w:rPr>
          <w:rStyle w:val="Vid"/>
        </w:rPr>
        <w:t>Video editor: Please emphasize</w:t>
      </w:r>
      <w:r>
        <w:rPr>
          <w:rStyle w:val="Vid"/>
        </w:rPr>
        <w:t xml:space="preserve"> the second line in the graph with </w:t>
      </w:r>
      <w:r>
        <w:rPr>
          <w:rFonts w:asciiTheme="majorHAnsi" w:hAnsiTheme="majorHAnsi" w:cstheme="majorHAnsi"/>
          <w:bCs/>
        </w:rPr>
        <w:t xml:space="preserve">(○) </w:t>
      </w:r>
      <w:r w:rsidRPr="00232481">
        <w:rPr>
          <w:rStyle w:val="Vid"/>
        </w:rPr>
        <w:t>data points.</w:t>
      </w:r>
    </w:p>
    <w:p w14:paraId="319D39F0" w14:textId="196C3A03" w:rsidR="00395684" w:rsidRPr="00B07A3B" w:rsidRDefault="00395684" w:rsidP="00232481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4A2E2284" w14:textId="77777777" w:rsidR="00473E1C" w:rsidRPr="00B07A3B" w:rsidRDefault="00473E1C">
      <w:pPr>
        <w:rPr>
          <w:rFonts w:eastAsia="Times New Roman" w:cstheme="minorHAnsi"/>
          <w:sz w:val="52"/>
        </w:rPr>
      </w:pPr>
      <w:r w:rsidRPr="00B07A3B">
        <w:rPr>
          <w:rFonts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78DCB0D0" w14:textId="77777777" w:rsidR="00473E1C" w:rsidRPr="00B07A3B" w:rsidRDefault="00473E1C" w:rsidP="003A0735">
      <w:pPr>
        <w:pStyle w:val="ListParagraph"/>
        <w:numPr>
          <w:ilvl w:val="0"/>
          <w:numId w:val="43"/>
        </w:numPr>
        <w:rPr>
          <w:rFonts w:cstheme="minorHAnsi"/>
          <w:b/>
          <w:bCs/>
          <w:lang w:eastAsia="zh-TW"/>
        </w:rPr>
      </w:pPr>
      <w:bookmarkStart w:id="3" w:name="_Hlk27388131"/>
      <w:r w:rsidRPr="00B07A3B">
        <w:rPr>
          <w:rFonts w:cstheme="minorHAnsi"/>
          <w:b/>
          <w:bCs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cstheme="minorHAnsi"/>
          <w:b/>
        </w:rPr>
      </w:pPr>
    </w:p>
    <w:bookmarkEnd w:id="3"/>
    <w:p w14:paraId="217033D1" w14:textId="31CA70D8" w:rsidR="00B07A3B" w:rsidRPr="00CB48A2" w:rsidRDefault="00361A35" w:rsidP="003A0735">
      <w:pPr>
        <w:pStyle w:val="ListParagraph"/>
        <w:numPr>
          <w:ilvl w:val="1"/>
          <w:numId w:val="43"/>
        </w:numPr>
        <w:spacing w:before="240"/>
        <w:outlineLvl w:val="0"/>
        <w:rPr>
          <w:rFonts w:eastAsia="Times New Roman" w:cstheme="minorHAnsi"/>
        </w:rPr>
      </w:pPr>
      <w:r>
        <w:rPr>
          <w:rFonts w:cstheme="minorHAnsi"/>
          <w:b/>
          <w:szCs w:val="22"/>
          <w:u w:val="single"/>
          <w:lang w:eastAsia="zh-TW"/>
        </w:rPr>
        <w:t>Lisha Wang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="00D33A0E">
        <w:rPr>
          <w:rFonts w:asciiTheme="majorHAnsi" w:hAnsiTheme="majorHAnsi" w:cstheme="majorHAnsi"/>
        </w:rPr>
        <w:t xml:space="preserve">The </w:t>
      </w:r>
      <w:r w:rsidR="004E7F32" w:rsidRPr="004E7F32">
        <w:rPr>
          <w:rFonts w:asciiTheme="majorHAnsi" w:hAnsiTheme="majorHAnsi" w:cstheme="majorHAnsi"/>
        </w:rPr>
        <w:t xml:space="preserve">critical step is the order of addition; we first form a complex between a small molecule and its TPR target. </w:t>
      </w:r>
      <w:r w:rsidR="000B1816">
        <w:rPr>
          <w:rFonts w:asciiTheme="majorHAnsi" w:hAnsiTheme="majorHAnsi" w:cstheme="majorHAnsi"/>
        </w:rPr>
        <w:t>Otherwise,</w:t>
      </w:r>
      <w:r w:rsidR="004E7F32" w:rsidRPr="004E7F32">
        <w:rPr>
          <w:rFonts w:asciiTheme="majorHAnsi" w:hAnsiTheme="majorHAnsi" w:cstheme="majorHAnsi"/>
        </w:rPr>
        <w:t xml:space="preserve"> longer incubation and higher compound concentrations are required</w:t>
      </w:r>
      <w:r w:rsidR="00AA4FAA">
        <w:rPr>
          <w:rFonts w:asciiTheme="majorHAnsi" w:hAnsiTheme="majorHAnsi" w:cstheme="majorHAnsi"/>
        </w:rPr>
        <w:t>.</w:t>
      </w:r>
    </w:p>
    <w:p w14:paraId="42DB00EB" w14:textId="77777777" w:rsidR="00CB48A2" w:rsidRPr="00CB48A2" w:rsidRDefault="00CB48A2" w:rsidP="00CB48A2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p w14:paraId="48076466" w14:textId="1FF7AE8F" w:rsidR="00CB48A2" w:rsidRPr="003B1CDA" w:rsidRDefault="00CB48A2" w:rsidP="00CB48A2">
      <w:pPr>
        <w:pStyle w:val="ListParagraph"/>
        <w:numPr>
          <w:ilvl w:val="2"/>
          <w:numId w:val="43"/>
        </w:numPr>
        <w:spacing w:before="240" w:after="240"/>
        <w:rPr>
          <w:rFonts w:cs="Calibri"/>
        </w:rPr>
      </w:pPr>
      <w:r>
        <w:rPr>
          <w:rFonts w:cs="Calibri"/>
          <w:bCs/>
        </w:rPr>
        <w:t xml:space="preserve">INTERVIEW: Named talent says the statement above in an interview-style shot, looking slightly off-camera. </w:t>
      </w:r>
      <w:r w:rsidRPr="00CB48A2">
        <w:rPr>
          <w:rStyle w:val="Vid"/>
        </w:rPr>
        <w:t>Suggested B-roll: 3.2.4</w:t>
      </w:r>
    </w:p>
    <w:p w14:paraId="60661A2F" w14:textId="77777777" w:rsidR="00CB48A2" w:rsidRPr="00CB48A2" w:rsidRDefault="00CB48A2" w:rsidP="00CB48A2">
      <w:pPr>
        <w:pStyle w:val="ListParagraph"/>
        <w:spacing w:before="240"/>
        <w:ind w:left="907"/>
        <w:outlineLvl w:val="0"/>
        <w:rPr>
          <w:rFonts w:eastAsia="Times New Roman" w:cstheme="minorHAnsi"/>
          <w:b/>
        </w:rPr>
      </w:pPr>
    </w:p>
    <w:p w14:paraId="755181E8" w14:textId="5551C0E6" w:rsidR="00B07A3B" w:rsidRDefault="00484BA5" w:rsidP="003A0735">
      <w:pPr>
        <w:pStyle w:val="ListParagraph"/>
        <w:numPr>
          <w:ilvl w:val="1"/>
          <w:numId w:val="43"/>
        </w:numPr>
        <w:rPr>
          <w:rFonts w:cstheme="minorHAnsi"/>
        </w:rPr>
      </w:pPr>
      <w:r>
        <w:rPr>
          <w:rFonts w:cstheme="minorHAnsi"/>
          <w:b/>
          <w:szCs w:val="22"/>
          <w:u w:val="single"/>
          <w:lang w:eastAsia="zh-TW"/>
        </w:rPr>
        <w:t>Liza</w:t>
      </w:r>
      <w:r w:rsidR="00611A51">
        <w:rPr>
          <w:rFonts w:cstheme="minorHAnsi"/>
          <w:b/>
          <w:szCs w:val="22"/>
          <w:u w:val="single"/>
          <w:lang w:eastAsia="zh-TW"/>
        </w:rPr>
        <w:t xml:space="preserve"> </w:t>
      </w:r>
      <w:proofErr w:type="spellStart"/>
      <w:r w:rsidR="00611A51">
        <w:rPr>
          <w:rFonts w:cstheme="minorHAnsi"/>
          <w:b/>
          <w:szCs w:val="22"/>
          <w:u w:val="single"/>
          <w:lang w:eastAsia="zh-TW"/>
        </w:rPr>
        <w:t>Ber</w:t>
      </w:r>
      <w:r w:rsidR="00361A35">
        <w:rPr>
          <w:rFonts w:cstheme="minorHAnsi"/>
          <w:b/>
          <w:szCs w:val="22"/>
          <w:u w:val="single"/>
          <w:lang w:eastAsia="zh-TW"/>
        </w:rPr>
        <w:t>gk</w:t>
      </w:r>
      <w:r w:rsidR="00D112A0">
        <w:rPr>
          <w:rFonts w:cstheme="minorHAnsi"/>
          <w:b/>
          <w:szCs w:val="22"/>
          <w:u w:val="single"/>
          <w:lang w:eastAsia="zh-TW"/>
        </w:rPr>
        <w:t>vist</w:t>
      </w:r>
      <w:proofErr w:type="spellEnd"/>
      <w:r w:rsidR="00473E1C" w:rsidRPr="008143DD">
        <w:rPr>
          <w:rFonts w:eastAsia="Times New Roman" w:cstheme="minorHAnsi"/>
          <w:b/>
          <w:bCs/>
          <w:u w:val="single"/>
        </w:rPr>
        <w:t>:</w:t>
      </w:r>
      <w:r w:rsidR="00473E1C" w:rsidRPr="008143DD">
        <w:rPr>
          <w:rFonts w:eastAsia="Times New Roman" w:cstheme="minorHAnsi"/>
        </w:rPr>
        <w:t xml:space="preserve"> </w:t>
      </w:r>
      <w:r w:rsidR="00A854CE">
        <w:rPr>
          <w:rFonts w:eastAsia="Times New Roman" w:cstheme="minorHAnsi"/>
        </w:rPr>
        <w:t>We can use t</w:t>
      </w:r>
      <w:r w:rsidR="000D325A" w:rsidRPr="008143DD">
        <w:rPr>
          <w:rFonts w:eastAsia="Times New Roman" w:cstheme="minorHAnsi"/>
        </w:rPr>
        <w:t>his technique</w:t>
      </w:r>
      <w:r w:rsidR="0099515B">
        <w:rPr>
          <w:rFonts w:eastAsia="Times New Roman" w:cstheme="minorHAnsi"/>
        </w:rPr>
        <w:t xml:space="preserve"> </w:t>
      </w:r>
      <w:r w:rsidR="0099515B" w:rsidRPr="0099515B">
        <w:rPr>
          <w:rFonts w:eastAsia="Times New Roman" w:cstheme="minorHAnsi"/>
        </w:rPr>
        <w:t xml:space="preserve">to screen small molecules </w:t>
      </w:r>
      <w:r w:rsidR="0099515B">
        <w:rPr>
          <w:rFonts w:eastAsia="Times New Roman" w:cstheme="minorHAnsi"/>
        </w:rPr>
        <w:t>disrupting</w:t>
      </w:r>
      <w:r w:rsidR="0099515B" w:rsidRPr="0099515B">
        <w:rPr>
          <w:rFonts w:eastAsia="Times New Roman" w:cstheme="minorHAnsi"/>
        </w:rPr>
        <w:t xml:space="preserve"> Hsp90-FKBP51 or Hsp90-FKBP52 interactions</w:t>
      </w:r>
      <w:r w:rsidR="00CC6960">
        <w:rPr>
          <w:rFonts w:eastAsia="Times New Roman" w:cstheme="minorHAnsi"/>
        </w:rPr>
        <w:t xml:space="preserve">. It can </w:t>
      </w:r>
      <w:r w:rsidR="008143DD" w:rsidRPr="008143DD">
        <w:rPr>
          <w:rFonts w:eastAsia="Times New Roman" w:cstheme="minorHAnsi"/>
        </w:rPr>
        <w:t>be</w:t>
      </w:r>
      <w:r w:rsidR="008143DD">
        <w:rPr>
          <w:rFonts w:eastAsia="Times New Roman" w:cstheme="minorHAnsi"/>
        </w:rPr>
        <w:t xml:space="preserve"> </w:t>
      </w:r>
      <w:r w:rsidR="004A58BD" w:rsidRPr="008143DD">
        <w:rPr>
          <w:rFonts w:cstheme="minorHAnsi"/>
        </w:rPr>
        <w:t xml:space="preserve">extended to any interactions between Hsp90/Hsp70 and TPR-motif co-chaperones </w:t>
      </w:r>
      <w:r w:rsidR="00DC1C70">
        <w:rPr>
          <w:rFonts w:cstheme="minorHAnsi"/>
        </w:rPr>
        <w:t>for</w:t>
      </w:r>
      <w:r w:rsidR="00AE319C">
        <w:rPr>
          <w:rFonts w:cstheme="minorHAnsi"/>
        </w:rPr>
        <w:t xml:space="preserve"> </w:t>
      </w:r>
      <w:r w:rsidR="004A58BD" w:rsidRPr="008143DD">
        <w:rPr>
          <w:rFonts w:cstheme="minorHAnsi"/>
        </w:rPr>
        <w:t>screen</w:t>
      </w:r>
      <w:r w:rsidR="00DC1C70">
        <w:rPr>
          <w:rFonts w:cstheme="minorHAnsi"/>
        </w:rPr>
        <w:t>ing</w:t>
      </w:r>
      <w:r w:rsidR="004A58BD" w:rsidRPr="008143DD">
        <w:rPr>
          <w:rFonts w:cstheme="minorHAnsi"/>
        </w:rPr>
        <w:t xml:space="preserve"> selective inhibitors.</w:t>
      </w:r>
    </w:p>
    <w:p w14:paraId="3C621AC3" w14:textId="77777777" w:rsidR="00CB48A2" w:rsidRDefault="00CB48A2" w:rsidP="00CB48A2">
      <w:pPr>
        <w:pStyle w:val="ListParagraph"/>
        <w:ind w:left="907"/>
        <w:rPr>
          <w:rFonts w:cstheme="minorHAnsi"/>
        </w:rPr>
      </w:pPr>
    </w:p>
    <w:p w14:paraId="54EE4ECC" w14:textId="0C2AD47B" w:rsidR="00CB48A2" w:rsidRPr="003B1CDA" w:rsidRDefault="00CB48A2" w:rsidP="00CB48A2">
      <w:pPr>
        <w:pStyle w:val="ListParagraph"/>
        <w:numPr>
          <w:ilvl w:val="2"/>
          <w:numId w:val="43"/>
        </w:numPr>
        <w:spacing w:before="240" w:after="240"/>
        <w:rPr>
          <w:rFonts w:cs="Calibri"/>
        </w:rPr>
      </w:pPr>
      <w:r>
        <w:rPr>
          <w:rFonts w:cs="Calibri"/>
          <w:bCs/>
        </w:rPr>
        <w:t xml:space="preserve">INTERVIEW: Named talent says the statement above in an interview-style shot, looking slightly off-camera. </w:t>
      </w:r>
    </w:p>
    <w:p w14:paraId="4DA1D828" w14:textId="77777777" w:rsidR="00CB48A2" w:rsidRPr="008143DD" w:rsidRDefault="00CB48A2" w:rsidP="00CB48A2">
      <w:pPr>
        <w:pStyle w:val="ListParagraph"/>
        <w:ind w:left="907"/>
        <w:rPr>
          <w:rFonts w:cstheme="minorHAnsi"/>
        </w:rPr>
      </w:pP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eastAsia="Times New Roman" w:cstheme="minorHAnsi"/>
        </w:rPr>
      </w:pPr>
    </w:p>
    <w:p w14:paraId="17522BA3" w14:textId="77777777" w:rsidR="00622BE8" w:rsidRPr="00B07A3B" w:rsidRDefault="00622BE8" w:rsidP="00622BE8">
      <w:pPr>
        <w:spacing w:before="240"/>
        <w:outlineLvl w:val="0"/>
        <w:rPr>
          <w:rFonts w:eastAsia="Times New Roman" w:cstheme="minorHAnsi"/>
        </w:rPr>
      </w:pPr>
    </w:p>
    <w:sectPr w:rsidR="00622BE8" w:rsidRPr="00B07A3B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8ED87" w14:textId="77777777" w:rsidR="007F79CB" w:rsidRDefault="007F79CB">
      <w:r>
        <w:separator/>
      </w:r>
    </w:p>
    <w:p w14:paraId="633D3646" w14:textId="77777777" w:rsidR="007F79CB" w:rsidRDefault="007F79CB"/>
  </w:endnote>
  <w:endnote w:type="continuationSeparator" w:id="0">
    <w:p w14:paraId="5029C113" w14:textId="77777777" w:rsidR="007F79CB" w:rsidRDefault="007F79CB">
      <w:r>
        <w:continuationSeparator/>
      </w:r>
    </w:p>
    <w:p w14:paraId="6CE0C7B9" w14:textId="77777777" w:rsidR="007F79CB" w:rsidRDefault="007F79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6B76456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5053F">
      <w:rPr>
        <w:rFonts w:cstheme="minorHAnsi"/>
        <w:noProof/>
        <w:lang w:val="en-US"/>
      </w:rPr>
      <w:t>2021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BC12B7">
      <w:rPr>
        <w:rFonts w:cstheme="minorHAnsi"/>
        <w:lang w:val="en-US"/>
      </w:rPr>
      <w:t xml:space="preserve">                         June 17, </w:t>
    </w:r>
    <w:proofErr w:type="gramStart"/>
    <w:r w:rsidR="00BC12B7">
      <w:rPr>
        <w:rFonts w:cstheme="minorHAnsi"/>
        <w:lang w:val="en-US"/>
      </w:rPr>
      <w:t>2021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D88A1" w14:textId="77777777" w:rsidR="007F79CB" w:rsidRDefault="007F79CB">
      <w:r>
        <w:separator/>
      </w:r>
    </w:p>
    <w:p w14:paraId="301F4CE6" w14:textId="77777777" w:rsidR="007F79CB" w:rsidRDefault="007F79CB"/>
  </w:footnote>
  <w:footnote w:type="continuationSeparator" w:id="0">
    <w:p w14:paraId="1812781A" w14:textId="77777777" w:rsidR="007F79CB" w:rsidRDefault="007F79CB">
      <w:r>
        <w:continuationSeparator/>
      </w:r>
    </w:p>
    <w:p w14:paraId="17962D41" w14:textId="77777777" w:rsidR="007F79CB" w:rsidRDefault="007F79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1678E539" w:rsidR="00336C61" w:rsidRPr="006D3AC7" w:rsidRDefault="006714E1" w:rsidP="006714E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color w:val="00B050"/>
        <w:sz w:val="28"/>
        <w:szCs w:val="28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347D57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6"/>
  </w:num>
  <w:num w:numId="5">
    <w:abstractNumId w:val="14"/>
  </w:num>
  <w:num w:numId="6">
    <w:abstractNumId w:val="29"/>
  </w:num>
  <w:num w:numId="7">
    <w:abstractNumId w:val="36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30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5"/>
  </w:num>
  <w:num w:numId="40">
    <w:abstractNumId w:val="20"/>
  </w:num>
  <w:num w:numId="41">
    <w:abstractNumId w:val="22"/>
  </w:num>
  <w:num w:numId="42">
    <w:abstractNumId w:val="28"/>
  </w:num>
  <w:num w:numId="43">
    <w:abstractNumId w:val="13"/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zNIIgcwsjIyUdpeDU4uLM/DyQAotaAJXJnTgsAAAA"/>
  </w:docVars>
  <w:rsids>
    <w:rsidRoot w:val="00BF2674"/>
    <w:rsid w:val="00003C8B"/>
    <w:rsid w:val="00004126"/>
    <w:rsid w:val="000051DE"/>
    <w:rsid w:val="0000605D"/>
    <w:rsid w:val="00010DD0"/>
    <w:rsid w:val="0001266D"/>
    <w:rsid w:val="00013862"/>
    <w:rsid w:val="00023E22"/>
    <w:rsid w:val="00025DE9"/>
    <w:rsid w:val="00030B8B"/>
    <w:rsid w:val="000326C8"/>
    <w:rsid w:val="00037828"/>
    <w:rsid w:val="00043807"/>
    <w:rsid w:val="0005053F"/>
    <w:rsid w:val="00050905"/>
    <w:rsid w:val="000719C7"/>
    <w:rsid w:val="00073B1C"/>
    <w:rsid w:val="00074929"/>
    <w:rsid w:val="00083792"/>
    <w:rsid w:val="00084554"/>
    <w:rsid w:val="0008613B"/>
    <w:rsid w:val="00090BAC"/>
    <w:rsid w:val="000A6AD2"/>
    <w:rsid w:val="000B0B1A"/>
    <w:rsid w:val="000B1816"/>
    <w:rsid w:val="000B2085"/>
    <w:rsid w:val="000B387A"/>
    <w:rsid w:val="000B4E9A"/>
    <w:rsid w:val="000C39AF"/>
    <w:rsid w:val="000C6A35"/>
    <w:rsid w:val="000D065F"/>
    <w:rsid w:val="000D17E8"/>
    <w:rsid w:val="000D22A4"/>
    <w:rsid w:val="000D2C59"/>
    <w:rsid w:val="000D325A"/>
    <w:rsid w:val="000D35D9"/>
    <w:rsid w:val="000D364D"/>
    <w:rsid w:val="000D67E3"/>
    <w:rsid w:val="000E1C29"/>
    <w:rsid w:val="000E236A"/>
    <w:rsid w:val="000E6166"/>
    <w:rsid w:val="000F05F6"/>
    <w:rsid w:val="000F0E5F"/>
    <w:rsid w:val="000F35F7"/>
    <w:rsid w:val="000F474C"/>
    <w:rsid w:val="001016BD"/>
    <w:rsid w:val="00106F46"/>
    <w:rsid w:val="001115D1"/>
    <w:rsid w:val="001204D2"/>
    <w:rsid w:val="00125924"/>
    <w:rsid w:val="00126973"/>
    <w:rsid w:val="00143557"/>
    <w:rsid w:val="001469E6"/>
    <w:rsid w:val="00151824"/>
    <w:rsid w:val="001528A5"/>
    <w:rsid w:val="00162D51"/>
    <w:rsid w:val="001661BF"/>
    <w:rsid w:val="00176D6F"/>
    <w:rsid w:val="00177B33"/>
    <w:rsid w:val="001819E3"/>
    <w:rsid w:val="00184EF9"/>
    <w:rsid w:val="001855F6"/>
    <w:rsid w:val="001867FD"/>
    <w:rsid w:val="00191A77"/>
    <w:rsid w:val="001A757A"/>
    <w:rsid w:val="001B3024"/>
    <w:rsid w:val="001B4891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320CF"/>
    <w:rsid w:val="00232481"/>
    <w:rsid w:val="002421CA"/>
    <w:rsid w:val="002422D6"/>
    <w:rsid w:val="00244CDB"/>
    <w:rsid w:val="00247BFF"/>
    <w:rsid w:val="0025310D"/>
    <w:rsid w:val="002544F1"/>
    <w:rsid w:val="002553AE"/>
    <w:rsid w:val="00260D24"/>
    <w:rsid w:val="002617AD"/>
    <w:rsid w:val="00264483"/>
    <w:rsid w:val="00264B3C"/>
    <w:rsid w:val="00265C44"/>
    <w:rsid w:val="00265EAD"/>
    <w:rsid w:val="00265F76"/>
    <w:rsid w:val="00272317"/>
    <w:rsid w:val="00277C90"/>
    <w:rsid w:val="00280F7D"/>
    <w:rsid w:val="00283E3E"/>
    <w:rsid w:val="00287206"/>
    <w:rsid w:val="002929B8"/>
    <w:rsid w:val="002A0E67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26BF"/>
    <w:rsid w:val="003036C1"/>
    <w:rsid w:val="00305187"/>
    <w:rsid w:val="0030618C"/>
    <w:rsid w:val="003138D4"/>
    <w:rsid w:val="00313C22"/>
    <w:rsid w:val="003176C4"/>
    <w:rsid w:val="00320715"/>
    <w:rsid w:val="00322C71"/>
    <w:rsid w:val="00324686"/>
    <w:rsid w:val="00330F1B"/>
    <w:rsid w:val="00333FA4"/>
    <w:rsid w:val="00336C61"/>
    <w:rsid w:val="00342D7B"/>
    <w:rsid w:val="0034684D"/>
    <w:rsid w:val="003513A5"/>
    <w:rsid w:val="0035279C"/>
    <w:rsid w:val="00355D9B"/>
    <w:rsid w:val="00361A35"/>
    <w:rsid w:val="00363153"/>
    <w:rsid w:val="00364249"/>
    <w:rsid w:val="00365160"/>
    <w:rsid w:val="00375EDB"/>
    <w:rsid w:val="00377790"/>
    <w:rsid w:val="00383959"/>
    <w:rsid w:val="0038502C"/>
    <w:rsid w:val="00386777"/>
    <w:rsid w:val="00395684"/>
    <w:rsid w:val="003A0735"/>
    <w:rsid w:val="003A1109"/>
    <w:rsid w:val="003A49C2"/>
    <w:rsid w:val="003B1CDA"/>
    <w:rsid w:val="003B5E26"/>
    <w:rsid w:val="003C1044"/>
    <w:rsid w:val="003C32EC"/>
    <w:rsid w:val="003D0847"/>
    <w:rsid w:val="003E01B8"/>
    <w:rsid w:val="003E2BC9"/>
    <w:rsid w:val="003F4B52"/>
    <w:rsid w:val="004034B6"/>
    <w:rsid w:val="004114EA"/>
    <w:rsid w:val="00414B4F"/>
    <w:rsid w:val="00414E4B"/>
    <w:rsid w:val="00426350"/>
    <w:rsid w:val="00440AF3"/>
    <w:rsid w:val="00440FFA"/>
    <w:rsid w:val="004425EC"/>
    <w:rsid w:val="004505E3"/>
    <w:rsid w:val="00450B27"/>
    <w:rsid w:val="00453116"/>
    <w:rsid w:val="00455510"/>
    <w:rsid w:val="00456A5D"/>
    <w:rsid w:val="004622E4"/>
    <w:rsid w:val="00464D72"/>
    <w:rsid w:val="00472752"/>
    <w:rsid w:val="0047306D"/>
    <w:rsid w:val="00473E1C"/>
    <w:rsid w:val="0048283A"/>
    <w:rsid w:val="00482D4C"/>
    <w:rsid w:val="00483E1B"/>
    <w:rsid w:val="00484BA5"/>
    <w:rsid w:val="00493A57"/>
    <w:rsid w:val="004A58BD"/>
    <w:rsid w:val="004C1095"/>
    <w:rsid w:val="004C2DAD"/>
    <w:rsid w:val="004C4EA5"/>
    <w:rsid w:val="004D1799"/>
    <w:rsid w:val="004D4A4F"/>
    <w:rsid w:val="004D5C8C"/>
    <w:rsid w:val="004E0C5A"/>
    <w:rsid w:val="004E2BE1"/>
    <w:rsid w:val="004E35F1"/>
    <w:rsid w:val="004E3F8E"/>
    <w:rsid w:val="004E4801"/>
    <w:rsid w:val="004E5008"/>
    <w:rsid w:val="004E7F32"/>
    <w:rsid w:val="004F4D96"/>
    <w:rsid w:val="004F664D"/>
    <w:rsid w:val="00511F52"/>
    <w:rsid w:val="00512A70"/>
    <w:rsid w:val="00513853"/>
    <w:rsid w:val="0052184A"/>
    <w:rsid w:val="00530DD9"/>
    <w:rsid w:val="005320E4"/>
    <w:rsid w:val="00534B83"/>
    <w:rsid w:val="005363E2"/>
    <w:rsid w:val="00536D89"/>
    <w:rsid w:val="00537404"/>
    <w:rsid w:val="005463CB"/>
    <w:rsid w:val="005475FF"/>
    <w:rsid w:val="00552B52"/>
    <w:rsid w:val="00557116"/>
    <w:rsid w:val="0055763A"/>
    <w:rsid w:val="00565757"/>
    <w:rsid w:val="00581EC8"/>
    <w:rsid w:val="005829FA"/>
    <w:rsid w:val="00585ECC"/>
    <w:rsid w:val="005A02B6"/>
    <w:rsid w:val="005A09D8"/>
    <w:rsid w:val="005A1F5E"/>
    <w:rsid w:val="005A3F8F"/>
    <w:rsid w:val="005A5908"/>
    <w:rsid w:val="005B4CC5"/>
    <w:rsid w:val="005B6859"/>
    <w:rsid w:val="005B7EF2"/>
    <w:rsid w:val="005C6D1E"/>
    <w:rsid w:val="005D53A7"/>
    <w:rsid w:val="005D783F"/>
    <w:rsid w:val="005E2B7E"/>
    <w:rsid w:val="005F18A3"/>
    <w:rsid w:val="005F1ADF"/>
    <w:rsid w:val="00604177"/>
    <w:rsid w:val="006045DB"/>
    <w:rsid w:val="0061162C"/>
    <w:rsid w:val="00611A51"/>
    <w:rsid w:val="006137EC"/>
    <w:rsid w:val="00622BE8"/>
    <w:rsid w:val="006346FE"/>
    <w:rsid w:val="00637544"/>
    <w:rsid w:val="006402D4"/>
    <w:rsid w:val="006421A1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14E1"/>
    <w:rsid w:val="0067274F"/>
    <w:rsid w:val="006801B1"/>
    <w:rsid w:val="006854EB"/>
    <w:rsid w:val="006866D7"/>
    <w:rsid w:val="006877D6"/>
    <w:rsid w:val="0069665E"/>
    <w:rsid w:val="006A0250"/>
    <w:rsid w:val="006A14A2"/>
    <w:rsid w:val="006A21CB"/>
    <w:rsid w:val="006A6324"/>
    <w:rsid w:val="006B1A7B"/>
    <w:rsid w:val="006B2573"/>
    <w:rsid w:val="006C08AE"/>
    <w:rsid w:val="006C0E87"/>
    <w:rsid w:val="006C1A3B"/>
    <w:rsid w:val="006D1F9B"/>
    <w:rsid w:val="006D3AC7"/>
    <w:rsid w:val="006D7676"/>
    <w:rsid w:val="006E14D5"/>
    <w:rsid w:val="006F28E2"/>
    <w:rsid w:val="006F7368"/>
    <w:rsid w:val="0071294C"/>
    <w:rsid w:val="00716255"/>
    <w:rsid w:val="007217EF"/>
    <w:rsid w:val="00724E3B"/>
    <w:rsid w:val="00731E5D"/>
    <w:rsid w:val="00745D4B"/>
    <w:rsid w:val="00746865"/>
    <w:rsid w:val="007548F3"/>
    <w:rsid w:val="00754AD4"/>
    <w:rsid w:val="007574EC"/>
    <w:rsid w:val="0077071A"/>
    <w:rsid w:val="00777388"/>
    <w:rsid w:val="00790E8C"/>
    <w:rsid w:val="007A0506"/>
    <w:rsid w:val="007A4E1D"/>
    <w:rsid w:val="007B0FBB"/>
    <w:rsid w:val="007B281E"/>
    <w:rsid w:val="007B3E0E"/>
    <w:rsid w:val="007B5C90"/>
    <w:rsid w:val="007C2CB6"/>
    <w:rsid w:val="007D017B"/>
    <w:rsid w:val="007D4222"/>
    <w:rsid w:val="007D61A8"/>
    <w:rsid w:val="007E0856"/>
    <w:rsid w:val="007F48D4"/>
    <w:rsid w:val="007F79CB"/>
    <w:rsid w:val="00802635"/>
    <w:rsid w:val="00804C75"/>
    <w:rsid w:val="00806B1B"/>
    <w:rsid w:val="008143DD"/>
    <w:rsid w:val="00817D9F"/>
    <w:rsid w:val="00820385"/>
    <w:rsid w:val="00832FA5"/>
    <w:rsid w:val="0083566C"/>
    <w:rsid w:val="00836659"/>
    <w:rsid w:val="008373A7"/>
    <w:rsid w:val="008459FC"/>
    <w:rsid w:val="00851B3E"/>
    <w:rsid w:val="00851C4B"/>
    <w:rsid w:val="00854994"/>
    <w:rsid w:val="00857D02"/>
    <w:rsid w:val="00860BC3"/>
    <w:rsid w:val="00873D1A"/>
    <w:rsid w:val="00875BE8"/>
    <w:rsid w:val="00877B88"/>
    <w:rsid w:val="0088113B"/>
    <w:rsid w:val="00893CA3"/>
    <w:rsid w:val="008A0177"/>
    <w:rsid w:val="008B0C49"/>
    <w:rsid w:val="008D2A6A"/>
    <w:rsid w:val="008D58EC"/>
    <w:rsid w:val="008E67AB"/>
    <w:rsid w:val="008E74F7"/>
    <w:rsid w:val="008F5639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67A1"/>
    <w:rsid w:val="00947092"/>
    <w:rsid w:val="00951A8E"/>
    <w:rsid w:val="00951DA6"/>
    <w:rsid w:val="00954870"/>
    <w:rsid w:val="00955FE5"/>
    <w:rsid w:val="00956693"/>
    <w:rsid w:val="009625B1"/>
    <w:rsid w:val="00964F84"/>
    <w:rsid w:val="0097644A"/>
    <w:rsid w:val="0098015A"/>
    <w:rsid w:val="00985F44"/>
    <w:rsid w:val="00987081"/>
    <w:rsid w:val="0099515B"/>
    <w:rsid w:val="00997611"/>
    <w:rsid w:val="009A0E7C"/>
    <w:rsid w:val="009A2C0E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19DE"/>
    <w:rsid w:val="00A07468"/>
    <w:rsid w:val="00A12A82"/>
    <w:rsid w:val="00A16C0C"/>
    <w:rsid w:val="00A20DA8"/>
    <w:rsid w:val="00A218EC"/>
    <w:rsid w:val="00A2393C"/>
    <w:rsid w:val="00A310D7"/>
    <w:rsid w:val="00A3138F"/>
    <w:rsid w:val="00A319BE"/>
    <w:rsid w:val="00A31F9A"/>
    <w:rsid w:val="00A36A11"/>
    <w:rsid w:val="00A40760"/>
    <w:rsid w:val="00A44EFB"/>
    <w:rsid w:val="00A60320"/>
    <w:rsid w:val="00A63C0E"/>
    <w:rsid w:val="00A72FC5"/>
    <w:rsid w:val="00A730E3"/>
    <w:rsid w:val="00A77CF6"/>
    <w:rsid w:val="00A84BA8"/>
    <w:rsid w:val="00A854CE"/>
    <w:rsid w:val="00A879ED"/>
    <w:rsid w:val="00A91283"/>
    <w:rsid w:val="00AA132F"/>
    <w:rsid w:val="00AA24BE"/>
    <w:rsid w:val="00AA4FAA"/>
    <w:rsid w:val="00AB3338"/>
    <w:rsid w:val="00AC5EF4"/>
    <w:rsid w:val="00AC63FC"/>
    <w:rsid w:val="00AC7C62"/>
    <w:rsid w:val="00AD3B41"/>
    <w:rsid w:val="00AD4F04"/>
    <w:rsid w:val="00AE11E8"/>
    <w:rsid w:val="00AE2480"/>
    <w:rsid w:val="00AE319C"/>
    <w:rsid w:val="00AF0B8A"/>
    <w:rsid w:val="00AF46EB"/>
    <w:rsid w:val="00B00969"/>
    <w:rsid w:val="00B04340"/>
    <w:rsid w:val="00B043B0"/>
    <w:rsid w:val="00B07A3B"/>
    <w:rsid w:val="00B13941"/>
    <w:rsid w:val="00B16567"/>
    <w:rsid w:val="00B2017D"/>
    <w:rsid w:val="00B265A1"/>
    <w:rsid w:val="00B32E11"/>
    <w:rsid w:val="00B340A8"/>
    <w:rsid w:val="00B3428E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17CC"/>
    <w:rsid w:val="00BA2E9C"/>
    <w:rsid w:val="00BC12B7"/>
    <w:rsid w:val="00BC6DA7"/>
    <w:rsid w:val="00BD4346"/>
    <w:rsid w:val="00BE051D"/>
    <w:rsid w:val="00BE756D"/>
    <w:rsid w:val="00BF2674"/>
    <w:rsid w:val="00BF2B34"/>
    <w:rsid w:val="00BF5716"/>
    <w:rsid w:val="00BF6416"/>
    <w:rsid w:val="00C00F3F"/>
    <w:rsid w:val="00C035C7"/>
    <w:rsid w:val="00C12062"/>
    <w:rsid w:val="00C16CEE"/>
    <w:rsid w:val="00C2620F"/>
    <w:rsid w:val="00C34F4C"/>
    <w:rsid w:val="00C5716C"/>
    <w:rsid w:val="00C602B2"/>
    <w:rsid w:val="00C62617"/>
    <w:rsid w:val="00C635AA"/>
    <w:rsid w:val="00C702B2"/>
    <w:rsid w:val="00C70C90"/>
    <w:rsid w:val="00C7374B"/>
    <w:rsid w:val="00C74419"/>
    <w:rsid w:val="00C75E7E"/>
    <w:rsid w:val="00C80D36"/>
    <w:rsid w:val="00C8109F"/>
    <w:rsid w:val="00C82679"/>
    <w:rsid w:val="00C836F3"/>
    <w:rsid w:val="00C86D8F"/>
    <w:rsid w:val="00C9250E"/>
    <w:rsid w:val="00C97B11"/>
    <w:rsid w:val="00CA49D0"/>
    <w:rsid w:val="00CA546F"/>
    <w:rsid w:val="00CB039A"/>
    <w:rsid w:val="00CB48A2"/>
    <w:rsid w:val="00CB5DE5"/>
    <w:rsid w:val="00CC0C58"/>
    <w:rsid w:val="00CC29BF"/>
    <w:rsid w:val="00CC6960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2A0"/>
    <w:rsid w:val="00D150D8"/>
    <w:rsid w:val="00D30007"/>
    <w:rsid w:val="00D300CE"/>
    <w:rsid w:val="00D33A0E"/>
    <w:rsid w:val="00D37C1A"/>
    <w:rsid w:val="00D40156"/>
    <w:rsid w:val="00D406D6"/>
    <w:rsid w:val="00D45AF7"/>
    <w:rsid w:val="00D466AF"/>
    <w:rsid w:val="00D473BF"/>
    <w:rsid w:val="00D47642"/>
    <w:rsid w:val="00D7048C"/>
    <w:rsid w:val="00D712A3"/>
    <w:rsid w:val="00D712FB"/>
    <w:rsid w:val="00D7587F"/>
    <w:rsid w:val="00D85498"/>
    <w:rsid w:val="00D9530B"/>
    <w:rsid w:val="00D95C4C"/>
    <w:rsid w:val="00DA117F"/>
    <w:rsid w:val="00DA17FB"/>
    <w:rsid w:val="00DA350A"/>
    <w:rsid w:val="00DB7EBA"/>
    <w:rsid w:val="00DC058D"/>
    <w:rsid w:val="00DC0B9B"/>
    <w:rsid w:val="00DC1C70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069"/>
    <w:rsid w:val="00DF0865"/>
    <w:rsid w:val="00DF307B"/>
    <w:rsid w:val="00E072C2"/>
    <w:rsid w:val="00E24673"/>
    <w:rsid w:val="00E24898"/>
    <w:rsid w:val="00E355EE"/>
    <w:rsid w:val="00E35FB3"/>
    <w:rsid w:val="00E44C46"/>
    <w:rsid w:val="00E662CA"/>
    <w:rsid w:val="00E80696"/>
    <w:rsid w:val="00E8076C"/>
    <w:rsid w:val="00E87DA4"/>
    <w:rsid w:val="00E93B2D"/>
    <w:rsid w:val="00E96E75"/>
    <w:rsid w:val="00EA049A"/>
    <w:rsid w:val="00EA15F6"/>
    <w:rsid w:val="00EA20E5"/>
    <w:rsid w:val="00EA2756"/>
    <w:rsid w:val="00EA4761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C8A"/>
    <w:rsid w:val="00EF4E2B"/>
    <w:rsid w:val="00F001E1"/>
    <w:rsid w:val="00F0293A"/>
    <w:rsid w:val="00F04E9E"/>
    <w:rsid w:val="00F10CF8"/>
    <w:rsid w:val="00F10FAD"/>
    <w:rsid w:val="00F146E3"/>
    <w:rsid w:val="00F153F4"/>
    <w:rsid w:val="00F22F5E"/>
    <w:rsid w:val="00F25829"/>
    <w:rsid w:val="00F3061E"/>
    <w:rsid w:val="00F35094"/>
    <w:rsid w:val="00F4341F"/>
    <w:rsid w:val="00F43881"/>
    <w:rsid w:val="00F43DC5"/>
    <w:rsid w:val="00F56A75"/>
    <w:rsid w:val="00F60B45"/>
    <w:rsid w:val="00F60C18"/>
    <w:rsid w:val="00F64FB6"/>
    <w:rsid w:val="00F71D88"/>
    <w:rsid w:val="00F74281"/>
    <w:rsid w:val="00F77009"/>
    <w:rsid w:val="00F80FD0"/>
    <w:rsid w:val="00F91E37"/>
    <w:rsid w:val="00F95E8D"/>
    <w:rsid w:val="00FA1A9D"/>
    <w:rsid w:val="00FA532D"/>
    <w:rsid w:val="00FA7A79"/>
    <w:rsid w:val="00FA7D51"/>
    <w:rsid w:val="00FD1497"/>
    <w:rsid w:val="00FE059A"/>
    <w:rsid w:val="00FF156C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normaltextrun">
    <w:name w:val="normaltextrun"/>
    <w:basedOn w:val="DefaultParagraphFont"/>
    <w:rsid w:val="00B043B0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71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4245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1605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10739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Swati Madhu</cp:lastModifiedBy>
  <cp:revision>26</cp:revision>
  <dcterms:created xsi:type="dcterms:W3CDTF">2021-06-14T09:55:00Z</dcterms:created>
  <dcterms:modified xsi:type="dcterms:W3CDTF">2021-06-17T12:27:00Z</dcterms:modified>
</cp:coreProperties>
</file>