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6012" w14:textId="77777777" w:rsidR="00B459CF" w:rsidRPr="00433B44" w:rsidRDefault="00444234">
      <w:pPr>
        <w:widowControl/>
        <w:spacing w:after="0" w:line="240" w:lineRule="auto"/>
        <w:contextualSpacing/>
        <w:rPr>
          <w:rFonts w:ascii="Calibri" w:hAnsi="Calibri" w:cs="Calibri"/>
          <w:b/>
          <w:sz w:val="24"/>
          <w:szCs w:val="24"/>
        </w:rPr>
      </w:pPr>
      <w:bookmarkStart w:id="0" w:name="OLE_LINK11"/>
      <w:r w:rsidRPr="00433B44">
        <w:rPr>
          <w:rFonts w:ascii="Calibri" w:hAnsi="Calibri" w:cs="Calibri"/>
          <w:b/>
          <w:sz w:val="24"/>
          <w:szCs w:val="24"/>
        </w:rPr>
        <w:t>TITLE:</w:t>
      </w:r>
      <w:r w:rsidRPr="00433B44">
        <w:rPr>
          <w:rFonts w:ascii="Calibri" w:hAnsi="Calibri" w:cs="Calibri"/>
          <w:b/>
          <w:sz w:val="24"/>
          <w:szCs w:val="24"/>
        </w:rPr>
        <w:br/>
        <w:t>Development of a Lateral Flow Immunochromatographic Strip for Rapid and Quantitative Detection of Small Molecule Compounds</w:t>
      </w:r>
    </w:p>
    <w:p w14:paraId="62854E2E" w14:textId="77777777" w:rsidR="00B459CF" w:rsidRPr="00433B44" w:rsidRDefault="00B459CF">
      <w:pPr>
        <w:widowControl/>
        <w:spacing w:after="0" w:line="240" w:lineRule="auto"/>
        <w:contextualSpacing/>
        <w:rPr>
          <w:rFonts w:ascii="Calibri" w:hAnsi="Calibri" w:cs="Calibri"/>
          <w:b/>
          <w:sz w:val="24"/>
          <w:szCs w:val="24"/>
        </w:rPr>
      </w:pPr>
    </w:p>
    <w:p w14:paraId="2F152B08" w14:textId="77777777" w:rsidR="00B459CF" w:rsidRPr="00433B44" w:rsidRDefault="00444234">
      <w:pPr>
        <w:widowControl/>
        <w:spacing w:after="0" w:line="240" w:lineRule="auto"/>
        <w:contextualSpacing/>
        <w:jc w:val="left"/>
        <w:rPr>
          <w:rFonts w:ascii="Calibri" w:eastAsia="SimSun" w:hAnsi="Calibri" w:cs="Calibri"/>
          <w:sz w:val="24"/>
          <w:szCs w:val="24"/>
        </w:rPr>
      </w:pPr>
      <w:r w:rsidRPr="00433B44">
        <w:rPr>
          <w:rFonts w:ascii="Calibri" w:hAnsi="Calibri" w:cs="Calibri"/>
          <w:b/>
          <w:sz w:val="24"/>
          <w:szCs w:val="24"/>
        </w:rPr>
        <w:t>AUTHORS AND AFFILIATIONS:</w:t>
      </w:r>
      <w:r w:rsidRPr="00433B44">
        <w:rPr>
          <w:rFonts w:ascii="Calibri" w:hAnsi="Calibri" w:cs="Calibri"/>
          <w:sz w:val="24"/>
          <w:szCs w:val="24"/>
        </w:rPr>
        <w:br/>
      </w:r>
      <w:bookmarkStart w:id="1" w:name="OLE_LINK5"/>
      <w:bookmarkStart w:id="2" w:name="OLE_LINK4"/>
      <w:bookmarkStart w:id="3" w:name="OLE_LINK9"/>
      <w:bookmarkEnd w:id="0"/>
      <w:r w:rsidRPr="00433B44">
        <w:rPr>
          <w:rFonts w:ascii="Calibri" w:eastAsia="MS Mincho" w:hAnsi="Calibri" w:cs="Calibri"/>
          <w:sz w:val="24"/>
          <w:szCs w:val="24"/>
          <w:lang w:eastAsia="ja-JP"/>
        </w:rPr>
        <w:t>Yue Zhang</w:t>
      </w:r>
      <w:r w:rsidRPr="00433B44">
        <w:rPr>
          <w:rFonts w:ascii="Calibri" w:eastAsia="MS Mincho" w:hAnsi="Calibri" w:cs="Calibri"/>
          <w:sz w:val="24"/>
          <w:szCs w:val="24"/>
          <w:vertAlign w:val="superscript"/>
          <w:lang w:eastAsia="ja-JP"/>
        </w:rPr>
        <w:t>1#</w:t>
      </w:r>
      <w:r w:rsidRPr="00433B44">
        <w:rPr>
          <w:rFonts w:ascii="Calibri" w:eastAsia="MS Mincho" w:hAnsi="Calibri" w:cs="Calibri"/>
          <w:sz w:val="24"/>
          <w:szCs w:val="24"/>
          <w:lang w:eastAsia="ja-JP"/>
        </w:rPr>
        <w:t>, Peng Cao</w:t>
      </w:r>
      <w:r w:rsidRPr="00433B44">
        <w:rPr>
          <w:rFonts w:ascii="Calibri" w:eastAsia="MS Mincho" w:hAnsi="Calibri" w:cs="Calibri"/>
          <w:sz w:val="24"/>
          <w:szCs w:val="24"/>
          <w:vertAlign w:val="superscript"/>
          <w:lang w:eastAsia="ja-JP"/>
        </w:rPr>
        <w:t>2#</w:t>
      </w:r>
      <w:r w:rsidRPr="00433B44">
        <w:rPr>
          <w:rFonts w:ascii="Calibri" w:eastAsia="MS Mincho" w:hAnsi="Calibri" w:cs="Calibri"/>
          <w:sz w:val="24"/>
          <w:szCs w:val="24"/>
          <w:lang w:eastAsia="ja-JP"/>
        </w:rPr>
        <w:t>, Fang Lu</w:t>
      </w:r>
      <w:r w:rsidRPr="00433B44">
        <w:rPr>
          <w:rFonts w:ascii="Calibri" w:eastAsia="MS Mincho" w:hAnsi="Calibri" w:cs="Calibri"/>
          <w:sz w:val="24"/>
          <w:szCs w:val="24"/>
          <w:vertAlign w:val="superscript"/>
          <w:lang w:eastAsia="ja-JP"/>
        </w:rPr>
        <w:t>1</w:t>
      </w:r>
      <w:r w:rsidRPr="00433B44">
        <w:rPr>
          <w:rFonts w:ascii="Calibri" w:eastAsia="MS Mincho" w:hAnsi="Calibri" w:cs="Calibri"/>
          <w:sz w:val="24"/>
          <w:szCs w:val="24"/>
          <w:lang w:eastAsia="ja-JP"/>
        </w:rPr>
        <w:t xml:space="preserve">, </w:t>
      </w:r>
      <w:r w:rsidRPr="00433B44">
        <w:rPr>
          <w:rFonts w:ascii="Calibri" w:eastAsia="SimSun" w:hAnsi="Calibri" w:cs="Calibri"/>
          <w:sz w:val="24"/>
          <w:szCs w:val="24"/>
        </w:rPr>
        <w:t>Jinjun Cheng</w:t>
      </w:r>
      <w:r w:rsidRPr="00433B44">
        <w:rPr>
          <w:rFonts w:ascii="Calibri" w:eastAsia="SimSun" w:hAnsi="Calibri" w:cs="Calibri"/>
          <w:sz w:val="24"/>
          <w:szCs w:val="24"/>
          <w:vertAlign w:val="superscript"/>
        </w:rPr>
        <w:t>3</w:t>
      </w:r>
      <w:r w:rsidRPr="00433B44">
        <w:rPr>
          <w:rFonts w:ascii="Calibri" w:eastAsia="SimSun" w:hAnsi="Calibri" w:cs="Calibri"/>
          <w:sz w:val="24"/>
          <w:szCs w:val="24"/>
        </w:rPr>
        <w:t>,</w:t>
      </w:r>
      <w:r w:rsidRPr="00433B44">
        <w:rPr>
          <w:rFonts w:ascii="Calibri" w:eastAsia="MS Mincho" w:hAnsi="Calibri" w:cs="Calibri"/>
          <w:sz w:val="24"/>
          <w:szCs w:val="24"/>
          <w:lang w:eastAsia="ja-JP"/>
        </w:rPr>
        <w:t xml:space="preserve"> Huihua Qu</w:t>
      </w:r>
      <w:bookmarkEnd w:id="1"/>
      <w:bookmarkEnd w:id="2"/>
      <w:r w:rsidRPr="00433B44">
        <w:rPr>
          <w:rFonts w:ascii="Calibri" w:eastAsia="SimSun" w:hAnsi="Calibri" w:cs="Calibri"/>
          <w:sz w:val="24"/>
          <w:szCs w:val="24"/>
          <w:vertAlign w:val="superscript"/>
        </w:rPr>
        <w:t>4</w:t>
      </w:r>
      <w:bookmarkEnd w:id="3"/>
    </w:p>
    <w:p w14:paraId="5A209018" w14:textId="77777777" w:rsidR="00B459CF" w:rsidRPr="00433B44" w:rsidRDefault="00B459CF">
      <w:pPr>
        <w:widowControl/>
        <w:spacing w:after="0" w:line="240" w:lineRule="auto"/>
        <w:contextualSpacing/>
        <w:rPr>
          <w:rFonts w:ascii="Calibri" w:hAnsi="Calibri" w:cs="Calibri"/>
          <w:sz w:val="24"/>
          <w:szCs w:val="24"/>
        </w:rPr>
      </w:pPr>
    </w:p>
    <w:p w14:paraId="2E44DFC8" w14:textId="77777777" w:rsidR="00B459CF" w:rsidRPr="00433B44" w:rsidRDefault="00444234">
      <w:pPr>
        <w:pStyle w:val="ListParagraph1"/>
        <w:widowControl/>
        <w:numPr>
          <w:ilvl w:val="0"/>
          <w:numId w:val="1"/>
        </w:numPr>
        <w:spacing w:after="0" w:line="240" w:lineRule="auto"/>
        <w:ind w:left="0" w:firstLine="0"/>
        <w:rPr>
          <w:rFonts w:ascii="Calibri" w:hAnsi="Calibri" w:cs="Calibri"/>
          <w:sz w:val="24"/>
          <w:szCs w:val="24"/>
        </w:rPr>
      </w:pPr>
      <w:r w:rsidRPr="00433B44">
        <w:rPr>
          <w:rFonts w:ascii="Calibri" w:hAnsi="Calibri" w:cs="Calibri"/>
          <w:sz w:val="24"/>
          <w:szCs w:val="24"/>
        </w:rPr>
        <w:t xml:space="preserve">School of Life Science, Beijing University of Chinese Medicine, Beijing, China </w:t>
      </w:r>
    </w:p>
    <w:p w14:paraId="2349C730" w14:textId="77777777" w:rsidR="00B459CF" w:rsidRPr="00433B44" w:rsidRDefault="00444234">
      <w:pPr>
        <w:pStyle w:val="ListParagraph1"/>
        <w:widowControl/>
        <w:numPr>
          <w:ilvl w:val="0"/>
          <w:numId w:val="1"/>
        </w:numPr>
        <w:spacing w:after="0" w:line="240" w:lineRule="auto"/>
        <w:ind w:left="0" w:firstLine="0"/>
        <w:rPr>
          <w:rFonts w:ascii="Calibri" w:hAnsi="Calibri" w:cs="Calibri"/>
          <w:sz w:val="24"/>
          <w:szCs w:val="24"/>
        </w:rPr>
      </w:pPr>
      <w:r w:rsidRPr="00433B44">
        <w:rPr>
          <w:rFonts w:ascii="Calibri" w:hAnsi="Calibri" w:cs="Calibri"/>
          <w:sz w:val="24"/>
          <w:szCs w:val="24"/>
        </w:rPr>
        <w:t xml:space="preserve">Third Affiliated Hospital, Beijing University of Chinese Medicine, Beijing, China </w:t>
      </w:r>
    </w:p>
    <w:p w14:paraId="606B3382" w14:textId="77777777" w:rsidR="00B459CF" w:rsidRPr="00433B44" w:rsidRDefault="00444234">
      <w:pPr>
        <w:pStyle w:val="ListParagraph1"/>
        <w:widowControl/>
        <w:numPr>
          <w:ilvl w:val="0"/>
          <w:numId w:val="1"/>
        </w:numPr>
        <w:spacing w:after="0" w:line="240" w:lineRule="auto"/>
        <w:ind w:left="0" w:firstLine="0"/>
        <w:rPr>
          <w:rFonts w:ascii="Calibri" w:hAnsi="Calibri" w:cs="Calibri"/>
          <w:sz w:val="24"/>
          <w:szCs w:val="24"/>
        </w:rPr>
      </w:pPr>
      <w:r w:rsidRPr="00433B44">
        <w:rPr>
          <w:rFonts w:ascii="Calibri" w:hAnsi="Calibri" w:cs="Calibri" w:hint="eastAsia"/>
          <w:sz w:val="24"/>
          <w:szCs w:val="24"/>
        </w:rPr>
        <w:t>National Institute of TCM Constitution and Preventive Medicine, Beijing University of Chinese</w:t>
      </w:r>
      <w:r w:rsidRPr="00433B44">
        <w:rPr>
          <w:rFonts w:ascii="Calibri" w:hAnsi="Calibri" w:cs="Calibri" w:hint="eastAsia"/>
          <w:sz w:val="24"/>
          <w:szCs w:val="24"/>
        </w:rPr>
        <w:t xml:space="preserve"> Medicine, Beijing, China</w:t>
      </w:r>
      <w:r w:rsidRPr="00433B44">
        <w:rPr>
          <w:rFonts w:ascii="Calibri" w:hAnsi="Calibri" w:cs="Calibri"/>
          <w:sz w:val="24"/>
          <w:szCs w:val="24"/>
        </w:rPr>
        <w:t xml:space="preserve"> </w:t>
      </w:r>
    </w:p>
    <w:p w14:paraId="0BA3EF7A" w14:textId="77777777" w:rsidR="00B459CF" w:rsidRPr="00433B44" w:rsidRDefault="00444234">
      <w:pPr>
        <w:pStyle w:val="ListParagraph1"/>
        <w:widowControl/>
        <w:numPr>
          <w:ilvl w:val="0"/>
          <w:numId w:val="1"/>
        </w:numPr>
        <w:spacing w:after="0" w:line="240" w:lineRule="auto"/>
        <w:ind w:left="0" w:firstLine="0"/>
        <w:rPr>
          <w:rFonts w:ascii="Calibri" w:hAnsi="Calibri" w:cs="Calibri"/>
          <w:sz w:val="24"/>
          <w:szCs w:val="24"/>
        </w:rPr>
      </w:pPr>
      <w:r w:rsidRPr="00433B44">
        <w:rPr>
          <w:rFonts w:ascii="Calibri" w:hAnsi="Calibri" w:cs="Calibri"/>
          <w:sz w:val="24"/>
          <w:szCs w:val="24"/>
        </w:rPr>
        <w:t>Center of Scientific Experiment, Beijing University of Chinese Medicine, Beijing, China</w:t>
      </w:r>
    </w:p>
    <w:p w14:paraId="2B26C85B" w14:textId="77777777" w:rsidR="00B459CF" w:rsidRPr="00433B44" w:rsidRDefault="00B459CF">
      <w:pPr>
        <w:widowControl/>
        <w:spacing w:after="0" w:line="240" w:lineRule="auto"/>
        <w:contextualSpacing/>
        <w:rPr>
          <w:rFonts w:ascii="Calibri" w:hAnsi="Calibri" w:cs="Calibri"/>
          <w:sz w:val="24"/>
          <w:szCs w:val="24"/>
        </w:rPr>
      </w:pPr>
    </w:p>
    <w:p w14:paraId="09E104E8" w14:textId="77777777" w:rsidR="00B459CF" w:rsidRPr="00433B44" w:rsidRDefault="00444234">
      <w:pPr>
        <w:widowControl/>
        <w:spacing w:after="0" w:line="240" w:lineRule="auto"/>
        <w:contextualSpacing/>
        <w:outlineLvl w:val="0"/>
        <w:rPr>
          <w:rFonts w:ascii="Calibri" w:hAnsi="Calibri" w:cs="Calibri"/>
          <w:b/>
          <w:sz w:val="24"/>
          <w:szCs w:val="24"/>
        </w:rPr>
      </w:pPr>
      <w:r w:rsidRPr="00433B44">
        <w:rPr>
          <w:rFonts w:ascii="Calibri" w:hAnsi="Calibri" w:cs="Calibri"/>
          <w:b/>
          <w:sz w:val="24"/>
          <w:szCs w:val="24"/>
        </w:rPr>
        <w:t>KEYWORDS:</w:t>
      </w:r>
    </w:p>
    <w:p w14:paraId="1885F474"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hAnsi="Calibri" w:cs="Calibri"/>
          <w:sz w:val="24"/>
          <w:szCs w:val="24"/>
        </w:rPr>
        <w:t>lateral flow immunoassay; colloidal gold; monoclonal antibody; artificial antigen; small molecular compound; strip</w:t>
      </w:r>
    </w:p>
    <w:p w14:paraId="65FFB425" w14:textId="77777777" w:rsidR="00B459CF" w:rsidRPr="00433B44" w:rsidRDefault="00B459CF">
      <w:pPr>
        <w:widowControl/>
        <w:spacing w:after="0" w:line="240" w:lineRule="auto"/>
        <w:contextualSpacing/>
        <w:outlineLvl w:val="0"/>
        <w:rPr>
          <w:rFonts w:ascii="Calibri" w:hAnsi="Calibri" w:cs="Calibri"/>
          <w:b/>
          <w:sz w:val="24"/>
          <w:szCs w:val="24"/>
        </w:rPr>
      </w:pPr>
    </w:p>
    <w:p w14:paraId="1DAEDD83" w14:textId="77777777" w:rsidR="00B459CF" w:rsidRPr="00433B44" w:rsidRDefault="00444234">
      <w:pPr>
        <w:widowControl/>
        <w:spacing w:after="0" w:line="240" w:lineRule="auto"/>
        <w:contextualSpacing/>
        <w:outlineLvl w:val="0"/>
        <w:rPr>
          <w:rFonts w:ascii="Calibri" w:hAnsi="Calibri" w:cs="Calibri"/>
          <w:b/>
          <w:sz w:val="24"/>
          <w:szCs w:val="24"/>
        </w:rPr>
      </w:pPr>
      <w:r w:rsidRPr="00433B44">
        <w:rPr>
          <w:rFonts w:ascii="Calibri" w:hAnsi="Calibri" w:cs="Calibri"/>
          <w:b/>
          <w:sz w:val="24"/>
          <w:szCs w:val="24"/>
        </w:rPr>
        <w:t>ABSTRACT:</w:t>
      </w:r>
    </w:p>
    <w:p w14:paraId="5874BDE9"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hAnsi="Calibri" w:cs="Calibri"/>
          <w:sz w:val="24"/>
          <w:szCs w:val="24"/>
        </w:rPr>
        <w:t>Membrane-based lateral flow immunochromatographic strips (</w:t>
      </w:r>
      <w:r w:rsidRPr="00433B44">
        <w:rPr>
          <w:rFonts w:ascii="Calibri" w:eastAsia="SimSun" w:hAnsi="Calibri" w:cs="Calibri"/>
          <w:sz w:val="24"/>
          <w:szCs w:val="24"/>
        </w:rPr>
        <w:t>ICSs</w:t>
      </w:r>
      <w:r w:rsidRPr="00433B44">
        <w:rPr>
          <w:rFonts w:ascii="Calibri" w:hAnsi="Calibri" w:cs="Calibri"/>
          <w:sz w:val="24"/>
          <w:szCs w:val="24"/>
        </w:rPr>
        <w:t>) are useful tools for low-cost self-diagnosis</w:t>
      </w:r>
      <w:r w:rsidRPr="00433B44">
        <w:rPr>
          <w:rFonts w:ascii="Calibri" w:eastAsia="SimSun" w:hAnsi="Calibri" w:cs="Calibri"/>
          <w:sz w:val="24"/>
          <w:szCs w:val="24"/>
        </w:rPr>
        <w:t xml:space="preserve"> and</w:t>
      </w:r>
      <w:r w:rsidRPr="00433B44">
        <w:rPr>
          <w:rFonts w:ascii="Calibri" w:hAnsi="Calibri" w:cs="Calibri"/>
          <w:sz w:val="24"/>
          <w:szCs w:val="24"/>
        </w:rPr>
        <w:t xml:space="preserve"> have been efficiently applied to toxin, physiological index and clinical biomarker detection. In this protocol, we provide a detailed</w:t>
      </w:r>
      <w:r w:rsidRPr="00433B44">
        <w:rPr>
          <w:rFonts w:ascii="Calibri" w:hAnsi="Calibri" w:cs="Calibri"/>
          <w:sz w:val="24"/>
          <w:szCs w:val="24"/>
        </w:rPr>
        <w:t xml:space="preserve"> description of the steps to develop a rapid, sensitive and quantitative lateral-flow immunoassay (using AuNPs as a marker</w:t>
      </w:r>
      <w:r w:rsidRPr="00433B44">
        <w:rPr>
          <w:rFonts w:ascii="Calibri" w:eastAsia="SimSun" w:hAnsi="Calibri" w:cs="Calibri"/>
          <w:sz w:val="24"/>
          <w:szCs w:val="24"/>
        </w:rPr>
        <w:t xml:space="preserve"> and</w:t>
      </w:r>
      <w:r w:rsidRPr="00433B44">
        <w:rPr>
          <w:rFonts w:ascii="Calibri" w:hAnsi="Calibri" w:cs="Calibri"/>
          <w:sz w:val="24"/>
          <w:szCs w:val="24"/>
        </w:rPr>
        <w:t xml:space="preserve"> mAbs as a probe). The procedure describes</w:t>
      </w:r>
      <w:r w:rsidRPr="00433B44">
        <w:rPr>
          <w:rFonts w:ascii="Calibri" w:eastAsia="SimSun" w:hAnsi="Calibri" w:cs="Calibri"/>
          <w:sz w:val="24"/>
          <w:szCs w:val="24"/>
        </w:rPr>
        <w:t xml:space="preserve"> the</w:t>
      </w:r>
      <w:r w:rsidRPr="00433B44">
        <w:rPr>
          <w:rFonts w:ascii="Calibri" w:hAnsi="Calibri" w:cs="Calibri"/>
          <w:sz w:val="24"/>
          <w:szCs w:val="24"/>
        </w:rPr>
        <w:t xml:space="preserve"> preparation and characterization of colloidal gold, synthesis of the </w:t>
      </w:r>
      <w:r w:rsidRPr="00433B44">
        <w:rPr>
          <w:rFonts w:ascii="Calibri" w:eastAsia="SimSun" w:hAnsi="Calibri" w:cs="Calibri"/>
          <w:sz w:val="24"/>
          <w:szCs w:val="24"/>
        </w:rPr>
        <w:t>AuNP</w:t>
      </w:r>
      <w:r w:rsidRPr="00433B44">
        <w:rPr>
          <w:rFonts w:ascii="Calibri" w:hAnsi="Calibri" w:cs="Calibri"/>
          <w:sz w:val="24"/>
          <w:szCs w:val="24"/>
        </w:rPr>
        <w:t>-mAb conju</w:t>
      </w:r>
      <w:r w:rsidRPr="00433B44">
        <w:rPr>
          <w:rFonts w:ascii="Calibri" w:hAnsi="Calibri" w:cs="Calibri"/>
          <w:sz w:val="24"/>
          <w:szCs w:val="24"/>
        </w:rPr>
        <w:t>gate, assembly of the immunochromatographic strip, and methodological investigation of the assay. The results showed that the final strips can be further utilized for the rapid and convenient self-diagnosis of a small molecule, which may provide an alterna</w:t>
      </w:r>
      <w:r w:rsidRPr="00433B44">
        <w:rPr>
          <w:rFonts w:ascii="Calibri" w:hAnsi="Calibri" w:cs="Calibri"/>
          <w:sz w:val="24"/>
          <w:szCs w:val="24"/>
        </w:rPr>
        <w:t xml:space="preserve">tive tool in the rapid and precise analysis </w:t>
      </w:r>
      <w:r w:rsidRPr="00433B44">
        <w:rPr>
          <w:rFonts w:ascii="Calibri" w:eastAsia="SimSun" w:hAnsi="Calibri" w:cs="Calibri"/>
          <w:sz w:val="24"/>
          <w:szCs w:val="24"/>
        </w:rPr>
        <w:t>of</w:t>
      </w:r>
      <w:r w:rsidRPr="00433B44">
        <w:rPr>
          <w:rFonts w:ascii="Calibri" w:hAnsi="Calibri" w:cs="Calibri"/>
          <w:sz w:val="24"/>
          <w:szCs w:val="24"/>
        </w:rPr>
        <w:t xml:space="preserve"> physiological and biological indices.</w:t>
      </w:r>
    </w:p>
    <w:p w14:paraId="11A66CE3" w14:textId="77777777" w:rsidR="00B459CF" w:rsidRPr="00433B44" w:rsidRDefault="00B459CF">
      <w:pPr>
        <w:widowControl/>
        <w:spacing w:after="0" w:line="240" w:lineRule="auto"/>
        <w:contextualSpacing/>
        <w:rPr>
          <w:rFonts w:ascii="Calibri" w:hAnsi="Calibri" w:cs="Calibri"/>
          <w:b/>
          <w:sz w:val="24"/>
          <w:szCs w:val="24"/>
        </w:rPr>
      </w:pPr>
    </w:p>
    <w:p w14:paraId="38AC00C1" w14:textId="77777777" w:rsidR="00B459CF" w:rsidRPr="00433B44" w:rsidRDefault="00444234">
      <w:pPr>
        <w:widowControl/>
        <w:spacing w:after="0" w:line="240" w:lineRule="auto"/>
        <w:contextualSpacing/>
        <w:outlineLvl w:val="0"/>
        <w:rPr>
          <w:rFonts w:ascii="Calibri" w:hAnsi="Calibri" w:cs="Calibri"/>
          <w:b/>
          <w:sz w:val="24"/>
          <w:szCs w:val="24"/>
        </w:rPr>
      </w:pPr>
      <w:r w:rsidRPr="00433B44">
        <w:rPr>
          <w:rFonts w:ascii="Calibri" w:hAnsi="Calibri" w:cs="Calibri"/>
          <w:b/>
          <w:sz w:val="24"/>
          <w:szCs w:val="24"/>
        </w:rPr>
        <w:t>INTRODUCTION:</w:t>
      </w:r>
      <w:bookmarkStart w:id="4" w:name="OLE_LINK183"/>
    </w:p>
    <w:p w14:paraId="39A5C01C"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hAnsi="Calibri" w:cs="Calibri"/>
          <w:sz w:val="24"/>
          <w:szCs w:val="24"/>
        </w:rPr>
        <w:t xml:space="preserve">Membrane-based lateral flow immunochromatographic </w:t>
      </w:r>
      <w:r w:rsidRPr="00433B44">
        <w:rPr>
          <w:rFonts w:ascii="Calibri" w:eastAsia="SimSun" w:hAnsi="Calibri" w:cs="Calibri"/>
          <w:sz w:val="24"/>
          <w:szCs w:val="24"/>
        </w:rPr>
        <w:t>strips (ICSs) are</w:t>
      </w:r>
      <w:r w:rsidRPr="00433B44">
        <w:rPr>
          <w:rFonts w:ascii="Calibri" w:hAnsi="Calibri" w:cs="Calibri"/>
          <w:sz w:val="24"/>
          <w:szCs w:val="24"/>
        </w:rPr>
        <w:t xml:space="preserve"> useful tools for low-cost and rapid detection.</w:t>
      </w:r>
      <w:r w:rsidRPr="00433B44">
        <w:rPr>
          <w:rFonts w:ascii="Calibri" w:eastAsia="SimSun" w:hAnsi="Calibri" w:cs="Calibri"/>
          <w:sz w:val="24"/>
          <w:szCs w:val="24"/>
        </w:rPr>
        <w:t xml:space="preserve"> The nitrocellulose</w:t>
      </w:r>
      <w:r w:rsidRPr="00433B44">
        <w:rPr>
          <w:rFonts w:ascii="Calibri" w:hAnsi="Calibri" w:cs="Calibri"/>
          <w:sz w:val="24"/>
          <w:szCs w:val="24"/>
        </w:rPr>
        <w:t xml:space="preserve"> membrane as the carrie</w:t>
      </w:r>
      <w:r w:rsidRPr="00433B44">
        <w:rPr>
          <w:rFonts w:ascii="Calibri" w:hAnsi="Calibri" w:cs="Calibri"/>
          <w:sz w:val="24"/>
          <w:szCs w:val="24"/>
        </w:rPr>
        <w:t>r</w:t>
      </w:r>
      <w:r w:rsidRPr="00433B44">
        <w:rPr>
          <w:rFonts w:ascii="Calibri" w:eastAsia="SimSun" w:hAnsi="Calibri" w:cs="Calibri"/>
          <w:sz w:val="24"/>
          <w:szCs w:val="24"/>
        </w:rPr>
        <w:t xml:space="preserve"> and</w:t>
      </w:r>
      <w:r w:rsidRPr="00433B44">
        <w:rPr>
          <w:rFonts w:ascii="Calibri" w:hAnsi="Calibri" w:cs="Calibri"/>
          <w:sz w:val="24"/>
          <w:szCs w:val="24"/>
        </w:rPr>
        <w:t xml:space="preserve"> colloidal gold as markers of immune chromatography rapid diagnostic </w:t>
      </w:r>
      <w:r w:rsidRPr="00433B44">
        <w:rPr>
          <w:rFonts w:ascii="Calibri" w:eastAsia="SimSun" w:hAnsi="Calibri" w:cs="Calibri"/>
          <w:sz w:val="24"/>
          <w:szCs w:val="24"/>
        </w:rPr>
        <w:t>reagents are</w:t>
      </w:r>
      <w:r w:rsidRPr="00433B44">
        <w:rPr>
          <w:rFonts w:ascii="Calibri" w:hAnsi="Calibri" w:cs="Calibri"/>
          <w:sz w:val="24"/>
          <w:szCs w:val="24"/>
        </w:rPr>
        <w:t xml:space="preserve"> the most commonly used POCT (</w:t>
      </w:r>
      <w:r w:rsidRPr="00433B44">
        <w:rPr>
          <w:rFonts w:ascii="Calibri" w:eastAsia="SimSun" w:hAnsi="Calibri" w:cs="Calibri"/>
          <w:sz w:val="24"/>
          <w:szCs w:val="24"/>
        </w:rPr>
        <w:t>point</w:t>
      </w:r>
      <w:r w:rsidRPr="00433B44">
        <w:rPr>
          <w:rFonts w:ascii="Calibri" w:hAnsi="Calibri" w:cs="Calibri"/>
          <w:sz w:val="24"/>
          <w:szCs w:val="24"/>
        </w:rPr>
        <w:t xml:space="preserve"> of </w:t>
      </w:r>
      <w:r w:rsidRPr="00433B44">
        <w:rPr>
          <w:rFonts w:ascii="Calibri" w:eastAsia="SimSun" w:hAnsi="Calibri" w:cs="Calibri"/>
          <w:sz w:val="24"/>
          <w:szCs w:val="24"/>
        </w:rPr>
        <w:t xml:space="preserve">care testing) method, and </w:t>
      </w:r>
      <w:r w:rsidRPr="00433B44">
        <w:rPr>
          <w:rFonts w:ascii="Calibri" w:hAnsi="Calibri" w:cs="Calibri"/>
          <w:sz w:val="24"/>
          <w:szCs w:val="24"/>
        </w:rPr>
        <w:t>the testing scope of the project is wider. From their original application in monitoring during pregnancy</w:t>
      </w:r>
      <w:r w:rsidRPr="00433B44">
        <w:rPr>
          <w:rFonts w:ascii="Calibri" w:hAnsi="Calibri" w:cs="Calibri"/>
          <w:sz w:val="24"/>
          <w:szCs w:val="24"/>
        </w:rPr>
        <w:t>, their use has been extended to monitor blood coagulation state</w:t>
      </w:r>
      <w:r w:rsidRPr="00433B44">
        <w:rPr>
          <w:rStyle w:val="EndnoteReference"/>
          <w:rFonts w:ascii="Calibri" w:hAnsi="Calibri" w:cs="Calibri"/>
          <w:sz w:val="24"/>
          <w:szCs w:val="24"/>
        </w:rPr>
        <w:endnoteReference w:id="1"/>
      </w:r>
      <w:r w:rsidRPr="00433B44">
        <w:rPr>
          <w:rFonts w:ascii="Calibri" w:hAnsi="Calibri" w:cs="Calibri"/>
          <w:sz w:val="24"/>
          <w:szCs w:val="24"/>
          <w:vertAlign w:val="superscript"/>
        </w:rPr>
        <w:t>-</w:t>
      </w:r>
      <w:r w:rsidRPr="00433B44">
        <w:rPr>
          <w:rStyle w:val="EndnoteReference"/>
          <w:rFonts w:ascii="Calibri" w:hAnsi="Calibri" w:cs="Calibri"/>
          <w:sz w:val="24"/>
          <w:szCs w:val="24"/>
        </w:rPr>
        <w:endnoteReference w:id="2"/>
      </w:r>
      <w:r w:rsidRPr="00433B44">
        <w:rPr>
          <w:rFonts w:ascii="Calibri" w:hAnsi="Calibri" w:cs="Calibri"/>
          <w:sz w:val="24"/>
          <w:szCs w:val="24"/>
        </w:rPr>
        <w:t>, myocardial injury</w:t>
      </w:r>
      <w:r w:rsidRPr="00433B44">
        <w:rPr>
          <w:rStyle w:val="EndnoteReference"/>
          <w:rFonts w:ascii="Calibri" w:hAnsi="Calibri" w:cs="Calibri"/>
          <w:sz w:val="24"/>
          <w:szCs w:val="24"/>
        </w:rPr>
        <w:endnoteReference w:id="3"/>
      </w:r>
      <w:r w:rsidRPr="00433B44">
        <w:rPr>
          <w:rFonts w:ascii="Calibri" w:hAnsi="Calibri" w:cs="Calibri"/>
          <w:sz w:val="24"/>
          <w:szCs w:val="24"/>
        </w:rPr>
        <w:t>, veterinary medicine</w:t>
      </w:r>
      <w:r w:rsidRPr="00433B44">
        <w:rPr>
          <w:rStyle w:val="EndnoteReference"/>
          <w:rFonts w:ascii="Calibri" w:hAnsi="Calibri" w:cs="Calibri"/>
          <w:sz w:val="24"/>
          <w:szCs w:val="24"/>
        </w:rPr>
        <w:endnoteReference w:id="4"/>
      </w:r>
      <w:r w:rsidRPr="00433B44">
        <w:rPr>
          <w:rFonts w:ascii="Calibri" w:hAnsi="Calibri" w:cs="Calibri"/>
          <w:sz w:val="24"/>
          <w:szCs w:val="24"/>
        </w:rPr>
        <w:t>, pesticide residues</w:t>
      </w:r>
      <w:r w:rsidRPr="00433B44">
        <w:rPr>
          <w:rStyle w:val="EndnoteReference"/>
          <w:rFonts w:ascii="Calibri" w:hAnsi="Calibri" w:cs="Calibri"/>
          <w:sz w:val="24"/>
          <w:szCs w:val="24"/>
        </w:rPr>
        <w:endnoteReference w:id="5"/>
      </w:r>
      <w:r w:rsidRPr="00433B44">
        <w:rPr>
          <w:rFonts w:ascii="Calibri" w:hAnsi="Calibri" w:cs="Calibri"/>
          <w:sz w:val="24"/>
          <w:szCs w:val="24"/>
        </w:rPr>
        <w:t>, infectious diseases</w:t>
      </w:r>
      <w:r w:rsidRPr="00433B44">
        <w:rPr>
          <w:rStyle w:val="EndnoteReference"/>
          <w:rFonts w:ascii="Calibri" w:hAnsi="Calibri" w:cs="Calibri"/>
          <w:sz w:val="24"/>
          <w:szCs w:val="24"/>
        </w:rPr>
        <w:endnoteReference w:id="6"/>
      </w:r>
      <w:r w:rsidRPr="00433B44">
        <w:rPr>
          <w:rFonts w:ascii="Calibri" w:hAnsi="Calibri" w:cs="Calibri"/>
          <w:sz w:val="24"/>
          <w:szCs w:val="24"/>
        </w:rPr>
        <w:t xml:space="preserve"> and drug concentrations. More types of samples can be assessed, including urine, saliva, whole bl</w:t>
      </w:r>
      <w:r w:rsidRPr="00433B44">
        <w:rPr>
          <w:rFonts w:ascii="Calibri" w:hAnsi="Calibri" w:cs="Calibri"/>
          <w:sz w:val="24"/>
          <w:szCs w:val="24"/>
        </w:rPr>
        <w:t>ood, serum and other body fluids</w:t>
      </w:r>
      <w:r w:rsidRPr="00433B44">
        <w:rPr>
          <w:rStyle w:val="EndnoteReference"/>
          <w:rFonts w:ascii="Calibri" w:hAnsi="Calibri" w:cs="Calibri"/>
          <w:sz w:val="24"/>
          <w:szCs w:val="24"/>
        </w:rPr>
        <w:endnoteReference w:id="7"/>
      </w:r>
      <w:r w:rsidRPr="00433B44">
        <w:rPr>
          <w:rFonts w:ascii="Calibri" w:hAnsi="Calibri" w:cs="Calibri"/>
          <w:sz w:val="24"/>
          <w:szCs w:val="24"/>
          <w:vertAlign w:val="superscript"/>
        </w:rPr>
        <w:t>-</w:t>
      </w:r>
      <w:r w:rsidRPr="00433B44">
        <w:rPr>
          <w:rStyle w:val="EndnoteReference"/>
          <w:rFonts w:ascii="Calibri" w:hAnsi="Calibri" w:cs="Calibri"/>
          <w:sz w:val="24"/>
          <w:szCs w:val="24"/>
        </w:rPr>
        <w:endnoteReference w:id="8"/>
      </w:r>
      <w:r w:rsidRPr="00433B44">
        <w:rPr>
          <w:rFonts w:ascii="Calibri" w:hAnsi="Calibri" w:cs="Calibri"/>
          <w:sz w:val="24"/>
          <w:szCs w:val="24"/>
        </w:rPr>
        <w:t>.</w:t>
      </w:r>
    </w:p>
    <w:p w14:paraId="26C7BD67" w14:textId="77777777" w:rsidR="00B459CF" w:rsidRPr="00433B44" w:rsidRDefault="00B459CF">
      <w:pPr>
        <w:widowControl/>
        <w:spacing w:after="0" w:line="240" w:lineRule="auto"/>
        <w:contextualSpacing/>
        <w:outlineLvl w:val="0"/>
        <w:rPr>
          <w:rFonts w:ascii="Calibri" w:hAnsi="Calibri" w:cs="Calibri"/>
          <w:sz w:val="24"/>
          <w:szCs w:val="24"/>
        </w:rPr>
      </w:pPr>
    </w:p>
    <w:p w14:paraId="57B9D9FB" w14:textId="77777777" w:rsidR="00B459CF" w:rsidRPr="00433B44" w:rsidRDefault="00444234">
      <w:pPr>
        <w:widowControl/>
        <w:spacing w:after="0" w:line="240" w:lineRule="auto"/>
        <w:contextualSpacing/>
        <w:outlineLvl w:val="0"/>
        <w:rPr>
          <w:rFonts w:ascii="Calibri" w:hAnsi="Calibri" w:cs="Calibri"/>
          <w:sz w:val="24"/>
          <w:szCs w:val="24"/>
        </w:rPr>
      </w:pPr>
      <w:r w:rsidRPr="00433B44">
        <w:rPr>
          <w:rFonts w:ascii="Calibri" w:hAnsi="Calibri" w:cs="Calibri"/>
          <w:sz w:val="24"/>
          <w:szCs w:val="24"/>
        </w:rPr>
        <w:t xml:space="preserve">In recent years, numerous novel assays have been developed for detecting </w:t>
      </w:r>
      <w:r w:rsidRPr="00433B44">
        <w:rPr>
          <w:rFonts w:ascii="Calibri" w:eastAsia="SimSun" w:hAnsi="Calibri" w:cs="Calibri"/>
          <w:sz w:val="24"/>
          <w:szCs w:val="24"/>
        </w:rPr>
        <w:t>biomarkers</w:t>
      </w:r>
      <w:r w:rsidRPr="00433B44">
        <w:rPr>
          <w:rFonts w:ascii="Calibri" w:hAnsi="Calibri" w:cs="Calibri"/>
          <w:sz w:val="24"/>
          <w:szCs w:val="24"/>
        </w:rPr>
        <w:t xml:space="preserve"> in the diagnosis of disorders</w:t>
      </w:r>
      <w:r w:rsidRPr="00433B44">
        <w:rPr>
          <w:rFonts w:ascii="Calibri" w:eastAsia="SimSun" w:hAnsi="Calibri" w:cs="Calibri"/>
          <w:sz w:val="24"/>
          <w:szCs w:val="24"/>
        </w:rPr>
        <w:t>,</w:t>
      </w:r>
      <w:r w:rsidRPr="00433B44">
        <w:rPr>
          <w:rFonts w:ascii="Calibri" w:hAnsi="Calibri" w:cs="Calibri"/>
          <w:sz w:val="24"/>
          <w:szCs w:val="24"/>
        </w:rPr>
        <w:t xml:space="preserve"> including HPLC, UPLC, LC–MS and ELISA, which are sensitive and accurate</w:t>
      </w:r>
      <w:r w:rsidRPr="00433B44">
        <w:rPr>
          <w:rFonts w:ascii="Calibri" w:eastAsia="SimSun" w:hAnsi="Calibri" w:cs="Calibri"/>
          <w:sz w:val="24"/>
          <w:szCs w:val="24"/>
        </w:rPr>
        <w:t>,</w:t>
      </w:r>
      <w:r w:rsidRPr="00433B44">
        <w:rPr>
          <w:rFonts w:ascii="Calibri" w:hAnsi="Calibri" w:cs="Calibri"/>
          <w:sz w:val="24"/>
          <w:szCs w:val="24"/>
        </w:rPr>
        <w:t xml:space="preserve"> credible and specific. However, </w:t>
      </w:r>
      <w:r w:rsidRPr="00433B44">
        <w:rPr>
          <w:rFonts w:ascii="Calibri" w:eastAsia="SimSun" w:hAnsi="Calibri" w:cs="Calibri"/>
          <w:sz w:val="24"/>
          <w:szCs w:val="24"/>
        </w:rPr>
        <w:t>these</w:t>
      </w:r>
      <w:r w:rsidRPr="00433B44">
        <w:rPr>
          <w:rFonts w:ascii="Calibri" w:hAnsi="Calibri" w:cs="Calibri"/>
          <w:sz w:val="24"/>
          <w:szCs w:val="24"/>
        </w:rPr>
        <w:t xml:space="preserve"> methods require sophisticated </w:t>
      </w:r>
      <w:r w:rsidRPr="00433B44">
        <w:rPr>
          <w:rFonts w:ascii="Calibri" w:eastAsia="SimSun" w:hAnsi="Calibri" w:cs="Calibri"/>
          <w:sz w:val="24"/>
          <w:szCs w:val="24"/>
        </w:rPr>
        <w:t>instrumentation,</w:t>
      </w:r>
      <w:r w:rsidRPr="00433B44">
        <w:rPr>
          <w:rFonts w:ascii="Calibri" w:hAnsi="Calibri" w:cs="Calibri"/>
          <w:sz w:val="24"/>
          <w:szCs w:val="24"/>
        </w:rPr>
        <w:t xml:space="preserve"> complex </w:t>
      </w:r>
      <w:r w:rsidRPr="00433B44">
        <w:rPr>
          <w:rFonts w:ascii="Calibri" w:hAnsi="Calibri" w:cs="Calibri"/>
          <w:sz w:val="24"/>
          <w:szCs w:val="24"/>
        </w:rPr>
        <w:lastRenderedPageBreak/>
        <w:t>preprocessing and time-consuming treatments</w:t>
      </w:r>
      <w:r w:rsidRPr="00433B44">
        <w:rPr>
          <w:rStyle w:val="EndnoteReference"/>
          <w:rFonts w:ascii="Calibri" w:hAnsi="Calibri" w:cs="Calibri"/>
          <w:sz w:val="24"/>
          <w:szCs w:val="24"/>
        </w:rPr>
        <w:endnoteReference w:id="9"/>
      </w:r>
      <w:r w:rsidRPr="00433B44">
        <w:rPr>
          <w:rFonts w:ascii="Calibri" w:hAnsi="Calibri" w:cs="Calibri"/>
          <w:sz w:val="24"/>
          <w:szCs w:val="24"/>
        </w:rPr>
        <w:t>. Hence, developing a more rapid and conveni</w:t>
      </w:r>
      <w:r w:rsidRPr="00433B44">
        <w:rPr>
          <w:rFonts w:ascii="Calibri" w:hAnsi="Calibri" w:cs="Calibri"/>
          <w:sz w:val="24"/>
          <w:szCs w:val="24"/>
        </w:rPr>
        <w:t>ent point-of-care diagnostic strategy for</w:t>
      </w:r>
      <w:r w:rsidRPr="00433B44">
        <w:rPr>
          <w:rFonts w:ascii="Calibri" w:eastAsia="SimSun" w:hAnsi="Calibri" w:cs="Calibri"/>
          <w:sz w:val="24"/>
          <w:szCs w:val="24"/>
        </w:rPr>
        <w:t xml:space="preserve"> the</w:t>
      </w:r>
      <w:r w:rsidRPr="00433B44">
        <w:rPr>
          <w:rFonts w:ascii="Calibri" w:hAnsi="Calibri" w:cs="Calibri"/>
          <w:sz w:val="24"/>
          <w:szCs w:val="24"/>
        </w:rPr>
        <w:t xml:space="preserve"> self</w:t>
      </w:r>
      <w:r w:rsidRPr="00433B44">
        <w:rPr>
          <w:rFonts w:ascii="Calibri" w:eastAsia="SimSun" w:hAnsi="Calibri" w:cs="Calibri"/>
          <w:sz w:val="24"/>
          <w:szCs w:val="24"/>
        </w:rPr>
        <w:t>-</w:t>
      </w:r>
      <w:r w:rsidRPr="00433B44">
        <w:rPr>
          <w:rFonts w:ascii="Calibri" w:hAnsi="Calibri" w:cs="Calibri"/>
          <w:sz w:val="24"/>
          <w:szCs w:val="24"/>
        </w:rPr>
        <w:t xml:space="preserve"> and real-time detection of medicinal active compounds </w:t>
      </w:r>
      <w:r w:rsidRPr="00433B44">
        <w:rPr>
          <w:rFonts w:ascii="Calibri" w:eastAsia="SimSun" w:hAnsi="Calibri" w:cs="Calibri"/>
          <w:sz w:val="24"/>
          <w:szCs w:val="24"/>
        </w:rPr>
        <w:t>is</w:t>
      </w:r>
      <w:r w:rsidRPr="00433B44">
        <w:rPr>
          <w:rFonts w:ascii="Calibri" w:hAnsi="Calibri" w:cs="Calibri"/>
          <w:sz w:val="24"/>
          <w:szCs w:val="24"/>
        </w:rPr>
        <w:t xml:space="preserve"> urgent</w:t>
      </w:r>
      <w:r w:rsidRPr="00433B44">
        <w:rPr>
          <w:rStyle w:val="EndnoteReference"/>
          <w:rFonts w:ascii="Calibri" w:hAnsi="Calibri" w:cs="Calibri"/>
          <w:sz w:val="24"/>
          <w:szCs w:val="24"/>
        </w:rPr>
        <w:endnoteReference w:id="10"/>
      </w:r>
      <w:r w:rsidRPr="00433B44">
        <w:rPr>
          <w:rFonts w:ascii="Calibri" w:hAnsi="Calibri" w:cs="Calibri"/>
          <w:sz w:val="24"/>
          <w:szCs w:val="24"/>
          <w:vertAlign w:val="superscript"/>
        </w:rPr>
        <w:t>-</w:t>
      </w:r>
      <w:r w:rsidRPr="00433B44">
        <w:rPr>
          <w:rStyle w:val="EndnoteReference"/>
          <w:rFonts w:ascii="Calibri" w:hAnsi="Calibri" w:cs="Calibri"/>
          <w:sz w:val="24"/>
          <w:szCs w:val="24"/>
        </w:rPr>
        <w:endnoteReference w:id="11"/>
      </w:r>
      <w:r w:rsidRPr="00433B44">
        <w:rPr>
          <w:rFonts w:ascii="Calibri" w:hAnsi="Calibri" w:cs="Calibri"/>
          <w:sz w:val="24"/>
          <w:szCs w:val="24"/>
        </w:rPr>
        <w:t>.</w:t>
      </w:r>
    </w:p>
    <w:p w14:paraId="0FEC498E" w14:textId="77777777" w:rsidR="00B459CF" w:rsidRPr="00433B44" w:rsidRDefault="00B459CF">
      <w:pPr>
        <w:widowControl/>
        <w:spacing w:after="0" w:line="240" w:lineRule="auto"/>
        <w:contextualSpacing/>
        <w:outlineLvl w:val="0"/>
        <w:rPr>
          <w:rFonts w:ascii="Calibri" w:hAnsi="Calibri" w:cs="Calibri"/>
          <w:sz w:val="24"/>
          <w:szCs w:val="24"/>
        </w:rPr>
      </w:pPr>
    </w:p>
    <w:p w14:paraId="76CE781E" w14:textId="77777777" w:rsidR="00B459CF" w:rsidRPr="00433B44" w:rsidRDefault="00444234">
      <w:pPr>
        <w:widowControl/>
        <w:spacing w:after="0" w:line="240" w:lineRule="auto"/>
        <w:contextualSpacing/>
        <w:outlineLvl w:val="0"/>
        <w:rPr>
          <w:rFonts w:ascii="Calibri" w:hAnsi="Calibri" w:cs="Calibri"/>
          <w:b/>
          <w:bCs/>
          <w:sz w:val="24"/>
          <w:szCs w:val="24"/>
        </w:rPr>
      </w:pPr>
      <w:r w:rsidRPr="00433B44">
        <w:rPr>
          <w:rFonts w:ascii="Calibri" w:hAnsi="Calibri" w:cs="Calibri"/>
          <w:sz w:val="24"/>
          <w:szCs w:val="24"/>
        </w:rPr>
        <w:t>The popularity of ICSs, especially for common tests</w:t>
      </w:r>
      <w:r w:rsidRPr="00433B44">
        <w:rPr>
          <w:rFonts w:ascii="Calibri" w:eastAsia="SimSun" w:hAnsi="Calibri" w:cs="Calibri"/>
          <w:sz w:val="24"/>
          <w:szCs w:val="24"/>
        </w:rPr>
        <w:t>,</w:t>
      </w:r>
      <w:r w:rsidRPr="00433B44">
        <w:rPr>
          <w:rFonts w:ascii="Calibri" w:hAnsi="Calibri" w:cs="Calibri"/>
          <w:sz w:val="24"/>
          <w:szCs w:val="24"/>
        </w:rPr>
        <w:t xml:space="preserve"> is driven by their ease of use, as they do not require professionals or elaborat</w:t>
      </w:r>
      <w:r w:rsidRPr="00433B44">
        <w:rPr>
          <w:rFonts w:ascii="Calibri" w:hAnsi="Calibri" w:cs="Calibri"/>
          <w:sz w:val="24"/>
          <w:szCs w:val="24"/>
        </w:rPr>
        <w:t>e instrumental setups</w:t>
      </w:r>
      <w:r w:rsidRPr="00433B44">
        <w:rPr>
          <w:rStyle w:val="EndnoteReference"/>
          <w:rFonts w:ascii="Calibri" w:hAnsi="Calibri" w:cs="Calibri"/>
          <w:sz w:val="24"/>
          <w:szCs w:val="24"/>
        </w:rPr>
        <w:endnoteReference w:id="12"/>
      </w:r>
      <w:r w:rsidRPr="00433B44">
        <w:rPr>
          <w:rFonts w:ascii="Calibri" w:hAnsi="Calibri" w:cs="Calibri"/>
          <w:sz w:val="24"/>
          <w:szCs w:val="24"/>
        </w:rPr>
        <w:t>. In other words, people who do not have special training can operate strips or self-</w:t>
      </w:r>
      <w:r w:rsidRPr="00433B44">
        <w:rPr>
          <w:rFonts w:ascii="Calibri" w:eastAsia="SimSun" w:hAnsi="Calibri" w:cs="Calibri"/>
          <w:sz w:val="24"/>
          <w:szCs w:val="24"/>
        </w:rPr>
        <w:t>tests</w:t>
      </w:r>
      <w:r w:rsidRPr="00433B44">
        <w:rPr>
          <w:rStyle w:val="EndnoteReference"/>
          <w:rFonts w:ascii="Calibri" w:hAnsi="Calibri" w:cs="Calibri"/>
          <w:sz w:val="24"/>
          <w:szCs w:val="24"/>
        </w:rPr>
        <w:endnoteReference w:id="13"/>
      </w:r>
      <w:r w:rsidRPr="00433B44">
        <w:rPr>
          <w:rFonts w:ascii="Calibri" w:hAnsi="Calibri" w:cs="Calibri"/>
          <w:sz w:val="24"/>
          <w:szCs w:val="24"/>
        </w:rPr>
        <w:t xml:space="preserve">. The results of the test can be </w:t>
      </w:r>
      <w:r w:rsidRPr="00433B44">
        <w:rPr>
          <w:rFonts w:ascii="Calibri" w:eastAsia="SimSun" w:hAnsi="Calibri" w:cs="Calibri"/>
          <w:sz w:val="24"/>
          <w:szCs w:val="24"/>
        </w:rPr>
        <w:t>obtained</w:t>
      </w:r>
      <w:r w:rsidRPr="00433B44">
        <w:rPr>
          <w:rFonts w:ascii="Calibri" w:hAnsi="Calibri" w:cs="Calibri"/>
          <w:sz w:val="24"/>
          <w:szCs w:val="24"/>
        </w:rPr>
        <w:t xml:space="preserve"> in 5 minutes, which means it can be used </w:t>
      </w:r>
      <w:r w:rsidRPr="00433B44">
        <w:rPr>
          <w:rFonts w:ascii="Calibri" w:eastAsia="SimSun" w:hAnsi="Calibri" w:cs="Calibri"/>
          <w:sz w:val="24"/>
          <w:szCs w:val="24"/>
        </w:rPr>
        <w:t>for</w:t>
      </w:r>
      <w:r w:rsidRPr="00433B44">
        <w:rPr>
          <w:rFonts w:ascii="Calibri" w:hAnsi="Calibri" w:cs="Calibri"/>
          <w:sz w:val="24"/>
          <w:szCs w:val="24"/>
        </w:rPr>
        <w:t xml:space="preserve"> site inspections</w:t>
      </w:r>
      <w:r w:rsidRPr="00433B44">
        <w:rPr>
          <w:rStyle w:val="EndnoteReference"/>
          <w:rFonts w:ascii="Calibri" w:hAnsi="Calibri" w:cs="Calibri"/>
          <w:sz w:val="24"/>
          <w:szCs w:val="24"/>
        </w:rPr>
        <w:endnoteReference w:id="14"/>
      </w:r>
      <w:r w:rsidRPr="00433B44">
        <w:rPr>
          <w:rFonts w:ascii="Calibri" w:hAnsi="Calibri" w:cs="Calibri"/>
          <w:sz w:val="24"/>
          <w:szCs w:val="24"/>
        </w:rPr>
        <w:t>. Moreover, according to our calcula</w:t>
      </w:r>
      <w:r w:rsidRPr="00433B44">
        <w:rPr>
          <w:rFonts w:ascii="Calibri" w:hAnsi="Calibri" w:cs="Calibri"/>
          <w:sz w:val="24"/>
          <w:szCs w:val="24"/>
        </w:rPr>
        <w:t xml:space="preserve">tions, the cost of </w:t>
      </w:r>
      <w:r w:rsidRPr="00433B44">
        <w:rPr>
          <w:rFonts w:ascii="Calibri" w:eastAsia="SimSun" w:hAnsi="Calibri" w:cs="Calibri"/>
          <w:sz w:val="24"/>
          <w:szCs w:val="24"/>
        </w:rPr>
        <w:t>strips</w:t>
      </w:r>
      <w:r w:rsidRPr="00433B44">
        <w:rPr>
          <w:rFonts w:ascii="Calibri" w:hAnsi="Calibri" w:cs="Calibri"/>
          <w:sz w:val="24"/>
          <w:szCs w:val="24"/>
        </w:rPr>
        <w:t xml:space="preserve"> could be lower than 1 RMB</w:t>
      </w:r>
      <w:r w:rsidRPr="00433B44">
        <w:rPr>
          <w:rStyle w:val="EndnoteReference"/>
          <w:rFonts w:ascii="Calibri" w:hAnsi="Calibri" w:cs="Calibri"/>
          <w:sz w:val="24"/>
          <w:szCs w:val="24"/>
        </w:rPr>
        <w:endnoteReference w:id="15"/>
      </w:r>
      <w:r w:rsidRPr="00433B44">
        <w:rPr>
          <w:rFonts w:ascii="Calibri" w:hAnsi="Calibri" w:cs="Calibri"/>
          <w:sz w:val="24"/>
          <w:szCs w:val="24"/>
        </w:rPr>
        <w:t xml:space="preserve">, which means </w:t>
      </w:r>
      <w:r w:rsidRPr="00433B44">
        <w:rPr>
          <w:rFonts w:ascii="Calibri" w:eastAsia="SimSun" w:hAnsi="Calibri" w:cs="Calibri"/>
          <w:sz w:val="24"/>
          <w:szCs w:val="24"/>
        </w:rPr>
        <w:t xml:space="preserve">that </w:t>
      </w:r>
      <w:r w:rsidRPr="00433B44">
        <w:rPr>
          <w:rFonts w:ascii="Calibri" w:hAnsi="Calibri" w:cs="Calibri"/>
          <w:sz w:val="24"/>
          <w:szCs w:val="24"/>
        </w:rPr>
        <w:t xml:space="preserve">the tests are </w:t>
      </w:r>
      <w:r w:rsidRPr="00433B44">
        <w:rPr>
          <w:rFonts w:ascii="Calibri" w:eastAsia="SimSun" w:hAnsi="Calibri" w:cs="Calibri"/>
          <w:sz w:val="24"/>
          <w:szCs w:val="24"/>
        </w:rPr>
        <w:t>inexpensive</w:t>
      </w:r>
      <w:r w:rsidRPr="00433B44">
        <w:rPr>
          <w:rFonts w:ascii="Calibri" w:hAnsi="Calibri" w:cs="Calibri"/>
          <w:sz w:val="24"/>
          <w:szCs w:val="24"/>
        </w:rPr>
        <w:t xml:space="preserve"> to promote</w:t>
      </w:r>
      <w:r w:rsidRPr="00433B44">
        <w:rPr>
          <w:rStyle w:val="EndnoteReference"/>
          <w:rFonts w:ascii="Calibri" w:hAnsi="Calibri" w:cs="Calibri"/>
          <w:sz w:val="24"/>
          <w:szCs w:val="24"/>
        </w:rPr>
        <w:endnoteReference w:id="16"/>
      </w:r>
      <w:r w:rsidRPr="00433B44">
        <w:rPr>
          <w:rFonts w:ascii="Calibri" w:hAnsi="Calibri" w:cs="Calibri"/>
          <w:sz w:val="24"/>
          <w:szCs w:val="24"/>
        </w:rPr>
        <w:t xml:space="preserve">. Hence, the ICS is </w:t>
      </w:r>
      <w:r w:rsidRPr="00433B44">
        <w:rPr>
          <w:rFonts w:ascii="Calibri" w:eastAsia="SimSun" w:hAnsi="Calibri" w:cs="Calibri"/>
          <w:sz w:val="24"/>
          <w:szCs w:val="24"/>
        </w:rPr>
        <w:t>a relatively accurate,</w:t>
      </w:r>
      <w:r w:rsidRPr="00433B44">
        <w:rPr>
          <w:rFonts w:ascii="Calibri" w:hAnsi="Calibri" w:cs="Calibri"/>
          <w:sz w:val="24"/>
          <w:szCs w:val="24"/>
        </w:rPr>
        <w:t xml:space="preserve"> simple, and inexpensive disposable </w:t>
      </w:r>
      <w:r w:rsidRPr="00433B44">
        <w:rPr>
          <w:rFonts w:ascii="Calibri" w:eastAsia="SimSun" w:hAnsi="Calibri" w:cs="Calibri"/>
          <w:sz w:val="24"/>
          <w:szCs w:val="24"/>
        </w:rPr>
        <w:t xml:space="preserve">device. ICSs </w:t>
      </w:r>
      <w:r w:rsidRPr="00433B44">
        <w:rPr>
          <w:rFonts w:ascii="Calibri" w:hAnsi="Calibri" w:cs="Calibri"/>
          <w:sz w:val="24"/>
          <w:szCs w:val="24"/>
        </w:rPr>
        <w:t>based on colloidal gold</w:t>
      </w:r>
      <w:r w:rsidRPr="00433B44">
        <w:rPr>
          <w:rStyle w:val="EndnoteReference"/>
          <w:rFonts w:ascii="Calibri" w:hAnsi="Calibri" w:cs="Calibri"/>
          <w:sz w:val="24"/>
          <w:szCs w:val="24"/>
        </w:rPr>
        <w:endnoteReference w:id="17"/>
      </w:r>
      <w:r w:rsidRPr="00433B44">
        <w:rPr>
          <w:rFonts w:ascii="Calibri" w:hAnsi="Calibri" w:cs="Calibri"/>
          <w:sz w:val="24"/>
          <w:szCs w:val="24"/>
          <w:vertAlign w:val="superscript"/>
        </w:rPr>
        <w:t>-</w:t>
      </w:r>
      <w:r w:rsidRPr="00433B44">
        <w:rPr>
          <w:rStyle w:val="EndnoteReference"/>
          <w:rFonts w:ascii="Calibri" w:hAnsi="Calibri" w:cs="Calibri"/>
          <w:sz w:val="24"/>
          <w:szCs w:val="24"/>
        </w:rPr>
        <w:endnoteReference w:id="18"/>
      </w:r>
      <w:r w:rsidRPr="00433B44">
        <w:rPr>
          <w:rFonts w:ascii="Calibri" w:hAnsi="Calibri" w:cs="Calibri"/>
          <w:sz w:val="24"/>
          <w:szCs w:val="24"/>
        </w:rPr>
        <w:t xml:space="preserve"> are also applied in </w:t>
      </w:r>
      <w:r w:rsidRPr="00433B44">
        <w:rPr>
          <w:rFonts w:ascii="Calibri" w:eastAsia="SimSun" w:hAnsi="Calibri" w:cs="Calibri"/>
          <w:sz w:val="24"/>
          <w:szCs w:val="24"/>
        </w:rPr>
        <w:t xml:space="preserve">rapid </w:t>
      </w:r>
      <w:r w:rsidRPr="00433B44">
        <w:rPr>
          <w:rFonts w:ascii="Calibri" w:hAnsi="Calibri" w:cs="Calibri"/>
          <w:sz w:val="24"/>
          <w:szCs w:val="24"/>
        </w:rPr>
        <w:t>COVID-19 detection.</w:t>
      </w:r>
    </w:p>
    <w:p w14:paraId="69E30531" w14:textId="77777777" w:rsidR="00B459CF" w:rsidRPr="00433B44" w:rsidRDefault="00B459CF">
      <w:pPr>
        <w:spacing w:after="0" w:line="240" w:lineRule="auto"/>
        <w:contextualSpacing/>
        <w:rPr>
          <w:rFonts w:ascii="Calibri" w:hAnsi="Calibri" w:cs="Calibri"/>
          <w:sz w:val="24"/>
          <w:szCs w:val="24"/>
        </w:rPr>
      </w:pPr>
    </w:p>
    <w:p w14:paraId="454B1107" w14:textId="77777777" w:rsidR="00B459CF" w:rsidRPr="00433B44" w:rsidRDefault="00444234">
      <w:pPr>
        <w:spacing w:after="0" w:line="240" w:lineRule="auto"/>
        <w:contextualSpacing/>
        <w:rPr>
          <w:rFonts w:ascii="Calibri" w:hAnsi="Calibri" w:cs="Calibri"/>
          <w:sz w:val="24"/>
          <w:szCs w:val="24"/>
        </w:rPr>
      </w:pPr>
      <w:r w:rsidRPr="00433B44">
        <w:rPr>
          <w:rFonts w:ascii="Calibri" w:hAnsi="Calibri" w:cs="Calibri"/>
          <w:sz w:val="24"/>
          <w:szCs w:val="24"/>
        </w:rPr>
        <w:t xml:space="preserve">The principle of ICS can be divided into sandwich ICS and competitive ICS. </w:t>
      </w:r>
      <w:r w:rsidRPr="00433B44">
        <w:rPr>
          <w:rFonts w:ascii="Calibri" w:hAnsi="Calibri" w:cs="Calibri"/>
          <w:b/>
          <w:bCs/>
          <w:sz w:val="24"/>
          <w:szCs w:val="24"/>
        </w:rPr>
        <w:t>Figure 1A</w:t>
      </w:r>
      <w:r w:rsidRPr="00433B44">
        <w:rPr>
          <w:rFonts w:ascii="Calibri" w:hAnsi="Calibri" w:cs="Calibri"/>
          <w:sz w:val="24"/>
          <w:szCs w:val="24"/>
        </w:rPr>
        <w:t xml:space="preserve"> is a schematic diagram of the sandwich ICS, which is mainly used for detecting macromolecular substances such as proteins, including tumor markers, inflammatory factors, </w:t>
      </w:r>
      <w:r w:rsidRPr="00433B44">
        <w:rPr>
          <w:rFonts w:ascii="Calibri" w:eastAsia="SimSun" w:hAnsi="Calibri" w:cs="Calibri"/>
          <w:sz w:val="24"/>
          <w:szCs w:val="24"/>
        </w:rPr>
        <w:t xml:space="preserve">and </w:t>
      </w:r>
      <w:r w:rsidRPr="00433B44">
        <w:rPr>
          <w:rFonts w:ascii="Calibri" w:hAnsi="Calibri" w:cs="Calibri"/>
          <w:sz w:val="24"/>
          <w:szCs w:val="24"/>
        </w:rPr>
        <w:t>human chorionic gonadotropin (HCG, early pregnancy antigen). In this method, pair</w:t>
      </w:r>
      <w:r w:rsidRPr="00433B44">
        <w:rPr>
          <w:rFonts w:ascii="Calibri" w:hAnsi="Calibri" w:cs="Calibri"/>
          <w:sz w:val="24"/>
          <w:szCs w:val="24"/>
        </w:rPr>
        <w:t xml:space="preserve">ed antibodies targeted at different epitopes of the antigen are used, </w:t>
      </w:r>
      <w:r w:rsidRPr="00433B44">
        <w:rPr>
          <w:rFonts w:ascii="Calibri" w:eastAsia="SimSun" w:hAnsi="Calibri" w:cs="Calibri"/>
          <w:sz w:val="24"/>
          <w:szCs w:val="24"/>
        </w:rPr>
        <w:t xml:space="preserve">and </w:t>
      </w:r>
      <w:r w:rsidRPr="00433B44">
        <w:rPr>
          <w:rFonts w:ascii="Calibri" w:hAnsi="Calibri" w:cs="Calibri"/>
          <w:sz w:val="24"/>
          <w:szCs w:val="24"/>
        </w:rPr>
        <w:t>the capture antibody is dried on the NC membrane as</w:t>
      </w:r>
      <w:r w:rsidRPr="00433B44">
        <w:rPr>
          <w:rFonts w:ascii="Calibri" w:eastAsia="SimSun" w:hAnsi="Calibri" w:cs="Calibri"/>
          <w:sz w:val="24"/>
          <w:szCs w:val="24"/>
        </w:rPr>
        <w:t xml:space="preserve"> a test</w:t>
      </w:r>
      <w:r w:rsidRPr="00433B44">
        <w:rPr>
          <w:rFonts w:ascii="Calibri" w:hAnsi="Calibri" w:cs="Calibri"/>
          <w:sz w:val="24"/>
          <w:szCs w:val="24"/>
        </w:rPr>
        <w:t xml:space="preserve"> line. Labeled antibody is dried on the conjugate pad, and secondary antibody is used as the </w:t>
      </w:r>
      <w:r w:rsidRPr="00433B44">
        <w:rPr>
          <w:rFonts w:ascii="Calibri" w:eastAsia="SimSun" w:hAnsi="Calibri" w:cs="Calibri"/>
          <w:sz w:val="24"/>
          <w:szCs w:val="24"/>
        </w:rPr>
        <w:t>control</w:t>
      </w:r>
      <w:r w:rsidRPr="00433B44">
        <w:rPr>
          <w:rFonts w:ascii="Calibri" w:hAnsi="Calibri" w:cs="Calibri"/>
          <w:sz w:val="24"/>
          <w:szCs w:val="24"/>
        </w:rPr>
        <w:t xml:space="preserve"> line.</w:t>
      </w:r>
    </w:p>
    <w:p w14:paraId="6BD9066B" w14:textId="77777777" w:rsidR="00B459CF" w:rsidRPr="00433B44" w:rsidRDefault="00B459CF">
      <w:pPr>
        <w:widowControl/>
        <w:spacing w:after="0" w:line="240" w:lineRule="auto"/>
        <w:contextualSpacing/>
        <w:outlineLvl w:val="0"/>
        <w:rPr>
          <w:rFonts w:ascii="Calibri" w:hAnsi="Calibri" w:cs="Calibri"/>
          <w:b/>
          <w:bCs/>
          <w:sz w:val="24"/>
          <w:szCs w:val="24"/>
        </w:rPr>
      </w:pPr>
    </w:p>
    <w:p w14:paraId="7FD81EA5" w14:textId="77777777" w:rsidR="00B459CF" w:rsidRPr="00433B44" w:rsidRDefault="00444234">
      <w:pPr>
        <w:widowControl/>
        <w:spacing w:after="0" w:line="240" w:lineRule="auto"/>
        <w:contextualSpacing/>
        <w:outlineLvl w:val="0"/>
        <w:rPr>
          <w:rFonts w:ascii="Calibri" w:hAnsi="Calibri" w:cs="Calibri"/>
          <w:sz w:val="24"/>
          <w:szCs w:val="24"/>
        </w:rPr>
      </w:pPr>
      <w:r w:rsidRPr="00433B44">
        <w:rPr>
          <w:rFonts w:ascii="Calibri" w:hAnsi="Calibri" w:cs="Calibri"/>
          <w:b/>
          <w:bCs/>
          <w:sz w:val="24"/>
          <w:szCs w:val="24"/>
        </w:rPr>
        <w:t>Figure 1B</w:t>
      </w:r>
      <w:r w:rsidRPr="00433B44">
        <w:rPr>
          <w:rFonts w:ascii="Calibri" w:hAnsi="Calibri" w:cs="Calibri"/>
          <w:sz w:val="24"/>
          <w:szCs w:val="24"/>
        </w:rPr>
        <w:t xml:space="preserve"> is a s</w:t>
      </w:r>
      <w:r w:rsidRPr="00433B44">
        <w:rPr>
          <w:rFonts w:ascii="Calibri" w:hAnsi="Calibri" w:cs="Calibri"/>
          <w:sz w:val="24"/>
          <w:szCs w:val="24"/>
        </w:rPr>
        <w:t xml:space="preserve">chematic diagram of competitive ICS, which is mainly used to detect small molecule substances (MWCO &lt; 2000 Da). The coating antigen is fixed on the NC membrane as </w:t>
      </w:r>
      <w:r w:rsidRPr="00433B44">
        <w:rPr>
          <w:rFonts w:ascii="Calibri" w:eastAsia="SimSun" w:hAnsi="Calibri" w:cs="Calibri"/>
          <w:sz w:val="24"/>
          <w:szCs w:val="24"/>
        </w:rPr>
        <w:t>a test</w:t>
      </w:r>
      <w:r w:rsidRPr="00433B44">
        <w:rPr>
          <w:rFonts w:ascii="Calibri" w:hAnsi="Calibri" w:cs="Calibri"/>
          <w:sz w:val="24"/>
          <w:szCs w:val="24"/>
        </w:rPr>
        <w:t xml:space="preserve"> line, and the labeled antibody is </w:t>
      </w:r>
      <w:r w:rsidRPr="00433B44">
        <w:rPr>
          <w:rFonts w:ascii="Calibri" w:eastAsia="SimSun" w:hAnsi="Calibri" w:cs="Calibri"/>
          <w:sz w:val="24"/>
          <w:szCs w:val="24"/>
        </w:rPr>
        <w:t>dried</w:t>
      </w:r>
      <w:r w:rsidRPr="00433B44">
        <w:rPr>
          <w:rFonts w:ascii="Calibri" w:hAnsi="Calibri" w:cs="Calibri"/>
          <w:sz w:val="24"/>
          <w:szCs w:val="24"/>
        </w:rPr>
        <w:t xml:space="preserve"> on the conjugate pad. During detection, the sa</w:t>
      </w:r>
      <w:r w:rsidRPr="00433B44">
        <w:rPr>
          <w:rFonts w:ascii="Calibri" w:hAnsi="Calibri" w:cs="Calibri"/>
          <w:sz w:val="24"/>
          <w:szCs w:val="24"/>
        </w:rPr>
        <w:t>mple and labeled antibody flow through the detection line under capillary action, and the coated antigen competitively binds free antigen in the sample and develops a red color on the detection line.</w:t>
      </w:r>
      <w:bookmarkEnd w:id="4"/>
    </w:p>
    <w:p w14:paraId="211C8FD0" w14:textId="77777777" w:rsidR="00B459CF" w:rsidRPr="00433B44" w:rsidRDefault="00B459CF">
      <w:pPr>
        <w:widowControl/>
        <w:spacing w:after="0" w:line="240" w:lineRule="auto"/>
        <w:contextualSpacing/>
        <w:outlineLvl w:val="0"/>
        <w:rPr>
          <w:rFonts w:ascii="Calibri" w:hAnsi="Calibri" w:cs="Calibri"/>
          <w:sz w:val="24"/>
          <w:szCs w:val="24"/>
        </w:rPr>
      </w:pPr>
    </w:p>
    <w:p w14:paraId="5FC5D961" w14:textId="77777777" w:rsidR="00B459CF" w:rsidRPr="00433B44" w:rsidRDefault="00444234">
      <w:pPr>
        <w:widowControl/>
        <w:spacing w:after="0" w:line="240" w:lineRule="auto"/>
        <w:contextualSpacing/>
        <w:rPr>
          <w:rFonts w:ascii="Calibri" w:hAnsi="Calibri" w:cs="Calibri"/>
          <w:sz w:val="24"/>
          <w:szCs w:val="24"/>
        </w:rPr>
      </w:pPr>
      <w:bookmarkStart w:id="6" w:name="OLE_LINK3"/>
      <w:r w:rsidRPr="00433B44">
        <w:rPr>
          <w:rFonts w:ascii="Calibri" w:hAnsi="Calibri" w:cs="Calibri"/>
          <w:sz w:val="24"/>
          <w:szCs w:val="24"/>
        </w:rPr>
        <w:t xml:space="preserve">Recently, we described the procedure of monoclonal </w:t>
      </w:r>
      <w:r w:rsidRPr="00433B44">
        <w:rPr>
          <w:rFonts w:ascii="Calibri" w:eastAsia="SimSun" w:hAnsi="Calibri" w:cs="Calibri"/>
          <w:sz w:val="24"/>
          <w:szCs w:val="24"/>
        </w:rPr>
        <w:t>anti</w:t>
      </w:r>
      <w:r w:rsidRPr="00433B44">
        <w:rPr>
          <w:rFonts w:ascii="Calibri" w:eastAsia="SimSun" w:hAnsi="Calibri" w:cs="Calibri"/>
          <w:sz w:val="24"/>
          <w:szCs w:val="24"/>
        </w:rPr>
        <w:t>body</w:t>
      </w:r>
      <w:r w:rsidRPr="00433B44">
        <w:rPr>
          <w:rFonts w:ascii="Calibri" w:hAnsi="Calibri" w:cs="Calibri"/>
          <w:sz w:val="24"/>
          <w:szCs w:val="24"/>
        </w:rPr>
        <w:t xml:space="preserve"> generation against natural products</w:t>
      </w:r>
      <w:r w:rsidRPr="00433B44">
        <w:rPr>
          <w:rStyle w:val="EndnoteReference"/>
          <w:rFonts w:ascii="Calibri" w:hAnsi="Calibri" w:cs="Calibri"/>
          <w:sz w:val="24"/>
          <w:szCs w:val="24"/>
        </w:rPr>
        <w:endnoteReference w:id="19"/>
      </w:r>
      <w:r w:rsidRPr="00433B44">
        <w:rPr>
          <w:rFonts w:ascii="Calibri" w:hAnsi="Calibri" w:cs="Calibri"/>
          <w:sz w:val="24"/>
          <w:szCs w:val="24"/>
        </w:rPr>
        <w:t>. In this work, we developed a novel lateral flow immunoassay based on the prepared anti</w:t>
      </w:r>
      <w:r w:rsidRPr="00433B44">
        <w:rPr>
          <w:rFonts w:ascii="Calibri" w:eastAsia="SimSun" w:hAnsi="Calibri" w:cs="Calibri"/>
          <w:sz w:val="24"/>
          <w:szCs w:val="24"/>
        </w:rPr>
        <w:t>-</w:t>
      </w:r>
      <w:r w:rsidRPr="00433B44">
        <w:rPr>
          <w:rFonts w:ascii="Calibri" w:hAnsi="Calibri" w:cs="Calibri"/>
          <w:sz w:val="24"/>
          <w:szCs w:val="24"/>
        </w:rPr>
        <w:t>SSD mA</w:t>
      </w:r>
      <w:r w:rsidRPr="00433B44">
        <w:rPr>
          <w:rStyle w:val="EndnoteReference"/>
          <w:rFonts w:ascii="Calibri" w:hAnsi="Calibri" w:cs="Calibri"/>
          <w:sz w:val="24"/>
          <w:szCs w:val="24"/>
        </w:rPr>
        <w:endnoteReference w:id="20"/>
      </w:r>
      <w:r w:rsidRPr="00433B44">
        <w:rPr>
          <w:rFonts w:ascii="Calibri" w:hAnsi="Calibri" w:cs="Calibri"/>
          <w:sz w:val="24"/>
          <w:szCs w:val="24"/>
        </w:rPr>
        <w:t xml:space="preserve"> for rapid, on-site detection. The results indicate that the immunochromatography assay is</w:t>
      </w:r>
      <w:r w:rsidRPr="00433B44">
        <w:rPr>
          <w:rFonts w:ascii="Calibri" w:eastAsia="SimSun" w:hAnsi="Calibri" w:cs="Calibri"/>
          <w:sz w:val="24"/>
          <w:szCs w:val="24"/>
        </w:rPr>
        <w:t xml:space="preserve"> an</w:t>
      </w:r>
      <w:r w:rsidRPr="00433B44">
        <w:rPr>
          <w:rFonts w:ascii="Calibri" w:hAnsi="Calibri" w:cs="Calibri"/>
          <w:sz w:val="24"/>
          <w:szCs w:val="24"/>
        </w:rPr>
        <w:t xml:space="preserve"> indispensable and conve</w:t>
      </w:r>
      <w:r w:rsidRPr="00433B44">
        <w:rPr>
          <w:rFonts w:ascii="Calibri" w:hAnsi="Calibri" w:cs="Calibri"/>
          <w:sz w:val="24"/>
          <w:szCs w:val="24"/>
        </w:rPr>
        <w:t>nient tool for detecting natural</w:t>
      </w:r>
      <w:r w:rsidRPr="00433B44">
        <w:rPr>
          <w:rFonts w:ascii="Calibri" w:eastAsia="SimSun" w:hAnsi="Calibri" w:cs="Calibri"/>
          <w:sz w:val="24"/>
          <w:szCs w:val="24"/>
        </w:rPr>
        <w:t xml:space="preserve"> </w:t>
      </w:r>
      <w:r w:rsidRPr="00433B44">
        <w:rPr>
          <w:rFonts w:ascii="Calibri" w:hAnsi="Calibri" w:cs="Calibri"/>
          <w:sz w:val="24"/>
          <w:szCs w:val="24"/>
        </w:rPr>
        <w:t>product-derived compounds.</w:t>
      </w:r>
      <w:bookmarkEnd w:id="6"/>
    </w:p>
    <w:p w14:paraId="44314EA1" w14:textId="77777777" w:rsidR="00B459CF" w:rsidRPr="00433B44" w:rsidRDefault="00B459CF">
      <w:pPr>
        <w:widowControl/>
        <w:spacing w:after="0" w:line="240" w:lineRule="auto"/>
        <w:contextualSpacing/>
        <w:rPr>
          <w:rFonts w:ascii="Calibri" w:hAnsi="Calibri" w:cs="Calibri"/>
          <w:sz w:val="24"/>
          <w:szCs w:val="24"/>
        </w:rPr>
      </w:pPr>
    </w:p>
    <w:p w14:paraId="32A26203"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hAnsi="Calibri" w:cs="Calibri"/>
          <w:sz w:val="24"/>
          <w:szCs w:val="24"/>
        </w:rPr>
        <w:t>[Figure 1 here]</w:t>
      </w:r>
    </w:p>
    <w:p w14:paraId="1A96D9AB" w14:textId="77777777" w:rsidR="00B459CF" w:rsidRPr="00433B44" w:rsidRDefault="00B459CF">
      <w:pPr>
        <w:widowControl/>
        <w:spacing w:after="0" w:line="240" w:lineRule="auto"/>
        <w:contextualSpacing/>
        <w:rPr>
          <w:rFonts w:ascii="Calibri" w:hAnsi="Calibri" w:cs="Calibri"/>
          <w:sz w:val="24"/>
          <w:szCs w:val="24"/>
        </w:rPr>
      </w:pPr>
    </w:p>
    <w:p w14:paraId="28294106" w14:textId="77777777" w:rsidR="00B459CF" w:rsidRPr="00433B44" w:rsidRDefault="00444234">
      <w:pPr>
        <w:widowControl/>
        <w:spacing w:after="0" w:line="240" w:lineRule="auto"/>
        <w:contextualSpacing/>
        <w:outlineLvl w:val="0"/>
        <w:rPr>
          <w:rFonts w:ascii="Calibri" w:hAnsi="Calibri" w:cs="Calibri"/>
          <w:b/>
          <w:sz w:val="24"/>
          <w:szCs w:val="24"/>
        </w:rPr>
      </w:pPr>
      <w:r w:rsidRPr="00433B44">
        <w:rPr>
          <w:rFonts w:ascii="Calibri" w:hAnsi="Calibri" w:cs="Calibri"/>
          <w:b/>
          <w:sz w:val="24"/>
          <w:szCs w:val="24"/>
        </w:rPr>
        <w:t>PROTOCOL:</w:t>
      </w:r>
    </w:p>
    <w:p w14:paraId="51B05D18" w14:textId="77777777" w:rsidR="00B459CF" w:rsidRPr="00433B44" w:rsidRDefault="00B459CF">
      <w:pPr>
        <w:widowControl/>
        <w:spacing w:after="0" w:line="240" w:lineRule="auto"/>
        <w:contextualSpacing/>
        <w:outlineLvl w:val="0"/>
        <w:rPr>
          <w:rFonts w:ascii="Calibri" w:hAnsi="Calibri" w:cs="Calibri"/>
          <w:sz w:val="24"/>
          <w:szCs w:val="24"/>
        </w:rPr>
      </w:pPr>
    </w:p>
    <w:p w14:paraId="75F03A5B"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hAnsi="Calibri" w:cs="Calibri"/>
          <w:sz w:val="24"/>
          <w:szCs w:val="24"/>
        </w:rPr>
        <w:t xml:space="preserve">All of the procedures performed in this study </w:t>
      </w:r>
      <w:r w:rsidRPr="00433B44">
        <w:rPr>
          <w:rFonts w:ascii="Calibri" w:eastAsia="SimSun" w:hAnsi="Calibri" w:cs="Calibri"/>
          <w:sz w:val="24"/>
          <w:szCs w:val="24"/>
        </w:rPr>
        <w:t>were</w:t>
      </w:r>
      <w:r w:rsidRPr="00433B44">
        <w:rPr>
          <w:rFonts w:ascii="Calibri" w:hAnsi="Calibri" w:cs="Calibri"/>
          <w:sz w:val="24"/>
          <w:szCs w:val="24"/>
        </w:rPr>
        <w:t xml:space="preserve"> approved by the Ethics Review Committee at the Beijing University of Chinese Medicine (approval number 2017BZYYL00120).</w:t>
      </w:r>
    </w:p>
    <w:p w14:paraId="1BFBB0B1" w14:textId="77777777" w:rsidR="00B459CF" w:rsidRPr="00433B44" w:rsidRDefault="00B459CF">
      <w:pPr>
        <w:widowControl/>
        <w:spacing w:after="0" w:line="240" w:lineRule="auto"/>
        <w:contextualSpacing/>
        <w:rPr>
          <w:rFonts w:ascii="Calibri" w:hAnsi="Calibri" w:cs="Calibri"/>
          <w:sz w:val="24"/>
          <w:szCs w:val="24"/>
        </w:rPr>
      </w:pPr>
    </w:p>
    <w:p w14:paraId="21B6450D" w14:textId="77777777" w:rsidR="00B459CF" w:rsidRPr="00433B44" w:rsidRDefault="00444234">
      <w:pPr>
        <w:pStyle w:val="ListParagraph1"/>
        <w:widowControl/>
        <w:numPr>
          <w:ilvl w:val="0"/>
          <w:numId w:val="2"/>
        </w:numPr>
        <w:spacing w:after="0" w:line="240" w:lineRule="auto"/>
        <w:ind w:left="0" w:firstLine="0"/>
        <w:rPr>
          <w:rFonts w:ascii="Calibri" w:hAnsi="Calibri" w:cs="Calibri"/>
          <w:b/>
          <w:sz w:val="24"/>
          <w:szCs w:val="24"/>
        </w:rPr>
      </w:pPr>
      <w:r w:rsidRPr="00433B44">
        <w:rPr>
          <w:rFonts w:ascii="Calibri" w:hAnsi="Calibri" w:cs="Calibri"/>
          <w:b/>
          <w:sz w:val="24"/>
          <w:szCs w:val="24"/>
        </w:rPr>
        <w:lastRenderedPageBreak/>
        <w:t>Preparation and Characterization of</w:t>
      </w:r>
      <w:bookmarkStart w:id="7" w:name="OLE_LINK10"/>
      <w:bookmarkStart w:id="8" w:name="OLE_LINK8"/>
      <w:r w:rsidRPr="00433B44">
        <w:rPr>
          <w:rFonts w:ascii="Calibri" w:hAnsi="Calibri" w:cs="Calibri"/>
          <w:b/>
          <w:sz w:val="24"/>
          <w:szCs w:val="24"/>
        </w:rPr>
        <w:t xml:space="preserve"> Colloidal Gold</w:t>
      </w:r>
      <w:bookmarkEnd w:id="7"/>
      <w:bookmarkEnd w:id="8"/>
    </w:p>
    <w:p w14:paraId="6883D9E3" w14:textId="77777777" w:rsidR="00B459CF" w:rsidRPr="00433B44" w:rsidRDefault="00B459CF">
      <w:pPr>
        <w:pStyle w:val="ListParagraph1"/>
        <w:widowControl/>
        <w:spacing w:after="0" w:line="240" w:lineRule="auto"/>
        <w:ind w:left="0"/>
        <w:rPr>
          <w:rFonts w:ascii="Calibri" w:hAnsi="Calibri" w:cs="Calibri"/>
          <w:b/>
          <w:sz w:val="24"/>
          <w:szCs w:val="24"/>
        </w:rPr>
      </w:pPr>
    </w:p>
    <w:p w14:paraId="254AD553" w14:textId="77777777" w:rsidR="00B459CF" w:rsidRPr="00433B44" w:rsidRDefault="00444234">
      <w:pPr>
        <w:spacing w:after="0" w:line="240" w:lineRule="auto"/>
        <w:contextualSpacing/>
        <w:rPr>
          <w:rFonts w:ascii="Calibri" w:eastAsia="SimSun" w:hAnsi="Calibri" w:cs="Calibri"/>
          <w:kern w:val="0"/>
          <w:sz w:val="24"/>
          <w:szCs w:val="24"/>
        </w:rPr>
      </w:pPr>
      <w:r w:rsidRPr="00433B44">
        <w:rPr>
          <w:rFonts w:ascii="Calibri" w:hAnsi="Calibri" w:cs="Calibri"/>
          <w:sz w:val="24"/>
          <w:szCs w:val="24"/>
        </w:rPr>
        <w:t>NOTE: For colloidal gold synthesis, as colloidal gold is easily adsorbed on the in</w:t>
      </w:r>
      <w:r w:rsidRPr="00433B44">
        <w:rPr>
          <w:rFonts w:ascii="Calibri" w:hAnsi="Calibri" w:cs="Calibri"/>
          <w:sz w:val="24"/>
          <w:szCs w:val="24"/>
        </w:rPr>
        <w:t xml:space="preserve">ner wall of the vessel and is prone to </w:t>
      </w:r>
      <w:r w:rsidRPr="00433B44">
        <w:rPr>
          <w:rFonts w:ascii="Calibri" w:eastAsia="SimSun" w:hAnsi="Calibri" w:cs="Calibri"/>
          <w:sz w:val="24"/>
          <w:szCs w:val="24"/>
        </w:rPr>
        <w:t>precipitation</w:t>
      </w:r>
      <w:r w:rsidRPr="00433B44">
        <w:rPr>
          <w:rFonts w:ascii="Calibri" w:hAnsi="Calibri" w:cs="Calibri"/>
          <w:sz w:val="24"/>
          <w:szCs w:val="24"/>
        </w:rPr>
        <w:t xml:space="preserve"> by impurities, the vessel for synthesis and storage of colloidal gold should be thoroughly cleaned and soaked in acid (40 mL of distilled water, </w:t>
      </w:r>
      <w:r w:rsidRPr="00433B44">
        <w:rPr>
          <w:rFonts w:ascii="Calibri" w:eastAsia="SimSun" w:hAnsi="Calibri" w:cs="Calibri"/>
          <w:sz w:val="24"/>
          <w:szCs w:val="24"/>
        </w:rPr>
        <w:t>360 mL</w:t>
      </w:r>
      <w:r w:rsidRPr="00433B44">
        <w:rPr>
          <w:rFonts w:ascii="Calibri" w:hAnsi="Calibri" w:cs="Calibri"/>
          <w:sz w:val="24"/>
          <w:szCs w:val="24"/>
        </w:rPr>
        <w:t xml:space="preserve"> of concentrated sulfuric acid, 20 g of potassium dichromate) or subjected to surface passivation treatment. </w:t>
      </w:r>
      <w:r w:rsidRPr="00433B44">
        <w:rPr>
          <w:rFonts w:ascii="Calibri" w:eastAsia="SimSun" w:hAnsi="Calibri" w:cs="Calibri"/>
          <w:kern w:val="0"/>
          <w:sz w:val="24"/>
          <w:szCs w:val="24"/>
        </w:rPr>
        <w:t>A citric acid reduction method was used to synthesize</w:t>
      </w:r>
      <w:r w:rsidRPr="00433B44">
        <w:rPr>
          <w:rFonts w:ascii="Calibri" w:hAnsi="Calibri" w:cs="Calibri"/>
          <w:sz w:val="24"/>
          <w:szCs w:val="24"/>
        </w:rPr>
        <w:t xml:space="preserve"> colloidal gold</w:t>
      </w:r>
      <w:r w:rsidRPr="00433B44">
        <w:rPr>
          <w:rFonts w:ascii="Calibri" w:eastAsia="SimSun" w:hAnsi="Calibri" w:cs="Calibri"/>
          <w:kern w:val="0"/>
          <w:sz w:val="24"/>
          <w:szCs w:val="24"/>
        </w:rPr>
        <w:t>.</w:t>
      </w:r>
    </w:p>
    <w:p w14:paraId="42E68E4B" w14:textId="77777777" w:rsidR="00B459CF" w:rsidRPr="00433B44" w:rsidRDefault="00B459CF">
      <w:pPr>
        <w:spacing w:after="0" w:line="240" w:lineRule="auto"/>
        <w:contextualSpacing/>
        <w:rPr>
          <w:rFonts w:ascii="Calibri" w:hAnsi="Calibri" w:cs="Calibri"/>
          <w:sz w:val="24"/>
          <w:szCs w:val="24"/>
        </w:rPr>
      </w:pPr>
    </w:p>
    <w:p w14:paraId="21EDB57B" w14:textId="77777777" w:rsidR="00B459CF" w:rsidRPr="00433B44" w:rsidRDefault="00444234">
      <w:pPr>
        <w:spacing w:after="0" w:line="240" w:lineRule="auto"/>
        <w:ind w:rightChars="-94" w:right="-197"/>
        <w:contextualSpacing/>
        <w:rPr>
          <w:rFonts w:ascii="Calibri" w:eastAsia="SimSun" w:hAnsi="Calibri" w:cs="Calibri"/>
          <w:kern w:val="0"/>
          <w:sz w:val="24"/>
          <w:szCs w:val="24"/>
        </w:rPr>
      </w:pPr>
      <w:r w:rsidRPr="00433B44">
        <w:rPr>
          <w:rFonts w:ascii="Calibri" w:eastAsia="SimSun" w:hAnsi="Calibri" w:cs="Calibri"/>
          <w:kern w:val="0"/>
          <w:sz w:val="24"/>
          <w:szCs w:val="24"/>
        </w:rPr>
        <w:t>1.1 Turn on the magnetic stirrer and place the flask (250 mL) on the mixer.</w:t>
      </w:r>
    </w:p>
    <w:p w14:paraId="3757E82E" w14:textId="77777777" w:rsidR="00B459CF" w:rsidRPr="00433B44" w:rsidRDefault="00B459CF">
      <w:pPr>
        <w:spacing w:after="0" w:line="240" w:lineRule="auto"/>
        <w:ind w:rightChars="-94" w:right="-197"/>
        <w:contextualSpacing/>
        <w:rPr>
          <w:rFonts w:ascii="Calibri" w:eastAsia="SimSun" w:hAnsi="Calibri" w:cs="Calibri"/>
          <w:kern w:val="0"/>
          <w:sz w:val="24"/>
          <w:szCs w:val="24"/>
        </w:rPr>
      </w:pPr>
    </w:p>
    <w:p w14:paraId="427304E7" w14:textId="77777777" w:rsidR="00B459CF" w:rsidRPr="00433B44" w:rsidRDefault="00444234">
      <w:pPr>
        <w:spacing w:after="0" w:line="240" w:lineRule="auto"/>
        <w:ind w:rightChars="-94" w:right="-197"/>
        <w:contextualSpacing/>
        <w:rPr>
          <w:rFonts w:ascii="Calibri" w:eastAsia="SimSun" w:hAnsi="Calibri" w:cs="Calibri"/>
          <w:kern w:val="0"/>
          <w:sz w:val="24"/>
          <w:szCs w:val="24"/>
        </w:rPr>
      </w:pPr>
      <w:r w:rsidRPr="00433B44">
        <w:rPr>
          <w:rFonts w:ascii="Calibri" w:eastAsia="SimSun" w:hAnsi="Calibri" w:cs="Calibri"/>
          <w:kern w:val="0"/>
          <w:sz w:val="24"/>
          <w:szCs w:val="24"/>
        </w:rPr>
        <w:t xml:space="preserve">1.2 </w:t>
      </w:r>
      <w:r w:rsidRPr="00433B44">
        <w:rPr>
          <w:rFonts w:ascii="Calibri" w:eastAsia="SimSun" w:hAnsi="Calibri" w:cs="Calibri"/>
          <w:kern w:val="0"/>
          <w:sz w:val="24"/>
          <w:szCs w:val="24"/>
        </w:rPr>
        <w:t xml:space="preserve">Prepare </w:t>
      </w:r>
      <w:r w:rsidRPr="00433B44">
        <w:rPr>
          <w:rFonts w:ascii="Calibri" w:eastAsia="SimSun" w:hAnsi="Calibri" w:cs="Calibri"/>
          <w:kern w:val="0"/>
          <w:sz w:val="24"/>
          <w:szCs w:val="24"/>
        </w:rPr>
        <w:t>4% gold chloride acid solution and 1% sodium citrate solution, respectively.</w:t>
      </w:r>
    </w:p>
    <w:p w14:paraId="518FE3BD" w14:textId="77777777" w:rsidR="00B459CF" w:rsidRPr="00433B44" w:rsidRDefault="00B459CF">
      <w:pPr>
        <w:spacing w:after="0" w:line="240" w:lineRule="auto"/>
        <w:ind w:rightChars="-94" w:right="-197"/>
        <w:contextualSpacing/>
        <w:rPr>
          <w:rFonts w:ascii="Calibri" w:eastAsia="SimSun" w:hAnsi="Calibri" w:cs="Calibri"/>
          <w:kern w:val="0"/>
          <w:sz w:val="24"/>
          <w:szCs w:val="24"/>
        </w:rPr>
      </w:pPr>
    </w:p>
    <w:p w14:paraId="1820B0FD" w14:textId="77777777" w:rsidR="00B459CF" w:rsidRPr="00433B44" w:rsidRDefault="00444234">
      <w:pPr>
        <w:spacing w:after="0" w:line="240" w:lineRule="auto"/>
        <w:ind w:rightChars="-94" w:right="-197"/>
        <w:contextualSpacing/>
        <w:rPr>
          <w:rFonts w:ascii="Calibri" w:eastAsia="SimSun" w:hAnsi="Calibri" w:cs="Calibri"/>
          <w:kern w:val="0"/>
          <w:sz w:val="24"/>
          <w:szCs w:val="24"/>
        </w:rPr>
      </w:pPr>
      <w:r w:rsidRPr="00433B44">
        <w:rPr>
          <w:rFonts w:ascii="Calibri" w:eastAsia="SimSun" w:hAnsi="Calibri" w:cs="Calibri"/>
          <w:kern w:val="0"/>
          <w:sz w:val="24"/>
          <w:szCs w:val="24"/>
        </w:rPr>
        <w:t>1.3 Add 120 mL of distilled water to a round bottom flask and heat it to boiling on a thermostatic magnetic stirrer.</w:t>
      </w:r>
    </w:p>
    <w:p w14:paraId="39329FE5" w14:textId="77777777" w:rsidR="00B459CF" w:rsidRPr="00433B44" w:rsidRDefault="00B459CF">
      <w:pPr>
        <w:spacing w:after="0" w:line="240" w:lineRule="auto"/>
        <w:ind w:rightChars="-94" w:right="-197"/>
        <w:contextualSpacing/>
        <w:rPr>
          <w:rFonts w:ascii="Calibri" w:eastAsia="SimSun" w:hAnsi="Calibri" w:cs="Calibri"/>
          <w:kern w:val="0"/>
          <w:sz w:val="24"/>
          <w:szCs w:val="24"/>
        </w:rPr>
      </w:pPr>
    </w:p>
    <w:p w14:paraId="662CE0B1" w14:textId="77777777" w:rsidR="00B459CF" w:rsidRPr="00433B44" w:rsidRDefault="00444234">
      <w:pPr>
        <w:spacing w:after="0" w:line="240" w:lineRule="auto"/>
        <w:ind w:rightChars="-94" w:right="-197"/>
        <w:contextualSpacing/>
        <w:rPr>
          <w:rFonts w:ascii="Calibri" w:eastAsia="SimSun" w:hAnsi="Calibri" w:cs="Calibri"/>
          <w:kern w:val="0"/>
          <w:sz w:val="24"/>
          <w:szCs w:val="24"/>
        </w:rPr>
      </w:pPr>
      <w:r w:rsidRPr="00433B44">
        <w:rPr>
          <w:rFonts w:ascii="Calibri" w:eastAsia="SimSun" w:hAnsi="Calibri" w:cs="Calibri"/>
          <w:kern w:val="0"/>
          <w:sz w:val="24"/>
          <w:szCs w:val="24"/>
        </w:rPr>
        <w:t xml:space="preserve">1.4 Keep boiling, and quickly add 0.5 mL of 4% </w:t>
      </w:r>
      <w:r w:rsidRPr="00433B44">
        <w:rPr>
          <w:rFonts w:ascii="Calibri" w:eastAsia="SimSun" w:hAnsi="Calibri" w:cs="Calibri"/>
          <w:kern w:val="0"/>
          <w:sz w:val="24"/>
          <w:szCs w:val="24"/>
        </w:rPr>
        <w:t>chloroauric acid and 5 mL of 1% sodium citrate.</w:t>
      </w:r>
    </w:p>
    <w:p w14:paraId="62B4D199" w14:textId="77777777" w:rsidR="00B459CF" w:rsidRPr="00433B44" w:rsidRDefault="00B459CF">
      <w:pPr>
        <w:spacing w:after="0" w:line="240" w:lineRule="auto"/>
        <w:ind w:rightChars="-94" w:right="-197"/>
        <w:contextualSpacing/>
        <w:rPr>
          <w:rFonts w:ascii="Calibri" w:eastAsia="SimSun" w:hAnsi="Calibri" w:cs="Calibri"/>
          <w:kern w:val="0"/>
          <w:sz w:val="24"/>
          <w:szCs w:val="24"/>
        </w:rPr>
      </w:pPr>
    </w:p>
    <w:p w14:paraId="4DD9B89E" w14:textId="77777777" w:rsidR="00B459CF" w:rsidRPr="00433B44" w:rsidRDefault="00444234">
      <w:pPr>
        <w:spacing w:after="0" w:line="240" w:lineRule="auto"/>
        <w:ind w:rightChars="-94" w:right="-197"/>
        <w:contextualSpacing/>
        <w:rPr>
          <w:rFonts w:ascii="Calibri" w:eastAsia="SimSun" w:hAnsi="Calibri" w:cs="Calibri"/>
          <w:kern w:val="0"/>
          <w:sz w:val="24"/>
          <w:szCs w:val="24"/>
        </w:rPr>
      </w:pPr>
      <w:r w:rsidRPr="00433B44">
        <w:rPr>
          <w:rFonts w:ascii="Calibri" w:eastAsia="SimSun" w:hAnsi="Calibri" w:cs="Calibri"/>
          <w:kern w:val="0"/>
          <w:sz w:val="24"/>
          <w:szCs w:val="24"/>
        </w:rPr>
        <w:t>1.5 Observe the color of the solution. The pale yellow chloroauric acid solution turns wine red within a few minutes.</w:t>
      </w:r>
    </w:p>
    <w:p w14:paraId="348C5DAA" w14:textId="77777777" w:rsidR="00B459CF" w:rsidRPr="00433B44" w:rsidRDefault="00B459CF">
      <w:pPr>
        <w:spacing w:after="0" w:line="240" w:lineRule="auto"/>
        <w:ind w:rightChars="-94" w:right="-197"/>
        <w:contextualSpacing/>
        <w:rPr>
          <w:rFonts w:ascii="Calibri" w:eastAsia="SimSun" w:hAnsi="Calibri" w:cs="Calibri"/>
          <w:kern w:val="0"/>
          <w:sz w:val="24"/>
          <w:szCs w:val="24"/>
        </w:rPr>
      </w:pPr>
    </w:p>
    <w:p w14:paraId="07F21B8D" w14:textId="77777777" w:rsidR="00B459CF" w:rsidRPr="00433B44" w:rsidRDefault="00444234">
      <w:pPr>
        <w:spacing w:after="0" w:line="240" w:lineRule="auto"/>
        <w:ind w:rightChars="-94" w:right="-197"/>
        <w:contextualSpacing/>
        <w:rPr>
          <w:rFonts w:ascii="Calibri" w:eastAsia="SimSun" w:hAnsi="Calibri" w:cs="Calibri"/>
          <w:kern w:val="0"/>
          <w:sz w:val="24"/>
          <w:szCs w:val="24"/>
        </w:rPr>
      </w:pPr>
      <w:r w:rsidRPr="00433B44">
        <w:rPr>
          <w:rFonts w:ascii="Calibri" w:eastAsia="SimSun" w:hAnsi="Calibri" w:cs="Calibri"/>
          <w:kern w:val="0"/>
          <w:sz w:val="24"/>
          <w:szCs w:val="24"/>
        </w:rPr>
        <w:t>1.6 Continue heating for 10 minutes, until the solution changes from colorless to transp</w:t>
      </w:r>
      <w:r w:rsidRPr="00433B44">
        <w:rPr>
          <w:rFonts w:ascii="Calibri" w:eastAsia="SimSun" w:hAnsi="Calibri" w:cs="Calibri"/>
          <w:kern w:val="0"/>
          <w:sz w:val="24"/>
          <w:szCs w:val="24"/>
        </w:rPr>
        <w:t>arent wine red.</w:t>
      </w:r>
    </w:p>
    <w:p w14:paraId="6E17AD10" w14:textId="77777777" w:rsidR="00B459CF" w:rsidRPr="00433B44" w:rsidRDefault="00B459CF">
      <w:pPr>
        <w:spacing w:after="0" w:line="240" w:lineRule="auto"/>
        <w:ind w:rightChars="-94" w:right="-197"/>
        <w:contextualSpacing/>
        <w:rPr>
          <w:rFonts w:ascii="Calibri" w:eastAsia="SimSun" w:hAnsi="Calibri" w:cs="Calibri"/>
          <w:kern w:val="0"/>
          <w:sz w:val="24"/>
          <w:szCs w:val="24"/>
        </w:rPr>
      </w:pPr>
    </w:p>
    <w:p w14:paraId="1D572B89" w14:textId="77777777" w:rsidR="00B459CF" w:rsidRPr="00433B44" w:rsidRDefault="00444234">
      <w:pPr>
        <w:spacing w:after="0" w:line="240" w:lineRule="auto"/>
        <w:ind w:rightChars="-94" w:right="-197"/>
        <w:contextualSpacing/>
        <w:rPr>
          <w:rFonts w:ascii="Calibri" w:eastAsia="SimSun" w:hAnsi="Calibri" w:cs="Calibri"/>
          <w:kern w:val="0"/>
          <w:sz w:val="24"/>
          <w:szCs w:val="24"/>
        </w:rPr>
      </w:pPr>
      <w:r w:rsidRPr="00433B44">
        <w:rPr>
          <w:rFonts w:ascii="Calibri" w:eastAsia="SimSun" w:hAnsi="Calibri" w:cs="Calibri"/>
          <w:kern w:val="0"/>
          <w:sz w:val="24"/>
          <w:szCs w:val="24"/>
        </w:rPr>
        <w:t>1.7 Turn off the power of the thermostatic magnetic mixer, cool to room temperature, and move the mixture to a clean bottle. Store it at 4 °C.</w:t>
      </w:r>
    </w:p>
    <w:p w14:paraId="342DEFD3" w14:textId="77777777" w:rsidR="00B459CF" w:rsidRPr="00433B44" w:rsidRDefault="00B459CF">
      <w:pPr>
        <w:spacing w:after="0" w:line="240" w:lineRule="auto"/>
        <w:ind w:rightChars="-94" w:right="-197"/>
        <w:contextualSpacing/>
        <w:rPr>
          <w:rFonts w:ascii="Calibri" w:eastAsia="SimSun" w:hAnsi="Calibri" w:cs="Calibri"/>
          <w:kern w:val="0"/>
          <w:sz w:val="24"/>
          <w:szCs w:val="24"/>
        </w:rPr>
      </w:pPr>
    </w:p>
    <w:p w14:paraId="61564F50" w14:textId="77777777" w:rsidR="00B459CF" w:rsidRPr="00433B44" w:rsidRDefault="00444234">
      <w:pPr>
        <w:spacing w:after="0" w:line="240" w:lineRule="auto"/>
        <w:ind w:rightChars="-94" w:right="-197"/>
        <w:contextualSpacing/>
        <w:rPr>
          <w:rFonts w:ascii="Calibri" w:eastAsia="SimSun" w:hAnsi="Calibri" w:cs="Calibri"/>
          <w:kern w:val="0"/>
          <w:sz w:val="24"/>
          <w:szCs w:val="24"/>
        </w:rPr>
      </w:pPr>
      <w:r w:rsidRPr="00433B44">
        <w:rPr>
          <w:rFonts w:ascii="Calibri" w:eastAsia="SimSun" w:hAnsi="Calibri" w:cs="Calibri"/>
          <w:kern w:val="0"/>
          <w:sz w:val="24"/>
          <w:szCs w:val="24"/>
        </w:rPr>
        <w:t xml:space="preserve">1.8 Determine the size and morphology of the AuNPs by ultraviolet spectroscopy and TEM </w:t>
      </w:r>
      <w:r w:rsidRPr="00433B44">
        <w:rPr>
          <w:rFonts w:ascii="Calibri" w:eastAsia="SimSun" w:hAnsi="Calibri" w:cs="Calibri"/>
          <w:kern w:val="0"/>
          <w:sz w:val="24"/>
          <w:szCs w:val="24"/>
        </w:rPr>
        <w:t>imaging.</w:t>
      </w:r>
    </w:p>
    <w:p w14:paraId="472D8BD9" w14:textId="77777777" w:rsidR="00B459CF" w:rsidRPr="00433B44" w:rsidRDefault="00B459CF">
      <w:pPr>
        <w:spacing w:after="0" w:line="240" w:lineRule="auto"/>
        <w:ind w:rightChars="-94" w:right="-197"/>
        <w:contextualSpacing/>
        <w:rPr>
          <w:rFonts w:ascii="Calibri" w:eastAsia="SimSun" w:hAnsi="Calibri" w:cs="Calibri"/>
          <w:kern w:val="0"/>
          <w:sz w:val="24"/>
          <w:szCs w:val="24"/>
        </w:rPr>
      </w:pPr>
    </w:p>
    <w:p w14:paraId="395AF13A" w14:textId="77777777" w:rsidR="00B459CF" w:rsidRPr="00433B44" w:rsidRDefault="00444234">
      <w:pPr>
        <w:pStyle w:val="ListParagraph1"/>
        <w:widowControl/>
        <w:spacing w:after="0" w:line="240" w:lineRule="auto"/>
        <w:ind w:left="0"/>
        <w:rPr>
          <w:rFonts w:ascii="Calibri" w:hAnsi="Calibri" w:cs="Calibri"/>
          <w:b/>
          <w:sz w:val="24"/>
          <w:szCs w:val="24"/>
        </w:rPr>
      </w:pPr>
      <w:r w:rsidRPr="00433B44">
        <w:rPr>
          <w:rFonts w:ascii="Calibri" w:eastAsia="SimSun" w:hAnsi="Calibri" w:cs="Calibri"/>
          <w:kern w:val="0"/>
          <w:sz w:val="24"/>
          <w:szCs w:val="24"/>
        </w:rPr>
        <w:t>NOTE: Different sizes of colloid gold particles for various applications can be obtained by changing the proportion of citrate sodium and chloroauric acid.</w:t>
      </w:r>
    </w:p>
    <w:p w14:paraId="70E51F66" w14:textId="77777777" w:rsidR="00B459CF" w:rsidRPr="00433B44" w:rsidRDefault="00B459CF">
      <w:pPr>
        <w:pStyle w:val="ListParagraph1"/>
        <w:widowControl/>
        <w:spacing w:after="0" w:line="240" w:lineRule="auto"/>
        <w:ind w:left="0"/>
        <w:rPr>
          <w:rFonts w:ascii="Calibri" w:hAnsi="Calibri" w:cs="Calibri"/>
          <w:b/>
          <w:sz w:val="24"/>
          <w:szCs w:val="24"/>
        </w:rPr>
      </w:pPr>
    </w:p>
    <w:p w14:paraId="20F28A63" w14:textId="77777777" w:rsidR="00B459CF" w:rsidRPr="00433B44" w:rsidRDefault="00444234">
      <w:pPr>
        <w:pStyle w:val="ListParagraph1"/>
        <w:widowControl/>
        <w:spacing w:after="0" w:line="240" w:lineRule="auto"/>
        <w:ind w:left="0"/>
        <w:rPr>
          <w:rFonts w:ascii="Calibri" w:hAnsi="Calibri" w:cs="Calibri"/>
          <w:b/>
          <w:sz w:val="24"/>
          <w:szCs w:val="24"/>
        </w:rPr>
      </w:pPr>
      <w:r w:rsidRPr="00433B44">
        <w:rPr>
          <w:rFonts w:ascii="Calibri" w:hAnsi="Calibri" w:cs="Calibri"/>
          <w:b/>
          <w:sz w:val="24"/>
          <w:szCs w:val="24"/>
        </w:rPr>
        <w:t xml:space="preserve">2. Synthesis of </w:t>
      </w:r>
      <w:bookmarkStart w:id="9" w:name="OLE_LINK14"/>
      <w:bookmarkStart w:id="10" w:name="OLE_LINK21"/>
      <w:bookmarkStart w:id="11" w:name="OLE_LINK22"/>
      <w:bookmarkStart w:id="12" w:name="OLE_LINK23"/>
      <w:r w:rsidRPr="00433B44">
        <w:rPr>
          <w:rFonts w:ascii="Calibri" w:hAnsi="Calibri" w:cs="Calibri"/>
          <w:b/>
          <w:sz w:val="24"/>
          <w:szCs w:val="24"/>
        </w:rPr>
        <w:t>AuNPs</w:t>
      </w:r>
      <w:bookmarkEnd w:id="9"/>
      <w:bookmarkEnd w:id="10"/>
      <w:r w:rsidRPr="00433B44">
        <w:rPr>
          <w:rFonts w:ascii="Calibri" w:hAnsi="Calibri" w:cs="Calibri"/>
          <w:b/>
          <w:sz w:val="24"/>
          <w:szCs w:val="24"/>
        </w:rPr>
        <w:t>-mAb Conjugate</w:t>
      </w:r>
      <w:bookmarkEnd w:id="11"/>
      <w:bookmarkEnd w:id="12"/>
    </w:p>
    <w:p w14:paraId="13B3B509" w14:textId="77777777" w:rsidR="00B459CF" w:rsidRPr="00433B44" w:rsidRDefault="00B459CF">
      <w:pPr>
        <w:pStyle w:val="ListParagraph1"/>
        <w:widowControl/>
        <w:spacing w:after="0" w:line="240" w:lineRule="auto"/>
        <w:ind w:left="0"/>
        <w:rPr>
          <w:rFonts w:ascii="Calibri" w:hAnsi="Calibri" w:cs="Calibri"/>
          <w:sz w:val="24"/>
          <w:szCs w:val="24"/>
        </w:rPr>
      </w:pPr>
    </w:p>
    <w:p w14:paraId="7034CF2B"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NOTE: Since antibodies bind to colloidal gold by ele</w:t>
      </w:r>
      <w:r w:rsidRPr="00433B44">
        <w:rPr>
          <w:rFonts w:ascii="Calibri" w:hAnsi="Calibri" w:cs="Calibri"/>
          <w:sz w:val="24"/>
          <w:szCs w:val="24"/>
        </w:rPr>
        <w:t xml:space="preserve">ctrostatic adsorption, charges on the surface of proteins and colloidal gold directly affect the binding intensity; therefore, the buffer pH value is an important factor affecting the stability of the antibody-colloidal gold conjugate. </w:t>
      </w:r>
      <w:r w:rsidRPr="00433B44">
        <w:rPr>
          <w:rFonts w:ascii="Calibri" w:hAnsi="Calibri" w:cs="Calibri" w:hint="eastAsia"/>
          <w:sz w:val="24"/>
          <w:szCs w:val="24"/>
        </w:rPr>
        <w:t>SSD</w:t>
      </w:r>
      <w:r w:rsidRPr="00433B44">
        <w:rPr>
          <w:rFonts w:ascii="Calibri" w:hAnsi="Calibri" w:cs="Calibri"/>
          <w:sz w:val="24"/>
          <w:szCs w:val="24"/>
        </w:rPr>
        <w:t xml:space="preserve"> and anti-</w:t>
      </w:r>
      <w:r w:rsidRPr="00433B44">
        <w:rPr>
          <w:rFonts w:ascii="Calibri" w:hAnsi="Calibri" w:cs="Calibri" w:hint="eastAsia"/>
          <w:sz w:val="24"/>
          <w:szCs w:val="24"/>
        </w:rPr>
        <w:t>SSD</w:t>
      </w:r>
      <w:r w:rsidRPr="00433B44">
        <w:rPr>
          <w:rFonts w:ascii="Calibri" w:hAnsi="Calibri" w:cs="Calibri"/>
          <w:sz w:val="24"/>
          <w:szCs w:val="24"/>
        </w:rPr>
        <w:t xml:space="preserve"> </w:t>
      </w:r>
      <w:r w:rsidRPr="00433B44">
        <w:rPr>
          <w:rFonts w:ascii="Calibri" w:eastAsia="SimSun" w:hAnsi="Calibri" w:cs="Calibri"/>
          <w:sz w:val="24"/>
          <w:szCs w:val="24"/>
        </w:rPr>
        <w:t>mAb</w:t>
      </w:r>
      <w:r w:rsidRPr="00433B44">
        <w:rPr>
          <w:rFonts w:ascii="Calibri" w:eastAsia="SimSun" w:hAnsi="Calibri" w:cs="Calibri"/>
          <w:sz w:val="24"/>
          <w:szCs w:val="24"/>
        </w:rPr>
        <w:t>s</w:t>
      </w:r>
      <w:r w:rsidRPr="00433B44">
        <w:rPr>
          <w:rFonts w:ascii="Calibri" w:hAnsi="Calibri" w:cs="Calibri"/>
          <w:sz w:val="24"/>
          <w:szCs w:val="24"/>
        </w:rPr>
        <w:t xml:space="preserve"> are used as </w:t>
      </w:r>
      <w:r w:rsidRPr="00433B44">
        <w:rPr>
          <w:rFonts w:ascii="Calibri" w:eastAsia="SimSun" w:hAnsi="Calibri" w:cs="Calibri"/>
          <w:sz w:val="24"/>
          <w:szCs w:val="24"/>
        </w:rPr>
        <w:t>examples</w:t>
      </w:r>
      <w:r w:rsidRPr="00433B44">
        <w:rPr>
          <w:rFonts w:ascii="Calibri" w:hAnsi="Calibri" w:cs="Calibri"/>
          <w:sz w:val="24"/>
          <w:szCs w:val="24"/>
        </w:rPr>
        <w:t xml:space="preserve"> in this protocol.</w:t>
      </w:r>
    </w:p>
    <w:p w14:paraId="34FC879A" w14:textId="77777777" w:rsidR="00B459CF" w:rsidRPr="00433B44" w:rsidRDefault="00B459CF">
      <w:pPr>
        <w:pStyle w:val="ListParagraph1"/>
        <w:widowControl/>
        <w:spacing w:after="0" w:line="240" w:lineRule="auto"/>
        <w:ind w:left="0"/>
        <w:rPr>
          <w:rFonts w:ascii="Calibri" w:hAnsi="Calibri" w:cs="Calibri"/>
          <w:sz w:val="24"/>
          <w:szCs w:val="24"/>
        </w:rPr>
      </w:pPr>
    </w:p>
    <w:p w14:paraId="56EAF6D6"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2.1 Evaluation of coupling pH</w:t>
      </w:r>
    </w:p>
    <w:p w14:paraId="0F0C4C0F" w14:textId="77777777" w:rsidR="00B459CF" w:rsidRPr="00433B44" w:rsidRDefault="00B459CF">
      <w:pPr>
        <w:pStyle w:val="ListParagraph1"/>
        <w:widowControl/>
        <w:spacing w:after="0" w:line="240" w:lineRule="auto"/>
        <w:ind w:left="0"/>
        <w:rPr>
          <w:rFonts w:ascii="Calibri" w:hAnsi="Calibri" w:cs="Calibri"/>
          <w:sz w:val="24"/>
          <w:szCs w:val="24"/>
        </w:rPr>
      </w:pPr>
    </w:p>
    <w:p w14:paraId="65CE8688"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lastRenderedPageBreak/>
        <w:t>2.1.1 Add 100 μL of NaCl solution (10% m/v) into eight tubes.</w:t>
      </w:r>
    </w:p>
    <w:p w14:paraId="3F0BFA41" w14:textId="77777777" w:rsidR="00B459CF" w:rsidRPr="00433B44" w:rsidRDefault="00B459CF">
      <w:pPr>
        <w:pStyle w:val="ListParagraph1"/>
        <w:widowControl/>
        <w:spacing w:after="0" w:line="240" w:lineRule="auto"/>
        <w:ind w:left="0"/>
        <w:rPr>
          <w:rFonts w:ascii="Calibri" w:hAnsi="Calibri" w:cs="Calibri"/>
          <w:sz w:val="24"/>
          <w:szCs w:val="24"/>
        </w:rPr>
      </w:pPr>
    </w:p>
    <w:p w14:paraId="498C6A34"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 xml:space="preserve">2.1.2 Adjust the </w:t>
      </w:r>
      <w:r w:rsidRPr="00433B44">
        <w:rPr>
          <w:rFonts w:ascii="Calibri" w:eastAsia="SimSun" w:hAnsi="Calibri" w:cs="Calibri"/>
          <w:sz w:val="24"/>
          <w:szCs w:val="24"/>
        </w:rPr>
        <w:t>AuNP solutions at</w:t>
      </w:r>
      <w:r w:rsidRPr="00433B44">
        <w:rPr>
          <w:rFonts w:ascii="Calibri" w:hAnsi="Calibri" w:cs="Calibri"/>
          <w:sz w:val="24"/>
          <w:szCs w:val="24"/>
        </w:rPr>
        <w:t xml:space="preserve"> pH </w:t>
      </w:r>
      <w:r w:rsidRPr="00433B44">
        <w:rPr>
          <w:rFonts w:ascii="Calibri" w:hAnsi="Calibri" w:cs="Calibri"/>
          <w:sz w:val="24"/>
          <w:szCs w:val="24"/>
        </w:rPr>
        <w:t>5,</w:t>
      </w:r>
      <w:r w:rsidRPr="00433B44">
        <w:rPr>
          <w:rFonts w:ascii="Calibri" w:eastAsia="SimSun" w:hAnsi="Calibri" w:cs="Calibri"/>
          <w:sz w:val="24"/>
          <w:szCs w:val="24"/>
        </w:rPr>
        <w:t xml:space="preserve"> </w:t>
      </w:r>
      <w:r w:rsidRPr="00433B44">
        <w:rPr>
          <w:rFonts w:ascii="Calibri" w:hAnsi="Calibri" w:cs="Calibri"/>
          <w:sz w:val="24"/>
          <w:szCs w:val="24"/>
        </w:rPr>
        <w:t>6,</w:t>
      </w:r>
      <w:r w:rsidRPr="00433B44">
        <w:rPr>
          <w:rFonts w:ascii="Calibri" w:eastAsia="SimSun" w:hAnsi="Calibri" w:cs="Calibri"/>
          <w:sz w:val="24"/>
          <w:szCs w:val="24"/>
        </w:rPr>
        <w:t xml:space="preserve"> </w:t>
      </w:r>
      <w:r w:rsidRPr="00433B44">
        <w:rPr>
          <w:rFonts w:ascii="Calibri" w:hAnsi="Calibri" w:cs="Calibri"/>
          <w:sz w:val="24"/>
          <w:szCs w:val="24"/>
        </w:rPr>
        <w:t>7,</w:t>
      </w:r>
      <w:r w:rsidRPr="00433B44">
        <w:rPr>
          <w:rFonts w:ascii="Calibri" w:eastAsia="SimSun" w:hAnsi="Calibri" w:cs="Calibri"/>
          <w:sz w:val="24"/>
          <w:szCs w:val="24"/>
        </w:rPr>
        <w:t xml:space="preserve"> 8, 9, 10, 11 and </w:t>
      </w:r>
      <w:r w:rsidRPr="00433B44">
        <w:rPr>
          <w:rFonts w:ascii="Calibri" w:hAnsi="Calibri" w:cs="Calibri"/>
          <w:sz w:val="24"/>
          <w:szCs w:val="24"/>
        </w:rPr>
        <w:t xml:space="preserve">12 </w:t>
      </w:r>
      <w:r w:rsidRPr="00433B44">
        <w:rPr>
          <w:rFonts w:ascii="Calibri" w:eastAsia="SimSun" w:hAnsi="Calibri" w:cs="Calibri"/>
          <w:sz w:val="24"/>
          <w:szCs w:val="24"/>
        </w:rPr>
        <w:t>with</w:t>
      </w:r>
      <w:r w:rsidRPr="00433B44">
        <w:rPr>
          <w:rFonts w:ascii="Calibri" w:hAnsi="Calibri" w:cs="Calibri"/>
          <w:sz w:val="24"/>
          <w:szCs w:val="24"/>
        </w:rPr>
        <w:t xml:space="preserve"> 0.1 M K</w:t>
      </w:r>
      <w:r w:rsidRPr="00433B44">
        <w:rPr>
          <w:rFonts w:ascii="Calibri" w:hAnsi="Calibri" w:cs="Calibri"/>
          <w:sz w:val="24"/>
          <w:szCs w:val="24"/>
          <w:vertAlign w:val="subscript"/>
        </w:rPr>
        <w:t>2</w:t>
      </w:r>
      <w:r w:rsidRPr="00433B44">
        <w:rPr>
          <w:rFonts w:ascii="Calibri" w:hAnsi="Calibri" w:cs="Calibri"/>
          <w:sz w:val="24"/>
          <w:szCs w:val="24"/>
        </w:rPr>
        <w:t>CO</w:t>
      </w:r>
      <w:r w:rsidRPr="00433B44">
        <w:rPr>
          <w:rFonts w:ascii="Calibri" w:hAnsi="Calibri" w:cs="Calibri"/>
          <w:sz w:val="24"/>
          <w:szCs w:val="24"/>
          <w:vertAlign w:val="subscript"/>
        </w:rPr>
        <w:t>3</w:t>
      </w:r>
      <w:r w:rsidRPr="00433B44">
        <w:rPr>
          <w:rFonts w:ascii="Calibri" w:hAnsi="Calibri" w:cs="Calibri"/>
          <w:sz w:val="24"/>
          <w:szCs w:val="24"/>
        </w:rPr>
        <w:t>.</w:t>
      </w:r>
    </w:p>
    <w:p w14:paraId="2AD31785" w14:textId="77777777" w:rsidR="00B459CF" w:rsidRPr="00433B44" w:rsidRDefault="00B459CF">
      <w:pPr>
        <w:pStyle w:val="ListParagraph1"/>
        <w:widowControl/>
        <w:spacing w:after="0" w:line="240" w:lineRule="auto"/>
        <w:ind w:left="0"/>
        <w:rPr>
          <w:rFonts w:ascii="Calibri" w:hAnsi="Calibri" w:cs="Calibri"/>
          <w:sz w:val="24"/>
          <w:szCs w:val="24"/>
        </w:rPr>
      </w:pPr>
    </w:p>
    <w:p w14:paraId="7F3A1FDB"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 xml:space="preserve">2.1.3 Add 100 μL of colloidal gold solution (pH adjusted 5–12) to eight tubes </w:t>
      </w:r>
      <w:r w:rsidRPr="00433B44">
        <w:rPr>
          <w:rFonts w:ascii="Calibri" w:eastAsia="SimSun" w:hAnsi="Calibri" w:cs="Calibri"/>
          <w:sz w:val="24"/>
          <w:szCs w:val="24"/>
        </w:rPr>
        <w:t>containing</w:t>
      </w:r>
      <w:r w:rsidRPr="00433B44">
        <w:rPr>
          <w:rFonts w:ascii="Calibri" w:hAnsi="Calibri" w:cs="Calibri"/>
          <w:sz w:val="24"/>
          <w:szCs w:val="24"/>
        </w:rPr>
        <w:t xml:space="preserve"> NaCl.</w:t>
      </w:r>
    </w:p>
    <w:p w14:paraId="73E50CE4" w14:textId="77777777" w:rsidR="00B459CF" w:rsidRPr="00433B44" w:rsidRDefault="00B459CF">
      <w:pPr>
        <w:pStyle w:val="ListParagraph1"/>
        <w:widowControl/>
        <w:spacing w:after="0" w:line="240" w:lineRule="auto"/>
        <w:ind w:left="0"/>
        <w:rPr>
          <w:rFonts w:ascii="Calibri" w:hAnsi="Calibri" w:cs="Calibri"/>
          <w:sz w:val="24"/>
          <w:szCs w:val="24"/>
        </w:rPr>
      </w:pPr>
    </w:p>
    <w:p w14:paraId="352C7C3E"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 xml:space="preserve">2.1.4 Allow the solutions to stand for several minutes after blending. </w:t>
      </w:r>
      <w:r w:rsidRPr="00433B44">
        <w:rPr>
          <w:rFonts w:ascii="Calibri" w:eastAsia="SimSun" w:hAnsi="Calibri" w:cs="Calibri"/>
          <w:sz w:val="24"/>
          <w:szCs w:val="24"/>
        </w:rPr>
        <w:t xml:space="preserve">Observe the </w:t>
      </w:r>
      <w:r w:rsidRPr="00433B44">
        <w:rPr>
          <w:rFonts w:ascii="Calibri" w:hAnsi="Calibri" w:cs="Calibri"/>
          <w:sz w:val="24"/>
          <w:szCs w:val="24"/>
        </w:rPr>
        <w:t>color change of each tube solution</w:t>
      </w:r>
      <w:r w:rsidRPr="00433B44">
        <w:rPr>
          <w:rFonts w:ascii="Calibri" w:eastAsia="SimSun" w:hAnsi="Calibri" w:cs="Calibri"/>
          <w:sz w:val="24"/>
          <w:szCs w:val="24"/>
        </w:rPr>
        <w:t xml:space="preserve">, </w:t>
      </w:r>
      <w:r w:rsidRPr="00433B44">
        <w:rPr>
          <w:rFonts w:ascii="Calibri" w:hAnsi="Calibri" w:cs="Calibri"/>
          <w:sz w:val="24"/>
          <w:szCs w:val="24"/>
        </w:rPr>
        <w:t>and record the tube that remains red.</w:t>
      </w:r>
    </w:p>
    <w:p w14:paraId="06A72248" w14:textId="77777777" w:rsidR="00B459CF" w:rsidRPr="00433B44" w:rsidRDefault="00B459CF">
      <w:pPr>
        <w:pStyle w:val="ListParagraph1"/>
        <w:widowControl/>
        <w:spacing w:after="0" w:line="240" w:lineRule="auto"/>
        <w:ind w:left="0"/>
        <w:rPr>
          <w:rFonts w:ascii="Calibri" w:hAnsi="Calibri" w:cs="Calibri"/>
          <w:sz w:val="24"/>
          <w:szCs w:val="24"/>
        </w:rPr>
      </w:pPr>
    </w:p>
    <w:p w14:paraId="54DAC9C5" w14:textId="77777777" w:rsidR="00B459CF" w:rsidRPr="00433B44" w:rsidRDefault="00444234">
      <w:pPr>
        <w:pStyle w:val="ListParagraph1"/>
        <w:widowControl/>
        <w:spacing w:after="0" w:line="240" w:lineRule="auto"/>
        <w:ind w:left="0"/>
        <w:rPr>
          <w:rFonts w:ascii="Calibri" w:eastAsia="SimSun" w:hAnsi="Calibri" w:cs="Calibri"/>
          <w:sz w:val="24"/>
          <w:szCs w:val="24"/>
        </w:rPr>
      </w:pPr>
      <w:r w:rsidRPr="00433B44">
        <w:rPr>
          <w:rFonts w:ascii="Calibri" w:hAnsi="Calibri" w:cs="Calibri"/>
          <w:sz w:val="24"/>
          <w:szCs w:val="24"/>
        </w:rPr>
        <w:t>2.</w:t>
      </w:r>
      <w:r w:rsidRPr="00433B44">
        <w:rPr>
          <w:rFonts w:ascii="Calibri" w:hAnsi="Calibri" w:cs="Calibri"/>
          <w:sz w:val="24"/>
          <w:szCs w:val="24"/>
        </w:rPr>
        <w:t>1.5 Choose the pH value with the least addition of K</w:t>
      </w:r>
      <w:r w:rsidRPr="00433B44">
        <w:rPr>
          <w:rFonts w:ascii="Calibri" w:hAnsi="Calibri" w:cs="Calibri"/>
          <w:sz w:val="24"/>
          <w:szCs w:val="24"/>
          <w:vertAlign w:val="subscript"/>
        </w:rPr>
        <w:t>2</w:t>
      </w:r>
      <w:r w:rsidRPr="00433B44">
        <w:rPr>
          <w:rFonts w:ascii="Calibri" w:hAnsi="Calibri" w:cs="Calibri"/>
          <w:sz w:val="24"/>
          <w:szCs w:val="24"/>
        </w:rPr>
        <w:t>CO</w:t>
      </w:r>
      <w:r w:rsidRPr="00433B44">
        <w:rPr>
          <w:rFonts w:ascii="Calibri" w:hAnsi="Calibri" w:cs="Calibri"/>
          <w:sz w:val="24"/>
          <w:szCs w:val="24"/>
          <w:vertAlign w:val="subscript"/>
        </w:rPr>
        <w:t>3</w:t>
      </w:r>
      <w:r w:rsidRPr="00433B44">
        <w:rPr>
          <w:rFonts w:ascii="Calibri" w:hAnsi="Calibri" w:cs="Calibri"/>
          <w:sz w:val="24"/>
          <w:szCs w:val="24"/>
        </w:rPr>
        <w:t xml:space="preserve"> and stable solution color as the optimum pH value for preparing </w:t>
      </w:r>
      <w:r w:rsidRPr="00433B44">
        <w:rPr>
          <w:rFonts w:ascii="Calibri" w:eastAsia="SimSun" w:hAnsi="Calibri" w:cs="Calibri"/>
          <w:sz w:val="24"/>
          <w:szCs w:val="24"/>
        </w:rPr>
        <w:t>AuNP</w:t>
      </w:r>
      <w:r w:rsidRPr="00433B44">
        <w:rPr>
          <w:rFonts w:ascii="Calibri" w:hAnsi="Calibri" w:cs="Calibri"/>
          <w:sz w:val="24"/>
          <w:szCs w:val="24"/>
        </w:rPr>
        <w:t xml:space="preserve">-mAb </w:t>
      </w:r>
      <w:r w:rsidRPr="00433B44">
        <w:rPr>
          <w:rFonts w:ascii="Calibri" w:eastAsia="SimSun" w:hAnsi="Calibri" w:cs="Calibri"/>
          <w:sz w:val="24"/>
          <w:szCs w:val="24"/>
        </w:rPr>
        <w:t>conjugates.</w:t>
      </w:r>
    </w:p>
    <w:p w14:paraId="687B6B72" w14:textId="77777777" w:rsidR="00B459CF" w:rsidRPr="00433B44" w:rsidRDefault="00B459CF">
      <w:pPr>
        <w:pStyle w:val="ListParagraph1"/>
        <w:widowControl/>
        <w:spacing w:after="0" w:line="240" w:lineRule="auto"/>
        <w:ind w:left="0"/>
        <w:rPr>
          <w:rFonts w:ascii="Calibri" w:hAnsi="Calibri" w:cs="Calibri"/>
          <w:sz w:val="24"/>
          <w:szCs w:val="24"/>
        </w:rPr>
      </w:pPr>
    </w:p>
    <w:p w14:paraId="61D5EF4B"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 xml:space="preserve">NOTE: Do not use </w:t>
      </w:r>
      <w:r w:rsidRPr="00433B44">
        <w:rPr>
          <w:rFonts w:ascii="Calibri" w:eastAsia="SimSun" w:hAnsi="Calibri" w:cs="Calibri"/>
          <w:sz w:val="24"/>
          <w:szCs w:val="24"/>
        </w:rPr>
        <w:t>a pH</w:t>
      </w:r>
      <w:r w:rsidRPr="00433B44">
        <w:rPr>
          <w:rFonts w:ascii="Calibri" w:hAnsi="Calibri" w:cs="Calibri"/>
          <w:sz w:val="24"/>
          <w:szCs w:val="24"/>
        </w:rPr>
        <w:t xml:space="preserve"> meter because the probe may be destroyed by AuNPs.</w:t>
      </w:r>
    </w:p>
    <w:p w14:paraId="674A0C40" w14:textId="77777777" w:rsidR="00B459CF" w:rsidRPr="00433B44" w:rsidRDefault="00B459CF">
      <w:pPr>
        <w:pStyle w:val="ListParagraph1"/>
        <w:widowControl/>
        <w:spacing w:after="0" w:line="240" w:lineRule="auto"/>
        <w:ind w:left="0"/>
        <w:rPr>
          <w:rFonts w:ascii="Calibri" w:hAnsi="Calibri" w:cs="Calibri"/>
          <w:sz w:val="24"/>
          <w:szCs w:val="24"/>
        </w:rPr>
      </w:pPr>
    </w:p>
    <w:p w14:paraId="1EC4E4B2"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2.2 Evaluation of antibody amount</w:t>
      </w:r>
    </w:p>
    <w:p w14:paraId="0286344B" w14:textId="77777777" w:rsidR="00B459CF" w:rsidRPr="00433B44" w:rsidRDefault="00B459CF">
      <w:pPr>
        <w:pStyle w:val="ListParagraph1"/>
        <w:widowControl/>
        <w:spacing w:after="0" w:line="240" w:lineRule="auto"/>
        <w:ind w:left="0"/>
        <w:rPr>
          <w:rFonts w:ascii="Calibri" w:hAnsi="Calibri" w:cs="Calibri"/>
          <w:sz w:val="24"/>
          <w:szCs w:val="24"/>
        </w:rPr>
      </w:pPr>
    </w:p>
    <w:p w14:paraId="7190DA7D"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2.2.1 Add 100 μL of NaCl solution (10% m/v) to eight tubes.</w:t>
      </w:r>
    </w:p>
    <w:p w14:paraId="5D1AE4EC" w14:textId="77777777" w:rsidR="00B459CF" w:rsidRPr="00433B44" w:rsidRDefault="00B459CF">
      <w:pPr>
        <w:pStyle w:val="ListParagraph1"/>
        <w:widowControl/>
        <w:spacing w:after="0" w:line="240" w:lineRule="auto"/>
        <w:ind w:left="0"/>
        <w:rPr>
          <w:rFonts w:ascii="Calibri" w:hAnsi="Calibri" w:cs="Calibri"/>
          <w:sz w:val="24"/>
          <w:szCs w:val="24"/>
        </w:rPr>
      </w:pPr>
    </w:p>
    <w:p w14:paraId="6BCD17B6"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2.2.2 Add 100 μL of colloidal gold solution with optimum pH to each tube.</w:t>
      </w:r>
    </w:p>
    <w:p w14:paraId="36138320" w14:textId="77777777" w:rsidR="00B459CF" w:rsidRPr="00433B44" w:rsidRDefault="00B459CF">
      <w:pPr>
        <w:pStyle w:val="ListParagraph1"/>
        <w:widowControl/>
        <w:spacing w:after="0" w:line="240" w:lineRule="auto"/>
        <w:ind w:left="0"/>
        <w:rPr>
          <w:rFonts w:ascii="Calibri" w:hAnsi="Calibri" w:cs="Calibri"/>
          <w:sz w:val="24"/>
          <w:szCs w:val="24"/>
        </w:rPr>
      </w:pPr>
    </w:p>
    <w:p w14:paraId="259A2C95"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2.2.3 Add t</w:t>
      </w:r>
      <w:r w:rsidRPr="00433B44">
        <w:rPr>
          <w:rFonts w:ascii="Calibri" w:eastAsia="SimSun" w:hAnsi="Calibri" w:cs="Calibri"/>
          <w:sz w:val="24"/>
          <w:szCs w:val="24"/>
        </w:rPr>
        <w:t>he</w:t>
      </w:r>
      <w:r w:rsidRPr="00433B44">
        <w:rPr>
          <w:rFonts w:ascii="Calibri" w:hAnsi="Calibri" w:cs="Calibri"/>
          <w:sz w:val="24"/>
          <w:szCs w:val="24"/>
        </w:rPr>
        <w:t xml:space="preserve"> monoclonal antibody solutions (protein concentration 0.1 mg/mL-3.2 mg/mL) to</w:t>
      </w:r>
      <w:r w:rsidRPr="00433B44">
        <w:rPr>
          <w:rFonts w:ascii="Calibri" w:eastAsia="SimSun" w:hAnsi="Calibri" w:cs="Calibri"/>
          <w:sz w:val="24"/>
          <w:szCs w:val="24"/>
        </w:rPr>
        <w:t xml:space="preserve"> the abovementioned</w:t>
      </w:r>
      <w:r w:rsidRPr="00433B44">
        <w:rPr>
          <w:rFonts w:ascii="Calibri" w:hAnsi="Calibri" w:cs="Calibri"/>
          <w:sz w:val="24"/>
          <w:szCs w:val="24"/>
        </w:rPr>
        <w:t xml:space="preserve"> eight tube</w:t>
      </w:r>
      <w:r w:rsidRPr="00433B44">
        <w:rPr>
          <w:rFonts w:ascii="Calibri" w:hAnsi="Calibri" w:cs="Calibri"/>
          <w:sz w:val="24"/>
          <w:szCs w:val="24"/>
        </w:rPr>
        <w:t>s.</w:t>
      </w:r>
    </w:p>
    <w:p w14:paraId="26AD0E52" w14:textId="77777777" w:rsidR="00B459CF" w:rsidRPr="00433B44" w:rsidRDefault="00B459CF">
      <w:pPr>
        <w:pStyle w:val="ListParagraph1"/>
        <w:widowControl/>
        <w:spacing w:after="0" w:line="240" w:lineRule="auto"/>
        <w:ind w:left="0"/>
        <w:rPr>
          <w:rFonts w:ascii="Calibri" w:hAnsi="Calibri" w:cs="Calibri"/>
          <w:sz w:val="24"/>
          <w:szCs w:val="24"/>
        </w:rPr>
      </w:pPr>
    </w:p>
    <w:p w14:paraId="580B307C"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 xml:space="preserve">2.2.4 Allow the solutions to stand for several minutes after blending. </w:t>
      </w:r>
      <w:r w:rsidRPr="00433B44">
        <w:rPr>
          <w:rFonts w:ascii="Calibri" w:eastAsia="SimSun" w:hAnsi="Calibri" w:cs="Calibri"/>
          <w:sz w:val="24"/>
          <w:szCs w:val="24"/>
        </w:rPr>
        <w:t xml:space="preserve">Observe the </w:t>
      </w:r>
      <w:r w:rsidRPr="00433B44">
        <w:rPr>
          <w:rFonts w:ascii="Calibri" w:hAnsi="Calibri" w:cs="Calibri"/>
          <w:sz w:val="24"/>
          <w:szCs w:val="24"/>
        </w:rPr>
        <w:t>color change of each tube solution</w:t>
      </w:r>
      <w:r w:rsidRPr="00433B44">
        <w:rPr>
          <w:rFonts w:ascii="Calibri" w:eastAsia="SimSun" w:hAnsi="Calibri" w:cs="Calibri"/>
          <w:sz w:val="24"/>
          <w:szCs w:val="24"/>
        </w:rPr>
        <w:t xml:space="preserve">, </w:t>
      </w:r>
      <w:r w:rsidRPr="00433B44">
        <w:rPr>
          <w:rFonts w:ascii="Calibri" w:hAnsi="Calibri" w:cs="Calibri"/>
          <w:sz w:val="24"/>
          <w:szCs w:val="24"/>
        </w:rPr>
        <w:t>and record the tube that remains red.</w:t>
      </w:r>
    </w:p>
    <w:p w14:paraId="404FF6F0" w14:textId="77777777" w:rsidR="00B459CF" w:rsidRPr="00433B44" w:rsidRDefault="00B459CF">
      <w:pPr>
        <w:pStyle w:val="ListParagraph1"/>
        <w:widowControl/>
        <w:spacing w:after="0" w:line="240" w:lineRule="auto"/>
        <w:ind w:left="0"/>
        <w:rPr>
          <w:rFonts w:ascii="Calibri" w:hAnsi="Calibri" w:cs="Calibri"/>
          <w:sz w:val="24"/>
          <w:szCs w:val="24"/>
        </w:rPr>
      </w:pPr>
    </w:p>
    <w:p w14:paraId="56C1329F"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 xml:space="preserve">2.2.5 Choose the antibody amount with the </w:t>
      </w:r>
      <w:r w:rsidRPr="00433B44">
        <w:rPr>
          <w:rFonts w:ascii="Calibri" w:eastAsia="SimSun" w:hAnsi="Calibri" w:cs="Calibri"/>
          <w:sz w:val="24"/>
          <w:szCs w:val="24"/>
        </w:rPr>
        <w:t>lowest</w:t>
      </w:r>
      <w:r w:rsidRPr="00433B44">
        <w:rPr>
          <w:rFonts w:ascii="Calibri" w:hAnsi="Calibri" w:cs="Calibri"/>
          <w:sz w:val="24"/>
          <w:szCs w:val="24"/>
        </w:rPr>
        <w:t xml:space="preserve"> concentration of mAb and stable solution colo</w:t>
      </w:r>
      <w:r w:rsidRPr="00433B44">
        <w:rPr>
          <w:rFonts w:ascii="Calibri" w:hAnsi="Calibri" w:cs="Calibri"/>
          <w:sz w:val="24"/>
          <w:szCs w:val="24"/>
        </w:rPr>
        <w:t xml:space="preserve">r as the optimum mAb amount for preparing </w:t>
      </w:r>
      <w:r w:rsidRPr="00433B44">
        <w:rPr>
          <w:rFonts w:ascii="Calibri" w:eastAsia="SimSun" w:hAnsi="Calibri" w:cs="Calibri"/>
          <w:sz w:val="24"/>
          <w:szCs w:val="24"/>
        </w:rPr>
        <w:t>AuNP</w:t>
      </w:r>
      <w:r w:rsidRPr="00433B44">
        <w:rPr>
          <w:rFonts w:ascii="Calibri" w:hAnsi="Calibri" w:cs="Calibri"/>
          <w:sz w:val="24"/>
          <w:szCs w:val="24"/>
        </w:rPr>
        <w:t xml:space="preserve">-mAb </w:t>
      </w:r>
      <w:r w:rsidRPr="00433B44">
        <w:rPr>
          <w:rFonts w:ascii="Calibri" w:eastAsia="SimSun" w:hAnsi="Calibri" w:cs="Calibri"/>
          <w:sz w:val="24"/>
          <w:szCs w:val="24"/>
        </w:rPr>
        <w:t>conjugates</w:t>
      </w:r>
      <w:r w:rsidRPr="00433B44">
        <w:rPr>
          <w:rFonts w:ascii="Calibri" w:hAnsi="Calibri" w:cs="Calibri"/>
          <w:sz w:val="24"/>
          <w:szCs w:val="24"/>
        </w:rPr>
        <w:t>.</w:t>
      </w:r>
    </w:p>
    <w:p w14:paraId="4CBFEB02" w14:textId="77777777" w:rsidR="00B459CF" w:rsidRPr="00433B44" w:rsidRDefault="00B459CF">
      <w:pPr>
        <w:pStyle w:val="ListParagraph1"/>
        <w:widowControl/>
        <w:spacing w:after="0" w:line="240" w:lineRule="auto"/>
        <w:ind w:left="0"/>
        <w:rPr>
          <w:rFonts w:ascii="Calibri" w:hAnsi="Calibri" w:cs="Calibri"/>
          <w:sz w:val="24"/>
          <w:szCs w:val="24"/>
        </w:rPr>
      </w:pPr>
    </w:p>
    <w:p w14:paraId="79A77F1E"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2.3 Prepare the resuspension buffer: add 1 M Tris-HCl (pH 8.8), 1% (w/v) BSA, 0.5% (v/v) Tween 20 and 1% (v/v) PEG 20000 and blend well.</w:t>
      </w:r>
    </w:p>
    <w:p w14:paraId="29C4A879" w14:textId="77777777" w:rsidR="00B459CF" w:rsidRPr="00433B44" w:rsidRDefault="00B459CF">
      <w:pPr>
        <w:pStyle w:val="ListParagraph1"/>
        <w:widowControl/>
        <w:spacing w:after="0" w:line="240" w:lineRule="auto"/>
        <w:ind w:left="0"/>
        <w:rPr>
          <w:rFonts w:ascii="Calibri" w:hAnsi="Calibri" w:cs="Calibri"/>
          <w:sz w:val="24"/>
          <w:szCs w:val="24"/>
        </w:rPr>
      </w:pPr>
    </w:p>
    <w:p w14:paraId="787FE61F"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2.4 Synthesis of AuNP-mAb conjugate</w:t>
      </w:r>
    </w:p>
    <w:p w14:paraId="5DAC2DFE" w14:textId="77777777" w:rsidR="00B459CF" w:rsidRPr="00433B44" w:rsidRDefault="00B459CF">
      <w:pPr>
        <w:pStyle w:val="ListParagraph1"/>
        <w:widowControl/>
        <w:spacing w:after="0" w:line="240" w:lineRule="auto"/>
        <w:ind w:left="0"/>
        <w:rPr>
          <w:rFonts w:ascii="Calibri" w:hAnsi="Calibri" w:cs="Calibri"/>
          <w:sz w:val="24"/>
          <w:szCs w:val="24"/>
        </w:rPr>
      </w:pPr>
    </w:p>
    <w:p w14:paraId="316D577F"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 xml:space="preserve">2.4.1 Take 10 </w:t>
      </w:r>
      <w:r w:rsidRPr="00433B44">
        <w:rPr>
          <w:rFonts w:ascii="Calibri" w:hAnsi="Calibri" w:cs="Calibri"/>
          <w:sz w:val="24"/>
          <w:szCs w:val="24"/>
        </w:rPr>
        <w:t>mL of colloidal gold solution and use 0.1 M K</w:t>
      </w:r>
      <w:r w:rsidRPr="00433B44">
        <w:rPr>
          <w:rFonts w:ascii="Calibri" w:hAnsi="Calibri" w:cs="Calibri"/>
          <w:sz w:val="24"/>
          <w:szCs w:val="24"/>
          <w:vertAlign w:val="subscript"/>
        </w:rPr>
        <w:t>2</w:t>
      </w:r>
      <w:r w:rsidRPr="00433B44">
        <w:rPr>
          <w:rFonts w:ascii="Calibri" w:hAnsi="Calibri" w:cs="Calibri"/>
          <w:sz w:val="24"/>
          <w:szCs w:val="24"/>
        </w:rPr>
        <w:t>CO</w:t>
      </w:r>
      <w:r w:rsidRPr="00433B44">
        <w:rPr>
          <w:rFonts w:ascii="Calibri" w:hAnsi="Calibri" w:cs="Calibri"/>
          <w:sz w:val="24"/>
          <w:szCs w:val="24"/>
          <w:vertAlign w:val="subscript"/>
        </w:rPr>
        <w:t>3</w:t>
      </w:r>
      <w:r w:rsidRPr="00433B44">
        <w:rPr>
          <w:rFonts w:ascii="Calibri" w:hAnsi="Calibri" w:cs="Calibri"/>
          <w:sz w:val="24"/>
          <w:szCs w:val="24"/>
        </w:rPr>
        <w:t xml:space="preserve"> to adjust the solution to the optimal pH value.</w:t>
      </w:r>
    </w:p>
    <w:p w14:paraId="4AC25E08" w14:textId="77777777" w:rsidR="00B459CF" w:rsidRPr="00433B44" w:rsidRDefault="00B459CF">
      <w:pPr>
        <w:pStyle w:val="ListParagraph1"/>
        <w:widowControl/>
        <w:spacing w:after="0" w:line="240" w:lineRule="auto"/>
        <w:ind w:left="0"/>
        <w:rPr>
          <w:rFonts w:ascii="Calibri" w:hAnsi="Calibri" w:cs="Calibri"/>
          <w:sz w:val="24"/>
          <w:szCs w:val="24"/>
        </w:rPr>
      </w:pPr>
    </w:p>
    <w:p w14:paraId="1D9E29E8"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 xml:space="preserve">2.4.2 Slowly add SSD mAbs </w:t>
      </w:r>
      <w:r w:rsidRPr="00433B44">
        <w:rPr>
          <w:rFonts w:ascii="Calibri" w:eastAsia="SimSun" w:hAnsi="Calibri" w:cs="Calibri"/>
          <w:sz w:val="24"/>
          <w:szCs w:val="24"/>
        </w:rPr>
        <w:t>at</w:t>
      </w:r>
      <w:r w:rsidRPr="00433B44">
        <w:rPr>
          <w:rFonts w:ascii="Calibri" w:hAnsi="Calibri" w:cs="Calibri"/>
          <w:sz w:val="24"/>
          <w:szCs w:val="24"/>
        </w:rPr>
        <w:t xml:space="preserve"> appropriate </w:t>
      </w:r>
      <w:r w:rsidRPr="00433B44">
        <w:rPr>
          <w:rFonts w:ascii="Calibri" w:eastAsia="SimSun" w:hAnsi="Calibri" w:cs="Calibri"/>
          <w:sz w:val="24"/>
          <w:szCs w:val="24"/>
        </w:rPr>
        <w:t>concentrations</w:t>
      </w:r>
      <w:r w:rsidRPr="00433B44">
        <w:rPr>
          <w:rFonts w:ascii="Calibri" w:hAnsi="Calibri" w:cs="Calibri"/>
          <w:sz w:val="24"/>
          <w:szCs w:val="24"/>
        </w:rPr>
        <w:t xml:space="preserve"> and shake at room temperature for 30 min.</w:t>
      </w:r>
    </w:p>
    <w:p w14:paraId="57BA6A51" w14:textId="77777777" w:rsidR="00B459CF" w:rsidRPr="00433B44" w:rsidRDefault="00B459CF">
      <w:pPr>
        <w:pStyle w:val="ListParagraph1"/>
        <w:widowControl/>
        <w:spacing w:after="0" w:line="240" w:lineRule="auto"/>
        <w:ind w:left="0"/>
        <w:rPr>
          <w:rFonts w:ascii="Calibri" w:hAnsi="Calibri" w:cs="Calibri"/>
          <w:sz w:val="24"/>
          <w:szCs w:val="24"/>
        </w:rPr>
      </w:pPr>
    </w:p>
    <w:p w14:paraId="258D98BE"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lastRenderedPageBreak/>
        <w:t xml:space="preserve">2.4.3 Centrifuge the mixture at 83 x g (1,000 rpm) for 10 </w:t>
      </w:r>
      <w:r w:rsidRPr="00433B44">
        <w:rPr>
          <w:rFonts w:ascii="Calibri" w:hAnsi="Calibri" w:cs="Calibri"/>
          <w:sz w:val="24"/>
          <w:szCs w:val="24"/>
        </w:rPr>
        <w:t xml:space="preserve">min </w:t>
      </w:r>
      <w:r w:rsidRPr="00433B44">
        <w:rPr>
          <w:rFonts w:ascii="Calibri" w:eastAsia="SimSun" w:hAnsi="Calibri" w:cs="Calibri"/>
          <w:sz w:val="24"/>
          <w:szCs w:val="24"/>
        </w:rPr>
        <w:t>at</w:t>
      </w:r>
      <w:r w:rsidRPr="00433B44">
        <w:rPr>
          <w:rFonts w:ascii="Calibri" w:hAnsi="Calibri" w:cs="Calibri"/>
          <w:sz w:val="24"/>
          <w:szCs w:val="24"/>
        </w:rPr>
        <w:t xml:space="preserve"> 4 </w:t>
      </w:r>
      <w:r w:rsidRPr="00433B44">
        <w:rPr>
          <w:rFonts w:ascii="Calibri" w:eastAsia="SimSun" w:hAnsi="Calibri" w:cs="Calibri"/>
          <w:kern w:val="0"/>
          <w:sz w:val="24"/>
          <w:szCs w:val="24"/>
        </w:rPr>
        <w:t>°C</w:t>
      </w:r>
      <w:r w:rsidRPr="00433B44">
        <w:rPr>
          <w:rFonts w:ascii="Calibri" w:hAnsi="Calibri" w:cs="Calibri"/>
          <w:sz w:val="24"/>
          <w:szCs w:val="24"/>
        </w:rPr>
        <w:t xml:space="preserve">. Remove the </w:t>
      </w:r>
      <w:bookmarkStart w:id="13" w:name="OLE_LINK29"/>
      <w:bookmarkStart w:id="14" w:name="OLE_LINK28"/>
      <w:r w:rsidRPr="00433B44">
        <w:rPr>
          <w:rFonts w:ascii="Calibri" w:hAnsi="Calibri" w:cs="Calibri"/>
          <w:sz w:val="24"/>
          <w:szCs w:val="24"/>
        </w:rPr>
        <w:t xml:space="preserve">precipitate, which </w:t>
      </w:r>
      <w:bookmarkEnd w:id="13"/>
      <w:bookmarkEnd w:id="14"/>
      <w:r w:rsidRPr="00433B44">
        <w:rPr>
          <w:rFonts w:ascii="Calibri" w:eastAsia="SimSun" w:hAnsi="Calibri" w:cs="Calibri"/>
          <w:sz w:val="24"/>
          <w:szCs w:val="24"/>
        </w:rPr>
        <w:t>contains</w:t>
      </w:r>
      <w:r w:rsidRPr="00433B44">
        <w:rPr>
          <w:rFonts w:ascii="Calibri" w:hAnsi="Calibri" w:cs="Calibri"/>
          <w:sz w:val="24"/>
          <w:szCs w:val="24"/>
        </w:rPr>
        <w:t xml:space="preserve"> impurities or precipitated colloidal gold.</w:t>
      </w:r>
    </w:p>
    <w:p w14:paraId="44297967" w14:textId="77777777" w:rsidR="00B459CF" w:rsidRPr="00433B44" w:rsidRDefault="00B459CF">
      <w:pPr>
        <w:pStyle w:val="ListParagraph1"/>
        <w:widowControl/>
        <w:spacing w:after="0" w:line="240" w:lineRule="auto"/>
        <w:ind w:left="120" w:hangingChars="50" w:hanging="120"/>
        <w:rPr>
          <w:rFonts w:ascii="Calibri" w:hAnsi="Calibri" w:cs="Calibri"/>
          <w:sz w:val="24"/>
          <w:szCs w:val="24"/>
        </w:rPr>
      </w:pPr>
    </w:p>
    <w:p w14:paraId="06235018" w14:textId="77777777" w:rsidR="00B459CF" w:rsidRPr="00433B44" w:rsidRDefault="00444234">
      <w:pPr>
        <w:pStyle w:val="ListParagraph1"/>
        <w:widowControl/>
        <w:spacing w:after="0" w:line="240" w:lineRule="auto"/>
        <w:ind w:left="120" w:hangingChars="50" w:hanging="120"/>
        <w:rPr>
          <w:rFonts w:ascii="Calibri" w:hAnsi="Calibri" w:cs="Calibri"/>
          <w:sz w:val="24"/>
          <w:szCs w:val="24"/>
        </w:rPr>
      </w:pPr>
      <w:r w:rsidRPr="00433B44">
        <w:rPr>
          <w:rFonts w:ascii="Calibri" w:hAnsi="Calibri" w:cs="Calibri"/>
          <w:sz w:val="24"/>
          <w:szCs w:val="24"/>
        </w:rPr>
        <w:t>2.4.4 Centrifuge the mixture at 8,330 x g (10,000 rpm) for 30 min</w:t>
      </w:r>
      <w:r w:rsidRPr="00433B44">
        <w:rPr>
          <w:rFonts w:ascii="Calibri" w:eastAsia="SimSun" w:hAnsi="Calibri" w:cs="Calibri"/>
          <w:sz w:val="24"/>
          <w:szCs w:val="24"/>
        </w:rPr>
        <w:t xml:space="preserve"> at</w:t>
      </w:r>
      <w:r w:rsidRPr="00433B44">
        <w:rPr>
          <w:rFonts w:ascii="Calibri" w:hAnsi="Calibri" w:cs="Calibri"/>
          <w:sz w:val="24"/>
          <w:szCs w:val="24"/>
        </w:rPr>
        <w:t xml:space="preserve"> 4 </w:t>
      </w:r>
      <w:r w:rsidRPr="00433B44">
        <w:rPr>
          <w:rFonts w:ascii="Calibri" w:eastAsia="SimSun" w:hAnsi="Calibri" w:cs="Calibri"/>
          <w:kern w:val="0"/>
          <w:sz w:val="24"/>
          <w:szCs w:val="24"/>
        </w:rPr>
        <w:t>°C</w:t>
      </w:r>
      <w:r w:rsidRPr="00433B44">
        <w:rPr>
          <w:rFonts w:ascii="Calibri" w:hAnsi="Calibri" w:cs="Calibri"/>
          <w:sz w:val="24"/>
          <w:szCs w:val="24"/>
        </w:rPr>
        <w:t xml:space="preserve">. </w:t>
      </w:r>
      <w:r w:rsidRPr="00433B44">
        <w:rPr>
          <w:rFonts w:ascii="Calibri" w:eastAsia="SimSun" w:hAnsi="Calibri" w:cs="Calibri"/>
          <w:sz w:val="24"/>
          <w:szCs w:val="24"/>
        </w:rPr>
        <w:t>Discard the supernatant, and the precipitate is the</w:t>
      </w:r>
      <w:r w:rsidRPr="00433B44">
        <w:rPr>
          <w:rFonts w:ascii="Calibri" w:hAnsi="Calibri" w:cs="Calibri"/>
          <w:sz w:val="24"/>
          <w:szCs w:val="24"/>
        </w:rPr>
        <w:t xml:space="preserve"> colloidal gold-mAb conjugate.</w:t>
      </w:r>
    </w:p>
    <w:p w14:paraId="13C45CDF" w14:textId="77777777" w:rsidR="00B459CF" w:rsidRPr="00433B44" w:rsidRDefault="00B459CF">
      <w:pPr>
        <w:pStyle w:val="ListParagraph1"/>
        <w:widowControl/>
        <w:spacing w:after="0" w:line="240" w:lineRule="auto"/>
        <w:ind w:left="0"/>
        <w:rPr>
          <w:rFonts w:ascii="Calibri" w:hAnsi="Calibri" w:cs="Calibri"/>
          <w:sz w:val="24"/>
          <w:szCs w:val="24"/>
        </w:rPr>
      </w:pPr>
    </w:p>
    <w:p w14:paraId="6F2B9AAB"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2.</w:t>
      </w:r>
      <w:r w:rsidRPr="00433B44">
        <w:rPr>
          <w:rFonts w:ascii="Calibri" w:hAnsi="Calibri" w:cs="Calibri"/>
          <w:sz w:val="24"/>
          <w:szCs w:val="24"/>
        </w:rPr>
        <w:t>4.5 Add the resuspension buffer to dissociate the precipitation.</w:t>
      </w:r>
    </w:p>
    <w:p w14:paraId="76D99325" w14:textId="77777777" w:rsidR="00B459CF" w:rsidRPr="00433B44" w:rsidRDefault="00B459CF">
      <w:pPr>
        <w:pStyle w:val="ListParagraph1"/>
        <w:widowControl/>
        <w:spacing w:after="0" w:line="240" w:lineRule="auto"/>
        <w:ind w:left="0"/>
        <w:rPr>
          <w:rFonts w:ascii="Calibri" w:hAnsi="Calibri" w:cs="Calibri"/>
          <w:b/>
          <w:sz w:val="24"/>
          <w:szCs w:val="24"/>
        </w:rPr>
      </w:pPr>
    </w:p>
    <w:p w14:paraId="13EEEA8E" w14:textId="77777777" w:rsidR="00B459CF" w:rsidRPr="00433B44" w:rsidRDefault="00444234">
      <w:pPr>
        <w:pStyle w:val="ListParagraph1"/>
        <w:widowControl/>
        <w:spacing w:after="0" w:line="240" w:lineRule="auto"/>
        <w:ind w:left="0"/>
        <w:rPr>
          <w:rFonts w:ascii="Calibri" w:hAnsi="Calibri" w:cs="Calibri"/>
          <w:b/>
          <w:sz w:val="24"/>
          <w:szCs w:val="24"/>
        </w:rPr>
      </w:pPr>
      <w:r w:rsidRPr="00433B44">
        <w:rPr>
          <w:rFonts w:ascii="Calibri" w:hAnsi="Calibri" w:cs="Calibri"/>
          <w:b/>
          <w:sz w:val="24"/>
          <w:szCs w:val="24"/>
        </w:rPr>
        <w:t xml:space="preserve">3. </w:t>
      </w:r>
      <w:bookmarkStart w:id="15" w:name="OLE_LINK6"/>
      <w:r w:rsidRPr="00433B44">
        <w:rPr>
          <w:rFonts w:ascii="Calibri" w:hAnsi="Calibri" w:cs="Calibri"/>
          <w:b/>
          <w:sz w:val="24"/>
          <w:szCs w:val="24"/>
        </w:rPr>
        <w:t>Assembly of the Strip</w:t>
      </w:r>
      <w:bookmarkEnd w:id="15"/>
    </w:p>
    <w:p w14:paraId="4FA903A8" w14:textId="77777777" w:rsidR="00B459CF" w:rsidRPr="00433B44" w:rsidRDefault="00B459CF">
      <w:pPr>
        <w:pStyle w:val="ListParagraph1"/>
        <w:widowControl/>
        <w:spacing w:after="0" w:line="240" w:lineRule="auto"/>
        <w:ind w:left="0"/>
        <w:rPr>
          <w:rFonts w:ascii="Calibri" w:hAnsi="Calibri" w:cs="Calibri"/>
          <w:b/>
          <w:sz w:val="24"/>
          <w:szCs w:val="24"/>
        </w:rPr>
      </w:pPr>
    </w:p>
    <w:p w14:paraId="21FE151B" w14:textId="77777777" w:rsidR="00B459CF" w:rsidRPr="00433B44" w:rsidRDefault="00444234">
      <w:pPr>
        <w:pStyle w:val="ListParagraph1"/>
        <w:widowControl/>
        <w:spacing w:after="0" w:line="240" w:lineRule="auto"/>
        <w:ind w:left="0"/>
        <w:rPr>
          <w:rFonts w:ascii="Calibri" w:hAnsi="Calibri" w:cs="Calibri"/>
          <w:sz w:val="24"/>
          <w:szCs w:val="24"/>
        </w:rPr>
      </w:pPr>
      <w:r w:rsidRPr="00433B44">
        <w:rPr>
          <w:rFonts w:ascii="Calibri" w:hAnsi="Calibri" w:cs="Calibri"/>
          <w:sz w:val="24"/>
          <w:szCs w:val="24"/>
        </w:rPr>
        <w:t xml:space="preserve">NOTE: For </w:t>
      </w:r>
      <w:r w:rsidRPr="00433B44">
        <w:rPr>
          <w:rFonts w:ascii="Calibri" w:eastAsia="SimSun" w:hAnsi="Calibri" w:cs="Calibri"/>
          <w:sz w:val="24"/>
          <w:szCs w:val="24"/>
        </w:rPr>
        <w:t>later</w:t>
      </w:r>
      <w:r w:rsidRPr="00433B44">
        <w:rPr>
          <w:rFonts w:ascii="Calibri" w:hAnsi="Calibri" w:cs="Calibri"/>
          <w:sz w:val="24"/>
          <w:szCs w:val="24"/>
        </w:rPr>
        <w:t xml:space="preserve"> flow </w:t>
      </w:r>
      <w:r w:rsidRPr="00433B44">
        <w:rPr>
          <w:rFonts w:ascii="Calibri" w:eastAsia="SimSun" w:hAnsi="Calibri" w:cs="Calibri"/>
          <w:sz w:val="24"/>
          <w:szCs w:val="24"/>
        </w:rPr>
        <w:t>immunoassays</w:t>
      </w:r>
      <w:r w:rsidRPr="00433B44">
        <w:rPr>
          <w:rFonts w:ascii="Calibri" w:hAnsi="Calibri" w:cs="Calibri"/>
          <w:sz w:val="24"/>
          <w:szCs w:val="24"/>
        </w:rPr>
        <w:t>, the selection and pretreatment of membrane material will directly affect the test, which should be investigated.</w:t>
      </w:r>
      <w:bookmarkStart w:id="16" w:name="OLE_LINK7"/>
      <w:r w:rsidRPr="00433B44">
        <w:rPr>
          <w:rFonts w:ascii="Calibri" w:hAnsi="Calibri" w:cs="Calibri"/>
          <w:sz w:val="24"/>
          <w:szCs w:val="24"/>
        </w:rPr>
        <w:t xml:space="preserve"> The immunochromatographic strip consists of </w:t>
      </w:r>
      <w:r w:rsidRPr="00433B44">
        <w:rPr>
          <w:rFonts w:ascii="Calibri" w:eastAsia="SimSun" w:hAnsi="Calibri" w:cs="Calibri"/>
          <w:sz w:val="24"/>
          <w:szCs w:val="24"/>
        </w:rPr>
        <w:t xml:space="preserve">a </w:t>
      </w:r>
      <w:r w:rsidRPr="00433B44">
        <w:rPr>
          <w:rFonts w:ascii="Calibri" w:hAnsi="Calibri" w:cs="Calibri"/>
          <w:sz w:val="24"/>
          <w:szCs w:val="24"/>
        </w:rPr>
        <w:t>sample pad, a conjugate pad, a nitrocellulose (NC) membrane, an absorbent pad and a PVC board (</w:t>
      </w:r>
      <w:r w:rsidRPr="00433B44">
        <w:rPr>
          <w:rFonts w:ascii="Calibri" w:hAnsi="Calibri" w:cs="Calibri"/>
          <w:b/>
          <w:bCs/>
          <w:sz w:val="24"/>
          <w:szCs w:val="24"/>
        </w:rPr>
        <w:t>Figure 1</w:t>
      </w:r>
      <w:r w:rsidRPr="00433B44">
        <w:rPr>
          <w:rFonts w:ascii="Calibri" w:hAnsi="Calibri" w:cs="Calibri"/>
          <w:sz w:val="24"/>
          <w:szCs w:val="24"/>
        </w:rPr>
        <w:t xml:space="preserve">). The membrane material should be checked and evaluated by </w:t>
      </w:r>
      <w:r w:rsidRPr="00433B44">
        <w:rPr>
          <w:rFonts w:ascii="Calibri" w:eastAsia="SimSun" w:hAnsi="Calibri" w:cs="Calibri"/>
          <w:sz w:val="24"/>
          <w:szCs w:val="24"/>
        </w:rPr>
        <w:t xml:space="preserve">stereomicroscopy to eliminate </w:t>
      </w:r>
      <w:r w:rsidRPr="00433B44">
        <w:rPr>
          <w:rFonts w:ascii="Calibri" w:hAnsi="Calibri" w:cs="Calibri"/>
          <w:sz w:val="24"/>
          <w:szCs w:val="24"/>
        </w:rPr>
        <w:t>inhomogeneity.</w:t>
      </w:r>
      <w:bookmarkEnd w:id="16"/>
    </w:p>
    <w:p w14:paraId="2B7C74D1" w14:textId="77777777" w:rsidR="00B459CF" w:rsidRPr="00433B44" w:rsidRDefault="00B459CF">
      <w:pPr>
        <w:widowControl/>
        <w:spacing w:after="0" w:line="240" w:lineRule="auto"/>
        <w:contextualSpacing/>
        <w:rPr>
          <w:rFonts w:ascii="Calibri" w:hAnsi="Calibri" w:cs="Calibri"/>
          <w:sz w:val="24"/>
          <w:szCs w:val="24"/>
        </w:rPr>
      </w:pPr>
    </w:p>
    <w:p w14:paraId="609A3EC1" w14:textId="77777777" w:rsidR="00B459CF" w:rsidRPr="00433B44" w:rsidRDefault="00444234">
      <w:pPr>
        <w:pStyle w:val="ListParagraph1"/>
        <w:widowControl/>
        <w:spacing w:after="0" w:line="240" w:lineRule="auto"/>
        <w:ind w:left="0"/>
        <w:rPr>
          <w:rFonts w:ascii="Calibri" w:eastAsia="SimSun" w:hAnsi="Calibri" w:cs="Calibri"/>
          <w:kern w:val="0"/>
          <w:sz w:val="24"/>
          <w:szCs w:val="24"/>
        </w:rPr>
      </w:pPr>
      <w:r w:rsidRPr="00433B44">
        <w:rPr>
          <w:rFonts w:ascii="Calibri" w:eastAsia="SimSun" w:hAnsi="Calibri" w:cs="Calibri"/>
          <w:kern w:val="0"/>
          <w:sz w:val="24"/>
          <w:szCs w:val="24"/>
        </w:rPr>
        <w:t xml:space="preserve">3.1. Paste the </w:t>
      </w:r>
      <w:r w:rsidRPr="00433B44">
        <w:rPr>
          <w:rFonts w:ascii="Calibri" w:hAnsi="Calibri" w:cs="Calibri"/>
          <w:sz w:val="24"/>
          <w:szCs w:val="24"/>
        </w:rPr>
        <w:t>NC membrane</w:t>
      </w:r>
      <w:r w:rsidRPr="00433B44">
        <w:rPr>
          <w:rFonts w:ascii="Calibri" w:eastAsia="SimSun" w:hAnsi="Calibri" w:cs="Calibri"/>
          <w:kern w:val="0"/>
          <w:sz w:val="24"/>
          <w:szCs w:val="24"/>
        </w:rPr>
        <w:t xml:space="preserve"> on a </w:t>
      </w:r>
      <w:r w:rsidRPr="00433B44">
        <w:rPr>
          <w:rFonts w:ascii="Calibri" w:hAnsi="Calibri" w:cs="Calibri"/>
          <w:sz w:val="24"/>
          <w:szCs w:val="24"/>
        </w:rPr>
        <w:t>PVC board</w:t>
      </w:r>
      <w:r w:rsidRPr="00433B44">
        <w:rPr>
          <w:rFonts w:ascii="Calibri" w:eastAsia="SimSun" w:hAnsi="Calibri" w:cs="Calibri"/>
          <w:kern w:val="0"/>
          <w:sz w:val="24"/>
          <w:szCs w:val="24"/>
        </w:rPr>
        <w:t xml:space="preserve"> 2 cm apart from the edge of the suction end of the</w:t>
      </w:r>
      <w:r w:rsidRPr="00433B44">
        <w:rPr>
          <w:rFonts w:ascii="Calibri" w:hAnsi="Calibri" w:cs="Calibri"/>
          <w:sz w:val="24"/>
          <w:szCs w:val="24"/>
        </w:rPr>
        <w:t xml:space="preserve"> board</w:t>
      </w:r>
      <w:r w:rsidRPr="00433B44">
        <w:rPr>
          <w:rFonts w:ascii="Calibri" w:eastAsia="SimSun" w:hAnsi="Calibri" w:cs="Calibri"/>
          <w:kern w:val="0"/>
          <w:sz w:val="24"/>
          <w:szCs w:val="24"/>
        </w:rPr>
        <w:t>.</w:t>
      </w:r>
    </w:p>
    <w:p w14:paraId="1866613C" w14:textId="77777777" w:rsidR="00B459CF" w:rsidRPr="00433B44" w:rsidRDefault="00B459CF">
      <w:pPr>
        <w:pStyle w:val="ListParagraph1"/>
        <w:widowControl/>
        <w:spacing w:after="0" w:line="240" w:lineRule="auto"/>
        <w:ind w:left="0"/>
        <w:rPr>
          <w:rFonts w:ascii="Calibri" w:eastAsia="SimSun" w:hAnsi="Calibri" w:cs="Calibri"/>
          <w:kern w:val="0"/>
          <w:sz w:val="24"/>
          <w:szCs w:val="24"/>
        </w:rPr>
      </w:pPr>
    </w:p>
    <w:p w14:paraId="2AACFC96" w14:textId="77777777" w:rsidR="00B459CF" w:rsidRPr="00433B44" w:rsidRDefault="00444234">
      <w:pPr>
        <w:pStyle w:val="ListParagraph1"/>
        <w:widowControl/>
        <w:spacing w:after="0" w:line="240" w:lineRule="auto"/>
        <w:ind w:left="0"/>
        <w:rPr>
          <w:rFonts w:ascii="Calibri" w:eastAsia="SimSun" w:hAnsi="Calibri" w:cs="Calibri"/>
          <w:kern w:val="0"/>
          <w:sz w:val="24"/>
          <w:szCs w:val="24"/>
        </w:rPr>
      </w:pPr>
      <w:r w:rsidRPr="00433B44">
        <w:rPr>
          <w:rFonts w:ascii="Calibri" w:eastAsia="SimSun" w:hAnsi="Calibri" w:cs="Calibri"/>
          <w:kern w:val="0"/>
          <w:sz w:val="24"/>
          <w:szCs w:val="24"/>
        </w:rPr>
        <w:t xml:space="preserve">3.2 Add SSD-BSA </w:t>
      </w:r>
      <w:r w:rsidRPr="00433B44">
        <w:rPr>
          <w:rFonts w:ascii="Calibri" w:hAnsi="Calibri" w:cs="Calibri"/>
          <w:sz w:val="24"/>
          <w:szCs w:val="24"/>
        </w:rPr>
        <w:t>(2 mg/mL) dropwise to</w:t>
      </w:r>
      <w:r w:rsidRPr="00433B44">
        <w:rPr>
          <w:rFonts w:ascii="Calibri" w:eastAsia="SimSun" w:hAnsi="Calibri" w:cs="Calibri"/>
          <w:kern w:val="0"/>
          <w:sz w:val="24"/>
          <w:szCs w:val="24"/>
        </w:rPr>
        <w:t xml:space="preserve"> the NC </w:t>
      </w:r>
      <w:r w:rsidRPr="00433B44">
        <w:rPr>
          <w:rFonts w:ascii="Calibri" w:hAnsi="Calibri" w:cs="Calibri"/>
          <w:sz w:val="24"/>
          <w:szCs w:val="24"/>
        </w:rPr>
        <w:t>membrane (</w:t>
      </w:r>
      <w:r w:rsidRPr="00433B44">
        <w:rPr>
          <w:rFonts w:ascii="Calibri" w:eastAsia="SimSun" w:hAnsi="Calibri" w:cs="Calibri"/>
          <w:kern w:val="0"/>
          <w:sz w:val="24"/>
          <w:szCs w:val="24"/>
        </w:rPr>
        <w:t>2 cm apart from the upper edge</w:t>
      </w:r>
      <w:r w:rsidRPr="00433B44">
        <w:rPr>
          <w:rFonts w:ascii="Calibri" w:hAnsi="Calibri" w:cs="Calibri"/>
          <w:sz w:val="24"/>
          <w:szCs w:val="24"/>
        </w:rPr>
        <w:t xml:space="preserve">) as </w:t>
      </w:r>
      <w:r w:rsidRPr="00433B44">
        <w:rPr>
          <w:rFonts w:ascii="Calibri" w:eastAsia="SimSun" w:hAnsi="Calibri" w:cs="Calibri"/>
          <w:sz w:val="24"/>
          <w:szCs w:val="24"/>
        </w:rPr>
        <w:t xml:space="preserve">a </w:t>
      </w:r>
      <w:r w:rsidRPr="00433B44">
        <w:rPr>
          <w:rFonts w:ascii="Calibri" w:hAnsi="Calibri" w:cs="Calibri"/>
          <w:sz w:val="24"/>
          <w:szCs w:val="24"/>
        </w:rPr>
        <w:t xml:space="preserve">test line (1 mm wide), </w:t>
      </w:r>
      <w:r w:rsidRPr="00433B44">
        <w:rPr>
          <w:rFonts w:ascii="Calibri" w:eastAsia="SimSun" w:hAnsi="Calibri" w:cs="Calibri"/>
          <w:sz w:val="24"/>
          <w:szCs w:val="24"/>
        </w:rPr>
        <w:t>and</w:t>
      </w:r>
      <w:r w:rsidRPr="00433B44">
        <w:rPr>
          <w:rFonts w:ascii="Calibri" w:hAnsi="Calibri" w:cs="Calibri"/>
          <w:sz w:val="24"/>
          <w:szCs w:val="24"/>
        </w:rPr>
        <w:t xml:space="preserve"> add goat anti</w:t>
      </w:r>
      <w:r w:rsidRPr="00433B44">
        <w:rPr>
          <w:rFonts w:ascii="Calibri" w:eastAsia="SimSun" w:hAnsi="Calibri" w:cs="Calibri"/>
          <w:sz w:val="24"/>
          <w:szCs w:val="24"/>
        </w:rPr>
        <w:t>-</w:t>
      </w:r>
      <w:r w:rsidRPr="00433B44">
        <w:rPr>
          <w:rFonts w:ascii="Calibri" w:hAnsi="Calibri" w:cs="Calibri"/>
          <w:sz w:val="24"/>
          <w:szCs w:val="24"/>
        </w:rPr>
        <w:t xml:space="preserve">mouse IgG (1.5 mg/mL) </w:t>
      </w:r>
      <w:r w:rsidRPr="00433B44">
        <w:rPr>
          <w:rFonts w:ascii="Calibri" w:hAnsi="Calibri" w:cs="Calibri"/>
          <w:sz w:val="24"/>
          <w:szCs w:val="24"/>
        </w:rPr>
        <w:t xml:space="preserve">dropwise </w:t>
      </w:r>
      <w:r w:rsidRPr="00433B44">
        <w:rPr>
          <w:rFonts w:ascii="Calibri" w:eastAsia="SimSun" w:hAnsi="Calibri" w:cs="Calibri"/>
          <w:kern w:val="0"/>
          <w:sz w:val="24"/>
          <w:szCs w:val="24"/>
        </w:rPr>
        <w:t xml:space="preserve">on the NC </w:t>
      </w:r>
      <w:r w:rsidRPr="00433B44">
        <w:rPr>
          <w:rFonts w:ascii="Calibri" w:hAnsi="Calibri" w:cs="Calibri"/>
          <w:sz w:val="24"/>
          <w:szCs w:val="24"/>
        </w:rPr>
        <w:t>membrane (</w:t>
      </w:r>
      <w:r w:rsidRPr="00433B44">
        <w:rPr>
          <w:rFonts w:ascii="Calibri" w:eastAsia="SimSun" w:hAnsi="Calibri" w:cs="Calibri"/>
          <w:kern w:val="0"/>
          <w:sz w:val="24"/>
          <w:szCs w:val="24"/>
        </w:rPr>
        <w:t>2 cm apart from the lower edge</w:t>
      </w:r>
      <w:r w:rsidRPr="00433B44">
        <w:rPr>
          <w:rFonts w:ascii="Calibri" w:hAnsi="Calibri" w:cs="Calibri"/>
          <w:sz w:val="24"/>
          <w:szCs w:val="24"/>
        </w:rPr>
        <w:t xml:space="preserve">) as </w:t>
      </w:r>
      <w:r w:rsidRPr="00433B44">
        <w:rPr>
          <w:rFonts w:ascii="Calibri" w:eastAsia="SimSun" w:hAnsi="Calibri" w:cs="Calibri"/>
          <w:sz w:val="24"/>
          <w:szCs w:val="24"/>
        </w:rPr>
        <w:t xml:space="preserve">a </w:t>
      </w:r>
      <w:r w:rsidRPr="00433B44">
        <w:rPr>
          <w:rFonts w:ascii="Calibri" w:hAnsi="Calibri" w:cs="Calibri"/>
          <w:sz w:val="24"/>
          <w:szCs w:val="24"/>
        </w:rPr>
        <w:t>control line (1 mm wide). Control the amount of protein added.</w:t>
      </w:r>
      <w:r w:rsidRPr="00433B44">
        <w:rPr>
          <w:rFonts w:ascii="Calibri" w:eastAsia="SimSun" w:hAnsi="Calibri" w:cs="Calibri"/>
          <w:kern w:val="0"/>
          <w:sz w:val="24"/>
          <w:szCs w:val="24"/>
        </w:rPr>
        <w:t xml:space="preserve"> </w:t>
      </w:r>
    </w:p>
    <w:p w14:paraId="4962CC66" w14:textId="77777777" w:rsidR="00B459CF" w:rsidRPr="00433B44" w:rsidRDefault="00B459CF">
      <w:pPr>
        <w:widowControl/>
        <w:spacing w:after="0" w:line="240" w:lineRule="auto"/>
        <w:contextualSpacing/>
        <w:rPr>
          <w:rFonts w:ascii="Calibri" w:eastAsia="SimSun" w:hAnsi="Calibri" w:cs="Calibri"/>
          <w:sz w:val="24"/>
          <w:szCs w:val="24"/>
        </w:rPr>
      </w:pPr>
    </w:p>
    <w:p w14:paraId="6E4850F3" w14:textId="77777777" w:rsidR="00B459CF" w:rsidRPr="00433B44" w:rsidRDefault="00444234">
      <w:pPr>
        <w:widowControl/>
        <w:spacing w:after="0" w:line="240" w:lineRule="auto"/>
        <w:contextualSpacing/>
        <w:rPr>
          <w:rFonts w:ascii="Calibri" w:eastAsia="SimSun" w:hAnsi="Calibri" w:cs="Calibri"/>
          <w:kern w:val="0"/>
          <w:sz w:val="24"/>
          <w:szCs w:val="24"/>
        </w:rPr>
      </w:pPr>
      <w:r w:rsidRPr="00433B44">
        <w:rPr>
          <w:rFonts w:ascii="Calibri" w:eastAsia="SimSun" w:hAnsi="Calibri" w:cs="Calibri"/>
          <w:sz w:val="24"/>
          <w:szCs w:val="24"/>
        </w:rPr>
        <w:t>3.3 Attach the abs</w:t>
      </w:r>
      <w:r w:rsidRPr="00433B44">
        <w:rPr>
          <w:rFonts w:ascii="Calibri" w:eastAsia="SimSun" w:hAnsi="Calibri" w:cs="Calibri"/>
          <w:kern w:val="0"/>
          <w:sz w:val="24"/>
          <w:szCs w:val="24"/>
        </w:rPr>
        <w:t xml:space="preserve">orbent pad to the PVC sheet above the NC </w:t>
      </w:r>
      <w:r w:rsidRPr="00433B44">
        <w:rPr>
          <w:rFonts w:ascii="Calibri" w:eastAsia="SimSun" w:hAnsi="Calibri" w:cs="Calibri"/>
          <w:sz w:val="24"/>
          <w:szCs w:val="24"/>
        </w:rPr>
        <w:t>membrane</w:t>
      </w:r>
      <w:r w:rsidRPr="00433B44">
        <w:rPr>
          <w:rFonts w:ascii="Calibri" w:eastAsia="SimSun" w:hAnsi="Calibri" w:cs="Calibri"/>
          <w:kern w:val="0"/>
          <w:sz w:val="24"/>
          <w:szCs w:val="24"/>
        </w:rPr>
        <w:t xml:space="preserve"> and overlap it with the NC </w:t>
      </w:r>
      <w:r w:rsidRPr="00433B44">
        <w:rPr>
          <w:rFonts w:ascii="Calibri" w:eastAsia="SimSun" w:hAnsi="Calibri" w:cs="Calibri"/>
          <w:sz w:val="24"/>
          <w:szCs w:val="24"/>
        </w:rPr>
        <w:t>membrane</w:t>
      </w:r>
      <w:r w:rsidRPr="00433B44">
        <w:rPr>
          <w:rFonts w:ascii="Calibri" w:eastAsia="SimSun" w:hAnsi="Calibri" w:cs="Calibri"/>
          <w:kern w:val="0"/>
          <w:sz w:val="24"/>
          <w:szCs w:val="24"/>
        </w:rPr>
        <w:t xml:space="preserve"> by 2 mm.</w:t>
      </w:r>
    </w:p>
    <w:p w14:paraId="675669B2"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7921AF65" w14:textId="77777777" w:rsidR="00B459CF" w:rsidRPr="00433B44" w:rsidRDefault="00444234">
      <w:pPr>
        <w:widowControl/>
        <w:spacing w:after="0" w:line="240" w:lineRule="auto"/>
        <w:contextualSpacing/>
        <w:rPr>
          <w:rFonts w:ascii="Calibri" w:eastAsia="SimSun" w:hAnsi="Calibri" w:cs="Calibri"/>
          <w:kern w:val="0"/>
          <w:sz w:val="24"/>
          <w:szCs w:val="24"/>
        </w:rPr>
      </w:pPr>
      <w:r w:rsidRPr="00433B44">
        <w:rPr>
          <w:rFonts w:ascii="Calibri" w:eastAsia="SimSun" w:hAnsi="Calibri" w:cs="Calibri"/>
          <w:kern w:val="0"/>
          <w:sz w:val="24"/>
          <w:szCs w:val="24"/>
        </w:rPr>
        <w:t>3.4</w:t>
      </w:r>
      <w:bookmarkStart w:id="17" w:name="OLE_LINK12"/>
      <w:r w:rsidRPr="00433B44">
        <w:rPr>
          <w:rFonts w:ascii="Calibri" w:eastAsia="SimSun" w:hAnsi="Calibri" w:cs="Calibri"/>
          <w:kern w:val="0"/>
          <w:sz w:val="24"/>
          <w:szCs w:val="24"/>
        </w:rPr>
        <w:t xml:space="preserve"> </w:t>
      </w:r>
      <w:r w:rsidRPr="00433B44">
        <w:rPr>
          <w:rFonts w:ascii="Calibri" w:eastAsia="SimSun" w:hAnsi="Calibri" w:cs="Calibri"/>
          <w:sz w:val="24"/>
          <w:szCs w:val="24"/>
        </w:rPr>
        <w:t>Submerg</w:t>
      </w:r>
      <w:r w:rsidRPr="00433B44">
        <w:rPr>
          <w:rFonts w:ascii="Calibri" w:eastAsia="SimSun" w:hAnsi="Calibri" w:cs="Calibri"/>
          <w:sz w:val="24"/>
          <w:szCs w:val="24"/>
        </w:rPr>
        <w:t xml:space="preserve">e the </w:t>
      </w:r>
      <w:r w:rsidRPr="00433B44">
        <w:rPr>
          <w:rFonts w:ascii="Calibri" w:eastAsia="SimSun" w:hAnsi="Calibri" w:cs="Calibri"/>
          <w:kern w:val="0"/>
          <w:sz w:val="24"/>
          <w:szCs w:val="24"/>
        </w:rPr>
        <w:t>glass fiber membrane into the AuNPs-mAb conjugate solution. Dry the wet membrane in an incubator at 37 °C.</w:t>
      </w:r>
      <w:bookmarkEnd w:id="17"/>
    </w:p>
    <w:p w14:paraId="1C52BED0"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2D6EF4A0" w14:textId="77777777" w:rsidR="00B459CF" w:rsidRPr="00433B44" w:rsidRDefault="00444234">
      <w:pPr>
        <w:widowControl/>
        <w:spacing w:after="0" w:line="240" w:lineRule="auto"/>
        <w:contextualSpacing/>
        <w:rPr>
          <w:rFonts w:ascii="Calibri" w:eastAsia="SimSun" w:hAnsi="Calibri" w:cs="Calibri"/>
          <w:sz w:val="24"/>
          <w:szCs w:val="24"/>
        </w:rPr>
      </w:pPr>
      <w:r w:rsidRPr="00433B44">
        <w:rPr>
          <w:rFonts w:ascii="Calibri" w:eastAsia="SimSun" w:hAnsi="Calibri" w:cs="Calibri"/>
          <w:kern w:val="0"/>
          <w:sz w:val="24"/>
          <w:szCs w:val="24"/>
        </w:rPr>
        <w:t xml:space="preserve">3.5 Trim the glass fiber membrane to 5 cm long and 2 cm wide and use it as a </w:t>
      </w:r>
      <w:r w:rsidRPr="00433B44">
        <w:rPr>
          <w:rFonts w:ascii="Calibri" w:eastAsia="SimSun" w:hAnsi="Calibri" w:cs="Calibri"/>
          <w:sz w:val="24"/>
          <w:szCs w:val="24"/>
        </w:rPr>
        <w:t>conjugate pad.</w:t>
      </w:r>
    </w:p>
    <w:p w14:paraId="14AB6768" w14:textId="77777777" w:rsidR="00B459CF" w:rsidRPr="00433B44" w:rsidRDefault="00B459CF">
      <w:pPr>
        <w:widowControl/>
        <w:spacing w:after="0" w:line="240" w:lineRule="auto"/>
        <w:contextualSpacing/>
        <w:rPr>
          <w:rFonts w:ascii="Calibri" w:eastAsia="SimSun" w:hAnsi="Calibri" w:cs="Calibri"/>
          <w:sz w:val="24"/>
          <w:szCs w:val="24"/>
        </w:rPr>
      </w:pPr>
    </w:p>
    <w:p w14:paraId="0EAACCFD" w14:textId="77777777" w:rsidR="00B459CF" w:rsidRPr="00433B44" w:rsidRDefault="00444234">
      <w:pPr>
        <w:widowControl/>
        <w:spacing w:after="0" w:line="240" w:lineRule="auto"/>
        <w:contextualSpacing/>
        <w:rPr>
          <w:rFonts w:ascii="Calibri" w:eastAsia="SimSun" w:hAnsi="Calibri" w:cs="Calibri"/>
          <w:kern w:val="0"/>
          <w:sz w:val="24"/>
          <w:szCs w:val="24"/>
        </w:rPr>
      </w:pPr>
      <w:r w:rsidRPr="00433B44">
        <w:rPr>
          <w:rFonts w:ascii="Calibri" w:eastAsia="SimSun" w:hAnsi="Calibri" w:cs="Calibri"/>
          <w:sz w:val="24"/>
          <w:szCs w:val="24"/>
        </w:rPr>
        <w:t xml:space="preserve">3.6 </w:t>
      </w:r>
      <w:r w:rsidRPr="00433B44">
        <w:rPr>
          <w:rFonts w:ascii="Calibri" w:eastAsia="SimSun" w:hAnsi="Calibri" w:cs="Calibri"/>
          <w:kern w:val="0"/>
          <w:sz w:val="24"/>
          <w:szCs w:val="24"/>
        </w:rPr>
        <w:t xml:space="preserve">Paste the pretreated </w:t>
      </w:r>
      <w:r w:rsidRPr="00433B44">
        <w:rPr>
          <w:rFonts w:ascii="Calibri" w:eastAsia="SimSun" w:hAnsi="Calibri" w:cs="Calibri"/>
          <w:sz w:val="24"/>
          <w:szCs w:val="24"/>
        </w:rPr>
        <w:t>conjugate pad</w:t>
      </w:r>
      <w:r w:rsidRPr="00433B44">
        <w:rPr>
          <w:rFonts w:ascii="Calibri" w:eastAsia="SimSun" w:hAnsi="Calibri" w:cs="Calibri"/>
          <w:kern w:val="0"/>
          <w:sz w:val="24"/>
          <w:szCs w:val="24"/>
        </w:rPr>
        <w:t xml:space="preserve"> under the </w:t>
      </w:r>
      <w:r w:rsidRPr="00433B44">
        <w:rPr>
          <w:rFonts w:ascii="Calibri" w:eastAsia="SimSun" w:hAnsi="Calibri" w:cs="Calibri"/>
          <w:kern w:val="0"/>
          <w:sz w:val="24"/>
          <w:szCs w:val="24"/>
        </w:rPr>
        <w:t xml:space="preserve">NC </w:t>
      </w:r>
      <w:r w:rsidRPr="00433B44">
        <w:rPr>
          <w:rFonts w:ascii="Calibri" w:eastAsia="SimSun" w:hAnsi="Calibri" w:cs="Calibri"/>
          <w:sz w:val="24"/>
          <w:szCs w:val="24"/>
        </w:rPr>
        <w:t>membrane</w:t>
      </w:r>
      <w:r w:rsidRPr="00433B44">
        <w:rPr>
          <w:rFonts w:ascii="Calibri" w:eastAsia="SimSun" w:hAnsi="Calibri" w:cs="Calibri"/>
          <w:kern w:val="0"/>
          <w:sz w:val="24"/>
          <w:szCs w:val="24"/>
        </w:rPr>
        <w:t>. The length of overlap with the NC membrane should be 0.1 cm.</w:t>
      </w:r>
    </w:p>
    <w:p w14:paraId="4986AEF8"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4EF34E9D" w14:textId="77777777" w:rsidR="00B459CF" w:rsidRPr="00433B44" w:rsidRDefault="00444234">
      <w:pPr>
        <w:widowControl/>
        <w:spacing w:after="0" w:line="240" w:lineRule="auto"/>
        <w:contextualSpacing/>
        <w:rPr>
          <w:rFonts w:ascii="Calibri" w:eastAsia="SimSun" w:hAnsi="Calibri" w:cs="Calibri"/>
          <w:kern w:val="0"/>
          <w:sz w:val="24"/>
          <w:szCs w:val="24"/>
        </w:rPr>
      </w:pPr>
      <w:r w:rsidRPr="00433B44">
        <w:rPr>
          <w:rFonts w:ascii="Calibri" w:eastAsia="SimSun" w:hAnsi="Calibri" w:cs="Calibri"/>
          <w:kern w:val="0"/>
          <w:sz w:val="24"/>
          <w:szCs w:val="24"/>
        </w:rPr>
        <w:t>NOTE: The glass fiber membrane has a strong ability to bind and release proteins.</w:t>
      </w:r>
    </w:p>
    <w:p w14:paraId="671BB3CD"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2CCDA65A" w14:textId="77777777" w:rsidR="00B459CF" w:rsidRPr="00433B44" w:rsidRDefault="00444234">
      <w:pPr>
        <w:widowControl/>
        <w:spacing w:after="0" w:line="240" w:lineRule="auto"/>
        <w:contextualSpacing/>
        <w:rPr>
          <w:rFonts w:ascii="Calibri" w:eastAsia="SimSun" w:hAnsi="Calibri" w:cs="Calibri"/>
          <w:kern w:val="0"/>
          <w:sz w:val="24"/>
          <w:szCs w:val="24"/>
        </w:rPr>
      </w:pPr>
      <w:r w:rsidRPr="00433B44">
        <w:rPr>
          <w:rFonts w:ascii="Calibri" w:eastAsia="SimSun" w:hAnsi="Calibri" w:cs="Calibri"/>
          <w:kern w:val="0"/>
          <w:sz w:val="24"/>
          <w:szCs w:val="24"/>
        </w:rPr>
        <w:t>3.7 Trim the fusion 3 membrane to 1.8 cm long and 3.5 cm wide and use it as the sample pad.</w:t>
      </w:r>
    </w:p>
    <w:p w14:paraId="68738D3B"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33FDF5AA" w14:textId="77777777" w:rsidR="00B459CF" w:rsidRPr="00433B44" w:rsidRDefault="00444234">
      <w:pPr>
        <w:widowControl/>
        <w:spacing w:after="0" w:line="240" w:lineRule="auto"/>
        <w:contextualSpacing/>
        <w:rPr>
          <w:rFonts w:ascii="Calibri" w:eastAsia="SimSun" w:hAnsi="Calibri" w:cs="Calibri"/>
          <w:kern w:val="0"/>
          <w:sz w:val="24"/>
          <w:szCs w:val="24"/>
        </w:rPr>
      </w:pPr>
      <w:r w:rsidRPr="00433B44">
        <w:rPr>
          <w:rFonts w:ascii="Calibri" w:eastAsia="SimSun" w:hAnsi="Calibri" w:cs="Calibri"/>
          <w:kern w:val="0"/>
          <w:sz w:val="24"/>
          <w:szCs w:val="24"/>
        </w:rPr>
        <w:t>3.8 P</w:t>
      </w:r>
      <w:r w:rsidRPr="00433B44">
        <w:rPr>
          <w:rFonts w:ascii="Calibri" w:eastAsia="SimSun" w:hAnsi="Calibri" w:cs="Calibri"/>
          <w:kern w:val="0"/>
          <w:sz w:val="24"/>
          <w:szCs w:val="24"/>
        </w:rPr>
        <w:t>aste the sample</w:t>
      </w:r>
      <w:r w:rsidRPr="00433B44">
        <w:rPr>
          <w:rFonts w:ascii="Calibri" w:eastAsia="SimSun" w:hAnsi="Calibri" w:cs="Calibri"/>
          <w:sz w:val="24"/>
          <w:szCs w:val="24"/>
        </w:rPr>
        <w:t xml:space="preserve"> pad</w:t>
      </w:r>
      <w:r w:rsidRPr="00433B44">
        <w:rPr>
          <w:rFonts w:ascii="Calibri" w:eastAsia="SimSun" w:hAnsi="Calibri" w:cs="Calibri"/>
          <w:kern w:val="0"/>
          <w:sz w:val="24"/>
          <w:szCs w:val="24"/>
        </w:rPr>
        <w:t xml:space="preserve"> on the PVC board and overlap it with the </w:t>
      </w:r>
      <w:r w:rsidRPr="00433B44">
        <w:rPr>
          <w:rFonts w:ascii="Calibri" w:eastAsia="SimSun" w:hAnsi="Calibri" w:cs="Calibri"/>
          <w:sz w:val="24"/>
          <w:szCs w:val="24"/>
        </w:rPr>
        <w:t>conjugate</w:t>
      </w:r>
      <w:r w:rsidRPr="00433B44">
        <w:rPr>
          <w:rFonts w:ascii="Calibri" w:eastAsia="SimSun" w:hAnsi="Calibri" w:cs="Calibri"/>
          <w:kern w:val="0"/>
          <w:sz w:val="24"/>
          <w:szCs w:val="24"/>
        </w:rPr>
        <w:t xml:space="preserve"> pad by 2 mm.</w:t>
      </w:r>
    </w:p>
    <w:p w14:paraId="30C63D72"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40300B37" w14:textId="77777777" w:rsidR="00B459CF" w:rsidRPr="00433B44" w:rsidRDefault="00444234">
      <w:pPr>
        <w:widowControl/>
        <w:spacing w:after="0" w:line="240" w:lineRule="auto"/>
        <w:contextualSpacing/>
        <w:rPr>
          <w:rFonts w:ascii="Calibri" w:eastAsia="SimSun" w:hAnsi="Calibri" w:cs="Calibri"/>
          <w:kern w:val="0"/>
          <w:sz w:val="24"/>
          <w:szCs w:val="24"/>
        </w:rPr>
      </w:pPr>
      <w:r w:rsidRPr="00433B44">
        <w:rPr>
          <w:rFonts w:ascii="Calibri" w:eastAsia="SimSun" w:hAnsi="Calibri" w:cs="Calibri"/>
          <w:kern w:val="0"/>
          <w:sz w:val="24"/>
          <w:szCs w:val="24"/>
        </w:rPr>
        <w:lastRenderedPageBreak/>
        <w:t>3.9 Cut the assembled paper board into 3.5-mm-wide strips using a cutting machine and compact it using a batch lamination system.</w:t>
      </w:r>
    </w:p>
    <w:p w14:paraId="0E2B1DCB"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27229BEF" w14:textId="77777777" w:rsidR="00B459CF" w:rsidRPr="00433B44" w:rsidRDefault="00444234">
      <w:pPr>
        <w:widowControl/>
        <w:spacing w:after="0" w:line="240" w:lineRule="auto"/>
        <w:contextualSpacing/>
        <w:rPr>
          <w:rFonts w:ascii="Calibri" w:eastAsia="SimSun" w:hAnsi="Calibri" w:cs="Calibri"/>
          <w:sz w:val="24"/>
          <w:szCs w:val="24"/>
        </w:rPr>
      </w:pPr>
      <w:r w:rsidRPr="00433B44">
        <w:rPr>
          <w:rFonts w:ascii="Calibri" w:eastAsia="SimSun" w:hAnsi="Calibri" w:cs="Calibri"/>
          <w:kern w:val="0"/>
          <w:sz w:val="24"/>
          <w:szCs w:val="24"/>
        </w:rPr>
        <w:t xml:space="preserve">3.10 </w:t>
      </w:r>
      <w:r w:rsidRPr="00433B44">
        <w:rPr>
          <w:rFonts w:ascii="Calibri" w:eastAsia="SimSun" w:hAnsi="Calibri" w:cs="Calibri"/>
          <w:sz w:val="24"/>
          <w:szCs w:val="24"/>
        </w:rPr>
        <w:t xml:space="preserve">Finally, </w:t>
      </w:r>
      <w:r w:rsidRPr="00433B44">
        <w:rPr>
          <w:rFonts w:ascii="Calibri" w:eastAsia="SimSun" w:hAnsi="Calibri" w:cs="Calibri"/>
          <w:kern w:val="0"/>
          <w:sz w:val="24"/>
          <w:szCs w:val="24"/>
        </w:rPr>
        <w:t>place the test strips into</w:t>
      </w:r>
      <w:r w:rsidRPr="00433B44">
        <w:rPr>
          <w:rFonts w:ascii="Calibri" w:eastAsia="SimSun" w:hAnsi="Calibri" w:cs="Calibri"/>
          <w:kern w:val="0"/>
          <w:sz w:val="24"/>
          <w:szCs w:val="24"/>
        </w:rPr>
        <w:t xml:space="preserve"> the shell, seal them in an aluminum foil bag containing desiccant, and store them away from light. The </w:t>
      </w:r>
      <w:r w:rsidRPr="00433B44">
        <w:rPr>
          <w:rFonts w:ascii="Calibri" w:eastAsia="SimSun" w:hAnsi="Calibri" w:cs="Calibri"/>
          <w:sz w:val="24"/>
          <w:szCs w:val="24"/>
        </w:rPr>
        <w:t>ICSs are now assembled.</w:t>
      </w:r>
    </w:p>
    <w:p w14:paraId="75C4F996" w14:textId="77777777" w:rsidR="00B459CF" w:rsidRPr="00433B44" w:rsidRDefault="00B459CF">
      <w:pPr>
        <w:pStyle w:val="ListParagraph1"/>
        <w:widowControl/>
        <w:spacing w:after="0" w:line="240" w:lineRule="auto"/>
        <w:ind w:left="0"/>
        <w:rPr>
          <w:rFonts w:ascii="Calibri" w:eastAsia="SimSun" w:hAnsi="Calibri" w:cs="Calibri"/>
          <w:kern w:val="0"/>
          <w:sz w:val="24"/>
          <w:szCs w:val="24"/>
        </w:rPr>
      </w:pPr>
    </w:p>
    <w:p w14:paraId="20A7E090" w14:textId="77777777" w:rsidR="00B459CF" w:rsidRPr="00433B44" w:rsidRDefault="00444234">
      <w:pPr>
        <w:pStyle w:val="ListParagraph1"/>
        <w:widowControl/>
        <w:spacing w:after="0" w:line="240" w:lineRule="auto"/>
        <w:ind w:left="0"/>
        <w:rPr>
          <w:rFonts w:ascii="Calibri" w:eastAsia="SimSun" w:hAnsi="Calibri" w:cs="Calibri"/>
          <w:kern w:val="0"/>
          <w:sz w:val="24"/>
          <w:szCs w:val="24"/>
        </w:rPr>
      </w:pPr>
      <w:r w:rsidRPr="00433B44">
        <w:rPr>
          <w:rFonts w:ascii="Calibri" w:eastAsia="SimSun" w:hAnsi="Calibri" w:cs="Calibri"/>
          <w:kern w:val="0"/>
          <w:sz w:val="24"/>
          <w:szCs w:val="24"/>
        </w:rPr>
        <w:t>NOTE:</w:t>
      </w:r>
      <w:r w:rsidRPr="00433B44">
        <w:rPr>
          <w:rFonts w:ascii="Calibri" w:hAnsi="Calibri" w:cs="Calibri"/>
          <w:sz w:val="24"/>
          <w:szCs w:val="24"/>
        </w:rPr>
        <w:t xml:space="preserve"> </w:t>
      </w:r>
      <w:r w:rsidRPr="00433B44">
        <w:rPr>
          <w:rFonts w:ascii="Calibri" w:eastAsia="SimSun" w:hAnsi="Calibri" w:cs="Calibri"/>
          <w:kern w:val="0"/>
          <w:sz w:val="24"/>
          <w:szCs w:val="24"/>
        </w:rPr>
        <w:t xml:space="preserve">The above is the laboratory procedure. In production, gold spraying equipment and cross-membrane instruments are used </w:t>
      </w:r>
      <w:r w:rsidRPr="00433B44">
        <w:rPr>
          <w:rFonts w:ascii="Calibri" w:eastAsia="SimSun" w:hAnsi="Calibri" w:cs="Calibri"/>
          <w:kern w:val="0"/>
          <w:sz w:val="24"/>
          <w:szCs w:val="24"/>
        </w:rPr>
        <w:t>to spray gold and make the T and C lines.</w:t>
      </w:r>
    </w:p>
    <w:p w14:paraId="635EAB88" w14:textId="77777777" w:rsidR="00B459CF" w:rsidRPr="00433B44" w:rsidRDefault="00B459CF">
      <w:pPr>
        <w:pStyle w:val="ListParagraph1"/>
        <w:widowControl/>
        <w:spacing w:after="0" w:line="240" w:lineRule="auto"/>
        <w:ind w:left="0"/>
        <w:rPr>
          <w:rFonts w:ascii="Calibri" w:eastAsia="SimSun" w:hAnsi="Calibri" w:cs="Calibri"/>
          <w:kern w:val="0"/>
          <w:sz w:val="24"/>
          <w:szCs w:val="24"/>
        </w:rPr>
      </w:pPr>
    </w:p>
    <w:p w14:paraId="41E77B97" w14:textId="77777777" w:rsidR="00B459CF" w:rsidRPr="00433B44" w:rsidRDefault="00444234">
      <w:pPr>
        <w:pStyle w:val="ListParagraph1"/>
        <w:widowControl/>
        <w:spacing w:after="0" w:line="240" w:lineRule="auto"/>
        <w:ind w:left="0"/>
        <w:rPr>
          <w:rFonts w:ascii="Calibri" w:eastAsia="SimSun" w:hAnsi="Calibri" w:cs="Calibri"/>
          <w:b/>
          <w:kern w:val="0"/>
          <w:sz w:val="24"/>
          <w:szCs w:val="24"/>
        </w:rPr>
      </w:pPr>
      <w:r w:rsidRPr="00433B44">
        <w:rPr>
          <w:rFonts w:ascii="Calibri" w:eastAsia="SimSun" w:hAnsi="Calibri" w:cs="Calibri"/>
          <w:b/>
          <w:kern w:val="0"/>
          <w:sz w:val="24"/>
          <w:szCs w:val="24"/>
        </w:rPr>
        <w:t>4.</w:t>
      </w:r>
      <w:r w:rsidRPr="00433B44">
        <w:rPr>
          <w:rFonts w:ascii="Calibri" w:hAnsi="Calibri" w:cs="Calibri"/>
          <w:b/>
          <w:sz w:val="24"/>
          <w:szCs w:val="24"/>
        </w:rPr>
        <w:t xml:space="preserve"> </w:t>
      </w:r>
      <w:r w:rsidRPr="00433B44">
        <w:rPr>
          <w:rFonts w:ascii="Calibri" w:eastAsia="SimSun" w:hAnsi="Calibri" w:cs="Calibri"/>
          <w:b/>
          <w:kern w:val="0"/>
          <w:sz w:val="24"/>
          <w:szCs w:val="24"/>
        </w:rPr>
        <w:t>Quantitative Detection</w:t>
      </w:r>
    </w:p>
    <w:p w14:paraId="687D1B02" w14:textId="77777777" w:rsidR="00B459CF" w:rsidRPr="00433B44" w:rsidRDefault="00B459CF">
      <w:pPr>
        <w:pStyle w:val="ListParagraph1"/>
        <w:widowControl/>
        <w:spacing w:after="0" w:line="240" w:lineRule="auto"/>
        <w:ind w:left="0"/>
        <w:rPr>
          <w:rFonts w:ascii="Calibri" w:eastAsia="SimSun" w:hAnsi="Calibri" w:cs="Calibri"/>
          <w:b/>
          <w:kern w:val="0"/>
          <w:sz w:val="24"/>
          <w:szCs w:val="24"/>
        </w:rPr>
      </w:pPr>
    </w:p>
    <w:p w14:paraId="2281FCB0" w14:textId="77777777" w:rsidR="00B459CF" w:rsidRPr="00433B44" w:rsidRDefault="00444234">
      <w:pPr>
        <w:pStyle w:val="ListParagraph1"/>
        <w:widowControl/>
        <w:spacing w:after="0" w:line="240" w:lineRule="auto"/>
        <w:ind w:left="0"/>
        <w:rPr>
          <w:rFonts w:ascii="Calibri" w:eastAsia="SimSun" w:hAnsi="Calibri" w:cs="Calibri"/>
          <w:kern w:val="0"/>
          <w:sz w:val="24"/>
          <w:szCs w:val="24"/>
        </w:rPr>
      </w:pPr>
      <w:r w:rsidRPr="00433B44">
        <w:rPr>
          <w:rFonts w:ascii="Calibri" w:eastAsia="SimSun" w:hAnsi="Calibri" w:cs="Calibri"/>
          <w:kern w:val="0"/>
          <w:sz w:val="24"/>
          <w:szCs w:val="24"/>
        </w:rPr>
        <w:t>4.1 Drop 50 µL of sample solution onto the sample hole to observe the chromatography process.</w:t>
      </w:r>
    </w:p>
    <w:p w14:paraId="6FC7A10F" w14:textId="77777777" w:rsidR="00B459CF" w:rsidRPr="00433B44" w:rsidRDefault="00B459CF">
      <w:pPr>
        <w:pStyle w:val="ListParagraph1"/>
        <w:widowControl/>
        <w:spacing w:after="0" w:line="240" w:lineRule="auto"/>
        <w:ind w:left="0"/>
        <w:rPr>
          <w:rFonts w:ascii="Calibri" w:eastAsia="SimSun" w:hAnsi="Calibri" w:cs="Calibri"/>
          <w:kern w:val="0"/>
          <w:sz w:val="24"/>
          <w:szCs w:val="24"/>
        </w:rPr>
      </w:pPr>
    </w:p>
    <w:p w14:paraId="587AB455" w14:textId="77777777" w:rsidR="00B459CF" w:rsidRPr="00433B44" w:rsidRDefault="00444234">
      <w:pPr>
        <w:pStyle w:val="ListParagraph1"/>
        <w:widowControl/>
        <w:spacing w:after="0" w:line="240" w:lineRule="auto"/>
        <w:ind w:left="0"/>
        <w:rPr>
          <w:rFonts w:ascii="Calibri" w:eastAsia="SimSun" w:hAnsi="Calibri" w:cs="Calibri"/>
          <w:kern w:val="0"/>
          <w:sz w:val="24"/>
          <w:szCs w:val="24"/>
        </w:rPr>
      </w:pPr>
      <w:r w:rsidRPr="00433B44">
        <w:rPr>
          <w:rFonts w:ascii="Calibri" w:eastAsia="SimSun" w:hAnsi="Calibri" w:cs="Calibri"/>
          <w:kern w:val="0"/>
          <w:sz w:val="24"/>
          <w:szCs w:val="24"/>
        </w:rPr>
        <w:t xml:space="preserve">NOTE: As a result of the capillary action driven by the absorbent pad, the sample </w:t>
      </w:r>
      <w:r w:rsidRPr="00433B44">
        <w:rPr>
          <w:rFonts w:ascii="Calibri" w:eastAsia="SimSun" w:hAnsi="Calibri" w:cs="Calibri"/>
          <w:kern w:val="0"/>
          <w:sz w:val="24"/>
          <w:szCs w:val="24"/>
        </w:rPr>
        <w:t>solution migrates to the other end of the strip. When the sample solution reaches the conjugate pad, the SSD (antigen) in the sample reacts with the AuNPs-mAb preloaded on the pad. When the solution migrates and reaches the T-line, the AuNPs-mAb without SS</w:t>
      </w:r>
      <w:r w:rsidRPr="00433B44">
        <w:rPr>
          <w:rFonts w:ascii="Calibri" w:eastAsia="SimSun" w:hAnsi="Calibri" w:cs="Calibri"/>
          <w:kern w:val="0"/>
          <w:sz w:val="24"/>
          <w:szCs w:val="24"/>
        </w:rPr>
        <w:t>D can be selectively captured by SSD-BSA (antigen-carrier protein conjugate), showing as a red color on the T-line.</w:t>
      </w:r>
      <w:r w:rsidRPr="00433B44">
        <w:rPr>
          <w:rFonts w:ascii="Calibri" w:hAnsi="Calibri" w:cs="Calibri"/>
          <w:sz w:val="24"/>
          <w:szCs w:val="24"/>
        </w:rPr>
        <w:t xml:space="preserve"> </w:t>
      </w:r>
      <w:r w:rsidRPr="00433B44">
        <w:rPr>
          <w:rFonts w:ascii="Calibri" w:eastAsia="SimSun" w:hAnsi="Calibri" w:cs="Calibri"/>
          <w:kern w:val="0"/>
          <w:sz w:val="24"/>
          <w:szCs w:val="24"/>
        </w:rPr>
        <w:t>Then, the solution migrates to the C line, where the AuNPs-mAb are captured by goat anti-mouse IgG in the region, thus showing as a red colo</w:t>
      </w:r>
      <w:r w:rsidRPr="00433B44">
        <w:rPr>
          <w:rFonts w:ascii="Calibri" w:eastAsia="SimSun" w:hAnsi="Calibri" w:cs="Calibri"/>
          <w:kern w:val="0"/>
          <w:sz w:val="24"/>
          <w:szCs w:val="24"/>
        </w:rPr>
        <w:t>r on the C line.</w:t>
      </w:r>
    </w:p>
    <w:p w14:paraId="766512B1" w14:textId="77777777" w:rsidR="00B459CF" w:rsidRPr="00433B44" w:rsidRDefault="00B459CF">
      <w:pPr>
        <w:pStyle w:val="ListParagraph1"/>
        <w:widowControl/>
        <w:spacing w:after="0" w:line="240" w:lineRule="auto"/>
        <w:ind w:left="0"/>
        <w:rPr>
          <w:rFonts w:ascii="Calibri" w:eastAsia="SimSun" w:hAnsi="Calibri" w:cs="Calibri"/>
          <w:kern w:val="0"/>
          <w:sz w:val="24"/>
          <w:szCs w:val="24"/>
        </w:rPr>
      </w:pPr>
    </w:p>
    <w:p w14:paraId="1E8B0D22" w14:textId="77777777" w:rsidR="00B459CF" w:rsidRPr="00433B44" w:rsidRDefault="00444234">
      <w:pPr>
        <w:pStyle w:val="ListParagraph1"/>
        <w:widowControl/>
        <w:spacing w:after="0" w:line="240" w:lineRule="auto"/>
        <w:ind w:left="0"/>
        <w:rPr>
          <w:rFonts w:ascii="Calibri" w:eastAsia="SimSun" w:hAnsi="Calibri" w:cs="Calibri"/>
          <w:kern w:val="0"/>
          <w:sz w:val="24"/>
          <w:szCs w:val="24"/>
        </w:rPr>
      </w:pPr>
      <w:r w:rsidRPr="00433B44">
        <w:rPr>
          <w:rFonts w:ascii="Calibri" w:eastAsia="SimSun" w:hAnsi="Calibri" w:cs="Calibri"/>
          <w:kern w:val="0"/>
          <w:sz w:val="24"/>
          <w:szCs w:val="24"/>
        </w:rPr>
        <w:t>4.2 Analyze the strips with a portable strip reader. The machine can provide the ratio of the test line to the control line (T/C).</w:t>
      </w:r>
    </w:p>
    <w:p w14:paraId="57839C81" w14:textId="77777777" w:rsidR="00B459CF" w:rsidRPr="00433B44" w:rsidRDefault="00B459CF">
      <w:pPr>
        <w:pStyle w:val="ListParagraph1"/>
        <w:widowControl/>
        <w:spacing w:after="0" w:line="240" w:lineRule="auto"/>
        <w:ind w:left="0"/>
        <w:rPr>
          <w:rFonts w:ascii="Calibri" w:eastAsia="SimSun" w:hAnsi="Calibri" w:cs="Calibri"/>
          <w:kern w:val="0"/>
          <w:sz w:val="24"/>
          <w:szCs w:val="24"/>
        </w:rPr>
      </w:pPr>
    </w:p>
    <w:p w14:paraId="6F17E1D1" w14:textId="77777777" w:rsidR="00B459CF" w:rsidRPr="00433B44" w:rsidRDefault="00444234">
      <w:pPr>
        <w:pStyle w:val="ListParagraph1"/>
        <w:widowControl/>
        <w:spacing w:after="0" w:line="240" w:lineRule="auto"/>
        <w:ind w:left="0"/>
        <w:rPr>
          <w:rFonts w:ascii="Calibri" w:eastAsia="SimSun" w:hAnsi="Calibri" w:cs="Calibri"/>
          <w:kern w:val="0"/>
          <w:sz w:val="24"/>
          <w:szCs w:val="24"/>
        </w:rPr>
      </w:pPr>
      <w:r w:rsidRPr="00433B44">
        <w:rPr>
          <w:rFonts w:ascii="Calibri" w:eastAsia="SimSun" w:hAnsi="Calibri" w:cs="Calibri"/>
          <w:kern w:val="0"/>
          <w:sz w:val="24"/>
          <w:szCs w:val="24"/>
        </w:rPr>
        <w:t>4.3 Evaluate the specificity, sensitivity, repeatability and stability of the ICS test.</w:t>
      </w:r>
      <w:bookmarkStart w:id="18" w:name="OLE_LINK16"/>
      <w:bookmarkStart w:id="19" w:name="OLE_LINK17"/>
    </w:p>
    <w:p w14:paraId="023F10C8" w14:textId="77777777" w:rsidR="00B459CF" w:rsidRPr="00433B44" w:rsidRDefault="00B459CF">
      <w:pPr>
        <w:pStyle w:val="ListParagraph1"/>
        <w:widowControl/>
        <w:spacing w:after="0" w:line="240" w:lineRule="auto"/>
        <w:ind w:left="0"/>
        <w:rPr>
          <w:rFonts w:ascii="Calibri" w:eastAsia="SimSun" w:hAnsi="Calibri" w:cs="Calibri"/>
          <w:kern w:val="0"/>
          <w:sz w:val="24"/>
          <w:szCs w:val="24"/>
        </w:rPr>
      </w:pPr>
    </w:p>
    <w:p w14:paraId="487373E4" w14:textId="77777777" w:rsidR="00B459CF" w:rsidRPr="00433B44" w:rsidRDefault="00444234">
      <w:pPr>
        <w:pStyle w:val="ListParagraph1"/>
        <w:widowControl/>
        <w:spacing w:after="0" w:line="240" w:lineRule="auto"/>
        <w:ind w:left="0"/>
        <w:rPr>
          <w:rFonts w:ascii="Calibri" w:eastAsia="SimSun" w:hAnsi="Calibri" w:cs="Calibri"/>
          <w:kern w:val="0"/>
          <w:sz w:val="24"/>
          <w:szCs w:val="24"/>
        </w:rPr>
      </w:pPr>
      <w:r w:rsidRPr="00433B44">
        <w:rPr>
          <w:rFonts w:ascii="Calibri" w:eastAsia="SimSun" w:hAnsi="Calibri" w:cs="Calibri"/>
          <w:kern w:val="0"/>
          <w:sz w:val="24"/>
          <w:szCs w:val="24"/>
        </w:rPr>
        <w:t>NOTE: Under quali</w:t>
      </w:r>
      <w:r w:rsidRPr="00433B44">
        <w:rPr>
          <w:rFonts w:ascii="Calibri" w:eastAsia="SimSun" w:hAnsi="Calibri" w:cs="Calibri"/>
          <w:kern w:val="0"/>
          <w:sz w:val="24"/>
          <w:szCs w:val="24"/>
        </w:rPr>
        <w:t>tative detection, one red line indicates a positive result (control line). Two red lines indicate a negative result (test and control lines). If the control line is not present, the test is considered invalid.</w:t>
      </w:r>
    </w:p>
    <w:p w14:paraId="1031C441" w14:textId="77777777" w:rsidR="00B459CF" w:rsidRPr="00433B44" w:rsidRDefault="00B459CF">
      <w:pPr>
        <w:widowControl/>
        <w:spacing w:after="0" w:line="240" w:lineRule="auto"/>
        <w:contextualSpacing/>
        <w:jc w:val="left"/>
        <w:outlineLvl w:val="0"/>
        <w:rPr>
          <w:rFonts w:ascii="Calibri" w:hAnsi="Calibri" w:cs="Calibri"/>
          <w:b/>
          <w:sz w:val="24"/>
          <w:szCs w:val="24"/>
        </w:rPr>
      </w:pPr>
    </w:p>
    <w:p w14:paraId="6042B499" w14:textId="77777777" w:rsidR="00B459CF" w:rsidRPr="00433B44" w:rsidRDefault="00444234">
      <w:pPr>
        <w:widowControl/>
        <w:spacing w:after="0" w:line="240" w:lineRule="auto"/>
        <w:contextualSpacing/>
        <w:jc w:val="left"/>
        <w:outlineLvl w:val="0"/>
        <w:rPr>
          <w:rFonts w:ascii="Calibri" w:hAnsi="Calibri" w:cs="Calibri"/>
          <w:b/>
          <w:sz w:val="24"/>
          <w:szCs w:val="24"/>
        </w:rPr>
      </w:pPr>
      <w:r w:rsidRPr="00433B44">
        <w:rPr>
          <w:rFonts w:ascii="Calibri" w:hAnsi="Calibri" w:cs="Calibri"/>
          <w:b/>
          <w:sz w:val="24"/>
          <w:szCs w:val="24"/>
        </w:rPr>
        <w:t xml:space="preserve">REPRESENTATIVE </w:t>
      </w:r>
      <w:bookmarkEnd w:id="18"/>
      <w:bookmarkEnd w:id="19"/>
      <w:r w:rsidRPr="00433B44">
        <w:rPr>
          <w:rFonts w:ascii="Calibri" w:hAnsi="Calibri" w:cs="Calibri"/>
          <w:b/>
          <w:sz w:val="24"/>
          <w:szCs w:val="24"/>
        </w:rPr>
        <w:t>RESULTS:</w:t>
      </w:r>
    </w:p>
    <w:p w14:paraId="7A173A41" w14:textId="77777777" w:rsidR="00B459CF" w:rsidRPr="00433B44" w:rsidRDefault="00444234">
      <w:pPr>
        <w:widowControl/>
        <w:spacing w:after="0" w:line="240" w:lineRule="auto"/>
        <w:contextualSpacing/>
        <w:rPr>
          <w:rFonts w:ascii="Calibri" w:hAnsi="Calibri" w:cs="Calibri"/>
          <w:b/>
          <w:sz w:val="24"/>
          <w:szCs w:val="24"/>
        </w:rPr>
      </w:pPr>
      <w:r w:rsidRPr="00433B44">
        <w:rPr>
          <w:rFonts w:ascii="Calibri" w:hAnsi="Calibri" w:cs="Calibri"/>
          <w:b/>
          <w:sz w:val="24"/>
          <w:szCs w:val="24"/>
        </w:rPr>
        <w:t>Characterization of c</w:t>
      </w:r>
      <w:r w:rsidRPr="00433B44">
        <w:rPr>
          <w:rFonts w:ascii="Calibri" w:hAnsi="Calibri" w:cs="Calibri"/>
          <w:b/>
          <w:sz w:val="24"/>
          <w:szCs w:val="24"/>
        </w:rPr>
        <w:t>olloidal gold</w:t>
      </w:r>
    </w:p>
    <w:p w14:paraId="6822C64C" w14:textId="77777777" w:rsidR="00B459CF" w:rsidRPr="00433B44" w:rsidRDefault="00444234">
      <w:pPr>
        <w:pStyle w:val="ListParagraph1"/>
        <w:widowControl/>
        <w:spacing w:after="0" w:line="240" w:lineRule="auto"/>
        <w:ind w:left="0"/>
        <w:rPr>
          <w:rFonts w:ascii="Calibri" w:eastAsia="SimSun" w:hAnsi="Calibri" w:cs="Calibri"/>
          <w:kern w:val="0"/>
          <w:sz w:val="24"/>
          <w:szCs w:val="24"/>
        </w:rPr>
      </w:pPr>
      <w:r w:rsidRPr="00433B44">
        <w:rPr>
          <w:rFonts w:ascii="Calibri" w:eastAsia="SimSun" w:hAnsi="Calibri" w:cs="Calibri"/>
          <w:kern w:val="0"/>
          <w:sz w:val="24"/>
          <w:szCs w:val="24"/>
        </w:rPr>
        <w:t>The prepared colloidal gold solutions were claret red. TEM analyses were used to determine the morphology and shape of AuNPs (</w:t>
      </w:r>
      <w:r w:rsidRPr="00433B44">
        <w:rPr>
          <w:rFonts w:ascii="Calibri" w:eastAsia="SimSun" w:hAnsi="Calibri" w:cs="Calibri"/>
          <w:b/>
          <w:bCs/>
          <w:kern w:val="0"/>
          <w:sz w:val="24"/>
          <w:szCs w:val="24"/>
        </w:rPr>
        <w:t>Figure 2A-D</w:t>
      </w:r>
      <w:r w:rsidRPr="00433B44">
        <w:rPr>
          <w:rFonts w:ascii="Calibri" w:eastAsia="SimSun" w:hAnsi="Calibri" w:cs="Calibri"/>
          <w:kern w:val="0"/>
          <w:sz w:val="24"/>
          <w:szCs w:val="24"/>
        </w:rPr>
        <w:t xml:space="preserve">). </w:t>
      </w:r>
      <w:r w:rsidRPr="00433B44">
        <w:rPr>
          <w:rFonts w:ascii="Calibri" w:eastAsia="SimSun" w:hAnsi="Calibri" w:cs="Calibri"/>
          <w:b/>
          <w:bCs/>
          <w:kern w:val="0"/>
          <w:sz w:val="24"/>
          <w:szCs w:val="24"/>
        </w:rPr>
        <w:t>Figure 2A</w:t>
      </w:r>
      <w:r w:rsidRPr="00433B44">
        <w:rPr>
          <w:rFonts w:ascii="Calibri" w:eastAsia="SimSun" w:hAnsi="Calibri" w:cs="Calibri"/>
          <w:kern w:val="0"/>
          <w:sz w:val="24"/>
          <w:szCs w:val="24"/>
        </w:rPr>
        <w:t xml:space="preserve"> and </w:t>
      </w:r>
      <w:r w:rsidRPr="00433B44">
        <w:rPr>
          <w:rFonts w:ascii="Calibri" w:eastAsia="SimSun" w:hAnsi="Calibri" w:cs="Calibri"/>
          <w:b/>
          <w:bCs/>
          <w:kern w:val="0"/>
          <w:sz w:val="24"/>
          <w:szCs w:val="24"/>
        </w:rPr>
        <w:t>Figure 2B</w:t>
      </w:r>
      <w:r w:rsidRPr="00433B44">
        <w:rPr>
          <w:rFonts w:ascii="Calibri" w:eastAsia="SimSun" w:hAnsi="Calibri" w:cs="Calibri"/>
          <w:kern w:val="0"/>
          <w:sz w:val="24"/>
          <w:szCs w:val="24"/>
        </w:rPr>
        <w:t xml:space="preserve"> reveal that the particles are polyhedral in shape and uniformly distributed. T</w:t>
      </w:r>
      <w:r w:rsidRPr="00433B44">
        <w:rPr>
          <w:rFonts w:ascii="Calibri" w:eastAsia="SimSun" w:hAnsi="Calibri" w:cs="Calibri"/>
          <w:kern w:val="0"/>
          <w:sz w:val="24"/>
          <w:szCs w:val="24"/>
        </w:rPr>
        <w:t>he average diameter of AuNPs was found to be approximately 14 nm (</w:t>
      </w:r>
      <w:r w:rsidRPr="00433B44">
        <w:rPr>
          <w:rFonts w:ascii="Calibri" w:eastAsia="SimSun" w:hAnsi="Calibri" w:cs="Calibri"/>
          <w:b/>
          <w:bCs/>
          <w:kern w:val="0"/>
          <w:sz w:val="24"/>
          <w:szCs w:val="24"/>
        </w:rPr>
        <w:t>Figure 2C</w:t>
      </w:r>
      <w:r w:rsidRPr="00433B44">
        <w:rPr>
          <w:rFonts w:ascii="Calibri" w:eastAsia="SimSun" w:hAnsi="Calibri" w:cs="Calibri"/>
          <w:kern w:val="0"/>
          <w:sz w:val="24"/>
          <w:szCs w:val="24"/>
        </w:rPr>
        <w:t xml:space="preserve">). A high-resolution TEM (HRTEM) image of AuNPs is shown in </w:t>
      </w:r>
      <w:r w:rsidRPr="00433B44">
        <w:rPr>
          <w:rFonts w:ascii="Calibri" w:eastAsia="SimSun" w:hAnsi="Calibri" w:cs="Calibri"/>
          <w:b/>
          <w:bCs/>
          <w:kern w:val="0"/>
          <w:sz w:val="24"/>
          <w:szCs w:val="24"/>
        </w:rPr>
        <w:t xml:space="preserve">Figure 2D </w:t>
      </w:r>
      <w:r w:rsidRPr="00433B44">
        <w:rPr>
          <w:rFonts w:ascii="Calibri" w:eastAsia="SimSun" w:hAnsi="Calibri" w:cs="Calibri"/>
          <w:kern w:val="0"/>
          <w:sz w:val="24"/>
          <w:szCs w:val="24"/>
        </w:rPr>
        <w:t>and</w:t>
      </w:r>
      <w:r w:rsidRPr="00433B44">
        <w:rPr>
          <w:rFonts w:ascii="Calibri" w:eastAsia="SimSun" w:hAnsi="Calibri" w:cs="Calibri"/>
          <w:b/>
          <w:bCs/>
          <w:kern w:val="0"/>
          <w:sz w:val="24"/>
          <w:szCs w:val="24"/>
        </w:rPr>
        <w:t xml:space="preserve"> Figure 2E</w:t>
      </w:r>
      <w:r w:rsidRPr="00433B44">
        <w:rPr>
          <w:rFonts w:ascii="Calibri" w:eastAsia="SimSun" w:hAnsi="Calibri" w:cs="Calibri"/>
          <w:kern w:val="0"/>
          <w:sz w:val="24"/>
          <w:szCs w:val="24"/>
        </w:rPr>
        <w:t>. The HRTEM image taken from an individual AuNP shows a continuous fringe pattern with a spacing o</w:t>
      </w:r>
      <w:r w:rsidRPr="00433B44">
        <w:rPr>
          <w:rFonts w:ascii="Calibri" w:eastAsia="SimSun" w:hAnsi="Calibri" w:cs="Calibri"/>
          <w:kern w:val="0"/>
          <w:sz w:val="24"/>
          <w:szCs w:val="24"/>
        </w:rPr>
        <w:t>f 0.117 nm. The UV-vis absorption peaks of the five gold colloidal solutions were 518 nm, 521 nm, 524 nm, 534 nm and 540 nm, which showed that the particle size increased slightly with decreasing sodium citrate (</w:t>
      </w:r>
      <w:r w:rsidRPr="00433B44">
        <w:rPr>
          <w:rFonts w:ascii="Calibri" w:eastAsia="SimSun" w:hAnsi="Calibri" w:cs="Calibri"/>
          <w:b/>
          <w:bCs/>
          <w:kern w:val="0"/>
          <w:sz w:val="24"/>
          <w:szCs w:val="24"/>
        </w:rPr>
        <w:t>Figure 2F</w:t>
      </w:r>
      <w:r w:rsidRPr="00433B44">
        <w:rPr>
          <w:rFonts w:ascii="Calibri" w:eastAsia="SimSun" w:hAnsi="Calibri" w:cs="Calibri"/>
          <w:kern w:val="0"/>
          <w:sz w:val="24"/>
          <w:szCs w:val="24"/>
        </w:rPr>
        <w:t>).</w:t>
      </w:r>
    </w:p>
    <w:p w14:paraId="191E4706"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39977CDC" w14:textId="77777777" w:rsidR="00B459CF" w:rsidRPr="00433B44" w:rsidRDefault="00444234">
      <w:pPr>
        <w:widowControl/>
        <w:spacing w:line="240" w:lineRule="auto"/>
        <w:contextualSpacing/>
        <w:rPr>
          <w:rFonts w:ascii="Calibri" w:hAnsi="Calibri" w:cs="Calibri"/>
          <w:sz w:val="24"/>
          <w:szCs w:val="24"/>
        </w:rPr>
      </w:pPr>
      <w:r w:rsidRPr="00433B44">
        <w:rPr>
          <w:rFonts w:ascii="Calibri" w:hAnsi="Calibri" w:cs="Calibri"/>
          <w:sz w:val="24"/>
          <w:szCs w:val="24"/>
        </w:rPr>
        <w:t>[Figure 2 here]</w:t>
      </w:r>
    </w:p>
    <w:p w14:paraId="039DC8EF"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57323777" w14:textId="77777777" w:rsidR="00B459CF" w:rsidRPr="00433B44" w:rsidRDefault="00444234">
      <w:pPr>
        <w:spacing w:after="0" w:line="240" w:lineRule="auto"/>
        <w:contextualSpacing/>
        <w:rPr>
          <w:rFonts w:ascii="Calibri" w:eastAsia="Times New Roman" w:hAnsi="Calibri" w:cs="Calibri"/>
          <w:b/>
          <w:sz w:val="24"/>
          <w:szCs w:val="24"/>
        </w:rPr>
      </w:pPr>
      <w:r w:rsidRPr="00433B44">
        <w:rPr>
          <w:rFonts w:ascii="Calibri" w:eastAsia="Times New Roman" w:hAnsi="Calibri" w:cs="Calibri"/>
          <w:b/>
          <w:sz w:val="24"/>
          <w:szCs w:val="24"/>
        </w:rPr>
        <w:t xml:space="preserve">Evaluation </w:t>
      </w:r>
      <w:r w:rsidRPr="00433B44">
        <w:rPr>
          <w:rFonts w:ascii="Calibri" w:eastAsia="Times New Roman" w:hAnsi="Calibri" w:cs="Calibri"/>
          <w:b/>
          <w:sz w:val="24"/>
          <w:szCs w:val="24"/>
        </w:rPr>
        <w:t>of the dipsticks</w:t>
      </w:r>
    </w:p>
    <w:p w14:paraId="3C86A460" w14:textId="77777777" w:rsidR="00B459CF" w:rsidRPr="00433B44" w:rsidRDefault="00444234">
      <w:pPr>
        <w:spacing w:after="0" w:line="240" w:lineRule="auto"/>
        <w:contextualSpacing/>
        <w:rPr>
          <w:rFonts w:ascii="Calibri" w:eastAsia="Times New Roman" w:hAnsi="Calibri" w:cs="Calibri"/>
          <w:b/>
          <w:sz w:val="24"/>
          <w:szCs w:val="24"/>
        </w:rPr>
      </w:pPr>
      <w:r w:rsidRPr="00433B44">
        <w:rPr>
          <w:rFonts w:ascii="Calibri" w:eastAsia="Times New Roman" w:hAnsi="Calibri" w:cs="Calibri"/>
          <w:b/>
          <w:sz w:val="24"/>
          <w:szCs w:val="24"/>
        </w:rPr>
        <w:t>Sensitivity of the ICS</w:t>
      </w:r>
    </w:p>
    <w:p w14:paraId="145CD00B" w14:textId="77777777" w:rsidR="00B459CF" w:rsidRPr="00433B44" w:rsidRDefault="00444234">
      <w:pPr>
        <w:spacing w:after="0" w:line="240" w:lineRule="auto"/>
        <w:contextualSpacing/>
        <w:rPr>
          <w:rFonts w:ascii="Calibri" w:eastAsia="SimSun" w:hAnsi="Calibri" w:cs="Calibri"/>
          <w:kern w:val="0"/>
          <w:sz w:val="24"/>
          <w:szCs w:val="24"/>
        </w:rPr>
      </w:pPr>
      <w:r w:rsidRPr="00433B44">
        <w:rPr>
          <w:rFonts w:ascii="Calibri" w:eastAsia="SimSun" w:hAnsi="Calibri" w:cs="Calibri"/>
          <w:kern w:val="0"/>
          <w:sz w:val="24"/>
          <w:szCs w:val="24"/>
        </w:rPr>
        <w:t>To determine the sensitivity of ICS, immunochromatographic strips were used to detect a variety of different concentrations of SSD (150,000, 60,000, 12,000, 2400, 480, and 96 ng/mL) standard samples (</w:t>
      </w:r>
      <w:r w:rsidRPr="00433B44">
        <w:rPr>
          <w:rFonts w:ascii="Calibri" w:eastAsia="SimSun" w:hAnsi="Calibri" w:cs="Calibri"/>
          <w:b/>
          <w:bCs/>
          <w:kern w:val="0"/>
          <w:sz w:val="24"/>
          <w:szCs w:val="24"/>
        </w:rPr>
        <w:t>Figure 3A</w:t>
      </w:r>
      <w:r w:rsidRPr="00433B44">
        <w:rPr>
          <w:rFonts w:ascii="Calibri" w:eastAsia="SimSun" w:hAnsi="Calibri" w:cs="Calibri"/>
          <w:kern w:val="0"/>
          <w:sz w:val="24"/>
          <w:szCs w:val="24"/>
        </w:rPr>
        <w:t>). Doub</w:t>
      </w:r>
      <w:r w:rsidRPr="00433B44">
        <w:rPr>
          <w:rFonts w:ascii="Calibri" w:eastAsia="SimSun" w:hAnsi="Calibri" w:cs="Calibri"/>
          <w:kern w:val="0"/>
          <w:sz w:val="24"/>
          <w:szCs w:val="24"/>
        </w:rPr>
        <w:t>le-distilled water was used as the control. In the quantitative experiment, the strips were scanned by a JY1502GS portable ICS reader (</w:t>
      </w:r>
      <w:r w:rsidRPr="00433B44">
        <w:rPr>
          <w:rFonts w:ascii="Calibri" w:eastAsia="SimSun" w:hAnsi="Calibri" w:cs="Calibri"/>
          <w:b/>
          <w:bCs/>
          <w:kern w:val="0"/>
          <w:sz w:val="24"/>
          <w:szCs w:val="24"/>
        </w:rPr>
        <w:t>Figure 3B-C</w:t>
      </w:r>
      <w:r w:rsidRPr="00433B44">
        <w:rPr>
          <w:rFonts w:ascii="Calibri" w:eastAsia="SimSun" w:hAnsi="Calibri" w:cs="Calibri"/>
          <w:kern w:val="0"/>
          <w:sz w:val="24"/>
          <w:szCs w:val="24"/>
        </w:rPr>
        <w:t>). The linear regression equation was y = −0.113ln(x) + 1.5451, with a correlation coefficient (R2) of 0.983 (</w:t>
      </w:r>
      <w:r w:rsidRPr="00433B44">
        <w:rPr>
          <w:rFonts w:ascii="Calibri" w:eastAsia="SimSun" w:hAnsi="Calibri" w:cs="Calibri"/>
          <w:b/>
          <w:bCs/>
          <w:kern w:val="0"/>
          <w:sz w:val="24"/>
          <w:szCs w:val="24"/>
        </w:rPr>
        <w:t>Figure 3D</w:t>
      </w:r>
      <w:r w:rsidRPr="00433B44">
        <w:rPr>
          <w:rFonts w:ascii="Calibri" w:eastAsia="SimSun" w:hAnsi="Calibri" w:cs="Calibri"/>
          <w:kern w:val="0"/>
          <w:sz w:val="24"/>
          <w:szCs w:val="24"/>
        </w:rPr>
        <w:t>). It displayed good linearity at 96 ng/mL to 150 μg/mL. The IC50 value was 10.39 μg/mL. In the quantitative experiment, the optimal test time was suggested to be 10 min.</w:t>
      </w:r>
    </w:p>
    <w:p w14:paraId="47A5EF51" w14:textId="77777777" w:rsidR="00B459CF" w:rsidRPr="00433B44" w:rsidRDefault="00B459CF">
      <w:pPr>
        <w:widowControl/>
        <w:spacing w:line="240" w:lineRule="auto"/>
        <w:contextualSpacing/>
        <w:rPr>
          <w:rFonts w:ascii="Calibri" w:eastAsia="SimSun" w:hAnsi="Calibri" w:cs="Calibri"/>
          <w:kern w:val="0"/>
          <w:sz w:val="24"/>
          <w:szCs w:val="24"/>
        </w:rPr>
      </w:pPr>
    </w:p>
    <w:p w14:paraId="43DACE8B" w14:textId="77777777" w:rsidR="00B459CF" w:rsidRPr="00433B44" w:rsidRDefault="00444234">
      <w:pPr>
        <w:widowControl/>
        <w:spacing w:line="240" w:lineRule="auto"/>
        <w:contextualSpacing/>
        <w:rPr>
          <w:rFonts w:ascii="Calibri" w:hAnsi="Calibri" w:cs="Calibri"/>
          <w:sz w:val="24"/>
          <w:szCs w:val="24"/>
        </w:rPr>
      </w:pPr>
      <w:r w:rsidRPr="00433B44">
        <w:rPr>
          <w:rFonts w:ascii="Calibri" w:hAnsi="Calibri" w:cs="Calibri"/>
          <w:sz w:val="24"/>
          <w:szCs w:val="24"/>
        </w:rPr>
        <w:t>[Figure 3 here]</w:t>
      </w:r>
    </w:p>
    <w:p w14:paraId="3C32755A" w14:textId="77777777" w:rsidR="00B459CF" w:rsidRPr="00433B44" w:rsidRDefault="00B459CF">
      <w:pPr>
        <w:spacing w:after="0" w:line="240" w:lineRule="auto"/>
        <w:contextualSpacing/>
        <w:rPr>
          <w:rFonts w:ascii="Calibri" w:eastAsia="SimSun" w:hAnsi="Calibri" w:cs="Calibri"/>
          <w:kern w:val="0"/>
          <w:sz w:val="24"/>
          <w:szCs w:val="24"/>
        </w:rPr>
      </w:pPr>
    </w:p>
    <w:p w14:paraId="76CCC2C7" w14:textId="77777777" w:rsidR="00B459CF" w:rsidRPr="00433B44" w:rsidRDefault="00444234">
      <w:pPr>
        <w:spacing w:after="0" w:line="240" w:lineRule="auto"/>
        <w:contextualSpacing/>
        <w:rPr>
          <w:rFonts w:ascii="Calibri" w:eastAsia="Times New Roman" w:hAnsi="Calibri" w:cs="Calibri"/>
          <w:b/>
          <w:sz w:val="24"/>
          <w:szCs w:val="24"/>
        </w:rPr>
      </w:pPr>
      <w:r w:rsidRPr="00433B44">
        <w:rPr>
          <w:rFonts w:ascii="Calibri" w:eastAsia="SimSun" w:hAnsi="Calibri" w:cs="Calibri"/>
          <w:b/>
          <w:sz w:val="24"/>
          <w:szCs w:val="24"/>
        </w:rPr>
        <w:t>S</w:t>
      </w:r>
      <w:r w:rsidRPr="00433B44">
        <w:rPr>
          <w:rFonts w:ascii="Calibri" w:eastAsia="Times New Roman" w:hAnsi="Calibri" w:cs="Calibri"/>
          <w:b/>
          <w:sz w:val="24"/>
          <w:szCs w:val="24"/>
        </w:rPr>
        <w:t>pecificity of the ICS</w:t>
      </w:r>
    </w:p>
    <w:p w14:paraId="28593844" w14:textId="77777777" w:rsidR="00B459CF" w:rsidRPr="00433B44" w:rsidRDefault="00444234">
      <w:pPr>
        <w:spacing w:after="0" w:line="240" w:lineRule="auto"/>
        <w:contextualSpacing/>
        <w:rPr>
          <w:rFonts w:ascii="Calibri" w:eastAsia="SimSun" w:hAnsi="Calibri" w:cs="Calibri"/>
          <w:kern w:val="0"/>
          <w:sz w:val="24"/>
          <w:szCs w:val="24"/>
        </w:rPr>
      </w:pPr>
      <w:r w:rsidRPr="00433B44">
        <w:rPr>
          <w:rFonts w:ascii="Calibri" w:eastAsia="SimSun" w:hAnsi="Calibri" w:cs="Calibri"/>
          <w:kern w:val="0"/>
          <w:sz w:val="24"/>
          <w:szCs w:val="24"/>
        </w:rPr>
        <w:t xml:space="preserve">The specificity of the ICS was tested by evaluating the cross-reactivity with SSD-similar compounds. </w:t>
      </w:r>
      <w:r w:rsidRPr="00433B44">
        <w:rPr>
          <w:rFonts w:ascii="Calibri" w:eastAsia="SimSun" w:hAnsi="Calibri" w:cs="Calibri"/>
          <w:b/>
          <w:bCs/>
          <w:kern w:val="0"/>
          <w:sz w:val="24"/>
          <w:szCs w:val="24"/>
        </w:rPr>
        <w:t>Table 1</w:t>
      </w:r>
      <w:r w:rsidRPr="00433B44">
        <w:rPr>
          <w:rFonts w:ascii="Calibri" w:eastAsia="SimSun" w:hAnsi="Calibri" w:cs="Calibri"/>
          <w:kern w:val="0"/>
          <w:sz w:val="24"/>
          <w:szCs w:val="24"/>
        </w:rPr>
        <w:t xml:space="preserve"> shows the cross-reactivity of ICS with SSD-related compounds. It can be clearly seen that the ICS only had low cross-reactivity with SSa and had no</w:t>
      </w:r>
      <w:r w:rsidRPr="00433B44">
        <w:rPr>
          <w:rFonts w:ascii="Calibri" w:eastAsia="SimSun" w:hAnsi="Calibri" w:cs="Calibri"/>
          <w:kern w:val="0"/>
          <w:sz w:val="24"/>
          <w:szCs w:val="24"/>
        </w:rPr>
        <w:t xml:space="preserve"> cross-reaction with other compounds, including SSc, SSb1, or SSb2 (</w:t>
      </w:r>
      <w:r w:rsidRPr="00433B44">
        <w:rPr>
          <w:rFonts w:ascii="Calibri" w:eastAsia="SimSun" w:hAnsi="Calibri" w:cs="Calibri"/>
          <w:b/>
          <w:bCs/>
          <w:kern w:val="0"/>
          <w:sz w:val="24"/>
          <w:szCs w:val="24"/>
        </w:rPr>
        <w:t>Table 1</w:t>
      </w:r>
      <w:r w:rsidRPr="00433B44">
        <w:rPr>
          <w:rFonts w:ascii="Calibri" w:eastAsia="SimSun" w:hAnsi="Calibri" w:cs="Calibri"/>
          <w:kern w:val="0"/>
          <w:sz w:val="24"/>
          <w:szCs w:val="24"/>
        </w:rPr>
        <w:t>), indicating that the prepared ICS has high specificity.</w:t>
      </w:r>
    </w:p>
    <w:p w14:paraId="01D058CE" w14:textId="77777777" w:rsidR="00B459CF" w:rsidRPr="00433B44" w:rsidRDefault="00B459CF">
      <w:pPr>
        <w:spacing w:after="0" w:line="240" w:lineRule="auto"/>
        <w:contextualSpacing/>
        <w:rPr>
          <w:rFonts w:ascii="Calibri" w:hAnsi="Calibri" w:cs="Calibri"/>
          <w:sz w:val="24"/>
          <w:szCs w:val="24"/>
        </w:rPr>
      </w:pPr>
    </w:p>
    <w:p w14:paraId="30EB90FB" w14:textId="77777777" w:rsidR="00B459CF" w:rsidRPr="00433B44" w:rsidRDefault="00444234">
      <w:pPr>
        <w:spacing w:after="0" w:line="240" w:lineRule="auto"/>
        <w:contextualSpacing/>
        <w:jc w:val="left"/>
        <w:rPr>
          <w:rFonts w:ascii="Calibri" w:hAnsi="Calibri" w:cs="Calibri"/>
          <w:sz w:val="24"/>
          <w:szCs w:val="24"/>
        </w:rPr>
      </w:pPr>
      <w:r w:rsidRPr="00433B44">
        <w:rPr>
          <w:rFonts w:ascii="Calibri" w:hAnsi="Calibri" w:cs="Calibri"/>
          <w:sz w:val="24"/>
          <w:szCs w:val="24"/>
        </w:rPr>
        <w:t>[Table 1 here]</w:t>
      </w:r>
    </w:p>
    <w:p w14:paraId="5825C53A" w14:textId="77777777" w:rsidR="00B459CF" w:rsidRPr="00433B44" w:rsidRDefault="00B459CF">
      <w:pPr>
        <w:spacing w:after="0" w:line="240" w:lineRule="auto"/>
        <w:contextualSpacing/>
        <w:jc w:val="left"/>
        <w:rPr>
          <w:rFonts w:ascii="Calibri" w:hAnsi="Calibri" w:cs="Calibri"/>
          <w:sz w:val="24"/>
          <w:szCs w:val="24"/>
        </w:rPr>
      </w:pPr>
    </w:p>
    <w:p w14:paraId="3C0C1CF5" w14:textId="77777777" w:rsidR="00B459CF" w:rsidRPr="00433B44" w:rsidRDefault="00444234">
      <w:pPr>
        <w:spacing w:after="0" w:line="240" w:lineRule="auto"/>
        <w:contextualSpacing/>
        <w:rPr>
          <w:rFonts w:ascii="Calibri" w:hAnsi="Calibri" w:cs="Calibri"/>
          <w:b/>
          <w:sz w:val="24"/>
          <w:szCs w:val="24"/>
        </w:rPr>
      </w:pPr>
      <w:r w:rsidRPr="00433B44">
        <w:rPr>
          <w:rFonts w:ascii="Calibri" w:hAnsi="Calibri" w:cs="Calibri"/>
          <w:b/>
          <w:sz w:val="24"/>
          <w:szCs w:val="24"/>
        </w:rPr>
        <w:t>Recovery rate</w:t>
      </w:r>
    </w:p>
    <w:p w14:paraId="37BFC982" w14:textId="77777777" w:rsidR="00B459CF" w:rsidRPr="00433B44" w:rsidRDefault="00444234">
      <w:pPr>
        <w:spacing w:after="0" w:line="240" w:lineRule="auto"/>
        <w:contextualSpacing/>
        <w:rPr>
          <w:rFonts w:ascii="Calibri" w:hAnsi="Calibri" w:cs="Calibri"/>
          <w:sz w:val="24"/>
          <w:szCs w:val="24"/>
        </w:rPr>
      </w:pPr>
      <w:r w:rsidRPr="00433B44">
        <w:rPr>
          <w:rFonts w:ascii="Calibri" w:hAnsi="Calibri" w:cs="Calibri"/>
          <w:sz w:val="24"/>
          <w:szCs w:val="24"/>
        </w:rPr>
        <w:t xml:space="preserve">As shown in </w:t>
      </w:r>
      <w:r w:rsidRPr="00433B44">
        <w:rPr>
          <w:rFonts w:ascii="Calibri" w:hAnsi="Calibri" w:cs="Calibri"/>
          <w:b/>
          <w:sz w:val="24"/>
          <w:szCs w:val="24"/>
        </w:rPr>
        <w:t>Table 2</w:t>
      </w:r>
      <w:r w:rsidRPr="00433B44">
        <w:rPr>
          <w:rFonts w:ascii="Calibri" w:hAnsi="Calibri" w:cs="Calibri"/>
          <w:sz w:val="24"/>
          <w:szCs w:val="24"/>
        </w:rPr>
        <w:t xml:space="preserve">, the average recovery rate was 102.05% (mean ± SD, n = 3). On the basis </w:t>
      </w:r>
      <w:r w:rsidRPr="00433B44">
        <w:rPr>
          <w:rFonts w:ascii="Calibri" w:hAnsi="Calibri" w:cs="Calibri"/>
          <w:sz w:val="24"/>
          <w:szCs w:val="24"/>
        </w:rPr>
        <w:t xml:space="preserve">of its accuracy and consistency, this assay was sufficiently reliable for the determination of </w:t>
      </w:r>
      <w:r w:rsidRPr="00433B44">
        <w:rPr>
          <w:rFonts w:ascii="Calibri" w:hAnsi="Calibri" w:cs="Calibri" w:hint="eastAsia"/>
          <w:sz w:val="24"/>
          <w:szCs w:val="24"/>
        </w:rPr>
        <w:t>SSD</w:t>
      </w:r>
      <w:r w:rsidRPr="00433B44">
        <w:rPr>
          <w:rFonts w:ascii="Calibri" w:hAnsi="Calibri" w:cs="Calibri"/>
          <w:sz w:val="24"/>
          <w:szCs w:val="24"/>
        </w:rPr>
        <w:t xml:space="preserve"> in biological samples.</w:t>
      </w:r>
    </w:p>
    <w:p w14:paraId="53A24649" w14:textId="77777777" w:rsidR="00B459CF" w:rsidRPr="00433B44" w:rsidRDefault="00B459CF">
      <w:pPr>
        <w:spacing w:after="0" w:line="240" w:lineRule="auto"/>
        <w:contextualSpacing/>
        <w:rPr>
          <w:rFonts w:ascii="Calibri" w:hAnsi="Calibri" w:cs="Calibri"/>
          <w:sz w:val="24"/>
          <w:szCs w:val="24"/>
        </w:rPr>
      </w:pPr>
    </w:p>
    <w:p w14:paraId="136F31FE" w14:textId="77777777" w:rsidR="00B459CF" w:rsidRPr="00433B44" w:rsidRDefault="00444234">
      <w:pPr>
        <w:spacing w:after="0" w:line="240" w:lineRule="auto"/>
        <w:contextualSpacing/>
        <w:jc w:val="left"/>
        <w:rPr>
          <w:rFonts w:ascii="Calibri" w:hAnsi="Calibri" w:cs="Calibri"/>
          <w:sz w:val="24"/>
          <w:szCs w:val="24"/>
        </w:rPr>
      </w:pPr>
      <w:r w:rsidRPr="00433B44">
        <w:rPr>
          <w:rFonts w:ascii="Calibri" w:hAnsi="Calibri" w:cs="Calibri"/>
          <w:sz w:val="24"/>
          <w:szCs w:val="24"/>
        </w:rPr>
        <w:t>[Table 2 here]</w:t>
      </w:r>
    </w:p>
    <w:p w14:paraId="2BDD9E17" w14:textId="77777777" w:rsidR="00B459CF" w:rsidRPr="00433B44" w:rsidRDefault="00B459CF">
      <w:pPr>
        <w:spacing w:after="0" w:line="240" w:lineRule="auto"/>
        <w:contextualSpacing/>
        <w:jc w:val="left"/>
        <w:rPr>
          <w:rFonts w:ascii="Calibri" w:hAnsi="Calibri" w:cs="Calibri"/>
          <w:sz w:val="24"/>
          <w:szCs w:val="24"/>
        </w:rPr>
      </w:pPr>
    </w:p>
    <w:p w14:paraId="70069066" w14:textId="77777777" w:rsidR="00B459CF" w:rsidRPr="00433B44" w:rsidRDefault="00444234">
      <w:pPr>
        <w:spacing w:after="0" w:line="240" w:lineRule="auto"/>
        <w:contextualSpacing/>
        <w:rPr>
          <w:rFonts w:ascii="Calibri" w:hAnsi="Calibri" w:cs="Calibri"/>
          <w:b/>
          <w:sz w:val="24"/>
          <w:szCs w:val="24"/>
        </w:rPr>
      </w:pPr>
      <w:r w:rsidRPr="00433B44">
        <w:rPr>
          <w:rFonts w:ascii="Calibri" w:hAnsi="Calibri" w:cs="Calibri"/>
          <w:b/>
          <w:sz w:val="24"/>
          <w:szCs w:val="24"/>
        </w:rPr>
        <w:t>Stability analysis of the ICS assay</w:t>
      </w:r>
    </w:p>
    <w:p w14:paraId="46DE9429" w14:textId="77777777" w:rsidR="00B459CF" w:rsidRPr="00433B44" w:rsidRDefault="00444234">
      <w:pPr>
        <w:adjustRightInd w:val="0"/>
        <w:snapToGrid w:val="0"/>
        <w:spacing w:after="0" w:line="240" w:lineRule="auto"/>
        <w:contextualSpacing/>
        <w:rPr>
          <w:rFonts w:ascii="Calibri" w:hAnsi="Calibri" w:cs="Calibri"/>
          <w:sz w:val="24"/>
          <w:szCs w:val="24"/>
        </w:rPr>
      </w:pPr>
      <w:r w:rsidRPr="00433B44">
        <w:rPr>
          <w:rFonts w:ascii="Calibri" w:hAnsi="Calibri" w:cs="Calibri"/>
          <w:sz w:val="24"/>
          <w:szCs w:val="24"/>
        </w:rPr>
        <w:t xml:space="preserve">To evaluate the stability of the ICS, the test strips stored for 8 and 16 </w:t>
      </w:r>
      <w:r w:rsidRPr="00433B44">
        <w:rPr>
          <w:rFonts w:ascii="Calibri" w:hAnsi="Calibri" w:cs="Calibri"/>
          <w:sz w:val="24"/>
          <w:szCs w:val="24"/>
        </w:rPr>
        <w:t>weeks were tested and compared with the newly prepared strips.</w:t>
      </w:r>
      <w:r w:rsidRPr="00433B44">
        <w:rPr>
          <w:rFonts w:ascii="Calibri" w:hAnsi="Calibri" w:cs="Calibri"/>
          <w:b/>
          <w:bCs/>
          <w:sz w:val="24"/>
          <w:szCs w:val="24"/>
        </w:rPr>
        <w:t xml:space="preserve"> Table 3 </w:t>
      </w:r>
      <w:r w:rsidRPr="00433B44">
        <w:rPr>
          <w:rFonts w:ascii="Calibri" w:eastAsia="SimSun" w:hAnsi="Calibri" w:cs="Calibri"/>
          <w:sz w:val="24"/>
          <w:szCs w:val="24"/>
        </w:rPr>
        <w:t>shows</w:t>
      </w:r>
      <w:r w:rsidRPr="00433B44">
        <w:rPr>
          <w:rFonts w:ascii="Calibri" w:hAnsi="Calibri" w:cs="Calibri"/>
          <w:sz w:val="24"/>
          <w:szCs w:val="24"/>
        </w:rPr>
        <w:t xml:space="preserve"> that the results of the stored and newly prepared strips for the negative and positive samples were essentially unchanged, indicating that the ICS can be stored at room temperatur</w:t>
      </w:r>
      <w:r w:rsidRPr="00433B44">
        <w:rPr>
          <w:rFonts w:ascii="Calibri" w:hAnsi="Calibri" w:cs="Calibri"/>
          <w:sz w:val="24"/>
          <w:szCs w:val="24"/>
        </w:rPr>
        <w:t xml:space="preserve">e for </w:t>
      </w:r>
      <w:r w:rsidRPr="00433B44">
        <w:rPr>
          <w:rFonts w:ascii="Calibri" w:eastAsia="SimSun" w:hAnsi="Calibri" w:cs="Calibri"/>
          <w:sz w:val="24"/>
          <w:szCs w:val="24"/>
        </w:rPr>
        <w:t xml:space="preserve">at least </w:t>
      </w:r>
      <w:r w:rsidRPr="00433B44">
        <w:rPr>
          <w:rFonts w:ascii="Calibri" w:hAnsi="Calibri" w:cs="Calibri"/>
          <w:sz w:val="24"/>
          <w:szCs w:val="24"/>
        </w:rPr>
        <w:t xml:space="preserve">several months and </w:t>
      </w:r>
      <w:r w:rsidRPr="00433B44">
        <w:rPr>
          <w:rFonts w:ascii="Calibri" w:eastAsia="SimSun" w:hAnsi="Calibri" w:cs="Calibri"/>
          <w:sz w:val="24"/>
          <w:szCs w:val="24"/>
        </w:rPr>
        <w:t xml:space="preserve">that </w:t>
      </w:r>
      <w:r w:rsidRPr="00433B44">
        <w:rPr>
          <w:rFonts w:ascii="Calibri" w:hAnsi="Calibri" w:cs="Calibri"/>
          <w:sz w:val="24"/>
          <w:szCs w:val="24"/>
        </w:rPr>
        <w:t>it is suitable for large-scale promotion and application.</w:t>
      </w:r>
    </w:p>
    <w:p w14:paraId="63E6D384" w14:textId="77777777" w:rsidR="00B459CF" w:rsidRPr="00433B44" w:rsidRDefault="00B459CF">
      <w:pPr>
        <w:spacing w:after="0" w:line="240" w:lineRule="auto"/>
        <w:contextualSpacing/>
        <w:rPr>
          <w:rFonts w:ascii="Calibri" w:hAnsi="Calibri" w:cs="Calibri"/>
          <w:sz w:val="24"/>
          <w:szCs w:val="24"/>
        </w:rPr>
      </w:pPr>
    </w:p>
    <w:p w14:paraId="294D5B00" w14:textId="77777777" w:rsidR="00B459CF" w:rsidRPr="00433B44" w:rsidRDefault="00444234">
      <w:pPr>
        <w:spacing w:after="0" w:line="240" w:lineRule="auto"/>
        <w:contextualSpacing/>
        <w:jc w:val="left"/>
        <w:rPr>
          <w:rFonts w:ascii="Calibri" w:hAnsi="Calibri" w:cs="Calibri"/>
          <w:sz w:val="24"/>
          <w:szCs w:val="24"/>
        </w:rPr>
      </w:pPr>
      <w:r w:rsidRPr="00433B44">
        <w:rPr>
          <w:rFonts w:ascii="Calibri" w:hAnsi="Calibri" w:cs="Calibri"/>
          <w:sz w:val="24"/>
          <w:szCs w:val="24"/>
        </w:rPr>
        <w:t>[Table 3 here]</w:t>
      </w:r>
    </w:p>
    <w:p w14:paraId="17A8E5FF" w14:textId="77777777" w:rsidR="00B459CF" w:rsidRPr="00433B44" w:rsidRDefault="00B459CF">
      <w:pPr>
        <w:adjustRightInd w:val="0"/>
        <w:snapToGrid w:val="0"/>
        <w:spacing w:after="0" w:line="240" w:lineRule="auto"/>
        <w:contextualSpacing/>
        <w:rPr>
          <w:rFonts w:ascii="Calibri" w:hAnsi="Calibri" w:cs="Calibri"/>
          <w:sz w:val="24"/>
          <w:szCs w:val="24"/>
        </w:rPr>
      </w:pPr>
    </w:p>
    <w:p w14:paraId="458C16B1" w14:textId="77777777" w:rsidR="00B459CF" w:rsidRPr="00433B44" w:rsidRDefault="00444234">
      <w:pPr>
        <w:spacing w:after="0" w:line="240" w:lineRule="auto"/>
        <w:contextualSpacing/>
        <w:rPr>
          <w:rFonts w:ascii="Calibri" w:eastAsia="SimSun" w:hAnsi="Calibri" w:cs="Calibri"/>
          <w:kern w:val="0"/>
          <w:sz w:val="24"/>
          <w:szCs w:val="24"/>
        </w:rPr>
      </w:pPr>
      <w:r w:rsidRPr="00433B44">
        <w:rPr>
          <w:rFonts w:ascii="Calibri" w:eastAsia="Times New Roman" w:hAnsi="Calibri" w:cs="Calibri"/>
          <w:b/>
          <w:sz w:val="24"/>
          <w:szCs w:val="24"/>
        </w:rPr>
        <w:lastRenderedPageBreak/>
        <w:t>Figure 1 Schematic diagram of the immunochromatography assay</w:t>
      </w:r>
      <w:r w:rsidRPr="00433B44">
        <w:rPr>
          <w:rFonts w:ascii="Calibri" w:eastAsia="Times New Roman" w:hAnsi="Calibri" w:cs="Calibri"/>
          <w:sz w:val="24"/>
          <w:szCs w:val="24"/>
        </w:rPr>
        <w:t xml:space="preserve"> (</w:t>
      </w:r>
      <w:r w:rsidRPr="00433B44">
        <w:rPr>
          <w:rFonts w:ascii="Calibri" w:eastAsia="Times New Roman" w:hAnsi="Calibri" w:cs="Calibri"/>
          <w:b/>
          <w:bCs/>
          <w:sz w:val="24"/>
          <w:szCs w:val="24"/>
        </w:rPr>
        <w:t>A</w:t>
      </w:r>
      <w:r w:rsidRPr="00433B44">
        <w:rPr>
          <w:rFonts w:ascii="Calibri" w:eastAsia="Times New Roman" w:hAnsi="Calibri" w:cs="Calibri"/>
          <w:sz w:val="24"/>
          <w:szCs w:val="24"/>
        </w:rPr>
        <w:t>) Sandwich immunochromatographic test strips. (</w:t>
      </w:r>
      <w:r w:rsidRPr="00433B44">
        <w:rPr>
          <w:rFonts w:ascii="Calibri" w:eastAsia="Times New Roman" w:hAnsi="Calibri" w:cs="Calibri"/>
          <w:b/>
          <w:bCs/>
          <w:sz w:val="24"/>
          <w:szCs w:val="24"/>
        </w:rPr>
        <w:t>B</w:t>
      </w:r>
      <w:r w:rsidRPr="00433B44">
        <w:rPr>
          <w:rFonts w:ascii="Calibri" w:eastAsia="Times New Roman" w:hAnsi="Calibri" w:cs="Calibri"/>
          <w:sz w:val="24"/>
          <w:szCs w:val="24"/>
        </w:rPr>
        <w:t>) Indirect competitive immune c</w:t>
      </w:r>
      <w:r w:rsidRPr="00433B44">
        <w:rPr>
          <w:rFonts w:ascii="Calibri" w:eastAsia="Times New Roman" w:hAnsi="Calibri" w:cs="Calibri"/>
          <w:sz w:val="24"/>
          <w:szCs w:val="24"/>
        </w:rPr>
        <w:t>hromatographic test strips</w:t>
      </w:r>
      <w:r w:rsidRPr="00433B44">
        <w:rPr>
          <w:rFonts w:ascii="Calibri" w:hAnsi="Calibri" w:cs="Calibri"/>
          <w:sz w:val="24"/>
          <w:szCs w:val="24"/>
        </w:rPr>
        <w:t>.</w:t>
      </w:r>
      <w:r w:rsidRPr="00433B44">
        <w:rPr>
          <w:rFonts w:ascii="Calibri" w:eastAsia="Times New Roman" w:hAnsi="Calibri" w:cs="Calibri"/>
          <w:sz w:val="24"/>
          <w:szCs w:val="24"/>
        </w:rPr>
        <w:t xml:space="preserve"> This figure has been modified from</w:t>
      </w:r>
      <w:r w:rsidRPr="00433B44">
        <w:rPr>
          <w:rFonts w:ascii="Calibri" w:eastAsia="SimSun" w:hAnsi="Calibri" w:cs="Calibri"/>
          <w:kern w:val="0"/>
          <w:sz w:val="24"/>
          <w:szCs w:val="24"/>
          <w:shd w:val="clear" w:color="auto" w:fill="FFFFFF"/>
        </w:rPr>
        <w:t xml:space="preserve"> Zhang </w:t>
      </w:r>
      <w:r w:rsidRPr="00433B44">
        <w:rPr>
          <w:rFonts w:ascii="Calibri" w:eastAsia="SimSun" w:hAnsi="Calibri" w:cs="Calibri"/>
          <w:i/>
          <w:kern w:val="0"/>
          <w:sz w:val="24"/>
          <w:szCs w:val="24"/>
          <w:shd w:val="clear" w:color="auto" w:fill="FFFFFF"/>
        </w:rPr>
        <w:t>et al</w:t>
      </w:r>
      <w:r w:rsidRPr="00433B44">
        <w:rPr>
          <w:rFonts w:ascii="Calibri" w:eastAsia="SimSun" w:hAnsi="Calibri" w:cs="Calibri"/>
          <w:kern w:val="0"/>
          <w:sz w:val="24"/>
          <w:szCs w:val="24"/>
          <w:shd w:val="clear" w:color="auto" w:fill="FFFFFF"/>
        </w:rPr>
        <w:t>., 2018</w:t>
      </w:r>
      <w:bookmarkStart w:id="20" w:name="OLE_LINK18"/>
      <w:r w:rsidRPr="00433B44">
        <w:rPr>
          <w:rStyle w:val="EndnoteReference"/>
          <w:rFonts w:ascii="Calibri" w:eastAsia="SimSun" w:hAnsi="Calibri" w:cs="Calibri"/>
          <w:kern w:val="0"/>
          <w:sz w:val="24"/>
          <w:szCs w:val="24"/>
          <w:shd w:val="clear" w:color="auto" w:fill="FFFFFF"/>
        </w:rPr>
        <w:endnoteReference w:id="21"/>
      </w:r>
      <w:bookmarkEnd w:id="20"/>
      <w:r w:rsidRPr="00433B44">
        <w:rPr>
          <w:rFonts w:ascii="Calibri" w:eastAsia="SimSun" w:hAnsi="Calibri" w:cs="Calibri"/>
          <w:kern w:val="0"/>
          <w:sz w:val="24"/>
          <w:szCs w:val="24"/>
          <w:shd w:val="clear" w:color="auto" w:fill="FFFFFF"/>
        </w:rPr>
        <w:t>.</w:t>
      </w:r>
    </w:p>
    <w:p w14:paraId="2A4F60D7" w14:textId="77777777" w:rsidR="00B459CF" w:rsidRPr="00433B44" w:rsidRDefault="00B459CF">
      <w:pPr>
        <w:widowControl/>
        <w:spacing w:after="0" w:line="240" w:lineRule="auto"/>
        <w:contextualSpacing/>
        <w:rPr>
          <w:rFonts w:ascii="Calibri" w:eastAsia="SimSun" w:hAnsi="Calibri" w:cs="Calibri"/>
          <w:kern w:val="0"/>
          <w:sz w:val="24"/>
          <w:szCs w:val="24"/>
        </w:rPr>
      </w:pPr>
    </w:p>
    <w:p w14:paraId="4242D818" w14:textId="77777777" w:rsidR="00B459CF" w:rsidRPr="00433B44" w:rsidRDefault="00444234">
      <w:pPr>
        <w:spacing w:after="0" w:line="240" w:lineRule="auto"/>
        <w:contextualSpacing/>
        <w:rPr>
          <w:rFonts w:ascii="Calibri" w:eastAsia="SimSun" w:hAnsi="Calibri" w:cs="Calibri"/>
          <w:kern w:val="0"/>
          <w:sz w:val="24"/>
          <w:szCs w:val="24"/>
        </w:rPr>
      </w:pPr>
      <w:r w:rsidRPr="00433B44">
        <w:rPr>
          <w:rFonts w:ascii="Calibri" w:eastAsia="Times New Roman" w:hAnsi="Calibri" w:cs="Calibri"/>
          <w:b/>
          <w:sz w:val="24"/>
          <w:szCs w:val="24"/>
        </w:rPr>
        <w:t>Figure 2 Characterization of colloidal gold.</w:t>
      </w:r>
      <w:r w:rsidRPr="00433B44">
        <w:rPr>
          <w:rFonts w:ascii="Calibri" w:hAnsi="Calibri" w:cs="Calibri"/>
          <w:sz w:val="24"/>
          <w:szCs w:val="24"/>
        </w:rPr>
        <w:t xml:space="preserve"> </w:t>
      </w:r>
      <w:r w:rsidRPr="00433B44">
        <w:rPr>
          <w:rFonts w:ascii="Calibri" w:eastAsia="Times New Roman" w:hAnsi="Calibri" w:cs="Calibri"/>
          <w:sz w:val="24"/>
          <w:szCs w:val="24"/>
        </w:rPr>
        <w:t>(</w:t>
      </w:r>
      <w:r w:rsidRPr="00433B44">
        <w:rPr>
          <w:rFonts w:ascii="Calibri" w:eastAsia="Times New Roman" w:hAnsi="Calibri" w:cs="Calibri"/>
          <w:b/>
          <w:bCs/>
          <w:sz w:val="24"/>
          <w:szCs w:val="24"/>
        </w:rPr>
        <w:t>A</w:t>
      </w:r>
      <w:r w:rsidRPr="00433B44">
        <w:rPr>
          <w:rFonts w:ascii="Calibri" w:eastAsia="Times New Roman" w:hAnsi="Calibri" w:cs="Calibri"/>
          <w:sz w:val="24"/>
          <w:szCs w:val="24"/>
        </w:rPr>
        <w:t>) TEM image of AuNPs (100,000× magnification). (</w:t>
      </w:r>
      <w:r w:rsidRPr="00433B44">
        <w:rPr>
          <w:rFonts w:ascii="Calibri" w:eastAsia="Times New Roman" w:hAnsi="Calibri" w:cs="Calibri"/>
          <w:b/>
          <w:bCs/>
          <w:sz w:val="24"/>
          <w:szCs w:val="24"/>
        </w:rPr>
        <w:t>B</w:t>
      </w:r>
      <w:r w:rsidRPr="00433B44">
        <w:rPr>
          <w:rFonts w:ascii="Calibri" w:eastAsia="Times New Roman" w:hAnsi="Calibri" w:cs="Calibri"/>
          <w:sz w:val="24"/>
          <w:szCs w:val="24"/>
        </w:rPr>
        <w:t>) TEM image of AuNPs (500,000× magnification)</w:t>
      </w:r>
      <w:r w:rsidRPr="00433B44">
        <w:rPr>
          <w:rFonts w:ascii="Calibri" w:hAnsi="Calibri" w:cs="Calibri"/>
          <w:sz w:val="24"/>
          <w:szCs w:val="24"/>
        </w:rPr>
        <w:t xml:space="preserve">. </w:t>
      </w:r>
      <w:r w:rsidRPr="00433B44">
        <w:rPr>
          <w:rFonts w:ascii="Calibri" w:eastAsia="Times New Roman" w:hAnsi="Calibri" w:cs="Calibri"/>
          <w:sz w:val="24"/>
          <w:szCs w:val="24"/>
        </w:rPr>
        <w:t>(</w:t>
      </w:r>
      <w:r w:rsidRPr="00433B44">
        <w:rPr>
          <w:rFonts w:ascii="Calibri" w:eastAsia="Times New Roman" w:hAnsi="Calibri" w:cs="Calibri"/>
          <w:b/>
          <w:bCs/>
          <w:sz w:val="24"/>
          <w:szCs w:val="24"/>
        </w:rPr>
        <w:t>C</w:t>
      </w:r>
      <w:r w:rsidRPr="00433B44">
        <w:rPr>
          <w:rFonts w:ascii="Calibri" w:eastAsia="Times New Roman" w:hAnsi="Calibri" w:cs="Calibri"/>
          <w:sz w:val="24"/>
          <w:szCs w:val="24"/>
        </w:rPr>
        <w:t xml:space="preserve">) The size </w:t>
      </w:r>
      <w:r w:rsidRPr="00433B44">
        <w:rPr>
          <w:rFonts w:ascii="Calibri" w:eastAsia="Times New Roman" w:hAnsi="Calibri" w:cs="Calibri"/>
          <w:sz w:val="24"/>
          <w:szCs w:val="24"/>
        </w:rPr>
        <w:t>distribution of AuNPs. As seen in the TEM image, the diameters of the AuNPs ranged from 10 nm to 18 nm, with an average diameter of approximately 14 nm. (</w:t>
      </w:r>
      <w:r w:rsidRPr="00433B44">
        <w:rPr>
          <w:rFonts w:ascii="Calibri" w:eastAsia="Times New Roman" w:hAnsi="Calibri" w:cs="Calibri"/>
          <w:b/>
          <w:bCs/>
          <w:sz w:val="24"/>
          <w:szCs w:val="24"/>
        </w:rPr>
        <w:t>D, E</w:t>
      </w:r>
      <w:r w:rsidRPr="00433B44">
        <w:rPr>
          <w:rFonts w:ascii="Calibri" w:eastAsia="Times New Roman" w:hAnsi="Calibri" w:cs="Calibri"/>
          <w:sz w:val="24"/>
          <w:szCs w:val="24"/>
        </w:rPr>
        <w:t xml:space="preserve">) High-resolution TEM (HRTEM) image of AuNPs. The HRTEM image taken from an individual AuNP shows </w:t>
      </w:r>
      <w:r w:rsidRPr="00433B44">
        <w:rPr>
          <w:rFonts w:ascii="Calibri" w:eastAsia="Times New Roman" w:hAnsi="Calibri" w:cs="Calibri"/>
          <w:sz w:val="24"/>
          <w:szCs w:val="24"/>
        </w:rPr>
        <w:t>a continuous fringe pattern with a spacing of 0.117 nm. (</w:t>
      </w:r>
      <w:r w:rsidRPr="00433B44">
        <w:rPr>
          <w:rFonts w:ascii="Calibri" w:eastAsia="Times New Roman" w:hAnsi="Calibri" w:cs="Calibri"/>
          <w:b/>
          <w:bCs/>
          <w:sz w:val="24"/>
          <w:szCs w:val="24"/>
        </w:rPr>
        <w:t>F</w:t>
      </w:r>
      <w:r w:rsidRPr="00433B44">
        <w:rPr>
          <w:rFonts w:ascii="Calibri" w:eastAsia="Times New Roman" w:hAnsi="Calibri" w:cs="Calibri"/>
          <w:sz w:val="24"/>
          <w:szCs w:val="24"/>
        </w:rPr>
        <w:t xml:space="preserve">) UV-vis absorption spectra of different AuNPs ranging from 10 nm to 18 nm. </w:t>
      </w:r>
      <w:r w:rsidRPr="00433B44">
        <w:rPr>
          <w:rFonts w:ascii="Calibri" w:eastAsia="SimSun" w:hAnsi="Calibri" w:cs="Calibri"/>
          <w:kern w:val="0"/>
          <w:sz w:val="24"/>
          <w:szCs w:val="24"/>
          <w:shd w:val="clear" w:color="auto" w:fill="FFFFFF"/>
        </w:rPr>
        <w:t xml:space="preserve">This figure has been modified from Zhang </w:t>
      </w:r>
      <w:r w:rsidRPr="00433B44">
        <w:rPr>
          <w:rFonts w:ascii="Calibri" w:eastAsia="SimSun" w:hAnsi="Calibri" w:cs="Calibri"/>
          <w:i/>
          <w:kern w:val="0"/>
          <w:sz w:val="24"/>
          <w:szCs w:val="24"/>
          <w:shd w:val="clear" w:color="auto" w:fill="FFFFFF"/>
        </w:rPr>
        <w:t>et al</w:t>
      </w:r>
      <w:r w:rsidRPr="00433B44">
        <w:rPr>
          <w:rFonts w:ascii="Calibri" w:eastAsia="SimSun" w:hAnsi="Calibri" w:cs="Calibri"/>
          <w:kern w:val="0"/>
          <w:sz w:val="24"/>
          <w:szCs w:val="24"/>
          <w:shd w:val="clear" w:color="auto" w:fill="FFFFFF"/>
        </w:rPr>
        <w:t>., 2018</w:t>
      </w:r>
      <w:r w:rsidRPr="00433B44">
        <w:rPr>
          <w:rFonts w:ascii="Calibri" w:eastAsia="SimSun" w:hAnsi="Calibri" w:cs="Calibri"/>
          <w:kern w:val="0"/>
          <w:sz w:val="24"/>
          <w:szCs w:val="24"/>
          <w:shd w:val="clear" w:color="auto" w:fill="FFFFFF"/>
          <w:vertAlign w:val="superscript"/>
        </w:rPr>
        <w:t>21</w:t>
      </w:r>
      <w:r w:rsidRPr="00433B44">
        <w:rPr>
          <w:rFonts w:ascii="Calibri" w:eastAsia="SimSun" w:hAnsi="Calibri" w:cs="Calibri"/>
          <w:kern w:val="0"/>
          <w:sz w:val="24"/>
          <w:szCs w:val="24"/>
          <w:shd w:val="clear" w:color="auto" w:fill="FFFFFF"/>
        </w:rPr>
        <w:t>.</w:t>
      </w:r>
    </w:p>
    <w:p w14:paraId="1968EF35" w14:textId="77777777" w:rsidR="00B459CF" w:rsidRPr="00433B44" w:rsidRDefault="00B459CF">
      <w:pPr>
        <w:spacing w:after="0" w:line="240" w:lineRule="auto"/>
        <w:ind w:firstLineChars="200" w:firstLine="480"/>
        <w:contextualSpacing/>
        <w:rPr>
          <w:rFonts w:ascii="Calibri" w:eastAsia="SimSun" w:hAnsi="Calibri" w:cs="Calibri"/>
          <w:kern w:val="0"/>
          <w:sz w:val="24"/>
          <w:szCs w:val="24"/>
        </w:rPr>
      </w:pPr>
    </w:p>
    <w:p w14:paraId="69AD799A" w14:textId="77777777" w:rsidR="00B459CF" w:rsidRPr="00433B44" w:rsidRDefault="00444234">
      <w:pPr>
        <w:spacing w:after="0" w:line="240" w:lineRule="auto"/>
        <w:contextualSpacing/>
        <w:rPr>
          <w:rFonts w:ascii="Calibri" w:eastAsia="SimSun" w:hAnsi="Calibri" w:cs="Calibri"/>
          <w:kern w:val="0"/>
          <w:sz w:val="24"/>
          <w:szCs w:val="24"/>
        </w:rPr>
      </w:pPr>
      <w:r w:rsidRPr="00433B44">
        <w:rPr>
          <w:rFonts w:ascii="Calibri" w:eastAsia="SimSun" w:hAnsi="Calibri" w:cs="Calibri"/>
          <w:b/>
          <w:kern w:val="0"/>
          <w:sz w:val="24"/>
          <w:szCs w:val="24"/>
        </w:rPr>
        <w:t xml:space="preserve">Figure 3 Characterization of the lateral-flow immunoassay for </w:t>
      </w:r>
      <w:r w:rsidRPr="00433B44">
        <w:rPr>
          <w:rFonts w:ascii="Calibri" w:eastAsia="SimSun" w:hAnsi="Calibri" w:cs="Calibri" w:hint="eastAsia"/>
          <w:b/>
          <w:kern w:val="0"/>
          <w:sz w:val="24"/>
          <w:szCs w:val="24"/>
        </w:rPr>
        <w:t>SS</w:t>
      </w:r>
      <w:r w:rsidRPr="00433B44">
        <w:rPr>
          <w:rFonts w:ascii="Calibri" w:eastAsia="SimSun" w:hAnsi="Calibri" w:cs="Calibri" w:hint="eastAsia"/>
          <w:b/>
          <w:kern w:val="0"/>
          <w:sz w:val="24"/>
          <w:szCs w:val="24"/>
        </w:rPr>
        <w:t>D</w:t>
      </w:r>
      <w:r w:rsidRPr="00433B44">
        <w:rPr>
          <w:rFonts w:ascii="Calibri" w:eastAsia="SimSun" w:hAnsi="Calibri" w:cs="Calibri"/>
          <w:b/>
          <w:kern w:val="0"/>
          <w:sz w:val="24"/>
          <w:szCs w:val="24"/>
        </w:rPr>
        <w:t>.</w:t>
      </w:r>
      <w:r w:rsidRPr="00433B44">
        <w:rPr>
          <w:rFonts w:ascii="Calibri" w:eastAsia="SimSun" w:hAnsi="Calibri" w:cs="Calibri"/>
          <w:kern w:val="0"/>
          <w:sz w:val="24"/>
          <w:szCs w:val="24"/>
        </w:rPr>
        <w:t xml:space="preserve"> (</w:t>
      </w:r>
      <w:r w:rsidRPr="00433B44">
        <w:rPr>
          <w:rFonts w:ascii="Calibri" w:eastAsia="SimSun" w:hAnsi="Calibri" w:cs="Calibri"/>
          <w:b/>
          <w:bCs/>
          <w:kern w:val="0"/>
          <w:sz w:val="24"/>
          <w:szCs w:val="24"/>
        </w:rPr>
        <w:t>A</w:t>
      </w:r>
      <w:r w:rsidRPr="00433B44">
        <w:rPr>
          <w:rFonts w:ascii="Calibri" w:eastAsia="SimSun" w:hAnsi="Calibri" w:cs="Calibri"/>
          <w:kern w:val="0"/>
          <w:sz w:val="24"/>
          <w:szCs w:val="24"/>
        </w:rPr>
        <w:t xml:space="preserve">) Photographs of results for standard solutions containing different concentrations of </w:t>
      </w:r>
      <w:r w:rsidRPr="00433B44">
        <w:rPr>
          <w:rFonts w:ascii="Calibri" w:eastAsia="SimSun" w:hAnsi="Calibri" w:cs="Calibri" w:hint="eastAsia"/>
          <w:kern w:val="0"/>
          <w:sz w:val="24"/>
          <w:szCs w:val="24"/>
        </w:rPr>
        <w:t>SSD</w:t>
      </w:r>
      <w:r w:rsidRPr="00433B44">
        <w:rPr>
          <w:rFonts w:ascii="Calibri" w:eastAsia="SimSun" w:hAnsi="Calibri" w:cs="Calibri"/>
          <w:kern w:val="0"/>
          <w:sz w:val="24"/>
          <w:szCs w:val="24"/>
        </w:rPr>
        <w:t xml:space="preserve"> assayed using the ICS. (</w:t>
      </w:r>
      <w:r w:rsidRPr="00433B44">
        <w:rPr>
          <w:rFonts w:ascii="Calibri" w:eastAsia="SimSun" w:hAnsi="Calibri" w:cs="Calibri"/>
          <w:b/>
          <w:bCs/>
          <w:kern w:val="0"/>
          <w:sz w:val="24"/>
          <w:szCs w:val="24"/>
        </w:rPr>
        <w:t>B</w:t>
      </w:r>
      <w:r w:rsidRPr="00433B44">
        <w:rPr>
          <w:rFonts w:ascii="Calibri" w:eastAsia="SimSun" w:hAnsi="Calibri" w:cs="Calibri"/>
          <w:kern w:val="0"/>
          <w:sz w:val="24"/>
          <w:szCs w:val="24"/>
        </w:rPr>
        <w:t>) Photograph of the matched colloidal gold scan. (</w:t>
      </w:r>
      <w:r w:rsidRPr="00433B44">
        <w:rPr>
          <w:rFonts w:ascii="Calibri" w:eastAsia="SimSun" w:hAnsi="Calibri" w:cs="Calibri"/>
          <w:b/>
          <w:bCs/>
          <w:kern w:val="0"/>
          <w:sz w:val="24"/>
          <w:szCs w:val="24"/>
        </w:rPr>
        <w:t>C</w:t>
      </w:r>
      <w:r w:rsidRPr="00433B44">
        <w:rPr>
          <w:rFonts w:ascii="Calibri" w:eastAsia="SimSun" w:hAnsi="Calibri" w:cs="Calibri"/>
          <w:kern w:val="0"/>
          <w:sz w:val="24"/>
          <w:szCs w:val="24"/>
        </w:rPr>
        <w:t xml:space="preserve">) The intensity patterns of the test and control lines scanned by the </w:t>
      </w:r>
      <w:r w:rsidRPr="00433B44">
        <w:rPr>
          <w:rFonts w:ascii="Calibri" w:eastAsia="SimSun" w:hAnsi="Calibri" w:cs="Calibri"/>
          <w:kern w:val="0"/>
          <w:sz w:val="24"/>
          <w:szCs w:val="24"/>
        </w:rPr>
        <w:t>colloidal gold quantitative instrument. (</w:t>
      </w:r>
      <w:r w:rsidRPr="00433B44">
        <w:rPr>
          <w:rFonts w:ascii="Calibri" w:eastAsia="SimSun" w:hAnsi="Calibri" w:cs="Calibri"/>
          <w:b/>
          <w:bCs/>
          <w:kern w:val="0"/>
          <w:sz w:val="24"/>
          <w:szCs w:val="24"/>
        </w:rPr>
        <w:t>D</w:t>
      </w:r>
      <w:r w:rsidRPr="00433B44">
        <w:rPr>
          <w:rFonts w:ascii="Calibri" w:eastAsia="SimSun" w:hAnsi="Calibri" w:cs="Calibri"/>
          <w:kern w:val="0"/>
          <w:sz w:val="24"/>
          <w:szCs w:val="24"/>
        </w:rPr>
        <w:t xml:space="preserve">) Standard curve of icELISA for </w:t>
      </w:r>
      <w:r w:rsidRPr="00433B44">
        <w:rPr>
          <w:rFonts w:ascii="Calibri" w:eastAsia="SimSun" w:hAnsi="Calibri" w:cs="Calibri" w:hint="eastAsia"/>
          <w:kern w:val="0"/>
          <w:sz w:val="24"/>
          <w:szCs w:val="24"/>
        </w:rPr>
        <w:t>SSD</w:t>
      </w:r>
      <w:r w:rsidRPr="00433B44">
        <w:rPr>
          <w:rFonts w:ascii="Calibri" w:eastAsia="SimSun" w:hAnsi="Calibri" w:cs="Calibri"/>
          <w:kern w:val="0"/>
          <w:sz w:val="24"/>
          <w:szCs w:val="24"/>
        </w:rPr>
        <w:t xml:space="preserve"> determination using the ICS. The regression equation is y = −0.113ln(x) + 1.5451, with a correlation coefficient (R</w:t>
      </w:r>
      <w:r w:rsidRPr="00433B44">
        <w:rPr>
          <w:rFonts w:ascii="Calibri" w:eastAsia="SimSun" w:hAnsi="Calibri" w:cs="Calibri"/>
          <w:kern w:val="0"/>
          <w:sz w:val="24"/>
          <w:szCs w:val="24"/>
          <w:vertAlign w:val="superscript"/>
        </w:rPr>
        <w:t>2</w:t>
      </w:r>
      <w:r w:rsidRPr="00433B44">
        <w:rPr>
          <w:rFonts w:ascii="Calibri" w:eastAsia="SimSun" w:hAnsi="Calibri" w:cs="Calibri"/>
          <w:kern w:val="0"/>
          <w:sz w:val="24"/>
          <w:szCs w:val="24"/>
        </w:rPr>
        <w:t xml:space="preserve">) of 0.983. </w:t>
      </w:r>
      <w:r w:rsidRPr="00433B44">
        <w:rPr>
          <w:rFonts w:ascii="Calibri" w:eastAsia="SimSun" w:hAnsi="Calibri" w:cs="Calibri"/>
          <w:kern w:val="0"/>
          <w:sz w:val="24"/>
          <w:szCs w:val="24"/>
          <w:shd w:val="clear" w:color="auto" w:fill="FFFFFF"/>
        </w:rPr>
        <w:t xml:space="preserve">This figure has been modified from Zhang </w:t>
      </w:r>
      <w:r w:rsidRPr="00433B44">
        <w:rPr>
          <w:rFonts w:ascii="Calibri" w:eastAsia="SimSun" w:hAnsi="Calibri" w:cs="Calibri"/>
          <w:i/>
          <w:kern w:val="0"/>
          <w:sz w:val="24"/>
          <w:szCs w:val="24"/>
          <w:shd w:val="clear" w:color="auto" w:fill="FFFFFF"/>
        </w:rPr>
        <w:t>et al</w:t>
      </w:r>
      <w:r w:rsidRPr="00433B44">
        <w:rPr>
          <w:rFonts w:ascii="Calibri" w:eastAsia="SimSun" w:hAnsi="Calibri" w:cs="Calibri"/>
          <w:kern w:val="0"/>
          <w:sz w:val="24"/>
          <w:szCs w:val="24"/>
          <w:shd w:val="clear" w:color="auto" w:fill="FFFFFF"/>
        </w:rPr>
        <w:t>., 2</w:t>
      </w:r>
      <w:r w:rsidRPr="00433B44">
        <w:rPr>
          <w:rFonts w:ascii="Calibri" w:eastAsia="SimSun" w:hAnsi="Calibri" w:cs="Calibri"/>
          <w:kern w:val="0"/>
          <w:sz w:val="24"/>
          <w:szCs w:val="24"/>
          <w:shd w:val="clear" w:color="auto" w:fill="FFFFFF"/>
        </w:rPr>
        <w:t>018</w:t>
      </w:r>
      <w:r w:rsidRPr="00433B44">
        <w:rPr>
          <w:rFonts w:ascii="Calibri" w:eastAsia="SimSun" w:hAnsi="Calibri" w:cs="Calibri"/>
          <w:kern w:val="0"/>
          <w:sz w:val="24"/>
          <w:szCs w:val="24"/>
          <w:shd w:val="clear" w:color="auto" w:fill="FFFFFF"/>
          <w:vertAlign w:val="superscript"/>
        </w:rPr>
        <w:t>21</w:t>
      </w:r>
      <w:r w:rsidRPr="00433B44">
        <w:rPr>
          <w:rFonts w:ascii="Calibri" w:eastAsia="SimSun" w:hAnsi="Calibri" w:cs="Calibri"/>
          <w:kern w:val="0"/>
          <w:sz w:val="24"/>
          <w:szCs w:val="24"/>
          <w:shd w:val="clear" w:color="auto" w:fill="FFFFFF"/>
        </w:rPr>
        <w:t>.</w:t>
      </w:r>
    </w:p>
    <w:p w14:paraId="3F1EEF5F" w14:textId="77777777" w:rsidR="00B459CF" w:rsidRPr="00433B44" w:rsidRDefault="00B459CF">
      <w:pPr>
        <w:spacing w:after="0" w:line="240" w:lineRule="auto"/>
        <w:contextualSpacing/>
        <w:jc w:val="left"/>
        <w:rPr>
          <w:rFonts w:ascii="Calibri" w:hAnsi="Calibri" w:cs="Calibri"/>
          <w:b/>
          <w:bCs/>
          <w:sz w:val="24"/>
          <w:szCs w:val="24"/>
        </w:rPr>
      </w:pPr>
    </w:p>
    <w:p w14:paraId="20D1F4F8" w14:textId="77777777" w:rsidR="00B459CF" w:rsidRPr="00433B44" w:rsidRDefault="00444234">
      <w:pPr>
        <w:spacing w:after="0" w:line="240" w:lineRule="auto"/>
        <w:contextualSpacing/>
        <w:rPr>
          <w:rFonts w:ascii="Calibri" w:hAnsi="Calibri" w:cs="Calibri"/>
          <w:sz w:val="24"/>
          <w:szCs w:val="24"/>
        </w:rPr>
      </w:pPr>
      <w:r w:rsidRPr="00433B44">
        <w:rPr>
          <w:rFonts w:ascii="Calibri" w:hAnsi="Calibri" w:cs="Calibri"/>
          <w:b/>
          <w:bCs/>
          <w:sz w:val="24"/>
          <w:szCs w:val="24"/>
        </w:rPr>
        <w:t>Table 1. Cross-reactivity of compounds measured by ICS and icELISA</w:t>
      </w:r>
    </w:p>
    <w:p w14:paraId="31AF7F53" w14:textId="77777777" w:rsidR="00B459CF" w:rsidRPr="00433B44" w:rsidRDefault="00444234">
      <w:pPr>
        <w:spacing w:after="0" w:line="240" w:lineRule="auto"/>
        <w:contextualSpacing/>
        <w:rPr>
          <w:rFonts w:ascii="Calibri" w:eastAsia="SimSun" w:hAnsi="Calibri" w:cs="Calibri"/>
          <w:kern w:val="0"/>
          <w:sz w:val="24"/>
          <w:szCs w:val="24"/>
        </w:rPr>
      </w:pPr>
      <w:r w:rsidRPr="00433B44">
        <w:rPr>
          <w:rFonts w:ascii="Calibri" w:hAnsi="Calibri" w:cs="Calibri"/>
          <w:sz w:val="24"/>
          <w:szCs w:val="24"/>
        </w:rPr>
        <w:t>The specificity of the ICS was evaluated by ICS (</w:t>
      </w:r>
      <w:r w:rsidRPr="00433B44">
        <w:rPr>
          <w:rFonts w:ascii="Calibri" w:hAnsi="Calibri" w:cs="Calibri"/>
          <w:b/>
          <w:bCs/>
          <w:sz w:val="24"/>
          <w:szCs w:val="24"/>
        </w:rPr>
        <w:t>a</w:t>
      </w:r>
      <w:r w:rsidRPr="00433B44">
        <w:rPr>
          <w:rFonts w:ascii="Calibri" w:hAnsi="Calibri" w:cs="Calibri"/>
          <w:sz w:val="24"/>
          <w:szCs w:val="24"/>
        </w:rPr>
        <w:t>) and icELISA (</w:t>
      </w:r>
      <w:r w:rsidRPr="00433B44">
        <w:rPr>
          <w:rFonts w:ascii="Calibri" w:hAnsi="Calibri" w:cs="Calibri"/>
          <w:b/>
          <w:bCs/>
          <w:sz w:val="24"/>
          <w:szCs w:val="24"/>
        </w:rPr>
        <w:t>b</w:t>
      </w:r>
      <w:r w:rsidRPr="00433B44">
        <w:rPr>
          <w:rFonts w:ascii="Calibri" w:hAnsi="Calibri" w:cs="Calibri"/>
          <w:sz w:val="24"/>
          <w:szCs w:val="24"/>
        </w:rPr>
        <w:t xml:space="preserve">). </w:t>
      </w:r>
      <w:r w:rsidRPr="00433B44">
        <w:rPr>
          <w:rFonts w:ascii="Calibri" w:eastAsia="SimSun" w:hAnsi="Calibri" w:cs="Calibri"/>
          <w:kern w:val="0"/>
          <w:sz w:val="24"/>
          <w:szCs w:val="24"/>
          <w:shd w:val="clear" w:color="auto" w:fill="FFFFFF"/>
        </w:rPr>
        <w:t xml:space="preserve">This table has been modified from Zhang </w:t>
      </w:r>
      <w:r w:rsidRPr="00433B44">
        <w:rPr>
          <w:rFonts w:ascii="Calibri" w:eastAsia="SimSun" w:hAnsi="Calibri" w:cs="Calibri"/>
          <w:i/>
          <w:kern w:val="0"/>
          <w:sz w:val="24"/>
          <w:szCs w:val="24"/>
          <w:shd w:val="clear" w:color="auto" w:fill="FFFFFF"/>
        </w:rPr>
        <w:t>et al</w:t>
      </w:r>
      <w:r w:rsidRPr="00433B44">
        <w:rPr>
          <w:rFonts w:ascii="Calibri" w:eastAsia="SimSun" w:hAnsi="Calibri" w:cs="Calibri"/>
          <w:kern w:val="0"/>
          <w:sz w:val="24"/>
          <w:szCs w:val="24"/>
          <w:shd w:val="clear" w:color="auto" w:fill="FFFFFF"/>
        </w:rPr>
        <w:t>., 2018</w:t>
      </w:r>
      <w:r w:rsidRPr="00433B44">
        <w:rPr>
          <w:rFonts w:ascii="Calibri" w:eastAsia="SimSun" w:hAnsi="Calibri" w:cs="Calibri"/>
          <w:kern w:val="0"/>
          <w:sz w:val="24"/>
          <w:szCs w:val="24"/>
          <w:shd w:val="clear" w:color="auto" w:fill="FFFFFF"/>
          <w:vertAlign w:val="superscript"/>
        </w:rPr>
        <w:t>21</w:t>
      </w:r>
      <w:r w:rsidRPr="00433B44">
        <w:rPr>
          <w:rFonts w:ascii="Calibri" w:eastAsia="SimSun" w:hAnsi="Calibri" w:cs="Calibri"/>
          <w:kern w:val="0"/>
          <w:sz w:val="24"/>
          <w:szCs w:val="24"/>
          <w:shd w:val="clear" w:color="auto" w:fill="FFFFFF"/>
        </w:rPr>
        <w:t>.</w:t>
      </w:r>
    </w:p>
    <w:p w14:paraId="34B45397" w14:textId="77777777" w:rsidR="00B459CF" w:rsidRPr="00433B44" w:rsidRDefault="00B459CF">
      <w:pPr>
        <w:spacing w:after="0" w:line="240" w:lineRule="auto"/>
        <w:contextualSpacing/>
        <w:jc w:val="left"/>
        <w:rPr>
          <w:rFonts w:ascii="Calibri" w:hAnsi="Calibri" w:cs="Calibri"/>
          <w:sz w:val="24"/>
          <w:szCs w:val="24"/>
        </w:rPr>
      </w:pPr>
    </w:p>
    <w:p w14:paraId="04F7A9CA" w14:textId="77777777" w:rsidR="00B459CF" w:rsidRPr="00433B44" w:rsidRDefault="00444234">
      <w:pPr>
        <w:spacing w:after="0" w:line="240" w:lineRule="auto"/>
        <w:contextualSpacing/>
        <w:jc w:val="left"/>
        <w:rPr>
          <w:rFonts w:ascii="Calibri" w:hAnsi="Calibri" w:cs="Calibri"/>
          <w:b/>
          <w:bCs/>
          <w:sz w:val="24"/>
          <w:szCs w:val="24"/>
        </w:rPr>
      </w:pPr>
      <w:r w:rsidRPr="00433B44">
        <w:rPr>
          <w:rFonts w:ascii="Calibri" w:hAnsi="Calibri" w:cs="Calibri"/>
          <w:b/>
          <w:bCs/>
          <w:sz w:val="24"/>
          <w:szCs w:val="24"/>
        </w:rPr>
        <w:t>Table 2.</w:t>
      </w:r>
      <w:r w:rsidRPr="00433B44">
        <w:rPr>
          <w:rFonts w:ascii="Calibri" w:hAnsi="Calibri" w:cs="Calibri"/>
          <w:sz w:val="24"/>
          <w:szCs w:val="24"/>
        </w:rPr>
        <w:t xml:space="preserve"> </w:t>
      </w:r>
      <w:r w:rsidRPr="00433B44">
        <w:rPr>
          <w:rFonts w:ascii="Calibri" w:hAnsi="Calibri" w:cs="Calibri"/>
          <w:b/>
          <w:bCs/>
          <w:sz w:val="24"/>
          <w:szCs w:val="24"/>
        </w:rPr>
        <w:t xml:space="preserve">Recovery rate of </w:t>
      </w:r>
      <w:r w:rsidRPr="00433B44">
        <w:rPr>
          <w:rFonts w:ascii="Calibri" w:hAnsi="Calibri" w:cs="Calibri" w:hint="eastAsia"/>
          <w:b/>
          <w:bCs/>
          <w:sz w:val="24"/>
          <w:szCs w:val="24"/>
        </w:rPr>
        <w:t>SSD</w:t>
      </w:r>
    </w:p>
    <w:p w14:paraId="2C396D5F" w14:textId="77777777" w:rsidR="00B459CF" w:rsidRPr="00433B44" w:rsidRDefault="00444234">
      <w:pPr>
        <w:spacing w:after="0" w:line="240" w:lineRule="auto"/>
        <w:contextualSpacing/>
        <w:rPr>
          <w:rFonts w:ascii="Calibri" w:hAnsi="Calibri" w:cs="Calibri"/>
          <w:sz w:val="24"/>
          <w:szCs w:val="24"/>
        </w:rPr>
      </w:pPr>
      <w:r w:rsidRPr="00433B44">
        <w:rPr>
          <w:rFonts w:ascii="Calibri" w:hAnsi="Calibri" w:cs="Calibri"/>
          <w:sz w:val="24"/>
          <w:szCs w:val="24"/>
        </w:rPr>
        <w:t xml:space="preserve">Data are </w:t>
      </w:r>
      <w:r w:rsidRPr="00433B44">
        <w:rPr>
          <w:rFonts w:ascii="Calibri" w:eastAsia="SimSun" w:hAnsi="Calibri" w:cs="Calibri"/>
          <w:sz w:val="24"/>
          <w:szCs w:val="24"/>
        </w:rPr>
        <w:t xml:space="preserve">the </w:t>
      </w:r>
      <w:r w:rsidRPr="00433B44">
        <w:rPr>
          <w:rFonts w:ascii="Calibri" w:hAnsi="Calibri" w:cs="Calibri"/>
          <w:sz w:val="24"/>
          <w:szCs w:val="24"/>
        </w:rPr>
        <w:t xml:space="preserve">mean </w:t>
      </w:r>
      <w:r w:rsidRPr="00433B44">
        <w:rPr>
          <w:rFonts w:ascii="Calibri" w:hAnsi="Calibri" w:cs="Calibri"/>
          <w:sz w:val="24"/>
          <w:szCs w:val="24"/>
        </w:rPr>
        <w:sym w:font="Symbol" w:char="F0B1"/>
      </w:r>
      <w:r w:rsidRPr="00433B44">
        <w:rPr>
          <w:rFonts w:ascii="Calibri" w:hAnsi="Calibri" w:cs="Calibri"/>
          <w:sz w:val="24"/>
          <w:szCs w:val="24"/>
        </w:rPr>
        <w:t xml:space="preserve"> SD from triplicate samples at each spiked concentration of </w:t>
      </w:r>
      <w:r w:rsidRPr="00433B44">
        <w:rPr>
          <w:rFonts w:ascii="Calibri" w:hAnsi="Calibri" w:cs="Calibri" w:hint="eastAsia"/>
          <w:sz w:val="24"/>
          <w:szCs w:val="24"/>
        </w:rPr>
        <w:t>SSD</w:t>
      </w:r>
      <w:r w:rsidRPr="00433B44">
        <w:rPr>
          <w:rFonts w:ascii="Calibri" w:hAnsi="Calibri" w:cs="Calibri"/>
          <w:sz w:val="24"/>
          <w:szCs w:val="24"/>
        </w:rPr>
        <w:t>. The percentage of recovery was calculated as follows: recovery (%) = measured amount/amount × 100%.</w:t>
      </w:r>
      <w:r w:rsidRPr="00433B44">
        <w:rPr>
          <w:rFonts w:ascii="Calibri" w:eastAsia="SimSun" w:hAnsi="Calibri" w:cs="Calibri"/>
          <w:sz w:val="24"/>
          <w:szCs w:val="24"/>
        </w:rPr>
        <w:t xml:space="preserve"> </w:t>
      </w:r>
      <w:r w:rsidRPr="00433B44">
        <w:rPr>
          <w:rFonts w:ascii="Calibri" w:eastAsia="SimSun" w:hAnsi="Calibri" w:cs="Calibri"/>
          <w:kern w:val="0"/>
          <w:sz w:val="24"/>
          <w:szCs w:val="24"/>
          <w:shd w:val="clear" w:color="auto" w:fill="FFFFFF"/>
        </w:rPr>
        <w:t xml:space="preserve">This table has been modified from Zhang </w:t>
      </w:r>
      <w:r w:rsidRPr="00433B44">
        <w:rPr>
          <w:rFonts w:ascii="Calibri" w:eastAsia="SimSun" w:hAnsi="Calibri" w:cs="Calibri"/>
          <w:i/>
          <w:kern w:val="0"/>
          <w:sz w:val="24"/>
          <w:szCs w:val="24"/>
          <w:shd w:val="clear" w:color="auto" w:fill="FFFFFF"/>
        </w:rPr>
        <w:t>et al</w:t>
      </w:r>
      <w:r w:rsidRPr="00433B44">
        <w:rPr>
          <w:rFonts w:ascii="Calibri" w:eastAsia="SimSun" w:hAnsi="Calibri" w:cs="Calibri"/>
          <w:kern w:val="0"/>
          <w:sz w:val="24"/>
          <w:szCs w:val="24"/>
          <w:shd w:val="clear" w:color="auto" w:fill="FFFFFF"/>
        </w:rPr>
        <w:t>., 2018</w:t>
      </w:r>
      <w:r w:rsidRPr="00433B44">
        <w:rPr>
          <w:rFonts w:ascii="Calibri" w:eastAsia="SimSun" w:hAnsi="Calibri" w:cs="Calibri"/>
          <w:kern w:val="0"/>
          <w:sz w:val="24"/>
          <w:szCs w:val="24"/>
          <w:shd w:val="clear" w:color="auto" w:fill="FFFFFF"/>
          <w:vertAlign w:val="superscript"/>
        </w:rPr>
        <w:t>21</w:t>
      </w:r>
      <w:r w:rsidRPr="00433B44">
        <w:rPr>
          <w:rFonts w:ascii="Calibri" w:eastAsia="SimSun" w:hAnsi="Calibri" w:cs="Calibri"/>
          <w:kern w:val="0"/>
          <w:sz w:val="24"/>
          <w:szCs w:val="24"/>
          <w:shd w:val="clear" w:color="auto" w:fill="FFFFFF"/>
        </w:rPr>
        <w:t>.</w:t>
      </w:r>
    </w:p>
    <w:p w14:paraId="322597D3" w14:textId="77777777" w:rsidR="00B459CF" w:rsidRPr="00433B44" w:rsidRDefault="00B459CF">
      <w:pPr>
        <w:widowControl/>
        <w:adjustRightInd w:val="0"/>
        <w:snapToGrid w:val="0"/>
        <w:spacing w:after="0" w:line="240" w:lineRule="auto"/>
        <w:contextualSpacing/>
        <w:jc w:val="left"/>
        <w:rPr>
          <w:rFonts w:ascii="Calibri" w:hAnsi="Calibri" w:cs="Calibri"/>
          <w:b/>
          <w:bCs/>
          <w:sz w:val="24"/>
          <w:szCs w:val="24"/>
        </w:rPr>
      </w:pPr>
    </w:p>
    <w:p w14:paraId="673E49F9" w14:textId="77777777" w:rsidR="00B459CF" w:rsidRPr="00433B44" w:rsidRDefault="00444234">
      <w:pPr>
        <w:widowControl/>
        <w:adjustRightInd w:val="0"/>
        <w:snapToGrid w:val="0"/>
        <w:spacing w:after="0" w:line="240" w:lineRule="auto"/>
        <w:contextualSpacing/>
        <w:jc w:val="left"/>
        <w:rPr>
          <w:rFonts w:ascii="Calibri" w:hAnsi="Calibri" w:cs="Calibri"/>
          <w:sz w:val="24"/>
          <w:szCs w:val="24"/>
        </w:rPr>
      </w:pPr>
      <w:r w:rsidRPr="00433B44">
        <w:rPr>
          <w:rFonts w:ascii="Calibri" w:hAnsi="Calibri" w:cs="Calibri"/>
          <w:b/>
          <w:bCs/>
          <w:sz w:val="24"/>
          <w:szCs w:val="24"/>
        </w:rPr>
        <w:t>Table 3.</w:t>
      </w:r>
      <w:r w:rsidRPr="00433B44">
        <w:rPr>
          <w:rFonts w:ascii="Calibri" w:hAnsi="Calibri" w:cs="Calibri"/>
          <w:sz w:val="24"/>
          <w:szCs w:val="24"/>
        </w:rPr>
        <w:t xml:space="preserve"> </w:t>
      </w:r>
      <w:r w:rsidRPr="00433B44">
        <w:rPr>
          <w:rFonts w:ascii="Calibri" w:hAnsi="Calibri" w:cs="Calibri"/>
          <w:b/>
          <w:bCs/>
          <w:sz w:val="24"/>
          <w:szCs w:val="24"/>
        </w:rPr>
        <w:t xml:space="preserve">Variations among ICS used for the analysis of </w:t>
      </w:r>
      <w:r w:rsidRPr="00433B44">
        <w:rPr>
          <w:rFonts w:ascii="Calibri" w:hAnsi="Calibri" w:cs="Calibri" w:hint="eastAsia"/>
          <w:b/>
          <w:bCs/>
          <w:sz w:val="24"/>
          <w:szCs w:val="24"/>
        </w:rPr>
        <w:t>SSD</w:t>
      </w:r>
    </w:p>
    <w:p w14:paraId="5BA8CADE" w14:textId="77777777" w:rsidR="00B459CF" w:rsidRPr="00433B44" w:rsidRDefault="00444234">
      <w:pPr>
        <w:spacing w:after="0" w:line="240" w:lineRule="auto"/>
        <w:contextualSpacing/>
        <w:rPr>
          <w:rFonts w:ascii="Calibri" w:eastAsia="SimSun" w:hAnsi="Calibri" w:cs="Calibri"/>
          <w:kern w:val="0"/>
          <w:sz w:val="24"/>
          <w:szCs w:val="24"/>
        </w:rPr>
      </w:pPr>
      <w:r w:rsidRPr="00433B44">
        <w:rPr>
          <w:rFonts w:ascii="Calibri" w:hAnsi="Calibri" w:cs="Calibri"/>
          <w:sz w:val="24"/>
          <w:szCs w:val="24"/>
          <w:vertAlign w:val="superscript"/>
        </w:rPr>
        <w:t>a</w:t>
      </w:r>
      <w:r w:rsidRPr="00433B44">
        <w:rPr>
          <w:rFonts w:ascii="Calibri" w:hAnsi="Calibri" w:cs="Calibri"/>
          <w:sz w:val="24"/>
          <w:szCs w:val="24"/>
        </w:rPr>
        <w:t xml:space="preserve">The values indicate coefficients of variance for triplicate samples on 3 different strips used 1 day after manufacture. </w:t>
      </w:r>
      <w:r w:rsidRPr="00433B44">
        <w:rPr>
          <w:rFonts w:ascii="Calibri" w:hAnsi="Calibri" w:cs="Calibri"/>
          <w:sz w:val="24"/>
          <w:szCs w:val="24"/>
          <w:vertAlign w:val="superscript"/>
        </w:rPr>
        <w:t>b</w:t>
      </w:r>
      <w:r w:rsidRPr="00433B44">
        <w:rPr>
          <w:rFonts w:ascii="Calibri" w:hAnsi="Calibri" w:cs="Calibri"/>
          <w:sz w:val="24"/>
          <w:szCs w:val="24"/>
        </w:rPr>
        <w:t>The values indicate coefficients of variance for triplicate samples on 3 different s</w:t>
      </w:r>
      <w:r w:rsidRPr="00433B44">
        <w:rPr>
          <w:rFonts w:ascii="Calibri" w:hAnsi="Calibri" w:cs="Calibri"/>
          <w:sz w:val="24"/>
          <w:szCs w:val="24"/>
        </w:rPr>
        <w:t xml:space="preserve">trips used after being stored for 4 weeks. </w:t>
      </w:r>
      <w:r w:rsidRPr="00433B44">
        <w:rPr>
          <w:rFonts w:ascii="Calibri" w:hAnsi="Calibri" w:cs="Calibri"/>
          <w:sz w:val="24"/>
          <w:szCs w:val="24"/>
          <w:vertAlign w:val="superscript"/>
        </w:rPr>
        <w:t>c</w:t>
      </w:r>
      <w:r w:rsidRPr="00433B44">
        <w:rPr>
          <w:rFonts w:ascii="Calibri" w:hAnsi="Calibri" w:cs="Calibri"/>
          <w:sz w:val="24"/>
          <w:szCs w:val="24"/>
        </w:rPr>
        <w:t xml:space="preserve">The values indicate coefficients of variance for triplicate samples on 3 different strips used after being stored for 8 weeks. </w:t>
      </w:r>
      <w:r w:rsidRPr="00433B44">
        <w:rPr>
          <w:rFonts w:ascii="Calibri" w:eastAsia="SimSun" w:hAnsi="Calibri" w:cs="Calibri"/>
          <w:kern w:val="0"/>
          <w:sz w:val="24"/>
          <w:szCs w:val="24"/>
          <w:shd w:val="clear" w:color="auto" w:fill="FFFFFF"/>
        </w:rPr>
        <w:t xml:space="preserve">This table has been modified from Zhang </w:t>
      </w:r>
      <w:r w:rsidRPr="00433B44">
        <w:rPr>
          <w:rFonts w:ascii="Calibri" w:eastAsia="SimSun" w:hAnsi="Calibri" w:cs="Calibri"/>
          <w:i/>
          <w:kern w:val="0"/>
          <w:sz w:val="24"/>
          <w:szCs w:val="24"/>
          <w:shd w:val="clear" w:color="auto" w:fill="FFFFFF"/>
        </w:rPr>
        <w:t>et al</w:t>
      </w:r>
      <w:r w:rsidRPr="00433B44">
        <w:rPr>
          <w:rFonts w:ascii="Calibri" w:eastAsia="SimSun" w:hAnsi="Calibri" w:cs="Calibri"/>
          <w:kern w:val="0"/>
          <w:sz w:val="24"/>
          <w:szCs w:val="24"/>
          <w:shd w:val="clear" w:color="auto" w:fill="FFFFFF"/>
        </w:rPr>
        <w:t>., 2018</w:t>
      </w:r>
      <w:r w:rsidRPr="00433B44">
        <w:rPr>
          <w:rFonts w:ascii="Calibri" w:eastAsia="SimSun" w:hAnsi="Calibri" w:cs="Calibri"/>
          <w:kern w:val="0"/>
          <w:sz w:val="24"/>
          <w:szCs w:val="24"/>
          <w:shd w:val="clear" w:color="auto" w:fill="FFFFFF"/>
          <w:vertAlign w:val="superscript"/>
        </w:rPr>
        <w:t>21</w:t>
      </w:r>
      <w:r w:rsidRPr="00433B44">
        <w:rPr>
          <w:rFonts w:ascii="Calibri" w:eastAsia="SimSun" w:hAnsi="Calibri" w:cs="Calibri"/>
          <w:kern w:val="0"/>
          <w:sz w:val="24"/>
          <w:szCs w:val="24"/>
          <w:shd w:val="clear" w:color="auto" w:fill="FFFFFF"/>
        </w:rPr>
        <w:t>.</w:t>
      </w:r>
    </w:p>
    <w:p w14:paraId="757B98B0" w14:textId="77777777" w:rsidR="00B459CF" w:rsidRPr="00433B44" w:rsidRDefault="00B459CF">
      <w:pPr>
        <w:widowControl/>
        <w:spacing w:after="0" w:line="240" w:lineRule="auto"/>
        <w:contextualSpacing/>
        <w:rPr>
          <w:rFonts w:ascii="Calibri" w:hAnsi="Calibri" w:cs="Calibri"/>
          <w:sz w:val="24"/>
          <w:szCs w:val="24"/>
        </w:rPr>
      </w:pPr>
    </w:p>
    <w:p w14:paraId="219D8350" w14:textId="77777777" w:rsidR="00B459CF" w:rsidRPr="00433B44" w:rsidRDefault="00444234">
      <w:pPr>
        <w:widowControl/>
        <w:spacing w:after="0" w:line="240" w:lineRule="auto"/>
        <w:contextualSpacing/>
        <w:outlineLvl w:val="0"/>
        <w:rPr>
          <w:rFonts w:ascii="Calibri" w:hAnsi="Calibri" w:cs="Calibri"/>
          <w:b/>
          <w:sz w:val="24"/>
          <w:szCs w:val="24"/>
        </w:rPr>
      </w:pPr>
      <w:r w:rsidRPr="00433B44">
        <w:rPr>
          <w:rFonts w:ascii="Calibri" w:hAnsi="Calibri" w:cs="Calibri"/>
          <w:b/>
          <w:sz w:val="24"/>
          <w:szCs w:val="24"/>
        </w:rPr>
        <w:t>DISCUSSION</w:t>
      </w:r>
    </w:p>
    <w:p w14:paraId="32C352C7" w14:textId="77777777" w:rsidR="00B459CF" w:rsidRPr="00433B44" w:rsidRDefault="00444234">
      <w:pPr>
        <w:widowControl/>
        <w:spacing w:after="0" w:line="240" w:lineRule="auto"/>
        <w:contextualSpacing/>
        <w:rPr>
          <w:rFonts w:ascii="Calibri" w:hAnsi="Calibri" w:cs="Calibri"/>
          <w:sz w:val="24"/>
          <w:szCs w:val="24"/>
        </w:rPr>
      </w:pPr>
      <w:bookmarkStart w:id="21" w:name="OLE_LINK15"/>
      <w:r w:rsidRPr="00433B44">
        <w:rPr>
          <w:rFonts w:ascii="Calibri" w:hAnsi="Calibri" w:cs="Calibri"/>
          <w:sz w:val="24"/>
          <w:szCs w:val="24"/>
        </w:rPr>
        <w:t xml:space="preserve">In this work, we present a protocol for </w:t>
      </w:r>
      <w:r w:rsidRPr="00433B44">
        <w:rPr>
          <w:rFonts w:ascii="Calibri" w:eastAsia="SimSun" w:hAnsi="Calibri" w:cs="Calibri"/>
          <w:sz w:val="24"/>
          <w:szCs w:val="24"/>
        </w:rPr>
        <w:t xml:space="preserve">the </w:t>
      </w:r>
      <w:r w:rsidRPr="00433B44">
        <w:rPr>
          <w:rFonts w:ascii="Calibri" w:hAnsi="Calibri" w:cs="Calibri"/>
          <w:sz w:val="24"/>
          <w:szCs w:val="24"/>
        </w:rPr>
        <w:t>preparation of mAbs against natural product-derived small molecules. The essential steps and the matters needing attention in the procedure have been outlined, and we have demonstrated the utility of this protoco</w:t>
      </w:r>
      <w:r w:rsidRPr="00433B44">
        <w:rPr>
          <w:rFonts w:ascii="Calibri" w:hAnsi="Calibri" w:cs="Calibri"/>
          <w:sz w:val="24"/>
          <w:szCs w:val="24"/>
        </w:rPr>
        <w:t>l using</w:t>
      </w:r>
      <w:r w:rsidRPr="00433B44">
        <w:rPr>
          <w:rFonts w:ascii="Calibri" w:eastAsia="SimSun" w:hAnsi="Calibri" w:cs="Calibri"/>
          <w:sz w:val="24"/>
          <w:szCs w:val="24"/>
        </w:rPr>
        <w:t xml:space="preserve"> the</w:t>
      </w:r>
      <w:r w:rsidRPr="00433B44">
        <w:rPr>
          <w:rFonts w:ascii="Calibri" w:hAnsi="Calibri" w:cs="Calibri"/>
          <w:sz w:val="24"/>
          <w:szCs w:val="24"/>
        </w:rPr>
        <w:t xml:space="preserve"> small molecule </w:t>
      </w:r>
      <w:r w:rsidRPr="00433B44">
        <w:rPr>
          <w:rFonts w:ascii="Calibri" w:hAnsi="Calibri" w:cs="Calibri" w:hint="eastAsia"/>
          <w:sz w:val="24"/>
          <w:szCs w:val="24"/>
        </w:rPr>
        <w:t>SSD</w:t>
      </w:r>
      <w:r w:rsidRPr="00433B44">
        <w:rPr>
          <w:rFonts w:ascii="Calibri" w:hAnsi="Calibri" w:cs="Calibri"/>
          <w:sz w:val="24"/>
          <w:szCs w:val="24"/>
        </w:rPr>
        <w:t xml:space="preserve"> as an example. </w:t>
      </w:r>
      <w:r w:rsidRPr="00433B44">
        <w:rPr>
          <w:rFonts w:ascii="Calibri" w:eastAsia="SimSun" w:hAnsi="Calibri" w:cs="Calibri"/>
          <w:sz w:val="24"/>
          <w:szCs w:val="24"/>
        </w:rPr>
        <w:t xml:space="preserve">Example </w:t>
      </w:r>
      <w:r w:rsidRPr="00433B44">
        <w:rPr>
          <w:rFonts w:ascii="Calibri" w:hAnsi="Calibri" w:cs="Calibri"/>
          <w:sz w:val="24"/>
          <w:szCs w:val="24"/>
        </w:rPr>
        <w:t xml:space="preserve">spectra, TEM images, quantitative results and methodological </w:t>
      </w:r>
      <w:r w:rsidRPr="00433B44">
        <w:rPr>
          <w:rFonts w:ascii="Calibri" w:eastAsia="SimSun" w:hAnsi="Calibri" w:cs="Calibri"/>
          <w:sz w:val="24"/>
          <w:szCs w:val="24"/>
        </w:rPr>
        <w:t>investigations</w:t>
      </w:r>
      <w:r w:rsidRPr="00433B44">
        <w:rPr>
          <w:rFonts w:ascii="Calibri" w:hAnsi="Calibri" w:cs="Calibri"/>
          <w:sz w:val="24"/>
          <w:szCs w:val="24"/>
        </w:rPr>
        <w:t xml:space="preserve"> are </w:t>
      </w:r>
      <w:r w:rsidRPr="00433B44">
        <w:rPr>
          <w:rFonts w:ascii="Calibri" w:eastAsia="SimSun" w:hAnsi="Calibri" w:cs="Calibri"/>
          <w:sz w:val="24"/>
          <w:szCs w:val="24"/>
        </w:rPr>
        <w:t xml:space="preserve">shown </w:t>
      </w:r>
      <w:r w:rsidRPr="00433B44">
        <w:rPr>
          <w:rFonts w:ascii="Calibri" w:hAnsi="Calibri" w:cs="Calibri"/>
          <w:sz w:val="24"/>
          <w:szCs w:val="24"/>
        </w:rPr>
        <w:t xml:space="preserve">in representative data. Hence, we have demonstrated that the colloidal gold production, </w:t>
      </w:r>
      <w:r w:rsidRPr="00433B44">
        <w:rPr>
          <w:rFonts w:ascii="Calibri" w:eastAsia="SimSun" w:hAnsi="Calibri" w:cs="Calibri"/>
          <w:sz w:val="24"/>
          <w:szCs w:val="24"/>
        </w:rPr>
        <w:t>AuNP</w:t>
      </w:r>
      <w:r w:rsidRPr="00433B44">
        <w:rPr>
          <w:rFonts w:ascii="Calibri" w:hAnsi="Calibri" w:cs="Calibri"/>
          <w:sz w:val="24"/>
          <w:szCs w:val="24"/>
        </w:rPr>
        <w:t>-mAb conjugation and str</w:t>
      </w:r>
      <w:r w:rsidRPr="00433B44">
        <w:rPr>
          <w:rFonts w:ascii="Calibri" w:hAnsi="Calibri" w:cs="Calibri"/>
          <w:sz w:val="24"/>
          <w:szCs w:val="24"/>
        </w:rPr>
        <w:t>ip assembly strategy presented here result in the creation of a novel immunoassay</w:t>
      </w:r>
      <w:r w:rsidRPr="00433B44">
        <w:rPr>
          <w:rFonts w:ascii="Calibri" w:eastAsia="SimSun" w:hAnsi="Calibri" w:cs="Calibri"/>
          <w:sz w:val="24"/>
          <w:szCs w:val="24"/>
        </w:rPr>
        <w:t xml:space="preserve"> that</w:t>
      </w:r>
      <w:r w:rsidRPr="00433B44">
        <w:rPr>
          <w:rFonts w:ascii="Calibri" w:hAnsi="Calibri" w:cs="Calibri"/>
          <w:sz w:val="24"/>
          <w:szCs w:val="24"/>
        </w:rPr>
        <w:t xml:space="preserve"> can be used to </w:t>
      </w:r>
      <w:r w:rsidRPr="00433B44">
        <w:rPr>
          <w:rFonts w:ascii="Calibri" w:eastAsia="SimSun" w:hAnsi="Calibri" w:cs="Calibri"/>
          <w:sz w:val="24"/>
          <w:szCs w:val="24"/>
        </w:rPr>
        <w:t>rapidly detect</w:t>
      </w:r>
      <w:r w:rsidRPr="00433B44">
        <w:rPr>
          <w:rFonts w:ascii="Calibri" w:hAnsi="Calibri" w:cs="Calibri"/>
          <w:sz w:val="24"/>
          <w:szCs w:val="24"/>
        </w:rPr>
        <w:t xml:space="preserve"> the target molecule.</w:t>
      </w:r>
    </w:p>
    <w:p w14:paraId="0A4B7769" w14:textId="77777777" w:rsidR="00B459CF" w:rsidRPr="00433B44" w:rsidRDefault="00B459CF">
      <w:pPr>
        <w:widowControl/>
        <w:spacing w:after="0" w:line="240" w:lineRule="auto"/>
        <w:contextualSpacing/>
        <w:rPr>
          <w:rFonts w:ascii="Calibri" w:hAnsi="Calibri" w:cs="Calibri"/>
          <w:sz w:val="24"/>
          <w:szCs w:val="24"/>
        </w:rPr>
      </w:pPr>
    </w:p>
    <w:p w14:paraId="0C30A5D4"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hAnsi="Calibri" w:cs="Calibri"/>
          <w:sz w:val="24"/>
          <w:szCs w:val="24"/>
        </w:rPr>
        <w:t xml:space="preserve">Immunochromatographic </w:t>
      </w:r>
      <w:r w:rsidRPr="00433B44">
        <w:rPr>
          <w:rFonts w:ascii="Calibri" w:eastAsia="SimSun" w:hAnsi="Calibri" w:cs="Calibri"/>
          <w:sz w:val="24"/>
          <w:szCs w:val="24"/>
        </w:rPr>
        <w:t>strips are</w:t>
      </w:r>
      <w:r w:rsidRPr="00433B44">
        <w:rPr>
          <w:rFonts w:ascii="Calibri" w:hAnsi="Calibri" w:cs="Calibri"/>
          <w:sz w:val="24"/>
          <w:szCs w:val="24"/>
        </w:rPr>
        <w:t xml:space="preserve"> easy to operate</w:t>
      </w:r>
      <w:r w:rsidRPr="00433B44">
        <w:rPr>
          <w:rFonts w:ascii="Calibri" w:eastAsia="SimSun" w:hAnsi="Calibri" w:cs="Calibri"/>
          <w:sz w:val="24"/>
          <w:szCs w:val="24"/>
        </w:rPr>
        <w:t>,</w:t>
      </w:r>
      <w:r w:rsidRPr="00433B44">
        <w:rPr>
          <w:rFonts w:ascii="Calibri" w:hAnsi="Calibri" w:cs="Calibri"/>
          <w:sz w:val="24"/>
          <w:szCs w:val="24"/>
        </w:rPr>
        <w:t xml:space="preserve"> and the reaction is very rapid. Only 50 μL of sample is needed</w:t>
      </w:r>
      <w:r w:rsidRPr="00433B44">
        <w:rPr>
          <w:rFonts w:ascii="Calibri" w:eastAsia="SimSun" w:hAnsi="Calibri" w:cs="Calibri"/>
          <w:sz w:val="24"/>
          <w:szCs w:val="24"/>
        </w:rPr>
        <w:t>,</w:t>
      </w:r>
      <w:r w:rsidRPr="00433B44">
        <w:rPr>
          <w:rFonts w:ascii="Calibri" w:hAnsi="Calibri" w:cs="Calibri"/>
          <w:sz w:val="24"/>
          <w:szCs w:val="24"/>
        </w:rPr>
        <w:t xml:space="preserve"> and</w:t>
      </w:r>
      <w:r w:rsidRPr="00433B44">
        <w:rPr>
          <w:rFonts w:ascii="Calibri" w:hAnsi="Calibri" w:cs="Calibri"/>
          <w:sz w:val="24"/>
          <w:szCs w:val="24"/>
        </w:rPr>
        <w:t xml:space="preserve"> detection is complete within 5 minutes. In contrast, the ELISA method, which is also an immunoassay, </w:t>
      </w:r>
      <w:r w:rsidRPr="00433B44">
        <w:rPr>
          <w:rFonts w:ascii="Calibri" w:eastAsia="SimSun" w:hAnsi="Calibri" w:cs="Calibri"/>
          <w:sz w:val="24"/>
          <w:szCs w:val="24"/>
        </w:rPr>
        <w:t>requires</w:t>
      </w:r>
      <w:r w:rsidRPr="00433B44">
        <w:rPr>
          <w:rFonts w:ascii="Calibri" w:hAnsi="Calibri" w:cs="Calibri"/>
          <w:sz w:val="24"/>
          <w:szCs w:val="24"/>
        </w:rPr>
        <w:t xml:space="preserve"> several hours</w:t>
      </w:r>
      <w:r w:rsidRPr="00433B44">
        <w:rPr>
          <w:rFonts w:ascii="Calibri" w:eastAsia="SimSun" w:hAnsi="Calibri" w:cs="Calibri"/>
          <w:sz w:val="24"/>
          <w:szCs w:val="24"/>
        </w:rPr>
        <w:t>, including</w:t>
      </w:r>
      <w:r w:rsidRPr="00433B44">
        <w:rPr>
          <w:rFonts w:ascii="Calibri" w:hAnsi="Calibri" w:cs="Calibri"/>
          <w:sz w:val="24"/>
          <w:szCs w:val="24"/>
        </w:rPr>
        <w:t xml:space="preserve"> multiple </w:t>
      </w:r>
      <w:r w:rsidRPr="00433B44">
        <w:rPr>
          <w:rFonts w:ascii="Calibri" w:eastAsia="SimSun" w:hAnsi="Calibri" w:cs="Calibri"/>
          <w:sz w:val="24"/>
          <w:szCs w:val="24"/>
        </w:rPr>
        <w:t>washes</w:t>
      </w:r>
      <w:r w:rsidRPr="00433B44">
        <w:rPr>
          <w:rFonts w:ascii="Calibri" w:hAnsi="Calibri" w:cs="Calibri"/>
          <w:sz w:val="24"/>
          <w:szCs w:val="24"/>
        </w:rPr>
        <w:t xml:space="preserve"> and long incubations.</w:t>
      </w:r>
      <w:r w:rsidRPr="00433B44">
        <w:rPr>
          <w:rFonts w:ascii="Calibri" w:hAnsi="Calibri" w:cs="Calibri"/>
          <w:sz w:val="24"/>
          <w:szCs w:val="24"/>
          <w:shd w:val="clear" w:color="auto" w:fill="FFFFFF"/>
        </w:rPr>
        <w:t xml:space="preserve"> </w:t>
      </w:r>
      <w:r w:rsidRPr="00433B44">
        <w:rPr>
          <w:rFonts w:ascii="Calibri" w:eastAsia="SimSun" w:hAnsi="Calibri" w:cs="Calibri"/>
          <w:sz w:val="24"/>
          <w:szCs w:val="24"/>
        </w:rPr>
        <w:t>Multiple washes</w:t>
      </w:r>
      <w:r w:rsidRPr="00433B44">
        <w:rPr>
          <w:rFonts w:ascii="Calibri" w:hAnsi="Calibri" w:cs="Calibri"/>
          <w:sz w:val="24"/>
          <w:szCs w:val="24"/>
        </w:rPr>
        <w:t xml:space="preserve"> and long incubation </w:t>
      </w:r>
      <w:r w:rsidRPr="00433B44">
        <w:rPr>
          <w:rFonts w:ascii="Calibri" w:eastAsia="SimSun" w:hAnsi="Calibri" w:cs="Calibri"/>
          <w:sz w:val="24"/>
          <w:szCs w:val="24"/>
        </w:rPr>
        <w:t xml:space="preserve">periods </w:t>
      </w:r>
      <w:r w:rsidRPr="00433B44">
        <w:rPr>
          <w:rFonts w:ascii="Calibri" w:hAnsi="Calibri" w:cs="Calibri"/>
          <w:sz w:val="24"/>
          <w:szCs w:val="24"/>
        </w:rPr>
        <w:t xml:space="preserve">can effectively remove the </w:t>
      </w:r>
      <w:r w:rsidRPr="00433B44">
        <w:rPr>
          <w:rFonts w:ascii="Calibri" w:eastAsia="SimSun" w:hAnsi="Calibri" w:cs="Calibri"/>
          <w:sz w:val="24"/>
          <w:szCs w:val="24"/>
        </w:rPr>
        <w:t>nonspecific</w:t>
      </w:r>
      <w:r w:rsidRPr="00433B44">
        <w:rPr>
          <w:rFonts w:ascii="Calibri" w:hAnsi="Calibri" w:cs="Calibri"/>
          <w:sz w:val="24"/>
          <w:szCs w:val="24"/>
        </w:rPr>
        <w:t xml:space="preserve"> reaction of the sample matrix to improve the signal-to-noise ratio and the sensitivity by increasing the signal value. </w:t>
      </w:r>
      <w:r w:rsidRPr="00433B44">
        <w:rPr>
          <w:rFonts w:ascii="Calibri" w:eastAsia="SimSun" w:hAnsi="Calibri" w:cs="Calibri"/>
          <w:sz w:val="24"/>
          <w:szCs w:val="24"/>
        </w:rPr>
        <w:t>This</w:t>
      </w:r>
      <w:r w:rsidRPr="00433B44">
        <w:rPr>
          <w:rFonts w:ascii="Calibri" w:hAnsi="Calibri" w:cs="Calibri"/>
          <w:sz w:val="24"/>
          <w:szCs w:val="24"/>
        </w:rPr>
        <w:t xml:space="preserve"> means </w:t>
      </w:r>
      <w:r w:rsidRPr="00433B44">
        <w:rPr>
          <w:rFonts w:ascii="Calibri" w:eastAsia="SimSun" w:hAnsi="Calibri" w:cs="Calibri"/>
          <w:sz w:val="24"/>
          <w:szCs w:val="24"/>
        </w:rPr>
        <w:t xml:space="preserve">that </w:t>
      </w:r>
      <w:r w:rsidRPr="00433B44">
        <w:rPr>
          <w:rFonts w:ascii="Calibri" w:hAnsi="Calibri" w:cs="Calibri"/>
          <w:sz w:val="24"/>
          <w:szCs w:val="24"/>
        </w:rPr>
        <w:t>the anti-interference ability and optimization technology of tomographic paper are</w:t>
      </w:r>
      <w:r w:rsidRPr="00433B44">
        <w:rPr>
          <w:rFonts w:ascii="Calibri" w:hAnsi="Calibri" w:cs="Calibri"/>
          <w:sz w:val="24"/>
          <w:szCs w:val="24"/>
        </w:rPr>
        <w:t xml:space="preserve"> the key problems to be solved in this study. </w:t>
      </w:r>
      <w:r w:rsidRPr="00433B44">
        <w:rPr>
          <w:rFonts w:ascii="Calibri" w:eastAsia="SimSun" w:hAnsi="Calibri" w:cs="Calibri"/>
          <w:sz w:val="24"/>
          <w:szCs w:val="24"/>
        </w:rPr>
        <w:t xml:space="preserve">Technological </w:t>
      </w:r>
      <w:r w:rsidRPr="00433B44">
        <w:rPr>
          <w:rFonts w:ascii="Calibri" w:hAnsi="Calibri" w:cs="Calibri"/>
          <w:sz w:val="24"/>
          <w:szCs w:val="24"/>
        </w:rPr>
        <w:t xml:space="preserve">optimizations can be achieved </w:t>
      </w:r>
      <w:r w:rsidRPr="00433B44">
        <w:rPr>
          <w:rFonts w:ascii="Calibri" w:eastAsia="SimSun" w:hAnsi="Calibri" w:cs="Calibri"/>
          <w:sz w:val="24"/>
          <w:szCs w:val="24"/>
        </w:rPr>
        <w:t>in</w:t>
      </w:r>
      <w:r w:rsidRPr="00433B44">
        <w:rPr>
          <w:rFonts w:ascii="Calibri" w:hAnsi="Calibri" w:cs="Calibri"/>
          <w:sz w:val="24"/>
          <w:szCs w:val="24"/>
        </w:rPr>
        <w:t xml:space="preserve"> several </w:t>
      </w:r>
      <w:r w:rsidRPr="00433B44">
        <w:rPr>
          <w:rFonts w:ascii="Calibri" w:eastAsia="SimSun" w:hAnsi="Calibri" w:cs="Calibri"/>
          <w:sz w:val="24"/>
          <w:szCs w:val="24"/>
        </w:rPr>
        <w:t>ways</w:t>
      </w:r>
      <w:r w:rsidRPr="00433B44">
        <w:rPr>
          <w:rFonts w:ascii="Calibri" w:hAnsi="Calibri" w:cs="Calibri"/>
          <w:sz w:val="24"/>
          <w:szCs w:val="24"/>
        </w:rPr>
        <w:t xml:space="preserve">. Select suitable materials </w:t>
      </w:r>
      <w:r w:rsidRPr="00433B44">
        <w:rPr>
          <w:rFonts w:ascii="Calibri" w:eastAsia="SimSun" w:hAnsi="Calibri" w:cs="Calibri"/>
          <w:sz w:val="24"/>
          <w:szCs w:val="24"/>
        </w:rPr>
        <w:t>for the</w:t>
      </w:r>
      <w:r w:rsidRPr="00433B44">
        <w:rPr>
          <w:rFonts w:ascii="Calibri" w:hAnsi="Calibri" w:cs="Calibri"/>
          <w:sz w:val="24"/>
          <w:szCs w:val="24"/>
        </w:rPr>
        <w:t xml:space="preserve"> sample pad and conjugate pad. </w:t>
      </w:r>
      <w:r w:rsidRPr="00433B44">
        <w:rPr>
          <w:rFonts w:ascii="Calibri" w:eastAsia="SimSun" w:hAnsi="Calibri" w:cs="Calibri"/>
          <w:sz w:val="24"/>
          <w:szCs w:val="24"/>
        </w:rPr>
        <w:t xml:space="preserve">The </w:t>
      </w:r>
      <w:r w:rsidRPr="00433B44">
        <w:rPr>
          <w:rFonts w:ascii="Calibri" w:hAnsi="Calibri" w:cs="Calibri"/>
          <w:sz w:val="24"/>
          <w:szCs w:val="24"/>
        </w:rPr>
        <w:t>length of</w:t>
      </w:r>
      <w:r w:rsidRPr="00433B44">
        <w:rPr>
          <w:rFonts w:ascii="Calibri" w:eastAsia="SimSun" w:hAnsi="Calibri" w:cs="Calibri"/>
          <w:sz w:val="24"/>
          <w:szCs w:val="24"/>
        </w:rPr>
        <w:t xml:space="preserve"> the</w:t>
      </w:r>
      <w:r w:rsidRPr="00433B44">
        <w:rPr>
          <w:rFonts w:ascii="Calibri" w:hAnsi="Calibri" w:cs="Calibri"/>
          <w:sz w:val="24"/>
          <w:szCs w:val="24"/>
        </w:rPr>
        <w:t xml:space="preserve"> sample pad </w:t>
      </w:r>
      <w:r w:rsidRPr="00433B44">
        <w:rPr>
          <w:rFonts w:ascii="Calibri" w:eastAsia="SimSun" w:hAnsi="Calibri" w:cs="Calibri"/>
          <w:sz w:val="24"/>
          <w:szCs w:val="24"/>
        </w:rPr>
        <w:t xml:space="preserve">was increased appropriately </w:t>
      </w:r>
      <w:r w:rsidRPr="00433B44">
        <w:rPr>
          <w:rFonts w:ascii="Calibri" w:hAnsi="Calibri" w:cs="Calibri"/>
          <w:sz w:val="24"/>
          <w:szCs w:val="24"/>
        </w:rPr>
        <w:t xml:space="preserve">to effectively improve the </w:t>
      </w:r>
      <w:r w:rsidRPr="00433B44">
        <w:rPr>
          <w:rFonts w:ascii="Calibri" w:eastAsia="SimSun" w:hAnsi="Calibri" w:cs="Calibri"/>
          <w:sz w:val="24"/>
          <w:szCs w:val="24"/>
        </w:rPr>
        <w:t>p</w:t>
      </w:r>
      <w:r w:rsidRPr="00433B44">
        <w:rPr>
          <w:rFonts w:ascii="Calibri" w:eastAsia="SimSun" w:hAnsi="Calibri" w:cs="Calibri"/>
          <w:sz w:val="24"/>
          <w:szCs w:val="24"/>
        </w:rPr>
        <w:t xml:space="preserve">retreatment </w:t>
      </w:r>
      <w:r w:rsidRPr="00433B44">
        <w:rPr>
          <w:rFonts w:ascii="Calibri" w:hAnsi="Calibri" w:cs="Calibri"/>
          <w:sz w:val="24"/>
          <w:szCs w:val="24"/>
        </w:rPr>
        <w:t xml:space="preserve">ability of the sample. High pH, high ionic strength and high buffering capacity of material pretreatment can be used to avoid </w:t>
      </w:r>
      <w:r w:rsidRPr="00433B44">
        <w:rPr>
          <w:rFonts w:ascii="Calibri" w:eastAsia="SimSun" w:hAnsi="Calibri" w:cs="Calibri"/>
          <w:sz w:val="24"/>
          <w:szCs w:val="24"/>
        </w:rPr>
        <w:t>influencing</w:t>
      </w:r>
      <w:r w:rsidRPr="00433B44">
        <w:rPr>
          <w:rFonts w:ascii="Calibri" w:hAnsi="Calibri" w:cs="Calibri"/>
          <w:sz w:val="24"/>
          <w:szCs w:val="24"/>
        </w:rPr>
        <w:t xml:space="preserve"> factors such as the antigen–antibody response of the pH value of the biological sample. As the conditional</w:t>
      </w:r>
      <w:r w:rsidRPr="00433B44">
        <w:rPr>
          <w:rFonts w:ascii="Calibri" w:hAnsi="Calibri" w:cs="Calibri"/>
          <w:sz w:val="24"/>
          <w:szCs w:val="24"/>
        </w:rPr>
        <w:t xml:space="preserve"> setting of "three high" can interfere with the binding of antibodies, it should be considered comprehensively.</w:t>
      </w:r>
    </w:p>
    <w:p w14:paraId="41566FB6" w14:textId="77777777" w:rsidR="00B459CF" w:rsidRPr="00433B44" w:rsidRDefault="00B459CF">
      <w:pPr>
        <w:widowControl/>
        <w:spacing w:after="0" w:line="240" w:lineRule="auto"/>
        <w:contextualSpacing/>
        <w:rPr>
          <w:rFonts w:ascii="Calibri" w:hAnsi="Calibri" w:cs="Calibri"/>
          <w:sz w:val="24"/>
          <w:szCs w:val="24"/>
        </w:rPr>
      </w:pPr>
    </w:p>
    <w:p w14:paraId="2C086DB6"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hAnsi="Calibri" w:cs="Calibri"/>
          <w:sz w:val="24"/>
          <w:szCs w:val="24"/>
        </w:rPr>
        <w:t>Moreover, it is also important to note that a monoclonal antibody (mAb) is the probe on</w:t>
      </w:r>
      <w:r w:rsidRPr="00433B44">
        <w:rPr>
          <w:rFonts w:ascii="Calibri" w:eastAsia="SimSun" w:hAnsi="Calibri" w:cs="Calibri"/>
          <w:sz w:val="24"/>
          <w:szCs w:val="24"/>
        </w:rPr>
        <w:t xml:space="preserve"> the</w:t>
      </w:r>
      <w:r w:rsidRPr="00433B44">
        <w:rPr>
          <w:rFonts w:ascii="Calibri" w:hAnsi="Calibri" w:cs="Calibri"/>
          <w:sz w:val="24"/>
          <w:szCs w:val="24"/>
        </w:rPr>
        <w:t xml:space="preserve"> strip. Therefore, this procedure is associated with</w:t>
      </w:r>
      <w:r w:rsidRPr="00433B44">
        <w:rPr>
          <w:rFonts w:ascii="Calibri" w:hAnsi="Calibri" w:cs="Calibri"/>
          <w:sz w:val="24"/>
          <w:szCs w:val="24"/>
        </w:rPr>
        <w:t xml:space="preserve"> the sensitivity of the mAb. The mAb we applied was prepared in our previous work</w:t>
      </w:r>
      <w:r w:rsidRPr="00433B44">
        <w:rPr>
          <w:rFonts w:ascii="Calibri" w:hAnsi="Calibri" w:cs="Calibri"/>
          <w:sz w:val="24"/>
          <w:szCs w:val="24"/>
          <w:vertAlign w:val="superscript"/>
        </w:rPr>
        <w:t>17</w:t>
      </w:r>
      <w:r w:rsidRPr="00433B44">
        <w:rPr>
          <w:rFonts w:ascii="Calibri" w:hAnsi="Calibri" w:cs="Calibri"/>
          <w:sz w:val="24"/>
          <w:szCs w:val="24"/>
        </w:rPr>
        <w:t xml:space="preserve">, </w:t>
      </w:r>
      <w:r w:rsidRPr="00433B44">
        <w:rPr>
          <w:rFonts w:ascii="Calibri" w:eastAsia="SimSun" w:hAnsi="Calibri" w:cs="Calibri"/>
          <w:sz w:val="24"/>
          <w:szCs w:val="24"/>
        </w:rPr>
        <w:t>and</w:t>
      </w:r>
      <w:r w:rsidRPr="00433B44">
        <w:rPr>
          <w:rFonts w:ascii="Calibri" w:hAnsi="Calibri" w:cs="Calibri"/>
          <w:sz w:val="24"/>
          <w:szCs w:val="24"/>
        </w:rPr>
        <w:t xml:space="preserve"> mAb production can </w:t>
      </w:r>
      <w:r w:rsidRPr="00433B44">
        <w:rPr>
          <w:rFonts w:ascii="Calibri" w:eastAsia="SimSun" w:hAnsi="Calibri" w:cs="Calibri"/>
          <w:sz w:val="24"/>
          <w:szCs w:val="24"/>
        </w:rPr>
        <w:t>be referenced in</w:t>
      </w:r>
      <w:r w:rsidRPr="00433B44">
        <w:rPr>
          <w:rFonts w:ascii="Calibri" w:hAnsi="Calibri" w:cs="Calibri"/>
          <w:sz w:val="24"/>
          <w:szCs w:val="24"/>
        </w:rPr>
        <w:t xml:space="preserve"> our previous publication</w:t>
      </w:r>
      <w:r w:rsidRPr="00433B44">
        <w:rPr>
          <w:rFonts w:ascii="Calibri" w:hAnsi="Calibri" w:cs="Calibri"/>
          <w:sz w:val="24"/>
          <w:szCs w:val="24"/>
          <w:vertAlign w:val="superscript"/>
        </w:rPr>
        <w:t>19</w:t>
      </w:r>
      <w:r w:rsidRPr="00433B44">
        <w:rPr>
          <w:rFonts w:ascii="Calibri" w:hAnsi="Calibri" w:cs="Calibri"/>
          <w:sz w:val="24"/>
          <w:szCs w:val="24"/>
        </w:rPr>
        <w:t>.</w:t>
      </w:r>
    </w:p>
    <w:p w14:paraId="5A65BBBA" w14:textId="77777777" w:rsidR="00B459CF" w:rsidRPr="00433B44" w:rsidRDefault="00B459CF">
      <w:pPr>
        <w:widowControl/>
        <w:spacing w:after="0" w:line="240" w:lineRule="auto"/>
        <w:contextualSpacing/>
        <w:rPr>
          <w:rFonts w:ascii="Calibri" w:hAnsi="Calibri" w:cs="Calibri"/>
          <w:sz w:val="24"/>
          <w:szCs w:val="24"/>
        </w:rPr>
      </w:pPr>
    </w:p>
    <w:p w14:paraId="0BDFBBE5"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hAnsi="Calibri" w:cs="Calibri"/>
          <w:sz w:val="24"/>
          <w:szCs w:val="24"/>
        </w:rPr>
        <w:t>Colloidal gold</w:t>
      </w:r>
      <w:r w:rsidRPr="00433B44">
        <w:rPr>
          <w:rFonts w:ascii="Calibri" w:eastAsia="SimSun" w:hAnsi="Calibri" w:cs="Calibri"/>
          <w:sz w:val="24"/>
          <w:szCs w:val="24"/>
        </w:rPr>
        <w:t>-</w:t>
      </w:r>
      <w:r w:rsidRPr="00433B44">
        <w:rPr>
          <w:rFonts w:ascii="Calibri" w:hAnsi="Calibri" w:cs="Calibri"/>
          <w:sz w:val="24"/>
          <w:szCs w:val="24"/>
        </w:rPr>
        <w:t xml:space="preserve">based immunochromatographic </w:t>
      </w:r>
      <w:r w:rsidRPr="00433B44">
        <w:rPr>
          <w:rFonts w:ascii="Calibri" w:eastAsia="SimSun" w:hAnsi="Calibri" w:cs="Calibri"/>
          <w:sz w:val="24"/>
          <w:szCs w:val="24"/>
        </w:rPr>
        <w:t>strips are</w:t>
      </w:r>
      <w:r w:rsidRPr="00433B44">
        <w:rPr>
          <w:rFonts w:ascii="Calibri" w:hAnsi="Calibri" w:cs="Calibri"/>
          <w:sz w:val="24"/>
          <w:szCs w:val="24"/>
        </w:rPr>
        <w:t xml:space="preserve"> widely used strips because they are inexpensive </w:t>
      </w:r>
      <w:r w:rsidRPr="00433B44">
        <w:rPr>
          <w:rFonts w:ascii="Calibri" w:hAnsi="Calibri" w:cs="Calibri"/>
          <w:sz w:val="24"/>
          <w:szCs w:val="24"/>
        </w:rPr>
        <w:t xml:space="preserve">and offer convenient detection. </w:t>
      </w:r>
      <w:r w:rsidRPr="00433B44">
        <w:rPr>
          <w:rFonts w:ascii="Calibri" w:eastAsia="SimSun" w:hAnsi="Calibri" w:cs="Calibri"/>
          <w:sz w:val="24"/>
          <w:szCs w:val="24"/>
        </w:rPr>
        <w:t>However,</w:t>
      </w:r>
      <w:r w:rsidRPr="00433B44">
        <w:rPr>
          <w:rFonts w:ascii="Calibri" w:hAnsi="Calibri" w:cs="Calibri"/>
          <w:sz w:val="24"/>
          <w:szCs w:val="24"/>
        </w:rPr>
        <w:t xml:space="preserve"> this method has its own limitations and stability issues. The signal strength of AuNPs is lower than those </w:t>
      </w:r>
      <w:r w:rsidRPr="00433B44">
        <w:rPr>
          <w:rFonts w:ascii="Calibri" w:eastAsia="SimSun" w:hAnsi="Calibri" w:cs="Calibri"/>
          <w:sz w:val="24"/>
          <w:szCs w:val="24"/>
        </w:rPr>
        <w:t xml:space="preserve">of </w:t>
      </w:r>
      <w:r w:rsidRPr="00433B44">
        <w:rPr>
          <w:rFonts w:ascii="Calibri" w:hAnsi="Calibri" w:cs="Calibri"/>
          <w:sz w:val="24"/>
          <w:szCs w:val="24"/>
        </w:rPr>
        <w:t>fluorescent dyes, colloidal carbon and other markers</w:t>
      </w:r>
      <w:r w:rsidRPr="00433B44">
        <w:rPr>
          <w:rFonts w:ascii="Calibri" w:eastAsia="SimSun" w:hAnsi="Calibri" w:cs="Calibri"/>
          <w:sz w:val="24"/>
          <w:szCs w:val="24"/>
        </w:rPr>
        <w:t>,</w:t>
      </w:r>
      <w:r w:rsidRPr="00433B44">
        <w:rPr>
          <w:rFonts w:ascii="Calibri" w:hAnsi="Calibri" w:cs="Calibri"/>
          <w:sz w:val="24"/>
          <w:szCs w:val="24"/>
        </w:rPr>
        <w:t xml:space="preserve"> meaning </w:t>
      </w:r>
      <w:r w:rsidRPr="00433B44">
        <w:rPr>
          <w:rFonts w:ascii="Calibri" w:eastAsia="SimSun" w:hAnsi="Calibri" w:cs="Calibri"/>
          <w:sz w:val="24"/>
          <w:szCs w:val="24"/>
        </w:rPr>
        <w:t xml:space="preserve">that </w:t>
      </w:r>
      <w:r w:rsidRPr="00433B44">
        <w:rPr>
          <w:rFonts w:ascii="Calibri" w:hAnsi="Calibri" w:cs="Calibri"/>
          <w:sz w:val="24"/>
          <w:szCs w:val="24"/>
        </w:rPr>
        <w:t>the sensitivity is limited. When expos</w:t>
      </w:r>
      <w:r w:rsidRPr="00433B44">
        <w:rPr>
          <w:rFonts w:ascii="Calibri" w:hAnsi="Calibri" w:cs="Calibri"/>
          <w:sz w:val="24"/>
          <w:szCs w:val="24"/>
        </w:rPr>
        <w:t xml:space="preserve">ed </w:t>
      </w:r>
      <w:r w:rsidRPr="00433B44">
        <w:rPr>
          <w:rFonts w:ascii="Calibri" w:eastAsia="SimSun" w:hAnsi="Calibri" w:cs="Calibri"/>
          <w:sz w:val="24"/>
          <w:szCs w:val="24"/>
        </w:rPr>
        <w:t xml:space="preserve">to </w:t>
      </w:r>
      <w:r w:rsidRPr="00433B44">
        <w:rPr>
          <w:rFonts w:ascii="Calibri" w:hAnsi="Calibri" w:cs="Calibri"/>
          <w:sz w:val="24"/>
          <w:szCs w:val="24"/>
        </w:rPr>
        <w:t xml:space="preserve">air, the </w:t>
      </w:r>
      <w:r w:rsidRPr="00433B44">
        <w:rPr>
          <w:rFonts w:ascii="Calibri" w:eastAsia="SimSun" w:hAnsi="Calibri" w:cs="Calibri"/>
          <w:sz w:val="24"/>
          <w:szCs w:val="24"/>
        </w:rPr>
        <w:t>AuNPs change</w:t>
      </w:r>
      <w:r w:rsidRPr="00433B44">
        <w:rPr>
          <w:rFonts w:ascii="Calibri" w:hAnsi="Calibri" w:cs="Calibri"/>
          <w:sz w:val="24"/>
          <w:szCs w:val="24"/>
        </w:rPr>
        <w:t xml:space="preserve"> from wine red to purple, which will cause </w:t>
      </w:r>
      <w:r w:rsidRPr="00433B44">
        <w:rPr>
          <w:rFonts w:ascii="Calibri" w:eastAsia="SimSun" w:hAnsi="Calibri" w:cs="Calibri"/>
          <w:sz w:val="24"/>
          <w:szCs w:val="24"/>
        </w:rPr>
        <w:t>a</w:t>
      </w:r>
      <w:r w:rsidRPr="00433B44">
        <w:rPr>
          <w:rFonts w:ascii="Calibri" w:hAnsi="Calibri" w:cs="Calibri"/>
          <w:sz w:val="24"/>
          <w:szCs w:val="24"/>
        </w:rPr>
        <w:t xml:space="preserve"> change </w:t>
      </w:r>
      <w:r w:rsidRPr="00433B44">
        <w:rPr>
          <w:rFonts w:ascii="Calibri" w:eastAsia="SimSun" w:hAnsi="Calibri" w:cs="Calibri"/>
          <w:sz w:val="24"/>
          <w:szCs w:val="24"/>
        </w:rPr>
        <w:t>in the gray</w:t>
      </w:r>
      <w:r w:rsidRPr="00433B44">
        <w:rPr>
          <w:rFonts w:ascii="Calibri" w:hAnsi="Calibri" w:cs="Calibri"/>
          <w:sz w:val="24"/>
          <w:szCs w:val="24"/>
        </w:rPr>
        <w:t xml:space="preserve"> value and </w:t>
      </w:r>
      <w:r w:rsidRPr="00433B44">
        <w:rPr>
          <w:rFonts w:ascii="Calibri" w:eastAsia="SimSun" w:hAnsi="Calibri" w:cs="Calibri"/>
          <w:sz w:val="24"/>
          <w:szCs w:val="24"/>
        </w:rPr>
        <w:t>affect</w:t>
      </w:r>
      <w:r w:rsidRPr="00433B44">
        <w:rPr>
          <w:rFonts w:ascii="Calibri" w:hAnsi="Calibri" w:cs="Calibri"/>
          <w:sz w:val="24"/>
          <w:szCs w:val="24"/>
        </w:rPr>
        <w:t xml:space="preserve"> the quantitative detection. Hence, various modified immunochromatographic strips have emerged,</w:t>
      </w:r>
      <w:r w:rsidRPr="00433B44">
        <w:rPr>
          <w:rFonts w:ascii="Calibri" w:eastAsia="SimSun" w:hAnsi="Calibri" w:cs="Calibri"/>
          <w:sz w:val="24"/>
          <w:szCs w:val="24"/>
        </w:rPr>
        <w:t xml:space="preserve"> and</w:t>
      </w:r>
      <w:r w:rsidRPr="00433B44">
        <w:rPr>
          <w:rFonts w:ascii="Calibri" w:hAnsi="Calibri" w:cs="Calibri"/>
          <w:sz w:val="24"/>
          <w:szCs w:val="24"/>
        </w:rPr>
        <w:t xml:space="preserve"> we also prepared quantum </w:t>
      </w:r>
      <w:r w:rsidRPr="00433B44">
        <w:rPr>
          <w:rFonts w:ascii="Calibri" w:eastAsia="SimSun" w:hAnsi="Calibri" w:cs="Calibri"/>
          <w:sz w:val="24"/>
          <w:szCs w:val="24"/>
        </w:rPr>
        <w:t>dot-</w:t>
      </w:r>
      <w:r w:rsidRPr="00433B44">
        <w:rPr>
          <w:rFonts w:ascii="Calibri" w:hAnsi="Calibri" w:cs="Calibri"/>
          <w:sz w:val="24"/>
          <w:szCs w:val="24"/>
        </w:rPr>
        <w:t xml:space="preserve">labeled fluorescent </w:t>
      </w:r>
      <w:r w:rsidRPr="00433B44">
        <w:rPr>
          <w:rFonts w:ascii="Calibri" w:eastAsia="SimSun" w:hAnsi="Calibri" w:cs="Calibri"/>
          <w:sz w:val="24"/>
          <w:szCs w:val="24"/>
        </w:rPr>
        <w:t>strips</w:t>
      </w:r>
      <w:r w:rsidRPr="00433B44">
        <w:rPr>
          <w:rStyle w:val="EndnoteReference"/>
          <w:rFonts w:ascii="Calibri" w:hAnsi="Calibri" w:cs="Calibri"/>
          <w:sz w:val="24"/>
          <w:szCs w:val="24"/>
        </w:rPr>
        <w:endnoteReference w:id="22"/>
      </w:r>
      <w:r w:rsidRPr="00433B44">
        <w:rPr>
          <w:rFonts w:ascii="Calibri" w:hAnsi="Calibri" w:cs="Calibri"/>
          <w:sz w:val="24"/>
          <w:szCs w:val="24"/>
        </w:rPr>
        <w:t xml:space="preserve"> and IgY</w:t>
      </w:r>
      <w:r w:rsidRPr="00433B44">
        <w:rPr>
          <w:rFonts w:ascii="Calibri" w:eastAsia="SimSun" w:hAnsi="Calibri" w:cs="Calibri"/>
          <w:sz w:val="24"/>
          <w:szCs w:val="24"/>
        </w:rPr>
        <w:t>-</w:t>
      </w:r>
      <w:r w:rsidRPr="00433B44">
        <w:rPr>
          <w:rFonts w:ascii="Calibri" w:hAnsi="Calibri" w:cs="Calibri"/>
          <w:sz w:val="24"/>
          <w:szCs w:val="24"/>
        </w:rPr>
        <w:t xml:space="preserve">based immunochromatographic </w:t>
      </w:r>
      <w:r w:rsidRPr="00433B44">
        <w:rPr>
          <w:rFonts w:ascii="Calibri" w:eastAsia="SimSun" w:hAnsi="Calibri" w:cs="Calibri"/>
          <w:sz w:val="24"/>
          <w:szCs w:val="24"/>
        </w:rPr>
        <w:t>strips</w:t>
      </w:r>
      <w:r w:rsidRPr="00433B44">
        <w:rPr>
          <w:rStyle w:val="EndnoteReference"/>
          <w:rFonts w:ascii="Calibri" w:hAnsi="Calibri" w:cs="Calibri"/>
          <w:sz w:val="24"/>
          <w:szCs w:val="24"/>
        </w:rPr>
        <w:endnoteReference w:id="23"/>
      </w:r>
      <w:r w:rsidRPr="00433B44">
        <w:rPr>
          <w:rFonts w:ascii="Calibri" w:hAnsi="Calibri" w:cs="Calibri"/>
          <w:sz w:val="24"/>
          <w:szCs w:val="24"/>
        </w:rPr>
        <w:t>, which have similar procedures for production.</w:t>
      </w:r>
    </w:p>
    <w:p w14:paraId="2137F432" w14:textId="77777777" w:rsidR="00B459CF" w:rsidRPr="00433B44" w:rsidRDefault="00B459CF">
      <w:pPr>
        <w:widowControl/>
        <w:spacing w:after="0" w:line="240" w:lineRule="auto"/>
        <w:contextualSpacing/>
        <w:rPr>
          <w:rFonts w:ascii="Calibri" w:hAnsi="Calibri" w:cs="Calibri"/>
          <w:sz w:val="24"/>
          <w:szCs w:val="24"/>
        </w:rPr>
      </w:pPr>
    </w:p>
    <w:p w14:paraId="7A9FD7E2"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eastAsia="SimSun" w:hAnsi="Calibri" w:cs="Calibri"/>
          <w:sz w:val="24"/>
          <w:szCs w:val="24"/>
        </w:rPr>
        <w:t>Membrane-</w:t>
      </w:r>
      <w:r w:rsidRPr="00433B44">
        <w:rPr>
          <w:rFonts w:ascii="Calibri" w:hAnsi="Calibri" w:cs="Calibri"/>
          <w:sz w:val="24"/>
          <w:szCs w:val="24"/>
        </w:rPr>
        <w:t xml:space="preserve">based </w:t>
      </w:r>
      <w:r w:rsidRPr="00433B44">
        <w:rPr>
          <w:rFonts w:ascii="Calibri" w:eastAsia="SimSun" w:hAnsi="Calibri" w:cs="Calibri"/>
          <w:sz w:val="24"/>
          <w:szCs w:val="24"/>
        </w:rPr>
        <w:t>immunoassays have</w:t>
      </w:r>
      <w:r w:rsidRPr="00433B44">
        <w:rPr>
          <w:rFonts w:ascii="Calibri" w:hAnsi="Calibri" w:cs="Calibri"/>
          <w:sz w:val="24"/>
          <w:szCs w:val="24"/>
        </w:rPr>
        <w:t xml:space="preserve"> been widely used </w:t>
      </w:r>
      <w:r w:rsidRPr="00433B44">
        <w:rPr>
          <w:rFonts w:ascii="Calibri" w:eastAsia="SimSun" w:hAnsi="Calibri" w:cs="Calibri"/>
          <w:sz w:val="24"/>
          <w:szCs w:val="24"/>
        </w:rPr>
        <w:t>in</w:t>
      </w:r>
      <w:r w:rsidRPr="00433B44">
        <w:rPr>
          <w:rFonts w:ascii="Calibri" w:hAnsi="Calibri" w:cs="Calibri"/>
          <w:sz w:val="24"/>
          <w:szCs w:val="24"/>
        </w:rPr>
        <w:t xml:space="preserve"> clinical indicators, infectious diseases</w:t>
      </w:r>
      <w:r w:rsidRPr="00433B44">
        <w:rPr>
          <w:rFonts w:ascii="Calibri" w:eastAsia="SimSun" w:hAnsi="Calibri" w:cs="Calibri"/>
          <w:sz w:val="24"/>
          <w:szCs w:val="24"/>
        </w:rPr>
        <w:t>,</w:t>
      </w:r>
      <w:r w:rsidRPr="00433B44">
        <w:rPr>
          <w:rFonts w:ascii="Calibri" w:hAnsi="Calibri" w:cs="Calibri"/>
          <w:sz w:val="24"/>
          <w:szCs w:val="24"/>
        </w:rPr>
        <w:t xml:space="preserve"> pesticide residues and drug concentration monitoring. In this protocol, we focused on the preparation of </w:t>
      </w:r>
      <w:r w:rsidRPr="00433B44">
        <w:rPr>
          <w:rFonts w:ascii="Calibri" w:eastAsia="SimSun" w:hAnsi="Calibri" w:cs="Calibri"/>
          <w:sz w:val="24"/>
          <w:szCs w:val="24"/>
        </w:rPr>
        <w:t>an AuNP</w:t>
      </w:r>
      <w:r w:rsidRPr="00433B44">
        <w:rPr>
          <w:rFonts w:ascii="Calibri" w:hAnsi="Calibri" w:cs="Calibri"/>
          <w:sz w:val="24"/>
          <w:szCs w:val="24"/>
        </w:rPr>
        <w:t>-based method for small molecule natural products</w:t>
      </w:r>
      <w:r w:rsidRPr="00433B44">
        <w:rPr>
          <w:rFonts w:ascii="Calibri" w:eastAsia="SimSun" w:hAnsi="Calibri" w:cs="Calibri"/>
          <w:sz w:val="24"/>
          <w:szCs w:val="24"/>
        </w:rPr>
        <w:t>. This</w:t>
      </w:r>
      <w:r w:rsidRPr="00433B44">
        <w:rPr>
          <w:rFonts w:ascii="Calibri" w:hAnsi="Calibri" w:cs="Calibri"/>
          <w:sz w:val="24"/>
          <w:szCs w:val="24"/>
        </w:rPr>
        <w:t xml:space="preserve"> procedure acts as a template for the development of various target immunoassays that ca</w:t>
      </w:r>
      <w:r w:rsidRPr="00433B44">
        <w:rPr>
          <w:rFonts w:ascii="Calibri" w:hAnsi="Calibri" w:cs="Calibri"/>
          <w:sz w:val="24"/>
          <w:szCs w:val="24"/>
        </w:rPr>
        <w:t xml:space="preserve">n be effectively utilized as analytical tools for the evaluation and quality control of </w:t>
      </w:r>
      <w:r w:rsidRPr="00433B44">
        <w:rPr>
          <w:rFonts w:ascii="Calibri" w:eastAsia="SimSun" w:hAnsi="Calibri" w:cs="Calibri"/>
          <w:sz w:val="24"/>
          <w:szCs w:val="24"/>
        </w:rPr>
        <w:t>natural</w:t>
      </w:r>
      <w:r w:rsidRPr="00433B44">
        <w:rPr>
          <w:rFonts w:ascii="Calibri" w:hAnsi="Calibri" w:cs="Calibri"/>
          <w:sz w:val="24"/>
          <w:szCs w:val="24"/>
        </w:rPr>
        <w:t xml:space="preserve"> products.</w:t>
      </w:r>
      <w:bookmarkEnd w:id="21"/>
    </w:p>
    <w:p w14:paraId="612A025E" w14:textId="77777777" w:rsidR="00B459CF" w:rsidRPr="00433B44" w:rsidRDefault="00B459CF">
      <w:pPr>
        <w:widowControl/>
        <w:spacing w:after="0" w:line="240" w:lineRule="auto"/>
        <w:ind w:firstLineChars="150" w:firstLine="360"/>
        <w:contextualSpacing/>
        <w:rPr>
          <w:rFonts w:ascii="Calibri" w:hAnsi="Calibri" w:cs="Calibri"/>
          <w:sz w:val="24"/>
          <w:szCs w:val="24"/>
        </w:rPr>
      </w:pPr>
    </w:p>
    <w:p w14:paraId="23A9C75D" w14:textId="77777777" w:rsidR="00B459CF" w:rsidRPr="00433B44" w:rsidRDefault="00444234">
      <w:pPr>
        <w:widowControl/>
        <w:spacing w:after="0" w:line="240" w:lineRule="auto"/>
        <w:contextualSpacing/>
        <w:rPr>
          <w:rFonts w:ascii="Calibri" w:hAnsi="Calibri" w:cs="Calibri"/>
          <w:sz w:val="24"/>
          <w:szCs w:val="24"/>
        </w:rPr>
      </w:pPr>
      <w:bookmarkStart w:id="22" w:name="OLE_LINK13"/>
      <w:r w:rsidRPr="00433B44">
        <w:rPr>
          <w:rFonts w:ascii="Calibri" w:hAnsi="Calibri" w:cs="Calibri"/>
          <w:sz w:val="24"/>
          <w:szCs w:val="24"/>
        </w:rPr>
        <w:t xml:space="preserve">This work provides a detailed protocol for </w:t>
      </w:r>
      <w:r w:rsidRPr="00433B44">
        <w:rPr>
          <w:rFonts w:ascii="Calibri" w:eastAsia="SimSun" w:hAnsi="Calibri" w:cs="Calibri"/>
          <w:sz w:val="24"/>
          <w:szCs w:val="24"/>
        </w:rPr>
        <w:t xml:space="preserve">the </w:t>
      </w:r>
      <w:r w:rsidRPr="00433B44">
        <w:rPr>
          <w:rFonts w:ascii="Calibri" w:hAnsi="Calibri" w:cs="Calibri"/>
          <w:sz w:val="24"/>
          <w:szCs w:val="24"/>
        </w:rPr>
        <w:t xml:space="preserve">development of lateral-flow </w:t>
      </w:r>
      <w:r w:rsidRPr="00433B44">
        <w:rPr>
          <w:rFonts w:ascii="Calibri" w:eastAsia="SimSun" w:hAnsi="Calibri" w:cs="Calibri"/>
          <w:sz w:val="24"/>
          <w:szCs w:val="24"/>
        </w:rPr>
        <w:t>immunoassays</w:t>
      </w:r>
      <w:r w:rsidRPr="00433B44">
        <w:rPr>
          <w:rFonts w:ascii="Calibri" w:hAnsi="Calibri" w:cs="Calibri"/>
          <w:sz w:val="24"/>
          <w:szCs w:val="24"/>
        </w:rPr>
        <w:t xml:space="preserve"> based on immune chromatographic </w:t>
      </w:r>
      <w:r w:rsidRPr="00433B44">
        <w:rPr>
          <w:rFonts w:ascii="Calibri" w:eastAsia="SimSun" w:hAnsi="Calibri" w:cs="Calibri"/>
          <w:sz w:val="24"/>
          <w:szCs w:val="24"/>
        </w:rPr>
        <w:t>strips</w:t>
      </w:r>
      <w:r w:rsidRPr="00433B44">
        <w:rPr>
          <w:rFonts w:ascii="Calibri" w:hAnsi="Calibri" w:cs="Calibri"/>
          <w:sz w:val="24"/>
          <w:szCs w:val="24"/>
        </w:rPr>
        <w:t xml:space="preserve"> for use in </w:t>
      </w:r>
      <w:r w:rsidRPr="00433B44">
        <w:rPr>
          <w:rFonts w:ascii="Calibri" w:eastAsia="SimSun" w:hAnsi="Calibri" w:cs="Calibri"/>
          <w:sz w:val="24"/>
          <w:szCs w:val="24"/>
        </w:rPr>
        <w:t xml:space="preserve">the </w:t>
      </w:r>
      <w:r w:rsidRPr="00433B44">
        <w:rPr>
          <w:rFonts w:ascii="Calibri" w:hAnsi="Calibri" w:cs="Calibri"/>
          <w:sz w:val="24"/>
          <w:szCs w:val="24"/>
        </w:rPr>
        <w:t xml:space="preserve">rapid, sensitive and quantitative detection of small </w:t>
      </w:r>
      <w:r w:rsidRPr="00433B44">
        <w:rPr>
          <w:rFonts w:ascii="Calibri" w:eastAsia="SimSun" w:hAnsi="Calibri" w:cs="Calibri"/>
          <w:sz w:val="24"/>
          <w:szCs w:val="24"/>
        </w:rPr>
        <w:t>molecules</w:t>
      </w:r>
      <w:r w:rsidRPr="00433B44">
        <w:rPr>
          <w:rFonts w:ascii="Calibri" w:hAnsi="Calibri" w:cs="Calibri"/>
          <w:sz w:val="24"/>
          <w:szCs w:val="24"/>
        </w:rPr>
        <w:t xml:space="preserve">. This procedure includes preparation of </w:t>
      </w:r>
      <w:r w:rsidRPr="00433B44">
        <w:rPr>
          <w:rFonts w:ascii="Calibri" w:eastAsia="SimSun" w:hAnsi="Calibri" w:cs="Calibri"/>
          <w:sz w:val="24"/>
          <w:szCs w:val="24"/>
        </w:rPr>
        <w:t>colloidal</w:t>
      </w:r>
      <w:r w:rsidRPr="00433B44">
        <w:rPr>
          <w:rFonts w:ascii="Calibri" w:hAnsi="Calibri" w:cs="Calibri"/>
          <w:sz w:val="24"/>
          <w:szCs w:val="24"/>
        </w:rPr>
        <w:t xml:space="preserve"> gold, synthesis of </w:t>
      </w:r>
      <w:r w:rsidRPr="00433B44">
        <w:rPr>
          <w:rFonts w:ascii="Calibri" w:eastAsia="SimSun" w:hAnsi="Calibri" w:cs="Calibri"/>
          <w:sz w:val="24"/>
          <w:szCs w:val="24"/>
        </w:rPr>
        <w:t>AuNP</w:t>
      </w:r>
      <w:r w:rsidRPr="00433B44">
        <w:rPr>
          <w:rFonts w:ascii="Calibri" w:hAnsi="Calibri" w:cs="Calibri"/>
          <w:sz w:val="24"/>
          <w:szCs w:val="24"/>
        </w:rPr>
        <w:t xml:space="preserve">-mAb </w:t>
      </w:r>
      <w:r w:rsidRPr="00433B44">
        <w:rPr>
          <w:rFonts w:ascii="Calibri" w:eastAsia="SimSun" w:hAnsi="Calibri" w:cs="Calibri"/>
          <w:sz w:val="24"/>
          <w:szCs w:val="24"/>
        </w:rPr>
        <w:t>conjugates</w:t>
      </w:r>
      <w:r w:rsidRPr="00433B44">
        <w:rPr>
          <w:rFonts w:ascii="Calibri" w:hAnsi="Calibri" w:cs="Calibri"/>
          <w:sz w:val="24"/>
          <w:szCs w:val="24"/>
        </w:rPr>
        <w:t>, assembly</w:t>
      </w:r>
      <w:r w:rsidRPr="00433B44">
        <w:rPr>
          <w:rFonts w:ascii="Calibri" w:eastAsia="SimSun" w:hAnsi="Calibri" w:cs="Calibri"/>
          <w:sz w:val="24"/>
          <w:szCs w:val="24"/>
        </w:rPr>
        <w:t xml:space="preserve"> of</w:t>
      </w:r>
      <w:r w:rsidRPr="00433B44">
        <w:rPr>
          <w:rFonts w:ascii="Calibri" w:hAnsi="Calibri" w:cs="Calibri"/>
          <w:sz w:val="24"/>
          <w:szCs w:val="24"/>
        </w:rPr>
        <w:t xml:space="preserve"> the strip, and </w:t>
      </w:r>
      <w:r w:rsidRPr="00433B44">
        <w:rPr>
          <w:rFonts w:ascii="Calibri" w:eastAsia="SimSun" w:hAnsi="Calibri" w:cs="Calibri"/>
          <w:sz w:val="24"/>
          <w:szCs w:val="24"/>
        </w:rPr>
        <w:t>methodological</w:t>
      </w:r>
      <w:r w:rsidRPr="00433B44">
        <w:rPr>
          <w:rFonts w:ascii="Calibri" w:hAnsi="Calibri" w:cs="Calibri"/>
          <w:sz w:val="24"/>
          <w:szCs w:val="24"/>
        </w:rPr>
        <w:t xml:space="preserve"> invest</w:t>
      </w:r>
      <w:r w:rsidRPr="00433B44">
        <w:rPr>
          <w:rFonts w:ascii="Calibri" w:hAnsi="Calibri" w:cs="Calibri"/>
          <w:sz w:val="24"/>
          <w:szCs w:val="24"/>
        </w:rPr>
        <w:t>igation</w:t>
      </w:r>
      <w:bookmarkEnd w:id="22"/>
      <w:r w:rsidRPr="00433B44">
        <w:rPr>
          <w:rFonts w:ascii="Calibri" w:hAnsi="Calibri" w:cs="Calibri"/>
          <w:sz w:val="24"/>
          <w:szCs w:val="24"/>
        </w:rPr>
        <w:t>.</w:t>
      </w:r>
    </w:p>
    <w:p w14:paraId="4351EDE3" w14:textId="77777777" w:rsidR="00B459CF" w:rsidRPr="00433B44" w:rsidRDefault="00B459CF">
      <w:pPr>
        <w:widowControl/>
        <w:spacing w:after="0" w:line="240" w:lineRule="auto"/>
        <w:contextualSpacing/>
        <w:rPr>
          <w:rFonts w:ascii="Calibri" w:hAnsi="Calibri" w:cs="Calibri"/>
          <w:b/>
          <w:sz w:val="24"/>
          <w:szCs w:val="24"/>
        </w:rPr>
      </w:pPr>
    </w:p>
    <w:p w14:paraId="391FF2A9" w14:textId="77777777" w:rsidR="00B459CF" w:rsidRPr="00433B44" w:rsidRDefault="00444234">
      <w:pPr>
        <w:widowControl/>
        <w:spacing w:after="0" w:line="240" w:lineRule="auto"/>
        <w:contextualSpacing/>
        <w:outlineLvl w:val="0"/>
        <w:rPr>
          <w:rFonts w:ascii="Calibri" w:eastAsia="SimSun" w:hAnsi="Calibri" w:cs="Calibri"/>
          <w:b/>
          <w:kern w:val="0"/>
          <w:sz w:val="24"/>
          <w:szCs w:val="24"/>
        </w:rPr>
      </w:pPr>
      <w:r w:rsidRPr="00433B44">
        <w:rPr>
          <w:rFonts w:ascii="Calibri" w:eastAsia="SimSun" w:hAnsi="Calibri" w:cs="Calibri"/>
          <w:b/>
          <w:kern w:val="0"/>
          <w:sz w:val="24"/>
          <w:szCs w:val="24"/>
        </w:rPr>
        <w:t>ACKNOWLEDGEMENTS:</w:t>
      </w:r>
    </w:p>
    <w:p w14:paraId="19AD0507" w14:textId="77777777" w:rsidR="00B459CF" w:rsidRPr="00433B44" w:rsidRDefault="00444234">
      <w:pPr>
        <w:widowControl/>
        <w:spacing w:after="0" w:line="240" w:lineRule="auto"/>
        <w:contextualSpacing/>
        <w:rPr>
          <w:rFonts w:ascii="Calibri" w:hAnsi="Calibri" w:cs="Calibri"/>
          <w:sz w:val="24"/>
          <w:szCs w:val="24"/>
        </w:rPr>
      </w:pPr>
      <w:r w:rsidRPr="00433B44">
        <w:rPr>
          <w:rFonts w:ascii="Calibri" w:hAnsi="Calibri" w:cs="Calibri"/>
          <w:sz w:val="24"/>
          <w:szCs w:val="24"/>
        </w:rPr>
        <w:t>This work was supported by the National Natural Science Foundation of China and the Classical Prescription Basic Research Team at the Beijing University of Chinese Medicine.</w:t>
      </w:r>
    </w:p>
    <w:p w14:paraId="1DA6A9E6" w14:textId="77777777" w:rsidR="00B459CF" w:rsidRPr="00433B44" w:rsidRDefault="00B459CF">
      <w:pPr>
        <w:widowControl/>
        <w:spacing w:after="0" w:line="240" w:lineRule="auto"/>
        <w:contextualSpacing/>
        <w:rPr>
          <w:rFonts w:ascii="Calibri" w:hAnsi="Calibri" w:cs="Calibri"/>
          <w:sz w:val="24"/>
          <w:szCs w:val="24"/>
        </w:rPr>
      </w:pPr>
    </w:p>
    <w:p w14:paraId="1DD0938E" w14:textId="77777777" w:rsidR="00B459CF" w:rsidRPr="00433B44" w:rsidRDefault="00444234">
      <w:pPr>
        <w:widowControl/>
        <w:spacing w:after="0" w:line="240" w:lineRule="auto"/>
        <w:contextualSpacing/>
        <w:outlineLvl w:val="0"/>
        <w:rPr>
          <w:rFonts w:ascii="Calibri" w:eastAsia="SimSun" w:hAnsi="Calibri" w:cs="Calibri"/>
          <w:b/>
          <w:kern w:val="0"/>
          <w:sz w:val="24"/>
          <w:szCs w:val="24"/>
        </w:rPr>
      </w:pPr>
      <w:r w:rsidRPr="00433B44">
        <w:rPr>
          <w:rFonts w:ascii="Calibri" w:eastAsia="SimSun" w:hAnsi="Calibri" w:cs="Calibri"/>
          <w:b/>
          <w:kern w:val="0"/>
          <w:sz w:val="24"/>
          <w:szCs w:val="24"/>
        </w:rPr>
        <w:t>DISCLOSURES:</w:t>
      </w:r>
    </w:p>
    <w:p w14:paraId="65B96E7F" w14:textId="77777777" w:rsidR="00B459CF" w:rsidRPr="00433B44" w:rsidRDefault="00444234">
      <w:pPr>
        <w:widowControl/>
        <w:spacing w:after="0" w:line="240" w:lineRule="auto"/>
        <w:contextualSpacing/>
        <w:outlineLvl w:val="0"/>
        <w:rPr>
          <w:rFonts w:ascii="Calibri" w:hAnsi="Calibri" w:cs="Calibri"/>
          <w:sz w:val="24"/>
          <w:szCs w:val="24"/>
        </w:rPr>
      </w:pPr>
      <w:r w:rsidRPr="00433B44">
        <w:rPr>
          <w:rFonts w:ascii="Calibri" w:eastAsia="SimSun" w:hAnsi="Calibri" w:cs="Calibri"/>
          <w:kern w:val="0"/>
          <w:sz w:val="24"/>
          <w:szCs w:val="24"/>
        </w:rPr>
        <w:t>The authors have nothing to disclose.</w:t>
      </w:r>
    </w:p>
    <w:p w14:paraId="15D0FC05" w14:textId="77777777" w:rsidR="00B459CF" w:rsidRPr="00433B44" w:rsidRDefault="00B459CF">
      <w:pPr>
        <w:widowControl/>
        <w:spacing w:after="0" w:line="240" w:lineRule="auto"/>
        <w:contextualSpacing/>
        <w:rPr>
          <w:rFonts w:ascii="Calibri" w:hAnsi="Calibri" w:cs="Calibri"/>
          <w:b/>
          <w:sz w:val="24"/>
          <w:szCs w:val="24"/>
        </w:rPr>
      </w:pPr>
    </w:p>
    <w:p w14:paraId="0D61054A" w14:textId="77777777" w:rsidR="00B459CF" w:rsidRPr="00433B44" w:rsidRDefault="00444234">
      <w:pPr>
        <w:widowControl/>
        <w:spacing w:after="0" w:line="240" w:lineRule="auto"/>
        <w:contextualSpacing/>
        <w:outlineLvl w:val="0"/>
        <w:rPr>
          <w:rFonts w:ascii="Calibri" w:hAnsi="Calibri" w:cs="Calibri"/>
          <w:b/>
          <w:sz w:val="24"/>
          <w:szCs w:val="24"/>
        </w:rPr>
      </w:pPr>
      <w:bookmarkStart w:id="23" w:name="OLE_LINK35"/>
      <w:bookmarkStart w:id="24" w:name="OLE_LINK34"/>
      <w:r w:rsidRPr="00433B44">
        <w:rPr>
          <w:rFonts w:ascii="Calibri" w:hAnsi="Calibri" w:cs="Calibri"/>
          <w:b/>
          <w:sz w:val="24"/>
          <w:szCs w:val="24"/>
        </w:rPr>
        <w:t>REFERENCES:</w:t>
      </w:r>
      <w:bookmarkEnd w:id="23"/>
      <w:bookmarkEnd w:id="24"/>
    </w:p>
    <w:p w14:paraId="5E14A792"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1. Huang, X. et al. Membrane-based lateral flow immunochromatographic strip with nanoparticles as reporters for detection: A review. </w:t>
      </w:r>
      <w:r w:rsidRPr="00433B44">
        <w:rPr>
          <w:rFonts w:ascii="Calibri" w:hAnsi="Calibri" w:cs="Calibri"/>
          <w:i/>
          <w:iCs/>
          <w:sz w:val="24"/>
          <w:szCs w:val="24"/>
        </w:rPr>
        <w:t>Biosensors and Bioelectronics</w:t>
      </w:r>
      <w:r w:rsidRPr="00433B44">
        <w:rPr>
          <w:rFonts w:ascii="Calibri" w:hAnsi="Calibri" w:cs="Calibri"/>
          <w:sz w:val="24"/>
          <w:szCs w:val="24"/>
        </w:rPr>
        <w:t xml:space="preserve">. </w:t>
      </w:r>
      <w:r w:rsidRPr="00433B44">
        <w:rPr>
          <w:rFonts w:ascii="Calibri" w:hAnsi="Calibri" w:cs="Calibri"/>
          <w:b/>
          <w:bCs/>
          <w:sz w:val="24"/>
          <w:szCs w:val="24"/>
        </w:rPr>
        <w:t>75</w:t>
      </w:r>
      <w:r w:rsidRPr="00433B44">
        <w:rPr>
          <w:rFonts w:ascii="Calibri" w:hAnsi="Calibri" w:cs="Calibri"/>
          <w:sz w:val="24"/>
          <w:szCs w:val="24"/>
        </w:rPr>
        <w:t>, 166–180 (2016).</w:t>
      </w:r>
    </w:p>
    <w:p w14:paraId="596D7503"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2. Chang, H-F., Wang, J-Q., Wang, B., Deng, A-P. An immune c</w:t>
      </w:r>
      <w:r w:rsidRPr="00433B44">
        <w:rPr>
          <w:rFonts w:ascii="Calibri" w:hAnsi="Calibri" w:cs="Calibri"/>
          <w:sz w:val="24"/>
          <w:szCs w:val="24"/>
        </w:rPr>
        <w:t xml:space="preserve">hromatographic assay for rapid and simultaneous detection of levonorgestrel and methylprednisolone in water samples. </w:t>
      </w:r>
      <w:r w:rsidRPr="00433B44">
        <w:rPr>
          <w:rFonts w:ascii="Calibri" w:hAnsi="Calibri" w:cs="Calibri"/>
          <w:i/>
          <w:iCs/>
          <w:sz w:val="24"/>
          <w:szCs w:val="24"/>
        </w:rPr>
        <w:t>Chinese Chemical Letters</w:t>
      </w:r>
      <w:r w:rsidRPr="00433B44">
        <w:rPr>
          <w:rFonts w:ascii="Calibri" w:hAnsi="Calibri" w:cs="Calibri"/>
          <w:sz w:val="24"/>
          <w:szCs w:val="24"/>
        </w:rPr>
        <w:t xml:space="preserve">. </w:t>
      </w:r>
      <w:r w:rsidRPr="00433B44">
        <w:rPr>
          <w:rFonts w:ascii="Calibri" w:hAnsi="Calibri" w:cs="Calibri"/>
          <w:b/>
          <w:bCs/>
          <w:sz w:val="24"/>
          <w:szCs w:val="24"/>
        </w:rPr>
        <w:t>24</w:t>
      </w:r>
      <w:r w:rsidRPr="00433B44">
        <w:rPr>
          <w:rFonts w:ascii="Calibri" w:hAnsi="Calibri" w:cs="Calibri"/>
          <w:sz w:val="24"/>
          <w:szCs w:val="24"/>
        </w:rPr>
        <w:t xml:space="preserve"> (10), 937-940 (2013).</w:t>
      </w:r>
    </w:p>
    <w:p w14:paraId="572EE049"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3. Lai, J. J., Stayton, P. S. Improving lateral-flow immunoassay (LFIA) diagnostics via </w:t>
      </w:r>
      <w:r w:rsidRPr="00433B44">
        <w:rPr>
          <w:rFonts w:ascii="Calibri" w:hAnsi="Calibri" w:cs="Calibri"/>
          <w:sz w:val="24"/>
          <w:szCs w:val="24"/>
        </w:rPr>
        <w:t xml:space="preserve">biomarker enrichment for mHealth. </w:t>
      </w:r>
      <w:r w:rsidRPr="00433B44">
        <w:rPr>
          <w:rFonts w:ascii="Calibri" w:hAnsi="Calibri" w:cs="Calibri"/>
          <w:i/>
          <w:iCs/>
          <w:sz w:val="24"/>
          <w:szCs w:val="24"/>
        </w:rPr>
        <w:t>Methods in Molecular Biology</w:t>
      </w:r>
      <w:r w:rsidRPr="00433B44">
        <w:rPr>
          <w:rFonts w:ascii="Calibri" w:hAnsi="Calibri" w:cs="Calibri"/>
          <w:sz w:val="24"/>
          <w:szCs w:val="24"/>
        </w:rPr>
        <w:t xml:space="preserve">. </w:t>
      </w:r>
      <w:r w:rsidRPr="00433B44">
        <w:rPr>
          <w:rFonts w:ascii="Calibri" w:hAnsi="Calibri" w:cs="Calibri"/>
          <w:b/>
          <w:bCs/>
          <w:sz w:val="24"/>
          <w:szCs w:val="24"/>
        </w:rPr>
        <w:t>1256</w:t>
      </w:r>
      <w:r w:rsidRPr="00433B44">
        <w:rPr>
          <w:rFonts w:ascii="Calibri" w:hAnsi="Calibri" w:cs="Calibri"/>
          <w:sz w:val="24"/>
          <w:szCs w:val="24"/>
        </w:rPr>
        <w:t>, 71-84 (2015).</w:t>
      </w:r>
    </w:p>
    <w:p w14:paraId="3C5F3573"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4. Zhang, M. Z. et al. Development of a colloidal gold-based lateral-flow immunoassay for the rapid simultaneous detection of clenbuterol and ractopamine in swine urine. </w:t>
      </w:r>
      <w:r w:rsidRPr="00433B44">
        <w:rPr>
          <w:rFonts w:ascii="Calibri" w:hAnsi="Calibri" w:cs="Calibri"/>
          <w:i/>
          <w:iCs/>
          <w:sz w:val="24"/>
          <w:szCs w:val="24"/>
        </w:rPr>
        <w:t>An</w:t>
      </w:r>
      <w:r w:rsidRPr="00433B44">
        <w:rPr>
          <w:rFonts w:ascii="Calibri" w:hAnsi="Calibri" w:cs="Calibri"/>
          <w:i/>
          <w:iCs/>
          <w:sz w:val="24"/>
          <w:szCs w:val="24"/>
        </w:rPr>
        <w:t>alytical &amp;</w:t>
      </w:r>
      <w:r w:rsidRPr="00433B44">
        <w:rPr>
          <w:rFonts w:ascii="Calibri" w:hAnsi="Calibri" w:cs="Calibri"/>
          <w:sz w:val="24"/>
          <w:szCs w:val="24"/>
        </w:rPr>
        <w:t xml:space="preserve"> </w:t>
      </w:r>
      <w:r w:rsidRPr="00433B44">
        <w:rPr>
          <w:rFonts w:ascii="Calibri" w:hAnsi="Calibri" w:cs="Calibri"/>
          <w:i/>
          <w:iCs/>
          <w:sz w:val="24"/>
          <w:szCs w:val="24"/>
        </w:rPr>
        <w:t>Bioanalytical Chemistry</w:t>
      </w:r>
      <w:r w:rsidRPr="00433B44">
        <w:rPr>
          <w:rFonts w:ascii="Calibri" w:hAnsi="Calibri" w:cs="Calibri"/>
          <w:sz w:val="24"/>
          <w:szCs w:val="24"/>
        </w:rPr>
        <w:t xml:space="preserve">. </w:t>
      </w:r>
      <w:r w:rsidRPr="00433B44">
        <w:rPr>
          <w:rFonts w:ascii="Calibri" w:hAnsi="Calibri" w:cs="Calibri"/>
          <w:b/>
          <w:bCs/>
          <w:sz w:val="24"/>
          <w:szCs w:val="24"/>
        </w:rPr>
        <w:t>395</w:t>
      </w:r>
      <w:r w:rsidRPr="00433B44">
        <w:rPr>
          <w:rFonts w:ascii="Calibri" w:hAnsi="Calibri" w:cs="Calibri"/>
          <w:sz w:val="24"/>
          <w:szCs w:val="24"/>
        </w:rPr>
        <w:t xml:space="preserve"> (8), 2591-9 (2009).</w:t>
      </w:r>
    </w:p>
    <w:p w14:paraId="2B9249F4"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5. Kranthi, K. R. et al. Development of a colloidal-gold based lateral-flow immunoassay kit for 'quality-control' assessment of pyrethroid and endosulfan formulations in a novel single strip forma</w:t>
      </w:r>
      <w:r w:rsidRPr="00433B44">
        <w:rPr>
          <w:rFonts w:ascii="Calibri" w:hAnsi="Calibri" w:cs="Calibri"/>
          <w:sz w:val="24"/>
          <w:szCs w:val="24"/>
        </w:rPr>
        <w:t xml:space="preserve">t. </w:t>
      </w:r>
      <w:r w:rsidRPr="00433B44">
        <w:rPr>
          <w:rFonts w:ascii="Calibri" w:hAnsi="Calibri" w:cs="Calibri"/>
          <w:i/>
          <w:iCs/>
          <w:sz w:val="24"/>
          <w:szCs w:val="24"/>
        </w:rPr>
        <w:t>Crop Protection</w:t>
      </w:r>
      <w:r w:rsidRPr="00433B44">
        <w:rPr>
          <w:rFonts w:ascii="Calibri" w:hAnsi="Calibri" w:cs="Calibri"/>
          <w:sz w:val="24"/>
          <w:szCs w:val="24"/>
        </w:rPr>
        <w:t xml:space="preserve">. </w:t>
      </w:r>
      <w:r w:rsidRPr="00433B44">
        <w:rPr>
          <w:rFonts w:ascii="Calibri" w:hAnsi="Calibri" w:cs="Calibri"/>
          <w:b/>
          <w:bCs/>
          <w:sz w:val="24"/>
          <w:szCs w:val="24"/>
        </w:rPr>
        <w:t>28</w:t>
      </w:r>
      <w:r w:rsidRPr="00433B44">
        <w:rPr>
          <w:rFonts w:ascii="Calibri" w:hAnsi="Calibri" w:cs="Calibri"/>
          <w:sz w:val="24"/>
          <w:szCs w:val="24"/>
        </w:rPr>
        <w:t xml:space="preserve"> (5), 428-434 (2009).</w:t>
      </w:r>
    </w:p>
    <w:p w14:paraId="262BF2EE"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6. Qian, K. et al. Development and evaluation of an immunochromatographic strip for rapid detection of capsid protein antigen p27 of avian leukosis virus. </w:t>
      </w:r>
      <w:r w:rsidRPr="00433B44">
        <w:rPr>
          <w:rFonts w:ascii="Calibri" w:hAnsi="Calibri" w:cs="Calibri"/>
          <w:i/>
          <w:iCs/>
          <w:sz w:val="24"/>
          <w:szCs w:val="24"/>
        </w:rPr>
        <w:t>Journal of Virological Methods</w:t>
      </w:r>
      <w:r w:rsidRPr="00433B44">
        <w:rPr>
          <w:rFonts w:ascii="Calibri" w:hAnsi="Calibri" w:cs="Calibri"/>
          <w:sz w:val="24"/>
          <w:szCs w:val="24"/>
        </w:rPr>
        <w:t>. (221) 115-118 (2015).</w:t>
      </w:r>
    </w:p>
    <w:p w14:paraId="7F134D67"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7. </w:t>
      </w:r>
      <w:r w:rsidRPr="00433B44">
        <w:rPr>
          <w:rFonts w:ascii="Calibri" w:hAnsi="Calibri" w:cs="Calibri"/>
          <w:sz w:val="24"/>
          <w:szCs w:val="24"/>
        </w:rPr>
        <w:t>Guo, H. et al. Lateral flow immunoassay devices for testing saliva and other liquid samples and methods of use of same. US Patent, US20040184954A1 (2003).</w:t>
      </w:r>
    </w:p>
    <w:p w14:paraId="228D6A6C"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8. Miočević, O. et al. Quantitative Lateral Flow Assays for Salivary Biomarker Assessment: A Review. </w:t>
      </w:r>
      <w:r w:rsidRPr="00433B44">
        <w:rPr>
          <w:rFonts w:ascii="Calibri" w:hAnsi="Calibri" w:cs="Calibri"/>
          <w:i/>
          <w:iCs/>
          <w:sz w:val="24"/>
          <w:szCs w:val="24"/>
        </w:rPr>
        <w:t>Frontiers in Public Health</w:t>
      </w:r>
      <w:r w:rsidRPr="00433B44">
        <w:rPr>
          <w:rFonts w:ascii="Calibri" w:hAnsi="Calibri" w:cs="Calibri"/>
          <w:sz w:val="24"/>
          <w:szCs w:val="24"/>
        </w:rPr>
        <w:t xml:space="preserve">. </w:t>
      </w:r>
      <w:r w:rsidRPr="00433B44">
        <w:rPr>
          <w:rFonts w:ascii="Calibri" w:hAnsi="Calibri" w:cs="Calibri"/>
          <w:b/>
          <w:bCs/>
          <w:sz w:val="24"/>
          <w:szCs w:val="24"/>
        </w:rPr>
        <w:t>5</w:t>
      </w:r>
      <w:r w:rsidRPr="00433B44">
        <w:rPr>
          <w:rFonts w:ascii="Calibri" w:hAnsi="Calibri" w:cs="Calibri"/>
          <w:sz w:val="24"/>
          <w:szCs w:val="24"/>
        </w:rPr>
        <w:t>, 1-13 (2017).</w:t>
      </w:r>
    </w:p>
    <w:p w14:paraId="26386A68"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9. Lisa, M. et al. Gold nanoparticles based dipstick immunoassay for the rapid detection of dichlorodiphenyltrichloroethane: an organochlorine pesticide. </w:t>
      </w:r>
      <w:r w:rsidRPr="00433B44">
        <w:rPr>
          <w:rFonts w:ascii="Calibri" w:hAnsi="Calibri" w:cs="Calibri"/>
          <w:i/>
          <w:iCs/>
          <w:sz w:val="24"/>
          <w:szCs w:val="24"/>
        </w:rPr>
        <w:t>Biosensors and Bioelectronics</w:t>
      </w:r>
      <w:r w:rsidRPr="00433B44">
        <w:rPr>
          <w:rFonts w:ascii="Calibri" w:hAnsi="Calibri" w:cs="Calibri"/>
          <w:sz w:val="24"/>
          <w:szCs w:val="24"/>
        </w:rPr>
        <w:t xml:space="preserve">. </w:t>
      </w:r>
      <w:r w:rsidRPr="00433B44">
        <w:rPr>
          <w:rFonts w:ascii="Calibri" w:hAnsi="Calibri" w:cs="Calibri"/>
          <w:b/>
          <w:bCs/>
          <w:sz w:val="24"/>
          <w:szCs w:val="24"/>
        </w:rPr>
        <w:t>25</w:t>
      </w:r>
      <w:r w:rsidRPr="00433B44">
        <w:rPr>
          <w:rFonts w:ascii="Calibri" w:hAnsi="Calibri" w:cs="Calibri"/>
          <w:sz w:val="24"/>
          <w:szCs w:val="24"/>
        </w:rPr>
        <w:t xml:space="preserve"> (1), 224-227 (2009).</w:t>
      </w:r>
    </w:p>
    <w:p w14:paraId="5D56E1F5"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10.</w:t>
      </w:r>
      <w:r w:rsidRPr="00433B44">
        <w:rPr>
          <w:rFonts w:ascii="Calibri" w:hAnsi="Calibri" w:cs="Calibri"/>
          <w:sz w:val="24"/>
          <w:szCs w:val="24"/>
        </w:rPr>
        <w:t xml:space="preserve"> Zhang, Z. et al. Monoclonal Antibody-Europium Conjugate-Based Lateral Flow Time-Resolved Fluoroimmunoassay for Quantitative Determination of T-2 Toxin in Cereals and Feed. </w:t>
      </w:r>
      <w:r w:rsidRPr="00433B44">
        <w:rPr>
          <w:rFonts w:ascii="Calibri" w:hAnsi="Calibri" w:cs="Calibri"/>
          <w:i/>
          <w:iCs/>
          <w:sz w:val="24"/>
          <w:szCs w:val="24"/>
        </w:rPr>
        <w:t>Analytical Methods</w:t>
      </w:r>
      <w:r w:rsidRPr="00433B44">
        <w:rPr>
          <w:rFonts w:ascii="Calibri" w:hAnsi="Calibri" w:cs="Calibri"/>
          <w:sz w:val="24"/>
          <w:szCs w:val="24"/>
        </w:rPr>
        <w:t xml:space="preserve">. </w:t>
      </w:r>
      <w:r w:rsidRPr="00433B44">
        <w:rPr>
          <w:rFonts w:ascii="Calibri" w:hAnsi="Calibri" w:cs="Calibri"/>
          <w:b/>
          <w:bCs/>
          <w:sz w:val="24"/>
          <w:szCs w:val="24"/>
        </w:rPr>
        <w:t>7</w:t>
      </w:r>
      <w:r w:rsidRPr="00433B44">
        <w:rPr>
          <w:rFonts w:ascii="Calibri" w:hAnsi="Calibri" w:cs="Calibri"/>
          <w:sz w:val="24"/>
          <w:szCs w:val="24"/>
        </w:rPr>
        <w:t xml:space="preserve"> (6), 2822-2829 (2015).</w:t>
      </w:r>
    </w:p>
    <w:p w14:paraId="69276D76"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11. Shen, H. et al. Facile synthesis o</w:t>
      </w:r>
      <w:r w:rsidRPr="00433B44">
        <w:rPr>
          <w:rFonts w:ascii="Calibri" w:hAnsi="Calibri" w:cs="Calibri"/>
          <w:sz w:val="24"/>
          <w:szCs w:val="24"/>
        </w:rPr>
        <w:t xml:space="preserve">f high-quality CuInZnxS2+x core/shell nanocrystals and their application for detection of C-reactive protein. </w:t>
      </w:r>
      <w:r w:rsidRPr="00433B44">
        <w:rPr>
          <w:rFonts w:ascii="Calibri" w:hAnsi="Calibri" w:cs="Calibri"/>
          <w:i/>
          <w:iCs/>
          <w:sz w:val="24"/>
          <w:szCs w:val="24"/>
        </w:rPr>
        <w:t>Journal of Materials Chemistry</w:t>
      </w:r>
      <w:r w:rsidRPr="00433B44">
        <w:rPr>
          <w:rFonts w:ascii="Calibri" w:hAnsi="Calibri" w:cs="Calibri"/>
          <w:sz w:val="24"/>
          <w:szCs w:val="24"/>
        </w:rPr>
        <w:t xml:space="preserve">. </w:t>
      </w:r>
      <w:r w:rsidRPr="00433B44">
        <w:rPr>
          <w:rFonts w:ascii="Calibri" w:hAnsi="Calibri" w:cs="Calibri"/>
          <w:b/>
          <w:bCs/>
          <w:sz w:val="24"/>
          <w:szCs w:val="24"/>
        </w:rPr>
        <w:t>22</w:t>
      </w:r>
      <w:r w:rsidRPr="00433B44">
        <w:rPr>
          <w:rFonts w:ascii="Calibri" w:hAnsi="Calibri" w:cs="Calibri"/>
          <w:sz w:val="24"/>
          <w:szCs w:val="24"/>
        </w:rPr>
        <w:t xml:space="preserve"> (35), 18623-18630 (2012).</w:t>
      </w:r>
    </w:p>
    <w:p w14:paraId="289F3291"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12. Xiang, T. et al. A novel double antibody sandwich-lateral flow immunoassay for the rapid and simple detection of hepatitis C virus. </w:t>
      </w:r>
      <w:r w:rsidRPr="00433B44">
        <w:rPr>
          <w:rFonts w:ascii="Calibri" w:hAnsi="Calibri" w:cs="Calibri"/>
          <w:i/>
          <w:iCs/>
          <w:sz w:val="24"/>
          <w:szCs w:val="24"/>
        </w:rPr>
        <w:t>International Journal of Molecular Medicine</w:t>
      </w:r>
      <w:r w:rsidRPr="00433B44">
        <w:rPr>
          <w:rFonts w:ascii="Calibri" w:hAnsi="Calibri" w:cs="Calibri"/>
          <w:sz w:val="24"/>
          <w:szCs w:val="24"/>
        </w:rPr>
        <w:t xml:space="preserve">. </w:t>
      </w:r>
      <w:r w:rsidRPr="00433B44">
        <w:rPr>
          <w:rFonts w:ascii="Calibri" w:hAnsi="Calibri" w:cs="Calibri"/>
          <w:b/>
          <w:bCs/>
          <w:sz w:val="24"/>
          <w:szCs w:val="24"/>
        </w:rPr>
        <w:t>30</w:t>
      </w:r>
      <w:r w:rsidRPr="00433B44">
        <w:rPr>
          <w:rFonts w:ascii="Calibri" w:hAnsi="Calibri" w:cs="Calibri"/>
          <w:sz w:val="24"/>
          <w:szCs w:val="24"/>
        </w:rPr>
        <w:t xml:space="preserve"> (5), 1041-1047 (2012).</w:t>
      </w:r>
    </w:p>
    <w:p w14:paraId="7E63B153"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13. Yang, Q. et al. Quantum dot-based immunochrom</w:t>
      </w:r>
      <w:r w:rsidRPr="00433B44">
        <w:rPr>
          <w:rFonts w:ascii="Calibri" w:hAnsi="Calibri" w:cs="Calibri"/>
          <w:sz w:val="24"/>
          <w:szCs w:val="24"/>
        </w:rPr>
        <w:t xml:space="preserve">atography test strip for rapid, quantitative and sensitive detection of alpha fetoprotein. </w:t>
      </w:r>
      <w:r w:rsidRPr="00433B44">
        <w:rPr>
          <w:rFonts w:ascii="Calibri" w:hAnsi="Calibri" w:cs="Calibri"/>
          <w:i/>
          <w:iCs/>
          <w:sz w:val="24"/>
          <w:szCs w:val="24"/>
        </w:rPr>
        <w:t>Biosensors &amp; Bioelectronics</w:t>
      </w:r>
      <w:r w:rsidRPr="00433B44">
        <w:rPr>
          <w:rFonts w:ascii="Calibri" w:hAnsi="Calibri" w:cs="Calibri"/>
          <w:sz w:val="24"/>
          <w:szCs w:val="24"/>
        </w:rPr>
        <w:t xml:space="preserve">. </w:t>
      </w:r>
      <w:r w:rsidRPr="00433B44">
        <w:rPr>
          <w:rFonts w:ascii="Calibri" w:hAnsi="Calibri" w:cs="Calibri"/>
          <w:b/>
          <w:bCs/>
          <w:sz w:val="24"/>
          <w:szCs w:val="24"/>
        </w:rPr>
        <w:t>30</w:t>
      </w:r>
      <w:r w:rsidRPr="00433B44">
        <w:rPr>
          <w:rFonts w:ascii="Calibri" w:hAnsi="Calibri" w:cs="Calibri"/>
          <w:sz w:val="24"/>
          <w:szCs w:val="24"/>
        </w:rPr>
        <w:t xml:space="preserve"> (1), 145 (2011).</w:t>
      </w:r>
    </w:p>
    <w:p w14:paraId="5196B663"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14. Song, L.W. et al. Rapid fluorescent lateral-flow immunoassay for hepatitis B virus genotyping. </w:t>
      </w:r>
      <w:r w:rsidRPr="00433B44">
        <w:rPr>
          <w:rFonts w:ascii="Calibri" w:hAnsi="Calibri" w:cs="Calibri"/>
          <w:i/>
          <w:iCs/>
          <w:sz w:val="24"/>
          <w:szCs w:val="24"/>
        </w:rPr>
        <w:t>Analytical Chemistry</w:t>
      </w:r>
      <w:r w:rsidRPr="00433B44">
        <w:rPr>
          <w:rFonts w:ascii="Calibri" w:hAnsi="Calibri" w:cs="Calibri"/>
          <w:sz w:val="24"/>
          <w:szCs w:val="24"/>
        </w:rPr>
        <w:t xml:space="preserve">. </w:t>
      </w:r>
      <w:r w:rsidRPr="00433B44">
        <w:rPr>
          <w:rFonts w:ascii="Calibri" w:hAnsi="Calibri" w:cs="Calibri"/>
          <w:b/>
          <w:bCs/>
          <w:sz w:val="24"/>
          <w:szCs w:val="24"/>
        </w:rPr>
        <w:t>87</w:t>
      </w:r>
      <w:r w:rsidRPr="00433B44">
        <w:rPr>
          <w:rFonts w:ascii="Calibri" w:hAnsi="Calibri" w:cs="Calibri"/>
          <w:sz w:val="24"/>
          <w:szCs w:val="24"/>
        </w:rPr>
        <w:t>, 5173-5180 (2015).</w:t>
      </w:r>
    </w:p>
    <w:p w14:paraId="1DDFC9E9"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15. Zhang, Y. et al. Quantum dot-based lateral-flow immunoassay for rapid detection of rhein using specific egg y</w:t>
      </w:r>
      <w:r w:rsidRPr="00433B44">
        <w:rPr>
          <w:rFonts w:ascii="Calibri" w:hAnsi="Calibri" w:cs="Calibri"/>
          <w:sz w:val="24"/>
          <w:szCs w:val="24"/>
        </w:rPr>
        <w:t xml:space="preserve">olk antibodies. </w:t>
      </w:r>
      <w:r w:rsidRPr="00433B44">
        <w:rPr>
          <w:rFonts w:ascii="Calibri" w:hAnsi="Calibri" w:cs="Calibri"/>
          <w:i/>
          <w:iCs/>
          <w:sz w:val="24"/>
          <w:szCs w:val="24"/>
        </w:rPr>
        <w:t>Artificial Cells, Nanomedicine, and Biotechnology</w:t>
      </w:r>
      <w:r w:rsidRPr="00433B44">
        <w:rPr>
          <w:rFonts w:ascii="Calibri" w:hAnsi="Calibri" w:cs="Calibri"/>
          <w:sz w:val="24"/>
          <w:szCs w:val="24"/>
        </w:rPr>
        <w:t xml:space="preserve">. </w:t>
      </w:r>
      <w:r w:rsidRPr="00433B44">
        <w:rPr>
          <w:rFonts w:ascii="Calibri" w:hAnsi="Calibri" w:cs="Calibri"/>
          <w:b/>
          <w:bCs/>
          <w:sz w:val="24"/>
          <w:szCs w:val="24"/>
        </w:rPr>
        <w:t>1</w:t>
      </w:r>
      <w:r w:rsidRPr="00433B44">
        <w:rPr>
          <w:rFonts w:ascii="Calibri" w:hAnsi="Calibri" w:cs="Calibri"/>
          <w:sz w:val="24"/>
          <w:szCs w:val="24"/>
        </w:rPr>
        <w:t xml:space="preserve"> (2017).</w:t>
      </w:r>
    </w:p>
    <w:p w14:paraId="2D51B03C"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16. Qu, H. et al. Rapid Lateral-Flow Immunoassay for the Quantum Dot-based Detection of GsRerarin. </w:t>
      </w:r>
      <w:r w:rsidRPr="00433B44">
        <w:rPr>
          <w:rFonts w:ascii="Calibri" w:hAnsi="Calibri" w:cs="Calibri"/>
          <w:i/>
          <w:iCs/>
          <w:sz w:val="24"/>
          <w:szCs w:val="24"/>
        </w:rPr>
        <w:t>Biosensors and Bioelectronics</w:t>
      </w:r>
      <w:r w:rsidRPr="00433B44">
        <w:rPr>
          <w:rFonts w:ascii="Calibri" w:hAnsi="Calibri" w:cs="Calibri"/>
          <w:sz w:val="24"/>
          <w:szCs w:val="24"/>
        </w:rPr>
        <w:t xml:space="preserve">. </w:t>
      </w:r>
      <w:r w:rsidRPr="00433B44">
        <w:rPr>
          <w:rFonts w:ascii="Calibri" w:hAnsi="Calibri" w:cs="Calibri"/>
          <w:b/>
          <w:bCs/>
          <w:sz w:val="24"/>
          <w:szCs w:val="24"/>
        </w:rPr>
        <w:t>81</w:t>
      </w:r>
      <w:r w:rsidRPr="00433B44">
        <w:rPr>
          <w:rFonts w:ascii="Calibri" w:hAnsi="Calibri" w:cs="Calibri"/>
          <w:sz w:val="24"/>
          <w:szCs w:val="24"/>
        </w:rPr>
        <w:t>, 358-362 (2016).</w:t>
      </w:r>
    </w:p>
    <w:p w14:paraId="31E2B74D"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17. Li, Z. et al. Development</w:t>
      </w:r>
      <w:r w:rsidRPr="00433B44">
        <w:rPr>
          <w:rFonts w:ascii="Calibri" w:hAnsi="Calibri" w:cs="Calibri"/>
          <w:sz w:val="24"/>
          <w:szCs w:val="24"/>
        </w:rPr>
        <w:t xml:space="preserve"> and Clinical Application of a Rapid IgM-IgG Combined Antibody Test for SARS-CoV-2 Infection Diagnosis. </w:t>
      </w:r>
      <w:r w:rsidRPr="00433B44">
        <w:rPr>
          <w:rFonts w:ascii="Calibri" w:hAnsi="Calibri" w:cs="Calibri"/>
          <w:i/>
          <w:iCs/>
          <w:sz w:val="24"/>
          <w:szCs w:val="24"/>
        </w:rPr>
        <w:t>Journal of Medical Virology</w:t>
      </w:r>
      <w:r w:rsidRPr="00433B44">
        <w:rPr>
          <w:rFonts w:ascii="Calibri" w:hAnsi="Calibri" w:cs="Calibri"/>
          <w:sz w:val="24"/>
          <w:szCs w:val="24"/>
        </w:rPr>
        <w:t xml:space="preserve">. </w:t>
      </w:r>
      <w:r w:rsidRPr="00433B44">
        <w:rPr>
          <w:rFonts w:ascii="Calibri" w:hAnsi="Calibri" w:cs="Calibri"/>
          <w:b/>
          <w:bCs/>
          <w:sz w:val="24"/>
          <w:szCs w:val="24"/>
        </w:rPr>
        <w:t>92</w:t>
      </w:r>
      <w:r w:rsidRPr="00433B44">
        <w:rPr>
          <w:rFonts w:ascii="Calibri" w:hAnsi="Calibri" w:cs="Calibri"/>
          <w:sz w:val="24"/>
          <w:szCs w:val="24"/>
        </w:rPr>
        <w:t xml:space="preserve"> (9) (2020).</w:t>
      </w:r>
    </w:p>
    <w:p w14:paraId="619EE614"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18. Xiaomei, L., Jing., W., Ya., Z. The clinical application value analysis of the 2019-coronary virus disea</w:t>
      </w:r>
      <w:r w:rsidRPr="00433B44">
        <w:rPr>
          <w:rFonts w:ascii="Calibri" w:hAnsi="Calibri" w:cs="Calibri"/>
          <w:sz w:val="24"/>
          <w:szCs w:val="24"/>
        </w:rPr>
        <w:t xml:space="preserve">se was analyzed by the whole blood Sars-COV 2 specific antibody detection. </w:t>
      </w:r>
      <w:r w:rsidRPr="00433B44">
        <w:rPr>
          <w:rFonts w:ascii="Calibri" w:hAnsi="Calibri" w:cs="Calibri"/>
          <w:i/>
          <w:iCs/>
          <w:sz w:val="24"/>
          <w:szCs w:val="24"/>
        </w:rPr>
        <w:t>Natural Science Edition</w:t>
      </w:r>
      <w:r w:rsidRPr="00433B44">
        <w:rPr>
          <w:rFonts w:ascii="Calibri" w:hAnsi="Calibri" w:cs="Calibri"/>
          <w:sz w:val="24"/>
          <w:szCs w:val="24"/>
        </w:rPr>
        <w:t xml:space="preserve">. </w:t>
      </w:r>
      <w:r w:rsidRPr="00433B44">
        <w:rPr>
          <w:rFonts w:ascii="Calibri" w:hAnsi="Calibri" w:cs="Calibri"/>
          <w:b/>
          <w:bCs/>
          <w:sz w:val="24"/>
          <w:szCs w:val="24"/>
        </w:rPr>
        <w:t>42</w:t>
      </w:r>
      <w:r w:rsidRPr="00433B44">
        <w:rPr>
          <w:rFonts w:ascii="Calibri" w:hAnsi="Calibri" w:cs="Calibri"/>
          <w:sz w:val="24"/>
          <w:szCs w:val="24"/>
        </w:rPr>
        <w:t xml:space="preserve"> (2020).</w:t>
      </w:r>
    </w:p>
    <w:p w14:paraId="27ED76B1"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19. Zhang, Y. et al. Generation of Monoclonal Antibodies Against Natural Products, </w:t>
      </w:r>
      <w:r w:rsidRPr="00433B44">
        <w:rPr>
          <w:rFonts w:ascii="Calibri" w:hAnsi="Calibri" w:cs="Calibri"/>
          <w:i/>
          <w:iCs/>
          <w:sz w:val="24"/>
          <w:szCs w:val="24"/>
        </w:rPr>
        <w:t>Journal of Visualized Experiments.</w:t>
      </w:r>
      <w:r w:rsidRPr="00433B44">
        <w:rPr>
          <w:rFonts w:ascii="Calibri" w:hAnsi="Calibri" w:cs="Calibri"/>
          <w:sz w:val="24"/>
          <w:szCs w:val="24"/>
        </w:rPr>
        <w:t xml:space="preserve"> e57116 (2019).</w:t>
      </w:r>
    </w:p>
    <w:p w14:paraId="5BEF2D94"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20. Sai, J. </w:t>
      </w:r>
      <w:r w:rsidRPr="00433B44">
        <w:rPr>
          <w:rFonts w:ascii="Calibri" w:hAnsi="Calibri" w:cs="Calibri"/>
          <w:sz w:val="24"/>
          <w:szCs w:val="24"/>
        </w:rPr>
        <w:t xml:space="preserve">et al. Development of an Enzyme-Linked Immunosorbent Assay and Immunoaffinity Column Chromatography for Saikosaponin d Using an Anti-Saikosaponin d Monoclonal Antibody. </w:t>
      </w:r>
      <w:r w:rsidRPr="00433B44">
        <w:rPr>
          <w:rFonts w:ascii="Calibri" w:hAnsi="Calibri" w:cs="Calibri"/>
          <w:i/>
          <w:iCs/>
          <w:sz w:val="24"/>
          <w:szCs w:val="24"/>
        </w:rPr>
        <w:t>Planta Medica</w:t>
      </w:r>
      <w:r w:rsidRPr="00433B44">
        <w:rPr>
          <w:rFonts w:ascii="Calibri" w:hAnsi="Calibri" w:cs="Calibri"/>
          <w:sz w:val="24"/>
          <w:szCs w:val="24"/>
        </w:rPr>
        <w:t xml:space="preserve">. </w:t>
      </w:r>
      <w:r w:rsidRPr="00433B44">
        <w:rPr>
          <w:rFonts w:ascii="Calibri" w:hAnsi="Calibri" w:cs="Calibri"/>
          <w:b/>
          <w:bCs/>
          <w:sz w:val="24"/>
          <w:szCs w:val="24"/>
        </w:rPr>
        <w:t>82</w:t>
      </w:r>
      <w:r w:rsidRPr="00433B44">
        <w:rPr>
          <w:rFonts w:ascii="Calibri" w:hAnsi="Calibri" w:cs="Calibri"/>
          <w:sz w:val="24"/>
          <w:szCs w:val="24"/>
        </w:rPr>
        <w:t>, 432–439 (2016).</w:t>
      </w:r>
    </w:p>
    <w:p w14:paraId="01B47956"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21. Yue, Z. et al. A Highly Sensitive Immunochromato</w:t>
      </w:r>
      <w:r w:rsidRPr="00433B44">
        <w:rPr>
          <w:rFonts w:ascii="Calibri" w:hAnsi="Calibri" w:cs="Calibri"/>
          <w:sz w:val="24"/>
          <w:szCs w:val="24"/>
        </w:rPr>
        <w:t xml:space="preserve">graphic Strip Test for Rapid and Quantitative Detection of Saikosaponin d. </w:t>
      </w:r>
      <w:r w:rsidRPr="00433B44">
        <w:rPr>
          <w:rFonts w:ascii="Calibri" w:hAnsi="Calibri" w:cs="Calibri"/>
          <w:i/>
          <w:iCs/>
          <w:sz w:val="24"/>
          <w:szCs w:val="24"/>
        </w:rPr>
        <w:t>Molecules</w:t>
      </w:r>
      <w:r w:rsidRPr="00433B44">
        <w:rPr>
          <w:rFonts w:ascii="Calibri" w:hAnsi="Calibri" w:cs="Calibri"/>
          <w:sz w:val="24"/>
          <w:szCs w:val="24"/>
        </w:rPr>
        <w:t xml:space="preserve">. </w:t>
      </w:r>
      <w:r w:rsidRPr="00433B44">
        <w:rPr>
          <w:rFonts w:ascii="Calibri" w:hAnsi="Calibri" w:cs="Calibri"/>
          <w:b/>
          <w:bCs/>
          <w:sz w:val="24"/>
          <w:szCs w:val="24"/>
        </w:rPr>
        <w:t>23</w:t>
      </w:r>
      <w:r w:rsidRPr="00433B44">
        <w:rPr>
          <w:rFonts w:ascii="Calibri" w:hAnsi="Calibri" w:cs="Calibri"/>
          <w:sz w:val="24"/>
          <w:szCs w:val="24"/>
        </w:rPr>
        <w:t xml:space="preserve"> (2), 338 (2018).</w:t>
      </w:r>
    </w:p>
    <w:p w14:paraId="039F814F"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 xml:space="preserve">22. Qu, H. et al. Rapid Lateral-Flow Immunoassay for the Quantum Dot-based Detection of Puerarin. </w:t>
      </w:r>
      <w:r w:rsidRPr="00433B44">
        <w:rPr>
          <w:rFonts w:ascii="Calibri" w:hAnsi="Calibri" w:cs="Calibri"/>
          <w:i/>
          <w:iCs/>
          <w:sz w:val="24"/>
          <w:szCs w:val="24"/>
        </w:rPr>
        <w:t>Biosensors and Bioelectronics</w:t>
      </w:r>
      <w:r w:rsidRPr="00433B44">
        <w:rPr>
          <w:rFonts w:ascii="Calibri" w:hAnsi="Calibri" w:cs="Calibri"/>
          <w:sz w:val="24"/>
          <w:szCs w:val="24"/>
        </w:rPr>
        <w:t xml:space="preserve">. </w:t>
      </w:r>
      <w:r w:rsidRPr="00433B44">
        <w:rPr>
          <w:rFonts w:ascii="Calibri" w:hAnsi="Calibri" w:cs="Calibri"/>
          <w:b/>
          <w:bCs/>
          <w:sz w:val="24"/>
          <w:szCs w:val="24"/>
        </w:rPr>
        <w:t>81</w:t>
      </w:r>
      <w:r w:rsidRPr="00433B44">
        <w:rPr>
          <w:rFonts w:ascii="Calibri" w:hAnsi="Calibri" w:cs="Calibri"/>
          <w:sz w:val="24"/>
          <w:szCs w:val="24"/>
        </w:rPr>
        <w:t>, 358-362 (2016).</w:t>
      </w:r>
    </w:p>
    <w:p w14:paraId="1930557F" w14:textId="77777777" w:rsidR="00B459CF" w:rsidRPr="00433B44" w:rsidRDefault="00444234">
      <w:pPr>
        <w:pStyle w:val="EndnoteText"/>
        <w:adjustRightInd w:val="0"/>
        <w:spacing w:after="0" w:line="240" w:lineRule="auto"/>
        <w:contextualSpacing/>
        <w:jc w:val="both"/>
        <w:rPr>
          <w:rFonts w:ascii="Calibri" w:hAnsi="Calibri" w:cs="Calibri"/>
          <w:sz w:val="24"/>
          <w:szCs w:val="24"/>
        </w:rPr>
      </w:pPr>
      <w:r w:rsidRPr="00433B44">
        <w:rPr>
          <w:rFonts w:ascii="Calibri" w:hAnsi="Calibri" w:cs="Calibri"/>
          <w:sz w:val="24"/>
          <w:szCs w:val="24"/>
        </w:rPr>
        <w:t>2</w:t>
      </w:r>
      <w:r w:rsidRPr="00433B44">
        <w:rPr>
          <w:rFonts w:ascii="Calibri" w:hAnsi="Calibri" w:cs="Calibri"/>
          <w:sz w:val="24"/>
          <w:szCs w:val="24"/>
        </w:rPr>
        <w:t xml:space="preserve">3. Zhang, Y. et al. Quantum dot-based lateral-flow immunoassay for rapid detection of rhein using specific egg yolk antibodies. </w:t>
      </w:r>
      <w:r w:rsidRPr="00433B44">
        <w:rPr>
          <w:rFonts w:ascii="Calibri" w:hAnsi="Calibri" w:cs="Calibri"/>
          <w:i/>
          <w:iCs/>
          <w:sz w:val="24"/>
          <w:szCs w:val="24"/>
        </w:rPr>
        <w:t>Artificial Cells, Nanomedicine, and Biotechnology</w:t>
      </w:r>
      <w:r w:rsidRPr="00433B44">
        <w:rPr>
          <w:rFonts w:ascii="Calibri" w:hAnsi="Calibri" w:cs="Calibri"/>
          <w:sz w:val="24"/>
          <w:szCs w:val="24"/>
        </w:rPr>
        <w:t xml:space="preserve">. </w:t>
      </w:r>
      <w:r w:rsidRPr="00433B44">
        <w:rPr>
          <w:rFonts w:ascii="Calibri" w:hAnsi="Calibri" w:cs="Calibri"/>
          <w:b/>
          <w:bCs/>
          <w:sz w:val="24"/>
          <w:szCs w:val="24"/>
        </w:rPr>
        <w:t>1</w:t>
      </w:r>
      <w:r w:rsidRPr="00433B44">
        <w:rPr>
          <w:rFonts w:ascii="Calibri" w:hAnsi="Calibri" w:cs="Calibri"/>
          <w:sz w:val="24"/>
          <w:szCs w:val="24"/>
        </w:rPr>
        <w:t xml:space="preserve"> (2017).</w:t>
      </w:r>
    </w:p>
    <w:p w14:paraId="6E4CB088" w14:textId="77777777" w:rsidR="00B459CF" w:rsidRPr="00433B44" w:rsidRDefault="00B459CF">
      <w:pPr>
        <w:widowControl/>
        <w:spacing w:after="0" w:line="240" w:lineRule="auto"/>
        <w:contextualSpacing/>
        <w:rPr>
          <w:rFonts w:ascii="Calibri" w:hAnsi="Calibri" w:cs="Calibri"/>
          <w:sz w:val="24"/>
          <w:szCs w:val="24"/>
        </w:rPr>
      </w:pPr>
    </w:p>
    <w:sectPr w:rsidR="00B459CF" w:rsidRPr="00433B44">
      <w:endnotePr>
        <w:numFmt w:val="decimal"/>
      </w:endnotePr>
      <w:pgSz w:w="12240" w:h="15840"/>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15E7" w14:textId="77777777" w:rsidR="00444234" w:rsidRDefault="00444234">
      <w:pPr>
        <w:spacing w:after="0" w:line="240" w:lineRule="auto"/>
      </w:pPr>
      <w:r>
        <w:separator/>
      </w:r>
    </w:p>
  </w:endnote>
  <w:endnote w:type="continuationSeparator" w:id="0">
    <w:p w14:paraId="29DB25EC" w14:textId="77777777" w:rsidR="00444234" w:rsidRDefault="00444234">
      <w:pPr>
        <w:spacing w:after="0" w:line="240" w:lineRule="auto"/>
      </w:pPr>
      <w:r>
        <w:continuationSeparator/>
      </w:r>
    </w:p>
  </w:endnote>
  <w:endnote w:id="1">
    <w:p w14:paraId="78FB3435"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Xiaolin Huang, Zoraida P. Aguilar, Hengyi Xu, et al. Membrane-based lateral flow immunochromatographic strip with nanoparticles as reporters for detection: A review. Biosensors and Bioelectronics 75 (2016) 166–180.</w:t>
      </w:r>
    </w:p>
  </w:endnote>
  <w:endnote w:id="2">
    <w:p w14:paraId="580ED11C"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Hua-Fang, Chang,Jun-Qing Wang,Bin Wang</w:t>
      </w:r>
      <w:r>
        <w:rPr>
          <w:rFonts w:ascii="Times New Roman" w:hAnsi="Times New Roman" w:cs="Times New Roman"/>
          <w:color w:val="FFFFFF" w:themeColor="background1"/>
          <w:sz w:val="2"/>
          <w:szCs w:val="2"/>
        </w:rPr>
        <w:t>,An-Ping Deng. An immune chromatographic assay for rapid and simultaneous detection of levonorgestrel and methylprednisolone in water samples. Chinese Chemical Letters, 2013,24(10):937-940.</w:t>
      </w:r>
    </w:p>
  </w:endnote>
  <w:endnote w:id="3">
    <w:p w14:paraId="4B7902C0"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Lai J J, Stayton P S. Improving lateral-flow immunoassay (LFIA) </w:t>
      </w:r>
      <w:r>
        <w:rPr>
          <w:rFonts w:ascii="Times New Roman" w:hAnsi="Times New Roman" w:cs="Times New Roman"/>
          <w:color w:val="FFFFFF" w:themeColor="background1"/>
          <w:sz w:val="2"/>
          <w:szCs w:val="2"/>
        </w:rPr>
        <w:t>diagnostics via biomarker enrichment for mHealth. Methods in Molecular Biology, 2015, 1256:71-84.</w:t>
      </w:r>
    </w:p>
  </w:endnote>
  <w:endnote w:id="4">
    <w:p w14:paraId="7C6B68F2"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Zhang M Z, Wang M Z, Chen Z L, et al. Development of a colloidal gold-based lateral-flow immunoassay for the rapid simultaneous detection of clenbuterol and</w:t>
      </w:r>
      <w:r>
        <w:rPr>
          <w:rFonts w:ascii="Times New Roman" w:hAnsi="Times New Roman" w:cs="Times New Roman"/>
          <w:color w:val="FFFFFF" w:themeColor="background1"/>
          <w:sz w:val="2"/>
          <w:szCs w:val="2"/>
        </w:rPr>
        <w:t xml:space="preserve"> ractopamine in swine urine. Analytical &amp; Bioanalytical Chemistry, 2009, 395(8):2591-9.</w:t>
      </w:r>
    </w:p>
  </w:endnote>
  <w:endnote w:id="5">
    <w:p w14:paraId="3FA60D04"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Kranthi K R, Davis M, Mayee C D, et al. Development of a colloidal-gold based lateral-flow immunoassay kit for 'quality-control' assessment of pyrethroid and endosulf</w:t>
      </w:r>
      <w:r>
        <w:rPr>
          <w:rFonts w:ascii="Times New Roman" w:hAnsi="Times New Roman" w:cs="Times New Roman"/>
          <w:color w:val="FFFFFF" w:themeColor="background1"/>
          <w:sz w:val="2"/>
          <w:szCs w:val="2"/>
        </w:rPr>
        <w:t>an formulations in a novel single strip format [J]. Crop Protection, 2009, 28(5):428-434.</w:t>
      </w:r>
    </w:p>
  </w:endnote>
  <w:endnote w:id="6">
    <w:p w14:paraId="604E2B17"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K Qian, YZ Liang, LP Yin, et.al. Development and evaluation of an immunochromatographic strip for rapid detection of capsid protein antigen p27 of avian leukosis vi</w:t>
      </w:r>
      <w:r>
        <w:rPr>
          <w:rFonts w:ascii="Times New Roman" w:hAnsi="Times New Roman" w:cs="Times New Roman"/>
          <w:color w:val="FFFFFF" w:themeColor="background1"/>
          <w:sz w:val="2"/>
          <w:szCs w:val="2"/>
        </w:rPr>
        <w:t>rus. J Virol Methods,2015, (221) 115-118.</w:t>
      </w:r>
    </w:p>
  </w:endnote>
  <w:endnote w:id="7">
    <w:p w14:paraId="31D80CFD"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Guo H, Edward T H, McCarthy Eleanor M S, et al. Lateral flow immunoassay devices for testing saliva and other liquid samples and methods of use of same. 2003.</w:t>
      </w:r>
    </w:p>
  </w:endnote>
  <w:endnote w:id="8">
    <w:p w14:paraId="48771482"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Miočević, Olga, Cole, Craig R, Laughlin, Mary J, et</w:t>
      </w:r>
      <w:r>
        <w:rPr>
          <w:rFonts w:ascii="Times New Roman" w:hAnsi="Times New Roman" w:cs="Times New Roman"/>
          <w:color w:val="FFFFFF" w:themeColor="background1"/>
          <w:sz w:val="2"/>
          <w:szCs w:val="2"/>
        </w:rPr>
        <w:t xml:space="preserve"> al. Quantitative Lateral Flow Assays for Salivary Biomarker Assessment: A Review. Frontiers in Public Health, 2017, 5:1-13.</w:t>
      </w:r>
    </w:p>
  </w:endnote>
  <w:endnote w:id="9">
    <w:p w14:paraId="1B5AADD3"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Lisa, M., Chouhan, R.S., Vinayaka, A.C., et.al, 2009. Gold nanoparticles based dipstick immunoassay for the rapid detection of di</w:t>
      </w:r>
      <w:r>
        <w:rPr>
          <w:rFonts w:ascii="Times New Roman" w:hAnsi="Times New Roman" w:cs="Times New Roman"/>
          <w:color w:val="FFFFFF" w:themeColor="background1"/>
          <w:sz w:val="2"/>
          <w:szCs w:val="2"/>
        </w:rPr>
        <w:t>chlorodiphenyltrichloroethane: an organochlorine pesticide. Biosens Bioelectron 25(1), 224-227.</w:t>
      </w:r>
    </w:p>
  </w:endnote>
  <w:endnote w:id="10">
    <w:p w14:paraId="00CB2F07"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Zhang Z, Wang D, Li J, et al. Monoclonal Antibody-Europium Conjugate-Based Lateral Flow Time-Resolved Fluoroimmunoassay for Quantitative Determination of T-2 </w:t>
      </w:r>
      <w:r>
        <w:rPr>
          <w:rFonts w:ascii="Times New Roman" w:hAnsi="Times New Roman" w:cs="Times New Roman"/>
          <w:color w:val="FFFFFF" w:themeColor="background1"/>
          <w:sz w:val="2"/>
          <w:szCs w:val="2"/>
        </w:rPr>
        <w:t>Toxin in Cereals and Feed. Analytical Methods, 2015, 7(6):2822-2829.</w:t>
      </w:r>
    </w:p>
  </w:endnote>
  <w:endnote w:id="11">
    <w:p w14:paraId="0DD7DBF0"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Shen H, Yuan H, Wu F, et al. Facile synthesis of high-quality CuInZnxS2+x core/shell nanocrystals and their application for detection of C-reactive protein[J]. Journal of Materials Chem</w:t>
      </w:r>
      <w:r>
        <w:rPr>
          <w:rFonts w:ascii="Times New Roman" w:hAnsi="Times New Roman" w:cs="Times New Roman"/>
          <w:color w:val="FFFFFF" w:themeColor="background1"/>
          <w:sz w:val="2"/>
          <w:szCs w:val="2"/>
        </w:rPr>
        <w:t>istry, 2012, 22(35):18623-18630</w:t>
      </w:r>
    </w:p>
  </w:endnote>
  <w:endnote w:id="12">
    <w:p w14:paraId="2D1D491A"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Xiang T, Jiang Z, Zheng J, et al. A novel double antibody sandwich-lateral flow immunoassay for the rapid and simple detection of hepatitis C virus[J]. International Journal of Molecular Medicine, 2012, 30(5):1041-1047.</w:t>
      </w:r>
    </w:p>
  </w:endnote>
  <w:endnote w:id="13">
    <w:p w14:paraId="578A314A"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w:t>
      </w:r>
      <w:r>
        <w:rPr>
          <w:rFonts w:ascii="Times New Roman" w:hAnsi="Times New Roman" w:cs="Times New Roman"/>
          <w:color w:val="FFFFFF" w:themeColor="background1"/>
          <w:sz w:val="2"/>
          <w:szCs w:val="2"/>
        </w:rPr>
        <w:t>Yang Q, Gong X, Song T, et al. Quantum dot-based immunochromatography test strip for rapid, quantitative and sensitive detection of alpha fetoprotein. [J]. Biosensors &amp; Bioelectronics, 2011, 30(1):145.</w:t>
      </w:r>
    </w:p>
  </w:endnote>
  <w:endnote w:id="14">
    <w:p w14:paraId="6B91C6F9" w14:textId="77777777" w:rsidR="00B459CF" w:rsidRDefault="00444234">
      <w:pPr>
        <w:snapToGrid w:val="0"/>
        <w:spacing w:after="0" w:line="240" w:lineRule="auto"/>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L.W. Song, Y.B. Wang, L.L. Fang, et al. Rapid fluorescent lateral-flow immunoassay for hepatitis B virus genotyping, Analytical chemistry, 87 (2015) 5173-5180.</w:t>
      </w:r>
    </w:p>
  </w:endnote>
  <w:endnote w:id="15">
    <w:p w14:paraId="528B33F2"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Yue Zhang, Hui Kong, Xiaoman Liu, Jinjun Cheng, Meiling Zhang, Yongzhi Wang, Fang Lu, Huihua </w:t>
      </w:r>
      <w:r>
        <w:rPr>
          <w:rFonts w:ascii="Times New Roman" w:hAnsi="Times New Roman" w:cs="Times New Roman"/>
          <w:color w:val="FFFFFF" w:themeColor="background1"/>
          <w:sz w:val="2"/>
          <w:szCs w:val="2"/>
        </w:rPr>
        <w:t>Qu, and Zhao Yan. Quantum dot-based lateral-flow immunoassay for rapid detection of rhein using specific egg yolk antibodies. Artificial Cells, Nanomedicine, and Biotechnology, 2017.1</w:t>
      </w:r>
    </w:p>
  </w:endnote>
  <w:endnote w:id="16">
    <w:p w14:paraId="41549D8F"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t>.</w:t>
      </w:r>
    </w:p>
  </w:endnote>
  <w:endnote w:id="17">
    <w:p w14:paraId="662D5E33" w14:textId="77777777" w:rsidR="00B459CF" w:rsidRDefault="00444234">
      <w:pPr>
        <w:pStyle w:val="EndnoteText"/>
        <w:spacing w:after="0" w:line="240" w:lineRule="auto"/>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Li Z , Yi Y , Luo X , et al. Development and Clinical Application of</w:t>
      </w:r>
      <w:r>
        <w:rPr>
          <w:rFonts w:ascii="Times New Roman" w:hAnsi="Times New Roman" w:cs="Times New Roman"/>
          <w:color w:val="FFFFFF" w:themeColor="background1"/>
          <w:sz w:val="2"/>
          <w:szCs w:val="2"/>
        </w:rPr>
        <w:t xml:space="preserve"> A Rapid IgM-IgG Combined Antibody Test for SARS-CoV-2 Infection Diagnosis. Journal of Medical Virology, </w:t>
      </w:r>
      <w:r>
        <w:rPr>
          <w:rFonts w:ascii="Times New Roman" w:hAnsi="Times New Roman" w:cs="Times New Roman"/>
          <w:color w:val="FFFFFF" w:themeColor="background1"/>
          <w:sz w:val="2"/>
          <w:szCs w:val="2"/>
        </w:rPr>
        <w:t>（）</w:t>
      </w:r>
      <w:r>
        <w:rPr>
          <w:rFonts w:ascii="Times New Roman" w:hAnsi="Times New Roman" w:cs="Times New Roman"/>
          <w:color w:val="FFFFFF" w:themeColor="background1"/>
          <w:sz w:val="2"/>
          <w:szCs w:val="2"/>
        </w:rPr>
        <w:t>(2020), 92(9).</w:t>
      </w:r>
    </w:p>
  </w:endnote>
  <w:endnote w:id="18">
    <w:p w14:paraId="7583AFE7" w14:textId="77777777" w:rsidR="00B459CF" w:rsidRDefault="00444234">
      <w:pPr>
        <w:pStyle w:val="EndnoteText"/>
        <w:spacing w:after="0" w:line="240" w:lineRule="auto"/>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Xiaomei, L., Jing., W., Ya., Z., 2020. </w:t>
      </w:r>
      <w:bookmarkStart w:id="5" w:name="OLE_LINK24"/>
      <w:r>
        <w:rPr>
          <w:rFonts w:ascii="Times New Roman" w:hAnsi="Times New Roman" w:cs="Times New Roman"/>
          <w:color w:val="FFFFFF" w:themeColor="background1"/>
          <w:sz w:val="2"/>
          <w:szCs w:val="2"/>
        </w:rPr>
        <w:t>The clinical application value analysis of the 2019-coronary virus disease was analyzed by th</w:t>
      </w:r>
      <w:r>
        <w:rPr>
          <w:rFonts w:ascii="Times New Roman" w:hAnsi="Times New Roman" w:cs="Times New Roman"/>
          <w:color w:val="FFFFFF" w:themeColor="background1"/>
          <w:sz w:val="2"/>
          <w:szCs w:val="2"/>
        </w:rPr>
        <w:t>e whole blood sars-cov 2 specific antibody detection</w:t>
      </w:r>
      <w:bookmarkEnd w:id="5"/>
      <w:r>
        <w:rPr>
          <w:rFonts w:ascii="Times New Roman" w:hAnsi="Times New Roman" w:cs="Times New Roman"/>
          <w:color w:val="FFFFFF" w:themeColor="background1"/>
          <w:sz w:val="2"/>
          <w:szCs w:val="2"/>
        </w:rPr>
        <w:t>. Natural Science Edition 42.</w:t>
      </w:r>
    </w:p>
  </w:endnote>
  <w:endnote w:id="19">
    <w:p w14:paraId="580027E7"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Yue Zhang, Peng Cao, Fang Lu, et al. Generation of Monoclonal Antibodies Against Natural Products, J. Vis. Exp. (2019)</w:t>
      </w:r>
      <w:r>
        <w:rPr>
          <w:rFonts w:ascii="Times New Roman" w:hAnsi="Times New Roman" w:cs="Times New Roman"/>
          <w:color w:val="FFFFFF" w:themeColor="background1"/>
          <w:sz w:val="2"/>
          <w:szCs w:val="2"/>
        </w:rPr>
        <w:t>，</w:t>
      </w:r>
      <w:r>
        <w:rPr>
          <w:rFonts w:ascii="Times New Roman" w:hAnsi="Times New Roman" w:cs="Times New Roman"/>
          <w:color w:val="FFFFFF" w:themeColor="background1"/>
          <w:sz w:val="2"/>
          <w:szCs w:val="2"/>
        </w:rPr>
        <w:t>e57116, doi:10.3791/57116</w:t>
      </w:r>
    </w:p>
  </w:endnote>
  <w:endnote w:id="20">
    <w:p w14:paraId="1907B3D8" w14:textId="77777777" w:rsidR="00B459CF" w:rsidRDefault="00444234">
      <w:pPr>
        <w:pStyle w:val="EndnoteText"/>
        <w:spacing w:after="0" w:line="240" w:lineRule="auto"/>
        <w:jc w:val="both"/>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Sai, J.; Zhao, Y.; Shan, </w:t>
      </w:r>
      <w:r>
        <w:rPr>
          <w:rFonts w:ascii="Times New Roman" w:hAnsi="Times New Roman" w:cs="Times New Roman"/>
          <w:color w:val="FFFFFF" w:themeColor="background1"/>
          <w:sz w:val="2"/>
          <w:szCs w:val="2"/>
        </w:rPr>
        <w:t>W.; Qu, B.; et al. Development of an Enzyme-Linked Immunosorbent Assay and Immunoaffinity Column Chromatography for Saikosaponin d Using an Anti-Saikosaponin d Monoclonal Antibody. Planta Med. 2016, 82, 432–439.</w:t>
      </w:r>
    </w:p>
  </w:endnote>
  <w:endnote w:id="21">
    <w:p w14:paraId="578B20A9" w14:textId="77777777" w:rsidR="00B459CF" w:rsidRDefault="00444234">
      <w:pPr>
        <w:widowControl/>
        <w:shd w:val="clear" w:color="auto" w:fill="FFFFFF"/>
        <w:snapToGrid w:val="0"/>
        <w:spacing w:after="0" w:line="240" w:lineRule="auto"/>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Yue Z , Wei X , Hui K , et al. A Highly Sensitive Immunochromatographic Strip Test for Rapid and Quantitative Detection of Saikosaponin d[J]. Molecules, 2018, 23(2):338</w:t>
      </w:r>
    </w:p>
  </w:endnote>
  <w:endnote w:id="22">
    <w:p w14:paraId="0F70E045" w14:textId="77777777" w:rsidR="00B459CF" w:rsidRDefault="00444234">
      <w:pPr>
        <w:autoSpaceDE w:val="0"/>
        <w:autoSpaceDN w:val="0"/>
        <w:adjustRightInd w:val="0"/>
        <w:snapToGrid w:val="0"/>
        <w:spacing w:after="0" w:line="240" w:lineRule="auto"/>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Huihua Qu, Yue Zhang , Baoping Qu , et.al. Rapid Lateral-Flow Immunoassay for the Qu</w:t>
      </w:r>
      <w:r>
        <w:rPr>
          <w:rFonts w:ascii="Times New Roman" w:hAnsi="Times New Roman" w:cs="Times New Roman"/>
          <w:color w:val="FFFFFF" w:themeColor="background1"/>
          <w:sz w:val="2"/>
          <w:szCs w:val="2"/>
        </w:rPr>
        <w:t>antum Dot-based Detection of Puerarin. Biosensors and Bioelectronics, 216, 81:358-362</w:t>
      </w:r>
    </w:p>
  </w:endnote>
  <w:endnote w:id="23">
    <w:p w14:paraId="7858679E" w14:textId="77777777" w:rsidR="00B459CF" w:rsidRDefault="00444234">
      <w:pPr>
        <w:autoSpaceDE w:val="0"/>
        <w:autoSpaceDN w:val="0"/>
        <w:adjustRightInd w:val="0"/>
        <w:snapToGrid w:val="0"/>
        <w:spacing w:after="0" w:line="240" w:lineRule="auto"/>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endnoteRef/>
      </w:r>
      <w:r>
        <w:rPr>
          <w:rFonts w:ascii="Times New Roman" w:hAnsi="Times New Roman" w:cs="Times New Roman"/>
          <w:color w:val="FFFFFF" w:themeColor="background1"/>
          <w:sz w:val="2"/>
          <w:szCs w:val="2"/>
        </w:rPr>
        <w:t xml:space="preserve"> Yue Zhang, Hui Kong, Xiaoman Liu, et.al. Quantum dot-based lateral-flow immunoassay for rapid detection of rhein using specific egg yolk antibodies. Artificial Cells, N</w:t>
      </w:r>
      <w:r>
        <w:rPr>
          <w:rFonts w:ascii="Times New Roman" w:hAnsi="Times New Roman" w:cs="Times New Roman"/>
          <w:color w:val="FFFFFF" w:themeColor="background1"/>
          <w:sz w:val="2"/>
          <w:szCs w:val="2"/>
        </w:rPr>
        <w:t>anomedicine, and Biotechnology, 2017.1.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863180fb">
    <w:altName w:val="Segoe Print"/>
    <w:charset w:val="00"/>
    <w:family w:val="roman"/>
    <w:pitch w:val="default"/>
  </w:font>
  <w:font w:name="AdvOT863180fb+fb">
    <w:altName w:val="Segoe Print"/>
    <w:charset w:val="00"/>
    <w:family w:val="roman"/>
    <w:pitch w:val="default"/>
  </w:font>
  <w:font w:name="CMSY10">
    <w:altName w:val="Segoe Print"/>
    <w:charset w:val="00"/>
    <w:family w:val="roman"/>
    <w:pitch w:val="default"/>
  </w:font>
  <w:font w:name="EURM10">
    <w:altName w:val="Segoe Print"/>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BF22" w14:textId="77777777" w:rsidR="00444234" w:rsidRDefault="00444234">
      <w:pPr>
        <w:spacing w:after="0" w:line="240" w:lineRule="auto"/>
      </w:pPr>
      <w:r>
        <w:separator/>
      </w:r>
    </w:p>
  </w:footnote>
  <w:footnote w:type="continuationSeparator" w:id="0">
    <w:p w14:paraId="679F62B7" w14:textId="77777777" w:rsidR="00444234" w:rsidRDefault="00444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72DF8"/>
    <w:multiLevelType w:val="multilevel"/>
    <w:tmpl w:val="38A72D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9C60F8"/>
    <w:multiLevelType w:val="multilevel"/>
    <w:tmpl w:val="779C6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18"/>
  <w:drawingGridHorizontalSpacing w:val="105"/>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iomaterial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epapxsev9p5we0vwoptxa9s2dpxsd2d90z&quot;&gt;QDS EndNote&lt;record-ids&gt;&lt;item&gt;22&lt;/item&gt;&lt;item&gt;23&lt;/item&gt;&lt;item&gt;24&lt;/item&gt;&lt;item&gt;25&lt;/item&gt;&lt;item&gt;26&lt;/item&gt;&lt;item&gt;27&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record-ids&gt;&lt;/item&gt;&lt;/Libraries&gt;"/>
  </w:docVars>
  <w:rsids>
    <w:rsidRoot w:val="00B161C0"/>
    <w:rsid w:val="FCF7133B"/>
    <w:rsid w:val="0001389A"/>
    <w:rsid w:val="00026BE5"/>
    <w:rsid w:val="00031891"/>
    <w:rsid w:val="00042E60"/>
    <w:rsid w:val="00045F48"/>
    <w:rsid w:val="000464EE"/>
    <w:rsid w:val="0005327F"/>
    <w:rsid w:val="00053506"/>
    <w:rsid w:val="00054D1F"/>
    <w:rsid w:val="00056EC0"/>
    <w:rsid w:val="000600A2"/>
    <w:rsid w:val="00065435"/>
    <w:rsid w:val="00065759"/>
    <w:rsid w:val="00072F24"/>
    <w:rsid w:val="000803D2"/>
    <w:rsid w:val="00080E83"/>
    <w:rsid w:val="00084995"/>
    <w:rsid w:val="0009240B"/>
    <w:rsid w:val="000A2C5E"/>
    <w:rsid w:val="000B107F"/>
    <w:rsid w:val="000B3E9C"/>
    <w:rsid w:val="000C0B07"/>
    <w:rsid w:val="000C6A95"/>
    <w:rsid w:val="000C6DE4"/>
    <w:rsid w:val="000D2ECB"/>
    <w:rsid w:val="000D72B1"/>
    <w:rsid w:val="000D7D7A"/>
    <w:rsid w:val="000E0FF3"/>
    <w:rsid w:val="000E5099"/>
    <w:rsid w:val="000E5528"/>
    <w:rsid w:val="000E72AE"/>
    <w:rsid w:val="000E7D1B"/>
    <w:rsid w:val="000E7FD8"/>
    <w:rsid w:val="00106A4A"/>
    <w:rsid w:val="001153E2"/>
    <w:rsid w:val="00125AE1"/>
    <w:rsid w:val="001345B9"/>
    <w:rsid w:val="0013526C"/>
    <w:rsid w:val="001474C5"/>
    <w:rsid w:val="00152DE4"/>
    <w:rsid w:val="00154202"/>
    <w:rsid w:val="00160486"/>
    <w:rsid w:val="00160C3A"/>
    <w:rsid w:val="00161D11"/>
    <w:rsid w:val="0016379D"/>
    <w:rsid w:val="001701E7"/>
    <w:rsid w:val="00170764"/>
    <w:rsid w:val="00171725"/>
    <w:rsid w:val="00172384"/>
    <w:rsid w:val="001745DD"/>
    <w:rsid w:val="00187C39"/>
    <w:rsid w:val="001A2960"/>
    <w:rsid w:val="001A2C74"/>
    <w:rsid w:val="001B4498"/>
    <w:rsid w:val="001B4F1E"/>
    <w:rsid w:val="001B7F2A"/>
    <w:rsid w:val="001C3AFE"/>
    <w:rsid w:val="001D4843"/>
    <w:rsid w:val="001D63C3"/>
    <w:rsid w:val="001E5D58"/>
    <w:rsid w:val="001E7CA0"/>
    <w:rsid w:val="001F0C4E"/>
    <w:rsid w:val="00201273"/>
    <w:rsid w:val="00204822"/>
    <w:rsid w:val="00216D41"/>
    <w:rsid w:val="00216D70"/>
    <w:rsid w:val="002179BA"/>
    <w:rsid w:val="00217EAD"/>
    <w:rsid w:val="00224397"/>
    <w:rsid w:val="002310EC"/>
    <w:rsid w:val="00231924"/>
    <w:rsid w:val="00240B5B"/>
    <w:rsid w:val="00241FC9"/>
    <w:rsid w:val="0024615F"/>
    <w:rsid w:val="00253359"/>
    <w:rsid w:val="0025337C"/>
    <w:rsid w:val="00255215"/>
    <w:rsid w:val="00261DED"/>
    <w:rsid w:val="00266F08"/>
    <w:rsid w:val="002670A2"/>
    <w:rsid w:val="00286856"/>
    <w:rsid w:val="002920BB"/>
    <w:rsid w:val="002A585F"/>
    <w:rsid w:val="002A7AB6"/>
    <w:rsid w:val="002B13ED"/>
    <w:rsid w:val="002B2F6D"/>
    <w:rsid w:val="002C6483"/>
    <w:rsid w:val="002C6A78"/>
    <w:rsid w:val="002C7FA6"/>
    <w:rsid w:val="002D20ED"/>
    <w:rsid w:val="002D410A"/>
    <w:rsid w:val="002E242E"/>
    <w:rsid w:val="002E3695"/>
    <w:rsid w:val="002E5D87"/>
    <w:rsid w:val="002F1810"/>
    <w:rsid w:val="002F71A3"/>
    <w:rsid w:val="0030344E"/>
    <w:rsid w:val="00310E45"/>
    <w:rsid w:val="00314DB1"/>
    <w:rsid w:val="00317C4E"/>
    <w:rsid w:val="0032000B"/>
    <w:rsid w:val="00320B04"/>
    <w:rsid w:val="00321235"/>
    <w:rsid w:val="0032270F"/>
    <w:rsid w:val="003309A4"/>
    <w:rsid w:val="00340878"/>
    <w:rsid w:val="00341709"/>
    <w:rsid w:val="003541FE"/>
    <w:rsid w:val="00361C1F"/>
    <w:rsid w:val="003622E7"/>
    <w:rsid w:val="00372B33"/>
    <w:rsid w:val="00381FDF"/>
    <w:rsid w:val="003918E4"/>
    <w:rsid w:val="00393AA9"/>
    <w:rsid w:val="003975F0"/>
    <w:rsid w:val="003A2D68"/>
    <w:rsid w:val="003A2D76"/>
    <w:rsid w:val="003A5A48"/>
    <w:rsid w:val="003A76BE"/>
    <w:rsid w:val="003B6E80"/>
    <w:rsid w:val="003D094B"/>
    <w:rsid w:val="003D65CB"/>
    <w:rsid w:val="003E014D"/>
    <w:rsid w:val="003E332A"/>
    <w:rsid w:val="003E637B"/>
    <w:rsid w:val="003E6A4E"/>
    <w:rsid w:val="003E797E"/>
    <w:rsid w:val="003F446C"/>
    <w:rsid w:val="003F6E35"/>
    <w:rsid w:val="003F7483"/>
    <w:rsid w:val="00407617"/>
    <w:rsid w:val="004156A0"/>
    <w:rsid w:val="004334EE"/>
    <w:rsid w:val="00433B44"/>
    <w:rsid w:val="00434154"/>
    <w:rsid w:val="00435F3D"/>
    <w:rsid w:val="00444234"/>
    <w:rsid w:val="004471AA"/>
    <w:rsid w:val="0045389A"/>
    <w:rsid w:val="00471907"/>
    <w:rsid w:val="00471C9E"/>
    <w:rsid w:val="0047630D"/>
    <w:rsid w:val="00486076"/>
    <w:rsid w:val="00490675"/>
    <w:rsid w:val="004921A8"/>
    <w:rsid w:val="004945D1"/>
    <w:rsid w:val="004C4A48"/>
    <w:rsid w:val="004D1EAB"/>
    <w:rsid w:val="004D238C"/>
    <w:rsid w:val="004D75FB"/>
    <w:rsid w:val="004E0BAC"/>
    <w:rsid w:val="004E2503"/>
    <w:rsid w:val="004E2CD0"/>
    <w:rsid w:val="004F4C46"/>
    <w:rsid w:val="0050118D"/>
    <w:rsid w:val="00501B47"/>
    <w:rsid w:val="00501BD9"/>
    <w:rsid w:val="00503DBA"/>
    <w:rsid w:val="005110B4"/>
    <w:rsid w:val="00520895"/>
    <w:rsid w:val="0052219B"/>
    <w:rsid w:val="00522614"/>
    <w:rsid w:val="005236C0"/>
    <w:rsid w:val="005330AD"/>
    <w:rsid w:val="005415BE"/>
    <w:rsid w:val="00560C4C"/>
    <w:rsid w:val="00562B52"/>
    <w:rsid w:val="00566229"/>
    <w:rsid w:val="00567404"/>
    <w:rsid w:val="00567865"/>
    <w:rsid w:val="00567AC9"/>
    <w:rsid w:val="005727F0"/>
    <w:rsid w:val="00575498"/>
    <w:rsid w:val="005764B5"/>
    <w:rsid w:val="00580D76"/>
    <w:rsid w:val="00583522"/>
    <w:rsid w:val="0059018B"/>
    <w:rsid w:val="00592CA0"/>
    <w:rsid w:val="005B2A09"/>
    <w:rsid w:val="005C1190"/>
    <w:rsid w:val="005C1DDA"/>
    <w:rsid w:val="005C5D20"/>
    <w:rsid w:val="005D1088"/>
    <w:rsid w:val="005D4859"/>
    <w:rsid w:val="005D4C11"/>
    <w:rsid w:val="005E1205"/>
    <w:rsid w:val="005F224F"/>
    <w:rsid w:val="005F492E"/>
    <w:rsid w:val="00600C90"/>
    <w:rsid w:val="00605404"/>
    <w:rsid w:val="00630966"/>
    <w:rsid w:val="006328DB"/>
    <w:rsid w:val="00642715"/>
    <w:rsid w:val="0064346C"/>
    <w:rsid w:val="00643727"/>
    <w:rsid w:val="00643A12"/>
    <w:rsid w:val="00645250"/>
    <w:rsid w:val="00646144"/>
    <w:rsid w:val="0065030D"/>
    <w:rsid w:val="0065360B"/>
    <w:rsid w:val="006561FA"/>
    <w:rsid w:val="00670CC8"/>
    <w:rsid w:val="00671B2F"/>
    <w:rsid w:val="00672CAE"/>
    <w:rsid w:val="006771A1"/>
    <w:rsid w:val="00677924"/>
    <w:rsid w:val="00684491"/>
    <w:rsid w:val="00687419"/>
    <w:rsid w:val="00687EA5"/>
    <w:rsid w:val="006915A1"/>
    <w:rsid w:val="00691EE8"/>
    <w:rsid w:val="00697D79"/>
    <w:rsid w:val="006A2DD0"/>
    <w:rsid w:val="006C2238"/>
    <w:rsid w:val="006C28D7"/>
    <w:rsid w:val="006C65C8"/>
    <w:rsid w:val="006C6DE5"/>
    <w:rsid w:val="006C6E47"/>
    <w:rsid w:val="006D2297"/>
    <w:rsid w:val="006D60FE"/>
    <w:rsid w:val="006E0302"/>
    <w:rsid w:val="006E5473"/>
    <w:rsid w:val="006E5D3A"/>
    <w:rsid w:val="006E7230"/>
    <w:rsid w:val="006F6824"/>
    <w:rsid w:val="0071319F"/>
    <w:rsid w:val="007151C0"/>
    <w:rsid w:val="00715DD0"/>
    <w:rsid w:val="00716889"/>
    <w:rsid w:val="007206F4"/>
    <w:rsid w:val="00721124"/>
    <w:rsid w:val="00723B75"/>
    <w:rsid w:val="00724C08"/>
    <w:rsid w:val="00727A6A"/>
    <w:rsid w:val="00740440"/>
    <w:rsid w:val="00742D8C"/>
    <w:rsid w:val="007500D1"/>
    <w:rsid w:val="0075061C"/>
    <w:rsid w:val="007717E3"/>
    <w:rsid w:val="007728D2"/>
    <w:rsid w:val="007818E7"/>
    <w:rsid w:val="00783B85"/>
    <w:rsid w:val="007A215A"/>
    <w:rsid w:val="007A261D"/>
    <w:rsid w:val="007A4B18"/>
    <w:rsid w:val="007A7067"/>
    <w:rsid w:val="007B1BC8"/>
    <w:rsid w:val="007C79D3"/>
    <w:rsid w:val="007D2A17"/>
    <w:rsid w:val="007D4E90"/>
    <w:rsid w:val="007D5B22"/>
    <w:rsid w:val="007E6992"/>
    <w:rsid w:val="007F1291"/>
    <w:rsid w:val="007F3127"/>
    <w:rsid w:val="007F3DCB"/>
    <w:rsid w:val="00802C1A"/>
    <w:rsid w:val="008128A3"/>
    <w:rsid w:val="00813DB4"/>
    <w:rsid w:val="00824216"/>
    <w:rsid w:val="0082436F"/>
    <w:rsid w:val="0082644F"/>
    <w:rsid w:val="008318AA"/>
    <w:rsid w:val="00833542"/>
    <w:rsid w:val="00843378"/>
    <w:rsid w:val="0084786F"/>
    <w:rsid w:val="00850E86"/>
    <w:rsid w:val="00863EE5"/>
    <w:rsid w:val="00864A56"/>
    <w:rsid w:val="00865715"/>
    <w:rsid w:val="00873171"/>
    <w:rsid w:val="0087320F"/>
    <w:rsid w:val="008855E2"/>
    <w:rsid w:val="008945A9"/>
    <w:rsid w:val="008A0CF3"/>
    <w:rsid w:val="008A0F2E"/>
    <w:rsid w:val="008A1407"/>
    <w:rsid w:val="008A2E30"/>
    <w:rsid w:val="008A7B28"/>
    <w:rsid w:val="008C08F3"/>
    <w:rsid w:val="008D1E0C"/>
    <w:rsid w:val="008E0D9B"/>
    <w:rsid w:val="008E11B4"/>
    <w:rsid w:val="008E20BD"/>
    <w:rsid w:val="008E41E6"/>
    <w:rsid w:val="008F1C2E"/>
    <w:rsid w:val="009066F8"/>
    <w:rsid w:val="00910BE7"/>
    <w:rsid w:val="00912AC8"/>
    <w:rsid w:val="00922437"/>
    <w:rsid w:val="009253E1"/>
    <w:rsid w:val="00925A35"/>
    <w:rsid w:val="00925BBC"/>
    <w:rsid w:val="009409BD"/>
    <w:rsid w:val="00943242"/>
    <w:rsid w:val="00943BE5"/>
    <w:rsid w:val="0094514A"/>
    <w:rsid w:val="00947BBC"/>
    <w:rsid w:val="00955C1F"/>
    <w:rsid w:val="00966969"/>
    <w:rsid w:val="00977846"/>
    <w:rsid w:val="009852B4"/>
    <w:rsid w:val="00992632"/>
    <w:rsid w:val="009B2AB1"/>
    <w:rsid w:val="009B5DA7"/>
    <w:rsid w:val="009C01A9"/>
    <w:rsid w:val="009C3C82"/>
    <w:rsid w:val="009C4327"/>
    <w:rsid w:val="009C564C"/>
    <w:rsid w:val="009D09EE"/>
    <w:rsid w:val="009D667F"/>
    <w:rsid w:val="009E009E"/>
    <w:rsid w:val="009E3992"/>
    <w:rsid w:val="009E3D23"/>
    <w:rsid w:val="009E65DE"/>
    <w:rsid w:val="009F1ACA"/>
    <w:rsid w:val="009F61D1"/>
    <w:rsid w:val="009F734D"/>
    <w:rsid w:val="00A1160F"/>
    <w:rsid w:val="00A12ECD"/>
    <w:rsid w:val="00A2168E"/>
    <w:rsid w:val="00A406CD"/>
    <w:rsid w:val="00A40890"/>
    <w:rsid w:val="00A53069"/>
    <w:rsid w:val="00A53701"/>
    <w:rsid w:val="00A57AD7"/>
    <w:rsid w:val="00A607A3"/>
    <w:rsid w:val="00A60C83"/>
    <w:rsid w:val="00A60EF9"/>
    <w:rsid w:val="00A66B82"/>
    <w:rsid w:val="00A71046"/>
    <w:rsid w:val="00A74832"/>
    <w:rsid w:val="00A808E7"/>
    <w:rsid w:val="00A821DF"/>
    <w:rsid w:val="00A83718"/>
    <w:rsid w:val="00A97EF1"/>
    <w:rsid w:val="00AA0573"/>
    <w:rsid w:val="00AA2184"/>
    <w:rsid w:val="00AA67CF"/>
    <w:rsid w:val="00AB0E5C"/>
    <w:rsid w:val="00AB58C4"/>
    <w:rsid w:val="00AB6009"/>
    <w:rsid w:val="00AB67DA"/>
    <w:rsid w:val="00AB756F"/>
    <w:rsid w:val="00AC0FF4"/>
    <w:rsid w:val="00AC6E88"/>
    <w:rsid w:val="00AC7026"/>
    <w:rsid w:val="00AD2EA2"/>
    <w:rsid w:val="00AD4187"/>
    <w:rsid w:val="00AE07BD"/>
    <w:rsid w:val="00AE304C"/>
    <w:rsid w:val="00AE4977"/>
    <w:rsid w:val="00AF2FA3"/>
    <w:rsid w:val="00AF6282"/>
    <w:rsid w:val="00B07A35"/>
    <w:rsid w:val="00B12494"/>
    <w:rsid w:val="00B161C0"/>
    <w:rsid w:val="00B21A49"/>
    <w:rsid w:val="00B226C2"/>
    <w:rsid w:val="00B27E67"/>
    <w:rsid w:val="00B30E6E"/>
    <w:rsid w:val="00B416DC"/>
    <w:rsid w:val="00B44A56"/>
    <w:rsid w:val="00B459CF"/>
    <w:rsid w:val="00B52344"/>
    <w:rsid w:val="00B52A42"/>
    <w:rsid w:val="00B53E22"/>
    <w:rsid w:val="00B54890"/>
    <w:rsid w:val="00B55DAB"/>
    <w:rsid w:val="00B72965"/>
    <w:rsid w:val="00B73578"/>
    <w:rsid w:val="00B86A7A"/>
    <w:rsid w:val="00B96F52"/>
    <w:rsid w:val="00BA2C22"/>
    <w:rsid w:val="00BA3E58"/>
    <w:rsid w:val="00BA4E35"/>
    <w:rsid w:val="00BB27A9"/>
    <w:rsid w:val="00BB7EDD"/>
    <w:rsid w:val="00BC118D"/>
    <w:rsid w:val="00BC4B6C"/>
    <w:rsid w:val="00BC4F58"/>
    <w:rsid w:val="00BF020B"/>
    <w:rsid w:val="00BF25EF"/>
    <w:rsid w:val="00BF3ABE"/>
    <w:rsid w:val="00BF458A"/>
    <w:rsid w:val="00C15DAE"/>
    <w:rsid w:val="00C35A81"/>
    <w:rsid w:val="00C41B50"/>
    <w:rsid w:val="00C52BF7"/>
    <w:rsid w:val="00C5535E"/>
    <w:rsid w:val="00C55A5B"/>
    <w:rsid w:val="00C63390"/>
    <w:rsid w:val="00C64F8B"/>
    <w:rsid w:val="00C70FDD"/>
    <w:rsid w:val="00C71E48"/>
    <w:rsid w:val="00C764CF"/>
    <w:rsid w:val="00C853B4"/>
    <w:rsid w:val="00C86C92"/>
    <w:rsid w:val="00C87411"/>
    <w:rsid w:val="00CA02C3"/>
    <w:rsid w:val="00CA1DB9"/>
    <w:rsid w:val="00CB376B"/>
    <w:rsid w:val="00CC165C"/>
    <w:rsid w:val="00CC38FA"/>
    <w:rsid w:val="00CC3A97"/>
    <w:rsid w:val="00CC7945"/>
    <w:rsid w:val="00CD1F18"/>
    <w:rsid w:val="00CD343B"/>
    <w:rsid w:val="00CD6A34"/>
    <w:rsid w:val="00CD781C"/>
    <w:rsid w:val="00CE53E3"/>
    <w:rsid w:val="00CE55E4"/>
    <w:rsid w:val="00CF3147"/>
    <w:rsid w:val="00D01718"/>
    <w:rsid w:val="00D05EEF"/>
    <w:rsid w:val="00D21CDF"/>
    <w:rsid w:val="00D37153"/>
    <w:rsid w:val="00D42D12"/>
    <w:rsid w:val="00D451AF"/>
    <w:rsid w:val="00D45A35"/>
    <w:rsid w:val="00D47435"/>
    <w:rsid w:val="00D47E05"/>
    <w:rsid w:val="00D526A6"/>
    <w:rsid w:val="00D55C99"/>
    <w:rsid w:val="00D71338"/>
    <w:rsid w:val="00D76703"/>
    <w:rsid w:val="00D7756E"/>
    <w:rsid w:val="00D840E0"/>
    <w:rsid w:val="00D861AE"/>
    <w:rsid w:val="00D9261D"/>
    <w:rsid w:val="00DB0879"/>
    <w:rsid w:val="00DB1042"/>
    <w:rsid w:val="00DB2435"/>
    <w:rsid w:val="00DB3717"/>
    <w:rsid w:val="00DC1087"/>
    <w:rsid w:val="00DC31D4"/>
    <w:rsid w:val="00DC7C53"/>
    <w:rsid w:val="00DD0E67"/>
    <w:rsid w:val="00DD613F"/>
    <w:rsid w:val="00DD6BE3"/>
    <w:rsid w:val="00DF09BF"/>
    <w:rsid w:val="00DF19A7"/>
    <w:rsid w:val="00E00635"/>
    <w:rsid w:val="00E05F2C"/>
    <w:rsid w:val="00E11125"/>
    <w:rsid w:val="00E11A13"/>
    <w:rsid w:val="00E32B44"/>
    <w:rsid w:val="00E3752F"/>
    <w:rsid w:val="00E43C4E"/>
    <w:rsid w:val="00E54510"/>
    <w:rsid w:val="00E56884"/>
    <w:rsid w:val="00E57FF0"/>
    <w:rsid w:val="00E64F5E"/>
    <w:rsid w:val="00E64FFB"/>
    <w:rsid w:val="00E67611"/>
    <w:rsid w:val="00E816CF"/>
    <w:rsid w:val="00E83A54"/>
    <w:rsid w:val="00E85DAF"/>
    <w:rsid w:val="00E86B1B"/>
    <w:rsid w:val="00EB1BA6"/>
    <w:rsid w:val="00EC35A6"/>
    <w:rsid w:val="00ED0451"/>
    <w:rsid w:val="00ED4101"/>
    <w:rsid w:val="00ED6EB8"/>
    <w:rsid w:val="00EE3098"/>
    <w:rsid w:val="00EE694A"/>
    <w:rsid w:val="00EE789F"/>
    <w:rsid w:val="00EF3FA4"/>
    <w:rsid w:val="00EF4599"/>
    <w:rsid w:val="00EF611A"/>
    <w:rsid w:val="00F07A2A"/>
    <w:rsid w:val="00F11DBB"/>
    <w:rsid w:val="00F12DBA"/>
    <w:rsid w:val="00F13557"/>
    <w:rsid w:val="00F139C7"/>
    <w:rsid w:val="00F22BA2"/>
    <w:rsid w:val="00F27C6C"/>
    <w:rsid w:val="00F364FA"/>
    <w:rsid w:val="00F42182"/>
    <w:rsid w:val="00F54713"/>
    <w:rsid w:val="00F62F95"/>
    <w:rsid w:val="00F6538D"/>
    <w:rsid w:val="00F67D21"/>
    <w:rsid w:val="00F703EF"/>
    <w:rsid w:val="00F70A88"/>
    <w:rsid w:val="00F925B5"/>
    <w:rsid w:val="00F9378A"/>
    <w:rsid w:val="00FA4039"/>
    <w:rsid w:val="00FA5FF9"/>
    <w:rsid w:val="00FB19C2"/>
    <w:rsid w:val="00FC3692"/>
    <w:rsid w:val="00FD73FE"/>
    <w:rsid w:val="00FE25BB"/>
    <w:rsid w:val="00FE2A1C"/>
    <w:rsid w:val="00FE2D64"/>
    <w:rsid w:val="00FE6F95"/>
    <w:rsid w:val="03F90F46"/>
    <w:rsid w:val="04E94615"/>
    <w:rsid w:val="053A56BB"/>
    <w:rsid w:val="12B50863"/>
    <w:rsid w:val="13475694"/>
    <w:rsid w:val="15453D33"/>
    <w:rsid w:val="1C03381C"/>
    <w:rsid w:val="1C4C59A7"/>
    <w:rsid w:val="20CB486B"/>
    <w:rsid w:val="241A1AF2"/>
    <w:rsid w:val="26285BD3"/>
    <w:rsid w:val="263B2098"/>
    <w:rsid w:val="264A5B3D"/>
    <w:rsid w:val="301735E8"/>
    <w:rsid w:val="31FF68ED"/>
    <w:rsid w:val="41B41B59"/>
    <w:rsid w:val="4BEB5059"/>
    <w:rsid w:val="4F3A5ECF"/>
    <w:rsid w:val="53E67A7A"/>
    <w:rsid w:val="57CF2692"/>
    <w:rsid w:val="58A01158"/>
    <w:rsid w:val="59877B87"/>
    <w:rsid w:val="5B1C75BF"/>
    <w:rsid w:val="5B3E12B8"/>
    <w:rsid w:val="6DD63940"/>
    <w:rsid w:val="6E055FDD"/>
    <w:rsid w:val="739D095D"/>
    <w:rsid w:val="74294B6E"/>
    <w:rsid w:val="7830166B"/>
    <w:rsid w:val="7AE0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7905B"/>
  <w15:docId w15:val="{FBE626F4-EF19-4A77-A396-3D607D27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qFormat/>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ahoma" w:hAnsi="Tahoma" w:cs="Tahoma"/>
      <w:sz w:val="16"/>
      <w:szCs w:val="20"/>
    </w:rPr>
  </w:style>
  <w:style w:type="paragraph" w:styleId="BodyText">
    <w:name w:val="Body Text"/>
    <w:basedOn w:val="Normal"/>
    <w:link w:val="BodyTextChar"/>
    <w:uiPriority w:val="1"/>
    <w:qFormat/>
    <w:pPr>
      <w:jc w:val="left"/>
    </w:pPr>
    <w:rPr>
      <w:rFonts w:ascii="Calibri" w:eastAsia="Calibri" w:hAnsi="Calibri" w:cs="Calibri"/>
      <w:kern w:val="0"/>
      <w:sz w:val="24"/>
      <w:szCs w:val="24"/>
      <w:lang w:eastAsia="en-US"/>
    </w:rPr>
  </w:style>
  <w:style w:type="paragraph" w:styleId="Date">
    <w:name w:val="Date"/>
    <w:basedOn w:val="Normal"/>
    <w:next w:val="Normal"/>
    <w:link w:val="DateChar"/>
    <w:uiPriority w:val="99"/>
    <w:unhideWhenUsed/>
    <w:qFormat/>
    <w:pPr>
      <w:ind w:leftChars="2500" w:left="100"/>
    </w:pPr>
  </w:style>
  <w:style w:type="paragraph" w:styleId="EndnoteText">
    <w:name w:val="endnote text"/>
    <w:basedOn w:val="Normal"/>
    <w:link w:val="EndnoteTextChar"/>
    <w:uiPriority w:val="99"/>
    <w:unhideWhenUsed/>
    <w:qFormat/>
    <w:pPr>
      <w:snapToGrid w:val="0"/>
      <w:jc w:val="left"/>
    </w:p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szCs w:val="24"/>
    </w:rPr>
  </w:style>
  <w:style w:type="paragraph" w:styleId="NormalWeb">
    <w:name w:val="Normal (Web)"/>
    <w:basedOn w:val="Normal"/>
    <w:qFormat/>
    <w:pPr>
      <w:autoSpaceDE w:val="0"/>
      <w:autoSpaceDN w:val="0"/>
      <w:adjustRightInd w:val="0"/>
      <w:spacing w:before="100" w:beforeAutospacing="1" w:after="100" w:afterAutospacing="1"/>
    </w:pPr>
    <w:rPr>
      <w:rFonts w:ascii="Calibri" w:eastAsia="Times New Roman" w:hAnsi="Calibri" w:cs="Calibri"/>
      <w:color w:val="000000"/>
      <w:kern w:val="0"/>
      <w:sz w:val="24"/>
      <w:szCs w:val="24"/>
      <w:lang w:eastAsia="en-US"/>
    </w:rPr>
  </w:style>
  <w:style w:type="paragraph" w:styleId="CommentSubject">
    <w:name w:val="annotation subject"/>
    <w:basedOn w:val="CommentText"/>
    <w:next w:val="CommentText"/>
    <w:link w:val="CommentSubjectChar"/>
    <w:uiPriority w:val="99"/>
    <w:unhideWhenUsed/>
    <w:qFormat/>
    <w:rPr>
      <w:b/>
      <w:bCs/>
    </w:rPr>
  </w:style>
  <w:style w:type="character" w:styleId="EndnoteReference">
    <w:name w:val="endnote reference"/>
    <w:basedOn w:val="DefaultParagraphFont"/>
    <w:uiPriority w:val="99"/>
    <w:unhideWhenUsed/>
    <w:qFormat/>
    <w:rPr>
      <w:vertAlign w:val="superscript"/>
    </w:rPr>
  </w:style>
  <w:style w:type="character" w:styleId="LineNumber">
    <w:name w:val="line number"/>
    <w:basedOn w:val="DefaultParagraphFont"/>
    <w:uiPriority w:val="99"/>
    <w:unhideWhenUsed/>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unhideWhenUsed/>
    <w:qFormat/>
    <w:rPr>
      <w:rFonts w:ascii="Tahoma" w:hAnsi="Tahoma" w:cs="Tahoma"/>
      <w:sz w:val="16"/>
      <w:szCs w:val="16"/>
      <w:u w:val="non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
    <w:name w:val="列出段落1"/>
    <w:basedOn w:val="Normal"/>
    <w:uiPriority w:val="34"/>
    <w:qFormat/>
    <w:pPr>
      <w:ind w:firstLineChars="200" w:firstLine="420"/>
    </w:pPr>
  </w:style>
  <w:style w:type="character" w:customStyle="1" w:styleId="apple-converted-space">
    <w:name w:val="apple-converted-space"/>
    <w:basedOn w:val="DefaultParagraphFont"/>
    <w:qFormat/>
  </w:style>
  <w:style w:type="character" w:customStyle="1" w:styleId="tran">
    <w:name w:val="tran"/>
    <w:basedOn w:val="DefaultParagraphFont"/>
    <w:qFormat/>
  </w:style>
  <w:style w:type="character" w:customStyle="1" w:styleId="Heading2Char">
    <w:name w:val="Heading 2 Char"/>
    <w:basedOn w:val="DefaultParagraphFont"/>
    <w:link w:val="Heading2"/>
    <w:uiPriority w:val="9"/>
    <w:qFormat/>
    <w:rPr>
      <w:rFonts w:ascii="SimSun" w:eastAsia="SimSun" w:hAnsi="SimSun" w:cs="SimSun"/>
      <w:b/>
      <w:bCs/>
      <w:kern w:val="0"/>
      <w:sz w:val="36"/>
      <w:szCs w:val="36"/>
    </w:rPr>
  </w:style>
  <w:style w:type="paragraph" w:customStyle="1" w:styleId="jovecontent">
    <w:name w:val="jove_content"/>
    <w:basedOn w:val="Normal"/>
    <w:qFormat/>
    <w:pPr>
      <w:widowControl/>
      <w:spacing w:before="100" w:beforeAutospacing="1" w:after="100" w:afterAutospacing="1" w:line="420" w:lineRule="atLeast"/>
      <w:jc w:val="left"/>
    </w:pPr>
    <w:rPr>
      <w:rFonts w:ascii="SimSun" w:eastAsia="SimSun" w:hAnsi="SimSun" w:cs="SimSun"/>
      <w:kern w:val="0"/>
      <w:szCs w:val="2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EndNoteBibliographyTitle">
    <w:name w:val="EndNote Bibliography Title"/>
    <w:basedOn w:val="Normal"/>
    <w:link w:val="EndNoteBibliographyTitleChar"/>
    <w:qFormat/>
    <w:pPr>
      <w:jc w:val="center"/>
    </w:pPr>
    <w:rPr>
      <w:rFonts w:ascii="Calibri" w:hAnsi="Calibri" w:cs="Calibri"/>
      <w:sz w:val="20"/>
    </w:rPr>
  </w:style>
  <w:style w:type="character" w:customStyle="1" w:styleId="EndNoteBibliographyTitleChar">
    <w:name w:val="EndNote Bibliography Title Char"/>
    <w:basedOn w:val="DefaultParagraphFont"/>
    <w:link w:val="EndNoteBibliographyTitle"/>
    <w:qFormat/>
    <w:rPr>
      <w:rFonts w:ascii="Calibri" w:hAnsi="Calibri" w:cs="Calibri"/>
      <w:sz w:val="20"/>
    </w:rPr>
  </w:style>
  <w:style w:type="paragraph" w:customStyle="1" w:styleId="EndNoteBibliography">
    <w:name w:val="EndNote Bibliography"/>
    <w:basedOn w:val="Normal"/>
    <w:link w:val="EndNoteBibliographyChar"/>
    <w:qFormat/>
    <w:rPr>
      <w:rFonts w:ascii="Calibri" w:hAnsi="Calibri" w:cs="Calibri"/>
      <w:sz w:val="20"/>
    </w:rPr>
  </w:style>
  <w:style w:type="character" w:customStyle="1" w:styleId="EndNoteBibliographyChar">
    <w:name w:val="EndNote Bibliography Char"/>
    <w:basedOn w:val="DefaultParagraphFont"/>
    <w:link w:val="EndNoteBibliography"/>
    <w:qFormat/>
    <w:rPr>
      <w:rFonts w:ascii="Calibri" w:hAnsi="Calibri" w:cs="Calibri"/>
      <w:sz w:val="20"/>
    </w:rPr>
  </w:style>
  <w:style w:type="character" w:customStyle="1" w:styleId="BalloonTextChar">
    <w:name w:val="Balloon Text Char"/>
    <w:basedOn w:val="DefaultParagraphFont"/>
    <w:link w:val="BalloonText"/>
    <w:uiPriority w:val="99"/>
    <w:qFormat/>
    <w:rPr>
      <w:rFonts w:asciiTheme="minorHAnsi" w:eastAsiaTheme="minorEastAsia" w:hAnsiTheme="minorHAnsi" w:cstheme="minorBidi"/>
      <w:kern w:val="2"/>
      <w:sz w:val="18"/>
      <w:szCs w:val="18"/>
      <w:lang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CommentTextChar">
    <w:name w:val="Comment Text Char"/>
    <w:basedOn w:val="DefaultParagraphFont"/>
    <w:link w:val="CommentText"/>
    <w:uiPriority w:val="99"/>
    <w:qFormat/>
    <w:rPr>
      <w:rFonts w:ascii="Tahoma" w:eastAsiaTheme="minorEastAsia" w:hAnsi="Tahoma" w:cs="Tahoma"/>
      <w:kern w:val="2"/>
      <w:sz w:val="16"/>
      <w:lang w:eastAsia="zh-CN"/>
    </w:rPr>
  </w:style>
  <w:style w:type="character" w:customStyle="1" w:styleId="CommentSubjectChar">
    <w:name w:val="Comment Subject Char"/>
    <w:basedOn w:val="CommentTextChar"/>
    <w:link w:val="CommentSubject"/>
    <w:uiPriority w:val="99"/>
    <w:semiHidden/>
    <w:qFormat/>
    <w:rPr>
      <w:rFonts w:ascii="Tahoma" w:eastAsiaTheme="minorEastAsia" w:hAnsi="Tahoma" w:cs="Tahoma"/>
      <w:b/>
      <w:bCs/>
      <w:kern w:val="2"/>
      <w:sz w:val="16"/>
      <w:lang w:eastAsia="zh-CN"/>
    </w:rPr>
  </w:style>
  <w:style w:type="paragraph" w:customStyle="1" w:styleId="ListParagraph1">
    <w:name w:val="List Paragraph1"/>
    <w:basedOn w:val="Normal"/>
    <w:uiPriority w:val="99"/>
    <w:qFormat/>
    <w:pPr>
      <w:ind w:left="720"/>
      <w:contextualSpacing/>
    </w:pPr>
  </w:style>
  <w:style w:type="paragraph" w:customStyle="1" w:styleId="10">
    <w:name w:val="修订1"/>
    <w:hidden/>
    <w:uiPriority w:val="99"/>
    <w:semiHidden/>
    <w:qFormat/>
    <w:rPr>
      <w:rFonts w:asciiTheme="minorHAnsi" w:eastAsiaTheme="minorEastAsia" w:hAnsiTheme="minorHAnsi" w:cstheme="minorBidi"/>
      <w:kern w:val="2"/>
      <w:sz w:val="21"/>
      <w:szCs w:val="22"/>
      <w:lang w:eastAsia="zh-CN"/>
    </w:rPr>
  </w:style>
  <w:style w:type="character" w:customStyle="1" w:styleId="BodyTextChar">
    <w:name w:val="Body Text Char"/>
    <w:basedOn w:val="DefaultParagraphFont"/>
    <w:link w:val="BodyText"/>
    <w:uiPriority w:val="1"/>
    <w:qFormat/>
    <w:rPr>
      <w:rFonts w:ascii="Calibri" w:eastAsia="Calibri" w:hAnsi="Calibri" w:cs="Calibri"/>
      <w:sz w:val="24"/>
      <w:szCs w:val="24"/>
      <w:lang w:eastAsia="en-US"/>
    </w:rPr>
  </w:style>
  <w:style w:type="character" w:customStyle="1" w:styleId="fontstyle01">
    <w:name w:val="fontstyle01"/>
    <w:basedOn w:val="DefaultParagraphFont"/>
    <w:qFormat/>
    <w:rPr>
      <w:rFonts w:ascii="AdvOT863180fb" w:hAnsi="AdvOT863180fb" w:hint="default"/>
      <w:color w:val="000000"/>
      <w:sz w:val="28"/>
      <w:szCs w:val="28"/>
    </w:rPr>
  </w:style>
  <w:style w:type="character" w:customStyle="1" w:styleId="fontstyle21">
    <w:name w:val="fontstyle21"/>
    <w:basedOn w:val="DefaultParagraphFont"/>
    <w:qFormat/>
    <w:rPr>
      <w:rFonts w:ascii="AdvOT863180fb+fb" w:hAnsi="AdvOT863180fb+fb" w:hint="default"/>
      <w:color w:val="000000"/>
      <w:sz w:val="28"/>
      <w:szCs w:val="28"/>
    </w:rPr>
  </w:style>
  <w:style w:type="character" w:customStyle="1" w:styleId="fontstyle31">
    <w:name w:val="fontstyle31"/>
    <w:basedOn w:val="DefaultParagraphFont"/>
    <w:qFormat/>
    <w:rPr>
      <w:rFonts w:ascii="CMSY10" w:hAnsi="CMSY10" w:hint="default"/>
      <w:i/>
      <w:iCs/>
      <w:color w:val="000000"/>
      <w:sz w:val="22"/>
      <w:szCs w:val="22"/>
    </w:rPr>
  </w:style>
  <w:style w:type="character" w:customStyle="1" w:styleId="fontstyle41">
    <w:name w:val="fontstyle41"/>
    <w:basedOn w:val="DefaultParagraphFont"/>
    <w:qFormat/>
    <w:rPr>
      <w:rFonts w:ascii="EURM10" w:hAnsi="EURM10" w:hint="default"/>
      <w:color w:val="000000"/>
      <w:sz w:val="20"/>
      <w:szCs w:val="20"/>
    </w:rPr>
  </w:style>
  <w:style w:type="character" w:customStyle="1" w:styleId="DateChar">
    <w:name w:val="Date Char"/>
    <w:basedOn w:val="DefaultParagraphFont"/>
    <w:link w:val="Date"/>
    <w:uiPriority w:val="99"/>
    <w:semiHidden/>
    <w:qFormat/>
    <w:rPr>
      <w:rFonts w:asciiTheme="minorHAnsi" w:eastAsiaTheme="minorEastAsia" w:hAnsiTheme="minorHAnsi" w:cstheme="minorBidi"/>
      <w:kern w:val="2"/>
      <w:sz w:val="21"/>
      <w:szCs w:val="22"/>
    </w:rPr>
  </w:style>
  <w:style w:type="character" w:customStyle="1" w:styleId="tgt">
    <w:name w:val="tgt"/>
    <w:basedOn w:val="DefaultParagraphFont"/>
    <w:qFormat/>
  </w:style>
  <w:style w:type="character" w:customStyle="1" w:styleId="EndnoteTextChar">
    <w:name w:val="Endnote Text Char"/>
    <w:basedOn w:val="DefaultParagraphFont"/>
    <w:link w:val="EndnoteText"/>
    <w:uiPriority w:val="99"/>
    <w:semiHidden/>
    <w:qFormat/>
    <w:rPr>
      <w:rFonts w:asciiTheme="minorHAnsi" w:eastAsiaTheme="minorEastAsia" w:hAnsiTheme="minorHAnsi" w:cstheme="minorBidi"/>
      <w:kern w:val="2"/>
      <w:sz w:val="21"/>
      <w:szCs w:val="22"/>
    </w:rPr>
  </w:style>
  <w:style w:type="paragraph" w:customStyle="1" w:styleId="Revision1">
    <w:name w:val="Revision1"/>
    <w:hidden/>
    <w:uiPriority w:val="99"/>
    <w:semiHidden/>
    <w:pPr>
      <w:spacing w:after="0" w:line="240"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3806</Words>
  <Characters>21695</Characters>
  <Application>Microsoft Office Word</Application>
  <DocSecurity>0</DocSecurity>
  <Lines>180</Lines>
  <Paragraphs>50</Paragraphs>
  <ScaleCrop>false</ScaleCrop>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Nam Nguyen</cp:lastModifiedBy>
  <cp:revision>56</cp:revision>
  <dcterms:created xsi:type="dcterms:W3CDTF">2021-08-12T07:21:00Z</dcterms:created>
  <dcterms:modified xsi:type="dcterms:W3CDTF">2021-09-20T12:28:00Z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0539DE91A6AF4857BBFEC5943F0FBFAF</vt:lpwstr>
  </property>
  <property fmtid="{D5CDD505-2E9C-101B-9397-08002B2CF9AE}" pid="3" name="KSOProductBuildVer">
    <vt:lpwstr>2052-11.1.0.10314</vt:lpwstr>
  </property>
</Properties>
</file>