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4653C2" w14:textId="5B9E5E1D" w:rsidR="00796741" w:rsidRPr="00796741" w:rsidRDefault="00796741" w:rsidP="00DA4BA2">
      <w:pPr>
        <w:rPr>
          <w:rFonts w:ascii="Arial" w:eastAsia="Times New Roman" w:hAnsi="Arial" w:cs="Arial"/>
          <w:color w:val="000000" w:themeColor="text1"/>
          <w:shd w:val="clear" w:color="auto" w:fill="FFFFFF"/>
        </w:rPr>
      </w:pPr>
      <w:r>
        <w:rPr>
          <w:rFonts w:ascii="Arial" w:eastAsia="Times New Roman" w:hAnsi="Arial" w:cs="Arial"/>
          <w:color w:val="000000" w:themeColor="text1"/>
          <w:shd w:val="clear" w:color="auto" w:fill="FFFFFF"/>
        </w:rPr>
        <w:t>We thank the Editor and peer reviewers for their time and attention in reviewing this manuscript. We have addressed the concerns raised, as detailed below.</w:t>
      </w:r>
    </w:p>
    <w:p w14:paraId="72B73223" w14:textId="77777777" w:rsidR="00796741" w:rsidRDefault="00796741" w:rsidP="00DA4BA2">
      <w:pPr>
        <w:rPr>
          <w:rFonts w:ascii="Arial" w:eastAsia="Times New Roman" w:hAnsi="Arial" w:cs="Arial"/>
          <w:b/>
          <w:bCs/>
          <w:color w:val="FF0000"/>
          <w:u w:val="single"/>
          <w:shd w:val="clear" w:color="auto" w:fill="FFFFFF"/>
        </w:rPr>
      </w:pPr>
    </w:p>
    <w:p w14:paraId="55F366FD" w14:textId="15081917"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b/>
          <w:bCs/>
          <w:color w:val="FF0000"/>
          <w:u w:val="single"/>
          <w:shd w:val="clear" w:color="auto" w:fill="FFFFFF"/>
        </w:rPr>
        <w:t>Editorial comments:</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1. Please take this opportunity to thoroughly proofread the manuscript to ensure that there are no spelling or grammar issues.</w:t>
      </w:r>
    </w:p>
    <w:p w14:paraId="21ACB059" w14:textId="77777777" w:rsidR="00673648" w:rsidRDefault="00673648" w:rsidP="00DA4BA2">
      <w:pPr>
        <w:rPr>
          <w:rFonts w:ascii="Arial" w:eastAsia="Times New Roman" w:hAnsi="Arial" w:cs="Arial"/>
          <w:i/>
          <w:iCs/>
          <w:color w:val="222222"/>
          <w:shd w:val="clear" w:color="auto" w:fill="FFFFFF"/>
        </w:rPr>
      </w:pPr>
    </w:p>
    <w:p w14:paraId="21E22097" w14:textId="70AFC1DA" w:rsidR="00DA4BA2" w:rsidRDefault="00DA4BA2" w:rsidP="00DA4BA2">
      <w:pPr>
        <w:rPr>
          <w:rFonts w:ascii="Arial" w:eastAsia="Times New Roman" w:hAnsi="Arial" w:cs="Arial"/>
          <w:i/>
          <w:iCs/>
          <w:color w:val="222222"/>
          <w:shd w:val="clear" w:color="auto" w:fill="FFFFFF"/>
        </w:rPr>
      </w:pPr>
      <w:r w:rsidRPr="00DA4BA2">
        <w:rPr>
          <w:rFonts w:ascii="Arial" w:eastAsia="Times New Roman" w:hAnsi="Arial" w:cs="Arial"/>
          <w:i/>
          <w:iCs/>
          <w:color w:val="222222"/>
          <w:shd w:val="clear" w:color="auto" w:fill="FFFFFF"/>
        </w:rPr>
        <w:t>Confirmed</w:t>
      </w:r>
    </w:p>
    <w:p w14:paraId="4AD6C9F5" w14:textId="01C9482A"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2. Please confirm whether the Filming location is “Kyoto, Japan”.</w:t>
      </w:r>
    </w:p>
    <w:p w14:paraId="2FFBF9ED" w14:textId="77777777" w:rsidR="00673648" w:rsidRDefault="00673648" w:rsidP="00DA4BA2">
      <w:pPr>
        <w:rPr>
          <w:rFonts w:ascii="Arial" w:eastAsia="Times New Roman" w:hAnsi="Arial" w:cs="Arial"/>
          <w:i/>
          <w:iCs/>
          <w:color w:val="222222"/>
          <w:shd w:val="clear" w:color="auto" w:fill="FFFFFF"/>
        </w:rPr>
      </w:pPr>
    </w:p>
    <w:p w14:paraId="26B3EE74" w14:textId="7463B3F7" w:rsidR="00DA4BA2" w:rsidRDefault="00DA4BA2" w:rsidP="00DA4BA2">
      <w:pPr>
        <w:rPr>
          <w:rFonts w:ascii="Arial" w:eastAsia="Times New Roman" w:hAnsi="Arial" w:cs="Arial"/>
          <w:i/>
          <w:iCs/>
          <w:color w:val="222222"/>
          <w:shd w:val="clear" w:color="auto" w:fill="FFFFFF"/>
        </w:rPr>
      </w:pPr>
      <w:r w:rsidRPr="00DA4BA2">
        <w:rPr>
          <w:rFonts w:ascii="Arial" w:eastAsia="Times New Roman" w:hAnsi="Arial" w:cs="Arial"/>
          <w:i/>
          <w:iCs/>
          <w:color w:val="222222"/>
          <w:shd w:val="clear" w:color="auto" w:fill="FFFFFF"/>
        </w:rPr>
        <w:t>Confirmed</w:t>
      </w:r>
    </w:p>
    <w:p w14:paraId="3BFD521A" w14:textId="77777777"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3. Please provide an institutional email address for each author.</w:t>
      </w:r>
    </w:p>
    <w:p w14:paraId="2F19306E" w14:textId="77777777" w:rsidR="00673648" w:rsidRDefault="00673648" w:rsidP="00DA4BA2">
      <w:pPr>
        <w:rPr>
          <w:rFonts w:ascii="Arial" w:eastAsia="Times New Roman" w:hAnsi="Arial" w:cs="Arial"/>
          <w:i/>
          <w:iCs/>
          <w:color w:val="222222"/>
          <w:shd w:val="clear" w:color="auto" w:fill="FFFFFF"/>
        </w:rPr>
      </w:pPr>
    </w:p>
    <w:p w14:paraId="36E2EAA1" w14:textId="78336DFA" w:rsidR="00DA4BA2" w:rsidRPr="00DA4BA2" w:rsidRDefault="00DA4BA2"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 xml:space="preserve">Added email addresses. </w:t>
      </w:r>
    </w:p>
    <w:p w14:paraId="6B9F5469" w14:textId="77777777"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4. Please revise the text to avoid the use of any personal pronouns (e.g., "we", "you", "our" etc.).</w:t>
      </w:r>
    </w:p>
    <w:p w14:paraId="0E5D58C9" w14:textId="77777777" w:rsidR="00673648" w:rsidRDefault="00673648" w:rsidP="00DA4BA2">
      <w:pPr>
        <w:rPr>
          <w:rFonts w:ascii="Arial" w:eastAsia="Times New Roman" w:hAnsi="Arial" w:cs="Arial"/>
          <w:i/>
          <w:iCs/>
          <w:color w:val="222222"/>
          <w:shd w:val="clear" w:color="auto" w:fill="FFFFFF"/>
        </w:rPr>
      </w:pPr>
    </w:p>
    <w:p w14:paraId="05F9DA4D" w14:textId="7A8D009C" w:rsidR="00DA4BA2" w:rsidRPr="00DA4BA2" w:rsidRDefault="00DA4BA2"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Changed to passive voice.</w:t>
      </w:r>
    </w:p>
    <w:p w14:paraId="1D2B1D05" w14:textId="77777777"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5. Please revise the Introduction to include all of the following:</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a) A clear statement of the overall goal of this method</w:t>
      </w:r>
    </w:p>
    <w:p w14:paraId="704DFA6C" w14:textId="77777777" w:rsidR="00673648" w:rsidRDefault="00673648" w:rsidP="00DA4BA2">
      <w:pPr>
        <w:rPr>
          <w:i/>
          <w:iCs/>
          <w:color w:val="000000" w:themeColor="text1"/>
        </w:rPr>
      </w:pPr>
    </w:p>
    <w:p w14:paraId="018714E4" w14:textId="5083AD90" w:rsidR="00DA4BA2" w:rsidRDefault="00654B7E" w:rsidP="00DA4BA2">
      <w:pPr>
        <w:rPr>
          <w:rFonts w:ascii="Arial" w:eastAsia="Times New Roman" w:hAnsi="Arial" w:cs="Arial"/>
          <w:color w:val="222222"/>
          <w:shd w:val="clear" w:color="auto" w:fill="FFFFFF"/>
        </w:rPr>
      </w:pPr>
      <w:r w:rsidRPr="00654B7E">
        <w:rPr>
          <w:i/>
          <w:iCs/>
          <w:color w:val="000000" w:themeColor="text1"/>
        </w:rPr>
        <w:t>This paper describes a simple, efficient method for producing cell-free lysate that requires minimal processing and expertise.</w:t>
      </w:r>
      <w:r w:rsidR="00DA4BA2" w:rsidRPr="00DA4BA2">
        <w:rPr>
          <w:rFonts w:ascii="Arial" w:eastAsia="Times New Roman" w:hAnsi="Arial" w:cs="Arial"/>
          <w:color w:val="222222"/>
        </w:rPr>
        <w:br/>
      </w:r>
      <w:r w:rsidR="00DA4BA2" w:rsidRPr="00DA4BA2">
        <w:rPr>
          <w:rFonts w:ascii="Arial" w:eastAsia="Times New Roman" w:hAnsi="Arial" w:cs="Arial"/>
          <w:color w:val="222222"/>
          <w:shd w:val="clear" w:color="auto" w:fill="FFFFFF"/>
        </w:rPr>
        <w:t>b) The rationale behind the development and/or use of this technique</w:t>
      </w:r>
    </w:p>
    <w:p w14:paraId="67B45626" w14:textId="77777777" w:rsidR="00673648" w:rsidRDefault="00673648" w:rsidP="00DA4BA2">
      <w:pPr>
        <w:rPr>
          <w:i/>
          <w:iCs/>
          <w:color w:val="000000" w:themeColor="text1"/>
        </w:rPr>
      </w:pPr>
    </w:p>
    <w:p w14:paraId="45CC7FB4" w14:textId="578A177F" w:rsidR="00DA4BA2" w:rsidRPr="00DA4BA2" w:rsidRDefault="00DA4BA2" w:rsidP="00DA4BA2">
      <w:pPr>
        <w:rPr>
          <w:rFonts w:ascii="Arial" w:eastAsia="Times New Roman" w:hAnsi="Arial" w:cs="Arial"/>
          <w:i/>
          <w:iCs/>
          <w:color w:val="222222"/>
          <w:shd w:val="clear" w:color="auto" w:fill="FFFFFF"/>
        </w:rPr>
      </w:pPr>
      <w:r w:rsidRPr="00DA4BA2">
        <w:rPr>
          <w:i/>
          <w:iCs/>
          <w:color w:val="000000" w:themeColor="text1"/>
        </w:rPr>
        <w:t>The method relies on E. coli cells that are engineered to lyse following a simple freeze-thaw cycle. The cells express an endolysin from phage lambda that degrades the cell wall. As the cells are growing, this endolysin remains in the cytoplasm, sequestered from the cell wall. However, a simple freeze-thaw cycle disrupts the cytoplasmic membrane, thus releasing the endolysin into the periplasm where it degrades the cell wall, which results in rapid cell lysis.</w:t>
      </w:r>
    </w:p>
    <w:p w14:paraId="218E4EB1" w14:textId="77777777"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c) The advantages over alternative techniques with applicable references to previous studies</w:t>
      </w:r>
    </w:p>
    <w:p w14:paraId="4AA5D931" w14:textId="77777777" w:rsidR="00673648" w:rsidRDefault="00673648" w:rsidP="00DA4BA2">
      <w:pPr>
        <w:rPr>
          <w:i/>
          <w:iCs/>
          <w:color w:val="000000" w:themeColor="text1"/>
        </w:rPr>
      </w:pPr>
    </w:p>
    <w:p w14:paraId="67483EE8" w14:textId="1EAF6AED" w:rsidR="00DA4BA2" w:rsidRPr="00DA4BA2" w:rsidRDefault="00DA4BA2" w:rsidP="00DA4BA2">
      <w:pPr>
        <w:rPr>
          <w:rFonts w:ascii="Arial" w:eastAsia="Times New Roman" w:hAnsi="Arial" w:cs="Arial"/>
          <w:i/>
          <w:iCs/>
          <w:color w:val="222222"/>
          <w:shd w:val="clear" w:color="auto" w:fill="FFFFFF"/>
        </w:rPr>
      </w:pPr>
      <w:r w:rsidRPr="00DA4BA2">
        <w:rPr>
          <w:i/>
          <w:iCs/>
          <w:color w:val="000000" w:themeColor="text1"/>
        </w:rPr>
        <w:t>Most cell-free gene expression utilizes cellular lysates that have been highly processed, generally requiring long and complex protocols, specialized equipment, and/or sensitive steps that can lead to significant variation between users and batches.</w:t>
      </w:r>
      <w:r w:rsidRPr="00DA4BA2">
        <w:rPr>
          <w:i/>
          <w:iCs/>
          <w:color w:val="000000" w:themeColor="text1"/>
          <w:vertAlign w:val="superscript"/>
        </w:rPr>
        <w:t>10</w:t>
      </w:r>
      <w:r w:rsidRPr="00DA4BA2">
        <w:rPr>
          <w:i/>
          <w:iCs/>
          <w:color w:val="000000" w:themeColor="text1"/>
        </w:rPr>
        <w:t>… The protocol can be completed with only a day’s work and requires only a freezer, a centrifuge capable of 30,000 x g (for optimal results; lower speeds can be used with some loss of extract efficacy), a vortex mixer, and a simple buffer solution.</w:t>
      </w:r>
    </w:p>
    <w:p w14:paraId="63E6CAAD" w14:textId="77777777"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lastRenderedPageBreak/>
        <w:br/>
      </w:r>
      <w:r w:rsidRPr="00DA4BA2">
        <w:rPr>
          <w:rFonts w:ascii="Arial" w:eastAsia="Times New Roman" w:hAnsi="Arial" w:cs="Arial"/>
          <w:color w:val="222222"/>
          <w:shd w:val="clear" w:color="auto" w:fill="FFFFFF"/>
        </w:rPr>
        <w:t>d) A description of the context of the technique in the wider body of literature</w:t>
      </w:r>
    </w:p>
    <w:p w14:paraId="1447B9CB" w14:textId="77777777" w:rsidR="00673648" w:rsidRDefault="00673648" w:rsidP="00DA4BA2">
      <w:pPr>
        <w:rPr>
          <w:i/>
          <w:iCs/>
          <w:color w:val="000000" w:themeColor="text1"/>
        </w:rPr>
      </w:pPr>
    </w:p>
    <w:p w14:paraId="47A0A3F0" w14:textId="0DBFDB2B" w:rsidR="00DA4BA2" w:rsidRPr="00DA4BA2" w:rsidRDefault="00DA4BA2" w:rsidP="00DA4BA2">
      <w:pPr>
        <w:rPr>
          <w:rFonts w:ascii="Arial" w:eastAsia="Times New Roman" w:hAnsi="Arial" w:cs="Arial"/>
          <w:i/>
          <w:iCs/>
          <w:color w:val="222222"/>
          <w:shd w:val="clear" w:color="auto" w:fill="FFFFFF"/>
        </w:rPr>
      </w:pPr>
      <w:r w:rsidRPr="00DA4BA2">
        <w:rPr>
          <w:i/>
          <w:iCs/>
          <w:color w:val="000000" w:themeColor="text1"/>
        </w:rPr>
        <w:t>Gene expression in cell-free lysates has a number of advantages over using live cells.</w:t>
      </w:r>
      <w:r w:rsidRPr="00DA4BA2">
        <w:rPr>
          <w:i/>
          <w:iCs/>
          <w:color w:val="000000" w:themeColor="text1"/>
          <w:vertAlign w:val="superscript"/>
        </w:rPr>
        <w:t>1-4</w:t>
      </w:r>
      <w:r w:rsidRPr="00DA4BA2">
        <w:rPr>
          <w:i/>
          <w:iCs/>
          <w:color w:val="000000" w:themeColor="text1"/>
        </w:rPr>
        <w:t xml:space="preserve"> Lysates can be easily modified biochemically and used in conditions that could be detrimental to or impossible to achieve in live cells, gene expression circuits do not have to contend or compete with host biological processes, and testing new genetic circuits is as simple as adding DNA. For these reasons, cell-free gene expression has found a variety of applications, from biosensors</w:t>
      </w:r>
      <w:r w:rsidRPr="00DA4BA2">
        <w:rPr>
          <w:i/>
          <w:iCs/>
          <w:color w:val="000000" w:themeColor="text1"/>
          <w:vertAlign w:val="superscript"/>
        </w:rPr>
        <w:t>5,6</w:t>
      </w:r>
      <w:r w:rsidRPr="00DA4BA2">
        <w:rPr>
          <w:i/>
          <w:iCs/>
          <w:color w:val="000000" w:themeColor="text1"/>
        </w:rPr>
        <w:t xml:space="preserve"> to rapidly prototyping synthetic gene circuits</w:t>
      </w:r>
      <w:r w:rsidRPr="00DA4BA2">
        <w:rPr>
          <w:i/>
          <w:iCs/>
          <w:color w:val="000000" w:themeColor="text1"/>
          <w:vertAlign w:val="superscript"/>
        </w:rPr>
        <w:t>7,8</w:t>
      </w:r>
      <w:r w:rsidRPr="00DA4BA2">
        <w:rPr>
          <w:i/>
          <w:iCs/>
          <w:color w:val="000000" w:themeColor="text1"/>
        </w:rPr>
        <w:t xml:space="preserve"> to developing artificial cells.</w:t>
      </w:r>
      <w:r w:rsidRPr="00DA4BA2">
        <w:rPr>
          <w:i/>
          <w:iCs/>
          <w:color w:val="000000" w:themeColor="text1"/>
          <w:vertAlign w:val="superscript"/>
        </w:rPr>
        <w:t>9</w:t>
      </w:r>
    </w:p>
    <w:p w14:paraId="2CA9EB6D" w14:textId="77777777"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e) Information to help readers to determine whether the method is appropriate for their application.</w:t>
      </w:r>
    </w:p>
    <w:p w14:paraId="49B70822" w14:textId="77777777" w:rsidR="00673648" w:rsidRDefault="00673648" w:rsidP="00DA4BA2">
      <w:pPr>
        <w:rPr>
          <w:i/>
          <w:iCs/>
          <w:color w:val="000000" w:themeColor="text1"/>
        </w:rPr>
      </w:pPr>
    </w:p>
    <w:p w14:paraId="1F1C3895" w14:textId="55BCDEAA" w:rsidR="00DA4BA2" w:rsidRPr="00DA4BA2" w:rsidRDefault="00DA4BA2" w:rsidP="00DA4BA2">
      <w:pPr>
        <w:rPr>
          <w:rFonts w:ascii="Arial" w:eastAsia="Times New Roman" w:hAnsi="Arial" w:cs="Arial"/>
          <w:i/>
          <w:iCs/>
          <w:color w:val="222222"/>
          <w:shd w:val="clear" w:color="auto" w:fill="FFFFFF"/>
        </w:rPr>
      </w:pPr>
      <w:r w:rsidRPr="00DA4BA2">
        <w:rPr>
          <w:i/>
          <w:iCs/>
          <w:color w:val="000000" w:themeColor="text1"/>
        </w:rPr>
        <w:t>Overall, this method produces highly active cell-free lysate that is suitable for a wide range of applications.</w:t>
      </w:r>
    </w:p>
    <w:p w14:paraId="309B81B1" w14:textId="61BABDD1"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6. </w:t>
      </w:r>
      <w:proofErr w:type="spellStart"/>
      <w:r w:rsidRPr="00DA4BA2">
        <w:rPr>
          <w:rFonts w:ascii="Arial" w:eastAsia="Times New Roman" w:hAnsi="Arial" w:cs="Arial"/>
          <w:color w:val="222222"/>
          <w:shd w:val="clear" w:color="auto" w:fill="FFFFFF"/>
        </w:rPr>
        <w:t>JoVE</w:t>
      </w:r>
      <w:proofErr w:type="spellEnd"/>
      <w:r w:rsidRPr="00DA4BA2">
        <w:rPr>
          <w:rFonts w:ascii="Arial" w:eastAsia="Times New Roman" w:hAnsi="Arial" w:cs="Arial"/>
          <w:color w:val="222222"/>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For example: Tecan Infinite M200 PRO, </w:t>
      </w:r>
      <w:proofErr w:type="spellStart"/>
      <w:r w:rsidRPr="00DA4BA2">
        <w:rPr>
          <w:rFonts w:ascii="Arial" w:eastAsia="Times New Roman" w:hAnsi="Arial" w:cs="Arial"/>
          <w:color w:val="222222"/>
          <w:shd w:val="clear" w:color="auto" w:fill="FFFFFF"/>
        </w:rPr>
        <w:t>Addgene</w:t>
      </w:r>
      <w:proofErr w:type="spellEnd"/>
      <w:r w:rsidRPr="00DA4BA2">
        <w:rPr>
          <w:rFonts w:ascii="Arial" w:eastAsia="Times New Roman" w:hAnsi="Arial" w:cs="Arial"/>
          <w:color w:val="222222"/>
          <w:shd w:val="clear" w:color="auto" w:fill="FFFFFF"/>
        </w:rPr>
        <w:t xml:space="preserve">, </w:t>
      </w:r>
      <w:proofErr w:type="spellStart"/>
      <w:r w:rsidRPr="00DA4BA2">
        <w:rPr>
          <w:rFonts w:ascii="Arial" w:eastAsia="Times New Roman" w:hAnsi="Arial" w:cs="Arial"/>
          <w:color w:val="222222"/>
          <w:shd w:val="clear" w:color="auto" w:fill="FFFFFF"/>
        </w:rPr>
        <w:t>MYcroarray</w:t>
      </w:r>
      <w:proofErr w:type="spellEnd"/>
      <w:r w:rsidRPr="00DA4BA2">
        <w:rPr>
          <w:rFonts w:ascii="Arial" w:eastAsia="Times New Roman" w:hAnsi="Arial" w:cs="Arial"/>
          <w:color w:val="222222"/>
          <w:shd w:val="clear" w:color="auto" w:fill="FFFFFF"/>
        </w:rPr>
        <w:t>, etc.</w:t>
      </w:r>
    </w:p>
    <w:p w14:paraId="63B5EFC9" w14:textId="77777777" w:rsidR="00673648" w:rsidRDefault="00673648" w:rsidP="00DA4BA2">
      <w:pPr>
        <w:rPr>
          <w:rFonts w:ascii="Arial" w:eastAsia="Times New Roman" w:hAnsi="Arial" w:cs="Arial"/>
          <w:i/>
          <w:iCs/>
          <w:color w:val="222222"/>
          <w:shd w:val="clear" w:color="auto" w:fill="FFFFFF"/>
        </w:rPr>
      </w:pPr>
    </w:p>
    <w:p w14:paraId="5410EC71" w14:textId="3470BAAB" w:rsidR="00DA4BA2" w:rsidRPr="00DA4BA2" w:rsidRDefault="00A10887"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Brand names</w:t>
      </w:r>
      <w:r w:rsidR="00DA4BA2">
        <w:rPr>
          <w:rFonts w:ascii="Arial" w:eastAsia="Times New Roman" w:hAnsi="Arial" w:cs="Arial"/>
          <w:i/>
          <w:iCs/>
          <w:color w:val="222222"/>
          <w:shd w:val="clear" w:color="auto" w:fill="FFFFFF"/>
        </w:rPr>
        <w:t xml:space="preserve"> have been removed</w:t>
      </w:r>
    </w:p>
    <w:p w14:paraId="08597537" w14:textId="77777777" w:rsidR="00DA4BA2"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F42E5A5" w14:textId="77777777" w:rsidR="00673648" w:rsidRDefault="00673648" w:rsidP="00DA4BA2">
      <w:pPr>
        <w:rPr>
          <w:rFonts w:ascii="Arial" w:eastAsia="Times New Roman" w:hAnsi="Arial" w:cs="Arial"/>
          <w:i/>
          <w:iCs/>
          <w:color w:val="222222"/>
          <w:shd w:val="clear" w:color="auto" w:fill="FFFFFF"/>
        </w:rPr>
      </w:pPr>
    </w:p>
    <w:p w14:paraId="6FCABEF2" w14:textId="17B5A9E1" w:rsidR="00DA4BA2" w:rsidRPr="00673648" w:rsidRDefault="00673648"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Hedging words have been removed.</w:t>
      </w:r>
    </w:p>
    <w:p w14:paraId="12462BCD" w14:textId="77777777" w:rsidR="00673648"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8. Please add more details to your protocol steps. Please ensure you answer the “how” question, i.e., how is the step performed? Alternatively, add references to published material specifying how to perform the protocol action.</w:t>
      </w:r>
    </w:p>
    <w:p w14:paraId="29B546AC" w14:textId="2A6500FD" w:rsidR="00673648" w:rsidRDefault="00673648" w:rsidP="00DA4BA2">
      <w:pPr>
        <w:rPr>
          <w:rFonts w:ascii="Arial" w:eastAsia="Times New Roman" w:hAnsi="Arial" w:cs="Arial"/>
          <w:color w:val="222222"/>
          <w:shd w:val="clear" w:color="auto" w:fill="FFFFFF"/>
        </w:rPr>
      </w:pPr>
    </w:p>
    <w:p w14:paraId="7FE3AED7" w14:textId="03AA3380" w:rsidR="00673648" w:rsidRPr="00673648" w:rsidRDefault="00673648"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Detail has been added</w:t>
      </w:r>
    </w:p>
    <w:p w14:paraId="48225D39" w14:textId="77777777" w:rsidR="00673648"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9. Line 67: Please specify the conditions of the liquid cycle.</w:t>
      </w:r>
    </w:p>
    <w:p w14:paraId="034946B3" w14:textId="2D29F2C8" w:rsidR="00673648" w:rsidRDefault="00673648" w:rsidP="00DA4BA2">
      <w:pPr>
        <w:rPr>
          <w:rFonts w:ascii="Arial" w:eastAsia="Times New Roman" w:hAnsi="Arial" w:cs="Arial"/>
          <w:color w:val="222222"/>
          <w:shd w:val="clear" w:color="auto" w:fill="FFFFFF"/>
        </w:rPr>
      </w:pPr>
    </w:p>
    <w:p w14:paraId="3D53AD83" w14:textId="744EC4E4" w:rsidR="00673648" w:rsidRPr="00673648" w:rsidRDefault="00673648"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Exposure time and a reference for autoclave settings have been added.</w:t>
      </w:r>
    </w:p>
    <w:p w14:paraId="0FDA2F0E" w14:textId="77777777" w:rsidR="000B69B7"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10. Line 74: Please mention how the pH is adjusted.</w:t>
      </w:r>
    </w:p>
    <w:p w14:paraId="3BD79173" w14:textId="77777777" w:rsidR="000B69B7" w:rsidRDefault="000B69B7" w:rsidP="00DA4BA2">
      <w:pPr>
        <w:rPr>
          <w:rFonts w:ascii="Arial" w:eastAsia="Times New Roman" w:hAnsi="Arial" w:cs="Arial"/>
          <w:color w:val="222222"/>
          <w:shd w:val="clear" w:color="auto" w:fill="FFFFFF"/>
        </w:rPr>
      </w:pPr>
    </w:p>
    <w:p w14:paraId="3A421E51" w14:textId="0F7125DF" w:rsidR="000B69B7" w:rsidRPr="000B69B7" w:rsidRDefault="000B69B7"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The protocol now specifies to adjust pH using 10 M KOH.</w:t>
      </w:r>
    </w:p>
    <w:p w14:paraId="0394ABDE" w14:textId="57F3AD09" w:rsidR="00810E8C"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11. For SI units, please use standard abbreviations when the unit is preceded by a numeral. Abbreviate liters to L to avoid confusion. Examples: 10 mL, 8 µL, 7 cm2 (Lines 76, 80, 81, 91, 92, 94, 99, 126, etc.)</w:t>
      </w:r>
    </w:p>
    <w:p w14:paraId="723AF311" w14:textId="5A8BB5B5" w:rsidR="00810E8C" w:rsidRDefault="00810E8C" w:rsidP="00DA4BA2">
      <w:pPr>
        <w:rPr>
          <w:rFonts w:ascii="Arial" w:eastAsia="Times New Roman" w:hAnsi="Arial" w:cs="Arial"/>
          <w:color w:val="222222"/>
          <w:shd w:val="clear" w:color="auto" w:fill="FFFFFF"/>
        </w:rPr>
      </w:pPr>
    </w:p>
    <w:p w14:paraId="3CC6B533" w14:textId="44CD10C0" w:rsidR="00810E8C" w:rsidRPr="00810E8C" w:rsidRDefault="00810E8C"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The L in mL, etc., is now capitalized.</w:t>
      </w:r>
    </w:p>
    <w:p w14:paraId="0068C8A3" w14:textId="77777777" w:rsidR="00810E8C"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12. Line 83: Please mention how the optical density of the culture is measured. What is the volume of the culture used for measuring?</w:t>
      </w:r>
    </w:p>
    <w:p w14:paraId="5DD2DCAF" w14:textId="7D690781" w:rsidR="00810E8C" w:rsidRDefault="00810E8C" w:rsidP="00DA4BA2">
      <w:pPr>
        <w:rPr>
          <w:rFonts w:ascii="Arial" w:eastAsia="Times New Roman" w:hAnsi="Arial" w:cs="Arial"/>
          <w:color w:val="222222"/>
        </w:rPr>
      </w:pPr>
    </w:p>
    <w:p w14:paraId="4151C936" w14:textId="4EC46FA7" w:rsidR="00810E8C" w:rsidRPr="00810E8C" w:rsidRDefault="00810E8C" w:rsidP="00DA4BA2">
      <w:pPr>
        <w:rPr>
          <w:rFonts w:ascii="Arial" w:eastAsia="Times New Roman" w:hAnsi="Arial" w:cs="Arial"/>
          <w:i/>
          <w:iCs/>
          <w:color w:val="222222"/>
        </w:rPr>
      </w:pPr>
      <w:r>
        <w:rPr>
          <w:rFonts w:ascii="Arial" w:eastAsia="Times New Roman" w:hAnsi="Arial" w:cs="Arial"/>
          <w:i/>
          <w:iCs/>
          <w:color w:val="222222"/>
        </w:rPr>
        <w:t>The lin</w:t>
      </w:r>
      <w:r w:rsidRPr="00810E8C">
        <w:rPr>
          <w:rFonts w:ascii="Arial" w:eastAsia="Times New Roman" w:hAnsi="Arial" w:cs="Arial"/>
          <w:i/>
          <w:iCs/>
          <w:color w:val="222222"/>
        </w:rPr>
        <w:t>e now specifies “</w:t>
      </w:r>
      <w:r w:rsidRPr="00810E8C">
        <w:rPr>
          <w:i/>
          <w:iCs/>
          <w:color w:val="000000" w:themeColor="text1"/>
        </w:rPr>
        <w:t xml:space="preserve">using a spectrophotometer to read an optical cuvette with 1 </w:t>
      </w:r>
      <w:r w:rsidR="00FE4FB2">
        <w:rPr>
          <w:i/>
          <w:iCs/>
          <w:color w:val="000000" w:themeColor="text1"/>
        </w:rPr>
        <w:t>cm</w:t>
      </w:r>
      <w:r w:rsidR="00FE4FB2" w:rsidRPr="00810E8C">
        <w:rPr>
          <w:i/>
          <w:iCs/>
          <w:color w:val="000000" w:themeColor="text1"/>
        </w:rPr>
        <w:t xml:space="preserve"> </w:t>
      </w:r>
      <w:r w:rsidR="00FE4FB2">
        <w:rPr>
          <w:i/>
          <w:iCs/>
          <w:color w:val="000000" w:themeColor="text1"/>
        </w:rPr>
        <w:t>path length</w:t>
      </w:r>
      <w:r w:rsidRPr="00810E8C">
        <w:rPr>
          <w:i/>
          <w:iCs/>
          <w:color w:val="000000" w:themeColor="text1"/>
        </w:rPr>
        <w:t>”</w:t>
      </w:r>
    </w:p>
    <w:p w14:paraId="14858DD1" w14:textId="77777777" w:rsidR="00E7351E"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13. Line 98-101/112-116: The Protocol should contain only action items that direct the reader to do something. Please move the discussion about the protocol to the Discussion.</w:t>
      </w:r>
    </w:p>
    <w:p w14:paraId="6BDB2671" w14:textId="515EA833" w:rsidR="00E7351E" w:rsidRDefault="00E7351E" w:rsidP="00DA4BA2">
      <w:pPr>
        <w:rPr>
          <w:rFonts w:ascii="Arial" w:eastAsia="Times New Roman" w:hAnsi="Arial" w:cs="Arial"/>
          <w:color w:val="222222"/>
          <w:shd w:val="clear" w:color="auto" w:fill="FFFFFF"/>
        </w:rPr>
      </w:pPr>
    </w:p>
    <w:p w14:paraId="37677CC7" w14:textId="3291C65F" w:rsidR="00E7351E" w:rsidRPr="00E7351E" w:rsidRDefault="00E7351E"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 xml:space="preserve">The discussions have been removed from the Protocol section. </w:t>
      </w:r>
    </w:p>
    <w:p w14:paraId="03D56508" w14:textId="77777777" w:rsidR="00E7351E"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14.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721AB04" w14:textId="11AA9B49" w:rsidR="00E7351E" w:rsidRDefault="00E7351E" w:rsidP="00DA4BA2">
      <w:pPr>
        <w:rPr>
          <w:rFonts w:ascii="Arial" w:eastAsia="Times New Roman" w:hAnsi="Arial" w:cs="Arial"/>
          <w:color w:val="222222"/>
          <w:shd w:val="clear" w:color="auto" w:fill="FFFFFF"/>
        </w:rPr>
      </w:pPr>
    </w:p>
    <w:p w14:paraId="59140966" w14:textId="5492E350" w:rsidR="00E7351E" w:rsidRPr="00E7351E" w:rsidRDefault="00E7351E"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 xml:space="preserve">The essential </w:t>
      </w:r>
      <w:r w:rsidR="00F217C8">
        <w:rPr>
          <w:rFonts w:ascii="Arial" w:eastAsia="Times New Roman" w:hAnsi="Arial" w:cs="Arial"/>
          <w:i/>
          <w:iCs/>
          <w:color w:val="222222"/>
          <w:shd w:val="clear" w:color="auto" w:fill="FFFFFF"/>
        </w:rPr>
        <w:t>steps have now been highlighted.</w:t>
      </w:r>
    </w:p>
    <w:p w14:paraId="59BBFEE4" w14:textId="77777777" w:rsidR="00F217C8"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15. Please remove the embedded figure(s) from the manuscript. All figures should be uploaded separately to your Editorial Manager account. Each figure must be accompanied by a title and a description after the Representative Results of the manuscript text.</w:t>
      </w:r>
    </w:p>
    <w:p w14:paraId="368EB852" w14:textId="1C41F1F7" w:rsidR="00F217C8" w:rsidRDefault="00F217C8" w:rsidP="00DA4BA2">
      <w:pPr>
        <w:rPr>
          <w:rFonts w:ascii="Arial" w:eastAsia="Times New Roman" w:hAnsi="Arial" w:cs="Arial"/>
          <w:color w:val="222222"/>
          <w:shd w:val="clear" w:color="auto" w:fill="FFFFFF"/>
        </w:rPr>
      </w:pPr>
    </w:p>
    <w:p w14:paraId="28EC51D8" w14:textId="0AED595B" w:rsidR="00F217C8" w:rsidRPr="00F217C8" w:rsidRDefault="00F217C8"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The figure has now been removed.</w:t>
      </w:r>
    </w:p>
    <w:p w14:paraId="13892CCE" w14:textId="6779E30D" w:rsidR="00F217C8"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16. As we are a methods journal, please revise the Discussion to explicitly cover the following in detail in 3-6 paragraphs with citations:</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a) Critical steps within the protocol</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b) Any modifications and troubleshooting of the technique</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c) Any limitations of the technique</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d) The significance with respect to existing methods</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e) Any future applications of the technique</w:t>
      </w:r>
      <w:r w:rsidRPr="00DA4BA2">
        <w:rPr>
          <w:rFonts w:ascii="Arial" w:eastAsia="Times New Roman" w:hAnsi="Arial" w:cs="Arial"/>
          <w:color w:val="222222"/>
        </w:rPr>
        <w:br/>
      </w:r>
    </w:p>
    <w:p w14:paraId="4A086547" w14:textId="31CB00B6" w:rsidR="00E96C07" w:rsidRPr="00E96C07" w:rsidRDefault="00E96C07"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 xml:space="preserve">The Discussion covers these topics in </w:t>
      </w:r>
      <w:r w:rsidR="00CB7C73">
        <w:rPr>
          <w:rFonts w:ascii="Arial" w:eastAsia="Times New Roman" w:hAnsi="Arial" w:cs="Arial"/>
          <w:i/>
          <w:iCs/>
          <w:color w:val="222222"/>
          <w:shd w:val="clear" w:color="auto" w:fill="FFFFFF"/>
        </w:rPr>
        <w:t>5</w:t>
      </w:r>
      <w:r>
        <w:rPr>
          <w:rFonts w:ascii="Arial" w:eastAsia="Times New Roman" w:hAnsi="Arial" w:cs="Arial"/>
          <w:i/>
          <w:iCs/>
          <w:color w:val="222222"/>
          <w:shd w:val="clear" w:color="auto" w:fill="FFFFFF"/>
        </w:rPr>
        <w:t xml:space="preserve"> paragraphs.</w:t>
      </w:r>
    </w:p>
    <w:p w14:paraId="28588883" w14:textId="77777777" w:rsidR="00E96C07" w:rsidRDefault="00E96C07" w:rsidP="00DA4BA2">
      <w:pPr>
        <w:rPr>
          <w:rFonts w:ascii="Arial" w:eastAsia="Times New Roman" w:hAnsi="Arial" w:cs="Arial"/>
          <w:color w:val="222222"/>
          <w:shd w:val="clear" w:color="auto" w:fill="FFFFFF"/>
        </w:rPr>
      </w:pPr>
    </w:p>
    <w:p w14:paraId="50294D06" w14:textId="77777777" w:rsidR="00F217C8"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shd w:val="clear" w:color="auto" w:fill="FFFFFF"/>
        </w:rPr>
        <w:lastRenderedPageBreak/>
        <w:t>17. 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5B655FE4" w14:textId="5B1C9B39" w:rsidR="00F217C8" w:rsidRDefault="00F217C8" w:rsidP="00DA4BA2">
      <w:pPr>
        <w:rPr>
          <w:rFonts w:ascii="Arial" w:eastAsia="Times New Roman" w:hAnsi="Arial" w:cs="Arial"/>
          <w:color w:val="222222"/>
          <w:shd w:val="clear" w:color="auto" w:fill="FFFFFF"/>
        </w:rPr>
      </w:pPr>
    </w:p>
    <w:p w14:paraId="737BBB09" w14:textId="003D9CF5" w:rsidR="00F217C8" w:rsidRPr="00F217C8" w:rsidRDefault="00F217C8"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 xml:space="preserve">References are fixed to match </w:t>
      </w:r>
      <w:proofErr w:type="spellStart"/>
      <w:r>
        <w:rPr>
          <w:rFonts w:ascii="Arial" w:eastAsia="Times New Roman" w:hAnsi="Arial" w:cs="Arial"/>
          <w:i/>
          <w:iCs/>
          <w:color w:val="222222"/>
          <w:shd w:val="clear" w:color="auto" w:fill="FFFFFF"/>
        </w:rPr>
        <w:t>JoVE</w:t>
      </w:r>
      <w:proofErr w:type="spellEnd"/>
      <w:r>
        <w:rPr>
          <w:rFonts w:ascii="Arial" w:eastAsia="Times New Roman" w:hAnsi="Arial" w:cs="Arial"/>
          <w:i/>
          <w:iCs/>
          <w:color w:val="222222"/>
          <w:shd w:val="clear" w:color="auto" w:fill="FFFFFF"/>
        </w:rPr>
        <w:t xml:space="preserve"> formatting</w:t>
      </w:r>
    </w:p>
    <w:p w14:paraId="609CC966" w14:textId="77777777" w:rsidR="00F217C8"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18.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3D2AF49" w14:textId="349B63F4" w:rsidR="00F217C8" w:rsidRDefault="00F217C8" w:rsidP="00DA4BA2">
      <w:pPr>
        <w:rPr>
          <w:rFonts w:ascii="Arial" w:eastAsia="Times New Roman" w:hAnsi="Arial" w:cs="Arial"/>
          <w:color w:val="222222"/>
          <w:shd w:val="clear" w:color="auto" w:fill="FFFFFF"/>
        </w:rPr>
      </w:pPr>
    </w:p>
    <w:p w14:paraId="485658B6" w14:textId="65995297" w:rsidR="00F217C8" w:rsidRPr="0030682A" w:rsidRDefault="0030682A"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Permissions have now been uploaded and are cited in the Figure Legend</w:t>
      </w:r>
    </w:p>
    <w:p w14:paraId="611D864F" w14:textId="77777777" w:rsidR="0030682A"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19. Figure 1: Please replace the hyphen between the numbers with </w:t>
      </w:r>
      <w:proofErr w:type="spellStart"/>
      <w:r w:rsidRPr="00DA4BA2">
        <w:rPr>
          <w:rFonts w:ascii="Arial" w:eastAsia="Times New Roman" w:hAnsi="Arial" w:cs="Arial"/>
          <w:color w:val="222222"/>
          <w:shd w:val="clear" w:color="auto" w:fill="FFFFFF"/>
        </w:rPr>
        <w:t>en</w:t>
      </w:r>
      <w:proofErr w:type="spellEnd"/>
      <w:r w:rsidRPr="00DA4BA2">
        <w:rPr>
          <w:rFonts w:ascii="Arial" w:eastAsia="Times New Roman" w:hAnsi="Arial" w:cs="Arial"/>
          <w:color w:val="222222"/>
          <w:shd w:val="clear" w:color="auto" w:fill="FFFFFF"/>
        </w:rPr>
        <w:t xml:space="preserve"> dash. Please replace the x axis unit in Figure 1B to “time (h)” instead of “time (</w:t>
      </w:r>
      <w:proofErr w:type="spellStart"/>
      <w:r w:rsidRPr="00DA4BA2">
        <w:rPr>
          <w:rFonts w:ascii="Arial" w:eastAsia="Times New Roman" w:hAnsi="Arial" w:cs="Arial"/>
          <w:color w:val="222222"/>
          <w:shd w:val="clear" w:color="auto" w:fill="FFFFFF"/>
        </w:rPr>
        <w:t>hrs</w:t>
      </w:r>
      <w:proofErr w:type="spellEnd"/>
      <w:r w:rsidRPr="00DA4BA2">
        <w:rPr>
          <w:rFonts w:ascii="Arial" w:eastAsia="Times New Roman" w:hAnsi="Arial" w:cs="Arial"/>
          <w:color w:val="222222"/>
          <w:shd w:val="clear" w:color="auto" w:fill="FFFFFF"/>
        </w:rPr>
        <w:t>)”. Replace the y -axis unit of Figure 1D to “µM/h” instead of “µM/</w:t>
      </w:r>
      <w:proofErr w:type="spellStart"/>
      <w:r w:rsidRPr="00DA4BA2">
        <w:rPr>
          <w:rFonts w:ascii="Arial" w:eastAsia="Times New Roman" w:hAnsi="Arial" w:cs="Arial"/>
          <w:color w:val="222222"/>
          <w:shd w:val="clear" w:color="auto" w:fill="FFFFFF"/>
        </w:rPr>
        <w:t>hr</w:t>
      </w:r>
      <w:proofErr w:type="spellEnd"/>
      <w:r w:rsidRPr="00DA4BA2">
        <w:rPr>
          <w:rFonts w:ascii="Arial" w:eastAsia="Times New Roman" w:hAnsi="Arial" w:cs="Arial"/>
          <w:color w:val="222222"/>
          <w:shd w:val="clear" w:color="auto" w:fill="FFFFFF"/>
        </w:rPr>
        <w:t>”.</w:t>
      </w:r>
    </w:p>
    <w:p w14:paraId="2352C5F0" w14:textId="39803F56" w:rsidR="0030682A" w:rsidRDefault="0030682A" w:rsidP="00DA4BA2">
      <w:pPr>
        <w:rPr>
          <w:rFonts w:ascii="Arial" w:eastAsia="Times New Roman" w:hAnsi="Arial" w:cs="Arial"/>
          <w:color w:val="222222"/>
          <w:shd w:val="clear" w:color="auto" w:fill="FFFFFF"/>
        </w:rPr>
      </w:pPr>
    </w:p>
    <w:p w14:paraId="080A9419" w14:textId="282B0903" w:rsidR="0030682A" w:rsidRPr="000B69B7" w:rsidRDefault="000B69B7"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These stylistic changes have been made.</w:t>
      </w:r>
    </w:p>
    <w:p w14:paraId="6CCDF858" w14:textId="77777777" w:rsidR="007715F6"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20. Please revise the table of the essential supplies, reagents, and equipment. The table should include the name, company, and catalog number of all relevant materials in separate columns in an </w:t>
      </w:r>
      <w:proofErr w:type="spellStart"/>
      <w:r w:rsidRPr="00DA4BA2">
        <w:rPr>
          <w:rFonts w:ascii="Arial" w:eastAsia="Times New Roman" w:hAnsi="Arial" w:cs="Arial"/>
          <w:color w:val="222222"/>
          <w:shd w:val="clear" w:color="auto" w:fill="FFFFFF"/>
        </w:rPr>
        <w:t>xls</w:t>
      </w:r>
      <w:proofErr w:type="spellEnd"/>
      <w:r w:rsidRPr="00DA4BA2">
        <w:rPr>
          <w:rFonts w:ascii="Arial" w:eastAsia="Times New Roman" w:hAnsi="Arial" w:cs="Arial"/>
          <w:color w:val="222222"/>
          <w:shd w:val="clear" w:color="auto" w:fill="FFFFFF"/>
        </w:rPr>
        <w:t>/xlsx file. Please sort the Materials Table alphabetically by the name of the material.</w:t>
      </w:r>
      <w:r w:rsidRPr="00DA4BA2">
        <w:rPr>
          <w:rFonts w:ascii="Arial" w:eastAsia="Times New Roman" w:hAnsi="Arial" w:cs="Arial"/>
          <w:color w:val="222222"/>
        </w:rPr>
        <w:br/>
      </w:r>
      <w:r w:rsidRPr="00DA4BA2">
        <w:rPr>
          <w:rFonts w:ascii="Arial" w:eastAsia="Times New Roman" w:hAnsi="Arial" w:cs="Arial"/>
          <w:color w:val="222222"/>
        </w:rPr>
        <w:br/>
      </w:r>
      <w:r w:rsidR="00E96C07">
        <w:rPr>
          <w:rFonts w:ascii="Arial" w:eastAsia="Times New Roman" w:hAnsi="Arial" w:cs="Arial"/>
          <w:i/>
          <w:iCs/>
          <w:color w:val="222222"/>
        </w:rPr>
        <w:t>Materials Table is now sorted alphabetically</w:t>
      </w:r>
      <w:r w:rsidRPr="00DA4BA2">
        <w:rPr>
          <w:rFonts w:ascii="Arial" w:eastAsia="Times New Roman" w:hAnsi="Arial" w:cs="Arial"/>
          <w:color w:val="222222"/>
        </w:rPr>
        <w:br/>
      </w:r>
      <w:r w:rsidRPr="00DA4BA2">
        <w:rPr>
          <w:rFonts w:ascii="Arial" w:eastAsia="Times New Roman" w:hAnsi="Arial" w:cs="Arial"/>
          <w:color w:val="222222"/>
        </w:rPr>
        <w:br/>
      </w:r>
      <w:r w:rsidRPr="00DA4BA2">
        <w:rPr>
          <w:rFonts w:ascii="Arial" w:eastAsia="Times New Roman" w:hAnsi="Arial" w:cs="Arial"/>
          <w:color w:val="222222"/>
          <w:shd w:val="clear" w:color="auto" w:fill="FFFFFF"/>
        </w:rPr>
        <w:t>____________________________________</w:t>
      </w:r>
      <w:r w:rsidRPr="00DA4BA2">
        <w:rPr>
          <w:rFonts w:ascii="Arial" w:eastAsia="Times New Roman" w:hAnsi="Arial" w:cs="Arial"/>
          <w:color w:val="222222"/>
        </w:rPr>
        <w:br/>
      </w:r>
      <w:r w:rsidRPr="00DA4BA2">
        <w:rPr>
          <w:rFonts w:ascii="Arial" w:eastAsia="Times New Roman" w:hAnsi="Arial" w:cs="Arial"/>
          <w:b/>
          <w:bCs/>
          <w:color w:val="0000FF"/>
          <w:u w:val="single"/>
          <w:shd w:val="clear" w:color="auto" w:fill="FFFFFF"/>
        </w:rPr>
        <w:t>Reviewers' comments:</w:t>
      </w:r>
      <w:r w:rsidRPr="00DA4BA2">
        <w:rPr>
          <w:rFonts w:ascii="Arial" w:eastAsia="Times New Roman" w:hAnsi="Arial" w:cs="Arial"/>
          <w:color w:val="222222"/>
        </w:rPr>
        <w:br/>
      </w:r>
      <w:r w:rsidRPr="00DA4BA2">
        <w:rPr>
          <w:rFonts w:ascii="Arial" w:eastAsia="Times New Roman" w:hAnsi="Arial" w:cs="Arial"/>
          <w:b/>
          <w:bCs/>
          <w:color w:val="222222"/>
          <w:shd w:val="clear" w:color="auto" w:fill="FFFFFF"/>
        </w:rPr>
        <w:t>Reviewer #1:</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Manuscript Summary:</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The manuscript of Robert M. Cooper et al. describes a very useful, fast and easy protocol to obtain E. coli lysate for cell-free reactions. This protocol uses an autolysis strain of E. coli described in the paper: "Didovyk, A., Tonooka, T., Tsimring, L. and Hasty, J., 2017. Rapid and scalable preparation of bacterial lysates for cell-free gene expression. ACS synthetic biology, 6(12), pp.2198-2208." The protocol is described in detail, except for the premix composition, and required a minimal set of equipment to obtain E. coli lysate. This scientific method described in the manuscript is very useful, accurate and suitable for JOVE journal.</w:t>
      </w:r>
      <w:r w:rsidRPr="00DA4BA2">
        <w:rPr>
          <w:rFonts w:ascii="Arial" w:eastAsia="Times New Roman" w:hAnsi="Arial" w:cs="Arial"/>
          <w:color w:val="222222"/>
        </w:rPr>
        <w:br/>
      </w:r>
      <w:r w:rsidRPr="00DA4BA2">
        <w:rPr>
          <w:rFonts w:ascii="Arial" w:eastAsia="Times New Roman" w:hAnsi="Arial" w:cs="Arial"/>
          <w:color w:val="222222"/>
        </w:rPr>
        <w:br/>
      </w:r>
      <w:r w:rsidRPr="00DA4BA2">
        <w:rPr>
          <w:rFonts w:ascii="Arial" w:eastAsia="Times New Roman" w:hAnsi="Arial" w:cs="Arial"/>
          <w:color w:val="222222"/>
          <w:shd w:val="clear" w:color="auto" w:fill="FFFFFF"/>
        </w:rPr>
        <w:t>Major Concerns:</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I have no major concern</w:t>
      </w:r>
      <w:r w:rsidRPr="00DA4BA2">
        <w:rPr>
          <w:rFonts w:ascii="Arial" w:eastAsia="Times New Roman" w:hAnsi="Arial" w:cs="Arial"/>
          <w:color w:val="222222"/>
        </w:rPr>
        <w:br/>
      </w:r>
      <w:r w:rsidRPr="00DA4BA2">
        <w:rPr>
          <w:rFonts w:ascii="Arial" w:eastAsia="Times New Roman" w:hAnsi="Arial" w:cs="Arial"/>
          <w:color w:val="222222"/>
        </w:rPr>
        <w:br/>
      </w:r>
      <w:r w:rsidRPr="00DA4BA2">
        <w:rPr>
          <w:rFonts w:ascii="Arial" w:eastAsia="Times New Roman" w:hAnsi="Arial" w:cs="Arial"/>
          <w:color w:val="222222"/>
          <w:shd w:val="clear" w:color="auto" w:fill="FFFFFF"/>
        </w:rPr>
        <w:lastRenderedPageBreak/>
        <w:t>Minor Concerns:</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20: What do you mean by "robust gene expression"? Did you compare different batches of lysate and saw identical or very close expression levels?</w:t>
      </w:r>
    </w:p>
    <w:p w14:paraId="5AFCC386" w14:textId="2DE5C825" w:rsidR="007715F6" w:rsidRDefault="007715F6" w:rsidP="00DA4BA2">
      <w:pPr>
        <w:rPr>
          <w:rFonts w:ascii="Arial" w:eastAsia="Times New Roman" w:hAnsi="Arial" w:cs="Arial"/>
          <w:color w:val="222222"/>
          <w:shd w:val="clear" w:color="auto" w:fill="FFFFFF"/>
        </w:rPr>
      </w:pPr>
    </w:p>
    <w:p w14:paraId="633BEC76" w14:textId="60FC499C" w:rsidR="007715F6" w:rsidRPr="007715F6" w:rsidRDefault="007715F6"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We were using robust here in the sense of strong and vigorous; i.e., the lysate supports high levels of gene expression that are comparable to or even exceed those from commercial lysate. However, we agree that in scientific contexts robustness often implies resistance to variation. We have replaced the word “robust” to avoid this confusion</w:t>
      </w:r>
      <w:r w:rsidR="000B69B7">
        <w:rPr>
          <w:rFonts w:ascii="Arial" w:eastAsia="Times New Roman" w:hAnsi="Arial" w:cs="Arial"/>
          <w:i/>
          <w:iCs/>
          <w:color w:val="222222"/>
          <w:shd w:val="clear" w:color="auto" w:fill="FFFFFF"/>
        </w:rPr>
        <w:t xml:space="preserve">. Additionally, </w:t>
      </w:r>
      <w:r>
        <w:rPr>
          <w:rFonts w:ascii="Arial" w:eastAsia="Times New Roman" w:hAnsi="Arial" w:cs="Arial"/>
          <w:i/>
          <w:iCs/>
          <w:color w:val="222222"/>
          <w:shd w:val="clear" w:color="auto" w:fill="FFFFFF"/>
        </w:rPr>
        <w:t xml:space="preserve">we will update the manuscript with reproducibility results from the filming experiments, which will be performed in a different lab and hemisphere once institutional </w:t>
      </w:r>
      <w:r w:rsidR="000B69B7">
        <w:rPr>
          <w:rFonts w:ascii="Arial" w:eastAsia="Times New Roman" w:hAnsi="Arial" w:cs="Arial"/>
          <w:i/>
          <w:iCs/>
          <w:color w:val="222222"/>
          <w:shd w:val="clear" w:color="auto" w:fill="FFFFFF"/>
        </w:rPr>
        <w:t xml:space="preserve">approvals </w:t>
      </w:r>
      <w:r>
        <w:rPr>
          <w:rFonts w:ascii="Arial" w:eastAsia="Times New Roman" w:hAnsi="Arial" w:cs="Arial"/>
          <w:i/>
          <w:iCs/>
          <w:color w:val="222222"/>
          <w:shd w:val="clear" w:color="auto" w:fill="FFFFFF"/>
        </w:rPr>
        <w:t xml:space="preserve">and </w:t>
      </w:r>
      <w:proofErr w:type="spellStart"/>
      <w:r>
        <w:rPr>
          <w:rFonts w:ascii="Arial" w:eastAsia="Times New Roman" w:hAnsi="Arial" w:cs="Arial"/>
          <w:i/>
          <w:iCs/>
          <w:color w:val="222222"/>
          <w:shd w:val="clear" w:color="auto" w:fill="FFFFFF"/>
        </w:rPr>
        <w:t>JoVE</w:t>
      </w:r>
      <w:proofErr w:type="spellEnd"/>
      <w:r>
        <w:rPr>
          <w:rFonts w:ascii="Arial" w:eastAsia="Times New Roman" w:hAnsi="Arial" w:cs="Arial"/>
          <w:i/>
          <w:iCs/>
          <w:color w:val="222222"/>
          <w:shd w:val="clear" w:color="auto" w:fill="FFFFFF"/>
        </w:rPr>
        <w:t xml:space="preserve"> </w:t>
      </w:r>
      <w:r w:rsidR="000B69B7">
        <w:rPr>
          <w:rFonts w:ascii="Arial" w:eastAsia="Times New Roman" w:hAnsi="Arial" w:cs="Arial"/>
          <w:i/>
          <w:iCs/>
          <w:color w:val="222222"/>
          <w:shd w:val="clear" w:color="auto" w:fill="FFFFFF"/>
        </w:rPr>
        <w:t>scheduling</w:t>
      </w:r>
      <w:r>
        <w:rPr>
          <w:rFonts w:ascii="Arial" w:eastAsia="Times New Roman" w:hAnsi="Arial" w:cs="Arial"/>
          <w:i/>
          <w:iCs/>
          <w:color w:val="222222"/>
          <w:shd w:val="clear" w:color="auto" w:fill="FFFFFF"/>
        </w:rPr>
        <w:t xml:space="preserve"> are secured.</w:t>
      </w:r>
    </w:p>
    <w:p w14:paraId="3A6D36F3" w14:textId="34BD3DE8" w:rsidR="009251CF"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Line 24: I was not sure of the meaning of "dynamic gene circuits" I would cite an example here like the switches or oscillators or talked about reversible circuits like in your </w:t>
      </w:r>
      <w:proofErr w:type="spellStart"/>
      <w:r w:rsidRPr="00DA4BA2">
        <w:rPr>
          <w:rFonts w:ascii="Arial" w:eastAsia="Times New Roman" w:hAnsi="Arial" w:cs="Arial"/>
          <w:color w:val="222222"/>
          <w:shd w:val="clear" w:color="auto" w:fill="FFFFFF"/>
        </w:rPr>
        <w:t>acs</w:t>
      </w:r>
      <w:proofErr w:type="spellEnd"/>
      <w:r w:rsidRPr="00DA4BA2">
        <w:rPr>
          <w:rFonts w:ascii="Arial" w:eastAsia="Times New Roman" w:hAnsi="Arial" w:cs="Arial"/>
          <w:color w:val="222222"/>
          <w:shd w:val="clear" w:color="auto" w:fill="FFFFFF"/>
        </w:rPr>
        <w:t xml:space="preserve"> paper.</w:t>
      </w:r>
    </w:p>
    <w:p w14:paraId="16420F5C" w14:textId="7F53EE78" w:rsidR="009251CF" w:rsidRDefault="009251CF" w:rsidP="00DA4BA2">
      <w:pPr>
        <w:rPr>
          <w:rFonts w:ascii="Arial" w:eastAsia="Times New Roman" w:hAnsi="Arial" w:cs="Arial"/>
          <w:color w:val="222222"/>
          <w:shd w:val="clear" w:color="auto" w:fill="FFFFFF"/>
        </w:rPr>
      </w:pPr>
    </w:p>
    <w:p w14:paraId="51F07EAF" w14:textId="7539C049" w:rsidR="009251CF" w:rsidRPr="009251CF" w:rsidRDefault="009251CF"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We have added a reference for producing oscillations in lysate.</w:t>
      </w:r>
    </w:p>
    <w:p w14:paraId="18C0626A" w14:textId="77777777" w:rsidR="009251CF"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41: Need more ref about the issue of variations between batches</w:t>
      </w:r>
    </w:p>
    <w:p w14:paraId="4AA62ADD" w14:textId="63C72AE9" w:rsidR="009251CF" w:rsidRDefault="009251CF" w:rsidP="00DA4BA2">
      <w:pPr>
        <w:rPr>
          <w:rFonts w:ascii="Arial" w:eastAsia="Times New Roman" w:hAnsi="Arial" w:cs="Arial"/>
          <w:color w:val="222222"/>
          <w:shd w:val="clear" w:color="auto" w:fill="FFFFFF"/>
        </w:rPr>
      </w:pPr>
    </w:p>
    <w:p w14:paraId="6AC6298C" w14:textId="4A3E4908" w:rsidR="009251CF" w:rsidRPr="00C9658D" w:rsidRDefault="00C9658D"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We have added an additional reference that describes the problem of batch-to-batch variation (</w:t>
      </w:r>
      <w:proofErr w:type="spellStart"/>
      <w:r>
        <w:rPr>
          <w:rFonts w:ascii="Arial" w:eastAsia="Times New Roman" w:hAnsi="Arial" w:cs="Arial"/>
          <w:i/>
          <w:iCs/>
          <w:color w:val="222222"/>
          <w:shd w:val="clear" w:color="auto" w:fill="FFFFFF"/>
        </w:rPr>
        <w:t>Dopp</w:t>
      </w:r>
      <w:proofErr w:type="spellEnd"/>
      <w:r>
        <w:rPr>
          <w:rFonts w:ascii="Arial" w:eastAsia="Times New Roman" w:hAnsi="Arial" w:cs="Arial"/>
          <w:i/>
          <w:iCs/>
          <w:color w:val="222222"/>
          <w:shd w:val="clear" w:color="auto" w:fill="FFFFFF"/>
        </w:rPr>
        <w:t xml:space="preserve"> et al).</w:t>
      </w:r>
    </w:p>
    <w:p w14:paraId="7AF585E7" w14:textId="77777777" w:rsidR="009251CF"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Line 42: I am still note sure about the robustness of this protocol compared to previous one. As you will repeat the protocol for the JOVE video, </w:t>
      </w:r>
      <w:proofErr w:type="gramStart"/>
      <w:r w:rsidRPr="00DA4BA2">
        <w:rPr>
          <w:rFonts w:ascii="Arial" w:eastAsia="Times New Roman" w:hAnsi="Arial" w:cs="Arial"/>
          <w:color w:val="222222"/>
          <w:shd w:val="clear" w:color="auto" w:fill="FFFFFF"/>
        </w:rPr>
        <w:t>It</w:t>
      </w:r>
      <w:proofErr w:type="gramEnd"/>
      <w:r w:rsidRPr="00DA4BA2">
        <w:rPr>
          <w:rFonts w:ascii="Arial" w:eastAsia="Times New Roman" w:hAnsi="Arial" w:cs="Arial"/>
          <w:color w:val="222222"/>
          <w:shd w:val="clear" w:color="auto" w:fill="FFFFFF"/>
        </w:rPr>
        <w:t xml:space="preserve"> will be interesting to compare the new results with 2017 results and confirm the reproducibility of the approach</w:t>
      </w:r>
    </w:p>
    <w:p w14:paraId="12B1CD80" w14:textId="4A256F48" w:rsidR="009251CF" w:rsidRDefault="009251CF" w:rsidP="00DA4BA2">
      <w:pPr>
        <w:rPr>
          <w:rFonts w:ascii="Arial" w:eastAsia="Times New Roman" w:hAnsi="Arial" w:cs="Arial"/>
          <w:color w:val="222222"/>
          <w:shd w:val="clear" w:color="auto" w:fill="FFFFFF"/>
        </w:rPr>
      </w:pPr>
    </w:p>
    <w:p w14:paraId="192AF773" w14:textId="3901FDB1" w:rsidR="009251CF" w:rsidRPr="009251CF" w:rsidRDefault="00E50F24"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Although we personally have been able to reproduce the 2017 results in different hands within at least two separate research groups at University of California San Diego</w:t>
      </w:r>
      <w:r w:rsidR="007B78ED">
        <w:rPr>
          <w:rFonts w:ascii="Arial" w:eastAsia="Times New Roman" w:hAnsi="Arial" w:cs="Arial"/>
          <w:i/>
          <w:iCs/>
          <w:color w:val="222222"/>
          <w:shd w:val="clear" w:color="auto" w:fill="FFFFFF"/>
        </w:rPr>
        <w:t xml:space="preserve"> as well as others reported the use of the method in their publications</w:t>
      </w:r>
      <w:r>
        <w:rPr>
          <w:rFonts w:ascii="Arial" w:eastAsia="Times New Roman" w:hAnsi="Arial" w:cs="Arial"/>
          <w:i/>
          <w:iCs/>
          <w:color w:val="222222"/>
          <w:shd w:val="clear" w:color="auto" w:fill="FFFFFF"/>
        </w:rPr>
        <w:t>, w</w:t>
      </w:r>
      <w:r w:rsidR="009251CF">
        <w:rPr>
          <w:rFonts w:ascii="Arial" w:eastAsia="Times New Roman" w:hAnsi="Arial" w:cs="Arial"/>
          <w:i/>
          <w:iCs/>
          <w:color w:val="222222"/>
          <w:shd w:val="clear" w:color="auto" w:fill="FFFFFF"/>
        </w:rPr>
        <w:t xml:space="preserve">e agree, this will be one advantage of filming the protocol in a different lab (and </w:t>
      </w:r>
      <w:r>
        <w:rPr>
          <w:rFonts w:ascii="Arial" w:eastAsia="Times New Roman" w:hAnsi="Arial" w:cs="Arial"/>
          <w:i/>
          <w:iCs/>
          <w:color w:val="222222"/>
          <w:shd w:val="clear" w:color="auto" w:fill="FFFFFF"/>
        </w:rPr>
        <w:t>part of the world</w:t>
      </w:r>
      <w:r w:rsidR="009251CF">
        <w:rPr>
          <w:rFonts w:ascii="Arial" w:eastAsia="Times New Roman" w:hAnsi="Arial" w:cs="Arial"/>
          <w:i/>
          <w:iCs/>
          <w:color w:val="222222"/>
          <w:shd w:val="clear" w:color="auto" w:fill="FFFFFF"/>
        </w:rPr>
        <w:t xml:space="preserve">). We </w:t>
      </w:r>
      <w:r w:rsidR="000B69B7">
        <w:rPr>
          <w:rFonts w:ascii="Arial" w:eastAsia="Times New Roman" w:hAnsi="Arial" w:cs="Arial"/>
          <w:i/>
          <w:iCs/>
          <w:color w:val="222222"/>
          <w:shd w:val="clear" w:color="auto" w:fill="FFFFFF"/>
        </w:rPr>
        <w:t>will</w:t>
      </w:r>
      <w:r w:rsidR="009251CF">
        <w:rPr>
          <w:rFonts w:ascii="Arial" w:eastAsia="Times New Roman" w:hAnsi="Arial" w:cs="Arial"/>
          <w:i/>
          <w:iCs/>
          <w:color w:val="222222"/>
          <w:shd w:val="clear" w:color="auto" w:fill="FFFFFF"/>
        </w:rPr>
        <w:t xml:space="preserve"> update the manuscript with these results after performing the filming. Dr. Tonooka is still waiting for institutional approval </w:t>
      </w:r>
      <w:r w:rsidR="00C9658D">
        <w:rPr>
          <w:rFonts w:ascii="Arial" w:eastAsia="Times New Roman" w:hAnsi="Arial" w:cs="Arial"/>
          <w:i/>
          <w:iCs/>
          <w:color w:val="222222"/>
          <w:shd w:val="clear" w:color="auto" w:fill="FFFFFF"/>
        </w:rPr>
        <w:t xml:space="preserve">and </w:t>
      </w:r>
      <w:r w:rsidR="00EB13AD">
        <w:rPr>
          <w:rFonts w:ascii="Arial" w:eastAsia="Times New Roman" w:hAnsi="Arial" w:cs="Arial"/>
          <w:i/>
          <w:iCs/>
          <w:color w:val="222222"/>
          <w:shd w:val="clear" w:color="auto" w:fill="FFFFFF"/>
        </w:rPr>
        <w:t xml:space="preserve">coordination with </w:t>
      </w:r>
      <w:proofErr w:type="spellStart"/>
      <w:r w:rsidR="00EB13AD">
        <w:rPr>
          <w:rFonts w:ascii="Arial" w:eastAsia="Times New Roman" w:hAnsi="Arial" w:cs="Arial"/>
          <w:i/>
          <w:iCs/>
          <w:color w:val="222222"/>
          <w:shd w:val="clear" w:color="auto" w:fill="FFFFFF"/>
        </w:rPr>
        <w:t>JoVE</w:t>
      </w:r>
      <w:proofErr w:type="spellEnd"/>
      <w:r w:rsidR="00EB13AD">
        <w:rPr>
          <w:rFonts w:ascii="Arial" w:eastAsia="Times New Roman" w:hAnsi="Arial" w:cs="Arial"/>
          <w:i/>
          <w:iCs/>
          <w:color w:val="222222"/>
          <w:shd w:val="clear" w:color="auto" w:fill="FFFFFF"/>
        </w:rPr>
        <w:t xml:space="preserve"> </w:t>
      </w:r>
      <w:r w:rsidR="009251CF">
        <w:rPr>
          <w:rFonts w:ascii="Arial" w:eastAsia="Times New Roman" w:hAnsi="Arial" w:cs="Arial"/>
          <w:i/>
          <w:iCs/>
          <w:color w:val="222222"/>
          <w:shd w:val="clear" w:color="auto" w:fill="FFFFFF"/>
        </w:rPr>
        <w:t>to perform these experiments for filming, expected in May.</w:t>
      </w:r>
    </w:p>
    <w:p w14:paraId="2F286699" w14:textId="77777777" w:rsidR="009251CF"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49: Could you give an order of magnitude concerning the loss of efficacy when the lysate is obtained with at a low speed with a "classic" centrifuge. Is it around 2, 10 or 100 times less efficient?</w:t>
      </w:r>
    </w:p>
    <w:p w14:paraId="39A9AD8C" w14:textId="77777777" w:rsidR="009251CF" w:rsidRDefault="009251CF" w:rsidP="00DA4BA2">
      <w:pPr>
        <w:rPr>
          <w:rFonts w:ascii="Arial" w:eastAsia="Times New Roman" w:hAnsi="Arial" w:cs="Arial"/>
          <w:color w:val="222222"/>
          <w:shd w:val="clear" w:color="auto" w:fill="FFFFFF"/>
        </w:rPr>
      </w:pPr>
    </w:p>
    <w:p w14:paraId="61CC5DC0" w14:textId="4B8BD7AF" w:rsidR="00CB7C73" w:rsidRPr="00EB13AD" w:rsidRDefault="00F228CC" w:rsidP="00DA4BA2">
      <w:pPr>
        <w:rPr>
          <w:rFonts w:ascii="Arial" w:eastAsia="Times New Roman" w:hAnsi="Arial" w:cs="Arial"/>
          <w:i/>
          <w:iCs/>
          <w:color w:val="222222"/>
        </w:rPr>
      </w:pPr>
      <w:r>
        <w:rPr>
          <w:rFonts w:ascii="Arial" w:eastAsia="Times New Roman" w:hAnsi="Arial" w:cs="Arial"/>
          <w:i/>
          <w:iCs/>
          <w:color w:val="222222"/>
        </w:rPr>
        <w:t>We estimate t</w:t>
      </w:r>
      <w:r w:rsidR="00EB13AD">
        <w:rPr>
          <w:rFonts w:ascii="Arial" w:eastAsia="Times New Roman" w:hAnsi="Arial" w:cs="Arial"/>
          <w:i/>
          <w:iCs/>
          <w:color w:val="222222"/>
        </w:rPr>
        <w:t xml:space="preserve">he loss of efficiency </w:t>
      </w:r>
      <w:r>
        <w:rPr>
          <w:rFonts w:ascii="Arial" w:eastAsia="Times New Roman" w:hAnsi="Arial" w:cs="Arial"/>
          <w:i/>
          <w:iCs/>
          <w:color w:val="222222"/>
        </w:rPr>
        <w:t xml:space="preserve">to be </w:t>
      </w:r>
      <w:r w:rsidR="00EB13AD">
        <w:rPr>
          <w:rFonts w:ascii="Arial" w:eastAsia="Times New Roman" w:hAnsi="Arial" w:cs="Arial"/>
          <w:i/>
          <w:iCs/>
          <w:color w:val="222222"/>
        </w:rPr>
        <w:t xml:space="preserve">closer to </w:t>
      </w:r>
      <w:proofErr w:type="gramStart"/>
      <w:r w:rsidR="00EB13AD">
        <w:rPr>
          <w:rFonts w:ascii="Arial" w:eastAsia="Times New Roman" w:hAnsi="Arial" w:cs="Arial"/>
          <w:i/>
          <w:iCs/>
          <w:color w:val="222222"/>
        </w:rPr>
        <w:t>2-3 fold</w:t>
      </w:r>
      <w:proofErr w:type="gramEnd"/>
      <w:r w:rsidR="00EB13AD">
        <w:rPr>
          <w:rFonts w:ascii="Arial" w:eastAsia="Times New Roman" w:hAnsi="Arial" w:cs="Arial"/>
          <w:i/>
          <w:iCs/>
          <w:color w:val="222222"/>
        </w:rPr>
        <w:t>, but we do not have directly comparable data for this</w:t>
      </w:r>
      <w:r>
        <w:rPr>
          <w:rFonts w:ascii="Arial" w:eastAsia="Times New Roman" w:hAnsi="Arial" w:cs="Arial"/>
          <w:i/>
          <w:iCs/>
          <w:color w:val="222222"/>
        </w:rPr>
        <w:t xml:space="preserve"> as low speed centrifugation experiments were performed early in the development cycle of the 2017 protocol</w:t>
      </w:r>
      <w:r w:rsidR="00EB13AD">
        <w:rPr>
          <w:rFonts w:ascii="Arial" w:eastAsia="Times New Roman" w:hAnsi="Arial" w:cs="Arial"/>
          <w:i/>
          <w:iCs/>
          <w:color w:val="222222"/>
        </w:rPr>
        <w:t>. We can make a direct comparison when we do the experiments for filming.</w:t>
      </w:r>
    </w:p>
    <w:p w14:paraId="33355469" w14:textId="53E70C36" w:rsidR="009251CF"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55: Could you add an example of spin concentrator brand and put it in material/equipment in the annex?</w:t>
      </w:r>
    </w:p>
    <w:p w14:paraId="715F382F" w14:textId="6CFB538A" w:rsidR="009251CF" w:rsidRDefault="009251CF" w:rsidP="00DA4BA2">
      <w:pPr>
        <w:rPr>
          <w:rFonts w:ascii="Arial" w:eastAsia="Times New Roman" w:hAnsi="Arial" w:cs="Arial"/>
          <w:color w:val="222222"/>
          <w:shd w:val="clear" w:color="auto" w:fill="FFFFFF"/>
        </w:rPr>
      </w:pPr>
    </w:p>
    <w:p w14:paraId="00C0C7B4" w14:textId="4EDE35C1" w:rsidR="009251CF" w:rsidRPr="00EB13AD" w:rsidRDefault="00EB13AD"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An example is an Amicon Ultra centrifugal filter unit with 3 kDa molecular weight cut-off, and we have added this to the Table of Materials.</w:t>
      </w:r>
    </w:p>
    <w:p w14:paraId="3DDA232B" w14:textId="77777777" w:rsidR="009251CF"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Line 74: Do you use acetic acid to reach </w:t>
      </w:r>
      <w:proofErr w:type="spellStart"/>
      <w:r w:rsidRPr="00DA4BA2">
        <w:rPr>
          <w:rFonts w:ascii="Arial" w:eastAsia="Times New Roman" w:hAnsi="Arial" w:cs="Arial"/>
          <w:color w:val="222222"/>
          <w:shd w:val="clear" w:color="auto" w:fill="FFFFFF"/>
        </w:rPr>
        <w:t>ph</w:t>
      </w:r>
      <w:proofErr w:type="spellEnd"/>
      <w:r w:rsidRPr="00DA4BA2">
        <w:rPr>
          <w:rFonts w:ascii="Arial" w:eastAsia="Times New Roman" w:hAnsi="Arial" w:cs="Arial"/>
          <w:color w:val="222222"/>
          <w:shd w:val="clear" w:color="auto" w:fill="FFFFFF"/>
        </w:rPr>
        <w:t xml:space="preserve"> 7.7?</w:t>
      </w:r>
    </w:p>
    <w:p w14:paraId="0805F30B" w14:textId="00B8AEBB" w:rsidR="009251CF" w:rsidRDefault="009251CF" w:rsidP="00DA4BA2">
      <w:pPr>
        <w:rPr>
          <w:rFonts w:ascii="Arial" w:eastAsia="Times New Roman" w:hAnsi="Arial" w:cs="Arial"/>
          <w:color w:val="222222"/>
          <w:shd w:val="clear" w:color="auto" w:fill="FFFFFF"/>
        </w:rPr>
      </w:pPr>
    </w:p>
    <w:p w14:paraId="4813F8A0" w14:textId="17123B97" w:rsidR="009251CF" w:rsidRPr="001F559E" w:rsidRDefault="001F559E"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We adjusted pH up using 10 M KOH, now added to the protocol.</w:t>
      </w:r>
    </w:p>
    <w:p w14:paraId="0D39A3AB" w14:textId="4135F0E9" w:rsidR="009251CF"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92: Do you mean "repeat step 3-1-3.2" and not 2.1-2.2?</w:t>
      </w:r>
      <w:r w:rsidRPr="00DA4BA2">
        <w:rPr>
          <w:rFonts w:ascii="Arial" w:eastAsia="Times New Roman" w:hAnsi="Arial" w:cs="Arial"/>
          <w:color w:val="222222"/>
        </w:rPr>
        <w:br/>
      </w:r>
    </w:p>
    <w:p w14:paraId="4D67F755" w14:textId="338BD2A1" w:rsidR="009251CF" w:rsidRPr="005F4748" w:rsidRDefault="00E952BD"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Numbering has been corrected.</w:t>
      </w:r>
    </w:p>
    <w:p w14:paraId="36C00CD2" w14:textId="77777777" w:rsidR="009251CF" w:rsidRDefault="009251CF" w:rsidP="00DA4BA2">
      <w:pPr>
        <w:rPr>
          <w:rFonts w:ascii="Arial" w:eastAsia="Times New Roman" w:hAnsi="Arial" w:cs="Arial"/>
          <w:color w:val="222222"/>
          <w:shd w:val="clear" w:color="auto" w:fill="FFFFFF"/>
        </w:rPr>
      </w:pPr>
    </w:p>
    <w:p w14:paraId="3F12215C" w14:textId="77777777" w:rsidR="005F4748"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shd w:val="clear" w:color="auto" w:fill="FFFFFF"/>
        </w:rPr>
        <w:t>Line 92: You should add a step 3.4 bis in which you just say "weigh empty 50 ml centrifuge tubes"</w:t>
      </w:r>
    </w:p>
    <w:p w14:paraId="70CB0246" w14:textId="372328B9" w:rsidR="005F4748" w:rsidRDefault="005F4748" w:rsidP="00DA4BA2">
      <w:pPr>
        <w:rPr>
          <w:rFonts w:ascii="Arial" w:eastAsia="Times New Roman" w:hAnsi="Arial" w:cs="Arial"/>
          <w:color w:val="222222"/>
          <w:shd w:val="clear" w:color="auto" w:fill="FFFFFF"/>
        </w:rPr>
      </w:pPr>
    </w:p>
    <w:p w14:paraId="5ADE0D42" w14:textId="1F443EE3" w:rsidR="005F4748" w:rsidRPr="005F4748" w:rsidRDefault="005F4748"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We have added weighing the centrifuge tubes as an explicit direction.</w:t>
      </w:r>
    </w:p>
    <w:p w14:paraId="1DC77488" w14:textId="77777777" w:rsidR="005F4748"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98: Can you give the concentration of DTT stock (is it 1M?)</w:t>
      </w:r>
    </w:p>
    <w:p w14:paraId="0F5D3146" w14:textId="0538094C" w:rsidR="005F4748" w:rsidRDefault="005F4748" w:rsidP="00DA4BA2">
      <w:pPr>
        <w:rPr>
          <w:rFonts w:ascii="Arial" w:eastAsia="Times New Roman" w:hAnsi="Arial" w:cs="Arial"/>
          <w:color w:val="222222"/>
          <w:shd w:val="clear" w:color="auto" w:fill="FFFFFF"/>
        </w:rPr>
      </w:pPr>
    </w:p>
    <w:p w14:paraId="51C96B4B" w14:textId="37DB713B" w:rsidR="005F4748" w:rsidRPr="00192870" w:rsidRDefault="00192870"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We have added a step (3.1) describing preparation of S30A + DTT.</w:t>
      </w:r>
    </w:p>
    <w:p w14:paraId="557BE62C" w14:textId="77777777" w:rsidR="00192870"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112: Can you give the duration of the centrifugation at 21,000 g?</w:t>
      </w:r>
    </w:p>
    <w:p w14:paraId="061507F3" w14:textId="6FDE96EB" w:rsidR="00192870" w:rsidRDefault="00192870" w:rsidP="00DA4BA2">
      <w:pPr>
        <w:rPr>
          <w:rFonts w:ascii="Arial" w:eastAsia="Times New Roman" w:hAnsi="Arial" w:cs="Arial"/>
          <w:color w:val="222222"/>
          <w:shd w:val="clear" w:color="auto" w:fill="FFFFFF"/>
        </w:rPr>
      </w:pPr>
    </w:p>
    <w:p w14:paraId="4950A490" w14:textId="2D192519" w:rsidR="00192870" w:rsidRPr="00192870" w:rsidRDefault="00192870"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We have added this</w:t>
      </w:r>
      <w:r w:rsidR="00CB7C73">
        <w:rPr>
          <w:rFonts w:ascii="Arial" w:eastAsia="Times New Roman" w:hAnsi="Arial" w:cs="Arial"/>
          <w:i/>
          <w:iCs/>
          <w:color w:val="222222"/>
          <w:shd w:val="clear" w:color="auto" w:fill="FFFFFF"/>
        </w:rPr>
        <w:t xml:space="preserve"> detail</w:t>
      </w:r>
      <w:r>
        <w:rPr>
          <w:rFonts w:ascii="Arial" w:eastAsia="Times New Roman" w:hAnsi="Arial" w:cs="Arial"/>
          <w:i/>
          <w:iCs/>
          <w:color w:val="222222"/>
          <w:shd w:val="clear" w:color="auto" w:fill="FFFFFF"/>
        </w:rPr>
        <w:t>.</w:t>
      </w:r>
    </w:p>
    <w:p w14:paraId="10E2BBA1" w14:textId="77777777" w:rsidR="00192870"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126: Put a link to a reference for the premix composition or better add a detail protocol to prepare the premix here or in the annex. Compounds of the premix must be added to the material list in the annex.</w:t>
      </w:r>
    </w:p>
    <w:p w14:paraId="1BD579F0" w14:textId="67B3A5A8" w:rsidR="00192870" w:rsidRDefault="00192870" w:rsidP="00DA4BA2">
      <w:pPr>
        <w:rPr>
          <w:rFonts w:ascii="Arial" w:eastAsia="Times New Roman" w:hAnsi="Arial" w:cs="Arial"/>
          <w:color w:val="222222"/>
          <w:shd w:val="clear" w:color="auto" w:fill="FFFFFF"/>
        </w:rPr>
      </w:pPr>
    </w:p>
    <w:p w14:paraId="71E70415" w14:textId="6BE6FC4E" w:rsidR="00192870" w:rsidRPr="00CB7C73" w:rsidRDefault="00CB7C73"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We have added premix components to the Table of Materials, added 2 additional Tables for components of Solution 1 and the Premix, and</w:t>
      </w:r>
      <w:r w:rsidR="000B69B7">
        <w:rPr>
          <w:rFonts w:ascii="Arial" w:eastAsia="Times New Roman" w:hAnsi="Arial" w:cs="Arial"/>
          <w:i/>
          <w:iCs/>
          <w:color w:val="222222"/>
          <w:shd w:val="clear" w:color="auto" w:fill="FFFFFF"/>
        </w:rPr>
        <w:t xml:space="preserve"> added</w:t>
      </w:r>
      <w:r>
        <w:rPr>
          <w:rFonts w:ascii="Arial" w:eastAsia="Times New Roman" w:hAnsi="Arial" w:cs="Arial"/>
          <w:i/>
          <w:iCs/>
          <w:color w:val="222222"/>
          <w:shd w:val="clear" w:color="auto" w:fill="FFFFFF"/>
        </w:rPr>
        <w:t xml:space="preserve"> </w:t>
      </w:r>
      <w:r w:rsidR="000B69B7">
        <w:rPr>
          <w:rFonts w:ascii="Arial" w:eastAsia="Times New Roman" w:hAnsi="Arial" w:cs="Arial"/>
          <w:i/>
          <w:iCs/>
          <w:color w:val="222222"/>
          <w:shd w:val="clear" w:color="auto" w:fill="FFFFFF"/>
        </w:rPr>
        <w:t>preparatory</w:t>
      </w:r>
      <w:r>
        <w:rPr>
          <w:rFonts w:ascii="Arial" w:eastAsia="Times New Roman" w:hAnsi="Arial" w:cs="Arial"/>
          <w:i/>
          <w:iCs/>
          <w:color w:val="222222"/>
          <w:shd w:val="clear" w:color="auto" w:fill="FFFFFF"/>
        </w:rPr>
        <w:t xml:space="preserve"> steps for mixing these solutions (Steps 1.3 and 1.4).</w:t>
      </w:r>
    </w:p>
    <w:p w14:paraId="7D4FD83A" w14:textId="77777777" w:rsidR="00192870"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Line 138: Can you put here the plasmid number in </w:t>
      </w:r>
      <w:proofErr w:type="spellStart"/>
      <w:r w:rsidRPr="00DA4BA2">
        <w:rPr>
          <w:rFonts w:ascii="Arial" w:eastAsia="Times New Roman" w:hAnsi="Arial" w:cs="Arial"/>
          <w:color w:val="222222"/>
          <w:shd w:val="clear" w:color="auto" w:fill="FFFFFF"/>
        </w:rPr>
        <w:t>addgene</w:t>
      </w:r>
      <w:proofErr w:type="spellEnd"/>
      <w:r w:rsidRPr="00DA4BA2">
        <w:rPr>
          <w:rFonts w:ascii="Arial" w:eastAsia="Times New Roman" w:hAnsi="Arial" w:cs="Arial"/>
          <w:color w:val="222222"/>
          <w:shd w:val="clear" w:color="auto" w:fill="FFFFFF"/>
        </w:rPr>
        <w:t xml:space="preserve"> of the </w:t>
      </w:r>
      <w:proofErr w:type="spellStart"/>
      <w:proofErr w:type="gramStart"/>
      <w:r w:rsidRPr="00DA4BA2">
        <w:rPr>
          <w:rFonts w:ascii="Arial" w:eastAsia="Times New Roman" w:hAnsi="Arial" w:cs="Arial"/>
          <w:color w:val="222222"/>
          <w:shd w:val="clear" w:color="auto" w:fill="FFFFFF"/>
        </w:rPr>
        <w:t>gamS</w:t>
      </w:r>
      <w:proofErr w:type="spellEnd"/>
      <w:proofErr w:type="gramEnd"/>
      <w:r w:rsidRPr="00DA4BA2">
        <w:rPr>
          <w:rFonts w:ascii="Arial" w:eastAsia="Times New Roman" w:hAnsi="Arial" w:cs="Arial"/>
          <w:color w:val="222222"/>
          <w:shd w:val="clear" w:color="auto" w:fill="FFFFFF"/>
        </w:rPr>
        <w:t xml:space="preserve"> plasmid and a method paper to purified it</w:t>
      </w:r>
    </w:p>
    <w:p w14:paraId="25705652" w14:textId="61AC4FA5" w:rsidR="00192870" w:rsidRDefault="00192870" w:rsidP="00DA4BA2">
      <w:pPr>
        <w:rPr>
          <w:rFonts w:ascii="Arial" w:eastAsia="Times New Roman" w:hAnsi="Arial" w:cs="Arial"/>
          <w:color w:val="222222"/>
          <w:shd w:val="clear" w:color="auto" w:fill="FFFFFF"/>
        </w:rPr>
      </w:pPr>
    </w:p>
    <w:p w14:paraId="2A784E33" w14:textId="38B13A0A" w:rsidR="00192870" w:rsidRPr="00192870" w:rsidRDefault="00192870" w:rsidP="00DA4BA2">
      <w:pPr>
        <w:rPr>
          <w:rFonts w:ascii="Arial" w:eastAsia="Times New Roman" w:hAnsi="Arial" w:cs="Arial"/>
          <w:i/>
          <w:iCs/>
          <w:color w:val="222222"/>
          <w:shd w:val="clear" w:color="auto" w:fill="FFFFFF"/>
        </w:rPr>
      </w:pPr>
      <w:proofErr w:type="spellStart"/>
      <w:r>
        <w:rPr>
          <w:rFonts w:ascii="Arial" w:eastAsia="Times New Roman" w:hAnsi="Arial" w:cs="Arial"/>
          <w:i/>
          <w:iCs/>
          <w:color w:val="222222"/>
          <w:shd w:val="clear" w:color="auto" w:fill="FFFFFF"/>
        </w:rPr>
        <w:t>JoVE</w:t>
      </w:r>
      <w:proofErr w:type="spellEnd"/>
      <w:r>
        <w:rPr>
          <w:rFonts w:ascii="Arial" w:eastAsia="Times New Roman" w:hAnsi="Arial" w:cs="Arial"/>
          <w:i/>
          <w:iCs/>
          <w:color w:val="222222"/>
          <w:shd w:val="clear" w:color="auto" w:fill="FFFFFF"/>
        </w:rPr>
        <w:t xml:space="preserve"> has advised us that we cannot reference commercial providers, such as </w:t>
      </w:r>
      <w:proofErr w:type="spellStart"/>
      <w:r>
        <w:rPr>
          <w:rFonts w:ascii="Arial" w:eastAsia="Times New Roman" w:hAnsi="Arial" w:cs="Arial"/>
          <w:i/>
          <w:iCs/>
          <w:color w:val="222222"/>
          <w:shd w:val="clear" w:color="auto" w:fill="FFFFFF"/>
        </w:rPr>
        <w:t>Addgene</w:t>
      </w:r>
      <w:proofErr w:type="spellEnd"/>
      <w:r>
        <w:rPr>
          <w:rFonts w:ascii="Arial" w:eastAsia="Times New Roman" w:hAnsi="Arial" w:cs="Arial"/>
          <w:i/>
          <w:iCs/>
          <w:color w:val="222222"/>
          <w:shd w:val="clear" w:color="auto" w:fill="FFFFFF"/>
        </w:rPr>
        <w:t xml:space="preserve">, in the Protocol section. </w:t>
      </w:r>
      <w:r w:rsidR="0012196E">
        <w:rPr>
          <w:rFonts w:ascii="Arial" w:eastAsia="Times New Roman" w:hAnsi="Arial" w:cs="Arial"/>
          <w:i/>
          <w:iCs/>
          <w:color w:val="222222"/>
          <w:shd w:val="clear" w:color="auto" w:fill="FFFFFF"/>
        </w:rPr>
        <w:t xml:space="preserve">Additionally, unfortunately despite lengthy troubleshooting, </w:t>
      </w:r>
      <w:proofErr w:type="spellStart"/>
      <w:r w:rsidR="0012196E">
        <w:rPr>
          <w:rFonts w:ascii="Arial" w:eastAsia="Times New Roman" w:hAnsi="Arial" w:cs="Arial"/>
          <w:i/>
          <w:iCs/>
          <w:color w:val="222222"/>
          <w:shd w:val="clear" w:color="auto" w:fill="FFFFFF"/>
        </w:rPr>
        <w:t>Addgene</w:t>
      </w:r>
      <w:proofErr w:type="spellEnd"/>
      <w:r w:rsidR="0012196E">
        <w:rPr>
          <w:rFonts w:ascii="Arial" w:eastAsia="Times New Roman" w:hAnsi="Arial" w:cs="Arial"/>
          <w:i/>
          <w:iCs/>
          <w:color w:val="222222"/>
          <w:shd w:val="clear" w:color="auto" w:fill="FFFFFF"/>
        </w:rPr>
        <w:t xml:space="preserve"> has been unable to propagate </w:t>
      </w:r>
      <w:proofErr w:type="spellStart"/>
      <w:r w:rsidR="0012196E">
        <w:rPr>
          <w:rFonts w:ascii="Arial" w:eastAsia="Times New Roman" w:hAnsi="Arial" w:cs="Arial"/>
          <w:i/>
          <w:iCs/>
          <w:color w:val="222222"/>
          <w:shd w:val="clear" w:color="auto" w:fill="FFFFFF"/>
        </w:rPr>
        <w:t>pAD-GamS</w:t>
      </w:r>
      <w:proofErr w:type="spellEnd"/>
      <w:r w:rsidR="0012196E">
        <w:rPr>
          <w:rFonts w:ascii="Arial" w:eastAsia="Times New Roman" w:hAnsi="Arial" w:cs="Arial"/>
          <w:i/>
          <w:iCs/>
          <w:color w:val="222222"/>
          <w:shd w:val="clear" w:color="auto" w:fill="FFFFFF"/>
        </w:rPr>
        <w:t xml:space="preserve"> plasmid in </w:t>
      </w:r>
      <w:r w:rsidR="00F36DC9">
        <w:rPr>
          <w:rFonts w:ascii="Arial" w:eastAsia="Times New Roman" w:hAnsi="Arial" w:cs="Arial"/>
          <w:i/>
          <w:iCs/>
          <w:color w:val="222222"/>
          <w:shd w:val="clear" w:color="auto" w:fill="FFFFFF"/>
        </w:rPr>
        <w:t xml:space="preserve">the BL21 </w:t>
      </w:r>
      <w:r w:rsidR="0012196E">
        <w:rPr>
          <w:rFonts w:ascii="Arial" w:eastAsia="Times New Roman" w:hAnsi="Arial" w:cs="Arial"/>
          <w:i/>
          <w:iCs/>
          <w:color w:val="222222"/>
          <w:shd w:val="clear" w:color="auto" w:fill="FFFFFF"/>
        </w:rPr>
        <w:t>expression strain</w:t>
      </w:r>
      <w:r w:rsidR="00F36DC9">
        <w:rPr>
          <w:rFonts w:ascii="Arial" w:eastAsia="Times New Roman" w:hAnsi="Arial" w:cs="Arial"/>
          <w:i/>
          <w:iCs/>
          <w:color w:val="222222"/>
          <w:shd w:val="clear" w:color="auto" w:fill="FFFFFF"/>
        </w:rPr>
        <w:t>,</w:t>
      </w:r>
      <w:r w:rsidR="0012196E">
        <w:rPr>
          <w:rFonts w:ascii="Arial" w:eastAsia="Times New Roman" w:hAnsi="Arial" w:cs="Arial"/>
          <w:i/>
          <w:iCs/>
          <w:color w:val="222222"/>
          <w:shd w:val="clear" w:color="auto" w:fill="FFFFFF"/>
        </w:rPr>
        <w:t xml:space="preserve"> and so it has currently been discontinued. For this paper, we plan to resubmit the plasmid in a cloning strain. We will add </w:t>
      </w:r>
      <w:r>
        <w:rPr>
          <w:rFonts w:ascii="Arial" w:eastAsia="Times New Roman" w:hAnsi="Arial" w:cs="Arial"/>
          <w:i/>
          <w:iCs/>
          <w:color w:val="222222"/>
          <w:shd w:val="clear" w:color="auto" w:fill="FFFFFF"/>
        </w:rPr>
        <w:t xml:space="preserve">the </w:t>
      </w:r>
      <w:proofErr w:type="spellStart"/>
      <w:r>
        <w:rPr>
          <w:rFonts w:ascii="Arial" w:eastAsia="Times New Roman" w:hAnsi="Arial" w:cs="Arial"/>
          <w:i/>
          <w:iCs/>
          <w:color w:val="222222"/>
          <w:shd w:val="clear" w:color="auto" w:fill="FFFFFF"/>
        </w:rPr>
        <w:t>Addgene</w:t>
      </w:r>
      <w:proofErr w:type="spellEnd"/>
      <w:r>
        <w:rPr>
          <w:rFonts w:ascii="Arial" w:eastAsia="Times New Roman" w:hAnsi="Arial" w:cs="Arial"/>
          <w:i/>
          <w:iCs/>
          <w:color w:val="222222"/>
          <w:shd w:val="clear" w:color="auto" w:fill="FFFFFF"/>
        </w:rPr>
        <w:t xml:space="preserve"> number of the </w:t>
      </w:r>
      <w:proofErr w:type="spellStart"/>
      <w:proofErr w:type="gramStart"/>
      <w:r>
        <w:rPr>
          <w:rFonts w:ascii="Arial" w:eastAsia="Times New Roman" w:hAnsi="Arial" w:cs="Arial"/>
          <w:i/>
          <w:iCs/>
          <w:color w:val="222222"/>
          <w:shd w:val="clear" w:color="auto" w:fill="FFFFFF"/>
        </w:rPr>
        <w:t>gamS</w:t>
      </w:r>
      <w:proofErr w:type="spellEnd"/>
      <w:proofErr w:type="gramEnd"/>
      <w:r>
        <w:rPr>
          <w:rFonts w:ascii="Arial" w:eastAsia="Times New Roman" w:hAnsi="Arial" w:cs="Arial"/>
          <w:i/>
          <w:iCs/>
          <w:color w:val="222222"/>
          <w:shd w:val="clear" w:color="auto" w:fill="FFFFFF"/>
        </w:rPr>
        <w:t xml:space="preserve"> plasmid </w:t>
      </w:r>
      <w:r w:rsidR="0012196E">
        <w:rPr>
          <w:rFonts w:ascii="Arial" w:eastAsia="Times New Roman" w:hAnsi="Arial" w:cs="Arial"/>
          <w:i/>
          <w:iCs/>
          <w:color w:val="222222"/>
          <w:shd w:val="clear" w:color="auto" w:fill="FFFFFF"/>
        </w:rPr>
        <w:t xml:space="preserve">in cloning strain </w:t>
      </w:r>
      <w:r>
        <w:rPr>
          <w:rFonts w:ascii="Arial" w:eastAsia="Times New Roman" w:hAnsi="Arial" w:cs="Arial"/>
          <w:i/>
          <w:iCs/>
          <w:color w:val="222222"/>
          <w:shd w:val="clear" w:color="auto" w:fill="FFFFFF"/>
        </w:rPr>
        <w:t>to the Table of Materials</w:t>
      </w:r>
      <w:r w:rsidR="0012196E">
        <w:rPr>
          <w:rFonts w:ascii="Arial" w:eastAsia="Times New Roman" w:hAnsi="Arial" w:cs="Arial"/>
          <w:i/>
          <w:iCs/>
          <w:color w:val="222222"/>
          <w:shd w:val="clear" w:color="auto" w:fill="FFFFFF"/>
        </w:rPr>
        <w:t xml:space="preserve"> once it is available on </w:t>
      </w:r>
      <w:proofErr w:type="spellStart"/>
      <w:r w:rsidR="0012196E">
        <w:rPr>
          <w:rFonts w:ascii="Arial" w:eastAsia="Times New Roman" w:hAnsi="Arial" w:cs="Arial"/>
          <w:i/>
          <w:iCs/>
          <w:color w:val="222222"/>
          <w:shd w:val="clear" w:color="auto" w:fill="FFFFFF"/>
        </w:rPr>
        <w:t>Addgene</w:t>
      </w:r>
      <w:proofErr w:type="spellEnd"/>
      <w:r>
        <w:rPr>
          <w:rFonts w:ascii="Arial" w:eastAsia="Times New Roman" w:hAnsi="Arial" w:cs="Arial"/>
          <w:i/>
          <w:iCs/>
          <w:color w:val="222222"/>
          <w:shd w:val="clear" w:color="auto" w:fill="FFFFFF"/>
        </w:rPr>
        <w:t>.</w:t>
      </w:r>
    </w:p>
    <w:p w14:paraId="147D5FED" w14:textId="77777777" w:rsidR="00192870"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151: Step 2.1 and not 1.1</w:t>
      </w:r>
    </w:p>
    <w:p w14:paraId="2E31DF3C" w14:textId="77777777" w:rsidR="00192870" w:rsidRDefault="00192870" w:rsidP="00DA4BA2">
      <w:pPr>
        <w:rPr>
          <w:rFonts w:ascii="Arial" w:eastAsia="Times New Roman" w:hAnsi="Arial" w:cs="Arial"/>
          <w:color w:val="222222"/>
          <w:shd w:val="clear" w:color="auto" w:fill="FFFFFF"/>
        </w:rPr>
      </w:pPr>
    </w:p>
    <w:p w14:paraId="2553ED36" w14:textId="617E84E1" w:rsidR="00192870" w:rsidRPr="00E952BD" w:rsidRDefault="00E952BD"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Numbering has been corrected.</w:t>
      </w:r>
    </w:p>
    <w:p w14:paraId="3D18958B" w14:textId="77777777" w:rsidR="00A22F7A"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lastRenderedPageBreak/>
        <w:br/>
      </w:r>
      <w:r w:rsidRPr="00DA4BA2">
        <w:rPr>
          <w:rFonts w:ascii="Arial" w:eastAsia="Times New Roman" w:hAnsi="Arial" w:cs="Arial"/>
          <w:color w:val="222222"/>
          <w:shd w:val="clear" w:color="auto" w:fill="FFFFFF"/>
        </w:rPr>
        <w:t>Line 153: Step 5.4: is it freeze-dried lysate or cell-free reaction?</w:t>
      </w:r>
    </w:p>
    <w:p w14:paraId="3F49E9FC" w14:textId="11A2374D" w:rsidR="00A22F7A" w:rsidRDefault="00A22F7A" w:rsidP="00DA4BA2">
      <w:pPr>
        <w:rPr>
          <w:rFonts w:ascii="Arial" w:eastAsia="Times New Roman" w:hAnsi="Arial" w:cs="Arial"/>
          <w:color w:val="222222"/>
          <w:shd w:val="clear" w:color="auto" w:fill="FFFFFF"/>
        </w:rPr>
      </w:pPr>
    </w:p>
    <w:p w14:paraId="173034C8" w14:textId="020C590B" w:rsidR="00A22F7A" w:rsidRPr="00A22F7A" w:rsidRDefault="00A22F7A"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This alternative lyses the cells by freeze-drying them along with other reagents, and then begins the reaction by simply rehydrating them. This is not exactly “cell-free”, because the cell debris is still present, but the reaction occurs in lysate released from the ruptured cells.</w:t>
      </w:r>
      <w:r w:rsidR="002144D7">
        <w:rPr>
          <w:rFonts w:ascii="Arial" w:eastAsia="Times New Roman" w:hAnsi="Arial" w:cs="Arial"/>
          <w:i/>
          <w:iCs/>
          <w:color w:val="222222"/>
          <w:shd w:val="clear" w:color="auto" w:fill="FFFFFF"/>
        </w:rPr>
        <w:t xml:space="preserve"> We have added discussion regarding this to the Discussion</w:t>
      </w:r>
      <w:r w:rsidR="008F0851">
        <w:rPr>
          <w:rFonts w:ascii="Arial" w:eastAsia="Times New Roman" w:hAnsi="Arial" w:cs="Arial"/>
          <w:i/>
          <w:iCs/>
          <w:color w:val="222222"/>
          <w:shd w:val="clear" w:color="auto" w:fill="FFFFFF"/>
        </w:rPr>
        <w:t xml:space="preserve"> section</w:t>
      </w:r>
      <w:r w:rsidR="002144D7">
        <w:rPr>
          <w:rFonts w:ascii="Arial" w:eastAsia="Times New Roman" w:hAnsi="Arial" w:cs="Arial"/>
          <w:i/>
          <w:iCs/>
          <w:color w:val="222222"/>
          <w:shd w:val="clear" w:color="auto" w:fill="FFFFFF"/>
        </w:rPr>
        <w:t>.</w:t>
      </w:r>
    </w:p>
    <w:p w14:paraId="1AB328A4" w14:textId="77777777" w:rsidR="00E952BD"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154: There is no step 2.6 in your protocol</w:t>
      </w:r>
    </w:p>
    <w:p w14:paraId="1455F240" w14:textId="403B4523" w:rsidR="00E952BD" w:rsidRDefault="00E952BD" w:rsidP="00DA4BA2">
      <w:pPr>
        <w:rPr>
          <w:rFonts w:ascii="Arial" w:eastAsia="Times New Roman" w:hAnsi="Arial" w:cs="Arial"/>
          <w:color w:val="222222"/>
          <w:shd w:val="clear" w:color="auto" w:fill="FFFFFF"/>
        </w:rPr>
      </w:pPr>
    </w:p>
    <w:p w14:paraId="3CD818EC" w14:textId="4C83B14A" w:rsidR="00E952BD" w:rsidRPr="00E952BD" w:rsidRDefault="00E952BD"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Numbering has been corrected.</w:t>
      </w:r>
    </w:p>
    <w:p w14:paraId="67B0BEA3" w14:textId="77777777" w:rsidR="00E952BD"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155: Is "cell suspension" a synonym of lysate?</w:t>
      </w:r>
    </w:p>
    <w:p w14:paraId="2C5C33A6" w14:textId="68364231" w:rsidR="00E952BD" w:rsidRDefault="00E952BD" w:rsidP="00DA4BA2">
      <w:pPr>
        <w:rPr>
          <w:rFonts w:ascii="Arial" w:eastAsia="Times New Roman" w:hAnsi="Arial" w:cs="Arial"/>
          <w:color w:val="222222"/>
          <w:shd w:val="clear" w:color="auto" w:fill="FFFFFF"/>
        </w:rPr>
      </w:pPr>
    </w:p>
    <w:p w14:paraId="04964F4F" w14:textId="77132C79" w:rsidR="00E952BD" w:rsidRPr="00E952BD" w:rsidRDefault="00E952BD"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Please see the response for the comment on Line 153.</w:t>
      </w:r>
    </w:p>
    <w:p w14:paraId="5C3D3780" w14:textId="028E68EE" w:rsidR="00E952BD"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Line 175: Step 4.1 not 3.1</w:t>
      </w:r>
    </w:p>
    <w:p w14:paraId="5314B79B" w14:textId="77777777" w:rsidR="00E952BD"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00E952BD">
        <w:rPr>
          <w:rFonts w:ascii="Arial" w:eastAsia="Times New Roman" w:hAnsi="Arial" w:cs="Arial"/>
          <w:i/>
          <w:iCs/>
          <w:color w:val="222222"/>
        </w:rPr>
        <w:t>Numbering has been corrected.</w:t>
      </w:r>
      <w:r w:rsidRPr="00DA4BA2">
        <w:rPr>
          <w:rFonts w:ascii="Arial" w:eastAsia="Times New Roman" w:hAnsi="Arial" w:cs="Arial"/>
          <w:color w:val="222222"/>
        </w:rPr>
        <w:br/>
      </w:r>
      <w:r w:rsidRPr="00DA4BA2">
        <w:rPr>
          <w:rFonts w:ascii="Arial" w:eastAsia="Times New Roman" w:hAnsi="Arial" w:cs="Arial"/>
          <w:color w:val="222222"/>
        </w:rPr>
        <w:br/>
      </w:r>
      <w:r w:rsidRPr="00DA4BA2">
        <w:rPr>
          <w:rFonts w:ascii="Arial" w:eastAsia="Times New Roman" w:hAnsi="Arial" w:cs="Arial"/>
          <w:b/>
          <w:bCs/>
          <w:color w:val="222222"/>
          <w:shd w:val="clear" w:color="auto" w:fill="FFFFFF"/>
        </w:rPr>
        <w:t>Reviewer #2:</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Manuscript Summary:</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This is a clear, well-written and easy-to-follow protocol describing the production of E. coli cell-free lysate for downstream protein productions. This rapid method is enabled by the </w:t>
      </w:r>
      <w:proofErr w:type="spellStart"/>
      <w:r w:rsidRPr="00DA4BA2">
        <w:rPr>
          <w:rFonts w:ascii="Arial" w:eastAsia="Times New Roman" w:hAnsi="Arial" w:cs="Arial"/>
          <w:color w:val="222222"/>
          <w:shd w:val="clear" w:color="auto" w:fill="FFFFFF"/>
        </w:rPr>
        <w:t>pAD-LyseR</w:t>
      </w:r>
      <w:proofErr w:type="spellEnd"/>
      <w:r w:rsidRPr="00DA4BA2">
        <w:rPr>
          <w:rFonts w:ascii="Arial" w:eastAsia="Times New Roman" w:hAnsi="Arial" w:cs="Arial"/>
          <w:color w:val="222222"/>
          <w:shd w:val="clear" w:color="auto" w:fill="FFFFFF"/>
        </w:rPr>
        <w:t xml:space="preserve"> plasmid.</w:t>
      </w:r>
      <w:r w:rsidRPr="00DA4BA2">
        <w:rPr>
          <w:rFonts w:ascii="Arial" w:eastAsia="Times New Roman" w:hAnsi="Arial" w:cs="Arial"/>
          <w:color w:val="222222"/>
        </w:rPr>
        <w:br/>
      </w:r>
      <w:r w:rsidRPr="00DA4BA2">
        <w:rPr>
          <w:rFonts w:ascii="Arial" w:eastAsia="Times New Roman" w:hAnsi="Arial" w:cs="Arial"/>
          <w:color w:val="222222"/>
        </w:rPr>
        <w:br/>
      </w:r>
      <w:r w:rsidRPr="00DA4BA2">
        <w:rPr>
          <w:rFonts w:ascii="Arial" w:eastAsia="Times New Roman" w:hAnsi="Arial" w:cs="Arial"/>
          <w:color w:val="222222"/>
          <w:shd w:val="clear" w:color="auto" w:fill="FFFFFF"/>
        </w:rPr>
        <w:t>Comments:</w:t>
      </w:r>
      <w:r w:rsidRPr="00DA4BA2">
        <w:rPr>
          <w:rFonts w:ascii="Arial" w:eastAsia="Times New Roman" w:hAnsi="Arial" w:cs="Arial"/>
          <w:color w:val="222222"/>
        </w:rPr>
        <w:br/>
      </w:r>
      <w:proofErr w:type="gramStart"/>
      <w:r w:rsidRPr="00DA4BA2">
        <w:rPr>
          <w:rFonts w:ascii="Arial" w:eastAsia="Times New Roman" w:hAnsi="Arial" w:cs="Arial"/>
          <w:color w:val="222222"/>
          <w:shd w:val="clear" w:color="auto" w:fill="FFFFFF"/>
        </w:rPr>
        <w:t>A</w:t>
      </w:r>
      <w:proofErr w:type="gramEnd"/>
      <w:r w:rsidRPr="00DA4BA2">
        <w:rPr>
          <w:rFonts w:ascii="Arial" w:eastAsia="Times New Roman" w:hAnsi="Arial" w:cs="Arial"/>
          <w:color w:val="222222"/>
          <w:shd w:val="clear" w:color="auto" w:fill="FFFFFF"/>
        </w:rPr>
        <w:t xml:space="preserve"> SDS-PAGE to show the expression levels of GFP vs endogenous proteins (including protein products of the plasmids (</w:t>
      </w:r>
      <w:proofErr w:type="spellStart"/>
      <w:r w:rsidRPr="00DA4BA2">
        <w:rPr>
          <w:rFonts w:ascii="Arial" w:eastAsia="Times New Roman" w:hAnsi="Arial" w:cs="Arial"/>
          <w:color w:val="222222"/>
          <w:shd w:val="clear" w:color="auto" w:fill="FFFFFF"/>
        </w:rPr>
        <w:t>pAD-LyseR</w:t>
      </w:r>
      <w:proofErr w:type="spellEnd"/>
      <w:r w:rsidRPr="00DA4BA2">
        <w:rPr>
          <w:rFonts w:ascii="Arial" w:eastAsia="Times New Roman" w:hAnsi="Arial" w:cs="Arial"/>
          <w:color w:val="222222"/>
          <w:shd w:val="clear" w:color="auto" w:fill="FFFFFF"/>
        </w:rPr>
        <w:t xml:space="preserve">, </w:t>
      </w:r>
      <w:proofErr w:type="spellStart"/>
      <w:r w:rsidRPr="00DA4BA2">
        <w:rPr>
          <w:rFonts w:ascii="Arial" w:eastAsia="Times New Roman" w:hAnsi="Arial" w:cs="Arial"/>
          <w:color w:val="222222"/>
          <w:shd w:val="clear" w:color="auto" w:fill="FFFFFF"/>
        </w:rPr>
        <w:t>pAD-GamS</w:t>
      </w:r>
      <w:proofErr w:type="spellEnd"/>
      <w:r w:rsidRPr="00DA4BA2">
        <w:rPr>
          <w:rFonts w:ascii="Arial" w:eastAsia="Times New Roman" w:hAnsi="Arial" w:cs="Arial"/>
          <w:color w:val="222222"/>
          <w:shd w:val="clear" w:color="auto" w:fill="FFFFFF"/>
        </w:rPr>
        <w:t xml:space="preserve">) would be very helpful. </w:t>
      </w:r>
      <w:proofErr w:type="gramStart"/>
      <w:r w:rsidRPr="00DA4BA2">
        <w:rPr>
          <w:rFonts w:ascii="Arial" w:eastAsia="Times New Roman" w:hAnsi="Arial" w:cs="Arial"/>
          <w:color w:val="222222"/>
          <w:shd w:val="clear" w:color="auto" w:fill="FFFFFF"/>
        </w:rPr>
        <w:t>I.e.</w:t>
      </w:r>
      <w:proofErr w:type="gramEnd"/>
      <w:r w:rsidRPr="00DA4BA2">
        <w:rPr>
          <w:rFonts w:ascii="Arial" w:eastAsia="Times New Roman" w:hAnsi="Arial" w:cs="Arial"/>
          <w:color w:val="222222"/>
          <w:shd w:val="clear" w:color="auto" w:fill="FFFFFF"/>
        </w:rPr>
        <w:t xml:space="preserve"> have a lane with no GFP plasmid and a lane with over the time frame shown in Figure B. This is especially so if the system will be used to express proteins that don't give easy functional read outs.</w:t>
      </w:r>
    </w:p>
    <w:p w14:paraId="6025C641" w14:textId="2433890D" w:rsidR="00E952BD" w:rsidRDefault="00E952BD" w:rsidP="00DA4BA2">
      <w:pPr>
        <w:rPr>
          <w:rFonts w:ascii="Arial" w:eastAsia="Times New Roman" w:hAnsi="Arial" w:cs="Arial"/>
          <w:color w:val="222222"/>
          <w:shd w:val="clear" w:color="auto" w:fill="FFFFFF"/>
        </w:rPr>
      </w:pPr>
    </w:p>
    <w:p w14:paraId="681D7E9A" w14:textId="2EC0B272" w:rsidR="00E952BD" w:rsidRPr="00BD7313" w:rsidRDefault="00BD7313" w:rsidP="00DA4BA2">
      <w:pPr>
        <w:rPr>
          <w:rFonts w:ascii="Arial" w:eastAsia="Times New Roman" w:hAnsi="Arial" w:cs="Arial"/>
          <w:i/>
          <w:iCs/>
          <w:color w:val="222222"/>
          <w:shd w:val="clear" w:color="auto" w:fill="FFFFFF"/>
        </w:rPr>
      </w:pPr>
      <w:r w:rsidRPr="008A0709">
        <w:rPr>
          <w:rFonts w:ascii="Arial" w:eastAsia="Times New Roman" w:hAnsi="Arial" w:cs="Arial"/>
          <w:i/>
          <w:iCs/>
          <w:color w:val="222222"/>
          <w:shd w:val="clear" w:color="auto" w:fill="FFFFFF"/>
        </w:rPr>
        <w:t xml:space="preserve">A good suggestion. This was done in Didovyk et al. (2017), displayed as Figure S3. We </w:t>
      </w:r>
      <w:r w:rsidR="008A0709" w:rsidRPr="008A0709">
        <w:rPr>
          <w:rFonts w:ascii="Arial" w:eastAsia="Times New Roman" w:hAnsi="Arial" w:cs="Arial"/>
          <w:i/>
          <w:iCs/>
          <w:color w:val="222222"/>
          <w:shd w:val="clear" w:color="auto" w:fill="FFFFFF"/>
        </w:rPr>
        <w:t>have added a</w:t>
      </w:r>
      <w:r w:rsidR="008A0709">
        <w:rPr>
          <w:rFonts w:ascii="Arial" w:eastAsia="Times New Roman" w:hAnsi="Arial" w:cs="Arial"/>
          <w:i/>
          <w:iCs/>
          <w:color w:val="222222"/>
          <w:shd w:val="clear" w:color="auto" w:fill="FFFFFF"/>
        </w:rPr>
        <w:t xml:space="preserve"> sentence directing readers to these additional results in the Representative Results section.</w:t>
      </w:r>
    </w:p>
    <w:p w14:paraId="430ABF7C" w14:textId="77777777" w:rsidR="00BD7313" w:rsidRDefault="00DA4BA2" w:rsidP="00DA4BA2">
      <w:pPr>
        <w:rPr>
          <w:rFonts w:ascii="Arial" w:eastAsia="Times New Roman" w:hAnsi="Arial" w:cs="Arial"/>
          <w:color w:val="222222"/>
          <w:shd w:val="clear" w:color="auto" w:fill="FFFFFF"/>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Given the importance of the </w:t>
      </w:r>
      <w:proofErr w:type="spellStart"/>
      <w:r w:rsidRPr="00DA4BA2">
        <w:rPr>
          <w:rFonts w:ascii="Arial" w:eastAsia="Times New Roman" w:hAnsi="Arial" w:cs="Arial"/>
          <w:color w:val="222222"/>
          <w:shd w:val="clear" w:color="auto" w:fill="FFFFFF"/>
        </w:rPr>
        <w:t>pAD-LyseR</w:t>
      </w:r>
      <w:proofErr w:type="spellEnd"/>
      <w:r w:rsidRPr="00DA4BA2">
        <w:rPr>
          <w:rFonts w:ascii="Arial" w:eastAsia="Times New Roman" w:hAnsi="Arial" w:cs="Arial"/>
          <w:color w:val="222222"/>
          <w:shd w:val="clear" w:color="auto" w:fill="FFFFFF"/>
        </w:rPr>
        <w:t xml:space="preserve"> plasmid and potential for its use in other E. coli strains, I suggest for this plasmid to be deposited to </w:t>
      </w:r>
      <w:proofErr w:type="spellStart"/>
      <w:r w:rsidRPr="00DA4BA2">
        <w:rPr>
          <w:rFonts w:ascii="Arial" w:eastAsia="Times New Roman" w:hAnsi="Arial" w:cs="Arial"/>
          <w:color w:val="222222"/>
          <w:shd w:val="clear" w:color="auto" w:fill="FFFFFF"/>
        </w:rPr>
        <w:t>Addgene</w:t>
      </w:r>
      <w:proofErr w:type="spellEnd"/>
      <w:r w:rsidRPr="00DA4BA2">
        <w:rPr>
          <w:rFonts w:ascii="Arial" w:eastAsia="Times New Roman" w:hAnsi="Arial" w:cs="Arial"/>
          <w:color w:val="222222"/>
          <w:shd w:val="clear" w:color="auto" w:fill="FFFFFF"/>
        </w:rPr>
        <w:t>.</w:t>
      </w:r>
    </w:p>
    <w:p w14:paraId="345DB7C2" w14:textId="0A5F557C" w:rsidR="00BD7313" w:rsidRDefault="00BD7313" w:rsidP="00DA4BA2">
      <w:pPr>
        <w:rPr>
          <w:rFonts w:ascii="Arial" w:eastAsia="Times New Roman" w:hAnsi="Arial" w:cs="Arial"/>
          <w:color w:val="222222"/>
          <w:shd w:val="clear" w:color="auto" w:fill="FFFFFF"/>
        </w:rPr>
      </w:pPr>
    </w:p>
    <w:p w14:paraId="065F3EE2" w14:textId="7565E76C" w:rsidR="00BD7313" w:rsidRPr="00BD7313" w:rsidRDefault="00BD7313" w:rsidP="00DA4BA2">
      <w:pPr>
        <w:rPr>
          <w:rFonts w:ascii="Arial" w:eastAsia="Times New Roman" w:hAnsi="Arial" w:cs="Arial"/>
          <w:i/>
          <w:iCs/>
          <w:color w:val="222222"/>
          <w:shd w:val="clear" w:color="auto" w:fill="FFFFFF"/>
        </w:rPr>
      </w:pPr>
      <w:r>
        <w:rPr>
          <w:rFonts w:ascii="Arial" w:eastAsia="Times New Roman" w:hAnsi="Arial" w:cs="Arial"/>
          <w:i/>
          <w:iCs/>
          <w:color w:val="222222"/>
          <w:shd w:val="clear" w:color="auto" w:fill="FFFFFF"/>
        </w:rPr>
        <w:t xml:space="preserve">This has been deposited in </w:t>
      </w:r>
      <w:proofErr w:type="spellStart"/>
      <w:r>
        <w:rPr>
          <w:rFonts w:ascii="Arial" w:eastAsia="Times New Roman" w:hAnsi="Arial" w:cs="Arial"/>
          <w:i/>
          <w:iCs/>
          <w:color w:val="222222"/>
          <w:shd w:val="clear" w:color="auto" w:fill="FFFFFF"/>
        </w:rPr>
        <w:t>Addgene</w:t>
      </w:r>
      <w:proofErr w:type="spellEnd"/>
      <w:r>
        <w:rPr>
          <w:rFonts w:ascii="Arial" w:eastAsia="Times New Roman" w:hAnsi="Arial" w:cs="Arial"/>
          <w:i/>
          <w:iCs/>
          <w:color w:val="222222"/>
          <w:shd w:val="clear" w:color="auto" w:fill="FFFFFF"/>
        </w:rPr>
        <w:t xml:space="preserve"> (99244), now shown in the Table of Materials.</w:t>
      </w:r>
    </w:p>
    <w:p w14:paraId="0CE4E257" w14:textId="5447F42C" w:rsidR="00BD7313" w:rsidRDefault="00DA4BA2" w:rsidP="00DA4BA2">
      <w:pPr>
        <w:rPr>
          <w:rFonts w:ascii="Arial" w:eastAsia="Times New Roman" w:hAnsi="Arial" w:cs="Arial"/>
          <w:color w:val="222222"/>
        </w:rPr>
      </w:pPr>
      <w:r w:rsidRPr="00DA4BA2">
        <w:rPr>
          <w:rFonts w:ascii="Arial" w:eastAsia="Times New Roman" w:hAnsi="Arial" w:cs="Arial"/>
          <w:color w:val="222222"/>
        </w:rPr>
        <w:br/>
      </w:r>
      <w:r w:rsidRPr="00DA4BA2">
        <w:rPr>
          <w:rFonts w:ascii="Arial" w:eastAsia="Times New Roman" w:hAnsi="Arial" w:cs="Arial"/>
          <w:color w:val="222222"/>
          <w:shd w:val="clear" w:color="auto" w:fill="FFFFFF"/>
        </w:rPr>
        <w:t>How long are the store lysate at -80C stable for? Can unused lysate be re-frozen after thawing and still maintain activity?</w:t>
      </w:r>
      <w:r w:rsidRPr="00DA4BA2">
        <w:rPr>
          <w:rFonts w:ascii="Arial" w:eastAsia="Times New Roman" w:hAnsi="Arial" w:cs="Arial"/>
          <w:color w:val="222222"/>
        </w:rPr>
        <w:br/>
      </w:r>
    </w:p>
    <w:p w14:paraId="676F1260" w14:textId="456A956F" w:rsidR="00E02652" w:rsidRPr="00E02652" w:rsidRDefault="00E02652" w:rsidP="00DA4BA2">
      <w:pPr>
        <w:rPr>
          <w:rFonts w:ascii="Arial" w:eastAsia="Times New Roman" w:hAnsi="Arial" w:cs="Arial"/>
          <w:i/>
          <w:iCs/>
          <w:color w:val="222222"/>
        </w:rPr>
      </w:pPr>
      <w:r>
        <w:rPr>
          <w:rFonts w:ascii="Arial" w:eastAsia="Times New Roman" w:hAnsi="Arial" w:cs="Arial"/>
          <w:i/>
          <w:iCs/>
          <w:color w:val="222222"/>
        </w:rPr>
        <w:lastRenderedPageBreak/>
        <w:t xml:space="preserve">We have not explicitly tested how long the lysate can be stored at -80C, but we believe it should be good for </w:t>
      </w:r>
      <w:r w:rsidR="008A0709">
        <w:rPr>
          <w:rFonts w:ascii="Arial" w:eastAsia="Times New Roman" w:hAnsi="Arial" w:cs="Arial"/>
          <w:i/>
          <w:iCs/>
          <w:color w:val="222222"/>
        </w:rPr>
        <w:t xml:space="preserve">at least </w:t>
      </w:r>
      <w:r>
        <w:rPr>
          <w:rFonts w:ascii="Arial" w:eastAsia="Times New Roman" w:hAnsi="Arial" w:cs="Arial"/>
          <w:i/>
          <w:iCs/>
          <w:color w:val="222222"/>
        </w:rPr>
        <w:t>more than a year. We also have not tested multiple freeze-thaw cy</w:t>
      </w:r>
      <w:r w:rsidR="00575FE5">
        <w:rPr>
          <w:rFonts w:ascii="Arial" w:eastAsia="Times New Roman" w:hAnsi="Arial" w:cs="Arial"/>
          <w:i/>
          <w:iCs/>
          <w:color w:val="222222"/>
        </w:rPr>
        <w:t>c</w:t>
      </w:r>
      <w:r>
        <w:rPr>
          <w:rFonts w:ascii="Arial" w:eastAsia="Times New Roman" w:hAnsi="Arial" w:cs="Arial"/>
          <w:i/>
          <w:iCs/>
          <w:color w:val="222222"/>
        </w:rPr>
        <w:t xml:space="preserve">les, but we recommend storing </w:t>
      </w:r>
      <w:r w:rsidR="008A0709">
        <w:rPr>
          <w:rFonts w:ascii="Arial" w:eastAsia="Times New Roman" w:hAnsi="Arial" w:cs="Arial"/>
          <w:i/>
          <w:iCs/>
          <w:color w:val="222222"/>
        </w:rPr>
        <w:t>the lysate</w:t>
      </w:r>
      <w:r>
        <w:rPr>
          <w:rFonts w:ascii="Arial" w:eastAsia="Times New Roman" w:hAnsi="Arial" w:cs="Arial"/>
          <w:i/>
          <w:iCs/>
          <w:color w:val="222222"/>
        </w:rPr>
        <w:t xml:space="preserve"> in aliquots before freezing (step 3.15) to avoid potential loss of activity.</w:t>
      </w:r>
    </w:p>
    <w:p w14:paraId="7AAB11E5" w14:textId="5B3B4C24" w:rsidR="00DA4BA2" w:rsidRPr="00DA4BA2" w:rsidRDefault="00DA4BA2" w:rsidP="00DA4BA2">
      <w:pPr>
        <w:rPr>
          <w:rFonts w:ascii="Times New Roman" w:eastAsia="Times New Roman" w:hAnsi="Times New Roman" w:cs="Times New Roman"/>
        </w:rPr>
      </w:pPr>
      <w:r w:rsidRPr="00DA4BA2">
        <w:rPr>
          <w:rFonts w:ascii="Arial" w:eastAsia="Times New Roman" w:hAnsi="Arial" w:cs="Arial"/>
          <w:color w:val="222222"/>
        </w:rPr>
        <w:br/>
      </w:r>
      <w:r w:rsidRPr="00DA4BA2">
        <w:rPr>
          <w:rFonts w:ascii="Arial" w:eastAsia="Times New Roman" w:hAnsi="Arial" w:cs="Arial"/>
          <w:color w:val="222222"/>
        </w:rPr>
        <w:br/>
      </w:r>
      <w:r w:rsidRPr="00DA4BA2">
        <w:rPr>
          <w:rFonts w:ascii="Arial" w:eastAsia="Times New Roman" w:hAnsi="Arial" w:cs="Arial"/>
          <w:b/>
          <w:bCs/>
          <w:color w:val="222222"/>
          <w:shd w:val="clear" w:color="auto" w:fill="FFFFFF"/>
        </w:rPr>
        <w:t>Reviewer #3:</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Manuscript Summary:</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 xml:space="preserve">The authors describe a modified method to prepare cell-free lysates for in vitro expression of biomolecules. The key message is to use an endolysin expressing E. coli strain for a subsequent autolysis procedure. The described protocol and results are mainly </w:t>
      </w:r>
      <w:proofErr w:type="gramStart"/>
      <w:r w:rsidRPr="00DA4BA2">
        <w:rPr>
          <w:rFonts w:ascii="Arial" w:eastAsia="Times New Roman" w:hAnsi="Arial" w:cs="Arial"/>
          <w:color w:val="222222"/>
          <w:shd w:val="clear" w:color="auto" w:fill="FFFFFF"/>
        </w:rPr>
        <w:t>reprints</w:t>
      </w:r>
      <w:proofErr w:type="gramEnd"/>
      <w:r w:rsidRPr="00DA4BA2">
        <w:rPr>
          <w:rFonts w:ascii="Arial" w:eastAsia="Times New Roman" w:hAnsi="Arial" w:cs="Arial"/>
          <w:color w:val="222222"/>
          <w:shd w:val="clear" w:color="auto" w:fill="FFFFFF"/>
        </w:rPr>
        <w:t xml:space="preserve"> from a previous publication of the authors. The article would go together with a video, nevertheless I would prefer to find all necessary information to reproduce the technique in the text part.</w:t>
      </w:r>
      <w:r w:rsidRPr="00DA4BA2">
        <w:rPr>
          <w:rFonts w:ascii="Arial" w:eastAsia="Times New Roman" w:hAnsi="Arial" w:cs="Arial"/>
          <w:color w:val="222222"/>
        </w:rPr>
        <w:br/>
      </w:r>
      <w:r w:rsidRPr="00DA4BA2">
        <w:rPr>
          <w:rFonts w:ascii="Arial" w:eastAsia="Times New Roman" w:hAnsi="Arial" w:cs="Arial"/>
          <w:color w:val="222222"/>
        </w:rPr>
        <w:br/>
      </w:r>
      <w:r w:rsidRPr="00DA4BA2">
        <w:rPr>
          <w:rFonts w:ascii="Arial" w:eastAsia="Times New Roman" w:hAnsi="Arial" w:cs="Arial"/>
          <w:color w:val="222222"/>
          <w:shd w:val="clear" w:color="auto" w:fill="FFFFFF"/>
        </w:rPr>
        <w:t>Major Concerns:</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A table specifying the components, stocks and final concentrations of the premix should be included. In addition, the useful concentration and optimization range of the individual compounds should be given. Keeping the recommended total reaction volume of 20 µL in mind, examples for the described protocol modifications in part 5 including required stock concentrations of the optional compounds would be helpful.</w:t>
      </w:r>
      <w:r w:rsidRPr="00DA4BA2">
        <w:rPr>
          <w:rFonts w:ascii="Arial" w:eastAsia="Times New Roman" w:hAnsi="Arial" w:cs="Arial"/>
          <w:color w:val="222222"/>
        </w:rPr>
        <w:br/>
      </w:r>
      <w:r w:rsidRPr="00DA4BA2">
        <w:rPr>
          <w:rFonts w:ascii="Arial" w:eastAsia="Times New Roman" w:hAnsi="Arial" w:cs="Arial"/>
          <w:color w:val="222222"/>
          <w:shd w:val="clear" w:color="auto" w:fill="FFFFFF"/>
        </w:rPr>
        <w:t>Several other simple and highly efficient methods for E. coli lysate production have been described before and the protocol would clearly benefit if a more detailed comparison with these procedures would be given either in the introduction or discussion.</w:t>
      </w:r>
    </w:p>
    <w:p w14:paraId="4AF935CC" w14:textId="0477F69B" w:rsidR="000751D8" w:rsidRDefault="00F36DC9"/>
    <w:p w14:paraId="093C5395" w14:textId="26D2882D" w:rsidR="00E02652" w:rsidRPr="00E02652" w:rsidRDefault="00E02652">
      <w:pPr>
        <w:rPr>
          <w:i/>
          <w:iCs/>
        </w:rPr>
      </w:pPr>
      <w:r>
        <w:rPr>
          <w:i/>
          <w:iCs/>
        </w:rPr>
        <w:t>We have now added a table of the premix components</w:t>
      </w:r>
      <w:r w:rsidR="00AB5CE4">
        <w:rPr>
          <w:i/>
          <w:iCs/>
        </w:rPr>
        <w:t xml:space="preserve"> and</w:t>
      </w:r>
      <w:r w:rsidR="00C04AE0">
        <w:rPr>
          <w:i/>
          <w:iCs/>
        </w:rPr>
        <w:t xml:space="preserve"> an additional note</w:t>
      </w:r>
      <w:r w:rsidR="00AB5CE4">
        <w:rPr>
          <w:i/>
          <w:iCs/>
        </w:rPr>
        <w:t xml:space="preserve"> on the magnesium glutamate and PEG 8000</w:t>
      </w:r>
      <w:r>
        <w:rPr>
          <w:i/>
          <w:iCs/>
        </w:rPr>
        <w:t xml:space="preserve"> concentrations</w:t>
      </w:r>
      <w:r w:rsidR="00AB5CE4">
        <w:rPr>
          <w:i/>
          <w:iCs/>
        </w:rPr>
        <w:t xml:space="preserve"> that</w:t>
      </w:r>
      <w:r>
        <w:rPr>
          <w:i/>
          <w:iCs/>
        </w:rPr>
        <w:t xml:space="preserve"> can be optimized</w:t>
      </w:r>
      <w:r w:rsidR="00AB5CE4">
        <w:rPr>
          <w:i/>
          <w:iCs/>
        </w:rPr>
        <w:t xml:space="preserve">. </w:t>
      </w:r>
      <w:r w:rsidR="00F415CE">
        <w:rPr>
          <w:i/>
          <w:iCs/>
        </w:rPr>
        <w:t>We have also expanded discussion of other methods of lysate production in the Discussion section.</w:t>
      </w:r>
    </w:p>
    <w:sectPr w:rsidR="00E02652" w:rsidRPr="00E02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2"/>
    <w:rsid w:val="000B69B7"/>
    <w:rsid w:val="0012196E"/>
    <w:rsid w:val="00192870"/>
    <w:rsid w:val="001E14CF"/>
    <w:rsid w:val="001F559E"/>
    <w:rsid w:val="002144D7"/>
    <w:rsid w:val="00255E7D"/>
    <w:rsid w:val="0030682A"/>
    <w:rsid w:val="00421D2B"/>
    <w:rsid w:val="004331A7"/>
    <w:rsid w:val="0050258F"/>
    <w:rsid w:val="00575FE5"/>
    <w:rsid w:val="005F4748"/>
    <w:rsid w:val="00654B7E"/>
    <w:rsid w:val="00673648"/>
    <w:rsid w:val="007715F6"/>
    <w:rsid w:val="00796741"/>
    <w:rsid w:val="007B78ED"/>
    <w:rsid w:val="007C0F1F"/>
    <w:rsid w:val="00810E8C"/>
    <w:rsid w:val="008A0709"/>
    <w:rsid w:val="008F0851"/>
    <w:rsid w:val="009251CF"/>
    <w:rsid w:val="00A10887"/>
    <w:rsid w:val="00A1134E"/>
    <w:rsid w:val="00A22F7A"/>
    <w:rsid w:val="00AB5CE4"/>
    <w:rsid w:val="00BD7313"/>
    <w:rsid w:val="00C04AE0"/>
    <w:rsid w:val="00C9658D"/>
    <w:rsid w:val="00CB7C73"/>
    <w:rsid w:val="00DA4BA2"/>
    <w:rsid w:val="00E02652"/>
    <w:rsid w:val="00E50F24"/>
    <w:rsid w:val="00E7351E"/>
    <w:rsid w:val="00E952BD"/>
    <w:rsid w:val="00E96C07"/>
    <w:rsid w:val="00EB13AD"/>
    <w:rsid w:val="00F217C8"/>
    <w:rsid w:val="00F228CC"/>
    <w:rsid w:val="00F36DC9"/>
    <w:rsid w:val="00F415CE"/>
    <w:rsid w:val="00FB08C5"/>
    <w:rsid w:val="00FE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40BE"/>
  <w15:chartTrackingRefBased/>
  <w15:docId w15:val="{AC527D7C-F6A7-BD42-8A12-E481A801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4BA2"/>
    <w:rPr>
      <w:b/>
      <w:bCs/>
    </w:rPr>
  </w:style>
  <w:style w:type="character" w:customStyle="1" w:styleId="il">
    <w:name w:val="il"/>
    <w:basedOn w:val="DefaultParagraphFont"/>
    <w:rsid w:val="00DA4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3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1637</TotalTime>
  <Pages>8</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2021-05-14T20:57:00Z</dcterms:created>
  <dcterms:modified xsi:type="dcterms:W3CDTF">2021-05-19T05:52:00Z</dcterms:modified>
</cp:coreProperties>
</file>