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46FA073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D45275">
        <w:rPr>
          <w:rFonts w:eastAsia="Times New Roman" w:cstheme="minorHAnsi"/>
          <w:b/>
        </w:rPr>
        <w:t>62749</w:t>
      </w:r>
    </w:p>
    <w:p w14:paraId="2F6924E5" w14:textId="4D6C811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D45275">
        <w:rPr>
          <w:rFonts w:eastAsia="Times New Roman" w:cstheme="minorHAnsi"/>
          <w:b/>
        </w:rPr>
        <w:t>Swati Madhu</w:t>
      </w:r>
    </w:p>
    <w:p w14:paraId="6FB9233B" w14:textId="3177D487" w:rsidR="004E0C5A" w:rsidRPr="0016042C" w:rsidRDefault="004E0C5A" w:rsidP="004E0C5A">
      <w:pPr>
        <w:outlineLvl w:val="0"/>
        <w:rPr>
          <w:rFonts w:eastAsia="Times New Roman" w:cstheme="minorHAnsi"/>
          <w:b/>
          <w:bCs/>
        </w:rPr>
      </w:pPr>
      <w:r w:rsidRPr="00B07A3B">
        <w:rPr>
          <w:rFonts w:eastAsia="Times New Roman" w:cstheme="minorHAnsi"/>
          <w:b/>
        </w:rPr>
        <w:t>Project Page Link:</w:t>
      </w:r>
      <w:r w:rsidR="00F60C18">
        <w:rPr>
          <w:rFonts w:eastAsia="Times New Roman" w:cstheme="minorHAnsi"/>
          <w:b/>
        </w:rPr>
        <w:t xml:space="preserve"> </w:t>
      </w:r>
      <w:hyperlink r:id="rId7" w:tgtFrame="_blank" w:history="1">
        <w:r w:rsidR="00D45275" w:rsidRPr="0016042C">
          <w:rPr>
            <w:rStyle w:val="Hyperlink"/>
            <w:rFonts w:cstheme="minorHAnsi"/>
            <w:b/>
            <w:bCs/>
            <w:color w:val="1155CC"/>
            <w:shd w:val="clear" w:color="auto" w:fill="FFFFFF"/>
          </w:rPr>
          <w:t>https://www.jove.com/account/file-uploader?src=19138493</w:t>
        </w:r>
      </w:hyperlink>
    </w:p>
    <w:p w14:paraId="2C89778F" w14:textId="77777777" w:rsidR="004E0C5A" w:rsidRPr="00B07A3B" w:rsidRDefault="004E0C5A" w:rsidP="004E0C5A">
      <w:pPr>
        <w:outlineLvl w:val="0"/>
        <w:rPr>
          <w:rFonts w:eastAsia="Times New Roman" w:cstheme="minorHAnsi"/>
          <w:b/>
        </w:rPr>
      </w:pPr>
    </w:p>
    <w:p w14:paraId="30BC7CCC" w14:textId="05916417" w:rsidR="004E0C5A" w:rsidRPr="0026225E" w:rsidRDefault="004E0C5A" w:rsidP="004E0C5A">
      <w:pPr>
        <w:outlineLvl w:val="0"/>
        <w:rPr>
          <w:rFonts w:eastAsia="Times New Roman" w:cstheme="minorHAnsi"/>
          <w:b/>
          <w:sz w:val="32"/>
          <w:szCs w:val="32"/>
        </w:rPr>
      </w:pPr>
      <w:r w:rsidRPr="00B07A3B">
        <w:rPr>
          <w:rFonts w:eastAsia="Times New Roman" w:cstheme="minorHAnsi"/>
          <w:b/>
          <w:sz w:val="32"/>
          <w:szCs w:val="32"/>
        </w:rPr>
        <w:t>Title:</w:t>
      </w:r>
      <w:r w:rsidR="0026225E">
        <w:rPr>
          <w:rFonts w:eastAsia="Times New Roman" w:cstheme="minorHAnsi"/>
          <w:b/>
          <w:sz w:val="32"/>
          <w:szCs w:val="32"/>
        </w:rPr>
        <w:t xml:space="preserve"> </w:t>
      </w:r>
      <w:r w:rsidR="0026225E" w:rsidRPr="0026225E">
        <w:rPr>
          <w:rFonts w:asciiTheme="majorHAnsi" w:hAnsiTheme="majorHAnsi" w:cstheme="majorHAnsi"/>
          <w:b/>
          <w:sz w:val="32"/>
          <w:szCs w:val="32"/>
        </w:rPr>
        <w:t>An Effective Mouse Model of Unilateral Renal Ischemia-Reperfusion Injury</w:t>
      </w:r>
    </w:p>
    <w:p w14:paraId="4A0C5B67" w14:textId="77777777" w:rsidR="004E0C5A" w:rsidRPr="00B07A3B" w:rsidRDefault="004E0C5A" w:rsidP="004E0C5A">
      <w:pPr>
        <w:outlineLvl w:val="0"/>
        <w:rPr>
          <w:rFonts w:eastAsia="Times New Roman" w:cstheme="minorHAnsi"/>
          <w:b/>
        </w:rPr>
      </w:pPr>
    </w:p>
    <w:p w14:paraId="571B4839" w14:textId="7AF73992"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79689497" w14:textId="3C195D1E" w:rsidR="0026225E" w:rsidRDefault="0026225E" w:rsidP="00EC3C46">
      <w:pPr>
        <w:outlineLvl w:val="0"/>
        <w:rPr>
          <w:rFonts w:eastAsia="Times New Roman" w:cstheme="minorHAnsi"/>
          <w:b/>
          <w:sz w:val="28"/>
          <w:szCs w:val="28"/>
        </w:rPr>
      </w:pPr>
    </w:p>
    <w:p w14:paraId="2EC53693" w14:textId="77777777" w:rsidR="0026225E" w:rsidRPr="0026225E" w:rsidRDefault="0026225E" w:rsidP="0026225E">
      <w:pPr>
        <w:rPr>
          <w:rFonts w:asciiTheme="majorHAnsi" w:hAnsiTheme="majorHAnsi" w:cstheme="majorHAnsi"/>
          <w:b/>
          <w:bCs/>
          <w:sz w:val="28"/>
          <w:szCs w:val="28"/>
        </w:rPr>
      </w:pPr>
      <w:r w:rsidRPr="0026225E">
        <w:rPr>
          <w:rFonts w:asciiTheme="majorHAnsi" w:hAnsiTheme="majorHAnsi" w:cstheme="majorHAnsi"/>
          <w:b/>
          <w:bCs/>
          <w:sz w:val="28"/>
          <w:szCs w:val="28"/>
        </w:rPr>
        <w:t xml:space="preserve">Jose R. Godoy, Grace Watson, Carly </w:t>
      </w:r>
      <w:proofErr w:type="spellStart"/>
      <w:r w:rsidRPr="0026225E">
        <w:rPr>
          <w:rFonts w:asciiTheme="majorHAnsi" w:hAnsiTheme="majorHAnsi" w:cstheme="majorHAnsi"/>
          <w:b/>
          <w:bCs/>
          <w:sz w:val="28"/>
          <w:szCs w:val="28"/>
        </w:rPr>
        <w:t>Raspante</w:t>
      </w:r>
      <w:proofErr w:type="spellEnd"/>
      <w:r w:rsidRPr="0026225E">
        <w:rPr>
          <w:rFonts w:asciiTheme="majorHAnsi" w:hAnsiTheme="majorHAnsi" w:cstheme="majorHAnsi"/>
          <w:b/>
          <w:bCs/>
          <w:sz w:val="28"/>
          <w:szCs w:val="28"/>
        </w:rPr>
        <w:t xml:space="preserve">, Oscar </w:t>
      </w:r>
      <w:proofErr w:type="spellStart"/>
      <w:r w:rsidRPr="0026225E">
        <w:rPr>
          <w:rFonts w:asciiTheme="majorHAnsi" w:hAnsiTheme="majorHAnsi" w:cstheme="majorHAnsi"/>
          <w:b/>
          <w:bCs/>
          <w:sz w:val="28"/>
          <w:szCs w:val="28"/>
        </w:rPr>
        <w:t>Illanes</w:t>
      </w:r>
      <w:proofErr w:type="spellEnd"/>
    </w:p>
    <w:p w14:paraId="5ECB82FC" w14:textId="77777777" w:rsidR="0026225E" w:rsidRPr="0026225E" w:rsidRDefault="0026225E" w:rsidP="0026225E">
      <w:pPr>
        <w:rPr>
          <w:rFonts w:asciiTheme="majorHAnsi" w:hAnsiTheme="majorHAnsi" w:cstheme="majorHAnsi"/>
          <w:sz w:val="28"/>
          <w:szCs w:val="28"/>
        </w:rPr>
      </w:pPr>
    </w:p>
    <w:p w14:paraId="34160FE8" w14:textId="7539C4FC" w:rsidR="0026225E" w:rsidRPr="0026225E" w:rsidRDefault="0026225E" w:rsidP="0026225E">
      <w:pPr>
        <w:outlineLvl w:val="0"/>
        <w:rPr>
          <w:rFonts w:eastAsia="Times New Roman" w:cstheme="minorHAnsi"/>
          <w:b/>
          <w:sz w:val="32"/>
          <w:szCs w:val="32"/>
        </w:rPr>
      </w:pPr>
      <w:r w:rsidRPr="0026225E">
        <w:rPr>
          <w:rFonts w:asciiTheme="majorHAnsi" w:hAnsiTheme="majorHAnsi" w:cstheme="majorHAnsi"/>
          <w:sz w:val="28"/>
          <w:szCs w:val="28"/>
        </w:rPr>
        <w:t xml:space="preserve">Department of Veterinary Biomedical Sciences, </w:t>
      </w:r>
      <w:r w:rsidR="00285A06" w:rsidRPr="0026225E">
        <w:rPr>
          <w:rFonts w:asciiTheme="majorHAnsi" w:hAnsiTheme="majorHAnsi" w:cstheme="majorHAnsi"/>
          <w:sz w:val="28"/>
          <w:szCs w:val="28"/>
        </w:rPr>
        <w:t>College of Veterinary Medicine</w:t>
      </w:r>
      <w:r w:rsidR="00285A06">
        <w:rPr>
          <w:rFonts w:asciiTheme="majorHAnsi" w:hAnsiTheme="majorHAnsi" w:cstheme="majorHAnsi"/>
          <w:sz w:val="28"/>
          <w:szCs w:val="28"/>
        </w:rPr>
        <w:t>,</w:t>
      </w:r>
      <w:r w:rsidR="00285A06" w:rsidRPr="0026225E">
        <w:rPr>
          <w:rFonts w:asciiTheme="majorHAnsi" w:hAnsiTheme="majorHAnsi" w:cstheme="majorHAnsi"/>
          <w:sz w:val="28"/>
          <w:szCs w:val="28"/>
        </w:rPr>
        <w:t xml:space="preserve"> </w:t>
      </w:r>
      <w:r w:rsidRPr="0026225E">
        <w:rPr>
          <w:rFonts w:asciiTheme="majorHAnsi" w:hAnsiTheme="majorHAnsi" w:cstheme="majorHAnsi"/>
          <w:sz w:val="28"/>
          <w:szCs w:val="28"/>
        </w:rPr>
        <w:t xml:space="preserve">Long Island University </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3A61C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178AD551" w:rsidR="004E0C5A" w:rsidRDefault="004E0C5A" w:rsidP="004E0C5A">
      <w:pPr>
        <w:outlineLvl w:val="0"/>
        <w:rPr>
          <w:rFonts w:eastAsia="Times New Roman" w:cstheme="minorHAnsi"/>
        </w:rPr>
      </w:pPr>
      <w:bookmarkStart w:id="0" w:name="_Hlk25233958"/>
    </w:p>
    <w:p w14:paraId="44264431" w14:textId="2877FC49" w:rsidR="0026225E" w:rsidRPr="00B07A3B" w:rsidRDefault="0026225E" w:rsidP="004E0C5A">
      <w:pPr>
        <w:outlineLvl w:val="0"/>
        <w:rPr>
          <w:rFonts w:eastAsia="Times New Roman" w:cstheme="minorHAnsi"/>
        </w:rPr>
      </w:pPr>
      <w:r>
        <w:rPr>
          <w:rFonts w:asciiTheme="majorHAnsi" w:hAnsiTheme="majorHAnsi" w:cstheme="majorHAnsi"/>
        </w:rPr>
        <w:t>Jose R. Godoy</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hyperlink r:id="rId8" w:history="1">
        <w:r w:rsidRPr="004C10C6">
          <w:rPr>
            <w:rStyle w:val="Hyperlink"/>
            <w:rFonts w:asciiTheme="majorHAnsi" w:hAnsiTheme="majorHAnsi" w:cstheme="majorHAnsi"/>
          </w:rPr>
          <w:t>Jose.Godoy@liu.edu</w:t>
        </w:r>
      </w:hyperlink>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0B0A7C86" w14:textId="77777777" w:rsidR="0026225E" w:rsidRDefault="003A61C3" w:rsidP="0026225E">
      <w:hyperlink r:id="rId9" w:history="1">
        <w:r w:rsidR="0026225E">
          <w:rPr>
            <w:rStyle w:val="Hyperlink"/>
            <w:rFonts w:asciiTheme="majorHAnsi" w:hAnsiTheme="majorHAnsi" w:cstheme="majorHAnsi"/>
          </w:rPr>
          <w:t>grace.watson2@my.liu.edu</w:t>
        </w:r>
      </w:hyperlink>
    </w:p>
    <w:p w14:paraId="2C57DB46" w14:textId="77777777" w:rsidR="0026225E" w:rsidRDefault="003A61C3" w:rsidP="0026225E">
      <w:hyperlink r:id="rId10" w:history="1">
        <w:r w:rsidR="0026225E">
          <w:rPr>
            <w:rStyle w:val="Hyperlink"/>
            <w:rFonts w:asciiTheme="majorHAnsi" w:hAnsiTheme="majorHAnsi" w:cstheme="majorHAnsi"/>
          </w:rPr>
          <w:t>carly.raspante@my.liu.edu</w:t>
        </w:r>
      </w:hyperlink>
    </w:p>
    <w:p w14:paraId="4183E7EB" w14:textId="77777777" w:rsidR="0026225E" w:rsidRDefault="003A61C3" w:rsidP="0026225E">
      <w:hyperlink r:id="rId11" w:history="1">
        <w:r w:rsidR="0026225E">
          <w:rPr>
            <w:rStyle w:val="Hyperlink"/>
            <w:rFonts w:asciiTheme="majorHAnsi" w:hAnsiTheme="majorHAnsi" w:cstheme="majorHAnsi"/>
          </w:rPr>
          <w:t>Oscar.Illanes@liu.edu</w:t>
        </w:r>
      </w:hyperlink>
    </w:p>
    <w:p w14:paraId="6F84F159" w14:textId="0E4F9014" w:rsidR="003B5E26" w:rsidRPr="00B07A3B" w:rsidRDefault="005E79AF" w:rsidP="009A0E7C">
      <w:pPr>
        <w:outlineLvl w:val="0"/>
        <w:rPr>
          <w:rFonts w:cstheme="minorHAnsi"/>
          <w:b/>
          <w:sz w:val="22"/>
          <w:szCs w:val="22"/>
        </w:rPr>
      </w:pPr>
      <w:hyperlink r:id="rId12" w:history="1">
        <w:r w:rsidRPr="004C10C6">
          <w:rPr>
            <w:rStyle w:val="Hyperlink"/>
            <w:rFonts w:asciiTheme="majorHAnsi" w:hAnsiTheme="majorHAnsi" w:cstheme="majorHAnsi"/>
          </w:rPr>
          <w:t>Jose.Godoy@liu.edu</w:t>
        </w:r>
      </w:hyperlink>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3A61C3"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064DF063" w14:textId="48A6B3B9" w:rsidR="005F1ADF" w:rsidRPr="00B07A3B" w:rsidRDefault="00AE2480" w:rsidP="005F1ADF">
      <w:pPr>
        <w:spacing w:before="240"/>
        <w:ind w:left="720"/>
        <w:rPr>
          <w:rFonts w:eastAsia="Times New Roman" w:cstheme="minorHAnsi"/>
          <w:b/>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3A61C3"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3"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4"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B1E9D12" w14:textId="77777777" w:rsidR="005F1ADF" w:rsidRDefault="005F1ADF" w:rsidP="005F1ADF">
      <w:pPr>
        <w:spacing w:before="120"/>
        <w:ind w:left="720"/>
        <w:rPr>
          <w:rFonts w:eastAsia="Times New Roman" w:cstheme="minorHAnsi"/>
        </w:rPr>
      </w:pPr>
    </w:p>
    <w:p w14:paraId="007C777C" w14:textId="77777777" w:rsidR="005F1ADF" w:rsidRDefault="005F1ADF" w:rsidP="005F1ADF">
      <w:pPr>
        <w:spacing w:before="120"/>
        <w:ind w:left="216" w:hanging="216"/>
        <w:rPr>
          <w:rFonts w:asciiTheme="majorHAnsi" w:eastAsia="Times New Roman" w:hAnsiTheme="majorHAnsi" w:cstheme="majorHAnsi"/>
        </w:rPr>
      </w:pPr>
      <w:r>
        <w:rPr>
          <w:rFonts w:asciiTheme="majorHAnsi" w:eastAsia="Times New Roman" w:hAnsiTheme="majorHAnsi" w:cstheme="majorHAnsi"/>
          <w:b/>
        </w:rPr>
        <w:t>3. Interview statements</w:t>
      </w:r>
      <w:r w:rsidRPr="00E6188D">
        <w:rPr>
          <w:rFonts w:asciiTheme="majorHAnsi" w:eastAsia="Times New Roman" w:hAnsiTheme="majorHAnsi" w:cstheme="majorHAnsi"/>
          <w:b/>
        </w:rPr>
        <w:t>:</w:t>
      </w:r>
      <w:r>
        <w:rPr>
          <w:rFonts w:asciiTheme="majorHAnsi" w:eastAsia="Times New Roman" w:hAnsiTheme="majorHAnsi" w:cstheme="majorHAnsi"/>
          <w:b/>
        </w:rPr>
        <w:t xml:space="preserve"> </w:t>
      </w:r>
      <w:r>
        <w:rPr>
          <w:rFonts w:asciiTheme="majorHAnsi" w:eastAsia="Times New Roman" w:hAnsiTheme="majorHAnsi" w:cstheme="majorHAnsi"/>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rPr>
        <w:t>Please select one</w:t>
      </w:r>
      <w:r>
        <w:rPr>
          <w:rFonts w:asciiTheme="majorHAnsi" w:eastAsia="Times New Roman" w:hAnsiTheme="majorHAnsi" w:cstheme="majorHAnsi"/>
        </w:rPr>
        <w:t>.</w:t>
      </w:r>
    </w:p>
    <w:p w14:paraId="42008F83" w14:textId="77777777" w:rsidR="005F1ADF" w:rsidRPr="00680F08" w:rsidRDefault="005F1ADF" w:rsidP="005F1ADF">
      <w:pPr>
        <w:spacing w:before="120"/>
        <w:rPr>
          <w:rFonts w:eastAsia="Times New Roman" w:cs="Calibri"/>
        </w:rPr>
      </w:pPr>
    </w:p>
    <w:p w14:paraId="2A8E68AA" w14:textId="77777777" w:rsidR="005F1ADF" w:rsidRPr="006D3C9C" w:rsidRDefault="003A61C3" w:rsidP="005F1ADF">
      <w:pPr>
        <w:ind w:left="720"/>
        <w:rPr>
          <w:rFonts w:eastAsia="Times New Roman" w:cs="Calibri"/>
          <w:color w:val="222222"/>
        </w:rPr>
      </w:pPr>
      <w:sdt>
        <w:sdtPr>
          <w:rPr>
            <w:rFonts w:eastAsia="Times New Roman" w:cstheme="minorHAnsi"/>
            <w:color w:val="000000"/>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highlight w:val="yellow"/>
            </w:rPr>
            <w:t>☐</w:t>
          </w:r>
        </w:sdtContent>
      </w:sdt>
      <w:r w:rsidR="005F1ADF" w:rsidRPr="006D3C9C">
        <w:rPr>
          <w:rFonts w:eastAsia="Times New Roman" w:cs="Calibri"/>
          <w:i/>
          <w:color w:val="222222"/>
        </w:rPr>
        <w:t> </w:t>
      </w:r>
      <w:r w:rsidR="005F1ADF">
        <w:rPr>
          <w:rFonts w:eastAsia="Times New Roman" w:cs="Calibri"/>
          <w:i/>
          <w:color w:val="222222"/>
        </w:rPr>
        <w:tab/>
      </w:r>
      <w:r w:rsidR="005F1ADF" w:rsidRPr="006D3C9C">
        <w:rPr>
          <w:rFonts w:eastAsia="Times New Roman" w:cs="Calibri"/>
          <w:color w:val="222222"/>
        </w:rPr>
        <w:t>Interviewees wear masks until videographer steps away (≥6 ft/2 m) and begins filming</w:t>
      </w:r>
      <w:r w:rsidR="005F1ADF">
        <w:rPr>
          <w:rFonts w:eastAsia="Times New Roman" w:cs="Calibri"/>
          <w:color w:val="222222"/>
        </w:rPr>
        <w:t>, then the</w:t>
      </w:r>
      <w:r w:rsidR="005F1ADF" w:rsidRPr="006D3C9C">
        <w:rPr>
          <w:rFonts w:eastAsia="Times New Roman" w:cs="Calibri"/>
          <w:color w:val="222222"/>
        </w:rPr>
        <w:t xml:space="preserve"> </w:t>
      </w:r>
      <w:r w:rsidR="005F1ADF">
        <w:rPr>
          <w:rFonts w:eastAsia="Times New Roman" w:cs="Calibri"/>
          <w:color w:val="222222"/>
        </w:rPr>
        <w:t>i</w:t>
      </w:r>
      <w:r w:rsidR="005F1ADF" w:rsidRPr="006D3C9C">
        <w:rPr>
          <w:rFonts w:eastAsia="Times New Roman" w:cs="Calibri"/>
          <w:color w:val="222222"/>
        </w:rPr>
        <w:t xml:space="preserve">nterviewee removes </w:t>
      </w:r>
      <w:r w:rsidR="005F1ADF">
        <w:rPr>
          <w:rFonts w:eastAsia="Times New Roman" w:cs="Calibri"/>
          <w:color w:val="222222"/>
        </w:rPr>
        <w:t xml:space="preserve">the </w:t>
      </w:r>
      <w:r w:rsidR="005F1ADF" w:rsidRPr="006D3C9C">
        <w:rPr>
          <w:rFonts w:eastAsia="Times New Roman" w:cs="Calibri"/>
          <w:color w:val="222222"/>
        </w:rPr>
        <w:t xml:space="preserve">mask for line delivery only. When take is captured, </w:t>
      </w:r>
      <w:r w:rsidR="005F1ADF">
        <w:rPr>
          <w:rFonts w:eastAsia="Times New Roman" w:cs="Calibri"/>
          <w:color w:val="222222"/>
        </w:rPr>
        <w:t xml:space="preserve">the </w:t>
      </w:r>
      <w:r w:rsidR="005F1ADF" w:rsidRPr="006D3C9C">
        <w:rPr>
          <w:rFonts w:eastAsia="Times New Roman" w:cs="Calibri"/>
          <w:color w:val="222222"/>
        </w:rPr>
        <w:t xml:space="preserve">interviewee </w:t>
      </w:r>
      <w:r w:rsidR="005F1ADF">
        <w:rPr>
          <w:rFonts w:eastAsia="Times New Roman" w:cs="Calibri"/>
          <w:color w:val="222222"/>
        </w:rPr>
        <w:t>puts the mask back on</w:t>
      </w:r>
      <w:r w:rsidR="005F1ADF" w:rsidRPr="006D3C9C">
        <w:rPr>
          <w:rFonts w:eastAsia="Times New Roman" w:cs="Calibri"/>
          <w:color w:val="222222"/>
        </w:rPr>
        <w:t>. Statements can be filmed outside if weather permits.</w:t>
      </w:r>
      <w:r w:rsidR="005F1ADF" w:rsidRPr="006D3C9C">
        <w:rPr>
          <w:rFonts w:asciiTheme="majorHAnsi" w:eastAsia="Times New Roman" w:hAnsiTheme="majorHAnsi" w:cstheme="majorHAnsi"/>
          <w:b/>
          <w:bCs/>
        </w:rPr>
        <w:t xml:space="preserve"> </w:t>
      </w:r>
    </w:p>
    <w:p w14:paraId="3451F90E" w14:textId="77777777" w:rsidR="005F1ADF" w:rsidRPr="006D3C9C" w:rsidRDefault="005F1ADF" w:rsidP="005F1ADF">
      <w:pPr>
        <w:ind w:firstLine="720"/>
        <w:rPr>
          <w:rFonts w:eastAsia="Times New Roman" w:cs="Calibri"/>
          <w:color w:val="222222"/>
        </w:rPr>
      </w:pPr>
    </w:p>
    <w:p w14:paraId="47CC69DF" w14:textId="77777777" w:rsidR="005F1ADF" w:rsidRPr="006D3C9C" w:rsidRDefault="003A61C3" w:rsidP="005F1ADF">
      <w:pPr>
        <w:ind w:left="720"/>
        <w:rPr>
          <w:rFonts w:eastAsia="Times New Roman" w:cs="Calibri"/>
          <w:color w:val="222222"/>
        </w:rPr>
      </w:pPr>
      <w:sdt>
        <w:sdtPr>
          <w:rPr>
            <w:rFonts w:eastAsia="Times New Roman" w:cstheme="minorHAnsi"/>
            <w:color w:val="000000"/>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highlight w:val="yellow"/>
            </w:rPr>
            <w:t>☐</w:t>
          </w:r>
        </w:sdtContent>
      </w:sdt>
      <w:r w:rsidR="005F1ADF" w:rsidRPr="006D3C9C">
        <w:rPr>
          <w:rFonts w:eastAsia="Times New Roman" w:cs="Calibri"/>
          <w:color w:val="222222"/>
        </w:rPr>
        <w:t xml:space="preserve"> </w:t>
      </w:r>
      <w:r w:rsidR="005F1ADF">
        <w:rPr>
          <w:rFonts w:eastAsia="Times New Roman" w:cs="Calibri"/>
          <w:color w:val="222222"/>
        </w:rPr>
        <w:tab/>
      </w:r>
      <w:r w:rsidR="005F1ADF" w:rsidRPr="006D3C9C">
        <w:rPr>
          <w:rFonts w:eastAsia="Times New Roman" w:cs="Calibri"/>
          <w:color w:val="222222"/>
        </w:rPr>
        <w:t xml:space="preserve">Interviewees self-record interview statements. </w:t>
      </w:r>
      <w:proofErr w:type="spellStart"/>
      <w:r w:rsidR="005F1ADF" w:rsidRPr="006D3C9C">
        <w:rPr>
          <w:rFonts w:eastAsia="Times New Roman" w:cs="Calibri"/>
          <w:color w:val="222222"/>
        </w:rPr>
        <w:t>JoVE</w:t>
      </w:r>
      <w:proofErr w:type="spellEnd"/>
      <w:r w:rsidR="005F1ADF" w:rsidRPr="006D3C9C">
        <w:rPr>
          <w:rFonts w:eastAsia="Times New Roman" w:cs="Calibri"/>
          <w:color w:val="222222"/>
        </w:rPr>
        <w:t xml:space="preserve"> can provide support for this option.</w:t>
      </w:r>
    </w:p>
    <w:p w14:paraId="08067D69" w14:textId="77777777" w:rsidR="005F1ADF" w:rsidRPr="006D3C9C" w:rsidRDefault="005F1ADF" w:rsidP="005F1ADF">
      <w:pPr>
        <w:ind w:firstLine="720"/>
        <w:rPr>
          <w:rFonts w:eastAsia="Times New Roman" w:cs="Calibri"/>
          <w:color w:val="222222"/>
        </w:rPr>
      </w:pPr>
    </w:p>
    <w:p w14:paraId="7C05E01C" w14:textId="77777777" w:rsidR="005F1ADF" w:rsidRDefault="003A61C3" w:rsidP="005F1ADF">
      <w:pPr>
        <w:ind w:left="720"/>
        <w:rPr>
          <w:rFonts w:eastAsia="Times New Roman" w:cs="Calibri"/>
          <w:color w:val="222222"/>
        </w:rPr>
      </w:pPr>
      <w:sdt>
        <w:sdtPr>
          <w:rPr>
            <w:rFonts w:eastAsia="Times New Roman" w:cstheme="minorHAnsi"/>
            <w:color w:val="000000"/>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highlight w:val="yellow"/>
            </w:rPr>
            <w:t>☐</w:t>
          </w:r>
        </w:sdtContent>
      </w:sdt>
      <w:r w:rsidR="005F1ADF" w:rsidRPr="006D3C9C">
        <w:rPr>
          <w:rFonts w:eastAsia="Times New Roman" w:cs="Calibri"/>
          <w:color w:val="222222"/>
        </w:rPr>
        <w:t xml:space="preserve"> </w:t>
      </w:r>
      <w:r w:rsidR="005F1ADF">
        <w:rPr>
          <w:rFonts w:eastAsia="Times New Roman" w:cs="Calibri"/>
          <w:color w:val="222222"/>
        </w:rPr>
        <w:tab/>
        <w:t>Interview</w:t>
      </w:r>
      <w:r w:rsidR="005F1ADF" w:rsidRPr="006D3C9C">
        <w:rPr>
          <w:rFonts w:eastAsia="Times New Roman" w:cs="Calibri"/>
          <w:color w:val="222222"/>
        </w:rPr>
        <w:t xml:space="preserve"> Statements are read by </w:t>
      </w:r>
      <w:proofErr w:type="spellStart"/>
      <w:r w:rsidR="005F1ADF" w:rsidRPr="006D3C9C">
        <w:rPr>
          <w:rFonts w:eastAsia="Times New Roman" w:cs="Calibri"/>
          <w:color w:val="222222"/>
        </w:rPr>
        <w:t>JoVE’s</w:t>
      </w:r>
      <w:proofErr w:type="spellEnd"/>
      <w:r w:rsidR="005F1ADF" w:rsidRPr="006D3C9C">
        <w:rPr>
          <w:rFonts w:eastAsia="Times New Roman" w:cs="Calibri"/>
          <w:color w:val="222222"/>
        </w:rPr>
        <w:t xml:space="preserve"> voiceover talent.</w:t>
      </w:r>
      <w:r w:rsidR="005F1ADF">
        <w:rPr>
          <w:rFonts w:eastAsia="Times New Roman" w:cs="Calibri"/>
          <w:color w:val="222222"/>
        </w:rPr>
        <w:t xml:space="preserve"> </w:t>
      </w:r>
    </w:p>
    <w:p w14:paraId="1C68C2BA" w14:textId="77777777" w:rsidR="005F1ADF" w:rsidRPr="00B07A3B" w:rsidRDefault="005F1ADF" w:rsidP="005F1ADF">
      <w:pPr>
        <w:spacing w:before="120"/>
        <w:rPr>
          <w:rFonts w:eastAsia="Times New Roman" w:cstheme="minorHAnsi"/>
          <w:b/>
        </w:rPr>
      </w:pPr>
    </w:p>
    <w:p w14:paraId="7A03162F" w14:textId="77777777" w:rsidR="005F1ADF" w:rsidRPr="00B07A3B" w:rsidRDefault="005F1ADF" w:rsidP="005F1ADF">
      <w:pPr>
        <w:spacing w:before="120"/>
        <w:rPr>
          <w:rFonts w:eastAsia="Times New Roman" w:cstheme="minorHAnsi"/>
          <w:b/>
          <w:bCs/>
        </w:rPr>
      </w:pPr>
      <w:r>
        <w:rPr>
          <w:rFonts w:eastAsia="Times New Roman" w:cstheme="minorHAnsi"/>
          <w:b/>
        </w:rPr>
        <w:t>4</w:t>
      </w:r>
      <w:r w:rsidRPr="00B07A3B">
        <w:rPr>
          <w:rFonts w:eastAsia="Times New Roman" w:cstheme="minorHAnsi"/>
          <w:b/>
        </w:rPr>
        <w:t>. Filming location:</w:t>
      </w:r>
      <w:r w:rsidRPr="00B07A3B">
        <w:rPr>
          <w:rFonts w:eastAsia="Times New Roman" w:cstheme="minorHAnsi"/>
        </w:rPr>
        <w:t xml:space="preserve"> Will the filming need to take place in multiple locations? </w:t>
      </w:r>
      <w:r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lastRenderedPageBreak/>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25EBEEF2"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68139E">
        <w:rPr>
          <w:rFonts w:cstheme="minorHAnsi"/>
          <w:bCs/>
          <w:sz w:val="22"/>
          <w:szCs w:val="22"/>
        </w:rPr>
        <w:t>08</w:t>
      </w:r>
    </w:p>
    <w:p w14:paraId="5AAC9C6C" w14:textId="17870115"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68139E">
        <w:rPr>
          <w:rFonts w:cstheme="minorHAnsi"/>
          <w:bCs/>
          <w:sz w:val="22"/>
          <w:szCs w:val="22"/>
        </w:rPr>
        <w:t>23</w:t>
      </w:r>
      <w:r w:rsidRPr="00B07A3B">
        <w:rPr>
          <w:rFonts w:cstheme="minorHAnsi"/>
          <w:b/>
          <w:sz w:val="22"/>
          <w:szCs w:val="22"/>
        </w:rPr>
        <w:t xml:space="preserve"> </w:t>
      </w:r>
      <w:r w:rsidR="00277C90" w:rsidRPr="00B07A3B">
        <w:rPr>
          <w:rFonts w:cstheme="minorHAnsi"/>
          <w:b/>
          <w:sz w:val="22"/>
          <w:szCs w:val="22"/>
        </w:rPr>
        <w:br w:type="page"/>
      </w:r>
    </w:p>
    <w:p w14:paraId="6C16C00A" w14:textId="2B0D5CEF" w:rsidR="00FA1A9D" w:rsidRPr="0026225E" w:rsidRDefault="00143557" w:rsidP="0026225E">
      <w:pPr>
        <w:pStyle w:val="Heading1"/>
        <w:rPr>
          <w:rFonts w:cstheme="minorHAnsi"/>
        </w:rPr>
      </w:pPr>
      <w:r w:rsidRPr="00B07A3B">
        <w:rPr>
          <w:rFonts w:cstheme="minorHAnsi"/>
        </w:rPr>
        <w:lastRenderedPageBreak/>
        <w:t>Introduction</w:t>
      </w: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3A61C3"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3A61C3"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3A61C3"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3A61C3"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3A61C3"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3A61C3"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3EAC00C7" w:rsidR="001016BD" w:rsidRPr="00B07A3B" w:rsidRDefault="007D61A8" w:rsidP="001016BD">
      <w:pPr>
        <w:pStyle w:val="ListParagraph"/>
        <w:numPr>
          <w:ilvl w:val="1"/>
          <w:numId w:val="3"/>
        </w:numPr>
        <w:spacing w:before="120"/>
        <w:rPr>
          <w:rFonts w:eastAsia="Times New Roman" w:cstheme="minorHAnsi"/>
        </w:rPr>
      </w:pPr>
      <w:r w:rsidRPr="00B07A3B">
        <w:rPr>
          <w:rFonts w:eastAsia="Times New Roman" w:cstheme="minorHAnsi"/>
        </w:rPr>
        <w:t>Procedures involving animal subjects have been approved by the Institutional Animal Care and Use Committee (IACUC) at</w:t>
      </w:r>
      <w:r w:rsidR="00D406D6" w:rsidRPr="00B07A3B">
        <w:rPr>
          <w:rFonts w:eastAsia="Times New Roman" w:cstheme="minorHAnsi"/>
        </w:rPr>
        <w:t xml:space="preserve"> </w:t>
      </w:r>
      <w:r w:rsidRPr="00B07A3B">
        <w:rPr>
          <w:rFonts w:eastAsia="Times New Roman" w:cstheme="minorHAnsi"/>
          <w:highlight w:val="yellow"/>
        </w:rPr>
        <w:t>(insert Institutional Name)</w:t>
      </w:r>
      <w:r w:rsidRPr="00B07A3B">
        <w:rPr>
          <w:rFonts w:eastAsia="Times New Roman" w:cstheme="minorHAnsi"/>
        </w:rPr>
        <w:t>.</w:t>
      </w:r>
      <w:r w:rsidR="008A4D7F">
        <w:rPr>
          <w:rFonts w:eastAsia="Times New Roman" w:cstheme="minorHAnsi"/>
        </w:rPr>
        <w:t xml:space="preserve"> </w:t>
      </w:r>
      <w:r w:rsidR="008A4D7F" w:rsidRPr="008A4D7F">
        <w:rPr>
          <w:rFonts w:eastAsia="Times New Roman" w:cstheme="minorHAnsi"/>
          <w:highlight w:val="yellow"/>
        </w:rPr>
        <w:t>Authors</w:t>
      </w:r>
      <w:r w:rsidR="008A4D7F">
        <w:rPr>
          <w:rFonts w:eastAsia="Times New Roman" w:cstheme="minorHAnsi"/>
          <w:highlight w:val="yellow"/>
        </w:rPr>
        <w:t>:</w:t>
      </w:r>
      <w:r w:rsidR="008A4D7F" w:rsidRPr="008A4D7F">
        <w:rPr>
          <w:rFonts w:eastAsia="Times New Roman" w:cstheme="minorHAnsi"/>
          <w:highlight w:val="yellow"/>
        </w:rPr>
        <w:t xml:space="preserve"> Please enter the required details.</w:t>
      </w:r>
      <w:r w:rsidR="00D406D6" w:rsidRPr="00B07A3B">
        <w:rPr>
          <w:rFonts w:eastAsia="Times New Roman" w:cstheme="minorHAnsi"/>
        </w:rPr>
        <w:br/>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5DFC648" w14:textId="5CD3F610" w:rsidR="00CE10F2" w:rsidRPr="00B07A3B" w:rsidRDefault="006732F5" w:rsidP="00333FA4">
      <w:pPr>
        <w:pStyle w:val="ListParagraph"/>
        <w:numPr>
          <w:ilvl w:val="0"/>
          <w:numId w:val="3"/>
        </w:numPr>
        <w:spacing w:before="120"/>
        <w:contextualSpacing w:val="0"/>
        <w:rPr>
          <w:rFonts w:cstheme="minorHAnsi"/>
          <w:b/>
          <w:bCs/>
        </w:rPr>
      </w:pPr>
      <w:r>
        <w:rPr>
          <w:rFonts w:cstheme="minorHAnsi"/>
          <w:b/>
          <w:bCs/>
        </w:rPr>
        <w:t>Surgery</w:t>
      </w:r>
    </w:p>
    <w:p w14:paraId="24C6B477" w14:textId="59B9003E" w:rsidR="00125924" w:rsidRPr="006732F5" w:rsidRDefault="006732F5" w:rsidP="00333FA4">
      <w:pPr>
        <w:pStyle w:val="ListParagraph"/>
        <w:numPr>
          <w:ilvl w:val="1"/>
          <w:numId w:val="3"/>
        </w:numPr>
        <w:spacing w:before="120"/>
        <w:contextualSpacing w:val="0"/>
        <w:rPr>
          <w:rFonts w:cstheme="minorHAnsi"/>
        </w:rPr>
      </w:pPr>
      <w:r w:rsidRPr="006732F5">
        <w:rPr>
          <w:rFonts w:cstheme="minorHAnsi"/>
        </w:rPr>
        <w:t xml:space="preserve">To begin with, place the anesthetized </w:t>
      </w:r>
      <w:r w:rsidR="002243E4">
        <w:rPr>
          <w:rFonts w:cstheme="minorHAnsi"/>
        </w:rPr>
        <w:t>mouse</w:t>
      </w:r>
      <w:r w:rsidRPr="006732F5">
        <w:rPr>
          <w:rFonts w:cstheme="minorHAnsi"/>
        </w:rPr>
        <w:t xml:space="preserve"> on the operation table </w:t>
      </w:r>
      <w:r w:rsidRPr="006732F5">
        <w:rPr>
          <w:rFonts w:cstheme="minorHAnsi"/>
          <w:b/>
          <w:bCs/>
        </w:rPr>
        <w:t>[1-TXT]</w:t>
      </w:r>
      <w:r w:rsidRPr="006732F5">
        <w:rPr>
          <w:rFonts w:cstheme="minorHAnsi"/>
        </w:rPr>
        <w:t xml:space="preserve">. After sterilizing the surgical area, use a scalpel blade to </w:t>
      </w:r>
      <w:r w:rsidRPr="006732F5">
        <w:rPr>
          <w:rFonts w:asciiTheme="majorHAnsi" w:hAnsiTheme="majorHAnsi" w:cstheme="majorHAnsi"/>
        </w:rPr>
        <w:t>make an approximately 1</w:t>
      </w:r>
      <w:r w:rsidR="0068139E">
        <w:rPr>
          <w:rFonts w:asciiTheme="majorHAnsi" w:hAnsiTheme="majorHAnsi" w:cstheme="majorHAnsi"/>
        </w:rPr>
        <w:t>-</w:t>
      </w:r>
      <w:r w:rsidRPr="006732F5">
        <w:rPr>
          <w:rFonts w:asciiTheme="majorHAnsi" w:hAnsiTheme="majorHAnsi" w:cstheme="majorHAnsi"/>
        </w:rPr>
        <w:t xml:space="preserve">centimeter </w:t>
      </w:r>
      <w:proofErr w:type="spellStart"/>
      <w:r w:rsidRPr="006732F5">
        <w:rPr>
          <w:rFonts w:asciiTheme="majorHAnsi" w:hAnsiTheme="majorHAnsi" w:cstheme="majorHAnsi"/>
        </w:rPr>
        <w:t>dorso</w:t>
      </w:r>
      <w:proofErr w:type="spellEnd"/>
      <w:r w:rsidRPr="006732F5">
        <w:rPr>
          <w:rFonts w:asciiTheme="majorHAnsi" w:hAnsiTheme="majorHAnsi" w:cstheme="majorHAnsi"/>
        </w:rPr>
        <w:t xml:space="preserve">-lateral surgical incision on the right flank behind the rib </w:t>
      </w:r>
      <w:r w:rsidRPr="006732F5">
        <w:rPr>
          <w:rFonts w:asciiTheme="majorHAnsi" w:hAnsiTheme="majorHAnsi" w:cstheme="majorHAnsi"/>
          <w:b/>
          <w:bCs/>
        </w:rPr>
        <w:t>[2]</w:t>
      </w:r>
      <w:r w:rsidRPr="006732F5">
        <w:rPr>
          <w:rFonts w:asciiTheme="majorHAnsi" w:hAnsiTheme="majorHAnsi" w:cstheme="majorHAnsi"/>
        </w:rPr>
        <w:t xml:space="preserve"> and continue caudally approximately 1</w:t>
      </w:r>
      <w:r w:rsidR="0068139E">
        <w:rPr>
          <w:rFonts w:asciiTheme="majorHAnsi" w:hAnsiTheme="majorHAnsi" w:cstheme="majorHAnsi"/>
        </w:rPr>
        <w:t>-</w:t>
      </w:r>
      <w:r w:rsidRPr="006732F5">
        <w:rPr>
          <w:rFonts w:asciiTheme="majorHAnsi" w:hAnsiTheme="majorHAnsi" w:cstheme="majorHAnsi"/>
        </w:rPr>
        <w:t xml:space="preserve">centimeter parallel to the lumbar midline </w:t>
      </w:r>
      <w:r w:rsidRPr="006732F5">
        <w:rPr>
          <w:rFonts w:asciiTheme="majorHAnsi" w:hAnsiTheme="majorHAnsi" w:cstheme="majorHAnsi"/>
          <w:b/>
          <w:bCs/>
        </w:rPr>
        <w:t>[3]</w:t>
      </w:r>
      <w:r w:rsidRPr="006732F5">
        <w:rPr>
          <w:rFonts w:asciiTheme="majorHAnsi" w:hAnsiTheme="majorHAnsi" w:cstheme="majorHAnsi"/>
        </w:rPr>
        <w:t>.</w:t>
      </w:r>
    </w:p>
    <w:p w14:paraId="7605F9E4" w14:textId="7DFBA519" w:rsidR="00C34F4C" w:rsidRPr="006732F5" w:rsidRDefault="002243E4" w:rsidP="00333FA4">
      <w:pPr>
        <w:pStyle w:val="ListParagraph"/>
        <w:numPr>
          <w:ilvl w:val="2"/>
          <w:numId w:val="3"/>
        </w:numPr>
        <w:spacing w:before="120"/>
        <w:contextualSpacing w:val="0"/>
        <w:rPr>
          <w:rFonts w:cstheme="minorHAnsi"/>
        </w:rPr>
      </w:pPr>
      <w:r>
        <w:rPr>
          <w:rFonts w:cstheme="minorHAnsi"/>
        </w:rPr>
        <w:t xml:space="preserve">WIDE: Talent placing anesthetized mouse on the table. </w:t>
      </w:r>
      <w:r w:rsidRPr="002243E4">
        <w:rPr>
          <w:rFonts w:cstheme="minorHAnsi"/>
          <w:b/>
          <w:bCs/>
        </w:rPr>
        <w:t>TEXT: IP</w:t>
      </w:r>
      <w:r>
        <w:rPr>
          <w:rFonts w:cstheme="minorHAnsi"/>
          <w:b/>
          <w:bCs/>
        </w:rPr>
        <w:t xml:space="preserve"> Anesthesia</w:t>
      </w:r>
      <w:r w:rsidRPr="002243E4">
        <w:rPr>
          <w:rFonts w:cstheme="minorHAnsi"/>
          <w:b/>
          <w:bCs/>
        </w:rPr>
        <w:t xml:space="preserve">: </w:t>
      </w:r>
      <w:r w:rsidRPr="002243E4">
        <w:rPr>
          <w:rFonts w:asciiTheme="majorHAnsi" w:hAnsiTheme="majorHAnsi" w:cstheme="majorHAnsi"/>
          <w:b/>
          <w:bCs/>
        </w:rPr>
        <w:t>ketamine- 100 mg/kg, xylazine- 20 mg/kg</w:t>
      </w:r>
    </w:p>
    <w:p w14:paraId="5E5096AA" w14:textId="4719135B" w:rsidR="00C34F4C" w:rsidRPr="002243E4" w:rsidRDefault="002243E4" w:rsidP="00333FA4">
      <w:pPr>
        <w:pStyle w:val="ListParagraph"/>
        <w:numPr>
          <w:ilvl w:val="2"/>
          <w:numId w:val="3"/>
        </w:numPr>
        <w:spacing w:before="120"/>
        <w:contextualSpacing w:val="0"/>
        <w:rPr>
          <w:rFonts w:cstheme="minorHAnsi"/>
        </w:rPr>
      </w:pPr>
      <w:r>
        <w:rPr>
          <w:rFonts w:cstheme="minorHAnsi"/>
        </w:rPr>
        <w:t xml:space="preserve">Talent making an incision </w:t>
      </w:r>
      <w:r w:rsidRPr="006732F5">
        <w:rPr>
          <w:rFonts w:asciiTheme="majorHAnsi" w:hAnsiTheme="majorHAnsi" w:cstheme="majorHAnsi"/>
        </w:rPr>
        <w:t>on the right flank behind the rib</w:t>
      </w:r>
      <w:r>
        <w:rPr>
          <w:rFonts w:asciiTheme="majorHAnsi" w:hAnsiTheme="majorHAnsi" w:cstheme="majorHAnsi"/>
        </w:rPr>
        <w:t>.</w:t>
      </w:r>
    </w:p>
    <w:p w14:paraId="280862A0" w14:textId="5D719384" w:rsidR="002243E4" w:rsidRPr="002243E4" w:rsidRDefault="002243E4" w:rsidP="00333FA4">
      <w:pPr>
        <w:pStyle w:val="ListParagraph"/>
        <w:numPr>
          <w:ilvl w:val="2"/>
          <w:numId w:val="3"/>
        </w:numPr>
        <w:spacing w:before="120"/>
        <w:contextualSpacing w:val="0"/>
        <w:rPr>
          <w:rFonts w:cstheme="minorHAnsi"/>
        </w:rPr>
      </w:pPr>
      <w:r>
        <w:rPr>
          <w:rFonts w:asciiTheme="majorHAnsi" w:hAnsiTheme="majorHAnsi" w:cstheme="majorHAnsi"/>
        </w:rPr>
        <w:t xml:space="preserve">Talent extending the incision </w:t>
      </w:r>
      <w:r w:rsidRPr="006732F5">
        <w:rPr>
          <w:rFonts w:asciiTheme="majorHAnsi" w:hAnsiTheme="majorHAnsi" w:cstheme="majorHAnsi"/>
        </w:rPr>
        <w:t>to the lumbar midline</w:t>
      </w:r>
      <w:r>
        <w:rPr>
          <w:rFonts w:asciiTheme="majorHAnsi" w:hAnsiTheme="majorHAnsi" w:cstheme="majorHAnsi"/>
        </w:rPr>
        <w:t>.</w:t>
      </w:r>
    </w:p>
    <w:p w14:paraId="69350412" w14:textId="77777777" w:rsidR="002243E4" w:rsidRPr="00B07A3B" w:rsidRDefault="002243E4" w:rsidP="002243E4">
      <w:pPr>
        <w:pStyle w:val="ListParagraph"/>
        <w:spacing w:before="120"/>
        <w:ind w:left="1627"/>
        <w:contextualSpacing w:val="0"/>
        <w:rPr>
          <w:rFonts w:cstheme="minorHAnsi"/>
        </w:rPr>
      </w:pPr>
    </w:p>
    <w:p w14:paraId="54B0D4E5" w14:textId="6568EE4F" w:rsidR="00CE10F2" w:rsidRPr="00B07A3B" w:rsidRDefault="002243E4" w:rsidP="00333FA4">
      <w:pPr>
        <w:pStyle w:val="ListParagraph"/>
        <w:numPr>
          <w:ilvl w:val="1"/>
          <w:numId w:val="3"/>
        </w:numPr>
        <w:spacing w:before="120"/>
        <w:contextualSpacing w:val="0"/>
        <w:rPr>
          <w:rFonts w:cstheme="minorHAnsi"/>
        </w:rPr>
      </w:pPr>
      <w:r w:rsidRPr="002243E4">
        <w:rPr>
          <w:rFonts w:asciiTheme="majorHAnsi" w:hAnsiTheme="majorHAnsi" w:cstheme="majorHAnsi"/>
        </w:rPr>
        <w:t xml:space="preserve">Transect the abdominal musculature using scissors to visualize the retroperitoneal space </w:t>
      </w:r>
      <w:r w:rsidRPr="002243E4">
        <w:rPr>
          <w:rFonts w:asciiTheme="majorHAnsi" w:hAnsiTheme="majorHAnsi" w:cstheme="majorHAnsi"/>
          <w:b/>
          <w:bCs/>
        </w:rPr>
        <w:t>[1]</w:t>
      </w:r>
      <w:r w:rsidRPr="002243E4">
        <w:rPr>
          <w:rFonts w:asciiTheme="majorHAnsi" w:hAnsiTheme="majorHAnsi" w:cstheme="majorHAnsi"/>
        </w:rPr>
        <w:t xml:space="preserve">. Use </w:t>
      </w:r>
      <w:r w:rsidR="0068139E">
        <w:rPr>
          <w:rFonts w:asciiTheme="majorHAnsi" w:hAnsiTheme="majorHAnsi" w:cstheme="majorHAnsi"/>
        </w:rPr>
        <w:t xml:space="preserve">a </w:t>
      </w:r>
      <w:r w:rsidRPr="002243E4">
        <w:rPr>
          <w:rFonts w:asciiTheme="majorHAnsi" w:hAnsiTheme="majorHAnsi" w:cstheme="majorHAnsi"/>
        </w:rPr>
        <w:t xml:space="preserve">sterile cotton swab to remove the small amounts of blood produced during the sectioning of the muscles </w:t>
      </w:r>
      <w:r w:rsidRPr="002243E4">
        <w:rPr>
          <w:rFonts w:asciiTheme="majorHAnsi" w:hAnsiTheme="majorHAnsi" w:cstheme="majorHAnsi"/>
          <w:b/>
          <w:bCs/>
        </w:rPr>
        <w:t>[2]</w:t>
      </w:r>
      <w:r w:rsidRPr="002243E4">
        <w:rPr>
          <w:rFonts w:asciiTheme="majorHAnsi" w:hAnsiTheme="majorHAnsi" w:cstheme="majorHAnsi"/>
        </w:rPr>
        <w:t xml:space="preserve">. Push the right kidney out from the abdominal cavity </w:t>
      </w:r>
      <w:r w:rsidRPr="002243E4">
        <w:rPr>
          <w:rFonts w:asciiTheme="majorHAnsi" w:hAnsiTheme="majorHAnsi" w:cstheme="majorHAnsi"/>
          <w:b/>
          <w:bCs/>
        </w:rPr>
        <w:t>[3]</w:t>
      </w:r>
      <w:r>
        <w:rPr>
          <w:rFonts w:asciiTheme="majorHAnsi" w:hAnsiTheme="majorHAnsi" w:cstheme="majorHAnsi"/>
        </w:rPr>
        <w:t>.</w:t>
      </w:r>
    </w:p>
    <w:p w14:paraId="1EE42691" w14:textId="249EC0CF" w:rsidR="00A319BE" w:rsidRPr="002243E4" w:rsidRDefault="002243E4" w:rsidP="00333FA4">
      <w:pPr>
        <w:pStyle w:val="ListParagraph"/>
        <w:numPr>
          <w:ilvl w:val="2"/>
          <w:numId w:val="3"/>
        </w:numPr>
        <w:spacing w:before="120"/>
        <w:contextualSpacing w:val="0"/>
        <w:rPr>
          <w:rFonts w:cstheme="minorHAnsi"/>
        </w:rPr>
      </w:pPr>
      <w:r>
        <w:rPr>
          <w:rFonts w:cstheme="minorHAnsi"/>
        </w:rPr>
        <w:t xml:space="preserve">Talent transecting the </w:t>
      </w:r>
      <w:r w:rsidRPr="002243E4">
        <w:rPr>
          <w:rFonts w:asciiTheme="majorHAnsi" w:hAnsiTheme="majorHAnsi" w:cstheme="majorHAnsi"/>
        </w:rPr>
        <w:t>abdominal musculature</w:t>
      </w:r>
      <w:r>
        <w:rPr>
          <w:rFonts w:asciiTheme="majorHAnsi" w:hAnsiTheme="majorHAnsi" w:cstheme="majorHAnsi"/>
        </w:rPr>
        <w:t>.</w:t>
      </w:r>
      <w:r w:rsidR="00872873">
        <w:rPr>
          <w:rFonts w:asciiTheme="majorHAnsi" w:hAnsiTheme="majorHAnsi" w:cstheme="majorHAnsi"/>
        </w:rPr>
        <w:t xml:space="preserve"> </w:t>
      </w:r>
      <w:r w:rsidR="00872873" w:rsidRPr="00872873">
        <w:rPr>
          <w:rStyle w:val="Vid"/>
        </w:rPr>
        <w:t xml:space="preserve">Videographer: Obtain multiple </w:t>
      </w:r>
      <w:proofErr w:type="gramStart"/>
      <w:r w:rsidR="00872873" w:rsidRPr="00872873">
        <w:rPr>
          <w:rStyle w:val="Vid"/>
        </w:rPr>
        <w:t>reusable</w:t>
      </w:r>
      <w:proofErr w:type="gramEnd"/>
      <w:r w:rsidR="00872873" w:rsidRPr="00872873">
        <w:rPr>
          <w:rStyle w:val="Vid"/>
        </w:rPr>
        <w:t xml:space="preserve"> takes as this shot will be used again at 2.7.1.</w:t>
      </w:r>
    </w:p>
    <w:p w14:paraId="759820C3" w14:textId="058B481C" w:rsidR="002243E4" w:rsidRPr="002243E4" w:rsidRDefault="002243E4" w:rsidP="00333FA4">
      <w:pPr>
        <w:pStyle w:val="ListParagraph"/>
        <w:numPr>
          <w:ilvl w:val="2"/>
          <w:numId w:val="3"/>
        </w:numPr>
        <w:spacing w:before="120"/>
        <w:contextualSpacing w:val="0"/>
        <w:rPr>
          <w:rFonts w:cstheme="minorHAnsi"/>
        </w:rPr>
      </w:pPr>
      <w:r>
        <w:rPr>
          <w:rFonts w:asciiTheme="majorHAnsi" w:hAnsiTheme="majorHAnsi" w:cstheme="majorHAnsi"/>
        </w:rPr>
        <w:t xml:space="preserve">Talent removing the blood with </w:t>
      </w:r>
      <w:r w:rsidR="0068139E">
        <w:rPr>
          <w:rFonts w:asciiTheme="majorHAnsi" w:hAnsiTheme="majorHAnsi" w:cstheme="majorHAnsi"/>
        </w:rPr>
        <w:t xml:space="preserve">a </w:t>
      </w:r>
      <w:r>
        <w:rPr>
          <w:rFonts w:asciiTheme="majorHAnsi" w:hAnsiTheme="majorHAnsi" w:cstheme="majorHAnsi"/>
        </w:rPr>
        <w:t>cotton swab.</w:t>
      </w:r>
    </w:p>
    <w:p w14:paraId="45B0CF13" w14:textId="3EA3E414" w:rsidR="002243E4" w:rsidRPr="002243E4" w:rsidRDefault="002243E4" w:rsidP="00333FA4">
      <w:pPr>
        <w:pStyle w:val="ListParagraph"/>
        <w:numPr>
          <w:ilvl w:val="2"/>
          <w:numId w:val="3"/>
        </w:numPr>
        <w:spacing w:before="120"/>
        <w:contextualSpacing w:val="0"/>
        <w:rPr>
          <w:rFonts w:cstheme="minorHAnsi"/>
        </w:rPr>
      </w:pPr>
      <w:r>
        <w:rPr>
          <w:rFonts w:asciiTheme="majorHAnsi" w:hAnsiTheme="majorHAnsi" w:cstheme="majorHAnsi"/>
        </w:rPr>
        <w:t xml:space="preserve">Talent pushing the </w:t>
      </w:r>
      <w:r w:rsidRPr="002243E4">
        <w:rPr>
          <w:rFonts w:asciiTheme="majorHAnsi" w:hAnsiTheme="majorHAnsi" w:cstheme="majorHAnsi"/>
        </w:rPr>
        <w:t>right kidney out from the abdominal cavity</w:t>
      </w:r>
      <w:r>
        <w:rPr>
          <w:rFonts w:asciiTheme="majorHAnsi" w:hAnsiTheme="majorHAnsi" w:cstheme="majorHAnsi"/>
        </w:rPr>
        <w:t>.</w:t>
      </w:r>
    </w:p>
    <w:p w14:paraId="79888655" w14:textId="77777777" w:rsidR="002243E4" w:rsidRPr="00B07A3B" w:rsidRDefault="002243E4" w:rsidP="002243E4">
      <w:pPr>
        <w:pStyle w:val="ListParagraph"/>
        <w:spacing w:before="120"/>
        <w:ind w:left="1627"/>
        <w:contextualSpacing w:val="0"/>
        <w:rPr>
          <w:rFonts w:cstheme="minorHAnsi"/>
        </w:rPr>
      </w:pPr>
    </w:p>
    <w:p w14:paraId="20F02289" w14:textId="765EB8B9" w:rsidR="008A4D7F" w:rsidRPr="00685A8F" w:rsidRDefault="00685A8F" w:rsidP="008A4D7F">
      <w:pPr>
        <w:pStyle w:val="ListParagraph"/>
        <w:numPr>
          <w:ilvl w:val="1"/>
          <w:numId w:val="3"/>
        </w:numPr>
        <w:spacing w:before="120"/>
        <w:contextualSpacing w:val="0"/>
        <w:rPr>
          <w:rFonts w:cstheme="minorHAnsi"/>
        </w:rPr>
      </w:pPr>
      <w:r w:rsidRPr="00685A8F">
        <w:rPr>
          <w:rFonts w:asciiTheme="majorHAnsi" w:hAnsiTheme="majorHAnsi" w:cstheme="majorHAnsi"/>
        </w:rPr>
        <w:lastRenderedPageBreak/>
        <w:t xml:space="preserve">Slowly and carefully expose the kidney with </w:t>
      </w:r>
      <w:proofErr w:type="spellStart"/>
      <w:r w:rsidRPr="00685A8F">
        <w:rPr>
          <w:rFonts w:asciiTheme="majorHAnsi" w:hAnsiTheme="majorHAnsi" w:cstheme="majorHAnsi"/>
        </w:rPr>
        <w:t>Graefe</w:t>
      </w:r>
      <w:proofErr w:type="spellEnd"/>
      <w:r w:rsidRPr="00685A8F">
        <w:rPr>
          <w:rFonts w:asciiTheme="majorHAnsi" w:hAnsiTheme="majorHAnsi" w:cstheme="majorHAnsi"/>
        </w:rPr>
        <w:t xml:space="preserve"> forceps </w:t>
      </w:r>
      <w:r w:rsidRPr="00685A8F">
        <w:rPr>
          <w:rFonts w:asciiTheme="majorHAnsi" w:hAnsiTheme="majorHAnsi" w:cstheme="majorHAnsi"/>
          <w:b/>
          <w:bCs/>
        </w:rPr>
        <w:t>[1]</w:t>
      </w:r>
      <w:r w:rsidRPr="00685A8F">
        <w:rPr>
          <w:rFonts w:asciiTheme="majorHAnsi" w:hAnsiTheme="majorHAnsi" w:cstheme="majorHAnsi"/>
        </w:rPr>
        <w:t xml:space="preserve"> and</w:t>
      </w:r>
      <w:r w:rsidR="002243E4" w:rsidRPr="00685A8F">
        <w:rPr>
          <w:rFonts w:asciiTheme="majorHAnsi" w:hAnsiTheme="majorHAnsi" w:cstheme="majorHAnsi"/>
        </w:rPr>
        <w:t xml:space="preserve"> identify the renal pedicle</w:t>
      </w:r>
      <w:r w:rsidRPr="00685A8F">
        <w:rPr>
          <w:rFonts w:asciiTheme="majorHAnsi" w:hAnsiTheme="majorHAnsi" w:cstheme="majorHAnsi"/>
        </w:rPr>
        <w:t xml:space="preserve"> </w:t>
      </w:r>
      <w:r w:rsidRPr="00685A8F">
        <w:rPr>
          <w:rFonts w:asciiTheme="majorHAnsi" w:hAnsiTheme="majorHAnsi" w:cstheme="majorHAnsi"/>
          <w:b/>
          <w:bCs/>
        </w:rPr>
        <w:t>[2]</w:t>
      </w:r>
      <w:r w:rsidR="002243E4" w:rsidRPr="00685A8F">
        <w:rPr>
          <w:rFonts w:asciiTheme="majorHAnsi" w:hAnsiTheme="majorHAnsi" w:cstheme="majorHAnsi"/>
        </w:rPr>
        <w:t>. Carefully remove the adipose tissue around the pedicle</w:t>
      </w:r>
      <w:r w:rsidRPr="00685A8F">
        <w:rPr>
          <w:rFonts w:asciiTheme="majorHAnsi" w:hAnsiTheme="majorHAnsi" w:cstheme="majorHAnsi"/>
        </w:rPr>
        <w:t xml:space="preserve"> </w:t>
      </w:r>
      <w:r w:rsidRPr="00685A8F">
        <w:rPr>
          <w:rFonts w:asciiTheme="majorHAnsi" w:hAnsiTheme="majorHAnsi" w:cstheme="majorHAnsi"/>
          <w:b/>
          <w:bCs/>
        </w:rPr>
        <w:t>[3]</w:t>
      </w:r>
      <w:r w:rsidRPr="00685A8F">
        <w:rPr>
          <w:rFonts w:asciiTheme="majorHAnsi" w:hAnsiTheme="majorHAnsi" w:cstheme="majorHAnsi"/>
        </w:rPr>
        <w:t>.</w:t>
      </w:r>
    </w:p>
    <w:p w14:paraId="376993AC" w14:textId="20E86ACA" w:rsidR="008A4D7F" w:rsidRDefault="00685A8F" w:rsidP="008A4D7F">
      <w:pPr>
        <w:pStyle w:val="ListParagraph"/>
        <w:numPr>
          <w:ilvl w:val="2"/>
          <w:numId w:val="3"/>
        </w:numPr>
        <w:spacing w:before="120"/>
        <w:contextualSpacing w:val="0"/>
        <w:rPr>
          <w:rFonts w:cstheme="minorHAnsi"/>
        </w:rPr>
      </w:pPr>
      <w:r>
        <w:rPr>
          <w:rFonts w:cstheme="minorHAnsi"/>
        </w:rPr>
        <w:t>Talent exposing the kidney.</w:t>
      </w:r>
    </w:p>
    <w:p w14:paraId="05A29EA2" w14:textId="60FA71B1" w:rsidR="00685A8F" w:rsidRPr="00685A8F" w:rsidRDefault="00685A8F" w:rsidP="008A4D7F">
      <w:pPr>
        <w:pStyle w:val="ListParagraph"/>
        <w:numPr>
          <w:ilvl w:val="2"/>
          <w:numId w:val="3"/>
        </w:numPr>
        <w:spacing w:before="120"/>
        <w:contextualSpacing w:val="0"/>
        <w:rPr>
          <w:rFonts w:cstheme="minorHAnsi"/>
        </w:rPr>
      </w:pPr>
      <w:r>
        <w:rPr>
          <w:rFonts w:cstheme="minorHAnsi"/>
        </w:rPr>
        <w:t xml:space="preserve">Talent showing </w:t>
      </w:r>
      <w:r w:rsidRPr="00685A8F">
        <w:rPr>
          <w:rFonts w:asciiTheme="majorHAnsi" w:hAnsiTheme="majorHAnsi" w:cstheme="majorHAnsi"/>
        </w:rPr>
        <w:t>the renal pedicle</w:t>
      </w:r>
      <w:r>
        <w:rPr>
          <w:rFonts w:asciiTheme="majorHAnsi" w:hAnsiTheme="majorHAnsi" w:cstheme="majorHAnsi"/>
        </w:rPr>
        <w:t>.</w:t>
      </w:r>
    </w:p>
    <w:p w14:paraId="02E87430" w14:textId="12E4EE1F" w:rsidR="00685A8F" w:rsidRPr="00685A8F" w:rsidRDefault="00685A8F" w:rsidP="008A4D7F">
      <w:pPr>
        <w:pStyle w:val="ListParagraph"/>
        <w:numPr>
          <w:ilvl w:val="2"/>
          <w:numId w:val="3"/>
        </w:numPr>
        <w:spacing w:before="120"/>
        <w:contextualSpacing w:val="0"/>
        <w:rPr>
          <w:rFonts w:cstheme="minorHAnsi"/>
        </w:rPr>
      </w:pPr>
      <w:r>
        <w:rPr>
          <w:rFonts w:asciiTheme="majorHAnsi" w:hAnsiTheme="majorHAnsi" w:cstheme="majorHAnsi"/>
        </w:rPr>
        <w:t xml:space="preserve">Talent </w:t>
      </w:r>
      <w:r w:rsidRPr="00685A8F">
        <w:rPr>
          <w:rFonts w:asciiTheme="majorHAnsi" w:hAnsiTheme="majorHAnsi" w:cstheme="majorHAnsi"/>
        </w:rPr>
        <w:t>remov</w:t>
      </w:r>
      <w:r>
        <w:rPr>
          <w:rFonts w:asciiTheme="majorHAnsi" w:hAnsiTheme="majorHAnsi" w:cstheme="majorHAnsi"/>
        </w:rPr>
        <w:t>ing</w:t>
      </w:r>
      <w:r w:rsidRPr="00685A8F">
        <w:rPr>
          <w:rFonts w:asciiTheme="majorHAnsi" w:hAnsiTheme="majorHAnsi" w:cstheme="majorHAnsi"/>
        </w:rPr>
        <w:t xml:space="preserve"> the adipose tissue around the pedicle</w:t>
      </w:r>
      <w:r>
        <w:rPr>
          <w:rFonts w:asciiTheme="majorHAnsi" w:hAnsiTheme="majorHAnsi" w:cstheme="majorHAnsi"/>
        </w:rPr>
        <w:t>.</w:t>
      </w:r>
    </w:p>
    <w:p w14:paraId="68530646" w14:textId="57F03584" w:rsidR="008A4D7F" w:rsidRPr="00685A8F" w:rsidRDefault="008A4D7F" w:rsidP="00685A8F">
      <w:pPr>
        <w:pStyle w:val="ListParagraph"/>
        <w:spacing w:before="120"/>
        <w:ind w:left="1627"/>
        <w:contextualSpacing w:val="0"/>
        <w:rPr>
          <w:rFonts w:cstheme="minorHAnsi"/>
        </w:rPr>
      </w:pPr>
    </w:p>
    <w:p w14:paraId="7CC1D561" w14:textId="0CDEAF3D" w:rsidR="008A4D7F" w:rsidRPr="00685A8F" w:rsidRDefault="00685A8F" w:rsidP="008A4D7F">
      <w:pPr>
        <w:pStyle w:val="ListParagraph"/>
        <w:numPr>
          <w:ilvl w:val="1"/>
          <w:numId w:val="3"/>
        </w:numPr>
        <w:spacing w:before="120"/>
        <w:contextualSpacing w:val="0"/>
        <w:rPr>
          <w:rFonts w:cstheme="minorHAnsi"/>
        </w:rPr>
      </w:pPr>
      <w:r w:rsidRPr="00685A8F">
        <w:rPr>
          <w:rFonts w:asciiTheme="majorHAnsi" w:hAnsiTheme="majorHAnsi" w:cstheme="majorHAnsi"/>
        </w:rPr>
        <w:t>Use a Halsted-Mosquito hemostat for manipulating the vascular clamp</w:t>
      </w:r>
      <w:r w:rsidRPr="00685A8F">
        <w:rPr>
          <w:rFonts w:cstheme="minorHAnsi"/>
        </w:rPr>
        <w:t xml:space="preserve"> </w:t>
      </w:r>
      <w:r w:rsidRPr="00685A8F">
        <w:rPr>
          <w:rFonts w:cstheme="minorHAnsi"/>
          <w:b/>
          <w:bCs/>
        </w:rPr>
        <w:t>[1]</w:t>
      </w:r>
      <w:r w:rsidRPr="00685A8F">
        <w:rPr>
          <w:rFonts w:cstheme="minorHAnsi"/>
        </w:rPr>
        <w:t>. For</w:t>
      </w:r>
      <w:r w:rsidRPr="00685A8F">
        <w:rPr>
          <w:rFonts w:asciiTheme="majorHAnsi" w:hAnsiTheme="majorHAnsi" w:cstheme="majorHAnsi"/>
        </w:rPr>
        <w:t xml:space="preserve"> inducing the ischemia, place the vascular clamp over the renal artery and vein present in the renal pedicle, avoiding clamping the adjacent ureter </w:t>
      </w:r>
      <w:r w:rsidRPr="00685A8F">
        <w:rPr>
          <w:rFonts w:asciiTheme="majorHAnsi" w:hAnsiTheme="majorHAnsi" w:cstheme="majorHAnsi"/>
          <w:b/>
          <w:bCs/>
        </w:rPr>
        <w:t>[2]</w:t>
      </w:r>
      <w:r w:rsidRPr="00685A8F">
        <w:rPr>
          <w:rFonts w:asciiTheme="majorHAnsi" w:hAnsiTheme="majorHAnsi" w:cstheme="majorHAnsi"/>
        </w:rPr>
        <w:t xml:space="preserve">. </w:t>
      </w:r>
    </w:p>
    <w:p w14:paraId="3323E74B" w14:textId="3F893806" w:rsidR="008A4D7F" w:rsidRPr="00685A8F" w:rsidRDefault="00685A8F" w:rsidP="008A4D7F">
      <w:pPr>
        <w:pStyle w:val="ListParagraph"/>
        <w:numPr>
          <w:ilvl w:val="2"/>
          <w:numId w:val="3"/>
        </w:numPr>
        <w:spacing w:before="120"/>
        <w:contextualSpacing w:val="0"/>
        <w:rPr>
          <w:rFonts w:cstheme="minorHAnsi"/>
        </w:rPr>
      </w:pPr>
      <w:r>
        <w:rPr>
          <w:rFonts w:cstheme="minorHAnsi"/>
        </w:rPr>
        <w:t xml:space="preserve">Talent operating the pump using a </w:t>
      </w:r>
      <w:r w:rsidRPr="00685A8F">
        <w:rPr>
          <w:rFonts w:asciiTheme="majorHAnsi" w:hAnsiTheme="majorHAnsi" w:cstheme="majorHAnsi"/>
        </w:rPr>
        <w:t>Halsted-Mosquito hemostat</w:t>
      </w:r>
      <w:r>
        <w:rPr>
          <w:rFonts w:asciiTheme="majorHAnsi" w:hAnsiTheme="majorHAnsi" w:cstheme="majorHAnsi"/>
        </w:rPr>
        <w:t>.</w:t>
      </w:r>
    </w:p>
    <w:p w14:paraId="0E37127A" w14:textId="294B2723" w:rsidR="00685A8F" w:rsidRPr="00685A8F" w:rsidRDefault="00685A8F" w:rsidP="008A4D7F">
      <w:pPr>
        <w:pStyle w:val="ListParagraph"/>
        <w:numPr>
          <w:ilvl w:val="2"/>
          <w:numId w:val="3"/>
        </w:numPr>
        <w:spacing w:before="120"/>
        <w:contextualSpacing w:val="0"/>
        <w:rPr>
          <w:rFonts w:cstheme="minorHAnsi"/>
        </w:rPr>
      </w:pPr>
      <w:r>
        <w:rPr>
          <w:rFonts w:asciiTheme="majorHAnsi" w:hAnsiTheme="majorHAnsi" w:cstheme="majorHAnsi"/>
        </w:rPr>
        <w:t xml:space="preserve">Talent placing the pump over </w:t>
      </w:r>
      <w:r w:rsidR="0068139E">
        <w:rPr>
          <w:rFonts w:asciiTheme="majorHAnsi" w:hAnsiTheme="majorHAnsi" w:cstheme="majorHAnsi"/>
        </w:rPr>
        <w:t xml:space="preserve">the </w:t>
      </w:r>
      <w:r>
        <w:rPr>
          <w:rFonts w:asciiTheme="majorHAnsi" w:hAnsiTheme="majorHAnsi" w:cstheme="majorHAnsi"/>
        </w:rPr>
        <w:t xml:space="preserve">renal </w:t>
      </w:r>
      <w:r w:rsidRPr="00685A8F">
        <w:rPr>
          <w:rFonts w:asciiTheme="majorHAnsi" w:hAnsiTheme="majorHAnsi" w:cstheme="majorHAnsi"/>
        </w:rPr>
        <w:t>artery and vein</w:t>
      </w:r>
      <w:r>
        <w:rPr>
          <w:rFonts w:asciiTheme="majorHAnsi" w:hAnsiTheme="majorHAnsi" w:cstheme="majorHAnsi"/>
        </w:rPr>
        <w:t>.</w:t>
      </w:r>
    </w:p>
    <w:p w14:paraId="036D083C" w14:textId="3856CE28" w:rsidR="008A4D7F" w:rsidRPr="00B07A3B" w:rsidRDefault="008A4D7F" w:rsidP="00685A8F">
      <w:pPr>
        <w:pStyle w:val="ListParagraph"/>
        <w:spacing w:before="120"/>
        <w:ind w:left="1627"/>
        <w:contextualSpacing w:val="0"/>
        <w:rPr>
          <w:rFonts w:cstheme="minorHAnsi"/>
        </w:rPr>
      </w:pPr>
    </w:p>
    <w:p w14:paraId="08E18D10" w14:textId="432930AC" w:rsidR="008A4D7F" w:rsidRPr="005550C6" w:rsidRDefault="00685A8F" w:rsidP="008A4D7F">
      <w:pPr>
        <w:pStyle w:val="ListParagraph"/>
        <w:numPr>
          <w:ilvl w:val="1"/>
          <w:numId w:val="3"/>
        </w:numPr>
        <w:spacing w:before="120"/>
        <w:contextualSpacing w:val="0"/>
        <w:rPr>
          <w:rFonts w:cstheme="minorHAnsi"/>
        </w:rPr>
      </w:pPr>
      <w:r w:rsidRPr="005550C6">
        <w:rPr>
          <w:rFonts w:asciiTheme="majorHAnsi" w:hAnsiTheme="majorHAnsi" w:cstheme="majorHAnsi"/>
        </w:rPr>
        <w:t xml:space="preserve">Cover the clamped kidney with sterile gauze soaked in saline to avoid desiccation </w:t>
      </w:r>
      <w:r w:rsidRPr="005550C6">
        <w:rPr>
          <w:rFonts w:asciiTheme="majorHAnsi" w:hAnsiTheme="majorHAnsi" w:cstheme="majorHAnsi"/>
          <w:b/>
          <w:bCs/>
        </w:rPr>
        <w:t>[1]</w:t>
      </w:r>
      <w:r w:rsidRPr="005550C6">
        <w:rPr>
          <w:rFonts w:asciiTheme="majorHAnsi" w:hAnsiTheme="majorHAnsi" w:cstheme="majorHAnsi"/>
        </w:rPr>
        <w:t xml:space="preserve">. Leave the kidneys on </w:t>
      </w:r>
      <w:r w:rsidR="0068139E">
        <w:rPr>
          <w:rFonts w:asciiTheme="majorHAnsi" w:hAnsiTheme="majorHAnsi" w:cstheme="majorHAnsi"/>
        </w:rPr>
        <w:t xml:space="preserve">the </w:t>
      </w:r>
      <w:r w:rsidRPr="005550C6">
        <w:rPr>
          <w:rFonts w:asciiTheme="majorHAnsi" w:hAnsiTheme="majorHAnsi" w:cstheme="majorHAnsi"/>
        </w:rPr>
        <w:t xml:space="preserve">gauze for 30 minutes and monitor the anesthesia depth and humidity of the gauze periodically </w:t>
      </w:r>
      <w:r w:rsidRPr="005550C6">
        <w:rPr>
          <w:rFonts w:asciiTheme="majorHAnsi" w:hAnsiTheme="majorHAnsi" w:cstheme="majorHAnsi"/>
          <w:b/>
          <w:bCs/>
        </w:rPr>
        <w:t>[2]</w:t>
      </w:r>
      <w:r w:rsidRPr="005550C6">
        <w:rPr>
          <w:rFonts w:asciiTheme="majorHAnsi" w:hAnsiTheme="majorHAnsi" w:cstheme="majorHAnsi"/>
        </w:rPr>
        <w:t>.</w:t>
      </w:r>
    </w:p>
    <w:p w14:paraId="4FED592E" w14:textId="1D2021C2" w:rsidR="008A4D7F" w:rsidRDefault="005550C6" w:rsidP="008A4D7F">
      <w:pPr>
        <w:pStyle w:val="ListParagraph"/>
        <w:numPr>
          <w:ilvl w:val="2"/>
          <w:numId w:val="3"/>
        </w:numPr>
        <w:spacing w:before="120"/>
        <w:contextualSpacing w:val="0"/>
        <w:rPr>
          <w:rFonts w:cstheme="minorHAnsi"/>
        </w:rPr>
      </w:pPr>
      <w:r>
        <w:rPr>
          <w:rFonts w:cstheme="minorHAnsi"/>
        </w:rPr>
        <w:t>Talent covering the kidney in the gauze.</w:t>
      </w:r>
    </w:p>
    <w:p w14:paraId="74BBD8E7" w14:textId="6E8494D5" w:rsidR="005550C6" w:rsidRPr="005550C6" w:rsidRDefault="005550C6" w:rsidP="008A4D7F">
      <w:pPr>
        <w:pStyle w:val="ListParagraph"/>
        <w:numPr>
          <w:ilvl w:val="2"/>
          <w:numId w:val="3"/>
        </w:numPr>
        <w:spacing w:before="120"/>
        <w:contextualSpacing w:val="0"/>
        <w:rPr>
          <w:rFonts w:cstheme="minorHAnsi"/>
        </w:rPr>
      </w:pPr>
      <w:r>
        <w:rPr>
          <w:rFonts w:cstheme="minorHAnsi"/>
        </w:rPr>
        <w:t xml:space="preserve">Talent monitoring the anesthesia depth and </w:t>
      </w:r>
      <w:r w:rsidRPr="005550C6">
        <w:rPr>
          <w:rFonts w:asciiTheme="majorHAnsi" w:hAnsiTheme="majorHAnsi" w:cstheme="majorHAnsi"/>
        </w:rPr>
        <w:t>humidity of the gauze</w:t>
      </w:r>
      <w:r>
        <w:rPr>
          <w:rFonts w:asciiTheme="majorHAnsi" w:hAnsiTheme="majorHAnsi" w:cstheme="majorHAnsi"/>
        </w:rPr>
        <w:t>.</w:t>
      </w:r>
    </w:p>
    <w:p w14:paraId="5F8326A8" w14:textId="33041BE5" w:rsidR="008A4D7F" w:rsidRPr="005550C6" w:rsidRDefault="008A4D7F" w:rsidP="005550C6">
      <w:pPr>
        <w:pStyle w:val="ListParagraph"/>
        <w:spacing w:before="120"/>
        <w:ind w:left="1627"/>
        <w:contextualSpacing w:val="0"/>
        <w:rPr>
          <w:rFonts w:cstheme="minorHAnsi"/>
        </w:rPr>
      </w:pPr>
    </w:p>
    <w:p w14:paraId="456ED8EB" w14:textId="119E96A5" w:rsidR="008A4D7F" w:rsidRPr="005550C6" w:rsidRDefault="00685A8F" w:rsidP="008A4D7F">
      <w:pPr>
        <w:pStyle w:val="ListParagraph"/>
        <w:numPr>
          <w:ilvl w:val="1"/>
          <w:numId w:val="3"/>
        </w:numPr>
        <w:spacing w:before="120"/>
        <w:contextualSpacing w:val="0"/>
        <w:rPr>
          <w:rFonts w:cstheme="minorHAnsi"/>
        </w:rPr>
      </w:pPr>
      <w:r w:rsidRPr="005550C6">
        <w:rPr>
          <w:rFonts w:asciiTheme="majorHAnsi" w:hAnsiTheme="majorHAnsi" w:cstheme="majorHAnsi"/>
        </w:rPr>
        <w:t xml:space="preserve">Shortly before the end of the ischemia period, uncover the kidney </w:t>
      </w:r>
      <w:r w:rsidRPr="005550C6">
        <w:rPr>
          <w:rFonts w:asciiTheme="majorHAnsi" w:hAnsiTheme="majorHAnsi" w:cstheme="majorHAnsi"/>
          <w:b/>
          <w:bCs/>
        </w:rPr>
        <w:t>[1]</w:t>
      </w:r>
      <w:r w:rsidR="005550C6" w:rsidRPr="005550C6">
        <w:rPr>
          <w:rFonts w:asciiTheme="majorHAnsi" w:hAnsiTheme="majorHAnsi" w:cstheme="majorHAnsi"/>
        </w:rPr>
        <w:t xml:space="preserve"> and h</w:t>
      </w:r>
      <w:r w:rsidRPr="005550C6">
        <w:rPr>
          <w:rFonts w:asciiTheme="majorHAnsi" w:hAnsiTheme="majorHAnsi" w:cstheme="majorHAnsi"/>
        </w:rPr>
        <w:t xml:space="preserve">old the Halsted-Mosquito hemostat, ready for clamp removal </w:t>
      </w:r>
      <w:r w:rsidRPr="005550C6">
        <w:rPr>
          <w:rFonts w:asciiTheme="majorHAnsi" w:hAnsiTheme="majorHAnsi" w:cstheme="majorHAnsi"/>
          <w:b/>
          <w:bCs/>
        </w:rPr>
        <w:t>[2]</w:t>
      </w:r>
      <w:r w:rsidRPr="005550C6">
        <w:rPr>
          <w:rFonts w:asciiTheme="majorHAnsi" w:hAnsiTheme="majorHAnsi" w:cstheme="majorHAnsi"/>
        </w:rPr>
        <w:t xml:space="preserve">. At </w:t>
      </w:r>
      <w:r w:rsidR="005550C6" w:rsidRPr="005550C6">
        <w:rPr>
          <w:rFonts w:asciiTheme="majorHAnsi" w:hAnsiTheme="majorHAnsi" w:cstheme="majorHAnsi"/>
        </w:rPr>
        <w:t>the end of the ischemia period</w:t>
      </w:r>
      <w:r w:rsidRPr="005550C6">
        <w:rPr>
          <w:rFonts w:asciiTheme="majorHAnsi" w:hAnsiTheme="majorHAnsi" w:cstheme="majorHAnsi"/>
        </w:rPr>
        <w:t xml:space="preserve">, open the vascular clamp with the hemostat </w:t>
      </w:r>
      <w:r w:rsidR="005550C6" w:rsidRPr="005550C6">
        <w:rPr>
          <w:rFonts w:asciiTheme="majorHAnsi" w:hAnsiTheme="majorHAnsi" w:cstheme="majorHAnsi"/>
          <w:b/>
          <w:bCs/>
        </w:rPr>
        <w:t>[3]</w:t>
      </w:r>
      <w:r w:rsidR="005550C6" w:rsidRPr="005550C6">
        <w:rPr>
          <w:rFonts w:asciiTheme="majorHAnsi" w:hAnsiTheme="majorHAnsi" w:cstheme="majorHAnsi"/>
        </w:rPr>
        <w:t xml:space="preserve"> and </w:t>
      </w:r>
      <w:r w:rsidRPr="005550C6">
        <w:rPr>
          <w:rFonts w:asciiTheme="majorHAnsi" w:hAnsiTheme="majorHAnsi" w:cstheme="majorHAnsi"/>
        </w:rPr>
        <w:t xml:space="preserve">remove </w:t>
      </w:r>
      <w:r w:rsidR="005550C6" w:rsidRPr="005550C6">
        <w:rPr>
          <w:rFonts w:asciiTheme="majorHAnsi" w:hAnsiTheme="majorHAnsi" w:cstheme="majorHAnsi"/>
        </w:rPr>
        <w:t>the clamp</w:t>
      </w:r>
      <w:r w:rsidRPr="005550C6">
        <w:rPr>
          <w:rFonts w:asciiTheme="majorHAnsi" w:hAnsiTheme="majorHAnsi" w:cstheme="majorHAnsi"/>
        </w:rPr>
        <w:t xml:space="preserve"> to allow reperfusion of the kidney</w:t>
      </w:r>
      <w:r w:rsidR="005550C6" w:rsidRPr="005550C6">
        <w:rPr>
          <w:rFonts w:asciiTheme="majorHAnsi" w:hAnsiTheme="majorHAnsi" w:cstheme="majorHAnsi"/>
        </w:rPr>
        <w:t xml:space="preserve"> </w:t>
      </w:r>
      <w:r w:rsidR="005550C6" w:rsidRPr="005550C6">
        <w:rPr>
          <w:rFonts w:asciiTheme="majorHAnsi" w:hAnsiTheme="majorHAnsi" w:cstheme="majorHAnsi"/>
          <w:b/>
          <w:bCs/>
        </w:rPr>
        <w:t>[4]</w:t>
      </w:r>
      <w:r w:rsidR="005550C6" w:rsidRPr="005550C6">
        <w:rPr>
          <w:rFonts w:asciiTheme="majorHAnsi" w:hAnsiTheme="majorHAnsi" w:cstheme="majorHAnsi"/>
        </w:rPr>
        <w:t>.</w:t>
      </w:r>
    </w:p>
    <w:p w14:paraId="488479B3" w14:textId="14D2FC5A" w:rsidR="008A4D7F" w:rsidRPr="005550C6" w:rsidRDefault="005550C6" w:rsidP="008A4D7F">
      <w:pPr>
        <w:pStyle w:val="ListParagraph"/>
        <w:numPr>
          <w:ilvl w:val="2"/>
          <w:numId w:val="3"/>
        </w:numPr>
        <w:spacing w:before="120"/>
        <w:contextualSpacing w:val="0"/>
        <w:rPr>
          <w:rFonts w:cstheme="minorHAnsi"/>
        </w:rPr>
      </w:pPr>
      <w:r>
        <w:rPr>
          <w:rFonts w:cstheme="minorHAnsi"/>
        </w:rPr>
        <w:t>Talent uncovering the kidney.</w:t>
      </w:r>
    </w:p>
    <w:p w14:paraId="1D3DA910" w14:textId="4CE753A5" w:rsidR="008A4D7F" w:rsidRPr="005550C6" w:rsidRDefault="005550C6" w:rsidP="008A4D7F">
      <w:pPr>
        <w:pStyle w:val="ListParagraph"/>
        <w:numPr>
          <w:ilvl w:val="2"/>
          <w:numId w:val="3"/>
        </w:numPr>
        <w:spacing w:before="120"/>
        <w:contextualSpacing w:val="0"/>
        <w:rPr>
          <w:rFonts w:cstheme="minorHAnsi"/>
        </w:rPr>
      </w:pPr>
      <w:r>
        <w:rPr>
          <w:rFonts w:cstheme="minorHAnsi"/>
        </w:rPr>
        <w:t xml:space="preserve">Talent </w:t>
      </w:r>
      <w:r w:rsidRPr="005550C6">
        <w:rPr>
          <w:rFonts w:asciiTheme="majorHAnsi" w:hAnsiTheme="majorHAnsi" w:cstheme="majorHAnsi"/>
        </w:rPr>
        <w:t>hold</w:t>
      </w:r>
      <w:r>
        <w:rPr>
          <w:rFonts w:asciiTheme="majorHAnsi" w:hAnsiTheme="majorHAnsi" w:cstheme="majorHAnsi"/>
        </w:rPr>
        <w:t>ing</w:t>
      </w:r>
      <w:r w:rsidRPr="005550C6">
        <w:rPr>
          <w:rFonts w:asciiTheme="majorHAnsi" w:hAnsiTheme="majorHAnsi" w:cstheme="majorHAnsi"/>
        </w:rPr>
        <w:t xml:space="preserve"> the Halsted-Mosquito hemostat</w:t>
      </w:r>
      <w:r>
        <w:rPr>
          <w:rFonts w:asciiTheme="majorHAnsi" w:hAnsiTheme="majorHAnsi" w:cstheme="majorHAnsi"/>
        </w:rPr>
        <w:t>.</w:t>
      </w:r>
    </w:p>
    <w:p w14:paraId="15C8AE66" w14:textId="7AC30C95" w:rsidR="005550C6" w:rsidRPr="005550C6" w:rsidRDefault="005550C6" w:rsidP="008A4D7F">
      <w:pPr>
        <w:pStyle w:val="ListParagraph"/>
        <w:numPr>
          <w:ilvl w:val="2"/>
          <w:numId w:val="3"/>
        </w:numPr>
        <w:spacing w:before="120"/>
        <w:contextualSpacing w:val="0"/>
        <w:rPr>
          <w:rFonts w:cstheme="minorHAnsi"/>
        </w:rPr>
      </w:pPr>
      <w:r>
        <w:rPr>
          <w:rFonts w:cstheme="minorHAnsi"/>
        </w:rPr>
        <w:t xml:space="preserve">Talent </w:t>
      </w:r>
      <w:r w:rsidRPr="005550C6">
        <w:rPr>
          <w:rFonts w:asciiTheme="majorHAnsi" w:hAnsiTheme="majorHAnsi" w:cstheme="majorHAnsi"/>
        </w:rPr>
        <w:t>open</w:t>
      </w:r>
      <w:r>
        <w:rPr>
          <w:rFonts w:asciiTheme="majorHAnsi" w:hAnsiTheme="majorHAnsi" w:cstheme="majorHAnsi"/>
        </w:rPr>
        <w:t>ing</w:t>
      </w:r>
      <w:r w:rsidRPr="005550C6">
        <w:rPr>
          <w:rFonts w:asciiTheme="majorHAnsi" w:hAnsiTheme="majorHAnsi" w:cstheme="majorHAnsi"/>
        </w:rPr>
        <w:t xml:space="preserve"> the vascular clamp</w:t>
      </w:r>
      <w:r>
        <w:rPr>
          <w:rFonts w:asciiTheme="majorHAnsi" w:hAnsiTheme="majorHAnsi" w:cstheme="majorHAnsi"/>
        </w:rPr>
        <w:t>.</w:t>
      </w:r>
    </w:p>
    <w:p w14:paraId="27C6A611" w14:textId="624803BE" w:rsidR="005550C6" w:rsidRPr="005550C6" w:rsidRDefault="005550C6" w:rsidP="008A4D7F">
      <w:pPr>
        <w:pStyle w:val="ListParagraph"/>
        <w:numPr>
          <w:ilvl w:val="2"/>
          <w:numId w:val="3"/>
        </w:numPr>
        <w:spacing w:before="120"/>
        <w:contextualSpacing w:val="0"/>
        <w:rPr>
          <w:rFonts w:cstheme="minorHAnsi"/>
        </w:rPr>
      </w:pPr>
      <w:r>
        <w:rPr>
          <w:rFonts w:asciiTheme="majorHAnsi" w:hAnsiTheme="majorHAnsi" w:cstheme="majorHAnsi"/>
        </w:rPr>
        <w:t xml:space="preserve">Talent </w:t>
      </w:r>
      <w:r w:rsidRPr="005550C6">
        <w:rPr>
          <w:rFonts w:asciiTheme="majorHAnsi" w:hAnsiTheme="majorHAnsi" w:cstheme="majorHAnsi"/>
        </w:rPr>
        <w:t>remov</w:t>
      </w:r>
      <w:r>
        <w:rPr>
          <w:rFonts w:asciiTheme="majorHAnsi" w:hAnsiTheme="majorHAnsi" w:cstheme="majorHAnsi"/>
        </w:rPr>
        <w:t>ing</w:t>
      </w:r>
      <w:r w:rsidRPr="005550C6">
        <w:rPr>
          <w:rFonts w:asciiTheme="majorHAnsi" w:hAnsiTheme="majorHAnsi" w:cstheme="majorHAnsi"/>
        </w:rPr>
        <w:t xml:space="preserve"> the clamp from </w:t>
      </w:r>
      <w:r>
        <w:rPr>
          <w:rFonts w:asciiTheme="majorHAnsi" w:hAnsiTheme="majorHAnsi" w:cstheme="majorHAnsi"/>
        </w:rPr>
        <w:t xml:space="preserve">the </w:t>
      </w:r>
      <w:r w:rsidRPr="005550C6">
        <w:rPr>
          <w:rFonts w:asciiTheme="majorHAnsi" w:hAnsiTheme="majorHAnsi" w:cstheme="majorHAnsi"/>
        </w:rPr>
        <w:t>renal pedicle</w:t>
      </w:r>
      <w:r>
        <w:rPr>
          <w:rFonts w:asciiTheme="majorHAnsi" w:hAnsiTheme="majorHAnsi" w:cstheme="majorHAnsi"/>
        </w:rPr>
        <w:t>.</w:t>
      </w:r>
    </w:p>
    <w:p w14:paraId="7FC47CBE" w14:textId="77777777" w:rsidR="005550C6" w:rsidRPr="00B07A3B" w:rsidRDefault="005550C6" w:rsidP="005550C6">
      <w:pPr>
        <w:pStyle w:val="ListParagraph"/>
        <w:spacing w:before="120"/>
        <w:ind w:left="1627"/>
        <w:contextualSpacing w:val="0"/>
        <w:rPr>
          <w:rFonts w:cstheme="minorHAnsi"/>
        </w:rPr>
      </w:pPr>
    </w:p>
    <w:p w14:paraId="3490690F" w14:textId="2803BB53" w:rsidR="00872873" w:rsidRPr="00872873" w:rsidRDefault="005550C6" w:rsidP="008A4D7F">
      <w:pPr>
        <w:pStyle w:val="ListParagraph"/>
        <w:numPr>
          <w:ilvl w:val="1"/>
          <w:numId w:val="3"/>
        </w:numPr>
        <w:spacing w:before="120"/>
        <w:contextualSpacing w:val="0"/>
        <w:rPr>
          <w:rFonts w:cstheme="minorHAnsi"/>
        </w:rPr>
      </w:pPr>
      <w:r w:rsidRPr="00872873">
        <w:rPr>
          <w:rFonts w:cstheme="minorHAnsi"/>
        </w:rPr>
        <w:t xml:space="preserve">For sham control animals, perform the demonstrated surgery without </w:t>
      </w:r>
      <w:r w:rsidR="00872873" w:rsidRPr="00872873">
        <w:rPr>
          <w:rFonts w:asciiTheme="majorHAnsi" w:hAnsiTheme="majorHAnsi" w:cstheme="majorHAnsi"/>
        </w:rPr>
        <w:t xml:space="preserve">clamping of the renal pedicle </w:t>
      </w:r>
      <w:r w:rsidR="00872873" w:rsidRPr="00872873">
        <w:rPr>
          <w:rFonts w:asciiTheme="majorHAnsi" w:hAnsiTheme="majorHAnsi" w:cstheme="majorHAnsi"/>
          <w:b/>
          <w:bCs/>
        </w:rPr>
        <w:t>[1]</w:t>
      </w:r>
      <w:r w:rsidR="00872873" w:rsidRPr="00872873">
        <w:rPr>
          <w:rFonts w:asciiTheme="majorHAnsi" w:hAnsiTheme="majorHAnsi" w:cstheme="majorHAnsi"/>
        </w:rPr>
        <w:t>. After verif</w:t>
      </w:r>
      <w:r w:rsidR="0068139E">
        <w:rPr>
          <w:rFonts w:asciiTheme="majorHAnsi" w:hAnsiTheme="majorHAnsi" w:cstheme="majorHAnsi"/>
        </w:rPr>
        <w:t>ying</w:t>
      </w:r>
      <w:r w:rsidR="00872873" w:rsidRPr="00872873">
        <w:rPr>
          <w:rFonts w:asciiTheme="majorHAnsi" w:hAnsiTheme="majorHAnsi" w:cstheme="majorHAnsi"/>
        </w:rPr>
        <w:t xml:space="preserve"> the kidney color change </w:t>
      </w:r>
      <w:r w:rsidR="00872873" w:rsidRPr="00872873">
        <w:rPr>
          <w:rFonts w:asciiTheme="majorHAnsi" w:hAnsiTheme="majorHAnsi" w:cstheme="majorHAnsi"/>
          <w:b/>
          <w:bCs/>
        </w:rPr>
        <w:t>[2]</w:t>
      </w:r>
      <w:r w:rsidR="00872873" w:rsidRPr="00872873">
        <w:rPr>
          <w:rFonts w:asciiTheme="majorHAnsi" w:hAnsiTheme="majorHAnsi" w:cstheme="majorHAnsi"/>
        </w:rPr>
        <w:t xml:space="preserve">, return the kidney to the abdominal cavity </w:t>
      </w:r>
      <w:r w:rsidR="00872873" w:rsidRPr="00872873">
        <w:rPr>
          <w:rFonts w:asciiTheme="majorHAnsi" w:hAnsiTheme="majorHAnsi" w:cstheme="majorHAnsi"/>
          <w:b/>
          <w:bCs/>
        </w:rPr>
        <w:t>[3]</w:t>
      </w:r>
      <w:r w:rsidR="00872873" w:rsidRPr="00872873">
        <w:rPr>
          <w:rFonts w:asciiTheme="majorHAnsi" w:hAnsiTheme="majorHAnsi" w:cstheme="majorHAnsi"/>
        </w:rPr>
        <w:t xml:space="preserve">. </w:t>
      </w:r>
    </w:p>
    <w:p w14:paraId="5C8FAF16" w14:textId="2351816C" w:rsidR="00872873" w:rsidRDefault="00872873" w:rsidP="00872873">
      <w:pPr>
        <w:pStyle w:val="ListParagraph"/>
        <w:numPr>
          <w:ilvl w:val="2"/>
          <w:numId w:val="3"/>
        </w:numPr>
        <w:spacing w:before="120"/>
        <w:contextualSpacing w:val="0"/>
        <w:rPr>
          <w:rStyle w:val="Vid"/>
        </w:rPr>
      </w:pPr>
      <w:r w:rsidRPr="00A95466">
        <w:rPr>
          <w:rStyle w:val="Vid"/>
        </w:rPr>
        <w:t>Use 2.2.1</w:t>
      </w:r>
    </w:p>
    <w:p w14:paraId="08DEC0FD" w14:textId="6612D1FF" w:rsidR="00A95466" w:rsidRPr="00A95466" w:rsidRDefault="00A95466" w:rsidP="00872873">
      <w:pPr>
        <w:pStyle w:val="ListParagraph"/>
        <w:numPr>
          <w:ilvl w:val="2"/>
          <w:numId w:val="3"/>
        </w:numPr>
        <w:spacing w:before="120"/>
        <w:contextualSpacing w:val="0"/>
        <w:rPr>
          <w:rStyle w:val="Vid"/>
          <w:color w:val="auto"/>
        </w:rPr>
      </w:pPr>
      <w:r w:rsidRPr="00A95466">
        <w:rPr>
          <w:rStyle w:val="Vid"/>
          <w:i w:val="0"/>
          <w:iCs/>
          <w:color w:val="auto"/>
        </w:rPr>
        <w:t>Changed kidney color</w:t>
      </w:r>
      <w:r>
        <w:rPr>
          <w:rStyle w:val="Vid"/>
          <w:i w:val="0"/>
          <w:iCs/>
          <w:color w:val="auto"/>
        </w:rPr>
        <w:t>.</w:t>
      </w:r>
    </w:p>
    <w:p w14:paraId="7B0F0E2E" w14:textId="4EBB9940" w:rsidR="00A95466" w:rsidRPr="00A95466" w:rsidRDefault="00A95466" w:rsidP="00872873">
      <w:pPr>
        <w:pStyle w:val="ListParagraph"/>
        <w:numPr>
          <w:ilvl w:val="2"/>
          <w:numId w:val="3"/>
        </w:numPr>
        <w:spacing w:before="120"/>
        <w:contextualSpacing w:val="0"/>
        <w:rPr>
          <w:rStyle w:val="Vid"/>
          <w:color w:val="auto"/>
        </w:rPr>
      </w:pPr>
      <w:r>
        <w:rPr>
          <w:rStyle w:val="Vid"/>
          <w:i w:val="0"/>
          <w:iCs/>
          <w:color w:val="auto"/>
        </w:rPr>
        <w:t>Talent placing the kidney in the abdominal cavity.</w:t>
      </w:r>
    </w:p>
    <w:p w14:paraId="47DD37DF" w14:textId="77777777" w:rsidR="00872873" w:rsidRPr="00872873" w:rsidRDefault="00872873" w:rsidP="00872873">
      <w:pPr>
        <w:pStyle w:val="ListParagraph"/>
        <w:spacing w:before="120"/>
        <w:ind w:left="907"/>
        <w:contextualSpacing w:val="0"/>
        <w:rPr>
          <w:rFonts w:cstheme="minorHAnsi"/>
        </w:rPr>
      </w:pPr>
    </w:p>
    <w:p w14:paraId="618B86E7" w14:textId="6416C084" w:rsidR="008A4D7F" w:rsidRPr="00872873" w:rsidRDefault="00872873" w:rsidP="008A4D7F">
      <w:pPr>
        <w:pStyle w:val="ListParagraph"/>
        <w:numPr>
          <w:ilvl w:val="1"/>
          <w:numId w:val="3"/>
        </w:numPr>
        <w:spacing w:before="120"/>
        <w:contextualSpacing w:val="0"/>
        <w:rPr>
          <w:rFonts w:cstheme="minorHAnsi"/>
        </w:rPr>
      </w:pPr>
      <w:r w:rsidRPr="00872873">
        <w:rPr>
          <w:rFonts w:asciiTheme="majorHAnsi" w:hAnsiTheme="majorHAnsi" w:cstheme="majorHAnsi"/>
        </w:rPr>
        <w:t>Close the abdominal muscles</w:t>
      </w:r>
      <w:r w:rsidR="00A95466">
        <w:rPr>
          <w:rFonts w:asciiTheme="majorHAnsi" w:hAnsiTheme="majorHAnsi" w:cstheme="majorHAnsi"/>
        </w:rPr>
        <w:t xml:space="preserve"> in a </w:t>
      </w:r>
      <w:r w:rsidR="00A95466" w:rsidRPr="00872873">
        <w:rPr>
          <w:rFonts w:asciiTheme="majorHAnsi" w:hAnsiTheme="majorHAnsi" w:cstheme="majorHAnsi"/>
        </w:rPr>
        <w:t>cruciate pattern</w:t>
      </w:r>
      <w:r w:rsidRPr="00872873">
        <w:rPr>
          <w:rFonts w:asciiTheme="majorHAnsi" w:hAnsiTheme="majorHAnsi" w:cstheme="majorHAnsi"/>
        </w:rPr>
        <w:t xml:space="preserve"> with absorbable suture 5-0 </w:t>
      </w:r>
      <w:r w:rsidRPr="00872873">
        <w:rPr>
          <w:rFonts w:asciiTheme="majorHAnsi" w:hAnsiTheme="majorHAnsi" w:cstheme="majorHAnsi"/>
          <w:b/>
          <w:bCs/>
        </w:rPr>
        <w:t>[1]</w:t>
      </w:r>
      <w:r w:rsidRPr="00872873">
        <w:rPr>
          <w:rFonts w:asciiTheme="majorHAnsi" w:hAnsiTheme="majorHAnsi" w:cstheme="majorHAnsi"/>
        </w:rPr>
        <w:t>. Close the skin</w:t>
      </w:r>
      <w:r w:rsidR="00A95466">
        <w:rPr>
          <w:rFonts w:asciiTheme="majorHAnsi" w:hAnsiTheme="majorHAnsi" w:cstheme="majorHAnsi"/>
        </w:rPr>
        <w:t xml:space="preserve"> in a </w:t>
      </w:r>
      <w:r w:rsidR="00A95466" w:rsidRPr="00872873">
        <w:rPr>
          <w:rFonts w:asciiTheme="majorHAnsi" w:hAnsiTheme="majorHAnsi" w:cstheme="majorHAnsi"/>
        </w:rPr>
        <w:t>horizontal mattress pattern</w:t>
      </w:r>
      <w:r w:rsidRPr="00872873">
        <w:rPr>
          <w:rFonts w:asciiTheme="majorHAnsi" w:hAnsiTheme="majorHAnsi" w:cstheme="majorHAnsi"/>
        </w:rPr>
        <w:t xml:space="preserve"> with absorbable suture 5-0 </w:t>
      </w:r>
      <w:r w:rsidRPr="00872873">
        <w:rPr>
          <w:rFonts w:asciiTheme="majorHAnsi" w:hAnsiTheme="majorHAnsi" w:cstheme="majorHAnsi"/>
          <w:b/>
          <w:bCs/>
        </w:rPr>
        <w:t>[2]</w:t>
      </w:r>
      <w:r w:rsidRPr="00872873">
        <w:rPr>
          <w:rFonts w:asciiTheme="majorHAnsi" w:hAnsiTheme="majorHAnsi" w:cstheme="majorHAnsi"/>
        </w:rPr>
        <w:t xml:space="preserve">. Clean the wound with a povidone iodine solution </w:t>
      </w:r>
      <w:r w:rsidRPr="00872873">
        <w:rPr>
          <w:rFonts w:asciiTheme="majorHAnsi" w:hAnsiTheme="majorHAnsi" w:cstheme="majorHAnsi"/>
          <w:b/>
          <w:bCs/>
        </w:rPr>
        <w:t>[3]</w:t>
      </w:r>
      <w:r w:rsidRPr="00872873">
        <w:rPr>
          <w:rFonts w:asciiTheme="majorHAnsi" w:hAnsiTheme="majorHAnsi" w:cstheme="majorHAnsi"/>
        </w:rPr>
        <w:t>.</w:t>
      </w:r>
    </w:p>
    <w:p w14:paraId="40C33FAF" w14:textId="047C04EC" w:rsidR="008A4D7F" w:rsidRPr="00872873" w:rsidRDefault="00A95466" w:rsidP="008A4D7F">
      <w:pPr>
        <w:pStyle w:val="ListParagraph"/>
        <w:numPr>
          <w:ilvl w:val="2"/>
          <w:numId w:val="3"/>
        </w:numPr>
        <w:spacing w:before="120"/>
        <w:contextualSpacing w:val="0"/>
        <w:rPr>
          <w:rFonts w:cstheme="minorHAnsi"/>
        </w:rPr>
      </w:pPr>
      <w:r>
        <w:rPr>
          <w:rFonts w:cstheme="minorHAnsi"/>
        </w:rPr>
        <w:t xml:space="preserve">Talent suturing the </w:t>
      </w:r>
      <w:r w:rsidRPr="00872873">
        <w:rPr>
          <w:rFonts w:asciiTheme="majorHAnsi" w:hAnsiTheme="majorHAnsi" w:cstheme="majorHAnsi"/>
        </w:rPr>
        <w:t>abdominal muscles</w:t>
      </w:r>
      <w:r>
        <w:rPr>
          <w:rFonts w:asciiTheme="majorHAnsi" w:hAnsiTheme="majorHAnsi" w:cstheme="majorHAnsi"/>
        </w:rPr>
        <w:t>.</w:t>
      </w:r>
    </w:p>
    <w:p w14:paraId="1D6EE867" w14:textId="24D577CD" w:rsidR="008A4D7F" w:rsidRDefault="00A95466" w:rsidP="008A4D7F">
      <w:pPr>
        <w:pStyle w:val="ListParagraph"/>
        <w:numPr>
          <w:ilvl w:val="2"/>
          <w:numId w:val="3"/>
        </w:numPr>
        <w:spacing w:before="120"/>
        <w:contextualSpacing w:val="0"/>
        <w:rPr>
          <w:rFonts w:cstheme="minorHAnsi"/>
        </w:rPr>
      </w:pPr>
      <w:r>
        <w:rPr>
          <w:rFonts w:cstheme="minorHAnsi"/>
        </w:rPr>
        <w:t>Talent suturing the skin.</w:t>
      </w:r>
    </w:p>
    <w:p w14:paraId="31A84631" w14:textId="789DC809" w:rsidR="00C7374B" w:rsidRPr="00A95466" w:rsidRDefault="00A95466" w:rsidP="00A95466">
      <w:pPr>
        <w:pStyle w:val="ListParagraph"/>
        <w:numPr>
          <w:ilvl w:val="2"/>
          <w:numId w:val="3"/>
        </w:numPr>
        <w:spacing w:before="120"/>
        <w:contextualSpacing w:val="0"/>
        <w:rPr>
          <w:rFonts w:cstheme="minorHAnsi"/>
        </w:rPr>
      </w:pPr>
      <w:r>
        <w:rPr>
          <w:rFonts w:cstheme="minorHAnsi"/>
        </w:rPr>
        <w:t>Talent swabbing the wound with povidone iodine swab.</w:t>
      </w:r>
    </w:p>
    <w:p w14:paraId="3B86EE8C" w14:textId="77777777" w:rsidR="008A4D7F" w:rsidRPr="008A4D7F" w:rsidRDefault="008A4D7F" w:rsidP="008A4D7F">
      <w:pPr>
        <w:spacing w:before="120"/>
        <w:ind w:left="907"/>
        <w:rPr>
          <w:rFonts w:cstheme="minorHAnsi"/>
        </w:rPr>
      </w:pP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70FA825E"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E21B96">
        <w:rPr>
          <w:rFonts w:eastAsia="Times New Roman" w:cstheme="minorHAnsi"/>
          <w:bCs/>
        </w:rPr>
        <w:t>216</w:t>
      </w:r>
      <w:r w:rsidR="00790E8C">
        <w:rPr>
          <w:rFonts w:eastAsia="Times New Roman" w:cstheme="minorHAnsi"/>
          <w:bCs/>
        </w:rPr>
        <w:t>. (Voiceover is the text that follows the two-digit numbers)</w:t>
      </w:r>
    </w:p>
    <w:p w14:paraId="1B7C8243" w14:textId="41FAF105" w:rsidR="005E2B7E" w:rsidRPr="0016042C" w:rsidRDefault="00873D1A" w:rsidP="0016042C">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29E02E8" w14:textId="27E8FC2D" w:rsidR="00F22F5E" w:rsidRPr="00B07A3B"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6F1B1A" w:rsidRPr="006F1B1A">
        <w:rPr>
          <w:rFonts w:cstheme="minorHAnsi"/>
          <w:b/>
        </w:rPr>
        <w:t xml:space="preserve">Effects of </w:t>
      </w:r>
      <w:r w:rsidR="006F1B1A" w:rsidRPr="006F1B1A">
        <w:rPr>
          <w:rFonts w:asciiTheme="majorHAnsi" w:hAnsiTheme="majorHAnsi" w:cstheme="majorHAnsi"/>
          <w:b/>
        </w:rPr>
        <w:t>Ischemia-</w:t>
      </w:r>
      <w:r w:rsidR="006F1B1A">
        <w:rPr>
          <w:rFonts w:asciiTheme="majorHAnsi" w:hAnsiTheme="majorHAnsi" w:cstheme="majorHAnsi"/>
          <w:b/>
        </w:rPr>
        <w:t>R</w:t>
      </w:r>
      <w:r w:rsidR="006F1B1A" w:rsidRPr="006F1B1A">
        <w:rPr>
          <w:rFonts w:asciiTheme="majorHAnsi" w:hAnsiTheme="majorHAnsi" w:cstheme="majorHAnsi"/>
          <w:b/>
        </w:rPr>
        <w:t xml:space="preserve">eperfusion </w:t>
      </w:r>
      <w:r w:rsidR="006F1B1A">
        <w:rPr>
          <w:rFonts w:asciiTheme="majorHAnsi" w:hAnsiTheme="majorHAnsi" w:cstheme="majorHAnsi"/>
          <w:b/>
        </w:rPr>
        <w:t>I</w:t>
      </w:r>
      <w:r w:rsidR="006F1B1A" w:rsidRPr="006F1B1A">
        <w:rPr>
          <w:rFonts w:asciiTheme="majorHAnsi" w:hAnsiTheme="majorHAnsi" w:cstheme="majorHAnsi"/>
          <w:b/>
        </w:rPr>
        <w:t>njury</w:t>
      </w:r>
    </w:p>
    <w:p w14:paraId="52E24B75" w14:textId="35556EC7" w:rsidR="00395684" w:rsidRPr="00B07A3B" w:rsidRDefault="00B44B5F" w:rsidP="006A14A2">
      <w:pPr>
        <w:pStyle w:val="ListParagraph"/>
        <w:numPr>
          <w:ilvl w:val="1"/>
          <w:numId w:val="3"/>
        </w:numPr>
        <w:spacing w:before="120"/>
        <w:contextualSpacing w:val="0"/>
        <w:outlineLvl w:val="0"/>
        <w:rPr>
          <w:rFonts w:cstheme="minorHAnsi"/>
        </w:rPr>
      </w:pPr>
      <w:r>
        <w:rPr>
          <w:rFonts w:cstheme="minorHAnsi"/>
        </w:rPr>
        <w:t xml:space="preserve">After the </w:t>
      </w:r>
      <w:r>
        <w:rPr>
          <w:rFonts w:asciiTheme="majorHAnsi" w:hAnsiTheme="majorHAnsi" w:cstheme="majorHAnsi"/>
        </w:rPr>
        <w:t xml:space="preserve">Ischemia-reperfusion injury </w:t>
      </w:r>
      <w:r w:rsidRPr="00D91529">
        <w:rPr>
          <w:rFonts w:asciiTheme="majorHAnsi" w:hAnsiTheme="majorHAnsi" w:cstheme="majorHAnsi"/>
          <w:b/>
          <w:bCs/>
        </w:rPr>
        <w:t>[1]</w:t>
      </w:r>
      <w:r>
        <w:rPr>
          <w:rFonts w:cstheme="minorHAnsi"/>
        </w:rPr>
        <w:t>, bodyweight reduction was seen in some mice w</w:t>
      </w:r>
      <w:r w:rsidR="00D70A8C">
        <w:rPr>
          <w:rFonts w:cstheme="minorHAnsi"/>
        </w:rPr>
        <w:t>ith</w:t>
      </w:r>
      <w:r>
        <w:rPr>
          <w:rFonts w:cstheme="minorHAnsi"/>
        </w:rPr>
        <w:t xml:space="preserve"> less than 10% </w:t>
      </w:r>
      <w:r>
        <w:rPr>
          <w:rFonts w:asciiTheme="majorHAnsi" w:hAnsiTheme="majorHAnsi" w:cstheme="majorHAnsi"/>
        </w:rPr>
        <w:t xml:space="preserve">of the initial body weight </w:t>
      </w:r>
      <w:r w:rsidRPr="00D91529">
        <w:rPr>
          <w:rFonts w:asciiTheme="majorHAnsi" w:hAnsiTheme="majorHAnsi" w:cstheme="majorHAnsi"/>
          <w:b/>
          <w:bCs/>
        </w:rPr>
        <w:t>[2]</w:t>
      </w:r>
      <w:r>
        <w:rPr>
          <w:rFonts w:asciiTheme="majorHAnsi" w:hAnsiTheme="majorHAnsi" w:cstheme="majorHAnsi"/>
        </w:rPr>
        <w:t xml:space="preserve">. </w:t>
      </w:r>
      <w:r w:rsidR="00D91529">
        <w:rPr>
          <w:rFonts w:asciiTheme="majorHAnsi" w:hAnsiTheme="majorHAnsi" w:cstheme="majorHAnsi"/>
        </w:rPr>
        <w:t xml:space="preserve">However, most mice recovered their initial body weight between days 4 and 7 post-surgery </w:t>
      </w:r>
      <w:r w:rsidR="00D91529" w:rsidRPr="00D91529">
        <w:rPr>
          <w:rFonts w:asciiTheme="majorHAnsi" w:hAnsiTheme="majorHAnsi" w:cstheme="majorHAnsi"/>
          <w:b/>
          <w:bCs/>
        </w:rPr>
        <w:t>[3]</w:t>
      </w:r>
      <w:r w:rsidR="00D91529">
        <w:rPr>
          <w:rFonts w:asciiTheme="majorHAnsi" w:hAnsiTheme="majorHAnsi" w:cstheme="majorHAnsi"/>
        </w:rPr>
        <w:t>. The control</w:t>
      </w:r>
      <w:r>
        <w:rPr>
          <w:rFonts w:asciiTheme="majorHAnsi" w:hAnsiTheme="majorHAnsi" w:cstheme="majorHAnsi"/>
        </w:rPr>
        <w:t xml:space="preserve"> mice did not show </w:t>
      </w:r>
      <w:r w:rsidR="00D91529">
        <w:rPr>
          <w:rFonts w:asciiTheme="majorHAnsi" w:hAnsiTheme="majorHAnsi" w:cstheme="majorHAnsi"/>
        </w:rPr>
        <w:t xml:space="preserve">any </w:t>
      </w:r>
      <w:r>
        <w:rPr>
          <w:rFonts w:asciiTheme="majorHAnsi" w:hAnsiTheme="majorHAnsi" w:cstheme="majorHAnsi"/>
        </w:rPr>
        <w:t>bodyweight changes post-surgery</w:t>
      </w:r>
      <w:r w:rsidR="00D91529">
        <w:rPr>
          <w:rFonts w:asciiTheme="majorHAnsi" w:hAnsiTheme="majorHAnsi" w:cstheme="majorHAnsi"/>
        </w:rPr>
        <w:t xml:space="preserve"> </w:t>
      </w:r>
      <w:r w:rsidR="00D91529" w:rsidRPr="00D91529">
        <w:rPr>
          <w:rFonts w:asciiTheme="majorHAnsi" w:hAnsiTheme="majorHAnsi" w:cstheme="majorHAnsi"/>
          <w:b/>
          <w:bCs/>
        </w:rPr>
        <w:t>[4]</w:t>
      </w:r>
      <w:r w:rsidR="00D91529">
        <w:rPr>
          <w:rFonts w:asciiTheme="majorHAnsi" w:hAnsiTheme="majorHAnsi" w:cstheme="majorHAnsi"/>
        </w:rPr>
        <w:t>.</w:t>
      </w:r>
    </w:p>
    <w:p w14:paraId="4E75A4CA" w14:textId="2121097F" w:rsidR="009D21B9" w:rsidRDefault="007B0FBB" w:rsidP="006A14A2">
      <w:pPr>
        <w:pStyle w:val="ListParagraph"/>
        <w:numPr>
          <w:ilvl w:val="2"/>
          <w:numId w:val="3"/>
        </w:numPr>
        <w:spacing w:before="120"/>
        <w:contextualSpacing w:val="0"/>
        <w:outlineLvl w:val="0"/>
        <w:rPr>
          <w:rFonts w:cstheme="minorHAnsi"/>
        </w:rPr>
      </w:pPr>
      <w:r w:rsidRPr="00B07A3B">
        <w:rPr>
          <w:rFonts w:cstheme="minorHAnsi"/>
        </w:rPr>
        <w:t>LAB MEDIA:</w:t>
      </w:r>
      <w:r w:rsidR="00D91529">
        <w:rPr>
          <w:rFonts w:cstheme="minorHAnsi"/>
        </w:rPr>
        <w:t xml:space="preserve"> Figure 2</w:t>
      </w:r>
    </w:p>
    <w:p w14:paraId="0B76160C" w14:textId="53DC7E97" w:rsidR="00D91529" w:rsidRDefault="00D91529" w:rsidP="006A14A2">
      <w:pPr>
        <w:pStyle w:val="ListParagraph"/>
        <w:numPr>
          <w:ilvl w:val="2"/>
          <w:numId w:val="3"/>
        </w:numPr>
        <w:spacing w:before="120"/>
        <w:contextualSpacing w:val="0"/>
        <w:outlineLvl w:val="0"/>
        <w:rPr>
          <w:rFonts w:cstheme="minorHAnsi"/>
        </w:rPr>
      </w:pPr>
      <w:r>
        <w:rPr>
          <w:rFonts w:cstheme="minorHAnsi"/>
        </w:rPr>
        <w:t xml:space="preserve">LAB MEDIA: Figure 2 </w:t>
      </w:r>
      <w:r w:rsidRPr="00C954B8">
        <w:rPr>
          <w:rStyle w:val="Vid"/>
        </w:rPr>
        <w:t xml:space="preserve">Video editor: Please emphasize the </w:t>
      </w:r>
      <w:r w:rsidR="00D70A8C">
        <w:rPr>
          <w:rStyle w:val="Vid"/>
        </w:rPr>
        <w:t>graph section</w:t>
      </w:r>
      <w:r w:rsidR="00C954B8" w:rsidRPr="00C954B8">
        <w:rPr>
          <w:rStyle w:val="Vid"/>
        </w:rPr>
        <w:t xml:space="preserve"> from 4h to 4d.</w:t>
      </w:r>
    </w:p>
    <w:p w14:paraId="7AEE257E" w14:textId="7A020B40" w:rsidR="00D91529" w:rsidRPr="00B07A3B" w:rsidRDefault="00D91529" w:rsidP="00D91529">
      <w:pPr>
        <w:pStyle w:val="ListParagraph"/>
        <w:numPr>
          <w:ilvl w:val="2"/>
          <w:numId w:val="3"/>
        </w:numPr>
        <w:spacing w:before="120"/>
        <w:contextualSpacing w:val="0"/>
        <w:outlineLvl w:val="0"/>
        <w:rPr>
          <w:rFonts w:cstheme="minorHAnsi"/>
        </w:rPr>
      </w:pPr>
      <w:r>
        <w:rPr>
          <w:rFonts w:cstheme="minorHAnsi"/>
        </w:rPr>
        <w:t>LAB MEDIA: Figure 2</w:t>
      </w:r>
      <w:r w:rsidR="00C954B8">
        <w:rPr>
          <w:rFonts w:cstheme="minorHAnsi"/>
        </w:rPr>
        <w:t xml:space="preserve"> </w:t>
      </w:r>
      <w:r w:rsidR="00C954B8" w:rsidRPr="00C954B8">
        <w:rPr>
          <w:rStyle w:val="Vid"/>
        </w:rPr>
        <w:t xml:space="preserve">Video editor: Please emphasize the </w:t>
      </w:r>
      <w:r w:rsidR="00C954B8">
        <w:rPr>
          <w:rStyle w:val="Vid"/>
        </w:rPr>
        <w:t xml:space="preserve">data points at 7d in </w:t>
      </w:r>
      <w:r w:rsidR="00C954B8" w:rsidRPr="00C954B8">
        <w:rPr>
          <w:rStyle w:val="Vid"/>
        </w:rPr>
        <w:t>the graph</w:t>
      </w:r>
      <w:r w:rsidR="00C954B8">
        <w:rPr>
          <w:rStyle w:val="Vid"/>
        </w:rPr>
        <w:t>.</w:t>
      </w:r>
    </w:p>
    <w:p w14:paraId="1D21415F" w14:textId="7A7B3B57" w:rsidR="00D91529" w:rsidRPr="00B07A3B" w:rsidRDefault="00D91529" w:rsidP="00D91529">
      <w:pPr>
        <w:pStyle w:val="ListParagraph"/>
        <w:numPr>
          <w:ilvl w:val="2"/>
          <w:numId w:val="3"/>
        </w:numPr>
        <w:spacing w:before="120"/>
        <w:contextualSpacing w:val="0"/>
        <w:outlineLvl w:val="0"/>
        <w:rPr>
          <w:rFonts w:cstheme="minorHAnsi"/>
        </w:rPr>
      </w:pPr>
      <w:r>
        <w:rPr>
          <w:rFonts w:cstheme="minorHAnsi"/>
        </w:rPr>
        <w:t>LAB MEDIA: Figure 2</w:t>
      </w:r>
      <w:r w:rsidR="00C954B8" w:rsidRPr="00C954B8">
        <w:rPr>
          <w:rStyle w:val="Vid"/>
        </w:rPr>
        <w:t xml:space="preserve"> Video editor: Please emphasize the </w:t>
      </w:r>
      <w:r w:rsidR="00C954B8">
        <w:rPr>
          <w:rStyle w:val="Vid"/>
        </w:rPr>
        <w:t xml:space="preserve">data points at Sham in </w:t>
      </w:r>
      <w:r w:rsidR="00C954B8" w:rsidRPr="00C954B8">
        <w:rPr>
          <w:rStyle w:val="Vid"/>
        </w:rPr>
        <w:t>the graph</w:t>
      </w:r>
      <w:r w:rsidR="00C954B8">
        <w:rPr>
          <w:rStyle w:val="Vid"/>
        </w:rPr>
        <w:t>.</w:t>
      </w:r>
    </w:p>
    <w:p w14:paraId="68F0DA28" w14:textId="77777777" w:rsidR="00D91529" w:rsidRPr="00B07A3B" w:rsidRDefault="00D91529" w:rsidP="00D91529">
      <w:pPr>
        <w:pStyle w:val="ListParagraph"/>
        <w:spacing w:before="120"/>
        <w:ind w:left="1627"/>
        <w:contextualSpacing w:val="0"/>
        <w:outlineLvl w:val="0"/>
        <w:rPr>
          <w:rFonts w:cstheme="minorHAnsi"/>
        </w:rPr>
      </w:pPr>
    </w:p>
    <w:p w14:paraId="280CF436" w14:textId="71833DE4" w:rsidR="00770DF6" w:rsidRPr="00BD35D2" w:rsidRDefault="00E21B96" w:rsidP="006A14A2">
      <w:pPr>
        <w:pStyle w:val="ListParagraph"/>
        <w:numPr>
          <w:ilvl w:val="1"/>
          <w:numId w:val="3"/>
        </w:numPr>
        <w:spacing w:before="120"/>
        <w:contextualSpacing w:val="0"/>
        <w:outlineLvl w:val="0"/>
        <w:rPr>
          <w:rFonts w:cstheme="minorHAnsi"/>
        </w:rPr>
      </w:pPr>
      <w:r>
        <w:rPr>
          <w:rFonts w:cstheme="minorHAnsi"/>
        </w:rPr>
        <w:t>S</w:t>
      </w:r>
      <w:r w:rsidR="00770DF6">
        <w:rPr>
          <w:rFonts w:asciiTheme="majorHAnsi" w:hAnsiTheme="majorHAnsi" w:cstheme="majorHAnsi"/>
        </w:rPr>
        <w:t xml:space="preserve">everal changes </w:t>
      </w:r>
      <w:r w:rsidR="00BD35D2">
        <w:rPr>
          <w:rFonts w:asciiTheme="majorHAnsi" w:hAnsiTheme="majorHAnsi" w:cstheme="majorHAnsi"/>
        </w:rPr>
        <w:t>in the renal morphology</w:t>
      </w:r>
      <w:r w:rsidR="00D70A8C">
        <w:rPr>
          <w:rFonts w:asciiTheme="majorHAnsi" w:hAnsiTheme="majorHAnsi" w:cstheme="majorHAnsi"/>
        </w:rPr>
        <w:t xml:space="preserve"> </w:t>
      </w:r>
      <w:r>
        <w:rPr>
          <w:rFonts w:asciiTheme="majorHAnsi" w:hAnsiTheme="majorHAnsi" w:cstheme="majorHAnsi"/>
        </w:rPr>
        <w:t xml:space="preserve">post-surgery </w:t>
      </w:r>
      <w:r w:rsidR="00D70A8C">
        <w:rPr>
          <w:rFonts w:asciiTheme="majorHAnsi" w:hAnsiTheme="majorHAnsi" w:cstheme="majorHAnsi"/>
        </w:rPr>
        <w:t>were</w:t>
      </w:r>
      <w:r w:rsidR="00BD35D2">
        <w:rPr>
          <w:rFonts w:asciiTheme="majorHAnsi" w:hAnsiTheme="majorHAnsi" w:cstheme="majorHAnsi"/>
        </w:rPr>
        <w:t xml:space="preserve"> identified using H-E, periodic acid Schiff, and Masson’s trichrome staining </w:t>
      </w:r>
      <w:r w:rsidR="00BD35D2" w:rsidRPr="00BD35D2">
        <w:rPr>
          <w:rFonts w:asciiTheme="majorHAnsi" w:hAnsiTheme="majorHAnsi" w:cstheme="majorHAnsi"/>
          <w:b/>
          <w:bCs/>
        </w:rPr>
        <w:t>[1]</w:t>
      </w:r>
      <w:r w:rsidR="00BD35D2">
        <w:rPr>
          <w:rFonts w:asciiTheme="majorHAnsi" w:hAnsiTheme="majorHAnsi" w:cstheme="majorHAnsi"/>
        </w:rPr>
        <w:t>.</w:t>
      </w:r>
    </w:p>
    <w:p w14:paraId="642C057C" w14:textId="03F1F054" w:rsidR="00BD35D2" w:rsidRDefault="00BD35D2" w:rsidP="00BD35D2">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3</w:t>
      </w:r>
    </w:p>
    <w:p w14:paraId="01B0514F" w14:textId="77777777" w:rsidR="00BD35D2" w:rsidRPr="00BD35D2" w:rsidRDefault="00BD35D2" w:rsidP="00BD35D2">
      <w:pPr>
        <w:pStyle w:val="ListParagraph"/>
        <w:spacing w:before="120"/>
        <w:ind w:left="907"/>
        <w:contextualSpacing w:val="0"/>
        <w:outlineLvl w:val="0"/>
        <w:rPr>
          <w:rFonts w:cstheme="minorHAnsi"/>
        </w:rPr>
      </w:pPr>
    </w:p>
    <w:p w14:paraId="411CE322" w14:textId="26CA0704" w:rsidR="00BD35D2" w:rsidRPr="00BD35D2" w:rsidRDefault="00BD35D2" w:rsidP="00BD35D2">
      <w:pPr>
        <w:pStyle w:val="ListParagraph"/>
        <w:numPr>
          <w:ilvl w:val="1"/>
          <w:numId w:val="3"/>
        </w:numPr>
        <w:spacing w:before="120"/>
        <w:contextualSpacing w:val="0"/>
        <w:outlineLvl w:val="0"/>
        <w:rPr>
          <w:rFonts w:cstheme="minorHAnsi"/>
        </w:rPr>
      </w:pPr>
      <w:r>
        <w:rPr>
          <w:rFonts w:asciiTheme="majorHAnsi" w:hAnsiTheme="majorHAnsi" w:cstheme="majorHAnsi"/>
        </w:rPr>
        <w:t xml:space="preserve">The presence of proteinaceous cast in the tubular lumen was observed after 4 hours </w:t>
      </w:r>
      <w:r w:rsidRPr="00BD35D2">
        <w:rPr>
          <w:rFonts w:asciiTheme="majorHAnsi" w:hAnsiTheme="majorHAnsi" w:cstheme="majorHAnsi"/>
          <w:b/>
          <w:bCs/>
        </w:rPr>
        <w:t>[1]</w:t>
      </w:r>
      <w:r>
        <w:rPr>
          <w:rFonts w:asciiTheme="majorHAnsi" w:hAnsiTheme="majorHAnsi" w:cstheme="majorHAnsi"/>
        </w:rPr>
        <w:t xml:space="preserve">, the tubular dilatation was detected at 8 hours </w:t>
      </w:r>
      <w:r w:rsidRPr="00BD35D2">
        <w:rPr>
          <w:rFonts w:asciiTheme="majorHAnsi" w:hAnsiTheme="majorHAnsi" w:cstheme="majorHAnsi"/>
          <w:b/>
          <w:bCs/>
        </w:rPr>
        <w:t>[2]</w:t>
      </w:r>
      <w:r>
        <w:rPr>
          <w:rFonts w:asciiTheme="majorHAnsi" w:hAnsiTheme="majorHAnsi" w:cstheme="majorHAnsi"/>
        </w:rPr>
        <w:t xml:space="preserve">, and </w:t>
      </w:r>
      <w:r w:rsidR="00D70A8C">
        <w:rPr>
          <w:rFonts w:asciiTheme="majorHAnsi" w:hAnsiTheme="majorHAnsi" w:cstheme="majorHAnsi"/>
        </w:rPr>
        <w:t xml:space="preserve">the </w:t>
      </w:r>
      <w:r>
        <w:rPr>
          <w:rFonts w:asciiTheme="majorHAnsi" w:hAnsiTheme="majorHAnsi" w:cstheme="majorHAnsi"/>
        </w:rPr>
        <w:t xml:space="preserve">tubular cast </w:t>
      </w:r>
      <w:r w:rsidRPr="00BD35D2">
        <w:rPr>
          <w:rFonts w:asciiTheme="majorHAnsi" w:hAnsiTheme="majorHAnsi" w:cstheme="majorHAnsi"/>
          <w:b/>
          <w:bCs/>
        </w:rPr>
        <w:t>[3]</w:t>
      </w:r>
      <w:r w:rsidR="00D70A8C">
        <w:rPr>
          <w:rFonts w:asciiTheme="majorHAnsi" w:hAnsiTheme="majorHAnsi" w:cstheme="majorHAnsi"/>
        </w:rPr>
        <w:t>, as well as the cellular necrosis in the medullary segments,</w:t>
      </w:r>
      <w:r>
        <w:rPr>
          <w:rFonts w:asciiTheme="majorHAnsi" w:hAnsiTheme="majorHAnsi" w:cstheme="majorHAnsi"/>
        </w:rPr>
        <w:t xml:space="preserve"> w</w:t>
      </w:r>
      <w:r w:rsidR="00D70A8C">
        <w:rPr>
          <w:rFonts w:asciiTheme="majorHAnsi" w:hAnsiTheme="majorHAnsi" w:cstheme="majorHAnsi"/>
        </w:rPr>
        <w:t>ere</w:t>
      </w:r>
      <w:r>
        <w:rPr>
          <w:rFonts w:asciiTheme="majorHAnsi" w:hAnsiTheme="majorHAnsi" w:cstheme="majorHAnsi"/>
        </w:rPr>
        <w:t xml:space="preserve"> noticed at 16 hours post-IRI </w:t>
      </w:r>
      <w:r w:rsidRPr="00BD35D2">
        <w:rPr>
          <w:rFonts w:asciiTheme="majorHAnsi" w:hAnsiTheme="majorHAnsi" w:cstheme="majorHAnsi"/>
          <w:i/>
          <w:iCs w:val="0"/>
          <w:color w:val="FF0000"/>
        </w:rPr>
        <w:t>(I-R-I)</w:t>
      </w:r>
      <w:r w:rsidRPr="00BD35D2">
        <w:rPr>
          <w:rFonts w:asciiTheme="majorHAnsi" w:hAnsiTheme="majorHAnsi" w:cstheme="majorHAnsi"/>
        </w:rPr>
        <w:t>-surgery</w:t>
      </w:r>
      <w:r>
        <w:rPr>
          <w:rFonts w:asciiTheme="majorHAnsi" w:hAnsiTheme="majorHAnsi" w:cstheme="majorHAnsi"/>
        </w:rPr>
        <w:t xml:space="preserve"> </w:t>
      </w:r>
      <w:r w:rsidRPr="00BD35D2">
        <w:rPr>
          <w:rFonts w:asciiTheme="majorHAnsi" w:hAnsiTheme="majorHAnsi" w:cstheme="majorHAnsi"/>
          <w:b/>
          <w:bCs/>
        </w:rPr>
        <w:t>[</w:t>
      </w:r>
      <w:r>
        <w:rPr>
          <w:rFonts w:asciiTheme="majorHAnsi" w:hAnsiTheme="majorHAnsi" w:cstheme="majorHAnsi"/>
          <w:b/>
          <w:bCs/>
        </w:rPr>
        <w:t>4</w:t>
      </w:r>
      <w:r w:rsidRPr="00BD35D2">
        <w:rPr>
          <w:rFonts w:asciiTheme="majorHAnsi" w:hAnsiTheme="majorHAnsi" w:cstheme="majorHAnsi"/>
          <w:b/>
          <w:bCs/>
        </w:rPr>
        <w:t>]</w:t>
      </w:r>
      <w:r>
        <w:rPr>
          <w:rFonts w:asciiTheme="majorHAnsi" w:hAnsiTheme="majorHAnsi" w:cstheme="majorHAnsi"/>
        </w:rPr>
        <w:t>.</w:t>
      </w:r>
    </w:p>
    <w:p w14:paraId="49FAEF1E" w14:textId="32E28196" w:rsidR="00BD35D2" w:rsidRDefault="00BD35D2" w:rsidP="00BD35D2">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3A </w:t>
      </w:r>
      <w:r w:rsidRPr="00C954B8">
        <w:rPr>
          <w:rStyle w:val="Vid"/>
        </w:rPr>
        <w:t>Video editor: Please emphasize</w:t>
      </w:r>
      <w:r>
        <w:rPr>
          <w:rStyle w:val="Vid"/>
        </w:rPr>
        <w:t xml:space="preserve"> the area indicated with black arrows in IRI 4h image.</w:t>
      </w:r>
    </w:p>
    <w:p w14:paraId="61C179AC" w14:textId="6AFCA776" w:rsidR="00BD35D2" w:rsidRDefault="00BD35D2" w:rsidP="00BD35D2">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3</w:t>
      </w:r>
      <w:r w:rsidR="003D4581">
        <w:rPr>
          <w:rFonts w:cstheme="minorHAnsi"/>
        </w:rPr>
        <w:t>A</w:t>
      </w:r>
      <w:r w:rsidRPr="00BD35D2">
        <w:rPr>
          <w:rStyle w:val="Vid"/>
        </w:rPr>
        <w:t xml:space="preserve"> </w:t>
      </w:r>
      <w:r w:rsidRPr="00C954B8">
        <w:rPr>
          <w:rStyle w:val="Vid"/>
        </w:rPr>
        <w:t>Video editor: Please emphasize</w:t>
      </w:r>
      <w:r>
        <w:rPr>
          <w:rStyle w:val="Vid"/>
        </w:rPr>
        <w:t xml:space="preserve"> the area indicated with black arrows in IRI 8h image.</w:t>
      </w:r>
    </w:p>
    <w:p w14:paraId="5665B877" w14:textId="7CCDD5C3" w:rsidR="00BD35D2" w:rsidRDefault="00BD35D2" w:rsidP="00BD35D2">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3</w:t>
      </w:r>
      <w:r w:rsidR="003D4581">
        <w:rPr>
          <w:rFonts w:cstheme="minorHAnsi"/>
        </w:rPr>
        <w:t>A</w:t>
      </w:r>
      <w:r>
        <w:rPr>
          <w:rFonts w:cstheme="minorHAnsi"/>
        </w:rPr>
        <w:t xml:space="preserve"> </w:t>
      </w:r>
      <w:r w:rsidRPr="00C954B8">
        <w:rPr>
          <w:rStyle w:val="Vid"/>
        </w:rPr>
        <w:t>Video editor: Please emphasize</w:t>
      </w:r>
      <w:r>
        <w:rPr>
          <w:rStyle w:val="Vid"/>
        </w:rPr>
        <w:t xml:space="preserve"> the area indicated with black arrows in IRI 16</w:t>
      </w:r>
      <w:r w:rsidR="003D4581">
        <w:rPr>
          <w:rStyle w:val="Vid"/>
        </w:rPr>
        <w:t xml:space="preserve"> </w:t>
      </w:r>
      <w:r>
        <w:rPr>
          <w:rStyle w:val="Vid"/>
        </w:rPr>
        <w:t>h image.</w:t>
      </w:r>
    </w:p>
    <w:p w14:paraId="06BED36C" w14:textId="2F7BED49" w:rsidR="00BD35D2" w:rsidRPr="00BD35D2" w:rsidRDefault="00BD35D2" w:rsidP="00BD35D2">
      <w:pPr>
        <w:pStyle w:val="ListParagraph"/>
        <w:numPr>
          <w:ilvl w:val="2"/>
          <w:numId w:val="3"/>
        </w:numPr>
        <w:spacing w:before="120"/>
        <w:contextualSpacing w:val="0"/>
        <w:outlineLvl w:val="0"/>
        <w:rPr>
          <w:rFonts w:cstheme="minorHAnsi"/>
        </w:rPr>
      </w:pPr>
      <w:r w:rsidRPr="00B07A3B">
        <w:rPr>
          <w:rFonts w:cstheme="minorHAnsi"/>
        </w:rPr>
        <w:lastRenderedPageBreak/>
        <w:t>LAB MEDIA:</w:t>
      </w:r>
      <w:r>
        <w:rPr>
          <w:rFonts w:cstheme="minorHAnsi"/>
        </w:rPr>
        <w:t xml:space="preserve"> Figure 3</w:t>
      </w:r>
      <w:r w:rsidR="003D4581">
        <w:rPr>
          <w:rFonts w:cstheme="minorHAnsi"/>
        </w:rPr>
        <w:t>A</w:t>
      </w:r>
      <w:r>
        <w:rPr>
          <w:rFonts w:cstheme="minorHAnsi"/>
        </w:rPr>
        <w:t xml:space="preserve"> </w:t>
      </w:r>
      <w:r w:rsidRPr="00C954B8">
        <w:rPr>
          <w:rStyle w:val="Vid"/>
        </w:rPr>
        <w:t>Video editor: Please emphasize</w:t>
      </w:r>
      <w:r>
        <w:rPr>
          <w:rStyle w:val="Vid"/>
        </w:rPr>
        <w:t xml:space="preserve"> the area indicated with black arrows with </w:t>
      </w:r>
      <w:r w:rsidR="00D70A8C">
        <w:rPr>
          <w:rStyle w:val="Vid"/>
        </w:rPr>
        <w:t xml:space="preserve">a </w:t>
      </w:r>
      <w:r>
        <w:rPr>
          <w:rStyle w:val="Vid"/>
        </w:rPr>
        <w:t xml:space="preserve">white </w:t>
      </w:r>
      <w:r w:rsidR="00CC05E1">
        <w:rPr>
          <w:rStyle w:val="Vid"/>
        </w:rPr>
        <w:t>arrowhead</w:t>
      </w:r>
      <w:r>
        <w:rPr>
          <w:rStyle w:val="Vid"/>
        </w:rPr>
        <w:t xml:space="preserve"> in IRI 16</w:t>
      </w:r>
      <w:r w:rsidR="003D4581">
        <w:rPr>
          <w:rStyle w:val="Vid"/>
        </w:rPr>
        <w:t xml:space="preserve"> </w:t>
      </w:r>
      <w:r>
        <w:rPr>
          <w:rStyle w:val="Vid"/>
        </w:rPr>
        <w:t>h image.</w:t>
      </w:r>
    </w:p>
    <w:p w14:paraId="7D3DE158" w14:textId="77777777" w:rsidR="00BD35D2" w:rsidRPr="00BD35D2" w:rsidRDefault="00BD35D2" w:rsidP="00BD35D2">
      <w:pPr>
        <w:pStyle w:val="ListParagraph"/>
        <w:spacing w:before="120"/>
        <w:ind w:left="907"/>
        <w:contextualSpacing w:val="0"/>
        <w:outlineLvl w:val="0"/>
        <w:rPr>
          <w:rFonts w:cstheme="minorHAnsi"/>
        </w:rPr>
      </w:pPr>
    </w:p>
    <w:p w14:paraId="123FB8B2" w14:textId="43145CEC" w:rsidR="00395684" w:rsidRPr="003D4581" w:rsidRDefault="00CC05E1" w:rsidP="006A14A2">
      <w:pPr>
        <w:pStyle w:val="ListParagraph"/>
        <w:numPr>
          <w:ilvl w:val="1"/>
          <w:numId w:val="3"/>
        </w:numPr>
        <w:spacing w:before="120"/>
        <w:contextualSpacing w:val="0"/>
        <w:outlineLvl w:val="0"/>
        <w:rPr>
          <w:rFonts w:cstheme="minorHAnsi"/>
        </w:rPr>
      </w:pPr>
      <w:bookmarkStart w:id="4" w:name="_Hlk73966130"/>
      <w:r>
        <w:rPr>
          <w:rFonts w:asciiTheme="majorHAnsi" w:hAnsiTheme="majorHAnsi" w:cstheme="majorHAnsi"/>
        </w:rPr>
        <w:t xml:space="preserve">After 24 hours of the surgery, tubular dilatation was observed </w:t>
      </w:r>
      <w:r w:rsidRPr="00CC05E1">
        <w:rPr>
          <w:rFonts w:asciiTheme="majorHAnsi" w:hAnsiTheme="majorHAnsi" w:cstheme="majorHAnsi"/>
          <w:b/>
          <w:bCs/>
        </w:rPr>
        <w:t>[1]</w:t>
      </w:r>
      <w:r>
        <w:rPr>
          <w:rFonts w:asciiTheme="majorHAnsi" w:hAnsiTheme="majorHAnsi" w:cstheme="majorHAnsi"/>
        </w:rPr>
        <w:t>. The infiltration of lymphocytes and macrophages</w:t>
      </w:r>
      <w:r w:rsidR="003D4581">
        <w:rPr>
          <w:rFonts w:asciiTheme="majorHAnsi" w:hAnsiTheme="majorHAnsi" w:cstheme="majorHAnsi"/>
        </w:rPr>
        <w:t xml:space="preserve"> </w:t>
      </w:r>
      <w:r w:rsidR="003D4581" w:rsidRPr="003D4581">
        <w:rPr>
          <w:rFonts w:asciiTheme="majorHAnsi" w:hAnsiTheme="majorHAnsi" w:cstheme="majorHAnsi"/>
          <w:b/>
          <w:bCs/>
        </w:rPr>
        <w:t>[2]</w:t>
      </w:r>
      <w:r w:rsidR="003D4581">
        <w:rPr>
          <w:rFonts w:asciiTheme="majorHAnsi" w:hAnsiTheme="majorHAnsi" w:cstheme="majorHAnsi"/>
        </w:rPr>
        <w:t xml:space="preserve"> and enlarged cell nuclei</w:t>
      </w:r>
      <w:r>
        <w:rPr>
          <w:rFonts w:asciiTheme="majorHAnsi" w:hAnsiTheme="majorHAnsi" w:cstheme="majorHAnsi"/>
        </w:rPr>
        <w:t xml:space="preserve"> </w:t>
      </w:r>
      <w:r w:rsidR="003D4581">
        <w:rPr>
          <w:rFonts w:asciiTheme="majorHAnsi" w:hAnsiTheme="majorHAnsi" w:cstheme="majorHAnsi"/>
        </w:rPr>
        <w:t>were</w:t>
      </w:r>
      <w:r>
        <w:rPr>
          <w:rFonts w:asciiTheme="majorHAnsi" w:hAnsiTheme="majorHAnsi" w:cstheme="majorHAnsi"/>
        </w:rPr>
        <w:t xml:space="preserve"> detected after 48 hours </w:t>
      </w:r>
      <w:r w:rsidRPr="00CC05E1">
        <w:rPr>
          <w:rFonts w:asciiTheme="majorHAnsi" w:hAnsiTheme="majorHAnsi" w:cstheme="majorHAnsi"/>
          <w:b/>
          <w:bCs/>
        </w:rPr>
        <w:t>[</w:t>
      </w:r>
      <w:r w:rsidR="003D4581">
        <w:rPr>
          <w:rFonts w:asciiTheme="majorHAnsi" w:hAnsiTheme="majorHAnsi" w:cstheme="majorHAnsi"/>
          <w:b/>
          <w:bCs/>
        </w:rPr>
        <w:t>3</w:t>
      </w:r>
      <w:r w:rsidRPr="00CC05E1">
        <w:rPr>
          <w:rFonts w:asciiTheme="majorHAnsi" w:hAnsiTheme="majorHAnsi" w:cstheme="majorHAnsi"/>
          <w:b/>
          <w:bCs/>
        </w:rPr>
        <w:t>]</w:t>
      </w:r>
      <w:r>
        <w:rPr>
          <w:rFonts w:asciiTheme="majorHAnsi" w:hAnsiTheme="majorHAnsi" w:cstheme="majorHAnsi"/>
        </w:rPr>
        <w:t xml:space="preserve">. By day 4, </w:t>
      </w:r>
      <w:r w:rsidR="00D70A8C">
        <w:rPr>
          <w:rFonts w:asciiTheme="majorHAnsi" w:hAnsiTheme="majorHAnsi" w:cstheme="majorHAnsi"/>
        </w:rPr>
        <w:t xml:space="preserve">the </w:t>
      </w:r>
      <w:r>
        <w:rPr>
          <w:rFonts w:asciiTheme="majorHAnsi" w:hAnsiTheme="majorHAnsi" w:cstheme="majorHAnsi"/>
        </w:rPr>
        <w:t xml:space="preserve">mitotic tubular cells were observed </w:t>
      </w:r>
      <w:r w:rsidRPr="00CC05E1">
        <w:rPr>
          <w:rFonts w:asciiTheme="majorHAnsi" w:hAnsiTheme="majorHAnsi" w:cstheme="majorHAnsi"/>
          <w:b/>
          <w:bCs/>
        </w:rPr>
        <w:t>[</w:t>
      </w:r>
      <w:r w:rsidR="003D4581">
        <w:rPr>
          <w:rFonts w:asciiTheme="majorHAnsi" w:hAnsiTheme="majorHAnsi" w:cstheme="majorHAnsi"/>
          <w:b/>
          <w:bCs/>
        </w:rPr>
        <w:t>4</w:t>
      </w:r>
      <w:r w:rsidRPr="00CC05E1">
        <w:rPr>
          <w:rFonts w:asciiTheme="majorHAnsi" w:hAnsiTheme="majorHAnsi" w:cstheme="majorHAnsi"/>
          <w:b/>
          <w:bCs/>
        </w:rPr>
        <w:t>]</w:t>
      </w:r>
      <w:r w:rsidR="00D70A8C">
        <w:rPr>
          <w:rFonts w:asciiTheme="majorHAnsi" w:hAnsiTheme="majorHAnsi" w:cstheme="majorHAnsi"/>
          <w:b/>
          <w:bCs/>
        </w:rPr>
        <w:t>,</w:t>
      </w:r>
      <w:r>
        <w:rPr>
          <w:rFonts w:asciiTheme="majorHAnsi" w:hAnsiTheme="majorHAnsi" w:cstheme="majorHAnsi"/>
        </w:rPr>
        <w:t xml:space="preserve"> and at day </w:t>
      </w:r>
      <w:r w:rsidR="00D70A8C">
        <w:rPr>
          <w:rFonts w:asciiTheme="majorHAnsi" w:hAnsiTheme="majorHAnsi" w:cstheme="majorHAnsi"/>
        </w:rPr>
        <w:t>seven</w:t>
      </w:r>
      <w:r>
        <w:rPr>
          <w:rFonts w:asciiTheme="majorHAnsi" w:hAnsiTheme="majorHAnsi" w:cstheme="majorHAnsi"/>
        </w:rPr>
        <w:t xml:space="preserve"> post</w:t>
      </w:r>
      <w:r w:rsidR="00D70A8C">
        <w:rPr>
          <w:rFonts w:asciiTheme="majorHAnsi" w:hAnsiTheme="majorHAnsi" w:cstheme="majorHAnsi"/>
        </w:rPr>
        <w:t>-</w:t>
      </w:r>
      <w:r>
        <w:rPr>
          <w:rFonts w:asciiTheme="majorHAnsi" w:hAnsiTheme="majorHAnsi" w:cstheme="majorHAnsi"/>
        </w:rPr>
        <w:t>IRI surgery</w:t>
      </w:r>
      <w:r w:rsidR="00D70A8C">
        <w:rPr>
          <w:rFonts w:asciiTheme="majorHAnsi" w:hAnsiTheme="majorHAnsi" w:cstheme="majorHAnsi"/>
        </w:rPr>
        <w:t>,</w:t>
      </w:r>
      <w:r>
        <w:rPr>
          <w:rFonts w:asciiTheme="majorHAnsi" w:hAnsiTheme="majorHAnsi" w:cstheme="majorHAnsi"/>
        </w:rPr>
        <w:t xml:space="preserve"> focal fibrosis was detected </w:t>
      </w:r>
      <w:r w:rsidRPr="00CC05E1">
        <w:rPr>
          <w:rFonts w:asciiTheme="majorHAnsi" w:hAnsiTheme="majorHAnsi" w:cstheme="majorHAnsi"/>
          <w:b/>
          <w:bCs/>
        </w:rPr>
        <w:t>[</w:t>
      </w:r>
      <w:r w:rsidR="003D4581">
        <w:rPr>
          <w:rFonts w:asciiTheme="majorHAnsi" w:hAnsiTheme="majorHAnsi" w:cstheme="majorHAnsi"/>
          <w:b/>
          <w:bCs/>
        </w:rPr>
        <w:t>5</w:t>
      </w:r>
      <w:r w:rsidRPr="00CC05E1">
        <w:rPr>
          <w:rFonts w:asciiTheme="majorHAnsi" w:hAnsiTheme="majorHAnsi" w:cstheme="majorHAnsi"/>
          <w:b/>
          <w:bCs/>
        </w:rPr>
        <w:t>]</w:t>
      </w:r>
      <w:r>
        <w:rPr>
          <w:rFonts w:asciiTheme="majorHAnsi" w:hAnsiTheme="majorHAnsi" w:cstheme="majorHAnsi"/>
        </w:rPr>
        <w:t>.</w:t>
      </w:r>
      <w:bookmarkEnd w:id="4"/>
    </w:p>
    <w:p w14:paraId="5E055DD1" w14:textId="77777777" w:rsidR="003D4581" w:rsidRDefault="003D4581" w:rsidP="003D4581">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3A </w:t>
      </w:r>
      <w:r w:rsidRPr="00C954B8">
        <w:rPr>
          <w:rStyle w:val="Vid"/>
        </w:rPr>
        <w:t>Video editor: Please emphasize</w:t>
      </w:r>
      <w:r>
        <w:rPr>
          <w:rStyle w:val="Vid"/>
        </w:rPr>
        <w:t xml:space="preserve"> the area indicated with black arrows in IRI 4h image.</w:t>
      </w:r>
    </w:p>
    <w:p w14:paraId="0EECF059" w14:textId="138AE301" w:rsidR="003D4581" w:rsidRDefault="003D4581" w:rsidP="003D4581">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3</w:t>
      </w:r>
      <w:r w:rsidR="00F63106">
        <w:rPr>
          <w:rFonts w:cstheme="minorHAnsi"/>
        </w:rPr>
        <w:t>A</w:t>
      </w:r>
      <w:r w:rsidRPr="00BD35D2">
        <w:rPr>
          <w:rStyle w:val="Vid"/>
        </w:rPr>
        <w:t xml:space="preserve"> </w:t>
      </w:r>
      <w:r w:rsidRPr="00C954B8">
        <w:rPr>
          <w:rStyle w:val="Vid"/>
        </w:rPr>
        <w:t>Video editor: Please emphasize</w:t>
      </w:r>
      <w:r>
        <w:rPr>
          <w:rStyle w:val="Vid"/>
        </w:rPr>
        <w:t xml:space="preserve"> the area indicated with black arrows in IRI 2 d image.</w:t>
      </w:r>
    </w:p>
    <w:p w14:paraId="57EAA4D0" w14:textId="7F3DA0CC" w:rsidR="00F63106" w:rsidRPr="00F63106" w:rsidRDefault="00F63106" w:rsidP="00F63106">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3A</w:t>
      </w:r>
      <w:r w:rsidRPr="00BD35D2">
        <w:rPr>
          <w:rStyle w:val="Vid"/>
        </w:rPr>
        <w:t xml:space="preserve"> </w:t>
      </w:r>
      <w:r w:rsidRPr="00C954B8">
        <w:rPr>
          <w:rStyle w:val="Vid"/>
        </w:rPr>
        <w:t>Video editor: Please emphasize</w:t>
      </w:r>
      <w:r>
        <w:rPr>
          <w:rStyle w:val="Vid"/>
        </w:rPr>
        <w:t xml:space="preserve"> the area indicated with black arrows with </w:t>
      </w:r>
      <w:r w:rsidR="00D70A8C">
        <w:rPr>
          <w:rStyle w:val="Vid"/>
        </w:rPr>
        <w:t xml:space="preserve">a </w:t>
      </w:r>
      <w:r>
        <w:rPr>
          <w:rStyle w:val="Vid"/>
        </w:rPr>
        <w:t>white arrowhead in IRI 2 d image.</w:t>
      </w:r>
    </w:p>
    <w:p w14:paraId="32CD3C82" w14:textId="4B963215" w:rsidR="003D4581" w:rsidRDefault="003D4581" w:rsidP="003D4581">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3</w:t>
      </w:r>
      <w:r w:rsidR="00F63106">
        <w:rPr>
          <w:rFonts w:cstheme="minorHAnsi"/>
        </w:rPr>
        <w:t>A</w:t>
      </w:r>
      <w:r>
        <w:rPr>
          <w:rFonts w:cstheme="minorHAnsi"/>
        </w:rPr>
        <w:t xml:space="preserve"> </w:t>
      </w:r>
      <w:r w:rsidRPr="00C954B8">
        <w:rPr>
          <w:rStyle w:val="Vid"/>
        </w:rPr>
        <w:t>Video editor: Please emphasize</w:t>
      </w:r>
      <w:r>
        <w:rPr>
          <w:rStyle w:val="Vid"/>
        </w:rPr>
        <w:t xml:space="preserve"> the area indicated with arrows in IRI </w:t>
      </w:r>
      <w:r w:rsidR="00F63106">
        <w:rPr>
          <w:rStyle w:val="Vid"/>
        </w:rPr>
        <w:t>4 d</w:t>
      </w:r>
      <w:r>
        <w:rPr>
          <w:rStyle w:val="Vid"/>
        </w:rPr>
        <w:t xml:space="preserve"> image.</w:t>
      </w:r>
    </w:p>
    <w:p w14:paraId="06970738" w14:textId="52D19DE5" w:rsidR="003D4581" w:rsidRPr="00BD35D2" w:rsidRDefault="003D4581" w:rsidP="003D4581">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3</w:t>
      </w:r>
      <w:r w:rsidR="00F63106">
        <w:rPr>
          <w:rFonts w:cstheme="minorHAnsi"/>
        </w:rPr>
        <w:t>A</w:t>
      </w:r>
      <w:r>
        <w:rPr>
          <w:rFonts w:cstheme="minorHAnsi"/>
        </w:rPr>
        <w:t xml:space="preserve"> </w:t>
      </w:r>
      <w:r w:rsidRPr="00C954B8">
        <w:rPr>
          <w:rStyle w:val="Vid"/>
        </w:rPr>
        <w:t>Video editor: Please emphasize</w:t>
      </w:r>
      <w:r>
        <w:rPr>
          <w:rStyle w:val="Vid"/>
        </w:rPr>
        <w:t xml:space="preserve"> the area indicated with arrows in IRI </w:t>
      </w:r>
      <w:r w:rsidR="00F63106">
        <w:rPr>
          <w:rStyle w:val="Vid"/>
        </w:rPr>
        <w:t>7 d</w:t>
      </w:r>
      <w:r>
        <w:rPr>
          <w:rStyle w:val="Vid"/>
        </w:rPr>
        <w:t xml:space="preserve"> image.</w:t>
      </w:r>
    </w:p>
    <w:p w14:paraId="0CB02EF0" w14:textId="77777777" w:rsidR="003D4581" w:rsidRPr="00B07A3B" w:rsidRDefault="003D4581" w:rsidP="003D4581">
      <w:pPr>
        <w:pStyle w:val="ListParagraph"/>
        <w:spacing w:before="120"/>
        <w:ind w:left="907"/>
        <w:contextualSpacing w:val="0"/>
        <w:outlineLvl w:val="0"/>
        <w:rPr>
          <w:rFonts w:cstheme="minorHAnsi"/>
        </w:rPr>
      </w:pPr>
    </w:p>
    <w:p w14:paraId="319D39F0" w14:textId="4B6127D1" w:rsidR="00395684" w:rsidRPr="00B07A3B" w:rsidRDefault="00882BDA" w:rsidP="006A14A2">
      <w:pPr>
        <w:pStyle w:val="ListParagraph"/>
        <w:numPr>
          <w:ilvl w:val="1"/>
          <w:numId w:val="3"/>
        </w:numPr>
        <w:spacing w:before="120"/>
        <w:contextualSpacing w:val="0"/>
        <w:outlineLvl w:val="0"/>
        <w:rPr>
          <w:rFonts w:cstheme="minorHAnsi"/>
        </w:rPr>
      </w:pPr>
      <w:r>
        <w:rPr>
          <w:rFonts w:cstheme="minorHAnsi"/>
        </w:rPr>
        <w:t xml:space="preserve">The </w:t>
      </w:r>
      <w:r>
        <w:rPr>
          <w:rFonts w:asciiTheme="majorHAnsi" w:hAnsiTheme="majorHAnsi" w:cstheme="majorHAnsi"/>
        </w:rPr>
        <w:t xml:space="preserve">renal cortex of the mice during early reperfusion was monitored using PAS </w:t>
      </w:r>
      <w:r w:rsidRPr="00882BDA">
        <w:rPr>
          <w:rFonts w:asciiTheme="majorHAnsi" w:hAnsiTheme="majorHAnsi" w:cstheme="majorHAnsi"/>
          <w:i/>
          <w:iCs w:val="0"/>
          <w:color w:val="FF0000"/>
        </w:rPr>
        <w:t>(P-A-S)</w:t>
      </w:r>
      <w:r>
        <w:rPr>
          <w:rFonts w:asciiTheme="majorHAnsi" w:hAnsiTheme="majorHAnsi" w:cstheme="majorHAnsi"/>
        </w:rPr>
        <w:t xml:space="preserve"> staining</w:t>
      </w:r>
      <w:r w:rsidR="00D70A8C">
        <w:rPr>
          <w:rFonts w:asciiTheme="majorHAnsi" w:hAnsiTheme="majorHAnsi" w:cstheme="majorHAnsi"/>
        </w:rPr>
        <w:t>,</w:t>
      </w:r>
      <w:r>
        <w:rPr>
          <w:rFonts w:asciiTheme="majorHAnsi" w:hAnsiTheme="majorHAnsi" w:cstheme="majorHAnsi"/>
        </w:rPr>
        <w:t xml:space="preserve"> and progressive attenuation of the brush border was visible </w:t>
      </w:r>
      <w:r w:rsidRPr="00882BDA">
        <w:rPr>
          <w:rFonts w:asciiTheme="majorHAnsi" w:hAnsiTheme="majorHAnsi" w:cstheme="majorHAnsi"/>
          <w:b/>
          <w:bCs/>
        </w:rPr>
        <w:t>[1]</w:t>
      </w:r>
      <w:r>
        <w:rPr>
          <w:rFonts w:asciiTheme="majorHAnsi" w:hAnsiTheme="majorHAnsi" w:cstheme="majorHAnsi"/>
        </w:rPr>
        <w:t>. The areas of interstitial fibrosis at day 7 post</w:t>
      </w:r>
      <w:r w:rsidR="00D70A8C">
        <w:rPr>
          <w:rFonts w:asciiTheme="majorHAnsi" w:hAnsiTheme="majorHAnsi" w:cstheme="majorHAnsi"/>
        </w:rPr>
        <w:t>-</w:t>
      </w:r>
      <w:r>
        <w:rPr>
          <w:rFonts w:asciiTheme="majorHAnsi" w:hAnsiTheme="majorHAnsi" w:cstheme="majorHAnsi"/>
        </w:rPr>
        <w:t xml:space="preserve">surgery were visualized using Masson trichrome staining </w:t>
      </w:r>
      <w:r w:rsidRPr="00882BDA">
        <w:rPr>
          <w:rFonts w:asciiTheme="majorHAnsi" w:hAnsiTheme="majorHAnsi" w:cstheme="majorHAnsi"/>
          <w:b/>
          <w:bCs/>
        </w:rPr>
        <w:t>[2]</w:t>
      </w:r>
      <w:r>
        <w:rPr>
          <w:rFonts w:asciiTheme="majorHAnsi" w:hAnsiTheme="majorHAnsi" w:cstheme="majorHAnsi"/>
        </w:rPr>
        <w:t>.</w:t>
      </w:r>
    </w:p>
    <w:p w14:paraId="1818AA90" w14:textId="694166A6" w:rsidR="00882BDA" w:rsidRPr="00882BDA" w:rsidRDefault="00882BDA" w:rsidP="00882BDA">
      <w:pPr>
        <w:pStyle w:val="ListParagraph"/>
        <w:numPr>
          <w:ilvl w:val="2"/>
          <w:numId w:val="3"/>
        </w:numPr>
        <w:spacing w:before="120"/>
        <w:contextualSpacing w:val="0"/>
        <w:outlineLvl w:val="0"/>
        <w:rPr>
          <w:rStyle w:val="Vid"/>
          <w:i w:val="0"/>
          <w:iCs/>
          <w:color w:val="000000" w:themeColor="text1"/>
        </w:rPr>
      </w:pPr>
      <w:r w:rsidRPr="00B07A3B">
        <w:rPr>
          <w:rFonts w:cstheme="minorHAnsi"/>
        </w:rPr>
        <w:t>LAB MEDIA:</w:t>
      </w:r>
      <w:r>
        <w:rPr>
          <w:rFonts w:cstheme="minorHAnsi"/>
        </w:rPr>
        <w:t xml:space="preserve"> Figure 3B </w:t>
      </w:r>
      <w:r w:rsidRPr="00C954B8">
        <w:rPr>
          <w:rStyle w:val="Vid"/>
        </w:rPr>
        <w:t>Video editor: Please emphasize</w:t>
      </w:r>
      <w:r>
        <w:rPr>
          <w:rStyle w:val="Vid"/>
        </w:rPr>
        <w:t xml:space="preserve"> the area indicated with arrows in IRI 4h, in IRI 8h, and IRI 16h images.</w:t>
      </w:r>
    </w:p>
    <w:p w14:paraId="4A9D5D7C" w14:textId="29C4540A" w:rsidR="00882BDA" w:rsidRPr="001F36E7" w:rsidRDefault="00882BDA" w:rsidP="00882BDA">
      <w:pPr>
        <w:pStyle w:val="ListParagraph"/>
        <w:numPr>
          <w:ilvl w:val="2"/>
          <w:numId w:val="3"/>
        </w:numPr>
        <w:spacing w:before="120"/>
        <w:contextualSpacing w:val="0"/>
        <w:outlineLvl w:val="0"/>
        <w:rPr>
          <w:rStyle w:val="Vid"/>
          <w:i w:val="0"/>
          <w:iCs/>
          <w:color w:val="000000" w:themeColor="text1"/>
        </w:rPr>
      </w:pPr>
      <w:r w:rsidRPr="00B07A3B">
        <w:rPr>
          <w:rFonts w:cstheme="minorHAnsi"/>
        </w:rPr>
        <w:t>LAB MEDIA:</w:t>
      </w:r>
      <w:r>
        <w:rPr>
          <w:rFonts w:cstheme="minorHAnsi"/>
        </w:rPr>
        <w:t xml:space="preserve"> Figure 3C </w:t>
      </w:r>
      <w:r w:rsidRPr="00C954B8">
        <w:rPr>
          <w:rStyle w:val="Vid"/>
        </w:rPr>
        <w:t>Video editor: Please emphasize</w:t>
      </w:r>
      <w:r>
        <w:rPr>
          <w:rStyle w:val="Vid"/>
        </w:rPr>
        <w:t xml:space="preserve"> the area indicated with arrows in IRI 7d image.</w:t>
      </w:r>
    </w:p>
    <w:p w14:paraId="6BD8CD82" w14:textId="77777777" w:rsidR="001F36E7" w:rsidRPr="001F36E7" w:rsidRDefault="001F36E7" w:rsidP="001F36E7">
      <w:pPr>
        <w:pStyle w:val="ListParagraph"/>
        <w:spacing w:before="120"/>
        <w:ind w:left="1627"/>
        <w:contextualSpacing w:val="0"/>
        <w:outlineLvl w:val="0"/>
        <w:rPr>
          <w:rStyle w:val="Vid"/>
          <w:i w:val="0"/>
          <w:iCs/>
          <w:color w:val="000000" w:themeColor="text1"/>
        </w:rPr>
      </w:pPr>
    </w:p>
    <w:p w14:paraId="20DF18BA" w14:textId="5EFB786A" w:rsidR="001F36E7" w:rsidRDefault="001F36E7" w:rsidP="001F36E7">
      <w:pPr>
        <w:pStyle w:val="ListParagraph"/>
        <w:numPr>
          <w:ilvl w:val="1"/>
          <w:numId w:val="3"/>
        </w:numPr>
        <w:spacing w:before="120"/>
        <w:contextualSpacing w:val="0"/>
        <w:outlineLvl w:val="0"/>
        <w:rPr>
          <w:rFonts w:cstheme="minorHAnsi"/>
        </w:rPr>
      </w:pPr>
      <w:r>
        <w:rPr>
          <w:rFonts w:asciiTheme="majorHAnsi" w:hAnsiTheme="majorHAnsi" w:cstheme="majorHAnsi"/>
        </w:rPr>
        <w:t>A tubular injury scoring system was developed to categorize the damage over time</w:t>
      </w:r>
      <w:r w:rsidR="00D70A8C">
        <w:rPr>
          <w:rFonts w:asciiTheme="majorHAnsi" w:hAnsiTheme="majorHAnsi" w:cstheme="majorHAnsi"/>
        </w:rPr>
        <w:t>.</w:t>
      </w:r>
      <w:r>
        <w:rPr>
          <w:rFonts w:asciiTheme="majorHAnsi" w:hAnsiTheme="majorHAnsi" w:cstheme="majorHAnsi"/>
        </w:rPr>
        <w:t xml:space="preserve"> </w:t>
      </w:r>
      <w:r w:rsidR="00D70A8C">
        <w:rPr>
          <w:rFonts w:asciiTheme="majorHAnsi" w:hAnsiTheme="majorHAnsi" w:cstheme="majorHAnsi"/>
        </w:rPr>
        <w:t>A score of 0 was assigned for absence of injury, and score 1 was assigned for</w:t>
      </w:r>
      <w:r>
        <w:rPr>
          <w:rFonts w:asciiTheme="majorHAnsi" w:hAnsiTheme="majorHAnsi" w:cstheme="majorHAnsi"/>
        </w:rPr>
        <w:t xml:space="preserve"> injury </w:t>
      </w:r>
      <w:r w:rsidRPr="001F36E7">
        <w:rPr>
          <w:rFonts w:asciiTheme="majorHAnsi" w:hAnsiTheme="majorHAnsi" w:cstheme="majorHAnsi"/>
          <w:b/>
          <w:bCs/>
        </w:rPr>
        <w:t>[1]</w:t>
      </w:r>
      <w:r>
        <w:rPr>
          <w:rFonts w:asciiTheme="majorHAnsi" w:hAnsiTheme="majorHAnsi" w:cstheme="majorHAnsi"/>
        </w:rPr>
        <w:t>.</w:t>
      </w:r>
    </w:p>
    <w:p w14:paraId="77C48BA5" w14:textId="032BB92B" w:rsidR="00473E1C" w:rsidRPr="00D70A8C" w:rsidRDefault="001F36E7" w:rsidP="00D70A8C">
      <w:pPr>
        <w:pStyle w:val="ListParagraph"/>
        <w:numPr>
          <w:ilvl w:val="2"/>
          <w:numId w:val="3"/>
        </w:numPr>
        <w:spacing w:before="120"/>
        <w:contextualSpacing w:val="0"/>
        <w:outlineLvl w:val="0"/>
        <w:rPr>
          <w:rFonts w:cstheme="minorHAnsi"/>
        </w:rPr>
      </w:pPr>
      <w:r>
        <w:rPr>
          <w:rStyle w:val="Vid"/>
          <w:i w:val="0"/>
          <w:iCs/>
          <w:color w:val="000000" w:themeColor="text1"/>
        </w:rPr>
        <w:t>LAB MEDIA: Figure 4</w:t>
      </w: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5"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5"/>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3A61C3"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3A61C3"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3A61C3"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92238" w14:textId="77777777" w:rsidR="003A61C3" w:rsidRDefault="003A61C3">
      <w:r>
        <w:separator/>
      </w:r>
    </w:p>
    <w:p w14:paraId="6EF2B421" w14:textId="77777777" w:rsidR="003A61C3" w:rsidRDefault="003A61C3"/>
  </w:endnote>
  <w:endnote w:type="continuationSeparator" w:id="0">
    <w:p w14:paraId="2F520612" w14:textId="77777777" w:rsidR="003A61C3" w:rsidRDefault="003A61C3">
      <w:r>
        <w:continuationSeparator/>
      </w:r>
    </w:p>
    <w:p w14:paraId="78BFA818" w14:textId="77777777" w:rsidR="003A61C3" w:rsidRDefault="003A61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3E23CE17"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5E79AF">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B866D" w14:textId="77777777" w:rsidR="003A61C3" w:rsidRDefault="003A61C3">
      <w:r>
        <w:separator/>
      </w:r>
    </w:p>
    <w:p w14:paraId="6440C42F" w14:textId="77777777" w:rsidR="003A61C3" w:rsidRDefault="003A61C3"/>
  </w:footnote>
  <w:footnote w:type="continuationSeparator" w:id="0">
    <w:p w14:paraId="2C1CB4A9" w14:textId="77777777" w:rsidR="003A61C3" w:rsidRDefault="003A61C3">
      <w:r>
        <w:continuationSeparator/>
      </w:r>
    </w:p>
    <w:p w14:paraId="644B7A74" w14:textId="77777777" w:rsidR="003A61C3" w:rsidRDefault="003A61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C6FA076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i w:val="0"/>
        <w:iCs/>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1MjAxMDQ3NTAwNLZQ0lEKTi0uzszPAykwqgUAn37rCS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042C"/>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1F36E7"/>
    <w:rsid w:val="00214268"/>
    <w:rsid w:val="002243E4"/>
    <w:rsid w:val="002422D6"/>
    <w:rsid w:val="00244CDB"/>
    <w:rsid w:val="00247BFF"/>
    <w:rsid w:val="0025310D"/>
    <w:rsid w:val="002544F1"/>
    <w:rsid w:val="002553AE"/>
    <w:rsid w:val="002617AD"/>
    <w:rsid w:val="0026225E"/>
    <w:rsid w:val="00264483"/>
    <w:rsid w:val="00264B3C"/>
    <w:rsid w:val="00265C44"/>
    <w:rsid w:val="00265EAD"/>
    <w:rsid w:val="00265F76"/>
    <w:rsid w:val="00277C90"/>
    <w:rsid w:val="00283E3E"/>
    <w:rsid w:val="00285A06"/>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A61C3"/>
    <w:rsid w:val="003B5E26"/>
    <w:rsid w:val="003C1044"/>
    <w:rsid w:val="003C32EC"/>
    <w:rsid w:val="003D0847"/>
    <w:rsid w:val="003D4581"/>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50C6"/>
    <w:rsid w:val="00557116"/>
    <w:rsid w:val="0055763A"/>
    <w:rsid w:val="00565757"/>
    <w:rsid w:val="005829FA"/>
    <w:rsid w:val="00585ECC"/>
    <w:rsid w:val="005A02B6"/>
    <w:rsid w:val="005A09D8"/>
    <w:rsid w:val="005A1F5E"/>
    <w:rsid w:val="005A3F8F"/>
    <w:rsid w:val="005B6859"/>
    <w:rsid w:val="005C6D1E"/>
    <w:rsid w:val="005D783F"/>
    <w:rsid w:val="005E2B7E"/>
    <w:rsid w:val="005E79AF"/>
    <w:rsid w:val="005F18A3"/>
    <w:rsid w:val="005F1ADF"/>
    <w:rsid w:val="00604177"/>
    <w:rsid w:val="006137EC"/>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732F5"/>
    <w:rsid w:val="006801B1"/>
    <w:rsid w:val="0068139E"/>
    <w:rsid w:val="00685A8F"/>
    <w:rsid w:val="0069665E"/>
    <w:rsid w:val="006A0250"/>
    <w:rsid w:val="006A14A2"/>
    <w:rsid w:val="006A21CB"/>
    <w:rsid w:val="006A6324"/>
    <w:rsid w:val="006B2573"/>
    <w:rsid w:val="006C08AE"/>
    <w:rsid w:val="006C0E87"/>
    <w:rsid w:val="006C1A3B"/>
    <w:rsid w:val="006D1F9B"/>
    <w:rsid w:val="006D3AC7"/>
    <w:rsid w:val="006D7676"/>
    <w:rsid w:val="006F1B1A"/>
    <w:rsid w:val="0071294C"/>
    <w:rsid w:val="00724E3B"/>
    <w:rsid w:val="00731E5D"/>
    <w:rsid w:val="00745D4B"/>
    <w:rsid w:val="00746865"/>
    <w:rsid w:val="007548F3"/>
    <w:rsid w:val="007574EC"/>
    <w:rsid w:val="0077071A"/>
    <w:rsid w:val="00770DF6"/>
    <w:rsid w:val="00777388"/>
    <w:rsid w:val="00790E8C"/>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2873"/>
    <w:rsid w:val="00873D1A"/>
    <w:rsid w:val="00875BE8"/>
    <w:rsid w:val="00877B88"/>
    <w:rsid w:val="0088113B"/>
    <w:rsid w:val="00882BDA"/>
    <w:rsid w:val="008A0177"/>
    <w:rsid w:val="008A4D7F"/>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95466"/>
    <w:rsid w:val="00AA132F"/>
    <w:rsid w:val="00AB3338"/>
    <w:rsid w:val="00AC5EF4"/>
    <w:rsid w:val="00AC63FC"/>
    <w:rsid w:val="00AD3B41"/>
    <w:rsid w:val="00AD4F04"/>
    <w:rsid w:val="00AE11E8"/>
    <w:rsid w:val="00AE2480"/>
    <w:rsid w:val="00B00969"/>
    <w:rsid w:val="00B01539"/>
    <w:rsid w:val="00B04340"/>
    <w:rsid w:val="00B07A3B"/>
    <w:rsid w:val="00B13941"/>
    <w:rsid w:val="00B340A8"/>
    <w:rsid w:val="00B3428E"/>
    <w:rsid w:val="00B40E12"/>
    <w:rsid w:val="00B435B8"/>
    <w:rsid w:val="00B4499C"/>
    <w:rsid w:val="00B44B5F"/>
    <w:rsid w:val="00B5116D"/>
    <w:rsid w:val="00B6201D"/>
    <w:rsid w:val="00B653B7"/>
    <w:rsid w:val="00B66A14"/>
    <w:rsid w:val="00B7250F"/>
    <w:rsid w:val="00B807E5"/>
    <w:rsid w:val="00B847A0"/>
    <w:rsid w:val="00B87BC5"/>
    <w:rsid w:val="00BC6DA7"/>
    <w:rsid w:val="00BD35D2"/>
    <w:rsid w:val="00BD4346"/>
    <w:rsid w:val="00BE051D"/>
    <w:rsid w:val="00BE756D"/>
    <w:rsid w:val="00BE78C3"/>
    <w:rsid w:val="00BE7EDD"/>
    <w:rsid w:val="00BF2674"/>
    <w:rsid w:val="00BF2B34"/>
    <w:rsid w:val="00C00F3F"/>
    <w:rsid w:val="00C035C7"/>
    <w:rsid w:val="00C12062"/>
    <w:rsid w:val="00C2620F"/>
    <w:rsid w:val="00C34F4C"/>
    <w:rsid w:val="00C602B2"/>
    <w:rsid w:val="00C70C90"/>
    <w:rsid w:val="00C7374B"/>
    <w:rsid w:val="00C8109F"/>
    <w:rsid w:val="00C82679"/>
    <w:rsid w:val="00C836F3"/>
    <w:rsid w:val="00C9250E"/>
    <w:rsid w:val="00C954B8"/>
    <w:rsid w:val="00C97B11"/>
    <w:rsid w:val="00CB039A"/>
    <w:rsid w:val="00CB5DE5"/>
    <w:rsid w:val="00CC05E1"/>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275"/>
    <w:rsid w:val="00D45AF7"/>
    <w:rsid w:val="00D466AF"/>
    <w:rsid w:val="00D473BF"/>
    <w:rsid w:val="00D47642"/>
    <w:rsid w:val="00D70A8C"/>
    <w:rsid w:val="00D712A3"/>
    <w:rsid w:val="00D91529"/>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21B96"/>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3106"/>
    <w:rsid w:val="00F64FB6"/>
    <w:rsid w:val="00F80FD0"/>
    <w:rsid w:val="00F95E8D"/>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4950682">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5350414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Godoy@liu.edu" TargetMode="External"/><Relationship Id="rId13" Type="http://schemas.openxmlformats.org/officeDocument/2006/relationships/hyperlink" Target="https://obsprojec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138493" TargetMode="External"/><Relationship Id="rId12" Type="http://schemas.openxmlformats.org/officeDocument/2006/relationships/hyperlink" Target="mailto:Jose.Godoy@liu.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scar.Illanes@liu.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carly.raspante@my.liu.edu"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grace.watson2@my.liu.edu" TargetMode="Externa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86C50"/>
    <w:rsid w:val="001F6C86"/>
    <w:rsid w:val="00257C3C"/>
    <w:rsid w:val="0027616B"/>
    <w:rsid w:val="002F76E2"/>
    <w:rsid w:val="00344E88"/>
    <w:rsid w:val="003C4629"/>
    <w:rsid w:val="003E657A"/>
    <w:rsid w:val="004A526F"/>
    <w:rsid w:val="005950B3"/>
    <w:rsid w:val="006B2B83"/>
    <w:rsid w:val="00706CE8"/>
    <w:rsid w:val="0072187A"/>
    <w:rsid w:val="007571D3"/>
    <w:rsid w:val="0077793F"/>
    <w:rsid w:val="008F498E"/>
    <w:rsid w:val="009333F9"/>
    <w:rsid w:val="009F0939"/>
    <w:rsid w:val="00A4768E"/>
    <w:rsid w:val="00BE41A6"/>
    <w:rsid w:val="00C63BE5"/>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12</Pages>
  <Words>2399</Words>
  <Characters>13678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16045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Swati Madhu</cp:lastModifiedBy>
  <cp:revision>23</cp:revision>
  <dcterms:created xsi:type="dcterms:W3CDTF">2021-06-01T14:50:00Z</dcterms:created>
  <dcterms:modified xsi:type="dcterms:W3CDTF">2021-06-07T10:19:00Z</dcterms:modified>
</cp:coreProperties>
</file>