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67A753D9" w:rsidR="000F30B1" w:rsidRPr="00C4214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4214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C4214E">
        <w:rPr>
          <w:rFonts w:asciiTheme="majorHAnsi" w:hAnsiTheme="majorHAnsi" w:cstheme="majorHAnsi"/>
          <w:b/>
          <w:i w:val="0"/>
          <w:szCs w:val="24"/>
        </w:rPr>
        <w:t>62</w:t>
      </w:r>
      <w:r w:rsidR="00C4214E" w:rsidRPr="00C4214E">
        <w:rPr>
          <w:rFonts w:asciiTheme="majorHAnsi" w:hAnsiTheme="majorHAnsi" w:cstheme="majorHAnsi"/>
          <w:b/>
          <w:i w:val="0"/>
          <w:szCs w:val="24"/>
        </w:rPr>
        <w:t>749</w:t>
      </w:r>
    </w:p>
    <w:p w14:paraId="52A2E559" w14:textId="1CA38520" w:rsidR="000F30B1" w:rsidRPr="00C4214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4214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C4214E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5F521A01" w:rsidR="000F30B1" w:rsidRPr="00C4214E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C4214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4214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C4214E" w:rsidRPr="00C4214E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hd w:val="clear" w:color="auto" w:fill="FFFFFF"/>
          </w:rPr>
          <w:t>https://www.jove.com/account/file-uploader?src=19138493</w:t>
        </w:r>
      </w:hyperlink>
    </w:p>
    <w:p w14:paraId="6BE0C552" w14:textId="77777777" w:rsidR="000F30B1" w:rsidRPr="00C4214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4214E" w:rsidRDefault="007F08C5" w:rsidP="00570CB6">
      <w:pPr>
        <w:pStyle w:val="Title"/>
        <w:jc w:val="center"/>
        <w:rPr>
          <w:rFonts w:cstheme="majorHAnsi"/>
        </w:rPr>
      </w:pPr>
      <w:r w:rsidRPr="00C4214E">
        <w:rPr>
          <w:rFonts w:cstheme="majorHAnsi"/>
        </w:rPr>
        <w:t>Interview Statement Summary</w:t>
      </w:r>
    </w:p>
    <w:p w14:paraId="499ACF46" w14:textId="7F4A67D4" w:rsidR="0004188E" w:rsidRPr="00C4214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4214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4214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4214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4214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4214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4214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4214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4214E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4214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4214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4214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4214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4214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4214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C4214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4214E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C4214E">
        <w:rPr>
          <w:rFonts w:asciiTheme="majorHAnsi" w:hAnsiTheme="majorHAnsi" w:cstheme="majorHAnsi"/>
          <w:b/>
          <w:szCs w:val="24"/>
        </w:rPr>
        <w:t>Intro</w:t>
      </w:r>
      <w:r w:rsidRPr="00C4214E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C4214E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4416F8A9" w:rsidR="008158AA" w:rsidRPr="00C4214E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C4214E">
        <w:rPr>
          <w:rFonts w:asciiTheme="majorHAnsi" w:hAnsiTheme="majorHAnsi" w:cstheme="majorHAnsi"/>
          <w:bCs/>
          <w:szCs w:val="24"/>
        </w:rPr>
        <w:t>1.1.</w:t>
      </w:r>
      <w:r w:rsidRPr="00C4214E">
        <w:rPr>
          <w:rFonts w:asciiTheme="majorHAnsi" w:hAnsiTheme="majorHAnsi" w:cstheme="majorHAnsi"/>
          <w:bCs/>
          <w:szCs w:val="24"/>
        </w:rPr>
        <w:tab/>
      </w:r>
      <w:r w:rsidR="00C4214E" w:rsidRPr="00C4214E">
        <w:rPr>
          <w:rStyle w:val="AuthorName"/>
          <w:rFonts w:asciiTheme="majorHAnsi" w:eastAsia="Times" w:hAnsiTheme="majorHAnsi" w:cstheme="majorHAnsi"/>
        </w:rPr>
        <w:t>José Godoy</w:t>
      </w:r>
      <w:r w:rsidR="00C4214E" w:rsidRPr="00C4214E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C4214E" w:rsidRPr="00C4214E">
        <w:rPr>
          <w:rFonts w:asciiTheme="majorHAnsi" w:eastAsia="Times New Roman" w:hAnsiTheme="majorHAnsi" w:cstheme="majorHAnsi"/>
        </w:rPr>
        <w:t xml:space="preserve"> Renal ischemia-reperfusion injury is the leading cause of acute renal failure. </w:t>
      </w:r>
      <w:r w:rsidR="00C4214E" w:rsidRPr="00C4214E">
        <w:rPr>
          <w:rFonts w:asciiTheme="majorHAnsi" w:hAnsiTheme="majorHAnsi" w:cstheme="majorHAnsi"/>
        </w:rPr>
        <w:t>This model is very helpful for understanding the pathophysiological changes that occur in the kidney after an ischemic insult.</w:t>
      </w:r>
    </w:p>
    <w:p w14:paraId="7C0A6E25" w14:textId="77777777" w:rsidR="008158AA" w:rsidRPr="00C4214E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C4214E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C4214E">
        <w:rPr>
          <w:rFonts w:asciiTheme="majorHAnsi" w:hAnsiTheme="majorHAnsi" w:cstheme="majorHAnsi"/>
          <w:bCs/>
          <w:szCs w:val="24"/>
        </w:rPr>
        <w:t>1.1.1.</w:t>
      </w:r>
      <w:r w:rsidRPr="00C4214E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C4214E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253DB271" w:rsidR="008158AA" w:rsidRPr="00C4214E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C4214E">
        <w:rPr>
          <w:rFonts w:asciiTheme="majorHAnsi" w:hAnsiTheme="majorHAnsi" w:cstheme="majorHAnsi"/>
          <w:bCs/>
          <w:szCs w:val="24"/>
        </w:rPr>
        <w:t>1.2.</w:t>
      </w:r>
      <w:r w:rsidRPr="00C4214E">
        <w:rPr>
          <w:rFonts w:asciiTheme="majorHAnsi" w:hAnsiTheme="majorHAnsi" w:cstheme="majorHAnsi"/>
          <w:bCs/>
          <w:szCs w:val="24"/>
        </w:rPr>
        <w:tab/>
      </w:r>
      <w:r w:rsidR="00C4214E" w:rsidRPr="00C4214E">
        <w:rPr>
          <w:rStyle w:val="AuthorName"/>
          <w:rFonts w:asciiTheme="majorHAnsi" w:eastAsia="Times" w:hAnsiTheme="majorHAnsi" w:cstheme="majorHAnsi"/>
        </w:rPr>
        <w:t>José Godoy</w:t>
      </w:r>
      <w:r w:rsidR="00C4214E" w:rsidRPr="00C4214E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C4214E" w:rsidRPr="00C4214E">
        <w:rPr>
          <w:rFonts w:asciiTheme="majorHAnsi" w:eastAsia="Times New Roman" w:hAnsiTheme="majorHAnsi" w:cstheme="majorHAnsi"/>
        </w:rPr>
        <w:t xml:space="preserve"> </w:t>
      </w:r>
      <w:r w:rsidR="00C4214E" w:rsidRPr="00C4214E">
        <w:rPr>
          <w:rFonts w:asciiTheme="majorHAnsi" w:hAnsiTheme="majorHAnsi" w:cstheme="majorHAnsi"/>
        </w:rPr>
        <w:t>This model is time and cost-effective and delivers highly reproducible data. In addition to this, this unilateral renal ischemia model allows the researcher to work with longer ischemic times while maintaining a high survival rate.</w:t>
      </w:r>
    </w:p>
    <w:p w14:paraId="726FEF2E" w14:textId="77777777" w:rsidR="008158AA" w:rsidRPr="00C4214E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7EA8AD45" w:rsidR="00D67A99" w:rsidRPr="00C4214E" w:rsidRDefault="008158AA" w:rsidP="008158AA">
      <w:pPr>
        <w:rPr>
          <w:rFonts w:asciiTheme="majorHAnsi" w:hAnsiTheme="majorHAnsi" w:cstheme="majorHAnsi"/>
          <w:bCs/>
          <w:i/>
          <w:iCs/>
          <w:szCs w:val="24"/>
        </w:rPr>
      </w:pPr>
      <w:r w:rsidRPr="00C4214E">
        <w:rPr>
          <w:rFonts w:asciiTheme="majorHAnsi" w:hAnsiTheme="majorHAnsi" w:cstheme="majorHAnsi"/>
          <w:bCs/>
          <w:szCs w:val="24"/>
        </w:rPr>
        <w:t>1.2.1.</w:t>
      </w:r>
      <w:r w:rsidRPr="00C4214E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C4214E" w:rsidRPr="00C4214E">
        <w:rPr>
          <w:rFonts w:asciiTheme="majorHAnsi" w:hAnsiTheme="majorHAnsi" w:cstheme="majorHAnsi"/>
          <w:bCs/>
          <w:szCs w:val="24"/>
        </w:rPr>
        <w:t xml:space="preserve"> </w:t>
      </w:r>
      <w:r w:rsidR="00C4214E" w:rsidRPr="00C4214E">
        <w:rPr>
          <w:rStyle w:val="Vid"/>
          <w:rFonts w:asciiTheme="majorHAnsi" w:hAnsiTheme="majorHAnsi" w:cstheme="majorHAnsi"/>
          <w:i w:val="0"/>
          <w:iCs w:val="0"/>
          <w:color w:val="auto"/>
        </w:rPr>
        <w:t>Suggested B-roll: 2.6.4</w:t>
      </w:r>
    </w:p>
    <w:p w14:paraId="3F6F9707" w14:textId="6F18DD08" w:rsidR="00D67A99" w:rsidRPr="00C4214E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B7C287F" w14:textId="1B460191" w:rsidR="000F30B1" w:rsidRPr="00C4214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4214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4214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18E4547B" w:rsidR="008158AA" w:rsidRPr="00C4214E" w:rsidRDefault="00C4214E" w:rsidP="008158AA">
      <w:pPr>
        <w:outlineLvl w:val="0"/>
        <w:rPr>
          <w:rFonts w:asciiTheme="majorHAnsi" w:hAnsiTheme="majorHAnsi" w:cstheme="majorHAnsi"/>
          <w:szCs w:val="24"/>
        </w:rPr>
      </w:pPr>
      <w:r w:rsidRPr="00C4214E">
        <w:rPr>
          <w:rFonts w:asciiTheme="majorHAnsi" w:hAnsiTheme="majorHAnsi" w:cstheme="majorHAnsi"/>
          <w:szCs w:val="24"/>
        </w:rPr>
        <w:t>4</w:t>
      </w:r>
      <w:r w:rsidR="008158AA" w:rsidRPr="00C4214E">
        <w:rPr>
          <w:rFonts w:asciiTheme="majorHAnsi" w:hAnsiTheme="majorHAnsi" w:cstheme="majorHAnsi"/>
          <w:szCs w:val="24"/>
        </w:rPr>
        <w:t>.1.</w:t>
      </w:r>
      <w:r w:rsidR="008158AA" w:rsidRPr="00C4214E">
        <w:rPr>
          <w:rFonts w:asciiTheme="majorHAnsi" w:hAnsiTheme="majorHAnsi" w:cstheme="majorHAnsi"/>
          <w:szCs w:val="24"/>
        </w:rPr>
        <w:tab/>
        <w:t xml:space="preserve"> </w:t>
      </w:r>
      <w:r w:rsidRPr="00C4214E">
        <w:rPr>
          <w:rStyle w:val="AuthorName"/>
          <w:rFonts w:asciiTheme="majorHAnsi" w:eastAsia="Times" w:hAnsiTheme="majorHAnsi" w:cstheme="majorHAnsi"/>
        </w:rPr>
        <w:t>José Godoy</w:t>
      </w:r>
      <w:r w:rsidRPr="00C4214E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C4214E">
        <w:rPr>
          <w:rFonts w:asciiTheme="majorHAnsi" w:eastAsia="Times New Roman" w:hAnsiTheme="majorHAnsi" w:cstheme="majorHAnsi"/>
        </w:rPr>
        <w:t xml:space="preserve"> </w:t>
      </w:r>
      <w:r w:rsidRPr="00C4214E">
        <w:rPr>
          <w:rFonts w:asciiTheme="majorHAnsi" w:hAnsiTheme="majorHAnsi" w:cstheme="majorHAnsi"/>
        </w:rPr>
        <w:t>Some of the most critical steps are the correct placement of the vascular clamp in the renal pedicle and maintaining a constant body temperature during the surgery.</w:t>
      </w:r>
    </w:p>
    <w:p w14:paraId="3FE99589" w14:textId="77777777" w:rsidR="008158AA" w:rsidRPr="00C4214E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328F65B7" w:rsidR="008158AA" w:rsidRPr="00C4214E" w:rsidRDefault="00C4214E" w:rsidP="008158AA">
      <w:pPr>
        <w:outlineLvl w:val="0"/>
        <w:rPr>
          <w:rFonts w:asciiTheme="majorHAnsi" w:hAnsiTheme="majorHAnsi" w:cstheme="majorHAnsi"/>
          <w:szCs w:val="24"/>
        </w:rPr>
      </w:pPr>
      <w:r w:rsidRPr="00C4214E">
        <w:rPr>
          <w:rFonts w:asciiTheme="majorHAnsi" w:hAnsiTheme="majorHAnsi" w:cstheme="majorHAnsi"/>
          <w:szCs w:val="24"/>
        </w:rPr>
        <w:t>4</w:t>
      </w:r>
      <w:r w:rsidR="008158AA" w:rsidRPr="00C4214E">
        <w:rPr>
          <w:rFonts w:asciiTheme="majorHAnsi" w:hAnsiTheme="majorHAnsi" w:cstheme="majorHAnsi"/>
          <w:szCs w:val="24"/>
        </w:rPr>
        <w:t>.1.1.</w:t>
      </w:r>
      <w:r w:rsidR="008158AA" w:rsidRPr="00C4214E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Pr="00C4214E">
        <w:rPr>
          <w:rFonts w:asciiTheme="majorHAnsi" w:hAnsiTheme="majorHAnsi" w:cstheme="majorHAnsi"/>
          <w:szCs w:val="24"/>
        </w:rPr>
        <w:t>2.4.2</w:t>
      </w:r>
      <w:r w:rsidR="00DA74DC" w:rsidRPr="00C4214E">
        <w:rPr>
          <w:rFonts w:asciiTheme="majorHAnsi" w:hAnsiTheme="majorHAnsi" w:cstheme="majorHAnsi"/>
          <w:szCs w:val="24"/>
        </w:rPr>
        <w:t>.</w:t>
      </w:r>
    </w:p>
    <w:p w14:paraId="190201E4" w14:textId="3B576034" w:rsidR="00C4214E" w:rsidRPr="00C4214E" w:rsidRDefault="00C4214E" w:rsidP="00C4214E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23DE8A2" w:rsidR="007F08C5" w:rsidRPr="00C4214E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4214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8392" w14:textId="77777777" w:rsidR="003C5B2A" w:rsidRDefault="003C5B2A" w:rsidP="007B33F3">
      <w:r>
        <w:separator/>
      </w:r>
    </w:p>
  </w:endnote>
  <w:endnote w:type="continuationSeparator" w:id="0">
    <w:p w14:paraId="0D4A9D45" w14:textId="77777777" w:rsidR="003C5B2A" w:rsidRDefault="003C5B2A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889E" w14:textId="77777777" w:rsidR="003C5B2A" w:rsidRDefault="003C5B2A" w:rsidP="007B33F3">
      <w:r>
        <w:separator/>
      </w:r>
    </w:p>
  </w:footnote>
  <w:footnote w:type="continuationSeparator" w:id="0">
    <w:p w14:paraId="19BF0F3F" w14:textId="77777777" w:rsidR="003C5B2A" w:rsidRDefault="003C5B2A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yMjO1NDQ3MjEyMjFR0lEKTi0uzszPAykwrAUA2sO+5S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3C5B2A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14E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C4214E"/>
    <w:rPr>
      <w:rFonts w:ascii="Calibri" w:eastAsia="Times New Roman" w:hAnsi="Calibri" w:cs="Calibri"/>
      <w:b/>
      <w:szCs w:val="24"/>
      <w:u w:val="single"/>
    </w:rPr>
  </w:style>
  <w:style w:type="character" w:customStyle="1" w:styleId="Vid">
    <w:name w:val="Vid"/>
    <w:basedOn w:val="DefaultParagraphFont"/>
    <w:uiPriority w:val="1"/>
    <w:qFormat/>
    <w:rsid w:val="00C4214E"/>
    <w:rPr>
      <w:rFonts w:asciiTheme="minorHAnsi" w:hAnsiTheme="minorHAnsi" w:cstheme="minorHAnsi"/>
      <w:i/>
      <w:i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84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13</cp:revision>
  <dcterms:created xsi:type="dcterms:W3CDTF">2019-09-25T13:28:00Z</dcterms:created>
  <dcterms:modified xsi:type="dcterms:W3CDTF">2021-06-15T10:32:00Z</dcterms:modified>
</cp:coreProperties>
</file>