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898" w:rsidRPr="00AF2B94" w:rsidRDefault="00726FC8" w:rsidP="005035AC">
      <w:pPr>
        <w:spacing w:before="120" w:after="120" w:line="240" w:lineRule="auto"/>
        <w:rPr>
          <w:rFonts w:ascii="Times New Roman" w:hAnsi="Times New Roman" w:cs="Times New Roman"/>
        </w:rPr>
      </w:pPr>
      <w:r>
        <w:rPr>
          <w:rFonts w:ascii="Times New Roman" w:hAnsi="Times New Roman" w:cs="Times New Roman"/>
        </w:rPr>
        <w:t xml:space="preserve">Dear </w:t>
      </w:r>
      <w:r w:rsidR="00A40545">
        <w:rPr>
          <w:rFonts w:ascii="Times New Roman" w:hAnsi="Times New Roman" w:cs="Times New Roman"/>
        </w:rPr>
        <w:t>Dr. Bajaj</w:t>
      </w:r>
      <w:r w:rsidR="000276E8" w:rsidRPr="00AF2B94">
        <w:rPr>
          <w:rFonts w:ascii="Times New Roman" w:hAnsi="Times New Roman" w:cs="Times New Roman"/>
        </w:rPr>
        <w:t>,</w:t>
      </w:r>
    </w:p>
    <w:p w:rsidR="00510091" w:rsidRPr="00AF2B94" w:rsidRDefault="000276E8" w:rsidP="005035AC">
      <w:pPr>
        <w:spacing w:before="120" w:after="120" w:line="240" w:lineRule="auto"/>
        <w:rPr>
          <w:rFonts w:ascii="Times New Roman" w:hAnsi="Times New Roman" w:cs="Times New Roman"/>
        </w:rPr>
      </w:pPr>
      <w:r w:rsidRPr="00AF2B94">
        <w:rPr>
          <w:rFonts w:ascii="Times New Roman" w:hAnsi="Times New Roman" w:cs="Times New Roman"/>
        </w:rPr>
        <w:t xml:space="preserve">We would like to thank you </w:t>
      </w:r>
      <w:r w:rsidR="00C347D8">
        <w:rPr>
          <w:rFonts w:ascii="Times New Roman" w:hAnsi="Times New Roman" w:cs="Times New Roman"/>
        </w:rPr>
        <w:t xml:space="preserve">and the reviewers </w:t>
      </w:r>
      <w:r w:rsidRPr="00AF2B94">
        <w:rPr>
          <w:rFonts w:ascii="Times New Roman" w:hAnsi="Times New Roman" w:cs="Times New Roman"/>
        </w:rPr>
        <w:t xml:space="preserve">for </w:t>
      </w:r>
      <w:r w:rsidR="00C347D8">
        <w:rPr>
          <w:rFonts w:ascii="Times New Roman" w:hAnsi="Times New Roman" w:cs="Times New Roman"/>
        </w:rPr>
        <w:t xml:space="preserve">the time and effort dedicated to providing feedback on our manuscript </w:t>
      </w:r>
      <w:r w:rsidR="00841275">
        <w:rPr>
          <w:rFonts w:ascii="Times New Roman" w:hAnsi="Times New Roman" w:cs="Times New Roman"/>
        </w:rPr>
        <w:t xml:space="preserve">and </w:t>
      </w:r>
      <w:r w:rsidR="00C347D8">
        <w:rPr>
          <w:rFonts w:ascii="Times New Roman" w:hAnsi="Times New Roman" w:cs="Times New Roman"/>
        </w:rPr>
        <w:t>for</w:t>
      </w:r>
      <w:r w:rsidRPr="00AF2B94">
        <w:rPr>
          <w:rFonts w:ascii="Times New Roman" w:hAnsi="Times New Roman" w:cs="Times New Roman"/>
        </w:rPr>
        <w:t xml:space="preserve"> giving us the opportunity to address </w:t>
      </w:r>
      <w:r w:rsidR="004A279F">
        <w:rPr>
          <w:rFonts w:ascii="Times New Roman" w:hAnsi="Times New Roman" w:cs="Times New Roman"/>
        </w:rPr>
        <w:t xml:space="preserve">it. </w:t>
      </w:r>
    </w:p>
    <w:p w:rsidR="00C14D25" w:rsidRPr="00AF2B94" w:rsidRDefault="00510091" w:rsidP="005035AC">
      <w:pPr>
        <w:spacing w:before="120" w:after="120" w:line="240" w:lineRule="auto"/>
        <w:rPr>
          <w:rFonts w:ascii="Times New Roman" w:hAnsi="Times New Roman" w:cs="Times New Roman"/>
        </w:rPr>
      </w:pPr>
      <w:r w:rsidRPr="00AF2B94">
        <w:rPr>
          <w:rFonts w:ascii="Times New Roman" w:hAnsi="Times New Roman" w:cs="Times New Roman"/>
        </w:rPr>
        <w:t xml:space="preserve">We have </w:t>
      </w:r>
      <w:r w:rsidR="004A279F">
        <w:rPr>
          <w:rFonts w:ascii="Times New Roman" w:hAnsi="Times New Roman" w:cs="Times New Roman"/>
        </w:rPr>
        <w:t xml:space="preserve">considered </w:t>
      </w:r>
      <w:r w:rsidRPr="00AF2B94">
        <w:rPr>
          <w:rFonts w:ascii="Times New Roman" w:hAnsi="Times New Roman" w:cs="Times New Roman"/>
        </w:rPr>
        <w:t xml:space="preserve">all </w:t>
      </w:r>
      <w:r w:rsidR="00A40545">
        <w:rPr>
          <w:rFonts w:ascii="Times New Roman" w:hAnsi="Times New Roman" w:cs="Times New Roman"/>
        </w:rPr>
        <w:t xml:space="preserve">editorial and </w:t>
      </w:r>
      <w:r w:rsidRPr="00AF2B94">
        <w:rPr>
          <w:rFonts w:ascii="Times New Roman" w:hAnsi="Times New Roman" w:cs="Times New Roman"/>
        </w:rPr>
        <w:t>reviewers’ suggestions and concerns</w:t>
      </w:r>
      <w:r w:rsidR="005C5415">
        <w:rPr>
          <w:rFonts w:ascii="Times New Roman" w:hAnsi="Times New Roman" w:cs="Times New Roman"/>
        </w:rPr>
        <w:t xml:space="preserve"> and </w:t>
      </w:r>
      <w:r w:rsidR="004A279F">
        <w:rPr>
          <w:rFonts w:ascii="Times New Roman" w:hAnsi="Times New Roman" w:cs="Times New Roman"/>
        </w:rPr>
        <w:t>amended the manuscript accordingly</w:t>
      </w:r>
      <w:r w:rsidR="005C5415">
        <w:rPr>
          <w:rFonts w:ascii="Times New Roman" w:hAnsi="Times New Roman" w:cs="Times New Roman"/>
        </w:rPr>
        <w:t xml:space="preserve">; </w:t>
      </w:r>
      <w:r w:rsidR="004A279F">
        <w:rPr>
          <w:rFonts w:ascii="Times New Roman" w:hAnsi="Times New Roman" w:cs="Times New Roman"/>
        </w:rPr>
        <w:t xml:space="preserve">as a result, </w:t>
      </w:r>
      <w:r w:rsidR="005C5415">
        <w:rPr>
          <w:rFonts w:ascii="Times New Roman" w:hAnsi="Times New Roman" w:cs="Times New Roman"/>
        </w:rPr>
        <w:t xml:space="preserve">we </w:t>
      </w:r>
      <w:r w:rsidRPr="00AF2B94">
        <w:rPr>
          <w:rFonts w:ascii="Times New Roman" w:hAnsi="Times New Roman" w:cs="Times New Roman"/>
        </w:rPr>
        <w:t xml:space="preserve">feel that </w:t>
      </w:r>
      <w:r w:rsidR="005C5415">
        <w:rPr>
          <w:rFonts w:ascii="Times New Roman" w:hAnsi="Times New Roman" w:cs="Times New Roman"/>
        </w:rPr>
        <w:t xml:space="preserve">its </w:t>
      </w:r>
      <w:r w:rsidR="004A279F">
        <w:rPr>
          <w:rFonts w:ascii="Times New Roman" w:hAnsi="Times New Roman" w:cs="Times New Roman"/>
        </w:rPr>
        <w:t xml:space="preserve">quality </w:t>
      </w:r>
      <w:r w:rsidR="00C14D25" w:rsidRPr="00AF2B94">
        <w:rPr>
          <w:rFonts w:ascii="Times New Roman" w:hAnsi="Times New Roman" w:cs="Times New Roman"/>
        </w:rPr>
        <w:t xml:space="preserve">has </w:t>
      </w:r>
      <w:r w:rsidRPr="00AF2B94">
        <w:rPr>
          <w:rFonts w:ascii="Times New Roman" w:hAnsi="Times New Roman" w:cs="Times New Roman"/>
        </w:rPr>
        <w:t>improved</w:t>
      </w:r>
      <w:r w:rsidR="004A279F">
        <w:rPr>
          <w:rFonts w:ascii="Times New Roman" w:hAnsi="Times New Roman" w:cs="Times New Roman"/>
        </w:rPr>
        <w:t>.</w:t>
      </w:r>
      <w:r w:rsidRPr="00AF2B94">
        <w:rPr>
          <w:rFonts w:ascii="Times New Roman" w:hAnsi="Times New Roman" w:cs="Times New Roman"/>
        </w:rPr>
        <w:t xml:space="preserve"> </w:t>
      </w:r>
      <w:r w:rsidR="00163572" w:rsidRPr="00AF2B94">
        <w:rPr>
          <w:rFonts w:ascii="Times New Roman" w:hAnsi="Times New Roman" w:cs="Times New Roman"/>
        </w:rPr>
        <w:t>Our point-by</w:t>
      </w:r>
      <w:r w:rsidR="00C14D25" w:rsidRPr="00AF2B94">
        <w:rPr>
          <w:rFonts w:ascii="Times New Roman" w:hAnsi="Times New Roman" w:cs="Times New Roman"/>
        </w:rPr>
        <w:t xml:space="preserve">-point responses are listed below. Changes </w:t>
      </w:r>
      <w:r w:rsidR="00132F23">
        <w:rPr>
          <w:rFonts w:ascii="Times New Roman" w:hAnsi="Times New Roman" w:cs="Times New Roman"/>
        </w:rPr>
        <w:t xml:space="preserve">are included below (italicized) and </w:t>
      </w:r>
      <w:r w:rsidR="00574B27">
        <w:rPr>
          <w:rFonts w:ascii="Times New Roman" w:hAnsi="Times New Roman" w:cs="Times New Roman"/>
        </w:rPr>
        <w:t xml:space="preserve">tracked </w:t>
      </w:r>
      <w:r w:rsidR="00C14D25" w:rsidRPr="00AF2B94">
        <w:rPr>
          <w:rFonts w:ascii="Times New Roman" w:hAnsi="Times New Roman" w:cs="Times New Roman"/>
        </w:rPr>
        <w:t>in the manuscript.</w:t>
      </w:r>
    </w:p>
    <w:p w:rsidR="001E781E" w:rsidRDefault="001E781E" w:rsidP="005035AC">
      <w:pPr>
        <w:spacing w:before="120" w:after="120" w:line="240" w:lineRule="auto"/>
        <w:rPr>
          <w:rFonts w:ascii="Times New Roman" w:hAnsi="Times New Roman" w:cs="Times New Roman"/>
        </w:rPr>
      </w:pPr>
      <w:r>
        <w:rPr>
          <w:rFonts w:ascii="Times New Roman" w:hAnsi="Times New Roman" w:cs="Times New Roman"/>
        </w:rPr>
        <w:t>We t</w:t>
      </w:r>
      <w:r w:rsidR="00C347D8">
        <w:rPr>
          <w:rFonts w:ascii="Times New Roman" w:hAnsi="Times New Roman" w:cs="Times New Roman"/>
        </w:rPr>
        <w:t xml:space="preserve">hank you </w:t>
      </w:r>
      <w:r>
        <w:rPr>
          <w:rFonts w:ascii="Times New Roman" w:hAnsi="Times New Roman" w:cs="Times New Roman"/>
        </w:rPr>
        <w:t xml:space="preserve">again </w:t>
      </w:r>
      <w:r w:rsidR="005C5415">
        <w:rPr>
          <w:rFonts w:ascii="Times New Roman" w:hAnsi="Times New Roman" w:cs="Times New Roman"/>
        </w:rPr>
        <w:t xml:space="preserve">for helping us to enhance the </w:t>
      </w:r>
      <w:r w:rsidR="0005507D">
        <w:rPr>
          <w:rFonts w:ascii="Times New Roman" w:hAnsi="Times New Roman" w:cs="Times New Roman"/>
        </w:rPr>
        <w:t xml:space="preserve">clarity and </w:t>
      </w:r>
      <w:r w:rsidR="005C5415">
        <w:rPr>
          <w:rFonts w:ascii="Times New Roman" w:hAnsi="Times New Roman" w:cs="Times New Roman"/>
        </w:rPr>
        <w:t xml:space="preserve">value of our article </w:t>
      </w:r>
      <w:r>
        <w:rPr>
          <w:rFonts w:ascii="Times New Roman" w:hAnsi="Times New Roman" w:cs="Times New Roman"/>
        </w:rPr>
        <w:t>and are available in case further clarifications are needed.</w:t>
      </w:r>
    </w:p>
    <w:p w:rsidR="00C14D25" w:rsidRPr="00AF2B94" w:rsidRDefault="001E781E" w:rsidP="005035AC">
      <w:pPr>
        <w:spacing w:before="120" w:after="120" w:line="240" w:lineRule="auto"/>
        <w:rPr>
          <w:rFonts w:ascii="Times New Roman" w:hAnsi="Times New Roman" w:cs="Times New Roman"/>
        </w:rPr>
      </w:pPr>
      <w:r>
        <w:rPr>
          <w:rFonts w:ascii="Times New Roman" w:hAnsi="Times New Roman" w:cs="Times New Roman"/>
        </w:rPr>
        <w:t>B</w:t>
      </w:r>
      <w:r w:rsidR="00C347D8">
        <w:rPr>
          <w:rFonts w:ascii="Times New Roman" w:hAnsi="Times New Roman" w:cs="Times New Roman"/>
        </w:rPr>
        <w:t>est regards</w:t>
      </w:r>
      <w:r w:rsidR="004A279F">
        <w:rPr>
          <w:rFonts w:ascii="Times New Roman" w:hAnsi="Times New Roman" w:cs="Times New Roman"/>
        </w:rPr>
        <w:t>,</w:t>
      </w:r>
    </w:p>
    <w:p w:rsidR="00163572" w:rsidRDefault="00163572" w:rsidP="00484DF5">
      <w:pPr>
        <w:spacing w:after="0" w:line="240" w:lineRule="auto"/>
        <w:rPr>
          <w:rFonts w:ascii="Times New Roman" w:hAnsi="Times New Roman" w:cs="Times New Roman"/>
        </w:rPr>
      </w:pPr>
      <w:r w:rsidRPr="00AF2B94">
        <w:rPr>
          <w:rFonts w:ascii="Times New Roman" w:hAnsi="Times New Roman" w:cs="Times New Roman"/>
        </w:rPr>
        <w:t>Jose R. Godoy</w:t>
      </w:r>
    </w:p>
    <w:p w:rsidR="004A279F" w:rsidRPr="00AF2B94" w:rsidRDefault="004A279F" w:rsidP="00484DF5">
      <w:pPr>
        <w:spacing w:after="0" w:line="240" w:lineRule="auto"/>
        <w:rPr>
          <w:rFonts w:ascii="Times New Roman" w:hAnsi="Times New Roman" w:cs="Times New Roman"/>
        </w:rPr>
      </w:pPr>
      <w:r>
        <w:rPr>
          <w:rFonts w:ascii="Times New Roman" w:hAnsi="Times New Roman" w:cs="Times New Roman"/>
        </w:rPr>
        <w:t>Corresponding author</w:t>
      </w:r>
    </w:p>
    <w:p w:rsidR="00163572" w:rsidRDefault="00163572" w:rsidP="005035AC">
      <w:pPr>
        <w:spacing w:before="120" w:after="120" w:line="240" w:lineRule="auto"/>
        <w:rPr>
          <w:rFonts w:ascii="Times New Roman" w:hAnsi="Times New Roman" w:cs="Times New Roman"/>
        </w:rPr>
      </w:pPr>
    </w:p>
    <w:p w:rsidR="00574B27" w:rsidRPr="00574B27" w:rsidRDefault="00574B27" w:rsidP="00574B27">
      <w:pPr>
        <w:spacing w:before="120" w:after="120" w:line="240" w:lineRule="auto"/>
        <w:rPr>
          <w:rFonts w:ascii="Times New Roman" w:hAnsi="Times New Roman" w:cs="Times New Roman"/>
        </w:rPr>
      </w:pPr>
      <w:r w:rsidRPr="00574B27">
        <w:rPr>
          <w:rFonts w:ascii="Times New Roman" w:hAnsi="Times New Roman" w:cs="Times New Roman"/>
          <w:u w:val="single"/>
        </w:rPr>
        <w:t>Editorial comments</w:t>
      </w:r>
      <w:r w:rsidRPr="00574B27">
        <w:rPr>
          <w:rFonts w:ascii="Times New Roman" w:hAnsi="Times New Roman" w:cs="Times New Roman"/>
        </w:rPr>
        <w:t>:</w:t>
      </w:r>
    </w:p>
    <w:p w:rsidR="00574B27" w:rsidRPr="00574B27" w:rsidRDefault="00574B27" w:rsidP="00574B27">
      <w:pPr>
        <w:spacing w:before="120" w:after="120" w:line="240" w:lineRule="auto"/>
        <w:rPr>
          <w:rFonts w:ascii="Times New Roman" w:hAnsi="Times New Roman" w:cs="Times New Roman"/>
        </w:rPr>
      </w:pPr>
      <w:r w:rsidRPr="00574B27">
        <w:rPr>
          <w:rFonts w:ascii="Times New Roman" w:hAnsi="Times New Roman" w:cs="Times New Roman"/>
        </w:rPr>
        <w:t>Changes to be made by the Author(s):</w:t>
      </w:r>
    </w:p>
    <w:p w:rsidR="00574B27" w:rsidRPr="00574B27" w:rsidRDefault="00574B27" w:rsidP="00574B27">
      <w:pPr>
        <w:spacing w:before="120" w:after="120" w:line="240" w:lineRule="auto"/>
        <w:rPr>
          <w:rFonts w:ascii="Times New Roman" w:hAnsi="Times New Roman" w:cs="Times New Roman"/>
        </w:rPr>
      </w:pPr>
      <w:r w:rsidRPr="00574B27">
        <w:rPr>
          <w:rFonts w:ascii="Times New Roman" w:hAnsi="Times New Roman" w:cs="Times New Roman"/>
        </w:rPr>
        <w:t>1.</w:t>
      </w:r>
      <w:r>
        <w:rPr>
          <w:rFonts w:ascii="Times New Roman" w:hAnsi="Times New Roman" w:cs="Times New Roman"/>
        </w:rPr>
        <w:t xml:space="preserve"> </w:t>
      </w:r>
      <w:r w:rsidRPr="00574B27">
        <w:rPr>
          <w:rFonts w:ascii="Times New Roman" w:hAnsi="Times New Roman" w:cs="Times New Roman"/>
        </w:rPr>
        <w:t>Please take this opportunity to thoroughly proofread the manuscript to ensure that there are no spelling or grammar issues.</w:t>
      </w:r>
    </w:p>
    <w:p w:rsidR="00574B27" w:rsidRPr="00574B27" w:rsidRDefault="00574B27" w:rsidP="00574B27">
      <w:r w:rsidRPr="00FE1F5C">
        <w:rPr>
          <w:rFonts w:ascii="Times New Roman" w:hAnsi="Times New Roman" w:cs="Times New Roman"/>
          <w:color w:val="0070C0"/>
        </w:rPr>
        <w:t>Thank you for this. Th</w:t>
      </w:r>
      <w:r>
        <w:rPr>
          <w:rFonts w:ascii="Times New Roman" w:hAnsi="Times New Roman" w:cs="Times New Roman"/>
          <w:color w:val="0070C0"/>
        </w:rPr>
        <w:t>e manuscript has been proofread and spelling and grammar errors corrected.</w:t>
      </w:r>
    </w:p>
    <w:p w:rsidR="00574B27" w:rsidRDefault="00574B27" w:rsidP="00574B27">
      <w:pPr>
        <w:spacing w:before="120" w:after="120" w:line="240" w:lineRule="auto"/>
        <w:rPr>
          <w:rFonts w:ascii="Times New Roman" w:hAnsi="Times New Roman" w:cs="Times New Roman"/>
        </w:rPr>
      </w:pPr>
      <w:r w:rsidRPr="00574B27">
        <w:rPr>
          <w:rFonts w:ascii="Times New Roman" w:hAnsi="Times New Roman" w:cs="Times New Roman"/>
        </w:rPr>
        <w:t>2. Please ensure that the long Abstract is within 150-300-word limit and clearly states the goal of the protocol.</w:t>
      </w:r>
    </w:p>
    <w:p w:rsidR="00574B27" w:rsidRPr="00574B27" w:rsidRDefault="00574B27" w:rsidP="00574B27">
      <w:pPr>
        <w:spacing w:before="120" w:after="120" w:line="240" w:lineRule="auto"/>
        <w:rPr>
          <w:rFonts w:ascii="Times New Roman" w:hAnsi="Times New Roman" w:cs="Times New Roman"/>
        </w:rPr>
      </w:pPr>
      <w:r w:rsidRPr="00FE1F5C">
        <w:rPr>
          <w:rFonts w:ascii="Times New Roman" w:hAnsi="Times New Roman" w:cs="Times New Roman"/>
          <w:color w:val="0070C0"/>
        </w:rPr>
        <w:t>This point was addressed</w:t>
      </w:r>
      <w:r>
        <w:rPr>
          <w:rFonts w:ascii="Times New Roman" w:hAnsi="Times New Roman" w:cs="Times New Roman"/>
          <w:color w:val="0070C0"/>
        </w:rPr>
        <w:t>. The abstract contains 158 words.</w:t>
      </w:r>
    </w:p>
    <w:p w:rsidR="00574B27" w:rsidRDefault="00574B27" w:rsidP="00574B27">
      <w:pPr>
        <w:spacing w:before="120" w:after="120" w:line="240" w:lineRule="auto"/>
        <w:rPr>
          <w:rFonts w:ascii="Times New Roman" w:hAnsi="Times New Roman" w:cs="Times New Roman"/>
        </w:rPr>
      </w:pPr>
      <w:r w:rsidRPr="00574B27">
        <w:rPr>
          <w:rFonts w:ascii="Times New Roman" w:hAnsi="Times New Roman" w:cs="Times New Roman"/>
        </w:rPr>
        <w:t xml:space="preserve">3. Please adjust the numbering of the Protocol to follow the </w:t>
      </w:r>
      <w:proofErr w:type="spellStart"/>
      <w:r w:rsidRPr="00574B27">
        <w:rPr>
          <w:rFonts w:ascii="Times New Roman" w:hAnsi="Times New Roman" w:cs="Times New Roman"/>
        </w:rPr>
        <w:t>JoVE</w:t>
      </w:r>
      <w:proofErr w:type="spellEnd"/>
      <w:r w:rsidRPr="00574B27">
        <w:rPr>
          <w:rFonts w:ascii="Times New Roman" w:hAnsi="Times New Roman" w:cs="Times New Roman"/>
        </w:rPr>
        <w:t xml:space="preserve"> Instructions for Authors. For example, 1 should be followed by 1.1 and then 1.1.1 and 1.1.2 if necessary.</w:t>
      </w:r>
    </w:p>
    <w:p w:rsidR="00574B27" w:rsidRPr="00574B27" w:rsidRDefault="00574B27" w:rsidP="00574B27">
      <w:pPr>
        <w:spacing w:before="120" w:after="120" w:line="240" w:lineRule="auto"/>
        <w:rPr>
          <w:rFonts w:ascii="Times New Roman" w:hAnsi="Times New Roman" w:cs="Times New Roman"/>
        </w:rPr>
      </w:pPr>
      <w:r>
        <w:rPr>
          <w:rFonts w:ascii="Times New Roman" w:hAnsi="Times New Roman" w:cs="Times New Roman"/>
          <w:color w:val="0070C0"/>
        </w:rPr>
        <w:t>Point was</w:t>
      </w:r>
      <w:r w:rsidRPr="00FE1F5C">
        <w:rPr>
          <w:rFonts w:ascii="Times New Roman" w:hAnsi="Times New Roman" w:cs="Times New Roman"/>
          <w:color w:val="0070C0"/>
        </w:rPr>
        <w:t xml:space="preserve"> addressed and </w:t>
      </w:r>
      <w:r>
        <w:rPr>
          <w:rFonts w:ascii="Times New Roman" w:hAnsi="Times New Roman" w:cs="Times New Roman"/>
          <w:color w:val="0070C0"/>
        </w:rPr>
        <w:t>numbering corrected.</w:t>
      </w:r>
    </w:p>
    <w:p w:rsidR="00574B27" w:rsidRDefault="00574B27" w:rsidP="00574B27">
      <w:pPr>
        <w:spacing w:before="120" w:after="120" w:line="240" w:lineRule="auto"/>
        <w:rPr>
          <w:rFonts w:ascii="Times New Roman" w:hAnsi="Times New Roman" w:cs="Times New Roman"/>
        </w:rPr>
      </w:pPr>
      <w:r w:rsidRPr="00574B27">
        <w:rPr>
          <w:rFonts w:ascii="Times New Roman" w:hAnsi="Times New Roman" w:cs="Times New Roman"/>
        </w:rPr>
        <w:t>4.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rsidR="00574B27" w:rsidRPr="00574B27" w:rsidRDefault="00574B27" w:rsidP="00574B27">
      <w:pPr>
        <w:spacing w:before="120" w:after="120" w:line="240" w:lineRule="auto"/>
        <w:rPr>
          <w:rFonts w:ascii="Times New Roman" w:hAnsi="Times New Roman" w:cs="Times New Roman"/>
        </w:rPr>
      </w:pPr>
      <w:r w:rsidRPr="00FE1F5C">
        <w:rPr>
          <w:rFonts w:ascii="Times New Roman" w:hAnsi="Times New Roman" w:cs="Times New Roman"/>
          <w:color w:val="0070C0"/>
        </w:rPr>
        <w:t xml:space="preserve">Thank you for this. </w:t>
      </w:r>
      <w:r>
        <w:rPr>
          <w:rFonts w:ascii="Times New Roman" w:hAnsi="Times New Roman" w:cs="Times New Roman"/>
          <w:color w:val="0070C0"/>
        </w:rPr>
        <w:t>We changed all verbs into their imperative tenses. Text</w:t>
      </w:r>
      <w:r w:rsidR="005C5415">
        <w:rPr>
          <w:rFonts w:ascii="Times New Roman" w:hAnsi="Times New Roman" w:cs="Times New Roman"/>
          <w:color w:val="0070C0"/>
        </w:rPr>
        <w:t xml:space="preserve"> that could not be re-written in </w:t>
      </w:r>
      <w:r>
        <w:rPr>
          <w:rFonts w:ascii="Times New Roman" w:hAnsi="Times New Roman" w:cs="Times New Roman"/>
          <w:color w:val="0070C0"/>
        </w:rPr>
        <w:t>the imperative tense were added as “Notes”.</w:t>
      </w:r>
    </w:p>
    <w:p w:rsidR="00574B27" w:rsidRDefault="00574B27" w:rsidP="00574B27">
      <w:pPr>
        <w:spacing w:before="120" w:after="120" w:line="240" w:lineRule="auto"/>
        <w:rPr>
          <w:rFonts w:ascii="Times New Roman" w:hAnsi="Times New Roman" w:cs="Times New Roman"/>
        </w:rPr>
      </w:pPr>
      <w:r w:rsidRPr="00574B27">
        <w:rPr>
          <w:rFonts w:ascii="Times New Roman" w:hAnsi="Times New Roman" w:cs="Times New Roman"/>
        </w:rPr>
        <w:t>5. Please ensure that individual steps of the protocol should only contain 2-3 actions sentences per step.</w:t>
      </w:r>
    </w:p>
    <w:p w:rsidR="00574B27" w:rsidRPr="00574B27" w:rsidRDefault="00574B27" w:rsidP="00574B27">
      <w:pPr>
        <w:spacing w:before="120" w:after="120" w:line="240" w:lineRule="auto"/>
        <w:rPr>
          <w:rFonts w:ascii="Times New Roman" w:hAnsi="Times New Roman" w:cs="Times New Roman"/>
          <w:color w:val="0070C0"/>
        </w:rPr>
      </w:pPr>
      <w:r w:rsidRPr="00574B27">
        <w:rPr>
          <w:rFonts w:ascii="Times New Roman" w:hAnsi="Times New Roman" w:cs="Times New Roman"/>
          <w:color w:val="0070C0"/>
        </w:rPr>
        <w:t>This point was addressed.</w:t>
      </w:r>
    </w:p>
    <w:p w:rsidR="00574B27" w:rsidRPr="00574B27" w:rsidRDefault="00574B27" w:rsidP="00574B27">
      <w:pPr>
        <w:spacing w:before="120" w:after="120" w:line="240" w:lineRule="auto"/>
        <w:rPr>
          <w:rFonts w:ascii="Times New Roman" w:hAnsi="Times New Roman" w:cs="Times New Roman"/>
        </w:rPr>
      </w:pPr>
      <w:proofErr w:type="gramStart"/>
      <w:r w:rsidRPr="00574B27">
        <w:rPr>
          <w:rFonts w:ascii="Times New Roman" w:hAnsi="Times New Roman" w:cs="Times New Roman"/>
        </w:rPr>
        <w:t xml:space="preserve">6. </w:t>
      </w:r>
      <w:proofErr w:type="spellStart"/>
      <w:r w:rsidRPr="00574B27">
        <w:rPr>
          <w:rFonts w:ascii="Times New Roman" w:hAnsi="Times New Roman" w:cs="Times New Roman"/>
        </w:rPr>
        <w:t>JoVE</w:t>
      </w:r>
      <w:proofErr w:type="spellEnd"/>
      <w:proofErr w:type="gramEnd"/>
      <w:r w:rsidRPr="00574B27">
        <w:rPr>
          <w:rFonts w:ascii="Times New Roman" w:hAnsi="Times New Roman" w:cs="Times New Roman"/>
        </w:rPr>
        <w:t xml:space="preserve"> cannot publish manuscripts containing commercial language. Please remove all commercial language from your manuscript and use generic terms instead. All commercial products should be sufficiently referenced in the Table of Materials and Reagents.</w:t>
      </w:r>
    </w:p>
    <w:p w:rsidR="00574B27" w:rsidRDefault="00574B27" w:rsidP="00574B27">
      <w:pPr>
        <w:spacing w:before="120" w:after="120" w:line="240" w:lineRule="auto"/>
        <w:rPr>
          <w:rFonts w:ascii="Times New Roman" w:hAnsi="Times New Roman" w:cs="Times New Roman"/>
        </w:rPr>
      </w:pPr>
      <w:r w:rsidRPr="00574B27">
        <w:rPr>
          <w:rFonts w:ascii="Times New Roman" w:hAnsi="Times New Roman" w:cs="Times New Roman"/>
        </w:rPr>
        <w:t xml:space="preserve">For example: Fine Science Tools, Heidelberg, Germany, </w:t>
      </w:r>
      <w:proofErr w:type="spellStart"/>
      <w:r w:rsidRPr="00574B27">
        <w:rPr>
          <w:rFonts w:ascii="Times New Roman" w:hAnsi="Times New Roman" w:cs="Times New Roman"/>
        </w:rPr>
        <w:t>Vicryl</w:t>
      </w:r>
      <w:proofErr w:type="spellEnd"/>
      <w:r w:rsidRPr="00574B27">
        <w:rPr>
          <w:rFonts w:ascii="Times New Roman" w:hAnsi="Times New Roman" w:cs="Times New Roman"/>
        </w:rPr>
        <w:t>, etc.</w:t>
      </w:r>
    </w:p>
    <w:p w:rsidR="00C23D1A" w:rsidRPr="00574B27" w:rsidRDefault="00C23D1A" w:rsidP="00574B27">
      <w:pPr>
        <w:spacing w:before="120" w:after="120" w:line="240" w:lineRule="auto"/>
        <w:rPr>
          <w:rFonts w:ascii="Times New Roman" w:hAnsi="Times New Roman" w:cs="Times New Roman"/>
        </w:rPr>
      </w:pPr>
      <w:r w:rsidRPr="00FE1F5C">
        <w:rPr>
          <w:rFonts w:ascii="Times New Roman" w:hAnsi="Times New Roman" w:cs="Times New Roman"/>
          <w:color w:val="0070C0"/>
        </w:rPr>
        <w:t>This point was addressed</w:t>
      </w:r>
      <w:r>
        <w:rPr>
          <w:rFonts w:ascii="Times New Roman" w:hAnsi="Times New Roman" w:cs="Times New Roman"/>
          <w:color w:val="0070C0"/>
        </w:rPr>
        <w:t>. All commercial names were removed from the manuscript.</w:t>
      </w:r>
    </w:p>
    <w:p w:rsidR="00574B27" w:rsidRDefault="00574B27" w:rsidP="00574B27">
      <w:pPr>
        <w:spacing w:before="120" w:after="120" w:line="240" w:lineRule="auto"/>
        <w:rPr>
          <w:rFonts w:ascii="Times New Roman" w:hAnsi="Times New Roman" w:cs="Times New Roman"/>
        </w:rPr>
      </w:pPr>
      <w:r w:rsidRPr="00574B27">
        <w:rPr>
          <w:rFonts w:ascii="Times New Roman" w:hAnsi="Times New Roman" w:cs="Times New Roman"/>
        </w:rPr>
        <w:t>7. Please revise the following lines to avoid overlap with previously published work: 37-39.</w:t>
      </w:r>
    </w:p>
    <w:p w:rsidR="00C23D1A" w:rsidRDefault="00C23D1A" w:rsidP="00574B27">
      <w:pPr>
        <w:spacing w:before="120" w:after="120" w:line="240" w:lineRule="auto"/>
        <w:rPr>
          <w:rFonts w:ascii="Times New Roman" w:hAnsi="Times New Roman" w:cs="Times New Roman"/>
          <w:color w:val="0070C0"/>
        </w:rPr>
      </w:pPr>
      <w:r w:rsidRPr="00FE1F5C">
        <w:rPr>
          <w:rFonts w:ascii="Times New Roman" w:hAnsi="Times New Roman" w:cs="Times New Roman"/>
          <w:color w:val="0070C0"/>
        </w:rPr>
        <w:t xml:space="preserve">Thank you for this. This point was addressed and </w:t>
      </w:r>
      <w:r>
        <w:rPr>
          <w:rFonts w:ascii="Times New Roman" w:hAnsi="Times New Roman" w:cs="Times New Roman"/>
          <w:color w:val="0070C0"/>
        </w:rPr>
        <w:t>the lines re-formulated as follows:</w:t>
      </w:r>
    </w:p>
    <w:p w:rsidR="00C23D1A" w:rsidRPr="00574B27" w:rsidRDefault="00C23D1A" w:rsidP="00574B27">
      <w:pPr>
        <w:spacing w:before="120" w:after="120" w:line="240" w:lineRule="auto"/>
        <w:rPr>
          <w:rFonts w:ascii="Times New Roman" w:hAnsi="Times New Roman" w:cs="Times New Roman"/>
        </w:rPr>
      </w:pPr>
      <w:r>
        <w:rPr>
          <w:rFonts w:ascii="Times New Roman" w:hAnsi="Times New Roman" w:cs="Times New Roman"/>
          <w:color w:val="0070C0"/>
        </w:rPr>
        <w:lastRenderedPageBreak/>
        <w:t>L</w:t>
      </w:r>
      <w:r w:rsidR="007857FC">
        <w:rPr>
          <w:rFonts w:ascii="Times New Roman" w:hAnsi="Times New Roman" w:cs="Times New Roman"/>
          <w:color w:val="0070C0"/>
        </w:rPr>
        <w:t>3</w:t>
      </w:r>
      <w:r w:rsidR="00E407CA">
        <w:rPr>
          <w:rFonts w:ascii="Times New Roman" w:hAnsi="Times New Roman" w:cs="Times New Roman"/>
          <w:color w:val="0070C0"/>
        </w:rPr>
        <w:t>6</w:t>
      </w:r>
      <w:r w:rsidR="007857FC">
        <w:rPr>
          <w:rFonts w:ascii="Times New Roman" w:hAnsi="Times New Roman" w:cs="Times New Roman"/>
          <w:color w:val="0070C0"/>
        </w:rPr>
        <w:t>-</w:t>
      </w:r>
      <w:r w:rsidR="00E407CA">
        <w:rPr>
          <w:rFonts w:ascii="Times New Roman" w:hAnsi="Times New Roman" w:cs="Times New Roman"/>
          <w:color w:val="0070C0"/>
        </w:rPr>
        <w:t>39</w:t>
      </w:r>
      <w:r>
        <w:rPr>
          <w:rFonts w:ascii="Times New Roman" w:hAnsi="Times New Roman" w:cs="Times New Roman"/>
          <w:color w:val="0070C0"/>
        </w:rPr>
        <w:t xml:space="preserve"> </w:t>
      </w:r>
      <w:r w:rsidRPr="007857FC">
        <w:rPr>
          <w:rFonts w:ascii="Times New Roman" w:hAnsi="Times New Roman" w:cs="Times New Roman"/>
          <w:i/>
          <w:color w:val="0070C0"/>
        </w:rPr>
        <w:t>“</w:t>
      </w:r>
      <w:r w:rsidR="000274B9" w:rsidRPr="007857FC">
        <w:rPr>
          <w:rFonts w:ascii="Times New Roman" w:hAnsi="Times New Roman" w:cs="Times New Roman"/>
          <w:i/>
          <w:color w:val="0070C0"/>
        </w:rPr>
        <w:t xml:space="preserve">The kidneys are among the highest perfused organs in the body and are extremely susceptible to changes in blood perfusion </w:t>
      </w:r>
      <w:r w:rsidR="000274B9" w:rsidRPr="00DC74D4">
        <w:rPr>
          <w:rFonts w:ascii="Times New Roman" w:hAnsi="Times New Roman" w:cs="Times New Roman"/>
          <w:i/>
          <w:color w:val="0070C0"/>
          <w:vertAlign w:val="superscript"/>
        </w:rPr>
        <w:t>1</w:t>
      </w:r>
      <w:r w:rsidR="000274B9" w:rsidRPr="007857FC">
        <w:rPr>
          <w:rFonts w:ascii="Times New Roman" w:hAnsi="Times New Roman" w:cs="Times New Roman"/>
          <w:i/>
          <w:color w:val="0070C0"/>
        </w:rPr>
        <w:t xml:space="preserve">. Renal ischemia-reperfusion injury (IRI) remains as the leading cause of acute renal failure </w:t>
      </w:r>
      <w:r w:rsidR="000274B9" w:rsidRPr="00B91FC8">
        <w:rPr>
          <w:rFonts w:ascii="Times New Roman" w:hAnsi="Times New Roman" w:cs="Times New Roman"/>
          <w:i/>
          <w:color w:val="0070C0"/>
          <w:vertAlign w:val="superscript"/>
        </w:rPr>
        <w:t>2, 3</w:t>
      </w:r>
      <w:r w:rsidR="000274B9" w:rsidRPr="007857FC">
        <w:rPr>
          <w:rFonts w:ascii="Times New Roman" w:hAnsi="Times New Roman" w:cs="Times New Roman"/>
          <w:i/>
          <w:color w:val="0070C0"/>
        </w:rPr>
        <w:t xml:space="preserve"> and is associated with high morbidity and high mortality in hospitalized patients </w:t>
      </w:r>
      <w:r w:rsidR="000274B9" w:rsidRPr="00B91FC8">
        <w:rPr>
          <w:rFonts w:ascii="Times New Roman" w:hAnsi="Times New Roman" w:cs="Times New Roman"/>
          <w:i/>
          <w:color w:val="0070C0"/>
          <w:vertAlign w:val="superscript"/>
        </w:rPr>
        <w:t>4</w:t>
      </w:r>
      <w:r w:rsidR="000274B9" w:rsidRPr="007857FC">
        <w:rPr>
          <w:rFonts w:ascii="Times New Roman" w:hAnsi="Times New Roman" w:cs="Times New Roman"/>
          <w:i/>
          <w:color w:val="0070C0"/>
        </w:rPr>
        <w:t>.</w:t>
      </w:r>
      <w:r w:rsidRPr="007857FC">
        <w:rPr>
          <w:rFonts w:ascii="Times New Roman" w:hAnsi="Times New Roman" w:cs="Times New Roman"/>
          <w:i/>
          <w:color w:val="0070C0"/>
        </w:rPr>
        <w:t>”</w:t>
      </w:r>
    </w:p>
    <w:p w:rsidR="00574B27" w:rsidRDefault="00574B27" w:rsidP="00574B27">
      <w:pPr>
        <w:spacing w:before="120" w:after="120" w:line="240" w:lineRule="auto"/>
        <w:rPr>
          <w:rFonts w:ascii="Times New Roman" w:hAnsi="Times New Roman" w:cs="Times New Roman"/>
        </w:rPr>
      </w:pPr>
      <w:r w:rsidRPr="00574B27">
        <w:rPr>
          <w:rFonts w:ascii="Times New Roman" w:hAnsi="Times New Roman" w:cs="Times New Roman"/>
        </w:rPr>
        <w:t>8. Please note that your protocol will be used to generate the script for the video and must contain everything that you would like shown in the video. Please add more details to your protocol steps. Please ensure you answer the “how” question, i.e., how is the step performed? There should be enough detail in each step to supplement the actions seen in the video so that viewers can easily replicate the protocol.</w:t>
      </w:r>
    </w:p>
    <w:p w:rsidR="00C23D1A" w:rsidRPr="00574B27" w:rsidRDefault="00C23D1A" w:rsidP="00574B27">
      <w:pPr>
        <w:spacing w:before="120" w:after="120" w:line="240" w:lineRule="auto"/>
        <w:rPr>
          <w:rFonts w:ascii="Times New Roman" w:hAnsi="Times New Roman" w:cs="Times New Roman"/>
        </w:rPr>
      </w:pPr>
      <w:r>
        <w:rPr>
          <w:rFonts w:ascii="Times New Roman" w:hAnsi="Times New Roman" w:cs="Times New Roman"/>
          <w:color w:val="0070C0"/>
        </w:rPr>
        <w:t>A</w:t>
      </w:r>
      <w:r w:rsidRPr="00FE1F5C">
        <w:rPr>
          <w:rFonts w:ascii="Times New Roman" w:hAnsi="Times New Roman" w:cs="Times New Roman"/>
          <w:color w:val="0070C0"/>
        </w:rPr>
        <w:t>ddressed</w:t>
      </w:r>
      <w:r>
        <w:rPr>
          <w:rFonts w:ascii="Times New Roman" w:hAnsi="Times New Roman" w:cs="Times New Roman"/>
          <w:color w:val="0070C0"/>
        </w:rPr>
        <w:t xml:space="preserve">. </w:t>
      </w:r>
      <w:r w:rsidR="007857FC">
        <w:rPr>
          <w:rFonts w:ascii="Times New Roman" w:hAnsi="Times New Roman" w:cs="Times New Roman"/>
          <w:color w:val="0070C0"/>
        </w:rPr>
        <w:t>More d</w:t>
      </w:r>
      <w:r>
        <w:rPr>
          <w:rFonts w:ascii="Times New Roman" w:hAnsi="Times New Roman" w:cs="Times New Roman"/>
          <w:color w:val="0070C0"/>
        </w:rPr>
        <w:t>etail</w:t>
      </w:r>
      <w:r w:rsidR="007857FC">
        <w:rPr>
          <w:rFonts w:ascii="Times New Roman" w:hAnsi="Times New Roman" w:cs="Times New Roman"/>
          <w:color w:val="0070C0"/>
        </w:rPr>
        <w:t xml:space="preserve">ed instructions </w:t>
      </w:r>
      <w:r>
        <w:rPr>
          <w:rFonts w:ascii="Times New Roman" w:hAnsi="Times New Roman" w:cs="Times New Roman"/>
          <w:color w:val="0070C0"/>
        </w:rPr>
        <w:t xml:space="preserve">were </w:t>
      </w:r>
      <w:r w:rsidR="007857FC">
        <w:rPr>
          <w:rFonts w:ascii="Times New Roman" w:hAnsi="Times New Roman" w:cs="Times New Roman"/>
          <w:color w:val="0070C0"/>
        </w:rPr>
        <w:t>included</w:t>
      </w:r>
      <w:r>
        <w:rPr>
          <w:rFonts w:ascii="Times New Roman" w:hAnsi="Times New Roman" w:cs="Times New Roman"/>
          <w:color w:val="0070C0"/>
        </w:rPr>
        <w:t>.</w:t>
      </w:r>
    </w:p>
    <w:p w:rsidR="00574B27" w:rsidRDefault="00574B27" w:rsidP="00574B27">
      <w:pPr>
        <w:spacing w:before="120" w:after="120" w:line="240" w:lineRule="auto"/>
        <w:rPr>
          <w:rFonts w:ascii="Times New Roman" w:hAnsi="Times New Roman" w:cs="Times New Roman"/>
        </w:rPr>
      </w:pPr>
      <w:r w:rsidRPr="00574B27">
        <w:rPr>
          <w:rFonts w:ascii="Times New Roman" w:hAnsi="Times New Roman" w:cs="Times New Roman"/>
        </w:rPr>
        <w:t>9. There is a 10-page limit for the Protocol, but there is a 3-page limit for filmable content. Please highlight 3 pages or less of the Protocol (including headings and spacing) that identifies the essential steps of the protocol for the video, i.e., the steps that should be visualized to tell the most cohesive story of the Protocol.</w:t>
      </w:r>
    </w:p>
    <w:p w:rsidR="00C23D1A" w:rsidRPr="00574B27" w:rsidRDefault="00C23D1A" w:rsidP="00574B27">
      <w:pPr>
        <w:spacing w:before="120" w:after="120" w:line="240" w:lineRule="auto"/>
        <w:rPr>
          <w:rFonts w:ascii="Times New Roman" w:hAnsi="Times New Roman" w:cs="Times New Roman"/>
        </w:rPr>
      </w:pPr>
      <w:r>
        <w:rPr>
          <w:rFonts w:ascii="Times New Roman" w:hAnsi="Times New Roman" w:cs="Times New Roman"/>
          <w:color w:val="0070C0"/>
        </w:rPr>
        <w:t>We highlighted the parts of the protocol for filmable content (see manuscript sections highlighted in yellow</w:t>
      </w:r>
      <w:r w:rsidR="007857FC">
        <w:rPr>
          <w:rFonts w:ascii="Times New Roman" w:hAnsi="Times New Roman" w:cs="Times New Roman"/>
          <w:color w:val="0070C0"/>
        </w:rPr>
        <w:t>, L</w:t>
      </w:r>
      <w:r w:rsidR="00C83F3A">
        <w:rPr>
          <w:rFonts w:ascii="Times New Roman" w:hAnsi="Times New Roman" w:cs="Times New Roman"/>
          <w:color w:val="0070C0"/>
        </w:rPr>
        <w:t>88</w:t>
      </w:r>
      <w:r w:rsidR="007857FC">
        <w:rPr>
          <w:rFonts w:ascii="Times New Roman" w:hAnsi="Times New Roman" w:cs="Times New Roman"/>
          <w:color w:val="0070C0"/>
        </w:rPr>
        <w:t>-13</w:t>
      </w:r>
      <w:r w:rsidR="00C83F3A">
        <w:rPr>
          <w:rFonts w:ascii="Times New Roman" w:hAnsi="Times New Roman" w:cs="Times New Roman"/>
          <w:color w:val="0070C0"/>
        </w:rPr>
        <w:t>3</w:t>
      </w:r>
      <w:r>
        <w:rPr>
          <w:rFonts w:ascii="Times New Roman" w:hAnsi="Times New Roman" w:cs="Times New Roman"/>
          <w:color w:val="0070C0"/>
        </w:rPr>
        <w:t>).</w:t>
      </w:r>
    </w:p>
    <w:p w:rsidR="00574B27" w:rsidRDefault="00574B27" w:rsidP="00574B27">
      <w:pPr>
        <w:spacing w:before="120" w:after="120" w:line="240" w:lineRule="auto"/>
        <w:rPr>
          <w:rFonts w:ascii="Times New Roman" w:hAnsi="Times New Roman" w:cs="Times New Roman"/>
        </w:rPr>
      </w:pPr>
      <w:r w:rsidRPr="00574B27">
        <w:rPr>
          <w:rFonts w:ascii="Times New Roman" w:hAnsi="Times New Roman" w:cs="Times New Roman"/>
        </w:rPr>
        <w:t>10. Please ensure the results are described in the context of the presented technique.</w:t>
      </w:r>
    </w:p>
    <w:p w:rsidR="00C23D1A" w:rsidRPr="00574B27" w:rsidRDefault="00C23D1A" w:rsidP="00574B27">
      <w:pPr>
        <w:spacing w:before="120" w:after="120" w:line="240" w:lineRule="auto"/>
        <w:rPr>
          <w:rFonts w:ascii="Times New Roman" w:hAnsi="Times New Roman" w:cs="Times New Roman"/>
        </w:rPr>
      </w:pPr>
      <w:r w:rsidRPr="00FE1F5C">
        <w:rPr>
          <w:rFonts w:ascii="Times New Roman" w:hAnsi="Times New Roman" w:cs="Times New Roman"/>
          <w:color w:val="0070C0"/>
        </w:rPr>
        <w:t>This point was add</w:t>
      </w:r>
      <w:r>
        <w:rPr>
          <w:rFonts w:ascii="Times New Roman" w:hAnsi="Times New Roman" w:cs="Times New Roman"/>
          <w:color w:val="0070C0"/>
        </w:rPr>
        <w:t>ressed. All steps in the protocol follow a sequential logical order.</w:t>
      </w:r>
    </w:p>
    <w:p w:rsidR="00574B27" w:rsidRPr="00574B27" w:rsidRDefault="00574B27" w:rsidP="00574B27">
      <w:pPr>
        <w:spacing w:before="120" w:after="120" w:line="240" w:lineRule="auto"/>
        <w:rPr>
          <w:rFonts w:ascii="Times New Roman" w:hAnsi="Times New Roman" w:cs="Times New Roman"/>
        </w:rPr>
      </w:pPr>
      <w:r w:rsidRPr="00574B27">
        <w:rPr>
          <w:rFonts w:ascii="Times New Roman" w:hAnsi="Times New Roman" w:cs="Times New Roman"/>
        </w:rPr>
        <w:t>11. As we are a methods journal, please ensure that the Discussion explicitly cover the following in detail in 3-6 paragraphs with citations:</w:t>
      </w:r>
    </w:p>
    <w:p w:rsidR="00574B27" w:rsidRDefault="00574B27" w:rsidP="00574B27">
      <w:pPr>
        <w:spacing w:before="120" w:after="120" w:line="240" w:lineRule="auto"/>
        <w:rPr>
          <w:rFonts w:ascii="Times New Roman" w:hAnsi="Times New Roman" w:cs="Times New Roman"/>
        </w:rPr>
      </w:pPr>
      <w:proofErr w:type="gramStart"/>
      <w:r w:rsidRPr="00574B27">
        <w:rPr>
          <w:rFonts w:ascii="Times New Roman" w:hAnsi="Times New Roman" w:cs="Times New Roman"/>
        </w:rPr>
        <w:t>a</w:t>
      </w:r>
      <w:proofErr w:type="gramEnd"/>
      <w:r w:rsidRPr="00574B27">
        <w:rPr>
          <w:rFonts w:ascii="Times New Roman" w:hAnsi="Times New Roman" w:cs="Times New Roman"/>
        </w:rPr>
        <w:t>) Critical steps within the protocol</w:t>
      </w:r>
    </w:p>
    <w:p w:rsidR="00C23D1A" w:rsidRDefault="00C23D1A" w:rsidP="00574B27">
      <w:pPr>
        <w:spacing w:before="120" w:after="120" w:line="240" w:lineRule="auto"/>
        <w:rPr>
          <w:rFonts w:ascii="Times New Roman" w:hAnsi="Times New Roman" w:cs="Times New Roman"/>
          <w:color w:val="0070C0"/>
        </w:rPr>
      </w:pPr>
      <w:r w:rsidRPr="00FE1F5C">
        <w:rPr>
          <w:rFonts w:ascii="Times New Roman" w:hAnsi="Times New Roman" w:cs="Times New Roman"/>
          <w:color w:val="0070C0"/>
        </w:rPr>
        <w:t xml:space="preserve">This point was addressed </w:t>
      </w:r>
      <w:r w:rsidR="007857FC">
        <w:rPr>
          <w:rFonts w:ascii="Times New Roman" w:hAnsi="Times New Roman" w:cs="Times New Roman"/>
          <w:color w:val="0070C0"/>
        </w:rPr>
        <w:t xml:space="preserve">and critical steps included </w:t>
      </w:r>
      <w:r>
        <w:rPr>
          <w:rFonts w:ascii="Times New Roman" w:hAnsi="Times New Roman" w:cs="Times New Roman"/>
          <w:color w:val="0070C0"/>
        </w:rPr>
        <w:t>as follows:</w:t>
      </w:r>
    </w:p>
    <w:p w:rsidR="00C23D1A" w:rsidRPr="00574B27" w:rsidRDefault="007857FC" w:rsidP="00574B27">
      <w:pPr>
        <w:spacing w:before="120" w:after="120" w:line="240" w:lineRule="auto"/>
        <w:rPr>
          <w:rFonts w:ascii="Times New Roman" w:hAnsi="Times New Roman" w:cs="Times New Roman"/>
        </w:rPr>
      </w:pPr>
      <w:r w:rsidRPr="007857FC">
        <w:rPr>
          <w:rFonts w:ascii="Times New Roman" w:hAnsi="Times New Roman" w:cs="Times New Roman"/>
          <w:color w:val="0070C0"/>
        </w:rPr>
        <w:t>L24</w:t>
      </w:r>
      <w:r w:rsidR="00DC74D4">
        <w:rPr>
          <w:rFonts w:ascii="Times New Roman" w:hAnsi="Times New Roman" w:cs="Times New Roman"/>
          <w:color w:val="0070C0"/>
        </w:rPr>
        <w:t>3</w:t>
      </w:r>
      <w:r w:rsidRPr="007857FC">
        <w:rPr>
          <w:rFonts w:ascii="Times New Roman" w:hAnsi="Times New Roman" w:cs="Times New Roman"/>
          <w:color w:val="0070C0"/>
        </w:rPr>
        <w:t>-25</w:t>
      </w:r>
      <w:r w:rsidR="00DC74D4">
        <w:rPr>
          <w:rFonts w:ascii="Times New Roman" w:hAnsi="Times New Roman" w:cs="Times New Roman"/>
          <w:color w:val="0070C0"/>
        </w:rPr>
        <w:t>5</w:t>
      </w:r>
      <w:r w:rsidRPr="007857FC">
        <w:rPr>
          <w:rFonts w:ascii="Times New Roman" w:hAnsi="Times New Roman" w:cs="Times New Roman"/>
          <w:color w:val="0070C0"/>
        </w:rPr>
        <w:t xml:space="preserve"> </w:t>
      </w:r>
      <w:r w:rsidRPr="007857FC">
        <w:rPr>
          <w:rFonts w:ascii="Times New Roman" w:hAnsi="Times New Roman" w:cs="Times New Roman"/>
          <w:i/>
          <w:color w:val="0070C0"/>
        </w:rPr>
        <w:t>“</w:t>
      </w:r>
      <w:r w:rsidR="00DC74D4" w:rsidRPr="00DC74D4">
        <w:rPr>
          <w:rFonts w:ascii="Times New Roman" w:hAnsi="Times New Roman" w:cs="Times New Roman"/>
          <w:i/>
          <w:color w:val="0070C0"/>
        </w:rPr>
        <w:t xml:space="preserve">Critical steps of our protocol include the maintenance of constant body temperature and correct placement of the vascular clamp in the renal pedicle. Body temperature influences the animal’s metabolism </w:t>
      </w:r>
      <w:r w:rsidR="00DC74D4" w:rsidRPr="00DC74D4">
        <w:rPr>
          <w:rFonts w:ascii="Times New Roman" w:hAnsi="Times New Roman" w:cs="Times New Roman"/>
          <w:i/>
          <w:color w:val="0070C0"/>
          <w:vertAlign w:val="superscript"/>
        </w:rPr>
        <w:t>14</w:t>
      </w:r>
      <w:r w:rsidR="00DC74D4" w:rsidRPr="00DC74D4">
        <w:rPr>
          <w:rFonts w:ascii="Times New Roman" w:hAnsi="Times New Roman" w:cs="Times New Roman"/>
          <w:i/>
          <w:color w:val="0070C0"/>
        </w:rPr>
        <w:t xml:space="preserve"> altering the experimental results both at the physiological and cellular levels </w:t>
      </w:r>
      <w:r w:rsidR="00DC74D4" w:rsidRPr="00DC74D4">
        <w:rPr>
          <w:rFonts w:ascii="Times New Roman" w:hAnsi="Times New Roman" w:cs="Times New Roman"/>
          <w:i/>
          <w:color w:val="0070C0"/>
          <w:vertAlign w:val="superscript"/>
        </w:rPr>
        <w:t>15</w:t>
      </w:r>
      <w:r w:rsidR="00DC74D4" w:rsidRPr="00DC74D4">
        <w:rPr>
          <w:rFonts w:ascii="Times New Roman" w:hAnsi="Times New Roman" w:cs="Times New Roman"/>
          <w:i/>
          <w:color w:val="0070C0"/>
        </w:rPr>
        <w:t xml:space="preserve">. In our model, we stabilized the body temperature before surgery using rectal and pad sensor probes. In addition, continuous monitoring of the body temperature during the </w:t>
      </w:r>
      <w:proofErr w:type="gramStart"/>
      <w:r w:rsidR="00DC74D4" w:rsidRPr="00DC74D4">
        <w:rPr>
          <w:rFonts w:ascii="Times New Roman" w:hAnsi="Times New Roman" w:cs="Times New Roman"/>
          <w:i/>
          <w:color w:val="0070C0"/>
        </w:rPr>
        <w:t>whole</w:t>
      </w:r>
      <w:proofErr w:type="gramEnd"/>
      <w:r w:rsidR="00DC74D4" w:rsidRPr="00DC74D4">
        <w:rPr>
          <w:rFonts w:ascii="Times New Roman" w:hAnsi="Times New Roman" w:cs="Times New Roman"/>
          <w:i/>
          <w:color w:val="0070C0"/>
        </w:rPr>
        <w:t xml:space="preserve"> surgical procedure is highly recommended, especially before placing the vascular clamp to induce ischemia. The exposure of the kidney and the proper placement of the vascular clamp are also critical for the success of the experiment. Damage to the renal capsule by improper handling of the forceps during exposure of the kidney through the surgical incision will result in </w:t>
      </w:r>
      <w:proofErr w:type="spellStart"/>
      <w:r w:rsidR="00DC74D4" w:rsidRPr="00DC74D4">
        <w:rPr>
          <w:rFonts w:ascii="Times New Roman" w:hAnsi="Times New Roman" w:cs="Times New Roman"/>
          <w:i/>
          <w:color w:val="0070C0"/>
        </w:rPr>
        <w:t>perirenal</w:t>
      </w:r>
      <w:proofErr w:type="spellEnd"/>
      <w:r w:rsidR="00DC74D4" w:rsidRPr="00DC74D4">
        <w:rPr>
          <w:rFonts w:ascii="Times New Roman" w:hAnsi="Times New Roman" w:cs="Times New Roman"/>
          <w:i/>
          <w:color w:val="0070C0"/>
        </w:rPr>
        <w:t xml:space="preserve"> hemorrhage and inflammation. The vascular clamp </w:t>
      </w:r>
      <w:proofErr w:type="gramStart"/>
      <w:r w:rsidR="00DC74D4" w:rsidRPr="00DC74D4">
        <w:rPr>
          <w:rFonts w:ascii="Times New Roman" w:hAnsi="Times New Roman" w:cs="Times New Roman"/>
          <w:i/>
          <w:color w:val="0070C0"/>
        </w:rPr>
        <w:t>should be placed</w:t>
      </w:r>
      <w:proofErr w:type="gramEnd"/>
      <w:r w:rsidR="00DC74D4" w:rsidRPr="00DC74D4">
        <w:rPr>
          <w:rFonts w:ascii="Times New Roman" w:hAnsi="Times New Roman" w:cs="Times New Roman"/>
          <w:i/>
          <w:color w:val="0070C0"/>
        </w:rPr>
        <w:t xml:space="preserve"> on the renal pedicle occluding the renal artery and the renal vein without affecting the ureter and the suprarenal arteries. Critical for this step is the careful dissection of the adipose tissue surrounding the renal hilum </w:t>
      </w:r>
      <w:r w:rsidR="00DC74D4" w:rsidRPr="00DC74D4">
        <w:rPr>
          <w:rFonts w:ascii="Times New Roman" w:hAnsi="Times New Roman" w:cs="Times New Roman"/>
          <w:i/>
          <w:color w:val="0070C0"/>
          <w:vertAlign w:val="superscript"/>
        </w:rPr>
        <w:t>14, 16</w:t>
      </w:r>
      <w:r w:rsidR="00DC74D4" w:rsidRPr="00DC74D4">
        <w:rPr>
          <w:rFonts w:ascii="Times New Roman" w:hAnsi="Times New Roman" w:cs="Times New Roman"/>
          <w:i/>
          <w:color w:val="0070C0"/>
        </w:rPr>
        <w:t>.</w:t>
      </w:r>
      <w:r w:rsidRPr="007857FC">
        <w:rPr>
          <w:rFonts w:ascii="Times New Roman" w:hAnsi="Times New Roman" w:cs="Times New Roman"/>
          <w:i/>
          <w:color w:val="0070C0"/>
        </w:rPr>
        <w:t>”</w:t>
      </w:r>
    </w:p>
    <w:p w:rsidR="00574B27" w:rsidRPr="00574B27" w:rsidRDefault="00574B27" w:rsidP="00574B27">
      <w:pPr>
        <w:spacing w:before="120" w:after="120" w:line="240" w:lineRule="auto"/>
        <w:rPr>
          <w:rFonts w:ascii="Times New Roman" w:hAnsi="Times New Roman" w:cs="Times New Roman"/>
        </w:rPr>
      </w:pPr>
      <w:r w:rsidRPr="00574B27">
        <w:rPr>
          <w:rFonts w:ascii="Times New Roman" w:hAnsi="Times New Roman" w:cs="Times New Roman"/>
        </w:rPr>
        <w:t>b) Any modifications and troubleshooting of the technique</w:t>
      </w:r>
    </w:p>
    <w:p w:rsidR="00C23D1A" w:rsidRDefault="00C23D1A" w:rsidP="00574B27">
      <w:pPr>
        <w:spacing w:before="120" w:after="120" w:line="240" w:lineRule="auto"/>
        <w:rPr>
          <w:rFonts w:ascii="Times New Roman" w:hAnsi="Times New Roman" w:cs="Times New Roman"/>
          <w:color w:val="0070C0"/>
        </w:rPr>
      </w:pPr>
      <w:r>
        <w:rPr>
          <w:rFonts w:ascii="Times New Roman" w:hAnsi="Times New Roman" w:cs="Times New Roman"/>
          <w:color w:val="0070C0"/>
        </w:rPr>
        <w:t>A</w:t>
      </w:r>
      <w:r w:rsidRPr="00FE1F5C">
        <w:rPr>
          <w:rFonts w:ascii="Times New Roman" w:hAnsi="Times New Roman" w:cs="Times New Roman"/>
          <w:color w:val="0070C0"/>
        </w:rPr>
        <w:t>ddressed</w:t>
      </w:r>
      <w:r w:rsidR="007857FC">
        <w:rPr>
          <w:rFonts w:ascii="Times New Roman" w:hAnsi="Times New Roman" w:cs="Times New Roman"/>
          <w:color w:val="0070C0"/>
        </w:rPr>
        <w:t xml:space="preserve"> as follows</w:t>
      </w:r>
      <w:r w:rsidR="00B91FC8">
        <w:rPr>
          <w:rFonts w:ascii="Times New Roman" w:hAnsi="Times New Roman" w:cs="Times New Roman"/>
          <w:color w:val="0070C0"/>
        </w:rPr>
        <w:t>:</w:t>
      </w:r>
    </w:p>
    <w:p w:rsidR="007857FC" w:rsidRDefault="007857FC" w:rsidP="00574B27">
      <w:pPr>
        <w:spacing w:before="120" w:after="120" w:line="240" w:lineRule="auto"/>
        <w:rPr>
          <w:rFonts w:ascii="Times New Roman" w:hAnsi="Times New Roman" w:cs="Times New Roman"/>
        </w:rPr>
      </w:pPr>
      <w:r>
        <w:rPr>
          <w:rFonts w:ascii="Times New Roman" w:hAnsi="Times New Roman" w:cs="Times New Roman"/>
          <w:color w:val="0070C0"/>
        </w:rPr>
        <w:t>L</w:t>
      </w:r>
      <w:r w:rsidR="00B91FC8">
        <w:rPr>
          <w:rFonts w:ascii="Times New Roman" w:hAnsi="Times New Roman" w:cs="Times New Roman"/>
          <w:color w:val="0070C0"/>
        </w:rPr>
        <w:t>26</w:t>
      </w:r>
      <w:r w:rsidR="00DC74D4">
        <w:rPr>
          <w:rFonts w:ascii="Times New Roman" w:hAnsi="Times New Roman" w:cs="Times New Roman"/>
          <w:color w:val="0070C0"/>
        </w:rPr>
        <w:t>0</w:t>
      </w:r>
      <w:r w:rsidR="00B91FC8">
        <w:rPr>
          <w:rFonts w:ascii="Times New Roman" w:hAnsi="Times New Roman" w:cs="Times New Roman"/>
          <w:color w:val="0070C0"/>
        </w:rPr>
        <w:t>-26</w:t>
      </w:r>
      <w:r w:rsidR="00DC74D4">
        <w:rPr>
          <w:rFonts w:ascii="Times New Roman" w:hAnsi="Times New Roman" w:cs="Times New Roman"/>
          <w:color w:val="0070C0"/>
        </w:rPr>
        <w:t>6</w:t>
      </w:r>
      <w:r w:rsidR="00B91FC8">
        <w:rPr>
          <w:rFonts w:ascii="Times New Roman" w:hAnsi="Times New Roman" w:cs="Times New Roman"/>
          <w:color w:val="0070C0"/>
        </w:rPr>
        <w:t xml:space="preserve"> </w:t>
      </w:r>
      <w:r w:rsidR="00B91FC8" w:rsidRPr="00B91FC8">
        <w:rPr>
          <w:rFonts w:ascii="Times New Roman" w:hAnsi="Times New Roman" w:cs="Times New Roman"/>
          <w:i/>
          <w:color w:val="0070C0"/>
        </w:rPr>
        <w:t>“</w:t>
      </w:r>
      <w:r w:rsidR="00DC74D4" w:rsidRPr="00DC74D4">
        <w:rPr>
          <w:rFonts w:ascii="Times New Roman" w:hAnsi="Times New Roman" w:cs="Times New Roman"/>
          <w:i/>
          <w:color w:val="0070C0"/>
        </w:rPr>
        <w:t xml:space="preserve">With trained personnel, several surgeries can be performed at the same time. In our group, one experienced researcher performed the surgery until the clamp </w:t>
      </w:r>
      <w:proofErr w:type="gramStart"/>
      <w:r w:rsidR="00DC74D4" w:rsidRPr="00DC74D4">
        <w:rPr>
          <w:rFonts w:ascii="Times New Roman" w:hAnsi="Times New Roman" w:cs="Times New Roman"/>
          <w:i/>
          <w:color w:val="0070C0"/>
        </w:rPr>
        <w:t>was released</w:t>
      </w:r>
      <w:proofErr w:type="gramEnd"/>
      <w:r w:rsidR="00DC74D4" w:rsidRPr="00DC74D4">
        <w:rPr>
          <w:rFonts w:ascii="Times New Roman" w:hAnsi="Times New Roman" w:cs="Times New Roman"/>
          <w:i/>
          <w:color w:val="0070C0"/>
        </w:rPr>
        <w:t xml:space="preserve"> from the renal pedicle while a second one took over from wound closing until the recovery of the mouse. With this approach, we were able to perform a high number of surgeries on a single day. In our model we used the dorsolateral approach which results in less trauma and reduced fluid and heat loss from the abdominal cavity as compared with the midline approach </w:t>
      </w:r>
      <w:r w:rsidR="00DC74D4" w:rsidRPr="00DC74D4">
        <w:rPr>
          <w:rFonts w:ascii="Times New Roman" w:hAnsi="Times New Roman" w:cs="Times New Roman"/>
          <w:i/>
          <w:color w:val="0070C0"/>
          <w:vertAlign w:val="superscript"/>
        </w:rPr>
        <w:t>16</w:t>
      </w:r>
      <w:r w:rsidR="00DC74D4">
        <w:rPr>
          <w:rFonts w:ascii="Times New Roman" w:hAnsi="Times New Roman" w:cs="Times New Roman"/>
          <w:i/>
          <w:color w:val="0070C0"/>
        </w:rPr>
        <w:t>.</w:t>
      </w:r>
      <w:r w:rsidR="00DC74D4" w:rsidRPr="00B91FC8">
        <w:rPr>
          <w:rFonts w:ascii="Times New Roman" w:hAnsi="Times New Roman" w:cs="Times New Roman"/>
          <w:i/>
          <w:color w:val="0070C0"/>
        </w:rPr>
        <w:t>”</w:t>
      </w:r>
    </w:p>
    <w:p w:rsidR="00574B27" w:rsidRDefault="00574B27" w:rsidP="00574B27">
      <w:pPr>
        <w:spacing w:before="120" w:after="120" w:line="240" w:lineRule="auto"/>
        <w:rPr>
          <w:rFonts w:ascii="Times New Roman" w:hAnsi="Times New Roman" w:cs="Times New Roman"/>
        </w:rPr>
      </w:pPr>
      <w:r w:rsidRPr="00574B27">
        <w:rPr>
          <w:rFonts w:ascii="Times New Roman" w:hAnsi="Times New Roman" w:cs="Times New Roman"/>
        </w:rPr>
        <w:t>c) Any limitations of the technique</w:t>
      </w:r>
    </w:p>
    <w:p w:rsidR="00C23D1A" w:rsidRDefault="00C23D1A" w:rsidP="00574B27">
      <w:pPr>
        <w:spacing w:before="120" w:after="120" w:line="240" w:lineRule="auto"/>
        <w:rPr>
          <w:rFonts w:ascii="Times New Roman" w:hAnsi="Times New Roman" w:cs="Times New Roman"/>
          <w:color w:val="0070C0"/>
        </w:rPr>
      </w:pPr>
      <w:r>
        <w:rPr>
          <w:rFonts w:ascii="Times New Roman" w:hAnsi="Times New Roman" w:cs="Times New Roman"/>
          <w:color w:val="0070C0"/>
        </w:rPr>
        <w:t>Addressed</w:t>
      </w:r>
      <w:r w:rsidR="00B91FC8">
        <w:rPr>
          <w:rFonts w:ascii="Times New Roman" w:hAnsi="Times New Roman" w:cs="Times New Roman"/>
          <w:color w:val="0070C0"/>
        </w:rPr>
        <w:t xml:space="preserve"> and included as follows:</w:t>
      </w:r>
    </w:p>
    <w:p w:rsidR="00B91FC8" w:rsidRPr="00B91FC8" w:rsidRDefault="00B91FC8" w:rsidP="00574B27">
      <w:pPr>
        <w:spacing w:before="120" w:after="120" w:line="240" w:lineRule="auto"/>
        <w:rPr>
          <w:rFonts w:ascii="Times New Roman" w:hAnsi="Times New Roman" w:cs="Times New Roman"/>
          <w:color w:val="0070C0"/>
        </w:rPr>
      </w:pPr>
      <w:r w:rsidRPr="00B91FC8">
        <w:rPr>
          <w:rFonts w:ascii="Times New Roman" w:hAnsi="Times New Roman" w:cs="Times New Roman"/>
          <w:color w:val="0070C0"/>
        </w:rPr>
        <w:lastRenderedPageBreak/>
        <w:t>L27</w:t>
      </w:r>
      <w:r w:rsidR="00DC74D4">
        <w:rPr>
          <w:rFonts w:ascii="Times New Roman" w:hAnsi="Times New Roman" w:cs="Times New Roman"/>
          <w:color w:val="0070C0"/>
        </w:rPr>
        <w:t>1</w:t>
      </w:r>
      <w:r w:rsidRPr="00B91FC8">
        <w:rPr>
          <w:rFonts w:ascii="Times New Roman" w:hAnsi="Times New Roman" w:cs="Times New Roman"/>
          <w:color w:val="0070C0"/>
        </w:rPr>
        <w:t>-27</w:t>
      </w:r>
      <w:r w:rsidR="00DC74D4">
        <w:rPr>
          <w:rFonts w:ascii="Times New Roman" w:hAnsi="Times New Roman" w:cs="Times New Roman"/>
          <w:color w:val="0070C0"/>
        </w:rPr>
        <w:t>3</w:t>
      </w:r>
      <w:r w:rsidRPr="00B91FC8">
        <w:rPr>
          <w:rFonts w:ascii="Times New Roman" w:hAnsi="Times New Roman" w:cs="Times New Roman"/>
          <w:color w:val="0070C0"/>
        </w:rPr>
        <w:t xml:space="preserve"> </w:t>
      </w:r>
      <w:r w:rsidRPr="00B91FC8">
        <w:rPr>
          <w:rFonts w:ascii="Times New Roman" w:hAnsi="Times New Roman" w:cs="Times New Roman"/>
          <w:i/>
          <w:color w:val="0070C0"/>
        </w:rPr>
        <w:t>“</w:t>
      </w:r>
      <w:r w:rsidR="00DC74D4" w:rsidRPr="00DC74D4">
        <w:rPr>
          <w:rFonts w:ascii="Times New Roman" w:hAnsi="Times New Roman" w:cs="Times New Roman"/>
          <w:i/>
          <w:color w:val="0070C0"/>
        </w:rPr>
        <w:t xml:space="preserve">However, this model is not suitable to induce </w:t>
      </w:r>
      <w:proofErr w:type="spellStart"/>
      <w:r w:rsidR="00DC74D4" w:rsidRPr="00DC74D4">
        <w:rPr>
          <w:rFonts w:ascii="Times New Roman" w:hAnsi="Times New Roman" w:cs="Times New Roman"/>
          <w:i/>
          <w:color w:val="0070C0"/>
        </w:rPr>
        <w:t>azotemic</w:t>
      </w:r>
      <w:proofErr w:type="spellEnd"/>
      <w:r w:rsidR="00DC74D4" w:rsidRPr="00DC74D4">
        <w:rPr>
          <w:rFonts w:ascii="Times New Roman" w:hAnsi="Times New Roman" w:cs="Times New Roman"/>
          <w:i/>
          <w:color w:val="0070C0"/>
        </w:rPr>
        <w:t xml:space="preserve"> renal damage due in part to the compensatory effect exerted by the non-surgically intervened contralateral kidney.</w:t>
      </w:r>
      <w:r w:rsidRPr="00B91FC8">
        <w:rPr>
          <w:rFonts w:ascii="Times New Roman" w:hAnsi="Times New Roman" w:cs="Times New Roman"/>
          <w:i/>
          <w:color w:val="0070C0"/>
        </w:rPr>
        <w:t>”</w:t>
      </w:r>
    </w:p>
    <w:p w:rsidR="00574B27" w:rsidRDefault="00574B27" w:rsidP="00574B27">
      <w:pPr>
        <w:spacing w:before="120" w:after="120" w:line="240" w:lineRule="auto"/>
        <w:rPr>
          <w:rFonts w:ascii="Times New Roman" w:hAnsi="Times New Roman" w:cs="Times New Roman"/>
        </w:rPr>
      </w:pPr>
      <w:r w:rsidRPr="00574B27">
        <w:rPr>
          <w:rFonts w:ascii="Times New Roman" w:hAnsi="Times New Roman" w:cs="Times New Roman"/>
        </w:rPr>
        <w:t>d) The significance with respect to existing methods</w:t>
      </w:r>
    </w:p>
    <w:p w:rsidR="00C23D1A" w:rsidRDefault="00C23D1A" w:rsidP="00574B27">
      <w:pPr>
        <w:spacing w:before="120" w:after="120" w:line="240" w:lineRule="auto"/>
        <w:rPr>
          <w:rFonts w:ascii="Times New Roman" w:hAnsi="Times New Roman" w:cs="Times New Roman"/>
          <w:color w:val="0070C0"/>
        </w:rPr>
      </w:pPr>
      <w:r>
        <w:rPr>
          <w:rFonts w:ascii="Times New Roman" w:hAnsi="Times New Roman" w:cs="Times New Roman"/>
          <w:color w:val="0070C0"/>
        </w:rPr>
        <w:t>Addressed and included.</w:t>
      </w:r>
    </w:p>
    <w:p w:rsidR="00B91FC8" w:rsidRDefault="00B91FC8" w:rsidP="00574B27">
      <w:pPr>
        <w:spacing w:before="120" w:after="120" w:line="240" w:lineRule="auto"/>
        <w:rPr>
          <w:rFonts w:ascii="Times New Roman" w:hAnsi="Times New Roman" w:cs="Times New Roman"/>
          <w:i/>
          <w:color w:val="0070C0"/>
        </w:rPr>
      </w:pPr>
      <w:r>
        <w:rPr>
          <w:rFonts w:ascii="Times New Roman" w:hAnsi="Times New Roman" w:cs="Times New Roman"/>
          <w:color w:val="0070C0"/>
        </w:rPr>
        <w:t>L26</w:t>
      </w:r>
      <w:r w:rsidR="00DC74D4">
        <w:rPr>
          <w:rFonts w:ascii="Times New Roman" w:hAnsi="Times New Roman" w:cs="Times New Roman"/>
          <w:color w:val="0070C0"/>
        </w:rPr>
        <w:t>6</w:t>
      </w:r>
      <w:r>
        <w:rPr>
          <w:rFonts w:ascii="Times New Roman" w:hAnsi="Times New Roman" w:cs="Times New Roman"/>
          <w:color w:val="0070C0"/>
        </w:rPr>
        <w:t>-27</w:t>
      </w:r>
      <w:r w:rsidR="00DC74D4">
        <w:rPr>
          <w:rFonts w:ascii="Times New Roman" w:hAnsi="Times New Roman" w:cs="Times New Roman"/>
          <w:color w:val="0070C0"/>
        </w:rPr>
        <w:t>1</w:t>
      </w:r>
      <w:r>
        <w:rPr>
          <w:rFonts w:ascii="Times New Roman" w:hAnsi="Times New Roman" w:cs="Times New Roman"/>
          <w:color w:val="0070C0"/>
        </w:rPr>
        <w:t xml:space="preserve"> </w:t>
      </w:r>
      <w:r w:rsidRPr="00B91FC8">
        <w:rPr>
          <w:rFonts w:ascii="Times New Roman" w:hAnsi="Times New Roman" w:cs="Times New Roman"/>
          <w:i/>
          <w:color w:val="0070C0"/>
        </w:rPr>
        <w:t>“</w:t>
      </w:r>
      <w:r w:rsidR="00DC74D4" w:rsidRPr="00DC74D4">
        <w:rPr>
          <w:rFonts w:ascii="Times New Roman" w:hAnsi="Times New Roman" w:cs="Times New Roman"/>
          <w:i/>
          <w:color w:val="0070C0"/>
        </w:rPr>
        <w:t xml:space="preserve">Previously published protocols have described the renal pedicle clamping technique </w:t>
      </w:r>
      <w:proofErr w:type="gramStart"/>
      <w:r w:rsidR="00DC74D4" w:rsidRPr="00DC74D4">
        <w:rPr>
          <w:rFonts w:ascii="Times New Roman" w:hAnsi="Times New Roman" w:cs="Times New Roman"/>
          <w:i/>
          <w:color w:val="0070C0"/>
        </w:rPr>
        <w:t>to</w:t>
      </w:r>
      <w:r w:rsidR="00DE1239">
        <w:rPr>
          <w:rFonts w:ascii="Times New Roman" w:hAnsi="Times New Roman" w:cs="Times New Roman"/>
          <w:i/>
          <w:color w:val="0070C0"/>
        </w:rPr>
        <w:t xml:space="preserve"> </w:t>
      </w:r>
      <w:r w:rsidR="00DC74D4" w:rsidRPr="00DC74D4">
        <w:rPr>
          <w:rFonts w:ascii="Times New Roman" w:hAnsi="Times New Roman" w:cs="Times New Roman"/>
          <w:i/>
          <w:color w:val="0070C0"/>
        </w:rPr>
        <w:t>successfully induce</w:t>
      </w:r>
      <w:proofErr w:type="gramEnd"/>
      <w:r w:rsidR="00DC74D4" w:rsidRPr="00DC74D4">
        <w:rPr>
          <w:rFonts w:ascii="Times New Roman" w:hAnsi="Times New Roman" w:cs="Times New Roman"/>
          <w:i/>
          <w:color w:val="0070C0"/>
        </w:rPr>
        <w:t xml:space="preserve"> acute kidney injury in mice </w:t>
      </w:r>
      <w:r w:rsidR="00DC74D4" w:rsidRPr="00DC74D4">
        <w:rPr>
          <w:rFonts w:ascii="Times New Roman" w:hAnsi="Times New Roman" w:cs="Times New Roman"/>
          <w:i/>
          <w:color w:val="0070C0"/>
          <w:vertAlign w:val="superscript"/>
        </w:rPr>
        <w:t>17–19</w:t>
      </w:r>
      <w:r w:rsidR="00DC74D4" w:rsidRPr="00DC74D4">
        <w:rPr>
          <w:rFonts w:ascii="Times New Roman" w:hAnsi="Times New Roman" w:cs="Times New Roman"/>
          <w:i/>
          <w:color w:val="0070C0"/>
        </w:rPr>
        <w:t xml:space="preserve">. However, in those studies a contralateral nephrectomy </w:t>
      </w:r>
      <w:proofErr w:type="gramStart"/>
      <w:r w:rsidR="00DC74D4" w:rsidRPr="00DC74D4">
        <w:rPr>
          <w:rFonts w:ascii="Times New Roman" w:hAnsi="Times New Roman" w:cs="Times New Roman"/>
          <w:i/>
          <w:color w:val="0070C0"/>
        </w:rPr>
        <w:t>was performed</w:t>
      </w:r>
      <w:proofErr w:type="gramEnd"/>
      <w:r w:rsidR="00DC74D4" w:rsidRPr="00DC74D4">
        <w:rPr>
          <w:rFonts w:ascii="Times New Roman" w:hAnsi="Times New Roman" w:cs="Times New Roman"/>
          <w:i/>
          <w:color w:val="0070C0"/>
        </w:rPr>
        <w:t xml:space="preserve"> in addition to the unilateral IRI with ischemic times ranging from 15 to 26 min. In our protocol, we induced unilateral ischemia for 30 min while preserving the contralateral kidney. This resulted in a survival rate of 100%.</w:t>
      </w:r>
      <w:r w:rsidRPr="00B91FC8">
        <w:rPr>
          <w:rFonts w:ascii="Times New Roman" w:hAnsi="Times New Roman" w:cs="Times New Roman"/>
          <w:i/>
          <w:color w:val="0070C0"/>
        </w:rPr>
        <w:t>”</w:t>
      </w:r>
    </w:p>
    <w:p w:rsidR="00B91FC8" w:rsidRPr="00574B27" w:rsidRDefault="00B91FC8" w:rsidP="00574B27">
      <w:pPr>
        <w:spacing w:before="120" w:after="120" w:line="240" w:lineRule="auto"/>
        <w:rPr>
          <w:rFonts w:ascii="Times New Roman" w:hAnsi="Times New Roman" w:cs="Times New Roman"/>
        </w:rPr>
      </w:pPr>
      <w:r w:rsidRPr="00B91FC8">
        <w:rPr>
          <w:rFonts w:ascii="Times New Roman" w:hAnsi="Times New Roman" w:cs="Times New Roman"/>
          <w:color w:val="0070C0"/>
        </w:rPr>
        <w:t>L27</w:t>
      </w:r>
      <w:r w:rsidR="00DC74D4">
        <w:rPr>
          <w:rFonts w:ascii="Times New Roman" w:hAnsi="Times New Roman" w:cs="Times New Roman"/>
          <w:color w:val="0070C0"/>
        </w:rPr>
        <w:t>3</w:t>
      </w:r>
      <w:r w:rsidRPr="00B91FC8">
        <w:rPr>
          <w:rFonts w:ascii="Times New Roman" w:hAnsi="Times New Roman" w:cs="Times New Roman"/>
          <w:color w:val="0070C0"/>
        </w:rPr>
        <w:t>-2</w:t>
      </w:r>
      <w:r w:rsidR="00DC74D4">
        <w:rPr>
          <w:rFonts w:ascii="Times New Roman" w:hAnsi="Times New Roman" w:cs="Times New Roman"/>
          <w:color w:val="0070C0"/>
        </w:rPr>
        <w:t>76</w:t>
      </w:r>
      <w:r>
        <w:rPr>
          <w:rFonts w:ascii="Times New Roman" w:hAnsi="Times New Roman" w:cs="Times New Roman"/>
          <w:i/>
          <w:color w:val="0070C0"/>
        </w:rPr>
        <w:t xml:space="preserve"> “</w:t>
      </w:r>
      <w:r w:rsidR="00DC74D4" w:rsidRPr="00DC74D4">
        <w:rPr>
          <w:rFonts w:ascii="Times New Roman" w:hAnsi="Times New Roman" w:cs="Times New Roman"/>
          <w:i/>
          <w:color w:val="0070C0"/>
        </w:rPr>
        <w:t xml:space="preserve">But, keeping one kidney unaffected in the same animal offers the advantage of using longer ischemia times with a higher survival rate. In addition to this, the contralateral kidney can be utilized to assess possible side effects of test drugs or treatments applied during the experimental procedure, and to study kidney-kidney cross-talk effects </w:t>
      </w:r>
      <w:r w:rsidR="00DC74D4" w:rsidRPr="00DC74D4">
        <w:rPr>
          <w:rFonts w:ascii="Times New Roman" w:hAnsi="Times New Roman" w:cs="Times New Roman"/>
          <w:i/>
          <w:color w:val="0070C0"/>
          <w:vertAlign w:val="superscript"/>
        </w:rPr>
        <w:t>20, 21</w:t>
      </w:r>
      <w:r w:rsidR="00DC74D4" w:rsidRPr="00DC74D4">
        <w:rPr>
          <w:rFonts w:ascii="Times New Roman" w:hAnsi="Times New Roman" w:cs="Times New Roman"/>
          <w:i/>
          <w:color w:val="0070C0"/>
        </w:rPr>
        <w:t>.</w:t>
      </w:r>
      <w:r>
        <w:rPr>
          <w:rFonts w:ascii="Times New Roman" w:hAnsi="Times New Roman" w:cs="Times New Roman"/>
          <w:i/>
          <w:color w:val="0070C0"/>
        </w:rPr>
        <w:t>”</w:t>
      </w:r>
    </w:p>
    <w:p w:rsidR="00574B27" w:rsidRDefault="00574B27" w:rsidP="00574B27">
      <w:pPr>
        <w:spacing w:before="120" w:after="120" w:line="240" w:lineRule="auto"/>
        <w:rPr>
          <w:rFonts w:ascii="Times New Roman" w:hAnsi="Times New Roman" w:cs="Times New Roman"/>
        </w:rPr>
      </w:pPr>
      <w:r w:rsidRPr="00574B27">
        <w:rPr>
          <w:rFonts w:ascii="Times New Roman" w:hAnsi="Times New Roman" w:cs="Times New Roman"/>
        </w:rPr>
        <w:t>e) Any future applications of the technique</w:t>
      </w:r>
    </w:p>
    <w:p w:rsidR="00C23D1A" w:rsidRDefault="00C23D1A" w:rsidP="00C23D1A">
      <w:pPr>
        <w:spacing w:before="120" w:after="120" w:line="240" w:lineRule="auto"/>
        <w:rPr>
          <w:rFonts w:ascii="Times New Roman" w:hAnsi="Times New Roman" w:cs="Times New Roman"/>
          <w:color w:val="0070C0"/>
        </w:rPr>
      </w:pPr>
      <w:r>
        <w:rPr>
          <w:rFonts w:ascii="Times New Roman" w:hAnsi="Times New Roman" w:cs="Times New Roman"/>
          <w:color w:val="0070C0"/>
        </w:rPr>
        <w:t>Addressed and included.</w:t>
      </w:r>
    </w:p>
    <w:p w:rsidR="00B91FC8" w:rsidRPr="00574B27" w:rsidRDefault="00B91FC8" w:rsidP="00C23D1A">
      <w:pPr>
        <w:spacing w:before="120" w:after="120" w:line="240" w:lineRule="auto"/>
        <w:rPr>
          <w:rFonts w:ascii="Times New Roman" w:hAnsi="Times New Roman" w:cs="Times New Roman"/>
        </w:rPr>
      </w:pPr>
      <w:r>
        <w:rPr>
          <w:rFonts w:ascii="Times New Roman" w:hAnsi="Times New Roman" w:cs="Times New Roman"/>
          <w:color w:val="0070C0"/>
        </w:rPr>
        <w:t>L28</w:t>
      </w:r>
      <w:r w:rsidR="00DC74D4">
        <w:rPr>
          <w:rFonts w:ascii="Times New Roman" w:hAnsi="Times New Roman" w:cs="Times New Roman"/>
          <w:color w:val="0070C0"/>
        </w:rPr>
        <w:t>0</w:t>
      </w:r>
      <w:r>
        <w:rPr>
          <w:rFonts w:ascii="Times New Roman" w:hAnsi="Times New Roman" w:cs="Times New Roman"/>
          <w:color w:val="0070C0"/>
        </w:rPr>
        <w:t>-28</w:t>
      </w:r>
      <w:r w:rsidR="00DC74D4">
        <w:rPr>
          <w:rFonts w:ascii="Times New Roman" w:hAnsi="Times New Roman" w:cs="Times New Roman"/>
          <w:color w:val="0070C0"/>
        </w:rPr>
        <w:t>5</w:t>
      </w:r>
      <w:r>
        <w:rPr>
          <w:rFonts w:ascii="Times New Roman" w:hAnsi="Times New Roman" w:cs="Times New Roman"/>
          <w:color w:val="0070C0"/>
        </w:rPr>
        <w:t xml:space="preserve"> </w:t>
      </w:r>
      <w:r w:rsidRPr="00B91FC8">
        <w:rPr>
          <w:rFonts w:ascii="Times New Roman" w:hAnsi="Times New Roman" w:cs="Times New Roman"/>
          <w:i/>
          <w:color w:val="0070C0"/>
        </w:rPr>
        <w:t>“</w:t>
      </w:r>
      <w:r w:rsidR="00DC74D4" w:rsidRPr="00DC74D4">
        <w:rPr>
          <w:rFonts w:ascii="Times New Roman" w:hAnsi="Times New Roman" w:cs="Times New Roman"/>
          <w:i/>
          <w:color w:val="0070C0"/>
        </w:rPr>
        <w:t>This model has a potential application in studies aiming to identify and characterize markers of unilateral renal damage, renal cross-talk effects, post renal IRI induced hemodynamic changes, and potential nephrotoxic effects of drug candidates aimed to be used in renal IRI. Our detailed description of the main pathological changes serves as a valuable tool to select the most suitable time in order to study specific cellular processes, from inflammation and necrosis (4 h to 2 d) to regeneration (4 d) and fibrosis (7 d and later).</w:t>
      </w:r>
      <w:r w:rsidRPr="00B91FC8">
        <w:rPr>
          <w:rFonts w:ascii="Times New Roman" w:hAnsi="Times New Roman" w:cs="Times New Roman"/>
          <w:i/>
          <w:color w:val="0070C0"/>
        </w:rPr>
        <w:t>”</w:t>
      </w:r>
    </w:p>
    <w:p w:rsidR="00574B27" w:rsidRPr="00AF2B94" w:rsidRDefault="00574B27" w:rsidP="00574B27">
      <w:pPr>
        <w:spacing w:before="120" w:after="120" w:line="240" w:lineRule="auto"/>
        <w:rPr>
          <w:rFonts w:ascii="Times New Roman" w:hAnsi="Times New Roman" w:cs="Times New Roman"/>
        </w:rPr>
      </w:pPr>
      <w:r w:rsidRPr="00574B27">
        <w:rPr>
          <w:rFonts w:ascii="Times New Roman" w:hAnsi="Times New Roman" w:cs="Times New Roman"/>
        </w:rPr>
        <w:t>12. Please remove trademark (™) and registered (®) symbols from the Table of Equipment and Materials and sort the table in alphabetical order.</w:t>
      </w:r>
    </w:p>
    <w:p w:rsidR="00C23D1A" w:rsidRPr="00574B27" w:rsidRDefault="00C23D1A" w:rsidP="00C23D1A">
      <w:pPr>
        <w:spacing w:before="120" w:after="120" w:line="240" w:lineRule="auto"/>
        <w:rPr>
          <w:rFonts w:ascii="Times New Roman" w:hAnsi="Times New Roman" w:cs="Times New Roman"/>
        </w:rPr>
      </w:pPr>
      <w:r>
        <w:rPr>
          <w:rFonts w:ascii="Times New Roman" w:hAnsi="Times New Roman" w:cs="Times New Roman"/>
          <w:color w:val="0070C0"/>
        </w:rPr>
        <w:t>This point was addressed. All trademark and registered symbols were removed</w:t>
      </w:r>
      <w:r w:rsidR="00B91FC8">
        <w:rPr>
          <w:rFonts w:ascii="Times New Roman" w:hAnsi="Times New Roman" w:cs="Times New Roman"/>
          <w:color w:val="0070C0"/>
        </w:rPr>
        <w:t xml:space="preserve"> from </w:t>
      </w:r>
      <w:r w:rsidR="004346B3">
        <w:rPr>
          <w:rFonts w:ascii="Times New Roman" w:hAnsi="Times New Roman" w:cs="Times New Roman"/>
          <w:color w:val="0070C0"/>
        </w:rPr>
        <w:t>table of materials</w:t>
      </w:r>
      <w:r>
        <w:rPr>
          <w:rFonts w:ascii="Times New Roman" w:hAnsi="Times New Roman" w:cs="Times New Roman"/>
          <w:color w:val="0070C0"/>
        </w:rPr>
        <w:t>.</w:t>
      </w:r>
      <w:r w:rsidR="004346B3">
        <w:rPr>
          <w:rFonts w:ascii="Times New Roman" w:hAnsi="Times New Roman" w:cs="Times New Roman"/>
          <w:color w:val="0070C0"/>
        </w:rPr>
        <w:t xml:space="preserve"> All materials and equipment were sort in alphabetical order.</w:t>
      </w:r>
    </w:p>
    <w:p w:rsidR="00574B27" w:rsidRDefault="00574B27" w:rsidP="005035AC">
      <w:pPr>
        <w:spacing w:before="120" w:after="120" w:line="240" w:lineRule="auto"/>
        <w:rPr>
          <w:rFonts w:ascii="Times New Roman" w:hAnsi="Times New Roman" w:cs="Times New Roman"/>
        </w:rPr>
      </w:pPr>
    </w:p>
    <w:p w:rsidR="00574B27" w:rsidRDefault="00574B27" w:rsidP="005035AC">
      <w:pPr>
        <w:spacing w:before="120" w:after="120" w:line="240" w:lineRule="auto"/>
        <w:rPr>
          <w:rFonts w:ascii="Times New Roman" w:hAnsi="Times New Roman" w:cs="Times New Roman"/>
        </w:rPr>
      </w:pPr>
      <w:r w:rsidRPr="00574B27">
        <w:rPr>
          <w:rFonts w:ascii="Times New Roman" w:hAnsi="Times New Roman" w:cs="Times New Roman"/>
          <w:u w:val="single"/>
        </w:rPr>
        <w:t>Reviewers’ comments</w:t>
      </w:r>
      <w:r>
        <w:rPr>
          <w:rFonts w:ascii="Times New Roman" w:hAnsi="Times New Roman" w:cs="Times New Roman"/>
        </w:rPr>
        <w:t>:</w:t>
      </w:r>
    </w:p>
    <w:p w:rsidR="00F656CA" w:rsidRPr="00AF2B94" w:rsidRDefault="005B0DB4" w:rsidP="005035AC">
      <w:pPr>
        <w:spacing w:before="120" w:after="120" w:line="240" w:lineRule="auto"/>
        <w:rPr>
          <w:rFonts w:ascii="Times New Roman" w:hAnsi="Times New Roman" w:cs="Times New Roman"/>
        </w:rPr>
      </w:pPr>
      <w:r w:rsidRPr="00AF2B94">
        <w:rPr>
          <w:rFonts w:ascii="Times New Roman" w:hAnsi="Times New Roman" w:cs="Times New Roman"/>
        </w:rPr>
        <w:t>Reviewer #1</w:t>
      </w:r>
    </w:p>
    <w:p w:rsidR="00574B27" w:rsidRPr="00574B27" w:rsidRDefault="00574B27" w:rsidP="00574B27">
      <w:pPr>
        <w:spacing w:before="120" w:after="120" w:line="240" w:lineRule="auto"/>
        <w:rPr>
          <w:rFonts w:ascii="Times New Roman" w:hAnsi="Times New Roman" w:cs="Times New Roman"/>
        </w:rPr>
      </w:pPr>
      <w:r w:rsidRPr="00574B27">
        <w:rPr>
          <w:rFonts w:ascii="Times New Roman" w:hAnsi="Times New Roman" w:cs="Times New Roman"/>
        </w:rPr>
        <w:t>Manuscript Summary:</w:t>
      </w:r>
    </w:p>
    <w:p w:rsidR="00574B27" w:rsidRPr="00574B27" w:rsidRDefault="00574B27" w:rsidP="00574B27">
      <w:pPr>
        <w:spacing w:before="120" w:after="120" w:line="240" w:lineRule="auto"/>
        <w:rPr>
          <w:rFonts w:ascii="Times New Roman" w:hAnsi="Times New Roman" w:cs="Times New Roman"/>
        </w:rPr>
      </w:pPr>
      <w:r w:rsidRPr="00574B27">
        <w:rPr>
          <w:rFonts w:ascii="Times New Roman" w:hAnsi="Times New Roman" w:cs="Times New Roman"/>
        </w:rPr>
        <w:t>The authors present a protocol for a mouse model of unilateral renal ischemia-reperfusion injury, a time- and cost effective model that is commonly used for development of novel therapies and characterization of new markers for renal injury.</w:t>
      </w:r>
    </w:p>
    <w:p w:rsidR="00574B27" w:rsidRPr="00574B27" w:rsidRDefault="00574B27" w:rsidP="00574B27">
      <w:pPr>
        <w:spacing w:before="120" w:after="120" w:line="240" w:lineRule="auto"/>
        <w:rPr>
          <w:rFonts w:ascii="Times New Roman" w:hAnsi="Times New Roman" w:cs="Times New Roman"/>
        </w:rPr>
      </w:pPr>
    </w:p>
    <w:p w:rsidR="00574B27" w:rsidRPr="00574B27" w:rsidRDefault="00574B27" w:rsidP="00574B27">
      <w:pPr>
        <w:spacing w:before="120" w:after="120" w:line="240" w:lineRule="auto"/>
        <w:rPr>
          <w:rFonts w:ascii="Times New Roman" w:hAnsi="Times New Roman" w:cs="Times New Roman"/>
        </w:rPr>
      </w:pPr>
      <w:r w:rsidRPr="00574B27">
        <w:rPr>
          <w:rFonts w:ascii="Times New Roman" w:hAnsi="Times New Roman" w:cs="Times New Roman"/>
        </w:rPr>
        <w:t>Major Concerns:</w:t>
      </w:r>
    </w:p>
    <w:p w:rsidR="00574B27" w:rsidRDefault="00574B27" w:rsidP="00574B27">
      <w:pPr>
        <w:spacing w:before="120" w:after="120" w:line="240" w:lineRule="auto"/>
        <w:rPr>
          <w:rFonts w:ascii="Times New Roman" w:hAnsi="Times New Roman" w:cs="Times New Roman"/>
        </w:rPr>
      </w:pPr>
      <w:r w:rsidRPr="00574B27">
        <w:rPr>
          <w:rFonts w:ascii="Times New Roman" w:hAnsi="Times New Roman" w:cs="Times New Roman"/>
        </w:rPr>
        <w:t xml:space="preserve">- The protocol is comparable to other protocols for unilateral renal ischemia-reperfusion injury in mice published earlier in </w:t>
      </w:r>
      <w:proofErr w:type="spellStart"/>
      <w:r w:rsidRPr="00574B27">
        <w:rPr>
          <w:rFonts w:ascii="Times New Roman" w:hAnsi="Times New Roman" w:cs="Times New Roman"/>
        </w:rPr>
        <w:t>JoVE</w:t>
      </w:r>
      <w:proofErr w:type="spellEnd"/>
      <w:r w:rsidRPr="00574B27">
        <w:rPr>
          <w:rFonts w:ascii="Times New Roman" w:hAnsi="Times New Roman" w:cs="Times New Roman"/>
        </w:rPr>
        <w:t xml:space="preserve"> (</w:t>
      </w:r>
      <w:proofErr w:type="spellStart"/>
      <w:r w:rsidRPr="00574B27">
        <w:rPr>
          <w:rFonts w:ascii="Times New Roman" w:hAnsi="Times New Roman" w:cs="Times New Roman"/>
        </w:rPr>
        <w:t>Skrypnyk</w:t>
      </w:r>
      <w:proofErr w:type="spellEnd"/>
      <w:r w:rsidRPr="00574B27">
        <w:rPr>
          <w:rFonts w:ascii="Times New Roman" w:hAnsi="Times New Roman" w:cs="Times New Roman"/>
        </w:rPr>
        <w:t xml:space="preserve"> et al., </w:t>
      </w:r>
      <w:proofErr w:type="spellStart"/>
      <w:r w:rsidRPr="00574B27">
        <w:rPr>
          <w:rFonts w:ascii="Times New Roman" w:hAnsi="Times New Roman" w:cs="Times New Roman"/>
        </w:rPr>
        <w:t>JoVE</w:t>
      </w:r>
      <w:proofErr w:type="spellEnd"/>
      <w:r w:rsidRPr="00574B27">
        <w:rPr>
          <w:rFonts w:ascii="Times New Roman" w:hAnsi="Times New Roman" w:cs="Times New Roman"/>
        </w:rPr>
        <w:t xml:space="preserve">, 2013 and </w:t>
      </w:r>
      <w:proofErr w:type="spellStart"/>
      <w:r w:rsidRPr="00574B27">
        <w:rPr>
          <w:rFonts w:ascii="Times New Roman" w:hAnsi="Times New Roman" w:cs="Times New Roman"/>
        </w:rPr>
        <w:t>Hesketh</w:t>
      </w:r>
      <w:proofErr w:type="spellEnd"/>
      <w:r w:rsidRPr="00574B27">
        <w:rPr>
          <w:rFonts w:ascii="Times New Roman" w:hAnsi="Times New Roman" w:cs="Times New Roman"/>
        </w:rPr>
        <w:t xml:space="preserve"> et al. </w:t>
      </w:r>
      <w:proofErr w:type="spellStart"/>
      <w:r w:rsidRPr="00574B27">
        <w:rPr>
          <w:rFonts w:ascii="Times New Roman" w:hAnsi="Times New Roman" w:cs="Times New Roman"/>
        </w:rPr>
        <w:t>JoVE</w:t>
      </w:r>
      <w:proofErr w:type="spellEnd"/>
      <w:r w:rsidRPr="00574B27">
        <w:rPr>
          <w:rFonts w:ascii="Times New Roman" w:hAnsi="Times New Roman" w:cs="Times New Roman"/>
        </w:rPr>
        <w:t>, 2014). The authors should prove that there is a substantial improvement of efficacy with their new protocol and what would be the advantage of using their proposed approached compared to these earlier protocols.</w:t>
      </w:r>
    </w:p>
    <w:p w:rsidR="00B91FC8" w:rsidRDefault="00B91FC8" w:rsidP="00B91FC8">
      <w:pPr>
        <w:spacing w:before="120" w:after="120" w:line="240" w:lineRule="auto"/>
        <w:rPr>
          <w:rFonts w:ascii="Times New Roman" w:hAnsi="Times New Roman" w:cs="Times New Roman"/>
          <w:color w:val="0070C0"/>
        </w:rPr>
      </w:pPr>
      <w:r w:rsidRPr="00FE1F5C">
        <w:rPr>
          <w:rFonts w:ascii="Times New Roman" w:hAnsi="Times New Roman" w:cs="Times New Roman"/>
          <w:color w:val="0070C0"/>
        </w:rPr>
        <w:t>Thank you for this</w:t>
      </w:r>
      <w:r>
        <w:rPr>
          <w:rFonts w:ascii="Times New Roman" w:hAnsi="Times New Roman" w:cs="Times New Roman"/>
          <w:color w:val="0070C0"/>
        </w:rPr>
        <w:t xml:space="preserve"> </w:t>
      </w:r>
      <w:r w:rsidR="00342CB1">
        <w:rPr>
          <w:rFonts w:ascii="Times New Roman" w:hAnsi="Times New Roman" w:cs="Times New Roman"/>
          <w:color w:val="0070C0"/>
        </w:rPr>
        <w:t>important point. We included the excellent works mentioned by the reviewer and discussed the</w:t>
      </w:r>
      <w:r w:rsidR="00794E23">
        <w:rPr>
          <w:rFonts w:ascii="Times New Roman" w:hAnsi="Times New Roman" w:cs="Times New Roman"/>
          <w:color w:val="0070C0"/>
        </w:rPr>
        <w:t>ir</w:t>
      </w:r>
      <w:r w:rsidR="00342CB1">
        <w:rPr>
          <w:rFonts w:ascii="Times New Roman" w:hAnsi="Times New Roman" w:cs="Times New Roman"/>
          <w:color w:val="0070C0"/>
        </w:rPr>
        <w:t xml:space="preserve"> main difference</w:t>
      </w:r>
      <w:r w:rsidR="00794E23">
        <w:rPr>
          <w:rFonts w:ascii="Times New Roman" w:hAnsi="Times New Roman" w:cs="Times New Roman"/>
          <w:color w:val="0070C0"/>
        </w:rPr>
        <w:t>s</w:t>
      </w:r>
      <w:r w:rsidR="00342CB1">
        <w:rPr>
          <w:rFonts w:ascii="Times New Roman" w:hAnsi="Times New Roman" w:cs="Times New Roman"/>
          <w:color w:val="0070C0"/>
        </w:rPr>
        <w:t xml:space="preserve"> with our protocol. We believe the main advantage of our unilateral renal IRI without contralateral nephrectomy is that </w:t>
      </w:r>
      <w:r w:rsidR="004346B3">
        <w:rPr>
          <w:rFonts w:ascii="Times New Roman" w:hAnsi="Times New Roman" w:cs="Times New Roman"/>
          <w:color w:val="0070C0"/>
        </w:rPr>
        <w:t xml:space="preserve">it </w:t>
      </w:r>
      <w:r w:rsidR="00342CB1">
        <w:rPr>
          <w:rFonts w:ascii="Times New Roman" w:hAnsi="Times New Roman" w:cs="Times New Roman"/>
          <w:color w:val="0070C0"/>
        </w:rPr>
        <w:t xml:space="preserve">allows the researcher to use clamping times </w:t>
      </w:r>
      <w:r w:rsidR="004346B3">
        <w:rPr>
          <w:rFonts w:ascii="Times New Roman" w:hAnsi="Times New Roman" w:cs="Times New Roman"/>
          <w:color w:val="0070C0"/>
        </w:rPr>
        <w:t>of 30 min (or even longer)</w:t>
      </w:r>
      <w:r w:rsidR="00342CB1">
        <w:rPr>
          <w:rFonts w:ascii="Times New Roman" w:hAnsi="Times New Roman" w:cs="Times New Roman"/>
          <w:color w:val="0070C0"/>
        </w:rPr>
        <w:t xml:space="preserve"> with a high survival rate. In addition to this, we use the non-surgically intervened </w:t>
      </w:r>
      <w:r w:rsidR="00342CB1">
        <w:rPr>
          <w:rFonts w:ascii="Times New Roman" w:hAnsi="Times New Roman" w:cs="Times New Roman"/>
          <w:color w:val="0070C0"/>
        </w:rPr>
        <w:lastRenderedPageBreak/>
        <w:t xml:space="preserve">contralateral kidney to study kidney-kidney crosstalk effects. We included these important aspects </w:t>
      </w:r>
      <w:r>
        <w:rPr>
          <w:rFonts w:ascii="Times New Roman" w:hAnsi="Times New Roman" w:cs="Times New Roman"/>
          <w:color w:val="0070C0"/>
        </w:rPr>
        <w:t xml:space="preserve">in the </w:t>
      </w:r>
      <w:r w:rsidR="00342CB1">
        <w:rPr>
          <w:rFonts w:ascii="Times New Roman" w:hAnsi="Times New Roman" w:cs="Times New Roman"/>
          <w:color w:val="0070C0"/>
        </w:rPr>
        <w:t xml:space="preserve">discussion </w:t>
      </w:r>
      <w:r>
        <w:rPr>
          <w:rFonts w:ascii="Times New Roman" w:hAnsi="Times New Roman" w:cs="Times New Roman"/>
          <w:color w:val="0070C0"/>
        </w:rPr>
        <w:t>as follows:</w:t>
      </w:r>
    </w:p>
    <w:p w:rsidR="00C23D1A" w:rsidRDefault="00B91FC8" w:rsidP="00574B27">
      <w:pPr>
        <w:spacing w:before="120" w:after="120" w:line="240" w:lineRule="auto"/>
        <w:rPr>
          <w:rFonts w:ascii="Times New Roman" w:hAnsi="Times New Roman" w:cs="Times New Roman"/>
          <w:i/>
          <w:color w:val="0070C0"/>
        </w:rPr>
      </w:pPr>
      <w:r w:rsidRPr="00B91FC8">
        <w:rPr>
          <w:rFonts w:ascii="Times New Roman" w:hAnsi="Times New Roman" w:cs="Times New Roman"/>
          <w:color w:val="0070C0"/>
        </w:rPr>
        <w:t>L26</w:t>
      </w:r>
      <w:r w:rsidR="00DE1239">
        <w:rPr>
          <w:rFonts w:ascii="Times New Roman" w:hAnsi="Times New Roman" w:cs="Times New Roman"/>
          <w:color w:val="0070C0"/>
        </w:rPr>
        <w:t>6</w:t>
      </w:r>
      <w:r w:rsidRPr="00B91FC8">
        <w:rPr>
          <w:rFonts w:ascii="Times New Roman" w:hAnsi="Times New Roman" w:cs="Times New Roman"/>
          <w:color w:val="0070C0"/>
        </w:rPr>
        <w:t>-27</w:t>
      </w:r>
      <w:r w:rsidR="00DE1239">
        <w:rPr>
          <w:rFonts w:ascii="Times New Roman" w:hAnsi="Times New Roman" w:cs="Times New Roman"/>
          <w:color w:val="0070C0"/>
        </w:rPr>
        <w:t>1</w:t>
      </w:r>
      <w:r w:rsidRPr="00B91FC8">
        <w:rPr>
          <w:rFonts w:ascii="Times New Roman" w:hAnsi="Times New Roman" w:cs="Times New Roman"/>
          <w:color w:val="0070C0"/>
        </w:rPr>
        <w:t xml:space="preserve"> </w:t>
      </w:r>
      <w:r w:rsidRPr="00B91FC8">
        <w:rPr>
          <w:rFonts w:ascii="Times New Roman" w:hAnsi="Times New Roman" w:cs="Times New Roman"/>
          <w:i/>
          <w:color w:val="0070C0"/>
        </w:rPr>
        <w:t>“</w:t>
      </w:r>
      <w:r w:rsidR="00DE1239" w:rsidRPr="00DE1239">
        <w:rPr>
          <w:rFonts w:ascii="Times New Roman" w:hAnsi="Times New Roman" w:cs="Times New Roman"/>
          <w:i/>
          <w:color w:val="0070C0"/>
        </w:rPr>
        <w:t xml:space="preserve">Previously published protocols have described the renal pedicle clamping technique </w:t>
      </w:r>
      <w:proofErr w:type="gramStart"/>
      <w:r w:rsidR="00DE1239" w:rsidRPr="00DE1239">
        <w:rPr>
          <w:rFonts w:ascii="Times New Roman" w:hAnsi="Times New Roman" w:cs="Times New Roman"/>
          <w:i/>
          <w:color w:val="0070C0"/>
        </w:rPr>
        <w:t>to successfully induce</w:t>
      </w:r>
      <w:proofErr w:type="gramEnd"/>
      <w:r w:rsidR="00DE1239" w:rsidRPr="00DE1239">
        <w:rPr>
          <w:rFonts w:ascii="Times New Roman" w:hAnsi="Times New Roman" w:cs="Times New Roman"/>
          <w:i/>
          <w:color w:val="0070C0"/>
        </w:rPr>
        <w:t xml:space="preserve"> acute kidney injury in mice </w:t>
      </w:r>
      <w:r w:rsidR="00DE1239" w:rsidRPr="00DE1239">
        <w:rPr>
          <w:rFonts w:ascii="Times New Roman" w:hAnsi="Times New Roman" w:cs="Times New Roman"/>
          <w:i/>
          <w:color w:val="0070C0"/>
          <w:vertAlign w:val="superscript"/>
        </w:rPr>
        <w:t>17–19</w:t>
      </w:r>
      <w:r w:rsidR="00DE1239" w:rsidRPr="00DE1239">
        <w:rPr>
          <w:rFonts w:ascii="Times New Roman" w:hAnsi="Times New Roman" w:cs="Times New Roman"/>
          <w:i/>
          <w:color w:val="0070C0"/>
        </w:rPr>
        <w:t xml:space="preserve">. However, in those studies a contralateral nephrectomy </w:t>
      </w:r>
      <w:proofErr w:type="gramStart"/>
      <w:r w:rsidR="00DE1239" w:rsidRPr="00DE1239">
        <w:rPr>
          <w:rFonts w:ascii="Times New Roman" w:hAnsi="Times New Roman" w:cs="Times New Roman"/>
          <w:i/>
          <w:color w:val="0070C0"/>
        </w:rPr>
        <w:t>was performed</w:t>
      </w:r>
      <w:proofErr w:type="gramEnd"/>
      <w:r w:rsidR="00DE1239" w:rsidRPr="00DE1239">
        <w:rPr>
          <w:rFonts w:ascii="Times New Roman" w:hAnsi="Times New Roman" w:cs="Times New Roman"/>
          <w:i/>
          <w:color w:val="0070C0"/>
        </w:rPr>
        <w:t xml:space="preserve"> in addition to the unilateral IRI with ischemic times ranging from 15 to 26 min. In our protocol, we induced unilateral ischemia for 30 min while preserving the contralateral kidney. This resulted in a survival rate of 100%.</w:t>
      </w:r>
      <w:r w:rsidRPr="00B91FC8">
        <w:rPr>
          <w:rFonts w:ascii="Times New Roman" w:hAnsi="Times New Roman" w:cs="Times New Roman"/>
          <w:i/>
          <w:color w:val="0070C0"/>
        </w:rPr>
        <w:t>”</w:t>
      </w:r>
    </w:p>
    <w:p w:rsidR="00342CB1" w:rsidRPr="00B91FC8" w:rsidRDefault="00342CB1" w:rsidP="00574B27">
      <w:pPr>
        <w:spacing w:before="120" w:after="120" w:line="240" w:lineRule="auto"/>
        <w:rPr>
          <w:rFonts w:ascii="Times New Roman" w:hAnsi="Times New Roman" w:cs="Times New Roman"/>
          <w:color w:val="0070C0"/>
        </w:rPr>
      </w:pPr>
      <w:r w:rsidRPr="00342CB1">
        <w:rPr>
          <w:rFonts w:ascii="Times New Roman" w:hAnsi="Times New Roman" w:cs="Times New Roman"/>
          <w:color w:val="0070C0"/>
        </w:rPr>
        <w:t>L27</w:t>
      </w:r>
      <w:r w:rsidR="00DE1239">
        <w:rPr>
          <w:rFonts w:ascii="Times New Roman" w:hAnsi="Times New Roman" w:cs="Times New Roman"/>
          <w:color w:val="0070C0"/>
        </w:rPr>
        <w:t>3</w:t>
      </w:r>
      <w:r w:rsidRPr="00342CB1">
        <w:rPr>
          <w:rFonts w:ascii="Times New Roman" w:hAnsi="Times New Roman" w:cs="Times New Roman"/>
          <w:color w:val="0070C0"/>
        </w:rPr>
        <w:t>-2</w:t>
      </w:r>
      <w:r w:rsidR="00DE1239">
        <w:rPr>
          <w:rFonts w:ascii="Times New Roman" w:hAnsi="Times New Roman" w:cs="Times New Roman"/>
          <w:color w:val="0070C0"/>
        </w:rPr>
        <w:t>78</w:t>
      </w:r>
      <w:r>
        <w:rPr>
          <w:rFonts w:ascii="Times New Roman" w:hAnsi="Times New Roman" w:cs="Times New Roman"/>
          <w:i/>
          <w:color w:val="0070C0"/>
        </w:rPr>
        <w:t xml:space="preserve"> “…</w:t>
      </w:r>
      <w:r w:rsidR="00DE1239" w:rsidRPr="00DE1239">
        <w:rPr>
          <w:rFonts w:ascii="Times New Roman" w:hAnsi="Times New Roman" w:cs="Times New Roman"/>
          <w:i/>
          <w:color w:val="0070C0"/>
        </w:rPr>
        <w:t xml:space="preserve">keeping one kidney unaffected in the same animal offers the advantage of using longer ischemia times with a higher survival rate. In addition to this, the contralateral kidney </w:t>
      </w:r>
      <w:proofErr w:type="gramStart"/>
      <w:r w:rsidR="00DE1239" w:rsidRPr="00DE1239">
        <w:rPr>
          <w:rFonts w:ascii="Times New Roman" w:hAnsi="Times New Roman" w:cs="Times New Roman"/>
          <w:i/>
          <w:color w:val="0070C0"/>
        </w:rPr>
        <w:t>can be utilized</w:t>
      </w:r>
      <w:proofErr w:type="gramEnd"/>
      <w:r w:rsidR="00DE1239" w:rsidRPr="00DE1239">
        <w:rPr>
          <w:rFonts w:ascii="Times New Roman" w:hAnsi="Times New Roman" w:cs="Times New Roman"/>
          <w:i/>
          <w:color w:val="0070C0"/>
        </w:rPr>
        <w:t xml:space="preserve"> to assess possible side effects of test drugs or treatments applied during the experimental procedure, and to study kidney-kidney cross-talk effects </w:t>
      </w:r>
      <w:r w:rsidR="00DE1239" w:rsidRPr="00DE1239">
        <w:rPr>
          <w:rFonts w:ascii="Times New Roman" w:hAnsi="Times New Roman" w:cs="Times New Roman"/>
          <w:i/>
          <w:color w:val="0070C0"/>
          <w:vertAlign w:val="superscript"/>
        </w:rPr>
        <w:t>20, 21</w:t>
      </w:r>
      <w:r w:rsidR="00DE1239" w:rsidRPr="00DE1239">
        <w:rPr>
          <w:rFonts w:ascii="Times New Roman" w:hAnsi="Times New Roman" w:cs="Times New Roman"/>
          <w:i/>
          <w:color w:val="0070C0"/>
        </w:rPr>
        <w:t xml:space="preserve">. For example, this model has been useful in showing reactive oxygen species-induced alterations at the cellular level both in the IRI and contralateral, non-surgically intervened kidney </w:t>
      </w:r>
      <w:r w:rsidR="00DE1239" w:rsidRPr="00DE1239">
        <w:rPr>
          <w:rFonts w:ascii="Times New Roman" w:hAnsi="Times New Roman" w:cs="Times New Roman"/>
          <w:i/>
          <w:color w:val="0070C0"/>
          <w:vertAlign w:val="superscript"/>
        </w:rPr>
        <w:t>11</w:t>
      </w:r>
      <w:r w:rsidR="00DE1239" w:rsidRPr="00DE1239">
        <w:rPr>
          <w:rFonts w:ascii="Times New Roman" w:hAnsi="Times New Roman" w:cs="Times New Roman"/>
          <w:i/>
          <w:color w:val="0070C0"/>
        </w:rPr>
        <w:t>.</w:t>
      </w:r>
      <w:r>
        <w:rPr>
          <w:rFonts w:ascii="Times New Roman" w:hAnsi="Times New Roman" w:cs="Times New Roman"/>
          <w:i/>
          <w:color w:val="0070C0"/>
        </w:rPr>
        <w:t>”</w:t>
      </w:r>
    </w:p>
    <w:p w:rsidR="00574B27" w:rsidRDefault="00574B27" w:rsidP="00574B27">
      <w:pPr>
        <w:spacing w:before="120" w:after="120" w:line="240" w:lineRule="auto"/>
        <w:rPr>
          <w:rFonts w:ascii="Times New Roman" w:hAnsi="Times New Roman" w:cs="Times New Roman"/>
        </w:rPr>
      </w:pPr>
      <w:r w:rsidRPr="00574B27">
        <w:rPr>
          <w:rFonts w:ascii="Times New Roman" w:hAnsi="Times New Roman" w:cs="Times New Roman"/>
        </w:rPr>
        <w:t>- The authors use an ischemia time of 30 minutes. However, also body temperature is crucial during an ischemic injury as already minimal body temperature variations alter functional and morphological outcome (</w:t>
      </w:r>
      <w:proofErr w:type="spellStart"/>
      <w:r w:rsidRPr="00574B27">
        <w:rPr>
          <w:rFonts w:ascii="Times New Roman" w:hAnsi="Times New Roman" w:cs="Times New Roman"/>
        </w:rPr>
        <w:t>Pelkey</w:t>
      </w:r>
      <w:proofErr w:type="spellEnd"/>
      <w:r w:rsidRPr="00574B27">
        <w:rPr>
          <w:rFonts w:ascii="Times New Roman" w:hAnsi="Times New Roman" w:cs="Times New Roman"/>
        </w:rPr>
        <w:t xml:space="preserve"> TJ et al., J </w:t>
      </w:r>
      <w:proofErr w:type="spellStart"/>
      <w:r w:rsidRPr="00574B27">
        <w:rPr>
          <w:rFonts w:ascii="Times New Roman" w:hAnsi="Times New Roman" w:cs="Times New Roman"/>
        </w:rPr>
        <w:t>Vasc</w:t>
      </w:r>
      <w:proofErr w:type="spellEnd"/>
      <w:r w:rsidRPr="00574B27">
        <w:rPr>
          <w:rFonts w:ascii="Times New Roman" w:hAnsi="Times New Roman" w:cs="Times New Roman"/>
        </w:rPr>
        <w:t xml:space="preserve"> </w:t>
      </w:r>
      <w:proofErr w:type="spellStart"/>
      <w:r w:rsidRPr="00574B27">
        <w:rPr>
          <w:rFonts w:ascii="Times New Roman" w:hAnsi="Times New Roman" w:cs="Times New Roman"/>
        </w:rPr>
        <w:t>Surg</w:t>
      </w:r>
      <w:proofErr w:type="spellEnd"/>
      <w:r w:rsidRPr="00574B27">
        <w:rPr>
          <w:rFonts w:ascii="Times New Roman" w:hAnsi="Times New Roman" w:cs="Times New Roman"/>
        </w:rPr>
        <w:t xml:space="preserve">, 1992; Le Clef N et al., </w:t>
      </w:r>
      <w:proofErr w:type="spellStart"/>
      <w:r w:rsidRPr="00574B27">
        <w:rPr>
          <w:rFonts w:ascii="Times New Roman" w:hAnsi="Times New Roman" w:cs="Times New Roman"/>
        </w:rPr>
        <w:t>PLoS</w:t>
      </w:r>
      <w:proofErr w:type="spellEnd"/>
      <w:r w:rsidRPr="00574B27">
        <w:rPr>
          <w:rFonts w:ascii="Times New Roman" w:hAnsi="Times New Roman" w:cs="Times New Roman"/>
        </w:rPr>
        <w:t xml:space="preserve"> One, 2016; </w:t>
      </w:r>
      <w:proofErr w:type="spellStart"/>
      <w:r w:rsidRPr="00574B27">
        <w:rPr>
          <w:rFonts w:ascii="Times New Roman" w:hAnsi="Times New Roman" w:cs="Times New Roman"/>
        </w:rPr>
        <w:t>Delbridge</w:t>
      </w:r>
      <w:proofErr w:type="spellEnd"/>
      <w:r w:rsidRPr="00574B27">
        <w:rPr>
          <w:rFonts w:ascii="Times New Roman" w:hAnsi="Times New Roman" w:cs="Times New Roman"/>
        </w:rPr>
        <w:t xml:space="preserve"> MS et al., Transplant </w:t>
      </w:r>
      <w:proofErr w:type="spellStart"/>
      <w:r w:rsidRPr="00574B27">
        <w:rPr>
          <w:rFonts w:ascii="Times New Roman" w:hAnsi="Times New Roman" w:cs="Times New Roman"/>
        </w:rPr>
        <w:t>Proc</w:t>
      </w:r>
      <w:proofErr w:type="spellEnd"/>
      <w:r w:rsidRPr="00574B27">
        <w:rPr>
          <w:rFonts w:ascii="Times New Roman" w:hAnsi="Times New Roman" w:cs="Times New Roman"/>
        </w:rPr>
        <w:t>, 2007). Therefore, the authors should stress the importance of temperature follow-up during surgery.</w:t>
      </w:r>
    </w:p>
    <w:p w:rsidR="00C400EA" w:rsidRDefault="00C400EA" w:rsidP="00C400EA">
      <w:pPr>
        <w:spacing w:before="120" w:after="120" w:line="240" w:lineRule="auto"/>
        <w:rPr>
          <w:rFonts w:ascii="Times New Roman" w:hAnsi="Times New Roman" w:cs="Times New Roman"/>
          <w:color w:val="0070C0"/>
        </w:rPr>
      </w:pPr>
      <w:r w:rsidRPr="00FE1F5C">
        <w:rPr>
          <w:rFonts w:ascii="Times New Roman" w:hAnsi="Times New Roman" w:cs="Times New Roman"/>
          <w:color w:val="0070C0"/>
        </w:rPr>
        <w:t>Thank you for this</w:t>
      </w:r>
      <w:r>
        <w:rPr>
          <w:rFonts w:ascii="Times New Roman" w:hAnsi="Times New Roman" w:cs="Times New Roman"/>
          <w:color w:val="0070C0"/>
        </w:rPr>
        <w:t xml:space="preserve"> suggestion</w:t>
      </w:r>
      <w:r w:rsidRPr="00FE1F5C">
        <w:rPr>
          <w:rFonts w:ascii="Times New Roman" w:hAnsi="Times New Roman" w:cs="Times New Roman"/>
          <w:color w:val="0070C0"/>
        </w:rPr>
        <w:t>. This point was addressed and included</w:t>
      </w:r>
      <w:r>
        <w:rPr>
          <w:rFonts w:ascii="Times New Roman" w:hAnsi="Times New Roman" w:cs="Times New Roman"/>
          <w:color w:val="0070C0"/>
        </w:rPr>
        <w:t xml:space="preserve"> in the text as follows:</w:t>
      </w:r>
    </w:p>
    <w:p w:rsidR="00342CB1" w:rsidRPr="00C400EA" w:rsidRDefault="00C400EA" w:rsidP="00574B27">
      <w:pPr>
        <w:spacing w:before="120" w:after="120" w:line="240" w:lineRule="auto"/>
        <w:rPr>
          <w:rFonts w:ascii="Times New Roman" w:hAnsi="Times New Roman" w:cs="Times New Roman"/>
          <w:color w:val="0070C0"/>
        </w:rPr>
      </w:pPr>
      <w:r w:rsidRPr="00C400EA">
        <w:rPr>
          <w:rFonts w:ascii="Times New Roman" w:hAnsi="Times New Roman" w:cs="Times New Roman"/>
          <w:color w:val="0070C0"/>
        </w:rPr>
        <w:t>L24</w:t>
      </w:r>
      <w:r w:rsidR="00DE1239">
        <w:rPr>
          <w:rFonts w:ascii="Times New Roman" w:hAnsi="Times New Roman" w:cs="Times New Roman"/>
          <w:color w:val="0070C0"/>
        </w:rPr>
        <w:t>4</w:t>
      </w:r>
      <w:r w:rsidRPr="00C400EA">
        <w:rPr>
          <w:rFonts w:ascii="Times New Roman" w:hAnsi="Times New Roman" w:cs="Times New Roman"/>
          <w:color w:val="0070C0"/>
        </w:rPr>
        <w:t>-2</w:t>
      </w:r>
      <w:r w:rsidR="00DE1239">
        <w:rPr>
          <w:rFonts w:ascii="Times New Roman" w:hAnsi="Times New Roman" w:cs="Times New Roman"/>
          <w:color w:val="0070C0"/>
        </w:rPr>
        <w:t>49</w:t>
      </w:r>
      <w:r w:rsidRPr="00C400EA">
        <w:rPr>
          <w:rFonts w:ascii="Times New Roman" w:hAnsi="Times New Roman" w:cs="Times New Roman"/>
          <w:color w:val="0070C0"/>
        </w:rPr>
        <w:t xml:space="preserve"> </w:t>
      </w:r>
      <w:r w:rsidRPr="00C400EA">
        <w:rPr>
          <w:rFonts w:ascii="Times New Roman" w:hAnsi="Times New Roman" w:cs="Times New Roman"/>
          <w:i/>
          <w:color w:val="0070C0"/>
        </w:rPr>
        <w:t>“</w:t>
      </w:r>
      <w:r w:rsidR="00DE1239" w:rsidRPr="00DE1239">
        <w:rPr>
          <w:rFonts w:ascii="Times New Roman" w:hAnsi="Times New Roman" w:cs="Times New Roman"/>
          <w:i/>
          <w:color w:val="0070C0"/>
        </w:rPr>
        <w:t xml:space="preserve">Body temperature influences the animal’s metabolism </w:t>
      </w:r>
      <w:r w:rsidR="00DE1239" w:rsidRPr="00DE1239">
        <w:rPr>
          <w:rFonts w:ascii="Times New Roman" w:hAnsi="Times New Roman" w:cs="Times New Roman"/>
          <w:i/>
          <w:color w:val="0070C0"/>
          <w:vertAlign w:val="superscript"/>
        </w:rPr>
        <w:t>14</w:t>
      </w:r>
      <w:r w:rsidR="00DE1239" w:rsidRPr="00DE1239">
        <w:rPr>
          <w:rFonts w:ascii="Times New Roman" w:hAnsi="Times New Roman" w:cs="Times New Roman"/>
          <w:i/>
          <w:color w:val="0070C0"/>
        </w:rPr>
        <w:t xml:space="preserve"> altering the experimental results both at the physiological and cellular levels </w:t>
      </w:r>
      <w:r w:rsidR="00DE1239" w:rsidRPr="00DE1239">
        <w:rPr>
          <w:rFonts w:ascii="Times New Roman" w:hAnsi="Times New Roman" w:cs="Times New Roman"/>
          <w:i/>
          <w:color w:val="0070C0"/>
          <w:vertAlign w:val="superscript"/>
        </w:rPr>
        <w:t>15</w:t>
      </w:r>
      <w:r w:rsidR="00DE1239" w:rsidRPr="00DE1239">
        <w:rPr>
          <w:rFonts w:ascii="Times New Roman" w:hAnsi="Times New Roman" w:cs="Times New Roman"/>
          <w:i/>
          <w:color w:val="0070C0"/>
        </w:rPr>
        <w:t>. In our model, we stabilized the body temperature before surgery using rectal and pad sensor probes. In addition, continuous monitoring of the body temperature during the whole surgical procedure is highly recommended, especially before placing the vascular clamp to induce ischemia.</w:t>
      </w:r>
      <w:r w:rsidRPr="00C400EA">
        <w:rPr>
          <w:rFonts w:ascii="Times New Roman" w:hAnsi="Times New Roman" w:cs="Times New Roman"/>
          <w:i/>
          <w:color w:val="0070C0"/>
        </w:rPr>
        <w:t>”</w:t>
      </w:r>
    </w:p>
    <w:p w:rsidR="00574B27" w:rsidRPr="00574B27" w:rsidRDefault="00574B27" w:rsidP="00574B27">
      <w:pPr>
        <w:spacing w:before="120" w:after="120" w:line="240" w:lineRule="auto"/>
        <w:rPr>
          <w:rFonts w:ascii="Times New Roman" w:hAnsi="Times New Roman" w:cs="Times New Roman"/>
        </w:rPr>
      </w:pPr>
      <w:r w:rsidRPr="00574B27">
        <w:rPr>
          <w:rFonts w:ascii="Times New Roman" w:hAnsi="Times New Roman" w:cs="Times New Roman"/>
        </w:rPr>
        <w:t>- Surgery step 5: The authors should mention an additional step to describe how the renal pedicle should be dissected free from surrounding tissue to improve clamp placement and avoid ureter or adrenal gland obstruction.</w:t>
      </w:r>
    </w:p>
    <w:p w:rsidR="00574B27" w:rsidRDefault="00C400EA" w:rsidP="00574B27">
      <w:pPr>
        <w:spacing w:before="120" w:after="120" w:line="240" w:lineRule="auto"/>
        <w:rPr>
          <w:rFonts w:ascii="Times New Roman" w:hAnsi="Times New Roman" w:cs="Times New Roman"/>
          <w:color w:val="0070C0"/>
        </w:rPr>
      </w:pPr>
      <w:r>
        <w:rPr>
          <w:rFonts w:ascii="Times New Roman" w:hAnsi="Times New Roman" w:cs="Times New Roman"/>
          <w:color w:val="0070C0"/>
        </w:rPr>
        <w:t>Thank you for allowing us to provide a clarification on this. We included the following text on steps 5 and 6:</w:t>
      </w:r>
    </w:p>
    <w:p w:rsidR="00C400EA" w:rsidRDefault="00C400EA" w:rsidP="00C400EA">
      <w:pPr>
        <w:spacing w:before="120" w:after="120" w:line="240" w:lineRule="auto"/>
        <w:rPr>
          <w:rFonts w:ascii="Times New Roman" w:hAnsi="Times New Roman" w:cs="Times New Roman"/>
          <w:color w:val="0070C0"/>
        </w:rPr>
      </w:pPr>
      <w:r>
        <w:rPr>
          <w:rFonts w:ascii="Times New Roman" w:hAnsi="Times New Roman" w:cs="Times New Roman"/>
          <w:color w:val="0070C0"/>
        </w:rPr>
        <w:t>L10</w:t>
      </w:r>
      <w:r w:rsidR="00DE1239">
        <w:rPr>
          <w:rFonts w:ascii="Times New Roman" w:hAnsi="Times New Roman" w:cs="Times New Roman"/>
          <w:color w:val="0070C0"/>
        </w:rPr>
        <w:t>4</w:t>
      </w:r>
      <w:r>
        <w:rPr>
          <w:rFonts w:ascii="Times New Roman" w:hAnsi="Times New Roman" w:cs="Times New Roman"/>
          <w:color w:val="0070C0"/>
        </w:rPr>
        <w:t>-1</w:t>
      </w:r>
      <w:r w:rsidR="00DE1239">
        <w:rPr>
          <w:rFonts w:ascii="Times New Roman" w:hAnsi="Times New Roman" w:cs="Times New Roman"/>
          <w:color w:val="0070C0"/>
        </w:rPr>
        <w:t>08</w:t>
      </w:r>
      <w:r>
        <w:rPr>
          <w:rFonts w:ascii="Times New Roman" w:hAnsi="Times New Roman" w:cs="Times New Roman"/>
          <w:color w:val="0070C0"/>
        </w:rPr>
        <w:t xml:space="preserve"> </w:t>
      </w:r>
    </w:p>
    <w:p w:rsidR="00C400EA" w:rsidRPr="00C400EA" w:rsidRDefault="00C400EA" w:rsidP="00C400EA">
      <w:pPr>
        <w:spacing w:before="120" w:after="120" w:line="240" w:lineRule="auto"/>
        <w:rPr>
          <w:rFonts w:ascii="Times New Roman" w:hAnsi="Times New Roman" w:cs="Times New Roman"/>
          <w:i/>
          <w:color w:val="0070C0"/>
        </w:rPr>
      </w:pPr>
      <w:r>
        <w:rPr>
          <w:rFonts w:ascii="Times New Roman" w:hAnsi="Times New Roman" w:cs="Times New Roman"/>
          <w:i/>
          <w:color w:val="0070C0"/>
        </w:rPr>
        <w:t>“</w:t>
      </w:r>
      <w:r w:rsidRPr="00C400EA">
        <w:rPr>
          <w:rFonts w:ascii="Times New Roman" w:hAnsi="Times New Roman" w:cs="Times New Roman"/>
          <w:i/>
          <w:color w:val="0070C0"/>
        </w:rPr>
        <w:t>2.5.</w:t>
      </w:r>
      <w:r w:rsidR="00DE1239">
        <w:rPr>
          <w:rFonts w:ascii="Times New Roman" w:hAnsi="Times New Roman" w:cs="Times New Roman"/>
          <w:i/>
          <w:color w:val="0070C0"/>
        </w:rPr>
        <w:t xml:space="preserve"> </w:t>
      </w:r>
      <w:r w:rsidR="00DE1239" w:rsidRPr="00DE1239">
        <w:rPr>
          <w:rFonts w:ascii="Times New Roman" w:hAnsi="Times New Roman" w:cs="Times New Roman"/>
          <w:i/>
          <w:color w:val="0070C0"/>
        </w:rPr>
        <w:t>Slowly expose the right kidney and identify the renal pedicle. Carefully remove the adipose tissue around the pedicle</w:t>
      </w:r>
      <w:r w:rsidRPr="00C400EA">
        <w:rPr>
          <w:rFonts w:ascii="Times New Roman" w:hAnsi="Times New Roman" w:cs="Times New Roman"/>
          <w:i/>
          <w:color w:val="0070C0"/>
        </w:rPr>
        <w:t>.</w:t>
      </w:r>
    </w:p>
    <w:p w:rsidR="00C400EA" w:rsidRDefault="00C400EA" w:rsidP="00C400EA">
      <w:pPr>
        <w:spacing w:before="120" w:after="120" w:line="240" w:lineRule="auto"/>
        <w:rPr>
          <w:rFonts w:ascii="Times New Roman" w:hAnsi="Times New Roman" w:cs="Times New Roman"/>
          <w:i/>
          <w:color w:val="0070C0"/>
        </w:rPr>
      </w:pPr>
      <w:r w:rsidRPr="00C400EA">
        <w:rPr>
          <w:rFonts w:ascii="Times New Roman" w:hAnsi="Times New Roman" w:cs="Times New Roman"/>
          <w:i/>
          <w:color w:val="0070C0"/>
        </w:rPr>
        <w:t>2.6.</w:t>
      </w:r>
      <w:r>
        <w:rPr>
          <w:rFonts w:ascii="Times New Roman" w:hAnsi="Times New Roman" w:cs="Times New Roman"/>
          <w:i/>
          <w:color w:val="0070C0"/>
        </w:rPr>
        <w:t xml:space="preserve"> </w:t>
      </w:r>
      <w:r w:rsidR="00DE1239" w:rsidRPr="00DE1239">
        <w:rPr>
          <w:rFonts w:ascii="Times New Roman" w:hAnsi="Times New Roman" w:cs="Times New Roman"/>
          <w:i/>
          <w:color w:val="0070C0"/>
        </w:rPr>
        <w:t>To induce ischemia, place the vascular clamp over the renal artery and vein present in the renal pedicle, avoiding clamping the adjacent ureter. A Halsted-Mosquito hemostat is useful for manipulating the vascular clamp</w:t>
      </w:r>
      <w:r w:rsidRPr="00C400EA">
        <w:rPr>
          <w:rFonts w:ascii="Times New Roman" w:hAnsi="Times New Roman" w:cs="Times New Roman"/>
          <w:i/>
          <w:color w:val="0070C0"/>
        </w:rPr>
        <w:t>”</w:t>
      </w:r>
    </w:p>
    <w:p w:rsidR="00C400EA" w:rsidRDefault="00C400EA" w:rsidP="00C400EA">
      <w:pPr>
        <w:spacing w:before="120" w:after="120" w:line="240" w:lineRule="auto"/>
        <w:rPr>
          <w:rFonts w:ascii="Times New Roman" w:hAnsi="Times New Roman" w:cs="Times New Roman"/>
          <w:i/>
          <w:color w:val="0070C0"/>
        </w:rPr>
      </w:pPr>
      <w:r>
        <w:rPr>
          <w:rFonts w:ascii="Times New Roman" w:hAnsi="Times New Roman" w:cs="Times New Roman"/>
          <w:i/>
          <w:color w:val="0070C0"/>
        </w:rPr>
        <w:t>We also included this as a critical point in the discussion as follows:</w:t>
      </w:r>
    </w:p>
    <w:p w:rsidR="00C400EA" w:rsidRPr="00C400EA" w:rsidRDefault="00C400EA" w:rsidP="00C400EA">
      <w:pPr>
        <w:spacing w:before="120" w:after="120" w:line="240" w:lineRule="auto"/>
        <w:rPr>
          <w:rFonts w:ascii="Times New Roman" w:hAnsi="Times New Roman" w:cs="Times New Roman"/>
          <w:i/>
          <w:color w:val="0070C0"/>
        </w:rPr>
      </w:pPr>
      <w:r w:rsidRPr="00C400EA">
        <w:rPr>
          <w:rFonts w:ascii="Times New Roman" w:hAnsi="Times New Roman" w:cs="Times New Roman"/>
          <w:color w:val="0070C0"/>
        </w:rPr>
        <w:t>L2</w:t>
      </w:r>
      <w:r w:rsidR="00DE1239">
        <w:rPr>
          <w:rFonts w:ascii="Times New Roman" w:hAnsi="Times New Roman" w:cs="Times New Roman"/>
          <w:color w:val="0070C0"/>
        </w:rPr>
        <w:t>49</w:t>
      </w:r>
      <w:r w:rsidRPr="00C400EA">
        <w:rPr>
          <w:rFonts w:ascii="Times New Roman" w:hAnsi="Times New Roman" w:cs="Times New Roman"/>
          <w:color w:val="0070C0"/>
        </w:rPr>
        <w:t>-25</w:t>
      </w:r>
      <w:r w:rsidR="00DE1239">
        <w:rPr>
          <w:rFonts w:ascii="Times New Roman" w:hAnsi="Times New Roman" w:cs="Times New Roman"/>
          <w:color w:val="0070C0"/>
        </w:rPr>
        <w:t>5</w:t>
      </w:r>
      <w:r>
        <w:rPr>
          <w:rFonts w:ascii="Times New Roman" w:hAnsi="Times New Roman" w:cs="Times New Roman"/>
          <w:i/>
          <w:color w:val="0070C0"/>
        </w:rPr>
        <w:t xml:space="preserve"> “</w:t>
      </w:r>
      <w:r w:rsidR="00DE1239" w:rsidRPr="00DE1239">
        <w:rPr>
          <w:rFonts w:ascii="Times New Roman" w:hAnsi="Times New Roman" w:cs="Times New Roman"/>
          <w:i/>
          <w:color w:val="0070C0"/>
        </w:rPr>
        <w:t xml:space="preserve">The exposure of the kidney and the proper placement of the vascular clamp are also critical for the success of the experiment. Damage to the renal capsule by improper handling of the forceps during exposure of the kidney through the surgical incision will result in </w:t>
      </w:r>
      <w:proofErr w:type="spellStart"/>
      <w:r w:rsidR="00DE1239" w:rsidRPr="00DE1239">
        <w:rPr>
          <w:rFonts w:ascii="Times New Roman" w:hAnsi="Times New Roman" w:cs="Times New Roman"/>
          <w:i/>
          <w:color w:val="0070C0"/>
        </w:rPr>
        <w:t>perirenal</w:t>
      </w:r>
      <w:proofErr w:type="spellEnd"/>
      <w:r w:rsidR="00DE1239" w:rsidRPr="00DE1239">
        <w:rPr>
          <w:rFonts w:ascii="Times New Roman" w:hAnsi="Times New Roman" w:cs="Times New Roman"/>
          <w:i/>
          <w:color w:val="0070C0"/>
        </w:rPr>
        <w:t xml:space="preserve"> hemorrhage and inflammation. The vascular clamp </w:t>
      </w:r>
      <w:proofErr w:type="gramStart"/>
      <w:r w:rsidR="00DE1239" w:rsidRPr="00DE1239">
        <w:rPr>
          <w:rFonts w:ascii="Times New Roman" w:hAnsi="Times New Roman" w:cs="Times New Roman"/>
          <w:i/>
          <w:color w:val="0070C0"/>
        </w:rPr>
        <w:t>should be placed</w:t>
      </w:r>
      <w:proofErr w:type="gramEnd"/>
      <w:r w:rsidR="00DE1239" w:rsidRPr="00DE1239">
        <w:rPr>
          <w:rFonts w:ascii="Times New Roman" w:hAnsi="Times New Roman" w:cs="Times New Roman"/>
          <w:i/>
          <w:color w:val="0070C0"/>
        </w:rPr>
        <w:t xml:space="preserve"> on the renal pedicle occluding the renal artery and the renal vein without affecting the ureter and the suprarenal arteries. Critical for this step is the careful dissection of the adipose tissue surrounding the renal hilum </w:t>
      </w:r>
      <w:r w:rsidR="00DE1239" w:rsidRPr="00DE1239">
        <w:rPr>
          <w:rFonts w:ascii="Times New Roman" w:hAnsi="Times New Roman" w:cs="Times New Roman"/>
          <w:i/>
          <w:color w:val="0070C0"/>
          <w:vertAlign w:val="superscript"/>
        </w:rPr>
        <w:t>14, 16</w:t>
      </w:r>
      <w:r w:rsidR="00DE1239" w:rsidRPr="00DE1239">
        <w:rPr>
          <w:rFonts w:ascii="Times New Roman" w:hAnsi="Times New Roman" w:cs="Times New Roman"/>
          <w:i/>
          <w:color w:val="0070C0"/>
        </w:rPr>
        <w:t>.</w:t>
      </w:r>
      <w:r>
        <w:rPr>
          <w:rFonts w:ascii="Times New Roman" w:hAnsi="Times New Roman" w:cs="Times New Roman"/>
          <w:i/>
          <w:color w:val="0070C0"/>
        </w:rPr>
        <w:t>”</w:t>
      </w:r>
    </w:p>
    <w:p w:rsidR="00C400EA" w:rsidRPr="00574B27" w:rsidRDefault="00C400EA" w:rsidP="00574B27">
      <w:pPr>
        <w:spacing w:before="120" w:after="120" w:line="240" w:lineRule="auto"/>
        <w:rPr>
          <w:rFonts w:ascii="Times New Roman" w:hAnsi="Times New Roman" w:cs="Times New Roman"/>
        </w:rPr>
      </w:pPr>
    </w:p>
    <w:p w:rsidR="00574B27" w:rsidRPr="00574B27" w:rsidRDefault="00574B27" w:rsidP="00574B27">
      <w:pPr>
        <w:spacing w:before="120" w:after="120" w:line="240" w:lineRule="auto"/>
        <w:rPr>
          <w:rFonts w:ascii="Times New Roman" w:hAnsi="Times New Roman" w:cs="Times New Roman"/>
        </w:rPr>
      </w:pPr>
      <w:r w:rsidRPr="00574B27">
        <w:rPr>
          <w:rFonts w:ascii="Times New Roman" w:hAnsi="Times New Roman" w:cs="Times New Roman"/>
        </w:rPr>
        <w:t>Minor Concerns:</w:t>
      </w:r>
    </w:p>
    <w:p w:rsidR="00574B27" w:rsidRDefault="00574B27" w:rsidP="00574B27">
      <w:pPr>
        <w:spacing w:before="120" w:after="120" w:line="240" w:lineRule="auto"/>
        <w:rPr>
          <w:rFonts w:ascii="Times New Roman" w:hAnsi="Times New Roman" w:cs="Times New Roman"/>
        </w:rPr>
      </w:pPr>
      <w:r w:rsidRPr="00574B27">
        <w:rPr>
          <w:rFonts w:ascii="Times New Roman" w:hAnsi="Times New Roman" w:cs="Times New Roman"/>
        </w:rPr>
        <w:lastRenderedPageBreak/>
        <w:t>- The authors mention that it is important to eliminate gender differences and match animals for age and weight to produce reproducible results. However, it has been shown that also the mouse strain influences IRI effects (</w:t>
      </w:r>
      <w:proofErr w:type="spellStart"/>
      <w:r w:rsidRPr="00574B27">
        <w:rPr>
          <w:rFonts w:ascii="Times New Roman" w:hAnsi="Times New Roman" w:cs="Times New Roman"/>
        </w:rPr>
        <w:t>Burne</w:t>
      </w:r>
      <w:proofErr w:type="spellEnd"/>
      <w:r w:rsidRPr="00574B27">
        <w:rPr>
          <w:rFonts w:ascii="Times New Roman" w:hAnsi="Times New Roman" w:cs="Times New Roman"/>
        </w:rPr>
        <w:t xml:space="preserve"> MJ et al., Transplantation, 2000). This information should be added to the manuscript.</w:t>
      </w:r>
    </w:p>
    <w:p w:rsidR="00C400EA" w:rsidRDefault="00C400EA" w:rsidP="00574B27">
      <w:pPr>
        <w:spacing w:before="120" w:after="120" w:line="240" w:lineRule="auto"/>
        <w:rPr>
          <w:rFonts w:ascii="Times New Roman" w:hAnsi="Times New Roman" w:cs="Times New Roman"/>
          <w:color w:val="0070C0"/>
        </w:rPr>
      </w:pPr>
      <w:r>
        <w:rPr>
          <w:rFonts w:ascii="Times New Roman" w:hAnsi="Times New Roman" w:cs="Times New Roman"/>
          <w:color w:val="0070C0"/>
        </w:rPr>
        <w:t xml:space="preserve">Thank you. We </w:t>
      </w:r>
      <w:r w:rsidR="00D24AE8">
        <w:rPr>
          <w:rFonts w:ascii="Times New Roman" w:hAnsi="Times New Roman" w:cs="Times New Roman"/>
          <w:color w:val="0070C0"/>
        </w:rPr>
        <w:t>addressed this point and added strain-based differences as follows</w:t>
      </w:r>
      <w:r>
        <w:rPr>
          <w:rFonts w:ascii="Times New Roman" w:hAnsi="Times New Roman" w:cs="Times New Roman"/>
          <w:color w:val="0070C0"/>
        </w:rPr>
        <w:t>:</w:t>
      </w:r>
    </w:p>
    <w:p w:rsidR="00C400EA" w:rsidRPr="00C400EA" w:rsidRDefault="00C400EA" w:rsidP="00574B27">
      <w:pPr>
        <w:spacing w:before="120" w:after="120" w:line="240" w:lineRule="auto"/>
        <w:rPr>
          <w:rFonts w:ascii="Times New Roman" w:hAnsi="Times New Roman" w:cs="Times New Roman"/>
          <w:color w:val="0070C0"/>
        </w:rPr>
      </w:pPr>
      <w:r>
        <w:rPr>
          <w:rFonts w:ascii="Times New Roman" w:hAnsi="Times New Roman" w:cs="Times New Roman"/>
          <w:color w:val="0070C0"/>
        </w:rPr>
        <w:t>L5</w:t>
      </w:r>
      <w:r w:rsidR="00DC74D4">
        <w:rPr>
          <w:rFonts w:ascii="Times New Roman" w:hAnsi="Times New Roman" w:cs="Times New Roman"/>
          <w:color w:val="0070C0"/>
        </w:rPr>
        <w:t>6</w:t>
      </w:r>
      <w:r>
        <w:rPr>
          <w:rFonts w:ascii="Times New Roman" w:hAnsi="Times New Roman" w:cs="Times New Roman"/>
          <w:color w:val="0070C0"/>
        </w:rPr>
        <w:t>-5</w:t>
      </w:r>
      <w:r w:rsidR="00DC74D4">
        <w:rPr>
          <w:rFonts w:ascii="Times New Roman" w:hAnsi="Times New Roman" w:cs="Times New Roman"/>
          <w:color w:val="0070C0"/>
        </w:rPr>
        <w:t>8</w:t>
      </w:r>
      <w:r>
        <w:rPr>
          <w:rFonts w:ascii="Times New Roman" w:hAnsi="Times New Roman" w:cs="Times New Roman"/>
          <w:color w:val="0070C0"/>
        </w:rPr>
        <w:t xml:space="preserve"> </w:t>
      </w:r>
      <w:r w:rsidRPr="00C400EA">
        <w:rPr>
          <w:rFonts w:ascii="Times New Roman" w:hAnsi="Times New Roman" w:cs="Times New Roman"/>
          <w:i/>
          <w:color w:val="0070C0"/>
        </w:rPr>
        <w:t xml:space="preserve">“General remarks. In order to eliminate gender- and strain-based differences in IRI effects, only male </w:t>
      </w:r>
      <w:r w:rsidR="008743EA">
        <w:rPr>
          <w:rFonts w:ascii="Times New Roman" w:hAnsi="Times New Roman" w:cs="Times New Roman"/>
          <w:i/>
          <w:color w:val="0070C0"/>
        </w:rPr>
        <w:t xml:space="preserve">C57BL6 mice </w:t>
      </w:r>
      <w:proofErr w:type="gramStart"/>
      <w:r w:rsidRPr="00C400EA">
        <w:rPr>
          <w:rFonts w:ascii="Times New Roman" w:hAnsi="Times New Roman" w:cs="Times New Roman"/>
          <w:i/>
          <w:color w:val="0070C0"/>
        </w:rPr>
        <w:t>were used</w:t>
      </w:r>
      <w:proofErr w:type="gramEnd"/>
      <w:r w:rsidRPr="00C400EA">
        <w:rPr>
          <w:rFonts w:ascii="Times New Roman" w:hAnsi="Times New Roman" w:cs="Times New Roman"/>
          <w:i/>
          <w:color w:val="0070C0"/>
        </w:rPr>
        <w:t xml:space="preserve"> in the study. All animals were matched in age and weight in order to produce comparable results.”</w:t>
      </w:r>
    </w:p>
    <w:p w:rsidR="00574B27" w:rsidRDefault="00574B27" w:rsidP="00574B27">
      <w:pPr>
        <w:spacing w:before="120" w:after="120" w:line="240" w:lineRule="auto"/>
        <w:rPr>
          <w:rFonts w:ascii="Times New Roman" w:hAnsi="Times New Roman" w:cs="Times New Roman"/>
        </w:rPr>
      </w:pPr>
      <w:r w:rsidRPr="00574B27">
        <w:rPr>
          <w:rFonts w:ascii="Times New Roman" w:hAnsi="Times New Roman" w:cs="Times New Roman"/>
        </w:rPr>
        <w:t>- Please improve overall quality of the figures (mainly figure 1, 2 and 3).</w:t>
      </w:r>
    </w:p>
    <w:p w:rsidR="00D24AE8" w:rsidRPr="00D24AE8" w:rsidRDefault="00D24AE8" w:rsidP="00574B27">
      <w:pPr>
        <w:spacing w:before="120" w:after="120" w:line="240" w:lineRule="auto"/>
        <w:rPr>
          <w:rFonts w:ascii="Times New Roman" w:hAnsi="Times New Roman" w:cs="Times New Roman"/>
          <w:color w:val="0070C0"/>
        </w:rPr>
      </w:pPr>
      <w:r>
        <w:rPr>
          <w:rFonts w:ascii="Times New Roman" w:hAnsi="Times New Roman" w:cs="Times New Roman"/>
          <w:color w:val="0070C0"/>
        </w:rPr>
        <w:t xml:space="preserve">We sincerely apologize for this. We provided all original figures as high-resolution individual images. We opened each image and diagram and the </w:t>
      </w:r>
      <w:r w:rsidR="004346B3">
        <w:rPr>
          <w:rFonts w:ascii="Times New Roman" w:hAnsi="Times New Roman" w:cs="Times New Roman"/>
          <w:color w:val="0070C0"/>
        </w:rPr>
        <w:t>resolution</w:t>
      </w:r>
      <w:r>
        <w:rPr>
          <w:rFonts w:ascii="Times New Roman" w:hAnsi="Times New Roman" w:cs="Times New Roman"/>
          <w:color w:val="0070C0"/>
        </w:rPr>
        <w:t xml:space="preserve"> is very high. However, during the conversion of the </w:t>
      </w:r>
      <w:r w:rsidR="004346B3">
        <w:rPr>
          <w:rFonts w:ascii="Times New Roman" w:hAnsi="Times New Roman" w:cs="Times New Roman"/>
          <w:color w:val="0070C0"/>
        </w:rPr>
        <w:t xml:space="preserve">original </w:t>
      </w:r>
      <w:r>
        <w:rPr>
          <w:rFonts w:ascii="Times New Roman" w:hAnsi="Times New Roman" w:cs="Times New Roman"/>
          <w:color w:val="0070C0"/>
        </w:rPr>
        <w:t xml:space="preserve">files to a single PDF document, the quality of the figures was dramatically reduced. </w:t>
      </w:r>
      <w:r w:rsidR="004346B3">
        <w:rPr>
          <w:rFonts w:ascii="Times New Roman" w:hAnsi="Times New Roman" w:cs="Times New Roman"/>
          <w:color w:val="0070C0"/>
        </w:rPr>
        <w:t xml:space="preserve">Besides this, </w:t>
      </w:r>
      <w:r>
        <w:rPr>
          <w:rFonts w:ascii="Times New Roman" w:hAnsi="Times New Roman" w:cs="Times New Roman"/>
          <w:color w:val="0070C0"/>
        </w:rPr>
        <w:t>the reader can open the original high-resolution images</w:t>
      </w:r>
      <w:r w:rsidR="004346B3">
        <w:rPr>
          <w:rFonts w:ascii="Times New Roman" w:hAnsi="Times New Roman" w:cs="Times New Roman"/>
          <w:color w:val="0070C0"/>
        </w:rPr>
        <w:t xml:space="preserve"> by clicking on the link placed on each figure in the PDF.</w:t>
      </w:r>
      <w:r>
        <w:rPr>
          <w:rFonts w:ascii="Times New Roman" w:hAnsi="Times New Roman" w:cs="Times New Roman"/>
          <w:color w:val="0070C0"/>
        </w:rPr>
        <w:t xml:space="preserve"> </w:t>
      </w:r>
    </w:p>
    <w:p w:rsidR="00574B27" w:rsidRDefault="00574B27" w:rsidP="00574B27">
      <w:pPr>
        <w:spacing w:before="120" w:after="120" w:line="240" w:lineRule="auto"/>
        <w:rPr>
          <w:rFonts w:ascii="Times New Roman" w:hAnsi="Times New Roman" w:cs="Times New Roman"/>
        </w:rPr>
      </w:pPr>
      <w:r w:rsidRPr="00574B27">
        <w:rPr>
          <w:rFonts w:ascii="Times New Roman" w:hAnsi="Times New Roman" w:cs="Times New Roman"/>
        </w:rPr>
        <w:t>- The table of material should be completed as some crucial equipment is currently missing, e.g. razors, iodine, 70% ethanol, and others.</w:t>
      </w:r>
    </w:p>
    <w:p w:rsidR="00AB70B7" w:rsidRPr="00AB70B7" w:rsidRDefault="00AB70B7" w:rsidP="00574B27">
      <w:pPr>
        <w:spacing w:before="120" w:after="120" w:line="240" w:lineRule="auto"/>
        <w:rPr>
          <w:rFonts w:ascii="Times New Roman" w:hAnsi="Times New Roman" w:cs="Times New Roman"/>
          <w:color w:val="0070C0"/>
        </w:rPr>
      </w:pPr>
      <w:r>
        <w:rPr>
          <w:rFonts w:ascii="Times New Roman" w:hAnsi="Times New Roman" w:cs="Times New Roman"/>
          <w:color w:val="0070C0"/>
        </w:rPr>
        <w:t xml:space="preserve">We </w:t>
      </w:r>
      <w:r w:rsidR="0034400E">
        <w:rPr>
          <w:rFonts w:ascii="Times New Roman" w:hAnsi="Times New Roman" w:cs="Times New Roman"/>
          <w:color w:val="0070C0"/>
        </w:rPr>
        <w:t xml:space="preserve">included all crucial equipment and medicaments (vascular clamp, heating pad, ketamine, buprenorphine, </w:t>
      </w:r>
      <w:proofErr w:type="spellStart"/>
      <w:r w:rsidR="0034400E">
        <w:rPr>
          <w:rFonts w:ascii="Times New Roman" w:hAnsi="Times New Roman" w:cs="Times New Roman"/>
          <w:color w:val="0070C0"/>
        </w:rPr>
        <w:t>etc</w:t>
      </w:r>
      <w:proofErr w:type="spellEnd"/>
      <w:r w:rsidR="0034400E">
        <w:rPr>
          <w:rFonts w:ascii="Times New Roman" w:hAnsi="Times New Roman" w:cs="Times New Roman"/>
          <w:color w:val="0070C0"/>
        </w:rPr>
        <w:t xml:space="preserve">) in the table but excluded </w:t>
      </w:r>
      <w:r w:rsidR="00E40DF4">
        <w:rPr>
          <w:rFonts w:ascii="Times New Roman" w:hAnsi="Times New Roman" w:cs="Times New Roman"/>
          <w:color w:val="0070C0"/>
        </w:rPr>
        <w:t xml:space="preserve">basic surgical supplies </w:t>
      </w:r>
      <w:r w:rsidR="0034400E">
        <w:rPr>
          <w:rFonts w:ascii="Times New Roman" w:hAnsi="Times New Roman" w:cs="Times New Roman"/>
          <w:color w:val="0070C0"/>
        </w:rPr>
        <w:t xml:space="preserve">that are </w:t>
      </w:r>
      <w:bookmarkStart w:id="0" w:name="_GoBack"/>
      <w:bookmarkEnd w:id="0"/>
      <w:r w:rsidR="0034400E">
        <w:rPr>
          <w:rFonts w:ascii="Times New Roman" w:hAnsi="Times New Roman" w:cs="Times New Roman"/>
          <w:color w:val="0070C0"/>
        </w:rPr>
        <w:t>common</w:t>
      </w:r>
      <w:r w:rsidR="00E40DF4">
        <w:rPr>
          <w:rFonts w:ascii="Times New Roman" w:hAnsi="Times New Roman" w:cs="Times New Roman"/>
          <w:color w:val="0070C0"/>
        </w:rPr>
        <w:t>ly found in a standard laboratory setting (</w:t>
      </w:r>
      <w:r w:rsidR="0034400E">
        <w:rPr>
          <w:rFonts w:ascii="Times New Roman" w:hAnsi="Times New Roman" w:cs="Times New Roman"/>
          <w:color w:val="0070C0"/>
        </w:rPr>
        <w:t xml:space="preserve">70% ethanol, iodine, cotton swabs, </w:t>
      </w:r>
      <w:r w:rsidR="00E40DF4">
        <w:rPr>
          <w:rFonts w:ascii="Times New Roman" w:hAnsi="Times New Roman" w:cs="Times New Roman"/>
          <w:color w:val="0070C0"/>
        </w:rPr>
        <w:t xml:space="preserve">gauze, </w:t>
      </w:r>
      <w:r w:rsidR="0034400E">
        <w:rPr>
          <w:rFonts w:ascii="Times New Roman" w:hAnsi="Times New Roman" w:cs="Times New Roman"/>
          <w:color w:val="0070C0"/>
        </w:rPr>
        <w:t>etc</w:t>
      </w:r>
      <w:r w:rsidR="00E40DF4">
        <w:rPr>
          <w:rFonts w:ascii="Times New Roman" w:hAnsi="Times New Roman" w:cs="Times New Roman"/>
          <w:color w:val="0070C0"/>
        </w:rPr>
        <w:t>.)</w:t>
      </w:r>
      <w:r>
        <w:rPr>
          <w:rFonts w:ascii="Times New Roman" w:hAnsi="Times New Roman" w:cs="Times New Roman"/>
          <w:color w:val="0070C0"/>
        </w:rPr>
        <w:t>.</w:t>
      </w:r>
    </w:p>
    <w:p w:rsidR="00574B27" w:rsidRPr="00574B27" w:rsidRDefault="00574B27" w:rsidP="00574B27">
      <w:pPr>
        <w:spacing w:before="120" w:after="120" w:line="240" w:lineRule="auto"/>
        <w:rPr>
          <w:rFonts w:ascii="Times New Roman" w:hAnsi="Times New Roman" w:cs="Times New Roman"/>
        </w:rPr>
      </w:pPr>
      <w:r w:rsidRPr="00574B27">
        <w:rPr>
          <w:rFonts w:ascii="Times New Roman" w:hAnsi="Times New Roman" w:cs="Times New Roman"/>
        </w:rPr>
        <w:t>- Figure 1d: Please mention in the figure legend the reperfusion time that was applied for this kidney.</w:t>
      </w:r>
    </w:p>
    <w:p w:rsidR="00574B27" w:rsidRDefault="0034400E" w:rsidP="00574B27">
      <w:pPr>
        <w:spacing w:before="120" w:after="120" w:line="240" w:lineRule="auto"/>
        <w:rPr>
          <w:rFonts w:ascii="Times New Roman" w:hAnsi="Times New Roman" w:cs="Times New Roman"/>
          <w:color w:val="0070C0"/>
        </w:rPr>
      </w:pPr>
      <w:r w:rsidRPr="006B748C">
        <w:rPr>
          <w:rFonts w:ascii="Times New Roman" w:hAnsi="Times New Roman" w:cs="Times New Roman"/>
          <w:color w:val="0070C0"/>
        </w:rPr>
        <w:t>Thank you for pointing this out.</w:t>
      </w:r>
      <w:r>
        <w:rPr>
          <w:rFonts w:ascii="Times New Roman" w:hAnsi="Times New Roman" w:cs="Times New Roman"/>
          <w:color w:val="0070C0"/>
        </w:rPr>
        <w:t xml:space="preserve"> We included this information as follows:</w:t>
      </w:r>
    </w:p>
    <w:p w:rsidR="0034400E" w:rsidRPr="0034400E" w:rsidRDefault="0034400E" w:rsidP="00574B27">
      <w:pPr>
        <w:spacing w:before="120" w:after="120" w:line="240" w:lineRule="auto"/>
        <w:rPr>
          <w:rFonts w:ascii="Times New Roman" w:hAnsi="Times New Roman" w:cs="Times New Roman"/>
          <w:color w:val="0070C0"/>
        </w:rPr>
      </w:pPr>
      <w:r w:rsidRPr="0034400E">
        <w:rPr>
          <w:rFonts w:ascii="Times New Roman" w:hAnsi="Times New Roman" w:cs="Times New Roman"/>
          <w:color w:val="0070C0"/>
        </w:rPr>
        <w:t>L 21</w:t>
      </w:r>
      <w:r w:rsidR="00DE1239">
        <w:rPr>
          <w:rFonts w:ascii="Times New Roman" w:hAnsi="Times New Roman" w:cs="Times New Roman"/>
          <w:color w:val="0070C0"/>
        </w:rPr>
        <w:t>3</w:t>
      </w:r>
      <w:r w:rsidRPr="0034400E">
        <w:rPr>
          <w:rFonts w:ascii="Times New Roman" w:hAnsi="Times New Roman" w:cs="Times New Roman"/>
          <w:color w:val="0070C0"/>
        </w:rPr>
        <w:t xml:space="preserve"> </w:t>
      </w:r>
      <w:r w:rsidRPr="0034400E">
        <w:rPr>
          <w:rFonts w:ascii="Times New Roman" w:hAnsi="Times New Roman" w:cs="Times New Roman"/>
          <w:i/>
          <w:color w:val="0070C0"/>
        </w:rPr>
        <w:t>“…</w:t>
      </w:r>
      <w:r w:rsidR="00C36BC4">
        <w:rPr>
          <w:rFonts w:ascii="Times New Roman" w:hAnsi="Times New Roman" w:cs="Times New Roman"/>
          <w:i/>
          <w:color w:val="0070C0"/>
        </w:rPr>
        <w:t xml:space="preserve"> </w:t>
      </w:r>
      <w:r w:rsidRPr="0034400E">
        <w:rPr>
          <w:rFonts w:ascii="Times New Roman" w:hAnsi="Times New Roman" w:cs="Times New Roman"/>
          <w:i/>
          <w:color w:val="0070C0"/>
        </w:rPr>
        <w:t>24 h after surgery.”</w:t>
      </w:r>
    </w:p>
    <w:p w:rsidR="00574B27" w:rsidRPr="00574B27" w:rsidRDefault="00574B27" w:rsidP="00574B27">
      <w:pPr>
        <w:spacing w:before="120" w:after="120" w:line="240" w:lineRule="auto"/>
        <w:rPr>
          <w:rFonts w:ascii="Times New Roman" w:hAnsi="Times New Roman" w:cs="Times New Roman"/>
        </w:rPr>
      </w:pPr>
    </w:p>
    <w:p w:rsidR="00574B27" w:rsidRPr="00574B27" w:rsidRDefault="00574B27" w:rsidP="00574B27">
      <w:pPr>
        <w:spacing w:before="120" w:after="120" w:line="240" w:lineRule="auto"/>
        <w:rPr>
          <w:rFonts w:ascii="Times New Roman" w:hAnsi="Times New Roman" w:cs="Times New Roman"/>
        </w:rPr>
      </w:pPr>
      <w:r w:rsidRPr="00574B27">
        <w:rPr>
          <w:rFonts w:ascii="Times New Roman" w:hAnsi="Times New Roman" w:cs="Times New Roman"/>
        </w:rPr>
        <w:t>Reviewer #2:</w:t>
      </w:r>
    </w:p>
    <w:p w:rsidR="00574B27" w:rsidRPr="00574B27" w:rsidRDefault="00574B27" w:rsidP="00574B27">
      <w:pPr>
        <w:spacing w:before="120" w:after="120" w:line="240" w:lineRule="auto"/>
        <w:rPr>
          <w:rFonts w:ascii="Times New Roman" w:hAnsi="Times New Roman" w:cs="Times New Roman"/>
        </w:rPr>
      </w:pPr>
      <w:r w:rsidRPr="00574B27">
        <w:rPr>
          <w:rFonts w:ascii="Times New Roman" w:hAnsi="Times New Roman" w:cs="Times New Roman"/>
        </w:rPr>
        <w:t>Manuscript Summary:</w:t>
      </w:r>
    </w:p>
    <w:p w:rsidR="00574B27" w:rsidRPr="00574B27" w:rsidRDefault="00574B27" w:rsidP="00574B27">
      <w:pPr>
        <w:spacing w:before="120" w:after="120" w:line="240" w:lineRule="auto"/>
        <w:rPr>
          <w:rFonts w:ascii="Times New Roman" w:hAnsi="Times New Roman" w:cs="Times New Roman"/>
        </w:rPr>
      </w:pPr>
      <w:r w:rsidRPr="00574B27">
        <w:rPr>
          <w:rFonts w:ascii="Times New Roman" w:hAnsi="Times New Roman" w:cs="Times New Roman"/>
        </w:rPr>
        <w:t xml:space="preserve">The authors have presented a mouse model of unilateral renal ischemia-reperfusion injury (IRI) in this study. The right kidney was </w:t>
      </w:r>
      <w:proofErr w:type="spellStart"/>
      <w:r w:rsidRPr="00574B27">
        <w:rPr>
          <w:rFonts w:ascii="Times New Roman" w:hAnsi="Times New Roman" w:cs="Times New Roman"/>
        </w:rPr>
        <w:t>retroperitoneally</w:t>
      </w:r>
      <w:proofErr w:type="spellEnd"/>
      <w:r w:rsidRPr="00574B27">
        <w:rPr>
          <w:rFonts w:ascii="Times New Roman" w:hAnsi="Times New Roman" w:cs="Times New Roman"/>
        </w:rPr>
        <w:t xml:space="preserve"> exposed in mice for inducing 30-min of unilateral renal ischemia via clamping pedicle, which followed by reperfusion periods of 4 h, 8 h, 16 h, 1 d, 2 d, 4 d, and 7 d in different groups in order to demonstrate sequential renal histopathological changes.</w:t>
      </w:r>
    </w:p>
    <w:p w:rsidR="00574B27" w:rsidRPr="00574B27" w:rsidRDefault="00574B27" w:rsidP="00574B27">
      <w:pPr>
        <w:spacing w:before="120" w:after="120" w:line="240" w:lineRule="auto"/>
        <w:rPr>
          <w:rFonts w:ascii="Times New Roman" w:hAnsi="Times New Roman" w:cs="Times New Roman"/>
        </w:rPr>
      </w:pPr>
    </w:p>
    <w:p w:rsidR="00574B27" w:rsidRPr="00574B27" w:rsidRDefault="00574B27" w:rsidP="00574B27">
      <w:pPr>
        <w:spacing w:before="120" w:after="120" w:line="240" w:lineRule="auto"/>
        <w:rPr>
          <w:rFonts w:ascii="Times New Roman" w:hAnsi="Times New Roman" w:cs="Times New Roman"/>
        </w:rPr>
      </w:pPr>
      <w:r w:rsidRPr="00574B27">
        <w:rPr>
          <w:rFonts w:ascii="Times New Roman" w:hAnsi="Times New Roman" w:cs="Times New Roman"/>
        </w:rPr>
        <w:t>Major Concerns:</w:t>
      </w:r>
    </w:p>
    <w:p w:rsidR="00574B27" w:rsidRDefault="00574B27" w:rsidP="00574B27">
      <w:pPr>
        <w:spacing w:before="120" w:after="120" w:line="240" w:lineRule="auto"/>
        <w:rPr>
          <w:rFonts w:ascii="Times New Roman" w:hAnsi="Times New Roman" w:cs="Times New Roman"/>
        </w:rPr>
      </w:pPr>
      <w:r w:rsidRPr="00574B27">
        <w:rPr>
          <w:rFonts w:ascii="Times New Roman" w:hAnsi="Times New Roman" w:cs="Times New Roman"/>
        </w:rPr>
        <w:t>1- The unilateral renal ischemia-reperfusion is not a proper model for studying the effects of renal IRI on the plasma and urine variables, because the contralateral kidney exhibits compensatory function and prevents the plasma and urinary levels of creatinine, BUN and electrolytes to be changed.</w:t>
      </w:r>
    </w:p>
    <w:p w:rsidR="00C23D1A" w:rsidRDefault="00C23D1A" w:rsidP="00574B27">
      <w:pPr>
        <w:spacing w:before="120" w:after="120" w:line="240" w:lineRule="auto"/>
        <w:rPr>
          <w:rFonts w:ascii="Times New Roman" w:hAnsi="Times New Roman" w:cs="Times New Roman"/>
          <w:color w:val="0070C0"/>
        </w:rPr>
      </w:pPr>
      <w:r>
        <w:rPr>
          <w:rFonts w:ascii="Times New Roman" w:hAnsi="Times New Roman" w:cs="Times New Roman"/>
          <w:color w:val="0070C0"/>
        </w:rPr>
        <w:t>We agree with the reviewer.</w:t>
      </w:r>
      <w:r w:rsidR="00C36BC4">
        <w:rPr>
          <w:rFonts w:ascii="Times New Roman" w:hAnsi="Times New Roman" w:cs="Times New Roman"/>
          <w:color w:val="0070C0"/>
        </w:rPr>
        <w:t xml:space="preserve"> We included the following sentence as one limitation of our model:</w:t>
      </w:r>
    </w:p>
    <w:p w:rsidR="00C36BC4" w:rsidRPr="00C36BC4" w:rsidRDefault="00C36BC4" w:rsidP="00574B27">
      <w:pPr>
        <w:spacing w:before="120" w:after="120" w:line="240" w:lineRule="auto"/>
        <w:rPr>
          <w:rFonts w:ascii="Times New Roman" w:hAnsi="Times New Roman" w:cs="Times New Roman"/>
          <w:color w:val="0070C0"/>
        </w:rPr>
      </w:pPr>
      <w:r w:rsidRPr="00C36BC4">
        <w:rPr>
          <w:rFonts w:ascii="Times New Roman" w:hAnsi="Times New Roman" w:cs="Times New Roman"/>
          <w:color w:val="0070C0"/>
        </w:rPr>
        <w:t>L 27</w:t>
      </w:r>
      <w:r w:rsidR="006648EF">
        <w:rPr>
          <w:rFonts w:ascii="Times New Roman" w:hAnsi="Times New Roman" w:cs="Times New Roman"/>
          <w:color w:val="0070C0"/>
        </w:rPr>
        <w:t>1</w:t>
      </w:r>
      <w:r w:rsidRPr="00C36BC4">
        <w:rPr>
          <w:rFonts w:ascii="Times New Roman" w:hAnsi="Times New Roman" w:cs="Times New Roman"/>
          <w:color w:val="0070C0"/>
        </w:rPr>
        <w:t>-27</w:t>
      </w:r>
      <w:r w:rsidR="006648EF">
        <w:rPr>
          <w:rFonts w:ascii="Times New Roman" w:hAnsi="Times New Roman" w:cs="Times New Roman"/>
          <w:color w:val="0070C0"/>
        </w:rPr>
        <w:t>3</w:t>
      </w:r>
      <w:r w:rsidRPr="00C36BC4">
        <w:rPr>
          <w:rFonts w:ascii="Times New Roman" w:hAnsi="Times New Roman" w:cs="Times New Roman"/>
          <w:color w:val="0070C0"/>
        </w:rPr>
        <w:t xml:space="preserve"> </w:t>
      </w:r>
      <w:r w:rsidRPr="00C36BC4">
        <w:rPr>
          <w:rFonts w:ascii="Times New Roman" w:hAnsi="Times New Roman" w:cs="Times New Roman"/>
          <w:i/>
          <w:color w:val="0070C0"/>
        </w:rPr>
        <w:t>“</w:t>
      </w:r>
      <w:r w:rsidR="006648EF" w:rsidRPr="006648EF">
        <w:rPr>
          <w:rFonts w:ascii="Times New Roman" w:hAnsi="Times New Roman" w:cs="Times New Roman"/>
          <w:i/>
          <w:color w:val="0070C0"/>
        </w:rPr>
        <w:t xml:space="preserve">However, this model is not suitable to induce </w:t>
      </w:r>
      <w:proofErr w:type="spellStart"/>
      <w:r w:rsidR="006648EF" w:rsidRPr="006648EF">
        <w:rPr>
          <w:rFonts w:ascii="Times New Roman" w:hAnsi="Times New Roman" w:cs="Times New Roman"/>
          <w:i/>
          <w:color w:val="0070C0"/>
        </w:rPr>
        <w:t>azotemic</w:t>
      </w:r>
      <w:proofErr w:type="spellEnd"/>
      <w:r w:rsidR="006648EF" w:rsidRPr="006648EF">
        <w:rPr>
          <w:rFonts w:ascii="Times New Roman" w:hAnsi="Times New Roman" w:cs="Times New Roman"/>
          <w:i/>
          <w:color w:val="0070C0"/>
        </w:rPr>
        <w:t xml:space="preserve"> renal damage due in part to the compensatory effect exerted by the non-surgically intervened contralateral kidney.</w:t>
      </w:r>
      <w:r w:rsidRPr="00C36BC4">
        <w:rPr>
          <w:rFonts w:ascii="Times New Roman" w:hAnsi="Times New Roman" w:cs="Times New Roman"/>
          <w:i/>
          <w:color w:val="0070C0"/>
        </w:rPr>
        <w:t>”</w:t>
      </w:r>
    </w:p>
    <w:p w:rsidR="00574B27" w:rsidRDefault="00574B27" w:rsidP="00574B27">
      <w:pPr>
        <w:spacing w:before="120" w:after="120" w:line="240" w:lineRule="auto"/>
        <w:rPr>
          <w:rFonts w:ascii="Times New Roman" w:hAnsi="Times New Roman" w:cs="Times New Roman"/>
        </w:rPr>
      </w:pPr>
      <w:r w:rsidRPr="00574B27">
        <w:rPr>
          <w:rFonts w:ascii="Times New Roman" w:hAnsi="Times New Roman" w:cs="Times New Roman"/>
        </w:rPr>
        <w:t>2- The quality of representative light microphotographs is poor and most of the mentioned lesions are not recognizable in them. In addition, the presented microphotographs for different reperfusion periods are not from the same region of the kidneys and, hence, they cannot be well-compared to each other.</w:t>
      </w:r>
    </w:p>
    <w:p w:rsidR="00C36BC4" w:rsidRDefault="00C36BC4" w:rsidP="00574B27">
      <w:pPr>
        <w:spacing w:before="120" w:after="120" w:line="240" w:lineRule="auto"/>
        <w:rPr>
          <w:rFonts w:ascii="Times New Roman" w:hAnsi="Times New Roman" w:cs="Times New Roman"/>
          <w:color w:val="0070C0"/>
        </w:rPr>
      </w:pPr>
      <w:r>
        <w:rPr>
          <w:rFonts w:ascii="Times New Roman" w:hAnsi="Times New Roman" w:cs="Times New Roman"/>
          <w:color w:val="0070C0"/>
        </w:rPr>
        <w:t xml:space="preserve">We sincerely apologize for this. We provided all original figures as high-resolution individual images. We opened each image and diagram and the quality is very high. However, during the conversion of the </w:t>
      </w:r>
      <w:r>
        <w:rPr>
          <w:rFonts w:ascii="Times New Roman" w:hAnsi="Times New Roman" w:cs="Times New Roman"/>
          <w:color w:val="0070C0"/>
        </w:rPr>
        <w:lastRenderedPageBreak/>
        <w:t xml:space="preserve">submission files to a single PDF document, the quality of the figures was dramatically reduced. By clicking on the link placed on each figure, the reader can open the original high-resolution images. </w:t>
      </w:r>
    </w:p>
    <w:p w:rsidR="00C36BC4" w:rsidRPr="00C36BC4" w:rsidRDefault="00C36BC4" w:rsidP="00574B27">
      <w:pPr>
        <w:spacing w:before="120" w:after="120" w:line="240" w:lineRule="auto"/>
        <w:rPr>
          <w:rFonts w:ascii="Times New Roman" w:hAnsi="Times New Roman" w:cs="Times New Roman"/>
          <w:color w:val="0070C0"/>
        </w:rPr>
      </w:pPr>
      <w:r>
        <w:rPr>
          <w:rFonts w:ascii="Times New Roman" w:hAnsi="Times New Roman" w:cs="Times New Roman"/>
          <w:color w:val="0070C0"/>
        </w:rPr>
        <w:t xml:space="preserve">We agree with the reviewer with the fact that micrographs from the same regions </w:t>
      </w:r>
      <w:r w:rsidR="00BC6C8F">
        <w:rPr>
          <w:rFonts w:ascii="Times New Roman" w:hAnsi="Times New Roman" w:cs="Times New Roman"/>
          <w:color w:val="0070C0"/>
        </w:rPr>
        <w:t xml:space="preserve">of the kidney </w:t>
      </w:r>
      <w:r>
        <w:rPr>
          <w:rFonts w:ascii="Times New Roman" w:hAnsi="Times New Roman" w:cs="Times New Roman"/>
          <w:color w:val="0070C0"/>
        </w:rPr>
        <w:t xml:space="preserve">allow a better comparison between different </w:t>
      </w:r>
      <w:r w:rsidR="00BC6C8F">
        <w:rPr>
          <w:rFonts w:ascii="Times New Roman" w:hAnsi="Times New Roman" w:cs="Times New Roman"/>
          <w:color w:val="0070C0"/>
        </w:rPr>
        <w:t xml:space="preserve">animal </w:t>
      </w:r>
      <w:r>
        <w:rPr>
          <w:rFonts w:ascii="Times New Roman" w:hAnsi="Times New Roman" w:cs="Times New Roman"/>
          <w:color w:val="0070C0"/>
        </w:rPr>
        <w:t xml:space="preserve">groups. For this publication, however, we aimed to show the most representative results </w:t>
      </w:r>
      <w:r w:rsidR="00E02ED6">
        <w:rPr>
          <w:rFonts w:ascii="Times New Roman" w:hAnsi="Times New Roman" w:cs="Times New Roman"/>
          <w:color w:val="0070C0"/>
        </w:rPr>
        <w:t>at each specific reperfusion time</w:t>
      </w:r>
      <w:r w:rsidR="00BC6C8F">
        <w:rPr>
          <w:rFonts w:ascii="Times New Roman" w:hAnsi="Times New Roman" w:cs="Times New Roman"/>
          <w:color w:val="0070C0"/>
        </w:rPr>
        <w:t xml:space="preserve">. </w:t>
      </w:r>
    </w:p>
    <w:p w:rsidR="00574B27" w:rsidRDefault="00574B27" w:rsidP="00574B27">
      <w:pPr>
        <w:spacing w:before="120" w:after="120" w:line="240" w:lineRule="auto"/>
        <w:rPr>
          <w:rFonts w:ascii="Times New Roman" w:hAnsi="Times New Roman" w:cs="Times New Roman"/>
        </w:rPr>
      </w:pPr>
      <w:r w:rsidRPr="00574B27">
        <w:rPr>
          <w:rFonts w:ascii="Times New Roman" w:hAnsi="Times New Roman" w:cs="Times New Roman"/>
        </w:rPr>
        <w:t>3- Figure 4 presents tubular injury scores at different reperfusion time. Scoring system scale 1 to 5 (see main text for a detail description). However, the methods for the grading and scoring of different renal tissue damages have not been explained.</w:t>
      </w:r>
    </w:p>
    <w:p w:rsidR="00BC6C8F" w:rsidRDefault="00BC6C8F" w:rsidP="00574B27">
      <w:pPr>
        <w:spacing w:before="120" w:after="120" w:line="240" w:lineRule="auto"/>
        <w:rPr>
          <w:rFonts w:ascii="Times New Roman" w:hAnsi="Times New Roman" w:cs="Times New Roman"/>
          <w:color w:val="0070C0"/>
        </w:rPr>
      </w:pPr>
      <w:r w:rsidRPr="00BC6C8F">
        <w:rPr>
          <w:rFonts w:ascii="Times New Roman" w:hAnsi="Times New Roman" w:cs="Times New Roman"/>
          <w:color w:val="0070C0"/>
        </w:rPr>
        <w:t xml:space="preserve">Grading </w:t>
      </w:r>
      <w:r>
        <w:rPr>
          <w:rFonts w:ascii="Times New Roman" w:hAnsi="Times New Roman" w:cs="Times New Roman"/>
          <w:color w:val="0070C0"/>
        </w:rPr>
        <w:t xml:space="preserve">and scoring </w:t>
      </w:r>
      <w:proofErr w:type="gramStart"/>
      <w:r w:rsidR="00E40DF4">
        <w:rPr>
          <w:rFonts w:ascii="Times New Roman" w:hAnsi="Times New Roman" w:cs="Times New Roman"/>
          <w:color w:val="0070C0"/>
        </w:rPr>
        <w:t xml:space="preserve">is now </w:t>
      </w:r>
      <w:r>
        <w:rPr>
          <w:rFonts w:ascii="Times New Roman" w:hAnsi="Times New Roman" w:cs="Times New Roman"/>
          <w:color w:val="0070C0"/>
        </w:rPr>
        <w:t>explained</w:t>
      </w:r>
      <w:proofErr w:type="gramEnd"/>
      <w:r>
        <w:rPr>
          <w:rFonts w:ascii="Times New Roman" w:hAnsi="Times New Roman" w:cs="Times New Roman"/>
          <w:color w:val="0070C0"/>
        </w:rPr>
        <w:t xml:space="preserve"> in the Results section as follows:</w:t>
      </w:r>
    </w:p>
    <w:p w:rsidR="00BC6C8F" w:rsidRPr="00BC6C8F" w:rsidRDefault="00BC6C8F" w:rsidP="00574B27">
      <w:pPr>
        <w:spacing w:before="120" w:after="120" w:line="240" w:lineRule="auto"/>
        <w:rPr>
          <w:rFonts w:ascii="Times New Roman" w:hAnsi="Times New Roman" w:cs="Times New Roman"/>
          <w:color w:val="0070C0"/>
        </w:rPr>
      </w:pPr>
      <w:r>
        <w:rPr>
          <w:rFonts w:ascii="Times New Roman" w:hAnsi="Times New Roman" w:cs="Times New Roman"/>
          <w:color w:val="0070C0"/>
        </w:rPr>
        <w:t xml:space="preserve">L </w:t>
      </w:r>
      <w:r w:rsidR="006648EF">
        <w:rPr>
          <w:rFonts w:ascii="Times New Roman" w:hAnsi="Times New Roman" w:cs="Times New Roman"/>
          <w:color w:val="0070C0"/>
        </w:rPr>
        <w:t>199</w:t>
      </w:r>
      <w:r>
        <w:rPr>
          <w:rFonts w:ascii="Times New Roman" w:hAnsi="Times New Roman" w:cs="Times New Roman"/>
          <w:color w:val="0070C0"/>
        </w:rPr>
        <w:t>-20</w:t>
      </w:r>
      <w:r w:rsidR="006648EF">
        <w:rPr>
          <w:rFonts w:ascii="Times New Roman" w:hAnsi="Times New Roman" w:cs="Times New Roman"/>
          <w:color w:val="0070C0"/>
        </w:rPr>
        <w:t>2</w:t>
      </w:r>
      <w:r>
        <w:rPr>
          <w:rFonts w:ascii="Times New Roman" w:hAnsi="Times New Roman" w:cs="Times New Roman"/>
          <w:color w:val="0070C0"/>
        </w:rPr>
        <w:t xml:space="preserve"> </w:t>
      </w:r>
      <w:r w:rsidRPr="00BC6C8F">
        <w:rPr>
          <w:rFonts w:ascii="Times New Roman" w:hAnsi="Times New Roman" w:cs="Times New Roman"/>
          <w:i/>
          <w:color w:val="0070C0"/>
        </w:rPr>
        <w:t>“</w:t>
      </w:r>
      <w:r w:rsidR="006648EF" w:rsidRPr="006648EF">
        <w:rPr>
          <w:rFonts w:ascii="Times New Roman" w:hAnsi="Times New Roman" w:cs="Times New Roman"/>
          <w:i/>
          <w:color w:val="0070C0"/>
        </w:rPr>
        <w:t xml:space="preserve">We developed a tubular injury scoring system in order to categorize the damage over time (fig. 4). In this, </w:t>
      </w:r>
      <w:proofErr w:type="gramStart"/>
      <w:r w:rsidR="006648EF" w:rsidRPr="006648EF">
        <w:rPr>
          <w:rFonts w:ascii="Times New Roman" w:hAnsi="Times New Roman" w:cs="Times New Roman"/>
          <w:i/>
          <w:color w:val="0070C0"/>
        </w:rPr>
        <w:t>five defined alterations were assessed by three different evaluators</w:t>
      </w:r>
      <w:proofErr w:type="gramEnd"/>
      <w:r w:rsidR="006648EF" w:rsidRPr="006648EF">
        <w:rPr>
          <w:rFonts w:ascii="Times New Roman" w:hAnsi="Times New Roman" w:cs="Times New Roman"/>
          <w:i/>
          <w:color w:val="0070C0"/>
        </w:rPr>
        <w:t xml:space="preserve">: 1) tubular epithelial attenuation; 2) brush border loss; 3) tubular necrosis; 4) luminal obstruction; and 5) presence of </w:t>
      </w:r>
      <w:proofErr w:type="spellStart"/>
      <w:r w:rsidR="006648EF" w:rsidRPr="006648EF">
        <w:rPr>
          <w:rFonts w:ascii="Times New Roman" w:hAnsi="Times New Roman" w:cs="Times New Roman"/>
          <w:i/>
          <w:color w:val="0070C0"/>
        </w:rPr>
        <w:t>proteinaceous</w:t>
      </w:r>
      <w:proofErr w:type="spellEnd"/>
      <w:r w:rsidR="006648EF" w:rsidRPr="006648EF">
        <w:rPr>
          <w:rFonts w:ascii="Times New Roman" w:hAnsi="Times New Roman" w:cs="Times New Roman"/>
          <w:i/>
          <w:color w:val="0070C0"/>
        </w:rPr>
        <w:t xml:space="preserve"> cast. We assign “1” if the alteration is present or “0” if absent.</w:t>
      </w:r>
      <w:r w:rsidRPr="00BC6C8F">
        <w:rPr>
          <w:rFonts w:ascii="Times New Roman" w:hAnsi="Times New Roman" w:cs="Times New Roman"/>
          <w:i/>
          <w:color w:val="0070C0"/>
        </w:rPr>
        <w:t>”</w:t>
      </w:r>
      <w:r w:rsidRPr="00BC6C8F">
        <w:rPr>
          <w:rFonts w:ascii="Times New Roman" w:hAnsi="Times New Roman" w:cs="Times New Roman"/>
          <w:color w:val="0070C0"/>
        </w:rPr>
        <w:t xml:space="preserve">  </w:t>
      </w:r>
    </w:p>
    <w:p w:rsidR="00574B27" w:rsidRPr="00574B27" w:rsidRDefault="00574B27" w:rsidP="00574B27">
      <w:pPr>
        <w:spacing w:before="120" w:after="120" w:line="240" w:lineRule="auto"/>
        <w:rPr>
          <w:rFonts w:ascii="Times New Roman" w:hAnsi="Times New Roman" w:cs="Times New Roman"/>
        </w:rPr>
      </w:pPr>
      <w:r w:rsidRPr="00574B27">
        <w:rPr>
          <w:rFonts w:ascii="Times New Roman" w:hAnsi="Times New Roman" w:cs="Times New Roman"/>
        </w:rPr>
        <w:t>4- One of the aim of this study is demonstrating sequential renal histopathological changes over different reperfusion times. Therefore, it could be much better that the levels of each type of renal tissue lesions to be qua</w:t>
      </w:r>
      <w:r w:rsidR="00E40DF4">
        <w:rPr>
          <w:rFonts w:ascii="Times New Roman" w:hAnsi="Times New Roman" w:cs="Times New Roman"/>
        </w:rPr>
        <w:t>n</w:t>
      </w:r>
      <w:r w:rsidRPr="00574B27">
        <w:rPr>
          <w:rFonts w:ascii="Times New Roman" w:hAnsi="Times New Roman" w:cs="Times New Roman"/>
        </w:rPr>
        <w:t>tified at cortex, outer medulla and inner medulla and also total histopathological score to be calculated for all reperfusion periods.</w:t>
      </w:r>
    </w:p>
    <w:p w:rsidR="00574B27" w:rsidRPr="00BC6C8F" w:rsidRDefault="00BC6C8F" w:rsidP="00574B27">
      <w:pPr>
        <w:spacing w:before="120" w:after="120" w:line="240" w:lineRule="auto"/>
        <w:rPr>
          <w:rFonts w:ascii="Times New Roman" w:hAnsi="Times New Roman" w:cs="Times New Roman"/>
          <w:color w:val="0070C0"/>
        </w:rPr>
      </w:pPr>
      <w:r w:rsidRPr="00BC6C8F">
        <w:rPr>
          <w:rFonts w:ascii="Times New Roman" w:hAnsi="Times New Roman" w:cs="Times New Roman"/>
          <w:color w:val="0070C0"/>
        </w:rPr>
        <w:t>Thank</w:t>
      </w:r>
      <w:r>
        <w:rPr>
          <w:rFonts w:ascii="Times New Roman" w:hAnsi="Times New Roman" w:cs="Times New Roman"/>
          <w:color w:val="0070C0"/>
        </w:rPr>
        <w:t xml:space="preserve"> </w:t>
      </w:r>
      <w:r w:rsidR="00AB2145">
        <w:rPr>
          <w:rFonts w:ascii="Times New Roman" w:hAnsi="Times New Roman" w:cs="Times New Roman"/>
          <w:color w:val="0070C0"/>
        </w:rPr>
        <w:t xml:space="preserve">you </w:t>
      </w:r>
      <w:r>
        <w:rPr>
          <w:rFonts w:ascii="Times New Roman" w:hAnsi="Times New Roman" w:cs="Times New Roman"/>
          <w:color w:val="0070C0"/>
        </w:rPr>
        <w:t>for this suggestion. We are working on a scoring system</w:t>
      </w:r>
      <w:r w:rsidR="00AB2145">
        <w:rPr>
          <w:rFonts w:ascii="Times New Roman" w:hAnsi="Times New Roman" w:cs="Times New Roman"/>
          <w:color w:val="0070C0"/>
        </w:rPr>
        <w:t xml:space="preserve"> for the renal medulla</w:t>
      </w:r>
      <w:r>
        <w:rPr>
          <w:rFonts w:ascii="Times New Roman" w:hAnsi="Times New Roman" w:cs="Times New Roman"/>
          <w:color w:val="0070C0"/>
        </w:rPr>
        <w:t xml:space="preserve">. </w:t>
      </w:r>
      <w:r w:rsidR="00E02ED6">
        <w:rPr>
          <w:rFonts w:ascii="Times New Roman" w:hAnsi="Times New Roman" w:cs="Times New Roman"/>
          <w:color w:val="0070C0"/>
        </w:rPr>
        <w:t>In this work,</w:t>
      </w:r>
      <w:r w:rsidR="00AB2145">
        <w:rPr>
          <w:rFonts w:ascii="Times New Roman" w:hAnsi="Times New Roman" w:cs="Times New Roman"/>
          <w:color w:val="0070C0"/>
        </w:rPr>
        <w:t xml:space="preserve"> we wanted to focus </w:t>
      </w:r>
      <w:r w:rsidR="00041ACD">
        <w:rPr>
          <w:rFonts w:ascii="Times New Roman" w:hAnsi="Times New Roman" w:cs="Times New Roman"/>
          <w:color w:val="0070C0"/>
        </w:rPr>
        <w:t xml:space="preserve">primarily on the surgical technique necessary to recreate our mouse model of unilateral renal ischemia-reperfusion injury, and </w:t>
      </w:r>
      <w:r w:rsidR="00AB2145">
        <w:rPr>
          <w:rFonts w:ascii="Times New Roman" w:hAnsi="Times New Roman" w:cs="Times New Roman"/>
          <w:color w:val="0070C0"/>
        </w:rPr>
        <w:t xml:space="preserve">on the </w:t>
      </w:r>
      <w:r>
        <w:rPr>
          <w:rFonts w:ascii="Times New Roman" w:hAnsi="Times New Roman" w:cs="Times New Roman"/>
          <w:color w:val="0070C0"/>
        </w:rPr>
        <w:t xml:space="preserve">most </w:t>
      </w:r>
      <w:r w:rsidR="00AB2145">
        <w:rPr>
          <w:rFonts w:ascii="Times New Roman" w:hAnsi="Times New Roman" w:cs="Times New Roman"/>
          <w:color w:val="0070C0"/>
        </w:rPr>
        <w:t xml:space="preserve">representative </w:t>
      </w:r>
      <w:r>
        <w:rPr>
          <w:rFonts w:ascii="Times New Roman" w:hAnsi="Times New Roman" w:cs="Times New Roman"/>
          <w:color w:val="0070C0"/>
        </w:rPr>
        <w:t xml:space="preserve">pathological changes observed </w:t>
      </w:r>
      <w:r w:rsidR="00AB2145">
        <w:rPr>
          <w:rFonts w:ascii="Times New Roman" w:hAnsi="Times New Roman" w:cs="Times New Roman"/>
          <w:color w:val="0070C0"/>
        </w:rPr>
        <w:t>following renal IRI</w:t>
      </w:r>
      <w:r w:rsidR="00041ACD">
        <w:rPr>
          <w:rFonts w:ascii="Times New Roman" w:hAnsi="Times New Roman" w:cs="Times New Roman"/>
          <w:color w:val="0070C0"/>
        </w:rPr>
        <w:t xml:space="preserve">. </w:t>
      </w:r>
      <w:r w:rsidR="00C71E24">
        <w:rPr>
          <w:rFonts w:ascii="Times New Roman" w:hAnsi="Times New Roman" w:cs="Times New Roman"/>
          <w:color w:val="0070C0"/>
        </w:rPr>
        <w:t>S</w:t>
      </w:r>
      <w:r w:rsidR="00041ACD">
        <w:rPr>
          <w:rFonts w:ascii="Times New Roman" w:hAnsi="Times New Roman" w:cs="Times New Roman"/>
          <w:color w:val="0070C0"/>
        </w:rPr>
        <w:t xml:space="preserve">ignificant microscopic findings </w:t>
      </w:r>
      <w:proofErr w:type="gramStart"/>
      <w:r w:rsidR="00041ACD">
        <w:rPr>
          <w:rFonts w:ascii="Times New Roman" w:hAnsi="Times New Roman" w:cs="Times New Roman"/>
          <w:color w:val="0070C0"/>
        </w:rPr>
        <w:t>were confined</w:t>
      </w:r>
      <w:proofErr w:type="gramEnd"/>
      <w:r w:rsidR="00041ACD">
        <w:rPr>
          <w:rFonts w:ascii="Times New Roman" w:hAnsi="Times New Roman" w:cs="Times New Roman"/>
          <w:color w:val="0070C0"/>
        </w:rPr>
        <w:t xml:space="preserve"> primarily to </w:t>
      </w:r>
      <w:r w:rsidR="00AB2145">
        <w:rPr>
          <w:rFonts w:ascii="Times New Roman" w:hAnsi="Times New Roman" w:cs="Times New Roman"/>
          <w:color w:val="0070C0"/>
        </w:rPr>
        <w:t>the</w:t>
      </w:r>
      <w:r w:rsidR="00E40DF4">
        <w:rPr>
          <w:rFonts w:ascii="Times New Roman" w:hAnsi="Times New Roman" w:cs="Times New Roman"/>
          <w:color w:val="0070C0"/>
        </w:rPr>
        <w:t xml:space="preserve"> deep</w:t>
      </w:r>
      <w:r w:rsidR="00AB2145">
        <w:rPr>
          <w:rFonts w:ascii="Times New Roman" w:hAnsi="Times New Roman" w:cs="Times New Roman"/>
          <w:color w:val="0070C0"/>
        </w:rPr>
        <w:t xml:space="preserve"> cortex and the outer medulla. </w:t>
      </w:r>
      <w:r w:rsidR="00C71E24">
        <w:rPr>
          <w:rFonts w:ascii="Times New Roman" w:hAnsi="Times New Roman" w:cs="Times New Roman"/>
          <w:color w:val="0070C0"/>
        </w:rPr>
        <w:t xml:space="preserve">In our current scoring system therefore, we </w:t>
      </w:r>
      <w:r w:rsidR="00E40DF4">
        <w:rPr>
          <w:rFonts w:ascii="Times New Roman" w:hAnsi="Times New Roman" w:cs="Times New Roman"/>
          <w:color w:val="0070C0"/>
        </w:rPr>
        <w:t>utilized</w:t>
      </w:r>
      <w:r w:rsidR="00AB2145">
        <w:rPr>
          <w:rFonts w:ascii="Times New Roman" w:hAnsi="Times New Roman" w:cs="Times New Roman"/>
          <w:color w:val="0070C0"/>
        </w:rPr>
        <w:t xml:space="preserve"> the term “</w:t>
      </w:r>
      <w:proofErr w:type="spellStart"/>
      <w:r w:rsidR="00E40DF4">
        <w:rPr>
          <w:rFonts w:ascii="Times New Roman" w:hAnsi="Times New Roman" w:cs="Times New Roman"/>
          <w:color w:val="0070C0"/>
        </w:rPr>
        <w:t>corticomedullary</w:t>
      </w:r>
      <w:proofErr w:type="spellEnd"/>
      <w:r w:rsidR="00E40DF4">
        <w:rPr>
          <w:rFonts w:ascii="Times New Roman" w:hAnsi="Times New Roman" w:cs="Times New Roman"/>
          <w:color w:val="0070C0"/>
        </w:rPr>
        <w:t xml:space="preserve"> </w:t>
      </w:r>
      <w:r>
        <w:rPr>
          <w:rFonts w:ascii="Times New Roman" w:hAnsi="Times New Roman" w:cs="Times New Roman"/>
          <w:color w:val="0070C0"/>
        </w:rPr>
        <w:t>junction</w:t>
      </w:r>
      <w:r w:rsidR="00E02ED6">
        <w:rPr>
          <w:rFonts w:ascii="Times New Roman" w:hAnsi="Times New Roman" w:cs="Times New Roman"/>
          <w:color w:val="0070C0"/>
        </w:rPr>
        <w:t xml:space="preserve">” </w:t>
      </w:r>
      <w:r w:rsidR="00041ACD">
        <w:rPr>
          <w:rFonts w:ascii="Times New Roman" w:hAnsi="Times New Roman" w:cs="Times New Roman"/>
          <w:color w:val="0070C0"/>
        </w:rPr>
        <w:t xml:space="preserve">to refer </w:t>
      </w:r>
      <w:r w:rsidR="00C71E24">
        <w:rPr>
          <w:rFonts w:ascii="Times New Roman" w:hAnsi="Times New Roman" w:cs="Times New Roman"/>
          <w:color w:val="0070C0"/>
        </w:rPr>
        <w:t xml:space="preserve">to the region of the kidney most affected by </w:t>
      </w:r>
      <w:r w:rsidR="00E02ED6">
        <w:rPr>
          <w:rFonts w:ascii="Times New Roman" w:hAnsi="Times New Roman" w:cs="Times New Roman"/>
          <w:color w:val="0070C0"/>
        </w:rPr>
        <w:t>tubular injury</w:t>
      </w:r>
      <w:r w:rsidR="00C71E24">
        <w:rPr>
          <w:rFonts w:ascii="Times New Roman" w:hAnsi="Times New Roman" w:cs="Times New Roman"/>
          <w:color w:val="0070C0"/>
        </w:rPr>
        <w:t xml:space="preserve">. </w:t>
      </w:r>
      <w:r w:rsidR="00E02ED6">
        <w:rPr>
          <w:rFonts w:ascii="Times New Roman" w:hAnsi="Times New Roman" w:cs="Times New Roman"/>
          <w:color w:val="0070C0"/>
        </w:rPr>
        <w:t xml:space="preserve"> </w:t>
      </w:r>
    </w:p>
    <w:p w:rsidR="00574B27" w:rsidRPr="00574B27" w:rsidRDefault="00574B27" w:rsidP="00574B27">
      <w:pPr>
        <w:spacing w:before="120" w:after="120" w:line="240" w:lineRule="auto"/>
        <w:rPr>
          <w:rFonts w:ascii="Times New Roman" w:hAnsi="Times New Roman" w:cs="Times New Roman"/>
        </w:rPr>
      </w:pPr>
    </w:p>
    <w:p w:rsidR="00574B27" w:rsidRPr="00574B27" w:rsidRDefault="00574B27" w:rsidP="00574B27">
      <w:pPr>
        <w:spacing w:before="120" w:after="120" w:line="240" w:lineRule="auto"/>
        <w:rPr>
          <w:rFonts w:ascii="Times New Roman" w:hAnsi="Times New Roman" w:cs="Times New Roman"/>
        </w:rPr>
      </w:pPr>
      <w:r w:rsidRPr="00574B27">
        <w:rPr>
          <w:rFonts w:ascii="Times New Roman" w:hAnsi="Times New Roman" w:cs="Times New Roman"/>
        </w:rPr>
        <w:t>Reviewer #3:</w:t>
      </w:r>
    </w:p>
    <w:p w:rsidR="00574B27" w:rsidRPr="00574B27" w:rsidRDefault="00574B27" w:rsidP="00574B27">
      <w:pPr>
        <w:spacing w:before="120" w:after="120" w:line="240" w:lineRule="auto"/>
        <w:rPr>
          <w:rFonts w:ascii="Times New Roman" w:hAnsi="Times New Roman" w:cs="Times New Roman"/>
        </w:rPr>
      </w:pPr>
      <w:r w:rsidRPr="00574B27">
        <w:rPr>
          <w:rFonts w:ascii="Times New Roman" w:hAnsi="Times New Roman" w:cs="Times New Roman"/>
        </w:rPr>
        <w:t>Manuscript Summary:</w:t>
      </w:r>
    </w:p>
    <w:p w:rsidR="00574B27" w:rsidRPr="00574B27" w:rsidRDefault="00574B27" w:rsidP="00574B27">
      <w:pPr>
        <w:spacing w:before="120" w:after="120" w:line="240" w:lineRule="auto"/>
        <w:rPr>
          <w:rFonts w:ascii="Times New Roman" w:hAnsi="Times New Roman" w:cs="Times New Roman"/>
        </w:rPr>
      </w:pPr>
      <w:r w:rsidRPr="00574B27">
        <w:rPr>
          <w:rFonts w:ascii="Times New Roman" w:hAnsi="Times New Roman" w:cs="Times New Roman"/>
        </w:rPr>
        <w:t>The authors presented a mouse model of unilateral renal ischemia-reperfusion injury and provided a sequential overview of representative pathological changes observed in the kidney.</w:t>
      </w:r>
    </w:p>
    <w:p w:rsidR="00574B27" w:rsidRPr="00574B27" w:rsidRDefault="00574B27" w:rsidP="00574B27">
      <w:pPr>
        <w:spacing w:before="120" w:after="120" w:line="240" w:lineRule="auto"/>
        <w:rPr>
          <w:rFonts w:ascii="Times New Roman" w:hAnsi="Times New Roman" w:cs="Times New Roman"/>
        </w:rPr>
      </w:pPr>
    </w:p>
    <w:p w:rsidR="00574B27" w:rsidRPr="00574B27" w:rsidRDefault="00574B27" w:rsidP="00574B27">
      <w:pPr>
        <w:spacing w:before="120" w:after="120" w:line="240" w:lineRule="auto"/>
        <w:rPr>
          <w:rFonts w:ascii="Times New Roman" w:hAnsi="Times New Roman" w:cs="Times New Roman"/>
        </w:rPr>
      </w:pPr>
      <w:r w:rsidRPr="00574B27">
        <w:rPr>
          <w:rFonts w:ascii="Times New Roman" w:hAnsi="Times New Roman" w:cs="Times New Roman"/>
        </w:rPr>
        <w:t>Major Concerns:</w:t>
      </w:r>
    </w:p>
    <w:p w:rsidR="00574B27" w:rsidRDefault="00574B27" w:rsidP="00574B27">
      <w:pPr>
        <w:spacing w:before="120" w:after="120" w:line="240" w:lineRule="auto"/>
        <w:rPr>
          <w:rFonts w:ascii="Times New Roman" w:hAnsi="Times New Roman" w:cs="Times New Roman"/>
        </w:rPr>
      </w:pPr>
      <w:proofErr w:type="gramStart"/>
      <w:r w:rsidRPr="00574B27">
        <w:rPr>
          <w:rFonts w:ascii="Times New Roman" w:hAnsi="Times New Roman" w:cs="Times New Roman"/>
        </w:rPr>
        <w:t>1.The</w:t>
      </w:r>
      <w:proofErr w:type="gramEnd"/>
      <w:r w:rsidRPr="00574B27">
        <w:rPr>
          <w:rFonts w:ascii="Times New Roman" w:hAnsi="Times New Roman" w:cs="Times New Roman"/>
        </w:rPr>
        <w:t xml:space="preserve"> IR-induced tubular injury is not uniform over the whole kidney. In general, </w:t>
      </w:r>
      <w:proofErr w:type="spellStart"/>
      <w:r w:rsidRPr="00574B27">
        <w:rPr>
          <w:rFonts w:ascii="Times New Roman" w:hAnsi="Times New Roman" w:cs="Times New Roman"/>
        </w:rPr>
        <w:t>juxta</w:t>
      </w:r>
      <w:proofErr w:type="spellEnd"/>
      <w:r w:rsidRPr="00574B27">
        <w:rPr>
          <w:rFonts w:ascii="Times New Roman" w:hAnsi="Times New Roman" w:cs="Times New Roman"/>
        </w:rPr>
        <w:t>-medullary region (or named outer medulla) including primarily S3 proximal tubule and TAL has the most severe injury. Thus, the renal pathology should be described and scored in different regions e.g. cortex, outer medulla, and inner medulla, respectively.</w:t>
      </w:r>
    </w:p>
    <w:p w:rsidR="00E73325" w:rsidRPr="00E73325" w:rsidRDefault="00E73325" w:rsidP="00574B27">
      <w:pPr>
        <w:spacing w:before="120" w:after="120" w:line="240" w:lineRule="auto"/>
        <w:rPr>
          <w:rFonts w:ascii="Times New Roman" w:hAnsi="Times New Roman" w:cs="Times New Roman"/>
          <w:color w:val="0070C0"/>
        </w:rPr>
      </w:pPr>
      <w:r w:rsidRPr="00E73325">
        <w:rPr>
          <w:rFonts w:ascii="Times New Roman" w:hAnsi="Times New Roman" w:cs="Times New Roman"/>
          <w:color w:val="0070C0"/>
        </w:rPr>
        <w:t>We agree with the reviewer</w:t>
      </w:r>
      <w:r>
        <w:rPr>
          <w:rFonts w:ascii="Times New Roman" w:hAnsi="Times New Roman" w:cs="Times New Roman"/>
          <w:color w:val="0070C0"/>
        </w:rPr>
        <w:t>.</w:t>
      </w:r>
      <w:r w:rsidRPr="00E73325">
        <w:rPr>
          <w:rFonts w:ascii="Times New Roman" w:hAnsi="Times New Roman" w:cs="Times New Roman"/>
          <w:color w:val="0070C0"/>
        </w:rPr>
        <w:t xml:space="preserve"> </w:t>
      </w:r>
      <w:r>
        <w:rPr>
          <w:rFonts w:ascii="Times New Roman" w:hAnsi="Times New Roman" w:cs="Times New Roman"/>
          <w:color w:val="0070C0"/>
        </w:rPr>
        <w:t xml:space="preserve">Nephron segments show a highly diverse response to IRI and, hence, pathological changes are not uniform over the whole kidney. In this study, we aimed to describe our method, the surgical details for an easy replication of the model, as well as the most representative results after different reperfusion times. We found that most of the pathological changes after IRI </w:t>
      </w:r>
      <w:proofErr w:type="gramStart"/>
      <w:r>
        <w:rPr>
          <w:rFonts w:ascii="Times New Roman" w:hAnsi="Times New Roman" w:cs="Times New Roman"/>
          <w:color w:val="0070C0"/>
        </w:rPr>
        <w:t xml:space="preserve">are </w:t>
      </w:r>
      <w:r w:rsidR="00C71E24">
        <w:rPr>
          <w:rFonts w:ascii="Times New Roman" w:hAnsi="Times New Roman" w:cs="Times New Roman"/>
          <w:color w:val="0070C0"/>
        </w:rPr>
        <w:t>confined</w:t>
      </w:r>
      <w:proofErr w:type="gramEnd"/>
      <w:r w:rsidR="00C71E24">
        <w:rPr>
          <w:rFonts w:ascii="Times New Roman" w:hAnsi="Times New Roman" w:cs="Times New Roman"/>
          <w:color w:val="0070C0"/>
        </w:rPr>
        <w:t xml:space="preserve"> to </w:t>
      </w:r>
      <w:r>
        <w:rPr>
          <w:rFonts w:ascii="Times New Roman" w:hAnsi="Times New Roman" w:cs="Times New Roman"/>
          <w:color w:val="0070C0"/>
        </w:rPr>
        <w:t xml:space="preserve">the </w:t>
      </w:r>
      <w:r w:rsidR="00BF20CB">
        <w:rPr>
          <w:rFonts w:ascii="Times New Roman" w:hAnsi="Times New Roman" w:cs="Times New Roman"/>
          <w:color w:val="0070C0"/>
        </w:rPr>
        <w:t xml:space="preserve">cortex and </w:t>
      </w:r>
      <w:proofErr w:type="spellStart"/>
      <w:r>
        <w:rPr>
          <w:rFonts w:ascii="Times New Roman" w:hAnsi="Times New Roman" w:cs="Times New Roman"/>
          <w:color w:val="0070C0"/>
        </w:rPr>
        <w:t>cortico</w:t>
      </w:r>
      <w:proofErr w:type="spellEnd"/>
      <w:r>
        <w:rPr>
          <w:rFonts w:ascii="Times New Roman" w:hAnsi="Times New Roman" w:cs="Times New Roman"/>
          <w:color w:val="0070C0"/>
        </w:rPr>
        <w:t>-medullary junction (</w:t>
      </w:r>
      <w:proofErr w:type="spellStart"/>
      <w:r>
        <w:rPr>
          <w:rFonts w:ascii="Times New Roman" w:hAnsi="Times New Roman" w:cs="Times New Roman"/>
          <w:color w:val="0070C0"/>
        </w:rPr>
        <w:t>juxta</w:t>
      </w:r>
      <w:proofErr w:type="spellEnd"/>
      <w:r>
        <w:rPr>
          <w:rFonts w:ascii="Times New Roman" w:hAnsi="Times New Roman" w:cs="Times New Roman"/>
          <w:color w:val="0070C0"/>
        </w:rPr>
        <w:t xml:space="preserve">-medullary region) </w:t>
      </w:r>
      <w:r w:rsidR="00BF20CB">
        <w:rPr>
          <w:rFonts w:ascii="Times New Roman" w:hAnsi="Times New Roman" w:cs="Times New Roman"/>
          <w:color w:val="0070C0"/>
        </w:rPr>
        <w:t>(</w:t>
      </w:r>
      <w:r>
        <w:rPr>
          <w:rFonts w:ascii="Times New Roman" w:hAnsi="Times New Roman" w:cs="Times New Roman"/>
          <w:color w:val="0070C0"/>
        </w:rPr>
        <w:t>figure 3</w:t>
      </w:r>
      <w:r w:rsidR="00BF20CB">
        <w:rPr>
          <w:rFonts w:ascii="Times New Roman" w:hAnsi="Times New Roman" w:cs="Times New Roman"/>
          <w:color w:val="0070C0"/>
        </w:rPr>
        <w:t xml:space="preserve">). A zonal separation of the kidney is a valid approach and can provide valuable information. However, we found most of the damage in tubular segments that span the </w:t>
      </w:r>
      <w:r w:rsidR="0005507D">
        <w:rPr>
          <w:rFonts w:ascii="Times New Roman" w:hAnsi="Times New Roman" w:cs="Times New Roman"/>
          <w:color w:val="0070C0"/>
        </w:rPr>
        <w:t xml:space="preserve">deep </w:t>
      </w:r>
      <w:r w:rsidR="00BF20CB">
        <w:rPr>
          <w:rFonts w:ascii="Times New Roman" w:hAnsi="Times New Roman" w:cs="Times New Roman"/>
          <w:color w:val="0070C0"/>
        </w:rPr>
        <w:t>cortex and the outer medulla such as the straight parts of proximal tubules and the TALs. We</w:t>
      </w:r>
      <w:r w:rsidR="00AA0190">
        <w:rPr>
          <w:rFonts w:ascii="Times New Roman" w:hAnsi="Times New Roman" w:cs="Times New Roman"/>
          <w:color w:val="0070C0"/>
        </w:rPr>
        <w:t xml:space="preserve">, hence, focused on </w:t>
      </w:r>
      <w:r w:rsidR="00BF20CB">
        <w:rPr>
          <w:rFonts w:ascii="Times New Roman" w:hAnsi="Times New Roman" w:cs="Times New Roman"/>
          <w:color w:val="0070C0"/>
        </w:rPr>
        <w:t>the tubular segments that showed most of the damage</w:t>
      </w:r>
      <w:r w:rsidR="00AA0190">
        <w:rPr>
          <w:rFonts w:ascii="Times New Roman" w:hAnsi="Times New Roman" w:cs="Times New Roman"/>
          <w:color w:val="0070C0"/>
        </w:rPr>
        <w:t xml:space="preserve">. </w:t>
      </w:r>
    </w:p>
    <w:p w:rsidR="00574B27" w:rsidRPr="00574B27" w:rsidRDefault="00574B27" w:rsidP="00574B27">
      <w:pPr>
        <w:spacing w:before="120" w:after="120" w:line="240" w:lineRule="auto"/>
        <w:rPr>
          <w:rFonts w:ascii="Times New Roman" w:hAnsi="Times New Roman" w:cs="Times New Roman"/>
        </w:rPr>
      </w:pPr>
      <w:r w:rsidRPr="00574B27">
        <w:rPr>
          <w:rFonts w:ascii="Times New Roman" w:hAnsi="Times New Roman" w:cs="Times New Roman"/>
        </w:rPr>
        <w:t>2. A video showing the surgery procedure is necessary, especially for the publication in JOVE.</w:t>
      </w:r>
    </w:p>
    <w:p w:rsidR="00574B27" w:rsidRPr="00AA0190" w:rsidRDefault="00AA0190" w:rsidP="00574B27">
      <w:pPr>
        <w:spacing w:before="120" w:after="120" w:line="240" w:lineRule="auto"/>
        <w:rPr>
          <w:rFonts w:ascii="Times New Roman" w:hAnsi="Times New Roman" w:cs="Times New Roman"/>
          <w:color w:val="0070C0"/>
        </w:rPr>
      </w:pPr>
      <w:r w:rsidRPr="00AA0190">
        <w:rPr>
          <w:rFonts w:ascii="Times New Roman" w:hAnsi="Times New Roman" w:cs="Times New Roman"/>
          <w:color w:val="0070C0"/>
        </w:rPr>
        <w:lastRenderedPageBreak/>
        <w:t xml:space="preserve">We agree with the reviewer and we will work with </w:t>
      </w:r>
      <w:r w:rsidR="0005507D">
        <w:rPr>
          <w:rFonts w:ascii="Times New Roman" w:hAnsi="Times New Roman" w:cs="Times New Roman"/>
          <w:color w:val="0070C0"/>
        </w:rPr>
        <w:t xml:space="preserve">the </w:t>
      </w:r>
      <w:proofErr w:type="spellStart"/>
      <w:r w:rsidRPr="00AA0190">
        <w:rPr>
          <w:rFonts w:ascii="Times New Roman" w:hAnsi="Times New Roman" w:cs="Times New Roman"/>
          <w:color w:val="0070C0"/>
        </w:rPr>
        <w:t>JoVE</w:t>
      </w:r>
      <w:proofErr w:type="spellEnd"/>
      <w:r w:rsidRPr="00AA0190">
        <w:rPr>
          <w:rFonts w:ascii="Times New Roman" w:hAnsi="Times New Roman" w:cs="Times New Roman"/>
          <w:color w:val="0070C0"/>
        </w:rPr>
        <w:t xml:space="preserve"> filming team </w:t>
      </w:r>
      <w:r w:rsidR="0005507D">
        <w:rPr>
          <w:rFonts w:ascii="Times New Roman" w:hAnsi="Times New Roman" w:cs="Times New Roman"/>
          <w:color w:val="0070C0"/>
        </w:rPr>
        <w:t xml:space="preserve">to </w:t>
      </w:r>
      <w:r w:rsidRPr="00AA0190">
        <w:rPr>
          <w:rFonts w:ascii="Times New Roman" w:hAnsi="Times New Roman" w:cs="Times New Roman"/>
          <w:color w:val="0070C0"/>
        </w:rPr>
        <w:t xml:space="preserve">scheduling time for video recording the procedure. </w:t>
      </w:r>
    </w:p>
    <w:p w:rsidR="00574B27" w:rsidRPr="00574B27" w:rsidRDefault="00574B27" w:rsidP="00574B27">
      <w:pPr>
        <w:spacing w:before="120" w:after="120" w:line="240" w:lineRule="auto"/>
        <w:rPr>
          <w:rFonts w:ascii="Times New Roman" w:hAnsi="Times New Roman" w:cs="Times New Roman"/>
        </w:rPr>
      </w:pPr>
      <w:r w:rsidRPr="00574B27">
        <w:rPr>
          <w:rFonts w:ascii="Times New Roman" w:hAnsi="Times New Roman" w:cs="Times New Roman"/>
        </w:rPr>
        <w:t>Minor Concerns:</w:t>
      </w:r>
    </w:p>
    <w:p w:rsidR="00574B27" w:rsidRDefault="00574B27" w:rsidP="00574B27">
      <w:pPr>
        <w:spacing w:before="120" w:after="120" w:line="240" w:lineRule="auto"/>
        <w:rPr>
          <w:rFonts w:ascii="Times New Roman" w:hAnsi="Times New Roman" w:cs="Times New Roman"/>
        </w:rPr>
      </w:pPr>
      <w:r w:rsidRPr="00574B27">
        <w:rPr>
          <w:rFonts w:ascii="Times New Roman" w:hAnsi="Times New Roman" w:cs="Times New Roman"/>
        </w:rPr>
        <w:t>A 30-minute ischemia at 37 degree could induce very severe AKI without a full recovery, followed by a progression to CKD. Please see references [PMID: 31116604, PMID: 32567350, PMID: 29949392] and discuss this in details.</w:t>
      </w:r>
    </w:p>
    <w:p w:rsidR="00144FD6" w:rsidRDefault="00144FD6" w:rsidP="00144FD6">
      <w:pPr>
        <w:spacing w:before="120" w:after="120" w:line="240" w:lineRule="auto"/>
        <w:rPr>
          <w:rFonts w:ascii="Times New Roman" w:hAnsi="Times New Roman" w:cs="Times New Roman"/>
        </w:rPr>
      </w:pPr>
      <w:r w:rsidRPr="00574B27">
        <w:rPr>
          <w:rFonts w:ascii="Times New Roman" w:hAnsi="Times New Roman" w:cs="Times New Roman"/>
        </w:rPr>
        <w:t>In addition, it would be much better if the authors can repeat the model with stepwise renal ischemic time (e.g. 15 minutes and 22 minutes) and present the outcomes.</w:t>
      </w:r>
    </w:p>
    <w:p w:rsidR="003209AD" w:rsidRDefault="00144FD6" w:rsidP="00144FD6">
      <w:pPr>
        <w:spacing w:before="120" w:after="120" w:line="240" w:lineRule="auto"/>
        <w:rPr>
          <w:rFonts w:ascii="Times New Roman" w:hAnsi="Times New Roman" w:cs="Times New Roman"/>
          <w:color w:val="0070C0"/>
        </w:rPr>
      </w:pPr>
      <w:r>
        <w:rPr>
          <w:rFonts w:ascii="Times New Roman" w:hAnsi="Times New Roman" w:cs="Times New Roman"/>
          <w:color w:val="0070C0"/>
        </w:rPr>
        <w:t>T</w:t>
      </w:r>
      <w:r w:rsidR="00AA0190">
        <w:rPr>
          <w:rFonts w:ascii="Times New Roman" w:hAnsi="Times New Roman" w:cs="Times New Roman"/>
          <w:color w:val="0070C0"/>
        </w:rPr>
        <w:t xml:space="preserve">hank you for this point. </w:t>
      </w:r>
      <w:r>
        <w:rPr>
          <w:rFonts w:ascii="Times New Roman" w:hAnsi="Times New Roman" w:cs="Times New Roman"/>
          <w:color w:val="0070C0"/>
        </w:rPr>
        <w:t>Renal</w:t>
      </w:r>
      <w:r w:rsidR="00AA0190">
        <w:rPr>
          <w:rFonts w:ascii="Times New Roman" w:hAnsi="Times New Roman" w:cs="Times New Roman"/>
          <w:color w:val="0070C0"/>
        </w:rPr>
        <w:t xml:space="preserve"> </w:t>
      </w:r>
      <w:r>
        <w:rPr>
          <w:rFonts w:ascii="Times New Roman" w:hAnsi="Times New Roman" w:cs="Times New Roman"/>
          <w:color w:val="0070C0"/>
        </w:rPr>
        <w:t>IRI</w:t>
      </w:r>
      <w:r w:rsidR="00AA0190">
        <w:rPr>
          <w:rFonts w:ascii="Times New Roman" w:hAnsi="Times New Roman" w:cs="Times New Roman"/>
          <w:color w:val="0070C0"/>
        </w:rPr>
        <w:t xml:space="preserve"> is associated with a high mortality rate </w:t>
      </w:r>
      <w:r>
        <w:rPr>
          <w:rFonts w:ascii="Times New Roman" w:hAnsi="Times New Roman" w:cs="Times New Roman"/>
          <w:color w:val="0070C0"/>
        </w:rPr>
        <w:t>if performed in both kidneys</w:t>
      </w:r>
      <w:r w:rsidR="006648EF">
        <w:rPr>
          <w:rFonts w:ascii="Times New Roman" w:hAnsi="Times New Roman" w:cs="Times New Roman"/>
          <w:color w:val="0070C0"/>
        </w:rPr>
        <w:t xml:space="preserve"> at the same time</w:t>
      </w:r>
      <w:r>
        <w:rPr>
          <w:rFonts w:ascii="Times New Roman" w:hAnsi="Times New Roman" w:cs="Times New Roman"/>
          <w:color w:val="0070C0"/>
        </w:rPr>
        <w:t xml:space="preserve"> (PMID: 31116604, PMID: 32567350) or </w:t>
      </w:r>
      <w:r w:rsidR="006648EF">
        <w:rPr>
          <w:rFonts w:ascii="Times New Roman" w:hAnsi="Times New Roman" w:cs="Times New Roman"/>
          <w:color w:val="0070C0"/>
        </w:rPr>
        <w:t xml:space="preserve">if performed in one kidney with simultaneous </w:t>
      </w:r>
      <w:r w:rsidR="00AA0190">
        <w:rPr>
          <w:rFonts w:ascii="Times New Roman" w:hAnsi="Times New Roman" w:cs="Times New Roman"/>
          <w:color w:val="0070C0"/>
        </w:rPr>
        <w:t xml:space="preserve">contralateral nephrectomy (PMID: 31116604). </w:t>
      </w:r>
      <w:r>
        <w:rPr>
          <w:rFonts w:ascii="Times New Roman" w:hAnsi="Times New Roman" w:cs="Times New Roman"/>
          <w:color w:val="0070C0"/>
        </w:rPr>
        <w:t xml:space="preserve">In those studies, clamping of the renal pedicle was less than 30 min in order to improve survival rate. In our study, we used a unilateral renal IRI with complete preservation of the contralateral kidney and 100% survival rate. This model has been useful to study unilateral renal IRI damage, </w:t>
      </w:r>
      <w:r w:rsidR="003209AD">
        <w:rPr>
          <w:rFonts w:ascii="Times New Roman" w:hAnsi="Times New Roman" w:cs="Times New Roman"/>
          <w:color w:val="0070C0"/>
        </w:rPr>
        <w:t xml:space="preserve">renal-induced </w:t>
      </w:r>
      <w:r>
        <w:rPr>
          <w:rFonts w:ascii="Times New Roman" w:hAnsi="Times New Roman" w:cs="Times New Roman"/>
          <w:color w:val="0070C0"/>
        </w:rPr>
        <w:t>hemodynamic changes, and remote responses in the contralateral non-intervened kidney (kidney-kidney cross-talk effects).</w:t>
      </w:r>
      <w:r w:rsidR="003209AD">
        <w:rPr>
          <w:rFonts w:ascii="Times New Roman" w:hAnsi="Times New Roman" w:cs="Times New Roman"/>
          <w:color w:val="0070C0"/>
        </w:rPr>
        <w:t xml:space="preserve"> </w:t>
      </w:r>
    </w:p>
    <w:p w:rsidR="00144FD6" w:rsidRDefault="003209AD" w:rsidP="00144FD6">
      <w:pPr>
        <w:spacing w:before="120" w:after="120" w:line="240" w:lineRule="auto"/>
        <w:rPr>
          <w:rFonts w:ascii="Times New Roman" w:hAnsi="Times New Roman" w:cs="Times New Roman"/>
        </w:rPr>
      </w:pPr>
      <w:r>
        <w:rPr>
          <w:rFonts w:ascii="Times New Roman" w:hAnsi="Times New Roman" w:cs="Times New Roman"/>
          <w:color w:val="0070C0"/>
        </w:rPr>
        <w:t>We apologize, but under the current circumstances, we are not able to repeat the model with different ischemic times. In our study, we used 30 min ischemia and provide a detailed description of the most representative changes 4 h, 8 h, 16 h,</w:t>
      </w:r>
      <w:r w:rsidR="00144FD6">
        <w:rPr>
          <w:rFonts w:ascii="Times New Roman" w:hAnsi="Times New Roman" w:cs="Times New Roman"/>
          <w:color w:val="0070C0"/>
        </w:rPr>
        <w:t xml:space="preserve"> </w:t>
      </w:r>
      <w:r>
        <w:rPr>
          <w:rFonts w:ascii="Times New Roman" w:hAnsi="Times New Roman" w:cs="Times New Roman"/>
          <w:color w:val="0070C0"/>
        </w:rPr>
        <w:t xml:space="preserve">24 h, 2 d, 4 d, and 7 d following unilateral renal IRI. We sincerely hope to make a real contribution to researchers aiming to replicate this model.  </w:t>
      </w:r>
      <w:r w:rsidR="00144FD6">
        <w:rPr>
          <w:rFonts w:ascii="Times New Roman" w:hAnsi="Times New Roman" w:cs="Times New Roman"/>
          <w:color w:val="0070C0"/>
        </w:rPr>
        <w:t xml:space="preserve"> </w:t>
      </w:r>
    </w:p>
    <w:p w:rsidR="008A2635" w:rsidRDefault="008A2635" w:rsidP="005035AC">
      <w:pPr>
        <w:spacing w:before="120" w:after="120" w:line="240" w:lineRule="auto"/>
        <w:rPr>
          <w:rFonts w:ascii="Times New Roman" w:hAnsi="Times New Roman" w:cs="Times New Roman"/>
        </w:rPr>
      </w:pPr>
    </w:p>
    <w:sectPr w:rsidR="008A26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2C73"/>
    <w:multiLevelType w:val="hybridMultilevel"/>
    <w:tmpl w:val="A75E3200"/>
    <w:lvl w:ilvl="0" w:tplc="1A882B76">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75EA1"/>
    <w:multiLevelType w:val="hybridMultilevel"/>
    <w:tmpl w:val="7E76E0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5A0571"/>
    <w:multiLevelType w:val="hybridMultilevel"/>
    <w:tmpl w:val="8D183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361553"/>
    <w:multiLevelType w:val="hybridMultilevel"/>
    <w:tmpl w:val="38D6B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461AC6"/>
    <w:multiLevelType w:val="hybridMultilevel"/>
    <w:tmpl w:val="76F4E0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1A63A4"/>
    <w:multiLevelType w:val="hybridMultilevel"/>
    <w:tmpl w:val="92A899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F970A1"/>
    <w:multiLevelType w:val="hybridMultilevel"/>
    <w:tmpl w:val="A8C08146"/>
    <w:lvl w:ilvl="0" w:tplc="ACEA0232">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F4760D"/>
    <w:multiLevelType w:val="hybridMultilevel"/>
    <w:tmpl w:val="D59442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DB5B7A"/>
    <w:multiLevelType w:val="hybridMultilevel"/>
    <w:tmpl w:val="3C96C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4"/>
  </w:num>
  <w:num w:numId="5">
    <w:abstractNumId w:val="5"/>
  </w:num>
  <w:num w:numId="6">
    <w:abstractNumId w:val="8"/>
  </w:num>
  <w:num w:numId="7">
    <w:abstractNumId w:val="7"/>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DB4"/>
    <w:rsid w:val="00005BCF"/>
    <w:rsid w:val="00006488"/>
    <w:rsid w:val="00010825"/>
    <w:rsid w:val="00024454"/>
    <w:rsid w:val="000274B9"/>
    <w:rsid w:val="000276E8"/>
    <w:rsid w:val="00034147"/>
    <w:rsid w:val="00041ACD"/>
    <w:rsid w:val="000446C4"/>
    <w:rsid w:val="0005507D"/>
    <w:rsid w:val="00082E79"/>
    <w:rsid w:val="000B50C1"/>
    <w:rsid w:val="0011524D"/>
    <w:rsid w:val="00115855"/>
    <w:rsid w:val="00132F23"/>
    <w:rsid w:val="00134565"/>
    <w:rsid w:val="001362A8"/>
    <w:rsid w:val="00142938"/>
    <w:rsid w:val="00144FD6"/>
    <w:rsid w:val="00163572"/>
    <w:rsid w:val="0017607A"/>
    <w:rsid w:val="00182CEB"/>
    <w:rsid w:val="00191A54"/>
    <w:rsid w:val="001A627D"/>
    <w:rsid w:val="001A646F"/>
    <w:rsid w:val="001E781E"/>
    <w:rsid w:val="002016D4"/>
    <w:rsid w:val="0022211F"/>
    <w:rsid w:val="00274D3B"/>
    <w:rsid w:val="00282C05"/>
    <w:rsid w:val="002F01FA"/>
    <w:rsid w:val="003209AD"/>
    <w:rsid w:val="00342CB1"/>
    <w:rsid w:val="0034400E"/>
    <w:rsid w:val="00354361"/>
    <w:rsid w:val="00363BBC"/>
    <w:rsid w:val="00376DBC"/>
    <w:rsid w:val="003773D5"/>
    <w:rsid w:val="003A7238"/>
    <w:rsid w:val="003B3E64"/>
    <w:rsid w:val="003B5A0D"/>
    <w:rsid w:val="003C66D3"/>
    <w:rsid w:val="003E21A7"/>
    <w:rsid w:val="003E2339"/>
    <w:rsid w:val="004130B5"/>
    <w:rsid w:val="004346B3"/>
    <w:rsid w:val="00434DBC"/>
    <w:rsid w:val="00437D41"/>
    <w:rsid w:val="00466503"/>
    <w:rsid w:val="00474691"/>
    <w:rsid w:val="00477B63"/>
    <w:rsid w:val="00484DF5"/>
    <w:rsid w:val="00495493"/>
    <w:rsid w:val="00496C91"/>
    <w:rsid w:val="004A279F"/>
    <w:rsid w:val="004A3898"/>
    <w:rsid w:val="004B6917"/>
    <w:rsid w:val="005035AC"/>
    <w:rsid w:val="00503B06"/>
    <w:rsid w:val="00510091"/>
    <w:rsid w:val="005139C4"/>
    <w:rsid w:val="00547FC1"/>
    <w:rsid w:val="00574B27"/>
    <w:rsid w:val="005B07D1"/>
    <w:rsid w:val="005B0DB4"/>
    <w:rsid w:val="005C5415"/>
    <w:rsid w:val="005C6D72"/>
    <w:rsid w:val="005E3CAE"/>
    <w:rsid w:val="00615E89"/>
    <w:rsid w:val="006410FD"/>
    <w:rsid w:val="00660918"/>
    <w:rsid w:val="006648EF"/>
    <w:rsid w:val="006B748C"/>
    <w:rsid w:val="006C347E"/>
    <w:rsid w:val="006F10F7"/>
    <w:rsid w:val="006F489B"/>
    <w:rsid w:val="00726FC8"/>
    <w:rsid w:val="00735682"/>
    <w:rsid w:val="00754304"/>
    <w:rsid w:val="007857FC"/>
    <w:rsid w:val="00786DF6"/>
    <w:rsid w:val="0079289A"/>
    <w:rsid w:val="00794E23"/>
    <w:rsid w:val="007E487F"/>
    <w:rsid w:val="008108F8"/>
    <w:rsid w:val="00815FE8"/>
    <w:rsid w:val="00841275"/>
    <w:rsid w:val="00852997"/>
    <w:rsid w:val="008743EA"/>
    <w:rsid w:val="0088527A"/>
    <w:rsid w:val="008A2635"/>
    <w:rsid w:val="008A289B"/>
    <w:rsid w:val="008A3D4D"/>
    <w:rsid w:val="008A3DFD"/>
    <w:rsid w:val="008C4FC7"/>
    <w:rsid w:val="008D1103"/>
    <w:rsid w:val="009310CB"/>
    <w:rsid w:val="00935229"/>
    <w:rsid w:val="009400F8"/>
    <w:rsid w:val="009414AA"/>
    <w:rsid w:val="009906C4"/>
    <w:rsid w:val="009B1AF4"/>
    <w:rsid w:val="00A02869"/>
    <w:rsid w:val="00A06158"/>
    <w:rsid w:val="00A40545"/>
    <w:rsid w:val="00A9546F"/>
    <w:rsid w:val="00A96BE5"/>
    <w:rsid w:val="00AA0190"/>
    <w:rsid w:val="00AB2145"/>
    <w:rsid w:val="00AB70B7"/>
    <w:rsid w:val="00AC64CD"/>
    <w:rsid w:val="00AE1D09"/>
    <w:rsid w:val="00AF2B94"/>
    <w:rsid w:val="00B148C6"/>
    <w:rsid w:val="00B7029A"/>
    <w:rsid w:val="00B91FC8"/>
    <w:rsid w:val="00BA3D10"/>
    <w:rsid w:val="00BC6C8F"/>
    <w:rsid w:val="00BF20CB"/>
    <w:rsid w:val="00BF4E4A"/>
    <w:rsid w:val="00C0295A"/>
    <w:rsid w:val="00C04348"/>
    <w:rsid w:val="00C14D25"/>
    <w:rsid w:val="00C156F4"/>
    <w:rsid w:val="00C16D52"/>
    <w:rsid w:val="00C20C6A"/>
    <w:rsid w:val="00C23D1A"/>
    <w:rsid w:val="00C310EB"/>
    <w:rsid w:val="00C347D8"/>
    <w:rsid w:val="00C35FF2"/>
    <w:rsid w:val="00C36BC4"/>
    <w:rsid w:val="00C400EA"/>
    <w:rsid w:val="00C635F6"/>
    <w:rsid w:val="00C71E24"/>
    <w:rsid w:val="00C80100"/>
    <w:rsid w:val="00C80578"/>
    <w:rsid w:val="00C83F3A"/>
    <w:rsid w:val="00CB1A02"/>
    <w:rsid w:val="00CB638F"/>
    <w:rsid w:val="00CB7F0D"/>
    <w:rsid w:val="00D01BDE"/>
    <w:rsid w:val="00D12008"/>
    <w:rsid w:val="00D24AE8"/>
    <w:rsid w:val="00D51254"/>
    <w:rsid w:val="00D63898"/>
    <w:rsid w:val="00D707FF"/>
    <w:rsid w:val="00DC2210"/>
    <w:rsid w:val="00DC74D4"/>
    <w:rsid w:val="00DD60EE"/>
    <w:rsid w:val="00DE1239"/>
    <w:rsid w:val="00DE406A"/>
    <w:rsid w:val="00DE4F4A"/>
    <w:rsid w:val="00DE5967"/>
    <w:rsid w:val="00DF6420"/>
    <w:rsid w:val="00E02ED6"/>
    <w:rsid w:val="00E113C3"/>
    <w:rsid w:val="00E13D54"/>
    <w:rsid w:val="00E264C7"/>
    <w:rsid w:val="00E34A7F"/>
    <w:rsid w:val="00E407CA"/>
    <w:rsid w:val="00E40DF4"/>
    <w:rsid w:val="00E50DC9"/>
    <w:rsid w:val="00E73325"/>
    <w:rsid w:val="00E869C9"/>
    <w:rsid w:val="00E96942"/>
    <w:rsid w:val="00ED6742"/>
    <w:rsid w:val="00EE0402"/>
    <w:rsid w:val="00F2354A"/>
    <w:rsid w:val="00F55731"/>
    <w:rsid w:val="00F61C3D"/>
    <w:rsid w:val="00F656CA"/>
    <w:rsid w:val="00FC64B4"/>
    <w:rsid w:val="00FD3E1C"/>
    <w:rsid w:val="00FE1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4A8DC"/>
  <w15:chartTrackingRefBased/>
  <w15:docId w15:val="{FEF5FFF9-DFB6-4808-A6E2-1DB7BAE50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56F4"/>
    <w:pPr>
      <w:ind w:left="720"/>
      <w:contextualSpacing/>
    </w:pPr>
  </w:style>
  <w:style w:type="character" w:customStyle="1" w:styleId="Absatz-Standardschriftart">
    <w:name w:val="Absatz-Standardschriftart"/>
    <w:rsid w:val="00F2354A"/>
  </w:style>
  <w:style w:type="character" w:styleId="Hyperlink">
    <w:name w:val="Hyperlink"/>
    <w:basedOn w:val="DefaultParagraphFont"/>
    <w:uiPriority w:val="99"/>
    <w:unhideWhenUsed/>
    <w:rsid w:val="00474691"/>
    <w:rPr>
      <w:color w:val="0563C1" w:themeColor="hyperlink"/>
      <w:u w:val="single"/>
    </w:rPr>
  </w:style>
  <w:style w:type="paragraph" w:styleId="BalloonText">
    <w:name w:val="Balloon Text"/>
    <w:basedOn w:val="Normal"/>
    <w:link w:val="BalloonTextChar"/>
    <w:uiPriority w:val="99"/>
    <w:semiHidden/>
    <w:unhideWhenUsed/>
    <w:rsid w:val="006609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9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7</Pages>
  <Words>3168</Words>
  <Characters>18059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Godoy</dc:creator>
  <cp:keywords/>
  <dc:description/>
  <cp:lastModifiedBy>Jose Godoy</cp:lastModifiedBy>
  <cp:revision>5</cp:revision>
  <cp:lastPrinted>2021-05-19T16:06:00Z</cp:lastPrinted>
  <dcterms:created xsi:type="dcterms:W3CDTF">2021-05-19T15:18:00Z</dcterms:created>
  <dcterms:modified xsi:type="dcterms:W3CDTF">2021-05-19T17:13:00Z</dcterms:modified>
</cp:coreProperties>
</file>