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cstheme="minorHAnsi"/>
          <w:b/>
          <w:i w:val="0"/>
          <w:sz w:val="22"/>
          <w:szCs w:val="22"/>
        </w:rPr>
      </w:pPr>
    </w:p>
    <w:p w14:paraId="2D8055D2" w14:textId="6741CD3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C0489">
        <w:rPr>
          <w:rFonts w:eastAsia="Times New Roman" w:cstheme="minorHAnsi"/>
          <w:b/>
        </w:rPr>
        <w:t>62748</w:t>
      </w:r>
    </w:p>
    <w:p w14:paraId="2F6924E5" w14:textId="3C8C560D"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DC0489">
        <w:rPr>
          <w:rFonts w:eastAsia="Times New Roman" w:cstheme="minorHAnsi"/>
          <w:b/>
        </w:rPr>
        <w:t>Madhulika Pathak</w:t>
      </w:r>
    </w:p>
    <w:p w14:paraId="1B0645BB" w14:textId="542330AA"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DC0489">
        <w:rPr>
          <w:rFonts w:eastAsia="Times New Roman" w:cstheme="minorHAnsi"/>
          <w:b/>
        </w:rPr>
        <w:t>Swati Madhu</w:t>
      </w:r>
    </w:p>
    <w:p w14:paraId="6FB9233B" w14:textId="7982645E"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tgtFrame="_blank" w:history="1">
        <w:r w:rsidR="00DC0489">
          <w:rPr>
            <w:rStyle w:val="Hyperlink"/>
            <w:rFonts w:ascii="Arial" w:hAnsi="Arial" w:cs="Arial"/>
            <w:color w:val="1155CC"/>
            <w:sz w:val="19"/>
            <w:szCs w:val="19"/>
            <w:shd w:val="clear" w:color="auto" w:fill="FFFFFF"/>
          </w:rPr>
          <w:t>https://www.jove.com/account/file-uploader?src=19138188</w:t>
        </w:r>
      </w:hyperlink>
    </w:p>
    <w:p w14:paraId="2C89778F" w14:textId="77777777" w:rsidR="004E0C5A" w:rsidRPr="00B07A3B" w:rsidRDefault="004E0C5A" w:rsidP="004E0C5A">
      <w:pPr>
        <w:outlineLvl w:val="0"/>
        <w:rPr>
          <w:rFonts w:eastAsia="Times New Roman" w:cstheme="minorHAnsi"/>
          <w:b/>
        </w:rPr>
      </w:pPr>
    </w:p>
    <w:p w14:paraId="30BC7CCC" w14:textId="15258501"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DC0489" w:rsidRPr="00DC0489">
        <w:rPr>
          <w:rStyle w:val="ArticleTitle"/>
          <w:rFonts w:cstheme="minorHAnsi"/>
        </w:rPr>
        <w:t xml:space="preserve">Co-culture of Glutamatergic Neurons and Pediatric High-Grade Glioma Cells </w:t>
      </w:r>
      <w:proofErr w:type="gramStart"/>
      <w:r w:rsidR="00DC0489" w:rsidRPr="00DC0489">
        <w:rPr>
          <w:rStyle w:val="ArticleTitle"/>
          <w:rFonts w:cstheme="minorHAnsi"/>
        </w:rPr>
        <w:t>Into</w:t>
      </w:r>
      <w:proofErr w:type="gramEnd"/>
      <w:r w:rsidR="00DC0489" w:rsidRPr="00DC0489">
        <w:rPr>
          <w:rStyle w:val="ArticleTitle"/>
          <w:rFonts w:cstheme="minorHAnsi"/>
        </w:rPr>
        <w:t xml:space="preserve"> Microfluidic Devices to Assess Electrical Interactions</w:t>
      </w:r>
    </w:p>
    <w:p w14:paraId="4A0C5B67" w14:textId="77777777" w:rsidR="004E0C5A" w:rsidRPr="00B07A3B" w:rsidRDefault="004E0C5A" w:rsidP="004E0C5A">
      <w:pPr>
        <w:outlineLvl w:val="0"/>
        <w:rPr>
          <w:rFonts w:eastAsia="Times New Roman" w:cstheme="minorHAnsi"/>
          <w:b/>
        </w:rPr>
      </w:pPr>
    </w:p>
    <w:p w14:paraId="571B4839" w14:textId="4A7518FE"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9EBBB9D" w14:textId="77777777" w:rsidR="00DC0489" w:rsidRPr="00DC0489" w:rsidRDefault="00DC0489" w:rsidP="00DC0489">
      <w:pPr>
        <w:pStyle w:val="xmsonormal"/>
        <w:spacing w:before="0" w:beforeAutospacing="0" w:after="0" w:afterAutospacing="0"/>
        <w:jc w:val="both"/>
        <w:rPr>
          <w:rFonts w:asciiTheme="majorHAnsi" w:hAnsiTheme="majorHAnsi" w:cstheme="majorHAnsi"/>
          <w:b/>
          <w:bCs/>
          <w:sz w:val="28"/>
          <w:szCs w:val="28"/>
          <w:lang w:val="en-US"/>
        </w:rPr>
      </w:pPr>
      <w:r w:rsidRPr="00DC0489">
        <w:rPr>
          <w:rFonts w:asciiTheme="majorHAnsi" w:hAnsiTheme="majorHAnsi" w:cstheme="majorHAnsi"/>
          <w:b/>
          <w:bCs/>
          <w:sz w:val="28"/>
          <w:szCs w:val="28"/>
          <w:shd w:val="clear" w:color="auto" w:fill="FFFFFF"/>
          <w:lang w:val="en-US"/>
        </w:rPr>
        <w:t>Quentin Fuchs</w:t>
      </w:r>
      <w:r w:rsidRPr="00DC0489">
        <w:rPr>
          <w:rFonts w:asciiTheme="majorHAnsi" w:hAnsiTheme="majorHAnsi" w:cstheme="majorHAnsi"/>
          <w:b/>
          <w:bCs/>
          <w:sz w:val="28"/>
          <w:szCs w:val="28"/>
          <w:shd w:val="clear" w:color="auto" w:fill="FFFFFF"/>
          <w:vertAlign w:val="superscript"/>
          <w:lang w:val="en-US"/>
        </w:rPr>
        <w:t>1</w:t>
      </w:r>
      <w:r w:rsidRPr="00DC0489">
        <w:rPr>
          <w:rFonts w:asciiTheme="majorHAnsi" w:hAnsiTheme="majorHAnsi" w:cstheme="majorHAnsi"/>
          <w:b/>
          <w:bCs/>
          <w:sz w:val="28"/>
          <w:szCs w:val="28"/>
          <w:shd w:val="clear" w:color="auto" w:fill="FFFFFF"/>
          <w:lang w:val="en-US"/>
        </w:rPr>
        <w:t xml:space="preserve">, </w:t>
      </w:r>
      <w:proofErr w:type="spellStart"/>
      <w:r w:rsidRPr="00DC0489">
        <w:rPr>
          <w:rFonts w:asciiTheme="majorHAnsi" w:hAnsiTheme="majorHAnsi" w:cstheme="majorHAnsi"/>
          <w:b/>
          <w:bCs/>
          <w:sz w:val="28"/>
          <w:szCs w:val="28"/>
          <w:lang w:val="en-US"/>
        </w:rPr>
        <w:t>Aurélie</w:t>
      </w:r>
      <w:proofErr w:type="spellEnd"/>
      <w:r w:rsidRPr="00DC0489">
        <w:rPr>
          <w:rFonts w:asciiTheme="majorHAnsi" w:hAnsiTheme="majorHAnsi" w:cstheme="majorHAnsi"/>
          <w:b/>
          <w:bCs/>
          <w:sz w:val="28"/>
          <w:szCs w:val="28"/>
          <w:lang w:val="en-US"/>
        </w:rPr>
        <w:t xml:space="preserve"> Batut</w:t>
      </w:r>
      <w:r w:rsidRPr="00DC0489">
        <w:rPr>
          <w:rFonts w:asciiTheme="majorHAnsi" w:hAnsiTheme="majorHAnsi" w:cstheme="majorHAnsi"/>
          <w:b/>
          <w:bCs/>
          <w:sz w:val="28"/>
          <w:szCs w:val="28"/>
          <w:vertAlign w:val="superscript"/>
          <w:lang w:val="en-US"/>
        </w:rPr>
        <w:t>2</w:t>
      </w:r>
      <w:r w:rsidRPr="00DC0489">
        <w:rPr>
          <w:rFonts w:asciiTheme="majorHAnsi" w:hAnsiTheme="majorHAnsi" w:cstheme="majorHAnsi"/>
          <w:b/>
          <w:bCs/>
          <w:sz w:val="28"/>
          <w:szCs w:val="28"/>
          <w:shd w:val="clear" w:color="auto" w:fill="FFFFFF"/>
          <w:lang w:val="en-US"/>
        </w:rPr>
        <w:t xml:space="preserve">, </w:t>
      </w:r>
      <w:proofErr w:type="spellStart"/>
      <w:r w:rsidRPr="00DC0489">
        <w:rPr>
          <w:rFonts w:asciiTheme="majorHAnsi" w:hAnsiTheme="majorHAnsi" w:cstheme="majorHAnsi"/>
          <w:b/>
          <w:bCs/>
          <w:sz w:val="28"/>
          <w:szCs w:val="28"/>
          <w:shd w:val="clear" w:color="auto" w:fill="FFFFFF"/>
          <w:lang w:val="en-US"/>
        </w:rPr>
        <w:t>Mélanie</w:t>
      </w:r>
      <w:proofErr w:type="spellEnd"/>
      <w:r w:rsidRPr="00DC0489">
        <w:rPr>
          <w:rFonts w:asciiTheme="majorHAnsi" w:hAnsiTheme="majorHAnsi" w:cstheme="majorHAnsi"/>
          <w:b/>
          <w:bCs/>
          <w:sz w:val="28"/>
          <w:szCs w:val="28"/>
          <w:shd w:val="clear" w:color="auto" w:fill="FFFFFF"/>
          <w:lang w:val="en-US"/>
        </w:rPr>
        <w:t xml:space="preserve"> Gleyzes</w:t>
      </w:r>
      <w:r w:rsidRPr="00DC0489">
        <w:rPr>
          <w:rFonts w:asciiTheme="majorHAnsi" w:hAnsiTheme="majorHAnsi" w:cstheme="majorHAnsi"/>
          <w:b/>
          <w:bCs/>
          <w:sz w:val="28"/>
          <w:szCs w:val="28"/>
          <w:shd w:val="clear" w:color="auto" w:fill="FFFFFF"/>
          <w:vertAlign w:val="superscript"/>
          <w:lang w:val="en-US"/>
        </w:rPr>
        <w:t>2</w:t>
      </w:r>
      <w:r w:rsidRPr="00DC0489">
        <w:rPr>
          <w:rFonts w:asciiTheme="majorHAnsi" w:hAnsiTheme="majorHAnsi" w:cstheme="majorHAnsi"/>
          <w:b/>
          <w:bCs/>
          <w:sz w:val="28"/>
          <w:szCs w:val="28"/>
          <w:shd w:val="clear" w:color="auto" w:fill="FFFFFF"/>
          <w:lang w:val="en-US"/>
        </w:rPr>
        <w:t xml:space="preserve">, </w:t>
      </w:r>
      <w:r w:rsidRPr="00DC0489">
        <w:rPr>
          <w:rFonts w:asciiTheme="majorHAnsi" w:hAnsiTheme="majorHAnsi" w:cstheme="majorHAnsi"/>
          <w:b/>
          <w:bCs/>
          <w:sz w:val="28"/>
          <w:szCs w:val="28"/>
          <w:lang w:val="en-US"/>
        </w:rPr>
        <w:t>Jessica Rontard</w:t>
      </w:r>
      <w:r w:rsidRPr="00DC0489">
        <w:rPr>
          <w:rFonts w:asciiTheme="majorHAnsi" w:hAnsiTheme="majorHAnsi" w:cstheme="majorHAnsi"/>
          <w:b/>
          <w:bCs/>
          <w:sz w:val="28"/>
          <w:szCs w:val="28"/>
          <w:vertAlign w:val="superscript"/>
          <w:lang w:val="en-US"/>
        </w:rPr>
        <w:t>2</w:t>
      </w:r>
      <w:r w:rsidRPr="00DC0489">
        <w:rPr>
          <w:rFonts w:asciiTheme="majorHAnsi" w:hAnsiTheme="majorHAnsi" w:cstheme="majorHAnsi"/>
          <w:b/>
          <w:bCs/>
          <w:sz w:val="28"/>
          <w:szCs w:val="28"/>
          <w:lang w:val="en-US"/>
        </w:rPr>
        <w:t>, Louise Miny</w:t>
      </w:r>
      <w:r w:rsidRPr="00DC0489">
        <w:rPr>
          <w:rFonts w:asciiTheme="majorHAnsi" w:hAnsiTheme="majorHAnsi" w:cstheme="majorHAnsi"/>
          <w:b/>
          <w:bCs/>
          <w:sz w:val="28"/>
          <w:szCs w:val="28"/>
          <w:vertAlign w:val="superscript"/>
          <w:lang w:val="en-US"/>
        </w:rPr>
        <w:t>2</w:t>
      </w:r>
      <w:r w:rsidRPr="00DC0489">
        <w:rPr>
          <w:rFonts w:asciiTheme="majorHAnsi" w:hAnsiTheme="majorHAnsi" w:cstheme="majorHAnsi"/>
          <w:b/>
          <w:bCs/>
          <w:sz w:val="28"/>
          <w:szCs w:val="28"/>
          <w:lang w:val="en-US"/>
        </w:rPr>
        <w:t>, Margot Libralato</w:t>
      </w:r>
      <w:r w:rsidRPr="00DC0489">
        <w:rPr>
          <w:rFonts w:asciiTheme="majorHAnsi" w:hAnsiTheme="majorHAnsi" w:cstheme="majorHAnsi"/>
          <w:b/>
          <w:bCs/>
          <w:sz w:val="28"/>
          <w:szCs w:val="28"/>
          <w:vertAlign w:val="superscript"/>
          <w:lang w:val="en-US"/>
        </w:rPr>
        <w:t>2</w:t>
      </w:r>
      <w:r w:rsidRPr="00DC0489">
        <w:rPr>
          <w:rFonts w:asciiTheme="majorHAnsi" w:hAnsiTheme="majorHAnsi" w:cstheme="majorHAnsi"/>
          <w:b/>
          <w:bCs/>
          <w:sz w:val="28"/>
          <w:szCs w:val="28"/>
          <w:lang w:val="en-US"/>
        </w:rPr>
        <w:t xml:space="preserve">, </w:t>
      </w:r>
      <w:proofErr w:type="spellStart"/>
      <w:r w:rsidRPr="00DC0489">
        <w:rPr>
          <w:rFonts w:asciiTheme="majorHAnsi" w:hAnsiTheme="majorHAnsi" w:cstheme="majorHAnsi"/>
          <w:b/>
          <w:bCs/>
          <w:sz w:val="28"/>
          <w:szCs w:val="28"/>
          <w:lang w:val="en-US"/>
        </w:rPr>
        <w:t>Janaina</w:t>
      </w:r>
      <w:proofErr w:type="spellEnd"/>
      <w:r w:rsidRPr="00DC0489">
        <w:rPr>
          <w:rFonts w:asciiTheme="majorHAnsi" w:hAnsiTheme="majorHAnsi" w:cstheme="majorHAnsi"/>
          <w:b/>
          <w:bCs/>
          <w:sz w:val="28"/>
          <w:szCs w:val="28"/>
          <w:lang w:val="en-US"/>
        </w:rPr>
        <w:t xml:space="preserve"> Vieira</w:t>
      </w:r>
      <w:r w:rsidRPr="00DC0489">
        <w:rPr>
          <w:rFonts w:asciiTheme="majorHAnsi" w:hAnsiTheme="majorHAnsi" w:cstheme="majorHAnsi"/>
          <w:b/>
          <w:bCs/>
          <w:sz w:val="28"/>
          <w:szCs w:val="28"/>
          <w:vertAlign w:val="superscript"/>
          <w:lang w:val="en-US"/>
        </w:rPr>
        <w:t>2</w:t>
      </w:r>
      <w:r w:rsidRPr="00DC0489">
        <w:rPr>
          <w:rFonts w:asciiTheme="majorHAnsi" w:hAnsiTheme="majorHAnsi" w:cstheme="majorHAnsi"/>
          <w:b/>
          <w:bCs/>
          <w:sz w:val="28"/>
          <w:szCs w:val="28"/>
          <w:lang w:val="en-US"/>
        </w:rPr>
        <w:t>, Delphine Debis</w:t>
      </w:r>
      <w:r w:rsidRPr="00DC0489">
        <w:rPr>
          <w:rFonts w:asciiTheme="majorHAnsi" w:hAnsiTheme="majorHAnsi" w:cstheme="majorHAnsi"/>
          <w:b/>
          <w:bCs/>
          <w:sz w:val="28"/>
          <w:szCs w:val="28"/>
          <w:vertAlign w:val="superscript"/>
          <w:lang w:val="en-US"/>
        </w:rPr>
        <w:t>2</w:t>
      </w:r>
      <w:r w:rsidRPr="00DC0489">
        <w:rPr>
          <w:rFonts w:asciiTheme="majorHAnsi" w:hAnsiTheme="majorHAnsi" w:cstheme="majorHAnsi"/>
          <w:b/>
          <w:bCs/>
          <w:sz w:val="28"/>
          <w:szCs w:val="28"/>
          <w:lang w:val="en-US"/>
        </w:rPr>
        <w:t>, Florian Larramendy</w:t>
      </w:r>
      <w:r w:rsidRPr="00DC0489">
        <w:rPr>
          <w:rFonts w:asciiTheme="majorHAnsi" w:hAnsiTheme="majorHAnsi" w:cstheme="majorHAnsi"/>
          <w:b/>
          <w:bCs/>
          <w:sz w:val="28"/>
          <w:szCs w:val="28"/>
          <w:vertAlign w:val="superscript"/>
          <w:lang w:val="en-US"/>
        </w:rPr>
        <w:t>2</w:t>
      </w:r>
      <w:r w:rsidRPr="00DC0489">
        <w:rPr>
          <w:rFonts w:asciiTheme="majorHAnsi" w:hAnsiTheme="majorHAnsi" w:cstheme="majorHAnsi"/>
          <w:b/>
          <w:bCs/>
          <w:sz w:val="28"/>
          <w:szCs w:val="28"/>
          <w:lang w:val="en-US"/>
        </w:rPr>
        <w:t xml:space="preserve">, </w:t>
      </w:r>
      <w:r w:rsidRPr="00DC0489">
        <w:rPr>
          <w:rFonts w:asciiTheme="majorHAnsi" w:hAnsiTheme="majorHAnsi" w:cstheme="majorHAnsi"/>
          <w:b/>
          <w:bCs/>
          <w:sz w:val="28"/>
          <w:szCs w:val="28"/>
          <w:shd w:val="clear" w:color="auto" w:fill="FFFFFF"/>
          <w:lang w:val="en-US"/>
        </w:rPr>
        <w:t>Thibault Honegger</w:t>
      </w:r>
      <w:r w:rsidRPr="00DC0489">
        <w:rPr>
          <w:rFonts w:asciiTheme="majorHAnsi" w:hAnsiTheme="majorHAnsi" w:cstheme="majorHAnsi"/>
          <w:b/>
          <w:bCs/>
          <w:sz w:val="28"/>
          <w:szCs w:val="28"/>
          <w:vertAlign w:val="superscript"/>
          <w:lang w:val="en-US"/>
        </w:rPr>
        <w:t>2</w:t>
      </w:r>
      <w:r w:rsidRPr="00DC0489">
        <w:rPr>
          <w:rFonts w:asciiTheme="majorHAnsi" w:hAnsiTheme="majorHAnsi" w:cstheme="majorHAnsi"/>
          <w:b/>
          <w:bCs/>
          <w:sz w:val="28"/>
          <w:szCs w:val="28"/>
          <w:shd w:val="clear" w:color="auto" w:fill="FFFFFF"/>
          <w:lang w:val="en-US"/>
        </w:rPr>
        <w:t>, Melissa Messe</w:t>
      </w:r>
      <w:r w:rsidRPr="00DC0489">
        <w:rPr>
          <w:rFonts w:asciiTheme="majorHAnsi" w:hAnsiTheme="majorHAnsi" w:cstheme="majorHAnsi"/>
          <w:b/>
          <w:bCs/>
          <w:sz w:val="28"/>
          <w:szCs w:val="28"/>
          <w:shd w:val="clear" w:color="auto" w:fill="FFFFFF"/>
          <w:vertAlign w:val="superscript"/>
          <w:lang w:val="en-US"/>
        </w:rPr>
        <w:t>1</w:t>
      </w:r>
      <w:r w:rsidRPr="00DC0489">
        <w:rPr>
          <w:rFonts w:asciiTheme="majorHAnsi" w:hAnsiTheme="majorHAnsi" w:cstheme="majorHAnsi"/>
          <w:b/>
          <w:bCs/>
          <w:sz w:val="28"/>
          <w:szCs w:val="28"/>
          <w:shd w:val="clear" w:color="auto" w:fill="FFFFFF"/>
          <w:lang w:val="en-US"/>
        </w:rPr>
        <w:t>, Marina Pierrevelcin</w:t>
      </w:r>
      <w:r w:rsidRPr="00DC0489">
        <w:rPr>
          <w:rFonts w:asciiTheme="majorHAnsi" w:hAnsiTheme="majorHAnsi" w:cstheme="majorHAnsi"/>
          <w:b/>
          <w:bCs/>
          <w:sz w:val="28"/>
          <w:szCs w:val="28"/>
          <w:shd w:val="clear" w:color="auto" w:fill="FFFFFF"/>
          <w:vertAlign w:val="superscript"/>
          <w:lang w:val="en-US"/>
        </w:rPr>
        <w:t>1</w:t>
      </w:r>
      <w:r w:rsidRPr="00DC0489">
        <w:rPr>
          <w:rFonts w:asciiTheme="majorHAnsi" w:hAnsiTheme="majorHAnsi" w:cstheme="majorHAnsi"/>
          <w:b/>
          <w:bCs/>
          <w:sz w:val="28"/>
          <w:szCs w:val="28"/>
          <w:shd w:val="clear" w:color="auto" w:fill="FFFFFF"/>
          <w:lang w:val="en-US"/>
        </w:rPr>
        <w:t>, Benoit Lhermitte</w:t>
      </w:r>
      <w:r w:rsidRPr="00DC0489">
        <w:rPr>
          <w:rFonts w:asciiTheme="majorHAnsi" w:hAnsiTheme="majorHAnsi" w:cstheme="majorHAnsi"/>
          <w:b/>
          <w:bCs/>
          <w:sz w:val="28"/>
          <w:szCs w:val="28"/>
          <w:shd w:val="clear" w:color="auto" w:fill="FFFFFF"/>
          <w:vertAlign w:val="superscript"/>
          <w:lang w:val="en-US"/>
        </w:rPr>
        <w:t>1,3</w:t>
      </w:r>
      <w:r w:rsidRPr="00DC0489">
        <w:rPr>
          <w:rFonts w:asciiTheme="majorHAnsi" w:hAnsiTheme="majorHAnsi" w:cstheme="majorHAnsi"/>
          <w:b/>
          <w:bCs/>
          <w:sz w:val="28"/>
          <w:szCs w:val="28"/>
          <w:shd w:val="clear" w:color="auto" w:fill="FFFFFF"/>
          <w:lang w:val="en-US"/>
        </w:rPr>
        <w:t>, Monique Dontenwill</w:t>
      </w:r>
      <w:r w:rsidRPr="00DC0489">
        <w:rPr>
          <w:rFonts w:asciiTheme="majorHAnsi" w:hAnsiTheme="majorHAnsi" w:cstheme="majorHAnsi"/>
          <w:b/>
          <w:bCs/>
          <w:sz w:val="28"/>
          <w:szCs w:val="28"/>
          <w:vertAlign w:val="superscript"/>
          <w:lang w:val="en-US"/>
        </w:rPr>
        <w:t>1</w:t>
      </w:r>
      <w:r w:rsidRPr="00DC0489">
        <w:rPr>
          <w:rFonts w:asciiTheme="majorHAnsi" w:hAnsiTheme="majorHAnsi" w:cstheme="majorHAnsi"/>
          <w:b/>
          <w:bCs/>
          <w:sz w:val="28"/>
          <w:szCs w:val="28"/>
          <w:shd w:val="clear" w:color="auto" w:fill="FFFFFF"/>
          <w:lang w:val="en-US"/>
        </w:rPr>
        <w:t>, Natacha Entz-Werlé</w:t>
      </w:r>
      <w:r w:rsidRPr="00DC0489">
        <w:rPr>
          <w:rFonts w:asciiTheme="majorHAnsi" w:hAnsiTheme="majorHAnsi" w:cstheme="majorHAnsi"/>
          <w:b/>
          <w:bCs/>
          <w:sz w:val="28"/>
          <w:szCs w:val="28"/>
          <w:vertAlign w:val="superscript"/>
          <w:lang w:val="en-US"/>
        </w:rPr>
        <w:t>1,4*</w:t>
      </w:r>
    </w:p>
    <w:p w14:paraId="4389606F" w14:textId="77777777" w:rsidR="00DC0489" w:rsidRPr="00DC0489" w:rsidRDefault="00DC0489" w:rsidP="00DC0489">
      <w:pPr>
        <w:pStyle w:val="xmsonormal"/>
        <w:spacing w:before="0" w:beforeAutospacing="0" w:after="0" w:afterAutospacing="0"/>
        <w:jc w:val="both"/>
        <w:rPr>
          <w:rFonts w:asciiTheme="majorHAnsi" w:hAnsiTheme="majorHAnsi" w:cstheme="majorHAnsi"/>
          <w:sz w:val="28"/>
          <w:szCs w:val="28"/>
          <w:lang w:val="en-US"/>
        </w:rPr>
      </w:pPr>
    </w:p>
    <w:p w14:paraId="08455978" w14:textId="56A40C75" w:rsidR="00DC0489" w:rsidRPr="00DC0489" w:rsidRDefault="00DC0489" w:rsidP="00DC0489">
      <w:pPr>
        <w:pStyle w:val="xmsonormal"/>
        <w:spacing w:before="0" w:beforeAutospacing="0" w:after="0" w:afterAutospacing="0"/>
        <w:jc w:val="both"/>
        <w:rPr>
          <w:rFonts w:asciiTheme="majorHAnsi" w:hAnsiTheme="majorHAnsi" w:cstheme="majorHAnsi"/>
          <w:sz w:val="28"/>
          <w:szCs w:val="28"/>
          <w:lang w:val="en-US"/>
        </w:rPr>
      </w:pPr>
      <w:r w:rsidRPr="00DC0489">
        <w:rPr>
          <w:rFonts w:asciiTheme="majorHAnsi" w:hAnsiTheme="majorHAnsi" w:cstheme="majorHAnsi"/>
          <w:sz w:val="28"/>
          <w:szCs w:val="28"/>
          <w:vertAlign w:val="superscript"/>
          <w:lang w:val="en-US"/>
        </w:rPr>
        <w:t>1</w:t>
      </w:r>
      <w:r w:rsidRPr="00DC0489">
        <w:rPr>
          <w:rFonts w:asciiTheme="majorHAnsi" w:hAnsiTheme="majorHAnsi" w:cstheme="majorHAnsi"/>
          <w:sz w:val="28"/>
          <w:szCs w:val="28"/>
          <w:lang w:val="en-US"/>
        </w:rPr>
        <w:t>UMR CNRS 7021</w:t>
      </w:r>
      <w:r>
        <w:rPr>
          <w:rFonts w:asciiTheme="majorHAnsi" w:hAnsiTheme="majorHAnsi" w:cstheme="majorHAnsi"/>
          <w:sz w:val="28"/>
          <w:szCs w:val="28"/>
          <w:lang w:val="en-US"/>
        </w:rPr>
        <w:t xml:space="preserve">, </w:t>
      </w:r>
      <w:r w:rsidRPr="00DC0489">
        <w:rPr>
          <w:rFonts w:asciiTheme="majorHAnsi" w:hAnsiTheme="majorHAnsi" w:cstheme="majorHAnsi"/>
          <w:sz w:val="28"/>
          <w:szCs w:val="28"/>
          <w:lang w:val="en-US"/>
        </w:rPr>
        <w:t>Laboratory of Bioimaging and Pathologie</w:t>
      </w:r>
      <w:r>
        <w:rPr>
          <w:rFonts w:asciiTheme="majorHAnsi" w:hAnsiTheme="majorHAnsi" w:cstheme="majorHAnsi"/>
          <w:sz w:val="28"/>
          <w:szCs w:val="28"/>
          <w:lang w:val="en-US"/>
        </w:rPr>
        <w:t>s,</w:t>
      </w:r>
      <w:r w:rsidRPr="00DC0489">
        <w:rPr>
          <w:rFonts w:asciiTheme="majorHAnsi" w:hAnsiTheme="majorHAnsi" w:cstheme="majorHAnsi"/>
          <w:sz w:val="28"/>
          <w:szCs w:val="28"/>
          <w:lang w:val="en-US"/>
        </w:rPr>
        <w:t xml:space="preserve"> Team </w:t>
      </w:r>
      <w:r w:rsidRPr="00DC0489">
        <w:rPr>
          <w:rFonts w:asciiTheme="majorHAnsi" w:hAnsiTheme="majorHAnsi" w:cstheme="majorHAnsi"/>
          <w:noProof/>
          <w:sz w:val="28"/>
          <w:szCs w:val="28"/>
          <w:lang w:val="en-US"/>
        </w:rPr>
        <w:t>Tumoral signaling and therapeutic targets</w:t>
      </w:r>
      <w:r w:rsidRPr="00DC0489">
        <w:rPr>
          <w:rFonts w:asciiTheme="majorHAnsi" w:hAnsiTheme="majorHAnsi" w:cstheme="majorHAnsi"/>
          <w:sz w:val="28"/>
          <w:szCs w:val="28"/>
          <w:lang w:val="en-US"/>
        </w:rPr>
        <w:t xml:space="preserve"> </w:t>
      </w:r>
    </w:p>
    <w:p w14:paraId="67860D95" w14:textId="41783A4A" w:rsidR="00DC0489" w:rsidRPr="00DC0489" w:rsidRDefault="00DC0489" w:rsidP="00DC0489">
      <w:pPr>
        <w:pStyle w:val="xmsonormal"/>
        <w:spacing w:before="0" w:beforeAutospacing="0" w:after="0" w:afterAutospacing="0"/>
        <w:jc w:val="both"/>
        <w:rPr>
          <w:rFonts w:asciiTheme="majorHAnsi" w:hAnsiTheme="majorHAnsi" w:cstheme="majorHAnsi"/>
          <w:sz w:val="28"/>
          <w:szCs w:val="28"/>
        </w:rPr>
      </w:pPr>
      <w:r w:rsidRPr="00DC0489">
        <w:rPr>
          <w:rFonts w:asciiTheme="majorHAnsi" w:hAnsiTheme="majorHAnsi" w:cstheme="majorHAnsi"/>
          <w:sz w:val="28"/>
          <w:szCs w:val="28"/>
          <w:vertAlign w:val="superscript"/>
        </w:rPr>
        <w:t>2</w:t>
      </w:r>
      <w:r w:rsidRPr="00DC0489">
        <w:rPr>
          <w:rFonts w:asciiTheme="majorHAnsi" w:hAnsiTheme="majorHAnsi" w:cstheme="majorHAnsi"/>
          <w:sz w:val="28"/>
          <w:szCs w:val="28"/>
        </w:rPr>
        <w:t>NETRI 321</w:t>
      </w:r>
      <w:r>
        <w:rPr>
          <w:rFonts w:asciiTheme="majorHAnsi" w:hAnsiTheme="majorHAnsi" w:cstheme="majorHAnsi"/>
          <w:sz w:val="28"/>
          <w:szCs w:val="28"/>
        </w:rPr>
        <w:t>,</w:t>
      </w:r>
      <w:r w:rsidRPr="00DC0489">
        <w:rPr>
          <w:rFonts w:asciiTheme="majorHAnsi" w:hAnsiTheme="majorHAnsi" w:cstheme="majorHAnsi"/>
          <w:sz w:val="28"/>
          <w:szCs w:val="28"/>
        </w:rPr>
        <w:t xml:space="preserve"> Avenue Jean Jaurès </w:t>
      </w:r>
    </w:p>
    <w:p w14:paraId="1CC407CA" w14:textId="7484D733" w:rsidR="00DC0489" w:rsidRPr="00DC0489" w:rsidRDefault="00DC0489" w:rsidP="00DC0489">
      <w:pPr>
        <w:pStyle w:val="xmsonormal"/>
        <w:spacing w:before="0" w:beforeAutospacing="0" w:after="0" w:afterAutospacing="0"/>
        <w:jc w:val="both"/>
        <w:rPr>
          <w:rFonts w:asciiTheme="majorHAnsi" w:hAnsiTheme="majorHAnsi" w:cstheme="majorHAnsi"/>
          <w:sz w:val="28"/>
          <w:szCs w:val="28"/>
        </w:rPr>
      </w:pPr>
      <w:r w:rsidRPr="00DC0489">
        <w:rPr>
          <w:rFonts w:asciiTheme="majorHAnsi" w:hAnsiTheme="majorHAnsi" w:cstheme="majorHAnsi"/>
          <w:sz w:val="28"/>
          <w:szCs w:val="28"/>
          <w:vertAlign w:val="superscript"/>
        </w:rPr>
        <w:t>3</w:t>
      </w:r>
      <w:r w:rsidRPr="00DC0489">
        <w:rPr>
          <w:rFonts w:asciiTheme="majorHAnsi" w:hAnsiTheme="majorHAnsi" w:cstheme="majorHAnsi"/>
          <w:sz w:val="28"/>
          <w:szCs w:val="28"/>
        </w:rPr>
        <w:t xml:space="preserve">Centre de Ressources Biologiques, </w:t>
      </w:r>
      <w:proofErr w:type="spellStart"/>
      <w:r w:rsidRPr="00DC0489">
        <w:rPr>
          <w:rFonts w:asciiTheme="majorHAnsi" w:hAnsiTheme="majorHAnsi" w:cstheme="majorHAnsi"/>
          <w:sz w:val="28"/>
          <w:szCs w:val="28"/>
        </w:rPr>
        <w:t>Pathology</w:t>
      </w:r>
      <w:proofErr w:type="spellEnd"/>
      <w:r w:rsidRPr="00DC0489">
        <w:rPr>
          <w:rFonts w:asciiTheme="majorHAnsi" w:hAnsiTheme="majorHAnsi" w:cstheme="majorHAnsi"/>
          <w:sz w:val="28"/>
          <w:szCs w:val="28"/>
        </w:rPr>
        <w:t xml:space="preserve"> </w:t>
      </w:r>
      <w:proofErr w:type="spellStart"/>
      <w:r w:rsidRPr="00DC0489">
        <w:rPr>
          <w:rFonts w:asciiTheme="majorHAnsi" w:hAnsiTheme="majorHAnsi" w:cstheme="majorHAnsi"/>
          <w:sz w:val="28"/>
          <w:szCs w:val="28"/>
        </w:rPr>
        <w:t>department</w:t>
      </w:r>
      <w:proofErr w:type="spellEnd"/>
      <w:r>
        <w:rPr>
          <w:rFonts w:asciiTheme="majorHAnsi" w:hAnsiTheme="majorHAnsi" w:cstheme="majorHAnsi"/>
          <w:sz w:val="28"/>
          <w:szCs w:val="28"/>
        </w:rPr>
        <w:t xml:space="preserve">, </w:t>
      </w:r>
      <w:proofErr w:type="spellStart"/>
      <w:r w:rsidRPr="00DC0489">
        <w:rPr>
          <w:rFonts w:asciiTheme="majorHAnsi" w:hAnsiTheme="majorHAnsi" w:cstheme="majorHAnsi"/>
          <w:sz w:val="28"/>
          <w:szCs w:val="28"/>
        </w:rPr>
        <w:t>University</w:t>
      </w:r>
      <w:proofErr w:type="spellEnd"/>
      <w:r w:rsidRPr="00DC0489">
        <w:rPr>
          <w:rFonts w:asciiTheme="majorHAnsi" w:hAnsiTheme="majorHAnsi" w:cstheme="majorHAnsi"/>
          <w:sz w:val="28"/>
          <w:szCs w:val="28"/>
        </w:rPr>
        <w:t xml:space="preserve"> Hospital of Strasbourg </w:t>
      </w:r>
    </w:p>
    <w:p w14:paraId="276B911F" w14:textId="10C031F7" w:rsidR="00DC0489" w:rsidRPr="00DC0489" w:rsidRDefault="00DC0489" w:rsidP="00DC0489">
      <w:pPr>
        <w:pStyle w:val="xmsonormal"/>
        <w:spacing w:before="0" w:beforeAutospacing="0" w:after="0" w:afterAutospacing="0"/>
        <w:jc w:val="both"/>
        <w:rPr>
          <w:rFonts w:asciiTheme="majorHAnsi" w:hAnsiTheme="majorHAnsi" w:cstheme="majorHAnsi"/>
          <w:sz w:val="28"/>
          <w:szCs w:val="28"/>
        </w:rPr>
      </w:pPr>
      <w:r w:rsidRPr="00DC0489">
        <w:rPr>
          <w:rFonts w:asciiTheme="majorHAnsi" w:hAnsiTheme="majorHAnsi" w:cstheme="majorHAnsi"/>
          <w:sz w:val="28"/>
          <w:szCs w:val="28"/>
          <w:vertAlign w:val="superscript"/>
        </w:rPr>
        <w:t>4</w:t>
      </w:r>
      <w:r w:rsidRPr="00DC0489">
        <w:rPr>
          <w:rFonts w:asciiTheme="majorHAnsi" w:hAnsiTheme="majorHAnsi" w:cstheme="majorHAnsi"/>
          <w:sz w:val="28"/>
          <w:szCs w:val="28"/>
        </w:rPr>
        <w:t xml:space="preserve">Pediatric </w:t>
      </w:r>
      <w:proofErr w:type="spellStart"/>
      <w:r w:rsidRPr="00DC0489">
        <w:rPr>
          <w:rFonts w:asciiTheme="majorHAnsi" w:hAnsiTheme="majorHAnsi" w:cstheme="majorHAnsi"/>
          <w:sz w:val="28"/>
          <w:szCs w:val="28"/>
        </w:rPr>
        <w:t>Oncohematology</w:t>
      </w:r>
      <w:proofErr w:type="spellEnd"/>
      <w:r w:rsidRPr="00DC0489">
        <w:rPr>
          <w:rFonts w:asciiTheme="majorHAnsi" w:hAnsiTheme="majorHAnsi" w:cstheme="majorHAnsi"/>
          <w:sz w:val="28"/>
          <w:szCs w:val="28"/>
        </w:rPr>
        <w:t xml:space="preserve"> unit</w:t>
      </w:r>
      <w:r>
        <w:rPr>
          <w:rFonts w:asciiTheme="majorHAnsi" w:hAnsiTheme="majorHAnsi" w:cstheme="majorHAnsi"/>
          <w:sz w:val="28"/>
          <w:szCs w:val="28"/>
        </w:rPr>
        <w:t xml:space="preserve">, </w:t>
      </w:r>
      <w:proofErr w:type="spellStart"/>
      <w:r w:rsidRPr="00DC0489">
        <w:rPr>
          <w:rFonts w:asciiTheme="majorHAnsi" w:hAnsiTheme="majorHAnsi" w:cstheme="majorHAnsi"/>
          <w:sz w:val="28"/>
          <w:szCs w:val="28"/>
        </w:rPr>
        <w:t>University</w:t>
      </w:r>
      <w:proofErr w:type="spellEnd"/>
      <w:r w:rsidRPr="00DC0489">
        <w:rPr>
          <w:rFonts w:asciiTheme="majorHAnsi" w:hAnsiTheme="majorHAnsi" w:cstheme="majorHAnsi"/>
          <w:sz w:val="28"/>
          <w:szCs w:val="28"/>
        </w:rPr>
        <w:t xml:space="preserve"> Hospital of Strasbourg </w:t>
      </w:r>
    </w:p>
    <w:p w14:paraId="094C948E" w14:textId="77777777" w:rsidR="00DC0489" w:rsidRPr="00B07A3B" w:rsidRDefault="00DC0489"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7071B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65F5D6EE" w:rsidR="004E0C5A" w:rsidRPr="00B07A3B" w:rsidRDefault="00DC0489" w:rsidP="004E0C5A">
      <w:pPr>
        <w:outlineLvl w:val="0"/>
        <w:rPr>
          <w:rFonts w:eastAsia="Times New Roman" w:cstheme="minorHAnsi"/>
        </w:rPr>
      </w:pPr>
      <w:bookmarkStart w:id="0" w:name="_Hlk25233958"/>
      <w:r w:rsidRPr="00F00EA7">
        <w:rPr>
          <w:rFonts w:asciiTheme="majorHAnsi" w:hAnsiTheme="majorHAnsi" w:cstheme="majorHAnsi"/>
          <w:lang w:val="fr-FR"/>
        </w:rPr>
        <w:t xml:space="preserve">Natacha </w:t>
      </w:r>
      <w:proofErr w:type="spellStart"/>
      <w:r w:rsidRPr="00F00EA7">
        <w:rPr>
          <w:rFonts w:asciiTheme="majorHAnsi" w:hAnsiTheme="majorHAnsi" w:cstheme="majorHAnsi"/>
          <w:lang w:val="fr-FR"/>
        </w:rPr>
        <w:t>Entz-Werlé</w:t>
      </w:r>
      <w:proofErr w:type="spellEnd"/>
      <w:r w:rsidRPr="00F00EA7">
        <w:rPr>
          <w:rFonts w:asciiTheme="majorHAnsi" w:hAnsiTheme="majorHAnsi" w:cstheme="majorHAnsi"/>
          <w:lang w:val="fr-FR"/>
        </w:rPr>
        <w:tab/>
      </w:r>
      <w:r w:rsidRPr="00F00EA7">
        <w:rPr>
          <w:rFonts w:asciiTheme="majorHAnsi" w:hAnsiTheme="majorHAnsi" w:cstheme="majorHAnsi"/>
          <w:lang w:val="fr-FR"/>
        </w:rPr>
        <w:tab/>
      </w:r>
      <w:hyperlink r:id="rId8" w:history="1">
        <w:r w:rsidR="003B50DC" w:rsidRPr="00DD153E">
          <w:rPr>
            <w:rStyle w:val="Hyperlink"/>
            <w:rFonts w:asciiTheme="majorHAnsi" w:hAnsiTheme="majorHAnsi" w:cstheme="majorHAnsi"/>
            <w:lang w:val="fr-FR"/>
          </w:rPr>
          <w:t>Natacha.entz-werle@chru-strasbourg.fr</w:t>
        </w:r>
      </w:hyperlink>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42DF47B0" w14:textId="4F2BA3DF" w:rsidR="00DC0489" w:rsidRPr="00F00EA7" w:rsidRDefault="003B50DC" w:rsidP="00DC0489">
      <w:pPr>
        <w:rPr>
          <w:rFonts w:asciiTheme="majorHAnsi" w:hAnsiTheme="majorHAnsi" w:cstheme="majorHAnsi"/>
          <w:lang w:val="fr-FR"/>
        </w:rPr>
      </w:pPr>
      <w:r>
        <w:rPr>
          <w:rFonts w:asciiTheme="majorHAnsi" w:hAnsiTheme="majorHAnsi" w:cstheme="majorHAnsi"/>
          <w:lang w:val="fr-FR"/>
        </w:rPr>
        <w:fldChar w:fldCharType="begin"/>
      </w:r>
      <w:r>
        <w:rPr>
          <w:rFonts w:asciiTheme="majorHAnsi" w:hAnsiTheme="majorHAnsi" w:cstheme="majorHAnsi"/>
          <w:lang w:val="fr-FR"/>
        </w:rPr>
        <w:instrText xml:space="preserve"> HYPERLINK "mailto:</w:instrText>
      </w:r>
      <w:r w:rsidRPr="003B50DC">
        <w:rPr>
          <w:rFonts w:asciiTheme="majorHAnsi" w:hAnsiTheme="majorHAnsi" w:cstheme="majorHAnsi"/>
          <w:lang w:val="fr-FR"/>
        </w:rPr>
        <w:instrText>quentin.fuchs2@etu.unistra.fr</w:instrText>
      </w:r>
      <w:r>
        <w:rPr>
          <w:rFonts w:asciiTheme="majorHAnsi" w:hAnsiTheme="majorHAnsi" w:cstheme="majorHAnsi"/>
          <w:lang w:val="fr-FR"/>
        </w:rPr>
        <w:instrText xml:space="preserve">" </w:instrText>
      </w:r>
      <w:r>
        <w:rPr>
          <w:rFonts w:asciiTheme="majorHAnsi" w:hAnsiTheme="majorHAnsi" w:cstheme="majorHAnsi"/>
          <w:lang w:val="fr-FR"/>
        </w:rPr>
        <w:fldChar w:fldCharType="separate"/>
      </w:r>
      <w:r w:rsidRPr="00DD153E">
        <w:rPr>
          <w:rStyle w:val="Hyperlink"/>
          <w:rFonts w:asciiTheme="majorHAnsi" w:hAnsiTheme="majorHAnsi" w:cstheme="majorHAnsi"/>
          <w:lang w:val="fr-FR"/>
        </w:rPr>
        <w:t>quentin.fuchs2@etu.unistra.fr</w:t>
      </w:r>
      <w:r>
        <w:rPr>
          <w:rFonts w:asciiTheme="majorHAnsi" w:hAnsiTheme="majorHAnsi" w:cstheme="majorHAnsi"/>
          <w:lang w:val="fr-FR"/>
        </w:rPr>
        <w:fldChar w:fldCharType="end"/>
      </w:r>
    </w:p>
    <w:p w14:paraId="0ACDFCB0" w14:textId="55C27679" w:rsidR="00DC0489" w:rsidRPr="00F00EA7" w:rsidRDefault="007071BB" w:rsidP="00DC0489">
      <w:pPr>
        <w:rPr>
          <w:rFonts w:asciiTheme="majorHAnsi" w:hAnsiTheme="majorHAnsi" w:cstheme="majorHAnsi"/>
          <w:lang w:val="fr-FR"/>
        </w:rPr>
      </w:pPr>
      <w:hyperlink r:id="rId9" w:history="1">
        <w:r w:rsidR="00DC0489" w:rsidRPr="00F00EA7">
          <w:rPr>
            <w:rStyle w:val="Hyperlink"/>
            <w:rFonts w:asciiTheme="majorHAnsi" w:hAnsiTheme="majorHAnsi" w:cstheme="majorHAnsi"/>
            <w:lang w:val="fr-FR"/>
          </w:rPr>
          <w:t>batut@netri.fr</w:t>
        </w:r>
      </w:hyperlink>
    </w:p>
    <w:p w14:paraId="1B63A5EF" w14:textId="7E50463A" w:rsidR="00DC0489" w:rsidRPr="00F00EA7" w:rsidRDefault="007071BB" w:rsidP="00DC0489">
      <w:pPr>
        <w:rPr>
          <w:rFonts w:asciiTheme="majorHAnsi" w:hAnsiTheme="majorHAnsi" w:cstheme="majorHAnsi"/>
          <w:lang w:val="fr-FR"/>
        </w:rPr>
      </w:pPr>
      <w:hyperlink r:id="rId10" w:history="1">
        <w:r w:rsidR="00DC0489" w:rsidRPr="00F00EA7">
          <w:rPr>
            <w:rStyle w:val="Hyperlink"/>
            <w:rFonts w:asciiTheme="majorHAnsi" w:hAnsiTheme="majorHAnsi" w:cstheme="majorHAnsi"/>
            <w:lang w:val="fr-FR"/>
          </w:rPr>
          <w:t>gleyzes@netri.fr</w:t>
        </w:r>
      </w:hyperlink>
    </w:p>
    <w:p w14:paraId="58E18BED" w14:textId="55DF4792" w:rsidR="00DC0489" w:rsidRPr="00404DF2" w:rsidRDefault="007071BB" w:rsidP="00DC0489">
      <w:pPr>
        <w:rPr>
          <w:rFonts w:asciiTheme="majorHAnsi" w:hAnsiTheme="majorHAnsi" w:cstheme="majorHAnsi"/>
        </w:rPr>
      </w:pPr>
      <w:hyperlink r:id="rId11" w:history="1">
        <w:r w:rsidR="00DC0489" w:rsidRPr="00404DF2">
          <w:rPr>
            <w:rStyle w:val="Hyperlink"/>
            <w:rFonts w:asciiTheme="majorHAnsi" w:hAnsiTheme="majorHAnsi" w:cstheme="majorHAnsi"/>
          </w:rPr>
          <w:t>rontard@netri.fr</w:t>
        </w:r>
      </w:hyperlink>
    </w:p>
    <w:p w14:paraId="5FC1F596" w14:textId="5D35A27C" w:rsidR="00DC0489" w:rsidRPr="00F00EA7" w:rsidRDefault="007071BB" w:rsidP="00DC0489">
      <w:pPr>
        <w:rPr>
          <w:rFonts w:asciiTheme="majorHAnsi" w:hAnsiTheme="majorHAnsi" w:cstheme="majorHAnsi"/>
          <w:lang w:val="fr-FR"/>
        </w:rPr>
      </w:pPr>
      <w:hyperlink r:id="rId12" w:history="1">
        <w:r w:rsidR="00DC0489" w:rsidRPr="00F00EA7">
          <w:rPr>
            <w:rStyle w:val="Hyperlink"/>
            <w:rFonts w:asciiTheme="majorHAnsi" w:hAnsiTheme="majorHAnsi" w:cstheme="majorHAnsi"/>
            <w:lang w:val="fr-FR"/>
          </w:rPr>
          <w:t>miny@netri.fr</w:t>
        </w:r>
      </w:hyperlink>
    </w:p>
    <w:p w14:paraId="2EF76A50" w14:textId="46507661" w:rsidR="00DC0489" w:rsidRPr="00404DF2" w:rsidRDefault="007071BB" w:rsidP="00DC0489">
      <w:pPr>
        <w:rPr>
          <w:rFonts w:asciiTheme="majorHAnsi" w:hAnsiTheme="majorHAnsi" w:cstheme="majorHAnsi"/>
        </w:rPr>
      </w:pPr>
      <w:hyperlink r:id="rId13" w:history="1">
        <w:r w:rsidR="00DC0489" w:rsidRPr="00404DF2">
          <w:rPr>
            <w:rStyle w:val="Hyperlink"/>
            <w:rFonts w:asciiTheme="majorHAnsi" w:hAnsiTheme="majorHAnsi" w:cstheme="majorHAnsi"/>
          </w:rPr>
          <w:t>libralto@netri.fr</w:t>
        </w:r>
      </w:hyperlink>
    </w:p>
    <w:p w14:paraId="64B64B56" w14:textId="28648BF1" w:rsidR="00DC0489" w:rsidRPr="00404DF2" w:rsidRDefault="007071BB" w:rsidP="00DC0489">
      <w:pPr>
        <w:rPr>
          <w:rFonts w:asciiTheme="majorHAnsi" w:hAnsiTheme="majorHAnsi" w:cstheme="majorHAnsi"/>
        </w:rPr>
      </w:pPr>
      <w:hyperlink r:id="rId14" w:history="1">
        <w:r w:rsidR="00DC0489" w:rsidRPr="00404DF2">
          <w:rPr>
            <w:rStyle w:val="Hyperlink"/>
            <w:rFonts w:asciiTheme="majorHAnsi" w:hAnsiTheme="majorHAnsi" w:cstheme="majorHAnsi"/>
          </w:rPr>
          <w:t>vieira@netri.fr</w:t>
        </w:r>
      </w:hyperlink>
    </w:p>
    <w:p w14:paraId="40751F00" w14:textId="669B71F2" w:rsidR="00DC0489" w:rsidRPr="00404DF2" w:rsidRDefault="007071BB" w:rsidP="00DC0489">
      <w:pPr>
        <w:rPr>
          <w:rFonts w:asciiTheme="majorHAnsi" w:hAnsiTheme="majorHAnsi" w:cstheme="majorHAnsi"/>
        </w:rPr>
      </w:pPr>
      <w:hyperlink r:id="rId15" w:history="1">
        <w:r w:rsidR="00DC0489" w:rsidRPr="00404DF2">
          <w:rPr>
            <w:rStyle w:val="Hyperlink"/>
            <w:rFonts w:asciiTheme="majorHAnsi" w:hAnsiTheme="majorHAnsi" w:cstheme="majorHAnsi"/>
          </w:rPr>
          <w:t>debis@netri.fr</w:t>
        </w:r>
      </w:hyperlink>
    </w:p>
    <w:p w14:paraId="68330708" w14:textId="44B3BA82" w:rsidR="00DC0489" w:rsidRPr="00404DF2" w:rsidRDefault="003B50DC" w:rsidP="00DC0489">
      <w:pPr>
        <w:rPr>
          <w:rFonts w:asciiTheme="majorHAnsi" w:hAnsiTheme="majorHAnsi" w:cstheme="majorHAnsi"/>
        </w:rPr>
      </w:pPr>
      <w:hyperlink r:id="rId16" w:history="1">
        <w:r w:rsidRPr="00DD153E">
          <w:rPr>
            <w:rStyle w:val="Hyperlink"/>
            <w:rFonts w:asciiTheme="majorHAnsi" w:hAnsiTheme="majorHAnsi" w:cstheme="majorHAnsi"/>
          </w:rPr>
          <w:t>larramendy@netri.fr</w:t>
        </w:r>
      </w:hyperlink>
    </w:p>
    <w:p w14:paraId="08A1BB6A" w14:textId="561B5DEB" w:rsidR="00DC0489" w:rsidRPr="00404DF2" w:rsidRDefault="003B50DC" w:rsidP="00DC0489">
      <w:pPr>
        <w:rPr>
          <w:rFonts w:asciiTheme="majorHAnsi" w:hAnsiTheme="majorHAnsi" w:cstheme="majorHAnsi"/>
        </w:rPr>
      </w:pPr>
      <w:hyperlink r:id="rId17" w:history="1">
        <w:r w:rsidRPr="00DD153E">
          <w:rPr>
            <w:rStyle w:val="Hyperlink"/>
            <w:rFonts w:asciiTheme="majorHAnsi" w:hAnsiTheme="majorHAnsi" w:cstheme="majorHAnsi"/>
          </w:rPr>
          <w:t>honegger@netri.fr</w:t>
        </w:r>
      </w:hyperlink>
    </w:p>
    <w:p w14:paraId="3F9F8E80" w14:textId="654876E4" w:rsidR="00DC0489" w:rsidRPr="00404DF2" w:rsidRDefault="003B50DC" w:rsidP="00DC0489">
      <w:pPr>
        <w:rPr>
          <w:rFonts w:asciiTheme="majorHAnsi" w:hAnsiTheme="majorHAnsi" w:cstheme="majorHAnsi"/>
        </w:rPr>
      </w:pPr>
      <w:hyperlink r:id="rId18" w:history="1">
        <w:r w:rsidRPr="00DD153E">
          <w:rPr>
            <w:rStyle w:val="Hyperlink"/>
            <w:rFonts w:asciiTheme="majorHAnsi" w:hAnsiTheme="majorHAnsi" w:cstheme="majorHAnsi"/>
          </w:rPr>
          <w:t>melissa.messe@etu.unistra.fr</w:t>
        </w:r>
      </w:hyperlink>
    </w:p>
    <w:p w14:paraId="672A98CB" w14:textId="2805E7C4" w:rsidR="00DC0489" w:rsidRPr="00404DF2" w:rsidRDefault="003B50DC" w:rsidP="00DC0489">
      <w:pPr>
        <w:rPr>
          <w:rFonts w:asciiTheme="majorHAnsi" w:hAnsiTheme="majorHAnsi" w:cstheme="majorHAnsi"/>
        </w:rPr>
      </w:pPr>
      <w:hyperlink r:id="rId19" w:history="1">
        <w:r w:rsidRPr="00DD153E">
          <w:rPr>
            <w:rStyle w:val="Hyperlink"/>
            <w:rFonts w:asciiTheme="majorHAnsi" w:hAnsiTheme="majorHAnsi" w:cstheme="majorHAnsi"/>
          </w:rPr>
          <w:t>marina.pierrevelcin@etu.unistra.fr</w:t>
        </w:r>
      </w:hyperlink>
    </w:p>
    <w:p w14:paraId="68348AD8" w14:textId="05990301" w:rsidR="00DC0489" w:rsidRPr="00F00EA7" w:rsidRDefault="003B50DC" w:rsidP="00DC0489">
      <w:pPr>
        <w:rPr>
          <w:rFonts w:asciiTheme="majorHAnsi" w:hAnsiTheme="majorHAnsi" w:cstheme="majorHAnsi"/>
          <w:lang w:val="fr-FR"/>
        </w:rPr>
      </w:pPr>
      <w:hyperlink r:id="rId20" w:history="1">
        <w:r w:rsidRPr="00DD153E">
          <w:rPr>
            <w:rStyle w:val="Hyperlink"/>
            <w:rFonts w:asciiTheme="majorHAnsi" w:hAnsiTheme="majorHAnsi" w:cstheme="majorHAnsi"/>
            <w:lang w:val="fr-FR"/>
          </w:rPr>
          <w:t>benoit.lhermitte@chru-strasbourg.fr</w:t>
        </w:r>
      </w:hyperlink>
    </w:p>
    <w:p w14:paraId="42BF7E46" w14:textId="5A14E4B3" w:rsidR="00DC0489" w:rsidRPr="00F00EA7" w:rsidRDefault="003B50DC" w:rsidP="00DC0489">
      <w:pPr>
        <w:rPr>
          <w:rFonts w:asciiTheme="majorHAnsi" w:hAnsiTheme="majorHAnsi" w:cstheme="majorHAnsi"/>
          <w:lang w:val="fr-FR"/>
        </w:rPr>
      </w:pPr>
      <w:hyperlink r:id="rId21" w:history="1">
        <w:r w:rsidRPr="00DD153E">
          <w:rPr>
            <w:rStyle w:val="Hyperlink"/>
            <w:rFonts w:asciiTheme="majorHAnsi" w:hAnsiTheme="majorHAnsi" w:cstheme="majorHAnsi"/>
            <w:lang w:val="fr-FR"/>
          </w:rPr>
          <w:t>monique.dontenwill@unistra.fr</w:t>
        </w:r>
      </w:hyperlink>
    </w:p>
    <w:p w14:paraId="475C1C4B" w14:textId="6E968EBA" w:rsidR="00DC0489" w:rsidRPr="00F00EA7" w:rsidRDefault="003B50DC" w:rsidP="00DC0489">
      <w:pPr>
        <w:rPr>
          <w:rFonts w:asciiTheme="majorHAnsi" w:hAnsiTheme="majorHAnsi" w:cstheme="majorHAnsi"/>
          <w:lang w:val="fr-FR"/>
        </w:rPr>
      </w:pPr>
      <w:hyperlink r:id="rId22" w:history="1">
        <w:r w:rsidRPr="00DD153E">
          <w:rPr>
            <w:rStyle w:val="Hyperlink"/>
            <w:rFonts w:asciiTheme="majorHAnsi" w:hAnsiTheme="majorHAnsi" w:cstheme="majorHAnsi"/>
            <w:lang w:val="fr-FR"/>
          </w:rPr>
          <w:t>Natacha.entz-werle@chru-strasbourg.fr</w:t>
        </w:r>
      </w:hyperlink>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7071BB"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7071BB"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23"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24"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6B190800"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E0FC1">
        <w:rPr>
          <w:rFonts w:cstheme="minorHAnsi"/>
          <w:bCs/>
          <w:sz w:val="22"/>
          <w:szCs w:val="22"/>
        </w:rPr>
        <w:t>12</w:t>
      </w:r>
    </w:p>
    <w:p w14:paraId="5AAC9C6C" w14:textId="6F832662"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E0FC1">
        <w:rPr>
          <w:rFonts w:cstheme="minorHAnsi"/>
          <w:bCs/>
          <w:sz w:val="22"/>
          <w:szCs w:val="22"/>
        </w:rPr>
        <w:t>25</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7071BB"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7071BB"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7071B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7071B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7071B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7071BB"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5B916DFB"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14110C3D"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w:t>
      </w:r>
      <w:r w:rsidR="00087948">
        <w:rPr>
          <w:rFonts w:eastAsia="Times New Roman" w:cstheme="minorHAnsi"/>
        </w:rPr>
        <w:t>-</w:t>
      </w:r>
      <w:r w:rsidRPr="00B5116D">
        <w:rPr>
          <w:rFonts w:eastAsia="Times New Roman" w:cstheme="minorHAnsi"/>
        </w:rPr>
        <w:t xml:space="preserv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451623E5" w14:textId="77777777" w:rsidR="00255F37" w:rsidRPr="00B07A3B" w:rsidRDefault="00255F37" w:rsidP="00DC2504">
      <w:pPr>
        <w:rPr>
          <w:rFonts w:cstheme="minorHAnsi"/>
        </w:rPr>
      </w:pPr>
    </w:p>
    <w:p w14:paraId="3B7D7CCC" w14:textId="5F11B976" w:rsidR="00685E13" w:rsidRPr="00B5144A" w:rsidRDefault="00685E13" w:rsidP="00B5144A">
      <w:pPr>
        <w:pStyle w:val="ListParagraph"/>
        <w:numPr>
          <w:ilvl w:val="0"/>
          <w:numId w:val="3"/>
        </w:numPr>
        <w:spacing w:before="120"/>
        <w:contextualSpacing w:val="0"/>
        <w:jc w:val="both"/>
        <w:rPr>
          <w:rFonts w:cstheme="minorHAnsi"/>
          <w:b/>
          <w:bCs/>
        </w:rPr>
      </w:pPr>
      <w:r>
        <w:rPr>
          <w:rFonts w:asciiTheme="majorHAnsi" w:hAnsiTheme="majorHAnsi" w:cstheme="majorHAnsi"/>
          <w:b/>
          <w:bCs/>
        </w:rPr>
        <w:t>Cultur</w:t>
      </w:r>
      <w:r w:rsidR="005D30B6">
        <w:rPr>
          <w:rFonts w:asciiTheme="majorHAnsi" w:hAnsiTheme="majorHAnsi" w:cstheme="majorHAnsi"/>
          <w:b/>
          <w:bCs/>
        </w:rPr>
        <w:t xml:space="preserve">ing </w:t>
      </w:r>
      <w:r w:rsidR="00DC0489" w:rsidRPr="00685E13">
        <w:rPr>
          <w:rFonts w:asciiTheme="majorHAnsi" w:hAnsiTheme="majorHAnsi" w:cstheme="majorHAnsi"/>
          <w:b/>
          <w:bCs/>
        </w:rPr>
        <w:t xml:space="preserve">in Microfluidic </w:t>
      </w:r>
      <w:r>
        <w:rPr>
          <w:rFonts w:asciiTheme="majorHAnsi" w:hAnsiTheme="majorHAnsi" w:cstheme="majorHAnsi"/>
          <w:b/>
          <w:bCs/>
        </w:rPr>
        <w:t>D</w:t>
      </w:r>
      <w:r w:rsidR="00DC0489" w:rsidRPr="00685E13">
        <w:rPr>
          <w:rFonts w:asciiTheme="majorHAnsi" w:hAnsiTheme="majorHAnsi" w:cstheme="majorHAnsi"/>
          <w:b/>
          <w:bCs/>
        </w:rPr>
        <w:t>evice</w:t>
      </w:r>
    </w:p>
    <w:p w14:paraId="0CD6417E" w14:textId="0A1977AC" w:rsidR="00685E13" w:rsidRPr="002500DC" w:rsidRDefault="00685E13" w:rsidP="005D30B6">
      <w:pPr>
        <w:pStyle w:val="ListParagraph"/>
        <w:numPr>
          <w:ilvl w:val="1"/>
          <w:numId w:val="3"/>
        </w:numPr>
        <w:spacing w:before="120"/>
        <w:contextualSpacing w:val="0"/>
        <w:jc w:val="both"/>
        <w:rPr>
          <w:rFonts w:cstheme="minorHAnsi"/>
          <w:b/>
          <w:bCs/>
        </w:rPr>
      </w:pPr>
      <w:r>
        <w:rPr>
          <w:rFonts w:asciiTheme="majorHAnsi" w:hAnsiTheme="majorHAnsi" w:cstheme="majorHAnsi"/>
        </w:rPr>
        <w:t>To begin c</w:t>
      </w:r>
      <w:r w:rsidR="00DC0489" w:rsidRPr="00685E13">
        <w:rPr>
          <w:rFonts w:asciiTheme="majorHAnsi" w:hAnsiTheme="majorHAnsi" w:cstheme="majorHAnsi"/>
        </w:rPr>
        <w:t>ultur</w:t>
      </w:r>
      <w:r>
        <w:rPr>
          <w:rFonts w:asciiTheme="majorHAnsi" w:hAnsiTheme="majorHAnsi" w:cstheme="majorHAnsi"/>
        </w:rPr>
        <w:t>ing the</w:t>
      </w:r>
      <w:r w:rsidR="00DC0489" w:rsidRPr="00685E13">
        <w:rPr>
          <w:rFonts w:asciiTheme="majorHAnsi" w:hAnsiTheme="majorHAnsi" w:cstheme="majorHAnsi"/>
        </w:rPr>
        <w:t xml:space="preserve"> </w:t>
      </w:r>
      <w:bookmarkStart w:id="1" w:name="_Hlk68330116"/>
      <w:r>
        <w:rPr>
          <w:rFonts w:asciiTheme="majorHAnsi" w:hAnsiTheme="majorHAnsi" w:cstheme="majorHAnsi"/>
        </w:rPr>
        <w:t xml:space="preserve">commercialized </w:t>
      </w:r>
      <w:r w:rsidR="00DC0489" w:rsidRPr="00685E13">
        <w:rPr>
          <w:rFonts w:asciiTheme="majorHAnsi" w:hAnsiTheme="majorHAnsi" w:cstheme="majorHAnsi"/>
        </w:rPr>
        <w:t xml:space="preserve">human </w:t>
      </w:r>
      <w:proofErr w:type="spellStart"/>
      <w:r w:rsidR="00DC0489" w:rsidRPr="00685E13">
        <w:rPr>
          <w:rFonts w:asciiTheme="majorHAnsi" w:hAnsiTheme="majorHAnsi" w:cstheme="majorHAnsi"/>
        </w:rPr>
        <w:t>iPS</w:t>
      </w:r>
      <w:proofErr w:type="spellEnd"/>
      <w:r>
        <w:rPr>
          <w:rFonts w:asciiTheme="majorHAnsi" w:hAnsiTheme="majorHAnsi" w:cstheme="majorHAnsi"/>
        </w:rPr>
        <w:t xml:space="preserve"> </w:t>
      </w:r>
      <w:r w:rsidRPr="00685E13">
        <w:rPr>
          <w:rFonts w:asciiTheme="majorHAnsi" w:hAnsiTheme="majorHAnsi" w:cstheme="majorHAnsi"/>
          <w:i/>
          <w:iCs w:val="0"/>
          <w:color w:val="FF0000"/>
        </w:rPr>
        <w:t>(I-P-S)</w:t>
      </w:r>
      <w:r>
        <w:rPr>
          <w:rFonts w:asciiTheme="majorHAnsi" w:hAnsiTheme="majorHAnsi" w:cstheme="majorHAnsi"/>
          <w:i/>
          <w:iCs w:val="0"/>
          <w:color w:val="FF0000"/>
        </w:rPr>
        <w:t xml:space="preserve"> </w:t>
      </w:r>
      <w:r w:rsidR="00DC0489" w:rsidRPr="00685E13">
        <w:rPr>
          <w:rFonts w:asciiTheme="majorHAnsi" w:hAnsiTheme="majorHAnsi" w:cstheme="majorHAnsi"/>
        </w:rPr>
        <w:t>derived cortical glutamatergic neuron</w:t>
      </w:r>
      <w:bookmarkEnd w:id="1"/>
      <w:r w:rsidR="00DC0489" w:rsidRPr="00685E13">
        <w:rPr>
          <w:rFonts w:asciiTheme="majorHAnsi" w:hAnsiTheme="majorHAnsi" w:cstheme="majorHAnsi"/>
        </w:rPr>
        <w:t>s</w:t>
      </w:r>
      <w:r>
        <w:rPr>
          <w:rFonts w:cstheme="minorHAnsi"/>
          <w:b/>
          <w:bCs/>
        </w:rPr>
        <w:t xml:space="preserve">, </w:t>
      </w:r>
      <w:r>
        <w:rPr>
          <w:rFonts w:asciiTheme="majorHAnsi" w:hAnsiTheme="majorHAnsi" w:cstheme="majorHAnsi"/>
        </w:rPr>
        <w:t>e</w:t>
      </w:r>
      <w:r w:rsidR="00DC0489" w:rsidRPr="00685E13">
        <w:rPr>
          <w:rFonts w:asciiTheme="majorHAnsi" w:hAnsiTheme="majorHAnsi" w:cstheme="majorHAnsi"/>
        </w:rPr>
        <w:t>mpty the inlet and outlet reservoirs of the microfluidic device by pipette aspiration</w:t>
      </w:r>
      <w:r>
        <w:rPr>
          <w:rFonts w:asciiTheme="majorHAnsi" w:hAnsiTheme="majorHAnsi" w:cstheme="majorHAnsi"/>
        </w:rPr>
        <w:t xml:space="preserve"> </w:t>
      </w:r>
      <w:r w:rsidRPr="00685E13">
        <w:rPr>
          <w:rFonts w:asciiTheme="majorHAnsi" w:hAnsiTheme="majorHAnsi" w:cstheme="majorHAnsi"/>
          <w:b/>
          <w:bCs/>
        </w:rPr>
        <w:t>[1]</w:t>
      </w:r>
      <w:r w:rsidR="00EC1BA2">
        <w:rPr>
          <w:rFonts w:asciiTheme="majorHAnsi" w:hAnsiTheme="majorHAnsi" w:cstheme="majorHAnsi"/>
          <w:b/>
          <w:bCs/>
        </w:rPr>
        <w:t>,</w:t>
      </w:r>
      <w:r>
        <w:rPr>
          <w:rFonts w:asciiTheme="majorHAnsi" w:hAnsiTheme="majorHAnsi" w:cstheme="majorHAnsi"/>
        </w:rPr>
        <w:t xml:space="preserve"> </w:t>
      </w:r>
      <w:r w:rsidR="00DC0489" w:rsidRPr="00685E13">
        <w:rPr>
          <w:rFonts w:asciiTheme="majorHAnsi" w:hAnsiTheme="majorHAnsi" w:cstheme="majorHAnsi"/>
        </w:rPr>
        <w:t>letting only the device channels filled with medium</w:t>
      </w:r>
      <w:r>
        <w:rPr>
          <w:rFonts w:asciiTheme="majorHAnsi" w:hAnsiTheme="majorHAnsi" w:cstheme="majorHAnsi"/>
        </w:rPr>
        <w:t xml:space="preserve"> </w:t>
      </w:r>
      <w:r w:rsidRPr="00685E13">
        <w:rPr>
          <w:rFonts w:asciiTheme="majorHAnsi" w:hAnsiTheme="majorHAnsi" w:cstheme="majorHAnsi"/>
          <w:b/>
          <w:bCs/>
        </w:rPr>
        <w:t>[</w:t>
      </w:r>
      <w:r>
        <w:rPr>
          <w:rFonts w:asciiTheme="majorHAnsi" w:hAnsiTheme="majorHAnsi" w:cstheme="majorHAnsi"/>
          <w:b/>
          <w:bCs/>
        </w:rPr>
        <w:t>2</w:t>
      </w:r>
      <w:r w:rsidRPr="00685E13">
        <w:rPr>
          <w:rFonts w:asciiTheme="majorHAnsi" w:hAnsiTheme="majorHAnsi" w:cstheme="majorHAnsi"/>
          <w:b/>
          <w:bCs/>
        </w:rPr>
        <w:t>]</w:t>
      </w:r>
      <w:r w:rsidR="00DC0489" w:rsidRPr="00685E13">
        <w:rPr>
          <w:rFonts w:asciiTheme="majorHAnsi" w:hAnsiTheme="majorHAnsi" w:cstheme="majorHAnsi"/>
        </w:rPr>
        <w:t>.</w:t>
      </w:r>
    </w:p>
    <w:p w14:paraId="1F1533A3" w14:textId="5F7B8590" w:rsidR="002500DC" w:rsidRPr="002500DC" w:rsidRDefault="002500DC" w:rsidP="005D30B6">
      <w:pPr>
        <w:pStyle w:val="ListParagraph"/>
        <w:numPr>
          <w:ilvl w:val="2"/>
          <w:numId w:val="3"/>
        </w:numPr>
        <w:spacing w:before="120"/>
        <w:contextualSpacing w:val="0"/>
        <w:jc w:val="both"/>
        <w:rPr>
          <w:rFonts w:cstheme="minorHAnsi"/>
          <w:b/>
          <w:bCs/>
        </w:rPr>
      </w:pPr>
      <w:r>
        <w:rPr>
          <w:rFonts w:asciiTheme="majorHAnsi" w:hAnsiTheme="majorHAnsi" w:cstheme="majorHAnsi"/>
        </w:rPr>
        <w:t>WIDE: Talent aspirating the medium out of inlet and outlet reservoirs of MFD</w:t>
      </w:r>
    </w:p>
    <w:p w14:paraId="20BFC932" w14:textId="7BC3E00D" w:rsidR="002500DC" w:rsidRPr="005D30B6" w:rsidRDefault="007003F0" w:rsidP="005D30B6">
      <w:pPr>
        <w:pStyle w:val="ListParagraph"/>
        <w:numPr>
          <w:ilvl w:val="2"/>
          <w:numId w:val="3"/>
        </w:numPr>
        <w:spacing w:before="120"/>
        <w:contextualSpacing w:val="0"/>
        <w:jc w:val="both"/>
        <w:rPr>
          <w:rFonts w:cstheme="minorHAnsi"/>
          <w:b/>
          <w:bCs/>
        </w:rPr>
      </w:pPr>
      <w:r>
        <w:rPr>
          <w:rFonts w:asciiTheme="majorHAnsi" w:hAnsiTheme="majorHAnsi" w:cstheme="majorHAnsi"/>
        </w:rPr>
        <w:t xml:space="preserve">CU: </w:t>
      </w:r>
      <w:r w:rsidR="002500DC">
        <w:rPr>
          <w:rFonts w:asciiTheme="majorHAnsi" w:hAnsiTheme="majorHAnsi" w:cstheme="majorHAnsi"/>
        </w:rPr>
        <w:t xml:space="preserve">Microfluidic device </w:t>
      </w:r>
      <w:r w:rsidR="00C9705F">
        <w:rPr>
          <w:rFonts w:asciiTheme="majorHAnsi" w:hAnsiTheme="majorHAnsi" w:cstheme="majorHAnsi"/>
        </w:rPr>
        <w:t>with channels</w:t>
      </w:r>
    </w:p>
    <w:p w14:paraId="24773ACD" w14:textId="77777777" w:rsidR="005D30B6" w:rsidRPr="00685E13" w:rsidRDefault="005D30B6" w:rsidP="005D30B6">
      <w:pPr>
        <w:pStyle w:val="ListParagraph"/>
        <w:spacing w:before="120"/>
        <w:ind w:left="1627"/>
        <w:contextualSpacing w:val="0"/>
        <w:jc w:val="both"/>
        <w:rPr>
          <w:rFonts w:cstheme="minorHAnsi"/>
          <w:b/>
          <w:bCs/>
        </w:rPr>
      </w:pPr>
    </w:p>
    <w:p w14:paraId="22604699" w14:textId="0CE53A79" w:rsidR="00685E13" w:rsidRPr="00255F37" w:rsidRDefault="00DC0489" w:rsidP="005D30B6">
      <w:pPr>
        <w:pStyle w:val="ListParagraph"/>
        <w:numPr>
          <w:ilvl w:val="1"/>
          <w:numId w:val="3"/>
        </w:numPr>
        <w:spacing w:before="120"/>
        <w:contextualSpacing w:val="0"/>
        <w:jc w:val="both"/>
        <w:rPr>
          <w:rFonts w:cstheme="minorHAnsi"/>
          <w:b/>
          <w:bCs/>
        </w:rPr>
      </w:pPr>
      <w:r w:rsidRPr="00685E13">
        <w:rPr>
          <w:rFonts w:asciiTheme="majorHAnsi" w:hAnsiTheme="majorHAnsi" w:cstheme="majorHAnsi"/>
        </w:rPr>
        <w:t>Seed the h</w:t>
      </w:r>
      <w:r w:rsidR="00685E13">
        <w:rPr>
          <w:rFonts w:asciiTheme="majorHAnsi" w:hAnsiTheme="majorHAnsi" w:cstheme="majorHAnsi"/>
        </w:rPr>
        <w:t xml:space="preserve">uman </w:t>
      </w:r>
      <w:proofErr w:type="spellStart"/>
      <w:r w:rsidRPr="00685E13">
        <w:rPr>
          <w:rFonts w:asciiTheme="majorHAnsi" w:hAnsiTheme="majorHAnsi" w:cstheme="majorHAnsi"/>
        </w:rPr>
        <w:t>iPS</w:t>
      </w:r>
      <w:proofErr w:type="spellEnd"/>
      <w:r w:rsidRPr="00685E13">
        <w:rPr>
          <w:rFonts w:asciiTheme="majorHAnsi" w:hAnsiTheme="majorHAnsi" w:cstheme="majorHAnsi"/>
        </w:rPr>
        <w:t xml:space="preserve"> cells by </w:t>
      </w:r>
      <w:r w:rsidR="009E1629">
        <w:rPr>
          <w:rFonts w:asciiTheme="majorHAnsi" w:hAnsiTheme="majorHAnsi" w:cstheme="majorHAnsi"/>
        </w:rPr>
        <w:t>adding</w:t>
      </w:r>
      <w:r w:rsidR="009E1629" w:rsidRPr="00685E13">
        <w:rPr>
          <w:rFonts w:asciiTheme="majorHAnsi" w:hAnsiTheme="majorHAnsi" w:cstheme="majorHAnsi"/>
        </w:rPr>
        <w:t xml:space="preserve"> </w:t>
      </w:r>
      <w:r w:rsidRPr="00685E13">
        <w:rPr>
          <w:rFonts w:asciiTheme="majorHAnsi" w:hAnsiTheme="majorHAnsi" w:cstheme="majorHAnsi"/>
        </w:rPr>
        <w:t xml:space="preserve">10 </w:t>
      </w:r>
      <w:r w:rsidR="00685E13">
        <w:rPr>
          <w:rFonts w:asciiTheme="majorHAnsi" w:hAnsiTheme="majorHAnsi" w:cstheme="majorHAnsi"/>
        </w:rPr>
        <w:t xml:space="preserve">microliters </w:t>
      </w:r>
      <w:r w:rsidRPr="00685E13">
        <w:rPr>
          <w:rFonts w:asciiTheme="majorHAnsi" w:hAnsiTheme="majorHAnsi" w:cstheme="majorHAnsi"/>
        </w:rPr>
        <w:t xml:space="preserve">of 6.5 </w:t>
      </w:r>
      <w:r w:rsidR="00685E13">
        <w:rPr>
          <w:rFonts w:asciiTheme="majorHAnsi" w:hAnsiTheme="majorHAnsi" w:cstheme="majorHAnsi"/>
        </w:rPr>
        <w:t>million</w:t>
      </w:r>
      <w:r w:rsidRPr="00685E13">
        <w:rPr>
          <w:rFonts w:asciiTheme="majorHAnsi" w:hAnsiTheme="majorHAnsi" w:cstheme="majorHAnsi"/>
        </w:rPr>
        <w:t xml:space="preserve"> h</w:t>
      </w:r>
      <w:r w:rsidR="00685E13">
        <w:rPr>
          <w:rFonts w:asciiTheme="majorHAnsi" w:hAnsiTheme="majorHAnsi" w:cstheme="majorHAnsi"/>
        </w:rPr>
        <w:t xml:space="preserve">uman </w:t>
      </w:r>
      <w:proofErr w:type="spellStart"/>
      <w:r w:rsidRPr="00685E13">
        <w:rPr>
          <w:rFonts w:asciiTheme="majorHAnsi" w:hAnsiTheme="majorHAnsi" w:cstheme="majorHAnsi"/>
        </w:rPr>
        <w:t>iPS</w:t>
      </w:r>
      <w:proofErr w:type="spellEnd"/>
      <w:r w:rsidRPr="00685E13">
        <w:rPr>
          <w:rFonts w:asciiTheme="majorHAnsi" w:hAnsiTheme="majorHAnsi" w:cstheme="majorHAnsi"/>
        </w:rPr>
        <w:t xml:space="preserve"> cells</w:t>
      </w:r>
      <w:r w:rsidR="00685E13">
        <w:rPr>
          <w:rFonts w:asciiTheme="majorHAnsi" w:hAnsiTheme="majorHAnsi" w:cstheme="majorHAnsi"/>
        </w:rPr>
        <w:t xml:space="preserve"> per </w:t>
      </w:r>
      <w:r w:rsidRPr="00685E13">
        <w:rPr>
          <w:rFonts w:asciiTheme="majorHAnsi" w:hAnsiTheme="majorHAnsi" w:cstheme="majorHAnsi"/>
        </w:rPr>
        <w:t>m</w:t>
      </w:r>
      <w:r w:rsidR="00685E13">
        <w:rPr>
          <w:rFonts w:asciiTheme="majorHAnsi" w:hAnsiTheme="majorHAnsi" w:cstheme="majorHAnsi"/>
        </w:rPr>
        <w:t>illiliter</w:t>
      </w:r>
      <w:r w:rsidRPr="00685E13">
        <w:rPr>
          <w:rFonts w:asciiTheme="majorHAnsi" w:hAnsiTheme="majorHAnsi" w:cstheme="majorHAnsi"/>
        </w:rPr>
        <w:t xml:space="preserve"> suspension </w:t>
      </w:r>
      <w:r w:rsidR="009E1629">
        <w:rPr>
          <w:rFonts w:asciiTheme="majorHAnsi" w:hAnsiTheme="majorHAnsi" w:cstheme="majorHAnsi"/>
        </w:rPr>
        <w:t>in</w:t>
      </w:r>
      <w:r w:rsidR="009E1629" w:rsidRPr="00685E13">
        <w:rPr>
          <w:rFonts w:asciiTheme="majorHAnsi" w:hAnsiTheme="majorHAnsi" w:cstheme="majorHAnsi"/>
        </w:rPr>
        <w:t xml:space="preserve"> </w:t>
      </w:r>
      <w:r w:rsidRPr="00685E13">
        <w:rPr>
          <w:rFonts w:asciiTheme="majorHAnsi" w:hAnsiTheme="majorHAnsi" w:cstheme="majorHAnsi"/>
        </w:rPr>
        <w:t>the medium</w:t>
      </w:r>
      <w:r w:rsidR="00255F37">
        <w:rPr>
          <w:rFonts w:asciiTheme="majorHAnsi" w:hAnsiTheme="majorHAnsi" w:cstheme="majorHAnsi"/>
        </w:rPr>
        <w:t xml:space="preserve"> </w:t>
      </w:r>
      <w:r w:rsidR="00255F37" w:rsidRPr="00255F37">
        <w:rPr>
          <w:rFonts w:asciiTheme="majorHAnsi" w:hAnsiTheme="majorHAnsi" w:cstheme="majorHAnsi"/>
          <w:b/>
          <w:bCs/>
        </w:rPr>
        <w:t>[1</w:t>
      </w:r>
      <w:r w:rsidR="006C78BF">
        <w:rPr>
          <w:rFonts w:asciiTheme="majorHAnsi" w:hAnsiTheme="majorHAnsi" w:cstheme="majorHAnsi"/>
          <w:b/>
          <w:bCs/>
        </w:rPr>
        <w:t>-TXT</w:t>
      </w:r>
      <w:r w:rsidR="00255F37" w:rsidRPr="00255F37">
        <w:rPr>
          <w:rFonts w:asciiTheme="majorHAnsi" w:hAnsiTheme="majorHAnsi" w:cstheme="majorHAnsi"/>
          <w:b/>
          <w:bCs/>
        </w:rPr>
        <w:t>]</w:t>
      </w:r>
      <w:r w:rsidR="00255F37">
        <w:rPr>
          <w:rFonts w:asciiTheme="majorHAnsi" w:hAnsiTheme="majorHAnsi" w:cstheme="majorHAnsi"/>
        </w:rPr>
        <w:t xml:space="preserve"> </w:t>
      </w:r>
      <w:r w:rsidRPr="00685E13">
        <w:rPr>
          <w:rFonts w:asciiTheme="majorHAnsi" w:hAnsiTheme="majorHAnsi" w:cstheme="majorHAnsi"/>
        </w:rPr>
        <w:t>and let the device be under the hood for 15 min</w:t>
      </w:r>
      <w:r w:rsidR="00255F37">
        <w:rPr>
          <w:rFonts w:asciiTheme="majorHAnsi" w:hAnsiTheme="majorHAnsi" w:cstheme="majorHAnsi"/>
        </w:rPr>
        <w:t>utes</w:t>
      </w:r>
      <w:r w:rsidRPr="00685E13">
        <w:rPr>
          <w:rFonts w:asciiTheme="majorHAnsi" w:hAnsiTheme="majorHAnsi" w:cstheme="majorHAnsi"/>
        </w:rPr>
        <w:t xml:space="preserve"> to allow cells to attach</w:t>
      </w:r>
      <w:r w:rsidR="00255F37">
        <w:rPr>
          <w:rFonts w:asciiTheme="majorHAnsi" w:hAnsiTheme="majorHAnsi" w:cstheme="majorHAnsi"/>
        </w:rPr>
        <w:t xml:space="preserve"> </w:t>
      </w:r>
      <w:r w:rsidR="00255F37" w:rsidRPr="00255F37">
        <w:rPr>
          <w:rFonts w:asciiTheme="majorHAnsi" w:hAnsiTheme="majorHAnsi" w:cstheme="majorHAnsi"/>
          <w:b/>
          <w:bCs/>
        </w:rPr>
        <w:t>[2]</w:t>
      </w:r>
      <w:r w:rsidRPr="00685E13">
        <w:rPr>
          <w:rFonts w:asciiTheme="majorHAnsi" w:hAnsiTheme="majorHAnsi" w:cstheme="majorHAnsi"/>
        </w:rPr>
        <w:t>.</w:t>
      </w:r>
    </w:p>
    <w:p w14:paraId="12C3A4C8" w14:textId="61B80A3D" w:rsidR="00255F37" w:rsidRPr="002500DC" w:rsidRDefault="002500DC" w:rsidP="005D30B6">
      <w:pPr>
        <w:pStyle w:val="ListParagraph"/>
        <w:numPr>
          <w:ilvl w:val="2"/>
          <w:numId w:val="3"/>
        </w:numPr>
        <w:spacing w:before="120"/>
        <w:contextualSpacing w:val="0"/>
        <w:jc w:val="both"/>
        <w:rPr>
          <w:rFonts w:cstheme="minorHAnsi"/>
          <w:b/>
          <w:bCs/>
        </w:rPr>
      </w:pPr>
      <w:r>
        <w:rPr>
          <w:rFonts w:asciiTheme="majorHAnsi" w:hAnsiTheme="majorHAnsi" w:cstheme="majorHAnsi"/>
        </w:rPr>
        <w:t xml:space="preserve">Talent seeding the cells onto MFD </w:t>
      </w:r>
      <w:r w:rsidRPr="002500DC">
        <w:rPr>
          <w:rFonts w:asciiTheme="majorHAnsi" w:hAnsiTheme="majorHAnsi" w:cstheme="majorHAnsi"/>
          <w:b/>
          <w:bCs/>
        </w:rPr>
        <w:t xml:space="preserve">TEXT: </w:t>
      </w:r>
      <w:r w:rsidR="005D30B6">
        <w:rPr>
          <w:rFonts w:asciiTheme="majorHAnsi" w:hAnsiTheme="majorHAnsi" w:cstheme="majorHAnsi"/>
          <w:b/>
          <w:bCs/>
        </w:rPr>
        <w:t xml:space="preserve">Refer to </w:t>
      </w:r>
      <w:r w:rsidR="00255F37" w:rsidRPr="002500DC">
        <w:rPr>
          <w:rFonts w:asciiTheme="majorHAnsi" w:hAnsiTheme="majorHAnsi" w:cstheme="majorHAnsi"/>
          <w:b/>
          <w:bCs/>
        </w:rPr>
        <w:t xml:space="preserve">text for </w:t>
      </w:r>
      <w:r w:rsidR="005D30B6" w:rsidRPr="002500DC">
        <w:rPr>
          <w:rFonts w:asciiTheme="majorHAnsi" w:hAnsiTheme="majorHAnsi" w:cstheme="majorHAnsi"/>
          <w:b/>
          <w:bCs/>
        </w:rPr>
        <w:t>composition details</w:t>
      </w:r>
      <w:r w:rsidR="005D30B6">
        <w:rPr>
          <w:rFonts w:asciiTheme="majorHAnsi" w:hAnsiTheme="majorHAnsi" w:cstheme="majorHAnsi"/>
          <w:b/>
          <w:bCs/>
        </w:rPr>
        <w:t xml:space="preserve"> of the </w:t>
      </w:r>
      <w:r w:rsidR="00255F37" w:rsidRPr="002500DC">
        <w:rPr>
          <w:rFonts w:asciiTheme="majorHAnsi" w:hAnsiTheme="majorHAnsi" w:cstheme="majorHAnsi"/>
          <w:b/>
          <w:bCs/>
        </w:rPr>
        <w:t>medium</w:t>
      </w:r>
      <w:r w:rsidR="005D30B6">
        <w:rPr>
          <w:rFonts w:asciiTheme="majorHAnsi" w:hAnsiTheme="majorHAnsi" w:cstheme="majorHAnsi"/>
          <w:b/>
          <w:bCs/>
        </w:rPr>
        <w:t xml:space="preserve"> used in each step</w:t>
      </w:r>
    </w:p>
    <w:p w14:paraId="756904E1" w14:textId="02EB8AD5" w:rsidR="002500DC" w:rsidRPr="005D30B6" w:rsidRDefault="002500DC" w:rsidP="005D30B6">
      <w:pPr>
        <w:pStyle w:val="ListParagraph"/>
        <w:numPr>
          <w:ilvl w:val="2"/>
          <w:numId w:val="3"/>
        </w:numPr>
        <w:spacing w:before="120"/>
        <w:contextualSpacing w:val="0"/>
        <w:jc w:val="both"/>
        <w:rPr>
          <w:rFonts w:cstheme="minorHAnsi"/>
          <w:b/>
          <w:bCs/>
        </w:rPr>
      </w:pPr>
      <w:r>
        <w:rPr>
          <w:rFonts w:asciiTheme="majorHAnsi" w:hAnsiTheme="majorHAnsi" w:cstheme="majorHAnsi"/>
        </w:rPr>
        <w:t>Microfluidics device kept inside the hood</w:t>
      </w:r>
    </w:p>
    <w:p w14:paraId="2139C893" w14:textId="77777777" w:rsidR="005D30B6" w:rsidRPr="00685E13" w:rsidRDefault="005D30B6" w:rsidP="005D30B6">
      <w:pPr>
        <w:pStyle w:val="ListParagraph"/>
        <w:spacing w:before="120"/>
        <w:ind w:left="1627"/>
        <w:contextualSpacing w:val="0"/>
        <w:jc w:val="both"/>
        <w:rPr>
          <w:rFonts w:cstheme="minorHAnsi"/>
          <w:b/>
          <w:bCs/>
        </w:rPr>
      </w:pPr>
    </w:p>
    <w:p w14:paraId="52752576" w14:textId="60FC4A28" w:rsidR="00255F37" w:rsidRPr="002500DC" w:rsidRDefault="00DC0489" w:rsidP="005D30B6">
      <w:pPr>
        <w:pStyle w:val="ListParagraph"/>
        <w:numPr>
          <w:ilvl w:val="1"/>
          <w:numId w:val="3"/>
        </w:numPr>
        <w:spacing w:before="120"/>
        <w:contextualSpacing w:val="0"/>
        <w:jc w:val="both"/>
        <w:rPr>
          <w:rFonts w:cstheme="minorHAnsi"/>
          <w:b/>
          <w:bCs/>
        </w:rPr>
      </w:pPr>
      <w:r w:rsidRPr="00255F37">
        <w:rPr>
          <w:rFonts w:asciiTheme="majorHAnsi" w:hAnsiTheme="majorHAnsi" w:cstheme="majorHAnsi"/>
        </w:rPr>
        <w:t>After 15 min</w:t>
      </w:r>
      <w:r w:rsidR="00255F37">
        <w:rPr>
          <w:rFonts w:asciiTheme="majorHAnsi" w:hAnsiTheme="majorHAnsi" w:cstheme="majorHAnsi"/>
        </w:rPr>
        <w:t>utes</w:t>
      </w:r>
      <w:r w:rsidRPr="00255F37">
        <w:rPr>
          <w:rFonts w:asciiTheme="majorHAnsi" w:hAnsiTheme="majorHAnsi" w:cstheme="majorHAnsi"/>
        </w:rPr>
        <w:t xml:space="preserve">, fill both inlet and outlet reservoirs with 50 </w:t>
      </w:r>
      <w:r w:rsidR="00255F37">
        <w:rPr>
          <w:rFonts w:asciiTheme="majorHAnsi" w:hAnsiTheme="majorHAnsi" w:cstheme="majorHAnsi"/>
        </w:rPr>
        <w:t>microliters</w:t>
      </w:r>
      <w:r w:rsidRPr="00255F37">
        <w:rPr>
          <w:rFonts w:asciiTheme="majorHAnsi" w:hAnsiTheme="majorHAnsi" w:cstheme="majorHAnsi"/>
        </w:rPr>
        <w:t xml:space="preserve"> of D</w:t>
      </w:r>
      <w:r w:rsidR="00255F37">
        <w:rPr>
          <w:rFonts w:asciiTheme="majorHAnsi" w:hAnsiTheme="majorHAnsi" w:cstheme="majorHAnsi"/>
        </w:rPr>
        <w:t xml:space="preserve">ay </w:t>
      </w:r>
      <w:r w:rsidRPr="00255F37">
        <w:rPr>
          <w:rFonts w:asciiTheme="majorHAnsi" w:hAnsiTheme="majorHAnsi" w:cstheme="majorHAnsi"/>
        </w:rPr>
        <w:t>4 culture medium</w:t>
      </w:r>
      <w:r w:rsidR="00255F37">
        <w:rPr>
          <w:rFonts w:asciiTheme="majorHAnsi" w:hAnsiTheme="majorHAnsi" w:cstheme="majorHAnsi"/>
        </w:rPr>
        <w:t xml:space="preserve"> </w:t>
      </w:r>
      <w:r w:rsidR="00255F37" w:rsidRPr="00255F37">
        <w:rPr>
          <w:rFonts w:asciiTheme="majorHAnsi" w:hAnsiTheme="majorHAnsi" w:cstheme="majorHAnsi"/>
          <w:b/>
          <w:bCs/>
        </w:rPr>
        <w:t>[1]</w:t>
      </w:r>
      <w:r w:rsidR="00087948">
        <w:rPr>
          <w:rFonts w:asciiTheme="majorHAnsi" w:hAnsiTheme="majorHAnsi" w:cstheme="majorHAnsi"/>
        </w:rPr>
        <w:t>. Then,</w:t>
      </w:r>
      <w:r w:rsidRPr="00255F37">
        <w:rPr>
          <w:rFonts w:asciiTheme="majorHAnsi" w:hAnsiTheme="majorHAnsi" w:cstheme="majorHAnsi"/>
        </w:rPr>
        <w:t xml:space="preserve"> transfer the device</w:t>
      </w:r>
      <w:r w:rsidR="00C9705F">
        <w:rPr>
          <w:rFonts w:asciiTheme="majorHAnsi" w:hAnsiTheme="majorHAnsi" w:cstheme="majorHAnsi"/>
        </w:rPr>
        <w:t xml:space="preserve"> </w:t>
      </w:r>
      <w:r w:rsidRPr="00255F37">
        <w:rPr>
          <w:rFonts w:asciiTheme="majorHAnsi" w:hAnsiTheme="majorHAnsi" w:cstheme="majorHAnsi"/>
        </w:rPr>
        <w:t xml:space="preserve">into the incubator </w:t>
      </w:r>
      <w:r w:rsidR="00087948">
        <w:rPr>
          <w:rFonts w:asciiTheme="majorHAnsi" w:hAnsiTheme="majorHAnsi" w:cstheme="majorHAnsi"/>
        </w:rPr>
        <w:t>to maintain the cells</w:t>
      </w:r>
      <w:r w:rsidR="00087948" w:rsidRPr="00255F37">
        <w:rPr>
          <w:rFonts w:asciiTheme="majorHAnsi" w:hAnsiTheme="majorHAnsi" w:cstheme="majorHAnsi"/>
        </w:rPr>
        <w:t xml:space="preserve"> </w:t>
      </w:r>
      <w:r w:rsidR="00255F37">
        <w:rPr>
          <w:rFonts w:asciiTheme="majorHAnsi" w:hAnsiTheme="majorHAnsi" w:cstheme="majorHAnsi"/>
        </w:rPr>
        <w:t xml:space="preserve">at </w:t>
      </w:r>
      <w:r w:rsidRPr="00255F37">
        <w:rPr>
          <w:rFonts w:asciiTheme="majorHAnsi" w:hAnsiTheme="majorHAnsi" w:cstheme="majorHAnsi"/>
        </w:rPr>
        <w:t xml:space="preserve">37 </w:t>
      </w:r>
      <w:r w:rsidR="00255F37">
        <w:rPr>
          <w:rFonts w:asciiTheme="majorHAnsi" w:hAnsiTheme="majorHAnsi" w:cstheme="majorHAnsi"/>
        </w:rPr>
        <w:t>degrees Celsius and</w:t>
      </w:r>
      <w:r w:rsidRPr="00255F37">
        <w:rPr>
          <w:rFonts w:asciiTheme="majorHAnsi" w:hAnsiTheme="majorHAnsi" w:cstheme="majorHAnsi"/>
        </w:rPr>
        <w:t xml:space="preserve"> 5%</w:t>
      </w:r>
      <w:r w:rsidR="00255F37">
        <w:rPr>
          <w:rFonts w:asciiTheme="majorHAnsi" w:hAnsiTheme="majorHAnsi" w:cstheme="majorHAnsi"/>
        </w:rPr>
        <w:t xml:space="preserve"> Carbon dioxide</w:t>
      </w:r>
      <w:r w:rsidR="004A3BF7">
        <w:rPr>
          <w:rFonts w:asciiTheme="majorHAnsi" w:hAnsiTheme="majorHAnsi" w:cstheme="majorHAnsi"/>
        </w:rPr>
        <w:t xml:space="preserve"> for 23 days</w:t>
      </w:r>
      <w:r w:rsidR="00255F37">
        <w:rPr>
          <w:rFonts w:asciiTheme="majorHAnsi" w:hAnsiTheme="majorHAnsi" w:cstheme="majorHAnsi"/>
        </w:rPr>
        <w:t xml:space="preserve"> </w:t>
      </w:r>
      <w:r w:rsidR="00255F37" w:rsidRPr="00255F37">
        <w:rPr>
          <w:rFonts w:asciiTheme="majorHAnsi" w:hAnsiTheme="majorHAnsi" w:cstheme="majorHAnsi"/>
          <w:b/>
          <w:bCs/>
        </w:rPr>
        <w:t>[2]</w:t>
      </w:r>
      <w:r w:rsidRPr="00255F37">
        <w:rPr>
          <w:rFonts w:asciiTheme="majorHAnsi" w:hAnsiTheme="majorHAnsi" w:cstheme="majorHAnsi"/>
        </w:rPr>
        <w:t>.</w:t>
      </w:r>
      <w:r w:rsidR="00C9705F">
        <w:rPr>
          <w:rFonts w:asciiTheme="majorHAnsi" w:hAnsiTheme="majorHAnsi" w:cstheme="majorHAnsi"/>
        </w:rPr>
        <w:t xml:space="preserve"> R</w:t>
      </w:r>
      <w:r w:rsidR="00C9705F" w:rsidRPr="00255F37">
        <w:rPr>
          <w:rFonts w:asciiTheme="majorHAnsi" w:hAnsiTheme="majorHAnsi" w:cstheme="majorHAnsi"/>
        </w:rPr>
        <w:t>eplac</w:t>
      </w:r>
      <w:r w:rsidR="00C9705F">
        <w:rPr>
          <w:rFonts w:asciiTheme="majorHAnsi" w:hAnsiTheme="majorHAnsi" w:cstheme="majorHAnsi"/>
        </w:rPr>
        <w:t>e</w:t>
      </w:r>
      <w:r w:rsidR="00C9705F" w:rsidRPr="00255F37">
        <w:rPr>
          <w:rFonts w:asciiTheme="majorHAnsi" w:hAnsiTheme="majorHAnsi" w:cstheme="majorHAnsi"/>
        </w:rPr>
        <w:t xml:space="preserve"> the medium every 3 to 4 days </w:t>
      </w:r>
      <w:r w:rsidR="00C9705F">
        <w:rPr>
          <w:rFonts w:asciiTheme="majorHAnsi" w:hAnsiTheme="majorHAnsi" w:cstheme="majorHAnsi"/>
        </w:rPr>
        <w:t xml:space="preserve">as described in the text </w:t>
      </w:r>
      <w:r w:rsidR="00C9705F" w:rsidRPr="00255F37">
        <w:rPr>
          <w:rFonts w:asciiTheme="majorHAnsi" w:hAnsiTheme="majorHAnsi" w:cstheme="majorHAnsi"/>
          <w:b/>
          <w:bCs/>
        </w:rPr>
        <w:t>[</w:t>
      </w:r>
      <w:r w:rsidR="00C9705F">
        <w:rPr>
          <w:rFonts w:asciiTheme="majorHAnsi" w:hAnsiTheme="majorHAnsi" w:cstheme="majorHAnsi"/>
          <w:b/>
          <w:bCs/>
        </w:rPr>
        <w:t>3</w:t>
      </w:r>
      <w:r w:rsidR="00C9705F" w:rsidRPr="00255F37">
        <w:rPr>
          <w:rFonts w:asciiTheme="majorHAnsi" w:hAnsiTheme="majorHAnsi" w:cstheme="majorHAnsi"/>
          <w:b/>
          <w:bCs/>
        </w:rPr>
        <w:t>]</w:t>
      </w:r>
    </w:p>
    <w:p w14:paraId="774CAEA0" w14:textId="706E7E7C" w:rsidR="002500DC" w:rsidRPr="002500DC" w:rsidRDefault="002500DC" w:rsidP="005D30B6">
      <w:pPr>
        <w:pStyle w:val="ListParagraph"/>
        <w:numPr>
          <w:ilvl w:val="2"/>
          <w:numId w:val="3"/>
        </w:numPr>
        <w:spacing w:before="120"/>
        <w:contextualSpacing w:val="0"/>
        <w:jc w:val="both"/>
        <w:rPr>
          <w:rFonts w:cstheme="minorHAnsi"/>
          <w:b/>
          <w:bCs/>
        </w:rPr>
      </w:pPr>
      <w:r>
        <w:rPr>
          <w:rFonts w:asciiTheme="majorHAnsi" w:hAnsiTheme="majorHAnsi" w:cstheme="majorHAnsi"/>
        </w:rPr>
        <w:t xml:space="preserve">Talent filling the </w:t>
      </w:r>
      <w:r w:rsidR="00C9705F">
        <w:rPr>
          <w:rFonts w:asciiTheme="majorHAnsi" w:hAnsiTheme="majorHAnsi" w:cstheme="majorHAnsi"/>
        </w:rPr>
        <w:t xml:space="preserve">MFD </w:t>
      </w:r>
      <w:r>
        <w:rPr>
          <w:rFonts w:asciiTheme="majorHAnsi" w:hAnsiTheme="majorHAnsi" w:cstheme="majorHAnsi"/>
        </w:rPr>
        <w:t>reservoirs with medium</w:t>
      </w:r>
    </w:p>
    <w:p w14:paraId="36A8C98C" w14:textId="7820D42D" w:rsidR="002500DC" w:rsidRPr="00255F37" w:rsidRDefault="002500DC" w:rsidP="005D30B6">
      <w:pPr>
        <w:pStyle w:val="ListParagraph"/>
        <w:numPr>
          <w:ilvl w:val="2"/>
          <w:numId w:val="3"/>
        </w:numPr>
        <w:spacing w:before="120"/>
        <w:contextualSpacing w:val="0"/>
        <w:jc w:val="both"/>
        <w:rPr>
          <w:rFonts w:cstheme="minorHAnsi"/>
          <w:b/>
          <w:bCs/>
        </w:rPr>
      </w:pPr>
      <w:r>
        <w:rPr>
          <w:rFonts w:asciiTheme="majorHAnsi" w:hAnsiTheme="majorHAnsi" w:cstheme="majorHAnsi"/>
        </w:rPr>
        <w:t xml:space="preserve">Talent transferring the device in </w:t>
      </w:r>
      <w:r w:rsidR="00087948">
        <w:rPr>
          <w:rFonts w:asciiTheme="majorHAnsi" w:hAnsiTheme="majorHAnsi" w:cstheme="majorHAnsi"/>
        </w:rPr>
        <w:t xml:space="preserve">an </w:t>
      </w:r>
      <w:r>
        <w:rPr>
          <w:rFonts w:asciiTheme="majorHAnsi" w:hAnsiTheme="majorHAnsi" w:cstheme="majorHAnsi"/>
        </w:rPr>
        <w:t>incubator</w:t>
      </w:r>
    </w:p>
    <w:p w14:paraId="62D2C924" w14:textId="40D075EA" w:rsidR="002500DC" w:rsidRPr="005D30B6" w:rsidRDefault="002500DC" w:rsidP="005D30B6">
      <w:pPr>
        <w:pStyle w:val="ListParagraph"/>
        <w:numPr>
          <w:ilvl w:val="2"/>
          <w:numId w:val="3"/>
        </w:numPr>
        <w:spacing w:before="120"/>
        <w:contextualSpacing w:val="0"/>
        <w:jc w:val="both"/>
        <w:rPr>
          <w:rFonts w:cstheme="minorHAnsi"/>
          <w:b/>
          <w:bCs/>
        </w:rPr>
      </w:pPr>
      <w:r>
        <w:rPr>
          <w:rFonts w:asciiTheme="majorHAnsi" w:hAnsiTheme="majorHAnsi" w:cstheme="majorHAnsi"/>
        </w:rPr>
        <w:lastRenderedPageBreak/>
        <w:t>Talent replacing the medium</w:t>
      </w:r>
    </w:p>
    <w:p w14:paraId="18485991" w14:textId="77777777" w:rsidR="005D30B6" w:rsidRPr="002500DC" w:rsidRDefault="005D30B6" w:rsidP="005D30B6">
      <w:pPr>
        <w:pStyle w:val="ListParagraph"/>
        <w:spacing w:before="120"/>
        <w:ind w:left="1627"/>
        <w:contextualSpacing w:val="0"/>
        <w:jc w:val="both"/>
        <w:rPr>
          <w:rFonts w:cstheme="minorHAnsi"/>
          <w:b/>
          <w:bCs/>
        </w:rPr>
      </w:pPr>
    </w:p>
    <w:p w14:paraId="04573C76" w14:textId="23F089F4" w:rsidR="005D30B6" w:rsidRPr="005D30B6" w:rsidRDefault="007003F0" w:rsidP="005D30B6">
      <w:pPr>
        <w:pStyle w:val="ListParagraph"/>
        <w:numPr>
          <w:ilvl w:val="1"/>
          <w:numId w:val="3"/>
        </w:numPr>
        <w:spacing w:before="120"/>
        <w:contextualSpacing w:val="0"/>
        <w:jc w:val="both"/>
        <w:rPr>
          <w:rFonts w:cstheme="minorHAnsi"/>
          <w:b/>
          <w:bCs/>
        </w:rPr>
      </w:pPr>
      <w:r>
        <w:rPr>
          <w:rFonts w:asciiTheme="majorHAnsi" w:hAnsiTheme="majorHAnsi" w:cstheme="majorHAnsi"/>
        </w:rPr>
        <w:t>T</w:t>
      </w:r>
      <w:r w:rsidRPr="00255F37">
        <w:rPr>
          <w:rFonts w:asciiTheme="majorHAnsi" w:hAnsiTheme="majorHAnsi" w:cstheme="majorHAnsi"/>
        </w:rPr>
        <w:t xml:space="preserve">o </w:t>
      </w:r>
      <w:r>
        <w:rPr>
          <w:rFonts w:asciiTheme="majorHAnsi" w:hAnsiTheme="majorHAnsi" w:cstheme="majorHAnsi"/>
        </w:rPr>
        <w:t xml:space="preserve">count the cells and </w:t>
      </w:r>
      <w:r w:rsidRPr="00255F37">
        <w:rPr>
          <w:rFonts w:asciiTheme="majorHAnsi" w:hAnsiTheme="majorHAnsi" w:cstheme="majorHAnsi"/>
        </w:rPr>
        <w:t>assess viability</w:t>
      </w:r>
      <w:r>
        <w:rPr>
          <w:rFonts w:asciiTheme="majorHAnsi" w:hAnsiTheme="majorHAnsi" w:cstheme="majorHAnsi"/>
        </w:rPr>
        <w:t xml:space="preserve">, </w:t>
      </w:r>
      <w:r w:rsidRPr="00255F37">
        <w:rPr>
          <w:rFonts w:asciiTheme="majorHAnsi" w:hAnsiTheme="majorHAnsi" w:cstheme="majorHAnsi"/>
        </w:rPr>
        <w:t>using a standard phase-contrast microscope</w:t>
      </w:r>
      <w:r>
        <w:rPr>
          <w:rFonts w:asciiTheme="majorHAnsi" w:hAnsiTheme="majorHAnsi" w:cstheme="majorHAnsi"/>
        </w:rPr>
        <w:t xml:space="preserve"> </w:t>
      </w:r>
      <w:r w:rsidRPr="007003F0">
        <w:rPr>
          <w:rFonts w:asciiTheme="majorHAnsi" w:hAnsiTheme="majorHAnsi" w:cstheme="majorHAnsi"/>
          <w:b/>
          <w:bCs/>
        </w:rPr>
        <w:t>[1]</w:t>
      </w:r>
      <w:r>
        <w:rPr>
          <w:rFonts w:asciiTheme="majorHAnsi" w:hAnsiTheme="majorHAnsi" w:cstheme="majorHAnsi"/>
        </w:rPr>
        <w:t>, t</w:t>
      </w:r>
      <w:r w:rsidR="00DC0489" w:rsidRPr="00255F37">
        <w:rPr>
          <w:rFonts w:asciiTheme="majorHAnsi" w:hAnsiTheme="majorHAnsi" w:cstheme="majorHAnsi"/>
        </w:rPr>
        <w:t xml:space="preserve">ake microscopic pictures at </w:t>
      </w:r>
      <w:r w:rsidR="004A3BF7">
        <w:rPr>
          <w:rFonts w:asciiTheme="majorHAnsi" w:hAnsiTheme="majorHAnsi" w:cstheme="majorHAnsi"/>
        </w:rPr>
        <w:t>4</w:t>
      </w:r>
      <w:r w:rsidR="004A3BF7" w:rsidRPr="004A3BF7">
        <w:rPr>
          <w:rFonts w:asciiTheme="majorHAnsi" w:hAnsiTheme="majorHAnsi" w:cstheme="majorHAnsi"/>
          <w:vertAlign w:val="superscript"/>
        </w:rPr>
        <w:t>th</w:t>
      </w:r>
      <w:r w:rsidR="004A3BF7">
        <w:rPr>
          <w:rFonts w:asciiTheme="majorHAnsi" w:hAnsiTheme="majorHAnsi" w:cstheme="majorHAnsi"/>
        </w:rPr>
        <w:t xml:space="preserve"> Day</w:t>
      </w:r>
      <w:r>
        <w:rPr>
          <w:rFonts w:asciiTheme="majorHAnsi" w:hAnsiTheme="majorHAnsi" w:cstheme="majorHAnsi"/>
        </w:rPr>
        <w:t xml:space="preserve"> </w:t>
      </w:r>
      <w:r w:rsidRPr="007003F0">
        <w:rPr>
          <w:rFonts w:asciiTheme="majorHAnsi" w:hAnsiTheme="majorHAnsi" w:cstheme="majorHAnsi"/>
          <w:b/>
          <w:bCs/>
        </w:rPr>
        <w:t>[1]</w:t>
      </w:r>
      <w:r w:rsidR="00DC0489" w:rsidRPr="00255F37">
        <w:rPr>
          <w:rFonts w:asciiTheme="majorHAnsi" w:hAnsiTheme="majorHAnsi" w:cstheme="majorHAnsi"/>
        </w:rPr>
        <w:t>,</w:t>
      </w:r>
      <w:r w:rsidR="00255F37">
        <w:rPr>
          <w:rFonts w:asciiTheme="majorHAnsi" w:hAnsiTheme="majorHAnsi" w:cstheme="majorHAnsi"/>
        </w:rPr>
        <w:t xml:space="preserve"> </w:t>
      </w:r>
      <w:r w:rsidR="00DC0489" w:rsidRPr="00255F37">
        <w:rPr>
          <w:rFonts w:asciiTheme="majorHAnsi" w:hAnsiTheme="majorHAnsi" w:cstheme="majorHAnsi"/>
        </w:rPr>
        <w:t>21</w:t>
      </w:r>
      <w:r w:rsidR="004A3BF7" w:rsidRPr="004A3BF7">
        <w:rPr>
          <w:rFonts w:asciiTheme="majorHAnsi" w:hAnsiTheme="majorHAnsi" w:cstheme="majorHAnsi"/>
          <w:vertAlign w:val="superscript"/>
        </w:rPr>
        <w:t>st</w:t>
      </w:r>
      <w:r w:rsidR="004A3BF7">
        <w:rPr>
          <w:rFonts w:asciiTheme="majorHAnsi" w:hAnsiTheme="majorHAnsi" w:cstheme="majorHAnsi"/>
        </w:rPr>
        <w:t xml:space="preserve"> Day</w:t>
      </w:r>
      <w:r>
        <w:rPr>
          <w:rFonts w:asciiTheme="majorHAnsi" w:hAnsiTheme="majorHAnsi" w:cstheme="majorHAnsi"/>
        </w:rPr>
        <w:t xml:space="preserve"> </w:t>
      </w:r>
      <w:r w:rsidRPr="007003F0">
        <w:rPr>
          <w:rFonts w:asciiTheme="majorHAnsi" w:hAnsiTheme="majorHAnsi" w:cstheme="majorHAnsi"/>
          <w:b/>
          <w:bCs/>
        </w:rPr>
        <w:t>[2]</w:t>
      </w:r>
      <w:r w:rsidR="00DC0489" w:rsidRPr="00255F37">
        <w:rPr>
          <w:rFonts w:asciiTheme="majorHAnsi" w:hAnsiTheme="majorHAnsi" w:cstheme="majorHAnsi"/>
        </w:rPr>
        <w:t>, and 23</w:t>
      </w:r>
      <w:r w:rsidR="004A3BF7" w:rsidRPr="004A3BF7">
        <w:rPr>
          <w:rFonts w:asciiTheme="majorHAnsi" w:hAnsiTheme="majorHAnsi" w:cstheme="majorHAnsi"/>
          <w:vertAlign w:val="superscript"/>
        </w:rPr>
        <w:t>rd</w:t>
      </w:r>
      <w:r w:rsidR="004A3BF7">
        <w:rPr>
          <w:rFonts w:asciiTheme="majorHAnsi" w:hAnsiTheme="majorHAnsi" w:cstheme="majorHAnsi"/>
        </w:rPr>
        <w:t xml:space="preserve"> Day</w:t>
      </w:r>
      <w:r w:rsidR="00DC0489" w:rsidRPr="00255F37">
        <w:rPr>
          <w:rFonts w:asciiTheme="majorHAnsi" w:hAnsiTheme="majorHAnsi" w:cstheme="majorHAnsi"/>
        </w:rPr>
        <w:t xml:space="preserve"> </w:t>
      </w:r>
      <w:r w:rsidR="00255F37" w:rsidRPr="00255F37">
        <w:rPr>
          <w:rFonts w:asciiTheme="majorHAnsi" w:hAnsiTheme="majorHAnsi" w:cstheme="majorHAnsi"/>
          <w:b/>
          <w:bCs/>
        </w:rPr>
        <w:t>[</w:t>
      </w:r>
      <w:r>
        <w:rPr>
          <w:rFonts w:asciiTheme="majorHAnsi" w:hAnsiTheme="majorHAnsi" w:cstheme="majorHAnsi"/>
          <w:b/>
          <w:bCs/>
        </w:rPr>
        <w:t>3</w:t>
      </w:r>
      <w:r w:rsidR="00255F37" w:rsidRPr="00255F37">
        <w:rPr>
          <w:rFonts w:asciiTheme="majorHAnsi" w:hAnsiTheme="majorHAnsi" w:cstheme="majorHAnsi"/>
          <w:b/>
          <w:bCs/>
        </w:rPr>
        <w:t>]</w:t>
      </w:r>
      <w:r w:rsidR="00DC0489" w:rsidRPr="00255F37">
        <w:rPr>
          <w:rFonts w:asciiTheme="majorHAnsi" w:hAnsiTheme="majorHAnsi" w:cstheme="majorHAnsi"/>
        </w:rPr>
        <w:t>.</w:t>
      </w:r>
      <w:r w:rsidR="00A93290">
        <w:rPr>
          <w:rFonts w:asciiTheme="majorHAnsi" w:hAnsiTheme="majorHAnsi" w:cstheme="majorHAnsi"/>
        </w:rPr>
        <w:t xml:space="preserve"> </w:t>
      </w:r>
    </w:p>
    <w:p w14:paraId="602A1F8C" w14:textId="093A0D65" w:rsidR="00685E13" w:rsidRPr="007003F0" w:rsidRDefault="00A93290" w:rsidP="005D30B6">
      <w:pPr>
        <w:pStyle w:val="ListParagraph"/>
        <w:spacing w:before="120"/>
        <w:ind w:left="907"/>
        <w:contextualSpacing w:val="0"/>
        <w:jc w:val="both"/>
        <w:rPr>
          <w:rStyle w:val="Hyperlink"/>
          <w:rFonts w:cstheme="minorHAnsi"/>
          <w:b/>
          <w:bCs/>
          <w:color w:val="000000" w:themeColor="text1"/>
          <w:u w:val="none"/>
        </w:rPr>
      </w:pPr>
      <w:r w:rsidRPr="00A93290">
        <w:rPr>
          <w:rFonts w:asciiTheme="majorHAnsi" w:hAnsiTheme="majorHAnsi" w:cstheme="majorHAnsi"/>
          <w:highlight w:val="yellow"/>
        </w:rPr>
        <w:t xml:space="preserve">Authors: Can you please provide representative microscopic images </w:t>
      </w:r>
      <w:r w:rsidR="00B03035">
        <w:rPr>
          <w:rFonts w:asciiTheme="majorHAnsi" w:hAnsiTheme="majorHAnsi" w:cstheme="majorHAnsi"/>
          <w:highlight w:val="yellow"/>
        </w:rPr>
        <w:t xml:space="preserve">for </w:t>
      </w:r>
      <w:r w:rsidRPr="00A93290">
        <w:rPr>
          <w:rFonts w:asciiTheme="majorHAnsi" w:hAnsiTheme="majorHAnsi" w:cstheme="majorHAnsi"/>
          <w:highlight w:val="yellow"/>
        </w:rPr>
        <w:t>shot</w:t>
      </w:r>
      <w:r w:rsidR="00087948">
        <w:rPr>
          <w:rFonts w:asciiTheme="majorHAnsi" w:hAnsiTheme="majorHAnsi" w:cstheme="majorHAnsi"/>
          <w:highlight w:val="yellow"/>
        </w:rPr>
        <w:t>s</w:t>
      </w:r>
      <w:r w:rsidRPr="00A93290">
        <w:rPr>
          <w:rFonts w:asciiTheme="majorHAnsi" w:hAnsiTheme="majorHAnsi" w:cstheme="majorHAnsi"/>
          <w:highlight w:val="yellow"/>
        </w:rPr>
        <w:t xml:space="preserve"> 2.</w:t>
      </w:r>
      <w:r w:rsidR="004A3BF7">
        <w:rPr>
          <w:rFonts w:asciiTheme="majorHAnsi" w:hAnsiTheme="majorHAnsi" w:cstheme="majorHAnsi"/>
          <w:highlight w:val="yellow"/>
        </w:rPr>
        <w:t>4</w:t>
      </w:r>
      <w:r w:rsidRPr="00A93290">
        <w:rPr>
          <w:rFonts w:asciiTheme="majorHAnsi" w:hAnsiTheme="majorHAnsi" w:cstheme="majorHAnsi"/>
          <w:highlight w:val="yellow"/>
        </w:rPr>
        <w:t>.2</w:t>
      </w:r>
      <w:r w:rsidR="007003F0">
        <w:rPr>
          <w:rFonts w:asciiTheme="majorHAnsi" w:hAnsiTheme="majorHAnsi" w:cstheme="majorHAnsi"/>
          <w:highlight w:val="yellow"/>
        </w:rPr>
        <w:t>, 2.</w:t>
      </w:r>
      <w:r w:rsidR="004A3BF7">
        <w:rPr>
          <w:rFonts w:asciiTheme="majorHAnsi" w:hAnsiTheme="majorHAnsi" w:cstheme="majorHAnsi"/>
          <w:highlight w:val="yellow"/>
        </w:rPr>
        <w:t>4</w:t>
      </w:r>
      <w:r w:rsidR="007003F0">
        <w:rPr>
          <w:rFonts w:asciiTheme="majorHAnsi" w:hAnsiTheme="majorHAnsi" w:cstheme="majorHAnsi"/>
          <w:highlight w:val="yellow"/>
        </w:rPr>
        <w:t>.3, 2.</w:t>
      </w:r>
      <w:r w:rsidR="004A3BF7">
        <w:rPr>
          <w:rFonts w:asciiTheme="majorHAnsi" w:hAnsiTheme="majorHAnsi" w:cstheme="majorHAnsi"/>
          <w:highlight w:val="yellow"/>
        </w:rPr>
        <w:t>4</w:t>
      </w:r>
      <w:r w:rsidR="007003F0">
        <w:rPr>
          <w:rFonts w:asciiTheme="majorHAnsi" w:hAnsiTheme="majorHAnsi" w:cstheme="majorHAnsi"/>
          <w:highlight w:val="yellow"/>
        </w:rPr>
        <w:t>.4</w:t>
      </w:r>
      <w:r w:rsidR="0062380C">
        <w:rPr>
          <w:rFonts w:asciiTheme="majorHAnsi" w:hAnsiTheme="majorHAnsi" w:cstheme="majorHAnsi"/>
          <w:highlight w:val="yellow"/>
        </w:rPr>
        <w:t xml:space="preserve">, </w:t>
      </w:r>
      <w:r w:rsidR="00E31A0C">
        <w:rPr>
          <w:rFonts w:asciiTheme="majorHAnsi" w:hAnsiTheme="majorHAnsi" w:cstheme="majorHAnsi"/>
          <w:highlight w:val="yellow"/>
        </w:rPr>
        <w:t>4.2.</w:t>
      </w:r>
      <w:r w:rsidR="004A3BF7">
        <w:rPr>
          <w:rFonts w:asciiTheme="majorHAnsi" w:hAnsiTheme="majorHAnsi" w:cstheme="majorHAnsi"/>
          <w:highlight w:val="yellow"/>
        </w:rPr>
        <w:t>2</w:t>
      </w:r>
      <w:r w:rsidR="00F34677">
        <w:rPr>
          <w:rFonts w:asciiTheme="majorHAnsi" w:hAnsiTheme="majorHAnsi" w:cstheme="majorHAnsi"/>
          <w:highlight w:val="yellow"/>
        </w:rPr>
        <w:t>,</w:t>
      </w:r>
      <w:r w:rsidR="0062380C">
        <w:rPr>
          <w:rFonts w:asciiTheme="majorHAnsi" w:hAnsiTheme="majorHAnsi" w:cstheme="majorHAnsi"/>
          <w:highlight w:val="yellow"/>
        </w:rPr>
        <w:t xml:space="preserve"> and 4.2.</w:t>
      </w:r>
      <w:r w:rsidR="004A3BF7">
        <w:rPr>
          <w:rFonts w:asciiTheme="majorHAnsi" w:hAnsiTheme="majorHAnsi" w:cstheme="majorHAnsi"/>
          <w:highlight w:val="yellow"/>
        </w:rPr>
        <w:t>3</w:t>
      </w:r>
      <w:r w:rsidRPr="00A93290">
        <w:rPr>
          <w:rFonts w:asciiTheme="majorHAnsi" w:hAnsiTheme="majorHAnsi" w:cstheme="majorHAnsi"/>
          <w:highlight w:val="yellow"/>
        </w:rPr>
        <w:t xml:space="preserve">? Please upload images on </w:t>
      </w:r>
      <w:r w:rsidR="00B03035">
        <w:rPr>
          <w:rFonts w:asciiTheme="majorHAnsi" w:hAnsiTheme="majorHAnsi" w:cstheme="majorHAnsi"/>
          <w:highlight w:val="yellow"/>
        </w:rPr>
        <w:t xml:space="preserve">your </w:t>
      </w:r>
      <w:r w:rsidRPr="00A93290">
        <w:rPr>
          <w:rFonts w:asciiTheme="majorHAnsi" w:hAnsiTheme="majorHAnsi" w:cstheme="majorHAnsi"/>
          <w:highlight w:val="yellow"/>
        </w:rPr>
        <w:t xml:space="preserve">project page: </w:t>
      </w:r>
      <w:hyperlink r:id="rId25" w:history="1">
        <w:r w:rsidR="00B03035" w:rsidRPr="00FE6E01">
          <w:rPr>
            <w:rStyle w:val="Hyperlink"/>
            <w:rFonts w:ascii="Arial" w:hAnsi="Arial" w:cs="Arial"/>
            <w:sz w:val="19"/>
            <w:szCs w:val="19"/>
            <w:highlight w:val="yellow"/>
            <w:shd w:val="clear" w:color="auto" w:fill="FFFFFF"/>
          </w:rPr>
          <w:t>https://www.jove.com/account/file-uploader?src=19138188</w:t>
        </w:r>
      </w:hyperlink>
    </w:p>
    <w:p w14:paraId="32C11777" w14:textId="70ABB77B" w:rsidR="007003F0" w:rsidRPr="00B03035" w:rsidRDefault="007003F0" w:rsidP="005D30B6">
      <w:pPr>
        <w:pStyle w:val="ListParagraph"/>
        <w:numPr>
          <w:ilvl w:val="2"/>
          <w:numId w:val="3"/>
        </w:numPr>
        <w:spacing w:before="120"/>
        <w:contextualSpacing w:val="0"/>
        <w:jc w:val="both"/>
        <w:rPr>
          <w:rStyle w:val="Hyperlink"/>
          <w:rFonts w:cstheme="minorHAnsi"/>
          <w:b/>
          <w:bCs/>
          <w:color w:val="000000" w:themeColor="text1"/>
          <w:u w:val="none"/>
        </w:rPr>
      </w:pPr>
      <w:r>
        <w:rPr>
          <w:rFonts w:asciiTheme="majorHAnsi" w:hAnsiTheme="majorHAnsi" w:cstheme="majorHAnsi"/>
        </w:rPr>
        <w:t xml:space="preserve">Talent looking through </w:t>
      </w:r>
      <w:r w:rsidR="00087948">
        <w:rPr>
          <w:rFonts w:asciiTheme="majorHAnsi" w:hAnsiTheme="majorHAnsi" w:cstheme="majorHAnsi"/>
        </w:rPr>
        <w:t xml:space="preserve">a </w:t>
      </w:r>
      <w:r w:rsidRPr="00C9705F">
        <w:rPr>
          <w:rFonts w:asciiTheme="majorHAnsi" w:hAnsiTheme="majorHAnsi" w:cstheme="majorHAnsi"/>
        </w:rPr>
        <w:t>phase-</w:t>
      </w:r>
      <w:r w:rsidRPr="00C9705F">
        <w:rPr>
          <w:rStyle w:val="Hyperlink"/>
          <w:rFonts w:cstheme="minorHAnsi"/>
          <w:color w:val="000000" w:themeColor="text1"/>
          <w:u w:val="none"/>
        </w:rPr>
        <w:t>contrast microscope</w:t>
      </w:r>
    </w:p>
    <w:p w14:paraId="2CE8344E" w14:textId="39E04C0C" w:rsidR="00255F37" w:rsidRPr="007003F0" w:rsidRDefault="00A93290" w:rsidP="005D30B6">
      <w:pPr>
        <w:pStyle w:val="ListParagraph"/>
        <w:numPr>
          <w:ilvl w:val="2"/>
          <w:numId w:val="3"/>
        </w:numPr>
        <w:spacing w:before="120"/>
        <w:contextualSpacing w:val="0"/>
        <w:jc w:val="both"/>
        <w:rPr>
          <w:rFonts w:cstheme="minorHAnsi"/>
          <w:b/>
          <w:bCs/>
        </w:rPr>
      </w:pPr>
      <w:r w:rsidRPr="0062380C">
        <w:rPr>
          <w:rFonts w:asciiTheme="majorHAnsi" w:hAnsiTheme="majorHAnsi" w:cstheme="majorHAnsi"/>
          <w:highlight w:val="yellow"/>
        </w:rPr>
        <w:t>SCOPE:</w:t>
      </w:r>
      <w:r>
        <w:rPr>
          <w:rFonts w:cstheme="minorHAnsi"/>
          <w:b/>
          <w:bCs/>
        </w:rPr>
        <w:t xml:space="preserve"> </w:t>
      </w:r>
      <w:proofErr w:type="spellStart"/>
      <w:r w:rsidRPr="00A93290">
        <w:rPr>
          <w:rFonts w:cstheme="minorHAnsi"/>
        </w:rPr>
        <w:t>Glutamergic</w:t>
      </w:r>
      <w:proofErr w:type="spellEnd"/>
      <w:r w:rsidRPr="00A93290">
        <w:rPr>
          <w:rFonts w:cstheme="minorHAnsi"/>
        </w:rPr>
        <w:t xml:space="preserve"> neuron</w:t>
      </w:r>
      <w:r w:rsidR="00B03035">
        <w:rPr>
          <w:rFonts w:cstheme="minorHAnsi"/>
        </w:rPr>
        <w:t xml:space="preserve"> differentiation</w:t>
      </w:r>
      <w:r w:rsidRPr="00A93290">
        <w:rPr>
          <w:rFonts w:cstheme="minorHAnsi"/>
        </w:rPr>
        <w:t xml:space="preserve"> at 4</w:t>
      </w:r>
      <w:r w:rsidR="004A3BF7" w:rsidRPr="004A3BF7">
        <w:rPr>
          <w:rFonts w:cstheme="minorHAnsi"/>
          <w:vertAlign w:val="superscript"/>
        </w:rPr>
        <w:t>th</w:t>
      </w:r>
      <w:r w:rsidR="004A3BF7">
        <w:rPr>
          <w:rFonts w:cstheme="minorHAnsi"/>
        </w:rPr>
        <w:t xml:space="preserve"> Day</w:t>
      </w:r>
    </w:p>
    <w:p w14:paraId="58B36C64" w14:textId="20E74FC2" w:rsidR="007003F0" w:rsidRPr="007003F0" w:rsidRDefault="007003F0" w:rsidP="005D30B6">
      <w:pPr>
        <w:pStyle w:val="ListParagraph"/>
        <w:numPr>
          <w:ilvl w:val="2"/>
          <w:numId w:val="3"/>
        </w:numPr>
        <w:spacing w:before="120"/>
        <w:contextualSpacing w:val="0"/>
        <w:jc w:val="both"/>
        <w:rPr>
          <w:rFonts w:cstheme="minorHAnsi"/>
          <w:b/>
          <w:bCs/>
        </w:rPr>
      </w:pPr>
      <w:r w:rsidRPr="0062380C">
        <w:rPr>
          <w:rFonts w:asciiTheme="majorHAnsi" w:hAnsiTheme="majorHAnsi" w:cstheme="majorHAnsi"/>
          <w:highlight w:val="yellow"/>
        </w:rPr>
        <w:t>SCOPE:</w:t>
      </w:r>
      <w:r>
        <w:rPr>
          <w:rFonts w:cstheme="minorHAnsi"/>
          <w:b/>
          <w:bCs/>
        </w:rPr>
        <w:t xml:space="preserve"> </w:t>
      </w:r>
      <w:proofErr w:type="spellStart"/>
      <w:r w:rsidRPr="00A93290">
        <w:rPr>
          <w:rFonts w:cstheme="minorHAnsi"/>
        </w:rPr>
        <w:t>Glutamergic</w:t>
      </w:r>
      <w:proofErr w:type="spellEnd"/>
      <w:r w:rsidRPr="00A93290">
        <w:rPr>
          <w:rFonts w:cstheme="minorHAnsi"/>
        </w:rPr>
        <w:t xml:space="preserve"> neuron</w:t>
      </w:r>
      <w:r>
        <w:rPr>
          <w:rFonts w:cstheme="minorHAnsi"/>
        </w:rPr>
        <w:t xml:space="preserve"> differentiation</w:t>
      </w:r>
      <w:r w:rsidRPr="00A93290">
        <w:rPr>
          <w:rFonts w:cstheme="minorHAnsi"/>
        </w:rPr>
        <w:t xml:space="preserve"> at </w:t>
      </w:r>
      <w:r>
        <w:rPr>
          <w:rFonts w:cstheme="minorHAnsi"/>
        </w:rPr>
        <w:t>21</w:t>
      </w:r>
      <w:r w:rsidR="004A3BF7" w:rsidRPr="004A3BF7">
        <w:rPr>
          <w:rFonts w:cstheme="minorHAnsi"/>
          <w:vertAlign w:val="superscript"/>
        </w:rPr>
        <w:t>st</w:t>
      </w:r>
      <w:r w:rsidR="004A3BF7">
        <w:rPr>
          <w:rFonts w:cstheme="minorHAnsi"/>
        </w:rPr>
        <w:t xml:space="preserve"> Day</w:t>
      </w:r>
    </w:p>
    <w:p w14:paraId="1ED345F6" w14:textId="0CE26024" w:rsidR="007003F0" w:rsidRPr="007003F0" w:rsidRDefault="007003F0" w:rsidP="005D30B6">
      <w:pPr>
        <w:pStyle w:val="ListParagraph"/>
        <w:numPr>
          <w:ilvl w:val="2"/>
          <w:numId w:val="3"/>
        </w:numPr>
        <w:spacing w:before="120"/>
        <w:contextualSpacing w:val="0"/>
        <w:jc w:val="both"/>
        <w:rPr>
          <w:rFonts w:cstheme="minorHAnsi"/>
          <w:b/>
          <w:bCs/>
        </w:rPr>
      </w:pPr>
      <w:r w:rsidRPr="0062380C">
        <w:rPr>
          <w:rFonts w:asciiTheme="majorHAnsi" w:hAnsiTheme="majorHAnsi" w:cstheme="majorHAnsi"/>
          <w:highlight w:val="yellow"/>
        </w:rPr>
        <w:t>SCOPE:</w:t>
      </w:r>
      <w:r>
        <w:rPr>
          <w:rFonts w:cstheme="minorHAnsi"/>
          <w:b/>
          <w:bCs/>
        </w:rPr>
        <w:t xml:space="preserve"> </w:t>
      </w:r>
      <w:proofErr w:type="spellStart"/>
      <w:r w:rsidRPr="00A93290">
        <w:rPr>
          <w:rFonts w:cstheme="minorHAnsi"/>
        </w:rPr>
        <w:t>Glutamergic</w:t>
      </w:r>
      <w:proofErr w:type="spellEnd"/>
      <w:r w:rsidRPr="00A93290">
        <w:rPr>
          <w:rFonts w:cstheme="minorHAnsi"/>
        </w:rPr>
        <w:t xml:space="preserve"> neuron</w:t>
      </w:r>
      <w:r>
        <w:rPr>
          <w:rFonts w:cstheme="minorHAnsi"/>
        </w:rPr>
        <w:t xml:space="preserve"> differentiation</w:t>
      </w:r>
      <w:r w:rsidRPr="00A93290">
        <w:rPr>
          <w:rFonts w:cstheme="minorHAnsi"/>
        </w:rPr>
        <w:t xml:space="preserve"> at </w:t>
      </w:r>
      <w:r>
        <w:rPr>
          <w:rFonts w:cstheme="minorHAnsi"/>
        </w:rPr>
        <w:t>23</w:t>
      </w:r>
      <w:r w:rsidR="004A3BF7" w:rsidRPr="004A3BF7">
        <w:rPr>
          <w:rFonts w:cstheme="minorHAnsi"/>
          <w:vertAlign w:val="superscript"/>
        </w:rPr>
        <w:t>rd</w:t>
      </w:r>
      <w:r w:rsidR="004A3BF7">
        <w:rPr>
          <w:rFonts w:cstheme="minorHAnsi"/>
        </w:rPr>
        <w:t xml:space="preserve"> Day</w:t>
      </w:r>
    </w:p>
    <w:p w14:paraId="4D3CED03" w14:textId="77777777" w:rsidR="00A93290" w:rsidRPr="00A93290" w:rsidRDefault="00A93290" w:rsidP="005D30B6">
      <w:pPr>
        <w:pStyle w:val="ListParagraph"/>
        <w:spacing w:before="120"/>
        <w:ind w:left="1627"/>
        <w:contextualSpacing w:val="0"/>
        <w:jc w:val="both"/>
        <w:rPr>
          <w:rFonts w:cstheme="minorHAnsi"/>
          <w:b/>
          <w:bCs/>
        </w:rPr>
      </w:pPr>
    </w:p>
    <w:p w14:paraId="5E53FDA5" w14:textId="5B7B483F" w:rsidR="00685E13" w:rsidRPr="00685E13" w:rsidRDefault="00255F37" w:rsidP="005D30B6">
      <w:pPr>
        <w:pStyle w:val="ListParagraph"/>
        <w:numPr>
          <w:ilvl w:val="0"/>
          <w:numId w:val="3"/>
        </w:numPr>
        <w:spacing w:before="120"/>
        <w:contextualSpacing w:val="0"/>
        <w:jc w:val="both"/>
        <w:rPr>
          <w:rFonts w:cstheme="minorHAnsi"/>
          <w:b/>
          <w:bCs/>
        </w:rPr>
      </w:pPr>
      <w:r>
        <w:rPr>
          <w:rFonts w:asciiTheme="majorHAnsi" w:hAnsiTheme="majorHAnsi" w:cstheme="majorHAnsi"/>
          <w:b/>
          <w:bCs/>
        </w:rPr>
        <w:t>C</w:t>
      </w:r>
      <w:r w:rsidR="00DC0489" w:rsidRPr="00685E13">
        <w:rPr>
          <w:rFonts w:asciiTheme="majorHAnsi" w:hAnsiTheme="majorHAnsi" w:cstheme="majorHAnsi"/>
          <w:b/>
          <w:bCs/>
        </w:rPr>
        <w:t>ultur</w:t>
      </w:r>
      <w:r>
        <w:rPr>
          <w:rFonts w:asciiTheme="majorHAnsi" w:hAnsiTheme="majorHAnsi" w:cstheme="majorHAnsi"/>
          <w:b/>
          <w:bCs/>
        </w:rPr>
        <w:t>ing</w:t>
      </w:r>
      <w:r w:rsidR="00DC0489" w:rsidRPr="00685E13">
        <w:rPr>
          <w:rFonts w:asciiTheme="majorHAnsi" w:hAnsiTheme="majorHAnsi" w:cstheme="majorHAnsi"/>
          <w:b/>
          <w:bCs/>
        </w:rPr>
        <w:t xml:space="preserve"> </w:t>
      </w:r>
      <w:r w:rsidR="004A3BF7">
        <w:rPr>
          <w:rFonts w:asciiTheme="majorHAnsi" w:hAnsiTheme="majorHAnsi" w:cstheme="majorHAnsi"/>
          <w:b/>
          <w:bCs/>
        </w:rPr>
        <w:t>C</w:t>
      </w:r>
      <w:r w:rsidR="008C2D79">
        <w:rPr>
          <w:rFonts w:asciiTheme="majorHAnsi" w:hAnsiTheme="majorHAnsi" w:cstheme="majorHAnsi"/>
          <w:b/>
          <w:bCs/>
        </w:rPr>
        <w:t xml:space="preserve">ommercialized </w:t>
      </w:r>
      <w:proofErr w:type="spellStart"/>
      <w:r w:rsidR="00DC0489" w:rsidRPr="00685E13">
        <w:rPr>
          <w:rFonts w:asciiTheme="majorHAnsi" w:hAnsiTheme="majorHAnsi" w:cstheme="majorHAnsi"/>
          <w:b/>
          <w:bCs/>
        </w:rPr>
        <w:t>pHGG</w:t>
      </w:r>
      <w:proofErr w:type="spellEnd"/>
      <w:r w:rsidR="008C2D79">
        <w:rPr>
          <w:rFonts w:asciiTheme="majorHAnsi" w:hAnsiTheme="majorHAnsi" w:cstheme="majorHAnsi"/>
          <w:b/>
          <w:bCs/>
        </w:rPr>
        <w:t xml:space="preserve"> </w:t>
      </w:r>
      <w:r w:rsidR="004A3BF7">
        <w:rPr>
          <w:rFonts w:asciiTheme="majorHAnsi" w:hAnsiTheme="majorHAnsi" w:cstheme="majorHAnsi"/>
          <w:b/>
          <w:bCs/>
        </w:rPr>
        <w:t>C</w:t>
      </w:r>
      <w:r w:rsidR="008C2D79">
        <w:rPr>
          <w:rFonts w:asciiTheme="majorHAnsi" w:hAnsiTheme="majorHAnsi" w:cstheme="majorHAnsi"/>
          <w:b/>
          <w:bCs/>
        </w:rPr>
        <w:t xml:space="preserve">ell </w:t>
      </w:r>
      <w:r w:rsidR="004A3BF7">
        <w:rPr>
          <w:rFonts w:asciiTheme="majorHAnsi" w:hAnsiTheme="majorHAnsi" w:cstheme="majorHAnsi"/>
          <w:b/>
          <w:bCs/>
        </w:rPr>
        <w:t>L</w:t>
      </w:r>
      <w:r w:rsidR="008C2D79">
        <w:rPr>
          <w:rFonts w:asciiTheme="majorHAnsi" w:hAnsiTheme="majorHAnsi" w:cstheme="majorHAnsi"/>
          <w:b/>
          <w:bCs/>
        </w:rPr>
        <w:t>ine</w:t>
      </w:r>
      <w:r w:rsidR="00B03035">
        <w:rPr>
          <w:rFonts w:asciiTheme="majorHAnsi" w:hAnsiTheme="majorHAnsi" w:cstheme="majorHAnsi"/>
          <w:b/>
          <w:bCs/>
        </w:rPr>
        <w:t xml:space="preserve">: </w:t>
      </w:r>
      <w:r w:rsidR="00DC0489" w:rsidRPr="00685E13">
        <w:rPr>
          <w:rFonts w:asciiTheme="majorHAnsi" w:hAnsiTheme="majorHAnsi" w:cstheme="majorHAnsi"/>
          <w:b/>
          <w:bCs/>
        </w:rPr>
        <w:t>UW479 and BT35</w:t>
      </w:r>
    </w:p>
    <w:p w14:paraId="39900F1D" w14:textId="5D1D559D" w:rsidR="00B03035" w:rsidRPr="00B03035" w:rsidRDefault="00DC0489" w:rsidP="005D30B6">
      <w:pPr>
        <w:pStyle w:val="ListParagraph"/>
        <w:numPr>
          <w:ilvl w:val="1"/>
          <w:numId w:val="3"/>
        </w:numPr>
        <w:spacing w:before="120"/>
        <w:contextualSpacing w:val="0"/>
        <w:jc w:val="both"/>
        <w:rPr>
          <w:rFonts w:cstheme="minorHAnsi"/>
          <w:b/>
          <w:bCs/>
        </w:rPr>
      </w:pPr>
      <w:r w:rsidRPr="00685E13">
        <w:rPr>
          <w:rFonts w:asciiTheme="majorHAnsi" w:hAnsiTheme="majorHAnsi" w:cstheme="majorHAnsi"/>
        </w:rPr>
        <w:t>Culture both</w:t>
      </w:r>
      <w:r w:rsidR="008C2D79">
        <w:rPr>
          <w:rFonts w:asciiTheme="majorHAnsi" w:hAnsiTheme="majorHAnsi" w:cstheme="majorHAnsi"/>
        </w:rPr>
        <w:t xml:space="preserve"> </w:t>
      </w:r>
      <w:r w:rsidR="008C2D79" w:rsidRPr="00B03035">
        <w:rPr>
          <w:rFonts w:asciiTheme="majorHAnsi" w:hAnsiTheme="majorHAnsi" w:cstheme="majorHAnsi"/>
          <w:highlight w:val="yellow"/>
        </w:rPr>
        <w:t>UW479</w:t>
      </w:r>
      <w:r w:rsidR="008C2D79">
        <w:rPr>
          <w:rFonts w:asciiTheme="majorHAnsi" w:hAnsiTheme="majorHAnsi" w:cstheme="majorHAnsi"/>
        </w:rPr>
        <w:t xml:space="preserve"> and </w:t>
      </w:r>
      <w:r w:rsidR="008C2D79" w:rsidRPr="00B03035">
        <w:rPr>
          <w:rFonts w:asciiTheme="majorHAnsi" w:hAnsiTheme="majorHAnsi" w:cstheme="majorHAnsi"/>
          <w:highlight w:val="yellow"/>
        </w:rPr>
        <w:t>BT35</w:t>
      </w:r>
      <w:r w:rsidR="008C2D79">
        <w:rPr>
          <w:rFonts w:asciiTheme="majorHAnsi" w:hAnsiTheme="majorHAnsi" w:cstheme="majorHAnsi"/>
        </w:rPr>
        <w:t>,</w:t>
      </w:r>
      <w:r w:rsidRPr="00685E13">
        <w:rPr>
          <w:rFonts w:asciiTheme="majorHAnsi" w:hAnsiTheme="majorHAnsi" w:cstheme="majorHAnsi"/>
        </w:rPr>
        <w:t xml:space="preserve"> cell lines in </w:t>
      </w:r>
      <w:r w:rsidRPr="00A93290">
        <w:rPr>
          <w:rFonts w:asciiTheme="majorHAnsi" w:hAnsiTheme="majorHAnsi" w:cstheme="majorHAnsi"/>
          <w:highlight w:val="yellow"/>
        </w:rPr>
        <w:t>DMEM</w:t>
      </w:r>
      <w:r w:rsidR="00255F37" w:rsidRPr="00A93290">
        <w:rPr>
          <w:rFonts w:asciiTheme="majorHAnsi" w:hAnsiTheme="majorHAnsi" w:cstheme="majorHAnsi"/>
          <w:highlight w:val="yellow"/>
        </w:rPr>
        <w:t xml:space="preserve"> or </w:t>
      </w:r>
      <w:r w:rsidRPr="00A93290">
        <w:rPr>
          <w:rFonts w:asciiTheme="majorHAnsi" w:hAnsiTheme="majorHAnsi" w:cstheme="majorHAnsi"/>
          <w:highlight w:val="yellow"/>
        </w:rPr>
        <w:t xml:space="preserve">F-12 </w:t>
      </w:r>
      <w:proofErr w:type="spellStart"/>
      <w:r w:rsidRPr="00A93290">
        <w:rPr>
          <w:rFonts w:asciiTheme="majorHAnsi" w:hAnsiTheme="majorHAnsi" w:cstheme="majorHAnsi"/>
          <w:highlight w:val="yellow"/>
        </w:rPr>
        <w:t>GlutaMAX</w:t>
      </w:r>
      <w:proofErr w:type="spellEnd"/>
      <w:r w:rsidRPr="00685E13">
        <w:rPr>
          <w:rFonts w:asciiTheme="majorHAnsi" w:hAnsiTheme="majorHAnsi" w:cstheme="majorHAnsi"/>
        </w:rPr>
        <w:t xml:space="preserve"> supplemented with 10% </w:t>
      </w:r>
      <w:r w:rsidR="007003F0">
        <w:rPr>
          <w:rFonts w:asciiTheme="majorHAnsi" w:hAnsiTheme="majorHAnsi" w:cstheme="majorHAnsi"/>
        </w:rPr>
        <w:t>f</w:t>
      </w:r>
      <w:r w:rsidRPr="00685E13">
        <w:rPr>
          <w:rFonts w:asciiTheme="majorHAnsi" w:hAnsiTheme="majorHAnsi" w:cstheme="majorHAnsi"/>
        </w:rPr>
        <w:t xml:space="preserve">etal </w:t>
      </w:r>
      <w:r w:rsidR="007003F0">
        <w:rPr>
          <w:rFonts w:asciiTheme="majorHAnsi" w:hAnsiTheme="majorHAnsi" w:cstheme="majorHAnsi"/>
        </w:rPr>
        <w:t>b</w:t>
      </w:r>
      <w:r w:rsidRPr="00685E13">
        <w:rPr>
          <w:rFonts w:asciiTheme="majorHAnsi" w:hAnsiTheme="majorHAnsi" w:cstheme="majorHAnsi"/>
        </w:rPr>
        <w:t xml:space="preserve">ovine </w:t>
      </w:r>
      <w:r w:rsidR="007003F0">
        <w:rPr>
          <w:rFonts w:asciiTheme="majorHAnsi" w:hAnsiTheme="majorHAnsi" w:cstheme="majorHAnsi"/>
        </w:rPr>
        <w:t>s</w:t>
      </w:r>
      <w:r w:rsidRPr="00685E13">
        <w:rPr>
          <w:rFonts w:asciiTheme="majorHAnsi" w:hAnsiTheme="majorHAnsi" w:cstheme="majorHAnsi"/>
        </w:rPr>
        <w:t>erum in a cell culture flask</w:t>
      </w:r>
      <w:r w:rsidR="00255F37">
        <w:rPr>
          <w:rFonts w:asciiTheme="majorHAnsi" w:hAnsiTheme="majorHAnsi" w:cstheme="majorHAnsi"/>
        </w:rPr>
        <w:t xml:space="preserve"> </w:t>
      </w:r>
      <w:r w:rsidR="00255F37" w:rsidRPr="00255F37">
        <w:rPr>
          <w:rFonts w:asciiTheme="majorHAnsi" w:hAnsiTheme="majorHAnsi" w:cstheme="majorHAnsi"/>
          <w:b/>
          <w:bCs/>
        </w:rPr>
        <w:t>[1]</w:t>
      </w:r>
      <w:r w:rsidRPr="00685E13">
        <w:rPr>
          <w:rFonts w:asciiTheme="majorHAnsi" w:hAnsiTheme="majorHAnsi" w:cstheme="majorHAnsi"/>
        </w:rPr>
        <w:t xml:space="preserve">. </w:t>
      </w:r>
      <w:r w:rsidR="00B03035" w:rsidRPr="00685E13">
        <w:rPr>
          <w:rFonts w:asciiTheme="majorHAnsi" w:hAnsiTheme="majorHAnsi" w:cstheme="majorHAnsi"/>
        </w:rPr>
        <w:t xml:space="preserve">Maintain </w:t>
      </w:r>
      <w:r w:rsidR="00B03035">
        <w:rPr>
          <w:rFonts w:asciiTheme="majorHAnsi" w:hAnsiTheme="majorHAnsi" w:cstheme="majorHAnsi"/>
        </w:rPr>
        <w:t xml:space="preserve">cell culture </w:t>
      </w:r>
      <w:r w:rsidR="00B03035" w:rsidRPr="00685E13">
        <w:rPr>
          <w:rFonts w:asciiTheme="majorHAnsi" w:hAnsiTheme="majorHAnsi" w:cstheme="majorHAnsi"/>
        </w:rPr>
        <w:t xml:space="preserve">under a controlled environment at 37 </w:t>
      </w:r>
      <w:r w:rsidR="00B03035">
        <w:rPr>
          <w:rFonts w:asciiTheme="majorHAnsi" w:hAnsiTheme="majorHAnsi" w:cstheme="majorHAnsi"/>
        </w:rPr>
        <w:t xml:space="preserve">degrees </w:t>
      </w:r>
      <w:r w:rsidR="00B03035" w:rsidRPr="00685E13">
        <w:rPr>
          <w:rFonts w:asciiTheme="majorHAnsi" w:hAnsiTheme="majorHAnsi" w:cstheme="majorHAnsi"/>
        </w:rPr>
        <w:t>C</w:t>
      </w:r>
      <w:r w:rsidR="00B03035">
        <w:rPr>
          <w:rFonts w:asciiTheme="majorHAnsi" w:hAnsiTheme="majorHAnsi" w:cstheme="majorHAnsi"/>
        </w:rPr>
        <w:t>elsius</w:t>
      </w:r>
      <w:r w:rsidR="00B03035" w:rsidRPr="00685E13">
        <w:rPr>
          <w:rFonts w:asciiTheme="majorHAnsi" w:hAnsiTheme="majorHAnsi" w:cstheme="majorHAnsi"/>
        </w:rPr>
        <w:t xml:space="preserve"> in </w:t>
      </w:r>
      <w:proofErr w:type="spellStart"/>
      <w:r w:rsidR="00B03035" w:rsidRPr="00685E13">
        <w:rPr>
          <w:rFonts w:asciiTheme="majorHAnsi" w:hAnsiTheme="majorHAnsi" w:cstheme="majorHAnsi"/>
        </w:rPr>
        <w:t>normoxic</w:t>
      </w:r>
      <w:proofErr w:type="spellEnd"/>
      <w:r w:rsidR="00B03035" w:rsidRPr="00685E13">
        <w:rPr>
          <w:rFonts w:asciiTheme="majorHAnsi" w:hAnsiTheme="majorHAnsi" w:cstheme="majorHAnsi"/>
        </w:rPr>
        <w:t xml:space="preserve"> conditions throughout the experiments</w:t>
      </w:r>
      <w:r w:rsidR="00B03035">
        <w:rPr>
          <w:rFonts w:asciiTheme="majorHAnsi" w:hAnsiTheme="majorHAnsi" w:cstheme="majorHAnsi"/>
        </w:rPr>
        <w:t xml:space="preserve"> </w:t>
      </w:r>
      <w:r w:rsidR="00B03035" w:rsidRPr="00255F37">
        <w:rPr>
          <w:rFonts w:asciiTheme="majorHAnsi" w:hAnsiTheme="majorHAnsi" w:cstheme="majorHAnsi"/>
          <w:b/>
          <w:bCs/>
        </w:rPr>
        <w:t>[1]</w:t>
      </w:r>
      <w:r w:rsidR="00B03035" w:rsidRPr="00685E13">
        <w:rPr>
          <w:rFonts w:asciiTheme="majorHAnsi" w:hAnsiTheme="majorHAnsi" w:cstheme="majorHAnsi"/>
        </w:rPr>
        <w:t>.</w:t>
      </w:r>
      <w:r w:rsidR="000F7291">
        <w:rPr>
          <w:rFonts w:asciiTheme="majorHAnsi" w:hAnsiTheme="majorHAnsi" w:cstheme="majorHAnsi"/>
        </w:rPr>
        <w:t xml:space="preserve"> </w:t>
      </w:r>
      <w:r w:rsidR="000F7291" w:rsidRPr="00A93290">
        <w:rPr>
          <w:rFonts w:asciiTheme="majorHAnsi" w:hAnsiTheme="majorHAnsi" w:cstheme="majorHAnsi"/>
          <w:highlight w:val="yellow"/>
        </w:rPr>
        <w:t xml:space="preserve">Authors: </w:t>
      </w:r>
      <w:r w:rsidR="000F7291">
        <w:rPr>
          <w:rFonts w:asciiTheme="majorHAnsi" w:hAnsiTheme="majorHAnsi" w:cstheme="majorHAnsi"/>
          <w:highlight w:val="yellow"/>
        </w:rPr>
        <w:t xml:space="preserve">How to pronounce UW479 and BT35? </w:t>
      </w:r>
      <w:r w:rsidR="000F7291" w:rsidRPr="00A93290">
        <w:rPr>
          <w:rFonts w:asciiTheme="majorHAnsi" w:hAnsiTheme="majorHAnsi" w:cstheme="majorHAnsi"/>
          <w:highlight w:val="yellow"/>
        </w:rPr>
        <w:t xml:space="preserve">Which of the medium among DMEM or F-12 </w:t>
      </w:r>
      <w:proofErr w:type="spellStart"/>
      <w:r w:rsidR="000F7291" w:rsidRPr="00A93290">
        <w:rPr>
          <w:rFonts w:asciiTheme="majorHAnsi" w:hAnsiTheme="majorHAnsi" w:cstheme="majorHAnsi"/>
          <w:highlight w:val="yellow"/>
        </w:rPr>
        <w:t>Gluta</w:t>
      </w:r>
      <w:r w:rsidR="004A3BF7">
        <w:rPr>
          <w:rFonts w:asciiTheme="majorHAnsi" w:hAnsiTheme="majorHAnsi" w:cstheme="majorHAnsi"/>
          <w:highlight w:val="yellow"/>
        </w:rPr>
        <w:t>MAX</w:t>
      </w:r>
      <w:proofErr w:type="spellEnd"/>
      <w:r w:rsidR="000F7291" w:rsidRPr="00A93290">
        <w:rPr>
          <w:rFonts w:asciiTheme="majorHAnsi" w:hAnsiTheme="majorHAnsi" w:cstheme="majorHAnsi"/>
          <w:highlight w:val="yellow"/>
        </w:rPr>
        <w:t xml:space="preserve"> is going to be used for the video?</w:t>
      </w:r>
    </w:p>
    <w:p w14:paraId="4BAB3B5C" w14:textId="491CCF1C" w:rsidR="00B03035" w:rsidRDefault="00B03035" w:rsidP="005D30B6">
      <w:pPr>
        <w:pStyle w:val="ListParagraph"/>
        <w:numPr>
          <w:ilvl w:val="2"/>
          <w:numId w:val="3"/>
        </w:numPr>
        <w:spacing w:before="120"/>
        <w:contextualSpacing w:val="0"/>
        <w:jc w:val="both"/>
        <w:rPr>
          <w:rFonts w:cstheme="minorHAnsi"/>
        </w:rPr>
      </w:pPr>
      <w:r>
        <w:rPr>
          <w:rFonts w:cstheme="minorHAnsi"/>
        </w:rPr>
        <w:t>Two c</w:t>
      </w:r>
      <w:r w:rsidRPr="008C2D79">
        <w:rPr>
          <w:rFonts w:cstheme="minorHAnsi"/>
        </w:rPr>
        <w:t>ell culture flask</w:t>
      </w:r>
      <w:r w:rsidR="00087948">
        <w:rPr>
          <w:rFonts w:cstheme="minorHAnsi"/>
        </w:rPr>
        <w:t>s,</w:t>
      </w:r>
      <w:r w:rsidRPr="008C2D79">
        <w:rPr>
          <w:rFonts w:cstheme="minorHAnsi"/>
        </w:rPr>
        <w:t xml:space="preserve"> each labeled with corresponding cell line</w:t>
      </w:r>
    </w:p>
    <w:p w14:paraId="6F3E7F6C" w14:textId="2AA0D510" w:rsidR="00B03035" w:rsidRPr="005D30B6" w:rsidRDefault="00B03035" w:rsidP="005D30B6">
      <w:pPr>
        <w:pStyle w:val="ListParagraph"/>
        <w:numPr>
          <w:ilvl w:val="2"/>
          <w:numId w:val="3"/>
        </w:numPr>
        <w:spacing w:before="120"/>
        <w:contextualSpacing w:val="0"/>
        <w:jc w:val="both"/>
        <w:rPr>
          <w:rFonts w:cstheme="minorHAnsi"/>
          <w:b/>
          <w:bCs/>
        </w:rPr>
      </w:pPr>
      <w:r>
        <w:rPr>
          <w:rFonts w:asciiTheme="majorHAnsi" w:hAnsiTheme="majorHAnsi" w:cstheme="majorHAnsi"/>
        </w:rPr>
        <w:t>Talent keeping the culture at 37 degrees Celsius</w:t>
      </w:r>
    </w:p>
    <w:p w14:paraId="771A81EE" w14:textId="77777777" w:rsidR="005D30B6" w:rsidRPr="00B03035" w:rsidRDefault="005D30B6" w:rsidP="005D30B6">
      <w:pPr>
        <w:pStyle w:val="ListParagraph"/>
        <w:spacing w:before="120"/>
        <w:ind w:left="1627"/>
        <w:contextualSpacing w:val="0"/>
        <w:jc w:val="both"/>
        <w:rPr>
          <w:rFonts w:cstheme="minorHAnsi"/>
          <w:b/>
          <w:bCs/>
        </w:rPr>
      </w:pPr>
    </w:p>
    <w:p w14:paraId="1FF1C33B" w14:textId="692F7626" w:rsidR="00685E13" w:rsidRPr="00A93290" w:rsidRDefault="004A3BF7" w:rsidP="005D30B6">
      <w:pPr>
        <w:pStyle w:val="ListParagraph"/>
        <w:numPr>
          <w:ilvl w:val="1"/>
          <w:numId w:val="3"/>
        </w:numPr>
        <w:spacing w:before="120"/>
        <w:contextualSpacing w:val="0"/>
        <w:jc w:val="both"/>
        <w:rPr>
          <w:rFonts w:cstheme="minorHAnsi"/>
          <w:b/>
          <w:bCs/>
        </w:rPr>
      </w:pPr>
      <w:r>
        <w:rPr>
          <w:rFonts w:asciiTheme="majorHAnsi" w:hAnsiTheme="majorHAnsi" w:cstheme="majorHAnsi"/>
        </w:rPr>
        <w:t xml:space="preserve">Observe each </w:t>
      </w:r>
      <w:r w:rsidR="00DC0489" w:rsidRPr="00685E13">
        <w:rPr>
          <w:rFonts w:asciiTheme="majorHAnsi" w:hAnsiTheme="majorHAnsi" w:cstheme="majorHAnsi"/>
        </w:rPr>
        <w:t xml:space="preserve">cell line </w:t>
      </w:r>
      <w:r w:rsidR="00B03035">
        <w:rPr>
          <w:rFonts w:asciiTheme="majorHAnsi" w:hAnsiTheme="majorHAnsi" w:cstheme="majorHAnsi"/>
        </w:rPr>
        <w:t>to reach 80 percent confluency</w:t>
      </w:r>
      <w:r w:rsidR="00255F37">
        <w:rPr>
          <w:rFonts w:asciiTheme="majorHAnsi" w:hAnsiTheme="majorHAnsi" w:cstheme="majorHAnsi"/>
        </w:rPr>
        <w:t xml:space="preserve"> </w:t>
      </w:r>
      <w:r w:rsidR="00255F37" w:rsidRPr="00255F37">
        <w:rPr>
          <w:rFonts w:asciiTheme="majorHAnsi" w:hAnsiTheme="majorHAnsi" w:cstheme="majorHAnsi"/>
          <w:b/>
          <w:bCs/>
        </w:rPr>
        <w:t>[</w:t>
      </w:r>
      <w:r w:rsidR="00B03035">
        <w:rPr>
          <w:rFonts w:asciiTheme="majorHAnsi" w:hAnsiTheme="majorHAnsi" w:cstheme="majorHAnsi"/>
          <w:b/>
          <w:bCs/>
        </w:rPr>
        <w:t>1</w:t>
      </w:r>
      <w:r w:rsidR="00255F37" w:rsidRPr="00255F37">
        <w:rPr>
          <w:rFonts w:asciiTheme="majorHAnsi" w:hAnsiTheme="majorHAnsi" w:cstheme="majorHAnsi"/>
          <w:b/>
          <w:bCs/>
        </w:rPr>
        <w:t>]</w:t>
      </w:r>
      <w:r w:rsidR="00DC0489" w:rsidRPr="00685E13">
        <w:rPr>
          <w:rFonts w:asciiTheme="majorHAnsi" w:hAnsiTheme="majorHAnsi" w:cstheme="majorHAnsi"/>
        </w:rPr>
        <w:t>.</w:t>
      </w:r>
      <w:r w:rsidR="00A93290">
        <w:rPr>
          <w:rFonts w:asciiTheme="majorHAnsi" w:hAnsiTheme="majorHAnsi" w:cstheme="majorHAnsi"/>
        </w:rPr>
        <w:t xml:space="preserve"> </w:t>
      </w:r>
    </w:p>
    <w:p w14:paraId="195C7073" w14:textId="6A16BA2F" w:rsidR="00B03035" w:rsidRPr="008C2D79" w:rsidRDefault="00B03035" w:rsidP="005D30B6">
      <w:pPr>
        <w:pStyle w:val="ListParagraph"/>
        <w:numPr>
          <w:ilvl w:val="2"/>
          <w:numId w:val="3"/>
        </w:numPr>
        <w:spacing w:before="120"/>
        <w:contextualSpacing w:val="0"/>
        <w:jc w:val="both"/>
        <w:rPr>
          <w:rFonts w:cstheme="minorHAnsi"/>
        </w:rPr>
      </w:pPr>
      <w:r>
        <w:rPr>
          <w:rFonts w:cstheme="minorHAnsi"/>
        </w:rPr>
        <w:t>LAB MEDIA: Figure 1C</w:t>
      </w:r>
    </w:p>
    <w:p w14:paraId="6609D611" w14:textId="77777777" w:rsidR="00DC0489" w:rsidRPr="00685E13" w:rsidRDefault="00DC0489" w:rsidP="005D30B6">
      <w:pPr>
        <w:pStyle w:val="ListParagraph"/>
        <w:widowControl w:val="0"/>
        <w:spacing w:before="120"/>
        <w:ind w:left="0"/>
        <w:contextualSpacing w:val="0"/>
        <w:jc w:val="both"/>
        <w:rPr>
          <w:rFonts w:asciiTheme="majorHAnsi" w:hAnsiTheme="majorHAnsi" w:cstheme="majorHAnsi"/>
          <w:b/>
          <w:bCs/>
        </w:rPr>
      </w:pPr>
    </w:p>
    <w:p w14:paraId="73F746F7" w14:textId="0A52C050" w:rsidR="00685E13" w:rsidRPr="00685E13" w:rsidRDefault="00DC0489" w:rsidP="005D30B6">
      <w:pPr>
        <w:pStyle w:val="ListParagraph"/>
        <w:widowControl w:val="0"/>
        <w:numPr>
          <w:ilvl w:val="0"/>
          <w:numId w:val="3"/>
        </w:numPr>
        <w:spacing w:before="120"/>
        <w:contextualSpacing w:val="0"/>
        <w:jc w:val="both"/>
        <w:rPr>
          <w:rFonts w:asciiTheme="majorHAnsi" w:hAnsiTheme="majorHAnsi" w:cstheme="majorHAnsi"/>
          <w:b/>
          <w:bCs/>
        </w:rPr>
      </w:pPr>
      <w:r w:rsidRPr="00685E13">
        <w:rPr>
          <w:rFonts w:asciiTheme="majorHAnsi" w:hAnsiTheme="majorHAnsi" w:cstheme="majorHAnsi"/>
          <w:b/>
          <w:bCs/>
        </w:rPr>
        <w:t>Co-</w:t>
      </w:r>
      <w:r w:rsidR="00304704">
        <w:rPr>
          <w:rFonts w:asciiTheme="majorHAnsi" w:hAnsiTheme="majorHAnsi" w:cstheme="majorHAnsi"/>
          <w:b/>
          <w:bCs/>
        </w:rPr>
        <w:t>C</w:t>
      </w:r>
      <w:r w:rsidRPr="00685E13">
        <w:rPr>
          <w:rFonts w:asciiTheme="majorHAnsi" w:hAnsiTheme="majorHAnsi" w:cstheme="majorHAnsi"/>
          <w:b/>
          <w:bCs/>
        </w:rPr>
        <w:t xml:space="preserve">ulture </w:t>
      </w:r>
      <w:r w:rsidR="00304704">
        <w:rPr>
          <w:rFonts w:asciiTheme="majorHAnsi" w:hAnsiTheme="majorHAnsi" w:cstheme="majorHAnsi"/>
          <w:b/>
          <w:bCs/>
        </w:rPr>
        <w:t>P</w:t>
      </w:r>
      <w:r w:rsidRPr="00685E13">
        <w:rPr>
          <w:rFonts w:asciiTheme="majorHAnsi" w:hAnsiTheme="majorHAnsi" w:cstheme="majorHAnsi"/>
          <w:b/>
          <w:bCs/>
        </w:rPr>
        <w:t>rotocol</w:t>
      </w:r>
    </w:p>
    <w:p w14:paraId="36CD98E6" w14:textId="375F2793" w:rsidR="000F7291" w:rsidRPr="000F7291" w:rsidRDefault="00B5144A" w:rsidP="005D30B6">
      <w:pPr>
        <w:pStyle w:val="ListParagraph"/>
        <w:widowControl w:val="0"/>
        <w:numPr>
          <w:ilvl w:val="1"/>
          <w:numId w:val="3"/>
        </w:numPr>
        <w:spacing w:before="120"/>
        <w:contextualSpacing w:val="0"/>
        <w:jc w:val="both"/>
        <w:rPr>
          <w:rFonts w:asciiTheme="majorHAnsi" w:hAnsiTheme="majorHAnsi" w:cstheme="majorHAnsi"/>
          <w:b/>
          <w:bCs/>
        </w:rPr>
      </w:pPr>
      <w:r>
        <w:rPr>
          <w:rFonts w:asciiTheme="majorHAnsi" w:hAnsiTheme="majorHAnsi" w:cstheme="majorHAnsi"/>
        </w:rPr>
        <w:t>On</w:t>
      </w:r>
      <w:r w:rsidR="004A3BF7">
        <w:rPr>
          <w:rFonts w:asciiTheme="majorHAnsi" w:hAnsiTheme="majorHAnsi" w:cstheme="majorHAnsi"/>
        </w:rPr>
        <w:t xml:space="preserve"> D</w:t>
      </w:r>
      <w:r w:rsidR="00DC0489" w:rsidRPr="00685E13">
        <w:rPr>
          <w:rFonts w:asciiTheme="majorHAnsi" w:hAnsiTheme="majorHAnsi" w:cstheme="majorHAnsi"/>
        </w:rPr>
        <w:t>ay</w:t>
      </w:r>
      <w:r w:rsidR="004A3BF7">
        <w:rPr>
          <w:rFonts w:asciiTheme="majorHAnsi" w:hAnsiTheme="majorHAnsi" w:cstheme="majorHAnsi"/>
        </w:rPr>
        <w:t xml:space="preserve"> 21</w:t>
      </w:r>
      <w:r>
        <w:rPr>
          <w:rFonts w:asciiTheme="majorHAnsi" w:hAnsiTheme="majorHAnsi" w:cstheme="majorHAnsi"/>
        </w:rPr>
        <w:t>,</w:t>
      </w:r>
      <w:r w:rsidR="00DC0489" w:rsidRPr="00685E13">
        <w:rPr>
          <w:rFonts w:asciiTheme="majorHAnsi" w:hAnsiTheme="majorHAnsi" w:cstheme="majorHAnsi"/>
        </w:rPr>
        <w:t xml:space="preserve"> </w:t>
      </w:r>
      <w:r w:rsidR="004A3BF7">
        <w:rPr>
          <w:rFonts w:asciiTheme="majorHAnsi" w:hAnsiTheme="majorHAnsi" w:cstheme="majorHAnsi"/>
        </w:rPr>
        <w:t>post-</w:t>
      </w:r>
      <w:r w:rsidR="00DC0489" w:rsidRPr="00685E13">
        <w:rPr>
          <w:rFonts w:asciiTheme="majorHAnsi" w:hAnsiTheme="majorHAnsi" w:cstheme="majorHAnsi"/>
        </w:rPr>
        <w:t xml:space="preserve">culture </w:t>
      </w:r>
      <w:r w:rsidR="004A3BF7">
        <w:rPr>
          <w:rFonts w:asciiTheme="majorHAnsi" w:hAnsiTheme="majorHAnsi" w:cstheme="majorHAnsi"/>
        </w:rPr>
        <w:t xml:space="preserve">of </w:t>
      </w:r>
      <w:r w:rsidR="00DC0489" w:rsidRPr="00685E13">
        <w:rPr>
          <w:rFonts w:asciiTheme="majorHAnsi" w:hAnsiTheme="majorHAnsi" w:cstheme="majorHAnsi"/>
        </w:rPr>
        <w:t>glutamatergic neurons</w:t>
      </w:r>
      <w:r w:rsidR="000F7291">
        <w:rPr>
          <w:rFonts w:asciiTheme="majorHAnsi" w:hAnsiTheme="majorHAnsi" w:cstheme="majorHAnsi"/>
        </w:rPr>
        <w:t>, start co-culture</w:t>
      </w:r>
      <w:r w:rsidR="00B03035">
        <w:rPr>
          <w:rFonts w:asciiTheme="majorHAnsi" w:hAnsiTheme="majorHAnsi" w:cstheme="majorHAnsi"/>
        </w:rPr>
        <w:t xml:space="preserve"> by </w:t>
      </w:r>
      <w:proofErr w:type="spellStart"/>
      <w:r w:rsidR="004A3BF7">
        <w:rPr>
          <w:rFonts w:asciiTheme="majorHAnsi" w:hAnsiTheme="majorHAnsi" w:cstheme="majorHAnsi"/>
        </w:rPr>
        <w:t>t</w:t>
      </w:r>
      <w:r w:rsidR="004A3BF7" w:rsidRPr="00B03035">
        <w:rPr>
          <w:rFonts w:asciiTheme="majorHAnsi" w:hAnsiTheme="majorHAnsi" w:cstheme="majorHAnsi"/>
        </w:rPr>
        <w:t>rypsin</w:t>
      </w:r>
      <w:r w:rsidR="004A3BF7">
        <w:rPr>
          <w:rFonts w:asciiTheme="majorHAnsi" w:hAnsiTheme="majorHAnsi" w:cstheme="majorHAnsi"/>
        </w:rPr>
        <w:t>i</w:t>
      </w:r>
      <w:r w:rsidR="004A3BF7" w:rsidRPr="00B03035">
        <w:rPr>
          <w:rFonts w:asciiTheme="majorHAnsi" w:hAnsiTheme="majorHAnsi" w:cstheme="majorHAnsi"/>
        </w:rPr>
        <w:t>z</w:t>
      </w:r>
      <w:r w:rsidR="004A3BF7">
        <w:rPr>
          <w:rFonts w:asciiTheme="majorHAnsi" w:hAnsiTheme="majorHAnsi" w:cstheme="majorHAnsi"/>
        </w:rPr>
        <w:t>ing</w:t>
      </w:r>
      <w:proofErr w:type="spellEnd"/>
      <w:r w:rsidR="00DC0489" w:rsidRPr="00B03035">
        <w:rPr>
          <w:rFonts w:asciiTheme="majorHAnsi" w:hAnsiTheme="majorHAnsi" w:cstheme="majorHAnsi"/>
        </w:rPr>
        <w:t xml:space="preserve"> UW479 and BT35 cells</w:t>
      </w:r>
      <w:r w:rsidR="00304704" w:rsidRPr="00B03035">
        <w:rPr>
          <w:rFonts w:asciiTheme="majorHAnsi" w:hAnsiTheme="majorHAnsi" w:cstheme="majorHAnsi"/>
        </w:rPr>
        <w:t xml:space="preserve"> </w:t>
      </w:r>
      <w:r w:rsidR="00304704" w:rsidRPr="00B03035">
        <w:rPr>
          <w:rFonts w:asciiTheme="majorHAnsi" w:hAnsiTheme="majorHAnsi" w:cstheme="majorHAnsi"/>
          <w:b/>
          <w:bCs/>
        </w:rPr>
        <w:t>[1]</w:t>
      </w:r>
      <w:r w:rsidR="00087948">
        <w:rPr>
          <w:rFonts w:asciiTheme="majorHAnsi" w:hAnsiTheme="majorHAnsi" w:cstheme="majorHAnsi"/>
        </w:rPr>
        <w:t>.</w:t>
      </w:r>
      <w:r w:rsidR="00DC0489" w:rsidRPr="00B03035">
        <w:rPr>
          <w:rFonts w:asciiTheme="majorHAnsi" w:hAnsiTheme="majorHAnsi" w:cstheme="majorHAnsi"/>
        </w:rPr>
        <w:t xml:space="preserve"> </w:t>
      </w:r>
      <w:r w:rsidR="00087948">
        <w:rPr>
          <w:rFonts w:asciiTheme="majorHAnsi" w:hAnsiTheme="majorHAnsi" w:cstheme="majorHAnsi"/>
        </w:rPr>
        <w:t>T</w:t>
      </w:r>
      <w:r w:rsidR="000F7291">
        <w:rPr>
          <w:rFonts w:asciiTheme="majorHAnsi" w:hAnsiTheme="majorHAnsi" w:cstheme="majorHAnsi"/>
        </w:rPr>
        <w:t>hen</w:t>
      </w:r>
      <w:r w:rsidR="00087948">
        <w:rPr>
          <w:rFonts w:asciiTheme="majorHAnsi" w:hAnsiTheme="majorHAnsi" w:cstheme="majorHAnsi"/>
        </w:rPr>
        <w:t>,</w:t>
      </w:r>
      <w:r w:rsidR="000F7291">
        <w:rPr>
          <w:rFonts w:asciiTheme="majorHAnsi" w:hAnsiTheme="majorHAnsi" w:cstheme="majorHAnsi"/>
        </w:rPr>
        <w:t xml:space="preserve"> </w:t>
      </w:r>
      <w:r w:rsidR="00DC0489" w:rsidRPr="00B03035">
        <w:rPr>
          <w:rFonts w:asciiTheme="majorHAnsi" w:hAnsiTheme="majorHAnsi" w:cstheme="majorHAnsi"/>
        </w:rPr>
        <w:t>seed</w:t>
      </w:r>
      <w:r w:rsidR="004A3BF7">
        <w:rPr>
          <w:rFonts w:asciiTheme="majorHAnsi" w:hAnsiTheme="majorHAnsi" w:cstheme="majorHAnsi"/>
        </w:rPr>
        <w:t xml:space="preserve"> the trypsinized cells </w:t>
      </w:r>
      <w:r w:rsidR="00DC0489" w:rsidRPr="00B03035">
        <w:rPr>
          <w:rFonts w:asciiTheme="majorHAnsi" w:hAnsiTheme="majorHAnsi" w:cstheme="majorHAnsi"/>
        </w:rPr>
        <w:t>on the top of glutamatergic neurons in each dedicated microfluidic device</w:t>
      </w:r>
      <w:r w:rsidR="00304704" w:rsidRPr="00B03035">
        <w:rPr>
          <w:rFonts w:asciiTheme="majorHAnsi" w:hAnsiTheme="majorHAnsi" w:cstheme="majorHAnsi"/>
        </w:rPr>
        <w:t xml:space="preserve"> </w:t>
      </w:r>
      <w:r w:rsidR="00304704" w:rsidRPr="00B03035">
        <w:rPr>
          <w:rFonts w:asciiTheme="majorHAnsi" w:hAnsiTheme="majorHAnsi" w:cstheme="majorHAnsi"/>
          <w:b/>
          <w:bCs/>
        </w:rPr>
        <w:t>[2</w:t>
      </w:r>
      <w:r w:rsidR="000F7291">
        <w:rPr>
          <w:rFonts w:asciiTheme="majorHAnsi" w:hAnsiTheme="majorHAnsi" w:cstheme="majorHAnsi"/>
          <w:b/>
          <w:bCs/>
        </w:rPr>
        <w:t>-TXT</w:t>
      </w:r>
      <w:r w:rsidR="00304704" w:rsidRPr="00B03035">
        <w:rPr>
          <w:rFonts w:asciiTheme="majorHAnsi" w:hAnsiTheme="majorHAnsi" w:cstheme="majorHAnsi"/>
          <w:b/>
          <w:bCs/>
        </w:rPr>
        <w:t>]</w:t>
      </w:r>
      <w:r w:rsidR="000F7291">
        <w:rPr>
          <w:rFonts w:asciiTheme="majorHAnsi" w:hAnsiTheme="majorHAnsi" w:cstheme="majorHAnsi"/>
          <w:b/>
          <w:bCs/>
        </w:rPr>
        <w:t xml:space="preserve">. </w:t>
      </w:r>
      <w:r w:rsidR="000F7291">
        <w:rPr>
          <w:rFonts w:asciiTheme="majorHAnsi" w:hAnsiTheme="majorHAnsi" w:cstheme="majorHAnsi"/>
        </w:rPr>
        <w:t>T</w:t>
      </w:r>
      <w:r w:rsidR="000F7291" w:rsidRPr="00B03035">
        <w:rPr>
          <w:rFonts w:asciiTheme="majorHAnsi" w:hAnsiTheme="majorHAnsi" w:cstheme="majorHAnsi"/>
        </w:rPr>
        <w:t>hen</w:t>
      </w:r>
      <w:r w:rsidR="000F7291">
        <w:rPr>
          <w:rFonts w:asciiTheme="majorHAnsi" w:hAnsiTheme="majorHAnsi" w:cstheme="majorHAnsi"/>
        </w:rPr>
        <w:t>,</w:t>
      </w:r>
      <w:r w:rsidR="000F7291" w:rsidRPr="00B03035">
        <w:rPr>
          <w:rFonts w:asciiTheme="majorHAnsi" w:hAnsiTheme="majorHAnsi" w:cstheme="majorHAnsi"/>
        </w:rPr>
        <w:t xml:space="preserve"> seed the </w:t>
      </w:r>
      <w:r w:rsidR="00E31A0C">
        <w:rPr>
          <w:rFonts w:asciiTheme="majorHAnsi" w:hAnsiTheme="majorHAnsi" w:cstheme="majorHAnsi"/>
        </w:rPr>
        <w:t>p</w:t>
      </w:r>
      <w:r w:rsidR="000F7291" w:rsidRPr="002500DC">
        <w:rPr>
          <w:rFonts w:asciiTheme="majorHAnsi" w:hAnsiTheme="majorHAnsi" w:cstheme="majorHAnsi"/>
        </w:rPr>
        <w:t xml:space="preserve">ediatric </w:t>
      </w:r>
      <w:r w:rsidR="00E31A0C">
        <w:rPr>
          <w:rFonts w:asciiTheme="majorHAnsi" w:hAnsiTheme="majorHAnsi" w:cstheme="majorHAnsi"/>
        </w:rPr>
        <w:t>h</w:t>
      </w:r>
      <w:r w:rsidR="000F7291" w:rsidRPr="002500DC">
        <w:rPr>
          <w:rFonts w:asciiTheme="majorHAnsi" w:hAnsiTheme="majorHAnsi" w:cstheme="majorHAnsi"/>
        </w:rPr>
        <w:t>igh-</w:t>
      </w:r>
      <w:r w:rsidR="00E31A0C">
        <w:rPr>
          <w:rFonts w:asciiTheme="majorHAnsi" w:hAnsiTheme="majorHAnsi" w:cstheme="majorHAnsi"/>
        </w:rPr>
        <w:t>g</w:t>
      </w:r>
      <w:r w:rsidR="000F7291" w:rsidRPr="002500DC">
        <w:rPr>
          <w:rFonts w:asciiTheme="majorHAnsi" w:hAnsiTheme="majorHAnsi" w:cstheme="majorHAnsi"/>
        </w:rPr>
        <w:t xml:space="preserve">rade </w:t>
      </w:r>
      <w:r w:rsidR="00E31A0C">
        <w:rPr>
          <w:rFonts w:asciiTheme="majorHAnsi" w:hAnsiTheme="majorHAnsi" w:cstheme="majorHAnsi"/>
        </w:rPr>
        <w:t>g</w:t>
      </w:r>
      <w:r w:rsidR="000F7291" w:rsidRPr="002500DC">
        <w:rPr>
          <w:rFonts w:asciiTheme="majorHAnsi" w:hAnsiTheme="majorHAnsi" w:cstheme="majorHAnsi"/>
        </w:rPr>
        <w:t>lioma cells</w:t>
      </w:r>
      <w:r w:rsidR="000F7291" w:rsidRPr="00B03035">
        <w:rPr>
          <w:rFonts w:asciiTheme="majorHAnsi" w:hAnsiTheme="majorHAnsi" w:cstheme="majorHAnsi"/>
        </w:rPr>
        <w:t xml:space="preserve"> into the microfluidic device containing matured glutamatergic neurons </w:t>
      </w:r>
      <w:r w:rsidR="000F7291" w:rsidRPr="00B03035">
        <w:rPr>
          <w:rFonts w:asciiTheme="majorHAnsi" w:hAnsiTheme="majorHAnsi" w:cstheme="majorHAnsi"/>
          <w:b/>
          <w:bCs/>
        </w:rPr>
        <w:t>[</w:t>
      </w:r>
      <w:r w:rsidR="000F7291">
        <w:rPr>
          <w:rFonts w:asciiTheme="majorHAnsi" w:hAnsiTheme="majorHAnsi" w:cstheme="majorHAnsi"/>
          <w:b/>
          <w:bCs/>
        </w:rPr>
        <w:t>3</w:t>
      </w:r>
      <w:r w:rsidR="000F7291" w:rsidRPr="00B03035">
        <w:rPr>
          <w:rFonts w:asciiTheme="majorHAnsi" w:hAnsiTheme="majorHAnsi" w:cstheme="majorHAnsi"/>
          <w:b/>
          <w:bCs/>
        </w:rPr>
        <w:t>]</w:t>
      </w:r>
      <w:r w:rsidR="000F7291" w:rsidRPr="00B03035">
        <w:rPr>
          <w:rFonts w:asciiTheme="majorHAnsi" w:hAnsiTheme="majorHAnsi" w:cstheme="majorHAnsi"/>
        </w:rPr>
        <w:t>.</w:t>
      </w:r>
      <w:r w:rsidR="004A3BF7">
        <w:rPr>
          <w:rFonts w:asciiTheme="majorHAnsi" w:hAnsiTheme="majorHAnsi" w:cstheme="majorHAnsi"/>
        </w:rPr>
        <w:t xml:space="preserve"> </w:t>
      </w:r>
      <w:r w:rsidR="004A3BF7" w:rsidRPr="004A3BF7">
        <w:rPr>
          <w:rFonts w:asciiTheme="majorHAnsi" w:hAnsiTheme="majorHAnsi" w:cstheme="majorHAnsi"/>
          <w:highlight w:val="yellow"/>
        </w:rPr>
        <w:t xml:space="preserve">Authors: Please clarify the seeding procedure described </w:t>
      </w:r>
      <w:r w:rsidR="004A3BF7">
        <w:rPr>
          <w:rFonts w:asciiTheme="majorHAnsi" w:hAnsiTheme="majorHAnsi" w:cstheme="majorHAnsi"/>
          <w:highlight w:val="yellow"/>
        </w:rPr>
        <w:t>in step 3.1.1 in your manuscript for BT35 or UW479 co-culture</w:t>
      </w:r>
      <w:r w:rsidR="004A3BF7" w:rsidRPr="004A3BF7">
        <w:rPr>
          <w:rFonts w:asciiTheme="majorHAnsi" w:hAnsiTheme="majorHAnsi" w:cstheme="majorHAnsi"/>
          <w:highlight w:val="yellow"/>
        </w:rPr>
        <w:t xml:space="preserve">. </w:t>
      </w:r>
      <w:r>
        <w:rPr>
          <w:rFonts w:asciiTheme="majorHAnsi" w:hAnsiTheme="majorHAnsi" w:cstheme="majorHAnsi"/>
          <w:highlight w:val="yellow"/>
        </w:rPr>
        <w:t>Is the seeding</w:t>
      </w:r>
      <w:r w:rsidR="004A3BF7" w:rsidRPr="004A3BF7">
        <w:rPr>
          <w:rFonts w:asciiTheme="majorHAnsi" w:hAnsiTheme="majorHAnsi" w:cstheme="majorHAnsi"/>
          <w:highlight w:val="yellow"/>
        </w:rPr>
        <w:t xml:space="preserve"> performed twice, first on immature neurons and then on mature glutamatergic neurons or just once on mature glutamatergic neurons?</w:t>
      </w:r>
    </w:p>
    <w:p w14:paraId="47D4A692" w14:textId="64F87F0E" w:rsidR="000F7291" w:rsidRPr="000F7291" w:rsidRDefault="000F7291" w:rsidP="005D30B6">
      <w:pPr>
        <w:pStyle w:val="ListParagraph"/>
        <w:widowControl w:val="0"/>
        <w:numPr>
          <w:ilvl w:val="2"/>
          <w:numId w:val="3"/>
        </w:numPr>
        <w:spacing w:before="120"/>
        <w:contextualSpacing w:val="0"/>
        <w:jc w:val="both"/>
        <w:rPr>
          <w:rFonts w:asciiTheme="majorHAnsi" w:hAnsiTheme="majorHAnsi" w:cstheme="majorHAnsi"/>
          <w:b/>
          <w:bCs/>
        </w:rPr>
      </w:pPr>
      <w:r>
        <w:rPr>
          <w:rFonts w:asciiTheme="majorHAnsi" w:hAnsiTheme="majorHAnsi" w:cstheme="majorHAnsi"/>
        </w:rPr>
        <w:t xml:space="preserve">Talent </w:t>
      </w:r>
      <w:proofErr w:type="spellStart"/>
      <w:r w:rsidR="004A3BF7">
        <w:rPr>
          <w:rFonts w:asciiTheme="majorHAnsi" w:hAnsiTheme="majorHAnsi" w:cstheme="majorHAnsi"/>
        </w:rPr>
        <w:t>trypsinizing</w:t>
      </w:r>
      <w:proofErr w:type="spellEnd"/>
      <w:r>
        <w:rPr>
          <w:rFonts w:asciiTheme="majorHAnsi" w:hAnsiTheme="majorHAnsi" w:cstheme="majorHAnsi"/>
        </w:rPr>
        <w:t xml:space="preserve"> the cells</w:t>
      </w:r>
    </w:p>
    <w:p w14:paraId="7E6308D0" w14:textId="0BCD1978" w:rsidR="00B03035" w:rsidRPr="000F7291" w:rsidRDefault="000F7291" w:rsidP="005D30B6">
      <w:pPr>
        <w:pStyle w:val="ListParagraph"/>
        <w:widowControl w:val="0"/>
        <w:numPr>
          <w:ilvl w:val="2"/>
          <w:numId w:val="3"/>
        </w:numPr>
        <w:spacing w:before="120"/>
        <w:contextualSpacing w:val="0"/>
        <w:jc w:val="both"/>
        <w:rPr>
          <w:rFonts w:asciiTheme="majorHAnsi" w:hAnsiTheme="majorHAnsi" w:cstheme="majorHAnsi"/>
          <w:b/>
          <w:bCs/>
        </w:rPr>
      </w:pPr>
      <w:r>
        <w:rPr>
          <w:rFonts w:asciiTheme="majorHAnsi" w:hAnsiTheme="majorHAnsi" w:cstheme="majorHAnsi"/>
        </w:rPr>
        <w:t xml:space="preserve">Talent seeding the cells in dedicated MFD </w:t>
      </w:r>
      <w:r w:rsidRPr="000F7291">
        <w:rPr>
          <w:rFonts w:asciiTheme="majorHAnsi" w:hAnsiTheme="majorHAnsi" w:cstheme="majorHAnsi"/>
          <w:b/>
          <w:bCs/>
        </w:rPr>
        <w:t xml:space="preserve">TEXT: </w:t>
      </w:r>
      <w:r w:rsidR="005D30B6">
        <w:rPr>
          <w:rFonts w:asciiTheme="majorHAnsi" w:hAnsiTheme="majorHAnsi" w:cstheme="majorHAnsi"/>
          <w:b/>
          <w:bCs/>
        </w:rPr>
        <w:t>D</w:t>
      </w:r>
      <w:r w:rsidRPr="000F7291">
        <w:rPr>
          <w:rFonts w:asciiTheme="majorHAnsi" w:hAnsiTheme="majorHAnsi" w:cstheme="majorHAnsi"/>
          <w:b/>
          <w:bCs/>
        </w:rPr>
        <w:t>ensity</w:t>
      </w:r>
      <w:r w:rsidR="00E31A0C">
        <w:rPr>
          <w:rFonts w:asciiTheme="majorHAnsi" w:hAnsiTheme="majorHAnsi" w:cstheme="majorHAnsi"/>
          <w:b/>
          <w:bCs/>
        </w:rPr>
        <w:t>:</w:t>
      </w:r>
      <w:r w:rsidRPr="000F7291">
        <w:rPr>
          <w:rFonts w:asciiTheme="majorHAnsi" w:hAnsiTheme="majorHAnsi" w:cstheme="majorHAnsi"/>
          <w:b/>
          <w:bCs/>
        </w:rPr>
        <w:t xml:space="preserve"> 900 cells/mm</w:t>
      </w:r>
      <w:r w:rsidRPr="000F7291">
        <w:rPr>
          <w:rFonts w:asciiTheme="majorHAnsi" w:hAnsiTheme="majorHAnsi" w:cstheme="majorHAnsi"/>
          <w:b/>
          <w:bCs/>
          <w:vertAlign w:val="superscript"/>
        </w:rPr>
        <w:t>2</w:t>
      </w:r>
      <w:r w:rsidR="00E31A0C">
        <w:rPr>
          <w:rFonts w:asciiTheme="majorHAnsi" w:hAnsiTheme="majorHAnsi" w:cstheme="majorHAnsi"/>
          <w:b/>
          <w:bCs/>
          <w:vertAlign w:val="superscript"/>
        </w:rPr>
        <w:t xml:space="preserve"> </w:t>
      </w:r>
      <w:r w:rsidR="005D30B6" w:rsidRPr="005D30B6">
        <w:rPr>
          <w:rFonts w:asciiTheme="majorHAnsi" w:hAnsiTheme="majorHAnsi" w:cstheme="majorHAnsi"/>
          <w:b/>
          <w:bCs/>
        </w:rPr>
        <w:t xml:space="preserve">for each </w:t>
      </w:r>
      <w:r w:rsidR="005D30B6" w:rsidRPr="005D30B6">
        <w:rPr>
          <w:rFonts w:asciiTheme="majorHAnsi" w:hAnsiTheme="majorHAnsi" w:cstheme="majorHAnsi"/>
          <w:b/>
          <w:bCs/>
        </w:rPr>
        <w:lastRenderedPageBreak/>
        <w:t>cell type</w:t>
      </w:r>
    </w:p>
    <w:p w14:paraId="5D3A86D9" w14:textId="153AF567" w:rsidR="000F7291" w:rsidRDefault="000F7291" w:rsidP="005D30B6">
      <w:pPr>
        <w:pStyle w:val="ListParagraph"/>
        <w:widowControl w:val="0"/>
        <w:numPr>
          <w:ilvl w:val="2"/>
          <w:numId w:val="3"/>
        </w:numPr>
        <w:spacing w:before="120"/>
        <w:contextualSpacing w:val="0"/>
        <w:jc w:val="both"/>
        <w:rPr>
          <w:rFonts w:asciiTheme="majorHAnsi" w:hAnsiTheme="majorHAnsi" w:cstheme="majorHAnsi"/>
        </w:rPr>
      </w:pPr>
      <w:r w:rsidRPr="000F7291">
        <w:rPr>
          <w:rFonts w:asciiTheme="majorHAnsi" w:hAnsiTheme="majorHAnsi" w:cstheme="majorHAnsi"/>
        </w:rPr>
        <w:t xml:space="preserve">Talent seeding the </w:t>
      </w:r>
      <w:proofErr w:type="spellStart"/>
      <w:r w:rsidRPr="000F7291">
        <w:rPr>
          <w:rFonts w:asciiTheme="majorHAnsi" w:hAnsiTheme="majorHAnsi" w:cstheme="majorHAnsi"/>
        </w:rPr>
        <w:t>pHGG</w:t>
      </w:r>
      <w:proofErr w:type="spellEnd"/>
      <w:r w:rsidRPr="000F7291">
        <w:rPr>
          <w:rFonts w:asciiTheme="majorHAnsi" w:hAnsiTheme="majorHAnsi" w:cstheme="majorHAnsi"/>
        </w:rPr>
        <w:t xml:space="preserve"> cells onto mature glutam</w:t>
      </w:r>
      <w:r w:rsidR="00087948">
        <w:rPr>
          <w:rFonts w:asciiTheme="majorHAnsi" w:hAnsiTheme="majorHAnsi" w:cstheme="majorHAnsi"/>
        </w:rPr>
        <w:t>at</w:t>
      </w:r>
      <w:r w:rsidRPr="000F7291">
        <w:rPr>
          <w:rFonts w:asciiTheme="majorHAnsi" w:hAnsiTheme="majorHAnsi" w:cstheme="majorHAnsi"/>
        </w:rPr>
        <w:t>ergic neurons</w:t>
      </w:r>
    </w:p>
    <w:p w14:paraId="11E51B5B" w14:textId="77777777" w:rsidR="004E0FC1" w:rsidRPr="000F7291" w:rsidRDefault="004E0FC1" w:rsidP="004E0FC1">
      <w:pPr>
        <w:pStyle w:val="ListParagraph"/>
        <w:widowControl w:val="0"/>
        <w:spacing w:before="120"/>
        <w:ind w:left="1627"/>
        <w:contextualSpacing w:val="0"/>
        <w:jc w:val="both"/>
        <w:rPr>
          <w:rFonts w:asciiTheme="majorHAnsi" w:hAnsiTheme="majorHAnsi" w:cstheme="majorHAnsi"/>
        </w:rPr>
      </w:pPr>
    </w:p>
    <w:p w14:paraId="09BC3392" w14:textId="50DEC2BD" w:rsidR="00685E13" w:rsidRPr="005D30B6" w:rsidRDefault="005D30B6" w:rsidP="005D30B6">
      <w:pPr>
        <w:pStyle w:val="ListParagraph"/>
        <w:widowControl w:val="0"/>
        <w:numPr>
          <w:ilvl w:val="1"/>
          <w:numId w:val="3"/>
        </w:numPr>
        <w:spacing w:before="120"/>
        <w:contextualSpacing w:val="0"/>
        <w:jc w:val="both"/>
        <w:rPr>
          <w:rFonts w:asciiTheme="majorHAnsi" w:hAnsiTheme="majorHAnsi" w:cstheme="majorHAnsi"/>
          <w:b/>
          <w:bCs/>
        </w:rPr>
      </w:pPr>
      <w:bookmarkStart w:id="2" w:name="_Hlk74509768"/>
      <w:r>
        <w:rPr>
          <w:rFonts w:asciiTheme="majorHAnsi" w:hAnsiTheme="majorHAnsi" w:cstheme="majorHAnsi"/>
        </w:rPr>
        <w:t>U</w:t>
      </w:r>
      <w:r w:rsidR="00087948" w:rsidRPr="00685E13">
        <w:rPr>
          <w:rFonts w:asciiTheme="majorHAnsi" w:hAnsiTheme="majorHAnsi" w:cstheme="majorHAnsi"/>
        </w:rPr>
        <w:t xml:space="preserve">nder a controlled environment </w:t>
      </w:r>
      <w:r w:rsidR="00087948">
        <w:rPr>
          <w:rFonts w:asciiTheme="majorHAnsi" w:hAnsiTheme="majorHAnsi" w:cstheme="majorHAnsi"/>
        </w:rPr>
        <w:t xml:space="preserve">at </w:t>
      </w:r>
      <w:r w:rsidR="00087948" w:rsidRPr="00685E13">
        <w:rPr>
          <w:rFonts w:asciiTheme="majorHAnsi" w:hAnsiTheme="majorHAnsi" w:cstheme="majorHAnsi"/>
        </w:rPr>
        <w:t xml:space="preserve">37 </w:t>
      </w:r>
      <w:r w:rsidR="00087948">
        <w:rPr>
          <w:rFonts w:asciiTheme="majorHAnsi" w:hAnsiTheme="majorHAnsi" w:cstheme="majorHAnsi"/>
        </w:rPr>
        <w:t xml:space="preserve">degrees </w:t>
      </w:r>
      <w:r w:rsidR="00087948" w:rsidRPr="00685E13">
        <w:rPr>
          <w:rFonts w:asciiTheme="majorHAnsi" w:hAnsiTheme="majorHAnsi" w:cstheme="majorHAnsi"/>
        </w:rPr>
        <w:t>C</w:t>
      </w:r>
      <w:r w:rsidR="00087948">
        <w:rPr>
          <w:rFonts w:asciiTheme="majorHAnsi" w:hAnsiTheme="majorHAnsi" w:cstheme="majorHAnsi"/>
        </w:rPr>
        <w:t>elsius and</w:t>
      </w:r>
      <w:r w:rsidR="00087948" w:rsidRPr="00685E13">
        <w:rPr>
          <w:rFonts w:asciiTheme="majorHAnsi" w:hAnsiTheme="majorHAnsi" w:cstheme="majorHAnsi"/>
        </w:rPr>
        <w:t xml:space="preserve"> 5% </w:t>
      </w:r>
      <w:r w:rsidR="00087948">
        <w:rPr>
          <w:rFonts w:asciiTheme="majorHAnsi" w:hAnsiTheme="majorHAnsi" w:cstheme="majorHAnsi"/>
        </w:rPr>
        <w:t>carbon dioxide</w:t>
      </w:r>
      <w:r w:rsidR="00087948" w:rsidRPr="00685E13">
        <w:rPr>
          <w:rFonts w:asciiTheme="majorHAnsi" w:hAnsiTheme="majorHAnsi" w:cstheme="majorHAnsi"/>
        </w:rPr>
        <w:t xml:space="preserve"> with </w:t>
      </w:r>
      <w:r w:rsidR="00087948">
        <w:rPr>
          <w:rFonts w:asciiTheme="majorHAnsi" w:hAnsiTheme="majorHAnsi" w:cstheme="majorHAnsi"/>
        </w:rPr>
        <w:t>the</w:t>
      </w:r>
      <w:r>
        <w:rPr>
          <w:rFonts w:asciiTheme="majorHAnsi" w:hAnsiTheme="majorHAnsi" w:cstheme="majorHAnsi"/>
        </w:rPr>
        <w:t xml:space="preserve"> required</w:t>
      </w:r>
      <w:r w:rsidR="00087948">
        <w:rPr>
          <w:rFonts w:asciiTheme="majorHAnsi" w:hAnsiTheme="majorHAnsi" w:cstheme="majorHAnsi"/>
        </w:rPr>
        <w:t xml:space="preserve"> </w:t>
      </w:r>
      <w:r w:rsidR="00087948" w:rsidRPr="00685E13">
        <w:rPr>
          <w:rFonts w:asciiTheme="majorHAnsi" w:hAnsiTheme="majorHAnsi" w:cstheme="majorHAnsi"/>
        </w:rPr>
        <w:t>medium</w:t>
      </w:r>
      <w:r w:rsidR="00087948">
        <w:rPr>
          <w:rFonts w:asciiTheme="majorHAnsi" w:hAnsiTheme="majorHAnsi" w:cstheme="majorHAnsi"/>
        </w:rPr>
        <w:t xml:space="preserve"> </w:t>
      </w:r>
      <w:r w:rsidRPr="005D30B6">
        <w:rPr>
          <w:rFonts w:asciiTheme="majorHAnsi" w:hAnsiTheme="majorHAnsi" w:cstheme="majorHAnsi"/>
          <w:b/>
          <w:bCs/>
        </w:rPr>
        <w:t>[1]</w:t>
      </w:r>
      <w:r>
        <w:rPr>
          <w:rFonts w:asciiTheme="majorHAnsi" w:hAnsiTheme="majorHAnsi" w:cstheme="majorHAnsi"/>
        </w:rPr>
        <w:t>, m</w:t>
      </w:r>
      <w:r w:rsidR="00DC0489" w:rsidRPr="00685E13">
        <w:rPr>
          <w:rFonts w:asciiTheme="majorHAnsi" w:hAnsiTheme="majorHAnsi" w:cstheme="majorHAnsi"/>
        </w:rPr>
        <w:t xml:space="preserve">aintain </w:t>
      </w:r>
      <w:r w:rsidR="004A3BF7">
        <w:rPr>
          <w:rFonts w:asciiTheme="majorHAnsi" w:hAnsiTheme="majorHAnsi" w:cstheme="majorHAnsi"/>
        </w:rPr>
        <w:t xml:space="preserve">and observe </w:t>
      </w:r>
      <w:r w:rsidR="00087948">
        <w:rPr>
          <w:rFonts w:asciiTheme="majorHAnsi" w:hAnsiTheme="majorHAnsi" w:cstheme="majorHAnsi"/>
        </w:rPr>
        <w:t xml:space="preserve">both </w:t>
      </w:r>
      <w:r w:rsidR="00DC0489" w:rsidRPr="00685E13">
        <w:rPr>
          <w:rFonts w:asciiTheme="majorHAnsi" w:hAnsiTheme="majorHAnsi" w:cstheme="majorHAnsi"/>
        </w:rPr>
        <w:t xml:space="preserve">the </w:t>
      </w:r>
      <w:r w:rsidR="006C78BF">
        <w:rPr>
          <w:rFonts w:asciiTheme="majorHAnsi" w:hAnsiTheme="majorHAnsi" w:cstheme="majorHAnsi"/>
        </w:rPr>
        <w:t>differentiated glutam</w:t>
      </w:r>
      <w:r w:rsidR="00087948">
        <w:rPr>
          <w:rFonts w:asciiTheme="majorHAnsi" w:hAnsiTheme="majorHAnsi" w:cstheme="majorHAnsi"/>
        </w:rPr>
        <w:t>at</w:t>
      </w:r>
      <w:r w:rsidR="006C78BF">
        <w:rPr>
          <w:rFonts w:asciiTheme="majorHAnsi" w:hAnsiTheme="majorHAnsi" w:cstheme="majorHAnsi"/>
        </w:rPr>
        <w:t>ergic neuron</w:t>
      </w:r>
      <w:r w:rsidR="00087948">
        <w:rPr>
          <w:rFonts w:asciiTheme="majorHAnsi" w:hAnsiTheme="majorHAnsi" w:cstheme="majorHAnsi"/>
        </w:rPr>
        <w:t xml:space="preserve">, cultured alone, </w:t>
      </w:r>
      <w:r w:rsidR="006C78BF">
        <w:rPr>
          <w:rFonts w:asciiTheme="majorHAnsi" w:hAnsiTheme="majorHAnsi" w:cstheme="majorHAnsi"/>
        </w:rPr>
        <w:t xml:space="preserve">as control </w:t>
      </w:r>
      <w:r w:rsidR="0062380C" w:rsidRPr="0062380C">
        <w:rPr>
          <w:rFonts w:asciiTheme="majorHAnsi" w:hAnsiTheme="majorHAnsi" w:cstheme="majorHAnsi"/>
          <w:b/>
          <w:bCs/>
        </w:rPr>
        <w:t>[</w:t>
      </w:r>
      <w:r>
        <w:rPr>
          <w:rFonts w:asciiTheme="majorHAnsi" w:hAnsiTheme="majorHAnsi" w:cstheme="majorHAnsi"/>
          <w:b/>
          <w:bCs/>
        </w:rPr>
        <w:t>2</w:t>
      </w:r>
      <w:r w:rsidR="0062380C" w:rsidRPr="0062380C">
        <w:rPr>
          <w:rFonts w:asciiTheme="majorHAnsi" w:hAnsiTheme="majorHAnsi" w:cstheme="majorHAnsi"/>
          <w:b/>
          <w:bCs/>
        </w:rPr>
        <w:t>]</w:t>
      </w:r>
      <w:r w:rsidR="0062380C">
        <w:rPr>
          <w:rFonts w:asciiTheme="majorHAnsi" w:hAnsiTheme="majorHAnsi" w:cstheme="majorHAnsi"/>
        </w:rPr>
        <w:t xml:space="preserve"> </w:t>
      </w:r>
      <w:r w:rsidR="006C78BF">
        <w:rPr>
          <w:rFonts w:asciiTheme="majorHAnsi" w:hAnsiTheme="majorHAnsi" w:cstheme="majorHAnsi"/>
        </w:rPr>
        <w:t>a</w:t>
      </w:r>
      <w:r w:rsidR="00087948">
        <w:rPr>
          <w:rFonts w:asciiTheme="majorHAnsi" w:hAnsiTheme="majorHAnsi" w:cstheme="majorHAnsi"/>
        </w:rPr>
        <w:t>nd</w:t>
      </w:r>
      <w:r w:rsidR="006C78BF">
        <w:rPr>
          <w:rFonts w:asciiTheme="majorHAnsi" w:hAnsiTheme="majorHAnsi" w:cstheme="majorHAnsi"/>
        </w:rPr>
        <w:t xml:space="preserve"> </w:t>
      </w:r>
      <w:r w:rsidR="00DC0489" w:rsidRPr="00685E13">
        <w:rPr>
          <w:rFonts w:asciiTheme="majorHAnsi" w:hAnsiTheme="majorHAnsi" w:cstheme="majorHAnsi"/>
        </w:rPr>
        <w:t>co-cultures</w:t>
      </w:r>
      <w:r w:rsidR="006C78BF">
        <w:rPr>
          <w:rFonts w:asciiTheme="majorHAnsi" w:hAnsiTheme="majorHAnsi" w:cstheme="majorHAnsi"/>
        </w:rPr>
        <w:t xml:space="preserve"> </w:t>
      </w:r>
      <w:r w:rsidR="00DC0489" w:rsidRPr="00685E13">
        <w:rPr>
          <w:rFonts w:asciiTheme="majorHAnsi" w:hAnsiTheme="majorHAnsi" w:cstheme="majorHAnsi"/>
        </w:rPr>
        <w:t xml:space="preserve">for </w:t>
      </w:r>
      <w:r w:rsidR="00087948">
        <w:rPr>
          <w:rFonts w:asciiTheme="majorHAnsi" w:hAnsiTheme="majorHAnsi" w:cstheme="majorHAnsi"/>
        </w:rPr>
        <w:t>two</w:t>
      </w:r>
      <w:r w:rsidR="00DC0489" w:rsidRPr="00685E13">
        <w:rPr>
          <w:rFonts w:asciiTheme="majorHAnsi" w:hAnsiTheme="majorHAnsi" w:cstheme="majorHAnsi"/>
        </w:rPr>
        <w:t xml:space="preserve"> days </w:t>
      </w:r>
      <w:r w:rsidR="00304704" w:rsidRPr="00304704">
        <w:rPr>
          <w:rFonts w:asciiTheme="majorHAnsi" w:hAnsiTheme="majorHAnsi" w:cstheme="majorHAnsi"/>
          <w:b/>
          <w:bCs/>
        </w:rPr>
        <w:t>[</w:t>
      </w:r>
      <w:r>
        <w:rPr>
          <w:rFonts w:asciiTheme="majorHAnsi" w:hAnsiTheme="majorHAnsi" w:cstheme="majorHAnsi"/>
          <w:b/>
          <w:bCs/>
        </w:rPr>
        <w:t>3</w:t>
      </w:r>
      <w:r w:rsidR="00304704" w:rsidRPr="00304704">
        <w:rPr>
          <w:rFonts w:asciiTheme="majorHAnsi" w:hAnsiTheme="majorHAnsi" w:cstheme="majorHAnsi"/>
          <w:b/>
          <w:bCs/>
        </w:rPr>
        <w:t>]</w:t>
      </w:r>
      <w:r w:rsidR="00DC0489" w:rsidRPr="00685E13">
        <w:rPr>
          <w:rFonts w:asciiTheme="majorHAnsi" w:hAnsiTheme="majorHAnsi" w:cstheme="majorHAnsi"/>
        </w:rPr>
        <w:t>.</w:t>
      </w:r>
    </w:p>
    <w:p w14:paraId="49D5168B" w14:textId="301B4AD2" w:rsidR="005D30B6" w:rsidRPr="0062380C" w:rsidRDefault="005D30B6" w:rsidP="005D30B6">
      <w:pPr>
        <w:pStyle w:val="ListParagraph"/>
        <w:widowControl w:val="0"/>
        <w:numPr>
          <w:ilvl w:val="2"/>
          <w:numId w:val="3"/>
        </w:numPr>
        <w:spacing w:before="120"/>
        <w:contextualSpacing w:val="0"/>
        <w:jc w:val="both"/>
        <w:rPr>
          <w:rFonts w:asciiTheme="majorHAnsi" w:hAnsiTheme="majorHAnsi" w:cstheme="majorHAnsi"/>
          <w:b/>
          <w:bCs/>
        </w:rPr>
      </w:pPr>
      <w:r>
        <w:rPr>
          <w:rFonts w:asciiTheme="majorHAnsi" w:hAnsiTheme="majorHAnsi" w:cstheme="majorHAnsi"/>
        </w:rPr>
        <w:t>Talent incubating the cells</w:t>
      </w:r>
    </w:p>
    <w:p w14:paraId="7A2EF432" w14:textId="065817F3" w:rsidR="0062380C" w:rsidRPr="00E31A0C" w:rsidRDefault="0062380C" w:rsidP="005D30B6">
      <w:pPr>
        <w:pStyle w:val="ListParagraph"/>
        <w:widowControl w:val="0"/>
        <w:numPr>
          <w:ilvl w:val="2"/>
          <w:numId w:val="3"/>
        </w:numPr>
        <w:spacing w:before="120"/>
        <w:contextualSpacing w:val="0"/>
        <w:jc w:val="both"/>
        <w:rPr>
          <w:rFonts w:asciiTheme="majorHAnsi" w:hAnsiTheme="majorHAnsi" w:cstheme="majorHAnsi"/>
          <w:b/>
          <w:bCs/>
        </w:rPr>
      </w:pPr>
      <w:r w:rsidRPr="004A3BF7">
        <w:rPr>
          <w:rFonts w:asciiTheme="majorHAnsi" w:hAnsiTheme="majorHAnsi" w:cstheme="majorHAnsi"/>
        </w:rPr>
        <w:t>SCOPE:</w:t>
      </w:r>
      <w:r>
        <w:rPr>
          <w:rFonts w:asciiTheme="majorHAnsi" w:hAnsiTheme="majorHAnsi" w:cstheme="majorHAnsi"/>
        </w:rPr>
        <w:t xml:space="preserve"> Differentiated glutam</w:t>
      </w:r>
      <w:r w:rsidR="00087948">
        <w:rPr>
          <w:rFonts w:asciiTheme="majorHAnsi" w:hAnsiTheme="majorHAnsi" w:cstheme="majorHAnsi"/>
        </w:rPr>
        <w:t>at</w:t>
      </w:r>
      <w:r>
        <w:rPr>
          <w:rFonts w:asciiTheme="majorHAnsi" w:hAnsiTheme="majorHAnsi" w:cstheme="majorHAnsi"/>
        </w:rPr>
        <w:t>ergic neurons</w:t>
      </w:r>
    </w:p>
    <w:p w14:paraId="4F34043B" w14:textId="4EF76D5D" w:rsidR="00E31A0C" w:rsidRPr="005D30B6" w:rsidRDefault="00E31A0C" w:rsidP="005D30B6">
      <w:pPr>
        <w:pStyle w:val="ListParagraph"/>
        <w:widowControl w:val="0"/>
        <w:numPr>
          <w:ilvl w:val="2"/>
          <w:numId w:val="3"/>
        </w:numPr>
        <w:spacing w:before="120"/>
        <w:contextualSpacing w:val="0"/>
        <w:jc w:val="both"/>
        <w:rPr>
          <w:rFonts w:asciiTheme="majorHAnsi" w:hAnsiTheme="majorHAnsi" w:cstheme="majorHAnsi"/>
          <w:b/>
          <w:bCs/>
        </w:rPr>
      </w:pPr>
      <w:r w:rsidRPr="004A3BF7">
        <w:rPr>
          <w:rFonts w:asciiTheme="majorHAnsi" w:hAnsiTheme="majorHAnsi" w:cstheme="majorHAnsi"/>
        </w:rPr>
        <w:t>SCOPE:</w:t>
      </w:r>
      <w:r>
        <w:rPr>
          <w:rFonts w:asciiTheme="majorHAnsi" w:hAnsiTheme="majorHAnsi" w:cstheme="majorHAnsi"/>
        </w:rPr>
        <w:t xml:space="preserve"> Cocultured cells after 48 hours</w:t>
      </w:r>
    </w:p>
    <w:p w14:paraId="052B63D4" w14:textId="77777777" w:rsidR="005D30B6" w:rsidRPr="00E31A0C" w:rsidRDefault="005D30B6" w:rsidP="005D30B6">
      <w:pPr>
        <w:pStyle w:val="ListParagraph"/>
        <w:widowControl w:val="0"/>
        <w:spacing w:before="120"/>
        <w:ind w:left="1627"/>
        <w:contextualSpacing w:val="0"/>
        <w:jc w:val="both"/>
        <w:rPr>
          <w:rFonts w:asciiTheme="majorHAnsi" w:hAnsiTheme="majorHAnsi" w:cstheme="majorHAnsi"/>
          <w:b/>
          <w:bCs/>
        </w:rPr>
      </w:pPr>
    </w:p>
    <w:p w14:paraId="0EA0C1B4" w14:textId="77777777" w:rsidR="005D30B6" w:rsidRPr="005D30B6" w:rsidRDefault="00DC0489" w:rsidP="005D30B6">
      <w:pPr>
        <w:pStyle w:val="ListParagraph"/>
        <w:widowControl w:val="0"/>
        <w:numPr>
          <w:ilvl w:val="1"/>
          <w:numId w:val="3"/>
        </w:numPr>
        <w:spacing w:before="120"/>
        <w:contextualSpacing w:val="0"/>
        <w:jc w:val="both"/>
        <w:rPr>
          <w:rFonts w:asciiTheme="majorHAnsi" w:hAnsiTheme="majorHAnsi" w:cstheme="majorHAnsi"/>
          <w:b/>
          <w:bCs/>
        </w:rPr>
      </w:pPr>
      <w:r w:rsidRPr="00685E13">
        <w:rPr>
          <w:rFonts w:asciiTheme="majorHAnsi" w:hAnsiTheme="majorHAnsi" w:cstheme="majorHAnsi"/>
        </w:rPr>
        <w:t xml:space="preserve">Count </w:t>
      </w:r>
      <w:r w:rsidR="00E31A0C">
        <w:rPr>
          <w:rFonts w:asciiTheme="majorHAnsi" w:hAnsiTheme="majorHAnsi" w:cstheme="majorHAnsi"/>
        </w:rPr>
        <w:t>p</w:t>
      </w:r>
      <w:r w:rsidR="00E31A0C" w:rsidRPr="002500DC">
        <w:rPr>
          <w:rFonts w:asciiTheme="majorHAnsi" w:hAnsiTheme="majorHAnsi" w:cstheme="majorHAnsi"/>
        </w:rPr>
        <w:t xml:space="preserve">ediatric </w:t>
      </w:r>
      <w:r w:rsidR="00E31A0C">
        <w:rPr>
          <w:rFonts w:asciiTheme="majorHAnsi" w:hAnsiTheme="majorHAnsi" w:cstheme="majorHAnsi"/>
        </w:rPr>
        <w:t>h</w:t>
      </w:r>
      <w:r w:rsidR="00E31A0C" w:rsidRPr="002500DC">
        <w:rPr>
          <w:rFonts w:asciiTheme="majorHAnsi" w:hAnsiTheme="majorHAnsi" w:cstheme="majorHAnsi"/>
        </w:rPr>
        <w:t>igh-</w:t>
      </w:r>
      <w:r w:rsidR="00E31A0C">
        <w:rPr>
          <w:rFonts w:asciiTheme="majorHAnsi" w:hAnsiTheme="majorHAnsi" w:cstheme="majorHAnsi"/>
        </w:rPr>
        <w:t>g</w:t>
      </w:r>
      <w:r w:rsidR="00E31A0C" w:rsidRPr="002500DC">
        <w:rPr>
          <w:rFonts w:asciiTheme="majorHAnsi" w:hAnsiTheme="majorHAnsi" w:cstheme="majorHAnsi"/>
        </w:rPr>
        <w:t xml:space="preserve">rade </w:t>
      </w:r>
      <w:r w:rsidR="00E31A0C">
        <w:rPr>
          <w:rFonts w:asciiTheme="majorHAnsi" w:hAnsiTheme="majorHAnsi" w:cstheme="majorHAnsi"/>
        </w:rPr>
        <w:t>g</w:t>
      </w:r>
      <w:r w:rsidR="00E31A0C" w:rsidRPr="002500DC">
        <w:rPr>
          <w:rFonts w:asciiTheme="majorHAnsi" w:hAnsiTheme="majorHAnsi" w:cstheme="majorHAnsi"/>
        </w:rPr>
        <w:t>lioma cells</w:t>
      </w:r>
      <w:r w:rsidRPr="00685E13">
        <w:rPr>
          <w:rFonts w:asciiTheme="majorHAnsi" w:hAnsiTheme="majorHAnsi" w:cstheme="majorHAnsi"/>
        </w:rPr>
        <w:t xml:space="preserve"> using the microscopic pictures analyzed with the image analysis software to assess their viability</w:t>
      </w:r>
      <w:r w:rsidR="00304704">
        <w:rPr>
          <w:rFonts w:asciiTheme="majorHAnsi" w:hAnsiTheme="majorHAnsi" w:cstheme="majorHAnsi"/>
        </w:rPr>
        <w:t xml:space="preserve"> and c</w:t>
      </w:r>
      <w:r w:rsidRPr="00685E13">
        <w:rPr>
          <w:rFonts w:asciiTheme="majorHAnsi" w:hAnsiTheme="majorHAnsi" w:cstheme="majorHAnsi"/>
        </w:rPr>
        <w:t>alculate the percentage of cells</w:t>
      </w:r>
      <w:r w:rsidR="00304704">
        <w:rPr>
          <w:rFonts w:asciiTheme="majorHAnsi" w:hAnsiTheme="majorHAnsi" w:cstheme="majorHAnsi"/>
        </w:rPr>
        <w:t xml:space="preserve"> </w:t>
      </w:r>
      <w:r w:rsidR="00304704" w:rsidRPr="00304704">
        <w:rPr>
          <w:rFonts w:asciiTheme="majorHAnsi" w:hAnsiTheme="majorHAnsi" w:cstheme="majorHAnsi"/>
          <w:b/>
          <w:bCs/>
        </w:rPr>
        <w:t>[1]</w:t>
      </w:r>
      <w:r w:rsidRPr="00685E13">
        <w:rPr>
          <w:rFonts w:asciiTheme="majorHAnsi" w:hAnsiTheme="majorHAnsi" w:cstheme="majorHAnsi"/>
        </w:rPr>
        <w:t>.</w:t>
      </w:r>
      <w:r w:rsidR="005D30B6">
        <w:rPr>
          <w:rFonts w:asciiTheme="majorHAnsi" w:hAnsiTheme="majorHAnsi" w:cstheme="majorHAnsi"/>
        </w:rPr>
        <w:t xml:space="preserve"> </w:t>
      </w:r>
    </w:p>
    <w:p w14:paraId="2A1DA225" w14:textId="18123C52" w:rsidR="00E31A0C" w:rsidRPr="005D30B6" w:rsidRDefault="00E31A0C" w:rsidP="005D30B6">
      <w:pPr>
        <w:pStyle w:val="ListParagraph"/>
        <w:widowControl w:val="0"/>
        <w:spacing w:before="120"/>
        <w:ind w:left="907"/>
        <w:contextualSpacing w:val="0"/>
        <w:jc w:val="both"/>
        <w:rPr>
          <w:rFonts w:asciiTheme="majorHAnsi" w:hAnsiTheme="majorHAnsi" w:cstheme="majorHAnsi"/>
          <w:b/>
          <w:bCs/>
        </w:rPr>
      </w:pPr>
      <w:r w:rsidRPr="005D30B6">
        <w:rPr>
          <w:rFonts w:asciiTheme="majorHAnsi" w:hAnsiTheme="majorHAnsi" w:cstheme="majorHAnsi"/>
          <w:highlight w:val="yellow"/>
        </w:rPr>
        <w:t>Authors: Please provide the screen capture videos for steps 3.3, 4.2</w:t>
      </w:r>
      <w:r w:rsidR="005D30B6" w:rsidRPr="005D30B6">
        <w:rPr>
          <w:rFonts w:asciiTheme="majorHAnsi" w:hAnsiTheme="majorHAnsi" w:cstheme="majorHAnsi"/>
          <w:highlight w:val="yellow"/>
        </w:rPr>
        <w:t>,</w:t>
      </w:r>
      <w:r w:rsidRPr="005D30B6">
        <w:rPr>
          <w:rFonts w:asciiTheme="majorHAnsi" w:hAnsiTheme="majorHAnsi" w:cstheme="majorHAnsi"/>
          <w:highlight w:val="yellow"/>
        </w:rPr>
        <w:t xml:space="preserve"> and 4.3 in your manuscript on your project page. I will write the voice</w:t>
      </w:r>
      <w:r w:rsidR="00087948" w:rsidRPr="005D30B6">
        <w:rPr>
          <w:rFonts w:asciiTheme="majorHAnsi" w:hAnsiTheme="majorHAnsi" w:cstheme="majorHAnsi"/>
          <w:highlight w:val="yellow"/>
        </w:rPr>
        <w:t>-</w:t>
      </w:r>
      <w:r w:rsidRPr="005D30B6">
        <w:rPr>
          <w:rFonts w:asciiTheme="majorHAnsi" w:hAnsiTheme="majorHAnsi" w:cstheme="majorHAnsi"/>
          <w:highlight w:val="yellow"/>
        </w:rPr>
        <w:t xml:space="preserve">over narration to match the shots. </w:t>
      </w:r>
      <w:hyperlink r:id="rId26" w:history="1">
        <w:r w:rsidRPr="005D30B6">
          <w:rPr>
            <w:rStyle w:val="Hyperlink"/>
            <w:rFonts w:ascii="Arial" w:hAnsi="Arial" w:cs="Arial"/>
            <w:sz w:val="19"/>
            <w:szCs w:val="19"/>
            <w:highlight w:val="yellow"/>
            <w:shd w:val="clear" w:color="auto" w:fill="FFFFFF"/>
          </w:rPr>
          <w:t>https://www.jove.com/account/file-uploader?src=19138188</w:t>
        </w:r>
      </w:hyperlink>
    </w:p>
    <w:p w14:paraId="6C04E1D4" w14:textId="4397535D" w:rsidR="00DC0489" w:rsidRPr="004A3BF7" w:rsidRDefault="00E31A0C" w:rsidP="004E5E72">
      <w:pPr>
        <w:pStyle w:val="ListParagraph"/>
        <w:widowControl w:val="0"/>
        <w:numPr>
          <w:ilvl w:val="2"/>
          <w:numId w:val="3"/>
        </w:numPr>
        <w:spacing w:before="120"/>
        <w:contextualSpacing w:val="0"/>
        <w:jc w:val="both"/>
        <w:rPr>
          <w:rFonts w:asciiTheme="majorHAnsi" w:hAnsiTheme="majorHAnsi" w:cstheme="majorHAnsi"/>
        </w:rPr>
      </w:pPr>
      <w:r w:rsidRPr="004A3BF7">
        <w:rPr>
          <w:rFonts w:asciiTheme="majorHAnsi" w:hAnsiTheme="majorHAnsi" w:cstheme="majorHAnsi"/>
        </w:rPr>
        <w:t xml:space="preserve">SCREEN: </w:t>
      </w:r>
      <w:r w:rsidR="006C78BF" w:rsidRPr="004A3BF7">
        <w:rPr>
          <w:rFonts w:asciiTheme="majorHAnsi" w:hAnsiTheme="majorHAnsi" w:cstheme="majorHAnsi"/>
          <w:highlight w:val="yellow"/>
        </w:rPr>
        <w:t>To be provided by the authors:</w:t>
      </w:r>
      <w:r w:rsidR="006C78BF" w:rsidRPr="004A3BF7">
        <w:rPr>
          <w:rFonts w:asciiTheme="majorHAnsi" w:hAnsiTheme="majorHAnsi" w:cstheme="majorHAnsi"/>
        </w:rPr>
        <w:t xml:space="preserve"> </w:t>
      </w:r>
      <w:r w:rsidR="004A3BF7">
        <w:t>Image analysis software being opened, images being imported</w:t>
      </w:r>
      <w:r w:rsidR="00B5144A">
        <w:t>,</w:t>
      </w:r>
      <w:r w:rsidR="004A3BF7">
        <w:t xml:space="preserve"> and cells </w:t>
      </w:r>
      <w:r w:rsidR="00EB6E93">
        <w:t>being</w:t>
      </w:r>
      <w:r w:rsidR="004A3BF7">
        <w:t xml:space="preserve"> counted.</w:t>
      </w:r>
    </w:p>
    <w:bookmarkEnd w:id="2"/>
    <w:p w14:paraId="15CE7A42" w14:textId="61C131E6" w:rsidR="00685E13" w:rsidRPr="00685E13" w:rsidRDefault="00DC0489" w:rsidP="005D30B6">
      <w:pPr>
        <w:pStyle w:val="ListParagraph"/>
        <w:widowControl w:val="0"/>
        <w:numPr>
          <w:ilvl w:val="0"/>
          <w:numId w:val="3"/>
        </w:numPr>
        <w:spacing w:before="120"/>
        <w:contextualSpacing w:val="0"/>
        <w:jc w:val="both"/>
        <w:rPr>
          <w:rFonts w:asciiTheme="majorHAnsi" w:hAnsiTheme="majorHAnsi" w:cstheme="majorHAnsi"/>
          <w:b/>
          <w:bCs/>
        </w:rPr>
      </w:pPr>
      <w:r w:rsidRPr="00685E13">
        <w:rPr>
          <w:rFonts w:asciiTheme="majorHAnsi" w:hAnsiTheme="majorHAnsi" w:cstheme="majorHAnsi"/>
          <w:b/>
          <w:bCs/>
        </w:rPr>
        <w:t xml:space="preserve">Electrophysiological </w:t>
      </w:r>
      <w:r w:rsidR="00304704">
        <w:rPr>
          <w:rFonts w:asciiTheme="majorHAnsi" w:hAnsiTheme="majorHAnsi" w:cstheme="majorHAnsi"/>
          <w:b/>
          <w:bCs/>
        </w:rPr>
        <w:t>R</w:t>
      </w:r>
      <w:r w:rsidRPr="00685E13">
        <w:rPr>
          <w:rFonts w:asciiTheme="majorHAnsi" w:hAnsiTheme="majorHAnsi" w:cstheme="majorHAnsi"/>
          <w:b/>
          <w:bCs/>
        </w:rPr>
        <w:t>ecording</w:t>
      </w:r>
      <w:bookmarkStart w:id="3" w:name="_Hlk74510009"/>
    </w:p>
    <w:p w14:paraId="02C81880" w14:textId="26CAB339" w:rsidR="006C78BF" w:rsidRPr="00087948" w:rsidRDefault="00087948" w:rsidP="005D30B6">
      <w:pPr>
        <w:pStyle w:val="ListParagraph"/>
        <w:widowControl w:val="0"/>
        <w:numPr>
          <w:ilvl w:val="1"/>
          <w:numId w:val="3"/>
        </w:numPr>
        <w:spacing w:before="120"/>
        <w:contextualSpacing w:val="0"/>
        <w:jc w:val="both"/>
        <w:rPr>
          <w:rFonts w:asciiTheme="majorHAnsi" w:hAnsiTheme="majorHAnsi" w:cstheme="majorHAnsi"/>
        </w:rPr>
      </w:pPr>
      <w:r w:rsidRPr="00087948">
        <w:rPr>
          <w:rFonts w:asciiTheme="majorHAnsi" w:hAnsiTheme="majorHAnsi" w:cstheme="majorHAnsi"/>
        </w:rPr>
        <w:t>U</w:t>
      </w:r>
      <w:r w:rsidR="006C78BF" w:rsidRPr="00087948">
        <w:rPr>
          <w:rFonts w:asciiTheme="majorHAnsi" w:hAnsiTheme="majorHAnsi" w:cstheme="majorHAnsi"/>
        </w:rPr>
        <w:t>se</w:t>
      </w:r>
      <w:r w:rsidR="00DC0489" w:rsidRPr="00087948">
        <w:rPr>
          <w:rFonts w:asciiTheme="majorHAnsi" w:hAnsiTheme="majorHAnsi" w:cstheme="majorHAnsi"/>
        </w:rPr>
        <w:t xml:space="preserve"> </w:t>
      </w:r>
      <w:r w:rsidR="00304704" w:rsidRPr="00087948">
        <w:rPr>
          <w:rFonts w:asciiTheme="majorHAnsi" w:hAnsiTheme="majorHAnsi" w:cstheme="majorHAnsi"/>
        </w:rPr>
        <w:t>any</w:t>
      </w:r>
      <w:r w:rsidR="00DC0489" w:rsidRPr="00087948">
        <w:rPr>
          <w:rFonts w:asciiTheme="majorHAnsi" w:hAnsiTheme="majorHAnsi" w:cstheme="majorHAnsi"/>
        </w:rPr>
        <w:t xml:space="preserve"> commercially available software</w:t>
      </w:r>
      <w:r w:rsidR="006C78BF" w:rsidRPr="00087948">
        <w:rPr>
          <w:rFonts w:asciiTheme="majorHAnsi" w:hAnsiTheme="majorHAnsi" w:cstheme="majorHAnsi"/>
        </w:rPr>
        <w:t xml:space="preserve"> </w:t>
      </w:r>
      <w:r w:rsidR="006C78BF" w:rsidRPr="00087948">
        <w:rPr>
          <w:rFonts w:asciiTheme="majorHAnsi" w:hAnsiTheme="majorHAnsi" w:cstheme="majorHAnsi"/>
          <w:b/>
          <w:bCs/>
        </w:rPr>
        <w:t>[1]</w:t>
      </w:r>
      <w:r w:rsidRPr="00087948">
        <w:rPr>
          <w:rFonts w:asciiTheme="majorHAnsi" w:hAnsiTheme="majorHAnsi" w:cstheme="majorHAnsi"/>
          <w:b/>
          <w:bCs/>
        </w:rPr>
        <w:t xml:space="preserve"> </w:t>
      </w:r>
      <w:r>
        <w:rPr>
          <w:rFonts w:asciiTheme="majorHAnsi" w:hAnsiTheme="majorHAnsi" w:cstheme="majorHAnsi"/>
        </w:rPr>
        <w:t xml:space="preserve">to </w:t>
      </w:r>
      <w:r w:rsidRPr="00087948">
        <w:rPr>
          <w:rFonts w:asciiTheme="majorHAnsi" w:hAnsiTheme="majorHAnsi" w:cstheme="majorHAnsi"/>
        </w:rPr>
        <w:t xml:space="preserve">perform </w:t>
      </w:r>
      <w:r>
        <w:rPr>
          <w:rFonts w:asciiTheme="majorHAnsi" w:hAnsiTheme="majorHAnsi" w:cstheme="majorHAnsi"/>
        </w:rPr>
        <w:t xml:space="preserve">the </w:t>
      </w:r>
      <w:r w:rsidRPr="00087948">
        <w:rPr>
          <w:rFonts w:asciiTheme="majorHAnsi" w:hAnsiTheme="majorHAnsi" w:cstheme="majorHAnsi"/>
        </w:rPr>
        <w:t>electrophysiological recording</w:t>
      </w:r>
      <w:r w:rsidR="00304704" w:rsidRPr="00087948">
        <w:rPr>
          <w:rFonts w:asciiTheme="majorHAnsi" w:hAnsiTheme="majorHAnsi" w:cstheme="majorHAnsi"/>
        </w:rPr>
        <w:t xml:space="preserve"> </w:t>
      </w:r>
      <w:bookmarkEnd w:id="3"/>
      <w:r w:rsidRPr="00087948">
        <w:rPr>
          <w:rFonts w:asciiTheme="majorHAnsi" w:hAnsiTheme="majorHAnsi" w:cstheme="majorHAnsi"/>
        </w:rPr>
        <w:t xml:space="preserve">of </w:t>
      </w:r>
      <w:r w:rsidR="00DC0489" w:rsidRPr="00087948">
        <w:rPr>
          <w:rFonts w:asciiTheme="majorHAnsi" w:hAnsiTheme="majorHAnsi" w:cstheme="majorHAnsi"/>
        </w:rPr>
        <w:t xml:space="preserve">glutamatergic neurons </w:t>
      </w:r>
      <w:r w:rsidR="004A3BF7">
        <w:rPr>
          <w:rFonts w:asciiTheme="majorHAnsi" w:hAnsiTheme="majorHAnsi" w:cstheme="majorHAnsi"/>
        </w:rPr>
        <w:t>on</w:t>
      </w:r>
      <w:r w:rsidR="00DC0489" w:rsidRPr="00087948">
        <w:rPr>
          <w:rFonts w:asciiTheme="majorHAnsi" w:hAnsiTheme="majorHAnsi" w:cstheme="majorHAnsi"/>
        </w:rPr>
        <w:t xml:space="preserve"> </w:t>
      </w:r>
      <w:r w:rsidR="00B5144A">
        <w:rPr>
          <w:rFonts w:asciiTheme="majorHAnsi" w:hAnsiTheme="majorHAnsi" w:cstheme="majorHAnsi"/>
        </w:rPr>
        <w:t xml:space="preserve">the </w:t>
      </w:r>
      <w:r w:rsidR="00DC0489" w:rsidRPr="00087948">
        <w:rPr>
          <w:rFonts w:asciiTheme="majorHAnsi" w:hAnsiTheme="majorHAnsi" w:cstheme="majorHAnsi"/>
        </w:rPr>
        <w:t>2</w:t>
      </w:r>
      <w:r w:rsidR="004A3BF7">
        <w:rPr>
          <w:rFonts w:asciiTheme="majorHAnsi" w:hAnsiTheme="majorHAnsi" w:cstheme="majorHAnsi"/>
        </w:rPr>
        <w:t>1</w:t>
      </w:r>
      <w:r w:rsidR="004A3BF7" w:rsidRPr="004A3BF7">
        <w:rPr>
          <w:rFonts w:asciiTheme="majorHAnsi" w:hAnsiTheme="majorHAnsi" w:cstheme="majorHAnsi"/>
          <w:vertAlign w:val="superscript"/>
        </w:rPr>
        <w:t>st</w:t>
      </w:r>
      <w:r w:rsidR="004A3BF7">
        <w:rPr>
          <w:rFonts w:asciiTheme="majorHAnsi" w:hAnsiTheme="majorHAnsi" w:cstheme="majorHAnsi"/>
        </w:rPr>
        <w:t xml:space="preserve"> day </w:t>
      </w:r>
      <w:r w:rsidR="00DC0489" w:rsidRPr="00087948">
        <w:rPr>
          <w:rFonts w:asciiTheme="majorHAnsi" w:hAnsiTheme="majorHAnsi" w:cstheme="majorHAnsi"/>
        </w:rPr>
        <w:t xml:space="preserve">before seeding </w:t>
      </w:r>
      <w:r w:rsidR="00C9705F" w:rsidRPr="00087948">
        <w:rPr>
          <w:rFonts w:asciiTheme="majorHAnsi" w:hAnsiTheme="majorHAnsi" w:cstheme="majorHAnsi"/>
        </w:rPr>
        <w:t>pediatric high-grade glioma</w:t>
      </w:r>
      <w:r w:rsidR="00DC0489" w:rsidRPr="00087948">
        <w:rPr>
          <w:rFonts w:asciiTheme="majorHAnsi" w:hAnsiTheme="majorHAnsi" w:cstheme="majorHAnsi"/>
        </w:rPr>
        <w:t xml:space="preserve"> cells</w:t>
      </w:r>
      <w:r w:rsidR="00304704" w:rsidRPr="00087948">
        <w:rPr>
          <w:rFonts w:asciiTheme="majorHAnsi" w:hAnsiTheme="majorHAnsi" w:cstheme="majorHAnsi"/>
        </w:rPr>
        <w:t xml:space="preserve"> </w:t>
      </w:r>
      <w:r w:rsidR="00304704" w:rsidRPr="00087948">
        <w:rPr>
          <w:rFonts w:asciiTheme="majorHAnsi" w:hAnsiTheme="majorHAnsi" w:cstheme="majorHAnsi"/>
          <w:b/>
          <w:bCs/>
        </w:rPr>
        <w:t>[</w:t>
      </w:r>
      <w:r w:rsidR="006C78BF" w:rsidRPr="00087948">
        <w:rPr>
          <w:rFonts w:asciiTheme="majorHAnsi" w:hAnsiTheme="majorHAnsi" w:cstheme="majorHAnsi"/>
          <w:b/>
          <w:bCs/>
        </w:rPr>
        <w:t>2</w:t>
      </w:r>
      <w:r w:rsidR="00304704" w:rsidRPr="00087948">
        <w:rPr>
          <w:rFonts w:asciiTheme="majorHAnsi" w:hAnsiTheme="majorHAnsi" w:cstheme="majorHAnsi"/>
          <w:b/>
          <w:bCs/>
        </w:rPr>
        <w:t>]</w:t>
      </w:r>
      <w:r w:rsidR="00DC0489" w:rsidRPr="00087948">
        <w:rPr>
          <w:rFonts w:asciiTheme="majorHAnsi" w:hAnsiTheme="majorHAnsi" w:cstheme="majorHAnsi"/>
          <w:b/>
          <w:bCs/>
        </w:rPr>
        <w:t>.</w:t>
      </w:r>
      <w:r w:rsidR="00DC0489" w:rsidRPr="00087948">
        <w:rPr>
          <w:rFonts w:asciiTheme="majorHAnsi" w:hAnsiTheme="majorHAnsi" w:cstheme="majorHAnsi"/>
        </w:rPr>
        <w:t xml:space="preserve"> </w:t>
      </w:r>
    </w:p>
    <w:p w14:paraId="5DA714D1" w14:textId="0E4AF006" w:rsidR="006C78BF" w:rsidRDefault="006C78BF" w:rsidP="005D30B6">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Talent sitting on </w:t>
      </w:r>
      <w:r w:rsidR="00087948">
        <w:rPr>
          <w:rFonts w:asciiTheme="majorHAnsi" w:hAnsiTheme="majorHAnsi" w:cstheme="majorHAnsi"/>
        </w:rPr>
        <w:t xml:space="preserve">the </w:t>
      </w:r>
      <w:r>
        <w:rPr>
          <w:rFonts w:asciiTheme="majorHAnsi" w:hAnsiTheme="majorHAnsi" w:cstheme="majorHAnsi"/>
        </w:rPr>
        <w:t>computer and opening electrophysiological recording software</w:t>
      </w:r>
    </w:p>
    <w:p w14:paraId="032AD00C" w14:textId="34371D4A" w:rsidR="006C78BF" w:rsidRDefault="006C78BF" w:rsidP="005D30B6">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6C78BF">
        <w:rPr>
          <w:rFonts w:asciiTheme="majorHAnsi" w:hAnsiTheme="majorHAnsi" w:cstheme="majorHAnsi"/>
          <w:highlight w:val="yellow"/>
        </w:rPr>
        <w:t>To be provided by the authors:</w:t>
      </w:r>
      <w:r>
        <w:rPr>
          <w:rFonts w:asciiTheme="majorHAnsi" w:hAnsiTheme="majorHAnsi" w:cstheme="majorHAnsi"/>
        </w:rPr>
        <w:t xml:space="preserve"> Electrophysiological recording of glutam</w:t>
      </w:r>
      <w:r w:rsidR="00087948">
        <w:rPr>
          <w:rFonts w:asciiTheme="majorHAnsi" w:hAnsiTheme="majorHAnsi" w:cstheme="majorHAnsi"/>
        </w:rPr>
        <w:t>at</w:t>
      </w:r>
      <w:r>
        <w:rPr>
          <w:rFonts w:asciiTheme="majorHAnsi" w:hAnsiTheme="majorHAnsi" w:cstheme="majorHAnsi"/>
        </w:rPr>
        <w:t>ergic neurons at 21</w:t>
      </w:r>
      <w:r w:rsidR="004A3BF7" w:rsidRPr="004A3BF7">
        <w:rPr>
          <w:rFonts w:asciiTheme="majorHAnsi" w:hAnsiTheme="majorHAnsi" w:cstheme="majorHAnsi"/>
          <w:vertAlign w:val="superscript"/>
        </w:rPr>
        <w:t>st</w:t>
      </w:r>
      <w:r w:rsidR="004A3BF7">
        <w:rPr>
          <w:rFonts w:asciiTheme="majorHAnsi" w:hAnsiTheme="majorHAnsi" w:cstheme="majorHAnsi"/>
        </w:rPr>
        <w:t xml:space="preserve"> day</w:t>
      </w:r>
    </w:p>
    <w:p w14:paraId="09DEAA23" w14:textId="77777777" w:rsidR="005D30B6" w:rsidRDefault="005D30B6" w:rsidP="005D30B6">
      <w:pPr>
        <w:pStyle w:val="ListParagraph"/>
        <w:widowControl w:val="0"/>
        <w:spacing w:before="120"/>
        <w:ind w:left="1627"/>
        <w:contextualSpacing w:val="0"/>
        <w:jc w:val="both"/>
        <w:rPr>
          <w:rFonts w:asciiTheme="majorHAnsi" w:hAnsiTheme="majorHAnsi" w:cstheme="majorHAnsi"/>
        </w:rPr>
      </w:pPr>
    </w:p>
    <w:p w14:paraId="406B7B9E" w14:textId="494A5478" w:rsidR="00685E13" w:rsidRDefault="00087948" w:rsidP="005D30B6">
      <w:pPr>
        <w:pStyle w:val="ListParagraph"/>
        <w:widowControl w:val="0"/>
        <w:numPr>
          <w:ilvl w:val="1"/>
          <w:numId w:val="3"/>
        </w:numPr>
        <w:spacing w:before="120"/>
        <w:contextualSpacing w:val="0"/>
        <w:jc w:val="both"/>
        <w:rPr>
          <w:rFonts w:asciiTheme="majorHAnsi" w:hAnsiTheme="majorHAnsi" w:cstheme="majorHAnsi"/>
        </w:rPr>
      </w:pPr>
      <w:r>
        <w:rPr>
          <w:rFonts w:asciiTheme="majorHAnsi" w:hAnsiTheme="majorHAnsi" w:cstheme="majorHAnsi"/>
        </w:rPr>
        <w:t>Perform</w:t>
      </w:r>
      <w:r w:rsidRPr="006C78BF">
        <w:rPr>
          <w:rFonts w:asciiTheme="majorHAnsi" w:hAnsiTheme="majorHAnsi" w:cstheme="majorHAnsi"/>
        </w:rPr>
        <w:t xml:space="preserve"> a second</w:t>
      </w:r>
      <w:r>
        <w:rPr>
          <w:rFonts w:asciiTheme="majorHAnsi" w:hAnsiTheme="majorHAnsi" w:cstheme="majorHAnsi"/>
        </w:rPr>
        <w:t xml:space="preserve"> electrophysiological</w:t>
      </w:r>
      <w:r w:rsidRPr="006C78BF">
        <w:rPr>
          <w:rFonts w:asciiTheme="majorHAnsi" w:hAnsiTheme="majorHAnsi" w:cstheme="majorHAnsi"/>
        </w:rPr>
        <w:t xml:space="preserve"> recording </w:t>
      </w:r>
      <w:r>
        <w:rPr>
          <w:rFonts w:asciiTheme="majorHAnsi" w:hAnsiTheme="majorHAnsi" w:cstheme="majorHAnsi"/>
        </w:rPr>
        <w:t>of</w:t>
      </w:r>
      <w:r w:rsidR="00DC0489" w:rsidRPr="006C78BF">
        <w:rPr>
          <w:rFonts w:asciiTheme="majorHAnsi" w:hAnsiTheme="majorHAnsi" w:cstheme="majorHAnsi"/>
        </w:rPr>
        <w:t xml:space="preserve"> the differentiated glutamatergic neurons</w:t>
      </w:r>
      <w:r>
        <w:rPr>
          <w:rFonts w:asciiTheme="majorHAnsi" w:hAnsiTheme="majorHAnsi" w:cstheme="majorHAnsi"/>
        </w:rPr>
        <w:t xml:space="preserve"> cultured</w:t>
      </w:r>
      <w:r w:rsidR="004A3BF7">
        <w:rPr>
          <w:rFonts w:asciiTheme="majorHAnsi" w:hAnsiTheme="majorHAnsi" w:cstheme="majorHAnsi"/>
        </w:rPr>
        <w:t xml:space="preserve"> as control,</w:t>
      </w:r>
      <w:r>
        <w:rPr>
          <w:rFonts w:asciiTheme="majorHAnsi" w:hAnsiTheme="majorHAnsi" w:cstheme="majorHAnsi"/>
        </w:rPr>
        <w:t xml:space="preserve"> parallel to </w:t>
      </w:r>
      <w:r w:rsidR="00B5144A">
        <w:rPr>
          <w:rFonts w:asciiTheme="majorHAnsi" w:hAnsiTheme="majorHAnsi" w:cstheme="majorHAnsi"/>
        </w:rPr>
        <w:t xml:space="preserve">the </w:t>
      </w:r>
      <w:r>
        <w:rPr>
          <w:rFonts w:asciiTheme="majorHAnsi" w:hAnsiTheme="majorHAnsi" w:cstheme="majorHAnsi"/>
        </w:rPr>
        <w:t xml:space="preserve">co-culture </w:t>
      </w:r>
      <w:r w:rsidR="00304704" w:rsidRPr="006C78BF">
        <w:rPr>
          <w:rFonts w:asciiTheme="majorHAnsi" w:hAnsiTheme="majorHAnsi" w:cstheme="majorHAnsi"/>
          <w:b/>
          <w:bCs/>
        </w:rPr>
        <w:t>[</w:t>
      </w:r>
      <w:r w:rsidR="006C78BF">
        <w:rPr>
          <w:rFonts w:asciiTheme="majorHAnsi" w:hAnsiTheme="majorHAnsi" w:cstheme="majorHAnsi"/>
          <w:b/>
          <w:bCs/>
        </w:rPr>
        <w:t>1</w:t>
      </w:r>
      <w:r w:rsidR="00304704" w:rsidRPr="006C78BF">
        <w:rPr>
          <w:rFonts w:asciiTheme="majorHAnsi" w:hAnsiTheme="majorHAnsi" w:cstheme="majorHAnsi"/>
          <w:b/>
          <w:bCs/>
        </w:rPr>
        <w:t>]</w:t>
      </w:r>
      <w:r w:rsidR="00DC0489" w:rsidRPr="006C78BF">
        <w:rPr>
          <w:rFonts w:asciiTheme="majorHAnsi" w:hAnsiTheme="majorHAnsi" w:cstheme="majorHAnsi"/>
        </w:rPr>
        <w:t>.</w:t>
      </w:r>
    </w:p>
    <w:p w14:paraId="1162FDF6" w14:textId="3E31C19A" w:rsidR="006C78BF" w:rsidRDefault="006C78BF" w:rsidP="005D30B6">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t xml:space="preserve">SCREEN: </w:t>
      </w:r>
      <w:r w:rsidRPr="006C78BF">
        <w:rPr>
          <w:rFonts w:asciiTheme="majorHAnsi" w:hAnsiTheme="majorHAnsi" w:cstheme="majorHAnsi"/>
          <w:highlight w:val="yellow"/>
        </w:rPr>
        <w:t>To be provided by the authors:</w:t>
      </w:r>
      <w:r>
        <w:rPr>
          <w:rFonts w:asciiTheme="majorHAnsi" w:hAnsiTheme="majorHAnsi" w:cstheme="majorHAnsi"/>
        </w:rPr>
        <w:t xml:space="preserve"> Electrophysiological recording of differentiated neurons cultured for additional 48 hours</w:t>
      </w:r>
    </w:p>
    <w:p w14:paraId="15DD1654" w14:textId="77777777" w:rsidR="005D30B6" w:rsidRPr="006C78BF" w:rsidRDefault="005D30B6" w:rsidP="005D30B6">
      <w:pPr>
        <w:pStyle w:val="ListParagraph"/>
        <w:widowControl w:val="0"/>
        <w:spacing w:before="120"/>
        <w:ind w:left="1627"/>
        <w:contextualSpacing w:val="0"/>
        <w:jc w:val="both"/>
        <w:rPr>
          <w:rFonts w:asciiTheme="majorHAnsi" w:hAnsiTheme="majorHAnsi" w:cstheme="majorHAnsi"/>
        </w:rPr>
      </w:pPr>
    </w:p>
    <w:p w14:paraId="00AB1CDB" w14:textId="31C34982" w:rsidR="005D30B6" w:rsidRPr="005D30B6" w:rsidRDefault="00DC0489" w:rsidP="005D30B6">
      <w:pPr>
        <w:pStyle w:val="ListParagraph"/>
        <w:widowControl w:val="0"/>
        <w:numPr>
          <w:ilvl w:val="1"/>
          <w:numId w:val="3"/>
        </w:numPr>
        <w:spacing w:before="120"/>
        <w:contextualSpacing w:val="0"/>
        <w:jc w:val="both"/>
        <w:rPr>
          <w:rFonts w:asciiTheme="majorHAnsi" w:hAnsiTheme="majorHAnsi" w:cstheme="majorHAnsi"/>
          <w:b/>
          <w:bCs/>
        </w:rPr>
      </w:pPr>
      <w:r w:rsidRPr="00685E13">
        <w:rPr>
          <w:rFonts w:asciiTheme="majorHAnsi" w:hAnsiTheme="majorHAnsi" w:cstheme="majorHAnsi"/>
        </w:rPr>
        <w:t>Perform a</w:t>
      </w:r>
      <w:r w:rsidR="00304704">
        <w:rPr>
          <w:rFonts w:asciiTheme="majorHAnsi" w:hAnsiTheme="majorHAnsi" w:cstheme="majorHAnsi"/>
        </w:rPr>
        <w:t xml:space="preserve">nother </w:t>
      </w:r>
      <w:r w:rsidRPr="00685E13">
        <w:rPr>
          <w:rFonts w:asciiTheme="majorHAnsi" w:hAnsiTheme="majorHAnsi" w:cstheme="majorHAnsi"/>
        </w:rPr>
        <w:t xml:space="preserve">electrophysiological recording </w:t>
      </w:r>
      <w:r w:rsidR="00087948">
        <w:rPr>
          <w:rFonts w:asciiTheme="majorHAnsi" w:hAnsiTheme="majorHAnsi" w:cstheme="majorHAnsi"/>
        </w:rPr>
        <w:t>on</w:t>
      </w:r>
      <w:r w:rsidRPr="00685E13">
        <w:rPr>
          <w:rFonts w:asciiTheme="majorHAnsi" w:hAnsiTheme="majorHAnsi" w:cstheme="majorHAnsi"/>
        </w:rPr>
        <w:t xml:space="preserve"> </w:t>
      </w:r>
      <w:r w:rsidR="00B5144A">
        <w:rPr>
          <w:rFonts w:asciiTheme="majorHAnsi" w:hAnsiTheme="majorHAnsi" w:cstheme="majorHAnsi"/>
        </w:rPr>
        <w:t xml:space="preserve">the </w:t>
      </w:r>
      <w:r w:rsidRPr="00685E13">
        <w:rPr>
          <w:rFonts w:asciiTheme="majorHAnsi" w:hAnsiTheme="majorHAnsi" w:cstheme="majorHAnsi"/>
        </w:rPr>
        <w:t>23</w:t>
      </w:r>
      <w:r w:rsidR="004A3BF7" w:rsidRPr="004A3BF7">
        <w:rPr>
          <w:rFonts w:asciiTheme="majorHAnsi" w:hAnsiTheme="majorHAnsi" w:cstheme="majorHAnsi"/>
          <w:vertAlign w:val="superscript"/>
        </w:rPr>
        <w:t>rd</w:t>
      </w:r>
      <w:r w:rsidR="004A3BF7">
        <w:rPr>
          <w:rFonts w:asciiTheme="majorHAnsi" w:hAnsiTheme="majorHAnsi" w:cstheme="majorHAnsi"/>
        </w:rPr>
        <w:t xml:space="preserve"> day</w:t>
      </w:r>
      <w:r w:rsidRPr="00685E13">
        <w:rPr>
          <w:rFonts w:asciiTheme="majorHAnsi" w:hAnsiTheme="majorHAnsi" w:cstheme="majorHAnsi"/>
        </w:rPr>
        <w:t xml:space="preserve"> after </w:t>
      </w:r>
      <w:r w:rsidR="00087948">
        <w:rPr>
          <w:rFonts w:asciiTheme="majorHAnsi" w:hAnsiTheme="majorHAnsi" w:cstheme="majorHAnsi"/>
        </w:rPr>
        <w:t>two</w:t>
      </w:r>
      <w:r w:rsidRPr="00685E13">
        <w:rPr>
          <w:rFonts w:asciiTheme="majorHAnsi" w:hAnsiTheme="majorHAnsi" w:cstheme="majorHAnsi"/>
        </w:rPr>
        <w:t xml:space="preserve"> days of </w:t>
      </w:r>
      <w:r w:rsidR="00B5144A">
        <w:rPr>
          <w:rFonts w:asciiTheme="majorHAnsi" w:hAnsiTheme="majorHAnsi" w:cstheme="majorHAnsi"/>
        </w:rPr>
        <w:t xml:space="preserve">the </w:t>
      </w:r>
      <w:r w:rsidRPr="00685E13">
        <w:rPr>
          <w:rFonts w:asciiTheme="majorHAnsi" w:hAnsiTheme="majorHAnsi" w:cstheme="majorHAnsi"/>
        </w:rPr>
        <w:t>co-culture</w:t>
      </w:r>
      <w:r w:rsidR="00304704">
        <w:rPr>
          <w:rFonts w:asciiTheme="majorHAnsi" w:hAnsiTheme="majorHAnsi" w:cstheme="majorHAnsi"/>
        </w:rPr>
        <w:t xml:space="preserve"> </w:t>
      </w:r>
      <w:r w:rsidR="00304704" w:rsidRPr="00304704">
        <w:rPr>
          <w:rFonts w:asciiTheme="majorHAnsi" w:hAnsiTheme="majorHAnsi" w:cstheme="majorHAnsi"/>
          <w:b/>
          <w:bCs/>
        </w:rPr>
        <w:t>[1]</w:t>
      </w:r>
      <w:r w:rsidRPr="00685E13" w:rsidDel="00733FFD">
        <w:rPr>
          <w:rFonts w:asciiTheme="majorHAnsi" w:hAnsiTheme="majorHAnsi" w:cstheme="majorHAnsi"/>
        </w:rPr>
        <w:t>.</w:t>
      </w:r>
    </w:p>
    <w:p w14:paraId="6DF68BCD" w14:textId="37B86ECE" w:rsidR="006C78BF" w:rsidRDefault="006C78BF" w:rsidP="005D30B6">
      <w:pPr>
        <w:pStyle w:val="ListParagraph"/>
        <w:widowControl w:val="0"/>
        <w:numPr>
          <w:ilvl w:val="2"/>
          <w:numId w:val="3"/>
        </w:numPr>
        <w:spacing w:before="120"/>
        <w:contextualSpacing w:val="0"/>
        <w:jc w:val="both"/>
        <w:rPr>
          <w:rFonts w:asciiTheme="majorHAnsi" w:hAnsiTheme="majorHAnsi" w:cstheme="majorHAnsi"/>
        </w:rPr>
      </w:pPr>
      <w:r>
        <w:rPr>
          <w:rFonts w:asciiTheme="majorHAnsi" w:hAnsiTheme="majorHAnsi" w:cstheme="majorHAnsi"/>
        </w:rPr>
        <w:lastRenderedPageBreak/>
        <w:t xml:space="preserve">SCREEN: </w:t>
      </w:r>
      <w:r w:rsidRPr="006C78BF">
        <w:rPr>
          <w:rFonts w:asciiTheme="majorHAnsi" w:hAnsiTheme="majorHAnsi" w:cstheme="majorHAnsi"/>
          <w:highlight w:val="yellow"/>
        </w:rPr>
        <w:t>To be provided by the authors:</w:t>
      </w:r>
      <w:r>
        <w:rPr>
          <w:rFonts w:asciiTheme="majorHAnsi" w:hAnsiTheme="majorHAnsi" w:cstheme="majorHAnsi"/>
        </w:rPr>
        <w:t xml:space="preserve"> Electrophysiological recording of co-culture at Day 23</w:t>
      </w:r>
    </w:p>
    <w:p w14:paraId="7EC8CA02" w14:textId="6F2F791E" w:rsidR="00A72FC5" w:rsidRDefault="00A72FC5" w:rsidP="005D30B6">
      <w:pPr>
        <w:rPr>
          <w:rFonts w:cstheme="minorHAnsi"/>
          <w:sz w:val="22"/>
          <w:szCs w:val="22"/>
        </w:rPr>
      </w:pPr>
    </w:p>
    <w:p w14:paraId="33BDA524" w14:textId="77777777" w:rsidR="004E0FC1" w:rsidRDefault="004E0FC1">
      <w:pPr>
        <w:rPr>
          <w:rFonts w:eastAsia="Times New Roman" w:cs="Calibri"/>
          <w:bCs/>
          <w:sz w:val="52"/>
          <w:szCs w:val="52"/>
        </w:rPr>
      </w:pPr>
      <w:r>
        <w:br w:type="page"/>
      </w:r>
    </w:p>
    <w:p w14:paraId="77FAA33D" w14:textId="1D57289C" w:rsidR="00790E8C" w:rsidRPr="00B07A3B" w:rsidRDefault="00790E8C" w:rsidP="005D30B6">
      <w:pPr>
        <w:pStyle w:val="Heading2"/>
        <w:jc w:val="center"/>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4"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4"/>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5"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5"/>
      <w:r>
        <w:rPr>
          <w:rFonts w:eastAsia="Times New Roman" w:cstheme="minorHAnsi"/>
          <w:bCs/>
        </w:rPr>
        <w:fldChar w:fldCharType="begin">
          <w:ffData>
            <w:name w:val="Text2"/>
            <w:enabled/>
            <w:calcOnExit w:val="0"/>
            <w:textInput/>
          </w:ffData>
        </w:fldChar>
      </w:r>
      <w:bookmarkStart w:id="6"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6"/>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468D76FE"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please keep the length of the voice</w:t>
      </w:r>
      <w:r w:rsidR="00087948">
        <w:rPr>
          <w:rFonts w:eastAsia="Times New Roman" w:cstheme="minorHAnsi"/>
          <w:bCs/>
        </w:rPr>
        <w:t>-</w:t>
      </w:r>
      <w:r w:rsidRPr="00B07A3B">
        <w:rPr>
          <w:rFonts w:eastAsia="Times New Roman" w:cstheme="minorHAnsi"/>
          <w:bCs/>
        </w:rPr>
        <w:t xml:space="preserve">over below 200 words. Current word count: </w:t>
      </w:r>
      <w:r w:rsidR="002500DC">
        <w:rPr>
          <w:rFonts w:eastAsia="Times New Roman" w:cstheme="minorHAnsi"/>
          <w:bCs/>
        </w:rPr>
        <w:t>1</w:t>
      </w:r>
      <w:r w:rsidR="004E0FC1">
        <w:rPr>
          <w:rFonts w:eastAsia="Times New Roman" w:cstheme="minorHAnsi"/>
          <w:bCs/>
        </w:rPr>
        <w:t>9</w:t>
      </w:r>
      <w:r w:rsidR="004A3BF7">
        <w:rPr>
          <w:rFonts w:eastAsia="Times New Roman" w:cstheme="minorHAnsi"/>
          <w:bCs/>
        </w:rPr>
        <w:t>8</w:t>
      </w:r>
      <w:r w:rsidR="00790E8C">
        <w:rPr>
          <w:rFonts w:eastAsia="Times New Roman" w:cstheme="minorHAnsi"/>
          <w:bCs/>
        </w:rPr>
        <w:t>. (Voiceover is the text that follows the two-digit numbers)</w:t>
      </w:r>
    </w:p>
    <w:p w14:paraId="1B7C8243" w14:textId="53A01630" w:rsidR="005E2B7E" w:rsidRPr="005D30B6" w:rsidRDefault="00873D1A" w:rsidP="005D30B6">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Please note that the video cannot include voice</w:t>
      </w:r>
      <w:r w:rsidR="00087948">
        <w:rPr>
          <w:rFonts w:eastAsia="Times New Roman" w:cstheme="minorHAnsi"/>
          <w:bCs/>
        </w:rPr>
        <w:t>-</w:t>
      </w:r>
      <w:r w:rsidRPr="00B07A3B">
        <w:rPr>
          <w:rFonts w:eastAsia="Times New Roman" w:cstheme="minorHAnsi"/>
          <w:bCs/>
        </w:rPr>
        <w:t xml:space="preserve">over without an accompanying visual. </w:t>
      </w:r>
    </w:p>
    <w:p w14:paraId="3BD71D34" w14:textId="0B465CA7" w:rsidR="00386193" w:rsidRPr="005D30B6" w:rsidRDefault="00CE10F2" w:rsidP="005D30B6">
      <w:pPr>
        <w:pStyle w:val="ListParagraph"/>
        <w:numPr>
          <w:ilvl w:val="0"/>
          <w:numId w:val="3"/>
        </w:numPr>
        <w:spacing w:before="240"/>
        <w:jc w:val="both"/>
        <w:outlineLvl w:val="0"/>
        <w:rPr>
          <w:rFonts w:cstheme="minorHAnsi"/>
          <w:lang w:eastAsia="zh-TW"/>
        </w:rPr>
      </w:pPr>
      <w:r w:rsidRPr="00B07A3B">
        <w:rPr>
          <w:rFonts w:cstheme="minorHAnsi"/>
          <w:b/>
        </w:rPr>
        <w:t xml:space="preserve">Results: </w:t>
      </w:r>
      <w:r w:rsidR="002500DC" w:rsidRPr="002500DC">
        <w:rPr>
          <w:rFonts w:asciiTheme="majorHAnsi" w:hAnsiTheme="majorHAnsi" w:cstheme="majorHAnsi"/>
          <w:b/>
          <w:bCs/>
        </w:rPr>
        <w:t>Co-culture of Glutamatergic Neurons and Pediatric High-Grade Glioma cells</w:t>
      </w:r>
    </w:p>
    <w:p w14:paraId="255D23BF" w14:textId="77777777" w:rsidR="005D30B6" w:rsidRPr="00386193" w:rsidRDefault="005D30B6" w:rsidP="005D30B6">
      <w:pPr>
        <w:pStyle w:val="ListParagraph"/>
        <w:spacing w:before="240"/>
        <w:ind w:left="360"/>
        <w:jc w:val="both"/>
        <w:outlineLvl w:val="0"/>
        <w:rPr>
          <w:rFonts w:cstheme="minorHAnsi"/>
          <w:lang w:eastAsia="zh-TW"/>
        </w:rPr>
      </w:pPr>
    </w:p>
    <w:p w14:paraId="4A01A186" w14:textId="22D6460C" w:rsidR="00386193" w:rsidRPr="00386193" w:rsidRDefault="004A3BF7" w:rsidP="005D30B6">
      <w:pPr>
        <w:pStyle w:val="ListParagraph"/>
        <w:numPr>
          <w:ilvl w:val="1"/>
          <w:numId w:val="3"/>
        </w:numPr>
        <w:spacing w:before="120"/>
        <w:contextualSpacing w:val="0"/>
        <w:jc w:val="both"/>
        <w:outlineLvl w:val="0"/>
        <w:rPr>
          <w:rFonts w:cstheme="minorHAnsi"/>
          <w:lang w:eastAsia="zh-TW"/>
        </w:rPr>
      </w:pPr>
      <w:r>
        <w:rPr>
          <w:rFonts w:asciiTheme="majorHAnsi" w:hAnsiTheme="majorHAnsi" w:cstheme="majorHAnsi"/>
        </w:rPr>
        <w:t>H</w:t>
      </w:r>
      <w:r w:rsidR="00386193">
        <w:rPr>
          <w:rFonts w:asciiTheme="majorHAnsi" w:hAnsiTheme="majorHAnsi" w:cstheme="majorHAnsi"/>
        </w:rPr>
        <w:t xml:space="preserve">uman </w:t>
      </w:r>
      <w:proofErr w:type="spellStart"/>
      <w:r w:rsidR="00386193" w:rsidRPr="00386193">
        <w:rPr>
          <w:rFonts w:asciiTheme="majorHAnsi" w:hAnsiTheme="majorHAnsi" w:cstheme="majorHAnsi"/>
        </w:rPr>
        <w:t>iPS</w:t>
      </w:r>
      <w:proofErr w:type="spellEnd"/>
      <w:r w:rsidR="00386193" w:rsidRPr="00386193">
        <w:rPr>
          <w:rFonts w:asciiTheme="majorHAnsi" w:hAnsiTheme="majorHAnsi" w:cstheme="majorHAnsi"/>
        </w:rPr>
        <w:t>-derived cortical glutamatergic neurons were characterized</w:t>
      </w:r>
      <w:r w:rsidR="0062380C">
        <w:rPr>
          <w:rFonts w:asciiTheme="majorHAnsi" w:hAnsiTheme="majorHAnsi" w:cstheme="majorHAnsi"/>
        </w:rPr>
        <w:t xml:space="preserve"> </w:t>
      </w:r>
      <w:r w:rsidR="0062380C" w:rsidRPr="0062380C">
        <w:rPr>
          <w:rFonts w:asciiTheme="majorHAnsi" w:hAnsiTheme="majorHAnsi" w:cstheme="majorHAnsi"/>
          <w:b/>
          <w:bCs/>
        </w:rPr>
        <w:t>[1]</w:t>
      </w:r>
      <w:r w:rsidR="00386193" w:rsidRPr="00386193">
        <w:rPr>
          <w:rFonts w:asciiTheme="majorHAnsi" w:hAnsiTheme="majorHAnsi" w:cstheme="majorHAnsi"/>
        </w:rPr>
        <w:t xml:space="preserve"> </w:t>
      </w:r>
      <w:r w:rsidR="0062380C" w:rsidRPr="0062380C">
        <w:rPr>
          <w:rFonts w:asciiTheme="majorHAnsi" w:hAnsiTheme="majorHAnsi" w:cstheme="majorHAnsi"/>
        </w:rPr>
        <w:t xml:space="preserve">and </w:t>
      </w:r>
      <w:r w:rsidR="00386193" w:rsidRPr="00386193">
        <w:rPr>
          <w:rFonts w:asciiTheme="majorHAnsi" w:hAnsiTheme="majorHAnsi" w:cstheme="majorHAnsi"/>
        </w:rPr>
        <w:t xml:space="preserve">assessed using </w:t>
      </w:r>
      <w:proofErr w:type="spellStart"/>
      <w:r w:rsidR="00386193" w:rsidRPr="00386193">
        <w:rPr>
          <w:rFonts w:asciiTheme="majorHAnsi" w:hAnsiTheme="majorHAnsi" w:cstheme="majorHAnsi"/>
        </w:rPr>
        <w:t>Nestin</w:t>
      </w:r>
      <w:proofErr w:type="spellEnd"/>
      <w:r w:rsidR="00386193" w:rsidRPr="00386193">
        <w:rPr>
          <w:rFonts w:asciiTheme="majorHAnsi" w:hAnsiTheme="majorHAnsi" w:cstheme="majorHAnsi"/>
        </w:rPr>
        <w:t>, Sox2</w:t>
      </w:r>
      <w:r w:rsidR="00386193">
        <w:rPr>
          <w:rFonts w:asciiTheme="majorHAnsi" w:hAnsiTheme="majorHAnsi" w:cstheme="majorHAnsi"/>
        </w:rPr>
        <w:t xml:space="preserve"> </w:t>
      </w:r>
      <w:r w:rsidR="00386193" w:rsidRPr="00386193">
        <w:rPr>
          <w:rFonts w:asciiTheme="majorHAnsi" w:hAnsiTheme="majorHAnsi" w:cstheme="majorHAnsi"/>
          <w:i/>
          <w:iCs w:val="0"/>
          <w:color w:val="FF0000"/>
        </w:rPr>
        <w:t>(socks two)</w:t>
      </w:r>
      <w:r w:rsidR="00386193" w:rsidRPr="00386193">
        <w:rPr>
          <w:rFonts w:asciiTheme="majorHAnsi" w:hAnsiTheme="majorHAnsi" w:cstheme="majorHAnsi"/>
        </w:rPr>
        <w:t>,</w:t>
      </w:r>
      <w:r w:rsidR="00386193">
        <w:rPr>
          <w:rFonts w:asciiTheme="majorHAnsi" w:hAnsiTheme="majorHAnsi" w:cstheme="majorHAnsi"/>
        </w:rPr>
        <w:t xml:space="preserve"> </w:t>
      </w:r>
      <w:r w:rsidR="00386193" w:rsidRPr="00386193">
        <w:rPr>
          <w:rFonts w:asciiTheme="majorHAnsi" w:hAnsiTheme="majorHAnsi" w:cstheme="majorHAnsi"/>
        </w:rPr>
        <w:t xml:space="preserve">metabotropic Glutamate Receptors 2, and vGLUT1 </w:t>
      </w:r>
      <w:r w:rsidR="00386193" w:rsidRPr="00386193">
        <w:rPr>
          <w:rFonts w:asciiTheme="majorHAnsi" w:hAnsiTheme="majorHAnsi" w:cstheme="majorHAnsi"/>
          <w:i/>
          <w:iCs w:val="0"/>
          <w:color w:val="FF0000"/>
        </w:rPr>
        <w:t>(we-</w:t>
      </w:r>
      <w:proofErr w:type="spellStart"/>
      <w:r w:rsidR="00386193" w:rsidRPr="00386193">
        <w:rPr>
          <w:rFonts w:asciiTheme="majorHAnsi" w:hAnsiTheme="majorHAnsi" w:cstheme="majorHAnsi"/>
          <w:i/>
          <w:iCs w:val="0"/>
          <w:color w:val="FF0000"/>
        </w:rPr>
        <w:t>gloot</w:t>
      </w:r>
      <w:proofErr w:type="spellEnd"/>
      <w:r w:rsidR="00386193" w:rsidRPr="00386193">
        <w:rPr>
          <w:rFonts w:asciiTheme="majorHAnsi" w:hAnsiTheme="majorHAnsi" w:cstheme="majorHAnsi"/>
          <w:i/>
          <w:iCs w:val="0"/>
          <w:color w:val="FF0000"/>
        </w:rPr>
        <w:t>-one)</w:t>
      </w:r>
      <w:r w:rsidR="00386193" w:rsidRPr="00386193">
        <w:rPr>
          <w:rFonts w:asciiTheme="majorHAnsi" w:hAnsiTheme="majorHAnsi" w:cstheme="majorHAnsi"/>
          <w:color w:val="FF0000"/>
        </w:rPr>
        <w:t xml:space="preserve"> </w:t>
      </w:r>
      <w:r w:rsidR="00386193" w:rsidRPr="00386193">
        <w:rPr>
          <w:rFonts w:asciiTheme="majorHAnsi" w:hAnsiTheme="majorHAnsi" w:cstheme="majorHAnsi"/>
        </w:rPr>
        <w:t>immunostaining</w:t>
      </w:r>
      <w:r w:rsidR="00386193">
        <w:rPr>
          <w:rFonts w:asciiTheme="majorHAnsi" w:hAnsiTheme="majorHAnsi" w:cstheme="majorHAnsi"/>
        </w:rPr>
        <w:t xml:space="preserve"> </w:t>
      </w:r>
      <w:r w:rsidR="00386193">
        <w:rPr>
          <w:rFonts w:asciiTheme="majorHAnsi" w:hAnsiTheme="majorHAnsi" w:cstheme="majorHAnsi"/>
          <w:b/>
          <w:bCs/>
        </w:rPr>
        <w:t>[2]</w:t>
      </w:r>
      <w:r w:rsidR="00386193" w:rsidRPr="00386193">
        <w:rPr>
          <w:rFonts w:asciiTheme="majorHAnsi" w:hAnsiTheme="majorHAnsi" w:cstheme="majorHAnsi"/>
        </w:rPr>
        <w:t xml:space="preserve">. </w:t>
      </w:r>
    </w:p>
    <w:p w14:paraId="495B8A4C" w14:textId="5D472E08" w:rsidR="00386193" w:rsidRDefault="00386193" w:rsidP="005D30B6">
      <w:pPr>
        <w:pStyle w:val="ListParagraph"/>
        <w:numPr>
          <w:ilvl w:val="2"/>
          <w:numId w:val="3"/>
        </w:numPr>
        <w:spacing w:before="120"/>
        <w:contextualSpacing w:val="0"/>
        <w:jc w:val="both"/>
        <w:outlineLvl w:val="0"/>
        <w:rPr>
          <w:rFonts w:cstheme="minorHAnsi"/>
          <w:lang w:eastAsia="zh-TW"/>
        </w:rPr>
      </w:pPr>
      <w:r>
        <w:rPr>
          <w:rFonts w:cstheme="minorHAnsi"/>
          <w:lang w:eastAsia="zh-TW"/>
        </w:rPr>
        <w:t>LAB MEDIA: Figure 1A</w:t>
      </w:r>
    </w:p>
    <w:p w14:paraId="0EBDD960" w14:textId="3F800AED" w:rsidR="00386193" w:rsidRDefault="00386193" w:rsidP="005D30B6">
      <w:pPr>
        <w:pStyle w:val="ListParagraph"/>
        <w:numPr>
          <w:ilvl w:val="2"/>
          <w:numId w:val="3"/>
        </w:numPr>
        <w:spacing w:before="120"/>
        <w:contextualSpacing w:val="0"/>
        <w:jc w:val="both"/>
        <w:outlineLvl w:val="0"/>
        <w:rPr>
          <w:rFonts w:cstheme="minorHAnsi"/>
          <w:lang w:eastAsia="zh-TW"/>
        </w:rPr>
      </w:pPr>
      <w:r>
        <w:rPr>
          <w:rFonts w:cstheme="minorHAnsi"/>
          <w:lang w:eastAsia="zh-TW"/>
        </w:rPr>
        <w:t>LAB media: Figure 1A2-7</w:t>
      </w:r>
    </w:p>
    <w:p w14:paraId="2E2FF79F" w14:textId="77777777" w:rsidR="005D30B6" w:rsidRPr="00386193" w:rsidRDefault="005D30B6" w:rsidP="005D30B6">
      <w:pPr>
        <w:pStyle w:val="ListParagraph"/>
        <w:spacing w:before="120"/>
        <w:ind w:left="1627"/>
        <w:contextualSpacing w:val="0"/>
        <w:jc w:val="both"/>
        <w:outlineLvl w:val="0"/>
        <w:rPr>
          <w:rFonts w:cstheme="minorHAnsi"/>
          <w:lang w:eastAsia="zh-TW"/>
        </w:rPr>
      </w:pPr>
    </w:p>
    <w:p w14:paraId="06262DC4" w14:textId="4E1CC9DC" w:rsidR="00386193" w:rsidRPr="00426D7A" w:rsidRDefault="00386193" w:rsidP="005D30B6">
      <w:pPr>
        <w:pStyle w:val="ListParagraph"/>
        <w:numPr>
          <w:ilvl w:val="1"/>
          <w:numId w:val="3"/>
        </w:numPr>
        <w:spacing w:before="120"/>
        <w:contextualSpacing w:val="0"/>
        <w:jc w:val="both"/>
        <w:outlineLvl w:val="0"/>
        <w:rPr>
          <w:rFonts w:cstheme="minorHAnsi"/>
          <w:lang w:eastAsia="zh-TW"/>
        </w:rPr>
      </w:pPr>
      <w:r w:rsidRPr="00386193">
        <w:rPr>
          <w:rFonts w:asciiTheme="majorHAnsi" w:hAnsiTheme="majorHAnsi" w:cstheme="majorHAnsi"/>
        </w:rPr>
        <w:t xml:space="preserve">As </w:t>
      </w:r>
      <w:proofErr w:type="spellStart"/>
      <w:r w:rsidRPr="00386193">
        <w:rPr>
          <w:rFonts w:asciiTheme="majorHAnsi" w:hAnsiTheme="majorHAnsi" w:cstheme="majorHAnsi"/>
        </w:rPr>
        <w:t>Nestin</w:t>
      </w:r>
      <w:proofErr w:type="spellEnd"/>
      <w:r w:rsidRPr="00386193">
        <w:rPr>
          <w:rFonts w:asciiTheme="majorHAnsi" w:hAnsiTheme="majorHAnsi" w:cstheme="majorHAnsi"/>
        </w:rPr>
        <w:t xml:space="preserve"> is an intermediate filament protein</w:t>
      </w:r>
      <w:r w:rsidR="00426D7A">
        <w:rPr>
          <w:rFonts w:asciiTheme="majorHAnsi" w:hAnsiTheme="majorHAnsi" w:cstheme="majorHAnsi"/>
        </w:rPr>
        <w:t>,</w:t>
      </w:r>
      <w:r>
        <w:rPr>
          <w:rFonts w:asciiTheme="majorHAnsi" w:hAnsiTheme="majorHAnsi" w:cstheme="majorHAnsi"/>
        </w:rPr>
        <w:t xml:space="preserve"> </w:t>
      </w:r>
      <w:r w:rsidRPr="00386193">
        <w:rPr>
          <w:rFonts w:asciiTheme="majorHAnsi" w:hAnsiTheme="majorHAnsi" w:cstheme="majorHAnsi"/>
        </w:rPr>
        <w:t xml:space="preserve">it </w:t>
      </w:r>
      <w:r>
        <w:rPr>
          <w:rFonts w:asciiTheme="majorHAnsi" w:hAnsiTheme="majorHAnsi" w:cstheme="majorHAnsi"/>
        </w:rPr>
        <w:t>wa</w:t>
      </w:r>
      <w:r w:rsidRPr="00386193">
        <w:rPr>
          <w:rFonts w:asciiTheme="majorHAnsi" w:hAnsiTheme="majorHAnsi" w:cstheme="majorHAnsi"/>
        </w:rPr>
        <w:t>s thus expressed in</w:t>
      </w:r>
      <w:r w:rsidR="00426D7A">
        <w:rPr>
          <w:rFonts w:asciiTheme="majorHAnsi" w:hAnsiTheme="majorHAnsi" w:cstheme="majorHAnsi"/>
        </w:rPr>
        <w:t xml:space="preserve"> </w:t>
      </w:r>
      <w:r w:rsidRPr="00386193">
        <w:rPr>
          <w:rFonts w:asciiTheme="majorHAnsi" w:hAnsiTheme="majorHAnsi" w:cstheme="majorHAnsi"/>
        </w:rPr>
        <w:t>undifferentiated CNS</w:t>
      </w:r>
      <w:r w:rsidR="007F1172">
        <w:rPr>
          <w:rFonts w:asciiTheme="majorHAnsi" w:hAnsiTheme="majorHAnsi" w:cstheme="majorHAnsi"/>
        </w:rPr>
        <w:t xml:space="preserve"> </w:t>
      </w:r>
      <w:r w:rsidR="007F1172" w:rsidRPr="004A3BF7">
        <w:rPr>
          <w:rFonts w:asciiTheme="majorHAnsi" w:hAnsiTheme="majorHAnsi" w:cstheme="majorHAnsi"/>
          <w:i/>
          <w:iCs w:val="0"/>
          <w:color w:val="FF0000"/>
        </w:rPr>
        <w:t>(C-N-S)</w:t>
      </w:r>
      <w:r w:rsidRPr="00386193">
        <w:rPr>
          <w:rFonts w:asciiTheme="majorHAnsi" w:hAnsiTheme="majorHAnsi" w:cstheme="majorHAnsi"/>
        </w:rPr>
        <w:t xml:space="preserve"> cells </w:t>
      </w:r>
      <w:r w:rsidRPr="00386193">
        <w:rPr>
          <w:rFonts w:asciiTheme="majorHAnsi" w:hAnsiTheme="majorHAnsi" w:cstheme="majorHAnsi"/>
          <w:b/>
          <w:bCs/>
        </w:rPr>
        <w:t>[1]</w:t>
      </w:r>
      <w:r w:rsidRPr="00386193">
        <w:rPr>
          <w:rFonts w:asciiTheme="majorHAnsi" w:hAnsiTheme="majorHAnsi" w:cstheme="majorHAnsi"/>
        </w:rPr>
        <w:t xml:space="preserve">. Sox2 </w:t>
      </w:r>
      <w:r>
        <w:rPr>
          <w:rFonts w:asciiTheme="majorHAnsi" w:hAnsiTheme="majorHAnsi" w:cstheme="majorHAnsi"/>
        </w:rPr>
        <w:t xml:space="preserve">was </w:t>
      </w:r>
      <w:r w:rsidR="00426D7A">
        <w:rPr>
          <w:rFonts w:asciiTheme="majorHAnsi" w:hAnsiTheme="majorHAnsi" w:cstheme="majorHAnsi"/>
        </w:rPr>
        <w:t xml:space="preserve">also </w:t>
      </w:r>
      <w:r w:rsidRPr="00386193">
        <w:rPr>
          <w:rFonts w:asciiTheme="majorHAnsi" w:hAnsiTheme="majorHAnsi" w:cstheme="majorHAnsi"/>
        </w:rPr>
        <w:t>expressed in undifferentiated cells of the neural epithelium in CNS</w:t>
      </w:r>
      <w:r>
        <w:rPr>
          <w:rFonts w:asciiTheme="majorHAnsi" w:hAnsiTheme="majorHAnsi" w:cstheme="majorHAnsi"/>
        </w:rPr>
        <w:t xml:space="preserve"> </w:t>
      </w:r>
      <w:r w:rsidRPr="00386193">
        <w:rPr>
          <w:rFonts w:asciiTheme="majorHAnsi" w:hAnsiTheme="majorHAnsi" w:cstheme="majorHAnsi"/>
          <w:b/>
          <w:bCs/>
        </w:rPr>
        <w:t>[2]</w:t>
      </w:r>
      <w:r w:rsidRPr="00386193">
        <w:rPr>
          <w:rFonts w:asciiTheme="majorHAnsi" w:hAnsiTheme="majorHAnsi" w:cstheme="majorHAnsi"/>
        </w:rPr>
        <w:t xml:space="preserve">. </w:t>
      </w:r>
      <w:proofErr w:type="spellStart"/>
      <w:r w:rsidRPr="00426D7A">
        <w:rPr>
          <w:rFonts w:asciiTheme="majorHAnsi" w:hAnsiTheme="majorHAnsi" w:cstheme="majorHAnsi"/>
        </w:rPr>
        <w:t>Nestin</w:t>
      </w:r>
      <w:proofErr w:type="spellEnd"/>
      <w:r w:rsidR="00426D7A" w:rsidRPr="00426D7A">
        <w:rPr>
          <w:rFonts w:asciiTheme="majorHAnsi" w:hAnsiTheme="majorHAnsi" w:cstheme="majorHAnsi"/>
        </w:rPr>
        <w:t xml:space="preserve"> </w:t>
      </w:r>
      <w:r w:rsidR="002439F3" w:rsidRPr="002439F3">
        <w:rPr>
          <w:rFonts w:asciiTheme="majorHAnsi" w:hAnsiTheme="majorHAnsi" w:cstheme="majorHAnsi"/>
          <w:b/>
          <w:bCs/>
        </w:rPr>
        <w:t>[3]</w:t>
      </w:r>
      <w:r w:rsidR="002439F3">
        <w:rPr>
          <w:rFonts w:asciiTheme="majorHAnsi" w:hAnsiTheme="majorHAnsi" w:cstheme="majorHAnsi"/>
        </w:rPr>
        <w:t xml:space="preserve"> </w:t>
      </w:r>
      <w:r w:rsidR="00426D7A" w:rsidRPr="00426D7A">
        <w:rPr>
          <w:rFonts w:asciiTheme="majorHAnsi" w:hAnsiTheme="majorHAnsi" w:cstheme="majorHAnsi"/>
        </w:rPr>
        <w:t>and Sox2</w:t>
      </w:r>
      <w:r w:rsidR="002439F3">
        <w:rPr>
          <w:rFonts w:asciiTheme="majorHAnsi" w:hAnsiTheme="majorHAnsi" w:cstheme="majorHAnsi"/>
        </w:rPr>
        <w:t xml:space="preserve"> </w:t>
      </w:r>
      <w:r w:rsidR="002439F3" w:rsidRPr="002439F3">
        <w:rPr>
          <w:rFonts w:asciiTheme="majorHAnsi" w:hAnsiTheme="majorHAnsi" w:cstheme="majorHAnsi"/>
          <w:b/>
          <w:bCs/>
        </w:rPr>
        <w:t>[4]</w:t>
      </w:r>
      <w:r w:rsidRPr="00426D7A">
        <w:rPr>
          <w:rFonts w:asciiTheme="majorHAnsi" w:hAnsiTheme="majorHAnsi" w:cstheme="majorHAnsi"/>
        </w:rPr>
        <w:t xml:space="preserve"> positive cells' percentage decreased from </w:t>
      </w:r>
      <w:r w:rsidR="00B5144A">
        <w:rPr>
          <w:rFonts w:asciiTheme="majorHAnsi" w:hAnsiTheme="majorHAnsi" w:cstheme="majorHAnsi"/>
        </w:rPr>
        <w:t xml:space="preserve">the </w:t>
      </w:r>
      <w:r w:rsidRPr="00426D7A">
        <w:rPr>
          <w:rFonts w:asciiTheme="majorHAnsi" w:hAnsiTheme="majorHAnsi" w:cstheme="majorHAnsi"/>
        </w:rPr>
        <w:t>4</w:t>
      </w:r>
      <w:r w:rsidR="004A3BF7" w:rsidRPr="004A3BF7">
        <w:rPr>
          <w:rFonts w:asciiTheme="majorHAnsi" w:hAnsiTheme="majorHAnsi" w:cstheme="majorHAnsi"/>
          <w:vertAlign w:val="superscript"/>
        </w:rPr>
        <w:t>th</w:t>
      </w:r>
      <w:r w:rsidRPr="00426D7A">
        <w:rPr>
          <w:rFonts w:asciiTheme="majorHAnsi" w:hAnsiTheme="majorHAnsi" w:cstheme="majorHAnsi"/>
        </w:rPr>
        <w:t xml:space="preserve"> </w:t>
      </w:r>
      <w:r w:rsidR="004A3BF7">
        <w:rPr>
          <w:rFonts w:asciiTheme="majorHAnsi" w:hAnsiTheme="majorHAnsi" w:cstheme="majorHAnsi"/>
        </w:rPr>
        <w:t xml:space="preserve">day </w:t>
      </w:r>
      <w:r w:rsidRPr="00426D7A">
        <w:rPr>
          <w:rFonts w:asciiTheme="majorHAnsi" w:hAnsiTheme="majorHAnsi" w:cstheme="majorHAnsi"/>
        </w:rPr>
        <w:t>to</w:t>
      </w:r>
      <w:r w:rsidR="00F403F2">
        <w:rPr>
          <w:rFonts w:asciiTheme="majorHAnsi" w:hAnsiTheme="majorHAnsi" w:cstheme="majorHAnsi"/>
        </w:rPr>
        <w:t xml:space="preserve"> </w:t>
      </w:r>
      <w:r w:rsidRPr="00426D7A">
        <w:rPr>
          <w:rFonts w:asciiTheme="majorHAnsi" w:hAnsiTheme="majorHAnsi" w:cstheme="majorHAnsi"/>
        </w:rPr>
        <w:t>21</w:t>
      </w:r>
      <w:r w:rsidR="004A3BF7" w:rsidRPr="004A3BF7">
        <w:rPr>
          <w:rFonts w:asciiTheme="majorHAnsi" w:hAnsiTheme="majorHAnsi" w:cstheme="majorHAnsi"/>
          <w:vertAlign w:val="superscript"/>
        </w:rPr>
        <w:t>st</w:t>
      </w:r>
      <w:r w:rsidR="004A3BF7">
        <w:rPr>
          <w:rFonts w:asciiTheme="majorHAnsi" w:hAnsiTheme="majorHAnsi" w:cstheme="majorHAnsi"/>
        </w:rPr>
        <w:t xml:space="preserve"> day</w:t>
      </w:r>
      <w:r w:rsidR="005D30B6">
        <w:rPr>
          <w:rFonts w:asciiTheme="majorHAnsi" w:hAnsiTheme="majorHAnsi" w:cstheme="majorHAnsi"/>
        </w:rPr>
        <w:t>,</w:t>
      </w:r>
      <w:r w:rsidR="00426D7A" w:rsidRPr="00426D7A">
        <w:rPr>
          <w:rFonts w:asciiTheme="majorHAnsi" w:hAnsiTheme="majorHAnsi" w:cstheme="majorHAnsi"/>
        </w:rPr>
        <w:t xml:space="preserve"> </w:t>
      </w:r>
      <w:r w:rsidRPr="00426D7A">
        <w:rPr>
          <w:rFonts w:asciiTheme="majorHAnsi" w:hAnsiTheme="majorHAnsi" w:cstheme="majorHAnsi"/>
        </w:rPr>
        <w:t>confirming the differentiated state of glutamatergic neurons</w:t>
      </w:r>
      <w:r w:rsidR="00426D7A" w:rsidRPr="00426D7A">
        <w:rPr>
          <w:rFonts w:asciiTheme="majorHAnsi" w:hAnsiTheme="majorHAnsi" w:cstheme="majorHAnsi"/>
        </w:rPr>
        <w:t xml:space="preserve"> </w:t>
      </w:r>
      <w:r w:rsidR="00426D7A" w:rsidRPr="00426D7A">
        <w:rPr>
          <w:rFonts w:asciiTheme="majorHAnsi" w:hAnsiTheme="majorHAnsi" w:cstheme="majorHAnsi"/>
          <w:b/>
          <w:bCs/>
        </w:rPr>
        <w:t>[</w:t>
      </w:r>
      <w:r w:rsidR="002439F3">
        <w:rPr>
          <w:rFonts w:asciiTheme="majorHAnsi" w:hAnsiTheme="majorHAnsi" w:cstheme="majorHAnsi"/>
          <w:b/>
          <w:bCs/>
        </w:rPr>
        <w:t>5</w:t>
      </w:r>
      <w:r w:rsidR="00426D7A" w:rsidRPr="00426D7A">
        <w:rPr>
          <w:rFonts w:asciiTheme="majorHAnsi" w:hAnsiTheme="majorHAnsi" w:cstheme="majorHAnsi"/>
          <w:b/>
          <w:bCs/>
        </w:rPr>
        <w:t>]</w:t>
      </w:r>
      <w:r w:rsidR="00426D7A" w:rsidRPr="00426D7A">
        <w:rPr>
          <w:rFonts w:asciiTheme="majorHAnsi" w:hAnsiTheme="majorHAnsi" w:cstheme="majorHAnsi"/>
        </w:rPr>
        <w:t>.</w:t>
      </w:r>
      <w:r w:rsidRPr="00426D7A">
        <w:rPr>
          <w:rFonts w:asciiTheme="majorHAnsi" w:hAnsiTheme="majorHAnsi" w:cstheme="majorHAnsi"/>
        </w:rPr>
        <w:t xml:space="preserve"> </w:t>
      </w:r>
    </w:p>
    <w:p w14:paraId="08A509E9" w14:textId="56346168" w:rsidR="00426D7A" w:rsidRPr="00426D7A" w:rsidRDefault="00426D7A" w:rsidP="005D30B6">
      <w:pPr>
        <w:pStyle w:val="ListParagraph"/>
        <w:numPr>
          <w:ilvl w:val="2"/>
          <w:numId w:val="3"/>
        </w:numPr>
        <w:spacing w:before="120"/>
        <w:contextualSpacing w:val="0"/>
        <w:jc w:val="both"/>
        <w:outlineLvl w:val="0"/>
        <w:rPr>
          <w:rFonts w:cstheme="minorHAnsi"/>
          <w:i/>
          <w:iCs w:val="0"/>
          <w:color w:val="002060"/>
          <w:lang w:eastAsia="zh-TW"/>
        </w:rPr>
      </w:pPr>
      <w:r>
        <w:rPr>
          <w:rFonts w:asciiTheme="majorHAnsi" w:hAnsiTheme="majorHAnsi" w:cstheme="majorHAnsi"/>
        </w:rPr>
        <w:t xml:space="preserve">LAB MEDIA: Figure 1A2 </w:t>
      </w:r>
      <w:r w:rsidRPr="00426D7A">
        <w:rPr>
          <w:rFonts w:asciiTheme="majorHAnsi" w:hAnsiTheme="majorHAnsi" w:cstheme="majorHAnsi"/>
          <w:i/>
          <w:iCs w:val="0"/>
          <w:color w:val="002060"/>
        </w:rPr>
        <w:t>Video editor: Emphasize on D4 row (upper one)</w:t>
      </w:r>
    </w:p>
    <w:p w14:paraId="36AF8725" w14:textId="310449F1" w:rsidR="00426D7A" w:rsidRPr="00426D7A" w:rsidRDefault="00426D7A" w:rsidP="005D30B6">
      <w:pPr>
        <w:pStyle w:val="ListParagraph"/>
        <w:numPr>
          <w:ilvl w:val="2"/>
          <w:numId w:val="3"/>
        </w:numPr>
        <w:spacing w:before="120"/>
        <w:contextualSpacing w:val="0"/>
        <w:jc w:val="both"/>
        <w:outlineLvl w:val="0"/>
        <w:rPr>
          <w:rFonts w:cstheme="minorHAnsi"/>
          <w:i/>
          <w:iCs w:val="0"/>
          <w:color w:val="002060"/>
          <w:lang w:eastAsia="zh-TW"/>
        </w:rPr>
      </w:pPr>
      <w:r>
        <w:rPr>
          <w:rFonts w:asciiTheme="majorHAnsi" w:hAnsiTheme="majorHAnsi" w:cstheme="majorHAnsi"/>
        </w:rPr>
        <w:t>LAB MEDIA: Figure 1A</w:t>
      </w:r>
      <w:r w:rsidR="0062380C">
        <w:rPr>
          <w:rFonts w:asciiTheme="majorHAnsi" w:hAnsiTheme="majorHAnsi" w:cstheme="majorHAnsi"/>
        </w:rPr>
        <w:t>3</w:t>
      </w:r>
      <w:r>
        <w:rPr>
          <w:rFonts w:asciiTheme="majorHAnsi" w:hAnsiTheme="majorHAnsi" w:cstheme="majorHAnsi"/>
        </w:rPr>
        <w:t xml:space="preserve"> </w:t>
      </w:r>
      <w:r w:rsidRPr="00426D7A">
        <w:rPr>
          <w:rFonts w:asciiTheme="majorHAnsi" w:hAnsiTheme="majorHAnsi" w:cstheme="majorHAnsi"/>
          <w:i/>
          <w:iCs w:val="0"/>
          <w:color w:val="002060"/>
        </w:rPr>
        <w:t>Video editor: Emphasize on D4 row (upper one)</w:t>
      </w:r>
    </w:p>
    <w:p w14:paraId="3289AD5F" w14:textId="2C5AF5FE" w:rsidR="00426D7A" w:rsidRPr="002439F3" w:rsidRDefault="00426D7A" w:rsidP="005D30B6">
      <w:pPr>
        <w:pStyle w:val="ListParagraph"/>
        <w:numPr>
          <w:ilvl w:val="2"/>
          <w:numId w:val="3"/>
        </w:numPr>
        <w:spacing w:before="120"/>
        <w:contextualSpacing w:val="0"/>
        <w:jc w:val="both"/>
        <w:outlineLvl w:val="0"/>
        <w:rPr>
          <w:rFonts w:cstheme="minorHAnsi"/>
          <w:i/>
          <w:iCs w:val="0"/>
          <w:color w:val="002060"/>
          <w:lang w:eastAsia="zh-TW"/>
        </w:rPr>
      </w:pPr>
      <w:r>
        <w:rPr>
          <w:rFonts w:asciiTheme="majorHAnsi" w:hAnsiTheme="majorHAnsi" w:cstheme="majorHAnsi"/>
        </w:rPr>
        <w:t>LAB MEDIA: Figure 1A</w:t>
      </w:r>
      <w:r w:rsidR="002439F3">
        <w:rPr>
          <w:rFonts w:asciiTheme="majorHAnsi" w:hAnsiTheme="majorHAnsi" w:cstheme="majorHAnsi"/>
        </w:rPr>
        <w:t>5 and 1A6</w:t>
      </w:r>
      <w:r>
        <w:rPr>
          <w:rFonts w:asciiTheme="majorHAnsi" w:hAnsiTheme="majorHAnsi" w:cstheme="majorHAnsi"/>
        </w:rPr>
        <w:t xml:space="preserve"> </w:t>
      </w:r>
      <w:r w:rsidRPr="00426D7A">
        <w:rPr>
          <w:rFonts w:asciiTheme="majorHAnsi" w:hAnsiTheme="majorHAnsi" w:cstheme="majorHAnsi"/>
          <w:i/>
          <w:iCs w:val="0"/>
          <w:color w:val="002060"/>
        </w:rPr>
        <w:t xml:space="preserve">Video editor: Emphasize on </w:t>
      </w:r>
      <w:r w:rsidR="002439F3">
        <w:rPr>
          <w:rFonts w:asciiTheme="majorHAnsi" w:hAnsiTheme="majorHAnsi" w:cstheme="majorHAnsi"/>
          <w:i/>
          <w:iCs w:val="0"/>
          <w:color w:val="002060"/>
        </w:rPr>
        <w:t>1A5</w:t>
      </w:r>
    </w:p>
    <w:p w14:paraId="200680A1" w14:textId="3E41F3EA" w:rsidR="002439F3" w:rsidRPr="00426D7A" w:rsidRDefault="002439F3" w:rsidP="005D30B6">
      <w:pPr>
        <w:pStyle w:val="ListParagraph"/>
        <w:numPr>
          <w:ilvl w:val="2"/>
          <w:numId w:val="3"/>
        </w:numPr>
        <w:spacing w:before="120"/>
        <w:contextualSpacing w:val="0"/>
        <w:jc w:val="both"/>
        <w:outlineLvl w:val="0"/>
        <w:rPr>
          <w:rFonts w:cstheme="minorHAnsi"/>
          <w:i/>
          <w:iCs w:val="0"/>
          <w:color w:val="002060"/>
          <w:lang w:eastAsia="zh-TW"/>
        </w:rPr>
      </w:pPr>
      <w:r>
        <w:rPr>
          <w:rFonts w:asciiTheme="majorHAnsi" w:hAnsiTheme="majorHAnsi" w:cstheme="majorHAnsi"/>
        </w:rPr>
        <w:t xml:space="preserve">LAB MEDIA: Figure 1A5 and 1A6 </w:t>
      </w:r>
      <w:r w:rsidRPr="00426D7A">
        <w:rPr>
          <w:rFonts w:asciiTheme="majorHAnsi" w:hAnsiTheme="majorHAnsi" w:cstheme="majorHAnsi"/>
          <w:i/>
          <w:iCs w:val="0"/>
          <w:color w:val="002060"/>
        </w:rPr>
        <w:t xml:space="preserve">Video editor: Emphasize on </w:t>
      </w:r>
      <w:r>
        <w:rPr>
          <w:rFonts w:asciiTheme="majorHAnsi" w:hAnsiTheme="majorHAnsi" w:cstheme="majorHAnsi"/>
          <w:i/>
          <w:iCs w:val="0"/>
          <w:color w:val="002060"/>
        </w:rPr>
        <w:t>1A6</w:t>
      </w:r>
    </w:p>
    <w:p w14:paraId="2FE6FE0A" w14:textId="013B5A38" w:rsidR="002439F3" w:rsidRPr="005D30B6" w:rsidRDefault="002439F3" w:rsidP="005D30B6">
      <w:pPr>
        <w:pStyle w:val="ListParagraph"/>
        <w:numPr>
          <w:ilvl w:val="2"/>
          <w:numId w:val="3"/>
        </w:numPr>
        <w:spacing w:before="120"/>
        <w:contextualSpacing w:val="0"/>
        <w:jc w:val="both"/>
        <w:outlineLvl w:val="0"/>
        <w:rPr>
          <w:rFonts w:cstheme="minorHAnsi"/>
          <w:i/>
          <w:iCs w:val="0"/>
          <w:color w:val="002060"/>
          <w:lang w:eastAsia="zh-TW"/>
        </w:rPr>
      </w:pPr>
      <w:r>
        <w:rPr>
          <w:rFonts w:asciiTheme="majorHAnsi" w:hAnsiTheme="majorHAnsi" w:cstheme="majorHAnsi"/>
        </w:rPr>
        <w:t xml:space="preserve">LAB MEDIA: Figure 1A5 and 1A6 </w:t>
      </w:r>
      <w:r w:rsidRPr="00426D7A">
        <w:rPr>
          <w:rFonts w:asciiTheme="majorHAnsi" w:hAnsiTheme="majorHAnsi" w:cstheme="majorHAnsi"/>
          <w:i/>
          <w:iCs w:val="0"/>
          <w:color w:val="002060"/>
        </w:rPr>
        <w:t xml:space="preserve">Video editor: Emphasize on </w:t>
      </w:r>
      <w:r>
        <w:rPr>
          <w:rFonts w:asciiTheme="majorHAnsi" w:hAnsiTheme="majorHAnsi" w:cstheme="majorHAnsi"/>
          <w:i/>
          <w:iCs w:val="0"/>
          <w:color w:val="002060"/>
        </w:rPr>
        <w:t>Day 21 bars in both graphs A5 and A6</w:t>
      </w:r>
    </w:p>
    <w:p w14:paraId="5D00C672" w14:textId="77777777" w:rsidR="005D30B6" w:rsidRPr="002439F3" w:rsidRDefault="005D30B6" w:rsidP="005D30B6">
      <w:pPr>
        <w:pStyle w:val="ListParagraph"/>
        <w:spacing w:before="120"/>
        <w:ind w:left="1627"/>
        <w:contextualSpacing w:val="0"/>
        <w:jc w:val="both"/>
        <w:outlineLvl w:val="0"/>
        <w:rPr>
          <w:rFonts w:cstheme="minorHAnsi"/>
          <w:i/>
          <w:iCs w:val="0"/>
          <w:color w:val="002060"/>
          <w:lang w:eastAsia="zh-TW"/>
        </w:rPr>
      </w:pPr>
    </w:p>
    <w:p w14:paraId="5BE2FA5D" w14:textId="52C72B98" w:rsidR="00D141EA" w:rsidRPr="00D141EA" w:rsidRDefault="00386193" w:rsidP="005D30B6">
      <w:pPr>
        <w:pStyle w:val="ListParagraph"/>
        <w:numPr>
          <w:ilvl w:val="1"/>
          <w:numId w:val="3"/>
        </w:numPr>
        <w:spacing w:before="120"/>
        <w:contextualSpacing w:val="0"/>
        <w:jc w:val="both"/>
        <w:outlineLvl w:val="0"/>
        <w:rPr>
          <w:rFonts w:cstheme="minorHAnsi"/>
          <w:i/>
          <w:iCs w:val="0"/>
          <w:color w:val="002060"/>
          <w:lang w:eastAsia="zh-TW"/>
        </w:rPr>
      </w:pPr>
      <w:r w:rsidRPr="002439F3">
        <w:rPr>
          <w:rFonts w:asciiTheme="majorHAnsi" w:hAnsiTheme="majorHAnsi" w:cstheme="majorHAnsi"/>
        </w:rPr>
        <w:t xml:space="preserve">The microscopic images revealed a progressive distribution of glutamatergic neurons across microfluidic devices </w:t>
      </w:r>
      <w:r w:rsidR="002439F3" w:rsidRPr="002439F3">
        <w:rPr>
          <w:rFonts w:asciiTheme="majorHAnsi" w:hAnsiTheme="majorHAnsi" w:cstheme="majorHAnsi"/>
          <w:b/>
          <w:bCs/>
        </w:rPr>
        <w:t>[1]</w:t>
      </w:r>
      <w:r w:rsidRPr="002439F3">
        <w:rPr>
          <w:rFonts w:asciiTheme="majorHAnsi" w:hAnsiTheme="majorHAnsi" w:cstheme="majorHAnsi"/>
        </w:rPr>
        <w:t xml:space="preserve">. </w:t>
      </w:r>
      <w:r w:rsidR="00A459FD" w:rsidRPr="00D141EA">
        <w:rPr>
          <w:rFonts w:asciiTheme="majorHAnsi" w:hAnsiTheme="majorHAnsi" w:cstheme="majorHAnsi"/>
        </w:rPr>
        <w:t>W</w:t>
      </w:r>
      <w:r w:rsidRPr="00D141EA">
        <w:rPr>
          <w:rFonts w:asciiTheme="majorHAnsi" w:hAnsiTheme="majorHAnsi" w:cstheme="majorHAnsi"/>
        </w:rPr>
        <w:t>hen BT35 and UW479</w:t>
      </w:r>
      <w:r w:rsidR="00C9705F">
        <w:rPr>
          <w:rFonts w:asciiTheme="majorHAnsi" w:hAnsiTheme="majorHAnsi" w:cstheme="majorHAnsi"/>
        </w:rPr>
        <w:t xml:space="preserve"> were added</w:t>
      </w:r>
      <w:r w:rsidR="004A3BF7">
        <w:rPr>
          <w:rFonts w:asciiTheme="majorHAnsi" w:hAnsiTheme="majorHAnsi" w:cstheme="majorHAnsi"/>
        </w:rPr>
        <w:t xml:space="preserve"> to the culture</w:t>
      </w:r>
      <w:r w:rsidRPr="00D141EA">
        <w:rPr>
          <w:rFonts w:asciiTheme="majorHAnsi" w:hAnsiTheme="majorHAnsi" w:cstheme="majorHAnsi"/>
        </w:rPr>
        <w:t xml:space="preserve">, it was observed that the floating cells </w:t>
      </w:r>
      <w:r w:rsidR="0062380C">
        <w:rPr>
          <w:rFonts w:asciiTheme="majorHAnsi" w:hAnsiTheme="majorHAnsi" w:cstheme="majorHAnsi"/>
        </w:rPr>
        <w:t xml:space="preserve">were </w:t>
      </w:r>
      <w:r w:rsidRPr="00D141EA">
        <w:rPr>
          <w:rFonts w:asciiTheme="majorHAnsi" w:hAnsiTheme="majorHAnsi" w:cstheme="majorHAnsi"/>
        </w:rPr>
        <w:t xml:space="preserve">present after glioma cells seeding </w:t>
      </w:r>
      <w:r w:rsidR="004A3BF7">
        <w:rPr>
          <w:rFonts w:asciiTheme="majorHAnsi" w:hAnsiTheme="majorHAnsi" w:cstheme="majorHAnsi"/>
        </w:rPr>
        <w:t>on</w:t>
      </w:r>
      <w:r w:rsidR="00F403F2">
        <w:rPr>
          <w:rFonts w:asciiTheme="majorHAnsi" w:hAnsiTheme="majorHAnsi" w:cstheme="majorHAnsi"/>
        </w:rPr>
        <w:t xml:space="preserve"> </w:t>
      </w:r>
      <w:r w:rsidR="00B5144A">
        <w:rPr>
          <w:rFonts w:asciiTheme="majorHAnsi" w:hAnsiTheme="majorHAnsi" w:cstheme="majorHAnsi"/>
        </w:rPr>
        <w:t xml:space="preserve">the </w:t>
      </w:r>
      <w:r w:rsidRPr="00D141EA">
        <w:rPr>
          <w:rFonts w:asciiTheme="majorHAnsi" w:hAnsiTheme="majorHAnsi" w:cstheme="majorHAnsi"/>
        </w:rPr>
        <w:t>21</w:t>
      </w:r>
      <w:r w:rsidR="004A3BF7" w:rsidRPr="004A3BF7">
        <w:rPr>
          <w:rFonts w:asciiTheme="majorHAnsi" w:hAnsiTheme="majorHAnsi" w:cstheme="majorHAnsi"/>
          <w:vertAlign w:val="superscript"/>
        </w:rPr>
        <w:t>st</w:t>
      </w:r>
      <w:r w:rsidR="004A3BF7">
        <w:rPr>
          <w:rFonts w:asciiTheme="majorHAnsi" w:hAnsiTheme="majorHAnsi" w:cstheme="majorHAnsi"/>
        </w:rPr>
        <w:t xml:space="preserve"> day</w:t>
      </w:r>
      <w:r w:rsidRPr="00D141EA">
        <w:rPr>
          <w:rFonts w:asciiTheme="majorHAnsi" w:hAnsiTheme="majorHAnsi" w:cstheme="majorHAnsi"/>
        </w:rPr>
        <w:t xml:space="preserve"> </w:t>
      </w:r>
      <w:r w:rsidR="00D141EA" w:rsidRPr="00D141EA">
        <w:rPr>
          <w:rFonts w:asciiTheme="majorHAnsi" w:hAnsiTheme="majorHAnsi" w:cstheme="majorHAnsi"/>
          <w:b/>
          <w:bCs/>
        </w:rPr>
        <w:t>[2]</w:t>
      </w:r>
      <w:r w:rsidR="005D30B6">
        <w:rPr>
          <w:rFonts w:asciiTheme="majorHAnsi" w:hAnsiTheme="majorHAnsi" w:cstheme="majorHAnsi"/>
          <w:b/>
          <w:bCs/>
        </w:rPr>
        <w:t>,</w:t>
      </w:r>
      <w:r w:rsidR="0062380C">
        <w:rPr>
          <w:rFonts w:asciiTheme="majorHAnsi" w:hAnsiTheme="majorHAnsi" w:cstheme="majorHAnsi"/>
        </w:rPr>
        <w:t xml:space="preserve"> which </w:t>
      </w:r>
      <w:r w:rsidRPr="00D141EA">
        <w:rPr>
          <w:rFonts w:asciiTheme="majorHAnsi" w:hAnsiTheme="majorHAnsi" w:cstheme="majorHAnsi"/>
        </w:rPr>
        <w:t xml:space="preserve">progressively disappeared until </w:t>
      </w:r>
      <w:r w:rsidR="00B5144A">
        <w:rPr>
          <w:rFonts w:asciiTheme="majorHAnsi" w:hAnsiTheme="majorHAnsi" w:cstheme="majorHAnsi"/>
        </w:rPr>
        <w:t xml:space="preserve">the </w:t>
      </w:r>
      <w:r w:rsidRPr="00D141EA">
        <w:rPr>
          <w:rFonts w:asciiTheme="majorHAnsi" w:hAnsiTheme="majorHAnsi" w:cstheme="majorHAnsi"/>
        </w:rPr>
        <w:t>23</w:t>
      </w:r>
      <w:r w:rsidR="004A3BF7" w:rsidRPr="004A3BF7">
        <w:rPr>
          <w:rFonts w:asciiTheme="majorHAnsi" w:hAnsiTheme="majorHAnsi" w:cstheme="majorHAnsi"/>
          <w:vertAlign w:val="superscript"/>
        </w:rPr>
        <w:t>rd</w:t>
      </w:r>
      <w:r w:rsidR="004A3BF7">
        <w:rPr>
          <w:rFonts w:asciiTheme="majorHAnsi" w:hAnsiTheme="majorHAnsi" w:cstheme="majorHAnsi"/>
        </w:rPr>
        <w:t xml:space="preserve"> day</w:t>
      </w:r>
      <w:r w:rsidR="00D141EA">
        <w:rPr>
          <w:rFonts w:asciiTheme="majorHAnsi" w:hAnsiTheme="majorHAnsi" w:cstheme="majorHAnsi"/>
        </w:rPr>
        <w:t xml:space="preserve"> </w:t>
      </w:r>
      <w:r w:rsidR="00D141EA" w:rsidRPr="00D141EA">
        <w:rPr>
          <w:rFonts w:asciiTheme="majorHAnsi" w:hAnsiTheme="majorHAnsi" w:cstheme="majorHAnsi"/>
          <w:b/>
          <w:bCs/>
        </w:rPr>
        <w:t>[3]</w:t>
      </w:r>
      <w:r w:rsidRPr="00D141EA">
        <w:rPr>
          <w:rFonts w:asciiTheme="majorHAnsi" w:hAnsiTheme="majorHAnsi" w:cstheme="majorHAnsi"/>
        </w:rPr>
        <w:t xml:space="preserve">. </w:t>
      </w:r>
    </w:p>
    <w:p w14:paraId="14C1A2DD" w14:textId="02FC5D53" w:rsidR="00D141EA" w:rsidRPr="00D141EA" w:rsidRDefault="00D141EA" w:rsidP="005D30B6">
      <w:pPr>
        <w:pStyle w:val="ListParagraph"/>
        <w:numPr>
          <w:ilvl w:val="2"/>
          <w:numId w:val="3"/>
        </w:numPr>
        <w:spacing w:before="120"/>
        <w:contextualSpacing w:val="0"/>
        <w:jc w:val="both"/>
        <w:outlineLvl w:val="0"/>
        <w:rPr>
          <w:rFonts w:cstheme="minorHAnsi"/>
          <w:i/>
          <w:iCs w:val="0"/>
          <w:color w:val="002060"/>
          <w:lang w:eastAsia="zh-TW"/>
        </w:rPr>
      </w:pPr>
      <w:r>
        <w:rPr>
          <w:rFonts w:asciiTheme="majorHAnsi" w:hAnsiTheme="majorHAnsi" w:cstheme="majorHAnsi"/>
        </w:rPr>
        <w:t>LAB MEDIA: Figure 2A</w:t>
      </w:r>
    </w:p>
    <w:p w14:paraId="2694F4B9" w14:textId="18F9B939" w:rsidR="00D141EA" w:rsidRPr="0036156A" w:rsidRDefault="00D141EA" w:rsidP="005D30B6">
      <w:pPr>
        <w:pStyle w:val="ListParagraph"/>
        <w:numPr>
          <w:ilvl w:val="2"/>
          <w:numId w:val="3"/>
        </w:numPr>
        <w:spacing w:before="120"/>
        <w:contextualSpacing w:val="0"/>
        <w:jc w:val="both"/>
        <w:outlineLvl w:val="0"/>
        <w:rPr>
          <w:rFonts w:cstheme="minorHAnsi"/>
          <w:i/>
          <w:iCs w:val="0"/>
          <w:color w:val="002060"/>
          <w:lang w:eastAsia="zh-TW"/>
        </w:rPr>
      </w:pPr>
      <w:r>
        <w:rPr>
          <w:rFonts w:asciiTheme="majorHAnsi" w:hAnsiTheme="majorHAnsi" w:cstheme="majorHAnsi"/>
        </w:rPr>
        <w:t>LAB MEDIA: Figure 2B and 2C</w:t>
      </w:r>
      <w:r w:rsidRPr="0036156A">
        <w:rPr>
          <w:rFonts w:asciiTheme="majorHAnsi" w:hAnsiTheme="majorHAnsi" w:cstheme="majorHAnsi"/>
          <w:i/>
          <w:iCs w:val="0"/>
          <w:color w:val="002060"/>
        </w:rPr>
        <w:t xml:space="preserve"> </w:t>
      </w:r>
      <w:r w:rsidR="0036156A" w:rsidRPr="0036156A">
        <w:rPr>
          <w:rFonts w:asciiTheme="majorHAnsi" w:hAnsiTheme="majorHAnsi" w:cstheme="majorHAnsi"/>
          <w:i/>
          <w:iCs w:val="0"/>
          <w:color w:val="002060"/>
        </w:rPr>
        <w:t>Video editor: Emphasize Day 21 image of figure 2B and 2C</w:t>
      </w:r>
    </w:p>
    <w:p w14:paraId="3F4386D0" w14:textId="01C9F4C9" w:rsidR="0036156A" w:rsidRPr="005D30B6" w:rsidRDefault="0036156A" w:rsidP="005D30B6">
      <w:pPr>
        <w:pStyle w:val="ListParagraph"/>
        <w:numPr>
          <w:ilvl w:val="2"/>
          <w:numId w:val="3"/>
        </w:numPr>
        <w:spacing w:before="120"/>
        <w:contextualSpacing w:val="0"/>
        <w:jc w:val="both"/>
        <w:outlineLvl w:val="0"/>
        <w:rPr>
          <w:rFonts w:cstheme="minorHAnsi"/>
          <w:i/>
          <w:iCs w:val="0"/>
          <w:color w:val="002060"/>
          <w:lang w:eastAsia="zh-TW"/>
        </w:rPr>
      </w:pPr>
      <w:r>
        <w:rPr>
          <w:rFonts w:asciiTheme="majorHAnsi" w:hAnsiTheme="majorHAnsi" w:cstheme="majorHAnsi"/>
        </w:rPr>
        <w:lastRenderedPageBreak/>
        <w:t>LAB MEDIA: Figure 2B and 2C</w:t>
      </w:r>
      <w:r w:rsidRPr="0036156A">
        <w:rPr>
          <w:rFonts w:asciiTheme="majorHAnsi" w:hAnsiTheme="majorHAnsi" w:cstheme="majorHAnsi"/>
          <w:i/>
          <w:iCs w:val="0"/>
          <w:color w:val="002060"/>
        </w:rPr>
        <w:t xml:space="preserve"> Video editor: Emphasize Day 2</w:t>
      </w:r>
      <w:r>
        <w:rPr>
          <w:rFonts w:asciiTheme="majorHAnsi" w:hAnsiTheme="majorHAnsi" w:cstheme="majorHAnsi"/>
          <w:i/>
          <w:iCs w:val="0"/>
          <w:color w:val="002060"/>
        </w:rPr>
        <w:t>3</w:t>
      </w:r>
      <w:r w:rsidRPr="0036156A">
        <w:rPr>
          <w:rFonts w:asciiTheme="majorHAnsi" w:hAnsiTheme="majorHAnsi" w:cstheme="majorHAnsi"/>
          <w:i/>
          <w:iCs w:val="0"/>
          <w:color w:val="002060"/>
        </w:rPr>
        <w:t xml:space="preserve"> image of figure 2B and 2C</w:t>
      </w:r>
    </w:p>
    <w:p w14:paraId="3BC07B24" w14:textId="77777777" w:rsidR="005D30B6" w:rsidRPr="0036156A" w:rsidRDefault="005D30B6" w:rsidP="005D30B6">
      <w:pPr>
        <w:pStyle w:val="ListParagraph"/>
        <w:spacing w:before="120"/>
        <w:ind w:left="1627"/>
        <w:contextualSpacing w:val="0"/>
        <w:jc w:val="both"/>
        <w:outlineLvl w:val="0"/>
        <w:rPr>
          <w:rFonts w:cstheme="minorHAnsi"/>
          <w:i/>
          <w:iCs w:val="0"/>
          <w:color w:val="002060"/>
          <w:lang w:eastAsia="zh-TW"/>
        </w:rPr>
      </w:pPr>
    </w:p>
    <w:p w14:paraId="2A750F41" w14:textId="6BBD80E3" w:rsidR="00D141EA" w:rsidRPr="0036156A" w:rsidRDefault="00D141EA" w:rsidP="005D30B6">
      <w:pPr>
        <w:pStyle w:val="ListParagraph"/>
        <w:numPr>
          <w:ilvl w:val="1"/>
          <w:numId w:val="3"/>
        </w:numPr>
        <w:spacing w:before="120"/>
        <w:contextualSpacing w:val="0"/>
        <w:jc w:val="both"/>
        <w:outlineLvl w:val="0"/>
        <w:rPr>
          <w:rFonts w:cstheme="minorHAnsi"/>
          <w:i/>
          <w:iCs w:val="0"/>
          <w:color w:val="002060"/>
          <w:lang w:eastAsia="zh-TW"/>
        </w:rPr>
      </w:pPr>
      <w:r>
        <w:rPr>
          <w:rFonts w:asciiTheme="majorHAnsi" w:hAnsiTheme="majorHAnsi" w:cstheme="majorHAnsi"/>
        </w:rPr>
        <w:t>T</w:t>
      </w:r>
      <w:r w:rsidR="00386193" w:rsidRPr="00D141EA">
        <w:rPr>
          <w:rFonts w:asciiTheme="majorHAnsi" w:hAnsiTheme="majorHAnsi" w:cstheme="majorHAnsi"/>
        </w:rPr>
        <w:t xml:space="preserve">he percentages of viable cells for BT35 and UW479 were comparable and </w:t>
      </w:r>
      <w:r w:rsidR="005D30B6">
        <w:rPr>
          <w:rFonts w:asciiTheme="majorHAnsi" w:hAnsiTheme="majorHAnsi" w:cstheme="majorHAnsi"/>
        </w:rPr>
        <w:t>implied</w:t>
      </w:r>
      <w:r w:rsidR="00386193" w:rsidRPr="00D141EA">
        <w:rPr>
          <w:rFonts w:asciiTheme="majorHAnsi" w:hAnsiTheme="majorHAnsi" w:cstheme="majorHAnsi"/>
        </w:rPr>
        <w:t xml:space="preserve"> that patient-derived cell lines c</w:t>
      </w:r>
      <w:r w:rsidR="005D30B6">
        <w:rPr>
          <w:rFonts w:asciiTheme="majorHAnsi" w:hAnsiTheme="majorHAnsi" w:cstheme="majorHAnsi"/>
        </w:rPr>
        <w:t>ould</w:t>
      </w:r>
      <w:r w:rsidR="00386193" w:rsidRPr="00D141EA">
        <w:rPr>
          <w:rFonts w:asciiTheme="majorHAnsi" w:hAnsiTheme="majorHAnsi" w:cstheme="majorHAnsi"/>
        </w:rPr>
        <w:t xml:space="preserve"> be used appropriately</w:t>
      </w:r>
      <w:r>
        <w:rPr>
          <w:rFonts w:asciiTheme="majorHAnsi" w:hAnsiTheme="majorHAnsi" w:cstheme="majorHAnsi"/>
        </w:rPr>
        <w:t xml:space="preserve"> </w:t>
      </w:r>
      <w:r w:rsidRPr="00D141EA">
        <w:rPr>
          <w:rFonts w:asciiTheme="majorHAnsi" w:hAnsiTheme="majorHAnsi" w:cstheme="majorHAnsi"/>
          <w:b/>
          <w:bCs/>
        </w:rPr>
        <w:t>[1]</w:t>
      </w:r>
      <w:r>
        <w:rPr>
          <w:rFonts w:asciiTheme="majorHAnsi" w:hAnsiTheme="majorHAnsi" w:cstheme="majorHAnsi"/>
          <w:b/>
          <w:bCs/>
        </w:rPr>
        <w:t>.</w:t>
      </w:r>
    </w:p>
    <w:p w14:paraId="00ADFA1F" w14:textId="6240EFCA" w:rsidR="0036156A" w:rsidRPr="005D30B6" w:rsidRDefault="0036156A" w:rsidP="005D30B6">
      <w:pPr>
        <w:pStyle w:val="ListParagraph"/>
        <w:numPr>
          <w:ilvl w:val="2"/>
          <w:numId w:val="3"/>
        </w:numPr>
        <w:spacing w:before="120"/>
        <w:contextualSpacing w:val="0"/>
        <w:jc w:val="both"/>
        <w:outlineLvl w:val="0"/>
        <w:rPr>
          <w:rFonts w:cstheme="minorHAnsi"/>
          <w:i/>
          <w:iCs w:val="0"/>
          <w:color w:val="002060"/>
          <w:lang w:eastAsia="zh-TW"/>
        </w:rPr>
      </w:pPr>
      <w:r>
        <w:rPr>
          <w:rFonts w:asciiTheme="majorHAnsi" w:hAnsiTheme="majorHAnsi" w:cstheme="majorHAnsi"/>
        </w:rPr>
        <w:t xml:space="preserve"> LAB MEDIA: Figure 2B and 2D</w:t>
      </w:r>
    </w:p>
    <w:p w14:paraId="703C15CF" w14:textId="77777777" w:rsidR="005D30B6" w:rsidRPr="00D141EA" w:rsidRDefault="005D30B6" w:rsidP="005D30B6">
      <w:pPr>
        <w:pStyle w:val="ListParagraph"/>
        <w:spacing w:before="120"/>
        <w:ind w:left="1627"/>
        <w:contextualSpacing w:val="0"/>
        <w:jc w:val="both"/>
        <w:outlineLvl w:val="0"/>
        <w:rPr>
          <w:rFonts w:cstheme="minorHAnsi"/>
          <w:i/>
          <w:iCs w:val="0"/>
          <w:color w:val="002060"/>
          <w:lang w:eastAsia="zh-TW"/>
        </w:rPr>
      </w:pPr>
    </w:p>
    <w:p w14:paraId="63F915D0" w14:textId="6B2469E8" w:rsidR="00D141EA" w:rsidRPr="0036156A" w:rsidRDefault="004A3BF7" w:rsidP="005D30B6">
      <w:pPr>
        <w:pStyle w:val="ListParagraph"/>
        <w:numPr>
          <w:ilvl w:val="1"/>
          <w:numId w:val="3"/>
        </w:numPr>
        <w:spacing w:before="120"/>
        <w:contextualSpacing w:val="0"/>
        <w:jc w:val="both"/>
        <w:outlineLvl w:val="0"/>
        <w:rPr>
          <w:rFonts w:cstheme="minorHAnsi"/>
          <w:i/>
          <w:iCs w:val="0"/>
          <w:color w:val="002060"/>
          <w:lang w:eastAsia="zh-TW"/>
        </w:rPr>
      </w:pPr>
      <w:r>
        <w:rPr>
          <w:rFonts w:asciiTheme="majorHAnsi" w:hAnsiTheme="majorHAnsi" w:cstheme="majorHAnsi"/>
        </w:rPr>
        <w:t>S</w:t>
      </w:r>
      <w:r w:rsidR="00386193" w:rsidRPr="00D141EA">
        <w:rPr>
          <w:rFonts w:asciiTheme="majorHAnsi" w:hAnsiTheme="majorHAnsi" w:cstheme="majorHAnsi"/>
        </w:rPr>
        <w:t xml:space="preserve">pike detection </w:t>
      </w:r>
      <w:r w:rsidR="00D141EA">
        <w:rPr>
          <w:rFonts w:asciiTheme="majorHAnsi" w:hAnsiTheme="majorHAnsi" w:cstheme="majorHAnsi"/>
          <w:b/>
          <w:bCs/>
        </w:rPr>
        <w:t xml:space="preserve">[1] </w:t>
      </w:r>
      <w:r w:rsidR="00386193" w:rsidRPr="00D141EA">
        <w:rPr>
          <w:rFonts w:asciiTheme="majorHAnsi" w:hAnsiTheme="majorHAnsi" w:cstheme="majorHAnsi"/>
        </w:rPr>
        <w:t xml:space="preserve">and raster plot </w:t>
      </w:r>
      <w:r>
        <w:rPr>
          <w:rFonts w:asciiTheme="majorHAnsi" w:hAnsiTheme="majorHAnsi" w:cstheme="majorHAnsi"/>
        </w:rPr>
        <w:t>on</w:t>
      </w:r>
      <w:r w:rsidR="00B5144A">
        <w:rPr>
          <w:rFonts w:asciiTheme="majorHAnsi" w:hAnsiTheme="majorHAnsi" w:cstheme="majorHAnsi"/>
        </w:rPr>
        <w:t xml:space="preserve"> the</w:t>
      </w:r>
      <w:r>
        <w:rPr>
          <w:rFonts w:asciiTheme="majorHAnsi" w:hAnsiTheme="majorHAnsi" w:cstheme="majorHAnsi"/>
        </w:rPr>
        <w:t xml:space="preserve"> 23</w:t>
      </w:r>
      <w:r w:rsidRPr="004A3BF7">
        <w:rPr>
          <w:rFonts w:asciiTheme="majorHAnsi" w:hAnsiTheme="majorHAnsi" w:cstheme="majorHAnsi"/>
          <w:vertAlign w:val="superscript"/>
        </w:rPr>
        <w:t>rd</w:t>
      </w:r>
      <w:r>
        <w:rPr>
          <w:rFonts w:asciiTheme="majorHAnsi" w:hAnsiTheme="majorHAnsi" w:cstheme="majorHAnsi"/>
        </w:rPr>
        <w:t xml:space="preserve"> day of culture</w:t>
      </w:r>
      <w:r w:rsidR="00386193" w:rsidRPr="00D141EA">
        <w:rPr>
          <w:rFonts w:asciiTheme="majorHAnsi" w:hAnsiTheme="majorHAnsi" w:cstheme="majorHAnsi"/>
        </w:rPr>
        <w:t xml:space="preserve"> show</w:t>
      </w:r>
      <w:r w:rsidR="00D141EA" w:rsidRPr="00D141EA">
        <w:rPr>
          <w:rFonts w:asciiTheme="majorHAnsi" w:hAnsiTheme="majorHAnsi" w:cstheme="majorHAnsi"/>
        </w:rPr>
        <w:t>ed</w:t>
      </w:r>
      <w:r w:rsidR="00386193" w:rsidRPr="00D141EA">
        <w:rPr>
          <w:rFonts w:asciiTheme="majorHAnsi" w:hAnsiTheme="majorHAnsi" w:cstheme="majorHAnsi"/>
        </w:rPr>
        <w:t xml:space="preserve"> increased electrical activity </w:t>
      </w:r>
      <w:r w:rsidR="0062380C">
        <w:rPr>
          <w:rFonts w:asciiTheme="majorHAnsi" w:hAnsiTheme="majorHAnsi" w:cstheme="majorHAnsi"/>
        </w:rPr>
        <w:t xml:space="preserve">after </w:t>
      </w:r>
      <w:r w:rsidR="00B5144A">
        <w:rPr>
          <w:rFonts w:asciiTheme="majorHAnsi" w:hAnsiTheme="majorHAnsi" w:cstheme="majorHAnsi"/>
        </w:rPr>
        <w:t>adding</w:t>
      </w:r>
      <w:r w:rsidR="0062380C">
        <w:rPr>
          <w:rFonts w:asciiTheme="majorHAnsi" w:hAnsiTheme="majorHAnsi" w:cstheme="majorHAnsi"/>
        </w:rPr>
        <w:t xml:space="preserve"> </w:t>
      </w:r>
      <w:r w:rsidR="00C9705F">
        <w:rPr>
          <w:rFonts w:asciiTheme="majorHAnsi" w:hAnsiTheme="majorHAnsi" w:cstheme="majorHAnsi"/>
        </w:rPr>
        <w:t>p</w:t>
      </w:r>
      <w:r w:rsidR="002500DC" w:rsidRPr="002500DC">
        <w:rPr>
          <w:rFonts w:asciiTheme="majorHAnsi" w:hAnsiTheme="majorHAnsi" w:cstheme="majorHAnsi"/>
        </w:rPr>
        <w:t xml:space="preserve">ediatric </w:t>
      </w:r>
      <w:r w:rsidR="00C9705F">
        <w:rPr>
          <w:rFonts w:asciiTheme="majorHAnsi" w:hAnsiTheme="majorHAnsi" w:cstheme="majorHAnsi"/>
        </w:rPr>
        <w:t>h</w:t>
      </w:r>
      <w:r w:rsidR="002500DC" w:rsidRPr="002500DC">
        <w:rPr>
          <w:rFonts w:asciiTheme="majorHAnsi" w:hAnsiTheme="majorHAnsi" w:cstheme="majorHAnsi"/>
        </w:rPr>
        <w:t>igh-</w:t>
      </w:r>
      <w:r w:rsidR="00C9705F">
        <w:rPr>
          <w:rFonts w:asciiTheme="majorHAnsi" w:hAnsiTheme="majorHAnsi" w:cstheme="majorHAnsi"/>
        </w:rPr>
        <w:t>g</w:t>
      </w:r>
      <w:r w:rsidR="002500DC" w:rsidRPr="002500DC">
        <w:rPr>
          <w:rFonts w:asciiTheme="majorHAnsi" w:hAnsiTheme="majorHAnsi" w:cstheme="majorHAnsi"/>
        </w:rPr>
        <w:t xml:space="preserve">rade </w:t>
      </w:r>
      <w:r w:rsidR="00C9705F">
        <w:rPr>
          <w:rFonts w:asciiTheme="majorHAnsi" w:hAnsiTheme="majorHAnsi" w:cstheme="majorHAnsi"/>
        </w:rPr>
        <w:t>g</w:t>
      </w:r>
      <w:r w:rsidR="002500DC" w:rsidRPr="002500DC">
        <w:rPr>
          <w:rFonts w:asciiTheme="majorHAnsi" w:hAnsiTheme="majorHAnsi" w:cstheme="majorHAnsi"/>
        </w:rPr>
        <w:t>lioma cells</w:t>
      </w:r>
      <w:r w:rsidR="00386193" w:rsidRPr="002500DC">
        <w:rPr>
          <w:rFonts w:asciiTheme="majorHAnsi" w:hAnsiTheme="majorHAnsi" w:cstheme="majorHAnsi"/>
        </w:rPr>
        <w:t xml:space="preserve"> </w:t>
      </w:r>
      <w:r w:rsidR="0062380C" w:rsidRPr="0062380C">
        <w:rPr>
          <w:rFonts w:asciiTheme="majorHAnsi" w:hAnsiTheme="majorHAnsi" w:cstheme="majorHAnsi"/>
          <w:b/>
          <w:bCs/>
        </w:rPr>
        <w:t>[</w:t>
      </w:r>
      <w:r w:rsidR="00D141EA" w:rsidRPr="0062380C">
        <w:rPr>
          <w:rFonts w:asciiTheme="majorHAnsi" w:hAnsiTheme="majorHAnsi" w:cstheme="majorHAnsi"/>
          <w:b/>
          <w:bCs/>
        </w:rPr>
        <w:t>2]</w:t>
      </w:r>
      <w:r w:rsidR="00386193" w:rsidRPr="0062380C">
        <w:rPr>
          <w:rFonts w:asciiTheme="majorHAnsi" w:hAnsiTheme="majorHAnsi" w:cstheme="majorHAnsi"/>
          <w:b/>
          <w:bCs/>
        </w:rPr>
        <w:t>.</w:t>
      </w:r>
      <w:r w:rsidR="00386193" w:rsidRPr="00D141EA">
        <w:rPr>
          <w:rFonts w:asciiTheme="majorHAnsi" w:hAnsiTheme="majorHAnsi" w:cstheme="majorHAnsi"/>
        </w:rPr>
        <w:t xml:space="preserve"> </w:t>
      </w:r>
      <w:r w:rsidR="00B5144A">
        <w:rPr>
          <w:rFonts w:asciiTheme="majorHAnsi" w:hAnsiTheme="majorHAnsi" w:cstheme="majorHAnsi"/>
        </w:rPr>
        <w:t>To monitor the synchronicity of the neural network activity, the</w:t>
      </w:r>
      <w:r w:rsidR="0036156A">
        <w:rPr>
          <w:rFonts w:asciiTheme="majorHAnsi" w:hAnsiTheme="majorHAnsi" w:cstheme="majorHAnsi"/>
        </w:rPr>
        <w:t xml:space="preserve"> </w:t>
      </w:r>
      <w:r>
        <w:rPr>
          <w:rFonts w:asciiTheme="majorHAnsi" w:hAnsiTheme="majorHAnsi" w:cstheme="majorHAnsi"/>
        </w:rPr>
        <w:t xml:space="preserve">instantaneous </w:t>
      </w:r>
      <w:r w:rsidR="00386193" w:rsidRPr="00D141EA">
        <w:rPr>
          <w:rFonts w:asciiTheme="majorHAnsi" w:hAnsiTheme="majorHAnsi" w:cstheme="majorHAnsi"/>
        </w:rPr>
        <w:t>firing rate in BT35</w:t>
      </w:r>
      <w:r w:rsidR="0062380C">
        <w:rPr>
          <w:rFonts w:asciiTheme="majorHAnsi" w:hAnsiTheme="majorHAnsi" w:cstheme="majorHAnsi"/>
        </w:rPr>
        <w:t xml:space="preserve"> or </w:t>
      </w:r>
      <w:r w:rsidR="00386193" w:rsidRPr="00D141EA">
        <w:rPr>
          <w:rFonts w:asciiTheme="majorHAnsi" w:hAnsiTheme="majorHAnsi" w:cstheme="majorHAnsi"/>
        </w:rPr>
        <w:t xml:space="preserve">glutamatergic </w:t>
      </w:r>
      <w:r>
        <w:rPr>
          <w:rFonts w:asciiTheme="majorHAnsi" w:hAnsiTheme="majorHAnsi" w:cstheme="majorHAnsi"/>
        </w:rPr>
        <w:t>neurons w</w:t>
      </w:r>
      <w:r w:rsidR="00B5144A">
        <w:rPr>
          <w:rFonts w:asciiTheme="majorHAnsi" w:hAnsiTheme="majorHAnsi" w:cstheme="majorHAnsi"/>
        </w:rPr>
        <w:t>as</w:t>
      </w:r>
      <w:r>
        <w:rPr>
          <w:rFonts w:asciiTheme="majorHAnsi" w:hAnsiTheme="majorHAnsi" w:cstheme="majorHAnsi"/>
        </w:rPr>
        <w:t xml:space="preserve"> recorded</w:t>
      </w:r>
      <w:r w:rsidR="0036156A">
        <w:rPr>
          <w:rFonts w:asciiTheme="majorHAnsi" w:hAnsiTheme="majorHAnsi" w:cstheme="majorHAnsi"/>
        </w:rPr>
        <w:t xml:space="preserve"> </w:t>
      </w:r>
      <w:r w:rsidR="00D141EA" w:rsidRPr="00D141EA">
        <w:rPr>
          <w:rFonts w:asciiTheme="majorHAnsi" w:hAnsiTheme="majorHAnsi" w:cstheme="majorHAnsi"/>
          <w:b/>
          <w:bCs/>
        </w:rPr>
        <w:t>[3]</w:t>
      </w:r>
      <w:r w:rsidR="00386193" w:rsidRPr="00D141EA">
        <w:rPr>
          <w:rFonts w:asciiTheme="majorHAnsi" w:hAnsiTheme="majorHAnsi" w:cstheme="majorHAnsi"/>
        </w:rPr>
        <w:t xml:space="preserve">. </w:t>
      </w:r>
    </w:p>
    <w:p w14:paraId="313BFE2A" w14:textId="06D9F864" w:rsidR="0036156A" w:rsidRPr="0036156A" w:rsidRDefault="0036156A" w:rsidP="005D30B6">
      <w:pPr>
        <w:pStyle w:val="ListParagraph"/>
        <w:numPr>
          <w:ilvl w:val="2"/>
          <w:numId w:val="3"/>
        </w:numPr>
        <w:spacing w:before="120"/>
        <w:contextualSpacing w:val="0"/>
        <w:jc w:val="both"/>
        <w:outlineLvl w:val="0"/>
        <w:rPr>
          <w:rFonts w:cstheme="minorHAnsi"/>
          <w:i/>
          <w:iCs w:val="0"/>
          <w:color w:val="002060"/>
          <w:lang w:eastAsia="zh-TW"/>
        </w:rPr>
      </w:pPr>
      <w:r>
        <w:rPr>
          <w:rFonts w:asciiTheme="majorHAnsi" w:hAnsiTheme="majorHAnsi" w:cstheme="majorHAnsi"/>
        </w:rPr>
        <w:t>LAB MEDIA: Figure 3A</w:t>
      </w:r>
    </w:p>
    <w:p w14:paraId="731AC434" w14:textId="5A1FE0F3" w:rsidR="0036156A" w:rsidRPr="0036156A" w:rsidRDefault="0036156A" w:rsidP="005D30B6">
      <w:pPr>
        <w:pStyle w:val="ListParagraph"/>
        <w:numPr>
          <w:ilvl w:val="2"/>
          <w:numId w:val="3"/>
        </w:numPr>
        <w:spacing w:before="120"/>
        <w:contextualSpacing w:val="0"/>
        <w:jc w:val="both"/>
        <w:outlineLvl w:val="0"/>
        <w:rPr>
          <w:rFonts w:cstheme="minorHAnsi"/>
          <w:i/>
          <w:iCs w:val="0"/>
          <w:color w:val="002060"/>
          <w:lang w:eastAsia="zh-TW"/>
        </w:rPr>
      </w:pPr>
      <w:r>
        <w:rPr>
          <w:rFonts w:asciiTheme="majorHAnsi" w:hAnsiTheme="majorHAnsi" w:cstheme="majorHAnsi"/>
        </w:rPr>
        <w:t>LAB MEDIA: Figure 3B</w:t>
      </w:r>
    </w:p>
    <w:p w14:paraId="1405C16B" w14:textId="4C1DA8F3" w:rsidR="0036156A" w:rsidRPr="005D30B6" w:rsidRDefault="0036156A" w:rsidP="005D30B6">
      <w:pPr>
        <w:pStyle w:val="ListParagraph"/>
        <w:numPr>
          <w:ilvl w:val="2"/>
          <w:numId w:val="3"/>
        </w:numPr>
        <w:spacing w:before="120"/>
        <w:contextualSpacing w:val="0"/>
        <w:jc w:val="both"/>
        <w:outlineLvl w:val="0"/>
        <w:rPr>
          <w:rFonts w:cstheme="minorHAnsi"/>
          <w:i/>
          <w:iCs w:val="0"/>
          <w:color w:val="002060"/>
          <w:lang w:eastAsia="zh-TW"/>
        </w:rPr>
      </w:pPr>
      <w:r>
        <w:rPr>
          <w:rFonts w:asciiTheme="majorHAnsi" w:hAnsiTheme="majorHAnsi" w:cstheme="majorHAnsi"/>
        </w:rPr>
        <w:t>LAB MEDIA: Figure 3C</w:t>
      </w:r>
    </w:p>
    <w:p w14:paraId="28E74AC5" w14:textId="77777777" w:rsidR="005D30B6" w:rsidRPr="00D141EA" w:rsidRDefault="005D30B6" w:rsidP="005D30B6">
      <w:pPr>
        <w:pStyle w:val="ListParagraph"/>
        <w:spacing w:before="120"/>
        <w:ind w:left="1627"/>
        <w:contextualSpacing w:val="0"/>
        <w:jc w:val="both"/>
        <w:outlineLvl w:val="0"/>
        <w:rPr>
          <w:rFonts w:cstheme="minorHAnsi"/>
          <w:i/>
          <w:iCs w:val="0"/>
          <w:color w:val="002060"/>
          <w:lang w:eastAsia="zh-TW"/>
        </w:rPr>
      </w:pPr>
    </w:p>
    <w:p w14:paraId="3033A681" w14:textId="68BBC23D" w:rsidR="00386193" w:rsidRPr="0036156A" w:rsidRDefault="00386193" w:rsidP="005D30B6">
      <w:pPr>
        <w:pStyle w:val="ListParagraph"/>
        <w:numPr>
          <w:ilvl w:val="1"/>
          <w:numId w:val="3"/>
        </w:numPr>
        <w:spacing w:before="120"/>
        <w:contextualSpacing w:val="0"/>
        <w:jc w:val="both"/>
        <w:outlineLvl w:val="0"/>
        <w:rPr>
          <w:rFonts w:cstheme="minorHAnsi"/>
          <w:i/>
          <w:iCs w:val="0"/>
          <w:color w:val="002060"/>
          <w:lang w:eastAsia="zh-TW"/>
        </w:rPr>
      </w:pPr>
      <w:r w:rsidRPr="00D141EA">
        <w:rPr>
          <w:rFonts w:asciiTheme="majorHAnsi" w:hAnsiTheme="majorHAnsi" w:cstheme="majorHAnsi"/>
        </w:rPr>
        <w:t>The difference</w:t>
      </w:r>
      <w:r w:rsidR="004A3BF7">
        <w:rPr>
          <w:rFonts w:asciiTheme="majorHAnsi" w:hAnsiTheme="majorHAnsi" w:cstheme="majorHAnsi"/>
        </w:rPr>
        <w:t xml:space="preserve"> in </w:t>
      </w:r>
      <w:r w:rsidR="004A3BF7" w:rsidRPr="00D141EA">
        <w:rPr>
          <w:rFonts w:asciiTheme="majorHAnsi" w:hAnsiTheme="majorHAnsi" w:cstheme="majorHAnsi"/>
        </w:rPr>
        <w:t>electrical activity</w:t>
      </w:r>
      <w:r w:rsidR="004A3BF7">
        <w:rPr>
          <w:rFonts w:asciiTheme="majorHAnsi" w:hAnsiTheme="majorHAnsi" w:cstheme="majorHAnsi"/>
        </w:rPr>
        <w:t xml:space="preserve"> </w:t>
      </w:r>
      <w:r w:rsidRPr="00D141EA">
        <w:rPr>
          <w:rFonts w:asciiTheme="majorHAnsi" w:hAnsiTheme="majorHAnsi" w:cstheme="majorHAnsi"/>
        </w:rPr>
        <w:t xml:space="preserve">between the </w:t>
      </w:r>
      <w:r w:rsidR="005D30B6">
        <w:rPr>
          <w:rFonts w:asciiTheme="majorHAnsi" w:hAnsiTheme="majorHAnsi" w:cstheme="majorHAnsi"/>
        </w:rPr>
        <w:t xml:space="preserve">individually cultured </w:t>
      </w:r>
      <w:r w:rsidRPr="00D141EA">
        <w:rPr>
          <w:rFonts w:asciiTheme="majorHAnsi" w:hAnsiTheme="majorHAnsi" w:cstheme="majorHAnsi"/>
        </w:rPr>
        <w:t>and co-culture</w:t>
      </w:r>
      <w:r w:rsidR="005D30B6">
        <w:rPr>
          <w:rFonts w:asciiTheme="majorHAnsi" w:hAnsiTheme="majorHAnsi" w:cstheme="majorHAnsi"/>
        </w:rPr>
        <w:t xml:space="preserve">d </w:t>
      </w:r>
      <w:r w:rsidR="005D30B6" w:rsidRPr="00D141EA">
        <w:rPr>
          <w:rFonts w:asciiTheme="majorHAnsi" w:hAnsiTheme="majorHAnsi" w:cstheme="majorHAnsi"/>
        </w:rPr>
        <w:t>glutamatergic neurons</w:t>
      </w:r>
      <w:r w:rsidRPr="00D141EA">
        <w:rPr>
          <w:rFonts w:asciiTheme="majorHAnsi" w:hAnsiTheme="majorHAnsi" w:cstheme="majorHAnsi"/>
        </w:rPr>
        <w:t xml:space="preserve"> </w:t>
      </w:r>
      <w:r w:rsidR="0036156A">
        <w:rPr>
          <w:rFonts w:asciiTheme="majorHAnsi" w:hAnsiTheme="majorHAnsi" w:cstheme="majorHAnsi"/>
        </w:rPr>
        <w:t>w</w:t>
      </w:r>
      <w:r w:rsidR="00B5144A">
        <w:rPr>
          <w:rFonts w:asciiTheme="majorHAnsi" w:hAnsiTheme="majorHAnsi" w:cstheme="majorHAnsi"/>
        </w:rPr>
        <w:t>as</w:t>
      </w:r>
      <w:r w:rsidRPr="00D141EA">
        <w:rPr>
          <w:rFonts w:asciiTheme="majorHAnsi" w:hAnsiTheme="majorHAnsi" w:cstheme="majorHAnsi"/>
        </w:rPr>
        <w:t xml:space="preserve"> significant </w:t>
      </w:r>
      <w:r w:rsidR="004A3BF7">
        <w:rPr>
          <w:rFonts w:asciiTheme="majorHAnsi" w:hAnsiTheme="majorHAnsi" w:cstheme="majorHAnsi"/>
        </w:rPr>
        <w:t>on 23</w:t>
      </w:r>
      <w:r w:rsidR="004A3BF7" w:rsidRPr="004A3BF7">
        <w:rPr>
          <w:rFonts w:asciiTheme="majorHAnsi" w:hAnsiTheme="majorHAnsi" w:cstheme="majorHAnsi"/>
          <w:vertAlign w:val="superscript"/>
        </w:rPr>
        <w:t>rd</w:t>
      </w:r>
      <w:r w:rsidR="004A3BF7">
        <w:rPr>
          <w:rFonts w:asciiTheme="majorHAnsi" w:hAnsiTheme="majorHAnsi" w:cstheme="majorHAnsi"/>
        </w:rPr>
        <w:t xml:space="preserve"> Day </w:t>
      </w:r>
      <w:r w:rsidR="0036156A" w:rsidRPr="0036156A">
        <w:rPr>
          <w:rFonts w:asciiTheme="majorHAnsi" w:hAnsiTheme="majorHAnsi" w:cstheme="majorHAnsi"/>
          <w:b/>
          <w:bCs/>
        </w:rPr>
        <w:t>[1]</w:t>
      </w:r>
      <w:r w:rsidR="0036156A">
        <w:rPr>
          <w:rFonts w:asciiTheme="majorHAnsi" w:hAnsiTheme="majorHAnsi" w:cstheme="majorHAnsi"/>
          <w:b/>
          <w:bCs/>
        </w:rPr>
        <w:t>.</w:t>
      </w:r>
    </w:p>
    <w:p w14:paraId="5C83495C" w14:textId="55640276" w:rsidR="0036156A" w:rsidRPr="00D141EA" w:rsidRDefault="0036156A" w:rsidP="005D30B6">
      <w:pPr>
        <w:pStyle w:val="ListParagraph"/>
        <w:numPr>
          <w:ilvl w:val="2"/>
          <w:numId w:val="3"/>
        </w:numPr>
        <w:spacing w:before="120"/>
        <w:contextualSpacing w:val="0"/>
        <w:jc w:val="both"/>
        <w:outlineLvl w:val="0"/>
        <w:rPr>
          <w:rFonts w:cstheme="minorHAnsi"/>
          <w:i/>
          <w:iCs w:val="0"/>
          <w:color w:val="002060"/>
          <w:lang w:eastAsia="zh-TW"/>
        </w:rPr>
      </w:pPr>
      <w:r>
        <w:rPr>
          <w:rFonts w:asciiTheme="majorHAnsi" w:hAnsiTheme="majorHAnsi" w:cstheme="majorHAnsi"/>
        </w:rPr>
        <w:t xml:space="preserve">LAB MEDIA: Figure 3D </w:t>
      </w:r>
      <w:r w:rsidRPr="0036156A">
        <w:rPr>
          <w:rFonts w:asciiTheme="majorHAnsi" w:hAnsiTheme="majorHAnsi" w:cstheme="majorHAnsi"/>
          <w:i/>
          <w:iCs w:val="0"/>
          <w:color w:val="002060"/>
        </w:rPr>
        <w:t>Video editor: Emphasize Day 23 bars of each</w:t>
      </w:r>
      <w:r w:rsidR="0062380C">
        <w:rPr>
          <w:rFonts w:asciiTheme="majorHAnsi" w:hAnsiTheme="majorHAnsi" w:cstheme="majorHAnsi"/>
          <w:i/>
          <w:iCs w:val="0"/>
          <w:color w:val="002060"/>
        </w:rPr>
        <w:t>:</w:t>
      </w:r>
      <w:r w:rsidRPr="0036156A">
        <w:rPr>
          <w:rFonts w:asciiTheme="majorHAnsi" w:hAnsiTheme="majorHAnsi" w:cstheme="majorHAnsi"/>
          <w:i/>
          <w:iCs w:val="0"/>
          <w:color w:val="002060"/>
        </w:rPr>
        <w:t xml:space="preserve"> control, UW479</w:t>
      </w:r>
      <w:r w:rsidR="005D30B6">
        <w:rPr>
          <w:rFonts w:asciiTheme="majorHAnsi" w:hAnsiTheme="majorHAnsi" w:cstheme="majorHAnsi"/>
          <w:i/>
          <w:iCs w:val="0"/>
          <w:color w:val="002060"/>
        </w:rPr>
        <w:t>,</w:t>
      </w:r>
      <w:r w:rsidRPr="0036156A">
        <w:rPr>
          <w:rFonts w:asciiTheme="majorHAnsi" w:hAnsiTheme="majorHAnsi" w:cstheme="majorHAnsi"/>
          <w:i/>
          <w:iCs w:val="0"/>
          <w:color w:val="002060"/>
        </w:rPr>
        <w:t xml:space="preserve"> and BT35</w:t>
      </w:r>
    </w:p>
    <w:p w14:paraId="77C48BA5" w14:textId="77777777" w:rsidR="00473E1C" w:rsidRPr="00D141EA" w:rsidRDefault="00473E1C" w:rsidP="00D141EA">
      <w:pPr>
        <w:spacing w:before="12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7"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7"/>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7071BB"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7071BB"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7071BB"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7"/>
      <w:footerReference w:type="even" r:id="rId28"/>
      <w:footerReference w:type="default" r:id="rId2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B7AE2" w14:textId="77777777" w:rsidR="007071BB" w:rsidRDefault="007071BB">
      <w:r>
        <w:separator/>
      </w:r>
    </w:p>
    <w:p w14:paraId="5C961AB9" w14:textId="77777777" w:rsidR="007071BB" w:rsidRDefault="007071BB"/>
  </w:endnote>
  <w:endnote w:type="continuationSeparator" w:id="0">
    <w:p w14:paraId="6A64EF9A" w14:textId="77777777" w:rsidR="007071BB" w:rsidRDefault="007071BB">
      <w:r>
        <w:continuationSeparator/>
      </w:r>
    </w:p>
    <w:p w14:paraId="3D48E2BA" w14:textId="77777777" w:rsidR="007071BB" w:rsidRDefault="00707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4A005DF"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3B50DC">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01BB3" w14:textId="77777777" w:rsidR="007071BB" w:rsidRDefault="007071BB">
      <w:r>
        <w:separator/>
      </w:r>
    </w:p>
    <w:p w14:paraId="4A139F88" w14:textId="77777777" w:rsidR="007071BB" w:rsidRDefault="007071BB"/>
  </w:footnote>
  <w:footnote w:type="continuationSeparator" w:id="0">
    <w:p w14:paraId="2D229823" w14:textId="77777777" w:rsidR="007071BB" w:rsidRDefault="007071BB">
      <w:r>
        <w:continuationSeparator/>
      </w:r>
    </w:p>
    <w:p w14:paraId="23333788" w14:textId="77777777" w:rsidR="007071BB" w:rsidRDefault="007071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DAF097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6953" w:hanging="432"/>
      </w:p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68A64E8"/>
    <w:multiLevelType w:val="multilevel"/>
    <w:tmpl w:val="C690F63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F83AED"/>
    <w:multiLevelType w:val="multilevel"/>
    <w:tmpl w:val="9B4A0806"/>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687795"/>
    <w:multiLevelType w:val="multilevel"/>
    <w:tmpl w:val="817A8F6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i w:val="0"/>
        <w:iCs/>
        <w:color w:val="auto"/>
        <w:sz w:val="24"/>
      </w:rPr>
    </w:lvl>
    <w:lvl w:ilvl="2">
      <w:start w:val="1"/>
      <w:numFmt w:val="decimal"/>
      <w:lvlText w:val="%1.%2.%3."/>
      <w:lvlJc w:val="left"/>
      <w:pPr>
        <w:ind w:left="1627" w:hanging="720"/>
      </w:pPr>
      <w:rPr>
        <w:rFonts w:ascii="Calibri" w:hAnsi="Calibri" w:hint="default"/>
        <w:b w:val="0"/>
        <w:bCs w:val="0"/>
        <w:i w:val="0"/>
        <w:iCs/>
        <w:color w:val="auto"/>
        <w:sz w:val="24"/>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7"/>
  </w:num>
  <w:num w:numId="3">
    <w:abstractNumId w:val="35"/>
  </w:num>
  <w:num w:numId="4">
    <w:abstractNumId w:val="27"/>
  </w:num>
  <w:num w:numId="5">
    <w:abstractNumId w:val="13"/>
  </w:num>
  <w:num w:numId="6">
    <w:abstractNumId w:val="30"/>
  </w:num>
  <w:num w:numId="7">
    <w:abstractNumId w:val="39"/>
  </w:num>
  <w:num w:numId="8">
    <w:abstractNumId w:val="11"/>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19"/>
  </w:num>
  <w:num w:numId="21">
    <w:abstractNumId w:val="18"/>
  </w:num>
  <w:num w:numId="22">
    <w:abstractNumId w:val="10"/>
  </w:num>
  <w:num w:numId="23">
    <w:abstractNumId w:val="16"/>
  </w:num>
  <w:num w:numId="24">
    <w:abstractNumId w:val="31"/>
  </w:num>
  <w:num w:numId="25">
    <w:abstractNumId w:val="12"/>
  </w:num>
  <w:num w:numId="26">
    <w:abstractNumId w:val="25"/>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8"/>
  </w:num>
  <w:num w:numId="40">
    <w:abstractNumId w:val="20"/>
  </w:num>
  <w:num w:numId="41">
    <w:abstractNumId w:val="22"/>
  </w:num>
  <w:num w:numId="42">
    <w:abstractNumId w:val="29"/>
  </w:num>
  <w:num w:numId="43">
    <w:abstractNumId w:val="14"/>
  </w:num>
  <w:num w:numId="44">
    <w:abstractNumId w:val="34"/>
  </w:num>
  <w:num w:numId="45">
    <w:abstractNumId w:val="36"/>
  </w:num>
  <w:num w:numId="46">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NjUxNDIwMTExMDBS0lEKTi0uzszPAykwqwUAot9iFywAAAA="/>
  </w:docVars>
  <w:rsids>
    <w:rsidRoot w:val="00BF2674"/>
    <w:rsid w:val="00003C8B"/>
    <w:rsid w:val="000051DE"/>
    <w:rsid w:val="0000605D"/>
    <w:rsid w:val="00010DD0"/>
    <w:rsid w:val="0001266D"/>
    <w:rsid w:val="00013862"/>
    <w:rsid w:val="00023E22"/>
    <w:rsid w:val="00025DE9"/>
    <w:rsid w:val="000326C8"/>
    <w:rsid w:val="00037828"/>
    <w:rsid w:val="00040594"/>
    <w:rsid w:val="00043807"/>
    <w:rsid w:val="000462F3"/>
    <w:rsid w:val="00074929"/>
    <w:rsid w:val="00083792"/>
    <w:rsid w:val="0008613B"/>
    <w:rsid w:val="00087948"/>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0F7291"/>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26CEE"/>
    <w:rsid w:val="002422D6"/>
    <w:rsid w:val="002439F3"/>
    <w:rsid w:val="00244CDB"/>
    <w:rsid w:val="00247BFF"/>
    <w:rsid w:val="002500DC"/>
    <w:rsid w:val="0025310D"/>
    <w:rsid w:val="002544F1"/>
    <w:rsid w:val="002553AE"/>
    <w:rsid w:val="00255F37"/>
    <w:rsid w:val="002617AD"/>
    <w:rsid w:val="00264483"/>
    <w:rsid w:val="00264B3C"/>
    <w:rsid w:val="00265C44"/>
    <w:rsid w:val="00265EAD"/>
    <w:rsid w:val="00265F76"/>
    <w:rsid w:val="00277C90"/>
    <w:rsid w:val="00283E3E"/>
    <w:rsid w:val="00287206"/>
    <w:rsid w:val="002929B8"/>
    <w:rsid w:val="00294510"/>
    <w:rsid w:val="002A7F8B"/>
    <w:rsid w:val="002B009A"/>
    <w:rsid w:val="002B025E"/>
    <w:rsid w:val="002B0D88"/>
    <w:rsid w:val="002B26D4"/>
    <w:rsid w:val="002B55D9"/>
    <w:rsid w:val="002C54DB"/>
    <w:rsid w:val="002D52A1"/>
    <w:rsid w:val="002E7521"/>
    <w:rsid w:val="002F0D42"/>
    <w:rsid w:val="002F3829"/>
    <w:rsid w:val="002F38CF"/>
    <w:rsid w:val="003036C1"/>
    <w:rsid w:val="00304704"/>
    <w:rsid w:val="00305187"/>
    <w:rsid w:val="0030618C"/>
    <w:rsid w:val="003138D4"/>
    <w:rsid w:val="003176C4"/>
    <w:rsid w:val="00320715"/>
    <w:rsid w:val="00322C71"/>
    <w:rsid w:val="00330F1B"/>
    <w:rsid w:val="00333FA4"/>
    <w:rsid w:val="00336C61"/>
    <w:rsid w:val="00342D7B"/>
    <w:rsid w:val="0034684D"/>
    <w:rsid w:val="003513A5"/>
    <w:rsid w:val="00355D9B"/>
    <w:rsid w:val="0036156A"/>
    <w:rsid w:val="00363153"/>
    <w:rsid w:val="00364249"/>
    <w:rsid w:val="0038502C"/>
    <w:rsid w:val="00386193"/>
    <w:rsid w:val="00386777"/>
    <w:rsid w:val="00395684"/>
    <w:rsid w:val="003A1109"/>
    <w:rsid w:val="003A49C2"/>
    <w:rsid w:val="003B50DC"/>
    <w:rsid w:val="003B5E26"/>
    <w:rsid w:val="003C1044"/>
    <w:rsid w:val="003C32EC"/>
    <w:rsid w:val="003D0847"/>
    <w:rsid w:val="003E2BC9"/>
    <w:rsid w:val="003F4B52"/>
    <w:rsid w:val="004034B6"/>
    <w:rsid w:val="004040A6"/>
    <w:rsid w:val="004114EA"/>
    <w:rsid w:val="00414B4F"/>
    <w:rsid w:val="00426350"/>
    <w:rsid w:val="00426D7A"/>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A3BF7"/>
    <w:rsid w:val="004C1095"/>
    <w:rsid w:val="004C2DAD"/>
    <w:rsid w:val="004D4A4F"/>
    <w:rsid w:val="004D5C8C"/>
    <w:rsid w:val="004E0C5A"/>
    <w:rsid w:val="004E0FC1"/>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30B6"/>
    <w:rsid w:val="005D783F"/>
    <w:rsid w:val="005E2B7E"/>
    <w:rsid w:val="005F18A3"/>
    <w:rsid w:val="005F1ADF"/>
    <w:rsid w:val="00604177"/>
    <w:rsid w:val="006137EC"/>
    <w:rsid w:val="00622BE8"/>
    <w:rsid w:val="0062380C"/>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74BE0"/>
    <w:rsid w:val="006801B1"/>
    <w:rsid w:val="00685E13"/>
    <w:rsid w:val="0069665E"/>
    <w:rsid w:val="006A0250"/>
    <w:rsid w:val="006A14A2"/>
    <w:rsid w:val="006A21CB"/>
    <w:rsid w:val="006A6324"/>
    <w:rsid w:val="006B2573"/>
    <w:rsid w:val="006C08AE"/>
    <w:rsid w:val="006C0E87"/>
    <w:rsid w:val="006C1A3B"/>
    <w:rsid w:val="006C78BF"/>
    <w:rsid w:val="006D1F9B"/>
    <w:rsid w:val="006D3AC7"/>
    <w:rsid w:val="006D7676"/>
    <w:rsid w:val="006E16D4"/>
    <w:rsid w:val="007003F0"/>
    <w:rsid w:val="007071BB"/>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1172"/>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C2D79"/>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2C33"/>
    <w:rsid w:val="009A3CBD"/>
    <w:rsid w:val="009B2183"/>
    <w:rsid w:val="009B415D"/>
    <w:rsid w:val="009B4EE3"/>
    <w:rsid w:val="009C041E"/>
    <w:rsid w:val="009C2062"/>
    <w:rsid w:val="009C7B9A"/>
    <w:rsid w:val="009D21B9"/>
    <w:rsid w:val="009E1629"/>
    <w:rsid w:val="009E4241"/>
    <w:rsid w:val="009F356C"/>
    <w:rsid w:val="009F51F2"/>
    <w:rsid w:val="00A07468"/>
    <w:rsid w:val="00A20DA8"/>
    <w:rsid w:val="00A218EC"/>
    <w:rsid w:val="00A310D7"/>
    <w:rsid w:val="00A3138F"/>
    <w:rsid w:val="00A319BE"/>
    <w:rsid w:val="00A31F9A"/>
    <w:rsid w:val="00A40760"/>
    <w:rsid w:val="00A44EFB"/>
    <w:rsid w:val="00A459FD"/>
    <w:rsid w:val="00A60320"/>
    <w:rsid w:val="00A72FC5"/>
    <w:rsid w:val="00A730E3"/>
    <w:rsid w:val="00A77CF6"/>
    <w:rsid w:val="00A84BA8"/>
    <w:rsid w:val="00A91283"/>
    <w:rsid w:val="00A93290"/>
    <w:rsid w:val="00AA132F"/>
    <w:rsid w:val="00AB3338"/>
    <w:rsid w:val="00AC5EF4"/>
    <w:rsid w:val="00AC63FC"/>
    <w:rsid w:val="00AD3B41"/>
    <w:rsid w:val="00AD4F04"/>
    <w:rsid w:val="00AE11E8"/>
    <w:rsid w:val="00AE2480"/>
    <w:rsid w:val="00AE31BC"/>
    <w:rsid w:val="00B00969"/>
    <w:rsid w:val="00B03035"/>
    <w:rsid w:val="00B04340"/>
    <w:rsid w:val="00B07A3B"/>
    <w:rsid w:val="00B13941"/>
    <w:rsid w:val="00B27473"/>
    <w:rsid w:val="00B340A8"/>
    <w:rsid w:val="00B3428E"/>
    <w:rsid w:val="00B40E12"/>
    <w:rsid w:val="00B435B8"/>
    <w:rsid w:val="00B4499C"/>
    <w:rsid w:val="00B5116D"/>
    <w:rsid w:val="00B5144A"/>
    <w:rsid w:val="00B6201D"/>
    <w:rsid w:val="00B653B7"/>
    <w:rsid w:val="00B66A14"/>
    <w:rsid w:val="00B7250F"/>
    <w:rsid w:val="00B807E5"/>
    <w:rsid w:val="00B847A0"/>
    <w:rsid w:val="00B87BC5"/>
    <w:rsid w:val="00BC6DA7"/>
    <w:rsid w:val="00BD4346"/>
    <w:rsid w:val="00BE051D"/>
    <w:rsid w:val="00BE756D"/>
    <w:rsid w:val="00BF2674"/>
    <w:rsid w:val="00BF2B34"/>
    <w:rsid w:val="00C00F3F"/>
    <w:rsid w:val="00C035C7"/>
    <w:rsid w:val="00C12062"/>
    <w:rsid w:val="00C2620F"/>
    <w:rsid w:val="00C34F4C"/>
    <w:rsid w:val="00C602B2"/>
    <w:rsid w:val="00C70C90"/>
    <w:rsid w:val="00C7374B"/>
    <w:rsid w:val="00C8109F"/>
    <w:rsid w:val="00C82679"/>
    <w:rsid w:val="00C836F3"/>
    <w:rsid w:val="00C9250E"/>
    <w:rsid w:val="00C9705F"/>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41EA"/>
    <w:rsid w:val="00D150D8"/>
    <w:rsid w:val="00D30007"/>
    <w:rsid w:val="00D300CE"/>
    <w:rsid w:val="00D33F92"/>
    <w:rsid w:val="00D37C1A"/>
    <w:rsid w:val="00D406D6"/>
    <w:rsid w:val="00D45AF7"/>
    <w:rsid w:val="00D466AF"/>
    <w:rsid w:val="00D473BF"/>
    <w:rsid w:val="00D47642"/>
    <w:rsid w:val="00D712A3"/>
    <w:rsid w:val="00D7700C"/>
    <w:rsid w:val="00D95C4C"/>
    <w:rsid w:val="00DA117F"/>
    <w:rsid w:val="00DA17FB"/>
    <w:rsid w:val="00DB556D"/>
    <w:rsid w:val="00DB7EBA"/>
    <w:rsid w:val="00DC0489"/>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1A0C"/>
    <w:rsid w:val="00E355EE"/>
    <w:rsid w:val="00E35FB3"/>
    <w:rsid w:val="00E44C46"/>
    <w:rsid w:val="00E65758"/>
    <w:rsid w:val="00E662CA"/>
    <w:rsid w:val="00E67E73"/>
    <w:rsid w:val="00E8076C"/>
    <w:rsid w:val="00E87DA4"/>
    <w:rsid w:val="00EA15F6"/>
    <w:rsid w:val="00EA20E5"/>
    <w:rsid w:val="00EA2756"/>
    <w:rsid w:val="00EA4B94"/>
    <w:rsid w:val="00EA60D4"/>
    <w:rsid w:val="00EB6E93"/>
    <w:rsid w:val="00EC098C"/>
    <w:rsid w:val="00EC1BA2"/>
    <w:rsid w:val="00EC3C46"/>
    <w:rsid w:val="00EC69FF"/>
    <w:rsid w:val="00ED00F1"/>
    <w:rsid w:val="00ED23F4"/>
    <w:rsid w:val="00ED592D"/>
    <w:rsid w:val="00EE1E2F"/>
    <w:rsid w:val="00EE226E"/>
    <w:rsid w:val="00EE39ED"/>
    <w:rsid w:val="00EE4460"/>
    <w:rsid w:val="00EF4E2B"/>
    <w:rsid w:val="00F0293A"/>
    <w:rsid w:val="00F04E9E"/>
    <w:rsid w:val="00F10CF8"/>
    <w:rsid w:val="00F10FAD"/>
    <w:rsid w:val="00F1127B"/>
    <w:rsid w:val="00F12584"/>
    <w:rsid w:val="00F146E3"/>
    <w:rsid w:val="00F153F4"/>
    <w:rsid w:val="00F22F5E"/>
    <w:rsid w:val="00F3061E"/>
    <w:rsid w:val="00F34677"/>
    <w:rsid w:val="00F35094"/>
    <w:rsid w:val="00F403F2"/>
    <w:rsid w:val="00F56A75"/>
    <w:rsid w:val="00F60B45"/>
    <w:rsid w:val="00F60C18"/>
    <w:rsid w:val="00F64FB6"/>
    <w:rsid w:val="00F80FD0"/>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xmsonormal">
    <w:name w:val="x_msonormal"/>
    <w:basedOn w:val="Normal"/>
    <w:rsid w:val="00DC0489"/>
    <w:pPr>
      <w:spacing w:before="100" w:beforeAutospacing="1" w:after="100" w:afterAutospacing="1"/>
    </w:pPr>
    <w:rPr>
      <w:rFonts w:ascii="Times New Roman" w:eastAsia="Times New Roman" w:hAnsi="Times New Roman" w:cs="Times New Roman"/>
      <w:iCs w:val="0"/>
      <w:color w:val="auto"/>
      <w:lang w:val="fr-FR" w:eastAsia="fr-FR"/>
    </w:rPr>
  </w:style>
  <w:style w:type="paragraph" w:styleId="NoSpacing">
    <w:name w:val="No Spacing"/>
    <w:uiPriority w:val="1"/>
    <w:qFormat/>
    <w:rsid w:val="00386193"/>
    <w:rPr>
      <w:rFonts w:eastAsiaTheme="minorHAnsi" w:cstheme="minorBidi"/>
      <w:iCs w:val="0"/>
      <w:color w:val="auto"/>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cha.entz-werle@chru-strasbourg.fr" TargetMode="External"/><Relationship Id="rId13" Type="http://schemas.openxmlformats.org/officeDocument/2006/relationships/hyperlink" Target="mailto:libralto@netri.fr" TargetMode="External"/><Relationship Id="rId18" Type="http://schemas.openxmlformats.org/officeDocument/2006/relationships/hyperlink" Target="mailto:melissa.messe@etu.unistra.fr" TargetMode="External"/><Relationship Id="rId26" Type="http://schemas.openxmlformats.org/officeDocument/2006/relationships/hyperlink" Target="https://www.jove.com/account/file-uploader?src=19138188" TargetMode="External"/><Relationship Id="rId3" Type="http://schemas.openxmlformats.org/officeDocument/2006/relationships/settings" Target="settings.xml"/><Relationship Id="rId21" Type="http://schemas.openxmlformats.org/officeDocument/2006/relationships/hyperlink" Target="mailto:monique.dontenwill@unistra.fr" TargetMode="External"/><Relationship Id="rId7" Type="http://schemas.openxmlformats.org/officeDocument/2006/relationships/hyperlink" Target="https://www.jove.com/account/file-uploader?src=19138188" TargetMode="External"/><Relationship Id="rId12" Type="http://schemas.openxmlformats.org/officeDocument/2006/relationships/hyperlink" Target="mailto:miny@netri.fr" TargetMode="External"/><Relationship Id="rId17" Type="http://schemas.openxmlformats.org/officeDocument/2006/relationships/hyperlink" Target="mailto:honegger@netri.fr" TargetMode="External"/><Relationship Id="rId25" Type="http://schemas.openxmlformats.org/officeDocument/2006/relationships/hyperlink" Target="https://www.jove.com/account/file-uploader?src=19138188" TargetMode="External"/><Relationship Id="rId2" Type="http://schemas.openxmlformats.org/officeDocument/2006/relationships/styles" Target="styles.xml"/><Relationship Id="rId16" Type="http://schemas.openxmlformats.org/officeDocument/2006/relationships/hyperlink" Target="mailto:larramendy@netri.fr" TargetMode="External"/><Relationship Id="rId20" Type="http://schemas.openxmlformats.org/officeDocument/2006/relationships/hyperlink" Target="mailto:benoit.lhermitte@chru-strasbourg.fr"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ntard@netri.fr" TargetMode="External"/><Relationship Id="rId24" Type="http://schemas.openxmlformats.org/officeDocument/2006/relationships/hyperlink" Target="https://www.apple.com/support/mac-apps/quicktim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ebis@netri.fr" TargetMode="External"/><Relationship Id="rId23" Type="http://schemas.openxmlformats.org/officeDocument/2006/relationships/hyperlink" Target="https://obsproject.com/" TargetMode="External"/><Relationship Id="rId28" Type="http://schemas.openxmlformats.org/officeDocument/2006/relationships/footer" Target="footer1.xml"/><Relationship Id="rId10" Type="http://schemas.openxmlformats.org/officeDocument/2006/relationships/hyperlink" Target="mailto:gleyzes@netri.fr" TargetMode="External"/><Relationship Id="rId19" Type="http://schemas.openxmlformats.org/officeDocument/2006/relationships/hyperlink" Target="mailto:marina.pierrevelcin@etu.unistra.fr" TargetMode="Externa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batut@netri.fr" TargetMode="External"/><Relationship Id="rId14" Type="http://schemas.openxmlformats.org/officeDocument/2006/relationships/hyperlink" Target="mailto:vieira@netri.fr" TargetMode="External"/><Relationship Id="rId22" Type="http://schemas.openxmlformats.org/officeDocument/2006/relationships/hyperlink" Target="mailto:Natacha.entz-werle@chru-strasbourg.fr"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77400"/>
    <w:rsid w:val="001F6C86"/>
    <w:rsid w:val="00234805"/>
    <w:rsid w:val="00257C3C"/>
    <w:rsid w:val="0027616B"/>
    <w:rsid w:val="002E0FD8"/>
    <w:rsid w:val="002F76E2"/>
    <w:rsid w:val="003213CC"/>
    <w:rsid w:val="00344E88"/>
    <w:rsid w:val="003C4629"/>
    <w:rsid w:val="003E657A"/>
    <w:rsid w:val="00434351"/>
    <w:rsid w:val="00477D0D"/>
    <w:rsid w:val="004A526F"/>
    <w:rsid w:val="005950B3"/>
    <w:rsid w:val="006B2B83"/>
    <w:rsid w:val="00706CE8"/>
    <w:rsid w:val="007571D3"/>
    <w:rsid w:val="0077793F"/>
    <w:rsid w:val="00850F27"/>
    <w:rsid w:val="008F498E"/>
    <w:rsid w:val="009333F9"/>
    <w:rsid w:val="00A4768E"/>
    <w:rsid w:val="00AB0FE0"/>
    <w:rsid w:val="00BE41A6"/>
    <w:rsid w:val="00D75ED4"/>
    <w:rsid w:val="00E36A89"/>
    <w:rsid w:val="00E63917"/>
    <w:rsid w:val="00E74A32"/>
    <w:rsid w:val="00EA76FE"/>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2670</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17854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Swati Madhu</cp:lastModifiedBy>
  <cp:revision>5</cp:revision>
  <dcterms:created xsi:type="dcterms:W3CDTF">2021-07-13T12:09:00Z</dcterms:created>
  <dcterms:modified xsi:type="dcterms:W3CDTF">2021-07-14T11:29:00Z</dcterms:modified>
</cp:coreProperties>
</file>