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59182A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85410">
        <w:rPr>
          <w:rFonts w:eastAsia="Times New Roman" w:cstheme="minorHAnsi"/>
          <w:b/>
        </w:rPr>
        <w:t>62740</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3BA18BD8" w:rsidR="004E0C5A" w:rsidRPr="00837059" w:rsidRDefault="004E0C5A" w:rsidP="004E0C5A">
      <w:pPr>
        <w:outlineLvl w:val="0"/>
        <w:rPr>
          <w:rFonts w:asciiTheme="majorHAnsi" w:eastAsia="Times New Roman" w:hAnsiTheme="majorHAnsi" w:cstheme="majorHAnsi"/>
          <w:b/>
          <w:bCs/>
        </w:rPr>
      </w:pPr>
      <w:r w:rsidRPr="00B07A3B">
        <w:rPr>
          <w:rFonts w:eastAsia="Times New Roman" w:cstheme="minorHAnsi"/>
          <w:b/>
        </w:rPr>
        <w:t>Project Page Link:</w:t>
      </w:r>
      <w:r w:rsidR="00F60C18">
        <w:rPr>
          <w:rFonts w:eastAsia="Times New Roman" w:cstheme="minorHAnsi"/>
          <w:b/>
        </w:rPr>
        <w:t xml:space="preserve"> </w:t>
      </w:r>
      <w:r w:rsidR="00285410">
        <w:rPr>
          <w:rFonts w:ascii="Arial" w:hAnsi="Arial" w:cs="Arial"/>
          <w:color w:val="222222"/>
          <w:sz w:val="19"/>
          <w:szCs w:val="19"/>
          <w:shd w:val="clear" w:color="auto" w:fill="FFFFFF"/>
        </w:rPr>
        <w:t> </w:t>
      </w:r>
      <w:hyperlink r:id="rId7" w:tgtFrame="_blank" w:history="1">
        <w:r w:rsidR="00285410" w:rsidRPr="00837059">
          <w:rPr>
            <w:rStyle w:val="Hyperlink"/>
            <w:rFonts w:asciiTheme="majorHAnsi" w:hAnsiTheme="majorHAnsi" w:cstheme="majorHAnsi"/>
            <w:b/>
            <w:bCs/>
            <w:color w:val="1155CC"/>
            <w:shd w:val="clear" w:color="auto" w:fill="FFFFFF"/>
          </w:rPr>
          <w:t>https://www.jove.com/account/file-uploader?src=19135748</w:t>
        </w:r>
      </w:hyperlink>
    </w:p>
    <w:p w14:paraId="2C89778F" w14:textId="77777777" w:rsidR="004E0C5A" w:rsidRPr="00B07A3B" w:rsidRDefault="004E0C5A" w:rsidP="004E0C5A">
      <w:pPr>
        <w:outlineLvl w:val="0"/>
        <w:rPr>
          <w:rFonts w:eastAsia="Times New Roman" w:cstheme="minorHAnsi"/>
          <w:b/>
        </w:rPr>
      </w:pPr>
    </w:p>
    <w:p w14:paraId="30BC7CCC" w14:textId="583CA099"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00837059" w:rsidRPr="00837059">
        <w:rPr>
          <w:rFonts w:cstheme="minorHAnsi"/>
          <w:b/>
          <w:bCs/>
          <w:color w:val="auto"/>
          <w:sz w:val="32"/>
          <w:szCs w:val="32"/>
        </w:rPr>
        <w:t>Defining Gene Functions in Tumorigenesis by</w:t>
      </w:r>
      <w:r w:rsidR="00837059" w:rsidRPr="00837059">
        <w:rPr>
          <w:rFonts w:cstheme="minorHAnsi"/>
          <w:b/>
          <w:bCs/>
          <w:i/>
          <w:color w:val="auto"/>
          <w:sz w:val="32"/>
          <w:szCs w:val="32"/>
        </w:rPr>
        <w:t xml:space="preserve"> Ex Vivo</w:t>
      </w:r>
      <w:r w:rsidR="00837059" w:rsidRPr="00837059">
        <w:rPr>
          <w:rFonts w:cstheme="minorHAnsi"/>
          <w:b/>
          <w:bCs/>
          <w:color w:val="auto"/>
          <w:sz w:val="32"/>
          <w:szCs w:val="32"/>
        </w:rPr>
        <w:t xml:space="preserve"> Ablation of </w:t>
      </w:r>
      <w:proofErr w:type="spellStart"/>
      <w:r w:rsidR="00837059" w:rsidRPr="00837059">
        <w:rPr>
          <w:rFonts w:cstheme="minorHAnsi"/>
          <w:b/>
          <w:bCs/>
          <w:color w:val="auto"/>
          <w:sz w:val="32"/>
          <w:szCs w:val="32"/>
        </w:rPr>
        <w:t>Floxed</w:t>
      </w:r>
      <w:proofErr w:type="spellEnd"/>
      <w:r w:rsidR="00837059" w:rsidRPr="00837059">
        <w:rPr>
          <w:rFonts w:cstheme="minorHAnsi"/>
          <w:b/>
          <w:bCs/>
          <w:color w:val="auto"/>
          <w:sz w:val="32"/>
          <w:szCs w:val="32"/>
        </w:rPr>
        <w:t xml:space="preserve"> Alleles in Malignant Peripheral Nerve Sheath Tumor Cells</w:t>
      </w:r>
    </w:p>
    <w:p w14:paraId="4A0C5B67" w14:textId="77777777" w:rsidR="004E0C5A" w:rsidRPr="00B07A3B" w:rsidRDefault="004E0C5A" w:rsidP="004E0C5A">
      <w:pPr>
        <w:outlineLvl w:val="0"/>
        <w:rPr>
          <w:rFonts w:eastAsia="Times New Roman" w:cstheme="minorHAnsi"/>
          <w:b/>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7734CB2B" w14:textId="77777777" w:rsidR="00837059" w:rsidRPr="00837059" w:rsidRDefault="00837059" w:rsidP="00837059">
      <w:pPr>
        <w:rPr>
          <w:rFonts w:cstheme="minorHAnsi"/>
          <w:b/>
          <w:color w:val="auto"/>
          <w:sz w:val="28"/>
          <w:szCs w:val="28"/>
          <w:vertAlign w:val="superscript"/>
        </w:rPr>
      </w:pPr>
      <w:r w:rsidRPr="00837059">
        <w:rPr>
          <w:rFonts w:cstheme="minorHAnsi"/>
          <w:b/>
          <w:color w:val="auto"/>
          <w:sz w:val="28"/>
          <w:szCs w:val="28"/>
        </w:rPr>
        <w:t>Jody Fromm Longo</w:t>
      </w:r>
      <w:r w:rsidRPr="00837059">
        <w:rPr>
          <w:rFonts w:cstheme="minorHAnsi"/>
          <w:b/>
          <w:color w:val="auto"/>
          <w:sz w:val="28"/>
          <w:szCs w:val="28"/>
          <w:vertAlign w:val="superscript"/>
        </w:rPr>
        <w:t>1</w:t>
      </w:r>
      <w:r w:rsidRPr="00837059">
        <w:rPr>
          <w:rFonts w:cstheme="minorHAnsi"/>
          <w:b/>
          <w:color w:val="auto"/>
          <w:sz w:val="28"/>
          <w:szCs w:val="28"/>
        </w:rPr>
        <w:t>, Stephanie N. Brosius</w:t>
      </w:r>
      <w:r w:rsidRPr="00837059">
        <w:rPr>
          <w:rFonts w:cstheme="minorHAnsi"/>
          <w:b/>
          <w:color w:val="auto"/>
          <w:sz w:val="28"/>
          <w:szCs w:val="28"/>
          <w:vertAlign w:val="superscript"/>
        </w:rPr>
        <w:t>2,3</w:t>
      </w:r>
      <w:r w:rsidRPr="00837059">
        <w:rPr>
          <w:rFonts w:cstheme="minorHAnsi"/>
          <w:b/>
          <w:color w:val="auto"/>
          <w:sz w:val="28"/>
          <w:szCs w:val="28"/>
        </w:rPr>
        <w:t>, Steven L. Carroll</w:t>
      </w:r>
      <w:r w:rsidRPr="00837059">
        <w:rPr>
          <w:rFonts w:cstheme="minorHAnsi"/>
          <w:b/>
          <w:color w:val="auto"/>
          <w:sz w:val="28"/>
          <w:szCs w:val="28"/>
          <w:vertAlign w:val="superscript"/>
        </w:rPr>
        <w:t>1</w:t>
      </w:r>
    </w:p>
    <w:p w14:paraId="3F633A0A" w14:textId="77777777" w:rsidR="00837059" w:rsidRPr="00837059" w:rsidRDefault="00837059" w:rsidP="00837059">
      <w:pPr>
        <w:rPr>
          <w:rFonts w:cstheme="minorHAnsi"/>
          <w:bCs/>
          <w:color w:val="auto"/>
          <w:sz w:val="28"/>
          <w:szCs w:val="28"/>
        </w:rPr>
      </w:pPr>
    </w:p>
    <w:p w14:paraId="5CB67091" w14:textId="77777777" w:rsidR="00837059" w:rsidRPr="00837059" w:rsidRDefault="00837059" w:rsidP="00837059">
      <w:pPr>
        <w:rPr>
          <w:rFonts w:cstheme="minorHAnsi"/>
          <w:bCs/>
          <w:color w:val="auto"/>
          <w:sz w:val="28"/>
          <w:szCs w:val="28"/>
        </w:rPr>
      </w:pPr>
      <w:r w:rsidRPr="00837059">
        <w:rPr>
          <w:rFonts w:cstheme="minorHAnsi"/>
          <w:bCs/>
          <w:color w:val="auto"/>
          <w:sz w:val="28"/>
          <w:szCs w:val="28"/>
          <w:vertAlign w:val="superscript"/>
        </w:rPr>
        <w:t>1</w:t>
      </w:r>
      <w:r w:rsidRPr="00837059">
        <w:rPr>
          <w:rFonts w:cstheme="minorHAnsi"/>
          <w:bCs/>
          <w:color w:val="auto"/>
          <w:sz w:val="28"/>
          <w:szCs w:val="28"/>
        </w:rPr>
        <w:t>Department of Pathology and Laboratory Medicine, Medical University of South Carolina, Charleston, SC 29425, USA</w:t>
      </w:r>
    </w:p>
    <w:p w14:paraId="5E0949D5" w14:textId="77777777" w:rsidR="00837059" w:rsidRPr="00837059" w:rsidRDefault="00837059" w:rsidP="00837059">
      <w:pPr>
        <w:rPr>
          <w:rFonts w:cstheme="minorHAnsi"/>
          <w:bCs/>
          <w:color w:val="auto"/>
          <w:sz w:val="28"/>
          <w:szCs w:val="28"/>
        </w:rPr>
      </w:pPr>
      <w:r w:rsidRPr="00837059">
        <w:rPr>
          <w:rFonts w:cstheme="minorHAnsi"/>
          <w:color w:val="auto"/>
          <w:sz w:val="28"/>
          <w:szCs w:val="28"/>
          <w:vertAlign w:val="superscript"/>
        </w:rPr>
        <w:t>2</w:t>
      </w:r>
      <w:r w:rsidRPr="00837059">
        <w:rPr>
          <w:rFonts w:cstheme="minorHAnsi"/>
          <w:color w:val="auto"/>
          <w:sz w:val="28"/>
          <w:szCs w:val="28"/>
        </w:rPr>
        <w:t>Department of Pathology, University of Alabama at Birmingham, Birmingham, AL 35294-0017, USA</w:t>
      </w:r>
    </w:p>
    <w:p w14:paraId="413716A2" w14:textId="7BB41A02" w:rsidR="00EE35B8" w:rsidRPr="00837059" w:rsidRDefault="00837059" w:rsidP="00837059">
      <w:pPr>
        <w:rPr>
          <w:rFonts w:cstheme="minorHAnsi"/>
          <w:bCs/>
          <w:color w:val="auto"/>
          <w:sz w:val="28"/>
          <w:szCs w:val="28"/>
        </w:rPr>
      </w:pPr>
      <w:r w:rsidRPr="00837059">
        <w:rPr>
          <w:rFonts w:cstheme="minorHAnsi"/>
          <w:color w:val="auto"/>
          <w:sz w:val="28"/>
          <w:szCs w:val="28"/>
          <w:vertAlign w:val="superscript"/>
        </w:rPr>
        <w:t>3</w:t>
      </w:r>
      <w:r w:rsidRPr="00837059">
        <w:rPr>
          <w:rFonts w:cstheme="minorHAnsi"/>
          <w:color w:val="auto"/>
          <w:sz w:val="28"/>
          <w:szCs w:val="28"/>
        </w:rPr>
        <w:t>Medical Scientist Training Program, University of Alabama at Birmingham, Birmingham, AL 35294-0017, USA</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F97A1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1B4B2D7A" w14:textId="5979C02E" w:rsidR="004E0C5A" w:rsidRPr="00837059" w:rsidRDefault="00837059" w:rsidP="00837059">
      <w:pPr>
        <w:rPr>
          <w:rFonts w:cstheme="minorHAnsi"/>
          <w:bCs/>
          <w:color w:val="auto"/>
        </w:rPr>
      </w:pPr>
      <w:r>
        <w:rPr>
          <w:rFonts w:cstheme="minorHAnsi"/>
          <w:bCs/>
          <w:color w:val="auto"/>
        </w:rPr>
        <w:t>Steven L. Carroll</w:t>
      </w:r>
      <w:r>
        <w:rPr>
          <w:rFonts w:cstheme="minorHAnsi"/>
          <w:bCs/>
          <w:color w:val="auto"/>
        </w:rPr>
        <w:tab/>
        <w:t>carrolst@musc.edu</w:t>
      </w:r>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7810607A" w14:textId="77777777" w:rsidR="00837059" w:rsidRDefault="00837059" w:rsidP="00837059">
      <w:r>
        <w:rPr>
          <w:rFonts w:cstheme="minorHAnsi"/>
          <w:bCs/>
          <w:color w:val="auto"/>
        </w:rPr>
        <w:t>longoj@musc.edu</w:t>
      </w:r>
    </w:p>
    <w:p w14:paraId="275228AD" w14:textId="77777777" w:rsidR="00837059" w:rsidRDefault="00837059" w:rsidP="00837059">
      <w:r>
        <w:rPr>
          <w:rFonts w:cstheme="minorHAnsi"/>
          <w:bCs/>
          <w:color w:val="auto"/>
        </w:rPr>
        <w:t>stephanie.brosius@gmail.com</w:t>
      </w:r>
    </w:p>
    <w:p w14:paraId="15EF2E2C" w14:textId="77777777" w:rsidR="00837059" w:rsidRDefault="00837059" w:rsidP="00837059">
      <w:r>
        <w:rPr>
          <w:rFonts w:cstheme="minorHAnsi"/>
          <w:bCs/>
          <w:color w:val="auto"/>
        </w:rPr>
        <w:t>carrolst@musc.edu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F97A19"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F97A19"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5A57D3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D33B6">
        <w:rPr>
          <w:rFonts w:cstheme="minorHAnsi"/>
          <w:bCs/>
          <w:sz w:val="22"/>
          <w:szCs w:val="22"/>
        </w:rPr>
        <w:t>20</w:t>
      </w:r>
    </w:p>
    <w:p w14:paraId="5AAC9C6C" w14:textId="6274B46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D33B6">
        <w:rPr>
          <w:rFonts w:cstheme="minorHAnsi"/>
          <w:bCs/>
          <w:sz w:val="22"/>
          <w:szCs w:val="22"/>
        </w:rPr>
        <w:t>40</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F97A19"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F97A19"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F97A19"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F97A19"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97A19"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F97A19"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7A2C6095"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 xml:space="preserve">Procedures involving animal subjects have been approved by the Institutional Animal Care and Use Committee (IACUC) </w:t>
      </w:r>
      <w:r w:rsidR="00837059">
        <w:rPr>
          <w:rFonts w:cstheme="minorHAnsi"/>
          <w:color w:val="auto"/>
        </w:rPr>
        <w:t>the Medical University of South Carolina</w:t>
      </w:r>
      <w:r w:rsidRPr="00B07A3B">
        <w:rPr>
          <w:rFonts w:eastAsia="Times New Roman" w:cstheme="minorHAnsi"/>
        </w:rPr>
        <w:t>.</w:t>
      </w:r>
      <w:r w:rsidR="00D406D6" w:rsidRPr="00B07A3B">
        <w:rPr>
          <w:rFonts w:eastAsia="Times New Roman" w:cstheme="minorHAnsi"/>
        </w:rPr>
        <w:br/>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47E853E0" w:rsidR="00CE10F2" w:rsidRPr="00B07A3B" w:rsidRDefault="003165EA" w:rsidP="00333FA4">
      <w:pPr>
        <w:pStyle w:val="ListParagraph"/>
        <w:numPr>
          <w:ilvl w:val="0"/>
          <w:numId w:val="3"/>
        </w:numPr>
        <w:spacing w:before="120"/>
        <w:contextualSpacing w:val="0"/>
        <w:rPr>
          <w:rFonts w:cstheme="minorHAnsi"/>
          <w:b/>
          <w:bCs/>
        </w:rPr>
      </w:pPr>
      <w:r>
        <w:rPr>
          <w:rFonts w:cstheme="minorHAnsi"/>
          <w:b/>
          <w:color w:val="auto"/>
        </w:rPr>
        <w:t>Tumor Dissection and Staining</w:t>
      </w:r>
    </w:p>
    <w:p w14:paraId="24C6B477" w14:textId="24EDE081" w:rsidR="00125924" w:rsidRPr="00F841E9" w:rsidRDefault="00837059" w:rsidP="00333FA4">
      <w:pPr>
        <w:pStyle w:val="ListParagraph"/>
        <w:numPr>
          <w:ilvl w:val="1"/>
          <w:numId w:val="3"/>
        </w:numPr>
        <w:spacing w:before="120"/>
        <w:contextualSpacing w:val="0"/>
        <w:rPr>
          <w:rFonts w:cstheme="minorHAnsi"/>
        </w:rPr>
      </w:pPr>
      <w:r w:rsidRPr="00F841E9">
        <w:rPr>
          <w:rFonts w:cstheme="minorHAnsi"/>
        </w:rPr>
        <w:t xml:space="preserve">To begin with, </w:t>
      </w:r>
      <w:r w:rsidR="005A1CEC">
        <w:rPr>
          <w:rFonts w:cstheme="minorHAnsi"/>
          <w:color w:val="auto"/>
        </w:rPr>
        <w:t>i</w:t>
      </w:r>
      <w:r w:rsidRPr="00F841E9">
        <w:rPr>
          <w:rFonts w:cstheme="minorHAnsi"/>
          <w:color w:val="auto"/>
        </w:rPr>
        <w:t xml:space="preserve">dentify the mouse with the desired genotype </w:t>
      </w:r>
      <w:r w:rsidRPr="00F841E9">
        <w:rPr>
          <w:rFonts w:cstheme="minorHAnsi"/>
          <w:b/>
          <w:bCs/>
          <w:color w:val="auto"/>
        </w:rPr>
        <w:t>[1]</w:t>
      </w:r>
      <w:r w:rsidRPr="00F841E9">
        <w:rPr>
          <w:rFonts w:cstheme="minorHAnsi"/>
          <w:color w:val="auto"/>
        </w:rPr>
        <w:t>. When a tumor-bearing mouse reach</w:t>
      </w:r>
      <w:r w:rsidR="00246985">
        <w:rPr>
          <w:rFonts w:cstheme="minorHAnsi"/>
          <w:color w:val="auto"/>
        </w:rPr>
        <w:t>es</w:t>
      </w:r>
      <w:r w:rsidRPr="00F841E9">
        <w:rPr>
          <w:rFonts w:cstheme="minorHAnsi"/>
          <w:color w:val="auto"/>
        </w:rPr>
        <w:t xml:space="preserve"> its humane endpoint, </w:t>
      </w:r>
      <w:r w:rsidR="00F841E9">
        <w:rPr>
          <w:rFonts w:cstheme="minorHAnsi"/>
          <w:color w:val="auto"/>
        </w:rPr>
        <w:t>euthanize</w:t>
      </w:r>
      <w:r w:rsidR="00F841E9" w:rsidRPr="00F841E9">
        <w:rPr>
          <w:rFonts w:cstheme="minorHAnsi"/>
          <w:color w:val="auto"/>
        </w:rPr>
        <w:t xml:space="preserve"> </w:t>
      </w:r>
      <w:r w:rsidR="00F841E9">
        <w:rPr>
          <w:rFonts w:cstheme="minorHAnsi"/>
          <w:color w:val="auto"/>
        </w:rPr>
        <w:t xml:space="preserve">the </w:t>
      </w:r>
      <w:proofErr w:type="gramStart"/>
      <w:r w:rsidR="00F841E9">
        <w:rPr>
          <w:rFonts w:cstheme="minorHAnsi"/>
          <w:color w:val="auto"/>
        </w:rPr>
        <w:t>mouse</w:t>
      </w:r>
      <w:proofErr w:type="gramEnd"/>
      <w:r w:rsidR="00F841E9">
        <w:rPr>
          <w:rFonts w:cstheme="minorHAnsi"/>
          <w:color w:val="auto"/>
        </w:rPr>
        <w:t xml:space="preserve"> and </w:t>
      </w:r>
      <w:r w:rsidRPr="00F841E9">
        <w:rPr>
          <w:rFonts w:cstheme="minorHAnsi"/>
          <w:color w:val="auto"/>
        </w:rPr>
        <w:t xml:space="preserve">use a sterile scalpel knife to remove the tumor </w:t>
      </w:r>
      <w:r w:rsidRPr="00F841E9">
        <w:rPr>
          <w:rFonts w:cstheme="minorHAnsi"/>
          <w:b/>
          <w:bCs/>
          <w:color w:val="auto"/>
        </w:rPr>
        <w:t>[2]</w:t>
      </w:r>
      <w:r w:rsidRPr="00F841E9">
        <w:rPr>
          <w:rFonts w:cstheme="minorHAnsi"/>
          <w:color w:val="auto"/>
        </w:rPr>
        <w:t>.</w:t>
      </w:r>
      <w:r w:rsidR="00F841E9">
        <w:rPr>
          <w:rFonts w:cstheme="minorHAnsi"/>
          <w:color w:val="auto"/>
        </w:rPr>
        <w:t xml:space="preserve"> </w:t>
      </w:r>
    </w:p>
    <w:p w14:paraId="7605F9E4" w14:textId="1369DAF1" w:rsidR="00C34F4C" w:rsidRPr="00F841E9" w:rsidRDefault="00F841E9" w:rsidP="00333FA4">
      <w:pPr>
        <w:pStyle w:val="ListParagraph"/>
        <w:numPr>
          <w:ilvl w:val="2"/>
          <w:numId w:val="3"/>
        </w:numPr>
        <w:spacing w:before="120"/>
        <w:contextualSpacing w:val="0"/>
        <w:rPr>
          <w:rFonts w:cstheme="minorHAnsi"/>
        </w:rPr>
      </w:pPr>
      <w:r>
        <w:rPr>
          <w:rFonts w:cstheme="minorHAnsi"/>
        </w:rPr>
        <w:t>WIDE: Talent in front of mouse cage.</w:t>
      </w:r>
      <w:r w:rsidR="005A1CEC">
        <w:rPr>
          <w:rFonts w:cstheme="minorHAnsi"/>
        </w:rPr>
        <w:t xml:space="preserve"> </w:t>
      </w:r>
      <w:r w:rsidR="005A1CEC" w:rsidRPr="005A1CEC">
        <w:rPr>
          <w:rFonts w:cstheme="minorHAnsi"/>
          <w:b/>
          <w:bCs/>
        </w:rPr>
        <w:t xml:space="preserve">TEXT: Genotype: </w:t>
      </w:r>
      <w:r w:rsidR="005A1CEC" w:rsidRPr="005A1CEC">
        <w:rPr>
          <w:rFonts w:cstheme="minorHAnsi"/>
          <w:b/>
          <w:bCs/>
          <w:color w:val="auto"/>
        </w:rPr>
        <w:t>P</w:t>
      </w:r>
      <w:r w:rsidR="005A1CEC" w:rsidRPr="005A1CEC">
        <w:rPr>
          <w:rFonts w:cstheme="minorHAnsi"/>
          <w:b/>
          <w:bCs/>
          <w:color w:val="auto"/>
          <w:vertAlign w:val="subscript"/>
        </w:rPr>
        <w:t>0</w:t>
      </w:r>
      <w:r w:rsidR="005A1CEC" w:rsidRPr="005A1CEC">
        <w:rPr>
          <w:rFonts w:cstheme="minorHAnsi"/>
          <w:b/>
          <w:bCs/>
          <w:color w:val="auto"/>
        </w:rPr>
        <w:t>-GGF</w:t>
      </w:r>
      <w:r w:rsidR="005A1CEC" w:rsidRPr="005A1CEC">
        <w:rPr>
          <w:rFonts w:ascii="Symbol" w:hAnsi="Symbol" w:cstheme="minorHAnsi"/>
          <w:b/>
          <w:bCs/>
          <w:color w:val="auto"/>
        </w:rPr>
        <w:t>b</w:t>
      </w:r>
      <w:proofErr w:type="gramStart"/>
      <w:r w:rsidR="005A1CEC" w:rsidRPr="005A1CEC">
        <w:rPr>
          <w:rFonts w:cstheme="minorHAnsi"/>
          <w:b/>
          <w:bCs/>
          <w:color w:val="auto"/>
        </w:rPr>
        <w:t>3;</w:t>
      </w:r>
      <w:r w:rsidR="005A1CEC" w:rsidRPr="005A1CEC">
        <w:rPr>
          <w:rFonts w:cstheme="minorHAnsi"/>
          <w:b/>
          <w:bCs/>
          <w:i/>
          <w:color w:val="auto"/>
        </w:rPr>
        <w:t>Trp</w:t>
      </w:r>
      <w:proofErr w:type="gramEnd"/>
      <w:r w:rsidR="005A1CEC" w:rsidRPr="005A1CEC">
        <w:rPr>
          <w:rFonts w:cstheme="minorHAnsi"/>
          <w:b/>
          <w:bCs/>
          <w:i/>
          <w:color w:val="auto"/>
        </w:rPr>
        <w:t>53</w:t>
      </w:r>
      <w:r w:rsidR="005A1CEC" w:rsidRPr="005A1CEC">
        <w:rPr>
          <w:rFonts w:cstheme="minorHAnsi"/>
          <w:b/>
          <w:bCs/>
          <w:color w:val="auto"/>
          <w:vertAlign w:val="superscript"/>
        </w:rPr>
        <w:t>-/+</w:t>
      </w:r>
      <w:r w:rsidR="005A1CEC" w:rsidRPr="005A1CEC">
        <w:rPr>
          <w:rFonts w:cstheme="minorHAnsi"/>
          <w:b/>
          <w:bCs/>
          <w:color w:val="auto"/>
        </w:rPr>
        <w:t>;</w:t>
      </w:r>
      <w:r w:rsidR="005A1CEC" w:rsidRPr="005A1CEC">
        <w:rPr>
          <w:rFonts w:cstheme="minorHAnsi"/>
          <w:b/>
          <w:bCs/>
          <w:i/>
          <w:color w:val="auto"/>
        </w:rPr>
        <w:t>Erbb4</w:t>
      </w:r>
      <w:r w:rsidR="005A1CEC" w:rsidRPr="005A1CEC">
        <w:rPr>
          <w:rFonts w:cstheme="minorHAnsi"/>
          <w:b/>
          <w:bCs/>
          <w:color w:val="auto"/>
          <w:vertAlign w:val="superscript"/>
        </w:rPr>
        <w:t>fl/</w:t>
      </w:r>
      <w:proofErr w:type="spellStart"/>
      <w:r w:rsidR="005A1CEC" w:rsidRPr="005A1CEC">
        <w:rPr>
          <w:rFonts w:cstheme="minorHAnsi"/>
          <w:b/>
          <w:bCs/>
          <w:color w:val="auto"/>
          <w:vertAlign w:val="superscript"/>
        </w:rPr>
        <w:t>fl</w:t>
      </w:r>
      <w:proofErr w:type="spellEnd"/>
    </w:p>
    <w:p w14:paraId="5E5096AA" w14:textId="53410B1D" w:rsidR="00C34F4C" w:rsidRDefault="00F841E9" w:rsidP="00333FA4">
      <w:pPr>
        <w:pStyle w:val="ListParagraph"/>
        <w:numPr>
          <w:ilvl w:val="2"/>
          <w:numId w:val="3"/>
        </w:numPr>
        <w:spacing w:before="120"/>
        <w:contextualSpacing w:val="0"/>
        <w:rPr>
          <w:rFonts w:cstheme="minorHAnsi"/>
        </w:rPr>
      </w:pPr>
      <w:r>
        <w:rPr>
          <w:rFonts w:cstheme="minorHAnsi"/>
        </w:rPr>
        <w:t>Talent excising the tumor.</w:t>
      </w:r>
    </w:p>
    <w:p w14:paraId="01543E7E" w14:textId="77777777" w:rsidR="00F841E9" w:rsidRPr="00F841E9" w:rsidRDefault="00F841E9" w:rsidP="00F841E9">
      <w:pPr>
        <w:pStyle w:val="ListParagraph"/>
        <w:spacing w:before="120"/>
        <w:ind w:left="1627"/>
        <w:contextualSpacing w:val="0"/>
        <w:rPr>
          <w:rFonts w:cstheme="minorHAnsi"/>
        </w:rPr>
      </w:pPr>
    </w:p>
    <w:p w14:paraId="54B0D4E5" w14:textId="0FA257F7" w:rsidR="00CE10F2" w:rsidRPr="00F841E9" w:rsidRDefault="005A1CEC" w:rsidP="00333FA4">
      <w:pPr>
        <w:pStyle w:val="ListParagraph"/>
        <w:numPr>
          <w:ilvl w:val="1"/>
          <w:numId w:val="3"/>
        </w:numPr>
        <w:spacing w:before="120"/>
        <w:contextualSpacing w:val="0"/>
        <w:rPr>
          <w:rFonts w:cstheme="minorHAnsi"/>
        </w:rPr>
      </w:pPr>
      <w:r>
        <w:rPr>
          <w:rFonts w:cstheme="minorHAnsi"/>
          <w:color w:val="auto"/>
        </w:rPr>
        <w:t>Dissect</w:t>
      </w:r>
      <w:r w:rsidR="00837059" w:rsidRPr="00F841E9">
        <w:rPr>
          <w:rFonts w:cstheme="minorHAnsi"/>
          <w:color w:val="auto"/>
        </w:rPr>
        <w:t xml:space="preserve"> the tumor into three sections in bread loaf style cuts</w:t>
      </w:r>
      <w:r>
        <w:rPr>
          <w:rFonts w:cstheme="minorHAnsi"/>
          <w:color w:val="auto"/>
        </w:rPr>
        <w:t xml:space="preserve"> using a scalpel knife</w:t>
      </w:r>
      <w:r w:rsidR="00837059" w:rsidRPr="00F841E9">
        <w:rPr>
          <w:rFonts w:cstheme="minorHAnsi"/>
          <w:color w:val="auto"/>
        </w:rPr>
        <w:t xml:space="preserve"> </w:t>
      </w:r>
      <w:r>
        <w:rPr>
          <w:rFonts w:cstheme="minorHAnsi"/>
          <w:color w:val="auto"/>
        </w:rPr>
        <w:t>to</w:t>
      </w:r>
      <w:r w:rsidR="00837059" w:rsidRPr="00F841E9">
        <w:rPr>
          <w:rFonts w:cstheme="minorHAnsi"/>
          <w:color w:val="auto"/>
        </w:rPr>
        <w:t xml:space="preserve"> generat</w:t>
      </w:r>
      <w:r>
        <w:rPr>
          <w:rFonts w:cstheme="minorHAnsi"/>
          <w:color w:val="auto"/>
        </w:rPr>
        <w:t>e the</w:t>
      </w:r>
      <w:r w:rsidR="00837059" w:rsidRPr="00F841E9">
        <w:rPr>
          <w:rFonts w:cstheme="minorHAnsi"/>
          <w:color w:val="auto"/>
        </w:rPr>
        <w:t xml:space="preserve"> tissue segments for formalin fixation-paraffin-embedding, early passage culture generation, and flash</w:t>
      </w:r>
      <w:r w:rsidR="00F841E9" w:rsidRPr="00F841E9">
        <w:rPr>
          <w:rFonts w:cstheme="minorHAnsi"/>
          <w:color w:val="auto"/>
        </w:rPr>
        <w:t xml:space="preserve"> freezing for analytical analyses </w:t>
      </w:r>
      <w:r w:rsidR="00F841E9" w:rsidRPr="00F841E9">
        <w:rPr>
          <w:rFonts w:cstheme="minorHAnsi"/>
          <w:b/>
          <w:bCs/>
          <w:color w:val="auto"/>
        </w:rPr>
        <w:t>[1]</w:t>
      </w:r>
      <w:r w:rsidR="00F841E9" w:rsidRPr="00F841E9">
        <w:rPr>
          <w:rFonts w:cstheme="minorHAnsi"/>
          <w:color w:val="auto"/>
        </w:rPr>
        <w:t>.</w:t>
      </w:r>
    </w:p>
    <w:p w14:paraId="1EE42691" w14:textId="3D7C86B9" w:rsidR="00A319BE" w:rsidRDefault="00F841E9" w:rsidP="00333FA4">
      <w:pPr>
        <w:pStyle w:val="ListParagraph"/>
        <w:numPr>
          <w:ilvl w:val="2"/>
          <w:numId w:val="3"/>
        </w:numPr>
        <w:spacing w:before="120"/>
        <w:contextualSpacing w:val="0"/>
        <w:rPr>
          <w:rFonts w:cstheme="minorHAnsi"/>
        </w:rPr>
      </w:pPr>
      <w:r>
        <w:rPr>
          <w:rFonts w:cstheme="minorHAnsi"/>
        </w:rPr>
        <w:t>Talent dissecting the tumor in 3 sections.</w:t>
      </w:r>
    </w:p>
    <w:p w14:paraId="6D494EAE" w14:textId="77777777" w:rsidR="00F841E9" w:rsidRPr="00F841E9" w:rsidRDefault="00F841E9" w:rsidP="00F841E9">
      <w:pPr>
        <w:pStyle w:val="ListParagraph"/>
        <w:spacing w:before="120"/>
        <w:ind w:left="1627"/>
        <w:contextualSpacing w:val="0"/>
        <w:rPr>
          <w:rFonts w:cstheme="minorHAnsi"/>
        </w:rPr>
      </w:pPr>
    </w:p>
    <w:p w14:paraId="31A84631" w14:textId="33E2157E" w:rsidR="00C7374B" w:rsidRPr="00F841E9" w:rsidRDefault="00F841E9" w:rsidP="00333FA4">
      <w:pPr>
        <w:pStyle w:val="ListParagraph"/>
        <w:numPr>
          <w:ilvl w:val="1"/>
          <w:numId w:val="3"/>
        </w:numPr>
        <w:spacing w:before="120"/>
        <w:contextualSpacing w:val="0"/>
        <w:rPr>
          <w:rFonts w:cstheme="minorHAnsi"/>
        </w:rPr>
      </w:pPr>
      <w:r w:rsidRPr="00F841E9">
        <w:rPr>
          <w:rFonts w:cstheme="minorHAnsi"/>
          <w:color w:val="auto"/>
        </w:rPr>
        <w:t xml:space="preserve">Stain a 5-micrometer thick formalin fixed-paraffin embedded tissue section with hematoxylin and eosin </w:t>
      </w:r>
      <w:r w:rsidRPr="00F841E9">
        <w:rPr>
          <w:rFonts w:cstheme="minorHAnsi"/>
          <w:b/>
          <w:bCs/>
          <w:color w:val="auto"/>
        </w:rPr>
        <w:t>[1]</w:t>
      </w:r>
      <w:r w:rsidRPr="00F841E9">
        <w:rPr>
          <w:rFonts w:cstheme="minorHAnsi"/>
          <w:color w:val="auto"/>
        </w:rPr>
        <w:t xml:space="preserve">. Once </w:t>
      </w:r>
      <w:r w:rsidR="00F51ABF">
        <w:rPr>
          <w:rFonts w:cstheme="minorHAnsi"/>
          <w:color w:val="auto"/>
        </w:rPr>
        <w:t>a pathologist confirms the tumor</w:t>
      </w:r>
      <w:r w:rsidRPr="00F841E9">
        <w:rPr>
          <w:rFonts w:cstheme="minorHAnsi"/>
          <w:color w:val="auto"/>
        </w:rPr>
        <w:t xml:space="preserve">, perform </w:t>
      </w:r>
      <w:r w:rsidR="005A1CEC">
        <w:rPr>
          <w:rFonts w:cstheme="minorHAnsi"/>
          <w:color w:val="auto"/>
        </w:rPr>
        <w:t xml:space="preserve">the </w:t>
      </w:r>
      <w:r w:rsidRPr="00F841E9">
        <w:rPr>
          <w:rFonts w:cstheme="minorHAnsi"/>
          <w:color w:val="auto"/>
        </w:rPr>
        <w:t>immunohistochemical staining</w:t>
      </w:r>
      <w:r w:rsidR="00246985">
        <w:rPr>
          <w:rFonts w:cstheme="minorHAnsi"/>
          <w:color w:val="auto"/>
        </w:rPr>
        <w:t xml:space="preserve"> to confirm the tumor diagnosis</w:t>
      </w:r>
      <w:r w:rsidRPr="00F841E9">
        <w:rPr>
          <w:rFonts w:cstheme="minorHAnsi"/>
          <w:color w:val="auto"/>
        </w:rPr>
        <w:t xml:space="preserve"> </w:t>
      </w:r>
      <w:r w:rsidRPr="00F841E9">
        <w:rPr>
          <w:rFonts w:cstheme="minorHAnsi"/>
          <w:b/>
          <w:bCs/>
          <w:color w:val="auto"/>
        </w:rPr>
        <w:t>[2]</w:t>
      </w:r>
      <w:r w:rsidRPr="00F841E9">
        <w:rPr>
          <w:rFonts w:cstheme="minorHAnsi"/>
          <w:color w:val="auto"/>
        </w:rPr>
        <w:t>.</w:t>
      </w:r>
    </w:p>
    <w:p w14:paraId="3F908004" w14:textId="0D4DE37D" w:rsidR="00837059" w:rsidRDefault="00F841E9" w:rsidP="00837059">
      <w:pPr>
        <w:pStyle w:val="ListParagraph"/>
        <w:numPr>
          <w:ilvl w:val="2"/>
          <w:numId w:val="3"/>
        </w:numPr>
        <w:spacing w:before="120"/>
        <w:contextualSpacing w:val="0"/>
        <w:rPr>
          <w:rFonts w:cstheme="minorHAnsi"/>
        </w:rPr>
      </w:pPr>
      <w:r>
        <w:rPr>
          <w:rFonts w:cstheme="minorHAnsi"/>
        </w:rPr>
        <w:t>Talent applying dye on the tissue section.</w:t>
      </w:r>
    </w:p>
    <w:p w14:paraId="2E92E011" w14:textId="0D4A0A14" w:rsidR="00F841E9" w:rsidRDefault="00F841E9" w:rsidP="00837059">
      <w:pPr>
        <w:pStyle w:val="ListParagraph"/>
        <w:numPr>
          <w:ilvl w:val="2"/>
          <w:numId w:val="3"/>
        </w:numPr>
        <w:spacing w:before="120"/>
        <w:contextualSpacing w:val="0"/>
        <w:rPr>
          <w:rFonts w:cstheme="minorHAnsi"/>
        </w:rPr>
      </w:pPr>
      <w:r>
        <w:rPr>
          <w:rFonts w:cstheme="minorHAnsi"/>
        </w:rPr>
        <w:t>Talent adding antibody solution to the tissue section.</w:t>
      </w:r>
    </w:p>
    <w:p w14:paraId="6C714EE5" w14:textId="77777777" w:rsidR="00FF20FD" w:rsidRDefault="00FF20FD" w:rsidP="00FF20FD">
      <w:pPr>
        <w:pStyle w:val="ListParagraph"/>
        <w:spacing w:before="120"/>
        <w:ind w:left="1627"/>
        <w:contextualSpacing w:val="0"/>
        <w:rPr>
          <w:rFonts w:cstheme="minorHAnsi"/>
        </w:rPr>
      </w:pPr>
    </w:p>
    <w:p w14:paraId="71AE8FFC" w14:textId="037E4EEB" w:rsidR="00F841E9" w:rsidRPr="00F841E9" w:rsidRDefault="001B617E" w:rsidP="00F841E9">
      <w:pPr>
        <w:pStyle w:val="ListParagraph"/>
        <w:numPr>
          <w:ilvl w:val="0"/>
          <w:numId w:val="3"/>
        </w:numPr>
        <w:spacing w:before="360"/>
        <w:contextualSpacing w:val="0"/>
        <w:rPr>
          <w:rFonts w:cstheme="minorHAnsi"/>
          <w:b/>
          <w:bCs/>
        </w:rPr>
      </w:pPr>
      <w:r>
        <w:rPr>
          <w:rFonts w:cstheme="minorHAnsi"/>
          <w:b/>
          <w:i/>
          <w:color w:val="auto"/>
        </w:rPr>
        <w:lastRenderedPageBreak/>
        <w:t>Ex vivo</w:t>
      </w:r>
      <w:r>
        <w:rPr>
          <w:rFonts w:cstheme="minorHAnsi"/>
          <w:b/>
          <w:color w:val="auto"/>
        </w:rPr>
        <w:t xml:space="preserve"> </w:t>
      </w:r>
      <w:r w:rsidR="00246985">
        <w:rPr>
          <w:rFonts w:cstheme="minorHAnsi"/>
          <w:b/>
          <w:color w:val="auto"/>
        </w:rPr>
        <w:t>A</w:t>
      </w:r>
      <w:r>
        <w:rPr>
          <w:rFonts w:cstheme="minorHAnsi"/>
          <w:b/>
          <w:color w:val="auto"/>
        </w:rPr>
        <w:t xml:space="preserve">blation of </w:t>
      </w:r>
      <w:proofErr w:type="spellStart"/>
      <w:r w:rsidR="00246985">
        <w:rPr>
          <w:rFonts w:cstheme="minorHAnsi"/>
          <w:b/>
          <w:color w:val="auto"/>
        </w:rPr>
        <w:t>F</w:t>
      </w:r>
      <w:r>
        <w:rPr>
          <w:rFonts w:cstheme="minorHAnsi"/>
          <w:b/>
          <w:color w:val="auto"/>
        </w:rPr>
        <w:t>loxed</w:t>
      </w:r>
      <w:proofErr w:type="spellEnd"/>
      <w:r>
        <w:rPr>
          <w:rFonts w:cstheme="minorHAnsi"/>
          <w:b/>
          <w:color w:val="auto"/>
        </w:rPr>
        <w:t xml:space="preserve"> </w:t>
      </w:r>
      <w:r>
        <w:rPr>
          <w:rFonts w:cstheme="minorHAnsi"/>
          <w:b/>
          <w:i/>
          <w:color w:val="auto"/>
        </w:rPr>
        <w:t>Erbb4</w:t>
      </w:r>
      <w:r>
        <w:rPr>
          <w:rFonts w:cstheme="minorHAnsi"/>
          <w:b/>
          <w:color w:val="auto"/>
        </w:rPr>
        <w:t xml:space="preserve"> </w:t>
      </w:r>
      <w:r w:rsidR="00246985">
        <w:rPr>
          <w:rFonts w:cstheme="minorHAnsi"/>
          <w:b/>
          <w:color w:val="auto"/>
        </w:rPr>
        <w:t>A</w:t>
      </w:r>
      <w:r>
        <w:rPr>
          <w:rFonts w:cstheme="minorHAnsi"/>
          <w:b/>
          <w:color w:val="auto"/>
        </w:rPr>
        <w:t xml:space="preserve">lleles in MPNST </w:t>
      </w:r>
      <w:r w:rsidR="00246985">
        <w:rPr>
          <w:rFonts w:cstheme="minorHAnsi"/>
          <w:b/>
          <w:color w:val="auto"/>
        </w:rPr>
        <w:t>C</w:t>
      </w:r>
      <w:r>
        <w:rPr>
          <w:rFonts w:cstheme="minorHAnsi"/>
          <w:b/>
          <w:color w:val="auto"/>
        </w:rPr>
        <w:t>ells</w:t>
      </w:r>
    </w:p>
    <w:p w14:paraId="2B6DF8C9" w14:textId="691398C1" w:rsidR="00837059" w:rsidRPr="005A1CEC" w:rsidRDefault="005A1CEC" w:rsidP="00837059">
      <w:pPr>
        <w:pStyle w:val="ListParagraph"/>
        <w:numPr>
          <w:ilvl w:val="1"/>
          <w:numId w:val="3"/>
        </w:numPr>
        <w:spacing w:before="120"/>
        <w:contextualSpacing w:val="0"/>
        <w:rPr>
          <w:rFonts w:cstheme="minorHAnsi"/>
        </w:rPr>
      </w:pPr>
      <w:r w:rsidRPr="005A1CEC">
        <w:rPr>
          <w:rFonts w:cstheme="minorHAnsi"/>
          <w:color w:val="auto"/>
        </w:rPr>
        <w:t>P</w:t>
      </w:r>
      <w:r w:rsidR="001B617E" w:rsidRPr="005A1CEC">
        <w:rPr>
          <w:rFonts w:cstheme="minorHAnsi"/>
          <w:color w:val="auto"/>
        </w:rPr>
        <w:t>lac</w:t>
      </w:r>
      <w:r w:rsidRPr="005A1CEC">
        <w:rPr>
          <w:rFonts w:cstheme="minorHAnsi"/>
          <w:color w:val="auto"/>
        </w:rPr>
        <w:t>e</w:t>
      </w:r>
      <w:r w:rsidR="001B617E" w:rsidRPr="005A1CEC">
        <w:rPr>
          <w:rFonts w:cstheme="minorHAnsi"/>
          <w:color w:val="auto"/>
        </w:rPr>
        <w:t xml:space="preserve"> the</w:t>
      </w:r>
      <w:r w:rsidRPr="005A1CEC">
        <w:rPr>
          <w:rFonts w:cstheme="minorHAnsi"/>
          <w:color w:val="auto"/>
        </w:rPr>
        <w:t xml:space="preserve"> freshly collected</w:t>
      </w:r>
      <w:r w:rsidR="001B617E" w:rsidRPr="005A1CEC">
        <w:rPr>
          <w:rFonts w:cstheme="minorHAnsi"/>
          <w:color w:val="auto"/>
        </w:rPr>
        <w:t xml:space="preserve"> </w:t>
      </w:r>
      <w:r w:rsidRPr="005A1CEC">
        <w:rPr>
          <w:rFonts w:cstheme="minorHAnsi"/>
          <w:color w:val="auto"/>
        </w:rPr>
        <w:t xml:space="preserve">malignant peripheral nerve sheath tumor </w:t>
      </w:r>
      <w:r w:rsidR="001B617E" w:rsidRPr="005A1CEC">
        <w:rPr>
          <w:rFonts w:cstheme="minorHAnsi"/>
          <w:color w:val="auto"/>
        </w:rPr>
        <w:t xml:space="preserve">tissue in 10 </w:t>
      </w:r>
      <w:r w:rsidRPr="005A1CEC">
        <w:rPr>
          <w:rFonts w:cstheme="minorHAnsi"/>
          <w:color w:val="auto"/>
        </w:rPr>
        <w:t>milliliters</w:t>
      </w:r>
      <w:r w:rsidR="001B617E" w:rsidRPr="005A1CEC">
        <w:rPr>
          <w:rFonts w:cstheme="minorHAnsi"/>
          <w:color w:val="auto"/>
        </w:rPr>
        <w:t xml:space="preserve"> of ice-cold sterile PBS on ice</w:t>
      </w:r>
      <w:r w:rsidRPr="005A1CEC">
        <w:rPr>
          <w:rFonts w:cstheme="minorHAnsi"/>
          <w:color w:val="auto"/>
        </w:rPr>
        <w:t xml:space="preserve"> </w:t>
      </w:r>
      <w:r w:rsidRPr="005A1CEC">
        <w:rPr>
          <w:rFonts w:cstheme="minorHAnsi"/>
          <w:b/>
          <w:bCs/>
          <w:color w:val="auto"/>
        </w:rPr>
        <w:t>[1]</w:t>
      </w:r>
      <w:r w:rsidR="001B617E" w:rsidRPr="005A1CEC">
        <w:rPr>
          <w:rFonts w:cstheme="minorHAnsi"/>
          <w:color w:val="auto"/>
        </w:rPr>
        <w:t xml:space="preserve"> and then transfer</w:t>
      </w:r>
      <w:r w:rsidR="00F51ABF">
        <w:rPr>
          <w:rFonts w:cstheme="minorHAnsi"/>
          <w:color w:val="auto"/>
        </w:rPr>
        <w:t xml:space="preserve"> it to a sterile work area to establish</w:t>
      </w:r>
      <w:r w:rsidRPr="005A1CEC">
        <w:rPr>
          <w:rFonts w:cstheme="minorHAnsi"/>
          <w:color w:val="auto"/>
        </w:rPr>
        <w:t xml:space="preserve"> early passage cultures </w:t>
      </w:r>
      <w:r w:rsidRPr="00E76190">
        <w:rPr>
          <w:rFonts w:cstheme="minorHAnsi"/>
          <w:b/>
          <w:bCs/>
          <w:color w:val="auto"/>
        </w:rPr>
        <w:t>[2]</w:t>
      </w:r>
      <w:r w:rsidRPr="005A1CEC">
        <w:rPr>
          <w:rFonts w:cstheme="minorHAnsi"/>
          <w:color w:val="auto"/>
        </w:rPr>
        <w:t>.</w:t>
      </w:r>
    </w:p>
    <w:p w14:paraId="34EE10C9" w14:textId="1088F986" w:rsidR="00837059" w:rsidRDefault="00E76190" w:rsidP="00837059">
      <w:pPr>
        <w:pStyle w:val="ListParagraph"/>
        <w:numPr>
          <w:ilvl w:val="2"/>
          <w:numId w:val="3"/>
        </w:numPr>
        <w:spacing w:before="120"/>
        <w:contextualSpacing w:val="0"/>
        <w:rPr>
          <w:rFonts w:cstheme="minorHAnsi"/>
        </w:rPr>
      </w:pPr>
      <w:r>
        <w:rPr>
          <w:rFonts w:cstheme="minorHAnsi"/>
        </w:rPr>
        <w:t>Talent placing the tissue in ice</w:t>
      </w:r>
      <w:r w:rsidR="00F51ABF">
        <w:rPr>
          <w:rFonts w:cstheme="minorHAnsi"/>
        </w:rPr>
        <w:t>-</w:t>
      </w:r>
      <w:r>
        <w:rPr>
          <w:rFonts w:cstheme="minorHAnsi"/>
        </w:rPr>
        <w:t>cold PBS on the ice.</w:t>
      </w:r>
    </w:p>
    <w:p w14:paraId="4A10DD05" w14:textId="157A9310" w:rsidR="00E76190" w:rsidRDefault="00E76190" w:rsidP="00837059">
      <w:pPr>
        <w:pStyle w:val="ListParagraph"/>
        <w:numPr>
          <w:ilvl w:val="2"/>
          <w:numId w:val="3"/>
        </w:numPr>
        <w:spacing w:before="120"/>
        <w:contextualSpacing w:val="0"/>
        <w:rPr>
          <w:rFonts w:cstheme="minorHAnsi"/>
        </w:rPr>
      </w:pPr>
      <w:r>
        <w:rPr>
          <w:rFonts w:cstheme="minorHAnsi"/>
        </w:rPr>
        <w:t>Talent transferring the tissue with PBS in the sterile hood.</w:t>
      </w:r>
    </w:p>
    <w:p w14:paraId="1A687B0C" w14:textId="77777777" w:rsidR="00E76190" w:rsidRPr="00B07A3B" w:rsidRDefault="00E76190" w:rsidP="00E76190">
      <w:pPr>
        <w:pStyle w:val="ListParagraph"/>
        <w:spacing w:before="120"/>
        <w:ind w:left="1627"/>
        <w:contextualSpacing w:val="0"/>
        <w:rPr>
          <w:rFonts w:cstheme="minorHAnsi"/>
        </w:rPr>
      </w:pPr>
    </w:p>
    <w:p w14:paraId="2C06D0BA" w14:textId="39AC6F6E" w:rsidR="00837059" w:rsidRPr="00E76190" w:rsidRDefault="00E76190" w:rsidP="00837059">
      <w:pPr>
        <w:pStyle w:val="ListParagraph"/>
        <w:numPr>
          <w:ilvl w:val="1"/>
          <w:numId w:val="3"/>
        </w:numPr>
        <w:spacing w:before="120"/>
        <w:contextualSpacing w:val="0"/>
        <w:rPr>
          <w:rFonts w:cstheme="minorHAnsi"/>
        </w:rPr>
      </w:pPr>
      <w:r w:rsidRPr="00E76190">
        <w:rPr>
          <w:rFonts w:cstheme="minorHAnsi"/>
          <w:color w:val="auto"/>
        </w:rPr>
        <w:t>Mince the tumor tissue into 2 to 4</w:t>
      </w:r>
      <w:r w:rsidR="00F51ABF">
        <w:rPr>
          <w:rFonts w:cstheme="minorHAnsi"/>
          <w:color w:val="auto"/>
        </w:rPr>
        <w:t>-</w:t>
      </w:r>
      <w:r w:rsidRPr="00E76190">
        <w:rPr>
          <w:rFonts w:cstheme="minorHAnsi"/>
          <w:color w:val="auto"/>
        </w:rPr>
        <w:t xml:space="preserve">millimeter pieces </w:t>
      </w:r>
      <w:r w:rsidRPr="00E76190">
        <w:rPr>
          <w:rFonts w:cstheme="minorHAnsi"/>
          <w:b/>
          <w:bCs/>
          <w:color w:val="auto"/>
        </w:rPr>
        <w:t>[1]</w:t>
      </w:r>
      <w:r w:rsidRPr="00E76190">
        <w:rPr>
          <w:rFonts w:cstheme="minorHAnsi"/>
          <w:color w:val="auto"/>
        </w:rPr>
        <w:t xml:space="preserve"> and triturate 8 to 10 times in a</w:t>
      </w:r>
      <w:r>
        <w:rPr>
          <w:rFonts w:cstheme="minorHAnsi"/>
          <w:color w:val="auto"/>
        </w:rPr>
        <w:t xml:space="preserve"> 10 square centimeter</w:t>
      </w:r>
      <w:r w:rsidRPr="00E76190">
        <w:rPr>
          <w:rFonts w:cstheme="minorHAnsi"/>
          <w:color w:val="auto"/>
        </w:rPr>
        <w:t xml:space="preserve"> treated tissue culture dish containing 10 milliliters of growth medium </w:t>
      </w:r>
      <w:r w:rsidRPr="00E76190">
        <w:rPr>
          <w:rFonts w:cstheme="minorHAnsi"/>
          <w:b/>
          <w:bCs/>
          <w:color w:val="auto"/>
        </w:rPr>
        <w:t>[2]</w:t>
      </w:r>
      <w:r w:rsidRPr="00E76190">
        <w:rPr>
          <w:rFonts w:cstheme="minorHAnsi"/>
          <w:color w:val="auto"/>
        </w:rPr>
        <w:t xml:space="preserve">. Culture these </w:t>
      </w:r>
      <w:r>
        <w:rPr>
          <w:rFonts w:cstheme="minorHAnsi"/>
          <w:color w:val="auto"/>
        </w:rPr>
        <w:t>tissues</w:t>
      </w:r>
      <w:r w:rsidRPr="00E76190">
        <w:rPr>
          <w:rFonts w:cstheme="minorHAnsi"/>
          <w:color w:val="auto"/>
        </w:rPr>
        <w:t xml:space="preserve"> in high glucose DMEM-10 growth medium supplemented with 10 nanomolar neuregulin-1-beta and 2 micromolar forskolin </w:t>
      </w:r>
      <w:r w:rsidRPr="00E76190">
        <w:rPr>
          <w:rFonts w:cstheme="minorHAnsi"/>
          <w:b/>
          <w:bCs/>
          <w:color w:val="auto"/>
        </w:rPr>
        <w:t>[3]</w:t>
      </w:r>
      <w:r w:rsidRPr="00E76190">
        <w:rPr>
          <w:rFonts w:cstheme="minorHAnsi"/>
          <w:color w:val="auto"/>
        </w:rPr>
        <w:t>.</w:t>
      </w:r>
    </w:p>
    <w:p w14:paraId="1C824404" w14:textId="15275729" w:rsidR="00837059" w:rsidRDefault="00E76190" w:rsidP="00837059">
      <w:pPr>
        <w:pStyle w:val="ListParagraph"/>
        <w:numPr>
          <w:ilvl w:val="2"/>
          <w:numId w:val="3"/>
        </w:numPr>
        <w:spacing w:before="120"/>
        <w:contextualSpacing w:val="0"/>
        <w:rPr>
          <w:rFonts w:cstheme="minorHAnsi"/>
        </w:rPr>
      </w:pPr>
      <w:r>
        <w:rPr>
          <w:rFonts w:cstheme="minorHAnsi"/>
        </w:rPr>
        <w:t>Talent mincing the tissue.</w:t>
      </w:r>
    </w:p>
    <w:p w14:paraId="21477685" w14:textId="3370CEA1" w:rsidR="00E76190" w:rsidRDefault="00E76190" w:rsidP="00837059">
      <w:pPr>
        <w:pStyle w:val="ListParagraph"/>
        <w:numPr>
          <w:ilvl w:val="2"/>
          <w:numId w:val="3"/>
        </w:numPr>
        <w:spacing w:before="120"/>
        <w:contextualSpacing w:val="0"/>
        <w:rPr>
          <w:rFonts w:cstheme="minorHAnsi"/>
        </w:rPr>
      </w:pPr>
      <w:r>
        <w:rPr>
          <w:rFonts w:cstheme="minorHAnsi"/>
        </w:rPr>
        <w:t>Talent triturating the minced tissue.</w:t>
      </w:r>
    </w:p>
    <w:p w14:paraId="09B3CE9C" w14:textId="778B270D" w:rsidR="00E76190" w:rsidRDefault="00E76190" w:rsidP="00837059">
      <w:pPr>
        <w:pStyle w:val="ListParagraph"/>
        <w:numPr>
          <w:ilvl w:val="2"/>
          <w:numId w:val="3"/>
        </w:numPr>
        <w:spacing w:before="120"/>
        <w:contextualSpacing w:val="0"/>
        <w:rPr>
          <w:rFonts w:cstheme="minorHAnsi"/>
        </w:rPr>
      </w:pPr>
      <w:r>
        <w:rPr>
          <w:rFonts w:cstheme="minorHAnsi"/>
        </w:rPr>
        <w:t>Talent adding mince tissue in DMEM-10.</w:t>
      </w:r>
    </w:p>
    <w:p w14:paraId="306611DD" w14:textId="77777777" w:rsidR="00E76190" w:rsidRPr="00B07A3B" w:rsidRDefault="00E76190" w:rsidP="00E76190">
      <w:pPr>
        <w:pStyle w:val="ListParagraph"/>
        <w:spacing w:before="120"/>
        <w:ind w:left="1627"/>
        <w:contextualSpacing w:val="0"/>
        <w:rPr>
          <w:rFonts w:cstheme="minorHAnsi"/>
        </w:rPr>
      </w:pPr>
    </w:p>
    <w:p w14:paraId="009A925F" w14:textId="16645954" w:rsidR="00F841E9" w:rsidRDefault="00E76190" w:rsidP="00F841E9">
      <w:pPr>
        <w:pStyle w:val="ListParagraph"/>
        <w:numPr>
          <w:ilvl w:val="1"/>
          <w:numId w:val="3"/>
        </w:numPr>
        <w:spacing w:before="120"/>
        <w:contextualSpacing w:val="0"/>
        <w:rPr>
          <w:rFonts w:cstheme="minorHAnsi"/>
        </w:rPr>
      </w:pPr>
      <w:r w:rsidRPr="00E76190">
        <w:rPr>
          <w:rFonts w:cstheme="minorHAnsi"/>
          <w:color w:val="auto"/>
        </w:rPr>
        <w:t>Seed the early passaged tumor cells at a density of 1.5 × 10</w:t>
      </w:r>
      <w:r w:rsidRPr="00E76190">
        <w:rPr>
          <w:rFonts w:cstheme="minorHAnsi"/>
          <w:color w:val="auto"/>
          <w:vertAlign w:val="superscript"/>
        </w:rPr>
        <w:t xml:space="preserve">6 </w:t>
      </w:r>
      <w:r w:rsidRPr="00E76190">
        <w:rPr>
          <w:rFonts w:cstheme="minorHAnsi"/>
          <w:color w:val="auto"/>
        </w:rPr>
        <w:t>cells per one 10 square centimeter treated tissue culture dish containing DMEM-10</w:t>
      </w:r>
      <w:r w:rsidR="00246985">
        <w:rPr>
          <w:rFonts w:cstheme="minorHAnsi"/>
          <w:color w:val="auto"/>
        </w:rPr>
        <w:t xml:space="preserve"> </w:t>
      </w:r>
      <w:r w:rsidR="00246985" w:rsidRPr="00246985">
        <w:rPr>
          <w:rFonts w:cstheme="minorHAnsi"/>
          <w:i/>
          <w:iCs w:val="0"/>
          <w:color w:val="FF0000"/>
        </w:rPr>
        <w:t>(D-M-E-M-Ten)</w:t>
      </w:r>
      <w:r w:rsidRPr="00E76190">
        <w:rPr>
          <w:rFonts w:cstheme="minorHAnsi"/>
          <w:color w:val="auto"/>
        </w:rPr>
        <w:t xml:space="preserve"> growth medium</w:t>
      </w:r>
      <w:r>
        <w:rPr>
          <w:rFonts w:cstheme="minorHAnsi"/>
          <w:color w:val="auto"/>
        </w:rPr>
        <w:t xml:space="preserve"> </w:t>
      </w:r>
      <w:r w:rsidRPr="00E76190">
        <w:rPr>
          <w:rFonts w:cstheme="minorHAnsi"/>
          <w:b/>
          <w:bCs/>
          <w:color w:val="auto"/>
        </w:rPr>
        <w:t>[1]</w:t>
      </w:r>
      <w:r w:rsidRPr="00E76190">
        <w:rPr>
          <w:rFonts w:cstheme="minorHAnsi"/>
          <w:color w:val="auto"/>
        </w:rPr>
        <w:t>.</w:t>
      </w:r>
      <w:r>
        <w:rPr>
          <w:rFonts w:cstheme="minorHAnsi"/>
          <w:color w:val="auto"/>
        </w:rPr>
        <w:t xml:space="preserve"> </w:t>
      </w:r>
    </w:p>
    <w:p w14:paraId="44EDF617" w14:textId="0317275B" w:rsidR="00F841E9" w:rsidRDefault="00E76190" w:rsidP="00F841E9">
      <w:pPr>
        <w:pStyle w:val="ListParagraph"/>
        <w:numPr>
          <w:ilvl w:val="2"/>
          <w:numId w:val="3"/>
        </w:numPr>
        <w:spacing w:before="120"/>
        <w:contextualSpacing w:val="0"/>
        <w:rPr>
          <w:rFonts w:cstheme="minorHAnsi"/>
        </w:rPr>
      </w:pPr>
      <w:r>
        <w:rPr>
          <w:rFonts w:cstheme="minorHAnsi"/>
        </w:rPr>
        <w:t>Talent seeding the cells in a plate containing medium.</w:t>
      </w:r>
    </w:p>
    <w:p w14:paraId="2A4D7A0B" w14:textId="04072062" w:rsidR="00E76190" w:rsidRPr="00B07A3B" w:rsidRDefault="00E76190" w:rsidP="00E76190">
      <w:pPr>
        <w:pStyle w:val="ListParagraph"/>
        <w:spacing w:before="120"/>
        <w:ind w:left="1627"/>
        <w:contextualSpacing w:val="0"/>
        <w:rPr>
          <w:rFonts w:cstheme="minorHAnsi"/>
        </w:rPr>
      </w:pPr>
    </w:p>
    <w:p w14:paraId="7806B74E" w14:textId="79A9499F" w:rsidR="00F841E9" w:rsidRPr="00E76190" w:rsidRDefault="00E76190" w:rsidP="00F841E9">
      <w:pPr>
        <w:pStyle w:val="ListParagraph"/>
        <w:numPr>
          <w:ilvl w:val="1"/>
          <w:numId w:val="3"/>
        </w:numPr>
        <w:spacing w:before="120"/>
        <w:contextualSpacing w:val="0"/>
        <w:rPr>
          <w:rFonts w:cstheme="minorHAnsi"/>
        </w:rPr>
      </w:pPr>
      <w:r w:rsidRPr="00E76190">
        <w:rPr>
          <w:rFonts w:cstheme="minorHAnsi"/>
        </w:rPr>
        <w:t>After</w:t>
      </w:r>
      <w:r w:rsidRPr="00E76190">
        <w:rPr>
          <w:rFonts w:cstheme="minorHAnsi"/>
          <w:color w:val="auto"/>
        </w:rPr>
        <w:t xml:space="preserve"> 12 to 16 hours, wash the adherent cultures with 2 to 4 milliliters of </w:t>
      </w:r>
      <w:proofErr w:type="spellStart"/>
      <w:r w:rsidR="00246985">
        <w:rPr>
          <w:rFonts w:cstheme="minorHAnsi"/>
          <w:color w:val="auto"/>
        </w:rPr>
        <w:t>d</w:t>
      </w:r>
      <w:r w:rsidRPr="00E76190">
        <w:rPr>
          <w:rFonts w:cstheme="minorHAnsi"/>
          <w:color w:val="auto"/>
        </w:rPr>
        <w:t>PBS</w:t>
      </w:r>
      <w:proofErr w:type="spellEnd"/>
      <w:r w:rsidR="00246985">
        <w:rPr>
          <w:rFonts w:cstheme="minorHAnsi"/>
          <w:color w:val="auto"/>
        </w:rPr>
        <w:t xml:space="preserve"> </w:t>
      </w:r>
      <w:r w:rsidR="00246985" w:rsidRPr="00246985">
        <w:rPr>
          <w:rFonts w:cstheme="minorHAnsi"/>
          <w:i/>
          <w:iCs w:val="0"/>
          <w:color w:val="FF0000"/>
        </w:rPr>
        <w:t>(D-P-B-S)</w:t>
      </w:r>
      <w:r w:rsidRPr="00E76190">
        <w:rPr>
          <w:rFonts w:cstheme="minorHAnsi"/>
          <w:color w:val="auto"/>
        </w:rPr>
        <w:t xml:space="preserve"> </w:t>
      </w:r>
      <w:r w:rsidRPr="00E76190">
        <w:rPr>
          <w:rFonts w:cstheme="minorHAnsi"/>
          <w:b/>
          <w:bCs/>
          <w:color w:val="auto"/>
        </w:rPr>
        <w:t>[1]</w:t>
      </w:r>
      <w:r w:rsidRPr="00E76190">
        <w:rPr>
          <w:rFonts w:cstheme="minorHAnsi"/>
          <w:color w:val="auto"/>
        </w:rPr>
        <w:t xml:space="preserve"> and infect </w:t>
      </w:r>
      <w:r w:rsidR="00F51ABF">
        <w:rPr>
          <w:rFonts w:cstheme="minorHAnsi"/>
          <w:color w:val="auto"/>
        </w:rPr>
        <w:t xml:space="preserve">the cells </w:t>
      </w:r>
      <w:r w:rsidRPr="00E76190">
        <w:rPr>
          <w:rFonts w:cstheme="minorHAnsi"/>
          <w:color w:val="auto"/>
        </w:rPr>
        <w:t xml:space="preserve">with adenovirus at approximately 400 plaque-forming units per cell in 10 milliliters of serum-free DMEM </w:t>
      </w:r>
      <w:r w:rsidRPr="00E76190">
        <w:rPr>
          <w:rFonts w:cstheme="minorHAnsi"/>
          <w:b/>
          <w:bCs/>
          <w:color w:val="auto"/>
        </w:rPr>
        <w:t>[2]</w:t>
      </w:r>
      <w:r w:rsidRPr="00E76190">
        <w:rPr>
          <w:rFonts w:cstheme="minorHAnsi"/>
          <w:color w:val="auto"/>
        </w:rPr>
        <w:t xml:space="preserve">. </w:t>
      </w:r>
    </w:p>
    <w:p w14:paraId="60061BEB" w14:textId="77777777" w:rsidR="00E76190" w:rsidRDefault="00E76190" w:rsidP="00F841E9">
      <w:pPr>
        <w:pStyle w:val="ListParagraph"/>
        <w:numPr>
          <w:ilvl w:val="2"/>
          <w:numId w:val="3"/>
        </w:numPr>
        <w:spacing w:before="120"/>
        <w:contextualSpacing w:val="0"/>
        <w:rPr>
          <w:rFonts w:cstheme="minorHAnsi"/>
        </w:rPr>
      </w:pPr>
      <w:r>
        <w:rPr>
          <w:rFonts w:cstheme="minorHAnsi"/>
        </w:rPr>
        <w:t>Talent adding PBS in the plate containing adherent cells.</w:t>
      </w:r>
    </w:p>
    <w:p w14:paraId="34B326AB" w14:textId="5B4CD606" w:rsidR="00F841E9" w:rsidRPr="00E76190" w:rsidRDefault="00E76190" w:rsidP="00F841E9">
      <w:pPr>
        <w:pStyle w:val="ListParagraph"/>
        <w:numPr>
          <w:ilvl w:val="2"/>
          <w:numId w:val="3"/>
        </w:numPr>
        <w:spacing w:before="120"/>
        <w:contextualSpacing w:val="0"/>
        <w:rPr>
          <w:rFonts w:cstheme="minorHAnsi"/>
        </w:rPr>
      </w:pPr>
      <w:r>
        <w:rPr>
          <w:rFonts w:cstheme="minorHAnsi"/>
        </w:rPr>
        <w:t>Talent adding virus suspension in the plate.</w:t>
      </w:r>
      <w:r w:rsidRPr="00E76190">
        <w:rPr>
          <w:rFonts w:cstheme="minorHAnsi"/>
        </w:rPr>
        <w:t xml:space="preserve"> </w:t>
      </w:r>
      <w:r w:rsidRPr="00E76190">
        <w:rPr>
          <w:rFonts w:cstheme="minorHAnsi"/>
          <w:b/>
          <w:bCs/>
        </w:rPr>
        <w:t xml:space="preserve">TEXT: </w:t>
      </w:r>
      <w:r w:rsidRPr="00E76190">
        <w:rPr>
          <w:rFonts w:cstheme="minorHAnsi"/>
          <w:b/>
          <w:bCs/>
          <w:color w:val="auto"/>
        </w:rPr>
        <w:t>Adenovirus</w:t>
      </w:r>
      <w:r>
        <w:rPr>
          <w:rFonts w:cstheme="minorHAnsi"/>
          <w:b/>
          <w:bCs/>
          <w:color w:val="auto"/>
        </w:rPr>
        <w:t>:</w:t>
      </w:r>
      <w:r w:rsidRPr="00E76190">
        <w:rPr>
          <w:rFonts w:cstheme="minorHAnsi"/>
          <w:b/>
          <w:bCs/>
          <w:color w:val="auto"/>
        </w:rPr>
        <w:t xml:space="preserve"> Ad5CMV-Cre/</w:t>
      </w:r>
      <w:proofErr w:type="spellStart"/>
      <w:r w:rsidRPr="00E76190">
        <w:rPr>
          <w:rFonts w:cstheme="minorHAnsi"/>
          <w:b/>
          <w:bCs/>
          <w:color w:val="auto"/>
        </w:rPr>
        <w:t>eGFP</w:t>
      </w:r>
      <w:proofErr w:type="spellEnd"/>
      <w:r w:rsidRPr="00E76190">
        <w:rPr>
          <w:rFonts w:cstheme="minorHAnsi"/>
          <w:b/>
          <w:bCs/>
          <w:color w:val="auto"/>
        </w:rPr>
        <w:t xml:space="preserve"> or Ad5CMV-eGFP</w:t>
      </w:r>
    </w:p>
    <w:p w14:paraId="2DBB8CEE" w14:textId="77777777" w:rsidR="00E76190" w:rsidRPr="00E76190" w:rsidRDefault="00E76190" w:rsidP="00E76190">
      <w:pPr>
        <w:pStyle w:val="ListParagraph"/>
        <w:spacing w:before="120"/>
        <w:ind w:left="1627"/>
        <w:contextualSpacing w:val="0"/>
        <w:rPr>
          <w:rFonts w:cstheme="minorHAnsi"/>
        </w:rPr>
      </w:pPr>
    </w:p>
    <w:p w14:paraId="57DF475C" w14:textId="2BB5473C" w:rsidR="00F841E9" w:rsidRPr="00E76190" w:rsidRDefault="00E76190" w:rsidP="00F841E9">
      <w:pPr>
        <w:pStyle w:val="ListParagraph"/>
        <w:numPr>
          <w:ilvl w:val="1"/>
          <w:numId w:val="3"/>
        </w:numPr>
        <w:spacing w:before="120"/>
        <w:contextualSpacing w:val="0"/>
        <w:rPr>
          <w:rFonts w:cstheme="minorHAnsi"/>
        </w:rPr>
      </w:pPr>
      <w:r w:rsidRPr="00E76190">
        <w:rPr>
          <w:rFonts w:cstheme="minorHAnsi"/>
        </w:rPr>
        <w:t xml:space="preserve">After 48 hours of the infection, </w:t>
      </w:r>
      <w:r w:rsidRPr="00E76190">
        <w:rPr>
          <w:rFonts w:cstheme="minorHAnsi"/>
          <w:color w:val="auto"/>
        </w:rPr>
        <w:t xml:space="preserve">briefly check the cells for </w:t>
      </w:r>
      <w:proofErr w:type="spellStart"/>
      <w:r w:rsidRPr="00E76190">
        <w:rPr>
          <w:rFonts w:cstheme="minorHAnsi"/>
          <w:color w:val="auto"/>
        </w:rPr>
        <w:t>eGFP</w:t>
      </w:r>
      <w:proofErr w:type="spellEnd"/>
      <w:r w:rsidRPr="00E76190">
        <w:rPr>
          <w:rFonts w:cstheme="minorHAnsi"/>
          <w:color w:val="auto"/>
        </w:rPr>
        <w:t xml:space="preserve"> </w:t>
      </w:r>
      <w:r w:rsidRPr="00E76190">
        <w:rPr>
          <w:rFonts w:cstheme="minorHAnsi"/>
          <w:i/>
          <w:iCs w:val="0"/>
          <w:color w:val="FF0000"/>
        </w:rPr>
        <w:t>(E-G-F-P)</w:t>
      </w:r>
      <w:r w:rsidRPr="00E76190">
        <w:rPr>
          <w:rFonts w:cstheme="minorHAnsi"/>
          <w:color w:val="auto"/>
        </w:rPr>
        <w:t xml:space="preserve"> signal on a fluorescence microscope to ensure efficient infection with approximately 50 to 100% positive cells </w:t>
      </w:r>
      <w:r w:rsidRPr="00E76190">
        <w:rPr>
          <w:rFonts w:cstheme="minorHAnsi"/>
          <w:b/>
          <w:bCs/>
          <w:color w:val="auto"/>
        </w:rPr>
        <w:t>[1]</w:t>
      </w:r>
      <w:r w:rsidRPr="00E76190">
        <w:rPr>
          <w:rFonts w:cstheme="minorHAnsi"/>
          <w:color w:val="auto"/>
        </w:rPr>
        <w:t>. Then, FACS</w:t>
      </w:r>
      <w:r>
        <w:rPr>
          <w:rFonts w:cstheme="minorHAnsi"/>
          <w:color w:val="auto"/>
        </w:rPr>
        <w:t xml:space="preserve"> </w:t>
      </w:r>
      <w:r w:rsidRPr="00E76190">
        <w:rPr>
          <w:rFonts w:cstheme="minorHAnsi"/>
          <w:i/>
          <w:iCs w:val="0"/>
          <w:color w:val="FF0000"/>
        </w:rPr>
        <w:t>(</w:t>
      </w:r>
      <w:proofErr w:type="spellStart"/>
      <w:r w:rsidRPr="00E76190">
        <w:rPr>
          <w:rFonts w:cstheme="minorHAnsi"/>
          <w:i/>
          <w:iCs w:val="0"/>
          <w:color w:val="FF0000"/>
        </w:rPr>
        <w:t>Facs</w:t>
      </w:r>
      <w:proofErr w:type="spellEnd"/>
      <w:r w:rsidRPr="00E76190">
        <w:rPr>
          <w:rFonts w:cstheme="minorHAnsi"/>
          <w:i/>
          <w:iCs w:val="0"/>
          <w:color w:val="FF0000"/>
        </w:rPr>
        <w:t>)</w:t>
      </w:r>
      <w:r w:rsidRPr="00E76190">
        <w:rPr>
          <w:rFonts w:cstheme="minorHAnsi"/>
          <w:color w:val="auto"/>
        </w:rPr>
        <w:t xml:space="preserve"> sort the </w:t>
      </w:r>
      <w:proofErr w:type="spellStart"/>
      <w:r w:rsidRPr="00E76190">
        <w:rPr>
          <w:rFonts w:cstheme="minorHAnsi"/>
          <w:color w:val="auto"/>
        </w:rPr>
        <w:t>eGFP</w:t>
      </w:r>
      <w:proofErr w:type="spellEnd"/>
      <w:r w:rsidRPr="00E76190">
        <w:rPr>
          <w:rFonts w:cstheme="minorHAnsi"/>
          <w:color w:val="auto"/>
        </w:rPr>
        <w:t xml:space="preserve">-positive infected cells following the recommended protocol from the core facility </w:t>
      </w:r>
      <w:r w:rsidRPr="00E76190">
        <w:rPr>
          <w:rFonts w:cstheme="minorHAnsi"/>
          <w:b/>
          <w:bCs/>
          <w:color w:val="auto"/>
        </w:rPr>
        <w:t>[2]</w:t>
      </w:r>
      <w:r w:rsidRPr="00E76190">
        <w:rPr>
          <w:rFonts w:cstheme="minorHAnsi"/>
          <w:color w:val="auto"/>
        </w:rPr>
        <w:t>.</w:t>
      </w:r>
      <w:r>
        <w:rPr>
          <w:rFonts w:cstheme="minorHAnsi"/>
          <w:color w:val="auto"/>
        </w:rPr>
        <w:t xml:space="preserve"> </w:t>
      </w:r>
      <w:r w:rsidRPr="00E76190">
        <w:rPr>
          <w:rFonts w:cstheme="minorHAnsi"/>
          <w:color w:val="auto"/>
          <w:highlight w:val="yellow"/>
        </w:rPr>
        <w:t xml:space="preserve">Authors: Is it possible for you to provide </w:t>
      </w:r>
      <w:r w:rsidR="00F51ABF">
        <w:rPr>
          <w:rFonts w:cstheme="minorHAnsi"/>
          <w:color w:val="auto"/>
          <w:highlight w:val="yellow"/>
        </w:rPr>
        <w:t xml:space="preserve">a </w:t>
      </w:r>
      <w:r w:rsidRPr="00E76190">
        <w:rPr>
          <w:rFonts w:cstheme="minorHAnsi"/>
          <w:color w:val="auto"/>
          <w:highlight w:val="yellow"/>
        </w:rPr>
        <w:t>screen capture video</w:t>
      </w:r>
      <w:r>
        <w:rPr>
          <w:rFonts w:cstheme="minorHAnsi"/>
          <w:color w:val="auto"/>
          <w:highlight w:val="yellow"/>
        </w:rPr>
        <w:t xml:space="preserve"> or video microscopy recording</w:t>
      </w:r>
      <w:r w:rsidRPr="00E76190">
        <w:rPr>
          <w:rFonts w:cstheme="minorHAnsi"/>
          <w:color w:val="auto"/>
          <w:highlight w:val="yellow"/>
        </w:rPr>
        <w:t xml:space="preserve"> for checking the </w:t>
      </w:r>
      <w:proofErr w:type="spellStart"/>
      <w:r w:rsidRPr="00E76190">
        <w:rPr>
          <w:rFonts w:cstheme="minorHAnsi"/>
          <w:color w:val="auto"/>
          <w:highlight w:val="yellow"/>
        </w:rPr>
        <w:t>eGFP</w:t>
      </w:r>
      <w:proofErr w:type="spellEnd"/>
      <w:r w:rsidRPr="00E76190">
        <w:rPr>
          <w:rFonts w:cstheme="minorHAnsi"/>
          <w:color w:val="auto"/>
          <w:highlight w:val="yellow"/>
        </w:rPr>
        <w:t xml:space="preserve"> positive cells?</w:t>
      </w:r>
      <w:r>
        <w:rPr>
          <w:rFonts w:cstheme="minorHAnsi"/>
          <w:color w:val="auto"/>
        </w:rPr>
        <w:t xml:space="preserve"> </w:t>
      </w:r>
    </w:p>
    <w:p w14:paraId="2BC17B13" w14:textId="2DAF3B3B" w:rsidR="00F841E9" w:rsidRDefault="00E76190" w:rsidP="00F841E9">
      <w:pPr>
        <w:pStyle w:val="ListParagraph"/>
        <w:numPr>
          <w:ilvl w:val="2"/>
          <w:numId w:val="3"/>
        </w:numPr>
        <w:spacing w:before="120"/>
        <w:contextualSpacing w:val="0"/>
        <w:rPr>
          <w:rFonts w:cstheme="minorHAnsi"/>
        </w:rPr>
      </w:pPr>
      <w:r>
        <w:rPr>
          <w:rFonts w:cstheme="minorHAnsi"/>
        </w:rPr>
        <w:t xml:space="preserve">Talent at the microscope, observing the cells. </w:t>
      </w:r>
    </w:p>
    <w:p w14:paraId="36801868" w14:textId="1470C45C" w:rsidR="00E76190" w:rsidRDefault="00E76190" w:rsidP="00F841E9">
      <w:pPr>
        <w:pStyle w:val="ListParagraph"/>
        <w:numPr>
          <w:ilvl w:val="2"/>
          <w:numId w:val="3"/>
        </w:numPr>
        <w:spacing w:before="120"/>
        <w:contextualSpacing w:val="0"/>
        <w:rPr>
          <w:rFonts w:cstheme="minorHAnsi"/>
        </w:rPr>
      </w:pPr>
      <w:r>
        <w:rPr>
          <w:rFonts w:cstheme="minorHAnsi"/>
        </w:rPr>
        <w:t>Talent sorting the cells.</w:t>
      </w:r>
    </w:p>
    <w:p w14:paraId="4529AAAE" w14:textId="77777777" w:rsidR="00E76190" w:rsidRPr="00B07A3B" w:rsidRDefault="00E76190" w:rsidP="00E76190">
      <w:pPr>
        <w:pStyle w:val="ListParagraph"/>
        <w:spacing w:before="120"/>
        <w:ind w:left="1627"/>
        <w:contextualSpacing w:val="0"/>
        <w:rPr>
          <w:rFonts w:cstheme="minorHAnsi"/>
        </w:rPr>
      </w:pPr>
    </w:p>
    <w:p w14:paraId="389B5BE6" w14:textId="2A21ACA9" w:rsidR="00F841E9" w:rsidRPr="00E76190" w:rsidRDefault="00E76190" w:rsidP="00F841E9">
      <w:pPr>
        <w:pStyle w:val="ListParagraph"/>
        <w:numPr>
          <w:ilvl w:val="1"/>
          <w:numId w:val="3"/>
        </w:numPr>
        <w:spacing w:before="120"/>
        <w:contextualSpacing w:val="0"/>
        <w:rPr>
          <w:rFonts w:cstheme="minorHAnsi"/>
        </w:rPr>
      </w:pPr>
      <w:r w:rsidRPr="00E76190">
        <w:rPr>
          <w:rFonts w:cstheme="minorHAnsi"/>
          <w:color w:val="auto"/>
        </w:rPr>
        <w:t xml:space="preserve">After FACS sorting, let the cells recover in a tissue culture incubator for at least 24 to 48 hours </w:t>
      </w:r>
      <w:r w:rsidRPr="00E76190">
        <w:rPr>
          <w:rFonts w:cstheme="minorHAnsi"/>
          <w:b/>
          <w:bCs/>
          <w:color w:val="auto"/>
        </w:rPr>
        <w:t>[1]</w:t>
      </w:r>
      <w:r w:rsidRPr="00E76190">
        <w:rPr>
          <w:rFonts w:cstheme="minorHAnsi"/>
          <w:color w:val="auto"/>
        </w:rPr>
        <w:t xml:space="preserve"> and then prepare the cells for in vitro cell-based analyses or in vivo</w:t>
      </w:r>
      <w:r w:rsidRPr="00E76190">
        <w:rPr>
          <w:rFonts w:cstheme="minorHAnsi"/>
          <w:i/>
          <w:iCs w:val="0"/>
          <w:color w:val="auto"/>
        </w:rPr>
        <w:t xml:space="preserve"> </w:t>
      </w:r>
      <w:r w:rsidRPr="00E76190">
        <w:rPr>
          <w:rFonts w:cstheme="minorHAnsi"/>
          <w:color w:val="auto"/>
        </w:rPr>
        <w:t xml:space="preserve">grafting </w:t>
      </w:r>
      <w:r w:rsidRPr="00E76190">
        <w:rPr>
          <w:rFonts w:cstheme="minorHAnsi"/>
          <w:b/>
          <w:bCs/>
          <w:color w:val="auto"/>
        </w:rPr>
        <w:t>[2]</w:t>
      </w:r>
      <w:r w:rsidRPr="00E76190">
        <w:rPr>
          <w:rFonts w:cstheme="minorHAnsi"/>
          <w:color w:val="auto"/>
        </w:rPr>
        <w:t xml:space="preserve">. Confirm </w:t>
      </w:r>
      <w:r w:rsidRPr="00E76190">
        <w:rPr>
          <w:rFonts w:cstheme="minorHAnsi"/>
          <w:iCs w:val="0"/>
          <w:color w:val="auto"/>
        </w:rPr>
        <w:t>Erbb4</w:t>
      </w:r>
      <w:r w:rsidRPr="00E76190">
        <w:rPr>
          <w:rFonts w:cstheme="minorHAnsi"/>
          <w:color w:val="auto"/>
        </w:rPr>
        <w:t xml:space="preserve"> deletion by performing PCR </w:t>
      </w:r>
      <w:r w:rsidRPr="00E76190">
        <w:rPr>
          <w:rFonts w:cstheme="minorHAnsi"/>
          <w:i/>
          <w:iCs w:val="0"/>
          <w:color w:val="FF0000"/>
        </w:rPr>
        <w:t>(P-C-R)</w:t>
      </w:r>
      <w:r w:rsidRPr="00E76190">
        <w:rPr>
          <w:rFonts w:cstheme="minorHAnsi"/>
          <w:color w:val="auto"/>
        </w:rPr>
        <w:t xml:space="preserve"> using genomic DNA isolated from a portion of the sorted </w:t>
      </w:r>
      <w:proofErr w:type="spellStart"/>
      <w:r w:rsidRPr="00E76190">
        <w:rPr>
          <w:rFonts w:cstheme="minorHAnsi"/>
          <w:color w:val="auto"/>
        </w:rPr>
        <w:t>eGFP</w:t>
      </w:r>
      <w:proofErr w:type="spellEnd"/>
      <w:r w:rsidRPr="00E76190">
        <w:rPr>
          <w:rFonts w:cstheme="minorHAnsi"/>
          <w:color w:val="auto"/>
        </w:rPr>
        <w:t xml:space="preserve">-positive cells </w:t>
      </w:r>
      <w:r w:rsidRPr="00E76190">
        <w:rPr>
          <w:rFonts w:cstheme="minorHAnsi"/>
          <w:b/>
          <w:bCs/>
          <w:color w:val="auto"/>
        </w:rPr>
        <w:t>[3]</w:t>
      </w:r>
      <w:r w:rsidRPr="00E76190">
        <w:rPr>
          <w:rFonts w:cstheme="minorHAnsi"/>
          <w:color w:val="auto"/>
        </w:rPr>
        <w:t>.</w:t>
      </w:r>
      <w:r>
        <w:rPr>
          <w:rFonts w:cstheme="minorHAnsi"/>
          <w:color w:val="auto"/>
        </w:rPr>
        <w:t xml:space="preserve"> </w:t>
      </w:r>
      <w:r w:rsidRPr="00E76190">
        <w:rPr>
          <w:rFonts w:cstheme="minorHAnsi"/>
          <w:color w:val="auto"/>
          <w:highlight w:val="yellow"/>
        </w:rPr>
        <w:t xml:space="preserve">Authors: How would you like </w:t>
      </w:r>
      <w:proofErr w:type="spellStart"/>
      <w:r w:rsidRPr="00E76190">
        <w:rPr>
          <w:rFonts w:cstheme="minorHAnsi"/>
          <w:color w:val="auto"/>
          <w:highlight w:val="yellow"/>
        </w:rPr>
        <w:t>JoVE’s</w:t>
      </w:r>
      <w:proofErr w:type="spellEnd"/>
      <w:r w:rsidRPr="00E76190">
        <w:rPr>
          <w:rFonts w:cstheme="minorHAnsi"/>
          <w:color w:val="auto"/>
          <w:highlight w:val="yellow"/>
        </w:rPr>
        <w:t xml:space="preserve"> voiceover talent to pronounce </w:t>
      </w:r>
      <w:r w:rsidRPr="00E76190">
        <w:rPr>
          <w:rFonts w:cstheme="minorHAnsi"/>
          <w:iCs w:val="0"/>
          <w:color w:val="auto"/>
          <w:highlight w:val="yellow"/>
        </w:rPr>
        <w:t>Erbb4</w:t>
      </w:r>
      <w:r w:rsidRPr="00E76190">
        <w:rPr>
          <w:rFonts w:cstheme="minorHAnsi"/>
          <w:i/>
          <w:color w:val="auto"/>
          <w:highlight w:val="yellow"/>
        </w:rPr>
        <w:t>?</w:t>
      </w:r>
    </w:p>
    <w:p w14:paraId="3B2151C9" w14:textId="2869E7ED" w:rsidR="00F841E9" w:rsidRDefault="00E76190" w:rsidP="00F841E9">
      <w:pPr>
        <w:pStyle w:val="ListParagraph"/>
        <w:numPr>
          <w:ilvl w:val="2"/>
          <w:numId w:val="3"/>
        </w:numPr>
        <w:spacing w:before="120"/>
        <w:contextualSpacing w:val="0"/>
        <w:rPr>
          <w:rFonts w:cstheme="minorHAnsi"/>
        </w:rPr>
      </w:pPr>
      <w:r>
        <w:rPr>
          <w:rFonts w:cstheme="minorHAnsi"/>
        </w:rPr>
        <w:t>Talent placing the plate in the incubator.</w:t>
      </w:r>
    </w:p>
    <w:p w14:paraId="01F33742" w14:textId="29D2EA50" w:rsidR="00E76190" w:rsidRDefault="00E76190" w:rsidP="00F841E9">
      <w:pPr>
        <w:pStyle w:val="ListParagraph"/>
        <w:numPr>
          <w:ilvl w:val="2"/>
          <w:numId w:val="3"/>
        </w:numPr>
        <w:spacing w:before="120"/>
        <w:contextualSpacing w:val="0"/>
        <w:rPr>
          <w:rFonts w:cstheme="minorHAnsi"/>
        </w:rPr>
      </w:pPr>
      <w:r>
        <w:rPr>
          <w:rFonts w:cstheme="minorHAnsi"/>
        </w:rPr>
        <w:t>Talent making cell preparation.</w:t>
      </w:r>
    </w:p>
    <w:p w14:paraId="40A5DC1E" w14:textId="5A8DE84A" w:rsidR="00837059" w:rsidRPr="00E76190" w:rsidRDefault="00E76190" w:rsidP="00E76190">
      <w:pPr>
        <w:pStyle w:val="ListParagraph"/>
        <w:numPr>
          <w:ilvl w:val="2"/>
          <w:numId w:val="3"/>
        </w:numPr>
        <w:spacing w:before="120"/>
        <w:contextualSpacing w:val="0"/>
        <w:rPr>
          <w:rFonts w:cstheme="minorHAnsi"/>
        </w:rPr>
      </w:pPr>
      <w:r>
        <w:rPr>
          <w:rFonts w:cstheme="minorHAnsi"/>
        </w:rPr>
        <w:t>Talent placing the tube in PCR machine.</w:t>
      </w:r>
    </w:p>
    <w:p w14:paraId="1F99A483" w14:textId="2D6E4F12" w:rsidR="00CE10F2" w:rsidRPr="00B07A3B" w:rsidRDefault="00E76190" w:rsidP="00333FA4">
      <w:pPr>
        <w:pStyle w:val="ListParagraph"/>
        <w:numPr>
          <w:ilvl w:val="0"/>
          <w:numId w:val="3"/>
        </w:numPr>
        <w:spacing w:before="360"/>
        <w:contextualSpacing w:val="0"/>
        <w:rPr>
          <w:rFonts w:cstheme="minorHAnsi"/>
          <w:b/>
          <w:bCs/>
        </w:rPr>
      </w:pPr>
      <w:r>
        <w:rPr>
          <w:rFonts w:cstheme="minorHAnsi"/>
          <w:b/>
          <w:color w:val="auto"/>
        </w:rPr>
        <w:t xml:space="preserve">Proliferation Assays in MPNST Cells with Ablated </w:t>
      </w:r>
      <w:r>
        <w:rPr>
          <w:rFonts w:cstheme="minorHAnsi"/>
          <w:b/>
          <w:i/>
          <w:color w:val="auto"/>
        </w:rPr>
        <w:t>Erbb4</w:t>
      </w:r>
      <w:r>
        <w:rPr>
          <w:rFonts w:cstheme="minorHAnsi"/>
          <w:b/>
          <w:color w:val="auto"/>
        </w:rPr>
        <w:t xml:space="preserve"> Alleles</w:t>
      </w:r>
    </w:p>
    <w:p w14:paraId="4DB26D7D" w14:textId="57138968" w:rsidR="00E76190" w:rsidRPr="00E76190" w:rsidRDefault="00E76190" w:rsidP="00333FA4">
      <w:pPr>
        <w:pStyle w:val="ListParagraph"/>
        <w:numPr>
          <w:ilvl w:val="1"/>
          <w:numId w:val="3"/>
        </w:numPr>
        <w:spacing w:before="120"/>
        <w:contextualSpacing w:val="0"/>
        <w:rPr>
          <w:rFonts w:cstheme="minorHAnsi"/>
        </w:rPr>
      </w:pPr>
      <w:r w:rsidRPr="00E76190">
        <w:rPr>
          <w:rFonts w:cstheme="minorHAnsi"/>
          <w:color w:val="auto"/>
        </w:rPr>
        <w:t xml:space="preserve">Perform the proliferation assays over the next seven days on sorted tumor cells plated in a 96-well plate using an image-based automated cytometer </w:t>
      </w:r>
      <w:r w:rsidRPr="00E76190">
        <w:rPr>
          <w:rFonts w:cstheme="minorHAnsi"/>
          <w:b/>
          <w:bCs/>
          <w:color w:val="auto"/>
        </w:rPr>
        <w:t>[1]</w:t>
      </w:r>
      <w:r w:rsidRPr="00E76190">
        <w:rPr>
          <w:rFonts w:cstheme="minorHAnsi"/>
          <w:color w:val="auto"/>
        </w:rPr>
        <w:t xml:space="preserve">. </w:t>
      </w:r>
    </w:p>
    <w:p w14:paraId="2EAAE6B8" w14:textId="77777777" w:rsidR="00E76190" w:rsidRDefault="00E76190" w:rsidP="00E76190">
      <w:pPr>
        <w:pStyle w:val="ListParagraph"/>
        <w:numPr>
          <w:ilvl w:val="2"/>
          <w:numId w:val="3"/>
        </w:numPr>
        <w:spacing w:before="120"/>
        <w:contextualSpacing w:val="0"/>
        <w:rPr>
          <w:rFonts w:cstheme="minorHAnsi"/>
        </w:rPr>
      </w:pPr>
      <w:r>
        <w:rPr>
          <w:rFonts w:cstheme="minorHAnsi"/>
        </w:rPr>
        <w:t>Talent adding cells in the 96-well plate.</w:t>
      </w:r>
    </w:p>
    <w:p w14:paraId="238B3632" w14:textId="77777777" w:rsidR="00E76190" w:rsidRPr="00E76190" w:rsidRDefault="00E76190" w:rsidP="00E76190">
      <w:pPr>
        <w:pStyle w:val="ListParagraph"/>
        <w:spacing w:before="120"/>
        <w:ind w:left="907"/>
        <w:contextualSpacing w:val="0"/>
        <w:rPr>
          <w:rFonts w:cstheme="minorHAnsi"/>
        </w:rPr>
      </w:pPr>
    </w:p>
    <w:p w14:paraId="6448FFD8" w14:textId="24B4DECC" w:rsidR="00CE10F2" w:rsidRPr="00E76190" w:rsidRDefault="00E76190" w:rsidP="00333FA4">
      <w:pPr>
        <w:pStyle w:val="ListParagraph"/>
        <w:numPr>
          <w:ilvl w:val="1"/>
          <w:numId w:val="3"/>
        </w:numPr>
        <w:spacing w:before="120"/>
        <w:contextualSpacing w:val="0"/>
        <w:rPr>
          <w:rFonts w:cstheme="minorHAnsi"/>
        </w:rPr>
      </w:pPr>
      <w:r w:rsidRPr="00E76190">
        <w:rPr>
          <w:rFonts w:cstheme="minorHAnsi"/>
          <w:color w:val="auto"/>
        </w:rPr>
        <w:t xml:space="preserve">Stain the cells with Hoechst and propidium iodide dyes </w:t>
      </w:r>
      <w:r w:rsidRPr="00E76190">
        <w:rPr>
          <w:rFonts w:cstheme="minorHAnsi"/>
          <w:b/>
          <w:bCs/>
          <w:color w:val="auto"/>
        </w:rPr>
        <w:t>[</w:t>
      </w:r>
      <w:r>
        <w:rPr>
          <w:rFonts w:cstheme="minorHAnsi"/>
          <w:b/>
          <w:bCs/>
          <w:color w:val="auto"/>
        </w:rPr>
        <w:t>1</w:t>
      </w:r>
      <w:r w:rsidRPr="00E76190">
        <w:rPr>
          <w:rFonts w:cstheme="minorHAnsi"/>
          <w:b/>
          <w:bCs/>
          <w:color w:val="auto"/>
        </w:rPr>
        <w:t>]</w:t>
      </w:r>
      <w:r w:rsidRPr="00E76190">
        <w:rPr>
          <w:rFonts w:cstheme="minorHAnsi"/>
          <w:color w:val="auto"/>
        </w:rPr>
        <w:t xml:space="preserve"> and capture the images of the cells using an automated plate reader to count the number of live and dead cells in each well </w:t>
      </w:r>
      <w:r w:rsidRPr="00E76190">
        <w:rPr>
          <w:rFonts w:cstheme="minorHAnsi"/>
          <w:b/>
          <w:bCs/>
          <w:color w:val="auto"/>
        </w:rPr>
        <w:t>[</w:t>
      </w:r>
      <w:r>
        <w:rPr>
          <w:rFonts w:cstheme="minorHAnsi"/>
          <w:b/>
          <w:bCs/>
          <w:color w:val="auto"/>
        </w:rPr>
        <w:t>2</w:t>
      </w:r>
      <w:r w:rsidRPr="00E76190">
        <w:rPr>
          <w:rFonts w:cstheme="minorHAnsi"/>
          <w:b/>
          <w:bCs/>
          <w:color w:val="auto"/>
        </w:rPr>
        <w:t>]</w:t>
      </w:r>
      <w:r w:rsidRPr="00E76190">
        <w:rPr>
          <w:rFonts w:cstheme="minorHAnsi"/>
          <w:color w:val="auto"/>
        </w:rPr>
        <w:t>.</w:t>
      </w:r>
    </w:p>
    <w:p w14:paraId="36646D7F" w14:textId="3E5B2CFE" w:rsidR="00E76190" w:rsidRPr="00E76190" w:rsidRDefault="00E76190" w:rsidP="00333FA4">
      <w:pPr>
        <w:pStyle w:val="ListParagraph"/>
        <w:numPr>
          <w:ilvl w:val="2"/>
          <w:numId w:val="3"/>
        </w:numPr>
        <w:spacing w:before="120"/>
        <w:contextualSpacing w:val="0"/>
        <w:rPr>
          <w:rFonts w:cstheme="minorHAnsi"/>
        </w:rPr>
      </w:pPr>
      <w:r>
        <w:rPr>
          <w:rFonts w:cstheme="minorHAnsi"/>
        </w:rPr>
        <w:t xml:space="preserve">Talent adding </w:t>
      </w:r>
      <w:r w:rsidRPr="00E76190">
        <w:rPr>
          <w:rFonts w:cstheme="minorHAnsi"/>
          <w:color w:val="auto"/>
        </w:rPr>
        <w:t>Hoechst and propidium iodide dyes</w:t>
      </w:r>
      <w:r>
        <w:rPr>
          <w:rFonts w:cstheme="minorHAnsi"/>
          <w:color w:val="auto"/>
        </w:rPr>
        <w:t xml:space="preserve"> in the wells.</w:t>
      </w:r>
    </w:p>
    <w:p w14:paraId="4AD9D8DA" w14:textId="12C3535B" w:rsidR="00E76190" w:rsidRPr="00E76190" w:rsidRDefault="00E76190" w:rsidP="00333FA4">
      <w:pPr>
        <w:pStyle w:val="ListParagraph"/>
        <w:numPr>
          <w:ilvl w:val="2"/>
          <w:numId w:val="3"/>
        </w:numPr>
        <w:spacing w:before="120"/>
        <w:contextualSpacing w:val="0"/>
        <w:rPr>
          <w:rFonts w:cstheme="minorHAnsi"/>
        </w:rPr>
      </w:pPr>
      <w:r>
        <w:rPr>
          <w:rFonts w:cstheme="minorHAnsi"/>
          <w:color w:val="auto"/>
        </w:rPr>
        <w:t xml:space="preserve">Talent placing the plate in the </w:t>
      </w:r>
      <w:r w:rsidRPr="00E76190">
        <w:rPr>
          <w:rFonts w:cstheme="minorHAnsi"/>
          <w:color w:val="auto"/>
        </w:rPr>
        <w:t>automated plate reader</w:t>
      </w:r>
      <w:r>
        <w:rPr>
          <w:rFonts w:cstheme="minorHAnsi"/>
          <w:color w:val="auto"/>
        </w:rPr>
        <w:t>.</w:t>
      </w:r>
    </w:p>
    <w:p w14:paraId="6A617F8E" w14:textId="6E7580F8" w:rsidR="00E76190" w:rsidRPr="00E76190" w:rsidRDefault="00E76190" w:rsidP="00E76190">
      <w:pPr>
        <w:pStyle w:val="ListParagraph"/>
        <w:numPr>
          <w:ilvl w:val="0"/>
          <w:numId w:val="3"/>
        </w:numPr>
        <w:spacing w:before="360"/>
        <w:contextualSpacing w:val="0"/>
        <w:rPr>
          <w:rFonts w:cstheme="minorHAnsi"/>
          <w:b/>
          <w:bCs/>
        </w:rPr>
      </w:pPr>
      <w:r>
        <w:rPr>
          <w:rFonts w:cstheme="minorHAnsi"/>
          <w:b/>
          <w:color w:val="auto"/>
        </w:rPr>
        <w:t xml:space="preserve">RNA-Seq Analyses and Gene Identification with Altered Expression by </w:t>
      </w:r>
      <w:r>
        <w:rPr>
          <w:rFonts w:cstheme="minorHAnsi"/>
          <w:b/>
          <w:i/>
          <w:color w:val="auto"/>
        </w:rPr>
        <w:t>Erbb4</w:t>
      </w:r>
      <w:r>
        <w:rPr>
          <w:rFonts w:cstheme="minorHAnsi"/>
          <w:b/>
          <w:color w:val="auto"/>
        </w:rPr>
        <w:t xml:space="preserve"> Loss</w:t>
      </w:r>
    </w:p>
    <w:p w14:paraId="1371D6FC" w14:textId="0E490C24" w:rsidR="00CE10F2" w:rsidRPr="00E76190" w:rsidRDefault="00E76190" w:rsidP="00333FA4">
      <w:pPr>
        <w:pStyle w:val="ListParagraph"/>
        <w:numPr>
          <w:ilvl w:val="1"/>
          <w:numId w:val="3"/>
        </w:numPr>
        <w:spacing w:before="120"/>
        <w:contextualSpacing w:val="0"/>
        <w:rPr>
          <w:rFonts w:cstheme="minorHAnsi"/>
        </w:rPr>
      </w:pPr>
      <w:r w:rsidRPr="00E76190">
        <w:rPr>
          <w:rFonts w:cstheme="minorHAnsi"/>
          <w:color w:val="auto"/>
        </w:rPr>
        <w:t xml:space="preserve">Isolate total RNA from sorted tumor cells using standard acid-guanidinium-phenol and chloroform-based method </w:t>
      </w:r>
      <w:r w:rsidRPr="00E76190">
        <w:rPr>
          <w:rFonts w:cstheme="minorHAnsi"/>
          <w:b/>
          <w:bCs/>
          <w:color w:val="auto"/>
        </w:rPr>
        <w:t>[1]</w:t>
      </w:r>
      <w:r w:rsidRPr="00E76190">
        <w:rPr>
          <w:rFonts w:cstheme="minorHAnsi"/>
          <w:color w:val="auto"/>
        </w:rPr>
        <w:t>.</w:t>
      </w:r>
    </w:p>
    <w:p w14:paraId="3898277A" w14:textId="1956D094" w:rsidR="00E76190" w:rsidRPr="00B07A3B" w:rsidRDefault="00E76190" w:rsidP="00E76190">
      <w:pPr>
        <w:pStyle w:val="ListParagraph"/>
        <w:numPr>
          <w:ilvl w:val="2"/>
          <w:numId w:val="3"/>
        </w:numPr>
        <w:spacing w:before="120"/>
        <w:contextualSpacing w:val="0"/>
        <w:rPr>
          <w:rFonts w:cstheme="minorHAnsi"/>
        </w:rPr>
      </w:pPr>
      <w:r>
        <w:rPr>
          <w:rFonts w:cstheme="minorHAnsi"/>
        </w:rPr>
        <w:t>Talent adding RNA isolation reagent in the tube containing cells.</w:t>
      </w:r>
    </w:p>
    <w:p w14:paraId="23636EA3" w14:textId="77777777" w:rsidR="00E76190" w:rsidRPr="00E76190" w:rsidRDefault="00E76190" w:rsidP="00E76190">
      <w:pPr>
        <w:pStyle w:val="ListParagraph"/>
        <w:spacing w:before="120"/>
        <w:ind w:left="907"/>
        <w:contextualSpacing w:val="0"/>
        <w:rPr>
          <w:rFonts w:cstheme="minorHAnsi"/>
        </w:rPr>
      </w:pPr>
    </w:p>
    <w:p w14:paraId="4F7EA61A" w14:textId="23163C1C" w:rsidR="00E76190" w:rsidRDefault="00E76190" w:rsidP="00333FA4">
      <w:pPr>
        <w:pStyle w:val="ListParagraph"/>
        <w:numPr>
          <w:ilvl w:val="1"/>
          <w:numId w:val="3"/>
        </w:numPr>
        <w:spacing w:before="120"/>
        <w:contextualSpacing w:val="0"/>
        <w:rPr>
          <w:rFonts w:cstheme="minorHAnsi"/>
          <w:color w:val="auto"/>
        </w:rPr>
      </w:pPr>
      <w:r w:rsidRPr="00E76190">
        <w:rPr>
          <w:rFonts w:cstheme="minorHAnsi"/>
          <w:color w:val="auto"/>
        </w:rPr>
        <w:t xml:space="preserve">Open the software to perform the RNA-sequence alignment following the program-specific steps using the default settings </w:t>
      </w:r>
      <w:r w:rsidRPr="00E76190">
        <w:rPr>
          <w:rFonts w:cstheme="minorHAnsi"/>
          <w:b/>
          <w:bCs/>
          <w:color w:val="auto"/>
        </w:rPr>
        <w:t>[1]</w:t>
      </w:r>
      <w:r w:rsidRPr="00E76190">
        <w:rPr>
          <w:rFonts w:cstheme="minorHAnsi"/>
          <w:color w:val="auto"/>
        </w:rPr>
        <w:t xml:space="preserve">. </w:t>
      </w:r>
      <w:r w:rsidR="00F51ABF">
        <w:rPr>
          <w:rFonts w:cstheme="minorHAnsi"/>
          <w:color w:val="auto"/>
        </w:rPr>
        <w:t>S</w:t>
      </w:r>
      <w:r w:rsidRPr="00E76190">
        <w:rPr>
          <w:rFonts w:cstheme="minorHAnsi"/>
          <w:color w:val="auto"/>
        </w:rPr>
        <w:t xml:space="preserve">elect the analysis method, </w:t>
      </w:r>
      <w:r w:rsidRPr="00E76190">
        <w:rPr>
          <w:rFonts w:cstheme="minorHAnsi"/>
          <w:b/>
          <w:bCs/>
          <w:color w:val="auto"/>
        </w:rPr>
        <w:t xml:space="preserve">RNA-Seq </w:t>
      </w:r>
      <w:r w:rsidRPr="00E76190">
        <w:rPr>
          <w:rFonts w:cstheme="minorHAnsi"/>
          <w:i/>
          <w:iCs w:val="0"/>
          <w:color w:val="FF0000"/>
        </w:rPr>
        <w:t>(S-E-Q)</w:t>
      </w:r>
      <w:r w:rsidR="00F51ABF">
        <w:rPr>
          <w:rFonts w:cstheme="minorHAnsi"/>
          <w:i/>
          <w:iCs w:val="0"/>
          <w:color w:val="FF0000"/>
        </w:rPr>
        <w:t>,</w:t>
      </w:r>
      <w:r w:rsidRPr="00E76190">
        <w:rPr>
          <w:rFonts w:cstheme="minorHAnsi"/>
          <w:color w:val="auto"/>
        </w:rPr>
        <w:t xml:space="preserve"> and then select the </w:t>
      </w:r>
      <w:r w:rsidRPr="00E76190">
        <w:rPr>
          <w:rFonts w:cstheme="minorHAnsi"/>
          <w:b/>
          <w:bCs/>
          <w:color w:val="auto"/>
        </w:rPr>
        <w:t>Mouse</w:t>
      </w:r>
      <w:r w:rsidRPr="00E76190">
        <w:rPr>
          <w:rFonts w:cstheme="minorHAnsi"/>
          <w:color w:val="auto"/>
        </w:rPr>
        <w:t xml:space="preserve"> reference genome </w:t>
      </w:r>
      <w:r w:rsidRPr="00E76190">
        <w:rPr>
          <w:rFonts w:cstheme="minorHAnsi"/>
          <w:b/>
          <w:bCs/>
          <w:color w:val="auto"/>
        </w:rPr>
        <w:t>[</w:t>
      </w:r>
      <w:r>
        <w:rPr>
          <w:rFonts w:cstheme="minorHAnsi"/>
          <w:b/>
          <w:bCs/>
          <w:color w:val="auto"/>
        </w:rPr>
        <w:t>2</w:t>
      </w:r>
      <w:r w:rsidRPr="00E76190">
        <w:rPr>
          <w:rFonts w:cstheme="minorHAnsi"/>
          <w:b/>
          <w:bCs/>
          <w:color w:val="auto"/>
        </w:rPr>
        <w:t>]</w:t>
      </w:r>
      <w:r w:rsidRPr="00E76190">
        <w:rPr>
          <w:rFonts w:cstheme="minorHAnsi"/>
          <w:color w:val="auto"/>
        </w:rPr>
        <w:t xml:space="preserve">. </w:t>
      </w:r>
    </w:p>
    <w:p w14:paraId="2589227B" w14:textId="2CAC73DF" w:rsidR="00E76190" w:rsidRDefault="00E76190" w:rsidP="00E76190">
      <w:pPr>
        <w:pStyle w:val="ListParagraph"/>
        <w:numPr>
          <w:ilvl w:val="2"/>
          <w:numId w:val="3"/>
        </w:numPr>
        <w:spacing w:before="120"/>
        <w:contextualSpacing w:val="0"/>
        <w:rPr>
          <w:rFonts w:cstheme="minorHAnsi"/>
        </w:rPr>
      </w:pPr>
      <w:r w:rsidRPr="00A57B31">
        <w:rPr>
          <w:rFonts w:cstheme="minorHAnsi"/>
          <w:highlight w:val="yellow"/>
        </w:rPr>
        <w:t>SCREEN</w:t>
      </w:r>
      <w:r>
        <w:rPr>
          <w:rFonts w:cstheme="minorHAnsi"/>
        </w:rPr>
        <w:t>: Software being opened.</w:t>
      </w:r>
    </w:p>
    <w:p w14:paraId="6EE5EB7B" w14:textId="5F13826A" w:rsidR="00E76190" w:rsidRDefault="00A57B31" w:rsidP="00E76190">
      <w:pPr>
        <w:pStyle w:val="ListParagraph"/>
        <w:spacing w:before="120"/>
        <w:ind w:left="1627"/>
        <w:contextualSpacing w:val="0"/>
        <w:rPr>
          <w:rFonts w:cstheme="minorHAnsi"/>
        </w:rPr>
      </w:pPr>
      <w:r>
        <w:rPr>
          <w:rFonts w:cstheme="minorHAnsi"/>
          <w:iCs w:val="0"/>
          <w:color w:val="auto"/>
          <w:highlight w:val="yellow"/>
        </w:rPr>
        <w:t xml:space="preserve">Authors: Please create screen capture videos of the shots labeled SCREEN and upload them to your project page: </w:t>
      </w:r>
      <w:hyperlink r:id="rId10" w:tgtFrame="_blank" w:history="1">
        <w:r w:rsidRPr="00A57B31">
          <w:rPr>
            <w:rStyle w:val="Hyperlink"/>
            <w:rFonts w:asciiTheme="majorHAnsi" w:hAnsiTheme="majorHAnsi" w:cstheme="majorHAnsi"/>
            <w:b/>
            <w:bCs/>
            <w:color w:val="1155CC"/>
            <w:highlight w:val="yellow"/>
            <w:shd w:val="clear" w:color="auto" w:fill="FFFFFF"/>
          </w:rPr>
          <w:t>https://www.jove.com/account/file-uploader?src=19135748</w:t>
        </w:r>
      </w:hyperlink>
    </w:p>
    <w:p w14:paraId="04558E4C" w14:textId="7A807243" w:rsidR="00E76190" w:rsidRPr="00B07A3B" w:rsidRDefault="00E76190" w:rsidP="00E76190">
      <w:pPr>
        <w:pStyle w:val="ListParagraph"/>
        <w:numPr>
          <w:ilvl w:val="2"/>
          <w:numId w:val="3"/>
        </w:numPr>
        <w:spacing w:before="120"/>
        <w:contextualSpacing w:val="0"/>
        <w:rPr>
          <w:rFonts w:cstheme="minorHAnsi"/>
        </w:rPr>
      </w:pPr>
      <w:r w:rsidRPr="00A57B31">
        <w:rPr>
          <w:rFonts w:cstheme="minorHAnsi"/>
          <w:highlight w:val="yellow"/>
        </w:rPr>
        <w:t>SCREEN</w:t>
      </w:r>
      <w:r>
        <w:rPr>
          <w:rFonts w:cstheme="minorHAnsi"/>
        </w:rPr>
        <w:t xml:space="preserve">: Analysis method </w:t>
      </w:r>
      <w:r w:rsidRPr="00E76190">
        <w:rPr>
          <w:rFonts w:cstheme="minorHAnsi"/>
          <w:b/>
          <w:bCs/>
          <w:color w:val="auto"/>
        </w:rPr>
        <w:t>RNA-Seq</w:t>
      </w:r>
      <w:r>
        <w:rPr>
          <w:rFonts w:cstheme="minorHAnsi"/>
          <w:b/>
          <w:bCs/>
          <w:color w:val="auto"/>
        </w:rPr>
        <w:t xml:space="preserve"> </w:t>
      </w:r>
      <w:r>
        <w:rPr>
          <w:rFonts w:cstheme="minorHAnsi"/>
          <w:color w:val="auto"/>
        </w:rPr>
        <w:t>being selected and Mouse reference genome being selected.</w:t>
      </w:r>
    </w:p>
    <w:p w14:paraId="6EAAB25A" w14:textId="77777777" w:rsidR="00E76190" w:rsidRPr="00E76190" w:rsidRDefault="00E76190" w:rsidP="00E76190">
      <w:pPr>
        <w:pStyle w:val="ListParagraph"/>
        <w:spacing w:before="120"/>
        <w:ind w:left="907"/>
        <w:contextualSpacing w:val="0"/>
        <w:rPr>
          <w:rFonts w:cstheme="minorHAnsi"/>
          <w:color w:val="auto"/>
        </w:rPr>
      </w:pPr>
    </w:p>
    <w:p w14:paraId="43A893DA" w14:textId="695C7D71" w:rsidR="00E76190" w:rsidRPr="00E76190" w:rsidRDefault="00E76190" w:rsidP="00E76190">
      <w:pPr>
        <w:pStyle w:val="ListParagraph"/>
        <w:numPr>
          <w:ilvl w:val="1"/>
          <w:numId w:val="3"/>
        </w:numPr>
        <w:spacing w:before="120"/>
        <w:contextualSpacing w:val="0"/>
        <w:rPr>
          <w:rFonts w:cstheme="minorHAnsi"/>
          <w:color w:val="auto"/>
        </w:rPr>
      </w:pPr>
      <w:r w:rsidRPr="00E76190">
        <w:rPr>
          <w:rFonts w:cstheme="minorHAnsi"/>
          <w:color w:val="auto"/>
        </w:rPr>
        <w:t>Upload the BED</w:t>
      </w:r>
      <w:r w:rsidR="00A57B31">
        <w:rPr>
          <w:rFonts w:cstheme="minorHAnsi"/>
          <w:color w:val="auto"/>
        </w:rPr>
        <w:t xml:space="preserve"> </w:t>
      </w:r>
      <w:r w:rsidR="00A57B31" w:rsidRPr="00A57B31">
        <w:rPr>
          <w:rFonts w:cstheme="minorHAnsi"/>
          <w:i/>
          <w:iCs w:val="0"/>
          <w:color w:val="FF0000"/>
        </w:rPr>
        <w:t>(B-E-D)</w:t>
      </w:r>
      <w:r w:rsidRPr="00E76190">
        <w:rPr>
          <w:rFonts w:cstheme="minorHAnsi"/>
          <w:color w:val="auto"/>
        </w:rPr>
        <w:t xml:space="preserve"> file if provided one by the sequencing core </w:t>
      </w:r>
      <w:r w:rsidRPr="00E76190">
        <w:rPr>
          <w:rFonts w:cstheme="minorHAnsi"/>
          <w:b/>
          <w:bCs/>
          <w:color w:val="auto"/>
        </w:rPr>
        <w:t>[</w:t>
      </w:r>
      <w:r>
        <w:rPr>
          <w:rFonts w:cstheme="minorHAnsi"/>
          <w:b/>
          <w:bCs/>
          <w:color w:val="auto"/>
        </w:rPr>
        <w:t>1</w:t>
      </w:r>
      <w:r w:rsidRPr="00E76190">
        <w:rPr>
          <w:rFonts w:cstheme="minorHAnsi"/>
          <w:b/>
          <w:bCs/>
          <w:color w:val="auto"/>
        </w:rPr>
        <w:t>]</w:t>
      </w:r>
      <w:r w:rsidRPr="00E76190">
        <w:rPr>
          <w:rFonts w:cstheme="minorHAnsi"/>
          <w:color w:val="auto"/>
        </w:rPr>
        <w:t xml:space="preserve">. Upload the </w:t>
      </w:r>
      <w:proofErr w:type="spellStart"/>
      <w:r w:rsidRPr="00E76190">
        <w:rPr>
          <w:rFonts w:cstheme="minorHAnsi"/>
          <w:color w:val="auto"/>
        </w:rPr>
        <w:t>fastq</w:t>
      </w:r>
      <w:proofErr w:type="spellEnd"/>
      <w:r w:rsidRPr="00E76190">
        <w:rPr>
          <w:rFonts w:cstheme="minorHAnsi"/>
          <w:color w:val="auto"/>
        </w:rPr>
        <w:t xml:space="preserve"> </w:t>
      </w:r>
      <w:r w:rsidRPr="00E76190">
        <w:rPr>
          <w:rFonts w:cstheme="minorHAnsi"/>
          <w:i/>
          <w:iCs w:val="0"/>
          <w:color w:val="FF0000"/>
        </w:rPr>
        <w:t>(Fast-q)</w:t>
      </w:r>
      <w:r w:rsidRPr="00E76190">
        <w:rPr>
          <w:rFonts w:cstheme="minorHAnsi"/>
          <w:color w:val="auto"/>
        </w:rPr>
        <w:t xml:space="preserve"> sequencing files</w:t>
      </w:r>
      <w:r w:rsidR="00A57B31">
        <w:rPr>
          <w:rFonts w:cstheme="minorHAnsi"/>
          <w:color w:val="auto"/>
        </w:rPr>
        <w:t xml:space="preserve"> and </w:t>
      </w:r>
      <w:r w:rsidRPr="00E76190">
        <w:rPr>
          <w:rFonts w:cstheme="minorHAnsi"/>
          <w:color w:val="auto"/>
        </w:rPr>
        <w:t>assign unique replicate names</w:t>
      </w:r>
      <w:r w:rsidR="00A57B31">
        <w:rPr>
          <w:rFonts w:cstheme="minorHAnsi"/>
          <w:color w:val="auto"/>
        </w:rPr>
        <w:t xml:space="preserve"> to the files</w:t>
      </w:r>
      <w:r w:rsidRPr="00E76190">
        <w:rPr>
          <w:rFonts w:cstheme="minorHAnsi"/>
          <w:color w:val="auto"/>
        </w:rPr>
        <w:t xml:space="preserve"> </w:t>
      </w:r>
      <w:r w:rsidRPr="00E76190">
        <w:rPr>
          <w:rFonts w:cstheme="minorHAnsi"/>
          <w:b/>
          <w:bCs/>
          <w:color w:val="auto"/>
        </w:rPr>
        <w:t>[</w:t>
      </w:r>
      <w:r>
        <w:rPr>
          <w:rFonts w:cstheme="minorHAnsi"/>
          <w:b/>
          <w:bCs/>
          <w:color w:val="auto"/>
        </w:rPr>
        <w:t>2</w:t>
      </w:r>
      <w:r w:rsidRPr="00E76190">
        <w:rPr>
          <w:rFonts w:cstheme="minorHAnsi"/>
          <w:b/>
          <w:bCs/>
          <w:color w:val="auto"/>
        </w:rPr>
        <w:t>]</w:t>
      </w:r>
      <w:r w:rsidRPr="00E76190">
        <w:rPr>
          <w:rFonts w:cstheme="minorHAnsi"/>
          <w:color w:val="auto"/>
        </w:rPr>
        <w:t xml:space="preserve">. Group-replicate the </w:t>
      </w:r>
      <w:proofErr w:type="spellStart"/>
      <w:r w:rsidRPr="00E76190">
        <w:rPr>
          <w:rFonts w:cstheme="minorHAnsi"/>
          <w:color w:val="auto"/>
        </w:rPr>
        <w:t>fastq</w:t>
      </w:r>
      <w:proofErr w:type="spellEnd"/>
      <w:r w:rsidRPr="00E76190">
        <w:rPr>
          <w:rFonts w:cstheme="minorHAnsi"/>
          <w:color w:val="auto"/>
        </w:rPr>
        <w:t xml:space="preserve"> files and designate </w:t>
      </w:r>
      <w:r w:rsidR="00A57B31">
        <w:rPr>
          <w:rFonts w:cstheme="minorHAnsi"/>
          <w:color w:val="auto"/>
        </w:rPr>
        <w:t>the files</w:t>
      </w:r>
      <w:r w:rsidRPr="00E76190">
        <w:rPr>
          <w:rFonts w:cstheme="minorHAnsi"/>
          <w:color w:val="auto"/>
        </w:rPr>
        <w:t xml:space="preserve"> to a replicate set </w:t>
      </w:r>
      <w:r w:rsidRPr="00E76190">
        <w:rPr>
          <w:rFonts w:cstheme="minorHAnsi"/>
          <w:b/>
          <w:bCs/>
          <w:color w:val="auto"/>
        </w:rPr>
        <w:t>[3]</w:t>
      </w:r>
      <w:r w:rsidRPr="00E76190">
        <w:rPr>
          <w:rFonts w:cstheme="minorHAnsi"/>
          <w:color w:val="auto"/>
        </w:rPr>
        <w:t>.</w:t>
      </w:r>
      <w:r w:rsidR="00A57B31">
        <w:rPr>
          <w:rFonts w:cstheme="minorHAnsi"/>
          <w:color w:val="auto"/>
        </w:rPr>
        <w:t xml:space="preserve"> </w:t>
      </w:r>
    </w:p>
    <w:p w14:paraId="11514E94" w14:textId="4CB8C123" w:rsidR="00875BE8" w:rsidRDefault="00875BE8" w:rsidP="00333FA4">
      <w:pPr>
        <w:pStyle w:val="ListParagraph"/>
        <w:numPr>
          <w:ilvl w:val="2"/>
          <w:numId w:val="3"/>
        </w:numPr>
        <w:spacing w:before="120"/>
        <w:contextualSpacing w:val="0"/>
        <w:rPr>
          <w:rFonts w:cstheme="minorHAnsi"/>
        </w:rPr>
      </w:pPr>
      <w:r w:rsidRPr="00761541">
        <w:rPr>
          <w:rFonts w:cstheme="minorHAnsi"/>
          <w:color w:val="auto"/>
          <w:highlight w:val="yellow"/>
        </w:rPr>
        <w:t>S</w:t>
      </w:r>
      <w:r w:rsidR="00A57B31" w:rsidRPr="00761541">
        <w:rPr>
          <w:rFonts w:cstheme="minorHAnsi"/>
          <w:highlight w:val="yellow"/>
        </w:rPr>
        <w:t>CREEN</w:t>
      </w:r>
      <w:r w:rsidR="00A57B31">
        <w:rPr>
          <w:rFonts w:cstheme="minorHAnsi"/>
        </w:rPr>
        <w:t>: BED file being uploaded.</w:t>
      </w:r>
    </w:p>
    <w:p w14:paraId="66D62C7C" w14:textId="16EC7262" w:rsidR="00A57B31" w:rsidRPr="00A57B31" w:rsidRDefault="00A57B31" w:rsidP="00333FA4">
      <w:pPr>
        <w:pStyle w:val="ListParagraph"/>
        <w:numPr>
          <w:ilvl w:val="2"/>
          <w:numId w:val="3"/>
        </w:numPr>
        <w:spacing w:before="120"/>
        <w:contextualSpacing w:val="0"/>
        <w:rPr>
          <w:rFonts w:cstheme="minorHAnsi"/>
        </w:rPr>
      </w:pPr>
      <w:r w:rsidRPr="00761541">
        <w:rPr>
          <w:rFonts w:cstheme="minorHAnsi"/>
          <w:color w:val="auto"/>
          <w:highlight w:val="yellow"/>
        </w:rPr>
        <w:t>SCREEN</w:t>
      </w:r>
      <w:r w:rsidRPr="00A57B31">
        <w:rPr>
          <w:rFonts w:cstheme="minorHAnsi"/>
        </w:rPr>
        <w:t>:</w:t>
      </w:r>
      <w:r>
        <w:rPr>
          <w:rFonts w:cstheme="minorHAnsi"/>
        </w:rPr>
        <w:t xml:space="preserve"> </w:t>
      </w:r>
      <w:r>
        <w:rPr>
          <w:rFonts w:cstheme="minorHAnsi"/>
          <w:color w:val="auto"/>
        </w:rPr>
        <w:t>T</w:t>
      </w:r>
      <w:r w:rsidRPr="00E76190">
        <w:rPr>
          <w:rFonts w:cstheme="minorHAnsi"/>
          <w:color w:val="auto"/>
        </w:rPr>
        <w:t xml:space="preserve">he </w:t>
      </w:r>
      <w:proofErr w:type="spellStart"/>
      <w:r w:rsidRPr="00E76190">
        <w:rPr>
          <w:rFonts w:cstheme="minorHAnsi"/>
          <w:color w:val="auto"/>
        </w:rPr>
        <w:t>fastq</w:t>
      </w:r>
      <w:proofErr w:type="spellEnd"/>
      <w:r>
        <w:rPr>
          <w:rFonts w:cstheme="minorHAnsi"/>
          <w:color w:val="auto"/>
        </w:rPr>
        <w:t xml:space="preserve"> </w:t>
      </w:r>
      <w:r w:rsidRPr="00E76190">
        <w:rPr>
          <w:rFonts w:cstheme="minorHAnsi"/>
          <w:color w:val="auto"/>
        </w:rPr>
        <w:t>sequencing files</w:t>
      </w:r>
      <w:r>
        <w:rPr>
          <w:rFonts w:cstheme="minorHAnsi"/>
          <w:color w:val="auto"/>
        </w:rPr>
        <w:t xml:space="preserve"> being uploaded and </w:t>
      </w:r>
      <w:r w:rsidRPr="00E76190">
        <w:rPr>
          <w:rFonts w:cstheme="minorHAnsi"/>
          <w:color w:val="auto"/>
        </w:rPr>
        <w:t>unique replicate names</w:t>
      </w:r>
      <w:r>
        <w:rPr>
          <w:rFonts w:cstheme="minorHAnsi"/>
          <w:color w:val="auto"/>
        </w:rPr>
        <w:t xml:space="preserve"> being assigned to the files.</w:t>
      </w:r>
    </w:p>
    <w:p w14:paraId="07ECE056" w14:textId="270CB7A5" w:rsidR="00A57B31" w:rsidRPr="00A57B31" w:rsidRDefault="00A57B31" w:rsidP="00333FA4">
      <w:pPr>
        <w:pStyle w:val="ListParagraph"/>
        <w:numPr>
          <w:ilvl w:val="2"/>
          <w:numId w:val="3"/>
        </w:numPr>
        <w:spacing w:before="120"/>
        <w:contextualSpacing w:val="0"/>
        <w:rPr>
          <w:rFonts w:cstheme="minorHAnsi"/>
        </w:rPr>
      </w:pPr>
      <w:r w:rsidRPr="00761541">
        <w:rPr>
          <w:rFonts w:cstheme="minorHAnsi"/>
          <w:color w:val="auto"/>
          <w:highlight w:val="yellow"/>
        </w:rPr>
        <w:t>SCREEN</w:t>
      </w:r>
      <w:r>
        <w:rPr>
          <w:rFonts w:cstheme="minorHAnsi"/>
          <w:color w:val="auto"/>
        </w:rPr>
        <w:t>: T</w:t>
      </w:r>
      <w:r w:rsidRPr="00E76190">
        <w:rPr>
          <w:rFonts w:cstheme="minorHAnsi"/>
          <w:color w:val="auto"/>
        </w:rPr>
        <w:t xml:space="preserve">he </w:t>
      </w:r>
      <w:proofErr w:type="spellStart"/>
      <w:r w:rsidRPr="00E76190">
        <w:rPr>
          <w:rFonts w:cstheme="minorHAnsi"/>
          <w:color w:val="auto"/>
        </w:rPr>
        <w:t>fastq</w:t>
      </w:r>
      <w:proofErr w:type="spellEnd"/>
      <w:r>
        <w:rPr>
          <w:rFonts w:cstheme="minorHAnsi"/>
          <w:color w:val="auto"/>
        </w:rPr>
        <w:t xml:space="preserve"> </w:t>
      </w:r>
      <w:r w:rsidRPr="00E76190">
        <w:rPr>
          <w:rFonts w:cstheme="minorHAnsi"/>
          <w:color w:val="auto"/>
        </w:rPr>
        <w:t>sequencing files</w:t>
      </w:r>
      <w:r>
        <w:rPr>
          <w:rFonts w:cstheme="minorHAnsi"/>
          <w:color w:val="auto"/>
        </w:rPr>
        <w:t xml:space="preserve"> being group replicated</w:t>
      </w:r>
      <w:r w:rsidR="00F51ABF">
        <w:rPr>
          <w:rFonts w:cstheme="minorHAnsi"/>
          <w:color w:val="auto"/>
        </w:rPr>
        <w:t>,</w:t>
      </w:r>
      <w:r>
        <w:rPr>
          <w:rFonts w:cstheme="minorHAnsi"/>
          <w:color w:val="auto"/>
        </w:rPr>
        <w:t xml:space="preserve"> and the files</w:t>
      </w:r>
      <w:r w:rsidRPr="00E76190">
        <w:rPr>
          <w:rFonts w:cstheme="minorHAnsi"/>
          <w:color w:val="auto"/>
        </w:rPr>
        <w:t xml:space="preserve"> </w:t>
      </w:r>
      <w:r>
        <w:rPr>
          <w:rFonts w:cstheme="minorHAnsi"/>
          <w:color w:val="auto"/>
        </w:rPr>
        <w:t xml:space="preserve">being </w:t>
      </w:r>
      <w:r w:rsidRPr="00E76190">
        <w:rPr>
          <w:rFonts w:cstheme="minorHAnsi"/>
          <w:color w:val="auto"/>
        </w:rPr>
        <w:t>designate</w:t>
      </w:r>
      <w:r>
        <w:rPr>
          <w:rFonts w:cstheme="minorHAnsi"/>
          <w:color w:val="auto"/>
        </w:rPr>
        <w:t>d</w:t>
      </w:r>
      <w:r w:rsidRPr="00E76190">
        <w:rPr>
          <w:rFonts w:cstheme="minorHAnsi"/>
          <w:color w:val="auto"/>
        </w:rPr>
        <w:t xml:space="preserve"> to a replicate set</w:t>
      </w:r>
      <w:r>
        <w:rPr>
          <w:rFonts w:cstheme="minorHAnsi"/>
          <w:color w:val="auto"/>
        </w:rPr>
        <w:t>.</w:t>
      </w:r>
    </w:p>
    <w:p w14:paraId="2ABD7CFF" w14:textId="77777777" w:rsidR="00A57B31" w:rsidRPr="00E76190" w:rsidRDefault="00A57B31" w:rsidP="00A57B31">
      <w:pPr>
        <w:pStyle w:val="ListParagraph"/>
        <w:spacing w:before="120"/>
        <w:ind w:left="1627"/>
        <w:contextualSpacing w:val="0"/>
        <w:rPr>
          <w:rFonts w:cstheme="minorHAnsi"/>
        </w:rPr>
      </w:pPr>
    </w:p>
    <w:p w14:paraId="6A8755BB" w14:textId="54B71FC4" w:rsidR="00E76190" w:rsidRPr="00A57B31" w:rsidRDefault="00E76190" w:rsidP="00333FA4">
      <w:pPr>
        <w:pStyle w:val="ListParagraph"/>
        <w:numPr>
          <w:ilvl w:val="1"/>
          <w:numId w:val="3"/>
        </w:numPr>
        <w:spacing w:before="120"/>
        <w:contextualSpacing w:val="0"/>
        <w:rPr>
          <w:rFonts w:cstheme="minorHAnsi"/>
        </w:rPr>
      </w:pPr>
      <w:r w:rsidRPr="00E76190">
        <w:rPr>
          <w:rFonts w:cstheme="minorHAnsi"/>
        </w:rPr>
        <w:t xml:space="preserve">For the </w:t>
      </w:r>
      <w:r w:rsidRPr="00E76190">
        <w:rPr>
          <w:rFonts w:cstheme="minorHAnsi"/>
          <w:color w:val="auto"/>
        </w:rPr>
        <w:t>statistical and normalization analysis</w:t>
      </w:r>
      <w:r w:rsidR="00A57B31">
        <w:rPr>
          <w:rFonts w:cstheme="minorHAnsi"/>
          <w:color w:val="auto"/>
        </w:rPr>
        <w:t xml:space="preserve"> to identify the differential gene expression signals with robust statistical power</w:t>
      </w:r>
      <w:r w:rsidRPr="00E76190">
        <w:rPr>
          <w:rFonts w:cstheme="minorHAnsi"/>
          <w:color w:val="auto"/>
        </w:rPr>
        <w:t xml:space="preserve">, open the analysis software and select the </w:t>
      </w:r>
      <w:r w:rsidRPr="00E76190">
        <w:rPr>
          <w:rFonts w:cstheme="minorHAnsi"/>
          <w:b/>
          <w:bCs/>
          <w:color w:val="auto"/>
        </w:rPr>
        <w:t xml:space="preserve">GFP </w:t>
      </w:r>
      <w:proofErr w:type="spellStart"/>
      <w:r w:rsidRPr="00E76190">
        <w:rPr>
          <w:rFonts w:cstheme="minorHAnsi"/>
          <w:b/>
          <w:bCs/>
          <w:color w:val="auto"/>
        </w:rPr>
        <w:t>fastq</w:t>
      </w:r>
      <w:proofErr w:type="spellEnd"/>
      <w:r w:rsidRPr="00E76190">
        <w:rPr>
          <w:rFonts w:cstheme="minorHAnsi"/>
          <w:b/>
          <w:bCs/>
          <w:color w:val="auto"/>
        </w:rPr>
        <w:t xml:space="preserve"> files</w:t>
      </w:r>
      <w:r w:rsidRPr="00E76190">
        <w:rPr>
          <w:rFonts w:cstheme="minorHAnsi"/>
          <w:color w:val="auto"/>
        </w:rPr>
        <w:t xml:space="preserve"> as the control data set </w:t>
      </w:r>
      <w:r w:rsidRPr="00E76190">
        <w:rPr>
          <w:rFonts w:cstheme="minorHAnsi"/>
          <w:b/>
          <w:bCs/>
          <w:color w:val="auto"/>
        </w:rPr>
        <w:t>[1]</w:t>
      </w:r>
      <w:r w:rsidRPr="00E76190">
        <w:rPr>
          <w:rFonts w:cstheme="minorHAnsi"/>
          <w:color w:val="auto"/>
        </w:rPr>
        <w:t xml:space="preserve">. Next, select </w:t>
      </w:r>
      <w:r w:rsidRPr="00E76190">
        <w:rPr>
          <w:rFonts w:cstheme="minorHAnsi"/>
          <w:b/>
          <w:bCs/>
          <w:color w:val="auto"/>
        </w:rPr>
        <w:t xml:space="preserve">DESeq2 </w:t>
      </w:r>
      <w:r w:rsidRPr="00E76190">
        <w:rPr>
          <w:rFonts w:cstheme="minorHAnsi"/>
          <w:i/>
          <w:iCs w:val="0"/>
          <w:color w:val="FF0000"/>
        </w:rPr>
        <w:t>(D-E-S-E-Q-2)</w:t>
      </w:r>
      <w:r w:rsidRPr="00E76190">
        <w:rPr>
          <w:rFonts w:cstheme="minorHAnsi"/>
          <w:b/>
          <w:bCs/>
          <w:color w:val="auto"/>
        </w:rPr>
        <w:t xml:space="preserve"> </w:t>
      </w:r>
      <w:r w:rsidRPr="00E76190">
        <w:rPr>
          <w:rFonts w:cstheme="minorHAnsi"/>
          <w:color w:val="auto"/>
        </w:rPr>
        <w:t xml:space="preserve">as the statistical and normalization method and start the assembly and analysis </w:t>
      </w:r>
      <w:r w:rsidRPr="00E76190">
        <w:rPr>
          <w:rFonts w:cstheme="minorHAnsi"/>
          <w:b/>
          <w:bCs/>
          <w:color w:val="auto"/>
        </w:rPr>
        <w:t>[2]</w:t>
      </w:r>
      <w:r w:rsidRPr="00E76190">
        <w:rPr>
          <w:rFonts w:cstheme="minorHAnsi"/>
          <w:color w:val="auto"/>
        </w:rPr>
        <w:t>.</w:t>
      </w:r>
    </w:p>
    <w:p w14:paraId="2EAF3A5A" w14:textId="3A39DB7D" w:rsidR="00A57B31" w:rsidRPr="00A57B31" w:rsidRDefault="00A57B31" w:rsidP="00A57B31">
      <w:pPr>
        <w:pStyle w:val="ListParagraph"/>
        <w:numPr>
          <w:ilvl w:val="2"/>
          <w:numId w:val="3"/>
        </w:numPr>
        <w:spacing w:before="120"/>
        <w:contextualSpacing w:val="0"/>
        <w:rPr>
          <w:rFonts w:cstheme="minorHAnsi"/>
        </w:rPr>
      </w:pPr>
      <w:r w:rsidRPr="00761541">
        <w:rPr>
          <w:rFonts w:cstheme="minorHAnsi"/>
          <w:highlight w:val="yellow"/>
        </w:rPr>
        <w:t>SCREEN</w:t>
      </w:r>
      <w:r>
        <w:rPr>
          <w:rFonts w:cstheme="minorHAnsi"/>
        </w:rPr>
        <w:t xml:space="preserve">: The software being opened and </w:t>
      </w:r>
      <w:r w:rsidRPr="00E76190">
        <w:rPr>
          <w:rFonts w:cstheme="minorHAnsi"/>
          <w:color w:val="auto"/>
        </w:rPr>
        <w:t xml:space="preserve">the </w:t>
      </w:r>
      <w:r w:rsidRPr="00E76190">
        <w:rPr>
          <w:rFonts w:cstheme="minorHAnsi"/>
          <w:b/>
          <w:bCs/>
          <w:color w:val="auto"/>
        </w:rPr>
        <w:t xml:space="preserve">GFP </w:t>
      </w:r>
      <w:proofErr w:type="spellStart"/>
      <w:r w:rsidRPr="00E76190">
        <w:rPr>
          <w:rFonts w:cstheme="minorHAnsi"/>
          <w:b/>
          <w:bCs/>
          <w:color w:val="auto"/>
        </w:rPr>
        <w:t>fastq</w:t>
      </w:r>
      <w:proofErr w:type="spellEnd"/>
      <w:r w:rsidRPr="00E76190">
        <w:rPr>
          <w:rFonts w:cstheme="minorHAnsi"/>
          <w:b/>
          <w:bCs/>
          <w:color w:val="auto"/>
        </w:rPr>
        <w:t xml:space="preserve"> files</w:t>
      </w:r>
      <w:r w:rsidRPr="00E76190">
        <w:rPr>
          <w:rFonts w:cstheme="minorHAnsi"/>
          <w:color w:val="auto"/>
        </w:rPr>
        <w:t xml:space="preserve"> </w:t>
      </w:r>
      <w:r>
        <w:rPr>
          <w:rFonts w:cstheme="minorHAnsi"/>
          <w:color w:val="auto"/>
        </w:rPr>
        <w:t xml:space="preserve">being </w:t>
      </w:r>
      <w:r w:rsidRPr="00E76190">
        <w:rPr>
          <w:rFonts w:cstheme="minorHAnsi"/>
          <w:color w:val="auto"/>
        </w:rPr>
        <w:t>select</w:t>
      </w:r>
      <w:r>
        <w:rPr>
          <w:rFonts w:cstheme="minorHAnsi"/>
          <w:color w:val="auto"/>
        </w:rPr>
        <w:t>ed as</w:t>
      </w:r>
      <w:r w:rsidRPr="00E76190">
        <w:rPr>
          <w:rFonts w:cstheme="minorHAnsi"/>
          <w:color w:val="auto"/>
        </w:rPr>
        <w:t xml:space="preserve"> the control data set</w:t>
      </w:r>
      <w:r>
        <w:rPr>
          <w:rFonts w:cstheme="minorHAnsi"/>
          <w:color w:val="auto"/>
        </w:rPr>
        <w:t>.</w:t>
      </w:r>
    </w:p>
    <w:p w14:paraId="58A6223A" w14:textId="2DEDF4A2" w:rsidR="00A57B31" w:rsidRPr="00A57B31" w:rsidRDefault="00A57B31" w:rsidP="00A57B31">
      <w:pPr>
        <w:pStyle w:val="ListParagraph"/>
        <w:numPr>
          <w:ilvl w:val="2"/>
          <w:numId w:val="3"/>
        </w:numPr>
        <w:spacing w:before="120"/>
        <w:contextualSpacing w:val="0"/>
        <w:rPr>
          <w:rFonts w:cstheme="minorHAnsi"/>
        </w:rPr>
      </w:pPr>
      <w:r w:rsidRPr="00761541">
        <w:rPr>
          <w:rFonts w:cstheme="minorHAnsi"/>
          <w:highlight w:val="yellow"/>
        </w:rPr>
        <w:t>SCREEN</w:t>
      </w:r>
      <w:r>
        <w:rPr>
          <w:rFonts w:cstheme="minorHAnsi"/>
        </w:rPr>
        <w:t xml:space="preserve">: The </w:t>
      </w:r>
      <w:r w:rsidRPr="00E76190">
        <w:rPr>
          <w:rFonts w:cstheme="minorHAnsi"/>
          <w:b/>
          <w:bCs/>
          <w:color w:val="auto"/>
        </w:rPr>
        <w:t>DESeq2</w:t>
      </w:r>
      <w:r>
        <w:rPr>
          <w:rFonts w:cstheme="minorHAnsi"/>
          <w:b/>
          <w:bCs/>
          <w:color w:val="auto"/>
        </w:rPr>
        <w:t xml:space="preserve"> </w:t>
      </w:r>
      <w:r>
        <w:rPr>
          <w:rFonts w:cstheme="minorHAnsi"/>
          <w:color w:val="auto"/>
        </w:rPr>
        <w:t xml:space="preserve">being </w:t>
      </w:r>
      <w:r w:rsidRPr="00E76190">
        <w:rPr>
          <w:rFonts w:cstheme="minorHAnsi"/>
          <w:color w:val="auto"/>
        </w:rPr>
        <w:t>select</w:t>
      </w:r>
      <w:r>
        <w:rPr>
          <w:rFonts w:cstheme="minorHAnsi"/>
          <w:color w:val="auto"/>
        </w:rPr>
        <w:t>ed</w:t>
      </w:r>
      <w:r w:rsidRPr="00E76190">
        <w:rPr>
          <w:rFonts w:cstheme="minorHAnsi"/>
          <w:color w:val="auto"/>
        </w:rPr>
        <w:t xml:space="preserve"> as the statistical and normalization method</w:t>
      </w:r>
      <w:r w:rsidR="00F51ABF">
        <w:rPr>
          <w:rFonts w:cstheme="minorHAnsi"/>
          <w:color w:val="auto"/>
        </w:rPr>
        <w:t>,</w:t>
      </w:r>
      <w:r w:rsidRPr="00E76190">
        <w:rPr>
          <w:rFonts w:cstheme="minorHAnsi"/>
          <w:color w:val="auto"/>
        </w:rPr>
        <w:t xml:space="preserve"> and the assembly and analysis</w:t>
      </w:r>
      <w:r>
        <w:rPr>
          <w:rFonts w:cstheme="minorHAnsi"/>
          <w:color w:val="auto"/>
        </w:rPr>
        <w:t xml:space="preserve"> being started.</w:t>
      </w:r>
    </w:p>
    <w:p w14:paraId="15F5731E" w14:textId="77777777" w:rsidR="00A57B31" w:rsidRPr="00A57B31" w:rsidRDefault="00A57B31" w:rsidP="00A57B31">
      <w:pPr>
        <w:pStyle w:val="ListParagraph"/>
        <w:spacing w:before="120"/>
        <w:ind w:left="1627"/>
        <w:contextualSpacing w:val="0"/>
        <w:rPr>
          <w:rFonts w:cstheme="minorHAnsi"/>
        </w:rPr>
      </w:pPr>
    </w:p>
    <w:p w14:paraId="01242A4D" w14:textId="1CCEAD77" w:rsidR="00297E86" w:rsidRPr="00297E86" w:rsidRDefault="00297E86" w:rsidP="00333FA4">
      <w:pPr>
        <w:pStyle w:val="ListParagraph"/>
        <w:numPr>
          <w:ilvl w:val="1"/>
          <w:numId w:val="3"/>
        </w:numPr>
        <w:spacing w:before="120"/>
        <w:contextualSpacing w:val="0"/>
        <w:rPr>
          <w:rFonts w:cstheme="minorHAnsi"/>
        </w:rPr>
      </w:pPr>
      <w:r w:rsidRPr="00297E86">
        <w:rPr>
          <w:rFonts w:cstheme="minorHAnsi"/>
          <w:color w:val="auto"/>
        </w:rPr>
        <w:t>Use the gene ontology datasets integrated in</w:t>
      </w:r>
      <w:r w:rsidR="00F51ABF">
        <w:rPr>
          <w:rFonts w:cstheme="minorHAnsi"/>
          <w:color w:val="auto"/>
        </w:rPr>
        <w:t>to</w:t>
      </w:r>
      <w:r w:rsidRPr="00297E86">
        <w:rPr>
          <w:rFonts w:cstheme="minorHAnsi"/>
          <w:color w:val="auto"/>
        </w:rPr>
        <w:t xml:space="preserve"> the open-access functional enrichment analysis tools to perform the functional enrichment analysis on the </w:t>
      </w:r>
      <w:r w:rsidRPr="00297E86">
        <w:rPr>
          <w:rFonts w:cstheme="minorHAnsi"/>
        </w:rPr>
        <w:t xml:space="preserve">identified </w:t>
      </w:r>
      <w:r w:rsidRPr="00297E86">
        <w:rPr>
          <w:rFonts w:cstheme="minorHAnsi"/>
          <w:color w:val="auto"/>
        </w:rPr>
        <w:t xml:space="preserve">statistically significant </w:t>
      </w:r>
      <w:r w:rsidRPr="00297E86">
        <w:rPr>
          <w:rFonts w:cstheme="minorHAnsi"/>
          <w:i/>
          <w:iCs w:val="0"/>
          <w:color w:val="auto"/>
        </w:rPr>
        <w:t>Erbb4-</w:t>
      </w:r>
      <w:r w:rsidRPr="00297E86">
        <w:rPr>
          <w:rFonts w:cstheme="minorHAnsi"/>
          <w:color w:val="auto"/>
        </w:rPr>
        <w:t xml:space="preserve">mediated DEG to determine the biological and pathway significance of </w:t>
      </w:r>
      <w:r w:rsidRPr="00297E86">
        <w:rPr>
          <w:rFonts w:cstheme="minorHAnsi"/>
          <w:i/>
          <w:iCs w:val="0"/>
          <w:color w:val="auto"/>
        </w:rPr>
        <w:t>Erbb4</w:t>
      </w:r>
      <w:r w:rsidRPr="00297E86">
        <w:rPr>
          <w:rFonts w:cstheme="minorHAnsi"/>
          <w:color w:val="auto"/>
        </w:rPr>
        <w:t xml:space="preserve"> gene loss </w:t>
      </w:r>
      <w:r w:rsidRPr="00297E86">
        <w:rPr>
          <w:rFonts w:cstheme="minorHAnsi"/>
          <w:b/>
          <w:bCs/>
          <w:color w:val="auto"/>
        </w:rPr>
        <w:t>[1]</w:t>
      </w:r>
      <w:r w:rsidRPr="00297E86">
        <w:rPr>
          <w:rFonts w:cstheme="minorHAnsi"/>
          <w:color w:val="auto"/>
        </w:rPr>
        <w:t>.</w:t>
      </w:r>
    </w:p>
    <w:p w14:paraId="19B3CF5A" w14:textId="2AA37A6E" w:rsidR="00297E86" w:rsidRDefault="00297E86" w:rsidP="00297E86">
      <w:pPr>
        <w:pStyle w:val="ListParagraph"/>
        <w:numPr>
          <w:ilvl w:val="2"/>
          <w:numId w:val="3"/>
        </w:numPr>
        <w:spacing w:before="120"/>
        <w:contextualSpacing w:val="0"/>
        <w:rPr>
          <w:rFonts w:cstheme="minorHAnsi"/>
        </w:rPr>
      </w:pPr>
      <w:r>
        <w:rPr>
          <w:rFonts w:cstheme="minorHAnsi"/>
        </w:rPr>
        <w:t>Talent at the computer, opening the software or tool with monitor visible in the frame.</w:t>
      </w:r>
    </w:p>
    <w:p w14:paraId="3AACFEB2" w14:textId="77777777" w:rsidR="00297E86" w:rsidRPr="00297E86" w:rsidRDefault="00297E86" w:rsidP="00297E86">
      <w:pPr>
        <w:pStyle w:val="ListParagraph"/>
        <w:spacing w:before="120"/>
        <w:ind w:left="907"/>
        <w:contextualSpacing w:val="0"/>
        <w:rPr>
          <w:rFonts w:cstheme="minorHAnsi"/>
        </w:rPr>
      </w:pPr>
    </w:p>
    <w:p w14:paraId="77402CC0" w14:textId="142A2A11" w:rsidR="00450B27" w:rsidRPr="00297E86" w:rsidRDefault="00297E86" w:rsidP="00297E86">
      <w:pPr>
        <w:pStyle w:val="ListParagraph"/>
        <w:numPr>
          <w:ilvl w:val="1"/>
          <w:numId w:val="3"/>
        </w:numPr>
        <w:spacing w:before="120"/>
        <w:contextualSpacing w:val="0"/>
        <w:rPr>
          <w:rFonts w:cstheme="minorHAnsi"/>
        </w:rPr>
      </w:pPr>
      <w:r w:rsidRPr="00297E86">
        <w:rPr>
          <w:rFonts w:cstheme="minorHAnsi"/>
          <w:color w:val="auto"/>
        </w:rPr>
        <w:t>E</w:t>
      </w:r>
      <w:r w:rsidR="00A57B31" w:rsidRPr="00297E86">
        <w:rPr>
          <w:rFonts w:cstheme="minorHAnsi"/>
          <w:color w:val="auto"/>
        </w:rPr>
        <w:t>xport the data obtained after statistical analysis as a spreadsheet</w:t>
      </w:r>
      <w:r w:rsidRPr="00297E86">
        <w:rPr>
          <w:rFonts w:cstheme="minorHAnsi"/>
          <w:color w:val="auto"/>
        </w:rPr>
        <w:t xml:space="preserve"> </w:t>
      </w:r>
      <w:r w:rsidRPr="00297E86">
        <w:rPr>
          <w:rFonts w:cstheme="minorHAnsi"/>
          <w:b/>
          <w:bCs/>
          <w:color w:val="auto"/>
        </w:rPr>
        <w:t>[1]</w:t>
      </w:r>
      <w:r w:rsidRPr="00297E86">
        <w:rPr>
          <w:rFonts w:cstheme="minorHAnsi"/>
          <w:color w:val="auto"/>
        </w:rPr>
        <w:t xml:space="preserve">. Rank the data </w:t>
      </w:r>
      <w:r w:rsidR="00761541" w:rsidRPr="00297E86">
        <w:rPr>
          <w:rFonts w:cstheme="minorHAnsi"/>
          <w:color w:val="auto"/>
        </w:rPr>
        <w:t>by log2</w:t>
      </w:r>
      <w:r w:rsidR="00246985">
        <w:rPr>
          <w:rFonts w:cstheme="minorHAnsi"/>
          <w:color w:val="auto"/>
        </w:rPr>
        <w:t xml:space="preserve"> </w:t>
      </w:r>
      <w:r w:rsidR="00246985" w:rsidRPr="00246985">
        <w:rPr>
          <w:rFonts w:cstheme="minorHAnsi"/>
          <w:i/>
          <w:iCs w:val="0"/>
          <w:color w:val="FF0000"/>
        </w:rPr>
        <w:t>(Log-two)</w:t>
      </w:r>
      <w:r w:rsidR="00761541" w:rsidRPr="00297E86">
        <w:rPr>
          <w:rFonts w:cstheme="minorHAnsi"/>
          <w:color w:val="auto"/>
        </w:rPr>
        <w:t xml:space="preserve"> fold change, p/</w:t>
      </w:r>
      <w:proofErr w:type="spellStart"/>
      <w:r w:rsidR="00761541" w:rsidRPr="00297E86">
        <w:rPr>
          <w:rFonts w:cstheme="minorHAnsi"/>
          <w:color w:val="auto"/>
        </w:rPr>
        <w:t>padj</w:t>
      </w:r>
      <w:proofErr w:type="spellEnd"/>
      <w:r w:rsidR="00761541" w:rsidRPr="00297E86">
        <w:rPr>
          <w:rFonts w:cstheme="minorHAnsi"/>
          <w:color w:val="auto"/>
        </w:rPr>
        <w:t xml:space="preserve"> value, or both </w:t>
      </w:r>
      <w:r w:rsidRPr="00297E86">
        <w:rPr>
          <w:rFonts w:cstheme="minorHAnsi"/>
          <w:b/>
          <w:bCs/>
          <w:color w:val="auto"/>
        </w:rPr>
        <w:t>[</w:t>
      </w:r>
      <w:r>
        <w:rPr>
          <w:rFonts w:cstheme="minorHAnsi"/>
          <w:b/>
          <w:bCs/>
          <w:color w:val="auto"/>
        </w:rPr>
        <w:t>2</w:t>
      </w:r>
      <w:r w:rsidRPr="00297E86">
        <w:rPr>
          <w:rFonts w:cstheme="minorHAnsi"/>
          <w:b/>
          <w:bCs/>
          <w:color w:val="auto"/>
        </w:rPr>
        <w:t>]</w:t>
      </w:r>
      <w:r w:rsidRPr="00297E86">
        <w:rPr>
          <w:rFonts w:cstheme="minorHAnsi"/>
          <w:color w:val="auto"/>
        </w:rPr>
        <w:t xml:space="preserve">. Remove all non-statistically significant data, export the ranked gene list with gene ID only as a .txt </w:t>
      </w:r>
      <w:r w:rsidRPr="00297E86">
        <w:rPr>
          <w:rFonts w:cstheme="minorHAnsi"/>
          <w:i/>
          <w:iCs w:val="0"/>
          <w:color w:val="FF0000"/>
        </w:rPr>
        <w:t>(Dot-T-X-T)</w:t>
      </w:r>
      <w:r w:rsidRPr="00297E86">
        <w:rPr>
          <w:rFonts w:cstheme="minorHAnsi"/>
          <w:color w:val="auto"/>
        </w:rPr>
        <w:t xml:space="preserve"> file and upload the file to the website </w:t>
      </w:r>
      <w:r w:rsidRPr="00297E86">
        <w:rPr>
          <w:rFonts w:cstheme="minorHAnsi"/>
          <w:b/>
          <w:bCs/>
          <w:color w:val="auto"/>
        </w:rPr>
        <w:t>[</w:t>
      </w:r>
      <w:r>
        <w:rPr>
          <w:rFonts w:cstheme="minorHAnsi"/>
          <w:b/>
          <w:bCs/>
          <w:color w:val="auto"/>
        </w:rPr>
        <w:t>3</w:t>
      </w:r>
      <w:r w:rsidRPr="00297E86">
        <w:rPr>
          <w:rFonts w:cstheme="minorHAnsi"/>
          <w:b/>
          <w:bCs/>
          <w:color w:val="auto"/>
        </w:rPr>
        <w:t>]</w:t>
      </w:r>
      <w:r w:rsidRPr="00297E86">
        <w:rPr>
          <w:rFonts w:cstheme="minorHAnsi"/>
          <w:color w:val="auto"/>
        </w:rPr>
        <w:t>.</w:t>
      </w:r>
      <w:r w:rsidR="00761541">
        <w:rPr>
          <w:rFonts w:cstheme="minorHAnsi"/>
          <w:color w:val="auto"/>
        </w:rPr>
        <w:t xml:space="preserve"> </w:t>
      </w:r>
      <w:r w:rsidR="00761541" w:rsidRPr="00761541">
        <w:rPr>
          <w:rFonts w:cstheme="minorHAnsi"/>
          <w:color w:val="auto"/>
          <w:highlight w:val="yellow"/>
        </w:rPr>
        <w:t xml:space="preserve">Authors: How would you like </w:t>
      </w:r>
      <w:proofErr w:type="spellStart"/>
      <w:r w:rsidR="00761541" w:rsidRPr="00761541">
        <w:rPr>
          <w:rFonts w:cstheme="minorHAnsi"/>
          <w:color w:val="auto"/>
          <w:highlight w:val="yellow"/>
        </w:rPr>
        <w:t>JoVE’s</w:t>
      </w:r>
      <w:proofErr w:type="spellEnd"/>
      <w:r w:rsidR="00761541" w:rsidRPr="00761541">
        <w:rPr>
          <w:rFonts w:cstheme="minorHAnsi"/>
          <w:color w:val="auto"/>
          <w:highlight w:val="yellow"/>
        </w:rPr>
        <w:t xml:space="preserve"> voiceover talent to pronounce p/</w:t>
      </w:r>
      <w:proofErr w:type="spellStart"/>
      <w:r w:rsidR="00761541" w:rsidRPr="00761541">
        <w:rPr>
          <w:rFonts w:cstheme="minorHAnsi"/>
          <w:color w:val="auto"/>
          <w:highlight w:val="yellow"/>
        </w:rPr>
        <w:t>padj</w:t>
      </w:r>
      <w:proofErr w:type="spellEnd"/>
      <w:r w:rsidR="00761541" w:rsidRPr="00761541">
        <w:rPr>
          <w:rFonts w:cstheme="minorHAnsi"/>
          <w:color w:val="auto"/>
          <w:highlight w:val="yellow"/>
        </w:rPr>
        <w:t>?</w:t>
      </w:r>
    </w:p>
    <w:p w14:paraId="7401A94C" w14:textId="3FE17410" w:rsidR="00875BE8" w:rsidRDefault="00875BE8" w:rsidP="00333FA4">
      <w:pPr>
        <w:pStyle w:val="ListParagraph"/>
        <w:numPr>
          <w:ilvl w:val="2"/>
          <w:numId w:val="3"/>
        </w:numPr>
        <w:spacing w:before="120"/>
        <w:contextualSpacing w:val="0"/>
        <w:rPr>
          <w:rFonts w:cstheme="minorHAnsi"/>
        </w:rPr>
      </w:pPr>
      <w:r w:rsidRPr="00761541">
        <w:rPr>
          <w:rFonts w:cstheme="minorHAnsi"/>
          <w:highlight w:val="yellow"/>
        </w:rPr>
        <w:t>S</w:t>
      </w:r>
      <w:r w:rsidR="00297E86" w:rsidRPr="00761541">
        <w:rPr>
          <w:rFonts w:cstheme="minorHAnsi"/>
          <w:highlight w:val="yellow"/>
        </w:rPr>
        <w:t>CREEN</w:t>
      </w:r>
      <w:r w:rsidR="00297E86">
        <w:rPr>
          <w:rFonts w:cstheme="minorHAnsi"/>
        </w:rPr>
        <w:t xml:space="preserve">: data being exported as </w:t>
      </w:r>
      <w:r w:rsidR="00F51ABF">
        <w:rPr>
          <w:rFonts w:cstheme="minorHAnsi"/>
        </w:rPr>
        <w:t xml:space="preserve">a </w:t>
      </w:r>
      <w:r w:rsidR="00297E86">
        <w:rPr>
          <w:rFonts w:cstheme="minorHAnsi"/>
        </w:rPr>
        <w:t>spreadsheet.</w:t>
      </w:r>
    </w:p>
    <w:p w14:paraId="4016E123" w14:textId="494B7E65" w:rsidR="00297E86" w:rsidRDefault="00297E86" w:rsidP="00333FA4">
      <w:pPr>
        <w:pStyle w:val="ListParagraph"/>
        <w:numPr>
          <w:ilvl w:val="2"/>
          <w:numId w:val="3"/>
        </w:numPr>
        <w:spacing w:before="120"/>
        <w:contextualSpacing w:val="0"/>
        <w:rPr>
          <w:rFonts w:cstheme="minorHAnsi"/>
        </w:rPr>
      </w:pPr>
      <w:r w:rsidRPr="00761541">
        <w:rPr>
          <w:rFonts w:cstheme="minorHAnsi"/>
          <w:highlight w:val="yellow"/>
        </w:rPr>
        <w:t>SCREEN</w:t>
      </w:r>
      <w:r>
        <w:rPr>
          <w:rFonts w:cstheme="minorHAnsi"/>
        </w:rPr>
        <w:t xml:space="preserve">: Data being ranked </w:t>
      </w:r>
      <w:r w:rsidR="00761541" w:rsidRPr="00297E86">
        <w:rPr>
          <w:rFonts w:cstheme="minorHAnsi"/>
          <w:color w:val="auto"/>
        </w:rPr>
        <w:t>by log2 fold change, p/</w:t>
      </w:r>
      <w:proofErr w:type="spellStart"/>
      <w:r w:rsidR="00761541" w:rsidRPr="00297E86">
        <w:rPr>
          <w:rFonts w:cstheme="minorHAnsi"/>
          <w:color w:val="auto"/>
        </w:rPr>
        <w:t>padj</w:t>
      </w:r>
      <w:proofErr w:type="spellEnd"/>
      <w:r w:rsidR="00761541" w:rsidRPr="00297E86">
        <w:rPr>
          <w:rFonts w:cstheme="minorHAnsi"/>
          <w:color w:val="auto"/>
        </w:rPr>
        <w:t xml:space="preserve"> value, or both</w:t>
      </w:r>
      <w:r w:rsidR="00761541">
        <w:rPr>
          <w:rFonts w:cstheme="minorHAnsi"/>
          <w:color w:val="auto"/>
        </w:rPr>
        <w:t>.</w:t>
      </w:r>
    </w:p>
    <w:p w14:paraId="6FFD38B0" w14:textId="472E6EBE" w:rsidR="00A57B31" w:rsidRPr="00761541" w:rsidRDefault="00A57B31" w:rsidP="00A57B31">
      <w:pPr>
        <w:pStyle w:val="ListParagraph"/>
        <w:numPr>
          <w:ilvl w:val="2"/>
          <w:numId w:val="3"/>
        </w:numPr>
        <w:spacing w:before="120"/>
        <w:contextualSpacing w:val="0"/>
        <w:rPr>
          <w:rFonts w:cstheme="minorHAnsi"/>
        </w:rPr>
      </w:pPr>
      <w:r w:rsidRPr="00761541">
        <w:rPr>
          <w:rFonts w:cstheme="minorHAnsi"/>
          <w:highlight w:val="yellow"/>
        </w:rPr>
        <w:t>S</w:t>
      </w:r>
      <w:r w:rsidR="00761541" w:rsidRPr="00761541">
        <w:rPr>
          <w:rFonts w:cstheme="minorHAnsi"/>
          <w:highlight w:val="yellow"/>
        </w:rPr>
        <w:t>CREEN</w:t>
      </w:r>
      <w:r w:rsidR="00761541">
        <w:rPr>
          <w:rFonts w:cstheme="minorHAnsi"/>
        </w:rPr>
        <w:t>:</w:t>
      </w:r>
      <w:r w:rsidR="00761541" w:rsidRPr="00297E86">
        <w:rPr>
          <w:rFonts w:cstheme="minorHAnsi"/>
          <w:color w:val="auto"/>
        </w:rPr>
        <w:t xml:space="preserve"> </w:t>
      </w:r>
      <w:r w:rsidR="00761541">
        <w:rPr>
          <w:rFonts w:cstheme="minorHAnsi"/>
          <w:color w:val="auto"/>
        </w:rPr>
        <w:t>A</w:t>
      </w:r>
      <w:r w:rsidR="00761541" w:rsidRPr="00297E86">
        <w:rPr>
          <w:rFonts w:cstheme="minorHAnsi"/>
          <w:color w:val="auto"/>
        </w:rPr>
        <w:t>ll non-statistically significant data</w:t>
      </w:r>
      <w:r w:rsidR="00761541">
        <w:rPr>
          <w:rFonts w:cstheme="minorHAnsi"/>
          <w:color w:val="auto"/>
        </w:rPr>
        <w:t xml:space="preserve"> being removed</w:t>
      </w:r>
      <w:r w:rsidR="00761541" w:rsidRPr="00297E86">
        <w:rPr>
          <w:rFonts w:cstheme="minorHAnsi"/>
          <w:color w:val="auto"/>
        </w:rPr>
        <w:t xml:space="preserve">, the ranked gene list with gene ID </w:t>
      </w:r>
      <w:r w:rsidR="00761541">
        <w:rPr>
          <w:rFonts w:cstheme="minorHAnsi"/>
          <w:color w:val="auto"/>
        </w:rPr>
        <w:t>being exported as</w:t>
      </w:r>
      <w:r w:rsidR="00761541" w:rsidRPr="00297E86">
        <w:rPr>
          <w:rFonts w:cstheme="minorHAnsi"/>
          <w:color w:val="auto"/>
        </w:rPr>
        <w:t xml:space="preserve"> a .txt</w:t>
      </w:r>
      <w:r w:rsidR="00761541">
        <w:rPr>
          <w:rFonts w:cstheme="minorHAnsi"/>
          <w:color w:val="auto"/>
        </w:rPr>
        <w:t xml:space="preserve"> </w:t>
      </w:r>
      <w:r w:rsidR="00761541" w:rsidRPr="00297E86">
        <w:rPr>
          <w:rFonts w:cstheme="minorHAnsi"/>
          <w:color w:val="auto"/>
        </w:rPr>
        <w:t>file</w:t>
      </w:r>
      <w:r w:rsidR="00F51ABF">
        <w:rPr>
          <w:rFonts w:cstheme="minorHAnsi"/>
          <w:color w:val="auto"/>
        </w:rPr>
        <w:t>,</w:t>
      </w:r>
      <w:r w:rsidR="00761541" w:rsidRPr="00297E86">
        <w:rPr>
          <w:rFonts w:cstheme="minorHAnsi"/>
          <w:color w:val="auto"/>
        </w:rPr>
        <w:t xml:space="preserve"> and the file </w:t>
      </w:r>
      <w:r w:rsidR="00761541">
        <w:rPr>
          <w:rFonts w:cstheme="minorHAnsi"/>
          <w:color w:val="auto"/>
        </w:rPr>
        <w:t xml:space="preserve">being uploaded </w:t>
      </w:r>
      <w:r w:rsidR="00761541" w:rsidRPr="00297E86">
        <w:rPr>
          <w:rFonts w:cstheme="minorHAnsi"/>
          <w:color w:val="auto"/>
        </w:rPr>
        <w:t>to the website</w:t>
      </w:r>
      <w:r w:rsidR="00761541">
        <w:rPr>
          <w:rFonts w:cstheme="minorHAnsi"/>
          <w:color w:val="auto"/>
        </w:rPr>
        <w:t>.</w:t>
      </w:r>
    </w:p>
    <w:p w14:paraId="62726A14" w14:textId="29C7DD8F" w:rsidR="00761541" w:rsidRPr="00761541" w:rsidRDefault="00761541" w:rsidP="00761541">
      <w:pPr>
        <w:pStyle w:val="ListParagraph"/>
        <w:numPr>
          <w:ilvl w:val="0"/>
          <w:numId w:val="3"/>
        </w:numPr>
        <w:spacing w:before="360"/>
        <w:contextualSpacing w:val="0"/>
        <w:rPr>
          <w:rFonts w:cstheme="minorHAnsi"/>
          <w:b/>
          <w:bCs/>
        </w:rPr>
      </w:pPr>
      <w:r>
        <w:rPr>
          <w:rFonts w:cstheme="minorHAnsi"/>
          <w:b/>
          <w:color w:val="auto"/>
        </w:rPr>
        <w:lastRenderedPageBreak/>
        <w:t xml:space="preserve">Orthotopic Allograft of MPNST Cells with Ablated </w:t>
      </w:r>
      <w:r>
        <w:rPr>
          <w:rFonts w:cstheme="minorHAnsi"/>
          <w:b/>
          <w:i/>
          <w:color w:val="auto"/>
        </w:rPr>
        <w:t>Erbb4</w:t>
      </w:r>
      <w:r>
        <w:rPr>
          <w:rFonts w:cstheme="minorHAnsi"/>
          <w:b/>
          <w:color w:val="auto"/>
        </w:rPr>
        <w:t xml:space="preserve"> Alleles and </w:t>
      </w:r>
      <w:r>
        <w:rPr>
          <w:rFonts w:cstheme="minorHAnsi"/>
          <w:b/>
          <w:i/>
          <w:color w:val="auto"/>
        </w:rPr>
        <w:t>Erbb4</w:t>
      </w:r>
      <w:r>
        <w:rPr>
          <w:rFonts w:cstheme="minorHAnsi"/>
          <w:b/>
          <w:color w:val="auto"/>
        </w:rPr>
        <w:t xml:space="preserve"> Ablation Effects Analysis</w:t>
      </w:r>
    </w:p>
    <w:p w14:paraId="6074A0FC" w14:textId="56214DD0" w:rsidR="00A57B31" w:rsidRPr="00761541" w:rsidRDefault="00761541" w:rsidP="00A57B31">
      <w:pPr>
        <w:pStyle w:val="ListParagraph"/>
        <w:numPr>
          <w:ilvl w:val="1"/>
          <w:numId w:val="3"/>
        </w:numPr>
        <w:spacing w:before="120"/>
        <w:contextualSpacing w:val="0"/>
        <w:rPr>
          <w:rFonts w:cstheme="minorHAnsi"/>
        </w:rPr>
      </w:pPr>
      <w:r w:rsidRPr="00761541">
        <w:rPr>
          <w:rFonts w:cstheme="minorHAnsi"/>
          <w:color w:val="auto"/>
        </w:rPr>
        <w:t xml:space="preserve">Inject the tumor cells into the sciatic nerve of </w:t>
      </w:r>
      <w:r w:rsidR="00836139">
        <w:rPr>
          <w:rFonts w:cstheme="minorHAnsi"/>
          <w:color w:val="auto"/>
        </w:rPr>
        <w:t>the</w:t>
      </w:r>
      <w:r w:rsidRPr="00761541">
        <w:rPr>
          <w:rFonts w:cstheme="minorHAnsi"/>
          <w:color w:val="auto"/>
        </w:rPr>
        <w:t xml:space="preserve"> anesthetized m</w:t>
      </w:r>
      <w:r w:rsidR="00836139">
        <w:rPr>
          <w:rFonts w:cstheme="minorHAnsi"/>
          <w:color w:val="auto"/>
        </w:rPr>
        <w:t>ouse</w:t>
      </w:r>
      <w:r w:rsidRPr="00761541">
        <w:rPr>
          <w:rFonts w:cstheme="minorHAnsi"/>
          <w:color w:val="auto"/>
        </w:rPr>
        <w:t xml:space="preserve"> to assess the </w:t>
      </w:r>
      <w:r w:rsidRPr="00246985">
        <w:rPr>
          <w:rFonts w:cstheme="minorHAnsi"/>
          <w:color w:val="auto"/>
        </w:rPr>
        <w:t>in vivo allograft growth potential</w:t>
      </w:r>
      <w:r w:rsidRPr="00761541">
        <w:rPr>
          <w:rFonts w:cstheme="minorHAnsi"/>
          <w:color w:val="auto"/>
        </w:rPr>
        <w:t xml:space="preserve"> in post-infected cells </w:t>
      </w:r>
      <w:r w:rsidRPr="00761541">
        <w:rPr>
          <w:rFonts w:cstheme="minorHAnsi"/>
          <w:b/>
          <w:bCs/>
          <w:color w:val="auto"/>
        </w:rPr>
        <w:t>[1-TXT]</w:t>
      </w:r>
      <w:r w:rsidRPr="00761541">
        <w:rPr>
          <w:rFonts w:cstheme="minorHAnsi"/>
          <w:color w:val="auto"/>
        </w:rPr>
        <w:t>.</w:t>
      </w:r>
      <w:r w:rsidR="00836139">
        <w:rPr>
          <w:rFonts w:cstheme="minorHAnsi"/>
          <w:color w:val="auto"/>
        </w:rPr>
        <w:t xml:space="preserve"> Once the tumor reaches the required size, euthanize the mouse and isolate and dissect</w:t>
      </w:r>
      <w:r w:rsidR="00836139" w:rsidRPr="00F841E9">
        <w:rPr>
          <w:rFonts w:cstheme="minorHAnsi"/>
          <w:color w:val="auto"/>
        </w:rPr>
        <w:t xml:space="preserve"> the tumor into three sections</w:t>
      </w:r>
      <w:r w:rsidR="00F51ABF">
        <w:rPr>
          <w:rFonts w:cstheme="minorHAnsi"/>
          <w:color w:val="auto"/>
        </w:rPr>
        <w:t>,</w:t>
      </w:r>
      <w:r w:rsidR="00836139">
        <w:rPr>
          <w:rFonts w:cstheme="minorHAnsi"/>
          <w:color w:val="auto"/>
        </w:rPr>
        <w:t xml:space="preserve"> as demonstrated previously </w:t>
      </w:r>
      <w:r w:rsidR="00836139" w:rsidRPr="00836139">
        <w:rPr>
          <w:rFonts w:cstheme="minorHAnsi"/>
          <w:b/>
          <w:bCs/>
          <w:color w:val="auto"/>
        </w:rPr>
        <w:t>[2]</w:t>
      </w:r>
      <w:r w:rsidR="00836139">
        <w:rPr>
          <w:rFonts w:cstheme="minorHAnsi"/>
          <w:color w:val="auto"/>
        </w:rPr>
        <w:t>.</w:t>
      </w:r>
    </w:p>
    <w:p w14:paraId="7550D6DC" w14:textId="7371BE1C" w:rsidR="00A57B31" w:rsidRPr="00836139" w:rsidRDefault="00836139" w:rsidP="00A57B31">
      <w:pPr>
        <w:pStyle w:val="ListParagraph"/>
        <w:numPr>
          <w:ilvl w:val="2"/>
          <w:numId w:val="3"/>
        </w:numPr>
        <w:spacing w:before="120"/>
        <w:contextualSpacing w:val="0"/>
        <w:rPr>
          <w:rFonts w:cstheme="minorHAnsi"/>
        </w:rPr>
      </w:pPr>
      <w:r>
        <w:rPr>
          <w:rFonts w:cstheme="minorHAnsi"/>
        </w:rPr>
        <w:t xml:space="preserve">Talent injecting the tumor cells in </w:t>
      </w:r>
      <w:r w:rsidRPr="00761541">
        <w:rPr>
          <w:rFonts w:cstheme="minorHAnsi"/>
          <w:color w:val="auto"/>
        </w:rPr>
        <w:t>anesthetized m</w:t>
      </w:r>
      <w:r>
        <w:rPr>
          <w:rFonts w:cstheme="minorHAnsi"/>
          <w:color w:val="auto"/>
        </w:rPr>
        <w:t>ouse</w:t>
      </w:r>
      <w:r w:rsidR="00761541" w:rsidRPr="00761541">
        <w:rPr>
          <w:rFonts w:cstheme="minorHAnsi"/>
        </w:rPr>
        <w:t xml:space="preserve"> </w:t>
      </w:r>
      <w:r w:rsidR="00761541" w:rsidRPr="00836139">
        <w:rPr>
          <w:rFonts w:cstheme="minorHAnsi"/>
          <w:b/>
          <w:bCs/>
        </w:rPr>
        <w:t>TEXT: Mouse:</w:t>
      </w:r>
      <w:r w:rsidR="00761541" w:rsidRPr="00836139">
        <w:rPr>
          <w:rFonts w:cstheme="minorHAnsi"/>
          <w:b/>
          <w:bCs/>
          <w:color w:val="auto"/>
        </w:rPr>
        <w:t xml:space="preserve"> </w:t>
      </w:r>
      <w:proofErr w:type="spellStart"/>
      <w:r w:rsidR="00761541" w:rsidRPr="00836139">
        <w:rPr>
          <w:rFonts w:cstheme="minorHAnsi"/>
          <w:b/>
          <w:bCs/>
          <w:color w:val="auto"/>
        </w:rPr>
        <w:t>Hsd</w:t>
      </w:r>
      <w:proofErr w:type="spellEnd"/>
      <w:r w:rsidR="00761541" w:rsidRPr="00836139">
        <w:rPr>
          <w:rFonts w:cstheme="minorHAnsi"/>
          <w:b/>
          <w:bCs/>
          <w:color w:val="auto"/>
        </w:rPr>
        <w:t>: Athymic Nude-Foxn1</w:t>
      </w:r>
      <w:r w:rsidR="00761541" w:rsidRPr="00836139">
        <w:rPr>
          <w:rFonts w:cstheme="minorHAnsi"/>
          <w:b/>
          <w:bCs/>
          <w:color w:val="auto"/>
          <w:vertAlign w:val="superscript"/>
        </w:rPr>
        <w:t>nu</w:t>
      </w:r>
    </w:p>
    <w:p w14:paraId="6D973C45" w14:textId="6A4E8150" w:rsidR="00836139" w:rsidRPr="00836139" w:rsidRDefault="00836139" w:rsidP="00A57B31">
      <w:pPr>
        <w:pStyle w:val="ListParagraph"/>
        <w:numPr>
          <w:ilvl w:val="2"/>
          <w:numId w:val="3"/>
        </w:numPr>
        <w:spacing w:before="120"/>
        <w:contextualSpacing w:val="0"/>
        <w:rPr>
          <w:rFonts w:cstheme="minorHAnsi"/>
        </w:rPr>
      </w:pPr>
      <w:r>
        <w:rPr>
          <w:rFonts w:cstheme="minorHAnsi"/>
          <w:color w:val="auto"/>
        </w:rPr>
        <w:t xml:space="preserve">Talent </w:t>
      </w:r>
      <w:r w:rsidR="00246985">
        <w:rPr>
          <w:rFonts w:cstheme="minorHAnsi"/>
          <w:color w:val="auto"/>
        </w:rPr>
        <w:t>sectioning</w:t>
      </w:r>
      <w:r>
        <w:rPr>
          <w:rFonts w:cstheme="minorHAnsi"/>
          <w:color w:val="auto"/>
        </w:rPr>
        <w:t xml:space="preserve"> the tumor tissue.</w:t>
      </w:r>
    </w:p>
    <w:p w14:paraId="2270CAB3" w14:textId="77777777" w:rsidR="00836139" w:rsidRPr="00761541" w:rsidRDefault="00836139" w:rsidP="00836139">
      <w:pPr>
        <w:pStyle w:val="ListParagraph"/>
        <w:spacing w:before="120"/>
        <w:ind w:left="1627"/>
        <w:contextualSpacing w:val="0"/>
        <w:rPr>
          <w:rFonts w:cstheme="minorHAnsi"/>
        </w:rPr>
      </w:pPr>
    </w:p>
    <w:p w14:paraId="394FA4AB" w14:textId="0302ABA4" w:rsidR="00A57B31" w:rsidRPr="00836139" w:rsidRDefault="00836139" w:rsidP="00A57B31">
      <w:pPr>
        <w:pStyle w:val="ListParagraph"/>
        <w:numPr>
          <w:ilvl w:val="1"/>
          <w:numId w:val="3"/>
        </w:numPr>
        <w:spacing w:before="120"/>
        <w:contextualSpacing w:val="0"/>
        <w:rPr>
          <w:rFonts w:cstheme="minorHAnsi"/>
        </w:rPr>
      </w:pPr>
      <w:r w:rsidRPr="00836139">
        <w:rPr>
          <w:rFonts w:cstheme="minorHAnsi"/>
        </w:rPr>
        <w:t xml:space="preserve">Fix one tissue section </w:t>
      </w:r>
      <w:r w:rsidRPr="00836139">
        <w:rPr>
          <w:rFonts w:cstheme="minorHAnsi"/>
          <w:color w:val="auto"/>
        </w:rPr>
        <w:t xml:space="preserve">in 4% paraformaldehyde overnight </w:t>
      </w:r>
      <w:r w:rsidRPr="00836139">
        <w:rPr>
          <w:rFonts w:cstheme="minorHAnsi"/>
          <w:b/>
          <w:bCs/>
          <w:color w:val="auto"/>
        </w:rPr>
        <w:t>[1]</w:t>
      </w:r>
      <w:r w:rsidRPr="00836139">
        <w:rPr>
          <w:rFonts w:cstheme="minorHAnsi"/>
          <w:color w:val="auto"/>
        </w:rPr>
        <w:t xml:space="preserve"> and then embed the </w:t>
      </w:r>
      <w:r w:rsidR="00FF20FD" w:rsidRPr="00836139">
        <w:rPr>
          <w:rFonts w:cstheme="minorHAnsi"/>
          <w:color w:val="auto"/>
        </w:rPr>
        <w:t xml:space="preserve">fixed section in the paraffin </w:t>
      </w:r>
      <w:r w:rsidRPr="00836139">
        <w:rPr>
          <w:rFonts w:cstheme="minorHAnsi"/>
          <w:b/>
          <w:bCs/>
          <w:color w:val="auto"/>
        </w:rPr>
        <w:t>[2]</w:t>
      </w:r>
      <w:r w:rsidRPr="00836139">
        <w:rPr>
          <w:rFonts w:cstheme="minorHAnsi"/>
          <w:color w:val="auto"/>
        </w:rPr>
        <w:t xml:space="preserve">. After making 5-micrometer thick sections from the FFPE tissue, mount the section on the slides </w:t>
      </w:r>
      <w:r w:rsidRPr="00836139">
        <w:rPr>
          <w:rFonts w:cstheme="minorHAnsi"/>
          <w:b/>
          <w:bCs/>
          <w:color w:val="auto"/>
        </w:rPr>
        <w:t>[3]</w:t>
      </w:r>
      <w:r w:rsidRPr="00836139">
        <w:rPr>
          <w:rFonts w:cstheme="minorHAnsi"/>
          <w:color w:val="auto"/>
        </w:rPr>
        <w:t xml:space="preserve"> and confirm the presence of tumor cells in the grafted tissue using H-E and immunostaining as demonstrated previously </w:t>
      </w:r>
      <w:r w:rsidRPr="00836139">
        <w:rPr>
          <w:rFonts w:cstheme="minorHAnsi"/>
          <w:b/>
          <w:bCs/>
          <w:color w:val="auto"/>
        </w:rPr>
        <w:t>[4]</w:t>
      </w:r>
      <w:r w:rsidRPr="00836139">
        <w:rPr>
          <w:rFonts w:cstheme="minorHAnsi"/>
          <w:color w:val="auto"/>
        </w:rPr>
        <w:t>.</w:t>
      </w:r>
    </w:p>
    <w:p w14:paraId="3F6CF994" w14:textId="5529D3BE" w:rsidR="00A57B31" w:rsidRPr="00FF20FD" w:rsidRDefault="00FF20FD" w:rsidP="00A57B31">
      <w:pPr>
        <w:pStyle w:val="ListParagraph"/>
        <w:numPr>
          <w:ilvl w:val="2"/>
          <w:numId w:val="3"/>
        </w:numPr>
        <w:spacing w:before="120"/>
        <w:contextualSpacing w:val="0"/>
        <w:rPr>
          <w:rFonts w:cstheme="minorHAnsi"/>
        </w:rPr>
      </w:pPr>
      <w:r>
        <w:rPr>
          <w:rFonts w:cstheme="minorHAnsi"/>
        </w:rPr>
        <w:t xml:space="preserve">Talent adding tissue section in </w:t>
      </w:r>
      <w:r w:rsidRPr="00836139">
        <w:rPr>
          <w:rFonts w:cstheme="minorHAnsi"/>
          <w:color w:val="auto"/>
        </w:rPr>
        <w:t>% paraformaldehyde</w:t>
      </w:r>
      <w:r>
        <w:rPr>
          <w:rFonts w:cstheme="minorHAnsi"/>
          <w:color w:val="auto"/>
        </w:rPr>
        <w:t>.</w:t>
      </w:r>
    </w:p>
    <w:p w14:paraId="40AD1057" w14:textId="4DA6DA53" w:rsidR="00FF20FD" w:rsidRPr="00FF20FD" w:rsidRDefault="00FF20FD" w:rsidP="00A57B31">
      <w:pPr>
        <w:pStyle w:val="ListParagraph"/>
        <w:numPr>
          <w:ilvl w:val="2"/>
          <w:numId w:val="3"/>
        </w:numPr>
        <w:spacing w:before="120"/>
        <w:contextualSpacing w:val="0"/>
        <w:rPr>
          <w:rFonts w:cstheme="minorHAnsi"/>
        </w:rPr>
      </w:pPr>
      <w:r>
        <w:rPr>
          <w:rFonts w:cstheme="minorHAnsi"/>
          <w:color w:val="auto"/>
        </w:rPr>
        <w:t xml:space="preserve">Talent embedding the </w:t>
      </w:r>
      <w:r w:rsidRPr="00836139">
        <w:rPr>
          <w:rFonts w:cstheme="minorHAnsi"/>
          <w:color w:val="auto"/>
        </w:rPr>
        <w:t>fixed section in the paraffin</w:t>
      </w:r>
      <w:r>
        <w:rPr>
          <w:rFonts w:cstheme="minorHAnsi"/>
          <w:color w:val="auto"/>
        </w:rPr>
        <w:t>.</w:t>
      </w:r>
    </w:p>
    <w:p w14:paraId="15127E9E" w14:textId="2526189B" w:rsidR="00FF20FD" w:rsidRPr="00FF20FD" w:rsidRDefault="00FF20FD" w:rsidP="00A57B31">
      <w:pPr>
        <w:pStyle w:val="ListParagraph"/>
        <w:numPr>
          <w:ilvl w:val="2"/>
          <w:numId w:val="3"/>
        </w:numPr>
        <w:spacing w:before="120"/>
        <w:contextualSpacing w:val="0"/>
        <w:rPr>
          <w:rFonts w:cstheme="minorHAnsi"/>
        </w:rPr>
      </w:pPr>
      <w:r>
        <w:rPr>
          <w:rFonts w:cstheme="minorHAnsi"/>
        </w:rPr>
        <w:t xml:space="preserve">Talent </w:t>
      </w:r>
      <w:r w:rsidRPr="00836139">
        <w:rPr>
          <w:rFonts w:cstheme="minorHAnsi"/>
          <w:color w:val="auto"/>
        </w:rPr>
        <w:t>mount</w:t>
      </w:r>
      <w:r>
        <w:rPr>
          <w:rFonts w:cstheme="minorHAnsi"/>
          <w:color w:val="auto"/>
        </w:rPr>
        <w:t>ing</w:t>
      </w:r>
      <w:r w:rsidRPr="00836139">
        <w:rPr>
          <w:rFonts w:cstheme="minorHAnsi"/>
          <w:color w:val="auto"/>
        </w:rPr>
        <w:t xml:space="preserve"> the section on the slides</w:t>
      </w:r>
      <w:r>
        <w:rPr>
          <w:rFonts w:cstheme="minorHAnsi"/>
          <w:color w:val="auto"/>
        </w:rPr>
        <w:t>.</w:t>
      </w:r>
    </w:p>
    <w:p w14:paraId="418AC734" w14:textId="24405119" w:rsidR="00FF20FD" w:rsidRPr="00FF20FD" w:rsidRDefault="00FF20FD" w:rsidP="00A57B31">
      <w:pPr>
        <w:pStyle w:val="ListParagraph"/>
        <w:numPr>
          <w:ilvl w:val="2"/>
          <w:numId w:val="3"/>
        </w:numPr>
        <w:spacing w:before="120"/>
        <w:contextualSpacing w:val="0"/>
        <w:rPr>
          <w:rFonts w:cstheme="minorHAnsi"/>
        </w:rPr>
      </w:pPr>
      <w:r>
        <w:rPr>
          <w:rFonts w:cstheme="minorHAnsi"/>
          <w:color w:val="auto"/>
        </w:rPr>
        <w:t>Talent adding dye to the mounted section.</w:t>
      </w:r>
    </w:p>
    <w:p w14:paraId="5273E28E" w14:textId="77777777" w:rsidR="00FF20FD" w:rsidRPr="00B07A3B" w:rsidRDefault="00FF20FD" w:rsidP="00FF20FD">
      <w:pPr>
        <w:pStyle w:val="ListParagraph"/>
        <w:spacing w:before="120"/>
        <w:ind w:left="1627"/>
        <w:contextualSpacing w:val="0"/>
        <w:rPr>
          <w:rFonts w:cstheme="minorHAnsi"/>
        </w:rPr>
      </w:pPr>
    </w:p>
    <w:p w14:paraId="52AF8B37" w14:textId="32507F97" w:rsidR="00A57B31" w:rsidRPr="00E76190" w:rsidRDefault="00FF20FD" w:rsidP="00A57B31">
      <w:pPr>
        <w:pStyle w:val="ListParagraph"/>
        <w:numPr>
          <w:ilvl w:val="1"/>
          <w:numId w:val="3"/>
        </w:numPr>
        <w:spacing w:before="120"/>
        <w:contextualSpacing w:val="0"/>
        <w:rPr>
          <w:rFonts w:cstheme="minorHAnsi"/>
        </w:rPr>
      </w:pPr>
      <w:r w:rsidRPr="00FF20FD">
        <w:rPr>
          <w:rFonts w:cstheme="minorHAnsi"/>
          <w:color w:val="auto"/>
        </w:rPr>
        <w:t xml:space="preserve">To confirm </w:t>
      </w:r>
      <w:r w:rsidR="00F51ABF" w:rsidRPr="00246985">
        <w:rPr>
          <w:rFonts w:cstheme="minorHAnsi"/>
          <w:color w:val="auto"/>
        </w:rPr>
        <w:t>in vivo</w:t>
      </w:r>
      <w:r w:rsidR="00F51ABF" w:rsidRPr="00FF20FD">
        <w:rPr>
          <w:rFonts w:cstheme="minorHAnsi"/>
          <w:color w:val="auto"/>
        </w:rPr>
        <w:t xml:space="preserve"> erbB4 expression </w:t>
      </w:r>
      <w:r w:rsidRPr="00FF20FD">
        <w:rPr>
          <w:rFonts w:cstheme="minorHAnsi"/>
          <w:color w:val="auto"/>
        </w:rPr>
        <w:t xml:space="preserve">differences between the two experimental conditions, stain the </w:t>
      </w:r>
      <w:r w:rsidR="00246985">
        <w:rPr>
          <w:rFonts w:cstheme="minorHAnsi"/>
          <w:color w:val="auto"/>
        </w:rPr>
        <w:t>formalin-fixed-paraffin-embedded</w:t>
      </w:r>
      <w:r w:rsidRPr="00FF20FD">
        <w:rPr>
          <w:rFonts w:cstheme="minorHAnsi"/>
          <w:color w:val="auto"/>
        </w:rPr>
        <w:t xml:space="preserve"> tissue with erbB4-specific antibodies </w:t>
      </w:r>
      <w:r w:rsidRPr="00FF20FD">
        <w:rPr>
          <w:rFonts w:cstheme="minorHAnsi"/>
          <w:b/>
          <w:bCs/>
          <w:color w:val="auto"/>
        </w:rPr>
        <w:t>[1].</w:t>
      </w:r>
      <w:r w:rsidRPr="00FF20FD">
        <w:rPr>
          <w:rFonts w:cstheme="minorHAnsi"/>
          <w:color w:val="auto"/>
        </w:rPr>
        <w:t xml:space="preserve"> </w:t>
      </w:r>
      <w:r>
        <w:rPr>
          <w:rFonts w:cstheme="minorHAnsi"/>
          <w:color w:val="auto"/>
          <w:highlight w:val="yellow"/>
        </w:rPr>
        <w:t xml:space="preserve">Authors: How would you like </w:t>
      </w:r>
      <w:proofErr w:type="spellStart"/>
      <w:r>
        <w:rPr>
          <w:rFonts w:cstheme="minorHAnsi"/>
          <w:color w:val="auto"/>
          <w:highlight w:val="yellow"/>
        </w:rPr>
        <w:t>JoVE’s</w:t>
      </w:r>
      <w:proofErr w:type="spellEnd"/>
      <w:r>
        <w:rPr>
          <w:rFonts w:cstheme="minorHAnsi"/>
          <w:color w:val="auto"/>
          <w:highlight w:val="yellow"/>
        </w:rPr>
        <w:t xml:space="preserve"> voiceover talent to pronounce erbB4</w:t>
      </w:r>
      <w:r w:rsidRPr="00FF20FD">
        <w:rPr>
          <w:rFonts w:cstheme="minorHAnsi"/>
          <w:color w:val="auto"/>
          <w:highlight w:val="yellow"/>
        </w:rPr>
        <w:t>?</w:t>
      </w:r>
    </w:p>
    <w:p w14:paraId="337C9EC3" w14:textId="4D1C041D" w:rsidR="00A57B31" w:rsidRPr="00FF20FD" w:rsidRDefault="00FF20FD" w:rsidP="00A57B31">
      <w:pPr>
        <w:pStyle w:val="ListParagraph"/>
        <w:numPr>
          <w:ilvl w:val="2"/>
          <w:numId w:val="3"/>
        </w:numPr>
        <w:spacing w:before="120"/>
        <w:contextualSpacing w:val="0"/>
        <w:rPr>
          <w:rFonts w:cstheme="minorHAnsi"/>
        </w:rPr>
      </w:pPr>
      <w:r w:rsidRPr="00FF20FD">
        <w:rPr>
          <w:rFonts w:cstheme="minorHAnsi"/>
        </w:rPr>
        <w:t xml:space="preserve">Talent adding </w:t>
      </w:r>
      <w:r w:rsidR="00F51ABF">
        <w:rPr>
          <w:rFonts w:cstheme="minorHAnsi"/>
        </w:rPr>
        <w:t xml:space="preserve">an </w:t>
      </w:r>
      <w:r w:rsidRPr="00FF20FD">
        <w:rPr>
          <w:rFonts w:cstheme="minorHAnsi"/>
        </w:rPr>
        <w:t xml:space="preserve">antibody to the </w:t>
      </w:r>
      <w:r w:rsidRPr="00FF20FD">
        <w:rPr>
          <w:rFonts w:cstheme="minorHAnsi"/>
          <w:color w:val="auto"/>
        </w:rPr>
        <w:t>FFPE tissue</w:t>
      </w:r>
      <w:r>
        <w:rPr>
          <w:rFonts w:cstheme="minorHAnsi"/>
          <w:color w:val="auto"/>
        </w:rPr>
        <w:t>.</w:t>
      </w:r>
    </w:p>
    <w:p w14:paraId="48E81813" w14:textId="77777777" w:rsidR="00A57B31" w:rsidRPr="00A57B31" w:rsidRDefault="00A57B31" w:rsidP="00A57B31">
      <w:pPr>
        <w:spacing w:before="120"/>
        <w:ind w:left="907"/>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2B924D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F51ABF">
        <w:rPr>
          <w:rFonts w:eastAsia="Times New Roman" w:cstheme="minorHAnsi"/>
          <w:bCs/>
        </w:rPr>
        <w:t>182</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14616304" w:rsidR="00F22F5E" w:rsidRPr="00167A9E" w:rsidRDefault="00CE10F2" w:rsidP="006A14A2">
      <w:pPr>
        <w:pStyle w:val="ListParagraph"/>
        <w:numPr>
          <w:ilvl w:val="0"/>
          <w:numId w:val="3"/>
        </w:numPr>
        <w:spacing w:before="240"/>
        <w:outlineLvl w:val="0"/>
        <w:rPr>
          <w:rFonts w:cstheme="minorHAnsi"/>
          <w:b/>
          <w:bCs/>
          <w:lang w:eastAsia="zh-TW"/>
        </w:rPr>
      </w:pPr>
      <w:r w:rsidRPr="00B07A3B">
        <w:rPr>
          <w:rFonts w:cstheme="minorHAnsi"/>
          <w:b/>
        </w:rPr>
        <w:t xml:space="preserve">Results: </w:t>
      </w:r>
      <w:r w:rsidR="00167A9E">
        <w:rPr>
          <w:rFonts w:cstheme="minorHAnsi"/>
          <w:b/>
        </w:rPr>
        <w:t xml:space="preserve">Effect of Adenovirus Transduction on </w:t>
      </w:r>
      <w:r w:rsidR="00167A9E" w:rsidRPr="00167A9E">
        <w:rPr>
          <w:rFonts w:cstheme="minorHAnsi"/>
          <w:b/>
          <w:bCs/>
          <w:color w:val="auto"/>
        </w:rPr>
        <w:t>MPNST</w:t>
      </w:r>
      <w:r w:rsidR="00167A9E">
        <w:rPr>
          <w:rFonts w:cstheme="minorHAnsi"/>
          <w:color w:val="auto"/>
        </w:rPr>
        <w:t xml:space="preserve"> </w:t>
      </w:r>
      <w:r w:rsidR="00167A9E" w:rsidRPr="00167A9E">
        <w:rPr>
          <w:rFonts w:cstheme="minorHAnsi"/>
          <w:b/>
          <w:bCs/>
          <w:color w:val="auto"/>
        </w:rPr>
        <w:t>Cells and Allografts</w:t>
      </w:r>
    </w:p>
    <w:p w14:paraId="52E24B75" w14:textId="5187804E" w:rsidR="00395684" w:rsidRPr="00B07A3B" w:rsidRDefault="004311E3" w:rsidP="006A14A2">
      <w:pPr>
        <w:pStyle w:val="ListParagraph"/>
        <w:numPr>
          <w:ilvl w:val="1"/>
          <w:numId w:val="3"/>
        </w:numPr>
        <w:spacing w:before="120"/>
        <w:contextualSpacing w:val="0"/>
        <w:outlineLvl w:val="0"/>
        <w:rPr>
          <w:rFonts w:cstheme="minorHAnsi"/>
        </w:rPr>
      </w:pPr>
      <w:r>
        <w:rPr>
          <w:rFonts w:cstheme="minorHAnsi"/>
          <w:color w:val="auto"/>
        </w:rPr>
        <w:t xml:space="preserve">The </w:t>
      </w:r>
      <w:r w:rsidR="00FF20FD">
        <w:rPr>
          <w:rFonts w:cstheme="minorHAnsi"/>
          <w:color w:val="auto"/>
        </w:rPr>
        <w:t>transdu</w:t>
      </w:r>
      <w:r>
        <w:rPr>
          <w:rFonts w:cstheme="minorHAnsi"/>
          <w:color w:val="auto"/>
        </w:rPr>
        <w:t xml:space="preserve">ction </w:t>
      </w:r>
      <w:r w:rsidR="00167A9E">
        <w:rPr>
          <w:rFonts w:cstheme="minorHAnsi"/>
          <w:color w:val="auto"/>
        </w:rPr>
        <w:t xml:space="preserve">of </w:t>
      </w:r>
      <w:r>
        <w:rPr>
          <w:rFonts w:cstheme="minorHAnsi"/>
          <w:color w:val="auto"/>
        </w:rPr>
        <w:t xml:space="preserve">the </w:t>
      </w:r>
      <w:r w:rsidRPr="005A1CEC">
        <w:rPr>
          <w:rFonts w:cstheme="minorHAnsi"/>
          <w:color w:val="auto"/>
        </w:rPr>
        <w:t xml:space="preserve">malignant peripheral nerve sheath tumor tissue </w:t>
      </w:r>
      <w:r w:rsidR="00FF20FD">
        <w:rPr>
          <w:rFonts w:cstheme="minorHAnsi"/>
          <w:color w:val="auto"/>
        </w:rPr>
        <w:t>cells with adenovirus</w:t>
      </w:r>
      <w:r>
        <w:rPr>
          <w:rFonts w:cstheme="minorHAnsi"/>
          <w:color w:val="auto"/>
        </w:rPr>
        <w:t xml:space="preserve"> was analyzed </w:t>
      </w:r>
      <w:r w:rsidRPr="004311E3">
        <w:rPr>
          <w:rFonts w:cstheme="minorHAnsi"/>
          <w:b/>
          <w:bCs/>
          <w:color w:val="auto"/>
        </w:rPr>
        <w:t>[1]</w:t>
      </w:r>
      <w:r>
        <w:rPr>
          <w:rFonts w:cstheme="minorHAnsi"/>
          <w:color w:val="auto"/>
        </w:rPr>
        <w:t xml:space="preserve">. The </w:t>
      </w:r>
      <w:proofErr w:type="spellStart"/>
      <w:r>
        <w:rPr>
          <w:rFonts w:cstheme="minorHAnsi"/>
          <w:color w:val="auto"/>
        </w:rPr>
        <w:t>eGFP</w:t>
      </w:r>
      <w:proofErr w:type="spellEnd"/>
      <w:r>
        <w:rPr>
          <w:rFonts w:cstheme="minorHAnsi"/>
          <w:color w:val="auto"/>
        </w:rPr>
        <w:t>-expressing cells were detected using fluorescence microscopy</w:t>
      </w:r>
      <w:r w:rsidR="00F51ABF">
        <w:rPr>
          <w:rFonts w:cstheme="minorHAnsi"/>
          <w:color w:val="auto"/>
        </w:rPr>
        <w:t>,</w:t>
      </w:r>
      <w:r>
        <w:rPr>
          <w:rFonts w:cstheme="minorHAnsi"/>
          <w:color w:val="auto"/>
        </w:rPr>
        <w:t xml:space="preserve"> and the total number of cells was determined using phase</w:t>
      </w:r>
      <w:r w:rsidR="00F51ABF">
        <w:rPr>
          <w:rFonts w:cstheme="minorHAnsi"/>
          <w:color w:val="auto"/>
        </w:rPr>
        <w:t>-</w:t>
      </w:r>
      <w:r>
        <w:rPr>
          <w:rFonts w:cstheme="minorHAnsi"/>
          <w:color w:val="auto"/>
        </w:rPr>
        <w:t xml:space="preserve">contrast microscopy </w:t>
      </w:r>
      <w:r w:rsidRPr="004311E3">
        <w:rPr>
          <w:rFonts w:cstheme="minorHAnsi"/>
          <w:b/>
          <w:bCs/>
          <w:color w:val="auto"/>
        </w:rPr>
        <w:t>[</w:t>
      </w:r>
      <w:r>
        <w:rPr>
          <w:rFonts w:cstheme="minorHAnsi"/>
          <w:b/>
          <w:bCs/>
          <w:color w:val="auto"/>
        </w:rPr>
        <w:t>2</w:t>
      </w:r>
      <w:r w:rsidRPr="004311E3">
        <w:rPr>
          <w:rFonts w:cstheme="minorHAnsi"/>
          <w:b/>
          <w:bCs/>
          <w:color w:val="auto"/>
        </w:rPr>
        <w:t>]</w:t>
      </w:r>
      <w:r>
        <w:rPr>
          <w:rFonts w:cstheme="minorHAnsi"/>
          <w:color w:val="auto"/>
        </w:rPr>
        <w:t>.</w:t>
      </w:r>
    </w:p>
    <w:p w14:paraId="4E75A4CA" w14:textId="65B7C0F8"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4311E3">
        <w:rPr>
          <w:rFonts w:cstheme="minorHAnsi"/>
        </w:rPr>
        <w:t xml:space="preserve"> Figure 4A</w:t>
      </w:r>
    </w:p>
    <w:p w14:paraId="5572E905" w14:textId="565207A0" w:rsidR="004311E3" w:rsidRDefault="004311E3" w:rsidP="006A14A2">
      <w:pPr>
        <w:pStyle w:val="ListParagraph"/>
        <w:numPr>
          <w:ilvl w:val="2"/>
          <w:numId w:val="3"/>
        </w:numPr>
        <w:spacing w:before="120"/>
        <w:contextualSpacing w:val="0"/>
        <w:outlineLvl w:val="0"/>
        <w:rPr>
          <w:rFonts w:cstheme="minorHAnsi"/>
        </w:rPr>
      </w:pPr>
      <w:r>
        <w:rPr>
          <w:rFonts w:cstheme="minorHAnsi"/>
        </w:rPr>
        <w:t xml:space="preserve">LAB MEDIA: Figure 4A </w:t>
      </w:r>
      <w:r w:rsidRPr="00085502">
        <w:rPr>
          <w:rStyle w:val="Vid"/>
        </w:rPr>
        <w:t xml:space="preserve">Video editor: </w:t>
      </w:r>
      <w:r w:rsidR="00085502" w:rsidRPr="00085502">
        <w:rPr>
          <w:rStyle w:val="Vid"/>
        </w:rPr>
        <w:t xml:space="preserve">Please </w:t>
      </w:r>
      <w:r w:rsidRPr="00085502">
        <w:rPr>
          <w:rStyle w:val="Vid"/>
        </w:rPr>
        <w:t>emphasize the merge images in both, top and bottom panel</w:t>
      </w:r>
      <w:r w:rsidR="00F51ABF">
        <w:rPr>
          <w:rStyle w:val="Vid"/>
        </w:rPr>
        <w:t>s</w:t>
      </w:r>
      <w:r w:rsidRPr="00085502">
        <w:rPr>
          <w:rStyle w:val="Vid"/>
        </w:rPr>
        <w:t>.</w:t>
      </w:r>
    </w:p>
    <w:p w14:paraId="71E4E304" w14:textId="77777777" w:rsidR="004311E3" w:rsidRDefault="004311E3" w:rsidP="004311E3">
      <w:pPr>
        <w:pStyle w:val="ListParagraph"/>
        <w:spacing w:before="120"/>
        <w:ind w:left="1627"/>
        <w:contextualSpacing w:val="0"/>
        <w:outlineLvl w:val="0"/>
        <w:rPr>
          <w:rFonts w:cstheme="minorHAnsi"/>
        </w:rPr>
      </w:pPr>
    </w:p>
    <w:p w14:paraId="123FB8B2" w14:textId="6D540682" w:rsidR="00395684" w:rsidRPr="00085502" w:rsidRDefault="004311E3" w:rsidP="006A14A2">
      <w:pPr>
        <w:pStyle w:val="ListParagraph"/>
        <w:numPr>
          <w:ilvl w:val="1"/>
          <w:numId w:val="3"/>
        </w:numPr>
        <w:spacing w:before="120"/>
        <w:contextualSpacing w:val="0"/>
        <w:outlineLvl w:val="0"/>
        <w:rPr>
          <w:rFonts w:cstheme="minorHAnsi"/>
        </w:rPr>
      </w:pPr>
      <w:r>
        <w:rPr>
          <w:rFonts w:cstheme="minorHAnsi"/>
          <w:color w:val="auto"/>
        </w:rPr>
        <w:t xml:space="preserve">After </w:t>
      </w:r>
      <w:r w:rsidR="00167A9E">
        <w:rPr>
          <w:rFonts w:cstheme="minorHAnsi"/>
          <w:color w:val="auto"/>
        </w:rPr>
        <w:t xml:space="preserve">the </w:t>
      </w:r>
      <w:proofErr w:type="spellStart"/>
      <w:r w:rsidR="00085502">
        <w:rPr>
          <w:rFonts w:cstheme="minorHAnsi"/>
          <w:color w:val="auto"/>
        </w:rPr>
        <w:t>c</w:t>
      </w:r>
      <w:r>
        <w:rPr>
          <w:rFonts w:cstheme="minorHAnsi"/>
          <w:color w:val="auto"/>
        </w:rPr>
        <w:t>re</w:t>
      </w:r>
      <w:proofErr w:type="spellEnd"/>
      <w:r>
        <w:rPr>
          <w:rFonts w:cstheme="minorHAnsi"/>
          <w:color w:val="auto"/>
        </w:rPr>
        <w:t>-mediated gene ablation</w:t>
      </w:r>
      <w:r w:rsidR="00167A9E">
        <w:rPr>
          <w:rFonts w:cstheme="minorHAnsi"/>
          <w:color w:val="auto"/>
        </w:rPr>
        <w:t>,</w:t>
      </w:r>
      <w:r>
        <w:rPr>
          <w:rFonts w:cstheme="minorHAnsi"/>
          <w:color w:val="auto"/>
        </w:rPr>
        <w:t xml:space="preserve"> depending on the transfection efficiency, the PCR genotyping</w:t>
      </w:r>
      <w:r w:rsidR="00085502">
        <w:rPr>
          <w:rFonts w:cstheme="minorHAnsi"/>
          <w:color w:val="auto"/>
        </w:rPr>
        <w:t xml:space="preserve"> </w:t>
      </w:r>
      <w:r w:rsidR="00085502" w:rsidRPr="00085502">
        <w:rPr>
          <w:rFonts w:cstheme="minorHAnsi"/>
          <w:b/>
          <w:bCs/>
          <w:color w:val="auto"/>
        </w:rPr>
        <w:t>[1]</w:t>
      </w:r>
      <w:r>
        <w:rPr>
          <w:rFonts w:cstheme="minorHAnsi"/>
          <w:color w:val="auto"/>
        </w:rPr>
        <w:t xml:space="preserve"> showed a complete gene knockout </w:t>
      </w:r>
      <w:r w:rsidRPr="00085502">
        <w:rPr>
          <w:rFonts w:cstheme="minorHAnsi"/>
          <w:b/>
          <w:bCs/>
          <w:color w:val="auto"/>
        </w:rPr>
        <w:t>[</w:t>
      </w:r>
      <w:r w:rsidR="00085502">
        <w:rPr>
          <w:rFonts w:cstheme="minorHAnsi"/>
          <w:b/>
          <w:bCs/>
          <w:color w:val="auto"/>
        </w:rPr>
        <w:t>2</w:t>
      </w:r>
      <w:r w:rsidRPr="00085502">
        <w:rPr>
          <w:rFonts w:cstheme="minorHAnsi"/>
          <w:b/>
          <w:bCs/>
          <w:color w:val="auto"/>
        </w:rPr>
        <w:t>]</w:t>
      </w:r>
      <w:r>
        <w:rPr>
          <w:rFonts w:cstheme="minorHAnsi"/>
          <w:color w:val="auto"/>
        </w:rPr>
        <w:t xml:space="preserve"> and a heterogeneous population of induced and uninduced cells compared to the control transduction </w:t>
      </w:r>
      <w:r w:rsidRPr="00085502">
        <w:rPr>
          <w:rFonts w:cstheme="minorHAnsi"/>
          <w:b/>
          <w:bCs/>
          <w:color w:val="auto"/>
        </w:rPr>
        <w:t>[</w:t>
      </w:r>
      <w:r w:rsidR="00085502">
        <w:rPr>
          <w:rFonts w:cstheme="minorHAnsi"/>
          <w:b/>
          <w:bCs/>
          <w:color w:val="auto"/>
        </w:rPr>
        <w:t>3</w:t>
      </w:r>
      <w:r w:rsidRPr="00085502">
        <w:rPr>
          <w:rFonts w:cstheme="minorHAnsi"/>
          <w:b/>
          <w:bCs/>
          <w:color w:val="auto"/>
        </w:rPr>
        <w:t>]</w:t>
      </w:r>
      <w:r>
        <w:rPr>
          <w:rFonts w:cstheme="minorHAnsi"/>
          <w:color w:val="auto"/>
        </w:rPr>
        <w:t>.</w:t>
      </w:r>
      <w:r w:rsidR="008D119F">
        <w:rPr>
          <w:rFonts w:cstheme="minorHAnsi"/>
          <w:color w:val="auto"/>
        </w:rPr>
        <w:t xml:space="preserve"> </w:t>
      </w:r>
    </w:p>
    <w:p w14:paraId="49B54E8C" w14:textId="2723FCB1" w:rsidR="00085502" w:rsidRDefault="00085502" w:rsidP="0008550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4B</w:t>
      </w:r>
    </w:p>
    <w:p w14:paraId="1FDEBEE9" w14:textId="73923273" w:rsidR="00085502" w:rsidRDefault="00085502" w:rsidP="0008550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4B </w:t>
      </w:r>
      <w:r w:rsidRPr="00085502">
        <w:rPr>
          <w:rStyle w:val="Vid"/>
        </w:rPr>
        <w:t xml:space="preserve">Video editor: Please emphasize the </w:t>
      </w:r>
      <w:r>
        <w:rPr>
          <w:rStyle w:val="Vid"/>
        </w:rPr>
        <w:t>Neg-</w:t>
      </w:r>
      <w:proofErr w:type="spellStart"/>
      <w:r>
        <w:rPr>
          <w:rStyle w:val="Vid"/>
        </w:rPr>
        <w:t>Ctl</w:t>
      </w:r>
      <w:proofErr w:type="spellEnd"/>
      <w:r>
        <w:rPr>
          <w:rStyle w:val="Vid"/>
        </w:rPr>
        <w:t xml:space="preserve"> panel</w:t>
      </w:r>
      <w:r w:rsidRPr="00085502">
        <w:rPr>
          <w:rStyle w:val="Vid"/>
        </w:rPr>
        <w:t>.</w:t>
      </w:r>
    </w:p>
    <w:p w14:paraId="3F4EA76B" w14:textId="44C93840" w:rsidR="00085502" w:rsidRDefault="00085502" w:rsidP="0008550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4B</w:t>
      </w:r>
      <w:r w:rsidRPr="00085502">
        <w:rPr>
          <w:rStyle w:val="Vid"/>
        </w:rPr>
        <w:t xml:space="preserve"> Video editor: Please emphasize the </w:t>
      </w:r>
      <w:r>
        <w:rPr>
          <w:rStyle w:val="Vid"/>
        </w:rPr>
        <w:t>CRE Virus pre-FACS and CRE Virus post-FACS panels</w:t>
      </w:r>
      <w:r w:rsidRPr="00085502">
        <w:rPr>
          <w:rStyle w:val="Vid"/>
        </w:rPr>
        <w:t>.</w:t>
      </w:r>
    </w:p>
    <w:p w14:paraId="2AA1E519" w14:textId="77777777" w:rsidR="00085502" w:rsidRDefault="00085502" w:rsidP="00085502">
      <w:pPr>
        <w:pStyle w:val="ListParagraph"/>
        <w:spacing w:before="120"/>
        <w:ind w:left="1627"/>
        <w:contextualSpacing w:val="0"/>
        <w:outlineLvl w:val="0"/>
        <w:rPr>
          <w:rFonts w:cstheme="minorHAnsi"/>
        </w:rPr>
      </w:pPr>
    </w:p>
    <w:p w14:paraId="1D75C28D" w14:textId="2CAEEF96" w:rsidR="00085502" w:rsidRPr="002053BC" w:rsidRDefault="00085502" w:rsidP="006A14A2">
      <w:pPr>
        <w:pStyle w:val="ListParagraph"/>
        <w:numPr>
          <w:ilvl w:val="1"/>
          <w:numId w:val="3"/>
        </w:numPr>
        <w:spacing w:before="120"/>
        <w:contextualSpacing w:val="0"/>
        <w:outlineLvl w:val="0"/>
        <w:rPr>
          <w:rFonts w:cstheme="minorHAnsi"/>
        </w:rPr>
      </w:pPr>
      <w:r>
        <w:rPr>
          <w:rFonts w:cstheme="minorHAnsi"/>
          <w:color w:val="auto"/>
        </w:rPr>
        <w:t xml:space="preserve">The characteristic histopathology found in </w:t>
      </w:r>
      <w:r w:rsidR="00930601">
        <w:rPr>
          <w:rFonts w:cstheme="minorHAnsi"/>
          <w:color w:val="auto"/>
        </w:rPr>
        <w:t xml:space="preserve">the </w:t>
      </w:r>
      <w:r>
        <w:rPr>
          <w:rFonts w:cstheme="minorHAnsi"/>
          <w:color w:val="auto"/>
        </w:rPr>
        <w:t xml:space="preserve">orthotopic allografts of </w:t>
      </w:r>
      <w:r w:rsidRPr="005A1CEC">
        <w:rPr>
          <w:rFonts w:cstheme="minorHAnsi"/>
          <w:color w:val="auto"/>
        </w:rPr>
        <w:t>malignant peripheral nerve sheath tumor tissue</w:t>
      </w:r>
      <w:r>
        <w:rPr>
          <w:rFonts w:cstheme="minorHAnsi"/>
          <w:color w:val="auto"/>
        </w:rPr>
        <w:t>s</w:t>
      </w:r>
      <w:r w:rsidR="002053BC">
        <w:rPr>
          <w:rFonts w:cstheme="minorHAnsi"/>
          <w:color w:val="auto"/>
        </w:rPr>
        <w:t xml:space="preserve"> </w:t>
      </w:r>
      <w:r w:rsidR="002053BC" w:rsidRPr="002053BC">
        <w:rPr>
          <w:rFonts w:cstheme="minorHAnsi"/>
          <w:b/>
          <w:bCs/>
          <w:color w:val="auto"/>
        </w:rPr>
        <w:t>[1]</w:t>
      </w:r>
      <w:r w:rsidRPr="005A1CEC">
        <w:rPr>
          <w:rFonts w:cstheme="minorHAnsi"/>
          <w:color w:val="auto"/>
        </w:rPr>
        <w:t xml:space="preserve"> </w:t>
      </w:r>
      <w:r>
        <w:rPr>
          <w:rFonts w:cstheme="minorHAnsi"/>
          <w:color w:val="auto"/>
        </w:rPr>
        <w:t xml:space="preserve">compared to the tumors derived from the original </w:t>
      </w:r>
      <w:r w:rsidR="00930601">
        <w:rPr>
          <w:rFonts w:cstheme="minorHAnsi"/>
          <w:color w:val="auto"/>
        </w:rPr>
        <w:t>genetically engineered</w:t>
      </w:r>
      <w:r>
        <w:rPr>
          <w:rFonts w:cstheme="minorHAnsi"/>
          <w:color w:val="auto"/>
        </w:rPr>
        <w:t xml:space="preserve"> animal models demonstrated </w:t>
      </w:r>
      <w:r w:rsidR="00F51ABF">
        <w:rPr>
          <w:rFonts w:cstheme="minorHAnsi"/>
          <w:color w:val="auto"/>
        </w:rPr>
        <w:t xml:space="preserve">a </w:t>
      </w:r>
      <w:r>
        <w:rPr>
          <w:rFonts w:cstheme="minorHAnsi"/>
          <w:color w:val="auto"/>
        </w:rPr>
        <w:t xml:space="preserve">difference </w:t>
      </w:r>
      <w:r w:rsidR="00F51ABF">
        <w:rPr>
          <w:rFonts w:cstheme="minorHAnsi"/>
          <w:color w:val="auto"/>
        </w:rPr>
        <w:t xml:space="preserve">in </w:t>
      </w:r>
      <w:r>
        <w:rPr>
          <w:rFonts w:cstheme="minorHAnsi"/>
          <w:color w:val="auto"/>
        </w:rPr>
        <w:t xml:space="preserve">the cell morphology </w:t>
      </w:r>
      <w:r w:rsidR="002053BC" w:rsidRPr="002053BC">
        <w:rPr>
          <w:rFonts w:cstheme="minorHAnsi"/>
          <w:b/>
          <w:bCs/>
          <w:color w:val="auto"/>
        </w:rPr>
        <w:t>[2]</w:t>
      </w:r>
      <w:r w:rsidR="002053BC">
        <w:rPr>
          <w:rFonts w:cstheme="minorHAnsi"/>
          <w:color w:val="auto"/>
        </w:rPr>
        <w:t>.</w:t>
      </w:r>
    </w:p>
    <w:p w14:paraId="293E3807" w14:textId="6CB94F5A" w:rsidR="002053BC" w:rsidRDefault="002053BC" w:rsidP="002053B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4C</w:t>
      </w:r>
      <w:r w:rsidRPr="002053BC">
        <w:rPr>
          <w:rStyle w:val="Vid"/>
        </w:rPr>
        <w:t xml:space="preserve"> </w:t>
      </w:r>
      <w:r w:rsidRPr="00085502">
        <w:rPr>
          <w:rStyle w:val="Vid"/>
        </w:rPr>
        <w:t>Video editor: Please emphasize</w:t>
      </w:r>
      <w:r>
        <w:rPr>
          <w:rStyle w:val="Vid"/>
        </w:rPr>
        <w:t xml:space="preserve"> the Allograft Ad5CMV GFP and Ad5CMV CRE images.</w:t>
      </w:r>
    </w:p>
    <w:p w14:paraId="52F82342" w14:textId="79646A90" w:rsidR="002053BC" w:rsidRDefault="002053BC" w:rsidP="002053B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4C </w:t>
      </w:r>
      <w:r w:rsidRPr="00085502">
        <w:rPr>
          <w:rStyle w:val="Vid"/>
        </w:rPr>
        <w:t xml:space="preserve">Video editor: </w:t>
      </w:r>
      <w:r w:rsidRPr="002053BC">
        <w:rPr>
          <w:rStyle w:val="Vid"/>
        </w:rPr>
        <w:t>Please emphasize the GEM Erbb4</w:t>
      </w:r>
      <w:r w:rsidRPr="002053BC">
        <w:rPr>
          <w:rStyle w:val="Vid"/>
          <w:vertAlign w:val="superscript"/>
        </w:rPr>
        <w:t>+/+</w:t>
      </w:r>
      <w:r w:rsidRPr="002053BC">
        <w:rPr>
          <w:rStyle w:val="Vid"/>
        </w:rPr>
        <w:t xml:space="preserve"> GEM Erbb4</w:t>
      </w:r>
      <w:r w:rsidRPr="002053BC">
        <w:rPr>
          <w:rStyle w:val="Vid"/>
          <w:vertAlign w:val="superscript"/>
        </w:rPr>
        <w:t>fl/</w:t>
      </w:r>
      <w:proofErr w:type="spellStart"/>
      <w:r w:rsidRPr="002053BC">
        <w:rPr>
          <w:rStyle w:val="Vid"/>
          <w:vertAlign w:val="superscript"/>
        </w:rPr>
        <w:t>fl</w:t>
      </w:r>
      <w:proofErr w:type="spellEnd"/>
      <w:r w:rsidRPr="002053BC">
        <w:rPr>
          <w:rStyle w:val="Vid"/>
        </w:rPr>
        <w:t xml:space="preserve"> images</w:t>
      </w:r>
      <w:r w:rsidRPr="00085502">
        <w:rPr>
          <w:rStyle w:val="Vid"/>
        </w:rPr>
        <w:t>.</w:t>
      </w:r>
    </w:p>
    <w:p w14:paraId="4B4B77C2" w14:textId="77777777" w:rsidR="002053BC" w:rsidRPr="00B07A3B" w:rsidRDefault="002053BC" w:rsidP="002053BC">
      <w:pPr>
        <w:pStyle w:val="ListParagraph"/>
        <w:spacing w:before="120"/>
        <w:ind w:left="907"/>
        <w:contextualSpacing w:val="0"/>
        <w:outlineLvl w:val="0"/>
        <w:rPr>
          <w:rFonts w:cstheme="minorHAnsi"/>
        </w:rPr>
      </w:pPr>
    </w:p>
    <w:p w14:paraId="15C2D971" w14:textId="3270FCFF" w:rsidR="00082062" w:rsidRPr="00135E1F" w:rsidRDefault="002053BC" w:rsidP="006A14A2">
      <w:pPr>
        <w:pStyle w:val="ListParagraph"/>
        <w:numPr>
          <w:ilvl w:val="1"/>
          <w:numId w:val="3"/>
        </w:numPr>
        <w:spacing w:before="120"/>
        <w:contextualSpacing w:val="0"/>
        <w:outlineLvl w:val="0"/>
        <w:rPr>
          <w:rFonts w:cstheme="minorHAnsi"/>
          <w:iCs w:val="0"/>
        </w:rPr>
      </w:pPr>
      <w:r w:rsidRPr="00082062">
        <w:rPr>
          <w:rFonts w:cstheme="minorHAnsi"/>
          <w:iCs w:val="0"/>
          <w:color w:val="auto"/>
        </w:rPr>
        <w:lastRenderedPageBreak/>
        <w:t>The Erb</w:t>
      </w:r>
      <w:r w:rsidR="00135E1F">
        <w:rPr>
          <w:rFonts w:cstheme="minorHAnsi"/>
          <w:iCs w:val="0"/>
          <w:color w:val="auto"/>
        </w:rPr>
        <w:t>B</w:t>
      </w:r>
      <w:r w:rsidRPr="00082062">
        <w:rPr>
          <w:rFonts w:cstheme="minorHAnsi"/>
          <w:iCs w:val="0"/>
          <w:color w:val="auto"/>
        </w:rPr>
        <w:t xml:space="preserve">4 ablation </w:t>
      </w:r>
      <w:r w:rsidR="00F51ABF">
        <w:rPr>
          <w:rFonts w:cstheme="minorHAnsi"/>
          <w:iCs w:val="0"/>
          <w:color w:val="auto"/>
        </w:rPr>
        <w:t>decreased</w:t>
      </w:r>
      <w:r w:rsidRPr="00082062">
        <w:rPr>
          <w:rFonts w:cstheme="minorHAnsi"/>
          <w:iCs w:val="0"/>
          <w:color w:val="auto"/>
        </w:rPr>
        <w:t xml:space="preserve"> cellular density </w:t>
      </w:r>
      <w:r w:rsidRPr="00082062">
        <w:rPr>
          <w:rFonts w:cstheme="minorHAnsi"/>
          <w:b/>
          <w:bCs/>
          <w:iCs w:val="0"/>
          <w:color w:val="auto"/>
        </w:rPr>
        <w:t>[1]</w:t>
      </w:r>
      <w:r w:rsidR="00F51ABF">
        <w:rPr>
          <w:rFonts w:cstheme="minorHAnsi"/>
          <w:b/>
          <w:bCs/>
          <w:iCs w:val="0"/>
          <w:color w:val="auto"/>
        </w:rPr>
        <w:t>,</w:t>
      </w:r>
      <w:r w:rsidRPr="00082062">
        <w:rPr>
          <w:rFonts w:cstheme="minorHAnsi"/>
          <w:iCs w:val="0"/>
          <w:color w:val="auto"/>
        </w:rPr>
        <w:t xml:space="preserve"> and cellular proliferation </w:t>
      </w:r>
      <w:r w:rsidR="00082062" w:rsidRPr="00082062">
        <w:rPr>
          <w:rFonts w:cstheme="minorHAnsi"/>
          <w:iCs w:val="0"/>
          <w:color w:val="auto"/>
        </w:rPr>
        <w:t xml:space="preserve">in </w:t>
      </w:r>
      <w:r w:rsidR="00135E1F">
        <w:rPr>
          <w:rFonts w:cstheme="minorHAnsi"/>
          <w:color w:val="auto"/>
        </w:rPr>
        <w:t xml:space="preserve">Ad5CMV-Cre ablated cells control Ad5CMV-GFP transduced cells </w:t>
      </w:r>
      <w:r w:rsidRPr="00082062">
        <w:rPr>
          <w:rFonts w:cstheme="minorHAnsi"/>
          <w:b/>
          <w:bCs/>
          <w:iCs w:val="0"/>
          <w:color w:val="auto"/>
        </w:rPr>
        <w:t>[2]</w:t>
      </w:r>
      <w:r w:rsidR="00082062">
        <w:rPr>
          <w:rFonts w:cstheme="minorHAnsi"/>
          <w:b/>
          <w:bCs/>
          <w:iCs w:val="0"/>
          <w:color w:val="auto"/>
        </w:rPr>
        <w:t>.</w:t>
      </w:r>
      <w:r w:rsidR="00930601">
        <w:rPr>
          <w:rFonts w:cstheme="minorHAnsi"/>
          <w:b/>
          <w:bCs/>
          <w:iCs w:val="0"/>
          <w:color w:val="auto"/>
        </w:rPr>
        <w:t xml:space="preserve"> </w:t>
      </w:r>
      <w:r w:rsidR="00930601" w:rsidRPr="00930601">
        <w:rPr>
          <w:rFonts w:cstheme="minorHAnsi"/>
          <w:iCs w:val="0"/>
          <w:color w:val="auto"/>
          <w:highlight w:val="yellow"/>
        </w:rPr>
        <w:t xml:space="preserve">Authors: How would you like </w:t>
      </w:r>
      <w:proofErr w:type="spellStart"/>
      <w:r w:rsidR="00930601" w:rsidRPr="00930601">
        <w:rPr>
          <w:rFonts w:cstheme="minorHAnsi"/>
          <w:iCs w:val="0"/>
          <w:color w:val="auto"/>
          <w:highlight w:val="yellow"/>
        </w:rPr>
        <w:t>JoVE’s</w:t>
      </w:r>
      <w:proofErr w:type="spellEnd"/>
      <w:r w:rsidR="00930601" w:rsidRPr="00930601">
        <w:rPr>
          <w:rFonts w:cstheme="minorHAnsi"/>
          <w:iCs w:val="0"/>
          <w:color w:val="auto"/>
          <w:highlight w:val="yellow"/>
        </w:rPr>
        <w:t xml:space="preserve"> voiceover talent to pronounce </w:t>
      </w:r>
      <w:r w:rsidR="00930601" w:rsidRPr="00930601">
        <w:rPr>
          <w:rFonts w:cstheme="minorHAnsi"/>
          <w:color w:val="auto"/>
          <w:highlight w:val="yellow"/>
        </w:rPr>
        <w:t>Ad5CMV-Cre and Ad5CMV-GFP</w:t>
      </w:r>
      <w:r w:rsidR="00F51ABF">
        <w:rPr>
          <w:rFonts w:cstheme="minorHAnsi"/>
          <w:color w:val="auto"/>
          <w:highlight w:val="yellow"/>
        </w:rPr>
        <w:t>,</w:t>
      </w:r>
      <w:r w:rsidR="00930601" w:rsidRPr="00930601">
        <w:rPr>
          <w:rFonts w:cstheme="minorHAnsi"/>
          <w:color w:val="auto"/>
          <w:highlight w:val="yellow"/>
        </w:rPr>
        <w:t xml:space="preserve"> and Ad5CMV-eGFP?</w:t>
      </w:r>
    </w:p>
    <w:p w14:paraId="1AF73069" w14:textId="77777777" w:rsidR="00135E1F" w:rsidRDefault="00135E1F" w:rsidP="00135E1F">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5A </w:t>
      </w:r>
      <w:r w:rsidRPr="00082062">
        <w:rPr>
          <w:rStyle w:val="Vid"/>
        </w:rPr>
        <w:t>Video editor: Please emphasize the line of Ablated in the graph.</w:t>
      </w:r>
    </w:p>
    <w:p w14:paraId="1808DDFA" w14:textId="1580D787" w:rsidR="00135E1F" w:rsidRDefault="00135E1F" w:rsidP="00135E1F">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5A </w:t>
      </w:r>
      <w:r w:rsidRPr="00082062">
        <w:rPr>
          <w:rStyle w:val="Vid"/>
        </w:rPr>
        <w:t xml:space="preserve">Video editor: Please emphasize the Ablated </w:t>
      </w:r>
      <w:r>
        <w:rPr>
          <w:rStyle w:val="Vid"/>
        </w:rPr>
        <w:t xml:space="preserve">images </w:t>
      </w:r>
      <w:r w:rsidR="00F51ABF">
        <w:rPr>
          <w:rStyle w:val="Vid"/>
        </w:rPr>
        <w:t>on</w:t>
      </w:r>
      <w:r>
        <w:rPr>
          <w:rStyle w:val="Vid"/>
        </w:rPr>
        <w:t xml:space="preserve"> Day 1 and Day 5</w:t>
      </w:r>
      <w:r w:rsidRPr="00082062">
        <w:rPr>
          <w:rStyle w:val="Vid"/>
        </w:rPr>
        <w:t>.</w:t>
      </w:r>
    </w:p>
    <w:p w14:paraId="43B1E6FC" w14:textId="77777777" w:rsidR="00135E1F" w:rsidRPr="00082062" w:rsidRDefault="00135E1F" w:rsidP="00135E1F">
      <w:pPr>
        <w:pStyle w:val="ListParagraph"/>
        <w:spacing w:before="120"/>
        <w:ind w:left="907"/>
        <w:contextualSpacing w:val="0"/>
        <w:outlineLvl w:val="0"/>
        <w:rPr>
          <w:rFonts w:cstheme="minorHAnsi"/>
          <w:iCs w:val="0"/>
        </w:rPr>
      </w:pPr>
    </w:p>
    <w:p w14:paraId="14F1E464" w14:textId="46387D8C" w:rsidR="00135E1F" w:rsidRPr="00135E1F" w:rsidRDefault="00F51ABF" w:rsidP="006A14A2">
      <w:pPr>
        <w:pStyle w:val="ListParagraph"/>
        <w:numPr>
          <w:ilvl w:val="1"/>
          <w:numId w:val="3"/>
        </w:numPr>
        <w:spacing w:before="120"/>
        <w:contextualSpacing w:val="0"/>
        <w:outlineLvl w:val="0"/>
        <w:rPr>
          <w:rFonts w:cstheme="minorHAnsi"/>
          <w:iCs w:val="0"/>
        </w:rPr>
      </w:pPr>
      <w:r>
        <w:rPr>
          <w:rFonts w:cstheme="minorHAnsi"/>
          <w:color w:val="auto"/>
        </w:rPr>
        <w:t>The e</w:t>
      </w:r>
      <w:r w:rsidR="00082062">
        <w:rPr>
          <w:rFonts w:cstheme="minorHAnsi"/>
          <w:color w:val="auto"/>
        </w:rPr>
        <w:t xml:space="preserve">xpression of Erb4 in the </w:t>
      </w:r>
      <w:r w:rsidR="00F7558F">
        <w:rPr>
          <w:rFonts w:cstheme="minorHAnsi"/>
          <w:color w:val="auto"/>
        </w:rPr>
        <w:t>tumor</w:t>
      </w:r>
      <w:r w:rsidR="00082062">
        <w:rPr>
          <w:rFonts w:cstheme="minorHAnsi"/>
          <w:color w:val="auto"/>
        </w:rPr>
        <w:t xml:space="preserve"> cells transduced with </w:t>
      </w:r>
      <w:r w:rsidR="00135E1F">
        <w:rPr>
          <w:rFonts w:cstheme="minorHAnsi"/>
          <w:color w:val="auto"/>
        </w:rPr>
        <w:t xml:space="preserve">Ad5CMV-Cre or </w:t>
      </w:r>
      <w:proofErr w:type="spellStart"/>
      <w:r w:rsidR="00135E1F">
        <w:rPr>
          <w:rFonts w:cstheme="minorHAnsi"/>
          <w:color w:val="auto"/>
        </w:rPr>
        <w:t>eGFP</w:t>
      </w:r>
      <w:proofErr w:type="spellEnd"/>
      <w:r w:rsidR="00135E1F">
        <w:rPr>
          <w:rFonts w:cstheme="minorHAnsi"/>
          <w:color w:val="auto"/>
        </w:rPr>
        <w:t xml:space="preserve"> virus </w:t>
      </w:r>
      <w:r w:rsidR="00082062">
        <w:rPr>
          <w:rFonts w:cstheme="minorHAnsi"/>
          <w:color w:val="auto"/>
        </w:rPr>
        <w:t xml:space="preserve">was decreased in the resultant Ad5CMV-Cre transduced allografts </w:t>
      </w:r>
      <w:r w:rsidR="00135E1F" w:rsidRPr="00135E1F">
        <w:rPr>
          <w:rFonts w:cstheme="minorHAnsi"/>
          <w:b/>
          <w:bCs/>
          <w:color w:val="auto"/>
        </w:rPr>
        <w:t>[1]</w:t>
      </w:r>
      <w:r w:rsidR="00135E1F">
        <w:rPr>
          <w:rFonts w:cstheme="minorHAnsi"/>
          <w:color w:val="auto"/>
        </w:rPr>
        <w:t xml:space="preserve"> </w:t>
      </w:r>
      <w:r w:rsidR="00082062">
        <w:rPr>
          <w:rFonts w:cstheme="minorHAnsi"/>
          <w:color w:val="auto"/>
        </w:rPr>
        <w:t xml:space="preserve">compared to </w:t>
      </w:r>
      <w:r w:rsidR="00135E1F">
        <w:rPr>
          <w:rFonts w:cstheme="minorHAnsi"/>
          <w:color w:val="auto"/>
        </w:rPr>
        <w:t xml:space="preserve">the </w:t>
      </w:r>
      <w:r w:rsidR="00082062">
        <w:rPr>
          <w:rFonts w:cstheme="minorHAnsi"/>
          <w:color w:val="auto"/>
        </w:rPr>
        <w:t xml:space="preserve">control Ad5CMV-eGFP treated allograft tumors </w:t>
      </w:r>
      <w:r w:rsidR="00082062" w:rsidRPr="00082062">
        <w:rPr>
          <w:rFonts w:cstheme="minorHAnsi"/>
          <w:b/>
          <w:bCs/>
          <w:iCs w:val="0"/>
          <w:color w:val="auto"/>
        </w:rPr>
        <w:t>[</w:t>
      </w:r>
      <w:r w:rsidR="00135E1F">
        <w:rPr>
          <w:rFonts w:cstheme="minorHAnsi"/>
          <w:b/>
          <w:bCs/>
          <w:iCs w:val="0"/>
          <w:color w:val="auto"/>
        </w:rPr>
        <w:t>2</w:t>
      </w:r>
      <w:r w:rsidR="00082062" w:rsidRPr="00082062">
        <w:rPr>
          <w:rFonts w:cstheme="minorHAnsi"/>
          <w:b/>
          <w:bCs/>
          <w:iCs w:val="0"/>
          <w:color w:val="auto"/>
        </w:rPr>
        <w:t>]</w:t>
      </w:r>
      <w:r w:rsidR="00135E1F">
        <w:rPr>
          <w:rFonts w:cstheme="minorHAnsi"/>
          <w:iCs w:val="0"/>
          <w:color w:val="auto"/>
        </w:rPr>
        <w:t>.</w:t>
      </w:r>
    </w:p>
    <w:p w14:paraId="388BED3F" w14:textId="236D8863" w:rsidR="00135E1F" w:rsidRDefault="00135E1F" w:rsidP="00135E1F">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5B </w:t>
      </w:r>
      <w:r w:rsidRPr="00082062">
        <w:rPr>
          <w:rStyle w:val="Vid"/>
        </w:rPr>
        <w:t xml:space="preserve">Video editor: Please emphasize the </w:t>
      </w:r>
      <w:r>
        <w:rPr>
          <w:rStyle w:val="Vid"/>
        </w:rPr>
        <w:t>CRE image in the center</w:t>
      </w:r>
      <w:r w:rsidRPr="00082062">
        <w:rPr>
          <w:rStyle w:val="Vid"/>
        </w:rPr>
        <w:t>.</w:t>
      </w:r>
    </w:p>
    <w:p w14:paraId="6B195663" w14:textId="0C8A39F7" w:rsidR="00135E1F" w:rsidRDefault="00135E1F" w:rsidP="00135E1F">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5B </w:t>
      </w:r>
      <w:r w:rsidRPr="00082062">
        <w:rPr>
          <w:rStyle w:val="Vid"/>
        </w:rPr>
        <w:t xml:space="preserve">Video editor: Please emphasize the </w:t>
      </w:r>
      <w:r>
        <w:rPr>
          <w:rStyle w:val="Vid"/>
        </w:rPr>
        <w:t>GFP image</w:t>
      </w:r>
      <w:r w:rsidRPr="00082062">
        <w:rPr>
          <w:rStyle w:val="Vid"/>
        </w:rPr>
        <w:t>.</w:t>
      </w:r>
    </w:p>
    <w:p w14:paraId="3A786A1F" w14:textId="77777777" w:rsidR="00135E1F" w:rsidRPr="00135E1F" w:rsidRDefault="00135E1F" w:rsidP="00135E1F">
      <w:pPr>
        <w:pStyle w:val="ListParagraph"/>
        <w:spacing w:before="120"/>
        <w:ind w:left="907"/>
        <w:contextualSpacing w:val="0"/>
        <w:outlineLvl w:val="0"/>
        <w:rPr>
          <w:rFonts w:cstheme="minorHAnsi"/>
          <w:iCs w:val="0"/>
        </w:rPr>
      </w:pPr>
    </w:p>
    <w:p w14:paraId="78B20BE2" w14:textId="0AD90E8B" w:rsidR="00FF20FD" w:rsidRPr="00B07A3B" w:rsidRDefault="00135E1F" w:rsidP="00FF20FD">
      <w:pPr>
        <w:pStyle w:val="ListParagraph"/>
        <w:numPr>
          <w:ilvl w:val="1"/>
          <w:numId w:val="3"/>
        </w:numPr>
        <w:spacing w:before="120"/>
        <w:contextualSpacing w:val="0"/>
        <w:outlineLvl w:val="0"/>
        <w:rPr>
          <w:rFonts w:cstheme="minorHAnsi"/>
        </w:rPr>
      </w:pPr>
      <w:r>
        <w:rPr>
          <w:rFonts w:cstheme="minorHAnsi"/>
        </w:rPr>
        <w:t xml:space="preserve">The </w:t>
      </w:r>
      <w:r>
        <w:rPr>
          <w:rFonts w:cstheme="minorHAnsi"/>
          <w:color w:val="auto"/>
        </w:rPr>
        <w:t>v</w:t>
      </w:r>
      <w:r w:rsidR="002053BC">
        <w:rPr>
          <w:rFonts w:cstheme="minorHAnsi"/>
          <w:color w:val="auto"/>
        </w:rPr>
        <w:t>ascular density was assessed via immunoreactivity detection for CD31</w:t>
      </w:r>
      <w:r w:rsidR="00F7558F">
        <w:rPr>
          <w:rFonts w:cstheme="minorHAnsi"/>
          <w:color w:val="auto"/>
        </w:rPr>
        <w:t xml:space="preserve"> </w:t>
      </w:r>
      <w:r w:rsidR="00F7558F" w:rsidRPr="00F7558F">
        <w:rPr>
          <w:rFonts w:cstheme="minorHAnsi"/>
          <w:i/>
          <w:iCs w:val="0"/>
          <w:color w:val="FF0000"/>
        </w:rPr>
        <w:t>(C-D-thirty one)</w:t>
      </w:r>
      <w:r w:rsidR="00F51ABF">
        <w:rPr>
          <w:rFonts w:cstheme="minorHAnsi"/>
          <w:i/>
          <w:iCs w:val="0"/>
          <w:color w:val="FF0000"/>
        </w:rPr>
        <w:t>,</w:t>
      </w:r>
      <w:r>
        <w:rPr>
          <w:rFonts w:cstheme="minorHAnsi"/>
          <w:color w:val="auto"/>
        </w:rPr>
        <w:t xml:space="preserve"> and the representative results showed</w:t>
      </w:r>
      <w:r w:rsidR="002053BC">
        <w:rPr>
          <w:rFonts w:cstheme="minorHAnsi"/>
          <w:color w:val="auto"/>
        </w:rPr>
        <w:t xml:space="preserve"> markedly reduced </w:t>
      </w:r>
      <w:r>
        <w:rPr>
          <w:rFonts w:cstheme="minorHAnsi"/>
          <w:color w:val="auto"/>
        </w:rPr>
        <w:t xml:space="preserve">vascular density </w:t>
      </w:r>
      <w:r w:rsidR="002053BC">
        <w:rPr>
          <w:rFonts w:cstheme="minorHAnsi"/>
          <w:color w:val="auto"/>
        </w:rPr>
        <w:t xml:space="preserve">in allografts of Ad5CMV-Cre transduced cells </w:t>
      </w:r>
      <w:r w:rsidRPr="00135E1F">
        <w:rPr>
          <w:rFonts w:cstheme="minorHAnsi"/>
          <w:b/>
          <w:bCs/>
          <w:color w:val="auto"/>
        </w:rPr>
        <w:t>[1]</w:t>
      </w:r>
      <w:r>
        <w:rPr>
          <w:rFonts w:cstheme="minorHAnsi"/>
          <w:color w:val="auto"/>
        </w:rPr>
        <w:t xml:space="preserve"> compared to the control Ad5CMV-eGFP transduced cells </w:t>
      </w:r>
      <w:r w:rsidRPr="00135E1F">
        <w:rPr>
          <w:rFonts w:cstheme="minorHAnsi"/>
          <w:b/>
          <w:bCs/>
          <w:color w:val="auto"/>
        </w:rPr>
        <w:t>[2]</w:t>
      </w:r>
      <w:r>
        <w:rPr>
          <w:rFonts w:cstheme="minorHAnsi"/>
          <w:color w:val="auto"/>
        </w:rPr>
        <w:t>.</w:t>
      </w:r>
    </w:p>
    <w:p w14:paraId="617ED49C" w14:textId="0172A427" w:rsidR="00FF20FD" w:rsidRPr="00135E1F" w:rsidRDefault="00FF20FD" w:rsidP="00FF20FD">
      <w:pPr>
        <w:pStyle w:val="ListParagraph"/>
        <w:numPr>
          <w:ilvl w:val="2"/>
          <w:numId w:val="3"/>
        </w:numPr>
        <w:spacing w:before="120"/>
        <w:contextualSpacing w:val="0"/>
        <w:outlineLvl w:val="0"/>
        <w:rPr>
          <w:rStyle w:val="Vid"/>
          <w:i w:val="0"/>
          <w:iCs/>
          <w:color w:val="000000" w:themeColor="text1"/>
        </w:rPr>
      </w:pPr>
      <w:r w:rsidRPr="00B07A3B">
        <w:rPr>
          <w:rFonts w:cstheme="minorHAnsi"/>
        </w:rPr>
        <w:t>LAB MEDIA:</w:t>
      </w:r>
      <w:r w:rsidR="00135E1F">
        <w:rPr>
          <w:rFonts w:cstheme="minorHAnsi"/>
        </w:rPr>
        <w:t xml:space="preserve"> Figure 5C </w:t>
      </w:r>
      <w:r w:rsidR="00135E1F" w:rsidRPr="00082062">
        <w:rPr>
          <w:rStyle w:val="Vid"/>
        </w:rPr>
        <w:t xml:space="preserve">Video editor: Please emphasize the </w:t>
      </w:r>
      <w:r w:rsidR="00135E1F">
        <w:rPr>
          <w:rStyle w:val="Vid"/>
        </w:rPr>
        <w:t>CRE image in the center</w:t>
      </w:r>
      <w:r w:rsidR="00135E1F" w:rsidRPr="00082062">
        <w:rPr>
          <w:rStyle w:val="Vid"/>
        </w:rPr>
        <w:t>.</w:t>
      </w:r>
    </w:p>
    <w:p w14:paraId="26101156" w14:textId="59BB517E" w:rsidR="00135E1F" w:rsidRPr="00B07A3B" w:rsidRDefault="00135E1F" w:rsidP="00FF20FD">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5B </w:t>
      </w:r>
      <w:r w:rsidRPr="00082062">
        <w:rPr>
          <w:rStyle w:val="Vid"/>
        </w:rPr>
        <w:t xml:space="preserve">Video editor: Please emphasize the </w:t>
      </w:r>
      <w:r>
        <w:rPr>
          <w:rStyle w:val="Vid"/>
        </w:rPr>
        <w:t>GFP image</w:t>
      </w:r>
      <w:r w:rsidRPr="00082062">
        <w:rPr>
          <w:rStyle w:val="Vid"/>
        </w:rPr>
        <w:t>.</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F97A19"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F97A19"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F97A19"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BADA5" w14:textId="77777777" w:rsidR="00F97A19" w:rsidRDefault="00F97A19">
      <w:r>
        <w:separator/>
      </w:r>
    </w:p>
    <w:p w14:paraId="4D01655D" w14:textId="77777777" w:rsidR="00F97A19" w:rsidRDefault="00F97A19"/>
  </w:endnote>
  <w:endnote w:type="continuationSeparator" w:id="0">
    <w:p w14:paraId="453FAABB" w14:textId="77777777" w:rsidR="00F97A19" w:rsidRDefault="00F97A19">
      <w:r>
        <w:continuationSeparator/>
      </w:r>
    </w:p>
    <w:p w14:paraId="3685976F" w14:textId="77777777" w:rsidR="00F97A19" w:rsidRDefault="00F97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B1CF8B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46985">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803E" w14:textId="77777777" w:rsidR="00F97A19" w:rsidRDefault="00F97A19">
      <w:r>
        <w:separator/>
      </w:r>
    </w:p>
    <w:p w14:paraId="7215BC56" w14:textId="77777777" w:rsidR="00F97A19" w:rsidRDefault="00F97A19"/>
  </w:footnote>
  <w:footnote w:type="continuationSeparator" w:id="0">
    <w:p w14:paraId="2D92A00F" w14:textId="77777777" w:rsidR="00F97A19" w:rsidRDefault="00F97A19">
      <w:r>
        <w:continuationSeparator/>
      </w:r>
    </w:p>
    <w:p w14:paraId="6D131A0A" w14:textId="77777777" w:rsidR="00F97A19" w:rsidRDefault="00F97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sDC0tDAwsTQwN7dQ0lEKTi0uzszPAykwqgUAUSzc7SwAAAA="/>
  </w:docVars>
  <w:rsids>
    <w:rsidRoot w:val="00BF2674"/>
    <w:rsid w:val="00003C8B"/>
    <w:rsid w:val="000051DE"/>
    <w:rsid w:val="0000605D"/>
    <w:rsid w:val="000077D1"/>
    <w:rsid w:val="00010DD0"/>
    <w:rsid w:val="0001266D"/>
    <w:rsid w:val="00013862"/>
    <w:rsid w:val="00023E22"/>
    <w:rsid w:val="00025DE9"/>
    <w:rsid w:val="000326C8"/>
    <w:rsid w:val="00037828"/>
    <w:rsid w:val="00043807"/>
    <w:rsid w:val="00074929"/>
    <w:rsid w:val="00082062"/>
    <w:rsid w:val="00083792"/>
    <w:rsid w:val="0008550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5E1F"/>
    <w:rsid w:val="00143557"/>
    <w:rsid w:val="001469E6"/>
    <w:rsid w:val="00151824"/>
    <w:rsid w:val="001528A5"/>
    <w:rsid w:val="00162D51"/>
    <w:rsid w:val="00167A9E"/>
    <w:rsid w:val="00176D6F"/>
    <w:rsid w:val="00177B33"/>
    <w:rsid w:val="001819E3"/>
    <w:rsid w:val="00184EF9"/>
    <w:rsid w:val="00191A77"/>
    <w:rsid w:val="001B3024"/>
    <w:rsid w:val="001B5C46"/>
    <w:rsid w:val="001B617E"/>
    <w:rsid w:val="001C3C85"/>
    <w:rsid w:val="001C5DB5"/>
    <w:rsid w:val="001C7BBC"/>
    <w:rsid w:val="001D66A5"/>
    <w:rsid w:val="001E2225"/>
    <w:rsid w:val="001E230F"/>
    <w:rsid w:val="001E52A3"/>
    <w:rsid w:val="001F0890"/>
    <w:rsid w:val="002053BC"/>
    <w:rsid w:val="002107D2"/>
    <w:rsid w:val="00214268"/>
    <w:rsid w:val="002422D6"/>
    <w:rsid w:val="00244CDB"/>
    <w:rsid w:val="00246985"/>
    <w:rsid w:val="00247BFF"/>
    <w:rsid w:val="0025310D"/>
    <w:rsid w:val="002544F1"/>
    <w:rsid w:val="002553AE"/>
    <w:rsid w:val="002617AD"/>
    <w:rsid w:val="00264483"/>
    <w:rsid w:val="00264B3C"/>
    <w:rsid w:val="00265C44"/>
    <w:rsid w:val="00265EAD"/>
    <w:rsid w:val="00265F76"/>
    <w:rsid w:val="00277C90"/>
    <w:rsid w:val="00283E3E"/>
    <w:rsid w:val="00285410"/>
    <w:rsid w:val="00287206"/>
    <w:rsid w:val="002929B8"/>
    <w:rsid w:val="00297E86"/>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65EA"/>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311E3"/>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33B6"/>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CEC"/>
    <w:rsid w:val="005A1F5E"/>
    <w:rsid w:val="005A3F8F"/>
    <w:rsid w:val="005B6859"/>
    <w:rsid w:val="005C6D1E"/>
    <w:rsid w:val="005D783F"/>
    <w:rsid w:val="005E2B7E"/>
    <w:rsid w:val="005F18A3"/>
    <w:rsid w:val="005F1ADF"/>
    <w:rsid w:val="00604177"/>
    <w:rsid w:val="006137EC"/>
    <w:rsid w:val="00617581"/>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6F3747"/>
    <w:rsid w:val="0071294C"/>
    <w:rsid w:val="00724E3B"/>
    <w:rsid w:val="00731E5D"/>
    <w:rsid w:val="00745D4B"/>
    <w:rsid w:val="00746865"/>
    <w:rsid w:val="007548F3"/>
    <w:rsid w:val="007574EC"/>
    <w:rsid w:val="00761541"/>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139"/>
    <w:rsid w:val="00836659"/>
    <w:rsid w:val="00837059"/>
    <w:rsid w:val="008373A7"/>
    <w:rsid w:val="008459FC"/>
    <w:rsid w:val="00851B3E"/>
    <w:rsid w:val="00851C4B"/>
    <w:rsid w:val="00854994"/>
    <w:rsid w:val="00860BC3"/>
    <w:rsid w:val="00873D1A"/>
    <w:rsid w:val="00875BE8"/>
    <w:rsid w:val="00877B88"/>
    <w:rsid w:val="0088113B"/>
    <w:rsid w:val="008A0177"/>
    <w:rsid w:val="008D119F"/>
    <w:rsid w:val="008D2A6A"/>
    <w:rsid w:val="008D58EC"/>
    <w:rsid w:val="008E74F7"/>
    <w:rsid w:val="008F7754"/>
    <w:rsid w:val="0090117D"/>
    <w:rsid w:val="009055DD"/>
    <w:rsid w:val="009114D8"/>
    <w:rsid w:val="009149A4"/>
    <w:rsid w:val="009212DD"/>
    <w:rsid w:val="00921AB9"/>
    <w:rsid w:val="009301B8"/>
    <w:rsid w:val="00930601"/>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57B31"/>
    <w:rsid w:val="00A60320"/>
    <w:rsid w:val="00A72FC5"/>
    <w:rsid w:val="00A730E3"/>
    <w:rsid w:val="00A77CF6"/>
    <w:rsid w:val="00A84BA8"/>
    <w:rsid w:val="00A91283"/>
    <w:rsid w:val="00AA132F"/>
    <w:rsid w:val="00AB3338"/>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5758"/>
    <w:rsid w:val="00E662CA"/>
    <w:rsid w:val="00E76190"/>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5B8"/>
    <w:rsid w:val="00EE39ED"/>
    <w:rsid w:val="00EE4460"/>
    <w:rsid w:val="00EF4E2B"/>
    <w:rsid w:val="00F0293A"/>
    <w:rsid w:val="00F04E9E"/>
    <w:rsid w:val="00F10CF8"/>
    <w:rsid w:val="00F10FAD"/>
    <w:rsid w:val="00F146E3"/>
    <w:rsid w:val="00F153F4"/>
    <w:rsid w:val="00F22F5E"/>
    <w:rsid w:val="00F3061E"/>
    <w:rsid w:val="00F35094"/>
    <w:rsid w:val="00F51ABF"/>
    <w:rsid w:val="00F56A75"/>
    <w:rsid w:val="00F60B45"/>
    <w:rsid w:val="00F60C18"/>
    <w:rsid w:val="00F64FB6"/>
    <w:rsid w:val="00F7558F"/>
    <w:rsid w:val="00F75B66"/>
    <w:rsid w:val="00F80FD0"/>
    <w:rsid w:val="00F841E9"/>
    <w:rsid w:val="00F95E8D"/>
    <w:rsid w:val="00F97A19"/>
    <w:rsid w:val="00FA1A9D"/>
    <w:rsid w:val="00FA532D"/>
    <w:rsid w:val="00FA7A79"/>
    <w:rsid w:val="00FA7D51"/>
    <w:rsid w:val="00FD1497"/>
    <w:rsid w:val="00FE059A"/>
    <w:rsid w:val="00FF20FD"/>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2488942">
      <w:bodyDiv w:val="1"/>
      <w:marLeft w:val="0"/>
      <w:marRight w:val="0"/>
      <w:marTop w:val="0"/>
      <w:marBottom w:val="0"/>
      <w:divBdr>
        <w:top w:val="none" w:sz="0" w:space="0" w:color="auto"/>
        <w:left w:val="none" w:sz="0" w:space="0" w:color="auto"/>
        <w:bottom w:val="none" w:sz="0" w:space="0" w:color="auto"/>
        <w:right w:val="none" w:sz="0" w:space="0" w:color="auto"/>
      </w:divBdr>
    </w:div>
    <w:div w:id="39698008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98291471">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13574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13574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E6BF3"/>
    <w:rsid w:val="00133CD4"/>
    <w:rsid w:val="001F6C86"/>
    <w:rsid w:val="00257C3C"/>
    <w:rsid w:val="0027616B"/>
    <w:rsid w:val="002F76E2"/>
    <w:rsid w:val="00344E88"/>
    <w:rsid w:val="003C4629"/>
    <w:rsid w:val="003E657A"/>
    <w:rsid w:val="004A526F"/>
    <w:rsid w:val="005950B3"/>
    <w:rsid w:val="006B2B83"/>
    <w:rsid w:val="00706CE8"/>
    <w:rsid w:val="007571D3"/>
    <w:rsid w:val="0077793F"/>
    <w:rsid w:val="008F498E"/>
    <w:rsid w:val="009333F9"/>
    <w:rsid w:val="00A17B45"/>
    <w:rsid w:val="00A4768E"/>
    <w:rsid w:val="00BE41A6"/>
    <w:rsid w:val="00D75ED4"/>
    <w:rsid w:val="00E36A89"/>
    <w:rsid w:val="00E63917"/>
    <w:rsid w:val="00E66EDF"/>
    <w:rsid w:val="00E74A32"/>
    <w:rsid w:val="00EC183C"/>
    <w:rsid w:val="00EC38EE"/>
    <w:rsid w:val="00EF5E67"/>
    <w:rsid w:val="00F05EC7"/>
    <w:rsid w:val="00F11BF9"/>
    <w:rsid w:val="00F3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13</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20101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14</cp:revision>
  <dcterms:created xsi:type="dcterms:W3CDTF">2021-06-10T14:43:00Z</dcterms:created>
  <dcterms:modified xsi:type="dcterms:W3CDTF">2021-06-16T10:54:00Z</dcterms:modified>
</cp:coreProperties>
</file>