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02AD9866" w:rsidR="000F30B1" w:rsidRPr="00A07530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07530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A07530">
        <w:rPr>
          <w:rFonts w:asciiTheme="majorHAnsi" w:hAnsiTheme="majorHAnsi" w:cstheme="majorHAnsi"/>
          <w:b/>
          <w:i w:val="0"/>
          <w:szCs w:val="24"/>
        </w:rPr>
        <w:t>62</w:t>
      </w:r>
      <w:r w:rsidR="00A07530" w:rsidRPr="00A07530">
        <w:rPr>
          <w:rFonts w:asciiTheme="majorHAnsi" w:hAnsiTheme="majorHAnsi" w:cstheme="majorHAnsi"/>
          <w:b/>
          <w:i w:val="0"/>
          <w:szCs w:val="24"/>
        </w:rPr>
        <w:t>735</w:t>
      </w:r>
    </w:p>
    <w:p w14:paraId="52A2E559" w14:textId="1CA38520" w:rsidR="000F30B1" w:rsidRPr="00A07530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07530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A07530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A07530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07530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A07530">
        <w:rPr>
          <w:rFonts w:asciiTheme="majorHAnsi" w:hAnsiTheme="majorHAnsi" w:cstheme="majorHAnsi"/>
          <w:b/>
          <w:i w:val="0"/>
          <w:szCs w:val="24"/>
        </w:rPr>
        <w:t>u</w:t>
      </w:r>
      <w:r w:rsidRPr="00A07530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A07530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267A3935" w14:textId="77777777" w:rsidR="00A07530" w:rsidRPr="00A07530" w:rsidRDefault="000F30B1" w:rsidP="00A07530">
      <w:pPr>
        <w:outlineLvl w:val="0"/>
        <w:rPr>
          <w:rFonts w:asciiTheme="majorHAnsi" w:eastAsia="Times New Roman" w:hAnsiTheme="majorHAnsi" w:cstheme="majorHAnsi"/>
          <w:b/>
          <w:szCs w:val="24"/>
        </w:rPr>
      </w:pPr>
      <w:r w:rsidRPr="00A07530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A07530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A07530" w:rsidRPr="00A07530">
          <w:rPr>
            <w:rStyle w:val="Hyperlink"/>
            <w:rFonts w:asciiTheme="majorHAnsi" w:hAnsiTheme="majorHAnsi" w:cstheme="majorHAnsi"/>
            <w:b/>
            <w:bCs/>
            <w:color w:val="1155CC"/>
            <w:szCs w:val="24"/>
            <w:shd w:val="clear" w:color="auto" w:fill="FFFFFF"/>
          </w:rPr>
          <w:t>https://www.jove.com/account/file-uploader?src=19134223</w:t>
        </w:r>
      </w:hyperlink>
    </w:p>
    <w:p w14:paraId="5C5CDED2" w14:textId="39F1698A" w:rsidR="000F30B1" w:rsidRPr="00A07530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</w:p>
    <w:p w14:paraId="6BE0C552" w14:textId="77777777" w:rsidR="000F30B1" w:rsidRPr="00A07530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A07530" w:rsidRDefault="007F08C5" w:rsidP="00570CB6">
      <w:pPr>
        <w:pStyle w:val="Title"/>
        <w:jc w:val="center"/>
        <w:rPr>
          <w:rFonts w:cstheme="majorHAnsi"/>
        </w:rPr>
      </w:pPr>
      <w:r w:rsidRPr="00A07530">
        <w:rPr>
          <w:rFonts w:cstheme="majorHAnsi"/>
        </w:rPr>
        <w:t>Interview Statement Summary</w:t>
      </w:r>
    </w:p>
    <w:p w14:paraId="499ACF46" w14:textId="7F4A67D4" w:rsidR="0004188E" w:rsidRPr="00A07530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A07530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A07530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A07530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A07530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A07530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A07530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A07530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A07530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A07530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A07530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A07530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A07530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A07530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A07530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A07530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A07530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5017C3E2" w:rsidR="005E585A" w:rsidRPr="004412C5" w:rsidRDefault="004412C5" w:rsidP="004412C5">
      <w:pPr>
        <w:spacing w:after="240"/>
        <w:rPr>
          <w:rFonts w:asciiTheme="majorHAnsi" w:hAnsiTheme="majorHAnsi" w:cstheme="majorHAnsi"/>
          <w:b/>
          <w:szCs w:val="24"/>
        </w:rPr>
      </w:pPr>
      <w:r w:rsidRPr="004412C5">
        <w:rPr>
          <w:rFonts w:asciiTheme="majorHAnsi" w:hAnsiTheme="majorHAnsi" w:cstheme="majorHAnsi"/>
          <w:b/>
          <w:szCs w:val="24"/>
          <w:highlight w:val="yellow"/>
        </w:rPr>
        <w:t>Authors: When you decide who will deliver statements 1.1 and 1.2 during the shoot, remove the other author's name.</w:t>
      </w:r>
    </w:p>
    <w:p w14:paraId="3BC82FE6" w14:textId="2F3EEFBB" w:rsidR="000F30B1" w:rsidRPr="00A07530" w:rsidRDefault="000F30B1" w:rsidP="00570CB6">
      <w:pPr>
        <w:rPr>
          <w:rFonts w:asciiTheme="majorHAnsi" w:hAnsiTheme="majorHAnsi" w:cstheme="majorHAnsi"/>
          <w:b/>
          <w:szCs w:val="24"/>
        </w:rPr>
      </w:pPr>
      <w:r w:rsidRPr="00A07530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A07530">
        <w:rPr>
          <w:rFonts w:asciiTheme="majorHAnsi" w:hAnsiTheme="majorHAnsi" w:cstheme="majorHAnsi"/>
          <w:b/>
          <w:szCs w:val="24"/>
        </w:rPr>
        <w:t>Intro</w:t>
      </w:r>
      <w:r w:rsidRPr="00A07530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A07530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05688179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07530">
        <w:rPr>
          <w:rFonts w:asciiTheme="majorHAnsi" w:hAnsiTheme="majorHAnsi" w:cstheme="majorHAnsi"/>
          <w:bCs/>
          <w:szCs w:val="24"/>
        </w:rPr>
        <w:t>1.1.</w:t>
      </w:r>
      <w:r w:rsidRPr="00A07530">
        <w:rPr>
          <w:rFonts w:asciiTheme="majorHAnsi" w:hAnsiTheme="majorHAnsi" w:cstheme="majorHAnsi"/>
          <w:bCs/>
          <w:szCs w:val="24"/>
        </w:rPr>
        <w:tab/>
      </w:r>
      <w:r w:rsidR="00A07530" w:rsidRPr="00A07530">
        <w:rPr>
          <w:rStyle w:val="AuthorName"/>
          <w:rFonts w:asciiTheme="majorHAnsi" w:eastAsia="Times" w:hAnsiTheme="majorHAnsi" w:cstheme="majorHAnsi"/>
        </w:rPr>
        <w:t xml:space="preserve">Kelsey </w:t>
      </w:r>
      <w:proofErr w:type="spellStart"/>
      <w:r w:rsidR="00A07530" w:rsidRPr="00A07530">
        <w:rPr>
          <w:rStyle w:val="AuthorName"/>
          <w:rFonts w:asciiTheme="majorHAnsi" w:eastAsia="Times" w:hAnsiTheme="majorHAnsi" w:cstheme="majorHAnsi"/>
        </w:rPr>
        <w:t>Paulhus</w:t>
      </w:r>
      <w:proofErr w:type="spellEnd"/>
      <w:r w:rsidR="00A07530" w:rsidRPr="00A07530">
        <w:rPr>
          <w:rStyle w:val="AuthorName"/>
          <w:rFonts w:asciiTheme="majorHAnsi" w:eastAsia="Times" w:hAnsiTheme="majorHAnsi" w:cstheme="majorHAnsi"/>
        </w:rPr>
        <w:t>/Edward Glasscock</w:t>
      </w:r>
      <w:r w:rsidR="00A07530" w:rsidRPr="00A0753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07530" w:rsidRPr="00A07530">
        <w:rPr>
          <w:rFonts w:asciiTheme="majorHAnsi" w:eastAsia="Times New Roman" w:hAnsiTheme="majorHAnsi" w:cstheme="majorHAnsi"/>
          <w:szCs w:val="24"/>
        </w:rPr>
        <w:t xml:space="preserve"> </w:t>
      </w:r>
      <w:r w:rsidR="00A07530" w:rsidRPr="00A07530">
        <w:rPr>
          <w:rFonts w:asciiTheme="majorHAnsi" w:hAnsiTheme="majorHAnsi" w:cstheme="majorHAnsi"/>
        </w:rPr>
        <w:t xml:space="preserve">Measuring intrinsic heart rate is an important indicator of cardiac health. This technique accurately measures this rate while excluding </w:t>
      </w:r>
      <w:proofErr w:type="gramStart"/>
      <w:r w:rsidR="00A07530" w:rsidRPr="00A07530">
        <w:rPr>
          <w:rFonts w:asciiTheme="majorHAnsi" w:hAnsiTheme="majorHAnsi" w:cstheme="majorHAnsi"/>
        </w:rPr>
        <w:t>the majority of</w:t>
      </w:r>
      <w:proofErr w:type="gramEnd"/>
      <w:r w:rsidR="00A07530" w:rsidRPr="00A07530">
        <w:rPr>
          <w:rFonts w:asciiTheme="majorHAnsi" w:hAnsiTheme="majorHAnsi" w:cstheme="majorHAnsi"/>
        </w:rPr>
        <w:t xml:space="preserve"> confounding influences on the sinoatrial node.</w:t>
      </w:r>
    </w:p>
    <w:p w14:paraId="7C0A6E25" w14:textId="77777777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07530">
        <w:rPr>
          <w:rFonts w:asciiTheme="majorHAnsi" w:hAnsiTheme="majorHAnsi" w:cstheme="majorHAnsi"/>
          <w:bCs/>
          <w:szCs w:val="24"/>
        </w:rPr>
        <w:t>1.1.1.</w:t>
      </w:r>
      <w:r w:rsidRPr="00A0753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3CC6B2B7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07530">
        <w:rPr>
          <w:rFonts w:asciiTheme="majorHAnsi" w:hAnsiTheme="majorHAnsi" w:cstheme="majorHAnsi"/>
          <w:bCs/>
          <w:szCs w:val="24"/>
        </w:rPr>
        <w:t>1.2.</w:t>
      </w:r>
      <w:r w:rsidRPr="00A07530">
        <w:rPr>
          <w:rFonts w:asciiTheme="majorHAnsi" w:hAnsiTheme="majorHAnsi" w:cstheme="majorHAnsi"/>
          <w:bCs/>
          <w:szCs w:val="24"/>
        </w:rPr>
        <w:tab/>
      </w:r>
      <w:r w:rsidR="00A07530" w:rsidRPr="00A07530">
        <w:rPr>
          <w:rStyle w:val="AuthorName"/>
          <w:rFonts w:asciiTheme="majorHAnsi" w:eastAsia="Times" w:hAnsiTheme="majorHAnsi" w:cstheme="majorHAnsi"/>
        </w:rPr>
        <w:t xml:space="preserve">Kelsey </w:t>
      </w:r>
      <w:proofErr w:type="spellStart"/>
      <w:r w:rsidR="00A07530" w:rsidRPr="00A07530">
        <w:rPr>
          <w:rStyle w:val="AuthorName"/>
          <w:rFonts w:asciiTheme="majorHAnsi" w:eastAsia="Times" w:hAnsiTheme="majorHAnsi" w:cstheme="majorHAnsi"/>
        </w:rPr>
        <w:t>Paulhus</w:t>
      </w:r>
      <w:proofErr w:type="spellEnd"/>
      <w:r w:rsidR="00A07530" w:rsidRPr="00A07530">
        <w:rPr>
          <w:rStyle w:val="AuthorName"/>
          <w:rFonts w:asciiTheme="majorHAnsi" w:eastAsia="Times" w:hAnsiTheme="majorHAnsi" w:cstheme="majorHAnsi"/>
        </w:rPr>
        <w:t>/Edward Glasscock</w:t>
      </w:r>
      <w:r w:rsidR="00A07530" w:rsidRPr="00A0753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07530" w:rsidRPr="00A07530">
        <w:rPr>
          <w:rFonts w:asciiTheme="majorHAnsi" w:eastAsia="Times New Roman" w:hAnsiTheme="majorHAnsi" w:cstheme="majorHAnsi"/>
          <w:szCs w:val="24"/>
        </w:rPr>
        <w:t xml:space="preserve"> </w:t>
      </w:r>
      <w:r w:rsidR="00A07530" w:rsidRPr="00A07530">
        <w:rPr>
          <w:rFonts w:asciiTheme="majorHAnsi" w:hAnsiTheme="majorHAnsi" w:cstheme="majorHAnsi"/>
        </w:rPr>
        <w:t xml:space="preserve">MEA recording of intrinsic heart rate captures accurate firing rate data </w:t>
      </w:r>
      <w:proofErr w:type="gramStart"/>
      <w:r w:rsidR="00A07530" w:rsidRPr="00A07530">
        <w:rPr>
          <w:rFonts w:asciiTheme="majorHAnsi" w:hAnsiTheme="majorHAnsi" w:cstheme="majorHAnsi"/>
        </w:rPr>
        <w:t>similar to</w:t>
      </w:r>
      <w:proofErr w:type="gramEnd"/>
      <w:r w:rsidR="00A07530" w:rsidRPr="00A07530">
        <w:rPr>
          <w:rFonts w:asciiTheme="majorHAnsi" w:hAnsiTheme="majorHAnsi" w:cstheme="majorHAnsi"/>
        </w:rPr>
        <w:t xml:space="preserve"> single-cell recordings without extensive electrophysiology training.</w:t>
      </w:r>
    </w:p>
    <w:p w14:paraId="726FEF2E" w14:textId="77777777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6F0884AB" w:rsidR="00D67A99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07530">
        <w:rPr>
          <w:rFonts w:asciiTheme="majorHAnsi" w:hAnsiTheme="majorHAnsi" w:cstheme="majorHAnsi"/>
          <w:bCs/>
          <w:szCs w:val="24"/>
        </w:rPr>
        <w:t>1.2.1.</w:t>
      </w:r>
      <w:r w:rsidRPr="00A0753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A07530">
        <w:rPr>
          <w:rFonts w:asciiTheme="majorHAnsi" w:hAnsiTheme="majorHAnsi" w:cstheme="majorHAnsi"/>
          <w:bCs/>
          <w:szCs w:val="24"/>
        </w:rPr>
        <w:t xml:space="preserve"> Suggested B-roll: 5.2.1</w:t>
      </w:r>
    </w:p>
    <w:p w14:paraId="3F6F9707" w14:textId="6F18DD08" w:rsidR="00D67A99" w:rsidRPr="00A07530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A07530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A07530" w:rsidRDefault="00D67A99" w:rsidP="00570CB6">
      <w:pPr>
        <w:rPr>
          <w:rFonts w:asciiTheme="majorHAnsi" w:hAnsiTheme="majorHAnsi" w:cstheme="majorHAnsi"/>
          <w:b/>
          <w:szCs w:val="24"/>
        </w:rPr>
      </w:pPr>
      <w:r w:rsidRPr="00A07530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A07530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3A2A0729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07530">
        <w:rPr>
          <w:rFonts w:asciiTheme="majorHAnsi" w:hAnsiTheme="majorHAnsi" w:cstheme="majorHAnsi"/>
          <w:bCs/>
          <w:szCs w:val="24"/>
        </w:rPr>
        <w:t>1.3.</w:t>
      </w:r>
      <w:r w:rsidRPr="00A07530">
        <w:rPr>
          <w:rFonts w:asciiTheme="majorHAnsi" w:hAnsiTheme="majorHAnsi" w:cstheme="majorHAnsi"/>
          <w:bCs/>
          <w:szCs w:val="24"/>
        </w:rPr>
        <w:tab/>
      </w:r>
      <w:r w:rsidR="00A07530" w:rsidRPr="00A07530">
        <w:rPr>
          <w:rStyle w:val="AuthorName"/>
          <w:rFonts w:asciiTheme="majorHAnsi" w:eastAsia="Times" w:hAnsiTheme="majorHAnsi" w:cstheme="majorHAnsi"/>
        </w:rPr>
        <w:t>Praveen Kumar</w:t>
      </w:r>
      <w:r w:rsidR="00A07530" w:rsidRPr="00A0753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07530" w:rsidRPr="00A07530">
        <w:rPr>
          <w:rFonts w:asciiTheme="majorHAnsi" w:eastAsia="Times New Roman" w:hAnsiTheme="majorHAnsi" w:cstheme="majorHAnsi"/>
          <w:szCs w:val="24"/>
        </w:rPr>
        <w:t xml:space="preserve"> </w:t>
      </w:r>
      <w:r w:rsidR="00A07530" w:rsidRPr="00A07530">
        <w:rPr>
          <w:rFonts w:asciiTheme="majorHAnsi" w:hAnsiTheme="majorHAnsi" w:cstheme="majorHAnsi"/>
        </w:rPr>
        <w:t>Individuals using this technique may struggle to obtain healthy tissue preparations in early experiments. Practice the dissection and optimize the buffers and data collection settings before beginning real data collection.</w:t>
      </w:r>
      <w:r w:rsidRPr="00A07530">
        <w:rPr>
          <w:rFonts w:asciiTheme="majorHAnsi" w:hAnsiTheme="majorHAnsi" w:cstheme="majorHAnsi"/>
          <w:bCs/>
          <w:szCs w:val="24"/>
        </w:rPr>
        <w:t xml:space="preserve"> </w:t>
      </w:r>
    </w:p>
    <w:p w14:paraId="691F791B" w14:textId="77777777" w:rsidR="008158AA" w:rsidRPr="00A0753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20FD9EA" w14:textId="2722C694" w:rsidR="00570CB6" w:rsidRPr="00A07530" w:rsidRDefault="008158AA" w:rsidP="00570CB6">
      <w:pPr>
        <w:rPr>
          <w:rFonts w:asciiTheme="majorHAnsi" w:hAnsiTheme="majorHAnsi" w:cstheme="majorHAnsi"/>
          <w:bCs/>
          <w:szCs w:val="24"/>
        </w:rPr>
      </w:pPr>
      <w:r w:rsidRPr="00A07530">
        <w:rPr>
          <w:rFonts w:asciiTheme="majorHAnsi" w:hAnsiTheme="majorHAnsi" w:cstheme="majorHAnsi"/>
          <w:bCs/>
          <w:szCs w:val="24"/>
        </w:rPr>
        <w:t>1.3.1.</w:t>
      </w:r>
      <w:r w:rsidRPr="00A0753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A07530">
        <w:rPr>
          <w:rFonts w:asciiTheme="majorHAnsi" w:hAnsiTheme="majorHAnsi" w:cstheme="majorHAnsi"/>
          <w:bCs/>
          <w:szCs w:val="24"/>
        </w:rPr>
        <w:t xml:space="preserve"> Suggested B-roll: 2.4.3</w:t>
      </w:r>
    </w:p>
    <w:p w14:paraId="076F8396" w14:textId="77777777" w:rsidR="003009D6" w:rsidRPr="00A07530" w:rsidRDefault="003009D6" w:rsidP="00570CB6">
      <w:pPr>
        <w:rPr>
          <w:rFonts w:asciiTheme="majorHAnsi" w:hAnsiTheme="majorHAnsi" w:cstheme="majorHAnsi"/>
          <w:bCs/>
        </w:rPr>
      </w:pPr>
    </w:p>
    <w:p w14:paraId="42E6441A" w14:textId="2773944C" w:rsidR="00A4316B" w:rsidRPr="00A07530" w:rsidRDefault="008158AA" w:rsidP="00570CB6">
      <w:pPr>
        <w:rPr>
          <w:rFonts w:asciiTheme="majorHAnsi" w:hAnsiTheme="majorHAnsi" w:cstheme="majorHAnsi"/>
          <w:b/>
        </w:rPr>
      </w:pPr>
      <w:r w:rsidRPr="00A07530">
        <w:rPr>
          <w:rFonts w:asciiTheme="majorHAnsi" w:hAnsiTheme="majorHAnsi" w:cstheme="majorHAnsi"/>
          <w:b/>
        </w:rPr>
        <w:t>Introduction of Demonstrator:</w:t>
      </w:r>
    </w:p>
    <w:p w14:paraId="180CF217" w14:textId="43B024F6" w:rsidR="008158AA" w:rsidRPr="00A07530" w:rsidRDefault="008158AA" w:rsidP="00570CB6">
      <w:pPr>
        <w:rPr>
          <w:rFonts w:asciiTheme="majorHAnsi" w:hAnsiTheme="majorHAnsi" w:cstheme="majorHAnsi"/>
          <w:b/>
        </w:rPr>
      </w:pPr>
    </w:p>
    <w:p w14:paraId="36F345EB" w14:textId="4B05B7B3" w:rsidR="008158AA" w:rsidRPr="00A07530" w:rsidRDefault="008158AA" w:rsidP="008158AA">
      <w:pPr>
        <w:rPr>
          <w:rFonts w:asciiTheme="majorHAnsi" w:hAnsiTheme="majorHAnsi" w:cstheme="majorHAnsi"/>
          <w:bCs/>
        </w:rPr>
      </w:pPr>
      <w:r w:rsidRPr="00A07530">
        <w:rPr>
          <w:rFonts w:asciiTheme="majorHAnsi" w:hAnsiTheme="majorHAnsi" w:cstheme="majorHAnsi"/>
          <w:bCs/>
        </w:rPr>
        <w:t>1.</w:t>
      </w:r>
      <w:r w:rsidR="00A07530" w:rsidRPr="00A07530">
        <w:rPr>
          <w:rFonts w:asciiTheme="majorHAnsi" w:hAnsiTheme="majorHAnsi" w:cstheme="majorHAnsi"/>
          <w:bCs/>
        </w:rPr>
        <w:t>4</w:t>
      </w:r>
      <w:r w:rsidRPr="00A07530">
        <w:rPr>
          <w:rFonts w:asciiTheme="majorHAnsi" w:hAnsiTheme="majorHAnsi" w:cstheme="majorHAnsi"/>
          <w:bCs/>
        </w:rPr>
        <w:t>.</w:t>
      </w:r>
      <w:r w:rsidRPr="00A07530">
        <w:rPr>
          <w:rFonts w:asciiTheme="majorHAnsi" w:hAnsiTheme="majorHAnsi" w:cstheme="majorHAnsi"/>
          <w:bCs/>
        </w:rPr>
        <w:tab/>
        <w:t xml:space="preserve">  </w:t>
      </w:r>
      <w:r w:rsidR="00A07530" w:rsidRPr="00A07530">
        <w:rPr>
          <w:rStyle w:val="AuthorName"/>
          <w:rFonts w:asciiTheme="majorHAnsi" w:eastAsia="Times" w:hAnsiTheme="majorHAnsi" w:cstheme="majorHAnsi"/>
        </w:rPr>
        <w:t>Edward Glasscock</w:t>
      </w:r>
      <w:r w:rsidR="00A07530" w:rsidRPr="00A0753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07530" w:rsidRPr="00A07530">
        <w:rPr>
          <w:rFonts w:asciiTheme="majorHAnsi" w:eastAsia="Times New Roman" w:hAnsiTheme="majorHAnsi" w:cstheme="majorHAnsi"/>
          <w:szCs w:val="24"/>
        </w:rPr>
        <w:t xml:space="preserve"> Demonstrating the procedure will be </w:t>
      </w:r>
      <w:r w:rsidR="00A07530" w:rsidRPr="00A07530">
        <w:rPr>
          <w:rFonts w:asciiTheme="majorHAnsi" w:hAnsiTheme="majorHAnsi" w:cstheme="majorHAnsi"/>
        </w:rPr>
        <w:t>Drs. Man Si and Praveen Kumar</w:t>
      </w:r>
      <w:r w:rsidR="00A07530" w:rsidRPr="00A07530">
        <w:rPr>
          <w:rFonts w:asciiTheme="majorHAnsi" w:eastAsia="Times New Roman" w:hAnsiTheme="majorHAnsi" w:cstheme="majorHAnsi"/>
          <w:szCs w:val="24"/>
        </w:rPr>
        <w:t xml:space="preserve">, </w:t>
      </w:r>
      <w:r w:rsidR="00A07530" w:rsidRPr="00A07530">
        <w:rPr>
          <w:rFonts w:asciiTheme="majorHAnsi" w:hAnsiTheme="majorHAnsi" w:cstheme="majorHAnsi"/>
        </w:rPr>
        <w:t>post-doctoral researchers</w:t>
      </w:r>
      <w:r w:rsidR="00A07530" w:rsidRPr="00A07530">
        <w:rPr>
          <w:rFonts w:asciiTheme="majorHAnsi" w:eastAsia="Times New Roman" w:hAnsiTheme="majorHAnsi" w:cstheme="majorHAnsi"/>
          <w:szCs w:val="24"/>
        </w:rPr>
        <w:t xml:space="preserve"> in my laboratory.</w:t>
      </w:r>
    </w:p>
    <w:p w14:paraId="28A6917E" w14:textId="77777777" w:rsidR="008158AA" w:rsidRPr="00A07530" w:rsidRDefault="008158AA" w:rsidP="008158AA">
      <w:pPr>
        <w:rPr>
          <w:rFonts w:asciiTheme="majorHAnsi" w:hAnsiTheme="majorHAnsi" w:cstheme="majorHAnsi"/>
          <w:bCs/>
        </w:rPr>
      </w:pPr>
    </w:p>
    <w:p w14:paraId="2DCE0BE2" w14:textId="075AC2EF" w:rsidR="008158AA" w:rsidRPr="00A07530" w:rsidRDefault="008158AA" w:rsidP="008158AA">
      <w:pPr>
        <w:rPr>
          <w:rFonts w:asciiTheme="majorHAnsi" w:hAnsiTheme="majorHAnsi" w:cstheme="majorHAnsi"/>
          <w:bCs/>
        </w:rPr>
      </w:pPr>
      <w:r w:rsidRPr="00A07530">
        <w:rPr>
          <w:rFonts w:asciiTheme="majorHAnsi" w:hAnsiTheme="majorHAnsi" w:cstheme="majorHAnsi"/>
          <w:bCs/>
        </w:rPr>
        <w:t>1.</w:t>
      </w:r>
      <w:r w:rsidR="00A07530" w:rsidRPr="00A07530">
        <w:rPr>
          <w:rFonts w:asciiTheme="majorHAnsi" w:hAnsiTheme="majorHAnsi" w:cstheme="majorHAnsi"/>
          <w:bCs/>
        </w:rPr>
        <w:t>4</w:t>
      </w:r>
      <w:r w:rsidRPr="00A07530">
        <w:rPr>
          <w:rFonts w:asciiTheme="majorHAnsi" w:hAnsiTheme="majorHAnsi" w:cstheme="majorHAnsi"/>
          <w:bCs/>
        </w:rPr>
        <w:t>.1.</w:t>
      </w:r>
      <w:r w:rsidRPr="00A07530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5786CB94" w14:textId="33541296" w:rsidR="008158AA" w:rsidRPr="00A07530" w:rsidRDefault="008158AA" w:rsidP="008158AA">
      <w:pPr>
        <w:rPr>
          <w:rFonts w:asciiTheme="majorHAnsi" w:hAnsiTheme="majorHAnsi" w:cstheme="majorHAnsi"/>
          <w:bCs/>
        </w:rPr>
      </w:pPr>
      <w:r w:rsidRPr="00A07530">
        <w:rPr>
          <w:rFonts w:asciiTheme="majorHAnsi" w:hAnsiTheme="majorHAnsi" w:cstheme="majorHAnsi"/>
          <w:bCs/>
        </w:rPr>
        <w:t>1.</w:t>
      </w:r>
      <w:r w:rsidR="00A07530" w:rsidRPr="00A07530">
        <w:rPr>
          <w:rFonts w:asciiTheme="majorHAnsi" w:hAnsiTheme="majorHAnsi" w:cstheme="majorHAnsi"/>
          <w:bCs/>
        </w:rPr>
        <w:t>4</w:t>
      </w:r>
      <w:r w:rsidRPr="00A07530">
        <w:rPr>
          <w:rFonts w:asciiTheme="majorHAnsi" w:hAnsiTheme="majorHAnsi" w:cstheme="majorHAnsi"/>
          <w:bCs/>
        </w:rPr>
        <w:t>.2.</w:t>
      </w:r>
      <w:r w:rsidRPr="00A07530">
        <w:rPr>
          <w:rFonts w:asciiTheme="majorHAnsi" w:hAnsiTheme="majorHAnsi" w:cstheme="majorHAnsi"/>
          <w:bCs/>
        </w:rPr>
        <w:tab/>
        <w:t>The named demonstrator(s) looks up from workbench or desk or microscope and acknowledges the camera.</w:t>
      </w:r>
    </w:p>
    <w:p w14:paraId="2FE742D3" w14:textId="5C17BD06" w:rsidR="008158AA" w:rsidRPr="00A07530" w:rsidRDefault="008158AA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A07530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A07530" w:rsidRDefault="000F30B1" w:rsidP="00570CB6">
      <w:pPr>
        <w:rPr>
          <w:rFonts w:asciiTheme="majorHAnsi" w:hAnsiTheme="majorHAnsi" w:cstheme="majorHAnsi"/>
          <w:b/>
          <w:szCs w:val="24"/>
        </w:rPr>
      </w:pPr>
      <w:r w:rsidRPr="00A07530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A07530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34FF6DAA" w:rsidR="008158AA" w:rsidRPr="00A07530" w:rsidRDefault="00A07530" w:rsidP="008158AA">
      <w:pPr>
        <w:outlineLvl w:val="0"/>
        <w:rPr>
          <w:rFonts w:asciiTheme="majorHAnsi" w:hAnsiTheme="majorHAnsi" w:cstheme="majorHAnsi"/>
          <w:szCs w:val="24"/>
        </w:rPr>
      </w:pPr>
      <w:r w:rsidRPr="00A07530">
        <w:rPr>
          <w:rFonts w:asciiTheme="majorHAnsi" w:hAnsiTheme="majorHAnsi" w:cstheme="majorHAnsi"/>
          <w:szCs w:val="24"/>
        </w:rPr>
        <w:t>8</w:t>
      </w:r>
      <w:r w:rsidR="008158AA" w:rsidRPr="00A07530">
        <w:rPr>
          <w:rFonts w:asciiTheme="majorHAnsi" w:hAnsiTheme="majorHAnsi" w:cstheme="majorHAnsi"/>
          <w:szCs w:val="24"/>
        </w:rPr>
        <w:t>.1.</w:t>
      </w:r>
      <w:r w:rsidR="008158AA" w:rsidRPr="00A07530">
        <w:rPr>
          <w:rFonts w:asciiTheme="majorHAnsi" w:hAnsiTheme="majorHAnsi" w:cstheme="majorHAnsi"/>
          <w:szCs w:val="24"/>
        </w:rPr>
        <w:tab/>
      </w:r>
      <w:r w:rsidRPr="00A07530">
        <w:rPr>
          <w:rStyle w:val="AuthorName"/>
          <w:rFonts w:asciiTheme="majorHAnsi" w:eastAsia="Times" w:hAnsiTheme="majorHAnsi" w:cstheme="majorHAnsi"/>
        </w:rPr>
        <w:t>Praveen Kumar</w:t>
      </w:r>
      <w:r w:rsidRPr="00A0753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A07530">
        <w:rPr>
          <w:rFonts w:asciiTheme="majorHAnsi" w:eastAsia="Times New Roman" w:hAnsiTheme="majorHAnsi" w:cstheme="majorHAnsi"/>
          <w:szCs w:val="24"/>
        </w:rPr>
        <w:t xml:space="preserve"> </w:t>
      </w:r>
      <w:r w:rsidRPr="00A07530">
        <w:rPr>
          <w:rFonts w:asciiTheme="majorHAnsi" w:hAnsiTheme="majorHAnsi" w:cstheme="majorHAnsi"/>
        </w:rPr>
        <w:t xml:space="preserve">It is important to confirm that the tissue is healthy during the recording by verifying that the traces are stable and meet the standard criteria </w:t>
      </w:r>
      <w:r w:rsidRPr="00A07530">
        <w:rPr>
          <w:rFonts w:asciiTheme="majorHAnsi" w:eastAsia="Times New Roman" w:hAnsiTheme="majorHAnsi" w:cstheme="majorHAnsi"/>
          <w:szCs w:val="24"/>
        </w:rPr>
        <w:t>to collect reliable data for analysis.</w:t>
      </w:r>
      <w:r w:rsidR="008158AA" w:rsidRPr="00A07530">
        <w:rPr>
          <w:rFonts w:asciiTheme="majorHAnsi" w:hAnsiTheme="majorHAnsi" w:cstheme="majorHAnsi"/>
          <w:szCs w:val="24"/>
        </w:rPr>
        <w:t xml:space="preserve"> </w:t>
      </w:r>
    </w:p>
    <w:p w14:paraId="3FE99589" w14:textId="77777777" w:rsidR="008158AA" w:rsidRPr="00A0753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5D1B1088" w:rsidR="008158AA" w:rsidRPr="00A07530" w:rsidRDefault="00A07530" w:rsidP="008158AA">
      <w:pPr>
        <w:outlineLvl w:val="0"/>
        <w:rPr>
          <w:rFonts w:asciiTheme="majorHAnsi" w:hAnsiTheme="majorHAnsi" w:cstheme="majorHAnsi"/>
          <w:szCs w:val="24"/>
        </w:rPr>
      </w:pPr>
      <w:r w:rsidRPr="00A07530">
        <w:rPr>
          <w:rFonts w:asciiTheme="majorHAnsi" w:hAnsiTheme="majorHAnsi" w:cstheme="majorHAnsi"/>
          <w:szCs w:val="24"/>
        </w:rPr>
        <w:t>8</w:t>
      </w:r>
      <w:r w:rsidR="008158AA" w:rsidRPr="00A07530">
        <w:rPr>
          <w:rFonts w:asciiTheme="majorHAnsi" w:hAnsiTheme="majorHAnsi" w:cstheme="majorHAnsi"/>
          <w:szCs w:val="24"/>
        </w:rPr>
        <w:t>.1.1.</w:t>
      </w:r>
      <w:r w:rsidR="008158AA" w:rsidRPr="00A07530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 Suggested B-roll:</w:t>
      </w:r>
      <w:r w:rsidRPr="00A07530">
        <w:rPr>
          <w:rFonts w:asciiTheme="majorHAnsi" w:hAnsiTheme="majorHAnsi" w:cstheme="majorHAnsi"/>
          <w:szCs w:val="24"/>
        </w:rPr>
        <w:t xml:space="preserve"> 6.2.1 and 6.3.1</w:t>
      </w:r>
      <w:r w:rsidR="00DA74DC" w:rsidRPr="00A07530">
        <w:rPr>
          <w:rFonts w:asciiTheme="majorHAnsi" w:hAnsiTheme="majorHAnsi" w:cstheme="majorHAnsi"/>
          <w:szCs w:val="24"/>
        </w:rPr>
        <w:t>.</w:t>
      </w:r>
    </w:p>
    <w:p w14:paraId="3631366F" w14:textId="77777777" w:rsidR="008158AA" w:rsidRPr="00A0753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6CFC9EE6" w:rsidR="008158AA" w:rsidRPr="00A07530" w:rsidRDefault="00A07530" w:rsidP="008158AA">
      <w:pPr>
        <w:outlineLvl w:val="0"/>
        <w:rPr>
          <w:rFonts w:asciiTheme="majorHAnsi" w:hAnsiTheme="majorHAnsi" w:cstheme="majorHAnsi"/>
          <w:szCs w:val="24"/>
        </w:rPr>
      </w:pPr>
      <w:r w:rsidRPr="00A07530">
        <w:rPr>
          <w:rFonts w:asciiTheme="majorHAnsi" w:hAnsiTheme="majorHAnsi" w:cstheme="majorHAnsi"/>
          <w:szCs w:val="24"/>
        </w:rPr>
        <w:t>8</w:t>
      </w:r>
      <w:r w:rsidR="008158AA" w:rsidRPr="00A07530">
        <w:rPr>
          <w:rFonts w:asciiTheme="majorHAnsi" w:hAnsiTheme="majorHAnsi" w:cstheme="majorHAnsi"/>
          <w:szCs w:val="24"/>
        </w:rPr>
        <w:t>.2.</w:t>
      </w:r>
      <w:r w:rsidR="008158AA" w:rsidRPr="00A07530">
        <w:rPr>
          <w:rFonts w:asciiTheme="majorHAnsi" w:hAnsiTheme="majorHAnsi" w:cstheme="majorHAnsi"/>
          <w:szCs w:val="24"/>
        </w:rPr>
        <w:tab/>
      </w:r>
      <w:r w:rsidRPr="00A07530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Kelsey </w:t>
      </w:r>
      <w:proofErr w:type="spellStart"/>
      <w:r w:rsidRPr="00A07530">
        <w:rPr>
          <w:rFonts w:asciiTheme="majorHAnsi" w:hAnsiTheme="majorHAnsi" w:cstheme="majorHAnsi"/>
          <w:b/>
          <w:szCs w:val="22"/>
          <w:u w:val="single"/>
          <w:lang w:eastAsia="zh-TW"/>
        </w:rPr>
        <w:t>Paulhus</w:t>
      </w:r>
      <w:proofErr w:type="spellEnd"/>
      <w:r w:rsidRPr="00A0753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A07530">
        <w:rPr>
          <w:rFonts w:asciiTheme="majorHAnsi" w:eastAsia="Times New Roman" w:hAnsiTheme="majorHAnsi" w:cstheme="majorHAnsi"/>
          <w:szCs w:val="24"/>
        </w:rPr>
        <w:t xml:space="preserve"> </w:t>
      </w:r>
      <w:r w:rsidRPr="00A07530">
        <w:rPr>
          <w:rFonts w:asciiTheme="majorHAnsi" w:hAnsiTheme="majorHAnsi" w:cstheme="majorHAnsi"/>
        </w:rPr>
        <w:t>MEAs can be used to record cardiac activity in other regions of the heart, allowing detailed, region-specific characterization that is amenable to study the effects of genetic and pharmacological manipulation.</w:t>
      </w:r>
    </w:p>
    <w:p w14:paraId="7D0F38D4" w14:textId="77777777" w:rsidR="008158AA" w:rsidRPr="00A0753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777B61FC" w:rsidR="008158AA" w:rsidRPr="00A07530" w:rsidRDefault="00A07530" w:rsidP="008158AA">
      <w:pPr>
        <w:outlineLvl w:val="0"/>
        <w:rPr>
          <w:rFonts w:asciiTheme="majorHAnsi" w:hAnsiTheme="majorHAnsi" w:cstheme="majorHAnsi"/>
          <w:szCs w:val="24"/>
        </w:rPr>
      </w:pPr>
      <w:r w:rsidRPr="00A07530">
        <w:rPr>
          <w:rFonts w:asciiTheme="majorHAnsi" w:hAnsiTheme="majorHAnsi" w:cstheme="majorHAnsi"/>
          <w:szCs w:val="24"/>
        </w:rPr>
        <w:t>8</w:t>
      </w:r>
      <w:r w:rsidR="008158AA" w:rsidRPr="00A07530">
        <w:rPr>
          <w:rFonts w:asciiTheme="majorHAnsi" w:hAnsiTheme="majorHAnsi" w:cstheme="majorHAnsi"/>
          <w:szCs w:val="24"/>
        </w:rPr>
        <w:t>.2.1.</w:t>
      </w:r>
      <w:r w:rsidR="008158AA" w:rsidRPr="00A07530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3B10CCC" w14:textId="77777777" w:rsidR="008158AA" w:rsidRPr="00A0753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A44DD4D" w14:textId="3541D8C6" w:rsidR="00A07530" w:rsidRPr="00A07530" w:rsidRDefault="00A07530" w:rsidP="00A07530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0C19ACC6" w:rsidR="007F08C5" w:rsidRPr="00A07530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A07530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91D1" w14:textId="77777777" w:rsidR="007A4347" w:rsidRDefault="007A4347" w:rsidP="007B33F3">
      <w:r>
        <w:separator/>
      </w:r>
    </w:p>
  </w:endnote>
  <w:endnote w:type="continuationSeparator" w:id="0">
    <w:p w14:paraId="18EA71EE" w14:textId="77777777" w:rsidR="007A4347" w:rsidRDefault="007A4347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0804" w14:textId="77777777" w:rsidR="007A4347" w:rsidRDefault="007A4347" w:rsidP="007B33F3">
      <w:r>
        <w:separator/>
      </w:r>
    </w:p>
  </w:footnote>
  <w:footnote w:type="continuationSeparator" w:id="0">
    <w:p w14:paraId="54F17A2B" w14:textId="77777777" w:rsidR="007A4347" w:rsidRDefault="007A4347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AwITS0sLQ3MgaWCopKMUnFpcnJmfB1JgVAsAkDhTHi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412C5"/>
    <w:rsid w:val="004703E0"/>
    <w:rsid w:val="004705A1"/>
    <w:rsid w:val="004769D3"/>
    <w:rsid w:val="00500B5B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A4347"/>
    <w:rsid w:val="007B33F3"/>
    <w:rsid w:val="007F08C5"/>
    <w:rsid w:val="008158AA"/>
    <w:rsid w:val="00996817"/>
    <w:rsid w:val="009D5FF1"/>
    <w:rsid w:val="00A07530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07530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A07530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42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15</cp:revision>
  <dcterms:created xsi:type="dcterms:W3CDTF">2019-09-25T13:28:00Z</dcterms:created>
  <dcterms:modified xsi:type="dcterms:W3CDTF">2021-05-28T11:34:00Z</dcterms:modified>
</cp:coreProperties>
</file>