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055D2" w14:textId="4EAC2B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 </w:t>
      </w:r>
      <w:r w:rsidR="008268C4">
        <w:rPr>
          <w:rFonts w:eastAsia="Times New Roman" w:cstheme="minorHAnsi"/>
          <w:b/>
        </w:rPr>
        <w:t>62734</w:t>
      </w:r>
    </w:p>
    <w:p w14:paraId="1B0645BB" w14:textId="25CDDA16" w:rsidR="005463CB" w:rsidRPr="00B07A3B" w:rsidDel="00A12F8F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35B8">
        <w:rPr>
          <w:rFonts w:eastAsia="Times New Roman" w:cstheme="minorHAnsi"/>
          <w:b/>
        </w:rPr>
        <w:t>Swati Madhu</w:t>
      </w:r>
    </w:p>
    <w:p w14:paraId="6FB9233B" w14:textId="2D6E2EC2" w:rsidR="004E0C5A" w:rsidRPr="008A16AA" w:rsidRDefault="004E0C5A" w:rsidP="004E0C5A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8A16AA"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hyperlink r:id="rId7" w:tgtFrame="_blank" w:history="1">
        <w:r w:rsidR="008A16AA" w:rsidRPr="008A16AA">
          <w:rPr>
            <w:rStyle w:val="Hyperlink"/>
            <w:rFonts w:asciiTheme="majorHAnsi" w:hAnsiTheme="majorHAnsi" w:cstheme="majorHAnsi"/>
            <w:b/>
            <w:bCs/>
            <w:color w:val="1155CC"/>
            <w:shd w:val="clear" w:color="auto" w:fill="FFFFFF"/>
          </w:rPr>
          <w:t>https://www.jove.com/account/file-uploader?src=19133918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02C07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8268C4">
        <w:rPr>
          <w:rFonts w:eastAsia="Times New Roman" w:cstheme="minorHAnsi"/>
          <w:b/>
          <w:sz w:val="32"/>
          <w:szCs w:val="32"/>
        </w:rPr>
        <w:t xml:space="preserve"> </w:t>
      </w:r>
      <w:r w:rsidR="008268C4" w:rsidRPr="008268C4">
        <w:rPr>
          <w:rFonts w:ascii="Calibri" w:hAnsi="Calibri" w:cs="Calibri"/>
          <w:b/>
          <w:sz w:val="32"/>
          <w:szCs w:val="32"/>
        </w:rPr>
        <w:t>Isolated Lung Perfusion System in the Rabbit Model</w:t>
      </w:r>
    </w:p>
    <w:p w14:paraId="4A0C5B67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65343EA7" w:rsidR="00EC3C46" w:rsidRPr="0080166A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es-MX"/>
        </w:rPr>
      </w:pPr>
      <w:r w:rsidRPr="0080166A">
        <w:rPr>
          <w:rFonts w:eastAsia="Times New Roman" w:cstheme="minorHAnsi"/>
          <w:b/>
          <w:sz w:val="28"/>
          <w:szCs w:val="28"/>
          <w:lang w:val="es-MX"/>
        </w:rPr>
        <w:t xml:space="preserve">Authors and Affiliations: </w:t>
      </w:r>
    </w:p>
    <w:p w14:paraId="20548382" w14:textId="6545C8D9" w:rsidR="00EE35B8" w:rsidRPr="0080166A" w:rsidRDefault="00EE35B8" w:rsidP="00EC3C46">
      <w:pPr>
        <w:outlineLvl w:val="0"/>
        <w:rPr>
          <w:rFonts w:eastAsia="Times New Roman" w:cstheme="minorHAnsi"/>
          <w:b/>
          <w:sz w:val="28"/>
          <w:szCs w:val="28"/>
          <w:lang w:val="es-MX"/>
        </w:rPr>
      </w:pPr>
    </w:p>
    <w:p w14:paraId="4F079DD4" w14:textId="69A45479" w:rsidR="008268C4" w:rsidRPr="0080166A" w:rsidRDefault="008268C4" w:rsidP="008268C4">
      <w:pPr>
        <w:jc w:val="both"/>
        <w:rPr>
          <w:rFonts w:ascii="Calibri" w:hAnsi="Calibri" w:cs="Calibri"/>
          <w:b/>
          <w:sz w:val="28"/>
          <w:szCs w:val="28"/>
          <w:lang w:val="es-MX"/>
        </w:rPr>
      </w:pPr>
      <w:r w:rsidRPr="0080166A">
        <w:rPr>
          <w:rFonts w:ascii="Calibri" w:hAnsi="Calibri" w:cs="Calibri"/>
          <w:b/>
          <w:sz w:val="28"/>
          <w:szCs w:val="28"/>
          <w:lang w:val="es-MX"/>
        </w:rPr>
        <w:t>Alejandro Pacheco Baltazar</w:t>
      </w:r>
      <w:r w:rsidRPr="0080166A">
        <w:rPr>
          <w:rFonts w:ascii="Calibri" w:hAnsi="Calibri" w:cs="Calibri"/>
          <w:b/>
          <w:sz w:val="28"/>
          <w:szCs w:val="28"/>
          <w:vertAlign w:val="superscript"/>
          <w:lang w:val="es-MX"/>
        </w:rPr>
        <w:t>2</w:t>
      </w:r>
      <w:r w:rsidRPr="0080166A">
        <w:rPr>
          <w:rFonts w:ascii="Calibri" w:hAnsi="Calibri" w:cs="Calibri"/>
          <w:b/>
          <w:sz w:val="28"/>
          <w:szCs w:val="28"/>
          <w:lang w:val="es-MX"/>
        </w:rPr>
        <w:t>, José Luis Arreola-Ramírez</w:t>
      </w:r>
      <w:r w:rsidRPr="0080166A">
        <w:rPr>
          <w:rFonts w:ascii="Calibri" w:hAnsi="Calibri" w:cs="Calibri"/>
          <w:b/>
          <w:sz w:val="28"/>
          <w:szCs w:val="28"/>
          <w:vertAlign w:val="superscript"/>
          <w:lang w:val="es-MX"/>
        </w:rPr>
        <w:t>1</w:t>
      </w:r>
      <w:r w:rsidRPr="0080166A">
        <w:rPr>
          <w:rFonts w:ascii="Calibri" w:hAnsi="Calibri" w:cs="Calibri"/>
          <w:b/>
          <w:sz w:val="28"/>
          <w:szCs w:val="28"/>
          <w:lang w:val="es-MX"/>
        </w:rPr>
        <w:t>, Jesús Alquicira-Mireles</w:t>
      </w:r>
      <w:r w:rsidRPr="0080166A">
        <w:rPr>
          <w:rFonts w:ascii="Calibri" w:hAnsi="Calibri" w:cs="Calibri"/>
          <w:b/>
          <w:sz w:val="28"/>
          <w:szCs w:val="28"/>
          <w:vertAlign w:val="superscript"/>
          <w:lang w:val="es-MX"/>
        </w:rPr>
        <w:t>1</w:t>
      </w:r>
      <w:r w:rsidRPr="0080166A">
        <w:rPr>
          <w:rFonts w:ascii="Calibri" w:hAnsi="Calibri" w:cs="Calibri"/>
          <w:b/>
          <w:sz w:val="28"/>
          <w:szCs w:val="28"/>
          <w:lang w:val="es-MX"/>
        </w:rPr>
        <w:t>, Patricia Segura-Medina</w:t>
      </w:r>
      <w:r w:rsidRPr="0080166A">
        <w:rPr>
          <w:rFonts w:ascii="Calibri" w:hAnsi="Calibri" w:cs="Calibri"/>
          <w:b/>
          <w:sz w:val="28"/>
          <w:szCs w:val="28"/>
          <w:vertAlign w:val="superscript"/>
          <w:lang w:val="es-MX"/>
        </w:rPr>
        <w:t>1</w:t>
      </w:r>
    </w:p>
    <w:p w14:paraId="723EC081" w14:textId="77777777" w:rsidR="008268C4" w:rsidRPr="0080166A" w:rsidRDefault="008268C4" w:rsidP="008268C4">
      <w:pPr>
        <w:jc w:val="both"/>
        <w:rPr>
          <w:rFonts w:ascii="Calibri" w:hAnsi="Calibri" w:cs="Calibri"/>
          <w:bCs/>
          <w:sz w:val="28"/>
          <w:szCs w:val="28"/>
          <w:lang w:val="es-MX"/>
        </w:rPr>
      </w:pPr>
    </w:p>
    <w:p w14:paraId="6C6C03AE" w14:textId="24C155A8" w:rsidR="008268C4" w:rsidRPr="0080166A" w:rsidRDefault="008268C4" w:rsidP="008268C4">
      <w:pPr>
        <w:jc w:val="both"/>
        <w:rPr>
          <w:rFonts w:ascii="Calibri" w:hAnsi="Calibri" w:cs="Calibri"/>
          <w:bCs/>
          <w:sz w:val="28"/>
          <w:szCs w:val="28"/>
          <w:lang w:val="es-MX"/>
        </w:rPr>
      </w:pPr>
      <w:r w:rsidRPr="0080166A">
        <w:rPr>
          <w:rFonts w:ascii="Calibri" w:hAnsi="Calibri" w:cs="Calibri"/>
          <w:bCs/>
          <w:sz w:val="28"/>
          <w:szCs w:val="28"/>
          <w:vertAlign w:val="superscript"/>
          <w:lang w:val="es-MX"/>
        </w:rPr>
        <w:t>1</w:t>
      </w:r>
      <w:r w:rsidRPr="0080166A">
        <w:rPr>
          <w:rFonts w:ascii="Calibri" w:hAnsi="Calibri" w:cs="Calibri"/>
          <w:bCs/>
          <w:sz w:val="28"/>
          <w:szCs w:val="28"/>
          <w:lang w:val="es-MX"/>
        </w:rPr>
        <w:t>Departamento de Investigación en Hiperreactividad Bronquial, Instituto Nacional de Enfermedades Respiratorias</w:t>
      </w:r>
    </w:p>
    <w:p w14:paraId="413716A2" w14:textId="27FFE6F9" w:rsidR="00EE35B8" w:rsidRPr="0080166A" w:rsidRDefault="008268C4" w:rsidP="008268C4">
      <w:pPr>
        <w:outlineLvl w:val="0"/>
        <w:rPr>
          <w:rFonts w:eastAsia="Times New Roman" w:cstheme="minorHAnsi"/>
          <w:b/>
          <w:sz w:val="32"/>
          <w:szCs w:val="32"/>
          <w:lang w:val="es-MX"/>
        </w:rPr>
      </w:pPr>
      <w:r w:rsidRPr="0080166A">
        <w:rPr>
          <w:rFonts w:ascii="Calibri" w:hAnsi="Calibri" w:cs="Calibri"/>
          <w:bCs/>
          <w:sz w:val="28"/>
          <w:szCs w:val="28"/>
          <w:vertAlign w:val="superscript"/>
          <w:lang w:val="es-MX"/>
        </w:rPr>
        <w:t>2</w:t>
      </w:r>
      <w:r w:rsidRPr="0080166A">
        <w:rPr>
          <w:rFonts w:ascii="Calibri" w:hAnsi="Calibri" w:cs="Calibri"/>
          <w:bCs/>
          <w:sz w:val="28"/>
          <w:szCs w:val="28"/>
          <w:lang w:val="es-MX"/>
        </w:rPr>
        <w:t>Facultad de Medicina, Universidad Nacional Autónoma de México</w:t>
      </w:r>
    </w:p>
    <w:p w14:paraId="4FDD3434" w14:textId="796C0A9B" w:rsidR="004E0C5A" w:rsidRDefault="004E0C5A" w:rsidP="004E0C5A">
      <w:pPr>
        <w:outlineLvl w:val="0"/>
        <w:rPr>
          <w:rFonts w:eastAsia="Times New Roman" w:cstheme="minorHAnsi"/>
          <w:color w:val="000000"/>
        </w:rPr>
      </w:pPr>
    </w:p>
    <w:p w14:paraId="40DFE0A2" w14:textId="77777777" w:rsidR="00EE35B8" w:rsidRPr="00B07A3B" w:rsidRDefault="00EE35B8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4B2D7A" w14:textId="3FE7BE79" w:rsidR="004E0C5A" w:rsidRDefault="008268C4" w:rsidP="004E0C5A">
      <w:pPr>
        <w:outlineLvl w:val="0"/>
        <w:rPr>
          <w:rFonts w:eastAsia="Times New Roman" w:cstheme="minorHAnsi"/>
        </w:rPr>
      </w:pPr>
      <w:r>
        <w:rPr>
          <w:rFonts w:ascii="Calibri" w:hAnsi="Calibri" w:cs="Calibri"/>
          <w:bCs/>
          <w:lang w:val="fr-FR"/>
        </w:rPr>
        <w:t>José Luis Arreola-Ramírez</w:t>
      </w:r>
      <w:r>
        <w:rPr>
          <w:rFonts w:ascii="Calibri" w:hAnsi="Calibri" w:cs="Calibri"/>
          <w:bCs/>
          <w:lang w:val="fr-FR"/>
        </w:rPr>
        <w:tab/>
        <w:t>arreolaj2002@yahoo.com.mx</w:t>
      </w:r>
    </w:p>
    <w:p w14:paraId="5148E675" w14:textId="77777777" w:rsidR="00EE35B8" w:rsidRPr="00B07A3B" w:rsidRDefault="00EE35B8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55AF5D3" w14:textId="77777777" w:rsidR="008268C4" w:rsidRDefault="008268C4" w:rsidP="008268C4">
      <w:r>
        <w:rPr>
          <w:rFonts w:ascii="Calibri" w:hAnsi="Calibri" w:cs="Calibri"/>
          <w:bCs/>
        </w:rPr>
        <w:t>almijes02@hotmail.com</w:t>
      </w:r>
    </w:p>
    <w:p w14:paraId="2D956C3B" w14:textId="77777777" w:rsidR="008268C4" w:rsidRDefault="008268C4" w:rsidP="008268C4">
      <w:r>
        <w:rPr>
          <w:rFonts w:ascii="Calibri" w:hAnsi="Calibri" w:cs="Calibri"/>
          <w:bCs/>
        </w:rPr>
        <w:t>psegura@unam.mx</w:t>
      </w:r>
    </w:p>
    <w:p w14:paraId="5865DF56" w14:textId="77777777" w:rsidR="008268C4" w:rsidRDefault="008268C4" w:rsidP="008268C4">
      <w:r>
        <w:rPr>
          <w:rFonts w:ascii="Calibri" w:hAnsi="Calibri" w:cs="Calibri"/>
          <w:bCs/>
        </w:rPr>
        <w:t>alpachevo@gmail.com</w:t>
      </w:r>
    </w:p>
    <w:p w14:paraId="5735C028" w14:textId="77777777" w:rsidR="008268C4" w:rsidRDefault="008268C4" w:rsidP="008268C4">
      <w:r>
        <w:rPr>
          <w:rFonts w:ascii="Calibri" w:hAnsi="Calibri" w:cs="Calibri"/>
          <w:bCs/>
          <w:lang w:val="fr-FR"/>
        </w:rPr>
        <w:t>arreolaj2002@yahoo.com.mx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673750" w:rsidRDefault="005F1ADF" w:rsidP="005F1ADF">
      <w:pPr>
        <w:pStyle w:val="Heading2"/>
        <w:rPr>
          <w:rFonts w:cstheme="minorHAnsi"/>
        </w:rPr>
      </w:pPr>
      <w:r w:rsidRPr="00B07A3B">
        <w:rPr>
          <w:rFonts w:cstheme="minorHAnsi"/>
        </w:rPr>
        <w:lastRenderedPageBreak/>
        <w:t xml:space="preserve">Author Questionnaire </w:t>
      </w:r>
    </w:p>
    <w:p w14:paraId="22834088" w14:textId="3E55738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B078A">
        <w:rPr>
          <w:rFonts w:eastAsia="Times New Roman" w:cstheme="minorHAnsi"/>
          <w:b/>
          <w:bCs/>
        </w:rPr>
        <w:t>N</w:t>
      </w:r>
      <w:r w:rsidR="00A004CE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6F3E65E6" w14:textId="77777777" w:rsidR="000E11EC" w:rsidRPr="00B07A3B" w:rsidRDefault="000E11EC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9A432E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B078A">
        <w:rPr>
          <w:rFonts w:eastAsia="Times New Roman" w:cstheme="minorHAnsi"/>
          <w:b/>
          <w:bCs/>
        </w:rPr>
        <w:t>Y</w:t>
      </w:r>
      <w:r w:rsidR="00A004CE">
        <w:rPr>
          <w:rFonts w:eastAsia="Times New Roman" w:cstheme="minorHAnsi"/>
          <w:b/>
          <w:bCs/>
        </w:rPr>
        <w:t>es</w:t>
      </w:r>
      <w:r w:rsidR="00EB647C">
        <w:rPr>
          <w:rFonts w:eastAsia="Times New Roman" w:cstheme="minorHAnsi"/>
          <w:b/>
          <w:bCs/>
        </w:rPr>
        <w:t>, all done.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BCFEA2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B078A">
        <w:rPr>
          <w:rFonts w:eastAsia="Times New Roman" w:cstheme="minorHAnsi"/>
          <w:b/>
          <w:bCs/>
        </w:rPr>
        <w:t>N</w:t>
      </w:r>
      <w:r w:rsidR="00A004CE">
        <w:rPr>
          <w:rFonts w:eastAsia="Times New Roman" w:cstheme="minorHAnsi"/>
          <w:b/>
          <w:bCs/>
        </w:rPr>
        <w:t>o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4C1BE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1297">
        <w:rPr>
          <w:rFonts w:cstheme="minorHAnsi"/>
          <w:bCs/>
          <w:sz w:val="22"/>
          <w:szCs w:val="22"/>
        </w:rPr>
        <w:t>19</w:t>
      </w:r>
    </w:p>
    <w:p w14:paraId="5AAC9C6C" w14:textId="672F45A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66C66">
        <w:rPr>
          <w:rFonts w:cstheme="minorHAnsi"/>
          <w:bCs/>
          <w:sz w:val="22"/>
          <w:szCs w:val="22"/>
        </w:rPr>
        <w:t>4</w:t>
      </w:r>
      <w:r w:rsidR="00331297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174924D5" w14:textId="77777777" w:rsidR="00143557" w:rsidRPr="00B07A3B" w:rsidRDefault="00143557" w:rsidP="005A02B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Introduction</w:t>
      </w:r>
    </w:p>
    <w:p w14:paraId="6C16C00A" w14:textId="77777777" w:rsidR="00FA1A9D" w:rsidRPr="00B07A3B" w:rsidRDefault="00FA1A9D" w:rsidP="00FA1A9D">
      <w:pPr>
        <w:pStyle w:val="ListParagraph"/>
        <w:ind w:left="270"/>
        <w:rPr>
          <w:rFonts w:cstheme="minorHAnsi"/>
          <w:b/>
          <w:sz w:val="22"/>
          <w:szCs w:val="22"/>
        </w:rPr>
      </w:pPr>
    </w:p>
    <w:p w14:paraId="3FD23678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cstheme="minorHAnsi"/>
          <w:b/>
        </w:rPr>
      </w:pPr>
      <w:r w:rsidRPr="00B07A3B">
        <w:rPr>
          <w:rFonts w:cstheme="minorHAnsi"/>
          <w:b/>
        </w:rPr>
        <w:t>Introductory Interview Statements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16F3E485" w14:textId="1463376F" w:rsidR="007D61A8" w:rsidRPr="00B07A3B" w:rsidRDefault="007D61A8" w:rsidP="007D61A8">
      <w:pPr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>REQUIRED:</w:t>
      </w:r>
      <w:r w:rsidRPr="00B07A3B">
        <w:rPr>
          <w:rFonts w:eastAsia="Times New Roman" w:cstheme="minorHAnsi"/>
        </w:rPr>
        <w:t xml:space="preserve"> </w:t>
      </w:r>
    </w:p>
    <w:p w14:paraId="25928288" w14:textId="75787493" w:rsidR="007D61A8" w:rsidRPr="000E11EC" w:rsidRDefault="00A004CE" w:rsidP="0087582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004CE">
        <w:rPr>
          <w:rStyle w:val="AuthorName"/>
          <w:rFonts w:asciiTheme="minorHAnsi" w:eastAsia="Times" w:hAnsiTheme="minorHAnsi" w:cstheme="minorHAnsi"/>
        </w:rPr>
        <w:t>Alejandro Pacheco</w:t>
      </w:r>
      <w:r w:rsidR="007D61A8" w:rsidRPr="00A004CE">
        <w:rPr>
          <w:rFonts w:eastAsia="Times New Roman" w:cstheme="minorHAnsi"/>
          <w:b/>
          <w:bCs/>
          <w:u w:val="single"/>
        </w:rPr>
        <w:t>:</w:t>
      </w:r>
      <w:r w:rsidRPr="00A004CE">
        <w:t xml:space="preserve"> </w:t>
      </w:r>
      <w:r w:rsidRPr="00A004CE">
        <w:rPr>
          <w:rFonts w:eastAsia="Times New Roman" w:cstheme="minorHAnsi"/>
        </w:rPr>
        <w:t>This technique is useful in the characterization of pulmonary physiology and pathology by measuring metabolic activities and respiratory functions</w:t>
      </w:r>
      <w:r w:rsidRPr="00A004CE">
        <w:rPr>
          <w:rFonts w:cstheme="minorHAnsi"/>
        </w:rPr>
        <w:t>.</w:t>
      </w:r>
    </w:p>
    <w:p w14:paraId="291D16DA" w14:textId="77777777" w:rsidR="000E11EC" w:rsidRPr="000E11EC" w:rsidRDefault="000E11EC" w:rsidP="000E11E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5C026EF4" w:rsidR="007D61A8" w:rsidRPr="000E11EC" w:rsidRDefault="000E11EC" w:rsidP="007D61A8">
      <w:pPr>
        <w:pStyle w:val="ListParagraph"/>
        <w:numPr>
          <w:ilvl w:val="2"/>
          <w:numId w:val="3"/>
        </w:numPr>
        <w:spacing w:before="240" w:after="240"/>
        <w:rPr>
          <w:rFonts w:cs="Calibri"/>
        </w:rPr>
      </w:pPr>
      <w:r>
        <w:rPr>
          <w:rFonts w:cs="Calibri"/>
          <w:bCs/>
        </w:rPr>
        <w:t xml:space="preserve">INTERVIEW: Named talent says the statement above in an interview-style shot, looking slightly off-camera. </w:t>
      </w:r>
    </w:p>
    <w:p w14:paraId="64676499" w14:textId="77777777" w:rsidR="000E11EC" w:rsidRPr="000E11EC" w:rsidRDefault="000E11EC" w:rsidP="000E11EC">
      <w:pPr>
        <w:pStyle w:val="ListParagraph"/>
        <w:spacing w:before="240" w:after="240"/>
        <w:ind w:left="1627"/>
        <w:rPr>
          <w:rFonts w:cs="Calibri"/>
        </w:rPr>
      </w:pPr>
    </w:p>
    <w:p w14:paraId="490E6309" w14:textId="69878650" w:rsidR="007D61A8" w:rsidRPr="000E11EC" w:rsidRDefault="00A004C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Alejandro Pacheco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004CE">
        <w:rPr>
          <w:rFonts w:cstheme="minorHAnsi"/>
        </w:rPr>
        <w:t>The isolated ex vivo lung perfusion system allows to work with a complete functional organ</w:t>
      </w:r>
      <w:r w:rsidR="00801D2D">
        <w:rPr>
          <w:rFonts w:cstheme="minorHAnsi"/>
        </w:rPr>
        <w:t>,</w:t>
      </w:r>
      <w:r w:rsidRPr="00A004CE">
        <w:rPr>
          <w:rFonts w:cstheme="minorHAnsi"/>
        </w:rPr>
        <w:t xml:space="preserve"> making possible the study of a continuous physiological function while recreating ventilation and perfusion</w:t>
      </w:r>
      <w:r w:rsidR="001B078A">
        <w:rPr>
          <w:rFonts w:cstheme="minorHAnsi"/>
        </w:rPr>
        <w:t>.</w:t>
      </w:r>
    </w:p>
    <w:p w14:paraId="6E2134A4" w14:textId="77777777" w:rsidR="000E11EC" w:rsidRPr="00B07A3B" w:rsidRDefault="000E11EC" w:rsidP="000E11E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7FA36A9" w14:textId="67676788" w:rsidR="007D61A8" w:rsidRPr="001607F5" w:rsidRDefault="000E11EC" w:rsidP="007D61A8">
      <w:pPr>
        <w:pStyle w:val="ListParagraph"/>
        <w:numPr>
          <w:ilvl w:val="2"/>
          <w:numId w:val="3"/>
        </w:numPr>
        <w:spacing w:before="240" w:after="240"/>
        <w:rPr>
          <w:rFonts w:cs="Calibri"/>
        </w:rPr>
      </w:pPr>
      <w:r>
        <w:rPr>
          <w:rFonts w:cs="Calibri"/>
          <w:bCs/>
        </w:rPr>
        <w:t xml:space="preserve">INTERVIEW: Named talent says the statement above in an interview-style shot, looking slightly off-camera. </w:t>
      </w:r>
      <w:r w:rsidR="001607F5" w:rsidRPr="001607F5">
        <w:rPr>
          <w:rStyle w:val="Vid"/>
        </w:rPr>
        <w:t>Suggested B-roll: 4.3.1</w:t>
      </w:r>
    </w:p>
    <w:p w14:paraId="170D1CCE" w14:textId="7B00DEF5" w:rsidR="00591F70" w:rsidRPr="001607F5" w:rsidRDefault="007D61A8" w:rsidP="001607F5">
      <w:pPr>
        <w:rPr>
          <w:rStyle w:val="AuthorName"/>
          <w:rFonts w:asciiTheme="minorHAnsi" w:hAnsiTheme="minorHAnsi" w:cstheme="minorHAnsi"/>
          <w:b w:val="0"/>
          <w:u w:val="none"/>
        </w:rPr>
      </w:pPr>
      <w:r w:rsidRPr="00B07A3B">
        <w:rPr>
          <w:rFonts w:eastAsia="Times New Roman" w:cstheme="minorHAnsi"/>
          <w:b/>
          <w:bCs/>
        </w:rPr>
        <w:t>OPTIONAL:</w:t>
      </w:r>
      <w:r w:rsidRPr="00B07A3B">
        <w:rPr>
          <w:rFonts w:eastAsia="Times New Roman" w:cstheme="minorHAnsi"/>
        </w:rPr>
        <w:t xml:space="preserve"> </w:t>
      </w:r>
    </w:p>
    <w:p w14:paraId="6A5B369B" w14:textId="6DE64C7A" w:rsidR="000E11EC" w:rsidRPr="000E11EC" w:rsidRDefault="000E11EC" w:rsidP="000E11E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 w:cstheme="minorHAnsi"/>
        </w:rPr>
        <w:t>Patricia Segura:</w:t>
      </w:r>
      <w:r>
        <w:rPr>
          <w:rFonts w:eastAsia="Times New Roman" w:cstheme="minorHAnsi"/>
        </w:rPr>
        <w:t xml:space="preserve"> This method could provide insight into the characterization of non-respiratory capabilities of pulmonary tissues such as metabolic activity and the activities of various components like </w:t>
      </w:r>
      <w:r w:rsidR="00801D2D">
        <w:rPr>
          <w:rFonts w:eastAsia="Times New Roman" w:cstheme="minorHAnsi"/>
        </w:rPr>
        <w:t xml:space="preserve">an </w:t>
      </w:r>
      <w:r>
        <w:rPr>
          <w:rFonts w:eastAsia="Times New Roman" w:cstheme="minorHAnsi"/>
        </w:rPr>
        <w:t>alveolar macrophag</w:t>
      </w:r>
      <w:r w:rsidR="00801D2D">
        <w:rPr>
          <w:rFonts w:eastAsia="Times New Roman" w:cstheme="minorHAnsi"/>
        </w:rPr>
        <w:t>e and</w:t>
      </w:r>
      <w:r>
        <w:rPr>
          <w:rFonts w:eastAsia="Times New Roman" w:cstheme="minorHAnsi"/>
        </w:rPr>
        <w:t xml:space="preserve"> endothelial tissue</w:t>
      </w:r>
      <w:r w:rsidR="00801D2D">
        <w:rPr>
          <w:rFonts w:eastAsia="Times New Roman" w:cstheme="minorHAnsi"/>
        </w:rPr>
        <w:t>.</w:t>
      </w:r>
    </w:p>
    <w:p w14:paraId="54F2C518" w14:textId="77777777" w:rsidR="000E11EC" w:rsidRPr="000E11EC" w:rsidRDefault="000E11EC" w:rsidP="000E11EC">
      <w:pPr>
        <w:pStyle w:val="ListParagraph"/>
        <w:spacing w:before="120"/>
        <w:ind w:left="907"/>
        <w:rPr>
          <w:rFonts w:eastAsia="Times New Roman" w:cstheme="minorHAnsi"/>
          <w:b/>
          <w:bCs/>
        </w:rPr>
      </w:pPr>
    </w:p>
    <w:p w14:paraId="2EA27563" w14:textId="644C9F74" w:rsidR="007D61A8" w:rsidRPr="001607F5" w:rsidRDefault="000E11EC" w:rsidP="00A43B1F">
      <w:pPr>
        <w:pStyle w:val="ListParagraph"/>
        <w:numPr>
          <w:ilvl w:val="2"/>
          <w:numId w:val="3"/>
        </w:numPr>
        <w:spacing w:before="240" w:after="240"/>
        <w:rPr>
          <w:rFonts w:eastAsia="Times New Roman" w:cstheme="minorHAnsi"/>
        </w:rPr>
      </w:pPr>
      <w:r w:rsidRPr="001607F5">
        <w:rPr>
          <w:rFonts w:cs="Calibri"/>
          <w:bCs/>
        </w:rPr>
        <w:t xml:space="preserve">INTERVIEW: Named talent says the statement above in an interview-style shot, looking slightly off-camera. </w:t>
      </w:r>
    </w:p>
    <w:p w14:paraId="44C12111" w14:textId="77777777" w:rsidR="007D61A8" w:rsidRPr="00B07A3B" w:rsidRDefault="007D61A8" w:rsidP="007D61A8">
      <w:pPr>
        <w:rPr>
          <w:rFonts w:eastAsia="Times New Roman" w:cstheme="minorHAnsi"/>
          <w:color w:val="FF0000"/>
        </w:rPr>
      </w:pPr>
      <w:r w:rsidRPr="00B07A3B">
        <w:rPr>
          <w:rFonts w:eastAsia="Times New Roman" w:cstheme="minorHAnsi"/>
          <w:b/>
        </w:rPr>
        <w:t>Ethics Title Card</w:t>
      </w:r>
    </w:p>
    <w:p w14:paraId="66D538A0" w14:textId="66E83A4C" w:rsidR="001016BD" w:rsidRPr="00B07A3B" w:rsidRDefault="007D61A8" w:rsidP="001016B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Procedures involving animal subjects have been approved by </w:t>
      </w:r>
      <w:r w:rsidR="00331297">
        <w:rPr>
          <w:rFonts w:eastAsia="Times New Roman" w:cstheme="minorHAnsi"/>
        </w:rPr>
        <w:t xml:space="preserve">the </w:t>
      </w:r>
      <w:r w:rsidR="008268C4">
        <w:rPr>
          <w:rFonts w:ascii="Calibri" w:hAnsi="Calibri" w:cs="Calibri"/>
        </w:rPr>
        <w:t>Ethics Committee of the</w:t>
      </w:r>
      <w:r w:rsidR="008268C4">
        <w:rPr>
          <w:rFonts w:ascii="Calibri" w:hAnsi="Calibri" w:cs="Calibri"/>
          <w:bCs/>
        </w:rPr>
        <w:t xml:space="preserve"> Instituto Nacional de Enfermedades Respiratorias</w:t>
      </w:r>
      <w:r w:rsidR="00294897">
        <w:rPr>
          <w:rFonts w:ascii="Calibri" w:hAnsi="Calibri" w:cs="Calibri"/>
          <w:bCs/>
        </w:rPr>
        <w:t xml:space="preserve"> </w:t>
      </w:r>
      <w:r w:rsidR="001B078A">
        <w:rPr>
          <w:rFonts w:ascii="Calibri" w:hAnsi="Calibri" w:cs="Calibri"/>
          <w:bCs/>
        </w:rPr>
        <w:t>“</w:t>
      </w:r>
      <w:r w:rsidR="00294897">
        <w:rPr>
          <w:rFonts w:ascii="Calibri" w:hAnsi="Calibri" w:cs="Calibri"/>
          <w:bCs/>
        </w:rPr>
        <w:t>Ismael Cosío Villegas</w:t>
      </w:r>
      <w:r w:rsidR="00331297">
        <w:rPr>
          <w:rFonts w:ascii="Calibri" w:hAnsi="Calibri" w:cs="Calibri"/>
          <w:bCs/>
        </w:rPr>
        <w:t>.”</w:t>
      </w:r>
      <w:r w:rsidR="00D406D6" w:rsidRPr="00B07A3B">
        <w:rPr>
          <w:rFonts w:eastAsia="Times New Roman" w:cstheme="minorHAnsi"/>
        </w:rPr>
        <w:br/>
      </w:r>
      <w:r w:rsidR="001016BD" w:rsidRPr="00B07A3B">
        <w:rPr>
          <w:rFonts w:cstheme="minorHAnsi"/>
        </w:rPr>
        <w:br w:type="page"/>
      </w:r>
    </w:p>
    <w:p w14:paraId="713769B9" w14:textId="6FFE2359" w:rsidR="00DC2504" w:rsidRPr="00B07A3B" w:rsidRDefault="00DC2504" w:rsidP="00801D2D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</w:p>
    <w:p w14:paraId="75DFC648" w14:textId="3F68467B" w:rsidR="00CE10F2" w:rsidRPr="00B07A3B" w:rsidRDefault="008268C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Apparatus Preparation</w:t>
      </w:r>
    </w:p>
    <w:p w14:paraId="24C6B477" w14:textId="3F839C55" w:rsidR="00125924" w:rsidRPr="008268C4" w:rsidRDefault="008268C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268C4">
        <w:rPr>
          <w:rFonts w:cstheme="minorHAnsi"/>
        </w:rPr>
        <w:t xml:space="preserve">To begin with, assemble the </w:t>
      </w:r>
      <w:r w:rsidRPr="008268C4">
        <w:rPr>
          <w:rFonts w:ascii="Calibri" w:hAnsi="Calibri" w:cs="Calibri"/>
        </w:rPr>
        <w:t>working apparatus</w:t>
      </w:r>
      <w:r>
        <w:rPr>
          <w:rFonts w:ascii="Calibri" w:hAnsi="Calibri" w:cs="Calibri"/>
        </w:rPr>
        <w:t xml:space="preserve"> </w:t>
      </w:r>
      <w:r w:rsidRPr="008268C4">
        <w:rPr>
          <w:rFonts w:ascii="Calibri" w:hAnsi="Calibri" w:cs="Calibri"/>
          <w:b/>
          <w:bCs/>
        </w:rPr>
        <w:t>[1]</w:t>
      </w:r>
      <w:r w:rsidR="00066C66">
        <w:rPr>
          <w:rFonts w:ascii="Calibri" w:hAnsi="Calibri" w:cs="Calibri"/>
          <w:b/>
          <w:bCs/>
        </w:rPr>
        <w:t>,</w:t>
      </w:r>
      <w:r w:rsidRPr="008268C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ensuring that it contains </w:t>
      </w:r>
      <w:r w:rsidR="00406A0A">
        <w:rPr>
          <w:rFonts w:ascii="Calibri" w:hAnsi="Calibri" w:cs="Calibri"/>
        </w:rPr>
        <w:t>the</w:t>
      </w:r>
      <w:r w:rsidRPr="008268C4">
        <w:rPr>
          <w:rFonts w:ascii="Calibri" w:hAnsi="Calibri" w:cs="Calibri"/>
        </w:rPr>
        <w:t xml:space="preserve"> main steel column mounted on a base plate holding the artificial thorax, with the pneumotachometer and weight transducer located above </w:t>
      </w:r>
      <w:r w:rsidR="00406A0A">
        <w:rPr>
          <w:rFonts w:ascii="Calibri" w:hAnsi="Calibri" w:cs="Calibri"/>
        </w:rPr>
        <w:t>the column</w:t>
      </w:r>
      <w:r w:rsidRPr="008268C4">
        <w:rPr>
          <w:rFonts w:ascii="Calibri" w:hAnsi="Calibri" w:cs="Calibri"/>
        </w:rPr>
        <w:t xml:space="preserve"> and behind the preheating coil with a bubble trap </w:t>
      </w:r>
      <w:r w:rsidRPr="008268C4">
        <w:rPr>
          <w:rFonts w:ascii="Calibri" w:hAnsi="Calibri" w:cs="Calibri"/>
          <w:b/>
          <w:bCs/>
        </w:rPr>
        <w:t>[</w:t>
      </w:r>
      <w:r w:rsidR="00406A0A">
        <w:rPr>
          <w:rFonts w:ascii="Calibri" w:hAnsi="Calibri" w:cs="Calibri"/>
          <w:b/>
          <w:bCs/>
        </w:rPr>
        <w:t>2</w:t>
      </w:r>
      <w:r w:rsidRPr="008268C4">
        <w:rPr>
          <w:rFonts w:ascii="Calibri" w:hAnsi="Calibri" w:cs="Calibri"/>
          <w:b/>
          <w:bCs/>
        </w:rPr>
        <w:t>]</w:t>
      </w:r>
      <w:r w:rsidRPr="008268C4">
        <w:rPr>
          <w:rFonts w:ascii="Calibri" w:hAnsi="Calibri" w:cs="Calibri"/>
        </w:rPr>
        <w:t>.</w:t>
      </w:r>
      <w:r w:rsidR="00A93453">
        <w:rPr>
          <w:rFonts w:ascii="Calibri" w:hAnsi="Calibri" w:cs="Calibri"/>
        </w:rPr>
        <w:t xml:space="preserve"> </w:t>
      </w:r>
      <w:r w:rsidR="00A93453" w:rsidRPr="00A93453">
        <w:rPr>
          <w:rStyle w:val="Vid"/>
        </w:rPr>
        <w:t>Videographer: This step is important!</w:t>
      </w:r>
    </w:p>
    <w:p w14:paraId="518ACA29" w14:textId="387468ED" w:rsidR="00406A0A" w:rsidRPr="00406A0A" w:rsidRDefault="00406A0A" w:rsidP="00406A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in front of the apparatus.</w:t>
      </w:r>
    </w:p>
    <w:p w14:paraId="5E5096AA" w14:textId="66C64A8D" w:rsidR="00C34F4C" w:rsidRPr="00406A0A" w:rsidRDefault="00406A0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indicating </w:t>
      </w:r>
      <w:r w:rsidRPr="008268C4">
        <w:rPr>
          <w:rFonts w:ascii="Calibri" w:hAnsi="Calibri" w:cs="Calibri"/>
        </w:rPr>
        <w:t>steel column</w:t>
      </w:r>
      <w:r>
        <w:rPr>
          <w:rFonts w:ascii="Calibri" w:hAnsi="Calibri" w:cs="Calibri"/>
        </w:rPr>
        <w:t>,</w:t>
      </w:r>
      <w:r>
        <w:rPr>
          <w:rFonts w:cstheme="minorHAnsi"/>
        </w:rPr>
        <w:t xml:space="preserve"> </w:t>
      </w:r>
      <w:r w:rsidRPr="008268C4">
        <w:rPr>
          <w:rFonts w:ascii="Calibri" w:hAnsi="Calibri" w:cs="Calibri"/>
        </w:rPr>
        <w:t>pneumotachometer</w:t>
      </w:r>
      <w:r>
        <w:rPr>
          <w:rFonts w:ascii="Calibri" w:hAnsi="Calibri" w:cs="Calibri"/>
        </w:rPr>
        <w:t xml:space="preserve">, and </w:t>
      </w:r>
      <w:r w:rsidRPr="008268C4">
        <w:rPr>
          <w:rFonts w:ascii="Calibri" w:hAnsi="Calibri" w:cs="Calibri"/>
        </w:rPr>
        <w:t>weight transducer</w:t>
      </w:r>
      <w:r>
        <w:rPr>
          <w:rFonts w:ascii="Calibri" w:hAnsi="Calibri" w:cs="Calibri"/>
        </w:rPr>
        <w:t xml:space="preserve"> by pointing the figure at them.</w:t>
      </w:r>
    </w:p>
    <w:p w14:paraId="6026EAD9" w14:textId="77777777" w:rsidR="00406A0A" w:rsidRPr="00B07A3B" w:rsidRDefault="00406A0A" w:rsidP="00406A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319D3796" w:rsidR="00CE10F2" w:rsidRPr="00406A0A" w:rsidRDefault="008268C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06A0A">
        <w:rPr>
          <w:rFonts w:ascii="Calibri" w:hAnsi="Calibri" w:cs="Calibri"/>
        </w:rPr>
        <w:t xml:space="preserve">Connect one </w:t>
      </w:r>
      <w:r w:rsidR="00406A0A" w:rsidRPr="00406A0A">
        <w:rPr>
          <w:rFonts w:ascii="Calibri" w:hAnsi="Calibri" w:cs="Calibri"/>
        </w:rPr>
        <w:t xml:space="preserve">differential pressure transducer to the pneumotachometer </w:t>
      </w:r>
      <w:r w:rsidRPr="00406A0A">
        <w:rPr>
          <w:rFonts w:ascii="Calibri" w:hAnsi="Calibri" w:cs="Calibri"/>
          <w:b/>
          <w:bCs/>
        </w:rPr>
        <w:t>[1]</w:t>
      </w:r>
      <w:r w:rsidRPr="00406A0A">
        <w:rPr>
          <w:rFonts w:ascii="Calibri" w:hAnsi="Calibri" w:cs="Calibri"/>
        </w:rPr>
        <w:t xml:space="preserve"> and another to the chamber pressure </w:t>
      </w:r>
      <w:r w:rsidRPr="00406A0A">
        <w:rPr>
          <w:rFonts w:ascii="Calibri" w:hAnsi="Calibri" w:cs="Calibri"/>
          <w:b/>
          <w:bCs/>
        </w:rPr>
        <w:t>[2]</w:t>
      </w:r>
      <w:r w:rsidRPr="00406A0A">
        <w:rPr>
          <w:rFonts w:ascii="Calibri" w:hAnsi="Calibri" w:cs="Calibri"/>
        </w:rPr>
        <w:t xml:space="preserve">. Set a different couple of pressure transducers behind the thorax to measure perfusion and venous pressures </w:t>
      </w:r>
      <w:r w:rsidRPr="00406A0A">
        <w:rPr>
          <w:rFonts w:ascii="Calibri" w:hAnsi="Calibri" w:cs="Calibri"/>
          <w:b/>
          <w:bCs/>
        </w:rPr>
        <w:t>[3]</w:t>
      </w:r>
      <w:r w:rsidR="00591F70">
        <w:rPr>
          <w:rFonts w:ascii="Calibri" w:hAnsi="Calibri" w:cs="Calibri"/>
        </w:rPr>
        <w:t xml:space="preserve"> and p</w:t>
      </w:r>
      <w:r w:rsidR="00591F70" w:rsidRPr="00801D2D">
        <w:rPr>
          <w:rFonts w:ascii="Calibri" w:hAnsi="Calibri" w:cs="Calibri"/>
        </w:rPr>
        <w:t xml:space="preserve">repare the ventilation system besides the </w:t>
      </w:r>
      <w:r w:rsidR="00591F70">
        <w:rPr>
          <w:rFonts w:ascii="Calibri" w:hAnsi="Calibri" w:cs="Calibri"/>
          <w:iCs w:val="0"/>
          <w:color w:val="auto"/>
        </w:rPr>
        <w:t>apparatus</w:t>
      </w:r>
      <w:r w:rsidR="00591F70">
        <w:rPr>
          <w:rFonts w:ascii="Calibri" w:hAnsi="Calibri" w:cs="Calibri"/>
          <w:iCs w:val="0"/>
          <w:color w:val="auto"/>
        </w:rPr>
        <w:t xml:space="preserve"> </w:t>
      </w:r>
      <w:r w:rsidR="00591F70" w:rsidRPr="00591F70">
        <w:rPr>
          <w:rFonts w:ascii="Calibri" w:hAnsi="Calibri" w:cs="Calibri"/>
          <w:b/>
          <w:bCs/>
          <w:iCs w:val="0"/>
          <w:color w:val="auto"/>
        </w:rPr>
        <w:t>[4]</w:t>
      </w:r>
      <w:r w:rsidR="00591F70">
        <w:rPr>
          <w:rFonts w:ascii="Calibri" w:hAnsi="Calibri" w:cs="Calibri"/>
          <w:iCs w:val="0"/>
          <w:color w:val="auto"/>
        </w:rPr>
        <w:t>.</w:t>
      </w:r>
      <w:r w:rsidR="00A93453">
        <w:rPr>
          <w:rFonts w:ascii="Calibri" w:hAnsi="Calibri" w:cs="Calibri"/>
        </w:rPr>
        <w:t xml:space="preserve"> </w:t>
      </w:r>
      <w:r w:rsidR="00A93453" w:rsidRPr="00A93453">
        <w:rPr>
          <w:rStyle w:val="Vid"/>
        </w:rPr>
        <w:t>Videographer: This step is important!</w:t>
      </w:r>
    </w:p>
    <w:p w14:paraId="1EE42691" w14:textId="676ED814" w:rsidR="00A319BE" w:rsidRPr="00406A0A" w:rsidRDefault="00406A0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connecting </w:t>
      </w:r>
      <w:r>
        <w:rPr>
          <w:rFonts w:ascii="Calibri" w:hAnsi="Calibri" w:cs="Calibri"/>
        </w:rPr>
        <w:t>the</w:t>
      </w:r>
      <w:r w:rsidRPr="00406A0A">
        <w:rPr>
          <w:rFonts w:ascii="Calibri" w:hAnsi="Calibri" w:cs="Calibri"/>
        </w:rPr>
        <w:t xml:space="preserve"> pressure transducer to the pneumotachometer</w:t>
      </w:r>
      <w:r>
        <w:rPr>
          <w:rFonts w:ascii="Calibri" w:hAnsi="Calibri" w:cs="Calibri"/>
        </w:rPr>
        <w:t>.</w:t>
      </w:r>
    </w:p>
    <w:p w14:paraId="4B35F7E5" w14:textId="1E252A04" w:rsidR="00406A0A" w:rsidRPr="00406A0A" w:rsidRDefault="00406A0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connecting </w:t>
      </w:r>
      <w:r>
        <w:rPr>
          <w:rFonts w:ascii="Calibri" w:hAnsi="Calibri" w:cs="Calibri"/>
        </w:rPr>
        <w:t>the</w:t>
      </w:r>
      <w:r w:rsidRPr="00406A0A">
        <w:rPr>
          <w:rFonts w:ascii="Calibri" w:hAnsi="Calibri" w:cs="Calibri"/>
        </w:rPr>
        <w:t xml:space="preserve"> pressure transducer to the chamber pressure</w:t>
      </w:r>
      <w:r>
        <w:rPr>
          <w:rFonts w:ascii="Calibri" w:hAnsi="Calibri" w:cs="Calibri"/>
        </w:rPr>
        <w:t>.</w:t>
      </w:r>
    </w:p>
    <w:p w14:paraId="560D32D8" w14:textId="1BF9E6F2" w:rsidR="00406A0A" w:rsidRPr="00591F70" w:rsidRDefault="00406A0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connecting </w:t>
      </w:r>
      <w:r>
        <w:rPr>
          <w:rFonts w:ascii="Calibri" w:hAnsi="Calibri" w:cs="Calibri"/>
        </w:rPr>
        <w:t>the</w:t>
      </w:r>
      <w:r w:rsidRPr="00406A0A">
        <w:rPr>
          <w:rFonts w:ascii="Calibri" w:hAnsi="Calibri" w:cs="Calibri"/>
        </w:rPr>
        <w:t xml:space="preserve"> pressure transducer</w:t>
      </w:r>
      <w:r>
        <w:rPr>
          <w:rFonts w:ascii="Calibri" w:hAnsi="Calibri" w:cs="Calibri"/>
        </w:rPr>
        <w:t xml:space="preserve"> </w:t>
      </w:r>
      <w:r w:rsidRPr="00406A0A">
        <w:rPr>
          <w:rFonts w:ascii="Calibri" w:hAnsi="Calibri" w:cs="Calibri"/>
        </w:rPr>
        <w:t>behind the thorax</w:t>
      </w:r>
      <w:r>
        <w:rPr>
          <w:rFonts w:ascii="Calibri" w:hAnsi="Calibri" w:cs="Calibri"/>
        </w:rPr>
        <w:t>.</w:t>
      </w:r>
    </w:p>
    <w:p w14:paraId="5D1D8504" w14:textId="1174E199" w:rsidR="00591F70" w:rsidRPr="00591F70" w:rsidRDefault="00591F70" w:rsidP="00591F7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connecting</w:t>
      </w:r>
      <w:r w:rsidRPr="00406A0A">
        <w:rPr>
          <w:rFonts w:ascii="Calibri" w:hAnsi="Calibri" w:cs="Calibri"/>
        </w:rPr>
        <w:t xml:space="preserve"> the ventilation system beside the apparatus</w:t>
      </w:r>
      <w:r>
        <w:rPr>
          <w:rFonts w:ascii="Calibri" w:hAnsi="Calibri" w:cs="Calibri"/>
        </w:rPr>
        <w:t>.</w:t>
      </w:r>
    </w:p>
    <w:p w14:paraId="1F99A483" w14:textId="650414EB" w:rsidR="00CE10F2" w:rsidRPr="00B07A3B" w:rsidRDefault="00406A0A" w:rsidP="00333FA4">
      <w:pPr>
        <w:pStyle w:val="ListParagraph"/>
        <w:numPr>
          <w:ilvl w:val="0"/>
          <w:numId w:val="3"/>
        </w:numPr>
        <w:spacing w:before="36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</w:rPr>
        <w:t>Cardiopulmonary Block Extraction</w:t>
      </w:r>
    </w:p>
    <w:p w14:paraId="6448FFD8" w14:textId="0CD4B6D3" w:rsidR="00CE10F2" w:rsidRPr="002355F3" w:rsidRDefault="00406A0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355F3">
        <w:rPr>
          <w:rFonts w:cstheme="minorHAnsi"/>
        </w:rPr>
        <w:t>After shaving the surgical site of the anesthetized rabbit, make a v</w:t>
      </w:r>
      <w:r w:rsidRPr="002355F3">
        <w:rPr>
          <w:rFonts w:ascii="Calibri" w:hAnsi="Calibri" w:cs="Calibri"/>
        </w:rPr>
        <w:t>entral median line incision of 3 to 5</w:t>
      </w:r>
      <w:r w:rsidR="002355F3">
        <w:rPr>
          <w:rFonts w:ascii="Calibri" w:hAnsi="Calibri" w:cs="Calibri"/>
        </w:rPr>
        <w:t>-</w:t>
      </w:r>
      <w:r w:rsidRPr="002355F3">
        <w:rPr>
          <w:rFonts w:ascii="Calibri" w:hAnsi="Calibri" w:cs="Calibri"/>
        </w:rPr>
        <w:t xml:space="preserve">centimeter from the diaphragm up to the neck </w:t>
      </w:r>
      <w:r w:rsidR="00ED3D10" w:rsidRPr="002355F3">
        <w:rPr>
          <w:rFonts w:ascii="Calibri" w:hAnsi="Calibri" w:cs="Calibri"/>
          <w:b/>
          <w:bCs/>
        </w:rPr>
        <w:t>[1</w:t>
      </w:r>
      <w:r w:rsidR="002355F3">
        <w:rPr>
          <w:rFonts w:ascii="Calibri" w:hAnsi="Calibri" w:cs="Calibri"/>
          <w:b/>
          <w:bCs/>
        </w:rPr>
        <w:t>-TXT</w:t>
      </w:r>
      <w:r w:rsidR="00ED3D10" w:rsidRPr="002355F3">
        <w:rPr>
          <w:rFonts w:ascii="Calibri" w:hAnsi="Calibri" w:cs="Calibri"/>
          <w:b/>
          <w:bCs/>
        </w:rPr>
        <w:t>]</w:t>
      </w:r>
      <w:r w:rsidR="00ED3D10" w:rsidRPr="002355F3">
        <w:rPr>
          <w:rFonts w:ascii="Calibri" w:hAnsi="Calibri" w:cs="Calibri"/>
        </w:rPr>
        <w:t>. Use the operating scissors to cut the anterior two-third</w:t>
      </w:r>
      <w:r w:rsidR="00066C66">
        <w:rPr>
          <w:rFonts w:ascii="Calibri" w:hAnsi="Calibri" w:cs="Calibri"/>
        </w:rPr>
        <w:t>s</w:t>
      </w:r>
      <w:r w:rsidR="00ED3D10" w:rsidRPr="002355F3">
        <w:rPr>
          <w:rFonts w:ascii="Calibri" w:hAnsi="Calibri" w:cs="Calibri"/>
        </w:rPr>
        <w:t xml:space="preserve"> of the trachea between the cartilage rings </w:t>
      </w:r>
      <w:r w:rsidR="00ED3D10" w:rsidRPr="002355F3">
        <w:rPr>
          <w:rFonts w:ascii="Calibri" w:hAnsi="Calibri" w:cs="Calibri"/>
          <w:b/>
          <w:bCs/>
        </w:rPr>
        <w:t>[2]</w:t>
      </w:r>
      <w:r w:rsidR="00ED3D10" w:rsidRPr="002355F3">
        <w:rPr>
          <w:rFonts w:ascii="Calibri" w:hAnsi="Calibri" w:cs="Calibri"/>
        </w:rPr>
        <w:t>.</w:t>
      </w:r>
    </w:p>
    <w:p w14:paraId="5F8BDB88" w14:textId="123D9518" w:rsidR="000B2085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an incision. </w:t>
      </w:r>
      <w:r w:rsidRPr="002355F3">
        <w:rPr>
          <w:rFonts w:cstheme="minorHAnsi"/>
          <w:b/>
          <w:bCs/>
        </w:rPr>
        <w:t>TEXT: See the text for anesthesia details.</w:t>
      </w:r>
    </w:p>
    <w:p w14:paraId="1DB100F4" w14:textId="027815D6" w:rsidR="002355F3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cutting the trachea.</w:t>
      </w:r>
    </w:p>
    <w:p w14:paraId="53EA68EA" w14:textId="77777777" w:rsidR="002355F3" w:rsidRPr="002355F3" w:rsidRDefault="002355F3" w:rsidP="002355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71D6FC" w14:textId="468E3854" w:rsidR="00CE10F2" w:rsidRPr="002355F3" w:rsidRDefault="00ED3D1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355F3">
        <w:rPr>
          <w:rFonts w:ascii="Calibri" w:hAnsi="Calibri" w:cs="Calibri"/>
        </w:rPr>
        <w:t xml:space="preserve">Insert a 5-millimeter tracheal cannula through the tracheal fibrous membrane </w:t>
      </w:r>
      <w:r w:rsidRPr="002355F3">
        <w:rPr>
          <w:rFonts w:ascii="Calibri" w:hAnsi="Calibri" w:cs="Calibri"/>
          <w:b/>
          <w:bCs/>
        </w:rPr>
        <w:t>[1]</w:t>
      </w:r>
      <w:r w:rsidRPr="002355F3">
        <w:rPr>
          <w:rFonts w:ascii="Calibri" w:hAnsi="Calibri" w:cs="Calibri"/>
        </w:rPr>
        <w:t xml:space="preserve"> and fix the cannula carefully with a 4-0 silk suture </w:t>
      </w:r>
      <w:r w:rsidRPr="002355F3">
        <w:rPr>
          <w:rFonts w:ascii="Calibri" w:hAnsi="Calibri" w:cs="Calibri"/>
          <w:b/>
          <w:bCs/>
        </w:rPr>
        <w:t>[2]</w:t>
      </w:r>
      <w:r w:rsidRPr="002355F3">
        <w:rPr>
          <w:rFonts w:ascii="Calibri" w:hAnsi="Calibri" w:cs="Calibri"/>
        </w:rPr>
        <w:t xml:space="preserve">. Place </w:t>
      </w:r>
      <w:r w:rsidR="002355F3">
        <w:rPr>
          <w:rFonts w:ascii="Calibri" w:hAnsi="Calibri" w:cs="Calibri"/>
        </w:rPr>
        <w:t xml:space="preserve">the </w:t>
      </w:r>
      <w:r w:rsidRPr="002355F3">
        <w:rPr>
          <w:rFonts w:ascii="Calibri" w:hAnsi="Calibri" w:cs="Calibri"/>
        </w:rPr>
        <w:t>forceps or tweezers underneath the trachea to ensure the cannula d</w:t>
      </w:r>
      <w:r w:rsidR="00066C66">
        <w:rPr>
          <w:rFonts w:ascii="Calibri" w:hAnsi="Calibri" w:cs="Calibri"/>
        </w:rPr>
        <w:t>oes</w:t>
      </w:r>
      <w:r w:rsidRPr="002355F3">
        <w:rPr>
          <w:rFonts w:ascii="Calibri" w:hAnsi="Calibri" w:cs="Calibri"/>
        </w:rPr>
        <w:t xml:space="preserve"> not bend against the trachea </w:t>
      </w:r>
      <w:r w:rsidRPr="002355F3">
        <w:rPr>
          <w:rFonts w:ascii="Calibri" w:hAnsi="Calibri" w:cs="Calibri"/>
          <w:b/>
          <w:bCs/>
        </w:rPr>
        <w:t>[3]</w:t>
      </w:r>
      <w:r w:rsidRPr="002355F3">
        <w:rPr>
          <w:rFonts w:ascii="Calibri" w:hAnsi="Calibri" w:cs="Calibri"/>
        </w:rPr>
        <w:t>.</w:t>
      </w:r>
    </w:p>
    <w:p w14:paraId="11514E94" w14:textId="2169BE2A" w:rsidR="00875BE8" w:rsidRPr="002355F3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</w:t>
      </w:r>
      <w:r w:rsidRPr="002355F3">
        <w:rPr>
          <w:rFonts w:ascii="Calibri" w:hAnsi="Calibri" w:cs="Calibri"/>
        </w:rPr>
        <w:t>tracheal cannula through the tracheal fibrous membrane</w:t>
      </w:r>
      <w:r>
        <w:rPr>
          <w:rFonts w:ascii="Calibri" w:hAnsi="Calibri" w:cs="Calibri"/>
        </w:rPr>
        <w:t>.</w:t>
      </w:r>
    </w:p>
    <w:p w14:paraId="70B10854" w14:textId="06FE8FF0" w:rsidR="002355F3" w:rsidRPr="00801D2D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 xml:space="preserve">Talent </w:t>
      </w:r>
      <w:r w:rsidR="00614EDB" w:rsidRPr="00801D2D">
        <w:rPr>
          <w:rFonts w:ascii="Calibri" w:hAnsi="Calibri" w:cs="Calibri"/>
        </w:rPr>
        <w:t>fixing the cannula with the silk suture.</w:t>
      </w:r>
    </w:p>
    <w:p w14:paraId="1D87556A" w14:textId="100892B2" w:rsidR="002355F3" w:rsidRPr="002355F3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Talent placing the </w:t>
      </w:r>
      <w:r w:rsidRPr="002355F3">
        <w:rPr>
          <w:rFonts w:ascii="Calibri" w:hAnsi="Calibri" w:cs="Calibri"/>
        </w:rPr>
        <w:t>forceps underneath the trachea</w:t>
      </w:r>
      <w:r>
        <w:rPr>
          <w:rFonts w:ascii="Calibri" w:hAnsi="Calibri" w:cs="Calibri"/>
        </w:rPr>
        <w:t>.</w:t>
      </w:r>
    </w:p>
    <w:p w14:paraId="33F06426" w14:textId="77777777" w:rsidR="002355F3" w:rsidRPr="002355F3" w:rsidRDefault="002355F3" w:rsidP="002355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402CC0" w14:textId="36079392" w:rsidR="00450B27" w:rsidRPr="002355F3" w:rsidRDefault="002355F3" w:rsidP="00235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355F3">
        <w:rPr>
          <w:rFonts w:cstheme="minorHAnsi"/>
        </w:rPr>
        <w:t xml:space="preserve">Connect </w:t>
      </w:r>
      <w:r w:rsidRPr="002355F3">
        <w:rPr>
          <w:rFonts w:ascii="Calibri" w:hAnsi="Calibri" w:cs="Calibri"/>
        </w:rPr>
        <w:t xml:space="preserve">the respiration pump to the tracheal cannula </w:t>
      </w:r>
      <w:r w:rsidRPr="002355F3">
        <w:rPr>
          <w:rFonts w:ascii="Calibri" w:hAnsi="Calibri" w:cs="Calibri"/>
          <w:b/>
          <w:bCs/>
        </w:rPr>
        <w:t>[1]</w:t>
      </w:r>
      <w:r w:rsidR="00614EDB">
        <w:rPr>
          <w:rFonts w:ascii="Calibri" w:hAnsi="Calibri" w:cs="Calibri"/>
          <w:b/>
          <w:bCs/>
        </w:rPr>
        <w:t xml:space="preserve">, </w:t>
      </w:r>
      <w:r w:rsidR="00614EDB" w:rsidRPr="00614EDB">
        <w:rPr>
          <w:rFonts w:ascii="Calibri" w:hAnsi="Calibri" w:cs="Calibri"/>
        </w:rPr>
        <w:t>s</w:t>
      </w:r>
      <w:r w:rsidR="00614EDB" w:rsidRPr="002355F3">
        <w:rPr>
          <w:rFonts w:ascii="Calibri" w:hAnsi="Calibri" w:cs="Calibri"/>
        </w:rPr>
        <w:t xml:space="preserve">et the tidal volume at 10 milliliters per kilogram </w:t>
      </w:r>
      <w:r w:rsidR="00614EDB" w:rsidRPr="002355F3">
        <w:rPr>
          <w:rFonts w:ascii="Calibri" w:hAnsi="Calibri" w:cs="Calibri"/>
          <w:b/>
          <w:bCs/>
        </w:rPr>
        <w:t>[2]</w:t>
      </w:r>
      <w:r w:rsidR="00801D2D">
        <w:rPr>
          <w:rFonts w:ascii="Calibri" w:hAnsi="Calibri" w:cs="Calibri"/>
          <w:b/>
          <w:bCs/>
        </w:rPr>
        <w:t>,</w:t>
      </w:r>
      <w:r w:rsidR="00614EDB">
        <w:rPr>
          <w:rFonts w:ascii="Calibri" w:hAnsi="Calibri" w:cs="Calibri"/>
        </w:rPr>
        <w:t xml:space="preserve"> </w:t>
      </w:r>
      <w:r w:rsidRPr="002355F3">
        <w:rPr>
          <w:rFonts w:ascii="Calibri" w:hAnsi="Calibri" w:cs="Calibri"/>
        </w:rPr>
        <w:t xml:space="preserve">and initiate the ventilation quickly after the tracheotomy and before the thorax is opened to maintain positive pressure in the lungs for preventing lung collapse during the surgery </w:t>
      </w:r>
      <w:r w:rsidRPr="002355F3">
        <w:rPr>
          <w:rFonts w:ascii="Calibri" w:hAnsi="Calibri" w:cs="Calibri"/>
          <w:b/>
          <w:bCs/>
        </w:rPr>
        <w:t>[3]</w:t>
      </w:r>
      <w:r w:rsidRPr="002355F3">
        <w:rPr>
          <w:rFonts w:ascii="Calibri" w:hAnsi="Calibri" w:cs="Calibri"/>
        </w:rPr>
        <w:t>.</w:t>
      </w:r>
      <w:r w:rsidR="00A93453" w:rsidRPr="00A93453">
        <w:rPr>
          <w:rStyle w:val="Vid"/>
        </w:rPr>
        <w:t xml:space="preserve"> </w:t>
      </w:r>
      <w:r w:rsidR="00A93453" w:rsidRPr="00A93453">
        <w:rPr>
          <w:rStyle w:val="Vid"/>
        </w:rPr>
        <w:t>Videographer: This step is important!</w:t>
      </w:r>
    </w:p>
    <w:p w14:paraId="7401A94C" w14:textId="0EF80EE3" w:rsidR="00875BE8" w:rsidRPr="002355F3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connecting </w:t>
      </w:r>
      <w:r w:rsidRPr="002355F3">
        <w:rPr>
          <w:rFonts w:ascii="Calibri" w:hAnsi="Calibri" w:cs="Calibri"/>
        </w:rPr>
        <w:t>the respiration pump to the tracheal cannula</w:t>
      </w:r>
      <w:r>
        <w:rPr>
          <w:rFonts w:ascii="Calibri" w:hAnsi="Calibri" w:cs="Calibri"/>
        </w:rPr>
        <w:t>.</w:t>
      </w:r>
    </w:p>
    <w:p w14:paraId="746B6E42" w14:textId="316E6382" w:rsidR="00614EDB" w:rsidRPr="00801D2D" w:rsidRDefault="00614EDB" w:rsidP="00614E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>Talent setting the tidal volume.</w:t>
      </w:r>
    </w:p>
    <w:p w14:paraId="5D5FC8B2" w14:textId="275EA1A1" w:rsidR="002355F3" w:rsidRPr="00801D2D" w:rsidRDefault="002355F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 xml:space="preserve">Talent </w:t>
      </w:r>
      <w:r w:rsidR="006030B2" w:rsidRPr="00801D2D">
        <w:rPr>
          <w:rFonts w:ascii="Calibri" w:hAnsi="Calibri" w:cs="Calibri"/>
        </w:rPr>
        <w:t>initiating the ventilation.</w:t>
      </w:r>
    </w:p>
    <w:p w14:paraId="0D60A9DA" w14:textId="77777777" w:rsidR="006030B2" w:rsidRDefault="006030B2" w:rsidP="006030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5575BF" w14:textId="16F9E7E2" w:rsidR="008268C4" w:rsidRPr="006030B2" w:rsidRDefault="006030B2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030B2">
        <w:rPr>
          <w:rFonts w:ascii="Calibri" w:hAnsi="Calibri" w:cs="Calibri"/>
        </w:rPr>
        <w:t xml:space="preserve">To access the thoracic cavity, use a scalpel or scissors to open the thorax wall and perform a medial sternotomy up to the upper third of the thorax </w:t>
      </w:r>
      <w:r w:rsidRPr="006030B2">
        <w:rPr>
          <w:rFonts w:ascii="Calibri" w:hAnsi="Calibri" w:cs="Calibri"/>
          <w:b/>
          <w:bCs/>
        </w:rPr>
        <w:t>[1]</w:t>
      </w:r>
      <w:r w:rsidRPr="006030B2">
        <w:rPr>
          <w:rFonts w:ascii="Calibri" w:hAnsi="Calibri" w:cs="Calibri"/>
        </w:rPr>
        <w:t xml:space="preserve">. Hold the thorax halves open with two retractors </w:t>
      </w:r>
      <w:r w:rsidRPr="006030B2">
        <w:rPr>
          <w:rFonts w:ascii="Calibri" w:hAnsi="Calibri" w:cs="Calibri"/>
          <w:b/>
          <w:bCs/>
        </w:rPr>
        <w:t>[2]</w:t>
      </w:r>
      <w:r w:rsidRPr="006030B2">
        <w:rPr>
          <w:rFonts w:ascii="Calibri" w:hAnsi="Calibri" w:cs="Calibri"/>
        </w:rPr>
        <w:t xml:space="preserve">. Localize the superior and inferior vena cava and refer them with threads </w:t>
      </w:r>
      <w:r w:rsidRPr="006030B2">
        <w:rPr>
          <w:rFonts w:ascii="Calibri" w:hAnsi="Calibri" w:cs="Calibri"/>
          <w:b/>
          <w:bCs/>
        </w:rPr>
        <w:t>[3]</w:t>
      </w:r>
      <w:r w:rsidRPr="006030B2">
        <w:rPr>
          <w:rFonts w:ascii="Calibri" w:hAnsi="Calibri" w:cs="Calibri"/>
        </w:rPr>
        <w:t>.</w:t>
      </w:r>
    </w:p>
    <w:p w14:paraId="7992F521" w14:textId="654871E0" w:rsidR="008268C4" w:rsidRPr="006030B2" w:rsidRDefault="006030B2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cutting </w:t>
      </w:r>
      <w:r w:rsidRPr="006030B2">
        <w:rPr>
          <w:rFonts w:ascii="Calibri" w:hAnsi="Calibri" w:cs="Calibri"/>
        </w:rPr>
        <w:t>the upper third of the thorax</w:t>
      </w:r>
      <w:r>
        <w:rPr>
          <w:rFonts w:ascii="Calibri" w:hAnsi="Calibri" w:cs="Calibri"/>
        </w:rPr>
        <w:t xml:space="preserve"> with scissors.</w:t>
      </w:r>
    </w:p>
    <w:p w14:paraId="27459690" w14:textId="3A514F06" w:rsidR="006030B2" w:rsidRPr="004A0A51" w:rsidRDefault="006030B2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Talent placing the retractors </w:t>
      </w:r>
      <w:r w:rsidR="004A0A51">
        <w:rPr>
          <w:rFonts w:ascii="Calibri" w:hAnsi="Calibri" w:cs="Calibri"/>
        </w:rPr>
        <w:t>to keep thorax open.</w:t>
      </w:r>
    </w:p>
    <w:p w14:paraId="5C5175F1" w14:textId="6FDCC3CB" w:rsidR="004A0A51" w:rsidRPr="004A0A51" w:rsidRDefault="004A0A51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Talent referring the </w:t>
      </w:r>
      <w:r w:rsidRPr="006030B2">
        <w:rPr>
          <w:rFonts w:ascii="Calibri" w:hAnsi="Calibri" w:cs="Calibri"/>
        </w:rPr>
        <w:t>superior and inferior vena cava</w:t>
      </w:r>
      <w:r>
        <w:rPr>
          <w:rFonts w:ascii="Calibri" w:hAnsi="Calibri" w:cs="Calibri"/>
        </w:rPr>
        <w:t xml:space="preserve"> with threads.</w:t>
      </w:r>
    </w:p>
    <w:p w14:paraId="03504520" w14:textId="77777777" w:rsidR="004A0A51" w:rsidRPr="006030B2" w:rsidRDefault="004A0A51" w:rsidP="004A0A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D2DD8A" w14:textId="6F0048FE" w:rsidR="008268C4" w:rsidRPr="006030B2" w:rsidRDefault="00066C66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Before</w:t>
      </w:r>
      <w:r w:rsidR="006030B2" w:rsidRPr="006030B2">
        <w:rPr>
          <w:rFonts w:ascii="Calibri" w:hAnsi="Calibri" w:cs="Calibri"/>
        </w:rPr>
        <w:t xml:space="preserve"> the exsanguination of the animal, identify the right ventricle and inject 1000 </w:t>
      </w:r>
      <w:r w:rsidR="004A0A51">
        <w:rPr>
          <w:rFonts w:ascii="Calibri" w:hAnsi="Calibri" w:cs="Calibri"/>
        </w:rPr>
        <w:t>International Units per kilogram</w:t>
      </w:r>
      <w:r w:rsidR="006030B2" w:rsidRPr="006030B2">
        <w:rPr>
          <w:rFonts w:ascii="Calibri" w:hAnsi="Calibri" w:cs="Calibri"/>
        </w:rPr>
        <w:t xml:space="preserve"> of heparin </w:t>
      </w:r>
      <w:r w:rsidR="006030B2" w:rsidRPr="004A0A51">
        <w:rPr>
          <w:rFonts w:ascii="Calibri" w:hAnsi="Calibri" w:cs="Calibri"/>
          <w:b/>
          <w:bCs/>
        </w:rPr>
        <w:t>[1]</w:t>
      </w:r>
      <w:r w:rsidR="006030B2" w:rsidRPr="006030B2">
        <w:rPr>
          <w:rFonts w:ascii="Calibri" w:hAnsi="Calibri" w:cs="Calibri"/>
        </w:rPr>
        <w:t xml:space="preserve">. Immediately after the injection, ligate the superior and inferior vena cava with the pre-looped thread </w:t>
      </w:r>
      <w:r w:rsidR="006030B2" w:rsidRPr="004A0A51">
        <w:rPr>
          <w:rFonts w:ascii="Calibri" w:hAnsi="Calibri" w:cs="Calibri"/>
          <w:b/>
          <w:bCs/>
        </w:rPr>
        <w:t>[2]</w:t>
      </w:r>
      <w:r w:rsidR="006030B2" w:rsidRPr="006030B2">
        <w:rPr>
          <w:rFonts w:ascii="Calibri" w:hAnsi="Calibri" w:cs="Calibri"/>
        </w:rPr>
        <w:t>.</w:t>
      </w:r>
    </w:p>
    <w:p w14:paraId="5589B5FF" w14:textId="2246AFD9" w:rsidR="008268C4" w:rsidRDefault="004A0A51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injecting heparin.</w:t>
      </w:r>
    </w:p>
    <w:p w14:paraId="0CD4D93F" w14:textId="4FAE7A6B" w:rsidR="004A0A51" w:rsidRPr="004A0A51" w:rsidRDefault="004A0A51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6030B2">
        <w:rPr>
          <w:rFonts w:ascii="Calibri" w:hAnsi="Calibri" w:cs="Calibri"/>
        </w:rPr>
        <w:t>ligat</w:t>
      </w:r>
      <w:r>
        <w:rPr>
          <w:rFonts w:ascii="Calibri" w:hAnsi="Calibri" w:cs="Calibri"/>
        </w:rPr>
        <w:t>ing</w:t>
      </w:r>
      <w:r w:rsidRPr="006030B2">
        <w:rPr>
          <w:rFonts w:ascii="Calibri" w:hAnsi="Calibri" w:cs="Calibri"/>
        </w:rPr>
        <w:t xml:space="preserve"> the superior and inferior vena cava with the pre-looped thread</w:t>
      </w:r>
      <w:r>
        <w:rPr>
          <w:rFonts w:ascii="Calibri" w:hAnsi="Calibri" w:cs="Calibri"/>
        </w:rPr>
        <w:t>.</w:t>
      </w:r>
    </w:p>
    <w:p w14:paraId="739B46FE" w14:textId="77777777" w:rsidR="004A0A51" w:rsidRPr="00B07A3B" w:rsidRDefault="004A0A51" w:rsidP="004A0A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7CC5ED" w14:textId="77777777" w:rsidR="004901A1" w:rsidRPr="00801D2D" w:rsidRDefault="004901A1" w:rsidP="004901A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 xml:space="preserve">Cut through the manubrium sterni to extend the medial sternotomy towards the tracheal cannula, releasing the trachea on both sides from connecting tissue </w:t>
      </w:r>
      <w:r w:rsidRPr="00801D2D">
        <w:rPr>
          <w:rFonts w:ascii="Calibri" w:hAnsi="Calibri" w:cs="Calibri"/>
          <w:b/>
          <w:bCs/>
        </w:rPr>
        <w:t>[1]</w:t>
      </w:r>
      <w:r w:rsidRPr="00801D2D">
        <w:rPr>
          <w:rFonts w:ascii="Calibri" w:hAnsi="Calibri" w:cs="Calibri"/>
        </w:rPr>
        <w:t xml:space="preserve">. Now, resect the trachea above the tracheal cannula </w:t>
      </w:r>
      <w:r w:rsidRPr="00801D2D">
        <w:rPr>
          <w:rFonts w:ascii="Calibri" w:hAnsi="Calibri" w:cs="Calibri"/>
          <w:b/>
          <w:bCs/>
        </w:rPr>
        <w:t>[2]</w:t>
      </w:r>
      <w:r w:rsidRPr="00801D2D">
        <w:rPr>
          <w:rFonts w:ascii="Calibri" w:hAnsi="Calibri" w:cs="Calibri"/>
        </w:rPr>
        <w:t xml:space="preserve"> and gently pull up the cannula in a craniocaudal axis </w:t>
      </w:r>
      <w:r w:rsidRPr="00801D2D">
        <w:rPr>
          <w:rFonts w:ascii="Calibri" w:hAnsi="Calibri" w:cs="Calibri"/>
          <w:b/>
          <w:bCs/>
        </w:rPr>
        <w:t>[3]</w:t>
      </w:r>
      <w:r w:rsidRPr="00801D2D">
        <w:rPr>
          <w:rFonts w:ascii="Calibri" w:hAnsi="Calibri" w:cs="Calibri"/>
        </w:rPr>
        <w:t xml:space="preserve">. </w:t>
      </w:r>
    </w:p>
    <w:p w14:paraId="59C20BDC" w14:textId="77777777" w:rsidR="004901A1" w:rsidRPr="00801D2D" w:rsidRDefault="004901A1" w:rsidP="00490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cstheme="minorHAnsi"/>
        </w:rPr>
        <w:t xml:space="preserve">Talent extending the </w:t>
      </w:r>
      <w:r w:rsidRPr="00801D2D">
        <w:rPr>
          <w:rFonts w:ascii="Calibri" w:hAnsi="Calibri" w:cs="Calibri"/>
        </w:rPr>
        <w:t>medial sternotomy towards the tracheal cannula.</w:t>
      </w:r>
    </w:p>
    <w:p w14:paraId="044DCD05" w14:textId="77777777" w:rsidR="004901A1" w:rsidRPr="00801D2D" w:rsidRDefault="004901A1" w:rsidP="00490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cstheme="minorHAnsi"/>
        </w:rPr>
        <w:t xml:space="preserve">Talent </w:t>
      </w:r>
      <w:r w:rsidRPr="00801D2D">
        <w:rPr>
          <w:rFonts w:ascii="Calibri" w:hAnsi="Calibri" w:cs="Calibri"/>
        </w:rPr>
        <w:t>resecting the trachea above the tracheal cannula.</w:t>
      </w:r>
    </w:p>
    <w:p w14:paraId="1EE619E9" w14:textId="42BC330B" w:rsidR="004901A1" w:rsidRPr="00801D2D" w:rsidRDefault="004901A1" w:rsidP="00490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>Talent pulling up the cannula.</w:t>
      </w:r>
    </w:p>
    <w:p w14:paraId="48FF15E5" w14:textId="77777777" w:rsidR="004901A1" w:rsidRPr="00801D2D" w:rsidRDefault="004901A1" w:rsidP="004901A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17E0B0" w14:textId="0024CD56" w:rsidR="008268C4" w:rsidRPr="00801D2D" w:rsidRDefault="004A0A51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cstheme="minorHAnsi"/>
        </w:rPr>
        <w:t xml:space="preserve">After </w:t>
      </w:r>
      <w:r w:rsidRPr="00801D2D">
        <w:rPr>
          <w:rFonts w:ascii="Calibri" w:hAnsi="Calibri" w:cs="Calibri"/>
        </w:rPr>
        <w:t xml:space="preserve">exsanguination, for harvesting the cardiopulmonary block, use direct digital dissection or spring scissors to separate the connective tissue </w:t>
      </w:r>
      <w:r w:rsidRPr="00801D2D">
        <w:rPr>
          <w:rFonts w:ascii="Calibri" w:hAnsi="Calibri" w:cs="Calibri"/>
          <w:b/>
          <w:bCs/>
        </w:rPr>
        <w:t>[1]</w:t>
      </w:r>
      <w:r w:rsidRPr="00801D2D">
        <w:rPr>
          <w:rFonts w:ascii="Calibri" w:hAnsi="Calibri" w:cs="Calibri"/>
        </w:rPr>
        <w:t xml:space="preserve"> and remove the lungs from the thorax </w:t>
      </w:r>
      <w:r w:rsidRPr="00801D2D">
        <w:rPr>
          <w:rFonts w:ascii="Calibri" w:hAnsi="Calibri" w:cs="Calibri"/>
          <w:b/>
          <w:bCs/>
        </w:rPr>
        <w:t>[2]</w:t>
      </w:r>
      <w:r w:rsidRPr="00801D2D">
        <w:rPr>
          <w:rFonts w:ascii="Calibri" w:hAnsi="Calibri" w:cs="Calibri"/>
        </w:rPr>
        <w:t xml:space="preserve">. </w:t>
      </w:r>
      <w:r w:rsidR="00066C66" w:rsidRPr="00801D2D">
        <w:rPr>
          <w:rFonts w:ascii="Calibri" w:hAnsi="Calibri" w:cs="Calibri"/>
        </w:rPr>
        <w:t>Next, d</w:t>
      </w:r>
      <w:r w:rsidRPr="00801D2D">
        <w:rPr>
          <w:rFonts w:ascii="Calibri" w:hAnsi="Calibri" w:cs="Calibri"/>
        </w:rPr>
        <w:t xml:space="preserve">issect the vasculature and esophagus </w:t>
      </w:r>
      <w:r w:rsidRPr="00801D2D">
        <w:rPr>
          <w:rFonts w:ascii="Calibri" w:hAnsi="Calibri" w:cs="Calibri"/>
          <w:b/>
          <w:bCs/>
        </w:rPr>
        <w:t>[3]</w:t>
      </w:r>
      <w:r w:rsidRPr="00801D2D">
        <w:rPr>
          <w:rFonts w:ascii="Calibri" w:hAnsi="Calibri" w:cs="Calibri"/>
        </w:rPr>
        <w:t>.</w:t>
      </w:r>
    </w:p>
    <w:p w14:paraId="72138CBC" w14:textId="1D01B42E" w:rsidR="008268C4" w:rsidRPr="00801D2D" w:rsidRDefault="006916B9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cstheme="minorHAnsi"/>
        </w:rPr>
        <w:lastRenderedPageBreak/>
        <w:t xml:space="preserve">Talent separating </w:t>
      </w:r>
      <w:r w:rsidRPr="00801D2D">
        <w:rPr>
          <w:rFonts w:ascii="Calibri" w:hAnsi="Calibri" w:cs="Calibri"/>
        </w:rPr>
        <w:t>the connective tissue.</w:t>
      </w:r>
    </w:p>
    <w:p w14:paraId="6569FBBC" w14:textId="05BA8EDC" w:rsidR="006916B9" w:rsidRPr="00801D2D" w:rsidRDefault="006916B9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>Talent removing the lungs from the thorax.</w:t>
      </w:r>
    </w:p>
    <w:p w14:paraId="6107478A" w14:textId="2163C57A" w:rsidR="006916B9" w:rsidRPr="00801D2D" w:rsidRDefault="006916B9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1D2D">
        <w:rPr>
          <w:rFonts w:ascii="Calibri" w:hAnsi="Calibri" w:cs="Calibri"/>
        </w:rPr>
        <w:t>Talent dissecting the vasculature and esophagus.</w:t>
      </w:r>
    </w:p>
    <w:p w14:paraId="0BA6A0A1" w14:textId="77777777" w:rsidR="006916B9" w:rsidRPr="004A0A51" w:rsidRDefault="006916B9" w:rsidP="006916B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84468D3" w14:textId="4E910A08" w:rsidR="008268C4" w:rsidRPr="006916B9" w:rsidRDefault="006916B9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916B9">
        <w:rPr>
          <w:rFonts w:cstheme="minorHAnsi"/>
        </w:rPr>
        <w:t xml:space="preserve">Next, </w:t>
      </w:r>
      <w:r w:rsidRPr="006916B9">
        <w:rPr>
          <w:rFonts w:ascii="Calibri" w:hAnsi="Calibri" w:cs="Calibri"/>
        </w:rPr>
        <w:t xml:space="preserve">lift the isolated lungs out of the thorax </w:t>
      </w:r>
      <w:r w:rsidRPr="006916B9">
        <w:rPr>
          <w:rFonts w:ascii="Calibri" w:hAnsi="Calibri" w:cs="Calibri"/>
          <w:b/>
          <w:bCs/>
        </w:rPr>
        <w:t>[1]</w:t>
      </w:r>
      <w:r w:rsidRPr="006916B9">
        <w:rPr>
          <w:rFonts w:ascii="Calibri" w:hAnsi="Calibri" w:cs="Calibri"/>
        </w:rPr>
        <w:t xml:space="preserve"> and carefully place </w:t>
      </w:r>
      <w:r>
        <w:rPr>
          <w:rFonts w:ascii="Calibri" w:hAnsi="Calibri" w:cs="Calibri"/>
        </w:rPr>
        <w:t>the lungs</w:t>
      </w:r>
      <w:r w:rsidRPr="006916B9">
        <w:rPr>
          <w:rFonts w:ascii="Calibri" w:hAnsi="Calibri" w:cs="Calibri"/>
        </w:rPr>
        <w:t xml:space="preserve"> over a sterile gauze on a petri dish </w:t>
      </w:r>
      <w:r w:rsidRPr="006916B9">
        <w:rPr>
          <w:rFonts w:ascii="Calibri" w:hAnsi="Calibri" w:cs="Calibri"/>
          <w:b/>
          <w:bCs/>
        </w:rPr>
        <w:t>[2]</w:t>
      </w:r>
      <w:r w:rsidRPr="006916B9">
        <w:rPr>
          <w:rFonts w:ascii="Calibri" w:hAnsi="Calibri" w:cs="Calibri"/>
        </w:rPr>
        <w:t xml:space="preserve">. To prevent the atelectasis, ventilate the lungs using positive-pressure ventilation with positive end-expiratory pressure set at 2 </w:t>
      </w:r>
      <w:r w:rsidRPr="006916B9">
        <w:rPr>
          <w:rFonts w:cstheme="minorHAnsi"/>
          <w:color w:val="202124"/>
          <w:shd w:val="clear" w:color="auto" w:fill="FFFFFF"/>
        </w:rPr>
        <w:t xml:space="preserve">Centimeters of Water Column </w:t>
      </w:r>
      <w:r w:rsidRPr="006916B9">
        <w:rPr>
          <w:rFonts w:cstheme="minorHAnsi"/>
          <w:b/>
          <w:bCs/>
          <w:color w:val="202124"/>
          <w:shd w:val="clear" w:color="auto" w:fill="FFFFFF"/>
        </w:rPr>
        <w:t>[3]</w:t>
      </w:r>
      <w:r w:rsidRPr="006916B9">
        <w:rPr>
          <w:rFonts w:cstheme="minorHAnsi"/>
          <w:color w:val="202124"/>
          <w:shd w:val="clear" w:color="auto" w:fill="FFFFFF"/>
        </w:rPr>
        <w:t>.</w:t>
      </w:r>
      <w:r w:rsidR="00A93453" w:rsidRPr="00A93453">
        <w:rPr>
          <w:rStyle w:val="Vid"/>
        </w:rPr>
        <w:t xml:space="preserve"> </w:t>
      </w:r>
      <w:r w:rsidR="00A93453" w:rsidRPr="00A93453">
        <w:rPr>
          <w:rStyle w:val="Vid"/>
        </w:rPr>
        <w:t>Videographer: This step is important!</w:t>
      </w:r>
    </w:p>
    <w:p w14:paraId="23766668" w14:textId="0C3302BC" w:rsidR="008268C4" w:rsidRPr="006916B9" w:rsidRDefault="006916B9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6916B9">
        <w:rPr>
          <w:rFonts w:ascii="Calibri" w:hAnsi="Calibri" w:cs="Calibri"/>
        </w:rPr>
        <w:t>lift</w:t>
      </w:r>
      <w:r>
        <w:rPr>
          <w:rFonts w:ascii="Calibri" w:hAnsi="Calibri" w:cs="Calibri"/>
        </w:rPr>
        <w:t>ing</w:t>
      </w:r>
      <w:r w:rsidRPr="006916B9">
        <w:rPr>
          <w:rFonts w:ascii="Calibri" w:hAnsi="Calibri" w:cs="Calibri"/>
        </w:rPr>
        <w:t xml:space="preserve"> the isolated lungs out of the thorax</w:t>
      </w:r>
      <w:r>
        <w:rPr>
          <w:rFonts w:ascii="Calibri" w:hAnsi="Calibri" w:cs="Calibri"/>
        </w:rPr>
        <w:t>.</w:t>
      </w:r>
    </w:p>
    <w:p w14:paraId="1BFCAA69" w14:textId="4E15C8AD" w:rsidR="006916B9" w:rsidRPr="006916B9" w:rsidRDefault="006916B9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Talent placing the lungs over a </w:t>
      </w:r>
      <w:r w:rsidRPr="006916B9">
        <w:rPr>
          <w:rFonts w:ascii="Calibri" w:hAnsi="Calibri" w:cs="Calibri"/>
        </w:rPr>
        <w:t>sterile gauze on a petri dish</w:t>
      </w:r>
      <w:r>
        <w:rPr>
          <w:rFonts w:ascii="Calibri" w:hAnsi="Calibri" w:cs="Calibri"/>
        </w:rPr>
        <w:t>.</w:t>
      </w:r>
    </w:p>
    <w:p w14:paraId="34C060FA" w14:textId="2A5C5991" w:rsidR="006916B9" w:rsidRPr="006916B9" w:rsidRDefault="006916B9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The lung being ventilated.</w:t>
      </w:r>
    </w:p>
    <w:p w14:paraId="33E4D5E2" w14:textId="77777777" w:rsidR="006916B9" w:rsidRPr="00B07A3B" w:rsidRDefault="006916B9" w:rsidP="006916B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74B4A1C" w14:textId="3F48E751" w:rsidR="00A52914" w:rsidRPr="003766CC" w:rsidRDefault="00A52914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ascii="Calibri" w:hAnsi="Calibri" w:cs="Calibri"/>
        </w:rPr>
        <w:t>Cut the ventricles</w:t>
      </w:r>
      <w:r w:rsidR="006916B9" w:rsidRPr="003766CC">
        <w:rPr>
          <w:rFonts w:ascii="Calibri" w:hAnsi="Calibri" w:cs="Calibri"/>
        </w:rPr>
        <w:t xml:space="preserve"> off the heart at the level of the atrioventricular groove </w:t>
      </w:r>
      <w:r w:rsidR="006916B9" w:rsidRPr="003766CC">
        <w:rPr>
          <w:rFonts w:ascii="Calibri" w:hAnsi="Calibri" w:cs="Calibri"/>
          <w:b/>
          <w:bCs/>
        </w:rPr>
        <w:t>[1]</w:t>
      </w:r>
      <w:r w:rsidR="006916B9" w:rsidRPr="003766CC">
        <w:rPr>
          <w:rFonts w:ascii="Calibri" w:hAnsi="Calibri" w:cs="Calibri"/>
        </w:rPr>
        <w:t>. After opening the two ventricles</w:t>
      </w:r>
      <w:r w:rsidRPr="003766CC">
        <w:rPr>
          <w:rFonts w:ascii="Calibri" w:hAnsi="Calibri" w:cs="Calibri"/>
        </w:rPr>
        <w:t xml:space="preserve">, </w:t>
      </w:r>
      <w:r w:rsidR="006916B9" w:rsidRPr="003766CC">
        <w:rPr>
          <w:rFonts w:ascii="Calibri" w:hAnsi="Calibri" w:cs="Calibri"/>
        </w:rPr>
        <w:t>introduce the pulmonary artery cannula through the right pulmonary artery</w:t>
      </w:r>
      <w:r w:rsidRPr="003766CC">
        <w:rPr>
          <w:rFonts w:ascii="Calibri" w:hAnsi="Calibri" w:cs="Calibri"/>
        </w:rPr>
        <w:t xml:space="preserve"> </w:t>
      </w:r>
      <w:r w:rsidRPr="003766CC">
        <w:rPr>
          <w:rFonts w:ascii="Calibri" w:hAnsi="Calibri" w:cs="Calibri"/>
          <w:b/>
          <w:bCs/>
        </w:rPr>
        <w:t>[2-TXT]</w:t>
      </w:r>
      <w:r w:rsidRPr="003766CC">
        <w:rPr>
          <w:rFonts w:ascii="Calibri" w:hAnsi="Calibri" w:cs="Calibri"/>
        </w:rPr>
        <w:t xml:space="preserve"> and the left atrium cannula through the mitral valve into the left atrium </w:t>
      </w:r>
      <w:r w:rsidRPr="003766CC">
        <w:rPr>
          <w:rFonts w:ascii="Calibri" w:hAnsi="Calibri" w:cs="Calibri"/>
          <w:b/>
          <w:bCs/>
        </w:rPr>
        <w:t>[3-TXT]</w:t>
      </w:r>
      <w:r w:rsidRPr="003766CC">
        <w:rPr>
          <w:rFonts w:ascii="Calibri" w:hAnsi="Calibri" w:cs="Calibri"/>
        </w:rPr>
        <w:t>.</w:t>
      </w:r>
      <w:r w:rsidR="00A93453" w:rsidRPr="00A93453">
        <w:rPr>
          <w:rStyle w:val="Vid"/>
        </w:rPr>
        <w:t xml:space="preserve"> </w:t>
      </w:r>
      <w:r w:rsidR="00A93453" w:rsidRPr="00A93453">
        <w:rPr>
          <w:rStyle w:val="Vid"/>
        </w:rPr>
        <w:t>Videographer: This step is important!</w:t>
      </w:r>
    </w:p>
    <w:p w14:paraId="303BAAF8" w14:textId="77777777" w:rsidR="00A52914" w:rsidRPr="003766CC" w:rsidRDefault="00A52914" w:rsidP="00A52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cstheme="minorHAnsi"/>
        </w:rPr>
        <w:t xml:space="preserve">Talent cutting </w:t>
      </w:r>
      <w:r w:rsidRPr="003766CC">
        <w:rPr>
          <w:rFonts w:ascii="Calibri" w:hAnsi="Calibri" w:cs="Calibri"/>
        </w:rPr>
        <w:t>the ventricles.</w:t>
      </w:r>
    </w:p>
    <w:p w14:paraId="01878470" w14:textId="5E57D651" w:rsidR="00A52914" w:rsidRPr="003766CC" w:rsidRDefault="00A52914" w:rsidP="00A52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ascii="Calibri" w:hAnsi="Calibri" w:cs="Calibri"/>
        </w:rPr>
        <w:t>Talent introducing the pulmonary artery cannula through the right pulmonary artery</w:t>
      </w:r>
      <w:r w:rsidR="003766CC">
        <w:rPr>
          <w:rFonts w:ascii="Calibri" w:hAnsi="Calibri" w:cs="Calibri"/>
        </w:rPr>
        <w:t>.</w:t>
      </w:r>
      <w:r w:rsidRPr="003766CC">
        <w:rPr>
          <w:rFonts w:cstheme="minorHAnsi"/>
        </w:rPr>
        <w:t xml:space="preserve"> </w:t>
      </w:r>
      <w:r w:rsidRPr="003766CC">
        <w:rPr>
          <w:rFonts w:cstheme="minorHAnsi"/>
          <w:b/>
          <w:bCs/>
        </w:rPr>
        <w:t xml:space="preserve">TEXT: </w:t>
      </w:r>
      <w:r w:rsidRPr="003766CC">
        <w:rPr>
          <w:rFonts w:ascii="Calibri" w:hAnsi="Calibri" w:cs="Calibri"/>
          <w:b/>
          <w:bCs/>
        </w:rPr>
        <w:t>Cannula outer diameter: 4.6 mm</w:t>
      </w:r>
      <w:r w:rsidRPr="003766CC">
        <w:rPr>
          <w:rFonts w:cstheme="minorHAnsi"/>
        </w:rPr>
        <w:t xml:space="preserve"> </w:t>
      </w:r>
    </w:p>
    <w:p w14:paraId="4FCC1E67" w14:textId="28E84509" w:rsidR="00A52914" w:rsidRPr="003766CC" w:rsidRDefault="00A52914" w:rsidP="00A529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ascii="Calibri" w:hAnsi="Calibri" w:cs="Calibri"/>
        </w:rPr>
        <w:t xml:space="preserve">Talent introducing the left atrium cannula through the mitral valve into the left </w:t>
      </w:r>
      <w:r w:rsidR="004901A1">
        <w:rPr>
          <w:rFonts w:ascii="Calibri" w:hAnsi="Calibri" w:cs="Calibri"/>
        </w:rPr>
        <w:t>atrium</w:t>
      </w:r>
      <w:r w:rsidRPr="003766CC">
        <w:rPr>
          <w:rFonts w:ascii="Calibri" w:hAnsi="Calibri" w:cs="Calibri"/>
        </w:rPr>
        <w:t xml:space="preserve">. </w:t>
      </w:r>
      <w:r w:rsidRPr="003766CC">
        <w:rPr>
          <w:rFonts w:cstheme="minorHAnsi"/>
          <w:b/>
          <w:bCs/>
        </w:rPr>
        <w:t xml:space="preserve">TEXT: </w:t>
      </w:r>
      <w:r w:rsidRPr="003766CC">
        <w:rPr>
          <w:rFonts w:ascii="Calibri" w:hAnsi="Calibri" w:cs="Calibri"/>
          <w:b/>
          <w:bCs/>
        </w:rPr>
        <w:t>Cannula outer diameter: 5.9 mm</w:t>
      </w:r>
    </w:p>
    <w:p w14:paraId="35BA7CE4" w14:textId="77777777" w:rsidR="00A52914" w:rsidRPr="003766CC" w:rsidRDefault="00A52914" w:rsidP="00A5291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0437202" w14:textId="6C5A135B" w:rsidR="008268C4" w:rsidRPr="003766CC" w:rsidRDefault="00A52914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ascii="Calibri" w:hAnsi="Calibri" w:cs="Calibri"/>
        </w:rPr>
        <w:t>Fix the cannulae with a 4-0 silk suture</w:t>
      </w:r>
      <w:r w:rsidR="00066C66">
        <w:rPr>
          <w:rFonts w:ascii="Calibri" w:hAnsi="Calibri" w:cs="Calibri"/>
        </w:rPr>
        <w:t>,</w:t>
      </w:r>
      <w:r w:rsidRPr="003766CC">
        <w:rPr>
          <w:rFonts w:ascii="Calibri" w:hAnsi="Calibri" w:cs="Calibri"/>
        </w:rPr>
        <w:t xml:space="preserve"> including the surrounding tissues in the ligatures of the pulmonary artery and left atrium to avoid structural distension </w:t>
      </w:r>
      <w:r w:rsidRPr="003766CC">
        <w:rPr>
          <w:rFonts w:ascii="Calibri" w:hAnsi="Calibri" w:cs="Calibri"/>
          <w:b/>
          <w:bCs/>
        </w:rPr>
        <w:t>[1]</w:t>
      </w:r>
      <w:r w:rsidRPr="003766CC">
        <w:rPr>
          <w:rFonts w:ascii="Calibri" w:hAnsi="Calibri" w:cs="Calibri"/>
        </w:rPr>
        <w:t>. Inject 250 milliliters of saline isotonic solution through the arterial cannulae to flush the remaining blood from the vascular bed</w:t>
      </w:r>
      <w:r w:rsidR="003766CC" w:rsidRPr="003766CC">
        <w:rPr>
          <w:rFonts w:ascii="Calibri" w:hAnsi="Calibri" w:cs="Calibri"/>
        </w:rPr>
        <w:t xml:space="preserve"> </w:t>
      </w:r>
      <w:r w:rsidR="003766CC" w:rsidRPr="003766CC">
        <w:rPr>
          <w:rFonts w:ascii="Calibri" w:hAnsi="Calibri" w:cs="Calibri"/>
          <w:b/>
          <w:bCs/>
        </w:rPr>
        <w:t>[2]</w:t>
      </w:r>
      <w:r w:rsidR="003766CC" w:rsidRPr="003766CC">
        <w:rPr>
          <w:rFonts w:ascii="Calibri" w:hAnsi="Calibri" w:cs="Calibri"/>
        </w:rPr>
        <w:t>.</w:t>
      </w:r>
    </w:p>
    <w:p w14:paraId="0679827C" w14:textId="3BB66E00" w:rsidR="008268C4" w:rsidRPr="003766CC" w:rsidRDefault="003766CC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cstheme="minorHAnsi"/>
        </w:rPr>
        <w:t xml:space="preserve">Talent fixing the </w:t>
      </w:r>
      <w:r w:rsidRPr="003766CC">
        <w:rPr>
          <w:rFonts w:ascii="Calibri" w:hAnsi="Calibri" w:cs="Calibri"/>
        </w:rPr>
        <w:t>cannulae.</w:t>
      </w:r>
    </w:p>
    <w:p w14:paraId="3EF5E130" w14:textId="5C0F1572" w:rsidR="00801D2D" w:rsidRPr="001607F5" w:rsidRDefault="003766CC" w:rsidP="001607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766CC">
        <w:rPr>
          <w:rFonts w:ascii="Calibri" w:hAnsi="Calibri" w:cs="Calibri"/>
        </w:rPr>
        <w:t>Talent injecting saline isotonic solution through the arterial cannulae and blood being flushed from the vascular bed.</w:t>
      </w:r>
    </w:p>
    <w:p w14:paraId="7E8F74A8" w14:textId="10CEF193" w:rsidR="008268C4" w:rsidRPr="009C3E4E" w:rsidRDefault="003766CC" w:rsidP="008268C4">
      <w:pPr>
        <w:pStyle w:val="ListParagraph"/>
        <w:numPr>
          <w:ilvl w:val="0"/>
          <w:numId w:val="3"/>
        </w:numPr>
        <w:spacing w:before="360"/>
        <w:contextualSpacing w:val="0"/>
        <w:rPr>
          <w:rFonts w:cstheme="minorHAnsi"/>
          <w:b/>
          <w:bCs/>
        </w:rPr>
      </w:pPr>
      <w:r w:rsidRPr="009C3E4E">
        <w:rPr>
          <w:rFonts w:ascii="Calibri" w:hAnsi="Calibri" w:cs="Calibri"/>
          <w:b/>
        </w:rPr>
        <w:t>Perfusion Technique</w:t>
      </w:r>
    </w:p>
    <w:p w14:paraId="607B5846" w14:textId="696E8C48" w:rsidR="008268C4" w:rsidRPr="009C3E4E" w:rsidRDefault="003766CC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C3E4E">
        <w:rPr>
          <w:rFonts w:cstheme="minorHAnsi"/>
        </w:rPr>
        <w:t xml:space="preserve">For </w:t>
      </w:r>
      <w:r w:rsidR="006F6141" w:rsidRPr="009C3E4E">
        <w:rPr>
          <w:rFonts w:cstheme="minorHAnsi"/>
        </w:rPr>
        <w:t xml:space="preserve">the </w:t>
      </w:r>
      <w:r w:rsidRPr="009C3E4E">
        <w:rPr>
          <w:rFonts w:cstheme="minorHAnsi"/>
        </w:rPr>
        <w:t xml:space="preserve">perfusion setup, </w:t>
      </w:r>
      <w:r w:rsidR="006F6141" w:rsidRPr="009C3E4E">
        <w:rPr>
          <w:rFonts w:ascii="Calibri" w:hAnsi="Calibri" w:cs="Calibri"/>
        </w:rPr>
        <w:t xml:space="preserve">place the isolated lungs carefully into the lung chamber </w:t>
      </w:r>
      <w:r w:rsidR="006F6141" w:rsidRPr="009C3E4E">
        <w:rPr>
          <w:rFonts w:ascii="Calibri" w:hAnsi="Calibri" w:cs="Calibri"/>
          <w:b/>
          <w:bCs/>
        </w:rPr>
        <w:t>[1]</w:t>
      </w:r>
      <w:r w:rsidR="006F6141" w:rsidRPr="009C3E4E">
        <w:rPr>
          <w:rFonts w:ascii="Calibri" w:hAnsi="Calibri" w:cs="Calibri"/>
        </w:rPr>
        <w:t>. Attach the trachea to the transductor on the chamber</w:t>
      </w:r>
      <w:r w:rsidR="00066C66">
        <w:rPr>
          <w:rFonts w:ascii="Calibri" w:hAnsi="Calibri" w:cs="Calibri"/>
        </w:rPr>
        <w:t xml:space="preserve"> cover</w:t>
      </w:r>
      <w:r w:rsidR="006F6141" w:rsidRPr="009C3E4E">
        <w:rPr>
          <w:rFonts w:ascii="Calibri" w:hAnsi="Calibri" w:cs="Calibri"/>
        </w:rPr>
        <w:t xml:space="preserve"> </w:t>
      </w:r>
      <w:r w:rsidR="006F6141" w:rsidRPr="009C3E4E">
        <w:rPr>
          <w:rFonts w:ascii="Calibri" w:hAnsi="Calibri" w:cs="Calibri"/>
          <w:b/>
          <w:bCs/>
        </w:rPr>
        <w:t>[2]</w:t>
      </w:r>
      <w:r w:rsidR="006F6141" w:rsidRPr="009C3E4E">
        <w:rPr>
          <w:rFonts w:ascii="Calibri" w:hAnsi="Calibri" w:cs="Calibri"/>
        </w:rPr>
        <w:t xml:space="preserve"> and connect the cannulated vessels to the perfusion system </w:t>
      </w:r>
      <w:r w:rsidR="006F6141" w:rsidRPr="009C3E4E">
        <w:rPr>
          <w:rFonts w:ascii="Calibri" w:hAnsi="Calibri" w:cs="Calibri"/>
          <w:b/>
          <w:bCs/>
        </w:rPr>
        <w:t>[3]</w:t>
      </w:r>
      <w:r w:rsidR="006F6141" w:rsidRPr="009C3E4E">
        <w:rPr>
          <w:rFonts w:ascii="Calibri" w:hAnsi="Calibri" w:cs="Calibri"/>
        </w:rPr>
        <w:t>.</w:t>
      </w:r>
      <w:r w:rsidR="009C3E4E" w:rsidRPr="009C3E4E">
        <w:rPr>
          <w:rFonts w:ascii="Calibri" w:hAnsi="Calibri" w:cs="Calibri"/>
        </w:rPr>
        <w:t xml:space="preserve"> Then, close and secure the chamber and with the rotary lock </w:t>
      </w:r>
      <w:r w:rsidR="009C3E4E" w:rsidRPr="009C3E4E">
        <w:rPr>
          <w:rFonts w:ascii="Calibri" w:hAnsi="Calibri" w:cs="Calibri"/>
          <w:b/>
          <w:bCs/>
        </w:rPr>
        <w:t>[4]</w:t>
      </w:r>
      <w:r w:rsidR="009C3E4E" w:rsidRPr="009C3E4E">
        <w:rPr>
          <w:rFonts w:ascii="Calibri" w:hAnsi="Calibri" w:cs="Calibri"/>
        </w:rPr>
        <w:t>.</w:t>
      </w:r>
    </w:p>
    <w:p w14:paraId="76F67062" w14:textId="4F03EDE9" w:rsidR="008268C4" w:rsidRPr="00AF0EBD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Pr="009C3E4E">
        <w:rPr>
          <w:rFonts w:ascii="Calibri" w:hAnsi="Calibri" w:cs="Calibri"/>
        </w:rPr>
        <w:t>plac</w:t>
      </w:r>
      <w:r>
        <w:rPr>
          <w:rFonts w:ascii="Calibri" w:hAnsi="Calibri" w:cs="Calibri"/>
        </w:rPr>
        <w:t>ing</w:t>
      </w:r>
      <w:r w:rsidRPr="009C3E4E">
        <w:rPr>
          <w:rFonts w:ascii="Calibri" w:hAnsi="Calibri" w:cs="Calibri"/>
        </w:rPr>
        <w:t xml:space="preserve"> the isolated lungs carefully into the lung chamber</w:t>
      </w:r>
      <w:r>
        <w:rPr>
          <w:rFonts w:ascii="Calibri" w:hAnsi="Calibri" w:cs="Calibri"/>
        </w:rPr>
        <w:t>.</w:t>
      </w:r>
    </w:p>
    <w:p w14:paraId="64CAF190" w14:textId="2FBC9717" w:rsidR="00AF0EBD" w:rsidRPr="00AF0EBD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attaching the</w:t>
      </w:r>
      <w:r w:rsidRPr="00AF0EBD">
        <w:rPr>
          <w:rFonts w:ascii="Calibri" w:hAnsi="Calibri" w:cs="Calibri"/>
        </w:rPr>
        <w:t xml:space="preserve"> </w:t>
      </w:r>
      <w:r w:rsidRPr="009C3E4E">
        <w:rPr>
          <w:rFonts w:ascii="Calibri" w:hAnsi="Calibri" w:cs="Calibri"/>
        </w:rPr>
        <w:t>trachea to the transductor on the cover of the chamber</w:t>
      </w:r>
      <w:r>
        <w:rPr>
          <w:rFonts w:ascii="Calibri" w:hAnsi="Calibri" w:cs="Calibri"/>
        </w:rPr>
        <w:t>.</w:t>
      </w:r>
    </w:p>
    <w:p w14:paraId="70FD0E17" w14:textId="0DF464DB" w:rsidR="00AF0EBD" w:rsidRPr="00AF0EBD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 xml:space="preserve">Talent </w:t>
      </w:r>
      <w:r w:rsidRPr="009C3E4E">
        <w:rPr>
          <w:rFonts w:ascii="Calibri" w:hAnsi="Calibri" w:cs="Calibri"/>
        </w:rPr>
        <w:t>connect</w:t>
      </w:r>
      <w:r>
        <w:rPr>
          <w:rFonts w:ascii="Calibri" w:hAnsi="Calibri" w:cs="Calibri"/>
        </w:rPr>
        <w:t>ing</w:t>
      </w:r>
      <w:r w:rsidRPr="009C3E4E">
        <w:rPr>
          <w:rFonts w:ascii="Calibri" w:hAnsi="Calibri" w:cs="Calibri"/>
        </w:rPr>
        <w:t xml:space="preserve"> the cannulated vessels to the perfusion system</w:t>
      </w:r>
      <w:r>
        <w:rPr>
          <w:rFonts w:ascii="Calibri" w:hAnsi="Calibri" w:cs="Calibri"/>
        </w:rPr>
        <w:t>.</w:t>
      </w:r>
    </w:p>
    <w:p w14:paraId="73CDE29F" w14:textId="18E11A2E" w:rsidR="00AF0EBD" w:rsidRPr="00AF0EBD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chamber and </w:t>
      </w:r>
      <w:r w:rsidRPr="009C3E4E">
        <w:rPr>
          <w:rFonts w:ascii="Calibri" w:hAnsi="Calibri" w:cs="Calibri"/>
        </w:rPr>
        <w:t>close and secur</w:t>
      </w:r>
      <w:r>
        <w:rPr>
          <w:rFonts w:ascii="Calibri" w:hAnsi="Calibri" w:cs="Calibri"/>
        </w:rPr>
        <w:t>ing</w:t>
      </w:r>
      <w:r w:rsidRPr="009C3E4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it </w:t>
      </w:r>
      <w:r w:rsidRPr="009C3E4E">
        <w:rPr>
          <w:rFonts w:ascii="Calibri" w:hAnsi="Calibri" w:cs="Calibri"/>
        </w:rPr>
        <w:t>with the rotary lock</w:t>
      </w:r>
      <w:r>
        <w:rPr>
          <w:rFonts w:ascii="Calibri" w:hAnsi="Calibri" w:cs="Calibri"/>
        </w:rPr>
        <w:t>.</w:t>
      </w:r>
    </w:p>
    <w:p w14:paraId="0EB62730" w14:textId="77777777" w:rsidR="00AF0EBD" w:rsidRPr="009C3E4E" w:rsidRDefault="00AF0EBD" w:rsidP="00AF0EB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426293" w14:textId="781C7217" w:rsidR="008268C4" w:rsidRPr="009C3E4E" w:rsidRDefault="009C3E4E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C3E4E">
        <w:rPr>
          <w:rFonts w:ascii="Calibri" w:hAnsi="Calibri" w:cs="Calibri"/>
        </w:rPr>
        <w:t xml:space="preserve">Next, attach the chamber lid </w:t>
      </w:r>
      <w:r w:rsidRPr="009C3E4E">
        <w:rPr>
          <w:rFonts w:ascii="Calibri" w:hAnsi="Calibri" w:cs="Calibri"/>
          <w:b/>
          <w:bCs/>
        </w:rPr>
        <w:t>[1]</w:t>
      </w:r>
      <w:r w:rsidRPr="009C3E4E">
        <w:rPr>
          <w:rFonts w:ascii="Calibri" w:hAnsi="Calibri" w:cs="Calibri"/>
        </w:rPr>
        <w:t xml:space="preserve"> and switch </w:t>
      </w:r>
      <w:r w:rsidR="00066C66">
        <w:rPr>
          <w:rFonts w:ascii="Calibri" w:hAnsi="Calibri" w:cs="Calibri"/>
        </w:rPr>
        <w:t xml:space="preserve">over </w:t>
      </w:r>
      <w:r w:rsidRPr="009C3E4E">
        <w:rPr>
          <w:rFonts w:ascii="Calibri" w:hAnsi="Calibri" w:cs="Calibri"/>
        </w:rPr>
        <w:t xml:space="preserve">the stopcock to shift from positive to negative pressure ventilation </w:t>
      </w:r>
      <w:r w:rsidRPr="009C3E4E">
        <w:rPr>
          <w:rFonts w:ascii="Calibri" w:hAnsi="Calibri" w:cs="Calibri"/>
          <w:b/>
          <w:bCs/>
        </w:rPr>
        <w:t>[2]</w:t>
      </w:r>
      <w:r w:rsidRPr="009C3E4E">
        <w:rPr>
          <w:rFonts w:ascii="Calibri" w:hAnsi="Calibri" w:cs="Calibri"/>
        </w:rPr>
        <w:t>. Perfuse the lungs with 200 milliliters of artificial blood-free perfusate</w:t>
      </w:r>
      <w:r w:rsidR="00AF0EBD">
        <w:rPr>
          <w:rFonts w:ascii="Calibri" w:hAnsi="Calibri" w:cs="Calibri"/>
        </w:rPr>
        <w:t xml:space="preserve">, starting with </w:t>
      </w:r>
      <w:r w:rsidR="00066C66">
        <w:rPr>
          <w:rFonts w:ascii="Calibri" w:hAnsi="Calibri" w:cs="Calibri"/>
        </w:rPr>
        <w:t xml:space="preserve">the </w:t>
      </w:r>
      <w:r w:rsidR="00AF0EBD" w:rsidRPr="009C3E4E">
        <w:rPr>
          <w:rFonts w:ascii="Calibri" w:hAnsi="Calibri" w:cs="Calibri"/>
        </w:rPr>
        <w:t>flow at 3 milliliters per minute per kilogram</w:t>
      </w:r>
      <w:r w:rsidR="00AF0EBD">
        <w:rPr>
          <w:rFonts w:ascii="Calibri" w:hAnsi="Calibri" w:cs="Calibri"/>
        </w:rPr>
        <w:t xml:space="preserve"> </w:t>
      </w:r>
      <w:r w:rsidR="00AF0EBD" w:rsidRPr="00AF0EBD">
        <w:rPr>
          <w:rFonts w:ascii="Calibri" w:hAnsi="Calibri" w:cs="Calibri"/>
          <w:b/>
          <w:bCs/>
        </w:rPr>
        <w:t>[3-TXT]</w:t>
      </w:r>
      <w:r w:rsidR="00AF0EBD">
        <w:rPr>
          <w:rFonts w:ascii="Calibri" w:hAnsi="Calibri" w:cs="Calibri"/>
        </w:rPr>
        <w:t>.</w:t>
      </w:r>
    </w:p>
    <w:p w14:paraId="78CC8EB8" w14:textId="1686C3D9" w:rsidR="008268C4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attaching the chamber lid.</w:t>
      </w:r>
    </w:p>
    <w:p w14:paraId="4B140C03" w14:textId="440117F6" w:rsidR="00AF0EBD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switching the stopcock.</w:t>
      </w:r>
    </w:p>
    <w:p w14:paraId="79011234" w14:textId="640CA55E" w:rsidR="00AF0EBD" w:rsidRPr="00AF0EBD" w:rsidRDefault="00AF0EBD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The flow of perfusate through the pipes</w:t>
      </w:r>
      <w:r>
        <w:rPr>
          <w:rFonts w:ascii="Calibri" w:hAnsi="Calibri" w:cs="Calibri"/>
        </w:rPr>
        <w:t xml:space="preserve">. </w:t>
      </w:r>
      <w:r w:rsidRPr="00AF0EBD">
        <w:rPr>
          <w:rFonts w:ascii="Calibri" w:hAnsi="Calibri" w:cs="Calibri"/>
          <w:b/>
          <w:bCs/>
        </w:rPr>
        <w:t>TEXT: See the text for perfusate preparation.</w:t>
      </w:r>
    </w:p>
    <w:p w14:paraId="26E50809" w14:textId="77777777" w:rsidR="00AF0EBD" w:rsidRPr="009C3E4E" w:rsidRDefault="00AF0EBD" w:rsidP="00AF0EB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ECE106" w14:textId="79CCB4DE" w:rsidR="00CA21ED" w:rsidRPr="00801D2D" w:rsidRDefault="00AF0EBD" w:rsidP="00801D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</w:t>
      </w:r>
      <w:r w:rsidR="009C3E4E" w:rsidRPr="009C3E4E">
        <w:rPr>
          <w:rFonts w:ascii="Calibri" w:hAnsi="Calibri" w:cs="Calibri"/>
        </w:rPr>
        <w:t xml:space="preserve">hen slowly step up the flow over </w:t>
      </w:r>
      <w:r w:rsidR="00066C66">
        <w:rPr>
          <w:rFonts w:ascii="Calibri" w:hAnsi="Calibri" w:cs="Calibri"/>
        </w:rPr>
        <w:t>5 minutes</w:t>
      </w:r>
      <w:r w:rsidR="009C3E4E" w:rsidRPr="009C3E4E">
        <w:rPr>
          <w:rFonts w:ascii="Calibri" w:hAnsi="Calibri" w:cs="Calibri"/>
        </w:rPr>
        <w:t xml:space="preserve"> to 5 milliliters per minute per kilogram</w:t>
      </w:r>
      <w:r>
        <w:rPr>
          <w:rFonts w:ascii="Calibri" w:hAnsi="Calibri" w:cs="Calibri"/>
        </w:rPr>
        <w:t xml:space="preserve"> and f</w:t>
      </w:r>
      <w:r w:rsidRPr="009C3E4E">
        <w:rPr>
          <w:rFonts w:ascii="Calibri" w:hAnsi="Calibri" w:cs="Calibri"/>
        </w:rPr>
        <w:t>or the next 5 minutes, allow the flow to reach 8 milliliters per minute per kilogram</w:t>
      </w:r>
      <w:r w:rsidR="00066C66">
        <w:rPr>
          <w:rFonts w:ascii="Calibri" w:hAnsi="Calibri" w:cs="Calibri"/>
        </w:rPr>
        <w:t>,</w:t>
      </w:r>
      <w:r w:rsidRPr="009C3E4E">
        <w:rPr>
          <w:rFonts w:ascii="Calibri" w:hAnsi="Calibri" w:cs="Calibri"/>
        </w:rPr>
        <w:t xml:space="preserve"> followed by a maximum flux of 10 milliliters per minute per kilogram for </w:t>
      </w:r>
      <w:r w:rsidR="00066C66">
        <w:rPr>
          <w:rFonts w:ascii="Calibri" w:hAnsi="Calibri" w:cs="Calibri"/>
        </w:rPr>
        <w:t>5 minutes</w:t>
      </w:r>
      <w:r w:rsidR="009C3E4E" w:rsidRPr="009C3E4E">
        <w:rPr>
          <w:rFonts w:ascii="Calibri" w:hAnsi="Calibri" w:cs="Calibri"/>
        </w:rPr>
        <w:t xml:space="preserve"> </w:t>
      </w:r>
      <w:r w:rsidRPr="00AF0EBD">
        <w:rPr>
          <w:rFonts w:ascii="Calibri" w:hAnsi="Calibri" w:cs="Calibri"/>
          <w:b/>
          <w:bCs/>
        </w:rPr>
        <w:t>[1-TXT</w:t>
      </w:r>
      <w:r w:rsidRPr="00801D2D">
        <w:rPr>
          <w:rFonts w:ascii="Calibri" w:hAnsi="Calibri" w:cs="Calibri"/>
          <w:b/>
          <w:bCs/>
        </w:rPr>
        <w:t>]</w:t>
      </w:r>
      <w:r w:rsidRPr="00801D2D">
        <w:rPr>
          <w:rFonts w:ascii="Calibri" w:hAnsi="Calibri" w:cs="Calibri"/>
        </w:rPr>
        <w:t>.</w:t>
      </w:r>
      <w:r w:rsidR="008A16AA" w:rsidRPr="00801D2D">
        <w:rPr>
          <w:rFonts w:ascii="Calibri" w:hAnsi="Calibri" w:cs="Calibri"/>
        </w:rPr>
        <w:t xml:space="preserve"> </w:t>
      </w:r>
    </w:p>
    <w:p w14:paraId="1BCE753E" w14:textId="040A62F6" w:rsidR="009C3E4E" w:rsidRPr="009C3E4E" w:rsidRDefault="00AF0EBD" w:rsidP="009C3E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Perfusing lung. </w:t>
      </w:r>
      <w:r w:rsidRPr="009C3E4E">
        <w:rPr>
          <w:rFonts w:cstheme="minorHAnsi"/>
          <w:b/>
          <w:bCs/>
        </w:rPr>
        <w:t xml:space="preserve">TEXT: </w:t>
      </w:r>
      <w:r w:rsidRPr="009C3E4E">
        <w:rPr>
          <w:rFonts w:ascii="Calibri" w:hAnsi="Calibri" w:cs="Calibri"/>
          <w:b/>
          <w:bCs/>
        </w:rPr>
        <w:t>Avoid air from entering the circuit</w:t>
      </w:r>
      <w:r>
        <w:rPr>
          <w:rFonts w:ascii="Calibri" w:hAnsi="Calibri" w:cs="Calibri"/>
          <w:b/>
          <w:bCs/>
        </w:rPr>
        <w:t>.</w:t>
      </w:r>
    </w:p>
    <w:p w14:paraId="5CC20F36" w14:textId="77777777" w:rsidR="009C3E4E" w:rsidRPr="009C3E4E" w:rsidRDefault="009C3E4E" w:rsidP="009C3E4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A8C2992" w14:textId="79EBAF0A" w:rsidR="008268C4" w:rsidRPr="00B64F64" w:rsidRDefault="00AF0EBD" w:rsidP="008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64F64">
        <w:rPr>
          <w:rFonts w:ascii="Calibri" w:hAnsi="Calibri" w:cs="Calibri"/>
        </w:rPr>
        <w:t xml:space="preserve">Ventilate the lungs with humidified air at a frequency of 30 beats per minute, a tidal volume of 10 milliliters per kilogram, and an end-expiratory pressure of 2 </w:t>
      </w:r>
      <w:r w:rsidRPr="00B64F64">
        <w:rPr>
          <w:rFonts w:cstheme="minorHAnsi"/>
          <w:color w:val="202124"/>
          <w:shd w:val="clear" w:color="auto" w:fill="FFFFFF"/>
        </w:rPr>
        <w:t xml:space="preserve">Centimeters of Water Column </w:t>
      </w:r>
      <w:r w:rsidRPr="00B64F64">
        <w:rPr>
          <w:rFonts w:cstheme="minorHAnsi"/>
          <w:b/>
          <w:bCs/>
          <w:color w:val="202124"/>
          <w:shd w:val="clear" w:color="auto" w:fill="FFFFFF"/>
        </w:rPr>
        <w:t>[1]</w:t>
      </w:r>
      <w:r w:rsidRPr="00B64F64">
        <w:rPr>
          <w:rFonts w:cstheme="minorHAnsi"/>
          <w:color w:val="202124"/>
          <w:shd w:val="clear" w:color="auto" w:fill="FFFFFF"/>
        </w:rPr>
        <w:t>.</w:t>
      </w:r>
    </w:p>
    <w:p w14:paraId="4E23A246" w14:textId="42D62A8F" w:rsidR="008268C4" w:rsidRDefault="00B64F64" w:rsidP="008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The lungs being ventilated.</w:t>
      </w:r>
    </w:p>
    <w:p w14:paraId="2D2B9002" w14:textId="77777777" w:rsidR="00B64F64" w:rsidRPr="009C3E4E" w:rsidRDefault="00B64F64" w:rsidP="00B64F6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DD65C6" w14:textId="55BA6562" w:rsidR="003766CC" w:rsidRPr="00B64F64" w:rsidRDefault="00801D2D" w:rsidP="003766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To achieve zone 3 conditions, wait for 10 to 15 minutes to obtain an equilibrium characterized by an isogravimetric state, ensuring that the venous pressure is</w:t>
      </w:r>
      <w:r w:rsidR="00B64F64" w:rsidRPr="00B64F64">
        <w:rPr>
          <w:rFonts w:ascii="Calibri" w:hAnsi="Calibri" w:cs="Calibri"/>
        </w:rPr>
        <w:t xml:space="preserve"> </w:t>
      </w:r>
      <w:r w:rsidR="0080166A">
        <w:rPr>
          <w:rFonts w:ascii="Calibri" w:hAnsi="Calibri" w:cs="Calibri"/>
        </w:rPr>
        <w:t>stable throughout the registry</w:t>
      </w:r>
      <w:r w:rsidR="00B64F64" w:rsidRPr="00B64F64">
        <w:rPr>
          <w:rFonts w:ascii="Calibri" w:hAnsi="Calibri" w:cs="Calibri"/>
        </w:rPr>
        <w:t xml:space="preserve"> </w:t>
      </w:r>
      <w:r w:rsidR="00B64F64" w:rsidRPr="00B64F64">
        <w:rPr>
          <w:rFonts w:ascii="Calibri" w:hAnsi="Calibri" w:cs="Calibri"/>
          <w:b/>
          <w:bCs/>
        </w:rPr>
        <w:t>[1]</w:t>
      </w:r>
      <w:r w:rsidR="00B64F64" w:rsidRPr="00B64F64">
        <w:rPr>
          <w:rFonts w:ascii="Calibri" w:hAnsi="Calibri" w:cs="Calibri"/>
        </w:rPr>
        <w:t>.</w:t>
      </w:r>
    </w:p>
    <w:p w14:paraId="7E9622E9" w14:textId="49B6932D" w:rsidR="003766CC" w:rsidRPr="001607F5" w:rsidRDefault="00801D2D" w:rsidP="003766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</w:t>
      </w:r>
      <w:r>
        <w:t>62734_screenshot_1</w:t>
      </w:r>
      <w:r>
        <w:t xml:space="preserve">.mp4: 00:00 to 00:05. </w:t>
      </w:r>
    </w:p>
    <w:p w14:paraId="7C38FA3D" w14:textId="77777777" w:rsidR="001607F5" w:rsidRPr="00801D2D" w:rsidRDefault="001607F5" w:rsidP="001607F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0C63782" w14:textId="2550D921" w:rsidR="003766CC" w:rsidRPr="00B64F64" w:rsidRDefault="00B64F64" w:rsidP="003766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64F64">
        <w:rPr>
          <w:rFonts w:ascii="Calibri" w:hAnsi="Calibri" w:cs="Calibri"/>
        </w:rPr>
        <w:t xml:space="preserve">Ensure that the weight of </w:t>
      </w:r>
      <w:r w:rsidR="00066C66">
        <w:rPr>
          <w:rFonts w:ascii="Calibri" w:hAnsi="Calibri" w:cs="Calibri"/>
        </w:rPr>
        <w:t xml:space="preserve">the </w:t>
      </w:r>
      <w:r w:rsidRPr="00B64F64">
        <w:rPr>
          <w:rFonts w:ascii="Calibri" w:hAnsi="Calibri" w:cs="Calibri"/>
        </w:rPr>
        <w:t xml:space="preserve">lung remains constant </w:t>
      </w:r>
      <w:r w:rsidRPr="00B64F64">
        <w:rPr>
          <w:rFonts w:ascii="Calibri" w:hAnsi="Calibri" w:cs="Calibri"/>
          <w:b/>
          <w:bCs/>
        </w:rPr>
        <w:t>[1]</w:t>
      </w:r>
      <w:r w:rsidRPr="00B64F64">
        <w:rPr>
          <w:rFonts w:ascii="Calibri" w:hAnsi="Calibri" w:cs="Calibri"/>
        </w:rPr>
        <w:t xml:space="preserve"> and the arterial and left atrial pressures are stable to achieve zone 3 conditions to open up a maximum number of pulmonary vessels and maintain the microvascular bed content during the experiment </w:t>
      </w:r>
      <w:r w:rsidRPr="00B64F64">
        <w:rPr>
          <w:rFonts w:ascii="Calibri" w:hAnsi="Calibri" w:cs="Calibri"/>
          <w:b/>
          <w:bCs/>
        </w:rPr>
        <w:t>[</w:t>
      </w:r>
      <w:r>
        <w:rPr>
          <w:rFonts w:ascii="Calibri" w:hAnsi="Calibri" w:cs="Calibri"/>
          <w:b/>
          <w:bCs/>
        </w:rPr>
        <w:t>2</w:t>
      </w:r>
      <w:r w:rsidRPr="00B64F64">
        <w:rPr>
          <w:rFonts w:ascii="Calibri" w:hAnsi="Calibri" w:cs="Calibri"/>
          <w:b/>
          <w:bCs/>
        </w:rPr>
        <w:t>]</w:t>
      </w:r>
      <w:r w:rsidRPr="00B64F64">
        <w:rPr>
          <w:rFonts w:ascii="Calibri" w:hAnsi="Calibri" w:cs="Calibri"/>
        </w:rPr>
        <w:t>.</w:t>
      </w:r>
    </w:p>
    <w:p w14:paraId="2F4C619A" w14:textId="5C511B5D" w:rsidR="003766CC" w:rsidRDefault="00801D2D" w:rsidP="003766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LAB MEDIA: </w:t>
      </w:r>
      <w:r>
        <w:t>62734_screenshot_1.mp4:</w:t>
      </w:r>
      <w:r>
        <w:t xml:space="preserve"> 00:11 to 00:14 </w:t>
      </w:r>
      <w:r w:rsidRPr="00801D2D">
        <w:rPr>
          <w:rStyle w:val="Vid"/>
        </w:rPr>
        <w:t xml:space="preserve">Video </w:t>
      </w:r>
      <w:r>
        <w:rPr>
          <w:rStyle w:val="Vid"/>
        </w:rPr>
        <w:t>E</w:t>
      </w:r>
      <w:r w:rsidRPr="00801D2D">
        <w:rPr>
          <w:rStyle w:val="Vid"/>
        </w:rPr>
        <w:t>ditor</w:t>
      </w:r>
      <w:r>
        <w:rPr>
          <w:rStyle w:val="Vid"/>
        </w:rPr>
        <w:t>: P</w:t>
      </w:r>
      <w:r w:rsidRPr="00801D2D">
        <w:rPr>
          <w:rStyle w:val="Vid"/>
        </w:rPr>
        <w:t>lease emphasize the Weight parameter in the table at the upper right corner of the screen</w:t>
      </w:r>
      <w:r>
        <w:rPr>
          <w:rStyle w:val="Vid"/>
        </w:rPr>
        <w:t>.</w:t>
      </w:r>
    </w:p>
    <w:p w14:paraId="55DCC383" w14:textId="6F56B368" w:rsidR="00B64F64" w:rsidRDefault="00801D2D" w:rsidP="00B64F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</w:t>
      </w:r>
      <w:r>
        <w:t>62734_screenshot_1.mp4: 00:</w:t>
      </w:r>
      <w:r>
        <w:t>06</w:t>
      </w:r>
      <w:r>
        <w:t xml:space="preserve"> to 00:</w:t>
      </w:r>
      <w:r>
        <w:t>20.</w:t>
      </w:r>
    </w:p>
    <w:p w14:paraId="2011D394" w14:textId="77777777" w:rsidR="00B64F64" w:rsidRPr="00B64F64" w:rsidRDefault="00B64F64" w:rsidP="00B64F6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0490F96" w14:textId="3AAB3539" w:rsidR="003766CC" w:rsidRPr="00B64F64" w:rsidRDefault="00B64F64" w:rsidP="003766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64F64">
        <w:rPr>
          <w:rFonts w:ascii="Calibri" w:hAnsi="Calibri" w:cs="Calibri"/>
          <w:bCs/>
        </w:rPr>
        <w:t>For the electronic control and signal processing, e</w:t>
      </w:r>
      <w:r w:rsidRPr="00B64F64">
        <w:rPr>
          <w:rFonts w:ascii="Calibri" w:hAnsi="Calibri" w:cs="Calibri"/>
        </w:rPr>
        <w:t>nsure that the respiratory flow, weight changes, microvascular pressure, tidal volume, vascular resistance, among others, are registered on a multiple</w:t>
      </w:r>
      <w:r w:rsidRPr="00B64F64">
        <w:rPr>
          <w:rFonts w:ascii="Calibri" w:hAnsi="Calibri" w:cs="Calibri"/>
          <w:b/>
        </w:rPr>
        <w:t xml:space="preserve"> </w:t>
      </w:r>
      <w:r w:rsidRPr="00B64F64">
        <w:rPr>
          <w:rFonts w:ascii="Calibri" w:hAnsi="Calibri" w:cs="Calibri"/>
        </w:rPr>
        <w:t>central electronics unit</w:t>
      </w:r>
      <w:r w:rsidR="00A93453">
        <w:rPr>
          <w:rFonts w:ascii="Calibri" w:hAnsi="Calibri" w:cs="Calibri"/>
        </w:rPr>
        <w:t xml:space="preserve"> </w:t>
      </w:r>
      <w:r w:rsidR="00A93453" w:rsidRPr="00A93453">
        <w:rPr>
          <w:rFonts w:ascii="Calibri" w:hAnsi="Calibri" w:cs="Calibri"/>
          <w:b/>
          <w:bCs/>
        </w:rPr>
        <w:t>[1]</w:t>
      </w:r>
      <w:r w:rsidRPr="00B64F64">
        <w:rPr>
          <w:rFonts w:ascii="Calibri" w:hAnsi="Calibri" w:cs="Calibri"/>
        </w:rPr>
        <w:t xml:space="preserve"> that integrates signals coming from the transducers and displays them on the evaluation system </w:t>
      </w:r>
      <w:r w:rsidRPr="00B64F64">
        <w:rPr>
          <w:rFonts w:ascii="Calibri" w:hAnsi="Calibri" w:cs="Calibri"/>
          <w:b/>
          <w:bCs/>
        </w:rPr>
        <w:t>[</w:t>
      </w:r>
      <w:r w:rsidR="00A93453">
        <w:rPr>
          <w:rFonts w:ascii="Calibri" w:hAnsi="Calibri" w:cs="Calibri"/>
          <w:b/>
          <w:bCs/>
        </w:rPr>
        <w:t>2</w:t>
      </w:r>
      <w:r w:rsidRPr="00B64F64">
        <w:rPr>
          <w:rFonts w:ascii="Calibri" w:hAnsi="Calibri" w:cs="Calibri"/>
          <w:b/>
          <w:bCs/>
        </w:rPr>
        <w:t>]</w:t>
      </w:r>
      <w:r w:rsidRPr="00B64F64">
        <w:rPr>
          <w:rFonts w:ascii="Calibri" w:hAnsi="Calibri" w:cs="Calibri"/>
        </w:rPr>
        <w:t>.</w:t>
      </w:r>
      <w:r w:rsidR="008A16AA">
        <w:rPr>
          <w:rFonts w:ascii="Calibri" w:hAnsi="Calibri" w:cs="Calibri"/>
        </w:rPr>
        <w:t xml:space="preserve"> </w:t>
      </w:r>
      <w:r w:rsidR="00A93453" w:rsidRPr="001607F5">
        <w:rPr>
          <w:rStyle w:val="Vid"/>
          <w:b/>
          <w:bCs/>
        </w:rPr>
        <w:t>Video</w:t>
      </w:r>
      <w:r w:rsidR="00A93453" w:rsidRPr="001607F5">
        <w:rPr>
          <w:rStyle w:val="Vid"/>
          <w:b/>
          <w:bCs/>
        </w:rPr>
        <w:t>grapher</w:t>
      </w:r>
      <w:r w:rsidR="00A93453" w:rsidRPr="00A93453">
        <w:rPr>
          <w:rStyle w:val="Vid"/>
        </w:rPr>
        <w:t>: This step is important</w:t>
      </w:r>
      <w:r w:rsidR="00A93453">
        <w:rPr>
          <w:rStyle w:val="Vid"/>
        </w:rPr>
        <w:t xml:space="preserve">, and please </w:t>
      </w:r>
      <w:r w:rsidR="00A93453" w:rsidRPr="001607F5">
        <w:rPr>
          <w:rStyle w:val="Vid"/>
          <w:b/>
          <w:bCs/>
        </w:rPr>
        <w:t>film the screen/display</w:t>
      </w:r>
      <w:r w:rsidR="00A93453">
        <w:rPr>
          <w:rStyle w:val="Vid"/>
        </w:rPr>
        <w:t xml:space="preserve"> for 4.7.1 and 4.7.2</w:t>
      </w:r>
    </w:p>
    <w:p w14:paraId="115B37E1" w14:textId="5525AB64" w:rsidR="00A93453" w:rsidRPr="00A93453" w:rsidRDefault="00A93453" w:rsidP="00801D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Cs w:val="0"/>
          <w:color w:val="auto"/>
        </w:rPr>
        <w:t xml:space="preserve">The display of </w:t>
      </w:r>
      <w:r>
        <w:rPr>
          <w:rFonts w:cstheme="minorHAnsi"/>
          <w:iCs w:val="0"/>
          <w:color w:val="auto"/>
        </w:rPr>
        <w:t xml:space="preserve">the </w:t>
      </w:r>
      <w:r>
        <w:rPr>
          <w:rFonts w:ascii="Calibri" w:hAnsi="Calibri" w:cs="Calibri"/>
          <w:iCs w:val="0"/>
          <w:color w:val="auto"/>
        </w:rPr>
        <w:t>central electronics unit showing described parameters.</w:t>
      </w:r>
    </w:p>
    <w:p w14:paraId="5F09570F" w14:textId="06C0B829" w:rsidR="00A93453" w:rsidRPr="00801D2D" w:rsidRDefault="00A93453" w:rsidP="00801D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iCs w:val="0"/>
          <w:color w:val="auto"/>
        </w:rPr>
        <w:t>Values of different parameters on display.</w:t>
      </w:r>
    </w:p>
    <w:p w14:paraId="0AB6709E" w14:textId="77777777" w:rsidR="008268C4" w:rsidRPr="008268C4" w:rsidRDefault="008268C4" w:rsidP="008268C4">
      <w:pPr>
        <w:spacing w:before="120"/>
        <w:ind w:left="907"/>
        <w:rPr>
          <w:rFonts w:cstheme="minorHAnsi"/>
        </w:rPr>
      </w:pPr>
    </w:p>
    <w:p w14:paraId="7EC8CA02" w14:textId="77777777" w:rsidR="00A72FC5" w:rsidRDefault="00A72FC5">
      <w:pPr>
        <w:rPr>
          <w:rFonts w:cstheme="minorHAnsi"/>
          <w:sz w:val="22"/>
          <w:szCs w:val="22"/>
        </w:rPr>
      </w:pPr>
      <w:r w:rsidRPr="00B07A3B">
        <w:rPr>
          <w:rFonts w:cstheme="minorHAnsi"/>
          <w:sz w:val="22"/>
          <w:szCs w:val="22"/>
        </w:rPr>
        <w:br w:type="page"/>
      </w:r>
    </w:p>
    <w:p w14:paraId="1B7C8243" w14:textId="49104E7C" w:rsidR="005E2B7E" w:rsidRPr="00B07A3B" w:rsidRDefault="00873D1A" w:rsidP="00591F7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29E02E8" w14:textId="5AC0E3D7" w:rsidR="00F22F5E" w:rsidRPr="00B07A3B" w:rsidRDefault="00CE10F2" w:rsidP="006A14A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B07A3B">
        <w:rPr>
          <w:rFonts w:cstheme="minorHAnsi"/>
          <w:b/>
        </w:rPr>
        <w:t xml:space="preserve">Results: </w:t>
      </w:r>
      <w:r w:rsidR="00313E9D">
        <w:rPr>
          <w:rFonts w:cstheme="minorHAnsi"/>
          <w:b/>
        </w:rPr>
        <w:t xml:space="preserve">Effects of Perfusion on the lung </w:t>
      </w:r>
    </w:p>
    <w:p w14:paraId="41C2E56C" w14:textId="10DEC2E1" w:rsidR="00EF617E" w:rsidRPr="00EF617E" w:rsidRDefault="00EF617E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F617E">
        <w:rPr>
          <w:rFonts w:cstheme="minorHAnsi"/>
        </w:rPr>
        <w:t xml:space="preserve">The </w:t>
      </w:r>
      <w:r w:rsidRPr="00EF617E">
        <w:rPr>
          <w:rFonts w:ascii="Calibri" w:hAnsi="Calibri" w:cs="Calibri"/>
        </w:rPr>
        <w:t xml:space="preserve">concentration of </w:t>
      </w:r>
      <w:r>
        <w:rPr>
          <w:rFonts w:ascii="Calibri" w:hAnsi="Calibri" w:cs="Calibri"/>
        </w:rPr>
        <w:t xml:space="preserve">5-HT </w:t>
      </w:r>
      <w:r w:rsidRPr="00EF617E">
        <w:rPr>
          <w:rFonts w:ascii="Calibri" w:hAnsi="Calibri" w:cs="Calibri"/>
          <w:i/>
          <w:iCs w:val="0"/>
          <w:color w:val="FF0000"/>
        </w:rPr>
        <w:t>(5-H-T)</w:t>
      </w:r>
      <w:r w:rsidRPr="00EF617E">
        <w:rPr>
          <w:rFonts w:ascii="Calibri" w:hAnsi="Calibri" w:cs="Calibri"/>
        </w:rPr>
        <w:t xml:space="preserve"> and monoamine oxidase involved in the lung metabolism and vascular permeability were assessed </w:t>
      </w:r>
      <w:r w:rsidRPr="00EF617E">
        <w:rPr>
          <w:rFonts w:ascii="Calibri" w:hAnsi="Calibri" w:cs="Calibri"/>
          <w:b/>
          <w:bCs/>
        </w:rPr>
        <w:t>[1]</w:t>
      </w:r>
      <w:r w:rsidRPr="00EF617E">
        <w:rPr>
          <w:rFonts w:ascii="Calibri" w:hAnsi="Calibri" w:cs="Calibri"/>
        </w:rPr>
        <w:t xml:space="preserve">. </w:t>
      </w:r>
    </w:p>
    <w:p w14:paraId="77ED1350" w14:textId="24425995" w:rsidR="00EF617E" w:rsidRPr="00EF617E" w:rsidRDefault="00EF617E" w:rsidP="00EF617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F617E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</w:p>
    <w:p w14:paraId="252AD9AA" w14:textId="77777777" w:rsidR="00EF617E" w:rsidRPr="00EF617E" w:rsidRDefault="00EF617E" w:rsidP="00EF617E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2E24B75" w14:textId="119FC351" w:rsidR="00395684" w:rsidRPr="00EF617E" w:rsidRDefault="00EF617E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F617E">
        <w:rPr>
          <w:rFonts w:ascii="Calibri" w:hAnsi="Calibri" w:cs="Calibri"/>
        </w:rPr>
        <w:t xml:space="preserve">The concentration of </w:t>
      </w:r>
      <w:r>
        <w:rPr>
          <w:rFonts w:ascii="Calibri" w:hAnsi="Calibri" w:cs="Calibri"/>
        </w:rPr>
        <w:t xml:space="preserve">5-HT </w:t>
      </w:r>
      <w:r w:rsidRPr="00EF617E">
        <w:rPr>
          <w:rFonts w:ascii="Calibri" w:hAnsi="Calibri" w:cs="Calibri"/>
        </w:rPr>
        <w:t xml:space="preserve">and monoamine oxidase peaked after 15 minutes of preservation </w:t>
      </w:r>
      <w:r w:rsidRPr="00EF617E">
        <w:rPr>
          <w:rFonts w:ascii="Calibri" w:hAnsi="Calibri" w:cs="Calibri"/>
          <w:b/>
          <w:bCs/>
        </w:rPr>
        <w:t>[1]</w:t>
      </w:r>
      <w:r w:rsidRPr="00EF617E">
        <w:rPr>
          <w:rFonts w:ascii="Calibri" w:hAnsi="Calibri" w:cs="Calibri"/>
        </w:rPr>
        <w:t xml:space="preserve"> and then decreased during the next 6 hours </w:t>
      </w:r>
      <w:r w:rsidRPr="00EF617E">
        <w:rPr>
          <w:rFonts w:ascii="Calibri" w:hAnsi="Calibri" w:cs="Calibri"/>
          <w:b/>
          <w:bCs/>
        </w:rPr>
        <w:t>[2]</w:t>
      </w:r>
      <w:r w:rsidRPr="00EF617E">
        <w:rPr>
          <w:rFonts w:ascii="Calibri" w:hAnsi="Calibri" w:cs="Calibri"/>
        </w:rPr>
        <w:t>. Afterward, perfusion levels showed a non-statistically significant increase up to 24</w:t>
      </w:r>
      <w:r w:rsidR="000442AE">
        <w:rPr>
          <w:rFonts w:ascii="Calibri" w:hAnsi="Calibri" w:cs="Calibri"/>
          <w:vertAlign w:val="superscript"/>
        </w:rPr>
        <w:t xml:space="preserve"> </w:t>
      </w:r>
      <w:r w:rsidRPr="00EF617E">
        <w:rPr>
          <w:rFonts w:ascii="Calibri" w:hAnsi="Calibri" w:cs="Calibri"/>
        </w:rPr>
        <w:t>hour</w:t>
      </w:r>
      <w:r w:rsidR="000442AE">
        <w:rPr>
          <w:rFonts w:ascii="Calibri" w:hAnsi="Calibri" w:cs="Calibri"/>
        </w:rPr>
        <w:t>s</w:t>
      </w:r>
      <w:r w:rsidRPr="00EF617E">
        <w:rPr>
          <w:rFonts w:ascii="Calibri" w:hAnsi="Calibri" w:cs="Calibri"/>
        </w:rPr>
        <w:t xml:space="preserve"> </w:t>
      </w:r>
      <w:r w:rsidRPr="00EF617E">
        <w:rPr>
          <w:rFonts w:ascii="Calibri" w:hAnsi="Calibri" w:cs="Calibri"/>
          <w:b/>
          <w:bCs/>
        </w:rPr>
        <w:t>[3]</w:t>
      </w:r>
      <w:r w:rsidRPr="00EF617E">
        <w:rPr>
          <w:rFonts w:ascii="Calibri" w:hAnsi="Calibri" w:cs="Calibri"/>
        </w:rPr>
        <w:t>.</w:t>
      </w:r>
    </w:p>
    <w:p w14:paraId="4E75A4CA" w14:textId="0D4151FA" w:rsidR="009D21B9" w:rsidRDefault="007B0FBB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F617E">
        <w:rPr>
          <w:rFonts w:cstheme="minorHAnsi"/>
        </w:rPr>
        <w:t>LAB MEDIA:</w:t>
      </w:r>
      <w:r w:rsidR="00EF617E">
        <w:rPr>
          <w:rFonts w:cstheme="minorHAnsi"/>
        </w:rPr>
        <w:t xml:space="preserve"> Figure 2 </w:t>
      </w:r>
      <w:r w:rsidR="00EF617E" w:rsidRPr="00EF617E">
        <w:rPr>
          <w:rStyle w:val="Vid"/>
        </w:rPr>
        <w:t>Video editor: Please emphasize the T0 bars in both graphs.</w:t>
      </w:r>
    </w:p>
    <w:p w14:paraId="1610BCB3" w14:textId="1DF2A503" w:rsidR="00EF617E" w:rsidRPr="00EF617E" w:rsidRDefault="00EF617E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/>
          <w:color w:val="000000" w:themeColor="text1"/>
        </w:rPr>
      </w:pPr>
      <w:r w:rsidRPr="00EF617E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EF617E">
        <w:rPr>
          <w:rStyle w:val="Vid"/>
        </w:rPr>
        <w:t>Video editor: Please emphasize the T</w:t>
      </w:r>
      <w:r>
        <w:rPr>
          <w:rStyle w:val="Vid"/>
        </w:rPr>
        <w:t>1 and T6</w:t>
      </w:r>
      <w:r w:rsidRPr="00EF617E">
        <w:rPr>
          <w:rStyle w:val="Vid"/>
        </w:rPr>
        <w:t xml:space="preserve"> bars in both graphs.</w:t>
      </w:r>
    </w:p>
    <w:p w14:paraId="23028E80" w14:textId="00B1189E" w:rsidR="00EF617E" w:rsidRPr="00E615B1" w:rsidRDefault="00EF617E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/>
          <w:color w:val="000000" w:themeColor="text1"/>
        </w:rPr>
      </w:pPr>
      <w:r w:rsidRPr="00EF617E">
        <w:rPr>
          <w:rFonts w:cstheme="minorHAnsi"/>
        </w:rPr>
        <w:t>LAB MEDIA:</w:t>
      </w:r>
      <w:r>
        <w:rPr>
          <w:rFonts w:cstheme="minorHAnsi"/>
        </w:rPr>
        <w:t xml:space="preserve"> Figure 2 </w:t>
      </w:r>
      <w:r w:rsidRPr="00EF617E">
        <w:rPr>
          <w:rStyle w:val="Vid"/>
        </w:rPr>
        <w:t>Video editor: Please emphasize the T</w:t>
      </w:r>
      <w:r>
        <w:rPr>
          <w:rStyle w:val="Vid"/>
        </w:rPr>
        <w:t>12 and T24</w:t>
      </w:r>
      <w:r w:rsidRPr="00EF617E">
        <w:rPr>
          <w:rStyle w:val="Vid"/>
        </w:rPr>
        <w:t xml:space="preserve"> bars in both graphs.</w:t>
      </w:r>
    </w:p>
    <w:p w14:paraId="26AFD6C5" w14:textId="77777777" w:rsidR="00E615B1" w:rsidRPr="00EF617E" w:rsidRDefault="00E615B1" w:rsidP="00E615B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23FB8B2" w14:textId="78FB6926" w:rsidR="00395684" w:rsidRDefault="00EF617E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The release rates of </w:t>
      </w:r>
      <w:r>
        <w:rPr>
          <w:rFonts w:ascii="Calibri" w:hAnsi="Calibri" w:cs="Calibri"/>
        </w:rPr>
        <w:t xml:space="preserve">5-HT </w:t>
      </w:r>
      <w:r w:rsidRPr="00EF617E">
        <w:rPr>
          <w:rFonts w:ascii="Calibri" w:hAnsi="Calibri" w:cs="Calibri"/>
        </w:rPr>
        <w:t>and monoamine oxidase</w:t>
      </w:r>
      <w:r>
        <w:rPr>
          <w:rFonts w:ascii="Calibri" w:hAnsi="Calibri" w:cs="Calibri"/>
        </w:rPr>
        <w:t xml:space="preserve"> indicated that </w:t>
      </w:r>
      <w:r>
        <w:rPr>
          <w:rFonts w:ascii="Calibri" w:hAnsi="Calibri" w:cs="Calibri"/>
          <w:bCs/>
        </w:rPr>
        <w:t xml:space="preserve">during the first hour of the preservation, 5-HT levels rose higher than </w:t>
      </w:r>
      <w:r w:rsidRPr="00EF617E">
        <w:rPr>
          <w:rFonts w:ascii="Calibri" w:hAnsi="Calibri" w:cs="Calibri"/>
        </w:rPr>
        <w:t>monoamine oxidase</w:t>
      </w:r>
      <w:r>
        <w:rPr>
          <w:rFonts w:ascii="Calibri" w:hAnsi="Calibri" w:cs="Calibri"/>
          <w:bCs/>
        </w:rPr>
        <w:t xml:space="preserve"> </w:t>
      </w:r>
      <w:r w:rsidRPr="00EF617E">
        <w:rPr>
          <w:rFonts w:ascii="Calibri" w:hAnsi="Calibri" w:cs="Calibri"/>
          <w:b/>
        </w:rPr>
        <w:t>[1]</w:t>
      </w:r>
      <w:r>
        <w:rPr>
          <w:rFonts w:ascii="Calibri" w:hAnsi="Calibri" w:cs="Calibri"/>
          <w:bCs/>
        </w:rPr>
        <w:t xml:space="preserve"> and decreased within 6 hours after being recaptured by endothelial cells and platelets as well as </w:t>
      </w:r>
      <w:r w:rsidR="00066C66" w:rsidRPr="00EF617E">
        <w:rPr>
          <w:rFonts w:ascii="Calibri" w:hAnsi="Calibri" w:cs="Calibri"/>
        </w:rPr>
        <w:t>monoamine oxidase</w:t>
      </w:r>
      <w:r w:rsidR="00066C66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mediated catabolism </w:t>
      </w:r>
      <w:r w:rsidRPr="00EF617E">
        <w:rPr>
          <w:rFonts w:ascii="Calibri" w:hAnsi="Calibri" w:cs="Calibri"/>
          <w:b/>
        </w:rPr>
        <w:t>[2]</w:t>
      </w:r>
      <w:r>
        <w:rPr>
          <w:rFonts w:ascii="Calibri" w:hAnsi="Calibri" w:cs="Calibri"/>
          <w:bCs/>
        </w:rPr>
        <w:t>.</w:t>
      </w:r>
    </w:p>
    <w:p w14:paraId="185C0EC5" w14:textId="704CDC32" w:rsidR="008A16AA" w:rsidRPr="00E615B1" w:rsidRDefault="008A16AA" w:rsidP="008A16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/>
          <w:color w:val="000000" w:themeColor="text1"/>
        </w:rPr>
      </w:pPr>
      <w:r w:rsidRPr="00B07A3B">
        <w:rPr>
          <w:rFonts w:cstheme="minorHAnsi"/>
        </w:rPr>
        <w:t>LAB MEDIA:</w:t>
      </w:r>
      <w:r w:rsidR="00EF617E">
        <w:rPr>
          <w:rFonts w:cstheme="minorHAnsi"/>
        </w:rPr>
        <w:t xml:space="preserve"> Figure 3 </w:t>
      </w:r>
      <w:r w:rsidR="00EF617E" w:rsidRPr="00EF617E">
        <w:rPr>
          <w:rStyle w:val="Vid"/>
        </w:rPr>
        <w:t>Video editor: Please emphasize</w:t>
      </w:r>
      <w:r w:rsidR="00EF617E">
        <w:rPr>
          <w:rStyle w:val="Vid"/>
        </w:rPr>
        <w:t xml:space="preserve"> the</w:t>
      </w:r>
      <w:r w:rsidR="00E615B1">
        <w:rPr>
          <w:rStyle w:val="Vid"/>
        </w:rPr>
        <w:t xml:space="preserve"> black square at T1.</w:t>
      </w:r>
    </w:p>
    <w:p w14:paraId="4FA86100" w14:textId="6C327DEE" w:rsidR="00E615B1" w:rsidRPr="00E615B1" w:rsidRDefault="00E615B1" w:rsidP="008A16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/>
          <w:color w:val="000000" w:themeColor="text1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EF617E">
        <w:rPr>
          <w:rStyle w:val="Vid"/>
        </w:rPr>
        <w:t>Video editor: Please emphasize</w:t>
      </w:r>
      <w:r>
        <w:rPr>
          <w:rStyle w:val="Vid"/>
        </w:rPr>
        <w:t xml:space="preserve"> the black square at T6.</w:t>
      </w:r>
    </w:p>
    <w:p w14:paraId="6816058A" w14:textId="77777777" w:rsidR="00E615B1" w:rsidRPr="008A16AA" w:rsidRDefault="00E615B1" w:rsidP="00E615B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319D39F0" w14:textId="27D18A5B" w:rsidR="00395684" w:rsidRDefault="00066C66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="Calibri" w:hAnsi="Calibri" w:cs="Calibri"/>
          <w:bCs/>
        </w:rPr>
        <w:t>Neutral endopeptidase activity</w:t>
      </w:r>
      <w:r w:rsidR="00E615B1" w:rsidRPr="00E615B1">
        <w:rPr>
          <w:rFonts w:ascii="Calibri" w:hAnsi="Calibri" w:cs="Calibri"/>
          <w:bCs/>
        </w:rPr>
        <w:t xml:space="preserve"> </w:t>
      </w:r>
      <w:r w:rsidR="00E615B1">
        <w:rPr>
          <w:rFonts w:ascii="Calibri" w:hAnsi="Calibri" w:cs="Calibri"/>
          <w:bCs/>
        </w:rPr>
        <w:t xml:space="preserve">increased at 9 hours and then decreased and remained stable during 12 to 24 hours </w:t>
      </w:r>
      <w:r w:rsidR="00E615B1" w:rsidRPr="00B21F56">
        <w:rPr>
          <w:rFonts w:ascii="Calibri" w:hAnsi="Calibri" w:cs="Calibri"/>
          <w:b/>
        </w:rPr>
        <w:t>[1]</w:t>
      </w:r>
      <w:r w:rsidR="00E615B1">
        <w:rPr>
          <w:rFonts w:ascii="Calibri" w:hAnsi="Calibri" w:cs="Calibri"/>
          <w:bCs/>
        </w:rPr>
        <w:t xml:space="preserve">. </w:t>
      </w:r>
      <w:r>
        <w:rPr>
          <w:rFonts w:ascii="Calibri" w:hAnsi="Calibri" w:cs="Calibri"/>
          <w:bCs/>
        </w:rPr>
        <w:t>Angiotensin-converting enzyme activity</w:t>
      </w:r>
      <w:r w:rsidR="00E615B1">
        <w:rPr>
          <w:rFonts w:ascii="Calibri" w:hAnsi="Calibri" w:cs="Calibri"/>
          <w:b/>
          <w:bCs/>
        </w:rPr>
        <w:t xml:space="preserve"> </w:t>
      </w:r>
      <w:r w:rsidR="00E615B1" w:rsidRPr="00E615B1">
        <w:rPr>
          <w:rFonts w:ascii="Calibri" w:hAnsi="Calibri" w:cs="Calibri"/>
        </w:rPr>
        <w:t>decreased after 4 hours, then increased and remained stable</w:t>
      </w:r>
      <w:r w:rsidR="00E615B1">
        <w:rPr>
          <w:rFonts w:ascii="Calibri" w:hAnsi="Calibri" w:cs="Calibri"/>
          <w:b/>
          <w:bCs/>
        </w:rPr>
        <w:t xml:space="preserve"> </w:t>
      </w:r>
      <w:r w:rsidR="00E615B1">
        <w:rPr>
          <w:rFonts w:ascii="Calibri" w:hAnsi="Calibri" w:cs="Calibri"/>
          <w:bCs/>
        </w:rPr>
        <w:t xml:space="preserve">through time till 24 hours </w:t>
      </w:r>
      <w:r w:rsidR="00E615B1" w:rsidRPr="00E615B1">
        <w:rPr>
          <w:rFonts w:ascii="Calibri" w:hAnsi="Calibri" w:cs="Calibri"/>
          <w:b/>
        </w:rPr>
        <w:t>[2]</w:t>
      </w:r>
      <w:r w:rsidR="00E615B1">
        <w:rPr>
          <w:rFonts w:ascii="Calibri" w:hAnsi="Calibri" w:cs="Calibri"/>
          <w:bCs/>
        </w:rPr>
        <w:t>.</w:t>
      </w:r>
    </w:p>
    <w:p w14:paraId="31FF7981" w14:textId="0C0F326C" w:rsidR="00B21F56" w:rsidRPr="00E615B1" w:rsidRDefault="00B21F56" w:rsidP="00B21F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/>
          <w:color w:val="000000" w:themeColor="text1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4A </w:t>
      </w:r>
    </w:p>
    <w:p w14:paraId="30E5238E" w14:textId="3E0E0DAF" w:rsidR="00B21F56" w:rsidRPr="00E615B1" w:rsidRDefault="00B21F56" w:rsidP="00B21F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/>
          <w:color w:val="000000" w:themeColor="text1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4B </w:t>
      </w:r>
    </w:p>
    <w:p w14:paraId="70A5793B" w14:textId="6BD052A5" w:rsidR="008A16AA" w:rsidRPr="00B07A3B" w:rsidRDefault="008A16AA" w:rsidP="00B21F5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F69EB0C" w14:textId="33A037D0" w:rsidR="00C856C4" w:rsidRPr="00591F70" w:rsidRDefault="00B21F56" w:rsidP="00591F7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1F70">
        <w:rPr>
          <w:rFonts w:cstheme="minorHAnsi"/>
        </w:rPr>
        <w:t xml:space="preserve">The effect of </w:t>
      </w:r>
      <w:r w:rsidRPr="00591F70">
        <w:rPr>
          <w:rFonts w:ascii="Calibri" w:hAnsi="Calibri" w:cs="Calibri"/>
          <w:bCs/>
        </w:rPr>
        <w:t>pulmonary preservation in capillary permeability was assessed for 24 hours</w:t>
      </w:r>
      <w:r w:rsidR="00591F70">
        <w:rPr>
          <w:rFonts w:ascii="Calibri" w:hAnsi="Calibri" w:cs="Calibri"/>
          <w:bCs/>
        </w:rPr>
        <w:t>, indicating</w:t>
      </w:r>
      <w:r w:rsidRPr="00591F70">
        <w:rPr>
          <w:rFonts w:ascii="Calibri" w:hAnsi="Calibri" w:cs="Calibri"/>
          <w:bCs/>
        </w:rPr>
        <w:t xml:space="preserve"> that the perfused lung suffered a progressive increase </w:t>
      </w:r>
      <w:r w:rsidR="00591F70">
        <w:rPr>
          <w:rFonts w:ascii="Calibri" w:hAnsi="Calibri" w:cs="Calibri"/>
          <w:bCs/>
        </w:rPr>
        <w:t>i</w:t>
      </w:r>
      <w:r w:rsidRPr="00591F70">
        <w:rPr>
          <w:rFonts w:ascii="Calibri" w:hAnsi="Calibri" w:cs="Calibri"/>
          <w:bCs/>
        </w:rPr>
        <w:t xml:space="preserve">n </w:t>
      </w:r>
      <w:r w:rsidR="00591F70" w:rsidRPr="00591F70">
        <w:rPr>
          <w:rFonts w:ascii="Calibri" w:hAnsi="Calibri" w:cs="Calibri"/>
          <w:bCs/>
        </w:rPr>
        <w:t>capillary filtration coefficient</w:t>
      </w:r>
      <w:r w:rsidR="00591F70" w:rsidRPr="00591F70">
        <w:rPr>
          <w:rFonts w:ascii="Calibri" w:hAnsi="Calibri" w:cs="Calibri"/>
          <w:b/>
        </w:rPr>
        <w:t xml:space="preserve"> </w:t>
      </w:r>
      <w:r w:rsidRPr="00591F70">
        <w:rPr>
          <w:rFonts w:ascii="Calibri" w:hAnsi="Calibri" w:cs="Calibri"/>
          <w:b/>
        </w:rPr>
        <w:t>[1]</w:t>
      </w:r>
      <w:r w:rsidRPr="00591F70">
        <w:rPr>
          <w:rFonts w:ascii="Calibri" w:hAnsi="Calibri" w:cs="Calibri"/>
          <w:bCs/>
        </w:rPr>
        <w:t xml:space="preserve">. </w:t>
      </w:r>
    </w:p>
    <w:p w14:paraId="74CF803C" w14:textId="2BD89599" w:rsidR="008A16AA" w:rsidRDefault="008A16AA" w:rsidP="008A16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21F56">
        <w:rPr>
          <w:rFonts w:cstheme="minorHAnsi"/>
        </w:rPr>
        <w:t xml:space="preserve"> Figure 5</w:t>
      </w:r>
    </w:p>
    <w:p w14:paraId="2EEFCA14" w14:textId="77777777" w:rsidR="00B21F56" w:rsidRPr="00B07A3B" w:rsidRDefault="00B21F56" w:rsidP="00B21F5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77762F3" w14:textId="4AACBC9F" w:rsidR="008A16AA" w:rsidRDefault="00B21F56" w:rsidP="008A16A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ascii="Calibri" w:hAnsi="Calibri" w:cs="Calibri"/>
          <w:bCs/>
        </w:rPr>
        <w:lastRenderedPageBreak/>
        <w:t>The effect of different additives in the capillary permeability of the isolated lung perfusion system under diverse conditions was checked</w:t>
      </w:r>
      <w:r w:rsidR="00313E9D">
        <w:rPr>
          <w:rFonts w:ascii="Calibri" w:hAnsi="Calibri" w:cs="Calibri"/>
          <w:bCs/>
        </w:rPr>
        <w:t xml:space="preserve"> </w:t>
      </w:r>
      <w:r w:rsidR="00313E9D" w:rsidRPr="00313E9D">
        <w:rPr>
          <w:rFonts w:ascii="Calibri" w:hAnsi="Calibri" w:cs="Calibri"/>
          <w:b/>
        </w:rPr>
        <w:t>[1]</w:t>
      </w:r>
      <w:r w:rsidR="00066C66">
        <w:rPr>
          <w:rFonts w:ascii="Calibri" w:hAnsi="Calibri" w:cs="Calibri"/>
          <w:b/>
        </w:rPr>
        <w:t>,</w:t>
      </w:r>
      <w:r>
        <w:rPr>
          <w:rFonts w:ascii="Calibri" w:hAnsi="Calibri" w:cs="Calibri"/>
          <w:bCs/>
        </w:rPr>
        <w:t xml:space="preserve"> and </w:t>
      </w:r>
      <w:r w:rsidR="00066C66">
        <w:rPr>
          <w:rFonts w:ascii="Calibri" w:hAnsi="Calibri" w:cs="Calibri"/>
          <w:bCs/>
        </w:rPr>
        <w:t xml:space="preserve">a </w:t>
      </w:r>
      <w:r w:rsidR="00313E9D">
        <w:rPr>
          <w:rFonts w:ascii="Calibri" w:hAnsi="Calibri" w:cs="Calibri"/>
          <w:bCs/>
        </w:rPr>
        <w:t xml:space="preserve">maximum increase in the permeability was observed with </w:t>
      </w:r>
      <w:r>
        <w:rPr>
          <w:rFonts w:ascii="Calibri" w:hAnsi="Calibri" w:cs="Calibri"/>
          <w:bCs/>
        </w:rPr>
        <w:t xml:space="preserve">atropine </w:t>
      </w:r>
      <w:r w:rsidR="00313E9D" w:rsidRPr="00313E9D">
        <w:rPr>
          <w:rFonts w:ascii="Calibri" w:hAnsi="Calibri" w:cs="Calibri"/>
          <w:b/>
        </w:rPr>
        <w:t>[2]</w:t>
      </w:r>
      <w:r w:rsidR="00313E9D">
        <w:rPr>
          <w:rFonts w:ascii="Calibri" w:hAnsi="Calibri" w:cs="Calibri"/>
          <w:bCs/>
        </w:rPr>
        <w:t>.</w:t>
      </w:r>
    </w:p>
    <w:p w14:paraId="1A1BE683" w14:textId="3B2EBB57" w:rsidR="008A16AA" w:rsidRDefault="008A16AA" w:rsidP="008A16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13E9D">
        <w:rPr>
          <w:rFonts w:cstheme="minorHAnsi"/>
        </w:rPr>
        <w:t xml:space="preserve"> Figure 6</w:t>
      </w:r>
    </w:p>
    <w:p w14:paraId="0AD5CF00" w14:textId="1CB58FD4" w:rsidR="00313E9D" w:rsidRPr="008A16AA" w:rsidRDefault="00313E9D" w:rsidP="008A16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 </w:t>
      </w:r>
      <w:r w:rsidRPr="00313E9D">
        <w:rPr>
          <w:rStyle w:val="Vid"/>
        </w:rPr>
        <w:t>Video editor: Please emphasize the atropine bar.</w:t>
      </w:r>
    </w:p>
    <w:p w14:paraId="77C48BA5" w14:textId="77777777" w:rsidR="00473E1C" w:rsidRPr="00B07A3B" w:rsidRDefault="00473E1C" w:rsidP="00473E1C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A2E2284" w14:textId="77777777" w:rsidR="00473E1C" w:rsidRPr="00B07A3B" w:rsidRDefault="00473E1C">
      <w:pPr>
        <w:rPr>
          <w:rFonts w:eastAsia="Times New Roman" w:cstheme="minorHAnsi"/>
          <w:sz w:val="52"/>
        </w:rPr>
      </w:pPr>
      <w:r w:rsidRPr="00B07A3B">
        <w:rPr>
          <w:rFonts w:cstheme="minorHAnsi"/>
        </w:rPr>
        <w:br w:type="page"/>
      </w:r>
    </w:p>
    <w:p w14:paraId="66EEF93E" w14:textId="77777777" w:rsidR="00473E1C" w:rsidRPr="00B07A3B" w:rsidRDefault="00473E1C" w:rsidP="00473E1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Conclusion</w:t>
      </w:r>
    </w:p>
    <w:p w14:paraId="78DCB0D0" w14:textId="77777777" w:rsidR="00473E1C" w:rsidRPr="00B07A3B" w:rsidRDefault="00473E1C" w:rsidP="007F48D4">
      <w:pPr>
        <w:pStyle w:val="ListParagraph"/>
        <w:numPr>
          <w:ilvl w:val="0"/>
          <w:numId w:val="3"/>
        </w:numPr>
        <w:rPr>
          <w:rFonts w:cstheme="minorHAnsi"/>
          <w:b/>
          <w:bCs/>
          <w:lang w:eastAsia="zh-TW"/>
        </w:rPr>
      </w:pPr>
      <w:bookmarkStart w:id="1" w:name="_Hlk27388131"/>
      <w:r w:rsidRPr="00B07A3B">
        <w:rPr>
          <w:rFonts w:cstheme="minorHAnsi"/>
          <w:b/>
          <w:bCs/>
        </w:rPr>
        <w:t>Conclusion Interview Statements</w:t>
      </w:r>
    </w:p>
    <w:p w14:paraId="45780DFA" w14:textId="77777777" w:rsidR="00473E1C" w:rsidRPr="00B07A3B" w:rsidRDefault="00473E1C" w:rsidP="00473E1C">
      <w:pPr>
        <w:outlineLvl w:val="0"/>
        <w:rPr>
          <w:rFonts w:cstheme="minorHAnsi"/>
          <w:b/>
        </w:rPr>
      </w:pPr>
    </w:p>
    <w:bookmarkEnd w:id="1"/>
    <w:p w14:paraId="217033D1" w14:textId="355169BD" w:rsidR="00B07A3B" w:rsidRPr="000E11EC" w:rsidRDefault="00C856C4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eastAsia="Times New Roman" w:cstheme="minorHAnsi"/>
        </w:rPr>
      </w:pPr>
      <w:r w:rsidRPr="00C856C4">
        <w:rPr>
          <w:rFonts w:ascii="Calibri" w:hAnsi="Calibri" w:cstheme="minorHAnsi"/>
          <w:b/>
          <w:iCs w:val="0"/>
          <w:color w:val="auto"/>
          <w:u w:val="single"/>
        </w:rPr>
        <w:t>Alejandro Pacheco</w:t>
      </w:r>
      <w:r w:rsidR="00473E1C" w:rsidRPr="00B07A3B">
        <w:rPr>
          <w:rFonts w:eastAsia="Times New Roman" w:cstheme="minorHAnsi"/>
          <w:b/>
          <w:bCs/>
          <w:u w:val="single"/>
        </w:rPr>
        <w:t>:</w:t>
      </w:r>
      <w:r w:rsidR="00473E1C" w:rsidRPr="00B07A3B">
        <w:rPr>
          <w:rFonts w:eastAsia="Times New Roman" w:cstheme="minorHAnsi"/>
        </w:rPr>
        <w:t xml:space="preserve"> </w:t>
      </w:r>
      <w:r>
        <w:rPr>
          <w:rFonts w:cstheme="minorHAnsi"/>
          <w:iCs w:val="0"/>
          <w:color w:val="auto"/>
        </w:rPr>
        <w:t>The most important maneuver is to correctly place the lungs into the lung chamber and connect the cannulated vessels to the perfusion system.</w:t>
      </w:r>
    </w:p>
    <w:p w14:paraId="03886BB1" w14:textId="77777777" w:rsidR="000E11EC" w:rsidRPr="000E11EC" w:rsidRDefault="000E11EC" w:rsidP="000E11EC">
      <w:pPr>
        <w:pStyle w:val="ListParagraph"/>
        <w:spacing w:before="240"/>
        <w:ind w:left="907"/>
        <w:outlineLvl w:val="0"/>
        <w:rPr>
          <w:rFonts w:eastAsia="Times New Roman" w:cstheme="minorHAnsi"/>
        </w:rPr>
      </w:pPr>
    </w:p>
    <w:p w14:paraId="4E8C2BAF" w14:textId="77A56074" w:rsidR="000E11EC" w:rsidRPr="000E11EC" w:rsidRDefault="000E11EC" w:rsidP="000E11EC">
      <w:pPr>
        <w:pStyle w:val="ListParagraph"/>
        <w:numPr>
          <w:ilvl w:val="2"/>
          <w:numId w:val="3"/>
        </w:numPr>
        <w:spacing w:before="240" w:after="240"/>
        <w:rPr>
          <w:rFonts w:cs="Calibri"/>
        </w:rPr>
      </w:pPr>
      <w:r>
        <w:rPr>
          <w:rFonts w:cs="Calibri"/>
          <w:bCs/>
        </w:rPr>
        <w:t xml:space="preserve">INTERVIEW: Named talent says the statement above in an interview-style shot, looking slightly off-camera. </w:t>
      </w:r>
      <w:r w:rsidR="00312628" w:rsidRPr="00591F70">
        <w:rPr>
          <w:rStyle w:val="Vid"/>
        </w:rPr>
        <w:t xml:space="preserve">Suggested B-roll: </w:t>
      </w:r>
      <w:r w:rsidR="00591F70" w:rsidRPr="00591F70">
        <w:rPr>
          <w:rStyle w:val="Vid"/>
        </w:rPr>
        <w:t>4.1.1 and 4.1.3</w:t>
      </w:r>
    </w:p>
    <w:p w14:paraId="680FD98B" w14:textId="77777777" w:rsidR="000E11EC" w:rsidRPr="000E11EC" w:rsidRDefault="000E11EC" w:rsidP="000E11EC">
      <w:pPr>
        <w:pStyle w:val="ListParagraph"/>
        <w:spacing w:before="240"/>
        <w:ind w:left="907"/>
        <w:outlineLvl w:val="0"/>
        <w:rPr>
          <w:rFonts w:eastAsia="Times New Roman" w:cstheme="minorHAnsi"/>
        </w:rPr>
      </w:pPr>
    </w:p>
    <w:p w14:paraId="0A73CB00" w14:textId="77777777" w:rsidR="000E11EC" w:rsidRPr="000E11EC" w:rsidRDefault="000E11EC" w:rsidP="000E11EC">
      <w:pPr>
        <w:pStyle w:val="ListParagraph"/>
        <w:spacing w:before="240"/>
        <w:ind w:left="907"/>
        <w:outlineLvl w:val="0"/>
        <w:rPr>
          <w:rFonts w:eastAsia="Times New Roman" w:cstheme="minorHAnsi"/>
        </w:rPr>
      </w:pPr>
    </w:p>
    <w:p w14:paraId="353B2D42" w14:textId="0753271E" w:rsidR="000E11EC" w:rsidRPr="000E11EC" w:rsidRDefault="00591F70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eastAsia="Times New Roman" w:cstheme="minorHAnsi"/>
        </w:rPr>
      </w:pPr>
      <w:r>
        <w:rPr>
          <w:rStyle w:val="AuthorName"/>
          <w:rFonts w:eastAsia="Times" w:cstheme="minorHAnsi"/>
          <w:iCs w:val="0"/>
          <w:color w:val="auto"/>
        </w:rPr>
        <w:t>Alejandro Pacheco</w:t>
      </w:r>
      <w:r>
        <w:rPr>
          <w:rFonts w:eastAsia="Times New Roman" w:cstheme="minorHAnsi"/>
          <w:b/>
          <w:bCs/>
          <w:iCs w:val="0"/>
          <w:color w:val="auto"/>
          <w:u w:val="single"/>
        </w:rPr>
        <w:t>:</w:t>
      </w:r>
      <w:r>
        <w:rPr>
          <w:rFonts w:eastAsia="Times New Roman" w:cstheme="minorHAnsi"/>
          <w:iCs w:val="0"/>
          <w:color w:val="auto"/>
        </w:rPr>
        <w:t xml:space="preserve"> The implications of this technique extend toward the </w:t>
      </w:r>
      <w:r>
        <w:rPr>
          <w:rFonts w:cstheme="minorHAnsi"/>
          <w:iCs w:val="0"/>
          <w:color w:val="auto"/>
        </w:rPr>
        <w:t>interactions between circulatory substances and the effects of inhaled or perfused substances, as in drug testing in various lung pathologies</w:t>
      </w:r>
      <w:r>
        <w:rPr>
          <w:rFonts w:cstheme="minorHAnsi"/>
          <w:iCs w:val="0"/>
          <w:color w:val="auto"/>
        </w:rPr>
        <w:t xml:space="preserve">. </w:t>
      </w:r>
    </w:p>
    <w:p w14:paraId="1A78C20E" w14:textId="77777777" w:rsidR="000E11EC" w:rsidRPr="000E11EC" w:rsidRDefault="000E11EC" w:rsidP="000E11EC">
      <w:pPr>
        <w:pStyle w:val="ListParagraph"/>
        <w:spacing w:before="240"/>
        <w:ind w:left="907"/>
        <w:outlineLvl w:val="0"/>
        <w:rPr>
          <w:rFonts w:eastAsia="Times New Roman" w:cstheme="minorHAnsi"/>
        </w:rPr>
      </w:pPr>
    </w:p>
    <w:p w14:paraId="19C154E6" w14:textId="358369B6" w:rsidR="000E11EC" w:rsidRPr="000E11EC" w:rsidRDefault="000E11EC" w:rsidP="000E11EC">
      <w:pPr>
        <w:pStyle w:val="ListParagraph"/>
        <w:numPr>
          <w:ilvl w:val="2"/>
          <w:numId w:val="3"/>
        </w:numPr>
        <w:spacing w:before="240" w:after="240"/>
        <w:rPr>
          <w:rFonts w:cs="Calibri"/>
        </w:rPr>
      </w:pPr>
      <w:r>
        <w:rPr>
          <w:rFonts w:cs="Calibri"/>
          <w:bCs/>
        </w:rPr>
        <w:t xml:space="preserve">INTERVIEW: Named talent says the statement above in an interview-style shot, looking slightly off-camera. </w:t>
      </w:r>
      <w:r w:rsidR="00591F70" w:rsidRPr="001607F5">
        <w:rPr>
          <w:rStyle w:val="Vid"/>
        </w:rPr>
        <w:t>Suggested B-roll:</w:t>
      </w:r>
      <w:r w:rsidR="001607F5" w:rsidRPr="001607F5">
        <w:rPr>
          <w:rStyle w:val="Vid"/>
        </w:rPr>
        <w:t xml:space="preserve"> LAB MEDIA: Figure 6</w:t>
      </w:r>
    </w:p>
    <w:p w14:paraId="1AD9348A" w14:textId="77777777" w:rsidR="000E11EC" w:rsidRPr="00B07A3B" w:rsidRDefault="000E11EC" w:rsidP="000E11EC">
      <w:pPr>
        <w:pStyle w:val="ListParagraph"/>
        <w:spacing w:before="240"/>
        <w:ind w:left="907"/>
        <w:outlineLvl w:val="0"/>
        <w:rPr>
          <w:rFonts w:eastAsia="Times New Roman" w:cstheme="minorHAnsi"/>
        </w:rPr>
      </w:pPr>
    </w:p>
    <w:sectPr w:rsidR="000E11EC" w:rsidRPr="00B07A3B" w:rsidSect="00652165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C0C68" w14:textId="77777777" w:rsidR="001648F5" w:rsidRDefault="001648F5">
      <w:r>
        <w:separator/>
      </w:r>
    </w:p>
    <w:p w14:paraId="1F34E300" w14:textId="77777777" w:rsidR="001648F5" w:rsidRDefault="001648F5"/>
  </w:endnote>
  <w:endnote w:type="continuationSeparator" w:id="0">
    <w:p w14:paraId="3D0EDD9A" w14:textId="77777777" w:rsidR="001648F5" w:rsidRDefault="001648F5">
      <w:r>
        <w:continuationSeparator/>
      </w:r>
    </w:p>
    <w:p w14:paraId="7E582CF7" w14:textId="77777777" w:rsidR="001648F5" w:rsidRDefault="001648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BD70" w14:textId="6D566BC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01D2D">
      <w:rPr>
        <w:rFonts w:cstheme="minorHAnsi"/>
        <w:noProof/>
        <w:lang w:val="en-US"/>
      </w:rPr>
      <w:t>2021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E11EC">
      <w:rPr>
        <w:rFonts w:cstheme="minorHAnsi"/>
        <w:lang w:val="en-US"/>
      </w:rPr>
      <w:t xml:space="preserve">                       12 July 2021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43FF4" w14:textId="77777777" w:rsidR="001648F5" w:rsidRDefault="001648F5">
      <w:r>
        <w:separator/>
      </w:r>
    </w:p>
    <w:p w14:paraId="7EA62F94" w14:textId="77777777" w:rsidR="001648F5" w:rsidRDefault="001648F5"/>
  </w:footnote>
  <w:footnote w:type="continuationSeparator" w:id="0">
    <w:p w14:paraId="63A12726" w14:textId="77777777" w:rsidR="001648F5" w:rsidRDefault="001648F5">
      <w:r>
        <w:continuationSeparator/>
      </w:r>
    </w:p>
    <w:p w14:paraId="3867B5F8" w14:textId="77777777" w:rsidR="001648F5" w:rsidRDefault="001648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24144" w14:textId="765C631E" w:rsidR="00336C61" w:rsidRPr="006D3AC7" w:rsidRDefault="000E11EC" w:rsidP="000E11E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92E78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080024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5"/>
  </w:num>
  <w:num w:numId="5">
    <w:abstractNumId w:val="13"/>
  </w:num>
  <w:num w:numId="6">
    <w:abstractNumId w:val="28"/>
  </w:num>
  <w:num w:numId="7">
    <w:abstractNumId w:val="36"/>
  </w:num>
  <w:num w:numId="8">
    <w:abstractNumId w:val="11"/>
  </w:num>
  <w:num w:numId="9">
    <w:abstractNumId w:val="16"/>
  </w:num>
  <w:num w:numId="10">
    <w:abstractNumId w:val="22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6"/>
  </w:num>
  <w:num w:numId="19">
    <w:abstractNumId w:val="24"/>
  </w:num>
  <w:num w:numId="20">
    <w:abstractNumId w:val="18"/>
  </w:num>
  <w:num w:numId="21">
    <w:abstractNumId w:val="17"/>
  </w:num>
  <w:num w:numId="22">
    <w:abstractNumId w:val="10"/>
  </w:num>
  <w:num w:numId="23">
    <w:abstractNumId w:val="15"/>
  </w:num>
  <w:num w:numId="24">
    <w:abstractNumId w:val="30"/>
  </w:num>
  <w:num w:numId="25">
    <w:abstractNumId w:val="12"/>
  </w:num>
  <w:num w:numId="26">
    <w:abstractNumId w:val="23"/>
  </w:num>
  <w:num w:numId="27">
    <w:abstractNumId w:val="2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5"/>
  </w:num>
  <w:num w:numId="40">
    <w:abstractNumId w:val="19"/>
  </w:num>
  <w:num w:numId="41">
    <w:abstractNumId w:val="21"/>
  </w:num>
  <w:num w:numId="42">
    <w:abstractNumId w:val="27"/>
  </w:num>
  <w:num w:numId="43">
    <w:abstractNumId w:val="29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2NLQ0MTUxNDY0NzZX0lEKTi0uzszPAykwqgUAVuf0HCwAAAA="/>
  </w:docVars>
  <w:rsids>
    <w:rsidRoot w:val="00BF2674"/>
    <w:rsid w:val="00003C8B"/>
    <w:rsid w:val="000051DE"/>
    <w:rsid w:val="0000605D"/>
    <w:rsid w:val="00010DD0"/>
    <w:rsid w:val="0001266D"/>
    <w:rsid w:val="00013862"/>
    <w:rsid w:val="00023E22"/>
    <w:rsid w:val="00025DE9"/>
    <w:rsid w:val="000326C8"/>
    <w:rsid w:val="00037828"/>
    <w:rsid w:val="00043807"/>
    <w:rsid w:val="000442AE"/>
    <w:rsid w:val="00066C66"/>
    <w:rsid w:val="00074929"/>
    <w:rsid w:val="0007660D"/>
    <w:rsid w:val="00083792"/>
    <w:rsid w:val="0008613B"/>
    <w:rsid w:val="00090BAC"/>
    <w:rsid w:val="000A149F"/>
    <w:rsid w:val="000B0B1A"/>
    <w:rsid w:val="000B2085"/>
    <w:rsid w:val="000B387A"/>
    <w:rsid w:val="000B4E9A"/>
    <w:rsid w:val="000C39AF"/>
    <w:rsid w:val="000D065F"/>
    <w:rsid w:val="000D17E8"/>
    <w:rsid w:val="000D2C59"/>
    <w:rsid w:val="000D35D9"/>
    <w:rsid w:val="000D67E3"/>
    <w:rsid w:val="000E11EC"/>
    <w:rsid w:val="000E1C29"/>
    <w:rsid w:val="000E236A"/>
    <w:rsid w:val="000E6166"/>
    <w:rsid w:val="000F05F6"/>
    <w:rsid w:val="001016BD"/>
    <w:rsid w:val="00106F46"/>
    <w:rsid w:val="001115D1"/>
    <w:rsid w:val="00125924"/>
    <w:rsid w:val="00126973"/>
    <w:rsid w:val="00143557"/>
    <w:rsid w:val="001469E6"/>
    <w:rsid w:val="00151824"/>
    <w:rsid w:val="001528A5"/>
    <w:rsid w:val="001607F5"/>
    <w:rsid w:val="00162D51"/>
    <w:rsid w:val="001648F5"/>
    <w:rsid w:val="0016516E"/>
    <w:rsid w:val="00176D6F"/>
    <w:rsid w:val="00177B33"/>
    <w:rsid w:val="001819E3"/>
    <w:rsid w:val="00184EF9"/>
    <w:rsid w:val="00191A77"/>
    <w:rsid w:val="001B078A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214268"/>
    <w:rsid w:val="002355F3"/>
    <w:rsid w:val="00236CF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C90"/>
    <w:rsid w:val="0028285E"/>
    <w:rsid w:val="00283E3E"/>
    <w:rsid w:val="00287206"/>
    <w:rsid w:val="002929B8"/>
    <w:rsid w:val="00294897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628"/>
    <w:rsid w:val="003138D4"/>
    <w:rsid w:val="00313E9D"/>
    <w:rsid w:val="003176C4"/>
    <w:rsid w:val="00320715"/>
    <w:rsid w:val="00322C71"/>
    <w:rsid w:val="00330F1B"/>
    <w:rsid w:val="00331297"/>
    <w:rsid w:val="00331F18"/>
    <w:rsid w:val="00333FA4"/>
    <w:rsid w:val="00336C61"/>
    <w:rsid w:val="00342D7B"/>
    <w:rsid w:val="0034684D"/>
    <w:rsid w:val="003513A5"/>
    <w:rsid w:val="00355256"/>
    <w:rsid w:val="00355D9B"/>
    <w:rsid w:val="00363153"/>
    <w:rsid w:val="00364249"/>
    <w:rsid w:val="003766CC"/>
    <w:rsid w:val="0038502C"/>
    <w:rsid w:val="00386777"/>
    <w:rsid w:val="00395684"/>
    <w:rsid w:val="003A1109"/>
    <w:rsid w:val="003A49C2"/>
    <w:rsid w:val="003B5E26"/>
    <w:rsid w:val="003C1044"/>
    <w:rsid w:val="003C32EC"/>
    <w:rsid w:val="003D0847"/>
    <w:rsid w:val="003E2BC9"/>
    <w:rsid w:val="003F4B52"/>
    <w:rsid w:val="004034B6"/>
    <w:rsid w:val="00406A0A"/>
    <w:rsid w:val="004114EA"/>
    <w:rsid w:val="00414B4F"/>
    <w:rsid w:val="00426350"/>
    <w:rsid w:val="00440FFA"/>
    <w:rsid w:val="004425EC"/>
    <w:rsid w:val="004471A2"/>
    <w:rsid w:val="00450B27"/>
    <w:rsid w:val="00453116"/>
    <w:rsid w:val="00455510"/>
    <w:rsid w:val="00456A5D"/>
    <w:rsid w:val="00464D72"/>
    <w:rsid w:val="00472752"/>
    <w:rsid w:val="0047306D"/>
    <w:rsid w:val="00473E1C"/>
    <w:rsid w:val="0048283A"/>
    <w:rsid w:val="00482D4C"/>
    <w:rsid w:val="00483E1B"/>
    <w:rsid w:val="004901A1"/>
    <w:rsid w:val="00493A57"/>
    <w:rsid w:val="004956DE"/>
    <w:rsid w:val="004A0A51"/>
    <w:rsid w:val="004B621D"/>
    <w:rsid w:val="004C1095"/>
    <w:rsid w:val="004C2DAD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30DD9"/>
    <w:rsid w:val="005320E4"/>
    <w:rsid w:val="00534B83"/>
    <w:rsid w:val="005363E2"/>
    <w:rsid w:val="00536D89"/>
    <w:rsid w:val="005463CB"/>
    <w:rsid w:val="00557116"/>
    <w:rsid w:val="0055763A"/>
    <w:rsid w:val="00565757"/>
    <w:rsid w:val="005829FA"/>
    <w:rsid w:val="00585ECC"/>
    <w:rsid w:val="00591F70"/>
    <w:rsid w:val="005A02B6"/>
    <w:rsid w:val="005A09D8"/>
    <w:rsid w:val="005A101D"/>
    <w:rsid w:val="005A1F5E"/>
    <w:rsid w:val="005A3F8F"/>
    <w:rsid w:val="005B4765"/>
    <w:rsid w:val="005B6859"/>
    <w:rsid w:val="005C6D1E"/>
    <w:rsid w:val="005D783F"/>
    <w:rsid w:val="005E2B7E"/>
    <w:rsid w:val="005F18A3"/>
    <w:rsid w:val="005F1ADF"/>
    <w:rsid w:val="006030B2"/>
    <w:rsid w:val="00604177"/>
    <w:rsid w:val="006137EC"/>
    <w:rsid w:val="00614EDB"/>
    <w:rsid w:val="00617581"/>
    <w:rsid w:val="00622BE8"/>
    <w:rsid w:val="006346FE"/>
    <w:rsid w:val="00637544"/>
    <w:rsid w:val="006402D4"/>
    <w:rsid w:val="006432A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7AB"/>
    <w:rsid w:val="00663E85"/>
    <w:rsid w:val="00664850"/>
    <w:rsid w:val="0067274F"/>
    <w:rsid w:val="006801B1"/>
    <w:rsid w:val="006916B9"/>
    <w:rsid w:val="0069665E"/>
    <w:rsid w:val="006A0250"/>
    <w:rsid w:val="006A14A2"/>
    <w:rsid w:val="006A21CB"/>
    <w:rsid w:val="006A6324"/>
    <w:rsid w:val="006B2573"/>
    <w:rsid w:val="006C08AE"/>
    <w:rsid w:val="006C0E87"/>
    <w:rsid w:val="006C1A3B"/>
    <w:rsid w:val="006D1F9B"/>
    <w:rsid w:val="006D3AC7"/>
    <w:rsid w:val="006D7676"/>
    <w:rsid w:val="006E16D4"/>
    <w:rsid w:val="006F6141"/>
    <w:rsid w:val="006F6E07"/>
    <w:rsid w:val="0071294C"/>
    <w:rsid w:val="00716215"/>
    <w:rsid w:val="00724E3B"/>
    <w:rsid w:val="00731E5D"/>
    <w:rsid w:val="00745D4B"/>
    <w:rsid w:val="00746865"/>
    <w:rsid w:val="007548F3"/>
    <w:rsid w:val="007574EC"/>
    <w:rsid w:val="0077071A"/>
    <w:rsid w:val="00777388"/>
    <w:rsid w:val="00790E8C"/>
    <w:rsid w:val="007A4E1D"/>
    <w:rsid w:val="007B0FBB"/>
    <w:rsid w:val="007B3E0E"/>
    <w:rsid w:val="007D4222"/>
    <w:rsid w:val="007D61A8"/>
    <w:rsid w:val="007F48D4"/>
    <w:rsid w:val="0080166A"/>
    <w:rsid w:val="00801D2D"/>
    <w:rsid w:val="00802635"/>
    <w:rsid w:val="00804C75"/>
    <w:rsid w:val="00806B1B"/>
    <w:rsid w:val="00817D9F"/>
    <w:rsid w:val="008268C4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87D4C"/>
    <w:rsid w:val="008A0177"/>
    <w:rsid w:val="008A16AA"/>
    <w:rsid w:val="008A3ABB"/>
    <w:rsid w:val="008D2A6A"/>
    <w:rsid w:val="008D58EC"/>
    <w:rsid w:val="008E74F7"/>
    <w:rsid w:val="008F7754"/>
    <w:rsid w:val="0090117D"/>
    <w:rsid w:val="009055DD"/>
    <w:rsid w:val="009114D8"/>
    <w:rsid w:val="009149A4"/>
    <w:rsid w:val="009212DD"/>
    <w:rsid w:val="00921AB9"/>
    <w:rsid w:val="009301B8"/>
    <w:rsid w:val="00931D78"/>
    <w:rsid w:val="00941F06"/>
    <w:rsid w:val="009431F3"/>
    <w:rsid w:val="00947092"/>
    <w:rsid w:val="00951A8E"/>
    <w:rsid w:val="00954870"/>
    <w:rsid w:val="009625B1"/>
    <w:rsid w:val="00985F44"/>
    <w:rsid w:val="00987081"/>
    <w:rsid w:val="00997611"/>
    <w:rsid w:val="009A0E7C"/>
    <w:rsid w:val="009A2C33"/>
    <w:rsid w:val="009A3CBD"/>
    <w:rsid w:val="009B2183"/>
    <w:rsid w:val="009B4EE3"/>
    <w:rsid w:val="009C041E"/>
    <w:rsid w:val="009C2062"/>
    <w:rsid w:val="009C3E4E"/>
    <w:rsid w:val="009C7B9A"/>
    <w:rsid w:val="009D195D"/>
    <w:rsid w:val="009D21B9"/>
    <w:rsid w:val="009E4241"/>
    <w:rsid w:val="009F356C"/>
    <w:rsid w:val="009F51F2"/>
    <w:rsid w:val="00A004CE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914"/>
    <w:rsid w:val="00A60320"/>
    <w:rsid w:val="00A72FC5"/>
    <w:rsid w:val="00A730E3"/>
    <w:rsid w:val="00A77CF6"/>
    <w:rsid w:val="00A84BA8"/>
    <w:rsid w:val="00A91283"/>
    <w:rsid w:val="00A93453"/>
    <w:rsid w:val="00AA132F"/>
    <w:rsid w:val="00AB3338"/>
    <w:rsid w:val="00AC5EF4"/>
    <w:rsid w:val="00AC63FC"/>
    <w:rsid w:val="00AD3B41"/>
    <w:rsid w:val="00AD4F04"/>
    <w:rsid w:val="00AE11E8"/>
    <w:rsid w:val="00AE2480"/>
    <w:rsid w:val="00AF0EBD"/>
    <w:rsid w:val="00B00969"/>
    <w:rsid w:val="00B04340"/>
    <w:rsid w:val="00B07A3B"/>
    <w:rsid w:val="00B13941"/>
    <w:rsid w:val="00B21F56"/>
    <w:rsid w:val="00B340A8"/>
    <w:rsid w:val="00B3428E"/>
    <w:rsid w:val="00B40E12"/>
    <w:rsid w:val="00B435B8"/>
    <w:rsid w:val="00B4499C"/>
    <w:rsid w:val="00B5116D"/>
    <w:rsid w:val="00B6201D"/>
    <w:rsid w:val="00B64F64"/>
    <w:rsid w:val="00B653B7"/>
    <w:rsid w:val="00B66A14"/>
    <w:rsid w:val="00B7250F"/>
    <w:rsid w:val="00B807E5"/>
    <w:rsid w:val="00B847A0"/>
    <w:rsid w:val="00B87BC5"/>
    <w:rsid w:val="00BB09F9"/>
    <w:rsid w:val="00BC6DA7"/>
    <w:rsid w:val="00BD4346"/>
    <w:rsid w:val="00BE051D"/>
    <w:rsid w:val="00BE0AF9"/>
    <w:rsid w:val="00BE756D"/>
    <w:rsid w:val="00BF2674"/>
    <w:rsid w:val="00BF2B34"/>
    <w:rsid w:val="00C00F3F"/>
    <w:rsid w:val="00C035C7"/>
    <w:rsid w:val="00C12062"/>
    <w:rsid w:val="00C2620F"/>
    <w:rsid w:val="00C34F4C"/>
    <w:rsid w:val="00C602B2"/>
    <w:rsid w:val="00C70C90"/>
    <w:rsid w:val="00C7374B"/>
    <w:rsid w:val="00C8109F"/>
    <w:rsid w:val="00C82679"/>
    <w:rsid w:val="00C836F3"/>
    <w:rsid w:val="00C856C4"/>
    <w:rsid w:val="00C9250E"/>
    <w:rsid w:val="00C97B11"/>
    <w:rsid w:val="00CA21ED"/>
    <w:rsid w:val="00CB039A"/>
    <w:rsid w:val="00CB5DE5"/>
    <w:rsid w:val="00CC0C58"/>
    <w:rsid w:val="00CC29BF"/>
    <w:rsid w:val="00CD515D"/>
    <w:rsid w:val="00CD63B8"/>
    <w:rsid w:val="00CD7F92"/>
    <w:rsid w:val="00CE10F2"/>
    <w:rsid w:val="00CE4904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2BBE"/>
    <w:rsid w:val="00D45AF7"/>
    <w:rsid w:val="00D466AF"/>
    <w:rsid w:val="00D473BF"/>
    <w:rsid w:val="00D47642"/>
    <w:rsid w:val="00D712A3"/>
    <w:rsid w:val="00D95C4C"/>
    <w:rsid w:val="00DA117F"/>
    <w:rsid w:val="00DA17FB"/>
    <w:rsid w:val="00DB7EBA"/>
    <w:rsid w:val="00DC058D"/>
    <w:rsid w:val="00DC1E10"/>
    <w:rsid w:val="00DC2504"/>
    <w:rsid w:val="00DC311D"/>
    <w:rsid w:val="00DC7C84"/>
    <w:rsid w:val="00DC7D3A"/>
    <w:rsid w:val="00DD2CF9"/>
    <w:rsid w:val="00DE2554"/>
    <w:rsid w:val="00DE2882"/>
    <w:rsid w:val="00DE46DB"/>
    <w:rsid w:val="00DE66F3"/>
    <w:rsid w:val="00DF0865"/>
    <w:rsid w:val="00DF307B"/>
    <w:rsid w:val="00E072C2"/>
    <w:rsid w:val="00E24673"/>
    <w:rsid w:val="00E24898"/>
    <w:rsid w:val="00E355EE"/>
    <w:rsid w:val="00E35FB3"/>
    <w:rsid w:val="00E44C46"/>
    <w:rsid w:val="00E615B1"/>
    <w:rsid w:val="00E65758"/>
    <w:rsid w:val="00E662CA"/>
    <w:rsid w:val="00E8076C"/>
    <w:rsid w:val="00E87DA4"/>
    <w:rsid w:val="00E97A76"/>
    <w:rsid w:val="00EA15F6"/>
    <w:rsid w:val="00EA20E5"/>
    <w:rsid w:val="00EA2756"/>
    <w:rsid w:val="00EA4B94"/>
    <w:rsid w:val="00EA60D4"/>
    <w:rsid w:val="00EB647C"/>
    <w:rsid w:val="00EC098C"/>
    <w:rsid w:val="00EC3C46"/>
    <w:rsid w:val="00EC69FF"/>
    <w:rsid w:val="00ED00F1"/>
    <w:rsid w:val="00ED23F4"/>
    <w:rsid w:val="00ED3D10"/>
    <w:rsid w:val="00ED592D"/>
    <w:rsid w:val="00EE1E2F"/>
    <w:rsid w:val="00EE35B8"/>
    <w:rsid w:val="00EE39ED"/>
    <w:rsid w:val="00EE4460"/>
    <w:rsid w:val="00EF4E2B"/>
    <w:rsid w:val="00EF617E"/>
    <w:rsid w:val="00F0293A"/>
    <w:rsid w:val="00F04E9E"/>
    <w:rsid w:val="00F10CF8"/>
    <w:rsid w:val="00F10FAD"/>
    <w:rsid w:val="00F146E3"/>
    <w:rsid w:val="00F153F4"/>
    <w:rsid w:val="00F22F5E"/>
    <w:rsid w:val="00F3061E"/>
    <w:rsid w:val="00F3451C"/>
    <w:rsid w:val="00F35094"/>
    <w:rsid w:val="00F56A75"/>
    <w:rsid w:val="00F60B45"/>
    <w:rsid w:val="00F60C18"/>
    <w:rsid w:val="00F64FB6"/>
    <w:rsid w:val="00F80FD0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078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E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91339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2019</Words>
  <Characters>11513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13505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10</cp:revision>
  <dcterms:created xsi:type="dcterms:W3CDTF">2021-07-08T18:04:00Z</dcterms:created>
  <dcterms:modified xsi:type="dcterms:W3CDTF">2021-07-12T06:12:00Z</dcterms:modified>
</cp:coreProperties>
</file>