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F891" w14:textId="77777777" w:rsidR="00A01601" w:rsidRDefault="00A01601" w:rsidP="009F7908">
      <w:pPr>
        <w:pStyle w:val="NormalWeb"/>
        <w:spacing w:before="0" w:beforeAutospacing="0" w:after="0" w:afterAutospacing="0"/>
      </w:pPr>
      <w:r>
        <w:t>Dear Editors,</w:t>
      </w:r>
    </w:p>
    <w:p w14:paraId="7250669F" w14:textId="77777777" w:rsidR="00A01601" w:rsidRDefault="00A01601" w:rsidP="009F7908">
      <w:pPr>
        <w:pStyle w:val="NormalWeb"/>
        <w:spacing w:before="0" w:beforeAutospacing="0" w:after="0" w:afterAutospacing="0"/>
      </w:pPr>
    </w:p>
    <w:p w14:paraId="2BA697F8" w14:textId="242F947E" w:rsidR="002148BF" w:rsidRDefault="002148BF" w:rsidP="009F7908">
      <w:pPr>
        <w:pStyle w:val="NormalWeb"/>
        <w:spacing w:before="0" w:beforeAutospacing="0" w:after="0" w:afterAutospacing="0"/>
      </w:pPr>
      <w:r>
        <w:t xml:space="preserve">The manuscript has been extensively revised to address </w:t>
      </w:r>
      <w:r w:rsidR="00A01601">
        <w:t xml:space="preserve">all of </w:t>
      </w:r>
      <w:r>
        <w:t>the Reviewer and Editorial comments.  Thank you to the reviewers for their helpful suggestions for further discussion.  This improved the outlook of the manuscript</w:t>
      </w:r>
      <w:r w:rsidR="00A01601">
        <w:t xml:space="preserve"> and highlighted some key considerations for others attempting this protocol</w:t>
      </w:r>
      <w:r>
        <w:t>.</w:t>
      </w:r>
      <w:r w:rsidR="00701C92">
        <w:t xml:space="preserve">  We also added further information to address the comments of the Veterinary review.</w:t>
      </w:r>
    </w:p>
    <w:p w14:paraId="50606397" w14:textId="1CD96C14" w:rsidR="006C4DBA" w:rsidRDefault="006C4DBA" w:rsidP="009F7908">
      <w:pPr>
        <w:pStyle w:val="NormalWeb"/>
        <w:spacing w:before="0" w:beforeAutospacing="0" w:after="0" w:afterAutospacing="0"/>
      </w:pPr>
    </w:p>
    <w:p w14:paraId="5C13F509" w14:textId="37603244" w:rsidR="006C4DBA" w:rsidRDefault="006C4DBA" w:rsidP="009F7908">
      <w:pPr>
        <w:pStyle w:val="NormalWeb"/>
        <w:spacing w:before="0" w:beforeAutospacing="0" w:after="0" w:afterAutospacing="0"/>
      </w:pPr>
      <w:r>
        <w:t>Please see our specific comments below.</w:t>
      </w:r>
    </w:p>
    <w:p w14:paraId="111EF126" w14:textId="77777777" w:rsidR="00A01601" w:rsidRDefault="00A01601" w:rsidP="00A01601">
      <w:pPr>
        <w:pStyle w:val="NormalWeb"/>
        <w:spacing w:before="0" w:beforeAutospacing="0" w:after="0" w:afterAutospacing="0"/>
        <w:rPr>
          <w:rStyle w:val="Strong"/>
        </w:rPr>
      </w:pPr>
    </w:p>
    <w:p w14:paraId="48AA6216" w14:textId="77777777" w:rsidR="00A01601" w:rsidRDefault="00A01601" w:rsidP="00A01601">
      <w:pPr>
        <w:pStyle w:val="NormalWeb"/>
        <w:spacing w:before="0" w:beforeAutospacing="0" w:after="0" w:afterAutospacing="0"/>
        <w:rPr>
          <w:b/>
          <w:bCs/>
        </w:rPr>
      </w:pPr>
      <w:r>
        <w:rPr>
          <w:rStyle w:val="Strong"/>
        </w:rPr>
        <w:t>Reviewers' comments:</w:t>
      </w:r>
      <w:r>
        <w:br/>
      </w:r>
    </w:p>
    <w:p w14:paraId="5588B3B1" w14:textId="6E9797E0" w:rsidR="00A01601" w:rsidRDefault="00A01601" w:rsidP="00A01601">
      <w:pPr>
        <w:pStyle w:val="NormalWeb"/>
        <w:spacing w:before="0" w:beforeAutospacing="0" w:after="0" w:afterAutospacing="0"/>
        <w:rPr>
          <w:color w:val="A6A6A6" w:themeColor="background1" w:themeShade="A6"/>
        </w:rPr>
      </w:pPr>
      <w:r>
        <w:rPr>
          <w:b/>
          <w:bCs/>
        </w:rPr>
        <w:t xml:space="preserve">Reviewer #1: </w:t>
      </w:r>
      <w:r>
        <w:br/>
      </w:r>
      <w:r w:rsidRPr="00064555">
        <w:rPr>
          <w:b/>
          <w:bCs/>
        </w:rPr>
        <w:t>General comment: The protocol is describing very specifically how to control the microscope using the software prairieview. Many different softwares are used to run 2 photon microscopes, and the protocol would be more versatile if it was made more general.</w:t>
      </w:r>
    </w:p>
    <w:p w14:paraId="78626D22" w14:textId="77777777" w:rsidR="00A01601" w:rsidRDefault="00A01601" w:rsidP="00A01601">
      <w:pPr>
        <w:pStyle w:val="NormalWeb"/>
        <w:spacing w:before="0" w:beforeAutospacing="0" w:after="0" w:afterAutospacing="0"/>
        <w:rPr>
          <w:color w:val="A6A6A6" w:themeColor="background1" w:themeShade="A6"/>
        </w:rPr>
      </w:pPr>
    </w:p>
    <w:p w14:paraId="7301A5CA" w14:textId="77777777" w:rsidR="00A01601" w:rsidRDefault="00A01601" w:rsidP="00A01601">
      <w:pPr>
        <w:pStyle w:val="NormalWeb"/>
        <w:spacing w:before="0" w:beforeAutospacing="0" w:after="0" w:afterAutospacing="0"/>
      </w:pPr>
      <w:r>
        <w:t>We have changed the wording of the protocol so that it is more focussed on the frame rate.</w:t>
      </w:r>
    </w:p>
    <w:p w14:paraId="21421AB7" w14:textId="4B81CD9E" w:rsidR="00A01601" w:rsidRPr="00502A96" w:rsidRDefault="00A01601" w:rsidP="00A01601">
      <w:pPr>
        <w:pStyle w:val="NormalWeb"/>
        <w:spacing w:before="0" w:beforeAutospacing="0" w:after="0" w:afterAutospacing="0"/>
        <w:rPr>
          <w:b/>
          <w:bCs/>
        </w:rPr>
      </w:pPr>
      <w:r>
        <w:br/>
      </w:r>
      <w:r w:rsidRPr="00502A96">
        <w:rPr>
          <w:b/>
          <w:bCs/>
        </w:rPr>
        <w:t>General comment: Since this protocol focuses on mural cell imaging and hemodynamics it should describe better how to identify mural cells and the type of vessel. E.g. how are ensheathing pericytes distinguished from smooth muscle cells in the Acta2-Rcamp mouse? And how can ensheathing pericytes be distinguished from capillary pericytes? How does the authors suggest that the user of the protocol distinguish between artery, arteriole (primary, secondary, tertiary), and capillary? An entire paragraph detailing this should be added to the protocol.</w:t>
      </w:r>
    </w:p>
    <w:p w14:paraId="00079A5A" w14:textId="77777777" w:rsidR="00A01601" w:rsidRDefault="00A01601" w:rsidP="00A01601">
      <w:pPr>
        <w:pStyle w:val="NormalWeb"/>
        <w:spacing w:before="0" w:beforeAutospacing="0" w:after="0" w:afterAutospacing="0"/>
      </w:pPr>
    </w:p>
    <w:p w14:paraId="3EB92731" w14:textId="77777777" w:rsidR="00A01601" w:rsidRDefault="00A01601" w:rsidP="00A01601">
      <w:pPr>
        <w:pStyle w:val="NormalWeb"/>
        <w:spacing w:before="0" w:beforeAutospacing="0" w:after="0" w:afterAutospacing="0"/>
      </w:pPr>
      <w:r>
        <w:t>Further information about pericyte identification and localization is now provided on page 6 when outlining the protocol for depth stacks.</w:t>
      </w:r>
      <w:r>
        <w:br/>
      </w:r>
      <w:r>
        <w:br/>
      </w:r>
      <w:r w:rsidRPr="00D40147">
        <w:rPr>
          <w:b/>
          <w:bCs/>
        </w:rPr>
        <w:t>General comment: The data handling protocol uses an example where RCAMP is used as a calcium indicator and fluorescein to label vasculature, however due to bleed through of fluorescein there is need for unmixing of the acquired recordings. Why not use a fluorescent tracer with a more narrow spectrum to avoid the need for unmixing. Also, in the introduction the animal strain PDGFRβ-CreERT2:GCaMP6sfl/fl is described to be used, but it does not get mentioned anywhere else in the protocol. Either leave the mouse strain out, or include GCAMP imaging of this strain in the protocol.</w:t>
      </w:r>
      <w:r>
        <w:br/>
      </w:r>
    </w:p>
    <w:p w14:paraId="60215AFE" w14:textId="77777777" w:rsidR="00A01601" w:rsidRDefault="00A01601" w:rsidP="00A01601">
      <w:pPr>
        <w:pStyle w:val="NormalWeb"/>
        <w:spacing w:before="0" w:beforeAutospacing="0" w:after="0" w:afterAutospacing="0"/>
      </w:pPr>
      <w:r>
        <w:t>The PDGFRβ-CreERT2:GCaMP6sfl/fl strain has been removed from the protocol.</w:t>
      </w:r>
    </w:p>
    <w:p w14:paraId="7AACA1BB" w14:textId="77777777" w:rsidR="00A01601" w:rsidRDefault="00A01601" w:rsidP="00A01601">
      <w:pPr>
        <w:pStyle w:val="NormalWeb"/>
        <w:spacing w:before="0" w:beforeAutospacing="0" w:after="0" w:afterAutospacing="0"/>
      </w:pPr>
    </w:p>
    <w:p w14:paraId="4BC56C82" w14:textId="00753D03" w:rsidR="00A01601" w:rsidRDefault="00A01601" w:rsidP="00A01601">
      <w:pPr>
        <w:pStyle w:val="NormalWeb"/>
        <w:spacing w:before="0" w:beforeAutospacing="0" w:after="0" w:afterAutospacing="0"/>
      </w:pPr>
      <w:r>
        <w:t>The reviewer is correct, an alternative fluorophore other than fluorescein would not have bleed through issues.  However, fluorescein is the most popular and cost-effective dextran conjugate that is commercially available.  We provide further information and discussion about the bleed through of fluorescein on page 3 and in the discussion.</w:t>
      </w:r>
    </w:p>
    <w:p w14:paraId="6FE08E84" w14:textId="77777777" w:rsidR="00A01601" w:rsidRDefault="00A01601" w:rsidP="00A01601">
      <w:pPr>
        <w:pStyle w:val="NormalWeb"/>
        <w:spacing w:before="0" w:beforeAutospacing="0" w:after="0" w:afterAutospacing="0"/>
      </w:pPr>
    </w:p>
    <w:p w14:paraId="14C84F3F" w14:textId="47BB376B" w:rsidR="00A01601" w:rsidRDefault="00A01601" w:rsidP="00A01601">
      <w:pPr>
        <w:pStyle w:val="NormalWeb"/>
        <w:spacing w:before="0" w:beforeAutospacing="0" w:after="0" w:afterAutospacing="0"/>
        <w:rPr>
          <w:b/>
          <w:bCs/>
        </w:rPr>
      </w:pPr>
      <w:r w:rsidRPr="00064555">
        <w:rPr>
          <w:b/>
          <w:bCs/>
        </w:rPr>
        <w:t>General comment: The animal strains seem to be important for the use of this protocol. A short paragraph about the genetics of the strains used, breeding strategy, genotyping, tamoxifen induction of cre-recombinase would be useful for the reader to generate the mouselines.</w:t>
      </w:r>
      <w:r>
        <w:br/>
      </w:r>
      <w:r>
        <w:br/>
      </w:r>
      <w:r w:rsidRPr="00064555">
        <w:t>A paragraph detailing the genetics and breeding of Acta2-RCaMP mice is now includ</w:t>
      </w:r>
      <w:r w:rsidR="006C4DBA">
        <w:t>ed</w:t>
      </w:r>
      <w:r w:rsidRPr="00064555">
        <w:t xml:space="preserve"> at the beginning of the protocol</w:t>
      </w:r>
      <w:r>
        <w:t xml:space="preserve"> (pg. 2)</w:t>
      </w:r>
      <w:r w:rsidRPr="00064555">
        <w:t>.</w:t>
      </w:r>
    </w:p>
    <w:p w14:paraId="6394EFF0" w14:textId="77777777" w:rsidR="00A01601" w:rsidRDefault="00A01601" w:rsidP="00A01601">
      <w:pPr>
        <w:pStyle w:val="NormalWeb"/>
        <w:spacing w:before="0" w:beforeAutospacing="0" w:after="0" w:afterAutospacing="0"/>
        <w:rPr>
          <w:b/>
          <w:bCs/>
        </w:rPr>
      </w:pPr>
    </w:p>
    <w:p w14:paraId="63C5B209" w14:textId="77777777" w:rsidR="00A01601" w:rsidRDefault="00A01601" w:rsidP="00A01601">
      <w:pPr>
        <w:pStyle w:val="NormalWeb"/>
        <w:spacing w:before="0" w:beforeAutospacing="0" w:after="0" w:afterAutospacing="0"/>
      </w:pPr>
      <w:r w:rsidRPr="00CA3994">
        <w:rPr>
          <w:b/>
          <w:bCs/>
        </w:rPr>
        <w:t>P. 8 line 244, section 3.4.2. " Zoom in optically on the pericyte and change the image resolution 128 x 128 pixels. Data at this resolution will ensure a fast enough frame rate (&gt;10 frames per second) for calcium signal acquisition."</w:t>
      </w:r>
      <w:r w:rsidRPr="00CA3994">
        <w:rPr>
          <w:b/>
          <w:bCs/>
        </w:rPr>
        <w:br/>
      </w:r>
      <w:r w:rsidRPr="00CA3994">
        <w:rPr>
          <w:b/>
          <w:bCs/>
        </w:rPr>
        <w:br/>
        <w:t>This statement is too general, and does not apply to many of the newest 2PLSM microscopes that can acquire at 30hz at 512x512. Please rewrite and put emphasis on the frame rate required and not so much on the resolution since this will depend on the 2PLMS system.</w:t>
      </w:r>
    </w:p>
    <w:p w14:paraId="324BFA08" w14:textId="77777777" w:rsidR="00A01601" w:rsidRDefault="00A01601" w:rsidP="00A01601">
      <w:pPr>
        <w:pStyle w:val="NormalWeb"/>
        <w:spacing w:before="0" w:beforeAutospacing="0" w:after="0" w:afterAutospacing="0"/>
      </w:pPr>
    </w:p>
    <w:p w14:paraId="27C3DAED" w14:textId="11F47DB2" w:rsidR="00A01601" w:rsidRDefault="00A01601" w:rsidP="00A01601">
      <w:pPr>
        <w:pStyle w:val="NormalWeb"/>
        <w:spacing w:before="0" w:beforeAutospacing="0" w:after="0" w:afterAutospacing="0"/>
      </w:pPr>
      <w:r>
        <w:t>We have changed the wording of the protocol so that it is more focussed on the frame rate and less on the frame size.</w:t>
      </w:r>
    </w:p>
    <w:p w14:paraId="1FB27DA8" w14:textId="06AC3590" w:rsidR="00A01601" w:rsidRDefault="00A01601" w:rsidP="00A01601">
      <w:pPr>
        <w:pStyle w:val="NormalWeb"/>
        <w:spacing w:before="0" w:beforeAutospacing="0" w:after="0" w:afterAutospacing="0"/>
      </w:pPr>
      <w:r>
        <w:br/>
      </w:r>
      <w:r>
        <w:br/>
      </w:r>
      <w:r>
        <w:rPr>
          <w:b/>
          <w:bCs/>
        </w:rPr>
        <w:t>Reviewer #2:</w:t>
      </w:r>
      <w:r>
        <w:br/>
      </w:r>
      <w:r>
        <w:br/>
      </w:r>
      <w:r w:rsidRPr="00CA3994">
        <w:rPr>
          <w:b/>
          <w:bCs/>
        </w:rPr>
        <w:t>Major Concerns:</w:t>
      </w:r>
      <w:r w:rsidRPr="00CA3994">
        <w:rPr>
          <w:b/>
          <w:bCs/>
        </w:rPr>
        <w:br/>
      </w:r>
      <w:r w:rsidRPr="008200C7">
        <w:rPr>
          <w:b/>
          <w:bCs/>
        </w:rPr>
        <w:t>Movement artifact can have significant effect on the quality and interpretation of in vivo Ca2+ and hemodynamic kymograph recordings. Two-photon microscopy, with its focal point-excitation capabilities, makes it a powerful tool for imaging deep into live tissue, but the limited focal plane is also a major source of movements artifact. It would helpful for readers hoping to perform these procedures and analysis to be aware and recognize possible sources of movement artifacts associated with breathing, heartrate, tissue swelling, and even mural cell contraction. Mistaken for Ca2+ dynamics, increases and decreases in fluorescence could be due to movement in or out of focal plane. Many of these artifacts can be seen in the recordings presented in Figure 2 and it is not clear on whether or how the ImageJ and CHIPS Matlab analysis would handle such artifacts. A good way to address movement artifact is to image two fluorescent indicators, with one being Ca2+ dependent (ie. GCaMP) and the other being Ca2+ independent (ie mCherry). Simultaneous recording of these two fluorophores would provide a way to subtract between changes in Ca2+ from movement dynamics. The authors are not expected to include new data, but address movement artifact, and other limitations, in the discussion. Also, possible provide how their powerful imaging analysis tool box can be used to identify or address these limitations.</w:t>
      </w:r>
    </w:p>
    <w:p w14:paraId="1D8B5B6B" w14:textId="77777777" w:rsidR="00A01601" w:rsidRDefault="00A01601" w:rsidP="00A01601">
      <w:pPr>
        <w:pStyle w:val="NormalWeb"/>
        <w:spacing w:before="0" w:beforeAutospacing="0" w:after="0" w:afterAutospacing="0"/>
      </w:pPr>
    </w:p>
    <w:p w14:paraId="063ED2FE" w14:textId="77777777" w:rsidR="00A01601" w:rsidRDefault="00A01601" w:rsidP="00A01601">
      <w:pPr>
        <w:pStyle w:val="NormalWeb"/>
        <w:spacing w:before="0" w:beforeAutospacing="0" w:after="0" w:afterAutospacing="0"/>
      </w:pPr>
      <w:r>
        <w:t>A new paragraph covering the limitations of motion artifacts in calcium imaging and some details about motion correction are now provided in the discussion on page 13.</w:t>
      </w:r>
      <w:r>
        <w:br/>
      </w:r>
      <w:r>
        <w:br/>
      </w:r>
      <w:r w:rsidRPr="00CA3994">
        <w:rPr>
          <w:b/>
          <w:bCs/>
        </w:rPr>
        <w:t>Minor Concerns:</w:t>
      </w:r>
      <w:r w:rsidRPr="00CA3994">
        <w:rPr>
          <w:b/>
          <w:bCs/>
        </w:rPr>
        <w:br/>
        <w:t>The procedures for image acquisition are specific to the PrairieView and Bruker Microscope System. This makes it less useful for the general readers who may be using another system.</w:t>
      </w:r>
    </w:p>
    <w:p w14:paraId="333119D0" w14:textId="77777777" w:rsidR="00A01601" w:rsidRDefault="00A01601" w:rsidP="00A01601">
      <w:pPr>
        <w:pStyle w:val="NormalWeb"/>
        <w:spacing w:before="0" w:beforeAutospacing="0" w:after="0" w:afterAutospacing="0"/>
      </w:pPr>
    </w:p>
    <w:p w14:paraId="7DB81B99" w14:textId="54277975" w:rsidR="00A01601" w:rsidRDefault="00A01601" w:rsidP="00A01601">
      <w:pPr>
        <w:pStyle w:val="NormalWeb"/>
        <w:spacing w:before="0" w:beforeAutospacing="0" w:after="0" w:afterAutospacing="0"/>
      </w:pPr>
      <w:r>
        <w:t>We have changed the wording within the protocol to make it more general for other</w:t>
      </w:r>
      <w:r w:rsidR="006C4DBA">
        <w:t xml:space="preserve"> imaging</w:t>
      </w:r>
      <w:r>
        <w:t xml:space="preserve"> systems.</w:t>
      </w:r>
    </w:p>
    <w:p w14:paraId="00299012" w14:textId="77777777" w:rsidR="00A01601" w:rsidRDefault="00A01601" w:rsidP="009F7908">
      <w:pPr>
        <w:pStyle w:val="NormalWeb"/>
        <w:spacing w:before="0" w:beforeAutospacing="0" w:after="0" w:afterAutospacing="0"/>
      </w:pPr>
    </w:p>
    <w:p w14:paraId="731FB90C" w14:textId="199C1BCD" w:rsidR="002148BF" w:rsidRDefault="002148BF" w:rsidP="009F7908">
      <w:pPr>
        <w:pStyle w:val="NormalWeb"/>
        <w:spacing w:before="0" w:beforeAutospacing="0" w:after="0" w:afterAutospacing="0"/>
        <w:rPr>
          <w:rStyle w:val="Strong"/>
        </w:rPr>
      </w:pPr>
    </w:p>
    <w:p w14:paraId="0A7F6B4F" w14:textId="78BBB238" w:rsidR="00A01601" w:rsidRDefault="0080136E" w:rsidP="009F7908">
      <w:pPr>
        <w:pStyle w:val="NormalWeb"/>
        <w:spacing w:before="0" w:beforeAutospacing="0" w:after="0" w:afterAutospacing="0"/>
      </w:pPr>
      <w:r>
        <w:rPr>
          <w:rStyle w:val="Strong"/>
        </w:rPr>
        <w:t>Editorial and production comments:</w:t>
      </w:r>
      <w:r>
        <w:br/>
      </w:r>
      <w:r w:rsidR="00A01601">
        <w:t xml:space="preserve">From an editorial standpoint, the biggest </w:t>
      </w:r>
      <w:r w:rsidR="006C4DBA">
        <w:t>revisions we have made</w:t>
      </w:r>
      <w:r w:rsidR="00A01601">
        <w:t xml:space="preserve"> were to remove commercial language, to revise the text to an imperative text without personal pronouns, and to make the manuscript and video more homogenous.  We used the same phrasing in the manuscript and video narration, as well, as </w:t>
      </w:r>
      <w:r w:rsidR="006C4DBA">
        <w:t xml:space="preserve">included </w:t>
      </w:r>
      <w:r w:rsidR="00A01601">
        <w:t>a Results section in the video to make sure the figures were</w:t>
      </w:r>
      <w:r w:rsidR="006C4DBA">
        <w:t xml:space="preserve"> discussed</w:t>
      </w:r>
      <w:r w:rsidR="00A01601">
        <w:t>.</w:t>
      </w:r>
    </w:p>
    <w:p w14:paraId="6B5C5954" w14:textId="77777777" w:rsidR="00A01601" w:rsidRDefault="00A01601" w:rsidP="009F7908">
      <w:pPr>
        <w:pStyle w:val="NormalWeb"/>
        <w:spacing w:before="0" w:beforeAutospacing="0" w:after="0" w:afterAutospacing="0"/>
        <w:rPr>
          <w:b/>
          <w:bCs/>
        </w:rPr>
      </w:pPr>
    </w:p>
    <w:p w14:paraId="0176B4D8" w14:textId="14E3345C" w:rsidR="002148BF" w:rsidRPr="00A01601" w:rsidRDefault="0080136E" w:rsidP="009F7908">
      <w:pPr>
        <w:pStyle w:val="NormalWeb"/>
        <w:spacing w:before="0" w:beforeAutospacing="0" w:after="0" w:afterAutospacing="0"/>
        <w:rPr>
          <w:b/>
          <w:bCs/>
        </w:rPr>
      </w:pPr>
      <w:r w:rsidRPr="00A01601">
        <w:rPr>
          <w:b/>
          <w:bCs/>
        </w:rPr>
        <w:lastRenderedPageBreak/>
        <w:t>Changes to be made by the Author(s):</w:t>
      </w:r>
      <w:r w:rsidRPr="00A01601">
        <w:rPr>
          <w:b/>
          <w:bCs/>
        </w:rPr>
        <w:br/>
      </w:r>
    </w:p>
    <w:p w14:paraId="1C3AE008" w14:textId="0D4A965A" w:rsidR="009F7908" w:rsidRPr="002148BF" w:rsidRDefault="0080136E" w:rsidP="009F7908">
      <w:pPr>
        <w:pStyle w:val="NormalWeb"/>
        <w:spacing w:before="0" w:beforeAutospacing="0" w:after="0" w:afterAutospacing="0"/>
        <w:rPr>
          <w:b/>
          <w:bCs/>
        </w:rPr>
      </w:pPr>
      <w:r w:rsidRPr="002148BF">
        <w:rPr>
          <w:b/>
          <w:bCs/>
        </w:rPr>
        <w:t>1. Please take this opportunity to thoroughly proofread the manuscript to ensure that there are no spelling or grammar issues.</w:t>
      </w:r>
    </w:p>
    <w:p w14:paraId="3B8DD27D" w14:textId="1B1D2525" w:rsidR="002148BF" w:rsidRDefault="002148BF" w:rsidP="009F7908">
      <w:pPr>
        <w:pStyle w:val="NormalWeb"/>
        <w:spacing w:before="0" w:beforeAutospacing="0" w:after="0" w:afterAutospacing="0"/>
        <w:rPr>
          <w:b/>
          <w:bCs/>
        </w:rPr>
      </w:pPr>
      <w:r w:rsidRPr="002148BF">
        <w:t xml:space="preserve">- </w:t>
      </w:r>
      <w:r w:rsidR="00A01601">
        <w:t>We have made an effort to do this.</w:t>
      </w:r>
    </w:p>
    <w:p w14:paraId="40F44EA1" w14:textId="18BD91C4" w:rsidR="009F7908" w:rsidRPr="002148BF" w:rsidRDefault="0080136E" w:rsidP="009F7908">
      <w:pPr>
        <w:pStyle w:val="NormalWeb"/>
        <w:spacing w:before="0" w:beforeAutospacing="0" w:after="0" w:afterAutospacing="0"/>
        <w:rPr>
          <w:b/>
          <w:bCs/>
        </w:rPr>
      </w:pPr>
      <w:r w:rsidRPr="002148BF">
        <w:rPr>
          <w:b/>
          <w:bCs/>
        </w:rPr>
        <w:br/>
        <w:t>2. Please format the manuscript as: paragraph Indentation: 0 for both left and right and special: none, Line spacings: single. Please include a single line space between each step, substep, and note in the protocol section. Please use Calibri 12 points</w:t>
      </w:r>
    </w:p>
    <w:p w14:paraId="65B5615E" w14:textId="77777777" w:rsidR="002148BF" w:rsidRDefault="002148BF" w:rsidP="002148BF">
      <w:pPr>
        <w:pStyle w:val="NormalWeb"/>
        <w:spacing w:before="0" w:beforeAutospacing="0" w:after="0" w:afterAutospacing="0"/>
        <w:rPr>
          <w:b/>
          <w:bCs/>
        </w:rPr>
      </w:pPr>
      <w:r w:rsidRPr="002148BF">
        <w:t xml:space="preserve">- </w:t>
      </w:r>
      <w:r>
        <w:t>This has been done.</w:t>
      </w:r>
    </w:p>
    <w:p w14:paraId="00E3BC88" w14:textId="77777777" w:rsidR="009F7908" w:rsidRPr="002148BF" w:rsidRDefault="0080136E" w:rsidP="009F7908">
      <w:pPr>
        <w:pStyle w:val="NormalWeb"/>
        <w:spacing w:before="0" w:beforeAutospacing="0" w:after="0" w:afterAutospacing="0"/>
        <w:rPr>
          <w:b/>
          <w:bCs/>
        </w:rPr>
      </w:pPr>
      <w:r w:rsidRPr="002148BF">
        <w:rPr>
          <w:b/>
          <w:bCs/>
        </w:rPr>
        <w:br/>
        <w:t>3. Please rephrase the Short Abstract/Summary to clearly describe the protocol and its applications in complete sentences between 10-50 words: “This protocol presents…”</w:t>
      </w:r>
    </w:p>
    <w:p w14:paraId="7A653467" w14:textId="77777777" w:rsidR="002148BF" w:rsidRDefault="002148BF" w:rsidP="002148BF">
      <w:pPr>
        <w:pStyle w:val="NormalWeb"/>
        <w:spacing w:before="0" w:beforeAutospacing="0" w:after="0" w:afterAutospacing="0"/>
        <w:rPr>
          <w:b/>
          <w:bCs/>
        </w:rPr>
      </w:pPr>
      <w:r w:rsidRPr="002148BF">
        <w:t xml:space="preserve">- </w:t>
      </w:r>
      <w:r>
        <w:t>This has been done.</w:t>
      </w:r>
    </w:p>
    <w:p w14:paraId="78C84422" w14:textId="77777777" w:rsidR="009F7908" w:rsidRPr="002148BF" w:rsidRDefault="0080136E" w:rsidP="009F7908">
      <w:pPr>
        <w:pStyle w:val="NormalWeb"/>
        <w:spacing w:before="0" w:beforeAutospacing="0" w:after="0" w:afterAutospacing="0"/>
        <w:rPr>
          <w:b/>
          <w:bCs/>
        </w:rPr>
      </w:pPr>
      <w:r w:rsidRPr="002148BF">
        <w:rPr>
          <w:b/>
          <w:bCs/>
        </w:rPr>
        <w:br/>
        <w:t>4. Please remove the graphical abstract subheading. We do not have graphical abstract in our case. Instead, make this as Figure 1.</w:t>
      </w:r>
    </w:p>
    <w:p w14:paraId="17984AC8" w14:textId="77777777" w:rsidR="002148BF" w:rsidRDefault="002148BF" w:rsidP="002148BF">
      <w:pPr>
        <w:pStyle w:val="NormalWeb"/>
        <w:spacing w:before="0" w:beforeAutospacing="0" w:after="0" w:afterAutospacing="0"/>
        <w:rPr>
          <w:b/>
          <w:bCs/>
        </w:rPr>
      </w:pPr>
      <w:r w:rsidRPr="002148BF">
        <w:t xml:space="preserve">- </w:t>
      </w:r>
      <w:r>
        <w:t>This has been done.</w:t>
      </w:r>
    </w:p>
    <w:p w14:paraId="2692A5B6" w14:textId="77777777" w:rsidR="009F7908" w:rsidRPr="002148BF" w:rsidRDefault="0080136E" w:rsidP="009F7908">
      <w:pPr>
        <w:pStyle w:val="NormalWeb"/>
        <w:spacing w:before="0" w:beforeAutospacing="0" w:after="0" w:afterAutospacing="0"/>
        <w:rPr>
          <w:b/>
          <w:bCs/>
        </w:rPr>
      </w:pPr>
      <w:r>
        <w:br/>
      </w:r>
      <w:r w:rsidRPr="002148BF">
        <w:rPr>
          <w:b/>
          <w:bCs/>
        </w:rPr>
        <w:t>5. Line 80: Please clarify technical information on ..?</w:t>
      </w:r>
    </w:p>
    <w:p w14:paraId="56A1299E" w14:textId="77777777" w:rsidR="002148BF" w:rsidRDefault="002148BF" w:rsidP="002148BF">
      <w:pPr>
        <w:pStyle w:val="NormalWeb"/>
        <w:spacing w:before="0" w:beforeAutospacing="0" w:after="0" w:afterAutospacing="0"/>
      </w:pPr>
      <w:r>
        <w:t>- We were not exactly sure what was meant by this statement.  Hopefully we have fixed the issue with our revision.</w:t>
      </w:r>
    </w:p>
    <w:p w14:paraId="13620F0D" w14:textId="4B49507A" w:rsidR="009F7908" w:rsidRPr="002148BF" w:rsidRDefault="0080136E" w:rsidP="002148BF">
      <w:pPr>
        <w:pStyle w:val="NormalWeb"/>
        <w:spacing w:before="0" w:beforeAutospacing="0" w:after="0" w:afterAutospacing="0"/>
        <w:rPr>
          <w:b/>
          <w:bCs/>
        </w:rPr>
      </w:pPr>
      <w:r w:rsidRPr="002148BF">
        <w:rPr>
          <w:b/>
          <w:bCs/>
        </w:rPr>
        <w:br/>
        <w:t>6. Please include strain, age, sex of the animal used in the experiment.</w:t>
      </w:r>
    </w:p>
    <w:p w14:paraId="60A70651" w14:textId="77777777" w:rsidR="00701C92" w:rsidRPr="00701C92" w:rsidRDefault="00701C92" w:rsidP="009F7908">
      <w:pPr>
        <w:pStyle w:val="NormalWeb"/>
        <w:spacing w:before="0" w:beforeAutospacing="0" w:after="0" w:afterAutospacing="0"/>
      </w:pPr>
      <w:r w:rsidRPr="00701C92">
        <w:t xml:space="preserve">-Please see new text on page 2. </w:t>
      </w:r>
    </w:p>
    <w:p w14:paraId="6D65C54E" w14:textId="2B86779A" w:rsidR="009F7908" w:rsidRPr="002148BF" w:rsidRDefault="0080136E" w:rsidP="009F7908">
      <w:pPr>
        <w:pStyle w:val="NormalWeb"/>
        <w:spacing w:before="0" w:beforeAutospacing="0" w:after="0" w:afterAutospacing="0"/>
        <w:rPr>
          <w:b/>
          <w:bCs/>
        </w:rPr>
      </w:pPr>
      <w:r w:rsidRPr="002148BF">
        <w:rPr>
          <w:b/>
          <w:bCs/>
        </w:rPr>
        <w:br/>
        <w:t>7. Please revise the protocol text to avoid the use of any personal pronouns in the protocol (e.g., "we", "you", "our" etc.).</w:t>
      </w:r>
    </w:p>
    <w:p w14:paraId="2B34B707" w14:textId="77777777" w:rsidR="00701C92" w:rsidRDefault="00701C92" w:rsidP="00701C92">
      <w:pPr>
        <w:pStyle w:val="NormalWeb"/>
        <w:spacing w:before="0" w:beforeAutospacing="0" w:after="0" w:afterAutospacing="0"/>
        <w:rPr>
          <w:b/>
          <w:bCs/>
        </w:rPr>
      </w:pPr>
      <w:r w:rsidRPr="002148BF">
        <w:t xml:space="preserve">- </w:t>
      </w:r>
      <w:r>
        <w:t>This has been done.</w:t>
      </w:r>
    </w:p>
    <w:p w14:paraId="1CC65D29" w14:textId="77777777" w:rsidR="009F7908" w:rsidRPr="00701C92" w:rsidRDefault="0080136E" w:rsidP="009F7908">
      <w:pPr>
        <w:pStyle w:val="NormalWeb"/>
        <w:spacing w:before="0" w:beforeAutospacing="0" w:after="0" w:afterAutospacing="0"/>
        <w:rPr>
          <w:b/>
          <w:bCs/>
        </w:rPr>
      </w:pPr>
      <w:r>
        <w:br/>
      </w:r>
      <w:r w:rsidRPr="00701C92">
        <w:rPr>
          <w:b/>
          <w:bCs/>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05E4164" w14:textId="77777777" w:rsidR="00701C92" w:rsidRDefault="00701C92" w:rsidP="00701C92">
      <w:pPr>
        <w:pStyle w:val="NormalWeb"/>
        <w:spacing w:before="0" w:beforeAutospacing="0" w:after="0" w:afterAutospacing="0"/>
        <w:rPr>
          <w:b/>
          <w:bCs/>
        </w:rPr>
      </w:pPr>
      <w:r w:rsidRPr="002148BF">
        <w:t xml:space="preserve">- </w:t>
      </w:r>
      <w:r>
        <w:t>This has been done.</w:t>
      </w:r>
    </w:p>
    <w:p w14:paraId="2B010476" w14:textId="77777777" w:rsidR="009F7908" w:rsidRPr="00701C92" w:rsidRDefault="0080136E" w:rsidP="009F7908">
      <w:pPr>
        <w:pStyle w:val="NormalWeb"/>
        <w:spacing w:before="0" w:beforeAutospacing="0" w:after="0" w:afterAutospacing="0"/>
        <w:rPr>
          <w:b/>
          <w:bCs/>
        </w:rPr>
      </w:pPr>
      <w:r>
        <w:br/>
      </w:r>
      <w:r w:rsidRPr="00701C92">
        <w:rPr>
          <w:b/>
          <w:bCs/>
        </w:rPr>
        <w:t>9. Please ensure you answer the “how” question, i.e., how is the step performed? This can be done by including mechanical actions, button clicks in the software, knob turns, command lines, etc. If using longer scripts please include as supplemental files.</w:t>
      </w:r>
    </w:p>
    <w:p w14:paraId="5AFF557F" w14:textId="77777777" w:rsidR="00701C92" w:rsidRDefault="00701C92" w:rsidP="00701C92">
      <w:pPr>
        <w:pStyle w:val="NormalWeb"/>
        <w:spacing w:before="0" w:beforeAutospacing="0" w:after="0" w:afterAutospacing="0"/>
        <w:rPr>
          <w:b/>
          <w:bCs/>
        </w:rPr>
      </w:pPr>
      <w:r w:rsidRPr="002148BF">
        <w:t xml:space="preserve">- </w:t>
      </w:r>
      <w:r>
        <w:t>This has been done.</w:t>
      </w:r>
    </w:p>
    <w:p w14:paraId="79BFF07F" w14:textId="77777777" w:rsidR="009F7908" w:rsidRPr="00701C92" w:rsidRDefault="0080136E" w:rsidP="009F7908">
      <w:pPr>
        <w:pStyle w:val="NormalWeb"/>
        <w:spacing w:before="0" w:beforeAutospacing="0" w:after="0" w:afterAutospacing="0"/>
        <w:rPr>
          <w:b/>
          <w:bCs/>
        </w:rPr>
      </w:pPr>
      <w:r>
        <w:br/>
      </w:r>
      <w:r w:rsidRPr="00701C92">
        <w:rPr>
          <w:b/>
          <w:bCs/>
        </w:rPr>
        <w:t>10. Please ensure that individual steps of the protocol should only contain 2-3 actions sentences per step.</w:t>
      </w:r>
    </w:p>
    <w:p w14:paraId="107FBD82" w14:textId="77777777" w:rsidR="00701C92" w:rsidRDefault="00701C92" w:rsidP="00701C92">
      <w:pPr>
        <w:pStyle w:val="NormalWeb"/>
        <w:spacing w:before="0" w:beforeAutospacing="0" w:after="0" w:afterAutospacing="0"/>
        <w:rPr>
          <w:b/>
          <w:bCs/>
        </w:rPr>
      </w:pPr>
      <w:r w:rsidRPr="002148BF">
        <w:t xml:space="preserve">- </w:t>
      </w:r>
      <w:r>
        <w:t>This has been done.</w:t>
      </w:r>
    </w:p>
    <w:p w14:paraId="1431C386" w14:textId="77777777" w:rsidR="009F7908" w:rsidRPr="00701C92" w:rsidRDefault="0080136E" w:rsidP="009F7908">
      <w:pPr>
        <w:pStyle w:val="NormalWeb"/>
        <w:spacing w:before="0" w:beforeAutospacing="0" w:after="0" w:afterAutospacing="0"/>
        <w:rPr>
          <w:b/>
          <w:bCs/>
        </w:rPr>
      </w:pPr>
      <w:r>
        <w:br/>
      </w:r>
      <w:r w:rsidRPr="00701C92">
        <w:rPr>
          <w:b/>
          <w:bCs/>
        </w:rPr>
        <w:t xml:space="preserve">11. JoVE cannot publish manuscripts containing commercial language. Please remove all commercial </w:t>
      </w:r>
      <w:r w:rsidRPr="00701C92">
        <w:rPr>
          <w:b/>
          <w:bCs/>
        </w:rPr>
        <w:lastRenderedPageBreak/>
        <w:t>language from your manuscript and use generic terms instead. All commercial products should be sufficiently referenced in the Table of Materials and Reagents.</w:t>
      </w:r>
    </w:p>
    <w:p w14:paraId="6980AA05" w14:textId="77777777" w:rsidR="009F7908" w:rsidRPr="00701C92" w:rsidRDefault="0080136E" w:rsidP="009F7908">
      <w:pPr>
        <w:pStyle w:val="NormalWeb"/>
        <w:spacing w:before="0" w:beforeAutospacing="0" w:after="0" w:afterAutospacing="0"/>
        <w:rPr>
          <w:b/>
          <w:bCs/>
        </w:rPr>
      </w:pPr>
      <w:r w:rsidRPr="00701C92">
        <w:rPr>
          <w:b/>
          <w:bCs/>
        </w:rPr>
        <w:br/>
        <w:t>For example: Coherent laser, Ultima microscope system, PrairieView, Bruker Ultima Multiphoton Microscope, 20X Olympus XLUMPLFLN20XW objective, Coherent Chameleon Ultra II Ti:Sa laser, MATLAB, Cell and Hemodynamic Imaging Processing Suite, etc.</w:t>
      </w:r>
    </w:p>
    <w:p w14:paraId="56A0B1FC" w14:textId="307F92CF" w:rsidR="00701C92" w:rsidRDefault="00701C92" w:rsidP="009F7908">
      <w:pPr>
        <w:pStyle w:val="NormalWeb"/>
        <w:spacing w:before="0" w:beforeAutospacing="0" w:after="0" w:afterAutospacing="0"/>
      </w:pPr>
      <w:r>
        <w:t>- This has been removed from both the manuscript and the video.</w:t>
      </w:r>
      <w:r w:rsidR="0080136E">
        <w:br/>
      </w:r>
    </w:p>
    <w:p w14:paraId="0761B156" w14:textId="02AA342F" w:rsidR="00B12300" w:rsidRPr="00701C92" w:rsidRDefault="0080136E" w:rsidP="009F7908">
      <w:pPr>
        <w:pStyle w:val="NormalWeb"/>
        <w:spacing w:before="0" w:beforeAutospacing="0" w:after="0" w:afterAutospacing="0"/>
        <w:rPr>
          <w:b/>
          <w:bCs/>
        </w:rPr>
      </w:pPr>
      <w:r w:rsidRPr="00701C92">
        <w:rPr>
          <w:b/>
          <w:bCs/>
        </w:rPr>
        <w:t>12. Please include a one liner title for the figures with panels combined.</w:t>
      </w:r>
    </w:p>
    <w:p w14:paraId="0F95EBF0" w14:textId="744A7BAE" w:rsidR="00701C92" w:rsidRDefault="00701C92" w:rsidP="00701C92">
      <w:pPr>
        <w:pStyle w:val="NormalWeb"/>
        <w:spacing w:before="0" w:beforeAutospacing="0" w:after="0" w:afterAutospacing="0"/>
        <w:rPr>
          <w:b/>
          <w:bCs/>
        </w:rPr>
      </w:pPr>
      <w:r w:rsidRPr="002148BF">
        <w:t xml:space="preserve">- </w:t>
      </w:r>
      <w:r>
        <w:t>This has been done.</w:t>
      </w:r>
    </w:p>
    <w:p w14:paraId="1F67D5C8" w14:textId="05890326" w:rsidR="009F7908" w:rsidRDefault="009F7908" w:rsidP="009F7908">
      <w:pPr>
        <w:pStyle w:val="NormalWeb"/>
        <w:spacing w:before="0" w:beforeAutospacing="0" w:after="0" w:afterAutospacing="0"/>
      </w:pPr>
    </w:p>
    <w:p w14:paraId="0B8B3B66" w14:textId="6877A8DC" w:rsidR="009F7908" w:rsidRDefault="0080136E" w:rsidP="009F7908">
      <w:pPr>
        <w:pStyle w:val="NormalWeb"/>
        <w:spacing w:before="0" w:beforeAutospacing="0" w:after="0" w:afterAutospacing="0"/>
        <w:rPr>
          <w:color w:val="FF0000"/>
        </w:rPr>
      </w:pPr>
      <w:r w:rsidRPr="00701C92">
        <w:rPr>
          <w:b/>
          <w:bCs/>
          <w:u w:val="single"/>
        </w:rPr>
        <w:t>Changes to be made by the Author(s) regarding the video:</w:t>
      </w:r>
      <w:r>
        <w:br/>
      </w:r>
      <w:r w:rsidRPr="006257D5">
        <w:rPr>
          <w:b/>
          <w:bCs/>
        </w:rPr>
        <w:t>1 Please increase the homogeneity between the video and the written manuscript. Ideally, all figures in the video would appear in the written manuscript and vice versa. The video and the written manuscript should be reflections of each other.</w:t>
      </w:r>
    </w:p>
    <w:p w14:paraId="01B52721" w14:textId="77777777" w:rsidR="00701C92" w:rsidRDefault="00701C92" w:rsidP="00701C92">
      <w:pPr>
        <w:pStyle w:val="NormalWeb"/>
        <w:spacing w:before="0" w:beforeAutospacing="0" w:after="0" w:afterAutospacing="0"/>
        <w:rPr>
          <w:b/>
          <w:bCs/>
        </w:rPr>
      </w:pPr>
      <w:r w:rsidRPr="002148BF">
        <w:t xml:space="preserve">- </w:t>
      </w:r>
      <w:r>
        <w:t>This has been done.</w:t>
      </w:r>
    </w:p>
    <w:p w14:paraId="5195FA6E" w14:textId="77777777" w:rsidR="00701C92" w:rsidRDefault="00701C92" w:rsidP="009F7908">
      <w:pPr>
        <w:pStyle w:val="NormalWeb"/>
        <w:spacing w:before="0" w:beforeAutospacing="0" w:after="0" w:afterAutospacing="0"/>
      </w:pPr>
    </w:p>
    <w:p w14:paraId="79946918" w14:textId="4826BAA2" w:rsidR="009F7908" w:rsidRPr="00A01601" w:rsidRDefault="0080136E" w:rsidP="009F7908">
      <w:pPr>
        <w:pStyle w:val="NormalWeb"/>
        <w:spacing w:before="0" w:beforeAutospacing="0" w:after="0" w:afterAutospacing="0"/>
        <w:rPr>
          <w:b/>
          <w:bCs/>
        </w:rPr>
      </w:pPr>
      <w:r>
        <w:br/>
      </w:r>
      <w:r w:rsidRPr="00A01601">
        <w:rPr>
          <w:b/>
          <w:bCs/>
        </w:rPr>
        <w:t>2 Furthermore, please revise the narration to be more homogenous with the written manuscript. Ideally, the narration is a word for word reading of the written protocol in imperative tense as if describing someone how to perform the procedure. There can be steps in the text which are not shown in the video.</w:t>
      </w:r>
    </w:p>
    <w:p w14:paraId="10D2A98D" w14:textId="7ECC215D" w:rsidR="00A01601" w:rsidRDefault="00A01601" w:rsidP="00A01601">
      <w:pPr>
        <w:pStyle w:val="NormalWeb"/>
        <w:spacing w:before="0" w:beforeAutospacing="0" w:after="0" w:afterAutospacing="0"/>
      </w:pPr>
      <w:r>
        <w:t>-We have made an effort to align the narration and manuscript text.</w:t>
      </w:r>
    </w:p>
    <w:p w14:paraId="4573D13D" w14:textId="77777777" w:rsidR="009F7908" w:rsidRPr="00A01601" w:rsidRDefault="0080136E" w:rsidP="009F7908">
      <w:pPr>
        <w:pStyle w:val="NormalWeb"/>
        <w:spacing w:before="0" w:beforeAutospacing="0" w:after="0" w:afterAutospacing="0"/>
        <w:rPr>
          <w:b/>
          <w:bCs/>
        </w:rPr>
      </w:pPr>
      <w:r>
        <w:br/>
      </w:r>
      <w:r w:rsidRPr="00A01601">
        <w:rPr>
          <w:b/>
          <w:bCs/>
        </w:rPr>
        <w:t>3 Please ensure protocol subheadings are the same both in the video and in the text. Please do not number the subheadings.</w:t>
      </w:r>
    </w:p>
    <w:p w14:paraId="63DF11F7" w14:textId="77777777" w:rsidR="00A01601" w:rsidRDefault="00A01601" w:rsidP="009F7908">
      <w:pPr>
        <w:pStyle w:val="NormalWeb"/>
        <w:spacing w:before="0" w:beforeAutospacing="0" w:after="0" w:afterAutospacing="0"/>
      </w:pPr>
      <w:r>
        <w:t>-This has been changed.</w:t>
      </w:r>
    </w:p>
    <w:p w14:paraId="2EDD4675" w14:textId="22D516F9" w:rsidR="009F7908" w:rsidRPr="00A01601" w:rsidRDefault="0080136E" w:rsidP="009F7908">
      <w:pPr>
        <w:pStyle w:val="NormalWeb"/>
        <w:spacing w:before="0" w:beforeAutospacing="0" w:after="0" w:afterAutospacing="0"/>
        <w:rPr>
          <w:b/>
          <w:bCs/>
        </w:rPr>
      </w:pPr>
      <w:r w:rsidRPr="00A01601">
        <w:br/>
      </w:r>
      <w:r w:rsidRPr="00A01601">
        <w:rPr>
          <w:b/>
          <w:bCs/>
        </w:rPr>
        <w:t>4 Please do not use commercial terms in the narration.</w:t>
      </w:r>
    </w:p>
    <w:p w14:paraId="10D308BD" w14:textId="77777777" w:rsidR="00A01601" w:rsidRDefault="00A01601" w:rsidP="00A01601">
      <w:pPr>
        <w:pStyle w:val="NormalWeb"/>
        <w:spacing w:before="0" w:beforeAutospacing="0" w:after="0" w:afterAutospacing="0"/>
      </w:pPr>
      <w:r>
        <w:t>-This has been changed.</w:t>
      </w:r>
    </w:p>
    <w:p w14:paraId="573C929E" w14:textId="77777777" w:rsidR="009F7908" w:rsidRPr="00A01601" w:rsidRDefault="0080136E" w:rsidP="009F7908">
      <w:pPr>
        <w:pStyle w:val="NormalWeb"/>
        <w:spacing w:before="0" w:beforeAutospacing="0" w:after="0" w:afterAutospacing="0"/>
        <w:rPr>
          <w:b/>
          <w:bCs/>
        </w:rPr>
      </w:pPr>
      <w:r>
        <w:br/>
      </w:r>
      <w:r w:rsidRPr="00A01601">
        <w:rPr>
          <w:b/>
          <w:bCs/>
        </w:rPr>
        <w:t>5 The video should have an introduction, protocol subsection, representative result, and conclusion.</w:t>
      </w:r>
    </w:p>
    <w:p w14:paraId="0B02F4A9" w14:textId="7F1B70FD" w:rsidR="00A01601" w:rsidRDefault="00A01601" w:rsidP="00A01601">
      <w:pPr>
        <w:pStyle w:val="NormalWeb"/>
        <w:spacing w:before="0" w:beforeAutospacing="0" w:after="0" w:afterAutospacing="0"/>
      </w:pPr>
      <w:r>
        <w:t>-This has been added.</w:t>
      </w:r>
    </w:p>
    <w:p w14:paraId="09F1097D" w14:textId="292E0038" w:rsidR="009F7908" w:rsidRPr="00A01601" w:rsidRDefault="0080136E" w:rsidP="009F7908">
      <w:pPr>
        <w:pStyle w:val="NormalWeb"/>
        <w:spacing w:before="0" w:beforeAutospacing="0" w:after="0" w:afterAutospacing="0"/>
        <w:rPr>
          <w:b/>
          <w:bCs/>
        </w:rPr>
      </w:pPr>
      <w:r>
        <w:br/>
      </w:r>
      <w:r w:rsidRPr="00A01601">
        <w:rPr>
          <w:b/>
          <w:bCs/>
        </w:rPr>
        <w:t>6 Please ensure there is a representative result section after the protocol. This section should include all result figures and discuss it.</w:t>
      </w:r>
    </w:p>
    <w:p w14:paraId="60322FE1" w14:textId="77777777" w:rsidR="00A01601" w:rsidRDefault="00A01601" w:rsidP="00A01601">
      <w:pPr>
        <w:pStyle w:val="NormalWeb"/>
        <w:spacing w:before="0" w:beforeAutospacing="0" w:after="0" w:afterAutospacing="0"/>
      </w:pPr>
      <w:r>
        <w:t>-This has been added.</w:t>
      </w:r>
    </w:p>
    <w:p w14:paraId="64CB2408" w14:textId="77777777" w:rsidR="00A01601" w:rsidRDefault="00A01601" w:rsidP="009F7908">
      <w:pPr>
        <w:pStyle w:val="NormalWeb"/>
        <w:spacing w:before="0" w:beforeAutospacing="0" w:after="0" w:afterAutospacing="0"/>
      </w:pPr>
    </w:p>
    <w:p w14:paraId="18712189" w14:textId="0063B6F0" w:rsidR="009F7908" w:rsidRPr="00A01601" w:rsidRDefault="0080136E" w:rsidP="009F7908">
      <w:pPr>
        <w:pStyle w:val="NormalWeb"/>
        <w:spacing w:before="0" w:beforeAutospacing="0" w:after="0" w:afterAutospacing="0"/>
        <w:rPr>
          <w:b/>
          <w:bCs/>
        </w:rPr>
      </w:pPr>
      <w:r w:rsidRPr="00A01601">
        <w:rPr>
          <w:b/>
          <w:bCs/>
        </w:rPr>
        <w:t>7 Please have a conclusion section after the representative result.</w:t>
      </w:r>
    </w:p>
    <w:p w14:paraId="1CB8A895" w14:textId="77777777" w:rsidR="00A01601" w:rsidRDefault="00A01601" w:rsidP="00A01601">
      <w:pPr>
        <w:pStyle w:val="NormalWeb"/>
        <w:spacing w:before="0" w:beforeAutospacing="0" w:after="0" w:afterAutospacing="0"/>
      </w:pPr>
      <w:r>
        <w:t>-This has been added.</w:t>
      </w:r>
    </w:p>
    <w:p w14:paraId="3DC97024" w14:textId="77777777" w:rsidR="009F7908" w:rsidRDefault="0080136E" w:rsidP="009F7908">
      <w:pPr>
        <w:pStyle w:val="NormalWeb"/>
        <w:spacing w:before="0" w:beforeAutospacing="0" w:after="0" w:afterAutospacing="0"/>
      </w:pPr>
      <w:r>
        <w:br/>
      </w:r>
      <w:r w:rsidRPr="00A01601">
        <w:rPr>
          <w:b/>
          <w:bCs/>
        </w:rPr>
        <w:t>8 Production comments:</w:t>
      </w:r>
      <w:r>
        <w:br/>
      </w:r>
      <w:bookmarkStart w:id="0" w:name="_Hlk79058144"/>
      <w:r w:rsidRPr="00A01601">
        <w:rPr>
          <w:b/>
          <w:bCs/>
        </w:rPr>
        <w:t>• Please capitalize the first letter of every important word in your title.</w:t>
      </w:r>
      <w:r w:rsidRPr="00A01601">
        <w:rPr>
          <w:b/>
          <w:bCs/>
        </w:rPr>
        <w:br/>
        <w:t>* Please align the words to the left of the frame.</w:t>
      </w:r>
      <w:bookmarkEnd w:id="0"/>
    </w:p>
    <w:p w14:paraId="73280B7B" w14:textId="50962BD9" w:rsidR="00A01601" w:rsidRDefault="00A01601" w:rsidP="00A01601">
      <w:pPr>
        <w:pStyle w:val="NormalWeb"/>
        <w:spacing w:before="0" w:beforeAutospacing="0" w:after="0" w:afterAutospacing="0"/>
      </w:pPr>
      <w:r>
        <w:t>-This has been done.</w:t>
      </w:r>
    </w:p>
    <w:p w14:paraId="1B92D4AB" w14:textId="77777777" w:rsidR="00D27F79" w:rsidRDefault="0080136E" w:rsidP="009F7908">
      <w:pPr>
        <w:pStyle w:val="NormalWeb"/>
        <w:spacing w:before="0" w:beforeAutospacing="0" w:after="0" w:afterAutospacing="0"/>
      </w:pPr>
      <w:r>
        <w:br/>
      </w:r>
      <w:r w:rsidRPr="00A01601">
        <w:rPr>
          <w:b/>
          <w:bCs/>
        </w:rPr>
        <w:t>Please capitalize the first letter of every important word in all of your chapter title cards, this is sometimes referred to as "Title Case"</w:t>
      </w:r>
      <w:r>
        <w:br/>
      </w:r>
      <w:r w:rsidRPr="00A01601">
        <w:rPr>
          <w:b/>
          <w:bCs/>
        </w:rPr>
        <w:lastRenderedPageBreak/>
        <w:t>*Please use Prefered Title Card at correct places (e.g., Introduction, Protocol, Results, and Conclusion) for better understanding</w:t>
      </w:r>
      <w:r w:rsidRPr="00A01601">
        <w:rPr>
          <w:b/>
          <w:bCs/>
        </w:rPr>
        <w:br/>
        <w:t>• Please remove the multiple numbers from the chapter title cards; they should just be a single number or none. The sub-numbers or decimal numbers can also be removed.</w:t>
      </w:r>
    </w:p>
    <w:p w14:paraId="3C4E4548" w14:textId="32E791CD" w:rsidR="00A01601" w:rsidRDefault="00A01601" w:rsidP="00A01601">
      <w:pPr>
        <w:pStyle w:val="NormalWeb"/>
        <w:spacing w:before="0" w:beforeAutospacing="0" w:after="0" w:afterAutospacing="0"/>
      </w:pPr>
      <w:r>
        <w:t>-This has been added.</w:t>
      </w:r>
    </w:p>
    <w:p w14:paraId="0A9F9DF8" w14:textId="77777777" w:rsidR="00A01601" w:rsidRPr="00613EFB" w:rsidRDefault="0080136E" w:rsidP="00A01601">
      <w:pPr>
        <w:pStyle w:val="NormalWeb"/>
        <w:spacing w:before="0" w:beforeAutospacing="0" w:after="0" w:afterAutospacing="0"/>
        <w:rPr>
          <w:b/>
          <w:bCs/>
        </w:rPr>
      </w:pPr>
      <w:r>
        <w:br/>
      </w:r>
      <w:r w:rsidRPr="00613EFB">
        <w:rPr>
          <w:b/>
          <w:bCs/>
        </w:rPr>
        <w:t>14:04 The conclusion title card is a totally different style from the rest and is also higher resolution than the title card at 01:34.</w:t>
      </w:r>
    </w:p>
    <w:p w14:paraId="287BDC15" w14:textId="7958DE87" w:rsidR="00A01601" w:rsidRDefault="00A01601" w:rsidP="00A01601">
      <w:pPr>
        <w:pStyle w:val="NormalWeb"/>
        <w:spacing w:before="0" w:beforeAutospacing="0" w:after="0" w:afterAutospacing="0"/>
      </w:pPr>
      <w:r>
        <w:t>-This has been changed.</w:t>
      </w:r>
    </w:p>
    <w:p w14:paraId="08B319D2" w14:textId="7DC9A1F8" w:rsidR="00613EFB" w:rsidRDefault="0080136E" w:rsidP="00613EFB">
      <w:pPr>
        <w:pStyle w:val="NormalWeb"/>
        <w:spacing w:before="0" w:beforeAutospacing="0" w:after="0" w:afterAutospacing="0"/>
      </w:pPr>
      <w:r>
        <w:br/>
      </w:r>
      <w:r w:rsidRPr="00613EFB">
        <w:rPr>
          <w:b/>
          <w:bCs/>
        </w:rPr>
        <w:t>* 14:33 At the end of the audio there is a mouse click sound please clean it.</w:t>
      </w:r>
      <w:r>
        <w:br/>
      </w:r>
      <w:r w:rsidR="00613EFB">
        <w:t>-This has been removed.</w:t>
      </w:r>
    </w:p>
    <w:p w14:paraId="71926641" w14:textId="59F23D51" w:rsidR="00A01601" w:rsidRDefault="0080136E" w:rsidP="00A01601">
      <w:pPr>
        <w:pStyle w:val="NormalWeb"/>
        <w:spacing w:before="0" w:beforeAutospacing="0" w:after="0" w:afterAutospacing="0"/>
      </w:pPr>
      <w:r>
        <w:br/>
      </w:r>
      <w:r w:rsidRPr="00A01601">
        <w:rPr>
          <w:b/>
          <w:bCs/>
        </w:rPr>
        <w:t>Please address vet review comments as well.</w:t>
      </w:r>
    </w:p>
    <w:p w14:paraId="25D32D10" w14:textId="77777777" w:rsidR="00613EFB" w:rsidRDefault="00A01601" w:rsidP="00A01601">
      <w:pPr>
        <w:pStyle w:val="NormalWeb"/>
        <w:spacing w:before="0" w:beforeAutospacing="0" w:after="0" w:afterAutospacing="0"/>
      </w:pPr>
      <w:r>
        <w:t>-We have addressed all vet review comments in the manuscript text, including the ketamine/xylazine dose</w:t>
      </w:r>
      <w:r w:rsidR="00613EFB">
        <w:t xml:space="preserve"> and sterilization of equipment</w:t>
      </w:r>
      <w:r>
        <w:t xml:space="preserve"> (pg.</w:t>
      </w:r>
      <w:r w:rsidR="00613EFB">
        <w:t xml:space="preserve"> 3).</w:t>
      </w:r>
    </w:p>
    <w:p w14:paraId="5E1472BD" w14:textId="77777777" w:rsidR="00613EFB" w:rsidRDefault="00613EFB" w:rsidP="00A01601">
      <w:pPr>
        <w:pStyle w:val="NormalWeb"/>
        <w:spacing w:before="0" w:beforeAutospacing="0" w:after="0" w:afterAutospacing="0"/>
      </w:pPr>
    </w:p>
    <w:p w14:paraId="47BA7E5F" w14:textId="77777777" w:rsidR="00613EFB" w:rsidRDefault="00613EFB" w:rsidP="00A01601">
      <w:pPr>
        <w:pStyle w:val="NormalWeb"/>
        <w:spacing w:before="0" w:beforeAutospacing="0" w:after="0" w:afterAutospacing="0"/>
      </w:pPr>
      <w:r>
        <w:t>We hope that you will find our revisions suitable for publication.</w:t>
      </w:r>
    </w:p>
    <w:p w14:paraId="7DC781EC" w14:textId="2FBBE7E7" w:rsidR="00613EFB" w:rsidRDefault="00613EFB" w:rsidP="00A01601">
      <w:pPr>
        <w:pStyle w:val="NormalWeb"/>
        <w:spacing w:before="0" w:beforeAutospacing="0" w:after="0" w:afterAutospacing="0"/>
      </w:pPr>
    </w:p>
    <w:p w14:paraId="56BC4695" w14:textId="77777777" w:rsidR="00613EFB" w:rsidRDefault="00613EFB" w:rsidP="00A01601">
      <w:pPr>
        <w:pStyle w:val="NormalWeb"/>
        <w:spacing w:before="0" w:beforeAutospacing="0" w:after="0" w:afterAutospacing="0"/>
      </w:pPr>
    </w:p>
    <w:p w14:paraId="49C8744D" w14:textId="5EB946DB" w:rsidR="00613EFB" w:rsidRDefault="00613EFB" w:rsidP="00A01601">
      <w:pPr>
        <w:pStyle w:val="NormalWeb"/>
        <w:spacing w:before="0" w:beforeAutospacing="0" w:after="0" w:afterAutospacing="0"/>
      </w:pPr>
      <w:r>
        <w:t>Sincerely,</w:t>
      </w:r>
    </w:p>
    <w:p w14:paraId="04E03A38" w14:textId="29263715" w:rsidR="00613EFB" w:rsidRDefault="00613EFB" w:rsidP="00A01601">
      <w:pPr>
        <w:pStyle w:val="NormalWeb"/>
        <w:spacing w:before="0" w:beforeAutospacing="0" w:after="0" w:afterAutospacing="0"/>
      </w:pPr>
    </w:p>
    <w:p w14:paraId="3A1BF812" w14:textId="0C719098" w:rsidR="00613EFB" w:rsidRDefault="00613EFB" w:rsidP="00A01601">
      <w:pPr>
        <w:pStyle w:val="NormalWeb"/>
        <w:spacing w:before="0" w:beforeAutospacing="0" w:after="0" w:afterAutospacing="0"/>
      </w:pPr>
      <w:r>
        <w:rPr>
          <w:noProof/>
        </w:rPr>
        <w:drawing>
          <wp:inline distT="0" distB="0" distL="0" distR="0" wp14:anchorId="7BC4D974" wp14:editId="26DC6F28">
            <wp:extent cx="1719263" cy="459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728309" cy="462284"/>
                    </a:xfrm>
                    <a:prstGeom prst="rect">
                      <a:avLst/>
                    </a:prstGeom>
                  </pic:spPr>
                </pic:pic>
              </a:graphicData>
            </a:graphic>
          </wp:inline>
        </w:drawing>
      </w:r>
    </w:p>
    <w:p w14:paraId="4D18638E" w14:textId="77777777" w:rsidR="00613EFB" w:rsidRDefault="00613EFB" w:rsidP="00A01601">
      <w:pPr>
        <w:pStyle w:val="NormalWeb"/>
        <w:spacing w:before="0" w:beforeAutospacing="0" w:after="0" w:afterAutospacing="0"/>
      </w:pPr>
      <w:r>
        <w:t>Jillian Stobart, PhD</w:t>
      </w:r>
    </w:p>
    <w:p w14:paraId="6FEB1701" w14:textId="49FDFC11" w:rsidR="00CA3994" w:rsidRDefault="00613EFB" w:rsidP="00A01601">
      <w:pPr>
        <w:pStyle w:val="NormalWeb"/>
        <w:spacing w:before="0" w:beforeAutospacing="0" w:after="0" w:afterAutospacing="0"/>
      </w:pPr>
      <w:r>
        <w:t>University of Manitoba</w:t>
      </w:r>
      <w:r w:rsidR="0080136E">
        <w:br/>
      </w:r>
      <w:r w:rsidR="0080136E">
        <w:br/>
      </w:r>
      <w:r w:rsidR="0080136E">
        <w:br/>
      </w:r>
      <w:r w:rsidR="0080136E">
        <w:br/>
      </w:r>
    </w:p>
    <w:p w14:paraId="706700CB" w14:textId="77777777" w:rsidR="005703B5" w:rsidRDefault="006C4DBA" w:rsidP="009F7908">
      <w:pPr>
        <w:spacing w:after="0"/>
      </w:pPr>
    </w:p>
    <w:sectPr w:rsidR="005703B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AFD6" w14:textId="77777777" w:rsidR="00F354C5" w:rsidRDefault="00F354C5" w:rsidP="009F62C5">
      <w:pPr>
        <w:spacing w:after="0" w:line="240" w:lineRule="auto"/>
      </w:pPr>
      <w:r>
        <w:separator/>
      </w:r>
    </w:p>
  </w:endnote>
  <w:endnote w:type="continuationSeparator" w:id="0">
    <w:p w14:paraId="3D46C585" w14:textId="77777777" w:rsidR="00F354C5" w:rsidRDefault="00F354C5" w:rsidP="009F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29627"/>
      <w:docPartObj>
        <w:docPartGallery w:val="Page Numbers (Bottom of Page)"/>
        <w:docPartUnique/>
      </w:docPartObj>
    </w:sdtPr>
    <w:sdtEndPr>
      <w:rPr>
        <w:noProof/>
      </w:rPr>
    </w:sdtEndPr>
    <w:sdtContent>
      <w:p w14:paraId="66D0F5B5" w14:textId="3392F3BE" w:rsidR="009F62C5" w:rsidRDefault="009F62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DBDA9" w14:textId="77777777" w:rsidR="009F62C5" w:rsidRDefault="009F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2A3C" w14:textId="77777777" w:rsidR="00F354C5" w:rsidRDefault="00F354C5" w:rsidP="009F62C5">
      <w:pPr>
        <w:spacing w:after="0" w:line="240" w:lineRule="auto"/>
      </w:pPr>
      <w:r>
        <w:separator/>
      </w:r>
    </w:p>
  </w:footnote>
  <w:footnote w:type="continuationSeparator" w:id="0">
    <w:p w14:paraId="39BF6AA6" w14:textId="77777777" w:rsidR="00F354C5" w:rsidRDefault="00F354C5" w:rsidP="009F6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F5C"/>
    <w:multiLevelType w:val="hybridMultilevel"/>
    <w:tmpl w:val="02EEB592"/>
    <w:lvl w:ilvl="0" w:tplc="6B1A45E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FF53AFB"/>
    <w:multiLevelType w:val="hybridMultilevel"/>
    <w:tmpl w:val="7F6A6956"/>
    <w:lvl w:ilvl="0" w:tplc="593EF9E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7B74D0E"/>
    <w:multiLevelType w:val="hybridMultilevel"/>
    <w:tmpl w:val="C9B22878"/>
    <w:lvl w:ilvl="0" w:tplc="DC32FED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6E"/>
    <w:rsid w:val="00064555"/>
    <w:rsid w:val="00130D46"/>
    <w:rsid w:val="001775B3"/>
    <w:rsid w:val="00186116"/>
    <w:rsid w:val="001E4622"/>
    <w:rsid w:val="00211B07"/>
    <w:rsid w:val="002148BF"/>
    <w:rsid w:val="002B6B67"/>
    <w:rsid w:val="00391B91"/>
    <w:rsid w:val="004038AC"/>
    <w:rsid w:val="00502A96"/>
    <w:rsid w:val="00514766"/>
    <w:rsid w:val="005A2884"/>
    <w:rsid w:val="005F5A8F"/>
    <w:rsid w:val="00613EFB"/>
    <w:rsid w:val="006257D5"/>
    <w:rsid w:val="006C4DBA"/>
    <w:rsid w:val="00701C92"/>
    <w:rsid w:val="007C3106"/>
    <w:rsid w:val="0080136E"/>
    <w:rsid w:val="008200C7"/>
    <w:rsid w:val="00924873"/>
    <w:rsid w:val="00984A89"/>
    <w:rsid w:val="009F62C5"/>
    <w:rsid w:val="009F7908"/>
    <w:rsid w:val="00A01601"/>
    <w:rsid w:val="00AA4CD2"/>
    <w:rsid w:val="00B12300"/>
    <w:rsid w:val="00CA3994"/>
    <w:rsid w:val="00D27F79"/>
    <w:rsid w:val="00D40147"/>
    <w:rsid w:val="00F354C5"/>
    <w:rsid w:val="00F77A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F71"/>
  <w15:chartTrackingRefBased/>
  <w15:docId w15:val="{5BE3F7FA-EABD-4F25-8343-0529E2B8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136E"/>
    <w:rPr>
      <w:color w:val="0000FF"/>
      <w:u w:val="single"/>
    </w:rPr>
  </w:style>
  <w:style w:type="paragraph" w:styleId="NormalWeb">
    <w:name w:val="Normal (Web)"/>
    <w:basedOn w:val="Normal"/>
    <w:uiPriority w:val="99"/>
    <w:unhideWhenUsed/>
    <w:rsid w:val="0080136E"/>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80136E"/>
    <w:rPr>
      <w:b/>
      <w:bCs/>
    </w:rPr>
  </w:style>
  <w:style w:type="paragraph" w:styleId="Header">
    <w:name w:val="header"/>
    <w:basedOn w:val="Normal"/>
    <w:link w:val="HeaderChar"/>
    <w:uiPriority w:val="99"/>
    <w:unhideWhenUsed/>
    <w:rsid w:val="009F6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C5"/>
  </w:style>
  <w:style w:type="paragraph" w:styleId="Footer">
    <w:name w:val="footer"/>
    <w:basedOn w:val="Normal"/>
    <w:link w:val="FooterChar"/>
    <w:uiPriority w:val="99"/>
    <w:unhideWhenUsed/>
    <w:rsid w:val="009F6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E998-78C7-4554-B433-32E4E841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Stobart</dc:creator>
  <cp:keywords/>
  <dc:description/>
  <cp:lastModifiedBy>Jill Stobart</cp:lastModifiedBy>
  <cp:revision>10</cp:revision>
  <dcterms:created xsi:type="dcterms:W3CDTF">2021-07-29T14:27:00Z</dcterms:created>
  <dcterms:modified xsi:type="dcterms:W3CDTF">2021-08-05T20:46:00Z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http://csl.mendeley.com/styles/422749461/american-physiological-society-superscript</vt:lpwstr>
  </property>
  <property fmtid="{D5CDD505-2E9C-101B-9397-08002B2CF9AE}" pid="5" name="Mendeley Recent Style Name 1_1">
    <vt:lpwstr>American Physiological Society - Jill Stobart</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http://www.zotero.org/styles/cell</vt:lpwstr>
  </property>
  <property fmtid="{D5CDD505-2E9C-101B-9397-08002B2CF9AE}" pid="11" name="Mendeley Recent Style Name 4_1">
    <vt:lpwstr>Cell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http://www.zotero.org/styles/neuron</vt:lpwstr>
  </property>
  <property fmtid="{D5CDD505-2E9C-101B-9397-08002B2CF9AE}" pid="21" name="Mendeley Recent Style Name 9_1">
    <vt:lpwstr>Neuron</vt:lpwstr>
  </property>
</Properties>
</file>