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E0BA" w14:textId="77777777" w:rsidR="00FD6EDD" w:rsidRDefault="00FD6EDD" w:rsidP="00FD6EDD">
      <w:pPr>
        <w:jc w:val="both"/>
      </w:pPr>
    </w:p>
    <w:p w14:paraId="336A04A8" w14:textId="47AD2EE6" w:rsidR="00FD6EDD" w:rsidRDefault="009D71F3" w:rsidP="00FD6EDD">
      <w:pPr>
        <w:jc w:val="both"/>
      </w:pPr>
      <w:r>
        <w:t>Warsaw, 2021-08</w:t>
      </w:r>
      <w:r w:rsidR="00FD6EDD" w:rsidRPr="008B7D5D">
        <w:t>-</w:t>
      </w:r>
      <w:r>
        <w:t>1</w:t>
      </w:r>
      <w:r w:rsidR="001B3539">
        <w:t>2</w:t>
      </w:r>
    </w:p>
    <w:p w14:paraId="054166A5" w14:textId="77777777" w:rsidR="00FD6EDD" w:rsidRPr="008B7D5D" w:rsidRDefault="00FD6EDD" w:rsidP="00FD6EDD">
      <w:pPr>
        <w:jc w:val="both"/>
      </w:pPr>
    </w:p>
    <w:p w14:paraId="390B719A" w14:textId="38E8F030" w:rsidR="00FD6EDD" w:rsidRPr="004000A7" w:rsidRDefault="00FD6EDD" w:rsidP="00FD6EDD">
      <w:pPr>
        <w:jc w:val="both"/>
        <w:rPr>
          <w:lang w:val="en-US"/>
        </w:rPr>
      </w:pPr>
      <w:bookmarkStart w:id="0" w:name="OLE_LINK106"/>
      <w:r w:rsidRPr="00B27124">
        <w:t xml:space="preserve">Dear </w:t>
      </w:r>
      <w:r w:rsidRPr="004000A7">
        <w:rPr>
          <w:lang w:val="en-US"/>
        </w:rPr>
        <w:t>Editor</w:t>
      </w:r>
      <w:r w:rsidRPr="00B27124">
        <w:t xml:space="preserve"> of</w:t>
      </w:r>
      <w:r>
        <w:t xml:space="preserve"> </w:t>
      </w:r>
      <w:r w:rsidR="00FD32F1">
        <w:t xml:space="preserve">the </w:t>
      </w:r>
      <w:r w:rsidRPr="00FD6EDD">
        <w:t>Journal of Visualized Experiments</w:t>
      </w:r>
      <w:r w:rsidRPr="00B27124">
        <w:t>,</w:t>
      </w:r>
    </w:p>
    <w:p w14:paraId="0711FA7D" w14:textId="674FC910" w:rsidR="00FD6EDD" w:rsidRPr="004000A7" w:rsidRDefault="00FD6EDD" w:rsidP="00FD6EDD">
      <w:pPr>
        <w:jc w:val="both"/>
        <w:rPr>
          <w:lang w:val="en-US"/>
        </w:rPr>
      </w:pPr>
      <w:r w:rsidRPr="004000A7">
        <w:rPr>
          <w:lang w:val="en-US"/>
        </w:rPr>
        <w:t>I would like to re-submit the manuscript (</w:t>
      </w:r>
      <w:r w:rsidRPr="00FD6EDD">
        <w:rPr>
          <w:rFonts w:cs="Arial"/>
          <w:b/>
          <w:color w:val="222222"/>
          <w:shd w:val="clear" w:color="auto" w:fill="FFFFFF"/>
          <w:lang w:val="en-US"/>
        </w:rPr>
        <w:t>62712</w:t>
      </w:r>
      <w:r w:rsidRPr="004000A7">
        <w:rPr>
          <w:lang w:val="en-US"/>
        </w:rPr>
        <w:t>) (entitled “</w:t>
      </w:r>
      <w:r w:rsidRPr="00FD6EDD">
        <w:rPr>
          <w:rFonts w:cstheme="minorHAnsi"/>
          <w:lang w:val="en-US"/>
        </w:rPr>
        <w:t>Serial Block-Face Scanning Electron Microscopy for th</w:t>
      </w:r>
      <w:r w:rsidR="00B67C97">
        <w:rPr>
          <w:rFonts w:cstheme="minorHAnsi"/>
          <w:lang w:val="en-US"/>
        </w:rPr>
        <w:t xml:space="preserve">e Study of </w:t>
      </w:r>
      <w:r>
        <w:rPr>
          <w:rFonts w:cstheme="minorHAnsi"/>
          <w:lang w:val="en-US"/>
        </w:rPr>
        <w:t xml:space="preserve"> Dendritic Spines</w:t>
      </w:r>
      <w:r w:rsidRPr="004000A7">
        <w:rPr>
          <w:lang w:val="en-US"/>
        </w:rPr>
        <w:t xml:space="preserve">” by </w:t>
      </w:r>
      <w:r w:rsidRPr="004000A7">
        <w:rPr>
          <w:rFonts w:cstheme="minorHAnsi"/>
          <w:bCs/>
          <w:lang w:val="en-US"/>
        </w:rPr>
        <w:t>Małgorzata A. Śliwińska,</w:t>
      </w:r>
      <w:r>
        <w:rPr>
          <w:rFonts w:cstheme="minorHAnsi"/>
          <w:bCs/>
          <w:lang w:val="en-US"/>
        </w:rPr>
        <w:t xml:space="preserve"> </w:t>
      </w:r>
      <w:r w:rsidRPr="004000A7">
        <w:rPr>
          <w:rFonts w:cstheme="minorHAnsi"/>
          <w:bCs/>
          <w:lang w:val="en-US"/>
        </w:rPr>
        <w:t xml:space="preserve">Anna </w:t>
      </w:r>
      <w:proofErr w:type="spellStart"/>
      <w:r w:rsidRPr="004000A7">
        <w:rPr>
          <w:rFonts w:cstheme="minorHAnsi"/>
          <w:bCs/>
          <w:lang w:val="en-US"/>
        </w:rPr>
        <w:t>Cały</w:t>
      </w:r>
      <w:proofErr w:type="spellEnd"/>
      <w:r w:rsidRPr="004000A7">
        <w:rPr>
          <w:rFonts w:cstheme="minorHAnsi"/>
          <w:bCs/>
          <w:lang w:val="en-US"/>
        </w:rPr>
        <w:t xml:space="preserve">, </w:t>
      </w:r>
      <w:proofErr w:type="spellStart"/>
      <w:r>
        <w:rPr>
          <w:rFonts w:cstheme="minorHAnsi"/>
          <w:bCs/>
          <w:lang w:val="en-US"/>
        </w:rPr>
        <w:t>Jędrzej</w:t>
      </w:r>
      <w:proofErr w:type="spellEnd"/>
      <w:r>
        <w:rPr>
          <w:rFonts w:cstheme="minorHAnsi"/>
          <w:bCs/>
          <w:lang w:val="en-US"/>
        </w:rPr>
        <w:t xml:space="preserve"> </w:t>
      </w:r>
      <w:proofErr w:type="spellStart"/>
      <w:r>
        <w:rPr>
          <w:rFonts w:cstheme="minorHAnsi"/>
          <w:bCs/>
          <w:lang w:val="en-US"/>
        </w:rPr>
        <w:t>Szymański</w:t>
      </w:r>
      <w:proofErr w:type="spellEnd"/>
      <w:r>
        <w:rPr>
          <w:rFonts w:cstheme="minorHAnsi"/>
          <w:bCs/>
          <w:lang w:val="en-US"/>
        </w:rPr>
        <w:t xml:space="preserve"> and </w:t>
      </w:r>
      <w:proofErr w:type="spellStart"/>
      <w:r w:rsidR="00B67C97">
        <w:rPr>
          <w:lang w:val="en-US"/>
        </w:rPr>
        <w:t>Kasia</w:t>
      </w:r>
      <w:proofErr w:type="spellEnd"/>
      <w:r w:rsidR="00B67C97">
        <w:rPr>
          <w:lang w:val="en-US"/>
        </w:rPr>
        <w:t xml:space="preserve"> </w:t>
      </w:r>
      <w:proofErr w:type="spellStart"/>
      <w:r w:rsidR="00B67C97">
        <w:rPr>
          <w:lang w:val="en-US"/>
        </w:rPr>
        <w:t>Radwańska</w:t>
      </w:r>
      <w:proofErr w:type="spellEnd"/>
      <w:r w:rsidR="00B67C97">
        <w:rPr>
          <w:lang w:val="en-US"/>
        </w:rPr>
        <w:t>,</w:t>
      </w:r>
      <w:r w:rsidRPr="004000A7">
        <w:rPr>
          <w:lang w:val="en-US"/>
        </w:rPr>
        <w:t xml:space="preserve"> to be re-considered for publication in </w:t>
      </w:r>
      <w:r w:rsidRPr="00FD6EDD">
        <w:t>Journal of Visualized Experiments</w:t>
      </w:r>
      <w:r w:rsidRPr="004000A7">
        <w:rPr>
          <w:lang w:val="en-US"/>
        </w:rPr>
        <w:t>.</w:t>
      </w:r>
    </w:p>
    <w:p w14:paraId="78F63220" w14:textId="6EF685A4" w:rsidR="00FD6EDD" w:rsidRPr="00B27124" w:rsidRDefault="00FD6EDD" w:rsidP="00FD6EDD">
      <w:pPr>
        <w:jc w:val="both"/>
      </w:pPr>
      <w:r w:rsidRPr="004000A7">
        <w:rPr>
          <w:lang w:val="en-US"/>
        </w:rPr>
        <w:t xml:space="preserve">We have addressed all </w:t>
      </w:r>
      <w:r w:rsidR="00FD32F1">
        <w:rPr>
          <w:lang w:val="en-US"/>
        </w:rPr>
        <w:t xml:space="preserve">editorial </w:t>
      </w:r>
      <w:r w:rsidR="001B3539">
        <w:rPr>
          <w:lang w:val="en-US"/>
        </w:rPr>
        <w:t xml:space="preserve">comments. </w:t>
      </w:r>
    </w:p>
    <w:p w14:paraId="17EDE8B8" w14:textId="77777777" w:rsidR="00FD6EDD" w:rsidRPr="004000A7" w:rsidRDefault="00FD6EDD" w:rsidP="00FD6EDD">
      <w:pPr>
        <w:jc w:val="both"/>
        <w:rPr>
          <w:lang w:val="en-US"/>
        </w:rPr>
      </w:pPr>
    </w:p>
    <w:p w14:paraId="1D058E52" w14:textId="5ADDF4A7" w:rsidR="00FD6EDD" w:rsidRDefault="00FD6EDD" w:rsidP="00FD6EDD">
      <w:pPr>
        <w:jc w:val="both"/>
        <w:rPr>
          <w:lang w:val="en-US"/>
        </w:rPr>
      </w:pPr>
      <w:r w:rsidRPr="004000A7">
        <w:rPr>
          <w:lang w:val="en-US"/>
        </w:rPr>
        <w:t xml:space="preserve">Looking forward </w:t>
      </w:r>
      <w:r w:rsidR="00FD32F1">
        <w:rPr>
          <w:lang w:val="en-US"/>
        </w:rPr>
        <w:t xml:space="preserve">to </w:t>
      </w:r>
      <w:r w:rsidRPr="004000A7">
        <w:rPr>
          <w:lang w:val="en-US"/>
        </w:rPr>
        <w:t>hearing from you,</w:t>
      </w:r>
    </w:p>
    <w:p w14:paraId="7931B175" w14:textId="4CFF7E34" w:rsidR="00FD6EDD" w:rsidRPr="00FD32F1" w:rsidRDefault="00FD6EDD" w:rsidP="00FD6EDD">
      <w:pPr>
        <w:jc w:val="both"/>
        <w:rPr>
          <w:lang w:val="en-US"/>
        </w:rPr>
      </w:pPr>
    </w:p>
    <w:p w14:paraId="0271D543" w14:textId="239B370D" w:rsidR="00FD6EDD" w:rsidRPr="00266121" w:rsidRDefault="00B67C97" w:rsidP="00FD6EDD">
      <w:pPr>
        <w:spacing w:after="0"/>
        <w:jc w:val="both"/>
      </w:pPr>
      <w:r w:rsidRPr="00266121">
        <w:t xml:space="preserve">Małgorzata Śliwińska, </w:t>
      </w:r>
      <w:proofErr w:type="spellStart"/>
      <w:r w:rsidRPr="00266121">
        <w:t>Ph.D</w:t>
      </w:r>
      <w:proofErr w:type="spellEnd"/>
    </w:p>
    <w:p w14:paraId="640F1346" w14:textId="77777777" w:rsidR="00FD6EDD" w:rsidRPr="00266121" w:rsidRDefault="00FD6EDD" w:rsidP="00FD6EDD">
      <w:pPr>
        <w:spacing w:after="0"/>
        <w:jc w:val="both"/>
      </w:pPr>
    </w:p>
    <w:p w14:paraId="4C076FD0" w14:textId="100939EA" w:rsidR="00FD6EDD" w:rsidRPr="00B67C97" w:rsidRDefault="00FD6EDD" w:rsidP="00FD6EDD">
      <w:pPr>
        <w:spacing w:after="0" w:line="240" w:lineRule="auto"/>
        <w:jc w:val="both"/>
      </w:pPr>
      <w:r w:rsidRPr="00B67C97">
        <w:t xml:space="preserve">Laboratory of </w:t>
      </w:r>
      <w:r w:rsidR="00B67C97" w:rsidRPr="00B67C97">
        <w:t>Imaging Tissue Structure and Function,</w:t>
      </w:r>
    </w:p>
    <w:p w14:paraId="545956C1" w14:textId="77777777" w:rsidR="00FD6EDD" w:rsidRPr="004000A7" w:rsidRDefault="00FD6EDD" w:rsidP="00FD6EDD">
      <w:pPr>
        <w:spacing w:after="0" w:line="240" w:lineRule="auto"/>
        <w:jc w:val="both"/>
        <w:rPr>
          <w:lang w:val="en-US"/>
        </w:rPr>
      </w:pPr>
      <w:proofErr w:type="spellStart"/>
      <w:r w:rsidRPr="004000A7">
        <w:rPr>
          <w:lang w:val="en-US"/>
        </w:rPr>
        <w:t>Nencki</w:t>
      </w:r>
      <w:proofErr w:type="spellEnd"/>
      <w:r w:rsidRPr="004000A7">
        <w:rPr>
          <w:lang w:val="en-US"/>
        </w:rPr>
        <w:t xml:space="preserve"> Institute of Experimental Biology of Polish Academy of Sciences</w:t>
      </w:r>
    </w:p>
    <w:p w14:paraId="0261FBF0" w14:textId="1A488724" w:rsidR="00FD6EDD" w:rsidRPr="004000A7" w:rsidRDefault="00FD6EDD" w:rsidP="00FD6EDD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3 Pasteur </w:t>
      </w:r>
      <w:r w:rsidRPr="004000A7">
        <w:rPr>
          <w:lang w:val="en-US"/>
        </w:rPr>
        <w:t>St., 02-093 Warsaw, POLAND</w:t>
      </w:r>
    </w:p>
    <w:bookmarkEnd w:id="0"/>
    <w:p w14:paraId="33A9716B" w14:textId="77777777" w:rsidR="00FD6EDD" w:rsidRPr="00FD6EDD" w:rsidRDefault="00FD6EDD" w:rsidP="00724835">
      <w:pPr>
        <w:spacing w:line="360" w:lineRule="auto"/>
        <w:rPr>
          <w:rFonts w:ascii="Arial" w:hAnsi="Arial" w:cs="Arial"/>
          <w:lang w:val="en-US"/>
        </w:rPr>
        <w:sectPr w:rsidR="00FD6EDD" w:rsidRPr="00FD6ED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818CCA" w14:textId="2514E682" w:rsidR="008F08DC" w:rsidRDefault="008F08DC" w:rsidP="00266121">
      <w:pPr>
        <w:spacing w:line="360" w:lineRule="auto"/>
        <w:rPr>
          <w:rFonts w:ascii="Arial" w:hAnsi="Arial" w:cs="Arial"/>
        </w:rPr>
      </w:pPr>
      <w:r w:rsidRPr="00567CBE">
        <w:rPr>
          <w:rFonts w:ascii="Arial" w:hAnsi="Arial" w:cs="Arial"/>
        </w:rPr>
        <w:lastRenderedPageBreak/>
        <w:t>Rebuttal document:</w:t>
      </w:r>
    </w:p>
    <w:p w14:paraId="15063F6D" w14:textId="77777777" w:rsidR="001B3539" w:rsidRDefault="001B3539" w:rsidP="00266121">
      <w:pPr>
        <w:spacing w:line="360" w:lineRule="auto"/>
        <w:rPr>
          <w:rFonts w:ascii="Arial" w:hAnsi="Arial" w:cs="Arial"/>
        </w:rPr>
      </w:pPr>
    </w:p>
    <w:p w14:paraId="5D02F400" w14:textId="77777777" w:rsidR="001B3539" w:rsidRDefault="001B3539" w:rsidP="00266121">
      <w:pPr>
        <w:spacing w:line="360" w:lineRule="auto"/>
        <w:rPr>
          <w:rFonts w:ascii="Arial" w:hAnsi="Arial" w:cs="Arial"/>
          <w:color w:val="222222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>Editorial comments:</w:t>
      </w:r>
      <w:r>
        <w:rPr>
          <w:rFonts w:ascii="Arial" w:hAnsi="Arial" w:cs="Arial"/>
          <w:color w:val="222222"/>
        </w:rPr>
        <w:br/>
      </w:r>
    </w:p>
    <w:p w14:paraId="12ACD8B7" w14:textId="77777777" w:rsidR="009D71F3" w:rsidRPr="00F16BC5" w:rsidRDefault="001B3539" w:rsidP="009D71F3">
      <w:pPr>
        <w:spacing w:line="360" w:lineRule="auto"/>
        <w:rPr>
          <w:rFonts w:ascii="Arial" w:hAnsi="Arial" w:cs="Arial"/>
          <w:b/>
          <w:color w:val="222222"/>
          <w:shd w:val="clear" w:color="auto" w:fill="FFFFFF"/>
        </w:rPr>
      </w:pPr>
      <w:r w:rsidRPr="001A2F20">
        <w:rPr>
          <w:rFonts w:ascii="Arial" w:hAnsi="Arial" w:cs="Arial"/>
          <w:b/>
          <w:color w:val="222222"/>
          <w:shd w:val="clear" w:color="auto" w:fill="FFFFFF"/>
        </w:rPr>
        <w:t>Changes to be made by the Author(s) regarding the video:</w:t>
      </w:r>
      <w:r w:rsidRPr="001A2F20">
        <w:rPr>
          <w:rFonts w:ascii="Arial" w:hAnsi="Arial" w:cs="Arial"/>
          <w:b/>
          <w:color w:val="222222"/>
        </w:rPr>
        <w:br/>
      </w:r>
      <w:r w:rsidR="009D71F3" w:rsidRPr="00F16BC5">
        <w:rPr>
          <w:rFonts w:ascii="Arial" w:hAnsi="Arial" w:cs="Arial"/>
          <w:b/>
          <w:color w:val="222222"/>
          <w:shd w:val="clear" w:color="auto" w:fill="FFFFFF"/>
        </w:rPr>
        <w:t>Audio Editing and Pacing:</w:t>
      </w:r>
      <w:r w:rsidR="009D71F3" w:rsidRPr="00F16BC5">
        <w:rPr>
          <w:rFonts w:ascii="Arial" w:hAnsi="Arial" w:cs="Arial"/>
          <w:b/>
          <w:color w:val="222222"/>
        </w:rPr>
        <w:br/>
      </w:r>
      <w:r w:rsidR="009D71F3" w:rsidRPr="00F16BC5">
        <w:rPr>
          <w:rFonts w:ascii="Arial" w:hAnsi="Arial" w:cs="Arial"/>
          <w:b/>
          <w:color w:val="222222"/>
          <w:shd w:val="clear" w:color="auto" w:fill="FFFFFF"/>
        </w:rPr>
        <w:t xml:space="preserve">• Audio are low on levels. Please increase the audio level and ensure audio level peaks average around -9 </w:t>
      </w:r>
      <w:proofErr w:type="spellStart"/>
      <w:r w:rsidR="009D71F3" w:rsidRPr="00F16BC5">
        <w:rPr>
          <w:rFonts w:ascii="Arial" w:hAnsi="Arial" w:cs="Arial"/>
          <w:b/>
          <w:color w:val="222222"/>
          <w:shd w:val="clear" w:color="auto" w:fill="FFFFFF"/>
        </w:rPr>
        <w:t>dB.</w:t>
      </w:r>
      <w:proofErr w:type="spellEnd"/>
    </w:p>
    <w:p w14:paraId="078885A0" w14:textId="773FAE5F" w:rsidR="001A2F20" w:rsidRPr="00F16BC5" w:rsidRDefault="009D71F3" w:rsidP="009D71F3">
      <w:pPr>
        <w:spacing w:line="360" w:lineRule="auto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Each section of the audio was normalized to peaks average around 9dB and the volume of the whole was increased of 7dB. It is comparable to already published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videos (we measured the volume of some randomly chosen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videos published this year and adjusted our volume to the same level).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F16BC5">
        <w:rPr>
          <w:rFonts w:ascii="Arial" w:hAnsi="Arial" w:cs="Arial"/>
          <w:b/>
          <w:color w:val="222222"/>
          <w:shd w:val="clear" w:color="auto" w:fill="FFFFFF"/>
        </w:rPr>
        <w:t>Video Editing Content:</w:t>
      </w:r>
      <w:r w:rsidRPr="00F16BC5">
        <w:rPr>
          <w:rFonts w:ascii="Arial" w:hAnsi="Arial" w:cs="Arial"/>
          <w:b/>
          <w:color w:val="222222"/>
        </w:rPr>
        <w:br/>
      </w:r>
      <w:r w:rsidRPr="00F16BC5">
        <w:rPr>
          <w:rFonts w:ascii="Arial" w:hAnsi="Arial" w:cs="Arial"/>
          <w:b/>
          <w:color w:val="222222"/>
          <w:shd w:val="clear" w:color="auto" w:fill="FFFFFF"/>
        </w:rPr>
        <w:t>• Please remove the transition glitch. and use cross dissolve properly.</w:t>
      </w:r>
    </w:p>
    <w:p w14:paraId="61115CC2" w14:textId="39E4141F" w:rsidR="009D71F3" w:rsidRPr="00E94DE7" w:rsidRDefault="009D71F3" w:rsidP="009D71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The corrections were made (time 00:0</w:t>
      </w:r>
      <w:r w:rsidR="00F16BC5">
        <w:rPr>
          <w:rFonts w:ascii="Arial" w:hAnsi="Arial" w:cs="Arial"/>
          <w:color w:val="222222"/>
          <w:shd w:val="clear" w:color="auto" w:fill="FFFFFF"/>
        </w:rPr>
        <w:t xml:space="preserve">5; </w:t>
      </w:r>
      <w:r>
        <w:rPr>
          <w:rFonts w:ascii="Arial" w:hAnsi="Arial" w:cs="Arial"/>
          <w:color w:val="222222"/>
          <w:shd w:val="clear" w:color="auto" w:fill="FFFFFF"/>
        </w:rPr>
        <w:t>5:10-5:57;10:00; 10:23)</w:t>
      </w:r>
      <w:r w:rsidR="00F16BC5">
        <w:rPr>
          <w:rFonts w:ascii="Arial" w:hAnsi="Arial" w:cs="Arial"/>
          <w:color w:val="222222"/>
          <w:shd w:val="clear" w:color="auto" w:fill="FFFFFF"/>
        </w:rPr>
        <w:t>,</w:t>
      </w:r>
      <w:r w:rsidR="00D9741B">
        <w:rPr>
          <w:rFonts w:ascii="Arial" w:hAnsi="Arial" w:cs="Arial"/>
          <w:color w:val="222222"/>
          <w:shd w:val="clear" w:color="auto" w:fill="FFFFFF"/>
        </w:rPr>
        <w:t xml:space="preserve"> and </w:t>
      </w:r>
      <w:r w:rsidR="00F16BC5">
        <w:rPr>
          <w:rFonts w:ascii="Arial" w:hAnsi="Arial" w:cs="Arial"/>
          <w:color w:val="222222"/>
          <w:shd w:val="clear" w:color="auto" w:fill="FFFFFF"/>
        </w:rPr>
        <w:t xml:space="preserve"> the duration of fading of all transitions was </w:t>
      </w:r>
      <w:r w:rsidR="00D9741B">
        <w:rPr>
          <w:rFonts w:ascii="Arial" w:hAnsi="Arial" w:cs="Arial"/>
          <w:color w:val="222222"/>
          <w:shd w:val="clear" w:color="auto" w:fill="FFFFFF"/>
        </w:rPr>
        <w:t>checked</w:t>
      </w:r>
      <w:bookmarkStart w:id="1" w:name="_GoBack"/>
      <w:bookmarkEnd w:id="1"/>
      <w:r w:rsidR="00F16BC5">
        <w:rPr>
          <w:rFonts w:ascii="Arial" w:hAnsi="Arial" w:cs="Arial"/>
          <w:color w:val="222222"/>
          <w:shd w:val="clear" w:color="auto" w:fill="FFFFFF"/>
        </w:rPr>
        <w:t>.</w:t>
      </w:r>
    </w:p>
    <w:sectPr w:rsidR="009D71F3" w:rsidRPr="00E94DE7" w:rsidSect="008F08D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FB0BE" w16cex:dateUtc="2021-06-12T20:16:00Z"/>
  <w16cex:commentExtensible w16cex:durableId="246FB16F" w16cex:dateUtc="2021-06-12T20:19:00Z"/>
  <w16cex:commentExtensible w16cex:durableId="246FB351" w16cex:dateUtc="2021-06-12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87169A" w16cid:durableId="246FB0BE"/>
  <w16cid:commentId w16cid:paraId="670FF6E8" w16cid:durableId="246FB16F"/>
  <w16cid:commentId w16cid:paraId="6DEAB8C6" w16cid:durableId="246FB3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DEEB" w14:textId="77777777" w:rsidR="00376DA1" w:rsidRDefault="00376DA1" w:rsidP="00FD6EDD">
      <w:pPr>
        <w:spacing w:after="0" w:line="240" w:lineRule="auto"/>
      </w:pPr>
      <w:r>
        <w:separator/>
      </w:r>
    </w:p>
  </w:endnote>
  <w:endnote w:type="continuationSeparator" w:id="0">
    <w:p w14:paraId="7FED4101" w14:textId="77777777" w:rsidR="00376DA1" w:rsidRDefault="00376DA1" w:rsidP="00FD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F3F9" w14:textId="77777777" w:rsidR="00376DA1" w:rsidRDefault="00376DA1" w:rsidP="00FD6EDD">
      <w:pPr>
        <w:spacing w:after="0" w:line="240" w:lineRule="auto"/>
      </w:pPr>
      <w:r>
        <w:separator/>
      </w:r>
    </w:p>
  </w:footnote>
  <w:footnote w:type="continuationSeparator" w:id="0">
    <w:p w14:paraId="14078BBE" w14:textId="77777777" w:rsidR="00376DA1" w:rsidRDefault="00376DA1" w:rsidP="00FD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18B8" w14:textId="32C753BD" w:rsidR="008F08DC" w:rsidRDefault="00FD6EDD">
    <w:pPr>
      <w:pStyle w:val="Nagwek"/>
    </w:pPr>
    <w:r w:rsidRPr="00E12970">
      <w:rPr>
        <w:noProof/>
        <w:lang w:eastAsia="en-GB"/>
      </w:rPr>
      <w:drawing>
        <wp:inline distT="0" distB="0" distL="0" distR="0" wp14:anchorId="23E452E7" wp14:editId="094D2836">
          <wp:extent cx="2713812" cy="962025"/>
          <wp:effectExtent l="0" t="0" r="0" b="0"/>
          <wp:docPr id="9" name="Obraz 9" descr="https://intra.nencki.gov.pl/wp-content/uploads/2011/06/nencki-logo_eng100years-1024x3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.nencki.gov.pl/wp-content/uploads/2011/06/nencki-logo_eng100years-1024x36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539" cy="969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C189" w14:textId="501C6F79" w:rsidR="008F08DC" w:rsidRDefault="008F08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F6C89"/>
    <w:multiLevelType w:val="hybridMultilevel"/>
    <w:tmpl w:val="E9F85A82"/>
    <w:lvl w:ilvl="0" w:tplc="FDDED2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75"/>
    <w:rsid w:val="00047459"/>
    <w:rsid w:val="00067DEA"/>
    <w:rsid w:val="00076DE6"/>
    <w:rsid w:val="00094A64"/>
    <w:rsid w:val="000A0713"/>
    <w:rsid w:val="00111447"/>
    <w:rsid w:val="00113C80"/>
    <w:rsid w:val="00123EE8"/>
    <w:rsid w:val="00170E55"/>
    <w:rsid w:val="001A2F20"/>
    <w:rsid w:val="001B3539"/>
    <w:rsid w:val="001E799F"/>
    <w:rsid w:val="0021027E"/>
    <w:rsid w:val="0024212B"/>
    <w:rsid w:val="0025141C"/>
    <w:rsid w:val="00266121"/>
    <w:rsid w:val="002C7451"/>
    <w:rsid w:val="00361F38"/>
    <w:rsid w:val="00376DA1"/>
    <w:rsid w:val="00394D00"/>
    <w:rsid w:val="003C234C"/>
    <w:rsid w:val="003F51B8"/>
    <w:rsid w:val="003F5E63"/>
    <w:rsid w:val="004062F5"/>
    <w:rsid w:val="00446682"/>
    <w:rsid w:val="0054662E"/>
    <w:rsid w:val="00552506"/>
    <w:rsid w:val="005659DD"/>
    <w:rsid w:val="00567CBE"/>
    <w:rsid w:val="00595F75"/>
    <w:rsid w:val="005C3B86"/>
    <w:rsid w:val="006011DB"/>
    <w:rsid w:val="00636115"/>
    <w:rsid w:val="00640475"/>
    <w:rsid w:val="00683C19"/>
    <w:rsid w:val="006D265C"/>
    <w:rsid w:val="006F7B45"/>
    <w:rsid w:val="00702823"/>
    <w:rsid w:val="007135F6"/>
    <w:rsid w:val="0071750E"/>
    <w:rsid w:val="00724835"/>
    <w:rsid w:val="00734D72"/>
    <w:rsid w:val="007845FB"/>
    <w:rsid w:val="007E28BE"/>
    <w:rsid w:val="007E3DEE"/>
    <w:rsid w:val="00810949"/>
    <w:rsid w:val="00812BC8"/>
    <w:rsid w:val="00826EA8"/>
    <w:rsid w:val="00843067"/>
    <w:rsid w:val="00855D15"/>
    <w:rsid w:val="008810AD"/>
    <w:rsid w:val="008F08DC"/>
    <w:rsid w:val="00912398"/>
    <w:rsid w:val="009234A0"/>
    <w:rsid w:val="00940E81"/>
    <w:rsid w:val="00946338"/>
    <w:rsid w:val="009554A4"/>
    <w:rsid w:val="00976225"/>
    <w:rsid w:val="00980D14"/>
    <w:rsid w:val="009A1544"/>
    <w:rsid w:val="009A231A"/>
    <w:rsid w:val="009D71F3"/>
    <w:rsid w:val="009D7291"/>
    <w:rsid w:val="009E4AB3"/>
    <w:rsid w:val="009F173A"/>
    <w:rsid w:val="00A10E6F"/>
    <w:rsid w:val="00A65F58"/>
    <w:rsid w:val="00AB4AF7"/>
    <w:rsid w:val="00AB6D5A"/>
    <w:rsid w:val="00AC0166"/>
    <w:rsid w:val="00AC0EDE"/>
    <w:rsid w:val="00B51BE2"/>
    <w:rsid w:val="00B61B6F"/>
    <w:rsid w:val="00B67C97"/>
    <w:rsid w:val="00B95472"/>
    <w:rsid w:val="00C1790B"/>
    <w:rsid w:val="00C278E1"/>
    <w:rsid w:val="00C4255C"/>
    <w:rsid w:val="00CC1B93"/>
    <w:rsid w:val="00D9741B"/>
    <w:rsid w:val="00DC12ED"/>
    <w:rsid w:val="00DC289A"/>
    <w:rsid w:val="00E00E2F"/>
    <w:rsid w:val="00E2486C"/>
    <w:rsid w:val="00E36CA6"/>
    <w:rsid w:val="00E552F3"/>
    <w:rsid w:val="00E55B04"/>
    <w:rsid w:val="00E94DE7"/>
    <w:rsid w:val="00EE6A19"/>
    <w:rsid w:val="00EE74B9"/>
    <w:rsid w:val="00F16BC5"/>
    <w:rsid w:val="00F16EE9"/>
    <w:rsid w:val="00F23309"/>
    <w:rsid w:val="00F50847"/>
    <w:rsid w:val="00F56FBD"/>
    <w:rsid w:val="00F67DF8"/>
    <w:rsid w:val="00F979F4"/>
    <w:rsid w:val="00FA46DE"/>
    <w:rsid w:val="00FD32F1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C8017"/>
  <w15:chartTrackingRefBased/>
  <w15:docId w15:val="{CBB82EF6-F5D0-476C-B6AF-F06197B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4047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3C8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11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11447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1B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B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7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EDD"/>
  </w:style>
  <w:style w:type="paragraph" w:styleId="Stopka">
    <w:name w:val="footer"/>
    <w:basedOn w:val="Normalny"/>
    <w:link w:val="StopkaZnak"/>
    <w:uiPriority w:val="99"/>
    <w:unhideWhenUsed/>
    <w:rsid w:val="00FD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Śliwińska</dc:creator>
  <cp:keywords/>
  <dc:description/>
  <cp:lastModifiedBy>Małgorzata Śliwińska</cp:lastModifiedBy>
  <cp:revision>3</cp:revision>
  <dcterms:created xsi:type="dcterms:W3CDTF">2021-08-13T06:51:00Z</dcterms:created>
  <dcterms:modified xsi:type="dcterms:W3CDTF">2021-08-13T06:59:00Z</dcterms:modified>
</cp:coreProperties>
</file>