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019F9541" w:rsidR="006E4797" w:rsidRPr="00C45538" w:rsidRDefault="00551D82" w:rsidP="00924BCF">
      <w:pPr>
        <w:pStyle w:val="NoSpacing"/>
      </w:pPr>
      <w:r w:rsidRPr="00C45538">
        <w:t>TITLE:</w:t>
      </w:r>
    </w:p>
    <w:p w14:paraId="06C0C87E" w14:textId="7A852A5F" w:rsidR="006E4797" w:rsidRPr="00C45538" w:rsidRDefault="00A64CFD" w:rsidP="0058506A">
      <w:r w:rsidRPr="00C45538">
        <w:t xml:space="preserve">Probing </w:t>
      </w:r>
      <w:r w:rsidR="00A42AD7" w:rsidRPr="00C45538">
        <w:t>Metabolism and Viscosity of Cancer Cells using Fluorescence Lifetime Imaging Microscopy</w:t>
      </w:r>
    </w:p>
    <w:p w14:paraId="7B58627F" w14:textId="77777777" w:rsidR="0065096A" w:rsidRPr="00C45538" w:rsidRDefault="0065096A" w:rsidP="0058506A">
      <w:pPr>
        <w:rPr>
          <w:b/>
        </w:rPr>
      </w:pPr>
    </w:p>
    <w:p w14:paraId="2CD8481E" w14:textId="622D7E75" w:rsidR="006E4797" w:rsidRPr="00C45538" w:rsidRDefault="00551D82" w:rsidP="0058506A">
      <w:r w:rsidRPr="00C45538">
        <w:rPr>
          <w:b/>
        </w:rPr>
        <w:t>AUTHORS AND AFFILIATIONS:</w:t>
      </w:r>
    </w:p>
    <w:p w14:paraId="66FBAC6F" w14:textId="0BC99196" w:rsidR="009E7606" w:rsidRPr="00C45538" w:rsidRDefault="00A53033" w:rsidP="0058506A">
      <w:pPr>
        <w:pBdr>
          <w:top w:val="nil"/>
          <w:left w:val="nil"/>
          <w:bottom w:val="nil"/>
          <w:right w:val="nil"/>
          <w:between w:val="nil"/>
        </w:pBdr>
      </w:pPr>
      <w:r w:rsidRPr="00C45538">
        <w:t>Li</w:t>
      </w:r>
      <w:r w:rsidR="009E7606" w:rsidRPr="00C45538">
        <w:t>ubov Shimolina</w:t>
      </w:r>
      <w:r w:rsidR="009E7606" w:rsidRPr="00C45538">
        <w:rPr>
          <w:vertAlign w:val="superscript"/>
        </w:rPr>
        <w:t>1</w:t>
      </w:r>
      <w:r w:rsidR="009E7606" w:rsidRPr="00C45538">
        <w:t>, Maria Lukina</w:t>
      </w:r>
      <w:r w:rsidR="009E7606" w:rsidRPr="00C45538">
        <w:rPr>
          <w:vertAlign w:val="superscript"/>
        </w:rPr>
        <w:t>1</w:t>
      </w:r>
      <w:r w:rsidR="009E7606" w:rsidRPr="00C45538">
        <w:t xml:space="preserve">, </w:t>
      </w:r>
      <w:r w:rsidR="00EE6592" w:rsidRPr="00C45538">
        <w:t>Vladislav Shcheslavskiy</w:t>
      </w:r>
      <w:r w:rsidR="00EE6592" w:rsidRPr="00C45538">
        <w:rPr>
          <w:vertAlign w:val="superscript"/>
        </w:rPr>
        <w:t>1,2</w:t>
      </w:r>
      <w:r w:rsidR="00EE6592" w:rsidRPr="00C45538">
        <w:t xml:space="preserve">, </w:t>
      </w:r>
      <w:r w:rsidR="009E7606" w:rsidRPr="00C45538">
        <w:t>Vadim Elagin</w:t>
      </w:r>
      <w:r w:rsidR="009E7606" w:rsidRPr="00C45538">
        <w:rPr>
          <w:vertAlign w:val="superscript"/>
        </w:rPr>
        <w:t>1</w:t>
      </w:r>
      <w:r w:rsidR="009E7606" w:rsidRPr="00C45538">
        <w:t>, Varvara Dudenkova</w:t>
      </w:r>
      <w:r w:rsidR="009E7606" w:rsidRPr="00C45538">
        <w:rPr>
          <w:vertAlign w:val="superscript"/>
        </w:rPr>
        <w:t>1</w:t>
      </w:r>
      <w:r w:rsidR="00EE6592" w:rsidRPr="00C45538">
        <w:t xml:space="preserve">, </w:t>
      </w:r>
      <w:r w:rsidR="009E7606" w:rsidRPr="00C45538">
        <w:t>Nadezhda Ignatova</w:t>
      </w:r>
      <w:r w:rsidR="009E7606" w:rsidRPr="00C45538">
        <w:rPr>
          <w:vertAlign w:val="superscript"/>
        </w:rPr>
        <w:t>1</w:t>
      </w:r>
      <w:r w:rsidR="009E7606" w:rsidRPr="00C45538">
        <w:t>, Marina K. Kuimova</w:t>
      </w:r>
      <w:r w:rsidR="002F7B1D" w:rsidRPr="00C45538">
        <w:rPr>
          <w:vertAlign w:val="superscript"/>
        </w:rPr>
        <w:t>3</w:t>
      </w:r>
      <w:r w:rsidR="00EE6592" w:rsidRPr="00C45538">
        <w:t xml:space="preserve">, </w:t>
      </w:r>
      <w:r w:rsidR="001B0CFA" w:rsidRPr="00C45538">
        <w:t>Marina Shirmanova</w:t>
      </w:r>
      <w:r w:rsidR="001B0CFA" w:rsidRPr="00C45538">
        <w:rPr>
          <w:vertAlign w:val="superscript"/>
        </w:rPr>
        <w:t>1</w:t>
      </w:r>
    </w:p>
    <w:p w14:paraId="6CB0337E" w14:textId="77777777" w:rsidR="00A42AD7" w:rsidRPr="003B7FBF" w:rsidRDefault="00A42AD7" w:rsidP="0058506A">
      <w:pPr>
        <w:pBdr>
          <w:top w:val="nil"/>
          <w:left w:val="nil"/>
          <w:bottom w:val="nil"/>
          <w:right w:val="nil"/>
          <w:between w:val="nil"/>
        </w:pBdr>
      </w:pPr>
    </w:p>
    <w:p w14:paraId="3A9E952D" w14:textId="77777777" w:rsidR="00262870" w:rsidRPr="003B7FBF" w:rsidRDefault="00262870" w:rsidP="0058506A">
      <w:pPr>
        <w:pBdr>
          <w:top w:val="nil"/>
          <w:left w:val="nil"/>
          <w:bottom w:val="nil"/>
          <w:right w:val="nil"/>
          <w:between w:val="nil"/>
        </w:pBdr>
      </w:pPr>
      <w:r w:rsidRPr="00C45538">
        <w:rPr>
          <w:vertAlign w:val="superscript"/>
        </w:rPr>
        <w:t>1</w:t>
      </w:r>
      <w:r w:rsidRPr="00C45538">
        <w:t xml:space="preserve">Institute of Experimental Oncology and Biomedical Technologies, </w:t>
      </w:r>
      <w:proofErr w:type="spellStart"/>
      <w:r w:rsidRPr="00C45538">
        <w:t>Privolzhsky</w:t>
      </w:r>
      <w:proofErr w:type="spellEnd"/>
      <w:r w:rsidRPr="00C45538">
        <w:t xml:space="preserve"> Research Medical University, </w:t>
      </w:r>
      <w:proofErr w:type="spellStart"/>
      <w:r w:rsidRPr="00C45538">
        <w:t>Minin</w:t>
      </w:r>
      <w:proofErr w:type="spellEnd"/>
      <w:r w:rsidRPr="00C45538">
        <w:t xml:space="preserve"> and </w:t>
      </w:r>
      <w:proofErr w:type="spellStart"/>
      <w:r w:rsidRPr="00C45538">
        <w:t>Pozharsky</w:t>
      </w:r>
      <w:proofErr w:type="spellEnd"/>
      <w:r w:rsidRPr="00C45538">
        <w:t xml:space="preserve"> Square, 10/1, 603005 Nizhny Novgorod, Russia</w:t>
      </w:r>
    </w:p>
    <w:p w14:paraId="70CDAB9F" w14:textId="268FE80B" w:rsidR="00262870" w:rsidRPr="00C45538" w:rsidRDefault="00262870" w:rsidP="0058506A">
      <w:pPr>
        <w:pBdr>
          <w:top w:val="nil"/>
          <w:left w:val="nil"/>
          <w:bottom w:val="nil"/>
          <w:right w:val="nil"/>
          <w:between w:val="nil"/>
        </w:pBdr>
      </w:pPr>
      <w:r w:rsidRPr="00C45538">
        <w:rPr>
          <w:vertAlign w:val="superscript"/>
        </w:rPr>
        <w:t>2</w:t>
      </w:r>
      <w:r w:rsidRPr="00C45538">
        <w:t xml:space="preserve">Becker &amp; </w:t>
      </w:r>
      <w:proofErr w:type="spellStart"/>
      <w:r w:rsidRPr="00C45538">
        <w:t>Hickl</w:t>
      </w:r>
      <w:proofErr w:type="spellEnd"/>
      <w:r w:rsidRPr="00C45538">
        <w:t xml:space="preserve"> GmbH, </w:t>
      </w:r>
      <w:proofErr w:type="spellStart"/>
      <w:r w:rsidRPr="00C45538">
        <w:t>Nunsdorfer</w:t>
      </w:r>
      <w:proofErr w:type="spellEnd"/>
      <w:r w:rsidRPr="00C45538">
        <w:t xml:space="preserve"> Ring 7-9, 12277 Berlin, Germany</w:t>
      </w:r>
    </w:p>
    <w:p w14:paraId="1D3DEF85" w14:textId="79C5C522" w:rsidR="00262870" w:rsidRPr="00C45538" w:rsidRDefault="00262870" w:rsidP="0058506A">
      <w:pPr>
        <w:pBdr>
          <w:top w:val="nil"/>
          <w:left w:val="nil"/>
          <w:bottom w:val="nil"/>
          <w:right w:val="nil"/>
          <w:between w:val="nil"/>
        </w:pBdr>
      </w:pPr>
      <w:r w:rsidRPr="00C45538">
        <w:rPr>
          <w:vertAlign w:val="superscript"/>
        </w:rPr>
        <w:t>3</w:t>
      </w:r>
      <w:r w:rsidRPr="00C45538">
        <w:t>Department of Chemistry, Imperial College London, South Kensington, SW7 2AZ London, United Kingdom</w:t>
      </w:r>
    </w:p>
    <w:p w14:paraId="70A0A4CC" w14:textId="4DD01E68" w:rsidR="0095273C" w:rsidRPr="00C45538" w:rsidRDefault="0095273C" w:rsidP="0058506A">
      <w:pPr>
        <w:rPr>
          <w:bCs/>
        </w:rPr>
      </w:pPr>
    </w:p>
    <w:p w14:paraId="71FD3372" w14:textId="3328B312" w:rsidR="00C45538" w:rsidRDefault="0095273C" w:rsidP="0058506A">
      <w:pPr>
        <w:rPr>
          <w:bCs/>
        </w:rPr>
      </w:pPr>
      <w:r w:rsidRPr="00C45538">
        <w:rPr>
          <w:bCs/>
        </w:rPr>
        <w:t>Email Addresses of co-Authors:</w:t>
      </w:r>
    </w:p>
    <w:p w14:paraId="12E9FF41" w14:textId="01D5CB3A" w:rsidR="00C45538" w:rsidRDefault="00C45538" w:rsidP="0058506A">
      <w:pPr>
        <w:rPr>
          <w:bCs/>
        </w:rPr>
      </w:pPr>
      <w:r w:rsidRPr="00C45538">
        <w:t xml:space="preserve">Liubov </w:t>
      </w:r>
      <w:proofErr w:type="spellStart"/>
      <w:r w:rsidRPr="00C45538">
        <w:t>Shimolina</w:t>
      </w:r>
      <w:proofErr w:type="spellEnd"/>
      <w:r w:rsidR="00924BCF">
        <w:rPr>
          <w:bCs/>
        </w:rPr>
        <w:tab/>
      </w:r>
      <w:r w:rsidR="00924BCF">
        <w:rPr>
          <w:bCs/>
        </w:rPr>
        <w:tab/>
      </w:r>
      <w:r>
        <w:rPr>
          <w:bCs/>
        </w:rPr>
        <w:t>(</w:t>
      </w:r>
      <w:r w:rsidR="00262870" w:rsidRPr="00C45538">
        <w:rPr>
          <w:bCs/>
        </w:rPr>
        <w:t>shimolina.l.e@gmail.com</w:t>
      </w:r>
      <w:r>
        <w:rPr>
          <w:bCs/>
        </w:rPr>
        <w:t>)</w:t>
      </w:r>
    </w:p>
    <w:p w14:paraId="360DD391" w14:textId="59E255E6" w:rsidR="00C45538" w:rsidRDefault="00C45538" w:rsidP="0058506A">
      <w:pPr>
        <w:rPr>
          <w:bCs/>
        </w:rPr>
      </w:pPr>
      <w:r w:rsidRPr="00C45538">
        <w:t xml:space="preserve">Maria </w:t>
      </w:r>
      <w:proofErr w:type="spellStart"/>
      <w:r w:rsidRPr="00C45538">
        <w:t>Lukina</w:t>
      </w:r>
      <w:proofErr w:type="spellEnd"/>
      <w:r w:rsidR="00924BCF">
        <w:rPr>
          <w:bCs/>
        </w:rPr>
        <w:tab/>
      </w:r>
      <w:r w:rsidR="00924BCF">
        <w:rPr>
          <w:bCs/>
        </w:rPr>
        <w:tab/>
      </w:r>
      <w:r w:rsidR="00924BCF">
        <w:rPr>
          <w:bCs/>
        </w:rPr>
        <w:tab/>
      </w:r>
      <w:r>
        <w:rPr>
          <w:bCs/>
        </w:rPr>
        <w:t>(</w:t>
      </w:r>
      <w:r w:rsidR="00262870" w:rsidRPr="00C45538">
        <w:rPr>
          <w:bCs/>
        </w:rPr>
        <w:t>kuznetsova.m.m@yandex.ru</w:t>
      </w:r>
      <w:r>
        <w:rPr>
          <w:bCs/>
        </w:rPr>
        <w:t>)</w:t>
      </w:r>
    </w:p>
    <w:p w14:paraId="4754051F" w14:textId="16DF1AD6" w:rsidR="00C45538" w:rsidRDefault="00C45538" w:rsidP="0058506A">
      <w:pPr>
        <w:rPr>
          <w:bCs/>
        </w:rPr>
      </w:pPr>
      <w:r w:rsidRPr="00C45538">
        <w:t xml:space="preserve">Vladislav </w:t>
      </w:r>
      <w:proofErr w:type="spellStart"/>
      <w:r w:rsidRPr="00C45538">
        <w:t>Shcheslavskiy</w:t>
      </w:r>
      <w:proofErr w:type="spellEnd"/>
      <w:r w:rsidR="00924BCF">
        <w:rPr>
          <w:bCs/>
        </w:rPr>
        <w:tab/>
      </w:r>
      <w:r>
        <w:rPr>
          <w:bCs/>
        </w:rPr>
        <w:t>(</w:t>
      </w:r>
      <w:r w:rsidR="00C51BE8" w:rsidRPr="00C45538">
        <w:rPr>
          <w:bCs/>
        </w:rPr>
        <w:t>vis@becker-hickl.de</w:t>
      </w:r>
      <w:r>
        <w:rPr>
          <w:bCs/>
        </w:rPr>
        <w:t>)</w:t>
      </w:r>
    </w:p>
    <w:p w14:paraId="25CC7F3D" w14:textId="31E2C648" w:rsidR="00C45538" w:rsidRDefault="00C45538" w:rsidP="0058506A">
      <w:pPr>
        <w:rPr>
          <w:bCs/>
        </w:rPr>
      </w:pPr>
      <w:r w:rsidRPr="00C45538">
        <w:t xml:space="preserve">Vadim </w:t>
      </w:r>
      <w:proofErr w:type="spellStart"/>
      <w:r w:rsidRPr="00C45538">
        <w:t>Elagin</w:t>
      </w:r>
      <w:proofErr w:type="spellEnd"/>
      <w:r w:rsidR="00924BCF">
        <w:rPr>
          <w:bCs/>
        </w:rPr>
        <w:tab/>
      </w:r>
      <w:r w:rsidR="00924BCF">
        <w:rPr>
          <w:bCs/>
        </w:rPr>
        <w:tab/>
      </w:r>
      <w:r w:rsidR="00924BCF">
        <w:rPr>
          <w:bCs/>
        </w:rPr>
        <w:tab/>
      </w:r>
      <w:r>
        <w:rPr>
          <w:bCs/>
        </w:rPr>
        <w:t>(</w:t>
      </w:r>
      <w:r w:rsidR="00262870" w:rsidRPr="00C45538">
        <w:rPr>
          <w:bCs/>
        </w:rPr>
        <w:t>elagin.vadim@gmail.com</w:t>
      </w:r>
      <w:r>
        <w:rPr>
          <w:bCs/>
        </w:rPr>
        <w:t>)</w:t>
      </w:r>
    </w:p>
    <w:p w14:paraId="4CD81B3C" w14:textId="46A11086" w:rsidR="00C45538" w:rsidRDefault="00C45538" w:rsidP="0058506A">
      <w:pPr>
        <w:rPr>
          <w:bCs/>
        </w:rPr>
      </w:pPr>
      <w:r w:rsidRPr="00C45538">
        <w:t xml:space="preserve">Varvara </w:t>
      </w:r>
      <w:proofErr w:type="spellStart"/>
      <w:r w:rsidRPr="00C45538">
        <w:t>Dudenkova</w:t>
      </w:r>
      <w:proofErr w:type="spellEnd"/>
      <w:r w:rsidR="00924BCF">
        <w:rPr>
          <w:bCs/>
        </w:rPr>
        <w:tab/>
      </w:r>
      <w:r w:rsidR="00924BCF">
        <w:rPr>
          <w:bCs/>
        </w:rPr>
        <w:tab/>
      </w:r>
      <w:r>
        <w:rPr>
          <w:bCs/>
        </w:rPr>
        <w:t>(</w:t>
      </w:r>
      <w:r w:rsidR="00262870" w:rsidRPr="00C45538">
        <w:rPr>
          <w:bCs/>
        </w:rPr>
        <w:t>orannge@mail.ru</w:t>
      </w:r>
      <w:r>
        <w:rPr>
          <w:bCs/>
        </w:rPr>
        <w:t>)</w:t>
      </w:r>
    </w:p>
    <w:p w14:paraId="42578F34" w14:textId="26C4E516" w:rsidR="00C45538" w:rsidRDefault="00C45538" w:rsidP="0058506A">
      <w:pPr>
        <w:rPr>
          <w:bCs/>
        </w:rPr>
      </w:pPr>
      <w:r w:rsidRPr="00C45538">
        <w:t xml:space="preserve">Nadezhda </w:t>
      </w:r>
      <w:proofErr w:type="spellStart"/>
      <w:r w:rsidRPr="00C45538">
        <w:t>Ignatova</w:t>
      </w:r>
      <w:proofErr w:type="spellEnd"/>
      <w:r w:rsidR="00924BCF">
        <w:rPr>
          <w:bCs/>
        </w:rPr>
        <w:tab/>
      </w:r>
      <w:r w:rsidR="00924BCF">
        <w:rPr>
          <w:bCs/>
        </w:rPr>
        <w:tab/>
      </w:r>
      <w:r>
        <w:rPr>
          <w:bCs/>
        </w:rPr>
        <w:t>(</w:t>
      </w:r>
      <w:r w:rsidR="00262870" w:rsidRPr="00C45538">
        <w:rPr>
          <w:bCs/>
        </w:rPr>
        <w:t>n.i.evteeva@gmail.com</w:t>
      </w:r>
      <w:r>
        <w:rPr>
          <w:bCs/>
        </w:rPr>
        <w:t>)</w:t>
      </w:r>
    </w:p>
    <w:p w14:paraId="051621CF" w14:textId="6A953988" w:rsidR="0058506A" w:rsidRPr="0058506A" w:rsidRDefault="00C45538" w:rsidP="0058506A">
      <w:pPr>
        <w:rPr>
          <w:bCs/>
        </w:rPr>
      </w:pPr>
      <w:r w:rsidRPr="00C45538">
        <w:t xml:space="preserve">Marina </w:t>
      </w:r>
      <w:r w:rsidR="0058506A" w:rsidRPr="00C45538">
        <w:t xml:space="preserve">K. </w:t>
      </w:r>
      <w:proofErr w:type="spellStart"/>
      <w:r w:rsidR="0058506A" w:rsidRPr="00C45538">
        <w:t>Kuimova</w:t>
      </w:r>
      <w:proofErr w:type="spellEnd"/>
      <w:r w:rsidR="00924BCF">
        <w:rPr>
          <w:bCs/>
        </w:rPr>
        <w:tab/>
      </w:r>
      <w:r w:rsidR="00924BCF">
        <w:rPr>
          <w:bCs/>
        </w:rPr>
        <w:tab/>
      </w:r>
      <w:r>
        <w:rPr>
          <w:bCs/>
        </w:rPr>
        <w:t>(</w:t>
      </w:r>
      <w:r w:rsidR="00262870" w:rsidRPr="00C45538">
        <w:rPr>
          <w:bCs/>
        </w:rPr>
        <w:t>m.kuimova@imperial.ac.uk</w:t>
      </w:r>
      <w:r>
        <w:rPr>
          <w:bCs/>
        </w:rPr>
        <w:t>)</w:t>
      </w:r>
    </w:p>
    <w:p w14:paraId="2BF74B88" w14:textId="79CD0D9D" w:rsidR="0058506A" w:rsidRPr="00C45538" w:rsidRDefault="0058506A" w:rsidP="0058506A">
      <w:pPr>
        <w:rPr>
          <w:bCs/>
        </w:rPr>
      </w:pPr>
      <w:r w:rsidRPr="00C45538">
        <w:t xml:space="preserve">Marina </w:t>
      </w:r>
      <w:proofErr w:type="spellStart"/>
      <w:r w:rsidRPr="00C45538">
        <w:t>Shirmanova</w:t>
      </w:r>
      <w:proofErr w:type="spellEnd"/>
      <w:r w:rsidR="00924BCF">
        <w:tab/>
      </w:r>
      <w:r w:rsidR="00924BCF">
        <w:tab/>
      </w:r>
      <w:r>
        <w:t>(</w:t>
      </w:r>
      <w:r w:rsidRPr="00C45538">
        <w:rPr>
          <w:bCs/>
        </w:rPr>
        <w:t>shirmanovam@gmail.com</w:t>
      </w:r>
      <w:r>
        <w:rPr>
          <w:bCs/>
        </w:rPr>
        <w:t>)</w:t>
      </w:r>
    </w:p>
    <w:p w14:paraId="59923D3D" w14:textId="77777777" w:rsidR="003A51F6" w:rsidRPr="00C45538" w:rsidRDefault="003A51F6" w:rsidP="0058506A">
      <w:pPr>
        <w:rPr>
          <w:bCs/>
        </w:rPr>
      </w:pPr>
    </w:p>
    <w:p w14:paraId="76A28D6C" w14:textId="4A903FDD" w:rsidR="0095273C" w:rsidRPr="00C45538" w:rsidRDefault="0095273C" w:rsidP="0058506A">
      <w:pPr>
        <w:rPr>
          <w:bCs/>
        </w:rPr>
      </w:pPr>
      <w:r w:rsidRPr="00C45538">
        <w:rPr>
          <w:bCs/>
        </w:rPr>
        <w:t>Email Address of Corresponding Author:</w:t>
      </w:r>
    </w:p>
    <w:p w14:paraId="43CF6A44" w14:textId="1AEED6A2" w:rsidR="002E1876" w:rsidRPr="00C45538" w:rsidRDefault="002E1876" w:rsidP="0058506A">
      <w:pPr>
        <w:rPr>
          <w:bCs/>
        </w:rPr>
      </w:pPr>
      <w:r w:rsidRPr="00C45538">
        <w:t xml:space="preserve">Marina </w:t>
      </w:r>
      <w:proofErr w:type="spellStart"/>
      <w:r w:rsidRPr="00C45538">
        <w:t>Shirmanova</w:t>
      </w:r>
      <w:proofErr w:type="spellEnd"/>
      <w:r w:rsidR="00924BCF">
        <w:tab/>
      </w:r>
      <w:r w:rsidR="00924BCF">
        <w:tab/>
      </w:r>
      <w:r>
        <w:t>(</w:t>
      </w:r>
      <w:r w:rsidRPr="00C45538">
        <w:rPr>
          <w:bCs/>
        </w:rPr>
        <w:t>shirmanovam@gmail.com</w:t>
      </w:r>
      <w:r>
        <w:rPr>
          <w:bCs/>
        </w:rPr>
        <w:t>)</w:t>
      </w:r>
    </w:p>
    <w:p w14:paraId="4D631CDE" w14:textId="072C9324" w:rsidR="0095273C" w:rsidRPr="00C45538" w:rsidRDefault="0095273C" w:rsidP="0058506A">
      <w:pPr>
        <w:rPr>
          <w:b/>
        </w:rPr>
      </w:pPr>
    </w:p>
    <w:p w14:paraId="215C7B69" w14:textId="57ACB40E" w:rsidR="005E0D21" w:rsidRPr="00C45538" w:rsidRDefault="005E0D21" w:rsidP="0058506A">
      <w:r w:rsidRPr="00C45538">
        <w:rPr>
          <w:b/>
          <w:bCs/>
        </w:rPr>
        <w:t>KEYWORDS:</w:t>
      </w:r>
    </w:p>
    <w:p w14:paraId="1648B50E" w14:textId="2BAAD708" w:rsidR="005E0D21" w:rsidRPr="00C45538" w:rsidRDefault="005E0D21" w:rsidP="0058506A">
      <w:r w:rsidRPr="00C45538">
        <w:t>fluorescence lifetime imaging microscopy, metabolism, fluorescent metabolic co</w:t>
      </w:r>
      <w:r w:rsidR="002E1876">
        <w:t>-</w:t>
      </w:r>
      <w:r w:rsidRPr="00C45538">
        <w:t xml:space="preserve">factors, NADH, flavins, </w:t>
      </w:r>
      <w:proofErr w:type="spellStart"/>
      <w:r w:rsidRPr="00C45538">
        <w:t>microviscosity</w:t>
      </w:r>
      <w:proofErr w:type="spellEnd"/>
      <w:r w:rsidRPr="00C45538">
        <w:t>, fluorescent molecular rotor, cancer cells</w:t>
      </w:r>
    </w:p>
    <w:p w14:paraId="52A184D9" w14:textId="77777777" w:rsidR="0095273C" w:rsidRPr="00C45538" w:rsidRDefault="0095273C" w:rsidP="0058506A">
      <w:pPr>
        <w:rPr>
          <w:b/>
        </w:rPr>
      </w:pPr>
    </w:p>
    <w:p w14:paraId="60F3B8D4" w14:textId="17846790" w:rsidR="006E4797" w:rsidRPr="00C45538" w:rsidRDefault="00551D82" w:rsidP="0058506A">
      <w:r w:rsidRPr="00C45538">
        <w:rPr>
          <w:b/>
        </w:rPr>
        <w:t>SUMMARY:</w:t>
      </w:r>
    </w:p>
    <w:p w14:paraId="74EFC8D7" w14:textId="500D1543" w:rsidR="006E4797" w:rsidRPr="00C45538" w:rsidRDefault="00B257C2" w:rsidP="0058506A">
      <w:r w:rsidRPr="00C45538">
        <w:t>Here, we demonstrate the use of fluorescence lifetime imaging microscopy (FLIM) to sequentially image cellular metabolism and plasma membrane viscosity in live cancer cell</w:t>
      </w:r>
      <w:r w:rsidR="0095273C" w:rsidRPr="00C45538">
        <w:t xml:space="preserve"> culture</w:t>
      </w:r>
      <w:r w:rsidRPr="00C45538">
        <w:t>. Metabolic assessments are performed by detecting endogenous fluorescence. Viscosity is measured using a fluorescent molecular rotor.</w:t>
      </w:r>
    </w:p>
    <w:p w14:paraId="196BE3FE" w14:textId="77777777" w:rsidR="00B257C2" w:rsidRPr="00C45538" w:rsidRDefault="00B257C2" w:rsidP="0058506A"/>
    <w:p w14:paraId="2DF8E628" w14:textId="4D85B70F" w:rsidR="006E4797" w:rsidRPr="00C45538" w:rsidRDefault="00551D82" w:rsidP="0058506A">
      <w:r w:rsidRPr="00C45538">
        <w:rPr>
          <w:b/>
        </w:rPr>
        <w:t>ABSTRACT:</w:t>
      </w:r>
    </w:p>
    <w:p w14:paraId="2CF9CD54" w14:textId="4D30A33E" w:rsidR="006E4797" w:rsidRPr="00C45538" w:rsidRDefault="002F7B1D" w:rsidP="0058506A">
      <w:r w:rsidRPr="00C45538">
        <w:t xml:space="preserve">Viscosity is an important physical property of a biological membrane, as it is one of the key parameters for the regulation of morphological and physiological state of living cells. </w:t>
      </w:r>
      <w:r w:rsidR="00F24081" w:rsidRPr="00C45538">
        <w:t>Plasma m</w:t>
      </w:r>
      <w:r w:rsidRPr="00C45538">
        <w:t xml:space="preserve">embranes of tumor cells are known to have significant alterations in their composition, structure, and functional </w:t>
      </w:r>
      <w:r w:rsidR="00F24081" w:rsidRPr="00C45538">
        <w:t>characteristics</w:t>
      </w:r>
      <w:r w:rsidRPr="00C45538">
        <w:t xml:space="preserve">. Along with dysregulated metabolism of glucose and lipids, </w:t>
      </w:r>
      <w:r w:rsidR="00F24081" w:rsidRPr="00C45538">
        <w:t xml:space="preserve">these </w:t>
      </w:r>
      <w:r w:rsidR="00262870" w:rsidRPr="00C45538">
        <w:t>specific membrane</w:t>
      </w:r>
      <w:r w:rsidRPr="00C45538">
        <w:t xml:space="preserve"> </w:t>
      </w:r>
      <w:r w:rsidR="00F24081" w:rsidRPr="00C45538">
        <w:t>properties help</w:t>
      </w:r>
      <w:r w:rsidRPr="00C45538">
        <w:t xml:space="preserve"> tumor cells to adapt to the hostile microenvironment and develop resistance to drug therapies. Here, we demonstrate the use of </w:t>
      </w:r>
      <w:r w:rsidRPr="00C45538">
        <w:lastRenderedPageBreak/>
        <w:t>fluorescence lifetime imaging microscopy (FLIM) to sequentially image cellular metabolism and plasma membrane viscosity in live cancer cell</w:t>
      </w:r>
      <w:r w:rsidR="0095273C" w:rsidRPr="00C45538">
        <w:t xml:space="preserve"> culture</w:t>
      </w:r>
      <w:r w:rsidRPr="00C45538">
        <w:t>.</w:t>
      </w:r>
      <w:r w:rsidR="0095273C" w:rsidRPr="00C45538">
        <w:t xml:space="preserve"> </w:t>
      </w:r>
      <w:r w:rsidRPr="00C45538">
        <w:t>Metabolic assessments are performed by detecting fluorescence of endogenous metabolic co</w:t>
      </w:r>
      <w:r w:rsidR="002E1876">
        <w:t>-</w:t>
      </w:r>
      <w:r w:rsidRPr="00C45538">
        <w:t>factors</w:t>
      </w:r>
      <w:r w:rsidR="002E1876">
        <w:t>,</w:t>
      </w:r>
      <w:r w:rsidRPr="00C45538">
        <w:t xml:space="preserve"> such as reduced nicotinamide adenine dinucleotide NAD(P)H and oxidized flavins. Viscosity is measured using a fluorescent molecular rotor, a synthetic viscosity-sensitive dye, with a strong fluorescence lifetime </w:t>
      </w:r>
      <w:r w:rsidR="000F3C81" w:rsidRPr="00C45538">
        <w:t>dependence</w:t>
      </w:r>
      <w:r w:rsidRPr="00C45538">
        <w:t xml:space="preserve"> on the viscosity of the immediate environment. In combination, these techniques enable us to better understand the links between membrane state and metabolic profile of cancer cells and to visualize the changes induced by chemotherapy.</w:t>
      </w:r>
    </w:p>
    <w:p w14:paraId="799FE798" w14:textId="77777777" w:rsidR="005E0D21" w:rsidRPr="00C45538" w:rsidRDefault="005E0D21" w:rsidP="0058506A"/>
    <w:p w14:paraId="0646E204" w14:textId="5DF3651A" w:rsidR="006E4797" w:rsidRPr="00C45538" w:rsidRDefault="00551D82" w:rsidP="0058506A">
      <w:r w:rsidRPr="00C45538">
        <w:rPr>
          <w:b/>
        </w:rPr>
        <w:t>INTRODUCTION:</w:t>
      </w:r>
    </w:p>
    <w:p w14:paraId="149B30F5" w14:textId="3F7FB7AE" w:rsidR="00CF301E" w:rsidRPr="00C45538" w:rsidRDefault="00CF301E" w:rsidP="0058506A">
      <w:r w:rsidRPr="00C45538">
        <w:t>Malignant transformation of cells is accompanied by multiple alterations in their morphological and physiological state. Rapid and uncontrolled growth of cancer cells require</w:t>
      </w:r>
      <w:r w:rsidR="00B60ACC" w:rsidRPr="00C45538">
        <w:t>s</w:t>
      </w:r>
      <w:r w:rsidRPr="00C45538">
        <w:t xml:space="preserve"> fundamental re-organization of biochemical pathways responsi</w:t>
      </w:r>
      <w:r w:rsidR="002E1876">
        <w:t>bl</w:t>
      </w:r>
      <w:r w:rsidRPr="00C45538">
        <w:t>e for energy production and biosynthesis.</w:t>
      </w:r>
      <w:r w:rsidR="005E0D21" w:rsidRPr="00C45538">
        <w:t xml:space="preserve"> </w:t>
      </w:r>
      <w:r w:rsidRPr="00C45538">
        <w:t xml:space="preserve">The characteristic hallmarks of cancer metabolism are enhanced rate of glycolysis, even under </w:t>
      </w:r>
      <w:r w:rsidR="003A51F6" w:rsidRPr="00C45538">
        <w:t xml:space="preserve">the </w:t>
      </w:r>
      <w:r w:rsidRPr="00C45538">
        <w:t>normal oxygen concentrations (the Warburg effect), the use of amino acids, fatty acids</w:t>
      </w:r>
      <w:r w:rsidR="002E1876">
        <w:t>,</w:t>
      </w:r>
      <w:r w:rsidRPr="00C45538">
        <w:t xml:space="preserve"> and lactate as alternative fuels, high ROS production in the presence of high antioxidant levels, and increased biosynthesis of fatty acids</w:t>
      </w:r>
      <w:r w:rsidRPr="00C45538">
        <w:rPr>
          <w:vertAlign w:val="superscript"/>
        </w:rPr>
        <w:t>1,2</w:t>
      </w:r>
      <w:r w:rsidRPr="00C45538">
        <w:t>. It is now appreciated that cancer cell</w:t>
      </w:r>
      <w:r w:rsidR="00400542" w:rsidRPr="00C45538">
        <w:t xml:space="preserve"> metabolism </w:t>
      </w:r>
      <w:r w:rsidRPr="00C45538">
        <w:t xml:space="preserve">is highly flexible, which allows them to adapt to </w:t>
      </w:r>
      <w:r w:rsidR="002E1876">
        <w:t xml:space="preserve">the </w:t>
      </w:r>
      <w:r w:rsidRPr="00C45538">
        <w:t>unfavorable and heterogeneous environment and provides an additional survival advantage</w:t>
      </w:r>
      <w:r w:rsidRPr="00C45538">
        <w:rPr>
          <w:vertAlign w:val="superscript"/>
        </w:rPr>
        <w:t>3</w:t>
      </w:r>
      <w:r w:rsidRPr="00C45538">
        <w:t>.</w:t>
      </w:r>
    </w:p>
    <w:p w14:paraId="4166DC1D" w14:textId="77777777" w:rsidR="005E0D21" w:rsidRPr="00C45538" w:rsidRDefault="005E0D21" w:rsidP="0058506A"/>
    <w:p w14:paraId="20B1E8DE" w14:textId="21B666C7" w:rsidR="00CF301E" w:rsidRPr="00C45538" w:rsidRDefault="00CF301E" w:rsidP="0058506A">
      <w:r w:rsidRPr="00C45538">
        <w:t xml:space="preserve">Altered metabolism supports the specific organization and composition of membranes of tumor cells. The lipid profile of </w:t>
      </w:r>
      <w:r w:rsidR="002E1876">
        <w:t xml:space="preserve">the </w:t>
      </w:r>
      <w:r w:rsidRPr="00C45538">
        <w:t>plasma membrane in cancer cells quantitatively differs from the non-cancerous cells. The main changes in the lipidome are the increased level of phospholipids including phosphatidylinositol, phosphatidylserine, phosphatidylethanolamine and phosphatidylcholine, the decreased level of sphingomyelin, increased amount of cholesterol,</w:t>
      </w:r>
      <w:r w:rsidR="00400542" w:rsidRPr="00C45538">
        <w:t xml:space="preserve"> and</w:t>
      </w:r>
      <w:r w:rsidRPr="00C45538">
        <w:t xml:space="preserve"> a lower degree of unsaturation of fatty acids, to name a few</w:t>
      </w:r>
      <w:r w:rsidRPr="00C45538">
        <w:rPr>
          <w:vertAlign w:val="superscript"/>
        </w:rPr>
        <w:t>4</w:t>
      </w:r>
      <w:r w:rsidR="00924BCF">
        <w:rPr>
          <w:vertAlign w:val="superscript"/>
        </w:rPr>
        <w:t>–</w:t>
      </w:r>
      <w:r w:rsidRPr="00C45538">
        <w:rPr>
          <w:vertAlign w:val="superscript"/>
        </w:rPr>
        <w:t>6</w:t>
      </w:r>
      <w:r w:rsidRPr="00C45538">
        <w:t xml:space="preserve">. </w:t>
      </w:r>
      <w:r w:rsidR="00400542" w:rsidRPr="00C45538">
        <w:t>Therefore</w:t>
      </w:r>
      <w:r w:rsidRPr="00C45538">
        <w:t xml:space="preserve">, physical properties of </w:t>
      </w:r>
      <w:r w:rsidR="00400542" w:rsidRPr="00C45538">
        <w:t xml:space="preserve">the </w:t>
      </w:r>
      <w:r w:rsidRPr="00C45538">
        <w:t>membrane</w:t>
      </w:r>
      <w:r w:rsidR="002E1876">
        <w:t>,</w:t>
      </w:r>
      <w:r w:rsidRPr="00C45538">
        <w:t xml:space="preserve"> such as membrane viscosity, the inverse of fluidity, inevitably change. Since viscosity determines </w:t>
      </w:r>
      <w:r w:rsidR="002E1876">
        <w:t xml:space="preserve">the </w:t>
      </w:r>
      <w:r w:rsidRPr="00C45538">
        <w:t>permeability of biological membranes and controls the activity of membrane-associated proteins (enzymes, transporters, receptors), its homeostatic regulation is vital for cell functioning. At the same time, the modification of viscosity through the adjustment of membrane lipid profile is important for cell migration/invasion and survival upon conditional changes.</w:t>
      </w:r>
    </w:p>
    <w:p w14:paraId="6A5B99CD" w14:textId="77777777" w:rsidR="005E0D21" w:rsidRPr="00C45538" w:rsidRDefault="005E0D21" w:rsidP="0058506A"/>
    <w:p w14:paraId="643F5986" w14:textId="40E5FCD4" w:rsidR="00CF301E" w:rsidRPr="00C45538" w:rsidRDefault="00CF301E" w:rsidP="0058506A">
      <w:r w:rsidRPr="00C45538">
        <w:t xml:space="preserve">Fluorescence lifetime imaging microscopy (FLIM) has emerged as a powerful approach for </w:t>
      </w:r>
      <w:r w:rsidR="002E1876">
        <w:t xml:space="preserve">the </w:t>
      </w:r>
      <w:r w:rsidRPr="00C45538">
        <w:t>non-invasive assessment of multiple parameters in living cells, using endogenous fluorescence or exogenous probes</w:t>
      </w:r>
      <w:r w:rsidRPr="00C45538">
        <w:rPr>
          <w:vertAlign w:val="superscript"/>
        </w:rPr>
        <w:t>7</w:t>
      </w:r>
      <w:r w:rsidRPr="00C45538">
        <w:t>. FLIM is commonly realized on a multiphoton laser scanning microscope, which provides (sub)cellular resolution. Being equipped with the time-correlated single-photon counting (TCSPC) module, it enables</w:t>
      </w:r>
      <w:r w:rsidR="005E0D21" w:rsidRPr="00C45538">
        <w:t xml:space="preserve"> </w:t>
      </w:r>
      <w:r w:rsidR="002F7B1D" w:rsidRPr="00C45538">
        <w:t xml:space="preserve">time-resolved </w:t>
      </w:r>
      <w:r w:rsidRPr="00C45538">
        <w:t>measurements of fluorescence with high accuracy</w:t>
      </w:r>
      <w:r w:rsidRPr="00C45538">
        <w:rPr>
          <w:vertAlign w:val="superscript"/>
        </w:rPr>
        <w:t>8</w:t>
      </w:r>
      <w:r w:rsidRPr="00C45538">
        <w:t>.</w:t>
      </w:r>
    </w:p>
    <w:p w14:paraId="14EE47FA" w14:textId="77777777" w:rsidR="005E0D21" w:rsidRPr="00C45538" w:rsidRDefault="005E0D21" w:rsidP="0058506A">
      <w:pPr>
        <w:pStyle w:val="NormalWeb"/>
        <w:spacing w:before="0" w:beforeAutospacing="0" w:after="0" w:afterAutospacing="0"/>
        <w:jc w:val="both"/>
        <w:rPr>
          <w:rFonts w:ascii="Calibri" w:hAnsi="Calibri" w:cs="Calibri"/>
          <w:lang w:val="en-US"/>
        </w:rPr>
      </w:pPr>
    </w:p>
    <w:p w14:paraId="1E957C26" w14:textId="2AE6EA0A" w:rsidR="002F7B1D" w:rsidRPr="00C45538" w:rsidRDefault="002F7B1D" w:rsidP="0058506A">
      <w:pPr>
        <w:pStyle w:val="NormalWeb"/>
        <w:spacing w:before="0" w:beforeAutospacing="0" w:after="0" w:afterAutospacing="0"/>
        <w:jc w:val="both"/>
        <w:rPr>
          <w:rFonts w:ascii="Calibri" w:hAnsi="Calibri" w:cs="Calibri"/>
          <w:shd w:val="clear" w:color="auto" w:fill="FFFFFF"/>
          <w:lang w:val="en-US"/>
        </w:rPr>
      </w:pPr>
      <w:r w:rsidRPr="00C45538">
        <w:rPr>
          <w:rFonts w:ascii="Calibri" w:hAnsi="Calibri" w:cs="Calibri"/>
          <w:lang w:val="en-US"/>
        </w:rPr>
        <w:t xml:space="preserve">Probing </w:t>
      </w:r>
      <w:r w:rsidR="002E1876">
        <w:rPr>
          <w:rFonts w:ascii="Calibri" w:hAnsi="Calibri" w:cs="Calibri"/>
          <w:lang w:val="en-US"/>
        </w:rPr>
        <w:t xml:space="preserve">of </w:t>
      </w:r>
      <w:r w:rsidRPr="00C45538">
        <w:rPr>
          <w:rFonts w:ascii="Calibri" w:hAnsi="Calibri" w:cs="Calibri"/>
          <w:lang w:val="en-US"/>
        </w:rPr>
        <w:t xml:space="preserve">cellular metabolism by FLIM is based on </w:t>
      </w:r>
      <w:r w:rsidR="00400542" w:rsidRPr="00C45538">
        <w:rPr>
          <w:rFonts w:ascii="Calibri" w:hAnsi="Calibri" w:cs="Calibri"/>
          <w:lang w:val="en-US"/>
        </w:rPr>
        <w:t xml:space="preserve">the </w:t>
      </w:r>
      <w:r w:rsidRPr="00C45538">
        <w:rPr>
          <w:rFonts w:ascii="Calibri" w:hAnsi="Calibri" w:cs="Calibri"/>
          <w:lang w:val="en-US"/>
        </w:rPr>
        <w:t>fluorescence</w:t>
      </w:r>
      <w:r w:rsidR="00400542" w:rsidRPr="00C45538">
        <w:rPr>
          <w:rFonts w:ascii="Calibri" w:hAnsi="Calibri" w:cs="Calibri"/>
          <w:lang w:val="en-US"/>
        </w:rPr>
        <w:t xml:space="preserve"> measurement </w:t>
      </w:r>
      <w:r w:rsidRPr="00C45538">
        <w:rPr>
          <w:rFonts w:ascii="Calibri" w:hAnsi="Calibri" w:cs="Calibri"/>
          <w:lang w:val="en-US"/>
        </w:rPr>
        <w:t>of endogenous co</w:t>
      </w:r>
      <w:r w:rsidR="002E1876">
        <w:rPr>
          <w:rFonts w:ascii="Calibri" w:hAnsi="Calibri" w:cs="Calibri"/>
          <w:lang w:val="en-US"/>
        </w:rPr>
        <w:t>-</w:t>
      </w:r>
      <w:r w:rsidRPr="00C45538">
        <w:rPr>
          <w:rFonts w:ascii="Calibri" w:hAnsi="Calibri" w:cs="Calibri"/>
          <w:lang w:val="en-US"/>
        </w:rPr>
        <w:t xml:space="preserve">factors of dehydrogenases, the reduced nicotinamide adenine dinucleotide (phosphate) NAD(P)H and oxidized flavins - flavin adenine dinucleotide FAD and flavin mononucleotide FMN, that act as electron carriers in </w:t>
      </w:r>
      <w:proofErr w:type="gramStart"/>
      <w:r w:rsidRPr="00C45538">
        <w:rPr>
          <w:rFonts w:ascii="Calibri" w:hAnsi="Calibri" w:cs="Calibri"/>
          <w:lang w:val="en-US"/>
        </w:rPr>
        <w:t>a number of</w:t>
      </w:r>
      <w:proofErr w:type="gramEnd"/>
      <w:r w:rsidRPr="00C45538">
        <w:rPr>
          <w:rFonts w:ascii="Calibri" w:hAnsi="Calibri" w:cs="Calibri"/>
          <w:lang w:val="en-US"/>
        </w:rPr>
        <w:t xml:space="preserve"> biochemical reactions</w:t>
      </w:r>
      <w:r w:rsidRPr="00C45538">
        <w:rPr>
          <w:rFonts w:ascii="Calibri" w:hAnsi="Calibri" w:cs="Calibri"/>
          <w:vertAlign w:val="superscript"/>
          <w:lang w:val="en-US"/>
        </w:rPr>
        <w:t>7,9</w:t>
      </w:r>
      <w:r w:rsidR="00400542" w:rsidRPr="00C45538">
        <w:rPr>
          <w:rFonts w:ascii="Calibri" w:hAnsi="Calibri" w:cs="Calibri"/>
          <w:vertAlign w:val="superscript"/>
          <w:lang w:val="en-US"/>
        </w:rPr>
        <w:t>,</w:t>
      </w:r>
      <w:r w:rsidRPr="00C45538">
        <w:rPr>
          <w:rFonts w:ascii="Calibri" w:hAnsi="Calibri" w:cs="Calibri"/>
          <w:vertAlign w:val="superscript"/>
          <w:lang w:val="en-US"/>
        </w:rPr>
        <w:t>10</w:t>
      </w:r>
      <w:r w:rsidRPr="00C45538">
        <w:rPr>
          <w:rFonts w:ascii="Calibri" w:hAnsi="Calibri" w:cs="Calibri"/>
          <w:lang w:val="en-US"/>
        </w:rPr>
        <w:t xml:space="preserve">. </w:t>
      </w:r>
      <w:r w:rsidRPr="00C45538">
        <w:rPr>
          <w:rFonts w:ascii="Calibri" w:hAnsi="Calibri" w:cs="Calibri"/>
          <w:shd w:val="clear" w:color="auto" w:fill="FFFFFF"/>
          <w:lang w:val="en-US"/>
        </w:rPr>
        <w:lastRenderedPageBreak/>
        <w:t>The detected fluorescence of NAD(P)H is from NADH and its phosphorylated form</w:t>
      </w:r>
      <w:r w:rsidR="002E1876">
        <w:rPr>
          <w:rFonts w:ascii="Calibri" w:hAnsi="Calibri" w:cs="Calibri"/>
          <w:shd w:val="clear" w:color="auto" w:fill="FFFFFF"/>
          <w:lang w:val="en-US"/>
        </w:rPr>
        <w:t>,</w:t>
      </w:r>
      <w:r w:rsidRPr="00C45538">
        <w:rPr>
          <w:rFonts w:ascii="Calibri" w:hAnsi="Calibri" w:cs="Calibri"/>
          <w:shd w:val="clear" w:color="auto" w:fill="FFFFFF"/>
          <w:lang w:val="en-US"/>
        </w:rPr>
        <w:t xml:space="preserve"> NADPH, as they are spectrally almost identical. </w:t>
      </w:r>
      <w:r w:rsidRPr="00C45538">
        <w:rPr>
          <w:rFonts w:ascii="Calibri" w:hAnsi="Calibri" w:cs="Calibri"/>
          <w:lang w:val="en-US"/>
        </w:rPr>
        <w:t>Typically, fluorescence decays of NAD(P)H and flavins fit to a bi-exponential function. In the case of NAD(P)H</w:t>
      </w:r>
      <w:r w:rsidR="00400542" w:rsidRPr="00C45538">
        <w:rPr>
          <w:rFonts w:ascii="Calibri" w:hAnsi="Calibri" w:cs="Calibri"/>
          <w:lang w:val="en-US"/>
        </w:rPr>
        <w:t>,</w:t>
      </w:r>
      <w:r w:rsidRPr="00C45538">
        <w:rPr>
          <w:rFonts w:ascii="Calibri" w:hAnsi="Calibri" w:cs="Calibri"/>
          <w:lang w:val="en-US"/>
        </w:rPr>
        <w:t xml:space="preserve"> the first component (~0.3</w:t>
      </w:r>
      <w:r w:rsidR="00FE5534">
        <w:rPr>
          <w:rFonts w:ascii="Calibri" w:hAnsi="Calibri" w:cs="Calibri"/>
          <w:lang w:val="en-US"/>
        </w:rPr>
        <w:t>–</w:t>
      </w:r>
      <w:r w:rsidRPr="00C45538">
        <w:rPr>
          <w:rFonts w:ascii="Calibri" w:hAnsi="Calibri" w:cs="Calibri"/>
          <w:lang w:val="en-US"/>
        </w:rPr>
        <w:t>0.5 ns, ~70</w:t>
      </w:r>
      <w:r w:rsidR="00FE5534">
        <w:rPr>
          <w:rFonts w:ascii="Calibri" w:hAnsi="Calibri" w:cs="Calibri"/>
          <w:lang w:val="en-US"/>
        </w:rPr>
        <w:t>%–</w:t>
      </w:r>
      <w:r w:rsidRPr="00C45538">
        <w:rPr>
          <w:rFonts w:ascii="Calibri" w:hAnsi="Calibri" w:cs="Calibri"/>
          <w:lang w:val="en-US"/>
        </w:rPr>
        <w:t>80%) is attributed to its free state, associated with glycolysis, and the second component (~1.2</w:t>
      </w:r>
      <w:r w:rsidR="00FE5534">
        <w:rPr>
          <w:rFonts w:ascii="Calibri" w:hAnsi="Calibri" w:cs="Calibri"/>
          <w:lang w:val="en-US"/>
        </w:rPr>
        <w:t>–</w:t>
      </w:r>
      <w:r w:rsidRPr="00C45538">
        <w:rPr>
          <w:rFonts w:ascii="Calibri" w:hAnsi="Calibri" w:cs="Calibri"/>
          <w:lang w:val="en-US"/>
        </w:rPr>
        <w:t>2.5 ns, ~20</w:t>
      </w:r>
      <w:r w:rsidR="00FE5534">
        <w:rPr>
          <w:rFonts w:ascii="Calibri" w:hAnsi="Calibri" w:cs="Calibri"/>
          <w:lang w:val="en-US"/>
        </w:rPr>
        <w:t>%–</w:t>
      </w:r>
      <w:r w:rsidRPr="00C45538">
        <w:rPr>
          <w:rFonts w:ascii="Calibri" w:hAnsi="Calibri" w:cs="Calibri"/>
          <w:lang w:val="en-US"/>
        </w:rPr>
        <w:t>30%) to its protein-bound state, associated with mitochondrial respiration. In the case of flavins, the short component (~0.3</w:t>
      </w:r>
      <w:r w:rsidR="00FE5534">
        <w:rPr>
          <w:rFonts w:ascii="Calibri" w:hAnsi="Calibri" w:cs="Calibri"/>
          <w:lang w:val="en-US"/>
        </w:rPr>
        <w:t>–</w:t>
      </w:r>
      <w:r w:rsidRPr="00C45538">
        <w:rPr>
          <w:rFonts w:ascii="Calibri" w:hAnsi="Calibri" w:cs="Calibri"/>
          <w:lang w:val="en-US"/>
        </w:rPr>
        <w:t>0.4 ns, ~75</w:t>
      </w:r>
      <w:r w:rsidR="00FE5534">
        <w:rPr>
          <w:rFonts w:ascii="Calibri" w:hAnsi="Calibri" w:cs="Calibri"/>
          <w:lang w:val="en-US"/>
        </w:rPr>
        <w:t>%–</w:t>
      </w:r>
      <w:r w:rsidRPr="00C45538">
        <w:rPr>
          <w:rFonts w:ascii="Calibri" w:hAnsi="Calibri" w:cs="Calibri"/>
          <w:lang w:val="en-US"/>
        </w:rPr>
        <w:t>85%) can be assigned to the quenched state of FAD and the long component (~2.5</w:t>
      </w:r>
      <w:r w:rsidR="00FE5534">
        <w:rPr>
          <w:rFonts w:ascii="Calibri" w:hAnsi="Calibri" w:cs="Calibri"/>
          <w:lang w:val="en-US"/>
        </w:rPr>
        <w:t>–</w:t>
      </w:r>
      <w:r w:rsidRPr="00C45538">
        <w:rPr>
          <w:rFonts w:ascii="Calibri" w:hAnsi="Calibri" w:cs="Calibri"/>
          <w:lang w:val="en-US"/>
        </w:rPr>
        <w:t>2.8 ns, ~15</w:t>
      </w:r>
      <w:r w:rsidR="00FE5534">
        <w:rPr>
          <w:rFonts w:ascii="Calibri" w:hAnsi="Calibri" w:cs="Calibri"/>
          <w:lang w:val="en-US"/>
        </w:rPr>
        <w:t>%–</w:t>
      </w:r>
      <w:r w:rsidRPr="00C45538">
        <w:rPr>
          <w:rFonts w:ascii="Calibri" w:hAnsi="Calibri" w:cs="Calibri"/>
          <w:lang w:val="en-US"/>
        </w:rPr>
        <w:t xml:space="preserve">25%) </w:t>
      </w:r>
      <w:r w:rsidR="00D4182F" w:rsidRPr="00C45538">
        <w:rPr>
          <w:rFonts w:ascii="Calibri" w:hAnsi="Calibri" w:cs="Calibri"/>
          <w:lang w:val="en-US"/>
        </w:rPr>
        <w:t>to</w:t>
      </w:r>
      <w:r w:rsidRPr="00C45538">
        <w:rPr>
          <w:rFonts w:ascii="Calibri" w:hAnsi="Calibri" w:cs="Calibri"/>
          <w:lang w:val="en-US"/>
        </w:rPr>
        <w:t xml:space="preserve"> unquenched FAD, FMN</w:t>
      </w:r>
      <w:r w:rsidR="002E1876">
        <w:rPr>
          <w:rFonts w:ascii="Calibri" w:hAnsi="Calibri" w:cs="Calibri"/>
          <w:lang w:val="en-US"/>
        </w:rPr>
        <w:t>,</w:t>
      </w:r>
      <w:r w:rsidRPr="00C45538">
        <w:rPr>
          <w:rFonts w:ascii="Calibri" w:hAnsi="Calibri" w:cs="Calibri"/>
          <w:lang w:val="en-US"/>
        </w:rPr>
        <w:t xml:space="preserve"> and riboflavin. Alterations in the relative levels of glycolysis, </w:t>
      </w:r>
      <w:proofErr w:type="spellStart"/>
      <w:r w:rsidRPr="00C45538">
        <w:rPr>
          <w:rFonts w:ascii="Calibri" w:hAnsi="Calibri" w:cs="Calibri"/>
          <w:lang w:val="en-US"/>
        </w:rPr>
        <w:t>glutaminolysis</w:t>
      </w:r>
      <w:proofErr w:type="spellEnd"/>
      <w:r w:rsidRPr="00C45538">
        <w:rPr>
          <w:rFonts w:ascii="Calibri" w:hAnsi="Calibri" w:cs="Calibri"/>
          <w:lang w:val="en-US"/>
        </w:rPr>
        <w:t xml:space="preserve">, oxidative phosphorylation, and fatty acid synthesis result in the changes in the short- and long </w:t>
      </w:r>
      <w:r w:rsidR="00D4182F" w:rsidRPr="00C45538">
        <w:rPr>
          <w:rFonts w:ascii="Calibri" w:hAnsi="Calibri" w:cs="Calibri"/>
          <w:lang w:val="en-US"/>
        </w:rPr>
        <w:t>lifespan</w:t>
      </w:r>
      <w:r w:rsidRPr="00C45538">
        <w:rPr>
          <w:rFonts w:ascii="Calibri" w:hAnsi="Calibri" w:cs="Calibri"/>
          <w:lang w:val="en-US"/>
        </w:rPr>
        <w:t xml:space="preserve"> fractions of the co</w:t>
      </w:r>
      <w:r w:rsidR="002E1876">
        <w:rPr>
          <w:rFonts w:ascii="Calibri" w:hAnsi="Calibri" w:cs="Calibri"/>
          <w:lang w:val="en-US"/>
        </w:rPr>
        <w:t>-</w:t>
      </w:r>
      <w:r w:rsidRPr="00C45538">
        <w:rPr>
          <w:rFonts w:ascii="Calibri" w:hAnsi="Calibri" w:cs="Calibri"/>
          <w:lang w:val="en-US"/>
        </w:rPr>
        <w:t xml:space="preserve">factors. Additionally, the fluorescence intensity ratio of these fluorophores (the redox ratio) reflects the cellular redox status and is also used as a metabolic indicator. </w:t>
      </w:r>
      <w:r w:rsidRPr="00C45538">
        <w:rPr>
          <w:rFonts w:ascii="Calibri" w:hAnsi="Calibri" w:cs="Calibri"/>
          <w:shd w:val="clear" w:color="auto" w:fill="FFFFFF"/>
          <w:lang w:val="en-US"/>
        </w:rPr>
        <w:t>Although the redox ratio presents a simpler metric, compared with fluorescence lifetime, in terms of data acquisition, FLIM is advantageous to estimate NAD(P)H and FAD, because fluorescence lifetime is an intrinsic characteristic of the fluorophore and almost not influenced by such factors as excitation power, photobleaching, focusing, light scattering and absorption, especially in tissues, unlike the emission intensity.</w:t>
      </w:r>
    </w:p>
    <w:p w14:paraId="462901C6" w14:textId="77777777" w:rsidR="005E0D21" w:rsidRPr="00C45538" w:rsidRDefault="005E0D21" w:rsidP="0058506A">
      <w:pPr>
        <w:pStyle w:val="NormalWeb"/>
        <w:spacing w:before="0" w:beforeAutospacing="0" w:after="0" w:afterAutospacing="0"/>
        <w:jc w:val="both"/>
        <w:rPr>
          <w:rFonts w:ascii="Calibri" w:hAnsi="Calibri" w:cs="Calibri"/>
          <w:lang w:val="en-US"/>
        </w:rPr>
      </w:pPr>
    </w:p>
    <w:p w14:paraId="3CF3BEEF" w14:textId="388C931C" w:rsidR="00CF301E" w:rsidRPr="00C45538" w:rsidRDefault="00CF301E" w:rsidP="0058506A">
      <w:r w:rsidRPr="00C45538">
        <w:t xml:space="preserve">One of the convenient ways </w:t>
      </w:r>
      <w:r w:rsidR="002E1876">
        <w:t>to map</w:t>
      </w:r>
      <w:r w:rsidRPr="00C45538">
        <w:t xml:space="preserve"> viscosity in living cells and tissues at the microscopic level is based on the use of fluorescent molecular rotors, small synthetic viscosity-sensitive dyes</w:t>
      </w:r>
      <w:r w:rsidR="002E1876">
        <w:t>,</w:t>
      </w:r>
      <w:r w:rsidRPr="00C45538">
        <w:t xml:space="preserve"> in which fluorescence parameters strongly depend on the local viscosity</w:t>
      </w:r>
      <w:r w:rsidRPr="00C45538">
        <w:rPr>
          <w:vertAlign w:val="superscript"/>
        </w:rPr>
        <w:t>11,12</w:t>
      </w:r>
      <w:r w:rsidRPr="00C45538">
        <w:t xml:space="preserve">. In a viscous medium, </w:t>
      </w:r>
      <w:r w:rsidR="002E1876">
        <w:t xml:space="preserve">the </w:t>
      </w:r>
      <w:r w:rsidRPr="00C45538">
        <w:t>fluorescence lifetime of the rotor increases due to</w:t>
      </w:r>
      <w:r w:rsidR="00D4182F" w:rsidRPr="00C45538">
        <w:t xml:space="preserve"> the</w:t>
      </w:r>
      <w:r w:rsidRPr="00C45538">
        <w:t xml:space="preserve"> slowing down of the intramolecular twisting or rotation. Among molecular rotors, the derivatives of boron dipyrromethene (BODIPY) are well suited for sensing viscosity in biological systems as they have a good dynamic range of fluorescence lifetimes in physiological range of viscosities, temperature independence, </w:t>
      </w:r>
      <w:proofErr w:type="spellStart"/>
      <w:r w:rsidRPr="00C45538">
        <w:t>monoexponential</w:t>
      </w:r>
      <w:proofErr w:type="spellEnd"/>
      <w:r w:rsidRPr="00C45538">
        <w:t xml:space="preserve"> fluorescence decays that allow straightforward data interpretation, sufficient water-solubility and low cytotoxicity</w:t>
      </w:r>
      <w:r w:rsidRPr="00C45538">
        <w:rPr>
          <w:vertAlign w:val="superscript"/>
        </w:rPr>
        <w:t>13,14</w:t>
      </w:r>
      <w:r w:rsidRPr="00C45538">
        <w:t>.</w:t>
      </w:r>
      <w:r w:rsidR="00C45538">
        <w:t xml:space="preserve"> </w:t>
      </w:r>
      <w:r w:rsidRPr="00C45538">
        <w:t xml:space="preserve">Quantitative assessments of </w:t>
      </w:r>
      <w:proofErr w:type="spellStart"/>
      <w:r w:rsidRPr="00C45538">
        <w:t>microviscosity</w:t>
      </w:r>
      <w:proofErr w:type="spellEnd"/>
      <w:r w:rsidRPr="00C45538">
        <w:t xml:space="preserve"> using BODIPY-based rotors and FLIM has been previously demonstrated on cancer cell</w:t>
      </w:r>
      <w:r w:rsidR="00D4182F" w:rsidRPr="00C45538">
        <w:t xml:space="preserve"> </w:t>
      </w:r>
      <w:r w:rsidR="00D4182F" w:rsidRPr="00C45538">
        <w:rPr>
          <w:i/>
          <w:iCs/>
        </w:rPr>
        <w:t>in vitro</w:t>
      </w:r>
      <w:r w:rsidRPr="00C45538">
        <w:t xml:space="preserve">, multicellular tumor spheroids and mouse tumor </w:t>
      </w:r>
      <w:r w:rsidRPr="00C45538">
        <w:rPr>
          <w:i/>
          <w:iCs/>
        </w:rPr>
        <w:t>in vivo</w:t>
      </w:r>
      <w:r w:rsidRPr="00C45538">
        <w:rPr>
          <w:vertAlign w:val="superscript"/>
        </w:rPr>
        <w:t>15,16</w:t>
      </w:r>
      <w:r w:rsidRPr="00C45538">
        <w:t>.</w:t>
      </w:r>
    </w:p>
    <w:p w14:paraId="14514563" w14:textId="77777777" w:rsidR="005E0D21" w:rsidRPr="00C45538" w:rsidRDefault="005E0D21" w:rsidP="0058506A"/>
    <w:p w14:paraId="48BA6B0A" w14:textId="22CFF867" w:rsidR="006E4797" w:rsidRPr="00C45538" w:rsidRDefault="00CF301E" w:rsidP="0058506A">
      <w:r w:rsidRPr="00C45538">
        <w:t xml:space="preserve">Here, we present a detailed description of </w:t>
      </w:r>
      <w:r w:rsidR="002F7B1D" w:rsidRPr="00C45538">
        <w:t xml:space="preserve">sequential </w:t>
      </w:r>
      <w:r w:rsidRPr="00C45538">
        <w:t xml:space="preserve">probing </w:t>
      </w:r>
      <w:r w:rsidR="00E56D4D" w:rsidRPr="00C45538">
        <w:t>methodologies for</w:t>
      </w:r>
      <w:r w:rsidRPr="00C45538">
        <w:t xml:space="preserve"> </w:t>
      </w:r>
      <w:r w:rsidR="00E56D4D" w:rsidRPr="00C45538">
        <w:t xml:space="preserve">studying </w:t>
      </w:r>
      <w:r w:rsidRPr="00C45538">
        <w:t xml:space="preserve">cellular metabolism and plasma membrane viscosity in cancer cells </w:t>
      </w:r>
      <w:r w:rsidRPr="00C45538">
        <w:rPr>
          <w:i/>
          <w:iCs/>
        </w:rPr>
        <w:t>in vitro</w:t>
      </w:r>
      <w:r w:rsidRPr="00C45538">
        <w:t xml:space="preserve"> by FLIM. To avoid contamination of the relatively weak endogenous fluorescence with </w:t>
      </w:r>
      <w:r w:rsidR="002E1876">
        <w:t xml:space="preserve">the </w:t>
      </w:r>
      <w:r w:rsidRPr="00C45538">
        <w:t>fluorescence of the BODIPY-based rotor, imaging of the same layer of cells is performed sequentially</w:t>
      </w:r>
      <w:r w:rsidR="002F7B1D" w:rsidRPr="00C45538">
        <w:t xml:space="preserve"> with </w:t>
      </w:r>
      <w:r w:rsidR="002E1876">
        <w:t xml:space="preserve">the </w:t>
      </w:r>
      <w:r w:rsidR="002F7B1D" w:rsidRPr="00C45538">
        <w:t>fluorescence of NAD(P)H and FAD imaged first</w:t>
      </w:r>
      <w:r w:rsidRPr="00C45538">
        <w:t>. Fluorescence lifetimes of the co</w:t>
      </w:r>
      <w:r w:rsidR="002E1876">
        <w:t>-</w:t>
      </w:r>
      <w:r w:rsidRPr="00C45538">
        <w:t xml:space="preserve">factors are measured in the cytoplasm, and </w:t>
      </w:r>
      <w:r w:rsidR="002E1876">
        <w:t xml:space="preserve">the </w:t>
      </w:r>
      <w:r w:rsidRPr="00C45538">
        <w:t xml:space="preserve">fluorescence lifetime of the rotor is measured in the plasma membranes of cells by </w:t>
      </w:r>
      <w:r w:rsidR="00D4182F" w:rsidRPr="00C45538">
        <w:t xml:space="preserve">the </w:t>
      </w:r>
      <w:r w:rsidRPr="00C45538">
        <w:t>manual selection of corresponding zones as regions of interest. The protocol was applied to correlate metabolic state and viscosity for different cancer cell lines and to assess the changes after chemotherapy.</w:t>
      </w:r>
    </w:p>
    <w:p w14:paraId="08C78B44" w14:textId="4455CBE1" w:rsidR="0065096A" w:rsidRPr="00C45538" w:rsidRDefault="0065096A" w:rsidP="0058506A">
      <w:pPr>
        <w:rPr>
          <w:b/>
        </w:rPr>
      </w:pPr>
    </w:p>
    <w:p w14:paraId="651404D8" w14:textId="4CF07A05" w:rsidR="005E0D21" w:rsidRPr="00C45538" w:rsidRDefault="005E0D21" w:rsidP="0058506A">
      <w:pPr>
        <w:widowControl/>
        <w:rPr>
          <w:rFonts w:eastAsia="Times New Roman"/>
          <w:lang w:eastAsia="ru-RU"/>
        </w:rPr>
      </w:pPr>
      <w:r w:rsidRPr="00C45538">
        <w:rPr>
          <w:rFonts w:eastAsia="Times New Roman"/>
          <w:lang w:eastAsia="ru-RU"/>
        </w:rPr>
        <w:t>In this article, we present a detailed protocol of methodologies of optical imaging of cellular metabolism and mapping viscosity of plasma membrane of cultured cancer cells by FLIM. The protocol for FLIM sample preparation does not differ from th</w:t>
      </w:r>
      <w:r w:rsidR="002E1876">
        <w:rPr>
          <w:rFonts w:eastAsia="Times New Roman"/>
          <w:lang w:eastAsia="ru-RU"/>
        </w:rPr>
        <w:t>at</w:t>
      </w:r>
      <w:r w:rsidRPr="00C45538">
        <w:rPr>
          <w:rFonts w:eastAsia="Times New Roman"/>
          <w:lang w:eastAsia="ru-RU"/>
        </w:rPr>
        <w:t xml:space="preserve"> for confocal fluorescence microscopy. Once data has been acquired, the main task is to extract the fluorescence lifetime from the raw data. The performance of the protocol is demonstrated using HCT116 (human </w:t>
      </w:r>
      <w:r w:rsidRPr="00C45538">
        <w:rPr>
          <w:rFonts w:eastAsia="Times New Roman"/>
          <w:lang w:eastAsia="ru-RU"/>
        </w:rPr>
        <w:lastRenderedPageBreak/>
        <w:t>colorectal carcinoma), CT26 (murine colon carcinoma), HeLa (human cervical carcinoma)</w:t>
      </w:r>
      <w:r w:rsidR="002E1876">
        <w:rPr>
          <w:rFonts w:eastAsia="Times New Roman"/>
          <w:lang w:eastAsia="ru-RU"/>
        </w:rPr>
        <w:t>,</w:t>
      </w:r>
      <w:r w:rsidRPr="00C45538">
        <w:rPr>
          <w:rFonts w:eastAsia="Times New Roman"/>
          <w:lang w:eastAsia="ru-RU"/>
        </w:rPr>
        <w:t xml:space="preserve"> and </w:t>
      </w:r>
      <w:proofErr w:type="spellStart"/>
      <w:r w:rsidRPr="00C45538">
        <w:rPr>
          <w:rFonts w:eastAsia="Times New Roman"/>
          <w:lang w:eastAsia="ru-RU"/>
        </w:rPr>
        <w:t>huFB</w:t>
      </w:r>
      <w:proofErr w:type="spellEnd"/>
      <w:r w:rsidRPr="00C45538">
        <w:rPr>
          <w:rFonts w:eastAsia="Times New Roman"/>
          <w:lang w:eastAsia="ru-RU"/>
        </w:rPr>
        <w:t xml:space="preserve"> (human skin fibroblasts) cells.</w:t>
      </w:r>
    </w:p>
    <w:p w14:paraId="2A7B5680" w14:textId="77777777" w:rsidR="005E0D21" w:rsidRPr="00C45538" w:rsidRDefault="005E0D21" w:rsidP="0058506A">
      <w:pPr>
        <w:rPr>
          <w:b/>
        </w:rPr>
      </w:pPr>
      <w:bookmarkStart w:id="0" w:name="_Hlk76649148"/>
    </w:p>
    <w:p w14:paraId="32A92E82" w14:textId="77AD46F0" w:rsidR="006E4797" w:rsidRPr="00C45538" w:rsidRDefault="00551D82" w:rsidP="0058506A">
      <w:r w:rsidRPr="00C45538">
        <w:rPr>
          <w:b/>
        </w:rPr>
        <w:t>PROTOCOL:</w:t>
      </w:r>
    </w:p>
    <w:p w14:paraId="4773B56E" w14:textId="77777777" w:rsidR="005E0D21" w:rsidRPr="00C45538" w:rsidRDefault="005E0D21" w:rsidP="0058506A"/>
    <w:p w14:paraId="3151E4AF" w14:textId="7AAC1DD8" w:rsidR="002F7B1D" w:rsidRPr="00C45538" w:rsidRDefault="002F7B1D" w:rsidP="0058506A">
      <w:pPr>
        <w:widowControl/>
        <w:numPr>
          <w:ilvl w:val="0"/>
          <w:numId w:val="1"/>
        </w:numPr>
        <w:ind w:left="0" w:firstLine="0"/>
        <w:textAlignment w:val="baseline"/>
        <w:rPr>
          <w:rFonts w:eastAsia="Times New Roman"/>
          <w:b/>
          <w:bCs/>
          <w:lang w:eastAsia="ru-RU"/>
        </w:rPr>
      </w:pPr>
      <w:r w:rsidRPr="00C45538">
        <w:rPr>
          <w:rFonts w:eastAsia="Times New Roman"/>
          <w:b/>
          <w:bCs/>
          <w:shd w:val="clear" w:color="auto" w:fill="FFFFFF"/>
          <w:lang w:eastAsia="ru-RU"/>
        </w:rPr>
        <w:t>Description of the minimal setup to perform FLIM</w:t>
      </w:r>
    </w:p>
    <w:p w14:paraId="3801D46A" w14:textId="77777777" w:rsidR="00C45538" w:rsidRPr="00C45538" w:rsidRDefault="00C45538" w:rsidP="0058506A">
      <w:pPr>
        <w:widowControl/>
        <w:textAlignment w:val="baseline"/>
        <w:rPr>
          <w:rFonts w:eastAsia="Times New Roman"/>
          <w:b/>
          <w:bCs/>
          <w:lang w:eastAsia="ru-RU"/>
        </w:rPr>
      </w:pPr>
    </w:p>
    <w:p w14:paraId="0CFFDF02" w14:textId="3DB7C93E" w:rsidR="005E0D21" w:rsidRPr="00C45538" w:rsidRDefault="002F7B1D" w:rsidP="0058506A">
      <w:pPr>
        <w:pStyle w:val="ListParagraph"/>
        <w:widowControl/>
        <w:numPr>
          <w:ilvl w:val="1"/>
          <w:numId w:val="3"/>
        </w:numPr>
        <w:ind w:left="0" w:firstLine="0"/>
        <w:rPr>
          <w:rFonts w:eastAsia="Times New Roman"/>
          <w:lang w:eastAsia="ru-RU"/>
        </w:rPr>
      </w:pPr>
      <w:r w:rsidRPr="00C45538">
        <w:rPr>
          <w:rFonts w:eastAsia="Times New Roman"/>
          <w:shd w:val="clear" w:color="auto" w:fill="FFFFFF"/>
          <w:lang w:eastAsia="ru-RU"/>
        </w:rPr>
        <w:t>To perform th</w:t>
      </w:r>
      <w:r w:rsidR="00D4182F" w:rsidRPr="00C45538">
        <w:rPr>
          <w:rFonts w:eastAsia="Times New Roman"/>
          <w:shd w:val="clear" w:color="auto" w:fill="FFFFFF"/>
          <w:lang w:eastAsia="ru-RU"/>
        </w:rPr>
        <w:t>is</w:t>
      </w:r>
      <w:r w:rsidRPr="00C45538">
        <w:rPr>
          <w:rFonts w:eastAsia="Times New Roman"/>
          <w:shd w:val="clear" w:color="auto" w:fill="FFFFFF"/>
          <w:lang w:eastAsia="ru-RU"/>
        </w:rPr>
        <w:t xml:space="preserve"> experiment, </w:t>
      </w:r>
      <w:r w:rsidR="005E0D21" w:rsidRPr="00C45538">
        <w:rPr>
          <w:rFonts w:eastAsia="Times New Roman"/>
          <w:shd w:val="clear" w:color="auto" w:fill="FFFFFF"/>
          <w:lang w:eastAsia="ru-RU"/>
        </w:rPr>
        <w:t xml:space="preserve">ensure the </w:t>
      </w:r>
      <w:r w:rsidR="00E9711A" w:rsidRPr="00C45538">
        <w:rPr>
          <w:rFonts w:eastAsia="Times New Roman"/>
          <w:shd w:val="clear" w:color="auto" w:fill="FFFFFF"/>
          <w:lang w:eastAsia="ru-RU"/>
        </w:rPr>
        <w:t>required</w:t>
      </w:r>
      <w:r w:rsidRPr="00C45538">
        <w:rPr>
          <w:rFonts w:eastAsia="Times New Roman"/>
          <w:shd w:val="clear" w:color="auto" w:fill="FFFFFF"/>
          <w:lang w:eastAsia="ru-RU"/>
        </w:rPr>
        <w:t xml:space="preserve"> setup </w:t>
      </w:r>
      <w:r w:rsidR="00E9711A" w:rsidRPr="00C45538">
        <w:rPr>
          <w:rFonts w:eastAsia="Times New Roman"/>
          <w:shd w:val="clear" w:color="auto" w:fill="FFFFFF"/>
          <w:lang w:eastAsia="ru-RU"/>
        </w:rPr>
        <w:t>is available</w:t>
      </w:r>
      <w:r w:rsidRPr="00C45538">
        <w:rPr>
          <w:rFonts w:eastAsia="Times New Roman"/>
          <w:shd w:val="clear" w:color="auto" w:fill="FFFFFF"/>
          <w:lang w:eastAsia="ru-RU"/>
        </w:rPr>
        <w:t>:</w:t>
      </w:r>
      <w:r w:rsidR="005E0D21" w:rsidRPr="00C45538">
        <w:rPr>
          <w:rFonts w:eastAsia="Times New Roman"/>
          <w:shd w:val="clear" w:color="auto" w:fill="FFFFFF"/>
          <w:lang w:eastAsia="ru-RU"/>
        </w:rPr>
        <w:t xml:space="preserve"> </w:t>
      </w:r>
      <w:r w:rsidR="0018324E" w:rsidRPr="00C45538">
        <w:rPr>
          <w:rFonts w:eastAsia="Times New Roman"/>
          <w:shd w:val="clear" w:color="auto" w:fill="FFFFFF"/>
          <w:lang w:eastAsia="ru-RU"/>
        </w:rPr>
        <w:t>a</w:t>
      </w:r>
      <w:r w:rsidRPr="00C45538">
        <w:rPr>
          <w:rFonts w:eastAsia="Times New Roman"/>
          <w:shd w:val="clear" w:color="auto" w:fill="FFFFFF"/>
          <w:lang w:eastAsia="ru-RU"/>
        </w:rPr>
        <w:t>n inverted confocal microscope</w:t>
      </w:r>
      <w:r w:rsidR="005E0D21" w:rsidRPr="00C45538">
        <w:rPr>
          <w:rFonts w:eastAsia="Times New Roman"/>
          <w:shd w:val="clear" w:color="auto" w:fill="FFFFFF"/>
          <w:lang w:eastAsia="ru-RU"/>
        </w:rPr>
        <w:t>, a</w:t>
      </w:r>
      <w:r w:rsidRPr="00C45538">
        <w:rPr>
          <w:rFonts w:eastAsia="Times New Roman"/>
          <w:shd w:val="clear" w:color="auto" w:fill="FFFFFF"/>
          <w:lang w:eastAsia="ru-RU"/>
        </w:rPr>
        <w:t xml:space="preserve"> pulsed laser, typically a </w:t>
      </w:r>
      <w:proofErr w:type="spellStart"/>
      <w:r w:rsidRPr="00C45538">
        <w:rPr>
          <w:rFonts w:eastAsia="Times New Roman"/>
          <w:shd w:val="clear" w:color="auto" w:fill="FFFFFF"/>
          <w:lang w:eastAsia="ru-RU"/>
        </w:rPr>
        <w:t>ps</w:t>
      </w:r>
      <w:proofErr w:type="spellEnd"/>
      <w:r w:rsidRPr="00C45538">
        <w:rPr>
          <w:rFonts w:eastAsia="Times New Roman"/>
          <w:shd w:val="clear" w:color="auto" w:fill="FFFFFF"/>
          <w:lang w:eastAsia="ru-RU"/>
        </w:rPr>
        <w:t xml:space="preserve"> or fs, with the synchronization signal</w:t>
      </w:r>
      <w:r w:rsidR="005E0D21" w:rsidRPr="00C45538">
        <w:rPr>
          <w:rFonts w:eastAsia="Times New Roman"/>
          <w:shd w:val="clear" w:color="auto" w:fill="FFFFFF"/>
          <w:lang w:eastAsia="ru-RU"/>
        </w:rPr>
        <w:t xml:space="preserve">, </w:t>
      </w:r>
      <w:r w:rsidR="0018324E" w:rsidRPr="00C45538">
        <w:rPr>
          <w:rFonts w:eastAsia="Times New Roman"/>
          <w:shd w:val="clear" w:color="auto" w:fill="FFFFFF"/>
          <w:lang w:eastAsia="ru-RU"/>
        </w:rPr>
        <w:t>a</w:t>
      </w:r>
      <w:r w:rsidRPr="00C45538">
        <w:rPr>
          <w:rFonts w:eastAsia="Times New Roman"/>
          <w:shd w:val="clear" w:color="auto" w:fill="FFFFFF"/>
          <w:lang w:eastAsia="ru-RU"/>
        </w:rPr>
        <w:t xml:space="preserve"> fast photon</w:t>
      </w:r>
      <w:r w:rsidR="002E1876">
        <w:rPr>
          <w:rFonts w:eastAsia="Times New Roman"/>
          <w:shd w:val="clear" w:color="auto" w:fill="FFFFFF"/>
          <w:lang w:eastAsia="ru-RU"/>
        </w:rPr>
        <w:t xml:space="preserve"> </w:t>
      </w:r>
      <w:r w:rsidRPr="00C45538">
        <w:rPr>
          <w:rFonts w:eastAsia="Times New Roman"/>
          <w:shd w:val="clear" w:color="auto" w:fill="FFFFFF"/>
          <w:lang w:eastAsia="ru-RU"/>
        </w:rPr>
        <w:t xml:space="preserve">counting detector (time response 150 </w:t>
      </w:r>
      <w:proofErr w:type="spellStart"/>
      <w:r w:rsidRPr="00C45538">
        <w:rPr>
          <w:rFonts w:eastAsia="Times New Roman"/>
          <w:shd w:val="clear" w:color="auto" w:fill="FFFFFF"/>
          <w:lang w:eastAsia="ru-RU"/>
        </w:rPr>
        <w:t>ps</w:t>
      </w:r>
      <w:proofErr w:type="spellEnd"/>
      <w:r w:rsidRPr="00C45538">
        <w:rPr>
          <w:rFonts w:eastAsia="Times New Roman"/>
          <w:shd w:val="clear" w:color="auto" w:fill="FFFFFF"/>
          <w:lang w:eastAsia="ru-RU"/>
        </w:rPr>
        <w:t>) and photon counting electronics</w:t>
      </w:r>
      <w:r w:rsidR="005E0D21" w:rsidRPr="00C45538">
        <w:rPr>
          <w:rFonts w:eastAsia="Times New Roman"/>
          <w:shd w:val="clear" w:color="auto" w:fill="FFFFFF"/>
          <w:lang w:eastAsia="ru-RU"/>
        </w:rPr>
        <w:t>,</w:t>
      </w:r>
      <w:r w:rsidR="00C45538">
        <w:rPr>
          <w:rFonts w:eastAsia="Times New Roman"/>
          <w:shd w:val="clear" w:color="auto" w:fill="FFFFFF"/>
          <w:lang w:eastAsia="ru-RU"/>
        </w:rPr>
        <w:t xml:space="preserve"> </w:t>
      </w:r>
      <w:r w:rsidRPr="00C45538">
        <w:rPr>
          <w:rFonts w:eastAsia="Times New Roman"/>
          <w:shd w:val="clear" w:color="auto" w:fill="FFFFFF"/>
          <w:lang w:eastAsia="ru-RU"/>
        </w:rPr>
        <w:t>available output and input ports for the detector and the laser, respectively, on the microscope</w:t>
      </w:r>
      <w:r w:rsidR="005E0D21" w:rsidRPr="00C45538">
        <w:rPr>
          <w:rFonts w:eastAsia="Times New Roman"/>
          <w:shd w:val="clear" w:color="auto" w:fill="FFFFFF"/>
          <w:lang w:eastAsia="ru-RU"/>
        </w:rPr>
        <w:t xml:space="preserve">, </w:t>
      </w:r>
      <w:r w:rsidR="0018324E" w:rsidRPr="00C45538">
        <w:rPr>
          <w:rFonts w:eastAsia="Times New Roman"/>
          <w:shd w:val="clear" w:color="auto" w:fill="FFFFFF"/>
          <w:lang w:eastAsia="ru-RU"/>
        </w:rPr>
        <w:t>t</w:t>
      </w:r>
      <w:r w:rsidRPr="00C45538">
        <w:rPr>
          <w:rFonts w:eastAsia="Times New Roman"/>
          <w:shd w:val="clear" w:color="auto" w:fill="FFFFFF"/>
          <w:lang w:eastAsia="ru-RU"/>
        </w:rPr>
        <w:t>he scan clock pulses from the microscope scan controller</w:t>
      </w:r>
      <w:r w:rsidR="005E0D21" w:rsidRPr="00C45538">
        <w:rPr>
          <w:rFonts w:eastAsia="Times New Roman"/>
          <w:shd w:val="clear" w:color="auto" w:fill="FFFFFF"/>
          <w:lang w:eastAsia="ru-RU"/>
        </w:rPr>
        <w:t xml:space="preserve">, </w:t>
      </w:r>
      <w:r w:rsidR="0018324E" w:rsidRPr="00C45538">
        <w:rPr>
          <w:rFonts w:eastAsia="Times New Roman"/>
          <w:shd w:val="clear" w:color="auto" w:fill="FFFFFF"/>
          <w:lang w:eastAsia="ru-RU"/>
        </w:rPr>
        <w:t>t</w:t>
      </w:r>
      <w:r w:rsidRPr="00C45538">
        <w:rPr>
          <w:rFonts w:eastAsia="Times New Roman"/>
          <w:shd w:val="clear" w:color="auto" w:fill="FFFFFF"/>
          <w:lang w:eastAsia="ru-RU"/>
        </w:rPr>
        <w:t>he scan head of the microscope with the laser beam combiners and the main dichroic beam splitters suitable for the wavelength of the laser used for FLIM.</w:t>
      </w:r>
    </w:p>
    <w:p w14:paraId="17AC2E22" w14:textId="77777777" w:rsidR="005E0D21" w:rsidRPr="00C45538" w:rsidRDefault="005E0D21" w:rsidP="0058506A">
      <w:pPr>
        <w:pStyle w:val="ListParagraph"/>
        <w:widowControl/>
        <w:ind w:left="0"/>
        <w:rPr>
          <w:rFonts w:eastAsia="Times New Roman"/>
          <w:lang w:eastAsia="ru-RU"/>
        </w:rPr>
      </w:pPr>
    </w:p>
    <w:p w14:paraId="6C854519" w14:textId="77777777" w:rsidR="005E0D21" w:rsidRPr="00C45538" w:rsidRDefault="002F7B1D" w:rsidP="0058506A">
      <w:pPr>
        <w:pStyle w:val="ListParagraph"/>
        <w:widowControl/>
        <w:numPr>
          <w:ilvl w:val="1"/>
          <w:numId w:val="3"/>
        </w:numPr>
        <w:ind w:left="0" w:firstLine="0"/>
        <w:rPr>
          <w:rFonts w:eastAsia="Times New Roman"/>
          <w:lang w:eastAsia="ru-RU"/>
        </w:rPr>
      </w:pPr>
      <w:r w:rsidRPr="00C45538">
        <w:rPr>
          <w:rFonts w:eastAsia="Times New Roman"/>
          <w:shd w:val="clear" w:color="auto" w:fill="FFFFFF"/>
          <w:lang w:eastAsia="ru-RU"/>
        </w:rPr>
        <w:t xml:space="preserve">If two-photon excitation is used for FLIM, </w:t>
      </w:r>
      <w:r w:rsidR="005E0D21" w:rsidRPr="00C45538">
        <w:rPr>
          <w:rFonts w:eastAsia="Times New Roman"/>
          <w:shd w:val="clear" w:color="auto" w:fill="FFFFFF"/>
          <w:lang w:eastAsia="ru-RU"/>
        </w:rPr>
        <w:t xml:space="preserve">ensure the microscope contains </w:t>
      </w:r>
      <w:r w:rsidRPr="00C45538">
        <w:rPr>
          <w:rFonts w:eastAsia="Times New Roman"/>
          <w:shd w:val="clear" w:color="auto" w:fill="FFFFFF"/>
          <w:lang w:eastAsia="ru-RU"/>
        </w:rPr>
        <w:t>the NDD port.</w:t>
      </w:r>
    </w:p>
    <w:p w14:paraId="1ED1D95D" w14:textId="77777777" w:rsidR="005E0D21" w:rsidRPr="00C45538" w:rsidRDefault="005E0D21" w:rsidP="0058506A">
      <w:pPr>
        <w:pStyle w:val="ListParagraph"/>
        <w:ind w:left="0"/>
        <w:rPr>
          <w:rFonts w:eastAsia="Times New Roman"/>
          <w:shd w:val="clear" w:color="auto" w:fill="FFFFFF"/>
          <w:lang w:eastAsia="ru-RU"/>
        </w:rPr>
      </w:pPr>
    </w:p>
    <w:p w14:paraId="055B510E" w14:textId="72DA63B6" w:rsidR="002F7B1D" w:rsidRPr="00C45538" w:rsidRDefault="002F7B1D" w:rsidP="0058506A">
      <w:pPr>
        <w:pStyle w:val="ListParagraph"/>
        <w:widowControl/>
        <w:numPr>
          <w:ilvl w:val="1"/>
          <w:numId w:val="3"/>
        </w:numPr>
        <w:ind w:left="0" w:firstLine="0"/>
        <w:rPr>
          <w:rFonts w:eastAsia="Times New Roman"/>
          <w:lang w:eastAsia="ru-RU"/>
        </w:rPr>
      </w:pPr>
      <w:r w:rsidRPr="00C45538">
        <w:rPr>
          <w:rFonts w:eastAsia="Times New Roman"/>
          <w:shd w:val="clear" w:color="auto" w:fill="FFFFFF"/>
          <w:lang w:eastAsia="ru-RU"/>
        </w:rPr>
        <w:t xml:space="preserve">For mammalian cell studies, especially for long-term experiments, </w:t>
      </w:r>
      <w:r w:rsidR="005E0D21" w:rsidRPr="00C45538">
        <w:rPr>
          <w:rFonts w:eastAsia="Times New Roman"/>
          <w:shd w:val="clear" w:color="auto" w:fill="FFFFFF"/>
          <w:lang w:eastAsia="ru-RU"/>
        </w:rPr>
        <w:t>ensure having a</w:t>
      </w:r>
      <w:r w:rsidRPr="00C45538">
        <w:rPr>
          <w:rFonts w:eastAsia="Times New Roman"/>
          <w:shd w:val="clear" w:color="auto" w:fill="FFFFFF"/>
          <w:lang w:eastAsia="ru-RU"/>
        </w:rPr>
        <w:t xml:space="preserve"> </w:t>
      </w:r>
      <w:r w:rsidRPr="00C45538">
        <w:rPr>
          <w:rFonts w:eastAsia="Times New Roman"/>
          <w:lang w:eastAsia="ru-RU"/>
        </w:rPr>
        <w:t>CO</w:t>
      </w:r>
      <w:r w:rsidRPr="00C45538">
        <w:rPr>
          <w:rFonts w:eastAsia="Times New Roman"/>
          <w:vertAlign w:val="subscript"/>
          <w:lang w:eastAsia="ru-RU"/>
        </w:rPr>
        <w:t>2</w:t>
      </w:r>
      <w:r w:rsidRPr="00C45538">
        <w:rPr>
          <w:rFonts w:eastAsia="Times New Roman"/>
          <w:lang w:eastAsia="ru-RU"/>
        </w:rPr>
        <w:t xml:space="preserve"> incubator </w:t>
      </w:r>
      <w:r w:rsidR="005E0D21" w:rsidRPr="00C45538">
        <w:rPr>
          <w:rFonts w:eastAsia="Times New Roman"/>
          <w:shd w:val="clear" w:color="auto" w:fill="FFFFFF"/>
          <w:lang w:eastAsia="ru-RU"/>
        </w:rPr>
        <w:t xml:space="preserve">maintained at </w:t>
      </w:r>
      <w:r w:rsidR="00E56D4D" w:rsidRPr="00C45538">
        <w:rPr>
          <w:rFonts w:eastAsia="Times New Roman"/>
          <w:shd w:val="clear" w:color="auto" w:fill="FFFFFF"/>
          <w:lang w:eastAsia="ru-RU"/>
        </w:rPr>
        <w:t xml:space="preserve">the </w:t>
      </w:r>
      <w:r w:rsidR="005E0D21" w:rsidRPr="00C45538">
        <w:rPr>
          <w:rFonts w:eastAsia="Times New Roman"/>
          <w:shd w:val="clear" w:color="auto" w:fill="FFFFFF"/>
          <w:lang w:eastAsia="ru-RU"/>
        </w:rPr>
        <w:t>desired temperature</w:t>
      </w:r>
      <w:r w:rsidRPr="00C45538">
        <w:rPr>
          <w:rFonts w:eastAsia="Times New Roman"/>
          <w:shd w:val="clear" w:color="auto" w:fill="FFFFFF"/>
          <w:lang w:eastAsia="ru-RU"/>
        </w:rPr>
        <w:t>.</w:t>
      </w:r>
    </w:p>
    <w:p w14:paraId="0B34635E" w14:textId="341195B0" w:rsidR="005E0D21" w:rsidRPr="00C45538" w:rsidRDefault="005E0D21" w:rsidP="0058506A">
      <w:pPr>
        <w:widowControl/>
        <w:rPr>
          <w:rFonts w:eastAsia="Times New Roman"/>
          <w:lang w:eastAsia="ru-RU"/>
        </w:rPr>
      </w:pPr>
    </w:p>
    <w:p w14:paraId="21A85802" w14:textId="51B14901" w:rsidR="005E0D21" w:rsidRPr="00C45538" w:rsidRDefault="005E0D21" w:rsidP="0058506A">
      <w:pPr>
        <w:widowControl/>
        <w:rPr>
          <w:rFonts w:eastAsia="Times New Roman"/>
          <w:lang w:eastAsia="ru-RU"/>
        </w:rPr>
      </w:pPr>
      <w:r w:rsidRPr="00C45538">
        <w:rPr>
          <w:rFonts w:eastAsia="Times New Roman"/>
          <w:lang w:eastAsia="ru-RU"/>
        </w:rPr>
        <w:t>NOTE: For the system used in this experiment</w:t>
      </w:r>
      <w:r w:rsidR="002E1876">
        <w:rPr>
          <w:rFonts w:eastAsia="Times New Roman"/>
          <w:lang w:eastAsia="ru-RU"/>
        </w:rPr>
        <w:t>,</w:t>
      </w:r>
      <w:r w:rsidRPr="00C45538">
        <w:rPr>
          <w:rFonts w:eastAsia="Times New Roman"/>
          <w:lang w:eastAsia="ru-RU"/>
        </w:rPr>
        <w:t xml:space="preserve"> see </w:t>
      </w:r>
      <w:r w:rsidRPr="00C45538">
        <w:rPr>
          <w:rFonts w:eastAsia="Times New Roman"/>
          <w:b/>
          <w:bCs/>
          <w:lang w:eastAsia="ru-RU"/>
        </w:rPr>
        <w:t>Table of Materials</w:t>
      </w:r>
      <w:r w:rsidRPr="00C45538">
        <w:rPr>
          <w:rFonts w:eastAsia="Times New Roman"/>
          <w:lang w:eastAsia="ru-RU"/>
        </w:rPr>
        <w:t>.</w:t>
      </w:r>
    </w:p>
    <w:p w14:paraId="1C3043D2" w14:textId="77777777" w:rsidR="005E0D21" w:rsidRPr="00C45538" w:rsidRDefault="005E0D21" w:rsidP="0058506A">
      <w:pPr>
        <w:widowControl/>
        <w:rPr>
          <w:rFonts w:eastAsia="Times New Roman"/>
          <w:b/>
          <w:bCs/>
          <w:lang w:eastAsia="ru-RU"/>
        </w:rPr>
      </w:pPr>
    </w:p>
    <w:p w14:paraId="6C4B499D" w14:textId="1EC341FD" w:rsidR="005E0D21" w:rsidRPr="00C45538" w:rsidRDefault="002F7B1D" w:rsidP="0058506A">
      <w:pPr>
        <w:pStyle w:val="ListParagraph"/>
        <w:widowControl/>
        <w:numPr>
          <w:ilvl w:val="0"/>
          <w:numId w:val="3"/>
        </w:numPr>
        <w:ind w:left="0" w:firstLine="0"/>
        <w:rPr>
          <w:rFonts w:eastAsia="Times New Roman"/>
          <w:lang w:eastAsia="ru-RU"/>
        </w:rPr>
      </w:pPr>
      <w:r w:rsidRPr="00C45538">
        <w:rPr>
          <w:rFonts w:eastAsia="Times New Roman"/>
          <w:b/>
          <w:bCs/>
          <w:lang w:eastAsia="ru-RU"/>
        </w:rPr>
        <w:t>Preparation of cells for microscopy</w:t>
      </w:r>
    </w:p>
    <w:p w14:paraId="17B1EBCF" w14:textId="77777777" w:rsidR="005E0D21" w:rsidRPr="00C45538" w:rsidRDefault="005E0D21" w:rsidP="0058506A">
      <w:pPr>
        <w:pStyle w:val="ListParagraph"/>
        <w:widowControl/>
        <w:ind w:left="0"/>
        <w:rPr>
          <w:rFonts w:eastAsia="Times New Roman"/>
          <w:lang w:eastAsia="ru-RU"/>
        </w:rPr>
      </w:pPr>
    </w:p>
    <w:p w14:paraId="72B3C0A0" w14:textId="2745F53B" w:rsidR="005E0D21" w:rsidRPr="00C45538" w:rsidRDefault="002F7B1D" w:rsidP="0058506A">
      <w:pPr>
        <w:pStyle w:val="ListParagraph"/>
        <w:widowControl/>
        <w:numPr>
          <w:ilvl w:val="1"/>
          <w:numId w:val="3"/>
        </w:numPr>
        <w:ind w:left="0" w:firstLine="0"/>
        <w:rPr>
          <w:rFonts w:eastAsia="Times New Roman"/>
          <w:lang w:eastAsia="ru-RU"/>
        </w:rPr>
      </w:pPr>
      <w:r w:rsidRPr="00C45538">
        <w:rPr>
          <w:rFonts w:eastAsia="Times New Roman"/>
          <w:lang w:eastAsia="ru-RU"/>
        </w:rPr>
        <w:t>Grow the cells routinely in an incubator at 37 °C</w:t>
      </w:r>
      <w:r w:rsidR="0018324E" w:rsidRPr="00C45538">
        <w:rPr>
          <w:rFonts w:eastAsia="Times New Roman"/>
          <w:lang w:eastAsia="ru-RU"/>
        </w:rPr>
        <w:t xml:space="preserve"> with</w:t>
      </w:r>
      <w:r w:rsidRPr="00C45538">
        <w:rPr>
          <w:rFonts w:eastAsia="Times New Roman"/>
          <w:lang w:eastAsia="ru-RU"/>
        </w:rPr>
        <w:t xml:space="preserve"> 5% CO</w:t>
      </w:r>
      <w:r w:rsidRPr="00C45538">
        <w:rPr>
          <w:rFonts w:eastAsia="Times New Roman"/>
          <w:vertAlign w:val="subscript"/>
          <w:lang w:eastAsia="ru-RU"/>
        </w:rPr>
        <w:t>2</w:t>
      </w:r>
      <w:r w:rsidR="0018324E" w:rsidRPr="00C45538">
        <w:rPr>
          <w:rFonts w:eastAsia="Times New Roman"/>
          <w:lang w:eastAsia="ru-RU"/>
        </w:rPr>
        <w:t xml:space="preserve"> and</w:t>
      </w:r>
      <w:r w:rsidRPr="00C45538">
        <w:rPr>
          <w:rFonts w:eastAsia="Times New Roman"/>
          <w:lang w:eastAsia="ru-RU"/>
        </w:rPr>
        <w:t xml:space="preserve"> </w:t>
      </w:r>
      <w:r w:rsidR="002E1876">
        <w:rPr>
          <w:rFonts w:eastAsia="Times New Roman"/>
          <w:lang w:eastAsia="ru-RU"/>
        </w:rPr>
        <w:t xml:space="preserve">a </w:t>
      </w:r>
      <w:r w:rsidRPr="00C45538">
        <w:rPr>
          <w:rFonts w:eastAsia="Times New Roman"/>
          <w:lang w:eastAsia="ru-RU"/>
        </w:rPr>
        <w:t>humid atmosphere.</w:t>
      </w:r>
    </w:p>
    <w:p w14:paraId="2F081583" w14:textId="77777777" w:rsidR="005E0D21" w:rsidRPr="00C45538" w:rsidRDefault="005E0D21" w:rsidP="0058506A">
      <w:pPr>
        <w:pStyle w:val="ListParagraph"/>
        <w:widowControl/>
        <w:ind w:left="0"/>
        <w:rPr>
          <w:rFonts w:eastAsia="Times New Roman"/>
          <w:lang w:eastAsia="ru-RU"/>
        </w:rPr>
      </w:pPr>
    </w:p>
    <w:p w14:paraId="7C83664E" w14:textId="4D876610" w:rsidR="000F3C81" w:rsidRPr="00C45538" w:rsidRDefault="002F7B1D" w:rsidP="0058506A">
      <w:pPr>
        <w:pStyle w:val="ListParagraph"/>
        <w:widowControl/>
        <w:numPr>
          <w:ilvl w:val="1"/>
          <w:numId w:val="3"/>
        </w:numPr>
        <w:ind w:left="0" w:firstLine="0"/>
        <w:rPr>
          <w:rFonts w:eastAsia="Times New Roman"/>
          <w:lang w:eastAsia="ru-RU"/>
        </w:rPr>
      </w:pPr>
      <w:r w:rsidRPr="00C45538">
        <w:rPr>
          <w:rFonts w:eastAsia="Times New Roman"/>
          <w:lang w:eastAsia="ru-RU"/>
        </w:rPr>
        <w:t xml:space="preserve">For microscopy, prepare the cell suspension in a complete culture medium </w:t>
      </w:r>
      <w:r w:rsidR="00E56D4D" w:rsidRPr="00C45538">
        <w:rPr>
          <w:rFonts w:eastAsia="Times New Roman"/>
          <w:lang w:eastAsia="ru-RU"/>
        </w:rPr>
        <w:t>at</w:t>
      </w:r>
      <w:r w:rsidRPr="00C45538">
        <w:rPr>
          <w:rFonts w:eastAsia="Times New Roman"/>
          <w:lang w:eastAsia="ru-RU"/>
        </w:rPr>
        <w:t xml:space="preserve"> the concentration </w:t>
      </w:r>
      <w:r w:rsidR="00E56D4D" w:rsidRPr="00C45538">
        <w:rPr>
          <w:rFonts w:eastAsia="Times New Roman"/>
          <w:lang w:eastAsia="ru-RU"/>
        </w:rPr>
        <w:t xml:space="preserve">of </w:t>
      </w:r>
      <w:r w:rsidRPr="00C45538">
        <w:rPr>
          <w:rFonts w:eastAsia="Times New Roman"/>
          <w:lang w:eastAsia="ru-RU"/>
        </w:rPr>
        <w:t xml:space="preserve">1 </w:t>
      </w:r>
      <w:r w:rsidR="00E56D4D" w:rsidRPr="00C45538">
        <w:rPr>
          <w:rFonts w:eastAsia="Times New Roman"/>
          <w:lang w:eastAsia="ru-RU"/>
        </w:rPr>
        <w:t>x</w:t>
      </w:r>
      <w:r w:rsidRPr="00C45538">
        <w:rPr>
          <w:rFonts w:eastAsia="Times New Roman"/>
          <w:lang w:eastAsia="ru-RU"/>
        </w:rPr>
        <w:t xml:space="preserve"> 10</w:t>
      </w:r>
      <w:r w:rsidRPr="00C45538">
        <w:rPr>
          <w:rFonts w:eastAsia="Times New Roman"/>
          <w:vertAlign w:val="superscript"/>
          <w:lang w:eastAsia="ru-RU"/>
        </w:rPr>
        <w:t>6</w:t>
      </w:r>
      <w:r w:rsidRPr="00C45538">
        <w:rPr>
          <w:rFonts w:eastAsia="Times New Roman"/>
          <w:lang w:eastAsia="ru-RU"/>
        </w:rPr>
        <w:t xml:space="preserve"> cells/</w:t>
      </w:r>
      <w:proofErr w:type="spellStart"/>
      <w:r w:rsidRPr="00C45538">
        <w:rPr>
          <w:rFonts w:eastAsia="Times New Roman"/>
          <w:lang w:eastAsia="ru-RU"/>
        </w:rPr>
        <w:t>mL</w:t>
      </w:r>
      <w:r w:rsidR="00E56D4D" w:rsidRPr="00C45538">
        <w:rPr>
          <w:rFonts w:eastAsia="Times New Roman"/>
          <w:lang w:eastAsia="ru-RU"/>
        </w:rPr>
        <w:t>.</w:t>
      </w:r>
      <w:proofErr w:type="spellEnd"/>
    </w:p>
    <w:p w14:paraId="47CDA460" w14:textId="77777777" w:rsidR="000F3C81" w:rsidRPr="00C45538" w:rsidRDefault="000F3C81" w:rsidP="0058506A">
      <w:pPr>
        <w:pStyle w:val="ListParagraph"/>
        <w:widowControl/>
        <w:ind w:left="0"/>
        <w:rPr>
          <w:rFonts w:eastAsia="Times New Roman"/>
          <w:lang w:eastAsia="ru-RU"/>
        </w:rPr>
      </w:pPr>
    </w:p>
    <w:p w14:paraId="61BFDEBD" w14:textId="2513B568" w:rsidR="000F3C81" w:rsidRPr="00C45538" w:rsidRDefault="000F3C81" w:rsidP="0058506A">
      <w:pPr>
        <w:pStyle w:val="ListParagraph"/>
        <w:widowControl/>
        <w:ind w:left="0"/>
        <w:rPr>
          <w:rFonts w:eastAsia="Times New Roman"/>
          <w:lang w:eastAsia="ru-RU"/>
        </w:rPr>
      </w:pPr>
      <w:r w:rsidRPr="00C45538">
        <w:rPr>
          <w:rFonts w:eastAsia="Times New Roman"/>
          <w:lang w:eastAsia="ru-RU"/>
        </w:rPr>
        <w:t xml:space="preserve">NOTE: </w:t>
      </w:r>
      <w:r w:rsidRPr="00C45538">
        <w:rPr>
          <w:rFonts w:eastAsia="Times New Roman"/>
          <w:shd w:val="clear" w:color="auto" w:fill="FFFFFF"/>
          <w:lang w:eastAsia="ru-RU"/>
        </w:rPr>
        <w:t>The cell concentrations and media conditions are cell</w:t>
      </w:r>
      <w:r w:rsidR="003B7FBF">
        <w:rPr>
          <w:rFonts w:eastAsia="Times New Roman"/>
          <w:shd w:val="clear" w:color="auto" w:fill="FFFFFF"/>
          <w:lang w:eastAsia="ru-RU"/>
        </w:rPr>
        <w:t xml:space="preserve"> </w:t>
      </w:r>
      <w:r w:rsidR="002E1876">
        <w:rPr>
          <w:rFonts w:eastAsia="Times New Roman"/>
          <w:shd w:val="clear" w:color="auto" w:fill="FFFFFF"/>
          <w:lang w:eastAsia="ru-RU"/>
        </w:rPr>
        <w:t>d</w:t>
      </w:r>
      <w:r w:rsidRPr="00C45538">
        <w:rPr>
          <w:rFonts w:eastAsia="Times New Roman"/>
          <w:shd w:val="clear" w:color="auto" w:fill="FFFFFF"/>
          <w:lang w:eastAsia="ru-RU"/>
        </w:rPr>
        <w:t>ependent. The number of cells used for seeding and the incubation time should be adapted to obtain 70</w:t>
      </w:r>
      <w:r w:rsidR="007427F5">
        <w:rPr>
          <w:rFonts w:eastAsia="Times New Roman"/>
          <w:shd w:val="clear" w:color="auto" w:fill="FFFFFF"/>
          <w:lang w:eastAsia="ru-RU"/>
        </w:rPr>
        <w:t>%–</w:t>
      </w:r>
      <w:r w:rsidRPr="00C45538">
        <w:rPr>
          <w:rFonts w:eastAsia="Times New Roman"/>
          <w:shd w:val="clear" w:color="auto" w:fill="FFFFFF"/>
          <w:lang w:eastAsia="ru-RU"/>
        </w:rPr>
        <w:t>80% confluence in the microscopic dish.</w:t>
      </w:r>
    </w:p>
    <w:p w14:paraId="781380B2" w14:textId="77777777" w:rsidR="000F3C81" w:rsidRPr="00C45538" w:rsidRDefault="000F3C81" w:rsidP="0058506A">
      <w:pPr>
        <w:pStyle w:val="ListParagraph"/>
        <w:ind w:left="0"/>
        <w:rPr>
          <w:rFonts w:eastAsia="Times New Roman"/>
          <w:lang w:eastAsia="ru-RU"/>
        </w:rPr>
      </w:pPr>
    </w:p>
    <w:p w14:paraId="1DA75DA6" w14:textId="00232862" w:rsidR="00E56D4D" w:rsidRPr="00C45538" w:rsidRDefault="00E56D4D" w:rsidP="0058506A">
      <w:pPr>
        <w:pStyle w:val="ListParagraph"/>
        <w:widowControl/>
        <w:numPr>
          <w:ilvl w:val="1"/>
          <w:numId w:val="3"/>
        </w:numPr>
        <w:ind w:left="0" w:firstLine="0"/>
        <w:rPr>
          <w:rFonts w:eastAsia="Times New Roman"/>
          <w:lang w:eastAsia="ru-RU"/>
        </w:rPr>
      </w:pPr>
      <w:r w:rsidRPr="00C45538">
        <w:rPr>
          <w:rFonts w:eastAsia="Times New Roman"/>
          <w:lang w:eastAsia="ru-RU"/>
        </w:rPr>
        <w:t>S</w:t>
      </w:r>
      <w:r w:rsidR="002F7B1D" w:rsidRPr="00C45538">
        <w:rPr>
          <w:rFonts w:eastAsia="Times New Roman"/>
          <w:lang w:eastAsia="ru-RU"/>
        </w:rPr>
        <w:t xml:space="preserve">eed the cells </w:t>
      </w:r>
      <w:r w:rsidRPr="00C45538">
        <w:rPr>
          <w:rFonts w:eastAsia="Times New Roman"/>
          <w:lang w:eastAsia="ru-RU"/>
        </w:rPr>
        <w:t>o</w:t>
      </w:r>
      <w:r w:rsidR="002F7B1D" w:rsidRPr="00C45538">
        <w:rPr>
          <w:rFonts w:eastAsia="Times New Roman"/>
          <w:lang w:eastAsia="ru-RU"/>
        </w:rPr>
        <w:t>n</w:t>
      </w:r>
      <w:r w:rsidRPr="00C45538">
        <w:rPr>
          <w:rFonts w:eastAsia="Times New Roman"/>
          <w:lang w:eastAsia="ru-RU"/>
        </w:rPr>
        <w:t xml:space="preserve"> </w:t>
      </w:r>
      <w:r w:rsidR="002F7B1D" w:rsidRPr="00C45538">
        <w:rPr>
          <w:rFonts w:eastAsia="Times New Roman"/>
          <w:lang w:eastAsia="ru-RU"/>
        </w:rPr>
        <w:t xml:space="preserve">glass-bottom 35 mm cell culture </w:t>
      </w:r>
      <w:r w:rsidRPr="00C45538">
        <w:rPr>
          <w:rFonts w:eastAsia="Times New Roman"/>
          <w:lang w:eastAsia="ru-RU"/>
        </w:rPr>
        <w:t xml:space="preserve">dishes </w:t>
      </w:r>
      <w:r w:rsidR="002F7B1D" w:rsidRPr="00C45538">
        <w:rPr>
          <w:rFonts w:eastAsia="Times New Roman"/>
          <w:lang w:eastAsia="ru-RU"/>
        </w:rPr>
        <w:t xml:space="preserve">(1 </w:t>
      </w:r>
      <w:r w:rsidRPr="00C45538">
        <w:rPr>
          <w:rFonts w:eastAsia="Times New Roman"/>
          <w:lang w:eastAsia="ru-RU"/>
        </w:rPr>
        <w:t>x</w:t>
      </w:r>
      <w:r w:rsidR="002F7B1D" w:rsidRPr="00C45538">
        <w:rPr>
          <w:rFonts w:eastAsia="Times New Roman"/>
          <w:lang w:eastAsia="ru-RU"/>
        </w:rPr>
        <w:t xml:space="preserve"> 10</w:t>
      </w:r>
      <w:r w:rsidR="002F7B1D" w:rsidRPr="00C45538">
        <w:rPr>
          <w:rFonts w:eastAsia="Times New Roman"/>
          <w:vertAlign w:val="superscript"/>
          <w:lang w:eastAsia="ru-RU"/>
        </w:rPr>
        <w:t>5</w:t>
      </w:r>
      <w:r w:rsidR="002F7B1D" w:rsidRPr="00C45538">
        <w:rPr>
          <w:rFonts w:eastAsia="Times New Roman"/>
          <w:lang w:eastAsia="ru-RU"/>
        </w:rPr>
        <w:t xml:space="preserve"> cells in 100 </w:t>
      </w:r>
      <w:r w:rsidR="002F7B1D" w:rsidRPr="00C45538">
        <w:rPr>
          <w:rFonts w:eastAsia="Times New Roman"/>
          <w:lang w:val="ru-RU" w:eastAsia="ru-RU"/>
        </w:rPr>
        <w:t>μ</w:t>
      </w:r>
      <w:r w:rsidR="002F7B1D" w:rsidRPr="00C45538">
        <w:rPr>
          <w:rFonts w:eastAsia="Times New Roman"/>
          <w:lang w:eastAsia="ru-RU"/>
        </w:rPr>
        <w:t xml:space="preserve">L per dish) using a 200 </w:t>
      </w:r>
      <w:r w:rsidR="002F7B1D" w:rsidRPr="00C45538">
        <w:rPr>
          <w:rFonts w:eastAsia="Times New Roman"/>
          <w:lang w:val="ru-RU" w:eastAsia="ru-RU"/>
        </w:rPr>
        <w:t>μ</w:t>
      </w:r>
      <w:r w:rsidR="002F7B1D" w:rsidRPr="00C45538">
        <w:rPr>
          <w:rFonts w:eastAsia="Times New Roman"/>
          <w:lang w:eastAsia="ru-RU"/>
        </w:rPr>
        <w:t>L automatic pipette.</w:t>
      </w:r>
    </w:p>
    <w:p w14:paraId="58C28C73" w14:textId="77777777" w:rsidR="000F3C81" w:rsidRPr="00C45538" w:rsidRDefault="000F3C81" w:rsidP="0058506A">
      <w:pPr>
        <w:pStyle w:val="ListParagraph"/>
        <w:widowControl/>
        <w:ind w:left="0"/>
        <w:rPr>
          <w:rFonts w:eastAsia="Times New Roman"/>
          <w:lang w:eastAsia="ru-RU"/>
        </w:rPr>
      </w:pPr>
    </w:p>
    <w:p w14:paraId="08F3E337" w14:textId="77777777" w:rsidR="000F3C81" w:rsidRPr="00C45538" w:rsidRDefault="000F3C81" w:rsidP="0058506A">
      <w:pPr>
        <w:pStyle w:val="ListParagraph"/>
        <w:widowControl/>
        <w:ind w:left="0"/>
        <w:rPr>
          <w:rFonts w:eastAsia="Times New Roman"/>
          <w:lang w:eastAsia="ru-RU"/>
        </w:rPr>
      </w:pPr>
      <w:r w:rsidRPr="00C45538">
        <w:rPr>
          <w:rFonts w:eastAsia="Times New Roman"/>
          <w:lang w:eastAsia="ru-RU"/>
        </w:rPr>
        <w:t>NOTE: Use gridded glass-bottom dishes for the cells seeding to monitor cells in the same microscopic fields of view in dynamics.</w:t>
      </w:r>
    </w:p>
    <w:p w14:paraId="143C838A" w14:textId="77777777" w:rsidR="00E56D4D" w:rsidRPr="00C45538" w:rsidRDefault="00E56D4D" w:rsidP="0058506A">
      <w:pPr>
        <w:rPr>
          <w:rFonts w:eastAsia="Times New Roman"/>
          <w:lang w:eastAsia="ru-RU"/>
        </w:rPr>
      </w:pPr>
    </w:p>
    <w:p w14:paraId="2B0A6AF1" w14:textId="31E2A240" w:rsidR="00E56D4D" w:rsidRPr="00C45538" w:rsidRDefault="002F7B1D" w:rsidP="0058506A">
      <w:pPr>
        <w:pStyle w:val="ListParagraph"/>
        <w:widowControl/>
        <w:numPr>
          <w:ilvl w:val="2"/>
          <w:numId w:val="3"/>
        </w:numPr>
        <w:ind w:left="0" w:firstLine="0"/>
        <w:rPr>
          <w:rFonts w:eastAsia="Times New Roman"/>
          <w:lang w:eastAsia="ru-RU"/>
        </w:rPr>
      </w:pPr>
      <w:r w:rsidRPr="00C45538">
        <w:rPr>
          <w:rFonts w:eastAsia="Times New Roman"/>
          <w:lang w:eastAsia="ru-RU"/>
        </w:rPr>
        <w:t xml:space="preserve">During </w:t>
      </w:r>
      <w:r w:rsidR="0018324E" w:rsidRPr="00C45538">
        <w:rPr>
          <w:rFonts w:eastAsia="Times New Roman"/>
          <w:lang w:eastAsia="ru-RU"/>
        </w:rPr>
        <w:t xml:space="preserve">the </w:t>
      </w:r>
      <w:r w:rsidRPr="00C45538">
        <w:rPr>
          <w:rFonts w:eastAsia="Times New Roman"/>
          <w:lang w:eastAsia="ru-RU"/>
        </w:rPr>
        <w:t>manual seeding, ensure that the pipette tip does not scratch the bottom or the sides of the dish to avoid damaging the bottom.</w:t>
      </w:r>
    </w:p>
    <w:p w14:paraId="52C4C882" w14:textId="77777777" w:rsidR="005E0D21" w:rsidRPr="00C45538" w:rsidRDefault="005E0D21" w:rsidP="0058506A">
      <w:pPr>
        <w:pStyle w:val="ListParagraph"/>
        <w:ind w:left="0"/>
        <w:rPr>
          <w:rFonts w:eastAsia="Times New Roman"/>
          <w:lang w:eastAsia="ru-RU"/>
        </w:rPr>
      </w:pPr>
    </w:p>
    <w:p w14:paraId="04015E61" w14:textId="6190DDDC" w:rsidR="005E0D21" w:rsidRPr="00C45538" w:rsidRDefault="002F7B1D" w:rsidP="0058506A">
      <w:pPr>
        <w:pStyle w:val="ListParagraph"/>
        <w:widowControl/>
        <w:numPr>
          <w:ilvl w:val="1"/>
          <w:numId w:val="3"/>
        </w:numPr>
        <w:ind w:left="0" w:firstLine="0"/>
        <w:rPr>
          <w:rFonts w:eastAsia="Times New Roman"/>
          <w:lang w:eastAsia="ru-RU"/>
        </w:rPr>
      </w:pPr>
      <w:r w:rsidRPr="00C45538">
        <w:rPr>
          <w:rFonts w:eastAsia="Times New Roman"/>
          <w:lang w:eastAsia="ru-RU"/>
        </w:rPr>
        <w:t xml:space="preserve">Place the dish in </w:t>
      </w:r>
      <w:r w:rsidR="00E56D4D" w:rsidRPr="00C45538">
        <w:rPr>
          <w:rFonts w:eastAsia="Times New Roman"/>
          <w:lang w:eastAsia="ru-RU"/>
        </w:rPr>
        <w:t xml:space="preserve">the </w:t>
      </w:r>
      <w:r w:rsidRPr="00C45538">
        <w:rPr>
          <w:rFonts w:eastAsia="Times New Roman"/>
          <w:lang w:eastAsia="ru-RU"/>
        </w:rPr>
        <w:t>CO</w:t>
      </w:r>
      <w:r w:rsidRPr="00C45538">
        <w:rPr>
          <w:rFonts w:eastAsia="Times New Roman"/>
          <w:vertAlign w:val="subscript"/>
          <w:lang w:eastAsia="ru-RU"/>
        </w:rPr>
        <w:t>2</w:t>
      </w:r>
      <w:r w:rsidRPr="00C45538">
        <w:rPr>
          <w:rFonts w:eastAsia="Times New Roman"/>
          <w:lang w:eastAsia="ru-RU"/>
        </w:rPr>
        <w:t xml:space="preserve"> incubator (37 °C, 5% CO</w:t>
      </w:r>
      <w:r w:rsidRPr="00C45538">
        <w:rPr>
          <w:rFonts w:eastAsia="Times New Roman"/>
          <w:vertAlign w:val="subscript"/>
          <w:lang w:eastAsia="ru-RU"/>
        </w:rPr>
        <w:t>2</w:t>
      </w:r>
      <w:r w:rsidRPr="00C45538">
        <w:rPr>
          <w:rFonts w:eastAsia="Times New Roman"/>
          <w:lang w:eastAsia="ru-RU"/>
        </w:rPr>
        <w:t>, humid atmosphere) and incubate the cells for 24 h.</w:t>
      </w:r>
    </w:p>
    <w:p w14:paraId="4D269A51" w14:textId="77777777" w:rsidR="00D4182F" w:rsidRPr="00C45538" w:rsidRDefault="00D4182F" w:rsidP="0058506A">
      <w:pPr>
        <w:pStyle w:val="ListParagraph"/>
        <w:ind w:left="0"/>
        <w:rPr>
          <w:rFonts w:eastAsia="Times New Roman"/>
          <w:lang w:eastAsia="ru-RU"/>
        </w:rPr>
      </w:pPr>
    </w:p>
    <w:p w14:paraId="78D0D862" w14:textId="63472DC4" w:rsidR="005E0D21" w:rsidRPr="00C45538" w:rsidRDefault="002F7B1D" w:rsidP="0058506A">
      <w:pPr>
        <w:pStyle w:val="ListParagraph"/>
        <w:widowControl/>
        <w:numPr>
          <w:ilvl w:val="1"/>
          <w:numId w:val="3"/>
        </w:numPr>
        <w:ind w:left="0" w:firstLine="0"/>
        <w:rPr>
          <w:rFonts w:eastAsia="Times New Roman"/>
          <w:lang w:eastAsia="ru-RU"/>
        </w:rPr>
      </w:pPr>
      <w:r w:rsidRPr="00C45538">
        <w:rPr>
          <w:rFonts w:eastAsia="Times New Roman"/>
          <w:lang w:eastAsia="ru-RU"/>
        </w:rPr>
        <w:t xml:space="preserve">After 24 h, remove </w:t>
      </w:r>
      <w:r w:rsidR="00E56D4D" w:rsidRPr="00C45538">
        <w:rPr>
          <w:rFonts w:eastAsia="Times New Roman"/>
          <w:lang w:eastAsia="ru-RU"/>
        </w:rPr>
        <w:t>the d</w:t>
      </w:r>
      <w:r w:rsidRPr="00C45538">
        <w:rPr>
          <w:rFonts w:eastAsia="Times New Roman"/>
          <w:lang w:eastAsia="ru-RU"/>
        </w:rPr>
        <w:t>ish from the incubator and check the cells</w:t>
      </w:r>
      <w:r w:rsidR="007427F5">
        <w:rPr>
          <w:rFonts w:eastAsia="Times New Roman"/>
          <w:lang w:eastAsia="ru-RU"/>
        </w:rPr>
        <w:t>’</w:t>
      </w:r>
      <w:r w:rsidRPr="00C45538">
        <w:rPr>
          <w:rFonts w:eastAsia="Times New Roman"/>
          <w:lang w:eastAsia="ru-RU"/>
        </w:rPr>
        <w:t xml:space="preserve"> morphology and confluence </w:t>
      </w:r>
      <w:r w:rsidR="00E56D4D" w:rsidRPr="00C45538">
        <w:rPr>
          <w:rFonts w:eastAsia="Times New Roman"/>
          <w:lang w:eastAsia="ru-RU"/>
        </w:rPr>
        <w:t xml:space="preserve">under </w:t>
      </w:r>
      <w:r w:rsidRPr="00C45538">
        <w:rPr>
          <w:rFonts w:eastAsia="Times New Roman"/>
          <w:lang w:eastAsia="ru-RU"/>
        </w:rPr>
        <w:t>the light microscope. If the cells did not reach about 80% confluenc</w:t>
      </w:r>
      <w:r w:rsidR="00D4182F" w:rsidRPr="00C45538">
        <w:rPr>
          <w:rFonts w:eastAsia="Times New Roman"/>
          <w:lang w:eastAsia="ru-RU"/>
        </w:rPr>
        <w:t>y</w:t>
      </w:r>
      <w:r w:rsidRPr="00C45538">
        <w:rPr>
          <w:rFonts w:eastAsia="Times New Roman"/>
          <w:lang w:eastAsia="ru-RU"/>
        </w:rPr>
        <w:t xml:space="preserve">, incubate for </w:t>
      </w:r>
      <w:r w:rsidR="002E1876">
        <w:rPr>
          <w:rFonts w:eastAsia="Times New Roman"/>
          <w:lang w:eastAsia="ru-RU"/>
        </w:rPr>
        <w:t xml:space="preserve">an </w:t>
      </w:r>
      <w:r w:rsidRPr="00C45538">
        <w:rPr>
          <w:rFonts w:eastAsia="Times New Roman"/>
          <w:lang w:eastAsia="ru-RU"/>
        </w:rPr>
        <w:t>additional 24 h.</w:t>
      </w:r>
    </w:p>
    <w:p w14:paraId="179CAFFD" w14:textId="77777777" w:rsidR="005E0D21" w:rsidRPr="00C45538" w:rsidRDefault="005E0D21" w:rsidP="0058506A">
      <w:pPr>
        <w:pStyle w:val="ListParagraph"/>
        <w:ind w:left="0"/>
        <w:rPr>
          <w:rFonts w:eastAsia="Times New Roman"/>
          <w:lang w:eastAsia="ru-RU"/>
        </w:rPr>
      </w:pPr>
    </w:p>
    <w:p w14:paraId="6773C739" w14:textId="5FD0E3A8" w:rsidR="00E9711A" w:rsidRPr="00C45538" w:rsidRDefault="002F7B1D" w:rsidP="0058506A">
      <w:pPr>
        <w:pStyle w:val="ListParagraph"/>
        <w:widowControl/>
        <w:numPr>
          <w:ilvl w:val="1"/>
          <w:numId w:val="3"/>
        </w:numPr>
        <w:ind w:left="0" w:firstLine="0"/>
        <w:rPr>
          <w:rFonts w:eastAsia="Times New Roman"/>
          <w:lang w:eastAsia="ru-RU"/>
        </w:rPr>
      </w:pPr>
      <w:r w:rsidRPr="00C45538">
        <w:rPr>
          <w:rFonts w:eastAsia="Times New Roman"/>
          <w:highlight w:val="yellow"/>
          <w:lang w:eastAsia="ru-RU"/>
        </w:rPr>
        <w:t>Gently remove the old medium from the dish using a 1</w:t>
      </w:r>
      <w:r w:rsidR="00E56D4D" w:rsidRPr="00C45538">
        <w:rPr>
          <w:rFonts w:eastAsia="Times New Roman"/>
          <w:highlight w:val="yellow"/>
          <w:lang w:eastAsia="ru-RU"/>
        </w:rPr>
        <w:t>,</w:t>
      </w:r>
      <w:r w:rsidRPr="00C45538">
        <w:rPr>
          <w:rFonts w:eastAsia="Times New Roman"/>
          <w:highlight w:val="yellow"/>
          <w:lang w:eastAsia="ru-RU"/>
        </w:rPr>
        <w:t xml:space="preserve">000 </w:t>
      </w:r>
      <w:r w:rsidRPr="00C45538">
        <w:rPr>
          <w:rFonts w:eastAsia="Times New Roman"/>
          <w:highlight w:val="yellow"/>
          <w:lang w:val="ru-RU" w:eastAsia="ru-RU"/>
        </w:rPr>
        <w:t>μ</w:t>
      </w:r>
      <w:r w:rsidRPr="00C45538">
        <w:rPr>
          <w:rFonts w:eastAsia="Times New Roman"/>
          <w:highlight w:val="yellow"/>
          <w:lang w:eastAsia="ru-RU"/>
        </w:rPr>
        <w:t xml:space="preserve">L automatic pipette and add 2 mL </w:t>
      </w:r>
      <w:r w:rsidR="00E56D4D" w:rsidRPr="00C45538">
        <w:rPr>
          <w:rFonts w:eastAsia="Times New Roman"/>
          <w:highlight w:val="yellow"/>
          <w:lang w:eastAsia="ru-RU"/>
        </w:rPr>
        <w:t xml:space="preserve">of </w:t>
      </w:r>
      <w:r w:rsidRPr="00C45538">
        <w:rPr>
          <w:rFonts w:eastAsia="Times New Roman"/>
          <w:highlight w:val="yellow"/>
          <w:lang w:eastAsia="ru-RU"/>
        </w:rPr>
        <w:t>DMEM medium without phenol red (e.g.</w:t>
      </w:r>
      <w:r w:rsidR="00E56D4D" w:rsidRPr="00C45538">
        <w:rPr>
          <w:rFonts w:eastAsia="Times New Roman"/>
          <w:highlight w:val="yellow"/>
          <w:lang w:eastAsia="ru-RU"/>
        </w:rPr>
        <w:t>,</w:t>
      </w:r>
      <w:r w:rsidRPr="00C45538">
        <w:rPr>
          <w:rFonts w:eastAsia="Times New Roman"/>
          <w:i/>
          <w:iCs/>
          <w:highlight w:val="yellow"/>
          <w:lang w:eastAsia="ru-RU"/>
        </w:rPr>
        <w:t xml:space="preserve"> </w:t>
      </w:r>
      <w:r w:rsidRPr="00C45538">
        <w:rPr>
          <w:rFonts w:eastAsia="Times New Roman"/>
          <w:highlight w:val="yellow"/>
          <w:lang w:eastAsia="ru-RU"/>
        </w:rPr>
        <w:t xml:space="preserve">DMEM Life or </w:t>
      </w:r>
      <w:proofErr w:type="spellStart"/>
      <w:r w:rsidRPr="00C45538">
        <w:rPr>
          <w:rFonts w:eastAsia="Times New Roman"/>
          <w:highlight w:val="yellow"/>
          <w:lang w:eastAsia="ru-RU"/>
        </w:rPr>
        <w:t>FluoroBrite</w:t>
      </w:r>
      <w:proofErr w:type="spellEnd"/>
      <w:r w:rsidRPr="00C45538">
        <w:rPr>
          <w:rFonts w:eastAsia="Times New Roman"/>
          <w:highlight w:val="yellow"/>
          <w:lang w:eastAsia="ru-RU"/>
        </w:rPr>
        <w:t>).</w:t>
      </w:r>
    </w:p>
    <w:p w14:paraId="724639EB" w14:textId="77777777" w:rsidR="000F3C81" w:rsidRPr="00C45538" w:rsidRDefault="000F3C81" w:rsidP="0058506A">
      <w:pPr>
        <w:widowControl/>
        <w:rPr>
          <w:rFonts w:eastAsia="Times New Roman"/>
          <w:shd w:val="clear" w:color="auto" w:fill="FFFFFF"/>
          <w:lang w:eastAsia="ru-RU"/>
        </w:rPr>
      </w:pPr>
    </w:p>
    <w:p w14:paraId="0672291F" w14:textId="6BBA9CBD" w:rsidR="000F3C81" w:rsidRPr="00C45538" w:rsidRDefault="000F3C81" w:rsidP="0058506A">
      <w:pPr>
        <w:widowControl/>
        <w:rPr>
          <w:rFonts w:eastAsia="Times New Roman"/>
          <w:lang w:eastAsia="ru-RU"/>
        </w:rPr>
      </w:pPr>
      <w:r w:rsidRPr="00C45538">
        <w:rPr>
          <w:rFonts w:eastAsia="Times New Roman"/>
          <w:shd w:val="clear" w:color="auto" w:fill="FFFFFF"/>
          <w:lang w:eastAsia="ru-RU"/>
        </w:rPr>
        <w:t>NOTE: Different culture media can be used for imaging. Avoid phenol red in the medium when using cells for microscopy.</w:t>
      </w:r>
    </w:p>
    <w:p w14:paraId="4EF1987A" w14:textId="77777777" w:rsidR="00E9711A" w:rsidRPr="00C45538" w:rsidRDefault="00E9711A" w:rsidP="0058506A">
      <w:pPr>
        <w:pStyle w:val="ListParagraph"/>
        <w:ind w:left="0"/>
        <w:rPr>
          <w:rFonts w:eastAsia="Times New Roman"/>
          <w:lang w:eastAsia="ru-RU"/>
        </w:rPr>
      </w:pPr>
    </w:p>
    <w:p w14:paraId="7B967C11" w14:textId="5FD36F06" w:rsidR="002F7B1D" w:rsidRPr="00C45538" w:rsidRDefault="002F7B1D" w:rsidP="0058506A">
      <w:pPr>
        <w:pStyle w:val="ListParagraph"/>
        <w:widowControl/>
        <w:numPr>
          <w:ilvl w:val="1"/>
          <w:numId w:val="3"/>
        </w:numPr>
        <w:ind w:left="0" w:firstLine="0"/>
        <w:rPr>
          <w:rFonts w:eastAsia="Times New Roman"/>
          <w:lang w:eastAsia="ru-RU"/>
        </w:rPr>
      </w:pPr>
      <w:r w:rsidRPr="00C45538">
        <w:rPr>
          <w:rFonts w:eastAsia="Times New Roman"/>
          <w:lang w:eastAsia="ru-RU"/>
        </w:rPr>
        <w:t xml:space="preserve">Place the dish in the incubator for 60–120 min to allow for </w:t>
      </w:r>
      <w:r w:rsidR="00E56D4D" w:rsidRPr="00C45538">
        <w:rPr>
          <w:rFonts w:eastAsia="Times New Roman"/>
          <w:lang w:eastAsia="ru-RU"/>
        </w:rPr>
        <w:t xml:space="preserve">the </w:t>
      </w:r>
      <w:r w:rsidRPr="00C45538">
        <w:rPr>
          <w:rFonts w:eastAsia="Times New Roman"/>
          <w:lang w:eastAsia="ru-RU"/>
        </w:rPr>
        <w:t>adaptation of cells.</w:t>
      </w:r>
    </w:p>
    <w:p w14:paraId="2A713D81" w14:textId="77777777" w:rsidR="00E56D4D" w:rsidRPr="00C45538" w:rsidRDefault="00E56D4D" w:rsidP="0058506A">
      <w:pPr>
        <w:widowControl/>
        <w:rPr>
          <w:rFonts w:eastAsia="Times New Roman"/>
          <w:lang w:eastAsia="ru-RU"/>
        </w:rPr>
      </w:pPr>
    </w:p>
    <w:p w14:paraId="21C20528" w14:textId="0ABF4DB6" w:rsidR="00E56D4D" w:rsidRPr="00C45538" w:rsidRDefault="002F7B1D" w:rsidP="0058506A">
      <w:pPr>
        <w:pStyle w:val="ListParagraph"/>
        <w:widowControl/>
        <w:numPr>
          <w:ilvl w:val="0"/>
          <w:numId w:val="3"/>
        </w:numPr>
        <w:ind w:left="0" w:firstLine="0"/>
        <w:rPr>
          <w:rFonts w:eastAsia="Times New Roman"/>
          <w:b/>
          <w:bCs/>
          <w:shd w:val="clear" w:color="auto" w:fill="FFFF00"/>
          <w:lang w:val="ru-RU" w:eastAsia="ru-RU"/>
        </w:rPr>
      </w:pPr>
      <w:r w:rsidRPr="00C45538">
        <w:rPr>
          <w:rFonts w:eastAsia="Times New Roman"/>
          <w:b/>
          <w:bCs/>
          <w:shd w:val="clear" w:color="auto" w:fill="FFFF00"/>
          <w:lang w:val="ru-RU" w:eastAsia="ru-RU"/>
        </w:rPr>
        <w:t>FLIM of metabolic co</w:t>
      </w:r>
      <w:r w:rsidR="002E1876">
        <w:rPr>
          <w:rFonts w:eastAsia="Times New Roman"/>
          <w:b/>
          <w:bCs/>
          <w:shd w:val="clear" w:color="auto" w:fill="FFFF00"/>
          <w:lang w:eastAsia="ru-RU"/>
        </w:rPr>
        <w:t>-</w:t>
      </w:r>
      <w:r w:rsidRPr="00C45538">
        <w:rPr>
          <w:rFonts w:eastAsia="Times New Roman"/>
          <w:b/>
          <w:bCs/>
          <w:shd w:val="clear" w:color="auto" w:fill="FFFF00"/>
          <w:lang w:val="ru-RU" w:eastAsia="ru-RU"/>
        </w:rPr>
        <w:t>factors</w:t>
      </w:r>
    </w:p>
    <w:p w14:paraId="6CE0C4A3" w14:textId="77777777" w:rsidR="00E56D4D" w:rsidRPr="00C45538" w:rsidRDefault="00E56D4D" w:rsidP="0058506A">
      <w:pPr>
        <w:pStyle w:val="ListParagraph"/>
        <w:widowControl/>
        <w:ind w:left="0"/>
        <w:rPr>
          <w:rFonts w:eastAsia="Times New Roman"/>
          <w:b/>
          <w:bCs/>
          <w:shd w:val="clear" w:color="auto" w:fill="FFFF00"/>
          <w:lang w:val="ru-RU" w:eastAsia="ru-RU"/>
        </w:rPr>
      </w:pPr>
    </w:p>
    <w:p w14:paraId="616C989F" w14:textId="4935667D" w:rsidR="00E56D4D"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shd w:val="clear" w:color="auto" w:fill="FFFF00"/>
          <w:lang w:eastAsia="ru-RU"/>
        </w:rPr>
        <w:t>Place the glass-bottom dish with the cells</w:t>
      </w:r>
      <w:r w:rsidR="00E56D4D" w:rsidRPr="00C45538">
        <w:rPr>
          <w:rFonts w:eastAsia="Times New Roman"/>
          <w:shd w:val="clear" w:color="auto" w:fill="FFFF00"/>
          <w:lang w:eastAsia="ru-RU"/>
        </w:rPr>
        <w:t xml:space="preserve"> (from step 2.</w:t>
      </w:r>
      <w:r w:rsidR="002462A7" w:rsidRPr="00C45538">
        <w:rPr>
          <w:rFonts w:eastAsia="Times New Roman"/>
          <w:shd w:val="clear" w:color="auto" w:fill="FFFF00"/>
          <w:lang w:eastAsia="ru-RU"/>
        </w:rPr>
        <w:t>7</w:t>
      </w:r>
      <w:r w:rsidR="00E56D4D" w:rsidRPr="00C45538">
        <w:rPr>
          <w:rFonts w:eastAsia="Times New Roman"/>
          <w:shd w:val="clear" w:color="auto" w:fill="FFFF00"/>
          <w:lang w:eastAsia="ru-RU"/>
        </w:rPr>
        <w:t>)</w:t>
      </w:r>
      <w:r w:rsidRPr="00C45538">
        <w:rPr>
          <w:rFonts w:eastAsia="Times New Roman"/>
          <w:shd w:val="clear" w:color="auto" w:fill="FFFF00"/>
          <w:lang w:eastAsia="ru-RU"/>
        </w:rPr>
        <w:t xml:space="preserve"> on the microscope stage.</w:t>
      </w:r>
    </w:p>
    <w:p w14:paraId="1BCBEA48" w14:textId="77777777" w:rsidR="00262870" w:rsidRPr="00C45538" w:rsidRDefault="00262870" w:rsidP="0058506A">
      <w:pPr>
        <w:pStyle w:val="ListParagraph"/>
        <w:widowControl/>
        <w:ind w:left="0"/>
        <w:rPr>
          <w:rFonts w:eastAsia="Times New Roman"/>
          <w:b/>
          <w:bCs/>
          <w:shd w:val="clear" w:color="auto" w:fill="FFFF00"/>
          <w:lang w:eastAsia="ru-RU"/>
        </w:rPr>
      </w:pPr>
    </w:p>
    <w:p w14:paraId="22E1BB9F" w14:textId="2689CEFE" w:rsidR="00262870" w:rsidRPr="00C45538" w:rsidRDefault="00AC1CBA" w:rsidP="0058506A">
      <w:pPr>
        <w:pStyle w:val="ListParagraph"/>
        <w:widowControl/>
        <w:numPr>
          <w:ilvl w:val="1"/>
          <w:numId w:val="3"/>
        </w:numPr>
        <w:ind w:left="0" w:firstLine="0"/>
        <w:rPr>
          <w:rFonts w:eastAsia="Times New Roman"/>
          <w:b/>
          <w:bCs/>
          <w:shd w:val="clear" w:color="auto" w:fill="FFFF00"/>
          <w:lang w:eastAsia="ru-RU"/>
        </w:rPr>
      </w:pPr>
      <w:r w:rsidRPr="00C45538">
        <w:t xml:space="preserve">Click on the </w:t>
      </w:r>
      <w:r w:rsidRPr="00C45538">
        <w:rPr>
          <w:rStyle w:val="Emphasis"/>
          <w:b/>
          <w:i w:val="0"/>
        </w:rPr>
        <w:t>Locate</w:t>
      </w:r>
      <w:r w:rsidRPr="00C45538">
        <w:t xml:space="preserve"> </w:t>
      </w:r>
      <w:r w:rsidRPr="00C45538">
        <w:rPr>
          <w:rStyle w:val="Emphasis"/>
          <w:i w:val="0"/>
        </w:rPr>
        <w:t>tab</w:t>
      </w:r>
      <w:r w:rsidRPr="00C45538">
        <w:rPr>
          <w:rFonts w:eastAsia="Times New Roman"/>
          <w:bCs/>
          <w:shd w:val="clear" w:color="auto" w:fill="FFFF00"/>
          <w:lang w:eastAsia="ru-RU"/>
        </w:rPr>
        <w:t xml:space="preserve"> </w:t>
      </w:r>
      <w:r w:rsidR="00262870" w:rsidRPr="00C45538">
        <w:rPr>
          <w:rFonts w:eastAsia="Times New Roman"/>
          <w:bCs/>
          <w:shd w:val="clear" w:color="auto" w:fill="FFFF00"/>
          <w:lang w:eastAsia="ru-RU"/>
        </w:rPr>
        <w:t xml:space="preserve">in </w:t>
      </w:r>
      <w:r w:rsidR="00AC5A59" w:rsidRPr="00C45538">
        <w:rPr>
          <w:rFonts w:eastAsia="Times New Roman"/>
          <w:shd w:val="clear" w:color="auto" w:fill="FFFF00"/>
          <w:lang w:eastAsia="ru-RU"/>
        </w:rPr>
        <w:t>the laser scanning microscope</w:t>
      </w:r>
      <w:r w:rsidRPr="00C45538">
        <w:rPr>
          <w:rFonts w:eastAsia="Times New Roman"/>
          <w:bCs/>
          <w:shd w:val="clear" w:color="auto" w:fill="FFFF00"/>
          <w:lang w:eastAsia="ru-RU"/>
        </w:rPr>
        <w:t xml:space="preserve"> </w:t>
      </w:r>
      <w:r w:rsidR="00262870" w:rsidRPr="00C45538">
        <w:rPr>
          <w:rFonts w:eastAsia="Times New Roman"/>
          <w:bCs/>
          <w:shd w:val="clear" w:color="auto" w:fill="FFFF00"/>
          <w:lang w:eastAsia="ru-RU"/>
        </w:rPr>
        <w:t>software (</w:t>
      </w:r>
      <w:r w:rsidR="00C45538">
        <w:rPr>
          <w:rFonts w:eastAsia="Times New Roman"/>
          <w:bCs/>
          <w:shd w:val="clear" w:color="auto" w:fill="FFFF00"/>
          <w:lang w:eastAsia="ru-RU"/>
        </w:rPr>
        <w:t xml:space="preserve">e.g., </w:t>
      </w:r>
      <w:r w:rsidR="00262870" w:rsidRPr="00C45538">
        <w:rPr>
          <w:rFonts w:eastAsia="Times New Roman"/>
          <w:bCs/>
          <w:shd w:val="clear" w:color="auto" w:fill="FFFF00"/>
          <w:lang w:eastAsia="ru-RU"/>
        </w:rPr>
        <w:t xml:space="preserve">ZEN - ZEISS Efficient Navigation), </w:t>
      </w:r>
      <w:r w:rsidR="007427F5">
        <w:rPr>
          <w:rFonts w:eastAsia="Times New Roman"/>
          <w:bCs/>
          <w:shd w:val="clear" w:color="auto" w:fill="FFFF00"/>
          <w:lang w:eastAsia="ru-RU"/>
        </w:rPr>
        <w:t xml:space="preserve">and </w:t>
      </w:r>
      <w:r w:rsidRPr="00C45538">
        <w:rPr>
          <w:rFonts w:eastAsia="Times New Roman"/>
          <w:bCs/>
          <w:shd w:val="clear" w:color="auto" w:fill="FFFF00"/>
          <w:lang w:eastAsia="ru-RU"/>
        </w:rPr>
        <w:t xml:space="preserve">then </w:t>
      </w:r>
      <w:r w:rsidR="00262870" w:rsidRPr="00C45538">
        <w:rPr>
          <w:rFonts w:eastAsia="Times New Roman"/>
          <w:bCs/>
          <w:shd w:val="clear" w:color="auto" w:fill="FFFF00"/>
          <w:lang w:eastAsia="ru-RU"/>
        </w:rPr>
        <w:t>click</w:t>
      </w:r>
      <w:r w:rsidR="007427F5">
        <w:rPr>
          <w:rFonts w:eastAsia="Times New Roman"/>
          <w:bCs/>
          <w:shd w:val="clear" w:color="auto" w:fill="FFFF00"/>
          <w:lang w:eastAsia="ru-RU"/>
        </w:rPr>
        <w:t xml:space="preserve"> on</w:t>
      </w:r>
      <w:r w:rsidR="00262870" w:rsidRPr="00C45538">
        <w:rPr>
          <w:rFonts w:eastAsia="Times New Roman"/>
          <w:bCs/>
          <w:shd w:val="clear" w:color="auto" w:fill="FFFF00"/>
          <w:lang w:eastAsia="ru-RU"/>
        </w:rPr>
        <w:t xml:space="preserve"> </w:t>
      </w:r>
      <w:r w:rsidR="00262870" w:rsidRPr="00C45538">
        <w:rPr>
          <w:rFonts w:eastAsia="Times New Roman"/>
          <w:b/>
          <w:bCs/>
          <w:shd w:val="clear" w:color="auto" w:fill="FFFF00"/>
          <w:lang w:eastAsia="ru-RU"/>
        </w:rPr>
        <w:t xml:space="preserve">Transmission Light </w:t>
      </w:r>
      <w:r w:rsidR="00AC5A59" w:rsidRPr="00C45538">
        <w:rPr>
          <w:rFonts w:eastAsia="Times New Roman"/>
          <w:b/>
          <w:bCs/>
          <w:shd w:val="clear" w:color="auto" w:fill="FFFF00"/>
          <w:lang w:eastAsia="ru-RU"/>
        </w:rPr>
        <w:t>(TL)</w:t>
      </w:r>
      <w:r w:rsidR="00AC5A59" w:rsidRPr="003B7FBF">
        <w:rPr>
          <w:rFonts w:eastAsia="Times New Roman"/>
          <w:shd w:val="clear" w:color="auto" w:fill="FFFF00"/>
          <w:lang w:eastAsia="ru-RU"/>
        </w:rPr>
        <w:t xml:space="preserve"> </w:t>
      </w:r>
      <w:r w:rsidRPr="00C45538">
        <w:rPr>
          <w:rFonts w:eastAsia="Times New Roman"/>
          <w:bCs/>
          <w:shd w:val="clear" w:color="auto" w:fill="FFFF00"/>
          <w:lang w:eastAsia="ru-RU"/>
        </w:rPr>
        <w:t xml:space="preserve">to switch the light </w:t>
      </w:r>
      <w:r w:rsidR="00262870" w:rsidRPr="00C45538">
        <w:rPr>
          <w:rFonts w:eastAsia="Times New Roman"/>
          <w:bCs/>
          <w:shd w:val="clear" w:color="auto" w:fill="FFFF00"/>
          <w:lang w:eastAsia="ru-RU"/>
        </w:rPr>
        <w:t>on.</w:t>
      </w:r>
    </w:p>
    <w:p w14:paraId="4BE16236" w14:textId="77777777" w:rsidR="00E56D4D" w:rsidRPr="00C45538" w:rsidRDefault="00E56D4D" w:rsidP="0058506A">
      <w:pPr>
        <w:pStyle w:val="ListParagraph"/>
        <w:widowControl/>
        <w:ind w:left="0"/>
        <w:rPr>
          <w:rFonts w:eastAsia="Times New Roman"/>
          <w:b/>
          <w:bCs/>
          <w:shd w:val="clear" w:color="auto" w:fill="FFFF00"/>
          <w:lang w:eastAsia="ru-RU"/>
        </w:rPr>
      </w:pPr>
    </w:p>
    <w:p w14:paraId="4F1E1F7A" w14:textId="711BFEC9" w:rsidR="00AC1CBA"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shd w:val="clear" w:color="auto" w:fill="FFFF00"/>
          <w:lang w:eastAsia="ru-RU"/>
        </w:rPr>
        <w:t xml:space="preserve">Find the focal plane of the sample </w:t>
      </w:r>
      <w:r w:rsidR="00E56D4D" w:rsidRPr="00C45538">
        <w:rPr>
          <w:rFonts w:eastAsia="Times New Roman"/>
          <w:shd w:val="clear" w:color="auto" w:fill="FFFF00"/>
          <w:lang w:eastAsia="ru-RU"/>
        </w:rPr>
        <w:t>by viewing through</w:t>
      </w:r>
      <w:r w:rsidRPr="00C45538">
        <w:rPr>
          <w:rFonts w:eastAsia="Times New Roman"/>
          <w:shd w:val="clear" w:color="auto" w:fill="FFFF00"/>
          <w:lang w:eastAsia="ru-RU"/>
        </w:rPr>
        <w:t xml:space="preserve"> the eyepiece</w:t>
      </w:r>
      <w:r w:rsidRPr="00C45538">
        <w:rPr>
          <w:rFonts w:eastAsia="Times New Roman"/>
          <w:i/>
          <w:iCs/>
          <w:shd w:val="clear" w:color="auto" w:fill="FFFF00"/>
          <w:lang w:eastAsia="ru-RU"/>
        </w:rPr>
        <w:t xml:space="preserve"> </w:t>
      </w:r>
      <w:r w:rsidRPr="00C45538">
        <w:rPr>
          <w:rFonts w:eastAsia="Times New Roman"/>
          <w:shd w:val="clear" w:color="auto" w:fill="FFFF00"/>
          <w:lang w:eastAsia="ru-RU"/>
        </w:rPr>
        <w:t>on the central slice level of the cells, where a square is maximally occupied by cells (at magnification 40</w:t>
      </w:r>
      <w:r w:rsidR="00E56D4D" w:rsidRPr="00C45538">
        <w:rPr>
          <w:rFonts w:eastAsia="Times New Roman"/>
          <w:shd w:val="clear" w:color="auto" w:fill="FFFF00"/>
          <w:lang w:eastAsia="ru-RU"/>
        </w:rPr>
        <w:t>x</w:t>
      </w:r>
      <w:r w:rsidRPr="00C45538">
        <w:rPr>
          <w:rFonts w:eastAsia="Times New Roman"/>
          <w:shd w:val="clear" w:color="auto" w:fill="FFFF00"/>
          <w:lang w:eastAsia="ru-RU"/>
        </w:rPr>
        <w:t>).</w:t>
      </w:r>
    </w:p>
    <w:p w14:paraId="196B20A3" w14:textId="77777777" w:rsidR="00AC1CBA" w:rsidRPr="00C45538" w:rsidRDefault="00AC1CBA" w:rsidP="0058506A">
      <w:pPr>
        <w:pStyle w:val="ListParagraph"/>
        <w:ind w:left="0"/>
        <w:rPr>
          <w:rFonts w:eastAsia="Times New Roman"/>
          <w:shd w:val="clear" w:color="auto" w:fill="FFFF00"/>
          <w:lang w:eastAsia="ru-RU"/>
        </w:rPr>
      </w:pPr>
    </w:p>
    <w:p w14:paraId="7B8FF5EC" w14:textId="5A0A563C" w:rsidR="00AC5A59" w:rsidRPr="00C45538" w:rsidRDefault="00262870"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shd w:val="clear" w:color="auto" w:fill="FFFF00"/>
          <w:lang w:eastAsia="ru-RU"/>
        </w:rPr>
        <w:t xml:space="preserve">Click </w:t>
      </w:r>
      <w:r w:rsidR="007427F5">
        <w:rPr>
          <w:rFonts w:eastAsia="Times New Roman"/>
          <w:shd w:val="clear" w:color="auto" w:fill="FFFF00"/>
          <w:lang w:eastAsia="ru-RU"/>
        </w:rPr>
        <w:t xml:space="preserve">on </w:t>
      </w:r>
      <w:r w:rsidR="00C45538">
        <w:rPr>
          <w:rFonts w:eastAsia="Times New Roman"/>
          <w:shd w:val="clear" w:color="auto" w:fill="FFFF00"/>
          <w:lang w:eastAsia="ru-RU"/>
        </w:rPr>
        <w:t xml:space="preserve">the </w:t>
      </w:r>
      <w:r w:rsidR="00AC1CBA" w:rsidRPr="00C45538">
        <w:rPr>
          <w:rFonts w:eastAsia="Times New Roman"/>
          <w:b/>
          <w:shd w:val="clear" w:color="auto" w:fill="FFFF00"/>
          <w:lang w:eastAsia="ru-RU"/>
        </w:rPr>
        <w:t>OFF</w:t>
      </w:r>
      <w:r w:rsidR="00AC1CBA" w:rsidRPr="00C45538">
        <w:rPr>
          <w:rFonts w:eastAsia="Times New Roman"/>
          <w:shd w:val="clear" w:color="auto" w:fill="FFFF00"/>
          <w:lang w:eastAsia="ru-RU"/>
        </w:rPr>
        <w:t xml:space="preserve"> button </w:t>
      </w:r>
      <w:r w:rsidR="00AC1CBA" w:rsidRPr="00C45538">
        <w:rPr>
          <w:rFonts w:eastAsia="Times New Roman"/>
          <w:bCs/>
          <w:shd w:val="clear" w:color="auto" w:fill="FFFF00"/>
          <w:lang w:eastAsia="ru-RU"/>
        </w:rPr>
        <w:t xml:space="preserve">to switch the light </w:t>
      </w:r>
      <w:r w:rsidR="00AC5A59" w:rsidRPr="00C45538">
        <w:rPr>
          <w:rFonts w:eastAsia="Times New Roman"/>
          <w:bCs/>
          <w:shd w:val="clear" w:color="auto" w:fill="FFFF00"/>
          <w:lang w:eastAsia="ru-RU"/>
        </w:rPr>
        <w:t>off.</w:t>
      </w:r>
    </w:p>
    <w:p w14:paraId="5C3676E3" w14:textId="77777777" w:rsidR="00AC5A59" w:rsidRPr="00C45538" w:rsidRDefault="00AC5A59" w:rsidP="0058506A">
      <w:pPr>
        <w:pStyle w:val="ListParagraph"/>
        <w:ind w:left="0"/>
        <w:rPr>
          <w:rFonts w:eastAsia="Times New Roman"/>
          <w:bCs/>
          <w:shd w:val="clear" w:color="auto" w:fill="FFFF00"/>
          <w:lang w:eastAsia="ru-RU"/>
        </w:rPr>
      </w:pPr>
    </w:p>
    <w:p w14:paraId="4D71C214" w14:textId="2C187F0D" w:rsidR="00E56D4D" w:rsidRPr="00C45538" w:rsidRDefault="00AC5A59"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bCs/>
          <w:shd w:val="clear" w:color="auto" w:fill="FFFF00"/>
          <w:lang w:eastAsia="ru-RU"/>
        </w:rPr>
        <w:t>O</w:t>
      </w:r>
      <w:r w:rsidR="00262870" w:rsidRPr="00C45538">
        <w:rPr>
          <w:rFonts w:eastAsia="Times New Roman"/>
          <w:shd w:val="clear" w:color="auto" w:fill="FFFF00"/>
          <w:lang w:eastAsia="ru-RU"/>
        </w:rPr>
        <w:t xml:space="preserve">pen the </w:t>
      </w:r>
      <w:r w:rsidR="00262870" w:rsidRPr="00C45538">
        <w:rPr>
          <w:rFonts w:eastAsia="Times New Roman"/>
          <w:b/>
          <w:shd w:val="clear" w:color="auto" w:fill="FFFF00"/>
          <w:lang w:eastAsia="ru-RU"/>
        </w:rPr>
        <w:t>Acquisition</w:t>
      </w:r>
      <w:r w:rsidR="00262870" w:rsidRPr="003B7FBF">
        <w:rPr>
          <w:rFonts w:eastAsia="Times New Roman"/>
          <w:bCs/>
          <w:shd w:val="clear" w:color="auto" w:fill="FFFF00"/>
          <w:lang w:eastAsia="ru-RU"/>
        </w:rPr>
        <w:t xml:space="preserve"> </w:t>
      </w:r>
      <w:r w:rsidR="00262870" w:rsidRPr="00C45538">
        <w:rPr>
          <w:rFonts w:eastAsia="Times New Roman"/>
          <w:shd w:val="clear" w:color="auto" w:fill="FFFF00"/>
          <w:lang w:eastAsia="ru-RU"/>
        </w:rPr>
        <w:t>tab.</w:t>
      </w:r>
      <w:r w:rsidRPr="00C45538">
        <w:rPr>
          <w:rFonts w:eastAsia="Times New Roman"/>
          <w:shd w:val="clear" w:color="auto" w:fill="FFFF00"/>
          <w:lang w:eastAsia="ru-RU"/>
        </w:rPr>
        <w:t xml:space="preserve"> </w:t>
      </w:r>
      <w:r w:rsidR="002F7B1D" w:rsidRPr="00C45538">
        <w:rPr>
          <w:rFonts w:eastAsia="Times New Roman"/>
          <w:shd w:val="clear" w:color="auto" w:fill="FFFF00"/>
          <w:lang w:eastAsia="ru-RU"/>
        </w:rPr>
        <w:t xml:space="preserve">To obtain transmission and </w:t>
      </w:r>
      <w:r w:rsidRPr="00C45538">
        <w:rPr>
          <w:rFonts w:eastAsia="Times New Roman"/>
          <w:shd w:val="clear" w:color="auto" w:fill="FFFF00"/>
          <w:lang w:eastAsia="ru-RU"/>
        </w:rPr>
        <w:t>auto</w:t>
      </w:r>
      <w:r w:rsidR="002F7B1D" w:rsidRPr="00C45538">
        <w:rPr>
          <w:rFonts w:eastAsia="Times New Roman"/>
          <w:shd w:val="clear" w:color="auto" w:fill="FFFF00"/>
          <w:lang w:eastAsia="ru-RU"/>
        </w:rPr>
        <w:t xml:space="preserve">fluorescence intensity images of </w:t>
      </w:r>
      <w:r w:rsidRPr="00C45538">
        <w:rPr>
          <w:rFonts w:eastAsia="Times New Roman"/>
          <w:shd w:val="clear" w:color="auto" w:fill="FFFF00"/>
          <w:lang w:eastAsia="ru-RU"/>
        </w:rPr>
        <w:t xml:space="preserve">endogenous </w:t>
      </w:r>
      <w:r w:rsidR="002F7B1D" w:rsidRPr="00C45538">
        <w:rPr>
          <w:rFonts w:eastAsia="Times New Roman"/>
          <w:shd w:val="clear" w:color="auto" w:fill="FFFF00"/>
          <w:lang w:eastAsia="ru-RU"/>
        </w:rPr>
        <w:t>NAD(P)H</w:t>
      </w:r>
      <w:r w:rsidR="00E56D4D" w:rsidRPr="00C45538">
        <w:rPr>
          <w:rFonts w:eastAsia="Times New Roman"/>
          <w:shd w:val="clear" w:color="auto" w:fill="FFFF00"/>
          <w:lang w:eastAsia="ru-RU"/>
        </w:rPr>
        <w:t>,</w:t>
      </w:r>
      <w:r w:rsidR="002F7B1D" w:rsidRPr="00C45538">
        <w:rPr>
          <w:rFonts w:eastAsia="Times New Roman"/>
          <w:shd w:val="clear" w:color="auto" w:fill="FFFF00"/>
          <w:lang w:eastAsia="ru-RU"/>
        </w:rPr>
        <w:t xml:space="preserve"> enter the following settings: </w:t>
      </w:r>
      <w:r w:rsidR="00E56D4D" w:rsidRPr="00C45538">
        <w:rPr>
          <w:rFonts w:eastAsia="Times New Roman"/>
          <w:b/>
          <w:bCs/>
          <w:shd w:val="clear" w:color="auto" w:fill="FFFF00"/>
          <w:lang w:eastAsia="ru-RU"/>
        </w:rPr>
        <w:t>E</w:t>
      </w:r>
      <w:r w:rsidR="002F7B1D" w:rsidRPr="00C45538">
        <w:rPr>
          <w:rFonts w:eastAsia="Times New Roman"/>
          <w:b/>
          <w:bCs/>
          <w:shd w:val="clear" w:color="auto" w:fill="FFFF00"/>
          <w:lang w:eastAsia="ru-RU"/>
        </w:rPr>
        <w:t>xcitation wavelength</w:t>
      </w:r>
      <w:r w:rsidR="00E56D4D" w:rsidRPr="003B7FBF">
        <w:rPr>
          <w:rFonts w:eastAsia="Times New Roman"/>
          <w:shd w:val="clear" w:color="auto" w:fill="FFFF00"/>
          <w:lang w:eastAsia="ru-RU"/>
        </w:rPr>
        <w:t>:</w:t>
      </w:r>
      <w:r w:rsidR="002F7B1D" w:rsidRPr="00C45538">
        <w:rPr>
          <w:rFonts w:eastAsia="Times New Roman"/>
          <w:shd w:val="clear" w:color="auto" w:fill="FFFF00"/>
          <w:lang w:eastAsia="ru-RU"/>
        </w:rPr>
        <w:t xml:space="preserve"> two-photon mode 750 nm, </w:t>
      </w:r>
      <w:r w:rsidR="00E56D4D" w:rsidRPr="00C45538">
        <w:rPr>
          <w:rFonts w:eastAsia="Times New Roman"/>
          <w:b/>
          <w:bCs/>
          <w:shd w:val="clear" w:color="auto" w:fill="FFFF00"/>
          <w:lang w:eastAsia="ru-RU"/>
        </w:rPr>
        <w:t>R</w:t>
      </w:r>
      <w:r w:rsidR="002F7B1D" w:rsidRPr="00C45538">
        <w:rPr>
          <w:rFonts w:eastAsia="Times New Roman"/>
          <w:b/>
          <w:bCs/>
          <w:shd w:val="clear" w:color="auto" w:fill="FFFF00"/>
          <w:lang w:eastAsia="ru-RU"/>
        </w:rPr>
        <w:t>egistration range</w:t>
      </w:r>
      <w:r w:rsidR="00E56D4D" w:rsidRPr="003B7FBF">
        <w:rPr>
          <w:rFonts w:eastAsia="Times New Roman"/>
          <w:shd w:val="clear" w:color="auto" w:fill="FFFF00"/>
          <w:lang w:eastAsia="ru-RU"/>
        </w:rPr>
        <w:t>:</w:t>
      </w:r>
      <w:r w:rsidR="002F7B1D" w:rsidRPr="00C45538">
        <w:rPr>
          <w:rFonts w:eastAsia="Times New Roman"/>
          <w:shd w:val="clear" w:color="auto" w:fill="FFFF00"/>
          <w:lang w:eastAsia="ru-RU"/>
        </w:rPr>
        <w:t xml:space="preserve"> 450</w:t>
      </w:r>
      <w:r w:rsidR="007427F5">
        <w:rPr>
          <w:rFonts w:eastAsia="Times New Roman"/>
          <w:shd w:val="clear" w:color="auto" w:fill="FFFF00"/>
          <w:lang w:eastAsia="ru-RU"/>
        </w:rPr>
        <w:t>–</w:t>
      </w:r>
      <w:r w:rsidR="002F7B1D" w:rsidRPr="00C45538">
        <w:rPr>
          <w:rFonts w:eastAsia="Times New Roman"/>
          <w:shd w:val="clear" w:color="auto" w:fill="FFFF00"/>
          <w:lang w:eastAsia="ru-RU"/>
        </w:rPr>
        <w:t xml:space="preserve">490 nm, </w:t>
      </w:r>
      <w:r w:rsidR="00E56D4D" w:rsidRPr="00C45538">
        <w:rPr>
          <w:rFonts w:eastAsia="Times New Roman"/>
          <w:b/>
          <w:bCs/>
          <w:shd w:val="clear" w:color="auto" w:fill="FFFF00"/>
          <w:lang w:eastAsia="ru-RU"/>
        </w:rPr>
        <w:t>L</w:t>
      </w:r>
      <w:r w:rsidR="002F7B1D" w:rsidRPr="00C45538">
        <w:rPr>
          <w:rFonts w:eastAsia="Times New Roman"/>
          <w:b/>
          <w:bCs/>
          <w:shd w:val="clear" w:color="auto" w:fill="FFFF00"/>
          <w:lang w:eastAsia="ru-RU"/>
        </w:rPr>
        <w:t>aser power</w:t>
      </w:r>
      <w:r w:rsidR="00E56D4D" w:rsidRPr="00C45538">
        <w:rPr>
          <w:rFonts w:eastAsia="Times New Roman"/>
          <w:b/>
          <w:bCs/>
          <w:shd w:val="clear" w:color="auto" w:fill="FFFF00"/>
          <w:lang w:eastAsia="ru-RU"/>
        </w:rPr>
        <w:t>:</w:t>
      </w:r>
      <w:r w:rsidR="002F7B1D" w:rsidRPr="00C45538">
        <w:rPr>
          <w:rFonts w:eastAsia="Times New Roman"/>
          <w:shd w:val="clear" w:color="auto" w:fill="FFFF00"/>
          <w:lang w:eastAsia="ru-RU"/>
        </w:rPr>
        <w:t xml:space="preserve"> 5% (~6 </w:t>
      </w:r>
      <w:proofErr w:type="spellStart"/>
      <w:r w:rsidR="002F7B1D" w:rsidRPr="00C45538">
        <w:rPr>
          <w:rFonts w:eastAsia="Times New Roman"/>
          <w:shd w:val="clear" w:color="auto" w:fill="FFFF00"/>
          <w:lang w:eastAsia="ru-RU"/>
        </w:rPr>
        <w:t>mW</w:t>
      </w:r>
      <w:proofErr w:type="spellEnd"/>
      <w:r w:rsidR="002F7B1D" w:rsidRPr="00C45538">
        <w:rPr>
          <w:rFonts w:eastAsia="Times New Roman"/>
          <w:shd w:val="clear" w:color="auto" w:fill="FFFF00"/>
          <w:lang w:eastAsia="ru-RU"/>
        </w:rPr>
        <w:t xml:space="preserve">), </w:t>
      </w:r>
      <w:r w:rsidR="00E56D4D" w:rsidRPr="00C45538">
        <w:rPr>
          <w:rFonts w:eastAsia="Times New Roman"/>
          <w:b/>
          <w:bCs/>
          <w:shd w:val="clear" w:color="auto" w:fill="FFFF00"/>
          <w:lang w:eastAsia="ru-RU"/>
        </w:rPr>
        <w:t>I</w:t>
      </w:r>
      <w:r w:rsidR="002F7B1D" w:rsidRPr="00C45538">
        <w:rPr>
          <w:rFonts w:eastAsia="Times New Roman"/>
          <w:b/>
          <w:bCs/>
          <w:shd w:val="clear" w:color="auto" w:fill="FFFF00"/>
          <w:lang w:eastAsia="ru-RU"/>
        </w:rPr>
        <w:t>mage size</w:t>
      </w:r>
      <w:r w:rsidR="00E56D4D" w:rsidRPr="00C45538">
        <w:rPr>
          <w:rFonts w:eastAsia="Times New Roman"/>
          <w:shd w:val="clear" w:color="auto" w:fill="FFFF00"/>
          <w:lang w:eastAsia="ru-RU"/>
        </w:rPr>
        <w:t>:</w:t>
      </w:r>
      <w:r w:rsidR="002F7B1D" w:rsidRPr="00C45538">
        <w:rPr>
          <w:rFonts w:eastAsia="Times New Roman"/>
          <w:shd w:val="clear" w:color="auto" w:fill="FFFF00"/>
          <w:lang w:eastAsia="ru-RU"/>
        </w:rPr>
        <w:t xml:space="preserve"> 1024 </w:t>
      </w:r>
      <w:r w:rsidR="007427F5">
        <w:rPr>
          <w:rFonts w:eastAsia="Times New Roman"/>
          <w:shd w:val="clear" w:color="auto" w:fill="FFFF00"/>
          <w:lang w:eastAsia="ru-RU"/>
        </w:rPr>
        <w:t>x</w:t>
      </w:r>
      <w:r w:rsidR="002F7B1D" w:rsidRPr="00C45538">
        <w:rPr>
          <w:rFonts w:eastAsia="Times New Roman"/>
          <w:shd w:val="clear" w:color="auto" w:fill="FFFF00"/>
          <w:lang w:eastAsia="ru-RU"/>
        </w:rPr>
        <w:t xml:space="preserve"> 1024 pixels.</w:t>
      </w:r>
    </w:p>
    <w:p w14:paraId="01F00A84" w14:textId="77777777" w:rsidR="00262870" w:rsidRPr="00C45538" w:rsidRDefault="00262870" w:rsidP="0058506A">
      <w:pPr>
        <w:pStyle w:val="ListParagraph"/>
        <w:ind w:left="0"/>
        <w:rPr>
          <w:rFonts w:eastAsia="Times New Roman"/>
          <w:b/>
          <w:bCs/>
          <w:shd w:val="clear" w:color="auto" w:fill="FFFF00"/>
          <w:lang w:eastAsia="ru-RU"/>
        </w:rPr>
      </w:pPr>
    </w:p>
    <w:p w14:paraId="02803406" w14:textId="66E34407" w:rsidR="00262870" w:rsidRPr="00C45538" w:rsidRDefault="00262870" w:rsidP="0058506A">
      <w:pPr>
        <w:widowControl/>
        <w:rPr>
          <w:rFonts w:eastAsia="Times New Roman"/>
          <w:b/>
          <w:bCs/>
          <w:shd w:val="clear" w:color="auto" w:fill="FFFF00"/>
          <w:lang w:eastAsia="ru-RU"/>
        </w:rPr>
      </w:pPr>
      <w:r w:rsidRPr="00C45538">
        <w:rPr>
          <w:rFonts w:eastAsia="Times New Roman"/>
          <w:shd w:val="clear" w:color="auto" w:fill="FFFF00"/>
          <w:lang w:eastAsia="ru-RU"/>
        </w:rPr>
        <w:t>NOTE:</w:t>
      </w:r>
      <w:r w:rsidRPr="003B7FBF">
        <w:rPr>
          <w:rFonts w:eastAsia="Times New Roman"/>
          <w:shd w:val="clear" w:color="auto" w:fill="FFFF00"/>
          <w:lang w:eastAsia="ru-RU"/>
        </w:rPr>
        <w:t xml:space="preserve"> </w:t>
      </w:r>
      <w:r w:rsidR="00AC5A59" w:rsidRPr="00C45538">
        <w:rPr>
          <w:rFonts w:eastAsia="Times New Roman"/>
          <w:bCs/>
          <w:shd w:val="clear" w:color="auto" w:fill="FFFF00"/>
          <w:lang w:eastAsia="ru-RU"/>
        </w:rPr>
        <w:t>The choice of</w:t>
      </w:r>
      <w:r w:rsidR="00AC5A59" w:rsidRPr="003B7FBF">
        <w:rPr>
          <w:rFonts w:eastAsia="Times New Roman"/>
          <w:shd w:val="clear" w:color="auto" w:fill="FFFF00"/>
          <w:lang w:eastAsia="ru-RU"/>
        </w:rPr>
        <w:t xml:space="preserve"> </w:t>
      </w:r>
      <w:r w:rsidR="00AC5A59" w:rsidRPr="00C45538">
        <w:rPr>
          <w:rFonts w:eastAsia="Times New Roman"/>
          <w:bCs/>
          <w:shd w:val="clear" w:color="auto" w:fill="FFFF00"/>
          <w:lang w:eastAsia="ru-RU"/>
        </w:rPr>
        <w:t xml:space="preserve">the excitation wavelength and registration range is based on </w:t>
      </w:r>
      <w:r w:rsidR="00F24081" w:rsidRPr="00C45538">
        <w:rPr>
          <w:rFonts w:eastAsia="Times New Roman"/>
          <w:bCs/>
          <w:shd w:val="clear" w:color="auto" w:fill="FFFF00"/>
          <w:lang w:eastAsia="ru-RU"/>
        </w:rPr>
        <w:t xml:space="preserve">the </w:t>
      </w:r>
      <w:r w:rsidR="00AC5A59" w:rsidRPr="00C45538">
        <w:rPr>
          <w:rFonts w:eastAsia="Times New Roman"/>
          <w:bCs/>
          <w:shd w:val="clear" w:color="auto" w:fill="FFFF00"/>
          <w:lang w:eastAsia="ru-RU"/>
        </w:rPr>
        <w:t>spectral characteristic</w:t>
      </w:r>
      <w:r w:rsidR="00F24081" w:rsidRPr="00C45538">
        <w:rPr>
          <w:rFonts w:eastAsia="Times New Roman"/>
          <w:bCs/>
          <w:shd w:val="clear" w:color="auto" w:fill="FFFF00"/>
          <w:lang w:eastAsia="ru-RU"/>
        </w:rPr>
        <w:t>s</w:t>
      </w:r>
      <w:r w:rsidR="00AC5A59" w:rsidRPr="00C45538">
        <w:rPr>
          <w:rFonts w:eastAsia="Times New Roman"/>
          <w:bCs/>
          <w:shd w:val="clear" w:color="auto" w:fill="FFFF00"/>
          <w:lang w:eastAsia="ru-RU"/>
        </w:rPr>
        <w:t xml:space="preserve"> </w:t>
      </w:r>
      <w:r w:rsidR="00E977E9" w:rsidRPr="00C45538">
        <w:rPr>
          <w:rFonts w:eastAsia="Times New Roman"/>
          <w:bCs/>
          <w:shd w:val="clear" w:color="auto" w:fill="FFFF00"/>
          <w:lang w:eastAsia="ru-RU"/>
        </w:rPr>
        <w:t xml:space="preserve">(maximum excitation and maximum emission) </w:t>
      </w:r>
      <w:r w:rsidR="00AC5A59" w:rsidRPr="00C45538">
        <w:rPr>
          <w:rFonts w:eastAsia="Times New Roman"/>
          <w:bCs/>
          <w:shd w:val="clear" w:color="auto" w:fill="FFFF00"/>
          <w:lang w:eastAsia="ru-RU"/>
        </w:rPr>
        <w:t>of NAD(P)H</w:t>
      </w:r>
      <w:r w:rsidR="00DD57C2" w:rsidRPr="00C45538">
        <w:rPr>
          <w:rFonts w:eastAsia="Times New Roman"/>
          <w:bCs/>
          <w:shd w:val="clear" w:color="auto" w:fill="FFFF00"/>
          <w:vertAlign w:val="superscript"/>
          <w:lang w:eastAsia="ru-RU"/>
        </w:rPr>
        <w:t>17</w:t>
      </w:r>
      <w:r w:rsidR="00DD57C2" w:rsidRPr="00C45538">
        <w:rPr>
          <w:rFonts w:eastAsia="Times New Roman"/>
          <w:bCs/>
          <w:shd w:val="clear" w:color="auto" w:fill="FFFF00"/>
          <w:lang w:eastAsia="ru-RU"/>
        </w:rPr>
        <w:t>.</w:t>
      </w:r>
    </w:p>
    <w:p w14:paraId="1239C01F" w14:textId="77777777" w:rsidR="00E56D4D" w:rsidRPr="00C45538" w:rsidRDefault="00E56D4D" w:rsidP="0058506A">
      <w:pPr>
        <w:pStyle w:val="ListParagraph"/>
        <w:ind w:left="0"/>
        <w:rPr>
          <w:rFonts w:eastAsia="Times New Roman"/>
          <w:lang w:eastAsia="ru-RU"/>
        </w:rPr>
      </w:pPr>
    </w:p>
    <w:p w14:paraId="3B5E6D47" w14:textId="10C54379" w:rsidR="00E56D4D" w:rsidRPr="00C45538" w:rsidRDefault="002F7B1D" w:rsidP="0058506A">
      <w:pPr>
        <w:pStyle w:val="ListParagraph"/>
        <w:widowControl/>
        <w:numPr>
          <w:ilvl w:val="2"/>
          <w:numId w:val="3"/>
        </w:numPr>
        <w:ind w:left="0" w:firstLine="0"/>
        <w:rPr>
          <w:rFonts w:eastAsia="Times New Roman"/>
          <w:b/>
          <w:bCs/>
          <w:shd w:val="clear" w:color="auto" w:fill="FFFF00"/>
          <w:lang w:eastAsia="ru-RU"/>
        </w:rPr>
      </w:pPr>
      <w:r w:rsidRPr="00C45538">
        <w:rPr>
          <w:rFonts w:eastAsia="Times New Roman"/>
          <w:lang w:eastAsia="ru-RU"/>
        </w:rPr>
        <w:t xml:space="preserve">Use an oil immersion objective lens </w:t>
      </w:r>
      <w:r w:rsidRPr="00C45538">
        <w:rPr>
          <w:rFonts w:eastAsia="Times New Roman"/>
          <w:lang w:val="ru-RU" w:eastAsia="ru-RU"/>
        </w:rPr>
        <w:t>С</w:t>
      </w:r>
      <w:r w:rsidRPr="00C45538">
        <w:rPr>
          <w:rFonts w:eastAsia="Times New Roman"/>
          <w:lang w:eastAsia="ru-RU"/>
        </w:rPr>
        <w:t xml:space="preserve"> Plan-Apochromat 40x/1.3 NA for </w:t>
      </w:r>
      <w:r w:rsidR="00E56D4D" w:rsidRPr="00C45538">
        <w:rPr>
          <w:rFonts w:eastAsia="Times New Roman"/>
          <w:lang w:eastAsia="ru-RU"/>
        </w:rPr>
        <w:t xml:space="preserve">the </w:t>
      </w:r>
      <w:r w:rsidRPr="00C45538">
        <w:rPr>
          <w:rFonts w:eastAsia="Times New Roman"/>
          <w:lang w:eastAsia="ru-RU"/>
        </w:rPr>
        <w:t>image acquisition.</w:t>
      </w:r>
    </w:p>
    <w:p w14:paraId="4518067E" w14:textId="77777777" w:rsidR="00E56D4D" w:rsidRPr="00C45538" w:rsidRDefault="00E56D4D" w:rsidP="0058506A">
      <w:pPr>
        <w:pStyle w:val="ListParagraph"/>
        <w:ind w:left="0"/>
        <w:rPr>
          <w:rFonts w:eastAsia="Times New Roman"/>
          <w:lang w:eastAsia="ru-RU"/>
        </w:rPr>
      </w:pPr>
    </w:p>
    <w:p w14:paraId="7EA6738F" w14:textId="2C02363E" w:rsidR="00E56D4D"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lang w:eastAsia="ru-RU"/>
        </w:rPr>
        <w:t xml:space="preserve">Press </w:t>
      </w:r>
      <w:r w:rsidR="00E56D4D" w:rsidRPr="00C45538">
        <w:rPr>
          <w:rFonts w:eastAsia="Times New Roman"/>
          <w:lang w:eastAsia="ru-RU"/>
        </w:rPr>
        <w:t xml:space="preserve">the </w:t>
      </w:r>
      <w:r w:rsidRPr="00C45538">
        <w:rPr>
          <w:rFonts w:eastAsia="Times New Roman"/>
          <w:b/>
          <w:bCs/>
          <w:lang w:eastAsia="ru-RU"/>
        </w:rPr>
        <w:t>Snap</w:t>
      </w:r>
      <w:r w:rsidRPr="00C45538">
        <w:rPr>
          <w:rFonts w:eastAsia="Times New Roman"/>
          <w:lang w:eastAsia="ru-RU"/>
        </w:rPr>
        <w:t xml:space="preserve"> button and save </w:t>
      </w:r>
      <w:r w:rsidR="00E56D4D" w:rsidRPr="00C45538">
        <w:rPr>
          <w:rFonts w:eastAsia="Times New Roman"/>
          <w:lang w:eastAsia="ru-RU"/>
        </w:rPr>
        <w:t xml:space="preserve">the </w:t>
      </w:r>
      <w:r w:rsidRPr="00C45538">
        <w:rPr>
          <w:rFonts w:eastAsia="Times New Roman"/>
          <w:lang w:eastAsia="ru-RU"/>
        </w:rPr>
        <w:t>image in ZEN format.</w:t>
      </w:r>
    </w:p>
    <w:p w14:paraId="3BB7DB7B" w14:textId="77777777" w:rsidR="00E56D4D" w:rsidRPr="00C45538" w:rsidRDefault="00E56D4D" w:rsidP="0058506A">
      <w:pPr>
        <w:pStyle w:val="ListParagraph"/>
        <w:ind w:left="0"/>
        <w:rPr>
          <w:rFonts w:eastAsia="Times New Roman"/>
          <w:lang w:eastAsia="ru-RU"/>
        </w:rPr>
      </w:pPr>
    </w:p>
    <w:p w14:paraId="1747B0A3" w14:textId="17CC18DC" w:rsidR="00B324DD"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lang w:eastAsia="ru-RU"/>
        </w:rPr>
        <w:t xml:space="preserve">To obtain </w:t>
      </w:r>
      <w:r w:rsidR="00B324DD" w:rsidRPr="00C45538">
        <w:rPr>
          <w:rFonts w:eastAsia="Times New Roman"/>
          <w:lang w:eastAsia="ru-RU"/>
        </w:rPr>
        <w:t xml:space="preserve">the </w:t>
      </w:r>
      <w:r w:rsidRPr="00C45538">
        <w:rPr>
          <w:rFonts w:eastAsia="Times New Roman"/>
          <w:lang w:eastAsia="ru-RU"/>
        </w:rPr>
        <w:t xml:space="preserve">transmission and </w:t>
      </w:r>
      <w:r w:rsidR="00E977E9" w:rsidRPr="00C45538">
        <w:rPr>
          <w:rFonts w:eastAsia="Times New Roman"/>
          <w:lang w:eastAsia="ru-RU"/>
        </w:rPr>
        <w:t>auto</w:t>
      </w:r>
      <w:r w:rsidRPr="00C45538">
        <w:rPr>
          <w:rFonts w:eastAsia="Times New Roman"/>
          <w:lang w:eastAsia="ru-RU"/>
        </w:rPr>
        <w:t xml:space="preserve">fluorescence intensity images of FAD, change the </w:t>
      </w:r>
      <w:r w:rsidR="00E56D4D" w:rsidRPr="00C45538">
        <w:rPr>
          <w:rFonts w:eastAsia="Times New Roman"/>
          <w:b/>
          <w:bCs/>
          <w:lang w:eastAsia="ru-RU"/>
        </w:rPr>
        <w:t>E</w:t>
      </w:r>
      <w:r w:rsidRPr="00C45538">
        <w:rPr>
          <w:rFonts w:eastAsia="Times New Roman"/>
          <w:b/>
          <w:bCs/>
          <w:lang w:eastAsia="ru-RU"/>
        </w:rPr>
        <w:t xml:space="preserve">xcitation </w:t>
      </w:r>
      <w:r w:rsidR="00E56D4D" w:rsidRPr="00C45538">
        <w:rPr>
          <w:rFonts w:eastAsia="Times New Roman"/>
          <w:b/>
          <w:bCs/>
          <w:lang w:eastAsia="ru-RU"/>
        </w:rPr>
        <w:t>W</w:t>
      </w:r>
      <w:r w:rsidRPr="00C45538">
        <w:rPr>
          <w:rFonts w:eastAsia="Times New Roman"/>
          <w:b/>
          <w:bCs/>
          <w:lang w:eastAsia="ru-RU"/>
        </w:rPr>
        <w:t>avelength</w:t>
      </w:r>
      <w:r w:rsidRPr="00C45538">
        <w:rPr>
          <w:rFonts w:eastAsia="Times New Roman"/>
          <w:lang w:eastAsia="ru-RU"/>
        </w:rPr>
        <w:t xml:space="preserve"> to 900 nm</w:t>
      </w:r>
      <w:r w:rsidR="002E1876">
        <w:rPr>
          <w:rFonts w:eastAsia="Times New Roman"/>
          <w:lang w:eastAsia="ru-RU"/>
        </w:rPr>
        <w:t>.</w:t>
      </w:r>
      <w:r w:rsidRPr="00C45538">
        <w:rPr>
          <w:rFonts w:eastAsia="Times New Roman"/>
          <w:lang w:eastAsia="ru-RU"/>
        </w:rPr>
        <w:t xml:space="preserve"> </w:t>
      </w:r>
      <w:r w:rsidR="002E1876">
        <w:rPr>
          <w:rFonts w:eastAsia="Times New Roman"/>
          <w:lang w:eastAsia="ru-RU"/>
        </w:rPr>
        <w:t xml:space="preserve">Set </w:t>
      </w:r>
      <w:r w:rsidRPr="00C45538">
        <w:rPr>
          <w:rFonts w:eastAsia="Times New Roman"/>
          <w:lang w:eastAsia="ru-RU"/>
        </w:rPr>
        <w:t xml:space="preserve">the </w:t>
      </w:r>
      <w:r w:rsidR="00E56D4D" w:rsidRPr="00C45538">
        <w:rPr>
          <w:rFonts w:eastAsia="Times New Roman"/>
          <w:b/>
          <w:bCs/>
          <w:lang w:eastAsia="ru-RU"/>
        </w:rPr>
        <w:t>R</w:t>
      </w:r>
      <w:r w:rsidRPr="00C45538">
        <w:rPr>
          <w:rFonts w:eastAsia="Times New Roman"/>
          <w:b/>
          <w:bCs/>
          <w:lang w:eastAsia="ru-RU"/>
        </w:rPr>
        <w:t xml:space="preserve">egistration </w:t>
      </w:r>
      <w:r w:rsidR="00E56D4D" w:rsidRPr="00C45538">
        <w:rPr>
          <w:rFonts w:eastAsia="Times New Roman"/>
          <w:b/>
          <w:bCs/>
          <w:lang w:eastAsia="ru-RU"/>
        </w:rPr>
        <w:t>R</w:t>
      </w:r>
      <w:r w:rsidRPr="00C45538">
        <w:rPr>
          <w:rFonts w:eastAsia="Times New Roman"/>
          <w:b/>
          <w:bCs/>
          <w:lang w:eastAsia="ru-RU"/>
        </w:rPr>
        <w:t>ange</w:t>
      </w:r>
      <w:r w:rsidR="002E1876" w:rsidRPr="002E1876">
        <w:rPr>
          <w:rFonts w:eastAsia="Times New Roman"/>
          <w:lang w:eastAsia="ru-RU"/>
        </w:rPr>
        <w:t>:</w:t>
      </w:r>
      <w:r w:rsidR="002E1876">
        <w:rPr>
          <w:rFonts w:eastAsia="Times New Roman"/>
          <w:lang w:eastAsia="ru-RU"/>
        </w:rPr>
        <w:t xml:space="preserve"> </w:t>
      </w:r>
      <w:r w:rsidRPr="00C45538">
        <w:rPr>
          <w:rFonts w:eastAsia="Times New Roman"/>
          <w:lang w:eastAsia="ru-RU"/>
        </w:rPr>
        <w:t>500</w:t>
      </w:r>
      <w:r w:rsidR="007427F5">
        <w:rPr>
          <w:rFonts w:eastAsia="Times New Roman"/>
          <w:lang w:eastAsia="ru-RU"/>
        </w:rPr>
        <w:t>–</w:t>
      </w:r>
      <w:r w:rsidRPr="00C45538">
        <w:rPr>
          <w:rFonts w:eastAsia="Times New Roman"/>
          <w:lang w:eastAsia="ru-RU"/>
        </w:rPr>
        <w:t xml:space="preserve">550 nm, </w:t>
      </w:r>
      <w:r w:rsidR="002E1876">
        <w:rPr>
          <w:rFonts w:eastAsia="Times New Roman"/>
          <w:b/>
          <w:bCs/>
          <w:lang w:eastAsia="ru-RU"/>
        </w:rPr>
        <w:t>L</w:t>
      </w:r>
      <w:r w:rsidRPr="00C45538">
        <w:rPr>
          <w:rFonts w:eastAsia="Times New Roman"/>
          <w:b/>
          <w:bCs/>
          <w:lang w:eastAsia="ru-RU"/>
        </w:rPr>
        <w:t>aser power</w:t>
      </w:r>
      <w:r w:rsidR="002E1876">
        <w:rPr>
          <w:rFonts w:eastAsia="Times New Roman"/>
          <w:lang w:eastAsia="ru-RU"/>
        </w:rPr>
        <w:t xml:space="preserve">: </w:t>
      </w:r>
      <w:r w:rsidRPr="00C45538">
        <w:rPr>
          <w:rFonts w:eastAsia="Times New Roman"/>
          <w:lang w:eastAsia="ru-RU"/>
        </w:rPr>
        <w:t xml:space="preserve">9% (~6 </w:t>
      </w:r>
      <w:proofErr w:type="spellStart"/>
      <w:r w:rsidRPr="00C45538">
        <w:rPr>
          <w:rFonts w:eastAsia="Times New Roman"/>
          <w:lang w:eastAsia="ru-RU"/>
        </w:rPr>
        <w:t>mW</w:t>
      </w:r>
      <w:proofErr w:type="spellEnd"/>
      <w:r w:rsidRPr="00C45538">
        <w:rPr>
          <w:rFonts w:eastAsia="Times New Roman"/>
          <w:lang w:eastAsia="ru-RU"/>
        </w:rPr>
        <w:t>),</w:t>
      </w:r>
      <w:r w:rsidR="002E1876">
        <w:rPr>
          <w:rFonts w:eastAsia="Times New Roman"/>
          <w:lang w:eastAsia="ru-RU"/>
        </w:rPr>
        <w:t xml:space="preserve"> and</w:t>
      </w:r>
      <w:r w:rsidRPr="00C45538">
        <w:rPr>
          <w:rFonts w:eastAsia="Times New Roman"/>
          <w:lang w:eastAsia="ru-RU"/>
        </w:rPr>
        <w:t xml:space="preserve"> </w:t>
      </w:r>
      <w:r w:rsidR="00E56D4D" w:rsidRPr="00C45538">
        <w:rPr>
          <w:rFonts w:eastAsia="Times New Roman"/>
          <w:b/>
          <w:bCs/>
          <w:lang w:eastAsia="ru-RU"/>
        </w:rPr>
        <w:t>I</w:t>
      </w:r>
      <w:r w:rsidRPr="00C45538">
        <w:rPr>
          <w:rFonts w:eastAsia="Times New Roman"/>
          <w:b/>
          <w:bCs/>
          <w:lang w:eastAsia="ru-RU"/>
        </w:rPr>
        <w:t xml:space="preserve">mage </w:t>
      </w:r>
      <w:r w:rsidR="00E56D4D" w:rsidRPr="00C45538">
        <w:rPr>
          <w:rFonts w:eastAsia="Times New Roman"/>
          <w:b/>
          <w:bCs/>
          <w:lang w:eastAsia="ru-RU"/>
        </w:rPr>
        <w:t>S</w:t>
      </w:r>
      <w:r w:rsidRPr="00C45538">
        <w:rPr>
          <w:rFonts w:eastAsia="Times New Roman"/>
          <w:b/>
          <w:bCs/>
          <w:lang w:eastAsia="ru-RU"/>
        </w:rPr>
        <w:t>ize</w:t>
      </w:r>
      <w:r w:rsidR="00E56D4D" w:rsidRPr="00C45538">
        <w:rPr>
          <w:rFonts w:eastAsia="Times New Roman"/>
          <w:lang w:eastAsia="ru-RU"/>
        </w:rPr>
        <w:t xml:space="preserve">: </w:t>
      </w:r>
      <w:r w:rsidRPr="00C45538">
        <w:rPr>
          <w:rFonts w:eastAsia="Times New Roman"/>
          <w:lang w:eastAsia="ru-RU"/>
        </w:rPr>
        <w:t xml:space="preserve">1024 </w:t>
      </w:r>
      <w:r w:rsidR="00E56D4D" w:rsidRPr="00C45538">
        <w:rPr>
          <w:rFonts w:eastAsia="Times New Roman"/>
          <w:lang w:eastAsia="ru-RU"/>
        </w:rPr>
        <w:t>x</w:t>
      </w:r>
      <w:r w:rsidRPr="00C45538">
        <w:rPr>
          <w:rFonts w:eastAsia="Times New Roman"/>
          <w:lang w:eastAsia="ru-RU"/>
        </w:rPr>
        <w:t xml:space="preserve"> 1024 pixels.</w:t>
      </w:r>
    </w:p>
    <w:p w14:paraId="2372BAD0" w14:textId="77777777" w:rsidR="00262870" w:rsidRPr="00C45538" w:rsidRDefault="00262870" w:rsidP="0058506A">
      <w:pPr>
        <w:pStyle w:val="ListParagraph"/>
        <w:ind w:left="0"/>
        <w:rPr>
          <w:rFonts w:eastAsia="Times New Roman"/>
          <w:b/>
          <w:bCs/>
          <w:shd w:val="clear" w:color="auto" w:fill="FFFF00"/>
          <w:lang w:eastAsia="ru-RU"/>
        </w:rPr>
      </w:pPr>
    </w:p>
    <w:p w14:paraId="6648CCED" w14:textId="2DD147F7" w:rsidR="00262870" w:rsidRPr="00C45538" w:rsidRDefault="00E977E9" w:rsidP="0058506A">
      <w:pPr>
        <w:widowControl/>
        <w:rPr>
          <w:rFonts w:eastAsia="Times New Roman"/>
          <w:b/>
          <w:bCs/>
          <w:shd w:val="clear" w:color="auto" w:fill="FFFF00"/>
          <w:lang w:eastAsia="ru-RU"/>
        </w:rPr>
      </w:pPr>
      <w:r w:rsidRPr="00C45538">
        <w:rPr>
          <w:rFonts w:eastAsia="Times New Roman"/>
          <w:shd w:val="clear" w:color="auto" w:fill="FFFF00"/>
          <w:lang w:eastAsia="ru-RU"/>
        </w:rPr>
        <w:t>NOTE:</w:t>
      </w:r>
      <w:r w:rsidRPr="003B7FBF">
        <w:rPr>
          <w:rFonts w:eastAsia="Times New Roman"/>
          <w:shd w:val="clear" w:color="auto" w:fill="FFFF00"/>
          <w:lang w:eastAsia="ru-RU"/>
        </w:rPr>
        <w:t xml:space="preserve"> </w:t>
      </w:r>
      <w:r w:rsidRPr="00C45538">
        <w:rPr>
          <w:rFonts w:eastAsia="Times New Roman"/>
          <w:bCs/>
          <w:shd w:val="clear" w:color="auto" w:fill="FFFF00"/>
          <w:lang w:eastAsia="ru-RU"/>
        </w:rPr>
        <w:t>The choice of</w:t>
      </w:r>
      <w:r w:rsidRPr="003B7FBF">
        <w:rPr>
          <w:rFonts w:eastAsia="Times New Roman"/>
          <w:shd w:val="clear" w:color="auto" w:fill="FFFF00"/>
          <w:lang w:eastAsia="ru-RU"/>
        </w:rPr>
        <w:t xml:space="preserve"> </w:t>
      </w:r>
      <w:r w:rsidRPr="00C45538">
        <w:rPr>
          <w:rFonts w:eastAsia="Times New Roman"/>
          <w:bCs/>
          <w:shd w:val="clear" w:color="auto" w:fill="FFFF00"/>
          <w:lang w:eastAsia="ru-RU"/>
        </w:rPr>
        <w:t xml:space="preserve">the excitation wavelength and registration range is based on </w:t>
      </w:r>
      <w:r w:rsidR="00F24081" w:rsidRPr="00C45538">
        <w:rPr>
          <w:rFonts w:eastAsia="Times New Roman"/>
          <w:bCs/>
          <w:shd w:val="clear" w:color="auto" w:fill="FFFF00"/>
          <w:lang w:eastAsia="ru-RU"/>
        </w:rPr>
        <w:t xml:space="preserve">the </w:t>
      </w:r>
      <w:r w:rsidRPr="00C45538">
        <w:rPr>
          <w:rFonts w:eastAsia="Times New Roman"/>
          <w:bCs/>
          <w:shd w:val="clear" w:color="auto" w:fill="FFFF00"/>
          <w:lang w:eastAsia="ru-RU"/>
        </w:rPr>
        <w:t>spectral characteristic</w:t>
      </w:r>
      <w:r w:rsidR="00F24081" w:rsidRPr="00C45538">
        <w:rPr>
          <w:rFonts w:eastAsia="Times New Roman"/>
          <w:bCs/>
          <w:shd w:val="clear" w:color="auto" w:fill="FFFF00"/>
          <w:lang w:eastAsia="ru-RU"/>
        </w:rPr>
        <w:t>s</w:t>
      </w:r>
      <w:r w:rsidRPr="00C45538">
        <w:rPr>
          <w:rFonts w:eastAsia="Times New Roman"/>
          <w:bCs/>
          <w:shd w:val="clear" w:color="auto" w:fill="FFFF00"/>
          <w:lang w:eastAsia="ru-RU"/>
        </w:rPr>
        <w:t xml:space="preserve"> (maximum excitation and maximum emission) of FAD</w:t>
      </w:r>
      <w:r w:rsidR="00DD57C2" w:rsidRPr="00C45538">
        <w:rPr>
          <w:rFonts w:eastAsia="Times New Roman"/>
          <w:bCs/>
          <w:shd w:val="clear" w:color="auto" w:fill="FFFF00"/>
          <w:vertAlign w:val="superscript"/>
          <w:lang w:eastAsia="ru-RU"/>
        </w:rPr>
        <w:t>18</w:t>
      </w:r>
      <w:r w:rsidR="00DD57C2" w:rsidRPr="00C45538">
        <w:rPr>
          <w:rFonts w:eastAsia="Times New Roman"/>
          <w:bCs/>
          <w:shd w:val="clear" w:color="auto" w:fill="FFFF00"/>
          <w:lang w:eastAsia="ru-RU"/>
        </w:rPr>
        <w:t>.</w:t>
      </w:r>
    </w:p>
    <w:p w14:paraId="0E65F4F6" w14:textId="77777777" w:rsidR="00B324DD" w:rsidRPr="00C45538" w:rsidRDefault="00B324DD" w:rsidP="0058506A">
      <w:pPr>
        <w:pStyle w:val="ListParagraph"/>
        <w:ind w:left="0"/>
        <w:rPr>
          <w:rFonts w:eastAsia="Times New Roman"/>
          <w:lang w:eastAsia="ru-RU"/>
        </w:rPr>
      </w:pPr>
    </w:p>
    <w:p w14:paraId="3E67D041" w14:textId="0B6AB252" w:rsidR="00E56D4D" w:rsidRPr="00C45538" w:rsidRDefault="002F7B1D" w:rsidP="0058506A">
      <w:pPr>
        <w:pStyle w:val="ListParagraph"/>
        <w:widowControl/>
        <w:numPr>
          <w:ilvl w:val="2"/>
          <w:numId w:val="3"/>
        </w:numPr>
        <w:ind w:left="0" w:firstLine="0"/>
        <w:rPr>
          <w:rFonts w:eastAsia="Times New Roman"/>
          <w:b/>
          <w:bCs/>
          <w:shd w:val="clear" w:color="auto" w:fill="FFFF00"/>
          <w:lang w:eastAsia="ru-RU"/>
        </w:rPr>
      </w:pPr>
      <w:r w:rsidRPr="00C45538">
        <w:rPr>
          <w:rFonts w:eastAsia="Times New Roman"/>
          <w:lang w:eastAsia="ru-RU"/>
        </w:rPr>
        <w:t xml:space="preserve">Use an oil immersion objective lens </w:t>
      </w:r>
      <w:r w:rsidRPr="00C45538">
        <w:rPr>
          <w:rFonts w:eastAsia="Times New Roman"/>
          <w:lang w:val="ru-RU" w:eastAsia="ru-RU"/>
        </w:rPr>
        <w:t>С</w:t>
      </w:r>
      <w:r w:rsidRPr="00C45538">
        <w:rPr>
          <w:rFonts w:eastAsia="Times New Roman"/>
          <w:lang w:eastAsia="ru-RU"/>
        </w:rPr>
        <w:t xml:space="preserve"> Plan-Apochromat 40x/1.3 NA for image acquisition.</w:t>
      </w:r>
    </w:p>
    <w:p w14:paraId="40558AA0" w14:textId="77777777" w:rsidR="00E56D4D" w:rsidRPr="00C45538" w:rsidRDefault="00E56D4D" w:rsidP="0058506A">
      <w:pPr>
        <w:pStyle w:val="ListParagraph"/>
        <w:ind w:left="0"/>
        <w:rPr>
          <w:rFonts w:eastAsia="Times New Roman"/>
          <w:lang w:eastAsia="ru-RU"/>
        </w:rPr>
      </w:pPr>
    </w:p>
    <w:p w14:paraId="5C68651C" w14:textId="0BE25ED5" w:rsidR="00E56D4D" w:rsidRPr="003B7FBF" w:rsidRDefault="002F7B1D" w:rsidP="0058506A">
      <w:pPr>
        <w:pStyle w:val="ListParagraph"/>
        <w:widowControl/>
        <w:numPr>
          <w:ilvl w:val="1"/>
          <w:numId w:val="3"/>
        </w:numPr>
        <w:ind w:left="0" w:firstLine="0"/>
        <w:rPr>
          <w:rFonts w:eastAsia="Times New Roman"/>
          <w:shd w:val="clear" w:color="auto" w:fill="FFFF00"/>
          <w:lang w:eastAsia="ru-RU"/>
        </w:rPr>
      </w:pPr>
      <w:r w:rsidRPr="00C45538">
        <w:rPr>
          <w:rFonts w:eastAsia="Times New Roman"/>
          <w:lang w:eastAsia="ru-RU"/>
        </w:rPr>
        <w:t xml:space="preserve">Press </w:t>
      </w:r>
      <w:r w:rsidR="00E56D4D" w:rsidRPr="00C45538">
        <w:rPr>
          <w:rFonts w:eastAsia="Times New Roman"/>
          <w:lang w:eastAsia="ru-RU"/>
        </w:rPr>
        <w:t xml:space="preserve">the </w:t>
      </w:r>
      <w:r w:rsidRPr="00C45538">
        <w:rPr>
          <w:rFonts w:eastAsia="Times New Roman"/>
          <w:b/>
          <w:bCs/>
          <w:lang w:eastAsia="ru-RU"/>
        </w:rPr>
        <w:t>Snap</w:t>
      </w:r>
      <w:r w:rsidRPr="00C45538">
        <w:rPr>
          <w:rFonts w:eastAsia="Times New Roman"/>
          <w:lang w:eastAsia="ru-RU"/>
        </w:rPr>
        <w:t xml:space="preserve"> button and save </w:t>
      </w:r>
      <w:r w:rsidR="00E56D4D" w:rsidRPr="00C45538">
        <w:rPr>
          <w:rFonts w:eastAsia="Times New Roman"/>
          <w:lang w:eastAsia="ru-RU"/>
        </w:rPr>
        <w:t xml:space="preserve">the </w:t>
      </w:r>
      <w:r w:rsidRPr="00C45538">
        <w:rPr>
          <w:rFonts w:eastAsia="Times New Roman"/>
          <w:lang w:eastAsia="ru-RU"/>
        </w:rPr>
        <w:t>image in ZEN format.</w:t>
      </w:r>
    </w:p>
    <w:p w14:paraId="37D1CE57" w14:textId="77777777" w:rsidR="00E56D4D" w:rsidRPr="00C45538" w:rsidRDefault="00E56D4D" w:rsidP="0058506A">
      <w:pPr>
        <w:pStyle w:val="ListParagraph"/>
        <w:ind w:left="0"/>
        <w:rPr>
          <w:rFonts w:eastAsia="Times New Roman"/>
          <w:lang w:eastAsia="ru-RU"/>
        </w:rPr>
      </w:pPr>
    </w:p>
    <w:p w14:paraId="07A99E17" w14:textId="065CB99F" w:rsidR="00262870" w:rsidRPr="003B7FBF" w:rsidRDefault="00262870" w:rsidP="0058506A">
      <w:pPr>
        <w:pStyle w:val="ListParagraph"/>
        <w:widowControl/>
        <w:numPr>
          <w:ilvl w:val="1"/>
          <w:numId w:val="3"/>
        </w:numPr>
        <w:ind w:left="0" w:firstLine="0"/>
        <w:textAlignment w:val="baseline"/>
        <w:rPr>
          <w:rFonts w:eastAsia="Times New Roman"/>
          <w:lang w:eastAsia="ru-RU"/>
        </w:rPr>
      </w:pPr>
      <w:r w:rsidRPr="00C45538">
        <w:rPr>
          <w:rFonts w:eastAsia="Times New Roman"/>
          <w:lang w:eastAsia="ru-RU"/>
        </w:rPr>
        <w:t>For N</w:t>
      </w:r>
      <w:r w:rsidRPr="003B7FBF">
        <w:rPr>
          <w:rFonts w:eastAsia="Times New Roman"/>
          <w:lang w:eastAsia="ru-RU"/>
        </w:rPr>
        <w:t>AD(P)H, set the parameters as described in step 3.</w:t>
      </w:r>
      <w:r w:rsidR="002462A7" w:rsidRPr="003B7FBF">
        <w:rPr>
          <w:rFonts w:eastAsia="Times New Roman"/>
          <w:lang w:eastAsia="ru-RU"/>
        </w:rPr>
        <w:t>5</w:t>
      </w:r>
      <w:r w:rsidRPr="003B7FBF">
        <w:rPr>
          <w:rFonts w:eastAsia="Times New Roman"/>
          <w:lang w:eastAsia="ru-RU"/>
        </w:rPr>
        <w:t xml:space="preserve"> in </w:t>
      </w:r>
      <w:r w:rsidR="00E977E9" w:rsidRPr="003B7FBF">
        <w:rPr>
          <w:rFonts w:eastAsia="Times New Roman"/>
          <w:lang w:eastAsia="ru-RU"/>
        </w:rPr>
        <w:t>the laser scanning microscope</w:t>
      </w:r>
      <w:r w:rsidR="00E977E9" w:rsidRPr="003B7FBF">
        <w:rPr>
          <w:rFonts w:eastAsia="Times New Roman"/>
          <w:bCs/>
          <w:shd w:val="clear" w:color="auto" w:fill="FFFF00"/>
          <w:lang w:eastAsia="ru-RU"/>
        </w:rPr>
        <w:t xml:space="preserve"> </w:t>
      </w:r>
      <w:r w:rsidRPr="003B7FBF">
        <w:rPr>
          <w:rFonts w:eastAsia="Times New Roman"/>
          <w:lang w:eastAsia="ru-RU"/>
        </w:rPr>
        <w:t xml:space="preserve">software. Change </w:t>
      </w:r>
      <w:r w:rsidR="00C45538" w:rsidRPr="003B7FBF">
        <w:rPr>
          <w:rFonts w:eastAsia="Times New Roman"/>
          <w:lang w:eastAsia="ru-RU"/>
        </w:rPr>
        <w:t xml:space="preserve">the </w:t>
      </w:r>
      <w:r w:rsidRPr="003B7FBF">
        <w:rPr>
          <w:rFonts w:eastAsia="Times New Roman"/>
          <w:b/>
          <w:bCs/>
          <w:lang w:eastAsia="ru-RU"/>
        </w:rPr>
        <w:t>Image Size</w:t>
      </w:r>
      <w:r w:rsidRPr="003B7FBF">
        <w:rPr>
          <w:rFonts w:eastAsia="Times New Roman"/>
          <w:lang w:eastAsia="ru-RU"/>
        </w:rPr>
        <w:t xml:space="preserve"> to 256 </w:t>
      </w:r>
      <w:r w:rsidR="00545C6F" w:rsidRPr="003B7FBF">
        <w:rPr>
          <w:rFonts w:eastAsia="Times New Roman"/>
          <w:lang w:eastAsia="ru-RU"/>
        </w:rPr>
        <w:t>x</w:t>
      </w:r>
      <w:r w:rsidRPr="003B7FBF">
        <w:rPr>
          <w:rFonts w:eastAsia="Times New Roman"/>
          <w:lang w:eastAsia="ru-RU"/>
        </w:rPr>
        <w:t xml:space="preserve"> 256 pixels.</w:t>
      </w:r>
    </w:p>
    <w:p w14:paraId="6196E704" w14:textId="77777777" w:rsidR="00262870" w:rsidRPr="00C45538" w:rsidRDefault="00262870" w:rsidP="0058506A">
      <w:pPr>
        <w:pStyle w:val="ListParagraph"/>
        <w:widowControl/>
        <w:ind w:left="0"/>
        <w:textAlignment w:val="baseline"/>
        <w:rPr>
          <w:rFonts w:eastAsia="Times New Roman"/>
          <w:lang w:eastAsia="ru-RU"/>
        </w:rPr>
      </w:pPr>
    </w:p>
    <w:p w14:paraId="7D649A79" w14:textId="5B23C039" w:rsidR="00262870" w:rsidRPr="00C45538" w:rsidRDefault="00E977E9" w:rsidP="0058506A">
      <w:pPr>
        <w:pStyle w:val="ListParagraph"/>
        <w:numPr>
          <w:ilvl w:val="1"/>
          <w:numId w:val="3"/>
        </w:numPr>
        <w:ind w:left="0" w:firstLine="0"/>
        <w:rPr>
          <w:rFonts w:eastAsia="Times New Roman"/>
          <w:shd w:val="clear" w:color="auto" w:fill="FFFF00"/>
          <w:lang w:eastAsia="ru-RU"/>
        </w:rPr>
      </w:pPr>
      <w:r w:rsidRPr="00C45538">
        <w:rPr>
          <w:rFonts w:eastAsia="Times New Roman"/>
          <w:shd w:val="clear" w:color="auto" w:fill="FFFF00"/>
          <w:lang w:eastAsia="ru-RU"/>
        </w:rPr>
        <w:t xml:space="preserve">Enter the following parameters in the menu </w:t>
      </w:r>
      <w:r w:rsidR="00C53DA2" w:rsidRPr="00C45538">
        <w:rPr>
          <w:rFonts w:eastAsia="Times New Roman"/>
          <w:shd w:val="clear" w:color="auto" w:fill="FFFF00"/>
          <w:lang w:eastAsia="ru-RU"/>
        </w:rPr>
        <w:t xml:space="preserve">of </w:t>
      </w:r>
      <w:r w:rsidRPr="00C45538">
        <w:rPr>
          <w:rFonts w:eastAsia="Times New Roman"/>
          <w:shd w:val="clear" w:color="auto" w:fill="FFFF00"/>
          <w:lang w:eastAsia="ru-RU"/>
        </w:rPr>
        <w:t xml:space="preserve">SPCM (Single Photon Counting Modules) Operating software of FLIM module: </w:t>
      </w:r>
      <w:r w:rsidRPr="00C45538">
        <w:rPr>
          <w:rFonts w:eastAsia="Times New Roman"/>
          <w:b/>
          <w:shd w:val="clear" w:color="auto" w:fill="FFFF00"/>
          <w:lang w:eastAsia="ru-RU"/>
        </w:rPr>
        <w:t>Collection Time</w:t>
      </w:r>
      <w:r w:rsidRPr="00C45538">
        <w:rPr>
          <w:rFonts w:eastAsia="Times New Roman"/>
          <w:shd w:val="clear" w:color="auto" w:fill="FFFF00"/>
          <w:lang w:eastAsia="ru-RU"/>
        </w:rPr>
        <w:t xml:space="preserve">: 60 s; </w:t>
      </w:r>
      <w:r w:rsidRPr="00C45538">
        <w:rPr>
          <w:rFonts w:eastAsia="Times New Roman"/>
          <w:b/>
          <w:shd w:val="clear" w:color="auto" w:fill="FFFF00"/>
          <w:lang w:eastAsia="ru-RU"/>
        </w:rPr>
        <w:t>TAC Range</w:t>
      </w:r>
      <w:r w:rsidRPr="00C45538">
        <w:rPr>
          <w:rFonts w:eastAsia="Times New Roman"/>
          <w:shd w:val="clear" w:color="auto" w:fill="FFFF00"/>
          <w:lang w:eastAsia="ru-RU"/>
        </w:rPr>
        <w:t xml:space="preserve">: 5.00E-8; </w:t>
      </w:r>
      <w:r w:rsidRPr="00C45538">
        <w:rPr>
          <w:rFonts w:eastAsia="Times New Roman"/>
          <w:b/>
          <w:shd w:val="clear" w:color="auto" w:fill="FFFF00"/>
          <w:lang w:eastAsia="ru-RU"/>
        </w:rPr>
        <w:t>CFD Limit</w:t>
      </w:r>
      <w:r w:rsidRPr="00C45538">
        <w:rPr>
          <w:rFonts w:eastAsia="Times New Roman"/>
          <w:shd w:val="clear" w:color="auto" w:fill="FFFF00"/>
          <w:lang w:eastAsia="ru-RU"/>
        </w:rPr>
        <w:t xml:space="preserve"> </w:t>
      </w:r>
      <w:r w:rsidRPr="00C45538">
        <w:rPr>
          <w:rFonts w:eastAsia="Times New Roman"/>
          <w:b/>
          <w:shd w:val="clear" w:color="auto" w:fill="FFFF00"/>
          <w:lang w:eastAsia="ru-RU"/>
        </w:rPr>
        <w:t>Low</w:t>
      </w:r>
      <w:r w:rsidRPr="00C45538">
        <w:rPr>
          <w:rFonts w:eastAsia="Times New Roman"/>
          <w:shd w:val="clear" w:color="auto" w:fill="FFFF00"/>
          <w:lang w:eastAsia="ru-RU"/>
        </w:rPr>
        <w:t xml:space="preserve">: -29.41; </w:t>
      </w:r>
      <w:r w:rsidRPr="00C45538">
        <w:rPr>
          <w:rFonts w:eastAsia="Times New Roman"/>
          <w:b/>
          <w:shd w:val="clear" w:color="auto" w:fill="FFFF00"/>
          <w:lang w:eastAsia="ru-RU"/>
        </w:rPr>
        <w:t>ADC Resolution</w:t>
      </w:r>
      <w:r w:rsidRPr="00C45538">
        <w:rPr>
          <w:rFonts w:eastAsia="Times New Roman"/>
          <w:shd w:val="clear" w:color="auto" w:fill="FFFF00"/>
          <w:lang w:eastAsia="ru-RU"/>
        </w:rPr>
        <w:t xml:space="preserve">: 256, </w:t>
      </w:r>
      <w:r w:rsidRPr="00C45538">
        <w:rPr>
          <w:rFonts w:eastAsia="Times New Roman"/>
          <w:b/>
          <w:shd w:val="clear" w:color="auto" w:fill="FFFF00"/>
          <w:lang w:eastAsia="ru-RU"/>
        </w:rPr>
        <w:t>Image Size</w:t>
      </w:r>
      <w:r w:rsidRPr="00C45538">
        <w:rPr>
          <w:rFonts w:eastAsia="Times New Roman"/>
          <w:shd w:val="clear" w:color="auto" w:fill="FFFF00"/>
          <w:lang w:eastAsia="ru-RU"/>
        </w:rPr>
        <w:t>: 256</w:t>
      </w:r>
      <w:r w:rsidR="00545C6F">
        <w:rPr>
          <w:rFonts w:eastAsia="Times New Roman"/>
          <w:shd w:val="clear" w:color="auto" w:fill="FFFF00"/>
          <w:lang w:eastAsia="ru-RU"/>
        </w:rPr>
        <w:t xml:space="preserve"> x </w:t>
      </w:r>
      <w:r w:rsidRPr="00C45538">
        <w:rPr>
          <w:rFonts w:eastAsia="Times New Roman"/>
          <w:shd w:val="clear" w:color="auto" w:fill="FFFF00"/>
          <w:lang w:eastAsia="ru-RU"/>
        </w:rPr>
        <w:t>256 pixels.</w:t>
      </w:r>
    </w:p>
    <w:p w14:paraId="45760F20" w14:textId="77777777" w:rsidR="00E977E9" w:rsidRPr="00C45538" w:rsidRDefault="00E977E9" w:rsidP="0058506A">
      <w:pPr>
        <w:rPr>
          <w:rFonts w:eastAsia="Times New Roman"/>
          <w:shd w:val="clear" w:color="auto" w:fill="FFFF00"/>
          <w:lang w:eastAsia="ru-RU"/>
        </w:rPr>
      </w:pPr>
    </w:p>
    <w:p w14:paraId="181B45D8" w14:textId="05922D77" w:rsidR="00262870" w:rsidRPr="00C45538" w:rsidRDefault="002F7B1D" w:rsidP="0058506A">
      <w:pPr>
        <w:pStyle w:val="ListParagraph"/>
        <w:numPr>
          <w:ilvl w:val="1"/>
          <w:numId w:val="3"/>
        </w:numPr>
        <w:ind w:left="0" w:firstLine="0"/>
        <w:rPr>
          <w:rFonts w:eastAsia="Times New Roman"/>
          <w:shd w:val="clear" w:color="auto" w:fill="FFFF00"/>
          <w:lang w:eastAsia="ru-RU"/>
        </w:rPr>
      </w:pPr>
      <w:r w:rsidRPr="00C45538">
        <w:rPr>
          <w:rFonts w:eastAsia="Times New Roman"/>
          <w:shd w:val="clear" w:color="auto" w:fill="FFFF00"/>
          <w:lang w:eastAsia="ru-RU"/>
        </w:rPr>
        <w:t xml:space="preserve">Scan the sample </w:t>
      </w:r>
      <w:r w:rsidR="00B324DD" w:rsidRPr="00C45538">
        <w:rPr>
          <w:rFonts w:eastAsia="Times New Roman"/>
          <w:shd w:val="clear" w:color="auto" w:fill="FFFF00"/>
          <w:lang w:eastAsia="ru-RU"/>
        </w:rPr>
        <w:t xml:space="preserve">for </w:t>
      </w:r>
      <w:r w:rsidRPr="00C45538">
        <w:rPr>
          <w:rFonts w:eastAsia="Times New Roman"/>
          <w:shd w:val="clear" w:color="auto" w:fill="FFFF00"/>
          <w:lang w:eastAsia="ru-RU"/>
        </w:rPr>
        <w:t>60 s, stop scanning and save the obtained FLIM image of NAD(P)H.</w:t>
      </w:r>
    </w:p>
    <w:p w14:paraId="3A19203C" w14:textId="77777777" w:rsidR="00262870" w:rsidRPr="00C45538" w:rsidRDefault="00262870" w:rsidP="0058506A">
      <w:pPr>
        <w:pStyle w:val="ListParagraph"/>
        <w:ind w:left="0"/>
        <w:rPr>
          <w:rFonts w:eastAsia="Times New Roman"/>
          <w:lang w:eastAsia="ru-RU"/>
        </w:rPr>
      </w:pPr>
    </w:p>
    <w:p w14:paraId="18717786" w14:textId="53E6F124" w:rsidR="00400542" w:rsidRPr="00C45538" w:rsidRDefault="002F7B1D" w:rsidP="0058506A">
      <w:pPr>
        <w:pStyle w:val="ListParagraph"/>
        <w:numPr>
          <w:ilvl w:val="1"/>
          <w:numId w:val="3"/>
        </w:numPr>
        <w:ind w:left="0" w:firstLine="0"/>
        <w:rPr>
          <w:rFonts w:eastAsia="Times New Roman"/>
          <w:shd w:val="clear" w:color="auto" w:fill="FFFF00"/>
          <w:lang w:eastAsia="ru-RU"/>
        </w:rPr>
      </w:pPr>
      <w:r w:rsidRPr="00C45538">
        <w:rPr>
          <w:rFonts w:eastAsia="Times New Roman"/>
          <w:lang w:eastAsia="ru-RU"/>
        </w:rPr>
        <w:t xml:space="preserve">Check the obtained FLIM data. For this, </w:t>
      </w:r>
      <w:r w:rsidR="00C42E5F" w:rsidRPr="00C45538">
        <w:rPr>
          <w:rFonts w:eastAsia="Times New Roman"/>
          <w:b/>
          <w:bCs/>
          <w:lang w:eastAsia="ru-RU"/>
        </w:rPr>
        <w:t>O</w:t>
      </w:r>
      <w:r w:rsidRPr="00C45538">
        <w:rPr>
          <w:rFonts w:eastAsia="Times New Roman"/>
          <w:b/>
          <w:bCs/>
          <w:lang w:eastAsia="ru-RU"/>
        </w:rPr>
        <w:t>pen</w:t>
      </w:r>
      <w:r w:rsidRPr="00C45538">
        <w:rPr>
          <w:rFonts w:eastAsia="Times New Roman"/>
          <w:lang w:eastAsia="ru-RU"/>
        </w:rPr>
        <w:t xml:space="preserve"> the raw data in </w:t>
      </w:r>
      <w:r w:rsidR="00C42E5F" w:rsidRPr="00C45538">
        <w:rPr>
          <w:rFonts w:eastAsia="Times New Roman"/>
          <w:lang w:eastAsia="ru-RU"/>
        </w:rPr>
        <w:t>the i</w:t>
      </w:r>
      <w:r w:rsidRPr="00C45538">
        <w:rPr>
          <w:rFonts w:eastAsia="Times New Roman"/>
          <w:lang w:eastAsia="ru-RU"/>
        </w:rPr>
        <w:t>mage software, select a pixel in the cell's cytoplasm by placing the cursor over it and analyze the fluorescence decay in this pixel. Pixel intensities should be ≥3</w:t>
      </w:r>
      <w:r w:rsidR="00C42E5F" w:rsidRPr="00C45538">
        <w:rPr>
          <w:rFonts w:eastAsia="Times New Roman"/>
          <w:lang w:eastAsia="ru-RU"/>
        </w:rPr>
        <w:t>,</w:t>
      </w:r>
      <w:r w:rsidRPr="00C45538">
        <w:rPr>
          <w:rFonts w:eastAsia="Times New Roman"/>
          <w:lang w:eastAsia="ru-RU"/>
        </w:rPr>
        <w:t>000 photons per decay curve at binning 1.</w:t>
      </w:r>
    </w:p>
    <w:p w14:paraId="15574ECF" w14:textId="77777777" w:rsidR="00043BDE" w:rsidRPr="00C45538" w:rsidRDefault="00043BDE" w:rsidP="0058506A">
      <w:pPr>
        <w:widowControl/>
        <w:textAlignment w:val="baseline"/>
        <w:rPr>
          <w:rFonts w:eastAsia="Times New Roman"/>
          <w:lang w:eastAsia="ru-RU"/>
        </w:rPr>
      </w:pPr>
    </w:p>
    <w:p w14:paraId="120E1CE5" w14:textId="56EA15E6" w:rsidR="002F7B1D" w:rsidRPr="00C45538" w:rsidRDefault="002F7B1D" w:rsidP="0058506A">
      <w:pPr>
        <w:pStyle w:val="NormalWeb"/>
        <w:spacing w:before="0" w:beforeAutospacing="0" w:after="0" w:afterAutospacing="0"/>
        <w:jc w:val="both"/>
        <w:rPr>
          <w:rFonts w:ascii="Calibri" w:hAnsi="Calibri" w:cs="Calibri"/>
          <w:lang w:val="en-US"/>
        </w:rPr>
      </w:pPr>
      <w:r w:rsidRPr="00C45538">
        <w:rPr>
          <w:rFonts w:asciiTheme="majorHAnsi" w:hAnsiTheme="majorHAnsi" w:cstheme="majorHAnsi"/>
          <w:lang w:val="en-US"/>
        </w:rPr>
        <w:t>NOTE: If the number of photons is below 3</w:t>
      </w:r>
      <w:r w:rsidR="00043BDE" w:rsidRPr="00C45538">
        <w:rPr>
          <w:rFonts w:asciiTheme="majorHAnsi" w:hAnsiTheme="majorHAnsi" w:cstheme="majorHAnsi"/>
          <w:lang w:val="en-US"/>
        </w:rPr>
        <w:t>,</w:t>
      </w:r>
      <w:r w:rsidRPr="00C45538">
        <w:rPr>
          <w:rFonts w:asciiTheme="majorHAnsi" w:hAnsiTheme="majorHAnsi" w:cstheme="majorHAnsi"/>
          <w:lang w:val="en-US"/>
        </w:rPr>
        <w:t xml:space="preserve">000, increase </w:t>
      </w:r>
      <w:r w:rsidR="002E1876">
        <w:rPr>
          <w:rFonts w:asciiTheme="majorHAnsi" w:hAnsiTheme="majorHAnsi" w:cstheme="majorHAnsi"/>
          <w:lang w:val="en-US"/>
        </w:rPr>
        <w:t xml:space="preserve">the </w:t>
      </w:r>
      <w:r w:rsidRPr="00C45538">
        <w:rPr>
          <w:rFonts w:asciiTheme="majorHAnsi" w:hAnsiTheme="majorHAnsi" w:cstheme="majorHAnsi"/>
          <w:lang w:val="en-US"/>
        </w:rPr>
        <w:t xml:space="preserve">laser power or image collection time, while controlling </w:t>
      </w:r>
      <w:r w:rsidR="00043BDE" w:rsidRPr="00C45538">
        <w:rPr>
          <w:rFonts w:asciiTheme="majorHAnsi" w:hAnsiTheme="majorHAnsi" w:cstheme="majorHAnsi"/>
          <w:lang w:val="en-US"/>
        </w:rPr>
        <w:t xml:space="preserve">the </w:t>
      </w:r>
      <w:r w:rsidRPr="00C45538">
        <w:rPr>
          <w:rFonts w:asciiTheme="majorHAnsi" w:hAnsiTheme="majorHAnsi" w:cstheme="majorHAnsi"/>
          <w:lang w:val="en-US"/>
        </w:rPr>
        <w:t>morphology of cells and photon</w:t>
      </w:r>
      <w:r w:rsidR="002E1876">
        <w:rPr>
          <w:rFonts w:asciiTheme="majorHAnsi" w:hAnsiTheme="majorHAnsi" w:cstheme="majorHAnsi"/>
          <w:lang w:val="en-US"/>
        </w:rPr>
        <w:t>-</w:t>
      </w:r>
      <w:r w:rsidRPr="00C45538">
        <w:rPr>
          <w:rFonts w:asciiTheme="majorHAnsi" w:hAnsiTheme="majorHAnsi" w:cstheme="majorHAnsi"/>
          <w:lang w:val="en-US"/>
        </w:rPr>
        <w:t>counting rate.</w:t>
      </w:r>
      <w:r w:rsidR="00C53DA2" w:rsidRPr="00C45538">
        <w:rPr>
          <w:lang w:val="en-US"/>
        </w:rPr>
        <w:t xml:space="preserve"> </w:t>
      </w:r>
      <w:r w:rsidR="005B449F" w:rsidRPr="00C45538">
        <w:rPr>
          <w:rFonts w:ascii="Calibri" w:hAnsi="Calibri" w:cs="Calibri"/>
          <w:lang w:val="en-US"/>
        </w:rPr>
        <w:t>Typically, if the drop in the count rate exceeds 10% of the initial value, photobleaching takes place.</w:t>
      </w:r>
    </w:p>
    <w:p w14:paraId="1414AFCC" w14:textId="77777777" w:rsidR="00400542" w:rsidRPr="00C45538" w:rsidRDefault="00400542" w:rsidP="0058506A">
      <w:pPr>
        <w:pStyle w:val="ListParagraph"/>
        <w:widowControl/>
        <w:ind w:left="0"/>
        <w:textAlignment w:val="baseline"/>
        <w:rPr>
          <w:rFonts w:eastAsia="Times New Roman"/>
          <w:lang w:eastAsia="ru-RU"/>
        </w:rPr>
      </w:pPr>
    </w:p>
    <w:p w14:paraId="771C1083" w14:textId="56729A76" w:rsidR="00C62AC3" w:rsidRPr="00C45538" w:rsidRDefault="002F7B1D" w:rsidP="0058506A">
      <w:pPr>
        <w:pStyle w:val="ListParagraph"/>
        <w:widowControl/>
        <w:numPr>
          <w:ilvl w:val="1"/>
          <w:numId w:val="7"/>
        </w:numPr>
        <w:ind w:left="0" w:firstLine="0"/>
        <w:textAlignment w:val="baseline"/>
        <w:rPr>
          <w:rFonts w:eastAsia="Times New Roman"/>
          <w:lang w:eastAsia="ru-RU"/>
        </w:rPr>
      </w:pPr>
      <w:r w:rsidRPr="00C45538">
        <w:rPr>
          <w:rFonts w:eastAsia="Times New Roman"/>
          <w:lang w:eastAsia="ru-RU"/>
        </w:rPr>
        <w:t xml:space="preserve">Repeat steps </w:t>
      </w:r>
      <w:r w:rsidR="00043BDE" w:rsidRPr="00C45538">
        <w:rPr>
          <w:rFonts w:eastAsia="Times New Roman"/>
          <w:lang w:eastAsia="ru-RU"/>
        </w:rPr>
        <w:t>3.</w:t>
      </w:r>
      <w:r w:rsidRPr="00C45538">
        <w:rPr>
          <w:rFonts w:eastAsia="Times New Roman"/>
          <w:lang w:eastAsia="ru-RU"/>
        </w:rPr>
        <w:t>3</w:t>
      </w:r>
      <w:r w:rsidR="00545C6F">
        <w:rPr>
          <w:rFonts w:eastAsia="Times New Roman"/>
          <w:lang w:eastAsia="ru-RU"/>
        </w:rPr>
        <w:t>–</w:t>
      </w:r>
      <w:r w:rsidR="00043BDE" w:rsidRPr="00C45538">
        <w:rPr>
          <w:rFonts w:eastAsia="Times New Roman"/>
          <w:lang w:eastAsia="ru-RU"/>
        </w:rPr>
        <w:t>3.</w:t>
      </w:r>
      <w:r w:rsidRPr="00C45538">
        <w:rPr>
          <w:rFonts w:eastAsia="Times New Roman"/>
          <w:lang w:eastAsia="ru-RU"/>
        </w:rPr>
        <w:t>10 to record FLIM images from different fields of view.</w:t>
      </w:r>
    </w:p>
    <w:p w14:paraId="56AAB3E9" w14:textId="77777777" w:rsidR="00C62AC3" w:rsidRPr="00C45538" w:rsidRDefault="00C62AC3" w:rsidP="0058506A">
      <w:pPr>
        <w:pStyle w:val="ListParagraph"/>
        <w:widowControl/>
        <w:ind w:left="0"/>
        <w:textAlignment w:val="baseline"/>
        <w:rPr>
          <w:rFonts w:eastAsia="Times New Roman"/>
          <w:lang w:eastAsia="ru-RU"/>
        </w:rPr>
      </w:pPr>
    </w:p>
    <w:p w14:paraId="3E57A6A3" w14:textId="632FB47B" w:rsidR="00C62AC3" w:rsidRPr="003B7FBF" w:rsidRDefault="002F7B1D" w:rsidP="0058506A">
      <w:pPr>
        <w:pStyle w:val="ListParagraph"/>
        <w:widowControl/>
        <w:numPr>
          <w:ilvl w:val="1"/>
          <w:numId w:val="7"/>
        </w:numPr>
        <w:ind w:left="0" w:firstLine="0"/>
        <w:textAlignment w:val="baseline"/>
        <w:rPr>
          <w:rFonts w:eastAsia="Times New Roman"/>
          <w:lang w:eastAsia="ru-RU"/>
        </w:rPr>
      </w:pPr>
      <w:r w:rsidRPr="00C45538">
        <w:rPr>
          <w:rFonts w:eastAsia="Times New Roman"/>
          <w:lang w:eastAsia="ru-RU"/>
        </w:rPr>
        <w:t>For FAD, set the parameters as</w:t>
      </w:r>
      <w:r w:rsidR="00043BDE" w:rsidRPr="00C45538">
        <w:rPr>
          <w:rFonts w:eastAsia="Times New Roman"/>
          <w:lang w:eastAsia="ru-RU"/>
        </w:rPr>
        <w:t xml:space="preserve"> </w:t>
      </w:r>
      <w:r w:rsidR="00043BDE" w:rsidRPr="003B7FBF">
        <w:rPr>
          <w:rFonts w:eastAsia="Times New Roman"/>
          <w:lang w:eastAsia="ru-RU"/>
        </w:rPr>
        <w:t>described in step</w:t>
      </w:r>
      <w:r w:rsidRPr="003B7FBF">
        <w:rPr>
          <w:rFonts w:eastAsia="Times New Roman"/>
          <w:lang w:eastAsia="ru-RU"/>
        </w:rPr>
        <w:t xml:space="preserve"> </w:t>
      </w:r>
      <w:r w:rsidR="00043BDE" w:rsidRPr="003B7FBF">
        <w:rPr>
          <w:rFonts w:eastAsia="Times New Roman"/>
          <w:lang w:eastAsia="ru-RU"/>
        </w:rPr>
        <w:t>3.</w:t>
      </w:r>
      <w:r w:rsidR="00C62AC3" w:rsidRPr="003B7FBF">
        <w:rPr>
          <w:rFonts w:eastAsia="Times New Roman"/>
          <w:lang w:eastAsia="ru-RU"/>
        </w:rPr>
        <w:t>7</w:t>
      </w:r>
      <w:r w:rsidRPr="003B7FBF">
        <w:rPr>
          <w:rFonts w:eastAsia="Times New Roman"/>
          <w:lang w:eastAsia="ru-RU"/>
        </w:rPr>
        <w:t xml:space="preserve"> in</w:t>
      </w:r>
      <w:r w:rsidR="00C53DA2" w:rsidRPr="003B7FBF">
        <w:rPr>
          <w:rFonts w:eastAsia="Times New Roman"/>
          <w:lang w:eastAsia="ru-RU"/>
        </w:rPr>
        <w:t xml:space="preserve"> </w:t>
      </w:r>
      <w:r w:rsidR="00C53DA2" w:rsidRPr="003B7FBF">
        <w:rPr>
          <w:rFonts w:eastAsia="Times New Roman"/>
          <w:shd w:val="clear" w:color="auto" w:fill="FFFF00"/>
          <w:lang w:eastAsia="ru-RU"/>
        </w:rPr>
        <w:t>the laser scanning microscope</w:t>
      </w:r>
      <w:r w:rsidR="002E1876" w:rsidRPr="003B7FBF">
        <w:rPr>
          <w:rFonts w:eastAsia="Times New Roman"/>
          <w:shd w:val="clear" w:color="auto" w:fill="FFFF00"/>
          <w:lang w:eastAsia="ru-RU"/>
        </w:rPr>
        <w:t>’s</w:t>
      </w:r>
      <w:r w:rsidRPr="003B7FBF">
        <w:rPr>
          <w:rFonts w:eastAsia="Times New Roman"/>
          <w:lang w:eastAsia="ru-RU"/>
        </w:rPr>
        <w:t xml:space="preserve"> software. Change </w:t>
      </w:r>
      <w:r w:rsidR="00043BDE" w:rsidRPr="003B7FBF">
        <w:rPr>
          <w:rFonts w:eastAsia="Times New Roman"/>
          <w:lang w:eastAsia="ru-RU"/>
        </w:rPr>
        <w:t xml:space="preserve">the </w:t>
      </w:r>
      <w:r w:rsidRPr="003B7FBF">
        <w:rPr>
          <w:rFonts w:eastAsia="Times New Roman"/>
          <w:lang w:eastAsia="ru-RU"/>
        </w:rPr>
        <w:t xml:space="preserve">image size to 256 </w:t>
      </w:r>
      <w:r w:rsidR="00545C6F" w:rsidRPr="003B7FBF">
        <w:rPr>
          <w:rFonts w:eastAsia="Times New Roman"/>
          <w:lang w:eastAsia="ru-RU"/>
        </w:rPr>
        <w:t>x</w:t>
      </w:r>
      <w:r w:rsidRPr="003B7FBF">
        <w:rPr>
          <w:rFonts w:eastAsia="Times New Roman"/>
          <w:lang w:eastAsia="ru-RU"/>
        </w:rPr>
        <w:t xml:space="preserve"> 256 pixels.</w:t>
      </w:r>
    </w:p>
    <w:p w14:paraId="0F31DCB3" w14:textId="77777777" w:rsidR="00C62AC3" w:rsidRPr="003B7FBF" w:rsidRDefault="00C62AC3" w:rsidP="0058506A">
      <w:pPr>
        <w:pStyle w:val="ListParagraph"/>
        <w:ind w:left="0"/>
        <w:rPr>
          <w:rFonts w:eastAsia="Times New Roman"/>
          <w:lang w:eastAsia="ru-RU"/>
        </w:rPr>
      </w:pPr>
    </w:p>
    <w:p w14:paraId="4356C862" w14:textId="39A4B26A" w:rsidR="00C62AC3" w:rsidRPr="003B7FBF" w:rsidRDefault="002F7B1D" w:rsidP="0058506A">
      <w:pPr>
        <w:pStyle w:val="ListParagraph"/>
        <w:widowControl/>
        <w:numPr>
          <w:ilvl w:val="1"/>
          <w:numId w:val="7"/>
        </w:numPr>
        <w:ind w:left="0" w:firstLine="0"/>
        <w:textAlignment w:val="baseline"/>
        <w:rPr>
          <w:rFonts w:eastAsia="Times New Roman"/>
          <w:lang w:eastAsia="ru-RU"/>
        </w:rPr>
      </w:pPr>
      <w:r w:rsidRPr="003B7FBF">
        <w:rPr>
          <w:rFonts w:eastAsia="Times New Roman"/>
          <w:lang w:eastAsia="ru-RU"/>
        </w:rPr>
        <w:t xml:space="preserve">Enter the following parameters in the menu of </w:t>
      </w:r>
      <w:r w:rsidR="00C53DA2" w:rsidRPr="003B7FBF">
        <w:rPr>
          <w:rFonts w:eastAsia="Times New Roman"/>
          <w:shd w:val="clear" w:color="auto" w:fill="FFFF00"/>
          <w:lang w:eastAsia="ru-RU"/>
        </w:rPr>
        <w:t>SPCM (Single Photon Counting Modules) Operating software of FLIM module</w:t>
      </w:r>
      <w:r w:rsidRPr="003B7FBF">
        <w:rPr>
          <w:rFonts w:eastAsia="Times New Roman"/>
          <w:lang w:eastAsia="ru-RU"/>
        </w:rPr>
        <w:t xml:space="preserve">: </w:t>
      </w:r>
      <w:r w:rsidR="00043BDE" w:rsidRPr="003B7FBF">
        <w:rPr>
          <w:rFonts w:eastAsia="Times New Roman"/>
          <w:b/>
          <w:bCs/>
          <w:lang w:eastAsia="ru-RU"/>
        </w:rPr>
        <w:t>C</w:t>
      </w:r>
      <w:r w:rsidRPr="003B7FBF">
        <w:rPr>
          <w:rFonts w:eastAsia="Times New Roman"/>
          <w:b/>
          <w:bCs/>
          <w:lang w:eastAsia="ru-RU"/>
        </w:rPr>
        <w:t>ollection time</w:t>
      </w:r>
      <w:r w:rsidR="00043BDE" w:rsidRPr="003B7FBF">
        <w:rPr>
          <w:rFonts w:eastAsia="Times New Roman"/>
          <w:lang w:eastAsia="ru-RU"/>
        </w:rPr>
        <w:t>:</w:t>
      </w:r>
      <w:r w:rsidRPr="003B7FBF">
        <w:rPr>
          <w:rFonts w:eastAsia="Times New Roman"/>
          <w:lang w:eastAsia="ru-RU"/>
        </w:rPr>
        <w:t xml:space="preserve"> 60 s; </w:t>
      </w:r>
      <w:r w:rsidRPr="003B7FBF">
        <w:rPr>
          <w:rFonts w:eastAsia="Times New Roman"/>
          <w:b/>
          <w:bCs/>
          <w:lang w:eastAsia="ru-RU"/>
        </w:rPr>
        <w:t>TAC Range</w:t>
      </w:r>
      <w:r w:rsidR="00043BDE" w:rsidRPr="003B7FBF">
        <w:rPr>
          <w:rFonts w:eastAsia="Times New Roman"/>
          <w:lang w:eastAsia="ru-RU"/>
        </w:rPr>
        <w:t xml:space="preserve">: </w:t>
      </w:r>
      <w:r w:rsidRPr="003B7FBF">
        <w:rPr>
          <w:rFonts w:eastAsia="Times New Roman"/>
          <w:lang w:eastAsia="ru-RU"/>
        </w:rPr>
        <w:t xml:space="preserve">5.00E-8; </w:t>
      </w:r>
      <w:r w:rsidRPr="003B7FBF">
        <w:rPr>
          <w:rFonts w:eastAsia="Times New Roman"/>
          <w:b/>
          <w:bCs/>
          <w:lang w:eastAsia="ru-RU"/>
        </w:rPr>
        <w:t>CFD Limit Low</w:t>
      </w:r>
      <w:r w:rsidR="00043BDE" w:rsidRPr="003B7FBF">
        <w:rPr>
          <w:rFonts w:eastAsia="Times New Roman"/>
          <w:lang w:eastAsia="ru-RU"/>
        </w:rPr>
        <w:t>:</w:t>
      </w:r>
      <w:r w:rsidRPr="003B7FBF">
        <w:rPr>
          <w:rFonts w:eastAsia="Times New Roman"/>
          <w:lang w:eastAsia="ru-RU"/>
        </w:rPr>
        <w:t xml:space="preserve"> -29.41; </w:t>
      </w:r>
      <w:r w:rsidRPr="003B7FBF">
        <w:rPr>
          <w:rFonts w:eastAsia="Times New Roman"/>
          <w:b/>
          <w:bCs/>
          <w:lang w:eastAsia="ru-RU"/>
        </w:rPr>
        <w:t>ADC Resolution</w:t>
      </w:r>
      <w:r w:rsidR="00043BDE" w:rsidRPr="003B7FBF">
        <w:rPr>
          <w:rFonts w:eastAsia="Times New Roman"/>
          <w:lang w:eastAsia="ru-RU"/>
        </w:rPr>
        <w:t>:</w:t>
      </w:r>
      <w:r w:rsidRPr="003B7FBF">
        <w:rPr>
          <w:rFonts w:eastAsia="Times New Roman"/>
          <w:lang w:eastAsia="ru-RU"/>
        </w:rPr>
        <w:t xml:space="preserve"> 256, </w:t>
      </w:r>
      <w:r w:rsidRPr="003B7FBF">
        <w:rPr>
          <w:rFonts w:eastAsia="Times New Roman"/>
          <w:b/>
          <w:bCs/>
          <w:lang w:eastAsia="ru-RU"/>
        </w:rPr>
        <w:t>Image Size</w:t>
      </w:r>
      <w:r w:rsidR="00043BDE" w:rsidRPr="003B7FBF">
        <w:rPr>
          <w:rFonts w:eastAsia="Times New Roman"/>
          <w:lang w:eastAsia="ru-RU"/>
        </w:rPr>
        <w:t>:</w:t>
      </w:r>
      <w:r w:rsidRPr="003B7FBF">
        <w:rPr>
          <w:rFonts w:eastAsia="Times New Roman"/>
          <w:lang w:eastAsia="ru-RU"/>
        </w:rPr>
        <w:t xml:space="preserve"> 256</w:t>
      </w:r>
      <w:r w:rsidR="00043BDE" w:rsidRPr="003B7FBF">
        <w:rPr>
          <w:rFonts w:eastAsia="Times New Roman"/>
          <w:lang w:eastAsia="ru-RU"/>
        </w:rPr>
        <w:t xml:space="preserve"> </w:t>
      </w:r>
      <w:r w:rsidR="00545C6F" w:rsidRPr="003B7FBF">
        <w:rPr>
          <w:rFonts w:eastAsia="Times New Roman"/>
          <w:lang w:eastAsia="ru-RU"/>
        </w:rPr>
        <w:t>x</w:t>
      </w:r>
      <w:r w:rsidR="00043BDE" w:rsidRPr="003B7FBF">
        <w:rPr>
          <w:rFonts w:eastAsia="Times New Roman"/>
          <w:lang w:eastAsia="ru-RU"/>
        </w:rPr>
        <w:t xml:space="preserve"> </w:t>
      </w:r>
      <w:r w:rsidRPr="003B7FBF">
        <w:rPr>
          <w:rFonts w:eastAsia="Times New Roman"/>
          <w:lang w:eastAsia="ru-RU"/>
        </w:rPr>
        <w:t>256 pixels.</w:t>
      </w:r>
    </w:p>
    <w:p w14:paraId="65DD3384" w14:textId="77777777" w:rsidR="00C62AC3" w:rsidRPr="00C45538" w:rsidRDefault="00C62AC3" w:rsidP="0058506A">
      <w:pPr>
        <w:pStyle w:val="ListParagraph"/>
        <w:ind w:left="0"/>
        <w:rPr>
          <w:rFonts w:eastAsia="Times New Roman"/>
          <w:lang w:eastAsia="ru-RU"/>
        </w:rPr>
      </w:pPr>
    </w:p>
    <w:p w14:paraId="472C2177" w14:textId="7E5D59C1" w:rsidR="00A23CEC" w:rsidRPr="00C45538" w:rsidRDefault="002F7B1D" w:rsidP="0058506A">
      <w:pPr>
        <w:pStyle w:val="ListParagraph"/>
        <w:widowControl/>
        <w:numPr>
          <w:ilvl w:val="1"/>
          <w:numId w:val="7"/>
        </w:numPr>
        <w:ind w:left="0" w:firstLine="0"/>
        <w:textAlignment w:val="baseline"/>
        <w:rPr>
          <w:rFonts w:eastAsia="Times New Roman"/>
          <w:lang w:eastAsia="ru-RU"/>
        </w:rPr>
      </w:pPr>
      <w:r w:rsidRPr="00C45538">
        <w:rPr>
          <w:rFonts w:eastAsia="Times New Roman"/>
          <w:lang w:eastAsia="ru-RU"/>
        </w:rPr>
        <w:t xml:space="preserve">Scan the sample </w:t>
      </w:r>
      <w:r w:rsidR="004104EA" w:rsidRPr="00C45538">
        <w:rPr>
          <w:rFonts w:eastAsia="Times New Roman"/>
          <w:lang w:eastAsia="ru-RU"/>
        </w:rPr>
        <w:t xml:space="preserve">for </w:t>
      </w:r>
      <w:r w:rsidRPr="00C45538">
        <w:rPr>
          <w:rFonts w:eastAsia="Times New Roman"/>
          <w:lang w:eastAsia="ru-RU"/>
        </w:rPr>
        <w:t>60 s</w:t>
      </w:r>
      <w:r w:rsidR="004104EA" w:rsidRPr="00C45538">
        <w:rPr>
          <w:rFonts w:eastAsia="Times New Roman"/>
          <w:lang w:eastAsia="ru-RU"/>
        </w:rPr>
        <w:t>.</w:t>
      </w:r>
      <w:r w:rsidRPr="00C45538">
        <w:rPr>
          <w:rFonts w:eastAsia="Times New Roman"/>
          <w:lang w:eastAsia="ru-RU"/>
        </w:rPr>
        <w:t xml:space="preserve"> </w:t>
      </w:r>
      <w:r w:rsidR="004104EA" w:rsidRPr="00C45538">
        <w:rPr>
          <w:rFonts w:eastAsia="Times New Roman"/>
          <w:lang w:eastAsia="ru-RU"/>
        </w:rPr>
        <w:t>S</w:t>
      </w:r>
      <w:r w:rsidRPr="00C45538">
        <w:rPr>
          <w:rFonts w:eastAsia="Times New Roman"/>
          <w:lang w:eastAsia="ru-RU"/>
        </w:rPr>
        <w:t>top scanning and save the obtained FLIM image of FAD.</w:t>
      </w:r>
    </w:p>
    <w:p w14:paraId="2589EC27" w14:textId="77777777" w:rsidR="00A23CEC" w:rsidRPr="00C45538" w:rsidRDefault="00A23CEC" w:rsidP="0058506A">
      <w:pPr>
        <w:widowControl/>
        <w:rPr>
          <w:rFonts w:eastAsia="Times New Roman"/>
          <w:lang w:eastAsia="ru-RU"/>
        </w:rPr>
      </w:pPr>
    </w:p>
    <w:p w14:paraId="43C083C2" w14:textId="5E494BBB" w:rsidR="00C62AC3" w:rsidRPr="00C45538" w:rsidRDefault="00A23CEC" w:rsidP="0058506A">
      <w:pPr>
        <w:widowControl/>
        <w:rPr>
          <w:rFonts w:eastAsia="Times New Roman"/>
          <w:lang w:eastAsia="ru-RU"/>
        </w:rPr>
      </w:pPr>
      <w:r w:rsidRPr="00C45538">
        <w:rPr>
          <w:rFonts w:eastAsia="Times New Roman"/>
          <w:lang w:eastAsia="ru-RU"/>
        </w:rPr>
        <w:t xml:space="preserve">NOTE: The parameters indicated in </w:t>
      </w:r>
      <w:r w:rsidR="00545C6F">
        <w:rPr>
          <w:rFonts w:eastAsia="Times New Roman"/>
          <w:lang w:eastAsia="ru-RU"/>
        </w:rPr>
        <w:t xml:space="preserve">steps </w:t>
      </w:r>
      <w:r w:rsidRPr="00C45538">
        <w:rPr>
          <w:rFonts w:eastAsia="Times New Roman"/>
          <w:lang w:eastAsia="ru-RU"/>
        </w:rPr>
        <w:t>3.</w:t>
      </w:r>
      <w:r w:rsidR="00C62AC3" w:rsidRPr="00C45538">
        <w:rPr>
          <w:rFonts w:eastAsia="Times New Roman"/>
          <w:lang w:eastAsia="ru-RU"/>
        </w:rPr>
        <w:t>10</w:t>
      </w:r>
      <w:r w:rsidRPr="00C45538">
        <w:rPr>
          <w:rFonts w:eastAsia="Times New Roman"/>
          <w:lang w:eastAsia="ru-RU"/>
        </w:rPr>
        <w:t xml:space="preserve"> and 3.1</w:t>
      </w:r>
      <w:r w:rsidR="00C62AC3" w:rsidRPr="00C45538">
        <w:rPr>
          <w:rFonts w:eastAsia="Times New Roman"/>
          <w:lang w:eastAsia="ru-RU"/>
        </w:rPr>
        <w:t>5</w:t>
      </w:r>
      <w:r w:rsidRPr="00C45538">
        <w:rPr>
          <w:rFonts w:eastAsia="Times New Roman"/>
          <w:lang w:eastAsia="ru-RU"/>
        </w:rPr>
        <w:t xml:space="preserve"> are specific for the electronics and the detector used.</w:t>
      </w:r>
    </w:p>
    <w:p w14:paraId="35D3730C" w14:textId="77777777" w:rsidR="00C62AC3" w:rsidRPr="00C45538" w:rsidRDefault="00C62AC3" w:rsidP="0058506A">
      <w:pPr>
        <w:widowControl/>
        <w:rPr>
          <w:rFonts w:eastAsia="Times New Roman"/>
          <w:lang w:eastAsia="ru-RU"/>
        </w:rPr>
      </w:pPr>
    </w:p>
    <w:p w14:paraId="6EA7A042" w14:textId="4D0E861B" w:rsidR="00C62AC3" w:rsidRPr="00C45538" w:rsidRDefault="002F7B1D" w:rsidP="0058506A">
      <w:pPr>
        <w:pStyle w:val="ListParagraph"/>
        <w:widowControl/>
        <w:numPr>
          <w:ilvl w:val="1"/>
          <w:numId w:val="7"/>
        </w:numPr>
        <w:ind w:left="0" w:firstLine="0"/>
        <w:rPr>
          <w:rFonts w:eastAsia="Times New Roman"/>
          <w:lang w:eastAsia="ru-RU"/>
        </w:rPr>
      </w:pPr>
      <w:r w:rsidRPr="00C45538">
        <w:rPr>
          <w:rFonts w:eastAsia="Times New Roman"/>
          <w:lang w:eastAsia="ru-RU"/>
        </w:rPr>
        <w:t xml:space="preserve">Check the obtained data as described in </w:t>
      </w:r>
      <w:r w:rsidR="00545C6F">
        <w:rPr>
          <w:rFonts w:eastAsia="Times New Roman"/>
          <w:lang w:eastAsia="ru-RU"/>
        </w:rPr>
        <w:t xml:space="preserve">step </w:t>
      </w:r>
      <w:r w:rsidR="004104EA" w:rsidRPr="00C45538">
        <w:rPr>
          <w:rFonts w:eastAsia="Times New Roman"/>
          <w:lang w:eastAsia="ru-RU"/>
        </w:rPr>
        <w:t>3.</w:t>
      </w:r>
      <w:r w:rsidRPr="00C45538">
        <w:rPr>
          <w:rFonts w:eastAsia="Times New Roman"/>
          <w:lang w:eastAsia="ru-RU"/>
        </w:rPr>
        <w:t>1</w:t>
      </w:r>
      <w:r w:rsidR="00C53DA2" w:rsidRPr="00C45538">
        <w:rPr>
          <w:rFonts w:eastAsia="Times New Roman"/>
          <w:lang w:eastAsia="ru-RU"/>
        </w:rPr>
        <w:t>2</w:t>
      </w:r>
      <w:r w:rsidRPr="00C45538">
        <w:rPr>
          <w:rFonts w:eastAsia="Times New Roman"/>
          <w:lang w:eastAsia="ru-RU"/>
        </w:rPr>
        <w:t>.</w:t>
      </w:r>
    </w:p>
    <w:p w14:paraId="0A5533EA" w14:textId="77777777" w:rsidR="00E56D4D" w:rsidRPr="00C45538" w:rsidRDefault="00E56D4D" w:rsidP="0058506A">
      <w:pPr>
        <w:widowControl/>
        <w:rPr>
          <w:rFonts w:eastAsia="Times New Roman"/>
          <w:b/>
          <w:bCs/>
          <w:shd w:val="clear" w:color="auto" w:fill="FFFF00"/>
          <w:lang w:eastAsia="ru-RU"/>
        </w:rPr>
      </w:pPr>
    </w:p>
    <w:p w14:paraId="779192C0" w14:textId="74EEE2D7" w:rsidR="002F7B1D" w:rsidRPr="00C45538" w:rsidRDefault="002F7B1D" w:rsidP="0058506A">
      <w:pPr>
        <w:pStyle w:val="ListParagraph"/>
        <w:widowControl/>
        <w:numPr>
          <w:ilvl w:val="0"/>
          <w:numId w:val="3"/>
        </w:numPr>
        <w:ind w:left="0" w:firstLine="0"/>
        <w:rPr>
          <w:rFonts w:eastAsia="Times New Roman"/>
          <w:b/>
          <w:bCs/>
          <w:shd w:val="clear" w:color="auto" w:fill="FFFF00"/>
          <w:lang w:eastAsia="ru-RU"/>
        </w:rPr>
      </w:pPr>
      <w:r w:rsidRPr="00C45538">
        <w:rPr>
          <w:rFonts w:eastAsia="Times New Roman"/>
          <w:b/>
          <w:bCs/>
          <w:shd w:val="clear" w:color="auto" w:fill="FFFF00"/>
          <w:lang w:eastAsia="ru-RU"/>
        </w:rPr>
        <w:t xml:space="preserve">Staining of cells with </w:t>
      </w:r>
      <w:r w:rsidR="00372724" w:rsidRPr="00C45538">
        <w:rPr>
          <w:rFonts w:eastAsia="Times New Roman"/>
          <w:b/>
          <w:bCs/>
          <w:shd w:val="clear" w:color="auto" w:fill="FFFF00"/>
          <w:lang w:eastAsia="ru-RU"/>
        </w:rPr>
        <w:t xml:space="preserve">the </w:t>
      </w:r>
      <w:r w:rsidRPr="00C45538">
        <w:rPr>
          <w:rFonts w:eastAsia="Times New Roman"/>
          <w:b/>
          <w:bCs/>
          <w:shd w:val="clear" w:color="auto" w:fill="FFFF00"/>
          <w:lang w:eastAsia="ru-RU"/>
        </w:rPr>
        <w:t>fluorescent molecular rotor</w:t>
      </w:r>
    </w:p>
    <w:p w14:paraId="73D93113" w14:textId="77777777" w:rsidR="004104EA" w:rsidRPr="00C45538" w:rsidRDefault="004104EA" w:rsidP="0058506A">
      <w:pPr>
        <w:pStyle w:val="ListParagraph"/>
        <w:widowControl/>
        <w:ind w:left="0"/>
        <w:rPr>
          <w:rFonts w:eastAsia="Times New Roman"/>
          <w:lang w:eastAsia="ru-RU"/>
        </w:rPr>
      </w:pPr>
    </w:p>
    <w:p w14:paraId="4CEDC612" w14:textId="3CEB2046" w:rsidR="004104EA" w:rsidRPr="00C45538" w:rsidRDefault="004104EA" w:rsidP="0058506A">
      <w:r w:rsidRPr="00C45538">
        <w:t>NOTE: The cells are imaged in</w:t>
      </w:r>
      <w:r w:rsidR="00C53DA2" w:rsidRPr="00C45538">
        <w:t xml:space="preserve"> the</w:t>
      </w:r>
      <w:r w:rsidRPr="00C45538">
        <w:t xml:space="preserve"> </w:t>
      </w:r>
      <w:r w:rsidR="00C53DA2" w:rsidRPr="00C45538">
        <w:t>fluorescent molecular rotor</w:t>
      </w:r>
      <w:r w:rsidRPr="00C45538">
        <w:t xml:space="preserve"> solution</w:t>
      </w:r>
      <w:r w:rsidR="0018324E" w:rsidRPr="00C45538">
        <w:t xml:space="preserve"> </w:t>
      </w:r>
      <w:r w:rsidRPr="00C45538">
        <w:t xml:space="preserve">without washing at room temperature (~20 °C) to slow down </w:t>
      </w:r>
      <w:r w:rsidR="002E1876">
        <w:t xml:space="preserve">the </w:t>
      </w:r>
      <w:r w:rsidRPr="00C45538">
        <w:t>internalization of the rotor. Membrane viscosity is temperature dependent, as demonstrated in our previous works</w:t>
      </w:r>
      <w:r w:rsidRPr="00C45538">
        <w:rPr>
          <w:vertAlign w:val="superscript"/>
        </w:rPr>
        <w:t>1</w:t>
      </w:r>
      <w:r w:rsidR="00E1462D" w:rsidRPr="00C45538">
        <w:rPr>
          <w:vertAlign w:val="superscript"/>
        </w:rPr>
        <w:t>9</w:t>
      </w:r>
      <w:r w:rsidR="00545C6F">
        <w:rPr>
          <w:vertAlign w:val="superscript"/>
        </w:rPr>
        <w:t>–</w:t>
      </w:r>
      <w:r w:rsidR="00E1462D" w:rsidRPr="00C45538">
        <w:rPr>
          <w:vertAlign w:val="superscript"/>
        </w:rPr>
        <w:t>20</w:t>
      </w:r>
      <w:r w:rsidRPr="00C45538">
        <w:t>. The temperature-</w:t>
      </w:r>
      <w:r w:rsidRPr="00C45538">
        <w:lastRenderedPageBreak/>
        <w:t xml:space="preserve">controlled stage of the microscope should be switched off in advance, i.e., before </w:t>
      </w:r>
      <w:r w:rsidR="00C53DA2" w:rsidRPr="00C45538">
        <w:t>the rotor</w:t>
      </w:r>
      <w:r w:rsidRPr="00C45538">
        <w:t xml:space="preserve"> is added to the cells. For our setup, cooling of the stage takes about 10 min.</w:t>
      </w:r>
    </w:p>
    <w:p w14:paraId="24DD45FE" w14:textId="6B1FA4A2" w:rsidR="004104EA" w:rsidRPr="00C45538" w:rsidRDefault="004104EA" w:rsidP="0058506A">
      <w:pPr>
        <w:widowControl/>
        <w:textAlignment w:val="baseline"/>
        <w:rPr>
          <w:rFonts w:eastAsia="Times New Roman"/>
          <w:lang w:eastAsia="ru-RU"/>
        </w:rPr>
      </w:pPr>
    </w:p>
    <w:p w14:paraId="1A9129DE" w14:textId="2341E104" w:rsidR="004104EA" w:rsidRPr="00C45538" w:rsidRDefault="004104EA" w:rsidP="0058506A">
      <w:pPr>
        <w:pStyle w:val="ListParagraph"/>
        <w:widowControl/>
        <w:numPr>
          <w:ilvl w:val="1"/>
          <w:numId w:val="3"/>
        </w:numPr>
        <w:ind w:left="0" w:firstLine="0"/>
        <w:textAlignment w:val="baseline"/>
        <w:rPr>
          <w:rFonts w:eastAsia="Times New Roman"/>
          <w:lang w:eastAsia="ru-RU"/>
        </w:rPr>
      </w:pPr>
      <w:r w:rsidRPr="00C45538">
        <w:rPr>
          <w:rFonts w:eastAsia="Times New Roman"/>
          <w:lang w:eastAsia="ru-RU"/>
        </w:rPr>
        <w:t xml:space="preserve">Prepare a general stock solution of </w:t>
      </w:r>
      <w:r w:rsidR="00C53DA2" w:rsidRPr="00C45538">
        <w:t xml:space="preserve">the fluorescent molecular rotor </w:t>
      </w:r>
      <w:r w:rsidRPr="00C45538">
        <w:rPr>
          <w:rFonts w:eastAsia="Times New Roman"/>
          <w:lang w:eastAsia="ru-RU"/>
        </w:rPr>
        <w:t xml:space="preserve">BODIPY </w:t>
      </w:r>
      <w:r w:rsidR="00C53DA2" w:rsidRPr="00C45538">
        <w:rPr>
          <w:rFonts w:eastAsia="Times New Roman"/>
          <w:lang w:eastAsia="ru-RU"/>
        </w:rPr>
        <w:t xml:space="preserve">2 </w:t>
      </w:r>
      <w:r w:rsidRPr="00C45538">
        <w:rPr>
          <w:rFonts w:eastAsia="Times New Roman"/>
          <w:lang w:eastAsia="ru-RU"/>
        </w:rPr>
        <w:t>(Stock 1, 25.7 mM).</w:t>
      </w:r>
    </w:p>
    <w:p w14:paraId="1F3DC040" w14:textId="77777777" w:rsidR="004104EA" w:rsidRPr="00C45538" w:rsidRDefault="004104EA" w:rsidP="0058506A">
      <w:pPr>
        <w:pStyle w:val="ListParagraph"/>
        <w:widowControl/>
        <w:ind w:left="0"/>
        <w:textAlignment w:val="baseline"/>
        <w:rPr>
          <w:rFonts w:eastAsia="Times New Roman"/>
          <w:lang w:eastAsia="ru-RU"/>
        </w:rPr>
      </w:pPr>
    </w:p>
    <w:p w14:paraId="5ACCBAEC" w14:textId="31622A26" w:rsidR="004104EA" w:rsidRPr="00C45538" w:rsidRDefault="004104EA" w:rsidP="0058506A">
      <w:pPr>
        <w:pStyle w:val="ListParagraph"/>
        <w:widowControl/>
        <w:numPr>
          <w:ilvl w:val="2"/>
          <w:numId w:val="3"/>
        </w:numPr>
        <w:ind w:left="0" w:firstLine="0"/>
        <w:textAlignment w:val="baseline"/>
        <w:rPr>
          <w:rFonts w:eastAsia="Times New Roman"/>
          <w:lang w:eastAsia="ru-RU"/>
        </w:rPr>
      </w:pPr>
      <w:r w:rsidRPr="00C45538">
        <w:rPr>
          <w:rFonts w:eastAsia="Times New Roman"/>
          <w:lang w:eastAsia="ru-RU"/>
        </w:rPr>
        <w:t>O</w:t>
      </w:r>
      <w:r w:rsidRPr="00C45538">
        <w:rPr>
          <w:rFonts w:eastAsia="Times New Roman"/>
          <w:shd w:val="clear" w:color="auto" w:fill="FFFFFF"/>
          <w:lang w:eastAsia="ru-RU"/>
        </w:rPr>
        <w:t xml:space="preserve">pen BODIPY 2 in a sterile environment and </w:t>
      </w:r>
      <w:r w:rsidRPr="00C45538">
        <w:rPr>
          <w:rFonts w:eastAsia="Times New Roman"/>
          <w:lang w:eastAsia="ru-RU"/>
        </w:rPr>
        <w:t>weigh approximately 2 mg, using an accurate balance. Carefully place it in a microcentrifuge tube.</w:t>
      </w:r>
    </w:p>
    <w:p w14:paraId="28CD7788" w14:textId="77777777" w:rsidR="004104EA" w:rsidRPr="00C45538" w:rsidRDefault="004104EA" w:rsidP="0058506A">
      <w:pPr>
        <w:pStyle w:val="ListParagraph"/>
        <w:widowControl/>
        <w:ind w:left="0"/>
        <w:textAlignment w:val="baseline"/>
        <w:rPr>
          <w:rFonts w:eastAsia="Times New Roman"/>
          <w:lang w:eastAsia="ru-RU"/>
        </w:rPr>
      </w:pPr>
    </w:p>
    <w:p w14:paraId="1B94CCEE" w14:textId="1DF7C986" w:rsidR="004104EA" w:rsidRPr="00C45538" w:rsidRDefault="004104EA" w:rsidP="0058506A">
      <w:pPr>
        <w:pStyle w:val="ListParagraph"/>
        <w:widowControl/>
        <w:numPr>
          <w:ilvl w:val="2"/>
          <w:numId w:val="3"/>
        </w:numPr>
        <w:ind w:left="0" w:firstLine="0"/>
        <w:textAlignment w:val="baseline"/>
        <w:rPr>
          <w:rFonts w:eastAsia="Times New Roman"/>
          <w:lang w:eastAsia="ru-RU"/>
        </w:rPr>
      </w:pPr>
      <w:r w:rsidRPr="00C45538">
        <w:rPr>
          <w:rFonts w:eastAsia="Times New Roman"/>
          <w:lang w:eastAsia="ru-RU"/>
        </w:rPr>
        <w:t>Use an automatic 20 µL pipette to add a 3 µL of</w:t>
      </w:r>
      <w:r w:rsidR="002E1876">
        <w:rPr>
          <w:rFonts w:eastAsia="Times New Roman"/>
          <w:lang w:eastAsia="ru-RU"/>
        </w:rPr>
        <w:t xml:space="preserve"> a</w:t>
      </w:r>
      <w:r w:rsidRPr="00C45538">
        <w:rPr>
          <w:rFonts w:eastAsia="Times New Roman"/>
          <w:lang w:eastAsia="ru-RU"/>
        </w:rPr>
        <w:t xml:space="preserve"> suitable solvent (e.g., DMSO).</w:t>
      </w:r>
    </w:p>
    <w:p w14:paraId="0CD8C01D" w14:textId="77777777" w:rsidR="004104EA" w:rsidRPr="00C45538" w:rsidRDefault="004104EA" w:rsidP="0058506A">
      <w:pPr>
        <w:pStyle w:val="ListParagraph"/>
        <w:ind w:left="0"/>
        <w:rPr>
          <w:rFonts w:eastAsia="Times New Roman"/>
          <w:lang w:eastAsia="ru-RU"/>
        </w:rPr>
      </w:pPr>
    </w:p>
    <w:p w14:paraId="4E8AF08E" w14:textId="45FAEBBA" w:rsidR="004104EA" w:rsidRPr="00C45538" w:rsidRDefault="004104EA" w:rsidP="0058506A">
      <w:pPr>
        <w:pStyle w:val="ListParagraph"/>
        <w:widowControl/>
        <w:numPr>
          <w:ilvl w:val="2"/>
          <w:numId w:val="3"/>
        </w:numPr>
        <w:ind w:left="0" w:firstLine="0"/>
        <w:textAlignment w:val="baseline"/>
        <w:rPr>
          <w:rFonts w:eastAsia="Times New Roman"/>
          <w:lang w:eastAsia="ru-RU"/>
        </w:rPr>
      </w:pPr>
      <w:r w:rsidRPr="00C45538">
        <w:rPr>
          <w:rFonts w:eastAsia="Times New Roman"/>
          <w:lang w:eastAsia="ru-RU"/>
        </w:rPr>
        <w:t xml:space="preserve">Once the sample dissolves completely in DMSO, add 297 </w:t>
      </w:r>
      <w:r w:rsidRPr="00C45538">
        <w:rPr>
          <w:rFonts w:eastAsia="Times New Roman"/>
          <w:lang w:val="ru-RU" w:eastAsia="ru-RU"/>
        </w:rPr>
        <w:t>μ</w:t>
      </w:r>
      <w:r w:rsidRPr="00C45538">
        <w:rPr>
          <w:rFonts w:eastAsia="Times New Roman"/>
          <w:lang w:eastAsia="ru-RU"/>
        </w:rPr>
        <w:t xml:space="preserve">L of sterile PBS and mix thoroughly using an automatic 200 </w:t>
      </w:r>
      <w:r w:rsidRPr="00C45538">
        <w:rPr>
          <w:rFonts w:eastAsia="Times New Roman"/>
          <w:lang w:val="ru-RU" w:eastAsia="ru-RU"/>
        </w:rPr>
        <w:t>μ</w:t>
      </w:r>
      <w:r w:rsidRPr="00C45538">
        <w:rPr>
          <w:rFonts w:eastAsia="Times New Roman"/>
          <w:lang w:eastAsia="ru-RU"/>
        </w:rPr>
        <w:t>L pipette.</w:t>
      </w:r>
    </w:p>
    <w:p w14:paraId="7F1FC96B" w14:textId="77777777" w:rsidR="004104EA" w:rsidRPr="00C45538" w:rsidRDefault="004104EA" w:rsidP="0058506A">
      <w:pPr>
        <w:pStyle w:val="ListParagraph"/>
        <w:ind w:left="0"/>
        <w:rPr>
          <w:rFonts w:eastAsia="Times New Roman"/>
          <w:lang w:eastAsia="ru-RU"/>
        </w:rPr>
      </w:pPr>
    </w:p>
    <w:p w14:paraId="15E2BAB7" w14:textId="1D24F3A7" w:rsidR="004104EA" w:rsidRPr="00C45538" w:rsidRDefault="004104EA" w:rsidP="0058506A">
      <w:pPr>
        <w:widowControl/>
        <w:textAlignment w:val="baseline"/>
        <w:rPr>
          <w:rFonts w:eastAsia="Times New Roman"/>
          <w:lang w:eastAsia="ru-RU"/>
        </w:rPr>
      </w:pPr>
      <w:r w:rsidRPr="00C45538">
        <w:rPr>
          <w:rFonts w:eastAsia="Times New Roman"/>
          <w:lang w:eastAsia="ru-RU"/>
        </w:rPr>
        <w:t xml:space="preserve">NOTE: </w:t>
      </w:r>
      <w:r w:rsidR="00097AB9" w:rsidRPr="00C45538">
        <w:rPr>
          <w:rFonts w:eastAsia="Times New Roman"/>
          <w:lang w:eastAsia="ru-RU"/>
        </w:rPr>
        <w:t>Store t</w:t>
      </w:r>
      <w:r w:rsidRPr="00C45538">
        <w:rPr>
          <w:rFonts w:eastAsia="Times New Roman"/>
          <w:lang w:eastAsia="ru-RU"/>
        </w:rPr>
        <w:t xml:space="preserve">he stock solution in the refrigerator at +4 °C in dark packaging. </w:t>
      </w:r>
      <w:r w:rsidRPr="00C45538">
        <w:rPr>
          <w:rFonts w:eastAsia="Times New Roman"/>
          <w:shd w:val="clear" w:color="auto" w:fill="FFFFFF"/>
          <w:lang w:eastAsia="ru-RU"/>
        </w:rPr>
        <w:t xml:space="preserve">Once resuspended, it can be stored </w:t>
      </w:r>
      <w:r w:rsidRPr="00C45538">
        <w:rPr>
          <w:rFonts w:eastAsia="Times New Roman"/>
          <w:lang w:eastAsia="ru-RU"/>
        </w:rPr>
        <w:t>in the refrigerator for several months.</w:t>
      </w:r>
    </w:p>
    <w:p w14:paraId="64B98AC2" w14:textId="77777777" w:rsidR="004104EA" w:rsidRPr="00C45538" w:rsidRDefault="004104EA" w:rsidP="0058506A">
      <w:pPr>
        <w:pStyle w:val="ListParagraph"/>
        <w:ind w:left="0"/>
        <w:rPr>
          <w:rFonts w:eastAsia="Times New Roman"/>
          <w:lang w:eastAsia="ru-RU"/>
        </w:rPr>
      </w:pPr>
    </w:p>
    <w:p w14:paraId="7C8311F9" w14:textId="46321470" w:rsidR="004104EA" w:rsidRPr="00C45538" w:rsidRDefault="002F7B1D" w:rsidP="0058506A">
      <w:pPr>
        <w:pStyle w:val="ListParagraph"/>
        <w:widowControl/>
        <w:numPr>
          <w:ilvl w:val="1"/>
          <w:numId w:val="3"/>
        </w:numPr>
        <w:ind w:left="0" w:firstLine="0"/>
        <w:textAlignment w:val="baseline"/>
        <w:rPr>
          <w:rFonts w:eastAsia="Times New Roman"/>
          <w:lang w:eastAsia="ru-RU"/>
        </w:rPr>
      </w:pPr>
      <w:r w:rsidRPr="00C45538">
        <w:rPr>
          <w:rFonts w:eastAsia="Times New Roman"/>
          <w:lang w:eastAsia="ru-RU"/>
        </w:rPr>
        <w:t xml:space="preserve">Prepare a Stock 2 (8.9 mM) by adding 25 </w:t>
      </w:r>
      <w:r w:rsidRPr="00C45538">
        <w:rPr>
          <w:rFonts w:eastAsia="Times New Roman"/>
          <w:lang w:val="ru-RU" w:eastAsia="ru-RU"/>
        </w:rPr>
        <w:t>μ</w:t>
      </w:r>
      <w:r w:rsidRPr="00C45538">
        <w:rPr>
          <w:rFonts w:eastAsia="Times New Roman"/>
          <w:lang w:eastAsia="ru-RU"/>
        </w:rPr>
        <w:t xml:space="preserve">L </w:t>
      </w:r>
      <w:r w:rsidR="002E1876">
        <w:rPr>
          <w:rFonts w:eastAsia="Times New Roman"/>
          <w:lang w:eastAsia="ru-RU"/>
        </w:rPr>
        <w:t xml:space="preserve">of </w:t>
      </w:r>
      <w:r w:rsidR="003B7FBF">
        <w:rPr>
          <w:rFonts w:eastAsia="Times New Roman"/>
          <w:lang w:eastAsia="ru-RU"/>
        </w:rPr>
        <w:t xml:space="preserve">the </w:t>
      </w:r>
      <w:r w:rsidRPr="00C45538">
        <w:rPr>
          <w:rFonts w:eastAsia="Times New Roman"/>
          <w:lang w:eastAsia="ru-RU"/>
        </w:rPr>
        <w:t xml:space="preserve">general stock solution (Stock 1) to </w:t>
      </w:r>
      <w:r w:rsidR="004104EA" w:rsidRPr="00C45538">
        <w:rPr>
          <w:rFonts w:eastAsia="Times New Roman"/>
          <w:lang w:eastAsia="ru-RU"/>
        </w:rPr>
        <w:t>a microcentrifuge tube</w:t>
      </w:r>
      <w:r w:rsidRPr="00C45538">
        <w:rPr>
          <w:rFonts w:eastAsia="Times New Roman"/>
          <w:lang w:eastAsia="ru-RU"/>
        </w:rPr>
        <w:t xml:space="preserve">, followed by 48 </w:t>
      </w:r>
      <w:r w:rsidRPr="00C45538">
        <w:rPr>
          <w:rFonts w:eastAsia="Times New Roman"/>
          <w:lang w:val="ru-RU" w:eastAsia="ru-RU"/>
        </w:rPr>
        <w:t>μ</w:t>
      </w:r>
      <w:r w:rsidRPr="00C45538">
        <w:rPr>
          <w:rFonts w:eastAsia="Times New Roman"/>
          <w:lang w:eastAsia="ru-RU"/>
        </w:rPr>
        <w:t xml:space="preserve">L </w:t>
      </w:r>
      <w:r w:rsidR="002E1876">
        <w:rPr>
          <w:rFonts w:eastAsia="Times New Roman"/>
          <w:lang w:eastAsia="ru-RU"/>
        </w:rPr>
        <w:t xml:space="preserve">of </w:t>
      </w:r>
      <w:r w:rsidRPr="00C45538">
        <w:rPr>
          <w:rFonts w:eastAsia="Times New Roman"/>
          <w:lang w:eastAsia="ru-RU"/>
        </w:rPr>
        <w:t>sterile PBS</w:t>
      </w:r>
      <w:r w:rsidR="004104EA" w:rsidRPr="00C45538">
        <w:rPr>
          <w:rFonts w:eastAsia="Times New Roman"/>
          <w:lang w:eastAsia="ru-RU"/>
        </w:rPr>
        <w:t>.</w:t>
      </w:r>
      <w:r w:rsidRPr="00C45538">
        <w:rPr>
          <w:rFonts w:eastAsia="Times New Roman"/>
          <w:lang w:eastAsia="ru-RU"/>
        </w:rPr>
        <w:t xml:space="preserve"> </w:t>
      </w:r>
      <w:r w:rsidR="004104EA" w:rsidRPr="00C45538">
        <w:rPr>
          <w:rFonts w:eastAsia="Times New Roman"/>
          <w:lang w:eastAsia="ru-RU"/>
        </w:rPr>
        <w:t>M</w:t>
      </w:r>
      <w:r w:rsidRPr="00C45538">
        <w:rPr>
          <w:rFonts w:eastAsia="Times New Roman"/>
          <w:lang w:eastAsia="ru-RU"/>
        </w:rPr>
        <w:t>ix gently using an automatic 200</w:t>
      </w:r>
      <w:r w:rsidR="004104EA" w:rsidRPr="00C45538">
        <w:rPr>
          <w:rFonts w:eastAsia="Times New Roman"/>
          <w:lang w:eastAsia="ru-RU"/>
        </w:rPr>
        <w:t xml:space="preserve"> </w:t>
      </w:r>
      <w:r w:rsidRPr="00C45538">
        <w:rPr>
          <w:rFonts w:eastAsia="Times New Roman"/>
          <w:lang w:val="ru-RU" w:eastAsia="ru-RU"/>
        </w:rPr>
        <w:t>μ</w:t>
      </w:r>
      <w:r w:rsidRPr="00C45538">
        <w:rPr>
          <w:rFonts w:eastAsia="Times New Roman"/>
          <w:lang w:eastAsia="ru-RU"/>
        </w:rPr>
        <w:t>L pipette.</w:t>
      </w:r>
    </w:p>
    <w:p w14:paraId="3B2A51C5" w14:textId="77777777" w:rsidR="004104EA" w:rsidRPr="00C45538" w:rsidRDefault="004104EA" w:rsidP="0058506A">
      <w:pPr>
        <w:pStyle w:val="ListParagraph"/>
        <w:widowControl/>
        <w:ind w:left="0"/>
        <w:textAlignment w:val="baseline"/>
        <w:rPr>
          <w:rFonts w:eastAsia="Times New Roman"/>
          <w:lang w:eastAsia="ru-RU"/>
        </w:rPr>
      </w:pPr>
    </w:p>
    <w:p w14:paraId="58F15F7B" w14:textId="2EC1457E" w:rsidR="004104EA" w:rsidRPr="00C45538" w:rsidRDefault="004104EA" w:rsidP="0058506A">
      <w:pPr>
        <w:widowControl/>
        <w:textAlignment w:val="baseline"/>
        <w:rPr>
          <w:rFonts w:eastAsia="Times New Roman"/>
          <w:lang w:eastAsia="ru-RU"/>
        </w:rPr>
      </w:pPr>
      <w:r w:rsidRPr="00C45538">
        <w:rPr>
          <w:rFonts w:eastAsia="Times New Roman"/>
          <w:lang w:eastAsia="ru-RU"/>
        </w:rPr>
        <w:t>NOTE: Use s</w:t>
      </w:r>
      <w:r w:rsidR="002F7B1D" w:rsidRPr="00C45538">
        <w:rPr>
          <w:rFonts w:eastAsia="Times New Roman"/>
          <w:lang w:eastAsia="ru-RU"/>
        </w:rPr>
        <w:t>tock 2 to prepare the final staining stock, which is applied for cell staining</w:t>
      </w:r>
      <w:r w:rsidRPr="00C45538">
        <w:rPr>
          <w:rFonts w:eastAsia="Times New Roman"/>
          <w:lang w:eastAsia="ru-RU"/>
        </w:rPr>
        <w:t xml:space="preserve"> since</w:t>
      </w:r>
      <w:r w:rsidR="002F7B1D" w:rsidRPr="00C45538">
        <w:rPr>
          <w:rFonts w:eastAsia="Times New Roman"/>
          <w:lang w:eastAsia="ru-RU"/>
        </w:rPr>
        <w:t xml:space="preserve"> micromolar concentration is required.</w:t>
      </w:r>
    </w:p>
    <w:p w14:paraId="6ED17AE5" w14:textId="77777777" w:rsidR="004104EA" w:rsidRPr="00C45538" w:rsidRDefault="004104EA" w:rsidP="0058506A">
      <w:pPr>
        <w:pStyle w:val="ListParagraph"/>
        <w:ind w:left="0"/>
        <w:rPr>
          <w:rFonts w:eastAsia="Times New Roman"/>
          <w:shd w:val="clear" w:color="auto" w:fill="FFFF00"/>
          <w:lang w:eastAsia="ru-RU"/>
        </w:rPr>
      </w:pPr>
    </w:p>
    <w:p w14:paraId="0975A0BE" w14:textId="2A242AC7" w:rsidR="00A23CEC" w:rsidRPr="00C45538" w:rsidRDefault="00A23CEC" w:rsidP="0058506A">
      <w:pPr>
        <w:pStyle w:val="ListParagraph"/>
        <w:widowControl/>
        <w:numPr>
          <w:ilvl w:val="1"/>
          <w:numId w:val="3"/>
        </w:numPr>
        <w:ind w:left="0" w:firstLine="0"/>
        <w:textAlignment w:val="baseline"/>
        <w:rPr>
          <w:rFonts w:eastAsia="Times New Roman"/>
          <w:lang w:eastAsia="ru-RU"/>
        </w:rPr>
      </w:pPr>
      <w:r w:rsidRPr="00C45538">
        <w:rPr>
          <w:rFonts w:eastAsia="Times New Roman"/>
          <w:shd w:val="clear" w:color="auto" w:fill="FFFF00"/>
          <w:lang w:eastAsia="ru-RU"/>
        </w:rPr>
        <w:t xml:space="preserve">Gently replace the culture media </w:t>
      </w:r>
      <w:r w:rsidR="00097AB9" w:rsidRPr="00C45538">
        <w:rPr>
          <w:rFonts w:eastAsia="Times New Roman"/>
          <w:shd w:val="clear" w:color="auto" w:fill="FFFF00"/>
          <w:lang w:eastAsia="ru-RU"/>
        </w:rPr>
        <w:t>in</w:t>
      </w:r>
      <w:r w:rsidRPr="00C45538">
        <w:rPr>
          <w:rFonts w:eastAsia="Times New Roman"/>
          <w:shd w:val="clear" w:color="auto" w:fill="FFFF00"/>
          <w:lang w:eastAsia="ru-RU"/>
        </w:rPr>
        <w:t xml:space="preserve"> the dish (from step 3.1</w:t>
      </w:r>
      <w:r w:rsidR="00097AB9" w:rsidRPr="00C45538">
        <w:rPr>
          <w:rFonts w:eastAsia="Times New Roman"/>
          <w:shd w:val="clear" w:color="auto" w:fill="FFFF00"/>
          <w:lang w:eastAsia="ru-RU"/>
        </w:rPr>
        <w:t>)</w:t>
      </w:r>
      <w:r w:rsidRPr="00C45538">
        <w:rPr>
          <w:rFonts w:eastAsia="Times New Roman"/>
          <w:shd w:val="clear" w:color="auto" w:fill="FFFF00"/>
          <w:lang w:eastAsia="ru-RU"/>
        </w:rPr>
        <w:t xml:space="preserve"> with ice-cold Hank’s solution without Ca</w:t>
      </w:r>
      <w:r w:rsidRPr="00C45538">
        <w:rPr>
          <w:rFonts w:eastAsia="Times New Roman"/>
          <w:shd w:val="clear" w:color="auto" w:fill="FFFF00"/>
          <w:vertAlign w:val="superscript"/>
          <w:lang w:eastAsia="ru-RU"/>
        </w:rPr>
        <w:t>2+</w:t>
      </w:r>
      <w:r w:rsidRPr="00C45538">
        <w:rPr>
          <w:rFonts w:eastAsia="Times New Roman"/>
          <w:shd w:val="clear" w:color="auto" w:fill="FFFF00"/>
          <w:lang w:eastAsia="ru-RU"/>
        </w:rPr>
        <w:t>/Mg</w:t>
      </w:r>
      <w:r w:rsidRPr="00C45538">
        <w:rPr>
          <w:rFonts w:eastAsia="Times New Roman"/>
          <w:shd w:val="clear" w:color="auto" w:fill="FFFF00"/>
          <w:vertAlign w:val="superscript"/>
          <w:lang w:eastAsia="ru-RU"/>
        </w:rPr>
        <w:t>2+</w:t>
      </w:r>
      <w:r w:rsidRPr="00C45538">
        <w:rPr>
          <w:rFonts w:eastAsia="Times New Roman"/>
          <w:shd w:val="clear" w:color="auto" w:fill="FFFF00"/>
          <w:lang w:eastAsia="ru-RU"/>
        </w:rPr>
        <w:t xml:space="preserve"> and incubate cells at +4 °C for 3 min.</w:t>
      </w:r>
    </w:p>
    <w:p w14:paraId="1C784EA8" w14:textId="77777777" w:rsidR="00097AB9" w:rsidRPr="00C45538" w:rsidRDefault="00097AB9" w:rsidP="0058506A">
      <w:pPr>
        <w:pStyle w:val="ListParagraph"/>
        <w:widowControl/>
        <w:ind w:left="0"/>
        <w:textAlignment w:val="baseline"/>
        <w:rPr>
          <w:rFonts w:eastAsia="Times New Roman"/>
          <w:lang w:eastAsia="ru-RU"/>
        </w:rPr>
      </w:pPr>
    </w:p>
    <w:p w14:paraId="00A44769" w14:textId="0A46ECAD" w:rsidR="00A23CEC" w:rsidRPr="00C45538" w:rsidRDefault="00A23CEC" w:rsidP="0058506A">
      <w:pPr>
        <w:widowControl/>
        <w:textAlignment w:val="baseline"/>
        <w:rPr>
          <w:rFonts w:eastAsia="Times New Roman"/>
          <w:shd w:val="clear" w:color="auto" w:fill="FFFF00"/>
          <w:lang w:eastAsia="ru-RU"/>
        </w:rPr>
      </w:pPr>
      <w:r w:rsidRPr="00C45538">
        <w:rPr>
          <w:rFonts w:eastAsia="Times New Roman"/>
          <w:shd w:val="clear" w:color="auto" w:fill="FFFF00"/>
          <w:lang w:eastAsia="ru-RU"/>
        </w:rPr>
        <w:t xml:space="preserve">NOTE: </w:t>
      </w:r>
      <w:r w:rsidR="00097AB9" w:rsidRPr="00C45538">
        <w:rPr>
          <w:rFonts w:eastAsia="Times New Roman"/>
          <w:shd w:val="clear" w:color="auto" w:fill="FFFF00"/>
          <w:lang w:eastAsia="ru-RU"/>
        </w:rPr>
        <w:t>The use of</w:t>
      </w:r>
      <w:r w:rsidRPr="00C45538">
        <w:rPr>
          <w:rFonts w:eastAsia="Times New Roman"/>
          <w:shd w:val="clear" w:color="auto" w:fill="FFFF00"/>
          <w:lang w:eastAsia="ru-RU"/>
        </w:rPr>
        <w:t xml:space="preserve"> ice-cold solution and incubation </w:t>
      </w:r>
      <w:r w:rsidR="00097AB9" w:rsidRPr="00C45538">
        <w:rPr>
          <w:rFonts w:eastAsia="Times New Roman"/>
          <w:shd w:val="clear" w:color="auto" w:fill="FFFF00"/>
          <w:lang w:eastAsia="ru-RU"/>
        </w:rPr>
        <w:t>at +4 °C slow</w:t>
      </w:r>
      <w:r w:rsidR="002960F6" w:rsidRPr="00C45538">
        <w:rPr>
          <w:rFonts w:eastAsia="Times New Roman"/>
          <w:shd w:val="clear" w:color="auto" w:fill="FFFF00"/>
          <w:lang w:eastAsia="ru-RU"/>
        </w:rPr>
        <w:t>s</w:t>
      </w:r>
      <w:r w:rsidR="00097AB9" w:rsidRPr="00C45538">
        <w:rPr>
          <w:rFonts w:eastAsia="Times New Roman"/>
          <w:shd w:val="clear" w:color="auto" w:fill="FFFF00"/>
          <w:lang w:eastAsia="ru-RU"/>
        </w:rPr>
        <w:t xml:space="preserve"> down</w:t>
      </w:r>
      <w:r w:rsidRPr="00C45538">
        <w:rPr>
          <w:rFonts w:eastAsia="Times New Roman"/>
          <w:shd w:val="clear" w:color="auto" w:fill="FFFF00"/>
          <w:lang w:eastAsia="ru-RU"/>
        </w:rPr>
        <w:t xml:space="preserve"> the </w:t>
      </w:r>
      <w:r w:rsidR="00097AB9" w:rsidRPr="00C45538">
        <w:rPr>
          <w:rFonts w:eastAsia="Times New Roman"/>
          <w:shd w:val="clear" w:color="auto" w:fill="FFFF00"/>
          <w:lang w:eastAsia="ru-RU"/>
        </w:rPr>
        <w:t>internalization</w:t>
      </w:r>
      <w:r w:rsidRPr="00C45538">
        <w:rPr>
          <w:rFonts w:eastAsia="Times New Roman"/>
          <w:shd w:val="clear" w:color="auto" w:fill="FFFF00"/>
          <w:lang w:eastAsia="ru-RU"/>
        </w:rPr>
        <w:t xml:space="preserve"> of the </w:t>
      </w:r>
      <w:r w:rsidR="00097AB9" w:rsidRPr="00C45538">
        <w:t>molecular rotor</w:t>
      </w:r>
      <w:r w:rsidRPr="00C45538">
        <w:rPr>
          <w:rFonts w:eastAsia="Times New Roman"/>
          <w:shd w:val="clear" w:color="auto" w:fill="FFFF00"/>
          <w:lang w:eastAsia="ru-RU"/>
        </w:rPr>
        <w:t>, and local staining of the membrane persist</w:t>
      </w:r>
      <w:r w:rsidR="00097AB9" w:rsidRPr="00C45538">
        <w:rPr>
          <w:rFonts w:eastAsia="Times New Roman"/>
          <w:shd w:val="clear" w:color="auto" w:fill="FFFF00"/>
          <w:lang w:eastAsia="ru-RU"/>
        </w:rPr>
        <w:t>s</w:t>
      </w:r>
      <w:r w:rsidRPr="00C45538">
        <w:rPr>
          <w:rFonts w:eastAsia="Times New Roman"/>
          <w:shd w:val="clear" w:color="auto" w:fill="FFFF00"/>
          <w:lang w:eastAsia="ru-RU"/>
        </w:rPr>
        <w:t xml:space="preserve"> for 20</w:t>
      </w:r>
      <w:r w:rsidR="00545C6F">
        <w:rPr>
          <w:rFonts w:eastAsia="Times New Roman"/>
          <w:shd w:val="clear" w:color="auto" w:fill="FFFF00"/>
          <w:lang w:eastAsia="ru-RU"/>
        </w:rPr>
        <w:t>–</w:t>
      </w:r>
      <w:r w:rsidRPr="00C45538">
        <w:rPr>
          <w:rFonts w:eastAsia="Times New Roman"/>
          <w:shd w:val="clear" w:color="auto" w:fill="FFFF00"/>
          <w:lang w:eastAsia="ru-RU"/>
        </w:rPr>
        <w:t>30 min.</w:t>
      </w:r>
    </w:p>
    <w:p w14:paraId="12506638" w14:textId="77777777" w:rsidR="004104EA" w:rsidRPr="00C45538" w:rsidRDefault="004104EA" w:rsidP="0058506A">
      <w:pPr>
        <w:rPr>
          <w:rFonts w:eastAsia="Times New Roman"/>
          <w:shd w:val="clear" w:color="auto" w:fill="FFFF00"/>
          <w:lang w:eastAsia="ru-RU"/>
        </w:rPr>
      </w:pPr>
    </w:p>
    <w:p w14:paraId="1BA3043D" w14:textId="2E803F7C" w:rsidR="004104EA" w:rsidRPr="00C45538" w:rsidRDefault="002F7B1D" w:rsidP="0058506A">
      <w:pPr>
        <w:pStyle w:val="ListParagraph"/>
        <w:widowControl/>
        <w:numPr>
          <w:ilvl w:val="1"/>
          <w:numId w:val="3"/>
        </w:numPr>
        <w:ind w:left="0" w:firstLine="0"/>
        <w:textAlignment w:val="baseline"/>
        <w:rPr>
          <w:rFonts w:eastAsia="Times New Roman"/>
          <w:lang w:eastAsia="ru-RU"/>
        </w:rPr>
      </w:pPr>
      <w:r w:rsidRPr="00C45538">
        <w:rPr>
          <w:rFonts w:eastAsia="Times New Roman"/>
          <w:shd w:val="clear" w:color="auto" w:fill="FFFF00"/>
          <w:lang w:eastAsia="ru-RU"/>
        </w:rPr>
        <w:t xml:space="preserve">Prepare </w:t>
      </w:r>
      <w:r w:rsidR="0013238E" w:rsidRPr="00C45538">
        <w:rPr>
          <w:rFonts w:eastAsia="Times New Roman"/>
          <w:shd w:val="clear" w:color="auto" w:fill="FFFF00"/>
          <w:lang w:eastAsia="ru-RU"/>
        </w:rPr>
        <w:t xml:space="preserve">the </w:t>
      </w:r>
      <w:r w:rsidRPr="00C45538">
        <w:rPr>
          <w:rFonts w:eastAsia="Times New Roman"/>
          <w:shd w:val="clear" w:color="auto" w:fill="FFFF00"/>
          <w:lang w:eastAsia="ru-RU"/>
        </w:rPr>
        <w:t xml:space="preserve">final staining solution containing 4.5 </w:t>
      </w:r>
      <w:r w:rsidRPr="00C45538">
        <w:rPr>
          <w:rFonts w:eastAsia="Times New Roman"/>
          <w:shd w:val="clear" w:color="auto" w:fill="FFFF00"/>
          <w:lang w:val="ru-RU" w:eastAsia="ru-RU"/>
        </w:rPr>
        <w:t>μ</w:t>
      </w:r>
      <w:r w:rsidRPr="00C45538">
        <w:rPr>
          <w:rFonts w:eastAsia="Times New Roman"/>
          <w:shd w:val="clear" w:color="auto" w:fill="FFFF00"/>
          <w:lang w:eastAsia="ru-RU"/>
        </w:rPr>
        <w:t xml:space="preserve">M of BODIPY 2 by </w:t>
      </w:r>
      <w:r w:rsidR="0013238E" w:rsidRPr="00C45538">
        <w:rPr>
          <w:rFonts w:eastAsia="Times New Roman"/>
          <w:shd w:val="clear" w:color="auto" w:fill="FFFF00"/>
          <w:lang w:eastAsia="ru-RU"/>
        </w:rPr>
        <w:t xml:space="preserve">adding </w:t>
      </w:r>
      <w:r w:rsidRPr="00C45538">
        <w:rPr>
          <w:rFonts w:eastAsia="Times New Roman"/>
          <w:shd w:val="clear" w:color="auto" w:fill="FFFF00"/>
          <w:lang w:eastAsia="ru-RU"/>
        </w:rPr>
        <w:t xml:space="preserve">1 </w:t>
      </w:r>
      <w:r w:rsidRPr="00C45538">
        <w:rPr>
          <w:rFonts w:eastAsia="Times New Roman"/>
          <w:shd w:val="clear" w:color="auto" w:fill="FFFF00"/>
          <w:lang w:val="ru-RU" w:eastAsia="ru-RU"/>
        </w:rPr>
        <w:t>μ</w:t>
      </w:r>
      <w:r w:rsidRPr="00C45538">
        <w:rPr>
          <w:rFonts w:eastAsia="Times New Roman"/>
          <w:shd w:val="clear" w:color="auto" w:fill="FFFF00"/>
          <w:lang w:eastAsia="ru-RU"/>
        </w:rPr>
        <w:t xml:space="preserve">L of </w:t>
      </w:r>
      <w:r w:rsidR="0013238E" w:rsidRPr="00C45538">
        <w:rPr>
          <w:rFonts w:eastAsia="Times New Roman"/>
          <w:shd w:val="clear" w:color="auto" w:fill="FFFF00"/>
          <w:lang w:eastAsia="ru-RU"/>
        </w:rPr>
        <w:t xml:space="preserve">the </w:t>
      </w:r>
      <w:r w:rsidRPr="00C45538">
        <w:rPr>
          <w:rFonts w:eastAsia="Times New Roman"/>
          <w:shd w:val="clear" w:color="auto" w:fill="FFFF00"/>
          <w:lang w:eastAsia="ru-RU"/>
        </w:rPr>
        <w:t xml:space="preserve">Stock 2 </w:t>
      </w:r>
      <w:r w:rsidR="0013238E" w:rsidRPr="00C45538">
        <w:rPr>
          <w:rFonts w:eastAsia="Times New Roman"/>
          <w:shd w:val="clear" w:color="auto" w:fill="FFFF00"/>
          <w:lang w:eastAsia="ru-RU"/>
        </w:rPr>
        <w:t>to</w:t>
      </w:r>
      <w:r w:rsidRPr="00C45538">
        <w:rPr>
          <w:rFonts w:eastAsia="Times New Roman"/>
          <w:shd w:val="clear" w:color="auto" w:fill="FFFF00"/>
          <w:lang w:eastAsia="ru-RU"/>
        </w:rPr>
        <w:t xml:space="preserve"> 999 </w:t>
      </w:r>
      <w:r w:rsidRPr="00C45538">
        <w:rPr>
          <w:rFonts w:eastAsia="Times New Roman"/>
          <w:shd w:val="clear" w:color="auto" w:fill="FFFF00"/>
          <w:lang w:val="ru-RU" w:eastAsia="ru-RU"/>
        </w:rPr>
        <w:t>μ</w:t>
      </w:r>
      <w:r w:rsidRPr="00C45538">
        <w:rPr>
          <w:rFonts w:eastAsia="Times New Roman"/>
          <w:shd w:val="clear" w:color="auto" w:fill="FFFF00"/>
          <w:lang w:eastAsia="ru-RU"/>
        </w:rPr>
        <w:t>L ice-cold Hank’s solution or PBS.</w:t>
      </w:r>
    </w:p>
    <w:p w14:paraId="60E954FD" w14:textId="77777777" w:rsidR="00A23CEC" w:rsidRPr="00C45538" w:rsidRDefault="00A23CEC" w:rsidP="0058506A">
      <w:pPr>
        <w:widowControl/>
        <w:textAlignment w:val="baseline"/>
        <w:rPr>
          <w:rFonts w:eastAsia="Times New Roman"/>
          <w:lang w:eastAsia="ru-RU"/>
        </w:rPr>
      </w:pPr>
    </w:p>
    <w:p w14:paraId="09747356" w14:textId="7EF71553" w:rsidR="00A23CEC" w:rsidRPr="00C45538" w:rsidRDefault="00A23CEC" w:rsidP="0058506A">
      <w:pPr>
        <w:widowControl/>
        <w:textAlignment w:val="baseline"/>
        <w:rPr>
          <w:rFonts w:eastAsia="Times New Roman"/>
          <w:lang w:eastAsia="ru-RU"/>
        </w:rPr>
      </w:pPr>
      <w:r w:rsidRPr="00C45538">
        <w:rPr>
          <w:rFonts w:eastAsia="Times New Roman"/>
          <w:lang w:eastAsia="ru-RU"/>
        </w:rPr>
        <w:t xml:space="preserve">NOTE: The concentration of BODIPY 2 in the final staining solution can be increased to ~10 </w:t>
      </w:r>
      <w:proofErr w:type="spellStart"/>
      <w:r w:rsidRPr="00C45538">
        <w:rPr>
          <w:rFonts w:eastAsia="Times New Roman"/>
          <w:lang w:eastAsia="ru-RU"/>
        </w:rPr>
        <w:t>μM</w:t>
      </w:r>
      <w:proofErr w:type="spellEnd"/>
      <w:r w:rsidRPr="00C45538">
        <w:rPr>
          <w:rFonts w:eastAsia="Times New Roman"/>
          <w:lang w:eastAsia="ru-RU"/>
        </w:rPr>
        <w:t xml:space="preserve"> without any toxic effects on cells, which result in a more efficient staining and greater number of collected photons. At higher concentrations, overloading of FLIM detector may occur.</w:t>
      </w:r>
    </w:p>
    <w:p w14:paraId="7AC6E748" w14:textId="77777777" w:rsidR="004104EA" w:rsidRPr="00C45538" w:rsidRDefault="004104EA" w:rsidP="0058506A">
      <w:pPr>
        <w:pStyle w:val="ListParagraph"/>
        <w:ind w:left="0"/>
        <w:rPr>
          <w:rFonts w:eastAsia="Times New Roman"/>
          <w:shd w:val="clear" w:color="auto" w:fill="FFFF00"/>
          <w:lang w:eastAsia="ru-RU"/>
        </w:rPr>
      </w:pPr>
    </w:p>
    <w:p w14:paraId="1E2C5639" w14:textId="5DF2501C" w:rsidR="0013238E" w:rsidRPr="00C45538" w:rsidRDefault="0013238E" w:rsidP="0058506A">
      <w:pPr>
        <w:pStyle w:val="ListParagraph"/>
        <w:widowControl/>
        <w:numPr>
          <w:ilvl w:val="1"/>
          <w:numId w:val="3"/>
        </w:numPr>
        <w:ind w:left="0" w:firstLine="0"/>
        <w:textAlignment w:val="baseline"/>
        <w:rPr>
          <w:rFonts w:eastAsia="Times New Roman"/>
          <w:lang w:eastAsia="ru-RU"/>
        </w:rPr>
      </w:pPr>
      <w:r w:rsidRPr="00C45538">
        <w:rPr>
          <w:rFonts w:eastAsia="Times New Roman"/>
          <w:shd w:val="clear" w:color="auto" w:fill="FFFF00"/>
          <w:lang w:eastAsia="ru-RU"/>
        </w:rPr>
        <w:t>Aspirate out the</w:t>
      </w:r>
      <w:r w:rsidR="002F7B1D" w:rsidRPr="00C45538">
        <w:rPr>
          <w:rFonts w:eastAsia="Times New Roman"/>
          <w:shd w:val="clear" w:color="auto" w:fill="FFFF00"/>
          <w:lang w:eastAsia="ru-RU"/>
        </w:rPr>
        <w:t xml:space="preserve"> Hank’s solution </w:t>
      </w:r>
      <w:r w:rsidRPr="00C45538">
        <w:rPr>
          <w:rFonts w:eastAsia="Times New Roman"/>
          <w:shd w:val="clear" w:color="auto" w:fill="FFFF00"/>
          <w:lang w:eastAsia="ru-RU"/>
        </w:rPr>
        <w:t>from</w:t>
      </w:r>
      <w:r w:rsidR="002F7B1D" w:rsidRPr="00C45538">
        <w:rPr>
          <w:rFonts w:eastAsia="Times New Roman"/>
          <w:shd w:val="clear" w:color="auto" w:fill="FFFF00"/>
          <w:lang w:eastAsia="ru-RU"/>
        </w:rPr>
        <w:t xml:space="preserve"> the cell</w:t>
      </w:r>
      <w:r w:rsidRPr="00C45538">
        <w:rPr>
          <w:rFonts w:eastAsia="Times New Roman"/>
          <w:shd w:val="clear" w:color="auto" w:fill="FFFF00"/>
          <w:lang w:eastAsia="ru-RU"/>
        </w:rPr>
        <w:t xml:space="preserve"> culture</w:t>
      </w:r>
      <w:r w:rsidR="002F7B1D" w:rsidRPr="00C45538">
        <w:rPr>
          <w:rFonts w:eastAsia="Times New Roman"/>
          <w:shd w:val="clear" w:color="auto" w:fill="FFFF00"/>
          <w:lang w:eastAsia="ru-RU"/>
        </w:rPr>
        <w:t xml:space="preserve"> dish </w:t>
      </w:r>
      <w:r w:rsidRPr="00C45538">
        <w:rPr>
          <w:rFonts w:eastAsia="Times New Roman"/>
          <w:shd w:val="clear" w:color="auto" w:fill="FFFF00"/>
          <w:lang w:eastAsia="ru-RU"/>
        </w:rPr>
        <w:t xml:space="preserve">and replace </w:t>
      </w:r>
      <w:r w:rsidR="002F7B1D" w:rsidRPr="00C45538">
        <w:rPr>
          <w:rFonts w:eastAsia="Times New Roman"/>
          <w:shd w:val="clear" w:color="auto" w:fill="FFFF00"/>
          <w:lang w:eastAsia="ru-RU"/>
        </w:rPr>
        <w:t xml:space="preserve">with ice-cold 4.5 </w:t>
      </w:r>
      <w:r w:rsidR="002F7B1D" w:rsidRPr="00C45538">
        <w:rPr>
          <w:rFonts w:eastAsia="Times New Roman"/>
          <w:shd w:val="clear" w:color="auto" w:fill="FFFF00"/>
          <w:lang w:val="ru-RU" w:eastAsia="ru-RU"/>
        </w:rPr>
        <w:t>μ</w:t>
      </w:r>
      <w:r w:rsidR="002F7B1D" w:rsidRPr="00C45538">
        <w:rPr>
          <w:rFonts w:eastAsia="Times New Roman"/>
          <w:shd w:val="clear" w:color="auto" w:fill="FFFF00"/>
          <w:lang w:eastAsia="ru-RU"/>
        </w:rPr>
        <w:t>M solution of BODIPY 2.</w:t>
      </w:r>
      <w:r w:rsidR="004104EA" w:rsidRPr="00C45538">
        <w:rPr>
          <w:rFonts w:eastAsia="Times New Roman"/>
          <w:shd w:val="clear" w:color="auto" w:fill="FFFF00"/>
          <w:lang w:eastAsia="ru-RU"/>
        </w:rPr>
        <w:t xml:space="preserve"> </w:t>
      </w:r>
      <w:r w:rsidR="00A23CEC" w:rsidRPr="00C45538">
        <w:rPr>
          <w:rFonts w:eastAsia="Times New Roman"/>
          <w:shd w:val="clear" w:color="auto" w:fill="FFFF00"/>
          <w:lang w:eastAsia="ru-RU"/>
        </w:rPr>
        <w:t>The cells are imaged in BODIPY 2 solution without washing.</w:t>
      </w:r>
    </w:p>
    <w:p w14:paraId="18C8A56D" w14:textId="77777777" w:rsidR="0013238E" w:rsidRPr="00C45538" w:rsidRDefault="0013238E" w:rsidP="0058506A">
      <w:pPr>
        <w:widowControl/>
        <w:textAlignment w:val="baseline"/>
        <w:rPr>
          <w:rFonts w:eastAsia="Times New Roman"/>
          <w:lang w:eastAsia="ru-RU"/>
        </w:rPr>
      </w:pPr>
    </w:p>
    <w:p w14:paraId="7139BFEA" w14:textId="3C478FB1" w:rsidR="0013238E" w:rsidRPr="00C45538" w:rsidRDefault="002F7B1D" w:rsidP="0058506A">
      <w:pPr>
        <w:pStyle w:val="ListParagraph"/>
        <w:widowControl/>
        <w:numPr>
          <w:ilvl w:val="0"/>
          <w:numId w:val="3"/>
        </w:numPr>
        <w:ind w:left="0" w:firstLine="0"/>
        <w:rPr>
          <w:rFonts w:eastAsia="Times New Roman"/>
          <w:b/>
          <w:bCs/>
          <w:shd w:val="clear" w:color="auto" w:fill="FFFF00"/>
          <w:lang w:eastAsia="ru-RU"/>
        </w:rPr>
      </w:pPr>
      <w:r w:rsidRPr="00C45538">
        <w:rPr>
          <w:rFonts w:eastAsia="Times New Roman"/>
          <w:b/>
          <w:bCs/>
          <w:shd w:val="clear" w:color="auto" w:fill="FFFF00"/>
          <w:lang w:eastAsia="ru-RU"/>
        </w:rPr>
        <w:t xml:space="preserve">FLIM of </w:t>
      </w:r>
      <w:r w:rsidR="00372724" w:rsidRPr="00C45538">
        <w:rPr>
          <w:rFonts w:eastAsia="Times New Roman"/>
          <w:b/>
          <w:bCs/>
          <w:shd w:val="clear" w:color="auto" w:fill="FFFF00"/>
          <w:lang w:eastAsia="ru-RU"/>
        </w:rPr>
        <w:t xml:space="preserve">the </w:t>
      </w:r>
      <w:r w:rsidRPr="00C45538">
        <w:rPr>
          <w:rFonts w:eastAsia="Times New Roman"/>
          <w:b/>
          <w:bCs/>
          <w:shd w:val="clear" w:color="auto" w:fill="FFFF00"/>
          <w:lang w:eastAsia="ru-RU"/>
        </w:rPr>
        <w:t>fluorescent molecular rotor in cells</w:t>
      </w:r>
    </w:p>
    <w:p w14:paraId="4BF5DB99" w14:textId="77777777" w:rsidR="00C45538" w:rsidRDefault="00C45538" w:rsidP="0058506A">
      <w:pPr>
        <w:widowControl/>
        <w:textAlignment w:val="baseline"/>
        <w:rPr>
          <w:rFonts w:eastAsia="Times New Roman"/>
          <w:lang w:eastAsia="ru-RU"/>
        </w:rPr>
      </w:pPr>
    </w:p>
    <w:p w14:paraId="3368B901" w14:textId="5E85BECE" w:rsidR="00097AB9" w:rsidRPr="00C45538" w:rsidRDefault="00097AB9" w:rsidP="0058506A">
      <w:pPr>
        <w:widowControl/>
        <w:textAlignment w:val="baseline"/>
        <w:rPr>
          <w:rFonts w:eastAsia="Times New Roman"/>
          <w:b/>
          <w:bCs/>
          <w:shd w:val="clear" w:color="auto" w:fill="FFFF00"/>
          <w:lang w:eastAsia="ru-RU"/>
        </w:rPr>
      </w:pPr>
      <w:r w:rsidRPr="00C45538">
        <w:rPr>
          <w:rFonts w:eastAsia="Times New Roman"/>
          <w:lang w:eastAsia="ru-RU"/>
        </w:rPr>
        <w:lastRenderedPageBreak/>
        <w:t xml:space="preserve">NOTE: Always perform </w:t>
      </w:r>
      <w:r w:rsidRPr="00C45538">
        <w:rPr>
          <w:rFonts w:eastAsia="Times New Roman"/>
          <w:bCs/>
          <w:shd w:val="clear" w:color="auto" w:fill="FFFF00"/>
          <w:lang w:eastAsia="ru-RU"/>
        </w:rPr>
        <w:t>FLIM of the fluorescent molecular rotor</w:t>
      </w:r>
      <w:r w:rsidRPr="00C45538">
        <w:rPr>
          <w:rFonts w:eastAsia="Times New Roman"/>
          <w:b/>
          <w:bCs/>
          <w:shd w:val="clear" w:color="auto" w:fill="FFFF00"/>
          <w:lang w:eastAsia="ru-RU"/>
        </w:rPr>
        <w:t xml:space="preserve"> </w:t>
      </w:r>
      <w:r w:rsidRPr="00C45538">
        <w:rPr>
          <w:rFonts w:eastAsia="Times New Roman"/>
          <w:lang w:eastAsia="ru-RU"/>
        </w:rPr>
        <w:t xml:space="preserve">after </w:t>
      </w:r>
      <w:r w:rsidRPr="00C45538">
        <w:rPr>
          <w:rFonts w:eastAsia="Times New Roman"/>
          <w:bCs/>
          <w:shd w:val="clear" w:color="auto" w:fill="FFFF00"/>
          <w:lang w:eastAsia="ru-RU"/>
        </w:rPr>
        <w:t xml:space="preserve">FLIM of metabolic cofactors </w:t>
      </w:r>
      <w:r w:rsidRPr="00C45538">
        <w:rPr>
          <w:rFonts w:eastAsia="Times New Roman"/>
          <w:lang w:eastAsia="ru-RU"/>
        </w:rPr>
        <w:t>because fluorescence spectrum of BODIPY 2 is overlapped with the emission of endogenous cofactors NAD(</w:t>
      </w:r>
      <w:r w:rsidRPr="00C45538">
        <w:rPr>
          <w:rFonts w:eastAsia="Times New Roman"/>
          <w:lang w:val="ru-RU" w:eastAsia="ru-RU"/>
        </w:rPr>
        <w:t>Р</w:t>
      </w:r>
      <w:r w:rsidRPr="00C45538">
        <w:rPr>
          <w:rFonts w:eastAsia="Times New Roman"/>
          <w:lang w:eastAsia="ru-RU"/>
        </w:rPr>
        <w:t>)H and FAD</w:t>
      </w:r>
      <w:r w:rsidR="00E1462D" w:rsidRPr="00C45538">
        <w:rPr>
          <w:rFonts w:eastAsia="Times New Roman"/>
          <w:vertAlign w:val="superscript"/>
          <w:lang w:eastAsia="ru-RU"/>
        </w:rPr>
        <w:t>12,17,18</w:t>
      </w:r>
      <w:r w:rsidR="00E1462D" w:rsidRPr="00C45538">
        <w:rPr>
          <w:rFonts w:eastAsia="Times New Roman"/>
          <w:lang w:eastAsia="ru-RU"/>
        </w:rPr>
        <w:t>.</w:t>
      </w:r>
    </w:p>
    <w:p w14:paraId="5FF0F8DB" w14:textId="77777777" w:rsidR="00097AB9" w:rsidRPr="00C45538" w:rsidRDefault="00097AB9" w:rsidP="0058506A">
      <w:pPr>
        <w:pStyle w:val="ListParagraph"/>
        <w:widowControl/>
        <w:ind w:left="0"/>
        <w:textAlignment w:val="baseline"/>
        <w:rPr>
          <w:rFonts w:eastAsia="Times New Roman"/>
          <w:b/>
          <w:bCs/>
          <w:shd w:val="clear" w:color="auto" w:fill="FFFF00"/>
          <w:lang w:eastAsia="ru-RU"/>
        </w:rPr>
      </w:pPr>
    </w:p>
    <w:p w14:paraId="6A5765B8" w14:textId="33F822E8" w:rsidR="0013238E"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shd w:val="clear" w:color="auto" w:fill="FFFF00"/>
          <w:lang w:eastAsia="ru-RU"/>
        </w:rPr>
        <w:t>Transfer the dish with the stained cells to the microscope stage (~20 °C) for imaging.</w:t>
      </w:r>
    </w:p>
    <w:p w14:paraId="732B9AA6" w14:textId="77777777" w:rsidR="0013238E" w:rsidRPr="00C45538" w:rsidRDefault="0013238E" w:rsidP="0058506A">
      <w:pPr>
        <w:pStyle w:val="ListParagraph"/>
        <w:widowControl/>
        <w:ind w:left="0"/>
        <w:rPr>
          <w:rFonts w:eastAsia="Times New Roman"/>
          <w:b/>
          <w:bCs/>
          <w:shd w:val="clear" w:color="auto" w:fill="FFFF00"/>
          <w:lang w:eastAsia="ru-RU"/>
        </w:rPr>
      </w:pPr>
    </w:p>
    <w:p w14:paraId="2D63BF9E" w14:textId="19CDF251" w:rsidR="00D8077A" w:rsidRPr="00C45538" w:rsidRDefault="00D8077A"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shd w:val="clear" w:color="auto" w:fill="FFFF00"/>
          <w:lang w:eastAsia="ru-RU"/>
        </w:rPr>
        <w:t>S</w:t>
      </w:r>
      <w:r w:rsidR="002F7B1D" w:rsidRPr="00C45538">
        <w:rPr>
          <w:rFonts w:eastAsia="Times New Roman"/>
          <w:shd w:val="clear" w:color="auto" w:fill="FFFF00"/>
          <w:lang w:eastAsia="ru-RU"/>
        </w:rPr>
        <w:t>et the following parameters for one-photon mode</w:t>
      </w:r>
      <w:r w:rsidRPr="00C45538">
        <w:rPr>
          <w:rFonts w:eastAsia="Times New Roman"/>
          <w:shd w:val="clear" w:color="auto" w:fill="FFFF00"/>
          <w:lang w:eastAsia="ru-RU"/>
        </w:rPr>
        <w:t xml:space="preserve"> in the laser scanning microscope</w:t>
      </w:r>
      <w:r w:rsidR="002E1876">
        <w:rPr>
          <w:rFonts w:eastAsia="Times New Roman"/>
          <w:shd w:val="clear" w:color="auto" w:fill="FFFF00"/>
          <w:lang w:eastAsia="ru-RU"/>
        </w:rPr>
        <w:t xml:space="preserve">’s </w:t>
      </w:r>
      <w:r w:rsidRPr="00C45538">
        <w:rPr>
          <w:rFonts w:eastAsia="Times New Roman"/>
          <w:shd w:val="clear" w:color="auto" w:fill="FFFF00"/>
          <w:lang w:eastAsia="ru-RU"/>
        </w:rPr>
        <w:t>software</w:t>
      </w:r>
      <w:r w:rsidR="002F7B1D" w:rsidRPr="00C45538">
        <w:rPr>
          <w:rFonts w:eastAsia="Times New Roman"/>
          <w:shd w:val="clear" w:color="auto" w:fill="FFFF00"/>
          <w:lang w:eastAsia="ru-RU"/>
        </w:rPr>
        <w:t xml:space="preserve">: </w:t>
      </w:r>
      <w:r w:rsidR="0013238E" w:rsidRPr="00C45538">
        <w:rPr>
          <w:rFonts w:eastAsia="Times New Roman"/>
          <w:b/>
          <w:bCs/>
          <w:shd w:val="clear" w:color="auto" w:fill="FFFF00"/>
          <w:lang w:eastAsia="ru-RU"/>
        </w:rPr>
        <w:t>E</w:t>
      </w:r>
      <w:r w:rsidR="002F7B1D" w:rsidRPr="00C45538">
        <w:rPr>
          <w:rFonts w:eastAsia="Times New Roman"/>
          <w:b/>
          <w:bCs/>
          <w:shd w:val="clear" w:color="auto" w:fill="FFFF00"/>
          <w:lang w:eastAsia="ru-RU"/>
        </w:rPr>
        <w:t>xcitation</w:t>
      </w:r>
      <w:r w:rsidR="002F7B1D" w:rsidRPr="00C45538">
        <w:rPr>
          <w:rFonts w:eastAsia="Times New Roman"/>
          <w:shd w:val="clear" w:color="auto" w:fill="FFFF00"/>
          <w:lang w:eastAsia="ru-RU"/>
        </w:rPr>
        <w:t xml:space="preserve"> at the wavelength of 488 nm with an argon ion laser, </w:t>
      </w:r>
      <w:r w:rsidR="0013238E" w:rsidRPr="00C45538">
        <w:rPr>
          <w:rFonts w:eastAsia="Times New Roman"/>
          <w:b/>
          <w:bCs/>
          <w:shd w:val="clear" w:color="auto" w:fill="FFFF00"/>
          <w:lang w:eastAsia="ru-RU"/>
        </w:rPr>
        <w:t>L</w:t>
      </w:r>
      <w:r w:rsidR="002F7B1D" w:rsidRPr="00C45538">
        <w:rPr>
          <w:rFonts w:eastAsia="Times New Roman"/>
          <w:b/>
          <w:bCs/>
          <w:shd w:val="clear" w:color="auto" w:fill="FFFF00"/>
          <w:lang w:eastAsia="ru-RU"/>
        </w:rPr>
        <w:t>aser power</w:t>
      </w:r>
      <w:r w:rsidR="002F7B1D" w:rsidRPr="00C45538">
        <w:rPr>
          <w:rFonts w:eastAsia="Times New Roman"/>
          <w:shd w:val="clear" w:color="auto" w:fill="FFFF00"/>
          <w:lang w:eastAsia="ru-RU"/>
        </w:rPr>
        <w:t xml:space="preserve"> 1</w:t>
      </w:r>
      <w:r w:rsidR="00545C6F">
        <w:rPr>
          <w:rFonts w:eastAsia="Times New Roman"/>
          <w:shd w:val="clear" w:color="auto" w:fill="FFFF00"/>
          <w:lang w:eastAsia="ru-RU"/>
        </w:rPr>
        <w:t>%–</w:t>
      </w:r>
      <w:r w:rsidR="002F7B1D" w:rsidRPr="00C45538">
        <w:rPr>
          <w:rFonts w:eastAsia="Times New Roman"/>
          <w:shd w:val="clear" w:color="auto" w:fill="FFFF00"/>
          <w:lang w:eastAsia="ru-RU"/>
        </w:rPr>
        <w:t xml:space="preserve">2%, </w:t>
      </w:r>
      <w:r w:rsidR="0013238E" w:rsidRPr="00C45538">
        <w:rPr>
          <w:rFonts w:eastAsia="Times New Roman"/>
          <w:b/>
          <w:bCs/>
          <w:shd w:val="clear" w:color="auto" w:fill="FFFF00"/>
          <w:lang w:eastAsia="ru-RU"/>
        </w:rPr>
        <w:t>E</w:t>
      </w:r>
      <w:r w:rsidR="002F7B1D" w:rsidRPr="00C45538">
        <w:rPr>
          <w:rFonts w:eastAsia="Times New Roman"/>
          <w:b/>
          <w:bCs/>
          <w:shd w:val="clear" w:color="auto" w:fill="FFFF00"/>
          <w:lang w:eastAsia="ru-RU"/>
        </w:rPr>
        <w:t>mission</w:t>
      </w:r>
      <w:r w:rsidR="002F7B1D" w:rsidRPr="00C45538">
        <w:rPr>
          <w:rFonts w:eastAsia="Times New Roman"/>
          <w:shd w:val="clear" w:color="auto" w:fill="FFFF00"/>
          <w:lang w:eastAsia="ru-RU"/>
        </w:rPr>
        <w:t xml:space="preserve"> </w:t>
      </w:r>
      <w:r w:rsidR="0013238E" w:rsidRPr="00C45538">
        <w:rPr>
          <w:rFonts w:eastAsia="Times New Roman"/>
          <w:shd w:val="clear" w:color="auto" w:fill="FFFF00"/>
          <w:lang w:eastAsia="ru-RU"/>
        </w:rPr>
        <w:t xml:space="preserve">at </w:t>
      </w:r>
      <w:r w:rsidR="002F7B1D" w:rsidRPr="00C45538">
        <w:rPr>
          <w:rFonts w:eastAsia="Times New Roman"/>
          <w:shd w:val="clear" w:color="auto" w:fill="FFFF00"/>
          <w:lang w:eastAsia="ru-RU"/>
        </w:rPr>
        <w:t>500</w:t>
      </w:r>
      <w:r w:rsidR="00545C6F">
        <w:rPr>
          <w:rFonts w:eastAsia="Times New Roman"/>
          <w:shd w:val="clear" w:color="auto" w:fill="FFFF00"/>
          <w:lang w:eastAsia="ru-RU"/>
        </w:rPr>
        <w:t>–</w:t>
      </w:r>
      <w:r w:rsidR="002F7B1D" w:rsidRPr="00C45538">
        <w:rPr>
          <w:rFonts w:eastAsia="Times New Roman"/>
          <w:shd w:val="clear" w:color="auto" w:fill="FFFF00"/>
          <w:lang w:eastAsia="ru-RU"/>
        </w:rPr>
        <w:t>550 nm</w:t>
      </w:r>
      <w:r w:rsidR="0013238E" w:rsidRPr="00C45538">
        <w:rPr>
          <w:rFonts w:eastAsia="Times New Roman"/>
          <w:shd w:val="clear" w:color="auto" w:fill="FFFF00"/>
          <w:lang w:eastAsia="ru-RU"/>
        </w:rPr>
        <w:t xml:space="preserve"> wavelength</w:t>
      </w:r>
      <w:r w:rsidR="002F7B1D" w:rsidRPr="00C45538">
        <w:rPr>
          <w:rFonts w:eastAsia="Times New Roman"/>
          <w:shd w:val="clear" w:color="auto" w:fill="FFFF00"/>
          <w:lang w:eastAsia="ru-RU"/>
        </w:rPr>
        <w:t>.</w:t>
      </w:r>
    </w:p>
    <w:p w14:paraId="28409AF5" w14:textId="77777777" w:rsidR="00D8077A" w:rsidRPr="00C45538" w:rsidRDefault="00D8077A" w:rsidP="0058506A">
      <w:pPr>
        <w:pStyle w:val="ListParagraph"/>
        <w:ind w:left="0"/>
        <w:rPr>
          <w:rFonts w:eastAsia="Times New Roman"/>
          <w:shd w:val="clear" w:color="auto" w:fill="FFFF00"/>
          <w:lang w:eastAsia="ru-RU"/>
        </w:rPr>
      </w:pPr>
    </w:p>
    <w:p w14:paraId="49DAC9D9" w14:textId="66BADCE6" w:rsidR="0013238E"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shd w:val="clear" w:color="auto" w:fill="FFFF00"/>
          <w:lang w:eastAsia="ru-RU"/>
        </w:rPr>
        <w:t xml:space="preserve">Use an oil immersion objective lens </w:t>
      </w:r>
      <w:r w:rsidRPr="00C45538">
        <w:rPr>
          <w:rFonts w:eastAsia="Times New Roman"/>
          <w:shd w:val="clear" w:color="auto" w:fill="FFFF00"/>
          <w:lang w:val="ru-RU" w:eastAsia="ru-RU"/>
        </w:rPr>
        <w:t>С</w:t>
      </w:r>
      <w:r w:rsidRPr="00C45538">
        <w:rPr>
          <w:rFonts w:eastAsia="Times New Roman"/>
          <w:shd w:val="clear" w:color="auto" w:fill="FFFF00"/>
          <w:lang w:eastAsia="ru-RU"/>
        </w:rPr>
        <w:t xml:space="preserve"> Plan-Apochromat 40x/1.3 NA for image acquisition.</w:t>
      </w:r>
    </w:p>
    <w:p w14:paraId="74F63AD7" w14:textId="77777777" w:rsidR="0013238E" w:rsidRPr="00C45538" w:rsidRDefault="0013238E" w:rsidP="0058506A">
      <w:pPr>
        <w:pStyle w:val="ListParagraph"/>
        <w:ind w:left="0"/>
        <w:rPr>
          <w:rFonts w:eastAsia="Times New Roman"/>
          <w:lang w:eastAsia="ru-RU"/>
        </w:rPr>
      </w:pPr>
    </w:p>
    <w:p w14:paraId="026A1916" w14:textId="0CD5C819" w:rsidR="0013238E"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lang w:eastAsia="ru-RU"/>
        </w:rPr>
        <w:t xml:space="preserve">Press </w:t>
      </w:r>
      <w:r w:rsidR="0013238E" w:rsidRPr="00C45538">
        <w:rPr>
          <w:rFonts w:eastAsia="Times New Roman"/>
          <w:lang w:eastAsia="ru-RU"/>
        </w:rPr>
        <w:t xml:space="preserve">the </w:t>
      </w:r>
      <w:r w:rsidRPr="00C45538">
        <w:rPr>
          <w:rFonts w:eastAsia="Times New Roman"/>
          <w:b/>
          <w:bCs/>
          <w:lang w:eastAsia="ru-RU"/>
        </w:rPr>
        <w:t>Live</w:t>
      </w:r>
      <w:r w:rsidRPr="00C45538">
        <w:rPr>
          <w:rFonts w:eastAsia="Times New Roman"/>
          <w:lang w:eastAsia="ru-RU"/>
        </w:rPr>
        <w:t xml:space="preserve"> button</w:t>
      </w:r>
      <w:r w:rsidR="0013238E" w:rsidRPr="00C45538">
        <w:rPr>
          <w:rFonts w:eastAsia="Times New Roman"/>
          <w:lang w:eastAsia="ru-RU"/>
        </w:rPr>
        <w:t>.</w:t>
      </w:r>
      <w:r w:rsidRPr="00C45538">
        <w:rPr>
          <w:rFonts w:eastAsia="Times New Roman"/>
          <w:lang w:eastAsia="ru-RU"/>
        </w:rPr>
        <w:t xml:space="preserve"> </w:t>
      </w:r>
      <w:r w:rsidR="0013238E" w:rsidRPr="00C45538">
        <w:rPr>
          <w:rFonts w:eastAsia="Times New Roman"/>
          <w:lang w:eastAsia="ru-RU"/>
        </w:rPr>
        <w:t>S</w:t>
      </w:r>
      <w:r w:rsidRPr="00C45538">
        <w:rPr>
          <w:rFonts w:eastAsia="Times New Roman"/>
          <w:lang w:eastAsia="ru-RU"/>
        </w:rPr>
        <w:t>tart scanning and using the XY and Z positioning by an integrated motorized stage</w:t>
      </w:r>
      <w:r w:rsidR="0013238E" w:rsidRPr="00C45538">
        <w:rPr>
          <w:rFonts w:eastAsia="Times New Roman"/>
          <w:lang w:eastAsia="ru-RU"/>
        </w:rPr>
        <w:t>.</w:t>
      </w:r>
      <w:r w:rsidRPr="00C45538">
        <w:rPr>
          <w:rFonts w:eastAsia="Times New Roman"/>
          <w:lang w:eastAsia="ru-RU"/>
        </w:rPr>
        <w:t xml:space="preserve"> </w:t>
      </w:r>
      <w:r w:rsidR="0013238E" w:rsidRPr="00C45538">
        <w:rPr>
          <w:rFonts w:eastAsia="Times New Roman"/>
          <w:lang w:eastAsia="ru-RU"/>
        </w:rPr>
        <w:t>A</w:t>
      </w:r>
      <w:r w:rsidRPr="00C45538">
        <w:rPr>
          <w:rFonts w:eastAsia="Times New Roman"/>
          <w:lang w:eastAsia="ru-RU"/>
        </w:rPr>
        <w:t xml:space="preserve">djust the focus and obtain a transmission and fluorescence intensity images of cells in a preview window. </w:t>
      </w:r>
      <w:r w:rsidRPr="00C45538">
        <w:rPr>
          <w:rFonts w:eastAsia="Times New Roman"/>
          <w:b/>
          <w:bCs/>
          <w:lang w:eastAsia="ru-RU"/>
        </w:rPr>
        <w:t>Save</w:t>
      </w:r>
      <w:r w:rsidRPr="00C45538">
        <w:rPr>
          <w:rFonts w:eastAsia="Times New Roman"/>
          <w:lang w:eastAsia="ru-RU"/>
        </w:rPr>
        <w:t xml:space="preserve"> the obtained images, if required.</w:t>
      </w:r>
    </w:p>
    <w:p w14:paraId="6FAD306D" w14:textId="77777777" w:rsidR="0013238E" w:rsidRPr="00C45538" w:rsidRDefault="0013238E" w:rsidP="0058506A">
      <w:pPr>
        <w:pStyle w:val="ListParagraph"/>
        <w:ind w:left="0"/>
        <w:rPr>
          <w:rFonts w:eastAsia="Times New Roman"/>
          <w:lang w:eastAsia="ru-RU"/>
        </w:rPr>
      </w:pPr>
    </w:p>
    <w:p w14:paraId="1B06915D" w14:textId="006A232E" w:rsidR="0013238E"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lang w:eastAsia="ru-RU"/>
        </w:rPr>
        <w:t>Check on the</w:t>
      </w:r>
      <w:r w:rsidR="00A23CEC" w:rsidRPr="00C45538">
        <w:rPr>
          <w:rFonts w:eastAsia="Times New Roman"/>
          <w:lang w:eastAsia="ru-RU"/>
        </w:rPr>
        <w:t xml:space="preserve"> </w:t>
      </w:r>
      <w:r w:rsidR="00D8077A" w:rsidRPr="00C45538">
        <w:rPr>
          <w:rFonts w:eastAsia="Times New Roman"/>
          <w:lang w:eastAsia="ru-RU"/>
        </w:rPr>
        <w:t xml:space="preserve">overlapped </w:t>
      </w:r>
      <w:r w:rsidR="00A23CEC" w:rsidRPr="00C45538">
        <w:rPr>
          <w:rFonts w:eastAsia="Times New Roman"/>
          <w:lang w:eastAsia="ru-RU"/>
        </w:rPr>
        <w:t>transmission and</w:t>
      </w:r>
      <w:r w:rsidRPr="00C45538">
        <w:rPr>
          <w:rFonts w:eastAsia="Times New Roman"/>
          <w:lang w:eastAsia="ru-RU"/>
        </w:rPr>
        <w:t xml:space="preserve"> fluorescence image </w:t>
      </w:r>
      <w:r w:rsidR="00545C6F">
        <w:rPr>
          <w:rFonts w:eastAsia="Times New Roman"/>
          <w:lang w:eastAsia="ru-RU"/>
        </w:rPr>
        <w:t>to see whether</w:t>
      </w:r>
      <w:r w:rsidR="00545C6F" w:rsidRPr="00C45538">
        <w:rPr>
          <w:rFonts w:eastAsia="Times New Roman"/>
          <w:lang w:eastAsia="ru-RU"/>
        </w:rPr>
        <w:t xml:space="preserve"> </w:t>
      </w:r>
      <w:r w:rsidRPr="00C45538">
        <w:rPr>
          <w:rFonts w:eastAsia="Times New Roman"/>
          <w:lang w:eastAsia="ru-RU"/>
        </w:rPr>
        <w:t>the fluorescence of the rotor is coming from the expected location (plasma membrane of cell).</w:t>
      </w:r>
    </w:p>
    <w:p w14:paraId="2A5B0972" w14:textId="77777777" w:rsidR="0013238E" w:rsidRPr="00C45538" w:rsidRDefault="0013238E" w:rsidP="0058506A">
      <w:pPr>
        <w:pStyle w:val="ListParagraph"/>
        <w:ind w:left="0"/>
        <w:rPr>
          <w:rFonts w:eastAsia="Times New Roman"/>
          <w:shd w:val="clear" w:color="auto" w:fill="FFFF00"/>
          <w:lang w:eastAsia="ru-RU"/>
        </w:rPr>
      </w:pPr>
    </w:p>
    <w:p w14:paraId="08465A40" w14:textId="24118B95" w:rsidR="00C53C05"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lang w:eastAsia="ru-RU"/>
        </w:rPr>
        <w:t>Enter the following parameters in the menu</w:t>
      </w:r>
      <w:r w:rsidR="00D8077A" w:rsidRPr="00C45538">
        <w:rPr>
          <w:rFonts w:eastAsia="Times New Roman"/>
          <w:shd w:val="clear" w:color="auto" w:fill="FFFF00"/>
          <w:lang w:eastAsia="ru-RU"/>
        </w:rPr>
        <w:t xml:space="preserve"> of SPCM software of FLIM module</w:t>
      </w:r>
      <w:r w:rsidRPr="00C45538">
        <w:rPr>
          <w:rFonts w:eastAsia="Times New Roman"/>
          <w:lang w:eastAsia="ru-RU"/>
        </w:rPr>
        <w:t xml:space="preserve">: </w:t>
      </w:r>
      <w:r w:rsidR="0013238E" w:rsidRPr="00C45538">
        <w:rPr>
          <w:rFonts w:eastAsia="Times New Roman"/>
          <w:b/>
          <w:bCs/>
          <w:lang w:eastAsia="ru-RU"/>
        </w:rPr>
        <w:t>C</w:t>
      </w:r>
      <w:r w:rsidRPr="00C45538">
        <w:rPr>
          <w:rFonts w:eastAsia="Times New Roman"/>
          <w:b/>
          <w:bCs/>
          <w:lang w:eastAsia="ru-RU"/>
        </w:rPr>
        <w:t>ollection time</w:t>
      </w:r>
      <w:r w:rsidR="0013238E" w:rsidRPr="003B7FBF">
        <w:rPr>
          <w:rFonts w:eastAsia="Times New Roman"/>
          <w:lang w:eastAsia="ru-RU"/>
        </w:rPr>
        <w:t>:</w:t>
      </w:r>
      <w:r w:rsidRPr="00C45538">
        <w:rPr>
          <w:rFonts w:eastAsia="Times New Roman"/>
          <w:lang w:eastAsia="ru-RU"/>
        </w:rPr>
        <w:t xml:space="preserve"> 60 s; </w:t>
      </w:r>
      <w:r w:rsidRPr="00C45538">
        <w:rPr>
          <w:rFonts w:eastAsia="Times New Roman"/>
          <w:b/>
          <w:bCs/>
          <w:lang w:eastAsia="ru-RU"/>
        </w:rPr>
        <w:t>TAC Range</w:t>
      </w:r>
      <w:r w:rsidR="0013238E" w:rsidRPr="00C45538">
        <w:rPr>
          <w:rFonts w:eastAsia="Times New Roman"/>
          <w:lang w:eastAsia="ru-RU"/>
        </w:rPr>
        <w:t xml:space="preserve">: </w:t>
      </w:r>
      <w:r w:rsidRPr="00C45538">
        <w:rPr>
          <w:rFonts w:eastAsia="Times New Roman"/>
          <w:lang w:eastAsia="ru-RU"/>
        </w:rPr>
        <w:t xml:space="preserve">5.00E-8; </w:t>
      </w:r>
      <w:r w:rsidRPr="00C45538">
        <w:rPr>
          <w:rFonts w:eastAsia="Times New Roman"/>
          <w:b/>
          <w:bCs/>
          <w:lang w:eastAsia="ru-RU"/>
        </w:rPr>
        <w:t>CFD Limit Low</w:t>
      </w:r>
      <w:r w:rsidR="0013238E" w:rsidRPr="00C45538">
        <w:rPr>
          <w:rFonts w:eastAsia="Times New Roman"/>
          <w:lang w:eastAsia="ru-RU"/>
        </w:rPr>
        <w:t xml:space="preserve">: </w:t>
      </w:r>
      <w:r w:rsidRPr="00C45538">
        <w:rPr>
          <w:rFonts w:eastAsia="Times New Roman"/>
          <w:lang w:eastAsia="ru-RU"/>
        </w:rPr>
        <w:t xml:space="preserve">-29.41; </w:t>
      </w:r>
      <w:r w:rsidRPr="00C45538">
        <w:rPr>
          <w:rFonts w:eastAsia="Times New Roman"/>
          <w:b/>
          <w:bCs/>
          <w:lang w:eastAsia="ru-RU"/>
        </w:rPr>
        <w:t>ADC Resolution</w:t>
      </w:r>
      <w:r w:rsidR="0013238E" w:rsidRPr="00C45538">
        <w:rPr>
          <w:rFonts w:eastAsia="Times New Roman"/>
          <w:lang w:eastAsia="ru-RU"/>
        </w:rPr>
        <w:t>:</w:t>
      </w:r>
      <w:r w:rsidRPr="00C45538">
        <w:rPr>
          <w:rFonts w:eastAsia="Times New Roman"/>
          <w:lang w:eastAsia="ru-RU"/>
        </w:rPr>
        <w:t xml:space="preserve"> 256, </w:t>
      </w:r>
      <w:r w:rsidRPr="00C45538">
        <w:rPr>
          <w:rFonts w:eastAsia="Times New Roman"/>
          <w:b/>
          <w:bCs/>
          <w:lang w:eastAsia="ru-RU"/>
        </w:rPr>
        <w:t>Image Size</w:t>
      </w:r>
      <w:r w:rsidR="0013238E" w:rsidRPr="003B7FBF">
        <w:rPr>
          <w:rFonts w:eastAsia="Times New Roman"/>
          <w:lang w:eastAsia="ru-RU"/>
        </w:rPr>
        <w:t>:</w:t>
      </w:r>
      <w:r w:rsidRPr="00C45538">
        <w:rPr>
          <w:rFonts w:eastAsia="Times New Roman"/>
          <w:lang w:eastAsia="ru-RU"/>
        </w:rPr>
        <w:t xml:space="preserve"> 256</w:t>
      </w:r>
      <w:r w:rsidR="00545C6F">
        <w:rPr>
          <w:rFonts w:eastAsia="Times New Roman"/>
          <w:lang w:eastAsia="ru-RU"/>
        </w:rPr>
        <w:t xml:space="preserve"> x </w:t>
      </w:r>
      <w:r w:rsidRPr="00C45538">
        <w:rPr>
          <w:rFonts w:eastAsia="Times New Roman"/>
          <w:lang w:eastAsia="ru-RU"/>
        </w:rPr>
        <w:t>256 pixels.</w:t>
      </w:r>
    </w:p>
    <w:p w14:paraId="4B233ACA" w14:textId="77777777" w:rsidR="00C53C05" w:rsidRPr="00C45538" w:rsidRDefault="00C53C05" w:rsidP="0058506A">
      <w:pPr>
        <w:pStyle w:val="ListParagraph"/>
        <w:ind w:left="0"/>
        <w:rPr>
          <w:rFonts w:eastAsia="Times New Roman"/>
          <w:lang w:eastAsia="ru-RU"/>
        </w:rPr>
      </w:pPr>
    </w:p>
    <w:p w14:paraId="040E9D76" w14:textId="50248B36" w:rsidR="0013238E" w:rsidRPr="00C45538" w:rsidRDefault="002F7B1D" w:rsidP="0058506A">
      <w:pPr>
        <w:widowControl/>
        <w:rPr>
          <w:rFonts w:eastAsia="Times New Roman"/>
          <w:b/>
          <w:bCs/>
          <w:shd w:val="clear" w:color="auto" w:fill="FFFF00"/>
          <w:lang w:eastAsia="ru-RU"/>
        </w:rPr>
      </w:pPr>
      <w:r w:rsidRPr="00C45538">
        <w:rPr>
          <w:rFonts w:eastAsia="Times New Roman"/>
          <w:lang w:eastAsia="ru-RU"/>
        </w:rPr>
        <w:t>NOTE: Depending on the system configuration and detectors used for FLIM, the parameters of image acquisition may vary.</w:t>
      </w:r>
    </w:p>
    <w:p w14:paraId="29207AD5" w14:textId="77777777" w:rsidR="0013238E" w:rsidRPr="00C45538" w:rsidRDefault="0013238E" w:rsidP="0058506A">
      <w:pPr>
        <w:pStyle w:val="ListParagraph"/>
        <w:ind w:left="0"/>
        <w:rPr>
          <w:rFonts w:eastAsia="Times New Roman"/>
          <w:shd w:val="clear" w:color="auto" w:fill="FFFF00"/>
          <w:lang w:eastAsia="ru-RU"/>
        </w:rPr>
      </w:pPr>
    </w:p>
    <w:p w14:paraId="4373F5C6" w14:textId="28FFA397" w:rsidR="00C53C05"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shd w:val="clear" w:color="auto" w:fill="FFFF00"/>
          <w:lang w:eastAsia="ru-RU"/>
        </w:rPr>
        <w:t xml:space="preserve">Adjust </w:t>
      </w:r>
      <w:r w:rsidR="0013238E" w:rsidRPr="00C45538">
        <w:rPr>
          <w:rFonts w:eastAsia="Times New Roman"/>
          <w:shd w:val="clear" w:color="auto" w:fill="FFFF00"/>
          <w:lang w:eastAsia="ru-RU"/>
        </w:rPr>
        <w:t xml:space="preserve">the </w:t>
      </w:r>
      <w:proofErr w:type="spellStart"/>
      <w:proofErr w:type="gramStart"/>
      <w:r w:rsidRPr="00C45538">
        <w:rPr>
          <w:rFonts w:eastAsia="Times New Roman"/>
          <w:shd w:val="clear" w:color="auto" w:fill="FFFF00"/>
          <w:lang w:eastAsia="ru-RU"/>
        </w:rPr>
        <w:t>Ti:Sapphire</w:t>
      </w:r>
      <w:proofErr w:type="spellEnd"/>
      <w:proofErr w:type="gramEnd"/>
      <w:r w:rsidRPr="00C45538">
        <w:rPr>
          <w:rFonts w:eastAsia="Times New Roman"/>
          <w:shd w:val="clear" w:color="auto" w:fill="FFFF00"/>
          <w:lang w:eastAsia="ru-RU"/>
        </w:rPr>
        <w:t xml:space="preserve"> laser of the microscope to a </w:t>
      </w:r>
      <w:r w:rsidRPr="00C45538">
        <w:rPr>
          <w:rFonts w:eastAsia="Times New Roman"/>
          <w:b/>
          <w:shd w:val="clear" w:color="auto" w:fill="FFFF00"/>
          <w:lang w:eastAsia="ru-RU"/>
        </w:rPr>
        <w:t>wavelength</w:t>
      </w:r>
      <w:r w:rsidRPr="00C45538">
        <w:rPr>
          <w:rFonts w:eastAsia="Times New Roman"/>
          <w:shd w:val="clear" w:color="auto" w:fill="FFFF00"/>
          <w:lang w:eastAsia="ru-RU"/>
        </w:rPr>
        <w:t xml:space="preserve"> of 850 nm</w:t>
      </w:r>
      <w:r w:rsidR="0013238E" w:rsidRPr="00C45538">
        <w:rPr>
          <w:rFonts w:eastAsia="Times New Roman"/>
          <w:shd w:val="clear" w:color="auto" w:fill="FFFF00"/>
          <w:lang w:eastAsia="ru-RU"/>
        </w:rPr>
        <w:t xml:space="preserve"> and the</w:t>
      </w:r>
      <w:r w:rsidRPr="00C45538">
        <w:rPr>
          <w:rFonts w:eastAsia="Times New Roman"/>
          <w:shd w:val="clear" w:color="auto" w:fill="FFFF00"/>
          <w:lang w:eastAsia="ru-RU"/>
        </w:rPr>
        <w:t xml:space="preserve"> </w:t>
      </w:r>
      <w:r w:rsidR="0013238E" w:rsidRPr="00C45538">
        <w:rPr>
          <w:rFonts w:eastAsia="Times New Roman"/>
          <w:b/>
          <w:bCs/>
          <w:shd w:val="clear" w:color="auto" w:fill="FFFF00"/>
          <w:lang w:eastAsia="ru-RU"/>
        </w:rPr>
        <w:t>L</w:t>
      </w:r>
      <w:r w:rsidRPr="00C45538">
        <w:rPr>
          <w:rFonts w:eastAsia="Times New Roman"/>
          <w:b/>
          <w:bCs/>
          <w:shd w:val="clear" w:color="auto" w:fill="FFFF00"/>
          <w:lang w:eastAsia="ru-RU"/>
        </w:rPr>
        <w:t xml:space="preserve">aser </w:t>
      </w:r>
      <w:r w:rsidR="0013238E" w:rsidRPr="00C45538">
        <w:rPr>
          <w:rFonts w:eastAsia="Times New Roman"/>
          <w:b/>
          <w:bCs/>
          <w:shd w:val="clear" w:color="auto" w:fill="FFFF00"/>
          <w:lang w:eastAsia="ru-RU"/>
        </w:rPr>
        <w:t>P</w:t>
      </w:r>
      <w:r w:rsidRPr="00C45538">
        <w:rPr>
          <w:rFonts w:eastAsia="Times New Roman"/>
          <w:b/>
          <w:bCs/>
          <w:shd w:val="clear" w:color="auto" w:fill="FFFF00"/>
          <w:lang w:eastAsia="ru-RU"/>
        </w:rPr>
        <w:t>ower</w:t>
      </w:r>
      <w:r w:rsidRPr="00C45538">
        <w:rPr>
          <w:rFonts w:eastAsia="Times New Roman"/>
          <w:shd w:val="clear" w:color="auto" w:fill="FFFF00"/>
          <w:lang w:eastAsia="ru-RU"/>
        </w:rPr>
        <w:t xml:space="preserve"> </w:t>
      </w:r>
      <w:r w:rsidR="0013238E" w:rsidRPr="00C45538">
        <w:rPr>
          <w:rFonts w:eastAsia="Times New Roman"/>
          <w:shd w:val="clear" w:color="auto" w:fill="FFFF00"/>
          <w:lang w:eastAsia="ru-RU"/>
        </w:rPr>
        <w:t xml:space="preserve">to </w:t>
      </w:r>
      <w:r w:rsidRPr="00C45538">
        <w:rPr>
          <w:rFonts w:eastAsia="Times New Roman"/>
          <w:shd w:val="clear" w:color="auto" w:fill="FFFF00"/>
          <w:lang w:eastAsia="ru-RU"/>
        </w:rPr>
        <w:t>1</w:t>
      </w:r>
      <w:r w:rsidR="00545C6F">
        <w:rPr>
          <w:rFonts w:eastAsia="Times New Roman"/>
          <w:shd w:val="clear" w:color="auto" w:fill="FFFF00"/>
          <w:lang w:eastAsia="ru-RU"/>
        </w:rPr>
        <w:t>%–</w:t>
      </w:r>
      <w:r w:rsidRPr="00C45538">
        <w:rPr>
          <w:rFonts w:eastAsia="Times New Roman"/>
          <w:shd w:val="clear" w:color="auto" w:fill="FFFF00"/>
          <w:lang w:eastAsia="ru-RU"/>
        </w:rPr>
        <w:t>2% for two-photon FLIM.</w:t>
      </w:r>
    </w:p>
    <w:p w14:paraId="712D0B45" w14:textId="77777777" w:rsidR="0013238E" w:rsidRPr="00C45538" w:rsidRDefault="0013238E" w:rsidP="0058506A">
      <w:pPr>
        <w:rPr>
          <w:rFonts w:eastAsia="Times New Roman"/>
          <w:shd w:val="clear" w:color="auto" w:fill="FFFF00"/>
          <w:lang w:eastAsia="ru-RU"/>
        </w:rPr>
      </w:pPr>
    </w:p>
    <w:p w14:paraId="1061CCE9" w14:textId="65B7E86A" w:rsidR="0013238E" w:rsidRPr="00C45538" w:rsidRDefault="00C53C05"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shd w:val="clear" w:color="auto" w:fill="FFFF00"/>
          <w:lang w:eastAsia="ru-RU"/>
        </w:rPr>
        <w:t>Select</w:t>
      </w:r>
      <w:r w:rsidR="002F7B1D" w:rsidRPr="00C45538">
        <w:rPr>
          <w:rFonts w:eastAsia="Times New Roman"/>
          <w:shd w:val="clear" w:color="auto" w:fill="FFFF00"/>
          <w:lang w:eastAsia="ru-RU"/>
        </w:rPr>
        <w:t xml:space="preserve"> </w:t>
      </w:r>
      <w:r w:rsidRPr="00C45538">
        <w:rPr>
          <w:rFonts w:eastAsia="Times New Roman"/>
          <w:shd w:val="clear" w:color="auto" w:fill="FFFF00"/>
          <w:lang w:eastAsia="ru-RU"/>
        </w:rPr>
        <w:t xml:space="preserve">the </w:t>
      </w:r>
      <w:r w:rsidR="002F7B1D" w:rsidRPr="00C45538">
        <w:rPr>
          <w:rFonts w:eastAsia="Times New Roman"/>
          <w:b/>
          <w:bCs/>
          <w:shd w:val="clear" w:color="auto" w:fill="FFFF00"/>
          <w:lang w:eastAsia="ru-RU"/>
        </w:rPr>
        <w:t>Continuous</w:t>
      </w:r>
      <w:r w:rsidR="002F7B1D" w:rsidRPr="00C45538">
        <w:rPr>
          <w:rFonts w:eastAsia="Times New Roman"/>
          <w:shd w:val="clear" w:color="auto" w:fill="FFFF00"/>
          <w:lang w:eastAsia="ru-RU"/>
        </w:rPr>
        <w:t xml:space="preserve"> </w:t>
      </w:r>
      <w:r w:rsidRPr="00C45538">
        <w:rPr>
          <w:rFonts w:eastAsia="Times New Roman"/>
          <w:shd w:val="clear" w:color="auto" w:fill="FFFF00"/>
          <w:lang w:eastAsia="ru-RU"/>
        </w:rPr>
        <w:t xml:space="preserve">tab </w:t>
      </w:r>
      <w:r w:rsidR="00D8077A" w:rsidRPr="00C45538">
        <w:rPr>
          <w:rFonts w:eastAsia="Times New Roman"/>
          <w:shd w:val="clear" w:color="auto" w:fill="FFFF00"/>
          <w:lang w:eastAsia="ru-RU"/>
        </w:rPr>
        <w:t>in the laser scanning microscope</w:t>
      </w:r>
      <w:r w:rsidR="002F7B1D" w:rsidRPr="00C45538">
        <w:rPr>
          <w:rFonts w:eastAsia="Times New Roman"/>
          <w:shd w:val="clear" w:color="auto" w:fill="FFFF00"/>
          <w:lang w:eastAsia="ru-RU"/>
        </w:rPr>
        <w:t xml:space="preserve"> software, and then press</w:t>
      </w:r>
      <w:r w:rsidR="002F7B1D" w:rsidRPr="00C45538">
        <w:rPr>
          <w:rFonts w:eastAsia="Times New Roman"/>
          <w:b/>
          <w:bCs/>
          <w:shd w:val="clear" w:color="auto" w:fill="FFFF00"/>
          <w:lang w:eastAsia="ru-RU"/>
        </w:rPr>
        <w:t xml:space="preserve"> Start</w:t>
      </w:r>
      <w:r w:rsidR="002F7B1D" w:rsidRPr="003B7FBF">
        <w:rPr>
          <w:rFonts w:eastAsia="Times New Roman"/>
          <w:shd w:val="clear" w:color="auto" w:fill="FFFF00"/>
          <w:lang w:eastAsia="ru-RU"/>
        </w:rPr>
        <w:t xml:space="preserve"> </w:t>
      </w:r>
      <w:r w:rsidR="002F7B1D" w:rsidRPr="00C45538">
        <w:rPr>
          <w:rFonts w:eastAsia="Times New Roman"/>
          <w:shd w:val="clear" w:color="auto" w:fill="FFFF00"/>
          <w:lang w:eastAsia="ru-RU"/>
        </w:rPr>
        <w:t xml:space="preserve">in the SPCM software. Scan the sample </w:t>
      </w:r>
      <w:r w:rsidR="00D669A4">
        <w:rPr>
          <w:rFonts w:eastAsia="Times New Roman"/>
          <w:shd w:val="clear" w:color="auto" w:fill="FFFF00"/>
          <w:lang w:eastAsia="ru-RU"/>
        </w:rPr>
        <w:t xml:space="preserve">for </w:t>
      </w:r>
      <w:r w:rsidR="002F7B1D" w:rsidRPr="00C45538">
        <w:rPr>
          <w:rFonts w:eastAsia="Times New Roman"/>
          <w:shd w:val="clear" w:color="auto" w:fill="FFFF00"/>
          <w:lang w:eastAsia="ru-RU"/>
        </w:rPr>
        <w:t>60 s, stop scanning</w:t>
      </w:r>
      <w:r w:rsidR="00D669A4">
        <w:rPr>
          <w:rFonts w:eastAsia="Times New Roman"/>
          <w:shd w:val="clear" w:color="auto" w:fill="FFFF00"/>
          <w:lang w:eastAsia="ru-RU"/>
        </w:rPr>
        <w:t>,</w:t>
      </w:r>
      <w:r w:rsidR="002F7B1D" w:rsidRPr="00C45538">
        <w:rPr>
          <w:rFonts w:eastAsia="Times New Roman"/>
          <w:shd w:val="clear" w:color="auto" w:fill="FFFF00"/>
          <w:lang w:eastAsia="ru-RU"/>
        </w:rPr>
        <w:t xml:space="preserve"> and save the obtained FLIM image.</w:t>
      </w:r>
    </w:p>
    <w:p w14:paraId="2013B83E" w14:textId="77777777" w:rsidR="00D8077A" w:rsidRPr="00C45538" w:rsidRDefault="00D8077A" w:rsidP="0058506A">
      <w:pPr>
        <w:pStyle w:val="ListParagraph"/>
        <w:ind w:left="0"/>
        <w:rPr>
          <w:rFonts w:eastAsia="Times New Roman"/>
          <w:b/>
          <w:bCs/>
          <w:shd w:val="clear" w:color="auto" w:fill="FFFF00"/>
          <w:lang w:eastAsia="ru-RU"/>
        </w:rPr>
      </w:pPr>
    </w:p>
    <w:p w14:paraId="048D4F76" w14:textId="7233AC99" w:rsidR="00D8077A" w:rsidRPr="00C45538" w:rsidRDefault="00D8077A" w:rsidP="0058506A">
      <w:pPr>
        <w:pStyle w:val="ListParagraph"/>
        <w:numPr>
          <w:ilvl w:val="1"/>
          <w:numId w:val="3"/>
        </w:numPr>
        <w:ind w:left="0" w:firstLine="0"/>
        <w:rPr>
          <w:rFonts w:eastAsia="Times New Roman"/>
          <w:b/>
          <w:bCs/>
          <w:shd w:val="clear" w:color="auto" w:fill="FFFF00"/>
          <w:lang w:eastAsia="ru-RU"/>
        </w:rPr>
      </w:pPr>
      <w:r w:rsidRPr="00C45538">
        <w:rPr>
          <w:rFonts w:eastAsia="Times New Roman"/>
          <w:lang w:eastAsia="ru-RU"/>
        </w:rPr>
        <w:t xml:space="preserve">Check the obtained FLIM data. For this, </w:t>
      </w:r>
      <w:r w:rsidR="002960F6" w:rsidRPr="00C45538">
        <w:rPr>
          <w:rFonts w:eastAsia="Times New Roman"/>
          <w:bCs/>
          <w:lang w:eastAsia="ru-RU"/>
        </w:rPr>
        <w:t>load</w:t>
      </w:r>
      <w:r w:rsidRPr="00C45538">
        <w:rPr>
          <w:rFonts w:eastAsia="Times New Roman"/>
          <w:lang w:eastAsia="ru-RU"/>
        </w:rPr>
        <w:t xml:space="preserve"> the raw data in the</w:t>
      </w:r>
      <w:r w:rsidR="00FD72D7" w:rsidRPr="00C45538">
        <w:rPr>
          <w:rFonts w:eastAsia="Times New Roman"/>
          <w:lang w:eastAsia="ru-RU"/>
        </w:rPr>
        <w:t xml:space="preserve"> FLIM data analysis </w:t>
      </w:r>
      <w:proofErr w:type="spellStart"/>
      <w:r w:rsidR="00FD72D7" w:rsidRPr="00C45538">
        <w:rPr>
          <w:rFonts w:eastAsia="Times New Roman"/>
          <w:lang w:eastAsia="ru-RU"/>
        </w:rPr>
        <w:t>SPCI</w:t>
      </w:r>
      <w:r w:rsidRPr="00C45538">
        <w:rPr>
          <w:rFonts w:eastAsia="Times New Roman"/>
          <w:lang w:eastAsia="ru-RU"/>
        </w:rPr>
        <w:t>mage</w:t>
      </w:r>
      <w:proofErr w:type="spellEnd"/>
      <w:r w:rsidRPr="00C45538">
        <w:rPr>
          <w:rFonts w:eastAsia="Times New Roman"/>
          <w:lang w:eastAsia="ru-RU"/>
        </w:rPr>
        <w:t xml:space="preserve"> software, select a pixel in the cell's </w:t>
      </w:r>
      <w:r w:rsidR="00FD72D7" w:rsidRPr="00C45538">
        <w:rPr>
          <w:rFonts w:eastAsia="Times New Roman"/>
          <w:lang w:eastAsia="ru-RU"/>
        </w:rPr>
        <w:t>membrane</w:t>
      </w:r>
      <w:r w:rsidRPr="00C45538">
        <w:rPr>
          <w:rFonts w:eastAsia="Times New Roman"/>
          <w:lang w:eastAsia="ru-RU"/>
        </w:rPr>
        <w:t xml:space="preserve"> by placing the cursor over it and analyze the fluorescence decay in this pixel. Pixel intensities should be </w:t>
      </w:r>
      <w:r w:rsidR="00FD72D7" w:rsidRPr="00C45538">
        <w:rPr>
          <w:rFonts w:eastAsia="Times New Roman"/>
          <w:lang w:eastAsia="ru-RU"/>
        </w:rPr>
        <w:t>≥5,000 per decay (possibly including binning) at a reasonable collection time (60</w:t>
      </w:r>
      <w:r w:rsidR="00D669A4">
        <w:rPr>
          <w:rFonts w:eastAsia="Times New Roman"/>
          <w:lang w:eastAsia="ru-RU"/>
        </w:rPr>
        <w:t>–</w:t>
      </w:r>
      <w:r w:rsidR="00FD72D7" w:rsidRPr="00C45538">
        <w:rPr>
          <w:rFonts w:eastAsia="Times New Roman"/>
          <w:lang w:eastAsia="ru-RU"/>
        </w:rPr>
        <w:t>120 s).</w:t>
      </w:r>
    </w:p>
    <w:p w14:paraId="5DF643BF" w14:textId="77777777" w:rsidR="0013238E" w:rsidRPr="008321C8" w:rsidRDefault="0013238E" w:rsidP="0058506A">
      <w:pPr>
        <w:rPr>
          <w:rFonts w:eastAsia="Times New Roman"/>
          <w:shd w:val="clear" w:color="auto" w:fill="FFFF00"/>
          <w:lang w:eastAsia="ru-RU"/>
        </w:rPr>
      </w:pPr>
    </w:p>
    <w:p w14:paraId="69A506E7" w14:textId="43715421" w:rsidR="002F7B1D" w:rsidRPr="00C45538" w:rsidRDefault="002F7B1D" w:rsidP="0058506A">
      <w:pPr>
        <w:pStyle w:val="ListParagraph"/>
        <w:widowControl/>
        <w:numPr>
          <w:ilvl w:val="1"/>
          <w:numId w:val="3"/>
        </w:numPr>
        <w:ind w:left="0" w:firstLine="0"/>
        <w:rPr>
          <w:rFonts w:eastAsia="Times New Roman"/>
          <w:b/>
          <w:bCs/>
          <w:shd w:val="clear" w:color="auto" w:fill="FFFF00"/>
          <w:lang w:eastAsia="ru-RU"/>
        </w:rPr>
      </w:pPr>
      <w:r w:rsidRPr="00C45538">
        <w:rPr>
          <w:rFonts w:eastAsia="Times New Roman"/>
          <w:shd w:val="clear" w:color="auto" w:fill="FFFF00"/>
          <w:lang w:eastAsia="ru-RU"/>
        </w:rPr>
        <w:t xml:space="preserve">Repeat steps </w:t>
      </w:r>
      <w:r w:rsidR="00C53C05" w:rsidRPr="00C45538">
        <w:rPr>
          <w:rFonts w:eastAsia="Times New Roman"/>
          <w:shd w:val="clear" w:color="auto" w:fill="FFFF00"/>
          <w:lang w:eastAsia="ru-RU"/>
        </w:rPr>
        <w:t>5.</w:t>
      </w:r>
      <w:r w:rsidR="00A516B3" w:rsidRPr="00C45538">
        <w:rPr>
          <w:rFonts w:eastAsia="Times New Roman"/>
          <w:shd w:val="clear" w:color="auto" w:fill="FFFF00"/>
          <w:lang w:eastAsia="ru-RU"/>
        </w:rPr>
        <w:t>4</w:t>
      </w:r>
      <w:r w:rsidR="00D669A4">
        <w:rPr>
          <w:rFonts w:eastAsia="Times New Roman"/>
          <w:shd w:val="clear" w:color="auto" w:fill="FFFF00"/>
          <w:lang w:eastAsia="ru-RU"/>
        </w:rPr>
        <w:t>–</w:t>
      </w:r>
      <w:r w:rsidR="00C53C05" w:rsidRPr="00C45538">
        <w:rPr>
          <w:rFonts w:eastAsia="Times New Roman"/>
          <w:shd w:val="clear" w:color="auto" w:fill="FFFF00"/>
          <w:lang w:eastAsia="ru-RU"/>
        </w:rPr>
        <w:t>5.</w:t>
      </w:r>
      <w:r w:rsidR="00A516B3" w:rsidRPr="00C45538">
        <w:rPr>
          <w:rFonts w:eastAsia="Times New Roman"/>
          <w:shd w:val="clear" w:color="auto" w:fill="FFFF00"/>
          <w:lang w:eastAsia="ru-RU"/>
        </w:rPr>
        <w:t>8</w:t>
      </w:r>
      <w:r w:rsidRPr="00C45538">
        <w:rPr>
          <w:rFonts w:eastAsia="Times New Roman"/>
          <w:shd w:val="clear" w:color="auto" w:fill="FFFF00"/>
          <w:lang w:eastAsia="ru-RU"/>
        </w:rPr>
        <w:t xml:space="preserve"> to record FLIM images of cells from different fields of view.</w:t>
      </w:r>
    </w:p>
    <w:p w14:paraId="30FB1DC3" w14:textId="77777777" w:rsidR="00C53C05" w:rsidRPr="00C45538" w:rsidRDefault="00C53C05" w:rsidP="0058506A">
      <w:pPr>
        <w:widowControl/>
        <w:rPr>
          <w:rFonts w:eastAsia="Times New Roman"/>
          <w:lang w:eastAsia="ru-RU"/>
        </w:rPr>
      </w:pPr>
    </w:p>
    <w:p w14:paraId="7B06BD82" w14:textId="6DB55B37" w:rsidR="002F7B1D" w:rsidRPr="00C45538" w:rsidRDefault="002F7B1D" w:rsidP="0058506A">
      <w:pPr>
        <w:widowControl/>
        <w:rPr>
          <w:rFonts w:eastAsia="Times New Roman"/>
          <w:lang w:eastAsia="ru-RU"/>
        </w:rPr>
      </w:pPr>
      <w:r w:rsidRPr="00C45538">
        <w:rPr>
          <w:rFonts w:eastAsia="Times New Roman"/>
          <w:lang w:eastAsia="ru-RU"/>
        </w:rPr>
        <w:t>NOTE: FLIM measurements of live cells stained with BODIPY 2 should be limited to ~30 min after adding BODIPY 2.</w:t>
      </w:r>
    </w:p>
    <w:p w14:paraId="79E622E8" w14:textId="77777777" w:rsidR="00C53C05" w:rsidRPr="00C45538" w:rsidRDefault="00C53C05" w:rsidP="0058506A">
      <w:pPr>
        <w:widowControl/>
        <w:rPr>
          <w:rFonts w:eastAsia="Times New Roman"/>
          <w:b/>
          <w:bCs/>
          <w:shd w:val="clear" w:color="auto" w:fill="FFFF00"/>
          <w:lang w:eastAsia="ru-RU"/>
        </w:rPr>
      </w:pPr>
    </w:p>
    <w:p w14:paraId="4CA10C27" w14:textId="61793607" w:rsidR="002F7B1D" w:rsidRPr="00C45538" w:rsidRDefault="002F7B1D" w:rsidP="0058506A">
      <w:pPr>
        <w:widowControl/>
        <w:rPr>
          <w:rFonts w:eastAsia="Times New Roman"/>
          <w:lang w:eastAsia="ru-RU"/>
        </w:rPr>
      </w:pPr>
      <w:r w:rsidRPr="00C45538">
        <w:rPr>
          <w:rFonts w:eastAsia="Times New Roman"/>
          <w:b/>
          <w:bCs/>
          <w:shd w:val="clear" w:color="auto" w:fill="FFFF00"/>
          <w:lang w:eastAsia="ru-RU"/>
        </w:rPr>
        <w:lastRenderedPageBreak/>
        <w:t>6.</w:t>
      </w:r>
      <w:r w:rsidRPr="00C45538">
        <w:rPr>
          <w:rFonts w:eastAsia="Times New Roman"/>
          <w:shd w:val="clear" w:color="auto" w:fill="FFFF00"/>
          <w:lang w:eastAsia="ru-RU"/>
        </w:rPr>
        <w:tab/>
      </w:r>
      <w:r w:rsidRPr="00C45538">
        <w:rPr>
          <w:rFonts w:eastAsia="Times New Roman"/>
          <w:b/>
          <w:bCs/>
          <w:shd w:val="clear" w:color="auto" w:fill="FFFF00"/>
          <w:lang w:eastAsia="ru-RU"/>
        </w:rPr>
        <w:t>Data analysis</w:t>
      </w:r>
    </w:p>
    <w:p w14:paraId="405B138B" w14:textId="77777777" w:rsidR="00C53C05" w:rsidRPr="00C45538" w:rsidRDefault="00C53C05" w:rsidP="0058506A">
      <w:pPr>
        <w:widowControl/>
        <w:rPr>
          <w:rFonts w:eastAsia="Times New Roman"/>
          <w:b/>
          <w:bCs/>
          <w:shd w:val="clear" w:color="auto" w:fill="FFFF00"/>
          <w:lang w:eastAsia="ru-RU"/>
        </w:rPr>
      </w:pPr>
    </w:p>
    <w:p w14:paraId="215AA187" w14:textId="021A9DDD" w:rsidR="00C53C05" w:rsidRPr="00C45538" w:rsidRDefault="00C53C05" w:rsidP="0058506A">
      <w:pPr>
        <w:widowControl/>
        <w:rPr>
          <w:rFonts w:eastAsia="Times New Roman"/>
          <w:lang w:eastAsia="ru-RU"/>
        </w:rPr>
      </w:pPr>
      <w:r w:rsidRPr="00C45538">
        <w:rPr>
          <w:rFonts w:eastAsia="Times New Roman"/>
          <w:b/>
          <w:bCs/>
          <w:shd w:val="clear" w:color="auto" w:fill="FFFF00"/>
          <w:lang w:eastAsia="ru-RU"/>
        </w:rPr>
        <w:t>6.1.</w:t>
      </w:r>
      <w:r w:rsidR="00D669A4">
        <w:rPr>
          <w:rFonts w:eastAsia="Times New Roman"/>
          <w:b/>
          <w:bCs/>
          <w:shd w:val="clear" w:color="auto" w:fill="FFFF00"/>
          <w:lang w:eastAsia="ru-RU"/>
        </w:rPr>
        <w:tab/>
      </w:r>
      <w:r w:rsidR="002F7B1D" w:rsidRPr="00C45538">
        <w:rPr>
          <w:rFonts w:eastAsia="Times New Roman"/>
          <w:b/>
          <w:bCs/>
          <w:shd w:val="clear" w:color="auto" w:fill="FFFF00"/>
          <w:lang w:eastAsia="ru-RU"/>
        </w:rPr>
        <w:t>Fluorescence intensity analysis: redox ratio</w:t>
      </w:r>
    </w:p>
    <w:p w14:paraId="6106E171" w14:textId="77777777" w:rsidR="00C53C05" w:rsidRPr="00C45538" w:rsidRDefault="00C53C05" w:rsidP="0058506A">
      <w:pPr>
        <w:widowControl/>
        <w:rPr>
          <w:rFonts w:eastAsia="Times New Roman"/>
          <w:lang w:eastAsia="ru-RU"/>
        </w:rPr>
      </w:pPr>
    </w:p>
    <w:p w14:paraId="630D1819" w14:textId="5226C94D" w:rsidR="00C53C05" w:rsidRPr="00C45538" w:rsidRDefault="00C53C05" w:rsidP="0058506A">
      <w:pPr>
        <w:widowControl/>
        <w:rPr>
          <w:rFonts w:eastAsia="Times New Roman"/>
          <w:lang w:eastAsia="ru-RU"/>
        </w:rPr>
      </w:pPr>
      <w:r w:rsidRPr="00C45538">
        <w:rPr>
          <w:rFonts w:eastAsia="Times New Roman"/>
          <w:lang w:eastAsia="ru-RU"/>
        </w:rPr>
        <w:t>6.1.1.</w:t>
      </w:r>
      <w:r w:rsidR="00D669A4">
        <w:rPr>
          <w:rFonts w:eastAsia="Times New Roman"/>
          <w:lang w:eastAsia="ru-RU"/>
        </w:rPr>
        <w:tab/>
      </w:r>
      <w:r w:rsidR="002F7B1D" w:rsidRPr="00C45538">
        <w:rPr>
          <w:rFonts w:eastAsia="Times New Roman"/>
          <w:shd w:val="clear" w:color="auto" w:fill="FFFF00"/>
          <w:lang w:eastAsia="ru-RU"/>
        </w:rPr>
        <w:t>Open images of fluorescence intensity of NAD(P)H and FAD using ImageJ.</w:t>
      </w:r>
    </w:p>
    <w:p w14:paraId="149AD41E" w14:textId="77777777" w:rsidR="00C53C05" w:rsidRPr="00C45538" w:rsidRDefault="00C53C05" w:rsidP="0058506A">
      <w:pPr>
        <w:widowControl/>
        <w:rPr>
          <w:rFonts w:eastAsia="Times New Roman"/>
          <w:lang w:eastAsia="ru-RU"/>
        </w:rPr>
      </w:pPr>
    </w:p>
    <w:p w14:paraId="390C82B9" w14:textId="35057AA6" w:rsidR="00C53C05" w:rsidRPr="00C45538" w:rsidRDefault="00C53C05" w:rsidP="0058506A">
      <w:pPr>
        <w:widowControl/>
        <w:rPr>
          <w:rFonts w:eastAsia="Times New Roman"/>
          <w:shd w:val="clear" w:color="auto" w:fill="FFFF00"/>
          <w:lang w:eastAsia="ru-RU"/>
        </w:rPr>
      </w:pPr>
      <w:r w:rsidRPr="00C45538">
        <w:rPr>
          <w:rFonts w:eastAsia="Times New Roman"/>
          <w:lang w:eastAsia="ru-RU"/>
        </w:rPr>
        <w:t>6.1.2.</w:t>
      </w:r>
      <w:r w:rsidR="00D669A4">
        <w:rPr>
          <w:rFonts w:eastAsia="Times New Roman"/>
          <w:lang w:eastAsia="ru-RU"/>
        </w:rPr>
        <w:tab/>
      </w:r>
      <w:r w:rsidR="002F7B1D" w:rsidRPr="00C45538">
        <w:rPr>
          <w:rFonts w:eastAsia="Times New Roman"/>
          <w:shd w:val="clear" w:color="auto" w:fill="FFFF00"/>
          <w:lang w:eastAsia="ru-RU"/>
        </w:rPr>
        <w:t>Highlight a cell-free area in the NAD(P)H image using a circle or a square option</w:t>
      </w:r>
      <w:r w:rsidRPr="00C45538">
        <w:rPr>
          <w:rFonts w:eastAsia="Times New Roman"/>
          <w:shd w:val="clear" w:color="auto" w:fill="FFFF00"/>
          <w:lang w:eastAsia="ru-RU"/>
        </w:rPr>
        <w:t xml:space="preserve">. </w:t>
      </w:r>
      <w:r w:rsidR="00FD72D7" w:rsidRPr="00C45538">
        <w:t xml:space="preserve">Click on </w:t>
      </w:r>
      <w:r w:rsidR="00FD72D7" w:rsidRPr="00C45538">
        <w:rPr>
          <w:b/>
        </w:rPr>
        <w:t>Measure</w:t>
      </w:r>
      <w:r w:rsidR="002E1876" w:rsidRPr="003B7FBF">
        <w:rPr>
          <w:bCs/>
        </w:rPr>
        <w:t>,</w:t>
      </w:r>
      <w:r w:rsidR="00FD72D7" w:rsidRPr="003B7FBF">
        <w:rPr>
          <w:bCs/>
        </w:rPr>
        <w:t xml:space="preserve"> </w:t>
      </w:r>
      <w:r w:rsidR="00D669A4">
        <w:t xml:space="preserve">and </w:t>
      </w:r>
      <w:r w:rsidR="00FD72D7" w:rsidRPr="00C45538">
        <w:t>then click</w:t>
      </w:r>
      <w:r w:rsidR="00D669A4">
        <w:t xml:space="preserve"> on</w:t>
      </w:r>
      <w:r w:rsidR="00FD72D7" w:rsidRPr="00C45538">
        <w:t xml:space="preserve"> </w:t>
      </w:r>
      <w:r w:rsidR="00FD72D7" w:rsidRPr="00C45538">
        <w:rPr>
          <w:b/>
        </w:rPr>
        <w:t>Subtract</w:t>
      </w:r>
      <w:r w:rsidR="00FD72D7" w:rsidRPr="00C45538">
        <w:t xml:space="preserve"> </w:t>
      </w:r>
      <w:r w:rsidR="00FD72D7" w:rsidRPr="00C45538">
        <w:rPr>
          <w:rFonts w:eastAsia="Times New Roman"/>
          <w:shd w:val="clear" w:color="auto" w:fill="FFFF00"/>
          <w:lang w:eastAsia="ru-RU"/>
        </w:rPr>
        <w:t xml:space="preserve">(select </w:t>
      </w:r>
      <w:r w:rsidR="00FD72D7" w:rsidRPr="00C45538">
        <w:rPr>
          <w:rFonts w:eastAsia="Times New Roman"/>
          <w:b/>
          <w:iCs/>
          <w:shd w:val="clear" w:color="auto" w:fill="FFFF00"/>
          <w:lang w:eastAsia="ru-RU"/>
        </w:rPr>
        <w:t>Process</w:t>
      </w:r>
      <w:r w:rsidR="00FD72D7" w:rsidRPr="003B7FBF">
        <w:rPr>
          <w:rFonts w:eastAsia="Times New Roman"/>
          <w:bCs/>
          <w:shd w:val="clear" w:color="auto" w:fill="FFFF00"/>
          <w:lang w:eastAsia="ru-RU"/>
        </w:rPr>
        <w:t xml:space="preserve"> </w:t>
      </w:r>
      <w:r w:rsidR="00FD72D7" w:rsidRPr="00C45538">
        <w:rPr>
          <w:rFonts w:eastAsia="Times New Roman"/>
          <w:shd w:val="clear" w:color="auto" w:fill="FFFF00"/>
          <w:lang w:eastAsia="ru-RU"/>
        </w:rPr>
        <w:t xml:space="preserve">on the main panel, </w:t>
      </w:r>
      <w:r w:rsidR="00D669A4">
        <w:rPr>
          <w:rFonts w:eastAsia="Times New Roman"/>
          <w:shd w:val="clear" w:color="auto" w:fill="FFFF00"/>
          <w:lang w:eastAsia="ru-RU"/>
        </w:rPr>
        <w:t xml:space="preserve">and </w:t>
      </w:r>
      <w:r w:rsidR="00FD72D7" w:rsidRPr="00C45538">
        <w:rPr>
          <w:rFonts w:eastAsia="Times New Roman"/>
          <w:shd w:val="clear" w:color="auto" w:fill="FFFF00"/>
          <w:lang w:eastAsia="ru-RU"/>
        </w:rPr>
        <w:t xml:space="preserve">then </w:t>
      </w:r>
      <w:r w:rsidR="00FD72D7" w:rsidRPr="00C45538">
        <w:rPr>
          <w:rFonts w:eastAsia="Times New Roman"/>
          <w:b/>
          <w:iCs/>
          <w:shd w:val="clear" w:color="auto" w:fill="FFFF00"/>
          <w:lang w:eastAsia="ru-RU"/>
        </w:rPr>
        <w:t>Math</w:t>
      </w:r>
      <w:r w:rsidR="00FD72D7" w:rsidRPr="00C45538">
        <w:rPr>
          <w:rFonts w:eastAsia="Times New Roman"/>
          <w:shd w:val="clear" w:color="auto" w:fill="FFFF00"/>
          <w:lang w:eastAsia="ru-RU"/>
        </w:rPr>
        <w:t xml:space="preserve"> and </w:t>
      </w:r>
      <w:r w:rsidR="00FD72D7" w:rsidRPr="00C45538">
        <w:rPr>
          <w:rFonts w:eastAsia="Times New Roman"/>
          <w:b/>
          <w:iCs/>
          <w:shd w:val="clear" w:color="auto" w:fill="FFFF00"/>
          <w:lang w:eastAsia="ru-RU"/>
        </w:rPr>
        <w:t>Subtract</w:t>
      </w:r>
      <w:r w:rsidR="00FD72D7" w:rsidRPr="00C45538">
        <w:rPr>
          <w:rFonts w:eastAsia="Times New Roman"/>
          <w:shd w:val="clear" w:color="auto" w:fill="FFFF00"/>
          <w:lang w:eastAsia="ru-RU"/>
        </w:rPr>
        <w:t>)</w:t>
      </w:r>
      <w:r w:rsidR="000E6CFC" w:rsidRPr="00C45538">
        <w:rPr>
          <w:rFonts w:eastAsia="Times New Roman"/>
          <w:shd w:val="clear" w:color="auto" w:fill="FFFF00"/>
          <w:lang w:eastAsia="ru-RU"/>
        </w:rPr>
        <w:t xml:space="preserve"> t</w:t>
      </w:r>
      <w:r w:rsidR="00FD72D7" w:rsidRPr="00C45538">
        <w:t xml:space="preserve">o subtract the </w:t>
      </w:r>
      <w:r w:rsidR="000E6CFC" w:rsidRPr="00C45538">
        <w:t>obtained value of</w:t>
      </w:r>
      <w:r w:rsidR="00D669A4">
        <w:t xml:space="preserve"> the</w:t>
      </w:r>
      <w:r w:rsidR="000E6CFC" w:rsidRPr="00C45538">
        <w:t xml:space="preserve"> </w:t>
      </w:r>
      <w:r w:rsidR="000E6CFC" w:rsidRPr="00C45538">
        <w:rPr>
          <w:rFonts w:eastAsia="Times New Roman"/>
          <w:shd w:val="clear" w:color="auto" w:fill="FFFF00"/>
          <w:lang w:eastAsia="ru-RU"/>
        </w:rPr>
        <w:t>background signal.</w:t>
      </w:r>
    </w:p>
    <w:p w14:paraId="214637E2" w14:textId="77777777" w:rsidR="00C53C05" w:rsidRPr="00C45538" w:rsidRDefault="00C53C05" w:rsidP="0058506A">
      <w:pPr>
        <w:widowControl/>
        <w:rPr>
          <w:rFonts w:eastAsia="Times New Roman"/>
          <w:shd w:val="clear" w:color="auto" w:fill="FFFF00"/>
          <w:lang w:eastAsia="ru-RU"/>
        </w:rPr>
      </w:pPr>
    </w:p>
    <w:p w14:paraId="3A070B27" w14:textId="2E3EFD76" w:rsidR="002F7B1D" w:rsidRPr="00C45538" w:rsidRDefault="00C53C05" w:rsidP="0058506A">
      <w:pPr>
        <w:widowControl/>
        <w:rPr>
          <w:rFonts w:eastAsia="Times New Roman"/>
          <w:shd w:val="clear" w:color="auto" w:fill="FFFF00"/>
          <w:lang w:eastAsia="ru-RU"/>
        </w:rPr>
      </w:pPr>
      <w:r w:rsidRPr="00C45538">
        <w:rPr>
          <w:rFonts w:eastAsia="Times New Roman"/>
          <w:shd w:val="clear" w:color="auto" w:fill="FFFF00"/>
          <w:lang w:eastAsia="ru-RU"/>
        </w:rPr>
        <w:t>6.1.3.</w:t>
      </w:r>
      <w:r w:rsidR="00D669A4">
        <w:rPr>
          <w:rFonts w:eastAsia="Times New Roman"/>
          <w:shd w:val="clear" w:color="auto" w:fill="FFFF00"/>
          <w:lang w:eastAsia="ru-RU"/>
        </w:rPr>
        <w:tab/>
      </w:r>
      <w:r w:rsidR="002F7B1D" w:rsidRPr="00C45538">
        <w:rPr>
          <w:rFonts w:eastAsia="Times New Roman"/>
          <w:shd w:val="clear" w:color="auto" w:fill="FFFF00"/>
          <w:lang w:eastAsia="ru-RU"/>
        </w:rPr>
        <w:t xml:space="preserve">Repeat step </w:t>
      </w:r>
      <w:r w:rsidR="00A516B3" w:rsidRPr="00C45538">
        <w:rPr>
          <w:rFonts w:eastAsia="Times New Roman"/>
          <w:shd w:val="clear" w:color="auto" w:fill="FFFF00"/>
          <w:lang w:eastAsia="ru-RU"/>
        </w:rPr>
        <w:t>6.1.2</w:t>
      </w:r>
      <w:r w:rsidR="002F7B1D" w:rsidRPr="00C45538">
        <w:rPr>
          <w:rFonts w:eastAsia="Times New Roman"/>
          <w:shd w:val="clear" w:color="auto" w:fill="FFFF00"/>
          <w:lang w:eastAsia="ru-RU"/>
        </w:rPr>
        <w:t xml:space="preserve"> for FAD image.</w:t>
      </w:r>
    </w:p>
    <w:p w14:paraId="7D2E1108" w14:textId="77777777" w:rsidR="00C53C05" w:rsidRPr="00C45538" w:rsidRDefault="00C53C05" w:rsidP="0058506A">
      <w:pPr>
        <w:widowControl/>
        <w:textAlignment w:val="baseline"/>
        <w:rPr>
          <w:rFonts w:eastAsia="Times New Roman"/>
          <w:shd w:val="clear" w:color="auto" w:fill="FFFF00"/>
          <w:lang w:eastAsia="ru-RU"/>
        </w:rPr>
      </w:pPr>
    </w:p>
    <w:p w14:paraId="5B421699" w14:textId="36F6F895" w:rsidR="0057138A" w:rsidRPr="00C45538" w:rsidRDefault="002F7B1D" w:rsidP="0058506A">
      <w:pPr>
        <w:pStyle w:val="ListParagraph"/>
        <w:widowControl/>
        <w:numPr>
          <w:ilvl w:val="2"/>
          <w:numId w:val="4"/>
        </w:numPr>
        <w:ind w:left="0" w:firstLine="0"/>
        <w:textAlignment w:val="baseline"/>
        <w:rPr>
          <w:rFonts w:eastAsia="Times New Roman"/>
          <w:lang w:eastAsia="ru-RU"/>
        </w:rPr>
      </w:pPr>
      <w:r w:rsidRPr="00C45538">
        <w:rPr>
          <w:rFonts w:eastAsia="Times New Roman"/>
          <w:shd w:val="clear" w:color="auto" w:fill="FFFF00"/>
          <w:lang w:eastAsia="ru-RU"/>
        </w:rPr>
        <w:t>Obtain the image of the redox ratio by dividing the FAD fluorescence intensity by NAD(P)H fluorescence intensity</w:t>
      </w:r>
      <w:r w:rsidR="00372724" w:rsidRPr="00C45538">
        <w:rPr>
          <w:rFonts w:eastAsia="Times New Roman"/>
          <w:shd w:val="clear" w:color="auto" w:fill="FFFF00"/>
          <w:lang w:eastAsia="ru-RU"/>
        </w:rPr>
        <w:t>. Do this by s</w:t>
      </w:r>
      <w:r w:rsidRPr="00C45538">
        <w:rPr>
          <w:rFonts w:eastAsia="Times New Roman"/>
          <w:shd w:val="clear" w:color="auto" w:fill="FFFF00"/>
          <w:lang w:eastAsia="ru-RU"/>
        </w:rPr>
        <w:t>elect</w:t>
      </w:r>
      <w:r w:rsidR="00D669A4">
        <w:rPr>
          <w:rFonts w:eastAsia="Times New Roman"/>
          <w:shd w:val="clear" w:color="auto" w:fill="FFFF00"/>
          <w:lang w:eastAsia="ru-RU"/>
        </w:rPr>
        <w:t>ing</w:t>
      </w:r>
      <w:r w:rsidRPr="00C45538">
        <w:rPr>
          <w:rFonts w:eastAsia="Times New Roman"/>
          <w:shd w:val="clear" w:color="auto" w:fill="FFFF00"/>
          <w:lang w:eastAsia="ru-RU"/>
        </w:rPr>
        <w:t xml:space="preserve"> </w:t>
      </w:r>
      <w:r w:rsidRPr="00C45538">
        <w:rPr>
          <w:rFonts w:eastAsia="Times New Roman"/>
          <w:b/>
          <w:bCs/>
          <w:shd w:val="clear" w:color="auto" w:fill="FFFF00"/>
          <w:lang w:eastAsia="ru-RU"/>
        </w:rPr>
        <w:t>Process</w:t>
      </w:r>
      <w:r w:rsidRPr="00C45538">
        <w:rPr>
          <w:rFonts w:eastAsia="Times New Roman"/>
          <w:shd w:val="clear" w:color="auto" w:fill="FFFF00"/>
          <w:lang w:eastAsia="ru-RU"/>
        </w:rPr>
        <w:t xml:space="preserve"> on the main panel, </w:t>
      </w:r>
      <w:r w:rsidR="00D669A4">
        <w:rPr>
          <w:rFonts w:eastAsia="Times New Roman"/>
          <w:shd w:val="clear" w:color="auto" w:fill="FFFF00"/>
          <w:lang w:eastAsia="ru-RU"/>
        </w:rPr>
        <w:t xml:space="preserve">and </w:t>
      </w:r>
      <w:r w:rsidRPr="00C45538">
        <w:rPr>
          <w:rFonts w:eastAsia="Times New Roman"/>
          <w:shd w:val="clear" w:color="auto" w:fill="FFFF00"/>
          <w:lang w:eastAsia="ru-RU"/>
        </w:rPr>
        <w:t>then</w:t>
      </w:r>
      <w:r w:rsidR="00D669A4">
        <w:rPr>
          <w:rFonts w:eastAsia="Times New Roman"/>
          <w:shd w:val="clear" w:color="auto" w:fill="FFFF00"/>
          <w:lang w:eastAsia="ru-RU"/>
        </w:rPr>
        <w:t xml:space="preserve"> select</w:t>
      </w:r>
      <w:r w:rsidRPr="00C45538">
        <w:rPr>
          <w:rFonts w:eastAsia="Times New Roman"/>
          <w:shd w:val="clear" w:color="auto" w:fill="FFFF00"/>
          <w:lang w:eastAsia="ru-RU"/>
        </w:rPr>
        <w:t xml:space="preserve"> </w:t>
      </w:r>
      <w:r w:rsidRPr="00C45538">
        <w:rPr>
          <w:rFonts w:eastAsia="Times New Roman"/>
          <w:b/>
          <w:bCs/>
          <w:shd w:val="clear" w:color="auto" w:fill="FFFF00"/>
          <w:lang w:eastAsia="ru-RU"/>
        </w:rPr>
        <w:t>Image Calculator</w:t>
      </w:r>
      <w:r w:rsidRPr="00C45538">
        <w:rPr>
          <w:rFonts w:eastAsia="Times New Roman"/>
          <w:shd w:val="clear" w:color="auto" w:fill="FFFF00"/>
          <w:lang w:eastAsia="ru-RU"/>
        </w:rPr>
        <w:t xml:space="preserve"> and </w:t>
      </w:r>
      <w:r w:rsidRPr="00C45538">
        <w:rPr>
          <w:rFonts w:eastAsia="Times New Roman"/>
          <w:b/>
          <w:bCs/>
          <w:shd w:val="clear" w:color="auto" w:fill="FFFF00"/>
          <w:lang w:eastAsia="ru-RU"/>
        </w:rPr>
        <w:t>Divide</w:t>
      </w:r>
      <w:r w:rsidR="00D669A4">
        <w:rPr>
          <w:rFonts w:eastAsia="Times New Roman"/>
          <w:shd w:val="clear" w:color="auto" w:fill="FFFF00"/>
          <w:lang w:eastAsia="ru-RU"/>
        </w:rPr>
        <w:t>;</w:t>
      </w:r>
      <w:r w:rsidRPr="00C45538">
        <w:rPr>
          <w:rFonts w:eastAsia="Times New Roman"/>
          <w:shd w:val="clear" w:color="auto" w:fill="FFFF00"/>
          <w:lang w:eastAsia="ru-RU"/>
        </w:rPr>
        <w:t xml:space="preserve"> check the box </w:t>
      </w:r>
      <w:r w:rsidRPr="00C45538">
        <w:rPr>
          <w:rFonts w:eastAsia="Times New Roman"/>
          <w:b/>
          <w:bCs/>
          <w:shd w:val="clear" w:color="auto" w:fill="FFFF00"/>
          <w:lang w:eastAsia="ru-RU"/>
        </w:rPr>
        <w:t>Create new window</w:t>
      </w:r>
      <w:r w:rsidR="00D669A4" w:rsidRPr="003B7FBF">
        <w:rPr>
          <w:rFonts w:eastAsia="Times New Roman"/>
          <w:shd w:val="clear" w:color="auto" w:fill="FFFF00"/>
          <w:lang w:eastAsia="ru-RU"/>
        </w:rPr>
        <w:t>,</w:t>
      </w:r>
      <w:r w:rsidRPr="003B7FBF">
        <w:rPr>
          <w:rFonts w:eastAsia="Times New Roman"/>
          <w:shd w:val="clear" w:color="auto" w:fill="FFFF00"/>
          <w:lang w:eastAsia="ru-RU"/>
        </w:rPr>
        <w:t xml:space="preserve"> </w:t>
      </w:r>
      <w:r w:rsidRPr="00C45538">
        <w:rPr>
          <w:rFonts w:eastAsia="Times New Roman"/>
          <w:shd w:val="clear" w:color="auto" w:fill="FFFF00"/>
          <w:lang w:eastAsia="ru-RU"/>
        </w:rPr>
        <w:t xml:space="preserve">and </w:t>
      </w:r>
      <w:r w:rsidR="00D669A4">
        <w:rPr>
          <w:rFonts w:eastAsia="Times New Roman"/>
          <w:shd w:val="clear" w:color="auto" w:fill="FFFF00"/>
          <w:lang w:eastAsia="ru-RU"/>
        </w:rPr>
        <w:t xml:space="preserve">then </w:t>
      </w:r>
      <w:r w:rsidRPr="00C45538">
        <w:rPr>
          <w:rFonts w:eastAsia="Times New Roman"/>
          <w:shd w:val="clear" w:color="auto" w:fill="FFFF00"/>
          <w:lang w:eastAsia="ru-RU"/>
        </w:rPr>
        <w:t xml:space="preserve">press </w:t>
      </w:r>
      <w:r w:rsidRPr="00C45538">
        <w:rPr>
          <w:rFonts w:eastAsia="Times New Roman"/>
          <w:b/>
          <w:bCs/>
          <w:shd w:val="clear" w:color="auto" w:fill="FFFF00"/>
          <w:lang w:eastAsia="ru-RU"/>
        </w:rPr>
        <w:t>OK</w:t>
      </w:r>
      <w:r w:rsidRPr="00C45538">
        <w:rPr>
          <w:rFonts w:eastAsia="Times New Roman"/>
          <w:shd w:val="clear" w:color="auto" w:fill="FFFF00"/>
          <w:lang w:eastAsia="ru-RU"/>
        </w:rPr>
        <w:t>.</w:t>
      </w:r>
    </w:p>
    <w:p w14:paraId="13347785" w14:textId="77777777" w:rsidR="00C53C05" w:rsidRPr="00C45538" w:rsidRDefault="00C53C05" w:rsidP="0058506A">
      <w:pPr>
        <w:pStyle w:val="ListParagraph"/>
        <w:widowControl/>
        <w:ind w:left="0"/>
        <w:textAlignment w:val="baseline"/>
        <w:rPr>
          <w:rFonts w:eastAsia="Times New Roman"/>
          <w:lang w:eastAsia="ru-RU"/>
        </w:rPr>
      </w:pPr>
    </w:p>
    <w:p w14:paraId="002C9EB0" w14:textId="1692A79A" w:rsidR="00C53C05" w:rsidRPr="00C45538" w:rsidRDefault="002F7B1D" w:rsidP="0058506A">
      <w:pPr>
        <w:pStyle w:val="ListParagraph"/>
        <w:widowControl/>
        <w:numPr>
          <w:ilvl w:val="2"/>
          <w:numId w:val="4"/>
        </w:numPr>
        <w:ind w:left="0" w:firstLine="0"/>
        <w:textAlignment w:val="baseline"/>
        <w:rPr>
          <w:rFonts w:eastAsia="Times New Roman"/>
          <w:lang w:eastAsia="ru-RU"/>
        </w:rPr>
      </w:pPr>
      <w:r w:rsidRPr="00C45538">
        <w:rPr>
          <w:rFonts w:eastAsia="Times New Roman"/>
          <w:shd w:val="clear" w:color="auto" w:fill="FFFF00"/>
          <w:lang w:eastAsia="ru-RU"/>
        </w:rPr>
        <w:t>Save the image in TIFF format.</w:t>
      </w:r>
    </w:p>
    <w:p w14:paraId="6C79D49A" w14:textId="77777777" w:rsidR="00C53C05" w:rsidRPr="00C45538" w:rsidRDefault="00C53C05" w:rsidP="0058506A">
      <w:pPr>
        <w:pStyle w:val="ListParagraph"/>
        <w:widowControl/>
        <w:ind w:left="0"/>
        <w:textAlignment w:val="baseline"/>
        <w:rPr>
          <w:rFonts w:eastAsia="Times New Roman"/>
          <w:lang w:eastAsia="ru-RU"/>
        </w:rPr>
      </w:pPr>
    </w:p>
    <w:p w14:paraId="30D42EF2" w14:textId="77777777" w:rsidR="00C53C05" w:rsidRPr="00C45538" w:rsidRDefault="002F7B1D" w:rsidP="0058506A">
      <w:pPr>
        <w:pStyle w:val="ListParagraph"/>
        <w:widowControl/>
        <w:numPr>
          <w:ilvl w:val="2"/>
          <w:numId w:val="4"/>
        </w:numPr>
        <w:ind w:left="0" w:firstLine="0"/>
        <w:textAlignment w:val="baseline"/>
        <w:rPr>
          <w:rFonts w:eastAsia="Times New Roman"/>
          <w:lang w:eastAsia="ru-RU"/>
        </w:rPr>
      </w:pPr>
      <w:r w:rsidRPr="00C45538">
        <w:rPr>
          <w:rFonts w:eastAsia="Times New Roman"/>
          <w:shd w:val="clear" w:color="auto" w:fill="FFFF00"/>
          <w:lang w:eastAsia="ru-RU"/>
        </w:rPr>
        <w:t xml:space="preserve">To calculate the redox ratio, select the region of the cytoplasm in the specific cell on the TIFF image and press the </w:t>
      </w:r>
      <w:r w:rsidRPr="00C45538">
        <w:rPr>
          <w:rFonts w:eastAsia="Times New Roman"/>
          <w:b/>
          <w:bCs/>
          <w:shd w:val="clear" w:color="auto" w:fill="FFFF00"/>
          <w:lang w:eastAsia="ru-RU"/>
        </w:rPr>
        <w:t>M</w:t>
      </w:r>
      <w:r w:rsidRPr="003B7FBF">
        <w:rPr>
          <w:rFonts w:eastAsia="Times New Roman"/>
          <w:shd w:val="clear" w:color="auto" w:fill="FFFF00"/>
          <w:lang w:eastAsia="ru-RU"/>
        </w:rPr>
        <w:t xml:space="preserve"> </w:t>
      </w:r>
      <w:r w:rsidRPr="00C45538">
        <w:rPr>
          <w:rFonts w:eastAsia="Times New Roman"/>
          <w:shd w:val="clear" w:color="auto" w:fill="FFFF00"/>
          <w:lang w:eastAsia="ru-RU"/>
        </w:rPr>
        <w:t>key. Repeat for all cells of interest.</w:t>
      </w:r>
    </w:p>
    <w:p w14:paraId="240D4D23" w14:textId="77777777" w:rsidR="00C53C05" w:rsidRPr="00C45538" w:rsidRDefault="00C53C05" w:rsidP="0058506A">
      <w:pPr>
        <w:pStyle w:val="ListParagraph"/>
        <w:ind w:left="0"/>
        <w:rPr>
          <w:rFonts w:eastAsia="Times New Roman"/>
          <w:shd w:val="clear" w:color="auto" w:fill="FFFF00"/>
          <w:lang w:eastAsia="ru-RU"/>
        </w:rPr>
      </w:pPr>
    </w:p>
    <w:p w14:paraId="07DA5409" w14:textId="7D4DBA80" w:rsidR="002F7B1D" w:rsidRPr="00C45538" w:rsidRDefault="002F7B1D" w:rsidP="0058506A">
      <w:pPr>
        <w:pStyle w:val="ListParagraph"/>
        <w:widowControl/>
        <w:numPr>
          <w:ilvl w:val="2"/>
          <w:numId w:val="4"/>
        </w:numPr>
        <w:ind w:left="0" w:firstLine="0"/>
        <w:textAlignment w:val="baseline"/>
        <w:rPr>
          <w:rFonts w:eastAsia="Times New Roman"/>
          <w:lang w:eastAsia="ru-RU"/>
        </w:rPr>
      </w:pPr>
      <w:r w:rsidRPr="00C45538">
        <w:rPr>
          <w:rFonts w:eastAsia="Times New Roman"/>
          <w:shd w:val="clear" w:color="auto" w:fill="FFFF00"/>
          <w:lang w:eastAsia="ru-RU"/>
        </w:rPr>
        <w:t xml:space="preserve">Import the measurement to </w:t>
      </w:r>
      <w:r w:rsidR="00372724" w:rsidRPr="00C45538">
        <w:rPr>
          <w:rFonts w:eastAsia="Times New Roman"/>
          <w:shd w:val="clear" w:color="auto" w:fill="FFFF00"/>
          <w:lang w:eastAsia="ru-RU"/>
        </w:rPr>
        <w:t>a spreadsheet</w:t>
      </w:r>
      <w:r w:rsidRPr="00C45538">
        <w:rPr>
          <w:rFonts w:eastAsia="Times New Roman"/>
          <w:shd w:val="clear" w:color="auto" w:fill="FFFF00"/>
          <w:lang w:eastAsia="ru-RU"/>
        </w:rPr>
        <w:t xml:space="preserve"> document.</w:t>
      </w:r>
    </w:p>
    <w:p w14:paraId="4F46CA88" w14:textId="77777777" w:rsidR="00C53C05" w:rsidRPr="00C45538" w:rsidRDefault="00C53C05" w:rsidP="0058506A">
      <w:pPr>
        <w:widowControl/>
        <w:rPr>
          <w:rFonts w:eastAsia="Times New Roman"/>
          <w:lang w:eastAsia="ru-RU"/>
        </w:rPr>
      </w:pPr>
    </w:p>
    <w:p w14:paraId="7279A380" w14:textId="3BAB3795" w:rsidR="00C53C05" w:rsidRPr="00C45538" w:rsidRDefault="002F7B1D" w:rsidP="0058506A">
      <w:pPr>
        <w:widowControl/>
        <w:rPr>
          <w:rFonts w:eastAsia="Times New Roman"/>
          <w:lang w:eastAsia="ru-RU"/>
        </w:rPr>
      </w:pPr>
      <w:r w:rsidRPr="00C45538">
        <w:rPr>
          <w:rFonts w:eastAsia="Times New Roman"/>
          <w:lang w:eastAsia="ru-RU"/>
        </w:rPr>
        <w:t xml:space="preserve">NOTE: Alternatively, fluorescence intensities of NAD(P)H and FAD in cells can be measured using standard software of the microscope and the redox ratio can be obtained by dividing these values in </w:t>
      </w:r>
      <w:r w:rsidR="00372724" w:rsidRPr="00C45538">
        <w:rPr>
          <w:rFonts w:eastAsia="Times New Roman"/>
          <w:lang w:eastAsia="ru-RU"/>
        </w:rPr>
        <w:t>the spreadsheet software</w:t>
      </w:r>
      <w:r w:rsidRPr="00C45538">
        <w:rPr>
          <w:rFonts w:eastAsia="Times New Roman"/>
          <w:lang w:eastAsia="ru-RU"/>
        </w:rPr>
        <w:t>.</w:t>
      </w:r>
    </w:p>
    <w:p w14:paraId="1F69F39B" w14:textId="77777777" w:rsidR="00372724" w:rsidRPr="00C45538" w:rsidRDefault="00372724" w:rsidP="0058506A">
      <w:pPr>
        <w:widowControl/>
        <w:rPr>
          <w:rFonts w:eastAsia="Times New Roman"/>
          <w:lang w:eastAsia="ru-RU"/>
        </w:rPr>
      </w:pPr>
    </w:p>
    <w:p w14:paraId="554753CC" w14:textId="77777777" w:rsidR="00C53C05" w:rsidRPr="00C45538" w:rsidRDefault="002F7B1D" w:rsidP="0058506A">
      <w:pPr>
        <w:pStyle w:val="ListParagraph"/>
        <w:widowControl/>
        <w:numPr>
          <w:ilvl w:val="1"/>
          <w:numId w:val="4"/>
        </w:numPr>
        <w:ind w:left="0" w:firstLine="0"/>
        <w:rPr>
          <w:rFonts w:eastAsia="Times New Roman"/>
          <w:lang w:eastAsia="ru-RU"/>
        </w:rPr>
      </w:pPr>
      <w:r w:rsidRPr="00C45538">
        <w:rPr>
          <w:rFonts w:eastAsia="Times New Roman"/>
          <w:b/>
          <w:bCs/>
          <w:shd w:val="clear" w:color="auto" w:fill="FFFF00"/>
          <w:lang w:val="ru-RU" w:eastAsia="ru-RU"/>
        </w:rPr>
        <w:t>FLIM data analysis: metabolism</w:t>
      </w:r>
    </w:p>
    <w:p w14:paraId="4CE0D68E" w14:textId="77777777" w:rsidR="00C53C05" w:rsidRPr="00C45538" w:rsidRDefault="00C53C05" w:rsidP="0058506A">
      <w:pPr>
        <w:widowControl/>
        <w:rPr>
          <w:rFonts w:eastAsia="Times New Roman"/>
          <w:shd w:val="clear" w:color="auto" w:fill="FFFF00"/>
          <w:lang w:eastAsia="ru-RU"/>
        </w:rPr>
      </w:pPr>
    </w:p>
    <w:p w14:paraId="4A3DD8F4" w14:textId="77777777"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 xml:space="preserve">Import FLIM image of NAD(P)H into </w:t>
      </w:r>
      <w:proofErr w:type="spellStart"/>
      <w:r w:rsidRPr="00C45538">
        <w:rPr>
          <w:rFonts w:eastAsia="Times New Roman"/>
          <w:shd w:val="clear" w:color="auto" w:fill="FFFF00"/>
          <w:lang w:eastAsia="ru-RU"/>
        </w:rPr>
        <w:t>SPCImage</w:t>
      </w:r>
      <w:proofErr w:type="spellEnd"/>
      <w:r w:rsidRPr="00C45538">
        <w:rPr>
          <w:rFonts w:eastAsia="Times New Roman"/>
          <w:shd w:val="clear" w:color="auto" w:fill="FFFF00"/>
          <w:lang w:eastAsia="ru-RU"/>
        </w:rPr>
        <w:t xml:space="preserve"> software.</w:t>
      </w:r>
    </w:p>
    <w:p w14:paraId="7F71E17B" w14:textId="77777777" w:rsidR="00C53C05" w:rsidRPr="00C45538" w:rsidRDefault="00C53C05" w:rsidP="0058506A">
      <w:pPr>
        <w:pStyle w:val="ListParagraph"/>
        <w:widowControl/>
        <w:ind w:left="0"/>
        <w:rPr>
          <w:rFonts w:eastAsia="Times New Roman"/>
          <w:lang w:eastAsia="ru-RU"/>
        </w:rPr>
      </w:pPr>
    </w:p>
    <w:p w14:paraId="450949B9" w14:textId="77777777"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 xml:space="preserve">Apply a bi-exponential decay fit to the image by putting 2 in the </w:t>
      </w:r>
      <w:r w:rsidRPr="00C45538">
        <w:rPr>
          <w:rFonts w:eastAsia="Times New Roman"/>
          <w:b/>
          <w:bCs/>
          <w:shd w:val="clear" w:color="auto" w:fill="FFFF00"/>
          <w:lang w:eastAsia="ru-RU"/>
        </w:rPr>
        <w:t>Components</w:t>
      </w:r>
      <w:r w:rsidRPr="00C45538">
        <w:rPr>
          <w:rFonts w:eastAsia="Times New Roman"/>
          <w:shd w:val="clear" w:color="auto" w:fill="FFFF00"/>
          <w:lang w:eastAsia="ru-RU"/>
        </w:rPr>
        <w:t xml:space="preserve"> section.</w:t>
      </w:r>
    </w:p>
    <w:p w14:paraId="487F2715" w14:textId="77777777" w:rsidR="00C53C05" w:rsidRPr="00C45538" w:rsidRDefault="00C53C05" w:rsidP="0058506A">
      <w:pPr>
        <w:pStyle w:val="ListParagraph"/>
        <w:ind w:left="0"/>
        <w:rPr>
          <w:rFonts w:eastAsia="Times New Roman"/>
          <w:shd w:val="clear" w:color="auto" w:fill="FFFF00"/>
          <w:lang w:eastAsia="ru-RU"/>
        </w:rPr>
      </w:pPr>
    </w:p>
    <w:p w14:paraId="6E8434A5" w14:textId="77777777"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 xml:space="preserve">Fix the </w:t>
      </w:r>
      <w:r w:rsidRPr="00C45538">
        <w:rPr>
          <w:rFonts w:eastAsia="Times New Roman"/>
          <w:b/>
          <w:bCs/>
          <w:shd w:val="clear" w:color="auto" w:fill="FFFF00"/>
          <w:lang w:eastAsia="ru-RU"/>
        </w:rPr>
        <w:t>Offset</w:t>
      </w:r>
      <w:r w:rsidRPr="00C45538">
        <w:rPr>
          <w:rFonts w:eastAsia="Times New Roman"/>
          <w:shd w:val="clear" w:color="auto" w:fill="FFFF00"/>
          <w:lang w:eastAsia="ru-RU"/>
        </w:rPr>
        <w:t xml:space="preserve"> parameter by checking the corresponding box in the </w:t>
      </w:r>
      <w:proofErr w:type="spellStart"/>
      <w:r w:rsidRPr="00C45538">
        <w:rPr>
          <w:rFonts w:eastAsia="Times New Roman"/>
          <w:shd w:val="clear" w:color="auto" w:fill="FFFF00"/>
          <w:lang w:eastAsia="ru-RU"/>
        </w:rPr>
        <w:t>SPCImage</w:t>
      </w:r>
      <w:proofErr w:type="spellEnd"/>
      <w:r w:rsidRPr="00C45538">
        <w:rPr>
          <w:rFonts w:eastAsia="Times New Roman"/>
          <w:shd w:val="clear" w:color="auto" w:fill="FFFF00"/>
          <w:lang w:eastAsia="ru-RU"/>
        </w:rPr>
        <w:t xml:space="preserve"> software.</w:t>
      </w:r>
    </w:p>
    <w:p w14:paraId="08BDA9FC" w14:textId="77777777" w:rsidR="00C53C05" w:rsidRPr="00C45538" w:rsidRDefault="00C53C05" w:rsidP="0058506A">
      <w:pPr>
        <w:pStyle w:val="ListParagraph"/>
        <w:ind w:left="0"/>
        <w:rPr>
          <w:rFonts w:eastAsia="Times New Roman"/>
          <w:shd w:val="clear" w:color="auto" w:fill="FFFF00"/>
          <w:lang w:eastAsia="ru-RU"/>
        </w:rPr>
      </w:pPr>
    </w:p>
    <w:p w14:paraId="51E34EFA" w14:textId="0C2ECCBA" w:rsidR="00C53C05" w:rsidRPr="00C45538" w:rsidRDefault="00372724"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 xml:space="preserve">Go to </w:t>
      </w:r>
      <w:r w:rsidRPr="00C45538">
        <w:rPr>
          <w:rFonts w:eastAsia="Times New Roman"/>
          <w:b/>
          <w:bCs/>
          <w:shd w:val="clear" w:color="auto" w:fill="FFFF00"/>
          <w:lang w:eastAsia="ru-RU"/>
        </w:rPr>
        <w:t>Options</w:t>
      </w:r>
      <w:r w:rsidRPr="00C45538">
        <w:rPr>
          <w:rFonts w:eastAsia="Times New Roman"/>
          <w:shd w:val="clear" w:color="auto" w:fill="FFFF00"/>
          <w:lang w:eastAsia="ru-RU"/>
        </w:rPr>
        <w:t xml:space="preserve"> and select </w:t>
      </w:r>
      <w:r w:rsidRPr="00C45538">
        <w:rPr>
          <w:rFonts w:eastAsia="Times New Roman"/>
          <w:b/>
          <w:bCs/>
          <w:shd w:val="clear" w:color="auto" w:fill="FFFF00"/>
          <w:lang w:eastAsia="ru-RU"/>
        </w:rPr>
        <w:t>Model</w:t>
      </w:r>
      <w:r w:rsidRPr="00C45538">
        <w:rPr>
          <w:rFonts w:eastAsia="Times New Roman"/>
          <w:shd w:val="clear" w:color="auto" w:fill="FFFF00"/>
          <w:lang w:eastAsia="ru-RU"/>
        </w:rPr>
        <w:t xml:space="preserve">. </w:t>
      </w:r>
      <w:r w:rsidR="002F7B1D" w:rsidRPr="00C45538">
        <w:rPr>
          <w:rFonts w:eastAsia="Times New Roman"/>
          <w:shd w:val="clear" w:color="auto" w:fill="FFFF00"/>
          <w:lang w:eastAsia="ru-RU"/>
        </w:rPr>
        <w:t xml:space="preserve">Use </w:t>
      </w:r>
      <w:r w:rsidR="002F7B1D" w:rsidRPr="00C45538">
        <w:rPr>
          <w:rFonts w:eastAsia="Times New Roman"/>
          <w:b/>
          <w:bCs/>
          <w:shd w:val="clear" w:color="auto" w:fill="FFFF00"/>
          <w:lang w:eastAsia="ru-RU"/>
        </w:rPr>
        <w:t>Incomplete Multiexponential</w:t>
      </w:r>
      <w:r w:rsidR="002F7B1D" w:rsidRPr="00C45538">
        <w:rPr>
          <w:rFonts w:eastAsia="Times New Roman"/>
          <w:shd w:val="clear" w:color="auto" w:fill="FFFF00"/>
          <w:lang w:eastAsia="ru-RU"/>
        </w:rPr>
        <w:t xml:space="preserve"> fitting model and </w:t>
      </w:r>
      <w:r w:rsidR="002F7B1D" w:rsidRPr="00C45538">
        <w:rPr>
          <w:rFonts w:eastAsia="Times New Roman"/>
          <w:b/>
          <w:bCs/>
          <w:shd w:val="clear" w:color="auto" w:fill="FFFF00"/>
          <w:lang w:eastAsia="ru-RU"/>
        </w:rPr>
        <w:t>Fit Method MLE</w:t>
      </w:r>
      <w:r w:rsidR="002F7B1D" w:rsidRPr="00C45538">
        <w:rPr>
          <w:rFonts w:eastAsia="Times New Roman"/>
          <w:shd w:val="clear" w:color="auto" w:fill="FFFF00"/>
          <w:lang w:eastAsia="ru-RU"/>
        </w:rPr>
        <w:t>.</w:t>
      </w:r>
    </w:p>
    <w:p w14:paraId="75D81FEB" w14:textId="77777777" w:rsidR="00C53C05" w:rsidRPr="00C45538" w:rsidRDefault="00C53C05" w:rsidP="0058506A">
      <w:pPr>
        <w:pStyle w:val="ListParagraph"/>
        <w:ind w:left="0"/>
        <w:rPr>
          <w:rFonts w:eastAsia="Times New Roman"/>
          <w:shd w:val="clear" w:color="auto" w:fill="FFFF00"/>
          <w:lang w:eastAsia="ru-RU"/>
        </w:rPr>
      </w:pPr>
    </w:p>
    <w:p w14:paraId="49089CD6" w14:textId="77777777"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Adjust binning to achieve pixel intensities of ≥5000 photons per decay curve.</w:t>
      </w:r>
    </w:p>
    <w:p w14:paraId="3C75461A" w14:textId="77777777" w:rsidR="00C53C05" w:rsidRPr="00C45538" w:rsidRDefault="00C53C05" w:rsidP="0058506A">
      <w:pPr>
        <w:pStyle w:val="ListParagraph"/>
        <w:ind w:left="0"/>
        <w:rPr>
          <w:rFonts w:eastAsia="Times New Roman"/>
          <w:shd w:val="clear" w:color="auto" w:fill="FFFF00"/>
          <w:lang w:eastAsia="ru-RU"/>
        </w:rPr>
      </w:pPr>
    </w:p>
    <w:p w14:paraId="0B645650" w14:textId="77777777"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 xml:space="preserve">Check </w:t>
      </w:r>
      <w:r w:rsidR="0099610B" w:rsidRPr="00C45538">
        <w:rPr>
          <w:rFonts w:eastAsia="Times New Roman"/>
          <w:shd w:val="clear" w:color="auto" w:fill="FFFF00"/>
          <w:lang w:val="ru-RU" w:eastAsia="ru-RU"/>
        </w:rPr>
        <w:t>χ</w:t>
      </w:r>
      <w:r w:rsidRPr="00C45538">
        <w:rPr>
          <w:rFonts w:eastAsia="Times New Roman"/>
          <w:shd w:val="clear" w:color="auto" w:fill="FFFF00"/>
          <w:vertAlign w:val="superscript"/>
          <w:lang w:val="ru-RU" w:eastAsia="ru-RU"/>
        </w:rPr>
        <w:t>с</w:t>
      </w:r>
      <w:r w:rsidRPr="00C45538">
        <w:rPr>
          <w:rFonts w:eastAsia="Times New Roman"/>
          <w:shd w:val="clear" w:color="auto" w:fill="FFFF00"/>
          <w:lang w:eastAsia="ru-RU"/>
        </w:rPr>
        <w:t xml:space="preserve"> value. The </w:t>
      </w:r>
      <w:r w:rsidRPr="00C45538">
        <w:rPr>
          <w:rFonts w:eastAsia="Times New Roman"/>
          <w:shd w:val="clear" w:color="auto" w:fill="FFFF00"/>
          <w:lang w:val="ru-RU" w:eastAsia="ru-RU"/>
        </w:rPr>
        <w:t>χ</w:t>
      </w:r>
      <w:r w:rsidRPr="00C45538">
        <w:rPr>
          <w:rFonts w:eastAsia="Times New Roman"/>
          <w:shd w:val="clear" w:color="auto" w:fill="FFFF00"/>
          <w:vertAlign w:val="superscript"/>
          <w:lang w:eastAsia="ru-RU"/>
        </w:rPr>
        <w:t>2</w:t>
      </w:r>
      <w:r w:rsidRPr="00C45538">
        <w:rPr>
          <w:rFonts w:eastAsia="Times New Roman"/>
          <w:shd w:val="clear" w:color="auto" w:fill="FFFF00"/>
          <w:lang w:eastAsia="ru-RU"/>
        </w:rPr>
        <w:t xml:space="preserve"> ≤ 1.20 indicates that the model used provides a reasonable fit.</w:t>
      </w:r>
    </w:p>
    <w:p w14:paraId="550F9658" w14:textId="77777777" w:rsidR="00C53C05" w:rsidRPr="00C45538" w:rsidRDefault="00C53C05" w:rsidP="0058506A">
      <w:pPr>
        <w:pStyle w:val="ListParagraph"/>
        <w:ind w:left="0"/>
        <w:rPr>
          <w:rFonts w:eastAsia="Times New Roman"/>
          <w:shd w:val="clear" w:color="auto" w:fill="FFFF00"/>
          <w:lang w:eastAsia="ru-RU"/>
        </w:rPr>
      </w:pPr>
    </w:p>
    <w:p w14:paraId="533C662F" w14:textId="5DC8AB98"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 xml:space="preserve">Calculate the histogram of fluorescent lifetime in each image by clicking on the top menu </w:t>
      </w:r>
      <w:r w:rsidRPr="00C45538">
        <w:rPr>
          <w:rFonts w:eastAsia="Times New Roman"/>
          <w:b/>
          <w:bCs/>
          <w:shd w:val="clear" w:color="auto" w:fill="FFFF00"/>
          <w:lang w:eastAsia="ru-RU"/>
        </w:rPr>
        <w:t>Calculate</w:t>
      </w:r>
      <w:r w:rsidR="00D669A4" w:rsidRPr="003B7FBF">
        <w:rPr>
          <w:rFonts w:eastAsia="Times New Roman"/>
          <w:shd w:val="clear" w:color="auto" w:fill="FFFF00"/>
          <w:lang w:eastAsia="ru-RU"/>
        </w:rPr>
        <w:t>,</w:t>
      </w:r>
      <w:r w:rsidRPr="00C45538">
        <w:rPr>
          <w:rFonts w:eastAsia="Times New Roman"/>
          <w:shd w:val="clear" w:color="auto" w:fill="FFFF00"/>
          <w:lang w:eastAsia="ru-RU"/>
        </w:rPr>
        <w:t xml:space="preserve"> and then</w:t>
      </w:r>
      <w:r w:rsidR="00D669A4">
        <w:rPr>
          <w:rFonts w:eastAsia="Times New Roman"/>
          <w:shd w:val="clear" w:color="auto" w:fill="FFFF00"/>
          <w:lang w:eastAsia="ru-RU"/>
        </w:rPr>
        <w:t xml:space="preserve"> on</w:t>
      </w:r>
      <w:r w:rsidRPr="00C45538">
        <w:rPr>
          <w:rFonts w:eastAsia="Times New Roman"/>
          <w:shd w:val="clear" w:color="auto" w:fill="FFFF00"/>
          <w:lang w:eastAsia="ru-RU"/>
        </w:rPr>
        <w:t xml:space="preserve"> </w:t>
      </w:r>
      <w:r w:rsidRPr="00C45538">
        <w:rPr>
          <w:rFonts w:eastAsia="Times New Roman"/>
          <w:b/>
          <w:bCs/>
          <w:shd w:val="clear" w:color="auto" w:fill="FFFF00"/>
          <w:lang w:eastAsia="ru-RU"/>
        </w:rPr>
        <w:t>Decay Matrix</w:t>
      </w:r>
      <w:r w:rsidRPr="00C45538">
        <w:rPr>
          <w:rFonts w:eastAsia="Times New Roman"/>
          <w:shd w:val="clear" w:color="auto" w:fill="FFFF00"/>
          <w:lang w:eastAsia="ru-RU"/>
        </w:rPr>
        <w:t>.</w:t>
      </w:r>
    </w:p>
    <w:p w14:paraId="17411747" w14:textId="77777777" w:rsidR="00C53C05" w:rsidRPr="00C45538" w:rsidRDefault="00C53C05" w:rsidP="0058506A">
      <w:pPr>
        <w:pStyle w:val="ListParagraph"/>
        <w:ind w:left="0"/>
        <w:rPr>
          <w:rFonts w:eastAsia="Times New Roman"/>
          <w:shd w:val="clear" w:color="auto" w:fill="FFFF00"/>
          <w:lang w:eastAsia="ru-RU"/>
        </w:rPr>
      </w:pPr>
    </w:p>
    <w:p w14:paraId="6D369355" w14:textId="77777777"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Select the area in the cytoplasm of the specific cell as a region of interest.</w:t>
      </w:r>
    </w:p>
    <w:p w14:paraId="46D7D02A" w14:textId="77777777" w:rsidR="00C53C05" w:rsidRPr="00C45538" w:rsidRDefault="00C53C05" w:rsidP="0058506A">
      <w:pPr>
        <w:pStyle w:val="ListParagraph"/>
        <w:ind w:left="0"/>
        <w:rPr>
          <w:rFonts w:eastAsia="Times New Roman"/>
          <w:shd w:val="clear" w:color="auto" w:fill="FFFF00"/>
          <w:lang w:eastAsia="ru-RU"/>
        </w:rPr>
      </w:pPr>
    </w:p>
    <w:p w14:paraId="3EC290E0" w14:textId="77777777"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Analyze the short and long lifetime components (</w:t>
      </w:r>
      <w:r w:rsidRPr="00C45538">
        <w:rPr>
          <w:rFonts w:eastAsia="Times New Roman"/>
          <w:shd w:val="clear" w:color="auto" w:fill="FFFF00"/>
          <w:lang w:val="ru-RU" w:eastAsia="ru-RU"/>
        </w:rPr>
        <w:t>τ</w:t>
      </w:r>
      <w:r w:rsidRPr="00C45538">
        <w:rPr>
          <w:rFonts w:eastAsia="Times New Roman"/>
          <w:shd w:val="clear" w:color="auto" w:fill="FFFF00"/>
          <w:vertAlign w:val="subscript"/>
          <w:lang w:eastAsia="ru-RU"/>
        </w:rPr>
        <w:t>1</w:t>
      </w:r>
      <w:r w:rsidRPr="00C45538">
        <w:rPr>
          <w:rFonts w:eastAsia="Times New Roman"/>
          <w:shd w:val="clear" w:color="auto" w:fill="FFFF00"/>
          <w:lang w:eastAsia="ru-RU"/>
        </w:rPr>
        <w:t xml:space="preserve"> and </w:t>
      </w:r>
      <w:r w:rsidRPr="00C45538">
        <w:rPr>
          <w:rFonts w:eastAsia="Times New Roman"/>
          <w:shd w:val="clear" w:color="auto" w:fill="FFFF00"/>
          <w:lang w:val="ru-RU" w:eastAsia="ru-RU"/>
        </w:rPr>
        <w:t>τ</w:t>
      </w:r>
      <w:r w:rsidRPr="00C45538">
        <w:rPr>
          <w:rFonts w:eastAsia="Times New Roman"/>
          <w:shd w:val="clear" w:color="auto" w:fill="FFFF00"/>
          <w:vertAlign w:val="subscript"/>
          <w:lang w:eastAsia="ru-RU"/>
        </w:rPr>
        <w:t>2</w:t>
      </w:r>
      <w:r w:rsidRPr="00C45538">
        <w:rPr>
          <w:rFonts w:eastAsia="Times New Roman"/>
          <w:shd w:val="clear" w:color="auto" w:fill="FFFF00"/>
          <w:lang w:eastAsia="ru-RU"/>
        </w:rPr>
        <w:t>, respectively) and the relative amplitudes of the lifetime components (a</w:t>
      </w:r>
      <w:r w:rsidRPr="00C45538">
        <w:rPr>
          <w:rFonts w:eastAsia="Times New Roman"/>
          <w:shd w:val="clear" w:color="auto" w:fill="FFFF00"/>
          <w:vertAlign w:val="subscript"/>
          <w:lang w:eastAsia="ru-RU"/>
        </w:rPr>
        <w:t>1</w:t>
      </w:r>
      <w:r w:rsidRPr="00C45538">
        <w:rPr>
          <w:rFonts w:eastAsia="Times New Roman"/>
          <w:shd w:val="clear" w:color="auto" w:fill="FFFF00"/>
          <w:lang w:eastAsia="ru-RU"/>
        </w:rPr>
        <w:t xml:space="preserve"> and a</w:t>
      </w:r>
      <w:r w:rsidRPr="00C45538">
        <w:rPr>
          <w:rFonts w:eastAsia="Times New Roman"/>
          <w:shd w:val="clear" w:color="auto" w:fill="FFFF00"/>
          <w:vertAlign w:val="subscript"/>
          <w:lang w:eastAsia="ru-RU"/>
        </w:rPr>
        <w:t>2</w:t>
      </w:r>
      <w:r w:rsidRPr="00C45538">
        <w:rPr>
          <w:rFonts w:eastAsia="Times New Roman"/>
          <w:shd w:val="clear" w:color="auto" w:fill="FFFF00"/>
          <w:lang w:eastAsia="ru-RU"/>
        </w:rPr>
        <w:t>, where a</w:t>
      </w:r>
      <w:r w:rsidRPr="00C45538">
        <w:rPr>
          <w:rFonts w:eastAsia="Times New Roman"/>
          <w:shd w:val="clear" w:color="auto" w:fill="FFFF00"/>
          <w:vertAlign w:val="subscript"/>
          <w:lang w:eastAsia="ru-RU"/>
        </w:rPr>
        <w:t>1</w:t>
      </w:r>
      <w:r w:rsidRPr="00C45538">
        <w:rPr>
          <w:rFonts w:eastAsia="Times New Roman"/>
          <w:shd w:val="clear" w:color="auto" w:fill="FFFF00"/>
          <w:lang w:eastAsia="ru-RU"/>
        </w:rPr>
        <w:t xml:space="preserve"> + a</w:t>
      </w:r>
      <w:r w:rsidRPr="00C45538">
        <w:rPr>
          <w:rFonts w:eastAsia="Times New Roman"/>
          <w:shd w:val="clear" w:color="auto" w:fill="FFFF00"/>
          <w:vertAlign w:val="subscript"/>
          <w:lang w:eastAsia="ru-RU"/>
        </w:rPr>
        <w:t>2</w:t>
      </w:r>
      <w:r w:rsidRPr="00C45538">
        <w:rPr>
          <w:rFonts w:eastAsia="Times New Roman"/>
          <w:shd w:val="clear" w:color="auto" w:fill="FFFF00"/>
          <w:lang w:eastAsia="ru-RU"/>
        </w:rPr>
        <w:t xml:space="preserve"> = 100%) by using the</w:t>
      </w:r>
      <w:r w:rsidRPr="003B7FBF">
        <w:rPr>
          <w:rFonts w:eastAsia="Times New Roman"/>
          <w:shd w:val="clear" w:color="auto" w:fill="FFFF00"/>
          <w:lang w:eastAsia="ru-RU"/>
        </w:rPr>
        <w:t xml:space="preserve"> </w:t>
      </w:r>
      <w:r w:rsidRPr="00C45538">
        <w:rPr>
          <w:rFonts w:eastAsia="Times New Roman"/>
          <w:b/>
          <w:bCs/>
          <w:shd w:val="clear" w:color="auto" w:fill="FFFF00"/>
          <w:lang w:eastAsia="ru-RU"/>
        </w:rPr>
        <w:t>Color</w:t>
      </w:r>
      <w:r w:rsidRPr="00C45538">
        <w:rPr>
          <w:rFonts w:eastAsia="Times New Roman"/>
          <w:shd w:val="clear" w:color="auto" w:fill="FFFF00"/>
          <w:lang w:eastAsia="ru-RU"/>
        </w:rPr>
        <w:t xml:space="preserve"> option.</w:t>
      </w:r>
    </w:p>
    <w:p w14:paraId="24A2EC60" w14:textId="77777777" w:rsidR="00C53C05" w:rsidRPr="00C45538" w:rsidRDefault="00C53C05" w:rsidP="0058506A">
      <w:pPr>
        <w:pStyle w:val="ListParagraph"/>
        <w:ind w:left="0"/>
        <w:rPr>
          <w:rFonts w:eastAsia="Times New Roman"/>
          <w:shd w:val="clear" w:color="auto" w:fill="FFFF00"/>
          <w:lang w:eastAsia="ru-RU"/>
        </w:rPr>
      </w:pPr>
    </w:p>
    <w:p w14:paraId="497E237F" w14:textId="712FD27B"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shd w:val="clear" w:color="auto" w:fill="FFFF00"/>
          <w:lang w:eastAsia="ru-RU"/>
        </w:rPr>
        <w:t xml:space="preserve">Export the measurements to a spreadsheet </w:t>
      </w:r>
      <w:r w:rsidR="00372724" w:rsidRPr="00C45538">
        <w:rPr>
          <w:rFonts w:eastAsia="Times New Roman"/>
          <w:shd w:val="clear" w:color="auto" w:fill="FFFF00"/>
          <w:lang w:eastAsia="ru-RU"/>
        </w:rPr>
        <w:t>software</w:t>
      </w:r>
      <w:r w:rsidRPr="00C45538">
        <w:rPr>
          <w:rFonts w:eastAsia="Times New Roman"/>
          <w:shd w:val="clear" w:color="auto" w:fill="FFFF00"/>
          <w:lang w:eastAsia="ru-RU"/>
        </w:rPr>
        <w:t>.</w:t>
      </w:r>
    </w:p>
    <w:p w14:paraId="669A214A" w14:textId="77777777" w:rsidR="00C53C05" w:rsidRPr="00C45538" w:rsidRDefault="00C53C05" w:rsidP="0058506A">
      <w:pPr>
        <w:pStyle w:val="ListParagraph"/>
        <w:ind w:left="0"/>
        <w:rPr>
          <w:rFonts w:eastAsia="Times New Roman"/>
          <w:lang w:eastAsia="ru-RU"/>
        </w:rPr>
      </w:pPr>
    </w:p>
    <w:p w14:paraId="2F1DE708" w14:textId="32802599" w:rsidR="00C53C05"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lang w:eastAsia="ru-RU"/>
        </w:rPr>
        <w:t xml:space="preserve">Repeat steps </w:t>
      </w:r>
      <w:r w:rsidR="00A23CEC" w:rsidRPr="00C45538">
        <w:rPr>
          <w:rFonts w:eastAsia="Times New Roman"/>
          <w:lang w:eastAsia="ru-RU"/>
        </w:rPr>
        <w:t>6.2.8</w:t>
      </w:r>
      <w:r w:rsidR="00D669A4">
        <w:rPr>
          <w:rFonts w:eastAsia="Times New Roman"/>
          <w:lang w:eastAsia="ru-RU"/>
        </w:rPr>
        <w:t>–</w:t>
      </w:r>
      <w:r w:rsidR="00A23CEC" w:rsidRPr="00C45538">
        <w:rPr>
          <w:rFonts w:eastAsia="Times New Roman"/>
          <w:lang w:eastAsia="ru-RU"/>
        </w:rPr>
        <w:t xml:space="preserve">6.2.10 </w:t>
      </w:r>
      <w:r w:rsidRPr="00C45538">
        <w:rPr>
          <w:rFonts w:eastAsia="Times New Roman"/>
          <w:lang w:eastAsia="ru-RU"/>
        </w:rPr>
        <w:t>for each cell of interest.</w:t>
      </w:r>
    </w:p>
    <w:p w14:paraId="224E2A47" w14:textId="77777777" w:rsidR="00C53C05" w:rsidRPr="00C45538" w:rsidRDefault="00C53C05" w:rsidP="0058506A">
      <w:pPr>
        <w:pStyle w:val="ListParagraph"/>
        <w:ind w:left="0"/>
        <w:rPr>
          <w:rFonts w:eastAsia="Times New Roman"/>
          <w:lang w:eastAsia="ru-RU"/>
        </w:rPr>
      </w:pPr>
    </w:p>
    <w:p w14:paraId="1A90215E" w14:textId="792F2995" w:rsidR="002F7B1D" w:rsidRPr="00C45538" w:rsidRDefault="002F7B1D" w:rsidP="0058506A">
      <w:pPr>
        <w:pStyle w:val="ListParagraph"/>
        <w:widowControl/>
        <w:numPr>
          <w:ilvl w:val="2"/>
          <w:numId w:val="5"/>
        </w:numPr>
        <w:ind w:left="0" w:firstLine="0"/>
        <w:rPr>
          <w:rFonts w:eastAsia="Times New Roman"/>
          <w:lang w:eastAsia="ru-RU"/>
        </w:rPr>
      </w:pPr>
      <w:r w:rsidRPr="00C45538">
        <w:rPr>
          <w:rFonts w:eastAsia="Times New Roman"/>
          <w:lang w:eastAsia="ru-RU"/>
        </w:rPr>
        <w:t xml:space="preserve">Repeat steps </w:t>
      </w:r>
      <w:r w:rsidR="00A23CEC" w:rsidRPr="00C45538">
        <w:rPr>
          <w:rFonts w:eastAsia="Times New Roman"/>
          <w:lang w:eastAsia="ru-RU"/>
        </w:rPr>
        <w:t>6.2.1</w:t>
      </w:r>
      <w:r w:rsidR="00D669A4">
        <w:rPr>
          <w:rFonts w:eastAsia="Times New Roman"/>
          <w:lang w:eastAsia="ru-RU"/>
        </w:rPr>
        <w:t>–</w:t>
      </w:r>
      <w:r w:rsidR="00A23CEC" w:rsidRPr="00C45538">
        <w:rPr>
          <w:rFonts w:eastAsia="Times New Roman"/>
          <w:lang w:eastAsia="ru-RU"/>
        </w:rPr>
        <w:t xml:space="preserve">6.2.11 </w:t>
      </w:r>
      <w:r w:rsidRPr="00C45538">
        <w:rPr>
          <w:rFonts w:eastAsia="Times New Roman"/>
          <w:lang w:eastAsia="ru-RU"/>
        </w:rPr>
        <w:t>for FAD image.</w:t>
      </w:r>
    </w:p>
    <w:p w14:paraId="33F0EEB0" w14:textId="77777777" w:rsidR="00372724" w:rsidRPr="00C45538" w:rsidRDefault="00372724" w:rsidP="0058506A">
      <w:pPr>
        <w:widowControl/>
        <w:rPr>
          <w:rFonts w:eastAsia="Times New Roman"/>
          <w:lang w:eastAsia="ru-RU"/>
        </w:rPr>
      </w:pPr>
    </w:p>
    <w:p w14:paraId="265CC2A8" w14:textId="215B3284" w:rsidR="002F7B1D" w:rsidRPr="00C45538" w:rsidRDefault="00C53C05" w:rsidP="0058506A">
      <w:pPr>
        <w:widowControl/>
        <w:rPr>
          <w:rFonts w:eastAsia="Times New Roman"/>
          <w:lang w:eastAsia="ru-RU"/>
        </w:rPr>
      </w:pPr>
      <w:r w:rsidRPr="00C45538">
        <w:rPr>
          <w:rFonts w:eastAsia="Times New Roman"/>
          <w:b/>
          <w:bCs/>
          <w:shd w:val="clear" w:color="auto" w:fill="FFFF00"/>
          <w:lang w:eastAsia="ru-RU"/>
        </w:rPr>
        <w:t>6.3.</w:t>
      </w:r>
      <w:r w:rsidR="0013353C">
        <w:rPr>
          <w:rFonts w:eastAsia="Times New Roman"/>
          <w:b/>
          <w:bCs/>
          <w:shd w:val="clear" w:color="auto" w:fill="FFFF00"/>
          <w:lang w:eastAsia="ru-RU"/>
        </w:rPr>
        <w:tab/>
      </w:r>
      <w:r w:rsidR="002F7B1D" w:rsidRPr="00C45538">
        <w:rPr>
          <w:rFonts w:eastAsia="Times New Roman"/>
          <w:b/>
          <w:bCs/>
          <w:shd w:val="clear" w:color="auto" w:fill="FFFF00"/>
          <w:lang w:eastAsia="ru-RU"/>
        </w:rPr>
        <w:t>FLIM data analysis: viscosity</w:t>
      </w:r>
    </w:p>
    <w:p w14:paraId="396DD90B" w14:textId="77777777" w:rsidR="00C53C05" w:rsidRPr="00C45538" w:rsidRDefault="00C53C05" w:rsidP="0058506A">
      <w:pPr>
        <w:widowControl/>
        <w:rPr>
          <w:rFonts w:eastAsia="Times New Roman"/>
          <w:shd w:val="clear" w:color="auto" w:fill="FFFF00"/>
          <w:lang w:eastAsia="ru-RU"/>
        </w:rPr>
      </w:pPr>
    </w:p>
    <w:p w14:paraId="6F3F9A97" w14:textId="42ADAF52" w:rsidR="00C53C05" w:rsidRPr="00C45538" w:rsidRDefault="00C53C05" w:rsidP="0058506A">
      <w:pPr>
        <w:widowControl/>
        <w:rPr>
          <w:rFonts w:eastAsia="Times New Roman"/>
          <w:lang w:eastAsia="ru-RU"/>
        </w:rPr>
      </w:pPr>
      <w:r w:rsidRPr="00C45538">
        <w:rPr>
          <w:rFonts w:eastAsia="Times New Roman"/>
          <w:shd w:val="clear" w:color="auto" w:fill="FFFF00"/>
          <w:lang w:eastAsia="ru-RU"/>
        </w:rPr>
        <w:t>6.3.1.</w:t>
      </w:r>
      <w:r w:rsidR="0013353C">
        <w:rPr>
          <w:rFonts w:eastAsia="Times New Roman"/>
          <w:shd w:val="clear" w:color="auto" w:fill="FFFF00"/>
          <w:lang w:eastAsia="ru-RU"/>
        </w:rPr>
        <w:tab/>
      </w:r>
      <w:r w:rsidR="002F7B1D" w:rsidRPr="00C45538">
        <w:rPr>
          <w:rFonts w:eastAsia="Times New Roman"/>
          <w:shd w:val="clear" w:color="auto" w:fill="FFFF00"/>
          <w:lang w:eastAsia="ru-RU"/>
        </w:rPr>
        <w:t xml:space="preserve">Import FLIM image into </w:t>
      </w:r>
      <w:r w:rsidR="000E6CFC" w:rsidRPr="00C45538">
        <w:rPr>
          <w:rFonts w:eastAsia="Times New Roman"/>
          <w:shd w:val="clear" w:color="auto" w:fill="FFFF00"/>
          <w:lang w:eastAsia="ru-RU"/>
        </w:rPr>
        <w:t xml:space="preserve">FLIM data </w:t>
      </w:r>
      <w:r w:rsidR="000E6CFC" w:rsidRPr="00C45538">
        <w:rPr>
          <w:rFonts w:eastAsia="Times New Roman"/>
          <w:bCs/>
          <w:shd w:val="clear" w:color="auto" w:fill="FFFF00"/>
          <w:lang w:eastAsia="ru-RU"/>
        </w:rPr>
        <w:t>analysis</w:t>
      </w:r>
      <w:r w:rsidR="000E6CFC" w:rsidRPr="00C45538">
        <w:rPr>
          <w:rFonts w:eastAsia="Times New Roman"/>
          <w:shd w:val="clear" w:color="auto" w:fill="FFFF00"/>
          <w:lang w:eastAsia="ru-RU"/>
        </w:rPr>
        <w:t xml:space="preserve"> </w:t>
      </w:r>
      <w:proofErr w:type="spellStart"/>
      <w:r w:rsidR="002F7B1D" w:rsidRPr="00C45538">
        <w:rPr>
          <w:rFonts w:eastAsia="Times New Roman"/>
          <w:shd w:val="clear" w:color="auto" w:fill="FFFF00"/>
          <w:lang w:eastAsia="ru-RU"/>
        </w:rPr>
        <w:t>SPCImage</w:t>
      </w:r>
      <w:proofErr w:type="spellEnd"/>
      <w:r w:rsidR="002F7B1D" w:rsidRPr="00C45538">
        <w:rPr>
          <w:rFonts w:eastAsia="Times New Roman"/>
          <w:shd w:val="clear" w:color="auto" w:fill="FFFF00"/>
          <w:lang w:eastAsia="ru-RU"/>
        </w:rPr>
        <w:t xml:space="preserve"> software.</w:t>
      </w:r>
    </w:p>
    <w:p w14:paraId="54DEE9D7" w14:textId="77777777" w:rsidR="00C53C05" w:rsidRPr="00C45538" w:rsidRDefault="00C53C05" w:rsidP="0058506A">
      <w:pPr>
        <w:widowControl/>
        <w:rPr>
          <w:rFonts w:eastAsia="Times New Roman"/>
          <w:lang w:eastAsia="ru-RU"/>
        </w:rPr>
      </w:pPr>
    </w:p>
    <w:p w14:paraId="701CB44B" w14:textId="1C2BAD90" w:rsidR="002F7B1D" w:rsidRPr="00C45538" w:rsidRDefault="00C53C05" w:rsidP="0058506A">
      <w:pPr>
        <w:widowControl/>
        <w:rPr>
          <w:rFonts w:eastAsia="Times New Roman"/>
          <w:lang w:eastAsia="ru-RU"/>
        </w:rPr>
      </w:pPr>
      <w:r w:rsidRPr="00C45538">
        <w:rPr>
          <w:rFonts w:eastAsia="Times New Roman"/>
          <w:lang w:eastAsia="ru-RU"/>
        </w:rPr>
        <w:t>6.3.2.</w:t>
      </w:r>
      <w:r w:rsidR="0013353C">
        <w:rPr>
          <w:rFonts w:eastAsia="Times New Roman"/>
          <w:lang w:eastAsia="ru-RU"/>
        </w:rPr>
        <w:tab/>
      </w:r>
      <w:r w:rsidR="000E6CFC" w:rsidRPr="00C45538">
        <w:rPr>
          <w:rFonts w:eastAsia="Times New Roman"/>
          <w:lang w:eastAsia="ru-RU"/>
        </w:rPr>
        <w:t xml:space="preserve">Remove the mark in the </w:t>
      </w:r>
      <w:r w:rsidR="00A23CEC" w:rsidRPr="00C45538">
        <w:rPr>
          <w:rFonts w:eastAsia="Times New Roman"/>
          <w:b/>
          <w:bCs/>
          <w:highlight w:val="yellow"/>
          <w:shd w:val="clear" w:color="auto" w:fill="FFFF00"/>
          <w:lang w:eastAsia="ru-RU"/>
        </w:rPr>
        <w:t>Scatter</w:t>
      </w:r>
      <w:r w:rsidR="00A23CEC" w:rsidRPr="00C45538">
        <w:rPr>
          <w:highlight w:val="yellow"/>
        </w:rPr>
        <w:t xml:space="preserve"> </w:t>
      </w:r>
      <w:r w:rsidR="00A23CEC" w:rsidRPr="00C45538">
        <w:rPr>
          <w:rFonts w:eastAsia="Times New Roman"/>
          <w:shd w:val="clear" w:color="auto" w:fill="FFFF00"/>
          <w:lang w:eastAsia="ru-RU"/>
        </w:rPr>
        <w:t>box</w:t>
      </w:r>
      <w:r w:rsidR="002F7B1D" w:rsidRPr="00C45538">
        <w:rPr>
          <w:rFonts w:eastAsia="Times New Roman"/>
          <w:shd w:val="clear" w:color="auto" w:fill="FFFF00"/>
          <w:lang w:eastAsia="ru-RU"/>
        </w:rPr>
        <w:t>.</w:t>
      </w:r>
    </w:p>
    <w:p w14:paraId="7B353FF3" w14:textId="77777777" w:rsidR="00C53C05" w:rsidRPr="00C45538" w:rsidRDefault="00C53C05" w:rsidP="0058506A">
      <w:pPr>
        <w:widowControl/>
        <w:rPr>
          <w:rFonts w:eastAsia="Times New Roman"/>
          <w:shd w:val="clear" w:color="auto" w:fill="FFFF00"/>
          <w:lang w:eastAsia="ru-RU"/>
        </w:rPr>
      </w:pPr>
    </w:p>
    <w:p w14:paraId="183D81FB" w14:textId="52AE3FCF" w:rsidR="002F7B1D" w:rsidRPr="00C45538" w:rsidRDefault="00C53C05" w:rsidP="0058506A">
      <w:pPr>
        <w:widowControl/>
        <w:rPr>
          <w:rFonts w:eastAsia="Times New Roman"/>
          <w:shd w:val="clear" w:color="auto" w:fill="FFFF00"/>
          <w:lang w:eastAsia="ru-RU"/>
        </w:rPr>
      </w:pPr>
      <w:r w:rsidRPr="00C45538">
        <w:rPr>
          <w:rFonts w:eastAsia="Times New Roman"/>
          <w:shd w:val="clear" w:color="auto" w:fill="FFFF00"/>
          <w:lang w:eastAsia="ru-RU"/>
        </w:rPr>
        <w:t>6.3.3.</w:t>
      </w:r>
      <w:r w:rsidR="0013353C">
        <w:rPr>
          <w:rFonts w:eastAsia="Times New Roman"/>
          <w:shd w:val="clear" w:color="auto" w:fill="FFFF00"/>
          <w:lang w:eastAsia="ru-RU"/>
        </w:rPr>
        <w:tab/>
      </w:r>
      <w:r w:rsidR="002F7B1D" w:rsidRPr="00C45538">
        <w:rPr>
          <w:rFonts w:eastAsia="Times New Roman"/>
          <w:shd w:val="clear" w:color="auto" w:fill="FFFF00"/>
          <w:lang w:eastAsia="ru-RU"/>
        </w:rPr>
        <w:t xml:space="preserve">Put 1 in the </w:t>
      </w:r>
      <w:r w:rsidR="002F7B1D" w:rsidRPr="003B7FBF">
        <w:rPr>
          <w:rFonts w:eastAsia="Times New Roman"/>
          <w:b/>
          <w:bCs/>
          <w:shd w:val="clear" w:color="auto" w:fill="FFFF00"/>
          <w:lang w:eastAsia="ru-RU"/>
        </w:rPr>
        <w:t>Components</w:t>
      </w:r>
      <w:r w:rsidR="002F7B1D" w:rsidRPr="00C45538">
        <w:rPr>
          <w:rFonts w:eastAsia="Times New Roman"/>
          <w:shd w:val="clear" w:color="auto" w:fill="FFFF00"/>
          <w:lang w:eastAsia="ru-RU"/>
        </w:rPr>
        <w:t xml:space="preserve"> section, since the rotor fluorescence decay should fit to a </w:t>
      </w:r>
      <w:proofErr w:type="spellStart"/>
      <w:r w:rsidR="002F7B1D" w:rsidRPr="00C45538">
        <w:rPr>
          <w:rFonts w:eastAsia="Times New Roman"/>
          <w:shd w:val="clear" w:color="auto" w:fill="FFFF00"/>
          <w:lang w:eastAsia="ru-RU"/>
        </w:rPr>
        <w:t>monoexponential</w:t>
      </w:r>
      <w:proofErr w:type="spellEnd"/>
      <w:r w:rsidR="002F7B1D" w:rsidRPr="00C45538">
        <w:rPr>
          <w:rFonts w:eastAsia="Times New Roman"/>
          <w:shd w:val="clear" w:color="auto" w:fill="FFFF00"/>
          <w:lang w:eastAsia="ru-RU"/>
        </w:rPr>
        <w:t xml:space="preserve"> model.</w:t>
      </w:r>
    </w:p>
    <w:p w14:paraId="3F0E0261" w14:textId="77777777" w:rsidR="00C53C05" w:rsidRPr="00C45538" w:rsidRDefault="00C53C05" w:rsidP="0058506A">
      <w:pPr>
        <w:widowControl/>
        <w:rPr>
          <w:rFonts w:eastAsia="Times New Roman"/>
          <w:shd w:val="clear" w:color="auto" w:fill="FFFF00"/>
          <w:lang w:eastAsia="ru-RU"/>
        </w:rPr>
      </w:pPr>
    </w:p>
    <w:p w14:paraId="0AB040D8" w14:textId="01D2C185" w:rsidR="002F7B1D" w:rsidRPr="00C45538" w:rsidRDefault="00C53C05" w:rsidP="0058506A">
      <w:pPr>
        <w:widowControl/>
        <w:rPr>
          <w:rFonts w:eastAsia="Times New Roman"/>
          <w:lang w:eastAsia="ru-RU"/>
        </w:rPr>
      </w:pPr>
      <w:r w:rsidRPr="00C45538">
        <w:rPr>
          <w:rFonts w:eastAsia="Times New Roman"/>
          <w:shd w:val="clear" w:color="auto" w:fill="FFFF00"/>
          <w:lang w:eastAsia="ru-RU"/>
        </w:rPr>
        <w:t>6.3.4.</w:t>
      </w:r>
      <w:r w:rsidR="0013353C">
        <w:rPr>
          <w:rFonts w:eastAsia="Times New Roman"/>
          <w:shd w:val="clear" w:color="auto" w:fill="FFFF00"/>
          <w:lang w:eastAsia="ru-RU"/>
        </w:rPr>
        <w:tab/>
      </w:r>
      <w:r w:rsidR="002F7B1D" w:rsidRPr="00C45538">
        <w:rPr>
          <w:rFonts w:eastAsia="Times New Roman"/>
          <w:shd w:val="clear" w:color="auto" w:fill="FFFF00"/>
          <w:lang w:eastAsia="ru-RU"/>
        </w:rPr>
        <w:t>Adjust binning to achieve a pixel intensity of ≥5000 photons per decay per pixel.</w:t>
      </w:r>
    </w:p>
    <w:p w14:paraId="5085ED89" w14:textId="77777777" w:rsidR="00C53C05" w:rsidRPr="00C45538" w:rsidRDefault="00C53C05" w:rsidP="0058506A">
      <w:pPr>
        <w:widowControl/>
        <w:rPr>
          <w:rFonts w:eastAsia="Times New Roman"/>
          <w:shd w:val="clear" w:color="auto" w:fill="FFFF00"/>
          <w:lang w:eastAsia="ru-RU"/>
        </w:rPr>
      </w:pPr>
    </w:p>
    <w:p w14:paraId="26B45CF6" w14:textId="0D56AC37" w:rsidR="002F7B1D" w:rsidRPr="00C45538" w:rsidRDefault="00C53C05" w:rsidP="0058506A">
      <w:pPr>
        <w:widowControl/>
        <w:rPr>
          <w:rFonts w:eastAsia="Times New Roman"/>
          <w:lang w:eastAsia="ru-RU"/>
        </w:rPr>
      </w:pPr>
      <w:r w:rsidRPr="00C45538">
        <w:rPr>
          <w:rFonts w:eastAsia="Times New Roman"/>
          <w:shd w:val="clear" w:color="auto" w:fill="FFFF00"/>
          <w:lang w:eastAsia="ru-RU"/>
        </w:rPr>
        <w:t>6.3.5.</w:t>
      </w:r>
      <w:r w:rsidR="0013353C">
        <w:rPr>
          <w:rFonts w:eastAsia="Times New Roman"/>
          <w:shd w:val="clear" w:color="auto" w:fill="FFFF00"/>
          <w:lang w:eastAsia="ru-RU"/>
        </w:rPr>
        <w:tab/>
      </w:r>
      <w:r w:rsidR="002F7B1D" w:rsidRPr="00C45538">
        <w:rPr>
          <w:rFonts w:eastAsia="Times New Roman"/>
          <w:shd w:val="clear" w:color="auto" w:fill="FFFF00"/>
          <w:lang w:eastAsia="ru-RU"/>
        </w:rPr>
        <w:t xml:space="preserve">Check the </w:t>
      </w:r>
      <w:r w:rsidR="002F7B1D" w:rsidRPr="00C45538">
        <w:rPr>
          <w:rFonts w:eastAsia="Times New Roman"/>
          <w:shd w:val="clear" w:color="auto" w:fill="FFFF00"/>
          <w:lang w:val="ru-RU" w:eastAsia="ru-RU"/>
        </w:rPr>
        <w:t>χ</w:t>
      </w:r>
      <w:r w:rsidR="002F7B1D" w:rsidRPr="00C45538">
        <w:rPr>
          <w:rFonts w:eastAsia="Times New Roman"/>
          <w:shd w:val="clear" w:color="auto" w:fill="FFFF00"/>
          <w:lang w:eastAsia="ru-RU"/>
        </w:rPr>
        <w:t xml:space="preserve">2 value in the plasma membrane. </w:t>
      </w:r>
      <w:r w:rsidR="002F7B1D" w:rsidRPr="00C45538">
        <w:rPr>
          <w:rFonts w:eastAsia="Times New Roman"/>
          <w:lang w:eastAsia="ru-RU"/>
        </w:rPr>
        <w:t xml:space="preserve">A value of </w:t>
      </w:r>
      <w:r w:rsidR="002F7B1D" w:rsidRPr="00C45538">
        <w:rPr>
          <w:rFonts w:eastAsia="Times New Roman"/>
          <w:lang w:val="ru-RU" w:eastAsia="ru-RU"/>
        </w:rPr>
        <w:t>χ</w:t>
      </w:r>
      <w:r w:rsidR="002F7B1D" w:rsidRPr="00C45538">
        <w:rPr>
          <w:rFonts w:eastAsia="Times New Roman"/>
          <w:vertAlign w:val="superscript"/>
          <w:lang w:eastAsia="ru-RU"/>
        </w:rPr>
        <w:t>2</w:t>
      </w:r>
      <w:r w:rsidR="002F7B1D" w:rsidRPr="00C45538">
        <w:rPr>
          <w:rFonts w:eastAsia="Times New Roman"/>
          <w:lang w:eastAsia="ru-RU"/>
        </w:rPr>
        <w:t xml:space="preserve"> ≤ 1.20 indicates that the model used provides a reasonable fit. In the case of </w:t>
      </w:r>
      <w:r w:rsidR="002F7B1D" w:rsidRPr="00C45538">
        <w:rPr>
          <w:rFonts w:eastAsia="Times New Roman"/>
          <w:lang w:val="ru-RU" w:eastAsia="ru-RU"/>
        </w:rPr>
        <w:t>χ</w:t>
      </w:r>
      <w:r w:rsidR="002F7B1D" w:rsidRPr="00C45538">
        <w:rPr>
          <w:rFonts w:eastAsia="Times New Roman"/>
          <w:vertAlign w:val="superscript"/>
          <w:lang w:eastAsia="ru-RU"/>
        </w:rPr>
        <w:t>2</w:t>
      </w:r>
      <w:r w:rsidR="002F7B1D" w:rsidRPr="00C45538">
        <w:rPr>
          <w:rFonts w:eastAsia="Times New Roman"/>
          <w:lang w:eastAsia="ru-RU"/>
        </w:rPr>
        <w:t xml:space="preserve"> ≥ 1.20, </w:t>
      </w:r>
      <w:proofErr w:type="spellStart"/>
      <w:r w:rsidR="002F7B1D" w:rsidRPr="00C45538">
        <w:rPr>
          <w:rFonts w:eastAsia="Times New Roman"/>
          <w:lang w:eastAsia="ru-RU"/>
        </w:rPr>
        <w:t>monoexponential</w:t>
      </w:r>
      <w:proofErr w:type="spellEnd"/>
      <w:r w:rsidR="002F7B1D" w:rsidRPr="00C45538">
        <w:rPr>
          <w:rFonts w:eastAsia="Times New Roman"/>
          <w:lang w:eastAsia="ru-RU"/>
        </w:rPr>
        <w:t xml:space="preserve"> approximation is not applicable, such data can indicate the dye aggregation and should be discarded. Aggregation makes it impossible to use the calibration curves and leads in incorrect viscosity estimates.</w:t>
      </w:r>
    </w:p>
    <w:p w14:paraId="78F6D9DD" w14:textId="77777777" w:rsidR="000E6CFC" w:rsidRPr="00C45538" w:rsidRDefault="000E6CFC" w:rsidP="0058506A">
      <w:pPr>
        <w:widowControl/>
        <w:rPr>
          <w:rFonts w:eastAsia="Times New Roman"/>
          <w:lang w:eastAsia="ru-RU"/>
        </w:rPr>
      </w:pPr>
    </w:p>
    <w:p w14:paraId="705F0F93" w14:textId="74C2F790" w:rsidR="002F7B1D" w:rsidRPr="00C45538" w:rsidRDefault="002F7B1D" w:rsidP="0058506A">
      <w:pPr>
        <w:widowControl/>
        <w:rPr>
          <w:rFonts w:eastAsia="Times New Roman"/>
          <w:lang w:eastAsia="ru-RU"/>
        </w:rPr>
      </w:pPr>
      <w:r w:rsidRPr="00C45538">
        <w:rPr>
          <w:rFonts w:eastAsia="Times New Roman"/>
          <w:lang w:eastAsia="ru-RU"/>
        </w:rPr>
        <w:t>NOTE: Bi-exponential decays may be indicative of aggregation. On a microscope with FLIM module with variable filters, this can be detected by testing monomer and aggregate-specific emission wavelength ranges, 500</w:t>
      </w:r>
      <w:r w:rsidR="00D669A4">
        <w:rPr>
          <w:rFonts w:eastAsia="Times New Roman"/>
          <w:lang w:eastAsia="ru-RU"/>
        </w:rPr>
        <w:t>–</w:t>
      </w:r>
      <w:r w:rsidRPr="00C45538">
        <w:rPr>
          <w:rFonts w:eastAsia="Times New Roman"/>
          <w:lang w:eastAsia="ru-RU"/>
        </w:rPr>
        <w:t>550 nm and 580</w:t>
      </w:r>
      <w:r w:rsidR="00D669A4">
        <w:rPr>
          <w:rFonts w:eastAsia="Times New Roman"/>
          <w:lang w:eastAsia="ru-RU"/>
        </w:rPr>
        <w:t>–</w:t>
      </w:r>
      <w:r w:rsidRPr="00C45538">
        <w:rPr>
          <w:rFonts w:eastAsia="Times New Roman"/>
          <w:lang w:eastAsia="ru-RU"/>
        </w:rPr>
        <w:t>650 nm, as described in ref</w:t>
      </w:r>
      <w:r w:rsidR="00D669A4">
        <w:rPr>
          <w:rFonts w:eastAsia="Times New Roman"/>
          <w:lang w:eastAsia="ru-RU"/>
        </w:rPr>
        <w:t>erence</w:t>
      </w:r>
      <w:r w:rsidR="00E1462D" w:rsidRPr="003B7FBF">
        <w:rPr>
          <w:rFonts w:eastAsia="Times New Roman"/>
          <w:vertAlign w:val="superscript"/>
          <w:lang w:eastAsia="ru-RU"/>
        </w:rPr>
        <w:t>21</w:t>
      </w:r>
      <w:r w:rsidRPr="00C45538">
        <w:rPr>
          <w:rFonts w:eastAsia="Times New Roman"/>
          <w:lang w:eastAsia="ru-RU"/>
        </w:rPr>
        <w:t>.</w:t>
      </w:r>
    </w:p>
    <w:p w14:paraId="389B6C5D" w14:textId="77777777" w:rsidR="00C53C05" w:rsidRPr="00C45538" w:rsidRDefault="00C53C05" w:rsidP="0058506A">
      <w:pPr>
        <w:widowControl/>
        <w:rPr>
          <w:rFonts w:eastAsia="Times New Roman"/>
          <w:shd w:val="clear" w:color="auto" w:fill="FFFF00"/>
          <w:lang w:eastAsia="ru-RU"/>
        </w:rPr>
      </w:pPr>
    </w:p>
    <w:p w14:paraId="09E55BD0" w14:textId="76A03729" w:rsidR="002F7B1D" w:rsidRPr="00D669A4" w:rsidRDefault="00C53C05" w:rsidP="0058506A">
      <w:pPr>
        <w:widowControl/>
        <w:rPr>
          <w:rFonts w:eastAsia="Times New Roman"/>
          <w:lang w:eastAsia="ru-RU"/>
        </w:rPr>
      </w:pPr>
      <w:r w:rsidRPr="00C45538">
        <w:rPr>
          <w:rFonts w:eastAsia="Times New Roman"/>
          <w:shd w:val="clear" w:color="auto" w:fill="FFFF00"/>
          <w:lang w:eastAsia="ru-RU"/>
        </w:rPr>
        <w:t>6.3.6.</w:t>
      </w:r>
      <w:r w:rsidR="0013353C">
        <w:rPr>
          <w:rFonts w:eastAsia="Times New Roman"/>
          <w:shd w:val="clear" w:color="auto" w:fill="FFFF00"/>
          <w:lang w:eastAsia="ru-RU"/>
        </w:rPr>
        <w:tab/>
      </w:r>
      <w:r w:rsidR="00A23CEC" w:rsidRPr="00C45538">
        <w:rPr>
          <w:rFonts w:eastAsia="Times New Roman"/>
          <w:shd w:val="clear" w:color="auto" w:fill="FFFF00"/>
          <w:lang w:eastAsia="ru-RU"/>
        </w:rPr>
        <w:t>Generate</w:t>
      </w:r>
      <w:r w:rsidR="002F7B1D" w:rsidRPr="00C45538">
        <w:rPr>
          <w:rFonts w:eastAsia="Times New Roman"/>
          <w:shd w:val="clear" w:color="auto" w:fill="FFFF00"/>
          <w:lang w:eastAsia="ru-RU"/>
        </w:rPr>
        <w:t xml:space="preserve"> the histogram of the fluorescence lifetime </w:t>
      </w:r>
      <w:r w:rsidR="002F7B1D" w:rsidRPr="00C45538">
        <w:rPr>
          <w:rFonts w:eastAsia="Times New Roman"/>
          <w:shd w:val="clear" w:color="auto" w:fill="FFFF00"/>
          <w:lang w:val="ru-RU" w:eastAsia="ru-RU"/>
        </w:rPr>
        <w:t>τ</w:t>
      </w:r>
      <w:r w:rsidR="002F7B1D" w:rsidRPr="00C45538">
        <w:rPr>
          <w:rFonts w:eastAsia="Times New Roman"/>
          <w:shd w:val="clear" w:color="auto" w:fill="FFFF00"/>
          <w:lang w:eastAsia="ru-RU"/>
        </w:rPr>
        <w:t xml:space="preserve"> for each image by clicking on the top menu </w:t>
      </w:r>
      <w:r w:rsidR="002F7B1D" w:rsidRPr="00C45538">
        <w:rPr>
          <w:rFonts w:eastAsia="Times New Roman"/>
          <w:b/>
          <w:bCs/>
          <w:shd w:val="clear" w:color="auto" w:fill="FFFF00"/>
          <w:lang w:eastAsia="ru-RU"/>
        </w:rPr>
        <w:t>Calculate</w:t>
      </w:r>
      <w:r w:rsidR="00D669A4" w:rsidRPr="003B7FBF">
        <w:rPr>
          <w:rFonts w:eastAsia="Times New Roman"/>
          <w:shd w:val="clear" w:color="auto" w:fill="FFFF00"/>
          <w:lang w:eastAsia="ru-RU"/>
        </w:rPr>
        <w:t>,</w:t>
      </w:r>
      <w:r w:rsidR="002F7B1D" w:rsidRPr="003B7FBF">
        <w:rPr>
          <w:rFonts w:eastAsia="Times New Roman"/>
          <w:shd w:val="clear" w:color="auto" w:fill="FFFF00"/>
          <w:lang w:eastAsia="ru-RU"/>
        </w:rPr>
        <w:t xml:space="preserve"> </w:t>
      </w:r>
      <w:r w:rsidR="002F7B1D" w:rsidRPr="00C45538">
        <w:rPr>
          <w:rFonts w:eastAsia="Times New Roman"/>
          <w:shd w:val="clear" w:color="auto" w:fill="FFFF00"/>
          <w:lang w:eastAsia="ru-RU"/>
        </w:rPr>
        <w:t>and then</w:t>
      </w:r>
      <w:r w:rsidR="00D669A4">
        <w:rPr>
          <w:rFonts w:eastAsia="Times New Roman"/>
          <w:shd w:val="clear" w:color="auto" w:fill="FFFF00"/>
          <w:lang w:eastAsia="ru-RU"/>
        </w:rPr>
        <w:t xml:space="preserve"> on</w:t>
      </w:r>
      <w:r w:rsidR="002F7B1D" w:rsidRPr="003B7FBF">
        <w:rPr>
          <w:rFonts w:eastAsia="Times New Roman"/>
          <w:shd w:val="clear" w:color="auto" w:fill="FFFF00"/>
          <w:lang w:eastAsia="ru-RU"/>
        </w:rPr>
        <w:t xml:space="preserve"> </w:t>
      </w:r>
      <w:r w:rsidR="002F7B1D" w:rsidRPr="00C45538">
        <w:rPr>
          <w:rFonts w:eastAsia="Times New Roman"/>
          <w:b/>
          <w:bCs/>
          <w:shd w:val="clear" w:color="auto" w:fill="FFFF00"/>
          <w:lang w:eastAsia="ru-RU"/>
        </w:rPr>
        <w:t>Decay Matrix</w:t>
      </w:r>
      <w:r w:rsidR="002F7B1D" w:rsidRPr="003B7FBF">
        <w:rPr>
          <w:rFonts w:eastAsia="Times New Roman"/>
          <w:shd w:val="clear" w:color="auto" w:fill="FFFF00"/>
          <w:lang w:eastAsia="ru-RU"/>
        </w:rPr>
        <w:t>.</w:t>
      </w:r>
    </w:p>
    <w:p w14:paraId="3E430A1E" w14:textId="77777777" w:rsidR="00C53C05" w:rsidRPr="00C45538" w:rsidRDefault="00C53C05" w:rsidP="0058506A">
      <w:pPr>
        <w:widowControl/>
        <w:rPr>
          <w:rFonts w:eastAsia="Times New Roman"/>
          <w:shd w:val="clear" w:color="auto" w:fill="FFFF00"/>
          <w:lang w:eastAsia="ru-RU"/>
        </w:rPr>
      </w:pPr>
    </w:p>
    <w:p w14:paraId="3EFFF322" w14:textId="7B7116CD" w:rsidR="002F7B1D" w:rsidRPr="00C45538" w:rsidRDefault="00C53C05" w:rsidP="0058506A">
      <w:pPr>
        <w:widowControl/>
        <w:rPr>
          <w:rFonts w:eastAsia="Times New Roman"/>
          <w:lang w:eastAsia="ru-RU"/>
        </w:rPr>
      </w:pPr>
      <w:r w:rsidRPr="00C45538">
        <w:rPr>
          <w:rFonts w:eastAsia="Times New Roman"/>
          <w:shd w:val="clear" w:color="auto" w:fill="FFFF00"/>
          <w:lang w:eastAsia="ru-RU"/>
        </w:rPr>
        <w:t>6.3.7.</w:t>
      </w:r>
      <w:r w:rsidR="0013353C">
        <w:rPr>
          <w:rFonts w:eastAsia="Times New Roman"/>
          <w:shd w:val="clear" w:color="auto" w:fill="FFFF00"/>
          <w:lang w:eastAsia="ru-RU"/>
        </w:rPr>
        <w:tab/>
      </w:r>
      <w:r w:rsidR="002F7B1D" w:rsidRPr="00C45538">
        <w:rPr>
          <w:rFonts w:eastAsia="Times New Roman"/>
          <w:shd w:val="clear" w:color="auto" w:fill="FFFF00"/>
          <w:lang w:eastAsia="ru-RU"/>
        </w:rPr>
        <w:t xml:space="preserve">Select the region of plasma membrane of individual cell with </w:t>
      </w:r>
      <w:proofErr w:type="spellStart"/>
      <w:r w:rsidR="002F7B1D" w:rsidRPr="00C45538">
        <w:rPr>
          <w:rFonts w:eastAsia="Times New Roman"/>
          <w:shd w:val="clear" w:color="auto" w:fill="FFFF00"/>
          <w:lang w:eastAsia="ru-RU"/>
        </w:rPr>
        <w:t>monoexponential</w:t>
      </w:r>
      <w:proofErr w:type="spellEnd"/>
      <w:r w:rsidR="002F7B1D" w:rsidRPr="00C45538">
        <w:rPr>
          <w:rFonts w:eastAsia="Times New Roman"/>
          <w:shd w:val="clear" w:color="auto" w:fill="FFFF00"/>
          <w:lang w:eastAsia="ru-RU"/>
        </w:rPr>
        <w:t xml:space="preserve"> decay, </w:t>
      </w:r>
      <w:r w:rsidR="002F7B1D" w:rsidRPr="00C45538">
        <w:rPr>
          <w:rFonts w:eastAsia="Times New Roman"/>
          <w:shd w:val="clear" w:color="auto" w:fill="FFFF00"/>
          <w:lang w:val="ru-RU" w:eastAsia="ru-RU"/>
        </w:rPr>
        <w:t>χ</w:t>
      </w:r>
      <w:r w:rsidR="002F7B1D" w:rsidRPr="00C45538">
        <w:rPr>
          <w:rFonts w:eastAsia="Times New Roman"/>
          <w:shd w:val="clear" w:color="auto" w:fill="FFFF00"/>
          <w:vertAlign w:val="superscript"/>
          <w:lang w:eastAsia="ru-RU"/>
        </w:rPr>
        <w:t>2</w:t>
      </w:r>
      <w:r w:rsidR="002F7B1D" w:rsidRPr="00C45538">
        <w:rPr>
          <w:rFonts w:eastAsia="Times New Roman"/>
          <w:shd w:val="clear" w:color="auto" w:fill="FFFF00"/>
          <w:lang w:eastAsia="ru-RU"/>
        </w:rPr>
        <w:t xml:space="preserve"> ≤ 1.20</w:t>
      </w:r>
      <w:r w:rsidR="000E6CFC" w:rsidRPr="00C45538">
        <w:rPr>
          <w:rFonts w:eastAsia="Times New Roman"/>
          <w:shd w:val="clear" w:color="auto" w:fill="FFFF00"/>
          <w:lang w:eastAsia="ru-RU"/>
        </w:rPr>
        <w:t>,</w:t>
      </w:r>
      <w:r w:rsidR="00A23CEC" w:rsidRPr="00C45538">
        <w:rPr>
          <w:rFonts w:eastAsia="Times New Roman"/>
          <w:shd w:val="clear" w:color="auto" w:fill="FFFF00"/>
          <w:lang w:eastAsia="ru-RU"/>
        </w:rPr>
        <w:t xml:space="preserve"> </w:t>
      </w:r>
      <w:r w:rsidR="000E6CFC" w:rsidRPr="00C45538">
        <w:rPr>
          <w:rFonts w:eastAsia="Times New Roman"/>
          <w:shd w:val="clear" w:color="auto" w:fill="FFFF00"/>
          <w:lang w:eastAsia="ru-RU"/>
        </w:rPr>
        <w:t>using ROI option</w:t>
      </w:r>
      <w:r w:rsidR="002F7B1D" w:rsidRPr="00C45538">
        <w:rPr>
          <w:rFonts w:eastAsia="Times New Roman"/>
          <w:shd w:val="clear" w:color="auto" w:fill="FFFF00"/>
          <w:lang w:eastAsia="ru-RU"/>
        </w:rPr>
        <w:t>.</w:t>
      </w:r>
    </w:p>
    <w:p w14:paraId="3436133A" w14:textId="77777777" w:rsidR="00C53C05" w:rsidRPr="00C45538" w:rsidRDefault="00C53C05" w:rsidP="0058506A">
      <w:pPr>
        <w:widowControl/>
        <w:rPr>
          <w:rFonts w:eastAsia="Times New Roman"/>
          <w:shd w:val="clear" w:color="auto" w:fill="FFFF00"/>
          <w:lang w:eastAsia="ru-RU"/>
        </w:rPr>
      </w:pPr>
    </w:p>
    <w:p w14:paraId="7C1F3E82" w14:textId="3C84C0DE" w:rsidR="002F7B1D" w:rsidRPr="00C45538" w:rsidRDefault="00C53C05" w:rsidP="0058506A">
      <w:pPr>
        <w:widowControl/>
        <w:rPr>
          <w:rFonts w:eastAsia="Times New Roman"/>
          <w:lang w:eastAsia="ru-RU"/>
        </w:rPr>
      </w:pPr>
      <w:r w:rsidRPr="00C45538">
        <w:rPr>
          <w:rFonts w:eastAsia="Times New Roman"/>
          <w:shd w:val="clear" w:color="auto" w:fill="FFFF00"/>
          <w:lang w:eastAsia="ru-RU"/>
        </w:rPr>
        <w:t>6.3.8.</w:t>
      </w:r>
      <w:r w:rsidR="0013353C">
        <w:rPr>
          <w:rFonts w:eastAsia="Times New Roman"/>
          <w:shd w:val="clear" w:color="auto" w:fill="FFFF00"/>
          <w:lang w:eastAsia="ru-RU"/>
        </w:rPr>
        <w:tab/>
      </w:r>
      <w:r w:rsidR="002F7B1D" w:rsidRPr="00C45538">
        <w:rPr>
          <w:rFonts w:eastAsia="Times New Roman"/>
          <w:shd w:val="clear" w:color="auto" w:fill="FFFF00"/>
          <w:lang w:eastAsia="ru-RU"/>
        </w:rPr>
        <w:t>Export the value of fluorescence lifetime to a spreadsheet in Excel.</w:t>
      </w:r>
    </w:p>
    <w:p w14:paraId="100ACE9A" w14:textId="77777777" w:rsidR="00C53C05" w:rsidRPr="00C45538" w:rsidRDefault="00C53C05" w:rsidP="0058506A">
      <w:pPr>
        <w:widowControl/>
        <w:rPr>
          <w:rFonts w:eastAsia="Times New Roman"/>
          <w:lang w:eastAsia="ru-RU"/>
        </w:rPr>
      </w:pPr>
    </w:p>
    <w:p w14:paraId="55ADF54A" w14:textId="1663D4B6" w:rsidR="002F7B1D" w:rsidRPr="00C45538" w:rsidRDefault="00C53C05" w:rsidP="0058506A">
      <w:pPr>
        <w:widowControl/>
        <w:rPr>
          <w:rFonts w:eastAsia="Times New Roman"/>
          <w:lang w:eastAsia="ru-RU"/>
        </w:rPr>
      </w:pPr>
      <w:r w:rsidRPr="00C45538">
        <w:rPr>
          <w:rFonts w:eastAsia="Times New Roman"/>
          <w:lang w:eastAsia="ru-RU"/>
        </w:rPr>
        <w:t>6.3.9.</w:t>
      </w:r>
      <w:r w:rsidR="0013353C">
        <w:rPr>
          <w:rFonts w:eastAsia="Times New Roman"/>
          <w:lang w:eastAsia="ru-RU"/>
        </w:rPr>
        <w:tab/>
      </w:r>
      <w:r w:rsidR="002F7B1D" w:rsidRPr="00C45538">
        <w:rPr>
          <w:rFonts w:eastAsia="Times New Roman"/>
          <w:lang w:eastAsia="ru-RU"/>
        </w:rPr>
        <w:t xml:space="preserve">Repeat steps </w:t>
      </w:r>
      <w:r w:rsidR="00A23CEC" w:rsidRPr="00C45538">
        <w:rPr>
          <w:rFonts w:eastAsia="Times New Roman"/>
          <w:lang w:eastAsia="ru-RU"/>
        </w:rPr>
        <w:t>6.3.7</w:t>
      </w:r>
      <w:r w:rsidR="00D669A4">
        <w:rPr>
          <w:rFonts w:eastAsia="Times New Roman"/>
          <w:lang w:eastAsia="ru-RU"/>
        </w:rPr>
        <w:t>–</w:t>
      </w:r>
      <w:r w:rsidR="00A23CEC" w:rsidRPr="00C45538">
        <w:rPr>
          <w:rFonts w:eastAsia="Times New Roman"/>
          <w:lang w:eastAsia="ru-RU"/>
        </w:rPr>
        <w:t xml:space="preserve">6.3.8 </w:t>
      </w:r>
      <w:r w:rsidR="002F7B1D" w:rsidRPr="00C45538">
        <w:rPr>
          <w:rFonts w:eastAsia="Times New Roman"/>
          <w:lang w:eastAsia="ru-RU"/>
        </w:rPr>
        <w:t>for each cell of interest.</w:t>
      </w:r>
    </w:p>
    <w:p w14:paraId="0551746E" w14:textId="77777777" w:rsidR="00C53C05" w:rsidRPr="00C45538" w:rsidRDefault="00C53C05" w:rsidP="0058506A">
      <w:pPr>
        <w:widowControl/>
        <w:rPr>
          <w:rFonts w:eastAsia="Times New Roman"/>
          <w:lang w:eastAsia="ru-RU"/>
        </w:rPr>
      </w:pPr>
    </w:p>
    <w:p w14:paraId="0DA7FFA9" w14:textId="0EE3FA73" w:rsidR="002F7B1D" w:rsidRPr="00C45538" w:rsidRDefault="00C53C05" w:rsidP="0058506A">
      <w:pPr>
        <w:widowControl/>
        <w:rPr>
          <w:rFonts w:eastAsia="Times New Roman"/>
          <w:lang w:eastAsia="ru-RU"/>
        </w:rPr>
      </w:pPr>
      <w:r w:rsidRPr="00C45538">
        <w:rPr>
          <w:rFonts w:eastAsia="Times New Roman"/>
          <w:lang w:eastAsia="ru-RU"/>
        </w:rPr>
        <w:lastRenderedPageBreak/>
        <w:t>6.3.10</w:t>
      </w:r>
      <w:r w:rsidR="0013353C">
        <w:rPr>
          <w:rFonts w:eastAsia="Times New Roman"/>
          <w:lang w:eastAsia="ru-RU"/>
        </w:rPr>
        <w:t>.</w:t>
      </w:r>
      <w:r w:rsidR="0013353C">
        <w:rPr>
          <w:rFonts w:eastAsia="Times New Roman"/>
          <w:lang w:eastAsia="ru-RU"/>
        </w:rPr>
        <w:tab/>
      </w:r>
      <w:r w:rsidR="002F7B1D" w:rsidRPr="00C45538">
        <w:rPr>
          <w:rFonts w:eastAsia="Times New Roman"/>
          <w:lang w:eastAsia="ru-RU"/>
        </w:rPr>
        <w:t xml:space="preserve">Convert experimentally measured lifetimes of BODIPY 2 (in ns) to viscosity values (in </w:t>
      </w:r>
      <w:proofErr w:type="spellStart"/>
      <w:r w:rsidR="002F7B1D" w:rsidRPr="00C45538">
        <w:rPr>
          <w:rFonts w:eastAsia="Times New Roman"/>
          <w:lang w:eastAsia="ru-RU"/>
        </w:rPr>
        <w:t>cP</w:t>
      </w:r>
      <w:proofErr w:type="spellEnd"/>
      <w:r w:rsidR="002F7B1D" w:rsidRPr="00C45538">
        <w:rPr>
          <w:rFonts w:eastAsia="Times New Roman"/>
          <w:lang w:eastAsia="ru-RU"/>
        </w:rPr>
        <w:t>) using the following equation (previously obtained on the basis of the calibration plot of BODIPY in methanol/glycerol mixtures):</w:t>
      </w:r>
    </w:p>
    <w:p w14:paraId="700BDE2D" w14:textId="6DEA81CF" w:rsidR="00372724" w:rsidRPr="00C45538" w:rsidRDefault="002E774A" w:rsidP="0058506A">
      <w:pPr>
        <w:widowControl/>
        <w:rPr>
          <w:rFonts w:eastAsia="Times New Roman"/>
          <w:lang w:eastAsia="ru-RU"/>
        </w:rPr>
      </w:pPr>
      <m:oMathPara>
        <m:oMath>
          <m:r>
            <w:rPr>
              <w:rFonts w:ascii="Cambria Math" w:hAnsi="Cambria Math"/>
            </w:rPr>
            <m:t xml:space="preserve">x= </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r>
                <w:rPr>
                  <w:rFonts w:ascii="Cambria Math" w:hAnsi="Cambria Math"/>
                </w:rPr>
                <m:t>0.0206</m:t>
              </m:r>
            </m:den>
          </m:f>
        </m:oMath>
      </m:oMathPara>
    </w:p>
    <w:p w14:paraId="734C08CA" w14:textId="77777777" w:rsidR="00372724" w:rsidRPr="00C45538" w:rsidRDefault="00372724" w:rsidP="0058506A">
      <w:pPr>
        <w:widowControl/>
        <w:rPr>
          <w:rFonts w:eastAsia="Times New Roman"/>
          <w:lang w:eastAsia="ru-RU"/>
        </w:rPr>
      </w:pPr>
    </w:p>
    <w:p w14:paraId="5C1BB10E" w14:textId="77777777" w:rsidR="00A23CEC" w:rsidRPr="00C45538" w:rsidRDefault="00A23CEC" w:rsidP="0058506A">
      <w:pPr>
        <w:rPr>
          <w:rFonts w:eastAsia="Times New Roman"/>
          <w:lang w:eastAsia="ru-RU"/>
        </w:rPr>
      </w:pPr>
      <w:r w:rsidRPr="00C45538">
        <w:rPr>
          <w:rFonts w:eastAsia="Times New Roman"/>
          <w:lang w:eastAsia="ru-RU"/>
        </w:rPr>
        <w:t xml:space="preserve">where x — viscosity (in </w:t>
      </w:r>
      <w:proofErr w:type="spellStart"/>
      <w:r w:rsidRPr="00C45538">
        <w:rPr>
          <w:rFonts w:eastAsia="Times New Roman"/>
          <w:lang w:eastAsia="ru-RU"/>
        </w:rPr>
        <w:t>cP</w:t>
      </w:r>
      <w:proofErr w:type="spellEnd"/>
      <w:r w:rsidRPr="00C45538">
        <w:rPr>
          <w:rFonts w:eastAsia="Times New Roman"/>
          <w:lang w:eastAsia="ru-RU"/>
        </w:rPr>
        <w:t>), y — fluorescence lifetime τ (in ns).</w:t>
      </w:r>
    </w:p>
    <w:p w14:paraId="45750500" w14:textId="77777777" w:rsidR="00C53C05" w:rsidRPr="00C45538" w:rsidRDefault="00C53C05" w:rsidP="0058506A">
      <w:pPr>
        <w:widowControl/>
        <w:rPr>
          <w:rFonts w:eastAsia="Times New Roman"/>
          <w:lang w:eastAsia="ru-RU"/>
        </w:rPr>
      </w:pPr>
    </w:p>
    <w:p w14:paraId="4E50FC60" w14:textId="6B1605BA" w:rsidR="0065096A" w:rsidRPr="00C45538" w:rsidRDefault="002F7B1D" w:rsidP="0058506A">
      <w:pPr>
        <w:widowControl/>
        <w:rPr>
          <w:rFonts w:eastAsia="Times New Roman"/>
          <w:lang w:eastAsia="ru-RU"/>
        </w:rPr>
      </w:pPr>
      <w:r w:rsidRPr="00C45538">
        <w:rPr>
          <w:rFonts w:eastAsia="Times New Roman"/>
          <w:lang w:eastAsia="ru-RU"/>
        </w:rPr>
        <w:t xml:space="preserve">NOTE: </w:t>
      </w:r>
      <w:r w:rsidRPr="00C45538">
        <w:rPr>
          <w:rFonts w:eastAsia="Times New Roman"/>
          <w:shd w:val="clear" w:color="auto" w:fill="FFFFFF"/>
          <w:lang w:eastAsia="ru-RU"/>
        </w:rPr>
        <w:t xml:space="preserve">IRF (Instrument Response Function) is an important part of FLIM fitting. In </w:t>
      </w:r>
      <w:proofErr w:type="spellStart"/>
      <w:r w:rsidRPr="00C45538">
        <w:rPr>
          <w:rFonts w:eastAsia="Times New Roman"/>
          <w:shd w:val="clear" w:color="auto" w:fill="FFFFFF"/>
          <w:lang w:eastAsia="ru-RU"/>
        </w:rPr>
        <w:t>SPCImage</w:t>
      </w:r>
      <w:proofErr w:type="spellEnd"/>
      <w:r w:rsidRPr="00C45538">
        <w:rPr>
          <w:rFonts w:eastAsia="Times New Roman"/>
          <w:shd w:val="clear" w:color="auto" w:fill="FFFFFF"/>
          <w:lang w:eastAsia="ru-RU"/>
        </w:rPr>
        <w:t xml:space="preserve"> IRF is automatically calculated from the rising edge of the fluorescence decay curves. Meanwhile, IRF can be recorded using non-fluorescent sample, </w:t>
      </w:r>
      <w:r w:rsidRPr="002E1876">
        <w:rPr>
          <w:rFonts w:eastAsia="Times New Roman"/>
          <w:shd w:val="clear" w:color="auto" w:fill="FFFFFF"/>
          <w:lang w:eastAsia="ru-RU"/>
        </w:rPr>
        <w:t>e.g.</w:t>
      </w:r>
      <w:r w:rsidR="002E1876">
        <w:rPr>
          <w:rFonts w:eastAsia="Times New Roman"/>
          <w:shd w:val="clear" w:color="auto" w:fill="FFFFFF"/>
          <w:lang w:eastAsia="ru-RU"/>
        </w:rPr>
        <w:t>,</w:t>
      </w:r>
      <w:r w:rsidRPr="00C45538">
        <w:rPr>
          <w:rFonts w:eastAsia="Times New Roman"/>
          <w:shd w:val="clear" w:color="auto" w:fill="FFFFFF"/>
          <w:lang w:eastAsia="ru-RU"/>
        </w:rPr>
        <w:t xml:space="preserve"> ceramics, or a sample that produces SHG (Second Harmonic Generation) signal, </w:t>
      </w:r>
      <w:r w:rsidRPr="002E1876">
        <w:rPr>
          <w:rFonts w:eastAsia="Times New Roman"/>
          <w:shd w:val="clear" w:color="auto" w:fill="FFFFFF"/>
          <w:lang w:eastAsia="ru-RU"/>
        </w:rPr>
        <w:t>e.g.</w:t>
      </w:r>
      <w:r w:rsidR="002E1876">
        <w:rPr>
          <w:rFonts w:eastAsia="Times New Roman"/>
          <w:shd w:val="clear" w:color="auto" w:fill="FFFFFF"/>
          <w:lang w:eastAsia="ru-RU"/>
        </w:rPr>
        <w:t>,</w:t>
      </w:r>
      <w:r w:rsidRPr="00C45538">
        <w:rPr>
          <w:rFonts w:eastAsia="Times New Roman"/>
          <w:shd w:val="clear" w:color="auto" w:fill="FFFFFF"/>
          <w:lang w:eastAsia="ru-RU"/>
        </w:rPr>
        <w:t xml:space="preserve"> collagen, urea crystals</w:t>
      </w:r>
      <w:r w:rsidR="002E1876">
        <w:rPr>
          <w:rFonts w:eastAsia="Times New Roman"/>
          <w:shd w:val="clear" w:color="auto" w:fill="FFFFFF"/>
          <w:lang w:eastAsia="ru-RU"/>
        </w:rPr>
        <w:t>,</w:t>
      </w:r>
      <w:r w:rsidRPr="00C45538">
        <w:rPr>
          <w:rFonts w:eastAsia="Times New Roman"/>
          <w:shd w:val="clear" w:color="auto" w:fill="FFFFFF"/>
          <w:lang w:eastAsia="ru-RU"/>
        </w:rPr>
        <w:t xml:space="preserve"> or sugar. The use of the recorded IRFs is not recommended if there is an option to calculate it in the softw</w:t>
      </w:r>
      <w:bookmarkEnd w:id="0"/>
      <w:r w:rsidRPr="00C45538">
        <w:rPr>
          <w:rFonts w:eastAsia="Times New Roman"/>
          <w:shd w:val="clear" w:color="auto" w:fill="FFFFFF"/>
          <w:lang w:eastAsia="ru-RU"/>
        </w:rPr>
        <w:t>are.</w:t>
      </w:r>
    </w:p>
    <w:p w14:paraId="4D8AFFBA" w14:textId="77777777" w:rsidR="00400542" w:rsidRPr="00C45538" w:rsidRDefault="00400542" w:rsidP="0058506A">
      <w:pPr>
        <w:pBdr>
          <w:top w:val="nil"/>
          <w:left w:val="nil"/>
          <w:bottom w:val="nil"/>
          <w:right w:val="nil"/>
          <w:between w:val="nil"/>
        </w:pBdr>
        <w:rPr>
          <w:b/>
        </w:rPr>
      </w:pPr>
    </w:p>
    <w:p w14:paraId="08AF3300" w14:textId="49417C3F" w:rsidR="006E4797" w:rsidRPr="00C45538" w:rsidRDefault="00551D82" w:rsidP="0058506A">
      <w:pPr>
        <w:pBdr>
          <w:top w:val="nil"/>
          <w:left w:val="nil"/>
          <w:bottom w:val="nil"/>
          <w:right w:val="nil"/>
          <w:between w:val="nil"/>
        </w:pBdr>
      </w:pPr>
      <w:r w:rsidRPr="00C45538">
        <w:rPr>
          <w:b/>
        </w:rPr>
        <w:t>REPRESENTATIVE RESULTS:</w:t>
      </w:r>
    </w:p>
    <w:p w14:paraId="6EFA6DBD" w14:textId="522A3DA9"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 xml:space="preserve">Using the protocol described here, we have visualized </w:t>
      </w:r>
      <w:r w:rsidR="00372724" w:rsidRPr="00C45538">
        <w:rPr>
          <w:rFonts w:ascii="Calibri" w:hAnsi="Calibri" w:cs="Calibri"/>
          <w:lang w:val="en-US"/>
        </w:rPr>
        <w:t xml:space="preserve">the </w:t>
      </w:r>
      <w:r w:rsidRPr="00C45538">
        <w:rPr>
          <w:rFonts w:ascii="Calibri" w:hAnsi="Calibri" w:cs="Calibri"/>
          <w:lang w:val="en-US"/>
        </w:rPr>
        <w:t>metabolic co</w:t>
      </w:r>
      <w:r w:rsidR="002E1876">
        <w:rPr>
          <w:rFonts w:ascii="Calibri" w:hAnsi="Calibri" w:cs="Calibri"/>
          <w:lang w:val="en-US"/>
        </w:rPr>
        <w:t>-</w:t>
      </w:r>
      <w:r w:rsidRPr="00C45538">
        <w:rPr>
          <w:rFonts w:ascii="Calibri" w:hAnsi="Calibri" w:cs="Calibri"/>
          <w:lang w:val="en-US"/>
        </w:rPr>
        <w:t xml:space="preserve">factors and microscopic membrane viscosity in live cultured cells using FLIM. The measurements have been done in different cancer cell lines – human colorectal carcinoma HCT116, murine colon carcinoma CT26, human cervical cancer HeLa Kyoto, and human skin fibroblasts </w:t>
      </w:r>
      <w:proofErr w:type="spellStart"/>
      <w:r w:rsidRPr="00C45538">
        <w:rPr>
          <w:rFonts w:ascii="Calibri" w:hAnsi="Calibri" w:cs="Calibri"/>
          <w:lang w:val="en-US"/>
        </w:rPr>
        <w:t>huFB</w:t>
      </w:r>
      <w:proofErr w:type="spellEnd"/>
      <w:r w:rsidRPr="00C45538">
        <w:rPr>
          <w:rFonts w:ascii="Calibri" w:hAnsi="Calibri" w:cs="Calibri"/>
          <w:lang w:val="en-US"/>
        </w:rPr>
        <w:t>.</w:t>
      </w:r>
    </w:p>
    <w:p w14:paraId="78D2B065" w14:textId="77777777" w:rsidR="00400542" w:rsidRPr="00C45538" w:rsidRDefault="00400542" w:rsidP="0058506A">
      <w:pPr>
        <w:pStyle w:val="NormalWeb"/>
        <w:spacing w:before="0" w:beforeAutospacing="0" w:after="0" w:afterAutospacing="0"/>
        <w:jc w:val="both"/>
        <w:rPr>
          <w:rFonts w:ascii="Calibri" w:hAnsi="Calibri" w:cs="Calibri"/>
          <w:lang w:val="en-US"/>
        </w:rPr>
      </w:pPr>
    </w:p>
    <w:p w14:paraId="1850E054" w14:textId="237B2AEA"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 xml:space="preserve">Fluorescence intensity-based redox ratio FAD/NAD(P)H and fluorescence lifetimes of NAD(P)H and FAD allow </w:t>
      </w:r>
      <w:r w:rsidR="002E1876">
        <w:rPr>
          <w:rFonts w:ascii="Calibri" w:hAnsi="Calibri" w:cs="Calibri"/>
          <w:lang w:val="en-US"/>
        </w:rPr>
        <w:t>assessing</w:t>
      </w:r>
      <w:r w:rsidR="000220FA" w:rsidRPr="00C45538">
        <w:rPr>
          <w:rFonts w:ascii="Calibri" w:hAnsi="Calibri" w:cs="Calibri"/>
          <w:lang w:val="en-US"/>
        </w:rPr>
        <w:t xml:space="preserve"> the </w:t>
      </w:r>
      <w:r w:rsidRPr="00C45538">
        <w:rPr>
          <w:rFonts w:ascii="Calibri" w:hAnsi="Calibri" w:cs="Calibri"/>
          <w:lang w:val="en-US"/>
        </w:rPr>
        <w:t>cellular metabolic state (</w:t>
      </w:r>
      <w:r w:rsidRPr="00C45538">
        <w:rPr>
          <w:rFonts w:ascii="Calibri" w:hAnsi="Calibri" w:cs="Calibri"/>
          <w:b/>
          <w:bCs/>
          <w:lang w:val="en-US"/>
        </w:rPr>
        <w:t>Fig</w:t>
      </w:r>
      <w:r w:rsidR="00C45538">
        <w:rPr>
          <w:rFonts w:ascii="Calibri" w:hAnsi="Calibri" w:cs="Calibri"/>
          <w:b/>
          <w:bCs/>
          <w:lang w:val="en-US"/>
        </w:rPr>
        <w:t>ure</w:t>
      </w:r>
      <w:r w:rsidRPr="00C45538">
        <w:rPr>
          <w:rFonts w:ascii="Calibri" w:hAnsi="Calibri" w:cs="Calibri"/>
          <w:b/>
          <w:bCs/>
          <w:lang w:val="en-US"/>
        </w:rPr>
        <w:t xml:space="preserve"> 1, Fig</w:t>
      </w:r>
      <w:r w:rsidR="00C45538">
        <w:rPr>
          <w:rFonts w:ascii="Calibri" w:hAnsi="Calibri" w:cs="Calibri"/>
          <w:b/>
          <w:bCs/>
          <w:lang w:val="en-US"/>
        </w:rPr>
        <w:t>ure</w:t>
      </w:r>
      <w:r w:rsidRPr="00C45538">
        <w:rPr>
          <w:rFonts w:ascii="Calibri" w:hAnsi="Calibri" w:cs="Calibri"/>
          <w:b/>
          <w:bCs/>
          <w:lang w:val="en-US"/>
        </w:rPr>
        <w:t xml:space="preserve"> 2</w:t>
      </w:r>
      <w:r w:rsidRPr="00C45538">
        <w:rPr>
          <w:rFonts w:ascii="Calibri" w:hAnsi="Calibri" w:cs="Calibri"/>
          <w:lang w:val="en-US"/>
        </w:rPr>
        <w:t xml:space="preserve">). NAD(P)H and FAD localized mainly in the cytoplasm of the cells. Different cell types in our study displayed similar fluorescence lifetimes of NAD(P)H and flavins and contributions of the short- and long-lifetime fractions, which likely indicated that they had similar metabolic state in </w:t>
      </w:r>
      <w:r w:rsidRPr="00C45538">
        <w:rPr>
          <w:rFonts w:ascii="Calibri" w:hAnsi="Calibri" w:cs="Calibri"/>
          <w:i/>
          <w:iCs/>
          <w:lang w:val="en-US"/>
        </w:rPr>
        <w:t>in vitro</w:t>
      </w:r>
      <w:r w:rsidRPr="00C45538">
        <w:rPr>
          <w:rFonts w:ascii="Calibri" w:hAnsi="Calibri" w:cs="Calibri"/>
          <w:lang w:val="en-US"/>
        </w:rPr>
        <w:t xml:space="preserve"> conditions. The fluorescence lifetimes and the relative contributions of the free (</w:t>
      </w:r>
      <w:r w:rsidRPr="00C45538">
        <w:rPr>
          <w:rFonts w:ascii="Calibri" w:hAnsi="Calibri" w:cs="Calibri"/>
        </w:rPr>
        <w:t>τ</w:t>
      </w:r>
      <w:r w:rsidRPr="00C45538">
        <w:rPr>
          <w:rFonts w:ascii="Calibri" w:hAnsi="Calibri" w:cs="Calibri"/>
          <w:vertAlign w:val="subscript"/>
          <w:lang w:val="en-US"/>
        </w:rPr>
        <w:t>1</w:t>
      </w:r>
      <w:r w:rsidRPr="00C45538">
        <w:rPr>
          <w:rFonts w:ascii="Calibri" w:hAnsi="Calibri" w:cs="Calibri"/>
          <w:lang w:val="en-US"/>
        </w:rPr>
        <w:t>, a</w:t>
      </w:r>
      <w:r w:rsidRPr="00C45538">
        <w:rPr>
          <w:rFonts w:ascii="Calibri" w:hAnsi="Calibri" w:cs="Calibri"/>
          <w:vertAlign w:val="subscript"/>
          <w:lang w:val="en-US"/>
        </w:rPr>
        <w:t>1</w:t>
      </w:r>
      <w:r w:rsidRPr="00C45538">
        <w:rPr>
          <w:rFonts w:ascii="Calibri" w:hAnsi="Calibri" w:cs="Calibri"/>
          <w:lang w:val="en-US"/>
        </w:rPr>
        <w:t>) and protein-bound (</w:t>
      </w:r>
      <w:r w:rsidRPr="00C45538">
        <w:rPr>
          <w:rFonts w:ascii="Calibri" w:hAnsi="Calibri" w:cs="Calibri"/>
        </w:rPr>
        <w:t>τ</w:t>
      </w:r>
      <w:r w:rsidRPr="00C45538">
        <w:rPr>
          <w:rFonts w:ascii="Calibri" w:hAnsi="Calibri" w:cs="Calibri"/>
          <w:vertAlign w:val="subscript"/>
          <w:lang w:val="en-US"/>
        </w:rPr>
        <w:t>2</w:t>
      </w:r>
      <w:r w:rsidRPr="00C45538">
        <w:rPr>
          <w:rFonts w:ascii="Calibri" w:hAnsi="Calibri" w:cs="Calibri"/>
          <w:lang w:val="en-US"/>
        </w:rPr>
        <w:t>, a</w:t>
      </w:r>
      <w:r w:rsidRPr="00C45538">
        <w:rPr>
          <w:rFonts w:ascii="Calibri" w:hAnsi="Calibri" w:cs="Calibri"/>
          <w:vertAlign w:val="subscript"/>
          <w:lang w:val="en-US"/>
        </w:rPr>
        <w:t>2</w:t>
      </w:r>
      <w:r w:rsidRPr="00C45538">
        <w:rPr>
          <w:rFonts w:ascii="Calibri" w:hAnsi="Calibri" w:cs="Calibri"/>
          <w:lang w:val="en-US"/>
        </w:rPr>
        <w:t>) NAD(P)H were measured to be ~0.54 ns, ~75% and ~2.5 ns, ~25%, respectively. For the quenched (</w:t>
      </w:r>
      <w:r w:rsidRPr="00C45538">
        <w:rPr>
          <w:rFonts w:ascii="Calibri" w:hAnsi="Calibri" w:cs="Calibri"/>
        </w:rPr>
        <w:t>τ</w:t>
      </w:r>
      <w:r w:rsidRPr="00C45538">
        <w:rPr>
          <w:rFonts w:ascii="Calibri" w:hAnsi="Calibri" w:cs="Calibri"/>
          <w:vertAlign w:val="subscript"/>
          <w:lang w:val="en-US"/>
        </w:rPr>
        <w:t>1</w:t>
      </w:r>
      <w:r w:rsidRPr="00C45538">
        <w:rPr>
          <w:rFonts w:ascii="Calibri" w:hAnsi="Calibri" w:cs="Calibri"/>
          <w:lang w:val="en-US"/>
        </w:rPr>
        <w:t>, a</w:t>
      </w:r>
      <w:r w:rsidRPr="00C45538">
        <w:rPr>
          <w:rFonts w:ascii="Calibri" w:hAnsi="Calibri" w:cs="Calibri"/>
          <w:vertAlign w:val="subscript"/>
          <w:lang w:val="en-US"/>
        </w:rPr>
        <w:t>1</w:t>
      </w:r>
      <w:r w:rsidRPr="00C45538">
        <w:rPr>
          <w:rFonts w:ascii="Calibri" w:hAnsi="Calibri" w:cs="Calibri"/>
          <w:lang w:val="en-US"/>
        </w:rPr>
        <w:t>) and unquenched (</w:t>
      </w:r>
      <w:r w:rsidRPr="00C45538">
        <w:rPr>
          <w:rFonts w:ascii="Calibri" w:hAnsi="Calibri" w:cs="Calibri"/>
        </w:rPr>
        <w:t>τ</w:t>
      </w:r>
      <w:r w:rsidRPr="00C45538">
        <w:rPr>
          <w:rFonts w:ascii="Calibri" w:hAnsi="Calibri" w:cs="Calibri"/>
          <w:vertAlign w:val="subscript"/>
          <w:lang w:val="en-US"/>
        </w:rPr>
        <w:t>2</w:t>
      </w:r>
      <w:r w:rsidRPr="00C45538">
        <w:rPr>
          <w:rFonts w:ascii="Calibri" w:hAnsi="Calibri" w:cs="Calibri"/>
          <w:lang w:val="en-US"/>
        </w:rPr>
        <w:t>, a</w:t>
      </w:r>
      <w:r w:rsidRPr="00C45538">
        <w:rPr>
          <w:rFonts w:ascii="Calibri" w:hAnsi="Calibri" w:cs="Calibri"/>
          <w:vertAlign w:val="subscript"/>
          <w:lang w:val="en-US"/>
        </w:rPr>
        <w:t>2</w:t>
      </w:r>
      <w:r w:rsidRPr="00C45538">
        <w:rPr>
          <w:rFonts w:ascii="Calibri" w:hAnsi="Calibri" w:cs="Calibri"/>
          <w:lang w:val="en-US"/>
        </w:rPr>
        <w:t>) FAD the fluorescence lifetimes and the relative contributions were ~0.35 ns, ~85% and ~2.0 ns, ~15%, respectively (</w:t>
      </w:r>
      <w:r w:rsidRPr="00C45538">
        <w:rPr>
          <w:rFonts w:ascii="Calibri" w:hAnsi="Calibri" w:cs="Calibri"/>
          <w:b/>
          <w:bCs/>
          <w:lang w:val="en-US"/>
        </w:rPr>
        <w:t>Table 1</w:t>
      </w:r>
      <w:r w:rsidRPr="00C45538">
        <w:rPr>
          <w:rFonts w:ascii="Calibri" w:hAnsi="Calibri" w:cs="Calibri"/>
          <w:lang w:val="en-US"/>
        </w:rPr>
        <w:t>).</w:t>
      </w:r>
    </w:p>
    <w:p w14:paraId="349A818E" w14:textId="77777777" w:rsidR="00400542" w:rsidRPr="00C45538" w:rsidRDefault="00400542" w:rsidP="0058506A">
      <w:pPr>
        <w:pStyle w:val="NormalWeb"/>
        <w:spacing w:before="0" w:beforeAutospacing="0" w:after="0" w:afterAutospacing="0"/>
        <w:jc w:val="both"/>
        <w:rPr>
          <w:rFonts w:ascii="Calibri" w:hAnsi="Calibri" w:cs="Calibri"/>
          <w:lang w:val="en-US"/>
        </w:rPr>
      </w:pPr>
    </w:p>
    <w:p w14:paraId="71BAA2F2" w14:textId="6387CE7B"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 xml:space="preserve">Using the developed protocol, we investigated the metabolic response of HCT116 cells to chemotherapy with 5-fluorouracil. 5-fluorouracil was used at the dose of 4 </w:t>
      </w:r>
      <w:r w:rsidRPr="00C45538">
        <w:rPr>
          <w:rFonts w:ascii="Calibri" w:hAnsi="Calibri" w:cs="Calibri"/>
        </w:rPr>
        <w:t>μ</w:t>
      </w:r>
      <w:r w:rsidRPr="00C45538">
        <w:rPr>
          <w:rFonts w:ascii="Calibri" w:hAnsi="Calibri" w:cs="Calibri"/>
          <w:lang w:val="en-US"/>
        </w:rPr>
        <w:t>M (the half maximal inhibitory concentration IC50). The cells were incubated with the drug for 1 h or 24 h. Untreated cells served as a control. FLIM of NAD(P)H in the control and 5-fluorouracil-treated cells showed that the relative contribution of free NAD(P)H (a</w:t>
      </w:r>
      <w:r w:rsidRPr="00C45538">
        <w:rPr>
          <w:rFonts w:ascii="Calibri" w:hAnsi="Calibri" w:cs="Calibri"/>
          <w:vertAlign w:val="subscript"/>
          <w:lang w:val="en-US"/>
        </w:rPr>
        <w:t>1</w:t>
      </w:r>
      <w:r w:rsidRPr="00C45538">
        <w:rPr>
          <w:rFonts w:ascii="Calibri" w:hAnsi="Calibri" w:cs="Calibri"/>
          <w:lang w:val="en-US"/>
        </w:rPr>
        <w:t xml:space="preserve">) decreased from 77.82 ± 1.69% to 66.34 ± 1.71% (p = 0.0001) in 24 h </w:t>
      </w:r>
      <w:r w:rsidRPr="003B7FBF">
        <w:rPr>
          <w:rFonts w:ascii="Calibri" w:hAnsi="Calibri" w:cs="Calibri"/>
          <w:lang w:val="en-US"/>
        </w:rPr>
        <w:t>(</w:t>
      </w:r>
      <w:r w:rsidRPr="00C45538">
        <w:rPr>
          <w:rFonts w:ascii="Calibri" w:hAnsi="Calibri" w:cs="Calibri"/>
          <w:b/>
          <w:bCs/>
          <w:lang w:val="en-US"/>
        </w:rPr>
        <w:t>Fig</w:t>
      </w:r>
      <w:r w:rsidR="00C45538">
        <w:rPr>
          <w:rFonts w:ascii="Calibri" w:hAnsi="Calibri" w:cs="Calibri"/>
          <w:b/>
          <w:bCs/>
          <w:lang w:val="en-US"/>
        </w:rPr>
        <w:t>ure</w:t>
      </w:r>
      <w:r w:rsidRPr="00C45538">
        <w:rPr>
          <w:rFonts w:ascii="Calibri" w:hAnsi="Calibri" w:cs="Calibri"/>
          <w:b/>
          <w:bCs/>
          <w:lang w:val="en-US"/>
        </w:rPr>
        <w:t xml:space="preserve"> 3</w:t>
      </w:r>
      <w:r w:rsidRPr="00C45538">
        <w:rPr>
          <w:rFonts w:ascii="Calibri" w:hAnsi="Calibri" w:cs="Calibri"/>
          <w:lang w:val="en-US"/>
        </w:rPr>
        <w:t>).</w:t>
      </w:r>
    </w:p>
    <w:p w14:paraId="24BB87AC" w14:textId="77777777" w:rsidR="000220FA" w:rsidRPr="00C45538" w:rsidRDefault="000220FA" w:rsidP="0058506A">
      <w:pPr>
        <w:pStyle w:val="NormalWeb"/>
        <w:spacing w:before="0" w:beforeAutospacing="0" w:after="0" w:afterAutospacing="0"/>
        <w:jc w:val="both"/>
        <w:rPr>
          <w:rFonts w:ascii="Calibri" w:hAnsi="Calibri" w:cs="Calibri"/>
          <w:lang w:val="en-US"/>
        </w:rPr>
      </w:pPr>
    </w:p>
    <w:p w14:paraId="200A131B" w14:textId="42CC7ED8"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We have demonstrated the possibility of using the presented protocol for membrane viscosity measurements. BODIPY 2 effectively stained the plasma membrane of cancer cells (</w:t>
      </w:r>
      <w:r w:rsidRPr="00C45538">
        <w:rPr>
          <w:rFonts w:ascii="Calibri" w:hAnsi="Calibri" w:cs="Calibri"/>
          <w:b/>
          <w:bCs/>
          <w:lang w:val="en-US"/>
        </w:rPr>
        <w:t>Fig</w:t>
      </w:r>
      <w:r w:rsidR="00C45538">
        <w:rPr>
          <w:rFonts w:ascii="Calibri" w:hAnsi="Calibri" w:cs="Calibri"/>
          <w:b/>
          <w:bCs/>
          <w:lang w:val="en-US"/>
        </w:rPr>
        <w:t>ure</w:t>
      </w:r>
      <w:r w:rsidRPr="00C45538">
        <w:rPr>
          <w:rFonts w:ascii="Calibri" w:hAnsi="Calibri" w:cs="Calibri"/>
          <w:b/>
          <w:bCs/>
          <w:lang w:val="en-US"/>
        </w:rPr>
        <w:t xml:space="preserve"> 4</w:t>
      </w:r>
      <w:r w:rsidRPr="00C45538">
        <w:rPr>
          <w:rFonts w:ascii="Calibri" w:hAnsi="Calibri" w:cs="Calibri"/>
          <w:lang w:val="en-US"/>
        </w:rPr>
        <w:t xml:space="preserve">). The cancer cell lines studied displayed different fluorescence lifetimes of the rotor, which means that they had different plasma membrane viscosity. The highest fluorescence lifetime of the rotor was registered in the membranes of HCT116 cells, 3.19 ± 0.14 ns, which corresponded to a viscosity value of 492 ± 33 </w:t>
      </w:r>
      <w:proofErr w:type="spellStart"/>
      <w:r w:rsidRPr="00C45538">
        <w:rPr>
          <w:rFonts w:ascii="Calibri" w:hAnsi="Calibri" w:cs="Calibri"/>
          <w:lang w:val="en-US"/>
        </w:rPr>
        <w:t>cP.</w:t>
      </w:r>
      <w:proofErr w:type="spellEnd"/>
      <w:r w:rsidRPr="00C45538">
        <w:rPr>
          <w:rFonts w:ascii="Calibri" w:hAnsi="Calibri" w:cs="Calibri"/>
          <w:lang w:val="en-US"/>
        </w:rPr>
        <w:t xml:space="preserve"> The membranes of CT26 cells were slightly less viscous - the fluorescence lifetime was 2.98 ± 0.16 ns, the viscosity was 432 ± 39 </w:t>
      </w:r>
      <w:proofErr w:type="spellStart"/>
      <w:r w:rsidRPr="00C45538">
        <w:rPr>
          <w:rFonts w:ascii="Calibri" w:hAnsi="Calibri" w:cs="Calibri"/>
          <w:lang w:val="en-US"/>
        </w:rPr>
        <w:t>cP.</w:t>
      </w:r>
      <w:proofErr w:type="spellEnd"/>
      <w:r w:rsidRPr="00C45538">
        <w:rPr>
          <w:rFonts w:ascii="Calibri" w:hAnsi="Calibri" w:cs="Calibri"/>
          <w:lang w:val="en-US"/>
        </w:rPr>
        <w:t xml:space="preserve"> The most fluid </w:t>
      </w:r>
      <w:r w:rsidRPr="00C45538">
        <w:rPr>
          <w:rFonts w:ascii="Calibri" w:hAnsi="Calibri" w:cs="Calibri"/>
          <w:lang w:val="en-US"/>
        </w:rPr>
        <w:lastRenderedPageBreak/>
        <w:t xml:space="preserve">membranes in this series were possessed by HeLa Kyoto cells - 2.65 ± 0.15 ns, which corresponded to 344 ± 36 </w:t>
      </w:r>
      <w:proofErr w:type="spellStart"/>
      <w:r w:rsidRPr="00C45538">
        <w:rPr>
          <w:rFonts w:ascii="Calibri" w:hAnsi="Calibri" w:cs="Calibri"/>
          <w:lang w:val="en-US"/>
        </w:rPr>
        <w:t>cP.</w:t>
      </w:r>
      <w:proofErr w:type="spellEnd"/>
    </w:p>
    <w:p w14:paraId="6F067023" w14:textId="77777777" w:rsidR="00400542" w:rsidRPr="00C45538" w:rsidRDefault="00400542" w:rsidP="0058506A">
      <w:pPr>
        <w:pStyle w:val="NormalWeb"/>
        <w:spacing w:before="0" w:beforeAutospacing="0" w:after="0" w:afterAutospacing="0"/>
        <w:jc w:val="both"/>
        <w:rPr>
          <w:rFonts w:ascii="Calibri" w:hAnsi="Calibri" w:cs="Calibri"/>
          <w:lang w:val="en-US"/>
        </w:rPr>
      </w:pPr>
    </w:p>
    <w:p w14:paraId="3D8BA995" w14:textId="431E9828"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Assessment of membrane viscosity in human skin fibroblasts was problematic, first, because BODIPY 2 entered the cells and diffusely spread throughout the cell very quickly, and second, because its fluorescence in the membrane of fibroblasts had bi-exponential decay (</w:t>
      </w:r>
      <w:r w:rsidRPr="00C45538">
        <w:rPr>
          <w:rFonts w:ascii="Calibri" w:hAnsi="Calibri" w:cs="Calibri"/>
          <w:b/>
          <w:bCs/>
          <w:lang w:val="en-US"/>
        </w:rPr>
        <w:t>Fig</w:t>
      </w:r>
      <w:r w:rsidR="00C45538">
        <w:rPr>
          <w:rFonts w:ascii="Calibri" w:hAnsi="Calibri" w:cs="Calibri"/>
          <w:b/>
          <w:bCs/>
          <w:lang w:val="en-US"/>
        </w:rPr>
        <w:t>ure</w:t>
      </w:r>
      <w:r w:rsidRPr="00C45538">
        <w:rPr>
          <w:rFonts w:ascii="Calibri" w:hAnsi="Calibri" w:cs="Calibri"/>
          <w:b/>
          <w:bCs/>
          <w:lang w:val="en-US"/>
        </w:rPr>
        <w:t xml:space="preserve"> 4E</w:t>
      </w:r>
      <w:r w:rsidRPr="00C45538">
        <w:rPr>
          <w:rFonts w:ascii="Calibri" w:hAnsi="Calibri" w:cs="Calibri"/>
          <w:lang w:val="en-US"/>
        </w:rPr>
        <w:t>).</w:t>
      </w:r>
    </w:p>
    <w:p w14:paraId="5D06397D" w14:textId="77777777" w:rsidR="00400542" w:rsidRPr="00C45538" w:rsidRDefault="00400542" w:rsidP="0058506A">
      <w:pPr>
        <w:pStyle w:val="NormalWeb"/>
        <w:spacing w:before="0" w:beforeAutospacing="0" w:after="0" w:afterAutospacing="0"/>
        <w:jc w:val="both"/>
        <w:rPr>
          <w:rFonts w:ascii="Calibri" w:hAnsi="Calibri" w:cs="Calibri"/>
          <w:lang w:val="en-US"/>
        </w:rPr>
      </w:pPr>
    </w:p>
    <w:p w14:paraId="31F58A81" w14:textId="2DEA421B"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Clear staining of plasma membrane of all cancer cells studied is observed in the time-period from 5 to 30 min after adding BODIPY 2 to cells (</w:t>
      </w:r>
      <w:r w:rsidRPr="00C45538">
        <w:rPr>
          <w:rFonts w:ascii="Calibri" w:hAnsi="Calibri" w:cs="Calibri"/>
          <w:b/>
          <w:bCs/>
          <w:lang w:val="en-US"/>
        </w:rPr>
        <w:t>Fig</w:t>
      </w:r>
      <w:r w:rsidR="00C45538">
        <w:rPr>
          <w:rFonts w:ascii="Calibri" w:hAnsi="Calibri" w:cs="Calibri"/>
          <w:b/>
          <w:bCs/>
          <w:lang w:val="en-US"/>
        </w:rPr>
        <w:t>ure</w:t>
      </w:r>
      <w:r w:rsidRPr="00C45538">
        <w:rPr>
          <w:rFonts w:ascii="Calibri" w:hAnsi="Calibri" w:cs="Calibri"/>
          <w:b/>
          <w:bCs/>
          <w:lang w:val="en-US"/>
        </w:rPr>
        <w:t xml:space="preserve"> 5</w:t>
      </w:r>
      <w:r w:rsidRPr="00C45538">
        <w:rPr>
          <w:rFonts w:ascii="Calibri" w:hAnsi="Calibri" w:cs="Calibri"/>
          <w:lang w:val="en-US"/>
        </w:rPr>
        <w:t xml:space="preserve">). Within this time, the fluorescence decay of BODIPY 2 fits to a </w:t>
      </w:r>
      <w:proofErr w:type="spellStart"/>
      <w:r w:rsidRPr="00C45538">
        <w:rPr>
          <w:rFonts w:ascii="Calibri" w:hAnsi="Calibri" w:cs="Calibri"/>
          <w:lang w:val="en-US"/>
        </w:rPr>
        <w:t>monoexponential</w:t>
      </w:r>
      <w:proofErr w:type="spellEnd"/>
      <w:r w:rsidRPr="00C45538">
        <w:rPr>
          <w:rFonts w:ascii="Calibri" w:hAnsi="Calibri" w:cs="Calibri"/>
          <w:lang w:val="en-US"/>
        </w:rPr>
        <w:t xml:space="preserve"> model. Further incubation with BODIPY 2 leads to the internalization of the dye and staining of the cell cytoplasm along with the plasma membrane. Analysis of the decay curves of BODIPY 2 located in the cytoplasm showed bi-exponential decays, presumably due to the presence of BODIPY 2 aggregates.</w:t>
      </w:r>
    </w:p>
    <w:p w14:paraId="211735B3" w14:textId="77777777" w:rsidR="00400542" w:rsidRPr="00C45538" w:rsidRDefault="00400542" w:rsidP="0058506A">
      <w:pPr>
        <w:pStyle w:val="NormalWeb"/>
        <w:spacing w:before="0" w:beforeAutospacing="0" w:after="0" w:afterAutospacing="0"/>
        <w:jc w:val="both"/>
        <w:rPr>
          <w:rFonts w:ascii="Calibri" w:hAnsi="Calibri" w:cs="Calibri"/>
          <w:lang w:val="en-US"/>
        </w:rPr>
      </w:pPr>
    </w:p>
    <w:p w14:paraId="33CF3461" w14:textId="39CCF3D6"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In parallel with metabolic assessments, we studied whether 5-fluorouracil induced changes to the plasma membrane viscosity in HCT116 cells (</w:t>
      </w:r>
      <w:r w:rsidRPr="00C45538">
        <w:rPr>
          <w:rFonts w:ascii="Calibri" w:hAnsi="Calibri" w:cs="Calibri"/>
          <w:b/>
          <w:bCs/>
          <w:lang w:val="en-US"/>
        </w:rPr>
        <w:t>Fig</w:t>
      </w:r>
      <w:r w:rsidR="00C45538">
        <w:rPr>
          <w:rFonts w:ascii="Calibri" w:hAnsi="Calibri" w:cs="Calibri"/>
          <w:b/>
          <w:bCs/>
          <w:lang w:val="en-US"/>
        </w:rPr>
        <w:t>ure</w:t>
      </w:r>
      <w:r w:rsidRPr="00C45538">
        <w:rPr>
          <w:rFonts w:ascii="Calibri" w:hAnsi="Calibri" w:cs="Calibri"/>
          <w:b/>
          <w:bCs/>
          <w:lang w:val="en-US"/>
        </w:rPr>
        <w:t xml:space="preserve"> 6</w:t>
      </w:r>
      <w:r w:rsidRPr="00C45538">
        <w:rPr>
          <w:rFonts w:ascii="Calibri" w:hAnsi="Calibri" w:cs="Calibri"/>
          <w:lang w:val="en-US"/>
        </w:rPr>
        <w:t>). It is important to mention that the membrane viscosity was measured only in viable cells, since in rounded up cells with abnormal morphology (presumably, dead cells) the rotor did not stain the plasma membranes, but accumulated inside the cells, where its fluorescence decayed bi-exponentially, indicative of rotor aggregation</w:t>
      </w:r>
      <w:r w:rsidRPr="00C45538">
        <w:rPr>
          <w:rFonts w:ascii="Calibri" w:hAnsi="Calibri" w:cs="Calibri"/>
          <w:vertAlign w:val="superscript"/>
          <w:lang w:val="en-US"/>
        </w:rPr>
        <w:t>2</w:t>
      </w:r>
      <w:r w:rsidR="00E1462D" w:rsidRPr="00C45538">
        <w:rPr>
          <w:rFonts w:ascii="Calibri" w:hAnsi="Calibri" w:cs="Calibri"/>
          <w:vertAlign w:val="superscript"/>
          <w:lang w:val="en-US"/>
        </w:rPr>
        <w:t>2</w:t>
      </w:r>
      <w:r w:rsidRPr="00C45538">
        <w:rPr>
          <w:rFonts w:ascii="Calibri" w:hAnsi="Calibri" w:cs="Calibri"/>
          <w:lang w:val="en-US"/>
        </w:rPr>
        <w:t xml:space="preserve">. The fluorescence lifetime of BODIPY 2 before the addition of 5-fluorouracil was 3.27 ± 0.14 ns, which corresponds to a viscosity value of 511 ± 43 </w:t>
      </w:r>
      <w:proofErr w:type="spellStart"/>
      <w:r w:rsidRPr="00C45538">
        <w:rPr>
          <w:rFonts w:ascii="Calibri" w:hAnsi="Calibri" w:cs="Calibri"/>
          <w:lang w:val="en-US"/>
        </w:rPr>
        <w:t>cP.</w:t>
      </w:r>
      <w:proofErr w:type="spellEnd"/>
      <w:r w:rsidRPr="00C45538">
        <w:rPr>
          <w:rFonts w:ascii="Calibri" w:hAnsi="Calibri" w:cs="Calibri"/>
          <w:lang w:val="en-US"/>
        </w:rPr>
        <w:t xml:space="preserve"> After 1</w:t>
      </w:r>
      <w:r w:rsidR="008B45CA">
        <w:rPr>
          <w:rFonts w:ascii="Calibri" w:hAnsi="Calibri" w:cs="Calibri"/>
          <w:lang w:val="en-US"/>
        </w:rPr>
        <w:t xml:space="preserve"> </w:t>
      </w:r>
      <w:r w:rsidRPr="00C45538">
        <w:rPr>
          <w:rFonts w:ascii="Calibri" w:hAnsi="Calibri" w:cs="Calibri"/>
          <w:lang w:val="en-US"/>
        </w:rPr>
        <w:t xml:space="preserve">h incubation with 5-fluorouracil the fluorescence lifetime increased to 3.75 ± 0.24 ns, and the viscosity of the membranes was 697 ± 80 </w:t>
      </w:r>
      <w:proofErr w:type="spellStart"/>
      <w:r w:rsidRPr="00C45538">
        <w:rPr>
          <w:rFonts w:ascii="Calibri" w:hAnsi="Calibri" w:cs="Calibri"/>
          <w:lang w:val="en-US"/>
        </w:rPr>
        <w:t>cP</w:t>
      </w:r>
      <w:proofErr w:type="spellEnd"/>
      <w:r w:rsidRPr="00C45538">
        <w:rPr>
          <w:rFonts w:ascii="Calibri" w:hAnsi="Calibri" w:cs="Calibri"/>
          <w:lang w:val="en-US"/>
        </w:rPr>
        <w:t xml:space="preserve"> (p</w:t>
      </w:r>
      <w:r w:rsidR="008B45CA">
        <w:rPr>
          <w:rFonts w:ascii="Calibri" w:hAnsi="Calibri" w:cs="Calibri"/>
          <w:lang w:val="en-US"/>
        </w:rPr>
        <w:t xml:space="preserve"> </w:t>
      </w:r>
      <w:r w:rsidRPr="00C45538">
        <w:rPr>
          <w:rFonts w:ascii="Calibri" w:hAnsi="Calibri" w:cs="Calibri"/>
          <w:lang w:val="en-US"/>
        </w:rPr>
        <w:t>&lt;</w:t>
      </w:r>
      <w:r w:rsidR="008B45CA">
        <w:rPr>
          <w:rFonts w:ascii="Calibri" w:hAnsi="Calibri" w:cs="Calibri"/>
          <w:lang w:val="en-US"/>
        </w:rPr>
        <w:t xml:space="preserve"> </w:t>
      </w:r>
      <w:r w:rsidRPr="00C45538">
        <w:rPr>
          <w:rFonts w:ascii="Calibri" w:hAnsi="Calibri" w:cs="Calibri"/>
          <w:lang w:val="en-US"/>
        </w:rPr>
        <w:t xml:space="preserve">0.0001). After 24-h incubation with the drug, the fluorescence lifetime returned to a control level 3.18 ± 0.23 ns, and the viscosity was 516 ± 68 </w:t>
      </w:r>
      <w:proofErr w:type="spellStart"/>
      <w:r w:rsidRPr="00C45538">
        <w:rPr>
          <w:rFonts w:ascii="Calibri" w:hAnsi="Calibri" w:cs="Calibri"/>
          <w:lang w:val="en-US"/>
        </w:rPr>
        <w:t>cP.</w:t>
      </w:r>
      <w:proofErr w:type="spellEnd"/>
      <w:r w:rsidRPr="00C45538">
        <w:rPr>
          <w:rFonts w:ascii="Calibri" w:hAnsi="Calibri" w:cs="Calibri"/>
          <w:lang w:val="en-US"/>
        </w:rPr>
        <w:t xml:space="preserve"> It could be seen from the images that the number of cells in the field of view decreased significantly after the treatment. This is due to the detachment of altered cells in the course of the staining procedure.</w:t>
      </w:r>
    </w:p>
    <w:p w14:paraId="079B5679" w14:textId="77777777" w:rsidR="006E4797" w:rsidRPr="00C45538" w:rsidRDefault="006E4797" w:rsidP="0058506A"/>
    <w:p w14:paraId="6D510784" w14:textId="06B33462" w:rsidR="006E4797" w:rsidRPr="00C45538" w:rsidRDefault="00551D82" w:rsidP="0058506A">
      <w:r w:rsidRPr="00C45538">
        <w:rPr>
          <w:b/>
        </w:rPr>
        <w:t>FIGURE AND TABLE LEGENDS:</w:t>
      </w:r>
    </w:p>
    <w:p w14:paraId="7792611F" w14:textId="61A4323C" w:rsidR="00040F0C" w:rsidRPr="00C45538" w:rsidRDefault="00040F0C" w:rsidP="0058506A">
      <w:r w:rsidRPr="00C45538">
        <w:rPr>
          <w:b/>
        </w:rPr>
        <w:t>Figure 1</w:t>
      </w:r>
      <w:r w:rsidR="008B45CA">
        <w:rPr>
          <w:b/>
        </w:rPr>
        <w:t>:</w:t>
      </w:r>
      <w:r w:rsidRPr="00C45538">
        <w:rPr>
          <w:b/>
          <w:bCs/>
        </w:rPr>
        <w:t xml:space="preserve"> </w:t>
      </w:r>
      <w:r w:rsidR="002E774A" w:rsidRPr="00C45538">
        <w:rPr>
          <w:b/>
          <w:bCs/>
        </w:rPr>
        <w:t>Metabolic imaging of HeLa cells using FLIM.</w:t>
      </w:r>
      <w:r w:rsidR="002E774A" w:rsidRPr="00C45538">
        <w:t xml:space="preserve"> (</w:t>
      </w:r>
      <w:r w:rsidR="002E774A" w:rsidRPr="00C45538">
        <w:rPr>
          <w:b/>
          <w:bCs/>
        </w:rPr>
        <w:t>A</w:t>
      </w:r>
      <w:r w:rsidR="002E774A" w:rsidRPr="00C45538">
        <w:t>) Bright-field microscopy, two-photon excited fluorescence intensity images of NAD(P)H and FAD, and the redox ratio FAD/NAD(P)H. (</w:t>
      </w:r>
      <w:r w:rsidR="002E774A" w:rsidRPr="00C45538">
        <w:rPr>
          <w:b/>
          <w:bCs/>
        </w:rPr>
        <w:t>B</w:t>
      </w:r>
      <w:r w:rsidR="002E774A" w:rsidRPr="00C45538">
        <w:t>) Two-photon FLIM of NAD(P)H. a</w:t>
      </w:r>
      <w:r w:rsidR="002E774A" w:rsidRPr="00C45538">
        <w:rPr>
          <w:vertAlign w:val="subscript"/>
        </w:rPr>
        <w:t>1</w:t>
      </w:r>
      <w:r w:rsidR="002E774A" w:rsidRPr="00C45538">
        <w:t xml:space="preserve"> is the relative contribution of free NAD(P)H. Enlarged area is shown by the yellow</w:t>
      </w:r>
      <w:r w:rsidR="008B45CA">
        <w:t>-</w:t>
      </w:r>
      <w:r w:rsidR="002E774A" w:rsidRPr="00C45538">
        <w:t>dashed square. On the enlarged image, the dashed red line indicates the area in the cytoplasm selected for analysis. (</w:t>
      </w:r>
      <w:r w:rsidR="002E774A" w:rsidRPr="00C45538">
        <w:rPr>
          <w:b/>
          <w:bCs/>
        </w:rPr>
        <w:t>C</w:t>
      </w:r>
      <w:r w:rsidR="002E774A" w:rsidRPr="00C45538">
        <w:t>) Two-photon FLIM of FAD. a</w:t>
      </w:r>
      <w:r w:rsidR="002E774A" w:rsidRPr="00C45538">
        <w:rPr>
          <w:vertAlign w:val="subscript"/>
        </w:rPr>
        <w:t>2</w:t>
      </w:r>
      <w:r w:rsidR="002E774A" w:rsidRPr="00C45538">
        <w:t xml:space="preserve"> is the relative contribution of unquenched FAD. (</w:t>
      </w:r>
      <w:r w:rsidR="002E774A" w:rsidRPr="00C45538">
        <w:rPr>
          <w:b/>
          <w:bCs/>
        </w:rPr>
        <w:t>D</w:t>
      </w:r>
      <w:r w:rsidR="002E774A" w:rsidRPr="00C45538">
        <w:t xml:space="preserve">) Typical fluorescence decay curve of NAD(P)H obtained in </w:t>
      </w:r>
      <w:proofErr w:type="spellStart"/>
      <w:r w:rsidR="002E774A" w:rsidRPr="00C45538">
        <w:t>SPCImage</w:t>
      </w:r>
      <w:proofErr w:type="spellEnd"/>
      <w:r w:rsidR="002E774A" w:rsidRPr="00C45538">
        <w:t xml:space="preserve"> software: the experimental data (blue dots), bi-exponential fit (red curve), instrument response function (green curve). Bar is 50 µm, applicable to all images. (</w:t>
      </w:r>
      <w:r w:rsidR="002E774A" w:rsidRPr="00C45538">
        <w:rPr>
          <w:b/>
          <w:bCs/>
        </w:rPr>
        <w:t>E</w:t>
      </w:r>
      <w:r w:rsidR="002E774A" w:rsidRPr="00C45538">
        <w:t>) Representative distributions of the fluorescence lifetime parameters (τ</w:t>
      </w:r>
      <w:r w:rsidR="002E774A" w:rsidRPr="00C45538">
        <w:rPr>
          <w:vertAlign w:val="subscript"/>
        </w:rPr>
        <w:t>1</w:t>
      </w:r>
      <w:r w:rsidR="002E774A" w:rsidRPr="00C45538">
        <w:t>, τ</w:t>
      </w:r>
      <w:r w:rsidR="002E774A" w:rsidRPr="00C45538">
        <w:rPr>
          <w:vertAlign w:val="subscript"/>
        </w:rPr>
        <w:t>2</w:t>
      </w:r>
      <w:r w:rsidR="002E774A" w:rsidRPr="00C45538">
        <w:t>, a</w:t>
      </w:r>
      <w:r w:rsidR="002E774A" w:rsidRPr="00C45538">
        <w:rPr>
          <w:vertAlign w:val="subscript"/>
        </w:rPr>
        <w:t>1</w:t>
      </w:r>
      <w:r w:rsidR="002E774A" w:rsidRPr="00C45538">
        <w:t>, a</w:t>
      </w:r>
      <w:r w:rsidR="002E774A" w:rsidRPr="00C45538">
        <w:rPr>
          <w:vertAlign w:val="subscript"/>
        </w:rPr>
        <w:t>2</w:t>
      </w:r>
      <w:r w:rsidR="002E774A" w:rsidRPr="00C45538">
        <w:rPr>
          <w:b/>
          <w:bCs/>
        </w:rPr>
        <w:t xml:space="preserve">, </w:t>
      </w:r>
      <w:r w:rsidR="002E774A" w:rsidRPr="00C45538">
        <w:t>χ</w:t>
      </w:r>
      <w:r w:rsidR="002E774A" w:rsidRPr="00C45538">
        <w:rPr>
          <w:vertAlign w:val="superscript"/>
        </w:rPr>
        <w:t>2</w:t>
      </w:r>
      <w:r w:rsidR="002E774A" w:rsidRPr="00C45538">
        <w:t>) in HeLa cells.</w:t>
      </w:r>
    </w:p>
    <w:p w14:paraId="32EAFD7D" w14:textId="77777777" w:rsidR="006E4797" w:rsidRPr="00C45538" w:rsidRDefault="006E4797" w:rsidP="0058506A"/>
    <w:p w14:paraId="7A6E7454" w14:textId="54204FC1" w:rsidR="00040F0C" w:rsidRPr="00C45538" w:rsidRDefault="00040F0C" w:rsidP="0058506A">
      <w:r w:rsidRPr="00C45538">
        <w:rPr>
          <w:b/>
        </w:rPr>
        <w:t>Figure 2</w:t>
      </w:r>
      <w:r w:rsidR="00C45538">
        <w:rPr>
          <w:b/>
        </w:rPr>
        <w:t>:</w:t>
      </w:r>
      <w:r w:rsidRPr="00C45538">
        <w:t xml:space="preserve"> </w:t>
      </w:r>
      <w:r w:rsidR="002E774A" w:rsidRPr="00C45538">
        <w:rPr>
          <w:b/>
          <w:bCs/>
        </w:rPr>
        <w:t xml:space="preserve">FLIM of NAD(P)H in HCT116, CT26, and </w:t>
      </w:r>
      <w:proofErr w:type="spellStart"/>
      <w:r w:rsidR="002E774A" w:rsidRPr="00C45538">
        <w:rPr>
          <w:b/>
          <w:bCs/>
        </w:rPr>
        <w:t>huFB</w:t>
      </w:r>
      <w:proofErr w:type="spellEnd"/>
      <w:r w:rsidR="002E774A" w:rsidRPr="00C45538">
        <w:rPr>
          <w:b/>
          <w:bCs/>
        </w:rPr>
        <w:t xml:space="preserve"> cells.</w:t>
      </w:r>
      <w:r w:rsidR="002E774A" w:rsidRPr="00C45538">
        <w:t xml:space="preserve"> Bar is 50 µm, applicable to all images. The color-coded images show the relative contribution of free NAD(P)H (a</w:t>
      </w:r>
      <w:r w:rsidR="002E774A" w:rsidRPr="00C45538">
        <w:rPr>
          <w:vertAlign w:val="subscript"/>
        </w:rPr>
        <w:t>1</w:t>
      </w:r>
      <w:r w:rsidR="002E774A" w:rsidRPr="00C45538">
        <w:t>, %).</w:t>
      </w:r>
    </w:p>
    <w:p w14:paraId="627F5651" w14:textId="77777777" w:rsidR="00040F0C" w:rsidRPr="00C45538" w:rsidRDefault="00040F0C" w:rsidP="0058506A"/>
    <w:p w14:paraId="4917F7EF" w14:textId="73282560" w:rsidR="00040F0C" w:rsidRPr="00C45538" w:rsidRDefault="00040F0C" w:rsidP="0058506A">
      <w:r w:rsidRPr="00C45538">
        <w:rPr>
          <w:b/>
        </w:rPr>
        <w:t>Table 1</w:t>
      </w:r>
      <w:r w:rsidR="00C45538">
        <w:rPr>
          <w:b/>
        </w:rPr>
        <w:t>:</w:t>
      </w:r>
      <w:r w:rsidRPr="00C45538">
        <w:t xml:space="preserve"> </w:t>
      </w:r>
      <w:r w:rsidR="002E774A" w:rsidRPr="00C45538">
        <w:rPr>
          <w:b/>
          <w:bCs/>
        </w:rPr>
        <w:t>Fluorescence lifetime parameters of NAD(P)H and FAD in various cell lines.</w:t>
      </w:r>
      <w:r w:rsidR="002E774A" w:rsidRPr="00C45538">
        <w:t xml:space="preserve"> Mean ± </w:t>
      </w:r>
      <w:r w:rsidR="002E774A" w:rsidRPr="00C45538">
        <w:lastRenderedPageBreak/>
        <w:t>SD, n = 25</w:t>
      </w:r>
      <w:r w:rsidR="008B45CA">
        <w:t>–</w:t>
      </w:r>
      <w:r w:rsidR="002E774A" w:rsidRPr="00C45538">
        <w:t>50 cells.</w:t>
      </w:r>
    </w:p>
    <w:p w14:paraId="772A05E7" w14:textId="77777777" w:rsidR="00040F0C" w:rsidRPr="00C45538" w:rsidRDefault="00040F0C" w:rsidP="0058506A">
      <w:pPr>
        <w:rPr>
          <w:b/>
        </w:rPr>
      </w:pPr>
    </w:p>
    <w:p w14:paraId="5F8249F4" w14:textId="2A437AC7" w:rsidR="00040F0C" w:rsidRPr="00C45538" w:rsidRDefault="00040F0C" w:rsidP="0058506A">
      <w:r w:rsidRPr="00C45538">
        <w:rPr>
          <w:b/>
        </w:rPr>
        <w:t>Figure 3</w:t>
      </w:r>
      <w:r w:rsidR="00C45538" w:rsidRPr="00C45538">
        <w:rPr>
          <w:b/>
          <w:bCs/>
        </w:rPr>
        <w:t>:</w:t>
      </w:r>
      <w:r w:rsidRPr="00C45538">
        <w:rPr>
          <w:b/>
          <w:bCs/>
        </w:rPr>
        <w:t xml:space="preserve"> </w:t>
      </w:r>
      <w:r w:rsidR="002E774A" w:rsidRPr="00C45538">
        <w:rPr>
          <w:b/>
          <w:bCs/>
        </w:rPr>
        <w:t>FLIM of NAD(P)H in HCT116 cells after chemotherapy.</w:t>
      </w:r>
      <w:r w:rsidR="002E774A" w:rsidRPr="00C45538">
        <w:t xml:space="preserve"> (</w:t>
      </w:r>
      <w:r w:rsidR="002E774A" w:rsidRPr="00C45538">
        <w:rPr>
          <w:b/>
          <w:bCs/>
        </w:rPr>
        <w:t>A</w:t>
      </w:r>
      <w:r w:rsidR="002E774A" w:rsidRPr="00C45538">
        <w:t>) The relative contribution of free NADH (a</w:t>
      </w:r>
      <w:r w:rsidR="002E774A" w:rsidRPr="00C45538">
        <w:rPr>
          <w:vertAlign w:val="subscript"/>
        </w:rPr>
        <w:t>1</w:t>
      </w:r>
      <w:r w:rsidR="002E774A" w:rsidRPr="00C45538">
        <w:t>, %) before (control) and in 24 h after chemotherapy with 5-fluorouracil. Bar is 50 µm. (</w:t>
      </w:r>
      <w:r w:rsidR="002E774A" w:rsidRPr="00C45538">
        <w:rPr>
          <w:b/>
          <w:bCs/>
        </w:rPr>
        <w:t>B</w:t>
      </w:r>
      <w:r w:rsidR="002E774A" w:rsidRPr="00C45538">
        <w:t>) Quantification of a1 NAD(P)H in control and treated cells. Mean ± SD, n = 25</w:t>
      </w:r>
      <w:r w:rsidR="008B45CA">
        <w:t>–</w:t>
      </w:r>
      <w:r w:rsidR="002E774A" w:rsidRPr="00C45538">
        <w:t>50 cells.</w:t>
      </w:r>
    </w:p>
    <w:p w14:paraId="245BF746" w14:textId="77777777" w:rsidR="00040F0C" w:rsidRPr="00C45538" w:rsidRDefault="00040F0C" w:rsidP="0058506A"/>
    <w:p w14:paraId="32F7AD5D" w14:textId="79C9EC5F" w:rsidR="00040F0C" w:rsidRPr="00C45538" w:rsidRDefault="00040F0C" w:rsidP="0058506A">
      <w:r w:rsidRPr="00C45538">
        <w:rPr>
          <w:b/>
        </w:rPr>
        <w:t>Figure 4</w:t>
      </w:r>
      <w:r w:rsidR="00C45538">
        <w:rPr>
          <w:b/>
        </w:rPr>
        <w:t>:</w:t>
      </w:r>
      <w:r w:rsidRPr="00C45538">
        <w:t xml:space="preserve"> </w:t>
      </w:r>
      <w:r w:rsidRPr="00C45538">
        <w:rPr>
          <w:b/>
          <w:bCs/>
        </w:rPr>
        <w:t>Mapping of plasma membrane viscosity of cultured cancer cells using fluorescent molecular rotor BODIPY 2 and FLIM.</w:t>
      </w:r>
      <w:r w:rsidRPr="00C45538">
        <w:t xml:space="preserve"> (</w:t>
      </w:r>
      <w:r w:rsidRPr="00C45538">
        <w:rPr>
          <w:b/>
          <w:bCs/>
        </w:rPr>
        <w:t>A</w:t>
      </w:r>
      <w:r w:rsidRPr="00C45538">
        <w:t>) Bright-field microscopy, one-photon excited fluorescence intensity image of BODIPY 2, two-photon excited FLIM, and the distribution of the χ</w:t>
      </w:r>
      <w:r w:rsidRPr="00C45538">
        <w:rPr>
          <w:vertAlign w:val="superscript"/>
        </w:rPr>
        <w:t>2</w:t>
      </w:r>
      <w:r w:rsidRPr="00C45538">
        <w:t xml:space="preserve"> value. (</w:t>
      </w:r>
      <w:r w:rsidRPr="00C45538">
        <w:rPr>
          <w:b/>
          <w:bCs/>
        </w:rPr>
        <w:t>B</w:t>
      </w:r>
      <w:r w:rsidRPr="00C45538">
        <w:t xml:space="preserve">) FLIM images of CT26, HeLa and </w:t>
      </w:r>
      <w:proofErr w:type="spellStart"/>
      <w:r w:rsidRPr="00C45538">
        <w:t>huFB</w:t>
      </w:r>
      <w:proofErr w:type="spellEnd"/>
      <w:r w:rsidRPr="00C45538">
        <w:t xml:space="preserve"> cells stained with BODIPY 2. The color-coded images show the fluorescence lifetime of BODIPY 2 (τ, ns). Bar is 40 µm, applicable to all images. (</w:t>
      </w:r>
      <w:r w:rsidRPr="00C45538">
        <w:rPr>
          <w:b/>
          <w:bCs/>
        </w:rPr>
        <w:t>C</w:t>
      </w:r>
      <w:r w:rsidRPr="00C45538">
        <w:t xml:space="preserve">) Quantification of plasma membrane </w:t>
      </w:r>
      <w:proofErr w:type="spellStart"/>
      <w:r w:rsidRPr="00C45538">
        <w:t>microviscosity</w:t>
      </w:r>
      <w:proofErr w:type="spellEnd"/>
      <w:r w:rsidRPr="00C45538">
        <w:t xml:space="preserve"> in the cancer cells. Mean ± SD, 30</w:t>
      </w:r>
      <w:r w:rsidR="008B45CA">
        <w:t>–</w:t>
      </w:r>
      <w:r w:rsidRPr="00C45538">
        <w:t>50 cells. (</w:t>
      </w:r>
      <w:r w:rsidRPr="00C45538">
        <w:rPr>
          <w:b/>
          <w:bCs/>
        </w:rPr>
        <w:t>D</w:t>
      </w:r>
      <w:r w:rsidRPr="00C45538">
        <w:t xml:space="preserve">) Typical fluorescence decay curve of BODIPY 2 obtained from HCT116 cancer cells in </w:t>
      </w:r>
      <w:proofErr w:type="spellStart"/>
      <w:r w:rsidRPr="00C45538">
        <w:t>SPCImage</w:t>
      </w:r>
      <w:proofErr w:type="spellEnd"/>
      <w:r w:rsidRPr="00C45538">
        <w:t xml:space="preserve"> software: the experimental data (blue dots), bi-exponential fit (red curve), instrument response function (green curve). (</w:t>
      </w:r>
      <w:r w:rsidRPr="00C45538">
        <w:rPr>
          <w:b/>
          <w:bCs/>
        </w:rPr>
        <w:t>E</w:t>
      </w:r>
      <w:r w:rsidRPr="00C45538">
        <w:t xml:space="preserve">) Fluorescence decay curve of BODIPY 2 obtained from the fibroblasts </w:t>
      </w:r>
      <w:proofErr w:type="spellStart"/>
      <w:r w:rsidRPr="00C45538">
        <w:t>huFb</w:t>
      </w:r>
      <w:proofErr w:type="spellEnd"/>
      <w:r w:rsidRPr="00C45538">
        <w:t>. This fit in unacceptable due to poor χ</w:t>
      </w:r>
      <w:r w:rsidRPr="00C45538">
        <w:rPr>
          <w:vertAlign w:val="superscript"/>
        </w:rPr>
        <w:t>2</w:t>
      </w:r>
      <w:r w:rsidRPr="00C45538">
        <w:t>.</w:t>
      </w:r>
    </w:p>
    <w:p w14:paraId="62C29609" w14:textId="77777777" w:rsidR="00040F0C" w:rsidRPr="00C45538" w:rsidRDefault="00040F0C" w:rsidP="0058506A"/>
    <w:p w14:paraId="32D2C6A9" w14:textId="4DB991DB" w:rsidR="00040F0C" w:rsidRPr="00C45538" w:rsidRDefault="00040F0C" w:rsidP="0058506A">
      <w:r w:rsidRPr="00C45538">
        <w:rPr>
          <w:b/>
        </w:rPr>
        <w:t>Figure 5</w:t>
      </w:r>
      <w:r w:rsidR="00C45538">
        <w:rPr>
          <w:b/>
        </w:rPr>
        <w:t>:</w:t>
      </w:r>
      <w:r w:rsidRPr="00C45538">
        <w:t xml:space="preserve"> </w:t>
      </w:r>
      <w:r w:rsidRPr="00C45538">
        <w:rPr>
          <w:b/>
          <w:bCs/>
        </w:rPr>
        <w:t>Monitoring fluorescence lifetime of molecular rotor BODIPY 2 in HeLa cells.</w:t>
      </w:r>
      <w:r w:rsidRPr="00C45538">
        <w:t xml:space="preserve"> (</w:t>
      </w:r>
      <w:r w:rsidRPr="00C45538">
        <w:rPr>
          <w:b/>
          <w:bCs/>
        </w:rPr>
        <w:t>A</w:t>
      </w:r>
      <w:r w:rsidRPr="00C45538">
        <w:t>) FLIM of the cells at the indicated time-points after adding BODIPY 2. (</w:t>
      </w:r>
      <w:r w:rsidRPr="00C45538">
        <w:rPr>
          <w:b/>
          <w:bCs/>
        </w:rPr>
        <w:t>B</w:t>
      </w:r>
      <w:r w:rsidRPr="00C45538">
        <w:t>) Enlarged area shown by the yellow</w:t>
      </w:r>
      <w:r w:rsidR="008B45CA">
        <w:t>-</w:t>
      </w:r>
      <w:r w:rsidRPr="00C45538">
        <w:t>dashed square in A (5 min). The dashed red line indicates the area in the plasma membrane selected for analysis. (</w:t>
      </w:r>
      <w:r w:rsidRPr="00C45538">
        <w:rPr>
          <w:b/>
          <w:bCs/>
        </w:rPr>
        <w:t>C</w:t>
      </w:r>
      <w:r w:rsidRPr="00C45538">
        <w:t>) Distribution of the χ</w:t>
      </w:r>
      <w:r w:rsidRPr="00C45538">
        <w:rPr>
          <w:vertAlign w:val="superscript"/>
        </w:rPr>
        <w:t>2</w:t>
      </w:r>
      <w:r w:rsidRPr="00C45538">
        <w:t xml:space="preserve"> value after 5 min and 60 min of incubation with BODIPY</w:t>
      </w:r>
      <w:r w:rsidR="008B45CA">
        <w:t xml:space="preserve"> </w:t>
      </w:r>
      <w:r w:rsidRPr="00C45538">
        <w:t xml:space="preserve">2. BODIPY 2 located in the plasma membrane shows </w:t>
      </w:r>
      <w:proofErr w:type="spellStart"/>
      <w:r w:rsidRPr="00C45538">
        <w:t>monoexponential</w:t>
      </w:r>
      <w:proofErr w:type="spellEnd"/>
      <w:r w:rsidRPr="00C45538">
        <w:t xml:space="preserve"> decay with the χ</w:t>
      </w:r>
      <w:r w:rsidRPr="00C45538">
        <w:rPr>
          <w:vertAlign w:val="superscript"/>
        </w:rPr>
        <w:t>2</w:t>
      </w:r>
      <w:r w:rsidRPr="00C45538">
        <w:t xml:space="preserve"> ≤ 1.2. BODIPY 2 located in the cytoplasm has poor χ</w:t>
      </w:r>
      <w:r w:rsidRPr="00C45538">
        <w:rPr>
          <w:vertAlign w:val="superscript"/>
        </w:rPr>
        <w:t>2</w:t>
      </w:r>
      <w:r w:rsidRPr="00C45538">
        <w:t xml:space="preserve"> with </w:t>
      </w:r>
      <w:proofErr w:type="spellStart"/>
      <w:r w:rsidRPr="00C45538">
        <w:t>monoexponential</w:t>
      </w:r>
      <w:proofErr w:type="spellEnd"/>
      <w:r w:rsidRPr="00C45538">
        <w:t xml:space="preserve"> fitting.</w:t>
      </w:r>
    </w:p>
    <w:p w14:paraId="5B1C1D55" w14:textId="77777777" w:rsidR="00040F0C" w:rsidRPr="00C45538" w:rsidRDefault="00040F0C" w:rsidP="0058506A"/>
    <w:p w14:paraId="5D2C8FE7" w14:textId="631D6C54" w:rsidR="003B7FBF" w:rsidRPr="00C45538" w:rsidRDefault="00040F0C" w:rsidP="0058506A">
      <w:r w:rsidRPr="00C45538">
        <w:rPr>
          <w:b/>
        </w:rPr>
        <w:t>Figure 6.</w:t>
      </w:r>
      <w:r w:rsidRPr="00C45538">
        <w:rPr>
          <w:b/>
          <w:bCs/>
        </w:rPr>
        <w:t xml:space="preserve"> Mapping of plasma membrane viscosity in untreated HCT116 cells and cells after </w:t>
      </w:r>
      <w:r w:rsidR="002E774A" w:rsidRPr="00C45538">
        <w:rPr>
          <w:b/>
          <w:bCs/>
        </w:rPr>
        <w:t xml:space="preserve">1- and </w:t>
      </w:r>
      <w:r w:rsidRPr="00C45538">
        <w:rPr>
          <w:b/>
          <w:bCs/>
        </w:rPr>
        <w:t>24-hours exposure to 5-fluorouracil.</w:t>
      </w:r>
      <w:r w:rsidRPr="00C45538">
        <w:t xml:space="preserve"> (</w:t>
      </w:r>
      <w:r w:rsidRPr="00C45538">
        <w:rPr>
          <w:b/>
          <w:bCs/>
        </w:rPr>
        <w:t>A</w:t>
      </w:r>
      <w:r w:rsidRPr="00C45538">
        <w:t>) Representative fluorescence lifetime images of the control and treated HCT116 cells (</w:t>
      </w:r>
      <w:r w:rsidRPr="00C45538">
        <w:rPr>
          <w:b/>
          <w:bCs/>
        </w:rPr>
        <w:t>B</w:t>
      </w:r>
      <w:r w:rsidRPr="00C45538">
        <w:t xml:space="preserve">) Quantification of plasma membrane </w:t>
      </w:r>
      <w:proofErr w:type="spellStart"/>
      <w:r w:rsidRPr="00C45538">
        <w:t>microviscosity</w:t>
      </w:r>
      <w:proofErr w:type="spellEnd"/>
      <w:r w:rsidRPr="00C45538">
        <w:t xml:space="preserve"> in the cells. Mean ± SD, 20</w:t>
      </w:r>
      <w:r w:rsidR="0022249A">
        <w:t>–</w:t>
      </w:r>
      <w:r w:rsidRPr="00C45538">
        <w:t>30 cells.</w:t>
      </w:r>
    </w:p>
    <w:p w14:paraId="7540972D" w14:textId="77777777" w:rsidR="00040F0C" w:rsidRPr="00C45538" w:rsidRDefault="00040F0C" w:rsidP="0058506A"/>
    <w:p w14:paraId="7C0B6465" w14:textId="7AD1B053" w:rsidR="006E4797" w:rsidRPr="00C45538" w:rsidRDefault="00551D82" w:rsidP="0058506A">
      <w:pPr>
        <w:rPr>
          <w:b/>
        </w:rPr>
      </w:pPr>
      <w:r w:rsidRPr="00C45538">
        <w:rPr>
          <w:b/>
        </w:rPr>
        <w:t>DISCUSSION:</w:t>
      </w:r>
    </w:p>
    <w:p w14:paraId="24B1CE82" w14:textId="596649E0"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This protocol illustrates the possibilities of FLIM for multiparametric, functional</w:t>
      </w:r>
      <w:r w:rsidR="001733A8">
        <w:rPr>
          <w:rFonts w:ascii="Calibri" w:hAnsi="Calibri" w:cs="Calibri"/>
          <w:lang w:val="en-US"/>
        </w:rPr>
        <w:t>,</w:t>
      </w:r>
      <w:r w:rsidRPr="00C45538">
        <w:rPr>
          <w:rFonts w:ascii="Calibri" w:hAnsi="Calibri" w:cs="Calibri"/>
          <w:lang w:val="en-US"/>
        </w:rPr>
        <w:t xml:space="preserve"> and biophysical analysis of cancer cells. The combination of the optical metabolic imaging based on endogenous fluorescence and the measurements of plasma membrane viscosity using exogenous labeling with fluorescent molecular rotor </w:t>
      </w:r>
      <w:r w:rsidR="00B857D6" w:rsidRPr="00C45538">
        <w:rPr>
          <w:rFonts w:ascii="Calibri" w:hAnsi="Calibri" w:cs="Calibri"/>
          <w:lang w:val="en-US"/>
        </w:rPr>
        <w:t>enable</w:t>
      </w:r>
      <w:r w:rsidR="00B857D6">
        <w:rPr>
          <w:rFonts w:ascii="Calibri" w:hAnsi="Calibri" w:cs="Calibri"/>
          <w:lang w:val="en-US"/>
        </w:rPr>
        <w:t>s</w:t>
      </w:r>
      <w:r w:rsidR="00B857D6" w:rsidRPr="00C45538">
        <w:rPr>
          <w:rFonts w:ascii="Calibri" w:hAnsi="Calibri" w:cs="Calibri"/>
          <w:lang w:val="en-US"/>
        </w:rPr>
        <w:t xml:space="preserve"> </w:t>
      </w:r>
      <w:r w:rsidRPr="00C45538">
        <w:rPr>
          <w:rFonts w:ascii="Calibri" w:hAnsi="Calibri" w:cs="Calibri"/>
          <w:lang w:val="en-US"/>
        </w:rPr>
        <w:t>us to characterize the interconnections between these two parameters in live cancer cells in a cell culture and follow the changes in response to chemotherapy.</w:t>
      </w:r>
    </w:p>
    <w:p w14:paraId="01595687" w14:textId="77777777" w:rsidR="000220FA" w:rsidRPr="00C45538" w:rsidRDefault="000220FA" w:rsidP="0058506A">
      <w:pPr>
        <w:pStyle w:val="NormalWeb"/>
        <w:spacing w:before="0" w:beforeAutospacing="0" w:after="0" w:afterAutospacing="0"/>
        <w:jc w:val="both"/>
        <w:rPr>
          <w:rFonts w:ascii="Calibri" w:hAnsi="Calibri" w:cs="Calibri"/>
          <w:lang w:val="en-US"/>
        </w:rPr>
      </w:pPr>
    </w:p>
    <w:p w14:paraId="4F6C2818" w14:textId="21109B1E" w:rsidR="00E977E9"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 xml:space="preserve">Two-photon excited fluorescence lifetime imaging microscopy (FLIM) is a promising technique for a non-invasive, sensitive, quantitative, high-resolution assessment of a functional state of living cells and tissues. Fluorescent chemical and genetically encoded sensors based on lifetime detection are currently available to visualize various physiological and physical-chemical parameters, including ion concentrations, pH, enzyme activity, hypoxia, cell cycle, viscosity, membrane potential, and others. In addition, FLIM can capture metabolic features of cells using </w:t>
      </w:r>
      <w:r w:rsidRPr="00C45538">
        <w:rPr>
          <w:rFonts w:ascii="Calibri" w:hAnsi="Calibri" w:cs="Calibri"/>
          <w:lang w:val="en-US"/>
        </w:rPr>
        <w:lastRenderedPageBreak/>
        <w:t>intrinsic fluorescence from NAD(P)H and flavin co</w:t>
      </w:r>
      <w:r w:rsidR="002E1876">
        <w:rPr>
          <w:rFonts w:ascii="Calibri" w:hAnsi="Calibri" w:cs="Calibri"/>
          <w:lang w:val="en-US"/>
        </w:rPr>
        <w:t>-</w:t>
      </w:r>
      <w:r w:rsidRPr="00C45538">
        <w:rPr>
          <w:rFonts w:ascii="Calibri" w:hAnsi="Calibri" w:cs="Calibri"/>
          <w:lang w:val="en-US"/>
        </w:rPr>
        <w:t>factors. Unlike the fluorescence intensity, fluorescence lifetime allows to overcome difficulties associated with an unknown and/or unstable fluorophore concentration, photobleaching, instrument configurations (</w:t>
      </w:r>
      <w:r w:rsidRPr="00C45538">
        <w:rPr>
          <w:rFonts w:ascii="Calibri" w:hAnsi="Calibri" w:cs="Calibri"/>
          <w:i/>
          <w:iCs/>
          <w:lang w:val="en-US"/>
        </w:rPr>
        <w:t>e.g.,</w:t>
      </w:r>
      <w:r w:rsidRPr="00C45538">
        <w:rPr>
          <w:rFonts w:ascii="Calibri" w:hAnsi="Calibri" w:cs="Calibri"/>
          <w:lang w:val="en-US"/>
        </w:rPr>
        <w:t xml:space="preserve"> excitation intensity, nonuniform illumination, and optical path length), absorption and scattering events</w:t>
      </w:r>
      <w:r w:rsidRPr="00C45538">
        <w:rPr>
          <w:rFonts w:ascii="Calibri" w:hAnsi="Calibri" w:cs="Calibri"/>
          <w:vertAlign w:val="superscript"/>
          <w:lang w:val="en-US"/>
        </w:rPr>
        <w:t>2</w:t>
      </w:r>
      <w:r w:rsidR="00E1462D" w:rsidRPr="00C45538">
        <w:rPr>
          <w:rFonts w:ascii="Calibri" w:hAnsi="Calibri" w:cs="Calibri"/>
          <w:vertAlign w:val="superscript"/>
          <w:lang w:val="en-US"/>
        </w:rPr>
        <w:t>3</w:t>
      </w:r>
      <w:r w:rsidRPr="00C45538">
        <w:rPr>
          <w:rFonts w:ascii="Calibri" w:hAnsi="Calibri" w:cs="Calibri"/>
          <w:lang w:val="en-US"/>
        </w:rPr>
        <w:t>. With an ability to measure multiple parameters from a single sample, FLIM becomes an increasingly popular modality in biomedical applications.</w:t>
      </w:r>
    </w:p>
    <w:p w14:paraId="06D66C65" w14:textId="77777777" w:rsidR="00636AB5" w:rsidRPr="00C45538" w:rsidRDefault="00636AB5" w:rsidP="0058506A">
      <w:pPr>
        <w:pStyle w:val="NormalWeb"/>
        <w:spacing w:before="0" w:beforeAutospacing="0" w:after="0" w:afterAutospacing="0"/>
        <w:jc w:val="both"/>
        <w:rPr>
          <w:rFonts w:ascii="Calibri" w:hAnsi="Calibri" w:cs="Calibri"/>
          <w:lang w:val="en-US"/>
        </w:rPr>
      </w:pPr>
    </w:p>
    <w:p w14:paraId="4813628A" w14:textId="442CFB9A" w:rsidR="00636AB5" w:rsidRPr="00C45538" w:rsidRDefault="00636AB5" w:rsidP="0058506A">
      <w:pPr>
        <w:widowControl/>
        <w:rPr>
          <w:rFonts w:eastAsia="Times New Roman"/>
          <w:b/>
          <w:bCs/>
          <w:shd w:val="clear" w:color="auto" w:fill="FFFF00"/>
          <w:lang w:eastAsia="ru-RU"/>
        </w:rPr>
      </w:pPr>
      <w:r w:rsidRPr="00C45538">
        <w:t>Depending on the microscope and the laser, different objectives and laser powers can be used. For two-photon</w:t>
      </w:r>
      <w:r w:rsidRPr="00C45538">
        <w:rPr>
          <w:rFonts w:eastAsia="Times New Roman"/>
          <w:lang w:eastAsia="ru-RU"/>
        </w:rPr>
        <w:t xml:space="preserve"> excitation, oil- or water-immersion</w:t>
      </w:r>
      <w:r w:rsidRPr="00C45538">
        <w:rPr>
          <w:rFonts w:eastAsia="Times New Roman"/>
          <w:shd w:val="clear" w:color="auto" w:fill="FFFFFF"/>
          <w:lang w:eastAsia="ru-RU"/>
        </w:rPr>
        <w:t xml:space="preserve"> </w:t>
      </w:r>
      <w:r w:rsidRPr="00C45538">
        <w:rPr>
          <w:rFonts w:eastAsia="Times New Roman"/>
          <w:lang w:eastAsia="ru-RU"/>
        </w:rPr>
        <w:t>objectives with a high numerical aperture (&gt;1)</w:t>
      </w:r>
      <w:r w:rsidRPr="00C45538">
        <w:rPr>
          <w:rFonts w:eastAsia="Times New Roman"/>
          <w:shd w:val="clear" w:color="auto" w:fill="FFFFFF"/>
          <w:lang w:eastAsia="ru-RU"/>
        </w:rPr>
        <w:t xml:space="preserve"> are </w:t>
      </w:r>
      <w:r w:rsidR="001B0CFA" w:rsidRPr="00C45538">
        <w:rPr>
          <w:rFonts w:eastAsia="Times New Roman"/>
          <w:shd w:val="clear" w:color="auto" w:fill="FFFFFF"/>
          <w:lang w:eastAsia="ru-RU"/>
        </w:rPr>
        <w:t>pre</w:t>
      </w:r>
      <w:r w:rsidR="001B0CFA" w:rsidRPr="00C45538">
        <w:rPr>
          <w:rFonts w:eastAsia="Times New Roman"/>
          <w:lang w:eastAsia="ru-RU"/>
        </w:rPr>
        <w:t>ferred</w:t>
      </w:r>
      <w:r w:rsidRPr="00C45538">
        <w:rPr>
          <w:rFonts w:eastAsia="Times New Roman"/>
          <w:lang w:eastAsia="ru-RU"/>
        </w:rPr>
        <w:t xml:space="preserve">. The laser power is selected based on the available objective and should be adjusted to avoid photobleaching and saturation issues. Multiphoton microscopy is normally performed at laser power below 10 </w:t>
      </w:r>
      <w:proofErr w:type="spellStart"/>
      <w:r w:rsidRPr="00C45538">
        <w:rPr>
          <w:rFonts w:eastAsia="Times New Roman"/>
          <w:lang w:eastAsia="ru-RU"/>
        </w:rPr>
        <w:t>mW</w:t>
      </w:r>
      <w:proofErr w:type="spellEnd"/>
      <w:r w:rsidRPr="00C45538">
        <w:rPr>
          <w:rFonts w:eastAsia="Times New Roman"/>
          <w:lang w:eastAsia="ru-RU"/>
        </w:rPr>
        <w:t>, which is considered to be safe for live cells. Image size is selected based on personal preferences.</w:t>
      </w:r>
    </w:p>
    <w:p w14:paraId="035AF765" w14:textId="77777777" w:rsidR="000220FA" w:rsidRPr="00C45538" w:rsidRDefault="000220FA" w:rsidP="0058506A">
      <w:pPr>
        <w:pStyle w:val="NormalWeb"/>
        <w:spacing w:before="0" w:beforeAutospacing="0" w:after="0" w:afterAutospacing="0"/>
        <w:jc w:val="both"/>
        <w:rPr>
          <w:rFonts w:ascii="Calibri" w:hAnsi="Calibri" w:cs="Calibri"/>
          <w:lang w:val="en-US"/>
        </w:rPr>
      </w:pPr>
    </w:p>
    <w:p w14:paraId="09031E04" w14:textId="4D5D837F"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 xml:space="preserve">One of the most useful aspects of </w:t>
      </w:r>
      <w:r w:rsidR="00B857D6">
        <w:rPr>
          <w:rFonts w:ascii="Calibri" w:hAnsi="Calibri" w:cs="Calibri"/>
          <w:lang w:val="en-US"/>
        </w:rPr>
        <w:t xml:space="preserve">the </w:t>
      </w:r>
      <w:r w:rsidRPr="00C45538">
        <w:rPr>
          <w:rFonts w:ascii="Calibri" w:hAnsi="Calibri" w:cs="Calibri"/>
          <w:lang w:val="en-US"/>
        </w:rPr>
        <w:t>FLIM technique is the ability to noninvasively examine metabolic processes on a label-free basis, relying on endogenous fluorescence from coenzymes, NAD(P)H and FAD/FMN. The ability to probe metabolism on a single-cell level, dynamically over time, in live cells using entirely endogenous sources of contrast offers significant advantages over conventional metabolic assays, such as detection of metabolites (e.g., glucose, glutamine, lactate, ATP) or activity of metabolism-related genes or enzymes.</w:t>
      </w:r>
      <w:r w:rsidRPr="00C45538">
        <w:rPr>
          <w:rFonts w:ascii="Calibri" w:hAnsi="Calibri" w:cs="Calibri"/>
          <w:i/>
          <w:iCs/>
          <w:lang w:val="en-US"/>
        </w:rPr>
        <w:t xml:space="preserve"> </w:t>
      </w:r>
      <w:r w:rsidRPr="00C45538">
        <w:rPr>
          <w:rFonts w:ascii="Calibri" w:hAnsi="Calibri" w:cs="Calibri"/>
          <w:lang w:val="en-US"/>
        </w:rPr>
        <w:t>Metabolic FLIM has proven to be a highly sensitive approach to differentiate cancerous and normal cells</w:t>
      </w:r>
      <w:r w:rsidRPr="00C45538">
        <w:rPr>
          <w:rFonts w:ascii="Calibri" w:hAnsi="Calibri" w:cs="Calibri"/>
          <w:vertAlign w:val="superscript"/>
          <w:lang w:val="en-US"/>
        </w:rPr>
        <w:t>2</w:t>
      </w:r>
      <w:r w:rsidR="00E1462D" w:rsidRPr="00C45538">
        <w:rPr>
          <w:rFonts w:ascii="Calibri" w:hAnsi="Calibri" w:cs="Calibri"/>
          <w:vertAlign w:val="superscript"/>
          <w:lang w:val="en-US"/>
        </w:rPr>
        <w:t>4</w:t>
      </w:r>
      <w:r w:rsidR="00B857D6">
        <w:rPr>
          <w:rFonts w:ascii="Calibri" w:hAnsi="Calibri" w:cs="Calibri"/>
          <w:vertAlign w:val="superscript"/>
          <w:lang w:val="en-US"/>
        </w:rPr>
        <w:t>–</w:t>
      </w:r>
      <w:r w:rsidRPr="00C45538">
        <w:rPr>
          <w:rFonts w:ascii="Calibri" w:hAnsi="Calibri" w:cs="Calibri"/>
          <w:vertAlign w:val="superscript"/>
          <w:lang w:val="en-US"/>
        </w:rPr>
        <w:t>2</w:t>
      </w:r>
      <w:r w:rsidR="00E1462D" w:rsidRPr="00C45538">
        <w:rPr>
          <w:rFonts w:ascii="Calibri" w:hAnsi="Calibri" w:cs="Calibri"/>
          <w:vertAlign w:val="superscript"/>
          <w:lang w:val="en-US"/>
        </w:rPr>
        <w:t>7</w:t>
      </w:r>
      <w:r w:rsidRPr="00C45538">
        <w:rPr>
          <w:rFonts w:ascii="Calibri" w:hAnsi="Calibri" w:cs="Calibri"/>
          <w:vertAlign w:val="superscript"/>
          <w:lang w:val="en-US"/>
        </w:rPr>
        <w:t xml:space="preserve"> </w:t>
      </w:r>
      <w:r w:rsidRPr="00C45538">
        <w:rPr>
          <w:rFonts w:ascii="Calibri" w:hAnsi="Calibri" w:cs="Calibri"/>
          <w:lang w:val="en-US"/>
        </w:rPr>
        <w:t xml:space="preserve">and detect the responses to anti-cancer therapies </w:t>
      </w:r>
      <w:r w:rsidRPr="00C45538">
        <w:rPr>
          <w:rFonts w:ascii="Calibri" w:hAnsi="Calibri" w:cs="Calibri"/>
          <w:i/>
          <w:iCs/>
          <w:lang w:val="en-US"/>
        </w:rPr>
        <w:t xml:space="preserve">in vitro </w:t>
      </w:r>
      <w:r w:rsidRPr="00C45538">
        <w:rPr>
          <w:rFonts w:ascii="Calibri" w:hAnsi="Calibri" w:cs="Calibri"/>
          <w:lang w:val="en-US"/>
        </w:rPr>
        <w:t xml:space="preserve">and </w:t>
      </w:r>
      <w:r w:rsidRPr="00C45538">
        <w:rPr>
          <w:rFonts w:ascii="Calibri" w:hAnsi="Calibri" w:cs="Calibri"/>
          <w:i/>
          <w:iCs/>
          <w:lang w:val="en-US"/>
        </w:rPr>
        <w:t>in vivo</w:t>
      </w:r>
      <w:r w:rsidRPr="00C45538">
        <w:rPr>
          <w:rFonts w:ascii="Calibri" w:hAnsi="Calibri" w:cs="Calibri"/>
          <w:vertAlign w:val="superscript"/>
          <w:lang w:val="en-US"/>
        </w:rPr>
        <w:t>2</w:t>
      </w:r>
      <w:r w:rsidR="00E1462D" w:rsidRPr="00C45538">
        <w:rPr>
          <w:rFonts w:ascii="Calibri" w:hAnsi="Calibri" w:cs="Calibri"/>
          <w:vertAlign w:val="superscript"/>
          <w:lang w:val="en-US"/>
        </w:rPr>
        <w:t>8</w:t>
      </w:r>
      <w:r w:rsidR="00B857D6">
        <w:rPr>
          <w:rFonts w:ascii="Calibri" w:hAnsi="Calibri" w:cs="Calibri"/>
          <w:vertAlign w:val="superscript"/>
          <w:lang w:val="en-US"/>
        </w:rPr>
        <w:t>–</w:t>
      </w:r>
      <w:r w:rsidR="00E1462D" w:rsidRPr="00C45538">
        <w:rPr>
          <w:rFonts w:ascii="Calibri" w:hAnsi="Calibri" w:cs="Calibri"/>
          <w:vertAlign w:val="superscript"/>
          <w:lang w:val="en-US"/>
        </w:rPr>
        <w:t>31</w:t>
      </w:r>
      <w:r w:rsidRPr="00C45538">
        <w:rPr>
          <w:rFonts w:ascii="Calibri" w:hAnsi="Calibri" w:cs="Calibri"/>
          <w:lang w:val="en-US"/>
        </w:rPr>
        <w:t>. Previously, this methodology has been used in our lab to analyze metabolic state of cancer cells undergoing apoptosis</w:t>
      </w:r>
      <w:r w:rsidRPr="00C45538">
        <w:rPr>
          <w:rFonts w:ascii="Calibri" w:hAnsi="Calibri" w:cs="Calibri"/>
          <w:vertAlign w:val="superscript"/>
          <w:lang w:val="en-US"/>
        </w:rPr>
        <w:t>3</w:t>
      </w:r>
      <w:r w:rsidR="00E1462D" w:rsidRPr="00C45538">
        <w:rPr>
          <w:rFonts w:ascii="Calibri" w:hAnsi="Calibri" w:cs="Calibri"/>
          <w:vertAlign w:val="superscript"/>
          <w:lang w:val="en-US"/>
        </w:rPr>
        <w:t>2</w:t>
      </w:r>
      <w:r w:rsidRPr="00C45538">
        <w:rPr>
          <w:rFonts w:ascii="Calibri" w:hAnsi="Calibri" w:cs="Calibri"/>
          <w:lang w:val="en-US"/>
        </w:rPr>
        <w:t>, to follow the metabolic response to chemotherapeutic agents</w:t>
      </w:r>
      <w:r w:rsidR="00E1462D" w:rsidRPr="00C45538">
        <w:rPr>
          <w:rFonts w:ascii="Calibri" w:hAnsi="Calibri" w:cs="Calibri"/>
          <w:vertAlign w:val="superscript"/>
          <w:lang w:val="en-US"/>
        </w:rPr>
        <w:t>30</w:t>
      </w:r>
      <w:r w:rsidRPr="00C45538">
        <w:rPr>
          <w:rFonts w:ascii="Calibri" w:hAnsi="Calibri" w:cs="Calibri"/>
          <w:vertAlign w:val="superscript"/>
          <w:lang w:val="en-US"/>
        </w:rPr>
        <w:t>,3</w:t>
      </w:r>
      <w:r w:rsidR="00E1462D" w:rsidRPr="00C45538">
        <w:rPr>
          <w:rFonts w:ascii="Calibri" w:hAnsi="Calibri" w:cs="Calibri"/>
          <w:vertAlign w:val="superscript"/>
          <w:lang w:val="en-US"/>
        </w:rPr>
        <w:t>3</w:t>
      </w:r>
      <w:r w:rsidR="00B857D6">
        <w:rPr>
          <w:rFonts w:ascii="Calibri" w:hAnsi="Calibri" w:cs="Calibri"/>
          <w:vertAlign w:val="superscript"/>
          <w:lang w:val="en-US"/>
        </w:rPr>
        <w:t>–</w:t>
      </w:r>
      <w:r w:rsidRPr="00C45538">
        <w:rPr>
          <w:rFonts w:ascii="Calibri" w:hAnsi="Calibri" w:cs="Calibri"/>
          <w:vertAlign w:val="superscript"/>
          <w:lang w:val="en-US"/>
        </w:rPr>
        <w:t>3</w:t>
      </w:r>
      <w:r w:rsidR="00E1462D" w:rsidRPr="00C45538">
        <w:rPr>
          <w:rFonts w:ascii="Calibri" w:hAnsi="Calibri" w:cs="Calibri"/>
          <w:vertAlign w:val="superscript"/>
          <w:lang w:val="en-US"/>
        </w:rPr>
        <w:t>4</w:t>
      </w:r>
      <w:r w:rsidR="00B857D6">
        <w:rPr>
          <w:rFonts w:ascii="Calibri" w:hAnsi="Calibri" w:cs="Calibri"/>
          <w:lang w:val="en-US"/>
        </w:rPr>
        <w:t>,</w:t>
      </w:r>
      <w:r w:rsidRPr="003B7FBF">
        <w:rPr>
          <w:rFonts w:ascii="Calibri" w:hAnsi="Calibri" w:cs="Calibri"/>
          <w:lang w:val="en-US"/>
        </w:rPr>
        <w:t xml:space="preserve"> </w:t>
      </w:r>
      <w:r w:rsidRPr="00C45538">
        <w:rPr>
          <w:rFonts w:ascii="Calibri" w:hAnsi="Calibri" w:cs="Calibri"/>
          <w:lang w:val="en-US"/>
        </w:rPr>
        <w:t>and metabolic shifts accompanying cancer cells-fibroblasts interactions</w:t>
      </w:r>
      <w:r w:rsidRPr="00C45538">
        <w:rPr>
          <w:rFonts w:ascii="Calibri" w:hAnsi="Calibri" w:cs="Calibri"/>
          <w:vertAlign w:val="superscript"/>
          <w:lang w:val="en-US"/>
        </w:rPr>
        <w:t>3</w:t>
      </w:r>
      <w:r w:rsidR="00E1462D" w:rsidRPr="00C45538">
        <w:rPr>
          <w:rFonts w:ascii="Calibri" w:hAnsi="Calibri" w:cs="Calibri"/>
          <w:vertAlign w:val="superscript"/>
          <w:lang w:val="en-US"/>
        </w:rPr>
        <w:t>5</w:t>
      </w:r>
      <w:r w:rsidRPr="00C45538">
        <w:rPr>
          <w:rFonts w:ascii="Calibri" w:hAnsi="Calibri" w:cs="Calibri"/>
          <w:lang w:val="en-US"/>
        </w:rPr>
        <w:t>.</w:t>
      </w:r>
    </w:p>
    <w:p w14:paraId="48F269E3" w14:textId="77777777" w:rsidR="000220FA" w:rsidRPr="00C45538" w:rsidRDefault="000220FA" w:rsidP="0058506A">
      <w:pPr>
        <w:pStyle w:val="NormalWeb"/>
        <w:spacing w:before="0" w:beforeAutospacing="0" w:after="0" w:afterAutospacing="0"/>
        <w:jc w:val="both"/>
        <w:rPr>
          <w:rFonts w:ascii="Calibri" w:hAnsi="Calibri" w:cs="Calibri"/>
          <w:lang w:val="en-US"/>
        </w:rPr>
      </w:pPr>
    </w:p>
    <w:p w14:paraId="7392CE75" w14:textId="4B8F873B" w:rsidR="005B449F" w:rsidRPr="00C45538" w:rsidRDefault="005B449F"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Fluorescence decays of NAD(P)H and flavins are commonly described by a b</w:t>
      </w:r>
      <w:r w:rsidR="001B0CFA" w:rsidRPr="00C45538">
        <w:rPr>
          <w:rFonts w:ascii="Calibri" w:hAnsi="Calibri" w:cs="Calibri"/>
          <w:lang w:val="en-US"/>
        </w:rPr>
        <w:t>i</w:t>
      </w:r>
      <w:r w:rsidRPr="00C45538">
        <w:rPr>
          <w:rFonts w:ascii="Calibri" w:hAnsi="Calibri" w:cs="Calibri"/>
          <w:lang w:val="en-US"/>
        </w:rPr>
        <w:t>-exponential function. For adequate bi-exponential fitting, pixel intensities should be ≥5,000 photons per decay curve, possibly with binning. On the system used, 5,000 photons per decay curve (binning 1) are typically collected at the photon counting rate 1</w:t>
      </w:r>
      <w:r w:rsidR="00B857D6">
        <w:rPr>
          <w:rFonts w:ascii="Calibri" w:hAnsi="Calibri" w:cs="Calibri"/>
          <w:lang w:val="en-US"/>
        </w:rPr>
        <w:t>–</w:t>
      </w:r>
      <w:r w:rsidRPr="00C45538">
        <w:rPr>
          <w:rFonts w:ascii="Calibri" w:hAnsi="Calibri" w:cs="Calibri"/>
          <w:lang w:val="en-US"/>
        </w:rPr>
        <w:t xml:space="preserve">2 </w:t>
      </w:r>
      <w:r w:rsidR="00B857D6">
        <w:rPr>
          <w:rFonts w:ascii="Calibri" w:hAnsi="Calibri" w:cs="Calibri"/>
          <w:lang w:val="en-US"/>
        </w:rPr>
        <w:t>x</w:t>
      </w:r>
      <w:r w:rsidR="00B857D6" w:rsidRPr="00C45538">
        <w:rPr>
          <w:rFonts w:ascii="Calibri" w:hAnsi="Calibri" w:cs="Calibri"/>
          <w:lang w:val="en-US"/>
        </w:rPr>
        <w:t xml:space="preserve"> </w:t>
      </w:r>
      <w:r w:rsidRPr="00C45538">
        <w:rPr>
          <w:rFonts w:ascii="Calibri" w:hAnsi="Calibri" w:cs="Calibri"/>
          <w:lang w:val="en-US"/>
        </w:rPr>
        <w:t>10</w:t>
      </w:r>
      <w:r w:rsidRPr="00C45538">
        <w:rPr>
          <w:rFonts w:ascii="Calibri" w:hAnsi="Calibri" w:cs="Calibri"/>
          <w:vertAlign w:val="superscript"/>
          <w:lang w:val="en-US"/>
        </w:rPr>
        <w:t>5</w:t>
      </w:r>
      <w:r w:rsidRPr="00C45538">
        <w:rPr>
          <w:rFonts w:ascii="Calibri" w:hAnsi="Calibri" w:cs="Calibri"/>
          <w:lang w:val="en-US"/>
        </w:rPr>
        <w:t xml:space="preserve"> photons/s.</w:t>
      </w:r>
    </w:p>
    <w:p w14:paraId="2B51EE30" w14:textId="77777777" w:rsidR="005B449F" w:rsidRPr="00C45538" w:rsidRDefault="005B449F" w:rsidP="0058506A">
      <w:pPr>
        <w:pStyle w:val="NormalWeb"/>
        <w:spacing w:before="0" w:beforeAutospacing="0" w:after="0" w:afterAutospacing="0"/>
        <w:jc w:val="both"/>
        <w:rPr>
          <w:rFonts w:ascii="Calibri" w:hAnsi="Calibri" w:cs="Calibri"/>
          <w:lang w:val="en-US"/>
        </w:rPr>
      </w:pPr>
    </w:p>
    <w:p w14:paraId="5564277E" w14:textId="03FED8DC" w:rsidR="00636AB5" w:rsidRPr="00C45538" w:rsidRDefault="002E774A" w:rsidP="0058506A">
      <w:pPr>
        <w:pStyle w:val="NormalWeb"/>
        <w:spacing w:before="0" w:beforeAutospacing="0" w:after="0" w:afterAutospacing="0"/>
        <w:jc w:val="both"/>
        <w:rPr>
          <w:lang w:val="en-US"/>
        </w:rPr>
      </w:pPr>
      <w:r w:rsidRPr="00C45538">
        <w:rPr>
          <w:rFonts w:ascii="Calibri" w:hAnsi="Calibri" w:cs="Calibri"/>
          <w:lang w:val="en-US"/>
        </w:rPr>
        <w:t xml:space="preserve">In the present work, we obtained the optical metabolic metrics for different cancer cell lines </w:t>
      </w:r>
      <w:r w:rsidRPr="00C45538">
        <w:rPr>
          <w:rFonts w:asciiTheme="majorHAnsi" w:hAnsiTheme="majorHAnsi" w:cstheme="majorHAnsi"/>
          <w:lang w:val="en-US"/>
        </w:rPr>
        <w:t>and human skin fibroblasts. All the measured fluorescence lifetimes of NAD(P)H and flavins correlate with those reported in the literature</w:t>
      </w:r>
      <w:r w:rsidRPr="00C45538">
        <w:rPr>
          <w:rFonts w:asciiTheme="majorHAnsi" w:hAnsiTheme="majorHAnsi" w:cstheme="majorHAnsi"/>
          <w:vertAlign w:val="superscript"/>
          <w:lang w:val="en-US"/>
        </w:rPr>
        <w:t>3</w:t>
      </w:r>
      <w:r w:rsidR="00E1462D" w:rsidRPr="00C45538">
        <w:rPr>
          <w:rFonts w:asciiTheme="majorHAnsi" w:hAnsiTheme="majorHAnsi" w:cstheme="majorHAnsi"/>
          <w:vertAlign w:val="superscript"/>
          <w:lang w:val="en-US"/>
        </w:rPr>
        <w:t>6</w:t>
      </w:r>
      <w:r w:rsidR="00B857D6">
        <w:rPr>
          <w:rFonts w:asciiTheme="majorHAnsi" w:hAnsiTheme="majorHAnsi" w:cstheme="majorHAnsi"/>
          <w:vertAlign w:val="superscript"/>
          <w:lang w:val="en-US"/>
        </w:rPr>
        <w:t>–</w:t>
      </w:r>
      <w:r w:rsidRPr="00C45538">
        <w:rPr>
          <w:rFonts w:asciiTheme="majorHAnsi" w:hAnsiTheme="majorHAnsi" w:cstheme="majorHAnsi"/>
          <w:vertAlign w:val="superscript"/>
          <w:lang w:val="en-US"/>
        </w:rPr>
        <w:t>3</w:t>
      </w:r>
      <w:r w:rsidR="00E1462D" w:rsidRPr="00C45538">
        <w:rPr>
          <w:rFonts w:asciiTheme="majorHAnsi" w:hAnsiTheme="majorHAnsi" w:cstheme="majorHAnsi"/>
          <w:vertAlign w:val="superscript"/>
          <w:lang w:val="en-US"/>
        </w:rPr>
        <w:t>7</w:t>
      </w:r>
      <w:r w:rsidRPr="00C45538">
        <w:rPr>
          <w:rFonts w:asciiTheme="majorHAnsi" w:hAnsiTheme="majorHAnsi" w:cstheme="majorHAnsi"/>
          <w:lang w:val="en-US"/>
        </w:rPr>
        <w:t xml:space="preserve">. </w:t>
      </w:r>
      <w:r w:rsidR="00636AB5" w:rsidRPr="00C45538">
        <w:rPr>
          <w:rFonts w:asciiTheme="majorHAnsi" w:hAnsiTheme="majorHAnsi" w:cstheme="majorHAnsi"/>
          <w:lang w:val="en-US"/>
        </w:rPr>
        <w:t xml:space="preserve">Due to specifics of metabolism, fluorescence intensity of flavins in cancer cell lines is typically lower than in normal cells (e.g., fibroblasts or mesenchymal stem cells). Therefore, the analysis of fluorescence lifetime in cancer cells requires applying the pixel binning to adjust the number of photons to ≥5,000. </w:t>
      </w:r>
      <w:r w:rsidR="004D3658" w:rsidRPr="00C45538">
        <w:rPr>
          <w:rFonts w:asciiTheme="majorHAnsi" w:hAnsiTheme="majorHAnsi" w:cstheme="majorHAnsi"/>
          <w:lang w:val="en-US"/>
        </w:rPr>
        <w:t xml:space="preserve">Notably, the binning option is used if increase of the laser power or image collection time is impossible due to morphological alterations (an indicator of a cell damage) or photobleaching. </w:t>
      </w:r>
      <w:r w:rsidR="00636AB5" w:rsidRPr="00C45538">
        <w:rPr>
          <w:rFonts w:asciiTheme="majorHAnsi" w:hAnsiTheme="majorHAnsi" w:cstheme="majorHAnsi"/>
          <w:lang w:val="en-US"/>
        </w:rPr>
        <w:t xml:space="preserve">In the present protocol, a binning factor </w:t>
      </w:r>
      <w:r w:rsidR="00B857D6">
        <w:rPr>
          <w:rFonts w:asciiTheme="majorHAnsi" w:hAnsiTheme="majorHAnsi" w:cstheme="majorHAnsi"/>
          <w:lang w:val="en-US"/>
        </w:rPr>
        <w:t xml:space="preserve">of </w:t>
      </w:r>
      <w:r w:rsidR="00636AB5" w:rsidRPr="00C45538">
        <w:rPr>
          <w:rFonts w:asciiTheme="majorHAnsi" w:hAnsiTheme="majorHAnsi" w:cstheme="majorHAnsi"/>
          <w:lang w:val="en-US"/>
        </w:rPr>
        <w:t>3</w:t>
      </w:r>
      <w:r w:rsidR="00B857D6">
        <w:rPr>
          <w:rFonts w:asciiTheme="majorHAnsi" w:hAnsiTheme="majorHAnsi" w:cstheme="majorHAnsi"/>
          <w:lang w:val="en-US"/>
        </w:rPr>
        <w:t>–</w:t>
      </w:r>
      <w:r w:rsidR="00636AB5" w:rsidRPr="00C45538">
        <w:rPr>
          <w:rFonts w:asciiTheme="majorHAnsi" w:hAnsiTheme="majorHAnsi" w:cstheme="majorHAnsi"/>
          <w:lang w:val="en-US"/>
        </w:rPr>
        <w:t>4 is used for flavins in cancer cells and 2</w:t>
      </w:r>
      <w:r w:rsidR="00B857D6">
        <w:rPr>
          <w:rFonts w:asciiTheme="majorHAnsi" w:hAnsiTheme="majorHAnsi" w:cstheme="majorHAnsi"/>
          <w:lang w:val="en-US"/>
        </w:rPr>
        <w:t>–</w:t>
      </w:r>
      <w:r w:rsidR="00636AB5" w:rsidRPr="00C45538">
        <w:rPr>
          <w:rFonts w:asciiTheme="majorHAnsi" w:hAnsiTheme="majorHAnsi" w:cstheme="majorHAnsi"/>
          <w:lang w:val="en-US"/>
        </w:rPr>
        <w:t xml:space="preserve">3 in fibroblasts. </w:t>
      </w:r>
      <w:r w:rsidR="005B449F" w:rsidRPr="00C45538">
        <w:rPr>
          <w:rFonts w:asciiTheme="majorHAnsi" w:hAnsiTheme="majorHAnsi" w:cstheme="majorHAnsi"/>
          <w:lang w:val="en-US"/>
        </w:rPr>
        <w:t>A binning factor 1</w:t>
      </w:r>
      <w:r w:rsidR="00B857D6">
        <w:rPr>
          <w:rFonts w:asciiTheme="majorHAnsi" w:hAnsiTheme="majorHAnsi" w:cstheme="majorHAnsi"/>
          <w:lang w:val="en-US"/>
        </w:rPr>
        <w:t>–</w:t>
      </w:r>
      <w:r w:rsidR="005B449F" w:rsidRPr="00C45538">
        <w:rPr>
          <w:rFonts w:asciiTheme="majorHAnsi" w:hAnsiTheme="majorHAnsi" w:cstheme="majorHAnsi"/>
          <w:lang w:val="en-US"/>
        </w:rPr>
        <w:t xml:space="preserve">2 is used for NAD(P)H in cells at the indicated settings. </w:t>
      </w:r>
      <w:r w:rsidR="00636AB5" w:rsidRPr="00C45538">
        <w:rPr>
          <w:rFonts w:asciiTheme="majorHAnsi" w:hAnsiTheme="majorHAnsi" w:cstheme="majorHAnsi"/>
          <w:lang w:val="en-US"/>
        </w:rPr>
        <w:t xml:space="preserve">Keep in mind that large </w:t>
      </w:r>
      <w:r w:rsidR="00636AB5" w:rsidRPr="00C45538">
        <w:rPr>
          <w:rFonts w:asciiTheme="majorHAnsi" w:hAnsiTheme="majorHAnsi" w:cstheme="majorHAnsi"/>
          <w:shd w:val="clear" w:color="auto" w:fill="FFFFFF"/>
          <w:lang w:val="en-US"/>
        </w:rPr>
        <w:t>binning decreases image resolution.</w:t>
      </w:r>
    </w:p>
    <w:p w14:paraId="646B814D" w14:textId="77777777" w:rsidR="00636AB5" w:rsidRPr="00C45538" w:rsidRDefault="00636AB5" w:rsidP="0058506A">
      <w:pPr>
        <w:pStyle w:val="NormalWeb"/>
        <w:spacing w:before="0" w:beforeAutospacing="0" w:after="0" w:afterAutospacing="0"/>
        <w:jc w:val="both"/>
        <w:rPr>
          <w:rFonts w:ascii="Calibri" w:hAnsi="Calibri" w:cs="Calibri"/>
          <w:lang w:val="en-US"/>
        </w:rPr>
      </w:pPr>
    </w:p>
    <w:p w14:paraId="57A33134" w14:textId="30128F58" w:rsidR="002E774A" w:rsidRPr="00C45538" w:rsidRDefault="00636AB5"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lastRenderedPageBreak/>
        <w:t>E</w:t>
      </w:r>
      <w:r w:rsidR="002E774A" w:rsidRPr="00C45538">
        <w:rPr>
          <w:rFonts w:ascii="Calibri" w:hAnsi="Calibri" w:cs="Calibri"/>
          <w:lang w:val="en-US"/>
        </w:rPr>
        <w:t>ach of the values extracted from the bi-exponential decay (</w:t>
      </w:r>
      <w:r w:rsidR="002E774A" w:rsidRPr="00C45538">
        <w:rPr>
          <w:rFonts w:ascii="Calibri" w:hAnsi="Calibri" w:cs="Calibri"/>
        </w:rPr>
        <w:t>τ</w:t>
      </w:r>
      <w:r w:rsidR="002E774A" w:rsidRPr="00C45538">
        <w:rPr>
          <w:rFonts w:ascii="Calibri" w:hAnsi="Calibri" w:cs="Calibri"/>
          <w:vertAlign w:val="subscript"/>
          <w:lang w:val="en-US"/>
        </w:rPr>
        <w:t>1</w:t>
      </w:r>
      <w:r w:rsidR="002E774A" w:rsidRPr="00C45538">
        <w:rPr>
          <w:rFonts w:ascii="Calibri" w:hAnsi="Calibri" w:cs="Calibri"/>
          <w:lang w:val="en-US"/>
        </w:rPr>
        <w:t>, a</w:t>
      </w:r>
      <w:r w:rsidR="002E774A" w:rsidRPr="00C45538">
        <w:rPr>
          <w:rFonts w:ascii="Calibri" w:hAnsi="Calibri" w:cs="Calibri"/>
          <w:vertAlign w:val="subscript"/>
          <w:lang w:val="en-US"/>
        </w:rPr>
        <w:t>1</w:t>
      </w:r>
      <w:r w:rsidR="002E774A" w:rsidRPr="00C45538">
        <w:rPr>
          <w:rFonts w:ascii="Calibri" w:hAnsi="Calibri" w:cs="Calibri"/>
          <w:lang w:val="en-US"/>
        </w:rPr>
        <w:t xml:space="preserve">, </w:t>
      </w:r>
      <w:r w:rsidR="002E774A" w:rsidRPr="00C45538">
        <w:rPr>
          <w:rFonts w:ascii="Calibri" w:hAnsi="Calibri" w:cs="Calibri"/>
        </w:rPr>
        <w:t>τ</w:t>
      </w:r>
      <w:r w:rsidR="002E774A" w:rsidRPr="00C45538">
        <w:rPr>
          <w:rFonts w:ascii="Calibri" w:hAnsi="Calibri" w:cs="Calibri"/>
          <w:vertAlign w:val="subscript"/>
          <w:lang w:val="en-US"/>
        </w:rPr>
        <w:t>2</w:t>
      </w:r>
      <w:r w:rsidR="002E774A" w:rsidRPr="00C45538">
        <w:rPr>
          <w:rFonts w:ascii="Calibri" w:hAnsi="Calibri" w:cs="Calibri"/>
          <w:lang w:val="en-US"/>
        </w:rPr>
        <w:t>, a</w:t>
      </w:r>
      <w:r w:rsidR="002E774A" w:rsidRPr="00C45538">
        <w:rPr>
          <w:rFonts w:ascii="Calibri" w:hAnsi="Calibri" w:cs="Calibri"/>
          <w:vertAlign w:val="subscript"/>
          <w:lang w:val="en-US"/>
        </w:rPr>
        <w:t>2</w:t>
      </w:r>
      <w:r w:rsidR="002E774A" w:rsidRPr="00C45538">
        <w:rPr>
          <w:rFonts w:ascii="Calibri" w:hAnsi="Calibri" w:cs="Calibri"/>
          <w:lang w:val="en-US"/>
        </w:rPr>
        <w:t xml:space="preserve">) contains information about different parameters of the molecular environment. Specifically, long lifetime component </w:t>
      </w:r>
      <w:r w:rsidR="002E774A" w:rsidRPr="00C45538">
        <w:rPr>
          <w:rFonts w:ascii="Calibri" w:hAnsi="Calibri" w:cs="Calibri"/>
        </w:rPr>
        <w:t>τ</w:t>
      </w:r>
      <w:r w:rsidR="002E774A" w:rsidRPr="00C45538">
        <w:rPr>
          <w:rFonts w:ascii="Calibri" w:hAnsi="Calibri" w:cs="Calibri"/>
          <w:vertAlign w:val="subscript"/>
          <w:lang w:val="en-US"/>
        </w:rPr>
        <w:t>2</w:t>
      </w:r>
      <w:r w:rsidR="002E774A" w:rsidRPr="003B7FBF">
        <w:rPr>
          <w:rFonts w:ascii="Calibri" w:hAnsi="Calibri" w:cs="Calibri"/>
          <w:lang w:val="en-US"/>
        </w:rPr>
        <w:t xml:space="preserve"> </w:t>
      </w:r>
      <w:r w:rsidR="002E774A" w:rsidRPr="00C45538">
        <w:rPr>
          <w:rFonts w:ascii="Calibri" w:hAnsi="Calibri" w:cs="Calibri"/>
          <w:lang w:val="en-US"/>
        </w:rPr>
        <w:t xml:space="preserve">depends on the set of </w:t>
      </w:r>
      <w:proofErr w:type="gramStart"/>
      <w:r w:rsidR="002E774A" w:rsidRPr="00C45538">
        <w:rPr>
          <w:rFonts w:ascii="Calibri" w:hAnsi="Calibri" w:cs="Calibri"/>
          <w:lang w:val="en-US"/>
        </w:rPr>
        <w:t>NAD</w:t>
      </w:r>
      <w:proofErr w:type="gramEnd"/>
      <w:r w:rsidR="002E774A" w:rsidRPr="00C45538">
        <w:rPr>
          <w:rFonts w:ascii="Calibri" w:hAnsi="Calibri" w:cs="Calibri"/>
          <w:lang w:val="en-US"/>
        </w:rPr>
        <w:t>(P)H-binding proteins in the case of NAD(P)H and contribution of FMN in the case of flavins. The amplitudes a</w:t>
      </w:r>
      <w:r w:rsidR="002E774A" w:rsidRPr="00C45538">
        <w:rPr>
          <w:rFonts w:ascii="Calibri" w:hAnsi="Calibri" w:cs="Calibri"/>
          <w:vertAlign w:val="subscript"/>
          <w:lang w:val="en-US"/>
        </w:rPr>
        <w:t>1</w:t>
      </w:r>
      <w:r w:rsidR="002E774A" w:rsidRPr="003B7FBF">
        <w:rPr>
          <w:rFonts w:ascii="Calibri" w:hAnsi="Calibri" w:cs="Calibri"/>
          <w:lang w:val="en-US"/>
        </w:rPr>
        <w:t xml:space="preserve"> </w:t>
      </w:r>
      <w:r w:rsidR="002E774A" w:rsidRPr="00C45538">
        <w:rPr>
          <w:rFonts w:ascii="Calibri" w:hAnsi="Calibri" w:cs="Calibri"/>
          <w:lang w:val="en-US"/>
        </w:rPr>
        <w:t>and</w:t>
      </w:r>
      <w:r w:rsidR="002E774A" w:rsidRPr="00C45538">
        <w:rPr>
          <w:rFonts w:ascii="Calibri" w:hAnsi="Calibri" w:cs="Calibri"/>
          <w:vertAlign w:val="subscript"/>
          <w:lang w:val="en-US"/>
        </w:rPr>
        <w:t xml:space="preserve"> </w:t>
      </w:r>
      <w:r w:rsidR="002E774A" w:rsidRPr="00C45538">
        <w:rPr>
          <w:rFonts w:ascii="Calibri" w:hAnsi="Calibri" w:cs="Calibri"/>
          <w:lang w:val="en-US"/>
        </w:rPr>
        <w:t>a</w:t>
      </w:r>
      <w:r w:rsidR="002E774A" w:rsidRPr="00C45538">
        <w:rPr>
          <w:rFonts w:ascii="Calibri" w:hAnsi="Calibri" w:cs="Calibri"/>
          <w:vertAlign w:val="subscript"/>
          <w:lang w:val="en-US"/>
        </w:rPr>
        <w:t>2</w:t>
      </w:r>
      <w:r w:rsidR="002E774A" w:rsidRPr="003B7FBF">
        <w:rPr>
          <w:rFonts w:ascii="Calibri" w:hAnsi="Calibri" w:cs="Calibri"/>
          <w:lang w:val="en-US"/>
        </w:rPr>
        <w:t xml:space="preserve"> </w:t>
      </w:r>
      <w:r w:rsidR="002E774A" w:rsidRPr="00C45538">
        <w:rPr>
          <w:rFonts w:ascii="Calibri" w:hAnsi="Calibri" w:cs="Calibri"/>
          <w:lang w:val="en-US"/>
        </w:rPr>
        <w:t>reflect the relative amounts of two fractions of the fluorophores – free and bound NAD(P)H, quenched and unquenched flavins. Among others, a</w:t>
      </w:r>
      <w:r w:rsidR="002E774A" w:rsidRPr="00C45538">
        <w:rPr>
          <w:rFonts w:ascii="Calibri" w:hAnsi="Calibri" w:cs="Calibri"/>
          <w:vertAlign w:val="subscript"/>
          <w:lang w:val="en-US"/>
        </w:rPr>
        <w:t>1</w:t>
      </w:r>
      <w:r w:rsidR="002E774A" w:rsidRPr="003B7FBF">
        <w:rPr>
          <w:rFonts w:ascii="Calibri" w:hAnsi="Calibri" w:cs="Calibri"/>
          <w:lang w:val="en-US"/>
        </w:rPr>
        <w:t xml:space="preserve"> </w:t>
      </w:r>
      <w:r w:rsidR="002E774A" w:rsidRPr="00C45538">
        <w:rPr>
          <w:rFonts w:ascii="Calibri" w:hAnsi="Calibri" w:cs="Calibri"/>
          <w:lang w:val="en-US"/>
        </w:rPr>
        <w:t>and</w:t>
      </w:r>
      <w:r w:rsidR="002E774A" w:rsidRPr="003B7FBF">
        <w:rPr>
          <w:rFonts w:ascii="Calibri" w:hAnsi="Calibri" w:cs="Calibri"/>
          <w:lang w:val="en-US"/>
        </w:rPr>
        <w:t xml:space="preserve"> </w:t>
      </w:r>
      <w:r w:rsidR="002E774A" w:rsidRPr="00C45538">
        <w:rPr>
          <w:rFonts w:ascii="Calibri" w:hAnsi="Calibri" w:cs="Calibri"/>
          <w:lang w:val="en-US"/>
        </w:rPr>
        <w:t>a</w:t>
      </w:r>
      <w:r w:rsidR="002E774A" w:rsidRPr="00C45538">
        <w:rPr>
          <w:rFonts w:ascii="Calibri" w:hAnsi="Calibri" w:cs="Calibri"/>
          <w:vertAlign w:val="subscript"/>
          <w:lang w:val="en-US"/>
        </w:rPr>
        <w:t>2</w:t>
      </w:r>
      <w:r w:rsidR="002E774A" w:rsidRPr="003B7FBF">
        <w:rPr>
          <w:rFonts w:ascii="Calibri" w:hAnsi="Calibri" w:cs="Calibri"/>
          <w:lang w:val="en-US"/>
        </w:rPr>
        <w:t xml:space="preserve"> </w:t>
      </w:r>
      <w:r w:rsidR="002E774A" w:rsidRPr="00C45538">
        <w:rPr>
          <w:rFonts w:ascii="Calibri" w:hAnsi="Calibri" w:cs="Calibri"/>
          <w:lang w:val="en-US"/>
        </w:rPr>
        <w:t>values are the most variable metrics upon metabolic perturbations</w:t>
      </w:r>
      <w:r w:rsidR="002E774A" w:rsidRPr="00C45538">
        <w:rPr>
          <w:rFonts w:ascii="Calibri" w:hAnsi="Calibri" w:cs="Calibri"/>
          <w:vertAlign w:val="superscript"/>
          <w:lang w:val="en-US"/>
        </w:rPr>
        <w:t>3</w:t>
      </w:r>
      <w:r w:rsidR="00E1462D" w:rsidRPr="00C45538">
        <w:rPr>
          <w:rFonts w:ascii="Calibri" w:hAnsi="Calibri" w:cs="Calibri"/>
          <w:vertAlign w:val="superscript"/>
          <w:lang w:val="en-US"/>
        </w:rPr>
        <w:t>8</w:t>
      </w:r>
      <w:r w:rsidR="002E774A" w:rsidRPr="00C45538">
        <w:rPr>
          <w:rFonts w:ascii="Calibri" w:hAnsi="Calibri" w:cs="Calibri"/>
          <w:lang w:val="en-US"/>
        </w:rPr>
        <w:t xml:space="preserve">. If </w:t>
      </w:r>
      <w:r w:rsidR="002E774A" w:rsidRPr="00C45538">
        <w:rPr>
          <w:rFonts w:ascii="Calibri" w:hAnsi="Calibri" w:cs="Calibri"/>
        </w:rPr>
        <w:t>τ</w:t>
      </w:r>
      <w:r w:rsidR="002E774A" w:rsidRPr="00C45538">
        <w:rPr>
          <w:rFonts w:ascii="Calibri" w:hAnsi="Calibri" w:cs="Calibri"/>
          <w:vertAlign w:val="subscript"/>
          <w:lang w:val="en-US"/>
        </w:rPr>
        <w:t>1</w:t>
      </w:r>
      <w:r w:rsidR="002E774A" w:rsidRPr="00C45538">
        <w:rPr>
          <w:rFonts w:ascii="Calibri" w:hAnsi="Calibri" w:cs="Calibri"/>
          <w:lang w:val="en-US"/>
        </w:rPr>
        <w:t xml:space="preserve"> and/or </w:t>
      </w:r>
      <w:r w:rsidR="002E774A" w:rsidRPr="00C45538">
        <w:rPr>
          <w:rFonts w:ascii="Calibri" w:hAnsi="Calibri" w:cs="Calibri"/>
        </w:rPr>
        <w:t>τ</w:t>
      </w:r>
      <w:r w:rsidR="002E774A" w:rsidRPr="00C45538">
        <w:rPr>
          <w:rFonts w:ascii="Calibri" w:hAnsi="Calibri" w:cs="Calibri"/>
          <w:vertAlign w:val="subscript"/>
          <w:lang w:val="en-US"/>
        </w:rPr>
        <w:t>2</w:t>
      </w:r>
      <w:r w:rsidR="002E774A" w:rsidRPr="003B7FBF">
        <w:rPr>
          <w:rFonts w:ascii="Calibri" w:hAnsi="Calibri" w:cs="Calibri"/>
          <w:lang w:val="en-US"/>
        </w:rPr>
        <w:t xml:space="preserve"> </w:t>
      </w:r>
      <w:r w:rsidR="002E774A" w:rsidRPr="00C45538">
        <w:rPr>
          <w:rFonts w:ascii="Calibri" w:hAnsi="Calibri" w:cs="Calibri"/>
          <w:lang w:val="en-US"/>
        </w:rPr>
        <w:t>values vary for some reasons, mean fluorescence lifetime (</w:t>
      </w:r>
      <w:r w:rsidR="002E774A" w:rsidRPr="00C45538">
        <w:rPr>
          <w:rFonts w:ascii="Calibri" w:hAnsi="Calibri" w:cs="Calibri"/>
        </w:rPr>
        <w:t>τ</w:t>
      </w:r>
      <w:r w:rsidR="002E774A" w:rsidRPr="00C45538">
        <w:rPr>
          <w:rFonts w:ascii="Calibri" w:hAnsi="Calibri" w:cs="Calibri"/>
          <w:vertAlign w:val="subscript"/>
          <w:lang w:val="en-US"/>
        </w:rPr>
        <w:t>m</w:t>
      </w:r>
      <w:r w:rsidR="002E774A" w:rsidRPr="00C45538">
        <w:rPr>
          <w:rFonts w:ascii="Calibri" w:hAnsi="Calibri" w:cs="Calibri"/>
          <w:lang w:val="en-US"/>
        </w:rPr>
        <w:t xml:space="preserve"> = (a</w:t>
      </w:r>
      <w:r w:rsidR="002E774A" w:rsidRPr="00C45538">
        <w:rPr>
          <w:rFonts w:ascii="Calibri" w:hAnsi="Calibri" w:cs="Calibri"/>
          <w:vertAlign w:val="subscript"/>
          <w:lang w:val="en-US"/>
        </w:rPr>
        <w:t>1</w:t>
      </w:r>
      <w:r w:rsidR="002E774A" w:rsidRPr="00C45538">
        <w:rPr>
          <w:rFonts w:ascii="Calibri" w:hAnsi="Calibri" w:cs="Calibri"/>
          <w:lang w:val="en-US"/>
        </w:rPr>
        <w:t xml:space="preserve"> · </w:t>
      </w:r>
      <w:r w:rsidR="002E774A" w:rsidRPr="00C45538">
        <w:rPr>
          <w:rFonts w:ascii="Calibri" w:hAnsi="Calibri" w:cs="Calibri"/>
        </w:rPr>
        <w:t>τ</w:t>
      </w:r>
      <w:r w:rsidR="002E774A" w:rsidRPr="00C45538">
        <w:rPr>
          <w:rFonts w:ascii="Calibri" w:hAnsi="Calibri" w:cs="Calibri"/>
          <w:vertAlign w:val="subscript"/>
          <w:lang w:val="en-US"/>
        </w:rPr>
        <w:t>1</w:t>
      </w:r>
      <w:r w:rsidR="002E774A" w:rsidRPr="003B7FBF">
        <w:rPr>
          <w:rFonts w:ascii="Calibri" w:hAnsi="Calibri" w:cs="Calibri"/>
          <w:lang w:val="en-US"/>
        </w:rPr>
        <w:t xml:space="preserve"> </w:t>
      </w:r>
      <w:r w:rsidR="002E774A" w:rsidRPr="00C45538">
        <w:rPr>
          <w:rFonts w:ascii="Calibri" w:hAnsi="Calibri" w:cs="Calibri"/>
          <w:lang w:val="en-US"/>
        </w:rPr>
        <w:t>+ a</w:t>
      </w:r>
      <w:r w:rsidR="002E774A" w:rsidRPr="00C45538">
        <w:rPr>
          <w:rFonts w:ascii="Calibri" w:hAnsi="Calibri" w:cs="Calibri"/>
          <w:vertAlign w:val="subscript"/>
          <w:lang w:val="en-US"/>
        </w:rPr>
        <w:t>2</w:t>
      </w:r>
      <w:r w:rsidR="002E774A" w:rsidRPr="00C45538">
        <w:rPr>
          <w:rFonts w:ascii="Calibri" w:hAnsi="Calibri" w:cs="Calibri"/>
          <w:lang w:val="en-US"/>
        </w:rPr>
        <w:t xml:space="preserve"> · </w:t>
      </w:r>
      <w:r w:rsidR="002E774A" w:rsidRPr="00C45538">
        <w:rPr>
          <w:rFonts w:ascii="Calibri" w:hAnsi="Calibri" w:cs="Calibri"/>
        </w:rPr>
        <w:t>τ</w:t>
      </w:r>
      <w:r w:rsidR="002E774A" w:rsidRPr="00C45538">
        <w:rPr>
          <w:rFonts w:ascii="Calibri" w:hAnsi="Calibri" w:cs="Calibri"/>
          <w:vertAlign w:val="subscript"/>
          <w:lang w:val="en-US"/>
        </w:rPr>
        <w:t>2</w:t>
      </w:r>
      <w:r w:rsidR="002E774A" w:rsidRPr="00C45538">
        <w:rPr>
          <w:rFonts w:ascii="Calibri" w:hAnsi="Calibri" w:cs="Calibri"/>
          <w:lang w:val="en-US"/>
        </w:rPr>
        <w:t>) ∕ (a</w:t>
      </w:r>
      <w:r w:rsidR="002E774A" w:rsidRPr="00C45538">
        <w:rPr>
          <w:rFonts w:ascii="Calibri" w:hAnsi="Calibri" w:cs="Calibri"/>
          <w:vertAlign w:val="subscript"/>
          <w:lang w:val="en-US"/>
        </w:rPr>
        <w:t>1</w:t>
      </w:r>
      <w:r w:rsidR="002E774A" w:rsidRPr="00C45538">
        <w:rPr>
          <w:rFonts w:ascii="Calibri" w:hAnsi="Calibri" w:cs="Calibri"/>
          <w:lang w:val="en-US"/>
        </w:rPr>
        <w:t>+a</w:t>
      </w:r>
      <w:r w:rsidR="002E774A" w:rsidRPr="00C45538">
        <w:rPr>
          <w:rFonts w:ascii="Calibri" w:hAnsi="Calibri" w:cs="Calibri"/>
          <w:vertAlign w:val="subscript"/>
          <w:lang w:val="en-US"/>
        </w:rPr>
        <w:t>2</w:t>
      </w:r>
      <w:r w:rsidR="002E774A" w:rsidRPr="00C45538">
        <w:rPr>
          <w:rFonts w:ascii="Calibri" w:hAnsi="Calibri" w:cs="Calibri"/>
          <w:lang w:val="en-US"/>
        </w:rPr>
        <w:t>))</w:t>
      </w:r>
      <w:r w:rsidR="002E774A" w:rsidRPr="003B7FBF">
        <w:rPr>
          <w:rFonts w:ascii="Calibri" w:hAnsi="Calibri" w:cs="Calibri"/>
          <w:lang w:val="en-US"/>
        </w:rPr>
        <w:t xml:space="preserve"> </w:t>
      </w:r>
      <w:r w:rsidR="002E774A" w:rsidRPr="00C45538">
        <w:rPr>
          <w:rFonts w:ascii="Calibri" w:hAnsi="Calibri" w:cs="Calibri"/>
          <w:lang w:val="en-US"/>
        </w:rPr>
        <w:t>can also</w:t>
      </w:r>
      <w:r w:rsidR="00B857D6" w:rsidRPr="00C45538">
        <w:rPr>
          <w:rFonts w:ascii="Calibri" w:hAnsi="Calibri" w:cs="Calibri"/>
          <w:lang w:val="en-US"/>
        </w:rPr>
        <w:t xml:space="preserve"> be</w:t>
      </w:r>
      <w:r w:rsidR="002E774A" w:rsidRPr="00C45538">
        <w:rPr>
          <w:rFonts w:ascii="Calibri" w:hAnsi="Calibri" w:cs="Calibri"/>
          <w:lang w:val="en-US"/>
        </w:rPr>
        <w:t xml:space="preserve"> a relevant metric. </w:t>
      </w:r>
      <w:proofErr w:type="gramStart"/>
      <w:r w:rsidR="002E774A" w:rsidRPr="00C45538">
        <w:rPr>
          <w:rFonts w:ascii="Calibri" w:hAnsi="Calibri" w:cs="Calibri"/>
          <w:lang w:val="en-US"/>
        </w:rPr>
        <w:t>Taking into account</w:t>
      </w:r>
      <w:proofErr w:type="gramEnd"/>
      <w:r w:rsidR="002E774A" w:rsidRPr="00C45538">
        <w:rPr>
          <w:rFonts w:ascii="Calibri" w:hAnsi="Calibri" w:cs="Calibri"/>
          <w:lang w:val="en-US"/>
        </w:rPr>
        <w:t xml:space="preserve"> that fluorescence of flavins in cancer cells is typically weak, the relative contributions of free and bound NAD(P)H (a</w:t>
      </w:r>
      <w:r w:rsidR="002E774A" w:rsidRPr="00C45538">
        <w:rPr>
          <w:rFonts w:ascii="Calibri" w:hAnsi="Calibri" w:cs="Calibri"/>
          <w:vertAlign w:val="subscript"/>
          <w:lang w:val="en-US"/>
        </w:rPr>
        <w:t>1</w:t>
      </w:r>
      <w:r w:rsidR="002E774A" w:rsidRPr="00C45538">
        <w:rPr>
          <w:rFonts w:ascii="Calibri" w:hAnsi="Calibri" w:cs="Calibri"/>
          <w:lang w:val="en-US"/>
        </w:rPr>
        <w:t>, a</w:t>
      </w:r>
      <w:r w:rsidR="002E774A" w:rsidRPr="00C45538">
        <w:rPr>
          <w:rFonts w:ascii="Calibri" w:hAnsi="Calibri" w:cs="Calibri"/>
          <w:vertAlign w:val="subscript"/>
          <w:lang w:val="en-US"/>
        </w:rPr>
        <w:t>2</w:t>
      </w:r>
      <w:r w:rsidR="002E774A" w:rsidRPr="003B7FBF">
        <w:rPr>
          <w:rFonts w:ascii="Calibri" w:hAnsi="Calibri" w:cs="Calibri"/>
          <w:lang w:val="en-US"/>
        </w:rPr>
        <w:t xml:space="preserve"> </w:t>
      </w:r>
      <w:r w:rsidR="002E774A" w:rsidRPr="00C45538">
        <w:rPr>
          <w:rFonts w:ascii="Calibri" w:hAnsi="Calibri" w:cs="Calibri"/>
          <w:lang w:val="en-US"/>
        </w:rPr>
        <w:t>or their ratio a</w:t>
      </w:r>
      <w:r w:rsidR="002E774A" w:rsidRPr="00C45538">
        <w:rPr>
          <w:rFonts w:ascii="Calibri" w:hAnsi="Calibri" w:cs="Calibri"/>
          <w:vertAlign w:val="subscript"/>
          <w:lang w:val="en-US"/>
        </w:rPr>
        <w:t>1</w:t>
      </w:r>
      <w:r w:rsidR="002E774A" w:rsidRPr="00C45538">
        <w:rPr>
          <w:rFonts w:ascii="Calibri" w:hAnsi="Calibri" w:cs="Calibri"/>
          <w:lang w:val="en-US"/>
        </w:rPr>
        <w:t>/a</w:t>
      </w:r>
      <w:r w:rsidR="002E774A" w:rsidRPr="00C45538">
        <w:rPr>
          <w:rFonts w:ascii="Calibri" w:hAnsi="Calibri" w:cs="Calibri"/>
          <w:vertAlign w:val="subscript"/>
          <w:lang w:val="en-US"/>
        </w:rPr>
        <w:t>2</w:t>
      </w:r>
      <w:r w:rsidR="002E774A" w:rsidRPr="00C45538">
        <w:rPr>
          <w:rFonts w:ascii="Calibri" w:hAnsi="Calibri" w:cs="Calibri"/>
          <w:lang w:val="en-US"/>
        </w:rPr>
        <w:t>) are most frequently used as a biomarker of metabolic changes.</w:t>
      </w:r>
    </w:p>
    <w:p w14:paraId="24ED3456" w14:textId="77777777" w:rsidR="00372724" w:rsidRPr="00C45538" w:rsidRDefault="00372724" w:rsidP="0058506A">
      <w:pPr>
        <w:pStyle w:val="NormalWeb"/>
        <w:spacing w:before="0" w:beforeAutospacing="0" w:after="0" w:afterAutospacing="0"/>
        <w:jc w:val="both"/>
        <w:rPr>
          <w:rFonts w:ascii="Calibri" w:hAnsi="Calibri" w:cs="Calibri"/>
          <w:lang w:val="en-US"/>
        </w:rPr>
      </w:pPr>
    </w:p>
    <w:p w14:paraId="2AA3891C" w14:textId="3863392A"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Interpretation of the NAD(P)H FLIM data from the biochemical standpoint of view is rather easy, since NADH is primarily involved in energy metabolism. The only fluorophore that can complicate the analysis of the data is protein-bound phosphorylated form of NADH, NADPH (</w:t>
      </w:r>
      <w:r w:rsidRPr="00C45538">
        <w:rPr>
          <w:rFonts w:ascii="Calibri" w:hAnsi="Calibri" w:cs="Calibri"/>
        </w:rPr>
        <w:t>τ</w:t>
      </w:r>
      <w:r w:rsidRPr="00C45538">
        <w:rPr>
          <w:rFonts w:ascii="Calibri" w:hAnsi="Calibri" w:cs="Calibri"/>
          <w:lang w:val="en-US"/>
        </w:rPr>
        <w:t xml:space="preserve"> 4.4 ns )</w:t>
      </w:r>
      <w:r w:rsidRPr="00C45538">
        <w:rPr>
          <w:rFonts w:ascii="Calibri" w:hAnsi="Calibri" w:cs="Calibri"/>
          <w:vertAlign w:val="superscript"/>
          <w:lang w:val="en-US"/>
        </w:rPr>
        <w:t>3</w:t>
      </w:r>
      <w:r w:rsidR="00E1462D" w:rsidRPr="00C45538">
        <w:rPr>
          <w:rFonts w:ascii="Calibri" w:hAnsi="Calibri" w:cs="Calibri"/>
          <w:vertAlign w:val="superscript"/>
          <w:lang w:val="en-US"/>
        </w:rPr>
        <w:t>9</w:t>
      </w:r>
      <w:r w:rsidRPr="00C45538">
        <w:rPr>
          <w:rFonts w:ascii="Calibri" w:hAnsi="Calibri" w:cs="Calibri"/>
          <w:lang w:val="en-US"/>
        </w:rPr>
        <w:t>. However, it is present in cancer cells in lower concentration compared with NADH</w:t>
      </w:r>
      <w:r w:rsidR="00E1462D" w:rsidRPr="00C45538">
        <w:rPr>
          <w:rFonts w:ascii="Calibri" w:hAnsi="Calibri" w:cs="Calibri"/>
          <w:vertAlign w:val="superscript"/>
          <w:lang w:val="en-US"/>
        </w:rPr>
        <w:t>40</w:t>
      </w:r>
      <w:r w:rsidRPr="00C45538">
        <w:rPr>
          <w:rFonts w:ascii="Calibri" w:hAnsi="Calibri" w:cs="Calibri"/>
          <w:lang w:val="en-US"/>
        </w:rPr>
        <w:t>. Fluorescence lifetimes of flavin cofactors are more difficult to interpret, since they participate in a number of processes, besides energy production, and contribution of FMN (</w:t>
      </w:r>
      <w:r w:rsidRPr="00C45538">
        <w:rPr>
          <w:rFonts w:ascii="Calibri" w:hAnsi="Calibri" w:cs="Calibri"/>
        </w:rPr>
        <w:t>τ</w:t>
      </w:r>
      <w:r w:rsidRPr="00C45538">
        <w:rPr>
          <w:rFonts w:ascii="Calibri" w:hAnsi="Calibri" w:cs="Calibri"/>
          <w:lang w:val="en-US"/>
        </w:rPr>
        <w:t xml:space="preserve"> ~4.7 ns) can be essential.</w:t>
      </w:r>
    </w:p>
    <w:p w14:paraId="75545EA4" w14:textId="77777777" w:rsidR="000220FA" w:rsidRPr="00C45538" w:rsidRDefault="000220FA" w:rsidP="0058506A">
      <w:pPr>
        <w:pStyle w:val="NormalWeb"/>
        <w:spacing w:before="0" w:beforeAutospacing="0" w:after="0" w:afterAutospacing="0"/>
        <w:jc w:val="both"/>
        <w:rPr>
          <w:rFonts w:ascii="Calibri" w:hAnsi="Calibri" w:cs="Calibri"/>
          <w:lang w:val="en-US"/>
        </w:rPr>
      </w:pPr>
    </w:p>
    <w:p w14:paraId="5ECFBC41" w14:textId="1C009779"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In the present protocol, we use the weighted least-square method of the fluorescence decay fitting as a gold standard. Meanwhile, non-fitting, that is non-parametric, approaches to FLIM data analysis are increasingly developed</w:t>
      </w:r>
      <w:r w:rsidR="00EE5731" w:rsidRPr="00C45538">
        <w:rPr>
          <w:rFonts w:ascii="Calibri" w:hAnsi="Calibri" w:cs="Calibri"/>
          <w:vertAlign w:val="superscript"/>
          <w:lang w:val="en-US"/>
        </w:rPr>
        <w:t>41</w:t>
      </w:r>
      <w:r w:rsidR="00E41487">
        <w:rPr>
          <w:rFonts w:ascii="Calibri" w:hAnsi="Calibri" w:cs="Calibri"/>
          <w:vertAlign w:val="superscript"/>
          <w:lang w:val="en-US"/>
        </w:rPr>
        <w:t>–</w:t>
      </w:r>
      <w:r w:rsidRPr="00C45538">
        <w:rPr>
          <w:rFonts w:ascii="Calibri" w:hAnsi="Calibri" w:cs="Calibri"/>
          <w:vertAlign w:val="superscript"/>
          <w:lang w:val="en-US"/>
        </w:rPr>
        <w:t>4</w:t>
      </w:r>
      <w:r w:rsidR="00EE5731" w:rsidRPr="00C45538">
        <w:rPr>
          <w:rFonts w:ascii="Calibri" w:hAnsi="Calibri" w:cs="Calibri"/>
          <w:vertAlign w:val="superscript"/>
          <w:lang w:val="en-US"/>
        </w:rPr>
        <w:t>4</w:t>
      </w:r>
      <w:r w:rsidRPr="00C45538">
        <w:rPr>
          <w:rFonts w:ascii="Calibri" w:hAnsi="Calibri" w:cs="Calibri"/>
          <w:lang w:val="en-US"/>
        </w:rPr>
        <w:t>.</w:t>
      </w:r>
    </w:p>
    <w:p w14:paraId="7FC42E27" w14:textId="77777777" w:rsidR="000220FA" w:rsidRPr="00C45538" w:rsidRDefault="000220FA" w:rsidP="0058506A">
      <w:pPr>
        <w:pStyle w:val="NormalWeb"/>
        <w:spacing w:before="0" w:beforeAutospacing="0" w:after="0" w:afterAutospacing="0"/>
        <w:jc w:val="both"/>
        <w:rPr>
          <w:rFonts w:ascii="Calibri" w:hAnsi="Calibri" w:cs="Calibri"/>
          <w:lang w:val="en-US"/>
        </w:rPr>
      </w:pPr>
    </w:p>
    <w:p w14:paraId="0513125F" w14:textId="5DBFC902" w:rsidR="00372724" w:rsidRPr="00C45538" w:rsidRDefault="002E774A" w:rsidP="0058506A">
      <w:pPr>
        <w:widowControl/>
        <w:rPr>
          <w:lang w:eastAsia="ru-RU"/>
        </w:rPr>
      </w:pPr>
      <w:r w:rsidRPr="00C45538">
        <w:t xml:space="preserve">In addition to fluorescence lifetime measurements, our protocol provides methodology for the assessment of the optical redox ratio using laser scanning microscopy. The optical redox ratio, first introduced by Britton Chance, as a ratio of fluorescence intensities of the reduced and oxidized cofactors, represents a simple metric of the cellular redox status. </w:t>
      </w:r>
      <w:r w:rsidR="000E6CFC" w:rsidRPr="00C45538">
        <w:rPr>
          <w:rFonts w:eastAsia="Times New Roman"/>
          <w:lang w:eastAsia="ru-RU"/>
        </w:rPr>
        <w:t>Different equations can be used to calculate the optical redox ratio, e.g., NAD(P)H/FAD</w:t>
      </w:r>
      <w:r w:rsidR="000E6CFC" w:rsidRPr="00C45538">
        <w:rPr>
          <w:rFonts w:eastAsia="Times New Roman"/>
          <w:vertAlign w:val="superscript"/>
          <w:lang w:eastAsia="ru-RU"/>
        </w:rPr>
        <w:t>2</w:t>
      </w:r>
      <w:r w:rsidR="00EE5731" w:rsidRPr="00C45538">
        <w:rPr>
          <w:rFonts w:eastAsia="Times New Roman"/>
          <w:vertAlign w:val="superscript"/>
          <w:lang w:eastAsia="ru-RU"/>
        </w:rPr>
        <w:t>9</w:t>
      </w:r>
      <w:r w:rsidR="000E6CFC" w:rsidRPr="00C45538">
        <w:rPr>
          <w:rFonts w:eastAsia="Times New Roman"/>
          <w:vertAlign w:val="superscript"/>
          <w:lang w:eastAsia="ru-RU"/>
        </w:rPr>
        <w:t>,</w:t>
      </w:r>
      <w:r w:rsidR="00EE5731" w:rsidRPr="00C45538">
        <w:rPr>
          <w:rFonts w:eastAsia="Times New Roman"/>
          <w:vertAlign w:val="superscript"/>
          <w:lang w:eastAsia="ru-RU"/>
        </w:rPr>
        <w:t>31</w:t>
      </w:r>
      <w:r w:rsidR="000E6CFC" w:rsidRPr="003B7FBF">
        <w:rPr>
          <w:rFonts w:eastAsia="Times New Roman"/>
          <w:lang w:eastAsia="ru-RU"/>
        </w:rPr>
        <w:t xml:space="preserve"> </w:t>
      </w:r>
      <w:r w:rsidR="000E6CFC" w:rsidRPr="00C45538">
        <w:rPr>
          <w:rFonts w:eastAsia="Times New Roman"/>
          <w:lang w:eastAsia="ru-RU"/>
        </w:rPr>
        <w:t>or FAD/(FAD+NAD(P)H)</w:t>
      </w:r>
      <w:r w:rsidR="000E6CFC" w:rsidRPr="00C45538">
        <w:rPr>
          <w:rFonts w:eastAsia="Times New Roman"/>
          <w:vertAlign w:val="superscript"/>
          <w:lang w:eastAsia="ru-RU"/>
        </w:rPr>
        <w:t>3</w:t>
      </w:r>
      <w:r w:rsidR="00EE5731" w:rsidRPr="00C45538">
        <w:rPr>
          <w:rFonts w:eastAsia="Times New Roman"/>
          <w:vertAlign w:val="superscript"/>
          <w:lang w:eastAsia="ru-RU"/>
        </w:rPr>
        <w:t>8</w:t>
      </w:r>
      <w:r w:rsidR="000E6CFC" w:rsidRPr="00C45538">
        <w:rPr>
          <w:rFonts w:eastAsia="Times New Roman"/>
          <w:vertAlign w:val="superscript"/>
          <w:lang w:eastAsia="ru-RU"/>
        </w:rPr>
        <w:t>,4</w:t>
      </w:r>
      <w:r w:rsidR="00EE5731" w:rsidRPr="00C45538">
        <w:rPr>
          <w:rFonts w:eastAsia="Times New Roman"/>
          <w:vertAlign w:val="superscript"/>
          <w:lang w:eastAsia="ru-RU"/>
        </w:rPr>
        <w:t>5</w:t>
      </w:r>
      <w:r w:rsidR="000E6CFC" w:rsidRPr="00C45538">
        <w:rPr>
          <w:rFonts w:eastAsia="Times New Roman"/>
          <w:lang w:eastAsia="ru-RU"/>
        </w:rPr>
        <w:t xml:space="preserve">. The choice of the equation depends on the task and characteristics of the signal. </w:t>
      </w:r>
      <w:r w:rsidRPr="00C45538">
        <w:t>It was reported that the optical redox ratio correlates well with the biochemical redox ratio of NAD</w:t>
      </w:r>
      <w:r w:rsidRPr="00C45538">
        <w:rPr>
          <w:vertAlign w:val="superscript"/>
        </w:rPr>
        <w:t>+</w:t>
      </w:r>
      <w:r w:rsidRPr="00C45538">
        <w:t>/(NADH+NAD</w:t>
      </w:r>
      <w:r w:rsidRPr="00C45538">
        <w:rPr>
          <w:vertAlign w:val="superscript"/>
        </w:rPr>
        <w:t>+</w:t>
      </w:r>
      <w:r w:rsidRPr="00C45538">
        <w:t>)</w:t>
      </w:r>
      <w:r w:rsidRPr="00C45538">
        <w:rPr>
          <w:vertAlign w:val="superscript"/>
        </w:rPr>
        <w:t>4</w:t>
      </w:r>
      <w:r w:rsidR="00EE5731" w:rsidRPr="00C45538">
        <w:rPr>
          <w:vertAlign w:val="superscript"/>
        </w:rPr>
        <w:t>5</w:t>
      </w:r>
      <w:r w:rsidRPr="00C45538">
        <w:t xml:space="preserve"> and the oxygen consumption rate</w:t>
      </w:r>
      <w:r w:rsidRPr="00C45538">
        <w:rPr>
          <w:vertAlign w:val="superscript"/>
        </w:rPr>
        <w:t>4</w:t>
      </w:r>
      <w:r w:rsidR="00EE5731" w:rsidRPr="00C45538">
        <w:rPr>
          <w:vertAlign w:val="superscript"/>
        </w:rPr>
        <w:t>6</w:t>
      </w:r>
      <w:r w:rsidRPr="00C45538">
        <w:t>. However, interpretation of the optical redox ratio is not always straightforward because fluorescence intensity is affected by many factors besides concentration of the fluorophores (see above). Therefore, more attention should be paid to the photobleaching effects in the imaged cells in the course of data acquisition.</w:t>
      </w:r>
      <w:r w:rsidR="00636AB5" w:rsidRPr="00C45538">
        <w:t xml:space="preserve"> </w:t>
      </w:r>
      <w:r w:rsidR="00636AB5" w:rsidRPr="00C45538">
        <w:rPr>
          <w:rFonts w:eastAsia="Times New Roman"/>
          <w:lang w:eastAsia="ru-RU"/>
        </w:rPr>
        <w:t xml:space="preserve">Since excitation power affects the emission intensity, </w:t>
      </w:r>
      <w:r w:rsidR="00636AB5" w:rsidRPr="00C45538">
        <w:rPr>
          <w:rFonts w:eastAsia="Times New Roman"/>
          <w:shd w:val="clear" w:color="auto" w:fill="FFFFFF"/>
          <w:lang w:eastAsia="ru-RU"/>
        </w:rPr>
        <w:t xml:space="preserve">laser power at the specific </w:t>
      </w:r>
      <w:r w:rsidR="00636AB5" w:rsidRPr="00C45538">
        <w:rPr>
          <w:lang w:eastAsia="ru-RU"/>
        </w:rPr>
        <w:t>wavelength (750 nm or 900 nm) should be the same for all collected images for redox ratio measurements.</w:t>
      </w:r>
    </w:p>
    <w:p w14:paraId="53B3F22E" w14:textId="77777777" w:rsidR="004D3658" w:rsidRPr="00C45538" w:rsidRDefault="004D3658" w:rsidP="0058506A">
      <w:pPr>
        <w:widowControl/>
      </w:pPr>
    </w:p>
    <w:p w14:paraId="625B4B84" w14:textId="46062847"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We used metabolic FLIM for the study of metabolic alterations in human colorectal cancer cells HCT116 induced by 5-fluorouracil, a standard chemotherapeutic drug of antimetabolite class (pyrimidine analog). Treatment with 5-fluorouracil resulted in an increase of the bound NAD(P)H fraction after 24 h, whereas no metabolic changes were observed after 1</w:t>
      </w:r>
      <w:r w:rsidR="00E41487">
        <w:rPr>
          <w:rFonts w:ascii="Calibri" w:hAnsi="Calibri" w:cs="Calibri"/>
          <w:lang w:val="en-US"/>
        </w:rPr>
        <w:t xml:space="preserve"> </w:t>
      </w:r>
      <w:r w:rsidRPr="00C45538">
        <w:rPr>
          <w:rFonts w:ascii="Calibri" w:hAnsi="Calibri" w:cs="Calibri"/>
          <w:lang w:val="en-US"/>
        </w:rPr>
        <w:t xml:space="preserve">h incubation (data not shown). In our earlier studies on cell cultures and mouse tumor models, we showed that similar changes in NAD(P)H fluorescence lifetime developed in response to the drugs </w:t>
      </w:r>
      <w:r w:rsidRPr="00C45538">
        <w:rPr>
          <w:rFonts w:ascii="Calibri" w:hAnsi="Calibri" w:cs="Calibri"/>
          <w:lang w:val="en-US"/>
        </w:rPr>
        <w:lastRenderedPageBreak/>
        <w:t xml:space="preserve">having different mechanisms of action, </w:t>
      </w:r>
      <w:r w:rsidRPr="003B7FBF">
        <w:rPr>
          <w:rFonts w:ascii="Calibri" w:hAnsi="Calibri" w:cs="Calibri"/>
          <w:lang w:val="en-US"/>
        </w:rPr>
        <w:t>e.g.</w:t>
      </w:r>
      <w:r w:rsidRPr="00E41487">
        <w:rPr>
          <w:rFonts w:ascii="Calibri" w:hAnsi="Calibri" w:cs="Calibri"/>
          <w:lang w:val="en-US"/>
        </w:rPr>
        <w:t xml:space="preserve"> </w:t>
      </w:r>
      <w:r w:rsidRPr="00C45538">
        <w:rPr>
          <w:rFonts w:ascii="Calibri" w:hAnsi="Calibri" w:cs="Calibri"/>
          <w:lang w:val="en-US"/>
        </w:rPr>
        <w:t>cisplatin, paclitaxel, irinotecan, and associated this with inhibition of the cell proliferation</w:t>
      </w:r>
      <w:r w:rsidR="00EE5731" w:rsidRPr="00C45538">
        <w:rPr>
          <w:rFonts w:ascii="Calibri" w:hAnsi="Calibri" w:cs="Calibri"/>
          <w:vertAlign w:val="superscript"/>
          <w:lang w:val="en-US"/>
        </w:rPr>
        <w:t>30</w:t>
      </w:r>
      <w:r w:rsidRPr="00C45538">
        <w:rPr>
          <w:rFonts w:ascii="Calibri" w:hAnsi="Calibri" w:cs="Calibri"/>
          <w:vertAlign w:val="superscript"/>
          <w:lang w:val="en-US"/>
        </w:rPr>
        <w:t>,3</w:t>
      </w:r>
      <w:r w:rsidR="00EE5731" w:rsidRPr="00C45538">
        <w:rPr>
          <w:rFonts w:ascii="Calibri" w:hAnsi="Calibri" w:cs="Calibri"/>
          <w:vertAlign w:val="superscript"/>
          <w:lang w:val="en-US"/>
        </w:rPr>
        <w:t>3</w:t>
      </w:r>
      <w:r w:rsidRPr="00C45538">
        <w:rPr>
          <w:rFonts w:ascii="Calibri" w:hAnsi="Calibri" w:cs="Calibri"/>
          <w:lang w:val="en-US"/>
        </w:rPr>
        <w:t xml:space="preserve">. We speculate that the observed changes in NAD(P)H fluorescence could be caused by a shift in energy metabolism to a more oxidative </w:t>
      </w:r>
      <w:r w:rsidR="00E41487">
        <w:rPr>
          <w:rFonts w:ascii="Calibri" w:hAnsi="Calibri" w:cs="Calibri"/>
          <w:lang w:val="en-US"/>
        </w:rPr>
        <w:t xml:space="preserve">level </w:t>
      </w:r>
      <w:r w:rsidRPr="00C45538">
        <w:rPr>
          <w:rFonts w:ascii="Calibri" w:hAnsi="Calibri" w:cs="Calibri"/>
          <w:lang w:val="en-US"/>
        </w:rPr>
        <w:t>due to activation of OXPHOS and/or decrease in the rate of glycolysis. Although the FLIM alone does not allow to specify exactly the changes in metabolic pathways, it identifies the intrinsic biomarkers of cellular response to the therapy.</w:t>
      </w:r>
    </w:p>
    <w:p w14:paraId="2202AB4B" w14:textId="77777777" w:rsidR="00372724" w:rsidRPr="00C45538" w:rsidRDefault="00372724" w:rsidP="0058506A">
      <w:pPr>
        <w:pStyle w:val="NormalWeb"/>
        <w:spacing w:before="0" w:beforeAutospacing="0" w:after="0" w:afterAutospacing="0"/>
        <w:jc w:val="both"/>
        <w:rPr>
          <w:rFonts w:ascii="Calibri" w:hAnsi="Calibri" w:cs="Calibri"/>
          <w:lang w:val="en-US"/>
        </w:rPr>
      </w:pPr>
    </w:p>
    <w:p w14:paraId="636CE07E" w14:textId="7543F359"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 xml:space="preserve">While we used this protocol to visualize the metabolic changes only in the selected time-points (0, 1, </w:t>
      </w:r>
      <w:r w:rsidR="00E41487">
        <w:rPr>
          <w:rFonts w:ascii="Calibri" w:hAnsi="Calibri" w:cs="Calibri"/>
          <w:lang w:val="en-US"/>
        </w:rPr>
        <w:t xml:space="preserve">and </w:t>
      </w:r>
      <w:r w:rsidRPr="00C45538">
        <w:rPr>
          <w:rFonts w:ascii="Calibri" w:hAnsi="Calibri" w:cs="Calibri"/>
          <w:lang w:val="en-US"/>
        </w:rPr>
        <w:t>24 h), it can in principle be used for dynamic live-cell imaging. In the prolonged experiments intended for repeated imaging of the same cells, the optimal balance between the amount of acquired data and the potential of cells damage and photobleaching caused by excessive laser exposure needs to be considered.</w:t>
      </w:r>
    </w:p>
    <w:p w14:paraId="721D45D8" w14:textId="77777777" w:rsidR="00372724" w:rsidRPr="00C45538" w:rsidRDefault="00372724" w:rsidP="0058506A">
      <w:pPr>
        <w:pStyle w:val="NormalWeb"/>
        <w:spacing w:before="0" w:beforeAutospacing="0" w:after="0" w:afterAutospacing="0"/>
        <w:jc w:val="both"/>
        <w:rPr>
          <w:rFonts w:ascii="Calibri" w:hAnsi="Calibri" w:cs="Calibri"/>
          <w:lang w:val="en-US"/>
        </w:rPr>
      </w:pPr>
    </w:p>
    <w:p w14:paraId="3987F7C1" w14:textId="6326A5E5" w:rsidR="004D3658"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 xml:space="preserve">In the current protocol, imaging of metabolism and viscosity was performed sequentially </w:t>
      </w:r>
      <w:r w:rsidR="004D3658" w:rsidRPr="00C45538">
        <w:rPr>
          <w:rFonts w:ascii="Calibri" w:hAnsi="Calibri" w:cs="Calibri"/>
          <w:lang w:val="en-US"/>
        </w:rPr>
        <w:t xml:space="preserve">(metabolism was imaged first) </w:t>
      </w:r>
      <w:r w:rsidRPr="00C45538">
        <w:rPr>
          <w:rFonts w:ascii="Calibri" w:hAnsi="Calibri" w:cs="Calibri"/>
          <w:lang w:val="en-US"/>
        </w:rPr>
        <w:t>because fluorescence of viscosity probe BODIPY 2 is overlapped with NAD(P)</w:t>
      </w:r>
      <w:r w:rsidRPr="00C45538">
        <w:rPr>
          <w:rFonts w:asciiTheme="majorHAnsi" w:hAnsiTheme="majorHAnsi" w:cstheme="majorHAnsi"/>
          <w:lang w:val="en-US"/>
        </w:rPr>
        <w:t xml:space="preserve">H (slightly) and flavins (significantly). </w:t>
      </w:r>
      <w:r w:rsidR="004D3658" w:rsidRPr="00C45538">
        <w:rPr>
          <w:rFonts w:asciiTheme="majorHAnsi" w:hAnsiTheme="majorHAnsi" w:cstheme="majorHAnsi"/>
          <w:lang w:val="en-US"/>
        </w:rPr>
        <w:t>In the case of NAD(P)H, this issue can be solved by using very narrow filters for a more accurate separation of the signals. In the case of FAD, this is problematic, because its emission spectrum closely matches the emission spectrum of BODIPY 2. Since the molecular rotor enters into the cell very quickly, while preserving sufficient concentration in the plasma membrane, its fluorescence in the cytoplasm will distort fluorescence decays of metabolic cofactors.</w:t>
      </w:r>
      <w:r w:rsidR="004D3658" w:rsidRPr="00C45538">
        <w:rPr>
          <w:lang w:val="en-US"/>
        </w:rPr>
        <w:t xml:space="preserve"> </w:t>
      </w:r>
      <w:r w:rsidRPr="00C45538">
        <w:rPr>
          <w:rFonts w:ascii="Calibri" w:hAnsi="Calibri" w:cs="Calibri"/>
          <w:lang w:val="en-US"/>
        </w:rPr>
        <w:t>Simultaneous imaging of the two parameters could be possible with the use of red-emitting viscosity probes. Several red fluorescent viscosity probes have been developed recently and used to monitor the mitochondrial and lysosomal viscosity in living cells</w:t>
      </w:r>
      <w:r w:rsidRPr="00C45538">
        <w:rPr>
          <w:rFonts w:ascii="Calibri" w:hAnsi="Calibri" w:cs="Calibri"/>
          <w:vertAlign w:val="superscript"/>
          <w:lang w:val="en-US"/>
        </w:rPr>
        <w:t>4</w:t>
      </w:r>
      <w:r w:rsidR="00EE5731" w:rsidRPr="00C45538">
        <w:rPr>
          <w:rFonts w:ascii="Calibri" w:hAnsi="Calibri" w:cs="Calibri"/>
          <w:vertAlign w:val="superscript"/>
          <w:lang w:val="en-US"/>
        </w:rPr>
        <w:t>7</w:t>
      </w:r>
      <w:r w:rsidR="00E41487">
        <w:rPr>
          <w:rFonts w:ascii="Calibri" w:hAnsi="Calibri" w:cs="Calibri"/>
          <w:vertAlign w:val="superscript"/>
          <w:lang w:val="en-US"/>
        </w:rPr>
        <w:t>–</w:t>
      </w:r>
      <w:r w:rsidR="00EE5731" w:rsidRPr="00C45538">
        <w:rPr>
          <w:rFonts w:ascii="Calibri" w:hAnsi="Calibri" w:cs="Calibri"/>
          <w:vertAlign w:val="superscript"/>
          <w:lang w:val="en-US"/>
        </w:rPr>
        <w:t>50</w:t>
      </w:r>
      <w:r w:rsidRPr="00C45538">
        <w:rPr>
          <w:rFonts w:ascii="Calibri" w:hAnsi="Calibri" w:cs="Calibri"/>
          <w:lang w:val="en-US"/>
        </w:rPr>
        <w:t>.</w:t>
      </w:r>
    </w:p>
    <w:p w14:paraId="4BD2ACCF" w14:textId="77777777" w:rsidR="004D3658" w:rsidRPr="00C45538" w:rsidRDefault="004D3658" w:rsidP="0058506A">
      <w:pPr>
        <w:pStyle w:val="NormalWeb"/>
        <w:spacing w:before="0" w:beforeAutospacing="0" w:after="0" w:afterAutospacing="0"/>
        <w:jc w:val="both"/>
        <w:rPr>
          <w:rFonts w:ascii="Calibri" w:hAnsi="Calibri" w:cs="Calibri"/>
          <w:lang w:val="en-US"/>
        </w:rPr>
      </w:pPr>
    </w:p>
    <w:p w14:paraId="335B7D3C" w14:textId="7BA0A3B3" w:rsidR="00372724" w:rsidRPr="00C45538" w:rsidRDefault="002E774A" w:rsidP="0058506A">
      <w:pPr>
        <w:widowControl/>
        <w:rPr>
          <w:rFonts w:eastAsia="Times New Roman"/>
          <w:lang w:eastAsia="ru-RU"/>
        </w:rPr>
      </w:pPr>
      <w:r w:rsidRPr="00C45538">
        <w:t>Since the rotor BODIPY 2 is an exogenous dye that is retained in plasma membrane only within ~30 min, long-term monitoring of viscosity in the same cells is not possible with this technique, and separate culture dishes have to be prepared for different time-points of experiment.</w:t>
      </w:r>
      <w:r w:rsidR="004D3658" w:rsidRPr="00C45538">
        <w:rPr>
          <w:rFonts w:eastAsia="Times New Roman"/>
          <w:lang w:eastAsia="ru-RU"/>
        </w:rPr>
        <w:t xml:space="preserve"> At longer incubation times (&gt;30 min), endocytosis of BODIPY 2 and its aggregation inside cells may occur, which can distort fluorescence decays recorded from the plasma membrane, as some volume of the cytoplasm is unavoidably captured upon FLIM data processing (via b</w:t>
      </w:r>
      <w:r w:rsidR="001B0CFA" w:rsidRPr="00C45538">
        <w:rPr>
          <w:rFonts w:eastAsia="Times New Roman"/>
          <w:lang w:eastAsia="ru-RU"/>
        </w:rPr>
        <w:t>inning). In addition, the concentration</w:t>
      </w:r>
      <w:r w:rsidR="004D3658" w:rsidRPr="00C45538">
        <w:rPr>
          <w:rFonts w:eastAsia="Times New Roman"/>
          <w:lang w:eastAsia="ru-RU"/>
        </w:rPr>
        <w:t xml:space="preserve"> of rotor in the plasma membrane decreases after ~30</w:t>
      </w:r>
      <w:r w:rsidR="00E41487">
        <w:rPr>
          <w:rFonts w:eastAsia="Times New Roman"/>
          <w:lang w:eastAsia="ru-RU"/>
        </w:rPr>
        <w:t>–</w:t>
      </w:r>
      <w:r w:rsidR="004D3658" w:rsidRPr="00C45538">
        <w:rPr>
          <w:rFonts w:eastAsia="Times New Roman"/>
          <w:lang w:eastAsia="ru-RU"/>
        </w:rPr>
        <w:t>60 min, which results in a lower photon count rate.</w:t>
      </w:r>
    </w:p>
    <w:p w14:paraId="11A0965A" w14:textId="77777777" w:rsidR="00D8077A" w:rsidRPr="00C45538" w:rsidRDefault="00D8077A" w:rsidP="0058506A">
      <w:pPr>
        <w:pStyle w:val="NormalWeb"/>
        <w:spacing w:before="0" w:beforeAutospacing="0" w:after="0" w:afterAutospacing="0"/>
        <w:jc w:val="both"/>
        <w:rPr>
          <w:rFonts w:ascii="Calibri" w:hAnsi="Calibri" w:cs="Calibri"/>
          <w:b/>
          <w:lang w:val="en-US"/>
        </w:rPr>
      </w:pPr>
    </w:p>
    <w:p w14:paraId="150BF6C2" w14:textId="26AFBE1E"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As shown in this study, plasma membrane viscosity of cancer cells lays in the range ~340</w:t>
      </w:r>
      <w:r w:rsidR="00E41487">
        <w:rPr>
          <w:rFonts w:ascii="Calibri" w:hAnsi="Calibri" w:cs="Calibri"/>
          <w:lang w:val="en-US"/>
        </w:rPr>
        <w:t>–</w:t>
      </w:r>
      <w:r w:rsidRPr="00C45538">
        <w:rPr>
          <w:rFonts w:ascii="Calibri" w:hAnsi="Calibri" w:cs="Calibri"/>
          <w:lang w:val="en-US"/>
        </w:rPr>
        <w:t xml:space="preserve">490 </w:t>
      </w:r>
      <w:proofErr w:type="spellStart"/>
      <w:r w:rsidRPr="00C45538">
        <w:rPr>
          <w:rFonts w:ascii="Calibri" w:hAnsi="Calibri" w:cs="Calibri"/>
          <w:lang w:val="en-US"/>
        </w:rPr>
        <w:t>cP</w:t>
      </w:r>
      <w:proofErr w:type="spellEnd"/>
      <w:r w:rsidRPr="00C45538">
        <w:rPr>
          <w:rFonts w:ascii="Calibri" w:hAnsi="Calibri" w:cs="Calibri"/>
          <w:lang w:val="en-US"/>
        </w:rPr>
        <w:t xml:space="preserve"> and differs for different cancer cells lines. In fibroblasts, we failed to measure viscosity of membrane because the rotor BODIPY 2 showed bi-exponential fluorescence decay in the membrane and internalized into the cells very quickly. We assume that this is associated with specific biophysical properties of the fibroblasts plasma membrane. The membrane of normal fibroblasts is shown to be more fluid (less viscous) than the membrane of cancer cells</w:t>
      </w:r>
      <w:r w:rsidR="00EE5731" w:rsidRPr="00C45538">
        <w:rPr>
          <w:rFonts w:ascii="Calibri" w:hAnsi="Calibri" w:cs="Calibri"/>
          <w:vertAlign w:val="superscript"/>
          <w:lang w:val="en-US"/>
        </w:rPr>
        <w:t>51</w:t>
      </w:r>
      <w:r w:rsidRPr="00C45538">
        <w:rPr>
          <w:rFonts w:ascii="Calibri" w:hAnsi="Calibri" w:cs="Calibri"/>
          <w:lang w:val="en-US"/>
        </w:rPr>
        <w:t xml:space="preserve">. It is known that increased fluidity of plasma membrane promotes cell motility, inherent in the cells of mesenchymal phenotype, </w:t>
      </w:r>
      <w:r w:rsidR="00E41487">
        <w:rPr>
          <w:rFonts w:ascii="Calibri" w:hAnsi="Calibri" w:cs="Calibri"/>
          <w:lang w:val="en-US"/>
        </w:rPr>
        <w:t>such as</w:t>
      </w:r>
      <w:r w:rsidR="00E41487" w:rsidRPr="00C45538">
        <w:rPr>
          <w:rFonts w:ascii="Calibri" w:hAnsi="Calibri" w:cs="Calibri"/>
          <w:lang w:val="en-US"/>
        </w:rPr>
        <w:t xml:space="preserve"> </w:t>
      </w:r>
      <w:r w:rsidRPr="00C45538">
        <w:rPr>
          <w:rFonts w:ascii="Calibri" w:hAnsi="Calibri" w:cs="Calibri"/>
          <w:lang w:val="en-US"/>
        </w:rPr>
        <w:t>fibroblasts.</w:t>
      </w:r>
    </w:p>
    <w:p w14:paraId="7352AA1E" w14:textId="77777777" w:rsidR="00FD72D7" w:rsidRPr="00C45538" w:rsidRDefault="00FD72D7" w:rsidP="0058506A">
      <w:pPr>
        <w:pStyle w:val="NormalWeb"/>
        <w:spacing w:before="0" w:beforeAutospacing="0" w:after="0" w:afterAutospacing="0"/>
        <w:jc w:val="both"/>
        <w:rPr>
          <w:rFonts w:ascii="Calibri" w:hAnsi="Calibri" w:cs="Calibri"/>
          <w:lang w:val="en-US"/>
        </w:rPr>
      </w:pPr>
    </w:p>
    <w:p w14:paraId="1FC1A780" w14:textId="45C3BAA0" w:rsidR="00465FEF"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lastRenderedPageBreak/>
        <w:t>Upon 1</w:t>
      </w:r>
      <w:r w:rsidR="0023324A">
        <w:rPr>
          <w:rFonts w:ascii="Calibri" w:hAnsi="Calibri" w:cs="Calibri"/>
          <w:lang w:val="en-US"/>
        </w:rPr>
        <w:t xml:space="preserve"> </w:t>
      </w:r>
      <w:r w:rsidRPr="00C45538">
        <w:rPr>
          <w:rFonts w:ascii="Calibri" w:hAnsi="Calibri" w:cs="Calibri"/>
          <w:lang w:val="en-US"/>
        </w:rPr>
        <w:t>h exposure to 5-fluorouracil, we observed a statistically significant increase in the viscosity of the plasma membrane of cultured HCT116 cancer cells. Unlike 5-fluorouracil, cisplatin caused a non-significant decrease of membrane viscosity of cancer cells at this time-point</w:t>
      </w:r>
      <w:r w:rsidRPr="00C45538">
        <w:rPr>
          <w:rFonts w:ascii="Calibri" w:hAnsi="Calibri" w:cs="Calibri"/>
          <w:vertAlign w:val="superscript"/>
          <w:lang w:val="en-US"/>
        </w:rPr>
        <w:t>2</w:t>
      </w:r>
      <w:r w:rsidR="00EE5731" w:rsidRPr="00C45538">
        <w:rPr>
          <w:rFonts w:ascii="Calibri" w:hAnsi="Calibri" w:cs="Calibri"/>
          <w:vertAlign w:val="superscript"/>
          <w:lang w:val="en-US"/>
        </w:rPr>
        <w:t>2</w:t>
      </w:r>
      <w:r w:rsidRPr="00C45538">
        <w:rPr>
          <w:rFonts w:ascii="Calibri" w:hAnsi="Calibri" w:cs="Calibri"/>
          <w:lang w:val="en-US"/>
        </w:rPr>
        <w:t>, which indicated that the type and dynamics of the changes were drug-specific.</w:t>
      </w:r>
    </w:p>
    <w:p w14:paraId="52A137A6" w14:textId="77777777" w:rsidR="00465FEF" w:rsidRPr="00C45538" w:rsidRDefault="00465FEF" w:rsidP="0058506A">
      <w:pPr>
        <w:pStyle w:val="NormalWeb"/>
        <w:spacing w:before="0" w:beforeAutospacing="0" w:after="0" w:afterAutospacing="0"/>
        <w:jc w:val="both"/>
        <w:rPr>
          <w:rFonts w:ascii="Calibri" w:hAnsi="Calibri" w:cs="Calibri"/>
          <w:lang w:val="en-US"/>
        </w:rPr>
      </w:pPr>
    </w:p>
    <w:p w14:paraId="793DEB73" w14:textId="7EA06B66" w:rsidR="002E774A" w:rsidRPr="00C45538" w:rsidRDefault="002E774A" w:rsidP="0058506A">
      <w:pPr>
        <w:pStyle w:val="NormalWeb"/>
        <w:spacing w:before="0" w:beforeAutospacing="0" w:after="0" w:afterAutospacing="0"/>
        <w:jc w:val="both"/>
        <w:rPr>
          <w:rFonts w:ascii="Calibri" w:hAnsi="Calibri" w:cs="Calibri"/>
          <w:lang w:val="en-US"/>
        </w:rPr>
      </w:pPr>
      <w:r w:rsidRPr="00C45538">
        <w:rPr>
          <w:rFonts w:ascii="Calibri" w:hAnsi="Calibri" w:cs="Calibri"/>
          <w:lang w:val="en-US"/>
        </w:rPr>
        <w:t xml:space="preserve">Overall, these results show that </w:t>
      </w:r>
      <w:proofErr w:type="spellStart"/>
      <w:r w:rsidRPr="00C45538">
        <w:rPr>
          <w:rFonts w:ascii="Calibri" w:hAnsi="Calibri" w:cs="Calibri"/>
          <w:lang w:val="en-US"/>
        </w:rPr>
        <w:t>microviscosity</w:t>
      </w:r>
      <w:proofErr w:type="spellEnd"/>
      <w:r w:rsidRPr="00C45538">
        <w:rPr>
          <w:rFonts w:ascii="Calibri" w:hAnsi="Calibri" w:cs="Calibri"/>
          <w:lang w:val="en-US"/>
        </w:rPr>
        <w:t xml:space="preserve"> of plasma membrane does not directly correlate with </w:t>
      </w:r>
      <w:r w:rsidR="001539BA">
        <w:rPr>
          <w:rFonts w:ascii="Calibri" w:hAnsi="Calibri" w:cs="Calibri"/>
          <w:lang w:val="en-US"/>
        </w:rPr>
        <w:t xml:space="preserve">the </w:t>
      </w:r>
      <w:r w:rsidRPr="00C45538">
        <w:rPr>
          <w:rFonts w:ascii="Calibri" w:hAnsi="Calibri" w:cs="Calibri"/>
          <w:lang w:val="en-US"/>
        </w:rPr>
        <w:t>metabolic activity of cells.</w:t>
      </w:r>
      <w:r w:rsidR="00465FEF" w:rsidRPr="00C45538">
        <w:rPr>
          <w:rFonts w:ascii="Calibri" w:hAnsi="Calibri" w:cs="Calibri"/>
          <w:lang w:val="en-US"/>
        </w:rPr>
        <w:t xml:space="preserve"> </w:t>
      </w:r>
      <w:r w:rsidRPr="00C45538">
        <w:rPr>
          <w:rFonts w:ascii="Calibri" w:hAnsi="Calibri" w:cs="Calibri"/>
          <w:lang w:val="en-US"/>
        </w:rPr>
        <w:t xml:space="preserve">In conclusion, please note that while we used Carl Zeiss LSM 880 microscope and </w:t>
      </w:r>
      <w:proofErr w:type="spellStart"/>
      <w:r w:rsidRPr="00C45538">
        <w:rPr>
          <w:rFonts w:ascii="Calibri" w:hAnsi="Calibri" w:cs="Calibri"/>
          <w:lang w:val="en-US"/>
        </w:rPr>
        <w:t>Becker&amp;Hickl</w:t>
      </w:r>
      <w:proofErr w:type="spellEnd"/>
      <w:r w:rsidRPr="00C45538">
        <w:rPr>
          <w:rFonts w:ascii="Calibri" w:hAnsi="Calibri" w:cs="Calibri"/>
          <w:lang w:val="en-US"/>
        </w:rPr>
        <w:t xml:space="preserve"> FLIM module, with the appropriate settings, other confocal microscopy and/or FLIM systems can be successfully used as well. With the advancement of the methods of FLIM data analysis, automatic image segmentation and processing will be possible. The protocols demonstrated here for FLIM of metabolism and </w:t>
      </w:r>
      <w:proofErr w:type="spellStart"/>
      <w:r w:rsidRPr="00C45538">
        <w:rPr>
          <w:rFonts w:ascii="Calibri" w:hAnsi="Calibri" w:cs="Calibri"/>
          <w:lang w:val="en-US"/>
        </w:rPr>
        <w:t>microviscosity</w:t>
      </w:r>
      <w:proofErr w:type="spellEnd"/>
      <w:r w:rsidRPr="00C45538">
        <w:rPr>
          <w:rFonts w:ascii="Calibri" w:hAnsi="Calibri" w:cs="Calibri"/>
          <w:lang w:val="en-US"/>
        </w:rPr>
        <w:t xml:space="preserve"> in cultured cancer cells can be used independently and easily applied to other cell types and different interventions.</w:t>
      </w:r>
    </w:p>
    <w:p w14:paraId="0BEB38EC" w14:textId="77777777" w:rsidR="006E4797" w:rsidRPr="00C45538" w:rsidRDefault="006E4797" w:rsidP="0058506A"/>
    <w:p w14:paraId="59F37CC4" w14:textId="00DB5662" w:rsidR="006E4797" w:rsidRPr="00C45538" w:rsidRDefault="00551D82" w:rsidP="0058506A">
      <w:pPr>
        <w:pBdr>
          <w:top w:val="nil"/>
          <w:left w:val="nil"/>
          <w:bottom w:val="nil"/>
          <w:right w:val="nil"/>
          <w:between w:val="nil"/>
        </w:pBdr>
      </w:pPr>
      <w:r w:rsidRPr="00C45538">
        <w:rPr>
          <w:b/>
        </w:rPr>
        <w:t>ACKNOWLEDGMENTS:</w:t>
      </w:r>
    </w:p>
    <w:p w14:paraId="0E1410B6" w14:textId="4CAB9A53" w:rsidR="0065096A" w:rsidRPr="004F3D7A" w:rsidRDefault="002E774A" w:rsidP="0058506A">
      <w:pPr>
        <w:rPr>
          <w:color w:val="FF0000"/>
        </w:rPr>
      </w:pPr>
      <w:r w:rsidRPr="00C45538">
        <w:t xml:space="preserve">The development of protocol of metabolic imaging was supported by the Ministry of Health of the Russian Federation (Government Assignment, registration </w:t>
      </w:r>
      <w:r w:rsidR="001539BA">
        <w:t>No.</w:t>
      </w:r>
      <w:r w:rsidR="001539BA" w:rsidRPr="00C45538">
        <w:t xml:space="preserve"> </w:t>
      </w:r>
      <w:r w:rsidRPr="00C45538">
        <w:t xml:space="preserve">АААА-А20-120022590098-0). The </w:t>
      </w:r>
      <w:r w:rsidRPr="003C1627">
        <w:t>study of viscosity was supported by the Russian Science Foundation (Project No. 20-14-00111).</w:t>
      </w:r>
      <w:r w:rsidR="004F3D7A" w:rsidRPr="003C1627">
        <w:t xml:space="preserve"> The authors are thankful to Anton Plekhanov (PRMU) for his help with video production.</w:t>
      </w:r>
    </w:p>
    <w:p w14:paraId="27093165" w14:textId="77777777" w:rsidR="002E774A" w:rsidRPr="00C45538" w:rsidRDefault="002E774A" w:rsidP="0058506A">
      <w:pPr>
        <w:rPr>
          <w:b/>
        </w:rPr>
      </w:pPr>
    </w:p>
    <w:p w14:paraId="5E703EBA" w14:textId="32B312DD" w:rsidR="006E4797" w:rsidRPr="00C45538" w:rsidRDefault="00551D82" w:rsidP="0058506A">
      <w:pPr>
        <w:pBdr>
          <w:top w:val="nil"/>
          <w:left w:val="nil"/>
          <w:bottom w:val="nil"/>
          <w:right w:val="nil"/>
          <w:between w:val="nil"/>
        </w:pBdr>
      </w:pPr>
      <w:r w:rsidRPr="00C45538">
        <w:rPr>
          <w:b/>
        </w:rPr>
        <w:t>DISCLOSURES:</w:t>
      </w:r>
    </w:p>
    <w:p w14:paraId="4A7B0E5C" w14:textId="725E98C2" w:rsidR="006E4797" w:rsidRPr="00C45538" w:rsidRDefault="0065096A" w:rsidP="0058506A">
      <w:r w:rsidRPr="00C45538">
        <w:t>The authors have nothing to disclose.</w:t>
      </w:r>
    </w:p>
    <w:p w14:paraId="3217395F" w14:textId="77777777" w:rsidR="0065096A" w:rsidRPr="00C45538" w:rsidRDefault="0065096A" w:rsidP="0058506A"/>
    <w:p w14:paraId="1B470D0B" w14:textId="1AE77D8E" w:rsidR="00EE5731" w:rsidRPr="00C45538" w:rsidRDefault="00EE5731" w:rsidP="0058506A">
      <w:pPr>
        <w:rPr>
          <w:b/>
        </w:rPr>
      </w:pPr>
      <w:r w:rsidRPr="00C45538">
        <w:rPr>
          <w:b/>
        </w:rPr>
        <w:t>REFERENCES:</w:t>
      </w:r>
    </w:p>
    <w:p w14:paraId="0FCC0D61" w14:textId="57D39807"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bookmarkStart w:id="1" w:name="3rdcrjn" w:colFirst="0" w:colLast="0"/>
      <w:bookmarkEnd w:id="1"/>
      <w:r w:rsidRPr="00C45538">
        <w:rPr>
          <w:rFonts w:eastAsia="Times New Roman"/>
          <w:lang w:eastAsia="ru-RU"/>
        </w:rPr>
        <w:t>Vazquez, A.</w:t>
      </w:r>
      <w:r w:rsidR="00C45538">
        <w:rPr>
          <w:rFonts w:eastAsia="Times New Roman"/>
          <w:lang w:eastAsia="ru-RU"/>
        </w:rPr>
        <w:t xml:space="preserve"> et al</w:t>
      </w:r>
      <w:r w:rsidRPr="00C45538">
        <w:rPr>
          <w:rFonts w:eastAsia="Times New Roman"/>
          <w:lang w:eastAsia="ru-RU"/>
        </w:rPr>
        <w:t xml:space="preserve">. Cancer metabolism at a glance. </w:t>
      </w:r>
      <w:r w:rsidRPr="00C45538">
        <w:rPr>
          <w:rFonts w:eastAsia="Times New Roman"/>
          <w:i/>
          <w:iCs/>
          <w:lang w:eastAsia="ru-RU"/>
        </w:rPr>
        <w:t>Journal of Cell Science</w:t>
      </w:r>
      <w:r w:rsidRPr="00C45538">
        <w:rPr>
          <w:rFonts w:eastAsia="Times New Roman"/>
          <w:lang w:eastAsia="ru-RU"/>
        </w:rPr>
        <w:t xml:space="preserve">. </w:t>
      </w:r>
      <w:r w:rsidRPr="00C45538">
        <w:rPr>
          <w:rFonts w:eastAsia="Times New Roman"/>
          <w:b/>
          <w:bCs/>
          <w:lang w:eastAsia="ru-RU"/>
        </w:rPr>
        <w:t>129</w:t>
      </w:r>
      <w:r w:rsidRPr="00C45538">
        <w:rPr>
          <w:rFonts w:eastAsia="Times New Roman"/>
          <w:lang w:eastAsia="ru-RU"/>
        </w:rPr>
        <w:t xml:space="preserve"> (18), 3367–3373 (2016).</w:t>
      </w:r>
    </w:p>
    <w:p w14:paraId="222A066D" w14:textId="733D61DF"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Li, Z., Zhang, H. Reprogramming of glucose, fatty acid</w:t>
      </w:r>
      <w:r w:rsidR="00C45538">
        <w:rPr>
          <w:rFonts w:eastAsia="Times New Roman"/>
          <w:lang w:eastAsia="ru-RU"/>
        </w:rPr>
        <w:t>,</w:t>
      </w:r>
      <w:r w:rsidRPr="00C45538">
        <w:rPr>
          <w:rFonts w:eastAsia="Times New Roman"/>
          <w:lang w:eastAsia="ru-RU"/>
        </w:rPr>
        <w:t xml:space="preserve"> and amino acid metabolism for cancer progression. </w:t>
      </w:r>
      <w:r w:rsidRPr="00C45538">
        <w:rPr>
          <w:rFonts w:eastAsia="Times New Roman"/>
          <w:i/>
          <w:iCs/>
          <w:lang w:val="ru-RU" w:eastAsia="ru-RU"/>
        </w:rPr>
        <w:t>Cellular and Molecular Life Sciences</w:t>
      </w:r>
      <w:r w:rsidRPr="00C45538">
        <w:rPr>
          <w:rFonts w:eastAsia="Times New Roman"/>
          <w:lang w:val="ru-RU" w:eastAsia="ru-RU"/>
        </w:rPr>
        <w:t xml:space="preserve">. </w:t>
      </w:r>
      <w:r w:rsidRPr="00C45538">
        <w:rPr>
          <w:rFonts w:eastAsia="Times New Roman"/>
          <w:b/>
          <w:bCs/>
          <w:lang w:val="ru-RU" w:eastAsia="ru-RU"/>
        </w:rPr>
        <w:t>73</w:t>
      </w:r>
      <w:r w:rsidRPr="00C45538">
        <w:rPr>
          <w:rFonts w:eastAsia="Times New Roman"/>
          <w:lang w:val="ru-RU" w:eastAsia="ru-RU"/>
        </w:rPr>
        <w:t xml:space="preserve"> (2), 377–392 (2015).</w:t>
      </w:r>
    </w:p>
    <w:p w14:paraId="41454250" w14:textId="75A006F6"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proofErr w:type="spellStart"/>
      <w:r w:rsidRPr="00C45538">
        <w:rPr>
          <w:rFonts w:eastAsia="Times New Roman"/>
          <w:lang w:eastAsia="ru-RU"/>
        </w:rPr>
        <w:t>Strickaert</w:t>
      </w:r>
      <w:proofErr w:type="spellEnd"/>
      <w:r w:rsidRPr="00C45538">
        <w:rPr>
          <w:rFonts w:eastAsia="Times New Roman"/>
          <w:lang w:eastAsia="ru-RU"/>
        </w:rPr>
        <w:t xml:space="preserve">, A. et al. Cancer heterogeneity is not compatible with one unique cancer cell metabolic map. </w:t>
      </w:r>
      <w:r w:rsidRPr="00C45538">
        <w:rPr>
          <w:rFonts w:eastAsia="Times New Roman"/>
          <w:i/>
          <w:iCs/>
          <w:lang w:eastAsia="ru-RU"/>
        </w:rPr>
        <w:t>Oncogene</w:t>
      </w:r>
      <w:r w:rsidRPr="00C45538">
        <w:rPr>
          <w:rFonts w:eastAsia="Times New Roman"/>
          <w:lang w:eastAsia="ru-RU"/>
        </w:rPr>
        <w:t xml:space="preserve">. </w:t>
      </w:r>
      <w:r w:rsidRPr="00C45538">
        <w:rPr>
          <w:rFonts w:eastAsia="Times New Roman"/>
          <w:b/>
          <w:bCs/>
          <w:lang w:eastAsia="ru-RU"/>
        </w:rPr>
        <w:t>36</w:t>
      </w:r>
      <w:r w:rsidRPr="00C45538">
        <w:rPr>
          <w:rFonts w:eastAsia="Times New Roman"/>
          <w:lang w:eastAsia="ru-RU"/>
        </w:rPr>
        <w:t xml:space="preserve"> (19), 2637–2642 (2016).</w:t>
      </w:r>
    </w:p>
    <w:p w14:paraId="190DD22E" w14:textId="6369D845"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Szlasa</w:t>
      </w:r>
      <w:proofErr w:type="spellEnd"/>
      <w:r w:rsidRPr="00C45538">
        <w:rPr>
          <w:rFonts w:eastAsia="Times New Roman"/>
          <w:lang w:eastAsia="ru-RU"/>
        </w:rPr>
        <w:t xml:space="preserve">, W., </w:t>
      </w:r>
      <w:proofErr w:type="spellStart"/>
      <w:r w:rsidRPr="00C45538">
        <w:rPr>
          <w:rFonts w:eastAsia="Times New Roman"/>
          <w:lang w:eastAsia="ru-RU"/>
        </w:rPr>
        <w:t>Zendran</w:t>
      </w:r>
      <w:proofErr w:type="spellEnd"/>
      <w:r w:rsidRPr="00C45538">
        <w:rPr>
          <w:rFonts w:eastAsia="Times New Roman"/>
          <w:lang w:eastAsia="ru-RU"/>
        </w:rPr>
        <w:t xml:space="preserve">, I., </w:t>
      </w:r>
      <w:proofErr w:type="spellStart"/>
      <w:r w:rsidRPr="00C45538">
        <w:rPr>
          <w:rFonts w:eastAsia="Times New Roman"/>
          <w:lang w:eastAsia="ru-RU"/>
        </w:rPr>
        <w:t>Zalesińska</w:t>
      </w:r>
      <w:proofErr w:type="spellEnd"/>
      <w:r w:rsidRPr="00C45538">
        <w:rPr>
          <w:rFonts w:eastAsia="Times New Roman"/>
          <w:lang w:eastAsia="ru-RU"/>
        </w:rPr>
        <w:t xml:space="preserve">, A., Tarek, M., </w:t>
      </w:r>
      <w:proofErr w:type="spellStart"/>
      <w:r w:rsidRPr="00C45538">
        <w:rPr>
          <w:rFonts w:eastAsia="Times New Roman"/>
          <w:lang w:eastAsia="ru-RU"/>
        </w:rPr>
        <w:t>Kulbacka</w:t>
      </w:r>
      <w:proofErr w:type="spellEnd"/>
      <w:r w:rsidRPr="00C45538">
        <w:rPr>
          <w:rFonts w:eastAsia="Times New Roman"/>
          <w:lang w:eastAsia="ru-RU"/>
        </w:rPr>
        <w:t xml:space="preserve">, J. Lipid composition of the cancer cell membrane. </w:t>
      </w:r>
      <w:r w:rsidRPr="00C45538">
        <w:rPr>
          <w:rFonts w:eastAsia="Times New Roman"/>
          <w:i/>
          <w:iCs/>
          <w:lang w:val="ru-RU" w:eastAsia="ru-RU"/>
        </w:rPr>
        <w:t>Journal of Bioenergetics and Biomembranes</w:t>
      </w:r>
      <w:r w:rsidRPr="00C45538">
        <w:rPr>
          <w:rFonts w:eastAsia="Times New Roman"/>
          <w:lang w:val="ru-RU" w:eastAsia="ru-RU"/>
        </w:rPr>
        <w:t xml:space="preserve">. </w:t>
      </w:r>
      <w:r w:rsidRPr="00C45538">
        <w:rPr>
          <w:rFonts w:eastAsia="Times New Roman"/>
          <w:b/>
          <w:bCs/>
          <w:lang w:val="ru-RU" w:eastAsia="ru-RU"/>
        </w:rPr>
        <w:t>52</w:t>
      </w:r>
      <w:r w:rsidRPr="00C45538">
        <w:rPr>
          <w:rFonts w:eastAsia="Times New Roman"/>
          <w:lang w:val="ru-RU" w:eastAsia="ru-RU"/>
        </w:rPr>
        <w:t>, 321–342 (2020).</w:t>
      </w:r>
    </w:p>
    <w:p w14:paraId="4244DD64" w14:textId="2597F4F7"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Preta</w:t>
      </w:r>
      <w:proofErr w:type="spellEnd"/>
      <w:r w:rsidRPr="00C45538">
        <w:rPr>
          <w:rFonts w:eastAsia="Times New Roman"/>
          <w:lang w:eastAsia="ru-RU"/>
        </w:rPr>
        <w:t xml:space="preserve">, G. New </w:t>
      </w:r>
      <w:r w:rsidR="00C45538" w:rsidRPr="00C45538">
        <w:rPr>
          <w:rFonts w:eastAsia="Times New Roman"/>
          <w:lang w:eastAsia="ru-RU"/>
        </w:rPr>
        <w:t>insights into targeting membrane lipids for cancer ther</w:t>
      </w:r>
      <w:r w:rsidRPr="00C45538">
        <w:rPr>
          <w:rFonts w:eastAsia="Times New Roman"/>
          <w:lang w:eastAsia="ru-RU"/>
        </w:rPr>
        <w:t xml:space="preserve">apy. </w:t>
      </w:r>
      <w:r w:rsidRPr="00C45538">
        <w:rPr>
          <w:rFonts w:eastAsia="Times New Roman"/>
          <w:i/>
          <w:iCs/>
          <w:lang w:val="ru-RU" w:eastAsia="ru-RU"/>
        </w:rPr>
        <w:t>Frontiers in Cell and Developmental Biology</w:t>
      </w:r>
      <w:r w:rsidRPr="00C45538">
        <w:rPr>
          <w:rFonts w:eastAsia="Times New Roman"/>
          <w:lang w:val="ru-RU" w:eastAsia="ru-RU"/>
        </w:rPr>
        <w:t xml:space="preserve">. </w:t>
      </w:r>
      <w:r w:rsidRPr="00C45538">
        <w:rPr>
          <w:rFonts w:eastAsia="Times New Roman"/>
          <w:b/>
          <w:bCs/>
          <w:lang w:val="ru-RU" w:eastAsia="ru-RU"/>
        </w:rPr>
        <w:t>8</w:t>
      </w:r>
      <w:r w:rsidRPr="00C45538">
        <w:rPr>
          <w:rFonts w:eastAsia="Times New Roman"/>
          <w:lang w:val="ru-RU" w:eastAsia="ru-RU"/>
        </w:rPr>
        <w:t>, 571237 (2020).</w:t>
      </w:r>
    </w:p>
    <w:p w14:paraId="66EE2562" w14:textId="77777777"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 xml:space="preserve">Kojima, K. Molecular aspects of the plasma membrane in tumor cells. </w:t>
      </w:r>
      <w:r w:rsidRPr="00C45538">
        <w:rPr>
          <w:rFonts w:eastAsia="Times New Roman"/>
          <w:i/>
          <w:iCs/>
          <w:lang w:val="ru-RU" w:eastAsia="ru-RU"/>
        </w:rPr>
        <w:t>Nagoya Journal of Medical Science</w:t>
      </w:r>
      <w:r w:rsidRPr="00C45538">
        <w:rPr>
          <w:rFonts w:eastAsia="Times New Roman"/>
          <w:lang w:val="ru-RU" w:eastAsia="ru-RU"/>
        </w:rPr>
        <w:t xml:space="preserve">. </w:t>
      </w:r>
      <w:r w:rsidRPr="00C45538">
        <w:rPr>
          <w:rFonts w:eastAsia="Times New Roman"/>
          <w:b/>
          <w:bCs/>
          <w:lang w:val="ru-RU" w:eastAsia="ru-RU"/>
        </w:rPr>
        <w:t>56</w:t>
      </w:r>
      <w:r w:rsidRPr="00C45538">
        <w:rPr>
          <w:rFonts w:eastAsia="Times New Roman"/>
          <w:lang w:val="ru-RU" w:eastAsia="ru-RU"/>
        </w:rPr>
        <w:t>, 1–18 (1993).</w:t>
      </w:r>
    </w:p>
    <w:p w14:paraId="591D1B8F" w14:textId="17F0997F"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 xml:space="preserve">Datta, R., </w:t>
      </w:r>
      <w:proofErr w:type="spellStart"/>
      <w:r w:rsidRPr="00C45538">
        <w:rPr>
          <w:rFonts w:eastAsia="Times New Roman"/>
          <w:lang w:eastAsia="ru-RU"/>
        </w:rPr>
        <w:t>Heaster</w:t>
      </w:r>
      <w:proofErr w:type="spellEnd"/>
      <w:r w:rsidRPr="00C45538">
        <w:rPr>
          <w:rFonts w:eastAsia="Times New Roman"/>
          <w:lang w:eastAsia="ru-RU"/>
        </w:rPr>
        <w:t xml:space="preserve">, T. M., </w:t>
      </w:r>
      <w:proofErr w:type="spellStart"/>
      <w:r w:rsidRPr="00C45538">
        <w:rPr>
          <w:rFonts w:eastAsia="Times New Roman"/>
          <w:lang w:eastAsia="ru-RU"/>
        </w:rPr>
        <w:t>Sharick</w:t>
      </w:r>
      <w:proofErr w:type="spellEnd"/>
      <w:r w:rsidRPr="00C45538">
        <w:rPr>
          <w:rFonts w:eastAsia="Times New Roman"/>
          <w:lang w:eastAsia="ru-RU"/>
        </w:rPr>
        <w:t xml:space="preserve">, J. T., Gillette, A. A., Skala, M. C. Fluorescence lifetime imaging microscopy: fundamentals and advances in instrumentation, analysis, and applications. </w:t>
      </w:r>
      <w:r w:rsidRPr="00C45538">
        <w:rPr>
          <w:rFonts w:eastAsia="Times New Roman"/>
          <w:i/>
          <w:iCs/>
          <w:lang w:val="ru-RU" w:eastAsia="ru-RU"/>
        </w:rPr>
        <w:t>Journal of Biomedical Optics</w:t>
      </w:r>
      <w:r w:rsidRPr="00C45538">
        <w:rPr>
          <w:rFonts w:eastAsia="Times New Roman"/>
          <w:lang w:val="ru-RU" w:eastAsia="ru-RU"/>
        </w:rPr>
        <w:t xml:space="preserve">. </w:t>
      </w:r>
      <w:r w:rsidRPr="00C45538">
        <w:rPr>
          <w:rFonts w:eastAsia="Times New Roman"/>
          <w:b/>
          <w:bCs/>
          <w:lang w:val="ru-RU" w:eastAsia="ru-RU"/>
        </w:rPr>
        <w:t>25</w:t>
      </w:r>
      <w:r w:rsidR="001539BA" w:rsidRPr="003B7FBF">
        <w:rPr>
          <w:rFonts w:eastAsia="Times New Roman"/>
          <w:lang w:eastAsia="ru-RU"/>
        </w:rPr>
        <w:t xml:space="preserve"> </w:t>
      </w:r>
      <w:r w:rsidRPr="00C45538">
        <w:rPr>
          <w:rFonts w:eastAsia="Times New Roman"/>
          <w:lang w:val="ru-RU" w:eastAsia="ru-RU"/>
        </w:rPr>
        <w:t>(7), 071203 (2020).</w:t>
      </w:r>
    </w:p>
    <w:p w14:paraId="4CB7198F" w14:textId="3DC87F30"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 xml:space="preserve">Becker, W. Advanced </w:t>
      </w:r>
      <w:r w:rsidR="00691834">
        <w:rPr>
          <w:rFonts w:eastAsia="Times New Roman"/>
          <w:lang w:eastAsia="ru-RU"/>
        </w:rPr>
        <w:t>t</w:t>
      </w:r>
      <w:r w:rsidRPr="00C45538">
        <w:rPr>
          <w:rFonts w:eastAsia="Times New Roman"/>
          <w:lang w:eastAsia="ru-RU"/>
        </w:rPr>
        <w:t>ime-</w:t>
      </w:r>
      <w:r w:rsidR="00691834">
        <w:rPr>
          <w:rFonts w:eastAsia="Times New Roman"/>
          <w:lang w:eastAsia="ru-RU"/>
        </w:rPr>
        <w:t>c</w:t>
      </w:r>
      <w:r w:rsidRPr="00C45538">
        <w:rPr>
          <w:rFonts w:eastAsia="Times New Roman"/>
          <w:lang w:eastAsia="ru-RU"/>
        </w:rPr>
        <w:t xml:space="preserve">orrelated </w:t>
      </w:r>
      <w:r w:rsidR="00691834">
        <w:rPr>
          <w:rFonts w:eastAsia="Times New Roman"/>
          <w:lang w:eastAsia="ru-RU"/>
        </w:rPr>
        <w:t>s</w:t>
      </w:r>
      <w:r w:rsidRPr="00C45538">
        <w:rPr>
          <w:rFonts w:eastAsia="Times New Roman"/>
          <w:lang w:eastAsia="ru-RU"/>
        </w:rPr>
        <w:t xml:space="preserve">ingle </w:t>
      </w:r>
      <w:r w:rsidR="00691834">
        <w:rPr>
          <w:rFonts w:eastAsia="Times New Roman"/>
          <w:lang w:eastAsia="ru-RU"/>
        </w:rPr>
        <w:t>p</w:t>
      </w:r>
      <w:r w:rsidRPr="00C45538">
        <w:rPr>
          <w:rFonts w:eastAsia="Times New Roman"/>
          <w:lang w:eastAsia="ru-RU"/>
        </w:rPr>
        <w:t xml:space="preserve">hoton </w:t>
      </w:r>
      <w:r w:rsidR="00691834">
        <w:rPr>
          <w:rFonts w:eastAsia="Times New Roman"/>
          <w:lang w:eastAsia="ru-RU"/>
        </w:rPr>
        <w:t>c</w:t>
      </w:r>
      <w:r w:rsidRPr="00C45538">
        <w:rPr>
          <w:rFonts w:eastAsia="Times New Roman"/>
          <w:lang w:eastAsia="ru-RU"/>
        </w:rPr>
        <w:t xml:space="preserve">ounting </w:t>
      </w:r>
      <w:r w:rsidR="00691834">
        <w:rPr>
          <w:rFonts w:eastAsia="Times New Roman"/>
          <w:lang w:eastAsia="ru-RU"/>
        </w:rPr>
        <w:t>a</w:t>
      </w:r>
      <w:r w:rsidRPr="00C45538">
        <w:rPr>
          <w:rFonts w:eastAsia="Times New Roman"/>
          <w:lang w:eastAsia="ru-RU"/>
        </w:rPr>
        <w:t xml:space="preserve">pplications. </w:t>
      </w:r>
      <w:r w:rsidRPr="00C45538">
        <w:rPr>
          <w:rFonts w:eastAsia="Times New Roman"/>
          <w:i/>
          <w:iCs/>
          <w:lang w:val="ru-RU" w:eastAsia="ru-RU"/>
        </w:rPr>
        <w:t>Springer Series in Chemical Physics</w:t>
      </w:r>
      <w:r w:rsidRPr="00C45538">
        <w:rPr>
          <w:rFonts w:eastAsia="Times New Roman"/>
          <w:lang w:val="ru-RU" w:eastAsia="ru-RU"/>
        </w:rPr>
        <w:t xml:space="preserve"> (2015).</w:t>
      </w:r>
    </w:p>
    <w:p w14:paraId="275C7045" w14:textId="4FC41CAB"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lastRenderedPageBreak/>
        <w:t>Shirmanova</w:t>
      </w:r>
      <w:proofErr w:type="spellEnd"/>
      <w:r w:rsidRPr="00C45538">
        <w:rPr>
          <w:rFonts w:eastAsia="Times New Roman"/>
          <w:lang w:eastAsia="ru-RU"/>
        </w:rPr>
        <w:t xml:space="preserve">, M. V., </w:t>
      </w:r>
      <w:proofErr w:type="spellStart"/>
      <w:r w:rsidRPr="00C45538">
        <w:rPr>
          <w:rFonts w:eastAsia="Times New Roman"/>
          <w:lang w:eastAsia="ru-RU"/>
        </w:rPr>
        <w:t>Shcheslavskiy</w:t>
      </w:r>
      <w:proofErr w:type="spellEnd"/>
      <w:r w:rsidRPr="00C45538">
        <w:rPr>
          <w:rFonts w:eastAsia="Times New Roman"/>
          <w:lang w:eastAsia="ru-RU"/>
        </w:rPr>
        <w:t xml:space="preserve">, V. I., </w:t>
      </w:r>
      <w:proofErr w:type="spellStart"/>
      <w:r w:rsidRPr="00C45538">
        <w:rPr>
          <w:rFonts w:eastAsia="Times New Roman"/>
          <w:lang w:eastAsia="ru-RU"/>
        </w:rPr>
        <w:t>Lukina</w:t>
      </w:r>
      <w:proofErr w:type="spellEnd"/>
      <w:r w:rsidRPr="00C45538">
        <w:rPr>
          <w:rFonts w:eastAsia="Times New Roman"/>
          <w:lang w:eastAsia="ru-RU"/>
        </w:rPr>
        <w:t>, M. M., Becker, W.</w:t>
      </w:r>
      <w:r w:rsidR="00691834">
        <w:rPr>
          <w:rFonts w:eastAsia="Times New Roman"/>
          <w:lang w:eastAsia="ru-RU"/>
        </w:rPr>
        <w:t>,</w:t>
      </w:r>
      <w:r w:rsidRPr="00C45538">
        <w:rPr>
          <w:rFonts w:eastAsia="Times New Roman"/>
          <w:lang w:eastAsia="ru-RU"/>
        </w:rPr>
        <w:t xml:space="preserve"> </w:t>
      </w:r>
      <w:proofErr w:type="spellStart"/>
      <w:r w:rsidRPr="00C45538">
        <w:rPr>
          <w:rFonts w:eastAsia="Times New Roman"/>
          <w:lang w:eastAsia="ru-RU"/>
        </w:rPr>
        <w:t>Zagaynova</w:t>
      </w:r>
      <w:proofErr w:type="spellEnd"/>
      <w:r w:rsidRPr="00C45538">
        <w:rPr>
          <w:rFonts w:eastAsia="Times New Roman"/>
          <w:lang w:eastAsia="ru-RU"/>
        </w:rPr>
        <w:t xml:space="preserve">, E. V. Exploring </w:t>
      </w:r>
      <w:r w:rsidR="00691834">
        <w:rPr>
          <w:rFonts w:eastAsia="Times New Roman"/>
          <w:lang w:eastAsia="ru-RU"/>
        </w:rPr>
        <w:t>t</w:t>
      </w:r>
      <w:r w:rsidRPr="00C45538">
        <w:rPr>
          <w:rFonts w:eastAsia="Times New Roman"/>
          <w:lang w:eastAsia="ru-RU"/>
        </w:rPr>
        <w:t xml:space="preserve">umor </w:t>
      </w:r>
      <w:r w:rsidR="00691834">
        <w:rPr>
          <w:rFonts w:eastAsia="Times New Roman"/>
          <w:lang w:eastAsia="ru-RU"/>
        </w:rPr>
        <w:t>m</w:t>
      </w:r>
      <w:r w:rsidRPr="00C45538">
        <w:rPr>
          <w:rFonts w:eastAsia="Times New Roman"/>
          <w:lang w:eastAsia="ru-RU"/>
        </w:rPr>
        <w:t>etabolism with</w:t>
      </w:r>
      <w:r w:rsidR="00691834" w:rsidRPr="00C45538">
        <w:rPr>
          <w:rFonts w:eastAsia="Times New Roman"/>
          <w:lang w:eastAsia="ru-RU"/>
        </w:rPr>
        <w:t xml:space="preserve"> time-resolved fluorescence method</w:t>
      </w:r>
      <w:r w:rsidRPr="00C45538">
        <w:rPr>
          <w:rFonts w:eastAsia="Times New Roman"/>
          <w:lang w:eastAsia="ru-RU"/>
        </w:rPr>
        <w:t xml:space="preserve">s: </w:t>
      </w:r>
      <w:r w:rsidR="00691834">
        <w:rPr>
          <w:rFonts w:eastAsia="Times New Roman"/>
          <w:lang w:eastAsia="ru-RU"/>
        </w:rPr>
        <w:t>F</w:t>
      </w:r>
      <w:r w:rsidRPr="00C45538">
        <w:rPr>
          <w:rFonts w:eastAsia="Times New Roman"/>
          <w:lang w:eastAsia="ru-RU"/>
        </w:rPr>
        <w:t xml:space="preserve">rom </w:t>
      </w:r>
      <w:r w:rsidR="00691834" w:rsidRPr="00C45538">
        <w:rPr>
          <w:rFonts w:eastAsia="Times New Roman"/>
          <w:lang w:eastAsia="ru-RU"/>
        </w:rPr>
        <w:t>single cells to a whole tumo</w:t>
      </w:r>
      <w:r w:rsidRPr="00C45538">
        <w:rPr>
          <w:rFonts w:eastAsia="Times New Roman"/>
          <w:lang w:eastAsia="ru-RU"/>
        </w:rPr>
        <w:t xml:space="preserve">r. </w:t>
      </w:r>
      <w:r w:rsidRPr="00C45538">
        <w:rPr>
          <w:rFonts w:eastAsia="Times New Roman"/>
          <w:i/>
          <w:iCs/>
          <w:lang w:val="ru-RU" w:eastAsia="ru-RU"/>
        </w:rPr>
        <w:t>Multimodal Optical Diagnostics of Cancer</w:t>
      </w:r>
      <w:r w:rsidRPr="00C45538">
        <w:rPr>
          <w:rFonts w:eastAsia="Times New Roman"/>
          <w:lang w:val="ru-RU" w:eastAsia="ru-RU"/>
        </w:rPr>
        <w:t xml:space="preserve">. </w:t>
      </w:r>
      <w:r w:rsidRPr="00C45538">
        <w:rPr>
          <w:rFonts w:eastAsia="Times New Roman"/>
          <w:b/>
          <w:bCs/>
          <w:lang w:val="ru-RU" w:eastAsia="ru-RU"/>
        </w:rPr>
        <w:t>3</w:t>
      </w:r>
      <w:r w:rsidRPr="00C45538">
        <w:rPr>
          <w:rFonts w:eastAsia="Times New Roman"/>
          <w:lang w:val="ru-RU" w:eastAsia="ru-RU"/>
        </w:rPr>
        <w:t>, 133</w:t>
      </w:r>
      <w:r w:rsidR="001539BA">
        <w:rPr>
          <w:rFonts w:eastAsia="Times New Roman"/>
          <w:lang w:eastAsia="ru-RU"/>
        </w:rPr>
        <w:t>–</w:t>
      </w:r>
      <w:r w:rsidRPr="00C45538">
        <w:rPr>
          <w:rFonts w:eastAsia="Times New Roman"/>
          <w:lang w:val="ru-RU" w:eastAsia="ru-RU"/>
        </w:rPr>
        <w:t>155 (2020).</w:t>
      </w:r>
    </w:p>
    <w:p w14:paraId="204BE16F" w14:textId="7C5D1950"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Kalinina</w:t>
      </w:r>
      <w:proofErr w:type="spellEnd"/>
      <w:r w:rsidRPr="00C45538">
        <w:rPr>
          <w:rFonts w:eastAsia="Times New Roman"/>
          <w:lang w:eastAsia="ru-RU"/>
        </w:rPr>
        <w:t xml:space="preserve">, S., </w:t>
      </w:r>
      <w:proofErr w:type="spellStart"/>
      <w:r w:rsidRPr="00C45538">
        <w:rPr>
          <w:rFonts w:eastAsia="Times New Roman"/>
          <w:lang w:eastAsia="ru-RU"/>
        </w:rPr>
        <w:t>Rück</w:t>
      </w:r>
      <w:proofErr w:type="spellEnd"/>
      <w:r w:rsidRPr="00C45538">
        <w:rPr>
          <w:rFonts w:eastAsia="Times New Roman"/>
          <w:lang w:eastAsia="ru-RU"/>
        </w:rPr>
        <w:t>, A. FLIM and PLIM in biomedical research</w:t>
      </w:r>
      <w:r w:rsidR="00691834">
        <w:rPr>
          <w:rFonts w:eastAsia="Times New Roman"/>
          <w:lang w:eastAsia="ru-RU"/>
        </w:rPr>
        <w:t>.</w:t>
      </w:r>
      <w:r w:rsidRPr="00C45538">
        <w:rPr>
          <w:rFonts w:eastAsia="Times New Roman"/>
          <w:lang w:eastAsia="ru-RU"/>
        </w:rPr>
        <w:t xml:space="preserve"> An innovative way to combine autofluorescence and oxygen measurements. </w:t>
      </w:r>
      <w:r w:rsidRPr="00C45538">
        <w:rPr>
          <w:rFonts w:eastAsia="Times New Roman"/>
          <w:i/>
          <w:iCs/>
          <w:lang w:val="ru-RU" w:eastAsia="ru-RU"/>
        </w:rPr>
        <w:t>Photonics &amp; Lasers in Medicine</w:t>
      </w:r>
      <w:r w:rsidR="001539BA">
        <w:rPr>
          <w:rFonts w:eastAsia="Times New Roman"/>
          <w:lang w:eastAsia="ru-RU"/>
        </w:rPr>
        <w:t>.</w:t>
      </w:r>
      <w:r w:rsidRPr="00C45538">
        <w:rPr>
          <w:rFonts w:eastAsia="Times New Roman"/>
          <w:lang w:val="ru-RU" w:eastAsia="ru-RU"/>
        </w:rPr>
        <w:t xml:space="preserve"> </w:t>
      </w:r>
      <w:r w:rsidRPr="00C45538">
        <w:rPr>
          <w:rFonts w:eastAsia="Times New Roman"/>
          <w:b/>
          <w:bCs/>
          <w:lang w:val="ru-RU" w:eastAsia="ru-RU"/>
        </w:rPr>
        <w:t>5</w:t>
      </w:r>
      <w:r w:rsidR="00691834" w:rsidRPr="003B7FBF">
        <w:rPr>
          <w:rFonts w:eastAsia="Times New Roman"/>
          <w:lang w:eastAsia="ru-RU"/>
        </w:rPr>
        <w:t xml:space="preserve"> </w:t>
      </w:r>
      <w:r w:rsidRPr="00C45538">
        <w:rPr>
          <w:rFonts w:eastAsia="Times New Roman"/>
          <w:lang w:val="ru-RU" w:eastAsia="ru-RU"/>
        </w:rPr>
        <w:t>(4), 257</w:t>
      </w:r>
      <w:r w:rsidR="001539BA">
        <w:rPr>
          <w:rFonts w:eastAsia="Times New Roman"/>
          <w:lang w:eastAsia="ru-RU"/>
        </w:rPr>
        <w:t>–</w:t>
      </w:r>
      <w:r w:rsidRPr="00C45538">
        <w:rPr>
          <w:rFonts w:eastAsia="Times New Roman"/>
          <w:lang w:val="ru-RU" w:eastAsia="ru-RU"/>
        </w:rPr>
        <w:t>266 (2016).</w:t>
      </w:r>
    </w:p>
    <w:p w14:paraId="1A14150D" w14:textId="1AA0FB57"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Kuimova</w:t>
      </w:r>
      <w:proofErr w:type="spellEnd"/>
      <w:r w:rsidRPr="00C45538">
        <w:rPr>
          <w:rFonts w:eastAsia="Times New Roman"/>
          <w:lang w:eastAsia="ru-RU"/>
        </w:rPr>
        <w:t>,</w:t>
      </w:r>
      <w:r w:rsidR="001539BA">
        <w:rPr>
          <w:rFonts w:eastAsia="Times New Roman"/>
          <w:lang w:eastAsia="ru-RU"/>
        </w:rPr>
        <w:t xml:space="preserve"> </w:t>
      </w:r>
      <w:r w:rsidRPr="00C45538">
        <w:rPr>
          <w:rFonts w:eastAsia="Times New Roman"/>
          <w:lang w:eastAsia="ru-RU"/>
        </w:rPr>
        <w:t xml:space="preserve">M. K. Molecular rotors image intracellular viscosity. </w:t>
      </w:r>
      <w:r w:rsidRPr="00C45538">
        <w:rPr>
          <w:rFonts w:eastAsia="Times New Roman"/>
          <w:i/>
          <w:iCs/>
          <w:lang w:val="ru-RU" w:eastAsia="ru-RU"/>
        </w:rPr>
        <w:t>Chimia</w:t>
      </w:r>
      <w:r w:rsidRPr="003B7FBF">
        <w:rPr>
          <w:rFonts w:eastAsia="Times New Roman"/>
          <w:lang w:val="ru-RU" w:eastAsia="ru-RU"/>
        </w:rPr>
        <w:t>.</w:t>
      </w:r>
      <w:r w:rsidRPr="001539BA">
        <w:rPr>
          <w:rFonts w:eastAsia="Times New Roman"/>
          <w:lang w:val="ru-RU" w:eastAsia="ru-RU"/>
        </w:rPr>
        <w:t xml:space="preserve"> </w:t>
      </w:r>
      <w:r w:rsidRPr="00C45538">
        <w:rPr>
          <w:rFonts w:eastAsia="Times New Roman"/>
          <w:b/>
          <w:bCs/>
          <w:lang w:val="ru-RU" w:eastAsia="ru-RU"/>
        </w:rPr>
        <w:t>66</w:t>
      </w:r>
      <w:r w:rsidR="001539BA" w:rsidRPr="003B7FBF">
        <w:rPr>
          <w:rFonts w:eastAsia="Times New Roman"/>
          <w:lang w:eastAsia="ru-RU"/>
        </w:rPr>
        <w:t xml:space="preserve"> </w:t>
      </w:r>
      <w:r w:rsidRPr="00C45538">
        <w:rPr>
          <w:rFonts w:eastAsia="Times New Roman"/>
          <w:lang w:val="ru-RU" w:eastAsia="ru-RU"/>
        </w:rPr>
        <w:t>(4), 159–165 (2012).</w:t>
      </w:r>
    </w:p>
    <w:p w14:paraId="0F785045" w14:textId="762A272C"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Kuimova</w:t>
      </w:r>
      <w:proofErr w:type="spellEnd"/>
      <w:r w:rsidRPr="00C45538">
        <w:rPr>
          <w:rFonts w:eastAsia="Times New Roman"/>
          <w:lang w:eastAsia="ru-RU"/>
        </w:rPr>
        <w:t xml:space="preserve">, M. K. Mapping viscosity in cells using molecular rotors. </w:t>
      </w:r>
      <w:r w:rsidRPr="00C45538">
        <w:rPr>
          <w:rFonts w:eastAsia="Times New Roman"/>
          <w:i/>
          <w:iCs/>
          <w:lang w:val="ru-RU" w:eastAsia="ru-RU"/>
        </w:rPr>
        <w:t>Physical Chemistry Chemical Physics</w:t>
      </w:r>
      <w:r w:rsidRPr="00C45538">
        <w:rPr>
          <w:rFonts w:eastAsia="Times New Roman"/>
          <w:lang w:val="ru-RU" w:eastAsia="ru-RU"/>
        </w:rPr>
        <w:t xml:space="preserve">. </w:t>
      </w:r>
      <w:r w:rsidRPr="00C45538">
        <w:rPr>
          <w:rFonts w:eastAsia="Times New Roman"/>
          <w:b/>
          <w:bCs/>
          <w:lang w:val="ru-RU" w:eastAsia="ru-RU"/>
        </w:rPr>
        <w:t>14</w:t>
      </w:r>
      <w:r w:rsidR="001539BA" w:rsidRPr="003B7FBF">
        <w:rPr>
          <w:rFonts w:eastAsia="Times New Roman"/>
          <w:lang w:eastAsia="ru-RU"/>
        </w:rPr>
        <w:t xml:space="preserve"> </w:t>
      </w:r>
      <w:r w:rsidRPr="00C45538">
        <w:rPr>
          <w:rFonts w:eastAsia="Times New Roman"/>
          <w:lang w:val="ru-RU" w:eastAsia="ru-RU"/>
        </w:rPr>
        <w:t>(37), 12671 (2012).</w:t>
      </w:r>
    </w:p>
    <w:p w14:paraId="15AC118E" w14:textId="320438AD"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Haidekker</w:t>
      </w:r>
      <w:proofErr w:type="spellEnd"/>
      <w:r w:rsidRPr="00C45538">
        <w:rPr>
          <w:rFonts w:eastAsia="Times New Roman"/>
          <w:lang w:eastAsia="ru-RU"/>
        </w:rPr>
        <w:t>, M. A.</w:t>
      </w:r>
      <w:r w:rsidR="00691834">
        <w:rPr>
          <w:rFonts w:eastAsia="Times New Roman"/>
          <w:lang w:eastAsia="ru-RU"/>
        </w:rPr>
        <w:t xml:space="preserve">, </w:t>
      </w:r>
      <w:r w:rsidRPr="00C45538">
        <w:rPr>
          <w:rFonts w:eastAsia="Times New Roman"/>
          <w:lang w:eastAsia="ru-RU"/>
        </w:rPr>
        <w:t xml:space="preserve">Theodorakis, E. A. Molecular rotors–fluorescent biosensors for viscosity and flow. </w:t>
      </w:r>
      <w:r w:rsidRPr="00C45538">
        <w:rPr>
          <w:rFonts w:eastAsia="Times New Roman"/>
          <w:i/>
          <w:iCs/>
          <w:lang w:val="ru-RU" w:eastAsia="ru-RU"/>
        </w:rPr>
        <w:t>Organic &amp; Biomolecular Chemistry</w:t>
      </w:r>
      <w:r w:rsidRPr="00C45538">
        <w:rPr>
          <w:rFonts w:eastAsia="Times New Roman"/>
          <w:lang w:val="ru-RU" w:eastAsia="ru-RU"/>
        </w:rPr>
        <w:t xml:space="preserve">. </w:t>
      </w:r>
      <w:r w:rsidRPr="00C45538">
        <w:rPr>
          <w:rFonts w:eastAsia="Times New Roman"/>
          <w:b/>
          <w:bCs/>
          <w:lang w:val="ru-RU" w:eastAsia="ru-RU"/>
        </w:rPr>
        <w:t>5</w:t>
      </w:r>
      <w:r w:rsidRPr="00C45538">
        <w:rPr>
          <w:rFonts w:eastAsia="Times New Roman"/>
          <w:lang w:val="ru-RU" w:eastAsia="ru-RU"/>
        </w:rPr>
        <w:t>, 1669–1678 (2007).</w:t>
      </w:r>
    </w:p>
    <w:p w14:paraId="052A27B1" w14:textId="2CD6F406"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 xml:space="preserve">Liu, X. et al. Molecular mechanism of viscosity sensitivity in BODIPY rotors and application to motion-based fluorescent sensors. </w:t>
      </w:r>
      <w:r w:rsidRPr="008321C8">
        <w:rPr>
          <w:rFonts w:eastAsia="Times New Roman"/>
          <w:i/>
          <w:iCs/>
          <w:lang w:eastAsia="ru-RU"/>
        </w:rPr>
        <w:t>ACS Sensors</w:t>
      </w:r>
      <w:r w:rsidRPr="008321C8">
        <w:rPr>
          <w:rFonts w:eastAsia="Times New Roman"/>
          <w:lang w:eastAsia="ru-RU"/>
        </w:rPr>
        <w:t xml:space="preserve">. </w:t>
      </w:r>
      <w:r w:rsidRPr="00C45538">
        <w:rPr>
          <w:rFonts w:eastAsia="Times New Roman"/>
          <w:b/>
          <w:bCs/>
          <w:lang w:val="ru-RU" w:eastAsia="ru-RU"/>
        </w:rPr>
        <w:t>5</w:t>
      </w:r>
      <w:r w:rsidRPr="00C45538">
        <w:rPr>
          <w:rFonts w:eastAsia="Times New Roman"/>
          <w:lang w:val="ru-RU" w:eastAsia="ru-RU"/>
        </w:rPr>
        <w:t xml:space="preserve"> </w:t>
      </w:r>
      <w:r w:rsidR="001539BA">
        <w:rPr>
          <w:rFonts w:eastAsia="Times New Roman"/>
          <w:lang w:eastAsia="ru-RU"/>
        </w:rPr>
        <w:t>(</w:t>
      </w:r>
      <w:r w:rsidRPr="00C45538">
        <w:rPr>
          <w:rFonts w:eastAsia="Times New Roman"/>
          <w:lang w:val="ru-RU" w:eastAsia="ru-RU"/>
        </w:rPr>
        <w:t>3</w:t>
      </w:r>
      <w:r w:rsidR="001539BA">
        <w:rPr>
          <w:rFonts w:eastAsia="Times New Roman"/>
          <w:lang w:eastAsia="ru-RU"/>
        </w:rPr>
        <w:t>)</w:t>
      </w:r>
      <w:r w:rsidRPr="00C45538">
        <w:rPr>
          <w:rFonts w:eastAsia="Times New Roman"/>
          <w:lang w:val="ru-RU" w:eastAsia="ru-RU"/>
        </w:rPr>
        <w:t>, 731–739 (2020).</w:t>
      </w:r>
    </w:p>
    <w:p w14:paraId="3D416022" w14:textId="4D5C6597"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Shirmanova</w:t>
      </w:r>
      <w:proofErr w:type="spellEnd"/>
      <w:r w:rsidRPr="00C45538">
        <w:rPr>
          <w:rFonts w:eastAsia="Times New Roman"/>
          <w:lang w:eastAsia="ru-RU"/>
        </w:rPr>
        <w:t>, M.</w:t>
      </w:r>
      <w:r w:rsidR="00691834">
        <w:rPr>
          <w:rFonts w:eastAsia="Times New Roman"/>
          <w:lang w:eastAsia="ru-RU"/>
        </w:rPr>
        <w:t xml:space="preserve"> </w:t>
      </w:r>
      <w:r w:rsidRPr="00C45538">
        <w:rPr>
          <w:rFonts w:eastAsia="Times New Roman"/>
          <w:lang w:eastAsia="ru-RU"/>
        </w:rPr>
        <w:t xml:space="preserve">V., </w:t>
      </w:r>
      <w:proofErr w:type="spellStart"/>
      <w:r w:rsidRPr="00C45538">
        <w:rPr>
          <w:rFonts w:eastAsia="Times New Roman"/>
          <w:lang w:eastAsia="ru-RU"/>
        </w:rPr>
        <w:t>Shimolina</w:t>
      </w:r>
      <w:proofErr w:type="spellEnd"/>
      <w:r w:rsidRPr="00C45538">
        <w:rPr>
          <w:rFonts w:eastAsia="Times New Roman"/>
          <w:lang w:eastAsia="ru-RU"/>
        </w:rPr>
        <w:t>, L.</w:t>
      </w:r>
      <w:r w:rsidR="00691834">
        <w:rPr>
          <w:rFonts w:eastAsia="Times New Roman"/>
          <w:lang w:eastAsia="ru-RU"/>
        </w:rPr>
        <w:t xml:space="preserve"> </w:t>
      </w:r>
      <w:r w:rsidRPr="00C45538">
        <w:rPr>
          <w:rFonts w:eastAsia="Times New Roman"/>
          <w:lang w:eastAsia="ru-RU"/>
        </w:rPr>
        <w:t xml:space="preserve">E., </w:t>
      </w:r>
      <w:proofErr w:type="spellStart"/>
      <w:r w:rsidRPr="00C45538">
        <w:rPr>
          <w:rFonts w:eastAsia="Times New Roman"/>
          <w:lang w:eastAsia="ru-RU"/>
        </w:rPr>
        <w:t>Lukina</w:t>
      </w:r>
      <w:proofErr w:type="spellEnd"/>
      <w:r w:rsidRPr="00C45538">
        <w:rPr>
          <w:rFonts w:eastAsia="Times New Roman"/>
          <w:lang w:eastAsia="ru-RU"/>
        </w:rPr>
        <w:t>, M.</w:t>
      </w:r>
      <w:r w:rsidR="00691834">
        <w:rPr>
          <w:rFonts w:eastAsia="Times New Roman"/>
          <w:lang w:eastAsia="ru-RU"/>
        </w:rPr>
        <w:t xml:space="preserve"> </w:t>
      </w:r>
      <w:r w:rsidRPr="00C45538">
        <w:rPr>
          <w:rFonts w:eastAsia="Times New Roman"/>
          <w:lang w:eastAsia="ru-RU"/>
        </w:rPr>
        <w:t xml:space="preserve">M., </w:t>
      </w:r>
      <w:proofErr w:type="spellStart"/>
      <w:r w:rsidRPr="00C45538">
        <w:rPr>
          <w:rFonts w:eastAsia="Times New Roman"/>
          <w:lang w:eastAsia="ru-RU"/>
        </w:rPr>
        <w:t>Zagaynova</w:t>
      </w:r>
      <w:proofErr w:type="spellEnd"/>
      <w:r w:rsidRPr="00C45538">
        <w:rPr>
          <w:rFonts w:eastAsia="Times New Roman"/>
          <w:lang w:eastAsia="ru-RU"/>
        </w:rPr>
        <w:t>, E.</w:t>
      </w:r>
      <w:r w:rsidR="00691834">
        <w:rPr>
          <w:rFonts w:eastAsia="Times New Roman"/>
          <w:lang w:eastAsia="ru-RU"/>
        </w:rPr>
        <w:t xml:space="preserve"> </w:t>
      </w:r>
      <w:r w:rsidRPr="00C45538">
        <w:rPr>
          <w:rFonts w:eastAsia="Times New Roman"/>
          <w:lang w:eastAsia="ru-RU"/>
        </w:rPr>
        <w:t xml:space="preserve">V., </w:t>
      </w:r>
      <w:proofErr w:type="spellStart"/>
      <w:r w:rsidRPr="00C45538">
        <w:rPr>
          <w:rFonts w:eastAsia="Times New Roman"/>
          <w:lang w:eastAsia="ru-RU"/>
        </w:rPr>
        <w:t>Kuimova</w:t>
      </w:r>
      <w:proofErr w:type="spellEnd"/>
      <w:r w:rsidRPr="00C45538">
        <w:rPr>
          <w:rFonts w:eastAsia="Times New Roman"/>
          <w:lang w:eastAsia="ru-RU"/>
        </w:rPr>
        <w:t>, M.</w:t>
      </w:r>
      <w:r w:rsidR="00691834">
        <w:rPr>
          <w:rFonts w:eastAsia="Times New Roman"/>
          <w:lang w:eastAsia="ru-RU"/>
        </w:rPr>
        <w:t xml:space="preserve"> </w:t>
      </w:r>
      <w:r w:rsidRPr="00C45538">
        <w:rPr>
          <w:rFonts w:eastAsia="Times New Roman"/>
          <w:lang w:eastAsia="ru-RU"/>
        </w:rPr>
        <w:t xml:space="preserve">K. Live </w:t>
      </w:r>
      <w:r w:rsidR="00691834" w:rsidRPr="00C45538">
        <w:rPr>
          <w:rFonts w:eastAsia="Times New Roman"/>
          <w:lang w:eastAsia="ru-RU"/>
        </w:rPr>
        <w:t>cell imaging of viscosity in 3</w:t>
      </w:r>
      <w:r w:rsidR="00691834">
        <w:rPr>
          <w:rFonts w:eastAsia="Times New Roman"/>
          <w:lang w:eastAsia="ru-RU"/>
        </w:rPr>
        <w:t>D</w:t>
      </w:r>
      <w:r w:rsidR="00691834" w:rsidRPr="00C45538">
        <w:rPr>
          <w:rFonts w:eastAsia="Times New Roman"/>
          <w:lang w:eastAsia="ru-RU"/>
        </w:rPr>
        <w:t xml:space="preserve"> </w:t>
      </w:r>
      <w:proofErr w:type="spellStart"/>
      <w:r w:rsidR="00691834" w:rsidRPr="00C45538">
        <w:rPr>
          <w:rFonts w:eastAsia="Times New Roman"/>
          <w:lang w:eastAsia="ru-RU"/>
        </w:rPr>
        <w:t>tumour</w:t>
      </w:r>
      <w:proofErr w:type="spellEnd"/>
      <w:r w:rsidR="00691834" w:rsidRPr="00C45538">
        <w:rPr>
          <w:rFonts w:eastAsia="Times New Roman"/>
          <w:lang w:eastAsia="ru-RU"/>
        </w:rPr>
        <w:t xml:space="preserve"> cell m</w:t>
      </w:r>
      <w:r w:rsidRPr="00C45538">
        <w:rPr>
          <w:rFonts w:eastAsia="Times New Roman"/>
          <w:lang w:eastAsia="ru-RU"/>
        </w:rPr>
        <w:t xml:space="preserve">odels. </w:t>
      </w:r>
      <w:r w:rsidRPr="00C45538">
        <w:rPr>
          <w:rFonts w:eastAsia="Times New Roman"/>
          <w:i/>
          <w:iCs/>
          <w:lang w:eastAsia="ru-RU"/>
        </w:rPr>
        <w:t xml:space="preserve">In: </w:t>
      </w:r>
      <w:proofErr w:type="spellStart"/>
      <w:r w:rsidRPr="00C45538">
        <w:rPr>
          <w:rFonts w:eastAsia="Times New Roman"/>
          <w:i/>
          <w:iCs/>
          <w:lang w:eastAsia="ru-RU"/>
        </w:rPr>
        <w:t>Dmitriev</w:t>
      </w:r>
      <w:proofErr w:type="spellEnd"/>
      <w:r w:rsidRPr="00C45538">
        <w:rPr>
          <w:rFonts w:eastAsia="Times New Roman"/>
          <w:i/>
          <w:iCs/>
          <w:lang w:eastAsia="ru-RU"/>
        </w:rPr>
        <w:t xml:space="preserve"> R. (eds) Multi-Parametric Live Cell Microscopy of 3D Tissue Models.</w:t>
      </w:r>
      <w:r w:rsidRPr="00C45538">
        <w:rPr>
          <w:rFonts w:eastAsia="Times New Roman"/>
          <w:lang w:eastAsia="ru-RU"/>
        </w:rPr>
        <w:t xml:space="preserve"> </w:t>
      </w:r>
      <w:r w:rsidRPr="00C45538">
        <w:rPr>
          <w:rFonts w:eastAsia="Times New Roman"/>
          <w:i/>
          <w:iCs/>
          <w:lang w:val="ru-RU" w:eastAsia="ru-RU"/>
        </w:rPr>
        <w:t>Advances in Experimental Medicine and Biology</w:t>
      </w:r>
      <w:r w:rsidRPr="00C45538">
        <w:rPr>
          <w:rFonts w:eastAsia="Times New Roman"/>
          <w:lang w:val="ru-RU" w:eastAsia="ru-RU"/>
        </w:rPr>
        <w:t xml:space="preserve">. </w:t>
      </w:r>
      <w:r w:rsidRPr="00C45538">
        <w:rPr>
          <w:rFonts w:eastAsia="Times New Roman"/>
          <w:b/>
          <w:bCs/>
          <w:lang w:val="ru-RU" w:eastAsia="ru-RU"/>
        </w:rPr>
        <w:t>1035</w:t>
      </w:r>
      <w:r w:rsidRPr="00C45538">
        <w:rPr>
          <w:rFonts w:eastAsia="Times New Roman"/>
          <w:lang w:val="ru-RU" w:eastAsia="ru-RU"/>
        </w:rPr>
        <w:t>, 143</w:t>
      </w:r>
      <w:r w:rsidR="001539BA">
        <w:rPr>
          <w:rFonts w:eastAsia="Times New Roman"/>
          <w:lang w:eastAsia="ru-RU"/>
        </w:rPr>
        <w:t>–</w:t>
      </w:r>
      <w:r w:rsidRPr="00C45538">
        <w:rPr>
          <w:rFonts w:eastAsia="Times New Roman"/>
          <w:lang w:val="ru-RU" w:eastAsia="ru-RU"/>
        </w:rPr>
        <w:t>153 (2017).</w:t>
      </w:r>
    </w:p>
    <w:p w14:paraId="1011BFFC" w14:textId="0DB87582"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proofErr w:type="spellStart"/>
      <w:r w:rsidRPr="00C45538">
        <w:rPr>
          <w:rFonts w:eastAsia="Times New Roman"/>
          <w:lang w:eastAsia="ru-RU"/>
        </w:rPr>
        <w:t>Shimolina</w:t>
      </w:r>
      <w:proofErr w:type="spellEnd"/>
      <w:r w:rsidRPr="00C45538">
        <w:rPr>
          <w:rFonts w:eastAsia="Times New Roman"/>
          <w:lang w:eastAsia="ru-RU"/>
        </w:rPr>
        <w:t xml:space="preserve">, L. E. et al. Imaging tumor microscopic viscosity in vivo using molecular rotors, </w:t>
      </w:r>
      <w:r w:rsidR="001539BA" w:rsidRPr="00C45538">
        <w:rPr>
          <w:rFonts w:eastAsia="Times New Roman"/>
          <w:i/>
          <w:iCs/>
          <w:lang w:eastAsia="ru-RU"/>
        </w:rPr>
        <w:t>S</w:t>
      </w:r>
      <w:r w:rsidR="001539BA">
        <w:rPr>
          <w:rFonts w:eastAsia="Times New Roman"/>
          <w:i/>
          <w:iCs/>
          <w:lang w:eastAsia="ru-RU"/>
        </w:rPr>
        <w:t>ci</w:t>
      </w:r>
      <w:r w:rsidR="001539BA" w:rsidRPr="00C45538">
        <w:rPr>
          <w:rFonts w:eastAsia="Times New Roman"/>
          <w:i/>
          <w:iCs/>
          <w:lang w:eastAsia="ru-RU"/>
        </w:rPr>
        <w:t xml:space="preserve">entific </w:t>
      </w:r>
      <w:r w:rsidRPr="00C45538">
        <w:rPr>
          <w:rFonts w:eastAsia="Times New Roman"/>
          <w:i/>
          <w:iCs/>
          <w:lang w:eastAsia="ru-RU"/>
        </w:rPr>
        <w:t>Reports</w:t>
      </w:r>
      <w:r w:rsidRPr="00C45538">
        <w:rPr>
          <w:rFonts w:eastAsia="Times New Roman"/>
          <w:lang w:eastAsia="ru-RU"/>
        </w:rPr>
        <w:t xml:space="preserve">. </w:t>
      </w:r>
      <w:r w:rsidRPr="00C45538">
        <w:rPr>
          <w:rFonts w:eastAsia="Times New Roman"/>
          <w:b/>
          <w:bCs/>
          <w:lang w:eastAsia="ru-RU"/>
        </w:rPr>
        <w:t>7</w:t>
      </w:r>
      <w:r w:rsidRPr="00C45538">
        <w:rPr>
          <w:rFonts w:eastAsia="Times New Roman"/>
          <w:lang w:eastAsia="ru-RU"/>
        </w:rPr>
        <w:t>, 41097 (2017).</w:t>
      </w:r>
    </w:p>
    <w:p w14:paraId="13FEF2E7" w14:textId="7880AC1A"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r w:rsidRPr="00C45538">
        <w:rPr>
          <w:rFonts w:eastAsia="Times New Roman"/>
          <w:lang w:eastAsia="ru-RU"/>
        </w:rPr>
        <w:t xml:space="preserve">Scott, T. G., Spencer, R. D., Leonard, N. J., Weber, G. Synthetic spectroscopic models related to coenzymes and base pairs. V. Emission properties of NADH. Studies of fluorescence lifetimes and quantum efficiencies of NADH, </w:t>
      </w:r>
      <w:proofErr w:type="spellStart"/>
      <w:r w:rsidRPr="00C45538">
        <w:rPr>
          <w:rFonts w:eastAsia="Times New Roman"/>
          <w:lang w:eastAsia="ru-RU"/>
        </w:rPr>
        <w:t>AcPyADH</w:t>
      </w:r>
      <w:proofErr w:type="spellEnd"/>
      <w:r w:rsidRPr="00C45538">
        <w:rPr>
          <w:rFonts w:eastAsia="Times New Roman"/>
          <w:lang w:eastAsia="ru-RU"/>
        </w:rPr>
        <w:t xml:space="preserve">, [reduced </w:t>
      </w:r>
      <w:proofErr w:type="spellStart"/>
      <w:r w:rsidRPr="00C45538">
        <w:rPr>
          <w:rFonts w:eastAsia="Times New Roman"/>
          <w:lang w:eastAsia="ru-RU"/>
        </w:rPr>
        <w:t>acetylpyridineadenine</w:t>
      </w:r>
      <w:proofErr w:type="spellEnd"/>
      <w:r w:rsidRPr="00C45538">
        <w:rPr>
          <w:rFonts w:eastAsia="Times New Roman"/>
          <w:lang w:eastAsia="ru-RU"/>
        </w:rPr>
        <w:t xml:space="preserve"> dinucleotide] and simplified synthetic models. </w:t>
      </w:r>
      <w:r w:rsidRPr="00C45538">
        <w:rPr>
          <w:rFonts w:eastAsia="Times New Roman"/>
          <w:i/>
          <w:lang w:eastAsia="ru-RU"/>
        </w:rPr>
        <w:t>Journal of the American Chemical Society</w:t>
      </w:r>
      <w:r w:rsidRPr="00C45538">
        <w:rPr>
          <w:rFonts w:eastAsia="Times New Roman"/>
          <w:lang w:eastAsia="ru-RU"/>
        </w:rPr>
        <w:t xml:space="preserve">. </w:t>
      </w:r>
      <w:r w:rsidRPr="00C45538">
        <w:rPr>
          <w:rFonts w:eastAsia="Times New Roman"/>
          <w:b/>
          <w:lang w:eastAsia="ru-RU"/>
        </w:rPr>
        <w:t>92</w:t>
      </w:r>
      <w:r w:rsidR="00691834" w:rsidRPr="003B7FBF">
        <w:rPr>
          <w:rFonts w:eastAsia="Times New Roman"/>
          <w:bCs/>
          <w:lang w:eastAsia="ru-RU"/>
        </w:rPr>
        <w:t xml:space="preserve"> </w:t>
      </w:r>
      <w:r w:rsidRPr="00C45538">
        <w:rPr>
          <w:rFonts w:eastAsia="Times New Roman"/>
          <w:lang w:eastAsia="ru-RU"/>
        </w:rPr>
        <w:t>(3), 687–695 (1970).</w:t>
      </w:r>
    </w:p>
    <w:p w14:paraId="36B93EEB" w14:textId="7B576444"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r w:rsidRPr="00C45538">
        <w:rPr>
          <w:rFonts w:eastAsia="Times New Roman"/>
          <w:lang w:eastAsia="ru-RU"/>
        </w:rPr>
        <w:t xml:space="preserve">Harvey, R. A., </w:t>
      </w:r>
      <w:proofErr w:type="spellStart"/>
      <w:r w:rsidRPr="00C45538">
        <w:rPr>
          <w:rFonts w:eastAsia="Times New Roman"/>
          <w:lang w:eastAsia="ru-RU"/>
        </w:rPr>
        <w:t>Damle</w:t>
      </w:r>
      <w:proofErr w:type="spellEnd"/>
      <w:r w:rsidRPr="00C45538">
        <w:rPr>
          <w:rFonts w:eastAsia="Times New Roman"/>
          <w:lang w:eastAsia="ru-RU"/>
        </w:rPr>
        <w:t xml:space="preserve">, S. A fluorescent modification of flavin adenine dinucleotide. </w:t>
      </w:r>
      <w:r w:rsidRPr="00C45538">
        <w:rPr>
          <w:rFonts w:eastAsia="Times New Roman"/>
          <w:i/>
          <w:lang w:eastAsia="ru-RU"/>
        </w:rPr>
        <w:t>FEBS Letters</w:t>
      </w:r>
      <w:r w:rsidR="00691834">
        <w:rPr>
          <w:rFonts w:eastAsia="Times New Roman"/>
          <w:lang w:eastAsia="ru-RU"/>
        </w:rPr>
        <w:t>.</w:t>
      </w:r>
      <w:r w:rsidRPr="00C45538">
        <w:rPr>
          <w:rFonts w:eastAsia="Times New Roman"/>
          <w:lang w:eastAsia="ru-RU"/>
        </w:rPr>
        <w:t xml:space="preserve"> </w:t>
      </w:r>
      <w:r w:rsidRPr="00C45538">
        <w:rPr>
          <w:rFonts w:eastAsia="Times New Roman"/>
          <w:b/>
          <w:lang w:eastAsia="ru-RU"/>
        </w:rPr>
        <w:t>26</w:t>
      </w:r>
      <w:r w:rsidR="000D5A1C" w:rsidRPr="003B7FBF">
        <w:rPr>
          <w:rFonts w:eastAsia="Times New Roman"/>
          <w:bCs/>
          <w:lang w:eastAsia="ru-RU"/>
        </w:rPr>
        <w:t xml:space="preserve"> </w:t>
      </w:r>
      <w:r w:rsidRPr="00C45538">
        <w:rPr>
          <w:rFonts w:eastAsia="Times New Roman"/>
          <w:lang w:eastAsia="ru-RU"/>
        </w:rPr>
        <w:t>(1</w:t>
      </w:r>
      <w:r w:rsidR="001539BA">
        <w:rPr>
          <w:rFonts w:eastAsia="Times New Roman"/>
          <w:lang w:eastAsia="ru-RU"/>
        </w:rPr>
        <w:t>–</w:t>
      </w:r>
      <w:r w:rsidRPr="00C45538">
        <w:rPr>
          <w:rFonts w:eastAsia="Times New Roman"/>
          <w:lang w:eastAsia="ru-RU"/>
        </w:rPr>
        <w:t>2), 341–343 (1972).</w:t>
      </w:r>
    </w:p>
    <w:p w14:paraId="7BAF7D48" w14:textId="62AE8A99"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Kubánková</w:t>
      </w:r>
      <w:proofErr w:type="spellEnd"/>
      <w:r w:rsidRPr="00C45538">
        <w:rPr>
          <w:rFonts w:eastAsia="Times New Roman"/>
          <w:lang w:eastAsia="ru-RU"/>
        </w:rPr>
        <w:t xml:space="preserve">, M., Summers, P., López-Duarte, I., </w:t>
      </w:r>
      <w:proofErr w:type="spellStart"/>
      <w:r w:rsidRPr="00C45538">
        <w:rPr>
          <w:rFonts w:eastAsia="Times New Roman"/>
          <w:lang w:eastAsia="ru-RU"/>
        </w:rPr>
        <w:t>Kiryushko</w:t>
      </w:r>
      <w:proofErr w:type="spellEnd"/>
      <w:r w:rsidRPr="00C45538">
        <w:rPr>
          <w:rFonts w:eastAsia="Times New Roman"/>
          <w:lang w:eastAsia="ru-RU"/>
        </w:rPr>
        <w:t xml:space="preserve">, D. </w:t>
      </w:r>
      <w:proofErr w:type="spellStart"/>
      <w:r w:rsidRPr="00C45538">
        <w:rPr>
          <w:rFonts w:eastAsia="Times New Roman"/>
          <w:lang w:eastAsia="ru-RU"/>
        </w:rPr>
        <w:t>Kuimova</w:t>
      </w:r>
      <w:proofErr w:type="spellEnd"/>
      <w:r w:rsidRPr="00C45538">
        <w:rPr>
          <w:rFonts w:eastAsia="Times New Roman"/>
          <w:lang w:eastAsia="ru-RU"/>
        </w:rPr>
        <w:t xml:space="preserve">, M. K. Microscopic viscosity of neuronal plasma membranes measured using fluorescent molecular rotors: </w:t>
      </w:r>
      <w:r w:rsidR="00691834">
        <w:rPr>
          <w:rFonts w:eastAsia="Times New Roman"/>
          <w:lang w:eastAsia="ru-RU"/>
        </w:rPr>
        <w:t>E</w:t>
      </w:r>
      <w:r w:rsidRPr="00C45538">
        <w:rPr>
          <w:rFonts w:eastAsia="Times New Roman"/>
          <w:lang w:eastAsia="ru-RU"/>
        </w:rPr>
        <w:t>ffects of oxidative stress and neuroprotection</w:t>
      </w:r>
      <w:r w:rsidR="00691834">
        <w:rPr>
          <w:rFonts w:eastAsia="Times New Roman"/>
          <w:lang w:eastAsia="ru-RU"/>
        </w:rPr>
        <w:t>.</w:t>
      </w:r>
      <w:r w:rsidRPr="00C45538">
        <w:rPr>
          <w:rFonts w:eastAsia="Times New Roman"/>
          <w:lang w:eastAsia="ru-RU"/>
        </w:rPr>
        <w:t xml:space="preserve"> </w:t>
      </w:r>
      <w:r w:rsidRPr="00C45538">
        <w:rPr>
          <w:rFonts w:eastAsia="Times New Roman"/>
          <w:i/>
          <w:iCs/>
          <w:lang w:eastAsia="ru-RU"/>
        </w:rPr>
        <w:t>ACS Appl</w:t>
      </w:r>
      <w:r w:rsidR="00691834">
        <w:rPr>
          <w:rFonts w:eastAsia="Times New Roman"/>
          <w:i/>
          <w:iCs/>
          <w:lang w:eastAsia="ru-RU"/>
        </w:rPr>
        <w:t>ied</w:t>
      </w:r>
      <w:r w:rsidRPr="00C45538">
        <w:rPr>
          <w:rFonts w:eastAsia="Times New Roman"/>
          <w:i/>
          <w:iCs/>
          <w:lang w:eastAsia="ru-RU"/>
        </w:rPr>
        <w:t xml:space="preserve"> </w:t>
      </w:r>
      <w:r w:rsidRPr="00C45538">
        <w:rPr>
          <w:rFonts w:eastAsia="Times New Roman"/>
          <w:i/>
          <w:iCs/>
          <w:lang w:val="ru-RU" w:eastAsia="ru-RU"/>
        </w:rPr>
        <w:t>Mater</w:t>
      </w:r>
      <w:proofErr w:type="spellStart"/>
      <w:r w:rsidR="00691834">
        <w:rPr>
          <w:rFonts w:eastAsia="Times New Roman"/>
          <w:i/>
          <w:iCs/>
          <w:lang w:eastAsia="ru-RU"/>
        </w:rPr>
        <w:t>ials</w:t>
      </w:r>
      <w:proofErr w:type="spellEnd"/>
      <w:r w:rsidR="00691834">
        <w:rPr>
          <w:rFonts w:eastAsia="Times New Roman"/>
          <w:i/>
          <w:iCs/>
          <w:lang w:eastAsia="ru-RU"/>
        </w:rPr>
        <w:t xml:space="preserve"> and</w:t>
      </w:r>
      <w:r w:rsidRPr="00C45538">
        <w:rPr>
          <w:rFonts w:eastAsia="Times New Roman"/>
          <w:i/>
          <w:iCs/>
          <w:lang w:val="ru-RU" w:eastAsia="ru-RU"/>
        </w:rPr>
        <w:t xml:space="preserve"> Interfaces</w:t>
      </w:r>
      <w:r w:rsidR="00691834">
        <w:rPr>
          <w:rFonts w:eastAsia="Times New Roman"/>
          <w:lang w:eastAsia="ru-RU"/>
        </w:rPr>
        <w:t>.</w:t>
      </w:r>
      <w:r w:rsidRPr="00C45538">
        <w:rPr>
          <w:rFonts w:eastAsia="Times New Roman"/>
          <w:lang w:val="ru-RU" w:eastAsia="ru-RU"/>
        </w:rPr>
        <w:t xml:space="preserve"> </w:t>
      </w:r>
      <w:r w:rsidRPr="00C45538">
        <w:rPr>
          <w:rFonts w:eastAsia="Times New Roman"/>
          <w:b/>
          <w:bCs/>
          <w:lang w:val="ru-RU" w:eastAsia="ru-RU"/>
        </w:rPr>
        <w:t>11</w:t>
      </w:r>
      <w:r w:rsidRPr="00C45538">
        <w:rPr>
          <w:rFonts w:eastAsia="Times New Roman"/>
          <w:lang w:val="ru-RU" w:eastAsia="ru-RU"/>
        </w:rPr>
        <w:t>, 36307</w:t>
      </w:r>
      <w:r w:rsidR="001539BA">
        <w:rPr>
          <w:rFonts w:eastAsia="Times New Roman"/>
          <w:lang w:eastAsia="ru-RU"/>
        </w:rPr>
        <w:t>–</w:t>
      </w:r>
      <w:r w:rsidRPr="00C45538">
        <w:rPr>
          <w:rFonts w:eastAsia="Times New Roman"/>
          <w:lang w:val="ru-RU" w:eastAsia="ru-RU"/>
        </w:rPr>
        <w:t>36315 (2019).</w:t>
      </w:r>
    </w:p>
    <w:p w14:paraId="1666310A" w14:textId="5D080033"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proofErr w:type="spellStart"/>
      <w:r w:rsidRPr="00C45538">
        <w:rPr>
          <w:rFonts w:eastAsia="Times New Roman"/>
          <w:lang w:eastAsia="ru-RU"/>
        </w:rPr>
        <w:t>Kubánková</w:t>
      </w:r>
      <w:proofErr w:type="spellEnd"/>
      <w:r w:rsidRPr="00C45538">
        <w:rPr>
          <w:rFonts w:eastAsia="Times New Roman"/>
          <w:lang w:eastAsia="ru-RU"/>
        </w:rPr>
        <w:t xml:space="preserve">, M., López-Duarte, I., </w:t>
      </w:r>
      <w:proofErr w:type="spellStart"/>
      <w:r w:rsidRPr="00C45538">
        <w:rPr>
          <w:rFonts w:eastAsia="Times New Roman"/>
          <w:lang w:eastAsia="ru-RU"/>
        </w:rPr>
        <w:t>Kiryushko</w:t>
      </w:r>
      <w:proofErr w:type="spellEnd"/>
      <w:r w:rsidRPr="00C45538">
        <w:rPr>
          <w:rFonts w:eastAsia="Times New Roman"/>
          <w:lang w:eastAsia="ru-RU"/>
        </w:rPr>
        <w:t xml:space="preserve">, D. </w:t>
      </w:r>
      <w:proofErr w:type="spellStart"/>
      <w:r w:rsidRPr="00C45538">
        <w:rPr>
          <w:rFonts w:eastAsia="Times New Roman"/>
          <w:lang w:eastAsia="ru-RU"/>
        </w:rPr>
        <w:t>Kuimova</w:t>
      </w:r>
      <w:proofErr w:type="spellEnd"/>
      <w:r w:rsidRPr="00C45538">
        <w:rPr>
          <w:rFonts w:eastAsia="Times New Roman"/>
          <w:lang w:eastAsia="ru-RU"/>
        </w:rPr>
        <w:t xml:space="preserve">, M. K. Molecular rotors report on changes in live cell plasma membrane </w:t>
      </w:r>
      <w:proofErr w:type="spellStart"/>
      <w:r w:rsidRPr="00C45538">
        <w:rPr>
          <w:rFonts w:eastAsia="Times New Roman"/>
          <w:lang w:eastAsia="ru-RU"/>
        </w:rPr>
        <w:t>microviscosity</w:t>
      </w:r>
      <w:proofErr w:type="spellEnd"/>
      <w:r w:rsidRPr="00C45538">
        <w:rPr>
          <w:rFonts w:eastAsia="Times New Roman"/>
          <w:lang w:eastAsia="ru-RU"/>
        </w:rPr>
        <w:t xml:space="preserve"> upon interaction with beta-amyloid aggregates</w:t>
      </w:r>
      <w:r w:rsidR="00691834">
        <w:rPr>
          <w:rFonts w:eastAsia="Times New Roman"/>
          <w:lang w:eastAsia="ru-RU"/>
        </w:rPr>
        <w:t>.</w:t>
      </w:r>
      <w:r w:rsidRPr="00C45538">
        <w:rPr>
          <w:rFonts w:eastAsia="Times New Roman"/>
          <w:lang w:eastAsia="ru-RU"/>
        </w:rPr>
        <w:t xml:space="preserve"> </w:t>
      </w:r>
      <w:r w:rsidRPr="00C45538">
        <w:rPr>
          <w:rFonts w:eastAsia="Times New Roman"/>
          <w:i/>
          <w:iCs/>
          <w:lang w:eastAsia="ru-RU"/>
        </w:rPr>
        <w:t>Soft Matter</w:t>
      </w:r>
      <w:r w:rsidR="00691834">
        <w:rPr>
          <w:rFonts w:eastAsia="Times New Roman"/>
          <w:lang w:eastAsia="ru-RU"/>
        </w:rPr>
        <w:t>.</w:t>
      </w:r>
      <w:r w:rsidRPr="00C45538">
        <w:rPr>
          <w:rFonts w:eastAsia="Times New Roman"/>
          <w:lang w:eastAsia="ru-RU"/>
        </w:rPr>
        <w:t xml:space="preserve"> </w:t>
      </w:r>
      <w:r w:rsidRPr="00C45538">
        <w:rPr>
          <w:rFonts w:eastAsia="Times New Roman"/>
          <w:b/>
          <w:bCs/>
          <w:lang w:eastAsia="ru-RU"/>
        </w:rPr>
        <w:t>14</w:t>
      </w:r>
      <w:r w:rsidRPr="00C45538">
        <w:rPr>
          <w:rFonts w:eastAsia="Times New Roman"/>
          <w:lang w:eastAsia="ru-RU"/>
        </w:rPr>
        <w:t>, 9466</w:t>
      </w:r>
      <w:r w:rsidR="001539BA">
        <w:rPr>
          <w:rFonts w:eastAsia="Times New Roman"/>
          <w:lang w:eastAsia="ru-RU"/>
        </w:rPr>
        <w:t>–</w:t>
      </w:r>
      <w:r w:rsidRPr="00C45538">
        <w:rPr>
          <w:rFonts w:eastAsia="Times New Roman"/>
          <w:lang w:eastAsia="ru-RU"/>
        </w:rPr>
        <w:t>9474 (2018).</w:t>
      </w:r>
    </w:p>
    <w:p w14:paraId="6974061A" w14:textId="16FC7E98"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r w:rsidRPr="00C45538">
        <w:rPr>
          <w:rFonts w:eastAsia="Times New Roman"/>
          <w:lang w:eastAsia="ru-RU"/>
        </w:rPr>
        <w:t xml:space="preserve">Wu, Y. et al. Molecular </w:t>
      </w:r>
      <w:proofErr w:type="spellStart"/>
      <w:r w:rsidRPr="00C45538">
        <w:rPr>
          <w:rFonts w:eastAsia="Times New Roman"/>
          <w:lang w:eastAsia="ru-RU"/>
        </w:rPr>
        <w:t>rheometry</w:t>
      </w:r>
      <w:proofErr w:type="spellEnd"/>
      <w:r w:rsidRPr="00C45538">
        <w:rPr>
          <w:rFonts w:eastAsia="Times New Roman"/>
          <w:lang w:eastAsia="ru-RU"/>
        </w:rPr>
        <w:t xml:space="preserve">: </w:t>
      </w:r>
      <w:r w:rsidR="00691834">
        <w:rPr>
          <w:rFonts w:eastAsia="Times New Roman"/>
          <w:lang w:eastAsia="ru-RU"/>
        </w:rPr>
        <w:t>D</w:t>
      </w:r>
      <w:r w:rsidRPr="00C45538">
        <w:rPr>
          <w:rFonts w:eastAsia="Times New Roman"/>
          <w:lang w:eastAsia="ru-RU"/>
        </w:rPr>
        <w:t xml:space="preserve">irect determination of viscosity in Lo and </w:t>
      </w:r>
      <w:proofErr w:type="spellStart"/>
      <w:r w:rsidRPr="00C45538">
        <w:rPr>
          <w:rFonts w:eastAsia="Times New Roman"/>
          <w:lang w:eastAsia="ru-RU"/>
        </w:rPr>
        <w:t>Ld</w:t>
      </w:r>
      <w:proofErr w:type="spellEnd"/>
      <w:r w:rsidRPr="00C45538">
        <w:rPr>
          <w:rFonts w:eastAsia="Times New Roman"/>
          <w:lang w:eastAsia="ru-RU"/>
        </w:rPr>
        <w:t xml:space="preserve"> lipid phases via fluorescence lifetime imaging. </w:t>
      </w:r>
      <w:r w:rsidRPr="00C45538">
        <w:rPr>
          <w:rFonts w:eastAsia="Times New Roman"/>
          <w:i/>
          <w:iCs/>
          <w:lang w:eastAsia="ru-RU"/>
        </w:rPr>
        <w:t>Physical Chemistry Chemical Physics</w:t>
      </w:r>
      <w:r w:rsidR="001539BA">
        <w:rPr>
          <w:rFonts w:eastAsia="Times New Roman"/>
          <w:lang w:eastAsia="ru-RU"/>
        </w:rPr>
        <w:t>.</w:t>
      </w:r>
      <w:r w:rsidRPr="00C45538">
        <w:rPr>
          <w:rFonts w:eastAsia="Times New Roman"/>
          <w:lang w:eastAsia="ru-RU"/>
        </w:rPr>
        <w:t xml:space="preserve"> </w:t>
      </w:r>
      <w:r w:rsidRPr="00C45538">
        <w:rPr>
          <w:rFonts w:eastAsia="Times New Roman"/>
          <w:b/>
          <w:bCs/>
          <w:lang w:eastAsia="ru-RU"/>
        </w:rPr>
        <w:t>15</w:t>
      </w:r>
      <w:r w:rsidR="00691834" w:rsidRPr="003B7FBF">
        <w:rPr>
          <w:rFonts w:eastAsia="Times New Roman"/>
          <w:lang w:eastAsia="ru-RU"/>
        </w:rPr>
        <w:t xml:space="preserve"> </w:t>
      </w:r>
      <w:r w:rsidRPr="00C45538">
        <w:rPr>
          <w:rFonts w:eastAsia="Times New Roman"/>
          <w:lang w:eastAsia="ru-RU"/>
        </w:rPr>
        <w:t>(36), 14986 (2013).</w:t>
      </w:r>
    </w:p>
    <w:p w14:paraId="231AF980" w14:textId="743EFFCA"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Shimolina</w:t>
      </w:r>
      <w:proofErr w:type="spellEnd"/>
      <w:r w:rsidRPr="00C45538">
        <w:rPr>
          <w:rFonts w:eastAsia="Times New Roman"/>
          <w:lang w:eastAsia="ru-RU"/>
        </w:rPr>
        <w:t>, L. E.</w:t>
      </w:r>
      <w:r w:rsidR="00691834">
        <w:rPr>
          <w:rFonts w:eastAsia="Times New Roman"/>
          <w:lang w:eastAsia="ru-RU"/>
        </w:rPr>
        <w:t xml:space="preserve"> et al</w:t>
      </w:r>
      <w:r w:rsidRPr="00C45538">
        <w:rPr>
          <w:rFonts w:eastAsia="Times New Roman"/>
          <w:lang w:eastAsia="ru-RU"/>
        </w:rPr>
        <w:t xml:space="preserve">. Mapping cisplatin-induced viscosity alterations in cancer cells using molecular rotor and fluorescence lifetime imaging microscopy. </w:t>
      </w:r>
      <w:r w:rsidRPr="008321C8">
        <w:rPr>
          <w:rFonts w:eastAsia="Times New Roman"/>
          <w:i/>
          <w:iCs/>
          <w:lang w:eastAsia="ru-RU"/>
        </w:rPr>
        <w:t>Journal of Biomedical Optics</w:t>
      </w:r>
      <w:r w:rsidRPr="008321C8">
        <w:rPr>
          <w:rFonts w:eastAsia="Times New Roman"/>
          <w:lang w:eastAsia="ru-RU"/>
        </w:rPr>
        <w:t xml:space="preserve">. </w:t>
      </w:r>
      <w:r w:rsidRPr="00C45538">
        <w:rPr>
          <w:rFonts w:eastAsia="Times New Roman"/>
          <w:b/>
          <w:bCs/>
          <w:lang w:val="ru-RU" w:eastAsia="ru-RU"/>
        </w:rPr>
        <w:t>25</w:t>
      </w:r>
      <w:r w:rsidR="001539BA" w:rsidRPr="003B7FBF">
        <w:rPr>
          <w:rFonts w:eastAsia="Times New Roman"/>
          <w:lang w:eastAsia="ru-RU"/>
        </w:rPr>
        <w:t xml:space="preserve"> </w:t>
      </w:r>
      <w:r w:rsidRPr="00C45538">
        <w:rPr>
          <w:rFonts w:eastAsia="Times New Roman"/>
          <w:lang w:val="ru-RU" w:eastAsia="ru-RU"/>
        </w:rPr>
        <w:t>(12), 126004 (2020).</w:t>
      </w:r>
    </w:p>
    <w:p w14:paraId="5CE2661C" w14:textId="6F914D6E"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Berezin</w:t>
      </w:r>
      <w:proofErr w:type="spellEnd"/>
      <w:r w:rsidRPr="00C45538">
        <w:rPr>
          <w:rFonts w:eastAsia="Times New Roman"/>
          <w:lang w:eastAsia="ru-RU"/>
        </w:rPr>
        <w:t>, M. Y.</w:t>
      </w:r>
      <w:r w:rsidR="00691834">
        <w:rPr>
          <w:rFonts w:eastAsia="Times New Roman"/>
          <w:lang w:eastAsia="ru-RU"/>
        </w:rPr>
        <w:t>,</w:t>
      </w:r>
      <w:r w:rsidRPr="00C45538">
        <w:rPr>
          <w:rFonts w:eastAsia="Times New Roman"/>
          <w:lang w:eastAsia="ru-RU"/>
        </w:rPr>
        <w:t xml:space="preserve"> </w:t>
      </w:r>
      <w:proofErr w:type="spellStart"/>
      <w:r w:rsidRPr="00C45538">
        <w:rPr>
          <w:rFonts w:eastAsia="Times New Roman"/>
          <w:lang w:eastAsia="ru-RU"/>
        </w:rPr>
        <w:t>Achilefu</w:t>
      </w:r>
      <w:proofErr w:type="spellEnd"/>
      <w:r w:rsidRPr="00C45538">
        <w:rPr>
          <w:rFonts w:eastAsia="Times New Roman"/>
          <w:lang w:eastAsia="ru-RU"/>
        </w:rPr>
        <w:t xml:space="preserve">, S., Fluorescence lifetime measurements and biological imaging, </w:t>
      </w:r>
      <w:r w:rsidRPr="00C45538">
        <w:rPr>
          <w:rFonts w:eastAsia="Times New Roman"/>
          <w:i/>
          <w:iCs/>
          <w:lang w:eastAsia="ru-RU"/>
        </w:rPr>
        <w:t>Chemical Reviews</w:t>
      </w:r>
      <w:r w:rsidRPr="00C45538">
        <w:rPr>
          <w:rFonts w:eastAsia="Times New Roman"/>
          <w:lang w:eastAsia="ru-RU"/>
        </w:rPr>
        <w:t xml:space="preserve">. </w:t>
      </w:r>
      <w:r w:rsidRPr="00C45538">
        <w:rPr>
          <w:rFonts w:eastAsia="Times New Roman"/>
          <w:b/>
          <w:bCs/>
          <w:lang w:val="ru-RU" w:eastAsia="ru-RU"/>
        </w:rPr>
        <w:t>110</w:t>
      </w:r>
      <w:r w:rsidRPr="003B7FBF">
        <w:rPr>
          <w:rFonts w:eastAsia="Times New Roman"/>
          <w:lang w:val="ru-RU" w:eastAsia="ru-RU"/>
        </w:rPr>
        <w:t xml:space="preserve"> </w:t>
      </w:r>
      <w:r w:rsidRPr="00C45538">
        <w:rPr>
          <w:rFonts w:eastAsia="Times New Roman"/>
          <w:lang w:val="ru-RU" w:eastAsia="ru-RU"/>
        </w:rPr>
        <w:t>(5), 2641–2684 (2010).</w:t>
      </w:r>
    </w:p>
    <w:p w14:paraId="74742C5E" w14:textId="432B1202"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lastRenderedPageBreak/>
        <w:t xml:space="preserve">Skala, M. C. et al. In vivo multiphoton fluorescence lifetime imaging of protein-bound and free nicotinamide adenine dinucleotide in normal and precancerous epithelia. </w:t>
      </w:r>
      <w:r w:rsidRPr="00C45538">
        <w:rPr>
          <w:rFonts w:eastAsia="Times New Roman"/>
          <w:i/>
          <w:iCs/>
          <w:lang w:val="ru-RU" w:eastAsia="ru-RU"/>
        </w:rPr>
        <w:t>Journal of Biomedical Optics</w:t>
      </w:r>
      <w:r w:rsidRPr="00C45538">
        <w:rPr>
          <w:rFonts w:eastAsia="Times New Roman"/>
          <w:lang w:val="ru-RU" w:eastAsia="ru-RU"/>
        </w:rPr>
        <w:t xml:space="preserve">. </w:t>
      </w:r>
      <w:r w:rsidRPr="00C45538">
        <w:rPr>
          <w:rFonts w:eastAsia="Times New Roman"/>
          <w:b/>
          <w:bCs/>
          <w:lang w:val="ru-RU" w:eastAsia="ru-RU"/>
        </w:rPr>
        <w:t>12</w:t>
      </w:r>
      <w:r w:rsidR="001539BA" w:rsidRPr="003B7FBF">
        <w:rPr>
          <w:rFonts w:eastAsia="Times New Roman"/>
          <w:lang w:eastAsia="ru-RU"/>
        </w:rPr>
        <w:t xml:space="preserve"> </w:t>
      </w:r>
      <w:r w:rsidRPr="00C45538">
        <w:rPr>
          <w:rFonts w:eastAsia="Times New Roman"/>
          <w:lang w:val="ru-RU" w:eastAsia="ru-RU"/>
        </w:rPr>
        <w:t>(2), 024014 (2007).</w:t>
      </w:r>
    </w:p>
    <w:p w14:paraId="27D6F714" w14:textId="7EA89DEB"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Rück</w:t>
      </w:r>
      <w:proofErr w:type="spellEnd"/>
      <w:r w:rsidRPr="00C45538">
        <w:rPr>
          <w:rFonts w:eastAsia="Times New Roman"/>
          <w:lang w:eastAsia="ru-RU"/>
        </w:rPr>
        <w:t xml:space="preserve">, A., Hauser, C., </w:t>
      </w:r>
      <w:proofErr w:type="spellStart"/>
      <w:r w:rsidRPr="00C45538">
        <w:rPr>
          <w:rFonts w:eastAsia="Times New Roman"/>
          <w:lang w:eastAsia="ru-RU"/>
        </w:rPr>
        <w:t>Mosch</w:t>
      </w:r>
      <w:proofErr w:type="spellEnd"/>
      <w:r w:rsidRPr="00C45538">
        <w:rPr>
          <w:rFonts w:eastAsia="Times New Roman"/>
          <w:lang w:eastAsia="ru-RU"/>
        </w:rPr>
        <w:t xml:space="preserve">, S., </w:t>
      </w:r>
      <w:proofErr w:type="spellStart"/>
      <w:r w:rsidRPr="00C45538">
        <w:rPr>
          <w:rFonts w:eastAsia="Times New Roman"/>
          <w:lang w:eastAsia="ru-RU"/>
        </w:rPr>
        <w:t>Kalinina</w:t>
      </w:r>
      <w:proofErr w:type="spellEnd"/>
      <w:r w:rsidRPr="00C45538">
        <w:rPr>
          <w:rFonts w:eastAsia="Times New Roman"/>
          <w:lang w:eastAsia="ru-RU"/>
        </w:rPr>
        <w:t xml:space="preserve">, S. Spectrally resolved fluorescence lifetime imaging to investigate cell metabolism in malignant and nonmalignant oral mucosa cells. </w:t>
      </w:r>
      <w:r w:rsidRPr="00C45538">
        <w:rPr>
          <w:rFonts w:eastAsia="Times New Roman"/>
          <w:i/>
          <w:iCs/>
          <w:lang w:val="ru-RU" w:eastAsia="ru-RU"/>
        </w:rPr>
        <w:t>Journal of Biomedical Optics</w:t>
      </w:r>
      <w:r w:rsidRPr="00C45538">
        <w:rPr>
          <w:rFonts w:eastAsia="Times New Roman"/>
          <w:lang w:val="ru-RU" w:eastAsia="ru-RU"/>
        </w:rPr>
        <w:t xml:space="preserve">. </w:t>
      </w:r>
      <w:r w:rsidRPr="00C45538">
        <w:rPr>
          <w:rFonts w:eastAsia="Times New Roman"/>
          <w:b/>
          <w:bCs/>
          <w:lang w:val="ru-RU" w:eastAsia="ru-RU"/>
        </w:rPr>
        <w:t>19</w:t>
      </w:r>
      <w:r w:rsidR="001539BA" w:rsidRPr="003B7FBF">
        <w:rPr>
          <w:rFonts w:eastAsia="Times New Roman"/>
          <w:lang w:eastAsia="ru-RU"/>
        </w:rPr>
        <w:t xml:space="preserve"> </w:t>
      </w:r>
      <w:r w:rsidRPr="00C45538">
        <w:rPr>
          <w:rFonts w:eastAsia="Times New Roman"/>
          <w:lang w:val="ru-RU" w:eastAsia="ru-RU"/>
        </w:rPr>
        <w:t>(9), 096005 (2014).</w:t>
      </w:r>
    </w:p>
    <w:p w14:paraId="7CD18783" w14:textId="7C37A825"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 xml:space="preserve">Lee, D.-H., Li, X., Ma, N., </w:t>
      </w:r>
      <w:proofErr w:type="spellStart"/>
      <w:r w:rsidRPr="00C45538">
        <w:rPr>
          <w:rFonts w:eastAsia="Times New Roman"/>
          <w:lang w:eastAsia="ru-RU"/>
        </w:rPr>
        <w:t>Digman</w:t>
      </w:r>
      <w:proofErr w:type="spellEnd"/>
      <w:r w:rsidRPr="00C45538">
        <w:rPr>
          <w:rFonts w:eastAsia="Times New Roman"/>
          <w:lang w:eastAsia="ru-RU"/>
        </w:rPr>
        <w:t xml:space="preserve">, M. A., Lee, A. P. Rapid and label-free identification of single leukemia cells from blood in a high-density microfluidic trapping array by fluorescence lifetime imaging microscopy. </w:t>
      </w:r>
      <w:r w:rsidRPr="00C45538">
        <w:rPr>
          <w:rFonts w:eastAsia="Times New Roman"/>
          <w:i/>
          <w:iCs/>
          <w:lang w:val="ru-RU" w:eastAsia="ru-RU"/>
        </w:rPr>
        <w:t>Lab on a Chip</w:t>
      </w:r>
      <w:r w:rsidRPr="00C45538">
        <w:rPr>
          <w:rFonts w:eastAsia="Times New Roman"/>
          <w:lang w:val="ru-RU" w:eastAsia="ru-RU"/>
        </w:rPr>
        <w:t xml:space="preserve">. </w:t>
      </w:r>
      <w:r w:rsidRPr="00C45538">
        <w:rPr>
          <w:rFonts w:eastAsia="Times New Roman"/>
          <w:b/>
          <w:bCs/>
          <w:lang w:val="ru-RU" w:eastAsia="ru-RU"/>
        </w:rPr>
        <w:t>18</w:t>
      </w:r>
      <w:r w:rsidR="00691834" w:rsidRPr="003B7FBF">
        <w:rPr>
          <w:rFonts w:eastAsia="Times New Roman"/>
          <w:lang w:eastAsia="ru-RU"/>
        </w:rPr>
        <w:t xml:space="preserve"> </w:t>
      </w:r>
      <w:r w:rsidRPr="00C45538">
        <w:rPr>
          <w:rFonts w:eastAsia="Times New Roman"/>
          <w:lang w:val="ru-RU" w:eastAsia="ru-RU"/>
        </w:rPr>
        <w:t>(9), 1349–1358 (2018).</w:t>
      </w:r>
    </w:p>
    <w:p w14:paraId="0D48B736" w14:textId="3454685A" w:rsidR="00EE5731" w:rsidRPr="008321C8" w:rsidRDefault="00EE5731" w:rsidP="0058506A">
      <w:pPr>
        <w:widowControl/>
        <w:numPr>
          <w:ilvl w:val="0"/>
          <w:numId w:val="2"/>
        </w:numPr>
        <w:tabs>
          <w:tab w:val="num" w:pos="360"/>
        </w:tabs>
        <w:ind w:left="0" w:firstLine="0"/>
        <w:textAlignment w:val="baseline"/>
        <w:rPr>
          <w:rFonts w:eastAsia="Times New Roman"/>
          <w:lang w:eastAsia="ru-RU"/>
        </w:rPr>
      </w:pPr>
      <w:proofErr w:type="spellStart"/>
      <w:r w:rsidRPr="00C45538">
        <w:rPr>
          <w:rFonts w:eastAsia="Times New Roman"/>
          <w:lang w:eastAsia="ru-RU"/>
        </w:rPr>
        <w:t>Lukina</w:t>
      </w:r>
      <w:proofErr w:type="spellEnd"/>
      <w:r w:rsidRPr="00C45538">
        <w:rPr>
          <w:rFonts w:eastAsia="Times New Roman"/>
          <w:lang w:eastAsia="ru-RU"/>
        </w:rPr>
        <w:t>, M. M.</w:t>
      </w:r>
      <w:r w:rsidR="00691834">
        <w:rPr>
          <w:rFonts w:eastAsia="Times New Roman"/>
          <w:lang w:eastAsia="ru-RU"/>
        </w:rPr>
        <w:t xml:space="preserve"> et al</w:t>
      </w:r>
      <w:r w:rsidRPr="00C45538">
        <w:rPr>
          <w:rFonts w:eastAsia="Times New Roman"/>
          <w:lang w:eastAsia="ru-RU"/>
        </w:rPr>
        <w:t xml:space="preserve">. Interrogation of tumor metabolism in tissue samples ex vivo using fluorescence lifetime imaging of NAD(P)H. </w:t>
      </w:r>
      <w:r w:rsidRPr="00C45538">
        <w:rPr>
          <w:rFonts w:eastAsia="Times New Roman"/>
          <w:i/>
          <w:iCs/>
          <w:lang w:eastAsia="ru-RU"/>
        </w:rPr>
        <w:t>Methods and Applications in Fluorescence</w:t>
      </w:r>
      <w:r w:rsidRPr="00C45538">
        <w:rPr>
          <w:rFonts w:eastAsia="Times New Roman"/>
          <w:lang w:eastAsia="ru-RU"/>
        </w:rPr>
        <w:t xml:space="preserve">. </w:t>
      </w:r>
      <w:r w:rsidRPr="008321C8">
        <w:rPr>
          <w:rFonts w:eastAsia="Times New Roman"/>
          <w:b/>
          <w:bCs/>
          <w:lang w:eastAsia="ru-RU"/>
        </w:rPr>
        <w:t>8</w:t>
      </w:r>
      <w:r w:rsidR="00691834" w:rsidRPr="003B7FBF">
        <w:rPr>
          <w:rFonts w:eastAsia="Times New Roman"/>
          <w:lang w:eastAsia="ru-RU"/>
        </w:rPr>
        <w:t xml:space="preserve"> </w:t>
      </w:r>
      <w:r w:rsidRPr="008321C8">
        <w:rPr>
          <w:rFonts w:eastAsia="Times New Roman"/>
          <w:lang w:eastAsia="ru-RU"/>
        </w:rPr>
        <w:t>(1), 014002 (2019).</w:t>
      </w:r>
    </w:p>
    <w:p w14:paraId="39A94798" w14:textId="50D4485B"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Alam</w:t>
      </w:r>
      <w:proofErr w:type="spellEnd"/>
      <w:r w:rsidRPr="00C45538">
        <w:rPr>
          <w:rFonts w:eastAsia="Times New Roman"/>
          <w:lang w:eastAsia="ru-RU"/>
        </w:rPr>
        <w:t>, S. R.</w:t>
      </w:r>
      <w:r w:rsidR="00691834">
        <w:rPr>
          <w:rFonts w:eastAsia="Times New Roman"/>
          <w:lang w:eastAsia="ru-RU"/>
        </w:rPr>
        <w:t xml:space="preserve"> et al.</w:t>
      </w:r>
      <w:r w:rsidRPr="00C45538">
        <w:rPr>
          <w:rFonts w:eastAsia="Times New Roman"/>
          <w:lang w:eastAsia="ru-RU"/>
        </w:rPr>
        <w:t xml:space="preserve"> Investigation of </w:t>
      </w:r>
      <w:r w:rsidR="00691834">
        <w:rPr>
          <w:rFonts w:eastAsia="Times New Roman"/>
          <w:lang w:eastAsia="ru-RU"/>
        </w:rPr>
        <w:t>m</w:t>
      </w:r>
      <w:r w:rsidRPr="00C45538">
        <w:rPr>
          <w:rFonts w:eastAsia="Times New Roman"/>
          <w:lang w:eastAsia="ru-RU"/>
        </w:rPr>
        <w:t xml:space="preserve">itochondrial </w:t>
      </w:r>
      <w:r w:rsidR="00691834">
        <w:rPr>
          <w:rFonts w:eastAsia="Times New Roman"/>
          <w:lang w:eastAsia="ru-RU"/>
        </w:rPr>
        <w:t>m</w:t>
      </w:r>
      <w:r w:rsidRPr="00C45538">
        <w:rPr>
          <w:rFonts w:eastAsia="Times New Roman"/>
          <w:lang w:eastAsia="ru-RU"/>
        </w:rPr>
        <w:t xml:space="preserve">etabolic </w:t>
      </w:r>
      <w:r w:rsidR="00691834">
        <w:rPr>
          <w:rFonts w:eastAsia="Times New Roman"/>
          <w:lang w:eastAsia="ru-RU"/>
        </w:rPr>
        <w:t>r</w:t>
      </w:r>
      <w:r w:rsidRPr="00C45538">
        <w:rPr>
          <w:rFonts w:eastAsia="Times New Roman"/>
          <w:lang w:eastAsia="ru-RU"/>
        </w:rPr>
        <w:t xml:space="preserve">esponse to </w:t>
      </w:r>
      <w:r w:rsidR="00691834">
        <w:rPr>
          <w:rFonts w:eastAsia="Times New Roman"/>
          <w:lang w:eastAsia="ru-RU"/>
        </w:rPr>
        <w:t>d</w:t>
      </w:r>
      <w:r w:rsidRPr="00C45538">
        <w:rPr>
          <w:rFonts w:eastAsia="Times New Roman"/>
          <w:lang w:eastAsia="ru-RU"/>
        </w:rPr>
        <w:t xml:space="preserve">oxorubicin in </w:t>
      </w:r>
      <w:r w:rsidR="00691834">
        <w:rPr>
          <w:rFonts w:eastAsia="Times New Roman"/>
          <w:lang w:eastAsia="ru-RU"/>
        </w:rPr>
        <w:t>p</w:t>
      </w:r>
      <w:r w:rsidRPr="00C45538">
        <w:rPr>
          <w:rFonts w:eastAsia="Times New Roman"/>
          <w:lang w:eastAsia="ru-RU"/>
        </w:rPr>
        <w:t xml:space="preserve">rostate </w:t>
      </w:r>
      <w:r w:rsidR="00691834">
        <w:rPr>
          <w:rFonts w:eastAsia="Times New Roman"/>
          <w:lang w:eastAsia="ru-RU"/>
        </w:rPr>
        <w:t>c</w:t>
      </w:r>
      <w:r w:rsidRPr="00C45538">
        <w:rPr>
          <w:rFonts w:eastAsia="Times New Roman"/>
          <w:lang w:eastAsia="ru-RU"/>
        </w:rPr>
        <w:t xml:space="preserve">ancer </w:t>
      </w:r>
      <w:r w:rsidR="00691834">
        <w:rPr>
          <w:rFonts w:eastAsia="Times New Roman"/>
          <w:lang w:eastAsia="ru-RU"/>
        </w:rPr>
        <w:t>c</w:t>
      </w:r>
      <w:r w:rsidRPr="00C45538">
        <w:rPr>
          <w:rFonts w:eastAsia="Times New Roman"/>
          <w:lang w:eastAsia="ru-RU"/>
        </w:rPr>
        <w:t xml:space="preserve">ells: An NADH, FAD and Tryptophan FLIM </w:t>
      </w:r>
      <w:r w:rsidR="00691834">
        <w:rPr>
          <w:rFonts w:eastAsia="Times New Roman"/>
          <w:lang w:eastAsia="ru-RU"/>
        </w:rPr>
        <w:t>a</w:t>
      </w:r>
      <w:r w:rsidRPr="00C45538">
        <w:rPr>
          <w:rFonts w:eastAsia="Times New Roman"/>
          <w:lang w:eastAsia="ru-RU"/>
        </w:rPr>
        <w:t xml:space="preserve">ssay. </w:t>
      </w:r>
      <w:r w:rsidRPr="008321C8">
        <w:rPr>
          <w:rFonts w:eastAsia="Times New Roman"/>
          <w:i/>
          <w:iCs/>
          <w:lang w:eastAsia="ru-RU"/>
        </w:rPr>
        <w:t>Scientific Reports</w:t>
      </w:r>
      <w:r w:rsidRPr="008321C8">
        <w:rPr>
          <w:rFonts w:eastAsia="Times New Roman"/>
          <w:lang w:eastAsia="ru-RU"/>
        </w:rPr>
        <w:t xml:space="preserve">. </w:t>
      </w:r>
      <w:r w:rsidRPr="00C45538">
        <w:rPr>
          <w:rFonts w:eastAsia="Times New Roman"/>
          <w:b/>
          <w:bCs/>
          <w:lang w:val="ru-RU" w:eastAsia="ru-RU"/>
        </w:rPr>
        <w:t>7</w:t>
      </w:r>
      <w:r w:rsidR="001539BA" w:rsidRPr="003B7FBF">
        <w:rPr>
          <w:rFonts w:eastAsia="Times New Roman"/>
          <w:lang w:eastAsia="ru-RU"/>
        </w:rPr>
        <w:t xml:space="preserve"> </w:t>
      </w:r>
      <w:r w:rsidRPr="00C45538">
        <w:rPr>
          <w:rFonts w:eastAsia="Times New Roman"/>
          <w:lang w:val="ru-RU" w:eastAsia="ru-RU"/>
        </w:rPr>
        <w:t>(1), 10451 (2017).</w:t>
      </w:r>
    </w:p>
    <w:p w14:paraId="2E2C55CE" w14:textId="2534140C"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Walsh, A. J.</w:t>
      </w:r>
      <w:r w:rsidR="00691834">
        <w:rPr>
          <w:rFonts w:eastAsia="Times New Roman"/>
          <w:lang w:eastAsia="ru-RU"/>
        </w:rPr>
        <w:t xml:space="preserve"> et al</w:t>
      </w:r>
      <w:r w:rsidRPr="00C45538">
        <w:rPr>
          <w:rFonts w:eastAsia="Times New Roman"/>
          <w:lang w:eastAsia="ru-RU"/>
        </w:rPr>
        <w:t>. Qua</w:t>
      </w:r>
      <w:r w:rsidR="00691834" w:rsidRPr="00C45538">
        <w:rPr>
          <w:rFonts w:eastAsia="Times New Roman"/>
          <w:lang w:eastAsia="ru-RU"/>
        </w:rPr>
        <w:t>ntitative optical imaging of primary tumor organoid metabolism predicts drug response in breast can</w:t>
      </w:r>
      <w:r w:rsidRPr="00C45538">
        <w:rPr>
          <w:rFonts w:eastAsia="Times New Roman"/>
          <w:lang w:eastAsia="ru-RU"/>
        </w:rPr>
        <w:t xml:space="preserve">cer. </w:t>
      </w:r>
      <w:r w:rsidRPr="008321C8">
        <w:rPr>
          <w:rFonts w:eastAsia="Times New Roman"/>
          <w:i/>
          <w:iCs/>
          <w:lang w:eastAsia="ru-RU"/>
        </w:rPr>
        <w:t>Cancer Research</w:t>
      </w:r>
      <w:r w:rsidRPr="008321C8">
        <w:rPr>
          <w:rFonts w:eastAsia="Times New Roman"/>
          <w:lang w:eastAsia="ru-RU"/>
        </w:rPr>
        <w:t xml:space="preserve">. </w:t>
      </w:r>
      <w:r w:rsidRPr="00C45538">
        <w:rPr>
          <w:rFonts w:eastAsia="Times New Roman"/>
          <w:b/>
          <w:bCs/>
          <w:lang w:val="ru-RU" w:eastAsia="ru-RU"/>
        </w:rPr>
        <w:t>74</w:t>
      </w:r>
      <w:r w:rsidR="00691834" w:rsidRPr="003B7FBF">
        <w:rPr>
          <w:rFonts w:eastAsia="Times New Roman"/>
          <w:lang w:eastAsia="ru-RU"/>
        </w:rPr>
        <w:t xml:space="preserve"> </w:t>
      </w:r>
      <w:r w:rsidRPr="00C45538">
        <w:rPr>
          <w:rFonts w:eastAsia="Times New Roman"/>
          <w:lang w:val="ru-RU" w:eastAsia="ru-RU"/>
        </w:rPr>
        <w:t>(18), 5184–5194 (2014).</w:t>
      </w:r>
    </w:p>
    <w:p w14:paraId="75E49387" w14:textId="2D00C2C0"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Lukina</w:t>
      </w:r>
      <w:proofErr w:type="spellEnd"/>
      <w:r w:rsidRPr="00C45538">
        <w:rPr>
          <w:rFonts w:eastAsia="Times New Roman"/>
          <w:lang w:eastAsia="ru-RU"/>
        </w:rPr>
        <w:t>, M. M</w:t>
      </w:r>
      <w:r w:rsidR="00691834">
        <w:rPr>
          <w:rFonts w:eastAsia="Times New Roman"/>
          <w:lang w:eastAsia="ru-RU"/>
        </w:rPr>
        <w:t>. et al</w:t>
      </w:r>
      <w:r w:rsidRPr="00C45538">
        <w:rPr>
          <w:rFonts w:eastAsia="Times New Roman"/>
          <w:lang w:eastAsia="ru-RU"/>
        </w:rPr>
        <w:t xml:space="preserve">. In vivo metabolic and SHG imaging for monitoring of tumor response to chemotherapy. </w:t>
      </w:r>
      <w:r w:rsidRPr="00C45538">
        <w:rPr>
          <w:rFonts w:eastAsia="Times New Roman"/>
          <w:i/>
          <w:iCs/>
          <w:lang w:val="ru-RU" w:eastAsia="ru-RU"/>
        </w:rPr>
        <w:t>Cytometry Part A</w:t>
      </w:r>
      <w:r w:rsidRPr="003B7FBF">
        <w:rPr>
          <w:rFonts w:eastAsia="Times New Roman"/>
          <w:lang w:val="ru-RU" w:eastAsia="ru-RU"/>
        </w:rPr>
        <w:t xml:space="preserve">. </w:t>
      </w:r>
      <w:r w:rsidRPr="00C45538">
        <w:rPr>
          <w:rFonts w:eastAsia="Times New Roman"/>
          <w:b/>
          <w:bCs/>
          <w:lang w:val="ru-RU" w:eastAsia="ru-RU"/>
        </w:rPr>
        <w:t>95</w:t>
      </w:r>
      <w:r w:rsidR="00691834" w:rsidRPr="003B7FBF">
        <w:rPr>
          <w:rFonts w:eastAsia="Times New Roman"/>
          <w:lang w:val="ru-RU" w:eastAsia="ru-RU"/>
        </w:rPr>
        <w:t xml:space="preserve"> </w:t>
      </w:r>
      <w:r w:rsidRPr="00C45538">
        <w:rPr>
          <w:rFonts w:eastAsia="Times New Roman"/>
          <w:lang w:val="ru-RU" w:eastAsia="ru-RU"/>
        </w:rPr>
        <w:t>(1), 47</w:t>
      </w:r>
      <w:r w:rsidR="001539BA">
        <w:rPr>
          <w:rFonts w:eastAsia="Times New Roman"/>
          <w:lang w:eastAsia="ru-RU"/>
        </w:rPr>
        <w:t>–</w:t>
      </w:r>
      <w:r w:rsidRPr="00C45538">
        <w:rPr>
          <w:rFonts w:eastAsia="Times New Roman"/>
          <w:lang w:val="ru-RU" w:eastAsia="ru-RU"/>
        </w:rPr>
        <w:t>55 (2019).</w:t>
      </w:r>
    </w:p>
    <w:p w14:paraId="5CFC9E1F" w14:textId="3CD2476E" w:rsidR="00EE5731" w:rsidRPr="008321C8" w:rsidRDefault="00EE5731" w:rsidP="0058506A">
      <w:pPr>
        <w:widowControl/>
        <w:numPr>
          <w:ilvl w:val="0"/>
          <w:numId w:val="2"/>
        </w:numPr>
        <w:tabs>
          <w:tab w:val="num" w:pos="360"/>
        </w:tabs>
        <w:ind w:left="0" w:firstLine="0"/>
        <w:textAlignment w:val="baseline"/>
        <w:rPr>
          <w:rFonts w:eastAsia="Times New Roman"/>
          <w:lang w:eastAsia="ru-RU"/>
        </w:rPr>
      </w:pPr>
      <w:r w:rsidRPr="00C45538">
        <w:rPr>
          <w:rFonts w:eastAsia="Times New Roman"/>
          <w:lang w:eastAsia="ru-RU"/>
        </w:rPr>
        <w:t>Shah, A. T.</w:t>
      </w:r>
      <w:r w:rsidR="008645C9">
        <w:rPr>
          <w:rFonts w:eastAsia="Times New Roman"/>
          <w:lang w:eastAsia="ru-RU"/>
        </w:rPr>
        <w:t xml:space="preserve"> et al</w:t>
      </w:r>
      <w:r w:rsidRPr="00C45538">
        <w:rPr>
          <w:rFonts w:eastAsia="Times New Roman"/>
          <w:lang w:eastAsia="ru-RU"/>
        </w:rPr>
        <w:t xml:space="preserve">. Optical </w:t>
      </w:r>
      <w:r w:rsidR="008645C9" w:rsidRPr="00C45538">
        <w:rPr>
          <w:rFonts w:eastAsia="Times New Roman"/>
          <w:lang w:eastAsia="ru-RU"/>
        </w:rPr>
        <w:t>metabolic imaging of treatment response in human head and neck squamous cell carcinom</w:t>
      </w:r>
      <w:r w:rsidRPr="00C45538">
        <w:rPr>
          <w:rFonts w:eastAsia="Times New Roman"/>
          <w:lang w:eastAsia="ru-RU"/>
        </w:rPr>
        <w:t xml:space="preserve">a. </w:t>
      </w:r>
      <w:proofErr w:type="spellStart"/>
      <w:r w:rsidRPr="008321C8">
        <w:rPr>
          <w:rFonts w:eastAsia="Times New Roman"/>
          <w:i/>
          <w:iCs/>
          <w:lang w:eastAsia="ru-RU"/>
        </w:rPr>
        <w:t>PLoS</w:t>
      </w:r>
      <w:proofErr w:type="spellEnd"/>
      <w:r w:rsidRPr="008321C8">
        <w:rPr>
          <w:rFonts w:eastAsia="Times New Roman"/>
          <w:i/>
          <w:iCs/>
          <w:lang w:eastAsia="ru-RU"/>
        </w:rPr>
        <w:t xml:space="preserve"> O</w:t>
      </w:r>
      <w:r w:rsidR="008645C9">
        <w:rPr>
          <w:rFonts w:eastAsia="Times New Roman"/>
          <w:i/>
          <w:iCs/>
          <w:lang w:eastAsia="ru-RU"/>
        </w:rPr>
        <w:t>ne</w:t>
      </w:r>
      <w:r w:rsidRPr="008321C8">
        <w:rPr>
          <w:rFonts w:eastAsia="Times New Roman"/>
          <w:lang w:eastAsia="ru-RU"/>
        </w:rPr>
        <w:t xml:space="preserve">. </w:t>
      </w:r>
      <w:r w:rsidRPr="008321C8">
        <w:rPr>
          <w:rFonts w:eastAsia="Times New Roman"/>
          <w:b/>
          <w:bCs/>
          <w:lang w:eastAsia="ru-RU"/>
        </w:rPr>
        <w:t>9</w:t>
      </w:r>
      <w:r w:rsidR="001539BA" w:rsidRPr="003B7FBF">
        <w:rPr>
          <w:rFonts w:eastAsia="Times New Roman"/>
          <w:lang w:eastAsia="ru-RU"/>
        </w:rPr>
        <w:t xml:space="preserve"> </w:t>
      </w:r>
      <w:r w:rsidRPr="008321C8">
        <w:rPr>
          <w:rFonts w:eastAsia="Times New Roman"/>
          <w:lang w:eastAsia="ru-RU"/>
        </w:rPr>
        <w:t>(3), e90746 (2014).</w:t>
      </w:r>
    </w:p>
    <w:p w14:paraId="624B03AB" w14:textId="260F8246"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proofErr w:type="spellStart"/>
      <w:r w:rsidRPr="00C45538">
        <w:rPr>
          <w:rFonts w:eastAsia="Times New Roman"/>
          <w:lang w:eastAsia="ru-RU"/>
        </w:rPr>
        <w:t>Sergeeva</w:t>
      </w:r>
      <w:proofErr w:type="spellEnd"/>
      <w:r w:rsidRPr="00C45538">
        <w:rPr>
          <w:rFonts w:eastAsia="Times New Roman"/>
          <w:lang w:eastAsia="ru-RU"/>
        </w:rPr>
        <w:t>, T. F. et al. Relationship between intracellular pH, metabolic co-factors</w:t>
      </w:r>
      <w:r w:rsidR="008645C9">
        <w:rPr>
          <w:rFonts w:eastAsia="Times New Roman"/>
          <w:lang w:eastAsia="ru-RU"/>
        </w:rPr>
        <w:t>,</w:t>
      </w:r>
      <w:r w:rsidRPr="00C45538">
        <w:rPr>
          <w:rFonts w:eastAsia="Times New Roman"/>
          <w:lang w:eastAsia="ru-RU"/>
        </w:rPr>
        <w:t xml:space="preserve"> and caspase-3 activation in cancer cells during apoptosis. </w:t>
      </w:r>
      <w:proofErr w:type="spellStart"/>
      <w:r w:rsidRPr="00C45538">
        <w:rPr>
          <w:rFonts w:eastAsia="Times New Roman"/>
          <w:i/>
          <w:iCs/>
          <w:lang w:eastAsia="ru-RU"/>
        </w:rPr>
        <w:t>Biochimica</w:t>
      </w:r>
      <w:proofErr w:type="spellEnd"/>
      <w:r w:rsidRPr="00C45538">
        <w:rPr>
          <w:rFonts w:eastAsia="Times New Roman"/>
          <w:i/>
          <w:iCs/>
          <w:lang w:eastAsia="ru-RU"/>
        </w:rPr>
        <w:t xml:space="preserve"> et </w:t>
      </w:r>
      <w:proofErr w:type="spellStart"/>
      <w:r w:rsidRPr="00C45538">
        <w:rPr>
          <w:rFonts w:eastAsia="Times New Roman"/>
          <w:i/>
          <w:iCs/>
          <w:lang w:eastAsia="ru-RU"/>
        </w:rPr>
        <w:t>Biophysica</w:t>
      </w:r>
      <w:proofErr w:type="spellEnd"/>
      <w:r w:rsidRPr="00C45538">
        <w:rPr>
          <w:rFonts w:eastAsia="Times New Roman"/>
          <w:i/>
          <w:iCs/>
          <w:lang w:eastAsia="ru-RU"/>
        </w:rPr>
        <w:t xml:space="preserve"> Acta (BBA) - Molecular Cell Research</w:t>
      </w:r>
      <w:r w:rsidRPr="003B7FBF">
        <w:rPr>
          <w:rFonts w:eastAsia="Times New Roman"/>
          <w:lang w:eastAsia="ru-RU"/>
        </w:rPr>
        <w:t>.</w:t>
      </w:r>
      <w:r w:rsidRPr="001539BA">
        <w:rPr>
          <w:rFonts w:eastAsia="Times New Roman"/>
          <w:lang w:eastAsia="ru-RU"/>
        </w:rPr>
        <w:t xml:space="preserve"> </w:t>
      </w:r>
      <w:r w:rsidRPr="00C45538">
        <w:rPr>
          <w:rFonts w:eastAsia="Times New Roman"/>
          <w:b/>
          <w:bCs/>
          <w:lang w:eastAsia="ru-RU"/>
        </w:rPr>
        <w:t>1864</w:t>
      </w:r>
      <w:r w:rsidR="008645C9" w:rsidRPr="003B7FBF">
        <w:rPr>
          <w:rFonts w:eastAsia="Times New Roman"/>
          <w:lang w:eastAsia="ru-RU"/>
        </w:rPr>
        <w:t xml:space="preserve"> </w:t>
      </w:r>
      <w:r w:rsidRPr="00C45538">
        <w:rPr>
          <w:rFonts w:eastAsia="Times New Roman"/>
          <w:lang w:eastAsia="ru-RU"/>
        </w:rPr>
        <w:t>(3), 604–611 (2017).</w:t>
      </w:r>
    </w:p>
    <w:p w14:paraId="72D8B359" w14:textId="113BFFE4"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proofErr w:type="spellStart"/>
      <w:r w:rsidRPr="00C45538">
        <w:rPr>
          <w:rFonts w:eastAsia="Times New Roman"/>
          <w:lang w:eastAsia="ru-RU"/>
        </w:rPr>
        <w:t>Shirmanova</w:t>
      </w:r>
      <w:proofErr w:type="spellEnd"/>
      <w:r w:rsidRPr="00C45538">
        <w:rPr>
          <w:rFonts w:eastAsia="Times New Roman"/>
          <w:lang w:eastAsia="ru-RU"/>
        </w:rPr>
        <w:t xml:space="preserve">, M. V. et al. Chemotherapy with cisplatin: insights into intracellular pH and metabolic landscape of cancer cells in vitro and in vivo. </w:t>
      </w:r>
      <w:r w:rsidRPr="00C45538">
        <w:rPr>
          <w:rFonts w:eastAsia="Times New Roman"/>
          <w:i/>
          <w:iCs/>
          <w:lang w:eastAsia="ru-RU"/>
        </w:rPr>
        <w:t>Scientific Reports.</w:t>
      </w:r>
      <w:r w:rsidRPr="00C45538">
        <w:rPr>
          <w:rFonts w:eastAsia="Times New Roman"/>
          <w:lang w:eastAsia="ru-RU"/>
        </w:rPr>
        <w:t xml:space="preserve"> </w:t>
      </w:r>
      <w:r w:rsidRPr="00C45538">
        <w:rPr>
          <w:rFonts w:eastAsia="Times New Roman"/>
          <w:b/>
          <w:bCs/>
          <w:lang w:eastAsia="ru-RU"/>
        </w:rPr>
        <w:t>7</w:t>
      </w:r>
      <w:r w:rsidRPr="00C45538">
        <w:rPr>
          <w:rFonts w:eastAsia="Times New Roman"/>
          <w:lang w:eastAsia="ru-RU"/>
        </w:rPr>
        <w:t>, 8911 (2017).</w:t>
      </w:r>
    </w:p>
    <w:p w14:paraId="7E6563AD" w14:textId="45D493E3"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Lukina</w:t>
      </w:r>
      <w:proofErr w:type="spellEnd"/>
      <w:r w:rsidRPr="00C45538">
        <w:rPr>
          <w:rFonts w:eastAsia="Times New Roman"/>
          <w:lang w:eastAsia="ru-RU"/>
        </w:rPr>
        <w:t>, M. M.</w:t>
      </w:r>
      <w:r w:rsidR="008645C9">
        <w:rPr>
          <w:rFonts w:eastAsia="Times New Roman"/>
          <w:lang w:eastAsia="ru-RU"/>
        </w:rPr>
        <w:t xml:space="preserve"> et al</w:t>
      </w:r>
      <w:r w:rsidRPr="00C45538">
        <w:rPr>
          <w:rFonts w:eastAsia="Times New Roman"/>
          <w:lang w:eastAsia="ru-RU"/>
        </w:rPr>
        <w:t xml:space="preserve">. Metabolic cofactors NAD(P)H and FAD as potential indicators of cancer cell response to chemotherapy with paclitaxel. </w:t>
      </w:r>
      <w:proofErr w:type="spellStart"/>
      <w:r w:rsidRPr="008321C8">
        <w:rPr>
          <w:rFonts w:eastAsia="Times New Roman"/>
          <w:i/>
          <w:iCs/>
          <w:lang w:eastAsia="ru-RU"/>
        </w:rPr>
        <w:t>Biochimica</w:t>
      </w:r>
      <w:proofErr w:type="spellEnd"/>
      <w:r w:rsidRPr="008321C8">
        <w:rPr>
          <w:rFonts w:eastAsia="Times New Roman"/>
          <w:i/>
          <w:iCs/>
          <w:lang w:eastAsia="ru-RU"/>
        </w:rPr>
        <w:t xml:space="preserve"> et </w:t>
      </w:r>
      <w:proofErr w:type="spellStart"/>
      <w:r w:rsidRPr="008321C8">
        <w:rPr>
          <w:rFonts w:eastAsia="Times New Roman"/>
          <w:i/>
          <w:iCs/>
          <w:lang w:eastAsia="ru-RU"/>
        </w:rPr>
        <w:t>Biophysica</w:t>
      </w:r>
      <w:proofErr w:type="spellEnd"/>
      <w:r w:rsidRPr="008321C8">
        <w:rPr>
          <w:rFonts w:eastAsia="Times New Roman"/>
          <w:i/>
          <w:iCs/>
          <w:lang w:eastAsia="ru-RU"/>
        </w:rPr>
        <w:t xml:space="preserve"> Acta (BBA) - General Subjects</w:t>
      </w:r>
      <w:r w:rsidR="001539BA">
        <w:rPr>
          <w:rFonts w:eastAsia="Times New Roman"/>
          <w:lang w:eastAsia="ru-RU"/>
        </w:rPr>
        <w:t>.</w:t>
      </w:r>
      <w:r w:rsidRPr="008321C8">
        <w:rPr>
          <w:rFonts w:eastAsia="Times New Roman"/>
          <w:lang w:eastAsia="ru-RU"/>
        </w:rPr>
        <w:t xml:space="preserve"> </w:t>
      </w:r>
      <w:r w:rsidRPr="00C45538">
        <w:rPr>
          <w:rFonts w:eastAsia="Times New Roman"/>
          <w:b/>
          <w:bCs/>
          <w:lang w:val="ru-RU" w:eastAsia="ru-RU"/>
        </w:rPr>
        <w:t>1862</w:t>
      </w:r>
      <w:r w:rsidR="008645C9" w:rsidRPr="003B7FBF">
        <w:rPr>
          <w:rFonts w:eastAsia="Times New Roman"/>
          <w:lang w:eastAsia="ru-RU"/>
        </w:rPr>
        <w:t xml:space="preserve"> </w:t>
      </w:r>
      <w:r w:rsidRPr="00C45538">
        <w:rPr>
          <w:rFonts w:eastAsia="Times New Roman"/>
          <w:lang w:val="ru-RU" w:eastAsia="ru-RU"/>
        </w:rPr>
        <w:t>(8), 1693–1700 (2018).</w:t>
      </w:r>
    </w:p>
    <w:p w14:paraId="12ADD7EA" w14:textId="608D3E00"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Druzhkova</w:t>
      </w:r>
      <w:proofErr w:type="spellEnd"/>
      <w:r w:rsidRPr="00C45538">
        <w:rPr>
          <w:rFonts w:eastAsia="Times New Roman"/>
          <w:lang w:eastAsia="ru-RU"/>
        </w:rPr>
        <w:t>, I. N.</w:t>
      </w:r>
      <w:r w:rsidR="001539BA">
        <w:rPr>
          <w:rFonts w:eastAsia="Times New Roman"/>
          <w:lang w:eastAsia="ru-RU"/>
        </w:rPr>
        <w:t xml:space="preserve"> et al</w:t>
      </w:r>
      <w:r w:rsidRPr="00C45538">
        <w:rPr>
          <w:rFonts w:eastAsia="Times New Roman"/>
          <w:lang w:eastAsia="ru-RU"/>
        </w:rPr>
        <w:t xml:space="preserve">. The metabolic interaction of cancer cells and fibroblasts – coupling between NAD(P)H and FAD, intracellular </w:t>
      </w:r>
      <w:proofErr w:type="gramStart"/>
      <w:r w:rsidRPr="00C45538">
        <w:rPr>
          <w:rFonts w:eastAsia="Times New Roman"/>
          <w:lang w:eastAsia="ru-RU"/>
        </w:rPr>
        <w:t>pH</w:t>
      </w:r>
      <w:proofErr w:type="gramEnd"/>
      <w:r w:rsidRPr="00C45538">
        <w:rPr>
          <w:rFonts w:eastAsia="Times New Roman"/>
          <w:lang w:eastAsia="ru-RU"/>
        </w:rPr>
        <w:t xml:space="preserve"> and hydrogen peroxide. </w:t>
      </w:r>
      <w:r w:rsidRPr="00C45538">
        <w:rPr>
          <w:rFonts w:eastAsia="Times New Roman"/>
          <w:i/>
          <w:iCs/>
          <w:lang w:val="ru-RU" w:eastAsia="ru-RU"/>
        </w:rPr>
        <w:t>Cell Cycle</w:t>
      </w:r>
      <w:r w:rsidRPr="00C45538">
        <w:rPr>
          <w:rFonts w:eastAsia="Times New Roman"/>
          <w:lang w:val="ru-RU" w:eastAsia="ru-RU"/>
        </w:rPr>
        <w:t xml:space="preserve">. </w:t>
      </w:r>
      <w:r w:rsidRPr="00C45538">
        <w:rPr>
          <w:rFonts w:eastAsia="Times New Roman"/>
          <w:b/>
          <w:bCs/>
          <w:lang w:val="ru-RU" w:eastAsia="ru-RU"/>
        </w:rPr>
        <w:t>15</w:t>
      </w:r>
      <w:r w:rsidR="008645C9" w:rsidRPr="003B7FBF">
        <w:rPr>
          <w:rFonts w:eastAsia="Times New Roman"/>
          <w:lang w:eastAsia="ru-RU"/>
        </w:rPr>
        <w:t xml:space="preserve"> </w:t>
      </w:r>
      <w:r w:rsidRPr="00C45538">
        <w:rPr>
          <w:rFonts w:eastAsia="Times New Roman"/>
          <w:lang w:val="ru-RU" w:eastAsia="ru-RU"/>
        </w:rPr>
        <w:t>(9), 1257–1266 (2016).</w:t>
      </w:r>
    </w:p>
    <w:p w14:paraId="3240ED6C" w14:textId="2F68E4E4"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Lakowicz</w:t>
      </w:r>
      <w:proofErr w:type="spellEnd"/>
      <w:r w:rsidRPr="00C45538">
        <w:rPr>
          <w:rFonts w:eastAsia="Times New Roman"/>
          <w:lang w:eastAsia="ru-RU"/>
        </w:rPr>
        <w:t xml:space="preserve">, J., </w:t>
      </w:r>
      <w:proofErr w:type="spellStart"/>
      <w:r w:rsidRPr="00C45538">
        <w:rPr>
          <w:rFonts w:eastAsia="Times New Roman"/>
          <w:lang w:eastAsia="ru-RU"/>
        </w:rPr>
        <w:t>Szmacinski</w:t>
      </w:r>
      <w:proofErr w:type="spellEnd"/>
      <w:r w:rsidRPr="00C45538">
        <w:rPr>
          <w:rFonts w:eastAsia="Times New Roman"/>
          <w:lang w:eastAsia="ru-RU"/>
        </w:rPr>
        <w:t xml:space="preserve">, H., </w:t>
      </w:r>
      <w:proofErr w:type="spellStart"/>
      <w:r w:rsidRPr="00C45538">
        <w:rPr>
          <w:rFonts w:eastAsia="Times New Roman"/>
          <w:lang w:eastAsia="ru-RU"/>
        </w:rPr>
        <w:t>Nowaczyk</w:t>
      </w:r>
      <w:proofErr w:type="spellEnd"/>
      <w:r w:rsidRPr="00C45538">
        <w:rPr>
          <w:rFonts w:eastAsia="Times New Roman"/>
          <w:lang w:eastAsia="ru-RU"/>
        </w:rPr>
        <w:t>, K., Johnson, M. Fluorescence lifetime imaging of free and protein</w:t>
      </w:r>
      <w:r w:rsidR="008645C9">
        <w:rPr>
          <w:rFonts w:eastAsia="Times New Roman"/>
          <w:lang w:eastAsia="ru-RU"/>
        </w:rPr>
        <w:t xml:space="preserve"> </w:t>
      </w:r>
      <w:r w:rsidRPr="00C45538">
        <w:rPr>
          <w:rFonts w:eastAsia="Times New Roman"/>
          <w:lang w:eastAsia="ru-RU"/>
        </w:rPr>
        <w:t xml:space="preserve">bound NADH. </w:t>
      </w:r>
      <w:r w:rsidRPr="008321C8">
        <w:rPr>
          <w:rFonts w:eastAsia="Times New Roman"/>
          <w:i/>
          <w:iCs/>
          <w:lang w:eastAsia="ru-RU"/>
        </w:rPr>
        <w:t>Proc</w:t>
      </w:r>
      <w:r w:rsidR="008645C9">
        <w:rPr>
          <w:rFonts w:eastAsia="Times New Roman"/>
          <w:i/>
          <w:iCs/>
          <w:lang w:eastAsia="ru-RU"/>
        </w:rPr>
        <w:t>eedings of the</w:t>
      </w:r>
      <w:r w:rsidRPr="008321C8">
        <w:rPr>
          <w:rFonts w:eastAsia="Times New Roman"/>
          <w:i/>
          <w:iCs/>
          <w:lang w:eastAsia="ru-RU"/>
        </w:rPr>
        <w:t xml:space="preserve"> Nat</w:t>
      </w:r>
      <w:r w:rsidR="008645C9">
        <w:rPr>
          <w:rFonts w:eastAsia="Times New Roman"/>
          <w:i/>
          <w:iCs/>
          <w:lang w:eastAsia="ru-RU"/>
        </w:rPr>
        <w:t>iona</w:t>
      </w:r>
      <w:r w:rsidRPr="008321C8">
        <w:rPr>
          <w:rFonts w:eastAsia="Times New Roman"/>
          <w:i/>
          <w:iCs/>
          <w:lang w:eastAsia="ru-RU"/>
        </w:rPr>
        <w:t>l Acad</w:t>
      </w:r>
      <w:r w:rsidR="008645C9">
        <w:rPr>
          <w:rFonts w:eastAsia="Times New Roman"/>
          <w:i/>
          <w:iCs/>
          <w:lang w:eastAsia="ru-RU"/>
        </w:rPr>
        <w:t>emy of</w:t>
      </w:r>
      <w:r w:rsidRPr="008321C8">
        <w:rPr>
          <w:rFonts w:eastAsia="Times New Roman"/>
          <w:i/>
          <w:iCs/>
          <w:lang w:eastAsia="ru-RU"/>
        </w:rPr>
        <w:t xml:space="preserve"> Sci</w:t>
      </w:r>
      <w:r w:rsidR="008645C9">
        <w:rPr>
          <w:rFonts w:eastAsia="Times New Roman"/>
          <w:i/>
          <w:iCs/>
          <w:lang w:eastAsia="ru-RU"/>
        </w:rPr>
        <w:t>ence</w:t>
      </w:r>
      <w:r w:rsidR="000D5A1C">
        <w:rPr>
          <w:rFonts w:eastAsia="Times New Roman"/>
          <w:i/>
          <w:iCs/>
          <w:lang w:eastAsia="ru-RU"/>
        </w:rPr>
        <w:t>s of the</w:t>
      </w:r>
      <w:r w:rsidRPr="008321C8">
        <w:rPr>
          <w:rFonts w:eastAsia="Times New Roman"/>
          <w:i/>
          <w:iCs/>
          <w:lang w:eastAsia="ru-RU"/>
        </w:rPr>
        <w:t xml:space="preserve"> U</w:t>
      </w:r>
      <w:r w:rsidR="000D5A1C">
        <w:rPr>
          <w:rFonts w:eastAsia="Times New Roman"/>
          <w:i/>
          <w:iCs/>
          <w:lang w:eastAsia="ru-RU"/>
        </w:rPr>
        <w:t xml:space="preserve">nited </w:t>
      </w:r>
      <w:r w:rsidRPr="008321C8">
        <w:rPr>
          <w:rFonts w:eastAsia="Times New Roman"/>
          <w:i/>
          <w:iCs/>
          <w:lang w:eastAsia="ru-RU"/>
        </w:rPr>
        <w:t>S</w:t>
      </w:r>
      <w:r w:rsidR="000D5A1C">
        <w:rPr>
          <w:rFonts w:eastAsia="Times New Roman"/>
          <w:i/>
          <w:iCs/>
          <w:lang w:eastAsia="ru-RU"/>
        </w:rPr>
        <w:t xml:space="preserve">tates of </w:t>
      </w:r>
      <w:r w:rsidRPr="008321C8">
        <w:rPr>
          <w:rFonts w:eastAsia="Times New Roman"/>
          <w:i/>
          <w:iCs/>
          <w:lang w:eastAsia="ru-RU"/>
        </w:rPr>
        <w:t>A</w:t>
      </w:r>
      <w:r w:rsidR="000D5A1C">
        <w:rPr>
          <w:rFonts w:eastAsia="Times New Roman"/>
          <w:i/>
          <w:iCs/>
          <w:lang w:eastAsia="ru-RU"/>
        </w:rPr>
        <w:t>merica</w:t>
      </w:r>
      <w:r w:rsidRPr="008321C8">
        <w:rPr>
          <w:rFonts w:eastAsia="Times New Roman"/>
          <w:lang w:eastAsia="ru-RU"/>
        </w:rPr>
        <w:t xml:space="preserve">. </w:t>
      </w:r>
      <w:r w:rsidRPr="00C45538">
        <w:rPr>
          <w:rFonts w:eastAsia="Times New Roman"/>
          <w:b/>
          <w:bCs/>
          <w:lang w:val="ru-RU" w:eastAsia="ru-RU"/>
        </w:rPr>
        <w:t>89</w:t>
      </w:r>
      <w:r w:rsidR="008645C9" w:rsidRPr="003B7FBF">
        <w:rPr>
          <w:rFonts w:eastAsia="Times New Roman"/>
          <w:lang w:eastAsia="ru-RU"/>
        </w:rPr>
        <w:t xml:space="preserve"> </w:t>
      </w:r>
      <w:r w:rsidRPr="00C45538">
        <w:rPr>
          <w:rFonts w:eastAsia="Times New Roman"/>
          <w:lang w:val="ru-RU" w:eastAsia="ru-RU"/>
        </w:rPr>
        <w:t>(4), 1271</w:t>
      </w:r>
      <w:r w:rsidR="000D5A1C">
        <w:rPr>
          <w:rFonts w:eastAsia="Times New Roman"/>
          <w:lang w:eastAsia="ru-RU"/>
        </w:rPr>
        <w:t>–</w:t>
      </w:r>
      <w:r w:rsidR="008645C9">
        <w:rPr>
          <w:rFonts w:eastAsia="Times New Roman"/>
          <w:lang w:eastAsia="ru-RU"/>
        </w:rPr>
        <w:t>127</w:t>
      </w:r>
      <w:r w:rsidRPr="00C45538">
        <w:rPr>
          <w:rFonts w:eastAsia="Times New Roman"/>
          <w:lang w:val="ru-RU" w:eastAsia="ru-RU"/>
        </w:rPr>
        <w:t>5 (1992).</w:t>
      </w:r>
    </w:p>
    <w:p w14:paraId="7FE111A9" w14:textId="6621C303"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 xml:space="preserve">Van den Berg, P. A. W., </w:t>
      </w:r>
      <w:proofErr w:type="spellStart"/>
      <w:r w:rsidRPr="00C45538">
        <w:rPr>
          <w:rFonts w:eastAsia="Times New Roman"/>
          <w:lang w:eastAsia="ru-RU"/>
        </w:rPr>
        <w:t>Feenstra</w:t>
      </w:r>
      <w:proofErr w:type="spellEnd"/>
      <w:r w:rsidRPr="00C45538">
        <w:rPr>
          <w:rFonts w:eastAsia="Times New Roman"/>
          <w:lang w:eastAsia="ru-RU"/>
        </w:rPr>
        <w:t xml:space="preserve">, K. A., Mark, A. E., Berendsen, H. J. C., Visser, A. J. W. G. Dynamic </w:t>
      </w:r>
      <w:r w:rsidR="008645C9" w:rsidRPr="00C45538">
        <w:rPr>
          <w:rFonts w:eastAsia="Times New Roman"/>
          <w:lang w:eastAsia="ru-RU"/>
        </w:rPr>
        <w:t>conformations of flavin adenine dinucleotide:</w:t>
      </w:r>
      <w:r w:rsidR="000D5A1C">
        <w:rPr>
          <w:rFonts w:eastAsia="Times New Roman"/>
          <w:lang w:eastAsia="ru-RU"/>
        </w:rPr>
        <w:t xml:space="preserve"> </w:t>
      </w:r>
      <w:r w:rsidR="008645C9">
        <w:rPr>
          <w:rFonts w:eastAsia="Times New Roman"/>
          <w:lang w:eastAsia="ru-RU"/>
        </w:rPr>
        <w:t>S</w:t>
      </w:r>
      <w:r w:rsidR="008645C9" w:rsidRPr="00C45538">
        <w:rPr>
          <w:rFonts w:eastAsia="Times New Roman"/>
          <w:lang w:eastAsia="ru-RU"/>
        </w:rPr>
        <w:t>imulated molecular dynamics of the flavin cofactor related to the time-resolved fluorescence charact</w:t>
      </w:r>
      <w:r w:rsidRPr="00C45538">
        <w:rPr>
          <w:rFonts w:eastAsia="Times New Roman"/>
          <w:lang w:eastAsia="ru-RU"/>
        </w:rPr>
        <w:t xml:space="preserve">eristics. </w:t>
      </w:r>
      <w:r w:rsidRPr="00C45538">
        <w:rPr>
          <w:rFonts w:eastAsia="Times New Roman"/>
          <w:i/>
          <w:iCs/>
          <w:lang w:val="ru-RU" w:eastAsia="ru-RU"/>
        </w:rPr>
        <w:t>The Journal of Physical Chemistry B</w:t>
      </w:r>
      <w:r w:rsidRPr="003B7FBF">
        <w:rPr>
          <w:rFonts w:eastAsia="Times New Roman"/>
          <w:lang w:val="ru-RU" w:eastAsia="ru-RU"/>
        </w:rPr>
        <w:t xml:space="preserve">. </w:t>
      </w:r>
      <w:r w:rsidRPr="00C45538">
        <w:rPr>
          <w:rFonts w:eastAsia="Times New Roman"/>
          <w:b/>
          <w:bCs/>
          <w:lang w:val="ru-RU" w:eastAsia="ru-RU"/>
        </w:rPr>
        <w:t>106</w:t>
      </w:r>
      <w:r w:rsidR="000D5A1C" w:rsidRPr="003B7FBF">
        <w:rPr>
          <w:rFonts w:eastAsia="Times New Roman"/>
          <w:lang w:eastAsia="ru-RU"/>
        </w:rPr>
        <w:t xml:space="preserve"> </w:t>
      </w:r>
      <w:r w:rsidRPr="00C45538">
        <w:rPr>
          <w:rFonts w:eastAsia="Times New Roman"/>
          <w:lang w:val="ru-RU" w:eastAsia="ru-RU"/>
        </w:rPr>
        <w:t>(34), 8858–8869 (2002).</w:t>
      </w:r>
    </w:p>
    <w:p w14:paraId="786F80E5" w14:textId="38432F2B"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r w:rsidRPr="00C45538">
        <w:rPr>
          <w:rFonts w:eastAsia="Times New Roman"/>
          <w:lang w:eastAsia="ru-RU"/>
        </w:rPr>
        <w:t xml:space="preserve">Liu, Z. et al. Mapping metabolic changes by noninvasive, multiparametric, high-resolution imaging using endogenous contrast. </w:t>
      </w:r>
      <w:r w:rsidRPr="00C45538">
        <w:rPr>
          <w:rFonts w:eastAsia="Times New Roman"/>
          <w:i/>
          <w:iCs/>
          <w:lang w:eastAsia="ru-RU"/>
        </w:rPr>
        <w:t>Science Advances</w:t>
      </w:r>
      <w:r w:rsidRPr="003B7FBF">
        <w:rPr>
          <w:rFonts w:eastAsia="Times New Roman"/>
          <w:lang w:eastAsia="ru-RU"/>
        </w:rPr>
        <w:t>.</w:t>
      </w:r>
      <w:r w:rsidRPr="0013353C">
        <w:rPr>
          <w:rFonts w:eastAsia="Times New Roman"/>
          <w:lang w:eastAsia="ru-RU"/>
        </w:rPr>
        <w:t xml:space="preserve"> </w:t>
      </w:r>
      <w:r w:rsidRPr="00C45538">
        <w:rPr>
          <w:rFonts w:eastAsia="Times New Roman"/>
          <w:b/>
          <w:bCs/>
          <w:lang w:eastAsia="ru-RU"/>
        </w:rPr>
        <w:t>4</w:t>
      </w:r>
      <w:r w:rsidR="008645C9" w:rsidRPr="003B7FBF">
        <w:rPr>
          <w:rFonts w:eastAsia="Times New Roman"/>
          <w:lang w:eastAsia="ru-RU"/>
        </w:rPr>
        <w:t xml:space="preserve"> </w:t>
      </w:r>
      <w:r w:rsidRPr="00C45538">
        <w:rPr>
          <w:rFonts w:eastAsia="Times New Roman"/>
          <w:lang w:eastAsia="ru-RU"/>
        </w:rPr>
        <w:t>(3), eaap9302 (2018).</w:t>
      </w:r>
    </w:p>
    <w:p w14:paraId="68B0BECF" w14:textId="1D83CAD0"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Blacker, T. S.</w:t>
      </w:r>
      <w:r w:rsidR="008645C9">
        <w:rPr>
          <w:rFonts w:eastAsia="Times New Roman"/>
          <w:lang w:eastAsia="ru-RU"/>
        </w:rPr>
        <w:t xml:space="preserve"> et al</w:t>
      </w:r>
      <w:r w:rsidRPr="00C45538">
        <w:rPr>
          <w:rFonts w:eastAsia="Times New Roman"/>
          <w:lang w:eastAsia="ru-RU"/>
        </w:rPr>
        <w:t xml:space="preserve">. Separating NADH and NADPH fluorescence in live cells and tissues using FLIM. </w:t>
      </w:r>
      <w:r w:rsidRPr="008321C8">
        <w:rPr>
          <w:rFonts w:eastAsia="Times New Roman"/>
          <w:i/>
          <w:iCs/>
          <w:lang w:eastAsia="ru-RU"/>
        </w:rPr>
        <w:t>Nature Communications</w:t>
      </w:r>
      <w:r w:rsidRPr="008321C8">
        <w:rPr>
          <w:rFonts w:eastAsia="Times New Roman"/>
          <w:lang w:eastAsia="ru-RU"/>
        </w:rPr>
        <w:t xml:space="preserve">. </w:t>
      </w:r>
      <w:r w:rsidRPr="00C45538">
        <w:rPr>
          <w:rFonts w:eastAsia="Times New Roman"/>
          <w:b/>
          <w:bCs/>
          <w:lang w:val="ru-RU" w:eastAsia="ru-RU"/>
        </w:rPr>
        <w:t>5</w:t>
      </w:r>
      <w:r w:rsidRPr="00C45538">
        <w:rPr>
          <w:rFonts w:eastAsia="Times New Roman"/>
          <w:lang w:val="ru-RU" w:eastAsia="ru-RU"/>
        </w:rPr>
        <w:t>, 3936 (2014).</w:t>
      </w:r>
    </w:p>
    <w:p w14:paraId="5F950182" w14:textId="04755FBD"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lastRenderedPageBreak/>
        <w:t>Lu, W., Wang, L., Chen, L., Hui, S., Rabinowitz, J.</w:t>
      </w:r>
      <w:r w:rsidR="000D5A1C">
        <w:rPr>
          <w:rFonts w:eastAsia="Times New Roman"/>
          <w:lang w:eastAsia="ru-RU"/>
        </w:rPr>
        <w:t xml:space="preserve"> </w:t>
      </w:r>
      <w:r w:rsidRPr="00C45538">
        <w:rPr>
          <w:rFonts w:eastAsia="Times New Roman"/>
          <w:lang w:eastAsia="ru-RU"/>
        </w:rPr>
        <w:t xml:space="preserve">D. Extraction and </w:t>
      </w:r>
      <w:r w:rsidR="008645C9">
        <w:rPr>
          <w:rFonts w:eastAsia="Times New Roman"/>
          <w:lang w:eastAsia="ru-RU"/>
        </w:rPr>
        <w:t>q</w:t>
      </w:r>
      <w:r w:rsidRPr="00C45538">
        <w:rPr>
          <w:rFonts w:eastAsia="Times New Roman"/>
          <w:lang w:eastAsia="ru-RU"/>
        </w:rPr>
        <w:t xml:space="preserve">uantitation of </w:t>
      </w:r>
      <w:r w:rsidR="008645C9">
        <w:rPr>
          <w:rFonts w:eastAsia="Times New Roman"/>
          <w:lang w:eastAsia="ru-RU"/>
        </w:rPr>
        <w:t>n</w:t>
      </w:r>
      <w:r w:rsidRPr="00C45538">
        <w:rPr>
          <w:rFonts w:eastAsia="Times New Roman"/>
          <w:lang w:eastAsia="ru-RU"/>
        </w:rPr>
        <w:t xml:space="preserve">icotinamide </w:t>
      </w:r>
      <w:r w:rsidR="008645C9">
        <w:rPr>
          <w:rFonts w:eastAsia="Times New Roman"/>
          <w:lang w:eastAsia="ru-RU"/>
        </w:rPr>
        <w:t>a</w:t>
      </w:r>
      <w:r w:rsidRPr="00C45538">
        <w:rPr>
          <w:rFonts w:eastAsia="Times New Roman"/>
          <w:lang w:eastAsia="ru-RU"/>
        </w:rPr>
        <w:t xml:space="preserve">denine </w:t>
      </w:r>
      <w:r w:rsidR="008645C9">
        <w:rPr>
          <w:rFonts w:eastAsia="Times New Roman"/>
          <w:lang w:eastAsia="ru-RU"/>
        </w:rPr>
        <w:t>d</w:t>
      </w:r>
      <w:r w:rsidRPr="00C45538">
        <w:rPr>
          <w:rFonts w:eastAsia="Times New Roman"/>
          <w:lang w:eastAsia="ru-RU"/>
        </w:rPr>
        <w:t xml:space="preserve">inucleotide </w:t>
      </w:r>
      <w:r w:rsidR="008645C9">
        <w:rPr>
          <w:rFonts w:eastAsia="Times New Roman"/>
          <w:lang w:eastAsia="ru-RU"/>
        </w:rPr>
        <w:t>r</w:t>
      </w:r>
      <w:r w:rsidRPr="00C45538">
        <w:rPr>
          <w:rFonts w:eastAsia="Times New Roman"/>
          <w:lang w:eastAsia="ru-RU"/>
        </w:rPr>
        <w:t xml:space="preserve">edox </w:t>
      </w:r>
      <w:r w:rsidR="008645C9">
        <w:rPr>
          <w:rFonts w:eastAsia="Times New Roman"/>
          <w:lang w:eastAsia="ru-RU"/>
        </w:rPr>
        <w:t>c</w:t>
      </w:r>
      <w:r w:rsidRPr="00C45538">
        <w:rPr>
          <w:rFonts w:eastAsia="Times New Roman"/>
          <w:lang w:eastAsia="ru-RU"/>
        </w:rPr>
        <w:t xml:space="preserve">ofactors. </w:t>
      </w:r>
      <w:r w:rsidRPr="00C45538">
        <w:rPr>
          <w:rFonts w:eastAsia="Times New Roman"/>
          <w:i/>
          <w:iCs/>
          <w:lang w:val="ru-RU" w:eastAsia="ru-RU"/>
        </w:rPr>
        <w:t>Antioxid</w:t>
      </w:r>
      <w:r w:rsidR="008645C9">
        <w:rPr>
          <w:rFonts w:eastAsia="Times New Roman"/>
          <w:i/>
          <w:iCs/>
          <w:lang w:eastAsia="ru-RU"/>
        </w:rPr>
        <w:t>ants and</w:t>
      </w:r>
      <w:r w:rsidRPr="00C45538">
        <w:rPr>
          <w:rFonts w:eastAsia="Times New Roman"/>
          <w:i/>
          <w:iCs/>
          <w:lang w:val="ru-RU" w:eastAsia="ru-RU"/>
        </w:rPr>
        <w:t xml:space="preserve"> Redox Signal</w:t>
      </w:r>
      <w:proofErr w:type="spellStart"/>
      <w:r w:rsidR="008645C9">
        <w:rPr>
          <w:rFonts w:eastAsia="Times New Roman"/>
          <w:i/>
          <w:iCs/>
          <w:lang w:eastAsia="ru-RU"/>
        </w:rPr>
        <w:t>ing</w:t>
      </w:r>
      <w:proofErr w:type="spellEnd"/>
      <w:r w:rsidR="008645C9">
        <w:rPr>
          <w:rFonts w:eastAsia="Times New Roman"/>
          <w:lang w:eastAsia="ru-RU"/>
        </w:rPr>
        <w:t>.</w:t>
      </w:r>
      <w:r w:rsidRPr="00C45538">
        <w:rPr>
          <w:rFonts w:eastAsia="Times New Roman"/>
          <w:lang w:val="ru-RU" w:eastAsia="ru-RU"/>
        </w:rPr>
        <w:t xml:space="preserve"> </w:t>
      </w:r>
      <w:r w:rsidRPr="00C45538">
        <w:rPr>
          <w:rFonts w:eastAsia="Times New Roman"/>
          <w:b/>
          <w:bCs/>
          <w:lang w:val="ru-RU" w:eastAsia="ru-RU"/>
        </w:rPr>
        <w:t>28</w:t>
      </w:r>
      <w:r w:rsidR="008645C9" w:rsidRPr="003B7FBF">
        <w:rPr>
          <w:rFonts w:eastAsia="Times New Roman"/>
          <w:lang w:eastAsia="ru-RU"/>
        </w:rPr>
        <w:t xml:space="preserve"> </w:t>
      </w:r>
      <w:r w:rsidRPr="00C45538">
        <w:rPr>
          <w:rFonts w:eastAsia="Times New Roman"/>
          <w:lang w:val="ru-RU" w:eastAsia="ru-RU"/>
        </w:rPr>
        <w:t>(3), 167</w:t>
      </w:r>
      <w:r w:rsidR="000D5A1C">
        <w:rPr>
          <w:rFonts w:eastAsia="Times New Roman"/>
          <w:lang w:eastAsia="ru-RU"/>
        </w:rPr>
        <w:t>–</w:t>
      </w:r>
      <w:r w:rsidRPr="00C45538">
        <w:rPr>
          <w:rFonts w:eastAsia="Times New Roman"/>
          <w:lang w:val="ru-RU" w:eastAsia="ru-RU"/>
        </w:rPr>
        <w:t>179 (2018).</w:t>
      </w:r>
    </w:p>
    <w:p w14:paraId="7267D128" w14:textId="25E68458"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 xml:space="preserve">Ranjit, S., </w:t>
      </w:r>
      <w:proofErr w:type="spellStart"/>
      <w:r w:rsidRPr="00C45538">
        <w:rPr>
          <w:rFonts w:eastAsia="Times New Roman"/>
          <w:lang w:eastAsia="ru-RU"/>
        </w:rPr>
        <w:t>Malacrida</w:t>
      </w:r>
      <w:proofErr w:type="spellEnd"/>
      <w:r w:rsidRPr="00C45538">
        <w:rPr>
          <w:rFonts w:eastAsia="Times New Roman"/>
          <w:lang w:eastAsia="ru-RU"/>
        </w:rPr>
        <w:t xml:space="preserve">, L., Jameson, D. M., Gratton, E. Fit-free analysis of fluorescence lifetime imaging data using the phasor approach. </w:t>
      </w:r>
      <w:r w:rsidRPr="00C45538">
        <w:rPr>
          <w:rFonts w:eastAsia="Times New Roman"/>
          <w:i/>
          <w:iCs/>
          <w:lang w:val="ru-RU" w:eastAsia="ru-RU"/>
        </w:rPr>
        <w:t>Nature Protocols</w:t>
      </w:r>
      <w:r w:rsidRPr="003B7FBF">
        <w:rPr>
          <w:rFonts w:eastAsia="Times New Roman"/>
          <w:lang w:val="ru-RU" w:eastAsia="ru-RU"/>
        </w:rPr>
        <w:t>.</w:t>
      </w:r>
      <w:r w:rsidRPr="000D5A1C">
        <w:t xml:space="preserve"> </w:t>
      </w:r>
      <w:r w:rsidR="008645C9" w:rsidRPr="008645C9">
        <w:rPr>
          <w:b/>
          <w:bCs/>
        </w:rPr>
        <w:t>13</w:t>
      </w:r>
      <w:r w:rsidR="008645C9" w:rsidRPr="003B7FBF">
        <w:t xml:space="preserve"> </w:t>
      </w:r>
      <w:r w:rsidR="008645C9" w:rsidRPr="008645C9">
        <w:t>(9)</w:t>
      </w:r>
      <w:r w:rsidR="008645C9">
        <w:t xml:space="preserve">, </w:t>
      </w:r>
      <w:r w:rsidR="008645C9" w:rsidRPr="008645C9">
        <w:t>1979</w:t>
      </w:r>
      <w:r w:rsidR="000D5A1C">
        <w:t>–</w:t>
      </w:r>
      <w:r w:rsidR="008645C9" w:rsidRPr="008645C9">
        <w:t xml:space="preserve">2004 </w:t>
      </w:r>
      <w:r w:rsidRPr="00C45538">
        <w:rPr>
          <w:rFonts w:eastAsia="Times New Roman"/>
          <w:lang w:val="ru-RU" w:eastAsia="ru-RU"/>
        </w:rPr>
        <w:t>(2018).</w:t>
      </w:r>
    </w:p>
    <w:p w14:paraId="13CFF22E" w14:textId="7253A60E"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proofErr w:type="spellStart"/>
      <w:r w:rsidRPr="00C45538">
        <w:rPr>
          <w:rFonts w:eastAsia="Times New Roman"/>
          <w:lang w:eastAsia="ru-RU"/>
        </w:rPr>
        <w:t>Stringari</w:t>
      </w:r>
      <w:proofErr w:type="spellEnd"/>
      <w:r w:rsidRPr="00C45538">
        <w:rPr>
          <w:rFonts w:eastAsia="Times New Roman"/>
          <w:lang w:eastAsia="ru-RU"/>
        </w:rPr>
        <w:t>, C.</w:t>
      </w:r>
      <w:r w:rsidR="008645C9">
        <w:rPr>
          <w:rFonts w:eastAsia="Times New Roman"/>
          <w:lang w:eastAsia="ru-RU"/>
        </w:rPr>
        <w:t xml:space="preserve"> et al</w:t>
      </w:r>
      <w:r w:rsidRPr="00C45538">
        <w:rPr>
          <w:rFonts w:eastAsia="Times New Roman"/>
          <w:lang w:eastAsia="ru-RU"/>
        </w:rPr>
        <w:t xml:space="preserve">. Phasor approach to fluorescence lifetime microscopy distinguishes different metabolic states of germ cells in a live tissue. </w:t>
      </w:r>
      <w:r w:rsidRPr="008321C8">
        <w:rPr>
          <w:rFonts w:eastAsia="Times New Roman"/>
          <w:i/>
          <w:iCs/>
          <w:lang w:eastAsia="ru-RU"/>
        </w:rPr>
        <w:t>Proceedings of the National Academy of Sciences</w:t>
      </w:r>
      <w:r w:rsidR="000D5A1C">
        <w:rPr>
          <w:rFonts w:eastAsia="Times New Roman"/>
          <w:i/>
          <w:iCs/>
          <w:lang w:eastAsia="ru-RU"/>
        </w:rPr>
        <w:t xml:space="preserve"> of the United States of America</w:t>
      </w:r>
      <w:r w:rsidRPr="008321C8">
        <w:rPr>
          <w:rFonts w:eastAsia="Times New Roman"/>
          <w:lang w:eastAsia="ru-RU"/>
        </w:rPr>
        <w:t xml:space="preserve">. </w:t>
      </w:r>
      <w:r w:rsidRPr="00C45538">
        <w:rPr>
          <w:rFonts w:eastAsia="Times New Roman"/>
          <w:b/>
          <w:bCs/>
          <w:lang w:val="ru-RU" w:eastAsia="ru-RU"/>
        </w:rPr>
        <w:t>108</w:t>
      </w:r>
      <w:r w:rsidR="008645C9" w:rsidRPr="003B7FBF">
        <w:rPr>
          <w:rFonts w:eastAsia="Times New Roman"/>
          <w:lang w:eastAsia="ru-RU"/>
        </w:rPr>
        <w:t xml:space="preserve"> </w:t>
      </w:r>
      <w:r w:rsidRPr="00C45538">
        <w:rPr>
          <w:rFonts w:eastAsia="Times New Roman"/>
          <w:lang w:val="ru-RU" w:eastAsia="ru-RU"/>
        </w:rPr>
        <w:t>(33), 13582–13587 (2011).</w:t>
      </w:r>
    </w:p>
    <w:p w14:paraId="2B8A91EC" w14:textId="0796344F"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Smith, J. T.</w:t>
      </w:r>
      <w:r w:rsidR="000D5A1C">
        <w:rPr>
          <w:rFonts w:eastAsia="Times New Roman"/>
          <w:lang w:eastAsia="ru-RU"/>
        </w:rPr>
        <w:t xml:space="preserve"> et al</w:t>
      </w:r>
      <w:r w:rsidRPr="00C45538">
        <w:rPr>
          <w:rFonts w:eastAsia="Times New Roman"/>
          <w:lang w:eastAsia="ru-RU"/>
        </w:rPr>
        <w:t xml:space="preserve">. Fast fit-free analysis of fluorescence lifetime imaging via deep learning. </w:t>
      </w:r>
      <w:r w:rsidR="008645C9" w:rsidRPr="008321C8">
        <w:rPr>
          <w:rFonts w:eastAsia="Times New Roman"/>
          <w:i/>
          <w:iCs/>
          <w:lang w:eastAsia="ru-RU"/>
        </w:rPr>
        <w:t>Proceedings of the National Academy of Sciences</w:t>
      </w:r>
      <w:r w:rsidR="000D5A1C">
        <w:rPr>
          <w:rFonts w:eastAsia="Times New Roman"/>
          <w:i/>
          <w:iCs/>
          <w:lang w:eastAsia="ru-RU"/>
        </w:rPr>
        <w:t xml:space="preserve"> of the United States of America</w:t>
      </w:r>
      <w:r w:rsidRPr="008321C8">
        <w:rPr>
          <w:rFonts w:eastAsia="Times New Roman"/>
          <w:lang w:eastAsia="ru-RU"/>
        </w:rPr>
        <w:t xml:space="preserve">. </w:t>
      </w:r>
      <w:r w:rsidRPr="00C45538">
        <w:rPr>
          <w:rFonts w:eastAsia="Times New Roman"/>
          <w:b/>
          <w:bCs/>
          <w:lang w:val="ru-RU" w:eastAsia="ru-RU"/>
        </w:rPr>
        <w:t>116</w:t>
      </w:r>
      <w:r w:rsidR="008645C9" w:rsidRPr="003B7FBF">
        <w:rPr>
          <w:rFonts w:eastAsia="Times New Roman"/>
          <w:lang w:eastAsia="ru-RU"/>
        </w:rPr>
        <w:t xml:space="preserve"> </w:t>
      </w:r>
      <w:r w:rsidRPr="00C45538">
        <w:rPr>
          <w:rFonts w:eastAsia="Times New Roman"/>
          <w:lang w:val="ru-RU" w:eastAsia="ru-RU"/>
        </w:rPr>
        <w:t>(48), 24019</w:t>
      </w:r>
      <w:r w:rsidR="000D5A1C">
        <w:rPr>
          <w:rFonts w:eastAsia="Times New Roman"/>
          <w:lang w:eastAsia="ru-RU"/>
        </w:rPr>
        <w:t>–</w:t>
      </w:r>
      <w:r w:rsidRPr="00C45538">
        <w:rPr>
          <w:rFonts w:eastAsia="Times New Roman"/>
          <w:lang w:val="ru-RU" w:eastAsia="ru-RU"/>
        </w:rPr>
        <w:t>24030 (2019).</w:t>
      </w:r>
    </w:p>
    <w:p w14:paraId="7E0CE1F3" w14:textId="3FB7E465"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Wang, S.,</w:t>
      </w:r>
      <w:r w:rsidR="000D5A1C">
        <w:rPr>
          <w:rFonts w:eastAsia="Times New Roman"/>
          <w:lang w:eastAsia="ru-RU"/>
        </w:rPr>
        <w:t xml:space="preserve"> </w:t>
      </w:r>
      <w:r w:rsidRPr="00C45538">
        <w:rPr>
          <w:rFonts w:eastAsia="Times New Roman"/>
          <w:lang w:eastAsia="ru-RU"/>
        </w:rPr>
        <w:t>Chacko, J. V., Sagar, A.</w:t>
      </w:r>
      <w:r w:rsidR="000D5A1C">
        <w:rPr>
          <w:rFonts w:eastAsia="Times New Roman"/>
          <w:lang w:eastAsia="ru-RU"/>
        </w:rPr>
        <w:t xml:space="preserve"> </w:t>
      </w:r>
      <w:r w:rsidRPr="00C45538">
        <w:rPr>
          <w:rFonts w:eastAsia="Times New Roman"/>
          <w:lang w:eastAsia="ru-RU"/>
        </w:rPr>
        <w:t xml:space="preserve">K., </w:t>
      </w:r>
      <w:proofErr w:type="spellStart"/>
      <w:r w:rsidRPr="00C45538">
        <w:rPr>
          <w:rFonts w:eastAsia="Times New Roman"/>
          <w:lang w:eastAsia="ru-RU"/>
        </w:rPr>
        <w:t>Eliceiri</w:t>
      </w:r>
      <w:proofErr w:type="spellEnd"/>
      <w:r w:rsidRPr="00C45538">
        <w:rPr>
          <w:rFonts w:eastAsia="Times New Roman"/>
          <w:lang w:eastAsia="ru-RU"/>
        </w:rPr>
        <w:t xml:space="preserve">, K. W., Yuan M. Nonparametric empirical Bayesian framework for fluorescence-lifetime imaging microscopy. </w:t>
      </w:r>
      <w:r w:rsidRPr="00C45538">
        <w:rPr>
          <w:rFonts w:eastAsia="Times New Roman"/>
          <w:i/>
          <w:iCs/>
          <w:lang w:val="ru-RU" w:eastAsia="ru-RU"/>
        </w:rPr>
        <w:t>Biomedical Optics Express</w:t>
      </w:r>
      <w:r w:rsidRPr="00C45538">
        <w:rPr>
          <w:rFonts w:eastAsia="Times New Roman"/>
          <w:lang w:val="ru-RU" w:eastAsia="ru-RU"/>
        </w:rPr>
        <w:t xml:space="preserve">. </w:t>
      </w:r>
      <w:r w:rsidRPr="00C45538">
        <w:rPr>
          <w:rFonts w:eastAsia="Times New Roman"/>
          <w:b/>
          <w:bCs/>
          <w:lang w:val="ru-RU" w:eastAsia="ru-RU"/>
        </w:rPr>
        <w:t>10</w:t>
      </w:r>
      <w:r w:rsidR="008645C9" w:rsidRPr="003B7FBF">
        <w:rPr>
          <w:rFonts w:eastAsia="Times New Roman"/>
          <w:lang w:eastAsia="ru-RU"/>
        </w:rPr>
        <w:t xml:space="preserve"> </w:t>
      </w:r>
      <w:r w:rsidRPr="00C45538">
        <w:rPr>
          <w:rFonts w:eastAsia="Times New Roman"/>
          <w:lang w:val="ru-RU" w:eastAsia="ru-RU"/>
        </w:rPr>
        <w:t>(11), 5497–5517 (2019).</w:t>
      </w:r>
    </w:p>
    <w:p w14:paraId="4F45119A" w14:textId="0FC39D2F"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Quinn, K. P.</w:t>
      </w:r>
      <w:r w:rsidR="008645C9">
        <w:rPr>
          <w:rFonts w:eastAsia="Times New Roman"/>
          <w:lang w:eastAsia="ru-RU"/>
        </w:rPr>
        <w:t xml:space="preserve"> et al</w:t>
      </w:r>
      <w:r w:rsidRPr="00C45538">
        <w:rPr>
          <w:rFonts w:eastAsia="Times New Roman"/>
          <w:lang w:eastAsia="ru-RU"/>
        </w:rPr>
        <w:t xml:space="preserve">. Quantitative metabolic imaging using endogenous fluorescence to detect stem cell differentiation. </w:t>
      </w:r>
      <w:r w:rsidRPr="008321C8">
        <w:rPr>
          <w:rFonts w:eastAsia="Times New Roman"/>
          <w:i/>
          <w:iCs/>
          <w:lang w:eastAsia="ru-RU"/>
        </w:rPr>
        <w:t>Scientific Reports</w:t>
      </w:r>
      <w:r w:rsidRPr="008321C8">
        <w:rPr>
          <w:rFonts w:eastAsia="Times New Roman"/>
          <w:lang w:eastAsia="ru-RU"/>
        </w:rPr>
        <w:t xml:space="preserve">. </w:t>
      </w:r>
      <w:r w:rsidRPr="00C45538">
        <w:rPr>
          <w:rFonts w:eastAsia="Times New Roman"/>
          <w:b/>
          <w:bCs/>
          <w:lang w:val="ru-RU" w:eastAsia="ru-RU"/>
        </w:rPr>
        <w:t>3</w:t>
      </w:r>
      <w:r w:rsidR="008645C9" w:rsidRPr="003B7FBF">
        <w:rPr>
          <w:rFonts w:eastAsia="Times New Roman"/>
          <w:lang w:val="ru-RU" w:eastAsia="ru-RU"/>
        </w:rPr>
        <w:t xml:space="preserve"> </w:t>
      </w:r>
      <w:r w:rsidRPr="00C45538">
        <w:rPr>
          <w:rFonts w:eastAsia="Times New Roman"/>
          <w:lang w:val="ru-RU" w:eastAsia="ru-RU"/>
        </w:rPr>
        <w:t>(1), 3432 (2013).</w:t>
      </w:r>
    </w:p>
    <w:p w14:paraId="27C11132" w14:textId="4198C8E6"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Hou, J.</w:t>
      </w:r>
      <w:r w:rsidR="008645C9">
        <w:rPr>
          <w:rFonts w:eastAsia="Times New Roman"/>
          <w:lang w:eastAsia="ru-RU"/>
        </w:rPr>
        <w:t xml:space="preserve"> et al</w:t>
      </w:r>
      <w:r w:rsidRPr="00C45538">
        <w:rPr>
          <w:rFonts w:eastAsia="Times New Roman"/>
          <w:lang w:eastAsia="ru-RU"/>
        </w:rPr>
        <w:t xml:space="preserve">. Correlating two-photon excited fluorescence imaging of breast cancer cellular redox state with seahorse flux analysis of normalized cellular oxygen consumption. </w:t>
      </w:r>
      <w:r w:rsidRPr="008321C8">
        <w:rPr>
          <w:rFonts w:eastAsia="Times New Roman"/>
          <w:i/>
          <w:iCs/>
          <w:lang w:eastAsia="ru-RU"/>
        </w:rPr>
        <w:t>Journal of Biomedical Optics</w:t>
      </w:r>
      <w:r w:rsidRPr="008321C8">
        <w:rPr>
          <w:rFonts w:eastAsia="Times New Roman"/>
          <w:lang w:eastAsia="ru-RU"/>
        </w:rPr>
        <w:t xml:space="preserve">. </w:t>
      </w:r>
      <w:r w:rsidRPr="00C45538">
        <w:rPr>
          <w:rFonts w:eastAsia="Times New Roman"/>
          <w:b/>
          <w:bCs/>
          <w:lang w:val="ru-RU" w:eastAsia="ru-RU"/>
        </w:rPr>
        <w:t>21</w:t>
      </w:r>
      <w:r w:rsidR="008645C9" w:rsidRPr="003B7FBF">
        <w:rPr>
          <w:rFonts w:eastAsia="Times New Roman"/>
          <w:lang w:eastAsia="ru-RU"/>
        </w:rPr>
        <w:t xml:space="preserve"> </w:t>
      </w:r>
      <w:r w:rsidRPr="00C45538">
        <w:rPr>
          <w:rFonts w:eastAsia="Times New Roman"/>
          <w:lang w:val="ru-RU" w:eastAsia="ru-RU"/>
        </w:rPr>
        <w:t>(6), 060503 (2016).</w:t>
      </w:r>
    </w:p>
    <w:p w14:paraId="34BD733F" w14:textId="1C086EC9" w:rsidR="00EE5731" w:rsidRPr="00C45538" w:rsidRDefault="00EE5731" w:rsidP="0058506A">
      <w:pPr>
        <w:widowControl/>
        <w:numPr>
          <w:ilvl w:val="0"/>
          <w:numId w:val="2"/>
        </w:numPr>
        <w:tabs>
          <w:tab w:val="num" w:pos="360"/>
        </w:tabs>
        <w:ind w:left="0" w:firstLine="0"/>
        <w:textAlignment w:val="baseline"/>
        <w:rPr>
          <w:rFonts w:eastAsia="Times New Roman"/>
          <w:lang w:eastAsia="ru-RU"/>
        </w:rPr>
      </w:pPr>
      <w:r w:rsidRPr="00C45538">
        <w:rPr>
          <w:rFonts w:eastAsia="Times New Roman"/>
          <w:lang w:eastAsia="ru-RU"/>
        </w:rPr>
        <w:t xml:space="preserve">Wang, H. et al. Red-emitting fluorescence probe for sensing viscosity in living cells. </w:t>
      </w:r>
      <w:r w:rsidRPr="00C45538">
        <w:rPr>
          <w:rFonts w:eastAsia="Times New Roman"/>
          <w:i/>
          <w:iCs/>
          <w:lang w:eastAsia="ru-RU"/>
        </w:rPr>
        <w:t>Chemical Papers</w:t>
      </w:r>
      <w:r w:rsidRPr="00C45538">
        <w:rPr>
          <w:rFonts w:eastAsia="Times New Roman"/>
          <w:lang w:eastAsia="ru-RU"/>
        </w:rPr>
        <w:t xml:space="preserve">. </w:t>
      </w:r>
      <w:r w:rsidRPr="00C45538">
        <w:rPr>
          <w:rFonts w:eastAsia="Times New Roman"/>
          <w:b/>
          <w:bCs/>
          <w:lang w:eastAsia="ru-RU"/>
        </w:rPr>
        <w:t>74</w:t>
      </w:r>
      <w:r w:rsidRPr="00C45538">
        <w:rPr>
          <w:rFonts w:eastAsia="Times New Roman"/>
          <w:lang w:eastAsia="ru-RU"/>
        </w:rPr>
        <w:t>, 1071–1078 (2020).</w:t>
      </w:r>
    </w:p>
    <w:p w14:paraId="62FB07AF" w14:textId="40D4D106"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Chen, B.</w:t>
      </w:r>
      <w:r w:rsidR="00C45538">
        <w:rPr>
          <w:rFonts w:eastAsia="Times New Roman"/>
          <w:lang w:eastAsia="ru-RU"/>
        </w:rPr>
        <w:t xml:space="preserve"> et al</w:t>
      </w:r>
      <w:r w:rsidRPr="00C45538">
        <w:rPr>
          <w:rFonts w:eastAsia="Times New Roman"/>
          <w:lang w:eastAsia="ru-RU"/>
        </w:rPr>
        <w:t xml:space="preserve">. Sensing and imaging of mitochondrial viscosity in living cells by a red photoluminescent probe with long lifetime. </w:t>
      </w:r>
      <w:r w:rsidRPr="008321C8">
        <w:rPr>
          <w:rFonts w:eastAsia="Times New Roman"/>
          <w:i/>
          <w:iCs/>
          <w:lang w:eastAsia="ru-RU"/>
        </w:rPr>
        <w:t>Chemical Communications</w:t>
      </w:r>
      <w:r w:rsidRPr="008321C8">
        <w:rPr>
          <w:rFonts w:eastAsia="Times New Roman"/>
          <w:lang w:eastAsia="ru-RU"/>
        </w:rPr>
        <w:t xml:space="preserve">. </w:t>
      </w:r>
      <w:r w:rsidRPr="00C45538">
        <w:rPr>
          <w:rFonts w:eastAsia="Times New Roman"/>
          <w:b/>
          <w:bCs/>
          <w:lang w:val="ru-RU" w:eastAsia="ru-RU"/>
        </w:rPr>
        <w:t>55</w:t>
      </w:r>
      <w:r w:rsidRPr="00C45538">
        <w:rPr>
          <w:rFonts w:eastAsia="Times New Roman"/>
          <w:lang w:val="ru-RU" w:eastAsia="ru-RU"/>
        </w:rPr>
        <w:t>, 7410 (2019).</w:t>
      </w:r>
    </w:p>
    <w:p w14:paraId="5362AF92" w14:textId="77777777" w:rsidR="00EE5731" w:rsidRP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 xml:space="preserve">Shen, B., Wang, L. F., </w:t>
      </w:r>
      <w:proofErr w:type="spellStart"/>
      <w:r w:rsidRPr="00C45538">
        <w:rPr>
          <w:rFonts w:eastAsia="Times New Roman"/>
          <w:lang w:eastAsia="ru-RU"/>
        </w:rPr>
        <w:t>Zhi</w:t>
      </w:r>
      <w:proofErr w:type="spellEnd"/>
      <w:r w:rsidRPr="00C45538">
        <w:rPr>
          <w:rFonts w:eastAsia="Times New Roman"/>
          <w:lang w:eastAsia="ru-RU"/>
        </w:rPr>
        <w:t xml:space="preserve">, X., Qian Y. Construction of a red emission BODIPY-based probe for tracing lysosomal viscosity changes in culture cells. </w:t>
      </w:r>
      <w:r w:rsidRPr="00C45538">
        <w:rPr>
          <w:rFonts w:eastAsia="Times New Roman"/>
          <w:i/>
          <w:iCs/>
          <w:lang w:val="ru-RU" w:eastAsia="ru-RU"/>
        </w:rPr>
        <w:t>Sensors and Actuators B: Chemical</w:t>
      </w:r>
      <w:r w:rsidRPr="00C45538">
        <w:rPr>
          <w:rFonts w:eastAsia="Times New Roman"/>
          <w:lang w:val="ru-RU" w:eastAsia="ru-RU"/>
        </w:rPr>
        <w:t xml:space="preserve">. </w:t>
      </w:r>
      <w:r w:rsidRPr="00C45538">
        <w:rPr>
          <w:rFonts w:eastAsia="Times New Roman"/>
          <w:b/>
          <w:bCs/>
          <w:lang w:val="ru-RU" w:eastAsia="ru-RU"/>
        </w:rPr>
        <w:t>304</w:t>
      </w:r>
      <w:r w:rsidRPr="00C45538">
        <w:rPr>
          <w:rFonts w:eastAsia="Times New Roman"/>
          <w:lang w:val="ru-RU" w:eastAsia="ru-RU"/>
        </w:rPr>
        <w:t>, 127271 (2019).</w:t>
      </w:r>
    </w:p>
    <w:p w14:paraId="34C21351" w14:textId="70EC0414" w:rsidR="00C45538" w:rsidRDefault="00EE5731" w:rsidP="0058506A">
      <w:pPr>
        <w:widowControl/>
        <w:numPr>
          <w:ilvl w:val="0"/>
          <w:numId w:val="2"/>
        </w:numPr>
        <w:tabs>
          <w:tab w:val="num" w:pos="360"/>
        </w:tabs>
        <w:ind w:left="0" w:firstLine="0"/>
        <w:textAlignment w:val="baseline"/>
        <w:rPr>
          <w:rFonts w:eastAsia="Times New Roman"/>
          <w:lang w:val="ru-RU" w:eastAsia="ru-RU"/>
        </w:rPr>
      </w:pPr>
      <w:r w:rsidRPr="00C45538">
        <w:rPr>
          <w:rFonts w:eastAsia="Times New Roman"/>
          <w:lang w:eastAsia="ru-RU"/>
        </w:rPr>
        <w:t xml:space="preserve">Chen, T., Chen, Z., Liu, R., Zheng, S. NIR </w:t>
      </w:r>
      <w:r w:rsidR="00C45538" w:rsidRPr="00C45538">
        <w:rPr>
          <w:rFonts w:eastAsia="Times New Roman"/>
          <w:lang w:eastAsia="ru-RU"/>
        </w:rPr>
        <w:t>fluorescent probe for detection of viscosity and lysosome imaging in live cel</w:t>
      </w:r>
      <w:r w:rsidRPr="00C45538">
        <w:rPr>
          <w:rFonts w:eastAsia="Times New Roman"/>
          <w:lang w:eastAsia="ru-RU"/>
        </w:rPr>
        <w:t xml:space="preserve">ls. </w:t>
      </w:r>
      <w:r w:rsidRPr="00C45538">
        <w:rPr>
          <w:rFonts w:eastAsia="Times New Roman"/>
          <w:i/>
          <w:iCs/>
          <w:lang w:val="ru-RU" w:eastAsia="ru-RU"/>
        </w:rPr>
        <w:t xml:space="preserve">Organic </w:t>
      </w:r>
      <w:r w:rsidR="00C45538">
        <w:rPr>
          <w:rFonts w:eastAsia="Times New Roman"/>
          <w:i/>
          <w:iCs/>
          <w:lang w:eastAsia="ru-RU"/>
        </w:rPr>
        <w:t>and</w:t>
      </w:r>
      <w:r w:rsidRPr="00C45538">
        <w:rPr>
          <w:rFonts w:eastAsia="Times New Roman"/>
          <w:i/>
          <w:iCs/>
          <w:lang w:val="ru-RU" w:eastAsia="ru-RU"/>
        </w:rPr>
        <w:t xml:space="preserve"> Biomolecular Chemistry</w:t>
      </w:r>
      <w:r w:rsidRPr="00C45538">
        <w:rPr>
          <w:rFonts w:eastAsia="Times New Roman"/>
          <w:lang w:val="ru-RU" w:eastAsia="ru-RU"/>
        </w:rPr>
        <w:t xml:space="preserve">. </w:t>
      </w:r>
      <w:r w:rsidRPr="00C45538">
        <w:rPr>
          <w:rFonts w:eastAsia="Times New Roman"/>
          <w:b/>
          <w:bCs/>
          <w:lang w:val="ru-RU" w:eastAsia="ru-RU"/>
        </w:rPr>
        <w:t>17</w:t>
      </w:r>
      <w:r w:rsidRPr="00C45538">
        <w:rPr>
          <w:rFonts w:eastAsia="Times New Roman"/>
          <w:lang w:val="ru-RU" w:eastAsia="ru-RU"/>
        </w:rPr>
        <w:t>, 6398 (2019).</w:t>
      </w:r>
    </w:p>
    <w:p w14:paraId="6B2B1AA9" w14:textId="455D4729" w:rsidR="006E4797" w:rsidRPr="008321C8" w:rsidRDefault="00EE5731" w:rsidP="0058506A">
      <w:pPr>
        <w:widowControl/>
        <w:numPr>
          <w:ilvl w:val="0"/>
          <w:numId w:val="2"/>
        </w:numPr>
        <w:tabs>
          <w:tab w:val="num" w:pos="360"/>
        </w:tabs>
        <w:ind w:left="0" w:firstLine="0"/>
        <w:textAlignment w:val="baseline"/>
        <w:rPr>
          <w:rFonts w:eastAsia="Times New Roman"/>
          <w:lang w:eastAsia="ru-RU"/>
        </w:rPr>
      </w:pPr>
      <w:proofErr w:type="spellStart"/>
      <w:r w:rsidRPr="00C45538">
        <w:rPr>
          <w:rFonts w:eastAsia="Times New Roman"/>
          <w:lang w:eastAsia="ru-RU"/>
        </w:rPr>
        <w:t>Angelucci</w:t>
      </w:r>
      <w:proofErr w:type="spellEnd"/>
      <w:r w:rsidRPr="00C45538">
        <w:rPr>
          <w:rFonts w:eastAsia="Times New Roman"/>
          <w:lang w:eastAsia="ru-RU"/>
        </w:rPr>
        <w:t>, C. et al. Epithelial-</w:t>
      </w:r>
      <w:r w:rsidR="00C45538" w:rsidRPr="00C45538">
        <w:rPr>
          <w:rFonts w:eastAsia="Times New Roman"/>
          <w:lang w:eastAsia="ru-RU"/>
        </w:rPr>
        <w:t>stromal interactions in human breast cancer: effects on adhesion, plasma membrane fluidity and migration speed and direc</w:t>
      </w:r>
      <w:r w:rsidRPr="00C45538">
        <w:rPr>
          <w:rFonts w:eastAsia="Times New Roman"/>
          <w:lang w:eastAsia="ru-RU"/>
        </w:rPr>
        <w:t xml:space="preserve">tness. </w:t>
      </w:r>
      <w:proofErr w:type="spellStart"/>
      <w:r w:rsidRPr="00C45538">
        <w:rPr>
          <w:rFonts w:eastAsia="Times New Roman"/>
          <w:i/>
          <w:iCs/>
          <w:lang w:eastAsia="ru-RU"/>
        </w:rPr>
        <w:t>PLoS</w:t>
      </w:r>
      <w:proofErr w:type="spellEnd"/>
      <w:r w:rsidRPr="00C45538">
        <w:rPr>
          <w:rFonts w:eastAsia="Times New Roman"/>
          <w:i/>
          <w:iCs/>
          <w:lang w:eastAsia="ru-RU"/>
        </w:rPr>
        <w:t xml:space="preserve"> O</w:t>
      </w:r>
      <w:r w:rsidR="00C45538">
        <w:rPr>
          <w:rFonts w:eastAsia="Times New Roman"/>
          <w:i/>
          <w:iCs/>
          <w:lang w:eastAsia="ru-RU"/>
        </w:rPr>
        <w:t>ne</w:t>
      </w:r>
      <w:r w:rsidR="00C45538">
        <w:rPr>
          <w:rFonts w:eastAsia="Times New Roman"/>
          <w:lang w:eastAsia="ru-RU"/>
        </w:rPr>
        <w:t>.</w:t>
      </w:r>
      <w:r w:rsidRPr="00C45538">
        <w:rPr>
          <w:rFonts w:eastAsia="Times New Roman"/>
          <w:lang w:eastAsia="ru-RU"/>
        </w:rPr>
        <w:t xml:space="preserve"> </w:t>
      </w:r>
      <w:r w:rsidRPr="00C45538">
        <w:rPr>
          <w:rFonts w:eastAsia="Times New Roman"/>
          <w:b/>
          <w:bCs/>
          <w:lang w:eastAsia="ru-RU"/>
        </w:rPr>
        <w:t>7</w:t>
      </w:r>
      <w:r w:rsidR="00C45538" w:rsidRPr="003B7FBF">
        <w:rPr>
          <w:rFonts w:eastAsia="Times New Roman"/>
          <w:lang w:eastAsia="ru-RU"/>
        </w:rPr>
        <w:t xml:space="preserve"> </w:t>
      </w:r>
      <w:r w:rsidRPr="00C45538">
        <w:rPr>
          <w:rFonts w:eastAsia="Times New Roman"/>
          <w:lang w:eastAsia="ru-RU"/>
        </w:rPr>
        <w:t>(12), e50804 (2012).</w:t>
      </w:r>
    </w:p>
    <w:sectPr w:rsidR="006E4797" w:rsidRPr="008321C8" w:rsidSect="00A41746">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CE5E3" w14:textId="77777777" w:rsidR="00A743C7" w:rsidRDefault="00A743C7">
      <w:r>
        <w:separator/>
      </w:r>
    </w:p>
  </w:endnote>
  <w:endnote w:type="continuationSeparator" w:id="0">
    <w:p w14:paraId="27F9958B" w14:textId="77777777" w:rsidR="00A743C7" w:rsidRDefault="00A7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C53DA2" w:rsidRDefault="00C53DA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97F49" w14:textId="77777777" w:rsidR="00A743C7" w:rsidRDefault="00A743C7">
      <w:r>
        <w:separator/>
      </w:r>
    </w:p>
  </w:footnote>
  <w:footnote w:type="continuationSeparator" w:id="0">
    <w:p w14:paraId="03261AC0" w14:textId="77777777" w:rsidR="00A743C7" w:rsidRDefault="00A74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C53DA2" w:rsidRDefault="00C53DA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0CC1D2C8" w:rsidR="00C53DA2" w:rsidRDefault="00C53DA2">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2B23E90B" w:rsidR="00C53DA2" w:rsidRDefault="00C53DA2" w:rsidP="003B7FBF">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44BCD"/>
    <w:multiLevelType w:val="multilevel"/>
    <w:tmpl w:val="6148622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E40B62"/>
    <w:multiLevelType w:val="multilevel"/>
    <w:tmpl w:val="E174B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BF7BBB"/>
    <w:multiLevelType w:val="multilevel"/>
    <w:tmpl w:val="1026D37A"/>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3" w15:restartNumberingAfterBreak="0">
    <w:nsid w:val="55A13A70"/>
    <w:multiLevelType w:val="multilevel"/>
    <w:tmpl w:val="1570B4F0"/>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68432486"/>
    <w:multiLevelType w:val="multilevel"/>
    <w:tmpl w:val="A3B02F3A"/>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9F94F00"/>
    <w:multiLevelType w:val="multilevel"/>
    <w:tmpl w:val="F934EC8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E537CC"/>
    <w:multiLevelType w:val="multilevel"/>
    <w:tmpl w:val="97E81280"/>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tDCxsDQzMTMyMDZV0lEKTi0uzszPAykwqwUAfvrg2SwAAAA="/>
  </w:docVars>
  <w:rsids>
    <w:rsidRoot w:val="006E4797"/>
    <w:rsid w:val="000132C0"/>
    <w:rsid w:val="000220FA"/>
    <w:rsid w:val="00031356"/>
    <w:rsid w:val="00040F0C"/>
    <w:rsid w:val="00043BDE"/>
    <w:rsid w:val="00097AB9"/>
    <w:rsid w:val="000D5A1C"/>
    <w:rsid w:val="000E6CFC"/>
    <w:rsid w:val="000F3C81"/>
    <w:rsid w:val="0013238E"/>
    <w:rsid w:val="0013353C"/>
    <w:rsid w:val="001539BA"/>
    <w:rsid w:val="00170887"/>
    <w:rsid w:val="001733A8"/>
    <w:rsid w:val="0017379F"/>
    <w:rsid w:val="0018324E"/>
    <w:rsid w:val="001A2F5C"/>
    <w:rsid w:val="001B0CFA"/>
    <w:rsid w:val="0022249A"/>
    <w:rsid w:val="0023324A"/>
    <w:rsid w:val="002462A7"/>
    <w:rsid w:val="00262870"/>
    <w:rsid w:val="002960F6"/>
    <w:rsid w:val="00297694"/>
    <w:rsid w:val="002E1876"/>
    <w:rsid w:val="002E774A"/>
    <w:rsid w:val="002F7B1D"/>
    <w:rsid w:val="00351087"/>
    <w:rsid w:val="00372724"/>
    <w:rsid w:val="003A0639"/>
    <w:rsid w:val="003A2DE2"/>
    <w:rsid w:val="003A51F6"/>
    <w:rsid w:val="003B7FBF"/>
    <w:rsid w:val="003C1627"/>
    <w:rsid w:val="00400542"/>
    <w:rsid w:val="00403B6A"/>
    <w:rsid w:val="004104EA"/>
    <w:rsid w:val="00465FEF"/>
    <w:rsid w:val="0046745E"/>
    <w:rsid w:val="00495E85"/>
    <w:rsid w:val="004D3658"/>
    <w:rsid w:val="004E4B18"/>
    <w:rsid w:val="004F3D7A"/>
    <w:rsid w:val="00545C6F"/>
    <w:rsid w:val="00551D82"/>
    <w:rsid w:val="0057138A"/>
    <w:rsid w:val="0058506A"/>
    <w:rsid w:val="005B449F"/>
    <w:rsid w:val="005D5686"/>
    <w:rsid w:val="005E0D21"/>
    <w:rsid w:val="005E56C9"/>
    <w:rsid w:val="00622578"/>
    <w:rsid w:val="00630B29"/>
    <w:rsid w:val="00636AB5"/>
    <w:rsid w:val="0065096A"/>
    <w:rsid w:val="00691834"/>
    <w:rsid w:val="006D7554"/>
    <w:rsid w:val="006E4797"/>
    <w:rsid w:val="0070444F"/>
    <w:rsid w:val="007427F5"/>
    <w:rsid w:val="007658AA"/>
    <w:rsid w:val="008321C8"/>
    <w:rsid w:val="00855153"/>
    <w:rsid w:val="008645C9"/>
    <w:rsid w:val="008A2838"/>
    <w:rsid w:val="008A2A03"/>
    <w:rsid w:val="008B45CA"/>
    <w:rsid w:val="00924BCF"/>
    <w:rsid w:val="0095273C"/>
    <w:rsid w:val="0099610B"/>
    <w:rsid w:val="009E7606"/>
    <w:rsid w:val="009F4DF9"/>
    <w:rsid w:val="00A23CEC"/>
    <w:rsid w:val="00A41746"/>
    <w:rsid w:val="00A42AD7"/>
    <w:rsid w:val="00A516B3"/>
    <w:rsid w:val="00A53033"/>
    <w:rsid w:val="00A64CFD"/>
    <w:rsid w:val="00A743C7"/>
    <w:rsid w:val="00AA074F"/>
    <w:rsid w:val="00AB152B"/>
    <w:rsid w:val="00AC1CBA"/>
    <w:rsid w:val="00AC5A59"/>
    <w:rsid w:val="00AD335F"/>
    <w:rsid w:val="00B257C2"/>
    <w:rsid w:val="00B324DD"/>
    <w:rsid w:val="00B60ACC"/>
    <w:rsid w:val="00B73813"/>
    <w:rsid w:val="00B857D6"/>
    <w:rsid w:val="00BE22A2"/>
    <w:rsid w:val="00C42E5F"/>
    <w:rsid w:val="00C45538"/>
    <w:rsid w:val="00C46462"/>
    <w:rsid w:val="00C51BE8"/>
    <w:rsid w:val="00C53C05"/>
    <w:rsid w:val="00C53DA2"/>
    <w:rsid w:val="00C62AC3"/>
    <w:rsid w:val="00CF301E"/>
    <w:rsid w:val="00D4182F"/>
    <w:rsid w:val="00D669A4"/>
    <w:rsid w:val="00D8077A"/>
    <w:rsid w:val="00D850FD"/>
    <w:rsid w:val="00DA2295"/>
    <w:rsid w:val="00DD57C2"/>
    <w:rsid w:val="00E1462D"/>
    <w:rsid w:val="00E41487"/>
    <w:rsid w:val="00E56D4D"/>
    <w:rsid w:val="00E94EAC"/>
    <w:rsid w:val="00E9711A"/>
    <w:rsid w:val="00E977E9"/>
    <w:rsid w:val="00EB1E68"/>
    <w:rsid w:val="00EC57C3"/>
    <w:rsid w:val="00ED6922"/>
    <w:rsid w:val="00EE5731"/>
    <w:rsid w:val="00EE6592"/>
    <w:rsid w:val="00F24081"/>
    <w:rsid w:val="00FD72D7"/>
    <w:rsid w:val="00FE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AA074F"/>
    <w:pPr>
      <w:ind w:left="720"/>
      <w:contextualSpacing/>
    </w:pPr>
  </w:style>
  <w:style w:type="paragraph" w:styleId="BalloonText">
    <w:name w:val="Balloon Text"/>
    <w:basedOn w:val="Normal"/>
    <w:link w:val="BalloonTextChar"/>
    <w:uiPriority w:val="99"/>
    <w:semiHidden/>
    <w:unhideWhenUsed/>
    <w:rsid w:val="00AA074F"/>
    <w:rPr>
      <w:rFonts w:ascii="Tahoma" w:hAnsi="Tahoma" w:cs="Tahoma"/>
      <w:sz w:val="16"/>
      <w:szCs w:val="16"/>
    </w:rPr>
  </w:style>
  <w:style w:type="character" w:customStyle="1" w:styleId="BalloonTextChar">
    <w:name w:val="Balloon Text Char"/>
    <w:basedOn w:val="DefaultParagraphFont"/>
    <w:link w:val="BalloonText"/>
    <w:uiPriority w:val="99"/>
    <w:semiHidden/>
    <w:rsid w:val="00AA074F"/>
    <w:rPr>
      <w:rFonts w:ascii="Tahoma" w:hAnsi="Tahoma" w:cs="Tahoma"/>
      <w:sz w:val="16"/>
      <w:szCs w:val="16"/>
    </w:rPr>
  </w:style>
  <w:style w:type="paragraph" w:styleId="NormalWeb">
    <w:name w:val="Normal (Web)"/>
    <w:basedOn w:val="Normal"/>
    <w:uiPriority w:val="99"/>
    <w:unhideWhenUsed/>
    <w:rsid w:val="002F7B1D"/>
    <w:pPr>
      <w:widowControl/>
      <w:spacing w:before="100" w:beforeAutospacing="1" w:after="100" w:afterAutospacing="1"/>
      <w:jc w:val="left"/>
    </w:pPr>
    <w:rPr>
      <w:rFonts w:ascii="Times New Roman" w:eastAsia="Times New Roman" w:hAnsi="Times New Roman" w:cs="Times New Roman"/>
      <w:lang w:val="ru-RU" w:eastAsia="ru-RU"/>
    </w:rPr>
  </w:style>
  <w:style w:type="character" w:styleId="LineNumber">
    <w:name w:val="line number"/>
    <w:basedOn w:val="DefaultParagraphFont"/>
    <w:uiPriority w:val="99"/>
    <w:semiHidden/>
    <w:unhideWhenUsed/>
    <w:rsid w:val="00A41746"/>
  </w:style>
  <w:style w:type="character" w:styleId="CommentReference">
    <w:name w:val="annotation reference"/>
    <w:basedOn w:val="DefaultParagraphFont"/>
    <w:uiPriority w:val="99"/>
    <w:semiHidden/>
    <w:unhideWhenUsed/>
    <w:rsid w:val="00A42AD7"/>
    <w:rPr>
      <w:sz w:val="16"/>
      <w:szCs w:val="16"/>
    </w:rPr>
  </w:style>
  <w:style w:type="paragraph" w:styleId="CommentText">
    <w:name w:val="annotation text"/>
    <w:basedOn w:val="Normal"/>
    <w:link w:val="CommentTextChar"/>
    <w:uiPriority w:val="99"/>
    <w:semiHidden/>
    <w:unhideWhenUsed/>
    <w:rsid w:val="00A42AD7"/>
    <w:rPr>
      <w:sz w:val="20"/>
      <w:szCs w:val="20"/>
    </w:rPr>
  </w:style>
  <w:style w:type="character" w:customStyle="1" w:styleId="CommentTextChar">
    <w:name w:val="Comment Text Char"/>
    <w:basedOn w:val="DefaultParagraphFont"/>
    <w:link w:val="CommentText"/>
    <w:uiPriority w:val="99"/>
    <w:semiHidden/>
    <w:rsid w:val="00A42AD7"/>
    <w:rPr>
      <w:sz w:val="20"/>
      <w:szCs w:val="20"/>
    </w:rPr>
  </w:style>
  <w:style w:type="paragraph" w:styleId="CommentSubject">
    <w:name w:val="annotation subject"/>
    <w:basedOn w:val="CommentText"/>
    <w:next w:val="CommentText"/>
    <w:link w:val="CommentSubjectChar"/>
    <w:uiPriority w:val="99"/>
    <w:semiHidden/>
    <w:unhideWhenUsed/>
    <w:rsid w:val="00A42AD7"/>
    <w:rPr>
      <w:b/>
      <w:bCs/>
    </w:rPr>
  </w:style>
  <w:style w:type="character" w:customStyle="1" w:styleId="CommentSubjectChar">
    <w:name w:val="Comment Subject Char"/>
    <w:basedOn w:val="CommentTextChar"/>
    <w:link w:val="CommentSubject"/>
    <w:uiPriority w:val="99"/>
    <w:semiHidden/>
    <w:rsid w:val="00A42AD7"/>
    <w:rPr>
      <w:b/>
      <w:bCs/>
      <w:sz w:val="20"/>
      <w:szCs w:val="20"/>
    </w:rPr>
  </w:style>
  <w:style w:type="character" w:styleId="Emphasis">
    <w:name w:val="Emphasis"/>
    <w:basedOn w:val="DefaultParagraphFont"/>
    <w:uiPriority w:val="20"/>
    <w:qFormat/>
    <w:rsid w:val="00AC1CBA"/>
    <w:rPr>
      <w:i/>
      <w:iCs/>
    </w:rPr>
  </w:style>
  <w:style w:type="paragraph" w:styleId="NoSpacing">
    <w:name w:val="No Spacing"/>
    <w:uiPriority w:val="1"/>
    <w:qFormat/>
    <w:rsid w:val="00924BCF"/>
  </w:style>
  <w:style w:type="paragraph" w:styleId="Footer">
    <w:name w:val="footer"/>
    <w:basedOn w:val="Normal"/>
    <w:link w:val="FooterChar"/>
    <w:uiPriority w:val="99"/>
    <w:unhideWhenUsed/>
    <w:rsid w:val="00924BCF"/>
    <w:pPr>
      <w:tabs>
        <w:tab w:val="center" w:pos="4680"/>
        <w:tab w:val="right" w:pos="9360"/>
      </w:tabs>
    </w:pPr>
  </w:style>
  <w:style w:type="character" w:customStyle="1" w:styleId="FooterChar">
    <w:name w:val="Footer Char"/>
    <w:basedOn w:val="DefaultParagraphFont"/>
    <w:link w:val="Footer"/>
    <w:uiPriority w:val="99"/>
    <w:rsid w:val="0092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4085">
      <w:bodyDiv w:val="1"/>
      <w:marLeft w:val="0"/>
      <w:marRight w:val="0"/>
      <w:marTop w:val="0"/>
      <w:marBottom w:val="0"/>
      <w:divBdr>
        <w:top w:val="none" w:sz="0" w:space="0" w:color="auto"/>
        <w:left w:val="none" w:sz="0" w:space="0" w:color="auto"/>
        <w:bottom w:val="none" w:sz="0" w:space="0" w:color="auto"/>
        <w:right w:val="none" w:sz="0" w:space="0" w:color="auto"/>
      </w:divBdr>
    </w:div>
    <w:div w:id="445853635">
      <w:bodyDiv w:val="1"/>
      <w:marLeft w:val="0"/>
      <w:marRight w:val="0"/>
      <w:marTop w:val="0"/>
      <w:marBottom w:val="0"/>
      <w:divBdr>
        <w:top w:val="none" w:sz="0" w:space="0" w:color="auto"/>
        <w:left w:val="none" w:sz="0" w:space="0" w:color="auto"/>
        <w:bottom w:val="none" w:sz="0" w:space="0" w:color="auto"/>
        <w:right w:val="none" w:sz="0" w:space="0" w:color="auto"/>
      </w:divBdr>
    </w:div>
    <w:div w:id="778598876">
      <w:bodyDiv w:val="1"/>
      <w:marLeft w:val="0"/>
      <w:marRight w:val="0"/>
      <w:marTop w:val="0"/>
      <w:marBottom w:val="0"/>
      <w:divBdr>
        <w:top w:val="none" w:sz="0" w:space="0" w:color="auto"/>
        <w:left w:val="none" w:sz="0" w:space="0" w:color="auto"/>
        <w:bottom w:val="none" w:sz="0" w:space="0" w:color="auto"/>
        <w:right w:val="none" w:sz="0" w:space="0" w:color="auto"/>
      </w:divBdr>
    </w:div>
    <w:div w:id="976648078">
      <w:bodyDiv w:val="1"/>
      <w:marLeft w:val="0"/>
      <w:marRight w:val="0"/>
      <w:marTop w:val="0"/>
      <w:marBottom w:val="0"/>
      <w:divBdr>
        <w:top w:val="none" w:sz="0" w:space="0" w:color="auto"/>
        <w:left w:val="none" w:sz="0" w:space="0" w:color="auto"/>
        <w:bottom w:val="none" w:sz="0" w:space="0" w:color="auto"/>
        <w:right w:val="none" w:sz="0" w:space="0" w:color="auto"/>
      </w:divBdr>
    </w:div>
    <w:div w:id="1392539908">
      <w:bodyDiv w:val="1"/>
      <w:marLeft w:val="0"/>
      <w:marRight w:val="0"/>
      <w:marTop w:val="0"/>
      <w:marBottom w:val="0"/>
      <w:divBdr>
        <w:top w:val="none" w:sz="0" w:space="0" w:color="auto"/>
        <w:left w:val="none" w:sz="0" w:space="0" w:color="auto"/>
        <w:bottom w:val="none" w:sz="0" w:space="0" w:color="auto"/>
        <w:right w:val="none" w:sz="0" w:space="0" w:color="auto"/>
      </w:divBdr>
    </w:div>
    <w:div w:id="155276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6E5A-92C4-4271-B37D-394070FF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8093</Words>
  <Characters>46135</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54120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2021-07-15T15:46:00Z</dcterms:created>
  <dcterms:modified xsi:type="dcterms:W3CDTF">2021-07-15T15:46:00Z</dcterms:modified>
</cp:coreProperties>
</file>