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075F3" w14:textId="6DF06D0D" w:rsidR="00657A6F" w:rsidRPr="00657A6F" w:rsidRDefault="00657A6F" w:rsidP="00B826D3">
      <w:pPr>
        <w:rPr>
          <w:rFonts w:cstheme="minorHAnsi"/>
          <w:b/>
          <w:bCs/>
          <w:sz w:val="24"/>
          <w:szCs w:val="24"/>
        </w:rPr>
      </w:pPr>
      <w:bookmarkStart w:id="0" w:name="_GoBack"/>
      <w:r w:rsidRPr="00657A6F">
        <w:rPr>
          <w:rFonts w:cstheme="minorHAnsi"/>
          <w:b/>
          <w:bCs/>
          <w:sz w:val="24"/>
          <w:szCs w:val="24"/>
        </w:rPr>
        <w:t>Screenshot Summary</w:t>
      </w:r>
      <w:bookmarkEnd w:id="0"/>
      <w:r w:rsidRPr="00657A6F">
        <w:rPr>
          <w:rFonts w:cstheme="minorHAnsi"/>
          <w:b/>
          <w:bCs/>
          <w:sz w:val="24"/>
          <w:szCs w:val="24"/>
        </w:rPr>
        <w:t>:</w:t>
      </w:r>
    </w:p>
    <w:p w14:paraId="2228B12F" w14:textId="0E2215E5" w:rsidR="00657A6F" w:rsidRPr="00657A6F" w:rsidRDefault="00657A6F" w:rsidP="00B826D3">
      <w:pPr>
        <w:rPr>
          <w:rFonts w:cstheme="minorHAnsi"/>
          <w:b/>
          <w:bCs/>
          <w:sz w:val="24"/>
          <w:szCs w:val="24"/>
        </w:rPr>
      </w:pPr>
    </w:p>
    <w:p w14:paraId="0F177CBF" w14:textId="5FC5355E" w:rsidR="007B2DCF" w:rsidRPr="00657A6F" w:rsidRDefault="007B2DCF" w:rsidP="007B2DCF">
      <w:pPr>
        <w:pStyle w:val="Default"/>
        <w:numPr>
          <w:ilvl w:val="1"/>
          <w:numId w:val="4"/>
        </w:numPr>
        <w:spacing w:after="19"/>
        <w:ind w:left="5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62700_screenshot_1</w:t>
      </w:r>
    </w:p>
    <w:p w14:paraId="5A37B65D" w14:textId="79C28D11" w:rsidR="00BD17CE" w:rsidRPr="00D35DF4" w:rsidRDefault="00BD17CE" w:rsidP="00D35DF4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 w:rsidRPr="00BD17CE">
        <w:rPr>
          <w:rFonts w:asciiTheme="minorHAnsi" w:hAnsiTheme="minorHAnsi" w:cstheme="minorHAnsi"/>
        </w:rPr>
        <w:t>3.1.5 (Talent shows detached cells under the microscope</w:t>
      </w:r>
      <w:r>
        <w:rPr>
          <w:rFonts w:asciiTheme="minorHAnsi" w:hAnsiTheme="minorHAnsi" w:cstheme="minorHAnsi"/>
        </w:rPr>
        <w:t xml:space="preserve"> – video of detached cells under a microscope</w:t>
      </w:r>
      <w:r w:rsidRPr="00BD17CE">
        <w:rPr>
          <w:rFonts w:asciiTheme="minorHAnsi" w:hAnsiTheme="minorHAnsi" w:cstheme="minorHAnsi"/>
        </w:rPr>
        <w:t xml:space="preserve">) </w:t>
      </w:r>
      <w:r w:rsidR="002B796F">
        <w:rPr>
          <w:rFonts w:asciiTheme="minorHAnsi" w:hAnsiTheme="minorHAnsi" w:cstheme="minorHAnsi"/>
          <w:color w:val="FF0000"/>
        </w:rPr>
        <w:t>00:01</w:t>
      </w:r>
      <w:r w:rsidRPr="00BD17CE">
        <w:rPr>
          <w:rFonts w:asciiTheme="minorHAnsi" w:hAnsiTheme="minorHAnsi" w:cstheme="minorHAnsi"/>
          <w:color w:val="FF0000"/>
        </w:rPr>
        <w:t>-00:</w:t>
      </w:r>
      <w:r w:rsidR="002A3BF6">
        <w:rPr>
          <w:rFonts w:asciiTheme="minorHAnsi" w:hAnsiTheme="minorHAnsi" w:cstheme="minorHAnsi"/>
          <w:color w:val="FF0000"/>
        </w:rPr>
        <w:t>0</w:t>
      </w:r>
      <w:r w:rsidR="002B796F">
        <w:rPr>
          <w:rFonts w:asciiTheme="minorHAnsi" w:hAnsiTheme="minorHAnsi" w:cstheme="minorHAnsi"/>
          <w:color w:val="FF0000"/>
        </w:rPr>
        <w:t>3</w:t>
      </w:r>
    </w:p>
    <w:p w14:paraId="2DEAA9DF" w14:textId="5392CA5B" w:rsidR="00657A6F" w:rsidRDefault="00657A6F" w:rsidP="00657A6F">
      <w:pPr>
        <w:pStyle w:val="Default"/>
        <w:rPr>
          <w:rFonts w:asciiTheme="minorHAnsi" w:hAnsiTheme="minorHAnsi" w:cstheme="minorHAnsi"/>
        </w:rPr>
      </w:pPr>
    </w:p>
    <w:p w14:paraId="4169E8B7" w14:textId="77777777" w:rsidR="00D35DF4" w:rsidRDefault="00D35DF4" w:rsidP="00657A6F">
      <w:pPr>
        <w:pStyle w:val="Default"/>
        <w:rPr>
          <w:rFonts w:asciiTheme="minorHAnsi" w:hAnsiTheme="minorHAnsi" w:cstheme="minorHAnsi"/>
        </w:rPr>
      </w:pPr>
    </w:p>
    <w:p w14:paraId="02C7D355" w14:textId="283F46B3" w:rsidR="00D35DF4" w:rsidRPr="00657A6F" w:rsidRDefault="00D35DF4" w:rsidP="00D35DF4">
      <w:pPr>
        <w:pStyle w:val="Default"/>
        <w:numPr>
          <w:ilvl w:val="1"/>
          <w:numId w:val="4"/>
        </w:numPr>
        <w:spacing w:after="19"/>
        <w:ind w:left="5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62700_screenshot_2</w:t>
      </w:r>
    </w:p>
    <w:p w14:paraId="470318A1" w14:textId="5ED57ABF" w:rsidR="00D35DF4" w:rsidRPr="00BD17CE" w:rsidRDefault="00D35DF4" w:rsidP="00D35DF4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3.2.2</w:t>
      </w:r>
      <w:r w:rsidRPr="00BD17CE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Talent pipetting the cells up and down using a serological pipette – video </w:t>
      </w:r>
      <w:r>
        <w:rPr>
          <w:rFonts w:asciiTheme="minorHAnsi" w:hAnsiTheme="minorHAnsi" w:cstheme="minorHAnsi"/>
          <w:color w:val="000000" w:themeColor="text1"/>
        </w:rPr>
        <w:t>of single cell suspension observed under a microscope</w:t>
      </w:r>
      <w:r w:rsidRPr="00BD17CE">
        <w:rPr>
          <w:rFonts w:asciiTheme="minorHAnsi" w:hAnsiTheme="minorHAnsi" w:cstheme="minorHAnsi"/>
        </w:rPr>
        <w:t xml:space="preserve">) </w:t>
      </w:r>
      <w:r w:rsidR="002B796F">
        <w:rPr>
          <w:rFonts w:asciiTheme="minorHAnsi" w:hAnsiTheme="minorHAnsi" w:cstheme="minorHAnsi"/>
          <w:color w:val="FF0000"/>
        </w:rPr>
        <w:t>00:01</w:t>
      </w:r>
      <w:r w:rsidRPr="00BD17CE">
        <w:rPr>
          <w:rFonts w:asciiTheme="minorHAnsi" w:hAnsiTheme="minorHAnsi" w:cstheme="minorHAnsi"/>
          <w:color w:val="FF0000"/>
        </w:rPr>
        <w:t>-00:</w:t>
      </w:r>
      <w:r w:rsidR="002B796F">
        <w:rPr>
          <w:rFonts w:asciiTheme="minorHAnsi" w:hAnsiTheme="minorHAnsi" w:cstheme="minorHAnsi"/>
          <w:color w:val="FF0000"/>
        </w:rPr>
        <w:t>03</w:t>
      </w:r>
    </w:p>
    <w:p w14:paraId="5CD4AD88" w14:textId="77777777" w:rsidR="00D35DF4" w:rsidRDefault="00D35DF4" w:rsidP="00D35DF4">
      <w:pPr>
        <w:pStyle w:val="Default"/>
        <w:rPr>
          <w:rFonts w:asciiTheme="minorHAnsi" w:hAnsiTheme="minorHAnsi" w:cstheme="minorHAnsi"/>
        </w:rPr>
      </w:pPr>
    </w:p>
    <w:p w14:paraId="223D7916" w14:textId="77777777" w:rsidR="007B2DCF" w:rsidRPr="00657A6F" w:rsidRDefault="007B2DCF" w:rsidP="00657A6F">
      <w:pPr>
        <w:pStyle w:val="Default"/>
        <w:rPr>
          <w:rFonts w:asciiTheme="minorHAnsi" w:hAnsiTheme="minorHAnsi" w:cstheme="minorHAnsi"/>
        </w:rPr>
      </w:pPr>
    </w:p>
    <w:p w14:paraId="60840E0F" w14:textId="3092E4D8" w:rsidR="00657A6F" w:rsidRPr="00657A6F" w:rsidRDefault="00D35DF4" w:rsidP="00657A6F">
      <w:pPr>
        <w:pStyle w:val="Default"/>
        <w:numPr>
          <w:ilvl w:val="1"/>
          <w:numId w:val="4"/>
        </w:numPr>
        <w:spacing w:after="19"/>
        <w:ind w:left="5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62700_screenshot_3</w:t>
      </w:r>
      <w:r w:rsidR="00657A6F" w:rsidRPr="00657A6F">
        <w:rPr>
          <w:rFonts w:asciiTheme="minorHAnsi" w:hAnsiTheme="minorHAnsi" w:cstheme="minorHAnsi"/>
        </w:rPr>
        <w:t xml:space="preserve"> </w:t>
      </w:r>
    </w:p>
    <w:p w14:paraId="65EFF44F" w14:textId="775562EF" w:rsidR="00657A6F" w:rsidRPr="00657A6F" w:rsidRDefault="00B754B2" w:rsidP="00657A6F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5.2</w:t>
      </w:r>
      <w:r w:rsidR="00657A6F" w:rsidRPr="00657A6F">
        <w:rPr>
          <w:rFonts w:asciiTheme="minorHAnsi" w:hAnsiTheme="minorHAnsi" w:cstheme="minorHAnsi"/>
        </w:rPr>
        <w:t xml:space="preserve">.1 (Open </w:t>
      </w:r>
      <w:proofErr w:type="spellStart"/>
      <w:r w:rsidR="00657A6F" w:rsidRPr="00657A6F">
        <w:rPr>
          <w:rFonts w:asciiTheme="minorHAnsi" w:hAnsiTheme="minorHAnsi" w:cstheme="minorHAnsi"/>
        </w:rPr>
        <w:t>ImageJ</w:t>
      </w:r>
      <w:proofErr w:type="spellEnd"/>
      <w:r w:rsidR="00657A6F" w:rsidRPr="00657A6F">
        <w:rPr>
          <w:rFonts w:asciiTheme="minorHAnsi" w:hAnsiTheme="minorHAnsi" w:cstheme="minorHAnsi"/>
        </w:rPr>
        <w:t xml:space="preserve"> and import data as TIFF stack files) </w:t>
      </w:r>
      <w:r w:rsidR="005F7F4D">
        <w:rPr>
          <w:rFonts w:asciiTheme="minorHAnsi" w:hAnsiTheme="minorHAnsi" w:cstheme="minorHAnsi"/>
          <w:color w:val="FF0000"/>
        </w:rPr>
        <w:t>00:05</w:t>
      </w:r>
      <w:r w:rsidR="00CD4CE1">
        <w:rPr>
          <w:rFonts w:asciiTheme="minorHAnsi" w:hAnsiTheme="minorHAnsi" w:cstheme="minorHAnsi"/>
          <w:color w:val="FF0000"/>
        </w:rPr>
        <w:t>-00:12</w:t>
      </w:r>
    </w:p>
    <w:p w14:paraId="3C9C1BEB" w14:textId="278F558F" w:rsidR="00657A6F" w:rsidRPr="00657A6F" w:rsidRDefault="00B754B2" w:rsidP="00657A6F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5.2</w:t>
      </w:r>
      <w:r w:rsidR="00657A6F" w:rsidRPr="00657A6F">
        <w:rPr>
          <w:rFonts w:asciiTheme="minorHAnsi" w:hAnsiTheme="minorHAnsi" w:cstheme="minorHAnsi"/>
        </w:rPr>
        <w:t>.2 (</w:t>
      </w:r>
      <w:r w:rsidR="005E5524">
        <w:rPr>
          <w:rFonts w:asciiTheme="minorHAnsi" w:hAnsiTheme="minorHAnsi" w:cstheme="minorHAnsi"/>
        </w:rPr>
        <w:t xml:space="preserve">Trace scale bar </w:t>
      </w:r>
      <w:r w:rsidR="005E5524" w:rsidRPr="00657A6F">
        <w:rPr>
          <w:rFonts w:asciiTheme="minorHAnsi" w:hAnsiTheme="minorHAnsi" w:cstheme="minorHAnsi"/>
        </w:rPr>
        <w:t>|</w:t>
      </w:r>
      <w:r w:rsidR="005E5524">
        <w:rPr>
          <w:rFonts w:asciiTheme="minorHAnsi" w:hAnsiTheme="minorHAnsi" w:cstheme="minorHAnsi"/>
        </w:rPr>
        <w:t xml:space="preserve"> </w:t>
      </w:r>
      <w:r w:rsidR="00657A6F" w:rsidRPr="00657A6F">
        <w:rPr>
          <w:rFonts w:asciiTheme="minorHAnsi" w:hAnsiTheme="minorHAnsi" w:cstheme="minorHAnsi"/>
        </w:rPr>
        <w:t>Click Analyze | Set Scale to calibrate the .</w:t>
      </w:r>
      <w:proofErr w:type="spellStart"/>
      <w:r w:rsidR="00657A6F" w:rsidRPr="00657A6F">
        <w:rPr>
          <w:rFonts w:asciiTheme="minorHAnsi" w:hAnsiTheme="minorHAnsi" w:cstheme="minorHAnsi"/>
        </w:rPr>
        <w:t>stk</w:t>
      </w:r>
      <w:proofErr w:type="spellEnd"/>
      <w:r w:rsidR="00657A6F" w:rsidRPr="00657A6F">
        <w:rPr>
          <w:rFonts w:asciiTheme="minorHAnsi" w:hAnsiTheme="minorHAnsi" w:cstheme="minorHAnsi"/>
        </w:rPr>
        <w:t xml:space="preserve"> files according to micro</w:t>
      </w:r>
      <w:r w:rsidR="005E5524">
        <w:rPr>
          <w:rFonts w:asciiTheme="minorHAnsi" w:hAnsiTheme="minorHAnsi" w:cstheme="minorHAnsi"/>
        </w:rPr>
        <w:t xml:space="preserve">scope settings, working in </w:t>
      </w:r>
      <w:proofErr w:type="spellStart"/>
      <w:r w:rsidR="005E5524">
        <w:rPr>
          <w:rFonts w:asciiTheme="minorHAnsi" w:hAnsiTheme="minorHAnsi" w:cstheme="minorHAnsi"/>
        </w:rPr>
        <w:t>pxl</w:t>
      </w:r>
      <w:proofErr w:type="spellEnd"/>
      <w:r w:rsidR="005E5524">
        <w:rPr>
          <w:rFonts w:asciiTheme="minorHAnsi" w:hAnsiTheme="minorHAnsi" w:cstheme="minorHAnsi"/>
        </w:rPr>
        <w:t>/m</w:t>
      </w:r>
      <w:r w:rsidR="00657A6F" w:rsidRPr="00657A6F">
        <w:rPr>
          <w:rFonts w:asciiTheme="minorHAnsi" w:hAnsiTheme="minorHAnsi" w:cstheme="minorHAnsi"/>
        </w:rPr>
        <w:t xml:space="preserve">m) </w:t>
      </w:r>
      <w:r w:rsidR="00CD4CE1">
        <w:rPr>
          <w:rFonts w:asciiTheme="minorHAnsi" w:hAnsiTheme="minorHAnsi" w:cstheme="minorHAnsi"/>
          <w:color w:val="FF0000"/>
        </w:rPr>
        <w:t>00:15-00:28</w:t>
      </w:r>
      <w:r w:rsidR="00657A6F" w:rsidRPr="00657A6F">
        <w:rPr>
          <w:rFonts w:asciiTheme="minorHAnsi" w:hAnsiTheme="minorHAnsi" w:cstheme="minorHAnsi"/>
          <w:color w:val="FF0000"/>
        </w:rPr>
        <w:t xml:space="preserve"> </w:t>
      </w:r>
    </w:p>
    <w:p w14:paraId="4BE7E202" w14:textId="0DE80FD8" w:rsidR="00657A6F" w:rsidRPr="00657A6F" w:rsidRDefault="00B754B2" w:rsidP="00B754B2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commentRangeStart w:id="1"/>
      <w:r>
        <w:rPr>
          <w:rFonts w:asciiTheme="minorHAnsi" w:hAnsiTheme="minorHAnsi" w:cstheme="minorHAnsi"/>
        </w:rPr>
        <w:t>5.2</w:t>
      </w:r>
      <w:r w:rsidR="00657A6F" w:rsidRPr="00657A6F">
        <w:rPr>
          <w:rFonts w:asciiTheme="minorHAnsi" w:hAnsiTheme="minorHAnsi" w:cstheme="minorHAnsi"/>
        </w:rPr>
        <w:t>.3 (</w:t>
      </w:r>
      <w:r>
        <w:rPr>
          <w:rFonts w:asciiTheme="minorHAnsi" w:hAnsiTheme="minorHAnsi" w:cstheme="minorHAnsi"/>
        </w:rPr>
        <w:t>U</w:t>
      </w:r>
      <w:r w:rsidRPr="00B754B2">
        <w:rPr>
          <w:rFonts w:asciiTheme="minorHAnsi" w:hAnsiTheme="minorHAnsi" w:cstheme="minorHAnsi"/>
        </w:rPr>
        <w:t>se the Straight Line tool to trace and measure the ECT diameters</w:t>
      </w:r>
      <w:r>
        <w:rPr>
          <w:rFonts w:asciiTheme="minorHAnsi" w:hAnsiTheme="minorHAnsi" w:cstheme="minorHAnsi"/>
        </w:rPr>
        <w:t xml:space="preserve"> </w:t>
      </w:r>
      <w:r w:rsidR="00CF1813" w:rsidRPr="00AC3B83">
        <w:rPr>
          <w:rFonts w:asciiTheme="minorHAnsi" w:hAnsiTheme="minorHAnsi" w:cstheme="minorHAnsi"/>
          <w:color w:val="000000" w:themeColor="text1"/>
        </w:rPr>
        <w:t>at a minimum of 6 positions</w:t>
      </w:r>
      <w:r w:rsidR="00CF18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 top view</w:t>
      </w:r>
      <w:r w:rsidR="00657A6F" w:rsidRPr="00657A6F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olor w:val="FF0000"/>
        </w:rPr>
        <w:t>00:31-01:06</w:t>
      </w:r>
      <w:r w:rsidR="00657A6F" w:rsidRPr="00657A6F">
        <w:rPr>
          <w:rFonts w:asciiTheme="minorHAnsi" w:hAnsiTheme="minorHAnsi" w:cstheme="minorHAnsi"/>
          <w:color w:val="FF0000"/>
        </w:rPr>
        <w:t xml:space="preserve"> </w:t>
      </w:r>
      <w:r w:rsidR="00026CBC">
        <w:rPr>
          <w:rFonts w:asciiTheme="minorHAnsi" w:hAnsiTheme="minorHAnsi" w:cstheme="minorHAnsi"/>
          <w:color w:val="FF0000"/>
        </w:rPr>
        <w:t>(or cut at 00:43)</w:t>
      </w:r>
    </w:p>
    <w:p w14:paraId="19D64630" w14:textId="4C8BADFA" w:rsidR="00657A6F" w:rsidRPr="00B754B2" w:rsidRDefault="00B754B2" w:rsidP="00657A6F">
      <w:pPr>
        <w:pStyle w:val="Default"/>
        <w:numPr>
          <w:ilvl w:val="1"/>
          <w:numId w:val="5"/>
        </w:numPr>
        <w:ind w:left="1440"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5.2</w:t>
      </w:r>
      <w:r w:rsidR="00657A6F" w:rsidRPr="00657A6F">
        <w:rPr>
          <w:rFonts w:asciiTheme="minorHAnsi" w:hAnsiTheme="minorHAnsi" w:cstheme="minorHAnsi"/>
          <w:color w:val="auto"/>
        </w:rPr>
        <w:t>.4 (</w:t>
      </w:r>
      <w:r>
        <w:rPr>
          <w:rFonts w:asciiTheme="minorHAnsi" w:hAnsiTheme="minorHAnsi" w:cstheme="minorHAnsi"/>
        </w:rPr>
        <w:t>on side view from arm 1</w:t>
      </w:r>
      <w:r w:rsidRPr="00657A6F">
        <w:rPr>
          <w:rFonts w:asciiTheme="minorHAnsi" w:hAnsiTheme="minorHAnsi" w:cstheme="minorHAnsi"/>
        </w:rPr>
        <w:t xml:space="preserve">) </w:t>
      </w:r>
      <w:r w:rsidR="00CF1813">
        <w:rPr>
          <w:rFonts w:asciiTheme="minorHAnsi" w:hAnsiTheme="minorHAnsi" w:cstheme="minorHAnsi"/>
          <w:color w:val="FF0000"/>
        </w:rPr>
        <w:t>01:10-01:27</w:t>
      </w:r>
      <w:r w:rsidR="00026CBC">
        <w:rPr>
          <w:rFonts w:asciiTheme="minorHAnsi" w:hAnsiTheme="minorHAnsi" w:cstheme="minorHAnsi"/>
          <w:color w:val="FF0000"/>
        </w:rPr>
        <w:t xml:space="preserve"> (or cut at 01:15)</w:t>
      </w:r>
    </w:p>
    <w:p w14:paraId="2B46BF3D" w14:textId="7ED4B8BC" w:rsidR="00B754B2" w:rsidRPr="00B754B2" w:rsidRDefault="00B754B2" w:rsidP="00B754B2">
      <w:pPr>
        <w:pStyle w:val="Default"/>
        <w:numPr>
          <w:ilvl w:val="1"/>
          <w:numId w:val="5"/>
        </w:numPr>
        <w:ind w:left="1440"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5.2</w:t>
      </w:r>
      <w:r w:rsidRPr="00657A6F">
        <w:rPr>
          <w:rFonts w:asciiTheme="minorHAnsi" w:hAnsiTheme="minorHAnsi" w:cstheme="minorHAnsi"/>
          <w:color w:val="auto"/>
        </w:rPr>
        <w:t>.4 (</w:t>
      </w:r>
      <w:r>
        <w:rPr>
          <w:rFonts w:asciiTheme="minorHAnsi" w:hAnsiTheme="minorHAnsi" w:cstheme="minorHAnsi"/>
        </w:rPr>
        <w:t>on side view from arm 2</w:t>
      </w:r>
      <w:r w:rsidRPr="00657A6F">
        <w:rPr>
          <w:rFonts w:asciiTheme="minorHAnsi" w:hAnsiTheme="minorHAnsi" w:cstheme="minorHAnsi"/>
        </w:rPr>
        <w:t xml:space="preserve">) </w:t>
      </w:r>
      <w:r w:rsidR="00CF1813">
        <w:rPr>
          <w:rFonts w:asciiTheme="minorHAnsi" w:hAnsiTheme="minorHAnsi" w:cstheme="minorHAnsi"/>
          <w:color w:val="FF0000"/>
        </w:rPr>
        <w:t>01:29-01:46</w:t>
      </w:r>
      <w:r w:rsidR="00026CBC">
        <w:rPr>
          <w:rFonts w:asciiTheme="minorHAnsi" w:hAnsiTheme="minorHAnsi" w:cstheme="minorHAnsi"/>
          <w:color w:val="FF0000"/>
        </w:rPr>
        <w:t xml:space="preserve"> (or cut at 01:34)</w:t>
      </w:r>
      <w:commentRangeEnd w:id="1"/>
      <w:r w:rsidR="00026CBC">
        <w:rPr>
          <w:rStyle w:val="CommentReference"/>
          <w:rFonts w:ascii="Calibri" w:eastAsia="Times" w:hAnsi="Calibri" w:cs="Times New Roman"/>
          <w:color w:val="auto"/>
          <w:lang w:val="x-none" w:eastAsia="x-none"/>
        </w:rPr>
        <w:commentReference w:id="1"/>
      </w:r>
    </w:p>
    <w:p w14:paraId="397D7FCC" w14:textId="479038F0" w:rsidR="00B754B2" w:rsidRPr="00B754B2" w:rsidRDefault="00B754B2" w:rsidP="00B754B2">
      <w:pPr>
        <w:pStyle w:val="Default"/>
        <w:numPr>
          <w:ilvl w:val="1"/>
          <w:numId w:val="5"/>
        </w:numPr>
        <w:ind w:left="1440" w:hanging="360"/>
        <w:rPr>
          <w:rFonts w:asciiTheme="minorHAnsi" w:hAnsiTheme="minorHAnsi" w:cstheme="minorHAnsi"/>
          <w:color w:val="auto"/>
        </w:rPr>
      </w:pPr>
      <w:commentRangeStart w:id="2"/>
      <w:r>
        <w:rPr>
          <w:rFonts w:asciiTheme="minorHAnsi" w:hAnsiTheme="minorHAnsi" w:cstheme="minorHAnsi"/>
          <w:color w:val="auto"/>
        </w:rPr>
        <w:t>5.2</w:t>
      </w:r>
      <w:r w:rsidRPr="00657A6F">
        <w:rPr>
          <w:rFonts w:asciiTheme="minorHAnsi" w:hAnsiTheme="minorHAnsi" w:cstheme="minorHAnsi"/>
          <w:color w:val="auto"/>
        </w:rPr>
        <w:t>.4 (</w:t>
      </w:r>
      <w:r>
        <w:rPr>
          <w:rFonts w:asciiTheme="minorHAnsi" w:hAnsiTheme="minorHAnsi" w:cstheme="minorHAnsi"/>
        </w:rPr>
        <w:t>Copy data into an Excel document for calculating cross-sectional area</w:t>
      </w:r>
      <w:r w:rsidRPr="00657A6F">
        <w:rPr>
          <w:rFonts w:asciiTheme="minorHAnsi" w:hAnsiTheme="minorHAnsi" w:cstheme="minorHAnsi"/>
        </w:rPr>
        <w:t xml:space="preserve">) </w:t>
      </w:r>
      <w:r w:rsidR="00CF1813">
        <w:rPr>
          <w:rFonts w:asciiTheme="minorHAnsi" w:hAnsiTheme="minorHAnsi" w:cstheme="minorHAnsi"/>
          <w:color w:val="FF0000"/>
        </w:rPr>
        <w:t>01:47-01:58</w:t>
      </w:r>
    </w:p>
    <w:commentRangeEnd w:id="2"/>
    <w:p w14:paraId="7586A7EB" w14:textId="77777777" w:rsidR="00185162" w:rsidRDefault="003E4EFD" w:rsidP="00185162">
      <w:pPr>
        <w:pStyle w:val="Default"/>
        <w:rPr>
          <w:rFonts w:asciiTheme="minorHAnsi" w:hAnsiTheme="minorHAnsi" w:cstheme="minorHAnsi"/>
        </w:rPr>
      </w:pPr>
      <w:r>
        <w:rPr>
          <w:rStyle w:val="CommentReference"/>
          <w:rFonts w:ascii="Calibri" w:eastAsia="Times" w:hAnsi="Calibri" w:cs="Times New Roman"/>
          <w:color w:val="auto"/>
          <w:lang w:val="x-none" w:eastAsia="x-none"/>
        </w:rPr>
        <w:commentReference w:id="2"/>
      </w:r>
    </w:p>
    <w:p w14:paraId="49E4D7A2" w14:textId="204B3065" w:rsidR="00185162" w:rsidRDefault="00185162" w:rsidP="00185162">
      <w:pPr>
        <w:pStyle w:val="Default"/>
        <w:rPr>
          <w:rFonts w:asciiTheme="minorHAnsi" w:hAnsiTheme="minorHAnsi" w:cstheme="minorHAnsi"/>
        </w:rPr>
      </w:pPr>
    </w:p>
    <w:p w14:paraId="47D93E57" w14:textId="26A8686C" w:rsidR="00C51CD7" w:rsidRPr="00657A6F" w:rsidRDefault="00C51CD7" w:rsidP="00C51CD7">
      <w:pPr>
        <w:pStyle w:val="Default"/>
        <w:numPr>
          <w:ilvl w:val="1"/>
          <w:numId w:val="4"/>
        </w:numPr>
        <w:spacing w:after="19"/>
        <w:ind w:left="5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62700_screenshot_4</w:t>
      </w:r>
    </w:p>
    <w:p w14:paraId="74395C8E" w14:textId="321C6805" w:rsidR="00C51CD7" w:rsidRPr="00BD17CE" w:rsidRDefault="00BB68D5" w:rsidP="00C51CD7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6.1.2</w:t>
      </w:r>
      <w:r w:rsidR="00C51CD7" w:rsidRPr="00BD17CE">
        <w:rPr>
          <w:rFonts w:asciiTheme="minorHAnsi" w:hAnsiTheme="minorHAnsi" w:cstheme="minorHAnsi"/>
        </w:rPr>
        <w:t xml:space="preserve"> (</w:t>
      </w:r>
      <w:r w:rsidR="00C51CD7">
        <w:rPr>
          <w:rFonts w:asciiTheme="minorHAnsi" w:hAnsiTheme="minorHAnsi" w:cstheme="minorHAnsi"/>
        </w:rPr>
        <w:t xml:space="preserve">Talent </w:t>
      </w:r>
      <w:r w:rsidR="00C51CD7" w:rsidRPr="004D5DF4">
        <w:rPr>
          <w:rFonts w:asciiTheme="minorHAnsi" w:hAnsiTheme="minorHAnsi" w:cstheme="minorHAnsi"/>
          <w:color w:val="000000" w:themeColor="text1"/>
        </w:rPr>
        <w:t>using near UV light source</w:t>
      </w:r>
      <w:r w:rsidR="00C51CD7">
        <w:rPr>
          <w:rFonts w:asciiTheme="minorHAnsi" w:hAnsiTheme="minorHAnsi" w:cstheme="minorHAnsi"/>
        </w:rPr>
        <w:t xml:space="preserve"> – video </w:t>
      </w:r>
      <w:r w:rsidR="00C51CD7">
        <w:rPr>
          <w:rFonts w:asciiTheme="minorHAnsi" w:hAnsiTheme="minorHAnsi" w:cstheme="minorHAnsi"/>
          <w:color w:val="000000" w:themeColor="text1"/>
        </w:rPr>
        <w:t xml:space="preserve">showing the </w:t>
      </w:r>
      <w:r w:rsidR="00C51CD7" w:rsidRPr="00DA519D">
        <w:rPr>
          <w:rFonts w:asciiTheme="minorHAnsi" w:hAnsiTheme="minorHAnsi" w:cstheme="minorHAnsi"/>
          <w:color w:val="000000" w:themeColor="text1"/>
        </w:rPr>
        <w:t xml:space="preserve">brightness being converted in a dark </w:t>
      </w:r>
      <w:proofErr w:type="spellStart"/>
      <w:r w:rsidR="00C51CD7" w:rsidRPr="00DA519D">
        <w:rPr>
          <w:rFonts w:asciiTheme="minorHAnsi" w:hAnsiTheme="minorHAnsi" w:cstheme="minorHAnsi"/>
          <w:color w:val="000000" w:themeColor="text1"/>
        </w:rPr>
        <w:t>backgroung</w:t>
      </w:r>
      <w:proofErr w:type="spellEnd"/>
      <w:r w:rsidR="00C51CD7" w:rsidRPr="00DA519D">
        <w:rPr>
          <w:rFonts w:asciiTheme="minorHAnsi" w:hAnsiTheme="minorHAnsi" w:cstheme="minorHAnsi"/>
          <w:color w:val="000000" w:themeColor="text1"/>
        </w:rPr>
        <w:t xml:space="preserve"> image </w:t>
      </w:r>
      <w:r w:rsidR="00C51CD7" w:rsidRPr="00A86DD7">
        <w:rPr>
          <w:rFonts w:asciiTheme="minorHAnsi" w:hAnsiTheme="minorHAnsi" w:cstheme="minorHAnsi"/>
          <w:color w:val="000000" w:themeColor="text1"/>
        </w:rPr>
        <w:t>displaying the bright dots which correspond to the pole’s tips</w:t>
      </w:r>
      <w:r w:rsidR="00C51CD7" w:rsidRPr="00BD17CE">
        <w:rPr>
          <w:rFonts w:asciiTheme="minorHAnsi" w:hAnsiTheme="minorHAnsi" w:cstheme="minorHAnsi"/>
        </w:rPr>
        <w:t xml:space="preserve">) </w:t>
      </w:r>
      <w:r w:rsidR="003E164F">
        <w:rPr>
          <w:rFonts w:asciiTheme="minorHAnsi" w:hAnsiTheme="minorHAnsi" w:cstheme="minorHAnsi"/>
          <w:color w:val="FF0000"/>
        </w:rPr>
        <w:t>00:11</w:t>
      </w:r>
      <w:r w:rsidR="00E1463A">
        <w:rPr>
          <w:rFonts w:asciiTheme="minorHAnsi" w:hAnsiTheme="minorHAnsi" w:cstheme="minorHAnsi"/>
          <w:color w:val="FF0000"/>
        </w:rPr>
        <w:t>-00</w:t>
      </w:r>
      <w:r w:rsidR="00C51CD7" w:rsidRPr="00BD17CE">
        <w:rPr>
          <w:rFonts w:asciiTheme="minorHAnsi" w:hAnsiTheme="minorHAnsi" w:cstheme="minorHAnsi"/>
          <w:color w:val="FF0000"/>
        </w:rPr>
        <w:t>:</w:t>
      </w:r>
      <w:r w:rsidR="00E1463A">
        <w:rPr>
          <w:rFonts w:asciiTheme="minorHAnsi" w:hAnsiTheme="minorHAnsi" w:cstheme="minorHAnsi"/>
          <w:color w:val="FF0000"/>
        </w:rPr>
        <w:t>14</w:t>
      </w:r>
    </w:p>
    <w:p w14:paraId="57A0A254" w14:textId="77777777" w:rsidR="00C51CD7" w:rsidRDefault="00C51CD7" w:rsidP="00C51CD7">
      <w:pPr>
        <w:pStyle w:val="Default"/>
        <w:rPr>
          <w:rFonts w:asciiTheme="minorHAnsi" w:hAnsiTheme="minorHAnsi" w:cstheme="minorHAnsi"/>
        </w:rPr>
      </w:pPr>
    </w:p>
    <w:p w14:paraId="7F8C63AF" w14:textId="7F6337B0" w:rsidR="00C51CD7" w:rsidRPr="00657A6F" w:rsidRDefault="00C51CD7" w:rsidP="00185162">
      <w:pPr>
        <w:pStyle w:val="Default"/>
        <w:rPr>
          <w:rFonts w:asciiTheme="minorHAnsi" w:hAnsiTheme="minorHAnsi" w:cstheme="minorHAnsi"/>
        </w:rPr>
      </w:pPr>
    </w:p>
    <w:p w14:paraId="6B314607" w14:textId="093B50CA" w:rsidR="00185162" w:rsidRPr="00657A6F" w:rsidRDefault="00C51CD7" w:rsidP="00185162">
      <w:pPr>
        <w:pStyle w:val="Default"/>
        <w:numPr>
          <w:ilvl w:val="1"/>
          <w:numId w:val="4"/>
        </w:numPr>
        <w:spacing w:after="19"/>
        <w:ind w:left="5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62700_screenshot_5</w:t>
      </w:r>
    </w:p>
    <w:p w14:paraId="5C587520" w14:textId="50877D9C" w:rsidR="00185162" w:rsidRPr="00657A6F" w:rsidRDefault="00181C5F" w:rsidP="00185162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85162">
        <w:rPr>
          <w:rFonts w:asciiTheme="minorHAnsi" w:hAnsiTheme="minorHAnsi" w:cstheme="minorHAnsi"/>
        </w:rPr>
        <w:t>.2</w:t>
      </w:r>
      <w:r w:rsidR="00BB68D5">
        <w:rPr>
          <w:rFonts w:asciiTheme="minorHAnsi" w:hAnsiTheme="minorHAnsi" w:cstheme="minorHAnsi"/>
        </w:rPr>
        <w:t>.1</w:t>
      </w:r>
      <w:r w:rsidR="00185162" w:rsidRPr="00657A6F">
        <w:rPr>
          <w:rFonts w:asciiTheme="minorHAnsi" w:hAnsiTheme="minorHAnsi" w:cstheme="minorHAnsi"/>
        </w:rPr>
        <w:t xml:space="preserve"> (Open </w:t>
      </w:r>
      <w:proofErr w:type="spellStart"/>
      <w:r w:rsidR="00185162" w:rsidRPr="00657A6F">
        <w:rPr>
          <w:rFonts w:asciiTheme="minorHAnsi" w:hAnsiTheme="minorHAnsi" w:cstheme="minorHAnsi"/>
        </w:rPr>
        <w:t>ImageJ</w:t>
      </w:r>
      <w:proofErr w:type="spellEnd"/>
      <w:r w:rsidR="00185162" w:rsidRPr="00657A6F">
        <w:rPr>
          <w:rFonts w:asciiTheme="minorHAnsi" w:hAnsiTheme="minorHAnsi" w:cstheme="minorHAnsi"/>
        </w:rPr>
        <w:t xml:space="preserve"> and import data as TIFF stack files) </w:t>
      </w:r>
      <w:r w:rsidR="005F7F4D">
        <w:rPr>
          <w:rFonts w:asciiTheme="minorHAnsi" w:hAnsiTheme="minorHAnsi" w:cstheme="minorHAnsi"/>
          <w:color w:val="FF0000"/>
        </w:rPr>
        <w:t>00:06</w:t>
      </w:r>
      <w:r>
        <w:rPr>
          <w:rFonts w:asciiTheme="minorHAnsi" w:hAnsiTheme="minorHAnsi" w:cstheme="minorHAnsi"/>
          <w:color w:val="FF0000"/>
        </w:rPr>
        <w:t>-00:13</w:t>
      </w:r>
    </w:p>
    <w:p w14:paraId="2ACBEA0A" w14:textId="76F64652" w:rsidR="00185162" w:rsidRPr="00657A6F" w:rsidRDefault="00181C5F" w:rsidP="00185162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85162">
        <w:rPr>
          <w:rFonts w:asciiTheme="minorHAnsi" w:hAnsiTheme="minorHAnsi" w:cstheme="minorHAnsi"/>
        </w:rPr>
        <w:t>.2</w:t>
      </w:r>
      <w:r w:rsidR="00BB68D5">
        <w:rPr>
          <w:rFonts w:asciiTheme="minorHAnsi" w:hAnsiTheme="minorHAnsi" w:cstheme="minorHAnsi"/>
        </w:rPr>
        <w:t>.2</w:t>
      </w:r>
      <w:r w:rsidR="00185162" w:rsidRPr="00657A6F">
        <w:rPr>
          <w:rFonts w:asciiTheme="minorHAnsi" w:hAnsiTheme="minorHAnsi" w:cstheme="minorHAnsi"/>
        </w:rPr>
        <w:t xml:space="preserve"> (</w:t>
      </w:r>
      <w:r w:rsidR="00185162">
        <w:rPr>
          <w:rFonts w:asciiTheme="minorHAnsi" w:hAnsiTheme="minorHAnsi" w:cstheme="minorHAnsi"/>
        </w:rPr>
        <w:t>U</w:t>
      </w:r>
      <w:r w:rsidR="00185162" w:rsidRPr="00B754B2">
        <w:rPr>
          <w:rFonts w:asciiTheme="minorHAnsi" w:hAnsiTheme="minorHAnsi" w:cstheme="minorHAnsi"/>
        </w:rPr>
        <w:t xml:space="preserve">se the Straight Line tool to measure </w:t>
      </w:r>
      <w:r>
        <w:rPr>
          <w:rFonts w:asciiTheme="minorHAnsi" w:hAnsiTheme="minorHAnsi" w:cstheme="minorHAnsi"/>
        </w:rPr>
        <w:t>the distance in pixels between the poles for every day record</w:t>
      </w:r>
      <w:r w:rsidR="00185162" w:rsidRPr="00657A6F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olor w:val="FF0000"/>
        </w:rPr>
        <w:t>00:15-02:55</w:t>
      </w:r>
      <w:r w:rsidR="00185162" w:rsidRPr="00657A6F">
        <w:rPr>
          <w:rFonts w:asciiTheme="minorHAnsi" w:hAnsiTheme="minorHAnsi" w:cstheme="minorHAnsi"/>
          <w:color w:val="FF0000"/>
        </w:rPr>
        <w:t xml:space="preserve"> </w:t>
      </w:r>
      <w:r w:rsidR="00185162">
        <w:rPr>
          <w:rFonts w:asciiTheme="minorHAnsi" w:hAnsiTheme="minorHAnsi" w:cstheme="minorHAnsi"/>
          <w:color w:val="FF0000"/>
        </w:rPr>
        <w:t xml:space="preserve">(cut at </w:t>
      </w:r>
      <w:r>
        <w:rPr>
          <w:rFonts w:asciiTheme="minorHAnsi" w:hAnsiTheme="minorHAnsi" w:cstheme="minorHAnsi"/>
          <w:color w:val="FF0000"/>
        </w:rPr>
        <w:t>00:26</w:t>
      </w:r>
      <w:r w:rsidR="00185162">
        <w:rPr>
          <w:rFonts w:asciiTheme="minorHAnsi" w:hAnsiTheme="minorHAnsi" w:cstheme="minorHAnsi"/>
          <w:color w:val="FF0000"/>
        </w:rPr>
        <w:t>)</w:t>
      </w:r>
    </w:p>
    <w:p w14:paraId="0C4641D9" w14:textId="23F24EF4" w:rsidR="00185162" w:rsidRPr="00B754B2" w:rsidRDefault="00AA1FBF" w:rsidP="00185162">
      <w:pPr>
        <w:pStyle w:val="Default"/>
        <w:numPr>
          <w:ilvl w:val="1"/>
          <w:numId w:val="5"/>
        </w:numPr>
        <w:ind w:left="1440"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6</w:t>
      </w:r>
      <w:r w:rsidR="00185162">
        <w:rPr>
          <w:rFonts w:asciiTheme="minorHAnsi" w:hAnsiTheme="minorHAnsi" w:cstheme="minorHAnsi"/>
          <w:color w:val="auto"/>
        </w:rPr>
        <w:t>.2</w:t>
      </w:r>
      <w:r w:rsidR="00BB68D5">
        <w:rPr>
          <w:rFonts w:asciiTheme="minorHAnsi" w:hAnsiTheme="minorHAnsi" w:cstheme="minorHAnsi"/>
          <w:color w:val="auto"/>
        </w:rPr>
        <w:t>.3</w:t>
      </w:r>
      <w:r w:rsidR="00185162" w:rsidRPr="00657A6F">
        <w:rPr>
          <w:rFonts w:asciiTheme="minorHAnsi" w:hAnsiTheme="minorHAnsi" w:cstheme="minorHAnsi"/>
          <w:color w:val="auto"/>
        </w:rPr>
        <w:t xml:space="preserve"> (</w:t>
      </w:r>
      <w:r w:rsidR="00185162">
        <w:rPr>
          <w:rFonts w:asciiTheme="minorHAnsi" w:hAnsiTheme="minorHAnsi" w:cstheme="minorHAnsi"/>
        </w:rPr>
        <w:t xml:space="preserve">Copy data for </w:t>
      </w:r>
      <w:r>
        <w:rPr>
          <w:rFonts w:asciiTheme="minorHAnsi" w:hAnsiTheme="minorHAnsi" w:cstheme="minorHAnsi"/>
        </w:rPr>
        <w:t>calculations</w:t>
      </w:r>
      <w:r w:rsidR="00185162" w:rsidRPr="00657A6F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olor w:val="FF0000"/>
        </w:rPr>
        <w:t>02:56-03:00</w:t>
      </w:r>
    </w:p>
    <w:p w14:paraId="090F8DBA" w14:textId="77777777" w:rsidR="00A92C6B" w:rsidRDefault="00A92C6B" w:rsidP="00A92C6B">
      <w:pPr>
        <w:pStyle w:val="Default"/>
        <w:rPr>
          <w:rFonts w:asciiTheme="minorHAnsi" w:hAnsiTheme="minorHAnsi" w:cstheme="minorHAnsi"/>
        </w:rPr>
      </w:pPr>
    </w:p>
    <w:p w14:paraId="34BCCC32" w14:textId="77777777" w:rsidR="00A92C6B" w:rsidRDefault="00A92C6B" w:rsidP="00A92C6B">
      <w:pPr>
        <w:pStyle w:val="Default"/>
        <w:rPr>
          <w:rFonts w:asciiTheme="minorHAnsi" w:hAnsiTheme="minorHAnsi" w:cstheme="minorHAnsi"/>
        </w:rPr>
      </w:pPr>
    </w:p>
    <w:p w14:paraId="49F279C6" w14:textId="0718B24F" w:rsidR="00A92C6B" w:rsidRPr="00657A6F" w:rsidRDefault="00A92C6B" w:rsidP="00A92C6B">
      <w:pPr>
        <w:pStyle w:val="Default"/>
        <w:numPr>
          <w:ilvl w:val="1"/>
          <w:numId w:val="4"/>
        </w:numPr>
        <w:spacing w:after="19"/>
        <w:ind w:left="5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62700_screenshot_6</w:t>
      </w:r>
    </w:p>
    <w:p w14:paraId="0DB157E1" w14:textId="77777777" w:rsidR="004E650C" w:rsidRDefault="00A92C6B" w:rsidP="00A92C6B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7.2.1</w:t>
      </w:r>
      <w:r w:rsidRPr="00BD17CE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Talent </w:t>
      </w:r>
      <w:r w:rsidR="00386255">
        <w:rPr>
          <w:rFonts w:asciiTheme="minorHAnsi" w:hAnsiTheme="minorHAnsi" w:cstheme="minorHAnsi"/>
          <w:color w:val="000000" w:themeColor="text1"/>
        </w:rPr>
        <w:t xml:space="preserve">setting the </w:t>
      </w:r>
      <w:proofErr w:type="spellStart"/>
      <w:r w:rsidR="00386255">
        <w:rPr>
          <w:rFonts w:asciiTheme="minorHAnsi" w:hAnsiTheme="minorHAnsi" w:cstheme="minorHAnsi"/>
          <w:color w:val="000000" w:themeColor="text1"/>
        </w:rPr>
        <w:t>rheometer</w:t>
      </w:r>
      <w:proofErr w:type="spellEnd"/>
      <w:r w:rsidR="0038625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 xml:space="preserve">– video </w:t>
      </w:r>
      <w:r>
        <w:rPr>
          <w:rFonts w:asciiTheme="minorHAnsi" w:hAnsiTheme="minorHAnsi" w:cstheme="minorHAnsi"/>
          <w:color w:val="000000" w:themeColor="text1"/>
        </w:rPr>
        <w:t xml:space="preserve">showing </w:t>
      </w:r>
      <w:r w:rsidR="00386255">
        <w:rPr>
          <w:rFonts w:asciiTheme="minorHAnsi" w:hAnsiTheme="minorHAnsi" w:cstheme="minorHAnsi"/>
          <w:color w:val="000000" w:themeColor="text1"/>
        </w:rPr>
        <w:t>the settings being inserted in the rheometer software, Trios</w:t>
      </w:r>
      <w:r w:rsidRPr="00BD17CE">
        <w:rPr>
          <w:rFonts w:asciiTheme="minorHAnsi" w:hAnsiTheme="minorHAnsi" w:cstheme="minorHAnsi"/>
        </w:rPr>
        <w:t>)</w:t>
      </w:r>
    </w:p>
    <w:p w14:paraId="76367213" w14:textId="21C8D899" w:rsidR="00A92C6B" w:rsidRPr="00802EFC" w:rsidRDefault="004E650C" w:rsidP="004E650C">
      <w:pPr>
        <w:pStyle w:val="Default"/>
        <w:numPr>
          <w:ilvl w:val="2"/>
          <w:numId w:val="5"/>
        </w:numPr>
        <w:spacing w:after="19"/>
        <w:ind w:left="1440"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FF0000"/>
        </w:rPr>
        <w:t>00:05</w:t>
      </w:r>
      <w:r w:rsidR="0063096F">
        <w:rPr>
          <w:rFonts w:asciiTheme="minorHAnsi" w:hAnsiTheme="minorHAnsi" w:cstheme="minorHAnsi"/>
          <w:color w:val="FF0000"/>
        </w:rPr>
        <w:t>-00</w:t>
      </w:r>
      <w:r w:rsidR="00A92C6B" w:rsidRPr="00BD17CE">
        <w:rPr>
          <w:rFonts w:asciiTheme="minorHAnsi" w:hAnsiTheme="minorHAnsi" w:cstheme="minorHAnsi"/>
          <w:color w:val="FF0000"/>
        </w:rPr>
        <w:t>:</w:t>
      </w:r>
      <w:r>
        <w:rPr>
          <w:rFonts w:asciiTheme="minorHAnsi" w:hAnsiTheme="minorHAnsi" w:cstheme="minorHAnsi"/>
          <w:color w:val="FF0000"/>
        </w:rPr>
        <w:t xml:space="preserve">09 </w:t>
      </w:r>
      <w:r w:rsidRPr="00802EFC">
        <w:rPr>
          <w:rFonts w:asciiTheme="minorHAnsi" w:hAnsiTheme="minorHAnsi" w:cstheme="minorHAnsi"/>
          <w:color w:val="auto"/>
        </w:rPr>
        <w:t>opening program</w:t>
      </w:r>
    </w:p>
    <w:p w14:paraId="53BAB38D" w14:textId="29C34693" w:rsidR="004E650C" w:rsidRPr="00802EFC" w:rsidRDefault="004E650C" w:rsidP="004E650C">
      <w:pPr>
        <w:pStyle w:val="Default"/>
        <w:numPr>
          <w:ilvl w:val="2"/>
          <w:numId w:val="5"/>
        </w:numPr>
        <w:spacing w:after="19"/>
        <w:ind w:left="1440"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FF0000"/>
        </w:rPr>
        <w:t xml:space="preserve">00:27-00:30 </w:t>
      </w:r>
      <w:r w:rsidRPr="00802EFC">
        <w:rPr>
          <w:rFonts w:asciiTheme="minorHAnsi" w:hAnsiTheme="minorHAnsi" w:cstheme="minorHAnsi"/>
          <w:color w:val="auto"/>
        </w:rPr>
        <w:t>selecting geometry (Tension fixture)</w:t>
      </w:r>
    </w:p>
    <w:p w14:paraId="43774520" w14:textId="26069201" w:rsidR="004E650C" w:rsidRPr="00802EFC" w:rsidRDefault="004E650C" w:rsidP="004E650C">
      <w:pPr>
        <w:pStyle w:val="Default"/>
        <w:numPr>
          <w:ilvl w:val="2"/>
          <w:numId w:val="5"/>
        </w:numPr>
        <w:spacing w:after="19"/>
        <w:ind w:left="1440"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FF0000"/>
        </w:rPr>
        <w:t xml:space="preserve">00:32-00:36 </w:t>
      </w:r>
      <w:r w:rsidRPr="00802EFC">
        <w:rPr>
          <w:rFonts w:asciiTheme="minorHAnsi" w:hAnsiTheme="minorHAnsi" w:cstheme="minorHAnsi"/>
          <w:color w:val="auto"/>
        </w:rPr>
        <w:t>opening procedure (highlight “1: Other Axial”)</w:t>
      </w:r>
    </w:p>
    <w:p w14:paraId="651BF6A5" w14:textId="21159B0F" w:rsidR="00802EFC" w:rsidRPr="00802EFC" w:rsidRDefault="00802EFC" w:rsidP="004E650C">
      <w:pPr>
        <w:pStyle w:val="Default"/>
        <w:numPr>
          <w:ilvl w:val="2"/>
          <w:numId w:val="5"/>
        </w:numPr>
        <w:spacing w:after="19"/>
        <w:ind w:left="1440" w:hanging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FF0000"/>
        </w:rPr>
        <w:t xml:space="preserve">00:37-00:44 </w:t>
      </w:r>
      <w:r w:rsidRPr="00802EFC">
        <w:rPr>
          <w:rFonts w:asciiTheme="minorHAnsi" w:hAnsiTheme="minorHAnsi" w:cstheme="minorHAnsi"/>
          <w:color w:val="auto"/>
        </w:rPr>
        <w:t>(highlight ”Tension” selected on motor direction) Setting 0.03 millimeters per second</w:t>
      </w:r>
    </w:p>
    <w:p w14:paraId="17F57D1A" w14:textId="77777777" w:rsidR="00B52A0F" w:rsidRDefault="00B52A0F" w:rsidP="00B52A0F">
      <w:pPr>
        <w:pStyle w:val="Default"/>
        <w:rPr>
          <w:rFonts w:asciiTheme="minorHAnsi" w:hAnsiTheme="minorHAnsi" w:cstheme="minorHAnsi"/>
        </w:rPr>
      </w:pPr>
    </w:p>
    <w:p w14:paraId="3FCD1A5A" w14:textId="77777777" w:rsidR="00B52A0F" w:rsidRDefault="00B52A0F" w:rsidP="00B52A0F">
      <w:pPr>
        <w:pStyle w:val="Default"/>
        <w:rPr>
          <w:rFonts w:asciiTheme="minorHAnsi" w:hAnsiTheme="minorHAnsi" w:cstheme="minorHAnsi"/>
        </w:rPr>
      </w:pPr>
    </w:p>
    <w:p w14:paraId="3A78B940" w14:textId="561729F7" w:rsidR="00B52A0F" w:rsidRPr="00657A6F" w:rsidRDefault="00B52A0F" w:rsidP="00B52A0F">
      <w:pPr>
        <w:pStyle w:val="Default"/>
        <w:numPr>
          <w:ilvl w:val="1"/>
          <w:numId w:val="4"/>
        </w:numPr>
        <w:spacing w:after="19"/>
        <w:ind w:left="567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62700_PowerPoint_7</w:t>
      </w:r>
    </w:p>
    <w:p w14:paraId="44679BD3" w14:textId="6A87658A" w:rsidR="00B52A0F" w:rsidRDefault="00B52A0F" w:rsidP="00B52A0F">
      <w:pPr>
        <w:pStyle w:val="Default"/>
        <w:numPr>
          <w:ilvl w:val="1"/>
          <w:numId w:val="5"/>
        </w:numPr>
        <w:spacing w:after="19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7.4. to 7.7 PowerPoint with all the elements to </w:t>
      </w:r>
      <w:proofErr w:type="gramStart"/>
      <w:r>
        <w:rPr>
          <w:rFonts w:asciiTheme="minorHAnsi" w:hAnsiTheme="minorHAnsi" w:cstheme="minorHAnsi"/>
        </w:rPr>
        <w:t>be presented</w:t>
      </w:r>
      <w:proofErr w:type="gramEnd"/>
      <w:r>
        <w:rPr>
          <w:rFonts w:asciiTheme="minorHAnsi" w:hAnsiTheme="minorHAnsi" w:cstheme="minorHAnsi"/>
        </w:rPr>
        <w:t xml:space="preserve"> in these steps.</w:t>
      </w:r>
    </w:p>
    <w:p w14:paraId="21C3383E" w14:textId="77777777" w:rsidR="00A92C6B" w:rsidRDefault="00A92C6B" w:rsidP="00A92C6B">
      <w:pPr>
        <w:pStyle w:val="Default"/>
        <w:rPr>
          <w:rFonts w:asciiTheme="minorHAnsi" w:hAnsiTheme="minorHAnsi" w:cstheme="minorHAnsi"/>
        </w:rPr>
      </w:pPr>
    </w:p>
    <w:p w14:paraId="59516762" w14:textId="77777777" w:rsidR="00A92C6B" w:rsidRPr="00657A6F" w:rsidRDefault="00A92C6B" w:rsidP="00A92C6B">
      <w:pPr>
        <w:pStyle w:val="Default"/>
        <w:rPr>
          <w:rFonts w:asciiTheme="minorHAnsi" w:hAnsiTheme="minorHAnsi" w:cstheme="minorHAnsi"/>
        </w:rPr>
      </w:pPr>
    </w:p>
    <w:p w14:paraId="4C4F62A6" w14:textId="17802F71" w:rsidR="00657A6F" w:rsidRDefault="00657A6F" w:rsidP="00CF1813">
      <w:pPr>
        <w:pStyle w:val="Default"/>
        <w:rPr>
          <w:rFonts w:asciiTheme="minorHAnsi" w:hAnsiTheme="minorHAnsi" w:cstheme="minorHAnsi"/>
          <w:color w:val="auto"/>
        </w:rPr>
      </w:pPr>
    </w:p>
    <w:p w14:paraId="2BA8B9A6" w14:textId="77777777" w:rsidR="00CF1813" w:rsidRPr="00CF1813" w:rsidRDefault="00CF1813" w:rsidP="00CF1813">
      <w:pPr>
        <w:pStyle w:val="Default"/>
        <w:rPr>
          <w:rFonts w:asciiTheme="minorHAnsi" w:hAnsiTheme="minorHAnsi" w:cstheme="minorHAnsi"/>
          <w:color w:val="auto"/>
        </w:rPr>
      </w:pPr>
    </w:p>
    <w:p w14:paraId="4CAEA00C" w14:textId="77777777" w:rsidR="00657A6F" w:rsidRPr="00657A6F" w:rsidRDefault="00657A6F" w:rsidP="00B826D3">
      <w:pPr>
        <w:rPr>
          <w:rFonts w:cstheme="minorHAnsi"/>
          <w:sz w:val="24"/>
          <w:szCs w:val="24"/>
          <w:lang w:val="en-US"/>
        </w:rPr>
      </w:pPr>
    </w:p>
    <w:sectPr w:rsidR="00657A6F" w:rsidRPr="00657A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antos, Gabriela" w:date="2021-06-11T15:33:00Z" w:initials="GLS">
    <w:p w14:paraId="6D8CB816" w14:textId="69720985" w:rsidR="00026CBC" w:rsidRDefault="00026CBC">
      <w:pPr>
        <w:pStyle w:val="CommentText"/>
      </w:pPr>
      <w:r>
        <w:rPr>
          <w:rStyle w:val="CommentReference"/>
        </w:rPr>
        <w:annotationRef/>
      </w:r>
      <w:r w:rsidRPr="00CF1813">
        <w:rPr>
          <w:lang w:val="en-US"/>
        </w:rPr>
        <w:t xml:space="preserve">These </w:t>
      </w:r>
      <w:r>
        <w:rPr>
          <w:lang w:val="en-US"/>
        </w:rPr>
        <w:t xml:space="preserve">three </w:t>
      </w:r>
      <w:r w:rsidRPr="00CF1813">
        <w:rPr>
          <w:lang w:val="en-US"/>
        </w:rPr>
        <w:t xml:space="preserve">tracks can be edited </w:t>
      </w:r>
      <w:r>
        <w:rPr>
          <w:lang w:val="en-US"/>
        </w:rPr>
        <w:t>in order to</w:t>
      </w:r>
      <w:r w:rsidRPr="00CF1813">
        <w:rPr>
          <w:lang w:val="en-US"/>
        </w:rPr>
        <w:t xml:space="preserve"> be shorter</w:t>
      </w:r>
      <w:r>
        <w:rPr>
          <w:lang w:val="en-US"/>
        </w:rPr>
        <w:t>, for example showing only the measurement of</w:t>
      </w:r>
      <w:r w:rsidR="00401145">
        <w:rPr>
          <w:lang w:val="en-US"/>
        </w:rPr>
        <w:t xml:space="preserve"> one or two lines per view plan</w:t>
      </w:r>
      <w:r>
        <w:rPr>
          <w:lang w:val="en-US"/>
        </w:rPr>
        <w:t>.</w:t>
      </w:r>
      <w:r w:rsidR="005F7F4D">
        <w:rPr>
          <w:lang w:val="en-US"/>
        </w:rPr>
        <w:t xml:space="preserve"> The alternative cuts are suggested in brackets.</w:t>
      </w:r>
    </w:p>
  </w:comment>
  <w:comment w:id="2" w:author="Santos, Gabriela" w:date="2021-06-29T15:30:00Z" w:initials="GLS">
    <w:p w14:paraId="544719D0" w14:textId="3602FFDA" w:rsidR="003E4EFD" w:rsidRPr="003E4EFD" w:rsidRDefault="003E4EF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E4EFD">
        <w:rPr>
          <w:lang w:val="en-US"/>
        </w:rPr>
        <w:t>This step is not mentioned in the original script and it could be excluded i</w:t>
      </w:r>
      <w:r>
        <w:rPr>
          <w:lang w:val="en-US"/>
        </w:rPr>
        <w:t xml:space="preserve">f </w:t>
      </w:r>
      <w:r w:rsidRPr="003E4EFD">
        <w:rPr>
          <w:lang w:val="en-US"/>
        </w:rPr>
        <w:t xml:space="preserve">it </w:t>
      </w:r>
      <w:r>
        <w:rPr>
          <w:lang w:val="en-US"/>
        </w:rPr>
        <w:t>makes it</w:t>
      </w:r>
      <w:r w:rsidRPr="003E4EFD">
        <w:rPr>
          <w:lang w:val="en-US"/>
        </w:rPr>
        <w:t xml:space="preserve"> too long.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8CB816" w15:done="0"/>
  <w15:commentEx w15:paraId="544719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221887"/>
    <w:multiLevelType w:val="hybridMultilevel"/>
    <w:tmpl w:val="70B06E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43A56"/>
    <w:multiLevelType w:val="hybridMultilevel"/>
    <w:tmpl w:val="F922273C"/>
    <w:lvl w:ilvl="0" w:tplc="7292C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23BD"/>
    <w:multiLevelType w:val="hybridMultilevel"/>
    <w:tmpl w:val="86A633BC"/>
    <w:lvl w:ilvl="0" w:tplc="FFFFFFFF">
      <w:start w:val="1"/>
      <w:numFmt w:val="bullet"/>
      <w:lvlText w:val="•"/>
      <w:lvlJc w:val="left"/>
    </w:lvl>
    <w:lvl w:ilvl="1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7778CC"/>
    <w:multiLevelType w:val="hybridMultilevel"/>
    <w:tmpl w:val="F6CEDF22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D687795"/>
    <w:multiLevelType w:val="multilevel"/>
    <w:tmpl w:val="FBE426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907" w:hanging="547"/>
      </w:pPr>
      <w:rPr>
        <w:rFonts w:ascii="Courier New" w:hAnsi="Courier New" w:cs="Courier New" w:hint="default"/>
        <w:b w:val="0"/>
        <w:bCs w:val="0"/>
        <w:sz w:val="24"/>
      </w:rPr>
    </w:lvl>
    <w:lvl w:ilvl="2">
      <w:start w:val="1"/>
      <w:numFmt w:val="bullet"/>
      <w:lvlText w:val=""/>
      <w:lvlJc w:val="left"/>
      <w:pPr>
        <w:ind w:left="1627" w:hanging="720"/>
      </w:pPr>
      <w:rPr>
        <w:rFonts w:ascii="Wingdings" w:hAnsi="Wingdings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tos, Gabriela">
    <w15:presenceInfo w15:providerId="None" w15:userId="Santos, Gabri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2E"/>
    <w:rsid w:val="00000DBB"/>
    <w:rsid w:val="0001224F"/>
    <w:rsid w:val="00026CBC"/>
    <w:rsid w:val="00181C5F"/>
    <w:rsid w:val="00185162"/>
    <w:rsid w:val="002A3BF6"/>
    <w:rsid w:val="002B796F"/>
    <w:rsid w:val="00386255"/>
    <w:rsid w:val="003D026E"/>
    <w:rsid w:val="003E164F"/>
    <w:rsid w:val="003E4EFD"/>
    <w:rsid w:val="00401145"/>
    <w:rsid w:val="004E650C"/>
    <w:rsid w:val="005E5524"/>
    <w:rsid w:val="005F7F4D"/>
    <w:rsid w:val="0063096F"/>
    <w:rsid w:val="00657A6F"/>
    <w:rsid w:val="0078165F"/>
    <w:rsid w:val="007B2DCF"/>
    <w:rsid w:val="007C4501"/>
    <w:rsid w:val="00802EFC"/>
    <w:rsid w:val="00842DA6"/>
    <w:rsid w:val="008F30A7"/>
    <w:rsid w:val="0094312E"/>
    <w:rsid w:val="00A71A6E"/>
    <w:rsid w:val="00A92C6B"/>
    <w:rsid w:val="00AA1FBF"/>
    <w:rsid w:val="00B3216E"/>
    <w:rsid w:val="00B52A0F"/>
    <w:rsid w:val="00B754B2"/>
    <w:rsid w:val="00B826D3"/>
    <w:rsid w:val="00B84478"/>
    <w:rsid w:val="00BB68D5"/>
    <w:rsid w:val="00BD17CE"/>
    <w:rsid w:val="00C51CD7"/>
    <w:rsid w:val="00CD4CE1"/>
    <w:rsid w:val="00CF1813"/>
    <w:rsid w:val="00D35DF4"/>
    <w:rsid w:val="00D93E82"/>
    <w:rsid w:val="00E1463A"/>
    <w:rsid w:val="00E81003"/>
    <w:rsid w:val="00EB019A"/>
    <w:rsid w:val="00F4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14D2"/>
  <w15:chartTrackingRefBased/>
  <w15:docId w15:val="{FFDDD646-1B6B-46D9-8429-FB5A4CFE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12E"/>
    <w:pPr>
      <w:ind w:left="720"/>
      <w:contextualSpacing/>
    </w:pPr>
  </w:style>
  <w:style w:type="character" w:styleId="Hyperlink">
    <w:name w:val="Hyperlink"/>
    <w:uiPriority w:val="99"/>
    <w:unhideWhenUsed/>
    <w:rsid w:val="00000DB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00D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00DBB"/>
    <w:pPr>
      <w:spacing w:after="0" w:line="240" w:lineRule="auto"/>
    </w:pPr>
    <w:rPr>
      <w:rFonts w:ascii="Calibri" w:eastAsia="Times" w:hAnsi="Calibri" w:cs="Times New Roman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DBB"/>
    <w:rPr>
      <w:rFonts w:ascii="Calibri" w:eastAsia="Times" w:hAnsi="Calibri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BB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rsid w:val="00000DB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Default">
    <w:name w:val="Default"/>
    <w:rsid w:val="00657A6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813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813"/>
    <w:rPr>
      <w:rFonts w:ascii="Calibri" w:eastAsia="Times" w:hAnsi="Calibri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Gabriela</dc:creator>
  <cp:keywords/>
  <dc:description/>
  <cp:lastModifiedBy>Santos, Gabriela</cp:lastModifiedBy>
  <cp:revision>14</cp:revision>
  <dcterms:created xsi:type="dcterms:W3CDTF">2021-06-09T09:24:00Z</dcterms:created>
  <dcterms:modified xsi:type="dcterms:W3CDTF">2021-07-06T10:30:00Z</dcterms:modified>
</cp:coreProperties>
</file>