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AB6C0ED" w:rsidR="006E4797" w:rsidRPr="00EC12AB" w:rsidRDefault="00551D82" w:rsidP="003A4C73">
      <w:pPr>
        <w:rPr>
          <w:color w:val="000000" w:themeColor="text1"/>
        </w:rPr>
      </w:pPr>
      <w:r w:rsidRPr="00EC12AB">
        <w:rPr>
          <w:b/>
          <w:color w:val="000000" w:themeColor="text1"/>
        </w:rPr>
        <w:t>TITLE:</w:t>
      </w:r>
    </w:p>
    <w:p w14:paraId="3D35A330" w14:textId="635A8B76" w:rsidR="00D6544A" w:rsidRPr="00EC12AB" w:rsidRDefault="00D6544A">
      <w:pPr>
        <w:rPr>
          <w:color w:val="000000" w:themeColor="text1"/>
        </w:rPr>
      </w:pPr>
      <w:proofErr w:type="spellStart"/>
      <w:r w:rsidRPr="00EC12AB">
        <w:rPr>
          <w:color w:val="000000" w:themeColor="text1"/>
        </w:rPr>
        <w:t>Spatio</w:t>
      </w:r>
      <w:proofErr w:type="spellEnd"/>
      <w:r w:rsidRPr="00EC12AB">
        <w:rPr>
          <w:color w:val="000000" w:themeColor="text1"/>
        </w:rPr>
        <w:t>-</w:t>
      </w:r>
      <w:r w:rsidR="00637A21">
        <w:rPr>
          <w:color w:val="000000" w:themeColor="text1"/>
        </w:rPr>
        <w:t>T</w:t>
      </w:r>
      <w:r w:rsidR="00637A21" w:rsidRPr="00EC12AB">
        <w:rPr>
          <w:color w:val="000000" w:themeColor="text1"/>
        </w:rPr>
        <w:t xml:space="preserve">emporal </w:t>
      </w:r>
      <w:r w:rsidR="00637A21" w:rsidRPr="00EC12AB">
        <w:rPr>
          <w:i/>
          <w:color w:val="000000" w:themeColor="text1"/>
        </w:rPr>
        <w:t xml:space="preserve">In Vivo </w:t>
      </w:r>
      <w:r w:rsidR="00637A21" w:rsidRPr="00EC12AB">
        <w:rPr>
          <w:color w:val="000000" w:themeColor="text1"/>
        </w:rPr>
        <w:t xml:space="preserve">Imaging </w:t>
      </w:r>
      <w:r w:rsidRPr="00EC12AB">
        <w:rPr>
          <w:color w:val="000000" w:themeColor="text1"/>
        </w:rPr>
        <w:t xml:space="preserve">of </w:t>
      </w:r>
      <w:r w:rsidR="00637A21" w:rsidRPr="00EC12AB">
        <w:rPr>
          <w:color w:val="000000" w:themeColor="text1"/>
        </w:rPr>
        <w:t xml:space="preserve">Ocular Drug Delivery Systems </w:t>
      </w:r>
      <w:r w:rsidRPr="00EC12AB">
        <w:rPr>
          <w:color w:val="000000" w:themeColor="text1"/>
        </w:rPr>
        <w:t xml:space="preserve">using </w:t>
      </w:r>
      <w:r w:rsidR="00637A21" w:rsidRPr="00EC12AB">
        <w:rPr>
          <w:color w:val="000000" w:themeColor="text1"/>
        </w:rPr>
        <w:t xml:space="preserve">Fiberoptic Confocal Laser </w:t>
      </w:r>
      <w:proofErr w:type="spellStart"/>
      <w:r w:rsidR="00637A21" w:rsidRPr="00EC12AB">
        <w:rPr>
          <w:color w:val="000000" w:themeColor="text1"/>
        </w:rPr>
        <w:t>Microendoscopy</w:t>
      </w:r>
      <w:proofErr w:type="spellEnd"/>
    </w:p>
    <w:p w14:paraId="34C59BC8" w14:textId="645F2707" w:rsidR="009A5FF4" w:rsidRPr="00EC12AB" w:rsidRDefault="00637A21">
      <w:pPr>
        <w:rPr>
          <w:color w:val="000000" w:themeColor="text1"/>
        </w:rPr>
      </w:pPr>
      <w:r w:rsidRPr="00EC12AB" w:rsidDel="00D6544A">
        <w:rPr>
          <w:color w:val="000000" w:themeColor="text1"/>
        </w:rPr>
        <w:t xml:space="preserve"> </w:t>
      </w:r>
    </w:p>
    <w:p w14:paraId="2CD8481E" w14:textId="48E5CAC1" w:rsidR="006E4797" w:rsidRPr="00EC12AB" w:rsidRDefault="00551D82">
      <w:pPr>
        <w:rPr>
          <w:color w:val="000000" w:themeColor="text1"/>
        </w:rPr>
      </w:pPr>
      <w:r w:rsidRPr="00EC12AB">
        <w:rPr>
          <w:b/>
          <w:color w:val="000000" w:themeColor="text1"/>
        </w:rPr>
        <w:t xml:space="preserve">AUTHORS AND AFFILIATIONS: </w:t>
      </w:r>
    </w:p>
    <w:p w14:paraId="66746A93" w14:textId="5DE94CF0" w:rsidR="00215010" w:rsidRPr="00EC12AB" w:rsidRDefault="00215010">
      <w:pPr>
        <w:shd w:val="clear" w:color="auto" w:fill="FFFFFF"/>
        <w:rPr>
          <w:rFonts w:eastAsiaTheme="majorEastAsia"/>
          <w:color w:val="000000" w:themeColor="text1"/>
        </w:rPr>
      </w:pPr>
      <w:proofErr w:type="spellStart"/>
      <w:r w:rsidRPr="00EC12AB">
        <w:rPr>
          <w:rFonts w:eastAsiaTheme="majorEastAsia"/>
          <w:color w:val="000000" w:themeColor="text1"/>
        </w:rPr>
        <w:t>Su</w:t>
      </w:r>
      <w:proofErr w:type="spellEnd"/>
      <w:r w:rsidRPr="00EC12AB">
        <w:rPr>
          <w:rFonts w:eastAsiaTheme="majorEastAsia"/>
          <w:color w:val="000000" w:themeColor="text1"/>
        </w:rPr>
        <w:t xml:space="preserve"> Yin </w:t>
      </w:r>
      <w:r w:rsidR="00C35C48" w:rsidRPr="00EC12AB">
        <w:rPr>
          <w:rFonts w:eastAsiaTheme="majorEastAsia"/>
          <w:color w:val="000000" w:themeColor="text1"/>
        </w:rPr>
        <w:t>Chaw</w:t>
      </w:r>
      <w:r w:rsidR="00C35C48" w:rsidRPr="00EC12AB">
        <w:rPr>
          <w:rFonts w:eastAsiaTheme="majorEastAsia"/>
          <w:color w:val="000000" w:themeColor="text1"/>
          <w:vertAlign w:val="superscript"/>
        </w:rPr>
        <w:t>1</w:t>
      </w:r>
      <w:r w:rsidRPr="00EC12AB">
        <w:rPr>
          <w:rFonts w:eastAsiaTheme="majorEastAsia"/>
          <w:color w:val="000000" w:themeColor="text1"/>
          <w:vertAlign w:val="superscript"/>
        </w:rPr>
        <w:t>,</w:t>
      </w:r>
      <w:proofErr w:type="gramStart"/>
      <w:r w:rsidR="00C35C48" w:rsidRPr="00EC12AB">
        <w:rPr>
          <w:rFonts w:eastAsiaTheme="majorEastAsia"/>
          <w:color w:val="000000" w:themeColor="text1"/>
          <w:vertAlign w:val="superscript"/>
        </w:rPr>
        <w:t>2</w:t>
      </w:r>
      <w:r w:rsidR="00E060BE">
        <w:rPr>
          <w:rFonts w:eastAsiaTheme="majorEastAsia"/>
          <w:color w:val="000000" w:themeColor="text1"/>
          <w:vertAlign w:val="superscript"/>
        </w:rPr>
        <w:t>,</w:t>
      </w:r>
      <w:r w:rsidR="00E060BE" w:rsidRPr="00EC12AB">
        <w:rPr>
          <w:rFonts w:eastAsiaTheme="majorEastAsia"/>
          <w:color w:val="000000" w:themeColor="text1"/>
        </w:rPr>
        <w:t>*</w:t>
      </w:r>
      <w:proofErr w:type="gramEnd"/>
      <w:r w:rsidRPr="00EC12AB">
        <w:rPr>
          <w:rFonts w:eastAsiaTheme="majorEastAsia"/>
          <w:color w:val="000000" w:themeColor="text1"/>
        </w:rPr>
        <w:t xml:space="preserve">, Tina </w:t>
      </w:r>
      <w:proofErr w:type="spellStart"/>
      <w:r w:rsidRPr="00EC12AB">
        <w:rPr>
          <w:rFonts w:eastAsiaTheme="majorEastAsia"/>
          <w:color w:val="000000" w:themeColor="text1"/>
        </w:rPr>
        <w:t>Tzee</w:t>
      </w:r>
      <w:proofErr w:type="spellEnd"/>
      <w:r w:rsidRPr="00EC12AB">
        <w:rPr>
          <w:rFonts w:eastAsiaTheme="majorEastAsia"/>
          <w:color w:val="000000" w:themeColor="text1"/>
        </w:rPr>
        <w:t xml:space="preserve"> Ling </w:t>
      </w:r>
      <w:r w:rsidR="00C35C48" w:rsidRPr="00EC12AB">
        <w:rPr>
          <w:rFonts w:eastAsiaTheme="majorEastAsia"/>
          <w:color w:val="000000" w:themeColor="text1"/>
        </w:rPr>
        <w:t>Wong</w:t>
      </w:r>
      <w:r w:rsidR="00C35C48" w:rsidRPr="00EC12AB">
        <w:rPr>
          <w:rFonts w:eastAsiaTheme="majorEastAsia"/>
          <w:color w:val="000000" w:themeColor="text1"/>
          <w:vertAlign w:val="superscript"/>
        </w:rPr>
        <w:t>3</w:t>
      </w:r>
      <w:r w:rsidRPr="00EC12AB">
        <w:rPr>
          <w:rFonts w:eastAsiaTheme="majorEastAsia"/>
          <w:color w:val="000000" w:themeColor="text1"/>
          <w:vertAlign w:val="superscript"/>
        </w:rPr>
        <w:t>,</w:t>
      </w:r>
      <w:r w:rsidR="00C35C48" w:rsidRPr="00EC12AB">
        <w:rPr>
          <w:rFonts w:eastAsiaTheme="majorEastAsia"/>
          <w:color w:val="000000" w:themeColor="text1"/>
          <w:vertAlign w:val="superscript"/>
        </w:rPr>
        <w:t>4</w:t>
      </w:r>
      <w:r w:rsidRPr="00EC12AB">
        <w:rPr>
          <w:rFonts w:eastAsiaTheme="majorEastAsia"/>
          <w:color w:val="000000" w:themeColor="text1"/>
        </w:rPr>
        <w:t xml:space="preserve">, Subbu </w:t>
      </w:r>
      <w:r w:rsidR="00C35C48" w:rsidRPr="00EC12AB">
        <w:rPr>
          <w:rFonts w:eastAsiaTheme="majorEastAsia"/>
          <w:color w:val="000000" w:themeColor="text1"/>
        </w:rPr>
        <w:t>Venkatraman</w:t>
      </w:r>
      <w:r w:rsidR="00C35C48" w:rsidRPr="00EC12AB">
        <w:rPr>
          <w:rFonts w:eastAsiaTheme="majorEastAsia"/>
          <w:color w:val="000000" w:themeColor="text1"/>
          <w:vertAlign w:val="superscript"/>
        </w:rPr>
        <w:t>2</w:t>
      </w:r>
      <w:r w:rsidRPr="00EC12AB">
        <w:rPr>
          <w:color w:val="000000" w:themeColor="text1"/>
        </w:rPr>
        <w:t xml:space="preserve">, </w:t>
      </w:r>
      <w:hyperlink r:id="rId8" w:history="1">
        <w:r w:rsidR="00C35C48" w:rsidRPr="00EC12AB">
          <w:rPr>
            <w:rFonts w:eastAsiaTheme="majorEastAsia"/>
            <w:color w:val="000000" w:themeColor="text1"/>
          </w:rPr>
          <w:t>Ann-Marie Chacko</w:t>
        </w:r>
      </w:hyperlink>
      <w:r w:rsidR="00C35C48" w:rsidRPr="00EC12AB">
        <w:rPr>
          <w:rFonts w:eastAsiaTheme="majorEastAsia"/>
          <w:color w:val="000000" w:themeColor="text1"/>
          <w:vertAlign w:val="superscript"/>
        </w:rPr>
        <w:t>1</w:t>
      </w:r>
    </w:p>
    <w:p w14:paraId="450D59A8" w14:textId="77777777" w:rsidR="00C35C48" w:rsidRPr="00EC12AB" w:rsidRDefault="00C35C48">
      <w:pPr>
        <w:shd w:val="clear" w:color="auto" w:fill="FFFFFF"/>
        <w:rPr>
          <w:rFonts w:eastAsiaTheme="majorEastAsia"/>
          <w:color w:val="000000" w:themeColor="text1"/>
        </w:rPr>
      </w:pPr>
    </w:p>
    <w:p w14:paraId="478EF20D" w14:textId="51458306" w:rsidR="00215010" w:rsidRPr="00EC12AB" w:rsidRDefault="00C35C48" w:rsidP="00A84F4C">
      <w:pPr>
        <w:rPr>
          <w:b/>
          <w:color w:val="000000" w:themeColor="text1"/>
        </w:rPr>
      </w:pPr>
      <w:r w:rsidRPr="00EC12AB">
        <w:rPr>
          <w:color w:val="000000" w:themeColor="text1"/>
          <w:vertAlign w:val="superscript"/>
        </w:rPr>
        <w:t>1</w:t>
      </w:r>
      <w:r w:rsidR="00780D82" w:rsidRPr="00EC12AB">
        <w:rPr>
          <w:color w:val="000000" w:themeColor="text1"/>
        </w:rPr>
        <w:t xml:space="preserve">Laboratory for Translational and Molecular Imaging, Cancer and Stem Cell Biology </w:t>
      </w:r>
      <w:proofErr w:type="spellStart"/>
      <w:r w:rsidR="00780D82" w:rsidRPr="00EC12AB">
        <w:rPr>
          <w:color w:val="000000" w:themeColor="text1"/>
        </w:rPr>
        <w:t>Programme</w:t>
      </w:r>
      <w:proofErr w:type="spellEnd"/>
      <w:r w:rsidR="00780D82" w:rsidRPr="00EC12AB">
        <w:rPr>
          <w:color w:val="000000" w:themeColor="text1"/>
        </w:rPr>
        <w:t xml:space="preserve">, Duke-NUS Medical School, Singapore </w:t>
      </w:r>
    </w:p>
    <w:p w14:paraId="51E8C399" w14:textId="5A44108D" w:rsidR="00215010" w:rsidRPr="00EC12AB" w:rsidRDefault="00C35C48" w:rsidP="00A84F4C">
      <w:pPr>
        <w:rPr>
          <w:b/>
          <w:color w:val="000000" w:themeColor="text1"/>
        </w:rPr>
      </w:pPr>
      <w:r w:rsidRPr="00EC12AB">
        <w:rPr>
          <w:color w:val="000000" w:themeColor="text1"/>
          <w:vertAlign w:val="superscript"/>
        </w:rPr>
        <w:t>2</w:t>
      </w:r>
      <w:r w:rsidR="00780D82" w:rsidRPr="00EC12AB">
        <w:rPr>
          <w:color w:val="000000" w:themeColor="text1"/>
        </w:rPr>
        <w:t>School of Materials Science and Engineering, Nanyang Technological University, Singapore</w:t>
      </w:r>
    </w:p>
    <w:p w14:paraId="69A4AD7B" w14:textId="1573423D" w:rsidR="00215010" w:rsidRPr="00EC12AB" w:rsidRDefault="00C35C48" w:rsidP="003A4C73">
      <w:pPr>
        <w:rPr>
          <w:rFonts w:eastAsiaTheme="majorEastAsia"/>
          <w:color w:val="000000" w:themeColor="text1"/>
        </w:rPr>
      </w:pPr>
      <w:r w:rsidRPr="00EC12AB">
        <w:rPr>
          <w:rFonts w:eastAsiaTheme="majorEastAsia"/>
          <w:color w:val="000000" w:themeColor="text1"/>
          <w:vertAlign w:val="superscript"/>
        </w:rPr>
        <w:t>3</w:t>
      </w:r>
      <w:r w:rsidR="00215010" w:rsidRPr="00EC12AB">
        <w:rPr>
          <w:rFonts w:eastAsiaTheme="majorEastAsia"/>
          <w:color w:val="000000" w:themeColor="text1"/>
        </w:rPr>
        <w:t>Singapore National Eye Centre, Singapore</w:t>
      </w:r>
    </w:p>
    <w:p w14:paraId="6DA02CE9" w14:textId="609B5332" w:rsidR="00215010" w:rsidRPr="00EC12AB" w:rsidRDefault="00C35C48">
      <w:pPr>
        <w:rPr>
          <w:rFonts w:eastAsiaTheme="majorEastAsia"/>
          <w:color w:val="000000" w:themeColor="text1"/>
        </w:rPr>
      </w:pPr>
      <w:r w:rsidRPr="00EC12AB">
        <w:rPr>
          <w:rFonts w:eastAsiaTheme="majorEastAsia"/>
          <w:color w:val="000000" w:themeColor="text1"/>
          <w:vertAlign w:val="superscript"/>
        </w:rPr>
        <w:t>4</w:t>
      </w:r>
      <w:r w:rsidR="00215010" w:rsidRPr="00EC12AB">
        <w:rPr>
          <w:rFonts w:eastAsiaTheme="majorEastAsia"/>
          <w:color w:val="000000" w:themeColor="text1"/>
        </w:rPr>
        <w:t>Singapore Eye Research Institute, Singapore</w:t>
      </w:r>
    </w:p>
    <w:p w14:paraId="571F5955" w14:textId="482B0D44" w:rsidR="00C35C48" w:rsidRPr="00EC12AB" w:rsidRDefault="00C35C48">
      <w:pPr>
        <w:rPr>
          <w:rFonts w:eastAsiaTheme="majorEastAsia"/>
          <w:color w:val="000000" w:themeColor="text1"/>
        </w:rPr>
      </w:pPr>
    </w:p>
    <w:p w14:paraId="36A8CAF6" w14:textId="1AC3905E" w:rsidR="00C35C48" w:rsidRPr="00EC12AB" w:rsidRDefault="00C35C48">
      <w:pPr>
        <w:rPr>
          <w:rFonts w:eastAsiaTheme="majorEastAsia"/>
          <w:color w:val="000000" w:themeColor="text1"/>
        </w:rPr>
      </w:pPr>
      <w:r w:rsidRPr="00EC12AB">
        <w:rPr>
          <w:rFonts w:eastAsiaTheme="majorEastAsia"/>
          <w:color w:val="000000" w:themeColor="text1"/>
        </w:rPr>
        <w:t>Email addresses of co-authors:</w:t>
      </w:r>
    </w:p>
    <w:p w14:paraId="62A3B2E8" w14:textId="6F5B5A2E" w:rsidR="00C35C48" w:rsidRPr="00EC12AB" w:rsidRDefault="00C35C48" w:rsidP="00C35C48">
      <w:pPr>
        <w:shd w:val="clear" w:color="auto" w:fill="FFFFFF"/>
        <w:rPr>
          <w:rFonts w:eastAsiaTheme="majorEastAsia"/>
          <w:color w:val="000000" w:themeColor="text1"/>
        </w:rPr>
      </w:pPr>
      <w:proofErr w:type="spellStart"/>
      <w:r w:rsidRPr="00EC12AB">
        <w:rPr>
          <w:rFonts w:eastAsiaTheme="majorEastAsia"/>
          <w:color w:val="000000" w:themeColor="text1"/>
        </w:rPr>
        <w:t>Su</w:t>
      </w:r>
      <w:proofErr w:type="spellEnd"/>
      <w:r w:rsidRPr="00EC12AB">
        <w:rPr>
          <w:rFonts w:eastAsiaTheme="majorEastAsia"/>
          <w:color w:val="000000" w:themeColor="text1"/>
        </w:rPr>
        <w:t xml:space="preserve"> Yin Chaw </w:t>
      </w:r>
      <w:r w:rsidR="00A93EBF">
        <w:rPr>
          <w:rFonts w:eastAsiaTheme="majorEastAsia"/>
          <w:color w:val="000000" w:themeColor="text1"/>
        </w:rPr>
        <w:tab/>
      </w:r>
      <w:r w:rsidR="00A93EBF">
        <w:rPr>
          <w:rFonts w:eastAsiaTheme="majorEastAsia"/>
          <w:color w:val="000000" w:themeColor="text1"/>
        </w:rPr>
        <w:tab/>
      </w:r>
      <w:r w:rsidR="00A93EBF">
        <w:rPr>
          <w:rFonts w:eastAsiaTheme="majorEastAsia"/>
          <w:color w:val="000000" w:themeColor="text1"/>
        </w:rPr>
        <w:tab/>
        <w:t>(</w:t>
      </w:r>
      <w:r w:rsidR="00A93EBF" w:rsidRPr="00A93EBF">
        <w:rPr>
          <w:rFonts w:eastAsiaTheme="majorEastAsia"/>
          <w:color w:val="000000" w:themeColor="text1"/>
        </w:rPr>
        <w:t>gmschaw@nus.edu.sg</w:t>
      </w:r>
      <w:r w:rsidR="00A93EBF">
        <w:rPr>
          <w:rFonts w:eastAsiaTheme="majorEastAsia"/>
          <w:color w:val="000000" w:themeColor="text1"/>
        </w:rPr>
        <w:t>)</w:t>
      </w:r>
    </w:p>
    <w:p w14:paraId="2DB2E23B" w14:textId="0946004B" w:rsidR="00C35C48" w:rsidRPr="00EC12AB" w:rsidRDefault="00C35C48" w:rsidP="00C35C48">
      <w:pPr>
        <w:shd w:val="clear" w:color="auto" w:fill="FFFFFF"/>
        <w:rPr>
          <w:rFonts w:eastAsiaTheme="majorEastAsia"/>
          <w:color w:val="000000" w:themeColor="text1"/>
        </w:rPr>
      </w:pPr>
      <w:r w:rsidRPr="00EC12AB">
        <w:rPr>
          <w:rFonts w:eastAsiaTheme="majorEastAsia"/>
          <w:color w:val="000000" w:themeColor="text1"/>
        </w:rPr>
        <w:t xml:space="preserve">Tina </w:t>
      </w:r>
      <w:proofErr w:type="spellStart"/>
      <w:r w:rsidRPr="00EC12AB">
        <w:rPr>
          <w:rFonts w:eastAsiaTheme="majorEastAsia"/>
          <w:color w:val="000000" w:themeColor="text1"/>
        </w:rPr>
        <w:t>Tzee</w:t>
      </w:r>
      <w:proofErr w:type="spellEnd"/>
      <w:r w:rsidRPr="00EC12AB">
        <w:rPr>
          <w:rFonts w:eastAsiaTheme="majorEastAsia"/>
          <w:color w:val="000000" w:themeColor="text1"/>
        </w:rPr>
        <w:t xml:space="preserve"> Ling Wong</w:t>
      </w:r>
      <w:r w:rsidR="00A93EBF">
        <w:rPr>
          <w:rFonts w:eastAsiaTheme="majorEastAsia"/>
          <w:color w:val="000000" w:themeColor="text1"/>
        </w:rPr>
        <w:tab/>
      </w:r>
      <w:r w:rsidR="00A93EBF">
        <w:rPr>
          <w:rFonts w:eastAsiaTheme="majorEastAsia"/>
          <w:color w:val="000000" w:themeColor="text1"/>
        </w:rPr>
        <w:tab/>
        <w:t>(</w:t>
      </w:r>
      <w:r w:rsidR="00A93EBF" w:rsidRPr="00A93EBF">
        <w:rPr>
          <w:rFonts w:eastAsiaTheme="majorEastAsia"/>
          <w:color w:val="000000" w:themeColor="text1"/>
        </w:rPr>
        <w:t>tina.wong.t.l@singhealth.com.sg</w:t>
      </w:r>
      <w:r w:rsidR="00A93EBF">
        <w:rPr>
          <w:rFonts w:eastAsiaTheme="majorEastAsia"/>
          <w:color w:val="000000" w:themeColor="text1"/>
        </w:rPr>
        <w:t>)</w:t>
      </w:r>
    </w:p>
    <w:p w14:paraId="3DCEC0E8" w14:textId="74FB6A9A" w:rsidR="00C35C48" w:rsidRPr="00EC12AB" w:rsidRDefault="00C35C48" w:rsidP="00C35C48">
      <w:pPr>
        <w:shd w:val="clear" w:color="auto" w:fill="FFFFFF"/>
        <w:rPr>
          <w:rFonts w:eastAsiaTheme="majorEastAsia"/>
          <w:color w:val="000000" w:themeColor="text1"/>
        </w:rPr>
      </w:pPr>
      <w:r w:rsidRPr="00EC12AB">
        <w:rPr>
          <w:rFonts w:eastAsiaTheme="majorEastAsia"/>
          <w:color w:val="000000" w:themeColor="text1"/>
        </w:rPr>
        <w:t>Subbu Venkatraman</w:t>
      </w:r>
      <w:r w:rsidR="00A93EBF">
        <w:rPr>
          <w:rFonts w:eastAsiaTheme="majorEastAsia"/>
          <w:color w:val="000000" w:themeColor="text1"/>
        </w:rPr>
        <w:tab/>
      </w:r>
      <w:r w:rsidR="00A93EBF">
        <w:rPr>
          <w:rFonts w:eastAsiaTheme="majorEastAsia"/>
          <w:color w:val="000000" w:themeColor="text1"/>
        </w:rPr>
        <w:tab/>
        <w:t>(</w:t>
      </w:r>
      <w:r w:rsidR="00A93EBF" w:rsidRPr="00A93EBF">
        <w:rPr>
          <w:rFonts w:eastAsiaTheme="majorEastAsia"/>
          <w:color w:val="000000" w:themeColor="text1"/>
        </w:rPr>
        <w:t>subbu@nus.edu.sg</w:t>
      </w:r>
      <w:r w:rsidR="00A93EBF">
        <w:rPr>
          <w:rFonts w:eastAsiaTheme="majorEastAsia"/>
          <w:color w:val="000000" w:themeColor="text1"/>
        </w:rPr>
        <w:t>)</w:t>
      </w:r>
    </w:p>
    <w:p w14:paraId="1560BF5F" w14:textId="7EE35299" w:rsidR="00C35C48" w:rsidRPr="00EC12AB" w:rsidRDefault="0074715E" w:rsidP="00C35C48">
      <w:pPr>
        <w:shd w:val="clear" w:color="auto" w:fill="FFFFFF"/>
        <w:rPr>
          <w:rFonts w:eastAsiaTheme="majorEastAsia"/>
          <w:color w:val="000000" w:themeColor="text1"/>
        </w:rPr>
      </w:pPr>
      <w:hyperlink r:id="rId9" w:history="1">
        <w:r w:rsidR="00C35C48" w:rsidRPr="00EC12AB">
          <w:rPr>
            <w:rFonts w:eastAsiaTheme="majorEastAsia"/>
            <w:color w:val="000000" w:themeColor="text1"/>
          </w:rPr>
          <w:t>Ann-Marie Chacko</w:t>
        </w:r>
      </w:hyperlink>
      <w:r w:rsidR="00A93EBF">
        <w:rPr>
          <w:rFonts w:eastAsiaTheme="majorEastAsia"/>
          <w:color w:val="000000" w:themeColor="text1"/>
        </w:rPr>
        <w:tab/>
      </w:r>
      <w:r w:rsidR="00A93EBF">
        <w:rPr>
          <w:rFonts w:eastAsiaTheme="majorEastAsia"/>
          <w:color w:val="000000" w:themeColor="text1"/>
        </w:rPr>
        <w:tab/>
        <w:t>(</w:t>
      </w:r>
      <w:r w:rsidR="00A93EBF" w:rsidRPr="00A93EBF">
        <w:rPr>
          <w:rFonts w:eastAsiaTheme="majorEastAsia"/>
          <w:color w:val="000000" w:themeColor="text1"/>
        </w:rPr>
        <w:t>ann-marie.chacko@duke-nus.edu.sg</w:t>
      </w:r>
      <w:r w:rsidR="00A93EBF">
        <w:rPr>
          <w:rFonts w:eastAsiaTheme="majorEastAsia"/>
          <w:color w:val="000000" w:themeColor="text1"/>
        </w:rPr>
        <w:t>)</w:t>
      </w:r>
    </w:p>
    <w:p w14:paraId="6AA586BF" w14:textId="77777777" w:rsidR="00C35C48" w:rsidRPr="00EC12AB" w:rsidRDefault="00C35C48">
      <w:pPr>
        <w:rPr>
          <w:rFonts w:eastAsiaTheme="majorEastAsia"/>
          <w:color w:val="000000" w:themeColor="text1"/>
        </w:rPr>
      </w:pPr>
    </w:p>
    <w:p w14:paraId="348E46CB" w14:textId="5439ED6F" w:rsidR="00780D82" w:rsidRPr="00EC12AB" w:rsidRDefault="00780D82">
      <w:pPr>
        <w:rPr>
          <w:rFonts w:eastAsiaTheme="majorEastAsia"/>
          <w:color w:val="000000" w:themeColor="text1"/>
        </w:rPr>
      </w:pPr>
      <w:r w:rsidRPr="00EC12AB">
        <w:rPr>
          <w:rFonts w:eastAsiaTheme="majorEastAsia"/>
          <w:color w:val="000000" w:themeColor="text1"/>
        </w:rPr>
        <w:t>*</w:t>
      </w:r>
      <w:r w:rsidR="00AB5933" w:rsidRPr="00EC12AB">
        <w:rPr>
          <w:rFonts w:eastAsiaTheme="majorEastAsia"/>
          <w:color w:val="000000" w:themeColor="text1"/>
        </w:rPr>
        <w:t>Corresponding</w:t>
      </w:r>
      <w:r w:rsidRPr="00EC12AB">
        <w:rPr>
          <w:rFonts w:eastAsiaTheme="majorEastAsia"/>
          <w:color w:val="000000" w:themeColor="text1"/>
        </w:rPr>
        <w:t xml:space="preserve"> author</w:t>
      </w:r>
    </w:p>
    <w:p w14:paraId="7BF9482D" w14:textId="77777777" w:rsidR="00E060BE" w:rsidRPr="00EC12AB" w:rsidRDefault="00E060BE" w:rsidP="00E060BE">
      <w:pPr>
        <w:shd w:val="clear" w:color="auto" w:fill="FFFFFF"/>
        <w:rPr>
          <w:rFonts w:eastAsiaTheme="majorEastAsia"/>
          <w:color w:val="000000" w:themeColor="text1"/>
        </w:rPr>
      </w:pPr>
      <w:proofErr w:type="spellStart"/>
      <w:r w:rsidRPr="00EC12AB">
        <w:rPr>
          <w:rFonts w:eastAsiaTheme="majorEastAsia"/>
          <w:color w:val="000000" w:themeColor="text1"/>
        </w:rPr>
        <w:t>Su</w:t>
      </w:r>
      <w:proofErr w:type="spellEnd"/>
      <w:r w:rsidRPr="00EC12AB">
        <w:rPr>
          <w:rFonts w:eastAsiaTheme="majorEastAsia"/>
          <w:color w:val="000000" w:themeColor="text1"/>
        </w:rPr>
        <w:t xml:space="preserve"> Yin Chaw </w:t>
      </w:r>
      <w:r>
        <w:rPr>
          <w:rFonts w:eastAsiaTheme="majorEastAsia"/>
          <w:color w:val="000000" w:themeColor="text1"/>
        </w:rPr>
        <w:tab/>
      </w:r>
      <w:r>
        <w:rPr>
          <w:rFonts w:eastAsiaTheme="majorEastAsia"/>
          <w:color w:val="000000" w:themeColor="text1"/>
        </w:rPr>
        <w:tab/>
      </w:r>
      <w:r>
        <w:rPr>
          <w:rFonts w:eastAsiaTheme="majorEastAsia"/>
          <w:color w:val="000000" w:themeColor="text1"/>
        </w:rPr>
        <w:tab/>
        <w:t>(</w:t>
      </w:r>
      <w:r w:rsidRPr="00A93EBF">
        <w:rPr>
          <w:rFonts w:eastAsiaTheme="majorEastAsia"/>
          <w:color w:val="000000" w:themeColor="text1"/>
        </w:rPr>
        <w:t>gmschaw@nus.edu.sg</w:t>
      </w:r>
      <w:r>
        <w:rPr>
          <w:rFonts w:eastAsiaTheme="majorEastAsia"/>
          <w:color w:val="000000" w:themeColor="text1"/>
        </w:rPr>
        <w:t>)</w:t>
      </w:r>
    </w:p>
    <w:p w14:paraId="435C0BBE" w14:textId="77777777" w:rsidR="00EC42A8" w:rsidRPr="00EC12AB" w:rsidRDefault="00EC42A8">
      <w:pPr>
        <w:rPr>
          <w:b/>
          <w:color w:val="000000" w:themeColor="text1"/>
        </w:rPr>
      </w:pPr>
    </w:p>
    <w:p w14:paraId="0039DB42" w14:textId="48FC20F6" w:rsidR="006E4797" w:rsidRPr="00EC12AB" w:rsidRDefault="00551D82">
      <w:pPr>
        <w:rPr>
          <w:color w:val="000000" w:themeColor="text1"/>
        </w:rPr>
      </w:pPr>
      <w:r w:rsidRPr="00EC12AB">
        <w:rPr>
          <w:b/>
          <w:color w:val="000000" w:themeColor="text1"/>
        </w:rPr>
        <w:t>KEYWORDS:</w:t>
      </w:r>
      <w:r w:rsidRPr="00EC12AB">
        <w:rPr>
          <w:color w:val="000000" w:themeColor="text1"/>
        </w:rPr>
        <w:t xml:space="preserve"> </w:t>
      </w:r>
    </w:p>
    <w:p w14:paraId="446A7E16" w14:textId="77777777" w:rsidR="00A539B3" w:rsidRPr="00EC12AB" w:rsidRDefault="00A539B3">
      <w:pPr>
        <w:rPr>
          <w:color w:val="000000" w:themeColor="text1"/>
        </w:rPr>
      </w:pPr>
      <w:r w:rsidRPr="00EC12AB">
        <w:rPr>
          <w:i/>
          <w:iCs/>
          <w:color w:val="000000" w:themeColor="text1"/>
        </w:rPr>
        <w:t>In vivo</w:t>
      </w:r>
      <w:r w:rsidRPr="00EC12AB">
        <w:rPr>
          <w:color w:val="000000" w:themeColor="text1"/>
        </w:rPr>
        <w:t xml:space="preserve"> Imaging, ocular therapy, liposomes, fluorescence imaging, drug delivery systems, nanocarriers</w:t>
      </w:r>
    </w:p>
    <w:p w14:paraId="141ABDE5" w14:textId="77777777" w:rsidR="006E4797" w:rsidRPr="00EC12AB" w:rsidRDefault="006E4797">
      <w:pPr>
        <w:rPr>
          <w:color w:val="000000" w:themeColor="text1"/>
        </w:rPr>
      </w:pPr>
    </w:p>
    <w:p w14:paraId="60F3B8D4" w14:textId="26EDF103" w:rsidR="006E4797" w:rsidRPr="00EC12AB" w:rsidRDefault="00551D82">
      <w:pPr>
        <w:rPr>
          <w:color w:val="000000" w:themeColor="text1"/>
        </w:rPr>
      </w:pPr>
      <w:r w:rsidRPr="00EC12AB">
        <w:rPr>
          <w:b/>
          <w:color w:val="000000" w:themeColor="text1"/>
        </w:rPr>
        <w:t>SUMMARY:</w:t>
      </w:r>
      <w:r w:rsidRPr="00EC12AB">
        <w:rPr>
          <w:color w:val="000000" w:themeColor="text1"/>
        </w:rPr>
        <w:t xml:space="preserve"> </w:t>
      </w:r>
    </w:p>
    <w:p w14:paraId="01069787" w14:textId="1525E0CB" w:rsidR="006E4797" w:rsidRPr="00EC12AB" w:rsidRDefault="00C07790" w:rsidP="00D6544A">
      <w:pPr>
        <w:widowControl/>
        <w:autoSpaceDE w:val="0"/>
        <w:autoSpaceDN w:val="0"/>
        <w:adjustRightInd w:val="0"/>
        <w:rPr>
          <w:color w:val="000000" w:themeColor="text1"/>
        </w:rPr>
      </w:pPr>
      <w:r w:rsidRPr="00EC12AB">
        <w:rPr>
          <w:color w:val="000000" w:themeColor="text1"/>
        </w:rPr>
        <w:t xml:space="preserve">We </w:t>
      </w:r>
      <w:r w:rsidR="001E40F8" w:rsidRPr="00EC12AB">
        <w:rPr>
          <w:color w:val="000000" w:themeColor="text1"/>
        </w:rPr>
        <w:t xml:space="preserve">present a protocol </w:t>
      </w:r>
      <w:r w:rsidR="009E15A8" w:rsidRPr="00EC12AB">
        <w:rPr>
          <w:color w:val="000000" w:themeColor="text1"/>
        </w:rPr>
        <w:t xml:space="preserve">for the </w:t>
      </w:r>
      <w:r w:rsidR="001E40F8" w:rsidRPr="00EC12AB">
        <w:rPr>
          <w:color w:val="000000" w:themeColor="text1"/>
        </w:rPr>
        <w:t>us</w:t>
      </w:r>
      <w:r w:rsidR="009E15A8" w:rsidRPr="00EC12AB">
        <w:rPr>
          <w:color w:val="000000" w:themeColor="text1"/>
        </w:rPr>
        <w:t>e of</w:t>
      </w:r>
      <w:r w:rsidR="001E40F8" w:rsidRPr="00EC12AB">
        <w:rPr>
          <w:color w:val="000000" w:themeColor="text1"/>
        </w:rPr>
        <w:t xml:space="preserve"> </w:t>
      </w:r>
      <w:r w:rsidR="00106363" w:rsidRPr="00EC12AB">
        <w:rPr>
          <w:color w:val="000000" w:themeColor="text1"/>
        </w:rPr>
        <w:t xml:space="preserve">fiberoptic confocal laser </w:t>
      </w:r>
      <w:proofErr w:type="spellStart"/>
      <w:r w:rsidR="00106363" w:rsidRPr="00EC12AB">
        <w:rPr>
          <w:color w:val="000000" w:themeColor="text1"/>
        </w:rPr>
        <w:t>microendoscopy</w:t>
      </w:r>
      <w:proofErr w:type="spellEnd"/>
      <w:r w:rsidR="00106363" w:rsidRPr="00EC12AB">
        <w:rPr>
          <w:color w:val="000000" w:themeColor="text1"/>
        </w:rPr>
        <w:t xml:space="preserve"> (CLM) </w:t>
      </w:r>
      <w:r w:rsidR="001E40F8" w:rsidRPr="00EC12AB">
        <w:rPr>
          <w:color w:val="000000" w:themeColor="text1"/>
        </w:rPr>
        <w:t xml:space="preserve">to </w:t>
      </w:r>
      <w:r w:rsidR="007A423D" w:rsidRPr="00EC12AB">
        <w:rPr>
          <w:color w:val="000000" w:themeColor="text1"/>
        </w:rPr>
        <w:t xml:space="preserve">non-invasively </w:t>
      </w:r>
      <w:r w:rsidR="001E40F8" w:rsidRPr="00EC12AB">
        <w:rPr>
          <w:color w:val="000000" w:themeColor="text1"/>
        </w:rPr>
        <w:t xml:space="preserve">study the </w:t>
      </w:r>
      <w:proofErr w:type="spellStart"/>
      <w:r w:rsidR="00D6544A" w:rsidRPr="00EC12AB">
        <w:rPr>
          <w:color w:val="000000" w:themeColor="text1"/>
        </w:rPr>
        <w:t>spatio</w:t>
      </w:r>
      <w:proofErr w:type="spellEnd"/>
      <w:r w:rsidR="00D6544A" w:rsidRPr="00EC12AB">
        <w:rPr>
          <w:color w:val="000000" w:themeColor="text1"/>
        </w:rPr>
        <w:t xml:space="preserve">-temporal </w:t>
      </w:r>
      <w:r w:rsidR="001E40F8" w:rsidRPr="00EC12AB">
        <w:rPr>
          <w:color w:val="000000" w:themeColor="text1"/>
        </w:rPr>
        <w:t xml:space="preserve">distribution of </w:t>
      </w:r>
      <w:r w:rsidR="00F2041A" w:rsidRPr="00EC12AB">
        <w:rPr>
          <w:color w:val="000000" w:themeColor="text1"/>
        </w:rPr>
        <w:t>liposomes</w:t>
      </w:r>
      <w:r w:rsidR="001E40F8" w:rsidRPr="00EC12AB">
        <w:rPr>
          <w:color w:val="000000" w:themeColor="text1"/>
        </w:rPr>
        <w:t xml:space="preserve"> in the eye after subconjunctival injection.</w:t>
      </w:r>
    </w:p>
    <w:p w14:paraId="74EFC8D7" w14:textId="77777777" w:rsidR="006E4797" w:rsidRPr="00EC12AB" w:rsidRDefault="006E4797" w:rsidP="003A4C73">
      <w:pPr>
        <w:rPr>
          <w:color w:val="000000" w:themeColor="text1"/>
        </w:rPr>
      </w:pPr>
    </w:p>
    <w:p w14:paraId="2DF8E628" w14:textId="14E5BF50" w:rsidR="006E4797" w:rsidRPr="00EC12AB" w:rsidRDefault="00551D82">
      <w:pPr>
        <w:rPr>
          <w:color w:val="000000" w:themeColor="text1"/>
        </w:rPr>
      </w:pPr>
      <w:r w:rsidRPr="00EC12AB">
        <w:rPr>
          <w:b/>
          <w:color w:val="000000" w:themeColor="text1"/>
        </w:rPr>
        <w:t>ABSTRACT:</w:t>
      </w:r>
      <w:r w:rsidRPr="00EC12AB">
        <w:rPr>
          <w:color w:val="000000" w:themeColor="text1"/>
        </w:rPr>
        <w:t xml:space="preserve"> </w:t>
      </w:r>
    </w:p>
    <w:p w14:paraId="2CF9CD54" w14:textId="471416AE" w:rsidR="006E4797" w:rsidRPr="00EC12AB" w:rsidRDefault="00A93EBF" w:rsidP="003A4C73">
      <w:pPr>
        <w:rPr>
          <w:color w:val="000000" w:themeColor="text1"/>
        </w:rPr>
      </w:pPr>
      <w:r>
        <w:rPr>
          <w:color w:val="000000" w:themeColor="text1"/>
        </w:rPr>
        <w:t>S</w:t>
      </w:r>
      <w:r w:rsidRPr="00EC12AB">
        <w:rPr>
          <w:color w:val="000000" w:themeColor="text1"/>
        </w:rPr>
        <w:t xml:space="preserve">ubconjunctival </w:t>
      </w:r>
      <w:r w:rsidR="00F02040" w:rsidRPr="00EC12AB">
        <w:rPr>
          <w:color w:val="000000" w:themeColor="text1"/>
        </w:rPr>
        <w:t>injection is</w:t>
      </w:r>
      <w:r w:rsidR="00106363" w:rsidRPr="00EC12AB">
        <w:rPr>
          <w:color w:val="000000" w:themeColor="text1"/>
        </w:rPr>
        <w:t xml:space="preserve"> a</w:t>
      </w:r>
      <w:r w:rsidR="007A423D" w:rsidRPr="00EC12AB">
        <w:rPr>
          <w:color w:val="000000" w:themeColor="text1"/>
        </w:rPr>
        <w:t xml:space="preserve">n attractive </w:t>
      </w:r>
      <w:r w:rsidR="00106363" w:rsidRPr="00EC12AB">
        <w:rPr>
          <w:color w:val="000000" w:themeColor="text1"/>
        </w:rPr>
        <w:t xml:space="preserve">route </w:t>
      </w:r>
      <w:r w:rsidR="00F02040" w:rsidRPr="00EC12AB">
        <w:rPr>
          <w:color w:val="000000" w:themeColor="text1"/>
        </w:rPr>
        <w:t xml:space="preserve">to administer ocular drugs due to easy </w:t>
      </w:r>
      <w:r w:rsidR="00D6544A" w:rsidRPr="00EC12AB">
        <w:rPr>
          <w:color w:val="000000" w:themeColor="text1"/>
        </w:rPr>
        <w:t>trans-</w:t>
      </w:r>
      <w:r w:rsidR="00D6544A" w:rsidRPr="00546ED5">
        <w:rPr>
          <w:color w:val="000000" w:themeColor="text1"/>
        </w:rPr>
        <w:t xml:space="preserve">scleral </w:t>
      </w:r>
      <w:r w:rsidR="00F02040" w:rsidRPr="00EF3C33">
        <w:rPr>
          <w:color w:val="auto"/>
        </w:rPr>
        <w:t xml:space="preserve">access </w:t>
      </w:r>
      <w:r w:rsidR="00106363" w:rsidRPr="00EF3C33">
        <w:rPr>
          <w:color w:val="auto"/>
        </w:rPr>
        <w:t xml:space="preserve">that </w:t>
      </w:r>
      <w:r w:rsidR="00F02040" w:rsidRPr="00EF3C33">
        <w:rPr>
          <w:color w:val="auto"/>
        </w:rPr>
        <w:t>bypass</w:t>
      </w:r>
      <w:r w:rsidR="00106363" w:rsidRPr="00EF3C33">
        <w:rPr>
          <w:color w:val="auto"/>
        </w:rPr>
        <w:t>es</w:t>
      </w:r>
      <w:r w:rsidR="00F02040" w:rsidRPr="00EF3C33">
        <w:rPr>
          <w:color w:val="auto"/>
        </w:rPr>
        <w:t xml:space="preserve"> anterior ocular barriers</w:t>
      </w:r>
      <w:r w:rsidR="00106363" w:rsidRPr="00EF3C33">
        <w:rPr>
          <w:color w:val="auto"/>
        </w:rPr>
        <w:t>,</w:t>
      </w:r>
      <w:r w:rsidR="00F02040" w:rsidRPr="00EF3C33">
        <w:rPr>
          <w:color w:val="auto"/>
        </w:rPr>
        <w:t xml:space="preserve"> </w:t>
      </w:r>
      <w:r w:rsidR="00D6544A" w:rsidRPr="00EF3C33">
        <w:rPr>
          <w:color w:val="auto"/>
        </w:rPr>
        <w:t xml:space="preserve">such as </w:t>
      </w:r>
      <w:r w:rsidR="00F02040" w:rsidRPr="00EF3C33">
        <w:rPr>
          <w:color w:val="auto"/>
        </w:rPr>
        <w:t xml:space="preserve">the cornea and conjunctiva. While therapeutic effects </w:t>
      </w:r>
      <w:r w:rsidR="00857A5C" w:rsidRPr="00EF3C33">
        <w:rPr>
          <w:color w:val="auto"/>
        </w:rPr>
        <w:t>and pharmacokinetics of the drugs upon subconjunctival injection have been described in some studies</w:t>
      </w:r>
      <w:r w:rsidR="00F02040" w:rsidRPr="00EF3C33">
        <w:rPr>
          <w:color w:val="auto"/>
        </w:rPr>
        <w:t xml:space="preserve">, very </w:t>
      </w:r>
      <w:r w:rsidR="00F02040" w:rsidRPr="00546ED5">
        <w:rPr>
          <w:color w:val="000000" w:themeColor="text1"/>
        </w:rPr>
        <w:t>few assess the ocular distribution of drugs or drug delivery</w:t>
      </w:r>
      <w:r w:rsidR="00F02040" w:rsidRPr="00EC12AB">
        <w:rPr>
          <w:color w:val="000000" w:themeColor="text1"/>
        </w:rPr>
        <w:t xml:space="preserve"> systems (DDS). Th</w:t>
      </w:r>
      <w:r w:rsidR="002E0F2E" w:rsidRPr="00EC12AB">
        <w:rPr>
          <w:color w:val="000000" w:themeColor="text1"/>
        </w:rPr>
        <w:t>e</w:t>
      </w:r>
      <w:r w:rsidR="00F02040" w:rsidRPr="00EC12AB">
        <w:rPr>
          <w:color w:val="000000" w:themeColor="text1"/>
        </w:rPr>
        <w:t xml:space="preserve"> </w:t>
      </w:r>
      <w:r w:rsidR="00235123" w:rsidRPr="00EC12AB">
        <w:rPr>
          <w:color w:val="000000" w:themeColor="text1"/>
        </w:rPr>
        <w:t>latter</w:t>
      </w:r>
      <w:r w:rsidR="00106363" w:rsidRPr="00EC12AB">
        <w:rPr>
          <w:color w:val="000000" w:themeColor="text1"/>
        </w:rPr>
        <w:t xml:space="preserve"> is critical for the </w:t>
      </w:r>
      <w:r w:rsidR="00F02040" w:rsidRPr="00EC12AB">
        <w:rPr>
          <w:color w:val="000000" w:themeColor="text1"/>
        </w:rPr>
        <w:t>optimiz</w:t>
      </w:r>
      <w:r w:rsidR="00F13649" w:rsidRPr="00EC12AB">
        <w:rPr>
          <w:color w:val="000000" w:themeColor="text1"/>
        </w:rPr>
        <w:t>ation of</w:t>
      </w:r>
      <w:r w:rsidR="00F02040" w:rsidRPr="00EC12AB">
        <w:rPr>
          <w:color w:val="000000" w:themeColor="text1"/>
        </w:rPr>
        <w:t xml:space="preserve"> intraocular </w:t>
      </w:r>
      <w:r w:rsidR="00D6544A" w:rsidRPr="00EC12AB">
        <w:rPr>
          <w:color w:val="000000" w:themeColor="text1"/>
        </w:rPr>
        <w:t xml:space="preserve">DDS design and </w:t>
      </w:r>
      <w:r w:rsidR="00106363" w:rsidRPr="00EC12AB">
        <w:rPr>
          <w:color w:val="000000" w:themeColor="text1"/>
        </w:rPr>
        <w:t xml:space="preserve">drug </w:t>
      </w:r>
      <w:r w:rsidR="00F02040" w:rsidRPr="00EC12AB">
        <w:rPr>
          <w:color w:val="000000" w:themeColor="text1"/>
        </w:rPr>
        <w:t>bioavailability to</w:t>
      </w:r>
      <w:r w:rsidR="00F13649" w:rsidRPr="00EC12AB">
        <w:rPr>
          <w:color w:val="000000" w:themeColor="text1"/>
        </w:rPr>
        <w:t xml:space="preserve"> achieve</w:t>
      </w:r>
      <w:r w:rsidR="00F02040" w:rsidRPr="00EC12AB">
        <w:rPr>
          <w:color w:val="000000" w:themeColor="text1"/>
        </w:rPr>
        <w:t xml:space="preserve"> </w:t>
      </w:r>
      <w:r w:rsidR="00106363" w:rsidRPr="00EC12AB">
        <w:rPr>
          <w:color w:val="000000" w:themeColor="text1"/>
        </w:rPr>
        <w:t xml:space="preserve">the </w:t>
      </w:r>
      <w:r w:rsidR="00F02040" w:rsidRPr="00EC12AB">
        <w:rPr>
          <w:color w:val="000000" w:themeColor="text1"/>
        </w:rPr>
        <w:t xml:space="preserve">desired </w:t>
      </w:r>
      <w:r w:rsidR="00106363" w:rsidRPr="00EC12AB">
        <w:rPr>
          <w:color w:val="000000" w:themeColor="text1"/>
        </w:rPr>
        <w:t xml:space="preserve">ocular localization and </w:t>
      </w:r>
      <w:r w:rsidR="00F02040" w:rsidRPr="00EC12AB">
        <w:rPr>
          <w:color w:val="000000" w:themeColor="text1"/>
        </w:rPr>
        <w:t>duration of action (</w:t>
      </w:r>
      <w:r w:rsidR="000F11F7" w:rsidRPr="00EC12AB">
        <w:rPr>
          <w:color w:val="000000" w:themeColor="text1"/>
        </w:rPr>
        <w:t>e.g.,</w:t>
      </w:r>
      <w:r w:rsidR="00D6544A" w:rsidRPr="00EC12AB">
        <w:rPr>
          <w:color w:val="000000" w:themeColor="text1"/>
        </w:rPr>
        <w:t xml:space="preserve"> </w:t>
      </w:r>
      <w:r w:rsidR="00F02040" w:rsidRPr="00EC12AB">
        <w:rPr>
          <w:color w:val="000000" w:themeColor="text1"/>
        </w:rPr>
        <w:t>acute v</w:t>
      </w:r>
      <w:r w:rsidR="00FE5E51">
        <w:rPr>
          <w:color w:val="000000" w:themeColor="text1"/>
        </w:rPr>
        <w:t>ersu</w:t>
      </w:r>
      <w:r w:rsidR="00F02040" w:rsidRPr="00EC12AB">
        <w:rPr>
          <w:color w:val="000000" w:themeColor="text1"/>
        </w:rPr>
        <w:t>s</w:t>
      </w:r>
      <w:r w:rsidR="00EF3C33">
        <w:rPr>
          <w:color w:val="000000" w:themeColor="text1"/>
        </w:rPr>
        <w:t>.</w:t>
      </w:r>
      <w:r w:rsidR="00F02040" w:rsidRPr="00EC12AB">
        <w:rPr>
          <w:color w:val="000000" w:themeColor="text1"/>
        </w:rPr>
        <w:t xml:space="preserve"> prolonged). </w:t>
      </w:r>
      <w:r w:rsidR="0023454D" w:rsidRPr="00EC12AB">
        <w:rPr>
          <w:color w:val="000000" w:themeColor="text1"/>
        </w:rPr>
        <w:t>This study establishes</w:t>
      </w:r>
      <w:r w:rsidR="00F2041A" w:rsidRPr="00EC12AB">
        <w:rPr>
          <w:color w:val="000000" w:themeColor="text1"/>
        </w:rPr>
        <w:t xml:space="preserve"> the use of </w:t>
      </w:r>
      <w:r w:rsidR="00106363" w:rsidRPr="00EC12AB">
        <w:rPr>
          <w:color w:val="000000" w:themeColor="text1"/>
        </w:rPr>
        <w:t xml:space="preserve">fiberoptic confocal laser </w:t>
      </w:r>
      <w:proofErr w:type="spellStart"/>
      <w:r w:rsidR="00106363" w:rsidRPr="00EC12AB">
        <w:rPr>
          <w:color w:val="000000" w:themeColor="text1"/>
        </w:rPr>
        <w:t>microendoscopy</w:t>
      </w:r>
      <w:proofErr w:type="spellEnd"/>
      <w:r w:rsidR="00106363" w:rsidRPr="00EC12AB">
        <w:rPr>
          <w:color w:val="000000" w:themeColor="text1"/>
        </w:rPr>
        <w:t xml:space="preserve"> </w:t>
      </w:r>
      <w:r w:rsidR="00F2041A" w:rsidRPr="00EC12AB">
        <w:rPr>
          <w:color w:val="000000" w:themeColor="text1"/>
        </w:rPr>
        <w:t>(CLM)</w:t>
      </w:r>
      <w:r w:rsidR="00106363" w:rsidRPr="00EC12AB">
        <w:rPr>
          <w:color w:val="000000" w:themeColor="text1"/>
        </w:rPr>
        <w:t xml:space="preserve"> </w:t>
      </w:r>
      <w:r w:rsidR="00F2041A" w:rsidRPr="00EC12AB">
        <w:rPr>
          <w:color w:val="000000" w:themeColor="text1"/>
        </w:rPr>
        <w:t>to qualitatively study the ocular distribution of</w:t>
      </w:r>
      <w:r w:rsidR="002E0F2E" w:rsidRPr="00EC12AB">
        <w:rPr>
          <w:color w:val="000000" w:themeColor="text1"/>
        </w:rPr>
        <w:t xml:space="preserve"> fluorescent</w:t>
      </w:r>
      <w:r w:rsidR="00F2041A" w:rsidRPr="00EC12AB">
        <w:rPr>
          <w:color w:val="000000" w:themeColor="text1"/>
        </w:rPr>
        <w:t xml:space="preserve"> liposomes in </w:t>
      </w:r>
      <w:r w:rsidR="00106363" w:rsidRPr="00EC12AB">
        <w:rPr>
          <w:color w:val="000000" w:themeColor="text1"/>
        </w:rPr>
        <w:t xml:space="preserve">real-time in live </w:t>
      </w:r>
      <w:r w:rsidR="00F2041A" w:rsidRPr="00EC12AB">
        <w:rPr>
          <w:color w:val="000000" w:themeColor="text1"/>
        </w:rPr>
        <w:t xml:space="preserve">mice after sub-conjunctival injection. </w:t>
      </w:r>
      <w:r w:rsidR="007000A3" w:rsidRPr="00EC12AB">
        <w:rPr>
          <w:color w:val="000000" w:themeColor="text1"/>
        </w:rPr>
        <w:t>Being</w:t>
      </w:r>
      <w:r w:rsidR="00F2041A" w:rsidRPr="00EC12AB">
        <w:rPr>
          <w:color w:val="000000" w:themeColor="text1"/>
        </w:rPr>
        <w:t xml:space="preserve"> designed for </w:t>
      </w:r>
      <w:r w:rsidR="00F2041A" w:rsidRPr="00EC12AB">
        <w:rPr>
          <w:i/>
          <w:iCs/>
          <w:color w:val="000000" w:themeColor="text1"/>
        </w:rPr>
        <w:t>in vivo</w:t>
      </w:r>
      <w:r w:rsidR="00F2041A" w:rsidRPr="00EC12AB">
        <w:rPr>
          <w:color w:val="000000" w:themeColor="text1"/>
        </w:rPr>
        <w:t xml:space="preserve"> visual inspection of tissues at the microscopic level</w:t>
      </w:r>
      <w:r w:rsidR="007000A3" w:rsidRPr="00EC12AB">
        <w:rPr>
          <w:color w:val="000000" w:themeColor="text1"/>
        </w:rPr>
        <w:t xml:space="preserve">, this </w:t>
      </w:r>
      <w:r w:rsidR="00F2041A" w:rsidRPr="00EC12AB">
        <w:rPr>
          <w:color w:val="000000" w:themeColor="text1"/>
        </w:rPr>
        <w:t>is</w:t>
      </w:r>
      <w:r w:rsidR="007000A3" w:rsidRPr="00EC12AB">
        <w:rPr>
          <w:color w:val="000000" w:themeColor="text1"/>
        </w:rPr>
        <w:t xml:space="preserve"> also</w:t>
      </w:r>
      <w:r w:rsidR="00F2041A" w:rsidRPr="00EC12AB">
        <w:rPr>
          <w:color w:val="000000" w:themeColor="text1"/>
        </w:rPr>
        <w:t xml:space="preserve"> the first </w:t>
      </w:r>
      <w:r w:rsidR="007A423D" w:rsidRPr="00EC12AB">
        <w:rPr>
          <w:color w:val="000000" w:themeColor="text1"/>
        </w:rPr>
        <w:t>full description of the</w:t>
      </w:r>
      <w:r w:rsidR="00F2041A" w:rsidRPr="00EC12AB">
        <w:rPr>
          <w:color w:val="000000" w:themeColor="text1"/>
        </w:rPr>
        <w:t xml:space="preserve"> </w:t>
      </w:r>
      <w:r w:rsidR="007000A3" w:rsidRPr="00EC12AB">
        <w:rPr>
          <w:color w:val="000000" w:themeColor="text1"/>
        </w:rPr>
        <w:t>CLM</w:t>
      </w:r>
      <w:r w:rsidR="00D6544A" w:rsidRPr="00EC12AB">
        <w:rPr>
          <w:color w:val="000000" w:themeColor="text1"/>
        </w:rPr>
        <w:t xml:space="preserve"> imaging</w:t>
      </w:r>
      <w:r w:rsidR="00F2041A" w:rsidRPr="00EC12AB">
        <w:rPr>
          <w:color w:val="000000" w:themeColor="text1"/>
        </w:rPr>
        <w:t xml:space="preserve"> </w:t>
      </w:r>
      <w:r w:rsidR="007A423D" w:rsidRPr="00EC12AB">
        <w:rPr>
          <w:color w:val="000000" w:themeColor="text1"/>
        </w:rPr>
        <w:t>method</w:t>
      </w:r>
      <w:r w:rsidR="00F2041A" w:rsidRPr="00EC12AB">
        <w:rPr>
          <w:color w:val="000000" w:themeColor="text1"/>
        </w:rPr>
        <w:t xml:space="preserve"> to study </w:t>
      </w:r>
      <w:proofErr w:type="spellStart"/>
      <w:r w:rsidR="00D6544A" w:rsidRPr="00EC12AB">
        <w:rPr>
          <w:color w:val="000000" w:themeColor="text1"/>
        </w:rPr>
        <w:t>spatio</w:t>
      </w:r>
      <w:proofErr w:type="spellEnd"/>
      <w:r w:rsidR="00D6544A" w:rsidRPr="00EC12AB">
        <w:rPr>
          <w:color w:val="000000" w:themeColor="text1"/>
        </w:rPr>
        <w:t xml:space="preserve">-temporal </w:t>
      </w:r>
      <w:r w:rsidR="00F2041A" w:rsidRPr="00EC12AB">
        <w:rPr>
          <w:color w:val="000000" w:themeColor="text1"/>
        </w:rPr>
        <w:t>distribution of injectables in the eye</w:t>
      </w:r>
      <w:r w:rsidR="007000A3" w:rsidRPr="00EC12AB">
        <w:rPr>
          <w:color w:val="000000" w:themeColor="text1"/>
        </w:rPr>
        <w:t xml:space="preserve"> after subconjunctival injection</w:t>
      </w:r>
      <w:r w:rsidR="00F2041A" w:rsidRPr="00EC12AB">
        <w:rPr>
          <w:color w:val="000000" w:themeColor="text1"/>
        </w:rPr>
        <w:t xml:space="preserve">. </w:t>
      </w:r>
    </w:p>
    <w:p w14:paraId="23C521E0" w14:textId="785D2FBD" w:rsidR="00344D04" w:rsidRPr="00EC12AB" w:rsidRDefault="00551D82" w:rsidP="00D6544A">
      <w:pPr>
        <w:rPr>
          <w:color w:val="000000" w:themeColor="text1"/>
        </w:rPr>
      </w:pPr>
      <w:r w:rsidRPr="00EC12AB">
        <w:rPr>
          <w:b/>
          <w:color w:val="000000" w:themeColor="text1"/>
        </w:rPr>
        <w:lastRenderedPageBreak/>
        <w:t>INTRODUCTION:</w:t>
      </w:r>
      <w:r w:rsidRPr="00EC12AB">
        <w:rPr>
          <w:color w:val="000000" w:themeColor="text1"/>
        </w:rPr>
        <w:t xml:space="preserve">  </w:t>
      </w:r>
    </w:p>
    <w:p w14:paraId="0911F512" w14:textId="072E3C38" w:rsidR="004972BE" w:rsidRPr="00EC12AB" w:rsidRDefault="00D6544A" w:rsidP="00D6544A">
      <w:pPr>
        <w:widowControl/>
        <w:autoSpaceDE w:val="0"/>
        <w:autoSpaceDN w:val="0"/>
        <w:adjustRightInd w:val="0"/>
        <w:rPr>
          <w:color w:val="000000" w:themeColor="text1"/>
        </w:rPr>
      </w:pPr>
      <w:r w:rsidRPr="00EC12AB">
        <w:rPr>
          <w:color w:val="000000" w:themeColor="text1"/>
        </w:rPr>
        <w:t xml:space="preserve">The </w:t>
      </w:r>
      <w:r w:rsidR="0040429E" w:rsidRPr="00EC12AB">
        <w:rPr>
          <w:color w:val="000000" w:themeColor="text1"/>
        </w:rPr>
        <w:t xml:space="preserve">blood clearance, </w:t>
      </w:r>
      <w:r w:rsidRPr="00EC12AB">
        <w:rPr>
          <w:color w:val="000000" w:themeColor="text1"/>
        </w:rPr>
        <w:t xml:space="preserve">tissue </w:t>
      </w:r>
      <w:r w:rsidR="00344D04" w:rsidRPr="00EC12AB">
        <w:rPr>
          <w:color w:val="000000" w:themeColor="text1"/>
        </w:rPr>
        <w:t>distribution</w:t>
      </w:r>
      <w:r w:rsidRPr="00EC12AB">
        <w:rPr>
          <w:color w:val="000000" w:themeColor="text1"/>
        </w:rPr>
        <w:t>, and target occupancy</w:t>
      </w:r>
      <w:r w:rsidR="00344D04" w:rsidRPr="00EC12AB">
        <w:rPr>
          <w:color w:val="000000" w:themeColor="text1"/>
        </w:rPr>
        <w:t xml:space="preserve"> of </w:t>
      </w:r>
      <w:r w:rsidRPr="00EC12AB">
        <w:rPr>
          <w:color w:val="000000" w:themeColor="text1"/>
        </w:rPr>
        <w:t>drugs</w:t>
      </w:r>
      <w:r w:rsidR="00344D04" w:rsidRPr="00EC12AB">
        <w:rPr>
          <w:color w:val="000000" w:themeColor="text1"/>
        </w:rPr>
        <w:t xml:space="preserve"> </w:t>
      </w:r>
      <w:r w:rsidR="0040429E" w:rsidRPr="00EC12AB">
        <w:rPr>
          <w:color w:val="000000" w:themeColor="text1"/>
        </w:rPr>
        <w:t xml:space="preserve">in living systems are pillars to understanding </w:t>
      </w:r>
      <w:r w:rsidR="0040429E" w:rsidRPr="00EC12AB">
        <w:rPr>
          <w:i/>
          <w:color w:val="000000" w:themeColor="text1"/>
        </w:rPr>
        <w:t xml:space="preserve">in vivo </w:t>
      </w:r>
      <w:r w:rsidR="0023454D" w:rsidRPr="00EC12AB">
        <w:rPr>
          <w:iCs/>
          <w:color w:val="000000" w:themeColor="text1"/>
        </w:rPr>
        <w:t>drug</w:t>
      </w:r>
      <w:r w:rsidR="0023454D" w:rsidRPr="00EC12AB">
        <w:rPr>
          <w:i/>
          <w:color w:val="000000" w:themeColor="text1"/>
        </w:rPr>
        <w:t xml:space="preserve"> </w:t>
      </w:r>
      <w:r w:rsidR="0040429E" w:rsidRPr="00EC12AB">
        <w:rPr>
          <w:color w:val="000000" w:themeColor="text1"/>
        </w:rPr>
        <w:t>disposition</w:t>
      </w:r>
      <w:r w:rsidR="0040429E" w:rsidRPr="00EC12AB">
        <w:rPr>
          <w:i/>
          <w:color w:val="000000" w:themeColor="text1"/>
        </w:rPr>
        <w:t xml:space="preserve">. </w:t>
      </w:r>
      <w:bookmarkStart w:id="0" w:name="_Hlk75118585"/>
      <w:r w:rsidR="0040429E" w:rsidRPr="00EC12AB">
        <w:rPr>
          <w:color w:val="000000" w:themeColor="text1"/>
        </w:rPr>
        <w:t>I</w:t>
      </w:r>
      <w:r w:rsidRPr="00EC12AB">
        <w:rPr>
          <w:color w:val="000000" w:themeColor="text1"/>
        </w:rPr>
        <w:t xml:space="preserve">n </w:t>
      </w:r>
      <w:r w:rsidR="0040429E" w:rsidRPr="00EC12AB">
        <w:rPr>
          <w:color w:val="000000" w:themeColor="text1"/>
        </w:rPr>
        <w:t>preclinical animal models,</w:t>
      </w:r>
      <w:r w:rsidRPr="00EC12AB">
        <w:rPr>
          <w:color w:val="000000" w:themeColor="text1"/>
        </w:rPr>
        <w:t xml:space="preserve"> </w:t>
      </w:r>
      <w:r w:rsidR="0040429E" w:rsidRPr="00EC12AB">
        <w:rPr>
          <w:color w:val="000000" w:themeColor="text1"/>
        </w:rPr>
        <w:t xml:space="preserve">these parameters are </w:t>
      </w:r>
      <w:r w:rsidRPr="00EC12AB">
        <w:rPr>
          <w:color w:val="000000" w:themeColor="text1"/>
        </w:rPr>
        <w:t xml:space="preserve">typically </w:t>
      </w:r>
      <w:r w:rsidR="00DE62F4" w:rsidRPr="00EC12AB">
        <w:rPr>
          <w:color w:val="000000" w:themeColor="text1"/>
        </w:rPr>
        <w:t>assessed</w:t>
      </w:r>
      <w:r w:rsidR="00344D04" w:rsidRPr="00EC12AB">
        <w:rPr>
          <w:color w:val="000000" w:themeColor="text1"/>
        </w:rPr>
        <w:t xml:space="preserve"> by </w:t>
      </w:r>
      <w:r w:rsidR="00DE62F4" w:rsidRPr="00EC12AB">
        <w:rPr>
          <w:color w:val="000000" w:themeColor="text1"/>
        </w:rPr>
        <w:t>frequent</w:t>
      </w:r>
      <w:r w:rsidR="00344D04" w:rsidRPr="00EC12AB">
        <w:rPr>
          <w:color w:val="000000" w:themeColor="text1"/>
        </w:rPr>
        <w:t xml:space="preserve"> </w:t>
      </w:r>
      <w:r w:rsidR="00DE62F4" w:rsidRPr="00EC12AB">
        <w:rPr>
          <w:color w:val="000000" w:themeColor="text1"/>
        </w:rPr>
        <w:t xml:space="preserve">blood </w:t>
      </w:r>
      <w:r w:rsidRPr="00EC12AB">
        <w:rPr>
          <w:color w:val="000000" w:themeColor="text1"/>
        </w:rPr>
        <w:t xml:space="preserve">and tissue sampling </w:t>
      </w:r>
      <w:r w:rsidR="00344D04" w:rsidRPr="00EC12AB">
        <w:rPr>
          <w:color w:val="000000" w:themeColor="text1"/>
        </w:rPr>
        <w:t xml:space="preserve">at </w:t>
      </w:r>
      <w:proofErr w:type="gramStart"/>
      <w:r w:rsidR="00344D04" w:rsidRPr="00EC12AB">
        <w:rPr>
          <w:color w:val="000000" w:themeColor="text1"/>
        </w:rPr>
        <w:t>particular time</w:t>
      </w:r>
      <w:proofErr w:type="gramEnd"/>
      <w:r w:rsidR="00344D04" w:rsidRPr="00EC12AB">
        <w:rPr>
          <w:color w:val="000000" w:themeColor="text1"/>
        </w:rPr>
        <w:t xml:space="preserve"> points post </w:t>
      </w:r>
      <w:r w:rsidRPr="00EC12AB">
        <w:rPr>
          <w:color w:val="000000" w:themeColor="text1"/>
        </w:rPr>
        <w:t>drug administration. However, these procedures are generally invasive</w:t>
      </w:r>
      <w:r w:rsidR="0040429E" w:rsidRPr="00EC12AB">
        <w:rPr>
          <w:color w:val="000000" w:themeColor="text1"/>
        </w:rPr>
        <w:t xml:space="preserve">, often include </w:t>
      </w:r>
      <w:bookmarkStart w:id="1" w:name="_Hlk75118149"/>
      <w:r w:rsidR="0040429E" w:rsidRPr="00EC12AB">
        <w:rPr>
          <w:color w:val="000000" w:themeColor="text1"/>
        </w:rPr>
        <w:t>non-survival measurements</w:t>
      </w:r>
      <w:r w:rsidRPr="00EC12AB">
        <w:rPr>
          <w:color w:val="000000" w:themeColor="text1"/>
        </w:rPr>
        <w:t xml:space="preserve">, and necessitate large animal cohorts for </w:t>
      </w:r>
      <w:r w:rsidR="0040429E" w:rsidRPr="00EC12AB">
        <w:rPr>
          <w:color w:val="000000" w:themeColor="text1"/>
        </w:rPr>
        <w:t>statistical powering</w:t>
      </w:r>
      <w:bookmarkEnd w:id="1"/>
      <w:r w:rsidR="00344D04" w:rsidRPr="00EC12AB">
        <w:rPr>
          <w:color w:val="000000" w:themeColor="text1"/>
        </w:rPr>
        <w:t>.</w:t>
      </w:r>
      <w:r w:rsidR="00DE62F4" w:rsidRPr="00EC12AB">
        <w:rPr>
          <w:color w:val="000000" w:themeColor="text1"/>
        </w:rPr>
        <w:t xml:space="preserve"> </w:t>
      </w:r>
      <w:r w:rsidR="00BF0A64" w:rsidRPr="00EC12AB">
        <w:rPr>
          <w:color w:val="000000" w:themeColor="text1"/>
        </w:rPr>
        <w:t>Th</w:t>
      </w:r>
      <w:r w:rsidR="006F15A5" w:rsidRPr="00EC12AB">
        <w:rPr>
          <w:color w:val="000000" w:themeColor="text1"/>
        </w:rPr>
        <w:t>ere</w:t>
      </w:r>
      <w:r w:rsidR="00BF0A64" w:rsidRPr="00EC12AB">
        <w:rPr>
          <w:color w:val="000000" w:themeColor="text1"/>
        </w:rPr>
        <w:t xml:space="preserve"> might</w:t>
      </w:r>
      <w:r w:rsidR="006F15A5" w:rsidRPr="00EC12AB">
        <w:rPr>
          <w:color w:val="000000" w:themeColor="text1"/>
        </w:rPr>
        <w:t xml:space="preserve"> be </w:t>
      </w:r>
      <w:r w:rsidR="00BF0A64" w:rsidRPr="00EC12AB">
        <w:rPr>
          <w:color w:val="000000" w:themeColor="text1"/>
        </w:rPr>
        <w:t>extra cost</w:t>
      </w:r>
      <w:r w:rsidR="007412A0" w:rsidRPr="00EC12AB">
        <w:rPr>
          <w:color w:val="000000" w:themeColor="text1"/>
        </w:rPr>
        <w:t xml:space="preserve"> and time incurred</w:t>
      </w:r>
      <w:r w:rsidR="00BF0A64" w:rsidRPr="00EC12AB">
        <w:rPr>
          <w:color w:val="000000" w:themeColor="text1"/>
        </w:rPr>
        <w:t>, along with</w:t>
      </w:r>
      <w:r w:rsidR="007412A0" w:rsidRPr="00EC12AB">
        <w:rPr>
          <w:color w:val="000000" w:themeColor="text1"/>
        </w:rPr>
        <w:t xml:space="preserve"> ethical concerns for</w:t>
      </w:r>
      <w:r w:rsidR="00994EA0" w:rsidRPr="00EC12AB">
        <w:rPr>
          <w:color w:val="000000" w:themeColor="text1"/>
        </w:rPr>
        <w:t xml:space="preserve"> </w:t>
      </w:r>
      <w:r w:rsidR="002759EC" w:rsidRPr="00EC12AB">
        <w:rPr>
          <w:color w:val="000000" w:themeColor="text1"/>
        </w:rPr>
        <w:t>excessive use</w:t>
      </w:r>
      <w:r w:rsidR="00994EA0" w:rsidRPr="00EC12AB">
        <w:rPr>
          <w:color w:val="000000" w:themeColor="text1"/>
        </w:rPr>
        <w:t xml:space="preserve"> of animals.</w:t>
      </w:r>
      <w:r w:rsidR="006F15A5" w:rsidRPr="00EC12AB">
        <w:rPr>
          <w:color w:val="000000" w:themeColor="text1"/>
        </w:rPr>
        <w:t xml:space="preserve"> As a result, n</w:t>
      </w:r>
      <w:r w:rsidR="000E4394" w:rsidRPr="00EC12AB">
        <w:rPr>
          <w:color w:val="000000" w:themeColor="text1"/>
        </w:rPr>
        <w:t>on</w:t>
      </w:r>
      <w:r w:rsidR="002759EC" w:rsidRPr="00EC12AB">
        <w:rPr>
          <w:color w:val="000000" w:themeColor="text1"/>
        </w:rPr>
        <w:t>-</w:t>
      </w:r>
      <w:r w:rsidR="000E4394" w:rsidRPr="00EC12AB">
        <w:rPr>
          <w:color w:val="000000" w:themeColor="text1"/>
        </w:rPr>
        <w:t>invasive imaging</w:t>
      </w:r>
      <w:r w:rsidR="002759EC" w:rsidRPr="00EC12AB">
        <w:rPr>
          <w:color w:val="000000" w:themeColor="text1"/>
        </w:rPr>
        <w:t xml:space="preserve"> is </w:t>
      </w:r>
      <w:r w:rsidR="000E4394" w:rsidRPr="00EC12AB">
        <w:rPr>
          <w:color w:val="000000" w:themeColor="text1"/>
        </w:rPr>
        <w:t>fast becoming</w:t>
      </w:r>
      <w:r w:rsidR="002759EC" w:rsidRPr="00EC12AB">
        <w:rPr>
          <w:color w:val="000000" w:themeColor="text1"/>
        </w:rPr>
        <w:t xml:space="preserve"> an integral step in biodistributions studies. </w:t>
      </w:r>
      <w:bookmarkStart w:id="2" w:name="_Hlk74218641"/>
      <w:bookmarkEnd w:id="0"/>
      <w:r w:rsidR="002759EC" w:rsidRPr="00EC12AB">
        <w:rPr>
          <w:color w:val="000000" w:themeColor="text1"/>
        </w:rPr>
        <w:t>C</w:t>
      </w:r>
      <w:r w:rsidR="004972BE" w:rsidRPr="00EC12AB">
        <w:rPr>
          <w:color w:val="000000" w:themeColor="text1"/>
        </w:rPr>
        <w:t xml:space="preserve">onfocal laser </w:t>
      </w:r>
      <w:proofErr w:type="spellStart"/>
      <w:r w:rsidR="004972BE" w:rsidRPr="00EC12AB">
        <w:rPr>
          <w:color w:val="000000" w:themeColor="text1"/>
        </w:rPr>
        <w:t>microendoscopy</w:t>
      </w:r>
      <w:proofErr w:type="spellEnd"/>
      <w:r w:rsidR="004972BE" w:rsidRPr="00EC12AB">
        <w:rPr>
          <w:color w:val="000000" w:themeColor="text1"/>
        </w:rPr>
        <w:t xml:space="preserve"> (CLM</w:t>
      </w:r>
      <w:r w:rsidR="004C330E">
        <w:rPr>
          <w:color w:val="000000" w:themeColor="text1"/>
        </w:rPr>
        <w:fldChar w:fldCharType="begin">
          <w:fldData xml:space="preserve">PEVuZE5vdGU+PENpdGU+PEF1dGhvcj5DaGF3PC9BdXRob3I+PFllYXI+MjAyMTwvWWVhcj48UmVj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</w:fldData>
        </w:fldChar>
      </w:r>
      <w:r w:rsidR="004C330E">
        <w:rPr>
          <w:color w:val="000000" w:themeColor="text1"/>
        </w:rPr>
        <w:instrText xml:space="preserve"> ADDIN EN.CITE </w:instrText>
      </w:r>
      <w:r w:rsidR="004C330E">
        <w:rPr>
          <w:color w:val="000000" w:themeColor="text1"/>
        </w:rPr>
        <w:fldChar w:fldCharType="begin">
          <w:fldData xml:space="preserve">PEVuZE5vdGU+PENpdGU+PEF1dGhvcj5DaGF3PC9BdXRob3I+PFllYXI+MjAyMTwvWWVhcj48UmVj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</w:fldData>
        </w:fldChar>
      </w:r>
      <w:r w:rsidR="004C330E">
        <w:rPr>
          <w:color w:val="000000" w:themeColor="text1"/>
        </w:rPr>
        <w:instrText xml:space="preserve"> ADDIN EN.CITE.DATA </w:instrText>
      </w:r>
      <w:r w:rsidR="004C330E">
        <w:rPr>
          <w:color w:val="000000" w:themeColor="text1"/>
        </w:rPr>
      </w:r>
      <w:r w:rsidR="004C330E">
        <w:rPr>
          <w:color w:val="000000" w:themeColor="text1"/>
        </w:rPr>
        <w:fldChar w:fldCharType="end"/>
      </w:r>
      <w:r w:rsidR="004C330E">
        <w:rPr>
          <w:color w:val="000000" w:themeColor="text1"/>
        </w:rPr>
      </w:r>
      <w:r w:rsidR="004C330E">
        <w:rPr>
          <w:color w:val="000000" w:themeColor="text1"/>
        </w:rPr>
        <w:fldChar w:fldCharType="separate"/>
      </w:r>
      <w:r w:rsidR="004C330E" w:rsidRPr="004C330E">
        <w:rPr>
          <w:noProof/>
          <w:color w:val="000000" w:themeColor="text1"/>
          <w:vertAlign w:val="superscript"/>
        </w:rPr>
        <w:t>1,2</w:t>
      </w:r>
      <w:r w:rsidR="004C330E">
        <w:rPr>
          <w:color w:val="000000" w:themeColor="text1"/>
        </w:rPr>
        <w:fldChar w:fldCharType="end"/>
      </w:r>
      <w:r w:rsidR="004972BE" w:rsidRPr="00EC12AB">
        <w:rPr>
          <w:color w:val="000000" w:themeColor="text1"/>
        </w:rPr>
        <w:t xml:space="preserve">) </w:t>
      </w:r>
      <w:r w:rsidRPr="00EC12AB">
        <w:rPr>
          <w:color w:val="000000" w:themeColor="text1"/>
        </w:rPr>
        <w:t>is well-</w:t>
      </w:r>
      <w:r w:rsidR="004972BE" w:rsidRPr="00EC12AB">
        <w:rPr>
          <w:color w:val="000000" w:themeColor="text1"/>
        </w:rPr>
        <w:t xml:space="preserve">suited </w:t>
      </w:r>
      <w:r w:rsidR="000E4394" w:rsidRPr="00EC12AB">
        <w:rPr>
          <w:color w:val="000000" w:themeColor="text1"/>
        </w:rPr>
        <w:t xml:space="preserve">for ocular applications </w:t>
      </w:r>
      <w:r w:rsidR="004972BE" w:rsidRPr="00EC12AB">
        <w:rPr>
          <w:color w:val="000000" w:themeColor="text1"/>
        </w:rPr>
        <w:t xml:space="preserve">to </w:t>
      </w:r>
      <w:r w:rsidRPr="00EC12AB">
        <w:rPr>
          <w:color w:val="000000" w:themeColor="text1"/>
        </w:rPr>
        <w:t xml:space="preserve">non-invasively image the </w:t>
      </w:r>
      <w:proofErr w:type="spellStart"/>
      <w:r w:rsidR="004972BE" w:rsidRPr="00EC12AB">
        <w:rPr>
          <w:color w:val="000000" w:themeColor="text1"/>
        </w:rPr>
        <w:t>spatio</w:t>
      </w:r>
      <w:proofErr w:type="spellEnd"/>
      <w:r w:rsidR="004972BE" w:rsidRPr="00EC12AB">
        <w:rPr>
          <w:color w:val="000000" w:themeColor="text1"/>
        </w:rPr>
        <w:t>-temporal distribution of therap</w:t>
      </w:r>
      <w:r w:rsidRPr="00EC12AB">
        <w:rPr>
          <w:color w:val="000000" w:themeColor="text1"/>
        </w:rPr>
        <w:t>eutics</w:t>
      </w:r>
      <w:r w:rsidR="004972BE" w:rsidRPr="00EC12AB">
        <w:rPr>
          <w:color w:val="000000" w:themeColor="text1"/>
        </w:rPr>
        <w:t xml:space="preserve"> in the eyes of live animals </w:t>
      </w:r>
      <w:r w:rsidR="000E4394" w:rsidRPr="00EC12AB">
        <w:rPr>
          <w:color w:val="000000" w:themeColor="text1"/>
        </w:rPr>
        <w:t>with high sensitivity and high resolution</w:t>
      </w:r>
      <w:r w:rsidR="00E31A46" w:rsidRPr="00EC12AB">
        <w:rPr>
          <w:color w:val="000000" w:themeColor="text1"/>
        </w:rPr>
        <w:fldChar w:fldCharType="begin">
          <w:fldData xml:space="preserve">PEVuZE5vdGU+PENpdGU+PEF1dGhvcj5DaGF3PC9BdXRob3I+PFllYXI+MjAyMTwvWWVhcj48UmVj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</w:fldData>
        </w:fldChar>
      </w:r>
      <w:r w:rsidR="004C330E">
        <w:rPr>
          <w:color w:val="000000" w:themeColor="text1"/>
        </w:rPr>
        <w:instrText xml:space="preserve"> ADDIN EN.CITE </w:instrText>
      </w:r>
      <w:r w:rsidR="004C330E">
        <w:rPr>
          <w:color w:val="000000" w:themeColor="text1"/>
        </w:rPr>
        <w:fldChar w:fldCharType="begin">
          <w:fldData xml:space="preserve">PEVuZE5vdGU+PENpdGU+PEF1dGhvcj5DaGF3PC9BdXRob3I+PFllYXI+MjAyMTwvWWVhcj48UmVj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</w:fldData>
        </w:fldChar>
      </w:r>
      <w:r w:rsidR="004C330E">
        <w:rPr>
          <w:color w:val="000000" w:themeColor="text1"/>
        </w:rPr>
        <w:instrText xml:space="preserve"> ADDIN EN.CITE.DATA </w:instrText>
      </w:r>
      <w:r w:rsidR="004C330E">
        <w:rPr>
          <w:color w:val="000000" w:themeColor="text1"/>
        </w:rPr>
      </w:r>
      <w:r w:rsidR="004C330E">
        <w:rPr>
          <w:color w:val="000000" w:themeColor="text1"/>
        </w:rPr>
        <w:fldChar w:fldCharType="end"/>
      </w:r>
      <w:r w:rsidR="00E31A46" w:rsidRPr="00EC12AB">
        <w:rPr>
          <w:color w:val="000000" w:themeColor="text1"/>
        </w:rPr>
      </w:r>
      <w:r w:rsidR="00E31A46" w:rsidRPr="00EC12AB">
        <w:rPr>
          <w:color w:val="000000" w:themeColor="text1"/>
        </w:rPr>
        <w:fldChar w:fldCharType="separate"/>
      </w:r>
      <w:r w:rsidR="004C330E" w:rsidRPr="004C330E">
        <w:rPr>
          <w:noProof/>
          <w:color w:val="000000" w:themeColor="text1"/>
          <w:vertAlign w:val="superscript"/>
        </w:rPr>
        <w:t>1,3,4</w:t>
      </w:r>
      <w:r w:rsidR="00E31A46" w:rsidRPr="00EC12AB">
        <w:rPr>
          <w:color w:val="000000" w:themeColor="text1"/>
        </w:rPr>
        <w:fldChar w:fldCharType="end"/>
      </w:r>
      <w:r w:rsidR="004972BE" w:rsidRPr="00EC12AB">
        <w:rPr>
          <w:color w:val="000000" w:themeColor="text1"/>
        </w:rPr>
        <w:t>.</w:t>
      </w:r>
      <w:r w:rsidR="00CF7AEA" w:rsidRPr="00EC12AB">
        <w:rPr>
          <w:color w:val="000000" w:themeColor="text1"/>
        </w:rPr>
        <w:t xml:space="preserve"> </w:t>
      </w:r>
      <w:bookmarkEnd w:id="2"/>
    </w:p>
    <w:p w14:paraId="11C67871" w14:textId="77777777" w:rsidR="00D6544A" w:rsidRPr="00EC12AB" w:rsidRDefault="00D6544A" w:rsidP="00D6544A">
      <w:pPr>
        <w:rPr>
          <w:color w:val="000000" w:themeColor="text1"/>
        </w:rPr>
      </w:pPr>
    </w:p>
    <w:p w14:paraId="38252411" w14:textId="64E95907" w:rsidR="00344D04" w:rsidRPr="00EC12AB" w:rsidRDefault="001502BF" w:rsidP="00D6544A">
      <w:pPr>
        <w:rPr>
          <w:color w:val="000000" w:themeColor="text1"/>
        </w:rPr>
      </w:pPr>
      <w:r w:rsidRPr="00EC12AB">
        <w:rPr>
          <w:color w:val="000000" w:themeColor="text1"/>
        </w:rPr>
        <w:t xml:space="preserve">CLM has the potential to facilitate robust screening of ocular drug delivery systems (DDS), such as nanocarrier liposomes, prior to comprehensive quantification of the DDS and drug bioavailability. </w:t>
      </w:r>
      <w:r w:rsidR="00E77438" w:rsidRPr="00EC12AB">
        <w:rPr>
          <w:color w:val="000000" w:themeColor="text1"/>
        </w:rPr>
        <w:t>Liposom</w:t>
      </w:r>
      <w:r w:rsidRPr="00EC12AB">
        <w:rPr>
          <w:color w:val="000000" w:themeColor="text1"/>
        </w:rPr>
        <w:t>es are attractive for their flexibility in tuning their physicochemical and biophysical properties</w:t>
      </w:r>
      <w:r w:rsidRPr="00EC12AB">
        <w:rPr>
          <w:color w:val="000000" w:themeColor="text1"/>
        </w:rPr>
        <w:fldChar w:fldCharType="begin">
          <w:fldData xml:space="preserve">PEVuZE5vdGU+PENpdGU+PEF1dGhvcj5CYXNzeW91bmk8L0F1dGhvcj48WWVhcj4yMDE1PC9ZZWFy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</w:fldData>
        </w:fldChar>
      </w:r>
      <w:r w:rsidR="004C330E">
        <w:rPr>
          <w:color w:val="000000" w:themeColor="text1"/>
        </w:rPr>
        <w:instrText xml:space="preserve"> ADDIN EN.CITE </w:instrText>
      </w:r>
      <w:r w:rsidR="004C330E">
        <w:rPr>
          <w:color w:val="000000" w:themeColor="text1"/>
        </w:rPr>
        <w:fldChar w:fldCharType="begin">
          <w:fldData xml:space="preserve">PEVuZE5vdGU+PENpdGU+PEF1dGhvcj5CYXNzeW91bmk8L0F1dGhvcj48WWVhcj4yMDE1PC9ZZWFy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</w:fldData>
        </w:fldChar>
      </w:r>
      <w:r w:rsidR="004C330E">
        <w:rPr>
          <w:color w:val="000000" w:themeColor="text1"/>
        </w:rPr>
        <w:instrText xml:space="preserve"> ADDIN EN.CITE.DATA </w:instrText>
      </w:r>
      <w:r w:rsidR="004C330E">
        <w:rPr>
          <w:color w:val="000000" w:themeColor="text1"/>
        </w:rPr>
      </w:r>
      <w:r w:rsidR="004C330E">
        <w:rPr>
          <w:color w:val="000000" w:themeColor="text1"/>
        </w:rPr>
        <w:fldChar w:fldCharType="end"/>
      </w:r>
      <w:r w:rsidRPr="00EC12AB">
        <w:rPr>
          <w:color w:val="000000" w:themeColor="text1"/>
        </w:rPr>
      </w:r>
      <w:r w:rsidRPr="00EC12AB">
        <w:rPr>
          <w:color w:val="000000" w:themeColor="text1"/>
        </w:rPr>
        <w:fldChar w:fldCharType="separate"/>
      </w:r>
      <w:r w:rsidR="004C330E" w:rsidRPr="004C330E">
        <w:rPr>
          <w:noProof/>
          <w:color w:val="000000" w:themeColor="text1"/>
          <w:vertAlign w:val="superscript"/>
        </w:rPr>
        <w:t>5</w:t>
      </w:r>
      <w:r w:rsidR="00EF3C33">
        <w:rPr>
          <w:noProof/>
          <w:color w:val="000000" w:themeColor="text1"/>
          <w:vertAlign w:val="superscript"/>
        </w:rPr>
        <w:t>–</w:t>
      </w:r>
      <w:r w:rsidR="004C330E" w:rsidRPr="004C330E">
        <w:rPr>
          <w:noProof/>
          <w:color w:val="000000" w:themeColor="text1"/>
          <w:vertAlign w:val="superscript"/>
        </w:rPr>
        <w:t>11</w:t>
      </w:r>
      <w:r w:rsidRPr="00EC12AB">
        <w:rPr>
          <w:color w:val="000000" w:themeColor="text1"/>
        </w:rPr>
        <w:fldChar w:fldCharType="end"/>
      </w:r>
      <w:r w:rsidRPr="00EC12AB">
        <w:rPr>
          <w:color w:val="000000" w:themeColor="text1"/>
        </w:rPr>
        <w:t xml:space="preserve"> to encapsulate a large variety of therapeutic cargo and control the tissue site of drug release and duration of action. Liposomes have been used in ocular applications for the delivery of </w:t>
      </w:r>
      <w:r w:rsidR="00E77438" w:rsidRPr="00EC12AB">
        <w:rPr>
          <w:color w:val="000000" w:themeColor="text1"/>
        </w:rPr>
        <w:t>large molecules</w:t>
      </w:r>
      <w:r w:rsidR="0040429E" w:rsidRPr="00EC12AB">
        <w:rPr>
          <w:color w:val="000000" w:themeColor="text1"/>
        </w:rPr>
        <w:t>,</w:t>
      </w:r>
      <w:r w:rsidR="00E77438" w:rsidRPr="00EC12AB">
        <w:rPr>
          <w:color w:val="000000" w:themeColor="text1"/>
        </w:rPr>
        <w:t xml:space="preserve"> such as monoclonal antibody bevacizumab</w:t>
      </w:r>
      <w:r w:rsidR="00E77438" w:rsidRPr="00EC12AB">
        <w:rPr>
          <w:color w:val="000000" w:themeColor="text1"/>
        </w:rPr>
        <w:fldChar w:fldCharType="begin">
          <w:fldData xml:space="preserve">PEVuZE5vdGU+PENpdGU+PEF1dGhvcj5BYnJpc2hhbWk8L0F1dGhvcj48WWVhcj4yMDA5PC9ZZWFy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</w:fldData>
        </w:fldChar>
      </w:r>
      <w:r w:rsidR="004C330E">
        <w:rPr>
          <w:color w:val="000000" w:themeColor="text1"/>
        </w:rPr>
        <w:instrText xml:space="preserve"> ADDIN EN.CITE </w:instrText>
      </w:r>
      <w:r w:rsidR="004C330E">
        <w:rPr>
          <w:color w:val="000000" w:themeColor="text1"/>
        </w:rPr>
        <w:fldChar w:fldCharType="begin">
          <w:fldData xml:space="preserve">PEVuZE5vdGU+PENpdGU+PEF1dGhvcj5BYnJpc2hhbWk8L0F1dGhvcj48WWVhcj4yMDA5PC9ZZWFy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</w:fldData>
        </w:fldChar>
      </w:r>
      <w:r w:rsidR="004C330E">
        <w:rPr>
          <w:color w:val="000000" w:themeColor="text1"/>
        </w:rPr>
        <w:instrText xml:space="preserve"> ADDIN EN.CITE.DATA </w:instrText>
      </w:r>
      <w:r w:rsidR="004C330E">
        <w:rPr>
          <w:color w:val="000000" w:themeColor="text1"/>
        </w:rPr>
      </w:r>
      <w:r w:rsidR="004C330E">
        <w:rPr>
          <w:color w:val="000000" w:themeColor="text1"/>
        </w:rPr>
        <w:fldChar w:fldCharType="end"/>
      </w:r>
      <w:r w:rsidR="00E77438" w:rsidRPr="00EC12AB">
        <w:rPr>
          <w:color w:val="000000" w:themeColor="text1"/>
        </w:rPr>
      </w:r>
      <w:r w:rsidR="00E77438" w:rsidRPr="00EC12AB">
        <w:rPr>
          <w:color w:val="000000" w:themeColor="text1"/>
        </w:rPr>
        <w:fldChar w:fldCharType="separate"/>
      </w:r>
      <w:r w:rsidR="004C330E" w:rsidRPr="004C330E">
        <w:rPr>
          <w:noProof/>
          <w:color w:val="000000" w:themeColor="text1"/>
          <w:vertAlign w:val="superscript"/>
        </w:rPr>
        <w:t>12</w:t>
      </w:r>
      <w:r w:rsidR="00E77438" w:rsidRPr="00EC12AB">
        <w:rPr>
          <w:color w:val="000000" w:themeColor="text1"/>
        </w:rPr>
        <w:fldChar w:fldCharType="end"/>
      </w:r>
      <w:r w:rsidR="00E77438" w:rsidRPr="00EC12AB">
        <w:rPr>
          <w:color w:val="000000" w:themeColor="text1"/>
        </w:rPr>
        <w:t>, and small molecules like cyclosporine</w:t>
      </w:r>
      <w:r w:rsidR="00E77438" w:rsidRPr="00EC12AB">
        <w:rPr>
          <w:color w:val="000000" w:themeColor="text1"/>
        </w:rPr>
        <w:fldChar w:fldCharType="begin"/>
      </w:r>
      <w:r w:rsidR="004C330E">
        <w:rPr>
          <w:color w:val="000000" w:themeColor="text1"/>
        </w:rPr>
        <w:instrText xml:space="preserve"> ADDIN EN.CITE &lt;EndNote&gt;&lt;Cite&gt;&lt;Author&gt;Pleyer&lt;/Author&gt;&lt;Year&gt;1994&lt;/Year&gt;&lt;RecNum&gt;28&lt;/RecNum&gt;&lt;DisplayText&gt;&lt;style face="superscript"&gt;13&lt;/style&gt;&lt;/DisplayText&gt;&lt;record&gt;&lt;rec-number&gt;28&lt;/rec-number&gt;&lt;foreign-keys&gt;&lt;key app="EN" db-id="dsvfdaa0evpzdnep9zt5vzasa9avppvxd25z" timestamp="1610779307"&gt;28&lt;/key&gt;&lt;/foreign-keys&gt;&lt;ref-type name="Journal Article"&gt;17&lt;/ref-type&gt;&lt;contributors&gt;&lt;authors&gt;&lt;author&gt;Pleyer, Uwe&lt;/author&gt;&lt;author&gt;Elkins, Brad&lt;/author&gt;&lt;author&gt;Rückert, Dieter&lt;/author&gt;&lt;author&gt;Lutz, Sabine&lt;/author&gt;&lt;author&gt;Grammer, Joachim&lt;/author&gt;&lt;author&gt;Chou, Joseph&lt;/author&gt;&lt;author&gt;Schmidt, Karl- H.&lt;/author&gt;&lt;author&gt;Mondino, Bartly J.&lt;/author&gt;&lt;/authors&gt;&lt;/contributors&gt;&lt;titles&gt;&lt;title&gt;Ocular absorption of cyclosporine A from liposomes incorporated into collagen shields&lt;/title&gt;&lt;secondary-title&gt;Current Eye Research&lt;/secondary-title&gt;&lt;/titles&gt;&lt;periodical&gt;&lt;full-title&gt;Current Eye Research&lt;/full-title&gt;&lt;/periodical&gt;&lt;pages&gt;177-181&lt;/pages&gt;&lt;volume&gt;13&lt;/volume&gt;&lt;number&gt;3&lt;/number&gt;&lt;dates&gt;&lt;year&gt;1994&lt;/year&gt;&lt;pub-dates&gt;&lt;date&gt;1994/01/01&lt;/date&gt;&lt;/pub-dates&gt;&lt;/dates&gt;&lt;publisher&gt;Taylor &amp;amp; Francis&lt;/publisher&gt;&lt;isbn&gt;0271-3683&lt;/isbn&gt;&lt;urls&gt;&lt;related-urls&gt;&lt;url&gt;http://dx.doi.org/10.3109/02713689408995775&lt;/url&gt;&lt;/related-urls&gt;&lt;/urls&gt;&lt;electronic-resource-num&gt;10.3109/02713689408995775&lt;/electronic-resource-num&gt;&lt;/record&gt;&lt;/Cite&gt;&lt;/EndNote&gt;</w:instrText>
      </w:r>
      <w:r w:rsidR="00E77438" w:rsidRPr="00EC12AB">
        <w:rPr>
          <w:color w:val="000000" w:themeColor="text1"/>
        </w:rPr>
        <w:fldChar w:fldCharType="separate"/>
      </w:r>
      <w:r w:rsidR="004C330E" w:rsidRPr="004C330E">
        <w:rPr>
          <w:noProof/>
          <w:color w:val="000000" w:themeColor="text1"/>
          <w:vertAlign w:val="superscript"/>
        </w:rPr>
        <w:t>13</w:t>
      </w:r>
      <w:r w:rsidR="00E77438" w:rsidRPr="00EC12AB">
        <w:rPr>
          <w:color w:val="000000" w:themeColor="text1"/>
        </w:rPr>
        <w:fldChar w:fldCharType="end"/>
      </w:r>
      <w:r w:rsidR="00E77438" w:rsidRPr="00EC12AB">
        <w:rPr>
          <w:color w:val="000000" w:themeColor="text1"/>
        </w:rPr>
        <w:t xml:space="preserve"> and ganciclovir</w:t>
      </w:r>
      <w:r w:rsidR="00E77438" w:rsidRPr="00EC12AB">
        <w:rPr>
          <w:color w:val="000000" w:themeColor="text1"/>
        </w:rPr>
        <w:fldChar w:fldCharType="begin"/>
      </w:r>
      <w:r w:rsidR="004C330E">
        <w:rPr>
          <w:color w:val="000000" w:themeColor="text1"/>
        </w:rPr>
        <w:instrText xml:space="preserve"> ADDIN EN.CITE &lt;EndNote&gt;&lt;Cite&gt;&lt;Author&gt;Shen&lt;/Author&gt;&lt;Year&gt;2007&lt;/Year&gt;&lt;RecNum&gt;29&lt;/RecNum&gt;&lt;DisplayText&gt;&lt;style face="superscript"&gt;14&lt;/style&gt;&lt;/DisplayText&gt;&lt;record&gt;&lt;rec-number&gt;29&lt;/rec-number&gt;&lt;foreign-keys&gt;&lt;key app="EN" db-id="dsvfdaa0evpzdnep9zt5vzasa9avppvxd25z" timestamp="1610779307"&gt;29&lt;/key&gt;&lt;/foreign-keys&gt;&lt;ref-type name="Journal Article"&gt;17&lt;/ref-type&gt;&lt;contributors&gt;&lt;authors&gt;&lt;author&gt;Shen, Yan&lt;/author&gt;&lt;author&gt;Tu, Jiasheng&lt;/author&gt;&lt;/authors&gt;&lt;/contributors&gt;&lt;titles&gt;&lt;title&gt;Preparation and ocular pharmacokinetics of ganciclovir liposomes&lt;/title&gt;&lt;secondary-title&gt;The AAPS Journal&lt;/secondary-title&gt;&lt;/titles&gt;&lt;periodical&gt;&lt;full-title&gt;The AAPS Journal&lt;/full-title&gt;&lt;/periodical&gt;&lt;pages&gt;E371-E377&lt;/pages&gt;&lt;volume&gt;9&lt;/volume&gt;&lt;number&gt;3&lt;/number&gt;&lt;dates&gt;&lt;year&gt;2007&lt;/year&gt;&lt;/dates&gt;&lt;isbn&gt;1550-7416&lt;/isbn&gt;&lt;label&gt;Shen2007&lt;/label&gt;&lt;work-type&gt;journal article&lt;/work-type&gt;&lt;urls&gt;&lt;related-urls&gt;&lt;url&gt;http://dx.doi.org/10.1208/aapsj0903044&lt;/url&gt;&lt;/related-urls&gt;&lt;/urls&gt;&lt;electronic-resource-num&gt;10.1208/aapsj0903044&lt;/electronic-resource-num&gt;&lt;/record&gt;&lt;/Cite&gt;&lt;/EndNote&gt;</w:instrText>
      </w:r>
      <w:r w:rsidR="00E77438" w:rsidRPr="00EC12AB">
        <w:rPr>
          <w:color w:val="000000" w:themeColor="text1"/>
        </w:rPr>
        <w:fldChar w:fldCharType="separate"/>
      </w:r>
      <w:r w:rsidR="004C330E" w:rsidRPr="004C330E">
        <w:rPr>
          <w:noProof/>
          <w:color w:val="000000" w:themeColor="text1"/>
          <w:vertAlign w:val="superscript"/>
        </w:rPr>
        <w:t>14</w:t>
      </w:r>
      <w:r w:rsidR="00E77438" w:rsidRPr="00EC12AB">
        <w:rPr>
          <w:color w:val="000000" w:themeColor="text1"/>
        </w:rPr>
        <w:fldChar w:fldCharType="end"/>
      </w:r>
      <w:r w:rsidR="00E77438" w:rsidRPr="00EC12AB">
        <w:rPr>
          <w:color w:val="000000" w:themeColor="text1"/>
        </w:rPr>
        <w:t xml:space="preserve">. They showed </w:t>
      </w:r>
      <w:r w:rsidR="0023454D" w:rsidRPr="00EC12AB">
        <w:rPr>
          <w:color w:val="000000" w:themeColor="text1"/>
        </w:rPr>
        <w:t xml:space="preserve">a </w:t>
      </w:r>
      <w:r w:rsidR="00E77438" w:rsidRPr="00EC12AB">
        <w:rPr>
          <w:color w:val="000000" w:themeColor="text1"/>
        </w:rPr>
        <w:t xml:space="preserve">longer biological half-life and prolonged therapeutic effect compared to non-liposomal “free drug” </w:t>
      </w:r>
      <w:r w:rsidR="00C903DF" w:rsidRPr="00EC12AB">
        <w:rPr>
          <w:color w:val="000000" w:themeColor="text1"/>
        </w:rPr>
        <w:t>administrations</w:t>
      </w:r>
      <w:r w:rsidR="00E77438" w:rsidRPr="00EC12AB">
        <w:rPr>
          <w:color w:val="000000" w:themeColor="text1"/>
        </w:rPr>
        <w:t>.</w:t>
      </w:r>
      <w:r w:rsidR="00D27311" w:rsidRPr="00EC12AB">
        <w:rPr>
          <w:color w:val="000000" w:themeColor="text1"/>
        </w:rPr>
        <w:t xml:space="preserve"> </w:t>
      </w:r>
      <w:r w:rsidRPr="00EC12AB">
        <w:rPr>
          <w:color w:val="000000" w:themeColor="text1"/>
        </w:rPr>
        <w:t>However, drug distribution in ocular tissue is typically extrapolated from drug concentrations in fluid components of the eye (i.e.</w:t>
      </w:r>
      <w:r w:rsidR="0023454D" w:rsidRPr="00EC12AB">
        <w:rPr>
          <w:color w:val="000000" w:themeColor="text1"/>
        </w:rPr>
        <w:t>,</w:t>
      </w:r>
      <w:r w:rsidRPr="00EC12AB">
        <w:rPr>
          <w:color w:val="000000" w:themeColor="text1"/>
        </w:rPr>
        <w:t xml:space="preserve"> blood, aqueous humor</w:t>
      </w:r>
      <w:r w:rsidR="0023454D" w:rsidRPr="00EC12AB">
        <w:rPr>
          <w:color w:val="000000" w:themeColor="text1"/>
        </w:rPr>
        <w:t>,</w:t>
      </w:r>
      <w:r w:rsidRPr="00EC12AB">
        <w:rPr>
          <w:color w:val="000000" w:themeColor="text1"/>
        </w:rPr>
        <w:t xml:space="preserve"> and vitreous humor</w:t>
      </w:r>
      <w:r w:rsidRPr="00EC12AB">
        <w:rPr>
          <w:color w:val="000000" w:themeColor="text1"/>
        </w:rPr>
        <w:fldChar w:fldCharType="begin">
          <w:fldData xml:space="preserve">PEVuZE5vdGU+PENpdGU+PEF1dGhvcj5XZWlqdGVuczwvQXV0aG9yPjxZZWFyPjE5OTk8L1llYXI+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</w:fldData>
        </w:fldChar>
      </w:r>
      <w:r w:rsidR="004C330E">
        <w:rPr>
          <w:color w:val="000000" w:themeColor="text1"/>
        </w:rPr>
        <w:instrText xml:space="preserve"> ADDIN EN.CITE </w:instrText>
      </w:r>
      <w:r w:rsidR="004C330E">
        <w:rPr>
          <w:color w:val="000000" w:themeColor="text1"/>
        </w:rPr>
        <w:fldChar w:fldCharType="begin">
          <w:fldData xml:space="preserve">PEVuZE5vdGU+PENpdGU+PEF1dGhvcj5XZWlqdGVuczwvQXV0aG9yPjxZZWFyPjE5OTk8L1llYXI+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</w:fldData>
        </w:fldChar>
      </w:r>
      <w:r w:rsidR="004C330E">
        <w:rPr>
          <w:color w:val="000000" w:themeColor="text1"/>
        </w:rPr>
        <w:instrText xml:space="preserve"> ADDIN EN.CITE.DATA </w:instrText>
      </w:r>
      <w:r w:rsidR="004C330E">
        <w:rPr>
          <w:color w:val="000000" w:themeColor="text1"/>
        </w:rPr>
      </w:r>
      <w:r w:rsidR="004C330E">
        <w:rPr>
          <w:color w:val="000000" w:themeColor="text1"/>
        </w:rPr>
        <w:fldChar w:fldCharType="end"/>
      </w:r>
      <w:r w:rsidRPr="00EC12AB">
        <w:rPr>
          <w:color w:val="000000" w:themeColor="text1"/>
        </w:rPr>
      </w:r>
      <w:r w:rsidRPr="00EC12AB">
        <w:rPr>
          <w:color w:val="000000" w:themeColor="text1"/>
        </w:rPr>
        <w:fldChar w:fldCharType="separate"/>
      </w:r>
      <w:r w:rsidR="004C330E" w:rsidRPr="004C330E">
        <w:rPr>
          <w:noProof/>
          <w:color w:val="000000" w:themeColor="text1"/>
          <w:vertAlign w:val="superscript"/>
        </w:rPr>
        <w:t>15</w:t>
      </w:r>
      <w:r w:rsidR="00EF3C33">
        <w:rPr>
          <w:noProof/>
          <w:color w:val="000000" w:themeColor="text1"/>
          <w:vertAlign w:val="superscript"/>
        </w:rPr>
        <w:t>–</w:t>
      </w:r>
      <w:r w:rsidR="004C330E" w:rsidRPr="004C330E">
        <w:rPr>
          <w:noProof/>
          <w:color w:val="000000" w:themeColor="text1"/>
          <w:vertAlign w:val="superscript"/>
        </w:rPr>
        <w:t>17</w:t>
      </w:r>
      <w:r w:rsidRPr="00EC12AB">
        <w:rPr>
          <w:color w:val="000000" w:themeColor="text1"/>
        </w:rPr>
        <w:fldChar w:fldCharType="end"/>
      </w:r>
      <w:r w:rsidRPr="00EC12AB">
        <w:rPr>
          <w:color w:val="000000" w:themeColor="text1"/>
        </w:rPr>
        <w:t xml:space="preserve">). As the initial </w:t>
      </w:r>
      <w:r w:rsidRPr="00EC12AB">
        <w:rPr>
          <w:i/>
          <w:color w:val="000000" w:themeColor="text1"/>
        </w:rPr>
        <w:t>in vivo</w:t>
      </w:r>
      <w:r w:rsidRPr="00EC12AB">
        <w:rPr>
          <w:color w:val="000000" w:themeColor="text1"/>
        </w:rPr>
        <w:t xml:space="preserve"> fate of the loaded drug cargo is </w:t>
      </w:r>
      <w:r w:rsidR="0040429E" w:rsidRPr="00EC12AB">
        <w:rPr>
          <w:color w:val="000000" w:themeColor="text1"/>
        </w:rPr>
        <w:t>define</w:t>
      </w:r>
      <w:r w:rsidRPr="00EC12AB">
        <w:rPr>
          <w:color w:val="000000" w:themeColor="text1"/>
        </w:rPr>
        <w:t xml:space="preserve">d by the properties of the nanocarrier itself, </w:t>
      </w:r>
      <w:r w:rsidR="00B216D7" w:rsidRPr="00EC12AB">
        <w:rPr>
          <w:color w:val="000000" w:themeColor="text1"/>
        </w:rPr>
        <w:t xml:space="preserve">CLM </w:t>
      </w:r>
      <w:r w:rsidRPr="00EC12AB">
        <w:rPr>
          <w:color w:val="000000" w:themeColor="text1"/>
        </w:rPr>
        <w:t xml:space="preserve">imaging of the fluorescent liposomes can serve as a surrogate for </w:t>
      </w:r>
      <w:r w:rsidR="00B216D7" w:rsidRPr="00EC12AB">
        <w:rPr>
          <w:color w:val="000000" w:themeColor="text1"/>
        </w:rPr>
        <w:t>the drug</w:t>
      </w:r>
      <w:r w:rsidRPr="00EC12AB">
        <w:rPr>
          <w:color w:val="000000" w:themeColor="text1"/>
        </w:rPr>
        <w:t xml:space="preserve"> to reveal tissue targeting and </w:t>
      </w:r>
      <w:r w:rsidRPr="00EC12AB">
        <w:rPr>
          <w:i/>
          <w:color w:val="000000" w:themeColor="text1"/>
        </w:rPr>
        <w:t xml:space="preserve">in situ </w:t>
      </w:r>
      <w:r w:rsidRPr="00EC12AB">
        <w:rPr>
          <w:color w:val="000000" w:themeColor="text1"/>
        </w:rPr>
        <w:t>tissue residence times</w:t>
      </w:r>
      <w:r w:rsidR="00B216D7" w:rsidRPr="00EC12AB">
        <w:rPr>
          <w:color w:val="000000" w:themeColor="text1"/>
        </w:rPr>
        <w:t xml:space="preserve">. </w:t>
      </w:r>
      <w:bookmarkStart w:id="3" w:name="_Hlk75117532"/>
      <w:r w:rsidRPr="00EC12AB">
        <w:rPr>
          <w:color w:val="000000" w:themeColor="text1"/>
        </w:rPr>
        <w:t xml:space="preserve">Furthermore, </w:t>
      </w:r>
      <w:r w:rsidR="00B216D7" w:rsidRPr="00EC12AB">
        <w:rPr>
          <w:color w:val="000000" w:themeColor="text1"/>
        </w:rPr>
        <w:t>visual evidence</w:t>
      </w:r>
      <w:r w:rsidRPr="00EC12AB">
        <w:rPr>
          <w:color w:val="000000" w:themeColor="text1"/>
        </w:rPr>
        <w:t xml:space="preserve"> of delivery</w:t>
      </w:r>
      <w:r w:rsidR="00B216D7" w:rsidRPr="00EC12AB">
        <w:rPr>
          <w:color w:val="000000" w:themeColor="text1"/>
        </w:rPr>
        <w:t xml:space="preserve"> </w:t>
      </w:r>
      <w:r w:rsidRPr="00EC12AB">
        <w:rPr>
          <w:color w:val="000000" w:themeColor="text1"/>
        </w:rPr>
        <w:t>with CLM can steer DDS re-design, evaluat</w:t>
      </w:r>
      <w:r w:rsidR="0023454D" w:rsidRPr="00EC12AB">
        <w:rPr>
          <w:color w:val="000000" w:themeColor="text1"/>
        </w:rPr>
        <w:t>e</w:t>
      </w:r>
      <w:r w:rsidRPr="00EC12AB">
        <w:rPr>
          <w:color w:val="000000" w:themeColor="text1"/>
        </w:rPr>
        <w:t xml:space="preserve"> </w:t>
      </w:r>
      <w:r w:rsidR="00B216D7" w:rsidRPr="00EC12AB">
        <w:rPr>
          <w:color w:val="000000" w:themeColor="text1"/>
        </w:rPr>
        <w:t>therapeutic benefits of the drug</w:t>
      </w:r>
      <w:r w:rsidRPr="00EC12AB">
        <w:rPr>
          <w:color w:val="000000" w:themeColor="text1"/>
        </w:rPr>
        <w:t>, and perhaps even predict adverse biological events</w:t>
      </w:r>
      <w:r w:rsidR="0074750A" w:rsidRPr="00EC12AB">
        <w:rPr>
          <w:color w:val="000000" w:themeColor="text1"/>
        </w:rPr>
        <w:t xml:space="preserve"> (e.g., tissue toxicity due to undesirable localization of DDS for protracted periods of time).</w:t>
      </w:r>
      <w:r w:rsidR="0074750A" w:rsidRPr="00EC12AB">
        <w:rPr>
          <w:color w:val="000000" w:themeColor="text1"/>
          <w:sz w:val="22"/>
        </w:rPr>
        <w:t xml:space="preserve"> </w:t>
      </w:r>
    </w:p>
    <w:bookmarkEnd w:id="3"/>
    <w:p w14:paraId="3E3DCD73" w14:textId="77777777" w:rsidR="00DC2FF4" w:rsidRPr="00EC12AB" w:rsidRDefault="00DC2FF4" w:rsidP="00D6544A">
      <w:pPr>
        <w:autoSpaceDE w:val="0"/>
        <w:autoSpaceDN w:val="0"/>
        <w:adjustRightInd w:val="0"/>
        <w:rPr>
          <w:color w:val="000000" w:themeColor="text1"/>
        </w:rPr>
      </w:pPr>
    </w:p>
    <w:p w14:paraId="36A9E4F4" w14:textId="7FC1F340" w:rsidR="00F33349" w:rsidRPr="00EC12AB" w:rsidRDefault="00D6544A" w:rsidP="00D6544A">
      <w:pPr>
        <w:rPr>
          <w:color w:val="000000" w:themeColor="text1"/>
        </w:rPr>
      </w:pPr>
      <w:bookmarkStart w:id="4" w:name="_Hlk75127092"/>
      <w:r w:rsidRPr="00EC12AB">
        <w:rPr>
          <w:color w:val="000000" w:themeColor="text1"/>
        </w:rPr>
        <w:t>H</w:t>
      </w:r>
      <w:r w:rsidR="00CD6A4C" w:rsidRPr="00EC12AB">
        <w:rPr>
          <w:color w:val="000000" w:themeColor="text1"/>
        </w:rPr>
        <w:t>erein, a step-by-step procedure</w:t>
      </w:r>
      <w:r w:rsidR="0023454D" w:rsidRPr="00EC12AB">
        <w:rPr>
          <w:color w:val="000000" w:themeColor="text1"/>
        </w:rPr>
        <w:t xml:space="preserve"> is detailed</w:t>
      </w:r>
      <w:r w:rsidR="00CD6A4C" w:rsidRPr="00EC12AB">
        <w:rPr>
          <w:color w:val="000000" w:themeColor="text1"/>
        </w:rPr>
        <w:t xml:space="preserve"> on how to study the ocular biodistribution of liposomes in live mice</w:t>
      </w:r>
      <w:r w:rsidRPr="00EC12AB">
        <w:rPr>
          <w:color w:val="000000" w:themeColor="text1"/>
        </w:rPr>
        <w:t xml:space="preserve"> </w:t>
      </w:r>
      <w:bookmarkStart w:id="5" w:name="_Hlk75126890"/>
      <w:r w:rsidRPr="00EC12AB">
        <w:rPr>
          <w:color w:val="000000" w:themeColor="text1"/>
        </w:rPr>
        <w:t xml:space="preserve">with </w:t>
      </w:r>
      <w:r w:rsidR="00A878B5" w:rsidRPr="00EC12AB">
        <w:rPr>
          <w:color w:val="000000" w:themeColor="text1"/>
        </w:rPr>
        <w:t xml:space="preserve">a </w:t>
      </w:r>
      <w:r w:rsidR="0023454D" w:rsidRPr="00EC12AB">
        <w:rPr>
          <w:color w:val="000000" w:themeColor="text1"/>
        </w:rPr>
        <w:t>dual-</w:t>
      </w:r>
      <w:r w:rsidR="00A878B5" w:rsidRPr="00EC12AB">
        <w:rPr>
          <w:color w:val="000000" w:themeColor="text1"/>
        </w:rPr>
        <w:t xml:space="preserve">band </w:t>
      </w:r>
      <w:r w:rsidRPr="00EC12AB">
        <w:rPr>
          <w:color w:val="000000" w:themeColor="text1"/>
        </w:rPr>
        <w:t xml:space="preserve">CLM </w:t>
      </w:r>
      <w:r w:rsidR="00A878B5" w:rsidRPr="00EC12AB">
        <w:rPr>
          <w:color w:val="000000" w:themeColor="text1"/>
        </w:rPr>
        <w:t>system</w:t>
      </w:r>
      <w:r w:rsidRPr="00EC12AB">
        <w:rPr>
          <w:color w:val="000000" w:themeColor="text1"/>
        </w:rPr>
        <w:t xml:space="preserve">. </w:t>
      </w:r>
      <w:bookmarkEnd w:id="4"/>
      <w:bookmarkEnd w:id="5"/>
      <w:r w:rsidRPr="00EC12AB">
        <w:rPr>
          <w:color w:val="000000" w:themeColor="text1"/>
        </w:rPr>
        <w:t>This specific CLM system can detect two-color fluorescence (with green and red excitation lasers at 488</w:t>
      </w:r>
      <w:r w:rsidR="00EF3C33">
        <w:rPr>
          <w:color w:val="000000" w:themeColor="text1"/>
        </w:rPr>
        <w:t xml:space="preserve"> nm</w:t>
      </w:r>
      <w:r w:rsidRPr="00EC12AB">
        <w:rPr>
          <w:color w:val="000000" w:themeColor="text1"/>
        </w:rPr>
        <w:t xml:space="preserve"> and 660</w:t>
      </w:r>
      <w:r w:rsidR="000B5715" w:rsidRPr="00EC12AB">
        <w:rPr>
          <w:color w:val="000000" w:themeColor="text1"/>
        </w:rPr>
        <w:t xml:space="preserve"> </w:t>
      </w:r>
      <w:r w:rsidRPr="00EC12AB">
        <w:rPr>
          <w:color w:val="000000" w:themeColor="text1"/>
        </w:rPr>
        <w:t xml:space="preserve">nm) in </w:t>
      </w:r>
      <w:r w:rsidR="0023454D" w:rsidRPr="00EC12AB">
        <w:rPr>
          <w:color w:val="000000" w:themeColor="text1"/>
        </w:rPr>
        <w:t>real-</w:t>
      </w:r>
      <w:r w:rsidRPr="00EC12AB">
        <w:rPr>
          <w:color w:val="000000" w:themeColor="text1"/>
        </w:rPr>
        <w:t>time, with a frequency of 8 frames/s</w:t>
      </w:r>
      <w:r w:rsidR="00CD6A4C" w:rsidRPr="00EC12AB">
        <w:rPr>
          <w:color w:val="000000" w:themeColor="text1"/>
        </w:rPr>
        <w:t xml:space="preserve">. </w:t>
      </w:r>
      <w:r w:rsidRPr="00EC12AB">
        <w:rPr>
          <w:color w:val="000000" w:themeColor="text1"/>
        </w:rPr>
        <w:t xml:space="preserve">By </w:t>
      </w:r>
      <w:r w:rsidR="00090EEC" w:rsidRPr="00EC12AB">
        <w:rPr>
          <w:color w:val="000000" w:themeColor="text1"/>
        </w:rPr>
        <w:t xml:space="preserve">physically </w:t>
      </w:r>
      <w:r w:rsidRPr="00EC12AB">
        <w:rPr>
          <w:color w:val="000000" w:themeColor="text1"/>
        </w:rPr>
        <w:t>placing the detection probe on the eye,</w:t>
      </w:r>
      <w:r w:rsidR="00CD6A4C" w:rsidRPr="00EC12AB">
        <w:rPr>
          <w:color w:val="000000" w:themeColor="text1"/>
        </w:rPr>
        <w:t xml:space="preserve"> </w:t>
      </w:r>
      <w:r w:rsidR="0023454D" w:rsidRPr="00EC12AB">
        <w:rPr>
          <w:color w:val="000000" w:themeColor="text1"/>
        </w:rPr>
        <w:t xml:space="preserve">the protocol </w:t>
      </w:r>
      <w:r w:rsidR="00CD6A4C" w:rsidRPr="00EC12AB">
        <w:rPr>
          <w:color w:val="000000" w:themeColor="text1"/>
        </w:rPr>
        <w:t>demonstrate</w:t>
      </w:r>
      <w:r w:rsidR="0023454D" w:rsidRPr="00EC12AB">
        <w:rPr>
          <w:color w:val="000000" w:themeColor="text1"/>
        </w:rPr>
        <w:t>s</w:t>
      </w:r>
      <w:r w:rsidR="00CD6A4C" w:rsidRPr="00EC12AB">
        <w:rPr>
          <w:color w:val="000000" w:themeColor="text1"/>
        </w:rPr>
        <w:t xml:space="preserve"> image acquisition and analysis of green</w:t>
      </w:r>
      <w:r w:rsidR="00FE5E51">
        <w:rPr>
          <w:color w:val="000000" w:themeColor="text1"/>
        </w:rPr>
        <w:t>-</w:t>
      </w:r>
      <w:r w:rsidR="00CD6A4C" w:rsidRPr="00EC12AB">
        <w:rPr>
          <w:color w:val="000000" w:themeColor="text1"/>
        </w:rPr>
        <w:t>fluorescent liposomes upon subconjunctival administration in mice pre-injected intravenously</w:t>
      </w:r>
      <w:r w:rsidR="002D7931" w:rsidRPr="00EC12AB">
        <w:rPr>
          <w:color w:val="000000" w:themeColor="text1"/>
        </w:rPr>
        <w:t xml:space="preserve"> (IV)</w:t>
      </w:r>
      <w:r w:rsidR="00CD6A4C" w:rsidRPr="00EC12AB">
        <w:rPr>
          <w:color w:val="000000" w:themeColor="text1"/>
        </w:rPr>
        <w:t xml:space="preserve"> with 2% Evans Blue (EB) dye. EB dye helps visualize the vascularized structures in the red fluorescence channel. We show representative results from a study assessing 100</w:t>
      </w:r>
      <w:r w:rsidR="000B5715" w:rsidRPr="00EC12AB">
        <w:rPr>
          <w:color w:val="000000" w:themeColor="text1"/>
        </w:rPr>
        <w:t xml:space="preserve"> </w:t>
      </w:r>
      <w:r w:rsidR="00CD6A4C" w:rsidRPr="00EC12AB">
        <w:rPr>
          <w:color w:val="000000" w:themeColor="text1"/>
        </w:rPr>
        <w:t>nm neutral liposomes composed of the phospholipid POPC (</w:t>
      </w:r>
      <w:r w:rsidRPr="00EC12AB">
        <w:rPr>
          <w:color w:val="000000" w:themeColor="text1"/>
        </w:rPr>
        <w:t>i.e.</w:t>
      </w:r>
      <w:r w:rsidR="00EC12AB">
        <w:rPr>
          <w:color w:val="000000" w:themeColor="text1"/>
        </w:rPr>
        <w:t>,</w:t>
      </w:r>
      <w:r w:rsidRPr="00EC12AB">
        <w:rPr>
          <w:color w:val="000000" w:themeColor="text1"/>
        </w:rPr>
        <w:t xml:space="preserve"> </w:t>
      </w:r>
      <w:r w:rsidR="00CD6A4C" w:rsidRPr="00EC12AB">
        <w:rPr>
          <w:bCs/>
          <w:color w:val="000000" w:themeColor="text1"/>
        </w:rPr>
        <w:t>1-palmitoyl-2-oleoyl-glycero-3-phosphocholine)</w:t>
      </w:r>
      <w:r w:rsidR="00CD6A4C" w:rsidRPr="00EC12AB">
        <w:rPr>
          <w:color w:val="000000" w:themeColor="text1"/>
        </w:rPr>
        <w:t xml:space="preserve"> and doped with fluorescein-tagged phospholipid Fl-DHPE (</w:t>
      </w:r>
      <w:r w:rsidRPr="00EC12AB">
        <w:rPr>
          <w:color w:val="000000" w:themeColor="text1"/>
        </w:rPr>
        <w:t>i.e.</w:t>
      </w:r>
      <w:r w:rsidR="00FE5E51">
        <w:rPr>
          <w:color w:val="000000" w:themeColor="text1"/>
        </w:rPr>
        <w:t>,</w:t>
      </w:r>
      <w:r w:rsidRPr="00EC12AB">
        <w:rPr>
          <w:color w:val="000000" w:themeColor="text1"/>
        </w:rPr>
        <w:t xml:space="preserve"> </w:t>
      </w:r>
      <w:r w:rsidR="00CD6A4C" w:rsidRPr="00EC12AB">
        <w:rPr>
          <w:i/>
          <w:color w:val="000000" w:themeColor="text1"/>
        </w:rPr>
        <w:t>N</w:t>
      </w:r>
      <w:r w:rsidR="00CD6A4C" w:rsidRPr="00EC12AB">
        <w:rPr>
          <w:color w:val="000000" w:themeColor="text1"/>
        </w:rPr>
        <w:t>-(fluorescein-5-thiocarbamoyl)-1,2-dihexa</w:t>
      </w:r>
      <w:r w:rsidR="00A878B5" w:rsidRPr="00EC12AB">
        <w:rPr>
          <w:color w:val="000000" w:themeColor="text1"/>
        </w:rPr>
        <w:t>-</w:t>
      </w:r>
      <w:r w:rsidR="00CD6A4C" w:rsidRPr="00EC12AB">
        <w:rPr>
          <w:color w:val="000000" w:themeColor="text1"/>
        </w:rPr>
        <w:t>decanoylsn-glycero-3-phosphoethanolamine) at a ratio of 95% POPC: 5% Fl-DHPE (</w:t>
      </w:r>
      <w:r w:rsidR="00CD6A4C" w:rsidRPr="00EC12AB">
        <w:rPr>
          <w:b/>
          <w:bCs/>
          <w:color w:val="000000" w:themeColor="text1"/>
        </w:rPr>
        <w:t>Figure</w:t>
      </w:r>
      <w:r w:rsidR="00A878B5" w:rsidRPr="00EC12AB">
        <w:rPr>
          <w:b/>
          <w:bCs/>
          <w:color w:val="000000" w:themeColor="text1"/>
        </w:rPr>
        <w:t xml:space="preserve"> </w:t>
      </w:r>
      <w:r w:rsidR="00CD6A4C" w:rsidRPr="00EC12AB">
        <w:rPr>
          <w:b/>
          <w:bCs/>
          <w:color w:val="000000" w:themeColor="text1"/>
        </w:rPr>
        <w:t>1</w:t>
      </w:r>
      <w:r w:rsidR="003F2032">
        <w:rPr>
          <w:b/>
          <w:bCs/>
          <w:color w:val="000000" w:themeColor="text1"/>
        </w:rPr>
        <w:t>B</w:t>
      </w:r>
      <w:r w:rsidR="00CD6A4C" w:rsidRPr="00EC12AB">
        <w:rPr>
          <w:color w:val="000000" w:themeColor="text1"/>
        </w:rPr>
        <w:t xml:space="preserve">). CLM </w:t>
      </w:r>
      <w:proofErr w:type="gramStart"/>
      <w:r w:rsidR="00CD6A4C" w:rsidRPr="00EC12AB">
        <w:rPr>
          <w:color w:val="000000" w:themeColor="text1"/>
        </w:rPr>
        <w:t>is able to</w:t>
      </w:r>
      <w:proofErr w:type="gramEnd"/>
      <w:r w:rsidR="00CD6A4C" w:rsidRPr="00EC12AB">
        <w:rPr>
          <w:color w:val="000000" w:themeColor="text1"/>
        </w:rPr>
        <w:t xml:space="preserve"> capture the green fluorescein-tagged liposomes at 15</w:t>
      </w:r>
      <w:r w:rsidR="00DE43DB" w:rsidRPr="00EC12AB">
        <w:rPr>
          <w:color w:val="000000" w:themeColor="text1"/>
        </w:rPr>
        <w:t xml:space="preserve"> </w:t>
      </w:r>
      <w:r w:rsidR="00CD6A4C" w:rsidRPr="00EC12AB">
        <w:rPr>
          <w:color w:val="000000" w:themeColor="text1"/>
        </w:rPr>
        <w:t>µm axial and 3.30</w:t>
      </w:r>
      <w:r w:rsidR="00BF0A64" w:rsidRPr="00EC12AB">
        <w:rPr>
          <w:color w:val="000000" w:themeColor="text1"/>
        </w:rPr>
        <w:t xml:space="preserve"> </w:t>
      </w:r>
      <w:r w:rsidR="00CD6A4C" w:rsidRPr="00EC12AB">
        <w:rPr>
          <w:color w:val="000000" w:themeColor="text1"/>
        </w:rPr>
        <w:t>µm lateral resolution by delineati</w:t>
      </w:r>
      <w:r w:rsidR="0040429E" w:rsidRPr="00EC12AB">
        <w:rPr>
          <w:color w:val="000000" w:themeColor="text1"/>
        </w:rPr>
        <w:t>on of</w:t>
      </w:r>
      <w:r w:rsidR="00CD6A4C" w:rsidRPr="00EC12AB">
        <w:rPr>
          <w:color w:val="000000" w:themeColor="text1"/>
        </w:rPr>
        <w:t xml:space="preserve"> EB-stained ocular tissue boundaries.</w:t>
      </w:r>
    </w:p>
    <w:p w14:paraId="42B85232" w14:textId="34363184" w:rsidR="00F33349" w:rsidRPr="00EC12AB" w:rsidRDefault="00F33349" w:rsidP="00D6544A">
      <w:pPr>
        <w:rPr>
          <w:color w:val="000000" w:themeColor="text1"/>
        </w:rPr>
      </w:pPr>
    </w:p>
    <w:p w14:paraId="32A92E82" w14:textId="7A6E4DD8" w:rsidR="006E4797" w:rsidRDefault="00551D82">
      <w:pPr>
        <w:rPr>
          <w:color w:val="000000" w:themeColor="text1"/>
        </w:rPr>
      </w:pPr>
      <w:bookmarkStart w:id="6" w:name="_Hlk75983842"/>
      <w:r w:rsidRPr="00EC12AB">
        <w:rPr>
          <w:b/>
          <w:color w:val="000000" w:themeColor="text1"/>
        </w:rPr>
        <w:lastRenderedPageBreak/>
        <w:t>PROTOCOL:</w:t>
      </w:r>
      <w:r w:rsidRPr="00EC12AB">
        <w:rPr>
          <w:color w:val="000000" w:themeColor="text1"/>
        </w:rPr>
        <w:t xml:space="preserve"> </w:t>
      </w:r>
    </w:p>
    <w:p w14:paraId="74AD42FD" w14:textId="77777777" w:rsidR="00EF3C33" w:rsidRPr="00EC12AB" w:rsidRDefault="00EF3C33">
      <w:pPr>
        <w:rPr>
          <w:color w:val="000000" w:themeColor="text1"/>
        </w:rPr>
      </w:pPr>
    </w:p>
    <w:p w14:paraId="11D3E090" w14:textId="43C73E9F" w:rsidR="00C430EB" w:rsidRPr="00EC12AB" w:rsidRDefault="00C430EB" w:rsidP="00C430EB">
      <w:pPr>
        <w:rPr>
          <w:color w:val="000000" w:themeColor="text1"/>
        </w:rPr>
      </w:pPr>
      <w:bookmarkStart w:id="7" w:name="_Hlk74064647"/>
      <w:bookmarkStart w:id="8" w:name="_Hlk74064192"/>
      <w:r w:rsidRPr="00EC12AB">
        <w:rPr>
          <w:color w:val="000000" w:themeColor="text1"/>
        </w:rPr>
        <w:t xml:space="preserve">All methods described here have been approved by the Institutional Animal Care and Use Committee (IACUC) at </w:t>
      </w:r>
      <w:proofErr w:type="spellStart"/>
      <w:r w:rsidRPr="00EC12AB">
        <w:rPr>
          <w:color w:val="000000" w:themeColor="text1"/>
        </w:rPr>
        <w:t>SingHealth</w:t>
      </w:r>
      <w:proofErr w:type="spellEnd"/>
      <w:r w:rsidRPr="00EC12AB">
        <w:rPr>
          <w:color w:val="000000" w:themeColor="text1"/>
        </w:rPr>
        <w:t xml:space="preserve"> (Singapore). </w:t>
      </w:r>
      <w:bookmarkStart w:id="9" w:name="_Hlk75051303"/>
      <w:r w:rsidRPr="00EC12AB">
        <w:rPr>
          <w:color w:val="000000" w:themeColor="text1"/>
        </w:rPr>
        <w:t>Female C57BL/6 J mice (6</w:t>
      </w:r>
      <w:r w:rsidR="0023454D" w:rsidRPr="00EC12AB">
        <w:rPr>
          <w:color w:val="000000" w:themeColor="text1"/>
        </w:rPr>
        <w:t>–</w:t>
      </w:r>
      <w:r w:rsidRPr="00EC12AB">
        <w:rPr>
          <w:color w:val="000000" w:themeColor="text1"/>
        </w:rPr>
        <w:t xml:space="preserve"> 8 weeks old; 18</w:t>
      </w:r>
      <w:r w:rsidR="0023454D" w:rsidRPr="00EC12AB">
        <w:rPr>
          <w:color w:val="000000" w:themeColor="text1"/>
        </w:rPr>
        <w:t>–</w:t>
      </w:r>
      <w:r w:rsidRPr="00EC12AB">
        <w:rPr>
          <w:color w:val="000000" w:themeColor="text1"/>
        </w:rPr>
        <w:t xml:space="preserve">20 g) were obtained from </w:t>
      </w:r>
      <w:proofErr w:type="spellStart"/>
      <w:r w:rsidRPr="00EC12AB">
        <w:rPr>
          <w:color w:val="000000" w:themeColor="text1"/>
        </w:rPr>
        <w:t>InVivos</w:t>
      </w:r>
      <w:proofErr w:type="spellEnd"/>
      <w:r w:rsidRPr="00EC12AB">
        <w:rPr>
          <w:color w:val="000000" w:themeColor="text1"/>
        </w:rPr>
        <w:t>, Singapore</w:t>
      </w:r>
      <w:r w:rsidR="0023454D" w:rsidRPr="00EC12AB">
        <w:rPr>
          <w:color w:val="000000" w:themeColor="text1"/>
        </w:rPr>
        <w:t>,</w:t>
      </w:r>
      <w:r w:rsidRPr="00EC12AB">
        <w:rPr>
          <w:color w:val="000000" w:themeColor="text1"/>
        </w:rPr>
        <w:t xml:space="preserve"> and housed in </w:t>
      </w:r>
      <w:r w:rsidR="0023454D" w:rsidRPr="00EC12AB">
        <w:rPr>
          <w:color w:val="000000" w:themeColor="text1"/>
        </w:rPr>
        <w:t xml:space="preserve">a </w:t>
      </w:r>
      <w:r w:rsidRPr="00EC12AB">
        <w:rPr>
          <w:color w:val="000000" w:themeColor="text1"/>
        </w:rPr>
        <w:t xml:space="preserve">temperature and light-controlled vivarium of Duke-NUS Medical School, Singapore. </w:t>
      </w:r>
      <w:bookmarkEnd w:id="9"/>
      <w:r w:rsidRPr="00EC12AB">
        <w:rPr>
          <w:color w:val="000000" w:themeColor="text1"/>
        </w:rPr>
        <w:t xml:space="preserve">Animals were treated in accordance </w:t>
      </w:r>
      <w:r w:rsidR="0023454D" w:rsidRPr="00EC12AB">
        <w:rPr>
          <w:color w:val="000000" w:themeColor="text1"/>
        </w:rPr>
        <w:t xml:space="preserve">with </w:t>
      </w:r>
      <w:r w:rsidRPr="00EC12AB">
        <w:rPr>
          <w:color w:val="000000" w:themeColor="text1"/>
        </w:rPr>
        <w:t>the guidelines from the Association for Research in Vision and Ophthalmology (ARVO) statement for the use of animals in ophthalmic and vision research.</w:t>
      </w:r>
    </w:p>
    <w:bookmarkEnd w:id="7"/>
    <w:p w14:paraId="4FF3B783" w14:textId="77777777" w:rsidR="00E021EA" w:rsidRPr="00EC12AB" w:rsidRDefault="00E021EA">
      <w:pPr>
        <w:rPr>
          <w:color w:val="000000" w:themeColor="text1"/>
        </w:rPr>
      </w:pPr>
    </w:p>
    <w:bookmarkEnd w:id="8"/>
    <w:p w14:paraId="743A272B" w14:textId="36712B2A" w:rsidR="00770C1E" w:rsidRPr="00EC12AB" w:rsidRDefault="0023454D">
      <w:pPr>
        <w:rPr>
          <w:color w:val="000000" w:themeColor="text1"/>
        </w:rPr>
      </w:pPr>
      <w:r w:rsidRPr="00EC12AB">
        <w:rPr>
          <w:color w:val="000000" w:themeColor="text1"/>
        </w:rPr>
        <w:t xml:space="preserve">NOTE: </w:t>
      </w:r>
      <w:r w:rsidR="00770C1E" w:rsidRPr="00EC12AB">
        <w:rPr>
          <w:color w:val="000000" w:themeColor="text1"/>
        </w:rPr>
        <w:t xml:space="preserve">A flow chart highlighting the main procedures </w:t>
      </w:r>
      <w:r w:rsidR="00286A0B" w:rsidRPr="00EC12AB">
        <w:rPr>
          <w:color w:val="000000" w:themeColor="text1"/>
        </w:rPr>
        <w:t xml:space="preserve">is shown </w:t>
      </w:r>
      <w:r w:rsidR="00770C1E" w:rsidRPr="00EC12AB">
        <w:rPr>
          <w:color w:val="000000" w:themeColor="text1"/>
        </w:rPr>
        <w:t xml:space="preserve">in </w:t>
      </w:r>
      <w:r w:rsidR="00770C1E" w:rsidRPr="00EC12AB">
        <w:rPr>
          <w:b/>
          <w:bCs/>
          <w:color w:val="000000" w:themeColor="text1"/>
        </w:rPr>
        <w:t>Figure 2</w:t>
      </w:r>
      <w:r w:rsidR="00770C1E" w:rsidRPr="00EC12AB">
        <w:rPr>
          <w:color w:val="000000" w:themeColor="text1"/>
        </w:rPr>
        <w:t xml:space="preserve">.  </w:t>
      </w:r>
    </w:p>
    <w:p w14:paraId="45A1B219" w14:textId="77777777" w:rsidR="0023454D" w:rsidRPr="00FE5E51" w:rsidRDefault="0023454D">
      <w:pPr>
        <w:rPr>
          <w:b/>
          <w:bCs/>
          <w:color w:val="000000" w:themeColor="text1"/>
        </w:rPr>
      </w:pPr>
    </w:p>
    <w:p w14:paraId="43C5F9F9" w14:textId="5D9F4976" w:rsidR="00B91717" w:rsidRPr="00FE5E51" w:rsidRDefault="00B91717" w:rsidP="00EC12AB">
      <w:pPr>
        <w:pStyle w:val="ListParagraph"/>
        <w:numPr>
          <w:ilvl w:val="0"/>
          <w:numId w:val="13"/>
        </w:numPr>
        <w:ind w:left="0" w:firstLine="0"/>
        <w:rPr>
          <w:rFonts w:eastAsia="Calibri"/>
          <w:b/>
          <w:bCs/>
          <w:color w:val="000000" w:themeColor="text1"/>
        </w:rPr>
      </w:pPr>
      <w:r w:rsidRPr="00FE5E51">
        <w:rPr>
          <w:rFonts w:eastAsia="Calibri"/>
          <w:b/>
          <w:bCs/>
          <w:color w:val="000000" w:themeColor="text1"/>
        </w:rPr>
        <w:t xml:space="preserve">Preparation of </w:t>
      </w:r>
      <w:r w:rsidR="00592DA4" w:rsidRPr="00FE5E51">
        <w:rPr>
          <w:rFonts w:eastAsia="Calibri"/>
          <w:b/>
          <w:bCs/>
          <w:color w:val="000000" w:themeColor="text1"/>
        </w:rPr>
        <w:t>contrast agent</w:t>
      </w:r>
      <w:r w:rsidR="00D6544A" w:rsidRPr="00FE5E51">
        <w:rPr>
          <w:rFonts w:eastAsia="Calibri"/>
          <w:b/>
          <w:bCs/>
          <w:color w:val="000000" w:themeColor="text1"/>
        </w:rPr>
        <w:t>s:</w:t>
      </w:r>
      <w:r w:rsidR="00592DA4" w:rsidRPr="00FE5E51">
        <w:rPr>
          <w:rFonts w:eastAsia="Calibri"/>
          <w:b/>
          <w:bCs/>
          <w:color w:val="000000" w:themeColor="text1"/>
        </w:rPr>
        <w:t xml:space="preserve"> Evans Blue (EB) </w:t>
      </w:r>
      <w:r w:rsidR="00915874" w:rsidRPr="00FE5E51">
        <w:rPr>
          <w:rFonts w:eastAsia="Calibri"/>
          <w:b/>
          <w:bCs/>
          <w:color w:val="000000" w:themeColor="text1"/>
        </w:rPr>
        <w:t>and liposomes</w:t>
      </w:r>
    </w:p>
    <w:p w14:paraId="42D216EC" w14:textId="77777777" w:rsidR="0023454D" w:rsidRPr="00EC12AB" w:rsidRDefault="0023454D" w:rsidP="00EC12AB">
      <w:pPr>
        <w:pStyle w:val="ListParagraph"/>
        <w:ind w:left="0"/>
        <w:rPr>
          <w:rFonts w:eastAsia="Calibri"/>
          <w:color w:val="000000" w:themeColor="text1"/>
        </w:rPr>
      </w:pPr>
    </w:p>
    <w:p w14:paraId="142F1FA8" w14:textId="034B92E9" w:rsidR="00B91717" w:rsidRPr="00EC12AB" w:rsidRDefault="005805B3" w:rsidP="00EC12AB">
      <w:pPr>
        <w:pStyle w:val="ListParagraph"/>
        <w:numPr>
          <w:ilvl w:val="1"/>
          <w:numId w:val="13"/>
        </w:numPr>
        <w:ind w:left="0" w:firstLine="0"/>
        <w:rPr>
          <w:rFonts w:eastAsia="Calibri"/>
          <w:color w:val="000000" w:themeColor="text1"/>
        </w:rPr>
      </w:pPr>
      <w:r w:rsidRPr="00EC12AB">
        <w:rPr>
          <w:color w:val="000000" w:themeColor="text1"/>
        </w:rPr>
        <w:t xml:space="preserve">For </w:t>
      </w:r>
      <w:r w:rsidR="00592DA4" w:rsidRPr="00EC12AB">
        <w:rPr>
          <w:color w:val="000000" w:themeColor="text1"/>
        </w:rPr>
        <w:t xml:space="preserve">2% </w:t>
      </w:r>
      <w:r w:rsidRPr="00EC12AB">
        <w:rPr>
          <w:rFonts w:eastAsia="Calibri"/>
          <w:color w:val="000000" w:themeColor="text1"/>
        </w:rPr>
        <w:t>EB</w:t>
      </w:r>
      <w:r w:rsidR="00641936" w:rsidRPr="00EC12AB">
        <w:rPr>
          <w:color w:val="000000" w:themeColor="text1"/>
        </w:rPr>
        <w:t xml:space="preserve"> dye</w:t>
      </w:r>
      <w:r w:rsidR="00E11C55" w:rsidRPr="00EC12AB">
        <w:rPr>
          <w:color w:val="000000" w:themeColor="text1"/>
        </w:rPr>
        <w:t xml:space="preserve"> solution</w:t>
      </w:r>
      <w:r w:rsidRPr="00EC12AB">
        <w:rPr>
          <w:color w:val="000000" w:themeColor="text1"/>
        </w:rPr>
        <w:t>, dissolve</w:t>
      </w:r>
      <w:r w:rsidR="00641936" w:rsidRPr="00EC12AB">
        <w:rPr>
          <w:color w:val="000000" w:themeColor="text1"/>
        </w:rPr>
        <w:t xml:space="preserve"> </w:t>
      </w:r>
      <w:r w:rsidR="00B91717" w:rsidRPr="00EC12AB">
        <w:rPr>
          <w:color w:val="000000" w:themeColor="text1"/>
        </w:rPr>
        <w:t>1</w:t>
      </w:r>
      <w:r w:rsidR="000D62B2" w:rsidRPr="00EC12AB">
        <w:rPr>
          <w:color w:val="000000" w:themeColor="text1"/>
        </w:rPr>
        <w:t xml:space="preserve"> </w:t>
      </w:r>
      <w:r w:rsidR="00B91717" w:rsidRPr="00EC12AB">
        <w:rPr>
          <w:color w:val="000000" w:themeColor="text1"/>
        </w:rPr>
        <w:t xml:space="preserve">g of </w:t>
      </w:r>
      <w:r w:rsidR="00641936" w:rsidRPr="00EC12AB">
        <w:rPr>
          <w:color w:val="000000" w:themeColor="text1"/>
        </w:rPr>
        <w:t>EB</w:t>
      </w:r>
      <w:r w:rsidR="00B91717" w:rsidRPr="00EC12AB">
        <w:rPr>
          <w:color w:val="000000" w:themeColor="text1"/>
        </w:rPr>
        <w:t xml:space="preserve"> in 50</w:t>
      </w:r>
      <w:r w:rsidR="00A878B5" w:rsidRPr="00EC12AB">
        <w:rPr>
          <w:color w:val="000000" w:themeColor="text1"/>
        </w:rPr>
        <w:t xml:space="preserve"> </w:t>
      </w:r>
      <w:r w:rsidR="00B91717" w:rsidRPr="00EC12AB">
        <w:rPr>
          <w:color w:val="000000" w:themeColor="text1"/>
        </w:rPr>
        <w:t>m</w:t>
      </w:r>
      <w:r w:rsidR="00641936" w:rsidRPr="00EC12AB">
        <w:rPr>
          <w:color w:val="000000" w:themeColor="text1"/>
        </w:rPr>
        <w:t>L</w:t>
      </w:r>
      <w:r w:rsidR="00B91717" w:rsidRPr="00EC12AB">
        <w:rPr>
          <w:color w:val="000000" w:themeColor="text1"/>
        </w:rPr>
        <w:t xml:space="preserve"> </w:t>
      </w:r>
      <w:r w:rsidR="0023454D" w:rsidRPr="00EC12AB">
        <w:rPr>
          <w:color w:val="000000" w:themeColor="text1"/>
        </w:rPr>
        <w:t xml:space="preserve">of </w:t>
      </w:r>
      <w:r w:rsidR="00B91717" w:rsidRPr="00EC12AB">
        <w:rPr>
          <w:color w:val="000000" w:themeColor="text1"/>
        </w:rPr>
        <w:t>sterile saline.</w:t>
      </w:r>
      <w:r w:rsidR="00641936" w:rsidRPr="00EC12AB">
        <w:rPr>
          <w:color w:val="000000" w:themeColor="text1"/>
        </w:rPr>
        <w:t xml:space="preserve"> </w:t>
      </w:r>
      <w:r w:rsidR="00FC3857" w:rsidRPr="00EC12AB">
        <w:rPr>
          <w:color w:val="000000" w:themeColor="text1"/>
        </w:rPr>
        <w:t>Filter the solution</w:t>
      </w:r>
      <w:r w:rsidR="00B91717" w:rsidRPr="00EC12AB">
        <w:rPr>
          <w:rFonts w:eastAsia="Calibri"/>
          <w:color w:val="000000" w:themeColor="text1"/>
        </w:rPr>
        <w:t xml:space="preserve"> using 0.22</w:t>
      </w:r>
      <w:r w:rsidR="000B5715" w:rsidRPr="00EC12AB">
        <w:rPr>
          <w:rFonts w:eastAsia="Calibri"/>
          <w:color w:val="000000" w:themeColor="text1"/>
        </w:rPr>
        <w:t xml:space="preserve"> </w:t>
      </w:r>
      <w:r w:rsidR="00B91717" w:rsidRPr="00EC12AB">
        <w:rPr>
          <w:rFonts w:eastAsia="Calibri"/>
          <w:color w:val="000000" w:themeColor="text1"/>
        </w:rPr>
        <w:t>µm filters into 1.5</w:t>
      </w:r>
      <w:r w:rsidR="000B5715" w:rsidRPr="00EC12AB">
        <w:rPr>
          <w:rFonts w:eastAsia="Calibri"/>
          <w:color w:val="000000" w:themeColor="text1"/>
        </w:rPr>
        <w:t xml:space="preserve"> </w:t>
      </w:r>
      <w:r w:rsidR="00B91717" w:rsidRPr="00EC12AB">
        <w:rPr>
          <w:rFonts w:eastAsia="Calibri"/>
          <w:color w:val="000000" w:themeColor="text1"/>
        </w:rPr>
        <w:t>m</w:t>
      </w:r>
      <w:r w:rsidR="00641936" w:rsidRPr="00EC12AB">
        <w:rPr>
          <w:rFonts w:eastAsia="Calibri"/>
          <w:color w:val="000000" w:themeColor="text1"/>
        </w:rPr>
        <w:t>L</w:t>
      </w:r>
      <w:r w:rsidR="00B91717" w:rsidRPr="00EC12AB">
        <w:rPr>
          <w:rFonts w:eastAsia="Calibri"/>
          <w:color w:val="000000" w:themeColor="text1"/>
        </w:rPr>
        <w:t xml:space="preserve"> sterile tubes</w:t>
      </w:r>
      <w:r w:rsidR="00641936" w:rsidRPr="00EC12AB">
        <w:rPr>
          <w:rFonts w:eastAsia="Calibri"/>
          <w:color w:val="000000" w:themeColor="text1"/>
        </w:rPr>
        <w:t xml:space="preserve"> </w:t>
      </w:r>
      <w:r w:rsidR="00E11C55" w:rsidRPr="00EC12AB">
        <w:rPr>
          <w:rFonts w:eastAsia="Calibri"/>
          <w:color w:val="000000" w:themeColor="text1"/>
        </w:rPr>
        <w:t xml:space="preserve">and store </w:t>
      </w:r>
      <w:r w:rsidR="0023454D" w:rsidRPr="00EC12AB">
        <w:rPr>
          <w:rFonts w:eastAsia="Calibri"/>
          <w:color w:val="000000" w:themeColor="text1"/>
        </w:rPr>
        <w:t xml:space="preserve">them </w:t>
      </w:r>
      <w:r w:rsidR="00E11C55" w:rsidRPr="00EC12AB">
        <w:rPr>
          <w:rFonts w:eastAsia="Calibri"/>
          <w:color w:val="000000" w:themeColor="text1"/>
        </w:rPr>
        <w:t xml:space="preserve">at room temperature </w:t>
      </w:r>
      <w:r w:rsidR="00641936" w:rsidRPr="00EC12AB">
        <w:rPr>
          <w:rFonts w:eastAsia="Calibri"/>
          <w:color w:val="000000" w:themeColor="text1"/>
        </w:rPr>
        <w:t>for later use</w:t>
      </w:r>
      <w:r w:rsidR="00B91717" w:rsidRPr="00EC12AB">
        <w:rPr>
          <w:rFonts w:eastAsia="Calibri"/>
          <w:color w:val="000000" w:themeColor="text1"/>
        </w:rPr>
        <w:t xml:space="preserve">. </w:t>
      </w:r>
    </w:p>
    <w:p w14:paraId="15BEF2E0" w14:textId="77777777" w:rsidR="0023454D" w:rsidRPr="00EC12AB" w:rsidRDefault="0023454D" w:rsidP="00EC12AB">
      <w:pPr>
        <w:pStyle w:val="ListParagraph"/>
        <w:ind w:left="0"/>
        <w:rPr>
          <w:rFonts w:eastAsia="Calibri"/>
          <w:color w:val="000000" w:themeColor="text1"/>
        </w:rPr>
      </w:pPr>
    </w:p>
    <w:p w14:paraId="128DFF98" w14:textId="578B0412" w:rsidR="00600E39" w:rsidRPr="00EC12AB" w:rsidRDefault="005805B3" w:rsidP="00EC12AB">
      <w:pPr>
        <w:pStyle w:val="ListParagraph"/>
        <w:numPr>
          <w:ilvl w:val="1"/>
          <w:numId w:val="13"/>
        </w:numPr>
        <w:ind w:left="0" w:firstLine="0"/>
        <w:rPr>
          <w:rFonts w:eastAsia="Calibri"/>
          <w:color w:val="000000" w:themeColor="text1"/>
        </w:rPr>
      </w:pPr>
      <w:r w:rsidRPr="00EC12AB">
        <w:rPr>
          <w:rFonts w:eastAsia="Calibri"/>
          <w:color w:val="000000" w:themeColor="text1"/>
        </w:rPr>
        <w:t>For green</w:t>
      </w:r>
      <w:r w:rsidR="00FE5E51">
        <w:rPr>
          <w:rFonts w:eastAsia="Calibri"/>
          <w:color w:val="000000" w:themeColor="text1"/>
        </w:rPr>
        <w:t>-</w:t>
      </w:r>
      <w:r w:rsidRPr="00EC12AB">
        <w:rPr>
          <w:rFonts w:eastAsia="Calibri"/>
          <w:color w:val="000000" w:themeColor="text1"/>
        </w:rPr>
        <w:t xml:space="preserve">fluorescent </w:t>
      </w:r>
      <w:r w:rsidR="008D2F0B" w:rsidRPr="00EC12AB">
        <w:rPr>
          <w:rFonts w:eastAsia="Calibri"/>
          <w:color w:val="000000" w:themeColor="text1"/>
        </w:rPr>
        <w:t>liposomes, add POPC</w:t>
      </w:r>
      <w:r w:rsidR="00E11C55" w:rsidRPr="00EC12AB">
        <w:rPr>
          <w:rFonts w:eastAsia="Calibri"/>
          <w:color w:val="000000" w:themeColor="text1"/>
        </w:rPr>
        <w:t>/</w:t>
      </w:r>
      <w:r w:rsidR="008D2F0B" w:rsidRPr="00EC12AB">
        <w:rPr>
          <w:rFonts w:eastAsia="Calibri"/>
          <w:color w:val="000000" w:themeColor="text1"/>
        </w:rPr>
        <w:t>Fl-DHPE</w:t>
      </w:r>
      <w:r w:rsidR="00E11C55" w:rsidRPr="00EC12AB">
        <w:rPr>
          <w:rFonts w:eastAsia="Calibri"/>
          <w:color w:val="000000" w:themeColor="text1"/>
        </w:rPr>
        <w:t xml:space="preserve"> (95:5)</w:t>
      </w:r>
      <w:r w:rsidR="008D2F0B" w:rsidRPr="00EC12AB">
        <w:rPr>
          <w:rFonts w:eastAsia="Calibri"/>
          <w:color w:val="000000" w:themeColor="text1"/>
        </w:rPr>
        <w:t>, chloroform</w:t>
      </w:r>
      <w:r w:rsidR="00E11C55" w:rsidRPr="00EC12AB">
        <w:rPr>
          <w:rFonts w:eastAsia="Calibri"/>
          <w:color w:val="000000" w:themeColor="text1"/>
        </w:rPr>
        <w:t>/</w:t>
      </w:r>
      <w:r w:rsidR="008D2F0B" w:rsidRPr="00EC12AB">
        <w:rPr>
          <w:rFonts w:eastAsia="Calibri"/>
          <w:color w:val="000000" w:themeColor="text1"/>
        </w:rPr>
        <w:t>methanol (2:1) into a 100</w:t>
      </w:r>
      <w:r w:rsidR="0016063F" w:rsidRPr="00EC12AB">
        <w:rPr>
          <w:rFonts w:eastAsia="Calibri"/>
          <w:color w:val="000000" w:themeColor="text1"/>
        </w:rPr>
        <w:t xml:space="preserve"> </w:t>
      </w:r>
      <w:r w:rsidR="008D2F0B" w:rsidRPr="00EC12AB">
        <w:rPr>
          <w:rFonts w:eastAsia="Calibri"/>
          <w:color w:val="000000" w:themeColor="text1"/>
        </w:rPr>
        <w:t>m</w:t>
      </w:r>
      <w:r w:rsidR="00411C6D" w:rsidRPr="00EC12AB">
        <w:rPr>
          <w:rFonts w:eastAsia="Calibri"/>
          <w:color w:val="000000" w:themeColor="text1"/>
        </w:rPr>
        <w:t xml:space="preserve">L </w:t>
      </w:r>
      <w:r w:rsidR="008D2F0B" w:rsidRPr="00EC12AB">
        <w:rPr>
          <w:rFonts w:eastAsia="Calibri"/>
          <w:color w:val="000000" w:themeColor="text1"/>
        </w:rPr>
        <w:t>round bottom flask</w:t>
      </w:r>
      <w:r w:rsidR="0016063F" w:rsidRPr="00EC12AB">
        <w:rPr>
          <w:rFonts w:eastAsia="Calibri"/>
          <w:color w:val="000000" w:themeColor="text1"/>
        </w:rPr>
        <w:t xml:space="preserve">. </w:t>
      </w:r>
      <w:bookmarkStart w:id="10" w:name="_Hlk72982564"/>
      <w:r w:rsidR="0023454D" w:rsidRPr="00EC12AB">
        <w:rPr>
          <w:rFonts w:eastAsia="Calibri"/>
          <w:color w:val="000000" w:themeColor="text1"/>
        </w:rPr>
        <w:t>Use a rotary evaporator at 150 rpm at 40 °C for 1 h, with vacuum maintained at 0 mbar</w:t>
      </w:r>
      <w:r w:rsidR="0023454D" w:rsidRPr="00EC12AB">
        <w:rPr>
          <w:rFonts w:eastAsia="Calibri"/>
          <w:color w:val="000000" w:themeColor="text1"/>
        </w:rPr>
        <w:fldChar w:fldCharType="begin"/>
      </w:r>
      <w:r w:rsidR="0023454D" w:rsidRPr="00EC12AB">
        <w:rPr>
          <w:rFonts w:eastAsia="Calibri"/>
          <w:color w:val="000000" w:themeColor="text1"/>
        </w:rPr>
        <w:instrText xml:space="preserve"> ADDIN EN.CITE &lt;EndNote&gt;&lt;Cite&gt;&lt;Author&gt;Chaw&lt;/Author&gt;&lt;Year&gt;2021&lt;/Year&gt;&lt;RecNum&gt;33&lt;/RecNum&gt;&lt;DisplayText&gt;&lt;style face="superscript"&gt;1&lt;/style&gt;&lt;/DisplayText&gt;&lt;record&gt;&lt;rec-number&gt;33&lt;/rec-number&gt;&lt;foreign-keys&gt;&lt;key app="EN" db-id="dsvfdaa0evpzdnep9zt5vzasa9avppvxd25z" timestamp="1610779307"&gt;33&lt;/key&gt;&lt;/foreign-keys&gt;&lt;ref-type name="Journal Article"&gt;17&lt;/ref-type&gt;&lt;contributors&gt;&lt;authors&gt;&lt;author&gt;Chaw, Su Yin&lt;/author&gt;&lt;author&gt;Novera, Wisna&lt;/author&gt;&lt;author&gt;Chacko, Ann-Marie&lt;/author&gt;&lt;author&gt;Wong, Tina Tzee Ling&lt;/author&gt;&lt;author&gt;Venkatraman, Subbu&lt;/author&gt;&lt;/authors&gt;&lt;/contributors&gt;&lt;titles&gt;&lt;title&gt;In vivo fate of liposomes after subconjunctival ocular delivery&lt;/title&gt;&lt;secondary-title&gt;Journal of Controlled Release&lt;/secondary-title&gt;&lt;/titles&gt;&lt;periodical&gt;&lt;full-title&gt;Journal of Controlled Release&lt;/full-title&gt;&lt;/periodical&gt;&lt;pages&gt;162-174&lt;/pages&gt;&lt;volume&gt;329&lt;/volume&gt;&lt;keywords&gt;&lt;keyword&gt;Liposomes&lt;/keyword&gt;&lt;keyword&gt;Ocular delivery&lt;/keyword&gt;&lt;keyword&gt;Biodistribution&lt;/keyword&gt;&lt;keyword&gt;In vivo imaging&lt;/keyword&gt;&lt;keyword&gt;Drug delivery systems&lt;/keyword&gt;&lt;/keywords&gt;&lt;dates&gt;&lt;year&gt;2021&lt;/year&gt;&lt;pub-dates&gt;&lt;date&gt;2021/01/10&lt;/date&gt;&lt;/pub-dates&gt;&lt;/dates&gt;&lt;isbn&gt;0168-3659&lt;/isbn&gt;&lt;urls&gt;&lt;related-urls&gt;&lt;url&gt;http://www.sciencedirect.com/science/article/pii/S0168365920307033&lt;/url&gt;&lt;/related-urls&gt;&lt;/urls&gt;&lt;electronic-resource-num&gt;https://doi.org/10.1016/j.jconrel.2020.11.053&lt;/electronic-resource-num&gt;&lt;/record&gt;&lt;/Cite&gt;&lt;/EndNote&gt;</w:instrText>
      </w:r>
      <w:r w:rsidR="0023454D" w:rsidRPr="00EC12AB">
        <w:rPr>
          <w:rFonts w:eastAsia="Calibri"/>
          <w:color w:val="000000" w:themeColor="text1"/>
        </w:rPr>
        <w:fldChar w:fldCharType="separate"/>
      </w:r>
      <w:r w:rsidR="0023454D" w:rsidRPr="00EC12AB">
        <w:rPr>
          <w:rFonts w:eastAsia="Calibri"/>
          <w:noProof/>
          <w:color w:val="000000" w:themeColor="text1"/>
          <w:vertAlign w:val="superscript"/>
        </w:rPr>
        <w:t>1</w:t>
      </w:r>
      <w:r w:rsidR="0023454D" w:rsidRPr="00EC12AB">
        <w:rPr>
          <w:rFonts w:eastAsia="Calibri"/>
          <w:color w:val="000000" w:themeColor="text1"/>
        </w:rPr>
        <w:fldChar w:fldCharType="end"/>
      </w:r>
      <w:r w:rsidR="0023454D" w:rsidRPr="00EC12AB">
        <w:rPr>
          <w:rFonts w:eastAsia="Calibri"/>
          <w:color w:val="000000" w:themeColor="text1"/>
        </w:rPr>
        <w:t xml:space="preserve"> to create a</w:t>
      </w:r>
      <w:r w:rsidRPr="00EC12AB">
        <w:rPr>
          <w:rFonts w:eastAsia="Calibri"/>
          <w:color w:val="000000" w:themeColor="text1"/>
        </w:rPr>
        <w:t xml:space="preserve"> thin lipid film</w:t>
      </w:r>
      <w:r w:rsidR="0023454D" w:rsidRPr="00EC12AB">
        <w:rPr>
          <w:rFonts w:eastAsia="Calibri"/>
          <w:color w:val="000000" w:themeColor="text1"/>
        </w:rPr>
        <w:t>.</w:t>
      </w:r>
      <w:bookmarkEnd w:id="10"/>
    </w:p>
    <w:p w14:paraId="442BFAF4" w14:textId="77777777" w:rsidR="0023454D" w:rsidRPr="00EC12AB" w:rsidRDefault="0023454D" w:rsidP="00EC12AB">
      <w:pPr>
        <w:pStyle w:val="ListParagraph"/>
        <w:ind w:left="0"/>
        <w:rPr>
          <w:rFonts w:eastAsia="Calibri"/>
          <w:color w:val="000000" w:themeColor="text1"/>
        </w:rPr>
      </w:pPr>
    </w:p>
    <w:p w14:paraId="730091A2" w14:textId="5F8EA733" w:rsidR="00E6413C" w:rsidRPr="00EC12AB" w:rsidRDefault="00E6413C" w:rsidP="00EC12AB">
      <w:pPr>
        <w:rPr>
          <w:color w:val="000000" w:themeColor="text1"/>
        </w:rPr>
      </w:pPr>
      <w:bookmarkStart w:id="11" w:name="_Hlk74088105"/>
      <w:r w:rsidRPr="00EC12AB">
        <w:rPr>
          <w:color w:val="000000" w:themeColor="text1"/>
        </w:rPr>
        <w:t>NOTE: When comparing effects of liposomal properties (</w:t>
      </w:r>
      <w:r w:rsidR="00E50113" w:rsidRPr="00EC12AB">
        <w:rPr>
          <w:color w:val="000000" w:themeColor="text1"/>
        </w:rPr>
        <w:t>e.g.,</w:t>
      </w:r>
      <w:r w:rsidRPr="00EC12AB">
        <w:rPr>
          <w:color w:val="000000" w:themeColor="text1"/>
        </w:rPr>
        <w:t xml:space="preserve"> size, charge, lipid saturation, lipid chain length) on distribution, maintain a fixed percentage of Fl-DHPE or other fluorescent lipids to confirm that the results observed are </w:t>
      </w:r>
      <w:proofErr w:type="gramStart"/>
      <w:r w:rsidRPr="00EC12AB">
        <w:rPr>
          <w:color w:val="000000" w:themeColor="text1"/>
        </w:rPr>
        <w:t>due to the effect</w:t>
      </w:r>
      <w:proofErr w:type="gramEnd"/>
      <w:r w:rsidRPr="00EC12AB">
        <w:rPr>
          <w:color w:val="000000" w:themeColor="text1"/>
        </w:rPr>
        <w:t xml:space="preserve"> of</w:t>
      </w:r>
      <w:r w:rsidR="00EF3C33">
        <w:rPr>
          <w:color w:val="000000" w:themeColor="text1"/>
        </w:rPr>
        <w:t xml:space="preserve"> the</w:t>
      </w:r>
      <w:r w:rsidRPr="00EC12AB">
        <w:rPr>
          <w:color w:val="000000" w:themeColor="text1"/>
        </w:rPr>
        <w:t xml:space="preserve"> properties tested, and not to </w:t>
      </w:r>
      <w:r w:rsidR="0023454D" w:rsidRPr="00EC12AB">
        <w:rPr>
          <w:color w:val="000000" w:themeColor="text1"/>
        </w:rPr>
        <w:t xml:space="preserve">the </w:t>
      </w:r>
      <w:r w:rsidRPr="00EC12AB">
        <w:rPr>
          <w:color w:val="000000" w:themeColor="text1"/>
        </w:rPr>
        <w:t xml:space="preserve">variable load of large hydrophobic dyes. </w:t>
      </w:r>
    </w:p>
    <w:p w14:paraId="19A3DF72" w14:textId="77777777" w:rsidR="0023454D" w:rsidRPr="00EC12AB" w:rsidRDefault="0023454D" w:rsidP="00EC12AB">
      <w:pPr>
        <w:rPr>
          <w:color w:val="000000" w:themeColor="text1"/>
        </w:rPr>
      </w:pPr>
    </w:p>
    <w:p w14:paraId="30CB671B" w14:textId="67094F29" w:rsidR="008D2F0B" w:rsidRPr="00EC12AB" w:rsidRDefault="008D2F0B" w:rsidP="00EC12AB">
      <w:pPr>
        <w:pStyle w:val="ListParagraph"/>
        <w:numPr>
          <w:ilvl w:val="1"/>
          <w:numId w:val="13"/>
        </w:numPr>
        <w:ind w:left="0" w:firstLine="0"/>
        <w:rPr>
          <w:rFonts w:eastAsia="Calibri"/>
          <w:color w:val="000000" w:themeColor="text1"/>
        </w:rPr>
      </w:pPr>
      <w:bookmarkStart w:id="12" w:name="_Hlk74186247"/>
      <w:bookmarkEnd w:id="11"/>
      <w:r w:rsidRPr="00EC12AB">
        <w:rPr>
          <w:rFonts w:eastAsia="Calibri"/>
          <w:color w:val="000000" w:themeColor="text1"/>
        </w:rPr>
        <w:t xml:space="preserve">Hydrate the lipid film with </w:t>
      </w:r>
      <w:r w:rsidR="00EF3C33" w:rsidRPr="00EC12AB">
        <w:rPr>
          <w:rFonts w:eastAsia="Calibri"/>
          <w:color w:val="000000" w:themeColor="text1"/>
        </w:rPr>
        <w:t>phosphate</w:t>
      </w:r>
      <w:r w:rsidR="00EF3C33">
        <w:rPr>
          <w:rFonts w:eastAsia="Calibri"/>
          <w:color w:val="000000" w:themeColor="text1"/>
        </w:rPr>
        <w:t>-</w:t>
      </w:r>
      <w:r w:rsidRPr="00EC12AB">
        <w:rPr>
          <w:rFonts w:eastAsia="Calibri"/>
          <w:color w:val="000000" w:themeColor="text1"/>
        </w:rPr>
        <w:t xml:space="preserve">buffered saline </w:t>
      </w:r>
      <w:r w:rsidR="002C536A" w:rsidRPr="00EC12AB">
        <w:rPr>
          <w:rFonts w:eastAsia="Calibri"/>
          <w:color w:val="000000" w:themeColor="text1"/>
        </w:rPr>
        <w:t>(to achieve 26.3</w:t>
      </w:r>
      <w:r w:rsidR="000B5715" w:rsidRPr="00EC12AB">
        <w:rPr>
          <w:rFonts w:eastAsia="Calibri"/>
          <w:color w:val="000000" w:themeColor="text1"/>
        </w:rPr>
        <w:t xml:space="preserve"> </w:t>
      </w:r>
      <w:r w:rsidR="002C536A" w:rsidRPr="00EC12AB">
        <w:rPr>
          <w:rFonts w:eastAsia="Calibri"/>
          <w:color w:val="000000" w:themeColor="text1"/>
        </w:rPr>
        <w:t xml:space="preserve">mM of fluorescent liposomes) </w:t>
      </w:r>
      <w:r w:rsidRPr="00EC12AB">
        <w:rPr>
          <w:rFonts w:eastAsia="Calibri"/>
          <w:color w:val="000000" w:themeColor="text1"/>
        </w:rPr>
        <w:t xml:space="preserve">at </w:t>
      </w:r>
      <w:r w:rsidR="00FD14C5" w:rsidRPr="00EC12AB">
        <w:rPr>
          <w:rFonts w:eastAsia="Calibri"/>
          <w:color w:val="000000" w:themeColor="text1"/>
        </w:rPr>
        <w:t>40</w:t>
      </w:r>
      <w:r w:rsidR="0023454D" w:rsidRPr="00EC12AB">
        <w:rPr>
          <w:rFonts w:eastAsia="Calibri"/>
          <w:color w:val="000000" w:themeColor="text1"/>
        </w:rPr>
        <w:t xml:space="preserve"> °</w:t>
      </w:r>
      <w:r w:rsidRPr="00EC12AB">
        <w:rPr>
          <w:rFonts w:eastAsia="Calibri"/>
          <w:color w:val="000000" w:themeColor="text1"/>
        </w:rPr>
        <w:t>C to form multi-lamellar vesicles (MLV</w:t>
      </w:r>
      <w:r w:rsidR="005805B3" w:rsidRPr="00EC12AB">
        <w:rPr>
          <w:rFonts w:eastAsia="Calibri"/>
          <w:color w:val="000000" w:themeColor="text1"/>
        </w:rPr>
        <w:t>)</w:t>
      </w:r>
      <w:r w:rsidR="0023454D" w:rsidRPr="00EC12AB">
        <w:rPr>
          <w:rFonts w:eastAsia="Calibri"/>
          <w:color w:val="000000" w:themeColor="text1"/>
        </w:rPr>
        <w:t>.</w:t>
      </w:r>
      <w:r w:rsidR="005805B3" w:rsidRPr="00EC12AB">
        <w:rPr>
          <w:rFonts w:eastAsia="Calibri"/>
          <w:color w:val="000000" w:themeColor="text1"/>
        </w:rPr>
        <w:t xml:space="preserve"> </w:t>
      </w:r>
      <w:r w:rsidR="0023454D" w:rsidRPr="00EC12AB">
        <w:rPr>
          <w:rFonts w:eastAsia="Calibri"/>
          <w:color w:val="000000" w:themeColor="text1"/>
        </w:rPr>
        <w:t>L</w:t>
      </w:r>
      <w:r w:rsidR="005805B3" w:rsidRPr="00EC12AB">
        <w:rPr>
          <w:rFonts w:eastAsia="Calibri"/>
          <w:color w:val="000000" w:themeColor="text1"/>
        </w:rPr>
        <w:t xml:space="preserve">oad the MLVs into a glass </w:t>
      </w:r>
      <w:bookmarkStart w:id="13" w:name="_Hlk72982968"/>
      <w:r w:rsidR="005805B3" w:rsidRPr="00EC12AB">
        <w:rPr>
          <w:rFonts w:eastAsia="Calibri"/>
          <w:color w:val="000000" w:themeColor="text1"/>
        </w:rPr>
        <w:t>syringe for manual extrusion (</w:t>
      </w:r>
      <w:r w:rsidRPr="00EC12AB">
        <w:rPr>
          <w:rFonts w:eastAsia="Calibri"/>
          <w:color w:val="000000" w:themeColor="text1"/>
        </w:rPr>
        <w:t>30 times using a 0.08</w:t>
      </w:r>
      <w:r w:rsidR="000B5715" w:rsidRPr="00EC12AB">
        <w:rPr>
          <w:rFonts w:eastAsia="Calibri"/>
          <w:color w:val="000000" w:themeColor="text1"/>
        </w:rPr>
        <w:t xml:space="preserve"> </w:t>
      </w:r>
      <w:r w:rsidRPr="00EC12AB">
        <w:rPr>
          <w:rFonts w:eastAsia="Calibri"/>
          <w:color w:val="000000" w:themeColor="text1"/>
        </w:rPr>
        <w:t>µm</w:t>
      </w:r>
      <w:r w:rsidR="0045272F" w:rsidRPr="00EC12AB">
        <w:rPr>
          <w:rFonts w:eastAsia="Calibri"/>
          <w:color w:val="000000" w:themeColor="text1"/>
        </w:rPr>
        <w:t xml:space="preserve"> pore size</w:t>
      </w:r>
      <w:r w:rsidRPr="00EC12AB">
        <w:rPr>
          <w:rFonts w:eastAsia="Calibri"/>
          <w:color w:val="000000" w:themeColor="text1"/>
        </w:rPr>
        <w:t xml:space="preserve"> polycarbonate filter</w:t>
      </w:r>
      <w:r w:rsidR="005805B3" w:rsidRPr="00EC12AB">
        <w:rPr>
          <w:rFonts w:eastAsia="Calibri"/>
          <w:color w:val="000000" w:themeColor="text1"/>
        </w:rPr>
        <w:t xml:space="preserve">) </w:t>
      </w:r>
      <w:r w:rsidRPr="00EC12AB">
        <w:rPr>
          <w:rFonts w:eastAsia="Calibri"/>
          <w:color w:val="000000" w:themeColor="text1"/>
        </w:rPr>
        <w:t>to achieve the desired</w:t>
      </w:r>
      <w:r w:rsidR="006F282B" w:rsidRPr="00EC12AB">
        <w:rPr>
          <w:rFonts w:eastAsia="Calibri"/>
          <w:color w:val="000000" w:themeColor="text1"/>
        </w:rPr>
        <w:t xml:space="preserve"> </w:t>
      </w:r>
      <w:r w:rsidRPr="00EC12AB">
        <w:rPr>
          <w:rFonts w:eastAsia="Calibri"/>
          <w:color w:val="000000" w:themeColor="text1"/>
        </w:rPr>
        <w:t>size of 100</w:t>
      </w:r>
      <w:r w:rsidR="000B5715" w:rsidRPr="00EC12AB">
        <w:rPr>
          <w:rFonts w:eastAsia="Calibri"/>
          <w:color w:val="000000" w:themeColor="text1"/>
        </w:rPr>
        <w:t xml:space="preserve"> </w:t>
      </w:r>
      <w:r w:rsidRPr="00EC12AB">
        <w:rPr>
          <w:rFonts w:eastAsia="Calibri"/>
          <w:color w:val="000000" w:themeColor="text1"/>
        </w:rPr>
        <w:t>nm.</w:t>
      </w:r>
      <w:bookmarkEnd w:id="13"/>
    </w:p>
    <w:p w14:paraId="7229E47D" w14:textId="77777777" w:rsidR="0023454D" w:rsidRPr="00EC12AB" w:rsidRDefault="0023454D" w:rsidP="00EC12AB">
      <w:pPr>
        <w:pStyle w:val="ListParagraph"/>
        <w:ind w:left="0"/>
        <w:rPr>
          <w:rFonts w:eastAsia="Calibri"/>
          <w:color w:val="000000" w:themeColor="text1"/>
        </w:rPr>
      </w:pPr>
    </w:p>
    <w:p w14:paraId="2391AA34" w14:textId="7B064B8A" w:rsidR="00FD14C5" w:rsidRPr="00EC12AB" w:rsidRDefault="00FD14C5" w:rsidP="00EC12AB">
      <w:pPr>
        <w:pStyle w:val="ListParagraph"/>
        <w:ind w:left="0"/>
        <w:rPr>
          <w:rFonts w:eastAsia="Calibri"/>
          <w:color w:val="000000" w:themeColor="text1"/>
        </w:rPr>
      </w:pPr>
      <w:r w:rsidRPr="00EC12AB">
        <w:rPr>
          <w:rFonts w:eastAsia="Calibri"/>
          <w:color w:val="000000" w:themeColor="text1"/>
        </w:rPr>
        <w:t xml:space="preserve">NOTE: The temperature for hydration </w:t>
      </w:r>
      <w:r w:rsidR="00FE5E51" w:rsidRPr="00EC12AB">
        <w:rPr>
          <w:rFonts w:eastAsia="Calibri"/>
          <w:color w:val="000000" w:themeColor="text1"/>
        </w:rPr>
        <w:t>must</w:t>
      </w:r>
      <w:r w:rsidRPr="00EC12AB">
        <w:rPr>
          <w:rFonts w:eastAsia="Calibri"/>
          <w:color w:val="000000" w:themeColor="text1"/>
        </w:rPr>
        <w:t xml:space="preserve"> be higher than the transition temperature of the lipids.  </w:t>
      </w:r>
    </w:p>
    <w:p w14:paraId="0563918D" w14:textId="77777777" w:rsidR="0023454D" w:rsidRPr="00EC12AB" w:rsidRDefault="0023454D" w:rsidP="00EC12AB">
      <w:pPr>
        <w:rPr>
          <w:color w:val="000000" w:themeColor="text1"/>
        </w:rPr>
      </w:pPr>
    </w:p>
    <w:bookmarkEnd w:id="12"/>
    <w:p w14:paraId="2299E425" w14:textId="75BD1A76" w:rsidR="00DC3EEC" w:rsidRPr="00EC12AB" w:rsidRDefault="008D2F0B" w:rsidP="00EC12AB">
      <w:pPr>
        <w:pStyle w:val="ListParagraph"/>
        <w:numPr>
          <w:ilvl w:val="1"/>
          <w:numId w:val="13"/>
        </w:numPr>
        <w:ind w:left="0" w:firstLine="0"/>
        <w:rPr>
          <w:rFonts w:eastAsia="Calibri"/>
          <w:color w:val="000000" w:themeColor="text1"/>
        </w:rPr>
      </w:pPr>
      <w:r w:rsidRPr="00EC12AB">
        <w:rPr>
          <w:rFonts w:eastAsia="Calibri"/>
          <w:color w:val="000000" w:themeColor="text1"/>
        </w:rPr>
        <w:t>Filter the liposome</w:t>
      </w:r>
      <w:r w:rsidR="006F282B" w:rsidRPr="00EC12AB">
        <w:rPr>
          <w:rFonts w:eastAsia="Calibri"/>
          <w:color w:val="000000" w:themeColor="text1"/>
        </w:rPr>
        <w:t>s</w:t>
      </w:r>
      <w:r w:rsidRPr="00EC12AB">
        <w:rPr>
          <w:rFonts w:eastAsia="Calibri"/>
          <w:color w:val="000000" w:themeColor="text1"/>
        </w:rPr>
        <w:t xml:space="preserve"> by passing </w:t>
      </w:r>
      <w:r w:rsidR="00EF3C33">
        <w:rPr>
          <w:rFonts w:eastAsia="Calibri"/>
          <w:color w:val="000000" w:themeColor="text1"/>
        </w:rPr>
        <w:t xml:space="preserve">them </w:t>
      </w:r>
      <w:r w:rsidRPr="00EC12AB">
        <w:rPr>
          <w:rFonts w:eastAsia="Calibri"/>
          <w:color w:val="000000" w:themeColor="text1"/>
        </w:rPr>
        <w:t>through a 0.22</w:t>
      </w:r>
      <w:r w:rsidR="000B5715" w:rsidRPr="00EC12AB">
        <w:rPr>
          <w:rFonts w:eastAsia="Calibri"/>
          <w:color w:val="000000" w:themeColor="text1"/>
        </w:rPr>
        <w:t xml:space="preserve"> </w:t>
      </w:r>
      <w:r w:rsidRPr="00EC12AB">
        <w:rPr>
          <w:rFonts w:eastAsia="Calibri"/>
          <w:color w:val="000000" w:themeColor="text1"/>
        </w:rPr>
        <w:t>µm sterile syringe filter.</w:t>
      </w:r>
      <w:r w:rsidR="00D6544A" w:rsidRPr="00EC12AB">
        <w:rPr>
          <w:rFonts w:eastAsia="Calibri"/>
          <w:color w:val="000000" w:themeColor="text1"/>
        </w:rPr>
        <w:t xml:space="preserve"> </w:t>
      </w:r>
      <w:r w:rsidR="006F282B" w:rsidRPr="00EC12AB">
        <w:rPr>
          <w:color w:val="000000" w:themeColor="text1"/>
        </w:rPr>
        <w:t>Confirm</w:t>
      </w:r>
      <w:r w:rsidR="00E5696B" w:rsidRPr="00EC12AB">
        <w:rPr>
          <w:color w:val="000000" w:themeColor="text1"/>
        </w:rPr>
        <w:t xml:space="preserve"> the </w:t>
      </w:r>
      <w:r w:rsidR="006F282B" w:rsidRPr="00EC12AB">
        <w:rPr>
          <w:color w:val="000000" w:themeColor="text1"/>
        </w:rPr>
        <w:t>h</w:t>
      </w:r>
      <w:r w:rsidR="009A6753" w:rsidRPr="00EC12AB">
        <w:rPr>
          <w:color w:val="000000" w:themeColor="text1"/>
        </w:rPr>
        <w:t>ydrodynamic diameter</w:t>
      </w:r>
      <w:r w:rsidR="00E5696B" w:rsidRPr="00EC12AB">
        <w:rPr>
          <w:color w:val="000000" w:themeColor="text1"/>
        </w:rPr>
        <w:t xml:space="preserve"> (D</w:t>
      </w:r>
      <w:r w:rsidR="00E5696B" w:rsidRPr="00EC12AB">
        <w:rPr>
          <w:color w:val="000000" w:themeColor="text1"/>
          <w:vertAlign w:val="subscript"/>
        </w:rPr>
        <w:t>H</w:t>
      </w:r>
      <w:r w:rsidR="00E5696B" w:rsidRPr="00EC12AB">
        <w:rPr>
          <w:color w:val="000000" w:themeColor="text1"/>
        </w:rPr>
        <w:t>)</w:t>
      </w:r>
      <w:r w:rsidR="009A6753" w:rsidRPr="00EC12AB">
        <w:rPr>
          <w:color w:val="000000" w:themeColor="text1"/>
        </w:rPr>
        <w:t xml:space="preserve"> of the liposomes using a dynamic light scattering system</w:t>
      </w:r>
      <w:r w:rsidR="002F5C46" w:rsidRPr="00EC12AB">
        <w:rPr>
          <w:color w:val="000000" w:themeColor="text1"/>
        </w:rPr>
        <w:t>.</w:t>
      </w:r>
      <w:r w:rsidR="009A6753" w:rsidRPr="00EC12AB">
        <w:rPr>
          <w:color w:val="000000" w:themeColor="text1"/>
        </w:rPr>
        <w:t xml:space="preserve"> </w:t>
      </w:r>
    </w:p>
    <w:p w14:paraId="5829461D" w14:textId="77777777" w:rsidR="00121002" w:rsidRPr="00FE5E51" w:rsidRDefault="00121002" w:rsidP="00EC12AB">
      <w:pPr>
        <w:pStyle w:val="ListParagraph"/>
        <w:ind w:left="0"/>
        <w:rPr>
          <w:rFonts w:eastAsia="Calibri"/>
          <w:b/>
          <w:bCs/>
          <w:color w:val="000000" w:themeColor="text1"/>
        </w:rPr>
      </w:pPr>
    </w:p>
    <w:p w14:paraId="259516BA" w14:textId="670500AB" w:rsidR="00121002" w:rsidRPr="00FE5E51" w:rsidRDefault="000B0C6F" w:rsidP="00EC12AB">
      <w:pPr>
        <w:pStyle w:val="ListParagraph"/>
        <w:numPr>
          <w:ilvl w:val="0"/>
          <w:numId w:val="13"/>
        </w:numPr>
        <w:ind w:left="0" w:firstLine="0"/>
        <w:rPr>
          <w:rFonts w:eastAsia="Calibri"/>
          <w:b/>
          <w:bCs/>
          <w:color w:val="000000" w:themeColor="text1"/>
          <w:highlight w:val="yellow"/>
        </w:rPr>
      </w:pPr>
      <w:bookmarkStart w:id="14" w:name="_Hlk76665311"/>
      <w:r w:rsidRPr="00FE5E51">
        <w:rPr>
          <w:rFonts w:eastAsia="Calibri"/>
          <w:b/>
          <w:bCs/>
          <w:color w:val="000000" w:themeColor="text1"/>
          <w:highlight w:val="yellow"/>
        </w:rPr>
        <w:t>Administration of EB and liposomes</w:t>
      </w:r>
      <w:r w:rsidR="00FE5E51">
        <w:rPr>
          <w:rFonts w:eastAsia="Calibri"/>
          <w:b/>
          <w:bCs/>
          <w:color w:val="000000" w:themeColor="text1"/>
          <w:highlight w:val="yellow"/>
        </w:rPr>
        <w:t xml:space="preserve"> in</w:t>
      </w:r>
      <w:r w:rsidRPr="00FE5E51">
        <w:rPr>
          <w:rFonts w:eastAsia="Calibri"/>
          <w:b/>
          <w:bCs/>
          <w:color w:val="000000" w:themeColor="text1"/>
          <w:highlight w:val="yellow"/>
        </w:rPr>
        <w:t xml:space="preserve"> live mice</w:t>
      </w:r>
    </w:p>
    <w:p w14:paraId="21F675B1" w14:textId="77777777" w:rsidR="0023454D" w:rsidRPr="00B85369" w:rsidRDefault="0023454D" w:rsidP="00EC12AB">
      <w:pPr>
        <w:pStyle w:val="ListParagraph"/>
        <w:ind w:left="0"/>
        <w:rPr>
          <w:rFonts w:eastAsia="Calibri"/>
          <w:color w:val="000000" w:themeColor="text1"/>
          <w:highlight w:val="yellow"/>
        </w:rPr>
      </w:pPr>
    </w:p>
    <w:p w14:paraId="3198042A" w14:textId="0B2BE069" w:rsidR="00121002" w:rsidRPr="00B85369" w:rsidRDefault="0023454D" w:rsidP="00EC12AB">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I</w:t>
      </w:r>
      <w:r w:rsidR="00467700" w:rsidRPr="00B85369">
        <w:rPr>
          <w:rFonts w:eastAsia="Calibri"/>
          <w:color w:val="000000" w:themeColor="text1"/>
          <w:highlight w:val="yellow"/>
        </w:rPr>
        <w:t>nject</w:t>
      </w:r>
      <w:r w:rsidR="009B518A" w:rsidRPr="00B85369">
        <w:rPr>
          <w:rFonts w:eastAsia="Calibri"/>
          <w:color w:val="000000" w:themeColor="text1"/>
          <w:highlight w:val="yellow"/>
        </w:rPr>
        <w:t xml:space="preserve"> mouse with </w:t>
      </w:r>
      <w:r w:rsidR="00467700" w:rsidRPr="00B85369">
        <w:rPr>
          <w:rFonts w:eastAsia="Calibri"/>
          <w:color w:val="000000" w:themeColor="text1"/>
          <w:highlight w:val="yellow"/>
        </w:rPr>
        <w:t xml:space="preserve">EB </w:t>
      </w:r>
      <w:r w:rsidR="002D7931" w:rsidRPr="00B85369">
        <w:rPr>
          <w:rFonts w:eastAsia="Calibri"/>
          <w:color w:val="000000" w:themeColor="text1"/>
          <w:highlight w:val="yellow"/>
        </w:rPr>
        <w:t>IV</w:t>
      </w:r>
      <w:r w:rsidRPr="00B85369">
        <w:rPr>
          <w:rFonts w:eastAsia="Calibri"/>
          <w:color w:val="000000" w:themeColor="text1"/>
          <w:highlight w:val="yellow"/>
        </w:rPr>
        <w:t xml:space="preserve"> (intravenous) </w:t>
      </w:r>
      <w:r w:rsidR="00E5696B" w:rsidRPr="00B85369">
        <w:rPr>
          <w:rFonts w:eastAsia="Calibri"/>
          <w:color w:val="000000" w:themeColor="text1"/>
          <w:highlight w:val="yellow"/>
        </w:rPr>
        <w:t>via</w:t>
      </w:r>
      <w:r w:rsidR="00467700" w:rsidRPr="00B85369">
        <w:rPr>
          <w:rFonts w:eastAsia="Calibri"/>
          <w:color w:val="000000" w:themeColor="text1"/>
          <w:highlight w:val="yellow"/>
        </w:rPr>
        <w:t xml:space="preserve"> the tail vein (2.5</w:t>
      </w:r>
      <w:r w:rsidR="000B5715" w:rsidRPr="00B85369">
        <w:rPr>
          <w:rFonts w:eastAsia="Calibri"/>
          <w:color w:val="000000" w:themeColor="text1"/>
          <w:highlight w:val="yellow"/>
        </w:rPr>
        <w:t xml:space="preserve"> </w:t>
      </w:r>
      <w:r w:rsidR="006F282B" w:rsidRPr="00B85369">
        <w:rPr>
          <w:rFonts w:eastAsia="Calibri"/>
          <w:color w:val="000000" w:themeColor="text1"/>
          <w:highlight w:val="yellow"/>
        </w:rPr>
        <w:t>mg/kg</w:t>
      </w:r>
      <w:r w:rsidR="00467700" w:rsidRPr="00B85369">
        <w:rPr>
          <w:rFonts w:eastAsia="Calibri"/>
          <w:color w:val="000000" w:themeColor="text1"/>
          <w:highlight w:val="yellow"/>
        </w:rPr>
        <w:t>)</w:t>
      </w:r>
      <w:r w:rsidRPr="00B85369">
        <w:rPr>
          <w:rFonts w:eastAsia="Calibri"/>
          <w:color w:val="000000" w:themeColor="text1"/>
          <w:highlight w:val="yellow"/>
        </w:rPr>
        <w:t>, 2 h before subconjunctival injection</w:t>
      </w:r>
      <w:r w:rsidR="00FE5E51">
        <w:rPr>
          <w:rFonts w:eastAsia="Calibri"/>
          <w:color w:val="000000" w:themeColor="text1"/>
          <w:highlight w:val="yellow"/>
        </w:rPr>
        <w:t>.</w:t>
      </w:r>
    </w:p>
    <w:p w14:paraId="6B841B9E" w14:textId="77777777" w:rsidR="0023454D" w:rsidRPr="00FE5E51" w:rsidRDefault="0023454D" w:rsidP="00EC12AB">
      <w:pPr>
        <w:pStyle w:val="ListParagraph"/>
        <w:ind w:left="0"/>
        <w:rPr>
          <w:rFonts w:eastAsia="Calibri"/>
          <w:color w:val="000000" w:themeColor="text1"/>
        </w:rPr>
      </w:pPr>
    </w:p>
    <w:p w14:paraId="5BA8DC87" w14:textId="6EC96650" w:rsidR="00B91717" w:rsidRPr="00FE5E51" w:rsidRDefault="00467700" w:rsidP="00EC12AB">
      <w:pPr>
        <w:pStyle w:val="ListParagraph"/>
        <w:numPr>
          <w:ilvl w:val="1"/>
          <w:numId w:val="13"/>
        </w:numPr>
        <w:ind w:left="0" w:firstLine="0"/>
        <w:rPr>
          <w:rFonts w:eastAsia="Calibri"/>
          <w:color w:val="000000" w:themeColor="text1"/>
        </w:rPr>
      </w:pPr>
      <w:r w:rsidRPr="00FE5E51">
        <w:rPr>
          <w:color w:val="000000" w:themeColor="text1"/>
        </w:rPr>
        <w:t xml:space="preserve">For subconjunctival injection, </w:t>
      </w:r>
      <w:r w:rsidR="00D6544A" w:rsidRPr="00FE5E51">
        <w:rPr>
          <w:color w:val="000000" w:themeColor="text1"/>
        </w:rPr>
        <w:t>first</w:t>
      </w:r>
      <w:r w:rsidR="00EF3C33" w:rsidRPr="00FE5E51">
        <w:rPr>
          <w:color w:val="000000" w:themeColor="text1"/>
        </w:rPr>
        <w:t>,</w:t>
      </w:r>
      <w:r w:rsidR="00D6544A" w:rsidRPr="00FE5E51">
        <w:rPr>
          <w:color w:val="000000" w:themeColor="text1"/>
        </w:rPr>
        <w:t xml:space="preserve"> </w:t>
      </w:r>
      <w:r w:rsidRPr="00FE5E51">
        <w:rPr>
          <w:color w:val="000000" w:themeColor="text1"/>
        </w:rPr>
        <w:t>s</w:t>
      </w:r>
      <w:r w:rsidR="00183E57" w:rsidRPr="00FE5E51">
        <w:rPr>
          <w:color w:val="000000" w:themeColor="text1"/>
        </w:rPr>
        <w:t>edat</w:t>
      </w:r>
      <w:r w:rsidR="008D2F0B" w:rsidRPr="00FE5E51">
        <w:rPr>
          <w:color w:val="000000" w:themeColor="text1"/>
        </w:rPr>
        <w:t xml:space="preserve">e </w:t>
      </w:r>
      <w:r w:rsidR="0023454D" w:rsidRPr="00FE5E51">
        <w:rPr>
          <w:color w:val="000000" w:themeColor="text1"/>
        </w:rPr>
        <w:t xml:space="preserve">the </w:t>
      </w:r>
      <w:r w:rsidR="008D2F0B" w:rsidRPr="00FE5E51">
        <w:rPr>
          <w:color w:val="000000" w:themeColor="text1"/>
        </w:rPr>
        <w:t>mouse</w:t>
      </w:r>
      <w:r w:rsidR="00183E57" w:rsidRPr="00FE5E51">
        <w:rPr>
          <w:color w:val="000000" w:themeColor="text1"/>
        </w:rPr>
        <w:t xml:space="preserve"> using </w:t>
      </w:r>
      <w:r w:rsidR="00612AA8" w:rsidRPr="00FE5E51">
        <w:rPr>
          <w:color w:val="000000" w:themeColor="text1"/>
        </w:rPr>
        <w:t>5</w:t>
      </w:r>
      <w:r w:rsidR="00183E57" w:rsidRPr="00FE5E51">
        <w:rPr>
          <w:color w:val="000000" w:themeColor="text1"/>
        </w:rPr>
        <w:t xml:space="preserve">% </w:t>
      </w:r>
      <w:r w:rsidR="00612AA8" w:rsidRPr="00FE5E51">
        <w:rPr>
          <w:color w:val="000000" w:themeColor="text1"/>
        </w:rPr>
        <w:t>i</w:t>
      </w:r>
      <w:r w:rsidR="00183E57" w:rsidRPr="00FE5E51">
        <w:rPr>
          <w:color w:val="000000" w:themeColor="text1"/>
        </w:rPr>
        <w:t>soflurane</w:t>
      </w:r>
      <w:r w:rsidR="00D6544A" w:rsidRPr="00FE5E51">
        <w:rPr>
          <w:color w:val="000000" w:themeColor="text1"/>
        </w:rPr>
        <w:t xml:space="preserve"> </w:t>
      </w:r>
      <w:r w:rsidR="00D6544A" w:rsidRPr="00FE5E51">
        <w:rPr>
          <w:iCs/>
          <w:color w:val="000000" w:themeColor="text1"/>
        </w:rPr>
        <w:t>via</w:t>
      </w:r>
      <w:r w:rsidR="00D6544A" w:rsidRPr="00FE5E51">
        <w:rPr>
          <w:i/>
          <w:color w:val="000000" w:themeColor="text1"/>
        </w:rPr>
        <w:t xml:space="preserve"> </w:t>
      </w:r>
      <w:r w:rsidR="00D6544A" w:rsidRPr="00FE5E51">
        <w:rPr>
          <w:color w:val="000000" w:themeColor="text1"/>
        </w:rPr>
        <w:t>inhalation in an induction chamber</w:t>
      </w:r>
      <w:r w:rsidR="00183E57" w:rsidRPr="00FE5E51">
        <w:rPr>
          <w:color w:val="000000" w:themeColor="text1"/>
        </w:rPr>
        <w:t xml:space="preserve"> </w:t>
      </w:r>
      <w:r w:rsidR="00073CA2" w:rsidRPr="00FE5E51">
        <w:rPr>
          <w:color w:val="000000" w:themeColor="text1"/>
        </w:rPr>
        <w:t xml:space="preserve">to achieve </w:t>
      </w:r>
      <w:r w:rsidR="00D6544A" w:rsidRPr="00FE5E51">
        <w:rPr>
          <w:color w:val="000000" w:themeColor="text1"/>
        </w:rPr>
        <w:t xml:space="preserve">an </w:t>
      </w:r>
      <w:r w:rsidR="00073CA2" w:rsidRPr="00FE5E51">
        <w:rPr>
          <w:color w:val="000000" w:themeColor="text1"/>
        </w:rPr>
        <w:t>adequate plane of anesthesia</w:t>
      </w:r>
      <w:r w:rsidR="00D6544A" w:rsidRPr="00FE5E51">
        <w:rPr>
          <w:color w:val="000000" w:themeColor="text1"/>
        </w:rPr>
        <w:t>. Transfer</w:t>
      </w:r>
      <w:r w:rsidR="00D6544A" w:rsidRPr="00FE5E51">
        <w:rPr>
          <w:rFonts w:eastAsia="Calibri"/>
          <w:color w:val="000000" w:themeColor="text1"/>
        </w:rPr>
        <w:t xml:space="preserve"> the mouse to a nose </w:t>
      </w:r>
      <w:r w:rsidR="00D6544A" w:rsidRPr="00FE5E51">
        <w:rPr>
          <w:rFonts w:eastAsia="Calibri"/>
          <w:color w:val="000000" w:themeColor="text1"/>
        </w:rPr>
        <w:lastRenderedPageBreak/>
        <w:t xml:space="preserve">cone </w:t>
      </w:r>
      <w:r w:rsidR="006F282B" w:rsidRPr="00FE5E51">
        <w:rPr>
          <w:color w:val="000000" w:themeColor="text1"/>
        </w:rPr>
        <w:t xml:space="preserve">and maintain </w:t>
      </w:r>
      <w:r w:rsidR="00D6544A" w:rsidRPr="00FE5E51">
        <w:rPr>
          <w:color w:val="000000" w:themeColor="text1"/>
        </w:rPr>
        <w:t xml:space="preserve">sedation </w:t>
      </w:r>
      <w:r w:rsidR="006F282B" w:rsidRPr="00FE5E51">
        <w:rPr>
          <w:color w:val="000000" w:themeColor="text1"/>
        </w:rPr>
        <w:t xml:space="preserve">at </w:t>
      </w:r>
      <w:r w:rsidR="00612AA8" w:rsidRPr="00FE5E51">
        <w:rPr>
          <w:color w:val="000000" w:themeColor="text1"/>
        </w:rPr>
        <w:t>2</w:t>
      </w:r>
      <w:r w:rsidR="0023454D" w:rsidRPr="00FE5E51">
        <w:rPr>
          <w:color w:val="000000" w:themeColor="text1"/>
        </w:rPr>
        <w:t>%–</w:t>
      </w:r>
      <w:r w:rsidR="00612AA8" w:rsidRPr="00FE5E51">
        <w:rPr>
          <w:color w:val="000000" w:themeColor="text1"/>
        </w:rPr>
        <w:t>2.5%</w:t>
      </w:r>
      <w:r w:rsidR="00073CA2" w:rsidRPr="00FE5E51">
        <w:rPr>
          <w:color w:val="000000" w:themeColor="text1"/>
        </w:rPr>
        <w:t xml:space="preserve"> </w:t>
      </w:r>
      <w:r w:rsidR="0023454D" w:rsidRPr="00FE5E51">
        <w:rPr>
          <w:color w:val="000000" w:themeColor="text1"/>
        </w:rPr>
        <w:t xml:space="preserve">of </w:t>
      </w:r>
      <w:r w:rsidR="00612AA8" w:rsidRPr="00FE5E51">
        <w:rPr>
          <w:color w:val="000000" w:themeColor="text1"/>
        </w:rPr>
        <w:t>isoflurane</w:t>
      </w:r>
      <w:r w:rsidR="00073CA2" w:rsidRPr="00FE5E51">
        <w:rPr>
          <w:color w:val="000000" w:themeColor="text1"/>
        </w:rPr>
        <w:t xml:space="preserve"> while on a heating pad throughout the</w:t>
      </w:r>
      <w:r w:rsidRPr="00FE5E51">
        <w:rPr>
          <w:color w:val="000000" w:themeColor="text1"/>
        </w:rPr>
        <w:t xml:space="preserve"> procedure</w:t>
      </w:r>
      <w:r w:rsidR="00073CA2" w:rsidRPr="00FE5E51">
        <w:rPr>
          <w:color w:val="000000" w:themeColor="text1"/>
        </w:rPr>
        <w:t>.</w:t>
      </w:r>
    </w:p>
    <w:p w14:paraId="369793D3" w14:textId="77777777" w:rsidR="0023454D" w:rsidRPr="00B85369" w:rsidRDefault="0023454D" w:rsidP="00EC12AB">
      <w:pPr>
        <w:rPr>
          <w:color w:val="000000" w:themeColor="text1"/>
          <w:highlight w:val="yellow"/>
        </w:rPr>
      </w:pPr>
    </w:p>
    <w:p w14:paraId="24683892" w14:textId="7DF35400" w:rsidR="00B91717" w:rsidRPr="00B85369" w:rsidRDefault="008D2F0B" w:rsidP="00EC12AB">
      <w:pPr>
        <w:pStyle w:val="ListParagraph"/>
        <w:numPr>
          <w:ilvl w:val="1"/>
          <w:numId w:val="13"/>
        </w:numPr>
        <w:ind w:left="0" w:firstLine="0"/>
        <w:rPr>
          <w:rFonts w:eastAsia="Calibri"/>
          <w:color w:val="000000" w:themeColor="text1"/>
          <w:highlight w:val="yellow"/>
        </w:rPr>
      </w:pPr>
      <w:r w:rsidRPr="00B85369">
        <w:rPr>
          <w:color w:val="000000" w:themeColor="text1"/>
          <w:highlight w:val="yellow"/>
        </w:rPr>
        <w:t xml:space="preserve">Trim </w:t>
      </w:r>
      <w:r w:rsidR="00EF3C33">
        <w:rPr>
          <w:color w:val="000000" w:themeColor="text1"/>
          <w:highlight w:val="yellow"/>
        </w:rPr>
        <w:t xml:space="preserve">the </w:t>
      </w:r>
      <w:r w:rsidRPr="00B85369">
        <w:rPr>
          <w:rFonts w:eastAsia="Calibri"/>
          <w:color w:val="000000" w:themeColor="text1"/>
          <w:highlight w:val="yellow"/>
        </w:rPr>
        <w:t>e</w:t>
      </w:r>
      <w:r w:rsidR="00B91717" w:rsidRPr="00B85369">
        <w:rPr>
          <w:rFonts w:eastAsia="Calibri"/>
          <w:color w:val="000000" w:themeColor="text1"/>
          <w:highlight w:val="yellow"/>
        </w:rPr>
        <w:t>yelashes</w:t>
      </w:r>
      <w:r w:rsidR="00612AA8" w:rsidRPr="00B85369">
        <w:rPr>
          <w:rFonts w:eastAsia="Calibri"/>
          <w:color w:val="000000" w:themeColor="text1"/>
          <w:highlight w:val="yellow"/>
        </w:rPr>
        <w:t xml:space="preserve"> on </w:t>
      </w:r>
      <w:r w:rsidR="00B91717" w:rsidRPr="00B85369">
        <w:rPr>
          <w:rFonts w:eastAsia="Calibri"/>
          <w:color w:val="000000" w:themeColor="text1"/>
          <w:highlight w:val="yellow"/>
        </w:rPr>
        <w:t>the eye to be injected</w:t>
      </w:r>
      <w:r w:rsidR="005611E2" w:rsidRPr="00B85369">
        <w:rPr>
          <w:rFonts w:eastAsia="Calibri"/>
          <w:color w:val="000000" w:themeColor="text1"/>
          <w:highlight w:val="yellow"/>
        </w:rPr>
        <w:t xml:space="preserve"> and instill </w:t>
      </w:r>
      <w:r w:rsidR="00B91717" w:rsidRPr="00B85369">
        <w:rPr>
          <w:rFonts w:eastAsia="Calibri"/>
          <w:color w:val="000000" w:themeColor="text1"/>
          <w:highlight w:val="yellow"/>
        </w:rPr>
        <w:t xml:space="preserve">a </w:t>
      </w:r>
      <w:r w:rsidR="00612AA8" w:rsidRPr="00B85369">
        <w:rPr>
          <w:rFonts w:eastAsia="Calibri"/>
          <w:color w:val="000000" w:themeColor="text1"/>
          <w:highlight w:val="yellow"/>
        </w:rPr>
        <w:t xml:space="preserve">drop of </w:t>
      </w:r>
      <w:r w:rsidR="002F5C46" w:rsidRPr="00B85369">
        <w:rPr>
          <w:rFonts w:eastAsia="Calibri"/>
          <w:color w:val="000000" w:themeColor="text1"/>
          <w:highlight w:val="yellow"/>
        </w:rPr>
        <w:t>topical anesthetic</w:t>
      </w:r>
      <w:r w:rsidR="00E5696B" w:rsidRPr="00B85369">
        <w:rPr>
          <w:rFonts w:eastAsia="Calibri"/>
          <w:color w:val="000000" w:themeColor="text1"/>
          <w:highlight w:val="yellow"/>
        </w:rPr>
        <w:t xml:space="preserve"> </w:t>
      </w:r>
      <w:r w:rsidR="00591C5D" w:rsidRPr="00B85369">
        <w:rPr>
          <w:rFonts w:eastAsia="Calibri"/>
          <w:color w:val="000000" w:themeColor="text1"/>
          <w:highlight w:val="yellow"/>
        </w:rPr>
        <w:t xml:space="preserve">0.5% </w:t>
      </w:r>
      <w:r w:rsidR="008F54EB" w:rsidRPr="00B85369">
        <w:rPr>
          <w:rFonts w:eastAsia="Calibri"/>
          <w:color w:val="000000" w:themeColor="text1"/>
          <w:highlight w:val="yellow"/>
        </w:rPr>
        <w:t>p</w:t>
      </w:r>
      <w:r w:rsidR="00591C5D" w:rsidRPr="00B85369">
        <w:rPr>
          <w:rFonts w:eastAsia="Calibri"/>
          <w:color w:val="000000" w:themeColor="text1"/>
          <w:highlight w:val="yellow"/>
        </w:rPr>
        <w:t>roxymetacaine hydrochloride</w:t>
      </w:r>
      <w:r w:rsidR="004C7C1D" w:rsidRPr="00B85369">
        <w:rPr>
          <w:rFonts w:eastAsia="Calibri"/>
          <w:color w:val="000000" w:themeColor="text1"/>
          <w:highlight w:val="yellow"/>
        </w:rPr>
        <w:t xml:space="preserve"> solution </w:t>
      </w:r>
      <w:r w:rsidR="00612AA8" w:rsidRPr="00B85369">
        <w:rPr>
          <w:rFonts w:eastAsia="Calibri"/>
          <w:color w:val="000000" w:themeColor="text1"/>
          <w:highlight w:val="yellow"/>
        </w:rPr>
        <w:t>directly on</w:t>
      </w:r>
      <w:r w:rsidR="00B91717" w:rsidRPr="00B85369">
        <w:rPr>
          <w:rFonts w:eastAsia="Calibri"/>
          <w:color w:val="000000" w:themeColor="text1"/>
          <w:highlight w:val="yellow"/>
        </w:rPr>
        <w:t xml:space="preserve"> the eye</w:t>
      </w:r>
      <w:r w:rsidR="002F5C46" w:rsidRPr="00B85369">
        <w:rPr>
          <w:rFonts w:eastAsia="Calibri"/>
          <w:color w:val="000000" w:themeColor="text1"/>
          <w:highlight w:val="yellow"/>
        </w:rPr>
        <w:t>.</w:t>
      </w:r>
    </w:p>
    <w:p w14:paraId="2312F6C2" w14:textId="77777777" w:rsidR="0023454D" w:rsidRPr="00B85369" w:rsidRDefault="0023454D" w:rsidP="00EC12AB">
      <w:pPr>
        <w:rPr>
          <w:color w:val="000000" w:themeColor="text1"/>
          <w:highlight w:val="yellow"/>
        </w:rPr>
      </w:pPr>
    </w:p>
    <w:p w14:paraId="4D4EF7E7" w14:textId="193E3140" w:rsidR="00B91717" w:rsidRPr="00B85369" w:rsidRDefault="00B91717" w:rsidP="00EC12AB">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Load a 10</w:t>
      </w:r>
      <w:r w:rsidR="000B5715" w:rsidRPr="00B85369">
        <w:rPr>
          <w:rFonts w:eastAsia="Calibri"/>
          <w:color w:val="000000" w:themeColor="text1"/>
          <w:highlight w:val="yellow"/>
        </w:rPr>
        <w:t xml:space="preserve"> </w:t>
      </w:r>
      <w:r w:rsidRPr="00B85369">
        <w:rPr>
          <w:rFonts w:eastAsia="Calibri"/>
          <w:color w:val="000000" w:themeColor="text1"/>
          <w:highlight w:val="yellow"/>
        </w:rPr>
        <w:t>µ</w:t>
      </w:r>
      <w:r w:rsidR="00981E15" w:rsidRPr="00B85369">
        <w:rPr>
          <w:rFonts w:eastAsia="Calibri"/>
          <w:color w:val="000000" w:themeColor="text1"/>
          <w:highlight w:val="yellow"/>
        </w:rPr>
        <w:t>L</w:t>
      </w:r>
      <w:r w:rsidRPr="00B85369">
        <w:rPr>
          <w:rFonts w:eastAsia="Calibri"/>
          <w:color w:val="000000" w:themeColor="text1"/>
          <w:highlight w:val="yellow"/>
        </w:rPr>
        <w:t xml:space="preserve"> </w:t>
      </w:r>
      <w:r w:rsidR="002F5C46" w:rsidRPr="00B85369">
        <w:rPr>
          <w:rFonts w:eastAsia="Calibri"/>
          <w:color w:val="000000" w:themeColor="text1"/>
          <w:highlight w:val="yellow"/>
        </w:rPr>
        <w:t xml:space="preserve">glass </w:t>
      </w:r>
      <w:r w:rsidRPr="00B85369">
        <w:rPr>
          <w:rFonts w:eastAsia="Calibri"/>
          <w:color w:val="000000" w:themeColor="text1"/>
          <w:highlight w:val="yellow"/>
        </w:rPr>
        <w:t xml:space="preserve">syringe </w:t>
      </w:r>
      <w:r w:rsidR="00981E15" w:rsidRPr="00B85369">
        <w:rPr>
          <w:rFonts w:eastAsia="Calibri"/>
          <w:color w:val="000000" w:themeColor="text1"/>
          <w:highlight w:val="yellow"/>
        </w:rPr>
        <w:t>(</w:t>
      </w:r>
      <w:r w:rsidR="002F5C46" w:rsidRPr="00B85369">
        <w:rPr>
          <w:rFonts w:eastAsia="Calibri"/>
          <w:color w:val="000000" w:themeColor="text1"/>
          <w:highlight w:val="yellow"/>
        </w:rPr>
        <w:t>with</w:t>
      </w:r>
      <w:r w:rsidRPr="00B85369">
        <w:rPr>
          <w:rFonts w:eastAsia="Calibri"/>
          <w:color w:val="000000" w:themeColor="text1"/>
          <w:highlight w:val="yellow"/>
        </w:rPr>
        <w:t xml:space="preserve"> 32</w:t>
      </w:r>
      <w:r w:rsidR="0023454D" w:rsidRPr="00B85369">
        <w:rPr>
          <w:rFonts w:eastAsia="Calibri"/>
          <w:color w:val="000000" w:themeColor="text1"/>
          <w:highlight w:val="yellow"/>
        </w:rPr>
        <w:t xml:space="preserve"> G</w:t>
      </w:r>
      <w:r w:rsidRPr="00B85369">
        <w:rPr>
          <w:rFonts w:eastAsia="Calibri"/>
          <w:color w:val="000000" w:themeColor="text1"/>
          <w:highlight w:val="yellow"/>
        </w:rPr>
        <w:t xml:space="preserve"> needl</w:t>
      </w:r>
      <w:r w:rsidR="002F5C46" w:rsidRPr="00B85369">
        <w:rPr>
          <w:rFonts w:eastAsia="Calibri"/>
          <w:color w:val="000000" w:themeColor="text1"/>
          <w:highlight w:val="yellow"/>
        </w:rPr>
        <w:t>e</w:t>
      </w:r>
      <w:r w:rsidRPr="00B85369">
        <w:rPr>
          <w:rFonts w:eastAsia="Calibri"/>
          <w:color w:val="000000" w:themeColor="text1"/>
          <w:highlight w:val="yellow"/>
        </w:rPr>
        <w:t>) with</w:t>
      </w:r>
      <w:r w:rsidR="00981E15" w:rsidRPr="00B85369">
        <w:rPr>
          <w:rFonts w:eastAsia="Calibri"/>
          <w:color w:val="000000" w:themeColor="text1"/>
          <w:highlight w:val="yellow"/>
        </w:rPr>
        <w:t xml:space="preserve"> fluorescent</w:t>
      </w:r>
      <w:r w:rsidRPr="00B85369">
        <w:rPr>
          <w:rFonts w:eastAsia="Calibri"/>
          <w:color w:val="000000" w:themeColor="text1"/>
          <w:highlight w:val="yellow"/>
        </w:rPr>
        <w:t xml:space="preserve"> liposomes</w:t>
      </w:r>
      <w:r w:rsidR="00E5696B" w:rsidRPr="00B85369">
        <w:rPr>
          <w:rFonts w:eastAsia="Calibri"/>
          <w:color w:val="000000" w:themeColor="text1"/>
          <w:highlight w:val="yellow"/>
        </w:rPr>
        <w:t xml:space="preserve"> (</w:t>
      </w:r>
      <w:r w:rsidR="00093A7E" w:rsidRPr="00B85369">
        <w:rPr>
          <w:rFonts w:eastAsia="Calibri"/>
          <w:color w:val="000000" w:themeColor="text1"/>
          <w:highlight w:val="yellow"/>
        </w:rPr>
        <w:t>Fl-DHPE: 0.78</w:t>
      </w:r>
      <w:r w:rsidR="0023454D" w:rsidRPr="00B85369">
        <w:rPr>
          <w:rFonts w:eastAsia="Calibri"/>
          <w:color w:val="000000" w:themeColor="text1"/>
          <w:highlight w:val="yellow"/>
        </w:rPr>
        <w:t xml:space="preserve"> </w:t>
      </w:r>
      <w:r w:rsidR="00093A7E" w:rsidRPr="00B85369">
        <w:rPr>
          <w:rFonts w:eastAsia="Calibri"/>
          <w:color w:val="000000" w:themeColor="text1"/>
          <w:highlight w:val="yellow"/>
        </w:rPr>
        <w:t>mg/kg)</w:t>
      </w:r>
      <w:r w:rsidR="00981E15" w:rsidRPr="00B85369">
        <w:rPr>
          <w:rFonts w:eastAsia="Calibri"/>
          <w:color w:val="000000" w:themeColor="text1"/>
          <w:highlight w:val="yellow"/>
        </w:rPr>
        <w:t xml:space="preserve"> and dispel all</w:t>
      </w:r>
      <w:r w:rsidRPr="00B85369">
        <w:rPr>
          <w:rFonts w:eastAsia="Calibri"/>
          <w:color w:val="000000" w:themeColor="text1"/>
          <w:highlight w:val="yellow"/>
        </w:rPr>
        <w:t xml:space="preserve"> air bubbles in the </w:t>
      </w:r>
      <w:r w:rsidR="00C53D8D" w:rsidRPr="00B85369">
        <w:rPr>
          <w:rFonts w:eastAsia="Calibri"/>
          <w:color w:val="000000" w:themeColor="text1"/>
          <w:highlight w:val="yellow"/>
        </w:rPr>
        <w:t>syringe</w:t>
      </w:r>
      <w:r w:rsidRPr="00B85369">
        <w:rPr>
          <w:rFonts w:eastAsia="Calibri"/>
          <w:color w:val="000000" w:themeColor="text1"/>
          <w:highlight w:val="yellow"/>
        </w:rPr>
        <w:t xml:space="preserve"> prior to injection.</w:t>
      </w:r>
    </w:p>
    <w:p w14:paraId="4B30D518" w14:textId="77777777" w:rsidR="00E4139C" w:rsidRPr="00EF3C33" w:rsidRDefault="00E4139C" w:rsidP="00B85369">
      <w:pPr>
        <w:pStyle w:val="ListParagraph"/>
        <w:rPr>
          <w:rFonts w:eastAsia="Calibri"/>
          <w:color w:val="auto"/>
          <w:highlight w:val="yellow"/>
        </w:rPr>
      </w:pPr>
    </w:p>
    <w:p w14:paraId="6C813E36" w14:textId="6014FF4F" w:rsidR="00E4139C" w:rsidRPr="00EF3C33" w:rsidRDefault="00E4139C" w:rsidP="00B85369">
      <w:pPr>
        <w:pStyle w:val="ListParagraph"/>
        <w:ind w:left="0"/>
        <w:rPr>
          <w:rFonts w:eastAsia="Calibri"/>
          <w:color w:val="auto"/>
          <w:highlight w:val="yellow"/>
        </w:rPr>
      </w:pPr>
      <w:r w:rsidRPr="00EF3C33">
        <w:rPr>
          <w:rFonts w:eastAsia="Calibri"/>
          <w:color w:val="auto"/>
          <w:highlight w:val="yellow"/>
        </w:rPr>
        <w:t>NOTE: Up to 20 µL of injectate can be accommodated in the subconjunctival space of mice</w:t>
      </w:r>
      <w:r w:rsidRPr="00EF3C33">
        <w:rPr>
          <w:rFonts w:eastAsia="Calibri"/>
          <w:color w:val="auto"/>
          <w:highlight w:val="yellow"/>
        </w:rPr>
        <w:fldChar w:fldCharType="begin">
          <w:fldData xml:space="preserve">PEVuZE5vdGU+PENpdGU+PEF1dGhvcj5TaGFoPC9BdXRob3I+PFllYXI+MjAxNDwvWWVhcj48UmVj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=
</w:fldData>
        </w:fldChar>
      </w:r>
      <w:r w:rsidR="004C330E" w:rsidRPr="00EF3C33">
        <w:rPr>
          <w:rFonts w:eastAsia="Calibri"/>
          <w:color w:val="auto"/>
          <w:highlight w:val="yellow"/>
        </w:rPr>
        <w:instrText xml:space="preserve"> ADDIN EN.CITE </w:instrText>
      </w:r>
      <w:r w:rsidR="004C330E" w:rsidRPr="00EF3C33">
        <w:rPr>
          <w:rFonts w:eastAsia="Calibri"/>
          <w:color w:val="auto"/>
          <w:highlight w:val="yellow"/>
        </w:rPr>
        <w:fldChar w:fldCharType="begin">
          <w:fldData xml:space="preserve">PEVuZE5vdGU+PENpdGU+PEF1dGhvcj5TaGFoPC9BdXRob3I+PFllYXI+MjAxNDwvWWVhcj48UmVj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=
</w:fldData>
        </w:fldChar>
      </w:r>
      <w:r w:rsidR="004C330E" w:rsidRPr="00EF3C33">
        <w:rPr>
          <w:rFonts w:eastAsia="Calibri"/>
          <w:color w:val="auto"/>
          <w:highlight w:val="yellow"/>
        </w:rPr>
        <w:instrText xml:space="preserve"> ADDIN EN.CITE.DATA </w:instrText>
      </w:r>
      <w:r w:rsidR="004C330E" w:rsidRPr="00EF3C33">
        <w:rPr>
          <w:rFonts w:eastAsia="Calibri"/>
          <w:color w:val="auto"/>
          <w:highlight w:val="yellow"/>
        </w:rPr>
      </w:r>
      <w:r w:rsidR="004C330E" w:rsidRPr="00EF3C33">
        <w:rPr>
          <w:rFonts w:eastAsia="Calibri"/>
          <w:color w:val="auto"/>
          <w:highlight w:val="yellow"/>
        </w:rPr>
        <w:fldChar w:fldCharType="end"/>
      </w:r>
      <w:r w:rsidRPr="00EF3C33">
        <w:rPr>
          <w:rFonts w:eastAsia="Calibri"/>
          <w:color w:val="auto"/>
          <w:highlight w:val="yellow"/>
        </w:rPr>
      </w:r>
      <w:r w:rsidRPr="00EF3C33">
        <w:rPr>
          <w:rFonts w:eastAsia="Calibri"/>
          <w:color w:val="auto"/>
          <w:highlight w:val="yellow"/>
        </w:rPr>
        <w:fldChar w:fldCharType="separate"/>
      </w:r>
      <w:r w:rsidR="004C330E" w:rsidRPr="00EF3C33">
        <w:rPr>
          <w:rFonts w:eastAsia="Calibri"/>
          <w:noProof/>
          <w:color w:val="auto"/>
          <w:highlight w:val="yellow"/>
          <w:vertAlign w:val="superscript"/>
        </w:rPr>
        <w:t>18,19</w:t>
      </w:r>
      <w:r w:rsidRPr="00EF3C33">
        <w:rPr>
          <w:rFonts w:eastAsia="Calibri"/>
          <w:color w:val="auto"/>
          <w:highlight w:val="yellow"/>
        </w:rPr>
        <w:fldChar w:fldCharType="end"/>
      </w:r>
      <w:r w:rsidRPr="00EF3C33">
        <w:rPr>
          <w:rFonts w:eastAsia="Calibri"/>
          <w:color w:val="auto"/>
          <w:highlight w:val="yellow"/>
        </w:rPr>
        <w:t xml:space="preserve">. </w:t>
      </w:r>
    </w:p>
    <w:p w14:paraId="38FC4933" w14:textId="77777777" w:rsidR="0023454D" w:rsidRPr="00B85369" w:rsidRDefault="0023454D" w:rsidP="00EC12AB">
      <w:pPr>
        <w:rPr>
          <w:color w:val="000000" w:themeColor="text1"/>
          <w:highlight w:val="yellow"/>
        </w:rPr>
      </w:pPr>
    </w:p>
    <w:p w14:paraId="698941F7" w14:textId="5D3645B2" w:rsidR="00B91717" w:rsidRPr="00B85369" w:rsidRDefault="00B91717" w:rsidP="00EC12AB">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Using a tweezer, lift the conjunctiva slightly and inject slowly into the subconjunctival space</w:t>
      </w:r>
      <w:r w:rsidR="00770C1E" w:rsidRPr="00B85369">
        <w:rPr>
          <w:rFonts w:eastAsia="Calibri"/>
          <w:color w:val="000000" w:themeColor="text1"/>
          <w:highlight w:val="yellow"/>
        </w:rPr>
        <w:t xml:space="preserve"> (</w:t>
      </w:r>
      <w:r w:rsidR="00770C1E" w:rsidRPr="00B85369">
        <w:rPr>
          <w:rFonts w:eastAsia="Calibri"/>
          <w:b/>
          <w:bCs/>
          <w:color w:val="000000" w:themeColor="text1"/>
          <w:highlight w:val="yellow"/>
        </w:rPr>
        <w:t>Figure 1</w:t>
      </w:r>
      <w:r w:rsidR="009706F9" w:rsidRPr="00B85369">
        <w:rPr>
          <w:rFonts w:eastAsia="Calibri"/>
          <w:b/>
          <w:bCs/>
          <w:color w:val="000000" w:themeColor="text1"/>
          <w:highlight w:val="yellow"/>
        </w:rPr>
        <w:t>A</w:t>
      </w:r>
      <w:r w:rsidR="00770C1E" w:rsidRPr="00B85369">
        <w:rPr>
          <w:rFonts w:eastAsia="Calibri"/>
          <w:b/>
          <w:bCs/>
          <w:color w:val="000000" w:themeColor="text1"/>
          <w:highlight w:val="yellow"/>
        </w:rPr>
        <w:t>)</w:t>
      </w:r>
      <w:r w:rsidRPr="00B85369">
        <w:rPr>
          <w:rFonts w:eastAsia="Calibri"/>
          <w:b/>
          <w:bCs/>
          <w:color w:val="000000" w:themeColor="text1"/>
          <w:highlight w:val="yellow"/>
        </w:rPr>
        <w:t>.</w:t>
      </w:r>
      <w:r w:rsidRPr="00B85369">
        <w:rPr>
          <w:rFonts w:eastAsia="Calibri"/>
          <w:color w:val="000000" w:themeColor="text1"/>
          <w:highlight w:val="yellow"/>
        </w:rPr>
        <w:t xml:space="preserve"> Withdraw the needle slowly to prevent backflow.</w:t>
      </w:r>
      <w:r w:rsidR="00770C1E" w:rsidRPr="00B85369">
        <w:rPr>
          <w:rFonts w:eastAsia="Calibri"/>
          <w:color w:val="000000" w:themeColor="text1"/>
          <w:highlight w:val="yellow"/>
        </w:rPr>
        <w:t xml:space="preserve"> </w:t>
      </w:r>
      <w:r w:rsidR="0023454D" w:rsidRPr="00B85369">
        <w:rPr>
          <w:rFonts w:eastAsia="Calibri"/>
          <w:color w:val="000000" w:themeColor="text1"/>
          <w:highlight w:val="yellow"/>
        </w:rPr>
        <w:t>Ensure that a</w:t>
      </w:r>
      <w:r w:rsidR="00770C1E" w:rsidRPr="00B85369">
        <w:rPr>
          <w:rFonts w:eastAsia="Calibri"/>
          <w:color w:val="000000" w:themeColor="text1"/>
          <w:highlight w:val="yellow"/>
        </w:rPr>
        <w:t xml:space="preserve"> visible bleb filled with fluorescent liposomes </w:t>
      </w:r>
      <w:r w:rsidR="0023454D" w:rsidRPr="00B85369">
        <w:rPr>
          <w:rFonts w:eastAsia="Calibri"/>
          <w:color w:val="000000" w:themeColor="text1"/>
          <w:highlight w:val="yellow"/>
        </w:rPr>
        <w:t xml:space="preserve">is </w:t>
      </w:r>
      <w:r w:rsidR="00770C1E" w:rsidRPr="00B85369">
        <w:rPr>
          <w:rFonts w:eastAsia="Calibri"/>
          <w:color w:val="000000" w:themeColor="text1"/>
          <w:highlight w:val="yellow"/>
        </w:rPr>
        <w:t>form</w:t>
      </w:r>
      <w:r w:rsidR="0023454D" w:rsidRPr="00B85369">
        <w:rPr>
          <w:rFonts w:eastAsia="Calibri"/>
          <w:color w:val="000000" w:themeColor="text1"/>
          <w:highlight w:val="yellow"/>
        </w:rPr>
        <w:t>ed</w:t>
      </w:r>
      <w:r w:rsidR="004C6FB6" w:rsidRPr="00B85369">
        <w:rPr>
          <w:rFonts w:eastAsia="Calibri"/>
          <w:color w:val="000000" w:themeColor="text1"/>
          <w:highlight w:val="yellow"/>
        </w:rPr>
        <w:t xml:space="preserve"> (</w:t>
      </w:r>
      <w:r w:rsidR="004C6FB6" w:rsidRPr="00B85369">
        <w:rPr>
          <w:rFonts w:eastAsia="Calibri"/>
          <w:b/>
          <w:bCs/>
          <w:color w:val="000000" w:themeColor="text1"/>
          <w:highlight w:val="yellow"/>
        </w:rPr>
        <w:t>Figure 1</w:t>
      </w:r>
      <w:r w:rsidR="009706F9" w:rsidRPr="00B85369">
        <w:rPr>
          <w:rFonts w:eastAsia="Calibri"/>
          <w:b/>
          <w:bCs/>
          <w:color w:val="000000" w:themeColor="text1"/>
          <w:highlight w:val="yellow"/>
        </w:rPr>
        <w:t>C</w:t>
      </w:r>
      <w:r w:rsidR="004C6FB6" w:rsidRPr="00B85369">
        <w:rPr>
          <w:rFonts w:eastAsia="Calibri"/>
          <w:color w:val="000000" w:themeColor="text1"/>
          <w:highlight w:val="yellow"/>
        </w:rPr>
        <w:t>)</w:t>
      </w:r>
      <w:r w:rsidR="00770C1E" w:rsidRPr="00B85369">
        <w:rPr>
          <w:rFonts w:eastAsia="Calibri"/>
          <w:color w:val="000000" w:themeColor="text1"/>
          <w:highlight w:val="yellow"/>
        </w:rPr>
        <w:t>.</w:t>
      </w:r>
    </w:p>
    <w:p w14:paraId="218B7A4E" w14:textId="77777777" w:rsidR="0023454D" w:rsidRPr="00B85369" w:rsidRDefault="0023454D" w:rsidP="00EC12AB">
      <w:pPr>
        <w:rPr>
          <w:color w:val="000000" w:themeColor="text1"/>
          <w:highlight w:val="yellow"/>
        </w:rPr>
      </w:pPr>
    </w:p>
    <w:p w14:paraId="51B493E5" w14:textId="26949B1D" w:rsidR="00B91717" w:rsidRPr="00B85369" w:rsidRDefault="000A6033" w:rsidP="00EC12AB">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 xml:space="preserve">Administer a </w:t>
      </w:r>
      <w:r w:rsidR="00B91717" w:rsidRPr="00B85369">
        <w:rPr>
          <w:rFonts w:eastAsia="Calibri"/>
          <w:color w:val="000000" w:themeColor="text1"/>
          <w:highlight w:val="yellow"/>
        </w:rPr>
        <w:t>drop of</w:t>
      </w:r>
      <w:r w:rsidR="005611E2" w:rsidRPr="00B85369">
        <w:rPr>
          <w:rFonts w:eastAsia="Calibri"/>
          <w:color w:val="000000" w:themeColor="text1"/>
          <w:highlight w:val="yellow"/>
        </w:rPr>
        <w:t xml:space="preserve"> antibiotic</w:t>
      </w:r>
      <w:r w:rsidR="00B91717" w:rsidRPr="00B85369">
        <w:rPr>
          <w:rFonts w:eastAsia="Calibri"/>
          <w:color w:val="000000" w:themeColor="text1"/>
          <w:highlight w:val="yellow"/>
        </w:rPr>
        <w:t xml:space="preserve"> </w:t>
      </w:r>
      <w:r w:rsidR="00093A7E" w:rsidRPr="00B85369">
        <w:rPr>
          <w:rFonts w:eastAsia="Calibri"/>
          <w:color w:val="000000" w:themeColor="text1"/>
          <w:highlight w:val="yellow"/>
        </w:rPr>
        <w:t xml:space="preserve">1% </w:t>
      </w:r>
      <w:proofErr w:type="spellStart"/>
      <w:r w:rsidR="00093A7E" w:rsidRPr="00B85369">
        <w:rPr>
          <w:rFonts w:eastAsia="Calibri"/>
          <w:color w:val="000000" w:themeColor="text1"/>
          <w:highlight w:val="yellow"/>
        </w:rPr>
        <w:t>fusidic</w:t>
      </w:r>
      <w:proofErr w:type="spellEnd"/>
      <w:r w:rsidR="00093A7E" w:rsidRPr="00B85369">
        <w:rPr>
          <w:rFonts w:eastAsia="Calibri"/>
          <w:color w:val="000000" w:themeColor="text1"/>
          <w:highlight w:val="yellow"/>
        </w:rPr>
        <w:t xml:space="preserve"> acid </w:t>
      </w:r>
      <w:r w:rsidR="00B91717" w:rsidRPr="00B85369">
        <w:rPr>
          <w:rFonts w:eastAsia="Calibri"/>
          <w:color w:val="000000" w:themeColor="text1"/>
          <w:highlight w:val="yellow"/>
        </w:rPr>
        <w:t>on the eye after the injection and monitor the mouse until it regain</w:t>
      </w:r>
      <w:r w:rsidR="00C53D8D" w:rsidRPr="00B85369">
        <w:rPr>
          <w:rFonts w:eastAsia="Calibri"/>
          <w:color w:val="000000" w:themeColor="text1"/>
          <w:highlight w:val="yellow"/>
        </w:rPr>
        <w:t>s</w:t>
      </w:r>
      <w:r w:rsidR="00B91717" w:rsidRPr="00B85369">
        <w:rPr>
          <w:rFonts w:eastAsia="Calibri"/>
          <w:color w:val="000000" w:themeColor="text1"/>
          <w:highlight w:val="yellow"/>
        </w:rPr>
        <w:t xml:space="preserve"> consciousness</w:t>
      </w:r>
      <w:r w:rsidR="00D6544A" w:rsidRPr="00B85369">
        <w:rPr>
          <w:rFonts w:eastAsia="Calibri"/>
          <w:color w:val="000000" w:themeColor="text1"/>
          <w:highlight w:val="yellow"/>
        </w:rPr>
        <w:t>.</w:t>
      </w:r>
    </w:p>
    <w:p w14:paraId="55DB8DBE" w14:textId="77777777" w:rsidR="00DC3EEC" w:rsidRPr="00FE5E51" w:rsidRDefault="00DC3EEC" w:rsidP="00EC12AB">
      <w:pPr>
        <w:pStyle w:val="ListParagraph"/>
        <w:ind w:left="0"/>
        <w:rPr>
          <w:rFonts w:eastAsia="Calibri"/>
          <w:b/>
          <w:bCs/>
          <w:color w:val="000000" w:themeColor="text1"/>
          <w:highlight w:val="yellow"/>
        </w:rPr>
      </w:pPr>
    </w:p>
    <w:p w14:paraId="179A9900" w14:textId="25A108DD" w:rsidR="00B91717" w:rsidRPr="00FE5E51" w:rsidRDefault="00DC3EEC" w:rsidP="00EC12AB">
      <w:pPr>
        <w:pStyle w:val="ListParagraph"/>
        <w:numPr>
          <w:ilvl w:val="0"/>
          <w:numId w:val="13"/>
        </w:numPr>
        <w:ind w:left="0" w:firstLine="0"/>
        <w:rPr>
          <w:rFonts w:eastAsia="Calibri"/>
          <w:b/>
          <w:bCs/>
          <w:color w:val="000000" w:themeColor="text1"/>
          <w:highlight w:val="yellow"/>
        </w:rPr>
      </w:pPr>
      <w:r w:rsidRPr="00FE5E51">
        <w:rPr>
          <w:rFonts w:eastAsia="Calibri"/>
          <w:b/>
          <w:bCs/>
          <w:color w:val="000000" w:themeColor="text1"/>
          <w:highlight w:val="yellow"/>
        </w:rPr>
        <w:t>CLM set-up</w:t>
      </w:r>
    </w:p>
    <w:p w14:paraId="2DDDD4BD" w14:textId="77777777" w:rsidR="0023454D" w:rsidRPr="00B85369" w:rsidRDefault="0023454D" w:rsidP="00EC12AB">
      <w:pPr>
        <w:pStyle w:val="ListParagraph"/>
        <w:ind w:left="0"/>
        <w:rPr>
          <w:rFonts w:eastAsia="Calibri"/>
          <w:color w:val="000000" w:themeColor="text1"/>
          <w:highlight w:val="yellow"/>
        </w:rPr>
      </w:pPr>
    </w:p>
    <w:p w14:paraId="40939324" w14:textId="74F15DFA" w:rsidR="00D775B6" w:rsidRPr="00B85369" w:rsidRDefault="00D775B6" w:rsidP="00EC12AB">
      <w:pPr>
        <w:pStyle w:val="ListParagraph"/>
        <w:numPr>
          <w:ilvl w:val="1"/>
          <w:numId w:val="13"/>
        </w:numPr>
        <w:ind w:left="0" w:firstLine="0"/>
        <w:rPr>
          <w:rFonts w:cs="Arial"/>
          <w:color w:val="000000" w:themeColor="text1"/>
          <w:highlight w:val="yellow"/>
        </w:rPr>
      </w:pPr>
      <w:bookmarkStart w:id="15" w:name="_Hlk74130442"/>
      <w:bookmarkStart w:id="16" w:name="_Hlk74530974"/>
      <w:r w:rsidRPr="00B85369">
        <w:rPr>
          <w:rFonts w:cs="Arial"/>
          <w:color w:val="000000" w:themeColor="text1"/>
          <w:highlight w:val="yellow"/>
        </w:rPr>
        <w:t xml:space="preserve">Switch on the CLM system and make sure both the connector and the distal tip of the scanning probe </w:t>
      </w:r>
      <w:r w:rsidR="0023454D" w:rsidRPr="00B85369">
        <w:rPr>
          <w:rFonts w:cs="Arial"/>
          <w:color w:val="000000" w:themeColor="text1"/>
          <w:highlight w:val="yellow"/>
        </w:rPr>
        <w:t xml:space="preserve">are </w:t>
      </w:r>
      <w:r w:rsidRPr="00B85369">
        <w:rPr>
          <w:rFonts w:cs="Arial"/>
          <w:color w:val="000000" w:themeColor="text1"/>
          <w:highlight w:val="yellow"/>
        </w:rPr>
        <w:t>clean.</w:t>
      </w:r>
    </w:p>
    <w:p w14:paraId="4EE9BAE7" w14:textId="77777777" w:rsidR="0023454D" w:rsidRPr="00B85369" w:rsidRDefault="0023454D" w:rsidP="00EC12AB">
      <w:pPr>
        <w:pStyle w:val="ListParagraph"/>
        <w:ind w:left="0"/>
        <w:rPr>
          <w:rFonts w:cs="Arial"/>
          <w:color w:val="000000" w:themeColor="text1"/>
          <w:highlight w:val="yellow"/>
        </w:rPr>
      </w:pPr>
    </w:p>
    <w:p w14:paraId="788094D5" w14:textId="504C85AB" w:rsidR="00D775B6" w:rsidRPr="00B85369" w:rsidRDefault="00D775B6" w:rsidP="00EC12AB">
      <w:pPr>
        <w:pStyle w:val="ListParagraph"/>
        <w:numPr>
          <w:ilvl w:val="1"/>
          <w:numId w:val="13"/>
        </w:numPr>
        <w:ind w:left="0" w:firstLine="0"/>
        <w:rPr>
          <w:rFonts w:cs="Arial"/>
          <w:color w:val="000000" w:themeColor="text1"/>
          <w:highlight w:val="yellow"/>
        </w:rPr>
      </w:pPr>
      <w:r w:rsidRPr="00B85369">
        <w:rPr>
          <w:rFonts w:cs="Arial"/>
          <w:color w:val="000000" w:themeColor="text1"/>
          <w:highlight w:val="yellow"/>
        </w:rPr>
        <w:t xml:space="preserve">Clean the connector of the scanning probe using an </w:t>
      </w:r>
      <w:r w:rsidR="00723FE7" w:rsidRPr="00B85369">
        <w:rPr>
          <w:rFonts w:cs="Arial"/>
          <w:color w:val="000000" w:themeColor="text1"/>
          <w:highlight w:val="yellow"/>
        </w:rPr>
        <w:t xml:space="preserve">optical connector </w:t>
      </w:r>
      <w:bookmarkStart w:id="17" w:name="_Hlk75051052"/>
      <w:r w:rsidR="00723FE7" w:rsidRPr="00B85369">
        <w:rPr>
          <w:rFonts w:cs="Arial"/>
          <w:color w:val="000000" w:themeColor="text1"/>
          <w:highlight w:val="yellow"/>
        </w:rPr>
        <w:t xml:space="preserve">cleaner by following </w:t>
      </w:r>
      <w:r w:rsidR="0023454D" w:rsidRPr="00B85369">
        <w:rPr>
          <w:rFonts w:cs="Arial"/>
          <w:color w:val="000000" w:themeColor="text1"/>
          <w:highlight w:val="yellow"/>
        </w:rPr>
        <w:t xml:space="preserve">the </w:t>
      </w:r>
      <w:r w:rsidR="00723FE7" w:rsidRPr="00B85369">
        <w:rPr>
          <w:rFonts w:cs="Arial"/>
          <w:color w:val="000000" w:themeColor="text1"/>
          <w:highlight w:val="yellow"/>
        </w:rPr>
        <w:t>manufacturer’s instructions</w:t>
      </w:r>
      <w:bookmarkEnd w:id="17"/>
      <w:r w:rsidR="00723FE7" w:rsidRPr="00B85369">
        <w:rPr>
          <w:rFonts w:cs="Arial"/>
          <w:color w:val="000000" w:themeColor="text1"/>
          <w:highlight w:val="yellow"/>
        </w:rPr>
        <w:t>.</w:t>
      </w:r>
    </w:p>
    <w:p w14:paraId="339B4619" w14:textId="77777777" w:rsidR="0023454D" w:rsidRPr="00B85369" w:rsidRDefault="0023454D" w:rsidP="00EC12AB">
      <w:pPr>
        <w:rPr>
          <w:rFonts w:cs="Arial"/>
          <w:color w:val="000000" w:themeColor="text1"/>
          <w:highlight w:val="yellow"/>
        </w:rPr>
      </w:pPr>
    </w:p>
    <w:p w14:paraId="77DA9787" w14:textId="2CE462BE" w:rsidR="00D775B6" w:rsidRPr="00B85369" w:rsidRDefault="00D775B6" w:rsidP="00EC12AB">
      <w:pPr>
        <w:pStyle w:val="ListParagraph"/>
        <w:numPr>
          <w:ilvl w:val="2"/>
          <w:numId w:val="13"/>
        </w:numPr>
        <w:ind w:left="0" w:firstLine="0"/>
        <w:rPr>
          <w:rFonts w:cs="Arial"/>
          <w:color w:val="auto"/>
          <w:highlight w:val="yellow"/>
        </w:rPr>
      </w:pPr>
      <w:r w:rsidRPr="00B85369">
        <w:rPr>
          <w:rFonts w:cs="Arial"/>
          <w:color w:val="auto"/>
          <w:highlight w:val="yellow"/>
        </w:rPr>
        <w:t>Press the rachet (often colored) of the optical connector cleaner to reveal a cleaning ribbon.</w:t>
      </w:r>
    </w:p>
    <w:p w14:paraId="50ACEBE3" w14:textId="77777777" w:rsidR="0023454D" w:rsidRPr="00B85369" w:rsidRDefault="0023454D" w:rsidP="00EC12AB">
      <w:pPr>
        <w:rPr>
          <w:rFonts w:cs="Arial"/>
          <w:color w:val="auto"/>
          <w:highlight w:val="yellow"/>
        </w:rPr>
      </w:pPr>
    </w:p>
    <w:p w14:paraId="17F40278" w14:textId="68EE9A91" w:rsidR="00D775B6" w:rsidRPr="00B85369" w:rsidRDefault="00D775B6" w:rsidP="00EC12AB">
      <w:pPr>
        <w:pStyle w:val="ListParagraph"/>
        <w:numPr>
          <w:ilvl w:val="2"/>
          <w:numId w:val="13"/>
        </w:numPr>
        <w:ind w:left="0" w:firstLine="0"/>
        <w:rPr>
          <w:rFonts w:cs="Arial"/>
          <w:color w:val="000000" w:themeColor="text1"/>
          <w:highlight w:val="yellow"/>
        </w:rPr>
      </w:pPr>
      <w:r w:rsidRPr="00B85369">
        <w:rPr>
          <w:rFonts w:cs="Arial"/>
          <w:color w:val="000000" w:themeColor="text1"/>
          <w:highlight w:val="yellow"/>
        </w:rPr>
        <w:t xml:space="preserve">Position the connector in contact with the cleaning ribbon and slide the connector along the ribbon while maintaining contact. </w:t>
      </w:r>
    </w:p>
    <w:p w14:paraId="24AC9700" w14:textId="77777777" w:rsidR="0023454D" w:rsidRPr="00B85369" w:rsidRDefault="0023454D" w:rsidP="00EC12AB">
      <w:pPr>
        <w:rPr>
          <w:rFonts w:cs="Arial"/>
          <w:color w:val="000000" w:themeColor="text1"/>
          <w:highlight w:val="yellow"/>
        </w:rPr>
      </w:pPr>
    </w:p>
    <w:p w14:paraId="070F62C8" w14:textId="58062325" w:rsidR="00D775B6" w:rsidRPr="00B85369" w:rsidRDefault="00D775B6" w:rsidP="00EC12AB">
      <w:pPr>
        <w:pStyle w:val="ListParagraph"/>
        <w:numPr>
          <w:ilvl w:val="1"/>
          <w:numId w:val="13"/>
        </w:numPr>
        <w:ind w:left="0" w:firstLine="0"/>
        <w:rPr>
          <w:rFonts w:cs="Arial"/>
          <w:color w:val="000000" w:themeColor="text1"/>
          <w:highlight w:val="yellow"/>
        </w:rPr>
      </w:pPr>
      <w:r w:rsidRPr="00B85369">
        <w:rPr>
          <w:rFonts w:cs="Arial"/>
          <w:color w:val="000000" w:themeColor="text1"/>
          <w:highlight w:val="yellow"/>
        </w:rPr>
        <w:t xml:space="preserve">Clean the distal tip (also known as the scanning tip) of the probe by dipping </w:t>
      </w:r>
      <w:r w:rsidR="0023454D" w:rsidRPr="00B85369">
        <w:rPr>
          <w:rFonts w:cs="Arial"/>
          <w:color w:val="000000" w:themeColor="text1"/>
          <w:highlight w:val="yellow"/>
        </w:rPr>
        <w:t xml:space="preserve">it </w:t>
      </w:r>
      <w:r w:rsidRPr="00B85369">
        <w:rPr>
          <w:rFonts w:cs="Arial"/>
          <w:color w:val="000000" w:themeColor="text1"/>
          <w:highlight w:val="yellow"/>
        </w:rPr>
        <w:t>into the cleansing solution</w:t>
      </w:r>
      <w:r w:rsidR="0023454D" w:rsidRPr="00B85369">
        <w:rPr>
          <w:rFonts w:cs="Arial"/>
          <w:color w:val="000000" w:themeColor="text1"/>
          <w:highlight w:val="yellow"/>
        </w:rPr>
        <w:t>,</w:t>
      </w:r>
      <w:r w:rsidRPr="00B85369">
        <w:rPr>
          <w:rFonts w:cs="Arial"/>
          <w:color w:val="000000" w:themeColor="text1"/>
          <w:highlight w:val="yellow"/>
        </w:rPr>
        <w:t xml:space="preserve"> followed by</w:t>
      </w:r>
      <w:r w:rsidR="0023454D" w:rsidRPr="00B85369">
        <w:rPr>
          <w:rFonts w:cs="Arial"/>
          <w:color w:val="000000" w:themeColor="text1"/>
          <w:highlight w:val="yellow"/>
        </w:rPr>
        <w:t xml:space="preserve"> the</w:t>
      </w:r>
      <w:r w:rsidRPr="00B85369">
        <w:rPr>
          <w:rFonts w:cs="Arial"/>
          <w:color w:val="000000" w:themeColor="text1"/>
          <w:highlight w:val="yellow"/>
        </w:rPr>
        <w:t xml:space="preserve"> rinsing solution provided by </w:t>
      </w:r>
      <w:r w:rsidR="0023454D" w:rsidRPr="00B85369">
        <w:rPr>
          <w:rFonts w:cs="Arial"/>
          <w:color w:val="000000" w:themeColor="text1"/>
          <w:highlight w:val="yellow"/>
        </w:rPr>
        <w:t xml:space="preserve">the </w:t>
      </w:r>
      <w:r w:rsidRPr="00B85369">
        <w:rPr>
          <w:rFonts w:cs="Arial"/>
          <w:color w:val="000000" w:themeColor="text1"/>
          <w:highlight w:val="yellow"/>
        </w:rPr>
        <w:t>manufacturer.</w:t>
      </w:r>
      <w:bookmarkStart w:id="18" w:name="_Hlk75051138"/>
      <w:r w:rsidRPr="00B85369">
        <w:rPr>
          <w:rFonts w:cs="Arial"/>
          <w:color w:val="000000" w:themeColor="text1"/>
          <w:highlight w:val="yellow"/>
        </w:rPr>
        <w:t xml:space="preserve"> A cotton </w:t>
      </w:r>
      <w:r w:rsidR="00723FE7" w:rsidRPr="00B85369">
        <w:rPr>
          <w:rFonts w:cs="Arial"/>
          <w:color w:val="000000" w:themeColor="text1"/>
          <w:highlight w:val="yellow"/>
        </w:rPr>
        <w:t xml:space="preserve">tip </w:t>
      </w:r>
      <w:r w:rsidR="0074750A" w:rsidRPr="00B85369">
        <w:rPr>
          <w:rFonts w:cs="Arial"/>
          <w:color w:val="000000" w:themeColor="text1"/>
          <w:highlight w:val="yellow"/>
        </w:rPr>
        <w:t xml:space="preserve">applicator </w:t>
      </w:r>
      <w:r w:rsidRPr="00B85369">
        <w:rPr>
          <w:rFonts w:cs="Arial"/>
          <w:color w:val="000000" w:themeColor="text1"/>
          <w:highlight w:val="yellow"/>
        </w:rPr>
        <w:t>can also be used for more thorough cleaning if the tip is very dirty.</w:t>
      </w:r>
    </w:p>
    <w:p w14:paraId="76BEE8AC" w14:textId="77777777" w:rsidR="0023454D" w:rsidRPr="00EF3C33" w:rsidRDefault="0023454D" w:rsidP="00EC12AB">
      <w:pPr>
        <w:rPr>
          <w:rFonts w:cs="Arial"/>
          <w:color w:val="auto"/>
          <w:highlight w:val="yellow"/>
        </w:rPr>
      </w:pPr>
    </w:p>
    <w:bookmarkEnd w:id="18"/>
    <w:p w14:paraId="744D3412" w14:textId="6B2ECE21" w:rsidR="00D775B6" w:rsidRPr="00EF3C33" w:rsidRDefault="00D775B6" w:rsidP="00EC12AB">
      <w:pPr>
        <w:pStyle w:val="ListParagraph"/>
        <w:numPr>
          <w:ilvl w:val="1"/>
          <w:numId w:val="13"/>
        </w:numPr>
        <w:ind w:left="0" w:firstLine="0"/>
        <w:rPr>
          <w:rFonts w:cs="Arial"/>
          <w:color w:val="auto"/>
          <w:highlight w:val="yellow"/>
        </w:rPr>
      </w:pPr>
      <w:r w:rsidRPr="00EF3C33">
        <w:rPr>
          <w:rFonts w:cs="Arial"/>
          <w:color w:val="auto"/>
          <w:highlight w:val="yellow"/>
        </w:rPr>
        <w:t>Connect the probe to the CLM system.</w:t>
      </w:r>
      <w:r w:rsidR="00531746" w:rsidRPr="00EF3C33">
        <w:rPr>
          <w:rFonts w:cs="Arial"/>
          <w:color w:val="auto"/>
          <w:highlight w:val="yellow"/>
        </w:rPr>
        <w:t xml:space="preserve"> </w:t>
      </w:r>
      <w:r w:rsidR="00637A21" w:rsidRPr="00EF3C33">
        <w:rPr>
          <w:rFonts w:cs="Arial"/>
          <w:color w:val="auto"/>
          <w:highlight w:val="yellow"/>
        </w:rPr>
        <w:t xml:space="preserve">Choose the </w:t>
      </w:r>
      <w:r w:rsidR="00531746" w:rsidRPr="00EF3C33">
        <w:rPr>
          <w:rFonts w:cs="Arial"/>
          <w:color w:val="auto"/>
          <w:highlight w:val="yellow"/>
        </w:rPr>
        <w:t xml:space="preserve">Field of view (FOV) and the location for the acquisition files at this point. </w:t>
      </w:r>
    </w:p>
    <w:p w14:paraId="4A6DA560" w14:textId="77777777" w:rsidR="0023454D" w:rsidRPr="00B85369" w:rsidRDefault="0023454D" w:rsidP="00EC12AB">
      <w:pPr>
        <w:rPr>
          <w:rFonts w:cs="Arial"/>
          <w:color w:val="000000" w:themeColor="text1"/>
          <w:highlight w:val="yellow"/>
        </w:rPr>
      </w:pPr>
    </w:p>
    <w:p w14:paraId="5D255B6B" w14:textId="5C4145A7" w:rsidR="0074750A" w:rsidRPr="00B85369" w:rsidRDefault="0074750A" w:rsidP="00EC12AB">
      <w:pPr>
        <w:pStyle w:val="ListParagraph"/>
        <w:ind w:left="0"/>
        <w:rPr>
          <w:rFonts w:cs="Arial"/>
          <w:color w:val="000000" w:themeColor="text1"/>
          <w:highlight w:val="yellow"/>
        </w:rPr>
      </w:pPr>
      <w:bookmarkStart w:id="19" w:name="_Hlk75171330"/>
      <w:bookmarkStart w:id="20" w:name="_Hlk74531403"/>
      <w:r w:rsidRPr="00B85369">
        <w:rPr>
          <w:rFonts w:cs="Arial"/>
          <w:color w:val="000000" w:themeColor="text1"/>
          <w:highlight w:val="yellow"/>
        </w:rPr>
        <w:t xml:space="preserve">NOTE: </w:t>
      </w:r>
      <w:r w:rsidR="0023454D" w:rsidRPr="00B85369">
        <w:rPr>
          <w:rFonts w:cs="Arial"/>
          <w:color w:val="000000" w:themeColor="text1"/>
          <w:highlight w:val="yellow"/>
        </w:rPr>
        <w:t>Adjust the l</w:t>
      </w:r>
      <w:r w:rsidRPr="00B85369">
        <w:rPr>
          <w:rFonts w:cs="Arial"/>
          <w:color w:val="000000" w:themeColor="text1"/>
          <w:highlight w:val="yellow"/>
        </w:rPr>
        <w:t>aser intensity at this step to ensure that fluorescence detection for Fl-DHPE is in the linear range. Laser intensity is to be kept consistent for comparison between images taken at different time points.</w:t>
      </w:r>
    </w:p>
    <w:p w14:paraId="7D3C3F68" w14:textId="77777777" w:rsidR="0023454D" w:rsidRPr="00EF3C33" w:rsidRDefault="0023454D" w:rsidP="00EC12AB">
      <w:pPr>
        <w:pStyle w:val="ListParagraph"/>
        <w:ind w:left="0"/>
        <w:rPr>
          <w:rFonts w:cs="Arial"/>
          <w:color w:val="auto"/>
          <w:highlight w:val="yellow"/>
        </w:rPr>
      </w:pPr>
    </w:p>
    <w:bookmarkEnd w:id="19"/>
    <w:p w14:paraId="1FB1CB0F" w14:textId="7DA6B9F3" w:rsidR="0023454D" w:rsidRPr="00EF3C33" w:rsidRDefault="00095258" w:rsidP="0023454D">
      <w:pPr>
        <w:pStyle w:val="ListParagraph"/>
        <w:numPr>
          <w:ilvl w:val="1"/>
          <w:numId w:val="13"/>
        </w:numPr>
        <w:ind w:left="0" w:firstLine="0"/>
        <w:rPr>
          <w:rFonts w:cs="Arial"/>
          <w:color w:val="auto"/>
          <w:highlight w:val="yellow"/>
        </w:rPr>
      </w:pPr>
      <w:r w:rsidRPr="00EF3C33">
        <w:rPr>
          <w:rFonts w:cs="Arial"/>
          <w:color w:val="auto"/>
          <w:highlight w:val="yellow"/>
        </w:rPr>
        <w:lastRenderedPageBreak/>
        <w:t xml:space="preserve">Allow the system to warm up for 15 min as instructed and use the calibration kit to </w:t>
      </w:r>
      <w:r w:rsidR="00D775B6" w:rsidRPr="00EF3C33">
        <w:rPr>
          <w:rFonts w:cs="Arial"/>
          <w:color w:val="auto"/>
          <w:highlight w:val="yellow"/>
        </w:rPr>
        <w:t xml:space="preserve">calibrate the system according to </w:t>
      </w:r>
      <w:r w:rsidR="0023454D" w:rsidRPr="00EF3C33">
        <w:rPr>
          <w:rFonts w:cs="Arial"/>
          <w:color w:val="auto"/>
          <w:highlight w:val="yellow"/>
        </w:rPr>
        <w:t xml:space="preserve">the </w:t>
      </w:r>
      <w:r w:rsidR="00D775B6" w:rsidRPr="00EF3C33">
        <w:rPr>
          <w:rFonts w:cs="Arial"/>
          <w:color w:val="auto"/>
          <w:highlight w:val="yellow"/>
        </w:rPr>
        <w:t xml:space="preserve">manufacturer’s instructions. </w:t>
      </w:r>
    </w:p>
    <w:p w14:paraId="5CCA73F5" w14:textId="77777777" w:rsidR="0023454D" w:rsidRPr="00EF3C33" w:rsidRDefault="0023454D" w:rsidP="0023454D">
      <w:pPr>
        <w:pStyle w:val="ListParagraph"/>
        <w:ind w:left="0"/>
        <w:rPr>
          <w:rFonts w:cs="Arial"/>
          <w:color w:val="auto"/>
          <w:highlight w:val="yellow"/>
        </w:rPr>
      </w:pPr>
    </w:p>
    <w:p w14:paraId="50D39731" w14:textId="24C770BA" w:rsidR="00D775B6" w:rsidRPr="00EF3C33" w:rsidRDefault="0023454D" w:rsidP="00EC12AB">
      <w:pPr>
        <w:pStyle w:val="ListParagraph"/>
        <w:ind w:left="0"/>
        <w:rPr>
          <w:rFonts w:cs="Arial"/>
          <w:color w:val="auto"/>
          <w:highlight w:val="yellow"/>
        </w:rPr>
      </w:pPr>
      <w:r w:rsidRPr="00EF3C33">
        <w:rPr>
          <w:rFonts w:cs="Arial"/>
          <w:color w:val="auto"/>
          <w:highlight w:val="yellow"/>
        </w:rPr>
        <w:t xml:space="preserve">NOTE: </w:t>
      </w:r>
      <w:r w:rsidR="00D775B6" w:rsidRPr="00EF3C33">
        <w:rPr>
          <w:rFonts w:cs="Arial"/>
          <w:color w:val="auto"/>
          <w:highlight w:val="yellow"/>
        </w:rPr>
        <w:t>In the calibration kit, there are three vials for each laser containing the following solutions: cleansing solution, rinsing solution</w:t>
      </w:r>
      <w:r w:rsidRPr="00EF3C33">
        <w:rPr>
          <w:rFonts w:cs="Arial"/>
          <w:color w:val="auto"/>
          <w:highlight w:val="yellow"/>
        </w:rPr>
        <w:t>,</w:t>
      </w:r>
      <w:r w:rsidR="00D775B6" w:rsidRPr="00EF3C33">
        <w:rPr>
          <w:rFonts w:cs="Arial"/>
          <w:color w:val="auto"/>
          <w:highlight w:val="yellow"/>
        </w:rPr>
        <w:t xml:space="preserve"> and fluorophore 488/660 nm solution for internal calibration. The calibration steps are prompted by the system and are to be followed accordingly.</w:t>
      </w:r>
    </w:p>
    <w:p w14:paraId="13C58BAA" w14:textId="77777777" w:rsidR="0023454D" w:rsidRPr="00EF3C33" w:rsidRDefault="0023454D" w:rsidP="00EC12AB">
      <w:pPr>
        <w:pStyle w:val="ListParagraph"/>
        <w:ind w:left="0"/>
        <w:rPr>
          <w:rFonts w:cs="Arial"/>
          <w:color w:val="auto"/>
          <w:highlight w:val="yellow"/>
        </w:rPr>
      </w:pPr>
    </w:p>
    <w:p w14:paraId="605C07FE" w14:textId="0038AA20" w:rsidR="00D775B6" w:rsidRPr="00EF3C33" w:rsidRDefault="00D775B6" w:rsidP="00B85369">
      <w:pPr>
        <w:pStyle w:val="ListParagraph"/>
        <w:numPr>
          <w:ilvl w:val="2"/>
          <w:numId w:val="13"/>
        </w:numPr>
        <w:ind w:left="0" w:firstLine="0"/>
        <w:rPr>
          <w:rFonts w:cs="Arial"/>
          <w:color w:val="auto"/>
          <w:highlight w:val="yellow"/>
        </w:rPr>
      </w:pPr>
      <w:r w:rsidRPr="00EF3C33">
        <w:rPr>
          <w:rFonts w:cs="Arial"/>
          <w:color w:val="auto"/>
          <w:highlight w:val="yellow"/>
        </w:rPr>
        <w:t>Immerse the tip in the cleansing vial followed by</w:t>
      </w:r>
      <w:r w:rsidR="0023454D" w:rsidRPr="00EF3C33">
        <w:rPr>
          <w:rFonts w:cs="Arial"/>
          <w:color w:val="auto"/>
          <w:highlight w:val="yellow"/>
        </w:rPr>
        <w:t xml:space="preserve"> the</w:t>
      </w:r>
      <w:r w:rsidRPr="00EF3C33">
        <w:rPr>
          <w:rFonts w:cs="Arial"/>
          <w:color w:val="auto"/>
          <w:highlight w:val="yellow"/>
        </w:rPr>
        <w:t xml:space="preserve"> rinsing vial</w:t>
      </w:r>
      <w:r w:rsidR="00647C82" w:rsidRPr="00EF3C33">
        <w:rPr>
          <w:rFonts w:cs="Arial"/>
          <w:color w:val="auto"/>
          <w:highlight w:val="yellow"/>
        </w:rPr>
        <w:t xml:space="preserve"> (5 s in each vial)</w:t>
      </w:r>
      <w:r w:rsidRPr="00EF3C33">
        <w:rPr>
          <w:rFonts w:cs="Arial"/>
          <w:color w:val="auto"/>
          <w:highlight w:val="yellow"/>
        </w:rPr>
        <w:t xml:space="preserve">. Leave it in </w:t>
      </w:r>
      <w:r w:rsidR="0023454D" w:rsidRPr="00EF3C33">
        <w:rPr>
          <w:rFonts w:cs="Arial"/>
          <w:color w:val="auto"/>
          <w:highlight w:val="yellow"/>
        </w:rPr>
        <w:t xml:space="preserve">the </w:t>
      </w:r>
      <w:r w:rsidRPr="00EF3C33">
        <w:rPr>
          <w:rFonts w:cs="Arial"/>
          <w:color w:val="auto"/>
          <w:highlight w:val="yellow"/>
        </w:rPr>
        <w:t>air for</w:t>
      </w:r>
      <w:r w:rsidR="00647C82" w:rsidRPr="00EF3C33">
        <w:rPr>
          <w:rFonts w:cs="Arial"/>
          <w:color w:val="auto"/>
          <w:highlight w:val="yellow"/>
        </w:rPr>
        <w:t xml:space="preserve"> </w:t>
      </w:r>
      <w:r w:rsidRPr="00EF3C33">
        <w:rPr>
          <w:rFonts w:cs="Arial"/>
          <w:color w:val="auto"/>
          <w:highlight w:val="yellow"/>
        </w:rPr>
        <w:t>background recording for both channels.</w:t>
      </w:r>
    </w:p>
    <w:p w14:paraId="25377B42" w14:textId="77777777" w:rsidR="0023454D" w:rsidRPr="00EF3C33" w:rsidRDefault="0023454D" w:rsidP="00EC12AB">
      <w:pPr>
        <w:rPr>
          <w:rFonts w:cs="Arial"/>
          <w:color w:val="auto"/>
          <w:highlight w:val="yellow"/>
        </w:rPr>
      </w:pPr>
    </w:p>
    <w:p w14:paraId="45AB8945" w14:textId="3611BCF9" w:rsidR="00D775B6" w:rsidRPr="00EF3C33" w:rsidRDefault="00D775B6" w:rsidP="00EC12AB">
      <w:pPr>
        <w:pStyle w:val="ListParagraph"/>
        <w:ind w:left="0"/>
        <w:rPr>
          <w:rFonts w:cs="Arial"/>
          <w:color w:val="auto"/>
          <w:highlight w:val="yellow"/>
        </w:rPr>
      </w:pPr>
      <w:r w:rsidRPr="00EF3C33">
        <w:rPr>
          <w:rFonts w:cs="Arial"/>
          <w:color w:val="auto"/>
          <w:highlight w:val="yellow"/>
        </w:rPr>
        <w:t>NOTE: This step is very crucial as it normalizes the background values from different fibers of the probe and ensures image uniformity.</w:t>
      </w:r>
    </w:p>
    <w:p w14:paraId="618B5B18" w14:textId="77777777" w:rsidR="0023454D" w:rsidRPr="00EF3C33" w:rsidRDefault="0023454D" w:rsidP="00EC12AB">
      <w:pPr>
        <w:pStyle w:val="ListParagraph"/>
        <w:ind w:left="0"/>
        <w:rPr>
          <w:rFonts w:cs="Arial"/>
          <w:color w:val="auto"/>
          <w:highlight w:val="yellow"/>
        </w:rPr>
      </w:pPr>
    </w:p>
    <w:p w14:paraId="60BDE86B" w14:textId="251D5261" w:rsidR="00D775B6" w:rsidRPr="00EF3C33" w:rsidRDefault="00D775B6" w:rsidP="00EC12AB">
      <w:pPr>
        <w:pStyle w:val="ListParagraph"/>
        <w:numPr>
          <w:ilvl w:val="2"/>
          <w:numId w:val="13"/>
        </w:numPr>
        <w:ind w:left="0" w:firstLine="0"/>
        <w:jc w:val="left"/>
        <w:rPr>
          <w:rFonts w:cs="Arial"/>
          <w:color w:val="auto"/>
          <w:highlight w:val="yellow"/>
        </w:rPr>
      </w:pPr>
      <w:r w:rsidRPr="00EF3C33">
        <w:rPr>
          <w:rFonts w:cs="Arial"/>
          <w:color w:val="auto"/>
          <w:highlight w:val="yellow"/>
        </w:rPr>
        <w:t xml:space="preserve">Immerse the tip in </w:t>
      </w:r>
      <w:r w:rsidR="0023454D" w:rsidRPr="00EF3C33">
        <w:rPr>
          <w:rFonts w:cs="Arial"/>
          <w:color w:val="auto"/>
          <w:highlight w:val="yellow"/>
        </w:rPr>
        <w:t xml:space="preserve">the </w:t>
      </w:r>
      <w:r w:rsidRPr="00EF3C33">
        <w:rPr>
          <w:rFonts w:cs="Arial"/>
          <w:color w:val="auto"/>
          <w:highlight w:val="yellow"/>
        </w:rPr>
        <w:t>cleansing vial followed by</w:t>
      </w:r>
      <w:r w:rsidR="0023454D" w:rsidRPr="00EF3C33">
        <w:rPr>
          <w:rFonts w:cs="Arial"/>
          <w:color w:val="auto"/>
          <w:highlight w:val="yellow"/>
        </w:rPr>
        <w:t xml:space="preserve"> the</w:t>
      </w:r>
      <w:r w:rsidRPr="00EF3C33">
        <w:rPr>
          <w:rFonts w:cs="Arial"/>
          <w:color w:val="auto"/>
          <w:highlight w:val="yellow"/>
        </w:rPr>
        <w:t xml:space="preserve"> rinsing vial</w:t>
      </w:r>
      <w:r w:rsidR="00647C82" w:rsidRPr="00EF3C33">
        <w:rPr>
          <w:rFonts w:cs="Arial"/>
          <w:color w:val="auto"/>
          <w:highlight w:val="yellow"/>
        </w:rPr>
        <w:t xml:space="preserve"> (5 s in each vial)</w:t>
      </w:r>
      <w:r w:rsidRPr="00EF3C33">
        <w:rPr>
          <w:rFonts w:cs="Arial"/>
          <w:color w:val="auto"/>
          <w:highlight w:val="yellow"/>
        </w:rPr>
        <w:t>.</w:t>
      </w:r>
      <w:r w:rsidR="00FE5E51">
        <w:rPr>
          <w:rFonts w:cs="Arial"/>
          <w:color w:val="auto"/>
          <w:highlight w:val="yellow"/>
        </w:rPr>
        <w:t xml:space="preserve"> </w:t>
      </w:r>
      <w:r w:rsidRPr="00EF3C33">
        <w:rPr>
          <w:rFonts w:cs="Arial"/>
          <w:color w:val="auto"/>
          <w:highlight w:val="yellow"/>
        </w:rPr>
        <w:t>Immerse the tip in fluorophore 488 nm vial</w:t>
      </w:r>
      <w:r w:rsidR="00647C82" w:rsidRPr="00EF3C33">
        <w:rPr>
          <w:rFonts w:cs="Arial"/>
          <w:color w:val="auto"/>
          <w:highlight w:val="yellow"/>
        </w:rPr>
        <w:t xml:space="preserve"> for 5 seconds</w:t>
      </w:r>
      <w:r w:rsidRPr="00EF3C33">
        <w:rPr>
          <w:rFonts w:cs="Arial"/>
          <w:color w:val="auto"/>
          <w:highlight w:val="yellow"/>
        </w:rPr>
        <w:t xml:space="preserve"> to normalize signal values from different fibers in the probe.</w:t>
      </w:r>
    </w:p>
    <w:p w14:paraId="76C3DC1E" w14:textId="77777777" w:rsidR="0023454D" w:rsidRPr="00EF3C33" w:rsidRDefault="0023454D" w:rsidP="00EC12AB">
      <w:pPr>
        <w:pStyle w:val="ListParagraph"/>
        <w:ind w:left="0"/>
        <w:rPr>
          <w:rFonts w:cs="Arial"/>
          <w:color w:val="auto"/>
          <w:highlight w:val="yellow"/>
        </w:rPr>
      </w:pPr>
    </w:p>
    <w:p w14:paraId="708A2E3B" w14:textId="5EDE2FCB" w:rsidR="00D775B6" w:rsidRPr="00B85369" w:rsidRDefault="00D775B6" w:rsidP="00EC12AB">
      <w:pPr>
        <w:pStyle w:val="ListParagraph"/>
        <w:numPr>
          <w:ilvl w:val="2"/>
          <w:numId w:val="13"/>
        </w:numPr>
        <w:ind w:left="0" w:firstLine="0"/>
        <w:rPr>
          <w:rFonts w:cs="Arial"/>
          <w:color w:val="000000" w:themeColor="text1"/>
          <w:highlight w:val="yellow"/>
        </w:rPr>
      </w:pPr>
      <w:r w:rsidRPr="00EF3C33">
        <w:rPr>
          <w:rFonts w:cs="Arial"/>
          <w:color w:val="auto"/>
          <w:highlight w:val="yellow"/>
        </w:rPr>
        <w:t xml:space="preserve">Immerse the tip in </w:t>
      </w:r>
      <w:r w:rsidR="0023454D" w:rsidRPr="00EF3C33">
        <w:rPr>
          <w:rFonts w:cs="Arial"/>
          <w:color w:val="auto"/>
          <w:highlight w:val="yellow"/>
        </w:rPr>
        <w:t xml:space="preserve">the </w:t>
      </w:r>
      <w:r w:rsidRPr="00EF3C33">
        <w:rPr>
          <w:rFonts w:cs="Arial"/>
          <w:color w:val="auto"/>
          <w:highlight w:val="yellow"/>
        </w:rPr>
        <w:t xml:space="preserve">cleansing vial followed by </w:t>
      </w:r>
      <w:r w:rsidR="0023454D" w:rsidRPr="00EF3C33">
        <w:rPr>
          <w:rFonts w:cs="Arial"/>
          <w:color w:val="auto"/>
          <w:highlight w:val="yellow"/>
        </w:rPr>
        <w:t xml:space="preserve">the </w:t>
      </w:r>
      <w:r w:rsidRPr="00EF3C33">
        <w:rPr>
          <w:rFonts w:cs="Arial"/>
          <w:color w:val="auto"/>
          <w:highlight w:val="yellow"/>
        </w:rPr>
        <w:t>rinsing vial</w:t>
      </w:r>
      <w:r w:rsidR="00647C82" w:rsidRPr="00EF3C33">
        <w:rPr>
          <w:rFonts w:cs="Arial"/>
          <w:color w:val="auto"/>
          <w:highlight w:val="yellow"/>
        </w:rPr>
        <w:t xml:space="preserve"> (5 s in each vial)</w:t>
      </w:r>
      <w:r w:rsidRPr="00EF3C33">
        <w:rPr>
          <w:rFonts w:cs="Arial"/>
          <w:color w:val="auto"/>
          <w:highlight w:val="yellow"/>
        </w:rPr>
        <w:t xml:space="preserve">. Immerse </w:t>
      </w:r>
      <w:r w:rsidRPr="00B85369">
        <w:rPr>
          <w:rFonts w:cs="Arial"/>
          <w:color w:val="000000" w:themeColor="text1"/>
          <w:highlight w:val="yellow"/>
        </w:rPr>
        <w:t>the tip in the rinsing vial until the fluorescence signal recorded in 3.5.2. disappears. Immerse the tip in fluorophore 660 nm vial to normalize signal values from different fibers in the probe.</w:t>
      </w:r>
    </w:p>
    <w:p w14:paraId="70126B32" w14:textId="77777777" w:rsidR="0023454D" w:rsidRPr="00B85369" w:rsidRDefault="0023454D" w:rsidP="00EC12AB">
      <w:pPr>
        <w:pStyle w:val="ListParagraph"/>
        <w:ind w:left="0"/>
        <w:rPr>
          <w:rFonts w:cs="Arial"/>
          <w:color w:val="000000" w:themeColor="text1"/>
          <w:highlight w:val="yellow"/>
        </w:rPr>
      </w:pPr>
    </w:p>
    <w:p w14:paraId="001C73B7" w14:textId="5E639369" w:rsidR="00D775B6" w:rsidRPr="00B85369" w:rsidRDefault="00D775B6" w:rsidP="00EC12AB">
      <w:pPr>
        <w:pStyle w:val="ListParagraph"/>
        <w:ind w:left="0"/>
        <w:rPr>
          <w:rFonts w:cs="Arial"/>
          <w:color w:val="000000" w:themeColor="text1"/>
          <w:highlight w:val="yellow"/>
        </w:rPr>
      </w:pPr>
      <w:r w:rsidRPr="00B85369">
        <w:rPr>
          <w:rFonts w:cs="Arial"/>
          <w:color w:val="000000" w:themeColor="text1"/>
          <w:highlight w:val="yellow"/>
        </w:rPr>
        <w:t xml:space="preserve">NOTE: </w:t>
      </w:r>
      <w:r w:rsidR="0023454D" w:rsidRPr="00B85369">
        <w:rPr>
          <w:rFonts w:cs="Arial"/>
          <w:color w:val="000000" w:themeColor="text1"/>
          <w:highlight w:val="yellow"/>
        </w:rPr>
        <w:t>Follow a</w:t>
      </w:r>
      <w:r w:rsidRPr="00B85369">
        <w:rPr>
          <w:rFonts w:cs="Arial"/>
          <w:color w:val="000000" w:themeColor="text1"/>
          <w:highlight w:val="yellow"/>
        </w:rPr>
        <w:t xml:space="preserve">ll the calibration steps </w:t>
      </w:r>
      <w:proofErr w:type="gramStart"/>
      <w:r w:rsidRPr="00B85369">
        <w:rPr>
          <w:rFonts w:cs="Arial"/>
          <w:color w:val="000000" w:themeColor="text1"/>
          <w:highlight w:val="yellow"/>
        </w:rPr>
        <w:t>in order to</w:t>
      </w:r>
      <w:proofErr w:type="gramEnd"/>
      <w:r w:rsidRPr="00B85369">
        <w:rPr>
          <w:rFonts w:cs="Arial"/>
          <w:color w:val="000000" w:themeColor="text1"/>
          <w:highlight w:val="yellow"/>
        </w:rPr>
        <w:t xml:space="preserve"> achieve proper calibration and optimal image quality.</w:t>
      </w:r>
    </w:p>
    <w:p w14:paraId="1ECC1EE8" w14:textId="77777777" w:rsidR="0023454D" w:rsidRPr="00B85369" w:rsidRDefault="0023454D" w:rsidP="00EC12AB">
      <w:pPr>
        <w:pStyle w:val="ListParagraph"/>
        <w:ind w:left="0"/>
        <w:rPr>
          <w:rFonts w:cs="Arial"/>
          <w:color w:val="000000" w:themeColor="text1"/>
          <w:highlight w:val="yellow"/>
        </w:rPr>
      </w:pPr>
    </w:p>
    <w:bookmarkEnd w:id="15"/>
    <w:bookmarkEnd w:id="16"/>
    <w:bookmarkEnd w:id="20"/>
    <w:p w14:paraId="77620AD1" w14:textId="71314D80" w:rsidR="00093A7E" w:rsidRPr="00B85369" w:rsidRDefault="00093A7E" w:rsidP="00EC12AB">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 xml:space="preserve">After </w:t>
      </w:r>
      <w:r w:rsidR="0023454D" w:rsidRPr="00B85369">
        <w:rPr>
          <w:rFonts w:eastAsia="Calibri"/>
          <w:color w:val="000000" w:themeColor="text1"/>
          <w:highlight w:val="yellow"/>
        </w:rPr>
        <w:t xml:space="preserve">calibrating the </w:t>
      </w:r>
      <w:r w:rsidRPr="00B85369">
        <w:rPr>
          <w:rFonts w:eastAsia="Calibri"/>
          <w:color w:val="000000" w:themeColor="text1"/>
          <w:highlight w:val="yellow"/>
        </w:rPr>
        <w:t xml:space="preserve">probe, check to make sure the background values for the </w:t>
      </w:r>
      <w:bookmarkStart w:id="21" w:name="_Hlk74089577"/>
      <w:r w:rsidRPr="00B85369">
        <w:rPr>
          <w:rFonts w:eastAsia="Calibri"/>
          <w:color w:val="000000" w:themeColor="text1"/>
          <w:highlight w:val="yellow"/>
        </w:rPr>
        <w:t xml:space="preserve">probes are </w:t>
      </w:r>
      <w:r w:rsidR="00A56D07" w:rsidRPr="00B85369">
        <w:rPr>
          <w:rFonts w:eastAsia="Calibri"/>
          <w:color w:val="000000" w:themeColor="text1"/>
          <w:highlight w:val="yellow"/>
        </w:rPr>
        <w:t xml:space="preserve">as low as possible. </w:t>
      </w:r>
      <w:r w:rsidR="00DC3EEC" w:rsidRPr="00B85369">
        <w:rPr>
          <w:color w:val="000000" w:themeColor="text1"/>
          <w:highlight w:val="yellow"/>
        </w:rPr>
        <w:t>For</w:t>
      </w:r>
      <w:r w:rsidR="004F10CA" w:rsidRPr="00B85369">
        <w:rPr>
          <w:color w:val="000000" w:themeColor="text1"/>
          <w:highlight w:val="yellow"/>
        </w:rPr>
        <w:t xml:space="preserve"> th</w:t>
      </w:r>
      <w:r w:rsidR="008C2742" w:rsidRPr="00B85369">
        <w:rPr>
          <w:color w:val="000000" w:themeColor="text1"/>
          <w:highlight w:val="yellow"/>
        </w:rPr>
        <w:t>e</w:t>
      </w:r>
      <w:r w:rsidR="00DC3EEC" w:rsidRPr="00B85369">
        <w:rPr>
          <w:color w:val="000000" w:themeColor="text1"/>
          <w:highlight w:val="yellow"/>
        </w:rPr>
        <w:t xml:space="preserve"> </w:t>
      </w:r>
      <w:r w:rsidR="0019765F" w:rsidRPr="00B85369">
        <w:rPr>
          <w:color w:val="000000" w:themeColor="text1"/>
          <w:highlight w:val="yellow"/>
        </w:rPr>
        <w:t>CLM system used</w:t>
      </w:r>
      <w:r w:rsidR="00A56D07" w:rsidRPr="00B85369">
        <w:rPr>
          <w:rFonts w:eastAsia="Calibri"/>
          <w:color w:val="000000" w:themeColor="text1"/>
          <w:highlight w:val="yellow"/>
        </w:rPr>
        <w:t xml:space="preserve">, </w:t>
      </w:r>
      <w:r w:rsidR="0023454D" w:rsidRPr="00B85369">
        <w:rPr>
          <w:rFonts w:eastAsia="Calibri"/>
          <w:color w:val="000000" w:themeColor="text1"/>
          <w:highlight w:val="yellow"/>
        </w:rPr>
        <w:t xml:space="preserve">keep </w:t>
      </w:r>
      <w:r w:rsidR="00DC3EEC" w:rsidRPr="00B85369">
        <w:rPr>
          <w:rFonts w:eastAsia="Calibri"/>
          <w:color w:val="000000" w:themeColor="text1"/>
          <w:highlight w:val="yellow"/>
        </w:rPr>
        <w:t xml:space="preserve">the </w:t>
      </w:r>
      <w:r w:rsidR="00A56D07" w:rsidRPr="00B85369">
        <w:rPr>
          <w:rFonts w:eastAsia="Calibri"/>
          <w:color w:val="000000" w:themeColor="text1"/>
          <w:highlight w:val="yellow"/>
        </w:rPr>
        <w:t xml:space="preserve">background values </w:t>
      </w:r>
      <w:bookmarkEnd w:id="21"/>
      <w:r w:rsidRPr="00B85369">
        <w:rPr>
          <w:rFonts w:eastAsia="Calibri"/>
          <w:color w:val="000000" w:themeColor="text1"/>
          <w:highlight w:val="yellow"/>
        </w:rPr>
        <w:t xml:space="preserve">below 100. </w:t>
      </w:r>
      <w:r w:rsidR="0023454D" w:rsidRPr="00B85369">
        <w:rPr>
          <w:rFonts w:eastAsia="Calibri"/>
          <w:color w:val="000000" w:themeColor="text1"/>
          <w:highlight w:val="yellow"/>
        </w:rPr>
        <w:t>Perform r</w:t>
      </w:r>
      <w:r w:rsidRPr="00B85369">
        <w:rPr>
          <w:rFonts w:eastAsia="Calibri"/>
          <w:color w:val="000000" w:themeColor="text1"/>
          <w:highlight w:val="yellow"/>
        </w:rPr>
        <w:t xml:space="preserve">epeated cleaning of </w:t>
      </w:r>
      <w:r w:rsidR="0023454D" w:rsidRPr="00B85369">
        <w:rPr>
          <w:rFonts w:eastAsia="Calibri"/>
          <w:color w:val="000000" w:themeColor="text1"/>
          <w:highlight w:val="yellow"/>
        </w:rPr>
        <w:t xml:space="preserve">the </w:t>
      </w:r>
      <w:r w:rsidRPr="00B85369">
        <w:rPr>
          <w:rFonts w:eastAsia="Calibri"/>
          <w:color w:val="000000" w:themeColor="text1"/>
          <w:highlight w:val="yellow"/>
        </w:rPr>
        <w:t xml:space="preserve">probe with </w:t>
      </w:r>
      <w:r w:rsidR="005D4FDC" w:rsidRPr="00B85369">
        <w:rPr>
          <w:rFonts w:eastAsia="Calibri"/>
          <w:color w:val="000000" w:themeColor="text1"/>
          <w:highlight w:val="yellow"/>
        </w:rPr>
        <w:t xml:space="preserve">a </w:t>
      </w:r>
      <w:r w:rsidR="005D4FDC" w:rsidRPr="00B85369">
        <w:rPr>
          <w:rFonts w:cs="Arial"/>
          <w:color w:val="000000" w:themeColor="text1"/>
          <w:highlight w:val="yellow"/>
        </w:rPr>
        <w:t>cotton tip applicator</w:t>
      </w:r>
      <w:r w:rsidR="005D4FDC" w:rsidRPr="00B85369">
        <w:rPr>
          <w:rFonts w:eastAsia="Calibri"/>
          <w:color w:val="000000" w:themeColor="text1"/>
          <w:highlight w:val="yellow"/>
        </w:rPr>
        <w:t xml:space="preserve"> </w:t>
      </w:r>
      <w:r w:rsidRPr="00B85369">
        <w:rPr>
          <w:rFonts w:eastAsia="Calibri"/>
          <w:color w:val="000000" w:themeColor="text1"/>
          <w:highlight w:val="yellow"/>
        </w:rPr>
        <w:t>and calibration if values are above 10</w:t>
      </w:r>
      <w:r w:rsidR="00A56D07" w:rsidRPr="00B85369">
        <w:rPr>
          <w:rFonts w:eastAsia="Calibri"/>
          <w:color w:val="000000" w:themeColor="text1"/>
          <w:highlight w:val="yellow"/>
        </w:rPr>
        <w:t>0/defined user value</w:t>
      </w:r>
      <w:r w:rsidRPr="00B85369">
        <w:rPr>
          <w:rFonts w:eastAsia="Calibri"/>
          <w:color w:val="000000" w:themeColor="text1"/>
          <w:highlight w:val="yellow"/>
        </w:rPr>
        <w:t xml:space="preserve"> or if </w:t>
      </w:r>
      <w:r w:rsidR="00EF3C33">
        <w:rPr>
          <w:rFonts w:eastAsia="Calibri"/>
          <w:color w:val="000000" w:themeColor="text1"/>
          <w:highlight w:val="yellow"/>
        </w:rPr>
        <w:t xml:space="preserve">the </w:t>
      </w:r>
      <w:r w:rsidRPr="00B85369">
        <w:rPr>
          <w:rFonts w:eastAsia="Calibri"/>
          <w:color w:val="000000" w:themeColor="text1"/>
          <w:highlight w:val="yellow"/>
        </w:rPr>
        <w:t xml:space="preserve">probe appears to be dirty. This is to ensure that the background noise </w:t>
      </w:r>
      <w:r w:rsidR="00DC3EEC" w:rsidRPr="00B85369">
        <w:rPr>
          <w:rFonts w:eastAsia="Calibri"/>
          <w:color w:val="000000" w:themeColor="text1"/>
          <w:highlight w:val="yellow"/>
        </w:rPr>
        <w:t>is</w:t>
      </w:r>
      <w:r w:rsidRPr="00B85369">
        <w:rPr>
          <w:rFonts w:eastAsia="Calibri"/>
          <w:color w:val="000000" w:themeColor="text1"/>
          <w:highlight w:val="yellow"/>
        </w:rPr>
        <w:t xml:space="preserve"> kept around the same value.</w:t>
      </w:r>
    </w:p>
    <w:p w14:paraId="310A4E74" w14:textId="77777777" w:rsidR="0023454D" w:rsidRPr="00B85369" w:rsidRDefault="0023454D" w:rsidP="00EC12AB">
      <w:pPr>
        <w:pStyle w:val="ListParagraph"/>
        <w:ind w:left="0"/>
        <w:rPr>
          <w:rFonts w:eastAsia="Calibri"/>
          <w:color w:val="000000" w:themeColor="text1"/>
          <w:highlight w:val="yellow"/>
        </w:rPr>
      </w:pPr>
    </w:p>
    <w:p w14:paraId="2DED3F64" w14:textId="378D4A05" w:rsidR="00A56D07" w:rsidRPr="00B85369" w:rsidRDefault="00A56D07" w:rsidP="00EC12AB">
      <w:pPr>
        <w:pStyle w:val="ListParagraph"/>
        <w:ind w:left="0"/>
        <w:rPr>
          <w:rFonts w:eastAsia="Calibri"/>
          <w:color w:val="000000" w:themeColor="text1"/>
        </w:rPr>
      </w:pPr>
      <w:bookmarkStart w:id="22" w:name="_Hlk75053604"/>
      <w:r w:rsidRPr="00B85369">
        <w:rPr>
          <w:rFonts w:eastAsia="Calibri"/>
          <w:color w:val="000000" w:themeColor="text1"/>
        </w:rPr>
        <w:t xml:space="preserve">NOTE: </w:t>
      </w:r>
      <w:bookmarkStart w:id="23" w:name="_Hlk74089469"/>
      <w:r w:rsidRPr="00B85369">
        <w:rPr>
          <w:rFonts w:eastAsia="Calibri"/>
          <w:color w:val="000000" w:themeColor="text1"/>
        </w:rPr>
        <w:t xml:space="preserve">It is important to define </w:t>
      </w:r>
      <w:r w:rsidR="0023454D" w:rsidRPr="00B85369">
        <w:rPr>
          <w:rFonts w:eastAsia="Calibri"/>
          <w:color w:val="000000" w:themeColor="text1"/>
        </w:rPr>
        <w:t xml:space="preserve">the </w:t>
      </w:r>
      <w:r w:rsidRPr="00B85369">
        <w:rPr>
          <w:rFonts w:eastAsia="Calibri"/>
          <w:color w:val="000000" w:themeColor="text1"/>
        </w:rPr>
        <w:t>maximum background value</w:t>
      </w:r>
      <w:r w:rsidR="0019765F" w:rsidRPr="00B85369">
        <w:rPr>
          <w:rFonts w:eastAsia="Calibri"/>
          <w:color w:val="000000" w:themeColor="text1"/>
        </w:rPr>
        <w:t xml:space="preserve"> (for e</w:t>
      </w:r>
      <w:r w:rsidR="004F6440" w:rsidRPr="00B85369">
        <w:rPr>
          <w:rFonts w:eastAsia="Calibri"/>
          <w:color w:val="000000" w:themeColor="text1"/>
        </w:rPr>
        <w:t>xample,</w:t>
      </w:r>
      <w:r w:rsidR="0019765F" w:rsidRPr="00B85369">
        <w:rPr>
          <w:rFonts w:eastAsia="Calibri"/>
          <w:color w:val="000000" w:themeColor="text1"/>
        </w:rPr>
        <w:t xml:space="preserve"> 100 as stated in step 3.</w:t>
      </w:r>
      <w:r w:rsidR="004C6FB6" w:rsidRPr="00B85369">
        <w:rPr>
          <w:rFonts w:eastAsia="Calibri"/>
          <w:color w:val="000000" w:themeColor="text1"/>
        </w:rPr>
        <w:t>6</w:t>
      </w:r>
      <w:r w:rsidR="0019765F" w:rsidRPr="00B85369">
        <w:rPr>
          <w:rFonts w:eastAsia="Calibri"/>
          <w:color w:val="000000" w:themeColor="text1"/>
        </w:rPr>
        <w:t>)</w:t>
      </w:r>
      <w:r w:rsidRPr="00B85369">
        <w:rPr>
          <w:rFonts w:eastAsia="Calibri"/>
          <w:color w:val="000000" w:themeColor="text1"/>
        </w:rPr>
        <w:t xml:space="preserve"> to ensure that probe conditions are similar. </w:t>
      </w:r>
      <w:bookmarkEnd w:id="23"/>
      <w:r w:rsidRPr="00B85369">
        <w:rPr>
          <w:rFonts w:eastAsia="Calibri"/>
          <w:color w:val="000000" w:themeColor="text1"/>
        </w:rPr>
        <w:t>This will allow proper quantitative comparison between images taken at different time points.</w:t>
      </w:r>
      <w:r w:rsidR="002D6785" w:rsidRPr="00B85369">
        <w:rPr>
          <w:rFonts w:eastAsia="Calibri"/>
          <w:color w:val="000000" w:themeColor="text1"/>
        </w:rPr>
        <w:t xml:space="preserve"> The value may differ in different systems and probe conditions.</w:t>
      </w:r>
    </w:p>
    <w:p w14:paraId="7632473E" w14:textId="77777777" w:rsidR="0023454D" w:rsidRPr="00B85369" w:rsidRDefault="0023454D" w:rsidP="00EC12AB">
      <w:pPr>
        <w:pStyle w:val="ListParagraph"/>
        <w:ind w:left="0"/>
        <w:rPr>
          <w:rFonts w:eastAsia="Calibri"/>
          <w:color w:val="000000" w:themeColor="text1"/>
          <w:highlight w:val="yellow"/>
        </w:rPr>
      </w:pPr>
    </w:p>
    <w:bookmarkEnd w:id="22"/>
    <w:p w14:paraId="0D6071EA" w14:textId="63B5AD24" w:rsidR="00B91717" w:rsidRPr="00B85369" w:rsidRDefault="00B80870" w:rsidP="0023454D">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S</w:t>
      </w:r>
      <w:r w:rsidR="00B91717" w:rsidRPr="00B85369">
        <w:rPr>
          <w:rFonts w:eastAsia="Calibri"/>
          <w:color w:val="000000" w:themeColor="text1"/>
          <w:highlight w:val="yellow"/>
        </w:rPr>
        <w:t xml:space="preserve">witch on the </w:t>
      </w:r>
      <w:r w:rsidR="00DC3EEC" w:rsidRPr="00B85369">
        <w:rPr>
          <w:rFonts w:eastAsia="Calibri"/>
          <w:color w:val="000000" w:themeColor="text1"/>
          <w:highlight w:val="yellow"/>
        </w:rPr>
        <w:t>a</w:t>
      </w:r>
      <w:r w:rsidR="00E6228E" w:rsidRPr="00B85369">
        <w:rPr>
          <w:rFonts w:eastAsia="Calibri"/>
          <w:color w:val="000000" w:themeColor="text1"/>
          <w:highlight w:val="yellow"/>
        </w:rPr>
        <w:t xml:space="preserve">nimal </w:t>
      </w:r>
      <w:r w:rsidR="00DC3EEC" w:rsidRPr="00B85369">
        <w:rPr>
          <w:rFonts w:eastAsia="Calibri"/>
          <w:color w:val="000000" w:themeColor="text1"/>
          <w:highlight w:val="yellow"/>
        </w:rPr>
        <w:t>t</w:t>
      </w:r>
      <w:r w:rsidR="00E6228E" w:rsidRPr="00B85369">
        <w:rPr>
          <w:rFonts w:eastAsia="Calibri"/>
          <w:color w:val="000000" w:themeColor="text1"/>
          <w:highlight w:val="yellow"/>
        </w:rPr>
        <w:t>emperature controller (ATC)</w:t>
      </w:r>
      <w:r w:rsidR="00B91717" w:rsidRPr="00B85369">
        <w:rPr>
          <w:rFonts w:eastAsia="Calibri"/>
          <w:color w:val="000000" w:themeColor="text1"/>
          <w:highlight w:val="yellow"/>
        </w:rPr>
        <w:t xml:space="preserve">. </w:t>
      </w:r>
      <w:r w:rsidR="00E6228E" w:rsidRPr="00B85369">
        <w:rPr>
          <w:rFonts w:eastAsia="Calibri"/>
          <w:color w:val="000000" w:themeColor="text1"/>
          <w:highlight w:val="yellow"/>
        </w:rPr>
        <w:t>Adjust the ATC to 37</w:t>
      </w:r>
      <w:r w:rsidR="0023454D" w:rsidRPr="00B85369">
        <w:rPr>
          <w:rFonts w:eastAsia="Calibri"/>
          <w:color w:val="000000" w:themeColor="text1"/>
          <w:highlight w:val="yellow"/>
        </w:rPr>
        <w:t xml:space="preserve"> °</w:t>
      </w:r>
      <w:r w:rsidR="00E6228E" w:rsidRPr="00B85369">
        <w:rPr>
          <w:rFonts w:eastAsia="Calibri"/>
          <w:color w:val="000000" w:themeColor="text1"/>
          <w:highlight w:val="yellow"/>
        </w:rPr>
        <w:t xml:space="preserve">C. </w:t>
      </w:r>
      <w:r w:rsidR="00B91717" w:rsidRPr="00B85369">
        <w:rPr>
          <w:rFonts w:eastAsia="Calibri"/>
          <w:color w:val="000000" w:themeColor="text1"/>
          <w:highlight w:val="yellow"/>
        </w:rPr>
        <w:t xml:space="preserve">Cover the heating pad with </w:t>
      </w:r>
      <w:r w:rsidR="0023454D" w:rsidRPr="00B85369">
        <w:rPr>
          <w:rFonts w:eastAsia="Calibri"/>
          <w:color w:val="000000" w:themeColor="text1"/>
          <w:highlight w:val="yellow"/>
        </w:rPr>
        <w:t xml:space="preserve">a </w:t>
      </w:r>
      <w:r w:rsidR="00B91717" w:rsidRPr="00B85369">
        <w:rPr>
          <w:rFonts w:eastAsia="Calibri"/>
          <w:color w:val="000000" w:themeColor="text1"/>
          <w:highlight w:val="yellow"/>
        </w:rPr>
        <w:t>surgical drape and fix the nose cone on the heating pad.</w:t>
      </w:r>
    </w:p>
    <w:p w14:paraId="32F3A675" w14:textId="77777777" w:rsidR="0023454D" w:rsidRPr="00B85369" w:rsidRDefault="0023454D" w:rsidP="00EC12AB">
      <w:pPr>
        <w:pStyle w:val="ListParagraph"/>
        <w:ind w:left="0"/>
        <w:rPr>
          <w:rFonts w:eastAsia="Calibri"/>
          <w:color w:val="000000" w:themeColor="text1"/>
          <w:highlight w:val="yellow"/>
        </w:rPr>
      </w:pPr>
    </w:p>
    <w:p w14:paraId="0F323522" w14:textId="4BC037FC" w:rsidR="00C87410" w:rsidRPr="00B85369" w:rsidRDefault="00C87410" w:rsidP="00EC12AB">
      <w:pPr>
        <w:rPr>
          <w:color w:val="000000" w:themeColor="text1"/>
          <w:highlight w:val="yellow"/>
        </w:rPr>
      </w:pPr>
      <w:bookmarkStart w:id="24" w:name="_Hlk74045651"/>
      <w:bookmarkStart w:id="25" w:name="_Hlk74064064"/>
      <w:r w:rsidRPr="00B85369">
        <w:rPr>
          <w:color w:val="000000" w:themeColor="text1"/>
          <w:highlight w:val="yellow"/>
        </w:rPr>
        <w:t xml:space="preserve">NOTE: ATC </w:t>
      </w:r>
      <w:r w:rsidR="00E021EA" w:rsidRPr="00B85369">
        <w:rPr>
          <w:color w:val="000000" w:themeColor="text1"/>
          <w:highlight w:val="yellow"/>
        </w:rPr>
        <w:t xml:space="preserve">with an attached heating pad </w:t>
      </w:r>
      <w:r w:rsidRPr="00B85369">
        <w:rPr>
          <w:color w:val="000000" w:themeColor="text1"/>
          <w:highlight w:val="yellow"/>
        </w:rPr>
        <w:t xml:space="preserve">is required to </w:t>
      </w:r>
      <w:r w:rsidR="0023454D" w:rsidRPr="00B85369">
        <w:rPr>
          <w:color w:val="000000" w:themeColor="text1"/>
          <w:highlight w:val="yellow"/>
        </w:rPr>
        <w:t>en</w:t>
      </w:r>
      <w:r w:rsidRPr="00B85369">
        <w:rPr>
          <w:color w:val="000000" w:themeColor="text1"/>
          <w:highlight w:val="yellow"/>
        </w:rPr>
        <w:t>sure that the animal is kept warm throughout the imaging duration</w:t>
      </w:r>
      <w:bookmarkEnd w:id="24"/>
      <w:r w:rsidRPr="00B85369">
        <w:rPr>
          <w:color w:val="000000" w:themeColor="text1"/>
          <w:highlight w:val="yellow"/>
        </w:rPr>
        <w:t>.</w:t>
      </w:r>
    </w:p>
    <w:p w14:paraId="55EFD4D4" w14:textId="77777777" w:rsidR="0023454D" w:rsidRPr="00B85369" w:rsidRDefault="0023454D" w:rsidP="00EC12AB">
      <w:pPr>
        <w:rPr>
          <w:color w:val="000000" w:themeColor="text1"/>
          <w:highlight w:val="yellow"/>
        </w:rPr>
      </w:pPr>
    </w:p>
    <w:p w14:paraId="4896851F" w14:textId="270B48B1" w:rsidR="00AC27A1" w:rsidRPr="00B85369" w:rsidRDefault="007264AB" w:rsidP="00EC12AB">
      <w:pPr>
        <w:pStyle w:val="ListParagraph"/>
        <w:numPr>
          <w:ilvl w:val="1"/>
          <w:numId w:val="13"/>
        </w:numPr>
        <w:ind w:left="0" w:firstLine="0"/>
        <w:rPr>
          <w:rFonts w:eastAsia="Calibri"/>
          <w:color w:val="000000" w:themeColor="text1"/>
          <w:highlight w:val="yellow"/>
        </w:rPr>
      </w:pPr>
      <w:bookmarkStart w:id="26" w:name="_Hlk74175075"/>
      <w:bookmarkEnd w:id="25"/>
      <w:r w:rsidRPr="00B85369">
        <w:rPr>
          <w:rFonts w:eastAsia="Calibri"/>
          <w:color w:val="000000" w:themeColor="text1"/>
          <w:highlight w:val="yellow"/>
        </w:rPr>
        <w:t>Clamp the stand of</w:t>
      </w:r>
      <w:r w:rsidR="00B91717" w:rsidRPr="00B85369">
        <w:rPr>
          <w:rFonts w:eastAsia="Calibri"/>
          <w:color w:val="000000" w:themeColor="text1"/>
          <w:highlight w:val="yellow"/>
        </w:rPr>
        <w:t xml:space="preserve"> the </w:t>
      </w:r>
      <w:r w:rsidR="00093A7E" w:rsidRPr="00B85369">
        <w:rPr>
          <w:rFonts w:eastAsia="Calibri"/>
          <w:color w:val="000000" w:themeColor="text1"/>
          <w:highlight w:val="yellow"/>
        </w:rPr>
        <w:t xml:space="preserve">dissecting </w:t>
      </w:r>
      <w:r w:rsidR="00B91717" w:rsidRPr="00B85369">
        <w:rPr>
          <w:rFonts w:eastAsia="Calibri"/>
          <w:color w:val="000000" w:themeColor="text1"/>
          <w:highlight w:val="yellow"/>
        </w:rPr>
        <w:t>microscope</w:t>
      </w:r>
      <w:r w:rsidRPr="00B85369">
        <w:rPr>
          <w:rFonts w:eastAsia="Calibri"/>
          <w:color w:val="000000" w:themeColor="text1"/>
          <w:highlight w:val="yellow"/>
        </w:rPr>
        <w:t xml:space="preserve"> to the tabletop to secure it. Rotate and adjust the eyepiece of the microscope</w:t>
      </w:r>
      <w:r w:rsidR="00B91717" w:rsidRPr="00B85369">
        <w:rPr>
          <w:rFonts w:eastAsia="Calibri"/>
          <w:color w:val="000000" w:themeColor="text1"/>
          <w:highlight w:val="yellow"/>
        </w:rPr>
        <w:t xml:space="preserve"> </w:t>
      </w:r>
      <w:r w:rsidR="0023454D" w:rsidRPr="00B85369">
        <w:rPr>
          <w:rFonts w:eastAsia="Calibri"/>
          <w:color w:val="000000" w:themeColor="text1"/>
          <w:highlight w:val="yellow"/>
        </w:rPr>
        <w:t>to view</w:t>
      </w:r>
      <w:r w:rsidR="00B91717" w:rsidRPr="00B85369">
        <w:rPr>
          <w:rFonts w:eastAsia="Calibri"/>
          <w:color w:val="000000" w:themeColor="text1"/>
          <w:highlight w:val="yellow"/>
        </w:rPr>
        <w:t xml:space="preserve"> the </w:t>
      </w:r>
      <w:r w:rsidR="00235123" w:rsidRPr="00B85369">
        <w:rPr>
          <w:rFonts w:eastAsia="Calibri"/>
          <w:color w:val="000000" w:themeColor="text1"/>
          <w:highlight w:val="yellow"/>
        </w:rPr>
        <w:t xml:space="preserve">mouse eye </w:t>
      </w:r>
      <w:r w:rsidRPr="00B85369">
        <w:rPr>
          <w:rFonts w:eastAsia="Calibri"/>
          <w:color w:val="000000" w:themeColor="text1"/>
          <w:highlight w:val="yellow"/>
        </w:rPr>
        <w:t xml:space="preserve">ergonomically </w:t>
      </w:r>
      <w:r w:rsidR="00235123" w:rsidRPr="00B85369">
        <w:rPr>
          <w:rFonts w:eastAsia="Calibri"/>
          <w:color w:val="000000" w:themeColor="text1"/>
          <w:highlight w:val="yellow"/>
        </w:rPr>
        <w:t xml:space="preserve">through the </w:t>
      </w:r>
      <w:r w:rsidR="00235123" w:rsidRPr="00B85369">
        <w:rPr>
          <w:rFonts w:eastAsia="Calibri"/>
          <w:color w:val="000000" w:themeColor="text1"/>
          <w:highlight w:val="yellow"/>
        </w:rPr>
        <w:lastRenderedPageBreak/>
        <w:t>eyepiece</w:t>
      </w:r>
      <w:r w:rsidR="00093A7E" w:rsidRPr="00B85369">
        <w:rPr>
          <w:rFonts w:eastAsia="Calibri"/>
          <w:color w:val="000000" w:themeColor="text1"/>
          <w:highlight w:val="yellow"/>
        </w:rPr>
        <w:t xml:space="preserve"> </w:t>
      </w:r>
      <w:r w:rsidRPr="00B85369">
        <w:rPr>
          <w:rFonts w:eastAsia="Calibri"/>
          <w:color w:val="000000" w:themeColor="text1"/>
          <w:highlight w:val="yellow"/>
        </w:rPr>
        <w:t xml:space="preserve">when </w:t>
      </w:r>
      <w:r w:rsidR="0023454D" w:rsidRPr="00B85369">
        <w:rPr>
          <w:rFonts w:eastAsia="Calibri"/>
          <w:color w:val="000000" w:themeColor="text1"/>
          <w:highlight w:val="yellow"/>
        </w:rPr>
        <w:t xml:space="preserve">the </w:t>
      </w:r>
      <w:r w:rsidRPr="00B85369">
        <w:rPr>
          <w:rFonts w:eastAsia="Calibri"/>
          <w:color w:val="000000" w:themeColor="text1"/>
          <w:highlight w:val="yellow"/>
        </w:rPr>
        <w:t xml:space="preserve">user is seated </w:t>
      </w:r>
      <w:r w:rsidR="00B91717" w:rsidRPr="00B85369">
        <w:rPr>
          <w:rFonts w:eastAsia="Calibri"/>
          <w:color w:val="000000" w:themeColor="text1"/>
          <w:highlight w:val="yellow"/>
        </w:rPr>
        <w:t>(</w:t>
      </w:r>
      <w:r w:rsidR="0023454D" w:rsidRPr="00B85369">
        <w:rPr>
          <w:rFonts w:eastAsia="Calibri"/>
          <w:color w:val="000000" w:themeColor="text1"/>
          <w:highlight w:val="yellow"/>
        </w:rPr>
        <w:t xml:space="preserve">make the </w:t>
      </w:r>
      <w:r w:rsidR="00B91717" w:rsidRPr="00B85369">
        <w:rPr>
          <w:rFonts w:eastAsia="Calibri"/>
          <w:color w:val="000000" w:themeColor="text1"/>
          <w:highlight w:val="yellow"/>
        </w:rPr>
        <w:t>adjustments after</w:t>
      </w:r>
      <w:r w:rsidR="0023454D" w:rsidRPr="00B85369">
        <w:rPr>
          <w:rFonts w:eastAsia="Calibri"/>
          <w:color w:val="000000" w:themeColor="text1"/>
          <w:highlight w:val="yellow"/>
        </w:rPr>
        <w:t xml:space="preserve"> placing</w:t>
      </w:r>
      <w:r w:rsidR="00B91717" w:rsidRPr="00B85369">
        <w:rPr>
          <w:rFonts w:eastAsia="Calibri"/>
          <w:color w:val="000000" w:themeColor="text1"/>
          <w:highlight w:val="yellow"/>
        </w:rPr>
        <w:t xml:space="preserve"> </w:t>
      </w:r>
      <w:r w:rsidR="0023454D" w:rsidRPr="00B85369">
        <w:rPr>
          <w:rFonts w:eastAsia="Calibri"/>
          <w:color w:val="000000" w:themeColor="text1"/>
          <w:highlight w:val="yellow"/>
        </w:rPr>
        <w:t xml:space="preserve">the </w:t>
      </w:r>
      <w:r w:rsidR="00B91717" w:rsidRPr="00B85369">
        <w:rPr>
          <w:rFonts w:eastAsia="Calibri"/>
          <w:color w:val="000000" w:themeColor="text1"/>
          <w:highlight w:val="yellow"/>
        </w:rPr>
        <w:t>animal)</w:t>
      </w:r>
      <w:r w:rsidR="00C53D8D" w:rsidRPr="00B85369">
        <w:rPr>
          <w:rFonts w:eastAsia="Calibri"/>
          <w:color w:val="000000" w:themeColor="text1"/>
          <w:highlight w:val="yellow"/>
        </w:rPr>
        <w:t>.</w:t>
      </w:r>
    </w:p>
    <w:p w14:paraId="4B3CFA6E" w14:textId="77777777" w:rsidR="0023454D" w:rsidRPr="00B85369" w:rsidRDefault="0023454D" w:rsidP="00EC12AB">
      <w:pPr>
        <w:pStyle w:val="ListParagraph"/>
        <w:ind w:left="0"/>
        <w:rPr>
          <w:rFonts w:eastAsia="Calibri"/>
          <w:color w:val="000000" w:themeColor="text1"/>
          <w:highlight w:val="yellow"/>
        </w:rPr>
      </w:pPr>
    </w:p>
    <w:bookmarkEnd w:id="26"/>
    <w:p w14:paraId="126243D2" w14:textId="49344B4B" w:rsidR="00D6544A" w:rsidRPr="00FE5E51" w:rsidRDefault="00D6544A" w:rsidP="00EC12AB">
      <w:pPr>
        <w:pStyle w:val="ListParagraph"/>
        <w:numPr>
          <w:ilvl w:val="1"/>
          <w:numId w:val="13"/>
        </w:numPr>
        <w:ind w:left="0" w:firstLine="0"/>
        <w:rPr>
          <w:rFonts w:eastAsia="Calibri"/>
          <w:color w:val="000000" w:themeColor="text1"/>
        </w:rPr>
      </w:pPr>
      <w:r w:rsidRPr="00FE5E51">
        <w:rPr>
          <w:color w:val="000000" w:themeColor="text1"/>
        </w:rPr>
        <w:t xml:space="preserve">Sedate the mouse using 5% isoflurane in an induction chamber. </w:t>
      </w:r>
      <w:r w:rsidR="00B91717" w:rsidRPr="00FE5E51">
        <w:rPr>
          <w:rFonts w:eastAsia="Calibri"/>
          <w:color w:val="000000" w:themeColor="text1"/>
        </w:rPr>
        <w:t>Transfer the mouse to the nose cone once the animal is non-responsive</w:t>
      </w:r>
      <w:r w:rsidRPr="00FE5E51">
        <w:rPr>
          <w:rFonts w:eastAsia="Calibri"/>
          <w:color w:val="000000" w:themeColor="text1"/>
        </w:rPr>
        <w:t xml:space="preserve"> and maintain sedation at</w:t>
      </w:r>
      <w:r w:rsidR="00B91717" w:rsidRPr="00FE5E51">
        <w:rPr>
          <w:rFonts w:eastAsia="Calibri"/>
          <w:color w:val="000000" w:themeColor="text1"/>
        </w:rPr>
        <w:t xml:space="preserve"> 2</w:t>
      </w:r>
      <w:r w:rsidR="0023454D" w:rsidRPr="00FE5E51">
        <w:rPr>
          <w:rFonts w:eastAsia="Calibri"/>
          <w:color w:val="000000" w:themeColor="text1"/>
        </w:rPr>
        <w:t>%–</w:t>
      </w:r>
      <w:r w:rsidR="00B91717" w:rsidRPr="00FE5E51">
        <w:rPr>
          <w:rFonts w:eastAsia="Calibri"/>
          <w:color w:val="000000" w:themeColor="text1"/>
        </w:rPr>
        <w:t xml:space="preserve">2.5% </w:t>
      </w:r>
      <w:r w:rsidRPr="00FE5E51">
        <w:rPr>
          <w:rFonts w:eastAsia="Calibri"/>
          <w:color w:val="000000" w:themeColor="text1"/>
        </w:rPr>
        <w:t>isoflurane</w:t>
      </w:r>
      <w:r w:rsidRPr="00FE5E51">
        <w:rPr>
          <w:color w:val="000000" w:themeColor="text1"/>
        </w:rPr>
        <w:t xml:space="preserve"> while on a heating pad throughout the procedure.</w:t>
      </w:r>
    </w:p>
    <w:p w14:paraId="0763D8F6" w14:textId="77777777" w:rsidR="0023454D" w:rsidRPr="00B85369" w:rsidRDefault="0023454D" w:rsidP="00EC12AB">
      <w:pPr>
        <w:rPr>
          <w:color w:val="000000" w:themeColor="text1"/>
          <w:highlight w:val="yellow"/>
        </w:rPr>
      </w:pPr>
    </w:p>
    <w:p w14:paraId="2E95D104" w14:textId="18416D4C" w:rsidR="00B91717" w:rsidRPr="00B85369" w:rsidRDefault="00B91717" w:rsidP="00EC12AB">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 xml:space="preserve">Trim </w:t>
      </w:r>
      <w:r w:rsidR="00EF3C33">
        <w:rPr>
          <w:rFonts w:eastAsia="Calibri"/>
          <w:color w:val="000000" w:themeColor="text1"/>
          <w:highlight w:val="yellow"/>
        </w:rPr>
        <w:t xml:space="preserve">the </w:t>
      </w:r>
      <w:r w:rsidRPr="00B85369">
        <w:rPr>
          <w:rFonts w:eastAsia="Calibri"/>
          <w:color w:val="000000" w:themeColor="text1"/>
          <w:highlight w:val="yellow"/>
        </w:rPr>
        <w:t xml:space="preserve">eyelashes of the mouse and instill </w:t>
      </w:r>
      <w:r w:rsidR="009B518A" w:rsidRPr="00B85369">
        <w:rPr>
          <w:rFonts w:eastAsia="Calibri"/>
          <w:color w:val="000000" w:themeColor="text1"/>
          <w:highlight w:val="yellow"/>
        </w:rPr>
        <w:t>a drop of anesthetic</w:t>
      </w:r>
      <w:r w:rsidR="00093A7E" w:rsidRPr="00B85369">
        <w:rPr>
          <w:rFonts w:eastAsia="Calibri"/>
          <w:color w:val="000000" w:themeColor="text1"/>
          <w:highlight w:val="yellow"/>
        </w:rPr>
        <w:t xml:space="preserve"> </w:t>
      </w:r>
      <w:r w:rsidR="00585CE7" w:rsidRPr="00B85369">
        <w:rPr>
          <w:rFonts w:eastAsia="Calibri"/>
          <w:color w:val="000000" w:themeColor="text1"/>
          <w:highlight w:val="yellow"/>
        </w:rPr>
        <w:t xml:space="preserve">0.5% proxymetacaine hydrochloride solution </w:t>
      </w:r>
      <w:r w:rsidR="009B518A" w:rsidRPr="00B85369">
        <w:rPr>
          <w:rFonts w:eastAsia="Calibri"/>
          <w:color w:val="000000" w:themeColor="text1"/>
          <w:highlight w:val="yellow"/>
        </w:rPr>
        <w:t>onto the eye.</w:t>
      </w:r>
    </w:p>
    <w:p w14:paraId="77FBEE49" w14:textId="77777777" w:rsidR="0023454D" w:rsidRPr="00B85369" w:rsidRDefault="0023454D" w:rsidP="00EC12AB">
      <w:pPr>
        <w:rPr>
          <w:color w:val="000000" w:themeColor="text1"/>
          <w:highlight w:val="yellow"/>
        </w:rPr>
      </w:pPr>
    </w:p>
    <w:p w14:paraId="6220E28F" w14:textId="759C936E" w:rsidR="00235123" w:rsidRPr="00B85369" w:rsidRDefault="00B91717" w:rsidP="00EC12AB">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To make sure the eyes are clean, drop a few drops of saline to wash the ocular surface.</w:t>
      </w:r>
    </w:p>
    <w:p w14:paraId="12D0D7C7" w14:textId="77777777" w:rsidR="0023454D" w:rsidRPr="00B85369" w:rsidRDefault="0023454D" w:rsidP="00EC12AB">
      <w:pPr>
        <w:rPr>
          <w:color w:val="000000" w:themeColor="text1"/>
          <w:highlight w:val="yellow"/>
        </w:rPr>
      </w:pPr>
    </w:p>
    <w:p w14:paraId="07F5DD38" w14:textId="1888D92E" w:rsidR="00B91717" w:rsidRPr="00B85369" w:rsidRDefault="00B91717" w:rsidP="00EC12AB">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Adjust the microscope so that the mouse eye is in direct focus</w:t>
      </w:r>
      <w:r w:rsidR="00235123" w:rsidRPr="00B85369">
        <w:rPr>
          <w:rFonts w:eastAsia="Calibri"/>
          <w:color w:val="000000" w:themeColor="text1"/>
          <w:highlight w:val="yellow"/>
        </w:rPr>
        <w:t xml:space="preserve"> at 0.67x magnification.</w:t>
      </w:r>
    </w:p>
    <w:p w14:paraId="55006EC2" w14:textId="77777777" w:rsidR="0023454D" w:rsidRPr="00B85369" w:rsidRDefault="0023454D" w:rsidP="00EC12AB">
      <w:pPr>
        <w:rPr>
          <w:color w:val="000000" w:themeColor="text1"/>
          <w:highlight w:val="yellow"/>
        </w:rPr>
      </w:pPr>
    </w:p>
    <w:p w14:paraId="23B20F9C" w14:textId="0F2FCC9C" w:rsidR="001459B0" w:rsidRPr="00B85369" w:rsidRDefault="001459B0" w:rsidP="00EC12AB">
      <w:pPr>
        <w:pStyle w:val="ListParagraph"/>
        <w:ind w:left="0"/>
        <w:rPr>
          <w:rFonts w:eastAsia="Calibri"/>
          <w:color w:val="000000" w:themeColor="text1"/>
          <w:highlight w:val="yellow"/>
        </w:rPr>
      </w:pPr>
      <w:r w:rsidRPr="00B85369">
        <w:rPr>
          <w:rFonts w:eastAsia="Calibri"/>
          <w:color w:val="000000" w:themeColor="text1"/>
          <w:highlight w:val="yellow"/>
        </w:rPr>
        <w:t>N</w:t>
      </w:r>
      <w:r w:rsidR="0023454D" w:rsidRPr="00B85369">
        <w:rPr>
          <w:rFonts w:eastAsia="Calibri"/>
          <w:color w:val="000000" w:themeColor="text1"/>
          <w:highlight w:val="yellow"/>
        </w:rPr>
        <w:t>OTE</w:t>
      </w:r>
      <w:r w:rsidRPr="00B85369">
        <w:rPr>
          <w:rFonts w:eastAsia="Calibri"/>
          <w:color w:val="000000" w:themeColor="text1"/>
          <w:highlight w:val="yellow"/>
        </w:rPr>
        <w:t>: Make sure to lubricate the eyes with saline. If the eyes are not lubricated throughout the imaging session, they can get dry, causing the lens to crystallize. As a result, during CLM</w:t>
      </w:r>
      <w:r w:rsidR="00A4002E" w:rsidRPr="00B85369">
        <w:rPr>
          <w:rFonts w:eastAsia="Calibri"/>
          <w:color w:val="000000" w:themeColor="text1"/>
          <w:highlight w:val="yellow"/>
        </w:rPr>
        <w:t xml:space="preserve"> imaging</w:t>
      </w:r>
      <w:r w:rsidRPr="00B85369">
        <w:rPr>
          <w:rFonts w:eastAsia="Calibri"/>
          <w:color w:val="000000" w:themeColor="text1"/>
          <w:highlight w:val="yellow"/>
        </w:rPr>
        <w:t>, the lens can emit a background red fluorescence.</w:t>
      </w:r>
    </w:p>
    <w:p w14:paraId="4F0E0C80" w14:textId="77777777" w:rsidR="00DC3EEC" w:rsidRPr="00FE5E51" w:rsidRDefault="00DC3EEC" w:rsidP="00EC12AB">
      <w:pPr>
        <w:pStyle w:val="ListParagraph"/>
        <w:ind w:left="0"/>
        <w:rPr>
          <w:rFonts w:eastAsia="Calibri"/>
          <w:b/>
          <w:bCs/>
          <w:color w:val="000000" w:themeColor="text1"/>
          <w:highlight w:val="yellow"/>
        </w:rPr>
      </w:pPr>
    </w:p>
    <w:p w14:paraId="7E3471E6" w14:textId="5B9BB989" w:rsidR="00B91717" w:rsidRPr="00FE5E51" w:rsidRDefault="00B91717" w:rsidP="00EC12AB">
      <w:pPr>
        <w:pStyle w:val="ListParagraph"/>
        <w:numPr>
          <w:ilvl w:val="0"/>
          <w:numId w:val="13"/>
        </w:numPr>
        <w:ind w:left="0" w:firstLine="0"/>
        <w:rPr>
          <w:rFonts w:eastAsia="Calibri"/>
          <w:b/>
          <w:bCs/>
          <w:color w:val="000000" w:themeColor="text1"/>
          <w:highlight w:val="yellow"/>
        </w:rPr>
      </w:pPr>
      <w:r w:rsidRPr="00FE5E51">
        <w:rPr>
          <w:rFonts w:eastAsia="Calibri"/>
          <w:b/>
          <w:bCs/>
          <w:color w:val="000000" w:themeColor="text1"/>
          <w:highlight w:val="yellow"/>
        </w:rPr>
        <w:t xml:space="preserve">Live </w:t>
      </w:r>
      <w:r w:rsidR="00A56D07" w:rsidRPr="00FE5E51">
        <w:rPr>
          <w:rFonts w:eastAsia="Calibri"/>
          <w:b/>
          <w:bCs/>
          <w:color w:val="000000" w:themeColor="text1"/>
          <w:highlight w:val="yellow"/>
        </w:rPr>
        <w:t>i</w:t>
      </w:r>
      <w:r w:rsidRPr="00FE5E51">
        <w:rPr>
          <w:rFonts w:eastAsia="Calibri"/>
          <w:b/>
          <w:bCs/>
          <w:color w:val="000000" w:themeColor="text1"/>
          <w:highlight w:val="yellow"/>
        </w:rPr>
        <w:t xml:space="preserve">maging of </w:t>
      </w:r>
      <w:r w:rsidR="00A56D07" w:rsidRPr="00FE5E51">
        <w:rPr>
          <w:rFonts w:eastAsia="Calibri"/>
          <w:b/>
          <w:bCs/>
          <w:color w:val="000000" w:themeColor="text1"/>
          <w:highlight w:val="yellow"/>
        </w:rPr>
        <w:t>m</w:t>
      </w:r>
      <w:r w:rsidRPr="00FE5E51">
        <w:rPr>
          <w:rFonts w:eastAsia="Calibri"/>
          <w:b/>
          <w:bCs/>
          <w:color w:val="000000" w:themeColor="text1"/>
          <w:highlight w:val="yellow"/>
        </w:rPr>
        <w:t>ouse eyes</w:t>
      </w:r>
      <w:r w:rsidR="008F37DA" w:rsidRPr="00FE5E51">
        <w:rPr>
          <w:rFonts w:eastAsia="Calibri"/>
          <w:b/>
          <w:bCs/>
          <w:color w:val="000000" w:themeColor="text1"/>
          <w:highlight w:val="yellow"/>
        </w:rPr>
        <w:t xml:space="preserve"> with CLM and acquisition</w:t>
      </w:r>
    </w:p>
    <w:p w14:paraId="00299830" w14:textId="77777777" w:rsidR="0023454D" w:rsidRPr="00B85369" w:rsidRDefault="0023454D" w:rsidP="00EC12AB">
      <w:pPr>
        <w:pStyle w:val="ListParagraph"/>
        <w:ind w:left="0"/>
        <w:rPr>
          <w:rFonts w:eastAsia="Calibri"/>
          <w:color w:val="000000" w:themeColor="text1"/>
          <w:highlight w:val="yellow"/>
        </w:rPr>
      </w:pPr>
    </w:p>
    <w:p w14:paraId="4A87EABF" w14:textId="37C9328C" w:rsidR="00C53D8D" w:rsidRPr="00B85369" w:rsidRDefault="009B518A" w:rsidP="0023454D">
      <w:pPr>
        <w:pStyle w:val="ListParagraph"/>
        <w:numPr>
          <w:ilvl w:val="1"/>
          <w:numId w:val="13"/>
        </w:numPr>
        <w:ind w:left="0" w:firstLine="0"/>
        <w:rPr>
          <w:rFonts w:eastAsia="Calibri"/>
          <w:color w:val="000000" w:themeColor="text1"/>
          <w:highlight w:val="yellow"/>
        </w:rPr>
      </w:pPr>
      <w:r w:rsidRPr="00B85369">
        <w:rPr>
          <w:rFonts w:eastAsia="Calibri"/>
          <w:color w:val="000000" w:themeColor="text1"/>
          <w:highlight w:val="yellow"/>
        </w:rPr>
        <w:t>Turn on the laser</w:t>
      </w:r>
      <w:r w:rsidR="0023454D" w:rsidRPr="00B85369">
        <w:rPr>
          <w:rFonts w:eastAsia="Calibri"/>
          <w:color w:val="000000" w:themeColor="text1"/>
          <w:highlight w:val="yellow"/>
        </w:rPr>
        <w:t>,</w:t>
      </w:r>
      <w:r w:rsidRPr="00B85369">
        <w:rPr>
          <w:rFonts w:eastAsia="Calibri"/>
          <w:color w:val="000000" w:themeColor="text1"/>
          <w:highlight w:val="yellow"/>
        </w:rPr>
        <w:t xml:space="preserve"> place the probe on the eye</w:t>
      </w:r>
      <w:r w:rsidR="008F37DA" w:rsidRPr="00B85369">
        <w:rPr>
          <w:rFonts w:eastAsia="Calibri"/>
          <w:color w:val="000000" w:themeColor="text1"/>
          <w:highlight w:val="yellow"/>
        </w:rPr>
        <w:t xml:space="preserve"> and start recording acquisition</w:t>
      </w:r>
      <w:r w:rsidRPr="00B85369">
        <w:rPr>
          <w:rFonts w:eastAsia="Calibri"/>
          <w:color w:val="000000" w:themeColor="text1"/>
          <w:highlight w:val="yellow"/>
        </w:rPr>
        <w:t xml:space="preserve"> to observe the fluorescence in the eye at the regions indicated on the eye map in </w:t>
      </w:r>
      <w:r w:rsidRPr="00B85369">
        <w:rPr>
          <w:rFonts w:eastAsia="Calibri"/>
          <w:b/>
          <w:bCs/>
          <w:color w:val="000000" w:themeColor="text1"/>
          <w:highlight w:val="yellow"/>
        </w:rPr>
        <w:t>Figure 3</w:t>
      </w:r>
      <w:r w:rsidRPr="00B85369">
        <w:rPr>
          <w:rFonts w:eastAsia="Calibri"/>
          <w:color w:val="000000" w:themeColor="text1"/>
          <w:highlight w:val="yellow"/>
        </w:rPr>
        <w:t>.</w:t>
      </w:r>
    </w:p>
    <w:p w14:paraId="0C8F136B" w14:textId="77777777" w:rsidR="0023454D" w:rsidRPr="00B85369" w:rsidRDefault="0023454D" w:rsidP="00EC12AB">
      <w:pPr>
        <w:pStyle w:val="ListParagraph"/>
        <w:ind w:left="0"/>
        <w:rPr>
          <w:rFonts w:eastAsia="Calibri"/>
          <w:color w:val="000000" w:themeColor="text1"/>
          <w:highlight w:val="yellow"/>
        </w:rPr>
      </w:pPr>
    </w:p>
    <w:p w14:paraId="54755E2A" w14:textId="1E7EA537" w:rsidR="00DB0880" w:rsidRPr="00B85369" w:rsidRDefault="00DB0880" w:rsidP="00EC12AB">
      <w:pPr>
        <w:pStyle w:val="ListParagraph"/>
        <w:ind w:left="0"/>
        <w:rPr>
          <w:rFonts w:eastAsia="Calibri"/>
          <w:color w:val="000000" w:themeColor="text1"/>
          <w:highlight w:val="yellow"/>
        </w:rPr>
      </w:pPr>
      <w:r w:rsidRPr="00B85369">
        <w:rPr>
          <w:rFonts w:eastAsia="Calibri"/>
          <w:color w:val="000000" w:themeColor="text1"/>
          <w:highlight w:val="yellow"/>
        </w:rPr>
        <w:t xml:space="preserve">NOTE: </w:t>
      </w:r>
      <w:r w:rsidR="0023454D" w:rsidRPr="00B85369">
        <w:rPr>
          <w:rFonts w:eastAsia="Calibri"/>
          <w:color w:val="000000" w:themeColor="text1"/>
          <w:highlight w:val="yellow"/>
        </w:rPr>
        <w:t>Hold the</w:t>
      </w:r>
      <w:r w:rsidRPr="00B85369">
        <w:rPr>
          <w:rFonts w:eastAsia="Calibri"/>
          <w:color w:val="000000" w:themeColor="text1"/>
          <w:highlight w:val="yellow"/>
        </w:rPr>
        <w:t xml:space="preserve"> probe is like a pen with the distal end of the probe directly onto the region to be imaged.</w:t>
      </w:r>
    </w:p>
    <w:p w14:paraId="10C0D0A4" w14:textId="77777777" w:rsidR="0023454D" w:rsidRPr="00B85369" w:rsidRDefault="0023454D" w:rsidP="00EC12AB">
      <w:pPr>
        <w:rPr>
          <w:color w:val="000000" w:themeColor="text1"/>
          <w:highlight w:val="yellow"/>
        </w:rPr>
      </w:pPr>
    </w:p>
    <w:p w14:paraId="10EFA370" w14:textId="20552B06" w:rsidR="0023454D" w:rsidRPr="00B85369" w:rsidRDefault="008F37DA" w:rsidP="0023454D">
      <w:pPr>
        <w:pStyle w:val="ListParagraph"/>
        <w:numPr>
          <w:ilvl w:val="1"/>
          <w:numId w:val="13"/>
        </w:numPr>
        <w:ind w:left="0" w:firstLine="0"/>
        <w:rPr>
          <w:rFonts w:eastAsia="Calibri"/>
          <w:color w:val="000000" w:themeColor="text1"/>
          <w:highlight w:val="yellow"/>
        </w:rPr>
      </w:pPr>
      <w:bookmarkStart w:id="27" w:name="_Hlk74090867"/>
      <w:r w:rsidRPr="00B85369">
        <w:rPr>
          <w:rFonts w:eastAsia="Calibri"/>
          <w:color w:val="000000" w:themeColor="text1"/>
          <w:highlight w:val="yellow"/>
        </w:rPr>
        <w:t>Stop the recording w</w:t>
      </w:r>
      <w:r w:rsidR="00B91717" w:rsidRPr="00B85369">
        <w:rPr>
          <w:rFonts w:eastAsia="Calibri"/>
          <w:color w:val="000000" w:themeColor="text1"/>
          <w:highlight w:val="yellow"/>
        </w:rPr>
        <w:t xml:space="preserve">hen all regions have been </w:t>
      </w:r>
      <w:r w:rsidRPr="00B85369">
        <w:rPr>
          <w:rFonts w:eastAsia="Calibri"/>
          <w:color w:val="000000" w:themeColor="text1"/>
          <w:highlight w:val="yellow"/>
        </w:rPr>
        <w:t>flagged</w:t>
      </w:r>
      <w:r w:rsidR="004F6440" w:rsidRPr="00B85369">
        <w:rPr>
          <w:rFonts w:eastAsia="Calibri"/>
          <w:color w:val="000000" w:themeColor="text1"/>
          <w:highlight w:val="yellow"/>
        </w:rPr>
        <w:t xml:space="preserve"> and labeled</w:t>
      </w:r>
      <w:r w:rsidRPr="00B85369">
        <w:rPr>
          <w:rFonts w:eastAsia="Calibri"/>
          <w:color w:val="000000" w:themeColor="text1"/>
          <w:highlight w:val="yellow"/>
        </w:rPr>
        <w:t xml:space="preserve">. </w:t>
      </w:r>
      <w:r w:rsidR="00531746">
        <w:rPr>
          <w:rFonts w:eastAsia="Calibri"/>
          <w:color w:val="000000" w:themeColor="text1"/>
          <w:highlight w:val="yellow"/>
        </w:rPr>
        <w:t>T</w:t>
      </w:r>
      <w:r w:rsidRPr="00B85369">
        <w:rPr>
          <w:rFonts w:eastAsia="Calibri"/>
          <w:color w:val="000000" w:themeColor="text1"/>
          <w:highlight w:val="yellow"/>
        </w:rPr>
        <w:t>he acquisition files</w:t>
      </w:r>
      <w:r w:rsidR="00531746">
        <w:rPr>
          <w:rFonts w:eastAsia="Calibri"/>
          <w:color w:val="000000" w:themeColor="text1"/>
          <w:highlight w:val="yellow"/>
        </w:rPr>
        <w:t xml:space="preserve"> will be saved automatically in the file location chosen in step 3.4</w:t>
      </w:r>
      <w:r w:rsidRPr="00B85369">
        <w:rPr>
          <w:rFonts w:eastAsia="Calibri"/>
          <w:color w:val="000000" w:themeColor="text1"/>
          <w:highlight w:val="yellow"/>
        </w:rPr>
        <w:t>.</w:t>
      </w:r>
      <w:r w:rsidR="004F6440" w:rsidRPr="00B85369">
        <w:rPr>
          <w:rFonts w:eastAsia="Calibri"/>
          <w:color w:val="000000" w:themeColor="text1"/>
          <w:highlight w:val="yellow"/>
        </w:rPr>
        <w:t xml:space="preserve"> </w:t>
      </w:r>
    </w:p>
    <w:p w14:paraId="3A8F65AD" w14:textId="77777777" w:rsidR="0023454D" w:rsidRPr="00B85369" w:rsidRDefault="0023454D" w:rsidP="0023454D">
      <w:pPr>
        <w:pStyle w:val="ListParagraph"/>
        <w:ind w:left="0"/>
        <w:rPr>
          <w:rFonts w:eastAsia="Calibri"/>
          <w:color w:val="000000" w:themeColor="text1"/>
          <w:highlight w:val="yellow"/>
        </w:rPr>
      </w:pPr>
    </w:p>
    <w:p w14:paraId="6442F890" w14:textId="20522527" w:rsidR="004F6440" w:rsidRPr="001138DD" w:rsidRDefault="0023454D" w:rsidP="00EC12AB">
      <w:pPr>
        <w:pStyle w:val="ListParagraph"/>
        <w:ind w:left="0"/>
        <w:rPr>
          <w:rFonts w:eastAsia="Calibri"/>
          <w:color w:val="000000" w:themeColor="text1"/>
        </w:rPr>
      </w:pPr>
      <w:r w:rsidRPr="00B85369">
        <w:rPr>
          <w:rFonts w:eastAsia="Calibri"/>
          <w:color w:val="000000" w:themeColor="text1"/>
          <w:highlight w:val="yellow"/>
        </w:rPr>
        <w:t xml:space="preserve">NOTE: </w:t>
      </w:r>
      <w:r w:rsidR="004F6440" w:rsidRPr="00B85369">
        <w:rPr>
          <w:color w:val="000000" w:themeColor="text1"/>
          <w:highlight w:val="yellow"/>
        </w:rPr>
        <w:t>The file will be saved as a video f</w:t>
      </w:r>
      <w:r w:rsidR="00D67589" w:rsidRPr="00B85369">
        <w:rPr>
          <w:color w:val="000000" w:themeColor="text1"/>
          <w:highlight w:val="yellow"/>
        </w:rPr>
        <w:t>ile</w:t>
      </w:r>
      <w:r w:rsidR="00EB634E" w:rsidRPr="00B85369">
        <w:rPr>
          <w:color w:val="000000" w:themeColor="text1"/>
          <w:highlight w:val="yellow"/>
        </w:rPr>
        <w:t xml:space="preserve"> which can be export</w:t>
      </w:r>
      <w:r w:rsidR="00174115" w:rsidRPr="00B85369">
        <w:rPr>
          <w:color w:val="000000" w:themeColor="text1"/>
          <w:highlight w:val="yellow"/>
        </w:rPr>
        <w:t>ed</w:t>
      </w:r>
      <w:r w:rsidR="00EB634E" w:rsidRPr="00B85369">
        <w:rPr>
          <w:color w:val="000000" w:themeColor="text1"/>
          <w:highlight w:val="yellow"/>
        </w:rPr>
        <w:t xml:space="preserve"> to individual images</w:t>
      </w:r>
      <w:r w:rsidR="00174115" w:rsidRPr="00B85369">
        <w:rPr>
          <w:color w:val="000000" w:themeColor="text1"/>
          <w:highlight w:val="yellow"/>
        </w:rPr>
        <w:t>.</w:t>
      </w:r>
      <w:r w:rsidRPr="00B85369">
        <w:rPr>
          <w:rFonts w:eastAsia="Calibri"/>
          <w:color w:val="000000" w:themeColor="text1"/>
          <w:highlight w:val="yellow"/>
        </w:rPr>
        <w:t xml:space="preserve"> </w:t>
      </w:r>
      <w:r w:rsidR="008A3E39" w:rsidRPr="00B85369">
        <w:rPr>
          <w:rFonts w:eastAsia="Calibri"/>
          <w:color w:val="000000" w:themeColor="text1"/>
          <w:highlight w:val="yellow"/>
        </w:rPr>
        <w:t xml:space="preserve"> </w:t>
      </w:r>
      <w:r w:rsidRPr="00B85369">
        <w:rPr>
          <w:rFonts w:eastAsia="Calibri"/>
          <w:color w:val="000000" w:themeColor="text1"/>
          <w:highlight w:val="yellow"/>
        </w:rPr>
        <w:t>L</w:t>
      </w:r>
      <w:r w:rsidR="008A3E39" w:rsidRPr="00B85369">
        <w:rPr>
          <w:rFonts w:eastAsia="Calibri"/>
          <w:color w:val="000000" w:themeColor="text1"/>
          <w:highlight w:val="yellow"/>
        </w:rPr>
        <w:t>abel</w:t>
      </w:r>
      <w:r w:rsidRPr="00B85369">
        <w:rPr>
          <w:rFonts w:eastAsia="Calibri"/>
          <w:color w:val="000000" w:themeColor="text1"/>
          <w:highlight w:val="yellow"/>
        </w:rPr>
        <w:t xml:space="preserve"> </w:t>
      </w:r>
      <w:r w:rsidR="008A3E39" w:rsidRPr="00B85369">
        <w:rPr>
          <w:rFonts w:eastAsia="Calibri"/>
          <w:color w:val="000000" w:themeColor="text1"/>
          <w:highlight w:val="yellow"/>
        </w:rPr>
        <w:t>the flag according to the eye map</w:t>
      </w:r>
      <w:r w:rsidRPr="00B85369">
        <w:rPr>
          <w:rFonts w:eastAsia="Calibri"/>
          <w:color w:val="000000" w:themeColor="text1"/>
          <w:highlight w:val="yellow"/>
        </w:rPr>
        <w:t xml:space="preserve"> to </w:t>
      </w:r>
      <w:r w:rsidR="008A3E39" w:rsidRPr="00B85369">
        <w:rPr>
          <w:rFonts w:eastAsia="Calibri"/>
          <w:color w:val="000000" w:themeColor="text1"/>
          <w:highlight w:val="yellow"/>
        </w:rPr>
        <w:t xml:space="preserve">know exactly </w:t>
      </w:r>
      <w:r w:rsidR="00EB634E" w:rsidRPr="00B85369">
        <w:rPr>
          <w:rFonts w:eastAsia="Calibri"/>
          <w:color w:val="000000" w:themeColor="text1"/>
          <w:highlight w:val="yellow"/>
        </w:rPr>
        <w:t xml:space="preserve">the location of </w:t>
      </w:r>
      <w:r w:rsidR="008A3E39" w:rsidRPr="00B85369">
        <w:rPr>
          <w:rFonts w:eastAsia="Calibri"/>
          <w:color w:val="000000" w:themeColor="text1"/>
          <w:highlight w:val="yellow"/>
        </w:rPr>
        <w:t>the probe at the exact frame the recording was done.</w:t>
      </w:r>
      <w:r w:rsidR="008A3E39" w:rsidRPr="001138DD">
        <w:rPr>
          <w:rFonts w:eastAsia="Calibri"/>
          <w:color w:val="000000" w:themeColor="text1"/>
        </w:rPr>
        <w:t xml:space="preserve"> </w:t>
      </w:r>
    </w:p>
    <w:bookmarkEnd w:id="27"/>
    <w:p w14:paraId="1B8292C6" w14:textId="77777777" w:rsidR="00DC3EEC" w:rsidRPr="00FE5E51" w:rsidRDefault="00DC3EEC" w:rsidP="00A84F4C">
      <w:pPr>
        <w:rPr>
          <w:b/>
          <w:bCs/>
          <w:color w:val="000000" w:themeColor="text1"/>
        </w:rPr>
      </w:pPr>
    </w:p>
    <w:bookmarkEnd w:id="14"/>
    <w:p w14:paraId="4DEA5DAC" w14:textId="36684ECD" w:rsidR="00B91717" w:rsidRPr="00FE5E51" w:rsidRDefault="00B91717" w:rsidP="00EC12AB">
      <w:pPr>
        <w:pStyle w:val="ListParagraph"/>
        <w:numPr>
          <w:ilvl w:val="0"/>
          <w:numId w:val="13"/>
        </w:numPr>
        <w:ind w:left="0" w:firstLine="0"/>
        <w:rPr>
          <w:rFonts w:eastAsia="Calibri"/>
          <w:b/>
          <w:bCs/>
          <w:color w:val="000000" w:themeColor="text1"/>
        </w:rPr>
      </w:pPr>
      <w:r w:rsidRPr="00FE5E51">
        <w:rPr>
          <w:rFonts w:eastAsia="Calibri"/>
          <w:b/>
          <w:bCs/>
          <w:color w:val="000000" w:themeColor="text1"/>
        </w:rPr>
        <w:t>Image</w:t>
      </w:r>
      <w:r w:rsidR="008F37DA" w:rsidRPr="00FE5E51">
        <w:rPr>
          <w:rFonts w:eastAsia="Calibri"/>
          <w:b/>
          <w:bCs/>
          <w:color w:val="000000" w:themeColor="text1"/>
        </w:rPr>
        <w:t xml:space="preserve"> analysis</w:t>
      </w:r>
    </w:p>
    <w:p w14:paraId="5AA3EB9B" w14:textId="77777777" w:rsidR="0023454D" w:rsidRPr="00EF3C33" w:rsidRDefault="0023454D" w:rsidP="00EC12AB">
      <w:pPr>
        <w:pStyle w:val="ListParagraph"/>
        <w:ind w:left="0"/>
        <w:rPr>
          <w:rFonts w:eastAsia="Calibri"/>
          <w:color w:val="auto"/>
        </w:rPr>
      </w:pPr>
    </w:p>
    <w:p w14:paraId="33187C0E" w14:textId="5516CB33" w:rsidR="00B91717" w:rsidRPr="00EF3C33" w:rsidRDefault="00EF3C33" w:rsidP="005D4FDC">
      <w:pPr>
        <w:pStyle w:val="ListParagraph"/>
        <w:numPr>
          <w:ilvl w:val="1"/>
          <w:numId w:val="13"/>
        </w:numPr>
        <w:ind w:left="0" w:firstLine="0"/>
        <w:rPr>
          <w:rFonts w:eastAsia="Calibri"/>
          <w:color w:val="auto"/>
        </w:rPr>
      </w:pPr>
      <w:r w:rsidRPr="00EF3C33">
        <w:rPr>
          <w:rFonts w:eastAsia="Calibri"/>
          <w:color w:val="auto"/>
        </w:rPr>
        <w:t>Us</w:t>
      </w:r>
      <w:r>
        <w:rPr>
          <w:rFonts w:eastAsia="Calibri"/>
          <w:color w:val="auto"/>
        </w:rPr>
        <w:t>e</w:t>
      </w:r>
      <w:r w:rsidRPr="00EF3C33">
        <w:rPr>
          <w:rFonts w:eastAsia="Calibri"/>
          <w:color w:val="auto"/>
        </w:rPr>
        <w:t xml:space="preserve"> </w:t>
      </w:r>
      <w:r w:rsidR="005D4FDC" w:rsidRPr="00EF3C33">
        <w:rPr>
          <w:rFonts w:eastAsia="Calibri"/>
          <w:color w:val="auto"/>
        </w:rPr>
        <w:t>the same CLM acquisition software, e</w:t>
      </w:r>
      <w:r w:rsidR="005611E2" w:rsidRPr="00EF3C33">
        <w:rPr>
          <w:rFonts w:eastAsia="Calibri"/>
          <w:color w:val="auto"/>
        </w:rPr>
        <w:t xml:space="preserve">xport </w:t>
      </w:r>
      <w:r w:rsidR="00637A21" w:rsidRPr="00EF3C33">
        <w:rPr>
          <w:rFonts w:eastAsia="Calibri"/>
          <w:color w:val="auto"/>
        </w:rPr>
        <w:t xml:space="preserve">the </w:t>
      </w:r>
      <w:r w:rsidR="008F37DA" w:rsidRPr="00EF3C33">
        <w:rPr>
          <w:rFonts w:eastAsia="Calibri"/>
          <w:color w:val="auto"/>
        </w:rPr>
        <w:t xml:space="preserve">image acquisition </w:t>
      </w:r>
      <w:r w:rsidR="005611E2" w:rsidRPr="00EF3C33">
        <w:rPr>
          <w:rFonts w:eastAsia="Calibri"/>
          <w:color w:val="auto"/>
        </w:rPr>
        <w:t>files</w:t>
      </w:r>
      <w:r w:rsidR="00B91717" w:rsidRPr="00EF3C33">
        <w:rPr>
          <w:rFonts w:eastAsia="Calibri"/>
          <w:color w:val="auto"/>
        </w:rPr>
        <w:t xml:space="preserve"> for further analysis. </w:t>
      </w:r>
      <w:r w:rsidR="005D4FDC" w:rsidRPr="00EF3C33">
        <w:rPr>
          <w:b/>
          <w:color w:val="auto"/>
        </w:rPr>
        <w:t xml:space="preserve"> </w:t>
      </w:r>
      <w:r w:rsidR="005D4FDC" w:rsidRPr="00EF3C33">
        <w:rPr>
          <w:rFonts w:eastAsia="Calibri"/>
          <w:color w:val="auto"/>
        </w:rPr>
        <w:t xml:space="preserve">Click </w:t>
      </w:r>
      <w:r w:rsidR="00637A21" w:rsidRPr="00EF3C33">
        <w:rPr>
          <w:rFonts w:eastAsia="Calibri"/>
          <w:color w:val="auto"/>
        </w:rPr>
        <w:t xml:space="preserve">on </w:t>
      </w:r>
      <w:r w:rsidR="005D4FDC" w:rsidRPr="00EF3C33">
        <w:rPr>
          <w:rFonts w:eastAsia="Calibri"/>
          <w:b/>
          <w:bCs/>
          <w:color w:val="auto"/>
        </w:rPr>
        <w:t>File</w:t>
      </w:r>
      <w:r w:rsidR="00637A21" w:rsidRPr="00EF3C33">
        <w:rPr>
          <w:rFonts w:eastAsia="Calibri"/>
          <w:b/>
          <w:bCs/>
          <w:color w:val="auto"/>
        </w:rPr>
        <w:t xml:space="preserve"> </w:t>
      </w:r>
      <w:r w:rsidR="00FE5E51" w:rsidRPr="00FE5E51">
        <w:rPr>
          <w:rFonts w:eastAsia="Calibri"/>
          <w:b/>
          <w:bCs/>
          <w:color w:val="auto"/>
        </w:rPr>
        <w:t>|</w:t>
      </w:r>
      <w:r w:rsidR="00637A21" w:rsidRPr="00EF3C33">
        <w:rPr>
          <w:rFonts w:eastAsia="Calibri"/>
          <w:color w:val="auto"/>
        </w:rPr>
        <w:t xml:space="preserve"> </w:t>
      </w:r>
      <w:r w:rsidR="005D4FDC" w:rsidRPr="00EF3C33">
        <w:rPr>
          <w:rFonts w:eastAsia="Calibri"/>
          <w:b/>
          <w:bCs/>
          <w:color w:val="auto"/>
        </w:rPr>
        <w:t>Export</w:t>
      </w:r>
      <w:r w:rsidR="005D4FDC" w:rsidRPr="00EF3C33">
        <w:rPr>
          <w:rFonts w:eastAsia="Calibri"/>
          <w:color w:val="auto"/>
        </w:rPr>
        <w:t xml:space="preserve"> and choose the format to be exported to</w:t>
      </w:r>
      <w:r w:rsidR="00637A21" w:rsidRPr="00EF3C33">
        <w:rPr>
          <w:rFonts w:eastAsia="Calibri"/>
          <w:color w:val="auto"/>
        </w:rPr>
        <w:t>. M</w:t>
      </w:r>
      <w:r w:rsidR="005D4FDC" w:rsidRPr="00EF3C33">
        <w:rPr>
          <w:rFonts w:eastAsia="Calibri"/>
          <w:color w:val="auto"/>
        </w:rPr>
        <w:t>kt format files will allow adjustments of look up table (LUT) and further exports to image file formats using the CLM viewer software.</w:t>
      </w:r>
    </w:p>
    <w:p w14:paraId="73FC04F8" w14:textId="77777777" w:rsidR="0023454D" w:rsidRPr="001138DD" w:rsidRDefault="0023454D" w:rsidP="00EC12AB">
      <w:pPr>
        <w:pStyle w:val="ListParagraph"/>
        <w:ind w:left="0"/>
        <w:rPr>
          <w:rFonts w:eastAsia="Calibri"/>
          <w:color w:val="000000" w:themeColor="text1"/>
        </w:rPr>
      </w:pPr>
    </w:p>
    <w:p w14:paraId="699F444B" w14:textId="61C12B73" w:rsidR="006F26BA" w:rsidRPr="00392AC0" w:rsidRDefault="006F26BA" w:rsidP="00EC12AB">
      <w:pPr>
        <w:pStyle w:val="ListParagraph"/>
        <w:numPr>
          <w:ilvl w:val="1"/>
          <w:numId w:val="13"/>
        </w:numPr>
        <w:ind w:left="0" w:firstLine="0"/>
        <w:rPr>
          <w:rFonts w:eastAsia="Calibri"/>
          <w:color w:val="000000" w:themeColor="text1"/>
        </w:rPr>
      </w:pPr>
      <w:r w:rsidRPr="00392AC0">
        <w:rPr>
          <w:rFonts w:eastAsia="Calibri"/>
          <w:color w:val="000000" w:themeColor="text1"/>
        </w:rPr>
        <w:t xml:space="preserve">For accurate </w:t>
      </w:r>
      <w:r w:rsidR="00DC3EEC" w:rsidRPr="00392AC0">
        <w:rPr>
          <w:rFonts w:eastAsia="Calibri"/>
          <w:color w:val="000000" w:themeColor="text1"/>
        </w:rPr>
        <w:t xml:space="preserve">comparison of </w:t>
      </w:r>
      <w:r w:rsidRPr="00392AC0">
        <w:rPr>
          <w:rFonts w:eastAsia="Calibri"/>
          <w:color w:val="000000" w:themeColor="text1"/>
        </w:rPr>
        <w:t xml:space="preserve">fluorescence intensity, </w:t>
      </w:r>
      <w:r w:rsidR="005F4C11" w:rsidRPr="00392AC0">
        <w:rPr>
          <w:rFonts w:eastAsia="Calibri"/>
          <w:color w:val="000000" w:themeColor="text1"/>
        </w:rPr>
        <w:t>use</w:t>
      </w:r>
      <w:r w:rsidRPr="00392AC0">
        <w:rPr>
          <w:rFonts w:eastAsia="Calibri"/>
          <w:color w:val="000000" w:themeColor="text1"/>
        </w:rPr>
        <w:t xml:space="preserve"> the same</w:t>
      </w:r>
      <w:r w:rsidR="008F37DA" w:rsidRPr="00392AC0">
        <w:rPr>
          <w:rFonts w:eastAsia="Calibri"/>
          <w:color w:val="000000" w:themeColor="text1"/>
        </w:rPr>
        <w:t xml:space="preserve"> LUT adjusted for each channel when</w:t>
      </w:r>
      <w:r w:rsidR="005F4C11" w:rsidRPr="00392AC0">
        <w:rPr>
          <w:rFonts w:eastAsia="Calibri"/>
          <w:color w:val="000000" w:themeColor="text1"/>
        </w:rPr>
        <w:t xml:space="preserve"> export</w:t>
      </w:r>
      <w:r w:rsidR="008F37DA" w:rsidRPr="00392AC0">
        <w:rPr>
          <w:rFonts w:eastAsia="Calibri"/>
          <w:color w:val="000000" w:themeColor="text1"/>
        </w:rPr>
        <w:t>ing</w:t>
      </w:r>
      <w:r w:rsidR="005F4C11" w:rsidRPr="00392AC0">
        <w:rPr>
          <w:rFonts w:eastAsia="Calibri"/>
          <w:color w:val="000000" w:themeColor="text1"/>
        </w:rPr>
        <w:t xml:space="preserve"> all image files</w:t>
      </w:r>
      <w:r w:rsidRPr="00392AC0">
        <w:rPr>
          <w:rFonts w:eastAsia="Calibri"/>
          <w:color w:val="000000" w:themeColor="text1"/>
        </w:rPr>
        <w:t xml:space="preserve">. </w:t>
      </w:r>
    </w:p>
    <w:p w14:paraId="363600D2" w14:textId="77777777" w:rsidR="0023454D" w:rsidRPr="00392AC0" w:rsidRDefault="0023454D" w:rsidP="00EC12AB">
      <w:pPr>
        <w:rPr>
          <w:color w:val="000000" w:themeColor="text1"/>
        </w:rPr>
      </w:pPr>
    </w:p>
    <w:p w14:paraId="5B940E9B" w14:textId="359EA22C" w:rsidR="008C68E7" w:rsidRPr="00392AC0" w:rsidRDefault="008C68E7" w:rsidP="00EC12AB">
      <w:pPr>
        <w:pStyle w:val="ListParagraph"/>
        <w:ind w:left="0"/>
        <w:rPr>
          <w:rFonts w:eastAsia="Calibri"/>
          <w:color w:val="000000" w:themeColor="text1"/>
        </w:rPr>
      </w:pPr>
      <w:r w:rsidRPr="00392AC0">
        <w:rPr>
          <w:rFonts w:eastAsia="Calibri"/>
          <w:color w:val="000000" w:themeColor="text1"/>
        </w:rPr>
        <w:t xml:space="preserve">NOTE: </w:t>
      </w:r>
      <w:r w:rsidR="0023454D" w:rsidRPr="00392AC0">
        <w:rPr>
          <w:rFonts w:eastAsia="Calibri"/>
          <w:color w:val="000000" w:themeColor="text1"/>
        </w:rPr>
        <w:t>Choose t</w:t>
      </w:r>
      <w:r w:rsidRPr="00392AC0">
        <w:rPr>
          <w:rFonts w:eastAsia="Calibri"/>
          <w:color w:val="000000" w:themeColor="text1"/>
        </w:rPr>
        <w:t xml:space="preserve">he minimum and maximum </w:t>
      </w:r>
      <w:r w:rsidR="008F37DA" w:rsidRPr="00392AC0">
        <w:rPr>
          <w:rFonts w:eastAsia="Calibri"/>
          <w:color w:val="000000" w:themeColor="text1"/>
        </w:rPr>
        <w:t xml:space="preserve">LUT </w:t>
      </w:r>
      <w:r w:rsidRPr="00392AC0">
        <w:rPr>
          <w:rFonts w:eastAsia="Calibri"/>
          <w:color w:val="000000" w:themeColor="text1"/>
        </w:rPr>
        <w:t xml:space="preserve">threshold </w:t>
      </w:r>
      <w:r w:rsidR="00DC3EEC" w:rsidRPr="00392AC0">
        <w:rPr>
          <w:rFonts w:eastAsia="Calibri"/>
          <w:color w:val="000000" w:themeColor="text1"/>
        </w:rPr>
        <w:t>with respect to those of</w:t>
      </w:r>
      <w:r w:rsidRPr="00392AC0">
        <w:rPr>
          <w:rFonts w:eastAsia="Calibri"/>
          <w:color w:val="000000" w:themeColor="text1"/>
        </w:rPr>
        <w:t xml:space="preserve"> the control </w:t>
      </w:r>
      <w:r w:rsidRPr="00392AC0">
        <w:rPr>
          <w:rFonts w:eastAsia="Calibri"/>
          <w:color w:val="000000" w:themeColor="text1"/>
        </w:rPr>
        <w:lastRenderedPageBreak/>
        <w:t xml:space="preserve">mouse (with no liposomes injected) to </w:t>
      </w:r>
      <w:r w:rsidR="00DC3EEC" w:rsidRPr="00392AC0">
        <w:rPr>
          <w:rFonts w:eastAsia="Calibri"/>
          <w:color w:val="000000" w:themeColor="text1"/>
        </w:rPr>
        <w:t>minimize</w:t>
      </w:r>
      <w:r w:rsidRPr="00392AC0">
        <w:rPr>
          <w:rFonts w:eastAsia="Calibri"/>
          <w:color w:val="000000" w:themeColor="text1"/>
        </w:rPr>
        <w:t xml:space="preserve"> background </w:t>
      </w:r>
      <w:r w:rsidR="008F37DA" w:rsidRPr="00392AC0">
        <w:rPr>
          <w:rFonts w:eastAsia="Calibri"/>
          <w:color w:val="000000" w:themeColor="text1"/>
        </w:rPr>
        <w:t xml:space="preserve">fluorescence </w:t>
      </w:r>
      <w:r w:rsidRPr="00392AC0">
        <w:rPr>
          <w:rFonts w:eastAsia="Calibri"/>
          <w:color w:val="000000" w:themeColor="text1"/>
        </w:rPr>
        <w:t xml:space="preserve">readings. </w:t>
      </w:r>
    </w:p>
    <w:p w14:paraId="0454C0BE" w14:textId="77777777" w:rsidR="0023454D" w:rsidRPr="00392AC0" w:rsidRDefault="0023454D" w:rsidP="00EC12AB">
      <w:pPr>
        <w:pStyle w:val="ListParagraph"/>
        <w:ind w:left="0"/>
        <w:rPr>
          <w:rFonts w:eastAsia="Calibri"/>
          <w:color w:val="000000" w:themeColor="text1"/>
        </w:rPr>
      </w:pPr>
    </w:p>
    <w:p w14:paraId="70896E2D" w14:textId="1C7E1B88" w:rsidR="00066303" w:rsidRPr="00392AC0" w:rsidRDefault="008C68E7" w:rsidP="00EC12AB">
      <w:pPr>
        <w:pStyle w:val="ListParagraph"/>
        <w:numPr>
          <w:ilvl w:val="1"/>
          <w:numId w:val="13"/>
        </w:numPr>
        <w:ind w:left="0" w:firstLine="0"/>
        <w:rPr>
          <w:rFonts w:eastAsia="Calibri"/>
          <w:color w:val="000000" w:themeColor="text1"/>
        </w:rPr>
      </w:pPr>
      <w:bookmarkStart w:id="28" w:name="_Hlk74075467"/>
      <w:r w:rsidRPr="00392AC0">
        <w:rPr>
          <w:rFonts w:eastAsia="Calibri"/>
          <w:color w:val="000000" w:themeColor="text1"/>
        </w:rPr>
        <w:t xml:space="preserve">Open the image in </w:t>
      </w:r>
      <w:r w:rsidR="00066303" w:rsidRPr="00392AC0">
        <w:rPr>
          <w:rFonts w:eastAsia="Calibri"/>
          <w:color w:val="000000" w:themeColor="text1"/>
        </w:rPr>
        <w:t>an</w:t>
      </w:r>
      <w:r w:rsidR="008F37DA" w:rsidRPr="00392AC0">
        <w:rPr>
          <w:rFonts w:eastAsia="Calibri"/>
          <w:color w:val="000000" w:themeColor="text1"/>
        </w:rPr>
        <w:t xml:space="preserve"> appropriate</w:t>
      </w:r>
      <w:r w:rsidR="00066303" w:rsidRPr="00392AC0">
        <w:rPr>
          <w:rFonts w:eastAsia="Calibri"/>
          <w:color w:val="000000" w:themeColor="text1"/>
        </w:rPr>
        <w:t xml:space="preserve"> image processing </w:t>
      </w:r>
      <w:r w:rsidR="008F37DA" w:rsidRPr="00392AC0">
        <w:rPr>
          <w:rFonts w:eastAsia="Calibri"/>
          <w:color w:val="000000" w:themeColor="text1"/>
        </w:rPr>
        <w:t>software/freeware program (</w:t>
      </w:r>
      <w:r w:rsidR="004C6FB6" w:rsidRPr="00392AC0">
        <w:rPr>
          <w:rFonts w:eastAsia="Calibri"/>
          <w:color w:val="000000" w:themeColor="text1"/>
        </w:rPr>
        <w:t>e.g.,</w:t>
      </w:r>
      <w:r w:rsidR="008F37DA" w:rsidRPr="00392AC0">
        <w:rPr>
          <w:rFonts w:eastAsia="Calibri"/>
          <w:color w:val="000000" w:themeColor="text1"/>
        </w:rPr>
        <w:t xml:space="preserve"> ImageJ)</w:t>
      </w:r>
      <w:r w:rsidR="00066303" w:rsidRPr="00392AC0">
        <w:rPr>
          <w:rFonts w:eastAsia="Calibri"/>
          <w:color w:val="000000" w:themeColor="text1"/>
        </w:rPr>
        <w:t>.</w:t>
      </w:r>
      <w:r w:rsidRPr="00392AC0">
        <w:rPr>
          <w:rFonts w:eastAsia="Calibri"/>
          <w:color w:val="000000" w:themeColor="text1"/>
        </w:rPr>
        <w:t xml:space="preserve"> </w:t>
      </w:r>
      <w:r w:rsidR="00DF0C6F" w:rsidRPr="00392AC0">
        <w:rPr>
          <w:rFonts w:eastAsia="Calibri"/>
          <w:color w:val="000000" w:themeColor="text1"/>
        </w:rPr>
        <w:t xml:space="preserve">Draw the </w:t>
      </w:r>
      <w:r w:rsidR="00636977" w:rsidRPr="00392AC0">
        <w:rPr>
          <w:rFonts w:eastAsia="Calibri"/>
          <w:color w:val="000000" w:themeColor="text1"/>
        </w:rPr>
        <w:t>region of interest (</w:t>
      </w:r>
      <w:r w:rsidR="00DF0C6F" w:rsidRPr="00392AC0">
        <w:rPr>
          <w:rFonts w:eastAsia="Calibri"/>
          <w:color w:val="000000" w:themeColor="text1"/>
        </w:rPr>
        <w:t>ROI</w:t>
      </w:r>
      <w:r w:rsidR="00636977" w:rsidRPr="00392AC0">
        <w:rPr>
          <w:rFonts w:eastAsia="Calibri"/>
          <w:color w:val="000000" w:themeColor="text1"/>
        </w:rPr>
        <w:t>)</w:t>
      </w:r>
      <w:r w:rsidR="00066303" w:rsidRPr="00392AC0">
        <w:rPr>
          <w:rFonts w:eastAsia="Calibri"/>
          <w:color w:val="000000" w:themeColor="text1"/>
        </w:rPr>
        <w:t>.</w:t>
      </w:r>
    </w:p>
    <w:p w14:paraId="2CF2F784" w14:textId="77777777" w:rsidR="0023454D" w:rsidRPr="00392AC0" w:rsidRDefault="0023454D" w:rsidP="00EC12AB">
      <w:pPr>
        <w:pStyle w:val="ListParagraph"/>
        <w:ind w:left="0"/>
        <w:rPr>
          <w:rFonts w:eastAsia="Calibri"/>
          <w:color w:val="000000" w:themeColor="text1"/>
        </w:rPr>
      </w:pPr>
    </w:p>
    <w:p w14:paraId="50A2DE29" w14:textId="3DE50787" w:rsidR="008C68E7" w:rsidRPr="00392AC0" w:rsidRDefault="00916C89" w:rsidP="00EC12AB">
      <w:pPr>
        <w:pStyle w:val="Heading1"/>
        <w:ind w:left="0" w:firstLine="0"/>
        <w:rPr>
          <w:rFonts w:eastAsia="Calibri"/>
          <w:color w:val="000000" w:themeColor="text1"/>
        </w:rPr>
      </w:pPr>
      <w:r w:rsidRPr="00392AC0">
        <w:rPr>
          <w:rFonts w:eastAsia="Calibri"/>
          <w:color w:val="000000" w:themeColor="text1"/>
        </w:rPr>
        <w:t xml:space="preserve">NOTE: </w:t>
      </w:r>
      <w:r w:rsidR="00636977" w:rsidRPr="00392AC0">
        <w:rPr>
          <w:color w:val="000000" w:themeColor="text1"/>
        </w:rPr>
        <w:t xml:space="preserve">ROI </w:t>
      </w:r>
      <w:r w:rsidR="008A3E39" w:rsidRPr="00392AC0">
        <w:rPr>
          <w:color w:val="000000" w:themeColor="text1"/>
        </w:rPr>
        <w:t xml:space="preserve">here </w:t>
      </w:r>
      <w:r w:rsidR="00636977" w:rsidRPr="00392AC0">
        <w:rPr>
          <w:color w:val="000000" w:themeColor="text1"/>
        </w:rPr>
        <w:t>refers to</w:t>
      </w:r>
      <w:r w:rsidR="0023454D" w:rsidRPr="00392AC0">
        <w:rPr>
          <w:color w:val="000000" w:themeColor="text1"/>
        </w:rPr>
        <w:t xml:space="preserve"> </w:t>
      </w:r>
      <w:r w:rsidR="00EF3C33">
        <w:rPr>
          <w:color w:val="000000" w:themeColor="text1"/>
        </w:rPr>
        <w:t xml:space="preserve">the </w:t>
      </w:r>
      <w:r w:rsidR="00636977" w:rsidRPr="00392AC0">
        <w:rPr>
          <w:color w:val="000000" w:themeColor="text1"/>
        </w:rPr>
        <w:t xml:space="preserve">region of interest in </w:t>
      </w:r>
      <w:r w:rsidR="0023454D" w:rsidRPr="00392AC0">
        <w:rPr>
          <w:color w:val="000000" w:themeColor="text1"/>
        </w:rPr>
        <w:t xml:space="preserve">the </w:t>
      </w:r>
      <w:r w:rsidR="006C6596" w:rsidRPr="00392AC0">
        <w:rPr>
          <w:color w:val="000000" w:themeColor="text1"/>
        </w:rPr>
        <w:t xml:space="preserve">processing </w:t>
      </w:r>
      <w:r w:rsidR="00636977" w:rsidRPr="00392AC0">
        <w:rPr>
          <w:color w:val="000000" w:themeColor="text1"/>
        </w:rPr>
        <w:t xml:space="preserve">program. In most cases, ROI will be the whole image scanned. However, in the case of imaging the limbus, the probe </w:t>
      </w:r>
      <w:r w:rsidR="00EF3C33">
        <w:rPr>
          <w:color w:val="000000" w:themeColor="text1"/>
        </w:rPr>
        <w:t>cannot</w:t>
      </w:r>
      <w:r w:rsidR="00636977" w:rsidRPr="00392AC0">
        <w:rPr>
          <w:color w:val="000000" w:themeColor="text1"/>
        </w:rPr>
        <w:t xml:space="preserve"> just get the image of the limbus separately. Therefor</w:t>
      </w:r>
      <w:r w:rsidR="006C6596" w:rsidRPr="00392AC0">
        <w:rPr>
          <w:color w:val="000000" w:themeColor="text1"/>
        </w:rPr>
        <w:t>e,</w:t>
      </w:r>
      <w:r w:rsidR="00636977" w:rsidRPr="00392AC0">
        <w:rPr>
          <w:color w:val="000000" w:themeColor="text1"/>
        </w:rPr>
        <w:t xml:space="preserve"> a</w:t>
      </w:r>
      <w:r w:rsidR="00EF3C33">
        <w:rPr>
          <w:color w:val="000000" w:themeColor="text1"/>
        </w:rPr>
        <w:t>n</w:t>
      </w:r>
      <w:r w:rsidR="00636977" w:rsidRPr="00392AC0">
        <w:rPr>
          <w:color w:val="000000" w:themeColor="text1"/>
        </w:rPr>
        <w:t xml:space="preserve"> ROI </w:t>
      </w:r>
      <w:proofErr w:type="gramStart"/>
      <w:r w:rsidR="00636977" w:rsidRPr="00392AC0">
        <w:rPr>
          <w:color w:val="000000" w:themeColor="text1"/>
        </w:rPr>
        <w:t>has to</w:t>
      </w:r>
      <w:proofErr w:type="gramEnd"/>
      <w:r w:rsidR="00636977" w:rsidRPr="00392AC0">
        <w:rPr>
          <w:color w:val="000000" w:themeColor="text1"/>
        </w:rPr>
        <w:t xml:space="preserve"> be drawn to ‘quantify’ the fluorescence in the limbus region</w:t>
      </w:r>
      <w:r w:rsidR="00EF3C33">
        <w:rPr>
          <w:color w:val="000000" w:themeColor="text1"/>
        </w:rPr>
        <w:t>,</w:t>
      </w:r>
      <w:r w:rsidR="00636977" w:rsidRPr="00392AC0">
        <w:rPr>
          <w:color w:val="000000" w:themeColor="text1"/>
        </w:rPr>
        <w:t xml:space="preserve"> as drawn in </w:t>
      </w:r>
      <w:r w:rsidR="00A4002E" w:rsidRPr="00392AC0">
        <w:rPr>
          <w:b/>
          <w:bCs/>
          <w:color w:val="000000" w:themeColor="text1"/>
        </w:rPr>
        <w:t>F</w:t>
      </w:r>
      <w:r w:rsidR="00636977" w:rsidRPr="00392AC0">
        <w:rPr>
          <w:b/>
          <w:bCs/>
          <w:color w:val="000000" w:themeColor="text1"/>
        </w:rPr>
        <w:t>igure 4</w:t>
      </w:r>
      <w:r w:rsidR="00636977" w:rsidRPr="00392AC0">
        <w:rPr>
          <w:color w:val="000000" w:themeColor="text1"/>
        </w:rPr>
        <w:t>.</w:t>
      </w:r>
      <w:r w:rsidR="00636977" w:rsidRPr="00392AC0">
        <w:rPr>
          <w:rFonts w:ascii="Arial" w:hAnsi="Arial"/>
          <w:color w:val="000000" w:themeColor="text1"/>
          <w:sz w:val="23"/>
          <w:szCs w:val="23"/>
        </w:rPr>
        <w:t xml:space="preserve"> </w:t>
      </w:r>
      <w:r w:rsidR="00636977" w:rsidRPr="00392AC0">
        <w:rPr>
          <w:rFonts w:eastAsia="Calibri"/>
          <w:color w:val="000000" w:themeColor="text1"/>
        </w:rPr>
        <w:t xml:space="preserve">To keep the ROI consistent, use the same ROI across all images. </w:t>
      </w:r>
      <w:bookmarkEnd w:id="28"/>
    </w:p>
    <w:p w14:paraId="7685CC6B" w14:textId="77777777" w:rsidR="0023454D" w:rsidRPr="00392AC0" w:rsidRDefault="0023454D" w:rsidP="00EC12AB">
      <w:pPr>
        <w:rPr>
          <w:color w:val="000000" w:themeColor="text1"/>
        </w:rPr>
      </w:pPr>
    </w:p>
    <w:p w14:paraId="1FD7C235" w14:textId="5C569275" w:rsidR="007C717D" w:rsidRPr="00392AC0" w:rsidRDefault="00066303" w:rsidP="00EC12AB">
      <w:pPr>
        <w:pStyle w:val="ListParagraph"/>
        <w:numPr>
          <w:ilvl w:val="1"/>
          <w:numId w:val="13"/>
        </w:numPr>
        <w:ind w:left="0" w:firstLine="0"/>
        <w:rPr>
          <w:color w:val="000000" w:themeColor="text1"/>
        </w:rPr>
      </w:pPr>
      <w:r w:rsidRPr="00392AC0">
        <w:rPr>
          <w:color w:val="000000" w:themeColor="text1"/>
        </w:rPr>
        <w:t xml:space="preserve">Measure and record the </w:t>
      </w:r>
      <w:r w:rsidR="008F37DA" w:rsidRPr="00392AC0">
        <w:rPr>
          <w:color w:val="000000" w:themeColor="text1"/>
        </w:rPr>
        <w:t xml:space="preserve">ROI </w:t>
      </w:r>
      <w:r w:rsidRPr="00392AC0">
        <w:rPr>
          <w:color w:val="000000" w:themeColor="text1"/>
        </w:rPr>
        <w:t xml:space="preserve">values for green fluorescence. </w:t>
      </w:r>
      <w:r w:rsidR="00916C89" w:rsidRPr="00392AC0">
        <w:rPr>
          <w:color w:val="000000" w:themeColor="text1"/>
        </w:rPr>
        <w:t>Enter the values in</w:t>
      </w:r>
      <w:r w:rsidR="0023454D" w:rsidRPr="00392AC0">
        <w:rPr>
          <w:color w:val="000000" w:themeColor="text1"/>
        </w:rPr>
        <w:t xml:space="preserve"> a</w:t>
      </w:r>
      <w:r w:rsidR="00916C89" w:rsidRPr="00392AC0">
        <w:rPr>
          <w:color w:val="000000" w:themeColor="text1"/>
        </w:rPr>
        <w:t xml:space="preserve"> spreadsheet. Tabulate </w:t>
      </w:r>
      <w:r w:rsidR="0023454D" w:rsidRPr="00392AC0">
        <w:rPr>
          <w:color w:val="000000" w:themeColor="text1"/>
        </w:rPr>
        <w:t xml:space="preserve">the </w:t>
      </w:r>
      <w:r w:rsidR="00916C89" w:rsidRPr="00392AC0">
        <w:rPr>
          <w:color w:val="000000" w:themeColor="text1"/>
        </w:rPr>
        <w:t>average</w:t>
      </w:r>
      <w:r w:rsidR="007C717D" w:rsidRPr="00392AC0">
        <w:rPr>
          <w:color w:val="000000" w:themeColor="text1"/>
        </w:rPr>
        <w:t xml:space="preserve"> </w:t>
      </w:r>
      <w:r w:rsidR="00916C89" w:rsidRPr="00392AC0">
        <w:rPr>
          <w:color w:val="000000" w:themeColor="text1"/>
        </w:rPr>
        <w:t xml:space="preserve">and </w:t>
      </w:r>
      <w:r w:rsidR="007C717D" w:rsidRPr="00392AC0">
        <w:rPr>
          <w:color w:val="000000" w:themeColor="text1"/>
        </w:rPr>
        <w:t>fluorescence intensity</w:t>
      </w:r>
      <w:r w:rsidR="00235123" w:rsidRPr="00392AC0">
        <w:rPr>
          <w:color w:val="000000" w:themeColor="text1"/>
        </w:rPr>
        <w:t xml:space="preserve"> </w:t>
      </w:r>
      <w:r w:rsidR="007C717D" w:rsidRPr="00392AC0">
        <w:rPr>
          <w:color w:val="000000" w:themeColor="text1"/>
        </w:rPr>
        <w:t>(</w:t>
      </w:r>
      <w:proofErr w:type="spellStart"/>
      <w:r w:rsidR="007C717D" w:rsidRPr="00392AC0">
        <w:rPr>
          <w:color w:val="000000" w:themeColor="text1"/>
        </w:rPr>
        <w:t>a.u</w:t>
      </w:r>
      <w:proofErr w:type="spellEnd"/>
      <w:r w:rsidR="007C717D" w:rsidRPr="00392AC0">
        <w:rPr>
          <w:color w:val="000000" w:themeColor="text1"/>
        </w:rPr>
        <w:t>.)</w:t>
      </w:r>
      <w:r w:rsidR="00235123" w:rsidRPr="00392AC0">
        <w:rPr>
          <w:color w:val="000000" w:themeColor="text1"/>
        </w:rPr>
        <w:t xml:space="preserve"> values of </w:t>
      </w:r>
      <w:r w:rsidR="00EF3C33">
        <w:rPr>
          <w:color w:val="000000" w:themeColor="text1"/>
        </w:rPr>
        <w:t xml:space="preserve">the </w:t>
      </w:r>
      <w:r w:rsidR="00235123" w:rsidRPr="00392AC0">
        <w:rPr>
          <w:color w:val="000000" w:themeColor="text1"/>
        </w:rPr>
        <w:t>ROI.</w:t>
      </w:r>
      <w:r w:rsidR="00916C89" w:rsidRPr="00392AC0">
        <w:rPr>
          <w:color w:val="000000" w:themeColor="text1"/>
        </w:rPr>
        <w:t xml:space="preserve"> </w:t>
      </w:r>
    </w:p>
    <w:p w14:paraId="60952624" w14:textId="77777777" w:rsidR="0074750A" w:rsidRPr="00FE5E51" w:rsidRDefault="0074750A" w:rsidP="00672095">
      <w:pPr>
        <w:widowControl/>
        <w:contextualSpacing/>
        <w:jc w:val="left"/>
        <w:rPr>
          <w:b/>
          <w:bCs/>
          <w:color w:val="000000" w:themeColor="text1"/>
        </w:rPr>
      </w:pPr>
    </w:p>
    <w:p w14:paraId="2B5CC0E6" w14:textId="1F6C825D" w:rsidR="00672095" w:rsidRPr="00FE5E51" w:rsidRDefault="00672095" w:rsidP="00EC12AB">
      <w:pPr>
        <w:pStyle w:val="ListParagraph"/>
        <w:widowControl/>
        <w:numPr>
          <w:ilvl w:val="0"/>
          <w:numId w:val="13"/>
        </w:numPr>
        <w:ind w:left="0" w:firstLine="0"/>
        <w:jc w:val="left"/>
        <w:rPr>
          <w:b/>
          <w:bCs/>
          <w:color w:val="000000" w:themeColor="text1"/>
        </w:rPr>
      </w:pPr>
      <w:r w:rsidRPr="00FE5E51">
        <w:rPr>
          <w:b/>
          <w:bCs/>
          <w:color w:val="000000" w:themeColor="text1"/>
        </w:rPr>
        <w:t>Histology assessment</w:t>
      </w:r>
    </w:p>
    <w:p w14:paraId="20D1FCF5" w14:textId="77777777" w:rsidR="0023454D" w:rsidRPr="00FE5E51" w:rsidRDefault="0023454D" w:rsidP="00EC12AB">
      <w:pPr>
        <w:widowControl/>
        <w:jc w:val="left"/>
        <w:rPr>
          <w:b/>
          <w:bCs/>
          <w:color w:val="000000" w:themeColor="text1"/>
        </w:rPr>
      </w:pPr>
    </w:p>
    <w:p w14:paraId="20610914" w14:textId="10745991" w:rsidR="00672095" w:rsidRPr="00EC12AB" w:rsidRDefault="00672095" w:rsidP="00EC12AB">
      <w:pPr>
        <w:pStyle w:val="ListParagraph"/>
        <w:widowControl/>
        <w:numPr>
          <w:ilvl w:val="1"/>
          <w:numId w:val="13"/>
        </w:numPr>
        <w:ind w:left="0" w:firstLine="0"/>
        <w:jc w:val="left"/>
        <w:rPr>
          <w:color w:val="000000" w:themeColor="text1"/>
        </w:rPr>
      </w:pPr>
      <w:r w:rsidRPr="00EC12AB">
        <w:rPr>
          <w:color w:val="000000" w:themeColor="text1"/>
        </w:rPr>
        <w:t xml:space="preserve">Sacrifice </w:t>
      </w:r>
      <w:r w:rsidR="0023454D" w:rsidRPr="00EC12AB">
        <w:rPr>
          <w:color w:val="000000" w:themeColor="text1"/>
        </w:rPr>
        <w:t xml:space="preserve">the </w:t>
      </w:r>
      <w:r w:rsidRPr="00EC12AB">
        <w:rPr>
          <w:color w:val="000000" w:themeColor="text1"/>
        </w:rPr>
        <w:t>mouse by cervical dislocation under inhalational anesthesia (2.5% isoflurane).</w:t>
      </w:r>
    </w:p>
    <w:p w14:paraId="4CC4D650" w14:textId="77777777" w:rsidR="0023454D" w:rsidRPr="00EC12AB" w:rsidRDefault="0023454D" w:rsidP="00EC12AB">
      <w:pPr>
        <w:pStyle w:val="ListParagraph"/>
        <w:widowControl/>
        <w:ind w:left="0"/>
        <w:jc w:val="left"/>
        <w:rPr>
          <w:color w:val="000000" w:themeColor="text1"/>
        </w:rPr>
      </w:pPr>
    </w:p>
    <w:p w14:paraId="45A60FB8" w14:textId="14CDCFF9" w:rsidR="00672095" w:rsidRPr="00EC12AB" w:rsidRDefault="00672095" w:rsidP="00EC12AB">
      <w:pPr>
        <w:pStyle w:val="ListParagraph"/>
        <w:widowControl/>
        <w:numPr>
          <w:ilvl w:val="1"/>
          <w:numId w:val="13"/>
        </w:numPr>
        <w:ind w:left="0" w:firstLine="0"/>
        <w:jc w:val="left"/>
        <w:rPr>
          <w:color w:val="000000" w:themeColor="text1"/>
        </w:rPr>
      </w:pPr>
      <w:r w:rsidRPr="00EC12AB">
        <w:rPr>
          <w:color w:val="000000" w:themeColor="text1"/>
        </w:rPr>
        <w:t>Enucleate the eye and fix the eye in 1</w:t>
      </w:r>
      <w:r w:rsidR="0003450D" w:rsidRPr="00EC12AB">
        <w:rPr>
          <w:color w:val="000000" w:themeColor="text1"/>
        </w:rPr>
        <w:t xml:space="preserve"> </w:t>
      </w:r>
      <w:r w:rsidRPr="00EC12AB">
        <w:rPr>
          <w:color w:val="000000" w:themeColor="text1"/>
        </w:rPr>
        <w:t>mL of 4% formaldehyde or 10% formalin solution overnight.</w:t>
      </w:r>
    </w:p>
    <w:p w14:paraId="36B03BA7" w14:textId="77777777" w:rsidR="0023454D" w:rsidRPr="00EC12AB" w:rsidRDefault="0023454D" w:rsidP="00EC12AB">
      <w:pPr>
        <w:widowControl/>
        <w:jc w:val="left"/>
        <w:rPr>
          <w:color w:val="000000" w:themeColor="text1"/>
        </w:rPr>
      </w:pPr>
    </w:p>
    <w:p w14:paraId="0EB5DC50" w14:textId="6E8D091B" w:rsidR="00672095" w:rsidRPr="00EC12AB" w:rsidRDefault="00672095" w:rsidP="00EC12AB">
      <w:pPr>
        <w:pStyle w:val="ListParagraph"/>
        <w:widowControl/>
        <w:numPr>
          <w:ilvl w:val="1"/>
          <w:numId w:val="13"/>
        </w:numPr>
        <w:ind w:left="0" w:firstLine="0"/>
        <w:jc w:val="left"/>
        <w:rPr>
          <w:color w:val="000000" w:themeColor="text1"/>
        </w:rPr>
      </w:pPr>
      <w:r w:rsidRPr="00EC12AB">
        <w:rPr>
          <w:color w:val="000000" w:themeColor="text1"/>
        </w:rPr>
        <w:t xml:space="preserve">Trim excess fats and embed the eye in </w:t>
      </w:r>
      <w:r w:rsidR="0023454D" w:rsidRPr="00EC12AB">
        <w:rPr>
          <w:color w:val="000000" w:themeColor="text1"/>
        </w:rPr>
        <w:t xml:space="preserve">the </w:t>
      </w:r>
      <w:r w:rsidRPr="00EC12AB">
        <w:rPr>
          <w:color w:val="000000" w:themeColor="text1"/>
        </w:rPr>
        <w:t>Optimal Cutting Temperature</w:t>
      </w:r>
      <w:r w:rsidR="00B417A3" w:rsidRPr="00EC12AB">
        <w:rPr>
          <w:color w:val="000000" w:themeColor="text1"/>
        </w:rPr>
        <w:t xml:space="preserve"> (OCT)</w:t>
      </w:r>
      <w:r w:rsidR="0023454D" w:rsidRPr="00EC12AB">
        <w:rPr>
          <w:color w:val="000000" w:themeColor="text1"/>
        </w:rPr>
        <w:t xml:space="preserve"> </w:t>
      </w:r>
      <w:r w:rsidRPr="00EC12AB">
        <w:rPr>
          <w:color w:val="000000" w:themeColor="text1"/>
        </w:rPr>
        <w:t>compound and keep it frozen in</w:t>
      </w:r>
      <w:r w:rsidR="0023454D" w:rsidRPr="00EC12AB">
        <w:rPr>
          <w:color w:val="000000" w:themeColor="text1"/>
        </w:rPr>
        <w:t xml:space="preserve"> a</w:t>
      </w:r>
      <w:r w:rsidRPr="00EC12AB">
        <w:rPr>
          <w:color w:val="000000" w:themeColor="text1"/>
        </w:rPr>
        <w:t xml:space="preserve"> -80</w:t>
      </w:r>
      <w:r w:rsidR="0023454D" w:rsidRPr="00EC12AB">
        <w:rPr>
          <w:color w:val="000000" w:themeColor="text1"/>
        </w:rPr>
        <w:t xml:space="preserve"> </w:t>
      </w:r>
      <w:r w:rsidRPr="00EC12AB">
        <w:rPr>
          <w:color w:val="000000" w:themeColor="text1"/>
        </w:rPr>
        <w:t>°C freezer for at least one day.</w:t>
      </w:r>
    </w:p>
    <w:p w14:paraId="5F878292" w14:textId="77777777" w:rsidR="0023454D" w:rsidRPr="00EC12AB" w:rsidRDefault="0023454D" w:rsidP="00EC12AB">
      <w:pPr>
        <w:widowControl/>
        <w:jc w:val="left"/>
        <w:rPr>
          <w:color w:val="000000" w:themeColor="text1"/>
        </w:rPr>
      </w:pPr>
    </w:p>
    <w:p w14:paraId="2C3D9C3C" w14:textId="33A33A75" w:rsidR="00B417A3" w:rsidRPr="00EC12AB" w:rsidRDefault="00672095" w:rsidP="00EC12AB">
      <w:pPr>
        <w:pStyle w:val="ListParagraph"/>
        <w:numPr>
          <w:ilvl w:val="1"/>
          <w:numId w:val="13"/>
        </w:numPr>
        <w:ind w:left="0" w:firstLine="0"/>
        <w:jc w:val="left"/>
        <w:rPr>
          <w:color w:val="000000" w:themeColor="text1"/>
        </w:rPr>
      </w:pPr>
      <w:r w:rsidRPr="00EC12AB">
        <w:rPr>
          <w:color w:val="000000" w:themeColor="text1"/>
        </w:rPr>
        <w:t>Cut sections of 5 µm thick</w:t>
      </w:r>
      <w:r w:rsidR="0023454D" w:rsidRPr="00EC12AB">
        <w:rPr>
          <w:color w:val="000000" w:themeColor="text1"/>
        </w:rPr>
        <w:t>ness</w:t>
      </w:r>
      <w:r w:rsidRPr="00EC12AB">
        <w:rPr>
          <w:color w:val="000000" w:themeColor="text1"/>
        </w:rPr>
        <w:t xml:space="preserve"> in the cryostat with cutting temperature maintained at 20</w:t>
      </w:r>
      <w:r w:rsidR="0023454D" w:rsidRPr="00EC12AB">
        <w:rPr>
          <w:color w:val="000000" w:themeColor="text1"/>
        </w:rPr>
        <w:t xml:space="preserve"> </w:t>
      </w:r>
      <w:r w:rsidRPr="00EC12AB">
        <w:rPr>
          <w:rFonts w:hint="eastAsia"/>
          <w:color w:val="000000" w:themeColor="text1"/>
        </w:rPr>
        <w:t>°</w:t>
      </w:r>
      <w:r w:rsidRPr="00EC12AB">
        <w:rPr>
          <w:color w:val="000000" w:themeColor="text1"/>
        </w:rPr>
        <w:t>C. Transfer the section to a Poly-L-</w:t>
      </w:r>
      <w:r w:rsidR="0023454D" w:rsidRPr="00EC12AB">
        <w:rPr>
          <w:color w:val="000000" w:themeColor="text1"/>
        </w:rPr>
        <w:t>Lysine-</w:t>
      </w:r>
      <w:r w:rsidRPr="00EC12AB">
        <w:rPr>
          <w:color w:val="000000" w:themeColor="text1"/>
        </w:rPr>
        <w:t>coated microscope slide.</w:t>
      </w:r>
    </w:p>
    <w:p w14:paraId="4F61019F" w14:textId="77777777" w:rsidR="0023454D" w:rsidRPr="00EC12AB" w:rsidRDefault="0023454D" w:rsidP="00EC12AB">
      <w:pPr>
        <w:jc w:val="left"/>
        <w:rPr>
          <w:color w:val="000000" w:themeColor="text1"/>
        </w:rPr>
      </w:pPr>
    </w:p>
    <w:p w14:paraId="71D1B410" w14:textId="180678D7" w:rsidR="00672095" w:rsidRPr="00EC12AB" w:rsidRDefault="00B417A3" w:rsidP="00EC12AB">
      <w:pPr>
        <w:rPr>
          <w:color w:val="000000" w:themeColor="text1"/>
        </w:rPr>
      </w:pPr>
      <w:r w:rsidRPr="00EC12AB">
        <w:rPr>
          <w:color w:val="000000" w:themeColor="text1"/>
        </w:rPr>
        <w:t>NOTE: Histology can serve as additional validation of the</w:t>
      </w:r>
      <w:r w:rsidR="001C53CF" w:rsidRPr="00EC12AB">
        <w:rPr>
          <w:color w:val="000000" w:themeColor="text1"/>
        </w:rPr>
        <w:t xml:space="preserve"> distribution of</w:t>
      </w:r>
      <w:r w:rsidRPr="00EC12AB">
        <w:rPr>
          <w:color w:val="000000" w:themeColor="text1"/>
        </w:rPr>
        <w:t xml:space="preserve"> DDS. However, it requires additional optimization, technical expertise</w:t>
      </w:r>
      <w:r w:rsidR="0023454D" w:rsidRPr="00EC12AB">
        <w:rPr>
          <w:color w:val="000000" w:themeColor="text1"/>
        </w:rPr>
        <w:t>,</w:t>
      </w:r>
      <w:r w:rsidRPr="00EC12AB">
        <w:rPr>
          <w:color w:val="000000" w:themeColor="text1"/>
        </w:rPr>
        <w:t xml:space="preserve"> and sacrifice of animals which </w:t>
      </w:r>
      <w:r w:rsidR="0023454D" w:rsidRPr="00EC12AB">
        <w:rPr>
          <w:color w:val="000000" w:themeColor="text1"/>
        </w:rPr>
        <w:t xml:space="preserve">the study </w:t>
      </w:r>
      <w:r w:rsidRPr="00EC12AB">
        <w:rPr>
          <w:color w:val="000000" w:themeColor="text1"/>
        </w:rPr>
        <w:t>aim</w:t>
      </w:r>
      <w:r w:rsidR="0023454D" w:rsidRPr="00EC12AB">
        <w:rPr>
          <w:color w:val="000000" w:themeColor="text1"/>
        </w:rPr>
        <w:t>s</w:t>
      </w:r>
      <w:r w:rsidRPr="00EC12AB">
        <w:rPr>
          <w:color w:val="000000" w:themeColor="text1"/>
        </w:rPr>
        <w:t xml:space="preserve"> to reduce by using CLM.</w:t>
      </w:r>
    </w:p>
    <w:bookmarkEnd w:id="6"/>
    <w:p w14:paraId="67EA506F" w14:textId="77777777" w:rsidR="00672095" w:rsidRPr="00EC12AB" w:rsidRDefault="00672095" w:rsidP="003A4C73">
      <w:pPr>
        <w:rPr>
          <w:b/>
          <w:color w:val="000000" w:themeColor="text1"/>
        </w:rPr>
      </w:pPr>
    </w:p>
    <w:p w14:paraId="5CA762C0" w14:textId="4219D8CF" w:rsidR="00B84E88" w:rsidRPr="00EC12AB" w:rsidRDefault="00551D82" w:rsidP="00B84E88">
      <w:pPr>
        <w:rPr>
          <w:color w:val="000000" w:themeColor="text1"/>
        </w:rPr>
      </w:pPr>
      <w:r w:rsidRPr="00EC12AB">
        <w:rPr>
          <w:b/>
          <w:color w:val="000000" w:themeColor="text1"/>
        </w:rPr>
        <w:t xml:space="preserve">REPRESENTATIVE RESULTS: </w:t>
      </w:r>
    </w:p>
    <w:p w14:paraId="669097AD" w14:textId="638E0E2D" w:rsidR="00B84E88" w:rsidRPr="00EC12AB" w:rsidRDefault="0023454D" w:rsidP="00A84F4C">
      <w:pPr>
        <w:rPr>
          <w:rFonts w:cs="Arial"/>
          <w:color w:val="000000" w:themeColor="text1"/>
        </w:rPr>
      </w:pPr>
      <w:r w:rsidRPr="00EC12AB">
        <w:rPr>
          <w:color w:val="000000" w:themeColor="text1"/>
        </w:rPr>
        <w:t xml:space="preserve">The protocol </w:t>
      </w:r>
      <w:r w:rsidR="00492D7C" w:rsidRPr="00EC12AB">
        <w:rPr>
          <w:color w:val="000000" w:themeColor="text1"/>
        </w:rPr>
        <w:t>demonstrate</w:t>
      </w:r>
      <w:r w:rsidRPr="00EC12AB">
        <w:rPr>
          <w:color w:val="000000" w:themeColor="text1"/>
        </w:rPr>
        <w:t>s</w:t>
      </w:r>
      <w:r w:rsidR="00492D7C" w:rsidRPr="00EC12AB">
        <w:rPr>
          <w:color w:val="000000" w:themeColor="text1"/>
        </w:rPr>
        <w:t xml:space="preserve"> the utility of CLM to assess the </w:t>
      </w:r>
      <w:proofErr w:type="spellStart"/>
      <w:r w:rsidR="00492D7C" w:rsidRPr="00EC12AB">
        <w:rPr>
          <w:color w:val="000000" w:themeColor="text1"/>
        </w:rPr>
        <w:t>spatio</w:t>
      </w:r>
      <w:proofErr w:type="spellEnd"/>
      <w:r w:rsidR="00492D7C" w:rsidRPr="00EC12AB">
        <w:rPr>
          <w:color w:val="000000" w:themeColor="text1"/>
        </w:rPr>
        <w:t xml:space="preserve">-temporal </w:t>
      </w:r>
      <w:r w:rsidR="007263B3" w:rsidRPr="00EC12AB">
        <w:rPr>
          <w:color w:val="000000" w:themeColor="text1"/>
        </w:rPr>
        <w:t xml:space="preserve">ocular </w:t>
      </w:r>
      <w:r w:rsidR="007C2EAE" w:rsidRPr="00EC12AB">
        <w:rPr>
          <w:color w:val="000000" w:themeColor="text1"/>
        </w:rPr>
        <w:t xml:space="preserve">distribution of </w:t>
      </w:r>
      <w:proofErr w:type="gramStart"/>
      <w:r w:rsidR="007263B3" w:rsidRPr="00EC12AB">
        <w:rPr>
          <w:color w:val="000000" w:themeColor="text1"/>
        </w:rPr>
        <w:t>green fluorescent</w:t>
      </w:r>
      <w:proofErr w:type="gramEnd"/>
      <w:r w:rsidR="007263B3" w:rsidRPr="00EC12AB">
        <w:rPr>
          <w:color w:val="000000" w:themeColor="text1"/>
        </w:rPr>
        <w:t xml:space="preserve"> </w:t>
      </w:r>
      <w:r w:rsidR="007C2EAE" w:rsidRPr="00EC12AB">
        <w:rPr>
          <w:color w:val="000000" w:themeColor="text1"/>
        </w:rPr>
        <w:t xml:space="preserve">liposomes </w:t>
      </w:r>
      <w:r w:rsidR="007263B3" w:rsidRPr="00EC12AB">
        <w:rPr>
          <w:color w:val="000000" w:themeColor="text1"/>
        </w:rPr>
        <w:t>administered through</w:t>
      </w:r>
      <w:r w:rsidR="00EF3C33">
        <w:rPr>
          <w:color w:val="000000" w:themeColor="text1"/>
        </w:rPr>
        <w:t xml:space="preserve"> </w:t>
      </w:r>
      <w:r w:rsidR="007263B3" w:rsidRPr="00EC12AB">
        <w:rPr>
          <w:color w:val="000000" w:themeColor="text1"/>
        </w:rPr>
        <w:t>subconjunctiva</w:t>
      </w:r>
      <w:r w:rsidR="00EF3C33">
        <w:rPr>
          <w:color w:val="000000" w:themeColor="text1"/>
        </w:rPr>
        <w:t>l injection</w:t>
      </w:r>
      <w:r w:rsidR="007C2EAE" w:rsidRPr="00EC12AB">
        <w:rPr>
          <w:color w:val="000000" w:themeColor="text1"/>
        </w:rPr>
        <w:t>. To make use of the dual-color capability (488</w:t>
      </w:r>
      <w:r w:rsidR="00DE43DB" w:rsidRPr="00EC12AB">
        <w:rPr>
          <w:color w:val="000000" w:themeColor="text1"/>
        </w:rPr>
        <w:t xml:space="preserve"> </w:t>
      </w:r>
      <w:r w:rsidR="007C2EAE" w:rsidRPr="00EC12AB">
        <w:rPr>
          <w:color w:val="000000" w:themeColor="text1"/>
        </w:rPr>
        <w:t>nm and 660</w:t>
      </w:r>
      <w:r w:rsidR="00DE43DB" w:rsidRPr="00EC12AB">
        <w:rPr>
          <w:color w:val="000000" w:themeColor="text1"/>
        </w:rPr>
        <w:t xml:space="preserve"> </w:t>
      </w:r>
      <w:r w:rsidR="007C2EAE" w:rsidRPr="00EC12AB">
        <w:rPr>
          <w:color w:val="000000" w:themeColor="text1"/>
        </w:rPr>
        <w:t>nm excitation</w:t>
      </w:r>
      <w:r w:rsidR="000B0C6F" w:rsidRPr="00EC12AB">
        <w:rPr>
          <w:color w:val="000000" w:themeColor="text1"/>
        </w:rPr>
        <w:t xml:space="preserve"> wavelengths</w:t>
      </w:r>
      <w:r w:rsidR="007C2EAE" w:rsidRPr="00EC12AB">
        <w:rPr>
          <w:color w:val="000000" w:themeColor="text1"/>
        </w:rPr>
        <w:t xml:space="preserve">) of </w:t>
      </w:r>
      <w:r w:rsidRPr="00EC12AB">
        <w:rPr>
          <w:color w:val="000000" w:themeColor="text1"/>
        </w:rPr>
        <w:t xml:space="preserve">the </w:t>
      </w:r>
      <w:r w:rsidR="007C2EAE" w:rsidRPr="00EC12AB">
        <w:rPr>
          <w:color w:val="000000" w:themeColor="text1"/>
        </w:rPr>
        <w:t>CLM system, 100</w:t>
      </w:r>
      <w:r w:rsidR="000B5715" w:rsidRPr="00EC12AB">
        <w:rPr>
          <w:color w:val="000000" w:themeColor="text1"/>
        </w:rPr>
        <w:t xml:space="preserve"> </w:t>
      </w:r>
      <w:r w:rsidR="007C2EAE" w:rsidRPr="00EC12AB">
        <w:rPr>
          <w:color w:val="000000" w:themeColor="text1"/>
        </w:rPr>
        <w:t>nm neutral</w:t>
      </w:r>
      <w:r w:rsidR="00BF22BE" w:rsidRPr="00EC12AB">
        <w:rPr>
          <w:color w:val="000000" w:themeColor="text1"/>
        </w:rPr>
        <w:t xml:space="preserve"> POPC</w:t>
      </w:r>
      <w:r w:rsidR="007C2EAE" w:rsidRPr="00EC12AB">
        <w:rPr>
          <w:color w:val="000000" w:themeColor="text1"/>
        </w:rPr>
        <w:t xml:space="preserve"> liposomes to be injected were doped with 5% Fl-DHPE </w:t>
      </w:r>
      <w:r w:rsidR="00770C1E" w:rsidRPr="00EC12AB">
        <w:rPr>
          <w:color w:val="000000" w:themeColor="text1"/>
        </w:rPr>
        <w:t>(</w:t>
      </w:r>
      <w:r w:rsidR="003C3D09" w:rsidRPr="00EC12AB">
        <w:rPr>
          <w:color w:val="000000" w:themeColor="text1"/>
        </w:rPr>
        <w:t>c</w:t>
      </w:r>
      <w:r w:rsidR="00770C1E" w:rsidRPr="00EC12AB">
        <w:rPr>
          <w:color w:val="000000" w:themeColor="text1"/>
        </w:rPr>
        <w:t xml:space="preserve">omposition and characterization data are shown in </w:t>
      </w:r>
      <w:r w:rsidR="009706F9">
        <w:rPr>
          <w:b/>
          <w:bCs/>
          <w:color w:val="000000" w:themeColor="text1"/>
        </w:rPr>
        <w:t>Figure 1B</w:t>
      </w:r>
      <w:r w:rsidR="00770C1E" w:rsidRPr="00EC12AB">
        <w:rPr>
          <w:color w:val="000000" w:themeColor="text1"/>
        </w:rPr>
        <w:t>)</w:t>
      </w:r>
      <w:r w:rsidR="00EF3C33">
        <w:rPr>
          <w:color w:val="000000" w:themeColor="text1"/>
        </w:rPr>
        <w:t>,</w:t>
      </w:r>
      <w:r w:rsidR="00770C1E" w:rsidRPr="00EC12AB">
        <w:rPr>
          <w:color w:val="000000" w:themeColor="text1"/>
        </w:rPr>
        <w:t xml:space="preserve"> </w:t>
      </w:r>
      <w:r w:rsidR="007C2EAE" w:rsidRPr="00EC12AB">
        <w:rPr>
          <w:color w:val="000000" w:themeColor="text1"/>
        </w:rPr>
        <w:t>and</w:t>
      </w:r>
      <w:r w:rsidR="003C3D09" w:rsidRPr="00EC12AB">
        <w:rPr>
          <w:color w:val="000000" w:themeColor="text1"/>
        </w:rPr>
        <w:t xml:space="preserve"> </w:t>
      </w:r>
      <w:r w:rsidR="007C2EAE" w:rsidRPr="00EC12AB">
        <w:rPr>
          <w:color w:val="000000" w:themeColor="text1"/>
        </w:rPr>
        <w:t xml:space="preserve">EB was injected </w:t>
      </w:r>
      <w:r w:rsidR="002D7931" w:rsidRPr="00EC12AB">
        <w:rPr>
          <w:color w:val="000000" w:themeColor="text1"/>
        </w:rPr>
        <w:t xml:space="preserve">IV </w:t>
      </w:r>
      <w:r w:rsidR="007C2EAE" w:rsidRPr="00EC12AB">
        <w:rPr>
          <w:color w:val="000000" w:themeColor="text1"/>
        </w:rPr>
        <w:t xml:space="preserve">to identify </w:t>
      </w:r>
      <w:bookmarkStart w:id="29" w:name="_Hlk74183728"/>
      <w:r w:rsidR="00B84E88" w:rsidRPr="00EC12AB">
        <w:rPr>
          <w:rFonts w:cs="Arial"/>
          <w:color w:val="000000" w:themeColor="text1"/>
        </w:rPr>
        <w:t xml:space="preserve">landmarks in the eye. The presence of a thin layer of </w:t>
      </w:r>
      <w:proofErr w:type="spellStart"/>
      <w:r w:rsidR="00B84E88" w:rsidRPr="00EC12AB">
        <w:rPr>
          <w:rFonts w:cs="Arial"/>
          <w:color w:val="000000" w:themeColor="text1"/>
        </w:rPr>
        <w:t>episclera</w:t>
      </w:r>
      <w:proofErr w:type="spellEnd"/>
      <w:r w:rsidR="00B84E88" w:rsidRPr="00EC12AB">
        <w:rPr>
          <w:rFonts w:cs="Arial"/>
          <w:color w:val="000000" w:themeColor="text1"/>
        </w:rPr>
        <w:t xml:space="preserve"> and the conjunctiva, which are both highly vascularized, allows the sclera region to be stained red with EB (</w:t>
      </w:r>
      <w:r w:rsidR="00B84E88" w:rsidRPr="00EC12AB">
        <w:rPr>
          <w:rFonts w:cs="Arial"/>
          <w:b/>
          <w:bCs/>
          <w:color w:val="000000" w:themeColor="text1"/>
        </w:rPr>
        <w:t>Figure 4</w:t>
      </w:r>
      <w:r w:rsidR="009706F9">
        <w:rPr>
          <w:rFonts w:cs="Arial"/>
          <w:b/>
          <w:bCs/>
          <w:color w:val="000000" w:themeColor="text1"/>
        </w:rPr>
        <w:t>A</w:t>
      </w:r>
      <w:r w:rsidR="00B84E88" w:rsidRPr="00EC12AB">
        <w:rPr>
          <w:rFonts w:cs="Arial"/>
          <w:color w:val="000000" w:themeColor="text1"/>
        </w:rPr>
        <w:t>, labeled as S), while the cornea which does not contain any vasculature (</w:t>
      </w:r>
      <w:r w:rsidR="00B84E88" w:rsidRPr="00EC12AB">
        <w:rPr>
          <w:rFonts w:cs="Arial"/>
          <w:b/>
          <w:bCs/>
          <w:color w:val="000000" w:themeColor="text1"/>
        </w:rPr>
        <w:t>Figure 4</w:t>
      </w:r>
      <w:r w:rsidR="009706F9">
        <w:rPr>
          <w:rFonts w:cs="Arial"/>
          <w:b/>
          <w:bCs/>
          <w:color w:val="000000" w:themeColor="text1"/>
        </w:rPr>
        <w:t>A</w:t>
      </w:r>
      <w:r w:rsidR="00B84E88" w:rsidRPr="00EC12AB">
        <w:rPr>
          <w:rFonts w:cs="Arial"/>
          <w:color w:val="000000" w:themeColor="text1"/>
        </w:rPr>
        <w:t>, labeled as C), does not get stained and appears black. This enables a distinct differentiation between both regions during fluorescence imaging.</w:t>
      </w:r>
    </w:p>
    <w:p w14:paraId="671DBA81" w14:textId="77777777" w:rsidR="00B84E88" w:rsidRPr="00EC12AB" w:rsidRDefault="00B84E88" w:rsidP="00B84E88">
      <w:pPr>
        <w:rPr>
          <w:rFonts w:cs="Arial"/>
          <w:color w:val="000000" w:themeColor="text1"/>
        </w:rPr>
      </w:pPr>
    </w:p>
    <w:p w14:paraId="5417C880" w14:textId="73A6F06C" w:rsidR="00B84E88" w:rsidRPr="00EC12AB" w:rsidRDefault="0023454D" w:rsidP="00A84F4C">
      <w:pPr>
        <w:rPr>
          <w:rFonts w:asciiTheme="majorHAnsi" w:hAnsiTheme="majorHAnsi" w:cstheme="majorHAnsi"/>
          <w:color w:val="000000" w:themeColor="text1"/>
        </w:rPr>
      </w:pPr>
      <w:r w:rsidRPr="00EC12AB">
        <w:rPr>
          <w:rFonts w:asciiTheme="majorHAnsi" w:hAnsiTheme="majorHAnsi" w:cstheme="majorHAnsi"/>
          <w:color w:val="000000" w:themeColor="text1"/>
        </w:rPr>
        <w:t xml:space="preserve">The </w:t>
      </w:r>
      <w:r w:rsidR="00B84E88" w:rsidRPr="00EC12AB">
        <w:rPr>
          <w:rFonts w:asciiTheme="majorHAnsi" w:hAnsiTheme="majorHAnsi" w:cstheme="majorHAnsi"/>
          <w:color w:val="000000" w:themeColor="text1"/>
        </w:rPr>
        <w:t xml:space="preserve">representative results are from a distribution study spanning over 7 days (n = 4 mice). As fluorescence intensities in the images for </w:t>
      </w:r>
      <w:r w:rsidR="0074750A" w:rsidRPr="00EC12AB">
        <w:rPr>
          <w:rFonts w:asciiTheme="majorHAnsi" w:eastAsia="DengXian" w:hAnsiTheme="majorHAnsi" w:cstheme="majorHAnsi"/>
          <w:color w:val="000000" w:themeColor="text1"/>
          <w:lang w:eastAsia="zh-CN"/>
        </w:rPr>
        <w:t>day 1 and day 3 were high (</w:t>
      </w:r>
      <w:r w:rsidR="0074750A" w:rsidRPr="00EC12AB">
        <w:rPr>
          <w:rFonts w:asciiTheme="majorHAnsi" w:eastAsia="DengXian" w:hAnsiTheme="majorHAnsi" w:cstheme="majorHAnsi"/>
          <w:b/>
          <w:bCs/>
          <w:color w:val="000000" w:themeColor="text1"/>
          <w:lang w:eastAsia="zh-CN"/>
        </w:rPr>
        <w:t>Figure 5</w:t>
      </w:r>
      <w:r w:rsidR="009706F9">
        <w:rPr>
          <w:rFonts w:asciiTheme="majorHAnsi" w:eastAsia="DengXian" w:hAnsiTheme="majorHAnsi" w:cstheme="majorHAnsi"/>
          <w:b/>
          <w:bCs/>
          <w:color w:val="000000" w:themeColor="text1"/>
          <w:lang w:eastAsia="zh-CN"/>
        </w:rPr>
        <w:t>B</w:t>
      </w:r>
      <w:r w:rsidR="0074750A" w:rsidRPr="00EC12AB">
        <w:rPr>
          <w:rFonts w:asciiTheme="majorHAnsi" w:eastAsia="DengXian" w:hAnsiTheme="majorHAnsi" w:cstheme="majorHAnsi"/>
          <w:color w:val="000000" w:themeColor="text1"/>
          <w:lang w:eastAsia="zh-CN"/>
        </w:rPr>
        <w:t>), the</w:t>
      </w:r>
      <w:r w:rsidR="00B84E88" w:rsidRPr="00EC12AB">
        <w:rPr>
          <w:rFonts w:asciiTheme="majorHAnsi" w:hAnsiTheme="majorHAnsi" w:cstheme="majorHAnsi"/>
          <w:color w:val="000000" w:themeColor="text1"/>
        </w:rPr>
        <w:t xml:space="preserve"> pixel intensities were reduced for better visualization. Actual values of the fluorescence intensity are reflected in the graphs (</w:t>
      </w:r>
      <w:r w:rsidR="00B84E88" w:rsidRPr="00EC12AB">
        <w:rPr>
          <w:rFonts w:asciiTheme="majorHAnsi" w:hAnsiTheme="majorHAnsi" w:cstheme="majorHAnsi"/>
          <w:b/>
          <w:bCs/>
          <w:color w:val="000000" w:themeColor="text1"/>
        </w:rPr>
        <w:t>Figure 6</w:t>
      </w:r>
      <w:r w:rsidR="00B84E88" w:rsidRPr="00EC12AB">
        <w:rPr>
          <w:rFonts w:asciiTheme="majorHAnsi" w:hAnsiTheme="majorHAnsi" w:cstheme="majorHAnsi"/>
          <w:color w:val="000000" w:themeColor="text1"/>
        </w:rPr>
        <w:t>). To ensure that observations from the images were due to fluorescence from the liposomes and not free dye</w:t>
      </w:r>
      <w:r w:rsidRPr="00EC12AB">
        <w:rPr>
          <w:rFonts w:asciiTheme="majorHAnsi" w:hAnsiTheme="majorHAnsi" w:cstheme="majorHAnsi"/>
          <w:color w:val="000000" w:themeColor="text1"/>
        </w:rPr>
        <w:t>,</w:t>
      </w:r>
      <w:r w:rsidR="00B84E88" w:rsidRPr="00EC12AB">
        <w:rPr>
          <w:rFonts w:asciiTheme="majorHAnsi" w:hAnsiTheme="majorHAnsi" w:cstheme="majorHAnsi"/>
          <w:color w:val="000000" w:themeColor="text1"/>
        </w:rPr>
        <w:t xml:space="preserve"> which might have dislodged from the liposomes, control mice injected with fluorescein (Fl) dye </w:t>
      </w:r>
      <w:r w:rsidRPr="00EC12AB">
        <w:rPr>
          <w:rFonts w:asciiTheme="majorHAnsi" w:hAnsiTheme="majorHAnsi" w:cstheme="majorHAnsi"/>
          <w:color w:val="000000" w:themeColor="text1"/>
        </w:rPr>
        <w:t xml:space="preserve">was </w:t>
      </w:r>
      <w:r w:rsidR="00B84E88" w:rsidRPr="00EC12AB">
        <w:rPr>
          <w:rFonts w:asciiTheme="majorHAnsi" w:hAnsiTheme="majorHAnsi" w:cstheme="majorHAnsi"/>
          <w:color w:val="000000" w:themeColor="text1"/>
        </w:rPr>
        <w:t>included (</w:t>
      </w:r>
      <w:r w:rsidR="00B84E88" w:rsidRPr="00EC12AB">
        <w:rPr>
          <w:rFonts w:asciiTheme="majorHAnsi" w:hAnsiTheme="majorHAnsi" w:cstheme="majorHAnsi"/>
          <w:b/>
          <w:bCs/>
          <w:color w:val="000000" w:themeColor="text1"/>
        </w:rPr>
        <w:t>Figure 5</w:t>
      </w:r>
      <w:r w:rsidR="009706F9">
        <w:rPr>
          <w:rFonts w:asciiTheme="majorHAnsi" w:hAnsiTheme="majorHAnsi" w:cstheme="majorHAnsi"/>
          <w:b/>
          <w:bCs/>
          <w:color w:val="000000" w:themeColor="text1"/>
        </w:rPr>
        <w:t>A</w:t>
      </w:r>
      <w:r w:rsidR="00B84E88" w:rsidRPr="00EC12AB">
        <w:rPr>
          <w:rFonts w:asciiTheme="majorHAnsi" w:hAnsiTheme="majorHAnsi" w:cstheme="majorHAnsi"/>
          <w:color w:val="000000" w:themeColor="text1"/>
        </w:rPr>
        <w:t xml:space="preserve">). </w:t>
      </w:r>
    </w:p>
    <w:p w14:paraId="26463E9B" w14:textId="77777777" w:rsidR="00B84E88" w:rsidRPr="00EC12AB" w:rsidRDefault="00B84E88" w:rsidP="00B84E88">
      <w:pPr>
        <w:rPr>
          <w:rFonts w:cs="Arial"/>
          <w:color w:val="000000" w:themeColor="text1"/>
        </w:rPr>
      </w:pPr>
    </w:p>
    <w:p w14:paraId="41B59269" w14:textId="666249C8" w:rsidR="0023454D" w:rsidRPr="00EC12AB" w:rsidRDefault="0023454D" w:rsidP="00B84E88">
      <w:pPr>
        <w:rPr>
          <w:rFonts w:cs="Arial"/>
          <w:color w:val="000000" w:themeColor="text1"/>
        </w:rPr>
      </w:pPr>
      <w:r w:rsidRPr="00EC12AB">
        <w:rPr>
          <w:rFonts w:cs="Arial"/>
          <w:color w:val="000000" w:themeColor="text1"/>
        </w:rPr>
        <w:t>A</w:t>
      </w:r>
      <w:r w:rsidR="00B84E88" w:rsidRPr="00EC12AB">
        <w:rPr>
          <w:rFonts w:cs="Arial"/>
          <w:color w:val="000000" w:themeColor="text1"/>
        </w:rPr>
        <w:t xml:space="preserve"> reduction in the liposomes (by proxy of the decrease in </w:t>
      </w:r>
      <w:proofErr w:type="gramStart"/>
      <w:r w:rsidR="00B84E88" w:rsidRPr="00EC12AB">
        <w:rPr>
          <w:rFonts w:cs="Arial"/>
          <w:color w:val="000000" w:themeColor="text1"/>
        </w:rPr>
        <w:t>green fluorescent</w:t>
      </w:r>
      <w:proofErr w:type="gramEnd"/>
      <w:r w:rsidR="00B84E88" w:rsidRPr="00EC12AB">
        <w:rPr>
          <w:rFonts w:cs="Arial"/>
          <w:color w:val="000000" w:themeColor="text1"/>
        </w:rPr>
        <w:t xml:space="preserve"> signal)</w:t>
      </w:r>
      <w:r w:rsidRPr="00EC12AB">
        <w:rPr>
          <w:rFonts w:cs="Arial"/>
          <w:color w:val="000000" w:themeColor="text1"/>
        </w:rPr>
        <w:t xml:space="preserve"> was observed</w:t>
      </w:r>
      <w:r w:rsidR="00B84E88" w:rsidRPr="00EC12AB">
        <w:rPr>
          <w:rFonts w:cs="Arial"/>
          <w:color w:val="000000" w:themeColor="text1"/>
        </w:rPr>
        <w:t xml:space="preserve"> in both the limbus and sclera regions over time. </w:t>
      </w:r>
      <w:bookmarkStart w:id="30" w:name="_Hlk75055447"/>
      <w:r w:rsidR="00B84E88" w:rsidRPr="00EC12AB">
        <w:rPr>
          <w:rFonts w:cs="Arial"/>
          <w:color w:val="000000" w:themeColor="text1"/>
        </w:rPr>
        <w:t xml:space="preserve">As the liposomes were injected from </w:t>
      </w:r>
      <w:r w:rsidRPr="00EC12AB">
        <w:rPr>
          <w:rFonts w:cs="Arial"/>
          <w:color w:val="000000" w:themeColor="text1"/>
        </w:rPr>
        <w:t xml:space="preserve">the </w:t>
      </w:r>
      <w:r w:rsidR="00B84E88" w:rsidRPr="00EC12AB">
        <w:rPr>
          <w:rFonts w:cs="Arial"/>
          <w:color w:val="000000" w:themeColor="text1"/>
        </w:rPr>
        <w:t xml:space="preserve">temporal to </w:t>
      </w:r>
      <w:r w:rsidRPr="00EC12AB">
        <w:rPr>
          <w:rFonts w:cs="Arial"/>
          <w:color w:val="000000" w:themeColor="text1"/>
        </w:rPr>
        <w:t xml:space="preserve">the </w:t>
      </w:r>
      <w:r w:rsidR="00B84E88" w:rsidRPr="00EC12AB">
        <w:rPr>
          <w:rFonts w:cs="Arial"/>
          <w:color w:val="000000" w:themeColor="text1"/>
        </w:rPr>
        <w:t>superior region of the subconjunctival space (</w:t>
      </w:r>
      <w:r w:rsidR="00B84E88" w:rsidRPr="00EC12AB">
        <w:rPr>
          <w:rFonts w:cs="Arial"/>
          <w:b/>
          <w:bCs/>
          <w:color w:val="000000" w:themeColor="text1"/>
        </w:rPr>
        <w:t>Figure 3</w:t>
      </w:r>
      <w:r w:rsidR="00B84E88" w:rsidRPr="00EC12AB">
        <w:rPr>
          <w:rFonts w:cs="Arial"/>
          <w:color w:val="000000" w:themeColor="text1"/>
        </w:rPr>
        <w:t>), they were naturally placed right on top of the temporal and superior sclera (</w:t>
      </w:r>
      <w:r w:rsidR="00B84E88" w:rsidRPr="00EC12AB">
        <w:rPr>
          <w:rFonts w:cs="Arial"/>
          <w:b/>
          <w:bCs/>
          <w:color w:val="000000" w:themeColor="text1"/>
        </w:rPr>
        <w:t>Figure 4</w:t>
      </w:r>
      <w:r w:rsidR="009706F9">
        <w:rPr>
          <w:rFonts w:cs="Arial"/>
          <w:b/>
          <w:bCs/>
          <w:color w:val="000000" w:themeColor="text1"/>
        </w:rPr>
        <w:t>B</w:t>
      </w:r>
      <w:r w:rsidR="00B84E88" w:rsidRPr="00EC12AB">
        <w:rPr>
          <w:rFonts w:cs="Arial"/>
          <w:color w:val="000000" w:themeColor="text1"/>
        </w:rPr>
        <w:t>)</w:t>
      </w:r>
      <w:r w:rsidR="00BF71E1" w:rsidRPr="00EC12AB">
        <w:rPr>
          <w:rFonts w:cs="Arial"/>
          <w:color w:val="000000" w:themeColor="text1"/>
        </w:rPr>
        <w:t xml:space="preserve"> </w:t>
      </w:r>
      <w:bookmarkStart w:id="31" w:name="_Hlk75055635"/>
      <w:r w:rsidR="00BF71E1" w:rsidRPr="00EC12AB">
        <w:rPr>
          <w:rFonts w:cs="Arial"/>
          <w:color w:val="000000" w:themeColor="text1"/>
        </w:rPr>
        <w:t xml:space="preserve">before </w:t>
      </w:r>
      <w:r w:rsidR="00312129" w:rsidRPr="00EC12AB">
        <w:rPr>
          <w:rFonts w:cs="Arial"/>
          <w:color w:val="000000" w:themeColor="text1"/>
        </w:rPr>
        <w:t>reaching</w:t>
      </w:r>
      <w:r w:rsidR="00E128D3" w:rsidRPr="00EC12AB">
        <w:rPr>
          <w:rFonts w:cs="Arial"/>
          <w:color w:val="000000" w:themeColor="text1"/>
        </w:rPr>
        <w:t xml:space="preserve"> other regions of</w:t>
      </w:r>
      <w:r w:rsidR="00BF71E1" w:rsidRPr="00EC12AB">
        <w:rPr>
          <w:rFonts w:cs="Arial"/>
          <w:color w:val="000000" w:themeColor="text1"/>
        </w:rPr>
        <w:t xml:space="preserve"> the subconjunctival space</w:t>
      </w:r>
      <w:r w:rsidR="00B84E88" w:rsidRPr="00EC12AB">
        <w:rPr>
          <w:rFonts w:cs="Arial"/>
          <w:color w:val="000000" w:themeColor="text1"/>
        </w:rPr>
        <w:t xml:space="preserve">. </w:t>
      </w:r>
      <w:bookmarkEnd w:id="30"/>
      <w:bookmarkEnd w:id="31"/>
      <w:r w:rsidRPr="00EC12AB">
        <w:rPr>
          <w:rFonts w:cs="Arial"/>
          <w:color w:val="000000" w:themeColor="text1"/>
        </w:rPr>
        <w:t xml:space="preserve">On </w:t>
      </w:r>
      <w:r w:rsidR="00B84E88" w:rsidRPr="00EC12AB">
        <w:rPr>
          <w:rFonts w:cs="Arial"/>
          <w:color w:val="000000" w:themeColor="text1"/>
        </w:rPr>
        <w:t xml:space="preserve">day 1 </w:t>
      </w:r>
      <w:r w:rsidRPr="00EC12AB">
        <w:rPr>
          <w:rFonts w:cs="Arial"/>
          <w:color w:val="000000" w:themeColor="text1"/>
        </w:rPr>
        <w:t>post-</w:t>
      </w:r>
      <w:r w:rsidR="00B84E88" w:rsidRPr="00EC12AB">
        <w:rPr>
          <w:rFonts w:cs="Arial"/>
          <w:color w:val="000000" w:themeColor="text1"/>
        </w:rPr>
        <w:t xml:space="preserve">injection, fluorescence detected in the sclera was up to 6-times higher </w:t>
      </w:r>
      <w:r w:rsidRPr="00EC12AB">
        <w:rPr>
          <w:rFonts w:cs="Arial"/>
          <w:color w:val="000000" w:themeColor="text1"/>
        </w:rPr>
        <w:t>than</w:t>
      </w:r>
      <w:r w:rsidR="00B84E88" w:rsidRPr="00EC12AB">
        <w:rPr>
          <w:rFonts w:cs="Arial"/>
          <w:color w:val="000000" w:themeColor="text1"/>
        </w:rPr>
        <w:t xml:space="preserve"> the limbus for both temporal and superior regions (</w:t>
      </w:r>
      <w:r w:rsidR="00B84E88" w:rsidRPr="00EC12AB">
        <w:rPr>
          <w:rFonts w:cs="Arial"/>
          <w:b/>
          <w:bCs/>
          <w:color w:val="000000" w:themeColor="text1"/>
        </w:rPr>
        <w:t>Figure 6</w:t>
      </w:r>
      <w:r w:rsidR="00B84E88" w:rsidRPr="00EC12AB">
        <w:rPr>
          <w:rFonts w:cs="Arial"/>
          <w:color w:val="000000" w:themeColor="text1"/>
        </w:rPr>
        <w:t xml:space="preserve">). By day 3 and day 7, </w:t>
      </w:r>
      <w:r w:rsidRPr="00EC12AB">
        <w:rPr>
          <w:rFonts w:cs="Arial"/>
          <w:color w:val="000000" w:themeColor="text1"/>
        </w:rPr>
        <w:t xml:space="preserve">a </w:t>
      </w:r>
      <w:r w:rsidR="00B84E88" w:rsidRPr="00EC12AB">
        <w:rPr>
          <w:rFonts w:cs="Arial"/>
          <w:color w:val="000000" w:themeColor="text1"/>
        </w:rPr>
        <w:t>significant reduction of liposomes was observed in the sclera (60% from day 1 to day 3 (day</w:t>
      </w:r>
      <w:r w:rsidR="00B84E88" w:rsidRPr="00EC12AB">
        <w:rPr>
          <w:rFonts w:cs="Arial"/>
          <w:color w:val="000000" w:themeColor="text1"/>
          <w:vertAlign w:val="subscript"/>
        </w:rPr>
        <w:t>1</w:t>
      </w:r>
      <w:r w:rsidR="00B84E88" w:rsidRPr="00EC12AB">
        <w:rPr>
          <w:color w:val="000000" w:themeColor="text1"/>
          <w:vertAlign w:val="subscript"/>
        </w:rPr>
        <w:sym w:font="Symbol" w:char="F0AE"/>
      </w:r>
      <w:r w:rsidR="00B84E88" w:rsidRPr="00EC12AB">
        <w:rPr>
          <w:rFonts w:cs="Arial"/>
          <w:color w:val="000000" w:themeColor="text1"/>
          <w:vertAlign w:val="subscript"/>
        </w:rPr>
        <w:t>3</w:t>
      </w:r>
      <w:r w:rsidR="00B84E88" w:rsidRPr="00EC12AB">
        <w:rPr>
          <w:rFonts w:cs="Arial"/>
          <w:color w:val="000000" w:themeColor="text1"/>
        </w:rPr>
        <w:t>) and 88% from day 3 to day 7 (day</w:t>
      </w:r>
      <w:r w:rsidR="00B84E88" w:rsidRPr="00EC12AB">
        <w:rPr>
          <w:rFonts w:cs="Arial"/>
          <w:color w:val="000000" w:themeColor="text1"/>
          <w:vertAlign w:val="subscript"/>
        </w:rPr>
        <w:t>3</w:t>
      </w:r>
      <w:r w:rsidR="00B84E88" w:rsidRPr="00EC12AB">
        <w:rPr>
          <w:color w:val="000000" w:themeColor="text1"/>
          <w:vertAlign w:val="subscript"/>
        </w:rPr>
        <w:sym w:font="Symbol" w:char="F0AE"/>
      </w:r>
      <w:r w:rsidR="00B84E88" w:rsidRPr="00EC12AB">
        <w:rPr>
          <w:rFonts w:cs="Arial"/>
          <w:color w:val="000000" w:themeColor="text1"/>
          <w:vertAlign w:val="subscript"/>
        </w:rPr>
        <w:t>7</w:t>
      </w:r>
      <w:r w:rsidR="00B84E88" w:rsidRPr="00EC12AB">
        <w:rPr>
          <w:rFonts w:cs="Arial"/>
          <w:color w:val="000000" w:themeColor="text1"/>
        </w:rPr>
        <w:t>)) in the temporal region, with a reduction of 66% and 93% for day</w:t>
      </w:r>
      <w:r w:rsidR="00B84E88" w:rsidRPr="00EC12AB">
        <w:rPr>
          <w:rFonts w:cs="Arial"/>
          <w:color w:val="000000" w:themeColor="text1"/>
          <w:vertAlign w:val="subscript"/>
        </w:rPr>
        <w:t>1</w:t>
      </w:r>
      <w:r w:rsidR="00B84E88" w:rsidRPr="00EC12AB">
        <w:rPr>
          <w:color w:val="000000" w:themeColor="text1"/>
          <w:vertAlign w:val="subscript"/>
        </w:rPr>
        <w:sym w:font="Symbol" w:char="F0AE"/>
      </w:r>
      <w:r w:rsidR="00B84E88" w:rsidRPr="00EC12AB">
        <w:rPr>
          <w:rFonts w:cs="Arial"/>
          <w:color w:val="000000" w:themeColor="text1"/>
          <w:vertAlign w:val="subscript"/>
        </w:rPr>
        <w:t>3</w:t>
      </w:r>
      <w:r w:rsidR="00B84E88" w:rsidRPr="00EC12AB">
        <w:rPr>
          <w:rFonts w:cs="Arial"/>
          <w:color w:val="000000" w:themeColor="text1"/>
        </w:rPr>
        <w:t xml:space="preserve"> and day</w:t>
      </w:r>
      <w:r w:rsidR="00B84E88" w:rsidRPr="00EC12AB">
        <w:rPr>
          <w:rFonts w:cs="Arial"/>
          <w:color w:val="000000" w:themeColor="text1"/>
          <w:vertAlign w:val="subscript"/>
        </w:rPr>
        <w:t>3</w:t>
      </w:r>
      <w:r w:rsidR="00B84E88" w:rsidRPr="00EC12AB">
        <w:rPr>
          <w:color w:val="000000" w:themeColor="text1"/>
          <w:vertAlign w:val="subscript"/>
        </w:rPr>
        <w:sym w:font="Symbol" w:char="F0AE"/>
      </w:r>
      <w:r w:rsidR="00B84E88" w:rsidRPr="00EC12AB">
        <w:rPr>
          <w:rFonts w:cs="Arial"/>
          <w:color w:val="000000" w:themeColor="text1"/>
          <w:vertAlign w:val="subscript"/>
        </w:rPr>
        <w:t xml:space="preserve">7 </w:t>
      </w:r>
      <w:r w:rsidR="00B84E88" w:rsidRPr="00EC12AB">
        <w:rPr>
          <w:rFonts w:cs="Arial"/>
          <w:color w:val="000000" w:themeColor="text1"/>
        </w:rPr>
        <w:t>in the superior regions, respectively, p</w:t>
      </w:r>
      <w:r w:rsidRPr="00EC12AB">
        <w:rPr>
          <w:rFonts w:cs="Arial"/>
          <w:color w:val="000000" w:themeColor="text1"/>
        </w:rPr>
        <w:t xml:space="preserve"> </w:t>
      </w:r>
      <w:r w:rsidR="00B84E88" w:rsidRPr="00EC12AB">
        <w:rPr>
          <w:rFonts w:cs="Arial"/>
          <w:color w:val="000000" w:themeColor="text1"/>
        </w:rPr>
        <w:t>&lt;</w:t>
      </w:r>
      <w:r w:rsidRPr="00EC12AB">
        <w:rPr>
          <w:rFonts w:cs="Arial"/>
          <w:color w:val="000000" w:themeColor="text1"/>
        </w:rPr>
        <w:t xml:space="preserve"> </w:t>
      </w:r>
      <w:r w:rsidR="00B84E88" w:rsidRPr="00EC12AB">
        <w:rPr>
          <w:rFonts w:cs="Arial"/>
          <w:color w:val="000000" w:themeColor="text1"/>
        </w:rPr>
        <w:t>0.001) (</w:t>
      </w:r>
      <w:r w:rsidR="00B84E88" w:rsidRPr="00EC12AB">
        <w:rPr>
          <w:rFonts w:cs="Arial"/>
          <w:b/>
          <w:bCs/>
          <w:color w:val="000000" w:themeColor="text1"/>
        </w:rPr>
        <w:t>Figure 6</w:t>
      </w:r>
      <w:r w:rsidR="00B84E88" w:rsidRPr="00EC12AB">
        <w:rPr>
          <w:rFonts w:cs="Arial"/>
          <w:color w:val="000000" w:themeColor="text1"/>
        </w:rPr>
        <w:t xml:space="preserve">). This reduction was attributed to the ocular clearance mechanisms through blood and/or lymphatic vessels found at the conjunctiva and </w:t>
      </w:r>
      <w:proofErr w:type="spellStart"/>
      <w:r w:rsidR="00B84E88" w:rsidRPr="00EC12AB">
        <w:rPr>
          <w:rFonts w:cs="Arial"/>
          <w:color w:val="000000" w:themeColor="text1"/>
        </w:rPr>
        <w:t>episclera</w:t>
      </w:r>
      <w:proofErr w:type="spellEnd"/>
      <w:r w:rsidR="00B84E88" w:rsidRPr="00EC12AB">
        <w:rPr>
          <w:rFonts w:cs="Arial"/>
          <w:color w:val="000000" w:themeColor="text1"/>
        </w:rPr>
        <w:t>. The liposomes could also have diffused through the sclera and be cleared by the choroid</w:t>
      </w:r>
      <w:r w:rsidRPr="00EC12AB">
        <w:rPr>
          <w:rFonts w:cs="Arial"/>
          <w:color w:val="000000" w:themeColor="text1"/>
        </w:rPr>
        <w:t>,</w:t>
      </w:r>
      <w:r w:rsidR="00B84E88" w:rsidRPr="00EC12AB">
        <w:rPr>
          <w:rFonts w:cs="Arial"/>
          <w:color w:val="000000" w:themeColor="text1"/>
        </w:rPr>
        <w:t xml:space="preserve"> which is also highly vascularized.</w:t>
      </w:r>
    </w:p>
    <w:p w14:paraId="5D90D4CF" w14:textId="77777777" w:rsidR="0023454D" w:rsidRPr="00EF3C33" w:rsidRDefault="0023454D" w:rsidP="00B84E88">
      <w:pPr>
        <w:rPr>
          <w:rFonts w:cs="Arial"/>
          <w:color w:val="auto"/>
        </w:rPr>
      </w:pPr>
    </w:p>
    <w:p w14:paraId="038BB36E" w14:textId="24E83C39" w:rsidR="00B84E88" w:rsidRPr="00EF3C33" w:rsidRDefault="00B84E88">
      <w:pPr>
        <w:rPr>
          <w:rFonts w:cs="Arial"/>
          <w:color w:val="auto"/>
        </w:rPr>
      </w:pPr>
      <w:r w:rsidRPr="00EF3C33">
        <w:rPr>
          <w:rFonts w:cs="Arial"/>
          <w:color w:val="auto"/>
        </w:rPr>
        <w:t xml:space="preserve">The liposomes were found to have cleared in a slower manner in the limbus. </w:t>
      </w:r>
      <w:r w:rsidR="00857A5C" w:rsidRPr="00EF3C33">
        <w:rPr>
          <w:rFonts w:cs="Arial"/>
          <w:color w:val="auto"/>
        </w:rPr>
        <w:t>For</w:t>
      </w:r>
      <w:r w:rsidRPr="00EF3C33">
        <w:rPr>
          <w:rFonts w:cs="Arial"/>
          <w:color w:val="auto"/>
        </w:rPr>
        <w:t xml:space="preserve"> temporal limbus and superior limbus</w:t>
      </w:r>
      <w:r w:rsidR="00857A5C" w:rsidRPr="00EF3C33">
        <w:rPr>
          <w:rFonts w:cs="Arial"/>
          <w:color w:val="auto"/>
        </w:rPr>
        <w:t xml:space="preserve">, the changes in fluorescence signals </w:t>
      </w:r>
      <w:r w:rsidRPr="00EF3C33">
        <w:rPr>
          <w:rFonts w:cs="Arial"/>
          <w:color w:val="auto"/>
        </w:rPr>
        <w:t xml:space="preserve">from day 1 to day 3 </w:t>
      </w:r>
      <w:r w:rsidR="0023454D" w:rsidRPr="00EF3C33">
        <w:rPr>
          <w:rFonts w:cs="Arial"/>
          <w:color w:val="auto"/>
        </w:rPr>
        <w:t>post-</w:t>
      </w:r>
      <w:r w:rsidRPr="00EF3C33">
        <w:rPr>
          <w:rFonts w:cs="Arial"/>
          <w:color w:val="auto"/>
        </w:rPr>
        <w:t>injection were not significant</w:t>
      </w:r>
      <w:r w:rsidR="00E47568" w:rsidRPr="00EF3C33">
        <w:rPr>
          <w:rFonts w:cs="Arial"/>
          <w:color w:val="auto"/>
        </w:rPr>
        <w:t>, indicating that</w:t>
      </w:r>
      <w:r w:rsidRPr="00EF3C33">
        <w:rPr>
          <w:rFonts w:cs="Arial"/>
          <w:color w:val="auto"/>
        </w:rPr>
        <w:t xml:space="preserve"> neutral liposomes </w:t>
      </w:r>
      <w:r w:rsidR="00E47568" w:rsidRPr="00EF3C33">
        <w:rPr>
          <w:rFonts w:cs="Arial"/>
          <w:color w:val="auto"/>
        </w:rPr>
        <w:t xml:space="preserve">have a preference </w:t>
      </w:r>
      <w:r w:rsidRPr="00EF3C33">
        <w:rPr>
          <w:rFonts w:cs="Arial"/>
          <w:color w:val="auto"/>
        </w:rPr>
        <w:t>to the limbus region, particularly the corneal periphery (</w:t>
      </w:r>
      <w:r w:rsidRPr="00EF3C33">
        <w:rPr>
          <w:rFonts w:cs="Arial"/>
          <w:b/>
          <w:bCs/>
          <w:color w:val="auto"/>
        </w:rPr>
        <w:t>Figure 5</w:t>
      </w:r>
      <w:r w:rsidR="009706F9" w:rsidRPr="00EF3C33">
        <w:rPr>
          <w:rFonts w:cs="Arial"/>
          <w:b/>
          <w:bCs/>
          <w:color w:val="auto"/>
        </w:rPr>
        <w:t>B</w:t>
      </w:r>
      <w:r w:rsidRPr="00EF3C33">
        <w:rPr>
          <w:rFonts w:cs="Arial"/>
          <w:color w:val="auto"/>
        </w:rPr>
        <w:t>). Liposomes in the limbus region started clearing from day 3 (d</w:t>
      </w:r>
      <w:r w:rsidRPr="00EF3C33">
        <w:rPr>
          <w:rFonts w:cs="Arial"/>
          <w:color w:val="auto"/>
          <w:vertAlign w:val="subscript"/>
        </w:rPr>
        <w:t>3</w:t>
      </w:r>
      <w:r w:rsidRPr="00EF3C33">
        <w:rPr>
          <w:rFonts w:cs="Arial"/>
          <w:color w:val="auto"/>
          <w:vertAlign w:val="subscript"/>
        </w:rPr>
        <w:sym w:font="Symbol" w:char="F0AE"/>
      </w:r>
      <w:r w:rsidRPr="00EF3C33">
        <w:rPr>
          <w:rFonts w:cs="Arial"/>
          <w:color w:val="auto"/>
          <w:vertAlign w:val="subscript"/>
        </w:rPr>
        <w:t>7</w:t>
      </w:r>
      <w:r w:rsidRPr="00EF3C33">
        <w:rPr>
          <w:rFonts w:cs="Arial"/>
          <w:color w:val="auto"/>
        </w:rPr>
        <w:t>: -89% for temporal (p</w:t>
      </w:r>
      <w:r w:rsidR="00777BFE" w:rsidRPr="00EF3C33">
        <w:rPr>
          <w:rFonts w:cs="Arial"/>
          <w:color w:val="auto"/>
        </w:rPr>
        <w:t xml:space="preserve"> </w:t>
      </w:r>
      <w:r w:rsidRPr="00EF3C33">
        <w:rPr>
          <w:rFonts w:cs="Arial"/>
          <w:color w:val="auto"/>
        </w:rPr>
        <w:t>&lt;</w:t>
      </w:r>
      <w:r w:rsidR="00777BFE" w:rsidRPr="00EF3C33">
        <w:rPr>
          <w:rFonts w:cs="Arial"/>
          <w:color w:val="auto"/>
        </w:rPr>
        <w:t xml:space="preserve"> </w:t>
      </w:r>
      <w:r w:rsidRPr="00EF3C33">
        <w:rPr>
          <w:rFonts w:cs="Arial"/>
          <w:color w:val="auto"/>
        </w:rPr>
        <w:t>0.01), and -53% for superior (p</w:t>
      </w:r>
      <w:r w:rsidR="00777BFE" w:rsidRPr="00EF3C33">
        <w:rPr>
          <w:rFonts w:cs="Arial"/>
          <w:color w:val="auto"/>
        </w:rPr>
        <w:t xml:space="preserve"> </w:t>
      </w:r>
      <w:r w:rsidRPr="00EF3C33">
        <w:rPr>
          <w:rFonts w:cs="Arial"/>
          <w:color w:val="auto"/>
        </w:rPr>
        <w:t>&lt;</w:t>
      </w:r>
      <w:r w:rsidR="00777BFE" w:rsidRPr="00EF3C33">
        <w:rPr>
          <w:rFonts w:cs="Arial"/>
          <w:color w:val="auto"/>
        </w:rPr>
        <w:t xml:space="preserve"> </w:t>
      </w:r>
      <w:r w:rsidRPr="00EF3C33">
        <w:rPr>
          <w:rFonts w:cs="Arial"/>
          <w:color w:val="auto"/>
        </w:rPr>
        <w:t>0.05)). By day 7, more than 90% of liposomes were cleared from all limbus regions (p</w:t>
      </w:r>
      <w:r w:rsidR="0023454D" w:rsidRPr="00EF3C33">
        <w:rPr>
          <w:rFonts w:cs="Arial"/>
          <w:color w:val="auto"/>
        </w:rPr>
        <w:t xml:space="preserve"> </w:t>
      </w:r>
      <w:r w:rsidRPr="00EF3C33">
        <w:rPr>
          <w:rFonts w:cs="Arial"/>
          <w:color w:val="auto"/>
        </w:rPr>
        <w:t>&lt;</w:t>
      </w:r>
      <w:r w:rsidR="0023454D" w:rsidRPr="00EF3C33">
        <w:rPr>
          <w:rFonts w:cs="Arial"/>
          <w:color w:val="auto"/>
        </w:rPr>
        <w:t xml:space="preserve"> </w:t>
      </w:r>
      <w:r w:rsidRPr="00EF3C33">
        <w:rPr>
          <w:rFonts w:cs="Arial"/>
          <w:color w:val="auto"/>
        </w:rPr>
        <w:t>0.05) except for superior limbus 1S, where 50% of liposomes could still be detected (p</w:t>
      </w:r>
      <w:r w:rsidR="00777BFE" w:rsidRPr="00EF3C33">
        <w:rPr>
          <w:rFonts w:cs="Arial"/>
          <w:color w:val="auto"/>
        </w:rPr>
        <w:t xml:space="preserve"> </w:t>
      </w:r>
      <w:r w:rsidRPr="00EF3C33">
        <w:rPr>
          <w:rFonts w:cs="Arial"/>
          <w:color w:val="auto"/>
        </w:rPr>
        <w:t>&gt;</w:t>
      </w:r>
      <w:r w:rsidR="00777BFE" w:rsidRPr="00EF3C33">
        <w:rPr>
          <w:rFonts w:cs="Arial"/>
          <w:color w:val="auto"/>
        </w:rPr>
        <w:t xml:space="preserve"> </w:t>
      </w:r>
      <w:r w:rsidRPr="00EF3C33">
        <w:rPr>
          <w:rFonts w:cs="Arial"/>
          <w:color w:val="auto"/>
        </w:rPr>
        <w:t xml:space="preserve">0.05). </w:t>
      </w:r>
      <w:r w:rsidR="00C4191D" w:rsidRPr="00EF3C33">
        <w:rPr>
          <w:rFonts w:cs="Arial"/>
          <w:color w:val="auto"/>
        </w:rPr>
        <w:t xml:space="preserve">This is an indication that the </w:t>
      </w:r>
      <w:r w:rsidRPr="00EF3C33">
        <w:rPr>
          <w:rFonts w:cs="Arial"/>
          <w:color w:val="auto"/>
        </w:rPr>
        <w:t>residence time for neutral liposomes</w:t>
      </w:r>
      <w:r w:rsidR="00C4191D" w:rsidRPr="00EF3C33">
        <w:rPr>
          <w:rFonts w:cs="Arial"/>
          <w:color w:val="auto"/>
        </w:rPr>
        <w:t xml:space="preserve"> is much higher</w:t>
      </w:r>
      <w:r w:rsidRPr="00EF3C33">
        <w:rPr>
          <w:rFonts w:cs="Arial"/>
          <w:color w:val="auto"/>
        </w:rPr>
        <w:t xml:space="preserve"> at the superior limbus/cornea periphery</w:t>
      </w:r>
      <w:r w:rsidR="00C4191D" w:rsidRPr="00EF3C33">
        <w:rPr>
          <w:rFonts w:cs="Arial"/>
          <w:color w:val="auto"/>
        </w:rPr>
        <w:t xml:space="preserve"> </w:t>
      </w:r>
      <w:r w:rsidRPr="00EF3C33">
        <w:rPr>
          <w:rFonts w:cs="Arial"/>
          <w:color w:val="auto"/>
        </w:rPr>
        <w:t>(</w:t>
      </w:r>
      <w:r w:rsidRPr="00EF3C33">
        <w:rPr>
          <w:rFonts w:cs="Arial"/>
          <w:b/>
          <w:bCs/>
          <w:color w:val="auto"/>
        </w:rPr>
        <w:t>Figure 5</w:t>
      </w:r>
      <w:r w:rsidR="00777BFE" w:rsidRPr="00EF3C33">
        <w:rPr>
          <w:rFonts w:cs="Arial"/>
          <w:color w:val="auto"/>
        </w:rPr>
        <w:t xml:space="preserve"> and</w:t>
      </w:r>
      <w:r w:rsidR="00777BFE" w:rsidRPr="00EF3C33">
        <w:rPr>
          <w:rFonts w:cs="Arial"/>
          <w:b/>
          <w:bCs/>
          <w:color w:val="auto"/>
        </w:rPr>
        <w:t xml:space="preserve"> Figure</w:t>
      </w:r>
      <w:r w:rsidR="00777BFE" w:rsidRPr="00EF3C33">
        <w:rPr>
          <w:rFonts w:cs="Arial"/>
          <w:color w:val="auto"/>
        </w:rPr>
        <w:t xml:space="preserve"> </w:t>
      </w:r>
      <w:r w:rsidRPr="00EF3C33">
        <w:rPr>
          <w:rFonts w:cs="Arial"/>
          <w:b/>
          <w:bCs/>
          <w:color w:val="auto"/>
        </w:rPr>
        <w:t>6</w:t>
      </w:r>
      <w:r w:rsidRPr="00EF3C33">
        <w:rPr>
          <w:rFonts w:cs="Arial"/>
          <w:color w:val="auto"/>
        </w:rPr>
        <w:t>)</w:t>
      </w:r>
      <w:r w:rsidR="00C4191D" w:rsidRPr="00EF3C33">
        <w:rPr>
          <w:rFonts w:cs="Arial"/>
          <w:color w:val="auto"/>
        </w:rPr>
        <w:t xml:space="preserve"> when compared to other regions</w:t>
      </w:r>
      <w:r w:rsidRPr="00EF3C33">
        <w:rPr>
          <w:rFonts w:cs="Arial"/>
          <w:color w:val="auto"/>
        </w:rPr>
        <w:t xml:space="preserve">. </w:t>
      </w:r>
      <w:bookmarkStart w:id="32" w:name="_Hlk75055520"/>
      <w:r w:rsidR="00EF3C33">
        <w:rPr>
          <w:rFonts w:cs="Arial"/>
          <w:color w:val="auto"/>
        </w:rPr>
        <w:t>The l</w:t>
      </w:r>
      <w:r w:rsidR="00EF3C33" w:rsidRPr="00EF3C33">
        <w:rPr>
          <w:rFonts w:cs="Arial"/>
          <w:color w:val="auto"/>
        </w:rPr>
        <w:t xml:space="preserve">owest </w:t>
      </w:r>
      <w:r w:rsidRPr="00EF3C33">
        <w:rPr>
          <w:rFonts w:cs="Arial"/>
          <w:color w:val="auto"/>
        </w:rPr>
        <w:t xml:space="preserve">amount of fluorescence </w:t>
      </w:r>
      <w:r w:rsidR="00C4191D" w:rsidRPr="00EF3C33">
        <w:rPr>
          <w:rFonts w:cs="Arial"/>
          <w:color w:val="auto"/>
        </w:rPr>
        <w:t xml:space="preserve">was </w:t>
      </w:r>
      <w:r w:rsidRPr="00EF3C33">
        <w:rPr>
          <w:rFonts w:cs="Arial"/>
          <w:color w:val="auto"/>
        </w:rPr>
        <w:t>detected in the nasal and inferior regions at all time points due to their distance from the injection site (</w:t>
      </w:r>
      <w:r w:rsidRPr="00EF3C33">
        <w:rPr>
          <w:rFonts w:cs="Arial"/>
          <w:b/>
          <w:bCs/>
          <w:color w:val="auto"/>
        </w:rPr>
        <w:t>Figure 6</w:t>
      </w:r>
      <w:proofErr w:type="gramStart"/>
      <w:r w:rsidR="009706F9" w:rsidRPr="00EF3C33">
        <w:rPr>
          <w:rFonts w:cs="Arial"/>
          <w:b/>
          <w:bCs/>
          <w:color w:val="auto"/>
        </w:rPr>
        <w:t>A</w:t>
      </w:r>
      <w:r w:rsidRPr="00EF3C33">
        <w:rPr>
          <w:rFonts w:cs="Arial"/>
          <w:color w:val="auto"/>
        </w:rPr>
        <w:t>,</w:t>
      </w:r>
      <w:r w:rsidR="009706F9" w:rsidRPr="00EF3C33">
        <w:rPr>
          <w:rFonts w:cs="Arial"/>
          <w:b/>
          <w:bCs/>
          <w:color w:val="auto"/>
        </w:rPr>
        <w:t>B</w:t>
      </w:r>
      <w:proofErr w:type="gramEnd"/>
      <w:r w:rsidRPr="00EF3C33">
        <w:rPr>
          <w:rFonts w:cs="Arial"/>
          <w:color w:val="auto"/>
        </w:rPr>
        <w:t xml:space="preserve">). </w:t>
      </w:r>
    </w:p>
    <w:p w14:paraId="6B45D7F5" w14:textId="77777777" w:rsidR="00D6203E" w:rsidRPr="00EC12AB" w:rsidRDefault="00D6203E" w:rsidP="00A84F4C">
      <w:pPr>
        <w:rPr>
          <w:rFonts w:cs="Arial"/>
          <w:color w:val="000000" w:themeColor="text1"/>
        </w:rPr>
      </w:pPr>
    </w:p>
    <w:p w14:paraId="16BF991D" w14:textId="46752BC6" w:rsidR="00B96F5C" w:rsidRPr="00EC12AB" w:rsidRDefault="00B96F5C" w:rsidP="003A4C73">
      <w:pPr>
        <w:rPr>
          <w:color w:val="000000" w:themeColor="text1"/>
        </w:rPr>
      </w:pPr>
      <w:bookmarkStart w:id="33" w:name="_Hlk74531674"/>
      <w:bookmarkStart w:id="34" w:name="_Hlk74177304"/>
      <w:bookmarkStart w:id="35" w:name="_Hlk74522410"/>
      <w:bookmarkEnd w:id="32"/>
      <w:r w:rsidRPr="00EC12AB">
        <w:rPr>
          <w:color w:val="000000" w:themeColor="text1"/>
        </w:rPr>
        <w:t>In more comprehensive studies of clearance of liposomes in the eye</w:t>
      </w:r>
      <w:r w:rsidR="005E600A" w:rsidRPr="00EC12AB">
        <w:rPr>
          <w:color w:val="000000" w:themeColor="text1"/>
        </w:rPr>
        <w:t xml:space="preserve"> previously </w:t>
      </w:r>
      <w:bookmarkEnd w:id="33"/>
      <w:r w:rsidR="005E600A" w:rsidRPr="00EC12AB">
        <w:rPr>
          <w:color w:val="000000" w:themeColor="text1"/>
        </w:rPr>
        <w:t>reported</w:t>
      </w:r>
      <w:r w:rsidR="005E600A" w:rsidRPr="00EC12AB">
        <w:rPr>
          <w:color w:val="000000" w:themeColor="text1"/>
        </w:rPr>
        <w:fldChar w:fldCharType="begin"/>
      </w:r>
      <w:r w:rsidR="005E600A" w:rsidRPr="00EC12AB">
        <w:rPr>
          <w:color w:val="000000" w:themeColor="text1"/>
        </w:rPr>
        <w:instrText xml:space="preserve"> ADDIN EN.CITE &lt;EndNote&gt;&lt;Cite&gt;&lt;Author&gt;Chaw&lt;/Author&gt;&lt;Year&gt;2021&lt;/Year&gt;&lt;RecNum&gt;33&lt;/RecNum&gt;&lt;DisplayText&gt;&lt;style face="superscript"&gt;1&lt;/style&gt;&lt;/DisplayText&gt;&lt;record&gt;&lt;rec-number&gt;33&lt;/rec-number&gt;&lt;foreign-keys&gt;&lt;key app="EN" db-id="dsvfdaa0evpzdnep9zt5vzasa9avppvxd25z" timestamp="1610779307"&gt;33&lt;/key&gt;&lt;/foreign-keys&gt;&lt;ref-type name="Journal Article"&gt;17&lt;/ref-type&gt;&lt;contributors&gt;&lt;authors&gt;&lt;author&gt;Chaw, Su Yin&lt;/author&gt;&lt;author&gt;Novera, Wisna&lt;/author&gt;&lt;author&gt;Chacko, Ann-Marie&lt;/author&gt;&lt;author&gt;Wong, Tina Tzee Ling&lt;/author&gt;&lt;author&gt;Venkatraman, Subbu&lt;/author&gt;&lt;/authors&gt;&lt;/contributors&gt;&lt;titles&gt;&lt;title&gt;In vivo fate of liposomes after subconjunctival ocular delivery&lt;/title&gt;&lt;secondary-title&gt;Journal of Controlled Release&lt;/secondary-title&gt;&lt;/titles&gt;&lt;periodical&gt;&lt;full-title&gt;Journal of Controlled Release&lt;/full-title&gt;&lt;/periodical&gt;&lt;pages&gt;162-174&lt;/pages&gt;&lt;volume&gt;329&lt;/volume&gt;&lt;keywords&gt;&lt;keyword&gt;Liposomes&lt;/keyword&gt;&lt;keyword&gt;Ocular delivery&lt;/keyword&gt;&lt;keyword&gt;Biodistribution&lt;/keyword&gt;&lt;keyword&gt;In vivo imaging&lt;/keyword&gt;&lt;keyword&gt;Drug delivery systems&lt;/keyword&gt;&lt;/keywords&gt;&lt;dates&gt;&lt;year&gt;2021&lt;/year&gt;&lt;pub-dates&gt;&lt;date&gt;2021/01/10&lt;/date&gt;&lt;/pub-dates&gt;&lt;/dates&gt;&lt;isbn&gt;0168-3659&lt;/isbn&gt;&lt;urls&gt;&lt;related-urls&gt;&lt;url&gt;http://www.sciencedirect.com/science/article/pii/S0168365920307033&lt;/url&gt;&lt;/related-urls&gt;&lt;/urls&gt;&lt;electronic-resource-num&gt;https://doi.org/10.1016/j.jconrel.2020.11.053&lt;/electronic-resource-num&gt;&lt;/record&gt;&lt;/Cite&gt;&lt;/EndNote&gt;</w:instrText>
      </w:r>
      <w:r w:rsidR="005E600A" w:rsidRPr="00EC12AB">
        <w:rPr>
          <w:color w:val="000000" w:themeColor="text1"/>
        </w:rPr>
        <w:fldChar w:fldCharType="separate"/>
      </w:r>
      <w:r w:rsidR="005E600A" w:rsidRPr="00EC12AB">
        <w:rPr>
          <w:noProof/>
          <w:color w:val="000000" w:themeColor="text1"/>
          <w:vertAlign w:val="superscript"/>
        </w:rPr>
        <w:t>1</w:t>
      </w:r>
      <w:r w:rsidR="005E600A" w:rsidRPr="00EC12AB">
        <w:rPr>
          <w:color w:val="000000" w:themeColor="text1"/>
        </w:rPr>
        <w:fldChar w:fldCharType="end"/>
      </w:r>
      <w:r w:rsidRPr="00EC12AB">
        <w:rPr>
          <w:color w:val="000000" w:themeColor="text1"/>
        </w:rPr>
        <w:t xml:space="preserve">, we have discussed a few routes in which liposomes could be cleared from ocular tissues after subconjunctival injection. While liposomes can be cleared by systemic circulation and lymphatic clearance through the conjunctiva, </w:t>
      </w:r>
      <w:proofErr w:type="spellStart"/>
      <w:r w:rsidRPr="00EC12AB">
        <w:rPr>
          <w:color w:val="000000" w:themeColor="text1"/>
        </w:rPr>
        <w:t>episclera</w:t>
      </w:r>
      <w:proofErr w:type="spellEnd"/>
      <w:r w:rsidR="0023454D" w:rsidRPr="00EC12AB">
        <w:rPr>
          <w:color w:val="000000" w:themeColor="text1"/>
        </w:rPr>
        <w:t>,</w:t>
      </w:r>
      <w:r w:rsidRPr="00EC12AB">
        <w:rPr>
          <w:color w:val="000000" w:themeColor="text1"/>
        </w:rPr>
        <w:t xml:space="preserve"> and choroid</w:t>
      </w:r>
      <w:r w:rsidR="0023454D" w:rsidRPr="00EC12AB">
        <w:rPr>
          <w:color w:val="000000" w:themeColor="text1"/>
        </w:rPr>
        <w:t>,</w:t>
      </w:r>
      <w:r w:rsidRPr="00EC12AB">
        <w:rPr>
          <w:color w:val="000000" w:themeColor="text1"/>
        </w:rPr>
        <w:t xml:space="preserve"> which are highly vascularized, they could also reach deeper intraocular tissues by passive diffusion through the sclera. Fluid flow could also transport the liposomes through the trabecular meshwork or </w:t>
      </w:r>
      <w:proofErr w:type="spellStart"/>
      <w:r w:rsidRPr="00EC12AB">
        <w:rPr>
          <w:color w:val="000000" w:themeColor="text1"/>
        </w:rPr>
        <w:t>uveosclera</w:t>
      </w:r>
      <w:proofErr w:type="spellEnd"/>
      <w:r w:rsidRPr="00EC12AB">
        <w:rPr>
          <w:color w:val="000000" w:themeColor="text1"/>
        </w:rPr>
        <w:t xml:space="preserve"> outflow</w:t>
      </w:r>
      <w:r w:rsidR="0023454D" w:rsidRPr="00EC12AB">
        <w:rPr>
          <w:color w:val="000000" w:themeColor="text1"/>
        </w:rPr>
        <w:t>,</w:t>
      </w:r>
      <w:r w:rsidRPr="00EC12AB">
        <w:rPr>
          <w:color w:val="000000" w:themeColor="text1"/>
        </w:rPr>
        <w:t xml:space="preserve"> which can bring the liposomes back to the sclera. Elimination through tears is also possible</w:t>
      </w:r>
      <w:r w:rsidR="0023454D" w:rsidRPr="00EC12AB">
        <w:rPr>
          <w:color w:val="000000" w:themeColor="text1"/>
        </w:rPr>
        <w:t>,</w:t>
      </w:r>
      <w:r w:rsidRPr="00EC12AB">
        <w:rPr>
          <w:color w:val="000000" w:themeColor="text1"/>
        </w:rPr>
        <w:t xml:space="preserve"> and </w:t>
      </w:r>
      <w:bookmarkStart w:id="36" w:name="_Hlk74531858"/>
      <w:r w:rsidRPr="00EC12AB">
        <w:rPr>
          <w:color w:val="000000" w:themeColor="text1"/>
        </w:rPr>
        <w:t>minor leakages in the injection site could allow corneal penetration through passive diffusion.</w:t>
      </w:r>
      <w:bookmarkEnd w:id="36"/>
    </w:p>
    <w:p w14:paraId="2DFE907F" w14:textId="66158BD0" w:rsidR="007263B3" w:rsidRPr="00EC12AB" w:rsidRDefault="007263B3" w:rsidP="003A4C73">
      <w:pPr>
        <w:rPr>
          <w:b/>
          <w:color w:val="000000" w:themeColor="text1"/>
        </w:rPr>
      </w:pPr>
      <w:bookmarkStart w:id="37" w:name="_Hlk55786576"/>
      <w:bookmarkEnd w:id="29"/>
      <w:bookmarkEnd w:id="34"/>
      <w:bookmarkEnd w:id="35"/>
    </w:p>
    <w:p w14:paraId="42967C7B" w14:textId="09079218" w:rsidR="00D6544A" w:rsidRPr="00EC12AB" w:rsidRDefault="00551D82" w:rsidP="003A4C73">
      <w:pPr>
        <w:rPr>
          <w:b/>
          <w:bCs/>
          <w:color w:val="000000" w:themeColor="text1"/>
        </w:rPr>
      </w:pPr>
      <w:r w:rsidRPr="00EC12AB">
        <w:rPr>
          <w:b/>
          <w:color w:val="000000" w:themeColor="text1"/>
        </w:rPr>
        <w:t>FIGURE AND TABLE LEGENDS:</w:t>
      </w:r>
      <w:r w:rsidRPr="00EC12AB">
        <w:rPr>
          <w:color w:val="000000" w:themeColor="text1"/>
        </w:rPr>
        <w:t xml:space="preserve"> </w:t>
      </w:r>
    </w:p>
    <w:p w14:paraId="754AE536" w14:textId="40D823FA" w:rsidR="002F4D31" w:rsidRPr="00EC12AB" w:rsidRDefault="002F4D31" w:rsidP="003A4C73">
      <w:pPr>
        <w:rPr>
          <w:color w:val="000000" w:themeColor="text1"/>
          <w:lang w:val="en-SG"/>
        </w:rPr>
      </w:pPr>
      <w:bookmarkStart w:id="38" w:name="_Hlk75121495"/>
      <w:r w:rsidRPr="00EC12AB">
        <w:rPr>
          <w:b/>
          <w:bCs/>
          <w:color w:val="000000" w:themeColor="text1"/>
        </w:rPr>
        <w:lastRenderedPageBreak/>
        <w:t>Figure 1</w:t>
      </w:r>
      <w:r w:rsidR="0023454D" w:rsidRPr="00EC12AB">
        <w:rPr>
          <w:b/>
          <w:bCs/>
          <w:color w:val="000000" w:themeColor="text1"/>
        </w:rPr>
        <w:t>:</w:t>
      </w:r>
      <w:r w:rsidRPr="00EC12AB">
        <w:rPr>
          <w:b/>
          <w:bCs/>
          <w:color w:val="000000" w:themeColor="text1"/>
        </w:rPr>
        <w:t xml:space="preserve"> </w:t>
      </w:r>
      <w:r w:rsidR="001D0312">
        <w:rPr>
          <w:b/>
          <w:bCs/>
          <w:color w:val="000000" w:themeColor="text1"/>
        </w:rPr>
        <w:t xml:space="preserve">Subconjunctival injection of liposomes in the eye. </w:t>
      </w:r>
      <w:r w:rsidR="0063237F" w:rsidRPr="00EF3C33">
        <w:rPr>
          <w:color w:val="000000" w:themeColor="text1"/>
        </w:rPr>
        <w:t>(</w:t>
      </w:r>
      <w:r w:rsidR="001D0312">
        <w:rPr>
          <w:b/>
          <w:bCs/>
          <w:color w:val="000000" w:themeColor="text1"/>
        </w:rPr>
        <w:t>A</w:t>
      </w:r>
      <w:r w:rsidR="0063237F" w:rsidRPr="00EF3C33">
        <w:rPr>
          <w:color w:val="000000" w:themeColor="text1"/>
        </w:rPr>
        <w:t>)</w:t>
      </w:r>
      <w:r w:rsidR="0063237F" w:rsidRPr="00EC12AB">
        <w:rPr>
          <w:b/>
          <w:bCs/>
          <w:color w:val="000000" w:themeColor="text1"/>
        </w:rPr>
        <w:t xml:space="preserve"> </w:t>
      </w:r>
      <w:r w:rsidR="0063237F" w:rsidRPr="00EC12AB">
        <w:rPr>
          <w:color w:val="000000" w:themeColor="text1"/>
        </w:rPr>
        <w:t xml:space="preserve">Graphical </w:t>
      </w:r>
      <w:r w:rsidR="00375F0D" w:rsidRPr="00EC12AB">
        <w:rPr>
          <w:color w:val="000000" w:themeColor="text1"/>
        </w:rPr>
        <w:t>representation of</w:t>
      </w:r>
      <w:r w:rsidR="007263B3" w:rsidRPr="00EC12AB">
        <w:rPr>
          <w:color w:val="000000" w:themeColor="text1"/>
        </w:rPr>
        <w:t xml:space="preserve"> </w:t>
      </w:r>
      <w:r w:rsidR="0023454D" w:rsidRPr="00EC12AB">
        <w:rPr>
          <w:color w:val="000000" w:themeColor="text1"/>
        </w:rPr>
        <w:t>green-fluorescent</w:t>
      </w:r>
      <w:r w:rsidR="003C3D09" w:rsidRPr="00EC12AB">
        <w:rPr>
          <w:color w:val="000000" w:themeColor="text1"/>
        </w:rPr>
        <w:t xml:space="preserve"> </w:t>
      </w:r>
      <w:r w:rsidRPr="00EC12AB">
        <w:rPr>
          <w:color w:val="000000" w:themeColor="text1"/>
        </w:rPr>
        <w:t xml:space="preserve">liposomes </w:t>
      </w:r>
      <w:r w:rsidR="00054F56" w:rsidRPr="00EC12AB">
        <w:rPr>
          <w:color w:val="000000" w:themeColor="text1"/>
        </w:rPr>
        <w:t>and</w:t>
      </w:r>
      <w:r w:rsidR="0063237F" w:rsidRPr="00EC12AB">
        <w:rPr>
          <w:color w:val="000000" w:themeColor="text1"/>
        </w:rPr>
        <w:t xml:space="preserve"> </w:t>
      </w:r>
      <w:r w:rsidRPr="00EC12AB">
        <w:rPr>
          <w:color w:val="000000" w:themeColor="text1"/>
        </w:rPr>
        <w:t>subconjunctival injection</w:t>
      </w:r>
      <w:r w:rsidR="0063237F" w:rsidRPr="00EC12AB">
        <w:rPr>
          <w:color w:val="000000" w:themeColor="text1"/>
        </w:rPr>
        <w:t xml:space="preserve">. </w:t>
      </w:r>
      <w:r w:rsidR="0063237F" w:rsidRPr="00EF3C33">
        <w:rPr>
          <w:color w:val="000000" w:themeColor="text1"/>
        </w:rPr>
        <w:t>(</w:t>
      </w:r>
      <w:r w:rsidR="001D0312">
        <w:rPr>
          <w:b/>
          <w:bCs/>
          <w:color w:val="000000" w:themeColor="text1"/>
        </w:rPr>
        <w:t>B</w:t>
      </w:r>
      <w:r w:rsidR="0063237F" w:rsidRPr="00EF3C33">
        <w:rPr>
          <w:color w:val="000000" w:themeColor="text1"/>
        </w:rPr>
        <w:t>)</w:t>
      </w:r>
      <w:r w:rsidR="0063237F" w:rsidRPr="00F61338">
        <w:rPr>
          <w:color w:val="000000" w:themeColor="text1"/>
        </w:rPr>
        <w:t xml:space="preserve"> </w:t>
      </w:r>
      <w:r w:rsidR="0063237F" w:rsidRPr="00EC12AB">
        <w:rPr>
          <w:color w:val="000000" w:themeColor="text1"/>
        </w:rPr>
        <w:t>Composition and properties of</w:t>
      </w:r>
      <w:r w:rsidR="0063237F" w:rsidRPr="00EC12AB">
        <w:rPr>
          <w:b/>
          <w:bCs/>
          <w:color w:val="000000" w:themeColor="text1"/>
        </w:rPr>
        <w:t xml:space="preserve"> </w:t>
      </w:r>
      <w:r w:rsidR="0063237F" w:rsidRPr="00EC12AB">
        <w:rPr>
          <w:color w:val="000000" w:themeColor="text1"/>
        </w:rPr>
        <w:t xml:space="preserve">FL-DHPE doped liposomal formulation for ocular CLM Imaging. </w:t>
      </w:r>
      <w:r w:rsidR="0063237F" w:rsidRPr="00EF3C33">
        <w:rPr>
          <w:color w:val="000000" w:themeColor="text1"/>
        </w:rPr>
        <w:t>(</w:t>
      </w:r>
      <w:r w:rsidR="001D0312">
        <w:rPr>
          <w:b/>
          <w:bCs/>
          <w:color w:val="000000" w:themeColor="text1"/>
        </w:rPr>
        <w:t>C</w:t>
      </w:r>
      <w:r w:rsidR="0063237F" w:rsidRPr="00EF3C33">
        <w:rPr>
          <w:color w:val="000000" w:themeColor="text1"/>
        </w:rPr>
        <w:t>)</w:t>
      </w:r>
      <w:r w:rsidR="0063237F" w:rsidRPr="00EC12AB">
        <w:rPr>
          <w:color w:val="000000" w:themeColor="text1"/>
        </w:rPr>
        <w:t xml:space="preserve"> </w:t>
      </w:r>
      <w:r w:rsidR="00375F0D" w:rsidRPr="00EC12AB">
        <w:rPr>
          <w:color w:val="000000" w:themeColor="text1"/>
        </w:rPr>
        <w:t>Green</w:t>
      </w:r>
      <w:r w:rsidR="0023454D" w:rsidRPr="00EC12AB">
        <w:rPr>
          <w:color w:val="000000" w:themeColor="text1"/>
        </w:rPr>
        <w:t>-</w:t>
      </w:r>
      <w:r w:rsidR="00375F0D" w:rsidRPr="00EC12AB">
        <w:rPr>
          <w:color w:val="000000" w:themeColor="text1"/>
        </w:rPr>
        <w:t>fluorescent l</w:t>
      </w:r>
      <w:r w:rsidRPr="00EC12AB">
        <w:rPr>
          <w:color w:val="000000" w:themeColor="text1"/>
        </w:rPr>
        <w:t xml:space="preserve">iposomes forming a bleb </w:t>
      </w:r>
      <w:r w:rsidR="007263B3" w:rsidRPr="00EC12AB">
        <w:rPr>
          <w:color w:val="000000" w:themeColor="text1"/>
        </w:rPr>
        <w:t>upon</w:t>
      </w:r>
      <w:r w:rsidR="0063237F" w:rsidRPr="00EC12AB">
        <w:rPr>
          <w:color w:val="000000" w:themeColor="text1"/>
        </w:rPr>
        <w:t xml:space="preserve"> subconjunctival</w:t>
      </w:r>
      <w:r w:rsidR="007263B3" w:rsidRPr="00EC12AB">
        <w:rPr>
          <w:color w:val="000000" w:themeColor="text1"/>
        </w:rPr>
        <w:t xml:space="preserve"> injection</w:t>
      </w:r>
      <w:r w:rsidR="00CC50B9" w:rsidRPr="00EC12AB">
        <w:rPr>
          <w:color w:val="000000" w:themeColor="text1"/>
        </w:rPr>
        <w:t xml:space="preserve">. </w:t>
      </w:r>
      <w:r w:rsidR="00EF3C33" w:rsidRPr="00EC12AB">
        <w:rPr>
          <w:color w:val="000000" w:themeColor="text1"/>
        </w:rPr>
        <w:t xml:space="preserve">This figure has been adapted </w:t>
      </w:r>
      <w:r w:rsidR="00EF3C33">
        <w:rPr>
          <w:color w:val="000000" w:themeColor="text1"/>
        </w:rPr>
        <w:t xml:space="preserve">with permission </w:t>
      </w:r>
      <w:r w:rsidR="00EF3C33" w:rsidRPr="00EC12AB">
        <w:rPr>
          <w:color w:val="000000" w:themeColor="text1"/>
        </w:rPr>
        <w:t>from Chaw S.Y. et al</w:t>
      </w:r>
      <w:r w:rsidR="00EF3C33">
        <w:rPr>
          <w:color w:val="000000" w:themeColor="text1"/>
        </w:rPr>
        <w:t>.</w:t>
      </w:r>
      <w:r w:rsidR="00EF3C33" w:rsidRPr="00EC12AB">
        <w:rPr>
          <w:color w:val="000000" w:themeColor="text1"/>
        </w:rPr>
        <w:fldChar w:fldCharType="begin"/>
      </w:r>
      <w:r w:rsidR="00EF3C33" w:rsidRPr="00EC12AB">
        <w:rPr>
          <w:color w:val="000000" w:themeColor="text1"/>
        </w:rPr>
        <w:instrText xml:space="preserve"> ADDIN EN.CITE &lt;EndNote&gt;&lt;Cite&gt;&lt;Author&gt;Chaw&lt;/Author&gt;&lt;Year&gt;2021&lt;/Year&gt;&lt;RecNum&gt;33&lt;/RecNum&gt;&lt;DisplayText&gt;&lt;style face="superscript"&gt;1&lt;/style&gt;&lt;/DisplayText&gt;&lt;record&gt;&lt;rec-number&gt;33&lt;/rec-number&gt;&lt;foreign-keys&gt;&lt;key app="EN" db-id="dsvfdaa0evpzdnep9zt5vzasa9avppvxd25z" timestamp="1610779307"&gt;33&lt;/key&gt;&lt;/foreign-keys&gt;&lt;ref-type name="Journal Article"&gt;17&lt;/ref-type&gt;&lt;contributors&gt;&lt;authors&gt;&lt;author&gt;Chaw, Su Yin&lt;/author&gt;&lt;author&gt;Novera, Wisna&lt;/author&gt;&lt;author&gt;Chacko, Ann-Marie&lt;/author&gt;&lt;author&gt;Wong, Tina Tzee Ling&lt;/author&gt;&lt;author&gt;Venkatraman, Subbu&lt;/author&gt;&lt;/authors&gt;&lt;/contributors&gt;&lt;titles&gt;&lt;title&gt;In vivo fate of liposomes after subconjunctival ocular delivery&lt;/title&gt;&lt;secondary-title&gt;Journal of Controlled Release&lt;/secondary-title&gt;&lt;/titles&gt;&lt;periodical&gt;&lt;full-title&gt;Journal of Controlled Release&lt;/full-title&gt;&lt;/periodical&gt;&lt;pages&gt;162-174&lt;/pages&gt;&lt;volume&gt;329&lt;/volume&gt;&lt;keywords&gt;&lt;keyword&gt;Liposomes&lt;/keyword&gt;&lt;keyword&gt;Ocular delivery&lt;/keyword&gt;&lt;keyword&gt;Biodistribution&lt;/keyword&gt;&lt;keyword&gt;In vivo imaging&lt;/keyword&gt;&lt;keyword&gt;Drug delivery systems&lt;/keyword&gt;&lt;/keywords&gt;&lt;dates&gt;&lt;year&gt;2021&lt;/year&gt;&lt;pub-dates&gt;&lt;date&gt;2021/01/10&lt;/date&gt;&lt;/pub-dates&gt;&lt;/dates&gt;&lt;isbn&gt;0168-3659&lt;/isbn&gt;&lt;urls&gt;&lt;related-urls&gt;&lt;url&gt;http://www.sciencedirect.com/science/article/pii/S0168365920307033&lt;/url&gt;&lt;/related-urls&gt;&lt;/urls&gt;&lt;electronic-resource-num&gt;https://doi.org/10.1016/j.jconrel.2020.11.053&lt;/electronic-resource-num&gt;&lt;/record&gt;&lt;/Cite&gt;&lt;/EndNote&gt;</w:instrText>
      </w:r>
      <w:r w:rsidR="00EF3C33" w:rsidRPr="00EC12AB">
        <w:rPr>
          <w:color w:val="000000" w:themeColor="text1"/>
        </w:rPr>
        <w:fldChar w:fldCharType="separate"/>
      </w:r>
      <w:r w:rsidR="00EF3C33" w:rsidRPr="00EC12AB">
        <w:rPr>
          <w:noProof/>
          <w:color w:val="000000" w:themeColor="text1"/>
          <w:vertAlign w:val="superscript"/>
        </w:rPr>
        <w:t>1</w:t>
      </w:r>
      <w:r w:rsidR="00EF3C33" w:rsidRPr="00EC12AB">
        <w:rPr>
          <w:color w:val="000000" w:themeColor="text1"/>
        </w:rPr>
        <w:fldChar w:fldCharType="end"/>
      </w:r>
      <w:r w:rsidR="007263B3" w:rsidRPr="00EC12AB">
        <w:rPr>
          <w:color w:val="000000" w:themeColor="text1"/>
        </w:rPr>
        <w:t>.</w:t>
      </w:r>
    </w:p>
    <w:bookmarkEnd w:id="38"/>
    <w:p w14:paraId="589A4F8F" w14:textId="58754779" w:rsidR="006E4797" w:rsidRPr="00EC12AB" w:rsidRDefault="006E4797">
      <w:pPr>
        <w:rPr>
          <w:color w:val="000000" w:themeColor="text1"/>
        </w:rPr>
      </w:pPr>
    </w:p>
    <w:p w14:paraId="081D7D37" w14:textId="7829241C" w:rsidR="002F4D31" w:rsidRPr="00EC12AB" w:rsidRDefault="002F4D31">
      <w:pPr>
        <w:rPr>
          <w:color w:val="000000" w:themeColor="text1"/>
          <w:lang w:val="en-SG"/>
        </w:rPr>
      </w:pPr>
      <w:r w:rsidRPr="00EC12AB">
        <w:rPr>
          <w:b/>
          <w:bCs/>
          <w:color w:val="000000" w:themeColor="text1"/>
        </w:rPr>
        <w:t>Figure 2</w:t>
      </w:r>
      <w:r w:rsidR="0023454D" w:rsidRPr="00EC12AB">
        <w:rPr>
          <w:b/>
          <w:bCs/>
          <w:color w:val="000000" w:themeColor="text1"/>
        </w:rPr>
        <w:t>:</w:t>
      </w:r>
      <w:r w:rsidRPr="00EC12AB">
        <w:rPr>
          <w:b/>
          <w:bCs/>
          <w:color w:val="000000" w:themeColor="text1"/>
        </w:rPr>
        <w:t xml:space="preserve"> </w:t>
      </w:r>
      <w:r w:rsidR="00CF644B" w:rsidRPr="00EC12AB">
        <w:rPr>
          <w:b/>
          <w:bCs/>
          <w:color w:val="000000" w:themeColor="text1"/>
        </w:rPr>
        <w:t>Timeline</w:t>
      </w:r>
      <w:r w:rsidRPr="00EC12AB">
        <w:rPr>
          <w:b/>
          <w:bCs/>
          <w:color w:val="000000" w:themeColor="text1"/>
        </w:rPr>
        <w:t xml:space="preserve"> </w:t>
      </w:r>
      <w:r w:rsidR="003C3D09" w:rsidRPr="00EC12AB">
        <w:rPr>
          <w:b/>
          <w:bCs/>
          <w:color w:val="000000" w:themeColor="text1"/>
        </w:rPr>
        <w:t xml:space="preserve">of </w:t>
      </w:r>
      <w:r w:rsidR="00D84988" w:rsidRPr="00EC12AB">
        <w:rPr>
          <w:b/>
          <w:bCs/>
          <w:color w:val="000000" w:themeColor="text1"/>
        </w:rPr>
        <w:t>ocular CLM procedure.</w:t>
      </w:r>
    </w:p>
    <w:p w14:paraId="5A65B1AB" w14:textId="77777777" w:rsidR="002F4D31" w:rsidRPr="00EC12AB" w:rsidRDefault="002F4D31">
      <w:pPr>
        <w:rPr>
          <w:color w:val="000000" w:themeColor="text1"/>
          <w:lang w:val="en-SG"/>
        </w:rPr>
      </w:pPr>
    </w:p>
    <w:p w14:paraId="7854D5EC" w14:textId="73D3B9CC" w:rsidR="00F4207B" w:rsidRPr="00EC12AB" w:rsidRDefault="00F4207B">
      <w:pPr>
        <w:rPr>
          <w:color w:val="000000" w:themeColor="text1"/>
        </w:rPr>
      </w:pPr>
      <w:r w:rsidRPr="00EC12AB">
        <w:rPr>
          <w:b/>
          <w:bCs/>
          <w:color w:val="000000" w:themeColor="text1"/>
        </w:rPr>
        <w:t>Figure 3</w:t>
      </w:r>
      <w:r w:rsidR="0023454D" w:rsidRPr="00EC12AB">
        <w:rPr>
          <w:b/>
          <w:bCs/>
          <w:color w:val="000000" w:themeColor="text1"/>
        </w:rPr>
        <w:t>:</w:t>
      </w:r>
      <w:r w:rsidRPr="00EC12AB">
        <w:rPr>
          <w:b/>
          <w:bCs/>
          <w:color w:val="000000" w:themeColor="text1"/>
        </w:rPr>
        <w:t xml:space="preserve"> Eye map for CLM scans.</w:t>
      </w:r>
      <w:r w:rsidRPr="00EC12AB">
        <w:rPr>
          <w:color w:val="000000" w:themeColor="text1"/>
        </w:rPr>
        <w:t xml:space="preserve"> Area 1 refers to </w:t>
      </w:r>
      <w:r w:rsidR="00EF3C33">
        <w:rPr>
          <w:color w:val="000000" w:themeColor="text1"/>
        </w:rPr>
        <w:t xml:space="preserve">the </w:t>
      </w:r>
      <w:r w:rsidRPr="00EC12AB">
        <w:rPr>
          <w:color w:val="000000" w:themeColor="text1"/>
        </w:rPr>
        <w:t>limbus region</w:t>
      </w:r>
      <w:r w:rsidR="00EF3C33">
        <w:rPr>
          <w:color w:val="000000" w:themeColor="text1"/>
        </w:rPr>
        <w:t>,</w:t>
      </w:r>
      <w:r w:rsidRPr="00EC12AB">
        <w:rPr>
          <w:color w:val="000000" w:themeColor="text1"/>
        </w:rPr>
        <w:t xml:space="preserve"> while area 2 refers to </w:t>
      </w:r>
      <w:r w:rsidR="00EF3C33">
        <w:rPr>
          <w:color w:val="000000" w:themeColor="text1"/>
        </w:rPr>
        <w:t xml:space="preserve">the </w:t>
      </w:r>
      <w:r w:rsidRPr="00EC12AB">
        <w:rPr>
          <w:color w:val="000000" w:themeColor="text1"/>
        </w:rPr>
        <w:t>sclera region. Videos and images were taken from 1T in an anti-clockwise direction, followed by 2T in a similar anti-clockwise direction. As the needle was inserted for injection from 2T towards 2S, areas of interest are mainly 1T, 1S, 2T</w:t>
      </w:r>
      <w:r w:rsidR="00EF3C33">
        <w:rPr>
          <w:color w:val="000000" w:themeColor="text1"/>
        </w:rPr>
        <w:t>,</w:t>
      </w:r>
      <w:r w:rsidRPr="00EC12AB">
        <w:rPr>
          <w:color w:val="000000" w:themeColor="text1"/>
        </w:rPr>
        <w:t xml:space="preserve"> and 2S. Insert shows </w:t>
      </w:r>
      <w:r w:rsidR="00EF3C33">
        <w:rPr>
          <w:color w:val="000000" w:themeColor="text1"/>
        </w:rPr>
        <w:t xml:space="preserve">the </w:t>
      </w:r>
      <w:r w:rsidRPr="00EC12AB">
        <w:rPr>
          <w:color w:val="000000" w:themeColor="text1"/>
        </w:rPr>
        <w:t xml:space="preserve">size of </w:t>
      </w:r>
      <w:r w:rsidR="00EF3C33">
        <w:rPr>
          <w:color w:val="000000" w:themeColor="text1"/>
        </w:rPr>
        <w:t xml:space="preserve">the </w:t>
      </w:r>
      <w:r w:rsidRPr="00EC12AB">
        <w:rPr>
          <w:color w:val="000000" w:themeColor="text1"/>
        </w:rPr>
        <w:t>probe relative to the mouse eye.</w:t>
      </w:r>
      <w:r w:rsidR="00421B2F" w:rsidRPr="00EC12AB">
        <w:rPr>
          <w:color w:val="000000" w:themeColor="text1"/>
        </w:rPr>
        <w:t xml:space="preserve"> </w:t>
      </w:r>
      <w:r w:rsidR="0023454D" w:rsidRPr="00EC12AB">
        <w:rPr>
          <w:color w:val="000000" w:themeColor="text1"/>
        </w:rPr>
        <w:t>This figure has been a</w:t>
      </w:r>
      <w:r w:rsidR="00421B2F" w:rsidRPr="00EC12AB">
        <w:rPr>
          <w:color w:val="000000" w:themeColor="text1"/>
        </w:rPr>
        <w:t>dapted</w:t>
      </w:r>
      <w:r w:rsidR="00EF3C33">
        <w:rPr>
          <w:color w:val="000000" w:themeColor="text1"/>
        </w:rPr>
        <w:t xml:space="preserve"> with permission</w:t>
      </w:r>
      <w:r w:rsidR="00421B2F" w:rsidRPr="00EC12AB">
        <w:rPr>
          <w:color w:val="000000" w:themeColor="text1"/>
        </w:rPr>
        <w:t xml:space="preserve"> from Chaw S.Y. et al</w:t>
      </w:r>
      <w:r w:rsidR="00EF3C33">
        <w:rPr>
          <w:color w:val="000000" w:themeColor="text1"/>
        </w:rPr>
        <w:t>.</w:t>
      </w:r>
      <w:r w:rsidR="00B51688" w:rsidRPr="00EC12AB">
        <w:rPr>
          <w:color w:val="000000" w:themeColor="text1"/>
        </w:rPr>
        <w:fldChar w:fldCharType="begin"/>
      </w:r>
      <w:r w:rsidR="00E31A46" w:rsidRPr="00EC12AB">
        <w:rPr>
          <w:color w:val="000000" w:themeColor="text1"/>
        </w:rPr>
        <w:instrText xml:space="preserve"> ADDIN EN.CITE &lt;EndNote&gt;&lt;Cite&gt;&lt;Author&gt;Chaw&lt;/Author&gt;&lt;Year&gt;2021&lt;/Year&gt;&lt;RecNum&gt;33&lt;/RecNum&gt;&lt;DisplayText&gt;&lt;style face="superscript"&gt;1&lt;/style&gt;&lt;/DisplayText&gt;&lt;record&gt;&lt;rec-number&gt;33&lt;/rec-number&gt;&lt;foreign-keys&gt;&lt;key app="EN" db-id="dsvfdaa0evpzdnep9zt5vzasa9avppvxd25z" timestamp="1610779307"&gt;33&lt;/key&gt;&lt;/foreign-keys&gt;&lt;ref-type name="Journal Article"&gt;17&lt;/ref-type&gt;&lt;contributors&gt;&lt;authors&gt;&lt;author&gt;Chaw, Su Yin&lt;/author&gt;&lt;author&gt;Novera, Wisna&lt;/author&gt;&lt;author&gt;Chacko, Ann-Marie&lt;/author&gt;&lt;author&gt;Wong, Tina Tzee Ling&lt;/author&gt;&lt;author&gt;Venkatraman, Subbu&lt;/author&gt;&lt;/authors&gt;&lt;/contributors&gt;&lt;titles&gt;&lt;title&gt;In vivo fate of liposomes after subconjunctival ocular delivery&lt;/title&gt;&lt;secondary-title&gt;Journal of Controlled Release&lt;/secondary-title&gt;&lt;/titles&gt;&lt;periodical&gt;&lt;full-title&gt;Journal of Controlled Release&lt;/full-title&gt;&lt;/periodical&gt;&lt;pages&gt;162-174&lt;/pages&gt;&lt;volume&gt;329&lt;/volume&gt;&lt;keywords&gt;&lt;keyword&gt;Liposomes&lt;/keyword&gt;&lt;keyword&gt;Ocular delivery&lt;/keyword&gt;&lt;keyword&gt;Biodistribution&lt;/keyword&gt;&lt;keyword&gt;In vivo imaging&lt;/keyword&gt;&lt;keyword&gt;Drug delivery systems&lt;/keyword&gt;&lt;/keywords&gt;&lt;dates&gt;&lt;year&gt;2021&lt;/year&gt;&lt;pub-dates&gt;&lt;date&gt;2021/01/10&lt;/date&gt;&lt;/pub-dates&gt;&lt;/dates&gt;&lt;isbn&gt;0168-3659&lt;/isbn&gt;&lt;urls&gt;&lt;related-urls&gt;&lt;url&gt;http://www.sciencedirect.com/science/article/pii/S0168365920307033&lt;/url&gt;&lt;/related-urls&gt;&lt;/urls&gt;&lt;electronic-resource-num&gt;https://doi.org/10.1016/j.jconrel.2020.11.053&lt;/electronic-resource-num&gt;&lt;/record&gt;&lt;/Cite&gt;&lt;/EndNote&gt;</w:instrText>
      </w:r>
      <w:r w:rsidR="00B51688" w:rsidRPr="00EC12AB">
        <w:rPr>
          <w:color w:val="000000" w:themeColor="text1"/>
        </w:rPr>
        <w:fldChar w:fldCharType="separate"/>
      </w:r>
      <w:r w:rsidR="00E31A46" w:rsidRPr="00EC12AB">
        <w:rPr>
          <w:noProof/>
          <w:color w:val="000000" w:themeColor="text1"/>
          <w:vertAlign w:val="superscript"/>
        </w:rPr>
        <w:t>1</w:t>
      </w:r>
      <w:r w:rsidR="00B51688" w:rsidRPr="00EC12AB">
        <w:rPr>
          <w:color w:val="000000" w:themeColor="text1"/>
        </w:rPr>
        <w:fldChar w:fldCharType="end"/>
      </w:r>
      <w:r w:rsidR="00421B2F" w:rsidRPr="00EC12AB">
        <w:rPr>
          <w:color w:val="000000" w:themeColor="text1"/>
        </w:rPr>
        <w:t>.</w:t>
      </w:r>
    </w:p>
    <w:p w14:paraId="06F7842A" w14:textId="37EBBCE2" w:rsidR="00082EA0" w:rsidRPr="00EC12AB" w:rsidRDefault="00082EA0">
      <w:pPr>
        <w:rPr>
          <w:b/>
          <w:color w:val="000000" w:themeColor="text1"/>
        </w:rPr>
      </w:pPr>
    </w:p>
    <w:p w14:paraId="288FEB38" w14:textId="7744933E" w:rsidR="00EF3C33" w:rsidRPr="00B85369" w:rsidRDefault="00F4207B">
      <w:pPr>
        <w:rPr>
          <w:color w:val="000000" w:themeColor="text1"/>
          <w:lang w:val="en-SG"/>
        </w:rPr>
      </w:pPr>
      <w:r w:rsidRPr="00EC12AB">
        <w:rPr>
          <w:b/>
          <w:color w:val="000000" w:themeColor="text1"/>
        </w:rPr>
        <w:t>Figure 4</w:t>
      </w:r>
      <w:r w:rsidR="00B952EC">
        <w:rPr>
          <w:b/>
          <w:color w:val="000000" w:themeColor="text1"/>
        </w:rPr>
        <w:t>: Image Analysis.</w:t>
      </w:r>
      <w:r w:rsidRPr="00EC12AB">
        <w:rPr>
          <w:b/>
          <w:color w:val="000000" w:themeColor="text1"/>
        </w:rPr>
        <w:t xml:space="preserve"> </w:t>
      </w:r>
      <w:r w:rsidRPr="00EF3C33">
        <w:rPr>
          <w:bCs/>
          <w:color w:val="auto"/>
        </w:rPr>
        <w:t>(</w:t>
      </w:r>
      <w:r w:rsidR="00B952EC" w:rsidRPr="00EF3C33">
        <w:rPr>
          <w:b/>
          <w:color w:val="auto"/>
        </w:rPr>
        <w:t>A</w:t>
      </w:r>
      <w:r w:rsidRPr="00EF3C33">
        <w:rPr>
          <w:bCs/>
          <w:color w:val="auto"/>
        </w:rPr>
        <w:t>)</w:t>
      </w:r>
      <w:r w:rsidRPr="00EF3C33">
        <w:rPr>
          <w:color w:val="auto"/>
        </w:rPr>
        <w:t xml:space="preserve"> ImageJ analysis of fluorescent-</w:t>
      </w:r>
      <w:r w:rsidR="007A0638" w:rsidRPr="00EF3C33">
        <w:rPr>
          <w:color w:val="auto"/>
        </w:rPr>
        <w:t xml:space="preserve">tagged </w:t>
      </w:r>
      <w:r w:rsidRPr="00EF3C33">
        <w:rPr>
          <w:color w:val="auto"/>
        </w:rPr>
        <w:t>liposomes</w:t>
      </w:r>
      <w:r w:rsidR="006E4D93" w:rsidRPr="00EF3C33">
        <w:rPr>
          <w:color w:val="auto"/>
        </w:rPr>
        <w:t xml:space="preserve"> w</w:t>
      </w:r>
      <w:r w:rsidR="00546ED5" w:rsidRPr="00EF3C33">
        <w:rPr>
          <w:color w:val="auto"/>
        </w:rPr>
        <w:t>as</w:t>
      </w:r>
      <w:r w:rsidR="006E4D93" w:rsidRPr="00EF3C33">
        <w:rPr>
          <w:color w:val="auto"/>
        </w:rPr>
        <w:t xml:space="preserve"> done using regions of interest (ROI) defined for the limbus (L) and sclera (S) </w:t>
      </w:r>
      <w:r w:rsidRPr="00EF3C33">
        <w:rPr>
          <w:bCs/>
          <w:color w:val="auto"/>
        </w:rPr>
        <w:t>(</w:t>
      </w:r>
      <w:r w:rsidR="00B952EC" w:rsidRPr="00EF3C33">
        <w:rPr>
          <w:b/>
          <w:color w:val="auto"/>
        </w:rPr>
        <w:t>B</w:t>
      </w:r>
      <w:r w:rsidRPr="00EF3C33">
        <w:rPr>
          <w:bCs/>
          <w:color w:val="auto"/>
        </w:rPr>
        <w:t>)</w:t>
      </w:r>
      <w:r w:rsidRPr="00EF3C33">
        <w:rPr>
          <w:color w:val="auto"/>
        </w:rPr>
        <w:t xml:space="preserve"> </w:t>
      </w:r>
      <w:r w:rsidR="003C3D09" w:rsidRPr="00EF3C33">
        <w:rPr>
          <w:color w:val="auto"/>
        </w:rPr>
        <w:t xml:space="preserve">Ocular regions </w:t>
      </w:r>
      <w:r w:rsidRPr="00EF3C33">
        <w:rPr>
          <w:color w:val="auto"/>
        </w:rPr>
        <w:t>quantified at the limbus region</w:t>
      </w:r>
      <w:r w:rsidR="003C3D09" w:rsidRPr="00EF3C33">
        <w:rPr>
          <w:color w:val="auto"/>
        </w:rPr>
        <w:t xml:space="preserve"> for liposome presence</w:t>
      </w:r>
      <w:r w:rsidRPr="00EF3C33">
        <w:rPr>
          <w:color w:val="auto"/>
        </w:rPr>
        <w:t xml:space="preserve">. </w:t>
      </w:r>
      <w:r w:rsidR="006E4D93" w:rsidRPr="00EF3C33">
        <w:rPr>
          <w:color w:val="auto"/>
        </w:rPr>
        <w:t xml:space="preserve">Possible locations of </w:t>
      </w:r>
      <w:r w:rsidRPr="00EF3C33">
        <w:rPr>
          <w:color w:val="auto"/>
        </w:rPr>
        <w:t>liposomes detected in the limbus</w:t>
      </w:r>
      <w:r w:rsidR="00546ED5" w:rsidRPr="00EF3C33">
        <w:rPr>
          <w:color w:val="auto"/>
        </w:rPr>
        <w:t xml:space="preserve"> are</w:t>
      </w:r>
      <w:r w:rsidR="006E4D93" w:rsidRPr="00EF3C33">
        <w:rPr>
          <w:color w:val="auto"/>
        </w:rPr>
        <w:t xml:space="preserve"> </w:t>
      </w:r>
      <w:r w:rsidRPr="00EF3C33">
        <w:rPr>
          <w:color w:val="auto"/>
        </w:rPr>
        <w:t>1) corneal periphery, 2) limbus or 3) sclera periphery.</w:t>
      </w:r>
      <w:r w:rsidR="00FC712B" w:rsidRPr="00EF3C33" w:rsidDel="00FC712B">
        <w:rPr>
          <w:color w:val="auto"/>
        </w:rPr>
        <w:t xml:space="preserve"> </w:t>
      </w:r>
      <w:r w:rsidR="00EF3C33" w:rsidRPr="00EC12AB">
        <w:rPr>
          <w:color w:val="000000" w:themeColor="text1"/>
        </w:rPr>
        <w:t>This figure has been adapted</w:t>
      </w:r>
      <w:r w:rsidR="00EF3C33">
        <w:rPr>
          <w:color w:val="000000" w:themeColor="text1"/>
        </w:rPr>
        <w:t xml:space="preserve"> with permission</w:t>
      </w:r>
      <w:r w:rsidR="00EF3C33" w:rsidRPr="00EC12AB">
        <w:rPr>
          <w:color w:val="000000" w:themeColor="text1"/>
        </w:rPr>
        <w:t xml:space="preserve"> from Chaw S.Y. et al</w:t>
      </w:r>
      <w:r w:rsidR="00EF3C33">
        <w:rPr>
          <w:color w:val="000000" w:themeColor="text1"/>
        </w:rPr>
        <w:t>.</w:t>
      </w:r>
      <w:r w:rsidR="00EF3C33" w:rsidRPr="00EC12AB">
        <w:rPr>
          <w:color w:val="000000" w:themeColor="text1"/>
        </w:rPr>
        <w:fldChar w:fldCharType="begin"/>
      </w:r>
      <w:r w:rsidR="00EF3C33" w:rsidRPr="00EC12AB">
        <w:rPr>
          <w:color w:val="000000" w:themeColor="text1"/>
        </w:rPr>
        <w:instrText xml:space="preserve"> ADDIN EN.CITE &lt;EndNote&gt;&lt;Cite&gt;&lt;Author&gt;Chaw&lt;/Author&gt;&lt;Year&gt;2021&lt;/Year&gt;&lt;RecNum&gt;33&lt;/RecNum&gt;&lt;DisplayText&gt;&lt;style face="superscript"&gt;1&lt;/style&gt;&lt;/DisplayText&gt;&lt;record&gt;&lt;rec-number&gt;33&lt;/rec-number&gt;&lt;foreign-keys&gt;&lt;key app="EN" db-id="dsvfdaa0evpzdnep9zt5vzasa9avppvxd25z" timestamp="1610779307"&gt;33&lt;/key&gt;&lt;/foreign-keys&gt;&lt;ref-type name="Journal Article"&gt;17&lt;/ref-type&gt;&lt;contributors&gt;&lt;authors&gt;&lt;author&gt;Chaw, Su Yin&lt;/author&gt;&lt;author&gt;Novera, Wisna&lt;/author&gt;&lt;author&gt;Chacko, Ann-Marie&lt;/author&gt;&lt;author&gt;Wong, Tina Tzee Ling&lt;/author&gt;&lt;author&gt;Venkatraman, Subbu&lt;/author&gt;&lt;/authors&gt;&lt;/contributors&gt;&lt;titles&gt;&lt;title&gt;In vivo fate of liposomes after subconjunctival ocular delivery&lt;/title&gt;&lt;secondary-title&gt;Journal of Controlled Release&lt;/secondary-title&gt;&lt;/titles&gt;&lt;periodical&gt;&lt;full-title&gt;Journal of Controlled Release&lt;/full-title&gt;&lt;/periodical&gt;&lt;pages&gt;162-174&lt;/pages&gt;&lt;volume&gt;329&lt;/volume&gt;&lt;keywords&gt;&lt;keyword&gt;Liposomes&lt;/keyword&gt;&lt;keyword&gt;Ocular delivery&lt;/keyword&gt;&lt;keyword&gt;Biodistribution&lt;/keyword&gt;&lt;keyword&gt;In vivo imaging&lt;/keyword&gt;&lt;keyword&gt;Drug delivery systems&lt;/keyword&gt;&lt;/keywords&gt;&lt;dates&gt;&lt;year&gt;2021&lt;/year&gt;&lt;pub-dates&gt;&lt;date&gt;2021/01/10&lt;/date&gt;&lt;/pub-dates&gt;&lt;/dates&gt;&lt;isbn&gt;0168-3659&lt;/isbn&gt;&lt;urls&gt;&lt;related-urls&gt;&lt;url&gt;http://www.sciencedirect.com/science/article/pii/S0168365920307033&lt;/url&gt;&lt;/related-urls&gt;&lt;/urls&gt;&lt;electronic-resource-num&gt;https://doi.org/10.1016/j.jconrel.2020.11.053&lt;/electronic-resource-num&gt;&lt;/record&gt;&lt;/Cite&gt;&lt;/EndNote&gt;</w:instrText>
      </w:r>
      <w:r w:rsidR="00EF3C33" w:rsidRPr="00EC12AB">
        <w:rPr>
          <w:color w:val="000000" w:themeColor="text1"/>
        </w:rPr>
        <w:fldChar w:fldCharType="separate"/>
      </w:r>
      <w:r w:rsidR="00EF3C33" w:rsidRPr="00EC12AB">
        <w:rPr>
          <w:noProof/>
          <w:color w:val="000000" w:themeColor="text1"/>
          <w:vertAlign w:val="superscript"/>
        </w:rPr>
        <w:t>1</w:t>
      </w:r>
      <w:r w:rsidR="00EF3C33" w:rsidRPr="00EC12AB">
        <w:rPr>
          <w:color w:val="000000" w:themeColor="text1"/>
        </w:rPr>
        <w:fldChar w:fldCharType="end"/>
      </w:r>
      <w:r w:rsidR="00EF3C33" w:rsidRPr="00EC12AB">
        <w:rPr>
          <w:color w:val="000000" w:themeColor="text1"/>
        </w:rPr>
        <w:t>.</w:t>
      </w:r>
    </w:p>
    <w:p w14:paraId="2545F1C9" w14:textId="77777777" w:rsidR="00377F0D" w:rsidRPr="00EC12AB" w:rsidRDefault="00377F0D">
      <w:pPr>
        <w:rPr>
          <w:color w:val="000000" w:themeColor="text1"/>
        </w:rPr>
      </w:pPr>
    </w:p>
    <w:p w14:paraId="43918C47" w14:textId="66BCEB0E" w:rsidR="00986D88" w:rsidRPr="00EF3C33" w:rsidRDefault="00F4207B">
      <w:pPr>
        <w:rPr>
          <w:color w:val="000000" w:themeColor="text1"/>
          <w:lang w:val="en-SG"/>
        </w:rPr>
      </w:pPr>
      <w:bookmarkStart w:id="39" w:name="_Hlk75052584"/>
      <w:r w:rsidRPr="00EC12AB">
        <w:rPr>
          <w:b/>
          <w:bCs/>
          <w:color w:val="000000" w:themeColor="text1"/>
        </w:rPr>
        <w:t>Figure 5</w:t>
      </w:r>
      <w:r w:rsidR="00B952EC">
        <w:rPr>
          <w:b/>
          <w:bCs/>
          <w:color w:val="000000" w:themeColor="text1"/>
        </w:rPr>
        <w:t>:</w:t>
      </w:r>
      <w:r w:rsidRPr="00EC12AB">
        <w:rPr>
          <w:b/>
          <w:bCs/>
          <w:color w:val="000000" w:themeColor="text1"/>
        </w:rPr>
        <w:t xml:space="preserve"> </w:t>
      </w:r>
      <w:r w:rsidR="0023454D" w:rsidRPr="00EC12AB">
        <w:rPr>
          <w:b/>
          <w:bCs/>
          <w:color w:val="000000" w:themeColor="text1"/>
        </w:rPr>
        <w:t xml:space="preserve">Contrast distributions at the limbus and sclera. </w:t>
      </w:r>
      <w:r w:rsidR="003C3D09" w:rsidRPr="00EC12AB">
        <w:rPr>
          <w:color w:val="000000" w:themeColor="text1"/>
        </w:rPr>
        <w:t>Contrast d</w:t>
      </w:r>
      <w:r w:rsidRPr="00EC12AB">
        <w:rPr>
          <w:color w:val="000000" w:themeColor="text1"/>
        </w:rPr>
        <w:t>istribution at the limbus (1S: Superior, 1N: Nasal, 1I: Inferior, 1T: Temporal) and sclera (2S: Superior, 2N: Nasal, 2I: Inferior, 2T: Temporal) region</w:t>
      </w:r>
      <w:r w:rsidR="00D6544A" w:rsidRPr="00EC12AB">
        <w:rPr>
          <w:color w:val="000000" w:themeColor="text1"/>
        </w:rPr>
        <w:t>s</w:t>
      </w:r>
      <w:r w:rsidRPr="00EC12AB">
        <w:rPr>
          <w:color w:val="000000" w:themeColor="text1"/>
        </w:rPr>
        <w:t xml:space="preserve"> of one representative mouse </w:t>
      </w:r>
      <w:r w:rsidR="00D6544A" w:rsidRPr="00EC12AB">
        <w:rPr>
          <w:color w:val="000000" w:themeColor="text1"/>
        </w:rPr>
        <w:t>from each cohort (n=4)</w:t>
      </w:r>
      <w:r w:rsidRPr="00EC12AB">
        <w:rPr>
          <w:color w:val="000000" w:themeColor="text1"/>
        </w:rPr>
        <w:t xml:space="preserve"> over 7 days for (</w:t>
      </w:r>
      <w:r w:rsidR="00B952EC">
        <w:rPr>
          <w:b/>
          <w:bCs/>
          <w:color w:val="000000" w:themeColor="text1"/>
        </w:rPr>
        <w:t>A</w:t>
      </w:r>
      <w:r w:rsidRPr="00EC12AB">
        <w:rPr>
          <w:color w:val="000000" w:themeColor="text1"/>
        </w:rPr>
        <w:t>) Fluorescein</w:t>
      </w:r>
      <w:r w:rsidR="003C3D09" w:rsidRPr="00EC12AB">
        <w:rPr>
          <w:color w:val="000000" w:themeColor="text1"/>
        </w:rPr>
        <w:t xml:space="preserve"> (Fl)</w:t>
      </w:r>
      <w:r w:rsidRPr="00EC12AB">
        <w:rPr>
          <w:color w:val="000000" w:themeColor="text1"/>
        </w:rPr>
        <w:t xml:space="preserve"> control, (</w:t>
      </w:r>
      <w:r w:rsidR="00B952EC">
        <w:rPr>
          <w:b/>
          <w:bCs/>
          <w:color w:val="000000" w:themeColor="text1"/>
        </w:rPr>
        <w:t>B</w:t>
      </w:r>
      <w:r w:rsidRPr="00EC12AB">
        <w:rPr>
          <w:color w:val="000000" w:themeColor="text1"/>
        </w:rPr>
        <w:t>) 100</w:t>
      </w:r>
      <w:r w:rsidR="00606959">
        <w:rPr>
          <w:color w:val="000000" w:themeColor="text1"/>
        </w:rPr>
        <w:t xml:space="preserve"> </w:t>
      </w:r>
      <w:r w:rsidRPr="00EC12AB">
        <w:rPr>
          <w:color w:val="000000" w:themeColor="text1"/>
        </w:rPr>
        <w:t>nm neutral liposomes (POPC-100)</w:t>
      </w:r>
      <w:r w:rsidR="003C3D09" w:rsidRPr="00EC12AB">
        <w:rPr>
          <w:color w:val="000000" w:themeColor="text1"/>
        </w:rPr>
        <w:t>.</w:t>
      </w:r>
      <w:r w:rsidR="00421B2F" w:rsidRPr="00EC12AB">
        <w:rPr>
          <w:color w:val="000000" w:themeColor="text1"/>
        </w:rPr>
        <w:t xml:space="preserve"> </w:t>
      </w:r>
      <w:r w:rsidR="00D6544A" w:rsidRPr="00EC12AB">
        <w:rPr>
          <w:color w:val="000000" w:themeColor="text1"/>
        </w:rPr>
        <w:t xml:space="preserve">Red color indicates EB staining. Scale bar = 50 </w:t>
      </w:r>
      <w:proofErr w:type="spellStart"/>
      <w:r w:rsidR="00D6544A" w:rsidRPr="00EC12AB">
        <w:rPr>
          <w:color w:val="000000" w:themeColor="text1"/>
        </w:rPr>
        <w:t>μm</w:t>
      </w:r>
      <w:proofErr w:type="spellEnd"/>
      <w:r w:rsidR="00D6544A" w:rsidRPr="00EC12AB">
        <w:rPr>
          <w:color w:val="000000" w:themeColor="text1"/>
        </w:rPr>
        <w:t>.</w:t>
      </w:r>
      <w:r w:rsidR="001459B0" w:rsidRPr="00EC12AB">
        <w:rPr>
          <w:color w:val="000000" w:themeColor="text1"/>
        </w:rPr>
        <w:t xml:space="preserve"> </w:t>
      </w:r>
      <w:r w:rsidR="00B417A3" w:rsidRPr="00EC12AB">
        <w:rPr>
          <w:color w:val="000000" w:themeColor="text1"/>
        </w:rPr>
        <w:t>(</w:t>
      </w:r>
      <w:r w:rsidR="00B952EC">
        <w:rPr>
          <w:b/>
          <w:bCs/>
          <w:color w:val="000000" w:themeColor="text1"/>
        </w:rPr>
        <w:t>C</w:t>
      </w:r>
      <w:r w:rsidR="001459B0" w:rsidRPr="00EC12AB">
        <w:rPr>
          <w:color w:val="000000" w:themeColor="text1"/>
        </w:rPr>
        <w:t>) Images taken are assembled on the eye map for better understanding.</w:t>
      </w:r>
      <w:r w:rsidR="00B417A3" w:rsidRPr="00EC12AB">
        <w:rPr>
          <w:color w:val="000000" w:themeColor="text1"/>
        </w:rPr>
        <w:t xml:space="preserve"> </w:t>
      </w:r>
      <w:r w:rsidR="00EF3C33" w:rsidRPr="00EC12AB">
        <w:rPr>
          <w:color w:val="000000" w:themeColor="text1"/>
        </w:rPr>
        <w:t>This figure has been adapted</w:t>
      </w:r>
      <w:r w:rsidR="00EF3C33">
        <w:rPr>
          <w:color w:val="000000" w:themeColor="text1"/>
        </w:rPr>
        <w:t xml:space="preserve"> with permission</w:t>
      </w:r>
      <w:r w:rsidR="00EF3C33" w:rsidRPr="00EC12AB">
        <w:rPr>
          <w:color w:val="000000" w:themeColor="text1"/>
        </w:rPr>
        <w:t xml:space="preserve"> from Chaw S.Y. et al</w:t>
      </w:r>
      <w:r w:rsidR="00EF3C33">
        <w:rPr>
          <w:color w:val="000000" w:themeColor="text1"/>
        </w:rPr>
        <w:t>.</w:t>
      </w:r>
      <w:r w:rsidR="00EF3C33" w:rsidRPr="00EC12AB">
        <w:rPr>
          <w:color w:val="000000" w:themeColor="text1"/>
        </w:rPr>
        <w:fldChar w:fldCharType="begin"/>
      </w:r>
      <w:r w:rsidR="00EF3C33" w:rsidRPr="00EC12AB">
        <w:rPr>
          <w:color w:val="000000" w:themeColor="text1"/>
        </w:rPr>
        <w:instrText xml:space="preserve"> ADDIN EN.CITE &lt;EndNote&gt;&lt;Cite&gt;&lt;Author&gt;Chaw&lt;/Author&gt;&lt;Year&gt;2021&lt;/Year&gt;&lt;RecNum&gt;33&lt;/RecNum&gt;&lt;DisplayText&gt;&lt;style face="superscript"&gt;1&lt;/style&gt;&lt;/DisplayText&gt;&lt;record&gt;&lt;rec-number&gt;33&lt;/rec-number&gt;&lt;foreign-keys&gt;&lt;key app="EN" db-id="dsvfdaa0evpzdnep9zt5vzasa9avppvxd25z" timestamp="1610779307"&gt;33&lt;/key&gt;&lt;/foreign-keys&gt;&lt;ref-type name="Journal Article"&gt;17&lt;/ref-type&gt;&lt;contributors&gt;&lt;authors&gt;&lt;author&gt;Chaw, Su Yin&lt;/author&gt;&lt;author&gt;Novera, Wisna&lt;/author&gt;&lt;author&gt;Chacko, Ann-Marie&lt;/author&gt;&lt;author&gt;Wong, Tina Tzee Ling&lt;/author&gt;&lt;author&gt;Venkatraman, Subbu&lt;/author&gt;&lt;/authors&gt;&lt;/contributors&gt;&lt;titles&gt;&lt;title&gt;In vivo fate of liposomes after subconjunctival ocular delivery&lt;/title&gt;&lt;secondary-title&gt;Journal of Controlled Release&lt;/secondary-title&gt;&lt;/titles&gt;&lt;periodical&gt;&lt;full-title&gt;Journal of Controlled Release&lt;/full-title&gt;&lt;/periodical&gt;&lt;pages&gt;162-174&lt;/pages&gt;&lt;volume&gt;329&lt;/volume&gt;&lt;keywords&gt;&lt;keyword&gt;Liposomes&lt;/keyword&gt;&lt;keyword&gt;Ocular delivery&lt;/keyword&gt;&lt;keyword&gt;Biodistribution&lt;/keyword&gt;&lt;keyword&gt;In vivo imaging&lt;/keyword&gt;&lt;keyword&gt;Drug delivery systems&lt;/keyword&gt;&lt;/keywords&gt;&lt;dates&gt;&lt;year&gt;2021&lt;/year&gt;&lt;pub-dates&gt;&lt;date&gt;2021/01/10&lt;/date&gt;&lt;/pub-dates&gt;&lt;/dates&gt;&lt;isbn&gt;0168-3659&lt;/isbn&gt;&lt;urls&gt;&lt;related-urls&gt;&lt;url&gt;http://www.sciencedirect.com/science/article/pii/S0168365920307033&lt;/url&gt;&lt;/related-urls&gt;&lt;/urls&gt;&lt;electronic-resource-num&gt;https://doi.org/10.1016/j.jconrel.2020.11.053&lt;/electronic-resource-num&gt;&lt;/record&gt;&lt;/Cite&gt;&lt;/EndNote&gt;</w:instrText>
      </w:r>
      <w:r w:rsidR="00EF3C33" w:rsidRPr="00EC12AB">
        <w:rPr>
          <w:color w:val="000000" w:themeColor="text1"/>
        </w:rPr>
        <w:fldChar w:fldCharType="separate"/>
      </w:r>
      <w:r w:rsidR="00EF3C33" w:rsidRPr="00EC12AB">
        <w:rPr>
          <w:noProof/>
          <w:color w:val="000000" w:themeColor="text1"/>
          <w:vertAlign w:val="superscript"/>
        </w:rPr>
        <w:t>1</w:t>
      </w:r>
      <w:r w:rsidR="00EF3C33" w:rsidRPr="00EC12AB">
        <w:rPr>
          <w:color w:val="000000" w:themeColor="text1"/>
        </w:rPr>
        <w:fldChar w:fldCharType="end"/>
      </w:r>
      <w:r w:rsidR="00EF3C33" w:rsidRPr="00EC12AB">
        <w:rPr>
          <w:color w:val="000000" w:themeColor="text1"/>
        </w:rPr>
        <w:t>.</w:t>
      </w:r>
    </w:p>
    <w:bookmarkEnd w:id="39"/>
    <w:p w14:paraId="1108E9E2" w14:textId="77777777" w:rsidR="00377F0D" w:rsidRPr="00EC12AB" w:rsidRDefault="00377F0D">
      <w:pPr>
        <w:rPr>
          <w:b/>
          <w:color w:val="000000" w:themeColor="text1"/>
        </w:rPr>
      </w:pPr>
    </w:p>
    <w:p w14:paraId="1EDE122B" w14:textId="1F6FA266" w:rsidR="00986D88" w:rsidRPr="00EC12AB" w:rsidRDefault="00986D88">
      <w:pPr>
        <w:rPr>
          <w:color w:val="000000" w:themeColor="text1"/>
        </w:rPr>
      </w:pPr>
      <w:r w:rsidRPr="00EC12AB">
        <w:rPr>
          <w:b/>
          <w:bCs/>
          <w:color w:val="000000" w:themeColor="text1"/>
        </w:rPr>
        <w:t>Figure 6</w:t>
      </w:r>
      <w:r w:rsidR="009706F9">
        <w:rPr>
          <w:b/>
          <w:bCs/>
          <w:color w:val="000000" w:themeColor="text1"/>
        </w:rPr>
        <w:t>:</w:t>
      </w:r>
      <w:r w:rsidRPr="00EC12AB">
        <w:rPr>
          <w:b/>
          <w:bCs/>
          <w:color w:val="000000" w:themeColor="text1"/>
        </w:rPr>
        <w:t xml:space="preserve"> </w:t>
      </w:r>
      <w:r w:rsidR="003C3D09" w:rsidRPr="00EC12AB">
        <w:rPr>
          <w:b/>
          <w:bCs/>
          <w:color w:val="000000" w:themeColor="text1"/>
        </w:rPr>
        <w:t>Clearance k</w:t>
      </w:r>
      <w:r w:rsidRPr="00EC12AB">
        <w:rPr>
          <w:b/>
          <w:bCs/>
          <w:color w:val="000000" w:themeColor="text1"/>
        </w:rPr>
        <w:t xml:space="preserve">inetics of </w:t>
      </w:r>
      <w:r w:rsidR="00F461BE" w:rsidRPr="00EC12AB">
        <w:rPr>
          <w:b/>
          <w:bCs/>
          <w:color w:val="000000" w:themeColor="text1"/>
        </w:rPr>
        <w:t>100</w:t>
      </w:r>
      <w:r w:rsidR="0027519F">
        <w:rPr>
          <w:b/>
          <w:bCs/>
          <w:color w:val="000000" w:themeColor="text1"/>
        </w:rPr>
        <w:t xml:space="preserve"> </w:t>
      </w:r>
      <w:r w:rsidR="00F461BE" w:rsidRPr="00EC12AB">
        <w:rPr>
          <w:b/>
          <w:bCs/>
          <w:color w:val="000000" w:themeColor="text1"/>
        </w:rPr>
        <w:t xml:space="preserve">nm neutral POPC </w:t>
      </w:r>
      <w:r w:rsidRPr="00EC12AB">
        <w:rPr>
          <w:b/>
          <w:bCs/>
          <w:color w:val="000000" w:themeColor="text1"/>
        </w:rPr>
        <w:t>liposomes at the sclera (</w:t>
      </w:r>
      <w:r w:rsidR="009706F9">
        <w:rPr>
          <w:b/>
          <w:bCs/>
          <w:color w:val="000000" w:themeColor="text1"/>
        </w:rPr>
        <w:t>A</w:t>
      </w:r>
      <w:r w:rsidRPr="00EC12AB">
        <w:rPr>
          <w:b/>
          <w:bCs/>
          <w:color w:val="000000" w:themeColor="text1"/>
        </w:rPr>
        <w:t>) and limbus (</w:t>
      </w:r>
      <w:r w:rsidR="009706F9">
        <w:rPr>
          <w:b/>
          <w:bCs/>
          <w:color w:val="000000" w:themeColor="text1"/>
        </w:rPr>
        <w:t>B</w:t>
      </w:r>
      <w:r w:rsidRPr="00EC12AB">
        <w:rPr>
          <w:b/>
          <w:bCs/>
          <w:color w:val="000000" w:themeColor="text1"/>
        </w:rPr>
        <w:t>) region</w:t>
      </w:r>
      <w:r w:rsidR="00D6544A" w:rsidRPr="00EC12AB">
        <w:rPr>
          <w:b/>
          <w:bCs/>
          <w:color w:val="000000" w:themeColor="text1"/>
        </w:rPr>
        <w:t>s</w:t>
      </w:r>
      <w:r w:rsidRPr="00EC12AB">
        <w:rPr>
          <w:b/>
          <w:bCs/>
          <w:color w:val="000000" w:themeColor="text1"/>
        </w:rPr>
        <w:t xml:space="preserve"> over 7 days (n=4 mice per group).</w:t>
      </w:r>
      <w:r w:rsidRPr="00EC12AB">
        <w:rPr>
          <w:color w:val="000000" w:themeColor="text1"/>
        </w:rPr>
        <w:t xml:space="preserve"> Mean fluorescence intensity was compared by 2-way ANOVA with multiple comparisons with </w:t>
      </w:r>
      <w:r w:rsidR="00FF671A" w:rsidRPr="00EC12AB">
        <w:rPr>
          <w:color w:val="000000" w:themeColor="text1"/>
        </w:rPr>
        <w:t xml:space="preserve">respect to </w:t>
      </w:r>
      <w:r w:rsidR="005F3DB6" w:rsidRPr="00EC12AB">
        <w:rPr>
          <w:color w:val="000000" w:themeColor="text1"/>
        </w:rPr>
        <w:t>the previous time point;</w:t>
      </w:r>
      <w:r w:rsidR="001F051D" w:rsidRPr="00EC12AB">
        <w:rPr>
          <w:color w:val="000000" w:themeColor="text1"/>
        </w:rPr>
        <w:t xml:space="preserve"> d</w:t>
      </w:r>
      <w:r w:rsidR="001F051D" w:rsidRPr="00EC12AB">
        <w:rPr>
          <w:color w:val="000000" w:themeColor="text1"/>
          <w:vertAlign w:val="subscript"/>
        </w:rPr>
        <w:t>1</w:t>
      </w:r>
      <w:r w:rsidR="001F051D" w:rsidRPr="00EC12AB">
        <w:rPr>
          <w:color w:val="000000" w:themeColor="text1"/>
          <w:vertAlign w:val="subscript"/>
        </w:rPr>
        <w:sym w:font="Symbol" w:char="F0AE"/>
      </w:r>
      <w:r w:rsidR="001F051D" w:rsidRPr="00EC12AB">
        <w:rPr>
          <w:color w:val="000000" w:themeColor="text1"/>
          <w:vertAlign w:val="subscript"/>
        </w:rPr>
        <w:t xml:space="preserve">3 </w:t>
      </w:r>
      <w:r w:rsidR="001F051D" w:rsidRPr="00EC12AB">
        <w:rPr>
          <w:color w:val="000000" w:themeColor="text1"/>
        </w:rPr>
        <w:t>and d</w:t>
      </w:r>
      <w:r w:rsidR="001F051D" w:rsidRPr="00EC12AB">
        <w:rPr>
          <w:color w:val="000000" w:themeColor="text1"/>
          <w:vertAlign w:val="subscript"/>
        </w:rPr>
        <w:t>3</w:t>
      </w:r>
      <w:r w:rsidR="001F051D" w:rsidRPr="00EC12AB">
        <w:rPr>
          <w:color w:val="000000" w:themeColor="text1"/>
          <w:vertAlign w:val="subscript"/>
        </w:rPr>
        <w:sym w:font="Symbol" w:char="F0AE"/>
      </w:r>
      <w:r w:rsidR="001F051D" w:rsidRPr="00EC12AB">
        <w:rPr>
          <w:color w:val="000000" w:themeColor="text1"/>
          <w:vertAlign w:val="subscript"/>
        </w:rPr>
        <w:t>7</w:t>
      </w:r>
      <w:r w:rsidRPr="00EC12AB">
        <w:rPr>
          <w:color w:val="000000" w:themeColor="text1"/>
        </w:rPr>
        <w:t>;</w:t>
      </w:r>
      <w:r w:rsidR="001F051D" w:rsidRPr="00EC12AB">
        <w:rPr>
          <w:color w:val="000000" w:themeColor="text1"/>
        </w:rPr>
        <w:t xml:space="preserve"> </w:t>
      </w:r>
      <w:r w:rsidRPr="00EC12AB">
        <w:rPr>
          <w:color w:val="000000" w:themeColor="text1"/>
        </w:rPr>
        <w:t>*</w:t>
      </w:r>
      <w:r w:rsidRPr="00EC12AB">
        <w:rPr>
          <w:iCs/>
          <w:color w:val="000000" w:themeColor="text1"/>
        </w:rPr>
        <w:t>p</w:t>
      </w:r>
      <w:r w:rsidR="0023454D" w:rsidRPr="00EC12AB">
        <w:rPr>
          <w:iCs/>
          <w:color w:val="000000" w:themeColor="text1"/>
        </w:rPr>
        <w:t xml:space="preserve"> </w:t>
      </w:r>
      <w:r w:rsidRPr="00EC12AB">
        <w:rPr>
          <w:iCs/>
          <w:color w:val="000000" w:themeColor="text1"/>
        </w:rPr>
        <w:t>&lt;</w:t>
      </w:r>
      <w:r w:rsidR="0023454D" w:rsidRPr="00EC12AB">
        <w:rPr>
          <w:iCs/>
          <w:color w:val="000000" w:themeColor="text1"/>
        </w:rPr>
        <w:t xml:space="preserve"> </w:t>
      </w:r>
      <w:r w:rsidRPr="00EC12AB">
        <w:rPr>
          <w:iCs/>
          <w:color w:val="000000" w:themeColor="text1"/>
        </w:rPr>
        <w:t>0.05, **p</w:t>
      </w:r>
      <w:r w:rsidR="0023454D" w:rsidRPr="00EC12AB">
        <w:rPr>
          <w:iCs/>
          <w:color w:val="000000" w:themeColor="text1"/>
        </w:rPr>
        <w:t xml:space="preserve"> </w:t>
      </w:r>
      <w:r w:rsidRPr="00EC12AB">
        <w:rPr>
          <w:iCs/>
          <w:color w:val="000000" w:themeColor="text1"/>
        </w:rPr>
        <w:t>&lt;</w:t>
      </w:r>
      <w:r w:rsidR="0023454D" w:rsidRPr="00EC12AB">
        <w:rPr>
          <w:iCs/>
          <w:color w:val="000000" w:themeColor="text1"/>
        </w:rPr>
        <w:t xml:space="preserve"> </w:t>
      </w:r>
      <w:r w:rsidRPr="00EC12AB">
        <w:rPr>
          <w:iCs/>
          <w:color w:val="000000" w:themeColor="text1"/>
        </w:rPr>
        <w:t>0.01, ***p</w:t>
      </w:r>
      <w:r w:rsidR="0023454D" w:rsidRPr="00EC12AB">
        <w:rPr>
          <w:iCs/>
          <w:color w:val="000000" w:themeColor="text1"/>
        </w:rPr>
        <w:t xml:space="preserve"> </w:t>
      </w:r>
      <w:r w:rsidRPr="00EC12AB">
        <w:rPr>
          <w:iCs/>
          <w:color w:val="000000" w:themeColor="text1"/>
        </w:rPr>
        <w:t>&lt;</w:t>
      </w:r>
      <w:r w:rsidR="0023454D" w:rsidRPr="00EC12AB">
        <w:rPr>
          <w:iCs/>
          <w:color w:val="000000" w:themeColor="text1"/>
        </w:rPr>
        <w:t xml:space="preserve"> </w:t>
      </w:r>
      <w:r w:rsidRPr="00EC12AB">
        <w:rPr>
          <w:iCs/>
          <w:color w:val="000000" w:themeColor="text1"/>
        </w:rPr>
        <w:t>0.001.</w:t>
      </w:r>
    </w:p>
    <w:p w14:paraId="2B500505" w14:textId="77777777" w:rsidR="00D6544A" w:rsidRPr="00EC12AB" w:rsidRDefault="00D6544A">
      <w:pPr>
        <w:rPr>
          <w:b/>
          <w:bCs/>
          <w:color w:val="000000" w:themeColor="text1"/>
        </w:rPr>
      </w:pPr>
    </w:p>
    <w:p w14:paraId="2E097F2C" w14:textId="789264A7" w:rsidR="00DB0880" w:rsidRPr="00EC12AB" w:rsidRDefault="00986D88">
      <w:pPr>
        <w:rPr>
          <w:b/>
          <w:color w:val="000000" w:themeColor="text1"/>
          <w:lang w:val="en-SG"/>
        </w:rPr>
      </w:pPr>
      <w:r w:rsidRPr="00EC12AB">
        <w:rPr>
          <w:b/>
          <w:bCs/>
          <w:color w:val="000000" w:themeColor="text1"/>
        </w:rPr>
        <w:t>Figure 7</w:t>
      </w:r>
      <w:r w:rsidR="009706F9">
        <w:rPr>
          <w:b/>
          <w:bCs/>
          <w:color w:val="000000" w:themeColor="text1"/>
        </w:rPr>
        <w:t>:</w:t>
      </w:r>
      <w:r w:rsidRPr="00EC12AB">
        <w:rPr>
          <w:b/>
          <w:bCs/>
          <w:color w:val="000000" w:themeColor="text1"/>
        </w:rPr>
        <w:t xml:space="preserve"> </w:t>
      </w:r>
      <w:r w:rsidR="00D6544A" w:rsidRPr="00EC12AB">
        <w:rPr>
          <w:b/>
          <w:bCs/>
          <w:color w:val="000000" w:themeColor="text1"/>
        </w:rPr>
        <w:t xml:space="preserve">Representative histology </w:t>
      </w:r>
      <w:r w:rsidR="005E66EF" w:rsidRPr="00EC12AB">
        <w:rPr>
          <w:b/>
          <w:bCs/>
          <w:color w:val="000000" w:themeColor="text1"/>
        </w:rPr>
        <w:t>images</w:t>
      </w:r>
      <w:r w:rsidR="00D6544A" w:rsidRPr="00EC12AB">
        <w:rPr>
          <w:b/>
          <w:bCs/>
          <w:color w:val="000000" w:themeColor="text1"/>
        </w:rPr>
        <w:t xml:space="preserve"> of transverse sections</w:t>
      </w:r>
      <w:r w:rsidR="000A7495" w:rsidRPr="00EC12AB">
        <w:rPr>
          <w:b/>
          <w:bCs/>
          <w:color w:val="000000" w:themeColor="text1"/>
        </w:rPr>
        <w:t xml:space="preserve"> (5 µm) </w:t>
      </w:r>
      <w:r w:rsidR="005E66EF" w:rsidRPr="00EC12AB">
        <w:rPr>
          <w:b/>
          <w:bCs/>
          <w:color w:val="000000" w:themeColor="text1"/>
        </w:rPr>
        <w:t>of mouse eye one</w:t>
      </w:r>
      <w:r w:rsidR="00EF3C33">
        <w:rPr>
          <w:b/>
          <w:bCs/>
          <w:color w:val="000000" w:themeColor="text1"/>
        </w:rPr>
        <w:t xml:space="preserve"> </w:t>
      </w:r>
      <w:r w:rsidR="005E66EF" w:rsidRPr="00EC12AB">
        <w:rPr>
          <w:b/>
          <w:bCs/>
          <w:color w:val="000000" w:themeColor="text1"/>
        </w:rPr>
        <w:t>day</w:t>
      </w:r>
      <w:r w:rsidRPr="00EC12AB">
        <w:rPr>
          <w:b/>
          <w:bCs/>
          <w:color w:val="000000" w:themeColor="text1"/>
        </w:rPr>
        <w:t xml:space="preserve"> </w:t>
      </w:r>
      <w:r w:rsidR="0023454D" w:rsidRPr="00EC12AB">
        <w:rPr>
          <w:b/>
          <w:bCs/>
          <w:color w:val="000000" w:themeColor="text1"/>
        </w:rPr>
        <w:t>post-</w:t>
      </w:r>
      <w:r w:rsidRPr="00EC12AB">
        <w:rPr>
          <w:b/>
          <w:bCs/>
          <w:color w:val="000000" w:themeColor="text1"/>
        </w:rPr>
        <w:t>injection</w:t>
      </w:r>
      <w:r w:rsidR="00D6544A" w:rsidRPr="00EC12AB">
        <w:rPr>
          <w:b/>
          <w:bCs/>
          <w:color w:val="000000" w:themeColor="text1"/>
        </w:rPr>
        <w:t xml:space="preserve"> of Fl-DHPE liposomes</w:t>
      </w:r>
      <w:r w:rsidRPr="00EC12AB">
        <w:rPr>
          <w:b/>
          <w:bCs/>
          <w:color w:val="000000" w:themeColor="text1"/>
        </w:rPr>
        <w:t>.</w:t>
      </w:r>
      <w:r w:rsidRPr="00EC12AB">
        <w:rPr>
          <w:color w:val="000000" w:themeColor="text1"/>
        </w:rPr>
        <w:t xml:space="preserve"> Dotted lines indicate where the liposomes can be observed</w:t>
      </w:r>
      <w:r w:rsidR="00D6544A" w:rsidRPr="00EC12AB">
        <w:rPr>
          <w:color w:val="000000" w:themeColor="text1"/>
        </w:rPr>
        <w:t>, indicated by green color</w:t>
      </w:r>
      <w:r w:rsidRPr="00EC12AB">
        <w:rPr>
          <w:color w:val="000000" w:themeColor="text1"/>
        </w:rPr>
        <w:t>.</w:t>
      </w:r>
      <w:r w:rsidR="00D6544A" w:rsidRPr="00EC12AB">
        <w:rPr>
          <w:color w:val="000000" w:themeColor="text1"/>
        </w:rPr>
        <w:t xml:space="preserve"> Scale bar = 500 </w:t>
      </w:r>
      <w:proofErr w:type="spellStart"/>
      <w:r w:rsidR="00D6544A" w:rsidRPr="00EC12AB">
        <w:rPr>
          <w:color w:val="000000" w:themeColor="text1"/>
        </w:rPr>
        <w:t>μm</w:t>
      </w:r>
      <w:proofErr w:type="spellEnd"/>
      <w:r w:rsidR="00D6544A" w:rsidRPr="00EC12AB">
        <w:rPr>
          <w:color w:val="000000" w:themeColor="text1"/>
        </w:rPr>
        <w:t>.</w:t>
      </w:r>
    </w:p>
    <w:p w14:paraId="45F1102E" w14:textId="77777777" w:rsidR="00F4207B" w:rsidRPr="00EC12AB" w:rsidRDefault="00F4207B">
      <w:pPr>
        <w:rPr>
          <w:b/>
          <w:color w:val="000000" w:themeColor="text1"/>
        </w:rPr>
      </w:pPr>
    </w:p>
    <w:p w14:paraId="7C0B6465" w14:textId="20413379" w:rsidR="006E4797" w:rsidRPr="00EC12AB" w:rsidRDefault="00551D82">
      <w:pPr>
        <w:rPr>
          <w:b/>
          <w:color w:val="000000" w:themeColor="text1"/>
        </w:rPr>
      </w:pPr>
      <w:r w:rsidRPr="00EC12AB">
        <w:rPr>
          <w:b/>
          <w:color w:val="000000" w:themeColor="text1"/>
        </w:rPr>
        <w:t xml:space="preserve">DISCUSSION: </w:t>
      </w:r>
    </w:p>
    <w:p w14:paraId="5E60C9D7" w14:textId="3CF35387" w:rsidR="008A0F11" w:rsidRPr="00EC12AB" w:rsidRDefault="008060C1">
      <w:pPr>
        <w:rPr>
          <w:color w:val="000000" w:themeColor="text1"/>
        </w:rPr>
      </w:pPr>
      <w:r w:rsidRPr="00EC12AB">
        <w:rPr>
          <w:color w:val="000000" w:themeColor="text1"/>
        </w:rPr>
        <w:t xml:space="preserve">As shown </w:t>
      </w:r>
      <w:r w:rsidR="00286A0B" w:rsidRPr="00EC12AB">
        <w:rPr>
          <w:color w:val="000000" w:themeColor="text1"/>
        </w:rPr>
        <w:t>from</w:t>
      </w:r>
      <w:r w:rsidRPr="00EC12AB">
        <w:rPr>
          <w:color w:val="000000" w:themeColor="text1"/>
        </w:rPr>
        <w:t xml:space="preserve"> the results, </w:t>
      </w:r>
      <w:r w:rsidR="00874706" w:rsidRPr="00EC12AB">
        <w:rPr>
          <w:color w:val="000000" w:themeColor="text1"/>
        </w:rPr>
        <w:t xml:space="preserve">CLM provides a simple and feasible method to image </w:t>
      </w:r>
      <w:r w:rsidR="0023454D" w:rsidRPr="00EC12AB">
        <w:rPr>
          <w:color w:val="000000" w:themeColor="text1"/>
        </w:rPr>
        <w:t xml:space="preserve">the </w:t>
      </w:r>
      <w:r w:rsidR="00874706" w:rsidRPr="00EC12AB">
        <w:rPr>
          <w:color w:val="000000" w:themeColor="text1"/>
        </w:rPr>
        <w:t xml:space="preserve">ocular distribution of </w:t>
      </w:r>
      <w:r w:rsidR="00600CDD" w:rsidRPr="00EC12AB">
        <w:rPr>
          <w:color w:val="000000" w:themeColor="text1"/>
        </w:rPr>
        <w:t>liposomes</w:t>
      </w:r>
      <w:r w:rsidR="00874706" w:rsidRPr="00EC12AB">
        <w:rPr>
          <w:color w:val="000000" w:themeColor="text1"/>
        </w:rPr>
        <w:t xml:space="preserve"> in the eye. </w:t>
      </w:r>
      <w:r w:rsidR="00600CDD" w:rsidRPr="00EC12AB">
        <w:rPr>
          <w:color w:val="000000" w:themeColor="text1"/>
        </w:rPr>
        <w:t xml:space="preserve">We previously demonstrated the use of CLM to characterize </w:t>
      </w:r>
      <w:r w:rsidR="0023454D" w:rsidRPr="00EC12AB">
        <w:rPr>
          <w:color w:val="000000" w:themeColor="text1"/>
        </w:rPr>
        <w:t xml:space="preserve">the </w:t>
      </w:r>
      <w:r w:rsidR="00600CDD" w:rsidRPr="00EC12AB">
        <w:rPr>
          <w:color w:val="000000" w:themeColor="text1"/>
        </w:rPr>
        <w:t>localization of various liposomal formulation</w:t>
      </w:r>
      <w:r w:rsidR="0023454D" w:rsidRPr="00EC12AB">
        <w:rPr>
          <w:color w:val="000000" w:themeColor="text1"/>
        </w:rPr>
        <w:t>s</w:t>
      </w:r>
      <w:r w:rsidR="00600CDD" w:rsidRPr="00EC12AB">
        <w:rPr>
          <w:color w:val="000000" w:themeColor="text1"/>
        </w:rPr>
        <w:t xml:space="preserve"> within the </w:t>
      </w:r>
      <w:r w:rsidR="008A0F11" w:rsidRPr="00EC12AB">
        <w:rPr>
          <w:color w:val="000000" w:themeColor="text1"/>
        </w:rPr>
        <w:t>mouse</w:t>
      </w:r>
      <w:r w:rsidR="00600CDD" w:rsidRPr="00EC12AB">
        <w:rPr>
          <w:color w:val="000000" w:themeColor="text1"/>
        </w:rPr>
        <w:t xml:space="preserve"> eye over time</w:t>
      </w:r>
      <w:r w:rsidR="00600CDD" w:rsidRPr="00EC12AB">
        <w:rPr>
          <w:color w:val="000000" w:themeColor="text1"/>
        </w:rPr>
        <w:fldChar w:fldCharType="begin"/>
      </w:r>
      <w:r w:rsidR="00E31A46" w:rsidRPr="00EC12AB">
        <w:rPr>
          <w:color w:val="000000" w:themeColor="text1"/>
        </w:rPr>
        <w:instrText xml:space="preserve"> ADDIN EN.CITE &lt;EndNote&gt;&lt;Cite&gt;&lt;Author&gt;Chaw&lt;/Author&gt;&lt;Year&gt;2021&lt;/Year&gt;&lt;RecNum&gt;33&lt;/RecNum&gt;&lt;DisplayText&gt;&lt;style face="superscript"&gt;1&lt;/style&gt;&lt;/DisplayText&gt;&lt;record&gt;&lt;rec-number&gt;33&lt;/rec-number&gt;&lt;foreign-keys&gt;&lt;key app="EN" db-id="dsvfdaa0evpzdnep9zt5vzasa9avppvxd25z" timestamp="1610779307"&gt;33&lt;/key&gt;&lt;/foreign-keys&gt;&lt;ref-type name="Journal Article"&gt;17&lt;/ref-type&gt;&lt;contributors&gt;&lt;authors&gt;&lt;author&gt;Chaw, Su Yin&lt;/author&gt;&lt;author&gt;Novera, Wisna&lt;/author&gt;&lt;author&gt;Chacko, Ann-Marie&lt;/author&gt;&lt;author&gt;Wong, Tina Tzee Ling&lt;/author&gt;&lt;author&gt;Venkatraman, Subbu&lt;/author&gt;&lt;/authors&gt;&lt;/contributors&gt;&lt;titles&gt;&lt;title&gt;In vivo fate of liposomes after subconjunctival ocular delivery&lt;/title&gt;&lt;secondary-title&gt;Journal of Controlled Release&lt;/secondary-title&gt;&lt;/titles&gt;&lt;periodical&gt;&lt;full-title&gt;Journal of Controlled Release&lt;/full-title&gt;&lt;/periodical&gt;&lt;pages&gt;162-174&lt;/pages&gt;&lt;volume&gt;329&lt;/volume&gt;&lt;keywords&gt;&lt;keyword&gt;Liposomes&lt;/keyword&gt;&lt;keyword&gt;Ocular delivery&lt;/keyword&gt;&lt;keyword&gt;Biodistribution&lt;/keyword&gt;&lt;keyword&gt;In vivo imaging&lt;/keyword&gt;&lt;keyword&gt;Drug delivery systems&lt;/keyword&gt;&lt;/keywords&gt;&lt;dates&gt;&lt;year&gt;2021&lt;/year&gt;&lt;pub-dates&gt;&lt;date&gt;2021/01/10&lt;/date&gt;&lt;/pub-dates&gt;&lt;/dates&gt;&lt;isbn&gt;0168-3659&lt;/isbn&gt;&lt;urls&gt;&lt;related-urls&gt;&lt;url&gt;http://www.sciencedirect.com/science/article/pii/S0168365920307033&lt;/url&gt;&lt;/related-urls&gt;&lt;/urls&gt;&lt;electronic-resource-num&gt;https://doi.org/10.1016/j.jconrel.2020.11.053&lt;/electronic-resource-num&gt;&lt;/record&gt;&lt;/Cite&gt;&lt;/EndNote&gt;</w:instrText>
      </w:r>
      <w:r w:rsidR="00600CDD" w:rsidRPr="00EC12AB">
        <w:rPr>
          <w:color w:val="000000" w:themeColor="text1"/>
        </w:rPr>
        <w:fldChar w:fldCharType="separate"/>
      </w:r>
      <w:r w:rsidR="00E31A46" w:rsidRPr="00EC12AB">
        <w:rPr>
          <w:noProof/>
          <w:color w:val="000000" w:themeColor="text1"/>
          <w:vertAlign w:val="superscript"/>
        </w:rPr>
        <w:t>1</w:t>
      </w:r>
      <w:r w:rsidR="00600CDD" w:rsidRPr="00EC12AB">
        <w:rPr>
          <w:color w:val="000000" w:themeColor="text1"/>
        </w:rPr>
        <w:fldChar w:fldCharType="end"/>
      </w:r>
      <w:r w:rsidR="00600CDD" w:rsidRPr="00EC12AB">
        <w:rPr>
          <w:color w:val="000000" w:themeColor="text1"/>
        </w:rPr>
        <w:t xml:space="preserve">. </w:t>
      </w:r>
      <w:r w:rsidR="008A0F11" w:rsidRPr="00EC12AB">
        <w:rPr>
          <w:color w:val="000000" w:themeColor="text1"/>
        </w:rPr>
        <w:t xml:space="preserve">For non-invasive applications, </w:t>
      </w:r>
      <w:r w:rsidR="00874706" w:rsidRPr="00EC12AB">
        <w:rPr>
          <w:color w:val="000000" w:themeColor="text1"/>
        </w:rPr>
        <w:t xml:space="preserve">CLM </w:t>
      </w:r>
      <w:r w:rsidR="008A0F11" w:rsidRPr="00EC12AB">
        <w:rPr>
          <w:color w:val="000000" w:themeColor="text1"/>
        </w:rPr>
        <w:t>permits</w:t>
      </w:r>
      <w:r w:rsidR="00874706" w:rsidRPr="00EC12AB">
        <w:rPr>
          <w:color w:val="000000" w:themeColor="text1"/>
        </w:rPr>
        <w:t xml:space="preserve"> </w:t>
      </w:r>
      <w:r w:rsidR="008A0F11" w:rsidRPr="00EC12AB">
        <w:rPr>
          <w:color w:val="000000" w:themeColor="text1"/>
        </w:rPr>
        <w:t xml:space="preserve">real-time </w:t>
      </w:r>
      <w:r w:rsidR="00874706" w:rsidRPr="00EC12AB">
        <w:rPr>
          <w:color w:val="000000" w:themeColor="text1"/>
        </w:rPr>
        <w:t>imaging of the</w:t>
      </w:r>
      <w:r w:rsidR="008A0F11" w:rsidRPr="00EC12AB">
        <w:rPr>
          <w:color w:val="000000" w:themeColor="text1"/>
        </w:rPr>
        <w:t xml:space="preserve"> anterior ocular</w:t>
      </w:r>
      <w:r w:rsidR="00874706" w:rsidRPr="00EC12AB">
        <w:rPr>
          <w:color w:val="000000" w:themeColor="text1"/>
        </w:rPr>
        <w:t xml:space="preserve"> surface</w:t>
      </w:r>
      <w:r w:rsidR="008A0F11" w:rsidRPr="00EC12AB">
        <w:rPr>
          <w:color w:val="000000" w:themeColor="text1"/>
        </w:rPr>
        <w:t xml:space="preserve"> for</w:t>
      </w:r>
      <w:r w:rsidR="00874706" w:rsidRPr="00EC12AB">
        <w:rPr>
          <w:color w:val="000000" w:themeColor="text1"/>
        </w:rPr>
        <w:t xml:space="preserve"> insight</w:t>
      </w:r>
      <w:r w:rsidR="009C5170" w:rsidRPr="00EC12AB">
        <w:rPr>
          <w:color w:val="000000" w:themeColor="text1"/>
        </w:rPr>
        <w:t>s</w:t>
      </w:r>
      <w:r w:rsidR="00874706" w:rsidRPr="00EC12AB">
        <w:rPr>
          <w:color w:val="000000" w:themeColor="text1"/>
        </w:rPr>
        <w:t xml:space="preserve"> on how liposomes are distributed in the eye </w:t>
      </w:r>
      <w:r w:rsidR="008A0F11" w:rsidRPr="00EC12AB">
        <w:rPr>
          <w:color w:val="000000" w:themeColor="text1"/>
        </w:rPr>
        <w:t>from the same animal</w:t>
      </w:r>
      <w:r w:rsidR="00874706" w:rsidRPr="00EC12AB">
        <w:rPr>
          <w:color w:val="000000" w:themeColor="text1"/>
        </w:rPr>
        <w:t xml:space="preserve">. </w:t>
      </w:r>
      <w:r w:rsidR="008A0F11" w:rsidRPr="00EC12AB">
        <w:rPr>
          <w:color w:val="000000" w:themeColor="text1"/>
        </w:rPr>
        <w:t>This makes CLM suitable to pre-screen nanocarrier/DDS prior to more comprehensive quantification.</w:t>
      </w:r>
      <w:r w:rsidR="00C71CEB" w:rsidRPr="00EC12AB">
        <w:rPr>
          <w:color w:val="000000" w:themeColor="text1"/>
        </w:rPr>
        <w:t xml:space="preserve"> </w:t>
      </w:r>
      <w:r w:rsidR="008A0F11" w:rsidRPr="00EC12AB">
        <w:rPr>
          <w:color w:val="000000" w:themeColor="text1"/>
        </w:rPr>
        <w:t xml:space="preserve">Given the unique </w:t>
      </w:r>
      <w:r w:rsidR="008A0F11" w:rsidRPr="00EC12AB">
        <w:rPr>
          <w:color w:val="000000" w:themeColor="text1"/>
        </w:rPr>
        <w:lastRenderedPageBreak/>
        <w:t>physiochemical properties of diverse DDS, it is rather challenging to characterize its sub-compartment distribution by conventional histology. The latter would</w:t>
      </w:r>
      <w:r w:rsidR="007D7014" w:rsidRPr="00EC12AB">
        <w:rPr>
          <w:color w:val="000000" w:themeColor="text1"/>
        </w:rPr>
        <w:t xml:space="preserve"> require</w:t>
      </w:r>
      <w:r w:rsidR="008A0F11" w:rsidRPr="00EC12AB">
        <w:rPr>
          <w:color w:val="000000" w:themeColor="text1"/>
        </w:rPr>
        <w:t xml:space="preserve"> exhaustive sectioning of the whole eye and i</w:t>
      </w:r>
      <w:r w:rsidR="0023454D" w:rsidRPr="00EC12AB">
        <w:rPr>
          <w:color w:val="000000" w:themeColor="text1"/>
        </w:rPr>
        <w:t>ndividual imaging</w:t>
      </w:r>
      <w:r w:rsidR="008A0F11" w:rsidRPr="00EC12AB">
        <w:rPr>
          <w:color w:val="000000" w:themeColor="text1"/>
        </w:rPr>
        <w:t xml:space="preserve"> section</w:t>
      </w:r>
      <w:r w:rsidR="00B372EE" w:rsidRPr="00EC12AB">
        <w:rPr>
          <w:color w:val="000000" w:themeColor="text1"/>
        </w:rPr>
        <w:t>s</w:t>
      </w:r>
      <w:r w:rsidR="008A0F11" w:rsidRPr="00EC12AB">
        <w:rPr>
          <w:color w:val="000000" w:themeColor="text1"/>
        </w:rPr>
        <w:t xml:space="preserve"> by fluorescence microscopy for an overall sense of the DDS clearance. </w:t>
      </w:r>
    </w:p>
    <w:p w14:paraId="4272A20D" w14:textId="77777777" w:rsidR="00DC2484" w:rsidRPr="00EC12AB" w:rsidRDefault="00DC2484">
      <w:pPr>
        <w:rPr>
          <w:color w:val="000000" w:themeColor="text1"/>
        </w:rPr>
      </w:pPr>
    </w:p>
    <w:p w14:paraId="53E89429" w14:textId="232C6271" w:rsidR="007A3744" w:rsidRPr="00EC12AB" w:rsidRDefault="00831C99">
      <w:pPr>
        <w:rPr>
          <w:color w:val="000000" w:themeColor="text1"/>
        </w:rPr>
      </w:pPr>
      <w:r w:rsidRPr="00EC12AB">
        <w:rPr>
          <w:color w:val="000000" w:themeColor="text1"/>
        </w:rPr>
        <w:t xml:space="preserve">In agreement </w:t>
      </w:r>
      <w:r w:rsidR="0023454D" w:rsidRPr="00EC12AB">
        <w:rPr>
          <w:color w:val="000000" w:themeColor="text1"/>
        </w:rPr>
        <w:t xml:space="preserve">with </w:t>
      </w:r>
      <w:r w:rsidRPr="00EC12AB">
        <w:rPr>
          <w:color w:val="000000" w:themeColor="text1"/>
        </w:rPr>
        <w:t>CLM images (</w:t>
      </w:r>
      <w:r w:rsidRPr="00EC12AB">
        <w:rPr>
          <w:b/>
          <w:bCs/>
          <w:color w:val="000000" w:themeColor="text1"/>
        </w:rPr>
        <w:t>Figure 5</w:t>
      </w:r>
      <w:proofErr w:type="gramStart"/>
      <w:r w:rsidR="009706F9">
        <w:rPr>
          <w:b/>
          <w:bCs/>
          <w:color w:val="000000" w:themeColor="text1"/>
        </w:rPr>
        <w:t>B</w:t>
      </w:r>
      <w:r w:rsidR="00312129" w:rsidRPr="00963B32">
        <w:rPr>
          <w:color w:val="000000" w:themeColor="text1"/>
        </w:rPr>
        <w:t>,</w:t>
      </w:r>
      <w:r w:rsidR="009706F9">
        <w:rPr>
          <w:b/>
          <w:bCs/>
          <w:color w:val="000000" w:themeColor="text1"/>
        </w:rPr>
        <w:t>C</w:t>
      </w:r>
      <w:proofErr w:type="gramEnd"/>
      <w:r w:rsidRPr="00EC12AB">
        <w:rPr>
          <w:color w:val="000000" w:themeColor="text1"/>
        </w:rPr>
        <w:t>), we could observe green fluorescent signals by histology at the cornea, limbus</w:t>
      </w:r>
      <w:r w:rsidR="0023454D" w:rsidRPr="00EC12AB">
        <w:rPr>
          <w:color w:val="000000" w:themeColor="text1"/>
        </w:rPr>
        <w:t>,</w:t>
      </w:r>
      <w:r w:rsidRPr="00EC12AB">
        <w:rPr>
          <w:color w:val="000000" w:themeColor="text1"/>
        </w:rPr>
        <w:t xml:space="preserve"> and sclera regions of the eye collected at day 1 </w:t>
      </w:r>
      <w:r w:rsidR="0023454D" w:rsidRPr="00EC12AB">
        <w:rPr>
          <w:color w:val="000000" w:themeColor="text1"/>
        </w:rPr>
        <w:t>post-</w:t>
      </w:r>
      <w:r w:rsidRPr="00EC12AB">
        <w:rPr>
          <w:color w:val="000000" w:themeColor="text1"/>
        </w:rPr>
        <w:t>injection of the liposomes (</w:t>
      </w:r>
      <w:r w:rsidRPr="00EC12AB">
        <w:rPr>
          <w:b/>
          <w:bCs/>
          <w:color w:val="000000" w:themeColor="text1"/>
        </w:rPr>
        <w:t>Figure 7</w:t>
      </w:r>
      <w:r w:rsidRPr="00EC12AB">
        <w:rPr>
          <w:color w:val="000000" w:themeColor="text1"/>
        </w:rPr>
        <w:t xml:space="preserve">). </w:t>
      </w:r>
      <w:r w:rsidR="00DC29D6" w:rsidRPr="00EC12AB">
        <w:rPr>
          <w:color w:val="000000" w:themeColor="text1"/>
        </w:rPr>
        <w:t>Notably</w:t>
      </w:r>
      <w:r w:rsidR="00D4404B" w:rsidRPr="00EC12AB">
        <w:rPr>
          <w:color w:val="000000" w:themeColor="text1"/>
        </w:rPr>
        <w:t xml:space="preserve">, </w:t>
      </w:r>
      <w:r w:rsidR="00DC29D6" w:rsidRPr="00EC12AB">
        <w:rPr>
          <w:color w:val="000000" w:themeColor="text1"/>
        </w:rPr>
        <w:t xml:space="preserve">CLM showed better sensitivity than fluorescent microscopy – </w:t>
      </w:r>
      <w:r w:rsidR="00D4404B" w:rsidRPr="00EC12AB">
        <w:rPr>
          <w:color w:val="000000" w:themeColor="text1"/>
        </w:rPr>
        <w:t>l</w:t>
      </w:r>
      <w:r w:rsidR="00874706" w:rsidRPr="00EC12AB">
        <w:rPr>
          <w:color w:val="000000" w:themeColor="text1"/>
        </w:rPr>
        <w:t>iposomes at the sclera</w:t>
      </w:r>
      <w:r w:rsidR="00DC29D6" w:rsidRPr="00EC12AB">
        <w:rPr>
          <w:color w:val="000000" w:themeColor="text1"/>
        </w:rPr>
        <w:t xml:space="preserve"> could be clearly detected using CLM (</w:t>
      </w:r>
      <w:r w:rsidR="00DC29D6" w:rsidRPr="00EC12AB">
        <w:rPr>
          <w:b/>
          <w:bCs/>
          <w:color w:val="000000" w:themeColor="text1"/>
        </w:rPr>
        <w:t>Figure 5</w:t>
      </w:r>
      <w:r w:rsidR="00DC29D6" w:rsidRPr="00EC12AB">
        <w:rPr>
          <w:color w:val="000000" w:themeColor="text1"/>
        </w:rPr>
        <w:t>)</w:t>
      </w:r>
      <w:r w:rsidR="00117C63" w:rsidRPr="00EC12AB">
        <w:rPr>
          <w:color w:val="000000" w:themeColor="text1"/>
        </w:rPr>
        <w:t xml:space="preserve"> </w:t>
      </w:r>
      <w:r w:rsidR="00DC29D6" w:rsidRPr="00EC12AB">
        <w:rPr>
          <w:color w:val="000000" w:themeColor="text1"/>
        </w:rPr>
        <w:t>but</w:t>
      </w:r>
      <w:r w:rsidR="00874706" w:rsidRPr="00EC12AB">
        <w:rPr>
          <w:color w:val="000000" w:themeColor="text1"/>
        </w:rPr>
        <w:t xml:space="preserve"> barely</w:t>
      </w:r>
      <w:r w:rsidR="009C5170" w:rsidRPr="00EC12AB">
        <w:rPr>
          <w:color w:val="000000" w:themeColor="text1"/>
        </w:rPr>
        <w:t xml:space="preserve"> detected by the fluorescence micro</w:t>
      </w:r>
      <w:r w:rsidR="007A7D2D" w:rsidRPr="00EC12AB">
        <w:rPr>
          <w:color w:val="000000" w:themeColor="text1"/>
        </w:rPr>
        <w:t>s</w:t>
      </w:r>
      <w:r w:rsidR="009C5170" w:rsidRPr="00EC12AB">
        <w:rPr>
          <w:color w:val="000000" w:themeColor="text1"/>
        </w:rPr>
        <w:t>cope</w:t>
      </w:r>
      <w:r w:rsidR="00874706" w:rsidRPr="00EC12AB">
        <w:rPr>
          <w:color w:val="000000" w:themeColor="text1"/>
        </w:rPr>
        <w:t xml:space="preserve"> </w:t>
      </w:r>
      <w:r w:rsidR="00DC29D6" w:rsidRPr="00EC12AB">
        <w:rPr>
          <w:color w:val="000000" w:themeColor="text1"/>
        </w:rPr>
        <w:t>(</w:t>
      </w:r>
      <w:r w:rsidR="00DC29D6" w:rsidRPr="00EC12AB">
        <w:rPr>
          <w:b/>
          <w:bCs/>
          <w:color w:val="000000" w:themeColor="text1"/>
        </w:rPr>
        <w:t>Figure 7</w:t>
      </w:r>
      <w:r w:rsidR="00DC29D6" w:rsidRPr="00EC12AB">
        <w:rPr>
          <w:color w:val="000000" w:themeColor="text1"/>
        </w:rPr>
        <w:t>).</w:t>
      </w:r>
      <w:r w:rsidR="00874706" w:rsidRPr="00EC12AB">
        <w:rPr>
          <w:color w:val="000000" w:themeColor="text1"/>
        </w:rPr>
        <w:t xml:space="preserve"> </w:t>
      </w:r>
      <w:r w:rsidR="00DC29D6" w:rsidRPr="00EC12AB">
        <w:rPr>
          <w:color w:val="000000" w:themeColor="text1"/>
        </w:rPr>
        <w:t>The signal loss could be due to t</w:t>
      </w:r>
      <w:r w:rsidR="00874706" w:rsidRPr="00EC12AB">
        <w:rPr>
          <w:color w:val="000000" w:themeColor="text1"/>
        </w:rPr>
        <w:t>he washing and sectioning procedures</w:t>
      </w:r>
      <w:r w:rsidR="00117C63" w:rsidRPr="00EC12AB">
        <w:rPr>
          <w:color w:val="000000" w:themeColor="text1"/>
        </w:rPr>
        <w:t xml:space="preserve"> </w:t>
      </w:r>
      <w:r w:rsidR="00DC29D6" w:rsidRPr="00EC12AB">
        <w:rPr>
          <w:color w:val="000000" w:themeColor="text1"/>
        </w:rPr>
        <w:t>that</w:t>
      </w:r>
      <w:r w:rsidR="001E40F8" w:rsidRPr="00EC12AB">
        <w:rPr>
          <w:color w:val="000000" w:themeColor="text1"/>
        </w:rPr>
        <w:t xml:space="preserve"> affect</w:t>
      </w:r>
      <w:r w:rsidR="00DC29D6" w:rsidRPr="00EC12AB">
        <w:rPr>
          <w:color w:val="000000" w:themeColor="text1"/>
        </w:rPr>
        <w:t>ed</w:t>
      </w:r>
      <w:r w:rsidR="001E40F8" w:rsidRPr="00EC12AB">
        <w:rPr>
          <w:color w:val="000000" w:themeColor="text1"/>
        </w:rPr>
        <w:t xml:space="preserve"> the</w:t>
      </w:r>
      <w:r w:rsidR="00874706" w:rsidRPr="00EC12AB">
        <w:rPr>
          <w:color w:val="000000" w:themeColor="text1"/>
        </w:rPr>
        <w:t xml:space="preserve"> retention of liposomes in tissue sections. Although CLM </w:t>
      </w:r>
      <w:r w:rsidR="00705561" w:rsidRPr="00EC12AB">
        <w:rPr>
          <w:color w:val="000000" w:themeColor="text1"/>
        </w:rPr>
        <w:t>is</w:t>
      </w:r>
      <w:r w:rsidR="00874706" w:rsidRPr="00EC12AB">
        <w:rPr>
          <w:color w:val="000000" w:themeColor="text1"/>
        </w:rPr>
        <w:t xml:space="preserve"> </w:t>
      </w:r>
      <w:r w:rsidR="00705561" w:rsidRPr="00EC12AB">
        <w:rPr>
          <w:color w:val="000000" w:themeColor="text1"/>
        </w:rPr>
        <w:t>limited in pinpointing</w:t>
      </w:r>
      <w:r w:rsidR="00874706" w:rsidRPr="00EC12AB">
        <w:rPr>
          <w:color w:val="000000" w:themeColor="text1"/>
        </w:rPr>
        <w:t xml:space="preserve"> the exact tissue layer in which the liposomes </w:t>
      </w:r>
      <w:r w:rsidR="00705561" w:rsidRPr="00EC12AB">
        <w:rPr>
          <w:color w:val="000000" w:themeColor="text1"/>
        </w:rPr>
        <w:t>accumulate</w:t>
      </w:r>
      <w:r w:rsidR="00874706" w:rsidRPr="00EC12AB">
        <w:rPr>
          <w:color w:val="000000" w:themeColor="text1"/>
        </w:rPr>
        <w:t xml:space="preserve">, it is </w:t>
      </w:r>
      <w:r w:rsidR="00705561" w:rsidRPr="00EC12AB">
        <w:rPr>
          <w:color w:val="000000" w:themeColor="text1"/>
        </w:rPr>
        <w:t xml:space="preserve">definitely </w:t>
      </w:r>
      <w:r w:rsidR="00874706" w:rsidRPr="00EC12AB">
        <w:rPr>
          <w:color w:val="000000" w:themeColor="text1"/>
        </w:rPr>
        <w:t>a feasible</w:t>
      </w:r>
      <w:r w:rsidR="007A7D2D" w:rsidRPr="00EC12AB">
        <w:rPr>
          <w:color w:val="000000" w:themeColor="text1"/>
        </w:rPr>
        <w:t xml:space="preserve"> and relatively straightforward</w:t>
      </w:r>
      <w:r w:rsidR="00874706" w:rsidRPr="00EC12AB">
        <w:rPr>
          <w:color w:val="000000" w:themeColor="text1"/>
        </w:rPr>
        <w:t xml:space="preserve"> method </w:t>
      </w:r>
      <w:r w:rsidR="001A2D1A" w:rsidRPr="00EC12AB">
        <w:rPr>
          <w:color w:val="000000" w:themeColor="text1"/>
        </w:rPr>
        <w:t>to screen and</w:t>
      </w:r>
      <w:r w:rsidR="00874706" w:rsidRPr="00EC12AB">
        <w:rPr>
          <w:color w:val="000000" w:themeColor="text1"/>
        </w:rPr>
        <w:t xml:space="preserve"> </w:t>
      </w:r>
      <w:r w:rsidR="001E40F8" w:rsidRPr="00EC12AB">
        <w:rPr>
          <w:color w:val="000000" w:themeColor="text1"/>
        </w:rPr>
        <w:t>assess candidate ocular therapeutics</w:t>
      </w:r>
      <w:r w:rsidR="00874706" w:rsidRPr="00EC12AB">
        <w:rPr>
          <w:color w:val="000000" w:themeColor="text1"/>
        </w:rPr>
        <w:t xml:space="preserve"> </w:t>
      </w:r>
      <w:r w:rsidR="001A2D1A" w:rsidRPr="00EC12AB">
        <w:rPr>
          <w:color w:val="000000" w:themeColor="text1"/>
        </w:rPr>
        <w:t>non-invasively</w:t>
      </w:r>
      <w:r w:rsidR="007A7D2D" w:rsidRPr="00EC12AB">
        <w:rPr>
          <w:color w:val="000000" w:themeColor="text1"/>
        </w:rPr>
        <w:t xml:space="preserve"> in real-time.</w:t>
      </w:r>
      <w:r w:rsidR="00C71CEB" w:rsidRPr="00EC12AB">
        <w:rPr>
          <w:color w:val="000000" w:themeColor="text1"/>
        </w:rPr>
        <w:t xml:space="preserve"> </w:t>
      </w:r>
    </w:p>
    <w:p w14:paraId="5DA86B94" w14:textId="77777777" w:rsidR="007A3744" w:rsidRPr="00EC12AB" w:rsidRDefault="007A3744">
      <w:pPr>
        <w:rPr>
          <w:color w:val="000000" w:themeColor="text1"/>
        </w:rPr>
      </w:pPr>
    </w:p>
    <w:p w14:paraId="04804149" w14:textId="53F1DE95" w:rsidR="00E623EC" w:rsidRPr="00EC12AB" w:rsidRDefault="007A3744">
      <w:pPr>
        <w:rPr>
          <w:color w:val="000000" w:themeColor="text1"/>
        </w:rPr>
      </w:pPr>
      <w:r w:rsidRPr="00EC12AB">
        <w:rPr>
          <w:color w:val="000000" w:themeColor="text1"/>
        </w:rPr>
        <w:t xml:space="preserve">While other imaging systems like </w:t>
      </w:r>
      <w:r w:rsidRPr="00EC12AB">
        <w:rPr>
          <w:i/>
          <w:iCs/>
          <w:color w:val="000000" w:themeColor="text1"/>
        </w:rPr>
        <w:t>in vivo</w:t>
      </w:r>
      <w:r w:rsidRPr="00EC12AB">
        <w:rPr>
          <w:color w:val="000000" w:themeColor="text1"/>
        </w:rPr>
        <w:t xml:space="preserve"> imaging system</w:t>
      </w:r>
      <w:r w:rsidR="00EF3C33">
        <w:rPr>
          <w:color w:val="000000" w:themeColor="text1"/>
        </w:rPr>
        <w:t>s</w:t>
      </w:r>
      <w:r w:rsidRPr="00EC12AB">
        <w:rPr>
          <w:color w:val="000000" w:themeColor="text1"/>
        </w:rPr>
        <w:t xml:space="preserve"> and fluorometer</w:t>
      </w:r>
      <w:r w:rsidR="00EF3C33">
        <w:rPr>
          <w:color w:val="000000" w:themeColor="text1"/>
        </w:rPr>
        <w:t>s</w:t>
      </w:r>
      <w:r w:rsidRPr="00EC12AB">
        <w:rPr>
          <w:color w:val="000000" w:themeColor="text1"/>
        </w:rPr>
        <w:t xml:space="preserve"> also enable live imaging</w:t>
      </w:r>
      <w:r w:rsidR="009F5B25" w:rsidRPr="00EC12AB">
        <w:rPr>
          <w:color w:val="000000" w:themeColor="text1"/>
        </w:rPr>
        <w:t xml:space="preserve"> or live quantification of fluorescence in</w:t>
      </w:r>
      <w:r w:rsidRPr="00EC12AB">
        <w:rPr>
          <w:color w:val="000000" w:themeColor="text1"/>
        </w:rPr>
        <w:t xml:space="preserve"> the eye, they are not as suitable for the purpose of th</w:t>
      </w:r>
      <w:r w:rsidR="00EF4894" w:rsidRPr="00EC12AB">
        <w:rPr>
          <w:color w:val="000000" w:themeColor="text1"/>
        </w:rPr>
        <w:t>is</w:t>
      </w:r>
      <w:r w:rsidRPr="00EC12AB">
        <w:rPr>
          <w:color w:val="000000" w:themeColor="text1"/>
        </w:rPr>
        <w:t xml:space="preserve"> study. </w:t>
      </w:r>
      <w:r w:rsidRPr="00EC12AB">
        <w:rPr>
          <w:i/>
          <w:iCs/>
          <w:color w:val="000000" w:themeColor="text1"/>
        </w:rPr>
        <w:t>In vivo</w:t>
      </w:r>
      <w:r w:rsidRPr="00EC12AB">
        <w:rPr>
          <w:color w:val="000000" w:themeColor="text1"/>
        </w:rPr>
        <w:t xml:space="preserve"> imaging systems do not offer the spatial resolution required to define where the therapeutics are in the ocular space. One can only get an idea of whether the therapeutics are still </w:t>
      </w:r>
      <w:r w:rsidR="00EF4894" w:rsidRPr="00EC12AB">
        <w:rPr>
          <w:color w:val="000000" w:themeColor="text1"/>
        </w:rPr>
        <w:t xml:space="preserve">present </w:t>
      </w:r>
      <w:r w:rsidRPr="00EC12AB">
        <w:rPr>
          <w:color w:val="000000" w:themeColor="text1"/>
        </w:rPr>
        <w:t xml:space="preserve">in the ocular space and their </w:t>
      </w:r>
      <w:r w:rsidR="00EF4894" w:rsidRPr="00EC12AB">
        <w:rPr>
          <w:color w:val="000000" w:themeColor="text1"/>
        </w:rPr>
        <w:t xml:space="preserve">biodistribution </w:t>
      </w:r>
      <w:r w:rsidRPr="00EC12AB">
        <w:rPr>
          <w:color w:val="000000" w:themeColor="text1"/>
        </w:rPr>
        <w:t xml:space="preserve">when using </w:t>
      </w:r>
      <w:r w:rsidRPr="00EC12AB">
        <w:rPr>
          <w:i/>
          <w:iCs/>
          <w:color w:val="000000" w:themeColor="text1"/>
        </w:rPr>
        <w:t>in vivo</w:t>
      </w:r>
      <w:r w:rsidRPr="00EC12AB">
        <w:rPr>
          <w:color w:val="000000" w:themeColor="text1"/>
        </w:rPr>
        <w:t xml:space="preserve"> imaging </w:t>
      </w:r>
      <w:r w:rsidR="00D8175D" w:rsidRPr="00EC12AB">
        <w:rPr>
          <w:color w:val="000000" w:themeColor="text1"/>
        </w:rPr>
        <w:t>system</w:t>
      </w:r>
      <w:r w:rsidR="00CC0AA8" w:rsidRPr="00EC12AB">
        <w:rPr>
          <w:color w:val="000000" w:themeColor="text1"/>
        </w:rPr>
        <w:fldChar w:fldCharType="begin"/>
      </w:r>
      <w:r w:rsidR="004C330E">
        <w:rPr>
          <w:color w:val="000000" w:themeColor="text1"/>
        </w:rPr>
        <w:instrText xml:space="preserve"> ADDIN EN.CITE &lt;EndNote&gt;&lt;Cite&gt;&lt;Author&gt;Ezra-Elia&lt;/Author&gt;&lt;Year&gt;2018&lt;/Year&gt;&lt;RecNum&gt;42&lt;/RecNum&gt;&lt;DisplayText&gt;&lt;style face="superscript"&gt;20&lt;/style&gt;&lt;/DisplayText&gt;&lt;record&gt;&lt;rec-number&gt;42&lt;/rec-number&gt;&lt;foreign-keys&gt;&lt;key app="EN" db-id="dsvfdaa0evpzdnep9zt5vzasa9avppvxd25z" timestamp="1623309580"&gt;42&lt;/key&gt;&lt;/foreign-keys&gt;&lt;ref-type name="Journal Article"&gt;17&lt;/ref-type&gt;&lt;contributors&gt;&lt;authors&gt;&lt;author&gt;Ezra-Elia, Raaya&lt;/author&gt;&lt;author&gt;Obolensky, Alexey&lt;/author&gt;&lt;author&gt;Ejzenberg, Ayala&lt;/author&gt;&lt;author&gt;Ross, Maya&lt;/author&gt;&lt;author&gt;Mintz, Dvir&lt;/author&gt;&lt;author&gt;Banin, Eyal&lt;/author&gt;&lt;author&gt;Ofri, Ron&lt;/author&gt;&lt;/authors&gt;&lt;/contributors&gt;&lt;titles&gt;&lt;title&gt;Can an in vivo imaging system be used to determine localization and biodistribution of AAV5-mediated gene expression following subretinal and intravitreal delivery in mice?&lt;/title&gt;&lt;secondary-title&gt;Experimental Eye Research&lt;/secondary-title&gt;&lt;/titles&gt;&lt;periodical&gt;&lt;full-title&gt;Experimental Eye Research&lt;/full-title&gt;&lt;/periodical&gt;&lt;pages&gt;227-234&lt;/pages&gt;&lt;volume&gt;176&lt;/volume&gt;&lt;keywords&gt;&lt;keyword&gt;Adeno-associated virus&lt;/keyword&gt;&lt;keyword&gt;IVIS&lt;/keyword&gt;&lt;keyword&gt;Optic nerve&lt;/keyword&gt;&lt;keyword&gt;Retina&lt;/keyword&gt;&lt;/keywords&gt;&lt;dates&gt;&lt;year&gt;2018&lt;/year&gt;&lt;pub-dates&gt;&lt;date&gt;2018/11/01/&lt;/date&gt;&lt;/pub-dates&gt;&lt;/dates&gt;&lt;isbn&gt;0014-4835&lt;/isbn&gt;&lt;urls&gt;&lt;related-urls&gt;&lt;url&gt;https://www.sciencedirect.com/science/article/pii/S0014483518303956&lt;/url&gt;&lt;/related-urls&gt;&lt;/urls&gt;&lt;electronic-resource-num&gt;https://doi.org/10.1016/j.exer.2018.08.021&lt;/electronic-resource-num&gt;&lt;/record&gt;&lt;/Cite&gt;&lt;/EndNote&gt;</w:instrText>
      </w:r>
      <w:r w:rsidR="00CC0AA8" w:rsidRPr="00EC12AB">
        <w:rPr>
          <w:color w:val="000000" w:themeColor="text1"/>
        </w:rPr>
        <w:fldChar w:fldCharType="separate"/>
      </w:r>
      <w:r w:rsidR="004C330E" w:rsidRPr="004C330E">
        <w:rPr>
          <w:noProof/>
          <w:color w:val="000000" w:themeColor="text1"/>
          <w:vertAlign w:val="superscript"/>
        </w:rPr>
        <w:t>20</w:t>
      </w:r>
      <w:r w:rsidR="00CC0AA8" w:rsidRPr="00EC12AB">
        <w:rPr>
          <w:color w:val="000000" w:themeColor="text1"/>
        </w:rPr>
        <w:fldChar w:fldCharType="end"/>
      </w:r>
      <w:r w:rsidR="00D8175D" w:rsidRPr="00EC12AB">
        <w:rPr>
          <w:color w:val="000000" w:themeColor="text1"/>
        </w:rPr>
        <w:t>.</w:t>
      </w:r>
      <w:r w:rsidR="00EF4894" w:rsidRPr="00EC12AB">
        <w:rPr>
          <w:color w:val="000000" w:themeColor="text1"/>
        </w:rPr>
        <w:t xml:space="preserve"> </w:t>
      </w:r>
      <w:r w:rsidR="00EF3C33">
        <w:rPr>
          <w:color w:val="000000" w:themeColor="text1"/>
        </w:rPr>
        <w:t>A f</w:t>
      </w:r>
      <w:r w:rsidR="00EF3C33" w:rsidRPr="00EC12AB">
        <w:rPr>
          <w:color w:val="000000" w:themeColor="text1"/>
        </w:rPr>
        <w:t xml:space="preserve">luorometer </w:t>
      </w:r>
      <w:r w:rsidR="00EF4894" w:rsidRPr="00EC12AB">
        <w:rPr>
          <w:color w:val="000000" w:themeColor="text1"/>
        </w:rPr>
        <w:t xml:space="preserve">allows </w:t>
      </w:r>
      <w:r w:rsidR="00EF3C33">
        <w:rPr>
          <w:color w:val="000000" w:themeColor="text1"/>
        </w:rPr>
        <w:t xml:space="preserve">the </w:t>
      </w:r>
      <w:r w:rsidR="00EF4894" w:rsidRPr="00EC12AB">
        <w:rPr>
          <w:color w:val="000000" w:themeColor="text1"/>
        </w:rPr>
        <w:t xml:space="preserve">measurement of fluorescence along the optical axis of the eye and is widely used to study </w:t>
      </w:r>
      <w:r w:rsidR="00B6215C" w:rsidRPr="00EC12AB">
        <w:rPr>
          <w:color w:val="000000" w:themeColor="text1"/>
        </w:rPr>
        <w:t>physiological changes in the eye. As there is difficulty getting the exact same optical axis scanned at every time point, a consistent imaging spot cannot be maintained. This is very crucial</w:t>
      </w:r>
      <w:r w:rsidR="00EF3C33">
        <w:rPr>
          <w:color w:val="000000" w:themeColor="text1"/>
        </w:rPr>
        <w:t>,</w:t>
      </w:r>
      <w:r w:rsidR="00B6215C" w:rsidRPr="00EC12AB">
        <w:rPr>
          <w:color w:val="000000" w:themeColor="text1"/>
        </w:rPr>
        <w:t xml:space="preserve"> especially when studying the distribution of drug delivery systems in which their residence time and clearance rate from the injection site </w:t>
      </w:r>
      <w:r w:rsidR="00EF3C33">
        <w:rPr>
          <w:color w:val="000000" w:themeColor="text1"/>
        </w:rPr>
        <w:t>are</w:t>
      </w:r>
      <w:r w:rsidR="00EF3C33" w:rsidRPr="00EC12AB">
        <w:rPr>
          <w:color w:val="000000" w:themeColor="text1"/>
        </w:rPr>
        <w:t xml:space="preserve"> </w:t>
      </w:r>
      <w:r w:rsidR="00B6215C" w:rsidRPr="00EC12AB">
        <w:rPr>
          <w:color w:val="000000" w:themeColor="text1"/>
        </w:rPr>
        <w:t xml:space="preserve">totally unknown. Furthermore, the injection site and the distribution expected for subconjunctival injection </w:t>
      </w:r>
      <w:r w:rsidR="00EF3C33">
        <w:rPr>
          <w:color w:val="000000" w:themeColor="text1"/>
        </w:rPr>
        <w:t>are</w:t>
      </w:r>
      <w:r w:rsidR="00EF3C33" w:rsidRPr="00EC12AB">
        <w:rPr>
          <w:color w:val="000000" w:themeColor="text1"/>
        </w:rPr>
        <w:t xml:space="preserve"> </w:t>
      </w:r>
      <w:r w:rsidR="00B6215C" w:rsidRPr="00EC12AB">
        <w:rPr>
          <w:color w:val="000000" w:themeColor="text1"/>
        </w:rPr>
        <w:t xml:space="preserve">also not within the range of the optical axis. </w:t>
      </w:r>
    </w:p>
    <w:p w14:paraId="45596EE1" w14:textId="52FCE63B" w:rsidR="00E623EC" w:rsidRPr="00EC12AB" w:rsidRDefault="00E623EC">
      <w:pPr>
        <w:rPr>
          <w:color w:val="000000" w:themeColor="text1"/>
        </w:rPr>
      </w:pPr>
    </w:p>
    <w:p w14:paraId="4B19444B" w14:textId="372B3137" w:rsidR="00E623EC" w:rsidRPr="00EC12AB" w:rsidRDefault="00E623EC">
      <w:pPr>
        <w:rPr>
          <w:color w:val="000000" w:themeColor="text1"/>
        </w:rPr>
      </w:pPr>
      <w:r w:rsidRPr="00EC12AB">
        <w:rPr>
          <w:color w:val="000000" w:themeColor="text1"/>
        </w:rPr>
        <w:t xml:space="preserve">Critical steps in the protocol include strictly following an imaging map </w:t>
      </w:r>
      <w:proofErr w:type="gramStart"/>
      <w:r w:rsidRPr="00EC12AB">
        <w:rPr>
          <w:color w:val="000000" w:themeColor="text1"/>
        </w:rPr>
        <w:t>similar to</w:t>
      </w:r>
      <w:proofErr w:type="gramEnd"/>
      <w:r w:rsidRPr="00EC12AB">
        <w:rPr>
          <w:color w:val="000000" w:themeColor="text1"/>
        </w:rPr>
        <w:t xml:space="preserve"> the eye map shown in </w:t>
      </w:r>
      <w:r w:rsidRPr="00EC12AB">
        <w:rPr>
          <w:b/>
          <w:bCs/>
          <w:color w:val="000000" w:themeColor="text1"/>
        </w:rPr>
        <w:t>Figure 3</w:t>
      </w:r>
      <w:r w:rsidRPr="00EC12AB">
        <w:rPr>
          <w:color w:val="000000" w:themeColor="text1"/>
        </w:rPr>
        <w:t xml:space="preserve"> and labeling the locations accurately. Mis-labelling or deviation from imaging location would result in inconsistency of results. As laser intensity can be adjusted for each scan, it is important that the intensity is consistent for </w:t>
      </w:r>
      <w:r w:rsidR="0023454D" w:rsidRPr="00EC12AB">
        <w:rPr>
          <w:color w:val="000000" w:themeColor="text1"/>
        </w:rPr>
        <w:t xml:space="preserve">the </w:t>
      </w:r>
      <w:r w:rsidRPr="00EC12AB">
        <w:rPr>
          <w:color w:val="000000" w:themeColor="text1"/>
        </w:rPr>
        <w:t>quantification of different time points to be comparable. It is also important that the probe is kept free of debris during the imaging process</w:t>
      </w:r>
      <w:r w:rsidR="00F572FF" w:rsidRPr="00EC12AB">
        <w:rPr>
          <w:color w:val="000000" w:themeColor="text1"/>
        </w:rPr>
        <w:t>.</w:t>
      </w:r>
      <w:r w:rsidR="0023454D" w:rsidRPr="00EC12AB">
        <w:rPr>
          <w:color w:val="000000" w:themeColor="text1"/>
        </w:rPr>
        <w:t xml:space="preserve"> </w:t>
      </w:r>
      <w:r w:rsidR="00A93EBF">
        <w:rPr>
          <w:color w:val="000000" w:themeColor="text1"/>
        </w:rPr>
        <w:t xml:space="preserve">As </w:t>
      </w:r>
      <w:r w:rsidR="00F572FF" w:rsidRPr="00EC12AB">
        <w:rPr>
          <w:color w:val="000000" w:themeColor="text1"/>
        </w:rPr>
        <w:t xml:space="preserve">eye mucus can get caught on the probe while imaging, rinsing the probe in saline is recommended if </w:t>
      </w:r>
      <w:r w:rsidR="00987F43" w:rsidRPr="00EC12AB">
        <w:rPr>
          <w:color w:val="000000" w:themeColor="text1"/>
        </w:rPr>
        <w:t xml:space="preserve">background values rise above the </w:t>
      </w:r>
      <w:r w:rsidR="0023454D" w:rsidRPr="00EC12AB">
        <w:rPr>
          <w:color w:val="000000" w:themeColor="text1"/>
        </w:rPr>
        <w:t>user-</w:t>
      </w:r>
      <w:r w:rsidR="00987F43" w:rsidRPr="00EC12AB">
        <w:rPr>
          <w:color w:val="000000" w:themeColor="text1"/>
        </w:rPr>
        <w:t>defined value.</w:t>
      </w:r>
    </w:p>
    <w:p w14:paraId="377D5BEF" w14:textId="3797A2B7" w:rsidR="00987F43" w:rsidRPr="00EC12AB" w:rsidRDefault="00987F43">
      <w:pPr>
        <w:rPr>
          <w:color w:val="000000" w:themeColor="text1"/>
        </w:rPr>
      </w:pPr>
    </w:p>
    <w:p w14:paraId="5BEDCFBD" w14:textId="2A7EA11F" w:rsidR="00610F60" w:rsidRPr="00EC12AB" w:rsidRDefault="00526F19" w:rsidP="00610F60">
      <w:pPr>
        <w:rPr>
          <w:color w:val="000000" w:themeColor="text1"/>
        </w:rPr>
      </w:pPr>
      <w:bookmarkStart w:id="40" w:name="_Hlk75122998"/>
      <w:r w:rsidRPr="00EC12AB">
        <w:rPr>
          <w:color w:val="000000" w:themeColor="text1"/>
        </w:rPr>
        <w:t>Other than subconjunctival injection, t</w:t>
      </w:r>
      <w:r w:rsidR="00610F60" w:rsidRPr="00EC12AB">
        <w:rPr>
          <w:color w:val="000000" w:themeColor="text1"/>
        </w:rPr>
        <w:t xml:space="preserve">his CLM system </w:t>
      </w:r>
      <w:r w:rsidRPr="00EC12AB">
        <w:rPr>
          <w:color w:val="000000" w:themeColor="text1"/>
        </w:rPr>
        <w:t xml:space="preserve">also has the potential to </w:t>
      </w:r>
      <w:r w:rsidR="00610F60" w:rsidRPr="00EC12AB">
        <w:rPr>
          <w:color w:val="000000" w:themeColor="text1"/>
        </w:rPr>
        <w:t>be used</w:t>
      </w:r>
      <w:r w:rsidRPr="00EC12AB">
        <w:rPr>
          <w:color w:val="000000" w:themeColor="text1"/>
        </w:rPr>
        <w:t xml:space="preserve"> </w:t>
      </w:r>
      <w:r w:rsidR="00610F60" w:rsidRPr="00EC12AB">
        <w:rPr>
          <w:color w:val="000000" w:themeColor="text1"/>
        </w:rPr>
        <w:t xml:space="preserve">to study </w:t>
      </w:r>
      <w:r w:rsidRPr="00EC12AB">
        <w:rPr>
          <w:color w:val="000000" w:themeColor="text1"/>
        </w:rPr>
        <w:t xml:space="preserve">other </w:t>
      </w:r>
      <w:r w:rsidR="00610F60" w:rsidRPr="00EC12AB">
        <w:rPr>
          <w:color w:val="000000" w:themeColor="text1"/>
        </w:rPr>
        <w:t xml:space="preserve">ocular delivery routes such as eye drop administration and intravitreal injection (IVT). However, due to the limitation in imaging depth, it might not be as useful for IVT if the injection site and deeper ocular tissues are </w:t>
      </w:r>
      <w:r w:rsidR="0023454D" w:rsidRPr="00EC12AB">
        <w:rPr>
          <w:color w:val="000000" w:themeColor="text1"/>
        </w:rPr>
        <w:t xml:space="preserve">the </w:t>
      </w:r>
      <w:r w:rsidR="00610F60" w:rsidRPr="00EC12AB">
        <w:rPr>
          <w:color w:val="000000" w:themeColor="text1"/>
        </w:rPr>
        <w:t>main areas of interest.</w:t>
      </w:r>
      <w:r w:rsidR="00D83A2C" w:rsidRPr="00EC12AB">
        <w:rPr>
          <w:color w:val="000000" w:themeColor="text1"/>
        </w:rPr>
        <w:t xml:space="preserve"> </w:t>
      </w:r>
      <w:r w:rsidR="00610F60" w:rsidRPr="00EC12AB">
        <w:rPr>
          <w:color w:val="000000" w:themeColor="text1"/>
        </w:rPr>
        <w:t xml:space="preserve">CLM can also be used as a form of intravital imaging to study </w:t>
      </w:r>
      <w:r w:rsidR="0023454D" w:rsidRPr="00EC12AB">
        <w:rPr>
          <w:color w:val="000000" w:themeColor="text1"/>
        </w:rPr>
        <w:t xml:space="preserve">the </w:t>
      </w:r>
      <w:r w:rsidR="00610F60" w:rsidRPr="00EC12AB">
        <w:rPr>
          <w:color w:val="000000" w:themeColor="text1"/>
        </w:rPr>
        <w:t>distribution of DDS in other organs or tissues. Although it has rarely been employed to study DDS distribution, endoscopic confocal microscopy has been used to image inflammation caused by periodontitis</w:t>
      </w:r>
      <w:r w:rsidR="00610F60" w:rsidRPr="00EC12AB">
        <w:rPr>
          <w:color w:val="000000" w:themeColor="text1"/>
        </w:rPr>
        <w:fldChar w:fldCharType="begin"/>
      </w:r>
      <w:r w:rsidR="004C330E">
        <w:rPr>
          <w:color w:val="000000" w:themeColor="text1"/>
        </w:rPr>
        <w:instrText xml:space="preserve"> ADDIN EN.CITE &lt;EndNote&gt;&lt;Cite&gt;&lt;Author&gt;Movila&lt;/Author&gt;&lt;Year&gt;2018&lt;/Year&gt;&lt;RecNum&gt;12&lt;/RecNum&gt;&lt;DisplayText&gt;&lt;style face="superscript"&gt;21&lt;/style&gt;&lt;/DisplayText&gt;&lt;record&gt;&lt;rec-number&gt;12&lt;/rec-number&gt;&lt;foreign-keys&gt;&lt;key app="EN" db-id="dsvfdaa0evpzdnep9zt5vzasa9avppvxd25z" timestamp="1605194448"&gt;12&lt;/key&gt;&lt;/foreign-keys&gt;&lt;ref-type name="Journal Article"&gt;17&lt;/ref-type&gt;&lt;contributors&gt;&lt;authors&gt;&lt;author&gt;Movila, Alexandru&lt;/author&gt;&lt;author&gt;Kajiya, Mikihito&lt;/author&gt;&lt;author&gt;Wisitrasameewong, Wichaya&lt;/author&gt;&lt;author&gt;Stashenko, Philip&lt;/author&gt;&lt;author&gt;Vardar-Sengul, Saynur&lt;/author&gt;&lt;author&gt;Hernandez, Maria&lt;/author&gt;&lt;author&gt;Thomas Temple, H.&lt;/author&gt;&lt;author&gt;Kawai, Toshihisa&lt;/author&gt;&lt;/authors&gt;&lt;/contributors&gt;&lt;titles&gt;&lt;title&gt;Intravital endoscopic technology for real-time monitoring of inflammation caused in experimental periodontitis&lt;/title&gt;&lt;secondary-title&gt;Journal of Immunological Methods&lt;/secondary-title&gt;&lt;/titles&gt;&lt;periodical&gt;&lt;full-title&gt;Journal of Immunological Methods&lt;/full-title&gt;&lt;/periodical&gt;&lt;pages&gt;26-29&lt;/pages&gt;&lt;volume&gt;457&lt;/volume&gt;&lt;dates&gt;&lt;year&gt;2018&lt;/year&gt;&lt;pub-dates&gt;&lt;date&gt;2018/06/01/&lt;/date&gt;&lt;/pub-dates&gt;&lt;/dates&gt;&lt;isbn&gt;0022-1759&lt;/isbn&gt;&lt;urls&gt;&lt;related-urls&gt;&lt;url&gt;http://www.sciencedirect.com/science/article/pii/S0022175917304593&lt;/url&gt;&lt;/related-urls&gt;&lt;/urls&gt;&lt;electronic-resource-num&gt;https://doi.org/10.1016/j.jim.2018.03.006&lt;/electronic-resource-num&gt;&lt;/record&gt;&lt;/Cite&gt;&lt;/EndNote&gt;</w:instrText>
      </w:r>
      <w:r w:rsidR="00610F60" w:rsidRPr="00EC12AB">
        <w:rPr>
          <w:color w:val="000000" w:themeColor="text1"/>
        </w:rPr>
        <w:fldChar w:fldCharType="separate"/>
      </w:r>
      <w:r w:rsidR="004C330E" w:rsidRPr="004C330E">
        <w:rPr>
          <w:noProof/>
          <w:color w:val="000000" w:themeColor="text1"/>
          <w:vertAlign w:val="superscript"/>
        </w:rPr>
        <w:t>21</w:t>
      </w:r>
      <w:r w:rsidR="00610F60" w:rsidRPr="00EC12AB">
        <w:rPr>
          <w:color w:val="000000" w:themeColor="text1"/>
        </w:rPr>
        <w:fldChar w:fldCharType="end"/>
      </w:r>
      <w:r w:rsidR="0023454D" w:rsidRPr="00EC12AB">
        <w:rPr>
          <w:color w:val="000000" w:themeColor="text1"/>
        </w:rPr>
        <w:t xml:space="preserve">, </w:t>
      </w:r>
      <w:r w:rsidR="00610F60" w:rsidRPr="00EC12AB">
        <w:rPr>
          <w:color w:val="000000" w:themeColor="text1"/>
        </w:rPr>
        <w:t xml:space="preserve">monitor pulmonary inflammation and </w:t>
      </w:r>
      <w:r w:rsidR="00610F60" w:rsidRPr="00EC12AB">
        <w:rPr>
          <w:color w:val="000000" w:themeColor="text1"/>
        </w:rPr>
        <w:lastRenderedPageBreak/>
        <w:t>infections</w:t>
      </w:r>
      <w:r w:rsidR="00610F60" w:rsidRPr="00EC12AB">
        <w:rPr>
          <w:color w:val="000000" w:themeColor="text1"/>
        </w:rPr>
        <w:fldChar w:fldCharType="begin">
          <w:fldData xml:space="preserve">PEVuZE5vdGU+PENpdGU+PEF1dGhvcj5WYW5oZXJwPC9BdXRob3I+PFllYXI+MjAxODwvWWVhcj48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</w:fldData>
        </w:fldChar>
      </w:r>
      <w:r w:rsidR="004C330E">
        <w:rPr>
          <w:color w:val="000000" w:themeColor="text1"/>
        </w:rPr>
        <w:instrText xml:space="preserve"> ADDIN EN.CITE </w:instrText>
      </w:r>
      <w:r w:rsidR="004C330E">
        <w:rPr>
          <w:color w:val="000000" w:themeColor="text1"/>
        </w:rPr>
        <w:fldChar w:fldCharType="begin">
          <w:fldData xml:space="preserve">PEVuZE5vdGU+PENpdGU+PEF1dGhvcj5WYW5oZXJwPC9BdXRob3I+PFllYXI+MjAxODwvWWVhcj48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</w:fldData>
        </w:fldChar>
      </w:r>
      <w:r w:rsidR="004C330E">
        <w:rPr>
          <w:color w:val="000000" w:themeColor="text1"/>
        </w:rPr>
        <w:instrText xml:space="preserve"> ADDIN EN.CITE.DATA </w:instrText>
      </w:r>
      <w:r w:rsidR="004C330E">
        <w:rPr>
          <w:color w:val="000000" w:themeColor="text1"/>
        </w:rPr>
      </w:r>
      <w:r w:rsidR="004C330E">
        <w:rPr>
          <w:color w:val="000000" w:themeColor="text1"/>
        </w:rPr>
        <w:fldChar w:fldCharType="end"/>
      </w:r>
      <w:r w:rsidR="00610F60" w:rsidRPr="00EC12AB">
        <w:rPr>
          <w:color w:val="000000" w:themeColor="text1"/>
        </w:rPr>
      </w:r>
      <w:r w:rsidR="00610F60" w:rsidRPr="00EC12AB">
        <w:rPr>
          <w:color w:val="000000" w:themeColor="text1"/>
        </w:rPr>
        <w:fldChar w:fldCharType="separate"/>
      </w:r>
      <w:r w:rsidR="004C330E" w:rsidRPr="004C330E">
        <w:rPr>
          <w:noProof/>
          <w:color w:val="000000" w:themeColor="text1"/>
          <w:vertAlign w:val="superscript"/>
        </w:rPr>
        <w:t>22,23</w:t>
      </w:r>
      <w:r w:rsidR="00610F60" w:rsidRPr="00EC12AB">
        <w:rPr>
          <w:color w:val="000000" w:themeColor="text1"/>
        </w:rPr>
        <w:fldChar w:fldCharType="end"/>
      </w:r>
      <w:r w:rsidR="00610F60" w:rsidRPr="00EC12AB">
        <w:rPr>
          <w:color w:val="000000" w:themeColor="text1"/>
        </w:rPr>
        <w:t xml:space="preserve"> and effect of drugs on angiogenesis in tumors</w:t>
      </w:r>
      <w:r w:rsidR="00610F60" w:rsidRPr="00EC12AB">
        <w:rPr>
          <w:color w:val="000000" w:themeColor="text1"/>
        </w:rPr>
        <w:fldChar w:fldCharType="begin"/>
      </w:r>
      <w:r w:rsidR="004C330E">
        <w:rPr>
          <w:color w:val="000000" w:themeColor="text1"/>
        </w:rPr>
        <w:instrText xml:space="preserve"> ADDIN EN.CITE &lt;EndNote&gt;&lt;Cite&gt;&lt;Author&gt;Yun&lt;/Author&gt;&lt;Year&gt;2018&lt;/Year&gt;&lt;RecNum&gt;16&lt;/RecNum&gt;&lt;DisplayText&gt;&lt;style face="superscript"&gt;24&lt;/style&gt;&lt;/DisplayText&gt;&lt;record&gt;&lt;rec-number&gt;16&lt;/rec-number&gt;&lt;foreign-keys&gt;&lt;key app="EN" db-id="dsvfdaa0evpzdnep9zt5vzasa9avppvxd25z" timestamp="1605211589"&gt;16&lt;/key&gt;&lt;/foreign-keys&gt;&lt;ref-type name="Journal Article"&gt;17&lt;/ref-type&gt;&lt;contributors&gt;&lt;authors&gt;&lt;author&gt;Yun, Ji Young&lt;/author&gt;&lt;author&gt;Hyun, Byung-Hwa&lt;/author&gt;&lt;author&gt;Nam, Sang Yoon&lt;/author&gt;&lt;author&gt;Yun, Young Won&lt;/author&gt;&lt;author&gt;Lee, Hu-Jang&lt;/author&gt;&lt;author&gt;Lee, Beom-Jun&lt;/author&gt;&lt;/authors&gt;&lt;/contributors&gt;&lt;titles&gt;&lt;title&gt;The effect of near-infrared fluorescence conjugation on the anti-cancer potential of cetuximab&lt;/title&gt;&lt;secondary-title&gt;lar&lt;/secondary-title&gt;&lt;/titles&gt;&lt;periodical&gt;&lt;full-title&gt;lar&lt;/full-title&gt;&lt;/periodical&gt;&lt;pages&gt;30-36&lt;/pages&gt;&lt;volume&gt;34&lt;/volume&gt;&lt;number&gt;1&lt;/number&gt;&lt;dates&gt;&lt;year&gt;2018&lt;/year&gt;&lt;pub-dates&gt;&lt;date&gt;03&lt;/date&gt;&lt;/pub-dates&gt;&lt;/dates&gt;&lt;publisher&gt;Korean Association for Laboratory Animal Science&lt;/publisher&gt;&lt;isbn&gt;1738-6055&lt;/isbn&gt;&lt;urls&gt;&lt;related-urls&gt;&lt;url&gt;http://dx.doi.org/10.5625/lar.2018.34.1.30&lt;/url&gt;&lt;url&gt;http://www.e-sciencecentral.org/articles/?scid=1053930&lt;/url&gt;&lt;/related-urls&gt;&lt;/urls&gt;&lt;electronic-resource-num&gt;10.5625/lar.2018.34.1.30&lt;/electronic-resource-num&gt;&lt;/record&gt;&lt;/Cite&gt;&lt;/EndNote&gt;</w:instrText>
      </w:r>
      <w:r w:rsidR="00610F60" w:rsidRPr="00EC12AB">
        <w:rPr>
          <w:color w:val="000000" w:themeColor="text1"/>
        </w:rPr>
        <w:fldChar w:fldCharType="separate"/>
      </w:r>
      <w:r w:rsidR="004C330E" w:rsidRPr="004C330E">
        <w:rPr>
          <w:noProof/>
          <w:color w:val="000000" w:themeColor="text1"/>
          <w:vertAlign w:val="superscript"/>
        </w:rPr>
        <w:t>24</w:t>
      </w:r>
      <w:r w:rsidR="00610F60" w:rsidRPr="00EC12AB">
        <w:rPr>
          <w:color w:val="000000" w:themeColor="text1"/>
        </w:rPr>
        <w:fldChar w:fldCharType="end"/>
      </w:r>
      <w:r w:rsidR="00610F60" w:rsidRPr="00EC12AB">
        <w:rPr>
          <w:color w:val="000000" w:themeColor="text1"/>
        </w:rPr>
        <w:t>, indicating a range of other possible applications for this CLM system.</w:t>
      </w:r>
    </w:p>
    <w:bookmarkEnd w:id="40"/>
    <w:p w14:paraId="39EB4AD4" w14:textId="77777777" w:rsidR="00610F60" w:rsidRPr="00EC12AB" w:rsidRDefault="00610F60">
      <w:pPr>
        <w:rPr>
          <w:color w:val="000000" w:themeColor="text1"/>
        </w:rPr>
      </w:pPr>
    </w:p>
    <w:p w14:paraId="2F58FA4C" w14:textId="133C313B" w:rsidR="00987F43" w:rsidRPr="00EC12AB" w:rsidRDefault="00987F43">
      <w:pPr>
        <w:rPr>
          <w:color w:val="000000" w:themeColor="text1"/>
        </w:rPr>
      </w:pPr>
      <w:r w:rsidRPr="00EC12AB">
        <w:rPr>
          <w:color w:val="000000" w:themeColor="text1"/>
        </w:rPr>
        <w:t>Overall, this protocol could serve as a screening step to find out how modifications in DDS formulations affect where they resi</w:t>
      </w:r>
      <w:r w:rsidR="00491494" w:rsidRPr="00EC12AB">
        <w:rPr>
          <w:color w:val="000000" w:themeColor="text1"/>
        </w:rPr>
        <w:t>de or accumulate</w:t>
      </w:r>
      <w:r w:rsidR="0023454D" w:rsidRPr="00EC12AB">
        <w:rPr>
          <w:color w:val="000000" w:themeColor="text1"/>
        </w:rPr>
        <w:t>,</w:t>
      </w:r>
      <w:r w:rsidR="00491494" w:rsidRPr="00EC12AB">
        <w:rPr>
          <w:color w:val="000000" w:themeColor="text1"/>
        </w:rPr>
        <w:t xml:space="preserve"> which could be critical in </w:t>
      </w:r>
      <w:r w:rsidR="00CA5277" w:rsidRPr="00EC12AB">
        <w:rPr>
          <w:color w:val="000000" w:themeColor="text1"/>
        </w:rPr>
        <w:t xml:space="preserve">the design of a </w:t>
      </w:r>
      <w:r w:rsidR="00491494" w:rsidRPr="00EC12AB">
        <w:rPr>
          <w:color w:val="000000" w:themeColor="text1"/>
        </w:rPr>
        <w:t>DDS.</w:t>
      </w:r>
    </w:p>
    <w:bookmarkEnd w:id="37"/>
    <w:p w14:paraId="0BEB38EC" w14:textId="77777777" w:rsidR="006E4797" w:rsidRPr="00EC12AB" w:rsidRDefault="006E4797">
      <w:pPr>
        <w:rPr>
          <w:color w:val="000000" w:themeColor="text1"/>
        </w:rPr>
      </w:pPr>
    </w:p>
    <w:p w14:paraId="59F37CC4" w14:textId="64B07DA8" w:rsidR="006E4797" w:rsidRPr="00EC12AB" w:rsidRDefault="00551D82">
      <w:pPr>
        <w:rPr>
          <w:color w:val="000000" w:themeColor="text1"/>
        </w:rPr>
      </w:pPr>
      <w:r w:rsidRPr="00EC12AB">
        <w:rPr>
          <w:b/>
          <w:color w:val="000000" w:themeColor="text1"/>
        </w:rPr>
        <w:t xml:space="preserve">ACKNOWLEDGMENTS:  </w:t>
      </w:r>
    </w:p>
    <w:p w14:paraId="6D064C88" w14:textId="454C6C5F" w:rsidR="006E4797" w:rsidRPr="00EC12AB" w:rsidRDefault="00057BED">
      <w:pPr>
        <w:rPr>
          <w:color w:val="000000" w:themeColor="text1"/>
        </w:rPr>
      </w:pPr>
      <w:r w:rsidRPr="00EC12AB">
        <w:rPr>
          <w:color w:val="000000" w:themeColor="text1"/>
        </w:rPr>
        <w:t>This research was funded by NTU-Northwestern Institute for Nanomedicine (NNIN) grant awarded (to SV) and in part by Singapore National Research Foundation Grant AG/CIV/GC70-C/NRF/2013/2 (to AMC). Thanks to members from Duke-NUS Laboratory for Translational and Molecular Imaging (LTMI) for facilitating the logistics and execution of the studies and training on equipment</w:t>
      </w:r>
      <w:r w:rsidR="00551D82" w:rsidRPr="00EC12AB">
        <w:rPr>
          <w:color w:val="000000" w:themeColor="text1"/>
        </w:rPr>
        <w:t>.</w:t>
      </w:r>
      <w:r w:rsidR="00D6544A" w:rsidRPr="00EC12AB">
        <w:rPr>
          <w:color w:val="000000" w:themeColor="text1"/>
        </w:rPr>
        <w:t xml:space="preserve"> </w:t>
      </w:r>
      <w:r w:rsidR="00B372EE" w:rsidRPr="00EC12AB">
        <w:rPr>
          <w:color w:val="000000" w:themeColor="text1"/>
        </w:rPr>
        <w:t>Special</w:t>
      </w:r>
      <w:r w:rsidR="00D6544A" w:rsidRPr="00EC12AB">
        <w:rPr>
          <w:color w:val="000000" w:themeColor="text1"/>
        </w:rPr>
        <w:t xml:space="preserve"> thanks to Ms</w:t>
      </w:r>
      <w:r w:rsidR="00A93EBF">
        <w:rPr>
          <w:color w:val="000000" w:themeColor="text1"/>
        </w:rPr>
        <w:t>.</w:t>
      </w:r>
      <w:r w:rsidR="00D6544A" w:rsidRPr="00EC12AB">
        <w:rPr>
          <w:color w:val="000000" w:themeColor="text1"/>
        </w:rPr>
        <w:t xml:space="preserve"> </w:t>
      </w:r>
      <w:proofErr w:type="spellStart"/>
      <w:r w:rsidR="00D6544A" w:rsidRPr="00EC12AB">
        <w:rPr>
          <w:color w:val="000000" w:themeColor="text1"/>
        </w:rPr>
        <w:t>Wisna</w:t>
      </w:r>
      <w:proofErr w:type="spellEnd"/>
      <w:r w:rsidR="00D6544A" w:rsidRPr="00EC12AB">
        <w:rPr>
          <w:color w:val="000000" w:themeColor="text1"/>
        </w:rPr>
        <w:t xml:space="preserve"> </w:t>
      </w:r>
      <w:proofErr w:type="spellStart"/>
      <w:r w:rsidR="00D6544A" w:rsidRPr="00EC12AB">
        <w:rPr>
          <w:color w:val="000000" w:themeColor="text1"/>
        </w:rPr>
        <w:t>Novera</w:t>
      </w:r>
      <w:proofErr w:type="spellEnd"/>
      <w:r w:rsidR="00D6544A" w:rsidRPr="00EC12AB">
        <w:rPr>
          <w:color w:val="000000" w:themeColor="text1"/>
        </w:rPr>
        <w:t xml:space="preserve"> for </w:t>
      </w:r>
      <w:r w:rsidR="00A93EBF">
        <w:rPr>
          <w:color w:val="000000" w:themeColor="text1"/>
        </w:rPr>
        <w:t xml:space="preserve">her </w:t>
      </w:r>
      <w:r w:rsidR="00D6544A" w:rsidRPr="00EC12AB">
        <w:rPr>
          <w:color w:val="000000" w:themeColor="text1"/>
        </w:rPr>
        <w:t>editorial assistance.</w:t>
      </w:r>
    </w:p>
    <w:p w14:paraId="25B2FBBD" w14:textId="77777777" w:rsidR="006E4797" w:rsidRPr="00EC12AB" w:rsidRDefault="006E4797">
      <w:pPr>
        <w:rPr>
          <w:color w:val="000000" w:themeColor="text1"/>
        </w:rPr>
      </w:pPr>
    </w:p>
    <w:p w14:paraId="5E703EBA" w14:textId="47E852B1" w:rsidR="006E4797" w:rsidRPr="00EC12AB" w:rsidRDefault="00551D82">
      <w:pPr>
        <w:rPr>
          <w:color w:val="000000" w:themeColor="text1"/>
        </w:rPr>
      </w:pPr>
      <w:r w:rsidRPr="00EC12AB">
        <w:rPr>
          <w:b/>
          <w:color w:val="000000" w:themeColor="text1"/>
        </w:rPr>
        <w:t xml:space="preserve">DISCLOSURES:  </w:t>
      </w:r>
    </w:p>
    <w:p w14:paraId="132340D6" w14:textId="5ADFEC9F" w:rsidR="006E4797" w:rsidRPr="00EC12AB" w:rsidRDefault="0023454D">
      <w:pPr>
        <w:rPr>
          <w:color w:val="000000" w:themeColor="text1"/>
        </w:rPr>
      </w:pPr>
      <w:r w:rsidRPr="00EC12AB">
        <w:rPr>
          <w:color w:val="000000" w:themeColor="text1"/>
        </w:rPr>
        <w:t>The authors have nothing to disclose.</w:t>
      </w:r>
    </w:p>
    <w:p w14:paraId="4A7B0E5C" w14:textId="77777777" w:rsidR="006E4797" w:rsidRPr="00EC12AB" w:rsidRDefault="006E4797">
      <w:pPr>
        <w:rPr>
          <w:color w:val="000000" w:themeColor="text1"/>
        </w:rPr>
      </w:pPr>
    </w:p>
    <w:p w14:paraId="6DE2B73C" w14:textId="453909B2" w:rsidR="006E4797" w:rsidRPr="00EC12AB" w:rsidRDefault="00551D82">
      <w:pPr>
        <w:rPr>
          <w:b/>
          <w:color w:val="000000" w:themeColor="text1"/>
        </w:rPr>
      </w:pPr>
      <w:r w:rsidRPr="00EC12AB">
        <w:rPr>
          <w:b/>
          <w:color w:val="000000" w:themeColor="text1"/>
        </w:rPr>
        <w:t>REFERENCES:</w:t>
      </w:r>
      <w:r w:rsidRPr="00EC12AB">
        <w:rPr>
          <w:color w:val="000000" w:themeColor="text1"/>
        </w:rPr>
        <w:t xml:space="preserve"> </w:t>
      </w:r>
    </w:p>
    <w:p w14:paraId="3CE58D16" w14:textId="77777777" w:rsidR="00F61338" w:rsidRPr="00972D22" w:rsidRDefault="00F61338" w:rsidP="00F61338">
      <w:pPr>
        <w:pStyle w:val="EndNoteBibliography"/>
        <w:numPr>
          <w:ilvl w:val="0"/>
          <w:numId w:val="17"/>
        </w:numPr>
        <w:ind w:left="0" w:firstLine="0"/>
        <w:rPr>
          <w:color w:val="auto"/>
        </w:rPr>
      </w:pPr>
      <w:r w:rsidRPr="00972D22">
        <w:rPr>
          <w:color w:val="auto"/>
        </w:rPr>
        <w:fldChar w:fldCharType="begin"/>
      </w:r>
      <w:r w:rsidRPr="00972D22">
        <w:rPr>
          <w:color w:val="auto"/>
        </w:rPr>
        <w:instrText xml:space="preserve"> ADDIN EN.REFLIST </w:instrText>
      </w:r>
      <w:r w:rsidRPr="00972D22">
        <w:rPr>
          <w:color w:val="auto"/>
        </w:rPr>
        <w:fldChar w:fldCharType="separate"/>
      </w:r>
      <w:r w:rsidRPr="00972D22">
        <w:rPr>
          <w:color w:val="auto"/>
        </w:rPr>
        <w:t xml:space="preserve">Chaw, S. Y., Novera, W., Chacko, A.-M., Wong, T. T. L., Venkatraman, S. In vivo fate of liposomes after subconjunctival ocular delivery. </w:t>
      </w:r>
      <w:r w:rsidRPr="00972D22">
        <w:rPr>
          <w:i/>
          <w:color w:val="auto"/>
        </w:rPr>
        <w:t>Journal of Controlled Release.</w:t>
      </w:r>
      <w:r w:rsidRPr="00972D22">
        <w:rPr>
          <w:color w:val="auto"/>
        </w:rPr>
        <w:t xml:space="preserve"> </w:t>
      </w:r>
      <w:r w:rsidRPr="00972D22">
        <w:rPr>
          <w:b/>
          <w:color w:val="auto"/>
        </w:rPr>
        <w:t>329</w:t>
      </w:r>
      <w:r w:rsidRPr="00972D22">
        <w:rPr>
          <w:bCs/>
          <w:color w:val="auto"/>
        </w:rPr>
        <w:t xml:space="preserve">, </w:t>
      </w:r>
      <w:r w:rsidRPr="00972D22">
        <w:rPr>
          <w:color w:val="auto"/>
        </w:rPr>
        <w:t>162–174 (2021).</w:t>
      </w:r>
    </w:p>
    <w:p w14:paraId="4D626726" w14:textId="77777777" w:rsidR="00F61338" w:rsidRPr="00972D22" w:rsidRDefault="00F61338" w:rsidP="00F61338">
      <w:pPr>
        <w:pStyle w:val="EndNoteBibliography"/>
        <w:numPr>
          <w:ilvl w:val="0"/>
          <w:numId w:val="17"/>
        </w:numPr>
        <w:ind w:left="0" w:firstLine="0"/>
        <w:rPr>
          <w:color w:val="auto"/>
        </w:rPr>
      </w:pPr>
      <w:r w:rsidRPr="00972D22">
        <w:rPr>
          <w:color w:val="auto"/>
        </w:rPr>
        <w:t>Kuo, J. C.-H.</w:t>
      </w:r>
      <w:r w:rsidRPr="00972D22">
        <w:rPr>
          <w:i/>
          <w:color w:val="auto"/>
        </w:rPr>
        <w:t xml:space="preserve"> </w:t>
      </w:r>
      <w:r w:rsidRPr="00972D22">
        <w:rPr>
          <w:iCs/>
          <w:color w:val="auto"/>
        </w:rPr>
        <w:t xml:space="preserve">et al. </w:t>
      </w:r>
      <w:r w:rsidRPr="00972D22">
        <w:rPr>
          <w:color w:val="auto"/>
        </w:rPr>
        <w:t xml:space="preserve">Detection of colorectal dysplasia using fluorescently labelled lectins. </w:t>
      </w:r>
      <w:r w:rsidRPr="00972D22">
        <w:rPr>
          <w:i/>
          <w:color w:val="auto"/>
        </w:rPr>
        <w:t>Scientific Reports.</w:t>
      </w:r>
      <w:r w:rsidRPr="00972D22">
        <w:rPr>
          <w:color w:val="auto"/>
        </w:rPr>
        <w:t xml:space="preserve"> </w:t>
      </w:r>
      <w:r w:rsidRPr="00972D22">
        <w:rPr>
          <w:b/>
          <w:color w:val="auto"/>
        </w:rPr>
        <w:t>6</w:t>
      </w:r>
      <w:r w:rsidRPr="00972D22">
        <w:rPr>
          <w:color w:val="auto"/>
        </w:rPr>
        <w:t xml:space="preserve"> (1), 24231 (2016).</w:t>
      </w:r>
    </w:p>
    <w:p w14:paraId="531BF4B2" w14:textId="77777777" w:rsidR="00F61338" w:rsidRPr="00972D22" w:rsidRDefault="00F61338" w:rsidP="00F61338">
      <w:pPr>
        <w:pStyle w:val="EndNoteBibliography"/>
        <w:numPr>
          <w:ilvl w:val="0"/>
          <w:numId w:val="17"/>
        </w:numPr>
        <w:ind w:left="0" w:firstLine="0"/>
        <w:rPr>
          <w:color w:val="auto"/>
        </w:rPr>
      </w:pPr>
      <w:r w:rsidRPr="00972D22">
        <w:rPr>
          <w:color w:val="auto"/>
        </w:rPr>
        <w:t xml:space="preserve">Wu, Y.-F. et al. A custom multiphoton microscopy platform for live imaging of mouse cornea and conjunctiva. </w:t>
      </w:r>
      <w:r w:rsidRPr="00972D22">
        <w:rPr>
          <w:i/>
          <w:color w:val="auto"/>
        </w:rPr>
        <w:t>Journal of Visualized Experiments: JoVE</w:t>
      </w:r>
      <w:r w:rsidRPr="00972D22">
        <w:rPr>
          <w:color w:val="auto"/>
        </w:rPr>
        <w:t xml:space="preserve">. </w:t>
      </w:r>
      <w:r w:rsidRPr="00972D22">
        <w:rPr>
          <w:b/>
          <w:bCs/>
          <w:color w:val="auto"/>
        </w:rPr>
        <w:t>159</w:t>
      </w:r>
      <w:r w:rsidRPr="00972D22">
        <w:rPr>
          <w:color w:val="auto"/>
        </w:rPr>
        <w:t>, e60944 (2020).</w:t>
      </w:r>
    </w:p>
    <w:p w14:paraId="72872CF9" w14:textId="77777777" w:rsidR="00F61338" w:rsidRPr="00972D22" w:rsidRDefault="00F61338" w:rsidP="00F61338">
      <w:pPr>
        <w:pStyle w:val="EndNoteBibliography"/>
        <w:numPr>
          <w:ilvl w:val="0"/>
          <w:numId w:val="17"/>
        </w:numPr>
        <w:ind w:left="0" w:firstLine="0"/>
        <w:rPr>
          <w:color w:val="auto"/>
        </w:rPr>
      </w:pPr>
      <w:r w:rsidRPr="00972D22">
        <w:rPr>
          <w:color w:val="auto"/>
        </w:rPr>
        <w:t xml:space="preserve">Zhivov, A., Stachs, O., Kraak, R., Stave, J., Guthoff, R. F. In vivo confocal microscopy of the ocular surface. </w:t>
      </w:r>
      <w:r w:rsidRPr="00972D22">
        <w:rPr>
          <w:i/>
          <w:color w:val="auto"/>
        </w:rPr>
        <w:t>The Ocular Surface.</w:t>
      </w:r>
      <w:r w:rsidRPr="00972D22">
        <w:rPr>
          <w:color w:val="auto"/>
        </w:rPr>
        <w:t xml:space="preserve"> </w:t>
      </w:r>
      <w:r w:rsidRPr="00972D22">
        <w:rPr>
          <w:b/>
          <w:color w:val="auto"/>
        </w:rPr>
        <w:t>4</w:t>
      </w:r>
      <w:r w:rsidRPr="00972D22">
        <w:rPr>
          <w:color w:val="auto"/>
        </w:rPr>
        <w:t xml:space="preserve"> (2), 81–93 (2006).</w:t>
      </w:r>
    </w:p>
    <w:p w14:paraId="46D54444" w14:textId="77777777" w:rsidR="00F61338" w:rsidRPr="00972D22" w:rsidRDefault="00F61338" w:rsidP="00F61338">
      <w:pPr>
        <w:pStyle w:val="EndNoteBibliography"/>
        <w:numPr>
          <w:ilvl w:val="0"/>
          <w:numId w:val="17"/>
        </w:numPr>
        <w:ind w:left="0" w:firstLine="0"/>
        <w:rPr>
          <w:color w:val="auto"/>
        </w:rPr>
      </w:pPr>
      <w:r w:rsidRPr="00972D22">
        <w:rPr>
          <w:color w:val="auto"/>
        </w:rPr>
        <w:t xml:space="preserve">Bassyouni, F., ElHalwany, N., Abdel Rehim, M., Neyfeh, M. Advances and new technologies applied in controlled drug delivery system. </w:t>
      </w:r>
      <w:r w:rsidRPr="00972D22">
        <w:rPr>
          <w:i/>
          <w:color w:val="auto"/>
        </w:rPr>
        <w:t>Research on Chemical Intermediates.</w:t>
      </w:r>
      <w:r w:rsidRPr="00972D22">
        <w:rPr>
          <w:color w:val="auto"/>
        </w:rPr>
        <w:t xml:space="preserve"> </w:t>
      </w:r>
      <w:r w:rsidRPr="00972D22">
        <w:rPr>
          <w:b/>
          <w:color w:val="auto"/>
        </w:rPr>
        <w:t>41</w:t>
      </w:r>
      <w:r w:rsidRPr="00972D22">
        <w:rPr>
          <w:color w:val="auto"/>
        </w:rPr>
        <w:t xml:space="preserve"> (4), 2165–2200 (2015).</w:t>
      </w:r>
    </w:p>
    <w:p w14:paraId="7EA8CF9F" w14:textId="77777777" w:rsidR="00F61338" w:rsidRPr="00972D22" w:rsidRDefault="00F61338" w:rsidP="00F61338">
      <w:pPr>
        <w:pStyle w:val="EndNoteBibliography"/>
        <w:numPr>
          <w:ilvl w:val="0"/>
          <w:numId w:val="17"/>
        </w:numPr>
        <w:ind w:left="0" w:firstLine="0"/>
        <w:rPr>
          <w:color w:val="auto"/>
        </w:rPr>
      </w:pPr>
      <w:r w:rsidRPr="00972D22">
        <w:rPr>
          <w:color w:val="auto"/>
        </w:rPr>
        <w:t>Sercombe, L.</w:t>
      </w:r>
      <w:r w:rsidRPr="00972D22">
        <w:rPr>
          <w:i/>
          <w:color w:val="auto"/>
        </w:rPr>
        <w:t xml:space="preserve"> </w:t>
      </w:r>
      <w:r w:rsidRPr="00972D22">
        <w:rPr>
          <w:iCs/>
          <w:color w:val="auto"/>
        </w:rPr>
        <w:t>et al</w:t>
      </w:r>
      <w:r w:rsidRPr="00972D22">
        <w:rPr>
          <w:i/>
          <w:color w:val="auto"/>
        </w:rPr>
        <w:t>.</w:t>
      </w:r>
      <w:r w:rsidRPr="00972D22">
        <w:rPr>
          <w:color w:val="auto"/>
        </w:rPr>
        <w:t xml:space="preserve"> Advances and challenges of liposome assisted drug delivery. </w:t>
      </w:r>
      <w:r w:rsidRPr="00972D22">
        <w:rPr>
          <w:i/>
          <w:color w:val="auto"/>
        </w:rPr>
        <w:t>Frontiers in Pharmacology.</w:t>
      </w:r>
      <w:r w:rsidRPr="00972D22">
        <w:rPr>
          <w:color w:val="auto"/>
        </w:rPr>
        <w:t xml:space="preserve"> </w:t>
      </w:r>
      <w:r w:rsidRPr="00972D22">
        <w:rPr>
          <w:b/>
          <w:color w:val="auto"/>
        </w:rPr>
        <w:t>6</w:t>
      </w:r>
      <w:r w:rsidRPr="00972D22">
        <w:rPr>
          <w:color w:val="auto"/>
        </w:rPr>
        <w:t>, (2015).</w:t>
      </w:r>
    </w:p>
    <w:p w14:paraId="2D320EAF" w14:textId="77777777" w:rsidR="00F61338" w:rsidRPr="00972D22" w:rsidRDefault="00F61338" w:rsidP="00F61338">
      <w:pPr>
        <w:pStyle w:val="EndNoteBibliography"/>
        <w:numPr>
          <w:ilvl w:val="0"/>
          <w:numId w:val="17"/>
        </w:numPr>
        <w:ind w:left="0" w:firstLine="0"/>
        <w:rPr>
          <w:color w:val="auto"/>
        </w:rPr>
      </w:pPr>
      <w:bookmarkStart w:id="41" w:name="_Hlk75135754"/>
      <w:r w:rsidRPr="00972D22">
        <w:rPr>
          <w:color w:val="auto"/>
        </w:rPr>
        <w:t xml:space="preserve">Koning, G. A., Storm, G. Targeted drug delivery systems for the intracellular delivery of macromolecular drugs. </w:t>
      </w:r>
      <w:r w:rsidRPr="00972D22">
        <w:rPr>
          <w:i/>
          <w:color w:val="auto"/>
        </w:rPr>
        <w:t>Drug Discovery Today.</w:t>
      </w:r>
      <w:r w:rsidRPr="00972D22">
        <w:rPr>
          <w:color w:val="auto"/>
        </w:rPr>
        <w:t xml:space="preserve"> </w:t>
      </w:r>
      <w:r w:rsidRPr="00972D22">
        <w:rPr>
          <w:b/>
          <w:color w:val="auto"/>
        </w:rPr>
        <w:t>8</w:t>
      </w:r>
      <w:r w:rsidRPr="00972D22">
        <w:rPr>
          <w:color w:val="auto"/>
        </w:rPr>
        <w:t xml:space="preserve"> (11), 482–483 (2003).</w:t>
      </w:r>
    </w:p>
    <w:p w14:paraId="746A163B" w14:textId="77777777" w:rsidR="00F61338" w:rsidRPr="00972D22" w:rsidRDefault="00F61338" w:rsidP="00F61338">
      <w:pPr>
        <w:pStyle w:val="EndNoteBibliography"/>
        <w:numPr>
          <w:ilvl w:val="0"/>
          <w:numId w:val="17"/>
        </w:numPr>
        <w:ind w:left="0" w:firstLine="0"/>
        <w:rPr>
          <w:color w:val="auto"/>
        </w:rPr>
      </w:pPr>
      <w:r w:rsidRPr="00972D22">
        <w:rPr>
          <w:color w:val="auto"/>
        </w:rPr>
        <w:t xml:space="preserve">Metselaar, J. M., Storm, G. Liposomes in the treatment of inflammatory disorders. </w:t>
      </w:r>
      <w:r w:rsidRPr="00972D22">
        <w:rPr>
          <w:i/>
          <w:color w:val="auto"/>
        </w:rPr>
        <w:t>Expert Opinion on Drug Delivery.</w:t>
      </w:r>
      <w:r w:rsidRPr="00972D22">
        <w:rPr>
          <w:color w:val="auto"/>
        </w:rPr>
        <w:t xml:space="preserve"> </w:t>
      </w:r>
      <w:r w:rsidRPr="00972D22">
        <w:rPr>
          <w:b/>
          <w:color w:val="auto"/>
        </w:rPr>
        <w:t>2</w:t>
      </w:r>
      <w:r w:rsidRPr="00972D22">
        <w:rPr>
          <w:color w:val="auto"/>
        </w:rPr>
        <w:t xml:space="preserve"> (3), 465–476 (2005).</w:t>
      </w:r>
    </w:p>
    <w:p w14:paraId="24E3BA4A" w14:textId="77777777" w:rsidR="00F61338" w:rsidRPr="00972D22" w:rsidRDefault="00F61338" w:rsidP="00F61338">
      <w:pPr>
        <w:pStyle w:val="EndNoteBibliography"/>
        <w:numPr>
          <w:ilvl w:val="0"/>
          <w:numId w:val="17"/>
        </w:numPr>
        <w:ind w:left="0" w:firstLine="0"/>
        <w:rPr>
          <w:color w:val="auto"/>
        </w:rPr>
      </w:pPr>
      <w:r w:rsidRPr="00972D22">
        <w:rPr>
          <w:color w:val="auto"/>
        </w:rPr>
        <w:t xml:space="preserve">Ding, B. S., Dziubla, T., Shuvaev, V. V., Muro, S., Muzykantov, V. R. Advanced drug delivery systems that target the vascular endothelium. </w:t>
      </w:r>
      <w:r w:rsidRPr="00972D22">
        <w:rPr>
          <w:i/>
          <w:iCs/>
          <w:color w:val="auto"/>
        </w:rPr>
        <w:t>Molecular Interventions</w:t>
      </w:r>
      <w:r w:rsidRPr="00972D22">
        <w:rPr>
          <w:i/>
          <w:color w:val="auto"/>
        </w:rPr>
        <w:t>.</w:t>
      </w:r>
      <w:r w:rsidRPr="00972D22">
        <w:rPr>
          <w:color w:val="auto"/>
        </w:rPr>
        <w:t xml:space="preserve"> </w:t>
      </w:r>
      <w:r w:rsidRPr="00972D22">
        <w:rPr>
          <w:b/>
          <w:color w:val="auto"/>
        </w:rPr>
        <w:t>6</w:t>
      </w:r>
      <w:r w:rsidRPr="00972D22">
        <w:rPr>
          <w:color w:val="auto"/>
        </w:rPr>
        <w:t xml:space="preserve"> (2), 98–112, (2006).</w:t>
      </w:r>
    </w:p>
    <w:p w14:paraId="4F6E6F3D" w14:textId="3D8F6622" w:rsidR="00F61338" w:rsidRPr="00972D22" w:rsidRDefault="00F61338" w:rsidP="00F61338">
      <w:pPr>
        <w:pStyle w:val="EndNoteBibliography"/>
        <w:numPr>
          <w:ilvl w:val="0"/>
          <w:numId w:val="17"/>
        </w:numPr>
        <w:ind w:left="0" w:firstLine="0"/>
        <w:rPr>
          <w:color w:val="auto"/>
        </w:rPr>
      </w:pPr>
      <w:r w:rsidRPr="00972D22">
        <w:rPr>
          <w:color w:val="auto"/>
        </w:rPr>
        <w:t xml:space="preserve">Hua, S., Wu, S. Y. The use of lipid-based nanocarriers for targeted pain therapies. </w:t>
      </w:r>
      <w:r w:rsidRPr="00972D22">
        <w:rPr>
          <w:i/>
          <w:color w:val="auto"/>
        </w:rPr>
        <w:t>Frontiers in Pharmacology.</w:t>
      </w:r>
      <w:r w:rsidRPr="00972D22">
        <w:rPr>
          <w:color w:val="auto"/>
        </w:rPr>
        <w:t xml:space="preserve"> </w:t>
      </w:r>
      <w:r w:rsidRPr="00972D22">
        <w:rPr>
          <w:b/>
          <w:color w:val="auto"/>
        </w:rPr>
        <w:t>4</w:t>
      </w:r>
      <w:r w:rsidRPr="00972D22">
        <w:rPr>
          <w:bCs/>
          <w:color w:val="auto"/>
        </w:rPr>
        <w:t xml:space="preserve">, </w:t>
      </w:r>
      <w:r w:rsidRPr="00972D22">
        <w:rPr>
          <w:color w:val="auto"/>
        </w:rPr>
        <w:t>143</w:t>
      </w:r>
      <w:r w:rsidR="00606959">
        <w:rPr>
          <w:color w:val="auto"/>
        </w:rPr>
        <w:t xml:space="preserve"> </w:t>
      </w:r>
      <w:r w:rsidRPr="00972D22">
        <w:rPr>
          <w:color w:val="auto"/>
        </w:rPr>
        <w:t>(2013).</w:t>
      </w:r>
    </w:p>
    <w:bookmarkEnd w:id="41"/>
    <w:p w14:paraId="5AAE6681" w14:textId="77777777" w:rsidR="00F61338" w:rsidRPr="00972D22" w:rsidRDefault="00F61338" w:rsidP="00F61338">
      <w:pPr>
        <w:pStyle w:val="EndNoteBibliography"/>
        <w:numPr>
          <w:ilvl w:val="0"/>
          <w:numId w:val="17"/>
        </w:numPr>
        <w:ind w:left="0" w:firstLine="0"/>
        <w:rPr>
          <w:color w:val="auto"/>
        </w:rPr>
      </w:pPr>
      <w:r w:rsidRPr="00972D22">
        <w:rPr>
          <w:color w:val="auto"/>
        </w:rPr>
        <w:t xml:space="preserve">Sharma, A., Sharma, U. S. Liposomes in drug delivery: Progress and limitations. </w:t>
      </w:r>
      <w:r w:rsidRPr="00972D22">
        <w:rPr>
          <w:i/>
          <w:color w:val="auto"/>
        </w:rPr>
        <w:t>International Journal of Pharmaceutics.</w:t>
      </w:r>
      <w:r w:rsidRPr="00972D22">
        <w:rPr>
          <w:color w:val="auto"/>
        </w:rPr>
        <w:t xml:space="preserve"> </w:t>
      </w:r>
      <w:r w:rsidRPr="00972D22">
        <w:rPr>
          <w:b/>
          <w:color w:val="auto"/>
        </w:rPr>
        <w:t>154</w:t>
      </w:r>
      <w:r w:rsidRPr="00972D22">
        <w:rPr>
          <w:color w:val="auto"/>
        </w:rPr>
        <w:t xml:space="preserve"> (2), 123–140 (1997).</w:t>
      </w:r>
    </w:p>
    <w:p w14:paraId="6F9F398E" w14:textId="77777777" w:rsidR="00F61338" w:rsidRPr="00972D22" w:rsidRDefault="00F61338" w:rsidP="00F61338">
      <w:pPr>
        <w:pStyle w:val="EndNoteBibliography"/>
        <w:numPr>
          <w:ilvl w:val="0"/>
          <w:numId w:val="17"/>
        </w:numPr>
        <w:ind w:left="0" w:firstLine="0"/>
        <w:rPr>
          <w:color w:val="auto"/>
        </w:rPr>
      </w:pPr>
      <w:r w:rsidRPr="00972D22">
        <w:rPr>
          <w:color w:val="auto"/>
        </w:rPr>
        <w:t>Abrishami, M. M.</w:t>
      </w:r>
      <w:r w:rsidRPr="00972D22">
        <w:rPr>
          <w:i/>
          <w:color w:val="auto"/>
        </w:rPr>
        <w:t xml:space="preserve"> </w:t>
      </w:r>
      <w:r w:rsidRPr="00972D22">
        <w:rPr>
          <w:iCs/>
          <w:color w:val="auto"/>
        </w:rPr>
        <w:t xml:space="preserve">et al. </w:t>
      </w:r>
      <w:r w:rsidRPr="00972D22">
        <w:rPr>
          <w:color w:val="auto"/>
        </w:rPr>
        <w:t xml:space="preserve">Preparation, characterization, and </w:t>
      </w:r>
      <w:r w:rsidRPr="00972D22">
        <w:rPr>
          <w:i/>
          <w:color w:val="auto"/>
        </w:rPr>
        <w:t>in vivo</w:t>
      </w:r>
      <w:r w:rsidRPr="00972D22">
        <w:rPr>
          <w:color w:val="auto"/>
        </w:rPr>
        <w:t xml:space="preserve"> evaluation of </w:t>
      </w:r>
      <w:r w:rsidRPr="00972D22">
        <w:rPr>
          <w:color w:val="auto"/>
        </w:rPr>
        <w:lastRenderedPageBreak/>
        <w:t xml:space="preserve">nanoliposomes-encapsulated Bevacizumab (Avastin) for intravitreal administration. </w:t>
      </w:r>
      <w:r w:rsidRPr="00972D22">
        <w:rPr>
          <w:i/>
          <w:color w:val="auto"/>
        </w:rPr>
        <w:t>Retina.</w:t>
      </w:r>
      <w:r w:rsidRPr="00972D22">
        <w:rPr>
          <w:color w:val="auto"/>
        </w:rPr>
        <w:t xml:space="preserve"> </w:t>
      </w:r>
      <w:r w:rsidRPr="00972D22">
        <w:rPr>
          <w:b/>
          <w:color w:val="auto"/>
        </w:rPr>
        <w:t>29</w:t>
      </w:r>
      <w:r w:rsidRPr="00972D22">
        <w:rPr>
          <w:color w:val="auto"/>
        </w:rPr>
        <w:t xml:space="preserve"> (5), 699–703 (2009).</w:t>
      </w:r>
    </w:p>
    <w:p w14:paraId="4A6FDC7E" w14:textId="77777777" w:rsidR="00F61338" w:rsidRPr="00972D22" w:rsidRDefault="00F61338" w:rsidP="00F61338">
      <w:pPr>
        <w:pStyle w:val="EndNoteBibliography"/>
        <w:numPr>
          <w:ilvl w:val="0"/>
          <w:numId w:val="17"/>
        </w:numPr>
        <w:ind w:left="0" w:firstLine="0"/>
        <w:rPr>
          <w:color w:val="auto"/>
        </w:rPr>
      </w:pPr>
      <w:r w:rsidRPr="00972D22">
        <w:rPr>
          <w:color w:val="auto"/>
        </w:rPr>
        <w:t>Pleyer, U.</w:t>
      </w:r>
      <w:r w:rsidRPr="00972D22">
        <w:rPr>
          <w:i/>
          <w:color w:val="auto"/>
        </w:rPr>
        <w:t xml:space="preserve"> </w:t>
      </w:r>
      <w:r w:rsidRPr="00972D22">
        <w:rPr>
          <w:iCs/>
          <w:color w:val="auto"/>
        </w:rPr>
        <w:t>et al</w:t>
      </w:r>
      <w:r w:rsidRPr="00972D22">
        <w:rPr>
          <w:i/>
          <w:color w:val="auto"/>
        </w:rPr>
        <w:t>.</w:t>
      </w:r>
      <w:r w:rsidRPr="00972D22">
        <w:rPr>
          <w:color w:val="auto"/>
        </w:rPr>
        <w:t xml:space="preserve"> Ocular absorption of cyclosporine A from liposomes incorporated into collagen shields. </w:t>
      </w:r>
      <w:r w:rsidRPr="00972D22">
        <w:rPr>
          <w:i/>
          <w:color w:val="auto"/>
        </w:rPr>
        <w:t>Current Eye Research.</w:t>
      </w:r>
      <w:r w:rsidRPr="00972D22">
        <w:rPr>
          <w:color w:val="auto"/>
        </w:rPr>
        <w:t xml:space="preserve"> </w:t>
      </w:r>
      <w:r w:rsidRPr="00972D22">
        <w:rPr>
          <w:b/>
          <w:color w:val="auto"/>
        </w:rPr>
        <w:t>13</w:t>
      </w:r>
      <w:r w:rsidRPr="00972D22">
        <w:rPr>
          <w:color w:val="auto"/>
        </w:rPr>
        <w:t xml:space="preserve"> (3), 177–181 (1994).</w:t>
      </w:r>
    </w:p>
    <w:p w14:paraId="406ABACB" w14:textId="77777777" w:rsidR="00F61338" w:rsidRPr="00972D22" w:rsidRDefault="00F61338" w:rsidP="00F61338">
      <w:pPr>
        <w:pStyle w:val="EndNoteBibliography"/>
        <w:numPr>
          <w:ilvl w:val="0"/>
          <w:numId w:val="17"/>
        </w:numPr>
        <w:ind w:left="0" w:firstLine="0"/>
        <w:rPr>
          <w:color w:val="auto"/>
        </w:rPr>
      </w:pPr>
      <w:r w:rsidRPr="00972D22">
        <w:rPr>
          <w:color w:val="auto"/>
        </w:rPr>
        <w:t xml:space="preserve">Shen, Y., Tu, J. Preparation and ocular pharmacokinetics of ganciclovir liposomes. </w:t>
      </w:r>
      <w:r w:rsidRPr="00972D22">
        <w:rPr>
          <w:i/>
          <w:color w:val="auto"/>
        </w:rPr>
        <w:t>The AAPS Journal.</w:t>
      </w:r>
      <w:r w:rsidRPr="00972D22">
        <w:rPr>
          <w:color w:val="auto"/>
        </w:rPr>
        <w:t xml:space="preserve"> </w:t>
      </w:r>
      <w:r w:rsidRPr="00972D22">
        <w:rPr>
          <w:b/>
          <w:color w:val="auto"/>
        </w:rPr>
        <w:t>9</w:t>
      </w:r>
      <w:r w:rsidRPr="00972D22">
        <w:rPr>
          <w:color w:val="auto"/>
        </w:rPr>
        <w:t xml:space="preserve"> (3), E371–E377 (2007).</w:t>
      </w:r>
    </w:p>
    <w:p w14:paraId="598CE299" w14:textId="77777777" w:rsidR="00F61338" w:rsidRPr="00972D22" w:rsidRDefault="00F61338" w:rsidP="00F61338">
      <w:pPr>
        <w:pStyle w:val="EndNoteBibliography"/>
        <w:numPr>
          <w:ilvl w:val="0"/>
          <w:numId w:val="17"/>
        </w:numPr>
        <w:ind w:left="0" w:firstLine="0"/>
        <w:rPr>
          <w:color w:val="auto"/>
        </w:rPr>
      </w:pPr>
      <w:r w:rsidRPr="00972D22">
        <w:rPr>
          <w:color w:val="auto"/>
        </w:rPr>
        <w:t>Weijtens, O.</w:t>
      </w:r>
      <w:r w:rsidRPr="00972D22">
        <w:rPr>
          <w:i/>
          <w:color w:val="auto"/>
        </w:rPr>
        <w:t xml:space="preserve"> </w:t>
      </w:r>
      <w:r w:rsidRPr="00972D22">
        <w:rPr>
          <w:iCs/>
          <w:color w:val="auto"/>
        </w:rPr>
        <w:t>et al.</w:t>
      </w:r>
      <w:r w:rsidRPr="00972D22">
        <w:rPr>
          <w:color w:val="auto"/>
        </w:rPr>
        <w:t xml:space="preserve"> High concentration of dexamethasone in aqueous and vitreous after subconjunctival injection. </w:t>
      </w:r>
      <w:r w:rsidRPr="00972D22">
        <w:rPr>
          <w:i/>
          <w:color w:val="auto"/>
        </w:rPr>
        <w:t>American Journal of Ophthalmology.</w:t>
      </w:r>
      <w:r w:rsidRPr="00972D22">
        <w:rPr>
          <w:color w:val="auto"/>
        </w:rPr>
        <w:t xml:space="preserve"> </w:t>
      </w:r>
      <w:r w:rsidRPr="00972D22">
        <w:rPr>
          <w:b/>
          <w:color w:val="auto"/>
        </w:rPr>
        <w:t>128</w:t>
      </w:r>
      <w:r w:rsidRPr="00972D22">
        <w:rPr>
          <w:color w:val="auto"/>
        </w:rPr>
        <w:t xml:space="preserve"> (2), 192–197 (1999).</w:t>
      </w:r>
    </w:p>
    <w:p w14:paraId="0CDDF428" w14:textId="77777777" w:rsidR="00F61338" w:rsidRPr="00972D22" w:rsidRDefault="00F61338" w:rsidP="00F61338">
      <w:pPr>
        <w:pStyle w:val="EndNoteBibliography"/>
        <w:numPr>
          <w:ilvl w:val="0"/>
          <w:numId w:val="17"/>
        </w:numPr>
        <w:ind w:left="0" w:firstLine="0"/>
        <w:rPr>
          <w:color w:val="auto"/>
        </w:rPr>
      </w:pPr>
      <w:r w:rsidRPr="00972D22">
        <w:rPr>
          <w:color w:val="auto"/>
        </w:rPr>
        <w:t>Voss, K.</w:t>
      </w:r>
      <w:r w:rsidRPr="00972D22">
        <w:rPr>
          <w:iCs/>
          <w:color w:val="auto"/>
        </w:rPr>
        <w:t xml:space="preserve"> et al</w:t>
      </w:r>
      <w:r w:rsidRPr="00972D22">
        <w:rPr>
          <w:i/>
          <w:color w:val="auto"/>
        </w:rPr>
        <w:t>.</w:t>
      </w:r>
      <w:r w:rsidRPr="00972D22">
        <w:rPr>
          <w:color w:val="auto"/>
        </w:rPr>
        <w:t xml:space="preserve"> Development of a novel injectable drug delivery system for subconjunctival glaucoma treatment. </w:t>
      </w:r>
      <w:r w:rsidRPr="00972D22">
        <w:rPr>
          <w:i/>
          <w:color w:val="auto"/>
        </w:rPr>
        <w:t>Journal of Controlled Release.</w:t>
      </w:r>
      <w:r w:rsidRPr="00972D22">
        <w:rPr>
          <w:color w:val="auto"/>
        </w:rPr>
        <w:t xml:space="preserve"> </w:t>
      </w:r>
      <w:r w:rsidRPr="00972D22">
        <w:rPr>
          <w:b/>
          <w:color w:val="auto"/>
        </w:rPr>
        <w:t>214</w:t>
      </w:r>
      <w:r w:rsidRPr="00972D22">
        <w:rPr>
          <w:color w:val="auto"/>
        </w:rPr>
        <w:t>, 1–11 (2015).</w:t>
      </w:r>
    </w:p>
    <w:p w14:paraId="39EC5D93" w14:textId="77777777" w:rsidR="00F61338" w:rsidRPr="00972D22" w:rsidRDefault="00F61338" w:rsidP="00F61338">
      <w:pPr>
        <w:pStyle w:val="EndNoteBibliography"/>
        <w:numPr>
          <w:ilvl w:val="0"/>
          <w:numId w:val="17"/>
        </w:numPr>
        <w:ind w:left="0" w:firstLine="0"/>
        <w:rPr>
          <w:color w:val="auto"/>
        </w:rPr>
      </w:pPr>
      <w:r w:rsidRPr="00972D22">
        <w:rPr>
          <w:color w:val="auto"/>
        </w:rPr>
        <w:t>Giarmoukakis, A.</w:t>
      </w:r>
      <w:r w:rsidRPr="00972D22">
        <w:rPr>
          <w:i/>
          <w:color w:val="auto"/>
        </w:rPr>
        <w:t xml:space="preserve"> </w:t>
      </w:r>
      <w:r w:rsidRPr="00972D22">
        <w:rPr>
          <w:iCs/>
          <w:color w:val="auto"/>
        </w:rPr>
        <w:t>et al.</w:t>
      </w:r>
      <w:r w:rsidRPr="00972D22">
        <w:rPr>
          <w:color w:val="auto"/>
        </w:rPr>
        <w:t xml:space="preserve"> Biodegradable nanoparticles for controlled subconjunctival delivery of latanoprost acid: In vitro and in vivo evaluation. Preliminary results. </w:t>
      </w:r>
      <w:r w:rsidRPr="00972D22">
        <w:rPr>
          <w:i/>
          <w:color w:val="auto"/>
        </w:rPr>
        <w:t>Experimental Eye Research.</w:t>
      </w:r>
      <w:r w:rsidRPr="00972D22">
        <w:rPr>
          <w:color w:val="auto"/>
        </w:rPr>
        <w:t xml:space="preserve"> </w:t>
      </w:r>
      <w:r w:rsidRPr="00972D22">
        <w:rPr>
          <w:b/>
          <w:color w:val="auto"/>
        </w:rPr>
        <w:t>112,</w:t>
      </w:r>
      <w:r w:rsidRPr="00972D22">
        <w:rPr>
          <w:color w:val="auto"/>
        </w:rPr>
        <w:t xml:space="preserve"> 29–36 (2013).</w:t>
      </w:r>
    </w:p>
    <w:p w14:paraId="3BCEAF56" w14:textId="77777777" w:rsidR="00F61338" w:rsidRPr="00972D22" w:rsidRDefault="00F61338" w:rsidP="00F61338">
      <w:pPr>
        <w:pStyle w:val="EndNoteBibliography"/>
        <w:numPr>
          <w:ilvl w:val="0"/>
          <w:numId w:val="17"/>
        </w:numPr>
        <w:ind w:left="0" w:firstLine="0"/>
        <w:rPr>
          <w:color w:val="auto"/>
        </w:rPr>
      </w:pPr>
      <w:r w:rsidRPr="00972D22">
        <w:rPr>
          <w:color w:val="auto"/>
        </w:rPr>
        <w:t>Shah, N. V.</w:t>
      </w:r>
      <w:r w:rsidRPr="00972D22">
        <w:rPr>
          <w:i/>
          <w:color w:val="auto"/>
        </w:rPr>
        <w:t xml:space="preserve"> </w:t>
      </w:r>
      <w:r w:rsidRPr="00972D22">
        <w:rPr>
          <w:iCs/>
          <w:color w:val="auto"/>
        </w:rPr>
        <w:t>et al.</w:t>
      </w:r>
      <w:r w:rsidRPr="00972D22">
        <w:rPr>
          <w:color w:val="auto"/>
        </w:rPr>
        <w:t xml:space="preserve"> Intravitreal and subconjunctival melphalan for retinoblastoma in transgenic mice. </w:t>
      </w:r>
      <w:r w:rsidRPr="00972D22">
        <w:rPr>
          <w:i/>
          <w:color w:val="auto"/>
        </w:rPr>
        <w:t>Journal of Ophthalmology.</w:t>
      </w:r>
      <w:r w:rsidRPr="00972D22">
        <w:rPr>
          <w:color w:val="auto"/>
        </w:rPr>
        <w:t xml:space="preserve"> </w:t>
      </w:r>
      <w:r w:rsidRPr="00972D22">
        <w:rPr>
          <w:b/>
          <w:color w:val="auto"/>
        </w:rPr>
        <w:t>2014</w:t>
      </w:r>
      <w:r w:rsidRPr="00972D22">
        <w:rPr>
          <w:color w:val="auto"/>
        </w:rPr>
        <w:t>, 829879 (2014).</w:t>
      </w:r>
    </w:p>
    <w:p w14:paraId="03295568" w14:textId="77777777" w:rsidR="00F61338" w:rsidRPr="00972D22" w:rsidRDefault="00F61338" w:rsidP="00F61338">
      <w:pPr>
        <w:pStyle w:val="EndNoteBibliography"/>
        <w:numPr>
          <w:ilvl w:val="0"/>
          <w:numId w:val="17"/>
        </w:numPr>
        <w:ind w:left="0" w:firstLine="0"/>
        <w:rPr>
          <w:color w:val="auto"/>
        </w:rPr>
      </w:pPr>
      <w:r w:rsidRPr="00972D22">
        <w:rPr>
          <w:color w:val="auto"/>
        </w:rPr>
        <w:t xml:space="preserve">Dastjerdi, M. H., Sadrai, Z., Saban, D. R., Zhang, Q. &amp; Dana, R. Corneal Penetration of Topical and Subconjunctival Bevacizumab. </w:t>
      </w:r>
      <w:r w:rsidRPr="00972D22">
        <w:rPr>
          <w:i/>
          <w:color w:val="auto"/>
        </w:rPr>
        <w:t>Investigative ophthalmology &amp; visual science.</w:t>
      </w:r>
      <w:r w:rsidRPr="00972D22">
        <w:rPr>
          <w:color w:val="auto"/>
        </w:rPr>
        <w:t xml:space="preserve"> </w:t>
      </w:r>
      <w:r w:rsidRPr="00972D22">
        <w:rPr>
          <w:b/>
          <w:color w:val="auto"/>
        </w:rPr>
        <w:t>52</w:t>
      </w:r>
      <w:r w:rsidRPr="00972D22">
        <w:rPr>
          <w:color w:val="auto"/>
        </w:rPr>
        <w:t xml:space="preserve"> (12), 8718-8723 (2011).</w:t>
      </w:r>
    </w:p>
    <w:p w14:paraId="63BE1E1E" w14:textId="77777777" w:rsidR="00F61338" w:rsidRPr="00972D22" w:rsidRDefault="00F61338" w:rsidP="00F61338">
      <w:pPr>
        <w:pStyle w:val="EndNoteBibliography"/>
        <w:numPr>
          <w:ilvl w:val="0"/>
          <w:numId w:val="17"/>
        </w:numPr>
        <w:ind w:left="0" w:firstLine="0"/>
        <w:rPr>
          <w:color w:val="auto"/>
        </w:rPr>
      </w:pPr>
      <w:r w:rsidRPr="00972D22">
        <w:rPr>
          <w:color w:val="auto"/>
        </w:rPr>
        <w:t>Ezra-Elia, R.</w:t>
      </w:r>
      <w:r w:rsidRPr="00972D22">
        <w:rPr>
          <w:i/>
          <w:color w:val="auto"/>
        </w:rPr>
        <w:t xml:space="preserve"> </w:t>
      </w:r>
      <w:r w:rsidRPr="00972D22">
        <w:rPr>
          <w:iCs/>
          <w:color w:val="auto"/>
        </w:rPr>
        <w:t xml:space="preserve">et al. </w:t>
      </w:r>
      <w:r w:rsidRPr="00972D22">
        <w:rPr>
          <w:color w:val="auto"/>
        </w:rPr>
        <w:t xml:space="preserve">Can an in vivo imaging system be used to determine localization and biodistribution of AAV5-mediated gene expression following subretinal and intravitreal delivery in mice? </w:t>
      </w:r>
      <w:r w:rsidRPr="00972D22">
        <w:rPr>
          <w:i/>
          <w:color w:val="auto"/>
        </w:rPr>
        <w:t>Experimental Eye Research.</w:t>
      </w:r>
      <w:r w:rsidRPr="00972D22">
        <w:rPr>
          <w:color w:val="auto"/>
        </w:rPr>
        <w:t xml:space="preserve"> </w:t>
      </w:r>
      <w:r w:rsidRPr="00972D22">
        <w:rPr>
          <w:b/>
          <w:color w:val="auto"/>
        </w:rPr>
        <w:t>176</w:t>
      </w:r>
      <w:r w:rsidRPr="00972D22">
        <w:rPr>
          <w:color w:val="auto"/>
        </w:rPr>
        <w:t>, 227–234 (2018).</w:t>
      </w:r>
    </w:p>
    <w:p w14:paraId="0F964C9B" w14:textId="77777777" w:rsidR="00F61338" w:rsidRPr="00972D22" w:rsidRDefault="00F61338" w:rsidP="00F61338">
      <w:pPr>
        <w:pStyle w:val="EndNoteBibliography"/>
        <w:rPr>
          <w:color w:val="auto"/>
        </w:rPr>
      </w:pPr>
      <w:r w:rsidRPr="00972D22">
        <w:rPr>
          <w:color w:val="auto"/>
        </w:rPr>
        <w:fldChar w:fldCharType="end"/>
      </w:r>
      <w:r w:rsidRPr="00972D22">
        <w:rPr>
          <w:color w:val="auto"/>
        </w:rPr>
        <w:t>21</w:t>
      </w:r>
      <w:r w:rsidRPr="00972D22">
        <w:rPr>
          <w:color w:val="auto"/>
        </w:rPr>
        <w:tab/>
        <w:t>Movila, A.</w:t>
      </w:r>
      <w:r w:rsidRPr="00972D22">
        <w:rPr>
          <w:i/>
          <w:color w:val="auto"/>
        </w:rPr>
        <w:t xml:space="preserve"> </w:t>
      </w:r>
      <w:r w:rsidRPr="00972D22">
        <w:rPr>
          <w:iCs/>
          <w:color w:val="auto"/>
        </w:rPr>
        <w:t>et al</w:t>
      </w:r>
      <w:r w:rsidRPr="00972D22">
        <w:rPr>
          <w:i/>
          <w:color w:val="auto"/>
        </w:rPr>
        <w:t>.</w:t>
      </w:r>
      <w:r w:rsidRPr="00972D22">
        <w:rPr>
          <w:color w:val="auto"/>
        </w:rPr>
        <w:t xml:space="preserve"> Intravital endoscopic technology for real-time monitoring of inflammation caused in experimental periodontitis. </w:t>
      </w:r>
      <w:r w:rsidRPr="00972D22">
        <w:rPr>
          <w:i/>
          <w:color w:val="auto"/>
        </w:rPr>
        <w:t>Journal of Immunological Methods.</w:t>
      </w:r>
      <w:r w:rsidRPr="00972D22">
        <w:rPr>
          <w:color w:val="auto"/>
        </w:rPr>
        <w:t xml:space="preserve"> </w:t>
      </w:r>
      <w:r w:rsidRPr="00972D22">
        <w:rPr>
          <w:b/>
          <w:color w:val="auto"/>
        </w:rPr>
        <w:t>457</w:t>
      </w:r>
      <w:r w:rsidRPr="00972D22">
        <w:rPr>
          <w:color w:val="auto"/>
        </w:rPr>
        <w:t>, 26–29 (2018).</w:t>
      </w:r>
    </w:p>
    <w:p w14:paraId="1405896A" w14:textId="77777777" w:rsidR="00F61338" w:rsidRPr="00972D22" w:rsidRDefault="00F61338" w:rsidP="00F61338">
      <w:pPr>
        <w:pStyle w:val="EndNoteBibliography"/>
        <w:rPr>
          <w:color w:val="auto"/>
        </w:rPr>
      </w:pPr>
      <w:r w:rsidRPr="00972D22">
        <w:rPr>
          <w:color w:val="auto"/>
        </w:rPr>
        <w:t>22</w:t>
      </w:r>
      <w:r w:rsidRPr="00972D22">
        <w:rPr>
          <w:color w:val="auto"/>
        </w:rPr>
        <w:tab/>
        <w:t>Vanherp, L.</w:t>
      </w:r>
      <w:r w:rsidRPr="00972D22">
        <w:rPr>
          <w:i/>
          <w:color w:val="auto"/>
        </w:rPr>
        <w:t xml:space="preserve"> </w:t>
      </w:r>
      <w:r w:rsidRPr="00972D22">
        <w:rPr>
          <w:iCs/>
          <w:color w:val="auto"/>
        </w:rPr>
        <w:t>et al</w:t>
      </w:r>
      <w:r w:rsidRPr="00972D22">
        <w:rPr>
          <w:i/>
          <w:color w:val="auto"/>
        </w:rPr>
        <w:t>.</w:t>
      </w:r>
      <w:r w:rsidRPr="00972D22">
        <w:rPr>
          <w:color w:val="auto"/>
        </w:rPr>
        <w:t xml:space="preserve"> Bronchoscopic fibered confocal fluorescence microscopy for longitudinal in vivo assessment of pulmonary fungal infections in free-breathing mice. </w:t>
      </w:r>
      <w:r w:rsidRPr="00972D22">
        <w:rPr>
          <w:i/>
          <w:color w:val="auto"/>
        </w:rPr>
        <w:t>Scientific Reports.</w:t>
      </w:r>
      <w:r w:rsidRPr="00972D22">
        <w:rPr>
          <w:color w:val="auto"/>
        </w:rPr>
        <w:t xml:space="preserve"> </w:t>
      </w:r>
      <w:r w:rsidRPr="00972D22">
        <w:rPr>
          <w:b/>
          <w:color w:val="auto"/>
        </w:rPr>
        <w:t>8</w:t>
      </w:r>
      <w:r w:rsidRPr="00972D22">
        <w:rPr>
          <w:color w:val="auto"/>
        </w:rPr>
        <w:t xml:space="preserve"> (1), 3009 (2018).</w:t>
      </w:r>
    </w:p>
    <w:p w14:paraId="33755657" w14:textId="77777777" w:rsidR="00F61338" w:rsidRPr="00972D22" w:rsidRDefault="00F61338" w:rsidP="00F61338">
      <w:pPr>
        <w:pStyle w:val="EndNoteBibliography"/>
        <w:rPr>
          <w:color w:val="auto"/>
        </w:rPr>
      </w:pPr>
      <w:r w:rsidRPr="00972D22">
        <w:rPr>
          <w:color w:val="auto"/>
        </w:rPr>
        <w:t>23</w:t>
      </w:r>
      <w:r w:rsidRPr="00972D22">
        <w:rPr>
          <w:color w:val="auto"/>
        </w:rPr>
        <w:tab/>
        <w:t xml:space="preserve">Chagnon, F. et al. In vivo intravital endoscopic confocal fluorescence microscopy of normal and acutely injured rat lungs. </w:t>
      </w:r>
      <w:r w:rsidRPr="00972D22">
        <w:rPr>
          <w:i/>
          <w:color w:val="auto"/>
        </w:rPr>
        <w:t>Laboratory Investigation.</w:t>
      </w:r>
      <w:r w:rsidRPr="00972D22">
        <w:rPr>
          <w:color w:val="auto"/>
        </w:rPr>
        <w:t xml:space="preserve"> </w:t>
      </w:r>
      <w:r w:rsidRPr="00972D22">
        <w:rPr>
          <w:b/>
          <w:color w:val="auto"/>
        </w:rPr>
        <w:t>90</w:t>
      </w:r>
      <w:r w:rsidRPr="00972D22">
        <w:rPr>
          <w:color w:val="auto"/>
        </w:rPr>
        <w:t xml:space="preserve"> (6), 824–834 (2010).</w:t>
      </w:r>
    </w:p>
    <w:p w14:paraId="377E0F3D" w14:textId="77777777" w:rsidR="00F61338" w:rsidRPr="00972D22" w:rsidRDefault="00F61338" w:rsidP="00F61338">
      <w:pPr>
        <w:pStyle w:val="EndNoteBibliography"/>
        <w:rPr>
          <w:color w:val="auto"/>
        </w:rPr>
      </w:pPr>
      <w:r w:rsidRPr="00972D22">
        <w:rPr>
          <w:color w:val="auto"/>
        </w:rPr>
        <w:t>24</w:t>
      </w:r>
      <w:r w:rsidRPr="00972D22">
        <w:rPr>
          <w:color w:val="auto"/>
        </w:rPr>
        <w:tab/>
        <w:t>Yun, J. Y.</w:t>
      </w:r>
      <w:r w:rsidRPr="00972D22">
        <w:rPr>
          <w:i/>
          <w:color w:val="auto"/>
        </w:rPr>
        <w:t xml:space="preserve"> </w:t>
      </w:r>
      <w:r w:rsidRPr="00972D22">
        <w:rPr>
          <w:iCs/>
          <w:color w:val="auto"/>
        </w:rPr>
        <w:t>et al</w:t>
      </w:r>
      <w:r w:rsidRPr="00972D22">
        <w:rPr>
          <w:i/>
          <w:color w:val="auto"/>
        </w:rPr>
        <w:t>.</w:t>
      </w:r>
      <w:r w:rsidRPr="00972D22">
        <w:rPr>
          <w:color w:val="auto"/>
        </w:rPr>
        <w:t xml:space="preserve"> The effect of near-infrared fluorescence conjugation on the anti-cancer potential of cetuximab. </w:t>
      </w:r>
      <w:r w:rsidRPr="00972D22">
        <w:rPr>
          <w:i/>
          <w:color w:val="auto"/>
        </w:rPr>
        <w:t>Laboratory Animal Research.</w:t>
      </w:r>
      <w:r w:rsidRPr="00972D22">
        <w:rPr>
          <w:color w:val="auto"/>
        </w:rPr>
        <w:t xml:space="preserve"> </w:t>
      </w:r>
      <w:r w:rsidRPr="00972D22">
        <w:rPr>
          <w:b/>
          <w:color w:val="auto"/>
        </w:rPr>
        <w:t>34</w:t>
      </w:r>
      <w:r w:rsidRPr="00972D22">
        <w:rPr>
          <w:color w:val="auto"/>
        </w:rPr>
        <w:t xml:space="preserve"> (1), 30–36 (2018).</w:t>
      </w:r>
    </w:p>
    <w:p w14:paraId="2D9C7481" w14:textId="414E0E47" w:rsidR="006E4797" w:rsidRPr="00EC12AB" w:rsidRDefault="006E4797">
      <w:pPr>
        <w:rPr>
          <w:color w:val="000000" w:themeColor="text1"/>
        </w:rPr>
      </w:pPr>
    </w:p>
    <w:p w14:paraId="662E4E81" w14:textId="77777777" w:rsidR="006E4797" w:rsidRPr="00EC12AB" w:rsidRDefault="006E4797">
      <w:pPr>
        <w:rPr>
          <w:color w:val="000000" w:themeColor="text1"/>
        </w:rPr>
      </w:pPr>
    </w:p>
    <w:p w14:paraId="6B2B1AA9" w14:textId="10C7B711" w:rsidR="006E4797" w:rsidRPr="00EC12AB" w:rsidRDefault="00B84E88" w:rsidP="00382C20">
      <w:pPr>
        <w:rPr>
          <w:color w:val="000000" w:themeColor="text1"/>
        </w:rPr>
      </w:pPr>
      <w:r w:rsidRPr="00EC12AB">
        <w:rPr>
          <w:color w:val="000000" w:themeColor="text1"/>
        </w:rPr>
        <w:fldChar w:fldCharType="begin"/>
      </w:r>
      <w:r w:rsidRPr="00EC12AB">
        <w:rPr>
          <w:color w:val="000000" w:themeColor="text1"/>
        </w:rPr>
        <w:instrText xml:space="preserve"> ADDIN </w:instrText>
      </w:r>
      <w:r w:rsidRPr="00EC12AB">
        <w:rPr>
          <w:color w:val="000000" w:themeColor="text1"/>
        </w:rPr>
        <w:fldChar w:fldCharType="end"/>
      </w:r>
    </w:p>
    <w:sectPr w:rsidR="006E4797" w:rsidRPr="00EC12AB" w:rsidSect="00A84F4C">
      <w:footerReference w:type="even" r:id="rId10"/>
      <w:footerReference w:type="default" r:id="rId11"/>
      <w:headerReference w:type="first" r:id="rId12"/>
      <w:pgSz w:w="12240" w:h="15840"/>
      <w:pgMar w:top="1636" w:right="1440" w:bottom="1440" w:left="1440" w:header="720" w:footer="605"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47D7F" w14:textId="77777777" w:rsidR="0074715E" w:rsidRDefault="0074715E" w:rsidP="004D51FA">
      <w:r>
        <w:separator/>
      </w:r>
    </w:p>
  </w:endnote>
  <w:endnote w:type="continuationSeparator" w:id="0">
    <w:p w14:paraId="3263E014" w14:textId="77777777" w:rsidR="0074715E" w:rsidRDefault="0074715E" w:rsidP="004D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3807768"/>
      <w:docPartObj>
        <w:docPartGallery w:val="Page Numbers (Bottom of Page)"/>
        <w:docPartUnique/>
      </w:docPartObj>
    </w:sdtPr>
    <w:sdtEndPr>
      <w:rPr>
        <w:rStyle w:val="PageNumber"/>
      </w:rPr>
    </w:sdtEndPr>
    <w:sdtContent>
      <w:p w14:paraId="63A5F642" w14:textId="24F7FE18" w:rsidR="00E8521C" w:rsidRDefault="00E8521C" w:rsidP="001718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214FAB" w14:textId="77777777" w:rsidR="00E8521C" w:rsidRDefault="00E8521C" w:rsidP="007D70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6636C" w14:textId="77777777" w:rsidR="00E8521C" w:rsidRDefault="00E8521C" w:rsidP="00D654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F70D3" w14:textId="77777777" w:rsidR="0074715E" w:rsidRDefault="0074715E" w:rsidP="004D51FA">
      <w:r>
        <w:separator/>
      </w:r>
    </w:p>
  </w:footnote>
  <w:footnote w:type="continuationSeparator" w:id="0">
    <w:p w14:paraId="60D63FC5" w14:textId="77777777" w:rsidR="0074715E" w:rsidRDefault="0074715E" w:rsidP="004D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E8521C" w:rsidRDefault="00E8521C" w:rsidP="004D51FA">
    <w:r>
      <w:t>Standard Manuscript Template</w:t>
    </w:r>
    <w: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1362"/>
    <w:multiLevelType w:val="hybridMultilevel"/>
    <w:tmpl w:val="B448B00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5582130"/>
    <w:multiLevelType w:val="hybridMultilevel"/>
    <w:tmpl w:val="A74201AA"/>
    <w:lvl w:ilvl="0" w:tplc="4809000F">
      <w:start w:val="1"/>
      <w:numFmt w:val="decimal"/>
      <w:lvlText w:val="%1."/>
      <w:lvlJc w:val="left"/>
      <w:pPr>
        <w:ind w:left="1512" w:hanging="360"/>
      </w:pPr>
    </w:lvl>
    <w:lvl w:ilvl="1" w:tplc="48090019" w:tentative="1">
      <w:start w:val="1"/>
      <w:numFmt w:val="lowerLetter"/>
      <w:lvlText w:val="%2."/>
      <w:lvlJc w:val="left"/>
      <w:pPr>
        <w:ind w:left="2232" w:hanging="360"/>
      </w:pPr>
    </w:lvl>
    <w:lvl w:ilvl="2" w:tplc="4809001B" w:tentative="1">
      <w:start w:val="1"/>
      <w:numFmt w:val="lowerRoman"/>
      <w:lvlText w:val="%3."/>
      <w:lvlJc w:val="right"/>
      <w:pPr>
        <w:ind w:left="2952" w:hanging="180"/>
      </w:pPr>
    </w:lvl>
    <w:lvl w:ilvl="3" w:tplc="4809000F" w:tentative="1">
      <w:start w:val="1"/>
      <w:numFmt w:val="decimal"/>
      <w:lvlText w:val="%4."/>
      <w:lvlJc w:val="left"/>
      <w:pPr>
        <w:ind w:left="3672" w:hanging="360"/>
      </w:pPr>
    </w:lvl>
    <w:lvl w:ilvl="4" w:tplc="48090019" w:tentative="1">
      <w:start w:val="1"/>
      <w:numFmt w:val="lowerLetter"/>
      <w:lvlText w:val="%5."/>
      <w:lvlJc w:val="left"/>
      <w:pPr>
        <w:ind w:left="4392" w:hanging="360"/>
      </w:pPr>
    </w:lvl>
    <w:lvl w:ilvl="5" w:tplc="4809001B" w:tentative="1">
      <w:start w:val="1"/>
      <w:numFmt w:val="lowerRoman"/>
      <w:lvlText w:val="%6."/>
      <w:lvlJc w:val="right"/>
      <w:pPr>
        <w:ind w:left="5112" w:hanging="180"/>
      </w:pPr>
    </w:lvl>
    <w:lvl w:ilvl="6" w:tplc="4809000F" w:tentative="1">
      <w:start w:val="1"/>
      <w:numFmt w:val="decimal"/>
      <w:lvlText w:val="%7."/>
      <w:lvlJc w:val="left"/>
      <w:pPr>
        <w:ind w:left="5832" w:hanging="360"/>
      </w:pPr>
    </w:lvl>
    <w:lvl w:ilvl="7" w:tplc="48090019" w:tentative="1">
      <w:start w:val="1"/>
      <w:numFmt w:val="lowerLetter"/>
      <w:lvlText w:val="%8."/>
      <w:lvlJc w:val="left"/>
      <w:pPr>
        <w:ind w:left="6552" w:hanging="360"/>
      </w:pPr>
    </w:lvl>
    <w:lvl w:ilvl="8" w:tplc="4809001B" w:tentative="1">
      <w:start w:val="1"/>
      <w:numFmt w:val="lowerRoman"/>
      <w:lvlText w:val="%9."/>
      <w:lvlJc w:val="right"/>
      <w:pPr>
        <w:ind w:left="7272" w:hanging="180"/>
      </w:pPr>
    </w:lvl>
  </w:abstractNum>
  <w:abstractNum w:abstractNumId="2" w15:restartNumberingAfterBreak="0">
    <w:nsid w:val="1AC12487"/>
    <w:multiLevelType w:val="hybridMultilevel"/>
    <w:tmpl w:val="2B2A4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13378"/>
    <w:multiLevelType w:val="multilevel"/>
    <w:tmpl w:val="A47A687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6B100E"/>
    <w:multiLevelType w:val="hybridMultilevel"/>
    <w:tmpl w:val="1AD26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2"/>
  </w:num>
  <w:num w:numId="3">
    <w:abstractNumId w:val="16"/>
  </w:num>
  <w:num w:numId="4">
    <w:abstractNumId w:val="4"/>
  </w:num>
  <w:num w:numId="5">
    <w:abstractNumId w:val="14"/>
  </w:num>
  <w:num w:numId="6">
    <w:abstractNumId w:val="15"/>
  </w:num>
  <w:num w:numId="7">
    <w:abstractNumId w:val="8"/>
  </w:num>
  <w:num w:numId="8">
    <w:abstractNumId w:val="11"/>
  </w:num>
  <w:num w:numId="9">
    <w:abstractNumId w:val="5"/>
  </w:num>
  <w:num w:numId="10">
    <w:abstractNumId w:val="9"/>
  </w:num>
  <w:num w:numId="11">
    <w:abstractNumId w:val="13"/>
  </w:num>
  <w:num w:numId="12">
    <w:abstractNumId w:val="6"/>
  </w:num>
  <w:num w:numId="13">
    <w:abstractNumId w:val="3"/>
  </w:num>
  <w:num w:numId="14">
    <w:abstractNumId w:val="0"/>
  </w:num>
  <w:num w:numId="15">
    <w:abstractNumId w:val="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MTSyNDQ0MrYwNDNT0lEKTi0uzszPAymwqAUAZhWD8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vfdaa0evpzdnep9zt5vzasa9avppvxd25z&quot;&gt;JOVE&lt;record-ids&gt;&lt;item&gt;7&lt;/item&gt;&lt;item&gt;8&lt;/item&gt;&lt;item&gt;12&lt;/item&gt;&lt;item&gt;13&lt;/item&gt;&lt;item&gt;14&lt;/item&gt;&lt;item&gt;16&lt;/item&gt;&lt;item&gt;20&lt;/item&gt;&lt;item&gt;21&lt;/item&gt;&lt;item&gt;22&lt;/item&gt;&lt;item&gt;23&lt;/item&gt;&lt;item&gt;24&lt;/item&gt;&lt;item&gt;25&lt;/item&gt;&lt;item&gt;26&lt;/item&gt;&lt;item&gt;27&lt;/item&gt;&lt;item&gt;28&lt;/item&gt;&lt;item&gt;29&lt;/item&gt;&lt;item&gt;31&lt;/item&gt;&lt;item&gt;33&lt;/item&gt;&lt;item&gt;40&lt;/item&gt;&lt;item&gt;41&lt;/item&gt;&lt;item&gt;42&lt;/item&gt;&lt;item&gt;46&lt;/item&gt;&lt;item&gt;47&lt;/item&gt;&lt;item&gt;48&lt;/item&gt;&lt;/record-ids&gt;&lt;/item&gt;&lt;/Libraries&gt;"/>
  </w:docVars>
  <w:rsids>
    <w:rsidRoot w:val="006E4797"/>
    <w:rsid w:val="00000F92"/>
    <w:rsid w:val="00004ED5"/>
    <w:rsid w:val="000107F3"/>
    <w:rsid w:val="000122FD"/>
    <w:rsid w:val="000138B3"/>
    <w:rsid w:val="00015788"/>
    <w:rsid w:val="00020EB2"/>
    <w:rsid w:val="0002105E"/>
    <w:rsid w:val="00025FE5"/>
    <w:rsid w:val="00031817"/>
    <w:rsid w:val="00031EEE"/>
    <w:rsid w:val="0003450D"/>
    <w:rsid w:val="00035BAD"/>
    <w:rsid w:val="00042063"/>
    <w:rsid w:val="00054F56"/>
    <w:rsid w:val="00057BED"/>
    <w:rsid w:val="000625A5"/>
    <w:rsid w:val="00066303"/>
    <w:rsid w:val="0006702D"/>
    <w:rsid w:val="00067583"/>
    <w:rsid w:val="00073CA2"/>
    <w:rsid w:val="0007606E"/>
    <w:rsid w:val="00082EA0"/>
    <w:rsid w:val="00086E1A"/>
    <w:rsid w:val="00090EEC"/>
    <w:rsid w:val="00093A7E"/>
    <w:rsid w:val="00095258"/>
    <w:rsid w:val="000A0408"/>
    <w:rsid w:val="000A5F75"/>
    <w:rsid w:val="000A6033"/>
    <w:rsid w:val="000A7495"/>
    <w:rsid w:val="000B0C6F"/>
    <w:rsid w:val="000B20F6"/>
    <w:rsid w:val="000B5715"/>
    <w:rsid w:val="000C2848"/>
    <w:rsid w:val="000D62B2"/>
    <w:rsid w:val="000E0FC4"/>
    <w:rsid w:val="000E120F"/>
    <w:rsid w:val="000E4394"/>
    <w:rsid w:val="000F11F7"/>
    <w:rsid w:val="000F4929"/>
    <w:rsid w:val="00100C21"/>
    <w:rsid w:val="00106363"/>
    <w:rsid w:val="001138DD"/>
    <w:rsid w:val="00117C63"/>
    <w:rsid w:val="00120AAA"/>
    <w:rsid w:val="00121002"/>
    <w:rsid w:val="00125936"/>
    <w:rsid w:val="00143624"/>
    <w:rsid w:val="001459B0"/>
    <w:rsid w:val="00145B4A"/>
    <w:rsid w:val="001502BF"/>
    <w:rsid w:val="00156344"/>
    <w:rsid w:val="001571DB"/>
    <w:rsid w:val="0016063F"/>
    <w:rsid w:val="00165141"/>
    <w:rsid w:val="001718CE"/>
    <w:rsid w:val="0017197B"/>
    <w:rsid w:val="001729F9"/>
    <w:rsid w:val="00174115"/>
    <w:rsid w:val="0017484E"/>
    <w:rsid w:val="00177F6F"/>
    <w:rsid w:val="00183E57"/>
    <w:rsid w:val="001912C3"/>
    <w:rsid w:val="00195325"/>
    <w:rsid w:val="0019765F"/>
    <w:rsid w:val="001A2D1A"/>
    <w:rsid w:val="001A7EAA"/>
    <w:rsid w:val="001B0591"/>
    <w:rsid w:val="001B4979"/>
    <w:rsid w:val="001C1723"/>
    <w:rsid w:val="001C28FB"/>
    <w:rsid w:val="001C29C6"/>
    <w:rsid w:val="001C53CF"/>
    <w:rsid w:val="001D0312"/>
    <w:rsid w:val="001D5D3E"/>
    <w:rsid w:val="001E24DC"/>
    <w:rsid w:val="001E40F8"/>
    <w:rsid w:val="001F051D"/>
    <w:rsid w:val="001F75CB"/>
    <w:rsid w:val="00215010"/>
    <w:rsid w:val="002207E7"/>
    <w:rsid w:val="002242A3"/>
    <w:rsid w:val="00227D3B"/>
    <w:rsid w:val="0023454D"/>
    <w:rsid w:val="00235123"/>
    <w:rsid w:val="002369CE"/>
    <w:rsid w:val="00251687"/>
    <w:rsid w:val="0027519F"/>
    <w:rsid w:val="002759EC"/>
    <w:rsid w:val="00286A0B"/>
    <w:rsid w:val="002946BB"/>
    <w:rsid w:val="002A16BD"/>
    <w:rsid w:val="002A18AD"/>
    <w:rsid w:val="002B210E"/>
    <w:rsid w:val="002B4171"/>
    <w:rsid w:val="002C536A"/>
    <w:rsid w:val="002C5D45"/>
    <w:rsid w:val="002D0562"/>
    <w:rsid w:val="002D1C3D"/>
    <w:rsid w:val="002D6785"/>
    <w:rsid w:val="002D7931"/>
    <w:rsid w:val="002E0F2E"/>
    <w:rsid w:val="002F1C15"/>
    <w:rsid w:val="002F4D31"/>
    <w:rsid w:val="002F5C46"/>
    <w:rsid w:val="00305FE0"/>
    <w:rsid w:val="00312129"/>
    <w:rsid w:val="00344D04"/>
    <w:rsid w:val="00351087"/>
    <w:rsid w:val="003624B8"/>
    <w:rsid w:val="00366A7C"/>
    <w:rsid w:val="00370C1E"/>
    <w:rsid w:val="00375F0D"/>
    <w:rsid w:val="00376D17"/>
    <w:rsid w:val="00377F0D"/>
    <w:rsid w:val="00382C20"/>
    <w:rsid w:val="00391FA7"/>
    <w:rsid w:val="00392500"/>
    <w:rsid w:val="00392AC0"/>
    <w:rsid w:val="003956A1"/>
    <w:rsid w:val="003A2ACC"/>
    <w:rsid w:val="003A4C73"/>
    <w:rsid w:val="003B2482"/>
    <w:rsid w:val="003B24DE"/>
    <w:rsid w:val="003C1B01"/>
    <w:rsid w:val="003C3D09"/>
    <w:rsid w:val="003D1E87"/>
    <w:rsid w:val="003D201D"/>
    <w:rsid w:val="003F2032"/>
    <w:rsid w:val="003F691E"/>
    <w:rsid w:val="0040429E"/>
    <w:rsid w:val="0040517F"/>
    <w:rsid w:val="00411C6D"/>
    <w:rsid w:val="00421B2F"/>
    <w:rsid w:val="00422989"/>
    <w:rsid w:val="00422BC5"/>
    <w:rsid w:val="00423E66"/>
    <w:rsid w:val="00424EB3"/>
    <w:rsid w:val="004267F9"/>
    <w:rsid w:val="00437A00"/>
    <w:rsid w:val="00446158"/>
    <w:rsid w:val="00451554"/>
    <w:rsid w:val="0045272F"/>
    <w:rsid w:val="00453894"/>
    <w:rsid w:val="00453F56"/>
    <w:rsid w:val="00456A70"/>
    <w:rsid w:val="00457CDC"/>
    <w:rsid w:val="004607D3"/>
    <w:rsid w:val="004615DB"/>
    <w:rsid w:val="00461EF2"/>
    <w:rsid w:val="00467700"/>
    <w:rsid w:val="00476F9E"/>
    <w:rsid w:val="00477B6C"/>
    <w:rsid w:val="00482B7D"/>
    <w:rsid w:val="00491494"/>
    <w:rsid w:val="004921A6"/>
    <w:rsid w:val="00492504"/>
    <w:rsid w:val="00492D7C"/>
    <w:rsid w:val="004972BE"/>
    <w:rsid w:val="004A1FCF"/>
    <w:rsid w:val="004B3472"/>
    <w:rsid w:val="004C0315"/>
    <w:rsid w:val="004C05CB"/>
    <w:rsid w:val="004C330E"/>
    <w:rsid w:val="004C6FB6"/>
    <w:rsid w:val="004C7C1D"/>
    <w:rsid w:val="004D27B9"/>
    <w:rsid w:val="004D3317"/>
    <w:rsid w:val="004D51FA"/>
    <w:rsid w:val="004F10CA"/>
    <w:rsid w:val="004F59D9"/>
    <w:rsid w:val="004F6440"/>
    <w:rsid w:val="00510741"/>
    <w:rsid w:val="00511A43"/>
    <w:rsid w:val="00522391"/>
    <w:rsid w:val="005250A7"/>
    <w:rsid w:val="00526F19"/>
    <w:rsid w:val="00531740"/>
    <w:rsid w:val="00531746"/>
    <w:rsid w:val="00536A5E"/>
    <w:rsid w:val="00537D02"/>
    <w:rsid w:val="005469E6"/>
    <w:rsid w:val="00546ED5"/>
    <w:rsid w:val="00551D82"/>
    <w:rsid w:val="005574E2"/>
    <w:rsid w:val="005611E2"/>
    <w:rsid w:val="0056138B"/>
    <w:rsid w:val="00567455"/>
    <w:rsid w:val="005701C6"/>
    <w:rsid w:val="00572AE3"/>
    <w:rsid w:val="005805B3"/>
    <w:rsid w:val="00584F99"/>
    <w:rsid w:val="00585CE7"/>
    <w:rsid w:val="0058688E"/>
    <w:rsid w:val="00591C5D"/>
    <w:rsid w:val="00592DA4"/>
    <w:rsid w:val="005A141B"/>
    <w:rsid w:val="005B1304"/>
    <w:rsid w:val="005B2F0C"/>
    <w:rsid w:val="005B7CEF"/>
    <w:rsid w:val="005C182F"/>
    <w:rsid w:val="005C3805"/>
    <w:rsid w:val="005C3BE9"/>
    <w:rsid w:val="005C49A9"/>
    <w:rsid w:val="005C7E67"/>
    <w:rsid w:val="005D075C"/>
    <w:rsid w:val="005D489B"/>
    <w:rsid w:val="005D4FDC"/>
    <w:rsid w:val="005E075A"/>
    <w:rsid w:val="005E600A"/>
    <w:rsid w:val="005E66EF"/>
    <w:rsid w:val="005F3DB6"/>
    <w:rsid w:val="005F4C11"/>
    <w:rsid w:val="00600CDD"/>
    <w:rsid w:val="00600E39"/>
    <w:rsid w:val="00602EBC"/>
    <w:rsid w:val="00606959"/>
    <w:rsid w:val="00607CE9"/>
    <w:rsid w:val="00610F60"/>
    <w:rsid w:val="00612AA8"/>
    <w:rsid w:val="00622578"/>
    <w:rsid w:val="00624B30"/>
    <w:rsid w:val="006316C6"/>
    <w:rsid w:val="0063237F"/>
    <w:rsid w:val="00636977"/>
    <w:rsid w:val="00637A21"/>
    <w:rsid w:val="00641936"/>
    <w:rsid w:val="00643514"/>
    <w:rsid w:val="00645235"/>
    <w:rsid w:val="00647C82"/>
    <w:rsid w:val="00666C12"/>
    <w:rsid w:val="006706DC"/>
    <w:rsid w:val="00672095"/>
    <w:rsid w:val="00675AE7"/>
    <w:rsid w:val="006763A6"/>
    <w:rsid w:val="006917A6"/>
    <w:rsid w:val="006B600F"/>
    <w:rsid w:val="006C6596"/>
    <w:rsid w:val="006E4797"/>
    <w:rsid w:val="006E4D93"/>
    <w:rsid w:val="006F15A5"/>
    <w:rsid w:val="006F1E8D"/>
    <w:rsid w:val="006F26BA"/>
    <w:rsid w:val="006F282B"/>
    <w:rsid w:val="006F32CA"/>
    <w:rsid w:val="00700056"/>
    <w:rsid w:val="007000A3"/>
    <w:rsid w:val="00705561"/>
    <w:rsid w:val="00722AA4"/>
    <w:rsid w:val="00723FE7"/>
    <w:rsid w:val="007240C5"/>
    <w:rsid w:val="007263B3"/>
    <w:rsid w:val="007264AB"/>
    <w:rsid w:val="00733BB5"/>
    <w:rsid w:val="007412A0"/>
    <w:rsid w:val="00745051"/>
    <w:rsid w:val="0074715E"/>
    <w:rsid w:val="0074750A"/>
    <w:rsid w:val="00754FBE"/>
    <w:rsid w:val="007562B3"/>
    <w:rsid w:val="007571BB"/>
    <w:rsid w:val="00762E10"/>
    <w:rsid w:val="0076711B"/>
    <w:rsid w:val="00770C1E"/>
    <w:rsid w:val="00770DAE"/>
    <w:rsid w:val="007768F6"/>
    <w:rsid w:val="00777BFE"/>
    <w:rsid w:val="00780D03"/>
    <w:rsid w:val="00780D82"/>
    <w:rsid w:val="00786139"/>
    <w:rsid w:val="00786454"/>
    <w:rsid w:val="007876F3"/>
    <w:rsid w:val="007A0638"/>
    <w:rsid w:val="007A09FC"/>
    <w:rsid w:val="007A3744"/>
    <w:rsid w:val="007A423D"/>
    <w:rsid w:val="007A479E"/>
    <w:rsid w:val="007A5CE7"/>
    <w:rsid w:val="007A675A"/>
    <w:rsid w:val="007A7D2D"/>
    <w:rsid w:val="007B54C8"/>
    <w:rsid w:val="007B576C"/>
    <w:rsid w:val="007C1B75"/>
    <w:rsid w:val="007C2EAE"/>
    <w:rsid w:val="007C717D"/>
    <w:rsid w:val="007D7014"/>
    <w:rsid w:val="007E1C0C"/>
    <w:rsid w:val="00801A2B"/>
    <w:rsid w:val="008060C1"/>
    <w:rsid w:val="00813924"/>
    <w:rsid w:val="00814CAA"/>
    <w:rsid w:val="00823918"/>
    <w:rsid w:val="00824738"/>
    <w:rsid w:val="00831C99"/>
    <w:rsid w:val="00837F47"/>
    <w:rsid w:val="00856DCD"/>
    <w:rsid w:val="00857A5C"/>
    <w:rsid w:val="00862E60"/>
    <w:rsid w:val="00874706"/>
    <w:rsid w:val="00887AF6"/>
    <w:rsid w:val="008A06C1"/>
    <w:rsid w:val="008A0F11"/>
    <w:rsid w:val="008A0F9C"/>
    <w:rsid w:val="008A3E39"/>
    <w:rsid w:val="008A6F05"/>
    <w:rsid w:val="008C2742"/>
    <w:rsid w:val="008C59EB"/>
    <w:rsid w:val="008C68E7"/>
    <w:rsid w:val="008D2F0B"/>
    <w:rsid w:val="008E6A78"/>
    <w:rsid w:val="008F37DA"/>
    <w:rsid w:val="008F3AAD"/>
    <w:rsid w:val="008F51CA"/>
    <w:rsid w:val="008F54EB"/>
    <w:rsid w:val="008F7EAD"/>
    <w:rsid w:val="00915874"/>
    <w:rsid w:val="00916C89"/>
    <w:rsid w:val="0092193D"/>
    <w:rsid w:val="00934FDD"/>
    <w:rsid w:val="009425A7"/>
    <w:rsid w:val="00942A14"/>
    <w:rsid w:val="00944630"/>
    <w:rsid w:val="00945B92"/>
    <w:rsid w:val="00950598"/>
    <w:rsid w:val="00954E68"/>
    <w:rsid w:val="00963B32"/>
    <w:rsid w:val="009706F9"/>
    <w:rsid w:val="00981E15"/>
    <w:rsid w:val="00986D88"/>
    <w:rsid w:val="00987F43"/>
    <w:rsid w:val="009913BD"/>
    <w:rsid w:val="00994EA0"/>
    <w:rsid w:val="009A103C"/>
    <w:rsid w:val="009A3887"/>
    <w:rsid w:val="009A4B49"/>
    <w:rsid w:val="009A5FF4"/>
    <w:rsid w:val="009A6753"/>
    <w:rsid w:val="009B0648"/>
    <w:rsid w:val="009B4282"/>
    <w:rsid w:val="009B4FAA"/>
    <w:rsid w:val="009B518A"/>
    <w:rsid w:val="009C065E"/>
    <w:rsid w:val="009C5170"/>
    <w:rsid w:val="009C543C"/>
    <w:rsid w:val="009C6031"/>
    <w:rsid w:val="009D7AEB"/>
    <w:rsid w:val="009E15A8"/>
    <w:rsid w:val="009E4F55"/>
    <w:rsid w:val="009F4DD7"/>
    <w:rsid w:val="009F5B25"/>
    <w:rsid w:val="009F68AC"/>
    <w:rsid w:val="00A07AD7"/>
    <w:rsid w:val="00A10A5A"/>
    <w:rsid w:val="00A13652"/>
    <w:rsid w:val="00A4002E"/>
    <w:rsid w:val="00A505D3"/>
    <w:rsid w:val="00A539B3"/>
    <w:rsid w:val="00A53FBC"/>
    <w:rsid w:val="00A56D07"/>
    <w:rsid w:val="00A648A0"/>
    <w:rsid w:val="00A722C6"/>
    <w:rsid w:val="00A730BD"/>
    <w:rsid w:val="00A7346D"/>
    <w:rsid w:val="00A74BC8"/>
    <w:rsid w:val="00A819EC"/>
    <w:rsid w:val="00A84F37"/>
    <w:rsid w:val="00A84F4C"/>
    <w:rsid w:val="00A878B5"/>
    <w:rsid w:val="00A87DF8"/>
    <w:rsid w:val="00A93EBF"/>
    <w:rsid w:val="00AA0A69"/>
    <w:rsid w:val="00AA2C68"/>
    <w:rsid w:val="00AA5290"/>
    <w:rsid w:val="00AB153E"/>
    <w:rsid w:val="00AB5933"/>
    <w:rsid w:val="00AC20FC"/>
    <w:rsid w:val="00AC27A1"/>
    <w:rsid w:val="00AC5F57"/>
    <w:rsid w:val="00AD5E3D"/>
    <w:rsid w:val="00AE22BE"/>
    <w:rsid w:val="00AF79D8"/>
    <w:rsid w:val="00B12E32"/>
    <w:rsid w:val="00B16B94"/>
    <w:rsid w:val="00B216D7"/>
    <w:rsid w:val="00B3250F"/>
    <w:rsid w:val="00B34D42"/>
    <w:rsid w:val="00B36B5E"/>
    <w:rsid w:val="00B37160"/>
    <w:rsid w:val="00B372EE"/>
    <w:rsid w:val="00B417A3"/>
    <w:rsid w:val="00B51688"/>
    <w:rsid w:val="00B539D9"/>
    <w:rsid w:val="00B53F0B"/>
    <w:rsid w:val="00B6215C"/>
    <w:rsid w:val="00B80870"/>
    <w:rsid w:val="00B84E88"/>
    <w:rsid w:val="00B85369"/>
    <w:rsid w:val="00B91717"/>
    <w:rsid w:val="00B943AB"/>
    <w:rsid w:val="00B952EC"/>
    <w:rsid w:val="00B96F5C"/>
    <w:rsid w:val="00BA4CAD"/>
    <w:rsid w:val="00BB32F7"/>
    <w:rsid w:val="00BB639C"/>
    <w:rsid w:val="00BC4346"/>
    <w:rsid w:val="00BD21A5"/>
    <w:rsid w:val="00BD5824"/>
    <w:rsid w:val="00BE15F2"/>
    <w:rsid w:val="00BE16AA"/>
    <w:rsid w:val="00BF0A64"/>
    <w:rsid w:val="00BF22BE"/>
    <w:rsid w:val="00BF6F85"/>
    <w:rsid w:val="00BF71E1"/>
    <w:rsid w:val="00C02005"/>
    <w:rsid w:val="00C07790"/>
    <w:rsid w:val="00C15A35"/>
    <w:rsid w:val="00C16749"/>
    <w:rsid w:val="00C23B52"/>
    <w:rsid w:val="00C30B04"/>
    <w:rsid w:val="00C34370"/>
    <w:rsid w:val="00C35C48"/>
    <w:rsid w:val="00C36AE6"/>
    <w:rsid w:val="00C4191D"/>
    <w:rsid w:val="00C430EB"/>
    <w:rsid w:val="00C43AC1"/>
    <w:rsid w:val="00C476EC"/>
    <w:rsid w:val="00C51C23"/>
    <w:rsid w:val="00C53D8D"/>
    <w:rsid w:val="00C54E73"/>
    <w:rsid w:val="00C5767E"/>
    <w:rsid w:val="00C64A11"/>
    <w:rsid w:val="00C71CEB"/>
    <w:rsid w:val="00C86F1D"/>
    <w:rsid w:val="00C87410"/>
    <w:rsid w:val="00C903DF"/>
    <w:rsid w:val="00C9426A"/>
    <w:rsid w:val="00CA1AF8"/>
    <w:rsid w:val="00CA2FAF"/>
    <w:rsid w:val="00CA5277"/>
    <w:rsid w:val="00CB01E6"/>
    <w:rsid w:val="00CB3765"/>
    <w:rsid w:val="00CC0AA8"/>
    <w:rsid w:val="00CC50B9"/>
    <w:rsid w:val="00CC5A35"/>
    <w:rsid w:val="00CC606C"/>
    <w:rsid w:val="00CD6A4C"/>
    <w:rsid w:val="00CE2243"/>
    <w:rsid w:val="00CF0FDC"/>
    <w:rsid w:val="00CF5861"/>
    <w:rsid w:val="00CF644B"/>
    <w:rsid w:val="00CF7AEA"/>
    <w:rsid w:val="00D06B25"/>
    <w:rsid w:val="00D21BE9"/>
    <w:rsid w:val="00D27311"/>
    <w:rsid w:val="00D3497F"/>
    <w:rsid w:val="00D34A2E"/>
    <w:rsid w:val="00D43861"/>
    <w:rsid w:val="00D4404B"/>
    <w:rsid w:val="00D44178"/>
    <w:rsid w:val="00D5017D"/>
    <w:rsid w:val="00D51769"/>
    <w:rsid w:val="00D6203E"/>
    <w:rsid w:val="00D6544A"/>
    <w:rsid w:val="00D67589"/>
    <w:rsid w:val="00D70DB5"/>
    <w:rsid w:val="00D772A5"/>
    <w:rsid w:val="00D775B6"/>
    <w:rsid w:val="00D8175D"/>
    <w:rsid w:val="00D83A2C"/>
    <w:rsid w:val="00D84988"/>
    <w:rsid w:val="00D86861"/>
    <w:rsid w:val="00D86FF7"/>
    <w:rsid w:val="00D8791A"/>
    <w:rsid w:val="00D90686"/>
    <w:rsid w:val="00D948BD"/>
    <w:rsid w:val="00DA673B"/>
    <w:rsid w:val="00DB0880"/>
    <w:rsid w:val="00DC2484"/>
    <w:rsid w:val="00DC29D6"/>
    <w:rsid w:val="00DC2FF4"/>
    <w:rsid w:val="00DC3EEC"/>
    <w:rsid w:val="00DC7094"/>
    <w:rsid w:val="00DD488D"/>
    <w:rsid w:val="00DD7EF8"/>
    <w:rsid w:val="00DE42BA"/>
    <w:rsid w:val="00DE43DB"/>
    <w:rsid w:val="00DE62F4"/>
    <w:rsid w:val="00DF0C6F"/>
    <w:rsid w:val="00E009D2"/>
    <w:rsid w:val="00E021EA"/>
    <w:rsid w:val="00E04180"/>
    <w:rsid w:val="00E060BE"/>
    <w:rsid w:val="00E06DFA"/>
    <w:rsid w:val="00E11C55"/>
    <w:rsid w:val="00E128D3"/>
    <w:rsid w:val="00E214C9"/>
    <w:rsid w:val="00E31A46"/>
    <w:rsid w:val="00E368A3"/>
    <w:rsid w:val="00E4139C"/>
    <w:rsid w:val="00E47568"/>
    <w:rsid w:val="00E50113"/>
    <w:rsid w:val="00E5696B"/>
    <w:rsid w:val="00E6228E"/>
    <w:rsid w:val="00E623EC"/>
    <w:rsid w:val="00E6413C"/>
    <w:rsid w:val="00E70FF5"/>
    <w:rsid w:val="00E72D9B"/>
    <w:rsid w:val="00E742F0"/>
    <w:rsid w:val="00E77438"/>
    <w:rsid w:val="00E82C7F"/>
    <w:rsid w:val="00E8521C"/>
    <w:rsid w:val="00E90626"/>
    <w:rsid w:val="00EA5DA6"/>
    <w:rsid w:val="00EA5E99"/>
    <w:rsid w:val="00EA737B"/>
    <w:rsid w:val="00EB1E68"/>
    <w:rsid w:val="00EB2034"/>
    <w:rsid w:val="00EB4231"/>
    <w:rsid w:val="00EB634E"/>
    <w:rsid w:val="00EC12AB"/>
    <w:rsid w:val="00EC2D8D"/>
    <w:rsid w:val="00EC42A8"/>
    <w:rsid w:val="00EC551D"/>
    <w:rsid w:val="00EE29B2"/>
    <w:rsid w:val="00EF3C33"/>
    <w:rsid w:val="00EF4894"/>
    <w:rsid w:val="00F00358"/>
    <w:rsid w:val="00F02040"/>
    <w:rsid w:val="00F036AB"/>
    <w:rsid w:val="00F039FD"/>
    <w:rsid w:val="00F06033"/>
    <w:rsid w:val="00F13649"/>
    <w:rsid w:val="00F13D38"/>
    <w:rsid w:val="00F2041A"/>
    <w:rsid w:val="00F223F2"/>
    <w:rsid w:val="00F24AC8"/>
    <w:rsid w:val="00F2785F"/>
    <w:rsid w:val="00F33349"/>
    <w:rsid w:val="00F36772"/>
    <w:rsid w:val="00F4207B"/>
    <w:rsid w:val="00F46166"/>
    <w:rsid w:val="00F461BE"/>
    <w:rsid w:val="00F526C4"/>
    <w:rsid w:val="00F566DE"/>
    <w:rsid w:val="00F56969"/>
    <w:rsid w:val="00F56C51"/>
    <w:rsid w:val="00F572FF"/>
    <w:rsid w:val="00F60002"/>
    <w:rsid w:val="00F606AB"/>
    <w:rsid w:val="00F6076E"/>
    <w:rsid w:val="00F61338"/>
    <w:rsid w:val="00F678BA"/>
    <w:rsid w:val="00F7289C"/>
    <w:rsid w:val="00F7791F"/>
    <w:rsid w:val="00F869CE"/>
    <w:rsid w:val="00FA0267"/>
    <w:rsid w:val="00FA55C2"/>
    <w:rsid w:val="00FB2363"/>
    <w:rsid w:val="00FB2ABC"/>
    <w:rsid w:val="00FC3857"/>
    <w:rsid w:val="00FC4172"/>
    <w:rsid w:val="00FC712B"/>
    <w:rsid w:val="00FC7398"/>
    <w:rsid w:val="00FD14C5"/>
    <w:rsid w:val="00FE4012"/>
    <w:rsid w:val="00FE5E51"/>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A7"/>
    <w:rPr>
      <w:color w:val="808080"/>
    </w:rPr>
  </w:style>
  <w:style w:type="paragraph" w:styleId="Heading1">
    <w:name w:val="heading 1"/>
    <w:aliases w:val="Corrections"/>
    <w:basedOn w:val="ListParagraph"/>
    <w:next w:val="Normal"/>
    <w:uiPriority w:val="9"/>
    <w:qFormat/>
    <w:rsid w:val="007876F3"/>
    <w:pPr>
      <w:ind w:left="851" w:hanging="491"/>
      <w:outlineLvl w:val="0"/>
    </w:pPr>
    <w:rPr>
      <w:rFonts w:asciiTheme="majorHAnsi" w:hAnsiTheme="majorHAnsi" w:cs="Arial"/>
      <w:color w:val="FF0000"/>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A539B3"/>
    <w:rPr>
      <w:color w:val="800080" w:themeColor="followedHyperlink"/>
      <w:u w:val="single"/>
    </w:rPr>
  </w:style>
  <w:style w:type="paragraph" w:styleId="ListParagraph">
    <w:name w:val="List Paragraph"/>
    <w:basedOn w:val="Normal"/>
    <w:link w:val="ListParagraphChar"/>
    <w:uiPriority w:val="34"/>
    <w:qFormat/>
    <w:rsid w:val="00B91717"/>
    <w:pPr>
      <w:autoSpaceDE w:val="0"/>
      <w:autoSpaceDN w:val="0"/>
      <w:adjustRightInd w:val="0"/>
      <w:ind w:left="720"/>
      <w:contextualSpacing/>
    </w:pPr>
    <w:rPr>
      <w:rFonts w:eastAsia="Times New Roman"/>
      <w:color w:val="000000"/>
    </w:rPr>
  </w:style>
  <w:style w:type="character" w:customStyle="1" w:styleId="Heading6Char">
    <w:name w:val="Heading 6 Char"/>
    <w:basedOn w:val="DefaultParagraphFont"/>
    <w:link w:val="Heading6"/>
    <w:uiPriority w:val="9"/>
    <w:rsid w:val="009E4F55"/>
    <w:rPr>
      <w:b/>
      <w:sz w:val="20"/>
      <w:szCs w:val="20"/>
    </w:rPr>
  </w:style>
  <w:style w:type="paragraph" w:styleId="NoSpacing">
    <w:name w:val="No Spacing"/>
    <w:aliases w:val="QE body,1.5 for thesis,QE"/>
    <w:link w:val="NoSpacingChar"/>
    <w:uiPriority w:val="1"/>
    <w:qFormat/>
    <w:rsid w:val="004D51FA"/>
    <w:pPr>
      <w:widowControl/>
      <w:spacing w:line="360" w:lineRule="auto"/>
      <w:ind w:firstLine="720"/>
    </w:pPr>
    <w:rPr>
      <w:rFonts w:ascii="Arial" w:eastAsia="Times New Roman" w:hAnsi="Arial" w:cs="Arial"/>
      <w:color w:val="000000" w:themeColor="text1"/>
      <w:lang w:eastAsia="zh-CN"/>
    </w:rPr>
  </w:style>
  <w:style w:type="character" w:customStyle="1" w:styleId="NoSpacingChar">
    <w:name w:val="No Spacing Char"/>
    <w:aliases w:val="QE body Char,1.5 for thesis Char,QE Char"/>
    <w:basedOn w:val="DefaultParagraphFont"/>
    <w:link w:val="NoSpacing"/>
    <w:uiPriority w:val="1"/>
    <w:rsid w:val="004D51FA"/>
    <w:rPr>
      <w:rFonts w:ascii="Arial" w:eastAsia="Times New Roman" w:hAnsi="Arial" w:cs="Arial"/>
      <w:color w:val="000000" w:themeColor="text1"/>
      <w:lang w:eastAsia="zh-CN"/>
    </w:rPr>
  </w:style>
  <w:style w:type="character" w:styleId="CommentReference">
    <w:name w:val="annotation reference"/>
    <w:basedOn w:val="DefaultParagraphFont"/>
    <w:uiPriority w:val="99"/>
    <w:semiHidden/>
    <w:unhideWhenUsed/>
    <w:rsid w:val="00A7346D"/>
    <w:rPr>
      <w:sz w:val="16"/>
      <w:szCs w:val="16"/>
    </w:rPr>
  </w:style>
  <w:style w:type="paragraph" w:styleId="CommentText">
    <w:name w:val="annotation text"/>
    <w:basedOn w:val="Normal"/>
    <w:link w:val="CommentTextChar"/>
    <w:uiPriority w:val="99"/>
    <w:unhideWhenUsed/>
    <w:rsid w:val="00A7346D"/>
    <w:rPr>
      <w:sz w:val="20"/>
      <w:szCs w:val="20"/>
    </w:rPr>
  </w:style>
  <w:style w:type="character" w:customStyle="1" w:styleId="CommentTextChar">
    <w:name w:val="Comment Text Char"/>
    <w:basedOn w:val="DefaultParagraphFont"/>
    <w:link w:val="CommentText"/>
    <w:uiPriority w:val="99"/>
    <w:rsid w:val="00A7346D"/>
    <w:rPr>
      <w:color w:val="808080"/>
      <w:sz w:val="20"/>
      <w:szCs w:val="20"/>
    </w:rPr>
  </w:style>
  <w:style w:type="paragraph" w:styleId="CommentSubject">
    <w:name w:val="annotation subject"/>
    <w:basedOn w:val="CommentText"/>
    <w:next w:val="CommentText"/>
    <w:link w:val="CommentSubjectChar"/>
    <w:uiPriority w:val="99"/>
    <w:semiHidden/>
    <w:unhideWhenUsed/>
    <w:rsid w:val="00A7346D"/>
    <w:rPr>
      <w:b/>
      <w:bCs/>
    </w:rPr>
  </w:style>
  <w:style w:type="character" w:customStyle="1" w:styleId="CommentSubjectChar">
    <w:name w:val="Comment Subject Char"/>
    <w:basedOn w:val="CommentTextChar"/>
    <w:link w:val="CommentSubject"/>
    <w:uiPriority w:val="99"/>
    <w:semiHidden/>
    <w:rsid w:val="00A7346D"/>
    <w:rPr>
      <w:b/>
      <w:bCs/>
      <w:color w:val="808080"/>
      <w:sz w:val="20"/>
      <w:szCs w:val="20"/>
    </w:rPr>
  </w:style>
  <w:style w:type="paragraph" w:styleId="BalloonText">
    <w:name w:val="Balloon Text"/>
    <w:basedOn w:val="Normal"/>
    <w:link w:val="BalloonTextChar"/>
    <w:uiPriority w:val="99"/>
    <w:semiHidden/>
    <w:unhideWhenUsed/>
    <w:rsid w:val="00A73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46D"/>
    <w:rPr>
      <w:rFonts w:ascii="Segoe UI" w:hAnsi="Segoe UI" w:cs="Segoe UI"/>
      <w:color w:val="808080"/>
      <w:sz w:val="18"/>
      <w:szCs w:val="18"/>
    </w:rPr>
  </w:style>
  <w:style w:type="paragraph" w:styleId="Revision">
    <w:name w:val="Revision"/>
    <w:hidden/>
    <w:uiPriority w:val="99"/>
    <w:semiHidden/>
    <w:rsid w:val="00A7346D"/>
    <w:pPr>
      <w:widowControl/>
      <w:jc w:val="left"/>
    </w:pPr>
    <w:rPr>
      <w:color w:val="808080"/>
    </w:rPr>
  </w:style>
  <w:style w:type="table" w:styleId="TableGrid">
    <w:name w:val="Table Grid"/>
    <w:basedOn w:val="TableNormal"/>
    <w:uiPriority w:val="39"/>
    <w:rsid w:val="002F4D31"/>
    <w:pPr>
      <w:widowControl/>
      <w:jc w:val="left"/>
    </w:pPr>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F22BE"/>
    <w:pPr>
      <w:jc w:val="center"/>
    </w:pPr>
    <w:rPr>
      <w:noProof/>
    </w:rPr>
  </w:style>
  <w:style w:type="character" w:customStyle="1" w:styleId="EndNoteBibliographyTitleChar">
    <w:name w:val="EndNote Bibliography Title Char"/>
    <w:basedOn w:val="DefaultParagraphFont"/>
    <w:link w:val="EndNoteBibliographyTitle"/>
    <w:rsid w:val="00BF22BE"/>
    <w:rPr>
      <w:noProof/>
      <w:color w:val="808080"/>
    </w:rPr>
  </w:style>
  <w:style w:type="paragraph" w:customStyle="1" w:styleId="EndNoteBibliography">
    <w:name w:val="EndNote Bibliography"/>
    <w:basedOn w:val="Normal"/>
    <w:link w:val="EndNoteBibliographyChar"/>
    <w:rsid w:val="00BF22BE"/>
    <w:rPr>
      <w:noProof/>
    </w:rPr>
  </w:style>
  <w:style w:type="character" w:customStyle="1" w:styleId="EndNoteBibliographyChar">
    <w:name w:val="EndNote Bibliography Char"/>
    <w:basedOn w:val="DefaultParagraphFont"/>
    <w:link w:val="EndNoteBibliography"/>
    <w:rsid w:val="00BF22BE"/>
    <w:rPr>
      <w:noProof/>
      <w:color w:val="808080"/>
    </w:rPr>
  </w:style>
  <w:style w:type="paragraph" w:styleId="NormalWeb">
    <w:name w:val="Normal (Web)"/>
    <w:basedOn w:val="Normal"/>
    <w:uiPriority w:val="99"/>
    <w:semiHidden/>
    <w:unhideWhenUsed/>
    <w:rsid w:val="000F4929"/>
    <w:pPr>
      <w:widowControl/>
      <w:spacing w:before="100" w:beforeAutospacing="1" w:after="100" w:afterAutospacing="1"/>
      <w:jc w:val="left"/>
    </w:pPr>
    <w:rPr>
      <w:rFonts w:ascii="Times New Roman" w:eastAsia="Times New Roman" w:hAnsi="Times New Roman" w:cs="Times New Roman"/>
      <w:color w:val="auto"/>
      <w:lang w:val="en-SG"/>
    </w:rPr>
  </w:style>
  <w:style w:type="character" w:styleId="PlaceholderText">
    <w:name w:val="Placeholder Text"/>
    <w:basedOn w:val="DefaultParagraphFont"/>
    <w:uiPriority w:val="99"/>
    <w:semiHidden/>
    <w:rsid w:val="001B0591"/>
    <w:rPr>
      <w:color w:val="808080"/>
    </w:rPr>
  </w:style>
  <w:style w:type="paragraph" w:styleId="Header">
    <w:name w:val="header"/>
    <w:basedOn w:val="Normal"/>
    <w:link w:val="HeaderChar"/>
    <w:uiPriority w:val="99"/>
    <w:unhideWhenUsed/>
    <w:rsid w:val="00C54E73"/>
    <w:pPr>
      <w:tabs>
        <w:tab w:val="center" w:pos="4680"/>
        <w:tab w:val="right" w:pos="9360"/>
      </w:tabs>
    </w:pPr>
  </w:style>
  <w:style w:type="character" w:customStyle="1" w:styleId="HeaderChar">
    <w:name w:val="Header Char"/>
    <w:basedOn w:val="DefaultParagraphFont"/>
    <w:link w:val="Header"/>
    <w:uiPriority w:val="99"/>
    <w:rsid w:val="00C54E73"/>
    <w:rPr>
      <w:color w:val="808080"/>
    </w:rPr>
  </w:style>
  <w:style w:type="paragraph" w:styleId="Footer">
    <w:name w:val="footer"/>
    <w:basedOn w:val="Normal"/>
    <w:link w:val="FooterChar"/>
    <w:uiPriority w:val="99"/>
    <w:unhideWhenUsed/>
    <w:rsid w:val="00C54E73"/>
    <w:pPr>
      <w:tabs>
        <w:tab w:val="center" w:pos="4680"/>
        <w:tab w:val="right" w:pos="9360"/>
      </w:tabs>
    </w:pPr>
  </w:style>
  <w:style w:type="character" w:customStyle="1" w:styleId="FooterChar">
    <w:name w:val="Footer Char"/>
    <w:basedOn w:val="DefaultParagraphFont"/>
    <w:link w:val="Footer"/>
    <w:uiPriority w:val="99"/>
    <w:rsid w:val="00C54E73"/>
    <w:rPr>
      <w:color w:val="808080"/>
    </w:rPr>
  </w:style>
  <w:style w:type="character" w:styleId="PageNumber">
    <w:name w:val="page number"/>
    <w:basedOn w:val="DefaultParagraphFont"/>
    <w:uiPriority w:val="99"/>
    <w:semiHidden/>
    <w:unhideWhenUsed/>
    <w:rsid w:val="00C54E73"/>
  </w:style>
  <w:style w:type="character" w:customStyle="1" w:styleId="UnresolvedMention2">
    <w:name w:val="Unresolved Mention2"/>
    <w:basedOn w:val="DefaultParagraphFont"/>
    <w:uiPriority w:val="99"/>
    <w:semiHidden/>
    <w:unhideWhenUsed/>
    <w:rsid w:val="00457CDC"/>
    <w:rPr>
      <w:color w:val="605E5C"/>
      <w:shd w:val="clear" w:color="auto" w:fill="E1DFDD"/>
    </w:rPr>
  </w:style>
  <w:style w:type="character" w:styleId="LineNumber">
    <w:name w:val="line number"/>
    <w:basedOn w:val="DefaultParagraphFont"/>
    <w:uiPriority w:val="99"/>
    <w:semiHidden/>
    <w:unhideWhenUsed/>
    <w:rsid w:val="002946BB"/>
  </w:style>
  <w:style w:type="character" w:customStyle="1" w:styleId="ListParagraphChar">
    <w:name w:val="List Paragraph Char"/>
    <w:basedOn w:val="DefaultParagraphFont"/>
    <w:link w:val="ListParagraph"/>
    <w:uiPriority w:val="34"/>
    <w:rsid w:val="00C43AC1"/>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50873">
      <w:bodyDiv w:val="1"/>
      <w:marLeft w:val="0"/>
      <w:marRight w:val="0"/>
      <w:marTop w:val="0"/>
      <w:marBottom w:val="0"/>
      <w:divBdr>
        <w:top w:val="none" w:sz="0" w:space="0" w:color="auto"/>
        <w:left w:val="none" w:sz="0" w:space="0" w:color="auto"/>
        <w:bottom w:val="none" w:sz="0" w:space="0" w:color="auto"/>
        <w:right w:val="none" w:sz="0" w:space="0" w:color="auto"/>
      </w:divBdr>
    </w:div>
    <w:div w:id="657346996">
      <w:bodyDiv w:val="1"/>
      <w:marLeft w:val="0"/>
      <w:marRight w:val="0"/>
      <w:marTop w:val="0"/>
      <w:marBottom w:val="0"/>
      <w:divBdr>
        <w:top w:val="none" w:sz="0" w:space="0" w:color="auto"/>
        <w:left w:val="none" w:sz="0" w:space="0" w:color="auto"/>
        <w:bottom w:val="none" w:sz="0" w:space="0" w:color="auto"/>
        <w:right w:val="none" w:sz="0" w:space="0" w:color="auto"/>
      </w:divBdr>
    </w:div>
    <w:div w:id="724793315">
      <w:bodyDiv w:val="1"/>
      <w:marLeft w:val="0"/>
      <w:marRight w:val="0"/>
      <w:marTop w:val="0"/>
      <w:marBottom w:val="0"/>
      <w:divBdr>
        <w:top w:val="none" w:sz="0" w:space="0" w:color="auto"/>
        <w:left w:val="none" w:sz="0" w:space="0" w:color="auto"/>
        <w:bottom w:val="none" w:sz="0" w:space="0" w:color="auto"/>
        <w:right w:val="none" w:sz="0" w:space="0" w:color="auto"/>
      </w:divBdr>
    </w:div>
    <w:div w:id="768697103">
      <w:bodyDiv w:val="1"/>
      <w:marLeft w:val="0"/>
      <w:marRight w:val="0"/>
      <w:marTop w:val="0"/>
      <w:marBottom w:val="0"/>
      <w:divBdr>
        <w:top w:val="none" w:sz="0" w:space="0" w:color="auto"/>
        <w:left w:val="none" w:sz="0" w:space="0" w:color="auto"/>
        <w:bottom w:val="none" w:sz="0" w:space="0" w:color="auto"/>
        <w:right w:val="none" w:sz="0" w:space="0" w:color="auto"/>
      </w:divBdr>
    </w:div>
    <w:div w:id="798376740">
      <w:bodyDiv w:val="1"/>
      <w:marLeft w:val="0"/>
      <w:marRight w:val="0"/>
      <w:marTop w:val="0"/>
      <w:marBottom w:val="0"/>
      <w:divBdr>
        <w:top w:val="none" w:sz="0" w:space="0" w:color="auto"/>
        <w:left w:val="none" w:sz="0" w:space="0" w:color="auto"/>
        <w:bottom w:val="none" w:sz="0" w:space="0" w:color="auto"/>
        <w:right w:val="none" w:sz="0" w:space="0" w:color="auto"/>
      </w:divBdr>
      <w:divsChild>
        <w:div w:id="162013965">
          <w:marLeft w:val="0"/>
          <w:marRight w:val="0"/>
          <w:marTop w:val="0"/>
          <w:marBottom w:val="0"/>
          <w:divBdr>
            <w:top w:val="none" w:sz="0" w:space="0" w:color="auto"/>
            <w:left w:val="none" w:sz="0" w:space="0" w:color="auto"/>
            <w:bottom w:val="none" w:sz="0" w:space="0" w:color="auto"/>
            <w:right w:val="none" w:sz="0" w:space="0" w:color="auto"/>
          </w:divBdr>
          <w:divsChild>
            <w:div w:id="1970620581">
              <w:marLeft w:val="0"/>
              <w:marRight w:val="0"/>
              <w:marTop w:val="0"/>
              <w:marBottom w:val="0"/>
              <w:divBdr>
                <w:top w:val="none" w:sz="0" w:space="0" w:color="auto"/>
                <w:left w:val="none" w:sz="0" w:space="0" w:color="auto"/>
                <w:bottom w:val="none" w:sz="0" w:space="0" w:color="auto"/>
                <w:right w:val="none" w:sz="0" w:space="0" w:color="auto"/>
              </w:divBdr>
              <w:divsChild>
                <w:div w:id="12119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37074">
      <w:bodyDiv w:val="1"/>
      <w:marLeft w:val="0"/>
      <w:marRight w:val="0"/>
      <w:marTop w:val="0"/>
      <w:marBottom w:val="0"/>
      <w:divBdr>
        <w:top w:val="none" w:sz="0" w:space="0" w:color="auto"/>
        <w:left w:val="none" w:sz="0" w:space="0" w:color="auto"/>
        <w:bottom w:val="none" w:sz="0" w:space="0" w:color="auto"/>
        <w:right w:val="none" w:sz="0" w:space="0" w:color="auto"/>
      </w:divBdr>
    </w:div>
    <w:div w:id="1118255081">
      <w:bodyDiv w:val="1"/>
      <w:marLeft w:val="0"/>
      <w:marRight w:val="0"/>
      <w:marTop w:val="0"/>
      <w:marBottom w:val="0"/>
      <w:divBdr>
        <w:top w:val="none" w:sz="0" w:space="0" w:color="auto"/>
        <w:left w:val="none" w:sz="0" w:space="0" w:color="auto"/>
        <w:bottom w:val="none" w:sz="0" w:space="0" w:color="auto"/>
        <w:right w:val="none" w:sz="0" w:space="0" w:color="auto"/>
      </w:divBdr>
    </w:div>
    <w:div w:id="1190294870">
      <w:bodyDiv w:val="1"/>
      <w:marLeft w:val="0"/>
      <w:marRight w:val="0"/>
      <w:marTop w:val="0"/>
      <w:marBottom w:val="0"/>
      <w:divBdr>
        <w:top w:val="none" w:sz="0" w:space="0" w:color="auto"/>
        <w:left w:val="none" w:sz="0" w:space="0" w:color="auto"/>
        <w:bottom w:val="none" w:sz="0" w:space="0" w:color="auto"/>
        <w:right w:val="none" w:sz="0" w:space="0" w:color="auto"/>
      </w:divBdr>
    </w:div>
    <w:div w:id="1277713619">
      <w:bodyDiv w:val="1"/>
      <w:marLeft w:val="0"/>
      <w:marRight w:val="0"/>
      <w:marTop w:val="0"/>
      <w:marBottom w:val="0"/>
      <w:divBdr>
        <w:top w:val="none" w:sz="0" w:space="0" w:color="auto"/>
        <w:left w:val="none" w:sz="0" w:space="0" w:color="auto"/>
        <w:bottom w:val="none" w:sz="0" w:space="0" w:color="auto"/>
        <w:right w:val="none" w:sz="0" w:space="0" w:color="auto"/>
      </w:divBdr>
    </w:div>
    <w:div w:id="1455250886">
      <w:bodyDiv w:val="1"/>
      <w:marLeft w:val="0"/>
      <w:marRight w:val="0"/>
      <w:marTop w:val="0"/>
      <w:marBottom w:val="0"/>
      <w:divBdr>
        <w:top w:val="none" w:sz="0" w:space="0" w:color="auto"/>
        <w:left w:val="none" w:sz="0" w:space="0" w:color="auto"/>
        <w:bottom w:val="none" w:sz="0" w:space="0" w:color="auto"/>
        <w:right w:val="none" w:sz="0" w:space="0" w:color="auto"/>
      </w:divBdr>
    </w:div>
    <w:div w:id="1531987573">
      <w:bodyDiv w:val="1"/>
      <w:marLeft w:val="0"/>
      <w:marRight w:val="0"/>
      <w:marTop w:val="0"/>
      <w:marBottom w:val="0"/>
      <w:divBdr>
        <w:top w:val="none" w:sz="0" w:space="0" w:color="auto"/>
        <w:left w:val="none" w:sz="0" w:space="0" w:color="auto"/>
        <w:bottom w:val="none" w:sz="0" w:space="0" w:color="auto"/>
        <w:right w:val="none" w:sz="0" w:space="0" w:color="auto"/>
      </w:divBdr>
    </w:div>
    <w:div w:id="1572227166">
      <w:bodyDiv w:val="1"/>
      <w:marLeft w:val="0"/>
      <w:marRight w:val="0"/>
      <w:marTop w:val="0"/>
      <w:marBottom w:val="0"/>
      <w:divBdr>
        <w:top w:val="none" w:sz="0" w:space="0" w:color="auto"/>
        <w:left w:val="none" w:sz="0" w:space="0" w:color="auto"/>
        <w:bottom w:val="none" w:sz="0" w:space="0" w:color="auto"/>
        <w:right w:val="none" w:sz="0" w:space="0" w:color="auto"/>
      </w:divBdr>
    </w:div>
    <w:div w:id="1582564111">
      <w:bodyDiv w:val="1"/>
      <w:marLeft w:val="0"/>
      <w:marRight w:val="0"/>
      <w:marTop w:val="0"/>
      <w:marBottom w:val="0"/>
      <w:divBdr>
        <w:top w:val="none" w:sz="0" w:space="0" w:color="auto"/>
        <w:left w:val="none" w:sz="0" w:space="0" w:color="auto"/>
        <w:bottom w:val="none" w:sz="0" w:space="0" w:color="auto"/>
        <w:right w:val="none" w:sz="0" w:space="0" w:color="auto"/>
      </w:divBdr>
    </w:div>
    <w:div w:id="1770587230">
      <w:bodyDiv w:val="1"/>
      <w:marLeft w:val="0"/>
      <w:marRight w:val="0"/>
      <w:marTop w:val="0"/>
      <w:marBottom w:val="0"/>
      <w:divBdr>
        <w:top w:val="none" w:sz="0" w:space="0" w:color="auto"/>
        <w:left w:val="none" w:sz="0" w:space="0" w:color="auto"/>
        <w:bottom w:val="none" w:sz="0" w:space="0" w:color="auto"/>
        <w:right w:val="none" w:sz="0" w:space="0" w:color="auto"/>
      </w:divBdr>
    </w:div>
    <w:div w:id="1988319894">
      <w:bodyDiv w:val="1"/>
      <w:marLeft w:val="0"/>
      <w:marRight w:val="0"/>
      <w:marTop w:val="0"/>
      <w:marBottom w:val="0"/>
      <w:divBdr>
        <w:top w:val="none" w:sz="0" w:space="0" w:color="auto"/>
        <w:left w:val="none" w:sz="0" w:space="0" w:color="auto"/>
        <w:bottom w:val="none" w:sz="0" w:space="0" w:color="auto"/>
        <w:right w:val="none" w:sz="0" w:space="0" w:color="auto"/>
      </w:divBdr>
      <w:divsChild>
        <w:div w:id="1736048997">
          <w:marLeft w:val="0"/>
          <w:marRight w:val="0"/>
          <w:marTop w:val="0"/>
          <w:marBottom w:val="0"/>
          <w:divBdr>
            <w:top w:val="none" w:sz="0" w:space="0" w:color="auto"/>
            <w:left w:val="none" w:sz="0" w:space="0" w:color="auto"/>
            <w:bottom w:val="none" w:sz="0" w:space="0" w:color="auto"/>
            <w:right w:val="none" w:sz="0" w:space="0" w:color="auto"/>
          </w:divBdr>
          <w:divsChild>
            <w:div w:id="998192034">
              <w:marLeft w:val="0"/>
              <w:marRight w:val="0"/>
              <w:marTop w:val="0"/>
              <w:marBottom w:val="0"/>
              <w:divBdr>
                <w:top w:val="none" w:sz="0" w:space="0" w:color="auto"/>
                <w:left w:val="none" w:sz="0" w:space="0" w:color="auto"/>
                <w:bottom w:val="none" w:sz="0" w:space="0" w:color="auto"/>
                <w:right w:val="none" w:sz="0" w:space="0" w:color="auto"/>
              </w:divBdr>
              <w:divsChild>
                <w:div w:id="20102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BAD4-AC61-4E20-A995-369A1F4F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7223</Words>
  <Characters>41175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2021-02-23T05:31:00Z</cp:lastPrinted>
  <dcterms:created xsi:type="dcterms:W3CDTF">2021-07-08T13:31:00Z</dcterms:created>
  <dcterms:modified xsi:type="dcterms:W3CDTF">2021-07-09T18:38:00Z</dcterms:modified>
</cp:coreProperties>
</file>