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7C35" w14:textId="77777777" w:rsidR="005466B3" w:rsidRDefault="00AE2ED6" w:rsidP="00F60331">
      <w:pPr>
        <w:pBdr>
          <w:top w:val="nil"/>
          <w:left w:val="nil"/>
          <w:bottom w:val="nil"/>
          <w:right w:val="nil"/>
          <w:between w:val="nil"/>
        </w:pBdr>
        <w:rPr>
          <w:color w:val="000000"/>
        </w:rPr>
      </w:pPr>
      <w:r w:rsidRPr="00104A36">
        <w:rPr>
          <w:b/>
          <w:color w:val="000000"/>
        </w:rPr>
        <w:t>TITLE:</w:t>
      </w:r>
    </w:p>
    <w:p w14:paraId="6CFDE2DC" w14:textId="4E7F082F" w:rsidR="004C44E4" w:rsidRPr="00104A36" w:rsidRDefault="00AE2ED6" w:rsidP="00F60331">
      <w:pPr>
        <w:pBdr>
          <w:top w:val="nil"/>
          <w:left w:val="nil"/>
          <w:bottom w:val="nil"/>
          <w:right w:val="nil"/>
          <w:between w:val="nil"/>
        </w:pBdr>
        <w:rPr>
          <w:color w:val="000000"/>
        </w:rPr>
      </w:pPr>
      <w:r w:rsidRPr="00104A36">
        <w:rPr>
          <w:color w:val="000000"/>
        </w:rPr>
        <w:t xml:space="preserve">Use of 3D </w:t>
      </w:r>
      <w:r w:rsidRPr="00104A36">
        <w:t xml:space="preserve">Robotic Ultrasound for </w:t>
      </w:r>
      <w:r w:rsidR="002E0488" w:rsidRPr="004519DD">
        <w:rPr>
          <w:i/>
          <w:iCs/>
        </w:rPr>
        <w:t>I</w:t>
      </w:r>
      <w:r w:rsidRPr="004519DD">
        <w:rPr>
          <w:i/>
          <w:iCs/>
        </w:rPr>
        <w:t xml:space="preserve">n </w:t>
      </w:r>
      <w:r w:rsidR="002E0488" w:rsidRPr="004519DD">
        <w:rPr>
          <w:i/>
          <w:iCs/>
        </w:rPr>
        <w:t>V</w:t>
      </w:r>
      <w:r w:rsidRPr="004519DD">
        <w:rPr>
          <w:i/>
          <w:iCs/>
        </w:rPr>
        <w:t>ivo</w:t>
      </w:r>
      <w:r w:rsidRPr="00104A36">
        <w:t xml:space="preserve"> Analysis of Mouse Kidneys</w:t>
      </w:r>
    </w:p>
    <w:p w14:paraId="6CFDE2DD" w14:textId="77777777" w:rsidR="004C44E4" w:rsidRPr="00104A36" w:rsidRDefault="004C44E4" w:rsidP="00F60331">
      <w:pPr>
        <w:rPr>
          <w:b/>
        </w:rPr>
      </w:pPr>
    </w:p>
    <w:p w14:paraId="6CFDE2DE" w14:textId="6F9BBA7C" w:rsidR="004C44E4" w:rsidRPr="00104A36" w:rsidRDefault="00AE2ED6" w:rsidP="00F60331">
      <w:pPr>
        <w:rPr>
          <w:color w:val="808080"/>
        </w:rPr>
      </w:pPr>
      <w:r w:rsidRPr="00104A36">
        <w:rPr>
          <w:b/>
        </w:rPr>
        <w:t>AUTHORS AND AFFILIATIONS:</w:t>
      </w:r>
    </w:p>
    <w:p w14:paraId="6CFDE2DF" w14:textId="2E59FF6F" w:rsidR="003810B0" w:rsidRPr="00104A36" w:rsidRDefault="003810B0" w:rsidP="00F60331">
      <w:pPr>
        <w:pBdr>
          <w:top w:val="nil"/>
          <w:left w:val="nil"/>
          <w:bottom w:val="nil"/>
          <w:right w:val="nil"/>
          <w:between w:val="nil"/>
        </w:pBdr>
        <w:rPr>
          <w:color w:val="000000"/>
        </w:rPr>
      </w:pPr>
      <w:r w:rsidRPr="00104A36">
        <w:rPr>
          <w:color w:val="000000" w:themeColor="text1"/>
        </w:rPr>
        <w:t xml:space="preserve">Heather </w:t>
      </w:r>
      <w:r w:rsidR="0054791B" w:rsidRPr="00104A36">
        <w:rPr>
          <w:color w:val="000000" w:themeColor="text1"/>
        </w:rPr>
        <w:t xml:space="preserve">L. </w:t>
      </w:r>
      <w:r w:rsidRPr="00104A36">
        <w:rPr>
          <w:color w:val="000000" w:themeColor="text1"/>
        </w:rPr>
        <w:t>Holmes</w:t>
      </w:r>
      <w:r w:rsidRPr="00104A36">
        <w:rPr>
          <w:color w:val="000000" w:themeColor="text1"/>
          <w:vertAlign w:val="superscript"/>
        </w:rPr>
        <w:t>1</w:t>
      </w:r>
      <w:r w:rsidR="00BC6D1F" w:rsidRPr="00104A36">
        <w:rPr>
          <w:color w:val="000000" w:themeColor="text1"/>
          <w:vertAlign w:val="superscript"/>
        </w:rPr>
        <w:t>*</w:t>
      </w:r>
      <w:r w:rsidRPr="00104A36">
        <w:rPr>
          <w:color w:val="000000" w:themeColor="text1"/>
        </w:rPr>
        <w:t xml:space="preserve">, Alison </w:t>
      </w:r>
      <w:r w:rsidR="00E91E7E" w:rsidRPr="00104A36">
        <w:rPr>
          <w:color w:val="000000" w:themeColor="text1"/>
        </w:rPr>
        <w:t xml:space="preserve">A. </w:t>
      </w:r>
      <w:r w:rsidRPr="00104A36">
        <w:rPr>
          <w:color w:val="000000" w:themeColor="text1"/>
        </w:rPr>
        <w:t>Stiller</w:t>
      </w:r>
      <w:r w:rsidRPr="00104A36">
        <w:rPr>
          <w:color w:val="000000" w:themeColor="text1"/>
          <w:vertAlign w:val="superscript"/>
        </w:rPr>
        <w:t>1</w:t>
      </w:r>
      <w:r w:rsidR="00BC6D1F" w:rsidRPr="00104A36">
        <w:rPr>
          <w:color w:val="000000" w:themeColor="text1"/>
          <w:vertAlign w:val="superscript"/>
        </w:rPr>
        <w:t>*</w:t>
      </w:r>
      <w:r w:rsidRPr="00104A36">
        <w:rPr>
          <w:color w:val="000000" w:themeColor="text1"/>
        </w:rPr>
        <w:t xml:space="preserve">, </w:t>
      </w:r>
      <w:r w:rsidR="00BC6D1F" w:rsidRPr="00104A36">
        <w:rPr>
          <w:color w:val="000000" w:themeColor="text1"/>
        </w:rPr>
        <w:t>Christopher</w:t>
      </w:r>
      <w:r w:rsidR="005C29D1" w:rsidRPr="00104A36">
        <w:rPr>
          <w:color w:val="000000" w:themeColor="text1"/>
        </w:rPr>
        <w:t xml:space="preserve"> J.</w:t>
      </w:r>
      <w:r w:rsidR="00BC6D1F" w:rsidRPr="00104A36">
        <w:rPr>
          <w:color w:val="000000" w:themeColor="text1"/>
        </w:rPr>
        <w:t xml:space="preserve"> Moore</w:t>
      </w:r>
      <w:r w:rsidR="00BC6D1F" w:rsidRPr="00104A36">
        <w:rPr>
          <w:color w:val="000000" w:themeColor="text1"/>
          <w:vertAlign w:val="superscript"/>
        </w:rPr>
        <w:t>4</w:t>
      </w:r>
      <w:r w:rsidR="00BC6D1F" w:rsidRPr="00104A36">
        <w:rPr>
          <w:color w:val="000000" w:themeColor="text1"/>
        </w:rPr>
        <w:t xml:space="preserve">, </w:t>
      </w:r>
      <w:r w:rsidRPr="00104A36">
        <w:t>Adriana V. Gregory</w:t>
      </w:r>
      <w:r w:rsidRPr="00104A36">
        <w:rPr>
          <w:color w:val="000000" w:themeColor="text1"/>
          <w:vertAlign w:val="superscript"/>
        </w:rPr>
        <w:t>2</w:t>
      </w:r>
      <w:r w:rsidRPr="00104A36">
        <w:t xml:space="preserve">, </w:t>
      </w:r>
      <w:r w:rsidR="00681189" w:rsidRPr="00104A36">
        <w:t>Carolyn M. Roos</w:t>
      </w:r>
      <w:r w:rsidR="00681189" w:rsidRPr="00104A36">
        <w:rPr>
          <w:color w:val="000000" w:themeColor="text1"/>
          <w:vertAlign w:val="superscript"/>
        </w:rPr>
        <w:t>3</w:t>
      </w:r>
      <w:r w:rsidR="00681189" w:rsidRPr="00104A36">
        <w:t>, Jordan D. Miller</w:t>
      </w:r>
      <w:r w:rsidR="00681189" w:rsidRPr="00104A36">
        <w:rPr>
          <w:color w:val="000000" w:themeColor="text1"/>
          <w:vertAlign w:val="superscript"/>
        </w:rPr>
        <w:t>1,3</w:t>
      </w:r>
      <w:r w:rsidR="00681189" w:rsidRPr="00104A36">
        <w:t xml:space="preserve">, </w:t>
      </w:r>
      <w:r w:rsidRPr="00104A36">
        <w:rPr>
          <w:color w:val="000000" w:themeColor="text1"/>
        </w:rPr>
        <w:t>Ryan C. Gessner</w:t>
      </w:r>
      <w:r w:rsidR="00681189" w:rsidRPr="00104A36">
        <w:rPr>
          <w:color w:val="000000" w:themeColor="text1"/>
          <w:vertAlign w:val="superscript"/>
        </w:rPr>
        <w:t>4</w:t>
      </w:r>
      <w:r w:rsidRPr="00104A36">
        <w:rPr>
          <w:color w:val="000000" w:themeColor="text1"/>
        </w:rPr>
        <w:t>, Tomasz J. Czernuszewicz</w:t>
      </w:r>
      <w:r w:rsidR="00681189" w:rsidRPr="00104A36">
        <w:rPr>
          <w:color w:val="000000" w:themeColor="text1"/>
          <w:vertAlign w:val="superscript"/>
        </w:rPr>
        <w:t>4</w:t>
      </w:r>
      <w:r w:rsidRPr="00104A36">
        <w:rPr>
          <w:color w:val="000000" w:themeColor="text1"/>
        </w:rPr>
        <w:t>, Timothy L. Kline</w:t>
      </w:r>
      <w:r w:rsidRPr="00104A36">
        <w:rPr>
          <w:color w:val="000000" w:themeColor="text1"/>
          <w:vertAlign w:val="superscript"/>
        </w:rPr>
        <w:t>2</w:t>
      </w:r>
      <w:r w:rsidRPr="00104A36">
        <w:rPr>
          <w:color w:val="000000" w:themeColor="text1"/>
        </w:rPr>
        <w:t>, Michael F. Romero</w:t>
      </w:r>
      <w:r w:rsidRPr="00104A36">
        <w:rPr>
          <w:color w:val="000000" w:themeColor="text1"/>
          <w:vertAlign w:val="superscript"/>
        </w:rPr>
        <w:t>1,</w:t>
      </w:r>
      <w:r w:rsidR="00681189" w:rsidRPr="00104A36">
        <w:rPr>
          <w:color w:val="000000" w:themeColor="text1"/>
          <w:vertAlign w:val="superscript"/>
        </w:rPr>
        <w:t>5</w:t>
      </w:r>
    </w:p>
    <w:p w14:paraId="6CFDE2E0" w14:textId="77777777" w:rsidR="003810B0" w:rsidRPr="00104A36" w:rsidRDefault="003810B0" w:rsidP="00F60331">
      <w:pPr>
        <w:pBdr>
          <w:top w:val="nil"/>
          <w:left w:val="nil"/>
          <w:bottom w:val="nil"/>
          <w:right w:val="nil"/>
          <w:between w:val="nil"/>
        </w:pBdr>
        <w:rPr>
          <w:color w:val="000000"/>
        </w:rPr>
      </w:pPr>
    </w:p>
    <w:p w14:paraId="6CFDE2E1" w14:textId="44453CA5" w:rsidR="003810B0" w:rsidRPr="00104A36" w:rsidRDefault="003810B0" w:rsidP="00F60331">
      <w:pPr>
        <w:pBdr>
          <w:top w:val="nil"/>
          <w:left w:val="nil"/>
          <w:bottom w:val="nil"/>
          <w:right w:val="nil"/>
          <w:between w:val="nil"/>
        </w:pBdr>
        <w:jc w:val="left"/>
        <w:rPr>
          <w:color w:val="000000"/>
        </w:rPr>
      </w:pPr>
      <w:r w:rsidRPr="00104A36">
        <w:rPr>
          <w:color w:val="000000"/>
          <w:vertAlign w:val="superscript"/>
        </w:rPr>
        <w:t>1</w:t>
      </w:r>
      <w:r w:rsidRPr="00104A36">
        <w:rPr>
          <w:color w:val="000000"/>
        </w:rPr>
        <w:t xml:space="preserve">Physiology &amp; Biomedical Engineering, </w:t>
      </w:r>
      <w:r w:rsidRPr="00104A36">
        <w:rPr>
          <w:color w:val="000000"/>
          <w:vertAlign w:val="superscript"/>
        </w:rPr>
        <w:t>2</w:t>
      </w:r>
      <w:r w:rsidRPr="00104A36">
        <w:rPr>
          <w:color w:val="000000"/>
        </w:rPr>
        <w:t xml:space="preserve">Radiology, </w:t>
      </w:r>
      <w:r w:rsidR="00681189" w:rsidRPr="00104A36">
        <w:rPr>
          <w:color w:val="000000"/>
          <w:vertAlign w:val="superscript"/>
        </w:rPr>
        <w:t>3</w:t>
      </w:r>
      <w:r w:rsidR="00681189" w:rsidRPr="00104A36">
        <w:rPr>
          <w:color w:val="000000"/>
        </w:rPr>
        <w:t xml:space="preserve">Surgery, </w:t>
      </w:r>
      <w:r w:rsidR="00681189" w:rsidRPr="00104A36">
        <w:rPr>
          <w:color w:val="000000"/>
          <w:vertAlign w:val="superscript"/>
        </w:rPr>
        <w:t>5</w:t>
      </w:r>
      <w:r w:rsidR="00681189" w:rsidRPr="00104A36">
        <w:rPr>
          <w:color w:val="000000"/>
        </w:rPr>
        <w:t xml:space="preserve">Nephrology </w:t>
      </w:r>
      <w:r w:rsidRPr="00104A36">
        <w:rPr>
          <w:color w:val="000000"/>
        </w:rPr>
        <w:t>&amp; Hypertension, Mayo Clinic, Rochester, MN, USA</w:t>
      </w:r>
    </w:p>
    <w:p w14:paraId="6CFDE2E2" w14:textId="3C6957D8" w:rsidR="003810B0" w:rsidRDefault="00681189" w:rsidP="00F60331">
      <w:pPr>
        <w:pBdr>
          <w:top w:val="nil"/>
          <w:left w:val="nil"/>
          <w:bottom w:val="nil"/>
          <w:right w:val="nil"/>
          <w:between w:val="nil"/>
        </w:pBdr>
        <w:jc w:val="left"/>
        <w:rPr>
          <w:color w:val="000000"/>
        </w:rPr>
      </w:pPr>
      <w:r w:rsidRPr="00104A36">
        <w:rPr>
          <w:color w:val="000000"/>
          <w:vertAlign w:val="superscript"/>
        </w:rPr>
        <w:t>4</w:t>
      </w:r>
      <w:r w:rsidRPr="00104A36">
        <w:rPr>
          <w:color w:val="000000"/>
        </w:rPr>
        <w:t>SonoVol</w:t>
      </w:r>
      <w:r w:rsidR="003810B0" w:rsidRPr="00104A36">
        <w:rPr>
          <w:color w:val="000000"/>
        </w:rPr>
        <w:t>, Inc., Durham, NC, USA</w:t>
      </w:r>
    </w:p>
    <w:p w14:paraId="305BCC1E" w14:textId="69378FB6" w:rsidR="002E0488" w:rsidRDefault="002E0488" w:rsidP="00F60331">
      <w:pPr>
        <w:pBdr>
          <w:top w:val="nil"/>
          <w:left w:val="nil"/>
          <w:bottom w:val="nil"/>
          <w:right w:val="nil"/>
          <w:between w:val="nil"/>
        </w:pBdr>
        <w:jc w:val="left"/>
        <w:rPr>
          <w:color w:val="000000"/>
        </w:rPr>
      </w:pPr>
    </w:p>
    <w:p w14:paraId="13912D1C" w14:textId="626FA6B4" w:rsidR="002E0488" w:rsidRDefault="002E0488" w:rsidP="00F60331">
      <w:pPr>
        <w:pBdr>
          <w:top w:val="nil"/>
          <w:left w:val="nil"/>
          <w:bottom w:val="nil"/>
          <w:right w:val="nil"/>
          <w:between w:val="nil"/>
        </w:pBdr>
        <w:jc w:val="left"/>
        <w:rPr>
          <w:color w:val="000000"/>
        </w:rPr>
      </w:pPr>
      <w:r>
        <w:rPr>
          <w:color w:val="000000"/>
        </w:rPr>
        <w:t>*These authors have</w:t>
      </w:r>
      <w:r w:rsidRPr="002E0488">
        <w:rPr>
          <w:i/>
          <w:color w:val="000000"/>
        </w:rPr>
        <w:t xml:space="preserve"> </w:t>
      </w:r>
      <w:r w:rsidRPr="002E0488">
        <w:rPr>
          <w:iCs/>
          <w:color w:val="000000"/>
        </w:rPr>
        <w:t>contributed equally</w:t>
      </w:r>
      <w:r>
        <w:rPr>
          <w:iCs/>
          <w:color w:val="000000"/>
        </w:rPr>
        <w:t>.</w:t>
      </w:r>
    </w:p>
    <w:p w14:paraId="521FDFD9" w14:textId="77777777" w:rsidR="002E0488" w:rsidRDefault="002E0488" w:rsidP="00F60331">
      <w:pPr>
        <w:pBdr>
          <w:top w:val="nil"/>
          <w:left w:val="nil"/>
          <w:bottom w:val="nil"/>
          <w:right w:val="nil"/>
          <w:between w:val="nil"/>
        </w:pBdr>
        <w:jc w:val="left"/>
        <w:rPr>
          <w:color w:val="000000"/>
        </w:rPr>
      </w:pPr>
    </w:p>
    <w:p w14:paraId="2036A04F" w14:textId="55A05B9D" w:rsidR="00104A36" w:rsidRDefault="002E0488" w:rsidP="00F60331">
      <w:pPr>
        <w:pBdr>
          <w:top w:val="nil"/>
          <w:left w:val="nil"/>
          <w:bottom w:val="nil"/>
          <w:right w:val="nil"/>
          <w:between w:val="nil"/>
        </w:pBdr>
        <w:jc w:val="left"/>
        <w:rPr>
          <w:color w:val="000000"/>
        </w:rPr>
      </w:pPr>
      <w:r>
        <w:rPr>
          <w:color w:val="000000"/>
        </w:rPr>
        <w:t>Email addresses of co-authors:</w:t>
      </w:r>
    </w:p>
    <w:p w14:paraId="024CEEA7" w14:textId="444E2D18" w:rsidR="002E0488" w:rsidRPr="002E0488" w:rsidRDefault="002E0488" w:rsidP="00F60331">
      <w:pPr>
        <w:pBdr>
          <w:top w:val="nil"/>
          <w:left w:val="nil"/>
          <w:bottom w:val="nil"/>
          <w:right w:val="nil"/>
          <w:between w:val="nil"/>
        </w:pBdr>
        <w:rPr>
          <w:color w:val="000000" w:themeColor="text1"/>
        </w:rPr>
      </w:pPr>
      <w:r w:rsidRPr="00104A36">
        <w:rPr>
          <w:color w:val="000000" w:themeColor="text1"/>
        </w:rPr>
        <w:t>Heather L. Holmes</w:t>
      </w:r>
      <w:r>
        <w:rPr>
          <w:color w:val="000000" w:themeColor="text1"/>
        </w:rPr>
        <w:tab/>
      </w:r>
      <w:r>
        <w:rPr>
          <w:color w:val="000000" w:themeColor="text1"/>
        </w:rPr>
        <w:tab/>
        <w:t>(</w:t>
      </w:r>
      <w:hyperlink r:id="rId12" w:history="1">
        <w:r w:rsidRPr="002E0488">
          <w:rPr>
            <w:rStyle w:val="Hyperlink"/>
            <w:color w:val="000000" w:themeColor="text1"/>
            <w:u w:val="none"/>
          </w:rPr>
          <w:t>holmes.heather2@mayo.edu</w:t>
        </w:r>
      </w:hyperlink>
      <w:r w:rsidRPr="002E0488">
        <w:rPr>
          <w:color w:val="000000" w:themeColor="text1"/>
        </w:rPr>
        <w:t>)</w:t>
      </w:r>
    </w:p>
    <w:p w14:paraId="68BC4FB4" w14:textId="0624C9EA" w:rsidR="002E0488" w:rsidRPr="004519DD" w:rsidRDefault="002E0488" w:rsidP="00F60331">
      <w:pPr>
        <w:pBdr>
          <w:top w:val="nil"/>
          <w:left w:val="nil"/>
          <w:bottom w:val="nil"/>
          <w:right w:val="nil"/>
          <w:between w:val="nil"/>
        </w:pBdr>
        <w:rPr>
          <w:color w:val="000000" w:themeColor="text1"/>
        </w:rPr>
      </w:pPr>
      <w:r w:rsidRPr="002E0488">
        <w:rPr>
          <w:color w:val="000000" w:themeColor="text1"/>
        </w:rPr>
        <w:t>Alison A. Stiller</w:t>
      </w:r>
      <w:r w:rsidRPr="002E0488">
        <w:rPr>
          <w:color w:val="000000" w:themeColor="text1"/>
        </w:rPr>
        <w:tab/>
      </w:r>
      <w:r w:rsidRPr="002E0488">
        <w:rPr>
          <w:color w:val="000000" w:themeColor="text1"/>
        </w:rPr>
        <w:tab/>
        <w:t>(</w:t>
      </w:r>
      <w:hyperlink r:id="rId13" w:history="1">
        <w:r w:rsidRPr="002E0488">
          <w:rPr>
            <w:rStyle w:val="Hyperlink"/>
            <w:color w:val="000000" w:themeColor="text1"/>
            <w:u w:val="none"/>
          </w:rPr>
          <w:t>stiller.alison@mayo.edu</w:t>
        </w:r>
      </w:hyperlink>
      <w:r w:rsidRPr="002E0488">
        <w:rPr>
          <w:color w:val="000000" w:themeColor="text1"/>
        </w:rPr>
        <w:t>)</w:t>
      </w:r>
    </w:p>
    <w:p w14:paraId="660FA0C3" w14:textId="00F8E1C9" w:rsidR="002E0488" w:rsidRPr="004519DD" w:rsidRDefault="002E0488" w:rsidP="00F60331">
      <w:pPr>
        <w:pBdr>
          <w:top w:val="nil"/>
          <w:left w:val="nil"/>
          <w:bottom w:val="nil"/>
          <w:right w:val="nil"/>
          <w:between w:val="nil"/>
        </w:pBdr>
        <w:rPr>
          <w:color w:val="000000" w:themeColor="text1"/>
        </w:rPr>
      </w:pPr>
      <w:r w:rsidRPr="002E0488">
        <w:rPr>
          <w:color w:val="000000" w:themeColor="text1"/>
        </w:rPr>
        <w:t>Christopher J. Moore</w:t>
      </w:r>
      <w:r w:rsidRPr="002E0488">
        <w:rPr>
          <w:color w:val="000000" w:themeColor="text1"/>
        </w:rPr>
        <w:tab/>
      </w:r>
      <w:r w:rsidRPr="002E0488">
        <w:rPr>
          <w:color w:val="000000" w:themeColor="text1"/>
        </w:rPr>
        <w:tab/>
        <w:t>(</w:t>
      </w:r>
      <w:hyperlink r:id="rId14" w:history="1">
        <w:r w:rsidRPr="002E0488">
          <w:rPr>
            <w:rStyle w:val="Hyperlink"/>
            <w:color w:val="000000" w:themeColor="text1"/>
            <w:u w:val="none"/>
          </w:rPr>
          <w:t>chris.moore@sonovol.com</w:t>
        </w:r>
      </w:hyperlink>
      <w:r w:rsidRPr="002E0488">
        <w:rPr>
          <w:rStyle w:val="Hyperlink"/>
          <w:color w:val="000000" w:themeColor="text1"/>
          <w:u w:val="none"/>
        </w:rPr>
        <w:t>)</w:t>
      </w:r>
    </w:p>
    <w:p w14:paraId="01017A3F" w14:textId="59F16748" w:rsidR="002E0488" w:rsidRPr="004519DD" w:rsidRDefault="002E0488" w:rsidP="00F60331">
      <w:pPr>
        <w:pBdr>
          <w:top w:val="nil"/>
          <w:left w:val="nil"/>
          <w:bottom w:val="nil"/>
          <w:right w:val="nil"/>
          <w:between w:val="nil"/>
        </w:pBdr>
        <w:rPr>
          <w:color w:val="000000" w:themeColor="text1"/>
        </w:rPr>
      </w:pPr>
      <w:r w:rsidRPr="002E0488">
        <w:rPr>
          <w:color w:val="000000" w:themeColor="text1"/>
        </w:rPr>
        <w:t>Adriana V. Gregory</w:t>
      </w:r>
      <w:r w:rsidRPr="002E0488">
        <w:rPr>
          <w:color w:val="000000" w:themeColor="text1"/>
        </w:rPr>
        <w:tab/>
      </w:r>
      <w:r w:rsidRPr="002E0488">
        <w:rPr>
          <w:color w:val="000000" w:themeColor="text1"/>
        </w:rPr>
        <w:tab/>
        <w:t>(</w:t>
      </w:r>
      <w:hyperlink r:id="rId15" w:history="1">
        <w:r w:rsidRPr="002E0488">
          <w:rPr>
            <w:rStyle w:val="Hyperlink"/>
            <w:color w:val="000000" w:themeColor="text1"/>
            <w:u w:val="none"/>
          </w:rPr>
          <w:t>gregory.adriana@mayo.edu</w:t>
        </w:r>
      </w:hyperlink>
      <w:r w:rsidRPr="002E0488">
        <w:rPr>
          <w:color w:val="000000" w:themeColor="text1"/>
        </w:rPr>
        <w:t>)</w:t>
      </w:r>
    </w:p>
    <w:p w14:paraId="2FFACF2B" w14:textId="4C62C177" w:rsidR="002E0488" w:rsidRPr="004519DD" w:rsidRDefault="002E0488" w:rsidP="00F60331">
      <w:pPr>
        <w:pBdr>
          <w:top w:val="nil"/>
          <w:left w:val="nil"/>
          <w:bottom w:val="nil"/>
          <w:right w:val="nil"/>
          <w:between w:val="nil"/>
        </w:pBdr>
        <w:rPr>
          <w:color w:val="000000" w:themeColor="text1"/>
        </w:rPr>
      </w:pPr>
      <w:r w:rsidRPr="002E0488">
        <w:rPr>
          <w:color w:val="000000" w:themeColor="text1"/>
        </w:rPr>
        <w:t xml:space="preserve">Carolyn M. </w:t>
      </w:r>
      <w:proofErr w:type="spellStart"/>
      <w:r w:rsidRPr="002E0488">
        <w:rPr>
          <w:color w:val="000000" w:themeColor="text1"/>
        </w:rPr>
        <w:t>Roos</w:t>
      </w:r>
      <w:proofErr w:type="spellEnd"/>
      <w:r w:rsidRPr="002E0488">
        <w:rPr>
          <w:color w:val="000000" w:themeColor="text1"/>
        </w:rPr>
        <w:tab/>
      </w:r>
      <w:r w:rsidRPr="002E0488">
        <w:rPr>
          <w:color w:val="000000" w:themeColor="text1"/>
        </w:rPr>
        <w:tab/>
        <w:t>(</w:t>
      </w:r>
      <w:hyperlink r:id="rId16" w:history="1">
        <w:r w:rsidRPr="002E0488">
          <w:rPr>
            <w:rStyle w:val="Hyperlink"/>
            <w:color w:val="000000" w:themeColor="text1"/>
            <w:u w:val="none"/>
          </w:rPr>
          <w:t>roos.carolyn@mayo.edu</w:t>
        </w:r>
      </w:hyperlink>
      <w:r w:rsidRPr="002E0488">
        <w:rPr>
          <w:color w:val="000000" w:themeColor="text1"/>
        </w:rPr>
        <w:t>)</w:t>
      </w:r>
    </w:p>
    <w:p w14:paraId="0D191E01" w14:textId="1A70D0EA" w:rsidR="002E0488" w:rsidRPr="004519DD" w:rsidRDefault="002E0488" w:rsidP="00F60331">
      <w:pPr>
        <w:pBdr>
          <w:top w:val="nil"/>
          <w:left w:val="nil"/>
          <w:bottom w:val="nil"/>
          <w:right w:val="nil"/>
          <w:between w:val="nil"/>
        </w:pBdr>
        <w:rPr>
          <w:color w:val="000000" w:themeColor="text1"/>
        </w:rPr>
      </w:pPr>
      <w:r w:rsidRPr="002E0488">
        <w:rPr>
          <w:color w:val="000000" w:themeColor="text1"/>
        </w:rPr>
        <w:t>Jordan D. Miller</w:t>
      </w:r>
      <w:r w:rsidRPr="002E0488">
        <w:rPr>
          <w:color w:val="000000" w:themeColor="text1"/>
        </w:rPr>
        <w:tab/>
      </w:r>
      <w:r w:rsidRPr="002E0488">
        <w:rPr>
          <w:color w:val="000000" w:themeColor="text1"/>
        </w:rPr>
        <w:tab/>
        <w:t>(</w:t>
      </w:r>
      <w:hyperlink r:id="rId17" w:history="1">
        <w:r w:rsidRPr="002E0488">
          <w:rPr>
            <w:rStyle w:val="Hyperlink"/>
            <w:color w:val="000000" w:themeColor="text1"/>
            <w:u w:val="none"/>
          </w:rPr>
          <w:t>miller.jordan@mayo.edu</w:t>
        </w:r>
      </w:hyperlink>
      <w:r w:rsidRPr="002E0488">
        <w:rPr>
          <w:color w:val="000000" w:themeColor="text1"/>
        </w:rPr>
        <w:t>)</w:t>
      </w:r>
    </w:p>
    <w:p w14:paraId="6EA8C553" w14:textId="6D58CF93" w:rsidR="002E0488" w:rsidRPr="004519DD" w:rsidRDefault="002E0488" w:rsidP="00F60331">
      <w:pPr>
        <w:pBdr>
          <w:top w:val="nil"/>
          <w:left w:val="nil"/>
          <w:bottom w:val="nil"/>
          <w:right w:val="nil"/>
          <w:between w:val="nil"/>
        </w:pBdr>
        <w:rPr>
          <w:color w:val="000000" w:themeColor="text1"/>
        </w:rPr>
      </w:pPr>
      <w:r w:rsidRPr="002E0488">
        <w:rPr>
          <w:color w:val="000000" w:themeColor="text1"/>
        </w:rPr>
        <w:t>Ryan C. Gessner</w:t>
      </w:r>
      <w:r w:rsidRPr="002E0488">
        <w:rPr>
          <w:color w:val="000000" w:themeColor="text1"/>
        </w:rPr>
        <w:tab/>
      </w:r>
      <w:r w:rsidRPr="002E0488">
        <w:rPr>
          <w:color w:val="000000" w:themeColor="text1"/>
        </w:rPr>
        <w:tab/>
        <w:t>(</w:t>
      </w:r>
      <w:hyperlink r:id="rId18" w:history="1">
        <w:r w:rsidRPr="002E0488">
          <w:rPr>
            <w:rStyle w:val="Hyperlink"/>
            <w:color w:val="000000" w:themeColor="text1"/>
            <w:u w:val="none"/>
          </w:rPr>
          <w:t>ryan.gessner@sonovol.com</w:t>
        </w:r>
      </w:hyperlink>
      <w:r w:rsidRPr="002E0488">
        <w:rPr>
          <w:rStyle w:val="Hyperlink"/>
          <w:color w:val="000000" w:themeColor="text1"/>
          <w:u w:val="none"/>
        </w:rPr>
        <w:t>)</w:t>
      </w:r>
    </w:p>
    <w:p w14:paraId="4230E66D" w14:textId="0243CE74" w:rsidR="002E0488" w:rsidRPr="004519DD" w:rsidRDefault="002E0488" w:rsidP="00F60331">
      <w:pPr>
        <w:pBdr>
          <w:top w:val="nil"/>
          <w:left w:val="nil"/>
          <w:bottom w:val="nil"/>
          <w:right w:val="nil"/>
          <w:between w:val="nil"/>
        </w:pBdr>
        <w:rPr>
          <w:color w:val="000000" w:themeColor="text1"/>
        </w:rPr>
      </w:pPr>
      <w:r w:rsidRPr="002E0488">
        <w:rPr>
          <w:color w:val="000000" w:themeColor="text1"/>
        </w:rPr>
        <w:t xml:space="preserve">Tomasz J. </w:t>
      </w:r>
      <w:proofErr w:type="spellStart"/>
      <w:r w:rsidRPr="002E0488">
        <w:rPr>
          <w:color w:val="000000" w:themeColor="text1"/>
        </w:rPr>
        <w:t>Czernuszewicz</w:t>
      </w:r>
      <w:proofErr w:type="spellEnd"/>
      <w:r w:rsidRPr="002E0488">
        <w:rPr>
          <w:color w:val="000000" w:themeColor="text1"/>
        </w:rPr>
        <w:tab/>
        <w:t>(</w:t>
      </w:r>
      <w:hyperlink r:id="rId19" w:history="1">
        <w:r w:rsidRPr="002E0488">
          <w:rPr>
            <w:rStyle w:val="Hyperlink"/>
            <w:color w:val="000000" w:themeColor="text1"/>
            <w:u w:val="none"/>
          </w:rPr>
          <w:t>tomekc@sonovol.com</w:t>
        </w:r>
      </w:hyperlink>
      <w:r w:rsidRPr="002E0488">
        <w:rPr>
          <w:rStyle w:val="Hyperlink"/>
          <w:color w:val="000000" w:themeColor="text1"/>
          <w:u w:val="none"/>
        </w:rPr>
        <w:t>)</w:t>
      </w:r>
    </w:p>
    <w:p w14:paraId="0F01849E" w14:textId="03A4D990" w:rsidR="002E0488" w:rsidRPr="004519DD" w:rsidRDefault="002E0488" w:rsidP="00F60331">
      <w:pPr>
        <w:pBdr>
          <w:top w:val="nil"/>
          <w:left w:val="nil"/>
          <w:bottom w:val="nil"/>
          <w:right w:val="nil"/>
          <w:between w:val="nil"/>
        </w:pBdr>
        <w:rPr>
          <w:color w:val="000000" w:themeColor="text1"/>
        </w:rPr>
      </w:pPr>
      <w:r w:rsidRPr="002E0488">
        <w:rPr>
          <w:color w:val="000000" w:themeColor="text1"/>
        </w:rPr>
        <w:t>Timothy L. Kline</w:t>
      </w:r>
      <w:r w:rsidRPr="002E0488">
        <w:rPr>
          <w:color w:val="000000" w:themeColor="text1"/>
        </w:rPr>
        <w:tab/>
      </w:r>
      <w:r w:rsidRPr="002E0488">
        <w:rPr>
          <w:color w:val="000000" w:themeColor="text1"/>
        </w:rPr>
        <w:tab/>
        <w:t>(</w:t>
      </w:r>
      <w:hyperlink r:id="rId20" w:history="1">
        <w:r w:rsidRPr="002E0488">
          <w:rPr>
            <w:rStyle w:val="Hyperlink"/>
            <w:color w:val="000000" w:themeColor="text1"/>
            <w:u w:val="none"/>
          </w:rPr>
          <w:t>kline.timothy@mayo.edu</w:t>
        </w:r>
      </w:hyperlink>
      <w:r w:rsidRPr="002E0488">
        <w:rPr>
          <w:color w:val="000000" w:themeColor="text1"/>
        </w:rPr>
        <w:t>)</w:t>
      </w:r>
    </w:p>
    <w:p w14:paraId="6EDBAE4F" w14:textId="663B08EE" w:rsidR="002E0488" w:rsidRPr="002E0488" w:rsidRDefault="002E0488" w:rsidP="00F60331">
      <w:pPr>
        <w:pBdr>
          <w:top w:val="nil"/>
          <w:left w:val="nil"/>
          <w:bottom w:val="nil"/>
          <w:right w:val="nil"/>
          <w:between w:val="nil"/>
        </w:pBdr>
        <w:rPr>
          <w:color w:val="000000" w:themeColor="text1"/>
        </w:rPr>
      </w:pPr>
      <w:r w:rsidRPr="002E0488">
        <w:rPr>
          <w:color w:val="000000" w:themeColor="text1"/>
        </w:rPr>
        <w:t>Michael F. Romero</w:t>
      </w:r>
      <w:r w:rsidRPr="002E0488">
        <w:rPr>
          <w:color w:val="000000" w:themeColor="text1"/>
        </w:rPr>
        <w:tab/>
      </w:r>
      <w:r w:rsidRPr="002E0488">
        <w:rPr>
          <w:color w:val="000000" w:themeColor="text1"/>
        </w:rPr>
        <w:tab/>
        <w:t>(</w:t>
      </w:r>
      <w:hyperlink r:id="rId21" w:history="1">
        <w:r w:rsidRPr="002E0488">
          <w:rPr>
            <w:rStyle w:val="Hyperlink"/>
            <w:color w:val="000000" w:themeColor="text1"/>
            <w:u w:val="none"/>
          </w:rPr>
          <w:t>romero.michael@mayo.edu</w:t>
        </w:r>
      </w:hyperlink>
      <w:r w:rsidRPr="002E0488">
        <w:rPr>
          <w:color w:val="000000" w:themeColor="text1"/>
        </w:rPr>
        <w:t>)</w:t>
      </w:r>
    </w:p>
    <w:p w14:paraId="03E7792B" w14:textId="77777777" w:rsidR="002E0488" w:rsidRPr="002E0488" w:rsidRDefault="002E0488" w:rsidP="00F60331">
      <w:pPr>
        <w:pBdr>
          <w:top w:val="nil"/>
          <w:left w:val="nil"/>
          <w:bottom w:val="nil"/>
          <w:right w:val="nil"/>
          <w:between w:val="nil"/>
        </w:pBdr>
        <w:jc w:val="left"/>
        <w:rPr>
          <w:b/>
          <w:bCs/>
          <w:color w:val="000000" w:themeColor="text1"/>
        </w:rPr>
      </w:pPr>
    </w:p>
    <w:p w14:paraId="6CFDE2E3" w14:textId="4B7F034A" w:rsidR="003810B0" w:rsidRPr="002E0488" w:rsidRDefault="003810B0" w:rsidP="00F60331">
      <w:pPr>
        <w:pBdr>
          <w:top w:val="nil"/>
          <w:left w:val="nil"/>
          <w:bottom w:val="nil"/>
          <w:right w:val="nil"/>
          <w:between w:val="nil"/>
        </w:pBdr>
        <w:rPr>
          <w:b/>
          <w:color w:val="000000" w:themeColor="text1"/>
        </w:rPr>
      </w:pPr>
      <w:r w:rsidRPr="002E0488">
        <w:rPr>
          <w:b/>
          <w:color w:val="000000" w:themeColor="text1"/>
        </w:rPr>
        <w:t>Correspond</w:t>
      </w:r>
      <w:r w:rsidR="002E0488" w:rsidRPr="002E0488">
        <w:rPr>
          <w:b/>
          <w:color w:val="000000" w:themeColor="text1"/>
        </w:rPr>
        <w:t>ing author:</w:t>
      </w:r>
    </w:p>
    <w:p w14:paraId="6CFDE2E4" w14:textId="01D28555" w:rsidR="004C44E4" w:rsidRPr="002E0488" w:rsidRDefault="003810B0" w:rsidP="00F60331">
      <w:pPr>
        <w:pBdr>
          <w:top w:val="nil"/>
          <w:left w:val="nil"/>
          <w:bottom w:val="nil"/>
          <w:right w:val="nil"/>
          <w:between w:val="nil"/>
        </w:pBdr>
        <w:jc w:val="left"/>
        <w:rPr>
          <w:color w:val="000000" w:themeColor="text1"/>
        </w:rPr>
      </w:pPr>
      <w:r w:rsidRPr="002E0488">
        <w:rPr>
          <w:color w:val="000000" w:themeColor="text1"/>
        </w:rPr>
        <w:t>Michael F. Romero</w:t>
      </w:r>
      <w:r w:rsidR="002E0488" w:rsidRPr="002E0488">
        <w:rPr>
          <w:color w:val="000000" w:themeColor="text1"/>
        </w:rPr>
        <w:tab/>
      </w:r>
      <w:r w:rsidR="002E0488" w:rsidRPr="002E0488">
        <w:rPr>
          <w:color w:val="000000" w:themeColor="text1"/>
        </w:rPr>
        <w:tab/>
        <w:t>(</w:t>
      </w:r>
      <w:hyperlink r:id="rId22" w:history="1">
        <w:r w:rsidR="002E0488" w:rsidRPr="002E0488">
          <w:rPr>
            <w:rStyle w:val="Hyperlink"/>
            <w:color w:val="000000" w:themeColor="text1"/>
            <w:u w:val="none"/>
          </w:rPr>
          <w:t>romero.michael@mayo.edu</w:t>
        </w:r>
      </w:hyperlink>
      <w:r w:rsidR="002E0488" w:rsidRPr="002E0488">
        <w:rPr>
          <w:rStyle w:val="Hyperlink"/>
          <w:color w:val="000000" w:themeColor="text1"/>
          <w:u w:val="none"/>
        </w:rPr>
        <w:t>)</w:t>
      </w:r>
    </w:p>
    <w:p w14:paraId="6CFDE30B" w14:textId="77777777" w:rsidR="0094354A" w:rsidRPr="00104A36" w:rsidRDefault="0094354A" w:rsidP="00F60331">
      <w:pPr>
        <w:pBdr>
          <w:top w:val="nil"/>
          <w:left w:val="nil"/>
          <w:bottom w:val="nil"/>
          <w:right w:val="nil"/>
          <w:between w:val="nil"/>
        </w:pBdr>
        <w:rPr>
          <w:color w:val="000000"/>
        </w:rPr>
      </w:pPr>
    </w:p>
    <w:p w14:paraId="6E9D1F09" w14:textId="0451AC74" w:rsidR="002E0488" w:rsidRDefault="00AE2ED6" w:rsidP="00F60331">
      <w:r w:rsidRPr="00104A36">
        <w:rPr>
          <w:b/>
        </w:rPr>
        <w:t>SUMMARY:</w:t>
      </w:r>
    </w:p>
    <w:p w14:paraId="6CFDE30C" w14:textId="5B15EAB4" w:rsidR="004C44E4" w:rsidRPr="00104A36" w:rsidRDefault="0027661F" w:rsidP="00F60331">
      <w:r>
        <w:t>This protocol demonstrates r</w:t>
      </w:r>
      <w:r w:rsidR="00AE2ED6" w:rsidRPr="00104A36">
        <w:t>obotic ultrasound (US) as a practical</w:t>
      </w:r>
      <w:r w:rsidR="00E802EC" w:rsidRPr="00104A36">
        <w:t>,</w:t>
      </w:r>
      <w:r w:rsidR="00AE2ED6" w:rsidRPr="00104A36">
        <w:t xml:space="preserve"> cost</w:t>
      </w:r>
      <w:r>
        <w:t>-</w:t>
      </w:r>
      <w:r w:rsidR="00AE2ED6" w:rsidRPr="00104A36">
        <w:t>effective</w:t>
      </w:r>
      <w:r>
        <w:t>,</w:t>
      </w:r>
      <w:r w:rsidR="00AE2ED6" w:rsidRPr="00104A36">
        <w:t xml:space="preserve"> </w:t>
      </w:r>
      <w:r w:rsidR="00E802EC" w:rsidRPr="00104A36">
        <w:t xml:space="preserve">and quick </w:t>
      </w:r>
      <w:r w:rsidR="00AE2ED6" w:rsidRPr="00104A36">
        <w:t>alternative to traditional non-invasive image modalities.</w:t>
      </w:r>
    </w:p>
    <w:p w14:paraId="6CFDE30D" w14:textId="77777777" w:rsidR="004C44E4" w:rsidRPr="00104A36" w:rsidRDefault="004C44E4" w:rsidP="00F60331"/>
    <w:p w14:paraId="26AF93C4" w14:textId="4C5195D0" w:rsidR="002E0488" w:rsidRDefault="00AE2ED6" w:rsidP="00F60331">
      <w:pPr>
        <w:rPr>
          <w:b/>
          <w:bCs/>
        </w:rPr>
      </w:pPr>
      <w:r w:rsidRPr="00104A36">
        <w:rPr>
          <w:b/>
          <w:bCs/>
        </w:rPr>
        <w:t>ABSTRACT:</w:t>
      </w:r>
    </w:p>
    <w:p w14:paraId="6CFDE30E" w14:textId="70ED3BD2" w:rsidR="004C44E4" w:rsidRPr="00104A36" w:rsidRDefault="00AE2ED6" w:rsidP="00F60331">
      <w:pPr>
        <w:rPr>
          <w:color w:val="808080"/>
        </w:rPr>
      </w:pPr>
      <w:r w:rsidRPr="00104A36">
        <w:t xml:space="preserve">Common modalities for </w:t>
      </w:r>
      <w:r w:rsidRPr="00104A36">
        <w:rPr>
          <w:i/>
          <w:iCs/>
        </w:rPr>
        <w:t>in vivo</w:t>
      </w:r>
      <w:r w:rsidRPr="00104A36">
        <w:t xml:space="preserve"> imaging of rodents include posi</w:t>
      </w:r>
      <w:r w:rsidR="00BA2978" w:rsidRPr="00104A36">
        <w:t xml:space="preserve">tron emission tomography (PET), </w:t>
      </w:r>
      <w:r w:rsidRPr="00104A36">
        <w:t>computed tomography (CT), magnetic resonance imaging (MRI)</w:t>
      </w:r>
      <w:r w:rsidR="0027661F">
        <w:t>,</w:t>
      </w:r>
      <w:r w:rsidRPr="00104A36">
        <w:t xml:space="preserve"> and ultrasound (US).</w:t>
      </w:r>
      <w:r w:rsidR="00494045" w:rsidRPr="00104A36">
        <w:t xml:space="preserve"> </w:t>
      </w:r>
      <w:r w:rsidRPr="00104A36">
        <w:t>Each method has limitations and advantages</w:t>
      </w:r>
      <w:r w:rsidR="0027661F">
        <w:t>,</w:t>
      </w:r>
      <w:r w:rsidRPr="00104A36">
        <w:t xml:space="preserve"> </w:t>
      </w:r>
      <w:r w:rsidR="0027661F" w:rsidRPr="00104A36">
        <w:t>including</w:t>
      </w:r>
      <w:r w:rsidRPr="00104A36">
        <w:t xml:space="preserve"> availability, ease of use, cost, size, and the use of ionizing radiation or magnetic fields. This protocol describes the use of 3D robotic US for </w:t>
      </w:r>
      <w:r w:rsidRPr="00104A36">
        <w:rPr>
          <w:i/>
          <w:iCs/>
        </w:rPr>
        <w:t>in vivo</w:t>
      </w:r>
      <w:r w:rsidRPr="00104A36">
        <w:t xml:space="preserve"> imaging of </w:t>
      </w:r>
      <w:r w:rsidR="000B22A4" w:rsidRPr="00104A36">
        <w:t xml:space="preserve">rodent </w:t>
      </w:r>
      <w:r w:rsidRPr="00104A36">
        <w:t>kidneys and heart, subsequent data analysis, and possible research applications.</w:t>
      </w:r>
      <w:r w:rsidR="00494045" w:rsidRPr="00104A36">
        <w:t xml:space="preserve"> </w:t>
      </w:r>
      <w:r w:rsidRPr="00104A36">
        <w:t xml:space="preserve">Practical applications of </w:t>
      </w:r>
      <w:r w:rsidR="009B2EED" w:rsidRPr="00104A36">
        <w:t>robotic</w:t>
      </w:r>
      <w:r w:rsidRPr="00104A36">
        <w:t xml:space="preserve"> US are the quantification of total kidney volume (TKV)</w:t>
      </w:r>
      <w:r w:rsidR="00D1004F" w:rsidRPr="00104A36">
        <w:t>,</w:t>
      </w:r>
      <w:r w:rsidRPr="00104A36">
        <w:t xml:space="preserve"> as well as </w:t>
      </w:r>
      <w:r w:rsidR="0027661F">
        <w:t xml:space="preserve">the </w:t>
      </w:r>
      <w:r w:rsidRPr="00104A36">
        <w:t>measurement of cysts</w:t>
      </w:r>
      <w:r w:rsidR="00F06A13" w:rsidRPr="00104A36">
        <w:t>,</w:t>
      </w:r>
      <w:r w:rsidRPr="00104A36">
        <w:t xml:space="preserve"> tumors</w:t>
      </w:r>
      <w:r w:rsidR="002B0F5A" w:rsidRPr="00104A36">
        <w:t>,</w:t>
      </w:r>
      <w:r w:rsidR="00F06A13" w:rsidRPr="00104A36">
        <w:t xml:space="preserve"> and vasculature</w:t>
      </w:r>
      <w:r w:rsidRPr="00104A36">
        <w:t>.</w:t>
      </w:r>
      <w:r w:rsidR="00494045" w:rsidRPr="00104A36">
        <w:t xml:space="preserve"> </w:t>
      </w:r>
      <w:r w:rsidR="002B21B6" w:rsidRPr="00104A36">
        <w:t xml:space="preserve">Although the resolution is not as high as other modalities, </w:t>
      </w:r>
      <w:r w:rsidR="002B0F5A" w:rsidRPr="00104A36">
        <w:t xml:space="preserve">robotic US </w:t>
      </w:r>
      <w:r w:rsidR="002B21B6" w:rsidRPr="00104A36">
        <w:t xml:space="preserve">allows for more practical high throughput data collection. </w:t>
      </w:r>
      <w:r w:rsidR="00721347" w:rsidRPr="00104A36">
        <w:t>Furthermore, u</w:t>
      </w:r>
      <w:r w:rsidR="002B21B6" w:rsidRPr="00104A36">
        <w:t xml:space="preserve">sing US </w:t>
      </w:r>
      <w:r w:rsidRPr="00104A36">
        <w:t>M</w:t>
      </w:r>
      <w:r w:rsidR="004E6516" w:rsidRPr="00104A36">
        <w:t>-</w:t>
      </w:r>
      <w:r w:rsidR="00F06A13" w:rsidRPr="00104A36">
        <w:t xml:space="preserve">mode </w:t>
      </w:r>
      <w:r w:rsidRPr="00104A36">
        <w:t>imaging</w:t>
      </w:r>
      <w:r w:rsidR="00F06A13" w:rsidRPr="00104A36">
        <w:t xml:space="preserve">, </w:t>
      </w:r>
      <w:r w:rsidRPr="00104A36">
        <w:t>cardiac function</w:t>
      </w:r>
      <w:r w:rsidR="00F06A13" w:rsidRPr="00104A36">
        <w:t xml:space="preserve"> may be quantified</w:t>
      </w:r>
      <w:r w:rsidRPr="00104A36">
        <w:t>.</w:t>
      </w:r>
      <w:r w:rsidR="00494045" w:rsidRPr="00104A36">
        <w:t xml:space="preserve"> </w:t>
      </w:r>
      <w:r w:rsidRPr="00104A36">
        <w:t>Since the kidneys receive 20</w:t>
      </w:r>
      <w:r w:rsidR="0027661F">
        <w:t>%–</w:t>
      </w:r>
      <w:r w:rsidRPr="00104A36">
        <w:t xml:space="preserve">25% of </w:t>
      </w:r>
      <w:r w:rsidR="0027661F">
        <w:t xml:space="preserve">the </w:t>
      </w:r>
      <w:r w:rsidRPr="00104A36">
        <w:t>cardiac output</w:t>
      </w:r>
      <w:r w:rsidR="00721347" w:rsidRPr="00104A36">
        <w:t>,</w:t>
      </w:r>
      <w:r w:rsidRPr="00104A36">
        <w:t xml:space="preserve"> assess</w:t>
      </w:r>
      <w:r w:rsidR="00A0251F" w:rsidRPr="00104A36">
        <w:t>ing</w:t>
      </w:r>
      <w:r w:rsidRPr="00104A36">
        <w:t xml:space="preserve"> cardiac function is </w:t>
      </w:r>
      <w:r w:rsidR="00A0251F" w:rsidRPr="00104A36">
        <w:t>critical to</w:t>
      </w:r>
      <w:r w:rsidR="00D1004F" w:rsidRPr="00104A36">
        <w:t xml:space="preserve"> the</w:t>
      </w:r>
      <w:r w:rsidR="00A0251F" w:rsidRPr="00104A36">
        <w:t xml:space="preserve"> </w:t>
      </w:r>
      <w:r w:rsidRPr="00104A36">
        <w:lastRenderedPageBreak/>
        <w:t>understand</w:t>
      </w:r>
      <w:r w:rsidR="00D1004F" w:rsidRPr="00104A36">
        <w:t>ing of</w:t>
      </w:r>
      <w:r w:rsidRPr="00104A36">
        <w:t xml:space="preserve"> kidney physiology</w:t>
      </w:r>
      <w:r w:rsidR="00A0251F" w:rsidRPr="00104A36">
        <w:t xml:space="preserve"> and pathophysiology</w:t>
      </w:r>
      <w:r w:rsidRPr="00104A36">
        <w:t>.</w:t>
      </w:r>
    </w:p>
    <w:p w14:paraId="6CFDE30F" w14:textId="581CCE17" w:rsidR="004C44E4" w:rsidRPr="00104A36" w:rsidRDefault="004C44E4" w:rsidP="00F60331"/>
    <w:p w14:paraId="6CFDE313" w14:textId="641B2A49" w:rsidR="004C44E4" w:rsidRPr="002E0488" w:rsidRDefault="00AE2ED6" w:rsidP="00F60331">
      <w:pPr>
        <w:rPr>
          <w:color w:val="808080"/>
        </w:rPr>
      </w:pPr>
      <w:r w:rsidRPr="00104A36">
        <w:rPr>
          <w:b/>
        </w:rPr>
        <w:t>INTRODUCTION:</w:t>
      </w:r>
    </w:p>
    <w:p w14:paraId="6CFDE314" w14:textId="01321BDF" w:rsidR="00A0251F" w:rsidRPr="00104A36" w:rsidRDefault="00AE2ED6" w:rsidP="00F60331">
      <w:r w:rsidRPr="00104A36">
        <w:t xml:space="preserve">The most common modalities for </w:t>
      </w:r>
      <w:r w:rsidRPr="00104A36">
        <w:rPr>
          <w:i/>
          <w:iCs/>
        </w:rPr>
        <w:t>in</w:t>
      </w:r>
      <w:r w:rsidR="00F90E0C" w:rsidRPr="00104A36">
        <w:rPr>
          <w:i/>
          <w:iCs/>
        </w:rPr>
        <w:t xml:space="preserve"> </w:t>
      </w:r>
      <w:r w:rsidRPr="00104A36">
        <w:rPr>
          <w:i/>
          <w:iCs/>
        </w:rPr>
        <w:t>vivo</w:t>
      </w:r>
      <w:r w:rsidRPr="00104A36">
        <w:t xml:space="preserve"> rodent imaging include positron emission tomography (PET), optical imaging (OI), computed tomography (CT), magnetic resonance imaging (MRI)</w:t>
      </w:r>
      <w:r w:rsidR="005466B3">
        <w:t>,</w:t>
      </w:r>
      <w:r w:rsidRPr="00104A36">
        <w:t xml:space="preserve"> and ultrasound (US). These techniques provide high-resolution </w:t>
      </w:r>
      <w:r w:rsidRPr="00104A36">
        <w:rPr>
          <w:i/>
          <w:iCs/>
        </w:rPr>
        <w:t>in</w:t>
      </w:r>
      <w:r w:rsidR="00A0251F" w:rsidRPr="00104A36">
        <w:rPr>
          <w:i/>
          <w:iCs/>
        </w:rPr>
        <w:t xml:space="preserve"> </w:t>
      </w:r>
      <w:r w:rsidRPr="00104A36">
        <w:rPr>
          <w:i/>
          <w:iCs/>
        </w:rPr>
        <w:t>vivo</w:t>
      </w:r>
      <w:r w:rsidRPr="00104A36">
        <w:t xml:space="preserve"> images, allowing investigators to quantitatively </w:t>
      </w:r>
      <w:r w:rsidR="00A0251F" w:rsidRPr="00104A36">
        <w:t xml:space="preserve">assess and longitudinally follow </w:t>
      </w:r>
      <w:r w:rsidRPr="00104A36">
        <w:t>disease models non-invasive</w:t>
      </w:r>
      <w:r w:rsidR="00A0251F" w:rsidRPr="00104A36">
        <w:t>ly</w:t>
      </w:r>
      <w:r w:rsidRPr="0027661F">
        <w:fldChar w:fldCharType="begin"/>
      </w:r>
      <w:r w:rsidRPr="0027661F">
        <w:instrText xml:space="preserve"> ADDIN EN.CITE &lt;EndNote&gt;&lt;Cite&gt;&lt;Author&gt;Cunha&lt;/Author&gt;&lt;Year&gt;2014&lt;/Year&gt;&lt;RecNum&gt;12439&lt;/RecNum&gt;&lt;DisplayText&gt;&lt;style face="superscript"&gt;1&lt;/style&gt;&lt;/DisplayText&gt;&lt;record&gt;&lt;rec-number&gt;12439&lt;/rec-number&gt;&lt;foreign-keys&gt;&lt;key app="EN" db-id="2ddvrxp2od50t9ersx5paxagvzvezdxfvftf" timestamp="1615347648"&gt;12439&lt;/key&gt;&lt;/foreign-keys&gt;&lt;ref-type name="Journal Article"&gt;17&lt;/ref-type&gt;&lt;contributors&gt;&lt;authors&gt;&lt;author&gt;Cunha, L.&lt;/author&gt;&lt;author&gt;Horvath, I.&lt;/author&gt;&lt;author&gt;Ferreira, S.&lt;/author&gt;&lt;author&gt;Lemos, J.&lt;/author&gt;&lt;author&gt;Costa, P.&lt;/author&gt;&lt;author&gt;Vieira, D.&lt;/author&gt;&lt;author&gt;Veres, D. S.&lt;/author&gt;&lt;author&gt;Szigeti, K.&lt;/author&gt;&lt;author&gt;Summavielle, T.&lt;/author&gt;&lt;author&gt;Mathe, D.&lt;/author&gt;&lt;author&gt;Metello, L. F.&lt;/author&gt;&lt;/authors&gt;&lt;/contributors&gt;&lt;auth-address&gt;Nuclear Medicine Department, High Institute for Allied Health Technologies, Polytechnic Institute of Porto (ESTSP.IPP), 4400-330, Vila Nova de Gaia, Portugal.&lt;/auth-address&gt;&lt;titles&gt;&lt;title&gt;Preclinical imaging: an essential ally in modern biosciences&lt;/title&gt;&lt;secondary-title&gt;Mol Diagn Ther&lt;/secondary-title&gt;&lt;/titles&gt;&lt;periodical&gt;&lt;full-title&gt;Mol Diagn Ther&lt;/full-title&gt;&lt;/periodical&gt;&lt;pages&gt;153-73&lt;/pages&gt;&lt;volume&gt;18&lt;/volume&gt;&lt;number&gt;2&lt;/number&gt;&lt;edition&gt;2013/10/23&lt;/edition&gt;&lt;keywords&gt;&lt;keyword&gt;Animals&lt;/keyword&gt;&lt;keyword&gt;Diagnostic Imaging/*instrumentation/*methods&lt;/keyword&gt;&lt;keyword&gt;Humans&lt;/keyword&gt;&lt;keyword&gt;Image Interpretation, Computer-Assisted/*instrumentation/*methods&lt;/keyword&gt;&lt;keyword&gt;Magnetic Resonance Imaging&lt;/keyword&gt;&lt;keyword&gt;Models, Animal&lt;/keyword&gt;&lt;keyword&gt;Positron-Emission Tomography&lt;/keyword&gt;&lt;keyword&gt;Tomography, Emission-Computed, Single-Photon&lt;/keyword&gt;&lt;keyword&gt;Translational Medical Research&lt;/keyword&gt;&lt;/keywords&gt;&lt;dates&gt;&lt;year&gt;2014&lt;/year&gt;&lt;pub-dates&gt;&lt;date&gt;Apr&lt;/date&gt;&lt;/pub-dates&gt;&lt;/dates&gt;&lt;isbn&gt;1179-2000 (Electronic)&amp;#xD;1177-1062 (Linking)&lt;/isbn&gt;&lt;accession-num&gt;24146172&lt;/accession-num&gt;&lt;urls&gt;&lt;related-urls&gt;&lt;url&gt;https://www.ncbi.nlm.nih.gov/pubmed/24146172&lt;/url&gt;&lt;/related-urls&gt;&lt;/urls&gt;&lt;electronic-resource-num&gt;10.1007/s40291-013-0062-3&lt;/electronic-resource-num&gt;&lt;/record&gt;&lt;/Cite&gt;&lt;/EndNote&gt;</w:instrText>
      </w:r>
      <w:r w:rsidRPr="0027661F">
        <w:fldChar w:fldCharType="separate"/>
      </w:r>
      <w:r w:rsidR="000A2861" w:rsidRPr="0027661F">
        <w:rPr>
          <w:noProof/>
          <w:vertAlign w:val="superscript"/>
        </w:rPr>
        <w:t>1</w:t>
      </w:r>
      <w:r w:rsidRPr="0027661F">
        <w:fldChar w:fldCharType="end"/>
      </w:r>
      <w:r w:rsidRPr="0027661F">
        <w:t>.</w:t>
      </w:r>
      <w:r w:rsidRPr="00104A36">
        <w:t xml:space="preserve"> </w:t>
      </w:r>
      <w:r w:rsidR="00A0251F" w:rsidRPr="00104A36">
        <w:t xml:space="preserve">While each </w:t>
      </w:r>
      <w:r w:rsidRPr="00104A36">
        <w:t xml:space="preserve">imaging modality has limitations, </w:t>
      </w:r>
      <w:r w:rsidR="00364A9A" w:rsidRPr="00104A36">
        <w:t>t</w:t>
      </w:r>
      <w:r w:rsidRPr="00104A36">
        <w:t xml:space="preserve">hey </w:t>
      </w:r>
      <w:r w:rsidR="00A0251F" w:rsidRPr="00104A36">
        <w:t xml:space="preserve">also provide </w:t>
      </w:r>
      <w:r w:rsidRPr="00104A36">
        <w:t>invaluable tool</w:t>
      </w:r>
      <w:r w:rsidR="00A0251F" w:rsidRPr="00104A36">
        <w:t>s</w:t>
      </w:r>
      <w:r w:rsidRPr="00104A36">
        <w:t xml:space="preserve"> for preclinical research.</w:t>
      </w:r>
    </w:p>
    <w:p w14:paraId="6CFDE315" w14:textId="77777777" w:rsidR="00A0251F" w:rsidRPr="00104A36" w:rsidRDefault="00A0251F" w:rsidP="00F60331"/>
    <w:p w14:paraId="6CFDE316" w14:textId="7A63FC52" w:rsidR="004C44E4" w:rsidRPr="00104A36" w:rsidRDefault="00A0251F" w:rsidP="00F60331">
      <w:r w:rsidRPr="00104A36">
        <w:t>Here</w:t>
      </w:r>
      <w:r w:rsidR="005466B3">
        <w:t>,</w:t>
      </w:r>
      <w:r w:rsidRPr="00104A36">
        <w:t xml:space="preserve"> </w:t>
      </w:r>
      <w:r w:rsidR="0027661F">
        <w:t xml:space="preserve">the study </w:t>
      </w:r>
      <w:r w:rsidRPr="00104A36">
        <w:t>detail</w:t>
      </w:r>
      <w:r w:rsidR="0027661F">
        <w:t>s</w:t>
      </w:r>
      <w:r w:rsidRPr="00104A36">
        <w:t xml:space="preserve"> a US system and </w:t>
      </w:r>
      <w:r w:rsidR="0027661F">
        <w:t xml:space="preserve">presents the </w:t>
      </w:r>
      <w:r w:rsidRPr="00104A36">
        <w:t xml:space="preserve">protocol for robotic and 3D rodent imaging. </w:t>
      </w:r>
      <w:r w:rsidR="00AE2ED6" w:rsidRPr="00104A36">
        <w:t>US waves are produced by a probe called a transducer</w:t>
      </w:r>
      <w:r w:rsidR="00D1004F" w:rsidRPr="00104A36">
        <w:t>,</w:t>
      </w:r>
      <w:r w:rsidR="00456616" w:rsidRPr="00104A36">
        <w:t xml:space="preserve"> </w:t>
      </w:r>
      <w:r w:rsidR="00D1004F" w:rsidRPr="00104A36">
        <w:t xml:space="preserve">which is </w:t>
      </w:r>
      <w:r w:rsidR="00456616" w:rsidRPr="00104A36">
        <w:t>typically hand-held.</w:t>
      </w:r>
      <w:r w:rsidR="00364A9A" w:rsidRPr="00104A36">
        <w:t xml:space="preserve"> </w:t>
      </w:r>
      <w:r w:rsidR="00456616" w:rsidRPr="00104A36">
        <w:t>S</w:t>
      </w:r>
      <w:r w:rsidR="00AE2ED6" w:rsidRPr="00104A36">
        <w:t>ound wave</w:t>
      </w:r>
      <w:r w:rsidR="00456616" w:rsidRPr="00104A36">
        <w:t>s</w:t>
      </w:r>
      <w:r w:rsidR="00AE2ED6" w:rsidRPr="00104A36">
        <w:t xml:space="preserve"> </w:t>
      </w:r>
      <w:r w:rsidR="00456616" w:rsidRPr="00104A36">
        <w:t xml:space="preserve">are </w:t>
      </w:r>
      <w:r w:rsidR="00AE2ED6" w:rsidRPr="00104A36">
        <w:t xml:space="preserve">reflected back </w:t>
      </w:r>
      <w:r w:rsidR="00456616" w:rsidRPr="00104A36">
        <w:t xml:space="preserve">as </w:t>
      </w:r>
      <w:r w:rsidR="00AE2ED6" w:rsidRPr="00104A36">
        <w:t>they interact with tissues</w:t>
      </w:r>
      <w:r w:rsidR="0027661F">
        <w:t>,</w:t>
      </w:r>
      <w:r w:rsidR="002B3D14" w:rsidRPr="00104A36">
        <w:t xml:space="preserve"> and</w:t>
      </w:r>
      <w:r w:rsidR="00AC563D" w:rsidRPr="00104A36">
        <w:t xml:space="preserve"> </w:t>
      </w:r>
      <w:r w:rsidR="0027661F">
        <w:t xml:space="preserve">the </w:t>
      </w:r>
      <w:r w:rsidR="00AC563D" w:rsidRPr="00104A36">
        <w:t>echoes are</w:t>
      </w:r>
      <w:r w:rsidR="002B3D14" w:rsidRPr="00104A36">
        <w:t xml:space="preserve"> reconstructed </w:t>
      </w:r>
      <w:r w:rsidR="00AC563D" w:rsidRPr="00104A36">
        <w:t>into image</w:t>
      </w:r>
      <w:r w:rsidR="00AC563D" w:rsidRPr="0027661F">
        <w:t>s</w:t>
      </w:r>
      <w:r w:rsidRPr="0027661F">
        <w:fldChar w:fldCharType="begin"/>
      </w:r>
      <w:r w:rsidRPr="0027661F">
        <w:instrText xml:space="preserve"> ADDIN EN.CITE &lt;EndNote&gt;&lt;Cite&gt;&lt;Author&gt;NIBIB&lt;/Author&gt;&lt;Year&gt;2016&lt;/Year&gt;&lt;RecNum&gt;12444&lt;/RecNum&gt;&lt;DisplayText&gt;&lt;style face="superscript"&gt;2&lt;/style&gt;&lt;/DisplayText&gt;&lt;record&gt;&lt;rec-number&gt;12444&lt;/rec-number&gt;&lt;foreign-keys&gt;&lt;key app="EN" db-id="2ddvrxp2od50t9ersx5paxagvzvezdxfvftf" timestamp="1615349146"&gt;12444&lt;/key&gt;&lt;/foreign-keys&gt;&lt;ref-type name="Web Page"&gt;12&lt;/ref-type&gt;&lt;contributors&gt;&lt;authors&gt;&lt;author&gt;NIBIB&lt;/author&gt;&lt;/authors&gt;&lt;/contributors&gt;&lt;titles&gt;&lt;title&gt;Ultrasound&lt;/title&gt;&lt;/titles&gt;&lt;keywords&gt;&lt;keyword&gt;ultrasound&lt;/keyword&gt;&lt;/keywords&gt;&lt;dates&gt;&lt;year&gt;2016&lt;/year&gt;&lt;/dates&gt;&lt;publisher&gt;National Institute of Biomedical Imaging and Bioengineering&lt;/publisher&gt;&lt;urls&gt;&lt;related-urls&gt;&lt;url&gt;https://www.nibib.nih.gov/science-education/science-topics/ultrasound#pid-936&lt;/url&gt;&lt;/related-urls&gt;&lt;/urls&gt;&lt;/record&gt;&lt;/Cite&gt;&lt;/EndNote&gt;</w:instrText>
      </w:r>
      <w:r w:rsidRPr="0027661F">
        <w:fldChar w:fldCharType="separate"/>
      </w:r>
      <w:r w:rsidR="000A2861" w:rsidRPr="0027661F">
        <w:rPr>
          <w:noProof/>
          <w:vertAlign w:val="superscript"/>
        </w:rPr>
        <w:t>2</w:t>
      </w:r>
      <w:r w:rsidRPr="0027661F">
        <w:fldChar w:fldCharType="end"/>
      </w:r>
      <w:r w:rsidR="00AE2ED6" w:rsidRPr="0027661F">
        <w:t>.</w:t>
      </w:r>
      <w:r w:rsidR="00AE2ED6" w:rsidRPr="00104A36">
        <w:t xml:space="preserve"> The protocol describe</w:t>
      </w:r>
      <w:r w:rsidR="00456616" w:rsidRPr="00104A36">
        <w:t>d here will focus on kidney and cardiac imaging using a robotically controlled transducer and using software that allows rapid 3D reconstruction for quantitative assessment.</w:t>
      </w:r>
    </w:p>
    <w:p w14:paraId="6CFDE317" w14:textId="77777777" w:rsidR="004C44E4" w:rsidRPr="00104A36" w:rsidRDefault="004C44E4" w:rsidP="00F60331"/>
    <w:p w14:paraId="6CFDE318" w14:textId="424B8C7D" w:rsidR="004C44E4" w:rsidRPr="00104A36" w:rsidRDefault="00AE2ED6" w:rsidP="00F60331">
      <w:pPr>
        <w:rPr>
          <w:b/>
          <w:bCs/>
        </w:rPr>
      </w:pPr>
      <w:r w:rsidRPr="00104A36">
        <w:t>Robotic US is a fast, reliable, and non-invasive imaging modality that allows investigators to conduct high-throughput and longitudinal studies. Compared to hand</w:t>
      </w:r>
      <w:r w:rsidR="0027661F">
        <w:t>-</w:t>
      </w:r>
      <w:r w:rsidRPr="00104A36">
        <w:t>held US methods, the robotic US method is time</w:t>
      </w:r>
      <w:r w:rsidR="0027661F">
        <w:t>-</w:t>
      </w:r>
      <w:r w:rsidRPr="00104A36">
        <w:t xml:space="preserve">efficient, as up to three animals can be scanned in a matter of minutes. </w:t>
      </w:r>
      <w:r w:rsidR="00D1004F" w:rsidRPr="00104A36">
        <w:t>High throughput</w:t>
      </w:r>
      <w:r w:rsidR="00456616" w:rsidRPr="00104A36">
        <w:t xml:space="preserve"> for kidney measurements </w:t>
      </w:r>
      <w:r w:rsidR="00D1004F" w:rsidRPr="00104A36">
        <w:t xml:space="preserve">suggests </w:t>
      </w:r>
      <w:r w:rsidR="0027661F">
        <w:t xml:space="preserve">that </w:t>
      </w:r>
      <w:r w:rsidR="00456616" w:rsidRPr="00104A36">
        <w:t>up</w:t>
      </w:r>
      <w:r w:rsidR="007F6403" w:rsidRPr="00104A36">
        <w:t xml:space="preserve"> to 20 mice per hour may be imag</w:t>
      </w:r>
      <w:r w:rsidR="00456616" w:rsidRPr="00104A36">
        <w:t xml:space="preserve">ed. </w:t>
      </w:r>
      <w:r w:rsidR="00F62A6A" w:rsidRPr="00104A36">
        <w:t>The robotic transducers are located underneath the acoustic membranes and move independently of the animal</w:t>
      </w:r>
      <w:r w:rsidR="00DF2021" w:rsidRPr="00104A36">
        <w:t xml:space="preserve"> with two degrees of freedom</w:t>
      </w:r>
      <w:r w:rsidR="004E19EE" w:rsidRPr="00104A36">
        <w:t xml:space="preserve"> (</w:t>
      </w:r>
      <w:r w:rsidR="004E19EE" w:rsidRPr="0027661F">
        <w:rPr>
          <w:b/>
          <w:iCs/>
        </w:rPr>
        <w:t>Figure 1A</w:t>
      </w:r>
      <w:r w:rsidR="004E19EE" w:rsidRPr="00104A36">
        <w:t>)</w:t>
      </w:r>
      <w:r w:rsidR="00F62A6A" w:rsidRPr="00104A36">
        <w:t>. This allows novice users to obtain high</w:t>
      </w:r>
      <w:r w:rsidR="0027661F">
        <w:t>-</w:t>
      </w:r>
      <w:r w:rsidR="00F62A6A" w:rsidRPr="00104A36">
        <w:t>quality images, whereas hand</w:t>
      </w:r>
      <w:r w:rsidR="0027661F">
        <w:t>-</w:t>
      </w:r>
      <w:r w:rsidR="00F62A6A" w:rsidRPr="00104A36">
        <w:t xml:space="preserve">held US methods are more susceptible to user error. </w:t>
      </w:r>
      <w:r w:rsidR="007D3565" w:rsidRPr="00104A36">
        <w:t>T</w:t>
      </w:r>
      <w:r w:rsidRPr="00104A36">
        <w:t xml:space="preserve">he </w:t>
      </w:r>
      <w:r w:rsidR="007D3565" w:rsidRPr="00104A36">
        <w:t xml:space="preserve">coupled </w:t>
      </w:r>
      <w:r w:rsidRPr="00104A36">
        <w:t>software allows efficient</w:t>
      </w:r>
      <w:r w:rsidR="007D3565" w:rsidRPr="00104A36">
        <w:t>, real-time</w:t>
      </w:r>
      <w:r w:rsidRPr="00104A36">
        <w:t xml:space="preserve"> 3D kidney reconstruction. Previously, magnetic resonance imaging (MRI) has been a prevalent method for non-invasive imaging due to the excellent soft-tissue contrast, lack of radioactivity, and penetration depth. However, MRI </w:t>
      </w:r>
      <w:r w:rsidR="00CF7861" w:rsidRPr="00104A36">
        <w:t xml:space="preserve">often </w:t>
      </w:r>
      <w:r w:rsidRPr="00104A36">
        <w:t>requires long acquisition times and is costly to perform. US has been evaluated as a reliable and more rapid alternative to MRI in assessing total kidney volume (TKV</w:t>
      </w:r>
      <w:r w:rsidRPr="0027661F">
        <w:t>)</w:t>
      </w:r>
      <w:r w:rsidRPr="0027661F">
        <w:fldChar w:fldCharType="begin"/>
      </w:r>
      <w:r w:rsidRPr="0027661F">
        <w:instrText xml:space="preserve"> ADDIN EN.CITE &lt;EndNote&gt;&lt;Cite&gt;&lt;Author&gt;Beaumont&lt;/Author&gt;&lt;Year&gt;2020&lt;/Year&gt;&lt;RecNum&gt;12369&lt;/RecNum&gt;&lt;DisplayText&gt;&lt;style face="superscript"&gt;3&lt;/style&gt;&lt;/DisplayText&gt;&lt;record&gt;&lt;rec-number&gt;12369&lt;/rec-number&gt;&lt;foreign-keys&gt;&lt;key app="EN" db-id="2ddvrxp2od50t9ersx5paxagvzvezdxfvftf" timestamp="1597778726"&gt;12369&lt;/key&gt;&lt;/foreign-keys&gt;&lt;ref-type name="Journal Article"&gt;17&lt;/ref-type&gt;&lt;contributors&gt;&lt;authors&gt;&lt;author&gt;Beaumont, Nathan J.&lt;/author&gt;&lt;author&gt;Holmes, Heather L.&lt;/author&gt;&lt;author&gt;Gregory, Adriana V.&lt;/author&gt;&lt;author&gt;Edwards, Marie E.&lt;/author&gt;&lt;author&gt;Rojas, Juan D.&lt;/author&gt;&lt;author&gt;Gessner, Ryan C.&lt;/author&gt;&lt;author&gt;Dayton, Paul A.&lt;/author&gt;&lt;author&gt;Kline, Timothy L.&lt;/author&gt;&lt;author&gt;Romero, Michael F.&lt;/author&gt;&lt;author&gt;Czernuszewicz, Tomasz J.&lt;/author&gt;&lt;/authors&gt;&lt;/contributors&gt;&lt;titles&gt;&lt;title&gt;Assessing Polycystic Kidney Disease in Rodents: Comparison of Robotic 3D Ultrasound and Magnetic Resonance Imaging&lt;/title&gt;&lt;secondary-title&gt;Kidney360&lt;/secondary-title&gt;&lt;/titles&gt;&lt;periodical&gt;&lt;full-title&gt;Kidney360&lt;/full-title&gt;&lt;/periodical&gt;&lt;pages&gt;1128-1136&lt;/pages&gt;&lt;volume&gt;1&lt;/volume&gt;&lt;number&gt;10&lt;/number&gt;&lt;dates&gt;&lt;year&gt;2020&lt;/year&gt;&lt;/dates&gt;&lt;urls&gt;&lt;related-urls&gt;&lt;url&gt;https://kidney360.asnjournals.org/content/kidney360/early/2020/08/17/KID.0003912020.full.pdf&lt;/url&gt;&lt;/related-urls&gt;&lt;/urls&gt;&lt;electronic-resource-num&gt;10.34067/kid.0003912020&lt;/electronic-resource-num&gt;&lt;/record&gt;&lt;/Cite&gt;&lt;/EndNote&gt;</w:instrText>
      </w:r>
      <w:r w:rsidRPr="0027661F">
        <w:fldChar w:fldCharType="separate"/>
      </w:r>
      <w:r w:rsidR="000A2861" w:rsidRPr="0027661F">
        <w:rPr>
          <w:noProof/>
          <w:vertAlign w:val="superscript"/>
        </w:rPr>
        <w:t>3</w:t>
      </w:r>
      <w:r w:rsidRPr="0027661F">
        <w:fldChar w:fldCharType="end"/>
      </w:r>
      <w:r w:rsidRPr="0027661F">
        <w:t>.</w:t>
      </w:r>
    </w:p>
    <w:p w14:paraId="6CFDE319" w14:textId="77777777" w:rsidR="004C44E4" w:rsidRPr="00104A36" w:rsidRDefault="004C44E4" w:rsidP="00F60331">
      <w:pPr>
        <w:rPr>
          <w:b/>
        </w:rPr>
      </w:pPr>
      <w:bookmarkStart w:id="0" w:name="_Hlk74663495"/>
    </w:p>
    <w:p w14:paraId="6CFDE31A" w14:textId="77777777" w:rsidR="004C44E4" w:rsidRPr="00104A36" w:rsidRDefault="00AE2ED6" w:rsidP="00F60331">
      <w:r w:rsidRPr="00104A36">
        <w:rPr>
          <w:b/>
        </w:rPr>
        <w:t>PROTOCOL:</w:t>
      </w:r>
    </w:p>
    <w:p w14:paraId="6CFDE31B" w14:textId="77777777" w:rsidR="004C44E4" w:rsidRPr="00104A36" w:rsidRDefault="004C44E4" w:rsidP="00F60331"/>
    <w:p w14:paraId="6CFDE31C" w14:textId="0B0DC209" w:rsidR="004C44E4" w:rsidRPr="00104A36" w:rsidRDefault="00AE2ED6" w:rsidP="00F60331">
      <w:bookmarkStart w:id="1" w:name="_Hlk74659126"/>
      <w:r w:rsidRPr="00104A36">
        <w:t xml:space="preserve">All </w:t>
      </w:r>
      <w:r w:rsidR="005466B3">
        <w:t xml:space="preserve">the </w:t>
      </w:r>
      <w:r w:rsidRPr="00104A36">
        <w:t>steps in this protocol comply with the Mayo Clinic (Rochester, MN) animal use guidelines.</w:t>
      </w:r>
    </w:p>
    <w:p w14:paraId="6CFDE31D" w14:textId="77777777" w:rsidR="004C44E4" w:rsidRPr="00104A36" w:rsidRDefault="004C44E4" w:rsidP="00F60331">
      <w:pPr>
        <w:rPr>
          <w:color w:val="808080"/>
        </w:rPr>
      </w:pPr>
    </w:p>
    <w:p w14:paraId="6CFDE31E" w14:textId="0F72B2A4" w:rsidR="00FA0B74" w:rsidRPr="003734C2" w:rsidRDefault="00FA0B74" w:rsidP="00F60331">
      <w:pPr>
        <w:pStyle w:val="ListParagraph"/>
        <w:numPr>
          <w:ilvl w:val="0"/>
          <w:numId w:val="15"/>
        </w:numPr>
        <w:pBdr>
          <w:top w:val="nil"/>
          <w:left w:val="nil"/>
          <w:bottom w:val="nil"/>
          <w:right w:val="nil"/>
          <w:between w:val="nil"/>
        </w:pBdr>
        <w:ind w:left="0" w:firstLine="0"/>
        <w:rPr>
          <w:b/>
          <w:color w:val="000000"/>
        </w:rPr>
      </w:pPr>
      <w:r w:rsidRPr="003734C2">
        <w:rPr>
          <w:b/>
          <w:color w:val="000000"/>
        </w:rPr>
        <w:t>Animal model</w:t>
      </w:r>
    </w:p>
    <w:p w14:paraId="3E3BFDA4" w14:textId="77777777" w:rsidR="003734C2" w:rsidRPr="00104A36" w:rsidRDefault="003734C2" w:rsidP="00F60331">
      <w:pPr>
        <w:pBdr>
          <w:top w:val="nil"/>
          <w:left w:val="nil"/>
          <w:bottom w:val="nil"/>
          <w:right w:val="nil"/>
          <w:between w:val="nil"/>
        </w:pBdr>
        <w:rPr>
          <w:b/>
          <w:color w:val="000000"/>
        </w:rPr>
      </w:pPr>
    </w:p>
    <w:p w14:paraId="4CA82BAC" w14:textId="53B70FF8" w:rsidR="00F60331" w:rsidRPr="00F60331" w:rsidRDefault="009C3577" w:rsidP="00F60331">
      <w:pPr>
        <w:pStyle w:val="ListParagraph"/>
        <w:numPr>
          <w:ilvl w:val="1"/>
          <w:numId w:val="15"/>
        </w:numPr>
        <w:ind w:left="0" w:firstLine="0"/>
        <w:rPr>
          <w:color w:val="000000"/>
        </w:rPr>
      </w:pPr>
      <w:r>
        <w:rPr>
          <w:color w:val="000000"/>
        </w:rPr>
        <w:t>O</w:t>
      </w:r>
      <w:r w:rsidR="00F60331">
        <w:rPr>
          <w:color w:val="000000"/>
        </w:rPr>
        <w:t xml:space="preserve">btain </w:t>
      </w:r>
      <w:r w:rsidR="00DF4273">
        <w:rPr>
          <w:color w:val="000000"/>
        </w:rPr>
        <w:t>mice from commercial sources</w:t>
      </w:r>
      <w:r w:rsidR="00F60331">
        <w:rPr>
          <w:color w:val="000000"/>
        </w:rPr>
        <w:t xml:space="preserve">. </w:t>
      </w:r>
    </w:p>
    <w:p w14:paraId="27B8BBFB" w14:textId="77777777" w:rsidR="00F60331" w:rsidRDefault="00F60331" w:rsidP="00F60331">
      <w:pPr>
        <w:rPr>
          <w:color w:val="000000" w:themeColor="text1"/>
        </w:rPr>
      </w:pPr>
    </w:p>
    <w:p w14:paraId="6CFDE320" w14:textId="51724472" w:rsidR="00FA0B74" w:rsidRPr="00F60331" w:rsidRDefault="00E26E62" w:rsidP="00F60331">
      <w:pPr>
        <w:rPr>
          <w:color w:val="000000"/>
        </w:rPr>
      </w:pPr>
      <w:r w:rsidRPr="00F60331">
        <w:rPr>
          <w:color w:val="000000" w:themeColor="text1"/>
        </w:rPr>
        <w:t xml:space="preserve">NOTE: </w:t>
      </w:r>
      <w:r w:rsidR="00FA0B74" w:rsidRPr="00F60331">
        <w:rPr>
          <w:color w:val="000000" w:themeColor="text1"/>
        </w:rPr>
        <w:t>C57</w:t>
      </w:r>
      <w:r w:rsidR="00F60331" w:rsidRPr="00F60331">
        <w:rPr>
          <w:color w:val="000000" w:themeColor="text1"/>
        </w:rPr>
        <w:t>BK</w:t>
      </w:r>
      <w:r w:rsidR="00FA0B74" w:rsidRPr="00F60331">
        <w:rPr>
          <w:color w:val="000000" w:themeColor="text1"/>
        </w:rPr>
        <w:t>6j</w:t>
      </w:r>
      <w:r w:rsidR="002866AE" w:rsidRPr="00F60331">
        <w:rPr>
          <w:color w:val="000000" w:themeColor="text1"/>
        </w:rPr>
        <w:t xml:space="preserve"> </w:t>
      </w:r>
      <w:r w:rsidR="004E7E81" w:rsidRPr="00F60331">
        <w:rPr>
          <w:color w:val="000000" w:themeColor="text1"/>
        </w:rPr>
        <w:t>(</w:t>
      </w:r>
      <w:r w:rsidRPr="00F60331">
        <w:rPr>
          <w:color w:val="000000" w:themeColor="text1"/>
        </w:rPr>
        <w:t>a</w:t>
      </w:r>
      <w:r w:rsidR="004E7E81" w:rsidRPr="00F60331">
        <w:rPr>
          <w:color w:val="000000" w:themeColor="text1"/>
        </w:rPr>
        <w:t>ge = 18 months; n</w:t>
      </w:r>
      <w:r w:rsidR="005466B3" w:rsidRPr="00F60331">
        <w:rPr>
          <w:color w:val="000000" w:themeColor="text1"/>
        </w:rPr>
        <w:t xml:space="preserve"> </w:t>
      </w:r>
      <w:r w:rsidR="004E7E81" w:rsidRPr="00F60331">
        <w:rPr>
          <w:color w:val="000000" w:themeColor="text1"/>
        </w:rPr>
        <w:t>=</w:t>
      </w:r>
      <w:r w:rsidR="005466B3" w:rsidRPr="00F60331">
        <w:rPr>
          <w:color w:val="000000" w:themeColor="text1"/>
        </w:rPr>
        <w:t xml:space="preserve"> </w:t>
      </w:r>
      <w:r w:rsidR="004E7E81" w:rsidRPr="00F60331">
        <w:rPr>
          <w:color w:val="000000" w:themeColor="text1"/>
        </w:rPr>
        <w:t>22 (7</w:t>
      </w:r>
      <w:r w:rsidR="002C4347" w:rsidRPr="00F60331">
        <w:rPr>
          <w:color w:val="000000" w:themeColor="text1"/>
        </w:rPr>
        <w:t xml:space="preserve"> </w:t>
      </w:r>
      <w:r w:rsidR="004E7E81" w:rsidRPr="00F60331">
        <w:rPr>
          <w:color w:val="000000" w:themeColor="text1"/>
        </w:rPr>
        <w:t>m</w:t>
      </w:r>
      <w:r w:rsidR="004519DD" w:rsidRPr="00F60331">
        <w:rPr>
          <w:color w:val="000000" w:themeColor="text1"/>
        </w:rPr>
        <w:t>ale</w:t>
      </w:r>
      <w:r w:rsidR="002C393E" w:rsidRPr="00F60331">
        <w:rPr>
          <w:color w:val="000000" w:themeColor="text1"/>
        </w:rPr>
        <w:t>s</w:t>
      </w:r>
      <w:r w:rsidR="004E7E81" w:rsidRPr="00F60331">
        <w:rPr>
          <w:color w:val="000000" w:themeColor="text1"/>
        </w:rPr>
        <w:t>, 15</w:t>
      </w:r>
      <w:r w:rsidR="002C4347" w:rsidRPr="00F60331">
        <w:rPr>
          <w:color w:val="000000" w:themeColor="text1"/>
        </w:rPr>
        <w:t xml:space="preserve"> </w:t>
      </w:r>
      <w:r w:rsidR="004E7E81" w:rsidRPr="00F60331">
        <w:rPr>
          <w:color w:val="000000" w:themeColor="text1"/>
        </w:rPr>
        <w:t>f</w:t>
      </w:r>
      <w:r w:rsidR="004519DD" w:rsidRPr="00F60331">
        <w:rPr>
          <w:color w:val="000000" w:themeColor="text1"/>
        </w:rPr>
        <w:t>emale</w:t>
      </w:r>
      <w:r w:rsidR="002C393E" w:rsidRPr="00F60331">
        <w:rPr>
          <w:color w:val="000000" w:themeColor="text1"/>
        </w:rPr>
        <w:t>s</w:t>
      </w:r>
      <w:r w:rsidR="004E7E81" w:rsidRPr="00F60331">
        <w:rPr>
          <w:color w:val="000000" w:themeColor="text1"/>
        </w:rPr>
        <w:t>))</w:t>
      </w:r>
      <w:r w:rsidR="001A2A3B" w:rsidRPr="00F60331">
        <w:rPr>
          <w:color w:val="000000" w:themeColor="text1"/>
        </w:rPr>
        <w:t xml:space="preserve"> (</w:t>
      </w:r>
      <w:r w:rsidR="001A2A3B" w:rsidRPr="00F60331">
        <w:rPr>
          <w:b/>
          <w:bCs/>
          <w:color w:val="000000" w:themeColor="text1"/>
        </w:rPr>
        <w:t>Table of Materials</w:t>
      </w:r>
      <w:r w:rsidR="001A2A3B" w:rsidRPr="00F60331">
        <w:rPr>
          <w:color w:val="000000" w:themeColor="text1"/>
        </w:rPr>
        <w:t>)</w:t>
      </w:r>
      <w:r w:rsidRPr="00F60331">
        <w:rPr>
          <w:color w:val="000000"/>
        </w:rPr>
        <w:t xml:space="preserve"> and </w:t>
      </w:r>
      <w:r w:rsidR="00FA0B74" w:rsidRPr="00F60331">
        <w:rPr>
          <w:color w:val="000000"/>
        </w:rPr>
        <w:t>Pkd1</w:t>
      </w:r>
      <w:r w:rsidR="00FA0B74" w:rsidRPr="00F60331">
        <w:rPr>
          <w:color w:val="000000"/>
          <w:vertAlign w:val="superscript"/>
        </w:rPr>
        <w:t>(RC/RC)</w:t>
      </w:r>
      <w:r w:rsidR="00FA0B74" w:rsidRPr="00F60331">
        <w:rPr>
          <w:color w:val="000000"/>
        </w:rPr>
        <w:t xml:space="preserve"> </w:t>
      </w:r>
      <w:r w:rsidR="004E7E81" w:rsidRPr="00F60331">
        <w:rPr>
          <w:color w:val="000000"/>
        </w:rPr>
        <w:t>(</w:t>
      </w:r>
      <w:r w:rsidRPr="00F60331">
        <w:rPr>
          <w:color w:val="000000"/>
        </w:rPr>
        <w:t>a</w:t>
      </w:r>
      <w:r w:rsidR="004E7E81" w:rsidRPr="00F60331">
        <w:rPr>
          <w:color w:val="000000"/>
        </w:rPr>
        <w:t>ge</w:t>
      </w:r>
      <w:r w:rsidR="005466B3" w:rsidRPr="00F60331">
        <w:rPr>
          <w:color w:val="000000"/>
        </w:rPr>
        <w:t xml:space="preserve"> </w:t>
      </w:r>
      <w:r w:rsidR="004E7E81" w:rsidRPr="00F60331">
        <w:rPr>
          <w:color w:val="000000"/>
        </w:rPr>
        <w:t>= 18 months; n =</w:t>
      </w:r>
      <w:r w:rsidR="005466B3" w:rsidRPr="00F60331">
        <w:rPr>
          <w:color w:val="000000"/>
        </w:rPr>
        <w:t xml:space="preserve"> </w:t>
      </w:r>
      <w:r w:rsidR="004E7E81" w:rsidRPr="00F60331">
        <w:rPr>
          <w:color w:val="000000"/>
        </w:rPr>
        <w:t>9 (3</w:t>
      </w:r>
      <w:r w:rsidR="002C4347" w:rsidRPr="00F60331">
        <w:rPr>
          <w:color w:val="000000"/>
        </w:rPr>
        <w:t xml:space="preserve"> </w:t>
      </w:r>
      <w:r w:rsidR="004E7E81" w:rsidRPr="00F60331">
        <w:rPr>
          <w:color w:val="000000"/>
        </w:rPr>
        <w:t>m</w:t>
      </w:r>
      <w:r w:rsidR="004519DD" w:rsidRPr="00F60331">
        <w:rPr>
          <w:color w:val="000000"/>
        </w:rPr>
        <w:t>ale</w:t>
      </w:r>
      <w:r w:rsidR="002C393E" w:rsidRPr="00F60331">
        <w:rPr>
          <w:color w:val="000000"/>
        </w:rPr>
        <w:t>s</w:t>
      </w:r>
      <w:r w:rsidR="004E7E81" w:rsidRPr="00F60331">
        <w:rPr>
          <w:color w:val="000000"/>
        </w:rPr>
        <w:t>, 6</w:t>
      </w:r>
      <w:r w:rsidR="002C4347" w:rsidRPr="00F60331">
        <w:rPr>
          <w:color w:val="000000"/>
        </w:rPr>
        <w:t xml:space="preserve"> </w:t>
      </w:r>
      <w:r w:rsidR="004E7E81" w:rsidRPr="00F60331">
        <w:rPr>
          <w:color w:val="000000"/>
        </w:rPr>
        <w:t>f</w:t>
      </w:r>
      <w:r w:rsidR="004519DD" w:rsidRPr="00F60331">
        <w:rPr>
          <w:color w:val="000000"/>
        </w:rPr>
        <w:t>emale</w:t>
      </w:r>
      <w:r w:rsidR="002C393E" w:rsidRPr="00F60331">
        <w:rPr>
          <w:color w:val="000000"/>
        </w:rPr>
        <w:t>s</w:t>
      </w:r>
      <w:r w:rsidR="004E7E81" w:rsidRPr="00F60331">
        <w:rPr>
          <w:color w:val="000000"/>
        </w:rPr>
        <w:t>))</w:t>
      </w:r>
      <w:r w:rsidRPr="00F60331">
        <w:rPr>
          <w:color w:val="000000"/>
        </w:rPr>
        <w:fldChar w:fldCharType="begin"/>
      </w:r>
      <w:r w:rsidRPr="00F60331">
        <w:rPr>
          <w:color w:val="000000"/>
        </w:rPr>
        <w:instrText xml:space="preserve"> ADDIN EN.CITE &lt;EndNote&gt;&lt;Cite&gt;&lt;Author&gt;Hopp&lt;/Author&gt;&lt;Year&gt;2012&lt;/Year&gt;&lt;RecNum&gt;10530&lt;/RecNum&gt;&lt;DisplayText&gt;&lt;style face="superscript"&gt;4&lt;/style&gt;&lt;/DisplayText&gt;&lt;record&gt;&lt;rec-number&gt;10530&lt;/rec-number&gt;&lt;foreign-keys&gt;&lt;key app="EN" db-id="2ddvrxp2od50t9ersx5paxagvzvezdxfvftf" timestamp="1351312907"&gt;10530&lt;/key&gt;&lt;/foreign-keys&gt;&lt;ref-type name="Journal Article"&gt;17&lt;/ref-type&gt;&lt;contributors&gt;&lt;authors&gt;&lt;author&gt;Hopp, K.&lt;/author&gt;&lt;author&gt;Ward, C. J.&lt;/author&gt;&lt;author&gt;Hommerding, C. J.&lt;/author&gt;&lt;author&gt;Nasr, S. H.&lt;/author&gt;&lt;author&gt;Tuan, H. F.&lt;/author&gt;&lt;author&gt;Gainullin, V. G.&lt;/author&gt;&lt;author&gt;Rossetti, S.&lt;/author&gt;&lt;author&gt;Torres, V. E.&lt;/author&gt;&lt;author&gt;Harris, P. C.&lt;/author&gt;&lt;/authors&gt;&lt;/contributors&gt;&lt;titles&gt;&lt;title&gt;Functional polycystin-1 dosage governs autosomal dominant polycystic kidney disease severity&lt;/title&gt;&lt;secondary-title&gt;The Journal of clinical investigation&lt;/secondary-title&gt;&lt;alt-title&gt;J Clin Invest&lt;/alt-title&gt;&lt;/titles&gt;&lt;periodical&gt;&lt;full-title&gt;The Journal of Clinical Investigation&lt;/full-title&gt;&lt;/periodical&gt;&lt;alt-periodical&gt;&lt;full-title&gt;J Clin Invest&lt;/full-title&gt;&lt;/alt-periodical&gt;&lt;pages&gt;4257-73&lt;/pages&gt;&lt;volume&gt;122&lt;/volume&gt;&lt;number&gt;11&lt;/number&gt;&lt;edition&gt;2012/10/16&lt;/edition&gt;&lt;dates&gt;&lt;year&gt;2012&lt;/year&gt;&lt;pub-dates&gt;&lt;date&gt;Oct 15&lt;/date&gt;&lt;/pub-dates&gt;&lt;/dates&gt;&lt;isbn&gt;1558-8238 (Electronic)&amp;#xD;0021-9738 (Linking)&lt;/isbn&gt;&lt;accession-num&gt;23064367&lt;/accession-num&gt;&lt;urls&gt;&lt;related-urls&gt;&lt;url&gt;http://www.ncbi.nlm.nih.gov/pubmed/23064367&lt;/url&gt;&lt;/related-urls&gt;&lt;/urls&gt;&lt;electronic-resource-num&gt;10.1172/JCI64313&lt;/electronic-resource-num&gt;&lt;language&gt;Eng&lt;/language&gt;&lt;/record&gt;&lt;/Cite&gt;&lt;/EndNote&gt;</w:instrText>
      </w:r>
      <w:r w:rsidRPr="00F60331">
        <w:rPr>
          <w:color w:val="000000"/>
        </w:rPr>
        <w:fldChar w:fldCharType="separate"/>
      </w:r>
      <w:r w:rsidRPr="00F60331">
        <w:rPr>
          <w:noProof/>
          <w:color w:val="000000"/>
          <w:vertAlign w:val="superscript"/>
        </w:rPr>
        <w:t>4</w:t>
      </w:r>
      <w:r w:rsidRPr="00F60331">
        <w:rPr>
          <w:color w:val="000000"/>
        </w:rPr>
        <w:fldChar w:fldCharType="end"/>
      </w:r>
      <w:r w:rsidRPr="00F60331">
        <w:rPr>
          <w:color w:val="000000"/>
        </w:rPr>
        <w:t xml:space="preserve"> were used for the study.</w:t>
      </w:r>
    </w:p>
    <w:p w14:paraId="65BD54F9" w14:textId="77777777" w:rsidR="003734C2" w:rsidRPr="00104A36" w:rsidRDefault="003734C2" w:rsidP="00F60331">
      <w:pPr>
        <w:pBdr>
          <w:top w:val="nil"/>
          <w:left w:val="nil"/>
          <w:bottom w:val="nil"/>
          <w:right w:val="nil"/>
          <w:between w:val="nil"/>
        </w:pBdr>
        <w:rPr>
          <w:b/>
          <w:color w:val="000000"/>
        </w:rPr>
      </w:pPr>
    </w:p>
    <w:p w14:paraId="6CFDE321" w14:textId="440664C9" w:rsidR="004C44E4" w:rsidRPr="00EA3829" w:rsidRDefault="00AE2ED6" w:rsidP="00F60331">
      <w:pPr>
        <w:pStyle w:val="ListParagraph"/>
        <w:numPr>
          <w:ilvl w:val="0"/>
          <w:numId w:val="15"/>
        </w:numPr>
        <w:pBdr>
          <w:top w:val="nil"/>
          <w:left w:val="nil"/>
          <w:bottom w:val="nil"/>
          <w:right w:val="nil"/>
          <w:between w:val="nil"/>
        </w:pBdr>
        <w:ind w:left="0" w:firstLine="0"/>
        <w:rPr>
          <w:b/>
          <w:color w:val="000000"/>
          <w:highlight w:val="yellow"/>
        </w:rPr>
      </w:pPr>
      <w:r w:rsidRPr="00EA3829">
        <w:rPr>
          <w:b/>
          <w:color w:val="000000"/>
          <w:highlight w:val="yellow"/>
        </w:rPr>
        <w:t>Hair</w:t>
      </w:r>
      <w:r w:rsidRPr="00EA3829">
        <w:rPr>
          <w:b/>
          <w:highlight w:val="yellow"/>
        </w:rPr>
        <w:t xml:space="preserve"> </w:t>
      </w:r>
      <w:r w:rsidR="0027661F" w:rsidRPr="00EA3829">
        <w:rPr>
          <w:b/>
          <w:highlight w:val="yellow"/>
        </w:rPr>
        <w:t>removal</w:t>
      </w:r>
    </w:p>
    <w:p w14:paraId="6CFDE322" w14:textId="77777777" w:rsidR="004C44E4" w:rsidRPr="00104A36" w:rsidRDefault="004C44E4" w:rsidP="00F60331">
      <w:pPr>
        <w:pBdr>
          <w:top w:val="nil"/>
          <w:left w:val="nil"/>
          <w:bottom w:val="nil"/>
          <w:right w:val="nil"/>
          <w:between w:val="nil"/>
        </w:pBdr>
        <w:rPr>
          <w:b/>
        </w:rPr>
      </w:pPr>
    </w:p>
    <w:p w14:paraId="6CFDE323" w14:textId="74723B45" w:rsidR="004C44E4" w:rsidRPr="004519DD" w:rsidRDefault="00AE2ED6" w:rsidP="00F60331">
      <w:pPr>
        <w:pStyle w:val="ListParagraph"/>
        <w:numPr>
          <w:ilvl w:val="1"/>
          <w:numId w:val="15"/>
        </w:numPr>
        <w:ind w:left="0" w:firstLine="0"/>
      </w:pPr>
      <w:r w:rsidRPr="004519DD">
        <w:t>Anesthetize the animal using vaporized isoflurane</w:t>
      </w:r>
      <w:r w:rsidR="7C2EDDCF" w:rsidRPr="004519DD">
        <w:t xml:space="preserve"> (2</w:t>
      </w:r>
      <w:r w:rsidR="0027661F" w:rsidRPr="004519DD">
        <w:t>%–</w:t>
      </w:r>
      <w:r w:rsidR="7C2EDDCF" w:rsidRPr="004519DD">
        <w:t>3%)</w:t>
      </w:r>
      <w:r w:rsidR="00E918FC" w:rsidRPr="004519DD">
        <w:t xml:space="preserve"> in </w:t>
      </w:r>
      <w:r w:rsidR="004519DD" w:rsidRPr="004519DD">
        <w:t xml:space="preserve">an </w:t>
      </w:r>
      <w:r w:rsidR="00E918FC" w:rsidRPr="004519DD">
        <w:t>anesthesia chamber</w:t>
      </w:r>
      <w:r w:rsidRPr="004519DD">
        <w:t xml:space="preserve">. Ensure </w:t>
      </w:r>
      <w:r w:rsidR="005466B3" w:rsidRPr="004519DD">
        <w:t xml:space="preserve">that </w:t>
      </w:r>
      <w:r w:rsidRPr="004519DD">
        <w:t xml:space="preserve">the animal is </w:t>
      </w:r>
      <w:r w:rsidR="00E918FC" w:rsidRPr="004519DD">
        <w:t>sufficiently anesthetized by performing a toe pinch</w:t>
      </w:r>
      <w:r w:rsidR="0049222B" w:rsidRPr="004519DD">
        <w:t>.</w:t>
      </w:r>
      <w:r w:rsidR="00E918FC" w:rsidRPr="004519DD">
        <w:t xml:space="preserve"> </w:t>
      </w:r>
      <w:r w:rsidR="001A2A3B" w:rsidRPr="004519DD">
        <w:t>Ensure that t</w:t>
      </w:r>
      <w:r w:rsidR="00E918FC" w:rsidRPr="004519DD">
        <w:t xml:space="preserve">he </w:t>
      </w:r>
      <w:r w:rsidR="00E918FC" w:rsidRPr="004519DD">
        <w:lastRenderedPageBreak/>
        <w:t xml:space="preserve">mouse </w:t>
      </w:r>
      <w:r w:rsidR="001A2A3B" w:rsidRPr="004519DD">
        <w:t>is</w:t>
      </w:r>
      <w:r w:rsidR="00E918FC" w:rsidRPr="004519DD">
        <w:t xml:space="preserve"> breathing </w:t>
      </w:r>
      <w:r w:rsidR="00CE3B30" w:rsidRPr="004519DD">
        <w:t xml:space="preserve">at a rate of </w:t>
      </w:r>
      <w:r w:rsidR="00E918FC" w:rsidRPr="004519DD">
        <w:t xml:space="preserve">approximately </w:t>
      </w:r>
      <w:r w:rsidR="00AE6548" w:rsidRPr="004519DD">
        <w:t>60</w:t>
      </w:r>
      <w:r w:rsidR="001A2A3B" w:rsidRPr="004519DD">
        <w:t>–</w:t>
      </w:r>
      <w:r w:rsidR="00AE6548" w:rsidRPr="004519DD">
        <w:t>90</w:t>
      </w:r>
      <w:r w:rsidR="00E918FC" w:rsidRPr="004519DD">
        <w:t xml:space="preserve"> breaths/min</w:t>
      </w:r>
      <w:r w:rsidR="001A2A3B" w:rsidRPr="004519DD">
        <w:t xml:space="preserve"> </w:t>
      </w:r>
      <w:r w:rsidR="00225627" w:rsidRPr="004519DD">
        <w:t>without obvious air gulping</w:t>
      </w:r>
      <w:r w:rsidR="00E918FC" w:rsidRPr="004519DD">
        <w:t>.</w:t>
      </w:r>
    </w:p>
    <w:p w14:paraId="63655FA7" w14:textId="77777777" w:rsidR="003734C2" w:rsidRPr="00104A36" w:rsidRDefault="003734C2" w:rsidP="00F60331">
      <w:pPr>
        <w:pStyle w:val="ListParagraph"/>
        <w:ind w:left="0"/>
      </w:pPr>
    </w:p>
    <w:p w14:paraId="2A34AF11" w14:textId="41E40803" w:rsidR="003734C2" w:rsidRDefault="00AE2ED6" w:rsidP="00F60331">
      <w:r w:rsidRPr="00104A36">
        <w:t>N</w:t>
      </w:r>
      <w:r w:rsidR="009127E2">
        <w:t>OTE</w:t>
      </w:r>
      <w:r w:rsidRPr="00104A36">
        <w:t>: Vaporized isoflurane was chosen due to the ability to control and fine-tune the animal’s level of anesthesia.</w:t>
      </w:r>
    </w:p>
    <w:p w14:paraId="50C17C15" w14:textId="77777777" w:rsidR="003734C2" w:rsidRPr="00104A36" w:rsidRDefault="003734C2" w:rsidP="00F60331"/>
    <w:p w14:paraId="6CFDE325" w14:textId="5D58C2F8" w:rsidR="004C44E4" w:rsidRPr="00844A3E" w:rsidRDefault="0027661F" w:rsidP="00F60331">
      <w:pPr>
        <w:pStyle w:val="ListParagraph"/>
        <w:numPr>
          <w:ilvl w:val="1"/>
          <w:numId w:val="15"/>
        </w:numPr>
        <w:ind w:left="0" w:firstLine="0"/>
        <w:rPr>
          <w:highlight w:val="yellow"/>
        </w:rPr>
      </w:pPr>
      <w:r w:rsidRPr="00844A3E">
        <w:rPr>
          <w:highlight w:val="yellow"/>
        </w:rPr>
        <w:t>Use an electric razor to s</w:t>
      </w:r>
      <w:r w:rsidR="00AE2ED6" w:rsidRPr="00844A3E">
        <w:rPr>
          <w:highlight w:val="yellow"/>
        </w:rPr>
        <w:t xml:space="preserve">have the </w:t>
      </w:r>
      <w:r w:rsidRPr="00844A3E">
        <w:rPr>
          <w:highlight w:val="yellow"/>
        </w:rPr>
        <w:t xml:space="preserve">desired </w:t>
      </w:r>
      <w:r w:rsidR="00AE2ED6" w:rsidRPr="00844A3E">
        <w:rPr>
          <w:highlight w:val="yellow"/>
        </w:rPr>
        <w:t xml:space="preserve">skin area </w:t>
      </w:r>
      <w:r w:rsidRPr="00844A3E">
        <w:rPr>
          <w:highlight w:val="yellow"/>
        </w:rPr>
        <w:t>for</w:t>
      </w:r>
      <w:r w:rsidR="00AE2ED6" w:rsidRPr="00844A3E">
        <w:rPr>
          <w:highlight w:val="yellow"/>
        </w:rPr>
        <w:t xml:space="preserve"> US measurements.</w:t>
      </w:r>
    </w:p>
    <w:p w14:paraId="60944658" w14:textId="77777777" w:rsidR="003734C2" w:rsidRPr="00104A36" w:rsidRDefault="003734C2" w:rsidP="00F60331">
      <w:pPr>
        <w:pStyle w:val="ListParagraph"/>
        <w:ind w:left="0"/>
      </w:pPr>
    </w:p>
    <w:p w14:paraId="6CFDE326" w14:textId="313C9C81" w:rsidR="004C44E4" w:rsidRDefault="009127E2" w:rsidP="00F60331">
      <w:r w:rsidRPr="00104A36">
        <w:t>N</w:t>
      </w:r>
      <w:r>
        <w:t>OTE</w:t>
      </w:r>
      <w:r w:rsidR="00AE2ED6" w:rsidRPr="00104A36">
        <w:t xml:space="preserve">: </w:t>
      </w:r>
      <w:r w:rsidR="0027661F">
        <w:t xml:space="preserve">In this study, the </w:t>
      </w:r>
      <w:r w:rsidR="00AE2ED6" w:rsidRPr="00104A36">
        <w:t xml:space="preserve">focus </w:t>
      </w:r>
      <w:r w:rsidR="0027661F">
        <w:t>is on</w:t>
      </w:r>
      <w:r w:rsidR="00AE2ED6" w:rsidRPr="00104A36">
        <w:t xml:space="preserve"> kidney and cardiac measurements, so the animal’s chest and back </w:t>
      </w:r>
      <w:r w:rsidR="0027661F">
        <w:t>were</w:t>
      </w:r>
      <w:r w:rsidR="00AE2ED6" w:rsidRPr="00104A36">
        <w:t xml:space="preserve"> shaved.</w:t>
      </w:r>
    </w:p>
    <w:p w14:paraId="59EEC706" w14:textId="77777777" w:rsidR="003734C2" w:rsidRPr="00104A36" w:rsidRDefault="003734C2" w:rsidP="00F60331"/>
    <w:p w14:paraId="6CFDE327" w14:textId="07D6A3EC" w:rsidR="004C44E4" w:rsidRPr="00844A3E" w:rsidRDefault="00AE2ED6" w:rsidP="00F60331">
      <w:pPr>
        <w:pStyle w:val="ListParagraph"/>
        <w:numPr>
          <w:ilvl w:val="1"/>
          <w:numId w:val="15"/>
        </w:numPr>
        <w:ind w:left="0" w:firstLine="0"/>
        <w:rPr>
          <w:highlight w:val="yellow"/>
        </w:rPr>
      </w:pPr>
      <w:r w:rsidRPr="00844A3E">
        <w:rPr>
          <w:highlight w:val="yellow"/>
        </w:rPr>
        <w:t>Apply the depilatory cream to the animal’s shaved skin with a cotton</w:t>
      </w:r>
      <w:r w:rsidR="0027661F" w:rsidRPr="00844A3E">
        <w:rPr>
          <w:highlight w:val="yellow"/>
        </w:rPr>
        <w:t>-</w:t>
      </w:r>
      <w:r w:rsidRPr="00844A3E">
        <w:rPr>
          <w:highlight w:val="yellow"/>
        </w:rPr>
        <w:t xml:space="preserve">tipped applicator. Wipe the cream off </w:t>
      </w:r>
      <w:r w:rsidR="5365B84D" w:rsidRPr="00844A3E">
        <w:rPr>
          <w:highlight w:val="yellow"/>
        </w:rPr>
        <w:t>after 30</w:t>
      </w:r>
      <w:r w:rsidR="0027661F" w:rsidRPr="00844A3E">
        <w:rPr>
          <w:highlight w:val="yellow"/>
        </w:rPr>
        <w:t>–</w:t>
      </w:r>
      <w:r w:rsidR="00B220F6" w:rsidRPr="00844A3E">
        <w:rPr>
          <w:highlight w:val="yellow"/>
        </w:rPr>
        <w:t>60</w:t>
      </w:r>
      <w:r w:rsidR="5365B84D" w:rsidRPr="00844A3E">
        <w:rPr>
          <w:highlight w:val="yellow"/>
        </w:rPr>
        <w:t xml:space="preserve"> s</w:t>
      </w:r>
      <w:r w:rsidR="00B220F6" w:rsidRPr="00844A3E">
        <w:rPr>
          <w:highlight w:val="yellow"/>
        </w:rPr>
        <w:t xml:space="preserve"> </w:t>
      </w:r>
      <w:r w:rsidRPr="00844A3E">
        <w:rPr>
          <w:highlight w:val="yellow"/>
        </w:rPr>
        <w:t xml:space="preserve">using a </w:t>
      </w:r>
      <w:r w:rsidR="70D8DDF5" w:rsidRPr="00844A3E">
        <w:rPr>
          <w:highlight w:val="yellow"/>
        </w:rPr>
        <w:t>dry</w:t>
      </w:r>
      <w:r w:rsidRPr="00844A3E">
        <w:rPr>
          <w:highlight w:val="yellow"/>
        </w:rPr>
        <w:t xml:space="preserve"> paper towel.</w:t>
      </w:r>
      <w:r w:rsidR="00494045" w:rsidRPr="00844A3E">
        <w:rPr>
          <w:highlight w:val="yellow"/>
        </w:rPr>
        <w:t xml:space="preserve"> </w:t>
      </w:r>
      <w:r w:rsidR="3D164836" w:rsidRPr="00844A3E">
        <w:rPr>
          <w:highlight w:val="yellow"/>
        </w:rPr>
        <w:t>Then</w:t>
      </w:r>
      <w:r w:rsidR="00D1004F" w:rsidRPr="00844A3E">
        <w:rPr>
          <w:highlight w:val="yellow"/>
        </w:rPr>
        <w:t>,</w:t>
      </w:r>
      <w:r w:rsidR="3D164836" w:rsidRPr="00844A3E">
        <w:rPr>
          <w:highlight w:val="yellow"/>
        </w:rPr>
        <w:t xml:space="preserve"> continue to wipe away </w:t>
      </w:r>
      <w:r w:rsidR="4E764ED7" w:rsidRPr="00844A3E">
        <w:rPr>
          <w:highlight w:val="yellow"/>
        </w:rPr>
        <w:t>depilatory</w:t>
      </w:r>
      <w:r w:rsidR="3D164836" w:rsidRPr="00844A3E">
        <w:rPr>
          <w:highlight w:val="yellow"/>
        </w:rPr>
        <w:t xml:space="preserve"> cream residue using wet gauze pads. </w:t>
      </w:r>
      <w:r w:rsidRPr="00844A3E">
        <w:rPr>
          <w:highlight w:val="yellow"/>
        </w:rPr>
        <w:t>Ensure</w:t>
      </w:r>
      <w:r w:rsidR="00D1004F" w:rsidRPr="00844A3E">
        <w:rPr>
          <w:highlight w:val="yellow"/>
        </w:rPr>
        <w:t xml:space="preserve"> the</w:t>
      </w:r>
      <w:r w:rsidRPr="00844A3E">
        <w:rPr>
          <w:highlight w:val="yellow"/>
        </w:rPr>
        <w:t xml:space="preserve"> hair removal is complete prior to beginning scans.</w:t>
      </w:r>
    </w:p>
    <w:p w14:paraId="6844E4E8" w14:textId="77777777" w:rsidR="003734C2" w:rsidRPr="00104A36" w:rsidRDefault="003734C2" w:rsidP="00F60331">
      <w:pPr>
        <w:pStyle w:val="ListParagraph"/>
        <w:ind w:left="0"/>
      </w:pPr>
    </w:p>
    <w:p w14:paraId="6CFDE329" w14:textId="778B1AFB" w:rsidR="004C44E4" w:rsidRDefault="009127E2" w:rsidP="00F60331">
      <w:r w:rsidRPr="00104A36">
        <w:t>N</w:t>
      </w:r>
      <w:r>
        <w:t>OTE</w:t>
      </w:r>
      <w:r w:rsidR="00AE2ED6" w:rsidRPr="00104A36">
        <w:t xml:space="preserve">: </w:t>
      </w:r>
      <w:r w:rsidR="005466B3">
        <w:t>The r</w:t>
      </w:r>
      <w:r w:rsidR="00AE2ED6" w:rsidRPr="00104A36">
        <w:t>emaining hair will interfere with the image quality</w:t>
      </w:r>
      <w:r w:rsidR="0027661F">
        <w:t xml:space="preserve">; </w:t>
      </w:r>
      <w:r w:rsidR="00AE2ED6" w:rsidRPr="00104A36">
        <w:t>complete hair removal is crucial</w:t>
      </w:r>
      <w:r w:rsidR="0027661F">
        <w:t>.</w:t>
      </w:r>
      <w:r w:rsidR="00AE2ED6" w:rsidRPr="00104A36">
        <w:t xml:space="preserve"> </w:t>
      </w:r>
      <w:r w:rsidR="0027661F">
        <w:t>H</w:t>
      </w:r>
      <w:r w:rsidR="00AE2ED6" w:rsidRPr="00104A36">
        <w:t xml:space="preserve">owever, </w:t>
      </w:r>
      <w:r w:rsidR="00842706" w:rsidRPr="00104A36">
        <w:t>i</w:t>
      </w:r>
      <w:r w:rsidR="00AE2ED6" w:rsidRPr="00104A36">
        <w:t xml:space="preserve">t is necessary to wipe the depilatory cream off </w:t>
      </w:r>
      <w:r w:rsidR="00B220F6" w:rsidRPr="00104A36">
        <w:t>with</w:t>
      </w:r>
      <w:r w:rsidR="00AE2ED6" w:rsidRPr="00104A36">
        <w:t xml:space="preserve">in a minute to prevent injuring the animal’s skin. </w:t>
      </w:r>
      <w:r w:rsidR="00216F1B" w:rsidRPr="00104A36">
        <w:t>L</w:t>
      </w:r>
      <w:r w:rsidR="000F15A7" w:rsidRPr="00104A36">
        <w:t>eftover d</w:t>
      </w:r>
      <w:r w:rsidR="00667E52" w:rsidRPr="00104A36">
        <w:t xml:space="preserve">epilatory cream </w:t>
      </w:r>
      <w:r w:rsidR="0027661F">
        <w:t xml:space="preserve">on </w:t>
      </w:r>
      <w:r w:rsidR="00667E52" w:rsidRPr="00104A36">
        <w:t>the animal can</w:t>
      </w:r>
      <w:r w:rsidR="00287607" w:rsidRPr="00104A36">
        <w:t xml:space="preserve"> </w:t>
      </w:r>
      <w:r w:rsidR="00BD3ED8" w:rsidRPr="00104A36">
        <w:t>stain the imaging membrane of the US machine.</w:t>
      </w:r>
      <w:r w:rsidR="00216F1B" w:rsidRPr="00104A36">
        <w:t xml:space="preserve"> </w:t>
      </w:r>
      <w:r w:rsidR="0077165D" w:rsidRPr="00104A36">
        <w:t xml:space="preserve">Ensure proper cleaning of the animal using wet </w:t>
      </w:r>
      <w:r w:rsidR="00CF7861" w:rsidRPr="00104A36">
        <w:t>gauze pads</w:t>
      </w:r>
      <w:r w:rsidR="00BF0C1D" w:rsidRPr="00104A36">
        <w:t>.</w:t>
      </w:r>
    </w:p>
    <w:p w14:paraId="26CBB8A9" w14:textId="77777777" w:rsidR="003734C2" w:rsidRPr="00104A36" w:rsidRDefault="003734C2" w:rsidP="00F60331"/>
    <w:p w14:paraId="6CFDE32A" w14:textId="07B512B2" w:rsidR="004C44E4" w:rsidRPr="00EA3829" w:rsidRDefault="00AE2ED6" w:rsidP="00F60331">
      <w:pPr>
        <w:pStyle w:val="ListParagraph"/>
        <w:numPr>
          <w:ilvl w:val="0"/>
          <w:numId w:val="15"/>
        </w:numPr>
        <w:pBdr>
          <w:top w:val="nil"/>
          <w:left w:val="nil"/>
          <w:bottom w:val="nil"/>
          <w:right w:val="nil"/>
          <w:between w:val="nil"/>
        </w:pBdr>
        <w:ind w:left="0" w:firstLine="0"/>
        <w:rPr>
          <w:b/>
          <w:highlight w:val="yellow"/>
        </w:rPr>
      </w:pPr>
      <w:r w:rsidRPr="00EA3829">
        <w:rPr>
          <w:b/>
          <w:color w:val="000000"/>
          <w:highlight w:val="yellow"/>
        </w:rPr>
        <w:t>Animal</w:t>
      </w:r>
      <w:r w:rsidR="0027661F" w:rsidRPr="00EA3829">
        <w:rPr>
          <w:b/>
          <w:highlight w:val="yellow"/>
        </w:rPr>
        <w:t xml:space="preserve"> positioning</w:t>
      </w:r>
    </w:p>
    <w:p w14:paraId="6CFDE32B" w14:textId="77777777" w:rsidR="004C44E4" w:rsidRPr="00104A36" w:rsidRDefault="004C44E4" w:rsidP="00F60331">
      <w:pPr>
        <w:rPr>
          <w:b/>
        </w:rPr>
      </w:pPr>
    </w:p>
    <w:p w14:paraId="6CFDE32C" w14:textId="2E9713CF" w:rsidR="004C44E4" w:rsidRPr="00844A3E" w:rsidRDefault="00AE2ED6" w:rsidP="00F60331">
      <w:pPr>
        <w:pStyle w:val="ListParagraph"/>
        <w:numPr>
          <w:ilvl w:val="1"/>
          <w:numId w:val="15"/>
        </w:numPr>
        <w:ind w:left="0" w:firstLine="0"/>
        <w:rPr>
          <w:highlight w:val="yellow"/>
        </w:rPr>
      </w:pPr>
      <w:r w:rsidRPr="00844A3E">
        <w:rPr>
          <w:highlight w:val="yellow"/>
        </w:rPr>
        <w:t xml:space="preserve">Turn on the US machine and the heat lamp above the US </w:t>
      </w:r>
      <w:r w:rsidR="007D3565" w:rsidRPr="00844A3E">
        <w:rPr>
          <w:highlight w:val="yellow"/>
        </w:rPr>
        <w:t>platform</w:t>
      </w:r>
      <w:r w:rsidRPr="00844A3E">
        <w:rPr>
          <w:highlight w:val="yellow"/>
        </w:rPr>
        <w:t>. Turn on the appropriate anesthesia valves for the corresponding US bays.</w:t>
      </w:r>
    </w:p>
    <w:p w14:paraId="57E95D03" w14:textId="77777777" w:rsidR="003734C2" w:rsidRPr="00844A3E" w:rsidRDefault="003734C2" w:rsidP="00F60331">
      <w:pPr>
        <w:pStyle w:val="ListParagraph"/>
        <w:ind w:left="0"/>
        <w:rPr>
          <w:highlight w:val="yellow"/>
        </w:rPr>
      </w:pPr>
    </w:p>
    <w:p w14:paraId="6CFDE32D" w14:textId="3C6FBF8A" w:rsidR="004C44E4" w:rsidRPr="00844A3E" w:rsidRDefault="009127E2" w:rsidP="00F60331">
      <w:pPr>
        <w:rPr>
          <w:highlight w:val="yellow"/>
        </w:rPr>
      </w:pPr>
      <w:r w:rsidRPr="00844A3E">
        <w:rPr>
          <w:highlight w:val="yellow"/>
        </w:rPr>
        <w:t>NOTE</w:t>
      </w:r>
      <w:r w:rsidR="00AE2ED6" w:rsidRPr="00844A3E">
        <w:rPr>
          <w:highlight w:val="yellow"/>
        </w:rPr>
        <w:t xml:space="preserve">: The US machine must be turned on prior to starting the </w:t>
      </w:r>
      <w:r w:rsidR="0027661F" w:rsidRPr="00844A3E">
        <w:rPr>
          <w:highlight w:val="yellow"/>
        </w:rPr>
        <w:t>imaging</w:t>
      </w:r>
      <w:r w:rsidR="00AE2ED6" w:rsidRPr="00844A3E">
        <w:rPr>
          <w:highlight w:val="yellow"/>
        </w:rPr>
        <w:t xml:space="preserve"> </w:t>
      </w:r>
      <w:r w:rsidR="0027661F" w:rsidRPr="00844A3E">
        <w:rPr>
          <w:highlight w:val="yellow"/>
        </w:rPr>
        <w:t>US</w:t>
      </w:r>
      <w:r w:rsidR="003E1B3B" w:rsidRPr="00844A3E">
        <w:rPr>
          <w:highlight w:val="yellow"/>
        </w:rPr>
        <w:t xml:space="preserve"> </w:t>
      </w:r>
      <w:r w:rsidR="00AE2ED6" w:rsidRPr="00844A3E">
        <w:rPr>
          <w:highlight w:val="yellow"/>
        </w:rPr>
        <w:t>software.</w:t>
      </w:r>
    </w:p>
    <w:p w14:paraId="0D6673A5" w14:textId="77777777" w:rsidR="003734C2" w:rsidRPr="00844A3E" w:rsidRDefault="003734C2" w:rsidP="00F60331">
      <w:pPr>
        <w:rPr>
          <w:highlight w:val="yellow"/>
        </w:rPr>
      </w:pPr>
    </w:p>
    <w:p w14:paraId="25CDC454" w14:textId="74DFB327" w:rsidR="00B220F6" w:rsidRPr="00844A3E" w:rsidRDefault="00AE2ED6" w:rsidP="00F60331">
      <w:pPr>
        <w:pStyle w:val="ListParagraph"/>
        <w:numPr>
          <w:ilvl w:val="1"/>
          <w:numId w:val="15"/>
        </w:numPr>
        <w:ind w:left="0" w:firstLine="0"/>
        <w:rPr>
          <w:highlight w:val="yellow"/>
        </w:rPr>
      </w:pPr>
      <w:r w:rsidRPr="00844A3E">
        <w:rPr>
          <w:highlight w:val="yellow"/>
        </w:rPr>
        <w:t xml:space="preserve">Fill </w:t>
      </w:r>
      <w:r w:rsidR="0027661F" w:rsidRPr="00844A3E">
        <w:rPr>
          <w:highlight w:val="yellow"/>
        </w:rPr>
        <w:t xml:space="preserve">the </w:t>
      </w:r>
      <w:r w:rsidRPr="00844A3E">
        <w:rPr>
          <w:highlight w:val="yellow"/>
        </w:rPr>
        <w:t>bays with enough water to cover the membrane. Place the anesthetized animal in the nose cone.</w:t>
      </w:r>
    </w:p>
    <w:p w14:paraId="7118476C" w14:textId="77777777" w:rsidR="003734C2" w:rsidRPr="00844A3E" w:rsidRDefault="003734C2" w:rsidP="00F60331">
      <w:pPr>
        <w:pStyle w:val="ListParagraph"/>
        <w:ind w:left="0"/>
        <w:rPr>
          <w:highlight w:val="yellow"/>
        </w:rPr>
      </w:pPr>
    </w:p>
    <w:p w14:paraId="0E15AA6A" w14:textId="44E8DFE5" w:rsidR="00B220F6" w:rsidRPr="00844A3E" w:rsidRDefault="00AE2ED6" w:rsidP="00F60331">
      <w:pPr>
        <w:pStyle w:val="ListParagraph"/>
        <w:numPr>
          <w:ilvl w:val="2"/>
          <w:numId w:val="15"/>
        </w:numPr>
        <w:ind w:left="0" w:firstLine="0"/>
        <w:rPr>
          <w:highlight w:val="yellow"/>
        </w:rPr>
      </w:pPr>
      <w:r w:rsidRPr="00844A3E">
        <w:rPr>
          <w:highlight w:val="yellow"/>
        </w:rPr>
        <w:t>For cardiac measurements,</w:t>
      </w:r>
      <w:r w:rsidR="0027661F" w:rsidRPr="00844A3E">
        <w:rPr>
          <w:highlight w:val="yellow"/>
        </w:rPr>
        <w:t xml:space="preserve"> place</w:t>
      </w:r>
      <w:r w:rsidRPr="00844A3E">
        <w:rPr>
          <w:highlight w:val="yellow"/>
        </w:rPr>
        <w:t xml:space="preserve"> the animal</w:t>
      </w:r>
      <w:r w:rsidR="0027661F" w:rsidRPr="00844A3E">
        <w:rPr>
          <w:highlight w:val="yellow"/>
        </w:rPr>
        <w:t xml:space="preserve"> in</w:t>
      </w:r>
      <w:r w:rsidRPr="00844A3E">
        <w:rPr>
          <w:highlight w:val="yellow"/>
        </w:rPr>
        <w:t xml:space="preserve"> </w:t>
      </w:r>
      <w:r w:rsidR="0027661F" w:rsidRPr="00844A3E">
        <w:rPr>
          <w:highlight w:val="yellow"/>
        </w:rPr>
        <w:t xml:space="preserve">a </w:t>
      </w:r>
      <w:r w:rsidRPr="00844A3E">
        <w:rPr>
          <w:highlight w:val="yellow"/>
        </w:rPr>
        <w:t xml:space="preserve">prone </w:t>
      </w:r>
      <w:r w:rsidR="0027661F" w:rsidRPr="00844A3E">
        <w:rPr>
          <w:highlight w:val="yellow"/>
        </w:rPr>
        <w:t xml:space="preserve">position </w:t>
      </w:r>
      <w:r w:rsidRPr="00844A3E">
        <w:rPr>
          <w:highlight w:val="yellow"/>
        </w:rPr>
        <w:t>and angle</w:t>
      </w:r>
      <w:r w:rsidR="0027661F" w:rsidRPr="00844A3E">
        <w:rPr>
          <w:highlight w:val="yellow"/>
        </w:rPr>
        <w:t xml:space="preserve"> it</w:t>
      </w:r>
      <w:r w:rsidRPr="00844A3E">
        <w:rPr>
          <w:highlight w:val="yellow"/>
        </w:rPr>
        <w:t xml:space="preserve"> approximately </w:t>
      </w:r>
      <w:r w:rsidR="00CD69D8" w:rsidRPr="00844A3E">
        <w:rPr>
          <w:highlight w:val="yellow"/>
        </w:rPr>
        <w:t xml:space="preserve">30° </w:t>
      </w:r>
      <w:r w:rsidRPr="00844A3E">
        <w:rPr>
          <w:highlight w:val="yellow"/>
        </w:rPr>
        <w:t>to the right.</w:t>
      </w:r>
    </w:p>
    <w:p w14:paraId="07F3435D" w14:textId="77777777" w:rsidR="003734C2" w:rsidRPr="00844A3E" w:rsidRDefault="003734C2" w:rsidP="00F60331">
      <w:pPr>
        <w:pStyle w:val="ListParagraph"/>
        <w:ind w:left="0"/>
        <w:rPr>
          <w:highlight w:val="yellow"/>
        </w:rPr>
      </w:pPr>
    </w:p>
    <w:p w14:paraId="6CFDE32E" w14:textId="7AAEB7F2" w:rsidR="004C44E4" w:rsidRDefault="00AE2ED6" w:rsidP="00F60331">
      <w:pPr>
        <w:numPr>
          <w:ilvl w:val="2"/>
          <w:numId w:val="15"/>
        </w:numPr>
        <w:ind w:left="0" w:firstLine="0"/>
      </w:pPr>
      <w:r w:rsidRPr="00844A3E">
        <w:rPr>
          <w:highlight w:val="yellow"/>
        </w:rPr>
        <w:t xml:space="preserve">For kidney measurements, </w:t>
      </w:r>
      <w:r w:rsidR="0027661F" w:rsidRPr="00844A3E">
        <w:rPr>
          <w:highlight w:val="yellow"/>
        </w:rPr>
        <w:t xml:space="preserve">place </w:t>
      </w:r>
      <w:r w:rsidRPr="00844A3E">
        <w:rPr>
          <w:highlight w:val="yellow"/>
        </w:rPr>
        <w:t>the animal in a straight and supine position. Gently flatten the animal’s body to minimize the air pockets between the animal and the membrane</w:t>
      </w:r>
      <w:r w:rsidRPr="00104A36">
        <w:t xml:space="preserve"> </w:t>
      </w:r>
      <w:r w:rsidR="009457EB" w:rsidRPr="0027661F">
        <w:t>(</w:t>
      </w:r>
      <w:r w:rsidR="004E19EE" w:rsidRPr="0027661F">
        <w:fldChar w:fldCharType="begin"/>
      </w:r>
      <w:r w:rsidR="004E19EE" w:rsidRPr="0027661F">
        <w:instrText xml:space="preserve"> REF _Ref63077510 \h  \* MERGEFORMAT </w:instrText>
      </w:r>
      <w:r w:rsidR="004E19EE" w:rsidRPr="0027661F">
        <w:fldChar w:fldCharType="separate"/>
      </w:r>
      <w:r w:rsidR="004E19EE" w:rsidRPr="0027661F">
        <w:rPr>
          <w:b/>
          <w:bCs/>
        </w:rPr>
        <w:t xml:space="preserve">Figure </w:t>
      </w:r>
      <w:r w:rsidR="004E19EE" w:rsidRPr="0027661F">
        <w:rPr>
          <w:b/>
          <w:bCs/>
          <w:noProof/>
        </w:rPr>
        <w:t>1</w:t>
      </w:r>
      <w:r w:rsidR="004E19EE" w:rsidRPr="0027661F">
        <w:fldChar w:fldCharType="end"/>
      </w:r>
      <w:r w:rsidR="004E19EE" w:rsidRPr="0027661F">
        <w:rPr>
          <w:b/>
        </w:rPr>
        <w:t>B</w:t>
      </w:r>
      <w:r w:rsidR="009457EB" w:rsidRPr="0027661F">
        <w:t>)</w:t>
      </w:r>
      <w:r w:rsidR="00892192" w:rsidRPr="0027661F">
        <w:t>.</w:t>
      </w:r>
    </w:p>
    <w:p w14:paraId="13CF3E96" w14:textId="77777777" w:rsidR="003734C2" w:rsidRPr="00104A36" w:rsidRDefault="003734C2" w:rsidP="00F60331"/>
    <w:p w14:paraId="6CFDE32F" w14:textId="34E2306E" w:rsidR="004C44E4" w:rsidRPr="00104A36" w:rsidRDefault="009127E2" w:rsidP="00F60331">
      <w:r w:rsidRPr="00104A36">
        <w:t>N</w:t>
      </w:r>
      <w:r>
        <w:t>OTE</w:t>
      </w:r>
      <w:r w:rsidR="00AE2ED6" w:rsidRPr="00104A36">
        <w:t xml:space="preserve">: Running a finger alongside the animal’s body can remove any </w:t>
      </w:r>
      <w:r w:rsidR="00946818" w:rsidRPr="00104A36">
        <w:t xml:space="preserve">air </w:t>
      </w:r>
      <w:r w:rsidR="00AE2ED6" w:rsidRPr="00104A36">
        <w:t>bubbles</w:t>
      </w:r>
      <w:r w:rsidR="00A13E4F" w:rsidRPr="00104A36">
        <w:t xml:space="preserve"> adhering to the skin</w:t>
      </w:r>
      <w:r w:rsidR="0027661F">
        <w:t>,</w:t>
      </w:r>
      <w:r w:rsidR="00AE2ED6" w:rsidRPr="00104A36">
        <w:t xml:space="preserve"> which will interfere with imaging.</w:t>
      </w:r>
      <w:r w:rsidR="007D3565" w:rsidRPr="00104A36">
        <w:t xml:space="preserve"> </w:t>
      </w:r>
      <w:r w:rsidR="001A2A3B">
        <w:t>Use w</w:t>
      </w:r>
      <w:r w:rsidR="00577447">
        <w:t>ater or US saline gel as US medium</w:t>
      </w:r>
      <w:r w:rsidR="00AE5DE0">
        <w:t>; but water facilitates the rapid imaging discussed here</w:t>
      </w:r>
      <w:r w:rsidR="007D3565" w:rsidRPr="00104A36">
        <w:t>.</w:t>
      </w:r>
    </w:p>
    <w:p w14:paraId="6CFDE330" w14:textId="77777777" w:rsidR="004C44E4" w:rsidRPr="00104A36" w:rsidRDefault="004C44E4" w:rsidP="00F60331"/>
    <w:p w14:paraId="6CFDE331" w14:textId="5BE27733" w:rsidR="004C44E4" w:rsidRPr="00EA3829" w:rsidRDefault="00AE2ED6" w:rsidP="00F60331">
      <w:pPr>
        <w:pStyle w:val="ListParagraph"/>
        <w:numPr>
          <w:ilvl w:val="0"/>
          <w:numId w:val="15"/>
        </w:numPr>
        <w:pBdr>
          <w:top w:val="nil"/>
          <w:left w:val="nil"/>
          <w:bottom w:val="nil"/>
          <w:right w:val="nil"/>
          <w:between w:val="nil"/>
        </w:pBdr>
        <w:ind w:left="0" w:firstLine="0"/>
        <w:rPr>
          <w:b/>
          <w:highlight w:val="yellow"/>
        </w:rPr>
      </w:pPr>
      <w:r w:rsidRPr="00EA3829">
        <w:rPr>
          <w:b/>
          <w:color w:val="000000"/>
          <w:highlight w:val="yellow"/>
        </w:rPr>
        <w:t>Ultrasound</w:t>
      </w:r>
      <w:r w:rsidRPr="00EA3829">
        <w:rPr>
          <w:b/>
          <w:highlight w:val="yellow"/>
        </w:rPr>
        <w:t xml:space="preserve"> </w:t>
      </w:r>
      <w:r w:rsidR="0027661F" w:rsidRPr="00EA3829">
        <w:rPr>
          <w:b/>
          <w:highlight w:val="yellow"/>
        </w:rPr>
        <w:t>measureme</w:t>
      </w:r>
      <w:r w:rsidRPr="00EA3829">
        <w:rPr>
          <w:b/>
          <w:highlight w:val="yellow"/>
        </w:rPr>
        <w:t>nts</w:t>
      </w:r>
    </w:p>
    <w:p w14:paraId="6CFDE332" w14:textId="77777777" w:rsidR="004C44E4" w:rsidRPr="00104A36" w:rsidRDefault="004C44E4" w:rsidP="00F60331"/>
    <w:p w14:paraId="6CFDE333" w14:textId="75DC2652" w:rsidR="004C44E4" w:rsidRPr="00844A3E" w:rsidRDefault="0027661F" w:rsidP="00F60331">
      <w:pPr>
        <w:pStyle w:val="ListParagraph"/>
        <w:numPr>
          <w:ilvl w:val="1"/>
          <w:numId w:val="15"/>
        </w:numPr>
        <w:ind w:left="0" w:firstLine="0"/>
        <w:rPr>
          <w:highlight w:val="yellow"/>
        </w:rPr>
      </w:pPr>
      <w:r w:rsidRPr="00844A3E">
        <w:rPr>
          <w:highlight w:val="yellow"/>
        </w:rPr>
        <w:t>In</w:t>
      </w:r>
      <w:r w:rsidR="00AE2ED6" w:rsidRPr="00844A3E">
        <w:rPr>
          <w:highlight w:val="yellow"/>
        </w:rPr>
        <w:t xml:space="preserve"> the </w:t>
      </w:r>
      <w:r w:rsidRPr="00844A3E">
        <w:rPr>
          <w:highlight w:val="yellow"/>
        </w:rPr>
        <w:t>imaging</w:t>
      </w:r>
      <w:r w:rsidR="00AE2ED6" w:rsidRPr="00844A3E">
        <w:rPr>
          <w:highlight w:val="yellow"/>
        </w:rPr>
        <w:t xml:space="preserve"> US software, select </w:t>
      </w:r>
      <w:r w:rsidR="00C97388" w:rsidRPr="00844A3E">
        <w:rPr>
          <w:b/>
          <w:bCs/>
          <w:highlight w:val="yellow"/>
        </w:rPr>
        <w:t>US</w:t>
      </w:r>
      <w:r w:rsidR="00AE2ED6" w:rsidRPr="00844A3E">
        <w:rPr>
          <w:b/>
          <w:bCs/>
          <w:highlight w:val="yellow"/>
        </w:rPr>
        <w:t xml:space="preserve"> </w:t>
      </w:r>
      <w:r w:rsidR="00C97388" w:rsidRPr="00844A3E">
        <w:rPr>
          <w:b/>
          <w:bCs/>
          <w:highlight w:val="yellow"/>
        </w:rPr>
        <w:t>A</w:t>
      </w:r>
      <w:r w:rsidR="00AE2ED6" w:rsidRPr="00844A3E">
        <w:rPr>
          <w:b/>
          <w:bCs/>
          <w:highlight w:val="yellow"/>
        </w:rPr>
        <w:t>cquisition</w:t>
      </w:r>
      <w:r w:rsidR="00AE2ED6" w:rsidRPr="00844A3E">
        <w:rPr>
          <w:highlight w:val="yellow"/>
        </w:rPr>
        <w:t xml:space="preserve"> and allow the instrument to initialize.</w:t>
      </w:r>
    </w:p>
    <w:p w14:paraId="4867F98F" w14:textId="77777777" w:rsidR="003734C2" w:rsidRPr="00844A3E" w:rsidRDefault="003734C2" w:rsidP="00F60331">
      <w:pPr>
        <w:pStyle w:val="ListParagraph"/>
        <w:ind w:left="0"/>
        <w:rPr>
          <w:highlight w:val="yellow"/>
        </w:rPr>
      </w:pPr>
    </w:p>
    <w:p w14:paraId="6CFDE334" w14:textId="010B8F1F" w:rsidR="004C44E4" w:rsidRPr="00844A3E" w:rsidRDefault="00AE2ED6" w:rsidP="00F60331">
      <w:pPr>
        <w:pStyle w:val="ListParagraph"/>
        <w:numPr>
          <w:ilvl w:val="1"/>
          <w:numId w:val="15"/>
        </w:numPr>
        <w:ind w:left="0" w:firstLine="0"/>
        <w:rPr>
          <w:highlight w:val="yellow"/>
        </w:rPr>
      </w:pPr>
      <w:r w:rsidRPr="00844A3E">
        <w:rPr>
          <w:highlight w:val="yellow"/>
        </w:rPr>
        <w:t xml:space="preserve">Kidney Imaging </w:t>
      </w:r>
      <w:r w:rsidR="00B560B8" w:rsidRPr="00844A3E">
        <w:rPr>
          <w:highlight w:val="yellow"/>
        </w:rPr>
        <w:t>u</w:t>
      </w:r>
      <w:r w:rsidRPr="00844A3E">
        <w:rPr>
          <w:highlight w:val="yellow"/>
        </w:rPr>
        <w:t>sing B-</w:t>
      </w:r>
      <w:r w:rsidR="00B560B8" w:rsidRPr="00844A3E">
        <w:rPr>
          <w:highlight w:val="yellow"/>
        </w:rPr>
        <w:t>m</w:t>
      </w:r>
      <w:r w:rsidRPr="00844A3E">
        <w:rPr>
          <w:highlight w:val="yellow"/>
        </w:rPr>
        <w:t>ode</w:t>
      </w:r>
      <w:r w:rsidR="00B560B8" w:rsidRPr="00844A3E">
        <w:rPr>
          <w:highlight w:val="yellow"/>
        </w:rPr>
        <w:t>.</w:t>
      </w:r>
    </w:p>
    <w:p w14:paraId="20C1F37E" w14:textId="77777777" w:rsidR="003734C2" w:rsidRPr="00844A3E" w:rsidRDefault="003734C2" w:rsidP="00F60331">
      <w:pPr>
        <w:pStyle w:val="ListParagraph"/>
        <w:ind w:left="0"/>
        <w:rPr>
          <w:highlight w:val="yellow"/>
        </w:rPr>
      </w:pPr>
    </w:p>
    <w:p w14:paraId="6CFDE335" w14:textId="105A95EA" w:rsidR="004C44E4" w:rsidRPr="00844A3E" w:rsidRDefault="00AE2ED6" w:rsidP="00F60331">
      <w:pPr>
        <w:numPr>
          <w:ilvl w:val="2"/>
          <w:numId w:val="15"/>
        </w:numPr>
        <w:ind w:left="0" w:firstLine="0"/>
        <w:rPr>
          <w:highlight w:val="yellow"/>
        </w:rPr>
      </w:pPr>
      <w:r w:rsidRPr="00844A3E">
        <w:rPr>
          <w:highlight w:val="yellow"/>
        </w:rPr>
        <w:t>Enter a name for the study in the appropriate dialog box.</w:t>
      </w:r>
    </w:p>
    <w:p w14:paraId="7E35E57B" w14:textId="77777777" w:rsidR="003734C2" w:rsidRPr="00844A3E" w:rsidRDefault="003734C2" w:rsidP="00F60331">
      <w:pPr>
        <w:rPr>
          <w:highlight w:val="yellow"/>
        </w:rPr>
      </w:pPr>
    </w:p>
    <w:p w14:paraId="6CFDE336" w14:textId="1C489077" w:rsidR="004C44E4" w:rsidRPr="00844A3E" w:rsidRDefault="00AE2ED6" w:rsidP="00F60331">
      <w:pPr>
        <w:numPr>
          <w:ilvl w:val="2"/>
          <w:numId w:val="15"/>
        </w:numPr>
        <w:ind w:left="0" w:firstLine="0"/>
        <w:rPr>
          <w:highlight w:val="yellow"/>
        </w:rPr>
      </w:pPr>
      <w:r w:rsidRPr="00844A3E">
        <w:rPr>
          <w:highlight w:val="yellow"/>
        </w:rPr>
        <w:t>Enter the animal ID in the appropriate dialog box.</w:t>
      </w:r>
    </w:p>
    <w:p w14:paraId="26DAE047" w14:textId="77777777" w:rsidR="003734C2" w:rsidRPr="00104A36" w:rsidRDefault="003734C2" w:rsidP="00F60331"/>
    <w:p w14:paraId="36404D87" w14:textId="1397F085" w:rsidR="003734C2" w:rsidRDefault="009127E2" w:rsidP="00F60331">
      <w:r w:rsidRPr="00104A36">
        <w:t>N</w:t>
      </w:r>
      <w:r>
        <w:t>OTE</w:t>
      </w:r>
      <w:r w:rsidR="00AE2ED6" w:rsidRPr="00104A36">
        <w:t xml:space="preserve">: Up to three animals can be imaged </w:t>
      </w:r>
      <w:r w:rsidR="00CF7861" w:rsidRPr="00104A36">
        <w:t>sequentially</w:t>
      </w:r>
      <w:r w:rsidR="00AE2ED6" w:rsidRPr="00104A36">
        <w:t>.</w:t>
      </w:r>
    </w:p>
    <w:p w14:paraId="4E6CF582" w14:textId="77777777" w:rsidR="003734C2" w:rsidRPr="00104A36" w:rsidRDefault="003734C2" w:rsidP="00F60331"/>
    <w:p w14:paraId="6CFDE338" w14:textId="432C5ACD" w:rsidR="004C44E4" w:rsidRPr="00844A3E" w:rsidRDefault="00AE2ED6" w:rsidP="00F60331">
      <w:pPr>
        <w:numPr>
          <w:ilvl w:val="2"/>
          <w:numId w:val="15"/>
        </w:numPr>
        <w:ind w:left="0" w:firstLine="0"/>
        <w:rPr>
          <w:highlight w:val="yellow"/>
        </w:rPr>
      </w:pPr>
      <w:r w:rsidRPr="00844A3E">
        <w:rPr>
          <w:highlight w:val="yellow"/>
        </w:rPr>
        <w:t xml:space="preserve">Click on the tab labeled </w:t>
      </w:r>
      <w:r w:rsidRPr="00844A3E">
        <w:rPr>
          <w:b/>
          <w:bCs/>
          <w:highlight w:val="yellow"/>
        </w:rPr>
        <w:t>3D</w:t>
      </w:r>
      <w:r w:rsidRPr="00844A3E">
        <w:rPr>
          <w:highlight w:val="yellow"/>
        </w:rPr>
        <w:t xml:space="preserve"> to initialize 3D scanning.</w:t>
      </w:r>
    </w:p>
    <w:p w14:paraId="7A32EDFD" w14:textId="77777777" w:rsidR="003734C2" w:rsidRPr="00844A3E" w:rsidRDefault="003734C2" w:rsidP="00F60331">
      <w:pPr>
        <w:rPr>
          <w:highlight w:val="yellow"/>
        </w:rPr>
      </w:pPr>
    </w:p>
    <w:p w14:paraId="6CFDE339" w14:textId="1316080C" w:rsidR="004C44E4" w:rsidRPr="00844A3E" w:rsidRDefault="003768E4" w:rsidP="00F60331">
      <w:pPr>
        <w:numPr>
          <w:ilvl w:val="2"/>
          <w:numId w:val="15"/>
        </w:numPr>
        <w:ind w:left="0" w:firstLine="0"/>
        <w:rPr>
          <w:highlight w:val="yellow"/>
        </w:rPr>
      </w:pPr>
      <w:r w:rsidRPr="00844A3E">
        <w:rPr>
          <w:highlight w:val="yellow"/>
        </w:rPr>
        <w:t>Using the live camera feed, m</w:t>
      </w:r>
      <w:r w:rsidR="00AE2ED6" w:rsidRPr="00844A3E">
        <w:rPr>
          <w:highlight w:val="yellow"/>
        </w:rPr>
        <w:t xml:space="preserve">ove the region of interest (ROI) box </w:t>
      </w:r>
      <w:r w:rsidR="0027661F" w:rsidRPr="00844A3E">
        <w:rPr>
          <w:highlight w:val="yellow"/>
        </w:rPr>
        <w:t>to contain</w:t>
      </w:r>
      <w:r w:rsidR="00AE2ED6" w:rsidRPr="00844A3E">
        <w:rPr>
          <w:highlight w:val="yellow"/>
        </w:rPr>
        <w:t xml:space="preserve"> the kidneys.</w:t>
      </w:r>
    </w:p>
    <w:p w14:paraId="47875B4D" w14:textId="77777777" w:rsidR="003734C2" w:rsidRPr="00104A36" w:rsidRDefault="003734C2" w:rsidP="00F60331"/>
    <w:p w14:paraId="6CFDE33A" w14:textId="202BD5A9" w:rsidR="004C44E4" w:rsidRDefault="009127E2" w:rsidP="00F60331">
      <w:r w:rsidRPr="00104A36">
        <w:t>N</w:t>
      </w:r>
      <w:r>
        <w:t>OTE</w:t>
      </w:r>
      <w:r w:rsidR="00AE2ED6" w:rsidRPr="00104A36">
        <w:t>: The size of the ROI may be adjusted depending on the size of the image target. Increasing the size of the ROI will slightly increase the scan time (</w:t>
      </w:r>
      <w:r w:rsidR="00B87719" w:rsidRPr="0027661F">
        <w:rPr>
          <w:b/>
          <w:bCs/>
        </w:rPr>
        <w:fldChar w:fldCharType="begin"/>
      </w:r>
      <w:r w:rsidR="00B87719" w:rsidRPr="0027661F">
        <w:rPr>
          <w:b/>
          <w:bCs/>
        </w:rPr>
        <w:instrText xml:space="preserve"> REF _Ref63077510 \h </w:instrText>
      </w:r>
      <w:r w:rsidR="001B0388" w:rsidRPr="0027661F">
        <w:rPr>
          <w:b/>
          <w:bCs/>
        </w:rPr>
        <w:instrText xml:space="preserve"> \* MERGEFORMAT </w:instrText>
      </w:r>
      <w:r w:rsidR="00B87719" w:rsidRPr="0027661F">
        <w:rPr>
          <w:b/>
          <w:bCs/>
        </w:rPr>
      </w:r>
      <w:r w:rsidR="00B87719" w:rsidRPr="0027661F">
        <w:rPr>
          <w:b/>
          <w:bCs/>
        </w:rPr>
        <w:fldChar w:fldCharType="separate"/>
      </w:r>
      <w:r w:rsidR="00B87719" w:rsidRPr="0027661F">
        <w:rPr>
          <w:b/>
          <w:bCs/>
        </w:rPr>
        <w:t xml:space="preserve">Figure </w:t>
      </w:r>
      <w:r w:rsidR="00B87719" w:rsidRPr="0027661F">
        <w:rPr>
          <w:b/>
          <w:bCs/>
          <w:noProof/>
        </w:rPr>
        <w:t>1</w:t>
      </w:r>
      <w:r w:rsidR="00B87719" w:rsidRPr="0027661F">
        <w:rPr>
          <w:b/>
          <w:bCs/>
        </w:rPr>
        <w:fldChar w:fldCharType="end"/>
      </w:r>
      <w:r w:rsidR="004E19EE" w:rsidRPr="0027661F">
        <w:rPr>
          <w:b/>
          <w:bCs/>
        </w:rPr>
        <w:t>C</w:t>
      </w:r>
      <w:r w:rsidR="00AE2ED6" w:rsidRPr="00104A36">
        <w:t>)</w:t>
      </w:r>
      <w:r w:rsidR="00892192" w:rsidRPr="00104A36">
        <w:t>.</w:t>
      </w:r>
      <w:r w:rsidR="00F62A6A" w:rsidRPr="00104A36">
        <w:t xml:space="preserve"> Depending on ROI size, the scanner will automatically adjust the number of passes required for the transducer to scan the entire ROI.</w:t>
      </w:r>
    </w:p>
    <w:p w14:paraId="262DA24B" w14:textId="77777777" w:rsidR="003734C2" w:rsidRPr="00104A36" w:rsidRDefault="003734C2" w:rsidP="00F60331">
      <w:pPr>
        <w:rPr>
          <w:highlight w:val="yellow"/>
        </w:rPr>
      </w:pPr>
    </w:p>
    <w:p w14:paraId="6CFDE33B" w14:textId="0661EE0A" w:rsidR="004C44E4" w:rsidRPr="00844A3E" w:rsidRDefault="00AE2ED6" w:rsidP="00F60331">
      <w:pPr>
        <w:numPr>
          <w:ilvl w:val="2"/>
          <w:numId w:val="15"/>
        </w:numPr>
        <w:ind w:left="0" w:firstLine="0"/>
        <w:rPr>
          <w:highlight w:val="yellow"/>
        </w:rPr>
      </w:pPr>
      <w:r w:rsidRPr="00844A3E">
        <w:rPr>
          <w:highlight w:val="yellow"/>
        </w:rPr>
        <w:t xml:space="preserve">Depending on the type of image desired, select </w:t>
      </w:r>
      <w:r w:rsidRPr="00844A3E">
        <w:rPr>
          <w:b/>
          <w:bCs/>
          <w:highlight w:val="yellow"/>
        </w:rPr>
        <w:t>Linear Array</w:t>
      </w:r>
      <w:r w:rsidRPr="00844A3E">
        <w:rPr>
          <w:highlight w:val="yellow"/>
        </w:rPr>
        <w:t xml:space="preserve"> or </w:t>
      </w:r>
      <w:r w:rsidRPr="00844A3E">
        <w:rPr>
          <w:b/>
          <w:bCs/>
          <w:highlight w:val="yellow"/>
        </w:rPr>
        <w:t>Wobbler</w:t>
      </w:r>
      <w:r w:rsidR="0027661F" w:rsidRPr="00844A3E">
        <w:rPr>
          <w:highlight w:val="yellow"/>
        </w:rPr>
        <w:t>,</w:t>
      </w:r>
      <w:r w:rsidRPr="00844A3E">
        <w:rPr>
          <w:highlight w:val="yellow"/>
        </w:rPr>
        <w:t xml:space="preserve"> to choose the transducer. Select from </w:t>
      </w:r>
      <w:r w:rsidRPr="00844A3E">
        <w:rPr>
          <w:b/>
          <w:bCs/>
          <w:highlight w:val="yellow"/>
        </w:rPr>
        <w:t>Fast Scan</w:t>
      </w:r>
      <w:r w:rsidRPr="00844A3E">
        <w:rPr>
          <w:highlight w:val="yellow"/>
        </w:rPr>
        <w:t xml:space="preserve"> or </w:t>
      </w:r>
      <w:r w:rsidRPr="00844A3E">
        <w:rPr>
          <w:b/>
          <w:bCs/>
          <w:highlight w:val="yellow"/>
        </w:rPr>
        <w:t>Optimized</w:t>
      </w:r>
      <w:r w:rsidRPr="00844A3E">
        <w:rPr>
          <w:highlight w:val="yellow"/>
        </w:rPr>
        <w:t xml:space="preserve"> for either transducer.</w:t>
      </w:r>
    </w:p>
    <w:p w14:paraId="7A0578CB" w14:textId="77777777" w:rsidR="003734C2" w:rsidRPr="00104A36" w:rsidRDefault="003734C2" w:rsidP="00F60331"/>
    <w:p w14:paraId="6CFDE33C" w14:textId="0FB51DCC" w:rsidR="004C44E4" w:rsidRDefault="009127E2" w:rsidP="00F60331">
      <w:r w:rsidRPr="00104A36">
        <w:t>N</w:t>
      </w:r>
      <w:r>
        <w:t>OTE</w:t>
      </w:r>
      <w:r w:rsidR="00AE2ED6" w:rsidRPr="00104A36">
        <w:t>:</w:t>
      </w:r>
      <w:r w:rsidR="00494045" w:rsidRPr="00104A36">
        <w:t xml:space="preserve"> </w:t>
      </w:r>
      <w:r w:rsidR="00AE2ED6" w:rsidRPr="00104A36">
        <w:t>Linear array is faster and usually provides adequate imaging.</w:t>
      </w:r>
      <w:r w:rsidR="00494045" w:rsidRPr="00104A36">
        <w:t xml:space="preserve"> </w:t>
      </w:r>
      <w:r w:rsidR="00AE2ED6" w:rsidRPr="00104A36">
        <w:t xml:space="preserve">The wobbler transducer can be utilized if unable to acquire the desired image quality with the linear array. </w:t>
      </w:r>
      <w:r w:rsidR="009D390C" w:rsidRPr="00104A36">
        <w:t>The wobbler transducer utilizes a higher frequency wavelength and therefore provides more definition in images.</w:t>
      </w:r>
      <w:r w:rsidR="00494045" w:rsidRPr="00104A36">
        <w:t xml:space="preserve"> </w:t>
      </w:r>
      <w:r w:rsidR="00ED1EF2">
        <w:t xml:space="preserve">The Fast Scan option acquires medium quality images with no breathing correction at a higher speed. </w:t>
      </w:r>
      <w:r w:rsidR="00AE2ED6" w:rsidRPr="00104A36">
        <w:t>While the Optimized option requires slightly more time, it provides better image quality</w:t>
      </w:r>
      <w:r w:rsidR="00ED1EF2">
        <w:t xml:space="preserve"> and allows for breathing correction</w:t>
      </w:r>
      <w:r w:rsidR="00AE2ED6" w:rsidRPr="00104A36">
        <w:t>.</w:t>
      </w:r>
      <w:r w:rsidR="00494045" w:rsidRPr="00104A36">
        <w:t xml:space="preserve"> </w:t>
      </w:r>
      <w:r w:rsidR="00AE2ED6" w:rsidRPr="00104A36">
        <w:t xml:space="preserve">This manuscript will focus on using the </w:t>
      </w:r>
      <w:r w:rsidR="00AE5570" w:rsidRPr="00104A36">
        <w:t>O</w:t>
      </w:r>
      <w:r w:rsidR="00AE2ED6" w:rsidRPr="00104A36">
        <w:t>ptimized linear array</w:t>
      </w:r>
      <w:r w:rsidR="00AE5570" w:rsidRPr="00104A36">
        <w:t xml:space="preserve"> preset</w:t>
      </w:r>
      <w:r w:rsidR="00AE2ED6" w:rsidRPr="00104A36">
        <w:t>.</w:t>
      </w:r>
    </w:p>
    <w:p w14:paraId="2CE0C6E9" w14:textId="77777777" w:rsidR="003734C2" w:rsidRPr="00104A36" w:rsidRDefault="003734C2" w:rsidP="00F60331"/>
    <w:p w14:paraId="0D0C73FD" w14:textId="48D00823" w:rsidR="00D1004F" w:rsidRPr="00844A3E" w:rsidRDefault="00B827DE" w:rsidP="00F60331">
      <w:pPr>
        <w:numPr>
          <w:ilvl w:val="2"/>
          <w:numId w:val="15"/>
        </w:numPr>
        <w:ind w:left="0" w:firstLine="0"/>
        <w:rPr>
          <w:highlight w:val="yellow"/>
        </w:rPr>
      </w:pPr>
      <w:r w:rsidRPr="00844A3E">
        <w:rPr>
          <w:highlight w:val="yellow"/>
        </w:rPr>
        <w:t>Click</w:t>
      </w:r>
      <w:r w:rsidR="002C4347">
        <w:rPr>
          <w:highlight w:val="yellow"/>
        </w:rPr>
        <w:t xml:space="preserve"> on</w:t>
      </w:r>
      <w:r w:rsidRPr="00844A3E">
        <w:rPr>
          <w:highlight w:val="yellow"/>
        </w:rPr>
        <w:t xml:space="preserve"> </w:t>
      </w:r>
      <w:r w:rsidR="00F60331">
        <w:rPr>
          <w:highlight w:val="yellow"/>
        </w:rPr>
        <w:t xml:space="preserve">the </w:t>
      </w:r>
      <w:r w:rsidRPr="00844A3E">
        <w:rPr>
          <w:b/>
          <w:highlight w:val="yellow"/>
        </w:rPr>
        <w:t>Live View</w:t>
      </w:r>
      <w:r w:rsidRPr="00844A3E">
        <w:rPr>
          <w:highlight w:val="yellow"/>
        </w:rPr>
        <w:t xml:space="preserve"> to see a live image of the desired viewing area</w:t>
      </w:r>
      <w:r w:rsidR="00AE2ED6" w:rsidRPr="00844A3E">
        <w:rPr>
          <w:highlight w:val="yellow"/>
        </w:rPr>
        <w:t>.</w:t>
      </w:r>
    </w:p>
    <w:p w14:paraId="6A0A8062" w14:textId="77777777" w:rsidR="003734C2" w:rsidRPr="00844A3E" w:rsidRDefault="003734C2" w:rsidP="00F60331">
      <w:pPr>
        <w:rPr>
          <w:highlight w:val="yellow"/>
        </w:rPr>
      </w:pPr>
    </w:p>
    <w:p w14:paraId="13F4065B" w14:textId="160D72F1" w:rsidR="003734C2" w:rsidRPr="00844A3E" w:rsidRDefault="00AE2ED6" w:rsidP="00F60331">
      <w:pPr>
        <w:numPr>
          <w:ilvl w:val="2"/>
          <w:numId w:val="15"/>
        </w:numPr>
        <w:ind w:left="0" w:firstLine="0"/>
        <w:rPr>
          <w:highlight w:val="yellow"/>
        </w:rPr>
      </w:pPr>
      <w:r w:rsidRPr="00844A3E">
        <w:rPr>
          <w:highlight w:val="yellow"/>
        </w:rPr>
        <w:t xml:space="preserve">To move the transducer, click </w:t>
      </w:r>
      <w:r w:rsidR="0027661F" w:rsidRPr="00844A3E">
        <w:rPr>
          <w:highlight w:val="yellow"/>
        </w:rPr>
        <w:t xml:space="preserve">on </w:t>
      </w:r>
      <w:r w:rsidRPr="00844A3E">
        <w:rPr>
          <w:highlight w:val="yellow"/>
        </w:rPr>
        <w:t xml:space="preserve">the circular </w:t>
      </w:r>
      <w:r w:rsidRPr="00844A3E">
        <w:rPr>
          <w:b/>
          <w:bCs/>
          <w:highlight w:val="yellow"/>
        </w:rPr>
        <w:t xml:space="preserve">Go </w:t>
      </w:r>
      <w:proofErr w:type="gramStart"/>
      <w:r w:rsidRPr="00844A3E">
        <w:rPr>
          <w:b/>
          <w:bCs/>
          <w:highlight w:val="yellow"/>
        </w:rPr>
        <w:t>To</w:t>
      </w:r>
      <w:proofErr w:type="gramEnd"/>
      <w:r w:rsidRPr="00844A3E">
        <w:rPr>
          <w:highlight w:val="yellow"/>
        </w:rPr>
        <w:t xml:space="preserve"> button</w:t>
      </w:r>
      <w:r w:rsidR="002C4347">
        <w:rPr>
          <w:highlight w:val="yellow"/>
        </w:rPr>
        <w:t>,</w:t>
      </w:r>
      <w:r w:rsidRPr="00844A3E">
        <w:rPr>
          <w:highlight w:val="yellow"/>
        </w:rPr>
        <w:t xml:space="preserve"> and then</w:t>
      </w:r>
      <w:r w:rsidR="00D1004F" w:rsidRPr="00844A3E">
        <w:rPr>
          <w:highlight w:val="yellow"/>
        </w:rPr>
        <w:t xml:space="preserve"> </w:t>
      </w:r>
      <w:r w:rsidRPr="00844A3E">
        <w:rPr>
          <w:highlight w:val="yellow"/>
        </w:rPr>
        <w:t>click on the area of the mouse to be imaged.</w:t>
      </w:r>
      <w:r w:rsidR="005660C1" w:rsidRPr="00844A3E">
        <w:rPr>
          <w:highlight w:val="yellow"/>
        </w:rPr>
        <w:t xml:space="preserve"> </w:t>
      </w:r>
      <w:r w:rsidR="0027661F" w:rsidRPr="00844A3E">
        <w:rPr>
          <w:highlight w:val="yellow"/>
        </w:rPr>
        <w:t>Use the directional arrows with predetermined step sizes to finely adjust t</w:t>
      </w:r>
      <w:r w:rsidR="005660C1" w:rsidRPr="00844A3E">
        <w:rPr>
          <w:highlight w:val="yellow"/>
        </w:rPr>
        <w:t>he transducer position.</w:t>
      </w:r>
    </w:p>
    <w:p w14:paraId="6D095B5E" w14:textId="77777777" w:rsidR="003734C2" w:rsidRPr="00844A3E" w:rsidRDefault="003734C2" w:rsidP="00F60331">
      <w:pPr>
        <w:rPr>
          <w:highlight w:val="yellow"/>
        </w:rPr>
      </w:pPr>
    </w:p>
    <w:p w14:paraId="0C11F9BC" w14:textId="1CFF4F56" w:rsidR="00583C89" w:rsidRPr="00844A3E" w:rsidRDefault="00AE2ED6" w:rsidP="00F60331">
      <w:pPr>
        <w:numPr>
          <w:ilvl w:val="2"/>
          <w:numId w:val="15"/>
        </w:numPr>
        <w:ind w:left="0" w:firstLine="0"/>
        <w:rPr>
          <w:highlight w:val="yellow"/>
        </w:rPr>
      </w:pPr>
      <w:r w:rsidRPr="00844A3E">
        <w:rPr>
          <w:highlight w:val="yellow"/>
        </w:rPr>
        <w:t xml:space="preserve">Click </w:t>
      </w:r>
      <w:r w:rsidR="002C4347">
        <w:rPr>
          <w:highlight w:val="yellow"/>
        </w:rPr>
        <w:t xml:space="preserve">on </w:t>
      </w:r>
      <w:r w:rsidRPr="00844A3E">
        <w:rPr>
          <w:highlight w:val="yellow"/>
        </w:rPr>
        <w:t xml:space="preserve">the arrow at the side </w:t>
      </w:r>
      <w:r w:rsidR="008C7555" w:rsidRPr="00844A3E">
        <w:rPr>
          <w:highlight w:val="yellow"/>
        </w:rPr>
        <w:t xml:space="preserve">of the </w:t>
      </w:r>
      <w:r w:rsidR="008C7555" w:rsidRPr="00844A3E">
        <w:rPr>
          <w:b/>
          <w:bCs/>
          <w:highlight w:val="yellow"/>
        </w:rPr>
        <w:t>Control Panel</w:t>
      </w:r>
      <w:r w:rsidR="008C7555" w:rsidRPr="00844A3E">
        <w:rPr>
          <w:highlight w:val="yellow"/>
        </w:rPr>
        <w:t xml:space="preserve"> </w:t>
      </w:r>
      <w:r w:rsidRPr="00844A3E">
        <w:rPr>
          <w:highlight w:val="yellow"/>
        </w:rPr>
        <w:t xml:space="preserve">window to open the </w:t>
      </w:r>
      <w:r w:rsidR="002F6DED" w:rsidRPr="00844A3E">
        <w:rPr>
          <w:b/>
          <w:bCs/>
          <w:highlight w:val="yellow"/>
        </w:rPr>
        <w:t>S</w:t>
      </w:r>
      <w:r w:rsidRPr="00844A3E">
        <w:rPr>
          <w:b/>
          <w:bCs/>
          <w:highlight w:val="yellow"/>
        </w:rPr>
        <w:t>ettings</w:t>
      </w:r>
      <w:r w:rsidR="002F6DED" w:rsidRPr="00844A3E">
        <w:rPr>
          <w:highlight w:val="yellow"/>
        </w:rPr>
        <w:t xml:space="preserve"> </w:t>
      </w:r>
      <w:r w:rsidR="002F6DED" w:rsidRPr="00844A3E">
        <w:rPr>
          <w:b/>
          <w:bCs/>
          <w:highlight w:val="yellow"/>
        </w:rPr>
        <w:t>Tray</w:t>
      </w:r>
      <w:r w:rsidRPr="00844A3E">
        <w:rPr>
          <w:highlight w:val="yellow"/>
        </w:rPr>
        <w:t>.</w:t>
      </w:r>
      <w:r w:rsidR="00494045" w:rsidRPr="00844A3E">
        <w:rPr>
          <w:highlight w:val="yellow"/>
        </w:rPr>
        <w:t xml:space="preserve"> </w:t>
      </w:r>
      <w:r w:rsidRPr="00844A3E">
        <w:rPr>
          <w:highlight w:val="yellow"/>
        </w:rPr>
        <w:t xml:space="preserve">Click on </w:t>
      </w:r>
      <w:r w:rsidRPr="00844A3E">
        <w:rPr>
          <w:b/>
          <w:bCs/>
          <w:highlight w:val="yellow"/>
        </w:rPr>
        <w:t>Scan Protocol</w:t>
      </w:r>
      <w:r w:rsidRPr="004519DD">
        <w:rPr>
          <w:highlight w:val="yellow"/>
        </w:rPr>
        <w:t xml:space="preserve"> </w:t>
      </w:r>
      <w:r w:rsidRPr="00844A3E">
        <w:rPr>
          <w:highlight w:val="yellow"/>
        </w:rPr>
        <w:t>to open scanning settings.</w:t>
      </w:r>
    </w:p>
    <w:p w14:paraId="089E9DDE" w14:textId="77777777" w:rsidR="003734C2" w:rsidRPr="00844A3E" w:rsidRDefault="003734C2" w:rsidP="00F60331">
      <w:pPr>
        <w:rPr>
          <w:highlight w:val="yellow"/>
        </w:rPr>
      </w:pPr>
    </w:p>
    <w:p w14:paraId="6CFDE33D" w14:textId="09934A2C" w:rsidR="004C44E4" w:rsidRPr="00844A3E" w:rsidRDefault="00AE2ED6" w:rsidP="00F60331">
      <w:pPr>
        <w:numPr>
          <w:ilvl w:val="2"/>
          <w:numId w:val="15"/>
        </w:numPr>
        <w:ind w:left="0" w:firstLine="0"/>
        <w:rPr>
          <w:highlight w:val="yellow"/>
        </w:rPr>
      </w:pPr>
      <w:r w:rsidRPr="00844A3E">
        <w:rPr>
          <w:highlight w:val="yellow"/>
        </w:rPr>
        <w:t xml:space="preserve">Determine the ideal focal depth </w:t>
      </w:r>
      <w:r w:rsidR="001437C7" w:rsidRPr="00844A3E">
        <w:rPr>
          <w:highlight w:val="yellow"/>
        </w:rPr>
        <w:t>and</w:t>
      </w:r>
      <w:r w:rsidRPr="00844A3E">
        <w:rPr>
          <w:highlight w:val="yellow"/>
        </w:rPr>
        <w:t xml:space="preserve"> adjust the sliders for the TGC </w:t>
      </w:r>
      <w:r w:rsidR="15DC9FA8" w:rsidRPr="00844A3E">
        <w:rPr>
          <w:highlight w:val="yellow"/>
        </w:rPr>
        <w:t xml:space="preserve">(time gain compensation) </w:t>
      </w:r>
      <w:r w:rsidRPr="00844A3E">
        <w:rPr>
          <w:highlight w:val="yellow"/>
        </w:rPr>
        <w:t>to change the image contrast to best view the kidneys.</w:t>
      </w:r>
      <w:r w:rsidR="00494045" w:rsidRPr="00844A3E">
        <w:rPr>
          <w:highlight w:val="yellow"/>
        </w:rPr>
        <w:t xml:space="preserve"> </w:t>
      </w:r>
      <w:r w:rsidR="0027661F" w:rsidRPr="00844A3E">
        <w:rPr>
          <w:highlight w:val="yellow"/>
        </w:rPr>
        <w:t>After achieving the</w:t>
      </w:r>
      <w:r w:rsidRPr="00844A3E">
        <w:rPr>
          <w:highlight w:val="yellow"/>
        </w:rPr>
        <w:t xml:space="preserve"> desired settings, click on the arrow again to close the </w:t>
      </w:r>
      <w:r w:rsidR="005E3414" w:rsidRPr="00844A3E">
        <w:rPr>
          <w:b/>
          <w:bCs/>
          <w:highlight w:val="yellow"/>
        </w:rPr>
        <w:t>S</w:t>
      </w:r>
      <w:r w:rsidRPr="00844A3E">
        <w:rPr>
          <w:b/>
          <w:bCs/>
          <w:highlight w:val="yellow"/>
        </w:rPr>
        <w:t>ettings</w:t>
      </w:r>
      <w:r w:rsidR="005E3414" w:rsidRPr="00844A3E">
        <w:rPr>
          <w:b/>
          <w:bCs/>
          <w:highlight w:val="yellow"/>
        </w:rPr>
        <w:t xml:space="preserve"> Tray</w:t>
      </w:r>
      <w:r w:rsidRPr="00844A3E">
        <w:rPr>
          <w:highlight w:val="yellow"/>
        </w:rPr>
        <w:t>.</w:t>
      </w:r>
    </w:p>
    <w:p w14:paraId="2B088191" w14:textId="77777777" w:rsidR="003734C2" w:rsidRPr="00844A3E" w:rsidRDefault="003734C2" w:rsidP="00F60331">
      <w:pPr>
        <w:rPr>
          <w:highlight w:val="yellow"/>
        </w:rPr>
      </w:pPr>
    </w:p>
    <w:p w14:paraId="2D67B1D3" w14:textId="729128BD" w:rsidR="0027661F" w:rsidRPr="00844A3E" w:rsidRDefault="00AE2ED6" w:rsidP="00F60331">
      <w:pPr>
        <w:numPr>
          <w:ilvl w:val="2"/>
          <w:numId w:val="15"/>
        </w:numPr>
        <w:ind w:left="0" w:firstLine="0"/>
        <w:rPr>
          <w:highlight w:val="yellow"/>
        </w:rPr>
      </w:pPr>
      <w:r w:rsidRPr="00844A3E">
        <w:rPr>
          <w:highlight w:val="yellow"/>
        </w:rPr>
        <w:t xml:space="preserve">Press the </w:t>
      </w:r>
      <w:r w:rsidR="009D390C" w:rsidRPr="00844A3E">
        <w:rPr>
          <w:b/>
          <w:bCs/>
          <w:highlight w:val="yellow"/>
        </w:rPr>
        <w:t>Acquire S</w:t>
      </w:r>
      <w:r w:rsidRPr="00844A3E">
        <w:rPr>
          <w:b/>
          <w:bCs/>
          <w:highlight w:val="yellow"/>
        </w:rPr>
        <w:t>tatic</w:t>
      </w:r>
      <w:r w:rsidRPr="00844A3E">
        <w:rPr>
          <w:highlight w:val="yellow"/>
        </w:rPr>
        <w:t xml:space="preserve"> button to </w:t>
      </w:r>
      <w:r w:rsidR="00F612F1" w:rsidRPr="00844A3E">
        <w:rPr>
          <w:highlight w:val="yellow"/>
        </w:rPr>
        <w:t>commence</w:t>
      </w:r>
      <w:r w:rsidRPr="00844A3E">
        <w:rPr>
          <w:highlight w:val="yellow"/>
        </w:rPr>
        <w:t xml:space="preserve"> </w:t>
      </w:r>
      <w:r w:rsidR="00912394" w:rsidRPr="00844A3E">
        <w:rPr>
          <w:highlight w:val="yellow"/>
        </w:rPr>
        <w:t xml:space="preserve">3D </w:t>
      </w:r>
      <w:r w:rsidRPr="00844A3E">
        <w:rPr>
          <w:highlight w:val="yellow"/>
        </w:rPr>
        <w:t>scanning.</w:t>
      </w:r>
    </w:p>
    <w:p w14:paraId="5E76C18E" w14:textId="77777777" w:rsidR="0027661F" w:rsidRDefault="0027661F" w:rsidP="00F60331"/>
    <w:p w14:paraId="669A0F86" w14:textId="703DFA48" w:rsidR="003734C2" w:rsidRDefault="0027661F" w:rsidP="00F60331">
      <w:r>
        <w:lastRenderedPageBreak/>
        <w:t xml:space="preserve">NOTE: </w:t>
      </w:r>
      <w:r w:rsidR="00F612F1" w:rsidRPr="00104A36">
        <w:t xml:space="preserve">Progress of the scan is indicated </w:t>
      </w:r>
      <w:r w:rsidR="00893CFA" w:rsidRPr="00104A36">
        <w:t>via a progress bar in the bottom left of the software.</w:t>
      </w:r>
    </w:p>
    <w:p w14:paraId="4B29FEA3" w14:textId="77777777" w:rsidR="003734C2" w:rsidRPr="00104A36" w:rsidRDefault="003734C2" w:rsidP="00F60331"/>
    <w:p w14:paraId="6CFDE33F" w14:textId="2F5BD83A" w:rsidR="004C44E4" w:rsidRPr="00844A3E" w:rsidRDefault="00AE2ED6" w:rsidP="00F60331">
      <w:pPr>
        <w:numPr>
          <w:ilvl w:val="2"/>
          <w:numId w:val="15"/>
        </w:numPr>
        <w:ind w:left="0" w:firstLine="0"/>
        <w:rPr>
          <w:highlight w:val="yellow"/>
        </w:rPr>
      </w:pPr>
      <w:r w:rsidRPr="00844A3E">
        <w:rPr>
          <w:highlight w:val="yellow"/>
        </w:rPr>
        <w:t xml:space="preserve">Once </w:t>
      </w:r>
      <w:r w:rsidR="0027661F" w:rsidRPr="00844A3E">
        <w:rPr>
          <w:highlight w:val="yellow"/>
        </w:rPr>
        <w:t xml:space="preserve">the </w:t>
      </w:r>
      <w:r w:rsidRPr="00844A3E">
        <w:rPr>
          <w:highlight w:val="yellow"/>
        </w:rPr>
        <w:t>scanning is complete, check the image quality by clicking on the blue download arrow</w:t>
      </w:r>
      <w:r w:rsidR="0027661F" w:rsidRPr="00844A3E">
        <w:rPr>
          <w:highlight w:val="yellow"/>
        </w:rPr>
        <w:t xml:space="preserve"> to </w:t>
      </w:r>
      <w:r w:rsidRPr="00844A3E">
        <w:rPr>
          <w:highlight w:val="yellow"/>
        </w:rPr>
        <w:t>open the scan</w:t>
      </w:r>
      <w:r w:rsidR="00F77E34" w:rsidRPr="00844A3E">
        <w:rPr>
          <w:highlight w:val="yellow"/>
        </w:rPr>
        <w:t xml:space="preserve"> in </w:t>
      </w:r>
      <w:r w:rsidR="00F77E34" w:rsidRPr="00844A3E">
        <w:rPr>
          <w:b/>
          <w:bCs/>
          <w:highlight w:val="yellow"/>
        </w:rPr>
        <w:t>Preview Mode</w:t>
      </w:r>
      <w:r w:rsidRPr="00844A3E">
        <w:rPr>
          <w:highlight w:val="yellow"/>
        </w:rPr>
        <w:t>.</w:t>
      </w:r>
      <w:r w:rsidR="00494045" w:rsidRPr="00844A3E">
        <w:rPr>
          <w:highlight w:val="yellow"/>
        </w:rPr>
        <w:t xml:space="preserve"> </w:t>
      </w:r>
      <w:r w:rsidRPr="00844A3E">
        <w:rPr>
          <w:highlight w:val="yellow"/>
        </w:rPr>
        <w:t>Move through the</w:t>
      </w:r>
      <w:r w:rsidR="001437C7" w:rsidRPr="00844A3E">
        <w:rPr>
          <w:highlight w:val="yellow"/>
        </w:rPr>
        <w:t xml:space="preserve"> 3D</w:t>
      </w:r>
      <w:r w:rsidRPr="00844A3E">
        <w:rPr>
          <w:highlight w:val="yellow"/>
        </w:rPr>
        <w:t xml:space="preserve"> frames of the scan by dragging the red arrow at the top of the window. To zoom in or out, hold </w:t>
      </w:r>
      <w:r w:rsidR="00F60331">
        <w:rPr>
          <w:highlight w:val="yellow"/>
        </w:rPr>
        <w:t xml:space="preserve">the </w:t>
      </w:r>
      <w:r w:rsidR="00F60331">
        <w:rPr>
          <w:b/>
          <w:bCs/>
          <w:highlight w:val="yellow"/>
        </w:rPr>
        <w:t>C</w:t>
      </w:r>
      <w:r w:rsidRPr="00844A3E">
        <w:rPr>
          <w:b/>
          <w:bCs/>
          <w:highlight w:val="yellow"/>
        </w:rPr>
        <w:t>trl</w:t>
      </w:r>
      <w:r w:rsidR="00F60331">
        <w:rPr>
          <w:b/>
          <w:bCs/>
          <w:highlight w:val="yellow"/>
        </w:rPr>
        <w:t xml:space="preserve"> </w:t>
      </w:r>
      <w:r w:rsidR="00F60331" w:rsidRPr="00F60331">
        <w:rPr>
          <w:highlight w:val="yellow"/>
        </w:rPr>
        <w:t>key</w:t>
      </w:r>
      <w:r w:rsidRPr="00844A3E">
        <w:rPr>
          <w:highlight w:val="yellow"/>
        </w:rPr>
        <w:t xml:space="preserve"> and use the scroll button on the mouse.</w:t>
      </w:r>
    </w:p>
    <w:p w14:paraId="5F2C5528" w14:textId="77777777" w:rsidR="003734C2" w:rsidRPr="00104A36" w:rsidRDefault="003734C2" w:rsidP="00F60331"/>
    <w:p w14:paraId="6CFDE340" w14:textId="25474CCD" w:rsidR="004C44E4" w:rsidRPr="00104A36" w:rsidRDefault="00AE2ED6" w:rsidP="00F60331">
      <w:pPr>
        <w:numPr>
          <w:ilvl w:val="2"/>
          <w:numId w:val="15"/>
        </w:numPr>
        <w:ind w:left="0" w:firstLine="0"/>
      </w:pPr>
      <w:r w:rsidRPr="00104A36">
        <w:t>To scan additional animals, refresh the animal ID dialog boxes</w:t>
      </w:r>
      <w:r w:rsidR="0027661F">
        <w:t>, input the new IDs,</w:t>
      </w:r>
      <w:r w:rsidRPr="00104A36">
        <w:t xml:space="preserve"> and </w:t>
      </w:r>
      <w:r w:rsidR="0027661F">
        <w:t xml:space="preserve">then </w:t>
      </w:r>
      <w:r w:rsidRPr="00104A36">
        <w:t>repeat the above steps.</w:t>
      </w:r>
    </w:p>
    <w:p w14:paraId="6CFDE342" w14:textId="77777777" w:rsidR="004C44E4" w:rsidRPr="00104A36" w:rsidRDefault="004C44E4" w:rsidP="00F60331"/>
    <w:p w14:paraId="0B196F94" w14:textId="45D4C1B0" w:rsidR="0027661F" w:rsidRDefault="00AE2ED6" w:rsidP="00F60331">
      <w:pPr>
        <w:pStyle w:val="ListParagraph"/>
        <w:numPr>
          <w:ilvl w:val="1"/>
          <w:numId w:val="15"/>
        </w:numPr>
        <w:ind w:left="0" w:firstLine="0"/>
      </w:pPr>
      <w:r w:rsidRPr="00104A36">
        <w:t xml:space="preserve">Cardiac </w:t>
      </w:r>
      <w:r w:rsidR="0027661F" w:rsidRPr="00104A36">
        <w:t xml:space="preserve">imaging using </w:t>
      </w:r>
      <w:r w:rsidRPr="00104A36">
        <w:t xml:space="preserve">M </w:t>
      </w:r>
      <w:r w:rsidR="0027661F" w:rsidRPr="00104A36">
        <w:t>mo</w:t>
      </w:r>
      <w:r w:rsidRPr="00104A36">
        <w:t>de</w:t>
      </w:r>
      <w:r w:rsidR="00F653B1" w:rsidRPr="00104A36">
        <w:t>.</w:t>
      </w:r>
    </w:p>
    <w:p w14:paraId="11731EBB" w14:textId="77777777" w:rsidR="0027661F" w:rsidRDefault="0027661F" w:rsidP="00F60331">
      <w:pPr>
        <w:pStyle w:val="ListParagraph"/>
        <w:ind w:left="0"/>
      </w:pPr>
    </w:p>
    <w:p w14:paraId="6CFDE343" w14:textId="0E3F052F" w:rsidR="004C44E4" w:rsidRPr="00104A36" w:rsidRDefault="0027661F" w:rsidP="00F60331">
      <w:pPr>
        <w:pStyle w:val="ListParagraph"/>
        <w:ind w:left="0"/>
      </w:pPr>
      <w:r>
        <w:t xml:space="preserve">NOTE: </w:t>
      </w:r>
      <w:r w:rsidR="00F653B1" w:rsidRPr="00104A36">
        <w:t>M-mode</w:t>
      </w:r>
      <w:r w:rsidR="00353E5F" w:rsidRPr="00104A36">
        <w:t xml:space="preserve"> is the display</w:t>
      </w:r>
      <w:r w:rsidR="00543569" w:rsidRPr="00104A36">
        <w:t xml:space="preserve"> of an ultrasound wave along a specific, chosen ultrasound line.</w:t>
      </w:r>
    </w:p>
    <w:p w14:paraId="6CFDE344" w14:textId="77777777" w:rsidR="004C44E4" w:rsidRPr="00104A36" w:rsidRDefault="004C44E4" w:rsidP="00F60331"/>
    <w:p w14:paraId="6CFDE345" w14:textId="1FEE9D60" w:rsidR="004C44E4" w:rsidRPr="00844A3E" w:rsidRDefault="00AE2ED6" w:rsidP="00F60331">
      <w:pPr>
        <w:numPr>
          <w:ilvl w:val="2"/>
          <w:numId w:val="15"/>
        </w:numPr>
        <w:ind w:left="0" w:firstLine="0"/>
        <w:rPr>
          <w:highlight w:val="yellow"/>
        </w:rPr>
      </w:pPr>
      <w:r w:rsidRPr="00844A3E">
        <w:rPr>
          <w:highlight w:val="yellow"/>
        </w:rPr>
        <w:t xml:space="preserve">Click on the </w:t>
      </w:r>
      <w:r w:rsidRPr="00844A3E">
        <w:rPr>
          <w:b/>
          <w:bCs/>
          <w:highlight w:val="yellow"/>
        </w:rPr>
        <w:t>M Mode</w:t>
      </w:r>
      <w:r w:rsidRPr="004519DD">
        <w:rPr>
          <w:highlight w:val="yellow"/>
        </w:rPr>
        <w:t xml:space="preserve"> </w:t>
      </w:r>
      <w:r w:rsidRPr="00844A3E">
        <w:rPr>
          <w:highlight w:val="yellow"/>
        </w:rPr>
        <w:t>tab to activate cardiac imaging.</w:t>
      </w:r>
    </w:p>
    <w:p w14:paraId="1B7AE151" w14:textId="77777777" w:rsidR="003734C2" w:rsidRPr="00104A36" w:rsidRDefault="003734C2" w:rsidP="00F60331"/>
    <w:p w14:paraId="6CFDE346" w14:textId="1BF79ADE" w:rsidR="004C44E4" w:rsidRDefault="009127E2" w:rsidP="00F60331">
      <w:r w:rsidRPr="00104A36">
        <w:t>N</w:t>
      </w:r>
      <w:r>
        <w:t>OTE</w:t>
      </w:r>
      <w:r w:rsidR="00AE2ED6" w:rsidRPr="00104A36">
        <w:t>: Only one animal can be imaged at a time.</w:t>
      </w:r>
    </w:p>
    <w:p w14:paraId="7EFA276D" w14:textId="77777777" w:rsidR="003734C2" w:rsidRPr="00104A36" w:rsidRDefault="003734C2" w:rsidP="00F60331"/>
    <w:p w14:paraId="6CFDE347" w14:textId="20AC4BC6" w:rsidR="004C44E4" w:rsidRDefault="00AE2ED6" w:rsidP="00F60331">
      <w:pPr>
        <w:numPr>
          <w:ilvl w:val="2"/>
          <w:numId w:val="15"/>
        </w:numPr>
        <w:ind w:left="0" w:firstLine="0"/>
      </w:pPr>
      <w:r w:rsidRPr="00104A36">
        <w:t>Ensure</w:t>
      </w:r>
      <w:r w:rsidR="002C4347">
        <w:t xml:space="preserve"> that</w:t>
      </w:r>
      <w:r w:rsidRPr="00104A36">
        <w:t xml:space="preserve"> the animal is in the appropriate position for cardiac scans (step 2.2).</w:t>
      </w:r>
      <w:r w:rsidR="00494045" w:rsidRPr="00104A36">
        <w:t xml:space="preserve"> </w:t>
      </w:r>
      <w:r w:rsidRPr="00104A36">
        <w:t>Move the ROI to the approximate location of the heart.</w:t>
      </w:r>
    </w:p>
    <w:p w14:paraId="1E36BFB7" w14:textId="77777777" w:rsidR="003734C2" w:rsidRPr="00104A36" w:rsidRDefault="003734C2" w:rsidP="00F60331"/>
    <w:p w14:paraId="504BB5D7" w14:textId="0E174D7D" w:rsidR="00711D1E" w:rsidRPr="00844A3E" w:rsidRDefault="00AE2ED6" w:rsidP="00F60331">
      <w:pPr>
        <w:numPr>
          <w:ilvl w:val="2"/>
          <w:numId w:val="15"/>
        </w:numPr>
        <w:ind w:left="0" w:firstLine="0"/>
        <w:rPr>
          <w:highlight w:val="yellow"/>
        </w:rPr>
      </w:pPr>
      <w:r w:rsidRPr="00844A3E">
        <w:rPr>
          <w:highlight w:val="yellow"/>
        </w:rPr>
        <w:t xml:space="preserve">Push the </w:t>
      </w:r>
      <w:r w:rsidR="00F57AF2" w:rsidRPr="00844A3E">
        <w:rPr>
          <w:b/>
          <w:bCs/>
          <w:highlight w:val="yellow"/>
        </w:rPr>
        <w:t>H</w:t>
      </w:r>
      <w:r w:rsidRPr="00844A3E">
        <w:rPr>
          <w:b/>
          <w:bCs/>
          <w:highlight w:val="yellow"/>
        </w:rPr>
        <w:t xml:space="preserve">eart </w:t>
      </w:r>
      <w:r w:rsidR="00F57AF2" w:rsidRPr="00844A3E">
        <w:rPr>
          <w:b/>
          <w:bCs/>
          <w:highlight w:val="yellow"/>
        </w:rPr>
        <w:t>F</w:t>
      </w:r>
      <w:r w:rsidRPr="00844A3E">
        <w:rPr>
          <w:b/>
          <w:bCs/>
          <w:highlight w:val="yellow"/>
        </w:rPr>
        <w:t>inder</w:t>
      </w:r>
      <w:r w:rsidRPr="00844A3E">
        <w:rPr>
          <w:highlight w:val="yellow"/>
        </w:rPr>
        <w:t xml:space="preserve"> button to locate the heart. Use the heat map to optimize the location of the transducer.</w:t>
      </w:r>
      <w:r w:rsidR="00494045" w:rsidRPr="00844A3E">
        <w:rPr>
          <w:highlight w:val="yellow"/>
        </w:rPr>
        <w:t xml:space="preserve"> </w:t>
      </w:r>
      <w:r w:rsidRPr="00844A3E">
        <w:rPr>
          <w:highlight w:val="yellow"/>
        </w:rPr>
        <w:t xml:space="preserve">Use the circular </w:t>
      </w:r>
      <w:r w:rsidRPr="00844A3E">
        <w:rPr>
          <w:b/>
          <w:bCs/>
          <w:highlight w:val="yellow"/>
        </w:rPr>
        <w:t xml:space="preserve">Go </w:t>
      </w:r>
      <w:proofErr w:type="gramStart"/>
      <w:r w:rsidRPr="00844A3E">
        <w:rPr>
          <w:b/>
          <w:bCs/>
          <w:highlight w:val="yellow"/>
        </w:rPr>
        <w:t>To</w:t>
      </w:r>
      <w:proofErr w:type="gramEnd"/>
      <w:r w:rsidRPr="00844A3E">
        <w:rPr>
          <w:highlight w:val="yellow"/>
        </w:rPr>
        <w:t xml:space="preserve"> button to move the transducer to the left ventricle </w:t>
      </w:r>
      <w:r w:rsidR="009457EB" w:rsidRPr="00844A3E">
        <w:rPr>
          <w:highlight w:val="yellow"/>
        </w:rPr>
        <w:t>(</w:t>
      </w:r>
      <w:r w:rsidR="00B87719" w:rsidRPr="00844A3E">
        <w:rPr>
          <w:highlight w:val="yellow"/>
        </w:rPr>
        <w:fldChar w:fldCharType="begin"/>
      </w:r>
      <w:r w:rsidR="00B87719" w:rsidRPr="00844A3E">
        <w:rPr>
          <w:highlight w:val="yellow"/>
        </w:rPr>
        <w:instrText xml:space="preserve"> REF _Ref63077388 \h </w:instrText>
      </w:r>
      <w:r w:rsidR="001B0388" w:rsidRPr="00844A3E">
        <w:rPr>
          <w:highlight w:val="yellow"/>
        </w:rPr>
        <w:instrText xml:space="preserve"> \* MERGEFORMAT </w:instrText>
      </w:r>
      <w:r w:rsidR="00B87719" w:rsidRPr="00844A3E">
        <w:rPr>
          <w:highlight w:val="yellow"/>
        </w:rPr>
      </w:r>
      <w:r w:rsidR="00B87719" w:rsidRPr="00844A3E">
        <w:rPr>
          <w:highlight w:val="yellow"/>
        </w:rPr>
        <w:fldChar w:fldCharType="separate"/>
      </w:r>
      <w:r w:rsidR="00B87719" w:rsidRPr="00844A3E">
        <w:rPr>
          <w:b/>
          <w:bCs/>
          <w:highlight w:val="yellow"/>
        </w:rPr>
        <w:t xml:space="preserve">Figure </w:t>
      </w:r>
      <w:r w:rsidR="00B87719" w:rsidRPr="00844A3E">
        <w:rPr>
          <w:b/>
          <w:bCs/>
          <w:noProof/>
          <w:highlight w:val="yellow"/>
        </w:rPr>
        <w:t>2</w:t>
      </w:r>
      <w:r w:rsidR="00B87719" w:rsidRPr="00844A3E">
        <w:rPr>
          <w:highlight w:val="yellow"/>
        </w:rPr>
        <w:fldChar w:fldCharType="end"/>
      </w:r>
      <w:r w:rsidR="009457EB" w:rsidRPr="00844A3E">
        <w:rPr>
          <w:b/>
          <w:highlight w:val="yellow"/>
        </w:rPr>
        <w:t>A</w:t>
      </w:r>
      <w:r w:rsidR="009457EB" w:rsidRPr="00844A3E">
        <w:rPr>
          <w:highlight w:val="yellow"/>
        </w:rPr>
        <w:t>)</w:t>
      </w:r>
      <w:r w:rsidR="00326F67" w:rsidRPr="00844A3E">
        <w:rPr>
          <w:highlight w:val="yellow"/>
        </w:rPr>
        <w:t>.</w:t>
      </w:r>
    </w:p>
    <w:p w14:paraId="44E9DBAD" w14:textId="77777777" w:rsidR="003734C2" w:rsidRPr="00844A3E" w:rsidRDefault="003734C2" w:rsidP="00F60331">
      <w:pPr>
        <w:rPr>
          <w:highlight w:val="yellow"/>
        </w:rPr>
      </w:pPr>
    </w:p>
    <w:p w14:paraId="6CFDE348" w14:textId="7809B6D7" w:rsidR="004C44E4" w:rsidRPr="00844A3E" w:rsidRDefault="00AE2ED6" w:rsidP="00F60331">
      <w:pPr>
        <w:numPr>
          <w:ilvl w:val="2"/>
          <w:numId w:val="15"/>
        </w:numPr>
        <w:ind w:left="0" w:firstLine="0"/>
        <w:rPr>
          <w:highlight w:val="yellow"/>
        </w:rPr>
      </w:pPr>
      <w:r w:rsidRPr="00844A3E">
        <w:rPr>
          <w:highlight w:val="yellow"/>
        </w:rPr>
        <w:t xml:space="preserve">Go to the </w:t>
      </w:r>
      <w:r w:rsidR="0072569C" w:rsidRPr="00844A3E">
        <w:rPr>
          <w:b/>
          <w:bCs/>
          <w:highlight w:val="yellow"/>
        </w:rPr>
        <w:t>L</w:t>
      </w:r>
      <w:r w:rsidRPr="00844A3E">
        <w:rPr>
          <w:b/>
          <w:bCs/>
          <w:highlight w:val="yellow"/>
        </w:rPr>
        <w:t xml:space="preserve">ive </w:t>
      </w:r>
      <w:r w:rsidR="0072569C" w:rsidRPr="00844A3E">
        <w:rPr>
          <w:b/>
          <w:bCs/>
          <w:highlight w:val="yellow"/>
        </w:rPr>
        <w:t>V</w:t>
      </w:r>
      <w:r w:rsidRPr="00844A3E">
        <w:rPr>
          <w:b/>
          <w:bCs/>
          <w:highlight w:val="yellow"/>
        </w:rPr>
        <w:t>iew</w:t>
      </w:r>
      <w:r w:rsidRPr="00844A3E">
        <w:rPr>
          <w:highlight w:val="yellow"/>
        </w:rPr>
        <w:t xml:space="preserve"> and use the arrow buttons to place the transducer between the papillary muscles</w:t>
      </w:r>
      <w:r w:rsidR="00494045" w:rsidRPr="00844A3E">
        <w:rPr>
          <w:highlight w:val="yellow"/>
        </w:rPr>
        <w:t xml:space="preserve"> </w:t>
      </w:r>
      <w:r w:rsidR="009457EB" w:rsidRPr="00844A3E">
        <w:rPr>
          <w:highlight w:val="yellow"/>
        </w:rPr>
        <w:t>(</w:t>
      </w:r>
      <w:r w:rsidR="00B87719" w:rsidRPr="00844A3E">
        <w:rPr>
          <w:highlight w:val="yellow"/>
        </w:rPr>
        <w:fldChar w:fldCharType="begin"/>
      </w:r>
      <w:r w:rsidR="00B87719" w:rsidRPr="00844A3E">
        <w:rPr>
          <w:highlight w:val="yellow"/>
        </w:rPr>
        <w:instrText xml:space="preserve"> REF _Ref63077388 \h </w:instrText>
      </w:r>
      <w:r w:rsidR="001B0388" w:rsidRPr="00844A3E">
        <w:rPr>
          <w:highlight w:val="yellow"/>
        </w:rPr>
        <w:instrText xml:space="preserve"> \* MERGEFORMAT </w:instrText>
      </w:r>
      <w:r w:rsidR="00B87719" w:rsidRPr="00844A3E">
        <w:rPr>
          <w:highlight w:val="yellow"/>
        </w:rPr>
      </w:r>
      <w:r w:rsidR="00B87719" w:rsidRPr="00844A3E">
        <w:rPr>
          <w:highlight w:val="yellow"/>
        </w:rPr>
        <w:fldChar w:fldCharType="separate"/>
      </w:r>
      <w:r w:rsidR="00B87719" w:rsidRPr="00844A3E">
        <w:rPr>
          <w:b/>
          <w:bCs/>
          <w:highlight w:val="yellow"/>
        </w:rPr>
        <w:t xml:space="preserve">Figure </w:t>
      </w:r>
      <w:r w:rsidR="00B87719" w:rsidRPr="00844A3E">
        <w:rPr>
          <w:b/>
          <w:bCs/>
          <w:noProof/>
          <w:highlight w:val="yellow"/>
        </w:rPr>
        <w:t>2</w:t>
      </w:r>
      <w:r w:rsidR="00B87719" w:rsidRPr="00844A3E">
        <w:rPr>
          <w:highlight w:val="yellow"/>
        </w:rPr>
        <w:fldChar w:fldCharType="end"/>
      </w:r>
      <w:r w:rsidR="009457EB" w:rsidRPr="00844A3E">
        <w:rPr>
          <w:b/>
          <w:highlight w:val="yellow"/>
        </w:rPr>
        <w:t>B</w:t>
      </w:r>
      <w:r w:rsidR="009457EB" w:rsidRPr="00844A3E">
        <w:rPr>
          <w:highlight w:val="yellow"/>
        </w:rPr>
        <w:t>)</w:t>
      </w:r>
      <w:r w:rsidR="00E358ED" w:rsidRPr="00844A3E">
        <w:rPr>
          <w:highlight w:val="yellow"/>
        </w:rPr>
        <w:t>.</w:t>
      </w:r>
      <w:r w:rsidR="009457EB" w:rsidRPr="00844A3E">
        <w:rPr>
          <w:highlight w:val="yellow"/>
        </w:rPr>
        <w:t xml:space="preserve"> </w:t>
      </w:r>
      <w:r w:rsidR="0027661F" w:rsidRPr="00844A3E">
        <w:rPr>
          <w:highlight w:val="yellow"/>
        </w:rPr>
        <w:t>To v</w:t>
      </w:r>
      <w:r w:rsidRPr="00844A3E">
        <w:rPr>
          <w:highlight w:val="yellow"/>
        </w:rPr>
        <w:t xml:space="preserve">erify </w:t>
      </w:r>
      <w:r w:rsidR="0027661F" w:rsidRPr="00844A3E">
        <w:rPr>
          <w:highlight w:val="yellow"/>
        </w:rPr>
        <w:t xml:space="preserve">the </w:t>
      </w:r>
      <w:r w:rsidRPr="00844A3E">
        <w:rPr>
          <w:highlight w:val="yellow"/>
        </w:rPr>
        <w:t>proper placement of the transducer</w:t>
      </w:r>
      <w:r w:rsidR="0027661F" w:rsidRPr="00844A3E">
        <w:rPr>
          <w:highlight w:val="yellow"/>
        </w:rPr>
        <w:t xml:space="preserve">, </w:t>
      </w:r>
      <w:r w:rsidRPr="00844A3E">
        <w:rPr>
          <w:highlight w:val="yellow"/>
        </w:rPr>
        <w:t>view the live M Mode trace (</w:t>
      </w:r>
      <w:r w:rsidR="00B87719" w:rsidRPr="00844A3E">
        <w:rPr>
          <w:highlight w:val="yellow"/>
        </w:rPr>
        <w:fldChar w:fldCharType="begin"/>
      </w:r>
      <w:r w:rsidR="00B87719" w:rsidRPr="00844A3E">
        <w:rPr>
          <w:highlight w:val="yellow"/>
        </w:rPr>
        <w:instrText xml:space="preserve"> REF _Ref63077388 \h </w:instrText>
      </w:r>
      <w:r w:rsidR="001B0388" w:rsidRPr="00844A3E">
        <w:rPr>
          <w:highlight w:val="yellow"/>
        </w:rPr>
        <w:instrText xml:space="preserve"> \* MERGEFORMAT </w:instrText>
      </w:r>
      <w:r w:rsidR="00B87719" w:rsidRPr="00844A3E">
        <w:rPr>
          <w:highlight w:val="yellow"/>
        </w:rPr>
      </w:r>
      <w:r w:rsidR="00B87719" w:rsidRPr="00844A3E">
        <w:rPr>
          <w:highlight w:val="yellow"/>
        </w:rPr>
        <w:fldChar w:fldCharType="separate"/>
      </w:r>
      <w:r w:rsidR="00B87719" w:rsidRPr="00844A3E">
        <w:rPr>
          <w:b/>
          <w:bCs/>
          <w:highlight w:val="yellow"/>
        </w:rPr>
        <w:t xml:space="preserve">Figure </w:t>
      </w:r>
      <w:r w:rsidR="00B87719" w:rsidRPr="00844A3E">
        <w:rPr>
          <w:b/>
          <w:bCs/>
          <w:noProof/>
          <w:highlight w:val="yellow"/>
        </w:rPr>
        <w:t>2</w:t>
      </w:r>
      <w:r w:rsidR="00B87719" w:rsidRPr="00844A3E">
        <w:rPr>
          <w:highlight w:val="yellow"/>
        </w:rPr>
        <w:fldChar w:fldCharType="end"/>
      </w:r>
      <w:r w:rsidR="00BF4A63" w:rsidRPr="00844A3E">
        <w:rPr>
          <w:b/>
          <w:highlight w:val="yellow"/>
        </w:rPr>
        <w:t>D</w:t>
      </w:r>
      <w:r w:rsidRPr="00844A3E">
        <w:rPr>
          <w:highlight w:val="yellow"/>
        </w:rPr>
        <w:t>)</w:t>
      </w:r>
      <w:r w:rsidR="00E358ED" w:rsidRPr="00844A3E">
        <w:rPr>
          <w:highlight w:val="yellow"/>
        </w:rPr>
        <w:t>.</w:t>
      </w:r>
    </w:p>
    <w:p w14:paraId="592BD755" w14:textId="77777777" w:rsidR="003734C2" w:rsidRPr="00844A3E" w:rsidRDefault="003734C2" w:rsidP="00F60331">
      <w:pPr>
        <w:rPr>
          <w:highlight w:val="yellow"/>
        </w:rPr>
      </w:pPr>
    </w:p>
    <w:p w14:paraId="5D7DF147" w14:textId="0BF1DABA" w:rsidR="00DF2021" w:rsidRPr="00844A3E" w:rsidRDefault="00AE2ED6" w:rsidP="00F60331">
      <w:pPr>
        <w:numPr>
          <w:ilvl w:val="2"/>
          <w:numId w:val="15"/>
        </w:numPr>
        <w:ind w:left="0" w:firstLine="0"/>
        <w:rPr>
          <w:highlight w:val="yellow"/>
        </w:rPr>
      </w:pPr>
      <w:r w:rsidRPr="00844A3E">
        <w:rPr>
          <w:highlight w:val="yellow"/>
        </w:rPr>
        <w:t xml:space="preserve">Once the transducer is in the appropriate position, click on </w:t>
      </w:r>
      <w:r w:rsidRPr="00844A3E">
        <w:rPr>
          <w:b/>
          <w:bCs/>
          <w:highlight w:val="yellow"/>
        </w:rPr>
        <w:t>Acquire Sequence</w:t>
      </w:r>
      <w:r w:rsidR="00E358ED" w:rsidRPr="00844A3E">
        <w:rPr>
          <w:highlight w:val="yellow"/>
        </w:rPr>
        <w:t>.</w:t>
      </w:r>
      <w:r w:rsidR="00494045" w:rsidRPr="00844A3E">
        <w:rPr>
          <w:highlight w:val="yellow"/>
        </w:rPr>
        <w:t xml:space="preserve"> </w:t>
      </w:r>
      <w:r w:rsidR="0027661F" w:rsidRPr="00844A3E">
        <w:rPr>
          <w:highlight w:val="yellow"/>
        </w:rPr>
        <w:t xml:space="preserve">Click on the blue download </w:t>
      </w:r>
      <w:r w:rsidR="00F60331" w:rsidRPr="00F60331">
        <w:rPr>
          <w:highlight w:val="yellow"/>
        </w:rPr>
        <w:t>a</w:t>
      </w:r>
      <w:r w:rsidR="0027661F" w:rsidRPr="00F60331">
        <w:rPr>
          <w:highlight w:val="yellow"/>
        </w:rPr>
        <w:t>rrow</w:t>
      </w:r>
      <w:r w:rsidR="0027661F" w:rsidRPr="00844A3E">
        <w:rPr>
          <w:highlight w:val="yellow"/>
        </w:rPr>
        <w:t xml:space="preserve"> to v</w:t>
      </w:r>
      <w:r w:rsidRPr="00844A3E">
        <w:rPr>
          <w:highlight w:val="yellow"/>
        </w:rPr>
        <w:t xml:space="preserve">iew </w:t>
      </w:r>
      <w:r w:rsidR="0027661F" w:rsidRPr="00844A3E">
        <w:rPr>
          <w:highlight w:val="yellow"/>
        </w:rPr>
        <w:t xml:space="preserve">the </w:t>
      </w:r>
      <w:r w:rsidRPr="00844A3E">
        <w:rPr>
          <w:highlight w:val="yellow"/>
        </w:rPr>
        <w:t>completed scan</w:t>
      </w:r>
      <w:r w:rsidR="0027661F" w:rsidRPr="00844A3E">
        <w:rPr>
          <w:highlight w:val="yellow"/>
        </w:rPr>
        <w:t>.</w:t>
      </w:r>
    </w:p>
    <w:p w14:paraId="47D31F7D" w14:textId="77777777" w:rsidR="0027661F" w:rsidRPr="00EA3829" w:rsidRDefault="0027661F" w:rsidP="00F60331">
      <w:pPr>
        <w:rPr>
          <w:highlight w:val="yellow"/>
        </w:rPr>
      </w:pPr>
    </w:p>
    <w:p w14:paraId="6CFDE34A" w14:textId="6B75A495" w:rsidR="004C44E4" w:rsidRPr="00EA3829" w:rsidRDefault="00AE2ED6" w:rsidP="00F60331">
      <w:pPr>
        <w:pStyle w:val="ListParagraph"/>
        <w:numPr>
          <w:ilvl w:val="0"/>
          <w:numId w:val="15"/>
        </w:numPr>
        <w:pBdr>
          <w:top w:val="nil"/>
          <w:left w:val="nil"/>
          <w:bottom w:val="nil"/>
          <w:right w:val="nil"/>
          <w:between w:val="nil"/>
        </w:pBdr>
        <w:ind w:left="0" w:firstLine="0"/>
        <w:rPr>
          <w:b/>
          <w:highlight w:val="yellow"/>
        </w:rPr>
      </w:pPr>
      <w:r w:rsidRPr="00EA3829">
        <w:rPr>
          <w:b/>
          <w:highlight w:val="yellow"/>
        </w:rPr>
        <w:t xml:space="preserve">Kidney </w:t>
      </w:r>
      <w:r w:rsidR="0027661F" w:rsidRPr="00EA3829">
        <w:rPr>
          <w:b/>
          <w:highlight w:val="yellow"/>
        </w:rPr>
        <w:t>an</w:t>
      </w:r>
      <w:r w:rsidRPr="00EA3829">
        <w:rPr>
          <w:b/>
          <w:highlight w:val="yellow"/>
        </w:rPr>
        <w:t>alysis (mechanics of analysis)</w:t>
      </w:r>
    </w:p>
    <w:p w14:paraId="2C848288" w14:textId="77777777" w:rsidR="003734C2" w:rsidRPr="00104A36" w:rsidRDefault="003734C2" w:rsidP="00F60331">
      <w:pPr>
        <w:pStyle w:val="ListParagraph"/>
        <w:pBdr>
          <w:top w:val="nil"/>
          <w:left w:val="nil"/>
          <w:bottom w:val="nil"/>
          <w:right w:val="nil"/>
          <w:between w:val="nil"/>
        </w:pBdr>
        <w:ind w:left="0"/>
        <w:rPr>
          <w:b/>
        </w:rPr>
      </w:pPr>
    </w:p>
    <w:p w14:paraId="6CFDE34B" w14:textId="1B708FE1" w:rsidR="004C44E4" w:rsidRDefault="00AE2ED6" w:rsidP="00F60331">
      <w:pPr>
        <w:pStyle w:val="ListParagraph"/>
        <w:numPr>
          <w:ilvl w:val="1"/>
          <w:numId w:val="15"/>
        </w:numPr>
        <w:ind w:left="0" w:firstLine="0"/>
      </w:pPr>
      <w:r w:rsidRPr="00104A36">
        <w:t xml:space="preserve">Open the </w:t>
      </w:r>
      <w:r w:rsidRPr="0027661F">
        <w:rPr>
          <w:b/>
          <w:bCs/>
        </w:rPr>
        <w:t>Image Analysis</w:t>
      </w:r>
      <w:r w:rsidRPr="004519DD">
        <w:t xml:space="preserve"> </w:t>
      </w:r>
      <w:r w:rsidRPr="00104A36">
        <w:t xml:space="preserve">tab and select the </w:t>
      </w:r>
      <w:r w:rsidRPr="0027661F">
        <w:rPr>
          <w:b/>
          <w:bCs/>
        </w:rPr>
        <w:t>Load Volume(s)</w:t>
      </w:r>
      <w:r w:rsidRPr="00104A36">
        <w:t xml:space="preserve"> button to input the image files/folders.</w:t>
      </w:r>
    </w:p>
    <w:p w14:paraId="2667D28E" w14:textId="77777777" w:rsidR="003734C2" w:rsidRPr="00104A36" w:rsidRDefault="003734C2" w:rsidP="00F60331">
      <w:pPr>
        <w:pStyle w:val="ListParagraph"/>
        <w:ind w:left="0"/>
      </w:pPr>
    </w:p>
    <w:p w14:paraId="6CFDE34C" w14:textId="6176581F" w:rsidR="004C44E4" w:rsidRDefault="00AE2ED6" w:rsidP="00F60331">
      <w:pPr>
        <w:numPr>
          <w:ilvl w:val="2"/>
          <w:numId w:val="15"/>
        </w:numPr>
        <w:ind w:left="0" w:firstLine="0"/>
      </w:pPr>
      <w:r w:rsidRPr="00EA3829">
        <w:rPr>
          <w:highlight w:val="yellow"/>
        </w:rPr>
        <w:t>Segmentation</w:t>
      </w:r>
    </w:p>
    <w:p w14:paraId="141F8E2F" w14:textId="77777777" w:rsidR="003734C2" w:rsidRPr="00104A36" w:rsidRDefault="003734C2" w:rsidP="00F60331"/>
    <w:p w14:paraId="6CFDE34D" w14:textId="0814B26A" w:rsidR="004C44E4" w:rsidRPr="00844A3E" w:rsidRDefault="00AE2ED6" w:rsidP="00F60331">
      <w:pPr>
        <w:numPr>
          <w:ilvl w:val="3"/>
          <w:numId w:val="15"/>
        </w:numPr>
        <w:ind w:left="0" w:firstLine="0"/>
        <w:rPr>
          <w:highlight w:val="yellow"/>
        </w:rPr>
      </w:pPr>
      <w:r w:rsidRPr="00844A3E">
        <w:rPr>
          <w:highlight w:val="yellow"/>
        </w:rPr>
        <w:t>Move the colored lines representing various planes t</w:t>
      </w:r>
      <w:r w:rsidR="00E17E12" w:rsidRPr="00844A3E">
        <w:rPr>
          <w:highlight w:val="yellow"/>
        </w:rPr>
        <w:t xml:space="preserve">o find the kidney in all </w:t>
      </w:r>
      <w:r w:rsidR="0027661F" w:rsidRPr="00844A3E">
        <w:rPr>
          <w:highlight w:val="yellow"/>
        </w:rPr>
        <w:t xml:space="preserve">the </w:t>
      </w:r>
      <w:r w:rsidR="00E17E12" w:rsidRPr="00844A3E">
        <w:rPr>
          <w:highlight w:val="yellow"/>
        </w:rPr>
        <w:t>planes.</w:t>
      </w:r>
    </w:p>
    <w:p w14:paraId="2773C9BE" w14:textId="77777777" w:rsidR="003734C2" w:rsidRPr="00844A3E" w:rsidRDefault="003734C2" w:rsidP="00F60331">
      <w:pPr>
        <w:rPr>
          <w:highlight w:val="yellow"/>
        </w:rPr>
      </w:pPr>
    </w:p>
    <w:p w14:paraId="6CFDE34E" w14:textId="2F047201" w:rsidR="004C44E4" w:rsidRPr="00844A3E" w:rsidRDefault="00AE2ED6" w:rsidP="00F60331">
      <w:pPr>
        <w:numPr>
          <w:ilvl w:val="3"/>
          <w:numId w:val="15"/>
        </w:numPr>
        <w:ind w:left="0" w:firstLine="0"/>
        <w:rPr>
          <w:highlight w:val="yellow"/>
        </w:rPr>
      </w:pPr>
      <w:r w:rsidRPr="00844A3E">
        <w:rPr>
          <w:highlight w:val="yellow"/>
        </w:rPr>
        <w:t xml:space="preserve">Click </w:t>
      </w:r>
      <w:r w:rsidR="0027661F" w:rsidRPr="00844A3E">
        <w:rPr>
          <w:highlight w:val="yellow"/>
        </w:rPr>
        <w:t xml:space="preserve">on </w:t>
      </w:r>
      <w:r w:rsidRPr="00844A3E">
        <w:rPr>
          <w:b/>
          <w:bCs/>
          <w:highlight w:val="yellow"/>
        </w:rPr>
        <w:t>Add</w:t>
      </w:r>
      <w:r w:rsidRPr="00844A3E">
        <w:rPr>
          <w:highlight w:val="yellow"/>
        </w:rPr>
        <w:t xml:space="preserve"> to add a new segmentation. Provide a markup name for the file</w:t>
      </w:r>
      <w:r w:rsidR="00E17E12" w:rsidRPr="00844A3E">
        <w:rPr>
          <w:highlight w:val="yellow"/>
        </w:rPr>
        <w:t>.</w:t>
      </w:r>
    </w:p>
    <w:p w14:paraId="656CE5D4" w14:textId="77777777" w:rsidR="003734C2" w:rsidRPr="00441569" w:rsidRDefault="003734C2" w:rsidP="00F60331">
      <w:pPr>
        <w:rPr>
          <w:highlight w:val="yellow"/>
        </w:rPr>
      </w:pPr>
    </w:p>
    <w:p w14:paraId="29643A57" w14:textId="58964FAD" w:rsidR="00711D1E" w:rsidRPr="00441569" w:rsidRDefault="00AE2ED6" w:rsidP="00F60331">
      <w:pPr>
        <w:numPr>
          <w:ilvl w:val="3"/>
          <w:numId w:val="15"/>
        </w:numPr>
        <w:ind w:left="0" w:firstLine="0"/>
        <w:rPr>
          <w:highlight w:val="yellow"/>
        </w:rPr>
      </w:pPr>
      <w:r w:rsidRPr="00441569">
        <w:rPr>
          <w:highlight w:val="yellow"/>
        </w:rPr>
        <w:lastRenderedPageBreak/>
        <w:t xml:space="preserve">Use the </w:t>
      </w:r>
      <w:r w:rsidRPr="00441569">
        <w:rPr>
          <w:b/>
          <w:bCs/>
          <w:highlight w:val="yellow"/>
        </w:rPr>
        <w:t>Surface Cut</w:t>
      </w:r>
      <w:r w:rsidRPr="00441569">
        <w:rPr>
          <w:highlight w:val="yellow"/>
        </w:rPr>
        <w:t xml:space="preserve"> button to add points around the outer edge of the kidney in multiple pla</w:t>
      </w:r>
      <w:r w:rsidR="00BC3E4C" w:rsidRPr="00441569">
        <w:rPr>
          <w:highlight w:val="yellow"/>
        </w:rPr>
        <w:t xml:space="preserve">nes. Click </w:t>
      </w:r>
      <w:r w:rsidR="0027661F" w:rsidRPr="00441569">
        <w:rPr>
          <w:highlight w:val="yellow"/>
        </w:rPr>
        <w:t xml:space="preserve">on </w:t>
      </w:r>
      <w:r w:rsidR="00BC3E4C" w:rsidRPr="00441569">
        <w:rPr>
          <w:b/>
          <w:bCs/>
          <w:highlight w:val="yellow"/>
        </w:rPr>
        <w:t>Apply</w:t>
      </w:r>
      <w:r w:rsidR="00BC3E4C" w:rsidRPr="00441569">
        <w:rPr>
          <w:highlight w:val="yellow"/>
        </w:rPr>
        <w:t xml:space="preserve"> to generate segmentation</w:t>
      </w:r>
      <w:r w:rsidRPr="00441569">
        <w:rPr>
          <w:highlight w:val="yellow"/>
        </w:rPr>
        <w:t xml:space="preserve"> through the entire kidney </w:t>
      </w:r>
      <w:r w:rsidR="00BC3E4C" w:rsidRPr="00441569">
        <w:rPr>
          <w:highlight w:val="yellow"/>
        </w:rPr>
        <w:t>(</w:t>
      </w:r>
      <w:r w:rsidR="00B87719" w:rsidRPr="00441569">
        <w:rPr>
          <w:highlight w:val="yellow"/>
        </w:rPr>
        <w:fldChar w:fldCharType="begin"/>
      </w:r>
      <w:r w:rsidR="00B87719" w:rsidRPr="00441569">
        <w:rPr>
          <w:highlight w:val="yellow"/>
        </w:rPr>
        <w:instrText xml:space="preserve"> REF _Ref63077401 \h </w:instrText>
      </w:r>
      <w:r w:rsidR="001B0388" w:rsidRPr="00441569">
        <w:rPr>
          <w:highlight w:val="yellow"/>
        </w:rPr>
        <w:instrText xml:space="preserve"> \* MERGEFORMAT </w:instrText>
      </w:r>
      <w:r w:rsidR="00B87719" w:rsidRPr="00441569">
        <w:rPr>
          <w:highlight w:val="yellow"/>
        </w:rPr>
      </w:r>
      <w:r w:rsidR="00B87719" w:rsidRPr="00441569">
        <w:rPr>
          <w:highlight w:val="yellow"/>
        </w:rPr>
        <w:fldChar w:fldCharType="separate"/>
      </w:r>
      <w:r w:rsidR="00B87719" w:rsidRPr="00441569">
        <w:rPr>
          <w:b/>
          <w:bCs/>
          <w:highlight w:val="yellow"/>
        </w:rPr>
        <w:t xml:space="preserve">Figure </w:t>
      </w:r>
      <w:r w:rsidR="00B87719" w:rsidRPr="00441569">
        <w:rPr>
          <w:b/>
          <w:bCs/>
          <w:noProof/>
          <w:highlight w:val="yellow"/>
        </w:rPr>
        <w:t>3</w:t>
      </w:r>
      <w:r w:rsidR="00B87719" w:rsidRPr="00441569">
        <w:rPr>
          <w:highlight w:val="yellow"/>
        </w:rPr>
        <w:fldChar w:fldCharType="end"/>
      </w:r>
      <w:r w:rsidR="00BC3E4C" w:rsidRPr="00441569">
        <w:rPr>
          <w:b/>
          <w:highlight w:val="yellow"/>
        </w:rPr>
        <w:t>A</w:t>
      </w:r>
      <w:r w:rsidR="00BC3E4C" w:rsidRPr="00441569">
        <w:rPr>
          <w:highlight w:val="yellow"/>
        </w:rPr>
        <w:t>)</w:t>
      </w:r>
      <w:r w:rsidR="00892192" w:rsidRPr="00441569">
        <w:rPr>
          <w:highlight w:val="yellow"/>
        </w:rPr>
        <w:t>.</w:t>
      </w:r>
    </w:p>
    <w:p w14:paraId="6E9E7D51" w14:textId="77777777" w:rsidR="003734C2" w:rsidRPr="00441569" w:rsidRDefault="003734C2" w:rsidP="00F60331">
      <w:pPr>
        <w:rPr>
          <w:highlight w:val="yellow"/>
        </w:rPr>
      </w:pPr>
    </w:p>
    <w:p w14:paraId="1005A4BA" w14:textId="197B8C59" w:rsidR="00711D1E" w:rsidRPr="00441569" w:rsidRDefault="00AE2ED6" w:rsidP="00F60331">
      <w:pPr>
        <w:numPr>
          <w:ilvl w:val="3"/>
          <w:numId w:val="15"/>
        </w:numPr>
        <w:ind w:left="0" w:firstLine="0"/>
        <w:rPr>
          <w:highlight w:val="yellow"/>
        </w:rPr>
      </w:pPr>
      <w:r w:rsidRPr="00441569">
        <w:rPr>
          <w:highlight w:val="yellow"/>
        </w:rPr>
        <w:t>Scroll through the different frames in each plane and edit any inaccurate regions by clicking</w:t>
      </w:r>
      <w:r w:rsidR="0027661F" w:rsidRPr="00441569">
        <w:rPr>
          <w:highlight w:val="yellow"/>
        </w:rPr>
        <w:t xml:space="preserve"> on </w:t>
      </w:r>
      <w:r w:rsidRPr="00441569">
        <w:rPr>
          <w:b/>
          <w:bCs/>
          <w:highlight w:val="yellow"/>
        </w:rPr>
        <w:t>Edit</w:t>
      </w:r>
      <w:r w:rsidRPr="00441569">
        <w:rPr>
          <w:highlight w:val="yellow"/>
        </w:rPr>
        <w:t xml:space="preserve"> and dragging the points to the correct location.</w:t>
      </w:r>
    </w:p>
    <w:p w14:paraId="5F9A613D" w14:textId="77777777" w:rsidR="003734C2" w:rsidRPr="00104A36" w:rsidRDefault="003734C2" w:rsidP="00F60331"/>
    <w:p w14:paraId="1A3F3C1A" w14:textId="33C3E669" w:rsidR="00711D1E" w:rsidRDefault="00AE2ED6" w:rsidP="00F60331">
      <w:pPr>
        <w:numPr>
          <w:ilvl w:val="3"/>
          <w:numId w:val="15"/>
        </w:numPr>
        <w:ind w:left="0" w:firstLine="0"/>
      </w:pPr>
      <w:r w:rsidRPr="00104A36">
        <w:t xml:space="preserve">Alternatively, </w:t>
      </w:r>
      <w:r w:rsidR="00842706" w:rsidRPr="00104A36">
        <w:t>i</w:t>
      </w:r>
      <w:r w:rsidRPr="00104A36">
        <w:t>f the kidney is irregular in shape,</w:t>
      </w:r>
      <w:r w:rsidR="0027661F">
        <w:t xml:space="preserve"> use</w:t>
      </w:r>
      <w:r w:rsidRPr="00104A36">
        <w:t xml:space="preserve"> the </w:t>
      </w:r>
      <w:r w:rsidRPr="0027661F">
        <w:rPr>
          <w:b/>
          <w:bCs/>
        </w:rPr>
        <w:t>Draw</w:t>
      </w:r>
      <w:r w:rsidRPr="00104A36">
        <w:t xml:space="preserve"> </w:t>
      </w:r>
      <w:r w:rsidR="00D1004F" w:rsidRPr="00104A36">
        <w:t xml:space="preserve">function </w:t>
      </w:r>
      <w:r w:rsidRPr="00104A36">
        <w:t>to create an irregular</w:t>
      </w:r>
      <w:r w:rsidR="0027661F">
        <w:t>ly</w:t>
      </w:r>
      <w:r w:rsidRPr="00104A36">
        <w:t xml:space="preserve"> shaped trace around the kidney. Either click points around the edge or hold </w:t>
      </w:r>
      <w:r w:rsidR="0027661F">
        <w:t xml:space="preserve">the </w:t>
      </w:r>
      <w:r w:rsidRPr="00104A36">
        <w:t>left click to draw the trace freehand.</w:t>
      </w:r>
    </w:p>
    <w:p w14:paraId="2528BE59" w14:textId="77777777" w:rsidR="003734C2" w:rsidRPr="00104A36" w:rsidRDefault="003734C2" w:rsidP="00F60331"/>
    <w:p w14:paraId="7723B31C" w14:textId="7D6B06D5" w:rsidR="00711D1E" w:rsidRDefault="00AE2ED6" w:rsidP="00F60331">
      <w:pPr>
        <w:numPr>
          <w:ilvl w:val="3"/>
          <w:numId w:val="15"/>
        </w:numPr>
        <w:ind w:left="0" w:firstLine="0"/>
      </w:pPr>
      <w:r w:rsidRPr="00104A36">
        <w:t xml:space="preserve">To complete the trace with the </w:t>
      </w:r>
      <w:r w:rsidRPr="0027661F">
        <w:rPr>
          <w:b/>
          <w:bCs/>
        </w:rPr>
        <w:t>Draw</w:t>
      </w:r>
      <w:r w:rsidRPr="00104A36">
        <w:t xml:space="preserve"> button, right</w:t>
      </w:r>
      <w:r w:rsidR="0027661F">
        <w:t>-</w:t>
      </w:r>
      <w:r w:rsidRPr="00104A36">
        <w:t>click with the mouse. Scroll ahead multiple frames and repeat the tracing process.</w:t>
      </w:r>
    </w:p>
    <w:p w14:paraId="26DE9E43" w14:textId="77777777" w:rsidR="003734C2" w:rsidRPr="00104A36" w:rsidRDefault="003734C2" w:rsidP="00F60331"/>
    <w:p w14:paraId="6DD00DD5" w14:textId="0DF21E88" w:rsidR="00711D1E" w:rsidRDefault="00AE2ED6" w:rsidP="00F60331">
      <w:pPr>
        <w:numPr>
          <w:ilvl w:val="3"/>
          <w:numId w:val="15"/>
        </w:numPr>
        <w:ind w:left="0" w:firstLine="0"/>
      </w:pPr>
      <w:r w:rsidRPr="00104A36">
        <w:t xml:space="preserve">Repeat until </w:t>
      </w:r>
      <w:r w:rsidR="0027661F">
        <w:t xml:space="preserve">the </w:t>
      </w:r>
      <w:r w:rsidRPr="00104A36">
        <w:t xml:space="preserve">frames </w:t>
      </w:r>
      <w:r w:rsidR="0027661F">
        <w:t>are</w:t>
      </w:r>
      <w:r w:rsidRPr="00104A36">
        <w:t xml:space="preserve"> traced throughout the entire region of interest.</w:t>
      </w:r>
    </w:p>
    <w:p w14:paraId="721AEFFC" w14:textId="77777777" w:rsidR="003734C2" w:rsidRPr="00104A36" w:rsidRDefault="003734C2" w:rsidP="00F60331"/>
    <w:p w14:paraId="6CFDE34F" w14:textId="1C89F258" w:rsidR="004C44E4" w:rsidRDefault="00AE2ED6" w:rsidP="00F60331">
      <w:pPr>
        <w:numPr>
          <w:ilvl w:val="3"/>
          <w:numId w:val="15"/>
        </w:numPr>
        <w:ind w:left="0" w:firstLine="0"/>
      </w:pPr>
      <w:r w:rsidRPr="00104A36">
        <w:t xml:space="preserve">If the </w:t>
      </w:r>
      <w:r w:rsidRPr="0027661F">
        <w:rPr>
          <w:b/>
          <w:bCs/>
        </w:rPr>
        <w:t>Draw</w:t>
      </w:r>
      <w:r w:rsidRPr="00104A36">
        <w:t xml:space="preserve"> function is used, select </w:t>
      </w:r>
      <w:r w:rsidRPr="0027661F">
        <w:rPr>
          <w:b/>
          <w:bCs/>
        </w:rPr>
        <w:t>Fill Between Slices</w:t>
      </w:r>
      <w:r w:rsidRPr="00104A36">
        <w:t xml:space="preserve"> to </w:t>
      </w:r>
      <w:proofErr w:type="gramStart"/>
      <w:r w:rsidRPr="00104A36">
        <w:t>check</w:t>
      </w:r>
      <w:proofErr w:type="gramEnd"/>
      <w:r w:rsidRPr="00104A36">
        <w:t xml:space="preserve"> and adjust the trace.</w:t>
      </w:r>
      <w:r w:rsidR="00494045" w:rsidRPr="00104A36">
        <w:t xml:space="preserve"> </w:t>
      </w:r>
      <w:r w:rsidRPr="00104A36">
        <w:t>Click</w:t>
      </w:r>
      <w:r w:rsidR="0027661F">
        <w:t xml:space="preserve"> on</w:t>
      </w:r>
      <w:r w:rsidRPr="00104A36">
        <w:t xml:space="preserve"> </w:t>
      </w:r>
      <w:r w:rsidRPr="0027661F">
        <w:rPr>
          <w:b/>
          <w:bCs/>
        </w:rPr>
        <w:t>Initialize</w:t>
      </w:r>
      <w:r w:rsidRPr="00104A36">
        <w:t xml:space="preserve"> </w:t>
      </w:r>
      <w:r w:rsidR="0027661F">
        <w:t xml:space="preserve">to see </w:t>
      </w:r>
      <w:r w:rsidRPr="00104A36">
        <w:t>a preview.</w:t>
      </w:r>
      <w:r w:rsidR="00494045" w:rsidRPr="00104A36">
        <w:t xml:space="preserve"> </w:t>
      </w:r>
      <w:r w:rsidRPr="00104A36">
        <w:t>If the preview is acceptable, click</w:t>
      </w:r>
      <w:r w:rsidR="0027661F">
        <w:t xml:space="preserve"> on</w:t>
      </w:r>
      <w:r w:rsidRPr="00104A36">
        <w:t xml:space="preserve"> </w:t>
      </w:r>
      <w:r w:rsidRPr="0027661F">
        <w:rPr>
          <w:b/>
          <w:bCs/>
        </w:rPr>
        <w:t>Apply</w:t>
      </w:r>
      <w:r w:rsidRPr="00104A36">
        <w:t>.</w:t>
      </w:r>
      <w:r w:rsidR="00494045" w:rsidRPr="00104A36">
        <w:t xml:space="preserve"> </w:t>
      </w:r>
      <w:r w:rsidRPr="00104A36">
        <w:t xml:space="preserve">If not, click </w:t>
      </w:r>
      <w:r w:rsidR="0027661F">
        <w:t xml:space="preserve">on </w:t>
      </w:r>
      <w:r w:rsidRPr="0027661F">
        <w:rPr>
          <w:b/>
          <w:bCs/>
        </w:rPr>
        <w:t>Cancel</w:t>
      </w:r>
      <w:r w:rsidRPr="00104A36">
        <w:t xml:space="preserve"> and modify the tracings.</w:t>
      </w:r>
    </w:p>
    <w:p w14:paraId="68BE18CE" w14:textId="77777777" w:rsidR="003734C2" w:rsidRPr="00104A36" w:rsidRDefault="003734C2" w:rsidP="00F60331"/>
    <w:p w14:paraId="6D855223" w14:textId="7322D084" w:rsidR="003734C2" w:rsidRDefault="009127E2" w:rsidP="00F60331">
      <w:r w:rsidRPr="00104A36">
        <w:t>N</w:t>
      </w:r>
      <w:r>
        <w:t>OTE</w:t>
      </w:r>
      <w:r w:rsidR="00AE2ED6" w:rsidRPr="00104A36">
        <w:t xml:space="preserve">: The </w:t>
      </w:r>
      <w:r w:rsidR="00AE2ED6" w:rsidRPr="0027661F">
        <w:rPr>
          <w:b/>
          <w:bCs/>
        </w:rPr>
        <w:t>Erase</w:t>
      </w:r>
      <w:r w:rsidR="00AE2ED6" w:rsidRPr="00104A36">
        <w:t xml:space="preserve"> button will allow deletion of a region within a trace.</w:t>
      </w:r>
      <w:r w:rsidR="00494045" w:rsidRPr="00104A36">
        <w:t xml:space="preserve"> </w:t>
      </w:r>
      <w:r w:rsidR="00AE2ED6" w:rsidRPr="00104A36">
        <w:t xml:space="preserve">The </w:t>
      </w:r>
      <w:r w:rsidR="00AE2ED6" w:rsidRPr="0027661F">
        <w:rPr>
          <w:b/>
          <w:bCs/>
        </w:rPr>
        <w:t>Smooth</w:t>
      </w:r>
      <w:r w:rsidR="00AE2ED6" w:rsidRPr="00104A36">
        <w:t xml:space="preserve"> button smooths </w:t>
      </w:r>
      <w:r w:rsidR="0027661F">
        <w:t xml:space="preserve">the </w:t>
      </w:r>
      <w:r w:rsidR="00AE2ED6" w:rsidRPr="00104A36">
        <w:t>jagged edges of a trace.</w:t>
      </w:r>
    </w:p>
    <w:p w14:paraId="70D98440" w14:textId="77777777" w:rsidR="003734C2" w:rsidRPr="00104A36" w:rsidRDefault="003734C2" w:rsidP="00F60331"/>
    <w:p w14:paraId="6CFDE351" w14:textId="19A63AC9" w:rsidR="004C44E4" w:rsidRDefault="00AE2ED6" w:rsidP="00F60331">
      <w:pPr>
        <w:numPr>
          <w:ilvl w:val="3"/>
          <w:numId w:val="15"/>
        </w:numPr>
        <w:ind w:left="0" w:firstLine="0"/>
      </w:pPr>
      <w:r w:rsidRPr="00104A36">
        <w:t xml:space="preserve">When image analysis is satisfactory, select </w:t>
      </w:r>
      <w:r w:rsidRPr="0027661F">
        <w:rPr>
          <w:b/>
          <w:bCs/>
        </w:rPr>
        <w:t>Save</w:t>
      </w:r>
      <w:r w:rsidR="0027661F">
        <w:t xml:space="preserve"> to </w:t>
      </w:r>
      <w:r w:rsidRPr="00104A36">
        <w:t>save the analysis to the original image file.</w:t>
      </w:r>
    </w:p>
    <w:p w14:paraId="6E164381" w14:textId="77777777" w:rsidR="003734C2" w:rsidRPr="00104A36" w:rsidRDefault="003734C2" w:rsidP="00F60331"/>
    <w:p w14:paraId="6CFDE352" w14:textId="535BC74C" w:rsidR="004C44E4" w:rsidRDefault="00AE2ED6" w:rsidP="00F60331">
      <w:pPr>
        <w:numPr>
          <w:ilvl w:val="2"/>
          <w:numId w:val="15"/>
        </w:numPr>
        <w:ind w:left="0" w:firstLine="0"/>
      </w:pPr>
      <w:r w:rsidRPr="00104A36">
        <w:t>Measurement</w:t>
      </w:r>
    </w:p>
    <w:p w14:paraId="02F98994" w14:textId="77777777" w:rsidR="003734C2" w:rsidRPr="00104A36" w:rsidRDefault="003734C2" w:rsidP="00F60331"/>
    <w:p w14:paraId="6CFDE353" w14:textId="43968CC4" w:rsidR="004C44E4" w:rsidRDefault="00AE2ED6" w:rsidP="00F60331">
      <w:pPr>
        <w:numPr>
          <w:ilvl w:val="3"/>
          <w:numId w:val="15"/>
        </w:numPr>
        <w:ind w:left="0" w:firstLine="0"/>
      </w:pPr>
      <w:r w:rsidRPr="00104A36">
        <w:t xml:space="preserve">Use the </w:t>
      </w:r>
      <w:r w:rsidRPr="0027661F">
        <w:rPr>
          <w:b/>
          <w:bCs/>
        </w:rPr>
        <w:t>Calipers</w:t>
      </w:r>
      <w:r w:rsidRPr="00104A36">
        <w:t xml:space="preserve"> function to measure features within the image.</w:t>
      </w:r>
      <w:r w:rsidR="00494045" w:rsidRPr="00104A36">
        <w:t xml:space="preserve"> </w:t>
      </w:r>
      <w:r w:rsidRPr="00104A36">
        <w:t xml:space="preserve">Click </w:t>
      </w:r>
      <w:r w:rsidR="0027661F">
        <w:t xml:space="preserve">on </w:t>
      </w:r>
      <w:r w:rsidRPr="00104A36">
        <w:t xml:space="preserve">the </w:t>
      </w:r>
      <w:r w:rsidRPr="0027661F">
        <w:rPr>
          <w:b/>
          <w:bCs/>
        </w:rPr>
        <w:t>Calipers</w:t>
      </w:r>
      <w:r w:rsidRPr="00104A36">
        <w:t xml:space="preserve"> button and left</w:t>
      </w:r>
      <w:r w:rsidR="00F60331">
        <w:t xml:space="preserve"> </w:t>
      </w:r>
      <w:r w:rsidRPr="00104A36">
        <w:t xml:space="preserve">click the two points of the distance to be measured </w:t>
      </w:r>
      <w:r w:rsidR="00E17E12" w:rsidRPr="00104A36">
        <w:t>(</w:t>
      </w:r>
      <w:r w:rsidR="00B87719" w:rsidRPr="0027661F">
        <w:fldChar w:fldCharType="begin"/>
      </w:r>
      <w:r w:rsidR="00B87719" w:rsidRPr="0027661F">
        <w:instrText xml:space="preserve"> REF _Ref63077401 \h </w:instrText>
      </w:r>
      <w:r w:rsidR="001B0388" w:rsidRPr="0027661F">
        <w:instrText xml:space="preserve"> \* MERGEFORMAT </w:instrText>
      </w:r>
      <w:r w:rsidR="00B87719" w:rsidRPr="0027661F">
        <w:fldChar w:fldCharType="separate"/>
      </w:r>
      <w:r w:rsidR="00B87719" w:rsidRPr="0027661F">
        <w:rPr>
          <w:b/>
          <w:bCs/>
        </w:rPr>
        <w:t xml:space="preserve">Figure </w:t>
      </w:r>
      <w:r w:rsidR="00B87719" w:rsidRPr="0027661F">
        <w:rPr>
          <w:b/>
          <w:bCs/>
          <w:noProof/>
        </w:rPr>
        <w:t>3</w:t>
      </w:r>
      <w:r w:rsidR="00B87719" w:rsidRPr="0027661F">
        <w:fldChar w:fldCharType="end"/>
      </w:r>
      <w:r w:rsidR="00E17E12" w:rsidRPr="0027661F">
        <w:rPr>
          <w:b/>
        </w:rPr>
        <w:t>B</w:t>
      </w:r>
      <w:r w:rsidR="00E17E12" w:rsidRPr="00104A36">
        <w:t>)</w:t>
      </w:r>
      <w:r w:rsidR="002D741E" w:rsidRPr="00104A36">
        <w:t>.</w:t>
      </w:r>
    </w:p>
    <w:p w14:paraId="2E99B860" w14:textId="77777777" w:rsidR="003734C2" w:rsidRPr="00104A36" w:rsidRDefault="003734C2" w:rsidP="00F60331"/>
    <w:p w14:paraId="6CFDE354" w14:textId="5260DCB9" w:rsidR="004C44E4" w:rsidRPr="00104A36" w:rsidRDefault="00AE2ED6" w:rsidP="00F60331">
      <w:pPr>
        <w:numPr>
          <w:ilvl w:val="3"/>
          <w:numId w:val="15"/>
        </w:numPr>
        <w:ind w:left="0" w:firstLine="0"/>
      </w:pPr>
      <w:r w:rsidRPr="00104A36">
        <w:t>Save the measurement</w:t>
      </w:r>
      <w:r w:rsidR="00577447">
        <w:t xml:space="preserve"> by clicking the disk button at the top of the screen</w:t>
      </w:r>
      <w:r w:rsidRPr="00104A36">
        <w:t>.</w:t>
      </w:r>
    </w:p>
    <w:p w14:paraId="6CFDE355" w14:textId="77777777" w:rsidR="004C44E4" w:rsidRPr="00104A36" w:rsidRDefault="004C44E4" w:rsidP="00F60331"/>
    <w:p w14:paraId="6CFDE356" w14:textId="1929FAFA" w:rsidR="004C44E4" w:rsidRPr="00EA3829" w:rsidRDefault="00AE2ED6" w:rsidP="00F60331">
      <w:pPr>
        <w:pStyle w:val="ListParagraph"/>
        <w:numPr>
          <w:ilvl w:val="0"/>
          <w:numId w:val="15"/>
        </w:numPr>
        <w:pBdr>
          <w:top w:val="nil"/>
          <w:left w:val="nil"/>
          <w:bottom w:val="nil"/>
          <w:right w:val="nil"/>
          <w:between w:val="nil"/>
        </w:pBdr>
        <w:ind w:left="0" w:firstLine="0"/>
        <w:rPr>
          <w:b/>
          <w:highlight w:val="yellow"/>
        </w:rPr>
      </w:pPr>
      <w:r w:rsidRPr="00EA3829">
        <w:rPr>
          <w:b/>
          <w:highlight w:val="yellow"/>
        </w:rPr>
        <w:t xml:space="preserve">Cardiac </w:t>
      </w:r>
      <w:r w:rsidR="002C4347">
        <w:rPr>
          <w:b/>
          <w:highlight w:val="yellow"/>
        </w:rPr>
        <w:t>a</w:t>
      </w:r>
      <w:r w:rsidRPr="00EA3829">
        <w:rPr>
          <w:b/>
          <w:highlight w:val="yellow"/>
        </w:rPr>
        <w:t>nalysis</w:t>
      </w:r>
    </w:p>
    <w:p w14:paraId="202C4C17" w14:textId="77777777" w:rsidR="003734C2" w:rsidRPr="00104A36" w:rsidRDefault="003734C2" w:rsidP="00F60331">
      <w:pPr>
        <w:pStyle w:val="ListParagraph"/>
        <w:pBdr>
          <w:top w:val="nil"/>
          <w:left w:val="nil"/>
          <w:bottom w:val="nil"/>
          <w:right w:val="nil"/>
          <w:between w:val="nil"/>
        </w:pBdr>
        <w:ind w:left="0"/>
        <w:rPr>
          <w:b/>
        </w:rPr>
      </w:pPr>
    </w:p>
    <w:p w14:paraId="6CFDE357" w14:textId="7BF27DF0" w:rsidR="004C44E4" w:rsidRDefault="00AE2ED6" w:rsidP="00F60331">
      <w:pPr>
        <w:pStyle w:val="ListParagraph"/>
        <w:numPr>
          <w:ilvl w:val="1"/>
          <w:numId w:val="15"/>
        </w:numPr>
        <w:ind w:left="0" w:firstLine="0"/>
      </w:pPr>
      <w:r w:rsidRPr="00104A36">
        <w:t xml:space="preserve">Select </w:t>
      </w:r>
      <w:r w:rsidRPr="0027661F">
        <w:rPr>
          <w:b/>
          <w:bCs/>
        </w:rPr>
        <w:t>Load Volumes</w:t>
      </w:r>
      <w:r w:rsidRPr="00104A36">
        <w:t xml:space="preserve"> to input the file(s) to analyze.</w:t>
      </w:r>
    </w:p>
    <w:p w14:paraId="20D66CAE" w14:textId="77777777" w:rsidR="003734C2" w:rsidRPr="00104A36" w:rsidRDefault="003734C2" w:rsidP="00F60331">
      <w:pPr>
        <w:pStyle w:val="ListParagraph"/>
        <w:ind w:left="0"/>
      </w:pPr>
    </w:p>
    <w:p w14:paraId="6CFDE358" w14:textId="7A8E0702" w:rsidR="004C44E4" w:rsidRDefault="00AE2ED6" w:rsidP="00F60331">
      <w:pPr>
        <w:pStyle w:val="ListParagraph"/>
        <w:numPr>
          <w:ilvl w:val="1"/>
          <w:numId w:val="15"/>
        </w:numPr>
        <w:ind w:left="0" w:firstLine="0"/>
      </w:pPr>
      <w:r w:rsidRPr="00104A36">
        <w:t xml:space="preserve">Select </w:t>
      </w:r>
      <w:r w:rsidR="0027661F">
        <w:t xml:space="preserve">the </w:t>
      </w:r>
      <w:r w:rsidRPr="0027661F">
        <w:rPr>
          <w:b/>
          <w:bCs/>
        </w:rPr>
        <w:t>Add</w:t>
      </w:r>
      <w:r w:rsidR="002C4347">
        <w:t xml:space="preserve"> option</w:t>
      </w:r>
      <w:r w:rsidR="0027661F" w:rsidRPr="004519DD">
        <w:t>.</w:t>
      </w:r>
    </w:p>
    <w:p w14:paraId="3C2845BB" w14:textId="77777777" w:rsidR="003734C2" w:rsidRPr="00104A36" w:rsidRDefault="003734C2" w:rsidP="00F60331">
      <w:pPr>
        <w:pStyle w:val="ListParagraph"/>
        <w:ind w:left="0"/>
      </w:pPr>
    </w:p>
    <w:p w14:paraId="6CFDE359" w14:textId="2BA9BF19" w:rsidR="004C44E4" w:rsidRPr="00844A3E" w:rsidRDefault="00AE2ED6" w:rsidP="00F60331">
      <w:pPr>
        <w:pStyle w:val="ListParagraph"/>
        <w:numPr>
          <w:ilvl w:val="1"/>
          <w:numId w:val="15"/>
        </w:numPr>
        <w:ind w:left="0" w:firstLine="0"/>
        <w:rPr>
          <w:highlight w:val="yellow"/>
        </w:rPr>
      </w:pPr>
      <w:r w:rsidRPr="00844A3E">
        <w:rPr>
          <w:highlight w:val="yellow"/>
        </w:rPr>
        <w:t xml:space="preserve">Use the </w:t>
      </w:r>
      <w:r w:rsidRPr="00844A3E">
        <w:rPr>
          <w:b/>
          <w:bCs/>
          <w:highlight w:val="yellow"/>
        </w:rPr>
        <w:t>Point Placement</w:t>
      </w:r>
      <w:r w:rsidRPr="00844A3E">
        <w:rPr>
          <w:highlight w:val="yellow"/>
        </w:rPr>
        <w:t xml:space="preserve"> tool to trace the systole and diastole for each layer of heart tissue. Continue with the other layers of heart tissue. </w:t>
      </w:r>
      <w:r w:rsidR="0027661F" w:rsidRPr="00844A3E">
        <w:rPr>
          <w:highlight w:val="yellow"/>
        </w:rPr>
        <w:t>Use t</w:t>
      </w:r>
      <w:r w:rsidRPr="00844A3E">
        <w:rPr>
          <w:highlight w:val="yellow"/>
        </w:rPr>
        <w:t xml:space="preserve">he </w:t>
      </w:r>
      <w:r w:rsidRPr="00844A3E">
        <w:rPr>
          <w:b/>
          <w:bCs/>
          <w:highlight w:val="yellow"/>
        </w:rPr>
        <w:t>Edit</w:t>
      </w:r>
      <w:r w:rsidRPr="00844A3E">
        <w:rPr>
          <w:highlight w:val="yellow"/>
        </w:rPr>
        <w:t xml:space="preserve"> function </w:t>
      </w:r>
      <w:r w:rsidR="0027661F" w:rsidRPr="00844A3E">
        <w:rPr>
          <w:highlight w:val="yellow"/>
        </w:rPr>
        <w:t>to</w:t>
      </w:r>
      <w:r w:rsidRPr="00844A3E">
        <w:rPr>
          <w:highlight w:val="yellow"/>
        </w:rPr>
        <w:t xml:space="preserve"> modif</w:t>
      </w:r>
      <w:r w:rsidR="0027661F" w:rsidRPr="00844A3E">
        <w:rPr>
          <w:highlight w:val="yellow"/>
        </w:rPr>
        <w:t>y</w:t>
      </w:r>
      <w:r w:rsidRPr="00844A3E">
        <w:rPr>
          <w:highlight w:val="yellow"/>
        </w:rPr>
        <w:t xml:space="preserve"> the traces (</w:t>
      </w:r>
      <w:r w:rsidR="00B87719" w:rsidRPr="00844A3E">
        <w:rPr>
          <w:b/>
          <w:bCs/>
          <w:noProof/>
          <w:highlight w:val="yellow"/>
        </w:rPr>
        <w:fldChar w:fldCharType="begin"/>
      </w:r>
      <w:r w:rsidR="00B87719" w:rsidRPr="00844A3E">
        <w:rPr>
          <w:b/>
          <w:bCs/>
          <w:highlight w:val="yellow"/>
        </w:rPr>
        <w:instrText xml:space="preserve"> REF _Ref63077388 \h </w:instrText>
      </w:r>
      <w:r w:rsidR="001B0388" w:rsidRPr="00844A3E">
        <w:rPr>
          <w:b/>
          <w:bCs/>
          <w:noProof/>
          <w:highlight w:val="yellow"/>
        </w:rPr>
        <w:instrText xml:space="preserve"> \* MERGEFORMAT </w:instrText>
      </w:r>
      <w:r w:rsidR="00B87719" w:rsidRPr="00844A3E">
        <w:rPr>
          <w:b/>
          <w:bCs/>
          <w:noProof/>
          <w:highlight w:val="yellow"/>
        </w:rPr>
      </w:r>
      <w:r w:rsidR="00B87719" w:rsidRPr="00844A3E">
        <w:rPr>
          <w:b/>
          <w:bCs/>
          <w:noProof/>
          <w:highlight w:val="yellow"/>
        </w:rPr>
        <w:fldChar w:fldCharType="separate"/>
      </w:r>
      <w:r w:rsidR="00B87719" w:rsidRPr="00844A3E">
        <w:rPr>
          <w:b/>
          <w:bCs/>
          <w:highlight w:val="yellow"/>
        </w:rPr>
        <w:t xml:space="preserve">Figure </w:t>
      </w:r>
      <w:r w:rsidR="00B87719" w:rsidRPr="00844A3E">
        <w:rPr>
          <w:b/>
          <w:bCs/>
          <w:noProof/>
          <w:highlight w:val="yellow"/>
        </w:rPr>
        <w:t>2</w:t>
      </w:r>
      <w:r w:rsidR="00B87719" w:rsidRPr="00844A3E">
        <w:rPr>
          <w:b/>
          <w:bCs/>
          <w:noProof/>
          <w:highlight w:val="yellow"/>
        </w:rPr>
        <w:fldChar w:fldCharType="end"/>
      </w:r>
      <w:proofErr w:type="gramStart"/>
      <w:r w:rsidR="00BF4A63" w:rsidRPr="00844A3E">
        <w:rPr>
          <w:b/>
          <w:bCs/>
          <w:highlight w:val="yellow"/>
        </w:rPr>
        <w:t>C</w:t>
      </w:r>
      <w:r w:rsidR="0027661F" w:rsidRPr="00844A3E">
        <w:rPr>
          <w:b/>
          <w:bCs/>
          <w:highlight w:val="yellow"/>
        </w:rPr>
        <w:t>,</w:t>
      </w:r>
      <w:r w:rsidR="00BF4A63" w:rsidRPr="00844A3E">
        <w:rPr>
          <w:b/>
          <w:bCs/>
          <w:highlight w:val="yellow"/>
        </w:rPr>
        <w:t>D</w:t>
      </w:r>
      <w:proofErr w:type="gramEnd"/>
      <w:r w:rsidRPr="00844A3E">
        <w:rPr>
          <w:highlight w:val="yellow"/>
        </w:rPr>
        <w:t>)</w:t>
      </w:r>
      <w:r w:rsidR="002D741E" w:rsidRPr="00844A3E">
        <w:rPr>
          <w:highlight w:val="yellow"/>
        </w:rPr>
        <w:t>.</w:t>
      </w:r>
    </w:p>
    <w:p w14:paraId="50995D1C" w14:textId="77777777" w:rsidR="003734C2" w:rsidRPr="00104A36" w:rsidRDefault="003734C2" w:rsidP="00F60331">
      <w:pPr>
        <w:pStyle w:val="ListParagraph"/>
        <w:ind w:left="0"/>
      </w:pPr>
    </w:p>
    <w:p w14:paraId="64DFCF67" w14:textId="3F0E6C37" w:rsidR="003734C2" w:rsidRDefault="009127E2" w:rsidP="00F60331">
      <w:r w:rsidRPr="00104A36">
        <w:t>N</w:t>
      </w:r>
      <w:r>
        <w:t>OTE</w:t>
      </w:r>
      <w:r w:rsidR="00842706" w:rsidRPr="00104A36">
        <w:t>:</w:t>
      </w:r>
      <w:r w:rsidR="00494045" w:rsidRPr="00104A36">
        <w:t xml:space="preserve"> </w:t>
      </w:r>
      <w:r w:rsidR="00842706" w:rsidRPr="00104A36">
        <w:t xml:space="preserve">If the M-mode trace is very clear, </w:t>
      </w:r>
      <w:r w:rsidR="0027661F">
        <w:t>use the</w:t>
      </w:r>
      <w:r w:rsidR="00842706" w:rsidRPr="00104A36">
        <w:t xml:space="preserve"> </w:t>
      </w:r>
      <w:r w:rsidR="00842706" w:rsidRPr="0027661F">
        <w:rPr>
          <w:b/>
          <w:bCs/>
        </w:rPr>
        <w:t>Add (auto</w:t>
      </w:r>
      <w:r w:rsidR="00842706" w:rsidRPr="004519DD">
        <w:rPr>
          <w:b/>
          <w:bCs/>
        </w:rPr>
        <w:t>)</w:t>
      </w:r>
      <w:r w:rsidR="00842706" w:rsidRPr="00104A36">
        <w:t xml:space="preserve"> button </w:t>
      </w:r>
      <w:r w:rsidR="00FA23DC" w:rsidRPr="00104A36">
        <w:t>to automatically</w:t>
      </w:r>
      <w:r w:rsidR="00842706" w:rsidRPr="00104A36">
        <w:t xml:space="preserve"> generate</w:t>
      </w:r>
      <w:r w:rsidR="00D5535A" w:rsidRPr="00104A36">
        <w:t xml:space="preserve"> tracings of each layer.</w:t>
      </w:r>
    </w:p>
    <w:p w14:paraId="6699BD2C" w14:textId="77777777" w:rsidR="003734C2" w:rsidRPr="00104A36" w:rsidRDefault="003734C2" w:rsidP="00F60331"/>
    <w:p w14:paraId="6CFDE35B" w14:textId="35AFCECA" w:rsidR="004C44E4" w:rsidRPr="00844A3E" w:rsidRDefault="00AE2ED6" w:rsidP="00F60331">
      <w:pPr>
        <w:pStyle w:val="ListParagraph"/>
        <w:numPr>
          <w:ilvl w:val="1"/>
          <w:numId w:val="15"/>
        </w:numPr>
        <w:ind w:left="0" w:firstLine="0"/>
        <w:rPr>
          <w:highlight w:val="yellow"/>
        </w:rPr>
      </w:pPr>
      <w:r w:rsidRPr="00844A3E">
        <w:rPr>
          <w:highlight w:val="yellow"/>
        </w:rPr>
        <w:t xml:space="preserve">Select </w:t>
      </w:r>
      <w:r w:rsidRPr="00844A3E">
        <w:rPr>
          <w:b/>
          <w:bCs/>
          <w:highlight w:val="yellow"/>
        </w:rPr>
        <w:t>Apply</w:t>
      </w:r>
      <w:r w:rsidRPr="00844A3E">
        <w:rPr>
          <w:highlight w:val="yellow"/>
        </w:rPr>
        <w:t xml:space="preserve"> to calculate </w:t>
      </w:r>
      <w:r w:rsidR="002C4347">
        <w:rPr>
          <w:highlight w:val="yellow"/>
        </w:rPr>
        <w:t xml:space="preserve">the </w:t>
      </w:r>
      <w:r w:rsidRPr="00844A3E">
        <w:rPr>
          <w:highlight w:val="yellow"/>
        </w:rPr>
        <w:t xml:space="preserve">cardiac parameters. View the </w:t>
      </w:r>
      <w:r w:rsidR="002C4347" w:rsidRPr="004519DD">
        <w:rPr>
          <w:b/>
          <w:bCs/>
          <w:highlight w:val="yellow"/>
        </w:rPr>
        <w:t>Q</w:t>
      </w:r>
      <w:r w:rsidRPr="004519DD">
        <w:rPr>
          <w:b/>
          <w:bCs/>
          <w:highlight w:val="yellow"/>
        </w:rPr>
        <w:t>uantify</w:t>
      </w:r>
      <w:r w:rsidRPr="00844A3E">
        <w:rPr>
          <w:highlight w:val="yellow"/>
        </w:rPr>
        <w:t xml:space="preserve"> tab and select </w:t>
      </w:r>
      <w:r w:rsidRPr="00844A3E">
        <w:rPr>
          <w:b/>
          <w:bCs/>
          <w:highlight w:val="yellow"/>
        </w:rPr>
        <w:t>Export Statistics</w:t>
      </w:r>
      <w:r w:rsidRPr="00844A3E">
        <w:rPr>
          <w:highlight w:val="yellow"/>
        </w:rPr>
        <w:t xml:space="preserve"> to export all data as a </w:t>
      </w:r>
      <w:r w:rsidR="004A4602" w:rsidRPr="00844A3E">
        <w:rPr>
          <w:highlight w:val="yellow"/>
        </w:rPr>
        <w:t>*</w:t>
      </w:r>
      <w:r w:rsidRPr="00844A3E">
        <w:rPr>
          <w:highlight w:val="yellow"/>
        </w:rPr>
        <w:t xml:space="preserve">.csv file </w:t>
      </w:r>
      <w:r w:rsidR="00BF4A63" w:rsidRPr="00844A3E">
        <w:rPr>
          <w:highlight w:val="yellow"/>
        </w:rPr>
        <w:t>(</w:t>
      </w:r>
      <w:r w:rsidR="00B87719" w:rsidRPr="00844A3E">
        <w:rPr>
          <w:highlight w:val="yellow"/>
        </w:rPr>
        <w:fldChar w:fldCharType="begin"/>
      </w:r>
      <w:r w:rsidR="00B87719" w:rsidRPr="00844A3E">
        <w:rPr>
          <w:highlight w:val="yellow"/>
        </w:rPr>
        <w:instrText xml:space="preserve"> REF _Ref63077388 \h </w:instrText>
      </w:r>
      <w:r w:rsidR="001B0388" w:rsidRPr="00844A3E">
        <w:rPr>
          <w:highlight w:val="yellow"/>
        </w:rPr>
        <w:instrText xml:space="preserve"> \* MERGEFORMAT </w:instrText>
      </w:r>
      <w:r w:rsidR="00B87719" w:rsidRPr="00844A3E">
        <w:rPr>
          <w:highlight w:val="yellow"/>
        </w:rPr>
      </w:r>
      <w:r w:rsidR="00B87719" w:rsidRPr="00844A3E">
        <w:rPr>
          <w:highlight w:val="yellow"/>
        </w:rPr>
        <w:fldChar w:fldCharType="separate"/>
      </w:r>
      <w:r w:rsidR="00B87719" w:rsidRPr="00844A3E">
        <w:rPr>
          <w:b/>
          <w:bCs/>
          <w:highlight w:val="yellow"/>
        </w:rPr>
        <w:t xml:space="preserve">Figure </w:t>
      </w:r>
      <w:r w:rsidR="00B87719" w:rsidRPr="00844A3E">
        <w:rPr>
          <w:b/>
          <w:bCs/>
          <w:noProof/>
          <w:highlight w:val="yellow"/>
        </w:rPr>
        <w:t>2</w:t>
      </w:r>
      <w:r w:rsidR="00B87719" w:rsidRPr="00844A3E">
        <w:rPr>
          <w:highlight w:val="yellow"/>
        </w:rPr>
        <w:fldChar w:fldCharType="end"/>
      </w:r>
      <w:r w:rsidR="00BF4A63" w:rsidRPr="00844A3E">
        <w:rPr>
          <w:b/>
          <w:highlight w:val="yellow"/>
        </w:rPr>
        <w:t>E</w:t>
      </w:r>
      <w:r w:rsidR="00BF4A63" w:rsidRPr="00844A3E">
        <w:rPr>
          <w:highlight w:val="yellow"/>
        </w:rPr>
        <w:t>)</w:t>
      </w:r>
      <w:r w:rsidR="008F3152" w:rsidRPr="00844A3E">
        <w:rPr>
          <w:highlight w:val="yellow"/>
        </w:rPr>
        <w:t>.</w:t>
      </w:r>
    </w:p>
    <w:bookmarkEnd w:id="1"/>
    <w:p w14:paraId="6CFDE35C" w14:textId="77777777" w:rsidR="004C44E4" w:rsidRPr="00104A36" w:rsidRDefault="004C44E4" w:rsidP="00F60331">
      <w:pPr>
        <w:pBdr>
          <w:top w:val="nil"/>
          <w:left w:val="nil"/>
          <w:bottom w:val="nil"/>
          <w:right w:val="nil"/>
          <w:between w:val="nil"/>
        </w:pBdr>
      </w:pPr>
    </w:p>
    <w:bookmarkEnd w:id="0"/>
    <w:p w14:paraId="6CFDE35E" w14:textId="40609467" w:rsidR="004C44E4" w:rsidRPr="003734C2" w:rsidRDefault="00AE2ED6" w:rsidP="00F60331">
      <w:pPr>
        <w:pBdr>
          <w:top w:val="nil"/>
          <w:left w:val="nil"/>
          <w:bottom w:val="nil"/>
          <w:right w:val="nil"/>
          <w:between w:val="nil"/>
        </w:pBdr>
        <w:rPr>
          <w:color w:val="808080"/>
        </w:rPr>
      </w:pPr>
      <w:r w:rsidRPr="00104A36">
        <w:rPr>
          <w:b/>
          <w:color w:val="000000"/>
        </w:rPr>
        <w:t>REPRESENTATIVE RESULTS:</w:t>
      </w:r>
    </w:p>
    <w:p w14:paraId="6CFDE360" w14:textId="6B62B020" w:rsidR="004C44E4" w:rsidRPr="003734C2" w:rsidRDefault="00AE2ED6" w:rsidP="00F60331">
      <w:pPr>
        <w:rPr>
          <w:b/>
        </w:rPr>
      </w:pPr>
      <w:r w:rsidRPr="00104A36">
        <w:rPr>
          <w:b/>
        </w:rPr>
        <w:t xml:space="preserve">Results of </w:t>
      </w:r>
      <w:r w:rsidR="002F1BC9">
        <w:rPr>
          <w:b/>
        </w:rPr>
        <w:t>k</w:t>
      </w:r>
      <w:r w:rsidRPr="00104A36">
        <w:rPr>
          <w:b/>
        </w:rPr>
        <w:t xml:space="preserve">idney </w:t>
      </w:r>
      <w:r w:rsidR="002F1BC9">
        <w:rPr>
          <w:b/>
        </w:rPr>
        <w:t>a</w:t>
      </w:r>
      <w:r w:rsidRPr="00104A36">
        <w:rPr>
          <w:b/>
        </w:rPr>
        <w:t>nalysis</w:t>
      </w:r>
    </w:p>
    <w:p w14:paraId="6CFDE361" w14:textId="1CA890F2" w:rsidR="004C44E4" w:rsidRPr="00104A36" w:rsidRDefault="00AE2ED6" w:rsidP="00F60331">
      <w:r w:rsidRPr="00104A36">
        <w:t xml:space="preserve">Surface area and volume data are acquired from </w:t>
      </w:r>
      <w:r w:rsidR="0027661F">
        <w:t xml:space="preserve">the </w:t>
      </w:r>
      <w:r w:rsidRPr="00104A36">
        <w:t>segmentation of the kidneys.</w:t>
      </w:r>
      <w:r w:rsidR="00494045" w:rsidRPr="00104A36">
        <w:t xml:space="preserve"> </w:t>
      </w:r>
      <w:r w:rsidRPr="00104A36">
        <w:t xml:space="preserve">This information can be used to compare experimental and control models or track changes over time. </w:t>
      </w:r>
      <w:r w:rsidR="00BB0742" w:rsidRPr="00104A36">
        <w:t>The calipers tool is useful for quickly measuring abnormalities (i.e.</w:t>
      </w:r>
      <w:r w:rsidR="0027661F">
        <w:t>,</w:t>
      </w:r>
      <w:r w:rsidR="00BB0742" w:rsidRPr="00104A36">
        <w:t xml:space="preserve"> cysts, tumors) and how they change in length over time. </w:t>
      </w:r>
      <w:r w:rsidR="00BB0742" w:rsidRPr="0027661F">
        <w:fldChar w:fldCharType="begin"/>
      </w:r>
      <w:r w:rsidR="00BB0742" w:rsidRPr="0027661F">
        <w:instrText xml:space="preserve"> REF _Ref63077401 \h  \* MERGEFORMAT </w:instrText>
      </w:r>
      <w:r w:rsidR="00BB0742" w:rsidRPr="0027661F">
        <w:fldChar w:fldCharType="separate"/>
      </w:r>
      <w:r w:rsidR="00BB0742" w:rsidRPr="0027661F">
        <w:rPr>
          <w:b/>
          <w:bCs/>
        </w:rPr>
        <w:t xml:space="preserve">Figure </w:t>
      </w:r>
      <w:r w:rsidR="00BB0742" w:rsidRPr="0027661F">
        <w:rPr>
          <w:b/>
          <w:bCs/>
          <w:noProof/>
        </w:rPr>
        <w:t>3</w:t>
      </w:r>
      <w:r w:rsidR="00BB0742" w:rsidRPr="0027661F">
        <w:fldChar w:fldCharType="end"/>
      </w:r>
      <w:r w:rsidR="00BB0742" w:rsidRPr="00104A36">
        <w:t xml:space="preserve"> suggests that both the segmentation and caliper methods can be used to </w:t>
      </w:r>
      <w:r w:rsidR="0027661F">
        <w:t>measure cyst volumes accurately</w:t>
      </w:r>
      <w:r w:rsidR="00BB0742" w:rsidRPr="00104A36">
        <w:t xml:space="preserve">. </w:t>
      </w:r>
      <w:r w:rsidR="00D1004F" w:rsidRPr="0027661F">
        <w:rPr>
          <w:b/>
          <w:bCs/>
        </w:rPr>
        <w:t xml:space="preserve">Figure </w:t>
      </w:r>
      <w:r w:rsidR="00BB0742" w:rsidRPr="0027661F">
        <w:rPr>
          <w:b/>
          <w:bCs/>
        </w:rPr>
        <w:t>4</w:t>
      </w:r>
      <w:r w:rsidRPr="0027661F">
        <w:t xml:space="preserve"> </w:t>
      </w:r>
      <w:r w:rsidRPr="00104A36">
        <w:t>demonstrates a clear difference in total kidney volume (TKV) between age</w:t>
      </w:r>
      <w:r w:rsidR="0027661F">
        <w:t>-</w:t>
      </w:r>
      <w:r w:rsidRPr="00104A36">
        <w:t>matched control and experimental (</w:t>
      </w:r>
      <w:r w:rsidR="004946AA" w:rsidRPr="00104A36">
        <w:rPr>
          <w:i/>
          <w:iCs/>
        </w:rPr>
        <w:t>Pkd1</w:t>
      </w:r>
      <w:r w:rsidR="004946AA" w:rsidRPr="00104A36">
        <w:rPr>
          <w:i/>
          <w:iCs/>
          <w:vertAlign w:val="superscript"/>
        </w:rPr>
        <w:t>RC</w:t>
      </w:r>
      <w:r w:rsidR="008571BC" w:rsidRPr="00104A36">
        <w:rPr>
          <w:i/>
          <w:iCs/>
          <w:vertAlign w:val="superscript"/>
        </w:rPr>
        <w:t>/</w:t>
      </w:r>
      <w:r w:rsidRPr="00104A36">
        <w:rPr>
          <w:i/>
          <w:iCs/>
          <w:vertAlign w:val="superscript"/>
        </w:rPr>
        <w:t>RC</w:t>
      </w:r>
      <w:r w:rsidRPr="00104A36">
        <w:t>) mice.</w:t>
      </w:r>
      <w:r w:rsidR="00494045" w:rsidRPr="00104A36">
        <w:t xml:space="preserve"> </w:t>
      </w:r>
      <w:r w:rsidR="00B87719" w:rsidRPr="00104A36">
        <w:t>3D visualization of these volume rendering</w:t>
      </w:r>
      <w:r w:rsidR="00257A98" w:rsidRPr="00104A36">
        <w:t>s</w:t>
      </w:r>
      <w:r w:rsidR="00B87719" w:rsidRPr="00104A36">
        <w:t xml:space="preserve"> may be performed within the system, including rotations within 3D</w:t>
      </w:r>
      <w:r w:rsidR="0027661F">
        <w:t xml:space="preserve"> </w:t>
      </w:r>
      <w:r w:rsidR="00B87719" w:rsidRPr="00104A36">
        <w:t>space (</w:t>
      </w:r>
      <w:r w:rsidR="00BB0742" w:rsidRPr="0027661F">
        <w:fldChar w:fldCharType="begin"/>
      </w:r>
      <w:r w:rsidR="00BB0742" w:rsidRPr="0027661F">
        <w:instrText xml:space="preserve"> REF _Ref63077694 \h </w:instrText>
      </w:r>
      <w:r w:rsidR="00104A36" w:rsidRPr="0027661F">
        <w:instrText xml:space="preserve"> \* MERGEFORMAT </w:instrText>
      </w:r>
      <w:r w:rsidR="00BB0742" w:rsidRPr="0027661F">
        <w:fldChar w:fldCharType="separate"/>
      </w:r>
      <w:r w:rsidR="00BB0742" w:rsidRPr="0027661F">
        <w:rPr>
          <w:b/>
          <w:bCs/>
        </w:rPr>
        <w:t>Figure</w:t>
      </w:r>
      <w:r w:rsidR="00BB0742" w:rsidRPr="0027661F">
        <w:fldChar w:fldCharType="end"/>
      </w:r>
      <w:r w:rsidR="00BB0742" w:rsidRPr="0027661F">
        <w:t xml:space="preserve"> </w:t>
      </w:r>
      <w:r w:rsidR="00BB0742" w:rsidRPr="0027661F">
        <w:rPr>
          <w:b/>
        </w:rPr>
        <w:t>5</w:t>
      </w:r>
      <w:r w:rsidR="00B87719" w:rsidRPr="00104A36">
        <w:t>). These 3D-reconstructions are</w:t>
      </w:r>
      <w:r w:rsidR="00257A98" w:rsidRPr="00104A36">
        <w:t xml:space="preserve"> then</w:t>
      </w:r>
      <w:r w:rsidR="00B87719" w:rsidRPr="00104A36">
        <w:t xml:space="preserve"> used to </w:t>
      </w:r>
      <w:r w:rsidR="00F22B66" w:rsidRPr="00104A36">
        <w:t>calculate</w:t>
      </w:r>
      <w:r w:rsidR="00B87719" w:rsidRPr="00104A36">
        <w:t xml:space="preserve"> TKV </w:t>
      </w:r>
      <w:r w:rsidR="00BA6193" w:rsidRPr="00104A36">
        <w:t>(</w:t>
      </w:r>
      <w:r w:rsidR="00B87719" w:rsidRPr="00104A36">
        <w:t>mm</w:t>
      </w:r>
      <w:r w:rsidR="00B87719" w:rsidRPr="00104A36">
        <w:rPr>
          <w:vertAlign w:val="superscript"/>
        </w:rPr>
        <w:t>3</w:t>
      </w:r>
      <w:r w:rsidR="00B87719" w:rsidRPr="00104A36">
        <w:t xml:space="preserve">; </w:t>
      </w:r>
      <w:r w:rsidR="00BB0742" w:rsidRPr="0027661F">
        <w:rPr>
          <w:b/>
          <w:iCs/>
        </w:rPr>
        <w:t>Figure 4</w:t>
      </w:r>
      <w:r w:rsidR="00B87719" w:rsidRPr="0027661F">
        <w:rPr>
          <w:iCs/>
        </w:rPr>
        <w:t>)</w:t>
      </w:r>
      <w:r w:rsidR="00494045" w:rsidRPr="00104A36">
        <w:t xml:space="preserve"> </w:t>
      </w:r>
      <w:r w:rsidR="00B87719" w:rsidRPr="00104A36">
        <w:t>as well as individual large cyst volume.</w:t>
      </w:r>
    </w:p>
    <w:p w14:paraId="6CFDE362" w14:textId="77777777" w:rsidR="002748F1" w:rsidRPr="00104A36" w:rsidRDefault="002748F1" w:rsidP="00F60331">
      <w:pPr>
        <w:rPr>
          <w:color w:val="808080"/>
        </w:rPr>
      </w:pPr>
    </w:p>
    <w:p w14:paraId="6CFDE364" w14:textId="0E0CA9FA" w:rsidR="004C44E4" w:rsidRPr="00104A36" w:rsidRDefault="00AE2ED6" w:rsidP="00F60331">
      <w:pPr>
        <w:rPr>
          <w:b/>
        </w:rPr>
      </w:pPr>
      <w:r w:rsidRPr="00104A36">
        <w:rPr>
          <w:b/>
        </w:rPr>
        <w:t xml:space="preserve">Results of </w:t>
      </w:r>
      <w:r w:rsidR="002F1BC9">
        <w:rPr>
          <w:b/>
        </w:rPr>
        <w:t>c</w:t>
      </w:r>
      <w:r w:rsidRPr="00104A36">
        <w:rPr>
          <w:b/>
        </w:rPr>
        <w:t xml:space="preserve">ardiac </w:t>
      </w:r>
      <w:r w:rsidR="002F1BC9">
        <w:rPr>
          <w:b/>
        </w:rPr>
        <w:t>a</w:t>
      </w:r>
      <w:r w:rsidRPr="00104A36">
        <w:rPr>
          <w:b/>
        </w:rPr>
        <w:t>nalysis</w:t>
      </w:r>
    </w:p>
    <w:p w14:paraId="6CFDE365" w14:textId="4F0831D6" w:rsidR="004C44E4" w:rsidRPr="00104A36" w:rsidRDefault="00AE2ED6" w:rsidP="00F60331">
      <w:r w:rsidRPr="00104A36">
        <w:t xml:space="preserve">Many useful parameters are acquired from </w:t>
      </w:r>
      <w:r w:rsidR="0027661F">
        <w:t xml:space="preserve">the </w:t>
      </w:r>
      <w:r w:rsidRPr="00104A36">
        <w:t>analysis of M Mode images.</w:t>
      </w:r>
      <w:r w:rsidR="00494045" w:rsidRPr="00104A36">
        <w:t xml:space="preserve"> </w:t>
      </w:r>
      <w:r w:rsidRPr="00104A36">
        <w:t>These data provide a good snapshot of the</w:t>
      </w:r>
      <w:r w:rsidR="006F4AB0" w:rsidRPr="00104A36">
        <w:t xml:space="preserve"> left</w:t>
      </w:r>
      <w:r w:rsidR="0027661F">
        <w:t xml:space="preserve"> </w:t>
      </w:r>
      <w:r w:rsidR="006F4AB0" w:rsidRPr="00104A36">
        <w:t>ventricular</w:t>
      </w:r>
      <w:r w:rsidR="009172BD" w:rsidRPr="00104A36">
        <w:t xml:space="preserve"> (LV)</w:t>
      </w:r>
      <w:r w:rsidRPr="00104A36">
        <w:t xml:space="preserve"> cardiac function at that point in time.</w:t>
      </w:r>
      <w:r w:rsidR="00494045" w:rsidRPr="00104A36">
        <w:t xml:space="preserve"> </w:t>
      </w:r>
      <w:r w:rsidRPr="00104A36">
        <w:t>The data output includes</w:t>
      </w:r>
      <w:r w:rsidR="00494045" w:rsidRPr="00104A36">
        <w:t xml:space="preserve"> </w:t>
      </w:r>
      <w:r w:rsidR="009172BD" w:rsidRPr="00104A36">
        <w:t>LV</w:t>
      </w:r>
      <w:r w:rsidRPr="00104A36">
        <w:t xml:space="preserve"> internal diameter, </w:t>
      </w:r>
      <w:r w:rsidR="009172BD" w:rsidRPr="00104A36">
        <w:t>LV</w:t>
      </w:r>
      <w:r w:rsidRPr="00104A36">
        <w:t xml:space="preserve"> posterior wall, </w:t>
      </w:r>
      <w:r w:rsidR="009172BD" w:rsidRPr="00104A36">
        <w:t>LV</w:t>
      </w:r>
      <w:r w:rsidRPr="00104A36">
        <w:t xml:space="preserve"> anterior wall diameter, ejection fraction, fractional shortening, stroke volume, heart rate, cardiac output, </w:t>
      </w:r>
      <w:r w:rsidR="009172BD" w:rsidRPr="00104A36">
        <w:t>LV</w:t>
      </w:r>
      <w:r w:rsidRPr="00104A36">
        <w:t xml:space="preserve"> volume</w:t>
      </w:r>
      <w:r w:rsidR="0027661F">
        <w:t>,</w:t>
      </w:r>
      <w:r w:rsidRPr="00104A36">
        <w:t xml:space="preserve"> and </w:t>
      </w:r>
      <w:r w:rsidR="009172BD" w:rsidRPr="00104A36">
        <w:t>LV</w:t>
      </w:r>
      <w:r w:rsidRPr="00104A36">
        <w:t xml:space="preserve"> mass.</w:t>
      </w:r>
      <w:r w:rsidR="00494045" w:rsidRPr="00104A36">
        <w:t xml:space="preserve"> </w:t>
      </w:r>
      <w:r w:rsidRPr="00104A36">
        <w:t xml:space="preserve">The success of cardiac analysis is dependent on accurate </w:t>
      </w:r>
      <w:r w:rsidR="009172BD" w:rsidRPr="00104A36">
        <w:t xml:space="preserve">segmentation </w:t>
      </w:r>
      <w:r w:rsidRPr="00104A36">
        <w:t>of the layers on the M Mode image.</w:t>
      </w:r>
      <w:r w:rsidR="00494045" w:rsidRPr="00104A36">
        <w:t xml:space="preserve"> </w:t>
      </w:r>
      <w:r w:rsidR="00FF3902" w:rsidRPr="00104A36">
        <w:t xml:space="preserve">Most cardiovascular </w:t>
      </w:r>
      <w:r w:rsidRPr="00104A36">
        <w:t xml:space="preserve">results are calculated by the </w:t>
      </w:r>
      <w:r w:rsidR="00154966" w:rsidRPr="00104A36">
        <w:t>peak systolic and diastolic phases</w:t>
      </w:r>
      <w:r w:rsidRPr="00104A36">
        <w:t xml:space="preserve"> of the posterior and anterior endocardial layers. The posterior epicardial layer appears bright white and follows a similar pattern to the posterior endocardial layer.</w:t>
      </w:r>
      <w:r w:rsidR="00494045" w:rsidRPr="00104A36">
        <w:t xml:space="preserve"> </w:t>
      </w:r>
      <w:r w:rsidRPr="00104A36">
        <w:t>The tracing for the posterior endocardial layer should be placed on the lowest contour.</w:t>
      </w:r>
      <w:r w:rsidR="00494045" w:rsidRPr="00104A36">
        <w:t xml:space="preserve"> </w:t>
      </w:r>
      <w:r w:rsidRPr="00104A36">
        <w:t>The anterior endocardial layer should be traced along the highest contour of that layer.</w:t>
      </w:r>
      <w:r w:rsidR="00494045" w:rsidRPr="00104A36">
        <w:t xml:space="preserve"> </w:t>
      </w:r>
      <w:r w:rsidRPr="00104A36">
        <w:t>The anterior epicardial layer appears linear at the botto</w:t>
      </w:r>
      <w:r w:rsidR="002748F1" w:rsidRPr="00104A36">
        <w:t>m of the image</w:t>
      </w:r>
      <w:r w:rsidR="000B52A7" w:rsidRPr="00104A36">
        <w:t xml:space="preserve"> due to the prone positioning of the animal</w:t>
      </w:r>
      <w:r w:rsidR="002748F1" w:rsidRPr="00104A36">
        <w:t xml:space="preserve"> (</w:t>
      </w:r>
      <w:r w:rsidR="00B87719" w:rsidRPr="0027661F">
        <w:fldChar w:fldCharType="begin"/>
      </w:r>
      <w:r w:rsidR="00B87719" w:rsidRPr="0027661F">
        <w:instrText xml:space="preserve"> REF _Ref63077388 \h </w:instrText>
      </w:r>
      <w:r w:rsidR="00104A36" w:rsidRPr="0027661F">
        <w:instrText xml:space="preserve"> \* MERGEFORMAT </w:instrText>
      </w:r>
      <w:r w:rsidR="00B87719" w:rsidRPr="0027661F">
        <w:fldChar w:fldCharType="separate"/>
      </w:r>
      <w:r w:rsidR="00B87719" w:rsidRPr="0027661F">
        <w:rPr>
          <w:b/>
          <w:bCs/>
        </w:rPr>
        <w:t xml:space="preserve">Figure </w:t>
      </w:r>
      <w:r w:rsidR="00B87719" w:rsidRPr="0027661F">
        <w:rPr>
          <w:b/>
          <w:bCs/>
          <w:noProof/>
        </w:rPr>
        <w:t>2</w:t>
      </w:r>
      <w:r w:rsidR="00B87719" w:rsidRPr="0027661F">
        <w:fldChar w:fldCharType="end"/>
      </w:r>
      <w:r w:rsidR="002748F1" w:rsidRPr="0027661F">
        <w:rPr>
          <w:b/>
        </w:rPr>
        <w:t>D</w:t>
      </w:r>
      <w:r w:rsidRPr="0027661F">
        <w:t>).</w:t>
      </w:r>
      <w:r w:rsidR="00494045" w:rsidRPr="0027661F">
        <w:t xml:space="preserve"> </w:t>
      </w:r>
      <w:r w:rsidR="00B87719" w:rsidRPr="0027661F">
        <w:fldChar w:fldCharType="begin"/>
      </w:r>
      <w:r w:rsidR="00B87719" w:rsidRPr="0027661F">
        <w:instrText xml:space="preserve"> REF _Ref63077374 \h </w:instrText>
      </w:r>
      <w:r w:rsidR="00104A36" w:rsidRPr="0027661F">
        <w:instrText xml:space="preserve"> \* MERGEFORMAT </w:instrText>
      </w:r>
      <w:r w:rsidR="00B87719" w:rsidRPr="0027661F">
        <w:fldChar w:fldCharType="separate"/>
      </w:r>
      <w:r w:rsidR="00B87719" w:rsidRPr="0027661F">
        <w:rPr>
          <w:b/>
          <w:bCs/>
        </w:rPr>
        <w:t xml:space="preserve">Figure </w:t>
      </w:r>
      <w:r w:rsidR="00B87719" w:rsidRPr="0027661F">
        <w:rPr>
          <w:b/>
          <w:bCs/>
          <w:noProof/>
        </w:rPr>
        <w:t>6</w:t>
      </w:r>
      <w:r w:rsidR="00B87719" w:rsidRPr="0027661F">
        <w:fldChar w:fldCharType="end"/>
      </w:r>
      <w:r w:rsidRPr="0027661F">
        <w:t xml:space="preserve"> </w:t>
      </w:r>
      <w:r w:rsidRPr="00104A36">
        <w:t xml:space="preserve">shows </w:t>
      </w:r>
      <w:r w:rsidR="005D0438" w:rsidRPr="00104A36">
        <w:t xml:space="preserve">an example </w:t>
      </w:r>
      <w:r w:rsidR="00721B32" w:rsidRPr="00104A36">
        <w:t xml:space="preserve">of one study with </w:t>
      </w:r>
      <w:r w:rsidRPr="00104A36">
        <w:t>no significant difference in cardiac output between experimental and control mice.</w:t>
      </w:r>
      <w:r w:rsidR="00494045" w:rsidRPr="00104A36">
        <w:t xml:space="preserve"> </w:t>
      </w:r>
      <w:r w:rsidR="001F30AF" w:rsidRPr="00104A36">
        <w:t>As with renal imaging, 3D cardiac visualization is possible. Nevertheless, a 4D visualization of the cardiac cycle (</w:t>
      </w:r>
      <w:r w:rsidR="002F1BC9" w:rsidRPr="004519DD">
        <w:rPr>
          <w:b/>
          <w:bCs/>
        </w:rPr>
        <w:t>Supplemental Figure 1</w:t>
      </w:r>
      <w:r w:rsidR="001F30AF" w:rsidRPr="00104A36">
        <w:t>) allows the investigator to visualize and pinpoint both morphologic and cycle-dynamic abnormalities in the assessed animal.</w:t>
      </w:r>
    </w:p>
    <w:p w14:paraId="6CFDE366" w14:textId="77777777" w:rsidR="004C44E4" w:rsidRPr="00104A36" w:rsidRDefault="004C44E4" w:rsidP="00F60331"/>
    <w:p w14:paraId="6CFDE367" w14:textId="086CB7B0" w:rsidR="004C44E4" w:rsidRPr="00104A36" w:rsidRDefault="00B87719" w:rsidP="00F60331">
      <w:pPr>
        <w:rPr>
          <w:b/>
          <w:bCs/>
        </w:rPr>
      </w:pPr>
      <w:r w:rsidRPr="00104A36">
        <w:rPr>
          <w:b/>
          <w:bCs/>
        </w:rPr>
        <w:t xml:space="preserve">Morphology </w:t>
      </w:r>
      <w:r w:rsidR="002F1BC9">
        <w:rPr>
          <w:b/>
          <w:bCs/>
        </w:rPr>
        <w:t>a</w:t>
      </w:r>
      <w:r w:rsidRPr="00104A36">
        <w:rPr>
          <w:b/>
          <w:bCs/>
        </w:rPr>
        <w:t>ssessment</w:t>
      </w:r>
    </w:p>
    <w:p w14:paraId="0BE58E4E" w14:textId="4DCF7F5A" w:rsidR="00F4427A" w:rsidRPr="00104A36" w:rsidRDefault="00B87719" w:rsidP="00F60331">
      <w:r w:rsidRPr="00104A36">
        <w:t xml:space="preserve">For quick and inexpensive assessment, ultrasound can </w:t>
      </w:r>
      <w:r w:rsidR="00D1004F" w:rsidRPr="00104A36">
        <w:t>effectively</w:t>
      </w:r>
      <w:r w:rsidRPr="00104A36">
        <w:t xml:space="preserve"> monitor physiological parameters longitudinally. However, many studies wish to additionally determine finer morphologic characteristics, e.g., number and sizes of cysts, calcifications (kidney stones), vascularization, or degree of fibrosis</w:t>
      </w:r>
      <w:r w:rsidRPr="0027661F">
        <w:t xml:space="preserve">. </w:t>
      </w:r>
      <w:r w:rsidRPr="0027661F">
        <w:fldChar w:fldCharType="begin"/>
      </w:r>
      <w:r w:rsidRPr="0027661F">
        <w:instrText xml:space="preserve"> REF _Ref63078216 \h </w:instrText>
      </w:r>
      <w:r w:rsidR="00104A36" w:rsidRPr="0027661F">
        <w:instrText xml:space="preserve"> \* MERGEFORMAT </w:instrText>
      </w:r>
      <w:r w:rsidRPr="0027661F">
        <w:fldChar w:fldCharType="separate"/>
      </w:r>
      <w:r w:rsidRPr="0027661F">
        <w:rPr>
          <w:b/>
          <w:bCs/>
        </w:rPr>
        <w:t xml:space="preserve">Figure </w:t>
      </w:r>
      <w:r w:rsidRPr="0027661F">
        <w:rPr>
          <w:b/>
          <w:bCs/>
          <w:noProof/>
        </w:rPr>
        <w:t>7</w:t>
      </w:r>
      <w:r w:rsidRPr="0027661F">
        <w:fldChar w:fldCharType="end"/>
      </w:r>
      <w:r w:rsidRPr="00104A36">
        <w:t xml:space="preserve"> compares a normal mouse kidney</w:t>
      </w:r>
      <w:r w:rsidR="006E7F39" w:rsidRPr="00104A36">
        <w:t xml:space="preserve"> to a cystic mouse kidney to a moderately calcified mouse kidney. By increasing the ultrasound center frequency (10 MHz with the linear array) to 35 MHz (wobbler amplifier), pictures of increasing detail may be obtained.</w:t>
      </w:r>
    </w:p>
    <w:p w14:paraId="1754AF47" w14:textId="18DC5AD5" w:rsidR="00F4427A" w:rsidRPr="003734C2" w:rsidRDefault="00F4427A" w:rsidP="00F60331"/>
    <w:p w14:paraId="6CFDE36A" w14:textId="2C55842D" w:rsidR="00AC3914" w:rsidRPr="00104A36" w:rsidRDefault="00AC3914" w:rsidP="00F60331">
      <w:r w:rsidRPr="00104A36">
        <w:rPr>
          <w:b/>
          <w:bCs/>
        </w:rPr>
        <w:t>FIGURE AND TABLE LEGENDS:</w:t>
      </w:r>
    </w:p>
    <w:p w14:paraId="6CFDE36C" w14:textId="670B2011" w:rsidR="00AC3914" w:rsidRPr="0027661F" w:rsidRDefault="00AC3914" w:rsidP="00F60331">
      <w:pPr>
        <w:pStyle w:val="Caption"/>
        <w:spacing w:after="0"/>
        <w:rPr>
          <w:b/>
          <w:bCs/>
          <w:i w:val="0"/>
          <w:iCs w:val="0"/>
          <w:color w:val="auto"/>
          <w:sz w:val="24"/>
          <w:szCs w:val="24"/>
        </w:rPr>
      </w:pPr>
      <w:bookmarkStart w:id="2" w:name="_Ref63077510"/>
      <w:r w:rsidRPr="0027661F">
        <w:rPr>
          <w:b/>
          <w:bCs/>
          <w:i w:val="0"/>
          <w:iCs w:val="0"/>
          <w:color w:val="auto"/>
          <w:sz w:val="24"/>
          <w:szCs w:val="24"/>
        </w:rPr>
        <w:t xml:space="preserve">Figure </w:t>
      </w:r>
      <w:r w:rsidRPr="0027661F">
        <w:rPr>
          <w:b/>
          <w:bCs/>
          <w:i w:val="0"/>
          <w:iCs w:val="0"/>
          <w:color w:val="auto"/>
          <w:sz w:val="24"/>
          <w:szCs w:val="24"/>
        </w:rPr>
        <w:fldChar w:fldCharType="begin"/>
      </w:r>
      <w:r w:rsidRPr="0027661F">
        <w:rPr>
          <w:b/>
          <w:bCs/>
          <w:i w:val="0"/>
          <w:iCs w:val="0"/>
          <w:color w:val="auto"/>
          <w:sz w:val="24"/>
          <w:szCs w:val="24"/>
        </w:rPr>
        <w:instrText xml:space="preserve"> SEQ Figure \* ARABIC </w:instrText>
      </w:r>
      <w:r w:rsidRPr="0027661F">
        <w:rPr>
          <w:b/>
          <w:bCs/>
          <w:i w:val="0"/>
          <w:iCs w:val="0"/>
          <w:color w:val="auto"/>
          <w:sz w:val="24"/>
          <w:szCs w:val="24"/>
        </w:rPr>
        <w:fldChar w:fldCharType="separate"/>
      </w:r>
      <w:r w:rsidRPr="0027661F">
        <w:rPr>
          <w:b/>
          <w:bCs/>
          <w:i w:val="0"/>
          <w:iCs w:val="0"/>
          <w:noProof/>
          <w:color w:val="auto"/>
          <w:sz w:val="24"/>
          <w:szCs w:val="24"/>
        </w:rPr>
        <w:t>1</w:t>
      </w:r>
      <w:r w:rsidRPr="0027661F">
        <w:rPr>
          <w:b/>
          <w:bCs/>
          <w:i w:val="0"/>
          <w:iCs w:val="0"/>
          <w:color w:val="auto"/>
          <w:sz w:val="24"/>
          <w:szCs w:val="24"/>
        </w:rPr>
        <w:fldChar w:fldCharType="end"/>
      </w:r>
      <w:bookmarkEnd w:id="2"/>
      <w:r w:rsidR="0027661F">
        <w:rPr>
          <w:b/>
          <w:bCs/>
          <w:i w:val="0"/>
          <w:iCs w:val="0"/>
          <w:color w:val="auto"/>
          <w:sz w:val="24"/>
          <w:szCs w:val="24"/>
        </w:rPr>
        <w:t>:</w:t>
      </w:r>
      <w:r w:rsidRPr="0027661F">
        <w:rPr>
          <w:b/>
          <w:bCs/>
          <w:i w:val="0"/>
          <w:iCs w:val="0"/>
          <w:color w:val="auto"/>
          <w:sz w:val="24"/>
          <w:szCs w:val="24"/>
        </w:rPr>
        <w:t xml:space="preserve"> </w:t>
      </w:r>
      <w:r w:rsidR="003F280B">
        <w:rPr>
          <w:b/>
          <w:bCs/>
          <w:i w:val="0"/>
          <w:iCs w:val="0"/>
          <w:color w:val="auto"/>
          <w:sz w:val="24"/>
          <w:szCs w:val="24"/>
        </w:rPr>
        <w:t>Ultrasound</w:t>
      </w:r>
      <w:r w:rsidR="003F280B" w:rsidRPr="0027661F">
        <w:rPr>
          <w:b/>
          <w:bCs/>
          <w:i w:val="0"/>
          <w:iCs w:val="0"/>
          <w:color w:val="auto"/>
          <w:sz w:val="24"/>
          <w:szCs w:val="24"/>
        </w:rPr>
        <w:t xml:space="preserve"> </w:t>
      </w:r>
      <w:r w:rsidRPr="0027661F">
        <w:rPr>
          <w:b/>
          <w:bCs/>
          <w:i w:val="0"/>
          <w:iCs w:val="0"/>
          <w:color w:val="auto"/>
          <w:sz w:val="24"/>
          <w:szCs w:val="24"/>
        </w:rPr>
        <w:t>system</w:t>
      </w:r>
      <w:r w:rsidR="00A35FA6" w:rsidRPr="0027661F">
        <w:rPr>
          <w:b/>
          <w:bCs/>
          <w:i w:val="0"/>
          <w:iCs w:val="0"/>
          <w:color w:val="auto"/>
          <w:sz w:val="24"/>
          <w:szCs w:val="24"/>
        </w:rPr>
        <w:t xml:space="preserve"> and mouse placement</w:t>
      </w:r>
      <w:r w:rsidR="0027661F" w:rsidRPr="0027661F">
        <w:rPr>
          <w:i w:val="0"/>
          <w:iCs w:val="0"/>
          <w:color w:val="auto"/>
          <w:sz w:val="24"/>
          <w:szCs w:val="24"/>
        </w:rPr>
        <w:t>.</w:t>
      </w:r>
      <w:r w:rsidR="0027661F">
        <w:rPr>
          <w:b/>
          <w:bCs/>
          <w:i w:val="0"/>
          <w:iCs w:val="0"/>
          <w:color w:val="auto"/>
          <w:sz w:val="24"/>
          <w:szCs w:val="24"/>
        </w:rPr>
        <w:t xml:space="preserve"> </w:t>
      </w:r>
      <w:r w:rsidR="0027661F" w:rsidRPr="0027661F">
        <w:rPr>
          <w:i w:val="0"/>
          <w:iCs w:val="0"/>
          <w:color w:val="auto"/>
          <w:sz w:val="24"/>
          <w:szCs w:val="24"/>
        </w:rPr>
        <w:t>(</w:t>
      </w:r>
      <w:r w:rsidRPr="0027661F">
        <w:rPr>
          <w:b/>
          <w:bCs/>
          <w:i w:val="0"/>
          <w:iCs w:val="0"/>
          <w:color w:val="auto"/>
          <w:sz w:val="24"/>
          <w:szCs w:val="24"/>
        </w:rPr>
        <w:t>A</w:t>
      </w:r>
      <w:r w:rsidR="0027661F">
        <w:rPr>
          <w:i w:val="0"/>
          <w:iCs w:val="0"/>
          <w:color w:val="auto"/>
          <w:sz w:val="24"/>
          <w:szCs w:val="24"/>
        </w:rPr>
        <w:t>)</w:t>
      </w:r>
      <w:r w:rsidR="00494045" w:rsidRPr="0027661F">
        <w:rPr>
          <w:i w:val="0"/>
          <w:iCs w:val="0"/>
          <w:color w:val="auto"/>
          <w:sz w:val="24"/>
          <w:szCs w:val="24"/>
        </w:rPr>
        <w:t xml:space="preserve"> </w:t>
      </w:r>
      <w:r w:rsidR="00A66C31" w:rsidRPr="0027661F">
        <w:rPr>
          <w:i w:val="0"/>
          <w:iCs w:val="0"/>
          <w:color w:val="auto"/>
          <w:sz w:val="24"/>
          <w:szCs w:val="24"/>
        </w:rPr>
        <w:t xml:space="preserve">Diagram of </w:t>
      </w:r>
      <w:r w:rsidR="003F280B">
        <w:rPr>
          <w:i w:val="0"/>
          <w:iCs w:val="0"/>
          <w:color w:val="auto"/>
          <w:sz w:val="24"/>
          <w:szCs w:val="24"/>
        </w:rPr>
        <w:t>ultrasound</w:t>
      </w:r>
      <w:r w:rsidR="003F280B" w:rsidRPr="0027661F">
        <w:rPr>
          <w:i w:val="0"/>
          <w:iCs w:val="0"/>
          <w:color w:val="auto"/>
          <w:sz w:val="24"/>
          <w:szCs w:val="24"/>
        </w:rPr>
        <w:t xml:space="preserve"> </w:t>
      </w:r>
      <w:r w:rsidR="00A66C31" w:rsidRPr="0027661F">
        <w:rPr>
          <w:i w:val="0"/>
          <w:iCs w:val="0"/>
          <w:color w:val="auto"/>
          <w:sz w:val="24"/>
          <w:szCs w:val="24"/>
        </w:rPr>
        <w:t xml:space="preserve">system and </w:t>
      </w:r>
      <w:r w:rsidR="00A66C31" w:rsidRPr="0027661F">
        <w:rPr>
          <w:i w:val="0"/>
          <w:iCs w:val="0"/>
          <w:color w:val="auto"/>
          <w:sz w:val="24"/>
          <w:szCs w:val="24"/>
        </w:rPr>
        <w:lastRenderedPageBreak/>
        <w:t xml:space="preserve">location of transducers. </w:t>
      </w:r>
      <w:r w:rsidR="0027661F">
        <w:rPr>
          <w:i w:val="0"/>
          <w:iCs w:val="0"/>
          <w:color w:val="auto"/>
          <w:sz w:val="24"/>
          <w:szCs w:val="24"/>
        </w:rPr>
        <w:t>(</w:t>
      </w:r>
      <w:r w:rsidR="00A66C31" w:rsidRPr="0027661F">
        <w:rPr>
          <w:b/>
          <w:bCs/>
          <w:i w:val="0"/>
          <w:iCs w:val="0"/>
          <w:color w:val="auto"/>
          <w:sz w:val="24"/>
          <w:szCs w:val="24"/>
        </w:rPr>
        <w:t>B</w:t>
      </w:r>
      <w:r w:rsidR="0027661F">
        <w:rPr>
          <w:i w:val="0"/>
          <w:iCs w:val="0"/>
          <w:color w:val="auto"/>
          <w:sz w:val="24"/>
          <w:szCs w:val="24"/>
        </w:rPr>
        <w:t>)</w:t>
      </w:r>
      <w:r w:rsidR="00A66C31" w:rsidRPr="0027661F">
        <w:rPr>
          <w:i w:val="0"/>
          <w:iCs w:val="0"/>
          <w:color w:val="auto"/>
          <w:sz w:val="24"/>
          <w:szCs w:val="24"/>
        </w:rPr>
        <w:t xml:space="preserve"> </w:t>
      </w:r>
      <w:r w:rsidRPr="0027661F">
        <w:rPr>
          <w:i w:val="0"/>
          <w:iCs w:val="0"/>
          <w:color w:val="auto"/>
          <w:sz w:val="24"/>
          <w:szCs w:val="24"/>
        </w:rPr>
        <w:t>View of mice in supine position on ultrasound platform with heat lamp.</w:t>
      </w:r>
      <w:r w:rsidR="00494045" w:rsidRPr="0027661F">
        <w:rPr>
          <w:i w:val="0"/>
          <w:iCs w:val="0"/>
          <w:color w:val="auto"/>
          <w:sz w:val="24"/>
          <w:szCs w:val="24"/>
        </w:rPr>
        <w:t xml:space="preserve"> </w:t>
      </w:r>
      <w:r w:rsidR="0027661F">
        <w:rPr>
          <w:i w:val="0"/>
          <w:iCs w:val="0"/>
          <w:color w:val="auto"/>
          <w:sz w:val="24"/>
          <w:szCs w:val="24"/>
        </w:rPr>
        <w:t>(</w:t>
      </w:r>
      <w:r w:rsidR="00A66C31" w:rsidRPr="0027661F">
        <w:rPr>
          <w:b/>
          <w:bCs/>
          <w:i w:val="0"/>
          <w:iCs w:val="0"/>
          <w:color w:val="auto"/>
          <w:sz w:val="24"/>
          <w:szCs w:val="24"/>
        </w:rPr>
        <w:t>C</w:t>
      </w:r>
      <w:r w:rsidR="0027661F">
        <w:rPr>
          <w:i w:val="0"/>
          <w:iCs w:val="0"/>
          <w:color w:val="auto"/>
          <w:sz w:val="24"/>
          <w:szCs w:val="24"/>
        </w:rPr>
        <w:t>)</w:t>
      </w:r>
      <w:r w:rsidRPr="0027661F">
        <w:rPr>
          <w:i w:val="0"/>
          <w:iCs w:val="0"/>
          <w:color w:val="auto"/>
          <w:sz w:val="24"/>
          <w:szCs w:val="24"/>
        </w:rPr>
        <w:t xml:space="preserve"> Example of region of interest (ROI)s in place for area of interest (kidneys) with animal IDs.</w:t>
      </w:r>
    </w:p>
    <w:p w14:paraId="6CFDE36D" w14:textId="77777777" w:rsidR="00AC3914" w:rsidRPr="0027661F" w:rsidRDefault="00AC3914" w:rsidP="00F60331"/>
    <w:p w14:paraId="6CFDE36F" w14:textId="392D2814" w:rsidR="00AC3914" w:rsidRPr="0027661F" w:rsidRDefault="00AC3914" w:rsidP="00F60331">
      <w:pPr>
        <w:pStyle w:val="Caption"/>
        <w:spacing w:after="0"/>
        <w:rPr>
          <w:b/>
          <w:bCs/>
          <w:i w:val="0"/>
          <w:iCs w:val="0"/>
          <w:color w:val="auto"/>
          <w:sz w:val="24"/>
          <w:szCs w:val="24"/>
        </w:rPr>
      </w:pPr>
      <w:bookmarkStart w:id="3" w:name="_Ref63077388"/>
      <w:r w:rsidRPr="0027661F">
        <w:rPr>
          <w:b/>
          <w:bCs/>
          <w:i w:val="0"/>
          <w:iCs w:val="0"/>
          <w:color w:val="auto"/>
          <w:sz w:val="24"/>
          <w:szCs w:val="24"/>
        </w:rPr>
        <w:t xml:space="preserve">Figure </w:t>
      </w:r>
      <w:r w:rsidRPr="0027661F">
        <w:rPr>
          <w:b/>
          <w:bCs/>
          <w:i w:val="0"/>
          <w:iCs w:val="0"/>
          <w:color w:val="auto"/>
          <w:sz w:val="24"/>
          <w:szCs w:val="24"/>
        </w:rPr>
        <w:fldChar w:fldCharType="begin"/>
      </w:r>
      <w:r w:rsidRPr="0027661F">
        <w:rPr>
          <w:b/>
          <w:bCs/>
          <w:i w:val="0"/>
          <w:iCs w:val="0"/>
          <w:color w:val="auto"/>
          <w:sz w:val="24"/>
          <w:szCs w:val="24"/>
        </w:rPr>
        <w:instrText xml:space="preserve"> SEQ Figure \* ARABIC </w:instrText>
      </w:r>
      <w:r w:rsidRPr="0027661F">
        <w:rPr>
          <w:b/>
          <w:bCs/>
          <w:i w:val="0"/>
          <w:iCs w:val="0"/>
          <w:color w:val="auto"/>
          <w:sz w:val="24"/>
          <w:szCs w:val="24"/>
        </w:rPr>
        <w:fldChar w:fldCharType="separate"/>
      </w:r>
      <w:r w:rsidRPr="0027661F">
        <w:rPr>
          <w:b/>
          <w:bCs/>
          <w:i w:val="0"/>
          <w:iCs w:val="0"/>
          <w:noProof/>
          <w:color w:val="auto"/>
          <w:sz w:val="24"/>
          <w:szCs w:val="24"/>
        </w:rPr>
        <w:t>2</w:t>
      </w:r>
      <w:r w:rsidRPr="0027661F">
        <w:rPr>
          <w:b/>
          <w:bCs/>
          <w:i w:val="0"/>
          <w:iCs w:val="0"/>
          <w:color w:val="auto"/>
          <w:sz w:val="24"/>
          <w:szCs w:val="24"/>
        </w:rPr>
        <w:fldChar w:fldCharType="end"/>
      </w:r>
      <w:bookmarkEnd w:id="3"/>
      <w:r w:rsidR="0027661F">
        <w:rPr>
          <w:b/>
          <w:bCs/>
          <w:i w:val="0"/>
          <w:iCs w:val="0"/>
          <w:color w:val="auto"/>
          <w:sz w:val="24"/>
          <w:szCs w:val="24"/>
        </w:rPr>
        <w:t>:</w:t>
      </w:r>
      <w:r w:rsidRPr="0027661F">
        <w:rPr>
          <w:b/>
          <w:bCs/>
          <w:i w:val="0"/>
          <w:iCs w:val="0"/>
          <w:color w:val="auto"/>
          <w:sz w:val="24"/>
          <w:szCs w:val="24"/>
        </w:rPr>
        <w:t xml:space="preserve"> Cardiac ultrasound imaging to obtain physiological parameters</w:t>
      </w:r>
      <w:r w:rsidR="0027661F" w:rsidRPr="0027661F">
        <w:rPr>
          <w:i w:val="0"/>
          <w:iCs w:val="0"/>
          <w:color w:val="auto"/>
          <w:sz w:val="24"/>
          <w:szCs w:val="24"/>
        </w:rPr>
        <w:t>. (</w:t>
      </w:r>
      <w:r w:rsidRPr="0027661F">
        <w:rPr>
          <w:b/>
          <w:bCs/>
          <w:i w:val="0"/>
          <w:iCs w:val="0"/>
          <w:color w:val="auto"/>
          <w:sz w:val="24"/>
          <w:szCs w:val="24"/>
        </w:rPr>
        <w:t>A</w:t>
      </w:r>
      <w:r w:rsidR="0027661F">
        <w:rPr>
          <w:i w:val="0"/>
          <w:iCs w:val="0"/>
          <w:color w:val="auto"/>
          <w:sz w:val="24"/>
          <w:szCs w:val="24"/>
        </w:rPr>
        <w:t>)</w:t>
      </w:r>
      <w:r w:rsidR="00494045" w:rsidRPr="0027661F">
        <w:rPr>
          <w:i w:val="0"/>
          <w:iCs w:val="0"/>
          <w:color w:val="auto"/>
          <w:sz w:val="24"/>
          <w:szCs w:val="24"/>
        </w:rPr>
        <w:t xml:space="preserve"> </w:t>
      </w:r>
      <w:r w:rsidRPr="0027661F">
        <w:rPr>
          <w:i w:val="0"/>
          <w:iCs w:val="0"/>
          <w:color w:val="auto"/>
          <w:sz w:val="24"/>
          <w:szCs w:val="24"/>
        </w:rPr>
        <w:t xml:space="preserve">Use </w:t>
      </w:r>
      <w:r w:rsidR="000A6B48" w:rsidRPr="0027661F">
        <w:rPr>
          <w:i w:val="0"/>
          <w:iCs w:val="0"/>
          <w:color w:val="auto"/>
          <w:sz w:val="24"/>
          <w:szCs w:val="24"/>
        </w:rPr>
        <w:t xml:space="preserve">of the </w:t>
      </w:r>
      <w:r w:rsidR="0027661F" w:rsidRPr="0027661F">
        <w:rPr>
          <w:b/>
          <w:bCs/>
          <w:i w:val="0"/>
          <w:iCs w:val="0"/>
          <w:color w:val="auto"/>
          <w:sz w:val="24"/>
          <w:szCs w:val="24"/>
        </w:rPr>
        <w:t>H</w:t>
      </w:r>
      <w:r w:rsidR="00734BB0" w:rsidRPr="0027661F">
        <w:rPr>
          <w:b/>
          <w:bCs/>
          <w:i w:val="0"/>
          <w:iCs w:val="0"/>
          <w:color w:val="auto"/>
          <w:sz w:val="24"/>
          <w:szCs w:val="24"/>
        </w:rPr>
        <w:t xml:space="preserve">eart </w:t>
      </w:r>
      <w:r w:rsidR="0027661F">
        <w:rPr>
          <w:b/>
          <w:bCs/>
          <w:i w:val="0"/>
          <w:iCs w:val="0"/>
          <w:color w:val="auto"/>
          <w:sz w:val="24"/>
          <w:szCs w:val="24"/>
        </w:rPr>
        <w:t>F</w:t>
      </w:r>
      <w:r w:rsidR="00734BB0" w:rsidRPr="0027661F">
        <w:rPr>
          <w:b/>
          <w:bCs/>
          <w:i w:val="0"/>
          <w:iCs w:val="0"/>
          <w:color w:val="auto"/>
          <w:sz w:val="24"/>
          <w:szCs w:val="24"/>
        </w:rPr>
        <w:t>inder</w:t>
      </w:r>
      <w:r w:rsidR="00734BB0" w:rsidRPr="0027661F">
        <w:rPr>
          <w:i w:val="0"/>
          <w:iCs w:val="0"/>
          <w:color w:val="auto"/>
          <w:sz w:val="24"/>
          <w:szCs w:val="24"/>
        </w:rPr>
        <w:t xml:space="preserve"> heatmap</w:t>
      </w:r>
      <w:r w:rsidR="000A6B48" w:rsidRPr="0027661F">
        <w:rPr>
          <w:i w:val="0"/>
          <w:iCs w:val="0"/>
          <w:color w:val="auto"/>
          <w:sz w:val="24"/>
          <w:szCs w:val="24"/>
        </w:rPr>
        <w:t xml:space="preserve"> image</w:t>
      </w:r>
      <w:r w:rsidRPr="0027661F">
        <w:rPr>
          <w:i w:val="0"/>
          <w:iCs w:val="0"/>
          <w:color w:val="auto"/>
          <w:sz w:val="24"/>
          <w:szCs w:val="24"/>
        </w:rPr>
        <w:t xml:space="preserve"> to </w:t>
      </w:r>
      <w:r w:rsidR="000A6B48" w:rsidRPr="0027661F">
        <w:rPr>
          <w:i w:val="0"/>
          <w:iCs w:val="0"/>
          <w:color w:val="auto"/>
          <w:sz w:val="24"/>
          <w:szCs w:val="24"/>
        </w:rPr>
        <w:t>position</w:t>
      </w:r>
      <w:r w:rsidR="004A1F33" w:rsidRPr="0027661F">
        <w:rPr>
          <w:i w:val="0"/>
          <w:iCs w:val="0"/>
          <w:color w:val="auto"/>
          <w:sz w:val="24"/>
          <w:szCs w:val="24"/>
        </w:rPr>
        <w:t xml:space="preserve"> the</w:t>
      </w:r>
      <w:r w:rsidR="000A6B48" w:rsidRPr="0027661F">
        <w:rPr>
          <w:i w:val="0"/>
          <w:iCs w:val="0"/>
          <w:color w:val="auto"/>
          <w:sz w:val="24"/>
          <w:szCs w:val="24"/>
        </w:rPr>
        <w:t xml:space="preserve"> </w:t>
      </w:r>
      <w:r w:rsidRPr="0027661F">
        <w:rPr>
          <w:i w:val="0"/>
          <w:iCs w:val="0"/>
          <w:color w:val="auto"/>
          <w:sz w:val="24"/>
          <w:szCs w:val="24"/>
        </w:rPr>
        <w:t xml:space="preserve">transducer </w:t>
      </w:r>
      <w:r w:rsidR="000A6B48" w:rsidRPr="0027661F">
        <w:rPr>
          <w:i w:val="0"/>
          <w:iCs w:val="0"/>
          <w:color w:val="auto"/>
          <w:sz w:val="24"/>
          <w:szCs w:val="24"/>
        </w:rPr>
        <w:t>in the</w:t>
      </w:r>
      <w:r w:rsidRPr="0027661F">
        <w:rPr>
          <w:i w:val="0"/>
          <w:iCs w:val="0"/>
          <w:color w:val="auto"/>
          <w:sz w:val="24"/>
          <w:szCs w:val="24"/>
        </w:rPr>
        <w:t xml:space="preserve"> left ventricle for M-Mode imaging.</w:t>
      </w:r>
      <w:r w:rsidR="00494045" w:rsidRPr="0027661F">
        <w:rPr>
          <w:i w:val="0"/>
          <w:iCs w:val="0"/>
          <w:color w:val="auto"/>
          <w:sz w:val="24"/>
          <w:szCs w:val="24"/>
        </w:rPr>
        <w:t xml:space="preserve"> </w:t>
      </w:r>
      <w:r w:rsidR="007F145F" w:rsidRPr="0027661F">
        <w:rPr>
          <w:i w:val="0"/>
          <w:iCs w:val="0"/>
          <w:color w:val="auto"/>
          <w:sz w:val="24"/>
          <w:szCs w:val="24"/>
        </w:rPr>
        <w:t xml:space="preserve">The heart is indicated by the large green dot. </w:t>
      </w:r>
      <w:r w:rsidR="0027661F">
        <w:rPr>
          <w:i w:val="0"/>
          <w:iCs w:val="0"/>
          <w:color w:val="auto"/>
          <w:sz w:val="24"/>
          <w:szCs w:val="24"/>
        </w:rPr>
        <w:t>(</w:t>
      </w:r>
      <w:r w:rsidRPr="0027661F">
        <w:rPr>
          <w:b/>
          <w:bCs/>
          <w:i w:val="0"/>
          <w:iCs w:val="0"/>
          <w:color w:val="auto"/>
          <w:sz w:val="24"/>
          <w:szCs w:val="24"/>
        </w:rPr>
        <w:t>B</w:t>
      </w:r>
      <w:r w:rsidR="0027661F">
        <w:rPr>
          <w:i w:val="0"/>
          <w:iCs w:val="0"/>
          <w:color w:val="auto"/>
          <w:sz w:val="24"/>
          <w:szCs w:val="24"/>
        </w:rPr>
        <w:t>)</w:t>
      </w:r>
      <w:r w:rsidRPr="0027661F">
        <w:rPr>
          <w:i w:val="0"/>
          <w:iCs w:val="0"/>
          <w:color w:val="auto"/>
          <w:sz w:val="24"/>
          <w:szCs w:val="24"/>
        </w:rPr>
        <w:t xml:space="preserve"> View of </w:t>
      </w:r>
      <w:r w:rsidR="002F1BC9">
        <w:rPr>
          <w:i w:val="0"/>
          <w:iCs w:val="0"/>
          <w:color w:val="auto"/>
          <w:sz w:val="24"/>
          <w:szCs w:val="24"/>
        </w:rPr>
        <w:t xml:space="preserve">the </w:t>
      </w:r>
      <w:r w:rsidRPr="0027661F">
        <w:rPr>
          <w:i w:val="0"/>
          <w:iCs w:val="0"/>
          <w:color w:val="auto"/>
          <w:sz w:val="24"/>
          <w:szCs w:val="24"/>
        </w:rPr>
        <w:t>transducer when placed correctly over papillary muscles</w:t>
      </w:r>
      <w:r w:rsidR="007F145F" w:rsidRPr="0027661F">
        <w:rPr>
          <w:i w:val="0"/>
          <w:iCs w:val="0"/>
          <w:color w:val="auto"/>
          <w:sz w:val="24"/>
          <w:szCs w:val="24"/>
        </w:rPr>
        <w:t xml:space="preserve"> (dotted box)</w:t>
      </w:r>
      <w:r w:rsidRPr="0027661F">
        <w:rPr>
          <w:i w:val="0"/>
          <w:iCs w:val="0"/>
          <w:color w:val="auto"/>
          <w:sz w:val="24"/>
          <w:szCs w:val="24"/>
        </w:rPr>
        <w:t>.</w:t>
      </w:r>
      <w:r w:rsidR="00494045" w:rsidRPr="0027661F">
        <w:rPr>
          <w:i w:val="0"/>
          <w:iCs w:val="0"/>
          <w:color w:val="auto"/>
          <w:sz w:val="24"/>
          <w:szCs w:val="24"/>
        </w:rPr>
        <w:t xml:space="preserve"> </w:t>
      </w:r>
      <w:r w:rsidR="0027661F">
        <w:rPr>
          <w:i w:val="0"/>
          <w:iCs w:val="0"/>
          <w:color w:val="auto"/>
          <w:sz w:val="24"/>
          <w:szCs w:val="24"/>
        </w:rPr>
        <w:t>(</w:t>
      </w:r>
      <w:r w:rsidRPr="0027661F">
        <w:rPr>
          <w:b/>
          <w:bCs/>
          <w:i w:val="0"/>
          <w:iCs w:val="0"/>
          <w:color w:val="auto"/>
          <w:sz w:val="24"/>
          <w:szCs w:val="24"/>
        </w:rPr>
        <w:t>C</w:t>
      </w:r>
      <w:r w:rsidR="0027661F">
        <w:rPr>
          <w:i w:val="0"/>
          <w:iCs w:val="0"/>
          <w:color w:val="auto"/>
          <w:sz w:val="24"/>
          <w:szCs w:val="24"/>
        </w:rPr>
        <w:t>)</w:t>
      </w:r>
      <w:r w:rsidRPr="0027661F">
        <w:rPr>
          <w:i w:val="0"/>
          <w:iCs w:val="0"/>
          <w:color w:val="auto"/>
          <w:sz w:val="24"/>
          <w:szCs w:val="24"/>
        </w:rPr>
        <w:t xml:space="preserve"> Example view of layers needed to measure cardiac parameters.</w:t>
      </w:r>
      <w:r w:rsidR="00494045" w:rsidRPr="0027661F">
        <w:rPr>
          <w:i w:val="0"/>
          <w:iCs w:val="0"/>
          <w:color w:val="auto"/>
          <w:sz w:val="24"/>
          <w:szCs w:val="24"/>
        </w:rPr>
        <w:t xml:space="preserve"> </w:t>
      </w:r>
      <w:r w:rsidR="0027661F">
        <w:rPr>
          <w:i w:val="0"/>
          <w:iCs w:val="0"/>
          <w:color w:val="auto"/>
          <w:sz w:val="24"/>
          <w:szCs w:val="24"/>
        </w:rPr>
        <w:t>(</w:t>
      </w:r>
      <w:r w:rsidRPr="0027661F">
        <w:rPr>
          <w:b/>
          <w:bCs/>
          <w:i w:val="0"/>
          <w:iCs w:val="0"/>
          <w:color w:val="auto"/>
          <w:sz w:val="24"/>
          <w:szCs w:val="24"/>
        </w:rPr>
        <w:t>D</w:t>
      </w:r>
      <w:r w:rsidR="0027661F">
        <w:rPr>
          <w:i w:val="0"/>
          <w:iCs w:val="0"/>
          <w:color w:val="auto"/>
          <w:sz w:val="24"/>
          <w:szCs w:val="24"/>
        </w:rPr>
        <w:t>)</w:t>
      </w:r>
      <w:r w:rsidR="00494045" w:rsidRPr="0027661F">
        <w:rPr>
          <w:i w:val="0"/>
          <w:iCs w:val="0"/>
          <w:color w:val="auto"/>
          <w:sz w:val="24"/>
          <w:szCs w:val="24"/>
        </w:rPr>
        <w:t xml:space="preserve"> </w:t>
      </w:r>
      <w:r w:rsidRPr="0027661F">
        <w:rPr>
          <w:i w:val="0"/>
          <w:iCs w:val="0"/>
          <w:color w:val="auto"/>
          <w:sz w:val="24"/>
          <w:szCs w:val="24"/>
        </w:rPr>
        <w:t>View of live M-Mode image with layers designated</w:t>
      </w:r>
      <w:r w:rsidR="007F145F" w:rsidRPr="0027661F">
        <w:rPr>
          <w:i w:val="0"/>
          <w:iCs w:val="0"/>
          <w:color w:val="auto"/>
          <w:sz w:val="24"/>
          <w:szCs w:val="24"/>
        </w:rPr>
        <w:t xml:space="preserve"> as in panel C</w:t>
      </w:r>
      <w:r w:rsidRPr="0027661F">
        <w:rPr>
          <w:i w:val="0"/>
          <w:iCs w:val="0"/>
          <w:color w:val="auto"/>
          <w:sz w:val="24"/>
          <w:szCs w:val="24"/>
        </w:rPr>
        <w:t>.</w:t>
      </w:r>
      <w:r w:rsidR="00494045" w:rsidRPr="0027661F">
        <w:rPr>
          <w:i w:val="0"/>
          <w:iCs w:val="0"/>
          <w:color w:val="auto"/>
          <w:sz w:val="24"/>
          <w:szCs w:val="24"/>
        </w:rPr>
        <w:t xml:space="preserve"> </w:t>
      </w:r>
      <w:r w:rsidRPr="0027661F">
        <w:rPr>
          <w:i w:val="0"/>
          <w:iCs w:val="0"/>
          <w:color w:val="auto"/>
          <w:sz w:val="24"/>
          <w:szCs w:val="24"/>
        </w:rPr>
        <w:t>(Layers from top to bottom: posterior epicardial, posterior endocardial, anterior endocardial, and anterior epicardial.)</w:t>
      </w:r>
      <w:r w:rsidR="00494045" w:rsidRPr="0027661F">
        <w:rPr>
          <w:i w:val="0"/>
          <w:iCs w:val="0"/>
          <w:color w:val="auto"/>
          <w:sz w:val="24"/>
          <w:szCs w:val="24"/>
        </w:rPr>
        <w:t xml:space="preserve"> </w:t>
      </w:r>
      <w:r w:rsidR="0027661F">
        <w:rPr>
          <w:i w:val="0"/>
          <w:iCs w:val="0"/>
          <w:color w:val="auto"/>
          <w:sz w:val="24"/>
          <w:szCs w:val="24"/>
        </w:rPr>
        <w:t>(</w:t>
      </w:r>
      <w:r w:rsidRPr="0027661F">
        <w:rPr>
          <w:b/>
          <w:bCs/>
          <w:i w:val="0"/>
          <w:iCs w:val="0"/>
          <w:color w:val="auto"/>
          <w:sz w:val="24"/>
          <w:szCs w:val="24"/>
        </w:rPr>
        <w:t>E</w:t>
      </w:r>
      <w:r w:rsidR="0027661F">
        <w:rPr>
          <w:i w:val="0"/>
          <w:iCs w:val="0"/>
          <w:color w:val="auto"/>
          <w:sz w:val="24"/>
          <w:szCs w:val="24"/>
        </w:rPr>
        <w:t>)</w:t>
      </w:r>
      <w:r w:rsidR="00494045" w:rsidRPr="0027661F">
        <w:rPr>
          <w:i w:val="0"/>
          <w:iCs w:val="0"/>
          <w:color w:val="auto"/>
          <w:sz w:val="24"/>
          <w:szCs w:val="24"/>
        </w:rPr>
        <w:t xml:space="preserve"> </w:t>
      </w:r>
      <w:r w:rsidRPr="0027661F">
        <w:rPr>
          <w:i w:val="0"/>
          <w:iCs w:val="0"/>
          <w:color w:val="auto"/>
          <w:sz w:val="24"/>
          <w:szCs w:val="24"/>
        </w:rPr>
        <w:t>Example output of statistics generated from cardiac measurements.</w:t>
      </w:r>
    </w:p>
    <w:p w14:paraId="6CFDE370" w14:textId="77777777" w:rsidR="00AC3914" w:rsidRPr="0027661F" w:rsidRDefault="00AC3914" w:rsidP="00F60331"/>
    <w:p w14:paraId="6CFDE372" w14:textId="089ACC90" w:rsidR="00AC3914" w:rsidRPr="0027661F" w:rsidRDefault="00AC3914" w:rsidP="00F60331">
      <w:pPr>
        <w:pStyle w:val="Caption"/>
        <w:spacing w:after="0"/>
        <w:rPr>
          <w:b/>
          <w:bCs/>
          <w:i w:val="0"/>
          <w:iCs w:val="0"/>
          <w:color w:val="auto"/>
          <w:sz w:val="24"/>
          <w:szCs w:val="24"/>
        </w:rPr>
      </w:pPr>
      <w:bookmarkStart w:id="4" w:name="_Ref63077401"/>
      <w:r w:rsidRPr="0027661F">
        <w:rPr>
          <w:b/>
          <w:bCs/>
          <w:i w:val="0"/>
          <w:iCs w:val="0"/>
          <w:color w:val="auto"/>
          <w:sz w:val="24"/>
          <w:szCs w:val="24"/>
        </w:rPr>
        <w:t xml:space="preserve">Figure </w:t>
      </w:r>
      <w:r w:rsidRPr="0027661F">
        <w:rPr>
          <w:b/>
          <w:bCs/>
          <w:i w:val="0"/>
          <w:iCs w:val="0"/>
          <w:color w:val="auto"/>
          <w:sz w:val="24"/>
          <w:szCs w:val="24"/>
        </w:rPr>
        <w:fldChar w:fldCharType="begin"/>
      </w:r>
      <w:r w:rsidRPr="0027661F">
        <w:rPr>
          <w:b/>
          <w:bCs/>
          <w:i w:val="0"/>
          <w:iCs w:val="0"/>
          <w:color w:val="auto"/>
          <w:sz w:val="24"/>
          <w:szCs w:val="24"/>
        </w:rPr>
        <w:instrText xml:space="preserve"> SEQ Figure \* ARABIC </w:instrText>
      </w:r>
      <w:r w:rsidRPr="0027661F">
        <w:rPr>
          <w:b/>
          <w:bCs/>
          <w:i w:val="0"/>
          <w:iCs w:val="0"/>
          <w:color w:val="auto"/>
          <w:sz w:val="24"/>
          <w:szCs w:val="24"/>
        </w:rPr>
        <w:fldChar w:fldCharType="separate"/>
      </w:r>
      <w:r w:rsidRPr="0027661F">
        <w:rPr>
          <w:b/>
          <w:bCs/>
          <w:i w:val="0"/>
          <w:iCs w:val="0"/>
          <w:noProof/>
          <w:color w:val="auto"/>
          <w:sz w:val="24"/>
          <w:szCs w:val="24"/>
        </w:rPr>
        <w:t>3</w:t>
      </w:r>
      <w:r w:rsidRPr="0027661F">
        <w:rPr>
          <w:b/>
          <w:bCs/>
          <w:i w:val="0"/>
          <w:iCs w:val="0"/>
          <w:color w:val="auto"/>
          <w:sz w:val="24"/>
          <w:szCs w:val="24"/>
        </w:rPr>
        <w:fldChar w:fldCharType="end"/>
      </w:r>
      <w:bookmarkEnd w:id="4"/>
      <w:r w:rsidR="0027661F">
        <w:rPr>
          <w:b/>
          <w:bCs/>
          <w:i w:val="0"/>
          <w:iCs w:val="0"/>
          <w:color w:val="auto"/>
          <w:sz w:val="24"/>
          <w:szCs w:val="24"/>
        </w:rPr>
        <w:t>:</w:t>
      </w:r>
      <w:r w:rsidRPr="0027661F">
        <w:rPr>
          <w:b/>
          <w:bCs/>
          <w:i w:val="0"/>
          <w:iCs w:val="0"/>
          <w:color w:val="auto"/>
          <w:sz w:val="24"/>
          <w:szCs w:val="24"/>
        </w:rPr>
        <w:t xml:space="preserve"> </w:t>
      </w:r>
      <w:r w:rsidR="00C67060" w:rsidRPr="0027661F">
        <w:rPr>
          <w:b/>
          <w:bCs/>
          <w:i w:val="0"/>
          <w:iCs w:val="0"/>
          <w:color w:val="auto"/>
          <w:sz w:val="24"/>
          <w:szCs w:val="24"/>
        </w:rPr>
        <w:t>Using segmentation and calipers tools to measure kidneys and cyst</w:t>
      </w:r>
      <w:r w:rsidR="0027661F" w:rsidRPr="0027661F">
        <w:rPr>
          <w:i w:val="0"/>
          <w:iCs w:val="0"/>
          <w:color w:val="auto"/>
          <w:sz w:val="24"/>
          <w:szCs w:val="24"/>
        </w:rPr>
        <w:t xml:space="preserve">. </w:t>
      </w:r>
      <w:r w:rsidR="0027661F">
        <w:rPr>
          <w:i w:val="0"/>
          <w:iCs w:val="0"/>
          <w:color w:val="auto"/>
          <w:sz w:val="24"/>
          <w:szCs w:val="24"/>
        </w:rPr>
        <w:t>(</w:t>
      </w:r>
      <w:r w:rsidRPr="0027661F">
        <w:rPr>
          <w:b/>
          <w:bCs/>
          <w:i w:val="0"/>
          <w:iCs w:val="0"/>
          <w:color w:val="auto"/>
          <w:sz w:val="24"/>
          <w:szCs w:val="24"/>
        </w:rPr>
        <w:t>A</w:t>
      </w:r>
      <w:r w:rsidR="0027661F">
        <w:rPr>
          <w:i w:val="0"/>
          <w:iCs w:val="0"/>
          <w:color w:val="auto"/>
          <w:sz w:val="24"/>
          <w:szCs w:val="24"/>
        </w:rPr>
        <w:t>)</w:t>
      </w:r>
      <w:r w:rsidRPr="0027661F">
        <w:rPr>
          <w:i w:val="0"/>
          <w:iCs w:val="0"/>
          <w:color w:val="auto"/>
          <w:sz w:val="24"/>
          <w:szCs w:val="24"/>
        </w:rPr>
        <w:t xml:space="preserve"> Example segmentations of both kidneys </w:t>
      </w:r>
      <w:r w:rsidR="007F145F" w:rsidRPr="0027661F">
        <w:rPr>
          <w:i w:val="0"/>
          <w:iCs w:val="0"/>
          <w:color w:val="auto"/>
          <w:sz w:val="24"/>
          <w:szCs w:val="24"/>
        </w:rPr>
        <w:t xml:space="preserve">(blue and orange shading) </w:t>
      </w:r>
      <w:r w:rsidRPr="0027661F">
        <w:rPr>
          <w:i w:val="0"/>
          <w:iCs w:val="0"/>
          <w:color w:val="auto"/>
          <w:sz w:val="24"/>
          <w:szCs w:val="24"/>
        </w:rPr>
        <w:t xml:space="preserve">and a large cyst </w:t>
      </w:r>
      <w:r w:rsidR="007F145F" w:rsidRPr="0027661F">
        <w:rPr>
          <w:i w:val="0"/>
          <w:iCs w:val="0"/>
          <w:color w:val="auto"/>
          <w:sz w:val="24"/>
          <w:szCs w:val="24"/>
        </w:rPr>
        <w:t xml:space="preserve">(yellow) </w:t>
      </w:r>
      <w:r w:rsidRPr="0027661F">
        <w:rPr>
          <w:i w:val="0"/>
          <w:iCs w:val="0"/>
          <w:color w:val="auto"/>
          <w:sz w:val="24"/>
          <w:szCs w:val="24"/>
        </w:rPr>
        <w:t>with volumes listed below.</w:t>
      </w:r>
      <w:r w:rsidR="007F145F" w:rsidRPr="0027661F">
        <w:rPr>
          <w:i w:val="0"/>
          <w:iCs w:val="0"/>
          <w:color w:val="auto"/>
          <w:sz w:val="24"/>
          <w:szCs w:val="24"/>
        </w:rPr>
        <w:t xml:space="preserve"> Non-segmented views are shown underneath</w:t>
      </w:r>
      <w:r w:rsidR="00494045" w:rsidRPr="0027661F">
        <w:rPr>
          <w:i w:val="0"/>
          <w:iCs w:val="0"/>
          <w:color w:val="auto"/>
          <w:sz w:val="24"/>
          <w:szCs w:val="24"/>
        </w:rPr>
        <w:t xml:space="preserve"> </w:t>
      </w:r>
      <w:r w:rsidR="007F145F" w:rsidRPr="0027661F">
        <w:rPr>
          <w:i w:val="0"/>
          <w:iCs w:val="0"/>
          <w:color w:val="auto"/>
          <w:sz w:val="24"/>
          <w:szCs w:val="24"/>
        </w:rPr>
        <w:t xml:space="preserve">so that the unobscured US may be viewed. </w:t>
      </w:r>
      <w:r w:rsidR="0027661F">
        <w:rPr>
          <w:i w:val="0"/>
          <w:iCs w:val="0"/>
          <w:color w:val="auto"/>
          <w:sz w:val="24"/>
          <w:szCs w:val="24"/>
        </w:rPr>
        <w:t>(</w:t>
      </w:r>
      <w:r w:rsidRPr="0027661F">
        <w:rPr>
          <w:b/>
          <w:bCs/>
          <w:i w:val="0"/>
          <w:iCs w:val="0"/>
          <w:color w:val="auto"/>
          <w:sz w:val="24"/>
          <w:szCs w:val="24"/>
        </w:rPr>
        <w:t>B</w:t>
      </w:r>
      <w:r w:rsidR="0027661F">
        <w:rPr>
          <w:i w:val="0"/>
          <w:iCs w:val="0"/>
          <w:color w:val="auto"/>
          <w:sz w:val="24"/>
          <w:szCs w:val="24"/>
        </w:rPr>
        <w:t>)</w:t>
      </w:r>
      <w:r w:rsidRPr="0027661F">
        <w:rPr>
          <w:i w:val="0"/>
          <w:iCs w:val="0"/>
          <w:color w:val="auto"/>
          <w:sz w:val="24"/>
          <w:szCs w:val="24"/>
        </w:rPr>
        <w:t xml:space="preserve"> Example use of calipers to measure the same cyst from </w:t>
      </w:r>
      <w:r w:rsidRPr="0027661F">
        <w:rPr>
          <w:i w:val="0"/>
          <w:iCs w:val="0"/>
          <w:color w:val="auto"/>
          <w:sz w:val="24"/>
          <w:szCs w:val="24"/>
        </w:rPr>
        <w:fldChar w:fldCharType="begin"/>
      </w:r>
      <w:r w:rsidRPr="0027661F">
        <w:rPr>
          <w:i w:val="0"/>
          <w:iCs w:val="0"/>
          <w:color w:val="auto"/>
          <w:sz w:val="24"/>
          <w:szCs w:val="24"/>
        </w:rPr>
        <w:instrText xml:space="preserve"> REF _Ref63077401 \h  \* MERGEFORMAT </w:instrText>
      </w:r>
      <w:r w:rsidRPr="0027661F">
        <w:rPr>
          <w:i w:val="0"/>
          <w:iCs w:val="0"/>
          <w:color w:val="auto"/>
          <w:sz w:val="24"/>
          <w:szCs w:val="24"/>
        </w:rPr>
      </w:r>
      <w:r w:rsidRPr="0027661F">
        <w:rPr>
          <w:i w:val="0"/>
          <w:iCs w:val="0"/>
          <w:color w:val="auto"/>
          <w:sz w:val="24"/>
          <w:szCs w:val="24"/>
        </w:rPr>
        <w:fldChar w:fldCharType="separate"/>
      </w:r>
      <w:r w:rsidR="00BA6193" w:rsidRPr="0027661F">
        <w:rPr>
          <w:b/>
          <w:bCs/>
          <w:i w:val="0"/>
          <w:iCs w:val="0"/>
          <w:color w:val="auto"/>
          <w:sz w:val="24"/>
          <w:szCs w:val="24"/>
        </w:rPr>
        <w:t xml:space="preserve">Figure </w:t>
      </w:r>
      <w:r w:rsidR="00BA6193" w:rsidRPr="0027661F">
        <w:rPr>
          <w:b/>
          <w:bCs/>
          <w:i w:val="0"/>
          <w:iCs w:val="0"/>
          <w:noProof/>
          <w:color w:val="auto"/>
          <w:sz w:val="24"/>
          <w:szCs w:val="24"/>
        </w:rPr>
        <w:t>3</w:t>
      </w:r>
      <w:r w:rsidRPr="0027661F">
        <w:rPr>
          <w:i w:val="0"/>
          <w:iCs w:val="0"/>
          <w:color w:val="auto"/>
          <w:sz w:val="24"/>
          <w:szCs w:val="24"/>
        </w:rPr>
        <w:fldChar w:fldCharType="end"/>
      </w:r>
      <w:r w:rsidRPr="0027661F">
        <w:rPr>
          <w:b/>
          <w:i w:val="0"/>
          <w:iCs w:val="0"/>
          <w:color w:val="auto"/>
          <w:sz w:val="24"/>
          <w:szCs w:val="24"/>
        </w:rPr>
        <w:t>A</w:t>
      </w:r>
      <w:r w:rsidRPr="0027661F">
        <w:rPr>
          <w:i w:val="0"/>
          <w:iCs w:val="0"/>
          <w:color w:val="auto"/>
          <w:sz w:val="24"/>
          <w:szCs w:val="24"/>
        </w:rPr>
        <w:t xml:space="preserve"> with measurements below.</w:t>
      </w:r>
      <w:r w:rsidR="00494045" w:rsidRPr="0027661F">
        <w:rPr>
          <w:i w:val="0"/>
          <w:iCs w:val="0"/>
          <w:color w:val="auto"/>
          <w:sz w:val="24"/>
          <w:szCs w:val="24"/>
        </w:rPr>
        <w:t xml:space="preserve"> </w:t>
      </w:r>
      <w:r w:rsidRPr="0027661F">
        <w:rPr>
          <w:i w:val="0"/>
          <w:iCs w:val="0"/>
          <w:color w:val="auto"/>
          <w:sz w:val="24"/>
          <w:szCs w:val="24"/>
        </w:rPr>
        <w:t>The volume was calculated using the formula for an ellipse (volume = (4/</w:t>
      </w:r>
      <w:proofErr w:type="gramStart"/>
      <w:r w:rsidRPr="0027661F">
        <w:rPr>
          <w:i w:val="0"/>
          <w:iCs w:val="0"/>
          <w:color w:val="auto"/>
          <w:sz w:val="24"/>
          <w:szCs w:val="24"/>
        </w:rPr>
        <w:t>3)π</w:t>
      </w:r>
      <w:proofErr w:type="gramEnd"/>
      <w:r w:rsidRPr="0027661F">
        <w:rPr>
          <w:i w:val="0"/>
          <w:iCs w:val="0"/>
          <w:color w:val="auto"/>
          <w:sz w:val="24"/>
          <w:szCs w:val="24"/>
        </w:rPr>
        <w:t xml:space="preserve"> </w:t>
      </w:r>
      <w:r w:rsidR="0027661F">
        <w:rPr>
          <w:i w:val="0"/>
          <w:iCs w:val="0"/>
          <w:color w:val="auto"/>
          <w:sz w:val="24"/>
          <w:szCs w:val="24"/>
        </w:rPr>
        <w:t>x</w:t>
      </w:r>
      <w:r w:rsidRPr="0027661F">
        <w:rPr>
          <w:i w:val="0"/>
          <w:iCs w:val="0"/>
          <w:color w:val="auto"/>
          <w:sz w:val="24"/>
          <w:szCs w:val="24"/>
        </w:rPr>
        <w:t xml:space="preserve"> a </w:t>
      </w:r>
      <w:r w:rsidR="0027661F">
        <w:rPr>
          <w:i w:val="0"/>
          <w:iCs w:val="0"/>
          <w:color w:val="auto"/>
          <w:sz w:val="24"/>
          <w:szCs w:val="24"/>
        </w:rPr>
        <w:t>x</w:t>
      </w:r>
      <w:r w:rsidRPr="0027661F">
        <w:rPr>
          <w:i w:val="0"/>
          <w:iCs w:val="0"/>
          <w:color w:val="auto"/>
          <w:sz w:val="24"/>
          <w:szCs w:val="24"/>
        </w:rPr>
        <w:t xml:space="preserve"> b </w:t>
      </w:r>
      <w:r w:rsidR="0027661F">
        <w:rPr>
          <w:i w:val="0"/>
          <w:iCs w:val="0"/>
          <w:color w:val="auto"/>
          <w:sz w:val="24"/>
          <w:szCs w:val="24"/>
        </w:rPr>
        <w:t>x</w:t>
      </w:r>
      <w:r w:rsidRPr="0027661F">
        <w:rPr>
          <w:i w:val="0"/>
          <w:iCs w:val="0"/>
          <w:color w:val="auto"/>
          <w:sz w:val="24"/>
          <w:szCs w:val="24"/>
        </w:rPr>
        <w:t xml:space="preserve"> c, where a, b, c are relative x, y, z, respectively)</w:t>
      </w:r>
      <w:r w:rsidR="002F1BC9">
        <w:rPr>
          <w:i w:val="0"/>
          <w:iCs w:val="0"/>
          <w:color w:val="auto"/>
          <w:sz w:val="24"/>
          <w:szCs w:val="24"/>
        </w:rPr>
        <w:t>.</w:t>
      </w:r>
    </w:p>
    <w:p w14:paraId="6AD6C77B" w14:textId="77777777" w:rsidR="001B5055" w:rsidRPr="0027661F" w:rsidRDefault="001B5055" w:rsidP="00F60331">
      <w:pPr>
        <w:pStyle w:val="Caption"/>
        <w:spacing w:after="0"/>
        <w:rPr>
          <w:b/>
          <w:bCs/>
          <w:i w:val="0"/>
          <w:iCs w:val="0"/>
          <w:color w:val="auto"/>
          <w:sz w:val="24"/>
          <w:szCs w:val="24"/>
        </w:rPr>
      </w:pPr>
    </w:p>
    <w:p w14:paraId="6B565A65" w14:textId="35A657BA" w:rsidR="001B5055" w:rsidRPr="0027661F" w:rsidRDefault="001B5055" w:rsidP="00F60331">
      <w:pPr>
        <w:pStyle w:val="Caption"/>
        <w:spacing w:after="0"/>
        <w:rPr>
          <w:b/>
          <w:bCs/>
          <w:i w:val="0"/>
          <w:iCs w:val="0"/>
          <w:color w:val="auto"/>
          <w:sz w:val="24"/>
          <w:szCs w:val="24"/>
        </w:rPr>
      </w:pPr>
      <w:r w:rsidRPr="0027661F">
        <w:rPr>
          <w:b/>
          <w:bCs/>
          <w:i w:val="0"/>
          <w:iCs w:val="0"/>
          <w:color w:val="auto"/>
          <w:sz w:val="24"/>
          <w:szCs w:val="24"/>
        </w:rPr>
        <w:t>Figure 4</w:t>
      </w:r>
      <w:r w:rsidR="0027661F">
        <w:rPr>
          <w:b/>
          <w:bCs/>
          <w:i w:val="0"/>
          <w:iCs w:val="0"/>
          <w:color w:val="auto"/>
          <w:sz w:val="24"/>
          <w:szCs w:val="24"/>
        </w:rPr>
        <w:t>:</w:t>
      </w:r>
      <w:r w:rsidRPr="0027661F">
        <w:rPr>
          <w:b/>
          <w:bCs/>
          <w:i w:val="0"/>
          <w:iCs w:val="0"/>
          <w:color w:val="auto"/>
          <w:sz w:val="24"/>
          <w:szCs w:val="24"/>
        </w:rPr>
        <w:t xml:space="preserve"> TKV distributions of WT and cystic mouse kidneys</w:t>
      </w:r>
      <w:r w:rsidR="0027661F" w:rsidRPr="0027661F">
        <w:rPr>
          <w:i w:val="0"/>
          <w:iCs w:val="0"/>
          <w:color w:val="auto"/>
          <w:sz w:val="24"/>
          <w:szCs w:val="24"/>
        </w:rPr>
        <w:t xml:space="preserve">. </w:t>
      </w:r>
      <w:r w:rsidRPr="0027661F">
        <w:rPr>
          <w:i w:val="0"/>
          <w:iCs w:val="0"/>
          <w:color w:val="auto"/>
          <w:sz w:val="24"/>
          <w:szCs w:val="24"/>
        </w:rPr>
        <w:t>Representation of TKVs for WT and diseased (Pkd1</w:t>
      </w:r>
      <w:r w:rsidRPr="0027661F">
        <w:rPr>
          <w:i w:val="0"/>
          <w:iCs w:val="0"/>
          <w:color w:val="auto"/>
          <w:sz w:val="24"/>
          <w:szCs w:val="24"/>
          <w:vertAlign w:val="superscript"/>
        </w:rPr>
        <w:t>RC/RC</w:t>
      </w:r>
      <w:r w:rsidRPr="0027661F">
        <w:rPr>
          <w:i w:val="0"/>
          <w:iCs w:val="0"/>
          <w:color w:val="auto"/>
          <w:sz w:val="24"/>
          <w:szCs w:val="24"/>
        </w:rPr>
        <w:t xml:space="preserve">) mice. </w:t>
      </w:r>
      <w:r w:rsidR="0027661F">
        <w:rPr>
          <w:i w:val="0"/>
          <w:iCs w:val="0"/>
          <w:color w:val="auto"/>
          <w:sz w:val="24"/>
          <w:szCs w:val="24"/>
        </w:rPr>
        <w:t xml:space="preserve">n </w:t>
      </w:r>
      <w:r w:rsidRPr="0027661F">
        <w:rPr>
          <w:i w:val="0"/>
          <w:iCs w:val="0"/>
          <w:color w:val="auto"/>
          <w:sz w:val="24"/>
          <w:szCs w:val="24"/>
        </w:rPr>
        <w:t>=</w:t>
      </w:r>
      <w:r w:rsidR="0027661F">
        <w:rPr>
          <w:i w:val="0"/>
          <w:iCs w:val="0"/>
          <w:color w:val="auto"/>
          <w:sz w:val="24"/>
          <w:szCs w:val="24"/>
        </w:rPr>
        <w:t xml:space="preserve"> </w:t>
      </w:r>
      <w:r w:rsidRPr="0027661F">
        <w:rPr>
          <w:i w:val="0"/>
          <w:iCs w:val="0"/>
          <w:color w:val="auto"/>
          <w:sz w:val="24"/>
          <w:szCs w:val="24"/>
        </w:rPr>
        <w:t>22 (WT) n =</w:t>
      </w:r>
      <w:r w:rsidR="002F1BC9">
        <w:rPr>
          <w:i w:val="0"/>
          <w:iCs w:val="0"/>
          <w:color w:val="auto"/>
          <w:sz w:val="24"/>
          <w:szCs w:val="24"/>
        </w:rPr>
        <w:t xml:space="preserve"> </w:t>
      </w:r>
      <w:r w:rsidRPr="0027661F">
        <w:rPr>
          <w:i w:val="0"/>
          <w:iCs w:val="0"/>
          <w:color w:val="auto"/>
          <w:sz w:val="24"/>
          <w:szCs w:val="24"/>
        </w:rPr>
        <w:t>9 (PKD1</w:t>
      </w:r>
      <w:r w:rsidRPr="0027661F">
        <w:rPr>
          <w:i w:val="0"/>
          <w:iCs w:val="0"/>
          <w:color w:val="auto"/>
          <w:sz w:val="24"/>
          <w:szCs w:val="24"/>
          <w:vertAlign w:val="superscript"/>
        </w:rPr>
        <w:t>RC/RC</w:t>
      </w:r>
      <w:r w:rsidRPr="0027661F">
        <w:rPr>
          <w:i w:val="0"/>
          <w:iCs w:val="0"/>
          <w:color w:val="auto"/>
          <w:sz w:val="24"/>
          <w:szCs w:val="24"/>
        </w:rPr>
        <w:t xml:space="preserve">); Results of two-tailed </w:t>
      </w:r>
      <w:r w:rsidRPr="004519DD">
        <w:rPr>
          <w:color w:val="auto"/>
          <w:sz w:val="24"/>
          <w:szCs w:val="24"/>
        </w:rPr>
        <w:t>t</w:t>
      </w:r>
      <w:r w:rsidR="0027661F">
        <w:rPr>
          <w:i w:val="0"/>
          <w:iCs w:val="0"/>
          <w:color w:val="auto"/>
          <w:sz w:val="24"/>
          <w:szCs w:val="24"/>
        </w:rPr>
        <w:t>-</w:t>
      </w:r>
      <w:r w:rsidRPr="0027661F">
        <w:rPr>
          <w:i w:val="0"/>
          <w:iCs w:val="0"/>
          <w:color w:val="auto"/>
          <w:sz w:val="24"/>
          <w:szCs w:val="24"/>
        </w:rPr>
        <w:t>test: p</w:t>
      </w:r>
      <w:r w:rsidR="0027661F">
        <w:rPr>
          <w:i w:val="0"/>
          <w:iCs w:val="0"/>
          <w:color w:val="auto"/>
          <w:sz w:val="24"/>
          <w:szCs w:val="24"/>
        </w:rPr>
        <w:t xml:space="preserve"> </w:t>
      </w:r>
      <w:r w:rsidRPr="0027661F">
        <w:rPr>
          <w:i w:val="0"/>
          <w:iCs w:val="0"/>
          <w:color w:val="auto"/>
          <w:sz w:val="24"/>
          <w:szCs w:val="24"/>
        </w:rPr>
        <w:t>&lt;</w:t>
      </w:r>
      <w:r w:rsidR="0027661F">
        <w:rPr>
          <w:i w:val="0"/>
          <w:iCs w:val="0"/>
          <w:color w:val="auto"/>
          <w:sz w:val="24"/>
          <w:szCs w:val="24"/>
        </w:rPr>
        <w:t xml:space="preserve"> </w:t>
      </w:r>
      <w:r w:rsidRPr="0027661F">
        <w:rPr>
          <w:i w:val="0"/>
          <w:iCs w:val="0"/>
          <w:color w:val="auto"/>
          <w:sz w:val="24"/>
          <w:szCs w:val="24"/>
        </w:rPr>
        <w:t>0.0001. Box shows 25</w:t>
      </w:r>
      <w:r w:rsidR="0027661F">
        <w:rPr>
          <w:i w:val="0"/>
          <w:iCs w:val="0"/>
          <w:color w:val="auto"/>
          <w:sz w:val="24"/>
          <w:szCs w:val="24"/>
        </w:rPr>
        <w:t>–</w:t>
      </w:r>
      <w:r w:rsidRPr="0027661F">
        <w:rPr>
          <w:i w:val="0"/>
          <w:iCs w:val="0"/>
          <w:color w:val="auto"/>
          <w:sz w:val="24"/>
          <w:szCs w:val="24"/>
        </w:rPr>
        <w:t>75</w:t>
      </w:r>
      <w:r w:rsidRPr="0027661F">
        <w:rPr>
          <w:i w:val="0"/>
          <w:iCs w:val="0"/>
          <w:color w:val="auto"/>
          <w:sz w:val="24"/>
          <w:szCs w:val="24"/>
          <w:vertAlign w:val="superscript"/>
        </w:rPr>
        <w:t>th</w:t>
      </w:r>
      <w:r w:rsidRPr="0027661F">
        <w:rPr>
          <w:i w:val="0"/>
          <w:iCs w:val="0"/>
          <w:color w:val="auto"/>
          <w:sz w:val="24"/>
          <w:szCs w:val="24"/>
        </w:rPr>
        <w:t xml:space="preserve"> percentile values</w:t>
      </w:r>
      <w:r w:rsidR="0027661F">
        <w:rPr>
          <w:i w:val="0"/>
          <w:iCs w:val="0"/>
          <w:color w:val="auto"/>
          <w:sz w:val="24"/>
          <w:szCs w:val="24"/>
        </w:rPr>
        <w:t>.</w:t>
      </w:r>
    </w:p>
    <w:p w14:paraId="70EE7850" w14:textId="77777777" w:rsidR="001B5055" w:rsidRPr="0027661F" w:rsidRDefault="001B5055" w:rsidP="00F60331">
      <w:pPr>
        <w:pStyle w:val="Caption"/>
        <w:spacing w:after="0"/>
        <w:rPr>
          <w:b/>
          <w:bCs/>
          <w:i w:val="0"/>
          <w:iCs w:val="0"/>
          <w:color w:val="auto"/>
          <w:sz w:val="24"/>
          <w:szCs w:val="24"/>
        </w:rPr>
      </w:pPr>
      <w:bookmarkStart w:id="5" w:name="_Ref63077694"/>
    </w:p>
    <w:p w14:paraId="6CFDE375" w14:textId="58927014" w:rsidR="00AC3914" w:rsidRPr="0027661F" w:rsidRDefault="00AC3914" w:rsidP="00F60331">
      <w:pPr>
        <w:pStyle w:val="Caption"/>
        <w:spacing w:after="0"/>
        <w:rPr>
          <w:b/>
          <w:bCs/>
          <w:i w:val="0"/>
          <w:iCs w:val="0"/>
          <w:color w:val="auto"/>
          <w:sz w:val="24"/>
          <w:szCs w:val="24"/>
        </w:rPr>
      </w:pPr>
      <w:r w:rsidRPr="0027661F">
        <w:rPr>
          <w:b/>
          <w:bCs/>
          <w:i w:val="0"/>
          <w:iCs w:val="0"/>
          <w:color w:val="auto"/>
          <w:sz w:val="24"/>
          <w:szCs w:val="24"/>
        </w:rPr>
        <w:t>Figure</w:t>
      </w:r>
      <w:bookmarkEnd w:id="5"/>
      <w:r w:rsidR="0027661F">
        <w:rPr>
          <w:b/>
          <w:bCs/>
          <w:i w:val="0"/>
          <w:iCs w:val="0"/>
          <w:color w:val="auto"/>
          <w:sz w:val="24"/>
          <w:szCs w:val="24"/>
        </w:rPr>
        <w:t xml:space="preserve"> </w:t>
      </w:r>
      <w:r w:rsidR="001B5055" w:rsidRPr="0027661F">
        <w:rPr>
          <w:b/>
          <w:bCs/>
          <w:i w:val="0"/>
          <w:iCs w:val="0"/>
          <w:color w:val="auto"/>
          <w:sz w:val="24"/>
          <w:szCs w:val="24"/>
        </w:rPr>
        <w:t>5</w:t>
      </w:r>
      <w:r w:rsidR="0027661F">
        <w:rPr>
          <w:b/>
          <w:bCs/>
          <w:i w:val="0"/>
          <w:iCs w:val="0"/>
          <w:color w:val="auto"/>
          <w:sz w:val="24"/>
          <w:szCs w:val="24"/>
        </w:rPr>
        <w:t>:</w:t>
      </w:r>
      <w:r w:rsidRPr="0027661F">
        <w:rPr>
          <w:b/>
          <w:bCs/>
          <w:i w:val="0"/>
          <w:iCs w:val="0"/>
          <w:color w:val="auto"/>
          <w:sz w:val="24"/>
          <w:szCs w:val="24"/>
        </w:rPr>
        <w:t xml:space="preserve"> Animated 3D reconstruction of segmented kidneys and cyst</w:t>
      </w:r>
      <w:r w:rsidR="0027661F" w:rsidRPr="0027661F">
        <w:rPr>
          <w:i w:val="0"/>
          <w:iCs w:val="0"/>
          <w:color w:val="auto"/>
          <w:sz w:val="24"/>
          <w:szCs w:val="24"/>
        </w:rPr>
        <w:t xml:space="preserve">. </w:t>
      </w:r>
      <w:r w:rsidRPr="0027661F">
        <w:rPr>
          <w:i w:val="0"/>
          <w:iCs w:val="0"/>
          <w:color w:val="auto"/>
          <w:sz w:val="24"/>
          <w:szCs w:val="24"/>
        </w:rPr>
        <w:t>Using the software, the 3D projections of the kidneys and cyst may be rotated or rocked in the 3D</w:t>
      </w:r>
      <w:r w:rsidR="002F1BC9">
        <w:rPr>
          <w:i w:val="0"/>
          <w:iCs w:val="0"/>
          <w:color w:val="auto"/>
          <w:sz w:val="24"/>
          <w:szCs w:val="24"/>
        </w:rPr>
        <w:t xml:space="preserve"> </w:t>
      </w:r>
      <w:r w:rsidRPr="0027661F">
        <w:rPr>
          <w:i w:val="0"/>
          <w:iCs w:val="0"/>
          <w:color w:val="auto"/>
          <w:sz w:val="24"/>
          <w:szCs w:val="24"/>
        </w:rPr>
        <w:t>space</w:t>
      </w:r>
      <w:r w:rsidR="003843F3">
        <w:rPr>
          <w:i w:val="0"/>
          <w:iCs w:val="0"/>
          <w:color w:val="auto"/>
          <w:sz w:val="24"/>
          <w:szCs w:val="24"/>
        </w:rPr>
        <w:t xml:space="preserve"> (blue = left kidney; yellow = large cyst; orange = right kidney)</w:t>
      </w:r>
      <w:r w:rsidR="002F1BC9">
        <w:rPr>
          <w:i w:val="0"/>
          <w:iCs w:val="0"/>
          <w:color w:val="auto"/>
          <w:sz w:val="24"/>
          <w:szCs w:val="24"/>
        </w:rPr>
        <w:t>.</w:t>
      </w:r>
    </w:p>
    <w:p w14:paraId="6CFDE37A" w14:textId="77777777" w:rsidR="00AC3914" w:rsidRPr="0027661F" w:rsidRDefault="00AC3914" w:rsidP="00F60331"/>
    <w:p w14:paraId="6CFDE37C" w14:textId="04E28DE7" w:rsidR="00AC3914" w:rsidRPr="0027661F" w:rsidRDefault="00AC3914" w:rsidP="00F60331">
      <w:pPr>
        <w:pStyle w:val="Caption"/>
        <w:spacing w:after="0"/>
        <w:rPr>
          <w:b/>
          <w:bCs/>
          <w:i w:val="0"/>
          <w:iCs w:val="0"/>
          <w:color w:val="auto"/>
          <w:sz w:val="24"/>
          <w:szCs w:val="24"/>
        </w:rPr>
      </w:pPr>
      <w:bookmarkStart w:id="6" w:name="_Ref63077374"/>
      <w:r w:rsidRPr="0027661F">
        <w:rPr>
          <w:b/>
          <w:bCs/>
          <w:i w:val="0"/>
          <w:iCs w:val="0"/>
          <w:color w:val="auto"/>
          <w:sz w:val="24"/>
          <w:szCs w:val="24"/>
        </w:rPr>
        <w:t xml:space="preserve">Figure </w:t>
      </w:r>
      <w:r w:rsidRPr="0027661F">
        <w:rPr>
          <w:b/>
          <w:bCs/>
          <w:i w:val="0"/>
          <w:iCs w:val="0"/>
          <w:color w:val="auto"/>
          <w:sz w:val="24"/>
          <w:szCs w:val="24"/>
        </w:rPr>
        <w:fldChar w:fldCharType="begin"/>
      </w:r>
      <w:r w:rsidRPr="0027661F">
        <w:rPr>
          <w:b/>
          <w:bCs/>
          <w:i w:val="0"/>
          <w:iCs w:val="0"/>
          <w:color w:val="auto"/>
          <w:sz w:val="24"/>
          <w:szCs w:val="24"/>
        </w:rPr>
        <w:instrText xml:space="preserve"> SEQ Figure \* ARABIC </w:instrText>
      </w:r>
      <w:r w:rsidRPr="0027661F">
        <w:rPr>
          <w:b/>
          <w:bCs/>
          <w:i w:val="0"/>
          <w:iCs w:val="0"/>
          <w:color w:val="auto"/>
          <w:sz w:val="24"/>
          <w:szCs w:val="24"/>
        </w:rPr>
        <w:fldChar w:fldCharType="separate"/>
      </w:r>
      <w:r w:rsidRPr="0027661F">
        <w:rPr>
          <w:b/>
          <w:bCs/>
          <w:i w:val="0"/>
          <w:iCs w:val="0"/>
          <w:noProof/>
          <w:color w:val="auto"/>
          <w:sz w:val="24"/>
          <w:szCs w:val="24"/>
        </w:rPr>
        <w:t>6</w:t>
      </w:r>
      <w:r w:rsidRPr="0027661F">
        <w:rPr>
          <w:b/>
          <w:bCs/>
          <w:i w:val="0"/>
          <w:iCs w:val="0"/>
          <w:color w:val="auto"/>
          <w:sz w:val="24"/>
          <w:szCs w:val="24"/>
        </w:rPr>
        <w:fldChar w:fldCharType="end"/>
      </w:r>
      <w:bookmarkEnd w:id="6"/>
      <w:r w:rsidR="0027661F">
        <w:rPr>
          <w:b/>
          <w:bCs/>
          <w:i w:val="0"/>
          <w:iCs w:val="0"/>
          <w:color w:val="auto"/>
          <w:sz w:val="24"/>
          <w:szCs w:val="24"/>
        </w:rPr>
        <w:t>:</w:t>
      </w:r>
      <w:r w:rsidRPr="0027661F">
        <w:rPr>
          <w:b/>
          <w:bCs/>
          <w:i w:val="0"/>
          <w:iCs w:val="0"/>
          <w:color w:val="auto"/>
          <w:sz w:val="24"/>
          <w:szCs w:val="24"/>
        </w:rPr>
        <w:t xml:space="preserve"> Cardiac physiological parameters from US measurements</w:t>
      </w:r>
      <w:r w:rsidR="0027661F" w:rsidRPr="0027661F">
        <w:rPr>
          <w:i w:val="0"/>
          <w:iCs w:val="0"/>
          <w:color w:val="auto"/>
          <w:sz w:val="24"/>
          <w:szCs w:val="24"/>
        </w:rPr>
        <w:t>.</w:t>
      </w:r>
      <w:r w:rsidR="0027661F">
        <w:rPr>
          <w:b/>
          <w:bCs/>
          <w:i w:val="0"/>
          <w:iCs w:val="0"/>
          <w:color w:val="auto"/>
          <w:sz w:val="24"/>
          <w:szCs w:val="24"/>
        </w:rPr>
        <w:t xml:space="preserve"> </w:t>
      </w:r>
      <w:r w:rsidRPr="0027661F">
        <w:rPr>
          <w:i w:val="0"/>
          <w:iCs w:val="0"/>
          <w:color w:val="auto"/>
          <w:sz w:val="24"/>
          <w:szCs w:val="24"/>
        </w:rPr>
        <w:t>Representation of cardiac output (mL/min) for WT and diseased (</w:t>
      </w:r>
      <w:r w:rsidR="001F30AF" w:rsidRPr="0027661F">
        <w:rPr>
          <w:i w:val="0"/>
          <w:iCs w:val="0"/>
          <w:color w:val="auto"/>
          <w:sz w:val="24"/>
          <w:szCs w:val="24"/>
        </w:rPr>
        <w:t>Pkd1</w:t>
      </w:r>
      <w:r w:rsidR="001F30AF" w:rsidRPr="0027661F">
        <w:rPr>
          <w:i w:val="0"/>
          <w:iCs w:val="0"/>
          <w:color w:val="auto"/>
          <w:sz w:val="24"/>
          <w:szCs w:val="24"/>
          <w:vertAlign w:val="superscript"/>
        </w:rPr>
        <w:t>RC</w:t>
      </w:r>
      <w:r w:rsidRPr="0027661F">
        <w:rPr>
          <w:i w:val="0"/>
          <w:iCs w:val="0"/>
          <w:color w:val="auto"/>
          <w:sz w:val="24"/>
          <w:szCs w:val="24"/>
          <w:vertAlign w:val="superscript"/>
        </w:rPr>
        <w:t>/RC</w:t>
      </w:r>
      <w:r w:rsidRPr="0027661F">
        <w:rPr>
          <w:i w:val="0"/>
          <w:iCs w:val="0"/>
          <w:color w:val="auto"/>
          <w:sz w:val="24"/>
          <w:szCs w:val="24"/>
        </w:rPr>
        <w:t>) mice. n</w:t>
      </w:r>
      <w:r w:rsidR="0027661F">
        <w:rPr>
          <w:i w:val="0"/>
          <w:iCs w:val="0"/>
          <w:color w:val="auto"/>
          <w:sz w:val="24"/>
          <w:szCs w:val="24"/>
        </w:rPr>
        <w:t xml:space="preserve"> </w:t>
      </w:r>
      <w:r w:rsidRPr="0027661F">
        <w:rPr>
          <w:i w:val="0"/>
          <w:iCs w:val="0"/>
          <w:color w:val="auto"/>
          <w:sz w:val="24"/>
          <w:szCs w:val="24"/>
        </w:rPr>
        <w:t>=</w:t>
      </w:r>
      <w:r w:rsidR="0027661F">
        <w:rPr>
          <w:i w:val="0"/>
          <w:iCs w:val="0"/>
          <w:color w:val="auto"/>
          <w:sz w:val="24"/>
          <w:szCs w:val="24"/>
        </w:rPr>
        <w:t xml:space="preserve"> </w:t>
      </w:r>
      <w:r w:rsidRPr="0027661F">
        <w:rPr>
          <w:i w:val="0"/>
          <w:iCs w:val="0"/>
          <w:color w:val="auto"/>
          <w:sz w:val="24"/>
          <w:szCs w:val="24"/>
        </w:rPr>
        <w:t>22 (WT) n =</w:t>
      </w:r>
      <w:r w:rsidR="0027661F">
        <w:rPr>
          <w:i w:val="0"/>
          <w:iCs w:val="0"/>
          <w:color w:val="auto"/>
          <w:sz w:val="24"/>
          <w:szCs w:val="24"/>
        </w:rPr>
        <w:t xml:space="preserve"> </w:t>
      </w:r>
      <w:r w:rsidRPr="0027661F">
        <w:rPr>
          <w:i w:val="0"/>
          <w:iCs w:val="0"/>
          <w:color w:val="auto"/>
          <w:sz w:val="24"/>
          <w:szCs w:val="24"/>
        </w:rPr>
        <w:t>9 (</w:t>
      </w:r>
      <w:r w:rsidR="001F30AF" w:rsidRPr="0027661F">
        <w:rPr>
          <w:i w:val="0"/>
          <w:iCs w:val="0"/>
          <w:color w:val="auto"/>
          <w:sz w:val="24"/>
          <w:szCs w:val="24"/>
        </w:rPr>
        <w:t>Pkd1</w:t>
      </w:r>
      <w:r w:rsidR="001F30AF" w:rsidRPr="0027661F">
        <w:rPr>
          <w:i w:val="0"/>
          <w:iCs w:val="0"/>
          <w:color w:val="auto"/>
          <w:sz w:val="24"/>
          <w:szCs w:val="24"/>
          <w:vertAlign w:val="superscript"/>
        </w:rPr>
        <w:t>RC</w:t>
      </w:r>
      <w:r w:rsidRPr="0027661F">
        <w:rPr>
          <w:i w:val="0"/>
          <w:iCs w:val="0"/>
          <w:color w:val="auto"/>
          <w:sz w:val="24"/>
          <w:szCs w:val="24"/>
          <w:vertAlign w:val="superscript"/>
        </w:rPr>
        <w:t>/RC</w:t>
      </w:r>
      <w:r w:rsidRPr="0027661F">
        <w:rPr>
          <w:i w:val="0"/>
          <w:iCs w:val="0"/>
          <w:color w:val="auto"/>
          <w:sz w:val="24"/>
          <w:szCs w:val="24"/>
        </w:rPr>
        <w:t>)</w:t>
      </w:r>
      <w:r w:rsidR="002F1BC9">
        <w:rPr>
          <w:i w:val="0"/>
          <w:iCs w:val="0"/>
          <w:color w:val="auto"/>
          <w:sz w:val="24"/>
          <w:szCs w:val="24"/>
        </w:rPr>
        <w:t>.</w:t>
      </w:r>
      <w:r w:rsidRPr="0027661F">
        <w:rPr>
          <w:i w:val="0"/>
          <w:iCs w:val="0"/>
          <w:color w:val="auto"/>
          <w:sz w:val="24"/>
          <w:szCs w:val="24"/>
        </w:rPr>
        <w:t xml:space="preserve"> The lower tabulated data show that there is no significant difference for these two groups in ejection fraction, stroke volume, heart rate (HR)</w:t>
      </w:r>
      <w:r w:rsidR="0027661F">
        <w:rPr>
          <w:i w:val="0"/>
          <w:iCs w:val="0"/>
          <w:color w:val="auto"/>
          <w:sz w:val="24"/>
          <w:szCs w:val="24"/>
        </w:rPr>
        <w:t>,</w:t>
      </w:r>
      <w:r w:rsidRPr="0027661F">
        <w:rPr>
          <w:i w:val="0"/>
          <w:iCs w:val="0"/>
          <w:color w:val="auto"/>
          <w:sz w:val="24"/>
          <w:szCs w:val="24"/>
        </w:rPr>
        <w:t xml:space="preserve"> or cardiac output (CO). Results of two-tailed </w:t>
      </w:r>
      <w:r w:rsidRPr="004519DD">
        <w:rPr>
          <w:color w:val="auto"/>
          <w:sz w:val="24"/>
          <w:szCs w:val="24"/>
        </w:rPr>
        <w:t>t</w:t>
      </w:r>
      <w:r w:rsidR="0027661F">
        <w:rPr>
          <w:i w:val="0"/>
          <w:iCs w:val="0"/>
          <w:color w:val="auto"/>
          <w:sz w:val="24"/>
          <w:szCs w:val="24"/>
        </w:rPr>
        <w:t>-</w:t>
      </w:r>
      <w:r w:rsidRPr="0027661F">
        <w:rPr>
          <w:i w:val="0"/>
          <w:iCs w:val="0"/>
          <w:color w:val="auto"/>
          <w:sz w:val="24"/>
          <w:szCs w:val="24"/>
        </w:rPr>
        <w:t>test: p</w:t>
      </w:r>
      <w:r w:rsidR="0027661F">
        <w:rPr>
          <w:i w:val="0"/>
          <w:iCs w:val="0"/>
          <w:color w:val="auto"/>
          <w:sz w:val="24"/>
          <w:szCs w:val="24"/>
        </w:rPr>
        <w:t xml:space="preserve"> </w:t>
      </w:r>
      <w:r w:rsidRPr="0027661F">
        <w:rPr>
          <w:i w:val="0"/>
          <w:iCs w:val="0"/>
          <w:color w:val="auto"/>
          <w:sz w:val="24"/>
          <w:szCs w:val="24"/>
        </w:rPr>
        <w:t>&gt;</w:t>
      </w:r>
      <w:r w:rsidR="0027661F">
        <w:rPr>
          <w:i w:val="0"/>
          <w:iCs w:val="0"/>
          <w:color w:val="auto"/>
          <w:sz w:val="24"/>
          <w:szCs w:val="24"/>
        </w:rPr>
        <w:t xml:space="preserve"> </w:t>
      </w:r>
      <w:r w:rsidRPr="0027661F">
        <w:rPr>
          <w:i w:val="0"/>
          <w:iCs w:val="0"/>
          <w:color w:val="auto"/>
          <w:sz w:val="24"/>
          <w:szCs w:val="24"/>
        </w:rPr>
        <w:t>0.05. Box shows 25</w:t>
      </w:r>
      <w:r w:rsidR="0027661F">
        <w:rPr>
          <w:i w:val="0"/>
          <w:iCs w:val="0"/>
          <w:color w:val="auto"/>
          <w:sz w:val="24"/>
          <w:szCs w:val="24"/>
        </w:rPr>
        <w:t>–</w:t>
      </w:r>
      <w:r w:rsidRPr="0027661F">
        <w:rPr>
          <w:i w:val="0"/>
          <w:iCs w:val="0"/>
          <w:color w:val="auto"/>
          <w:sz w:val="24"/>
          <w:szCs w:val="24"/>
        </w:rPr>
        <w:t>75</w:t>
      </w:r>
      <w:r w:rsidRPr="0027661F">
        <w:rPr>
          <w:i w:val="0"/>
          <w:iCs w:val="0"/>
          <w:color w:val="auto"/>
          <w:sz w:val="24"/>
          <w:szCs w:val="24"/>
          <w:vertAlign w:val="superscript"/>
        </w:rPr>
        <w:t>th</w:t>
      </w:r>
      <w:r w:rsidRPr="0027661F">
        <w:rPr>
          <w:i w:val="0"/>
          <w:iCs w:val="0"/>
          <w:color w:val="auto"/>
          <w:sz w:val="24"/>
          <w:szCs w:val="24"/>
        </w:rPr>
        <w:t xml:space="preserve"> percentile values.</w:t>
      </w:r>
    </w:p>
    <w:p w14:paraId="6CFDE37D" w14:textId="77777777" w:rsidR="00AC3914" w:rsidRPr="0027661F" w:rsidRDefault="00AC3914" w:rsidP="00F60331"/>
    <w:p w14:paraId="6CFDE381" w14:textId="4EAA9B13" w:rsidR="00AC3914" w:rsidRPr="0027661F" w:rsidRDefault="00AC3914" w:rsidP="00F60331">
      <w:pPr>
        <w:pStyle w:val="Caption"/>
        <w:spacing w:after="0"/>
        <w:rPr>
          <w:b/>
          <w:bCs/>
          <w:i w:val="0"/>
          <w:iCs w:val="0"/>
          <w:color w:val="auto"/>
          <w:sz w:val="24"/>
          <w:szCs w:val="24"/>
        </w:rPr>
      </w:pPr>
      <w:bookmarkStart w:id="7" w:name="_Ref63078216"/>
      <w:r w:rsidRPr="0027661F">
        <w:rPr>
          <w:b/>
          <w:bCs/>
          <w:i w:val="0"/>
          <w:iCs w:val="0"/>
          <w:color w:val="auto"/>
          <w:sz w:val="24"/>
          <w:szCs w:val="24"/>
        </w:rPr>
        <w:t xml:space="preserve">Figure </w:t>
      </w:r>
      <w:r w:rsidRPr="0027661F">
        <w:rPr>
          <w:b/>
          <w:bCs/>
          <w:i w:val="0"/>
          <w:iCs w:val="0"/>
          <w:color w:val="auto"/>
          <w:sz w:val="24"/>
          <w:szCs w:val="24"/>
        </w:rPr>
        <w:fldChar w:fldCharType="begin"/>
      </w:r>
      <w:r w:rsidRPr="0027661F">
        <w:rPr>
          <w:b/>
          <w:bCs/>
          <w:i w:val="0"/>
          <w:iCs w:val="0"/>
          <w:color w:val="auto"/>
          <w:sz w:val="24"/>
          <w:szCs w:val="24"/>
        </w:rPr>
        <w:instrText xml:space="preserve"> SEQ Figure \* ARABIC </w:instrText>
      </w:r>
      <w:r w:rsidRPr="0027661F">
        <w:rPr>
          <w:b/>
          <w:bCs/>
          <w:i w:val="0"/>
          <w:iCs w:val="0"/>
          <w:color w:val="auto"/>
          <w:sz w:val="24"/>
          <w:szCs w:val="24"/>
        </w:rPr>
        <w:fldChar w:fldCharType="separate"/>
      </w:r>
      <w:r w:rsidRPr="0027661F">
        <w:rPr>
          <w:b/>
          <w:bCs/>
          <w:i w:val="0"/>
          <w:iCs w:val="0"/>
          <w:noProof/>
          <w:color w:val="auto"/>
          <w:sz w:val="24"/>
          <w:szCs w:val="24"/>
        </w:rPr>
        <w:t>7</w:t>
      </w:r>
      <w:r w:rsidRPr="0027661F">
        <w:rPr>
          <w:b/>
          <w:bCs/>
          <w:i w:val="0"/>
          <w:iCs w:val="0"/>
          <w:color w:val="auto"/>
          <w:sz w:val="24"/>
          <w:szCs w:val="24"/>
        </w:rPr>
        <w:fldChar w:fldCharType="end"/>
      </w:r>
      <w:bookmarkEnd w:id="7"/>
      <w:r w:rsidR="0027661F">
        <w:rPr>
          <w:b/>
          <w:bCs/>
          <w:i w:val="0"/>
          <w:iCs w:val="0"/>
          <w:color w:val="auto"/>
          <w:sz w:val="24"/>
          <w:szCs w:val="24"/>
        </w:rPr>
        <w:t>:</w:t>
      </w:r>
      <w:r w:rsidRPr="0027661F">
        <w:rPr>
          <w:b/>
          <w:bCs/>
          <w:i w:val="0"/>
          <w:iCs w:val="0"/>
          <w:color w:val="auto"/>
          <w:sz w:val="24"/>
          <w:szCs w:val="24"/>
        </w:rPr>
        <w:t xml:space="preserve"> Comparison of US Sagittal sections of normal and two pathologies</w:t>
      </w:r>
      <w:r w:rsidR="0027661F" w:rsidRPr="0027661F">
        <w:rPr>
          <w:i w:val="0"/>
          <w:iCs w:val="0"/>
          <w:color w:val="auto"/>
          <w:sz w:val="24"/>
          <w:szCs w:val="24"/>
        </w:rPr>
        <w:t>.</w:t>
      </w:r>
      <w:r w:rsidR="0027661F" w:rsidRPr="004519DD">
        <w:rPr>
          <w:i w:val="0"/>
          <w:iCs w:val="0"/>
          <w:color w:val="auto"/>
          <w:sz w:val="24"/>
          <w:szCs w:val="24"/>
        </w:rPr>
        <w:t xml:space="preserve"> </w:t>
      </w:r>
      <w:r w:rsidR="0027661F" w:rsidRPr="0027661F">
        <w:rPr>
          <w:i w:val="0"/>
          <w:iCs w:val="0"/>
          <w:color w:val="auto"/>
          <w:sz w:val="24"/>
          <w:szCs w:val="24"/>
        </w:rPr>
        <w:t>(</w:t>
      </w:r>
      <w:r w:rsidRPr="004519DD">
        <w:rPr>
          <w:b/>
          <w:bCs/>
          <w:i w:val="0"/>
          <w:iCs w:val="0"/>
          <w:color w:val="auto"/>
          <w:sz w:val="24"/>
          <w:szCs w:val="24"/>
        </w:rPr>
        <w:t>A</w:t>
      </w:r>
      <w:r w:rsidR="0027661F">
        <w:rPr>
          <w:i w:val="0"/>
          <w:iCs w:val="0"/>
          <w:color w:val="auto"/>
          <w:sz w:val="24"/>
          <w:szCs w:val="24"/>
        </w:rPr>
        <w:t>)</w:t>
      </w:r>
      <w:r w:rsidRPr="0027661F">
        <w:rPr>
          <w:i w:val="0"/>
          <w:iCs w:val="0"/>
          <w:color w:val="auto"/>
          <w:sz w:val="24"/>
          <w:szCs w:val="24"/>
        </w:rPr>
        <w:t xml:space="preserve"> </w:t>
      </w:r>
      <w:r w:rsidR="004C754D" w:rsidRPr="0027661F">
        <w:rPr>
          <w:i w:val="0"/>
          <w:iCs w:val="0"/>
          <w:color w:val="auto"/>
          <w:sz w:val="24"/>
          <w:szCs w:val="24"/>
        </w:rPr>
        <w:t xml:space="preserve">Wild-type </w:t>
      </w:r>
      <w:r w:rsidR="00D36E46" w:rsidRPr="0027661F">
        <w:rPr>
          <w:i w:val="0"/>
          <w:iCs w:val="0"/>
          <w:color w:val="auto"/>
          <w:sz w:val="24"/>
          <w:szCs w:val="24"/>
        </w:rPr>
        <w:t>(C57BK6j strain)</w:t>
      </w:r>
      <w:r w:rsidR="004C754D" w:rsidRPr="0027661F">
        <w:rPr>
          <w:i w:val="0"/>
          <w:iCs w:val="0"/>
          <w:color w:val="auto"/>
          <w:sz w:val="24"/>
          <w:szCs w:val="24"/>
        </w:rPr>
        <w:t xml:space="preserve"> kidney</w:t>
      </w:r>
      <w:r w:rsidR="68E8A4C0" w:rsidRPr="0027661F">
        <w:rPr>
          <w:i w:val="0"/>
          <w:iCs w:val="0"/>
          <w:color w:val="auto"/>
          <w:sz w:val="24"/>
          <w:szCs w:val="24"/>
        </w:rPr>
        <w:t xml:space="preserve"> (TKV</w:t>
      </w:r>
      <w:r w:rsidR="002F1BC9">
        <w:rPr>
          <w:i w:val="0"/>
          <w:iCs w:val="0"/>
          <w:color w:val="auto"/>
          <w:sz w:val="24"/>
          <w:szCs w:val="24"/>
        </w:rPr>
        <w:t xml:space="preserve"> </w:t>
      </w:r>
      <w:r w:rsidR="68E8A4C0" w:rsidRPr="0027661F">
        <w:rPr>
          <w:i w:val="0"/>
          <w:iCs w:val="0"/>
          <w:color w:val="auto"/>
          <w:sz w:val="24"/>
          <w:szCs w:val="24"/>
        </w:rPr>
        <w:t>=</w:t>
      </w:r>
      <w:r w:rsidR="002F1BC9">
        <w:rPr>
          <w:i w:val="0"/>
          <w:iCs w:val="0"/>
          <w:color w:val="auto"/>
          <w:sz w:val="24"/>
          <w:szCs w:val="24"/>
        </w:rPr>
        <w:t xml:space="preserve"> </w:t>
      </w:r>
      <w:r w:rsidR="68E8A4C0" w:rsidRPr="0027661F">
        <w:rPr>
          <w:i w:val="0"/>
          <w:iCs w:val="0"/>
          <w:color w:val="auto"/>
          <w:sz w:val="24"/>
          <w:szCs w:val="24"/>
        </w:rPr>
        <w:t>143.202</w:t>
      </w:r>
      <w:r w:rsidR="004519DD">
        <w:rPr>
          <w:i w:val="0"/>
          <w:iCs w:val="0"/>
          <w:color w:val="auto"/>
          <w:sz w:val="24"/>
          <w:szCs w:val="24"/>
        </w:rPr>
        <w:t xml:space="preserve"> </w:t>
      </w:r>
      <w:r w:rsidR="68E8A4C0" w:rsidRPr="0027661F">
        <w:rPr>
          <w:i w:val="0"/>
          <w:iCs w:val="0"/>
          <w:color w:val="auto"/>
          <w:sz w:val="24"/>
          <w:szCs w:val="24"/>
        </w:rPr>
        <w:t>mm</w:t>
      </w:r>
      <w:r w:rsidR="68E8A4C0" w:rsidRPr="0027661F">
        <w:rPr>
          <w:i w:val="0"/>
          <w:iCs w:val="0"/>
          <w:color w:val="auto"/>
          <w:sz w:val="24"/>
          <w:szCs w:val="24"/>
          <w:vertAlign w:val="superscript"/>
        </w:rPr>
        <w:t>3</w:t>
      </w:r>
      <w:r w:rsidR="68E8A4C0" w:rsidRPr="0027661F">
        <w:rPr>
          <w:i w:val="0"/>
          <w:iCs w:val="0"/>
          <w:color w:val="auto"/>
          <w:sz w:val="24"/>
          <w:szCs w:val="24"/>
        </w:rPr>
        <w:t>)</w:t>
      </w:r>
      <w:r w:rsidR="004C754D" w:rsidRPr="0027661F">
        <w:rPr>
          <w:i w:val="0"/>
          <w:iCs w:val="0"/>
          <w:color w:val="auto"/>
          <w:sz w:val="24"/>
          <w:szCs w:val="24"/>
        </w:rPr>
        <w:t xml:space="preserve">. </w:t>
      </w:r>
      <w:r w:rsidR="0027661F">
        <w:rPr>
          <w:i w:val="0"/>
          <w:iCs w:val="0"/>
          <w:color w:val="auto"/>
          <w:sz w:val="24"/>
          <w:szCs w:val="24"/>
        </w:rPr>
        <w:t>(</w:t>
      </w:r>
      <w:r w:rsidRPr="0027661F">
        <w:rPr>
          <w:b/>
          <w:bCs/>
          <w:i w:val="0"/>
          <w:iCs w:val="0"/>
          <w:color w:val="auto"/>
          <w:sz w:val="24"/>
          <w:szCs w:val="24"/>
        </w:rPr>
        <w:t>B</w:t>
      </w:r>
      <w:r w:rsidR="0027661F">
        <w:rPr>
          <w:i w:val="0"/>
          <w:iCs w:val="0"/>
          <w:color w:val="auto"/>
          <w:sz w:val="24"/>
          <w:szCs w:val="24"/>
        </w:rPr>
        <w:t>)</w:t>
      </w:r>
      <w:r w:rsidRPr="0027661F">
        <w:rPr>
          <w:i w:val="0"/>
          <w:iCs w:val="0"/>
          <w:color w:val="auto"/>
          <w:sz w:val="24"/>
          <w:szCs w:val="24"/>
        </w:rPr>
        <w:t xml:space="preserve"> </w:t>
      </w:r>
      <w:r w:rsidR="004C754D" w:rsidRPr="0027661F">
        <w:rPr>
          <w:i w:val="0"/>
          <w:iCs w:val="0"/>
          <w:color w:val="auto"/>
          <w:sz w:val="24"/>
          <w:szCs w:val="24"/>
        </w:rPr>
        <w:t xml:space="preserve">Cystic kidney </w:t>
      </w:r>
      <w:r w:rsidRPr="0027661F">
        <w:rPr>
          <w:i w:val="0"/>
          <w:iCs w:val="0"/>
          <w:color w:val="auto"/>
          <w:sz w:val="24"/>
          <w:szCs w:val="24"/>
        </w:rPr>
        <w:t>with increased TKV</w:t>
      </w:r>
      <w:r w:rsidR="0027661F">
        <w:rPr>
          <w:i w:val="0"/>
          <w:iCs w:val="0"/>
          <w:color w:val="auto"/>
          <w:sz w:val="24"/>
          <w:szCs w:val="24"/>
        </w:rPr>
        <w:t xml:space="preserve"> </w:t>
      </w:r>
      <w:r w:rsidRPr="0027661F">
        <w:rPr>
          <w:i w:val="0"/>
          <w:iCs w:val="0"/>
          <w:color w:val="auto"/>
          <w:sz w:val="24"/>
          <w:szCs w:val="24"/>
        </w:rPr>
        <w:t>(</w:t>
      </w:r>
      <w:r w:rsidR="00BA6193" w:rsidRPr="0027661F">
        <w:rPr>
          <w:i w:val="0"/>
          <w:iCs w:val="0"/>
          <w:color w:val="auto"/>
          <w:sz w:val="24"/>
          <w:szCs w:val="24"/>
        </w:rPr>
        <w:t>Pkd1</w:t>
      </w:r>
      <w:r w:rsidR="00BA6193" w:rsidRPr="0027661F">
        <w:rPr>
          <w:i w:val="0"/>
          <w:iCs w:val="0"/>
          <w:color w:val="auto"/>
          <w:sz w:val="24"/>
          <w:szCs w:val="24"/>
          <w:vertAlign w:val="superscript"/>
        </w:rPr>
        <w:t>RC</w:t>
      </w:r>
      <w:r w:rsidRPr="0027661F">
        <w:rPr>
          <w:i w:val="0"/>
          <w:iCs w:val="0"/>
          <w:color w:val="auto"/>
          <w:sz w:val="24"/>
          <w:szCs w:val="24"/>
          <w:vertAlign w:val="superscript"/>
        </w:rPr>
        <w:t>/RC</w:t>
      </w:r>
      <w:r w:rsidRPr="0027661F">
        <w:rPr>
          <w:i w:val="0"/>
          <w:iCs w:val="0"/>
          <w:color w:val="auto"/>
          <w:sz w:val="24"/>
          <w:szCs w:val="24"/>
        </w:rPr>
        <w:t xml:space="preserve"> </w:t>
      </w:r>
      <w:r w:rsidR="004C754D" w:rsidRPr="0027661F">
        <w:rPr>
          <w:i w:val="0"/>
          <w:iCs w:val="0"/>
          <w:color w:val="auto"/>
          <w:sz w:val="24"/>
          <w:szCs w:val="24"/>
        </w:rPr>
        <w:t>mouse)</w:t>
      </w:r>
      <w:r w:rsidR="7A3B1EAA" w:rsidRPr="0027661F">
        <w:rPr>
          <w:i w:val="0"/>
          <w:iCs w:val="0"/>
          <w:color w:val="auto"/>
          <w:sz w:val="24"/>
          <w:szCs w:val="24"/>
        </w:rPr>
        <w:t xml:space="preserve"> (TKV</w:t>
      </w:r>
      <w:r w:rsidR="0027661F">
        <w:rPr>
          <w:i w:val="0"/>
          <w:iCs w:val="0"/>
          <w:color w:val="auto"/>
          <w:sz w:val="24"/>
          <w:szCs w:val="24"/>
        </w:rPr>
        <w:t xml:space="preserve"> </w:t>
      </w:r>
      <w:r w:rsidR="7A3B1EAA" w:rsidRPr="0027661F">
        <w:rPr>
          <w:i w:val="0"/>
          <w:iCs w:val="0"/>
          <w:color w:val="auto"/>
          <w:sz w:val="24"/>
          <w:szCs w:val="24"/>
        </w:rPr>
        <w:t>=</w:t>
      </w:r>
      <w:r w:rsidR="0027661F">
        <w:rPr>
          <w:i w:val="0"/>
          <w:iCs w:val="0"/>
          <w:color w:val="auto"/>
          <w:sz w:val="24"/>
          <w:szCs w:val="24"/>
        </w:rPr>
        <w:t xml:space="preserve"> </w:t>
      </w:r>
      <w:r w:rsidR="7A3B1EAA" w:rsidRPr="0027661F">
        <w:rPr>
          <w:i w:val="0"/>
          <w:iCs w:val="0"/>
          <w:color w:val="auto"/>
          <w:sz w:val="24"/>
          <w:szCs w:val="24"/>
        </w:rPr>
        <w:t>333.158</w:t>
      </w:r>
      <w:r w:rsidR="0027661F">
        <w:rPr>
          <w:i w:val="0"/>
          <w:iCs w:val="0"/>
          <w:color w:val="auto"/>
          <w:sz w:val="24"/>
          <w:szCs w:val="24"/>
        </w:rPr>
        <w:t xml:space="preserve"> </w:t>
      </w:r>
      <w:r w:rsidR="7A3B1EAA" w:rsidRPr="0027661F">
        <w:rPr>
          <w:i w:val="0"/>
          <w:iCs w:val="0"/>
          <w:color w:val="auto"/>
          <w:sz w:val="24"/>
          <w:szCs w:val="24"/>
        </w:rPr>
        <w:t>mm</w:t>
      </w:r>
      <w:r w:rsidR="7A3B1EAA" w:rsidRPr="0027661F">
        <w:rPr>
          <w:i w:val="0"/>
          <w:iCs w:val="0"/>
          <w:color w:val="auto"/>
          <w:sz w:val="24"/>
          <w:szCs w:val="24"/>
          <w:vertAlign w:val="superscript"/>
        </w:rPr>
        <w:t>3</w:t>
      </w:r>
      <w:r w:rsidR="7A3B1EAA" w:rsidRPr="0027661F">
        <w:rPr>
          <w:i w:val="0"/>
          <w:iCs w:val="0"/>
          <w:color w:val="auto"/>
          <w:sz w:val="24"/>
          <w:szCs w:val="24"/>
        </w:rPr>
        <w:t>)</w:t>
      </w:r>
      <w:r w:rsidR="004C754D" w:rsidRPr="0027661F">
        <w:rPr>
          <w:i w:val="0"/>
          <w:iCs w:val="0"/>
          <w:color w:val="auto"/>
          <w:sz w:val="24"/>
          <w:szCs w:val="24"/>
        </w:rPr>
        <w:t xml:space="preserve">. Cysts are indicated by yellow arrows. </w:t>
      </w:r>
      <w:r w:rsidR="0027661F">
        <w:rPr>
          <w:i w:val="0"/>
          <w:iCs w:val="0"/>
          <w:color w:val="auto"/>
          <w:sz w:val="24"/>
          <w:szCs w:val="24"/>
        </w:rPr>
        <w:t>(</w:t>
      </w:r>
      <w:r w:rsidRPr="0027661F">
        <w:rPr>
          <w:b/>
          <w:bCs/>
          <w:i w:val="0"/>
          <w:iCs w:val="0"/>
          <w:color w:val="auto"/>
          <w:sz w:val="24"/>
          <w:szCs w:val="24"/>
        </w:rPr>
        <w:t>C</w:t>
      </w:r>
      <w:r w:rsidR="0027661F">
        <w:rPr>
          <w:i w:val="0"/>
          <w:iCs w:val="0"/>
          <w:color w:val="auto"/>
          <w:sz w:val="24"/>
          <w:szCs w:val="24"/>
        </w:rPr>
        <w:t>)</w:t>
      </w:r>
      <w:r w:rsidRPr="0027661F">
        <w:rPr>
          <w:i w:val="0"/>
          <w:iCs w:val="0"/>
          <w:color w:val="auto"/>
          <w:sz w:val="24"/>
          <w:szCs w:val="24"/>
        </w:rPr>
        <w:t xml:space="preserve"> </w:t>
      </w:r>
      <w:r w:rsidR="002F1BC9">
        <w:rPr>
          <w:i w:val="0"/>
          <w:iCs w:val="0"/>
          <w:color w:val="auto"/>
          <w:sz w:val="24"/>
          <w:szCs w:val="24"/>
        </w:rPr>
        <w:t>K</w:t>
      </w:r>
      <w:r w:rsidR="004C754D" w:rsidRPr="0027661F">
        <w:rPr>
          <w:i w:val="0"/>
          <w:iCs w:val="0"/>
          <w:color w:val="auto"/>
          <w:sz w:val="24"/>
          <w:szCs w:val="24"/>
        </w:rPr>
        <w:t xml:space="preserve">idney with </w:t>
      </w:r>
      <w:r w:rsidRPr="0027661F">
        <w:rPr>
          <w:i w:val="0"/>
          <w:iCs w:val="0"/>
          <w:color w:val="auto"/>
          <w:sz w:val="24"/>
          <w:szCs w:val="24"/>
        </w:rPr>
        <w:t>vascular calcifications (</w:t>
      </w:r>
      <w:r w:rsidR="0027661F">
        <w:rPr>
          <w:i w:val="0"/>
          <w:iCs w:val="0"/>
          <w:color w:val="auto"/>
          <w:sz w:val="24"/>
          <w:szCs w:val="24"/>
        </w:rPr>
        <w:t>M</w:t>
      </w:r>
      <w:r w:rsidRPr="0027661F">
        <w:rPr>
          <w:i w:val="0"/>
          <w:iCs w:val="0"/>
          <w:color w:val="auto"/>
          <w:sz w:val="24"/>
          <w:szCs w:val="24"/>
        </w:rPr>
        <w:t xml:space="preserve">odel = </w:t>
      </w:r>
      <w:r w:rsidR="00D36E46" w:rsidRPr="0027661F">
        <w:rPr>
          <w:i w:val="0"/>
          <w:iCs w:val="0"/>
          <w:color w:val="auto"/>
          <w:sz w:val="24"/>
          <w:szCs w:val="24"/>
        </w:rPr>
        <w:t>Low</w:t>
      </w:r>
      <w:r w:rsidR="0027661F">
        <w:rPr>
          <w:i w:val="0"/>
          <w:iCs w:val="0"/>
          <w:color w:val="auto"/>
          <w:sz w:val="24"/>
          <w:szCs w:val="24"/>
        </w:rPr>
        <w:t>-</w:t>
      </w:r>
      <w:r w:rsidR="00D36E46" w:rsidRPr="0027661F">
        <w:rPr>
          <w:i w:val="0"/>
          <w:iCs w:val="0"/>
          <w:color w:val="auto"/>
          <w:sz w:val="24"/>
          <w:szCs w:val="24"/>
        </w:rPr>
        <w:t>Density Lipoprotein Receptor Deficient, Apolipoprotein B100-only mouse fed a Western diet for 12 months</w:t>
      </w:r>
      <w:r w:rsidR="0027661F" w:rsidRPr="0027661F">
        <w:rPr>
          <w:i w:val="0"/>
          <w:iCs w:val="0"/>
          <w:color w:val="auto"/>
          <w:sz w:val="24"/>
          <w:szCs w:val="24"/>
          <w:vertAlign w:val="superscript"/>
        </w:rPr>
        <w:t>5</w:t>
      </w:r>
      <w:r w:rsidRPr="0027661F">
        <w:rPr>
          <w:i w:val="0"/>
          <w:iCs w:val="0"/>
          <w:color w:val="auto"/>
          <w:sz w:val="24"/>
          <w:szCs w:val="24"/>
        </w:rPr>
        <w:t>)</w:t>
      </w:r>
      <w:r w:rsidR="00B11151" w:rsidRPr="0027661F">
        <w:rPr>
          <w:i w:val="0"/>
          <w:iCs w:val="0"/>
          <w:color w:val="auto"/>
          <w:sz w:val="24"/>
          <w:szCs w:val="24"/>
        </w:rPr>
        <w:t xml:space="preserve"> </w:t>
      </w:r>
      <w:r w:rsidR="2A5DD55D" w:rsidRPr="0027661F">
        <w:rPr>
          <w:i w:val="0"/>
          <w:iCs w:val="0"/>
          <w:color w:val="auto"/>
          <w:sz w:val="24"/>
          <w:szCs w:val="24"/>
        </w:rPr>
        <w:t>(TKV</w:t>
      </w:r>
      <w:r w:rsidR="0027661F">
        <w:rPr>
          <w:i w:val="0"/>
          <w:iCs w:val="0"/>
          <w:color w:val="auto"/>
          <w:sz w:val="24"/>
          <w:szCs w:val="24"/>
        </w:rPr>
        <w:t xml:space="preserve"> </w:t>
      </w:r>
      <w:r w:rsidR="2A5DD55D" w:rsidRPr="0027661F">
        <w:rPr>
          <w:i w:val="0"/>
          <w:iCs w:val="0"/>
          <w:color w:val="auto"/>
          <w:sz w:val="24"/>
          <w:szCs w:val="24"/>
        </w:rPr>
        <w:t>=</w:t>
      </w:r>
      <w:r w:rsidR="0027661F">
        <w:rPr>
          <w:i w:val="0"/>
          <w:iCs w:val="0"/>
          <w:color w:val="auto"/>
          <w:sz w:val="24"/>
          <w:szCs w:val="24"/>
        </w:rPr>
        <w:t xml:space="preserve"> </w:t>
      </w:r>
      <w:r w:rsidR="2A5DD55D" w:rsidRPr="0027661F">
        <w:rPr>
          <w:i w:val="0"/>
          <w:iCs w:val="0"/>
          <w:color w:val="auto"/>
          <w:sz w:val="24"/>
          <w:szCs w:val="24"/>
        </w:rPr>
        <w:t>127.376</w:t>
      </w:r>
      <w:r w:rsidR="0027661F">
        <w:rPr>
          <w:i w:val="0"/>
          <w:iCs w:val="0"/>
          <w:color w:val="auto"/>
          <w:sz w:val="24"/>
          <w:szCs w:val="24"/>
        </w:rPr>
        <w:t xml:space="preserve"> </w:t>
      </w:r>
      <w:r w:rsidR="2A5DD55D" w:rsidRPr="0027661F">
        <w:rPr>
          <w:i w:val="0"/>
          <w:iCs w:val="0"/>
          <w:color w:val="auto"/>
          <w:sz w:val="24"/>
          <w:szCs w:val="24"/>
        </w:rPr>
        <w:t>mm</w:t>
      </w:r>
      <w:r w:rsidR="2A5DD55D" w:rsidRPr="0027661F">
        <w:rPr>
          <w:i w:val="0"/>
          <w:iCs w:val="0"/>
          <w:color w:val="auto"/>
          <w:sz w:val="24"/>
          <w:szCs w:val="24"/>
          <w:vertAlign w:val="superscript"/>
        </w:rPr>
        <w:t>3</w:t>
      </w:r>
      <w:r w:rsidR="2A5DD55D" w:rsidRPr="0027661F">
        <w:rPr>
          <w:i w:val="0"/>
          <w:iCs w:val="0"/>
          <w:color w:val="auto"/>
          <w:sz w:val="24"/>
          <w:szCs w:val="24"/>
        </w:rPr>
        <w:t xml:space="preserve">). </w:t>
      </w:r>
      <w:r w:rsidR="004C754D" w:rsidRPr="0027661F">
        <w:rPr>
          <w:i w:val="0"/>
          <w:iCs w:val="0"/>
          <w:color w:val="auto"/>
          <w:sz w:val="24"/>
          <w:szCs w:val="24"/>
        </w:rPr>
        <w:t>Renal stones are indicated by green arrows.</w:t>
      </w:r>
    </w:p>
    <w:p w14:paraId="6CFDE3AF" w14:textId="3C0D01F3" w:rsidR="00AC3914" w:rsidRPr="0027661F" w:rsidRDefault="00AC3914" w:rsidP="00F60331"/>
    <w:p w14:paraId="371BEC71" w14:textId="0A68C661" w:rsidR="0027661F" w:rsidRPr="00DF7286" w:rsidRDefault="00BA6193" w:rsidP="00F60331">
      <w:pPr>
        <w:pStyle w:val="Caption"/>
        <w:spacing w:after="0"/>
        <w:rPr>
          <w:i w:val="0"/>
          <w:iCs w:val="0"/>
          <w:color w:val="auto"/>
          <w:sz w:val="24"/>
          <w:szCs w:val="24"/>
        </w:rPr>
      </w:pPr>
      <w:bookmarkStart w:id="8" w:name="_Ref66515798"/>
      <w:r w:rsidRPr="0027661F">
        <w:rPr>
          <w:b/>
          <w:bCs/>
          <w:i w:val="0"/>
          <w:iCs w:val="0"/>
          <w:color w:val="auto"/>
          <w:sz w:val="24"/>
          <w:szCs w:val="24"/>
        </w:rPr>
        <w:t xml:space="preserve">Supplemental Figure </w:t>
      </w:r>
      <w:r w:rsidRPr="0027661F">
        <w:rPr>
          <w:b/>
          <w:bCs/>
          <w:i w:val="0"/>
          <w:iCs w:val="0"/>
          <w:color w:val="auto"/>
          <w:sz w:val="24"/>
          <w:szCs w:val="24"/>
        </w:rPr>
        <w:fldChar w:fldCharType="begin"/>
      </w:r>
      <w:r w:rsidRPr="0027661F">
        <w:rPr>
          <w:b/>
          <w:bCs/>
          <w:i w:val="0"/>
          <w:iCs w:val="0"/>
          <w:color w:val="auto"/>
          <w:sz w:val="24"/>
          <w:szCs w:val="24"/>
        </w:rPr>
        <w:instrText xml:space="preserve"> SEQ Supplemental_Figure \* ARABIC </w:instrText>
      </w:r>
      <w:r w:rsidRPr="0027661F">
        <w:rPr>
          <w:b/>
          <w:bCs/>
          <w:i w:val="0"/>
          <w:iCs w:val="0"/>
          <w:color w:val="auto"/>
          <w:sz w:val="24"/>
          <w:szCs w:val="24"/>
        </w:rPr>
        <w:fldChar w:fldCharType="separate"/>
      </w:r>
      <w:r w:rsidRPr="0027661F">
        <w:rPr>
          <w:b/>
          <w:bCs/>
          <w:i w:val="0"/>
          <w:iCs w:val="0"/>
          <w:noProof/>
          <w:color w:val="auto"/>
          <w:sz w:val="24"/>
          <w:szCs w:val="24"/>
        </w:rPr>
        <w:t>1</w:t>
      </w:r>
      <w:r w:rsidRPr="0027661F">
        <w:rPr>
          <w:b/>
          <w:bCs/>
          <w:i w:val="0"/>
          <w:iCs w:val="0"/>
          <w:color w:val="auto"/>
          <w:sz w:val="24"/>
          <w:szCs w:val="24"/>
        </w:rPr>
        <w:fldChar w:fldCharType="end"/>
      </w:r>
      <w:bookmarkEnd w:id="8"/>
      <w:r w:rsidR="0027661F">
        <w:rPr>
          <w:b/>
          <w:bCs/>
          <w:i w:val="0"/>
          <w:iCs w:val="0"/>
          <w:color w:val="auto"/>
          <w:sz w:val="24"/>
          <w:szCs w:val="24"/>
        </w:rPr>
        <w:t>:</w:t>
      </w:r>
      <w:r w:rsidR="00EB3F7B" w:rsidRPr="0027661F">
        <w:rPr>
          <w:b/>
          <w:bCs/>
          <w:i w:val="0"/>
          <w:iCs w:val="0"/>
          <w:color w:val="auto"/>
          <w:sz w:val="24"/>
          <w:szCs w:val="24"/>
        </w:rPr>
        <w:t xml:space="preserve"> 4D cardiac cycle movie from US measurements</w:t>
      </w:r>
      <w:r w:rsidR="0027661F" w:rsidRPr="0027661F">
        <w:rPr>
          <w:i w:val="0"/>
          <w:iCs w:val="0"/>
          <w:color w:val="auto"/>
          <w:sz w:val="24"/>
          <w:szCs w:val="24"/>
        </w:rPr>
        <w:t>.</w:t>
      </w:r>
      <w:r w:rsidR="0027661F">
        <w:rPr>
          <w:b/>
          <w:bCs/>
          <w:i w:val="0"/>
          <w:iCs w:val="0"/>
          <w:color w:val="auto"/>
          <w:sz w:val="24"/>
          <w:szCs w:val="24"/>
        </w:rPr>
        <w:t xml:space="preserve"> </w:t>
      </w:r>
      <w:r w:rsidR="001F30AF" w:rsidRPr="0027661F">
        <w:rPr>
          <w:i w:val="0"/>
          <w:iCs w:val="0"/>
          <w:color w:val="auto"/>
          <w:sz w:val="24"/>
          <w:szCs w:val="24"/>
        </w:rPr>
        <w:t>Using the software, a r</w:t>
      </w:r>
      <w:r w:rsidR="00EB3F7B" w:rsidRPr="0027661F">
        <w:rPr>
          <w:i w:val="0"/>
          <w:iCs w:val="0"/>
          <w:color w:val="auto"/>
          <w:sz w:val="24"/>
          <w:szCs w:val="24"/>
        </w:rPr>
        <w:t xml:space="preserve">epresentation of the beating heart </w:t>
      </w:r>
      <w:r w:rsidR="0027661F">
        <w:rPr>
          <w:i w:val="0"/>
          <w:iCs w:val="0"/>
          <w:color w:val="auto"/>
          <w:sz w:val="24"/>
          <w:szCs w:val="24"/>
        </w:rPr>
        <w:t xml:space="preserve">is </w:t>
      </w:r>
      <w:r w:rsidR="00EB3F7B" w:rsidRPr="0027661F">
        <w:rPr>
          <w:i w:val="0"/>
          <w:iCs w:val="0"/>
          <w:color w:val="auto"/>
          <w:sz w:val="24"/>
          <w:szCs w:val="24"/>
        </w:rPr>
        <w:t>captured in 3D US and projected through the cardiac cycle.</w:t>
      </w:r>
      <w:r w:rsidR="001F30AF" w:rsidRPr="0027661F">
        <w:rPr>
          <w:i w:val="0"/>
          <w:iCs w:val="0"/>
          <w:color w:val="auto"/>
          <w:sz w:val="24"/>
          <w:szCs w:val="24"/>
        </w:rPr>
        <w:t xml:space="preserve"> The green arrow indicates the aortic valve. (</w:t>
      </w:r>
      <w:r w:rsidR="0027661F">
        <w:rPr>
          <w:i w:val="0"/>
          <w:iCs w:val="0"/>
          <w:color w:val="auto"/>
          <w:sz w:val="24"/>
          <w:szCs w:val="24"/>
        </w:rPr>
        <w:t>M</w:t>
      </w:r>
      <w:r w:rsidR="001F30AF" w:rsidRPr="0027661F">
        <w:rPr>
          <w:i w:val="0"/>
          <w:iCs w:val="0"/>
          <w:color w:val="auto"/>
          <w:sz w:val="24"/>
          <w:szCs w:val="24"/>
        </w:rPr>
        <w:t>odel = Low</w:t>
      </w:r>
      <w:r w:rsidR="0027661F">
        <w:rPr>
          <w:i w:val="0"/>
          <w:iCs w:val="0"/>
          <w:color w:val="auto"/>
          <w:sz w:val="24"/>
          <w:szCs w:val="24"/>
        </w:rPr>
        <w:t>-</w:t>
      </w:r>
      <w:r w:rsidR="001F30AF" w:rsidRPr="0027661F">
        <w:rPr>
          <w:i w:val="0"/>
          <w:iCs w:val="0"/>
          <w:color w:val="auto"/>
          <w:sz w:val="24"/>
          <w:szCs w:val="24"/>
        </w:rPr>
        <w:t>Density Lipoprotein Receptor Deficient, Apolipoprotein B100-only mouse</w:t>
      </w:r>
      <w:r w:rsidR="0027661F">
        <w:rPr>
          <w:i w:val="0"/>
          <w:iCs w:val="0"/>
          <w:color w:val="auto"/>
          <w:sz w:val="24"/>
          <w:szCs w:val="24"/>
        </w:rPr>
        <w:t>,</w:t>
      </w:r>
      <w:r w:rsidR="001F30AF" w:rsidRPr="0027661F">
        <w:rPr>
          <w:i w:val="0"/>
          <w:iCs w:val="0"/>
          <w:color w:val="auto"/>
          <w:sz w:val="24"/>
          <w:szCs w:val="24"/>
        </w:rPr>
        <w:t xml:space="preserve"> fed a Western diet for 12 months</w:t>
      </w:r>
      <w:r w:rsidR="0027661F" w:rsidRPr="0027661F">
        <w:rPr>
          <w:i w:val="0"/>
          <w:iCs w:val="0"/>
          <w:color w:val="auto"/>
          <w:sz w:val="24"/>
          <w:szCs w:val="24"/>
          <w:vertAlign w:val="superscript"/>
        </w:rPr>
        <w:t>5</w:t>
      </w:r>
      <w:r w:rsidR="001F30AF" w:rsidRPr="0027661F">
        <w:rPr>
          <w:i w:val="0"/>
          <w:iCs w:val="0"/>
          <w:color w:val="auto"/>
          <w:sz w:val="24"/>
          <w:szCs w:val="24"/>
        </w:rPr>
        <w:t>)</w:t>
      </w:r>
      <w:r w:rsidR="0027661F">
        <w:rPr>
          <w:i w:val="0"/>
          <w:iCs w:val="0"/>
          <w:color w:val="auto"/>
          <w:sz w:val="24"/>
          <w:szCs w:val="24"/>
        </w:rPr>
        <w:t xml:space="preserve">. </w:t>
      </w:r>
      <w:r w:rsidR="001F30AF" w:rsidRPr="0027661F">
        <w:rPr>
          <w:i w:val="0"/>
          <w:iCs w:val="0"/>
          <w:color w:val="auto"/>
          <w:sz w:val="24"/>
          <w:szCs w:val="24"/>
        </w:rPr>
        <w:t xml:space="preserve">This model generates </w:t>
      </w:r>
      <w:r w:rsidR="001F30AF" w:rsidRPr="0027661F">
        <w:rPr>
          <w:i w:val="0"/>
          <w:iCs w:val="0"/>
          <w:color w:val="auto"/>
          <w:sz w:val="24"/>
          <w:szCs w:val="24"/>
        </w:rPr>
        <w:lastRenderedPageBreak/>
        <w:t>vascular calcifications enabling easier visualization of the heart and valves due to the greater acoustic reflectivity of the calcifications in US. Similar 4D reconstructions are possible with WT mice</w:t>
      </w:r>
      <w:r w:rsidR="0027661F">
        <w:rPr>
          <w:i w:val="0"/>
          <w:iCs w:val="0"/>
          <w:color w:val="auto"/>
          <w:sz w:val="24"/>
          <w:szCs w:val="24"/>
        </w:rPr>
        <w:t>;</w:t>
      </w:r>
      <w:r w:rsidR="001F30AF" w:rsidRPr="0027661F">
        <w:rPr>
          <w:i w:val="0"/>
          <w:iCs w:val="0"/>
          <w:color w:val="auto"/>
          <w:sz w:val="24"/>
          <w:szCs w:val="24"/>
        </w:rPr>
        <w:t xml:space="preserve"> however, the captured acoustic contrast will not be as high.</w:t>
      </w:r>
    </w:p>
    <w:p w14:paraId="58D1F68E" w14:textId="77777777" w:rsidR="00EB3F7B" w:rsidRPr="00104A36" w:rsidRDefault="00EB3F7B" w:rsidP="00F60331"/>
    <w:p w14:paraId="6CFDE3B2" w14:textId="020C0E1C" w:rsidR="004C44E4" w:rsidRPr="00104A36" w:rsidRDefault="00AE2ED6" w:rsidP="00F60331">
      <w:r w:rsidRPr="00104A36">
        <w:rPr>
          <w:b/>
        </w:rPr>
        <w:t>DISCUSSION:</w:t>
      </w:r>
    </w:p>
    <w:p w14:paraId="6CFDE3B3" w14:textId="708F3487" w:rsidR="004C44E4" w:rsidRPr="00104A36" w:rsidRDefault="001854A6" w:rsidP="00F60331">
      <w:r w:rsidRPr="00104A36">
        <w:t xml:space="preserve">Ultrasound utilizes sound waves, and any barriers to sound wave propagation will interfere with image quality. Thus, complete </w:t>
      </w:r>
      <w:r w:rsidR="00AE2ED6" w:rsidRPr="00104A36">
        <w:t>hair removal of the area to be imaged is critical.</w:t>
      </w:r>
      <w:r w:rsidR="00494045" w:rsidRPr="00104A36">
        <w:t xml:space="preserve"> </w:t>
      </w:r>
      <w:r w:rsidR="00261FCB" w:rsidRPr="00104A36">
        <w:t xml:space="preserve">It is also important to ensure </w:t>
      </w:r>
      <w:r w:rsidR="00AE2ED6" w:rsidRPr="00104A36">
        <w:t xml:space="preserve">complete removal of depilatory cream </w:t>
      </w:r>
      <w:r w:rsidR="00261FCB" w:rsidRPr="00104A36">
        <w:t xml:space="preserve">as </w:t>
      </w:r>
      <w:r w:rsidR="00AE2ED6" w:rsidRPr="00104A36">
        <w:t xml:space="preserve">it can cause burns/irritation of the animal’s skin and discolor the </w:t>
      </w:r>
      <w:r w:rsidR="00C33A1C" w:rsidRPr="00104A36">
        <w:t xml:space="preserve">transparent </w:t>
      </w:r>
      <w:r w:rsidR="00AE2ED6" w:rsidRPr="00104A36">
        <w:t xml:space="preserve">membrane of the </w:t>
      </w:r>
      <w:r w:rsidR="003F280B">
        <w:t>scanner</w:t>
      </w:r>
      <w:r w:rsidR="00AE2ED6" w:rsidRPr="00104A36">
        <w:t>.</w:t>
      </w:r>
      <w:r w:rsidR="00494045" w:rsidRPr="00104A36">
        <w:t xml:space="preserve"> </w:t>
      </w:r>
      <w:r w:rsidR="00AE2ED6" w:rsidRPr="00104A36">
        <w:t>Adequate water levels in the bays are necessary for optimal sound wave propagation, thus required for obtaining the highest image resolution.</w:t>
      </w:r>
      <w:r w:rsidR="00494045" w:rsidRPr="00104A36">
        <w:t xml:space="preserve"> </w:t>
      </w:r>
      <w:r w:rsidR="00AE2ED6" w:rsidRPr="00104A36">
        <w:t xml:space="preserve">However, when the animal is in a prone position, ensure the animal’s snout is above the water level or </w:t>
      </w:r>
      <w:r w:rsidR="0027661F">
        <w:t xml:space="preserve">the </w:t>
      </w:r>
      <w:r w:rsidR="00AE2ED6" w:rsidRPr="00104A36">
        <w:t>animal is at risk of water inhalation.</w:t>
      </w:r>
      <w:r w:rsidR="00494045" w:rsidRPr="00104A36">
        <w:t xml:space="preserve"> </w:t>
      </w:r>
      <w:r w:rsidR="00AE2ED6" w:rsidRPr="00104A36">
        <w:t>Optimization of imaging parameters, especially focal depth, is critical for obtaining high</w:t>
      </w:r>
      <w:r w:rsidR="0027661F">
        <w:t>-</w:t>
      </w:r>
      <w:r w:rsidR="00AE2ED6" w:rsidRPr="00104A36">
        <w:t>quality images.</w:t>
      </w:r>
      <w:r w:rsidR="00494045" w:rsidRPr="00104A36">
        <w:t xml:space="preserve"> </w:t>
      </w:r>
      <w:r w:rsidR="00AE2ED6" w:rsidRPr="00104A36">
        <w:t>Modifications to parameters may be necessary for individual animals.</w:t>
      </w:r>
    </w:p>
    <w:p w14:paraId="6CFDE3B4" w14:textId="77777777" w:rsidR="004C44E4" w:rsidRPr="00104A36" w:rsidRDefault="004C44E4" w:rsidP="00F60331"/>
    <w:p w14:paraId="6CFDE3B5" w14:textId="2386095D" w:rsidR="00F4427A" w:rsidRDefault="00AE2ED6" w:rsidP="00F60331">
      <w:r w:rsidRPr="00104A36">
        <w:t>Robotic US provides many advantages over traditional hand</w:t>
      </w:r>
      <w:r w:rsidR="0027661F">
        <w:t>-</w:t>
      </w:r>
      <w:r w:rsidRPr="00104A36">
        <w:t xml:space="preserve">held US modalities. First, the system uses a simple point-and-click </w:t>
      </w:r>
      <w:r w:rsidR="00526376" w:rsidRPr="00104A36">
        <w:t>camera-based</w:t>
      </w:r>
      <w:r w:rsidRPr="00104A36">
        <w:t xml:space="preserve"> interface. This feature addresses the complexity of conventional US and produces consistent data even when operated by a novice use</w:t>
      </w:r>
      <w:r w:rsidRPr="0027661F">
        <w:t>r</w:t>
      </w:r>
      <w:r w:rsidR="000A2861" w:rsidRPr="0027661F">
        <w:fldChar w:fldCharType="begin">
          <w:fldData xml:space="preserve">PEVuZE5vdGU+PENpdGU+PEF1dGhvcj5DemVybnVzemV3aWN6PC9BdXRob3I+PFllYXI+MjAxODwv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</w:fldData>
        </w:fldChar>
      </w:r>
      <w:r w:rsidR="00E902DD" w:rsidRPr="0027661F">
        <w:instrText xml:space="preserve"> ADDIN EN.CITE </w:instrText>
      </w:r>
      <w:r w:rsidR="00E902DD" w:rsidRPr="0027661F">
        <w:fldChar w:fldCharType="begin">
          <w:fldData xml:space="preserve">PEVuZE5vdGU+PENpdGU+PEF1dGhvcj5DemVybnVzemV3aWN6PC9BdXRob3I+PFllYXI+MjAxODwv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</w:fldData>
        </w:fldChar>
      </w:r>
      <w:r w:rsidR="00E902DD" w:rsidRPr="0027661F">
        <w:instrText xml:space="preserve"> ADDIN EN.CITE.DATA </w:instrText>
      </w:r>
      <w:r w:rsidR="00E902DD" w:rsidRPr="0027661F">
        <w:fldChar w:fldCharType="end"/>
      </w:r>
      <w:r w:rsidR="000A2861" w:rsidRPr="0027661F">
        <w:fldChar w:fldCharType="separate"/>
      </w:r>
      <w:r w:rsidR="00E902DD" w:rsidRPr="0027661F">
        <w:rPr>
          <w:noProof/>
          <w:vertAlign w:val="superscript"/>
        </w:rPr>
        <w:t>6</w:t>
      </w:r>
      <w:r w:rsidR="000A2861" w:rsidRPr="0027661F">
        <w:fldChar w:fldCharType="end"/>
      </w:r>
      <w:r w:rsidRPr="00104A36">
        <w:t>.</w:t>
      </w:r>
      <w:r w:rsidR="00494045" w:rsidRPr="00104A36">
        <w:t xml:space="preserve"> </w:t>
      </w:r>
      <w:r w:rsidR="0042686E" w:rsidRPr="00104A36">
        <w:t xml:space="preserve">Second, the </w:t>
      </w:r>
      <w:r w:rsidRPr="00104A36">
        <w:t xml:space="preserve">system allows the use of water rather than traditional US gel as an acoustic medium. Previously, the use of US gel allowed the formation of bubbles that interfered with quality image acquisition. Also, the US gel is messy and provides challenges for </w:t>
      </w:r>
      <w:r w:rsidR="008571BC" w:rsidRPr="00104A36">
        <w:t>clean-up</w:t>
      </w:r>
      <w:r w:rsidRPr="00104A36">
        <w:t>.</w:t>
      </w:r>
      <w:r w:rsidR="0027661F">
        <w:t xml:space="preserve"> </w:t>
      </w:r>
      <w:r w:rsidRPr="00104A36">
        <w:t>Further, the water is warmed by the heat lamp and helps maintain the animal’s body temperature.</w:t>
      </w:r>
      <w:r w:rsidR="00494045" w:rsidRPr="00104A36">
        <w:t xml:space="preserve"> </w:t>
      </w:r>
      <w:r w:rsidR="00BE1F1E" w:rsidRPr="00104A36">
        <w:t xml:space="preserve">Third, the </w:t>
      </w:r>
      <w:r w:rsidRPr="00104A36">
        <w:t>robotic US is faster, so artifacts from respiratory motion are not problematic.</w:t>
      </w:r>
      <w:r w:rsidR="00494045" w:rsidRPr="00104A36">
        <w:t xml:space="preserve"> </w:t>
      </w:r>
      <w:r w:rsidRPr="00104A36">
        <w:t>The increased imaging speed allows for the practical completion of high throughput data collection.</w:t>
      </w:r>
      <w:r w:rsidR="00494045" w:rsidRPr="00104A36">
        <w:t xml:space="preserve"> </w:t>
      </w:r>
      <w:r w:rsidR="002412CB" w:rsidRPr="00104A36">
        <w:t>Fo</w:t>
      </w:r>
      <w:r w:rsidR="008C402F" w:rsidRPr="00104A36">
        <w:t>u</w:t>
      </w:r>
      <w:r w:rsidR="002412CB" w:rsidRPr="00104A36">
        <w:t>rth</w:t>
      </w:r>
      <w:r w:rsidRPr="00104A36">
        <w:t>, the robotic US obtains 3D images, and therefore makes 3D reconstruction of objects simple (</w:t>
      </w:r>
      <w:r w:rsidRPr="0027661F">
        <w:fldChar w:fldCharType="begin"/>
      </w:r>
      <w:r w:rsidRPr="0027661F">
        <w:instrText xml:space="preserve"> REF _Ref63077694 \h </w:instrText>
      </w:r>
      <w:r w:rsidR="00691B32" w:rsidRPr="0027661F">
        <w:instrText xml:space="preserve"> \* MERGEFORMAT </w:instrText>
      </w:r>
      <w:r w:rsidRPr="0027661F">
        <w:fldChar w:fldCharType="separate"/>
      </w:r>
      <w:r w:rsidR="00691B32" w:rsidRPr="0027661F">
        <w:rPr>
          <w:b/>
          <w:bCs/>
        </w:rPr>
        <w:t xml:space="preserve">Figure </w:t>
      </w:r>
      <w:r w:rsidR="00691B32" w:rsidRPr="0027661F">
        <w:rPr>
          <w:b/>
          <w:bCs/>
          <w:noProof/>
        </w:rPr>
        <w:t>4</w:t>
      </w:r>
      <w:r w:rsidRPr="0027661F">
        <w:fldChar w:fldCharType="end"/>
      </w:r>
      <w:r w:rsidRPr="0027661F">
        <w:t>)</w:t>
      </w:r>
      <w:r w:rsidR="002412CB" w:rsidRPr="0027661F">
        <w:t>.</w:t>
      </w:r>
      <w:r w:rsidRPr="0027661F">
        <w:t xml:space="preserve"> </w:t>
      </w:r>
      <w:r w:rsidRPr="00104A36">
        <w:t>MRI and other modalities are expensive, time</w:t>
      </w:r>
      <w:r w:rsidR="0027661F">
        <w:t>-</w:t>
      </w:r>
      <w:r w:rsidRPr="00104A36">
        <w:t>consuming, and not always available.</w:t>
      </w:r>
      <w:r w:rsidR="00494045" w:rsidRPr="00104A36">
        <w:t xml:space="preserve"> </w:t>
      </w:r>
      <w:r w:rsidR="002051C3" w:rsidRPr="00104A36">
        <w:t xml:space="preserve">Importantly, the </w:t>
      </w:r>
      <w:r w:rsidRPr="00104A36">
        <w:t>robotic US system fits on a table or bench and is more cost</w:t>
      </w:r>
      <w:r w:rsidR="0027661F">
        <w:t>-</w:t>
      </w:r>
      <w:r w:rsidRPr="00104A36">
        <w:t>efficient.</w:t>
      </w:r>
      <w:r w:rsidR="00494045" w:rsidRPr="00104A36">
        <w:t xml:space="preserve"> </w:t>
      </w:r>
      <w:r w:rsidR="002051C3" w:rsidRPr="00104A36">
        <w:t>Finally</w:t>
      </w:r>
      <w:r w:rsidR="00291EA9" w:rsidRPr="00104A36">
        <w:t>,</w:t>
      </w:r>
      <w:r w:rsidRPr="00104A36">
        <w:t xml:space="preserve"> </w:t>
      </w:r>
      <w:r w:rsidR="00A074DC" w:rsidRPr="00104A36">
        <w:t xml:space="preserve">prior work </w:t>
      </w:r>
      <w:r w:rsidRPr="00104A36">
        <w:t>demonstrated that robotic US c</w:t>
      </w:r>
      <w:r w:rsidR="0027661F">
        <w:t>ould</w:t>
      </w:r>
      <w:r w:rsidRPr="00104A36">
        <w:t xml:space="preserve"> provide comparable measurement data to more expensive modalities, such as MRI</w:t>
      </w:r>
      <w:r w:rsidR="000A2861" w:rsidRPr="0027661F">
        <w:fldChar w:fldCharType="begin"/>
      </w:r>
      <w:r w:rsidR="000A2861" w:rsidRPr="0027661F">
        <w:instrText xml:space="preserve"> ADDIN EN.CITE &lt;EndNote&gt;&lt;Cite&gt;&lt;Author&gt;Beaumont&lt;/Author&gt;&lt;Year&gt;2020&lt;/Year&gt;&lt;RecNum&gt;12369&lt;/RecNum&gt;&lt;DisplayText&gt;&lt;style face="superscript"&gt;3&lt;/style&gt;&lt;/DisplayText&gt;&lt;record&gt;&lt;rec-number&gt;12369&lt;/rec-number&gt;&lt;foreign-keys&gt;&lt;key app="EN" db-id="2ddvrxp2od50t9ersx5paxagvzvezdxfvftf" timestamp="1597778726"&gt;12369&lt;/key&gt;&lt;/foreign-keys&gt;&lt;ref-type name="Journal Article"&gt;17&lt;/ref-type&gt;&lt;contributors&gt;&lt;authors&gt;&lt;author&gt;Beaumont, Nathan J.&lt;/author&gt;&lt;author&gt;Holmes, Heather L.&lt;/author&gt;&lt;author&gt;Gregory, Adriana V.&lt;/author&gt;&lt;author&gt;Edwards, Marie E.&lt;/author&gt;&lt;author&gt;Rojas, Juan D.&lt;/author&gt;&lt;author&gt;Gessner, Ryan C.&lt;/author&gt;&lt;author&gt;Dayton, Paul A.&lt;/author&gt;&lt;author&gt;Kline, Timothy L.&lt;/author&gt;&lt;author&gt;Romero, Michael F.&lt;/author&gt;&lt;author&gt;Czernuszewicz, Tomasz J.&lt;/author&gt;&lt;/authors&gt;&lt;/contributors&gt;&lt;titles&gt;&lt;title&gt;Assessing Polycystic Kidney Disease in Rodents: Comparison of Robotic 3D Ultrasound and Magnetic Resonance Imaging&lt;/title&gt;&lt;secondary-title&gt;Kidney360&lt;/secondary-title&gt;&lt;/titles&gt;&lt;periodical&gt;&lt;full-title&gt;Kidney360&lt;/full-title&gt;&lt;/periodical&gt;&lt;pages&gt;1128-1136&lt;/pages&gt;&lt;volume&gt;1&lt;/volume&gt;&lt;number&gt;10&lt;/number&gt;&lt;dates&gt;&lt;year&gt;2020&lt;/year&gt;&lt;/dates&gt;&lt;urls&gt;&lt;related-urls&gt;&lt;url&gt;https://kidney360.asnjournals.org/content/kidney360/early/2020/08/17/KID.0003912020.full.pdf&lt;/url&gt;&lt;/related-urls&gt;&lt;/urls&gt;&lt;electronic-resource-num&gt;10.34067/kid.0003912020&lt;/electronic-resource-num&gt;&lt;/record&gt;&lt;/Cite&gt;&lt;/EndNote&gt;</w:instrText>
      </w:r>
      <w:r w:rsidR="000A2861" w:rsidRPr="0027661F">
        <w:fldChar w:fldCharType="separate"/>
      </w:r>
      <w:r w:rsidR="000A2861" w:rsidRPr="0027661F">
        <w:rPr>
          <w:noProof/>
          <w:vertAlign w:val="superscript"/>
        </w:rPr>
        <w:t>3</w:t>
      </w:r>
      <w:r w:rsidR="000A2861" w:rsidRPr="0027661F">
        <w:fldChar w:fldCharType="end"/>
      </w:r>
      <w:r w:rsidR="00691B32" w:rsidRPr="0027661F">
        <w:t>.</w:t>
      </w:r>
    </w:p>
    <w:p w14:paraId="1E2529A7" w14:textId="77777777" w:rsidR="00550D45" w:rsidRPr="00104A36" w:rsidRDefault="00550D45" w:rsidP="00F60331"/>
    <w:p w14:paraId="6CFDE3B7" w14:textId="5813DB55" w:rsidR="00F4427A" w:rsidRDefault="00940CEF" w:rsidP="00F60331">
      <w:r w:rsidRPr="00104A36">
        <w:t>While the image quality and resolution of the robotic US system described in this work w</w:t>
      </w:r>
      <w:r w:rsidR="0027661F">
        <w:t>ere</w:t>
      </w:r>
      <w:r w:rsidRPr="00104A36">
        <w:t xml:space="preserve"> adequate</w:t>
      </w:r>
      <w:r w:rsidR="00CB0E28" w:rsidRPr="00104A36">
        <w:t xml:space="preserve"> for the proposed application (</w:t>
      </w:r>
      <w:r w:rsidRPr="0027661F">
        <w:fldChar w:fldCharType="begin"/>
      </w:r>
      <w:r w:rsidRPr="0027661F">
        <w:instrText xml:space="preserve"> REF _Ref63078216 \h </w:instrText>
      </w:r>
      <w:r w:rsidR="00104A36" w:rsidRPr="0027661F">
        <w:instrText xml:space="preserve"> \* MERGEFORMAT </w:instrText>
      </w:r>
      <w:r w:rsidRPr="0027661F">
        <w:fldChar w:fldCharType="separate"/>
      </w:r>
      <w:r w:rsidR="00877D19" w:rsidRPr="0027661F">
        <w:rPr>
          <w:b/>
          <w:bCs/>
        </w:rPr>
        <w:t xml:space="preserve">Figure </w:t>
      </w:r>
      <w:r w:rsidR="00877D19" w:rsidRPr="0027661F">
        <w:rPr>
          <w:b/>
          <w:bCs/>
          <w:noProof/>
        </w:rPr>
        <w:t>7</w:t>
      </w:r>
      <w:r w:rsidRPr="0027661F">
        <w:fldChar w:fldCharType="end"/>
      </w:r>
      <w:r w:rsidR="00CB0E28" w:rsidRPr="0027661F">
        <w:t>)</w:t>
      </w:r>
      <w:r w:rsidR="002D42C4" w:rsidRPr="00104A36">
        <w:t xml:space="preserve">, there are several ways that image quality can be improved in the future. </w:t>
      </w:r>
      <w:r w:rsidR="0006243B" w:rsidRPr="00104A36">
        <w:t>For instance, utilizing higher frequency transducers (</w:t>
      </w:r>
      <w:r w:rsidR="00DD1F49" w:rsidRPr="00104A36">
        <w:t>e.g.</w:t>
      </w:r>
      <w:r w:rsidR="0027661F">
        <w:t>,</w:t>
      </w:r>
      <w:r w:rsidR="00DD1F49" w:rsidRPr="00104A36">
        <w:t xml:space="preserve"> </w:t>
      </w:r>
      <w:r w:rsidR="00530A13" w:rsidRPr="00104A36">
        <w:t>50</w:t>
      </w:r>
      <w:r w:rsidR="0027661F">
        <w:t>–</w:t>
      </w:r>
      <w:r w:rsidR="00530A13" w:rsidRPr="00104A36">
        <w:t>70</w:t>
      </w:r>
      <w:r w:rsidR="0027661F">
        <w:t xml:space="preserve"> </w:t>
      </w:r>
      <w:r w:rsidR="00530A13" w:rsidRPr="00104A36">
        <w:t>MHz) would result in higher resolution images with better feature definition</w:t>
      </w:r>
      <w:r w:rsidR="00DD1F49" w:rsidRPr="00104A36">
        <w:t>.</w:t>
      </w:r>
      <w:r w:rsidR="00B930D2" w:rsidRPr="00104A36">
        <w:t xml:space="preserve"> While ut</w:t>
      </w:r>
      <w:r w:rsidR="009E3E17" w:rsidRPr="00104A36">
        <w:t xml:space="preserve">ilizing higher frequencies would result in </w:t>
      </w:r>
      <w:r w:rsidR="0027661F">
        <w:t xml:space="preserve">a </w:t>
      </w:r>
      <w:r w:rsidR="009E3E17" w:rsidRPr="00104A36">
        <w:t xml:space="preserve">poorer depth of </w:t>
      </w:r>
      <w:r w:rsidR="008E59BE" w:rsidRPr="00104A36">
        <w:t>penetration</w:t>
      </w:r>
      <w:r w:rsidR="00B930D2" w:rsidRPr="00104A36">
        <w:t xml:space="preserve">, the images </w:t>
      </w:r>
      <w:r w:rsidR="009E3E17" w:rsidRPr="00104A36">
        <w:t xml:space="preserve">should be sufficient </w:t>
      </w:r>
      <w:r w:rsidR="001D04A0" w:rsidRPr="00104A36">
        <w:t xml:space="preserve">for </w:t>
      </w:r>
      <w:r w:rsidR="001D04A0" w:rsidRPr="00104A36">
        <w:rPr>
          <w:i/>
          <w:iCs/>
        </w:rPr>
        <w:t>in vivo</w:t>
      </w:r>
      <w:r w:rsidR="001D04A0" w:rsidRPr="00104A36">
        <w:t xml:space="preserve"> imaging of superficial organs, such as the</w:t>
      </w:r>
      <w:r w:rsidR="00B930D2" w:rsidRPr="00104A36">
        <w:t xml:space="preserve"> mouse</w:t>
      </w:r>
      <w:r w:rsidR="001D04A0" w:rsidRPr="00104A36">
        <w:t xml:space="preserve"> kidney.</w:t>
      </w:r>
      <w:r w:rsidR="00AB23A2" w:rsidRPr="00104A36">
        <w:t xml:space="preserve"> As with other imaging modalities, contrast agents may be used to enhance specific features. For US</w:t>
      </w:r>
      <w:r w:rsidR="0027661F">
        <w:t>,</w:t>
      </w:r>
      <w:r w:rsidR="00AB23A2" w:rsidRPr="00104A36">
        <w:t xml:space="preserve"> this typically means using something highly reflective of sound waves. Intravascular microbubbles in which lipids surround very small gas bubbles are one such agent. The micron</w:t>
      </w:r>
      <w:r w:rsidR="00E8081B" w:rsidRPr="00104A36">
        <w:t>-sized</w:t>
      </w:r>
      <w:r w:rsidR="00AB23A2" w:rsidRPr="00104A36">
        <w:t xml:space="preserve"> gas bubbles are highly reflective and thus provide a second distinct signal that translates into </w:t>
      </w:r>
      <w:r w:rsidR="0027661F">
        <w:t xml:space="preserve">a </w:t>
      </w:r>
      <w:r w:rsidR="00AB23A2" w:rsidRPr="00104A36">
        <w:t>high</w:t>
      </w:r>
      <w:r w:rsidR="0027661F">
        <w:t>-</w:t>
      </w:r>
      <w:r w:rsidR="00AB23A2" w:rsidRPr="00104A36">
        <w:t>resolution of vasculature</w:t>
      </w:r>
      <w:r w:rsidR="000A2861" w:rsidRPr="0027661F">
        <w:fldChar w:fldCharType="begin"/>
      </w:r>
      <w:r w:rsidR="00E902DD" w:rsidRPr="0027661F">
        <w:instrText xml:space="preserve"> ADDIN EN.CITE &lt;EndNote&gt;&lt;Cite&gt;&lt;Author&gt;Chong&lt;/Author&gt;&lt;Year&gt;2018&lt;/Year&gt;&lt;RecNum&gt;12441&lt;/RecNum&gt;&lt;DisplayText&gt;&lt;style face="superscript"&gt;7&lt;/style&gt;&lt;/DisplayText&gt;&lt;record&gt;&lt;rec-number&gt;12441&lt;/rec-number&gt;&lt;foreign-keys&gt;&lt;key app="EN" db-id="2ddvrxp2od50t9ersx5paxagvzvezdxfvftf" timestamp="1615348422"&gt;12441&lt;/key&gt;&lt;/foreign-keys&gt;&lt;ref-type name="Journal Article"&gt;17&lt;/ref-type&gt;&lt;contributors&gt;&lt;authors&gt;&lt;author&gt;Chong, W. K.&lt;/author&gt;&lt;author&gt;Papadopoulou, V.&lt;/author&gt;&lt;author&gt;Dayton, P. A.&lt;/author&gt;&lt;/authors&gt;&lt;/contributors&gt;&lt;auth-address&gt;Department of Diagnostic Radiology, University of Texas MD Anderson Cancer Center, Unit 1473 | FCT15.5092, 1400 Pressler Street, Houston, TX, 77030, USA. wkchong@mdanderson.org.&amp;#xD;UNC-NC State Joint Department of Biomedical Engineering, Chapel Hill, NC, 27599, USA.&amp;#xD;UNC Biomedical Research Imaging Center, Chapel Hill, NC, 27599, USA.&lt;/auth-address&gt;&lt;titles&gt;&lt;title&gt;Imaging with ultrasound contrast agents: current status and future&lt;/title&gt;&lt;secondary-title&gt;Abdom Radiol (NY)&lt;/secondary-title&gt;&lt;/titles&gt;&lt;periodical&gt;&lt;full-title&gt;Abdom Radiol (NY)&lt;/full-title&gt;&lt;/periodical&gt;&lt;pages&gt;762-772&lt;/pages&gt;&lt;volume&gt;43&lt;/volume&gt;&lt;number&gt;4&lt;/number&gt;&lt;edition&gt;2018/03/07&lt;/edition&gt;&lt;keywords&gt;&lt;keyword&gt;Abdomen/*diagnostic imaging&lt;/keyword&gt;&lt;keyword&gt;Contrast Media/*administration &amp;amp; dosage&lt;/keyword&gt;&lt;keyword&gt;Forecasting&lt;/keyword&gt;&lt;keyword&gt;Humans&lt;/keyword&gt;&lt;keyword&gt;Microbubbles&lt;/keyword&gt;&lt;keyword&gt;Ultrasonography/*methods/trends&lt;/keyword&gt;&lt;keyword&gt;*Microbubble&lt;/keyword&gt;&lt;keyword&gt;*Review&lt;/keyword&gt;&lt;keyword&gt;*Ultrasound contrast&lt;/keyword&gt;&lt;/keywords&gt;&lt;dates&gt;&lt;year&gt;2018&lt;/year&gt;&lt;pub-dates&gt;&lt;date&gt;Apr&lt;/date&gt;&lt;/pub-dates&gt;&lt;/dates&gt;&lt;isbn&gt;2366-0058 (Electronic)&lt;/isbn&gt;&lt;accession-num&gt;29508011&lt;/accession-num&gt;&lt;urls&gt;&lt;related-urls&gt;&lt;url&gt;https://www.ncbi.nlm.nih.gov/pubmed/29508011&lt;/url&gt;&lt;/related-urls&gt;&lt;/urls&gt;&lt;electronic-resource-num&gt;10.1007/s00261-018-1516-1&lt;/electronic-resource-num&gt;&lt;/record&gt;&lt;/Cite&gt;&lt;/EndNote&gt;</w:instrText>
      </w:r>
      <w:r w:rsidR="000A2861" w:rsidRPr="0027661F">
        <w:fldChar w:fldCharType="separate"/>
      </w:r>
      <w:r w:rsidR="00E902DD" w:rsidRPr="0027661F">
        <w:rPr>
          <w:noProof/>
          <w:vertAlign w:val="superscript"/>
        </w:rPr>
        <w:t>7</w:t>
      </w:r>
      <w:r w:rsidR="000A2861" w:rsidRPr="0027661F">
        <w:fldChar w:fldCharType="end"/>
      </w:r>
      <w:r w:rsidR="00AB23A2" w:rsidRPr="0027661F">
        <w:t>.</w:t>
      </w:r>
      <w:r w:rsidR="00AB23A2" w:rsidRPr="00104A36">
        <w:t xml:space="preserve"> While this acoustic contrast technique may be quite useful, it can have several downsides. First, the microbubbles must be made fresh and only persist </w:t>
      </w:r>
      <w:r w:rsidR="00AB23A2" w:rsidRPr="004519DD">
        <w:rPr>
          <w:i/>
          <w:iCs/>
        </w:rPr>
        <w:t>in vivo</w:t>
      </w:r>
      <w:r w:rsidR="00AB23A2" w:rsidRPr="00104A36">
        <w:t xml:space="preserve"> for 5</w:t>
      </w:r>
      <w:r w:rsidR="0027661F">
        <w:t>–</w:t>
      </w:r>
      <w:r w:rsidR="00AB23A2" w:rsidRPr="00104A36">
        <w:t xml:space="preserve">10 min. Second, </w:t>
      </w:r>
      <w:r w:rsidR="00AB23A2" w:rsidRPr="004519DD">
        <w:rPr>
          <w:i/>
          <w:iCs/>
        </w:rPr>
        <w:t>in vivo</w:t>
      </w:r>
      <w:r w:rsidR="00AB23A2" w:rsidRPr="00104A36">
        <w:t xml:space="preserve"> intravascular injection typically requires tail veil catheterization for injection, and this can be technically challenging. </w:t>
      </w:r>
      <w:r w:rsidR="004C754D" w:rsidRPr="00104A36">
        <w:t xml:space="preserve">Under certain circumstances and pulsing regimes, </w:t>
      </w:r>
      <w:r w:rsidR="00AB23A2" w:rsidRPr="00104A36">
        <w:t xml:space="preserve">microbubble imaging </w:t>
      </w:r>
      <w:r w:rsidR="00AB23A2" w:rsidRPr="00104A36">
        <w:lastRenderedPageBreak/>
        <w:t>can itself lead to renal vasculature damage</w:t>
      </w:r>
      <w:r w:rsidR="000A2861" w:rsidRPr="0027661F">
        <w:fldChar w:fldCharType="begin"/>
      </w:r>
      <w:r w:rsidR="00E902DD" w:rsidRPr="0027661F">
        <w:instrText xml:space="preserve"> ADDIN EN.CITE &lt;EndNote&gt;&lt;Cite&gt;&lt;Author&gt;Nyankima&lt;/Author&gt;&lt;Year&gt;2019&lt;/Year&gt;&lt;RecNum&gt;12445&lt;/RecNum&gt;&lt;DisplayText&gt;&lt;style face="superscript"&gt;8&lt;/style&gt;&lt;/DisplayText&gt;&lt;record&gt;&lt;rec-number&gt;12445&lt;/rec-number&gt;&lt;foreign-keys&gt;&lt;key app="EN" db-id="2ddvrxp2od50t9ersx5paxagvzvezdxfvftf" timestamp="1615646232"&gt;12445&lt;/key&gt;&lt;/foreign-keys&gt;&lt;ref-type name="Journal Article"&gt;17&lt;/ref-type&gt;&lt;contributors&gt;&lt;authors&gt;&lt;author&gt;Nyankima, A. Gloria&lt;/author&gt;&lt;author&gt;Kasoji, Sandeep&lt;/author&gt;&lt;author&gt;Cianciolo, Rachel&lt;/author&gt;&lt;author&gt;Dayton, Paul A.&lt;/author&gt;&lt;author&gt;Chang, Emily H.&lt;/author&gt;&lt;/authors&gt;&lt;/contributors&gt;&lt;titles&gt;&lt;title&gt;Histological and blood chemistry examination of the rodent kidney after exposure to flash-replenishment ultrasound contrast imaging&lt;/title&gt;&lt;secondary-title&gt;Ultrasonics&lt;/secondary-title&gt;&lt;/titles&gt;&lt;periodical&gt;&lt;full-title&gt;Ultrasonics&lt;/full-title&gt;&lt;/periodical&gt;&lt;pages&gt;1-6&lt;/pages&gt;&lt;volume&gt;98&lt;/volume&gt;&lt;keywords&gt;&lt;keyword&gt;Contrast enhanced ultrasound&lt;/keyword&gt;&lt;keyword&gt;Ultrasound contrast agents&lt;/keyword&gt;&lt;keyword&gt;Microbubble&lt;/keyword&gt;&lt;keyword&gt;Bioeffects&lt;/keyword&gt;&lt;/keywords&gt;&lt;dates&gt;&lt;year&gt;2019&lt;/year&gt;&lt;pub-dates&gt;&lt;date&gt;2019/09/01/&lt;/date&gt;&lt;/pub-dates&gt;&lt;/dates&gt;&lt;isbn&gt;0041-624X&lt;/isbn&gt;&lt;urls&gt;&lt;related-urls&gt;&lt;url&gt;https://www.sciencedirect.com/science/article/pii/S0041624X19300101&lt;/url&gt;&lt;/related-urls&gt;&lt;/urls&gt;&lt;electronic-resource-num&gt;https://doi.org/10.1016/j.ultras.2019.05.003&lt;/electronic-resource-num&gt;&lt;/record&gt;&lt;/Cite&gt;&lt;/EndNote&gt;</w:instrText>
      </w:r>
      <w:r w:rsidR="000A2861" w:rsidRPr="0027661F">
        <w:fldChar w:fldCharType="separate"/>
      </w:r>
      <w:r w:rsidR="00E902DD" w:rsidRPr="0027661F">
        <w:rPr>
          <w:noProof/>
          <w:vertAlign w:val="superscript"/>
        </w:rPr>
        <w:t>8</w:t>
      </w:r>
      <w:r w:rsidR="000A2861" w:rsidRPr="0027661F">
        <w:fldChar w:fldCharType="end"/>
      </w:r>
      <w:r w:rsidR="004C754D" w:rsidRPr="0027661F">
        <w:t>.</w:t>
      </w:r>
    </w:p>
    <w:p w14:paraId="0CD234C6" w14:textId="77777777" w:rsidR="001A2A3B" w:rsidRDefault="001A2A3B" w:rsidP="00F60331"/>
    <w:p w14:paraId="091412F0" w14:textId="6821E94F" w:rsidR="00550D45" w:rsidRPr="00844A3E" w:rsidRDefault="00212616" w:rsidP="00F60331">
      <w:pPr>
        <w:rPr>
          <w:rFonts w:eastAsia="Times New Roman"/>
        </w:rPr>
      </w:pPr>
      <w:r>
        <w:t xml:space="preserve">There are also some more general limitations of the </w:t>
      </w:r>
      <w:proofErr w:type="gramStart"/>
      <w:r>
        <w:t>particular US</w:t>
      </w:r>
      <w:proofErr w:type="gramEnd"/>
      <w:r>
        <w:t xml:space="preserve"> system used. First, o</w:t>
      </w:r>
      <w:r>
        <w:rPr>
          <w:rFonts w:eastAsia="Times New Roman"/>
        </w:rPr>
        <w:t xml:space="preserve">nly one linear array (centered at 18 MHz) is included in the robotic chassis, so switching to higher or lower frequency probes is not currently possible. This may impact the breath of models (either larger or smaller) that can be evaluated with the system. Future iterations of the instrument should include multiple linear arrays to cover the full range of preclinical animal models. Second, the transducer angle relative to the animal subject cannot be controlled. </w:t>
      </w:r>
      <w:r w:rsidR="001A2A3B">
        <w:rPr>
          <w:rFonts w:eastAsia="Times New Roman"/>
        </w:rPr>
        <w:t>Therefore,</w:t>
      </w:r>
      <w:r>
        <w:rPr>
          <w:rFonts w:eastAsia="Times New Roman"/>
        </w:rPr>
        <w:t xml:space="preserve"> performing angle-dependent imaging techniques, such as Doppler, or achieving alternative in-plane views of certain organs (e.g.</w:t>
      </w:r>
      <w:r w:rsidR="009A6987">
        <w:rPr>
          <w:rFonts w:eastAsia="Times New Roman"/>
        </w:rPr>
        <w:t>,</w:t>
      </w:r>
      <w:r>
        <w:rPr>
          <w:rFonts w:eastAsia="Times New Roman"/>
        </w:rPr>
        <w:t xml:space="preserve"> long axis view of kidney) requires repositioning of the animal and can be difficult to achieve. Additional degrees-of-freedom could be added to the robotic movement to ameliorate this challenge. Third, on occasion, we have observed reverberation artifacts arising from the acoustic membrane that separates the animal from the transducer that can obscure visualization of superficial features and boundaries. In these </w:t>
      </w:r>
      <w:r w:rsidR="001A2A3B">
        <w:rPr>
          <w:rFonts w:eastAsia="Times New Roman"/>
        </w:rPr>
        <w:t>cases,</w:t>
      </w:r>
      <w:r>
        <w:rPr>
          <w:rFonts w:eastAsia="Times New Roman"/>
        </w:rPr>
        <w:t xml:space="preserve"> using a gel standoff to elevate the animal away from the membrane can remedy the situation. Finally, temperature control via heat lamp is imprecise, and therefore close attention must be paid to the animal’s core body temperature while imaging. More controlled heating mechanisms, such as an integrated heating pad, will likely improve homeostasis management and imaging throughput.</w:t>
      </w:r>
    </w:p>
    <w:p w14:paraId="64CA8822" w14:textId="77777777" w:rsidR="00212616" w:rsidRPr="00104A36" w:rsidDel="0058579A" w:rsidRDefault="00212616" w:rsidP="00F60331"/>
    <w:p w14:paraId="6CFDE3B8" w14:textId="19F92673" w:rsidR="004C44E4" w:rsidRPr="00104A36" w:rsidRDefault="00AE2ED6" w:rsidP="00F60331">
      <w:pPr>
        <w:rPr>
          <w:b/>
          <w:bCs/>
        </w:rPr>
      </w:pPr>
      <w:r w:rsidRPr="00104A36">
        <w:t>The use of robotic US may be applicable to various fields of research. This technology enables visualization of gross tissue structures, thus may be used to track tumor progression and potential therapie</w:t>
      </w:r>
      <w:r w:rsidRPr="0027661F">
        <w:t>s</w:t>
      </w:r>
      <w:r w:rsidR="000A2861" w:rsidRPr="0027661F">
        <w:fldChar w:fldCharType="begin">
          <w:fldData xml:space="preserve">PEVuZE5vdGU+PENpdGU+PEF1dGhvcj5DemVybnVzemV3aWN6PC9BdXRob3I+PFllYXI+MjAxODwv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</w:fldData>
        </w:fldChar>
      </w:r>
      <w:r w:rsidR="00E902DD" w:rsidRPr="0027661F">
        <w:instrText xml:space="preserve"> ADDIN EN.CITE </w:instrText>
      </w:r>
      <w:r w:rsidR="00E902DD" w:rsidRPr="0027661F">
        <w:fldChar w:fldCharType="begin">
          <w:fldData xml:space="preserve">PEVuZE5vdGU+PENpdGU+PEF1dGhvcj5DemVybnVzemV3aWN6PC9BdXRob3I+PFllYXI+MjAxODwv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</w:fldData>
        </w:fldChar>
      </w:r>
      <w:r w:rsidR="00E902DD" w:rsidRPr="0027661F">
        <w:instrText xml:space="preserve"> ADDIN EN.CITE.DATA </w:instrText>
      </w:r>
      <w:r w:rsidR="00E902DD" w:rsidRPr="0027661F">
        <w:fldChar w:fldCharType="end"/>
      </w:r>
      <w:r w:rsidR="000A2861" w:rsidRPr="0027661F">
        <w:fldChar w:fldCharType="separate"/>
      </w:r>
      <w:r w:rsidR="00E902DD" w:rsidRPr="0027661F">
        <w:rPr>
          <w:noProof/>
          <w:vertAlign w:val="superscript"/>
        </w:rPr>
        <w:t>6,9</w:t>
      </w:r>
      <w:r w:rsidR="000A2861" w:rsidRPr="0027661F">
        <w:fldChar w:fldCharType="end"/>
      </w:r>
      <w:r w:rsidR="002A41DE" w:rsidRPr="00104A36">
        <w:t xml:space="preserve"> as well as renal morphology as presented here</w:t>
      </w:r>
      <w:r w:rsidRPr="00104A36">
        <w:t xml:space="preserve">. The ability to segment </w:t>
      </w:r>
      <w:r w:rsidR="0027661F">
        <w:t xml:space="preserve">the </w:t>
      </w:r>
      <w:r w:rsidRPr="00104A36">
        <w:t>specific features of the images makes it an attractive tool for studying models of polycystic kidney disease (PKD)</w:t>
      </w:r>
      <w:r w:rsidR="000A2861" w:rsidRPr="0027661F">
        <w:fldChar w:fldCharType="begin"/>
      </w:r>
      <w:r w:rsidR="000A2861" w:rsidRPr="0027661F">
        <w:instrText xml:space="preserve"> ADDIN EN.CITE &lt;EndNote&gt;&lt;Cite&gt;&lt;Author&gt;Beaumont&lt;/Author&gt;&lt;Year&gt;2020&lt;/Year&gt;&lt;RecNum&gt;12369&lt;/RecNum&gt;&lt;DisplayText&gt;&lt;style face="superscript"&gt;3&lt;/style&gt;&lt;/DisplayText&gt;&lt;record&gt;&lt;rec-number&gt;12369&lt;/rec-number&gt;&lt;foreign-keys&gt;&lt;key app="EN" db-id="2ddvrxp2od50t9ersx5paxagvzvezdxfvftf" timestamp="1597778726"&gt;12369&lt;/key&gt;&lt;/foreign-keys&gt;&lt;ref-type name="Journal Article"&gt;17&lt;/ref-type&gt;&lt;contributors&gt;&lt;authors&gt;&lt;author&gt;Beaumont, Nathan J.&lt;/author&gt;&lt;author&gt;Holmes, Heather L.&lt;/author&gt;&lt;author&gt;Gregory, Adriana V.&lt;/author&gt;&lt;author&gt;Edwards, Marie E.&lt;/author&gt;&lt;author&gt;Rojas, Juan D.&lt;/author&gt;&lt;author&gt;Gessner, Ryan C.&lt;/author&gt;&lt;author&gt;Dayton, Paul A.&lt;/author&gt;&lt;author&gt;Kline, Timothy L.&lt;/author&gt;&lt;author&gt;Romero, Michael F.&lt;/author&gt;&lt;author&gt;Czernuszewicz, Tomasz J.&lt;/author&gt;&lt;/authors&gt;&lt;/contributors&gt;&lt;titles&gt;&lt;title&gt;Assessing Polycystic Kidney Disease in Rodents: Comparison of Robotic 3D Ultrasound and Magnetic Resonance Imaging&lt;/title&gt;&lt;secondary-title&gt;Kidney360&lt;/secondary-title&gt;&lt;/titles&gt;&lt;periodical&gt;&lt;full-title&gt;Kidney360&lt;/full-title&gt;&lt;/periodical&gt;&lt;pages&gt;1128-1136&lt;/pages&gt;&lt;volume&gt;1&lt;/volume&gt;&lt;number&gt;10&lt;/number&gt;&lt;dates&gt;&lt;year&gt;2020&lt;/year&gt;&lt;/dates&gt;&lt;urls&gt;&lt;related-urls&gt;&lt;url&gt;https://kidney360.asnjournals.org/content/kidney360/early/2020/08/17/KID.0003912020.full.pdf&lt;/url&gt;&lt;/related-urls&gt;&lt;/urls&gt;&lt;electronic-resource-num&gt;10.34067/kid.0003912020&lt;/electronic-resource-num&gt;&lt;/record&gt;&lt;/Cite&gt;&lt;/EndNote&gt;</w:instrText>
      </w:r>
      <w:r w:rsidR="000A2861" w:rsidRPr="0027661F">
        <w:fldChar w:fldCharType="separate"/>
      </w:r>
      <w:r w:rsidR="000A2861" w:rsidRPr="0027661F">
        <w:rPr>
          <w:noProof/>
          <w:vertAlign w:val="superscript"/>
        </w:rPr>
        <w:t>3</w:t>
      </w:r>
      <w:r w:rsidR="000A2861" w:rsidRPr="0027661F">
        <w:fldChar w:fldCharType="end"/>
      </w:r>
      <w:r w:rsidRPr="0027661F">
        <w:t>.</w:t>
      </w:r>
      <w:r w:rsidR="00494045" w:rsidRPr="00104A36">
        <w:t xml:space="preserve"> </w:t>
      </w:r>
      <w:r w:rsidRPr="00104A36">
        <w:t>M</w:t>
      </w:r>
      <w:r w:rsidR="00526376" w:rsidRPr="00104A36">
        <w:t>-</w:t>
      </w:r>
      <w:r w:rsidRPr="00104A36">
        <w:t>mode images allow for simple quantification of many important cardiac parameters</w:t>
      </w:r>
      <w:r w:rsidR="002A41DE" w:rsidRPr="00104A36">
        <w:t xml:space="preserve"> enabling </w:t>
      </w:r>
      <w:r w:rsidR="002A41DE" w:rsidRPr="004519DD">
        <w:rPr>
          <w:i/>
          <w:iCs/>
        </w:rPr>
        <w:t>in vivo</w:t>
      </w:r>
      <w:r w:rsidR="002A41DE" w:rsidRPr="00104A36">
        <w:t xml:space="preserve"> assessment of cardiac physiology</w:t>
      </w:r>
      <w:r w:rsidRPr="00104A36">
        <w:t>.</w:t>
      </w:r>
      <w:r w:rsidR="00494045" w:rsidRPr="00104A36">
        <w:t xml:space="preserve"> </w:t>
      </w:r>
      <w:r w:rsidR="002A41DE" w:rsidRPr="00104A36">
        <w:t>As the kidneys receive 20</w:t>
      </w:r>
      <w:r w:rsidR="0027661F">
        <w:t>%–</w:t>
      </w:r>
      <w:r w:rsidR="002A41DE" w:rsidRPr="00104A36">
        <w:t xml:space="preserve">25% of </w:t>
      </w:r>
      <w:r w:rsidR="0027661F">
        <w:t xml:space="preserve">the </w:t>
      </w:r>
      <w:r w:rsidR="002A41DE" w:rsidRPr="00104A36">
        <w:t xml:space="preserve">cardiac </w:t>
      </w:r>
      <w:r w:rsidR="002A41DE" w:rsidRPr="0027661F">
        <w:t>output</w:t>
      </w:r>
      <w:r w:rsidR="0027661F">
        <w:t xml:space="preserve"> </w:t>
      </w:r>
      <w:r w:rsidR="004946AA" w:rsidRPr="0027661F">
        <w:t>(</w:t>
      </w:r>
      <w:r w:rsidR="004946AA" w:rsidRPr="00104A36">
        <w:t xml:space="preserve">Boron &amp; </w:t>
      </w:r>
      <w:proofErr w:type="spellStart"/>
      <w:r w:rsidR="004946AA" w:rsidRPr="00104A36">
        <w:t>Boulpaep</w:t>
      </w:r>
      <w:proofErr w:type="spellEnd"/>
      <w:r w:rsidR="004946AA" w:rsidRPr="00104A36">
        <w:t>, 2017</w:t>
      </w:r>
      <w:r w:rsidR="0027661F" w:rsidRPr="0027661F">
        <w:rPr>
          <w:vertAlign w:val="superscript"/>
        </w:rPr>
        <w:t>10</w:t>
      </w:r>
      <w:r w:rsidR="00D31CD8" w:rsidRPr="00104A36">
        <w:t>)</w:t>
      </w:r>
      <w:r w:rsidRPr="00104A36">
        <w:t xml:space="preserve">, understanding cardiac function </w:t>
      </w:r>
      <w:r w:rsidR="003A3228" w:rsidRPr="00104A36">
        <w:t xml:space="preserve">during </w:t>
      </w:r>
      <w:r w:rsidR="0027661F">
        <w:t xml:space="preserve">the </w:t>
      </w:r>
      <w:r w:rsidR="003A3228" w:rsidRPr="00104A36">
        <w:t xml:space="preserve">longitudinal assessment of renal pathology </w:t>
      </w:r>
      <w:r w:rsidRPr="00104A36">
        <w:t>is important</w:t>
      </w:r>
      <w:r w:rsidR="003A3228" w:rsidRPr="00104A36">
        <w:t>.</w:t>
      </w:r>
      <w:r w:rsidRPr="00104A36">
        <w:t xml:space="preserve"> </w:t>
      </w:r>
      <w:r w:rsidR="003A3228" w:rsidRPr="00104A36">
        <w:t xml:space="preserve">Through these US protocols, we have tried to illustrate that US imaging is not only </w:t>
      </w:r>
      <w:r w:rsidR="00F22B66" w:rsidRPr="00104A36">
        <w:t>practical</w:t>
      </w:r>
      <w:r w:rsidR="003A3228" w:rsidRPr="00104A36">
        <w:t xml:space="preserve"> for </w:t>
      </w:r>
      <w:r w:rsidR="003A3228" w:rsidRPr="004519DD">
        <w:rPr>
          <w:i/>
          <w:iCs/>
        </w:rPr>
        <w:t>in vivo</w:t>
      </w:r>
      <w:r w:rsidR="003A3228" w:rsidRPr="00104A36">
        <w:t xml:space="preserve"> and longitudinal kidney studies but also that increasing</w:t>
      </w:r>
      <w:r w:rsidR="006F397B" w:rsidRPr="00104A36">
        <w:t>ly</w:t>
      </w:r>
      <w:r w:rsidR="003A3228" w:rsidRPr="00104A36">
        <w:t xml:space="preserve"> US tools enable both morphologic as well as physiologic assessment of mice in preclinical studies.</w:t>
      </w:r>
    </w:p>
    <w:p w14:paraId="6CFDE3B9" w14:textId="77777777" w:rsidR="004C44E4" w:rsidRPr="00104A36" w:rsidRDefault="004C44E4" w:rsidP="00F60331">
      <w:pPr>
        <w:pBdr>
          <w:top w:val="nil"/>
          <w:left w:val="nil"/>
          <w:bottom w:val="nil"/>
          <w:right w:val="nil"/>
          <w:between w:val="nil"/>
        </w:pBdr>
        <w:rPr>
          <w:b/>
        </w:rPr>
      </w:pPr>
    </w:p>
    <w:p w14:paraId="6CFDE3BA" w14:textId="78007933" w:rsidR="004C44E4" w:rsidRPr="00104A36" w:rsidRDefault="00AE2ED6" w:rsidP="00F60331">
      <w:pPr>
        <w:pBdr>
          <w:top w:val="nil"/>
          <w:left w:val="nil"/>
          <w:bottom w:val="nil"/>
          <w:right w:val="nil"/>
          <w:between w:val="nil"/>
        </w:pBdr>
      </w:pPr>
      <w:r w:rsidRPr="00104A36">
        <w:rPr>
          <w:b/>
        </w:rPr>
        <w:t>ACKNOWLEDGMENTS:</w:t>
      </w:r>
    </w:p>
    <w:p w14:paraId="6CFDE3BB" w14:textId="24F60011" w:rsidR="004C44E4" w:rsidRPr="00104A36" w:rsidRDefault="00AC3914" w:rsidP="00F60331">
      <w:r w:rsidRPr="00104A36">
        <w:t>This work was supported by the NIH (R43-DK126607, TJC, TLK, MFR) and the</w:t>
      </w:r>
      <w:r w:rsidR="00494045" w:rsidRPr="00104A36">
        <w:t xml:space="preserve"> </w:t>
      </w:r>
      <w:r w:rsidR="00FA0B74" w:rsidRPr="00104A36">
        <w:t>Mayo Foundation</w:t>
      </w:r>
      <w:r w:rsidRPr="00104A36">
        <w:t>.</w:t>
      </w:r>
    </w:p>
    <w:p w14:paraId="6CFDE3BC" w14:textId="77777777" w:rsidR="00AC3914" w:rsidRPr="00104A36" w:rsidRDefault="00AC3914" w:rsidP="00F60331">
      <w:pPr>
        <w:pBdr>
          <w:top w:val="nil"/>
          <w:left w:val="nil"/>
          <w:bottom w:val="nil"/>
          <w:right w:val="nil"/>
          <w:between w:val="nil"/>
        </w:pBdr>
        <w:rPr>
          <w:b/>
        </w:rPr>
      </w:pPr>
    </w:p>
    <w:p w14:paraId="6CFDE3BD" w14:textId="4536A33F" w:rsidR="004C44E4" w:rsidRPr="00104A36" w:rsidRDefault="00AE2ED6" w:rsidP="00F60331">
      <w:pPr>
        <w:pBdr>
          <w:top w:val="nil"/>
          <w:left w:val="nil"/>
          <w:bottom w:val="nil"/>
          <w:right w:val="nil"/>
          <w:between w:val="nil"/>
        </w:pBdr>
      </w:pPr>
      <w:r w:rsidRPr="00104A36">
        <w:rPr>
          <w:b/>
        </w:rPr>
        <w:t>DISCLOSURES:</w:t>
      </w:r>
    </w:p>
    <w:p w14:paraId="6CFDE3BE" w14:textId="77777777" w:rsidR="004C44E4" w:rsidRPr="00104A36" w:rsidRDefault="00AC3914" w:rsidP="00F60331">
      <w:r w:rsidRPr="00104A36">
        <w:t xml:space="preserve">Several authors are either employed by, have a significant financial interest in, or are co-inventors on patents licensed by </w:t>
      </w:r>
      <w:proofErr w:type="spellStart"/>
      <w:r w:rsidRPr="00104A36">
        <w:t>SonoVol</w:t>
      </w:r>
      <w:proofErr w:type="spellEnd"/>
      <w:r w:rsidRPr="00104A36">
        <w:t>, Inc. (CM, RCG, TJC).</w:t>
      </w:r>
    </w:p>
    <w:p w14:paraId="6CFDE3BF" w14:textId="77777777" w:rsidR="00AC3914" w:rsidRPr="00104A36" w:rsidRDefault="00AC3914" w:rsidP="00F60331"/>
    <w:p w14:paraId="6CFDE3C0" w14:textId="5C217C54" w:rsidR="004C44E4" w:rsidRPr="00104A36" w:rsidRDefault="00AE2ED6" w:rsidP="00F60331">
      <w:r w:rsidRPr="00104A36">
        <w:rPr>
          <w:b/>
        </w:rPr>
        <w:t>REFERENCES:</w:t>
      </w:r>
    </w:p>
    <w:p w14:paraId="4BF0FCA2" w14:textId="3BADDD2A" w:rsidR="00E902DD" w:rsidRPr="00104A36" w:rsidRDefault="000A2861" w:rsidP="00F60331">
      <w:pPr>
        <w:pStyle w:val="EndNoteBibliography"/>
        <w:numPr>
          <w:ilvl w:val="0"/>
          <w:numId w:val="16"/>
        </w:numPr>
        <w:ind w:left="0" w:firstLine="0"/>
      </w:pPr>
      <w:r w:rsidRPr="00104A36">
        <w:rPr>
          <w:rFonts w:eastAsia="Arial"/>
          <w:highlight w:val="white"/>
        </w:rPr>
        <w:fldChar w:fldCharType="begin"/>
      </w:r>
      <w:r w:rsidRPr="00104A36">
        <w:rPr>
          <w:rFonts w:eastAsia="Arial"/>
          <w:highlight w:val="white"/>
        </w:rPr>
        <w:instrText xml:space="preserve"> ADDIN EN.REFLIST </w:instrText>
      </w:r>
      <w:r w:rsidRPr="00104A36">
        <w:rPr>
          <w:rFonts w:eastAsia="Arial"/>
          <w:highlight w:val="white"/>
        </w:rPr>
        <w:fldChar w:fldCharType="separate"/>
      </w:r>
      <w:r w:rsidR="00E902DD" w:rsidRPr="00104A36">
        <w:t>Cunha, L.</w:t>
      </w:r>
      <w:r w:rsidR="00E902DD" w:rsidRPr="00104A36">
        <w:rPr>
          <w:i/>
        </w:rPr>
        <w:t xml:space="preserve"> </w:t>
      </w:r>
      <w:r w:rsidR="0027661F" w:rsidRPr="0027661F">
        <w:t>et al</w:t>
      </w:r>
      <w:r w:rsidR="00E902DD" w:rsidRPr="00104A36">
        <w:rPr>
          <w:i/>
        </w:rPr>
        <w:t>.</w:t>
      </w:r>
      <w:r w:rsidR="00E902DD" w:rsidRPr="00104A36">
        <w:t xml:space="preserve"> Preclinical imaging: an essential ally in modern biosciences. </w:t>
      </w:r>
      <w:r w:rsidR="00E902DD" w:rsidRPr="00104A36">
        <w:rPr>
          <w:i/>
        </w:rPr>
        <w:t>Mol</w:t>
      </w:r>
      <w:r w:rsidR="009E2C46" w:rsidRPr="00104A36">
        <w:rPr>
          <w:i/>
        </w:rPr>
        <w:t>e</w:t>
      </w:r>
      <w:r w:rsidR="0027661F">
        <w:rPr>
          <w:i/>
        </w:rPr>
        <w:t>c</w:t>
      </w:r>
      <w:r w:rsidR="009E2C46" w:rsidRPr="00104A36">
        <w:rPr>
          <w:i/>
        </w:rPr>
        <w:t>ular</w:t>
      </w:r>
      <w:r w:rsidR="00E902DD" w:rsidRPr="00104A36">
        <w:rPr>
          <w:i/>
        </w:rPr>
        <w:t xml:space="preserve"> Diagn</w:t>
      </w:r>
      <w:r w:rsidR="009E2C46" w:rsidRPr="00104A36">
        <w:rPr>
          <w:i/>
        </w:rPr>
        <w:t>ostics &amp;</w:t>
      </w:r>
      <w:r w:rsidR="00E902DD" w:rsidRPr="00104A36">
        <w:rPr>
          <w:i/>
        </w:rPr>
        <w:t xml:space="preserve"> The</w:t>
      </w:r>
      <w:r w:rsidR="009E2C46" w:rsidRPr="00104A36">
        <w:rPr>
          <w:i/>
        </w:rPr>
        <w:t>rapy</w:t>
      </w:r>
      <w:r w:rsidR="00E902DD" w:rsidRPr="004519DD">
        <w:rPr>
          <w:iCs/>
        </w:rPr>
        <w:t>.</w:t>
      </w:r>
      <w:r w:rsidR="00E902DD" w:rsidRPr="00D73FF9">
        <w:rPr>
          <w:iCs/>
        </w:rPr>
        <w:t xml:space="preserve"> </w:t>
      </w:r>
      <w:r w:rsidR="00E902DD" w:rsidRPr="00104A36">
        <w:rPr>
          <w:b/>
        </w:rPr>
        <w:t>18</w:t>
      </w:r>
      <w:r w:rsidR="00E902DD" w:rsidRPr="00104A36">
        <w:t xml:space="preserve"> (2), 153</w:t>
      </w:r>
      <w:r w:rsidR="0027661F">
        <w:t>–</w:t>
      </w:r>
      <w:r w:rsidR="00E902DD" w:rsidRPr="00104A36">
        <w:t>173 (2014).</w:t>
      </w:r>
    </w:p>
    <w:p w14:paraId="08555799" w14:textId="33BCA0F2" w:rsidR="00E902DD" w:rsidRPr="00104A36" w:rsidRDefault="00E902DD" w:rsidP="00F60331">
      <w:pPr>
        <w:pStyle w:val="EndNoteBibliography"/>
        <w:numPr>
          <w:ilvl w:val="0"/>
          <w:numId w:val="16"/>
        </w:numPr>
        <w:ind w:left="0" w:firstLine="0"/>
      </w:pPr>
      <w:r w:rsidRPr="00104A36">
        <w:t xml:space="preserve">NIBIB. </w:t>
      </w:r>
      <w:r w:rsidRPr="00104A36">
        <w:rPr>
          <w:i/>
        </w:rPr>
        <w:t>Ultrasound</w:t>
      </w:r>
      <w:r w:rsidRPr="00104A36">
        <w:t xml:space="preserve">, </w:t>
      </w:r>
      <w:r w:rsidRPr="0027661F">
        <w:t>https://www.nibib.nih.gov/science-education/science-topics/ultrasound#pid-936</w:t>
      </w:r>
      <w:r w:rsidR="0027661F">
        <w:t xml:space="preserve"> </w:t>
      </w:r>
      <w:r w:rsidRPr="00104A36">
        <w:t>(2016).</w:t>
      </w:r>
    </w:p>
    <w:p w14:paraId="7289C7A6" w14:textId="29C1DDBA" w:rsidR="00E902DD" w:rsidRPr="00104A36" w:rsidRDefault="00E902DD" w:rsidP="00F60331">
      <w:pPr>
        <w:pStyle w:val="EndNoteBibliography"/>
        <w:numPr>
          <w:ilvl w:val="0"/>
          <w:numId w:val="16"/>
        </w:numPr>
        <w:ind w:left="0" w:firstLine="0"/>
      </w:pPr>
      <w:r w:rsidRPr="00104A36">
        <w:t>Beaumont, N. J.</w:t>
      </w:r>
      <w:r w:rsidRPr="00104A36">
        <w:rPr>
          <w:i/>
        </w:rPr>
        <w:t xml:space="preserve"> </w:t>
      </w:r>
      <w:r w:rsidR="0027661F" w:rsidRPr="0027661F">
        <w:t>et al</w:t>
      </w:r>
      <w:r w:rsidRPr="00104A36">
        <w:rPr>
          <w:i/>
        </w:rPr>
        <w:t>.</w:t>
      </w:r>
      <w:r w:rsidRPr="00104A36">
        <w:t xml:space="preserve"> Assessing </w:t>
      </w:r>
      <w:r w:rsidR="0027661F" w:rsidRPr="00104A36">
        <w:t>polycystic kidney disease in rode</w:t>
      </w:r>
      <w:r w:rsidRPr="00104A36">
        <w:t xml:space="preserve">nts: Comparison of </w:t>
      </w:r>
      <w:r w:rsidR="0027661F" w:rsidRPr="00104A36">
        <w:lastRenderedPageBreak/>
        <w:t>robotic 3d ultrasound and magnetic resonance ima</w:t>
      </w:r>
      <w:r w:rsidRPr="00104A36">
        <w:t xml:space="preserve">ging. </w:t>
      </w:r>
      <w:r w:rsidRPr="00104A36">
        <w:rPr>
          <w:i/>
        </w:rPr>
        <w:t>Kidney360</w:t>
      </w:r>
      <w:r w:rsidRPr="004519DD">
        <w:rPr>
          <w:iCs/>
        </w:rPr>
        <w:t>.</w:t>
      </w:r>
      <w:r w:rsidRPr="00D73FF9">
        <w:rPr>
          <w:iCs/>
        </w:rPr>
        <w:t xml:space="preserve"> </w:t>
      </w:r>
      <w:r w:rsidRPr="00104A36">
        <w:rPr>
          <w:b/>
        </w:rPr>
        <w:t>1</w:t>
      </w:r>
      <w:r w:rsidRPr="00104A36">
        <w:t xml:space="preserve"> (10), 1128</w:t>
      </w:r>
      <w:r w:rsidR="0027661F">
        <w:t>–</w:t>
      </w:r>
      <w:r w:rsidRPr="00104A36">
        <w:t>1136 (2020).</w:t>
      </w:r>
    </w:p>
    <w:p w14:paraId="48D692E4" w14:textId="59A5E15F" w:rsidR="00E902DD" w:rsidRPr="00104A36" w:rsidRDefault="00E902DD" w:rsidP="00F60331">
      <w:pPr>
        <w:pStyle w:val="EndNoteBibliography"/>
        <w:numPr>
          <w:ilvl w:val="0"/>
          <w:numId w:val="16"/>
        </w:numPr>
        <w:ind w:left="0" w:firstLine="0"/>
      </w:pPr>
      <w:r w:rsidRPr="00104A36">
        <w:t>Hopp, K.</w:t>
      </w:r>
      <w:r w:rsidRPr="00104A36">
        <w:rPr>
          <w:i/>
        </w:rPr>
        <w:t xml:space="preserve"> </w:t>
      </w:r>
      <w:r w:rsidR="0027661F" w:rsidRPr="0027661F">
        <w:t>et al</w:t>
      </w:r>
      <w:r w:rsidRPr="00104A36">
        <w:rPr>
          <w:i/>
        </w:rPr>
        <w:t>.</w:t>
      </w:r>
      <w:r w:rsidRPr="00104A36">
        <w:t xml:space="preserve"> Functional polycystin-1 dosage governs autosomal dominant polycystic kidney disease severity. </w:t>
      </w:r>
      <w:r w:rsidRPr="00104A36">
        <w:rPr>
          <w:i/>
        </w:rPr>
        <w:t>The Journal of Clinical Investigation</w:t>
      </w:r>
      <w:r w:rsidRPr="004519DD">
        <w:rPr>
          <w:iCs/>
        </w:rPr>
        <w:t>.</w:t>
      </w:r>
      <w:r w:rsidRPr="00D73FF9">
        <w:rPr>
          <w:iCs/>
        </w:rPr>
        <w:t xml:space="preserve"> </w:t>
      </w:r>
      <w:r w:rsidRPr="00104A36">
        <w:rPr>
          <w:b/>
        </w:rPr>
        <w:t>122</w:t>
      </w:r>
      <w:r w:rsidRPr="00104A36">
        <w:t xml:space="preserve"> (11), 4257</w:t>
      </w:r>
      <w:r w:rsidR="0027661F">
        <w:t>–</w:t>
      </w:r>
      <w:r w:rsidRPr="00104A36">
        <w:t>4273 (2012).</w:t>
      </w:r>
    </w:p>
    <w:p w14:paraId="18E231DC" w14:textId="2580333A" w:rsidR="00E902DD" w:rsidRPr="00104A36" w:rsidRDefault="00E902DD" w:rsidP="00F60331">
      <w:pPr>
        <w:pStyle w:val="EndNoteBibliography"/>
        <w:numPr>
          <w:ilvl w:val="0"/>
          <w:numId w:val="16"/>
        </w:numPr>
        <w:ind w:left="0" w:firstLine="0"/>
      </w:pPr>
      <w:r w:rsidRPr="00104A36">
        <w:t>Weiss, R. M., Ohashi, M., Miller, J. D., Young, S. G.</w:t>
      </w:r>
      <w:r w:rsidR="0027661F">
        <w:t xml:space="preserve">, </w:t>
      </w:r>
      <w:r w:rsidRPr="00104A36">
        <w:t xml:space="preserve">Heistad, D. D. Calcific aortic valve stenosis in old hypercholesterolemic mice. </w:t>
      </w:r>
      <w:r w:rsidRPr="00104A36">
        <w:rPr>
          <w:i/>
        </w:rPr>
        <w:t>Circulation</w:t>
      </w:r>
      <w:r w:rsidRPr="004519DD">
        <w:rPr>
          <w:iCs/>
        </w:rPr>
        <w:t>.</w:t>
      </w:r>
      <w:r w:rsidRPr="00D73FF9">
        <w:rPr>
          <w:iCs/>
        </w:rPr>
        <w:t xml:space="preserve"> </w:t>
      </w:r>
      <w:r w:rsidRPr="00104A36">
        <w:rPr>
          <w:b/>
        </w:rPr>
        <w:t>114</w:t>
      </w:r>
      <w:r w:rsidRPr="00104A36">
        <w:t xml:space="preserve"> (19), 2065</w:t>
      </w:r>
      <w:r w:rsidR="0027661F">
        <w:t>–</w:t>
      </w:r>
      <w:r w:rsidRPr="00104A36">
        <w:t>2069 (2006).</w:t>
      </w:r>
    </w:p>
    <w:p w14:paraId="5C6709DC" w14:textId="0AA78BC9" w:rsidR="00E902DD" w:rsidRPr="00104A36" w:rsidRDefault="00E902DD" w:rsidP="00F60331">
      <w:pPr>
        <w:pStyle w:val="EndNoteBibliography"/>
        <w:numPr>
          <w:ilvl w:val="0"/>
          <w:numId w:val="16"/>
        </w:numPr>
        <w:ind w:left="0" w:firstLine="0"/>
      </w:pPr>
      <w:r w:rsidRPr="00104A36">
        <w:t>Czernuszewicz, T. J.</w:t>
      </w:r>
      <w:r w:rsidRPr="00104A36">
        <w:rPr>
          <w:i/>
        </w:rPr>
        <w:t xml:space="preserve"> </w:t>
      </w:r>
      <w:r w:rsidR="0027661F" w:rsidRPr="0027661F">
        <w:t>et al</w:t>
      </w:r>
      <w:r w:rsidRPr="00104A36">
        <w:rPr>
          <w:i/>
        </w:rPr>
        <w:t>.</w:t>
      </w:r>
      <w:r w:rsidRPr="00104A36">
        <w:t xml:space="preserve"> A new preclinical ultrasound platform for widefield 3D imaging of rodents. </w:t>
      </w:r>
      <w:r w:rsidRPr="00104A36">
        <w:rPr>
          <w:i/>
        </w:rPr>
        <w:t>Rev</w:t>
      </w:r>
      <w:r w:rsidR="009E2C46" w:rsidRPr="00104A36">
        <w:rPr>
          <w:i/>
        </w:rPr>
        <w:t>iew of</w:t>
      </w:r>
      <w:r w:rsidR="0027661F">
        <w:rPr>
          <w:i/>
        </w:rPr>
        <w:t xml:space="preserve"> </w:t>
      </w:r>
      <w:r w:rsidRPr="00104A36">
        <w:rPr>
          <w:i/>
        </w:rPr>
        <w:t>Sci</w:t>
      </w:r>
      <w:r w:rsidR="009E2C46" w:rsidRPr="00104A36">
        <w:rPr>
          <w:i/>
        </w:rPr>
        <w:t>entific</w:t>
      </w:r>
      <w:r w:rsidRPr="00104A36">
        <w:rPr>
          <w:i/>
        </w:rPr>
        <w:t xml:space="preserve"> Instrum</w:t>
      </w:r>
      <w:r w:rsidR="009E2C46" w:rsidRPr="00104A36">
        <w:rPr>
          <w:i/>
        </w:rPr>
        <w:t>ents</w:t>
      </w:r>
      <w:r w:rsidRPr="004519DD">
        <w:rPr>
          <w:iCs/>
        </w:rPr>
        <w:t>.</w:t>
      </w:r>
      <w:r w:rsidRPr="00D73FF9">
        <w:rPr>
          <w:iCs/>
        </w:rPr>
        <w:t xml:space="preserve"> </w:t>
      </w:r>
      <w:r w:rsidRPr="00104A36">
        <w:rPr>
          <w:b/>
        </w:rPr>
        <w:t>89</w:t>
      </w:r>
      <w:r w:rsidRPr="00104A36">
        <w:t xml:space="preserve"> (7), 075107</w:t>
      </w:r>
      <w:r w:rsidR="0027661F">
        <w:t xml:space="preserve"> </w:t>
      </w:r>
      <w:r w:rsidRPr="00104A36">
        <w:t>(2018).</w:t>
      </w:r>
    </w:p>
    <w:p w14:paraId="02407C94" w14:textId="232561FD" w:rsidR="00E902DD" w:rsidRPr="00104A36" w:rsidRDefault="00E902DD" w:rsidP="00F60331">
      <w:pPr>
        <w:pStyle w:val="EndNoteBibliography"/>
        <w:numPr>
          <w:ilvl w:val="0"/>
          <w:numId w:val="16"/>
        </w:numPr>
        <w:ind w:left="0" w:firstLine="0"/>
      </w:pPr>
      <w:r w:rsidRPr="00104A36">
        <w:t>Chong, W. K., Papadopoulou, V.</w:t>
      </w:r>
      <w:r w:rsidR="0027661F">
        <w:t xml:space="preserve">, </w:t>
      </w:r>
      <w:r w:rsidRPr="00104A36">
        <w:t xml:space="preserve">Dayton, P. A. Imaging with ultrasound contrast agents: current status and future. </w:t>
      </w:r>
      <w:r w:rsidRPr="00104A36">
        <w:rPr>
          <w:i/>
        </w:rPr>
        <w:t>Abdom</w:t>
      </w:r>
      <w:r w:rsidR="009E2C46" w:rsidRPr="00104A36">
        <w:rPr>
          <w:i/>
        </w:rPr>
        <w:t>inal</w:t>
      </w:r>
      <w:r w:rsidRPr="00104A36">
        <w:rPr>
          <w:i/>
        </w:rPr>
        <w:t xml:space="preserve"> Radiol</w:t>
      </w:r>
      <w:r w:rsidR="009E2C46" w:rsidRPr="00104A36">
        <w:rPr>
          <w:i/>
        </w:rPr>
        <w:t>ogy</w:t>
      </w:r>
      <w:r w:rsidRPr="00104A36">
        <w:rPr>
          <w:i/>
        </w:rPr>
        <w:t xml:space="preserve"> (NY)</w:t>
      </w:r>
      <w:r w:rsidRPr="004519DD">
        <w:rPr>
          <w:iCs/>
        </w:rPr>
        <w:t>.</w:t>
      </w:r>
      <w:r w:rsidRPr="00D73FF9">
        <w:rPr>
          <w:iCs/>
        </w:rPr>
        <w:t xml:space="preserve"> </w:t>
      </w:r>
      <w:r w:rsidRPr="00104A36">
        <w:rPr>
          <w:b/>
        </w:rPr>
        <w:t>43</w:t>
      </w:r>
      <w:r w:rsidRPr="00104A36">
        <w:t xml:space="preserve"> (4), 762</w:t>
      </w:r>
      <w:r w:rsidR="0027661F">
        <w:t>–</w:t>
      </w:r>
      <w:r w:rsidRPr="00104A36">
        <w:t>772 (2018).</w:t>
      </w:r>
    </w:p>
    <w:p w14:paraId="6586127A" w14:textId="1F40991D" w:rsidR="00E902DD" w:rsidRPr="00104A36" w:rsidRDefault="00E902DD" w:rsidP="00F60331">
      <w:pPr>
        <w:pStyle w:val="EndNoteBibliography"/>
        <w:numPr>
          <w:ilvl w:val="0"/>
          <w:numId w:val="16"/>
        </w:numPr>
        <w:ind w:left="0" w:firstLine="0"/>
      </w:pPr>
      <w:r w:rsidRPr="00104A36">
        <w:t>Nyankima, A. G., Kasoji, S., Cianciolo, R., Dayton, P. A.</w:t>
      </w:r>
      <w:r w:rsidR="0027661F">
        <w:t xml:space="preserve">, </w:t>
      </w:r>
      <w:r w:rsidRPr="00104A36">
        <w:t xml:space="preserve">Chang, E. H. Histological and blood chemistry examination of the rodent kidney after exposure to flash-replenishment ultrasound contrast imaging. </w:t>
      </w:r>
      <w:r w:rsidRPr="00104A36">
        <w:rPr>
          <w:i/>
        </w:rPr>
        <w:t>Ultrasonics</w:t>
      </w:r>
      <w:r w:rsidRPr="004519DD">
        <w:rPr>
          <w:iCs/>
        </w:rPr>
        <w:t>.</w:t>
      </w:r>
      <w:r w:rsidRPr="00D73FF9">
        <w:rPr>
          <w:iCs/>
        </w:rPr>
        <w:t xml:space="preserve"> </w:t>
      </w:r>
      <w:r w:rsidRPr="00104A36">
        <w:rPr>
          <w:b/>
        </w:rPr>
        <w:t>98</w:t>
      </w:r>
      <w:r w:rsidR="0027661F" w:rsidRPr="0027661F">
        <w:rPr>
          <w:bCs/>
        </w:rPr>
        <w:t>,</w:t>
      </w:r>
      <w:r w:rsidRPr="0027661F">
        <w:rPr>
          <w:bCs/>
        </w:rPr>
        <w:t xml:space="preserve"> </w:t>
      </w:r>
      <w:r w:rsidRPr="00104A36">
        <w:t>1</w:t>
      </w:r>
      <w:r w:rsidR="0027661F">
        <w:t>–</w:t>
      </w:r>
      <w:r w:rsidRPr="00104A36">
        <w:t>6</w:t>
      </w:r>
      <w:r w:rsidR="0027661F">
        <w:t xml:space="preserve"> </w:t>
      </w:r>
      <w:r w:rsidRPr="00104A36">
        <w:t>(2019).</w:t>
      </w:r>
    </w:p>
    <w:p w14:paraId="341C1125" w14:textId="755682B8" w:rsidR="00E902DD" w:rsidRPr="00104A36" w:rsidRDefault="00E902DD" w:rsidP="00F60331">
      <w:pPr>
        <w:pStyle w:val="EndNoteBibliography"/>
        <w:numPr>
          <w:ilvl w:val="0"/>
          <w:numId w:val="16"/>
        </w:numPr>
        <w:ind w:left="0" w:firstLine="0"/>
      </w:pPr>
      <w:r w:rsidRPr="00104A36">
        <w:t>Rojas, J. D.</w:t>
      </w:r>
      <w:r w:rsidRPr="00104A36">
        <w:rPr>
          <w:i/>
        </w:rPr>
        <w:t xml:space="preserve"> </w:t>
      </w:r>
      <w:r w:rsidR="0027661F" w:rsidRPr="0027661F">
        <w:t>et al</w:t>
      </w:r>
      <w:r w:rsidRPr="00104A36">
        <w:rPr>
          <w:i/>
        </w:rPr>
        <w:t>.</w:t>
      </w:r>
      <w:r w:rsidRPr="00104A36">
        <w:t xml:space="preserve"> Ultrasound </w:t>
      </w:r>
      <w:r w:rsidR="0027661F" w:rsidRPr="00104A36">
        <w:t>measurement of vascular density to evaluate response to anti-angiogenic therapy in renal cell carci</w:t>
      </w:r>
      <w:r w:rsidRPr="00104A36">
        <w:t xml:space="preserve">noma. </w:t>
      </w:r>
      <w:r w:rsidRPr="00104A36">
        <w:rPr>
          <w:i/>
        </w:rPr>
        <w:t>IEEE Trans</w:t>
      </w:r>
      <w:r w:rsidR="009E2C46" w:rsidRPr="00104A36">
        <w:rPr>
          <w:i/>
        </w:rPr>
        <w:t>actions on</w:t>
      </w:r>
      <w:r w:rsidRPr="00104A36">
        <w:rPr>
          <w:i/>
        </w:rPr>
        <w:t xml:space="preserve"> Biomed</w:t>
      </w:r>
      <w:r w:rsidR="009E2C46" w:rsidRPr="00104A36">
        <w:rPr>
          <w:i/>
        </w:rPr>
        <w:t>ical</w:t>
      </w:r>
      <w:r w:rsidRPr="00104A36">
        <w:rPr>
          <w:i/>
        </w:rPr>
        <w:t xml:space="preserve"> Eng</w:t>
      </w:r>
      <w:r w:rsidR="009E2C46" w:rsidRPr="00104A36">
        <w:rPr>
          <w:i/>
        </w:rPr>
        <w:t>ineering</w:t>
      </w:r>
      <w:r w:rsidRPr="004519DD">
        <w:rPr>
          <w:iCs/>
        </w:rPr>
        <w:t>.</w:t>
      </w:r>
      <w:r w:rsidRPr="00D73FF9">
        <w:rPr>
          <w:iCs/>
        </w:rPr>
        <w:t xml:space="preserve"> </w:t>
      </w:r>
      <w:r w:rsidRPr="00104A36">
        <w:rPr>
          <w:b/>
        </w:rPr>
        <w:t>66</w:t>
      </w:r>
      <w:r w:rsidRPr="00104A36">
        <w:t xml:space="preserve"> (3), 873</w:t>
      </w:r>
      <w:r w:rsidR="0027661F">
        <w:t>–</w:t>
      </w:r>
      <w:r w:rsidRPr="00104A36">
        <w:t>880 (2019).</w:t>
      </w:r>
    </w:p>
    <w:p w14:paraId="745D9C3A" w14:textId="0BAB978F" w:rsidR="00E902DD" w:rsidRPr="00104A36" w:rsidRDefault="00E902DD" w:rsidP="00F60331">
      <w:pPr>
        <w:pStyle w:val="EndNoteBibliography"/>
        <w:numPr>
          <w:ilvl w:val="0"/>
          <w:numId w:val="16"/>
        </w:numPr>
        <w:ind w:left="0" w:firstLine="0"/>
      </w:pPr>
      <w:r w:rsidRPr="00104A36">
        <w:t>Boron, W. F.</w:t>
      </w:r>
      <w:r w:rsidR="0027661F">
        <w:t>,</w:t>
      </w:r>
      <w:r w:rsidRPr="00104A36">
        <w:t xml:space="preserve"> Boulpaep, E. L. </w:t>
      </w:r>
      <w:r w:rsidRPr="00104A36">
        <w:rPr>
          <w:i/>
        </w:rPr>
        <w:t>Medical Physiology</w:t>
      </w:r>
      <w:r w:rsidRPr="00104A36">
        <w:t>. 3rd edn, Elsevier</w:t>
      </w:r>
      <w:r w:rsidR="0027661F">
        <w:t xml:space="preserve"> (2</w:t>
      </w:r>
      <w:r w:rsidRPr="00104A36">
        <w:t>017).</w:t>
      </w:r>
    </w:p>
    <w:p w14:paraId="6CFDE436" w14:textId="33BDE50C" w:rsidR="004C44E4" w:rsidRPr="00104A36" w:rsidRDefault="000A2861" w:rsidP="00F60331">
      <w:pPr>
        <w:rPr>
          <w:rFonts w:eastAsia="Arial"/>
          <w:color w:val="222222"/>
          <w:highlight w:val="white"/>
        </w:rPr>
      </w:pPr>
      <w:r w:rsidRPr="00104A36">
        <w:rPr>
          <w:rFonts w:eastAsia="Arial"/>
          <w:highlight w:val="white"/>
        </w:rPr>
        <w:fldChar w:fldCharType="end"/>
      </w:r>
    </w:p>
    <w:sectPr w:rsidR="004C44E4" w:rsidRPr="00104A36" w:rsidSect="00104A36">
      <w:headerReference w:type="even" r:id="rId23"/>
      <w:headerReference w:type="default" r:id="rId24"/>
      <w:footerReference w:type="even" r:id="rId25"/>
      <w:headerReference w:type="first" r:id="rId2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F70D" w14:textId="77777777" w:rsidR="00681D3F" w:rsidRDefault="00681D3F">
      <w:r>
        <w:separator/>
      </w:r>
    </w:p>
  </w:endnote>
  <w:endnote w:type="continuationSeparator" w:id="0">
    <w:p w14:paraId="099D7132" w14:textId="77777777" w:rsidR="00681D3F" w:rsidRDefault="00681D3F">
      <w:r>
        <w:continuationSeparator/>
      </w:r>
    </w:p>
  </w:endnote>
  <w:endnote w:type="continuationNotice" w:id="1">
    <w:p w14:paraId="07C09748" w14:textId="77777777" w:rsidR="00681D3F" w:rsidRDefault="00681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E43D" w14:textId="77777777" w:rsidR="00AE5DE0" w:rsidRDefault="00AE5DE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5A0C" w14:textId="77777777" w:rsidR="00681D3F" w:rsidRDefault="00681D3F">
      <w:r>
        <w:separator/>
      </w:r>
    </w:p>
  </w:footnote>
  <w:footnote w:type="continuationSeparator" w:id="0">
    <w:p w14:paraId="47A97FBB" w14:textId="77777777" w:rsidR="00681D3F" w:rsidRDefault="00681D3F">
      <w:r>
        <w:continuationSeparator/>
      </w:r>
    </w:p>
  </w:footnote>
  <w:footnote w:type="continuationNotice" w:id="1">
    <w:p w14:paraId="32B5CEF0" w14:textId="77777777" w:rsidR="00681D3F" w:rsidRDefault="00681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E43B" w14:textId="77777777" w:rsidR="00AE5DE0" w:rsidRDefault="00AE5DE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E43C" w14:textId="50E1F1C9" w:rsidR="00AE5DE0" w:rsidRDefault="00AE5DE0">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E43E" w14:textId="10605F39" w:rsidR="00AE5DE0" w:rsidRDefault="00AE5DE0" w:rsidP="004519D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B12"/>
    <w:multiLevelType w:val="hybridMultilevel"/>
    <w:tmpl w:val="D3A4D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0AC3"/>
    <w:multiLevelType w:val="hybridMultilevel"/>
    <w:tmpl w:val="1430E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933EB"/>
    <w:multiLevelType w:val="multilevel"/>
    <w:tmpl w:val="EECA4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561659"/>
    <w:multiLevelType w:val="multilevel"/>
    <w:tmpl w:val="2D7071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87F67D1"/>
    <w:multiLevelType w:val="multilevel"/>
    <w:tmpl w:val="1AB4C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A1403C"/>
    <w:multiLevelType w:val="multilevel"/>
    <w:tmpl w:val="E362E9C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27BA3BBA"/>
    <w:multiLevelType w:val="hybridMultilevel"/>
    <w:tmpl w:val="225A1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BF5568"/>
    <w:multiLevelType w:val="multilevel"/>
    <w:tmpl w:val="5FD04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83372C"/>
    <w:multiLevelType w:val="multilevel"/>
    <w:tmpl w:val="888AA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AB6BB4"/>
    <w:multiLevelType w:val="multilevel"/>
    <w:tmpl w:val="40B4C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F51F16"/>
    <w:multiLevelType w:val="multilevel"/>
    <w:tmpl w:val="B0E28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D71D49"/>
    <w:multiLevelType w:val="multilevel"/>
    <w:tmpl w:val="5A1E9BC0"/>
    <w:lvl w:ilvl="0">
      <w:start w:val="1"/>
      <w:numFmt w:val="decimal"/>
      <w:lvlText w:val="%1."/>
      <w:lvlJc w:val="left"/>
      <w:pPr>
        <w:ind w:left="1440" w:hanging="360"/>
      </w:p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E195520"/>
    <w:multiLevelType w:val="multilevel"/>
    <w:tmpl w:val="01022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6873C8"/>
    <w:multiLevelType w:val="multilevel"/>
    <w:tmpl w:val="D0E0C750"/>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Calibri" w:hAnsi="Arial" w:cs="Calibri"/>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642241BA"/>
    <w:multiLevelType w:val="multilevel"/>
    <w:tmpl w:val="758CE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400E82"/>
    <w:multiLevelType w:val="multilevel"/>
    <w:tmpl w:val="6A8E5C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F9572CE"/>
    <w:multiLevelType w:val="multilevel"/>
    <w:tmpl w:val="48484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0875CC"/>
    <w:multiLevelType w:val="hybridMultilevel"/>
    <w:tmpl w:val="01206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4"/>
  </w:num>
  <w:num w:numId="4">
    <w:abstractNumId w:val="12"/>
  </w:num>
  <w:num w:numId="5">
    <w:abstractNumId w:val="5"/>
  </w:num>
  <w:num w:numId="6">
    <w:abstractNumId w:val="10"/>
  </w:num>
  <w:num w:numId="7">
    <w:abstractNumId w:val="4"/>
  </w:num>
  <w:num w:numId="8">
    <w:abstractNumId w:val="2"/>
  </w:num>
  <w:num w:numId="9">
    <w:abstractNumId w:val="3"/>
  </w:num>
  <w:num w:numId="10">
    <w:abstractNumId w:val="8"/>
  </w:num>
  <w:num w:numId="11">
    <w:abstractNumId w:val="16"/>
  </w:num>
  <w:num w:numId="12">
    <w:abstractNumId w:val="9"/>
  </w:num>
  <w:num w:numId="13">
    <w:abstractNumId w:val="13"/>
  </w:num>
  <w:num w:numId="14">
    <w:abstractNumId w:val="1"/>
  </w:num>
  <w:num w:numId="15">
    <w:abstractNumId w:val="11"/>
  </w:num>
  <w:num w:numId="16">
    <w:abstractNumId w:val="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MrYwMzW0NDE0MDVV0lEKTi0uzszPAykwrwUApuL2qywAAAA="/>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dvrxp2od50t9ersx5paxagvzvezdxfvftf&quot;&gt;Romero-refs-X4-2021-0216-Converted&lt;record-ids&gt;&lt;item&gt;6169&lt;/item&gt;&lt;item&gt;10530&lt;/item&gt;&lt;item&gt;12369&lt;/item&gt;&lt;item&gt;12439&lt;/item&gt;&lt;item&gt;12440&lt;/item&gt;&lt;item&gt;12441&lt;/item&gt;&lt;item&gt;12442&lt;/item&gt;&lt;item&gt;12444&lt;/item&gt;&lt;item&gt;12445&lt;/item&gt;&lt;item&gt;12446&lt;/item&gt;&lt;/record-ids&gt;&lt;/item&gt;&lt;/Libraries&gt;"/>
  </w:docVars>
  <w:rsids>
    <w:rsidRoot w:val="004C44E4"/>
    <w:rsid w:val="00002C43"/>
    <w:rsid w:val="00005EE1"/>
    <w:rsid w:val="00010060"/>
    <w:rsid w:val="000118D5"/>
    <w:rsid w:val="00032F65"/>
    <w:rsid w:val="0006243B"/>
    <w:rsid w:val="0007033C"/>
    <w:rsid w:val="00076114"/>
    <w:rsid w:val="0008258A"/>
    <w:rsid w:val="000835DE"/>
    <w:rsid w:val="000841B6"/>
    <w:rsid w:val="000A2032"/>
    <w:rsid w:val="000A2861"/>
    <w:rsid w:val="000A2F68"/>
    <w:rsid w:val="000A6B48"/>
    <w:rsid w:val="000A7550"/>
    <w:rsid w:val="000A7C3F"/>
    <w:rsid w:val="000B0A05"/>
    <w:rsid w:val="000B22A4"/>
    <w:rsid w:val="000B52A7"/>
    <w:rsid w:val="000D05FE"/>
    <w:rsid w:val="000D55AD"/>
    <w:rsid w:val="000F15A7"/>
    <w:rsid w:val="00103CB4"/>
    <w:rsid w:val="00104A36"/>
    <w:rsid w:val="0013135E"/>
    <w:rsid w:val="001359E5"/>
    <w:rsid w:val="0013747C"/>
    <w:rsid w:val="00141E9B"/>
    <w:rsid w:val="001437C7"/>
    <w:rsid w:val="00154966"/>
    <w:rsid w:val="0016414C"/>
    <w:rsid w:val="00177E5E"/>
    <w:rsid w:val="001854A6"/>
    <w:rsid w:val="001A2A3B"/>
    <w:rsid w:val="001B0388"/>
    <w:rsid w:val="001B3082"/>
    <w:rsid w:val="001B5055"/>
    <w:rsid w:val="001D04A0"/>
    <w:rsid w:val="001D6B42"/>
    <w:rsid w:val="001F30AF"/>
    <w:rsid w:val="002051C3"/>
    <w:rsid w:val="00205671"/>
    <w:rsid w:val="0020788E"/>
    <w:rsid w:val="00212616"/>
    <w:rsid w:val="00214754"/>
    <w:rsid w:val="00216F1B"/>
    <w:rsid w:val="00222BA9"/>
    <w:rsid w:val="00225627"/>
    <w:rsid w:val="00237AF6"/>
    <w:rsid w:val="002412CB"/>
    <w:rsid w:val="0024787F"/>
    <w:rsid w:val="00257A98"/>
    <w:rsid w:val="00261FCB"/>
    <w:rsid w:val="002748F1"/>
    <w:rsid w:val="0027661F"/>
    <w:rsid w:val="002866AE"/>
    <w:rsid w:val="00287607"/>
    <w:rsid w:val="00291EA9"/>
    <w:rsid w:val="002A13E2"/>
    <w:rsid w:val="002A41DE"/>
    <w:rsid w:val="002B0F5A"/>
    <w:rsid w:val="002B21B6"/>
    <w:rsid w:val="002B3D14"/>
    <w:rsid w:val="002C393E"/>
    <w:rsid w:val="002C4347"/>
    <w:rsid w:val="002D42C4"/>
    <w:rsid w:val="002D741E"/>
    <w:rsid w:val="002E0488"/>
    <w:rsid w:val="002F1BC9"/>
    <w:rsid w:val="002F2AEE"/>
    <w:rsid w:val="002F44D5"/>
    <w:rsid w:val="002F6DED"/>
    <w:rsid w:val="00326F67"/>
    <w:rsid w:val="00352335"/>
    <w:rsid w:val="00353E5F"/>
    <w:rsid w:val="00364A9A"/>
    <w:rsid w:val="003734C2"/>
    <w:rsid w:val="00374CB3"/>
    <w:rsid w:val="003768E4"/>
    <w:rsid w:val="003777DD"/>
    <w:rsid w:val="003810B0"/>
    <w:rsid w:val="003843F3"/>
    <w:rsid w:val="003A3228"/>
    <w:rsid w:val="003D1D4D"/>
    <w:rsid w:val="003D7D5C"/>
    <w:rsid w:val="003E1B3B"/>
    <w:rsid w:val="003E4E35"/>
    <w:rsid w:val="003F280B"/>
    <w:rsid w:val="003F6E2A"/>
    <w:rsid w:val="004022D6"/>
    <w:rsid w:val="0042686E"/>
    <w:rsid w:val="00430671"/>
    <w:rsid w:val="00441569"/>
    <w:rsid w:val="004519DD"/>
    <w:rsid w:val="00456616"/>
    <w:rsid w:val="00483B59"/>
    <w:rsid w:val="00484DE5"/>
    <w:rsid w:val="00490B2D"/>
    <w:rsid w:val="0049222B"/>
    <w:rsid w:val="00494045"/>
    <w:rsid w:val="004946AA"/>
    <w:rsid w:val="00495BA4"/>
    <w:rsid w:val="004A1C17"/>
    <w:rsid w:val="004A1F33"/>
    <w:rsid w:val="004A4602"/>
    <w:rsid w:val="004A572B"/>
    <w:rsid w:val="004C4270"/>
    <w:rsid w:val="004C44E4"/>
    <w:rsid w:val="004C754D"/>
    <w:rsid w:val="004C7840"/>
    <w:rsid w:val="004E19EE"/>
    <w:rsid w:val="004E6195"/>
    <w:rsid w:val="004E6516"/>
    <w:rsid w:val="004E7E81"/>
    <w:rsid w:val="00507330"/>
    <w:rsid w:val="00510188"/>
    <w:rsid w:val="00526376"/>
    <w:rsid w:val="00530A13"/>
    <w:rsid w:val="00543569"/>
    <w:rsid w:val="00543825"/>
    <w:rsid w:val="005466B3"/>
    <w:rsid w:val="0054791B"/>
    <w:rsid w:val="00550D45"/>
    <w:rsid w:val="005660C1"/>
    <w:rsid w:val="00566CE0"/>
    <w:rsid w:val="00571E32"/>
    <w:rsid w:val="00577447"/>
    <w:rsid w:val="00583C89"/>
    <w:rsid w:val="0058579A"/>
    <w:rsid w:val="00593A4A"/>
    <w:rsid w:val="00596149"/>
    <w:rsid w:val="005A355A"/>
    <w:rsid w:val="005A4E68"/>
    <w:rsid w:val="005A66D6"/>
    <w:rsid w:val="005C29D1"/>
    <w:rsid w:val="005D0438"/>
    <w:rsid w:val="005D2D66"/>
    <w:rsid w:val="005E3414"/>
    <w:rsid w:val="005E730C"/>
    <w:rsid w:val="005E7607"/>
    <w:rsid w:val="00622070"/>
    <w:rsid w:val="006406DD"/>
    <w:rsid w:val="00667E52"/>
    <w:rsid w:val="00681189"/>
    <w:rsid w:val="00681D3F"/>
    <w:rsid w:val="00691B32"/>
    <w:rsid w:val="006A278A"/>
    <w:rsid w:val="006C6B8A"/>
    <w:rsid w:val="006C6FAF"/>
    <w:rsid w:val="006E1DAE"/>
    <w:rsid w:val="006E62EE"/>
    <w:rsid w:val="006E7F39"/>
    <w:rsid w:val="006F397B"/>
    <w:rsid w:val="006F4AB0"/>
    <w:rsid w:val="006F6B50"/>
    <w:rsid w:val="00706A18"/>
    <w:rsid w:val="00711D1E"/>
    <w:rsid w:val="00720248"/>
    <w:rsid w:val="00721347"/>
    <w:rsid w:val="00721B32"/>
    <w:rsid w:val="0072569C"/>
    <w:rsid w:val="00725A37"/>
    <w:rsid w:val="00734BB0"/>
    <w:rsid w:val="00741FA2"/>
    <w:rsid w:val="00746642"/>
    <w:rsid w:val="007634C0"/>
    <w:rsid w:val="00764759"/>
    <w:rsid w:val="0077165D"/>
    <w:rsid w:val="00780A7F"/>
    <w:rsid w:val="007D288E"/>
    <w:rsid w:val="007D3565"/>
    <w:rsid w:val="007E5C14"/>
    <w:rsid w:val="007E6B28"/>
    <w:rsid w:val="007F145F"/>
    <w:rsid w:val="007F5667"/>
    <w:rsid w:val="007F6403"/>
    <w:rsid w:val="0083424E"/>
    <w:rsid w:val="00842706"/>
    <w:rsid w:val="00844A3E"/>
    <w:rsid w:val="008464B8"/>
    <w:rsid w:val="00854651"/>
    <w:rsid w:val="008571BC"/>
    <w:rsid w:val="00877378"/>
    <w:rsid w:val="00877D19"/>
    <w:rsid w:val="00892192"/>
    <w:rsid w:val="00893CFA"/>
    <w:rsid w:val="008A6DC8"/>
    <w:rsid w:val="008B0AD3"/>
    <w:rsid w:val="008B4B71"/>
    <w:rsid w:val="008B4EDC"/>
    <w:rsid w:val="008C402F"/>
    <w:rsid w:val="008C7555"/>
    <w:rsid w:val="008D4B8F"/>
    <w:rsid w:val="008E59BE"/>
    <w:rsid w:val="008F3152"/>
    <w:rsid w:val="008F6B57"/>
    <w:rsid w:val="00912394"/>
    <w:rsid w:val="009127E2"/>
    <w:rsid w:val="009172BD"/>
    <w:rsid w:val="00924D46"/>
    <w:rsid w:val="00932164"/>
    <w:rsid w:val="00935A1B"/>
    <w:rsid w:val="00940CEF"/>
    <w:rsid w:val="0094354A"/>
    <w:rsid w:val="009457EB"/>
    <w:rsid w:val="00946818"/>
    <w:rsid w:val="0096319E"/>
    <w:rsid w:val="00972690"/>
    <w:rsid w:val="009916F2"/>
    <w:rsid w:val="00993697"/>
    <w:rsid w:val="009A6987"/>
    <w:rsid w:val="009B2EED"/>
    <w:rsid w:val="009C3577"/>
    <w:rsid w:val="009D390C"/>
    <w:rsid w:val="009D5706"/>
    <w:rsid w:val="009E2C46"/>
    <w:rsid w:val="009E3E17"/>
    <w:rsid w:val="00A0251F"/>
    <w:rsid w:val="00A074DC"/>
    <w:rsid w:val="00A1035C"/>
    <w:rsid w:val="00A12FB9"/>
    <w:rsid w:val="00A13E4F"/>
    <w:rsid w:val="00A31DAA"/>
    <w:rsid w:val="00A35FA6"/>
    <w:rsid w:val="00A66C31"/>
    <w:rsid w:val="00A7063D"/>
    <w:rsid w:val="00A8038C"/>
    <w:rsid w:val="00A853CC"/>
    <w:rsid w:val="00A908FC"/>
    <w:rsid w:val="00A934C1"/>
    <w:rsid w:val="00AA3AC1"/>
    <w:rsid w:val="00AB23A2"/>
    <w:rsid w:val="00AC3914"/>
    <w:rsid w:val="00AC563D"/>
    <w:rsid w:val="00AE0E4A"/>
    <w:rsid w:val="00AE2ED6"/>
    <w:rsid w:val="00AE5570"/>
    <w:rsid w:val="00AE5DE0"/>
    <w:rsid w:val="00AE6548"/>
    <w:rsid w:val="00AF0C1F"/>
    <w:rsid w:val="00B11151"/>
    <w:rsid w:val="00B20735"/>
    <w:rsid w:val="00B220F6"/>
    <w:rsid w:val="00B27C09"/>
    <w:rsid w:val="00B560B8"/>
    <w:rsid w:val="00B827DE"/>
    <w:rsid w:val="00B87719"/>
    <w:rsid w:val="00B930D2"/>
    <w:rsid w:val="00BA2978"/>
    <w:rsid w:val="00BA6193"/>
    <w:rsid w:val="00BB0742"/>
    <w:rsid w:val="00BB0A94"/>
    <w:rsid w:val="00BC3E4C"/>
    <w:rsid w:val="00BC4F1A"/>
    <w:rsid w:val="00BC6D1F"/>
    <w:rsid w:val="00BD3ED8"/>
    <w:rsid w:val="00BE0CAC"/>
    <w:rsid w:val="00BE1F1E"/>
    <w:rsid w:val="00BE2AF6"/>
    <w:rsid w:val="00BF0C1D"/>
    <w:rsid w:val="00BF4A63"/>
    <w:rsid w:val="00C00F9C"/>
    <w:rsid w:val="00C21B99"/>
    <w:rsid w:val="00C21E10"/>
    <w:rsid w:val="00C259F6"/>
    <w:rsid w:val="00C33A1C"/>
    <w:rsid w:val="00C67060"/>
    <w:rsid w:val="00C80FC6"/>
    <w:rsid w:val="00C97388"/>
    <w:rsid w:val="00CB0E28"/>
    <w:rsid w:val="00CB6999"/>
    <w:rsid w:val="00CD69D8"/>
    <w:rsid w:val="00CE3B30"/>
    <w:rsid w:val="00CE61F0"/>
    <w:rsid w:val="00CF7861"/>
    <w:rsid w:val="00D1004F"/>
    <w:rsid w:val="00D26D7E"/>
    <w:rsid w:val="00D31CD8"/>
    <w:rsid w:val="00D36E46"/>
    <w:rsid w:val="00D5535A"/>
    <w:rsid w:val="00D73FF9"/>
    <w:rsid w:val="00D81686"/>
    <w:rsid w:val="00D848E4"/>
    <w:rsid w:val="00D94DD3"/>
    <w:rsid w:val="00D95D21"/>
    <w:rsid w:val="00DA0C47"/>
    <w:rsid w:val="00DA6296"/>
    <w:rsid w:val="00DB3AC6"/>
    <w:rsid w:val="00DD09A4"/>
    <w:rsid w:val="00DD1F49"/>
    <w:rsid w:val="00DD3A46"/>
    <w:rsid w:val="00DE5CF7"/>
    <w:rsid w:val="00DF2021"/>
    <w:rsid w:val="00DF4273"/>
    <w:rsid w:val="00DF7286"/>
    <w:rsid w:val="00E07153"/>
    <w:rsid w:val="00E12749"/>
    <w:rsid w:val="00E17E12"/>
    <w:rsid w:val="00E22218"/>
    <w:rsid w:val="00E26E62"/>
    <w:rsid w:val="00E358ED"/>
    <w:rsid w:val="00E42E51"/>
    <w:rsid w:val="00E61792"/>
    <w:rsid w:val="00E802EC"/>
    <w:rsid w:val="00E8081B"/>
    <w:rsid w:val="00E902DD"/>
    <w:rsid w:val="00E918FC"/>
    <w:rsid w:val="00E91E7E"/>
    <w:rsid w:val="00E97448"/>
    <w:rsid w:val="00EA3829"/>
    <w:rsid w:val="00EA3F58"/>
    <w:rsid w:val="00EB022A"/>
    <w:rsid w:val="00EB04F7"/>
    <w:rsid w:val="00EB3C0E"/>
    <w:rsid w:val="00EB3F7B"/>
    <w:rsid w:val="00ED0F35"/>
    <w:rsid w:val="00ED1EF2"/>
    <w:rsid w:val="00ED7519"/>
    <w:rsid w:val="00EF2185"/>
    <w:rsid w:val="00F04E28"/>
    <w:rsid w:val="00F06A13"/>
    <w:rsid w:val="00F11544"/>
    <w:rsid w:val="00F15FC8"/>
    <w:rsid w:val="00F22B66"/>
    <w:rsid w:val="00F41CBD"/>
    <w:rsid w:val="00F4427A"/>
    <w:rsid w:val="00F52D70"/>
    <w:rsid w:val="00F57AF2"/>
    <w:rsid w:val="00F60331"/>
    <w:rsid w:val="00F6109F"/>
    <w:rsid w:val="00F612F1"/>
    <w:rsid w:val="00F62A6A"/>
    <w:rsid w:val="00F653B1"/>
    <w:rsid w:val="00F67DCF"/>
    <w:rsid w:val="00F77D0C"/>
    <w:rsid w:val="00F77E34"/>
    <w:rsid w:val="00F90E0C"/>
    <w:rsid w:val="00F9381E"/>
    <w:rsid w:val="00FA0B74"/>
    <w:rsid w:val="00FA23DC"/>
    <w:rsid w:val="00FC473B"/>
    <w:rsid w:val="00FC7415"/>
    <w:rsid w:val="00FD0E22"/>
    <w:rsid w:val="00FD0E31"/>
    <w:rsid w:val="00FF3902"/>
    <w:rsid w:val="00FF5BB3"/>
    <w:rsid w:val="030C896E"/>
    <w:rsid w:val="036979CA"/>
    <w:rsid w:val="0FF2F9FC"/>
    <w:rsid w:val="14C66B1F"/>
    <w:rsid w:val="15DC9FA8"/>
    <w:rsid w:val="1DB644C0"/>
    <w:rsid w:val="227A8691"/>
    <w:rsid w:val="238F5176"/>
    <w:rsid w:val="2A5DD55D"/>
    <w:rsid w:val="330BD8B4"/>
    <w:rsid w:val="33D777E6"/>
    <w:rsid w:val="342B7BA2"/>
    <w:rsid w:val="37141AD4"/>
    <w:rsid w:val="374DF492"/>
    <w:rsid w:val="3907D965"/>
    <w:rsid w:val="3D164836"/>
    <w:rsid w:val="3DC2222B"/>
    <w:rsid w:val="3EC2681E"/>
    <w:rsid w:val="413A9F92"/>
    <w:rsid w:val="45D2363C"/>
    <w:rsid w:val="45F26D27"/>
    <w:rsid w:val="48731F49"/>
    <w:rsid w:val="4A490EB1"/>
    <w:rsid w:val="4D122415"/>
    <w:rsid w:val="4E764ED7"/>
    <w:rsid w:val="4F5FF025"/>
    <w:rsid w:val="51ABBB7A"/>
    <w:rsid w:val="51E59538"/>
    <w:rsid w:val="5365B84D"/>
    <w:rsid w:val="55FFBF87"/>
    <w:rsid w:val="5877DC8A"/>
    <w:rsid w:val="59F59332"/>
    <w:rsid w:val="5B11ADD4"/>
    <w:rsid w:val="5EAAEFE3"/>
    <w:rsid w:val="62B5A237"/>
    <w:rsid w:val="66EC2F31"/>
    <w:rsid w:val="68E8A4C0"/>
    <w:rsid w:val="693698C5"/>
    <w:rsid w:val="6B93612C"/>
    <w:rsid w:val="6C0979E5"/>
    <w:rsid w:val="6C435C20"/>
    <w:rsid w:val="6CDC26F5"/>
    <w:rsid w:val="6D4B4544"/>
    <w:rsid w:val="6E8A1202"/>
    <w:rsid w:val="6EC90133"/>
    <w:rsid w:val="7079E91A"/>
    <w:rsid w:val="70AFB0B7"/>
    <w:rsid w:val="70D8DDF5"/>
    <w:rsid w:val="7173BD9F"/>
    <w:rsid w:val="7241D1C9"/>
    <w:rsid w:val="730F8E00"/>
    <w:rsid w:val="753D2ECC"/>
    <w:rsid w:val="797ECF84"/>
    <w:rsid w:val="7A07B34F"/>
    <w:rsid w:val="7A3B1EAA"/>
    <w:rsid w:val="7C2ED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D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5FC8"/>
    <w:rPr>
      <w:rFonts w:ascii="Tahoma" w:hAnsi="Tahoma" w:cs="Tahoma"/>
      <w:sz w:val="16"/>
      <w:szCs w:val="16"/>
    </w:rPr>
  </w:style>
  <w:style w:type="character" w:customStyle="1" w:styleId="BalloonTextChar">
    <w:name w:val="Balloon Text Char"/>
    <w:basedOn w:val="DefaultParagraphFont"/>
    <w:link w:val="BalloonText"/>
    <w:uiPriority w:val="99"/>
    <w:semiHidden/>
    <w:rsid w:val="00F15FC8"/>
    <w:rPr>
      <w:rFonts w:ascii="Tahoma" w:hAnsi="Tahoma" w:cs="Tahoma"/>
      <w:sz w:val="16"/>
      <w:szCs w:val="16"/>
    </w:rPr>
  </w:style>
  <w:style w:type="table" w:styleId="TableGrid">
    <w:name w:val="Table Grid"/>
    <w:basedOn w:val="TableNormal"/>
    <w:uiPriority w:val="59"/>
    <w:rsid w:val="0094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6A13"/>
    <w:rPr>
      <w:b/>
      <w:bCs/>
    </w:rPr>
  </w:style>
  <w:style w:type="character" w:customStyle="1" w:styleId="CommentSubjectChar">
    <w:name w:val="Comment Subject Char"/>
    <w:basedOn w:val="CommentTextChar"/>
    <w:link w:val="CommentSubject"/>
    <w:uiPriority w:val="99"/>
    <w:semiHidden/>
    <w:rsid w:val="00F06A13"/>
    <w:rPr>
      <w:b/>
      <w:bCs/>
      <w:sz w:val="20"/>
      <w:szCs w:val="20"/>
    </w:rPr>
  </w:style>
  <w:style w:type="character" w:customStyle="1" w:styleId="UnresolvedMention2">
    <w:name w:val="Unresolved Mention2"/>
    <w:basedOn w:val="DefaultParagraphFont"/>
    <w:uiPriority w:val="99"/>
    <w:semiHidden/>
    <w:unhideWhenUsed/>
    <w:rsid w:val="00681189"/>
    <w:rPr>
      <w:color w:val="605E5C"/>
      <w:shd w:val="clear" w:color="auto" w:fill="E1DFDD"/>
    </w:rPr>
  </w:style>
  <w:style w:type="paragraph" w:styleId="Caption">
    <w:name w:val="caption"/>
    <w:basedOn w:val="Normal"/>
    <w:next w:val="Normal"/>
    <w:uiPriority w:val="35"/>
    <w:unhideWhenUsed/>
    <w:qFormat/>
    <w:rsid w:val="00681189"/>
    <w:pPr>
      <w:spacing w:after="200"/>
    </w:pPr>
    <w:rPr>
      <w:i/>
      <w:iCs/>
      <w:color w:val="1F497D" w:themeColor="text2"/>
      <w:sz w:val="18"/>
      <w:szCs w:val="18"/>
    </w:rPr>
  </w:style>
  <w:style w:type="paragraph" w:styleId="ListParagraph">
    <w:name w:val="List Paragraph"/>
    <w:basedOn w:val="Normal"/>
    <w:uiPriority w:val="34"/>
    <w:qFormat/>
    <w:rsid w:val="000A7C3F"/>
    <w:pPr>
      <w:ind w:left="720"/>
      <w:contextualSpacing/>
    </w:pPr>
  </w:style>
  <w:style w:type="paragraph" w:styleId="Header">
    <w:name w:val="header"/>
    <w:basedOn w:val="Normal"/>
    <w:link w:val="HeaderChar"/>
    <w:uiPriority w:val="99"/>
    <w:semiHidden/>
    <w:unhideWhenUsed/>
    <w:rsid w:val="00AA3AC1"/>
    <w:pPr>
      <w:tabs>
        <w:tab w:val="center" w:pos="4680"/>
        <w:tab w:val="right" w:pos="9360"/>
      </w:tabs>
    </w:pPr>
  </w:style>
  <w:style w:type="character" w:customStyle="1" w:styleId="HeaderChar">
    <w:name w:val="Header Char"/>
    <w:basedOn w:val="DefaultParagraphFont"/>
    <w:link w:val="Header"/>
    <w:uiPriority w:val="99"/>
    <w:semiHidden/>
    <w:rsid w:val="00AA3AC1"/>
  </w:style>
  <w:style w:type="paragraph" w:styleId="Footer">
    <w:name w:val="footer"/>
    <w:basedOn w:val="Normal"/>
    <w:link w:val="FooterChar"/>
    <w:uiPriority w:val="99"/>
    <w:unhideWhenUsed/>
    <w:rsid w:val="00AA3AC1"/>
    <w:pPr>
      <w:tabs>
        <w:tab w:val="center" w:pos="4680"/>
        <w:tab w:val="right" w:pos="9360"/>
      </w:tabs>
    </w:pPr>
  </w:style>
  <w:style w:type="character" w:customStyle="1" w:styleId="FooterChar">
    <w:name w:val="Footer Char"/>
    <w:basedOn w:val="DefaultParagraphFont"/>
    <w:link w:val="Footer"/>
    <w:uiPriority w:val="99"/>
    <w:rsid w:val="00AA3AC1"/>
  </w:style>
  <w:style w:type="paragraph" w:styleId="Revision">
    <w:name w:val="Revision"/>
    <w:hidden/>
    <w:uiPriority w:val="99"/>
    <w:semiHidden/>
    <w:rsid w:val="001B0388"/>
    <w:pPr>
      <w:widowControl/>
      <w:jc w:val="left"/>
    </w:pPr>
  </w:style>
  <w:style w:type="character" w:customStyle="1" w:styleId="UnresolvedMention3">
    <w:name w:val="Unresolved Mention3"/>
    <w:basedOn w:val="DefaultParagraphFont"/>
    <w:uiPriority w:val="99"/>
    <w:semiHidden/>
    <w:unhideWhenUsed/>
    <w:rsid w:val="002F44D5"/>
    <w:rPr>
      <w:color w:val="605E5C"/>
      <w:shd w:val="clear" w:color="auto" w:fill="E1DFDD"/>
    </w:rPr>
  </w:style>
  <w:style w:type="paragraph" w:customStyle="1" w:styleId="EndNoteBibliographyTitle">
    <w:name w:val="EndNote Bibliography Title"/>
    <w:basedOn w:val="Normal"/>
    <w:link w:val="EndNoteBibliographyTitleChar"/>
    <w:rsid w:val="000A2861"/>
    <w:pPr>
      <w:jc w:val="center"/>
    </w:pPr>
    <w:rPr>
      <w:noProof/>
    </w:rPr>
  </w:style>
  <w:style w:type="character" w:customStyle="1" w:styleId="EndNoteBibliographyTitleChar">
    <w:name w:val="EndNote Bibliography Title Char"/>
    <w:basedOn w:val="DefaultParagraphFont"/>
    <w:link w:val="EndNoteBibliographyTitle"/>
    <w:rsid w:val="000A2861"/>
    <w:rPr>
      <w:noProof/>
    </w:rPr>
  </w:style>
  <w:style w:type="paragraph" w:customStyle="1" w:styleId="EndNoteBibliography">
    <w:name w:val="EndNote Bibliography"/>
    <w:basedOn w:val="Normal"/>
    <w:link w:val="EndNoteBibliographyChar"/>
    <w:rsid w:val="000A2861"/>
    <w:rPr>
      <w:noProof/>
    </w:rPr>
  </w:style>
  <w:style w:type="character" w:customStyle="1" w:styleId="EndNoteBibliographyChar">
    <w:name w:val="EndNote Bibliography Char"/>
    <w:basedOn w:val="DefaultParagraphFont"/>
    <w:link w:val="EndNoteBibliography"/>
    <w:rsid w:val="000A2861"/>
    <w:rPr>
      <w:noProof/>
    </w:rPr>
  </w:style>
  <w:style w:type="character" w:styleId="LineNumber">
    <w:name w:val="line number"/>
    <w:basedOn w:val="DefaultParagraphFont"/>
    <w:uiPriority w:val="99"/>
    <w:semiHidden/>
    <w:unhideWhenUsed/>
    <w:rsid w:val="000835DE"/>
  </w:style>
  <w:style w:type="character" w:customStyle="1" w:styleId="UnresolvedMention4">
    <w:name w:val="Unresolved Mention4"/>
    <w:basedOn w:val="DefaultParagraphFont"/>
    <w:uiPriority w:val="99"/>
    <w:semiHidden/>
    <w:unhideWhenUsed/>
    <w:rsid w:val="002E0488"/>
    <w:rPr>
      <w:color w:val="605E5C"/>
      <w:shd w:val="clear" w:color="auto" w:fill="E1DFDD"/>
    </w:rPr>
  </w:style>
  <w:style w:type="character" w:styleId="FollowedHyperlink">
    <w:name w:val="FollowedHyperlink"/>
    <w:basedOn w:val="DefaultParagraphFont"/>
    <w:uiPriority w:val="99"/>
    <w:semiHidden/>
    <w:unhideWhenUsed/>
    <w:rsid w:val="00276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0989">
      <w:bodyDiv w:val="1"/>
      <w:marLeft w:val="0"/>
      <w:marRight w:val="0"/>
      <w:marTop w:val="0"/>
      <w:marBottom w:val="0"/>
      <w:divBdr>
        <w:top w:val="none" w:sz="0" w:space="0" w:color="auto"/>
        <w:left w:val="none" w:sz="0" w:space="0" w:color="auto"/>
        <w:bottom w:val="none" w:sz="0" w:space="0" w:color="auto"/>
        <w:right w:val="none" w:sz="0" w:space="0" w:color="auto"/>
      </w:divBdr>
    </w:div>
    <w:div w:id="387265265">
      <w:bodyDiv w:val="1"/>
      <w:marLeft w:val="0"/>
      <w:marRight w:val="0"/>
      <w:marTop w:val="0"/>
      <w:marBottom w:val="0"/>
      <w:divBdr>
        <w:top w:val="none" w:sz="0" w:space="0" w:color="auto"/>
        <w:left w:val="none" w:sz="0" w:space="0" w:color="auto"/>
        <w:bottom w:val="none" w:sz="0" w:space="0" w:color="auto"/>
        <w:right w:val="none" w:sz="0" w:space="0" w:color="auto"/>
      </w:divBdr>
    </w:div>
    <w:div w:id="597566170">
      <w:bodyDiv w:val="1"/>
      <w:marLeft w:val="0"/>
      <w:marRight w:val="0"/>
      <w:marTop w:val="0"/>
      <w:marBottom w:val="0"/>
      <w:divBdr>
        <w:top w:val="none" w:sz="0" w:space="0" w:color="auto"/>
        <w:left w:val="none" w:sz="0" w:space="0" w:color="auto"/>
        <w:bottom w:val="none" w:sz="0" w:space="0" w:color="auto"/>
        <w:right w:val="none" w:sz="0" w:space="0" w:color="auto"/>
      </w:divBdr>
    </w:div>
    <w:div w:id="1090275791">
      <w:bodyDiv w:val="1"/>
      <w:marLeft w:val="0"/>
      <w:marRight w:val="0"/>
      <w:marTop w:val="0"/>
      <w:marBottom w:val="0"/>
      <w:divBdr>
        <w:top w:val="none" w:sz="0" w:space="0" w:color="auto"/>
        <w:left w:val="none" w:sz="0" w:space="0" w:color="auto"/>
        <w:bottom w:val="none" w:sz="0" w:space="0" w:color="auto"/>
        <w:right w:val="none" w:sz="0" w:space="0" w:color="auto"/>
      </w:divBdr>
    </w:div>
    <w:div w:id="1634870289">
      <w:bodyDiv w:val="1"/>
      <w:marLeft w:val="0"/>
      <w:marRight w:val="0"/>
      <w:marTop w:val="0"/>
      <w:marBottom w:val="0"/>
      <w:divBdr>
        <w:top w:val="none" w:sz="0" w:space="0" w:color="auto"/>
        <w:left w:val="none" w:sz="0" w:space="0" w:color="auto"/>
        <w:bottom w:val="none" w:sz="0" w:space="0" w:color="auto"/>
        <w:right w:val="none" w:sz="0" w:space="0" w:color="auto"/>
      </w:divBdr>
    </w:div>
    <w:div w:id="1776359352">
      <w:bodyDiv w:val="1"/>
      <w:marLeft w:val="0"/>
      <w:marRight w:val="0"/>
      <w:marTop w:val="0"/>
      <w:marBottom w:val="0"/>
      <w:divBdr>
        <w:top w:val="none" w:sz="0" w:space="0" w:color="auto"/>
        <w:left w:val="none" w:sz="0" w:space="0" w:color="auto"/>
        <w:bottom w:val="none" w:sz="0" w:space="0" w:color="auto"/>
        <w:right w:val="none" w:sz="0" w:space="0" w:color="auto"/>
      </w:divBdr>
    </w:div>
    <w:div w:id="1826318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iller.alison@mayo.edu" TargetMode="External"/><Relationship Id="rId18" Type="http://schemas.openxmlformats.org/officeDocument/2006/relationships/hyperlink" Target="mailto:ryan.gessner@sonovol.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omero.michael@mayo.edu" TargetMode="External"/><Relationship Id="rId7" Type="http://schemas.openxmlformats.org/officeDocument/2006/relationships/styles" Target="styles.xml"/><Relationship Id="rId12" Type="http://schemas.openxmlformats.org/officeDocument/2006/relationships/hyperlink" Target="mailto:holmes.heather2@mayo.edu" TargetMode="External"/><Relationship Id="rId17" Type="http://schemas.openxmlformats.org/officeDocument/2006/relationships/hyperlink" Target="mailto:miller.jordan@mayo.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oos.carolyn@mayo.edu" TargetMode="External"/><Relationship Id="rId20" Type="http://schemas.openxmlformats.org/officeDocument/2006/relationships/hyperlink" Target="mailto:kline.timothy@mayo.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gregory.adriana@mayo.ed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omekc@sonovo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moore@sonovol.com" TargetMode="External"/><Relationship Id="rId22" Type="http://schemas.openxmlformats.org/officeDocument/2006/relationships/hyperlink" Target="mailto:romero.michael@mayo.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go:docsCustomData xmlns:go="http://customooxmlschemas.google.com/" roundtripDataSignature="AMtx7mgKb/jowTt/Ma03P12cyaiCueb90A==">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</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48BB7E658F9934DAC9357E085456E9E" ma:contentTypeVersion="14" ma:contentTypeDescription="Create a new document." ma:contentTypeScope="" ma:versionID="1319c4f068f596768dfed0b88f8d0b7a">
  <xsd:schema xmlns:xsd="http://www.w3.org/2001/XMLSchema" xmlns:xs="http://www.w3.org/2001/XMLSchema" xmlns:p="http://schemas.microsoft.com/office/2006/metadata/properties" xmlns:ns3="0c7cd1d0-2e22-408d-b12b-aa5d7dc5148e" xmlns:ns4="58f77dd1-07ec-4c46-90e1-4fca248ab1b4" targetNamespace="http://schemas.microsoft.com/office/2006/metadata/properties" ma:root="true" ma:fieldsID="ad16d0de616c4f255976da993429036b" ns3:_="" ns4:_="">
    <xsd:import namespace="0c7cd1d0-2e22-408d-b12b-aa5d7dc5148e"/>
    <xsd:import namespace="58f77dd1-07ec-4c46-90e1-4fca248ab1b4"/>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cd1d0-2e22-408d-b12b-aa5d7dc5148e"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77dd1-07ec-4c46-90e1-4fca248ab1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7774B-6747-469E-8289-9AAF49088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CFA83-0DD3-4F49-92AD-FD0782C88319}">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66F7075-B104-4D5C-847B-07E6892DD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cd1d0-2e22-408d-b12b-aa5d7dc5148e"/>
    <ds:schemaRef ds:uri="58f77dd1-07ec-4c46-90e1-4fca248ab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BE51B5-C999-4C6E-9D69-480DEEF93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5983</Words>
  <Characters>34109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2021-06-15T13:14:00Z</dcterms:created>
  <dcterms:modified xsi:type="dcterms:W3CDTF">2021-06-15T19:32:00Z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0x010100C48BB7E658F9934DAC9357E085456E9E</vt:lpwstr>
  </property>
</Properties>
</file>