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A402" w14:textId="77777777" w:rsidR="00DD56EA" w:rsidRDefault="00DD56EA" w:rsidP="00F46045">
      <w:pPr>
        <w:bidi w:val="0"/>
        <w:spacing w:after="120" w:line="312" w:lineRule="auto"/>
        <w:jc w:val="both"/>
        <w:rPr>
          <w:rFonts w:asciiTheme="majorBidi" w:eastAsia="Times New Roman" w:hAnsiTheme="majorBidi" w:cstheme="majorBidi"/>
          <w:b/>
          <w:bCs/>
          <w:sz w:val="24"/>
          <w:szCs w:val="24"/>
          <w:u w:val="single"/>
          <w:lang w:eastAsia="he-IL"/>
        </w:rPr>
      </w:pPr>
    </w:p>
    <w:p w14:paraId="55BA4548" w14:textId="767AF31D" w:rsidR="00F46045" w:rsidRDefault="00F46045" w:rsidP="00DD56EA">
      <w:pPr>
        <w:bidi w:val="0"/>
        <w:spacing w:after="120" w:line="312" w:lineRule="auto"/>
        <w:jc w:val="both"/>
        <w:rPr>
          <w:rFonts w:asciiTheme="majorBidi" w:eastAsia="Times New Roman" w:hAnsiTheme="majorBidi" w:cstheme="majorBidi"/>
          <w:b/>
          <w:bCs/>
          <w:sz w:val="24"/>
          <w:szCs w:val="24"/>
          <w:u w:val="single"/>
          <w:lang w:eastAsia="he-IL"/>
        </w:rPr>
      </w:pPr>
      <w:r w:rsidRPr="00571A0B">
        <w:rPr>
          <w:rFonts w:asciiTheme="majorBidi" w:eastAsia="Times New Roman" w:hAnsiTheme="majorBidi" w:cstheme="majorBidi"/>
          <w:b/>
          <w:bCs/>
          <w:sz w:val="24"/>
          <w:szCs w:val="24"/>
          <w:u w:val="single"/>
          <w:lang w:eastAsia="he-IL"/>
        </w:rPr>
        <w:t>Point-by-Point Response to Reviewers</w:t>
      </w:r>
      <w:r>
        <w:rPr>
          <w:rFonts w:asciiTheme="majorBidi" w:eastAsia="Times New Roman" w:hAnsiTheme="majorBidi" w:cstheme="majorBidi"/>
          <w:b/>
          <w:bCs/>
          <w:sz w:val="24"/>
          <w:szCs w:val="24"/>
          <w:u w:val="single"/>
          <w:lang w:eastAsia="he-IL"/>
        </w:rPr>
        <w:t xml:space="preserve"> and Editor</w:t>
      </w:r>
    </w:p>
    <w:p w14:paraId="31DB5A7B" w14:textId="66154FE2" w:rsidR="00F46045" w:rsidRPr="00571A0B" w:rsidRDefault="00F46045" w:rsidP="00F46045">
      <w:pPr>
        <w:bidi w:val="0"/>
        <w:spacing w:after="120" w:line="312" w:lineRule="auto"/>
        <w:jc w:val="both"/>
        <w:rPr>
          <w:rFonts w:asciiTheme="majorBidi" w:eastAsia="Times New Roman" w:hAnsiTheme="majorBidi" w:cstheme="majorBidi"/>
          <w:sz w:val="24"/>
          <w:szCs w:val="24"/>
          <w:lang w:eastAsia="he-IL"/>
        </w:rPr>
      </w:pPr>
      <w:r w:rsidRPr="00571A0B">
        <w:rPr>
          <w:rFonts w:asciiTheme="majorBidi" w:eastAsia="Times New Roman" w:hAnsiTheme="majorBidi" w:cstheme="majorBidi"/>
          <w:sz w:val="24"/>
          <w:szCs w:val="24"/>
          <w:lang w:eastAsia="he-IL"/>
        </w:rPr>
        <w:t xml:space="preserve">In the following, we address </w:t>
      </w:r>
      <w:r>
        <w:rPr>
          <w:rFonts w:asciiTheme="majorBidi" w:eastAsia="Times New Roman" w:hAnsiTheme="majorBidi" w:cstheme="majorBidi"/>
          <w:color w:val="000000" w:themeColor="text1"/>
          <w:sz w:val="24"/>
          <w:szCs w:val="24"/>
          <w:lang w:eastAsia="he-IL"/>
        </w:rPr>
        <w:t>reviewer #1</w:t>
      </w:r>
      <w:r w:rsidRPr="00571A0B">
        <w:rPr>
          <w:rFonts w:asciiTheme="majorBidi" w:eastAsia="Times New Roman" w:hAnsiTheme="majorBidi" w:cstheme="majorBidi"/>
          <w:sz w:val="24"/>
          <w:szCs w:val="24"/>
          <w:lang w:eastAsia="he-IL"/>
        </w:rPr>
        <w:t xml:space="preserve"> </w:t>
      </w:r>
      <w:r>
        <w:rPr>
          <w:rFonts w:asciiTheme="majorBidi" w:eastAsia="Times New Roman" w:hAnsiTheme="majorBidi" w:cstheme="majorBidi"/>
          <w:sz w:val="24"/>
          <w:szCs w:val="24"/>
          <w:lang w:eastAsia="he-IL"/>
        </w:rPr>
        <w:t xml:space="preserve">and editor’s </w:t>
      </w:r>
      <w:r w:rsidRPr="00571A0B">
        <w:rPr>
          <w:rFonts w:asciiTheme="majorBidi" w:eastAsia="Times New Roman" w:hAnsiTheme="majorBidi" w:cstheme="majorBidi"/>
          <w:sz w:val="24"/>
          <w:szCs w:val="24"/>
          <w:lang w:eastAsia="he-IL"/>
        </w:rPr>
        <w:t>comments:</w:t>
      </w:r>
    </w:p>
    <w:p w14:paraId="161593B2" w14:textId="0E275C8B" w:rsidR="00884F9C" w:rsidRPr="000610B6" w:rsidRDefault="00C17E89" w:rsidP="00C21326">
      <w:pPr>
        <w:bidi w:val="0"/>
        <w:spacing w:after="120" w:line="312" w:lineRule="auto"/>
        <w:jc w:val="both"/>
        <w:rPr>
          <w:rFonts w:asciiTheme="majorBidi" w:eastAsia="Times New Roman" w:hAnsiTheme="majorBidi" w:cstheme="majorBidi"/>
          <w:color w:val="000000" w:themeColor="text1"/>
          <w:sz w:val="24"/>
          <w:szCs w:val="24"/>
          <w:lang w:eastAsia="he-IL"/>
        </w:rPr>
      </w:pPr>
      <w:r>
        <w:rPr>
          <w:rFonts w:asciiTheme="majorBidi" w:eastAsia="Times New Roman" w:hAnsiTheme="majorBidi" w:cstheme="majorBidi"/>
          <w:color w:val="000000" w:themeColor="text1"/>
          <w:sz w:val="24"/>
          <w:szCs w:val="24"/>
          <w:lang w:eastAsia="he-IL"/>
        </w:rPr>
        <w:t>W</w:t>
      </w:r>
      <w:r w:rsidR="000610B6" w:rsidRPr="000610B6">
        <w:rPr>
          <w:rFonts w:asciiTheme="majorBidi" w:eastAsia="Times New Roman" w:hAnsiTheme="majorBidi" w:cstheme="majorBidi"/>
          <w:color w:val="000000" w:themeColor="text1"/>
          <w:sz w:val="24"/>
          <w:szCs w:val="24"/>
          <w:lang w:eastAsia="he-IL"/>
        </w:rPr>
        <w:t xml:space="preserve">e will refer only to the comments </w:t>
      </w:r>
      <w:r>
        <w:rPr>
          <w:rFonts w:asciiTheme="majorBidi" w:eastAsia="Times New Roman" w:hAnsiTheme="majorBidi" w:cstheme="majorBidi"/>
          <w:color w:val="000000" w:themeColor="text1"/>
          <w:sz w:val="24"/>
          <w:szCs w:val="24"/>
          <w:lang w:eastAsia="he-IL"/>
        </w:rPr>
        <w:t>reviewer #1</w:t>
      </w:r>
      <w:r w:rsidR="000610B6" w:rsidRPr="000610B6">
        <w:rPr>
          <w:rFonts w:asciiTheme="majorBidi" w:eastAsia="Times New Roman" w:hAnsiTheme="majorBidi" w:cstheme="majorBidi"/>
          <w:color w:val="000000" w:themeColor="text1"/>
          <w:sz w:val="24"/>
          <w:szCs w:val="24"/>
          <w:lang w:eastAsia="he-IL"/>
        </w:rPr>
        <w:t xml:space="preserve"> noted as "not-addressed".</w:t>
      </w:r>
      <w:r w:rsidR="00884F9C" w:rsidRPr="000610B6">
        <w:rPr>
          <w:rFonts w:asciiTheme="majorBidi" w:eastAsia="Times New Roman" w:hAnsiTheme="majorBidi" w:cstheme="majorBidi"/>
          <w:color w:val="000000" w:themeColor="text1"/>
          <w:sz w:val="24"/>
          <w:szCs w:val="24"/>
          <w:lang w:eastAsia="he-IL"/>
        </w:rPr>
        <w:t xml:space="preserve"> </w:t>
      </w:r>
    </w:p>
    <w:p w14:paraId="6F405890" w14:textId="183FD712" w:rsidR="00F46045" w:rsidRDefault="00F46045" w:rsidP="00F46045">
      <w:pPr>
        <w:bidi w:val="0"/>
        <w:spacing w:after="120" w:line="312" w:lineRule="auto"/>
        <w:jc w:val="both"/>
        <w:rPr>
          <w:rFonts w:asciiTheme="majorBidi" w:eastAsia="Times New Roman" w:hAnsiTheme="majorBidi" w:cstheme="majorBidi"/>
          <w:sz w:val="24"/>
          <w:szCs w:val="24"/>
          <w:lang w:eastAsia="he-IL"/>
        </w:rPr>
      </w:pPr>
      <w:r w:rsidRPr="00571A0B">
        <w:rPr>
          <w:rFonts w:asciiTheme="majorBidi" w:eastAsia="Times New Roman" w:hAnsiTheme="majorBidi" w:cstheme="majorBidi"/>
          <w:color w:val="FF0000"/>
          <w:sz w:val="24"/>
          <w:szCs w:val="24"/>
          <w:lang w:eastAsia="he-IL"/>
        </w:rPr>
        <w:t>Reviewer</w:t>
      </w:r>
      <w:r>
        <w:rPr>
          <w:rFonts w:asciiTheme="majorBidi" w:eastAsia="Times New Roman" w:hAnsiTheme="majorBidi" w:cstheme="majorBidi"/>
          <w:color w:val="FF0000"/>
          <w:sz w:val="24"/>
          <w:szCs w:val="24"/>
          <w:lang w:eastAsia="he-IL"/>
        </w:rPr>
        <w:t>’s</w:t>
      </w:r>
      <w:r w:rsidRPr="00571A0B">
        <w:rPr>
          <w:rFonts w:asciiTheme="majorBidi" w:eastAsia="Times New Roman" w:hAnsiTheme="majorBidi" w:cstheme="majorBidi"/>
          <w:color w:val="FF0000"/>
          <w:sz w:val="24"/>
          <w:szCs w:val="24"/>
          <w:lang w:eastAsia="he-IL"/>
        </w:rPr>
        <w:t xml:space="preserve"> </w:t>
      </w:r>
      <w:r>
        <w:rPr>
          <w:rFonts w:asciiTheme="majorBidi" w:eastAsia="Times New Roman" w:hAnsiTheme="majorBidi" w:cstheme="majorBidi"/>
          <w:color w:val="FF0000"/>
          <w:sz w:val="24"/>
          <w:szCs w:val="24"/>
          <w:lang w:eastAsia="he-IL"/>
        </w:rPr>
        <w:t xml:space="preserve">and editor’s </w:t>
      </w:r>
      <w:r w:rsidRPr="00571A0B">
        <w:rPr>
          <w:rFonts w:asciiTheme="majorBidi" w:eastAsia="Times New Roman" w:hAnsiTheme="majorBidi" w:cstheme="majorBidi"/>
          <w:color w:val="FF0000"/>
          <w:sz w:val="24"/>
          <w:szCs w:val="24"/>
          <w:lang w:eastAsia="he-IL"/>
        </w:rPr>
        <w:t>comments in red</w:t>
      </w:r>
      <w:r w:rsidRPr="00571A0B">
        <w:rPr>
          <w:rFonts w:asciiTheme="majorBidi" w:eastAsia="Times New Roman" w:hAnsiTheme="majorBidi" w:cstheme="majorBidi"/>
          <w:sz w:val="24"/>
          <w:szCs w:val="24"/>
          <w:lang w:eastAsia="he-IL"/>
        </w:rPr>
        <w:t>, our response in black.</w:t>
      </w:r>
    </w:p>
    <w:p w14:paraId="1DEBA12B" w14:textId="77777777" w:rsidR="007B1999" w:rsidRPr="00AE5344" w:rsidRDefault="000C6C09" w:rsidP="00C21326">
      <w:pPr>
        <w:bidi w:val="0"/>
        <w:spacing w:after="120" w:line="312" w:lineRule="auto"/>
        <w:jc w:val="both"/>
        <w:rPr>
          <w:rFonts w:asciiTheme="majorBidi" w:eastAsia="Times New Roman" w:hAnsiTheme="majorBidi" w:cstheme="majorBidi"/>
          <w:b/>
          <w:bCs/>
          <w:sz w:val="24"/>
          <w:szCs w:val="24"/>
          <w:lang w:eastAsia="he-IL"/>
        </w:rPr>
      </w:pPr>
      <w:r w:rsidRPr="00AE5344">
        <w:rPr>
          <w:rFonts w:asciiTheme="majorBidi" w:eastAsia="Times New Roman" w:hAnsiTheme="majorBidi" w:cstheme="majorBidi"/>
          <w:b/>
          <w:bCs/>
          <w:sz w:val="24"/>
          <w:szCs w:val="24"/>
          <w:u w:val="single"/>
          <w:lang w:eastAsia="he-IL"/>
        </w:rPr>
        <w:t>Reviewer #1</w:t>
      </w:r>
      <w:r w:rsidR="007B1999" w:rsidRPr="00AE5344">
        <w:rPr>
          <w:rFonts w:asciiTheme="majorBidi" w:eastAsia="Times New Roman" w:hAnsiTheme="majorBidi" w:cstheme="majorBidi"/>
          <w:b/>
          <w:bCs/>
          <w:sz w:val="24"/>
          <w:szCs w:val="24"/>
          <w:lang w:eastAsia="he-IL"/>
        </w:rPr>
        <w:t xml:space="preserve">: </w:t>
      </w:r>
      <w:r w:rsidR="00CD4D2A" w:rsidRPr="00AE5344">
        <w:rPr>
          <w:rFonts w:asciiTheme="majorBidi" w:eastAsia="Times New Roman" w:hAnsiTheme="majorBidi" w:cstheme="majorBidi"/>
          <w:b/>
          <w:bCs/>
          <w:sz w:val="24"/>
          <w:szCs w:val="24"/>
          <w:lang w:eastAsia="he-IL"/>
        </w:rPr>
        <w:t xml:space="preserve"> </w:t>
      </w:r>
    </w:p>
    <w:p w14:paraId="330C363F" w14:textId="5AE80402" w:rsidR="009B5A1D" w:rsidRPr="00571A0B" w:rsidRDefault="00457390" w:rsidP="00C21326">
      <w:pPr>
        <w:bidi w:val="0"/>
        <w:spacing w:after="120" w:line="312" w:lineRule="auto"/>
        <w:ind w:left="360"/>
        <w:jc w:val="both"/>
        <w:rPr>
          <w:rFonts w:asciiTheme="majorBidi" w:eastAsia="Times New Roman" w:hAnsiTheme="majorBidi" w:cstheme="majorBidi"/>
          <w:color w:val="FF0000"/>
          <w:sz w:val="24"/>
          <w:szCs w:val="24"/>
          <w:lang w:eastAsia="he-IL"/>
        </w:rPr>
      </w:pPr>
      <w:bookmarkStart w:id="0" w:name="_Hlk79683560"/>
      <w:r w:rsidRPr="00457390">
        <w:rPr>
          <w:rFonts w:asciiTheme="majorBidi" w:eastAsia="Times New Roman" w:hAnsiTheme="majorBidi" w:cstheme="majorBidi"/>
          <w:color w:val="FF0000"/>
          <w:sz w:val="24"/>
          <w:szCs w:val="24"/>
          <w:lang w:eastAsia="he-IL"/>
        </w:rPr>
        <w:t>Major Concerns</w:t>
      </w:r>
      <w:bookmarkEnd w:id="0"/>
      <w:r w:rsidRPr="00457390">
        <w:rPr>
          <w:rFonts w:asciiTheme="majorBidi" w:eastAsia="Times New Roman" w:hAnsiTheme="majorBidi" w:cstheme="majorBidi"/>
          <w:color w:val="FF0000"/>
          <w:sz w:val="24"/>
          <w:szCs w:val="24"/>
          <w:lang w:eastAsia="he-IL"/>
        </w:rPr>
        <w:t>:</w:t>
      </w:r>
    </w:p>
    <w:p w14:paraId="27F21213" w14:textId="6359BFEF" w:rsidR="00571A0B" w:rsidRPr="00571A0B" w:rsidRDefault="000610B6" w:rsidP="00412782">
      <w:pPr>
        <w:pStyle w:val="Default"/>
        <w:numPr>
          <w:ilvl w:val="0"/>
          <w:numId w:val="28"/>
        </w:numPr>
        <w:spacing w:after="120" w:line="312" w:lineRule="auto"/>
        <w:jc w:val="both"/>
        <w:rPr>
          <w:rFonts w:asciiTheme="majorBidi" w:hAnsiTheme="majorBidi" w:cstheme="majorBidi"/>
          <w:color w:val="FF0000"/>
        </w:rPr>
      </w:pPr>
      <w:r w:rsidRPr="000610B6">
        <w:rPr>
          <w:rFonts w:asciiTheme="majorBidi" w:hAnsiTheme="majorBidi" w:cstheme="majorBidi"/>
          <w:color w:val="FF0000"/>
        </w:rPr>
        <w:t xml:space="preserve">The authors refused to perform any kind of comparison to other tools used in the field (like ImageJ). Neither on the level of the actual dendritic classification performance, nor on the level of the software design. The only information that I and future readers of this article have in this regard, is the author's claim that other software either requires a </w:t>
      </w:r>
      <w:bookmarkStart w:id="1" w:name="_Hlk79326720"/>
      <w:r w:rsidRPr="000610B6">
        <w:rPr>
          <w:rFonts w:asciiTheme="majorBidi" w:hAnsiTheme="majorBidi" w:cstheme="majorBidi"/>
          <w:color w:val="FF0000"/>
        </w:rPr>
        <w:t>"significant component of computer-assisted manual labor"</w:t>
      </w:r>
      <w:bookmarkEnd w:id="1"/>
      <w:r w:rsidRPr="000610B6">
        <w:rPr>
          <w:rFonts w:asciiTheme="majorBidi" w:hAnsiTheme="majorBidi" w:cstheme="majorBidi"/>
          <w:color w:val="FF0000"/>
        </w:rPr>
        <w:t xml:space="preserve"> or that "the quality of the segmentation is less than desirable". No specific examples are provided however that support these statements. Thus, the comparison to other tools remains vague and users just have to test themselves which software works best for their problems</w:t>
      </w:r>
      <w:r w:rsidR="00457390" w:rsidRPr="00457390">
        <w:rPr>
          <w:rFonts w:asciiTheme="majorBidi" w:hAnsiTheme="majorBidi" w:cstheme="majorBidi"/>
          <w:color w:val="FF0000"/>
        </w:rPr>
        <w:t>.</w:t>
      </w:r>
      <w:r w:rsidR="00571A0B" w:rsidRPr="00571A0B">
        <w:rPr>
          <w:rFonts w:asciiTheme="majorBidi" w:hAnsiTheme="majorBidi" w:cstheme="majorBidi"/>
          <w:color w:val="FF0000"/>
        </w:rPr>
        <w:t xml:space="preserve"> </w:t>
      </w:r>
    </w:p>
    <w:p w14:paraId="0C1F460E" w14:textId="578C57D3" w:rsidR="00412782" w:rsidRDefault="00412782" w:rsidP="00412782">
      <w:pPr>
        <w:pStyle w:val="Default"/>
        <w:spacing w:after="120" w:line="312" w:lineRule="auto"/>
        <w:rPr>
          <w:rFonts w:ascii="Times New Roman" w:hAnsi="Times New Roman" w:cs="Times New Roman"/>
          <w:lang w:eastAsia="he-IL"/>
        </w:rPr>
      </w:pPr>
      <w:r>
        <w:rPr>
          <w:rFonts w:ascii="Times New Roman" w:hAnsi="Times New Roman" w:cs="Times New Roman"/>
          <w:lang w:eastAsia="he-IL"/>
        </w:rPr>
        <w:t>It is important to mention that t</w:t>
      </w:r>
      <w:r w:rsidRPr="00457390">
        <w:rPr>
          <w:rFonts w:ascii="Times New Roman" w:hAnsi="Times New Roman" w:cs="Times New Roman"/>
          <w:lang w:eastAsia="he-IL"/>
        </w:rPr>
        <w:t xml:space="preserve">he purpose of this </w:t>
      </w:r>
      <w:r>
        <w:rPr>
          <w:rFonts w:ascii="Times New Roman" w:hAnsi="Times New Roman" w:cs="Times New Roman"/>
          <w:lang w:eastAsia="he-IL"/>
        </w:rPr>
        <w:t>work</w:t>
      </w:r>
      <w:r w:rsidRPr="00457390">
        <w:rPr>
          <w:rFonts w:ascii="Times New Roman" w:hAnsi="Times New Roman" w:cs="Times New Roman"/>
          <w:lang w:eastAsia="he-IL"/>
        </w:rPr>
        <w:t xml:space="preserve"> is not to compare the tool we have developed with other tools but to present the tool we have developed and describe how it is used.</w:t>
      </w:r>
      <w:r>
        <w:rPr>
          <w:rFonts w:ascii="Times New Roman" w:hAnsi="Times New Roman" w:cs="Times New Roman"/>
          <w:lang w:eastAsia="he-IL"/>
        </w:rPr>
        <w:br/>
        <w:t xml:space="preserve">For the claim </w:t>
      </w:r>
      <w:r w:rsidRPr="00412782">
        <w:rPr>
          <w:rFonts w:ascii="Times New Roman" w:hAnsi="Times New Roman" w:cs="Times New Roman"/>
          <w:lang w:eastAsia="he-IL"/>
        </w:rPr>
        <w:t>"significant component of computer-assisted manual labor"</w:t>
      </w:r>
      <w:r>
        <w:rPr>
          <w:rFonts w:ascii="Times New Roman" w:hAnsi="Times New Roman" w:cs="Times New Roman"/>
          <w:lang w:eastAsia="he-IL"/>
        </w:rPr>
        <w:t xml:space="preserve"> we have a reference (reference 14).</w:t>
      </w:r>
      <w:r>
        <w:rPr>
          <w:rFonts w:ascii="Times New Roman" w:hAnsi="Times New Roman" w:cs="Times New Roman"/>
          <w:lang w:eastAsia="he-IL"/>
        </w:rPr>
        <w:br/>
        <w:t xml:space="preserve">The claim: </w:t>
      </w:r>
      <w:r w:rsidRPr="00412782">
        <w:rPr>
          <w:rFonts w:ascii="Times New Roman" w:hAnsi="Times New Roman" w:cs="Times New Roman"/>
          <w:lang w:eastAsia="he-IL"/>
        </w:rPr>
        <w:t>"the quality of the segmentation is less than desirable"</w:t>
      </w:r>
      <w:r>
        <w:rPr>
          <w:rFonts w:ascii="Times New Roman" w:hAnsi="Times New Roman" w:cs="Times New Roman"/>
          <w:lang w:eastAsia="he-IL"/>
        </w:rPr>
        <w:t xml:space="preserve"> </w:t>
      </w:r>
      <w:r w:rsidRPr="00412782">
        <w:rPr>
          <w:rFonts w:ascii="Times New Roman" w:hAnsi="Times New Roman" w:cs="Times New Roman"/>
          <w:lang w:eastAsia="he-IL"/>
        </w:rPr>
        <w:t>is based on our experience and impression</w:t>
      </w:r>
      <w:r>
        <w:rPr>
          <w:rFonts w:ascii="Times New Roman" w:hAnsi="Times New Roman" w:cs="Times New Roman"/>
          <w:lang w:eastAsia="he-IL"/>
        </w:rPr>
        <w:t>.</w:t>
      </w:r>
    </w:p>
    <w:p w14:paraId="1AAF5AB8" w14:textId="2B0A98F0" w:rsidR="00FF3F27" w:rsidRDefault="001810B8" w:rsidP="00412782">
      <w:pPr>
        <w:pStyle w:val="Default"/>
        <w:spacing w:after="120" w:line="312" w:lineRule="auto"/>
        <w:rPr>
          <w:rFonts w:asciiTheme="majorBidi" w:hAnsiTheme="majorBidi" w:cstheme="majorBidi"/>
          <w:color w:val="000000" w:themeColor="text1"/>
        </w:rPr>
      </w:pPr>
      <w:r w:rsidRPr="001810B8">
        <w:rPr>
          <w:rFonts w:ascii="Times New Roman" w:hAnsi="Times New Roman" w:cs="Times New Roman"/>
          <w:lang w:eastAsia="he-IL"/>
        </w:rPr>
        <w:t>We rewrote the following</w:t>
      </w:r>
      <w:r w:rsidR="00E54CA4">
        <w:rPr>
          <w:rFonts w:ascii="Times New Roman" w:hAnsi="Times New Roman" w:cs="Times New Roman"/>
          <w:lang w:eastAsia="he-IL"/>
        </w:rPr>
        <w:t xml:space="preserve"> </w:t>
      </w:r>
      <w:r>
        <w:rPr>
          <w:rFonts w:ascii="Times New Roman" w:hAnsi="Times New Roman" w:cs="Times New Roman"/>
          <w:lang w:eastAsia="he-IL"/>
        </w:rPr>
        <w:t>i</w:t>
      </w:r>
      <w:r w:rsidR="00E54CA4">
        <w:rPr>
          <w:rFonts w:ascii="Times New Roman" w:hAnsi="Times New Roman" w:cs="Times New Roman"/>
          <w:lang w:eastAsia="he-IL"/>
        </w:rPr>
        <w:t xml:space="preserve">n </w:t>
      </w:r>
      <w:r w:rsidR="00E54CA4" w:rsidRPr="00E54CA4">
        <w:rPr>
          <w:rFonts w:ascii="Times New Roman" w:hAnsi="Times New Roman" w:cs="Times New Roman"/>
          <w:i/>
          <w:iCs/>
          <w:lang w:eastAsia="he-IL"/>
        </w:rPr>
        <w:t>Introduction</w:t>
      </w:r>
      <w:r w:rsidR="00E54CA4">
        <w:rPr>
          <w:rFonts w:ascii="Times New Roman" w:hAnsi="Times New Roman" w:cs="Times New Roman"/>
          <w:lang w:eastAsia="he-IL"/>
        </w:rPr>
        <w:t>: "</w:t>
      </w:r>
      <w:r w:rsidR="00E54CA4" w:rsidRPr="00E54CA4">
        <w:rPr>
          <w:rFonts w:ascii="Times New Roman" w:hAnsi="Times New Roman" w:cs="Times New Roman"/>
          <w:i/>
          <w:iCs/>
          <w:lang w:eastAsia="he-IL"/>
        </w:rPr>
        <w:t>However,</w:t>
      </w:r>
      <w:r w:rsidR="00412782">
        <w:rPr>
          <w:rFonts w:ascii="Times New Roman" w:hAnsi="Times New Roman" w:cs="Times New Roman"/>
          <w:i/>
          <w:iCs/>
          <w:lang w:eastAsia="he-IL"/>
        </w:rPr>
        <w:t xml:space="preserve"> </w:t>
      </w:r>
      <w:bookmarkStart w:id="2" w:name="_Hlk79327016"/>
      <w:r w:rsidR="00412782">
        <w:rPr>
          <w:rFonts w:ascii="Times New Roman" w:hAnsi="Times New Roman" w:cs="Times New Roman"/>
          <w:i/>
          <w:iCs/>
          <w:lang w:eastAsia="he-IL"/>
        </w:rPr>
        <w:t>based on our experience</w:t>
      </w:r>
      <w:bookmarkEnd w:id="2"/>
      <w:r w:rsidR="00412782">
        <w:rPr>
          <w:rFonts w:ascii="Times New Roman" w:hAnsi="Times New Roman" w:cs="Times New Roman"/>
          <w:i/>
          <w:iCs/>
          <w:lang w:eastAsia="he-IL"/>
        </w:rPr>
        <w:t>,</w:t>
      </w:r>
      <w:r w:rsidR="00E54CA4" w:rsidRPr="00E54CA4">
        <w:rPr>
          <w:rFonts w:ascii="Times New Roman" w:hAnsi="Times New Roman" w:cs="Times New Roman"/>
          <w:i/>
          <w:iCs/>
          <w:lang w:eastAsia="he-IL"/>
        </w:rPr>
        <w:t xml:space="preserve"> some manual interventions are still needed during image processing and the quality of the segmentation is less than desirable.</w:t>
      </w:r>
      <w:r w:rsidR="00E54CA4">
        <w:rPr>
          <w:rFonts w:ascii="Times New Roman" w:hAnsi="Times New Roman" w:cs="Times New Roman"/>
          <w:lang w:eastAsia="he-IL"/>
        </w:rPr>
        <w:t xml:space="preserve">" </w:t>
      </w:r>
    </w:p>
    <w:p w14:paraId="4FF4BAB0" w14:textId="714981D0" w:rsidR="00571A0B" w:rsidRPr="00571A0B" w:rsidRDefault="00412782" w:rsidP="00412782">
      <w:pPr>
        <w:pStyle w:val="Default"/>
        <w:numPr>
          <w:ilvl w:val="0"/>
          <w:numId w:val="28"/>
        </w:numPr>
        <w:spacing w:after="120" w:line="312" w:lineRule="auto"/>
        <w:jc w:val="both"/>
        <w:rPr>
          <w:rFonts w:asciiTheme="majorBidi" w:hAnsiTheme="majorBidi" w:cstheme="majorBidi"/>
          <w:color w:val="FF0000"/>
        </w:rPr>
      </w:pPr>
      <w:r w:rsidRPr="00412782">
        <w:rPr>
          <w:rFonts w:asciiTheme="majorBidi" w:hAnsiTheme="majorBidi" w:cstheme="majorBidi"/>
          <w:color w:val="FF0000"/>
        </w:rPr>
        <w:t xml:space="preserve">The authors made no efforts to provide more analysis functionalities with their software. In my opinion, SOA might be a proper choice for the detection of dendritic tree segments in 2D images, but not for any further study or analysis. Currently, both the visualization and the descriptive statistics it provides are too basic in order to recommend SOA as an analysis tool. For example, I suggested calculating anisotropy values, which could provide crucial information about the orientation preferences of dendritic branches and would surely be valuable to many users of the software. Also, I suggested providing a 2D visualization of the pairwise orientation differences between dendritic trees. The authors decided to ignore those suggestions. Thus, SOA does not provide many actual </w:t>
      </w:r>
      <w:r w:rsidRPr="00412782">
        <w:rPr>
          <w:rFonts w:asciiTheme="majorBidi" w:hAnsiTheme="majorBidi" w:cstheme="majorBidi"/>
          <w:color w:val="FF0000"/>
        </w:rPr>
        <w:lastRenderedPageBreak/>
        <w:t>functionalities for analysing or studying the morphological structure of 2D dendritic networks beyond basic descriptive statistics on their length, parallelism and orientation</w:t>
      </w:r>
      <w:r w:rsidR="00571A0B" w:rsidRPr="00571A0B">
        <w:rPr>
          <w:rFonts w:asciiTheme="majorBidi" w:hAnsiTheme="majorBidi" w:cstheme="majorBidi"/>
          <w:color w:val="FF0000"/>
        </w:rPr>
        <w:t xml:space="preserve">. </w:t>
      </w:r>
    </w:p>
    <w:p w14:paraId="6437D64A" w14:textId="3B0F1FC4" w:rsidR="00FF3F27" w:rsidRDefault="00A76B43" w:rsidP="007E6966">
      <w:pPr>
        <w:pStyle w:val="Default"/>
        <w:spacing w:after="120" w:line="312" w:lineRule="auto"/>
        <w:jc w:val="both"/>
        <w:rPr>
          <w:rFonts w:asciiTheme="majorBidi" w:hAnsiTheme="majorBidi" w:cstheme="majorBidi"/>
          <w:color w:val="000000" w:themeColor="text1"/>
        </w:rPr>
      </w:pPr>
      <w:r w:rsidRPr="00A76B43">
        <w:rPr>
          <w:rFonts w:asciiTheme="majorBidi" w:hAnsiTheme="majorBidi" w:cstheme="majorBidi"/>
          <w:color w:val="000000" w:themeColor="text1"/>
        </w:rPr>
        <w:t xml:space="preserve">The goal of the article was to describe the software we developed, as well as its capabilities and applications </w:t>
      </w:r>
      <w:r w:rsidRPr="00A76B43">
        <w:rPr>
          <w:rFonts w:asciiTheme="majorBidi" w:hAnsiTheme="majorBidi" w:cstheme="majorBidi"/>
          <w:color w:val="000000" w:themeColor="text1"/>
          <w:u w:val="single"/>
        </w:rPr>
        <w:t>for our purposes</w:t>
      </w:r>
      <w:r w:rsidRPr="00A76B43">
        <w:rPr>
          <w:rFonts w:asciiTheme="majorBidi" w:hAnsiTheme="majorBidi" w:cstheme="majorBidi"/>
          <w:color w:val="000000" w:themeColor="text1"/>
        </w:rPr>
        <w:t xml:space="preserve">. For our purposes we needed only the analysis we presented in the manuscript. </w:t>
      </w:r>
      <w:r w:rsidR="00D16C28">
        <w:rPr>
          <w:rFonts w:asciiTheme="majorBidi" w:hAnsiTheme="majorBidi" w:cstheme="majorBidi"/>
          <w:color w:val="000000" w:themeColor="text1"/>
        </w:rPr>
        <w:t xml:space="preserve"> </w:t>
      </w:r>
    </w:p>
    <w:p w14:paraId="4E428422" w14:textId="091917D2" w:rsidR="00B3484C" w:rsidRDefault="00B3484C" w:rsidP="007E6966">
      <w:pPr>
        <w:pStyle w:val="Default"/>
        <w:spacing w:after="120" w:line="312" w:lineRule="auto"/>
        <w:jc w:val="both"/>
        <w:rPr>
          <w:rFonts w:asciiTheme="majorBidi" w:hAnsiTheme="majorBidi" w:cstheme="majorBidi"/>
          <w:color w:val="000000" w:themeColor="text1"/>
        </w:rPr>
      </w:pPr>
      <w:r w:rsidRPr="001810B8">
        <w:rPr>
          <w:rFonts w:ascii="Times New Roman" w:hAnsi="Times New Roman" w:cs="Times New Roman"/>
          <w:lang w:eastAsia="he-IL"/>
        </w:rPr>
        <w:t>We rewrote the following</w:t>
      </w:r>
      <w:r>
        <w:rPr>
          <w:rFonts w:ascii="Times New Roman" w:hAnsi="Times New Roman" w:cs="Times New Roman"/>
          <w:lang w:eastAsia="he-IL"/>
        </w:rPr>
        <w:t xml:space="preserve"> in </w:t>
      </w:r>
      <w:r>
        <w:rPr>
          <w:rFonts w:ascii="Times New Roman" w:hAnsi="Times New Roman" w:cs="Times New Roman"/>
          <w:i/>
          <w:iCs/>
          <w:lang w:eastAsia="he-IL"/>
        </w:rPr>
        <w:t>Discussion</w:t>
      </w:r>
      <w:r w:rsidRPr="00B3484C">
        <w:rPr>
          <w:rFonts w:ascii="Times New Roman" w:hAnsi="Times New Roman" w:cs="Times New Roman"/>
          <w:i/>
          <w:iCs/>
          <w:lang w:eastAsia="he-IL"/>
        </w:rPr>
        <w:t>/Summary</w:t>
      </w:r>
      <w:r>
        <w:rPr>
          <w:rFonts w:ascii="Times New Roman" w:hAnsi="Times New Roman" w:cs="Times New Roman"/>
          <w:lang w:eastAsia="he-IL"/>
        </w:rPr>
        <w:t>: "</w:t>
      </w:r>
      <w:r w:rsidRPr="00B3484C">
        <w:t xml:space="preserve"> </w:t>
      </w:r>
      <w:r w:rsidRPr="00B3484C">
        <w:rPr>
          <w:rFonts w:ascii="Times New Roman" w:hAnsi="Times New Roman" w:cs="Times New Roman"/>
          <w:i/>
          <w:iCs/>
          <w:lang w:eastAsia="he-IL"/>
        </w:rPr>
        <w:t>We developed SOA for a very specific purpose, and it is important to know its advantages and limitations. SOA's limitations include the fact that it is only suitable for 2D image analysis and not for 3D image analysis. The SOA can only be used to analyze images with objects that are line-like. And the information obtained from the software is limited to the spatial information of the identified dendrites and to the specific analyzes we have specified. Additional analyses are not performed by the SOA. The software's key advantages are its simplicity and user-friendliness. The software allows complex images to be analyzed quickly and in a few easy steps. Moreover, SOA is flexible and readily adjustable, so its analytic capacity can be expanded beyond morphometry and be beneficial for other applications</w:t>
      </w:r>
      <w:r w:rsidRPr="00E54CA4">
        <w:rPr>
          <w:rFonts w:ascii="Times New Roman" w:hAnsi="Times New Roman" w:cs="Times New Roman"/>
          <w:i/>
          <w:iCs/>
          <w:lang w:eastAsia="he-IL"/>
        </w:rPr>
        <w:t>.</w:t>
      </w:r>
      <w:r>
        <w:rPr>
          <w:rFonts w:ascii="Times New Roman" w:hAnsi="Times New Roman" w:cs="Times New Roman"/>
          <w:lang w:eastAsia="he-IL"/>
        </w:rPr>
        <w:t>"</w:t>
      </w:r>
    </w:p>
    <w:p w14:paraId="4FC61E72" w14:textId="1235B01F" w:rsidR="00571A0B" w:rsidRPr="004F609A" w:rsidRDefault="00A76B43" w:rsidP="0039661F">
      <w:pPr>
        <w:pStyle w:val="Default"/>
        <w:numPr>
          <w:ilvl w:val="0"/>
          <w:numId w:val="18"/>
        </w:numPr>
        <w:spacing w:after="120" w:line="312" w:lineRule="auto"/>
        <w:jc w:val="both"/>
        <w:rPr>
          <w:rFonts w:asciiTheme="majorBidi" w:hAnsiTheme="majorBidi" w:cstheme="majorBidi"/>
          <w:color w:val="FF0000"/>
        </w:rPr>
      </w:pPr>
      <w:r w:rsidRPr="00A76B43">
        <w:rPr>
          <w:rFonts w:asciiTheme="majorBidi" w:hAnsiTheme="majorBidi" w:cstheme="majorBidi"/>
          <w:color w:val="FF0000"/>
        </w:rPr>
        <w:t>No concrete statements were added that suggest how the output of SOA may be used in subsequent analyses. Is the output format of SOA appropriate for further analysis via another software? Or are users required to transform the output themselves? At least 1 or 2 examples or statements should be provided here that explain how the software can be used in combination with other tools to overcome the lack of functionalities for network analyses in SOA itself</w:t>
      </w:r>
      <w:r w:rsidR="004F609A">
        <w:rPr>
          <w:rFonts w:asciiTheme="majorBidi" w:hAnsiTheme="majorBidi" w:cstheme="majorBidi"/>
          <w:color w:val="FF0000"/>
        </w:rPr>
        <w:t>.</w:t>
      </w:r>
      <w:r w:rsidR="00571A0B" w:rsidRPr="004F609A">
        <w:rPr>
          <w:rFonts w:asciiTheme="majorBidi" w:hAnsiTheme="majorBidi" w:cstheme="majorBidi"/>
          <w:color w:val="FF0000"/>
        </w:rPr>
        <w:t xml:space="preserve"> </w:t>
      </w:r>
    </w:p>
    <w:p w14:paraId="3689F5BD" w14:textId="5654695B" w:rsidR="00700C2D" w:rsidRDefault="0031166C" w:rsidP="00700C2D">
      <w:pPr>
        <w:pStyle w:val="Default"/>
        <w:spacing w:after="120" w:line="312" w:lineRule="auto"/>
        <w:jc w:val="both"/>
      </w:pPr>
      <w:r w:rsidRPr="0031166C">
        <w:rPr>
          <w:rFonts w:asciiTheme="majorBidi" w:hAnsiTheme="majorBidi" w:cstheme="majorBidi"/>
          <w:color w:val="000000" w:themeColor="text1"/>
        </w:rPr>
        <w:t xml:space="preserve">The software </w:t>
      </w:r>
      <w:r>
        <w:rPr>
          <w:rFonts w:asciiTheme="majorBidi" w:hAnsiTheme="majorBidi" w:cstheme="majorBidi"/>
          <w:color w:val="000000" w:themeColor="text1"/>
        </w:rPr>
        <w:t>output</w:t>
      </w:r>
      <w:r w:rsidRPr="0031166C">
        <w:rPr>
          <w:rFonts w:asciiTheme="majorBidi" w:hAnsiTheme="majorBidi" w:cstheme="majorBidi"/>
          <w:color w:val="000000" w:themeColor="text1"/>
        </w:rPr>
        <w:t xml:space="preserve"> are image files (.</w:t>
      </w:r>
      <w:r w:rsidR="003C63D4">
        <w:rPr>
          <w:rFonts w:asciiTheme="majorBidi" w:hAnsiTheme="majorBidi" w:cstheme="majorBidi"/>
          <w:color w:val="000000" w:themeColor="text1"/>
        </w:rPr>
        <w:t>pn</w:t>
      </w:r>
      <w:r w:rsidRPr="0031166C">
        <w:rPr>
          <w:rFonts w:asciiTheme="majorBidi" w:hAnsiTheme="majorBidi" w:cstheme="majorBidi"/>
          <w:color w:val="000000" w:themeColor="text1"/>
        </w:rPr>
        <w:t>g)</w:t>
      </w:r>
      <w:r w:rsidR="003C63D4">
        <w:rPr>
          <w:rFonts w:asciiTheme="majorBidi" w:hAnsiTheme="majorBidi" w:cstheme="majorBidi"/>
          <w:color w:val="000000" w:themeColor="text1"/>
        </w:rPr>
        <w:t xml:space="preserve"> </w:t>
      </w:r>
      <w:r w:rsidRPr="0031166C">
        <w:rPr>
          <w:rFonts w:asciiTheme="majorBidi" w:hAnsiTheme="majorBidi" w:cstheme="majorBidi"/>
          <w:color w:val="000000" w:themeColor="text1"/>
        </w:rPr>
        <w:t>and</w:t>
      </w:r>
      <w:r w:rsidR="00C75A2C">
        <w:rPr>
          <w:rFonts w:asciiTheme="majorBidi" w:hAnsiTheme="majorBidi" w:cstheme="majorBidi"/>
          <w:color w:val="000000" w:themeColor="text1"/>
        </w:rPr>
        <w:t xml:space="preserve"> a</w:t>
      </w:r>
      <w:r w:rsidRPr="0031166C">
        <w:rPr>
          <w:rFonts w:asciiTheme="majorBidi" w:hAnsiTheme="majorBidi" w:cstheme="majorBidi"/>
          <w:color w:val="000000" w:themeColor="text1"/>
        </w:rPr>
        <w:t xml:space="preserve"> </w:t>
      </w:r>
      <w:r w:rsidR="007B328B">
        <w:rPr>
          <w:rFonts w:asciiTheme="majorBidi" w:hAnsiTheme="majorBidi" w:cstheme="majorBidi"/>
          <w:color w:val="000000" w:themeColor="text1"/>
        </w:rPr>
        <w:t>xlsx</w:t>
      </w:r>
      <w:r w:rsidRPr="0031166C">
        <w:rPr>
          <w:rFonts w:asciiTheme="majorBidi" w:hAnsiTheme="majorBidi" w:cstheme="majorBidi"/>
          <w:color w:val="000000" w:themeColor="text1"/>
        </w:rPr>
        <w:t xml:space="preserve"> file. If you want to build a tool that will perform additional analyzes based on SOA </w:t>
      </w:r>
      <w:r w:rsidR="00C75A2C">
        <w:rPr>
          <w:rFonts w:asciiTheme="majorBidi" w:hAnsiTheme="majorBidi" w:cstheme="majorBidi"/>
          <w:color w:val="000000" w:themeColor="text1"/>
        </w:rPr>
        <w:t>output</w:t>
      </w:r>
      <w:r w:rsidRPr="0031166C">
        <w:rPr>
          <w:rFonts w:asciiTheme="majorBidi" w:hAnsiTheme="majorBidi" w:cstheme="majorBidi"/>
          <w:color w:val="000000" w:themeColor="text1"/>
        </w:rPr>
        <w:t>, the tool must use the</w:t>
      </w:r>
      <w:r w:rsidR="003C63D4">
        <w:rPr>
          <w:rFonts w:asciiTheme="majorBidi" w:hAnsiTheme="majorBidi" w:cstheme="majorBidi"/>
          <w:color w:val="000000" w:themeColor="text1"/>
        </w:rPr>
        <w:t>se</w:t>
      </w:r>
      <w:r w:rsidRPr="0031166C">
        <w:rPr>
          <w:rFonts w:asciiTheme="majorBidi" w:hAnsiTheme="majorBidi" w:cstheme="majorBidi"/>
          <w:color w:val="000000" w:themeColor="text1"/>
        </w:rPr>
        <w:t xml:space="preserve"> </w:t>
      </w:r>
      <w:r w:rsidR="003C63D4">
        <w:rPr>
          <w:rFonts w:asciiTheme="majorBidi" w:hAnsiTheme="majorBidi" w:cstheme="majorBidi"/>
          <w:color w:val="000000" w:themeColor="text1"/>
        </w:rPr>
        <w:t>files</w:t>
      </w:r>
      <w:r w:rsidRPr="0031166C">
        <w:rPr>
          <w:rFonts w:asciiTheme="majorBidi" w:hAnsiTheme="majorBidi" w:cstheme="majorBidi"/>
          <w:color w:val="000000" w:themeColor="text1"/>
        </w:rPr>
        <w:t xml:space="preserve"> as a basis for its input.</w:t>
      </w:r>
      <w:r w:rsidR="00700C2D" w:rsidRPr="00700C2D">
        <w:t xml:space="preserve"> </w:t>
      </w:r>
    </w:p>
    <w:p w14:paraId="3E802244" w14:textId="3793A572" w:rsidR="00DA6690" w:rsidRDefault="007B328B" w:rsidP="00700C2D">
      <w:pPr>
        <w:pStyle w:val="Default"/>
        <w:spacing w:after="120" w:line="312" w:lineRule="auto"/>
        <w:jc w:val="both"/>
        <w:rPr>
          <w:rFonts w:asciiTheme="majorBidi" w:hAnsiTheme="majorBidi" w:cstheme="majorBidi"/>
          <w:color w:val="000000" w:themeColor="text1"/>
        </w:rPr>
      </w:pPr>
      <w:r w:rsidRPr="001810B8">
        <w:rPr>
          <w:rFonts w:ascii="Times New Roman" w:hAnsi="Times New Roman" w:cs="Times New Roman"/>
          <w:lang w:eastAsia="he-IL"/>
        </w:rPr>
        <w:t>We rewrote the following</w:t>
      </w:r>
      <w:r>
        <w:rPr>
          <w:rFonts w:ascii="Times New Roman" w:hAnsi="Times New Roman" w:cs="Times New Roman"/>
          <w:lang w:eastAsia="he-IL"/>
        </w:rPr>
        <w:t xml:space="preserve"> in </w:t>
      </w:r>
      <w:r>
        <w:rPr>
          <w:rFonts w:ascii="Times New Roman" w:hAnsi="Times New Roman" w:cs="Times New Roman"/>
          <w:i/>
          <w:iCs/>
          <w:lang w:eastAsia="he-IL"/>
        </w:rPr>
        <w:t>Discussion</w:t>
      </w:r>
      <w:r>
        <w:rPr>
          <w:rFonts w:ascii="Times New Roman" w:hAnsi="Times New Roman" w:cs="Times New Roman"/>
          <w:lang w:eastAsia="he-IL"/>
        </w:rPr>
        <w:t>: "</w:t>
      </w:r>
      <w:r w:rsidRPr="007B328B">
        <w:rPr>
          <w:rFonts w:ascii="Times New Roman" w:hAnsi="Times New Roman" w:cs="Times New Roman"/>
          <w:i/>
          <w:iCs/>
          <w:lang w:eastAsia="he-IL"/>
        </w:rPr>
        <w:t>The SOA output can be used as a basis for input of tools for further analysis. For example: Currently, we are working on a software that uses SOA output on a large number of images to calculate the average parallelism value for dendrites that have undergone various treatments</w:t>
      </w:r>
      <w:r w:rsidRPr="00E54CA4">
        <w:rPr>
          <w:rFonts w:ascii="Times New Roman" w:hAnsi="Times New Roman" w:cs="Times New Roman"/>
          <w:i/>
          <w:iCs/>
          <w:lang w:eastAsia="he-IL"/>
        </w:rPr>
        <w:t>.</w:t>
      </w:r>
      <w:r>
        <w:rPr>
          <w:rFonts w:ascii="Times New Roman" w:hAnsi="Times New Roman" w:cs="Times New Roman"/>
          <w:lang w:eastAsia="he-IL"/>
        </w:rPr>
        <w:t xml:space="preserve">" </w:t>
      </w:r>
      <w:r w:rsidR="0031166C">
        <w:rPr>
          <w:rFonts w:asciiTheme="majorBidi" w:hAnsiTheme="majorBidi" w:cstheme="majorBidi"/>
          <w:color w:val="000000" w:themeColor="text1"/>
        </w:rPr>
        <w:t xml:space="preserve"> </w:t>
      </w:r>
    </w:p>
    <w:p w14:paraId="65847E67" w14:textId="76C5F017" w:rsidR="00823FB4" w:rsidRPr="00FC42BA" w:rsidRDefault="00A76B43" w:rsidP="00FC42BA">
      <w:pPr>
        <w:pStyle w:val="Default"/>
        <w:numPr>
          <w:ilvl w:val="0"/>
          <w:numId w:val="16"/>
        </w:numPr>
        <w:spacing w:after="120" w:line="312" w:lineRule="auto"/>
        <w:ind w:left="720"/>
        <w:jc w:val="both"/>
        <w:rPr>
          <w:rFonts w:asciiTheme="majorBidi" w:hAnsiTheme="majorBidi" w:cstheme="majorBidi"/>
          <w:color w:val="FF0000"/>
        </w:rPr>
      </w:pPr>
      <w:r w:rsidRPr="00A76B43">
        <w:rPr>
          <w:rFonts w:asciiTheme="majorBidi" w:hAnsiTheme="majorBidi" w:cstheme="majorBidi"/>
          <w:color w:val="FF0000"/>
        </w:rPr>
        <w:t>A discussion of the advantages/disadvantages of the software is still missing, the version requirements of the required software packages are still unknown, and some of the parameter/algorithm descriptions are still not transparent to me</w:t>
      </w:r>
      <w:r w:rsidR="00FC42BA" w:rsidRPr="00FC42BA">
        <w:rPr>
          <w:rFonts w:asciiTheme="majorBidi" w:hAnsiTheme="majorBidi" w:cstheme="majorBidi"/>
          <w:color w:val="FF0000"/>
        </w:rPr>
        <w:t>.</w:t>
      </w:r>
      <w:r w:rsidR="003E073C">
        <w:rPr>
          <w:rFonts w:asciiTheme="majorBidi" w:hAnsiTheme="majorBidi" w:cstheme="majorBidi"/>
          <w:color w:val="FF0000"/>
        </w:rPr>
        <w:t xml:space="preserve"> </w:t>
      </w:r>
      <w:r w:rsidR="00D00F72">
        <w:rPr>
          <w:rFonts w:asciiTheme="majorBidi" w:hAnsiTheme="majorBidi" w:cstheme="majorBidi"/>
          <w:color w:val="FF0000"/>
        </w:rPr>
        <w:br/>
      </w:r>
      <w:r w:rsidR="003E073C" w:rsidRPr="003E073C">
        <w:rPr>
          <w:rFonts w:asciiTheme="majorBidi" w:hAnsiTheme="majorBidi" w:cstheme="majorBidi"/>
          <w:color w:val="FF0000"/>
        </w:rPr>
        <w:t xml:space="preserve">For example, the authors describe in discussion section 1.1.2.4 that the "Threshold 1" (see Fig. 2) is the minimum intensity value at which image pixels are recognized as belonging to an edge. However, in their code on github (https://github.com/inbar2748/DendriteProject/blob/master/main_solution_update.py), this threshold is used as follows: "cv.Canny(blur, 50, self.p_threshold1, None, 3)". The signature of the opencv-python function Canny, however, looks as follows: </w:t>
      </w:r>
      <w:r w:rsidR="003E073C" w:rsidRPr="003E073C">
        <w:rPr>
          <w:rFonts w:asciiTheme="majorBidi" w:hAnsiTheme="majorBidi" w:cstheme="majorBidi"/>
          <w:color w:val="FF0000"/>
        </w:rPr>
        <w:lastRenderedPageBreak/>
        <w:t>"defCanny(image,threshold1,threshold2,edges=None,apertureSize=None,L2gradient=None)". To me, this looks as if self.p_threshold1 is actually used as threshold2 and thus rather controls the upper limit of the edge thinning procedure. In their documentation in section 1.1.2.4, the authors claim that this parameter is set to "None", however. As another example, the Hough transform call made by SOA looks as follows: "cv.HoughLinesP(dst, 1, np.pi / 180, 50, None, 50, 10)". As can be seen, this function has several arguments, all of which are set to certain default values that cannot be changed by the user but have an impact on the detection of dendritic line segments. It should be addressed why these default values are good choices for any kind of 2D dendritic network image. If they are not, it should be clarified what kind of images can be well processed with these settings, or the settings have to be made adjustable. As a final example, the authors use a Gaussian blurring on the input data before feeding it into the Canny algorithm ("blur = cv.GaussianBlur(src, (5, 5), 0)"). However, according to the open-cv documentation (https://docs.opencv.org/3.4/da/d22/tutorial_py_canny.html), this step seems to be performed by the Canny algorithm anyway? This is also how I would understand the description provided by the authors in the discussion (section 1.1.2.1)</w:t>
      </w:r>
    </w:p>
    <w:p w14:paraId="2442BD99" w14:textId="76932675" w:rsidR="00A0455A" w:rsidRDefault="00197045" w:rsidP="00A0455A">
      <w:pPr>
        <w:pStyle w:val="Default"/>
        <w:spacing w:after="120" w:line="312" w:lineRule="auto"/>
        <w:jc w:val="both"/>
        <w:rPr>
          <w:rFonts w:asciiTheme="majorBidi" w:hAnsiTheme="majorBidi" w:cstheme="majorBidi"/>
          <w:color w:val="000000" w:themeColor="text1"/>
          <w:highlight w:val="yellow"/>
        </w:rPr>
      </w:pPr>
      <w:bookmarkStart w:id="3" w:name="_Hlk57743766"/>
      <w:r w:rsidRPr="00A0455A">
        <w:rPr>
          <w:rFonts w:asciiTheme="majorBidi" w:hAnsiTheme="majorBidi" w:cstheme="majorBidi"/>
          <w:color w:val="000000" w:themeColor="text1"/>
        </w:rPr>
        <w:t xml:space="preserve">Based on your comments we have provided additional information on the points you have specified: (1) We have expanded the </w:t>
      </w:r>
      <w:r w:rsidR="00A0455A" w:rsidRPr="00A0455A">
        <w:rPr>
          <w:rFonts w:asciiTheme="majorBidi" w:hAnsiTheme="majorBidi" w:cstheme="majorBidi"/>
          <w:color w:val="000000" w:themeColor="text1"/>
        </w:rPr>
        <w:t xml:space="preserve">discussion of the advantages/disadvantages of the software </w:t>
      </w:r>
      <w:r w:rsidRPr="00A0455A">
        <w:rPr>
          <w:rFonts w:asciiTheme="majorBidi" w:hAnsiTheme="majorBidi" w:cstheme="majorBidi"/>
          <w:color w:val="000000" w:themeColor="text1"/>
        </w:rPr>
        <w:t xml:space="preserve">in the </w:t>
      </w:r>
      <w:r w:rsidRPr="00A0455A">
        <w:rPr>
          <w:rFonts w:asciiTheme="majorBidi" w:hAnsiTheme="majorBidi" w:cstheme="majorBidi"/>
          <w:i/>
          <w:iCs/>
          <w:color w:val="000000" w:themeColor="text1"/>
        </w:rPr>
        <w:t>Discussion</w:t>
      </w:r>
      <w:r w:rsidR="00A0455A" w:rsidRPr="00A0455A">
        <w:rPr>
          <w:rFonts w:asciiTheme="majorBidi" w:hAnsiTheme="majorBidi" w:cstheme="majorBidi"/>
          <w:i/>
          <w:iCs/>
          <w:color w:val="000000" w:themeColor="text1"/>
        </w:rPr>
        <w:t>/Summary</w:t>
      </w:r>
      <w:r>
        <w:rPr>
          <w:rFonts w:asciiTheme="majorBidi" w:hAnsiTheme="majorBidi" w:cstheme="majorBidi"/>
          <w:color w:val="000000" w:themeColor="text1"/>
        </w:rPr>
        <w:t xml:space="preserve"> (2) </w:t>
      </w:r>
      <w:r w:rsidRPr="006132CD">
        <w:rPr>
          <w:rFonts w:asciiTheme="majorBidi" w:hAnsiTheme="majorBidi" w:cstheme="majorBidi"/>
          <w:color w:val="000000" w:themeColor="text1"/>
        </w:rPr>
        <w:t xml:space="preserve">We have added details </w:t>
      </w:r>
      <w:r w:rsidR="00A0455A" w:rsidRPr="00A0455A">
        <w:rPr>
          <w:rFonts w:asciiTheme="majorBidi" w:hAnsiTheme="majorBidi" w:cstheme="majorBidi"/>
          <w:color w:val="000000" w:themeColor="text1"/>
        </w:rPr>
        <w:t>version requirements of the required software packages</w:t>
      </w:r>
      <w:r>
        <w:rPr>
          <w:rFonts w:asciiTheme="majorBidi" w:hAnsiTheme="majorBidi" w:cstheme="majorBidi"/>
          <w:color w:val="000000" w:themeColor="text1"/>
        </w:rPr>
        <w:t xml:space="preserve"> in the </w:t>
      </w:r>
      <w:bookmarkStart w:id="4" w:name="_Hlk80094361"/>
      <w:r w:rsidR="00B3484C">
        <w:rPr>
          <w:rFonts w:asciiTheme="majorBidi" w:hAnsiTheme="majorBidi" w:cstheme="majorBidi"/>
          <w:i/>
          <w:iCs/>
          <w:color w:val="000000" w:themeColor="text1"/>
        </w:rPr>
        <w:t xml:space="preserve">Supplemental </w:t>
      </w:r>
      <w:bookmarkEnd w:id="4"/>
      <w:r w:rsidR="00963629">
        <w:rPr>
          <w:rFonts w:asciiTheme="majorBidi" w:hAnsiTheme="majorBidi" w:cstheme="majorBidi"/>
          <w:i/>
          <w:iCs/>
          <w:color w:val="000000" w:themeColor="text1"/>
        </w:rPr>
        <w:t>Material</w:t>
      </w:r>
      <w:r w:rsidRPr="006132CD">
        <w:rPr>
          <w:rFonts w:asciiTheme="majorBidi" w:hAnsiTheme="majorBidi" w:cstheme="majorBidi"/>
          <w:i/>
          <w:iCs/>
          <w:color w:val="000000" w:themeColor="text1"/>
        </w:rPr>
        <w:t>/System</w:t>
      </w:r>
      <w:r>
        <w:rPr>
          <w:rFonts w:asciiTheme="majorBidi" w:hAnsiTheme="majorBidi" w:cstheme="majorBidi"/>
          <w:color w:val="000000" w:themeColor="text1"/>
        </w:rPr>
        <w:t xml:space="preserve">. (3) </w:t>
      </w:r>
      <w:r w:rsidR="00A0455A" w:rsidRPr="00A0455A">
        <w:rPr>
          <w:rFonts w:asciiTheme="majorBidi" w:hAnsiTheme="majorBidi" w:cstheme="majorBidi"/>
          <w:color w:val="000000" w:themeColor="text1"/>
        </w:rPr>
        <w:t>We expanded on the parameters / algorithms you specified</w:t>
      </w:r>
      <w:r>
        <w:rPr>
          <w:rFonts w:asciiTheme="majorBidi" w:hAnsiTheme="majorBidi" w:cstheme="majorBidi"/>
          <w:color w:val="000000" w:themeColor="text1"/>
        </w:rPr>
        <w:t xml:space="preserve">. </w:t>
      </w:r>
    </w:p>
    <w:p w14:paraId="2F7062B6" w14:textId="77777777" w:rsidR="00A0455A" w:rsidRPr="007C467D" w:rsidRDefault="00A0455A" w:rsidP="00A0455A">
      <w:pPr>
        <w:pStyle w:val="Default"/>
        <w:spacing w:after="120" w:line="312" w:lineRule="auto"/>
        <w:rPr>
          <w:rFonts w:asciiTheme="majorBidi" w:hAnsiTheme="majorBidi" w:cstheme="majorBidi"/>
          <w:color w:val="000000" w:themeColor="text1"/>
        </w:rPr>
      </w:pPr>
      <w:r w:rsidRPr="007C467D">
        <w:rPr>
          <w:rFonts w:asciiTheme="majorBidi" w:hAnsiTheme="majorBidi" w:cstheme="majorBidi"/>
          <w:color w:val="000000" w:themeColor="text1"/>
        </w:rPr>
        <w:t xml:space="preserve">As for the </w:t>
      </w:r>
      <w:r>
        <w:rPr>
          <w:rFonts w:asciiTheme="majorBidi" w:hAnsiTheme="majorBidi" w:cstheme="majorBidi"/>
          <w:color w:val="000000" w:themeColor="text1"/>
        </w:rPr>
        <w:t>T</w:t>
      </w:r>
      <w:r w:rsidRPr="007C467D">
        <w:rPr>
          <w:rFonts w:asciiTheme="majorBidi" w:hAnsiTheme="majorBidi" w:cstheme="majorBidi"/>
          <w:color w:val="000000" w:themeColor="text1"/>
        </w:rPr>
        <w:t xml:space="preserve">hreshold, there was indeed a confusion that caused a </w:t>
      </w:r>
      <w:r>
        <w:rPr>
          <w:rFonts w:asciiTheme="majorBidi" w:hAnsiTheme="majorBidi" w:cstheme="majorBidi"/>
          <w:color w:val="000000" w:themeColor="text1"/>
        </w:rPr>
        <w:t>mix</w:t>
      </w:r>
      <w:r w:rsidRPr="007C467D">
        <w:rPr>
          <w:rFonts w:asciiTheme="majorBidi" w:hAnsiTheme="majorBidi" w:cstheme="majorBidi"/>
          <w:color w:val="000000" w:themeColor="text1"/>
        </w:rPr>
        <w:t xml:space="preserve"> in the positions of the arguments in the function. This was corrected, and it was found that there was no significant effect on the results following the mistake.</w:t>
      </w:r>
    </w:p>
    <w:p w14:paraId="0587A894" w14:textId="77777777" w:rsidR="00A0455A" w:rsidRDefault="00A0455A" w:rsidP="00A0455A">
      <w:pPr>
        <w:pStyle w:val="Default"/>
        <w:spacing w:after="120" w:line="312" w:lineRule="auto"/>
        <w:jc w:val="both"/>
        <w:rPr>
          <w:rFonts w:asciiTheme="majorBidi" w:hAnsiTheme="majorBidi" w:cstheme="majorBidi"/>
          <w:color w:val="000000" w:themeColor="text1"/>
        </w:rPr>
      </w:pPr>
      <w:r w:rsidRPr="007C467D">
        <w:rPr>
          <w:rFonts w:asciiTheme="majorBidi" w:hAnsiTheme="majorBidi" w:cstheme="majorBidi"/>
          <w:color w:val="000000" w:themeColor="text1"/>
        </w:rPr>
        <w:t>The default value of Threshold 2 has been updated according to Can</w:t>
      </w:r>
      <w:r>
        <w:rPr>
          <w:rFonts w:asciiTheme="majorBidi" w:hAnsiTheme="majorBidi" w:cstheme="majorBidi"/>
          <w:color w:val="000000" w:themeColor="text1"/>
        </w:rPr>
        <w:t>ny</w:t>
      </w:r>
      <w:r w:rsidRPr="007C467D">
        <w:rPr>
          <w:rFonts w:asciiTheme="majorBidi" w:hAnsiTheme="majorBidi" w:cstheme="majorBidi"/>
          <w:color w:val="000000" w:themeColor="text1"/>
        </w:rPr>
        <w:t>'s recommendation.</w:t>
      </w:r>
    </w:p>
    <w:p w14:paraId="25743ECF" w14:textId="7471542C" w:rsidR="00F41B5D" w:rsidRDefault="00A0455A" w:rsidP="00D736B8">
      <w:pPr>
        <w:pStyle w:val="Default"/>
        <w:spacing w:after="120" w:line="312" w:lineRule="auto"/>
        <w:jc w:val="both"/>
        <w:rPr>
          <w:rFonts w:asciiTheme="majorBidi" w:hAnsiTheme="majorBidi" w:cstheme="majorBidi"/>
          <w:color w:val="auto"/>
          <w:highlight w:val="yellow"/>
        </w:rPr>
      </w:pPr>
      <w:r w:rsidRPr="001810B8">
        <w:rPr>
          <w:rFonts w:ascii="Times New Roman" w:hAnsi="Times New Roman" w:cs="Times New Roman"/>
          <w:lang w:eastAsia="he-IL"/>
        </w:rPr>
        <w:t>We rewrote the following</w:t>
      </w:r>
      <w:r>
        <w:rPr>
          <w:rFonts w:ascii="Times New Roman" w:hAnsi="Times New Roman" w:cs="Times New Roman"/>
          <w:lang w:eastAsia="he-IL"/>
        </w:rPr>
        <w:t xml:space="preserve"> in </w:t>
      </w:r>
      <w:r w:rsidR="00B3484C" w:rsidRPr="00B3484C">
        <w:rPr>
          <w:rFonts w:ascii="Times New Roman" w:hAnsi="Times New Roman" w:cs="Times New Roman"/>
          <w:i/>
          <w:iCs/>
          <w:lang w:eastAsia="he-IL"/>
        </w:rPr>
        <w:t xml:space="preserve">Supplemental </w:t>
      </w:r>
      <w:r w:rsidR="00963629">
        <w:rPr>
          <w:rFonts w:ascii="Times New Roman" w:hAnsi="Times New Roman" w:cs="Times New Roman"/>
          <w:i/>
          <w:iCs/>
          <w:lang w:eastAsia="he-IL"/>
        </w:rPr>
        <w:t>Material</w:t>
      </w:r>
      <w:r>
        <w:rPr>
          <w:rFonts w:ascii="Times New Roman" w:hAnsi="Times New Roman" w:cs="Times New Roman"/>
          <w:lang w:eastAsia="he-IL"/>
        </w:rPr>
        <w:t>: "</w:t>
      </w:r>
      <w:r w:rsidRPr="00410FD2">
        <w:t xml:space="preserve"> </w:t>
      </w:r>
      <w:r w:rsidRPr="00410FD2">
        <w:rPr>
          <w:rFonts w:ascii="Times New Roman" w:hAnsi="Times New Roman" w:cs="Times New Roman"/>
          <w:i/>
          <w:iCs/>
          <w:lang w:eastAsia="he-IL"/>
        </w:rPr>
        <w:t>In SOA, this function will have only one variable: Threshold1, which we call Threshold. For the Threshold1 parameter we must select different values to match the unique properties of each image. It is worth noting that the lines become more visible as the chosen number decreases, and the higher the number, the less background noise there is. Threshold2 is, on the other hand, calculated automatically based on Threshold1. Threshold2 should be three times higher than Threshold1 according to Canny's recommendation. As long as Threshold1 is less than 85, Threshold2 will receive a value three times that of Threshold1. Threshold2 will have a fixed value of 255 if Threshold1 is greater and/or equal to 85</w:t>
      </w:r>
      <w:r w:rsidRPr="00E54CA4">
        <w:rPr>
          <w:rFonts w:ascii="Times New Roman" w:hAnsi="Times New Roman" w:cs="Times New Roman"/>
          <w:i/>
          <w:iCs/>
          <w:lang w:eastAsia="he-IL"/>
        </w:rPr>
        <w:t>.</w:t>
      </w:r>
      <w:r>
        <w:rPr>
          <w:rFonts w:ascii="Times New Roman" w:hAnsi="Times New Roman" w:cs="Times New Roman"/>
          <w:lang w:eastAsia="he-IL"/>
        </w:rPr>
        <w:t>"</w:t>
      </w:r>
      <w:r w:rsidR="00823FB4" w:rsidRPr="00FC42BA">
        <w:rPr>
          <w:rFonts w:asciiTheme="majorBidi" w:hAnsiTheme="majorBidi" w:cstheme="majorBidi"/>
          <w:color w:val="000000" w:themeColor="text1"/>
          <w:highlight w:val="yellow"/>
        </w:rPr>
        <w:t xml:space="preserve"> </w:t>
      </w:r>
    </w:p>
    <w:p w14:paraId="1E8C9A6B" w14:textId="4F48D965" w:rsidR="00823FB4" w:rsidRPr="00FC42BA" w:rsidRDefault="004C3200" w:rsidP="004C3200">
      <w:pPr>
        <w:pStyle w:val="Default"/>
        <w:spacing w:after="120" w:line="312" w:lineRule="auto"/>
        <w:jc w:val="both"/>
        <w:rPr>
          <w:rFonts w:asciiTheme="majorBidi" w:hAnsiTheme="majorBidi" w:cstheme="majorBidi"/>
          <w:color w:val="auto"/>
          <w:highlight w:val="yellow"/>
        </w:rPr>
      </w:pPr>
      <w:r w:rsidRPr="007C467D">
        <w:rPr>
          <w:rFonts w:asciiTheme="majorBidi" w:hAnsiTheme="majorBidi" w:cstheme="majorBidi"/>
          <w:color w:val="000000" w:themeColor="text1"/>
        </w:rPr>
        <w:t xml:space="preserve">As for the </w:t>
      </w:r>
      <w:r w:rsidRPr="004C3200">
        <w:rPr>
          <w:rFonts w:asciiTheme="majorBidi" w:hAnsiTheme="majorBidi" w:cstheme="majorBidi"/>
          <w:color w:val="auto"/>
        </w:rPr>
        <w:t>Gaussian blurrin</w:t>
      </w:r>
      <w:r>
        <w:rPr>
          <w:rFonts w:asciiTheme="majorBidi" w:hAnsiTheme="majorBidi" w:cstheme="majorBidi"/>
          <w:color w:val="auto"/>
        </w:rPr>
        <w:t xml:space="preserve">g, you are correct and it was fixed. </w:t>
      </w:r>
      <w:r>
        <w:rPr>
          <w:rFonts w:asciiTheme="majorBidi" w:hAnsiTheme="majorBidi" w:cstheme="majorBidi"/>
          <w:color w:val="auto"/>
        </w:rPr>
        <w:br/>
      </w:r>
      <w:r w:rsidRPr="004C3200">
        <w:rPr>
          <w:rFonts w:asciiTheme="majorBidi" w:hAnsiTheme="majorBidi" w:cstheme="majorBidi"/>
          <w:color w:val="auto"/>
        </w:rPr>
        <w:t xml:space="preserve">Since we wanted to display the image in one of the </w:t>
      </w:r>
      <w:r>
        <w:rPr>
          <w:rFonts w:asciiTheme="majorBidi" w:hAnsiTheme="majorBidi" w:cstheme="majorBidi"/>
          <w:color w:val="auto"/>
        </w:rPr>
        <w:t>figures</w:t>
      </w:r>
      <w:r w:rsidRPr="004C3200">
        <w:rPr>
          <w:rFonts w:asciiTheme="majorBidi" w:hAnsiTheme="majorBidi" w:cstheme="majorBidi"/>
          <w:color w:val="auto"/>
        </w:rPr>
        <w:t xml:space="preserve"> after blurring we used the GaussianBlur function (src, (5, 5), 0) directly on the image.</w:t>
      </w:r>
      <w:r>
        <w:rPr>
          <w:rFonts w:asciiTheme="majorBidi" w:hAnsiTheme="majorBidi" w:cstheme="majorBidi"/>
          <w:color w:val="auto"/>
        </w:rPr>
        <w:t xml:space="preserve"> </w:t>
      </w:r>
      <w:r>
        <w:rPr>
          <w:rFonts w:asciiTheme="majorBidi" w:hAnsiTheme="majorBidi" w:cstheme="majorBidi"/>
          <w:color w:val="auto"/>
        </w:rPr>
        <w:br/>
      </w:r>
      <w:r>
        <w:rPr>
          <w:rFonts w:asciiTheme="majorBidi" w:hAnsiTheme="majorBidi" w:cstheme="majorBidi"/>
          <w:color w:val="auto"/>
        </w:rPr>
        <w:lastRenderedPageBreak/>
        <w:t>We fixed it and n</w:t>
      </w:r>
      <w:r w:rsidRPr="004C3200">
        <w:rPr>
          <w:rFonts w:asciiTheme="majorBidi" w:hAnsiTheme="majorBidi" w:cstheme="majorBidi"/>
          <w:color w:val="auto"/>
        </w:rPr>
        <w:t>ow Canny's algorithm gets the image we are analyzing and directly and automatically performs the blur as part of the Canny's method.</w:t>
      </w:r>
      <w:r w:rsidR="00823FB4" w:rsidRPr="00FC42BA">
        <w:rPr>
          <w:rFonts w:asciiTheme="majorBidi" w:hAnsiTheme="majorBidi" w:cstheme="majorBidi"/>
          <w:color w:val="auto"/>
          <w:highlight w:val="yellow"/>
        </w:rPr>
        <w:t xml:space="preserve"> </w:t>
      </w:r>
    </w:p>
    <w:bookmarkEnd w:id="3"/>
    <w:p w14:paraId="48C79DC4" w14:textId="7FCA6E55" w:rsidR="00571A0B" w:rsidRPr="00FC42BA" w:rsidRDefault="00A76B43" w:rsidP="00FC42BA">
      <w:pPr>
        <w:pStyle w:val="Default"/>
        <w:numPr>
          <w:ilvl w:val="0"/>
          <w:numId w:val="15"/>
        </w:numPr>
        <w:spacing w:after="120" w:line="312" w:lineRule="auto"/>
        <w:ind w:left="720"/>
        <w:jc w:val="both"/>
        <w:rPr>
          <w:rFonts w:asciiTheme="majorBidi" w:hAnsiTheme="majorBidi" w:cstheme="majorBidi"/>
          <w:color w:val="FF0000"/>
        </w:rPr>
      </w:pPr>
      <w:r w:rsidRPr="00A76B43">
        <w:rPr>
          <w:rFonts w:asciiTheme="majorBidi" w:hAnsiTheme="majorBidi" w:cstheme="majorBidi"/>
          <w:color w:val="FF0000"/>
        </w:rPr>
        <w:t>No substantial improvements have been made regarding the language. I suggest a complete check for grammatical and spelling errors by a native English speaker</w:t>
      </w:r>
      <w:r w:rsidR="00571A0B" w:rsidRPr="00FC42BA">
        <w:rPr>
          <w:rFonts w:asciiTheme="majorBidi" w:hAnsiTheme="majorBidi" w:cstheme="majorBidi"/>
          <w:color w:val="FF0000"/>
        </w:rPr>
        <w:t xml:space="preserve">. </w:t>
      </w:r>
    </w:p>
    <w:p w14:paraId="28FE2A5E" w14:textId="1012A0FD" w:rsidR="00823FB4" w:rsidRPr="00C91A00" w:rsidRDefault="00435660" w:rsidP="00C21326">
      <w:pPr>
        <w:pStyle w:val="Default"/>
        <w:spacing w:after="120" w:line="312" w:lineRule="auto"/>
        <w:jc w:val="both"/>
        <w:rPr>
          <w:rFonts w:asciiTheme="majorBidi" w:hAnsiTheme="majorBidi" w:cstheme="majorBidi"/>
          <w:color w:val="000000" w:themeColor="text1"/>
          <w:rtl/>
        </w:rPr>
      </w:pPr>
      <w:r w:rsidRPr="00435660">
        <w:rPr>
          <w:rFonts w:asciiTheme="majorBidi" w:hAnsiTheme="majorBidi" w:cstheme="majorBidi"/>
          <w:color w:val="000000" w:themeColor="text1"/>
        </w:rPr>
        <w:t xml:space="preserve">The article </w:t>
      </w:r>
      <w:r w:rsidR="007A262E">
        <w:rPr>
          <w:rFonts w:asciiTheme="majorBidi" w:hAnsiTheme="majorBidi" w:cstheme="majorBidi"/>
          <w:color w:val="000000" w:themeColor="text1"/>
        </w:rPr>
        <w:t>was</w:t>
      </w:r>
      <w:r w:rsidRPr="00435660">
        <w:rPr>
          <w:rFonts w:asciiTheme="majorBidi" w:hAnsiTheme="majorBidi" w:cstheme="majorBidi"/>
          <w:color w:val="000000" w:themeColor="text1"/>
        </w:rPr>
        <w:t xml:space="preserve"> reviewed by a scientific / linguistic editor</w:t>
      </w:r>
      <w:r w:rsidR="007073FE">
        <w:rPr>
          <w:rFonts w:asciiTheme="majorBidi" w:hAnsiTheme="majorBidi" w:cstheme="majorBidi"/>
          <w:color w:val="000000" w:themeColor="text1"/>
        </w:rPr>
        <w:t>.</w:t>
      </w:r>
    </w:p>
    <w:p w14:paraId="7CE2D5FB" w14:textId="3128B733" w:rsidR="00534313" w:rsidRDefault="00197045" w:rsidP="00534313">
      <w:pPr>
        <w:pStyle w:val="Default"/>
        <w:numPr>
          <w:ilvl w:val="0"/>
          <w:numId w:val="13"/>
        </w:numPr>
        <w:spacing w:after="120" w:line="312" w:lineRule="auto"/>
        <w:jc w:val="both"/>
        <w:rPr>
          <w:rFonts w:asciiTheme="majorBidi" w:hAnsiTheme="majorBidi" w:cstheme="majorBidi"/>
          <w:color w:val="FF0000"/>
        </w:rPr>
      </w:pPr>
      <w:r w:rsidRPr="00197045">
        <w:rPr>
          <w:rFonts w:asciiTheme="majorBidi" w:hAnsiTheme="majorBidi" w:cstheme="majorBidi"/>
          <w:color w:val="FF0000"/>
        </w:rPr>
        <w:t>The github provides barely any information apart from the raw code. There is no information on how to install the software or the software requirements and the code is not documented at all. As it stands, it is very inconvenient for users to navigate the repository</w:t>
      </w:r>
      <w:r w:rsidR="00534313" w:rsidRPr="00534313">
        <w:rPr>
          <w:rFonts w:asciiTheme="majorBidi" w:hAnsiTheme="majorBidi" w:cstheme="majorBidi"/>
          <w:color w:val="FF0000"/>
        </w:rPr>
        <w:t>.</w:t>
      </w:r>
    </w:p>
    <w:p w14:paraId="0D90CA3C" w14:textId="77777777" w:rsidR="00810EF7" w:rsidRDefault="00E92858" w:rsidP="00197045">
      <w:pPr>
        <w:pStyle w:val="Default"/>
        <w:spacing w:after="120" w:line="312" w:lineRule="auto"/>
        <w:ind w:left="340"/>
        <w:jc w:val="both"/>
        <w:rPr>
          <w:rFonts w:asciiTheme="majorBidi" w:hAnsiTheme="majorBidi" w:cstheme="majorBidi"/>
          <w:color w:val="000000" w:themeColor="text1"/>
        </w:rPr>
      </w:pPr>
      <w:r w:rsidRPr="00E92858">
        <w:rPr>
          <w:rFonts w:asciiTheme="majorBidi" w:hAnsiTheme="majorBidi" w:cstheme="majorBidi"/>
          <w:color w:val="000000" w:themeColor="text1"/>
        </w:rPr>
        <w:t>We have added a README.DM file which includes instructions for downloading the software and a link to the website where the software is located. And the requirements file has been updated and we have added information on the required versions of all the packages.</w:t>
      </w:r>
      <w:r w:rsidR="00197045" w:rsidRPr="00E92858">
        <w:rPr>
          <w:rFonts w:asciiTheme="majorBidi" w:hAnsiTheme="majorBidi" w:cstheme="majorBidi"/>
          <w:color w:val="000000" w:themeColor="text1"/>
        </w:rPr>
        <w:t xml:space="preserve"> </w:t>
      </w:r>
    </w:p>
    <w:p w14:paraId="51C4F282" w14:textId="77777777" w:rsidR="00810EF7" w:rsidRDefault="00810EF7" w:rsidP="00197045">
      <w:pPr>
        <w:pStyle w:val="Default"/>
        <w:spacing w:after="120" w:line="312" w:lineRule="auto"/>
        <w:ind w:left="340"/>
        <w:jc w:val="both"/>
        <w:rPr>
          <w:rFonts w:asciiTheme="majorBidi" w:hAnsiTheme="majorBidi" w:cstheme="majorBidi"/>
          <w:color w:val="000000" w:themeColor="text1"/>
        </w:rPr>
      </w:pPr>
      <w:r>
        <w:rPr>
          <w:rFonts w:asciiTheme="majorBidi" w:hAnsiTheme="majorBidi" w:cstheme="majorBidi"/>
          <w:color w:val="000000" w:themeColor="text1"/>
        </w:rPr>
        <w:t>We added the following note in Protocol:</w:t>
      </w:r>
    </w:p>
    <w:p w14:paraId="2601B0EF" w14:textId="6A947B1D" w:rsidR="00197045" w:rsidRPr="00D52B04" w:rsidRDefault="00810EF7" w:rsidP="00D52B04">
      <w:pPr>
        <w:pStyle w:val="Default"/>
        <w:spacing w:after="120" w:line="312" w:lineRule="auto"/>
        <w:ind w:left="340"/>
        <w:rPr>
          <w:rFonts w:asciiTheme="majorBidi" w:hAnsiTheme="majorBidi" w:cstheme="majorBidi"/>
          <w:i/>
          <w:iCs/>
          <w:color w:val="000000" w:themeColor="text1"/>
        </w:rPr>
      </w:pPr>
      <w:r w:rsidRPr="008C02F0">
        <w:rPr>
          <w:rFonts w:asciiTheme="majorBidi" w:hAnsiTheme="majorBidi" w:cstheme="majorBidi"/>
          <w:color w:val="000000" w:themeColor="text1"/>
        </w:rPr>
        <w:t>"</w:t>
      </w:r>
      <w:r w:rsidRPr="00810EF7">
        <w:rPr>
          <w:rFonts w:asciiTheme="majorBidi" w:hAnsiTheme="majorBidi" w:cstheme="majorBidi"/>
          <w:i/>
          <w:iCs/>
          <w:color w:val="000000" w:themeColor="text1"/>
        </w:rPr>
        <w:t xml:space="preserve">NOTE: SOA is only compatible with Windows 10 only and Python 3.9. </w:t>
      </w:r>
      <w:r w:rsidR="00D52B04">
        <w:rPr>
          <w:rFonts w:asciiTheme="majorBidi" w:hAnsiTheme="majorBidi" w:cstheme="majorBidi"/>
          <w:i/>
          <w:iCs/>
          <w:color w:val="000000" w:themeColor="text1"/>
        </w:rPr>
        <w:br/>
      </w:r>
      <w:r w:rsidRPr="00810EF7">
        <w:rPr>
          <w:rFonts w:asciiTheme="majorBidi" w:hAnsiTheme="majorBidi" w:cstheme="majorBidi"/>
          <w:i/>
          <w:iCs/>
          <w:color w:val="000000" w:themeColor="text1"/>
        </w:rPr>
        <w:t xml:space="preserve">SOA is available as an open-source code: https://github.com/inbar2748/DendriteProject. </w:t>
      </w:r>
      <w:r w:rsidR="00D52B04">
        <w:rPr>
          <w:rFonts w:asciiTheme="majorBidi" w:hAnsiTheme="majorBidi" w:cstheme="majorBidi"/>
          <w:i/>
          <w:iCs/>
          <w:color w:val="000000" w:themeColor="text1"/>
        </w:rPr>
        <w:br/>
      </w:r>
      <w:r w:rsidRPr="00810EF7">
        <w:rPr>
          <w:rFonts w:asciiTheme="majorBidi" w:hAnsiTheme="majorBidi" w:cstheme="majorBidi"/>
          <w:i/>
          <w:iCs/>
          <w:color w:val="000000" w:themeColor="text1"/>
        </w:rPr>
        <w:t xml:space="preserve">At the link there is also a README.DM file that has directions for downloading the software, a link to the software's website, and a requirements file that contains information on the required versions of all the packages. </w:t>
      </w:r>
      <w:r w:rsidR="00D52B04">
        <w:rPr>
          <w:rFonts w:asciiTheme="majorBidi" w:hAnsiTheme="majorBidi" w:cstheme="majorBidi"/>
          <w:i/>
          <w:iCs/>
          <w:color w:val="000000" w:themeColor="text1"/>
        </w:rPr>
        <w:br/>
      </w:r>
      <w:r w:rsidRPr="00810EF7">
        <w:rPr>
          <w:rFonts w:asciiTheme="majorBidi" w:hAnsiTheme="majorBidi" w:cstheme="majorBidi"/>
          <w:i/>
          <w:iCs/>
          <w:color w:val="000000" w:themeColor="text1"/>
        </w:rPr>
        <w:t>Additional examples of analysis performed using the software can be seen there as well</w:t>
      </w:r>
      <w:r w:rsidRPr="008C02F0">
        <w:rPr>
          <w:rFonts w:asciiTheme="majorBidi" w:hAnsiTheme="majorBidi" w:cstheme="majorBidi"/>
          <w:i/>
          <w:iCs/>
          <w:color w:val="000000" w:themeColor="text1"/>
        </w:rPr>
        <w:t>.</w:t>
      </w:r>
      <w:r w:rsidRPr="008C02F0">
        <w:rPr>
          <w:rFonts w:asciiTheme="majorBidi" w:hAnsiTheme="majorBidi" w:cstheme="majorBidi"/>
          <w:color w:val="000000" w:themeColor="text1"/>
        </w:rPr>
        <w:t>"</w:t>
      </w:r>
      <w:r w:rsidRPr="008C02F0">
        <w:rPr>
          <w:rFonts w:asciiTheme="majorBidi" w:eastAsia="Times New Roman" w:hAnsiTheme="majorBidi" w:cstheme="majorBidi"/>
          <w:u w:val="single"/>
          <w:lang w:eastAsia="he-IL"/>
        </w:rPr>
        <w:t xml:space="preserve"> </w:t>
      </w:r>
      <w:r w:rsidR="00197045" w:rsidRPr="00E92858">
        <w:rPr>
          <w:rFonts w:asciiTheme="majorBidi" w:hAnsiTheme="majorBidi" w:cstheme="majorBidi"/>
          <w:color w:val="000000" w:themeColor="text1"/>
        </w:rPr>
        <w:t xml:space="preserve">  </w:t>
      </w:r>
    </w:p>
    <w:p w14:paraId="26DE1991" w14:textId="77777777" w:rsidR="00197045" w:rsidRDefault="00197045" w:rsidP="00534313">
      <w:pPr>
        <w:bidi w:val="0"/>
        <w:spacing w:after="120" w:line="312" w:lineRule="auto"/>
        <w:ind w:left="360"/>
        <w:jc w:val="both"/>
        <w:rPr>
          <w:rFonts w:asciiTheme="majorBidi" w:eastAsia="Times New Roman" w:hAnsiTheme="majorBidi" w:cstheme="majorBidi"/>
          <w:color w:val="FF0000"/>
          <w:sz w:val="24"/>
          <w:szCs w:val="24"/>
          <w:lang w:eastAsia="he-IL"/>
        </w:rPr>
      </w:pPr>
    </w:p>
    <w:p w14:paraId="6D0C303D" w14:textId="454944B8" w:rsidR="00534313" w:rsidRPr="00571A0B" w:rsidRDefault="00534313" w:rsidP="00197045">
      <w:pPr>
        <w:bidi w:val="0"/>
        <w:spacing w:after="120" w:line="312" w:lineRule="auto"/>
        <w:ind w:left="360"/>
        <w:jc w:val="both"/>
        <w:rPr>
          <w:rFonts w:asciiTheme="majorBidi" w:eastAsia="Times New Roman" w:hAnsiTheme="majorBidi" w:cstheme="majorBidi"/>
          <w:color w:val="FF0000"/>
          <w:sz w:val="24"/>
          <w:szCs w:val="24"/>
          <w:lang w:eastAsia="he-IL"/>
        </w:rPr>
      </w:pPr>
      <w:r>
        <w:rPr>
          <w:rFonts w:asciiTheme="majorBidi" w:eastAsia="Times New Roman" w:hAnsiTheme="majorBidi" w:cstheme="majorBidi"/>
          <w:color w:val="FF0000"/>
          <w:sz w:val="24"/>
          <w:szCs w:val="24"/>
          <w:lang w:eastAsia="he-IL"/>
        </w:rPr>
        <w:t>Minor</w:t>
      </w:r>
      <w:r w:rsidRPr="00457390">
        <w:rPr>
          <w:rFonts w:asciiTheme="majorBidi" w:eastAsia="Times New Roman" w:hAnsiTheme="majorBidi" w:cstheme="majorBidi"/>
          <w:color w:val="FF0000"/>
          <w:sz w:val="24"/>
          <w:szCs w:val="24"/>
          <w:lang w:eastAsia="he-IL"/>
        </w:rPr>
        <w:t xml:space="preserve"> Concerns:</w:t>
      </w:r>
    </w:p>
    <w:p w14:paraId="7554BDB5" w14:textId="1B9EC808" w:rsidR="00571A0B" w:rsidRPr="00175385" w:rsidRDefault="00197045" w:rsidP="00175385">
      <w:pPr>
        <w:pStyle w:val="ListParagraph"/>
        <w:numPr>
          <w:ilvl w:val="0"/>
          <w:numId w:val="12"/>
        </w:numPr>
        <w:shd w:val="clear" w:color="auto" w:fill="FFFFFF"/>
        <w:bidi w:val="0"/>
        <w:spacing w:after="120" w:line="312" w:lineRule="auto"/>
        <w:rPr>
          <w:rFonts w:asciiTheme="majorBidi" w:hAnsiTheme="majorBidi" w:cstheme="majorBidi"/>
          <w:b/>
          <w:bCs/>
          <w:color w:val="FF0000"/>
        </w:rPr>
      </w:pPr>
      <w:r w:rsidRPr="00197045">
        <w:rPr>
          <w:rFonts w:asciiTheme="majorBidi" w:hAnsiTheme="majorBidi" w:cstheme="majorBidi"/>
          <w:color w:val="FF0000"/>
          <w:sz w:val="24"/>
          <w:szCs w:val="24"/>
        </w:rPr>
        <w:t>The cited tool/paper describes a software specific to dendritic spine detection, not for dendritic orientation analysis. Besides, the tool describes automatized spine detection algorithms, and does not seem to require time-consuming, manual labor at all. I asked for a reference that supports the statement in Line 45, which the authors did not provide</w:t>
      </w:r>
      <w:r w:rsidR="00571A0B" w:rsidRPr="00175385">
        <w:rPr>
          <w:rFonts w:asciiTheme="majorBidi" w:hAnsiTheme="majorBidi" w:cstheme="majorBidi"/>
          <w:color w:val="FF0000"/>
          <w:sz w:val="24"/>
          <w:szCs w:val="24"/>
        </w:rPr>
        <w:t>.</w:t>
      </w:r>
    </w:p>
    <w:p w14:paraId="13D68B63" w14:textId="30B1B626" w:rsidR="00CA3431" w:rsidRDefault="008C02F0" w:rsidP="00C21326">
      <w:pPr>
        <w:pStyle w:val="Default"/>
        <w:spacing w:after="120" w:line="312" w:lineRule="auto"/>
        <w:jc w:val="both"/>
        <w:rPr>
          <w:rFonts w:asciiTheme="majorBidi" w:hAnsiTheme="majorBidi" w:cstheme="majorBidi"/>
          <w:color w:val="000000" w:themeColor="text1"/>
        </w:rPr>
      </w:pPr>
      <w:r w:rsidRPr="008C02F0">
        <w:rPr>
          <w:rFonts w:asciiTheme="majorBidi" w:hAnsiTheme="majorBidi" w:cstheme="majorBidi"/>
          <w:color w:val="000000" w:themeColor="text1"/>
        </w:rPr>
        <w:t xml:space="preserve">The cited </w:t>
      </w:r>
      <w:r>
        <w:rPr>
          <w:rFonts w:asciiTheme="majorBidi" w:hAnsiTheme="majorBidi" w:cstheme="majorBidi"/>
          <w:color w:val="000000" w:themeColor="text1"/>
        </w:rPr>
        <w:t>paper</w:t>
      </w:r>
      <w:r w:rsidRPr="008C02F0">
        <w:rPr>
          <w:rFonts w:asciiTheme="majorBidi" w:hAnsiTheme="majorBidi" w:cstheme="majorBidi"/>
          <w:color w:val="000000" w:themeColor="text1"/>
        </w:rPr>
        <w:t xml:space="preserve"> claims that </w:t>
      </w:r>
      <w:r>
        <w:rPr>
          <w:rFonts w:asciiTheme="majorBidi" w:hAnsiTheme="majorBidi" w:cstheme="majorBidi"/>
          <w:color w:val="000000" w:themeColor="text1"/>
        </w:rPr>
        <w:t>c</w:t>
      </w:r>
      <w:r w:rsidRPr="008C02F0">
        <w:rPr>
          <w:rFonts w:asciiTheme="majorBidi" w:hAnsiTheme="majorBidi" w:cstheme="majorBidi"/>
          <w:color w:val="000000" w:themeColor="text1"/>
        </w:rPr>
        <w:t xml:space="preserve">omputer-assisted neuronal analysis </w:t>
      </w:r>
      <w:r>
        <w:rPr>
          <w:rFonts w:asciiTheme="majorBidi" w:hAnsiTheme="majorBidi" w:cstheme="majorBidi"/>
          <w:color w:val="000000" w:themeColor="text1"/>
        </w:rPr>
        <w:t>is</w:t>
      </w:r>
      <w:r w:rsidRPr="008C02F0">
        <w:rPr>
          <w:rFonts w:asciiTheme="majorBidi" w:hAnsiTheme="majorBidi" w:cstheme="majorBidi"/>
          <w:color w:val="000000" w:themeColor="text1"/>
        </w:rPr>
        <w:t xml:space="preserve"> time consuming</w:t>
      </w:r>
      <w:r w:rsidR="00CA3431">
        <w:rPr>
          <w:rFonts w:asciiTheme="majorBidi" w:hAnsiTheme="majorBidi" w:cstheme="majorBidi"/>
          <w:color w:val="000000" w:themeColor="text1"/>
        </w:rPr>
        <w:t>:</w:t>
      </w:r>
    </w:p>
    <w:p w14:paraId="26C997A9" w14:textId="75BC3403" w:rsidR="00493CDE" w:rsidRPr="008C02F0" w:rsidRDefault="008C02F0" w:rsidP="00C21326">
      <w:pPr>
        <w:bidi w:val="0"/>
        <w:spacing w:after="120" w:line="312" w:lineRule="auto"/>
        <w:jc w:val="both"/>
        <w:rPr>
          <w:rFonts w:asciiTheme="majorBidi" w:eastAsia="Times New Roman" w:hAnsiTheme="majorBidi" w:cstheme="majorBidi"/>
          <w:sz w:val="24"/>
          <w:szCs w:val="24"/>
          <w:u w:val="single"/>
          <w:lang w:eastAsia="he-IL"/>
        </w:rPr>
      </w:pPr>
      <w:r w:rsidRPr="008C02F0">
        <w:rPr>
          <w:rFonts w:asciiTheme="majorBidi" w:hAnsiTheme="majorBidi" w:cstheme="majorBidi"/>
          <w:color w:val="000000" w:themeColor="text1"/>
          <w:sz w:val="24"/>
          <w:szCs w:val="24"/>
        </w:rPr>
        <w:t>"</w:t>
      </w:r>
      <w:r w:rsidRPr="008C02F0">
        <w:rPr>
          <w:rFonts w:asciiTheme="majorBidi" w:hAnsiTheme="majorBidi" w:cstheme="majorBidi"/>
          <w:i/>
          <w:iCs/>
          <w:color w:val="000000" w:themeColor="text1"/>
          <w:sz w:val="24"/>
          <w:szCs w:val="24"/>
        </w:rPr>
        <w:t xml:space="preserve">However, the </w:t>
      </w:r>
      <w:r w:rsidRPr="00BB74DB">
        <w:rPr>
          <w:rFonts w:asciiTheme="majorBidi" w:hAnsiTheme="majorBidi" w:cstheme="majorBidi"/>
          <w:i/>
          <w:iCs/>
          <w:color w:val="000000" w:themeColor="text1"/>
          <w:sz w:val="24"/>
          <w:szCs w:val="24"/>
          <w:u w:val="single"/>
        </w:rPr>
        <w:t>analysis of neuron images</w:t>
      </w:r>
      <w:r w:rsidRPr="008C02F0">
        <w:rPr>
          <w:rFonts w:asciiTheme="majorBidi" w:hAnsiTheme="majorBidi" w:cstheme="majorBidi"/>
          <w:i/>
          <w:iCs/>
          <w:color w:val="000000" w:themeColor="text1"/>
          <w:sz w:val="24"/>
          <w:szCs w:val="24"/>
        </w:rPr>
        <w:t xml:space="preserve"> generated by either modality has remained largely manual. Even with </w:t>
      </w:r>
      <w:r w:rsidRPr="008C02F0">
        <w:rPr>
          <w:rFonts w:asciiTheme="majorBidi" w:hAnsiTheme="majorBidi" w:cstheme="majorBidi"/>
          <w:i/>
          <w:iCs/>
          <w:color w:val="000000" w:themeColor="text1"/>
          <w:sz w:val="24"/>
          <w:szCs w:val="24"/>
          <w:u w:val="single"/>
        </w:rPr>
        <w:t>computer assistance, such analysis is still extremely time-consuming</w:t>
      </w:r>
      <w:r w:rsidRPr="008C02F0">
        <w:rPr>
          <w:rFonts w:asciiTheme="majorBidi" w:hAnsiTheme="majorBidi" w:cstheme="majorBidi"/>
          <w:i/>
          <w:iCs/>
          <w:color w:val="000000" w:themeColor="text1"/>
          <w:sz w:val="24"/>
          <w:szCs w:val="24"/>
        </w:rPr>
        <w:t>, and subject to user bias, i.e., results cannot be easily confirmed by other investigators.</w:t>
      </w:r>
      <w:r w:rsidRPr="008C02F0">
        <w:rPr>
          <w:rFonts w:asciiTheme="majorBidi" w:hAnsiTheme="majorBidi" w:cstheme="majorBidi"/>
          <w:color w:val="000000" w:themeColor="text1"/>
          <w:sz w:val="24"/>
          <w:szCs w:val="24"/>
        </w:rPr>
        <w:t>"</w:t>
      </w:r>
      <w:r w:rsidRPr="008C02F0">
        <w:rPr>
          <w:rFonts w:asciiTheme="majorBidi" w:eastAsia="Times New Roman" w:hAnsiTheme="majorBidi" w:cstheme="majorBidi"/>
          <w:sz w:val="24"/>
          <w:szCs w:val="24"/>
          <w:u w:val="single"/>
          <w:lang w:eastAsia="he-IL"/>
        </w:rPr>
        <w:t xml:space="preserve"> (second paragraph of the </w:t>
      </w:r>
      <w:r w:rsidRPr="008C02F0">
        <w:rPr>
          <w:rFonts w:asciiTheme="majorBidi" w:eastAsia="Times New Roman" w:hAnsiTheme="majorBidi" w:cstheme="majorBidi"/>
          <w:i/>
          <w:iCs/>
          <w:sz w:val="24"/>
          <w:szCs w:val="24"/>
          <w:u w:val="single"/>
          <w:lang w:eastAsia="he-IL"/>
        </w:rPr>
        <w:t>Introduction</w:t>
      </w:r>
      <w:r>
        <w:rPr>
          <w:rFonts w:asciiTheme="majorBidi" w:eastAsia="Times New Roman" w:hAnsiTheme="majorBidi" w:cstheme="majorBidi"/>
          <w:sz w:val="24"/>
          <w:szCs w:val="24"/>
          <w:u w:val="single"/>
          <w:lang w:eastAsia="he-IL"/>
        </w:rPr>
        <w:t xml:space="preserve"> of reference 14</w:t>
      </w:r>
      <w:r w:rsidRPr="008C02F0">
        <w:rPr>
          <w:rFonts w:asciiTheme="majorBidi" w:eastAsia="Times New Roman" w:hAnsiTheme="majorBidi" w:cstheme="majorBidi"/>
          <w:sz w:val="24"/>
          <w:szCs w:val="24"/>
          <w:u w:val="single"/>
          <w:lang w:eastAsia="he-IL"/>
        </w:rPr>
        <w:t>)</w:t>
      </w:r>
    </w:p>
    <w:p w14:paraId="432C752E" w14:textId="774BB633" w:rsidR="00CA3431" w:rsidRPr="00CA3431" w:rsidRDefault="00883D0C" w:rsidP="00CA3431">
      <w:pPr>
        <w:pStyle w:val="Default"/>
        <w:numPr>
          <w:ilvl w:val="0"/>
          <w:numId w:val="22"/>
        </w:numPr>
        <w:spacing w:after="120" w:line="312" w:lineRule="auto"/>
        <w:jc w:val="both"/>
        <w:rPr>
          <w:rFonts w:asciiTheme="majorBidi" w:hAnsiTheme="majorBidi" w:cstheme="majorBidi"/>
          <w:color w:val="FF0000"/>
        </w:rPr>
      </w:pPr>
      <w:r w:rsidRPr="00883D0C">
        <w:rPr>
          <w:rFonts w:asciiTheme="majorBidi" w:hAnsiTheme="majorBidi" w:cstheme="majorBidi"/>
          <w:color w:val="FF0000"/>
        </w:rPr>
        <w:t xml:space="preserve">The authors were not able to point out any concrete issue with other dendritic orientation detection software that SOA addresses. Thus, it remains unclear to the </w:t>
      </w:r>
      <w:r w:rsidRPr="00883D0C">
        <w:rPr>
          <w:rFonts w:asciiTheme="majorBidi" w:hAnsiTheme="majorBidi" w:cstheme="majorBidi"/>
          <w:color w:val="FF0000"/>
        </w:rPr>
        <w:lastRenderedPageBreak/>
        <w:t>reader where they could benefit from using SOA instead of another tool. I asked the authors to provide a single concrete example that demonstrates where tools like ImageJ require manual interventions or struggle to correctly recognize dendrites, but SOA does not. After all, this appears to be the motivation for developing SOA, according to the introduction. The authors refused to provide such an example (see above).</w:t>
      </w:r>
      <w:r w:rsidR="00CA3431" w:rsidRPr="00CA3431">
        <w:rPr>
          <w:rFonts w:asciiTheme="majorBidi" w:hAnsiTheme="majorBidi" w:cstheme="majorBidi"/>
          <w:color w:val="FF0000"/>
        </w:rPr>
        <w:t xml:space="preserve"> </w:t>
      </w:r>
    </w:p>
    <w:p w14:paraId="07D69852" w14:textId="1743758B" w:rsidR="00CA3431" w:rsidRDefault="00CA3431" w:rsidP="00CA3431">
      <w:pPr>
        <w:pStyle w:val="Default"/>
        <w:spacing w:after="120" w:line="312" w:lineRule="auto"/>
        <w:jc w:val="both"/>
        <w:rPr>
          <w:rFonts w:asciiTheme="majorBidi" w:hAnsiTheme="majorBidi" w:cstheme="majorBidi"/>
          <w:color w:val="000000" w:themeColor="text1"/>
        </w:rPr>
      </w:pPr>
      <w:r w:rsidRPr="00C805DB">
        <w:rPr>
          <w:rFonts w:asciiTheme="majorBidi" w:hAnsiTheme="majorBidi" w:cstheme="majorBidi"/>
          <w:color w:val="000000" w:themeColor="text1"/>
        </w:rPr>
        <w:t xml:space="preserve">We tried to use </w:t>
      </w:r>
      <w:r w:rsidR="006B36D7" w:rsidRPr="00C805DB">
        <w:rPr>
          <w:rFonts w:asciiTheme="majorBidi" w:hAnsiTheme="majorBidi" w:cstheme="majorBidi"/>
          <w:color w:val="000000" w:themeColor="text1"/>
        </w:rPr>
        <w:t>the ImageJ</w:t>
      </w:r>
      <w:r w:rsidR="006B36D7">
        <w:rPr>
          <w:rFonts w:asciiTheme="majorBidi" w:hAnsiTheme="majorBidi" w:cstheme="majorBidi"/>
          <w:color w:val="000000" w:themeColor="text1"/>
        </w:rPr>
        <w:t xml:space="preserve"> for the segmentation of our images but the results we got </w:t>
      </w:r>
      <w:r w:rsidR="00482F5B">
        <w:rPr>
          <w:rFonts w:asciiTheme="majorBidi" w:hAnsiTheme="majorBidi" w:cstheme="majorBidi"/>
          <w:color w:val="000000" w:themeColor="text1"/>
        </w:rPr>
        <w:t>were not</w:t>
      </w:r>
      <w:r w:rsidR="006B36D7">
        <w:rPr>
          <w:rFonts w:asciiTheme="majorBidi" w:hAnsiTheme="majorBidi" w:cstheme="majorBidi"/>
          <w:color w:val="000000" w:themeColor="text1"/>
        </w:rPr>
        <w:t xml:space="preserve"> good enough (there was a significant difference between the dendrites that we saw by eye and the dendrites that were recognized by ImageJ). We are not writing a review of ImageJ, so we do not think we need to describe all the problems in using it for our purpose.</w:t>
      </w:r>
      <w:r w:rsidRPr="00823FB4">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p>
    <w:p w14:paraId="1C534891" w14:textId="0F074646" w:rsidR="00C8518E" w:rsidRPr="00571A0B" w:rsidRDefault="004F1035" w:rsidP="00DE1571">
      <w:pPr>
        <w:pStyle w:val="Default"/>
        <w:numPr>
          <w:ilvl w:val="0"/>
          <w:numId w:val="22"/>
        </w:numPr>
        <w:spacing w:after="120" w:line="312" w:lineRule="auto"/>
        <w:jc w:val="both"/>
        <w:rPr>
          <w:rFonts w:asciiTheme="majorBidi" w:hAnsiTheme="majorBidi" w:cstheme="majorBidi"/>
          <w:color w:val="FF0000"/>
        </w:rPr>
      </w:pPr>
      <w:r w:rsidRPr="004F1035">
        <w:rPr>
          <w:rFonts w:asciiTheme="majorBidi" w:hAnsiTheme="majorBidi" w:cstheme="majorBidi"/>
          <w:color w:val="FF0000"/>
        </w:rPr>
        <w:t>"Neural networks" is a widely used term that can be understood in multiple ways (e.g. artificial neural networks, synaptic wiring diagrams, …). I asked the authors to be more specific at this point, such that the reader immediately knows what the topic of the following sentences is. This was not done by the authors</w:t>
      </w:r>
      <w:r w:rsidR="00C8518E" w:rsidRPr="00457390">
        <w:rPr>
          <w:rFonts w:asciiTheme="majorBidi" w:hAnsiTheme="majorBidi" w:cstheme="majorBidi"/>
          <w:color w:val="FF0000"/>
        </w:rPr>
        <w:t>.</w:t>
      </w:r>
      <w:r w:rsidR="00C8518E" w:rsidRPr="00571A0B">
        <w:rPr>
          <w:rFonts w:asciiTheme="majorBidi" w:hAnsiTheme="majorBidi" w:cstheme="majorBidi"/>
          <w:color w:val="FF0000"/>
        </w:rPr>
        <w:t xml:space="preserve"> </w:t>
      </w:r>
    </w:p>
    <w:p w14:paraId="42139840" w14:textId="1AA7AEFA" w:rsidR="00C8518E" w:rsidRPr="00482F5B" w:rsidRDefault="00482F5B" w:rsidP="00C8518E">
      <w:pPr>
        <w:pStyle w:val="Default"/>
        <w:spacing w:after="120" w:line="312" w:lineRule="auto"/>
        <w:jc w:val="both"/>
        <w:rPr>
          <w:rFonts w:asciiTheme="majorBidi" w:hAnsiTheme="majorBidi" w:cstheme="majorBidi"/>
          <w:color w:val="000000" w:themeColor="text1"/>
        </w:rPr>
      </w:pPr>
      <w:r w:rsidRPr="00482F5B">
        <w:rPr>
          <w:rFonts w:asciiTheme="majorBidi" w:hAnsiTheme="majorBidi" w:cstheme="majorBidi" w:hint="cs"/>
          <w:color w:val="000000" w:themeColor="text1"/>
        </w:rPr>
        <w:t>T</w:t>
      </w:r>
      <w:r w:rsidRPr="00482F5B">
        <w:rPr>
          <w:rFonts w:asciiTheme="majorBidi" w:hAnsiTheme="majorBidi" w:cstheme="majorBidi"/>
          <w:color w:val="000000" w:themeColor="text1"/>
        </w:rPr>
        <w:t>he sentence following the sentence</w:t>
      </w:r>
      <w:r w:rsidR="004F1035">
        <w:rPr>
          <w:rFonts w:asciiTheme="majorBidi" w:hAnsiTheme="majorBidi" w:cstheme="majorBidi"/>
          <w:color w:val="000000" w:themeColor="text1"/>
        </w:rPr>
        <w:t xml:space="preserve"> the reviewer refers to</w:t>
      </w:r>
      <w:r w:rsidRPr="00482F5B">
        <w:rPr>
          <w:rFonts w:asciiTheme="majorBidi" w:hAnsiTheme="majorBidi" w:cstheme="majorBidi"/>
          <w:color w:val="000000" w:themeColor="text1"/>
        </w:rPr>
        <w:t xml:space="preserve"> describe</w:t>
      </w:r>
      <w:r>
        <w:rPr>
          <w:rFonts w:asciiTheme="majorBidi" w:hAnsiTheme="majorBidi" w:cstheme="majorBidi"/>
          <w:color w:val="000000" w:themeColor="text1"/>
        </w:rPr>
        <w:t>s</w:t>
      </w:r>
      <w:r w:rsidRPr="00482F5B">
        <w:rPr>
          <w:rFonts w:asciiTheme="majorBidi" w:hAnsiTheme="majorBidi" w:cstheme="majorBidi"/>
          <w:color w:val="000000" w:themeColor="text1"/>
        </w:rPr>
        <w:t xml:space="preserve"> the kind of image</w:t>
      </w:r>
      <w:r>
        <w:rPr>
          <w:rFonts w:asciiTheme="majorBidi" w:hAnsiTheme="majorBidi" w:cstheme="majorBidi"/>
          <w:color w:val="000000" w:themeColor="text1"/>
        </w:rPr>
        <w:t>s</w:t>
      </w:r>
      <w:r w:rsidRPr="00482F5B">
        <w:rPr>
          <w:rFonts w:asciiTheme="majorBidi" w:hAnsiTheme="majorBidi" w:cstheme="majorBidi"/>
          <w:color w:val="000000" w:themeColor="text1"/>
        </w:rPr>
        <w:t xml:space="preserve"> relevant to the SOA</w:t>
      </w:r>
      <w:r w:rsidR="00C8518E" w:rsidRPr="00482F5B">
        <w:rPr>
          <w:rFonts w:asciiTheme="majorBidi" w:hAnsiTheme="majorBidi" w:cstheme="majorBidi"/>
          <w:color w:val="000000" w:themeColor="text1"/>
        </w:rPr>
        <w:t xml:space="preserve">:    </w:t>
      </w:r>
    </w:p>
    <w:p w14:paraId="04C4A439" w14:textId="10A34024" w:rsidR="00C8518E" w:rsidRPr="00C805DB" w:rsidRDefault="00C8518E" w:rsidP="00C8518E">
      <w:pPr>
        <w:pStyle w:val="Default"/>
        <w:spacing w:after="120" w:line="312" w:lineRule="auto"/>
        <w:jc w:val="both"/>
        <w:rPr>
          <w:rFonts w:asciiTheme="majorBidi" w:hAnsiTheme="majorBidi" w:cstheme="majorBidi"/>
          <w:color w:val="000000" w:themeColor="text1"/>
        </w:rPr>
      </w:pPr>
      <w:r w:rsidRPr="00482F5B">
        <w:rPr>
          <w:rFonts w:asciiTheme="majorBidi" w:hAnsiTheme="majorBidi" w:cstheme="majorBidi"/>
          <w:i/>
          <w:iCs/>
          <w:color w:val="000000" w:themeColor="text1"/>
        </w:rPr>
        <w:t>"</w:t>
      </w:r>
      <w:r w:rsidR="00482F5B" w:rsidRPr="00482F5B">
        <w:rPr>
          <w:rFonts w:ascii="Times New Roman" w:hAnsi="Times New Roman" w:cs="Times New Roman"/>
          <w:i/>
          <w:iCs/>
        </w:rPr>
        <w:t>The SOA can detect various line-like objects in 2D images</w:t>
      </w:r>
      <w:r w:rsidRPr="00482F5B">
        <w:rPr>
          <w:rFonts w:ascii="Times New Roman" w:hAnsi="Times New Roman" w:cs="Times New Roman"/>
          <w:i/>
          <w:iCs/>
        </w:rPr>
        <w:t>.</w:t>
      </w:r>
      <w:r w:rsidRPr="00482F5B">
        <w:rPr>
          <w:rFonts w:asciiTheme="majorBidi" w:hAnsiTheme="majorBidi" w:cstheme="majorBidi"/>
          <w:i/>
          <w:iCs/>
          <w:color w:val="000000" w:themeColor="text1"/>
        </w:rPr>
        <w:t>"</w:t>
      </w:r>
      <w:r w:rsidR="00C805DB">
        <w:rPr>
          <w:rFonts w:asciiTheme="majorBidi" w:hAnsiTheme="majorBidi" w:cstheme="majorBidi"/>
          <w:i/>
          <w:iCs/>
          <w:color w:val="000000" w:themeColor="text1"/>
        </w:rPr>
        <w:br/>
      </w:r>
      <w:r w:rsidR="00C805DB">
        <w:rPr>
          <w:rFonts w:asciiTheme="majorBidi" w:hAnsiTheme="majorBidi" w:cstheme="majorBidi"/>
          <w:color w:val="000000" w:themeColor="text1"/>
        </w:rPr>
        <w:t xml:space="preserve">Hence, the relevant "neural networks" are </w:t>
      </w:r>
      <w:r w:rsidR="00C805DB" w:rsidRPr="00C805DB">
        <w:rPr>
          <w:rFonts w:asciiTheme="majorBidi" w:hAnsiTheme="majorBidi" w:cstheme="majorBidi"/>
          <w:color w:val="000000" w:themeColor="text1"/>
        </w:rPr>
        <w:t>2D neuronal cultures</w:t>
      </w:r>
      <w:r w:rsidR="00C805DB">
        <w:rPr>
          <w:rFonts w:asciiTheme="majorBidi" w:hAnsiTheme="majorBidi" w:cstheme="majorBidi"/>
          <w:color w:val="000000" w:themeColor="text1"/>
        </w:rPr>
        <w:t>.</w:t>
      </w:r>
    </w:p>
    <w:p w14:paraId="0DD83E36" w14:textId="4360116A" w:rsidR="00F42970" w:rsidRPr="00571A0B" w:rsidRDefault="004F1035" w:rsidP="00F42970">
      <w:pPr>
        <w:pStyle w:val="Default"/>
        <w:numPr>
          <w:ilvl w:val="0"/>
          <w:numId w:val="22"/>
        </w:numPr>
        <w:spacing w:after="120" w:line="312" w:lineRule="auto"/>
        <w:jc w:val="both"/>
        <w:rPr>
          <w:rFonts w:asciiTheme="majorBidi" w:hAnsiTheme="majorBidi" w:cstheme="majorBidi"/>
          <w:color w:val="FF0000"/>
        </w:rPr>
      </w:pPr>
      <w:r w:rsidRPr="004F1035">
        <w:rPr>
          <w:rFonts w:asciiTheme="majorBidi" w:hAnsiTheme="majorBidi" w:cstheme="majorBidi"/>
          <w:color w:val="FF0000"/>
        </w:rPr>
        <w:t>I asked the authors to provide a minor explanation for an important parameter in their software. Instead, they referred to the discussion section. This reference should at least be included in the text, such that readers know where to look for a definition of that parameter and do not just have to wonder whether this will be explained in a subsequent part of the manuscript</w:t>
      </w:r>
      <w:r w:rsidR="00F42970" w:rsidRPr="00F42970">
        <w:rPr>
          <w:rFonts w:asciiTheme="majorBidi" w:hAnsiTheme="majorBidi" w:cstheme="majorBidi"/>
          <w:color w:val="FF0000"/>
        </w:rPr>
        <w:t>.</w:t>
      </w:r>
      <w:r w:rsidR="00F42970" w:rsidRPr="00571A0B">
        <w:rPr>
          <w:rFonts w:asciiTheme="majorBidi" w:hAnsiTheme="majorBidi" w:cstheme="majorBidi"/>
          <w:color w:val="FF0000"/>
        </w:rPr>
        <w:t xml:space="preserve"> </w:t>
      </w:r>
    </w:p>
    <w:p w14:paraId="6066E1AC" w14:textId="4D98BAF9" w:rsidR="00420370" w:rsidRDefault="00AA1E3A" w:rsidP="00F42970">
      <w:pPr>
        <w:pStyle w:val="Default"/>
        <w:spacing w:after="120" w:line="312" w:lineRule="auto"/>
        <w:jc w:val="both"/>
        <w:rPr>
          <w:rFonts w:asciiTheme="majorBidi" w:hAnsiTheme="majorBidi" w:cstheme="majorBidi"/>
          <w:color w:val="000000" w:themeColor="text1"/>
        </w:rPr>
      </w:pPr>
      <w:r w:rsidRPr="007A262E">
        <w:rPr>
          <w:rFonts w:asciiTheme="majorBidi" w:hAnsiTheme="majorBidi" w:cstheme="majorBidi"/>
          <w:color w:val="000000" w:themeColor="text1"/>
        </w:rPr>
        <w:t>Before the first mention of the "Threshold" we have added a reference to the detailed explanation: "</w:t>
      </w:r>
      <w:bookmarkStart w:id="5" w:name="_Hlk79359871"/>
      <w:r w:rsidRPr="007A262E">
        <w:rPr>
          <w:rFonts w:asciiTheme="majorBidi" w:hAnsiTheme="majorBidi" w:cstheme="majorBidi"/>
          <w:i/>
          <w:iCs/>
          <w:color w:val="000000" w:themeColor="text1"/>
        </w:rPr>
        <w:t>NOTE: In the SOA Viewer Properties menu bar, change the values in the selected parameters to adjust the segmentation</w:t>
      </w:r>
      <w:r w:rsidRPr="00AA1E3A">
        <w:rPr>
          <w:rFonts w:asciiTheme="majorBidi" w:hAnsiTheme="majorBidi" w:cstheme="majorBidi"/>
          <w:i/>
          <w:iCs/>
          <w:color w:val="000000" w:themeColor="text1"/>
        </w:rPr>
        <w:t xml:space="preserve"> process settings. A detailed description of the parameters, such as the Threshold, is given in </w:t>
      </w:r>
      <w:r w:rsidR="00B3484C">
        <w:rPr>
          <w:rFonts w:asciiTheme="majorBidi" w:hAnsiTheme="majorBidi" w:cstheme="majorBidi"/>
          <w:i/>
          <w:iCs/>
          <w:color w:val="000000" w:themeColor="text1"/>
        </w:rPr>
        <w:t>Supplemental data</w:t>
      </w:r>
      <w:r w:rsidRPr="00AA1E3A">
        <w:rPr>
          <w:rFonts w:asciiTheme="majorBidi" w:hAnsiTheme="majorBidi" w:cstheme="majorBidi"/>
          <w:i/>
          <w:iCs/>
          <w:color w:val="000000" w:themeColor="text1"/>
        </w:rPr>
        <w:t xml:space="preserve"> section</w:t>
      </w:r>
      <w:r w:rsidR="00F84DE8" w:rsidRPr="00AA1E3A">
        <w:rPr>
          <w:rFonts w:asciiTheme="majorBidi" w:hAnsiTheme="majorBidi" w:cstheme="majorBidi"/>
          <w:i/>
          <w:iCs/>
          <w:color w:val="000000" w:themeColor="text1"/>
        </w:rPr>
        <w:t>.</w:t>
      </w:r>
      <w:bookmarkEnd w:id="5"/>
      <w:r w:rsidRPr="00AA1E3A">
        <w:rPr>
          <w:rFonts w:asciiTheme="majorBidi" w:hAnsiTheme="majorBidi" w:cstheme="majorBidi"/>
          <w:color w:val="000000" w:themeColor="text1"/>
        </w:rPr>
        <w:t>"</w:t>
      </w:r>
    </w:p>
    <w:p w14:paraId="6DBF57B9" w14:textId="792CD436" w:rsidR="00AB23F2" w:rsidRPr="00571A0B" w:rsidRDefault="000821F2" w:rsidP="00AB23F2">
      <w:pPr>
        <w:pStyle w:val="Default"/>
        <w:numPr>
          <w:ilvl w:val="0"/>
          <w:numId w:val="22"/>
        </w:numPr>
        <w:spacing w:after="120" w:line="312" w:lineRule="auto"/>
        <w:jc w:val="both"/>
        <w:rPr>
          <w:rFonts w:asciiTheme="majorBidi" w:hAnsiTheme="majorBidi" w:cstheme="majorBidi"/>
          <w:color w:val="FF0000"/>
        </w:rPr>
      </w:pPr>
      <w:r w:rsidRPr="000821F2">
        <w:rPr>
          <w:rFonts w:asciiTheme="majorBidi" w:hAnsiTheme="majorBidi" w:cstheme="majorBidi"/>
          <w:color w:val="FF0000"/>
        </w:rPr>
        <w:t xml:space="preserve">The lines I was referring to state that a range of angles can be defined in the GUI that permit to </w:t>
      </w:r>
      <w:bookmarkStart w:id="6" w:name="_Hlk79575408"/>
      <w:r w:rsidRPr="000821F2">
        <w:rPr>
          <w:rFonts w:asciiTheme="majorBidi" w:hAnsiTheme="majorBidi" w:cstheme="majorBidi"/>
          <w:color w:val="FF0000"/>
        </w:rPr>
        <w:t>classify dendritic branches as "parallel" vs. "non-parallel"</w:t>
      </w:r>
      <w:bookmarkEnd w:id="6"/>
      <w:r w:rsidRPr="000821F2">
        <w:rPr>
          <w:rFonts w:asciiTheme="majorBidi" w:hAnsiTheme="majorBidi" w:cstheme="majorBidi"/>
          <w:color w:val="FF0000"/>
        </w:rPr>
        <w:t>. However, in Fig. 2, step 3 and the protocol reference stated above, an angle range is described that is used for line merging. It is not clear to me why these angle ranges should be the same and whether they actually are in SOA. This should be properly described</w:t>
      </w:r>
      <w:r w:rsidR="00AB23F2">
        <w:rPr>
          <w:rFonts w:asciiTheme="majorBidi" w:hAnsiTheme="majorBidi" w:cstheme="majorBidi"/>
          <w:color w:val="FF0000"/>
        </w:rPr>
        <w:t>.</w:t>
      </w:r>
      <w:r w:rsidR="00AB23F2" w:rsidRPr="00571A0B">
        <w:rPr>
          <w:rFonts w:asciiTheme="majorBidi" w:hAnsiTheme="majorBidi" w:cstheme="majorBidi"/>
          <w:color w:val="FF0000"/>
        </w:rPr>
        <w:t xml:space="preserve"> </w:t>
      </w:r>
    </w:p>
    <w:p w14:paraId="609556F5" w14:textId="13ED6F0F" w:rsidR="00AB23F2" w:rsidRPr="00575A1C" w:rsidRDefault="00026A42" w:rsidP="00AB23F2">
      <w:pPr>
        <w:pStyle w:val="Default"/>
        <w:spacing w:after="120" w:line="312" w:lineRule="auto"/>
        <w:jc w:val="both"/>
        <w:rPr>
          <w:rFonts w:asciiTheme="majorBidi" w:hAnsiTheme="majorBidi" w:cstheme="majorBidi"/>
          <w:color w:val="000000" w:themeColor="text1"/>
        </w:rPr>
      </w:pPr>
      <w:bookmarkStart w:id="7" w:name="_Hlk79601059"/>
      <w:r w:rsidRPr="00026A42">
        <w:rPr>
          <w:rFonts w:asciiTheme="majorBidi" w:hAnsiTheme="majorBidi" w:cstheme="majorBidi"/>
          <w:color w:val="000000" w:themeColor="text1"/>
        </w:rPr>
        <w:t>You</w:t>
      </w:r>
      <w:r>
        <w:rPr>
          <w:rFonts w:asciiTheme="majorBidi" w:hAnsiTheme="majorBidi" w:cstheme="majorBidi"/>
          <w:color w:val="000000" w:themeColor="text1"/>
        </w:rPr>
        <w:t xml:space="preserve"> are</w:t>
      </w:r>
      <w:r w:rsidRPr="00026A42">
        <w:rPr>
          <w:rFonts w:asciiTheme="majorBidi" w:hAnsiTheme="majorBidi" w:cstheme="majorBidi"/>
          <w:color w:val="000000" w:themeColor="text1"/>
        </w:rPr>
        <w:t xml:space="preserve"> right. There is a range of angles for the </w:t>
      </w:r>
      <w:r>
        <w:rPr>
          <w:rFonts w:asciiTheme="majorBidi" w:hAnsiTheme="majorBidi" w:cstheme="majorBidi"/>
          <w:color w:val="000000" w:themeColor="text1"/>
        </w:rPr>
        <w:t>merging</w:t>
      </w:r>
      <w:r w:rsidRPr="00026A42">
        <w:rPr>
          <w:rFonts w:asciiTheme="majorBidi" w:hAnsiTheme="majorBidi" w:cstheme="majorBidi"/>
          <w:color w:val="000000" w:themeColor="text1"/>
        </w:rPr>
        <w:t xml:space="preserve"> of the lines and a range of angles for </w:t>
      </w:r>
      <w:r w:rsidR="001C0BD5" w:rsidRPr="001C0BD5">
        <w:rPr>
          <w:rFonts w:asciiTheme="majorBidi" w:hAnsiTheme="majorBidi" w:cstheme="majorBidi"/>
          <w:color w:val="000000" w:themeColor="text1"/>
        </w:rPr>
        <w:t>classif</w:t>
      </w:r>
      <w:r w:rsidR="001C0BD5">
        <w:rPr>
          <w:rFonts w:asciiTheme="majorBidi" w:hAnsiTheme="majorBidi" w:cstheme="majorBidi"/>
          <w:color w:val="000000" w:themeColor="text1"/>
        </w:rPr>
        <w:t>ying</w:t>
      </w:r>
      <w:r w:rsidR="001C0BD5" w:rsidRPr="001C0BD5">
        <w:rPr>
          <w:rFonts w:asciiTheme="majorBidi" w:hAnsiTheme="majorBidi" w:cstheme="majorBidi"/>
          <w:color w:val="000000" w:themeColor="text1"/>
        </w:rPr>
        <w:t xml:space="preserve"> dendritic branches as "parallel" vs. "non-parallel"</w:t>
      </w:r>
      <w:r w:rsidR="001C0BD5">
        <w:rPr>
          <w:rFonts w:asciiTheme="majorBidi" w:hAnsiTheme="majorBidi" w:cstheme="majorBidi"/>
          <w:color w:val="000000" w:themeColor="text1"/>
        </w:rPr>
        <w:t>.</w:t>
      </w:r>
      <w:r w:rsidRPr="00026A42">
        <w:rPr>
          <w:rFonts w:asciiTheme="majorBidi" w:hAnsiTheme="majorBidi" w:cstheme="majorBidi"/>
          <w:color w:val="000000" w:themeColor="text1"/>
        </w:rPr>
        <w:t xml:space="preserve"> </w:t>
      </w:r>
      <w:r w:rsidR="001C0BD5">
        <w:rPr>
          <w:rFonts w:asciiTheme="majorBidi" w:hAnsiTheme="majorBidi" w:cstheme="majorBidi"/>
          <w:color w:val="000000" w:themeColor="text1"/>
        </w:rPr>
        <w:t>T</w:t>
      </w:r>
      <w:r w:rsidRPr="00026A42">
        <w:rPr>
          <w:rFonts w:asciiTheme="majorBidi" w:hAnsiTheme="majorBidi" w:cstheme="majorBidi"/>
          <w:color w:val="000000" w:themeColor="text1"/>
        </w:rPr>
        <w:t xml:space="preserve">he </w:t>
      </w:r>
      <w:r w:rsidR="001C0BD5">
        <w:rPr>
          <w:rFonts w:asciiTheme="majorBidi" w:hAnsiTheme="majorBidi" w:cstheme="majorBidi"/>
          <w:color w:val="000000" w:themeColor="text1"/>
        </w:rPr>
        <w:t>sentence</w:t>
      </w:r>
      <w:r w:rsidRPr="00026A42">
        <w:rPr>
          <w:rFonts w:asciiTheme="majorBidi" w:hAnsiTheme="majorBidi" w:cstheme="majorBidi"/>
          <w:color w:val="000000" w:themeColor="text1"/>
        </w:rPr>
        <w:t xml:space="preserve"> you mentioned was indeed out of place. The sentence was deleted and we </w:t>
      </w:r>
      <w:r w:rsidR="001C0BD5">
        <w:rPr>
          <w:rFonts w:asciiTheme="majorBidi" w:hAnsiTheme="majorBidi" w:cstheme="majorBidi"/>
          <w:color w:val="000000" w:themeColor="text1"/>
        </w:rPr>
        <w:t>re</w:t>
      </w:r>
      <w:r w:rsidRPr="00026A42">
        <w:rPr>
          <w:rFonts w:asciiTheme="majorBidi" w:hAnsiTheme="majorBidi" w:cstheme="majorBidi"/>
          <w:color w:val="000000" w:themeColor="text1"/>
        </w:rPr>
        <w:t>wrote the following</w:t>
      </w:r>
      <w:r w:rsidR="00575A1C" w:rsidRPr="00026A42">
        <w:rPr>
          <w:rFonts w:asciiTheme="majorBidi" w:hAnsiTheme="majorBidi" w:cstheme="majorBidi"/>
          <w:color w:val="000000" w:themeColor="text1"/>
        </w:rPr>
        <w:t>:</w:t>
      </w:r>
      <w:r w:rsidR="00AB23F2" w:rsidRPr="00575A1C">
        <w:rPr>
          <w:rFonts w:asciiTheme="majorBidi" w:hAnsiTheme="majorBidi" w:cstheme="majorBidi"/>
          <w:color w:val="000000" w:themeColor="text1"/>
        </w:rPr>
        <w:t xml:space="preserve">    </w:t>
      </w:r>
    </w:p>
    <w:p w14:paraId="5C35CD7E" w14:textId="31C448B8" w:rsidR="00AB23F2" w:rsidRPr="00493CDE" w:rsidRDefault="00AB23F2" w:rsidP="00AB23F2">
      <w:pPr>
        <w:pStyle w:val="Default"/>
        <w:spacing w:after="120" w:line="312" w:lineRule="auto"/>
        <w:jc w:val="both"/>
        <w:rPr>
          <w:rFonts w:asciiTheme="majorBidi" w:hAnsiTheme="majorBidi" w:cstheme="majorBidi"/>
          <w:i/>
          <w:iCs/>
          <w:color w:val="000000" w:themeColor="text1"/>
        </w:rPr>
      </w:pPr>
      <w:r w:rsidRPr="00575A1C">
        <w:rPr>
          <w:rFonts w:asciiTheme="majorBidi" w:hAnsiTheme="majorBidi" w:cstheme="majorBidi"/>
          <w:i/>
          <w:iCs/>
          <w:color w:val="000000" w:themeColor="text1"/>
        </w:rPr>
        <w:t>"</w:t>
      </w:r>
      <w:r w:rsidR="007008BD" w:rsidRPr="007008BD">
        <w:rPr>
          <w:rFonts w:ascii="Times New Roman" w:hAnsi="Times New Roman" w:cs="Times New Roman"/>
          <w:i/>
          <w:iCs/>
        </w:rPr>
        <w:t>This range is fixed for each image and depends on the number of lines detected</w:t>
      </w:r>
      <w:r w:rsidRPr="00575A1C">
        <w:rPr>
          <w:rFonts w:ascii="Times New Roman" w:hAnsi="Times New Roman" w:cs="Times New Roman"/>
          <w:i/>
          <w:iCs/>
        </w:rPr>
        <w:t>.</w:t>
      </w:r>
      <w:r w:rsidRPr="00575A1C">
        <w:rPr>
          <w:rFonts w:asciiTheme="majorBidi" w:hAnsiTheme="majorBidi" w:cstheme="majorBidi"/>
          <w:i/>
          <w:iCs/>
          <w:color w:val="000000" w:themeColor="text1"/>
        </w:rPr>
        <w:t>"</w:t>
      </w:r>
    </w:p>
    <w:bookmarkEnd w:id="7"/>
    <w:p w14:paraId="255AAC52" w14:textId="46B37897" w:rsidR="0028017B" w:rsidRPr="00571A0B" w:rsidRDefault="000821F2" w:rsidP="0028017B">
      <w:pPr>
        <w:pStyle w:val="Default"/>
        <w:numPr>
          <w:ilvl w:val="0"/>
          <w:numId w:val="22"/>
        </w:numPr>
        <w:spacing w:after="120" w:line="312" w:lineRule="auto"/>
        <w:jc w:val="both"/>
        <w:rPr>
          <w:rFonts w:asciiTheme="majorBidi" w:hAnsiTheme="majorBidi" w:cstheme="majorBidi"/>
          <w:color w:val="FF0000"/>
        </w:rPr>
      </w:pPr>
      <w:r w:rsidRPr="000821F2">
        <w:rPr>
          <w:rFonts w:asciiTheme="majorBidi" w:hAnsiTheme="majorBidi" w:cstheme="majorBidi"/>
          <w:color w:val="FF0000"/>
        </w:rPr>
        <w:lastRenderedPageBreak/>
        <w:t>Unfortunately, I still do not know what Figure 4 shows. It does not seem to be average values but some kind of distance measures (Euclidean distance, I guess?). It is unclear to me what the IDs refer to. Single dendrites, branches, or parallel groups? Also, there exists no legend for Figure 4. I recommend that the authors check the labeling of their figure legends. There are two legends for Fig. 1 and none for Fig. 4</w:t>
      </w:r>
      <w:r w:rsidR="0028017B">
        <w:rPr>
          <w:rFonts w:asciiTheme="majorBidi" w:hAnsiTheme="majorBidi" w:cstheme="majorBidi"/>
          <w:color w:val="FF0000"/>
        </w:rPr>
        <w:t>.</w:t>
      </w:r>
      <w:r w:rsidR="0028017B" w:rsidRPr="00571A0B">
        <w:rPr>
          <w:rFonts w:asciiTheme="majorBidi" w:hAnsiTheme="majorBidi" w:cstheme="majorBidi"/>
          <w:color w:val="FF0000"/>
        </w:rPr>
        <w:t xml:space="preserve"> </w:t>
      </w:r>
    </w:p>
    <w:p w14:paraId="229185EE" w14:textId="5EE2305A" w:rsidR="0028017B" w:rsidRPr="00427180" w:rsidRDefault="00325440" w:rsidP="0028017B">
      <w:pPr>
        <w:pStyle w:val="Default"/>
        <w:spacing w:after="120" w:line="312" w:lineRule="auto"/>
        <w:jc w:val="both"/>
        <w:rPr>
          <w:rFonts w:asciiTheme="majorBidi" w:hAnsiTheme="majorBidi" w:cstheme="majorBidi"/>
          <w:color w:val="000000" w:themeColor="text1"/>
        </w:rPr>
      </w:pPr>
      <w:r w:rsidRPr="00325440">
        <w:rPr>
          <w:rFonts w:asciiTheme="majorBidi" w:hAnsiTheme="majorBidi" w:cstheme="majorBidi"/>
          <w:color w:val="000000" w:themeColor="text1"/>
        </w:rPr>
        <w:t xml:space="preserve">I do not know why you did not find the legend of Figure 4. The explanation for the figure appears there. Following your comments, we have added details to the description </w:t>
      </w:r>
      <w:r>
        <w:rPr>
          <w:rFonts w:asciiTheme="majorBidi" w:hAnsiTheme="majorBidi" w:cstheme="majorBidi"/>
          <w:color w:val="000000" w:themeColor="text1"/>
        </w:rPr>
        <w:t>in the legend</w:t>
      </w:r>
      <w:r w:rsidR="0028017B" w:rsidRPr="00427180">
        <w:rPr>
          <w:rFonts w:asciiTheme="majorBidi" w:hAnsiTheme="majorBidi" w:cstheme="majorBidi"/>
          <w:color w:val="000000" w:themeColor="text1"/>
        </w:rPr>
        <w:t xml:space="preserve">:    </w:t>
      </w:r>
    </w:p>
    <w:p w14:paraId="43CBC185" w14:textId="7891A606" w:rsidR="0028017B" w:rsidRPr="00493CDE" w:rsidRDefault="0028017B" w:rsidP="0028017B">
      <w:pPr>
        <w:pStyle w:val="Default"/>
        <w:spacing w:after="120" w:line="312" w:lineRule="auto"/>
        <w:jc w:val="both"/>
        <w:rPr>
          <w:rFonts w:asciiTheme="majorBidi" w:hAnsiTheme="majorBidi" w:cstheme="majorBidi"/>
          <w:i/>
          <w:iCs/>
          <w:color w:val="000000" w:themeColor="text1"/>
        </w:rPr>
      </w:pPr>
      <w:r w:rsidRPr="00870758">
        <w:rPr>
          <w:rFonts w:asciiTheme="majorBidi" w:hAnsiTheme="majorBidi" w:cstheme="majorBidi"/>
          <w:i/>
          <w:iCs/>
          <w:color w:val="000000" w:themeColor="text1"/>
        </w:rPr>
        <w:t>"</w:t>
      </w:r>
      <w:r w:rsidR="00870758" w:rsidRPr="00870758">
        <w:rPr>
          <w:rFonts w:ascii="Times New Roman" w:hAnsi="Times New Roman" w:cs="Times New Roman"/>
          <w:b/>
          <w:bCs/>
          <w:i/>
          <w:iCs/>
        </w:rPr>
        <w:t xml:space="preserve">Figure 4. SOA measurement of the distance among parallel dendritic branches. </w:t>
      </w:r>
      <w:r w:rsidR="00870758" w:rsidRPr="00870758">
        <w:rPr>
          <w:rFonts w:ascii="Times New Roman" w:hAnsi="Times New Roman" w:cs="Times New Roman"/>
          <w:i/>
          <w:iCs/>
        </w:rPr>
        <w:t xml:space="preserve">Shown is an example of how SOA displays the distance among branches grown in parallel. Each dendrite detected receives a unique number (ID number). The SOA measures the minimum distance between each pair of parallel dendrites. A detailed description can be found in </w:t>
      </w:r>
      <w:r w:rsidR="00B3484C" w:rsidRPr="00B3484C">
        <w:rPr>
          <w:rFonts w:ascii="Times New Roman" w:hAnsi="Times New Roman" w:cs="Times New Roman"/>
          <w:i/>
          <w:iCs/>
        </w:rPr>
        <w:t xml:space="preserve">Supplemental data </w:t>
      </w:r>
      <w:r w:rsidR="00870758" w:rsidRPr="00870758">
        <w:rPr>
          <w:rFonts w:ascii="Times New Roman" w:hAnsi="Times New Roman" w:cs="Times New Roman"/>
          <w:i/>
          <w:iCs/>
        </w:rPr>
        <w:t>/Analysis, section 1. Examples: 1. Dendritic branch ID=2 is at a distance of 60 μm from another branch. 2. Dendrite ID=17 has two parallel branches at distances of 60μm and 13.7 μm</w:t>
      </w:r>
      <w:r w:rsidRPr="00427180">
        <w:rPr>
          <w:rFonts w:ascii="Times New Roman" w:hAnsi="Times New Roman" w:cs="Times New Roman"/>
          <w:i/>
          <w:iCs/>
        </w:rPr>
        <w:t>.</w:t>
      </w:r>
      <w:r w:rsidRPr="00427180">
        <w:rPr>
          <w:rFonts w:asciiTheme="majorBidi" w:hAnsiTheme="majorBidi" w:cstheme="majorBidi"/>
          <w:i/>
          <w:iCs/>
          <w:color w:val="000000" w:themeColor="text1"/>
        </w:rPr>
        <w:t>"</w:t>
      </w:r>
    </w:p>
    <w:p w14:paraId="483696CF" w14:textId="136A8E0C" w:rsidR="00746F57" w:rsidRPr="00571A0B" w:rsidRDefault="000821F2" w:rsidP="00746F57">
      <w:pPr>
        <w:pStyle w:val="Default"/>
        <w:numPr>
          <w:ilvl w:val="0"/>
          <w:numId w:val="22"/>
        </w:numPr>
        <w:spacing w:after="120" w:line="312" w:lineRule="auto"/>
        <w:jc w:val="both"/>
        <w:rPr>
          <w:rFonts w:asciiTheme="majorBidi" w:hAnsiTheme="majorBidi" w:cstheme="majorBidi"/>
          <w:color w:val="FF0000"/>
        </w:rPr>
      </w:pPr>
      <w:r w:rsidRPr="000821F2">
        <w:rPr>
          <w:rFonts w:asciiTheme="majorBidi" w:hAnsiTheme="majorBidi" w:cstheme="majorBidi"/>
          <w:color w:val="FF0000"/>
        </w:rPr>
        <w:t>The grouping mechanism/algorithm is still untransparent. For example, it is unclear why the dendrite with ID 2 is just parallel to ID 17, even though ID 17 is parallel to both ID 2 and ID 19. A reference to section 3.1 should be provided here such that the reader can find the information necessary to understand that figure. Also, I asked for a 2D matrix depiction showing the pairwise orientation differences between dendrites (and optimally also which dendrites are grouped as parallel). This has not been provided by the authors</w:t>
      </w:r>
      <w:r w:rsidR="00746F57">
        <w:rPr>
          <w:rFonts w:asciiTheme="majorBidi" w:hAnsiTheme="majorBidi" w:cstheme="majorBidi"/>
          <w:color w:val="FF0000"/>
        </w:rPr>
        <w:t>.</w:t>
      </w:r>
      <w:r w:rsidR="00746F57" w:rsidRPr="00571A0B">
        <w:rPr>
          <w:rFonts w:asciiTheme="majorBidi" w:hAnsiTheme="majorBidi" w:cstheme="majorBidi"/>
          <w:color w:val="FF0000"/>
        </w:rPr>
        <w:t xml:space="preserve"> </w:t>
      </w:r>
    </w:p>
    <w:p w14:paraId="0FF331A8" w14:textId="77777777" w:rsidR="00870758" w:rsidRDefault="0082346A" w:rsidP="00746F57">
      <w:pPr>
        <w:pStyle w:val="Default"/>
        <w:spacing w:after="120" w:line="312" w:lineRule="auto"/>
        <w:jc w:val="both"/>
        <w:rPr>
          <w:rFonts w:asciiTheme="majorBidi" w:hAnsiTheme="majorBidi" w:cstheme="majorBidi"/>
          <w:color w:val="000000" w:themeColor="text1"/>
        </w:rPr>
      </w:pPr>
      <w:r w:rsidRPr="0082346A">
        <w:rPr>
          <w:rFonts w:asciiTheme="majorBidi" w:hAnsiTheme="majorBidi" w:cstheme="majorBidi"/>
          <w:color w:val="000000" w:themeColor="text1"/>
        </w:rPr>
        <w:t>Since each dendrite</w:t>
      </w:r>
      <w:r>
        <w:rPr>
          <w:rFonts w:asciiTheme="majorBidi" w:hAnsiTheme="majorBidi" w:cstheme="majorBidi"/>
          <w:color w:val="000000" w:themeColor="text1"/>
        </w:rPr>
        <w:t>'s direction is defined</w:t>
      </w:r>
      <w:r w:rsidRPr="0082346A">
        <w:rPr>
          <w:rFonts w:asciiTheme="majorBidi" w:hAnsiTheme="majorBidi" w:cstheme="majorBidi"/>
          <w:color w:val="000000" w:themeColor="text1"/>
        </w:rPr>
        <w:t xml:space="preserve"> </w:t>
      </w:r>
      <w:r>
        <w:rPr>
          <w:rFonts w:asciiTheme="majorBidi" w:hAnsiTheme="majorBidi" w:cstheme="majorBidi"/>
          <w:color w:val="000000" w:themeColor="text1"/>
        </w:rPr>
        <w:t>by</w:t>
      </w:r>
      <w:r w:rsidRPr="0082346A">
        <w:rPr>
          <w:rFonts w:asciiTheme="majorBidi" w:hAnsiTheme="majorBidi" w:cstheme="majorBidi"/>
          <w:color w:val="000000" w:themeColor="text1"/>
        </w:rPr>
        <w:t xml:space="preserve"> a range of angles and not just one angle, the situation you described may arise, that</w:t>
      </w:r>
      <w:r>
        <w:rPr>
          <w:rFonts w:asciiTheme="majorBidi" w:hAnsiTheme="majorBidi" w:cstheme="majorBidi"/>
          <w:color w:val="000000" w:themeColor="text1"/>
        </w:rPr>
        <w:t xml:space="preserve"> a</w:t>
      </w:r>
      <w:r w:rsidRPr="0082346A">
        <w:rPr>
          <w:rFonts w:asciiTheme="majorBidi" w:hAnsiTheme="majorBidi" w:cstheme="majorBidi"/>
          <w:color w:val="000000" w:themeColor="text1"/>
        </w:rPr>
        <w:t xml:space="preserve"> dendrite</w:t>
      </w:r>
      <w:r>
        <w:rPr>
          <w:rFonts w:asciiTheme="majorBidi" w:hAnsiTheme="majorBidi" w:cstheme="majorBidi"/>
          <w:color w:val="000000" w:themeColor="text1"/>
        </w:rPr>
        <w:t xml:space="preserve"> </w:t>
      </w:r>
      <w:r w:rsidRPr="0082346A">
        <w:rPr>
          <w:rFonts w:asciiTheme="majorBidi" w:hAnsiTheme="majorBidi" w:cstheme="majorBidi"/>
          <w:color w:val="000000" w:themeColor="text1"/>
        </w:rPr>
        <w:t xml:space="preserve">will be parallel to a second dendrite but not to dendrites </w:t>
      </w:r>
      <w:r>
        <w:rPr>
          <w:rFonts w:asciiTheme="majorBidi" w:hAnsiTheme="majorBidi" w:cstheme="majorBidi"/>
          <w:color w:val="000000" w:themeColor="text1"/>
        </w:rPr>
        <w:t>parallel</w:t>
      </w:r>
      <w:r w:rsidRPr="0082346A">
        <w:rPr>
          <w:rFonts w:asciiTheme="majorBidi" w:hAnsiTheme="majorBidi" w:cstheme="majorBidi"/>
          <w:color w:val="000000" w:themeColor="text1"/>
        </w:rPr>
        <w:t xml:space="preserve"> to the second dendrites</w:t>
      </w:r>
      <w:r>
        <w:rPr>
          <w:rFonts w:asciiTheme="majorBidi" w:hAnsiTheme="majorBidi" w:cstheme="majorBidi"/>
          <w:color w:val="000000" w:themeColor="text1"/>
        </w:rPr>
        <w:t>.</w:t>
      </w:r>
      <w:r w:rsidR="00870758">
        <w:rPr>
          <w:rFonts w:asciiTheme="majorBidi" w:hAnsiTheme="majorBidi" w:cstheme="majorBidi"/>
          <w:color w:val="000000" w:themeColor="text1"/>
        </w:rPr>
        <w:t xml:space="preserve"> </w:t>
      </w:r>
    </w:p>
    <w:p w14:paraId="714456AB" w14:textId="147FB289" w:rsidR="00746F57" w:rsidRPr="00161DC6" w:rsidRDefault="00870758" w:rsidP="00746F57">
      <w:pPr>
        <w:pStyle w:val="Default"/>
        <w:spacing w:after="120" w:line="312"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I added a reference to the </w:t>
      </w:r>
      <w:r w:rsidRPr="00870758">
        <w:rPr>
          <w:rFonts w:asciiTheme="majorBidi" w:hAnsiTheme="majorBidi" w:cstheme="majorBidi"/>
          <w:color w:val="000000" w:themeColor="text1"/>
        </w:rPr>
        <w:t xml:space="preserve">detailed description in </w:t>
      </w:r>
      <w:r w:rsidR="00B3484C" w:rsidRPr="00B3484C">
        <w:rPr>
          <w:rFonts w:asciiTheme="majorBidi" w:hAnsiTheme="majorBidi" w:cstheme="majorBidi"/>
          <w:color w:val="000000" w:themeColor="text1"/>
        </w:rPr>
        <w:t xml:space="preserve">Supplemental </w:t>
      </w:r>
      <w:r w:rsidR="00963629">
        <w:rPr>
          <w:rFonts w:asciiTheme="majorBidi" w:hAnsiTheme="majorBidi" w:cstheme="majorBidi"/>
          <w:color w:val="000000" w:themeColor="text1"/>
        </w:rPr>
        <w:t>Material</w:t>
      </w:r>
      <w:r w:rsidRPr="00870758">
        <w:rPr>
          <w:rFonts w:asciiTheme="majorBidi" w:hAnsiTheme="majorBidi" w:cstheme="majorBidi"/>
          <w:color w:val="000000" w:themeColor="text1"/>
        </w:rPr>
        <w:t>/Analysis, section 1.</w:t>
      </w:r>
      <w:r w:rsidR="00746F57" w:rsidRPr="00161DC6">
        <w:rPr>
          <w:rFonts w:asciiTheme="majorBidi" w:hAnsiTheme="majorBidi" w:cstheme="majorBidi"/>
          <w:color w:val="000000" w:themeColor="text1"/>
        </w:rPr>
        <w:t xml:space="preserve">    </w:t>
      </w:r>
    </w:p>
    <w:p w14:paraId="55571606" w14:textId="174CA7E8" w:rsidR="00A52510" w:rsidRPr="00A52510" w:rsidRDefault="00870758" w:rsidP="00A52510">
      <w:pPr>
        <w:pStyle w:val="Default"/>
        <w:spacing w:after="120" w:line="312" w:lineRule="auto"/>
        <w:jc w:val="both"/>
        <w:rPr>
          <w:rFonts w:asciiTheme="majorBidi" w:hAnsiTheme="majorBidi" w:cstheme="majorBidi"/>
          <w:color w:val="000000" w:themeColor="text1"/>
        </w:rPr>
      </w:pPr>
      <w:r w:rsidRPr="00870758">
        <w:rPr>
          <w:rFonts w:asciiTheme="majorBidi" w:hAnsiTheme="majorBidi" w:cstheme="majorBidi"/>
          <w:color w:val="000000" w:themeColor="text1"/>
        </w:rPr>
        <w:t>Figure 6 shows the angular distribution of the branches. This form of presentation describes in a good and simple way the distribution of angles and is, in our opinion, superior to other forms of presentation</w:t>
      </w:r>
      <w:r w:rsidR="00A52510">
        <w:rPr>
          <w:rFonts w:asciiTheme="majorBidi" w:hAnsiTheme="majorBidi" w:cstheme="majorBidi"/>
          <w:color w:val="000000" w:themeColor="text1"/>
        </w:rPr>
        <w:t>.</w:t>
      </w:r>
      <w:r w:rsidR="00A52510" w:rsidRPr="00161DC6">
        <w:rPr>
          <w:rFonts w:asciiTheme="majorBidi" w:hAnsiTheme="majorBidi" w:cstheme="majorBidi"/>
          <w:color w:val="000000" w:themeColor="text1"/>
        </w:rPr>
        <w:t xml:space="preserve">    </w:t>
      </w:r>
    </w:p>
    <w:p w14:paraId="67A0AD62" w14:textId="77777777" w:rsidR="000821F2" w:rsidRPr="000821F2" w:rsidRDefault="000821F2" w:rsidP="000821F2">
      <w:pPr>
        <w:pStyle w:val="Default"/>
        <w:numPr>
          <w:ilvl w:val="0"/>
          <w:numId w:val="22"/>
        </w:numPr>
        <w:spacing w:after="120" w:line="312" w:lineRule="auto"/>
        <w:rPr>
          <w:rFonts w:asciiTheme="majorBidi" w:hAnsiTheme="majorBidi" w:cstheme="majorBidi"/>
          <w:color w:val="FF0000"/>
        </w:rPr>
      </w:pPr>
      <w:r w:rsidRPr="000821F2">
        <w:rPr>
          <w:rFonts w:asciiTheme="majorBidi" w:hAnsiTheme="majorBidi" w:cstheme="majorBidi"/>
          <w:color w:val="FF0000"/>
        </w:rPr>
        <w:t>The authors refused to provide angular distribution plots instead of histograms and also no further statistics such as the anisotropy value that I suggested. The statistics that were reported instead (average and standard deviation of dendritic lengths) might not be well suited, since the histogram in Fig. 5 indicates that the lengths of these branches are not distributed according to a Gaussian distribution.</w:t>
      </w:r>
    </w:p>
    <w:p w14:paraId="7FF94038" w14:textId="7E0B6DCE" w:rsidR="00746F57" w:rsidRPr="00571A0B" w:rsidRDefault="000821F2" w:rsidP="000821F2">
      <w:pPr>
        <w:pStyle w:val="Default"/>
        <w:spacing w:after="120" w:line="312" w:lineRule="auto"/>
        <w:ind w:left="360"/>
        <w:jc w:val="both"/>
        <w:rPr>
          <w:rFonts w:asciiTheme="majorBidi" w:hAnsiTheme="majorBidi" w:cstheme="majorBidi"/>
          <w:color w:val="FF0000"/>
        </w:rPr>
      </w:pPr>
      <w:r w:rsidRPr="000821F2">
        <w:rPr>
          <w:rFonts w:asciiTheme="majorBidi" w:hAnsiTheme="majorBidi" w:cstheme="majorBidi"/>
          <w:color w:val="FF0000"/>
        </w:rPr>
        <w:lastRenderedPageBreak/>
        <w:t>Editor: Please address this comment on presentation in your figure legend or in the results section.</w:t>
      </w:r>
      <w:r w:rsidR="00746F57" w:rsidRPr="00571A0B">
        <w:rPr>
          <w:rFonts w:asciiTheme="majorBidi" w:hAnsiTheme="majorBidi" w:cstheme="majorBidi"/>
          <w:color w:val="FF0000"/>
        </w:rPr>
        <w:t xml:space="preserve"> </w:t>
      </w:r>
    </w:p>
    <w:p w14:paraId="704093D1" w14:textId="77777777" w:rsidR="007E183E" w:rsidRDefault="00545B02" w:rsidP="00746F57">
      <w:pPr>
        <w:pStyle w:val="Default"/>
        <w:spacing w:after="120" w:line="312" w:lineRule="auto"/>
        <w:jc w:val="both"/>
        <w:rPr>
          <w:rFonts w:asciiTheme="majorBidi" w:hAnsiTheme="majorBidi" w:cstheme="majorBidi"/>
          <w:color w:val="000000" w:themeColor="text1"/>
        </w:rPr>
      </w:pPr>
      <w:r w:rsidRPr="00695329">
        <w:rPr>
          <w:rFonts w:asciiTheme="majorBidi" w:hAnsiTheme="majorBidi" w:cstheme="majorBidi"/>
          <w:color w:val="000000" w:themeColor="text1"/>
        </w:rPr>
        <w:t>We have tried different graphs and in our opinion the presentation we have chosen is clear and allows the reader to easily understand which directions are preferred (if any).</w:t>
      </w:r>
      <w:r w:rsidR="00746F57" w:rsidRPr="00545B02">
        <w:rPr>
          <w:rFonts w:asciiTheme="majorBidi" w:hAnsiTheme="majorBidi" w:cstheme="majorBidi"/>
          <w:color w:val="000000" w:themeColor="text1"/>
        </w:rPr>
        <w:t xml:space="preserve"> </w:t>
      </w:r>
      <w:r w:rsidR="0017699C" w:rsidRPr="0017699C">
        <w:rPr>
          <w:rFonts w:asciiTheme="majorBidi" w:hAnsiTheme="majorBidi" w:cstheme="majorBidi"/>
          <w:color w:val="000000" w:themeColor="text1"/>
        </w:rPr>
        <w:t>In the legend of Figure 6 We have added an explanation of how to identify the preferred growth directions and directions in which there is no growth of dendrites</w:t>
      </w:r>
      <w:r w:rsidR="007E183E">
        <w:rPr>
          <w:rFonts w:asciiTheme="majorBidi" w:hAnsiTheme="majorBidi" w:cstheme="majorBidi"/>
          <w:color w:val="000000" w:themeColor="text1"/>
        </w:rPr>
        <w:t>:</w:t>
      </w:r>
    </w:p>
    <w:p w14:paraId="1821A9DE" w14:textId="493DAF94" w:rsidR="00746F57" w:rsidRPr="00545B02" w:rsidRDefault="0017699C" w:rsidP="00746F57">
      <w:pPr>
        <w:pStyle w:val="Default"/>
        <w:spacing w:after="120" w:line="312"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7E183E" w:rsidRPr="009827A9">
        <w:rPr>
          <w:rFonts w:asciiTheme="majorBidi" w:hAnsiTheme="majorBidi" w:cstheme="majorBidi"/>
          <w:color w:val="000000" w:themeColor="text1"/>
        </w:rPr>
        <w:t>"</w:t>
      </w:r>
      <w:r w:rsidR="007E183E" w:rsidRPr="007E183E">
        <w:rPr>
          <w:rFonts w:asciiTheme="majorBidi" w:hAnsiTheme="majorBidi" w:cstheme="majorBidi"/>
          <w:b/>
          <w:bCs/>
          <w:i/>
          <w:iCs/>
          <w:color w:val="000000" w:themeColor="text1"/>
        </w:rPr>
        <w:t>Figure 6. SOA’s display of angular distribution of dendritic branches.</w:t>
      </w:r>
      <w:r w:rsidR="007E183E" w:rsidRPr="007E183E">
        <w:rPr>
          <w:rFonts w:asciiTheme="majorBidi" w:hAnsiTheme="majorBidi" w:cstheme="majorBidi"/>
          <w:i/>
          <w:iCs/>
          <w:color w:val="000000" w:themeColor="text1"/>
        </w:rPr>
        <w:t xml:space="preserve"> (A) A graphical representation of each identified line according to its growth angle. (B) A display of (A) that allows quick recognition of preferred growth directions. Combining (A) and (B), each dendritic branch can be allocated to a specific growth direction category. This form of representation of the distribution of dendritic growth directions allows rapid identification of preferred growth directions (Fig. 6B the higher the column, this growth direction is more preferred) and directions in which dendrites do not grow (in Fig. 6B at an angle where there is no column, dendrites do not grow in the same direction).</w:t>
      </w:r>
      <w:r w:rsidR="007E183E" w:rsidRPr="009827A9">
        <w:rPr>
          <w:rFonts w:asciiTheme="majorBidi" w:hAnsiTheme="majorBidi" w:cstheme="majorBidi"/>
          <w:color w:val="000000" w:themeColor="text1"/>
        </w:rPr>
        <w:t>"</w:t>
      </w:r>
      <w:r w:rsidR="007E183E" w:rsidRPr="00D41B1A">
        <w:rPr>
          <w:rFonts w:asciiTheme="majorBidi" w:hAnsiTheme="majorBidi" w:cstheme="majorBidi"/>
          <w:color w:val="000000" w:themeColor="text1"/>
        </w:rPr>
        <w:t xml:space="preserve"> </w:t>
      </w:r>
      <w:r w:rsidR="00746F57" w:rsidRPr="00545B02">
        <w:rPr>
          <w:rFonts w:asciiTheme="majorBidi" w:hAnsiTheme="majorBidi" w:cstheme="majorBidi"/>
          <w:color w:val="000000" w:themeColor="text1"/>
        </w:rPr>
        <w:t xml:space="preserve">   </w:t>
      </w:r>
    </w:p>
    <w:p w14:paraId="13234345" w14:textId="3CA415A2" w:rsidR="00746F57" w:rsidRPr="00571A0B" w:rsidRDefault="000821F2" w:rsidP="00746F57">
      <w:pPr>
        <w:pStyle w:val="Default"/>
        <w:numPr>
          <w:ilvl w:val="0"/>
          <w:numId w:val="22"/>
        </w:numPr>
        <w:spacing w:after="120" w:line="312" w:lineRule="auto"/>
        <w:jc w:val="both"/>
        <w:rPr>
          <w:rFonts w:asciiTheme="majorBidi" w:hAnsiTheme="majorBidi" w:cstheme="majorBidi"/>
          <w:color w:val="FF0000"/>
        </w:rPr>
      </w:pPr>
      <w:r w:rsidRPr="000821F2">
        <w:rPr>
          <w:rFonts w:asciiTheme="majorBidi" w:hAnsiTheme="majorBidi" w:cstheme="majorBidi"/>
          <w:color w:val="FF0000"/>
        </w:rPr>
        <w:t>In lines 150-151 of the original manuscript, it appears to me like the authors claim that this setting can indeed be adjusted. If not, this sentence has to be changed</w:t>
      </w:r>
      <w:r w:rsidR="00746F57">
        <w:rPr>
          <w:rFonts w:asciiTheme="majorBidi" w:hAnsiTheme="majorBidi" w:cstheme="majorBidi"/>
          <w:color w:val="FF0000"/>
        </w:rPr>
        <w:t>.</w:t>
      </w:r>
      <w:r w:rsidR="00746F57" w:rsidRPr="00571A0B">
        <w:rPr>
          <w:rFonts w:asciiTheme="majorBidi" w:hAnsiTheme="majorBidi" w:cstheme="majorBidi"/>
          <w:color w:val="FF0000"/>
        </w:rPr>
        <w:t xml:space="preserve"> </w:t>
      </w:r>
    </w:p>
    <w:p w14:paraId="5ACFC335" w14:textId="2E5F72E9" w:rsidR="009827A9" w:rsidRPr="009827A9" w:rsidRDefault="009827A9" w:rsidP="009827A9">
      <w:pPr>
        <w:pStyle w:val="Default"/>
        <w:spacing w:after="120" w:line="312" w:lineRule="auto"/>
        <w:rPr>
          <w:rFonts w:asciiTheme="majorBidi" w:hAnsiTheme="majorBidi" w:cstheme="majorBidi"/>
          <w:color w:val="000000" w:themeColor="text1"/>
        </w:rPr>
      </w:pPr>
      <w:r w:rsidRPr="009827A9">
        <w:rPr>
          <w:rFonts w:asciiTheme="majorBidi" w:hAnsiTheme="majorBidi" w:cstheme="majorBidi"/>
          <w:color w:val="000000" w:themeColor="text1"/>
        </w:rPr>
        <w:t xml:space="preserve">You are right. The sentence you mentioned was indeed out of place. The sentence was </w:t>
      </w:r>
      <w:r w:rsidR="00D04B7B" w:rsidRPr="009827A9">
        <w:rPr>
          <w:rFonts w:asciiTheme="majorBidi" w:hAnsiTheme="majorBidi" w:cstheme="majorBidi"/>
          <w:color w:val="000000" w:themeColor="text1"/>
        </w:rPr>
        <w:t>deleted,</w:t>
      </w:r>
      <w:r w:rsidRPr="009827A9">
        <w:rPr>
          <w:rFonts w:asciiTheme="majorBidi" w:hAnsiTheme="majorBidi" w:cstheme="majorBidi"/>
          <w:color w:val="000000" w:themeColor="text1"/>
        </w:rPr>
        <w:t xml:space="preserve"> and we rewrote the following:    </w:t>
      </w:r>
    </w:p>
    <w:p w14:paraId="4AD86C68" w14:textId="592106F5" w:rsidR="00746F57" w:rsidRPr="00D41B1A" w:rsidRDefault="009827A9" w:rsidP="009827A9">
      <w:pPr>
        <w:pStyle w:val="Default"/>
        <w:spacing w:after="120" w:line="312" w:lineRule="auto"/>
        <w:jc w:val="both"/>
        <w:rPr>
          <w:rFonts w:asciiTheme="majorBidi" w:hAnsiTheme="majorBidi" w:cstheme="majorBidi"/>
          <w:color w:val="000000" w:themeColor="text1"/>
        </w:rPr>
      </w:pPr>
      <w:r w:rsidRPr="009827A9">
        <w:rPr>
          <w:rFonts w:asciiTheme="majorBidi" w:hAnsiTheme="majorBidi" w:cstheme="majorBidi"/>
          <w:color w:val="000000" w:themeColor="text1"/>
        </w:rPr>
        <w:t>"</w:t>
      </w:r>
      <w:r w:rsidR="00E0350A" w:rsidRPr="00E0350A">
        <w:rPr>
          <w:rFonts w:asciiTheme="majorBidi" w:hAnsiTheme="majorBidi" w:cstheme="majorBidi"/>
          <w:i/>
          <w:iCs/>
          <w:color w:val="000000" w:themeColor="text1"/>
        </w:rPr>
        <w:t xml:space="preserve">This range is fixed for each image and depends on the number of lines detected but it cannot exceed 10 degrees (a detailed description of the parallelism sorting process is given in the </w:t>
      </w:r>
      <w:r w:rsidR="005F499E" w:rsidRPr="005F499E">
        <w:rPr>
          <w:rFonts w:asciiTheme="majorBidi" w:hAnsiTheme="majorBidi" w:cstheme="majorBidi"/>
          <w:i/>
          <w:iCs/>
          <w:color w:val="000000" w:themeColor="text1"/>
        </w:rPr>
        <w:t>Discussion/Analysis, section 1</w:t>
      </w:r>
      <w:r w:rsidR="00E0350A" w:rsidRPr="00E0350A">
        <w:rPr>
          <w:rFonts w:asciiTheme="majorBidi" w:hAnsiTheme="majorBidi" w:cstheme="majorBidi"/>
          <w:i/>
          <w:iCs/>
          <w:color w:val="000000" w:themeColor="text1"/>
        </w:rPr>
        <w:t>)</w:t>
      </w:r>
      <w:r w:rsidRPr="009827A9">
        <w:rPr>
          <w:rFonts w:asciiTheme="majorBidi" w:hAnsiTheme="majorBidi" w:cstheme="majorBidi"/>
          <w:color w:val="000000" w:themeColor="text1"/>
        </w:rPr>
        <w:t>."</w:t>
      </w:r>
      <w:r w:rsidR="00746F57" w:rsidRPr="00D41B1A">
        <w:rPr>
          <w:rFonts w:asciiTheme="majorBidi" w:hAnsiTheme="majorBidi" w:cstheme="majorBidi"/>
          <w:color w:val="000000" w:themeColor="text1"/>
        </w:rPr>
        <w:t xml:space="preserve">    </w:t>
      </w:r>
    </w:p>
    <w:p w14:paraId="4F92144A" w14:textId="57643B0E" w:rsidR="00746F57" w:rsidRPr="00571A0B" w:rsidRDefault="00061AA4" w:rsidP="00746F57">
      <w:pPr>
        <w:pStyle w:val="Default"/>
        <w:numPr>
          <w:ilvl w:val="0"/>
          <w:numId w:val="22"/>
        </w:numPr>
        <w:spacing w:after="120" w:line="312" w:lineRule="auto"/>
        <w:jc w:val="both"/>
        <w:rPr>
          <w:rFonts w:asciiTheme="majorBidi" w:hAnsiTheme="majorBidi" w:cstheme="majorBidi"/>
          <w:color w:val="FF0000"/>
        </w:rPr>
      </w:pPr>
      <w:r w:rsidRPr="00061AA4">
        <w:rPr>
          <w:rFonts w:asciiTheme="majorBidi" w:hAnsiTheme="majorBidi" w:cstheme="majorBidi"/>
          <w:color w:val="FF0000"/>
        </w:rPr>
        <w:t>The authors refer to section 3.2, but I think they meant to refer to section 3.1. The line parallelism metric (180/n where n refers to the number of lines), appears to be a very liberal definition of "parallel". What are typical values of n? According to Fig. 3, the "number of parallel lines" could be as low as 1 or 2. Clearly, two dendritic branches with an angular difference of 90 are not parallel. Please clarify what the number of lines actually refers to, to make this classification transparent. Also, I think that this classification metric should be somehow adjustable for users</w:t>
      </w:r>
      <w:r>
        <w:rPr>
          <w:rFonts w:asciiTheme="majorBidi" w:hAnsiTheme="majorBidi" w:cstheme="majorBidi"/>
          <w:color w:val="FF0000"/>
        </w:rPr>
        <w:t>.</w:t>
      </w:r>
      <w:r w:rsidR="00746F57" w:rsidRPr="00571A0B">
        <w:rPr>
          <w:rFonts w:asciiTheme="majorBidi" w:hAnsiTheme="majorBidi" w:cstheme="majorBidi"/>
          <w:color w:val="FF0000"/>
        </w:rPr>
        <w:t xml:space="preserve"> </w:t>
      </w:r>
    </w:p>
    <w:p w14:paraId="16E5C2F8" w14:textId="315939C5" w:rsidR="00E0350A" w:rsidRPr="009827A9" w:rsidRDefault="00E0350A" w:rsidP="00E0350A">
      <w:pPr>
        <w:pStyle w:val="Default"/>
        <w:spacing w:after="120" w:line="312" w:lineRule="auto"/>
        <w:rPr>
          <w:rFonts w:asciiTheme="majorBidi" w:hAnsiTheme="majorBidi" w:cstheme="majorBidi"/>
          <w:color w:val="000000" w:themeColor="text1"/>
        </w:rPr>
      </w:pPr>
      <w:r w:rsidRPr="009827A9">
        <w:rPr>
          <w:rFonts w:asciiTheme="majorBidi" w:hAnsiTheme="majorBidi" w:cstheme="majorBidi"/>
          <w:color w:val="000000" w:themeColor="text1"/>
        </w:rPr>
        <w:t xml:space="preserve">You are right. The </w:t>
      </w:r>
      <w:r>
        <w:rPr>
          <w:rFonts w:asciiTheme="majorBidi" w:hAnsiTheme="majorBidi" w:cstheme="majorBidi"/>
          <w:color w:val="000000" w:themeColor="text1"/>
        </w:rPr>
        <w:t>reference should be to section 3.1</w:t>
      </w:r>
      <w:r w:rsidR="005F499E">
        <w:rPr>
          <w:rFonts w:asciiTheme="majorBidi" w:hAnsiTheme="majorBidi" w:cstheme="majorBidi"/>
          <w:color w:val="000000" w:themeColor="text1"/>
        </w:rPr>
        <w:t xml:space="preserve"> (now </w:t>
      </w:r>
      <w:r w:rsidR="00B3484C" w:rsidRPr="00B3484C">
        <w:rPr>
          <w:rFonts w:asciiTheme="majorBidi" w:hAnsiTheme="majorBidi" w:cstheme="majorBidi"/>
          <w:i/>
          <w:iCs/>
          <w:color w:val="000000" w:themeColor="text1"/>
        </w:rPr>
        <w:t xml:space="preserve">Supplemental data </w:t>
      </w:r>
      <w:r w:rsidR="005F499E" w:rsidRPr="005F499E">
        <w:rPr>
          <w:rFonts w:asciiTheme="majorBidi" w:hAnsiTheme="majorBidi" w:cstheme="majorBidi"/>
          <w:i/>
          <w:iCs/>
          <w:color w:val="000000" w:themeColor="text1"/>
        </w:rPr>
        <w:t>/Analysis, section 1</w:t>
      </w:r>
      <w:r w:rsidR="005F499E">
        <w:rPr>
          <w:rFonts w:asciiTheme="majorBidi" w:hAnsiTheme="majorBidi" w:cstheme="majorBidi"/>
          <w:i/>
          <w:iCs/>
          <w:color w:val="000000" w:themeColor="text1"/>
        </w:rPr>
        <w:t>)</w:t>
      </w:r>
      <w:r w:rsidRPr="009827A9">
        <w:rPr>
          <w:rFonts w:asciiTheme="majorBidi" w:hAnsiTheme="majorBidi" w:cstheme="majorBidi"/>
          <w:color w:val="000000" w:themeColor="text1"/>
        </w:rPr>
        <w:t xml:space="preserve">. </w:t>
      </w:r>
      <w:r w:rsidR="006C2180">
        <w:rPr>
          <w:rFonts w:asciiTheme="majorBidi" w:hAnsiTheme="majorBidi" w:cstheme="majorBidi"/>
          <w:color w:val="000000" w:themeColor="text1"/>
        </w:rPr>
        <w:br/>
      </w:r>
      <w:r w:rsidR="001B04CD" w:rsidRPr="001B04CD">
        <w:rPr>
          <w:rFonts w:asciiTheme="majorBidi" w:hAnsiTheme="majorBidi" w:cstheme="majorBidi"/>
          <w:color w:val="000000" w:themeColor="text1"/>
        </w:rPr>
        <w:t>Regarding the criterion for parallelism, you're also correct</w:t>
      </w:r>
      <w:r w:rsidR="006C2180" w:rsidRPr="006C2180">
        <w:rPr>
          <w:rFonts w:asciiTheme="majorBidi" w:hAnsiTheme="majorBidi" w:cstheme="majorBidi"/>
          <w:color w:val="000000" w:themeColor="text1"/>
        </w:rPr>
        <w:t>. Because in our images the number of dendrites is high, we did not see the need to set an upper limit</w:t>
      </w:r>
      <w:r w:rsidR="001B04CD">
        <w:rPr>
          <w:rFonts w:asciiTheme="majorBidi" w:hAnsiTheme="majorBidi" w:cstheme="majorBidi"/>
          <w:color w:val="000000" w:themeColor="text1"/>
        </w:rPr>
        <w:t xml:space="preserve"> for the parallelism range</w:t>
      </w:r>
      <w:r w:rsidR="006C2180" w:rsidRPr="006C2180">
        <w:rPr>
          <w:rFonts w:asciiTheme="majorBidi" w:hAnsiTheme="majorBidi" w:cstheme="majorBidi"/>
          <w:color w:val="000000" w:themeColor="text1"/>
        </w:rPr>
        <w:t>, but in order to adapt the software to images with few</w:t>
      </w:r>
      <w:r w:rsidR="00042699">
        <w:rPr>
          <w:rFonts w:asciiTheme="majorBidi" w:hAnsiTheme="majorBidi" w:cstheme="majorBidi"/>
          <w:color w:val="000000" w:themeColor="text1"/>
        </w:rPr>
        <w:t>er</w:t>
      </w:r>
      <w:r w:rsidR="006C2180" w:rsidRPr="006C2180">
        <w:rPr>
          <w:rFonts w:asciiTheme="majorBidi" w:hAnsiTheme="majorBidi" w:cstheme="majorBidi"/>
          <w:color w:val="000000" w:themeColor="text1"/>
        </w:rPr>
        <w:t xml:space="preserve"> </w:t>
      </w:r>
      <w:r w:rsidR="00042699">
        <w:rPr>
          <w:rFonts w:asciiTheme="majorBidi" w:hAnsiTheme="majorBidi" w:cstheme="majorBidi"/>
          <w:color w:val="000000" w:themeColor="text1"/>
        </w:rPr>
        <w:t>detected</w:t>
      </w:r>
      <w:r w:rsidR="006C2180" w:rsidRPr="006C2180">
        <w:rPr>
          <w:rFonts w:asciiTheme="majorBidi" w:hAnsiTheme="majorBidi" w:cstheme="majorBidi"/>
          <w:color w:val="000000" w:themeColor="text1"/>
        </w:rPr>
        <w:t xml:space="preserve"> lines, we limited the range of parallelism to 10 degrees (</w:t>
      </w:r>
      <w:r w:rsidR="00042699">
        <w:rPr>
          <w:rFonts w:asciiTheme="majorBidi" w:hAnsiTheme="majorBidi" w:cstheme="majorBidi"/>
          <w:color w:val="000000" w:themeColor="text1"/>
        </w:rPr>
        <w:t>±5 degrees).</w:t>
      </w:r>
      <w:r w:rsidR="006C2180">
        <w:rPr>
          <w:rFonts w:asciiTheme="majorBidi" w:hAnsiTheme="majorBidi" w:cstheme="majorBidi"/>
          <w:color w:val="000000" w:themeColor="text1"/>
        </w:rPr>
        <w:t xml:space="preserve"> </w:t>
      </w:r>
      <w:r w:rsidR="001B04CD">
        <w:rPr>
          <w:rFonts w:asciiTheme="majorBidi" w:hAnsiTheme="majorBidi" w:cstheme="majorBidi"/>
          <w:color w:val="000000" w:themeColor="text1"/>
        </w:rPr>
        <w:t xml:space="preserve">See previous comment </w:t>
      </w:r>
      <w:r w:rsidR="001B04CD" w:rsidRPr="001B04CD">
        <w:rPr>
          <w:rFonts w:asciiTheme="majorBidi" w:hAnsiTheme="majorBidi" w:cstheme="majorBidi"/>
          <w:color w:val="000000" w:themeColor="text1"/>
        </w:rPr>
        <w:t xml:space="preserve">and rewrite in </w:t>
      </w:r>
      <w:r w:rsidR="00B3484C" w:rsidRPr="00B3484C">
        <w:rPr>
          <w:rFonts w:asciiTheme="majorBidi" w:hAnsiTheme="majorBidi" w:cstheme="majorBidi"/>
          <w:color w:val="000000" w:themeColor="text1"/>
        </w:rPr>
        <w:t>Supplemental data</w:t>
      </w:r>
      <w:r w:rsidRPr="009827A9">
        <w:rPr>
          <w:rFonts w:asciiTheme="majorBidi" w:hAnsiTheme="majorBidi" w:cstheme="majorBidi"/>
          <w:color w:val="000000" w:themeColor="text1"/>
        </w:rPr>
        <w:t xml:space="preserve">:    </w:t>
      </w:r>
    </w:p>
    <w:p w14:paraId="3F1E6CCF" w14:textId="754626FB" w:rsidR="00746F57" w:rsidRDefault="00E0350A" w:rsidP="003D0131">
      <w:pPr>
        <w:pStyle w:val="Default"/>
        <w:spacing w:after="120" w:line="312" w:lineRule="auto"/>
        <w:jc w:val="both"/>
        <w:rPr>
          <w:rFonts w:asciiTheme="majorBidi" w:hAnsiTheme="majorBidi" w:cstheme="majorBidi"/>
          <w:i/>
          <w:iCs/>
          <w:color w:val="000000" w:themeColor="text1"/>
        </w:rPr>
      </w:pPr>
      <w:r w:rsidRPr="009827A9">
        <w:rPr>
          <w:rFonts w:asciiTheme="majorBidi" w:hAnsiTheme="majorBidi" w:cstheme="majorBidi"/>
          <w:color w:val="000000" w:themeColor="text1"/>
        </w:rPr>
        <w:lastRenderedPageBreak/>
        <w:t>"</w:t>
      </w:r>
      <w:r w:rsidR="003D0131" w:rsidRPr="003D0131">
        <w:rPr>
          <w:rFonts w:asciiTheme="majorBidi" w:hAnsiTheme="majorBidi" w:cstheme="majorBidi"/>
          <w:i/>
          <w:iCs/>
          <w:color w:val="000000" w:themeColor="text1"/>
        </w:rPr>
        <w:t>Since line parallelism is measured by comparing angles, we defined parallelism in this study as having a deviation of ±angle(=180/(number of lines)), as long as this deviation does not exceed 5 degrees</w:t>
      </w:r>
      <w:r w:rsidR="00545B02" w:rsidRPr="00545B02">
        <w:rPr>
          <w:rFonts w:ascii="Times New Roman" w:hAnsi="Times New Roman" w:cs="Times New Roman"/>
          <w:i/>
          <w:iCs/>
        </w:rPr>
        <w:t>.</w:t>
      </w:r>
      <w:r w:rsidR="00746F57" w:rsidRPr="00545B02">
        <w:rPr>
          <w:rFonts w:asciiTheme="majorBidi" w:hAnsiTheme="majorBidi" w:cstheme="majorBidi"/>
          <w:i/>
          <w:iCs/>
          <w:color w:val="000000" w:themeColor="text1"/>
        </w:rPr>
        <w:t>"</w:t>
      </w:r>
    </w:p>
    <w:p w14:paraId="79C23528" w14:textId="6C7B21CD" w:rsidR="00342913" w:rsidRPr="00571A0B" w:rsidRDefault="00061AA4" w:rsidP="00342913">
      <w:pPr>
        <w:pStyle w:val="Default"/>
        <w:numPr>
          <w:ilvl w:val="0"/>
          <w:numId w:val="22"/>
        </w:numPr>
        <w:spacing w:after="120" w:line="312" w:lineRule="auto"/>
        <w:jc w:val="both"/>
        <w:rPr>
          <w:rFonts w:asciiTheme="majorBidi" w:hAnsiTheme="majorBidi" w:cstheme="majorBidi"/>
          <w:color w:val="FF0000"/>
        </w:rPr>
      </w:pPr>
      <w:r w:rsidRPr="00061AA4">
        <w:rPr>
          <w:rFonts w:asciiTheme="majorBidi" w:hAnsiTheme="majorBidi" w:cstheme="majorBidi"/>
          <w:color w:val="FF0000"/>
        </w:rPr>
        <w:t>The authors should provide a proper reference for OpenCV Python, e.g. by referring to their homepage or github</w:t>
      </w:r>
      <w:r>
        <w:rPr>
          <w:rFonts w:asciiTheme="majorBidi" w:hAnsiTheme="majorBidi" w:cstheme="majorBidi"/>
          <w:color w:val="FF0000"/>
        </w:rPr>
        <w:t>.</w:t>
      </w:r>
      <w:r w:rsidR="00342913" w:rsidRPr="00571A0B">
        <w:rPr>
          <w:rFonts w:asciiTheme="majorBidi" w:hAnsiTheme="majorBidi" w:cstheme="majorBidi"/>
          <w:color w:val="FF0000"/>
        </w:rPr>
        <w:t xml:space="preserve"> </w:t>
      </w:r>
    </w:p>
    <w:p w14:paraId="2B2CC9E6" w14:textId="686B73D7" w:rsidR="00901201" w:rsidRPr="008A12D9" w:rsidRDefault="00901201" w:rsidP="00901201">
      <w:pPr>
        <w:pStyle w:val="Default"/>
        <w:spacing w:after="120" w:line="312" w:lineRule="auto"/>
        <w:rPr>
          <w:rFonts w:asciiTheme="majorBidi" w:hAnsiTheme="majorBidi" w:cstheme="majorBidi"/>
          <w:color w:val="000000" w:themeColor="text1"/>
        </w:rPr>
      </w:pPr>
      <w:r w:rsidRPr="00984C05">
        <w:rPr>
          <w:rFonts w:asciiTheme="majorBidi" w:hAnsiTheme="majorBidi" w:cstheme="majorBidi"/>
          <w:color w:val="000000" w:themeColor="text1"/>
        </w:rPr>
        <w:t xml:space="preserve">We </w:t>
      </w:r>
      <w:r w:rsidR="002A405E" w:rsidRPr="00984C05">
        <w:rPr>
          <w:rFonts w:asciiTheme="majorBidi" w:hAnsiTheme="majorBidi" w:cstheme="majorBidi"/>
          <w:color w:val="000000" w:themeColor="text1"/>
        </w:rPr>
        <w:t>added a reference to the OpenCV Python homepage</w:t>
      </w:r>
      <w:r w:rsidRPr="00984C05">
        <w:rPr>
          <w:rFonts w:asciiTheme="majorBidi" w:hAnsiTheme="majorBidi" w:cstheme="majorBidi"/>
          <w:color w:val="000000" w:themeColor="text1"/>
        </w:rPr>
        <w:t>:</w:t>
      </w:r>
      <w:r w:rsidRPr="008A12D9">
        <w:rPr>
          <w:rFonts w:asciiTheme="majorBidi" w:hAnsiTheme="majorBidi" w:cstheme="majorBidi"/>
          <w:color w:val="000000" w:themeColor="text1"/>
        </w:rPr>
        <w:t xml:space="preserve">    </w:t>
      </w:r>
    </w:p>
    <w:p w14:paraId="177F0F88" w14:textId="65C65141" w:rsidR="00CF46F6" w:rsidRPr="00CF46F6" w:rsidRDefault="00342913" w:rsidP="00CF46F6">
      <w:pPr>
        <w:pStyle w:val="Default"/>
        <w:spacing w:after="120" w:line="312" w:lineRule="auto"/>
        <w:rPr>
          <w:rFonts w:ascii="Times New Roman" w:hAnsi="Times New Roman" w:cs="Times New Roman"/>
          <w:i/>
          <w:iCs/>
        </w:rPr>
      </w:pPr>
      <w:r w:rsidRPr="00901201">
        <w:rPr>
          <w:rFonts w:asciiTheme="majorBidi" w:hAnsiTheme="majorBidi" w:cstheme="majorBidi"/>
          <w:i/>
          <w:iCs/>
          <w:color w:val="000000" w:themeColor="text1"/>
        </w:rPr>
        <w:t>"</w:t>
      </w:r>
      <w:r w:rsidR="002A405E">
        <w:rPr>
          <w:rFonts w:ascii="Times New Roman" w:hAnsi="Times New Roman" w:cs="Times New Roman"/>
          <w:i/>
          <w:iCs/>
        </w:rPr>
        <w:t>18</w:t>
      </w:r>
      <w:r w:rsidR="002A405E" w:rsidRPr="002A405E">
        <w:rPr>
          <w:rFonts w:ascii="Times New Roman" w:hAnsi="Times New Roman" w:cs="Times New Roman"/>
          <w:i/>
          <w:iCs/>
        </w:rPr>
        <w:t>. Home - OpenCV. OpenCV at &lt;https://opencv.org/&gt; (2021).</w:t>
      </w:r>
      <w:r w:rsidR="002A405E">
        <w:rPr>
          <w:rFonts w:ascii="Times New Roman" w:hAnsi="Times New Roman" w:cs="Times New Roman"/>
          <w:i/>
          <w:iCs/>
        </w:rPr>
        <w:t>"</w:t>
      </w:r>
    </w:p>
    <w:p w14:paraId="3CAFC422" w14:textId="249B0C28" w:rsidR="00342913" w:rsidRPr="00571A0B" w:rsidRDefault="00061AA4" w:rsidP="00342913">
      <w:pPr>
        <w:pStyle w:val="Default"/>
        <w:numPr>
          <w:ilvl w:val="0"/>
          <w:numId w:val="22"/>
        </w:numPr>
        <w:spacing w:after="120" w:line="312" w:lineRule="auto"/>
        <w:jc w:val="both"/>
        <w:rPr>
          <w:rFonts w:asciiTheme="majorBidi" w:hAnsiTheme="majorBidi" w:cstheme="majorBidi"/>
          <w:color w:val="FF0000"/>
        </w:rPr>
      </w:pPr>
      <w:r w:rsidRPr="00061AA4">
        <w:rPr>
          <w:rFonts w:asciiTheme="majorBidi" w:hAnsiTheme="majorBidi" w:cstheme="majorBidi"/>
          <w:color w:val="FF0000"/>
        </w:rPr>
        <w:t>The arguments of the function are not explained, making it unclear to the reader why (5, 5) and 0 are good default arguments for every possible input image. This is important, since these parameters of the line detection process cannot be adjusted. I assume that (5, 5) represents the variance of a 2D Gaussian smoothing kernel. Not being able to adjust this setting is an issue, because it requires images to have a resolution and level of detail for which this particular smoothing strength is appropriate.</w:t>
      </w:r>
      <w:r w:rsidR="00342913" w:rsidRPr="00571A0B">
        <w:rPr>
          <w:rFonts w:asciiTheme="majorBidi" w:hAnsiTheme="majorBidi" w:cstheme="majorBidi"/>
          <w:color w:val="FF0000"/>
        </w:rPr>
        <w:t xml:space="preserve"> </w:t>
      </w:r>
    </w:p>
    <w:p w14:paraId="3E041110" w14:textId="37DAFB3E" w:rsidR="00342913" w:rsidRPr="00310CE8" w:rsidRDefault="00984C05" w:rsidP="00342913">
      <w:pPr>
        <w:pStyle w:val="Default"/>
        <w:spacing w:after="120" w:line="312" w:lineRule="auto"/>
        <w:jc w:val="both"/>
        <w:rPr>
          <w:rFonts w:asciiTheme="majorBidi" w:hAnsiTheme="majorBidi" w:cstheme="majorBidi"/>
          <w:color w:val="000000" w:themeColor="text1"/>
        </w:rPr>
      </w:pPr>
      <w:r w:rsidRPr="00984C05">
        <w:rPr>
          <w:rFonts w:asciiTheme="majorBidi" w:hAnsiTheme="majorBidi" w:cstheme="majorBidi"/>
          <w:color w:val="000000" w:themeColor="text1"/>
        </w:rPr>
        <w:t xml:space="preserve">We addressed this issue in our response to your comment in the </w:t>
      </w:r>
      <w:r w:rsidRPr="00984C05">
        <w:rPr>
          <w:rFonts w:asciiTheme="majorBidi" w:hAnsiTheme="majorBidi" w:cstheme="majorBidi"/>
          <w:i/>
          <w:iCs/>
          <w:color w:val="000000" w:themeColor="text1"/>
        </w:rPr>
        <w:t>Major Concerns</w:t>
      </w:r>
      <w:r w:rsidR="00310CE8" w:rsidRPr="00984C05">
        <w:rPr>
          <w:rFonts w:asciiTheme="majorBidi" w:hAnsiTheme="majorBidi" w:cstheme="majorBidi"/>
          <w:color w:val="000000" w:themeColor="text1"/>
        </w:rPr>
        <w:t>.</w:t>
      </w:r>
      <w:r w:rsidR="00342913" w:rsidRPr="00310CE8">
        <w:rPr>
          <w:rFonts w:asciiTheme="majorBidi" w:hAnsiTheme="majorBidi" w:cstheme="majorBidi"/>
          <w:color w:val="000000" w:themeColor="text1"/>
        </w:rPr>
        <w:t xml:space="preserve">    </w:t>
      </w:r>
    </w:p>
    <w:p w14:paraId="787F2C58" w14:textId="06B9BF25" w:rsidR="00342913" w:rsidRPr="00571A0B" w:rsidRDefault="00342913" w:rsidP="00342913">
      <w:pPr>
        <w:pStyle w:val="Default"/>
        <w:numPr>
          <w:ilvl w:val="0"/>
          <w:numId w:val="22"/>
        </w:numPr>
        <w:spacing w:after="120" w:line="312" w:lineRule="auto"/>
        <w:jc w:val="both"/>
        <w:rPr>
          <w:rFonts w:asciiTheme="majorBidi" w:hAnsiTheme="majorBidi" w:cstheme="majorBidi"/>
          <w:color w:val="FF0000"/>
        </w:rPr>
      </w:pPr>
      <w:r w:rsidRPr="00342913">
        <w:rPr>
          <w:rFonts w:asciiTheme="majorBidi" w:hAnsiTheme="majorBidi" w:cstheme="majorBidi"/>
          <w:color w:val="FF0000"/>
        </w:rPr>
        <w:t xml:space="preserve">Line </w:t>
      </w:r>
      <w:r>
        <w:rPr>
          <w:rFonts w:asciiTheme="majorBidi" w:hAnsiTheme="majorBidi" w:cstheme="majorBidi"/>
          <w:color w:val="FF0000"/>
        </w:rPr>
        <w:t>2</w:t>
      </w:r>
      <w:r w:rsidRPr="00342913">
        <w:rPr>
          <w:rFonts w:asciiTheme="majorBidi" w:hAnsiTheme="majorBidi" w:cstheme="majorBidi"/>
          <w:color w:val="FF0000"/>
        </w:rPr>
        <w:t xml:space="preserve">40: </w:t>
      </w:r>
      <w:r w:rsidR="00061AA4" w:rsidRPr="00061AA4">
        <w:rPr>
          <w:rFonts w:asciiTheme="majorBidi" w:hAnsiTheme="majorBidi" w:cstheme="majorBidi"/>
          <w:color w:val="FF0000"/>
        </w:rPr>
        <w:t>The sentence I was referring to has not been changed. I suggest to remove the sentence "It is useful for removing noise, it eliminates high frequency content (e.g: noise, edges) from the image, resulting in clear edges", and instead write "</w:t>
      </w:r>
      <w:bookmarkStart w:id="8" w:name="_Hlk79611220"/>
      <w:r w:rsidR="00061AA4" w:rsidRPr="00061AA4">
        <w:rPr>
          <w:rFonts w:asciiTheme="majorBidi" w:hAnsiTheme="majorBidi" w:cstheme="majorBidi"/>
          <w:color w:val="FF0000"/>
        </w:rPr>
        <w:t>GaussianBlur (src, (5, 5), 0) convolves the image with a 2D Gaussian kernel, thus removing high spatial frequencies from the image</w:t>
      </w:r>
      <w:bookmarkEnd w:id="8"/>
      <w:r w:rsidRPr="00342913">
        <w:rPr>
          <w:rFonts w:asciiTheme="majorBidi" w:hAnsiTheme="majorBidi" w:cstheme="majorBidi"/>
          <w:color w:val="FF0000"/>
        </w:rPr>
        <w:t>.</w:t>
      </w:r>
      <w:r w:rsidRPr="00571A0B">
        <w:rPr>
          <w:rFonts w:asciiTheme="majorBidi" w:hAnsiTheme="majorBidi" w:cstheme="majorBidi"/>
          <w:color w:val="FF0000"/>
        </w:rPr>
        <w:t xml:space="preserve"> </w:t>
      </w:r>
    </w:p>
    <w:p w14:paraId="41D52B1F" w14:textId="45133AC8" w:rsidR="00342913" w:rsidRPr="00310CE8" w:rsidRDefault="00310CE8" w:rsidP="00342913">
      <w:pPr>
        <w:pStyle w:val="Default"/>
        <w:spacing w:after="120" w:line="312" w:lineRule="auto"/>
        <w:jc w:val="both"/>
        <w:rPr>
          <w:rFonts w:asciiTheme="majorBidi" w:hAnsiTheme="majorBidi" w:cstheme="majorBidi"/>
          <w:color w:val="000000" w:themeColor="text1"/>
        </w:rPr>
      </w:pPr>
      <w:r w:rsidRPr="002E12A2">
        <w:rPr>
          <w:rFonts w:asciiTheme="majorBidi" w:hAnsiTheme="majorBidi" w:cstheme="majorBidi"/>
          <w:color w:val="000000" w:themeColor="text1"/>
        </w:rPr>
        <w:t xml:space="preserve">We rewrote </w:t>
      </w:r>
      <w:r w:rsidR="002E12A2">
        <w:rPr>
          <w:rFonts w:asciiTheme="majorBidi" w:hAnsiTheme="majorBidi" w:cstheme="majorBidi"/>
          <w:color w:val="000000" w:themeColor="text1"/>
        </w:rPr>
        <w:t xml:space="preserve">the </w:t>
      </w:r>
      <w:r w:rsidR="002E12A2" w:rsidRPr="002E12A2">
        <w:rPr>
          <w:rFonts w:asciiTheme="majorBidi" w:hAnsiTheme="majorBidi" w:cstheme="majorBidi"/>
          <w:color w:val="000000" w:themeColor="text1"/>
        </w:rPr>
        <w:t>sentence as you suggested</w:t>
      </w:r>
      <w:r w:rsidR="00342913" w:rsidRPr="00310CE8">
        <w:rPr>
          <w:rFonts w:asciiTheme="majorBidi" w:hAnsiTheme="majorBidi" w:cstheme="majorBidi"/>
          <w:color w:val="000000" w:themeColor="text1"/>
        </w:rPr>
        <w:t xml:space="preserve">. </w:t>
      </w:r>
    </w:p>
    <w:p w14:paraId="6C116942" w14:textId="3B3D413C" w:rsidR="00144C5A" w:rsidRPr="00571A0B" w:rsidRDefault="00061AA4" w:rsidP="00144C5A">
      <w:pPr>
        <w:pStyle w:val="Default"/>
        <w:numPr>
          <w:ilvl w:val="0"/>
          <w:numId w:val="22"/>
        </w:numPr>
        <w:spacing w:after="120" w:line="312" w:lineRule="auto"/>
        <w:jc w:val="both"/>
        <w:rPr>
          <w:rFonts w:asciiTheme="majorBidi" w:hAnsiTheme="majorBidi" w:cstheme="majorBidi"/>
          <w:color w:val="FF0000"/>
        </w:rPr>
      </w:pPr>
      <w:r w:rsidRPr="00061AA4">
        <w:rPr>
          <w:rFonts w:asciiTheme="majorBidi" w:hAnsiTheme="majorBidi" w:cstheme="majorBidi"/>
          <w:color w:val="FF0000"/>
        </w:rPr>
        <w:t>The Hysteresis procedure is, however, a central process of the Canny edge detection method (https://en.wikipedia.org/wiki/Canny_edge_detector). Also, it does require two thresholds to adjust, whereas SOA only allows adjusting the lower threshold for edge detection. This way, it seems like users can only adjust which edges are to be definitely removed, but not how strong edges should be to be definitely kept. This limits the flexibility of the software the options users have to optimize the edge detection for their specific input images</w:t>
      </w:r>
      <w:r w:rsidR="00144C5A" w:rsidRPr="00342913">
        <w:rPr>
          <w:rFonts w:asciiTheme="majorBidi" w:hAnsiTheme="majorBidi" w:cstheme="majorBidi"/>
          <w:color w:val="FF0000"/>
        </w:rPr>
        <w:t>.</w:t>
      </w:r>
      <w:r w:rsidR="00144C5A" w:rsidRPr="00571A0B">
        <w:rPr>
          <w:rFonts w:asciiTheme="majorBidi" w:hAnsiTheme="majorBidi" w:cstheme="majorBidi"/>
          <w:color w:val="FF0000"/>
        </w:rPr>
        <w:t xml:space="preserve"> </w:t>
      </w:r>
    </w:p>
    <w:p w14:paraId="72FFF146" w14:textId="659F4E49" w:rsidR="00144C5A" w:rsidRPr="00A95F9C" w:rsidRDefault="00A95F9C" w:rsidP="00144C5A">
      <w:pPr>
        <w:pStyle w:val="Default"/>
        <w:spacing w:after="120" w:line="312" w:lineRule="auto"/>
        <w:jc w:val="both"/>
        <w:rPr>
          <w:rFonts w:asciiTheme="majorBidi" w:hAnsiTheme="majorBidi" w:cstheme="majorBidi"/>
          <w:color w:val="000000" w:themeColor="text1"/>
        </w:rPr>
      </w:pPr>
      <w:bookmarkStart w:id="9" w:name="_Hlk79683630"/>
      <w:r w:rsidRPr="00984C05">
        <w:rPr>
          <w:rFonts w:asciiTheme="majorBidi" w:hAnsiTheme="majorBidi" w:cstheme="majorBidi"/>
          <w:color w:val="000000" w:themeColor="text1"/>
        </w:rPr>
        <w:t xml:space="preserve">We </w:t>
      </w:r>
      <w:r w:rsidR="00984C05">
        <w:rPr>
          <w:rFonts w:asciiTheme="majorBidi" w:hAnsiTheme="majorBidi" w:cstheme="majorBidi"/>
          <w:color w:val="000000" w:themeColor="text1"/>
        </w:rPr>
        <w:t xml:space="preserve">addressed this issue in our response to your comment in the </w:t>
      </w:r>
      <w:r w:rsidR="00984C05" w:rsidRPr="00984C05">
        <w:rPr>
          <w:rFonts w:asciiTheme="majorBidi" w:hAnsiTheme="majorBidi" w:cstheme="majorBidi"/>
          <w:i/>
          <w:iCs/>
          <w:color w:val="000000" w:themeColor="text1"/>
        </w:rPr>
        <w:t>Major Concerns</w:t>
      </w:r>
      <w:r w:rsidRPr="00984C05">
        <w:rPr>
          <w:rFonts w:asciiTheme="majorBidi" w:hAnsiTheme="majorBidi" w:cstheme="majorBidi"/>
          <w:color w:val="000000" w:themeColor="text1"/>
        </w:rPr>
        <w:t>.</w:t>
      </w:r>
      <w:r w:rsidR="00144C5A" w:rsidRPr="00A95F9C">
        <w:rPr>
          <w:rFonts w:asciiTheme="majorBidi" w:hAnsiTheme="majorBidi" w:cstheme="majorBidi"/>
          <w:color w:val="000000" w:themeColor="text1"/>
        </w:rPr>
        <w:t xml:space="preserve">    </w:t>
      </w:r>
    </w:p>
    <w:bookmarkEnd w:id="9"/>
    <w:p w14:paraId="3A91A10B" w14:textId="28B9FA85" w:rsidR="00144C5A" w:rsidRPr="00571A0B" w:rsidRDefault="00061AA4" w:rsidP="00144C5A">
      <w:pPr>
        <w:pStyle w:val="Default"/>
        <w:numPr>
          <w:ilvl w:val="0"/>
          <w:numId w:val="22"/>
        </w:numPr>
        <w:spacing w:after="120" w:line="312" w:lineRule="auto"/>
        <w:jc w:val="both"/>
        <w:rPr>
          <w:rFonts w:asciiTheme="majorBidi" w:hAnsiTheme="majorBidi" w:cstheme="majorBidi"/>
          <w:color w:val="FF0000"/>
        </w:rPr>
      </w:pPr>
      <w:r w:rsidRPr="00061AA4">
        <w:rPr>
          <w:rFonts w:asciiTheme="majorBidi" w:hAnsiTheme="majorBidi" w:cstheme="majorBidi"/>
          <w:color w:val="FF0000"/>
        </w:rPr>
        <w:t>The authors have not specified the version requirements of these packages. Can all Python packages listed above have the most current version? Or are specific versions required? Does SOA run for all versions of Python 3 or just specific ones</w:t>
      </w:r>
      <w:r w:rsidR="00144C5A" w:rsidRPr="00144C5A">
        <w:rPr>
          <w:rFonts w:asciiTheme="majorBidi" w:hAnsiTheme="majorBidi" w:cstheme="majorBidi"/>
          <w:color w:val="FF0000"/>
        </w:rPr>
        <w:t>?</w:t>
      </w:r>
      <w:r w:rsidR="00144C5A" w:rsidRPr="00571A0B">
        <w:rPr>
          <w:rFonts w:asciiTheme="majorBidi" w:hAnsiTheme="majorBidi" w:cstheme="majorBidi"/>
          <w:color w:val="FF0000"/>
        </w:rPr>
        <w:t xml:space="preserve"> </w:t>
      </w:r>
    </w:p>
    <w:p w14:paraId="7FDBFEDB" w14:textId="59EFE1D0" w:rsidR="00144C5A" w:rsidRPr="00746F57" w:rsidRDefault="00BE7C47" w:rsidP="00144C5A">
      <w:pPr>
        <w:pStyle w:val="Default"/>
        <w:spacing w:after="120" w:line="312" w:lineRule="auto"/>
        <w:jc w:val="both"/>
        <w:rPr>
          <w:rFonts w:asciiTheme="majorBidi" w:hAnsiTheme="majorBidi" w:cstheme="majorBidi"/>
          <w:color w:val="000000" w:themeColor="text1"/>
          <w:highlight w:val="yellow"/>
        </w:rPr>
      </w:pPr>
      <w:r>
        <w:rPr>
          <w:rFonts w:asciiTheme="majorBidi" w:hAnsiTheme="majorBidi" w:cstheme="majorBidi"/>
          <w:color w:val="000000" w:themeColor="text1"/>
        </w:rPr>
        <w:t xml:space="preserve">We added the </w:t>
      </w:r>
      <w:r w:rsidRPr="00BE7C47">
        <w:rPr>
          <w:rFonts w:asciiTheme="majorBidi" w:hAnsiTheme="majorBidi" w:cstheme="majorBidi"/>
          <w:color w:val="000000" w:themeColor="text1"/>
        </w:rPr>
        <w:t xml:space="preserve">version requirements </w:t>
      </w:r>
      <w:r>
        <w:rPr>
          <w:rFonts w:asciiTheme="majorBidi" w:hAnsiTheme="majorBidi" w:cstheme="majorBidi"/>
          <w:color w:val="000000" w:themeColor="text1"/>
        </w:rPr>
        <w:t>for all the software and</w:t>
      </w:r>
      <w:r w:rsidRPr="00BE7C47">
        <w:rPr>
          <w:rFonts w:asciiTheme="majorBidi" w:hAnsiTheme="majorBidi" w:cstheme="majorBidi"/>
          <w:color w:val="000000" w:themeColor="text1"/>
        </w:rPr>
        <w:t xml:space="preserve"> packages</w:t>
      </w:r>
      <w:r w:rsidR="00B44BF3">
        <w:rPr>
          <w:rFonts w:asciiTheme="majorBidi" w:hAnsiTheme="majorBidi" w:cstheme="majorBidi"/>
          <w:color w:val="000000" w:themeColor="text1"/>
        </w:rPr>
        <w:t xml:space="preserve"> in </w:t>
      </w:r>
      <w:r w:rsidR="00B3484C" w:rsidRPr="00B3484C">
        <w:rPr>
          <w:rFonts w:asciiTheme="majorBidi" w:hAnsiTheme="majorBidi" w:cstheme="majorBidi"/>
          <w:i/>
          <w:iCs/>
          <w:color w:val="000000" w:themeColor="text1"/>
        </w:rPr>
        <w:t xml:space="preserve">Supplemental </w:t>
      </w:r>
      <w:r w:rsidR="00963629">
        <w:rPr>
          <w:rFonts w:asciiTheme="majorBidi" w:hAnsiTheme="majorBidi" w:cstheme="majorBidi"/>
          <w:i/>
          <w:iCs/>
          <w:color w:val="000000" w:themeColor="text1"/>
        </w:rPr>
        <w:t>Material</w:t>
      </w:r>
      <w:r w:rsidR="00784D56">
        <w:rPr>
          <w:rFonts w:asciiTheme="majorBidi" w:hAnsiTheme="majorBidi" w:cstheme="majorBidi"/>
          <w:color w:val="000000" w:themeColor="text1"/>
        </w:rPr>
        <w:t>/</w:t>
      </w:r>
      <w:r w:rsidR="00B44BF3" w:rsidRPr="00B44BF3">
        <w:rPr>
          <w:rFonts w:asciiTheme="majorBidi" w:hAnsiTheme="majorBidi" w:cstheme="majorBidi"/>
          <w:i/>
          <w:iCs/>
          <w:color w:val="000000" w:themeColor="text1"/>
        </w:rPr>
        <w:t>System</w:t>
      </w:r>
      <w:r w:rsidR="00144C5A" w:rsidRPr="00B44BF3">
        <w:rPr>
          <w:rFonts w:asciiTheme="majorBidi" w:hAnsiTheme="majorBidi" w:cstheme="majorBidi"/>
          <w:color w:val="000000" w:themeColor="text1"/>
        </w:rPr>
        <w:t xml:space="preserve">:    </w:t>
      </w:r>
    </w:p>
    <w:p w14:paraId="754EFF09" w14:textId="776F1F54" w:rsidR="00BE7C47" w:rsidRPr="00BE7C47" w:rsidRDefault="00144C5A" w:rsidP="00BE7C47">
      <w:pPr>
        <w:pStyle w:val="Default"/>
        <w:spacing w:line="312" w:lineRule="auto"/>
        <w:rPr>
          <w:rFonts w:ascii="Times New Roman" w:hAnsi="Times New Roman" w:cs="Times New Roman"/>
          <w:i/>
          <w:iCs/>
        </w:rPr>
      </w:pPr>
      <w:r w:rsidRPr="00B44BF3">
        <w:rPr>
          <w:rFonts w:asciiTheme="majorBidi" w:hAnsiTheme="majorBidi" w:cstheme="majorBidi"/>
          <w:i/>
          <w:iCs/>
          <w:color w:val="000000" w:themeColor="text1"/>
        </w:rPr>
        <w:t>"</w:t>
      </w:r>
      <w:r w:rsidR="00BE7C47" w:rsidRPr="001B7D31">
        <w:rPr>
          <w:rFonts w:ascii="Times New Roman" w:hAnsi="Times New Roman" w:cs="Times New Roman"/>
          <w:b/>
          <w:bCs/>
          <w:i/>
          <w:iCs/>
        </w:rPr>
        <w:t>System</w:t>
      </w:r>
      <w:r w:rsidR="00BE7C47" w:rsidRPr="00BE7C47">
        <w:rPr>
          <w:rFonts w:ascii="Times New Roman" w:hAnsi="Times New Roman" w:cs="Times New Roman"/>
          <w:i/>
          <w:iCs/>
        </w:rPr>
        <w:t xml:space="preserve"> </w:t>
      </w:r>
    </w:p>
    <w:p w14:paraId="729AF799" w14:textId="7D11D2BF" w:rsidR="00BE7C47" w:rsidRPr="00BE7C47" w:rsidRDefault="00BE7C47" w:rsidP="00BE7C47">
      <w:pPr>
        <w:pStyle w:val="Default"/>
        <w:spacing w:line="312" w:lineRule="auto"/>
        <w:rPr>
          <w:rFonts w:ascii="Times New Roman" w:hAnsi="Times New Roman" w:cs="Times New Roman"/>
          <w:i/>
          <w:iCs/>
        </w:rPr>
      </w:pPr>
      <w:r w:rsidRPr="00BE7C47">
        <w:rPr>
          <w:rFonts w:ascii="Times New Roman" w:hAnsi="Times New Roman" w:cs="Times New Roman"/>
          <w:i/>
          <w:iCs/>
        </w:rPr>
        <w:lastRenderedPageBreak/>
        <w:t>SOA runs on Windows 10 using Python 3.9 with the following main packages:</w:t>
      </w:r>
    </w:p>
    <w:p w14:paraId="3E19A82F" w14:textId="77777777" w:rsidR="00BE7C47" w:rsidRPr="00BE7C47" w:rsidRDefault="00BE7C47" w:rsidP="00BE7C47">
      <w:pPr>
        <w:pStyle w:val="Default"/>
        <w:spacing w:line="312" w:lineRule="auto"/>
        <w:rPr>
          <w:rFonts w:ascii="Times New Roman" w:hAnsi="Times New Roman" w:cs="Times New Roman"/>
          <w:i/>
          <w:iCs/>
        </w:rPr>
      </w:pPr>
      <w:r w:rsidRPr="00BE7C47">
        <w:rPr>
          <w:rFonts w:ascii="Times New Roman" w:hAnsi="Times New Roman" w:cs="Times New Roman"/>
          <w:i/>
          <w:iCs/>
        </w:rPr>
        <w:t>•</w:t>
      </w:r>
      <w:r w:rsidRPr="00BE7C47">
        <w:rPr>
          <w:rFonts w:ascii="Times New Roman" w:hAnsi="Times New Roman" w:cs="Times New Roman"/>
          <w:i/>
          <w:iCs/>
        </w:rPr>
        <w:tab/>
        <w:t>OpenCV library 4.5.2.54 - designed to solve computer vision problems.</w:t>
      </w:r>
    </w:p>
    <w:p w14:paraId="7955F9CC" w14:textId="77777777" w:rsidR="00BE7C47" w:rsidRPr="00BE7C47" w:rsidRDefault="00BE7C47" w:rsidP="00BE7C47">
      <w:pPr>
        <w:pStyle w:val="Default"/>
        <w:spacing w:line="312" w:lineRule="auto"/>
        <w:rPr>
          <w:rFonts w:ascii="Times New Roman" w:hAnsi="Times New Roman" w:cs="Times New Roman"/>
          <w:i/>
          <w:iCs/>
        </w:rPr>
      </w:pPr>
      <w:r w:rsidRPr="00BE7C47">
        <w:rPr>
          <w:rFonts w:ascii="Times New Roman" w:hAnsi="Times New Roman" w:cs="Times New Roman"/>
          <w:i/>
          <w:iCs/>
        </w:rPr>
        <w:t>•</w:t>
      </w:r>
      <w:r w:rsidRPr="00BE7C47">
        <w:rPr>
          <w:rFonts w:ascii="Times New Roman" w:hAnsi="Times New Roman" w:cs="Times New Roman"/>
          <w:i/>
          <w:iCs/>
        </w:rPr>
        <w:tab/>
        <w:t>NumPy 1.20.3 - fundamental package for scientific computing library.</w:t>
      </w:r>
    </w:p>
    <w:p w14:paraId="725D086F" w14:textId="77777777" w:rsidR="00BE7C47" w:rsidRPr="00BE7C47" w:rsidRDefault="00BE7C47" w:rsidP="00BE7C47">
      <w:pPr>
        <w:pStyle w:val="Default"/>
        <w:spacing w:line="312" w:lineRule="auto"/>
        <w:rPr>
          <w:rFonts w:ascii="Times New Roman" w:hAnsi="Times New Roman" w:cs="Times New Roman"/>
          <w:i/>
          <w:iCs/>
        </w:rPr>
      </w:pPr>
      <w:r w:rsidRPr="00BE7C47">
        <w:rPr>
          <w:rFonts w:ascii="Times New Roman" w:hAnsi="Times New Roman" w:cs="Times New Roman"/>
          <w:i/>
          <w:iCs/>
        </w:rPr>
        <w:t>•</w:t>
      </w:r>
      <w:r w:rsidRPr="00BE7C47">
        <w:rPr>
          <w:rFonts w:ascii="Times New Roman" w:hAnsi="Times New Roman" w:cs="Times New Roman"/>
          <w:i/>
          <w:iCs/>
        </w:rPr>
        <w:tab/>
        <w:t>Matplotlib 3.4.2 - a Python 2D plotting library.</w:t>
      </w:r>
    </w:p>
    <w:p w14:paraId="761977F1" w14:textId="77777777" w:rsidR="00BE7C47" w:rsidRPr="00BE7C47" w:rsidRDefault="00BE7C47" w:rsidP="00BE7C47">
      <w:pPr>
        <w:pStyle w:val="Default"/>
        <w:spacing w:line="312" w:lineRule="auto"/>
        <w:rPr>
          <w:rFonts w:ascii="Times New Roman" w:hAnsi="Times New Roman" w:cs="Times New Roman"/>
          <w:i/>
          <w:iCs/>
        </w:rPr>
      </w:pPr>
      <w:r w:rsidRPr="00BE7C47">
        <w:rPr>
          <w:rFonts w:ascii="Times New Roman" w:hAnsi="Times New Roman" w:cs="Times New Roman"/>
          <w:i/>
          <w:iCs/>
        </w:rPr>
        <w:t>•</w:t>
      </w:r>
      <w:r w:rsidRPr="00BE7C47">
        <w:rPr>
          <w:rFonts w:ascii="Times New Roman" w:hAnsi="Times New Roman" w:cs="Times New Roman"/>
          <w:i/>
          <w:iCs/>
        </w:rPr>
        <w:tab/>
        <w:t>PyQt5 5.15.4 - to manage the GUI.</w:t>
      </w:r>
    </w:p>
    <w:p w14:paraId="4A1B4EDD" w14:textId="77777777" w:rsidR="00BE7C47" w:rsidRPr="00BE7C47" w:rsidRDefault="00BE7C47" w:rsidP="00BE7C47">
      <w:pPr>
        <w:pStyle w:val="Default"/>
        <w:spacing w:line="312" w:lineRule="auto"/>
        <w:rPr>
          <w:rFonts w:ascii="Times New Roman" w:hAnsi="Times New Roman" w:cs="Times New Roman"/>
          <w:i/>
          <w:iCs/>
        </w:rPr>
      </w:pPr>
      <w:r w:rsidRPr="00BE7C47">
        <w:rPr>
          <w:rFonts w:ascii="Times New Roman" w:hAnsi="Times New Roman" w:cs="Times New Roman"/>
          <w:i/>
          <w:iCs/>
        </w:rPr>
        <w:t>•</w:t>
      </w:r>
      <w:r w:rsidRPr="00BE7C47">
        <w:rPr>
          <w:rFonts w:ascii="Times New Roman" w:hAnsi="Times New Roman" w:cs="Times New Roman"/>
          <w:i/>
          <w:iCs/>
        </w:rPr>
        <w:tab/>
        <w:t>Xlsxwriter 1.4.3 - a Python module for creating Excel XLSX files.</w:t>
      </w:r>
    </w:p>
    <w:p w14:paraId="14AD46EF" w14:textId="2FCEE5B2" w:rsidR="00BE7C47" w:rsidRPr="00BE7C47" w:rsidRDefault="00BE7C47" w:rsidP="00BE7C47">
      <w:pPr>
        <w:pStyle w:val="Default"/>
        <w:spacing w:line="312" w:lineRule="auto"/>
        <w:rPr>
          <w:rFonts w:ascii="Times New Roman" w:hAnsi="Times New Roman" w:cs="Times New Roman"/>
          <w:i/>
          <w:iCs/>
        </w:rPr>
      </w:pPr>
      <w:r w:rsidRPr="00BE7C47">
        <w:rPr>
          <w:rFonts w:ascii="Times New Roman" w:hAnsi="Times New Roman" w:cs="Times New Roman"/>
          <w:i/>
          <w:iCs/>
        </w:rPr>
        <w:t>•</w:t>
      </w:r>
      <w:r w:rsidRPr="00BE7C47">
        <w:rPr>
          <w:rFonts w:ascii="Times New Roman" w:hAnsi="Times New Roman" w:cs="Times New Roman"/>
          <w:i/>
          <w:iCs/>
        </w:rPr>
        <w:tab/>
        <w:t>Seaborn 0.11.1 - Python's Statistical statistical Data data Visualization visualization library.</w:t>
      </w:r>
    </w:p>
    <w:p w14:paraId="5686FFB6" w14:textId="77777777" w:rsidR="00BE7C47" w:rsidRPr="00BE7C47" w:rsidRDefault="00BE7C47" w:rsidP="00BE7C47">
      <w:pPr>
        <w:pStyle w:val="Default"/>
        <w:spacing w:line="312" w:lineRule="auto"/>
        <w:rPr>
          <w:rFonts w:ascii="Times New Roman" w:hAnsi="Times New Roman" w:cs="Times New Roman"/>
          <w:i/>
          <w:iCs/>
        </w:rPr>
      </w:pPr>
      <w:r w:rsidRPr="00BE7C47">
        <w:rPr>
          <w:rFonts w:ascii="Times New Roman" w:hAnsi="Times New Roman" w:cs="Times New Roman"/>
          <w:i/>
          <w:iCs/>
        </w:rPr>
        <w:t>•</w:t>
      </w:r>
      <w:r w:rsidRPr="00BE7C47">
        <w:rPr>
          <w:rFonts w:ascii="Times New Roman" w:hAnsi="Times New Roman" w:cs="Times New Roman"/>
          <w:i/>
          <w:iCs/>
        </w:rPr>
        <w:tab/>
        <w:t>Scipy 1.6.3 - Python-based ecosystem of open-source software for mathematics, science, and engineering.</w:t>
      </w:r>
    </w:p>
    <w:p w14:paraId="35CD0BEC" w14:textId="140CCE80" w:rsidR="00144C5A" w:rsidRPr="00493CDE" w:rsidRDefault="00BE7C47" w:rsidP="00BE7C47">
      <w:pPr>
        <w:pStyle w:val="Default"/>
        <w:spacing w:line="312" w:lineRule="auto"/>
        <w:jc w:val="both"/>
        <w:rPr>
          <w:rFonts w:asciiTheme="majorBidi" w:hAnsiTheme="majorBidi" w:cstheme="majorBidi"/>
          <w:i/>
          <w:iCs/>
          <w:color w:val="000000" w:themeColor="text1"/>
        </w:rPr>
      </w:pPr>
      <w:r w:rsidRPr="00BE7C47">
        <w:rPr>
          <w:rFonts w:ascii="Times New Roman" w:hAnsi="Times New Roman" w:cs="Times New Roman"/>
          <w:i/>
          <w:iCs/>
        </w:rPr>
        <w:t>•</w:t>
      </w:r>
      <w:r w:rsidRPr="00BE7C47">
        <w:rPr>
          <w:rFonts w:ascii="Times New Roman" w:hAnsi="Times New Roman" w:cs="Times New Roman"/>
          <w:i/>
          <w:iCs/>
        </w:rPr>
        <w:tab/>
        <w:t>matplotlib-scalebar 0.7.2 - artist for matplotlib to display a scale bar.</w:t>
      </w:r>
      <w:r w:rsidR="00144C5A" w:rsidRPr="00B44BF3">
        <w:rPr>
          <w:rFonts w:asciiTheme="majorBidi" w:hAnsiTheme="majorBidi" w:cstheme="majorBidi"/>
          <w:i/>
          <w:iCs/>
          <w:color w:val="000000" w:themeColor="text1"/>
        </w:rPr>
        <w:t>"</w:t>
      </w:r>
    </w:p>
    <w:p w14:paraId="02C0563D" w14:textId="77777777" w:rsidR="004A4EA3" w:rsidRPr="00C03451" w:rsidRDefault="004A4EA3" w:rsidP="00C21326">
      <w:pPr>
        <w:bidi w:val="0"/>
        <w:spacing w:after="120" w:line="312" w:lineRule="auto"/>
        <w:jc w:val="both"/>
        <w:rPr>
          <w:rFonts w:asciiTheme="majorBidi" w:eastAsia="Times New Roman" w:hAnsiTheme="majorBidi" w:cstheme="majorBidi"/>
          <w:sz w:val="24"/>
          <w:szCs w:val="24"/>
          <w:u w:val="single"/>
          <w:lang w:eastAsia="he-IL"/>
        </w:rPr>
      </w:pPr>
    </w:p>
    <w:p w14:paraId="76F82877" w14:textId="77777777" w:rsidR="007D56FC" w:rsidRPr="00AE5344" w:rsidRDefault="007D56FC" w:rsidP="007D56FC">
      <w:pPr>
        <w:pStyle w:val="NormalWeb"/>
        <w:shd w:val="clear" w:color="auto" w:fill="FFFFFF"/>
        <w:spacing w:before="0" w:beforeAutospacing="0" w:after="120" w:afterAutospacing="0" w:line="312" w:lineRule="auto"/>
        <w:jc w:val="both"/>
        <w:rPr>
          <w:rFonts w:asciiTheme="majorBidi" w:hAnsiTheme="majorBidi" w:cstheme="majorBidi"/>
          <w:b/>
          <w:bCs/>
          <w:color w:val="1D2228"/>
        </w:rPr>
      </w:pPr>
      <w:r w:rsidRPr="00A05A58">
        <w:rPr>
          <w:rFonts w:asciiTheme="majorBidi" w:hAnsiTheme="majorBidi" w:cstheme="majorBidi"/>
          <w:b/>
          <w:bCs/>
          <w:color w:val="1D2228"/>
          <w:u w:val="single"/>
        </w:rPr>
        <w:t>Editorial</w:t>
      </w:r>
      <w:r w:rsidRPr="00AE5344">
        <w:rPr>
          <w:rFonts w:asciiTheme="majorBidi" w:hAnsiTheme="majorBidi" w:cstheme="majorBidi"/>
          <w:b/>
          <w:bCs/>
          <w:color w:val="1D2228"/>
          <w:u w:val="single"/>
        </w:rPr>
        <w:t xml:space="preserve"> Comments</w:t>
      </w:r>
      <w:r w:rsidRPr="00AE5344">
        <w:rPr>
          <w:rFonts w:asciiTheme="majorBidi" w:hAnsiTheme="majorBidi" w:cstheme="majorBidi"/>
          <w:b/>
          <w:bCs/>
          <w:color w:val="1D2228"/>
        </w:rPr>
        <w:t>:</w:t>
      </w:r>
    </w:p>
    <w:p w14:paraId="29355604" w14:textId="4E560A70" w:rsidR="007D56FC" w:rsidRPr="00C03451" w:rsidRDefault="00265440" w:rsidP="007D56FC">
      <w:pPr>
        <w:pStyle w:val="NormalWeb"/>
        <w:numPr>
          <w:ilvl w:val="0"/>
          <w:numId w:val="21"/>
        </w:numPr>
        <w:shd w:val="clear" w:color="auto" w:fill="FFFFFF"/>
        <w:spacing w:before="0" w:beforeAutospacing="0" w:after="120" w:afterAutospacing="0" w:line="312" w:lineRule="auto"/>
        <w:ind w:left="697" w:hanging="357"/>
        <w:jc w:val="both"/>
        <w:rPr>
          <w:rFonts w:asciiTheme="majorBidi" w:hAnsiTheme="majorBidi" w:cstheme="majorBidi"/>
          <w:color w:val="FF0000"/>
        </w:rPr>
      </w:pPr>
      <w:r w:rsidRPr="00265440">
        <w:rPr>
          <w:rFonts w:asciiTheme="majorBidi" w:hAnsiTheme="majorBidi" w:cstheme="majorBidi"/>
          <w:color w:val="FF0000"/>
        </w:rPr>
        <w:t xml:space="preserve">The organization of sections has to be </w:t>
      </w:r>
      <w:bookmarkStart w:id="10" w:name="_Hlk79674023"/>
      <w:r w:rsidRPr="00265440">
        <w:rPr>
          <w:rFonts w:asciiTheme="majorBidi" w:hAnsiTheme="majorBidi" w:cstheme="majorBidi"/>
          <w:color w:val="FF0000"/>
        </w:rPr>
        <w:t xml:space="preserve">according </w:t>
      </w:r>
      <w:bookmarkEnd w:id="10"/>
      <w:r w:rsidRPr="00265440">
        <w:rPr>
          <w:rFonts w:asciiTheme="majorBidi" w:hAnsiTheme="majorBidi" w:cstheme="majorBidi"/>
          <w:color w:val="FF0000"/>
        </w:rPr>
        <w:t xml:space="preserve">to </w:t>
      </w:r>
      <w:bookmarkStart w:id="11" w:name="_Hlk79674035"/>
      <w:r w:rsidRPr="00265440">
        <w:rPr>
          <w:rFonts w:asciiTheme="majorBidi" w:hAnsiTheme="majorBidi" w:cstheme="majorBidi"/>
          <w:color w:val="FF0000"/>
        </w:rPr>
        <w:t>JoVE’s</w:t>
      </w:r>
      <w:bookmarkEnd w:id="11"/>
      <w:r w:rsidRPr="00265440">
        <w:rPr>
          <w:rFonts w:asciiTheme="majorBidi" w:hAnsiTheme="majorBidi" w:cstheme="majorBidi"/>
          <w:color w:val="FF0000"/>
        </w:rPr>
        <w:t xml:space="preserve"> template but concepts and technical terms must still be explained before describing them further</w:t>
      </w:r>
      <w:r w:rsidR="007D56FC">
        <w:rPr>
          <w:rFonts w:asciiTheme="majorBidi" w:hAnsiTheme="majorBidi" w:cstheme="majorBidi"/>
          <w:color w:val="FF0000"/>
        </w:rPr>
        <w:t>.</w:t>
      </w:r>
    </w:p>
    <w:p w14:paraId="7E31A9CC" w14:textId="43B869A6" w:rsidR="007D56FC" w:rsidRPr="00E12948" w:rsidRDefault="00807B81" w:rsidP="007D56FC">
      <w:pPr>
        <w:pStyle w:val="NormalWeb"/>
        <w:shd w:val="clear" w:color="auto" w:fill="FFFFFF"/>
        <w:spacing w:before="0" w:beforeAutospacing="0" w:after="120" w:afterAutospacing="0" w:line="312" w:lineRule="auto"/>
        <w:jc w:val="both"/>
        <w:rPr>
          <w:rFonts w:asciiTheme="majorBidi" w:hAnsiTheme="majorBidi" w:cstheme="majorBidi"/>
        </w:rPr>
      </w:pPr>
      <w:r w:rsidRPr="00807B81">
        <w:rPr>
          <w:rFonts w:asciiTheme="majorBidi" w:hAnsiTheme="majorBidi" w:cstheme="majorBidi"/>
        </w:rPr>
        <w:t xml:space="preserve">The organization of the sections in the article is </w:t>
      </w:r>
      <w:r w:rsidR="008E0DB7" w:rsidRPr="008E0DB7">
        <w:rPr>
          <w:rFonts w:asciiTheme="majorBidi" w:hAnsiTheme="majorBidi" w:cstheme="majorBidi"/>
        </w:rPr>
        <w:t xml:space="preserve">according </w:t>
      </w:r>
      <w:r w:rsidRPr="00807B81">
        <w:rPr>
          <w:rFonts w:asciiTheme="majorBidi" w:hAnsiTheme="majorBidi" w:cstheme="majorBidi"/>
        </w:rPr>
        <w:t xml:space="preserve">to </w:t>
      </w:r>
      <w:r w:rsidR="008E0DB7" w:rsidRPr="008E0DB7">
        <w:rPr>
          <w:rFonts w:asciiTheme="majorBidi" w:hAnsiTheme="majorBidi" w:cstheme="majorBidi"/>
        </w:rPr>
        <w:t xml:space="preserve">JoVE’s </w:t>
      </w:r>
      <w:r w:rsidRPr="00807B81">
        <w:rPr>
          <w:rFonts w:asciiTheme="majorBidi" w:hAnsiTheme="majorBidi" w:cstheme="majorBidi"/>
        </w:rPr>
        <w:t xml:space="preserve">template and all the concepts and technical terms are explained (or a reference to the explanation is given) before </w:t>
      </w:r>
      <w:r w:rsidR="008E0DB7" w:rsidRPr="008E0DB7">
        <w:rPr>
          <w:rFonts w:asciiTheme="majorBidi" w:hAnsiTheme="majorBidi" w:cstheme="majorBidi"/>
        </w:rPr>
        <w:t>describing them further</w:t>
      </w:r>
      <w:r w:rsidR="007D56FC" w:rsidRPr="00807B81">
        <w:rPr>
          <w:rFonts w:asciiTheme="majorBidi" w:hAnsiTheme="majorBidi" w:cstheme="majorBidi"/>
        </w:rPr>
        <w:t>.</w:t>
      </w:r>
      <w:r w:rsidR="007D56FC" w:rsidRPr="00E12948">
        <w:rPr>
          <w:rFonts w:asciiTheme="majorBidi" w:hAnsiTheme="majorBidi" w:cstheme="majorBidi"/>
        </w:rPr>
        <w:t xml:space="preserve"> </w:t>
      </w:r>
    </w:p>
    <w:p w14:paraId="524BE8DA" w14:textId="063A7FBE" w:rsidR="007D56FC" w:rsidRPr="00C03451" w:rsidRDefault="00265440" w:rsidP="007D56FC">
      <w:pPr>
        <w:pStyle w:val="NormalWeb"/>
        <w:numPr>
          <w:ilvl w:val="0"/>
          <w:numId w:val="21"/>
        </w:numPr>
        <w:shd w:val="clear" w:color="auto" w:fill="FFFFFF"/>
        <w:spacing w:before="0" w:beforeAutospacing="0" w:after="120" w:afterAutospacing="0" w:line="312" w:lineRule="auto"/>
        <w:ind w:left="720"/>
        <w:jc w:val="both"/>
        <w:rPr>
          <w:rFonts w:asciiTheme="majorBidi" w:hAnsiTheme="majorBidi" w:cstheme="majorBidi"/>
          <w:color w:val="FF0000"/>
        </w:rPr>
      </w:pPr>
      <w:r w:rsidRPr="00265440">
        <w:rPr>
          <w:rFonts w:asciiTheme="majorBidi" w:hAnsiTheme="majorBidi" w:cstheme="majorBidi"/>
          <w:color w:val="FF0000"/>
        </w:rPr>
        <w:t>Please highlight up to 3 pages of the Protocol (including headings and spacing) that identifies the essential steps of the protocol for the video, i.e., the steps that should be visualized to tell the most cohesive story of the Protocol. This will ensure that filming will be completed in one day. Remember that non-highlighted Protocol steps will remain in the manuscript, and therefore will still be available to the reader</w:t>
      </w:r>
      <w:r w:rsidR="007D56FC" w:rsidRPr="008B53E5">
        <w:rPr>
          <w:rFonts w:asciiTheme="majorBidi" w:hAnsiTheme="majorBidi" w:cstheme="majorBidi"/>
          <w:color w:val="FF0000"/>
        </w:rPr>
        <w:t>.</w:t>
      </w:r>
    </w:p>
    <w:p w14:paraId="4530C2D8" w14:textId="77777777" w:rsidR="007D56FC" w:rsidRDefault="007D56FC" w:rsidP="007D56FC">
      <w:pPr>
        <w:pStyle w:val="Default"/>
        <w:spacing w:after="120" w:line="312" w:lineRule="auto"/>
        <w:jc w:val="both"/>
        <w:rPr>
          <w:rFonts w:asciiTheme="majorBidi" w:hAnsiTheme="majorBidi" w:cstheme="majorBidi"/>
          <w:color w:val="000000" w:themeColor="text1"/>
        </w:rPr>
      </w:pPr>
      <w:r>
        <w:rPr>
          <w:rFonts w:asciiTheme="majorBidi" w:hAnsiTheme="majorBidi" w:cstheme="majorBidi"/>
          <w:color w:val="000000" w:themeColor="text1"/>
        </w:rPr>
        <w:t>Done.</w:t>
      </w:r>
    </w:p>
    <w:p w14:paraId="7AAFB587" w14:textId="4A1273CA" w:rsidR="007D56FC" w:rsidRPr="00A03F69" w:rsidRDefault="00265440" w:rsidP="007D56FC">
      <w:pPr>
        <w:pStyle w:val="NormalWeb"/>
        <w:numPr>
          <w:ilvl w:val="0"/>
          <w:numId w:val="21"/>
        </w:numPr>
        <w:shd w:val="clear" w:color="auto" w:fill="FFFFFF"/>
        <w:spacing w:before="0" w:beforeAutospacing="0" w:after="120" w:afterAutospacing="0" w:line="312" w:lineRule="auto"/>
        <w:ind w:left="697" w:hanging="357"/>
        <w:jc w:val="both"/>
        <w:rPr>
          <w:rFonts w:asciiTheme="majorBidi" w:hAnsiTheme="majorBidi" w:cstheme="majorBidi"/>
          <w:color w:val="FF0000"/>
        </w:rPr>
      </w:pPr>
      <w:r w:rsidRPr="00265440">
        <w:rPr>
          <w:rFonts w:asciiTheme="majorBidi" w:hAnsiTheme="majorBidi" w:cstheme="majorBidi"/>
          <w:color w:val="FF0000"/>
        </w:rPr>
        <w:t>Please revise the text, especially in the protocol, to avoid the use of any personal pronouns (e.g., "we", "you", "our" etc.)</w:t>
      </w:r>
      <w:r w:rsidR="007D56FC" w:rsidRPr="00A03F69">
        <w:rPr>
          <w:rFonts w:asciiTheme="majorBidi" w:hAnsiTheme="majorBidi" w:cstheme="majorBidi"/>
          <w:color w:val="FF0000"/>
        </w:rPr>
        <w:t>.</w:t>
      </w:r>
    </w:p>
    <w:p w14:paraId="126549DE" w14:textId="77777777" w:rsidR="00265440" w:rsidRDefault="00265440" w:rsidP="00265440">
      <w:pPr>
        <w:pStyle w:val="Default"/>
        <w:spacing w:after="120" w:line="312" w:lineRule="auto"/>
        <w:jc w:val="both"/>
        <w:rPr>
          <w:rFonts w:asciiTheme="majorBidi" w:hAnsiTheme="majorBidi" w:cstheme="majorBidi"/>
          <w:color w:val="000000" w:themeColor="text1"/>
        </w:rPr>
      </w:pPr>
      <w:r>
        <w:rPr>
          <w:rFonts w:asciiTheme="majorBidi" w:hAnsiTheme="majorBidi" w:cstheme="majorBidi"/>
          <w:color w:val="000000" w:themeColor="text1"/>
        </w:rPr>
        <w:t>Done.</w:t>
      </w:r>
    </w:p>
    <w:p w14:paraId="62AC9D96" w14:textId="77777777" w:rsidR="00265440" w:rsidRPr="00265440" w:rsidRDefault="00265440" w:rsidP="005B4855">
      <w:pPr>
        <w:pStyle w:val="NormalWeb"/>
        <w:numPr>
          <w:ilvl w:val="0"/>
          <w:numId w:val="21"/>
        </w:numPr>
        <w:shd w:val="clear" w:color="auto" w:fill="FFFFFF"/>
        <w:spacing w:after="120" w:afterAutospacing="0" w:line="312" w:lineRule="auto"/>
        <w:ind w:left="680" w:hanging="340"/>
        <w:rPr>
          <w:rFonts w:asciiTheme="majorBidi" w:hAnsiTheme="majorBidi" w:cstheme="majorBidi"/>
          <w:color w:val="FF0000"/>
        </w:rPr>
      </w:pPr>
      <w:r w:rsidRPr="00265440">
        <w:rPr>
          <w:rFonts w:asciiTheme="majorBidi" w:hAnsiTheme="majorBidi" w:cstheme="majorBidi"/>
          <w:color w:val="FF0000"/>
        </w:rPr>
        <w:t>If you want to keep this as a step, consider something like “Change the parameters to reach …”</w:t>
      </w:r>
    </w:p>
    <w:p w14:paraId="7A30A945" w14:textId="13266042" w:rsidR="007D56FC" w:rsidRDefault="00265440" w:rsidP="005B4855">
      <w:pPr>
        <w:pStyle w:val="NormalWeb"/>
        <w:shd w:val="clear" w:color="auto" w:fill="FFFFFF"/>
        <w:spacing w:before="0" w:beforeAutospacing="0" w:after="120" w:afterAutospacing="0" w:line="312" w:lineRule="auto"/>
        <w:ind w:left="680"/>
        <w:jc w:val="both"/>
        <w:rPr>
          <w:rFonts w:asciiTheme="majorBidi" w:hAnsiTheme="majorBidi" w:cstheme="majorBidi"/>
          <w:color w:val="FF0000"/>
        </w:rPr>
      </w:pPr>
      <w:r w:rsidRPr="00265440">
        <w:rPr>
          <w:rFonts w:asciiTheme="majorBidi" w:hAnsiTheme="majorBidi" w:cstheme="majorBidi"/>
          <w:color w:val="FF0000"/>
        </w:rPr>
        <w:t>Otherwise, make this a note and add it to the previous note on line 122 (you cannot have multiple notes between steps</w:t>
      </w:r>
      <w:r w:rsidR="007D56FC">
        <w:rPr>
          <w:rFonts w:asciiTheme="majorBidi" w:hAnsiTheme="majorBidi" w:cstheme="majorBidi"/>
          <w:color w:val="FF0000"/>
        </w:rPr>
        <w:t>.</w:t>
      </w:r>
    </w:p>
    <w:p w14:paraId="37DAC7BC" w14:textId="77777777" w:rsidR="007D56FC" w:rsidRDefault="007D56FC" w:rsidP="007D56FC">
      <w:pPr>
        <w:pStyle w:val="Default"/>
        <w:spacing w:after="120" w:line="312" w:lineRule="auto"/>
        <w:jc w:val="both"/>
        <w:rPr>
          <w:rFonts w:asciiTheme="majorBidi" w:hAnsiTheme="majorBidi" w:cstheme="majorBidi"/>
          <w:color w:val="000000" w:themeColor="text1"/>
        </w:rPr>
      </w:pPr>
      <w:r>
        <w:rPr>
          <w:rFonts w:asciiTheme="majorBidi" w:hAnsiTheme="majorBidi" w:cstheme="majorBidi"/>
          <w:color w:val="000000" w:themeColor="text1"/>
        </w:rPr>
        <w:t>Done.</w:t>
      </w:r>
    </w:p>
    <w:p w14:paraId="5F2D40F3" w14:textId="78975DD8" w:rsidR="007D56FC" w:rsidRPr="008E0DB7" w:rsidRDefault="006E0CB3" w:rsidP="007D56FC">
      <w:pPr>
        <w:pStyle w:val="NormalWeb"/>
        <w:numPr>
          <w:ilvl w:val="0"/>
          <w:numId w:val="21"/>
        </w:numPr>
        <w:shd w:val="clear" w:color="auto" w:fill="FFFFFF"/>
        <w:spacing w:before="0" w:beforeAutospacing="0" w:after="120" w:afterAutospacing="0" w:line="312" w:lineRule="auto"/>
        <w:ind w:left="697" w:hanging="357"/>
        <w:jc w:val="both"/>
        <w:rPr>
          <w:rFonts w:asciiTheme="majorBidi" w:hAnsiTheme="majorBidi" w:cstheme="majorBidi"/>
          <w:color w:val="FF0000"/>
        </w:rPr>
      </w:pPr>
      <w:r w:rsidRPr="006E0CB3">
        <w:rPr>
          <w:rFonts w:asciiTheme="majorBidi" w:hAnsiTheme="majorBidi" w:cstheme="majorBidi"/>
          <w:color w:val="FF0000"/>
        </w:rPr>
        <w:t>Please revise the text, especially in the protocol, to avoid the use of any personal pronouns (e.g., "we", "you", "our" etc.).</w:t>
      </w:r>
    </w:p>
    <w:p w14:paraId="66219952" w14:textId="6586919F" w:rsidR="007D56FC" w:rsidRDefault="006E0CB3" w:rsidP="007D56FC">
      <w:pPr>
        <w:pStyle w:val="NormalWeb"/>
        <w:shd w:val="clear" w:color="auto" w:fill="FFFFFF"/>
        <w:spacing w:before="0" w:beforeAutospacing="0" w:after="120" w:afterAutospacing="0" w:line="312" w:lineRule="auto"/>
        <w:jc w:val="both"/>
        <w:rPr>
          <w:rFonts w:asciiTheme="majorBidi" w:hAnsiTheme="majorBidi" w:cstheme="majorBidi"/>
          <w:color w:val="1D2228"/>
        </w:rPr>
      </w:pPr>
      <w:r>
        <w:rPr>
          <w:rFonts w:asciiTheme="majorBidi" w:hAnsiTheme="majorBidi" w:cstheme="majorBidi"/>
          <w:color w:val="000000" w:themeColor="text1"/>
        </w:rPr>
        <w:t>Done</w:t>
      </w:r>
      <w:r w:rsidR="007D56FC">
        <w:rPr>
          <w:rFonts w:asciiTheme="majorBidi" w:hAnsiTheme="majorBidi" w:cstheme="majorBidi"/>
          <w:color w:val="1D2228"/>
        </w:rPr>
        <w:t>.</w:t>
      </w:r>
    </w:p>
    <w:p w14:paraId="3203BFF9" w14:textId="3D9E6C8C" w:rsidR="007D56FC" w:rsidRPr="00A03F69" w:rsidRDefault="00FA7B77" w:rsidP="007D56FC">
      <w:pPr>
        <w:pStyle w:val="NormalWeb"/>
        <w:numPr>
          <w:ilvl w:val="0"/>
          <w:numId w:val="21"/>
        </w:numPr>
        <w:shd w:val="clear" w:color="auto" w:fill="FFFFFF"/>
        <w:spacing w:before="0" w:beforeAutospacing="0" w:after="120" w:afterAutospacing="0" w:line="312" w:lineRule="auto"/>
        <w:ind w:left="697" w:hanging="357"/>
        <w:jc w:val="both"/>
        <w:rPr>
          <w:rFonts w:asciiTheme="majorBidi" w:hAnsiTheme="majorBidi" w:cstheme="majorBidi"/>
          <w:color w:val="FF0000"/>
        </w:rPr>
      </w:pPr>
      <w:r w:rsidRPr="00FA7B77">
        <w:rPr>
          <w:rFonts w:asciiTheme="majorBidi" w:hAnsiTheme="majorBidi" w:cstheme="majorBidi"/>
          <w:color w:val="FF0000"/>
        </w:rPr>
        <w:lastRenderedPageBreak/>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7D56FC" w:rsidRPr="00A03F69">
        <w:rPr>
          <w:rFonts w:asciiTheme="majorBidi" w:hAnsiTheme="majorBidi" w:cstheme="majorBidi"/>
          <w:color w:val="FF0000"/>
        </w:rPr>
        <w:t>.</w:t>
      </w:r>
    </w:p>
    <w:p w14:paraId="54E87D7C" w14:textId="77777777" w:rsidR="007D56FC" w:rsidRPr="00C03451" w:rsidRDefault="007D56FC" w:rsidP="007D56FC">
      <w:pPr>
        <w:pStyle w:val="NormalWeb"/>
        <w:shd w:val="clear" w:color="auto" w:fill="FFFFFF"/>
        <w:spacing w:before="0" w:beforeAutospacing="0" w:after="120" w:afterAutospacing="0" w:line="312" w:lineRule="auto"/>
        <w:jc w:val="both"/>
        <w:rPr>
          <w:rFonts w:asciiTheme="majorBidi" w:hAnsiTheme="majorBidi" w:cstheme="majorBidi"/>
          <w:color w:val="1D2228"/>
        </w:rPr>
      </w:pPr>
      <w:r>
        <w:rPr>
          <w:rFonts w:asciiTheme="majorBidi" w:hAnsiTheme="majorBidi" w:cstheme="majorBidi"/>
          <w:color w:val="000000" w:themeColor="text1"/>
        </w:rPr>
        <w:t>Done</w:t>
      </w:r>
    </w:p>
    <w:p w14:paraId="7622E991" w14:textId="65DAFDDF" w:rsidR="007D56FC" w:rsidRDefault="00FA7B77" w:rsidP="007D56FC">
      <w:pPr>
        <w:pStyle w:val="NormalWeb"/>
        <w:numPr>
          <w:ilvl w:val="0"/>
          <w:numId w:val="21"/>
        </w:numPr>
        <w:shd w:val="clear" w:color="auto" w:fill="FFFFFF"/>
        <w:spacing w:before="0" w:beforeAutospacing="0" w:after="120" w:afterAutospacing="0" w:line="312" w:lineRule="auto"/>
        <w:ind w:left="680" w:hanging="340"/>
        <w:jc w:val="both"/>
        <w:rPr>
          <w:rFonts w:asciiTheme="majorBidi" w:hAnsiTheme="majorBidi" w:cstheme="majorBidi"/>
          <w:color w:val="FF0000"/>
        </w:rPr>
      </w:pPr>
      <w:r w:rsidRPr="00FA7B77">
        <w:rPr>
          <w:rFonts w:asciiTheme="majorBidi" w:hAnsiTheme="majorBidi" w:cstheme="majorBidi"/>
          <w:color w:val="FF0000"/>
        </w:rPr>
        <w:t>If you want to keep this as a step, consider something like “Change the parameters to reach …”</w:t>
      </w:r>
      <w:r w:rsidR="007D56FC">
        <w:rPr>
          <w:rFonts w:asciiTheme="majorBidi" w:hAnsiTheme="majorBidi" w:cstheme="majorBidi"/>
          <w:color w:val="FF0000"/>
        </w:rPr>
        <w:t>.</w:t>
      </w:r>
      <w:r>
        <w:rPr>
          <w:rFonts w:asciiTheme="majorBidi" w:hAnsiTheme="majorBidi" w:cstheme="majorBidi"/>
          <w:color w:val="FF0000"/>
        </w:rPr>
        <w:t xml:space="preserve"> </w:t>
      </w:r>
      <w:r w:rsidRPr="00FA7B77">
        <w:rPr>
          <w:rFonts w:asciiTheme="majorBidi" w:hAnsiTheme="majorBidi" w:cstheme="majorBidi"/>
          <w:color w:val="FF0000"/>
        </w:rPr>
        <w:t>Otherwise, make this a note and add it to the previous note on line 122 (you cannot have multiple notes between steps)</w:t>
      </w:r>
      <w:r>
        <w:rPr>
          <w:rFonts w:asciiTheme="majorBidi" w:hAnsiTheme="majorBidi" w:cstheme="majorBidi"/>
          <w:color w:val="FF0000"/>
        </w:rPr>
        <w:t>.</w:t>
      </w:r>
    </w:p>
    <w:p w14:paraId="3467529E" w14:textId="77777777" w:rsidR="007D56FC" w:rsidRDefault="007D56FC" w:rsidP="007D56FC">
      <w:pPr>
        <w:pStyle w:val="Default"/>
        <w:spacing w:after="120" w:line="312" w:lineRule="auto"/>
        <w:jc w:val="both"/>
        <w:rPr>
          <w:rFonts w:asciiTheme="majorBidi" w:hAnsiTheme="majorBidi" w:cstheme="majorBidi"/>
          <w:color w:val="000000" w:themeColor="text1"/>
        </w:rPr>
      </w:pPr>
      <w:r>
        <w:rPr>
          <w:rFonts w:asciiTheme="majorBidi" w:hAnsiTheme="majorBidi" w:cstheme="majorBidi"/>
          <w:color w:val="000000" w:themeColor="text1"/>
        </w:rPr>
        <w:t>Done.</w:t>
      </w:r>
    </w:p>
    <w:p w14:paraId="7AD94373" w14:textId="3334688D" w:rsidR="007D56FC" w:rsidRPr="00C03451" w:rsidRDefault="00FA7B77" w:rsidP="007D56FC">
      <w:pPr>
        <w:pStyle w:val="NormalWeb"/>
        <w:numPr>
          <w:ilvl w:val="0"/>
          <w:numId w:val="21"/>
        </w:numPr>
        <w:shd w:val="clear" w:color="auto" w:fill="FFFFFF"/>
        <w:spacing w:before="0" w:beforeAutospacing="0" w:after="120" w:afterAutospacing="0" w:line="312" w:lineRule="auto"/>
        <w:ind w:left="680" w:hanging="340"/>
        <w:jc w:val="both"/>
        <w:rPr>
          <w:rFonts w:asciiTheme="majorBidi" w:hAnsiTheme="majorBidi" w:cstheme="majorBidi"/>
          <w:color w:val="FF0000"/>
        </w:rPr>
      </w:pPr>
      <w:r w:rsidRPr="00FA7B77">
        <w:rPr>
          <w:rFonts w:asciiTheme="majorBidi" w:hAnsiTheme="majorBidi" w:cstheme="majorBidi"/>
          <w:color w:val="FF0000"/>
        </w:rPr>
        <w:t>The Protocol should be made up almost entirely of discrete steps without large paragraphs of text between sections. Please simplify the Protocol so that individual steps contain only 2-3 actions per step and a maximum of 4 sentences per step</w:t>
      </w:r>
      <w:r w:rsidR="007D56FC" w:rsidRPr="00B02509">
        <w:rPr>
          <w:rFonts w:asciiTheme="majorBidi" w:hAnsiTheme="majorBidi" w:cstheme="majorBidi"/>
          <w:color w:val="FF0000"/>
        </w:rPr>
        <w:t>.</w:t>
      </w:r>
    </w:p>
    <w:p w14:paraId="7BFD7AA0" w14:textId="77777777" w:rsidR="007D56FC" w:rsidRDefault="007D56FC" w:rsidP="007D56FC">
      <w:pPr>
        <w:pStyle w:val="NormalWeb"/>
        <w:shd w:val="clear" w:color="auto" w:fill="FFFFFF"/>
        <w:spacing w:before="0" w:beforeAutospacing="0" w:after="120" w:afterAutospacing="0" w:line="312" w:lineRule="auto"/>
        <w:jc w:val="both"/>
        <w:rPr>
          <w:rFonts w:asciiTheme="majorBidi" w:hAnsiTheme="majorBidi" w:cstheme="majorBidi"/>
          <w:color w:val="1D2228"/>
        </w:rPr>
      </w:pPr>
      <w:r>
        <w:rPr>
          <w:rFonts w:asciiTheme="majorBidi" w:hAnsiTheme="majorBidi" w:cstheme="majorBidi"/>
          <w:color w:val="1D2228"/>
        </w:rPr>
        <w:t>Done</w:t>
      </w:r>
    </w:p>
    <w:p w14:paraId="46564309" w14:textId="0BCDBC98" w:rsidR="007D56FC" w:rsidRPr="00A03F69" w:rsidRDefault="00FA7B77" w:rsidP="007D56FC">
      <w:pPr>
        <w:pStyle w:val="NormalWeb"/>
        <w:numPr>
          <w:ilvl w:val="0"/>
          <w:numId w:val="21"/>
        </w:numPr>
        <w:shd w:val="clear" w:color="auto" w:fill="FFFFFF"/>
        <w:spacing w:before="0" w:beforeAutospacing="0" w:after="120" w:afterAutospacing="0" w:line="312" w:lineRule="auto"/>
        <w:ind w:left="680" w:hanging="340"/>
        <w:jc w:val="both"/>
        <w:rPr>
          <w:rFonts w:asciiTheme="majorBidi" w:hAnsiTheme="majorBidi" w:cstheme="majorBidi"/>
          <w:color w:val="FF0000"/>
        </w:rPr>
      </w:pPr>
      <w:r w:rsidRPr="00FA7B77">
        <w:rPr>
          <w:rFonts w:asciiTheme="majorBidi" w:hAnsiTheme="majorBidi" w:cstheme="majorBidi"/>
          <w:color w:val="FF0000"/>
        </w:rPr>
        <w:t>Rephrase to remove all personal pronouns esp in protocol (no “you”, “we” “our” …)</w:t>
      </w:r>
      <w:r>
        <w:rPr>
          <w:rFonts w:asciiTheme="majorBidi" w:hAnsiTheme="majorBidi" w:cstheme="majorBidi"/>
          <w:color w:val="FF0000"/>
        </w:rPr>
        <w:t>.</w:t>
      </w:r>
    </w:p>
    <w:p w14:paraId="7656944C" w14:textId="77777777" w:rsidR="007D56FC" w:rsidRPr="00C03451" w:rsidRDefault="007D56FC" w:rsidP="007D56FC">
      <w:pPr>
        <w:pStyle w:val="NormalWeb"/>
        <w:shd w:val="clear" w:color="auto" w:fill="FFFFFF"/>
        <w:spacing w:before="0" w:beforeAutospacing="0" w:after="120" w:afterAutospacing="0" w:line="312" w:lineRule="auto"/>
        <w:jc w:val="both"/>
        <w:rPr>
          <w:rFonts w:asciiTheme="majorBidi" w:hAnsiTheme="majorBidi" w:cstheme="majorBidi"/>
          <w:color w:val="1D2228"/>
        </w:rPr>
      </w:pPr>
      <w:r w:rsidRPr="00663EB7">
        <w:rPr>
          <w:rFonts w:asciiTheme="majorBidi" w:hAnsiTheme="majorBidi" w:cstheme="majorBidi"/>
          <w:color w:val="000000" w:themeColor="text1"/>
        </w:rPr>
        <w:t>Done</w:t>
      </w:r>
    </w:p>
    <w:p w14:paraId="72841441" w14:textId="512DD96D" w:rsidR="007D56FC" w:rsidRPr="00A03F69" w:rsidRDefault="005A0DC6" w:rsidP="007D56FC">
      <w:pPr>
        <w:pStyle w:val="NormalWeb"/>
        <w:numPr>
          <w:ilvl w:val="0"/>
          <w:numId w:val="21"/>
        </w:numPr>
        <w:shd w:val="clear" w:color="auto" w:fill="FFFFFF"/>
        <w:spacing w:before="0" w:beforeAutospacing="0" w:after="120" w:afterAutospacing="0" w:line="312" w:lineRule="auto"/>
        <w:ind w:left="680" w:hanging="340"/>
        <w:jc w:val="both"/>
        <w:rPr>
          <w:rFonts w:asciiTheme="majorBidi" w:hAnsiTheme="majorBidi" w:cstheme="majorBidi"/>
          <w:color w:val="FF0000"/>
        </w:rPr>
      </w:pPr>
      <w:r w:rsidRPr="005A0DC6">
        <w:rPr>
          <w:rFonts w:asciiTheme="majorBidi" w:hAnsiTheme="majorBidi" w:cstheme="majorBidi"/>
          <w:color w:val="FF0000"/>
        </w:rPr>
        <w:t>Please add information to the Table of Materials before uploading it. It could serve as a handy reference with all software programs, mice, reagents, plasticware, glassware, solvents, equipment used in this protocol</w:t>
      </w:r>
      <w:r>
        <w:rPr>
          <w:rFonts w:asciiTheme="majorBidi" w:hAnsiTheme="majorBidi" w:cstheme="majorBidi"/>
          <w:color w:val="FF0000"/>
        </w:rPr>
        <w:t>.</w:t>
      </w:r>
    </w:p>
    <w:p w14:paraId="5009EA23" w14:textId="5E52BC3D" w:rsidR="007D56FC" w:rsidRDefault="00FA7B77" w:rsidP="007D56FC">
      <w:pPr>
        <w:pStyle w:val="NormalWeb"/>
        <w:shd w:val="clear" w:color="auto" w:fill="FFFFFF"/>
        <w:spacing w:before="0" w:beforeAutospacing="0" w:after="120" w:afterAutospacing="0" w:line="312" w:lineRule="auto"/>
        <w:jc w:val="both"/>
        <w:rPr>
          <w:rFonts w:asciiTheme="majorBidi" w:hAnsiTheme="majorBidi" w:cstheme="majorBidi"/>
          <w:color w:val="1D2228"/>
        </w:rPr>
      </w:pPr>
      <w:r w:rsidRPr="00FA7B77">
        <w:rPr>
          <w:rFonts w:asciiTheme="majorBidi" w:hAnsiTheme="majorBidi" w:cstheme="majorBidi"/>
          <w:color w:val="000000" w:themeColor="text1"/>
        </w:rPr>
        <w:t xml:space="preserve">There </w:t>
      </w:r>
      <w:r w:rsidR="005A0DC6">
        <w:rPr>
          <w:rFonts w:asciiTheme="majorBidi" w:hAnsiTheme="majorBidi" w:cstheme="majorBidi"/>
          <w:color w:val="000000" w:themeColor="text1"/>
        </w:rPr>
        <w:t>were</w:t>
      </w:r>
      <w:r w:rsidRPr="00FA7B77">
        <w:rPr>
          <w:rFonts w:asciiTheme="majorBidi" w:hAnsiTheme="majorBidi" w:cstheme="majorBidi"/>
          <w:color w:val="000000" w:themeColor="text1"/>
        </w:rPr>
        <w:t xml:space="preserve"> no </w:t>
      </w:r>
      <w:r w:rsidR="005A0DC6" w:rsidRPr="005A0DC6">
        <w:rPr>
          <w:rFonts w:asciiTheme="majorBidi" w:hAnsiTheme="majorBidi" w:cstheme="majorBidi"/>
          <w:color w:val="000000" w:themeColor="text1"/>
        </w:rPr>
        <w:t>mice, reagents, plasticware, glassware, solvents</w:t>
      </w:r>
      <w:r w:rsidR="005A0DC6">
        <w:rPr>
          <w:rFonts w:asciiTheme="majorBidi" w:hAnsiTheme="majorBidi" w:cstheme="majorBidi"/>
          <w:color w:val="000000" w:themeColor="text1"/>
        </w:rPr>
        <w:t xml:space="preserve"> or any other</w:t>
      </w:r>
      <w:r w:rsidR="005A0DC6" w:rsidRPr="005A0DC6">
        <w:rPr>
          <w:rFonts w:asciiTheme="majorBidi" w:hAnsiTheme="majorBidi" w:cstheme="majorBidi"/>
          <w:color w:val="000000" w:themeColor="text1"/>
        </w:rPr>
        <w:t xml:space="preserve"> equipment used in this protocol</w:t>
      </w:r>
      <w:r w:rsidR="007D56FC">
        <w:rPr>
          <w:rFonts w:asciiTheme="majorBidi" w:hAnsiTheme="majorBidi" w:cstheme="majorBidi"/>
          <w:color w:val="000000" w:themeColor="text1"/>
        </w:rPr>
        <w:t>.</w:t>
      </w:r>
      <w:r w:rsidR="005A0DC6">
        <w:rPr>
          <w:rFonts w:asciiTheme="majorBidi" w:hAnsiTheme="majorBidi" w:cstheme="majorBidi"/>
          <w:color w:val="1D2228"/>
        </w:rPr>
        <w:t xml:space="preserve"> The Table of Materials contains only software programs.</w:t>
      </w:r>
    </w:p>
    <w:p w14:paraId="5F20F67F" w14:textId="10DAA427" w:rsidR="007D56FC" w:rsidRDefault="00FA7B77" w:rsidP="00FA7B77">
      <w:pPr>
        <w:pStyle w:val="NormalWeb"/>
        <w:numPr>
          <w:ilvl w:val="0"/>
          <w:numId w:val="21"/>
        </w:numPr>
        <w:shd w:val="clear" w:color="auto" w:fill="FFFFFF"/>
        <w:spacing w:before="0" w:beforeAutospacing="0" w:after="0" w:afterAutospacing="0" w:line="312" w:lineRule="auto"/>
        <w:ind w:left="680" w:hanging="340"/>
        <w:jc w:val="both"/>
        <w:rPr>
          <w:rFonts w:asciiTheme="majorBidi" w:hAnsiTheme="majorBidi" w:cstheme="majorBidi"/>
          <w:color w:val="FF0000"/>
        </w:rPr>
      </w:pPr>
      <w:r w:rsidRPr="00FA7B77">
        <w:rPr>
          <w:rFonts w:asciiTheme="majorBidi" w:hAnsiTheme="majorBidi" w:cstheme="majorBidi"/>
          <w:color w:val="FF0000"/>
        </w:rPr>
        <w:t>If these involve actions (button clicks and other actions: typing command lines…), consider moving this information into the protocol, writing the steps in imperative tense. This numbering you have used here is for protocol steps. For the discussion, please revise the Discussion to explicitly cover the following in detail in 3-6 paragraphs with citations</w:t>
      </w:r>
      <w:r>
        <w:rPr>
          <w:rFonts w:asciiTheme="majorBidi" w:hAnsiTheme="majorBidi" w:cstheme="majorBidi"/>
          <w:color w:val="FF0000"/>
        </w:rPr>
        <w:t>:</w:t>
      </w:r>
    </w:p>
    <w:p w14:paraId="56C9624C" w14:textId="77777777" w:rsidR="00FA7B77" w:rsidRPr="00FA7B77" w:rsidRDefault="00FA7B77" w:rsidP="00FA7B77">
      <w:pPr>
        <w:pStyle w:val="NormalWeb"/>
        <w:shd w:val="clear" w:color="auto" w:fill="FFFFFF"/>
        <w:spacing w:before="0" w:beforeAutospacing="0" w:after="0" w:afterAutospacing="0" w:line="312" w:lineRule="auto"/>
        <w:ind w:left="340"/>
        <w:rPr>
          <w:rFonts w:asciiTheme="majorBidi" w:hAnsiTheme="majorBidi" w:cstheme="majorBidi"/>
          <w:color w:val="FF0000"/>
        </w:rPr>
      </w:pPr>
      <w:r w:rsidRPr="00FA7B77">
        <w:rPr>
          <w:rFonts w:asciiTheme="majorBidi" w:hAnsiTheme="majorBidi" w:cstheme="majorBidi"/>
          <w:color w:val="FF0000"/>
        </w:rPr>
        <w:t>a) Critical steps within the protocol</w:t>
      </w:r>
    </w:p>
    <w:p w14:paraId="06CCD2E2" w14:textId="77777777" w:rsidR="00FA7B77" w:rsidRPr="00FA7B77" w:rsidRDefault="00FA7B77" w:rsidP="00FA7B77">
      <w:pPr>
        <w:pStyle w:val="NormalWeb"/>
        <w:shd w:val="clear" w:color="auto" w:fill="FFFFFF"/>
        <w:spacing w:before="0" w:beforeAutospacing="0" w:after="0" w:afterAutospacing="0" w:line="312" w:lineRule="auto"/>
        <w:ind w:left="340"/>
        <w:rPr>
          <w:rFonts w:asciiTheme="majorBidi" w:hAnsiTheme="majorBidi" w:cstheme="majorBidi"/>
          <w:color w:val="FF0000"/>
        </w:rPr>
      </w:pPr>
      <w:r w:rsidRPr="00FA7B77">
        <w:rPr>
          <w:rFonts w:asciiTheme="majorBidi" w:hAnsiTheme="majorBidi" w:cstheme="majorBidi"/>
          <w:color w:val="FF0000"/>
        </w:rPr>
        <w:t>b) Any modifications and troubleshooting of the technique</w:t>
      </w:r>
    </w:p>
    <w:p w14:paraId="7AC2D056" w14:textId="77777777" w:rsidR="00FA7B77" w:rsidRPr="00FA7B77" w:rsidRDefault="00FA7B77" w:rsidP="00FA7B77">
      <w:pPr>
        <w:pStyle w:val="NormalWeb"/>
        <w:shd w:val="clear" w:color="auto" w:fill="FFFFFF"/>
        <w:spacing w:before="0" w:beforeAutospacing="0" w:after="0" w:afterAutospacing="0" w:line="312" w:lineRule="auto"/>
        <w:ind w:left="340"/>
        <w:rPr>
          <w:rFonts w:asciiTheme="majorBidi" w:hAnsiTheme="majorBidi" w:cstheme="majorBidi"/>
          <w:color w:val="FF0000"/>
        </w:rPr>
      </w:pPr>
      <w:r w:rsidRPr="00FA7B77">
        <w:rPr>
          <w:rFonts w:asciiTheme="majorBidi" w:hAnsiTheme="majorBidi" w:cstheme="majorBidi"/>
          <w:color w:val="FF0000"/>
        </w:rPr>
        <w:t>c) Any limitations of the technique</w:t>
      </w:r>
    </w:p>
    <w:p w14:paraId="1EBF61D7" w14:textId="77777777" w:rsidR="00FA7B77" w:rsidRPr="00FA7B77" w:rsidRDefault="00FA7B77" w:rsidP="00FA7B77">
      <w:pPr>
        <w:pStyle w:val="NormalWeb"/>
        <w:shd w:val="clear" w:color="auto" w:fill="FFFFFF"/>
        <w:spacing w:before="0" w:beforeAutospacing="0" w:after="0" w:afterAutospacing="0" w:line="312" w:lineRule="auto"/>
        <w:ind w:left="340"/>
        <w:rPr>
          <w:rFonts w:asciiTheme="majorBidi" w:hAnsiTheme="majorBidi" w:cstheme="majorBidi"/>
          <w:color w:val="FF0000"/>
        </w:rPr>
      </w:pPr>
      <w:r w:rsidRPr="00FA7B77">
        <w:rPr>
          <w:rFonts w:asciiTheme="majorBidi" w:hAnsiTheme="majorBidi" w:cstheme="majorBidi"/>
          <w:color w:val="FF0000"/>
        </w:rPr>
        <w:t>d) The significance with respect to existing methods</w:t>
      </w:r>
    </w:p>
    <w:p w14:paraId="2ED83958" w14:textId="2F192C7B" w:rsidR="00FA7B77" w:rsidRDefault="00FA7B77" w:rsidP="00FA7B77">
      <w:pPr>
        <w:pStyle w:val="NormalWeb"/>
        <w:shd w:val="clear" w:color="auto" w:fill="FFFFFF"/>
        <w:spacing w:before="0" w:beforeAutospacing="0" w:after="0" w:afterAutospacing="0" w:line="312" w:lineRule="auto"/>
        <w:ind w:left="340"/>
        <w:jc w:val="both"/>
        <w:rPr>
          <w:rFonts w:asciiTheme="majorBidi" w:hAnsiTheme="majorBidi" w:cstheme="majorBidi"/>
          <w:color w:val="FF0000"/>
        </w:rPr>
      </w:pPr>
      <w:r w:rsidRPr="00FA7B77">
        <w:rPr>
          <w:rFonts w:asciiTheme="majorBidi" w:hAnsiTheme="majorBidi" w:cstheme="majorBidi"/>
          <w:color w:val="FF0000"/>
        </w:rPr>
        <w:t>e) Any future applications of the technique</w:t>
      </w:r>
    </w:p>
    <w:p w14:paraId="3D75452D" w14:textId="77777777" w:rsidR="005A0DC6" w:rsidRDefault="005A0DC6" w:rsidP="005A0DC6">
      <w:pPr>
        <w:pStyle w:val="NormalWeb"/>
        <w:shd w:val="clear" w:color="auto" w:fill="FFFFFF"/>
        <w:spacing w:before="0" w:beforeAutospacing="0" w:after="120" w:afterAutospacing="0" w:line="312" w:lineRule="auto"/>
        <w:jc w:val="both"/>
        <w:rPr>
          <w:rFonts w:asciiTheme="majorBidi" w:hAnsiTheme="majorBidi" w:cstheme="majorBidi"/>
          <w:color w:val="1D2228"/>
        </w:rPr>
      </w:pPr>
      <w:r>
        <w:rPr>
          <w:rFonts w:asciiTheme="majorBidi" w:hAnsiTheme="majorBidi" w:cstheme="majorBidi"/>
          <w:color w:val="1D2228"/>
        </w:rPr>
        <w:t>Done</w:t>
      </w:r>
    </w:p>
    <w:p w14:paraId="2E6A8E25" w14:textId="487B9CB5" w:rsidR="000D0BB6" w:rsidRDefault="000D0BB6" w:rsidP="00C21326">
      <w:pPr>
        <w:bidi w:val="0"/>
        <w:spacing w:after="120" w:line="312" w:lineRule="auto"/>
        <w:ind w:left="63"/>
        <w:jc w:val="both"/>
        <w:rPr>
          <w:rFonts w:asciiTheme="majorBidi" w:eastAsia="Times New Roman" w:hAnsiTheme="majorBidi" w:cstheme="majorBidi"/>
          <w:sz w:val="24"/>
          <w:szCs w:val="24"/>
          <w:lang w:eastAsia="he-IL"/>
        </w:rPr>
      </w:pPr>
    </w:p>
    <w:p w14:paraId="4937A66B" w14:textId="77777777" w:rsidR="007D56FC" w:rsidRDefault="007D56FC" w:rsidP="007D56FC">
      <w:pPr>
        <w:bidi w:val="0"/>
        <w:spacing w:after="120" w:line="312" w:lineRule="auto"/>
        <w:ind w:left="63"/>
        <w:jc w:val="both"/>
        <w:rPr>
          <w:rFonts w:asciiTheme="majorBidi" w:eastAsia="Times New Roman" w:hAnsiTheme="majorBidi" w:cstheme="majorBidi"/>
          <w:sz w:val="24"/>
          <w:szCs w:val="24"/>
          <w:lang w:eastAsia="he-IL"/>
        </w:rPr>
      </w:pPr>
    </w:p>
    <w:p w14:paraId="5C7C2C6E" w14:textId="2D1ED96B" w:rsidR="00343719" w:rsidRPr="00C03451" w:rsidRDefault="005F499E" w:rsidP="00C21326">
      <w:pPr>
        <w:bidi w:val="0"/>
        <w:spacing w:after="120" w:line="312" w:lineRule="auto"/>
        <w:ind w:firstLine="63"/>
        <w:jc w:val="both"/>
        <w:rPr>
          <w:rFonts w:asciiTheme="majorBidi" w:eastAsia="Times New Roman" w:hAnsiTheme="majorBidi" w:cstheme="majorBidi"/>
          <w:sz w:val="24"/>
          <w:szCs w:val="24"/>
          <w:highlight w:val="yellow"/>
          <w:lang w:eastAsia="he-IL"/>
        </w:rPr>
      </w:pPr>
      <w:r w:rsidRPr="005F499E">
        <w:rPr>
          <w:rFonts w:asciiTheme="majorBidi" w:eastAsia="Times New Roman" w:hAnsiTheme="majorBidi" w:cstheme="majorBidi"/>
          <w:sz w:val="24"/>
          <w:szCs w:val="24"/>
          <w:lang w:eastAsia="he-IL"/>
        </w:rPr>
        <w:lastRenderedPageBreak/>
        <w:t>Thanks to the reviewers and editor for their hard work and insightful comments; it's apparent that the article would have been less good without their input.</w:t>
      </w:r>
    </w:p>
    <w:p w14:paraId="576EE07F" w14:textId="77777777" w:rsidR="005F499E" w:rsidRDefault="005F499E" w:rsidP="00C21326">
      <w:pPr>
        <w:bidi w:val="0"/>
        <w:spacing w:after="120" w:line="312" w:lineRule="auto"/>
        <w:ind w:firstLine="63"/>
        <w:jc w:val="both"/>
        <w:rPr>
          <w:rFonts w:asciiTheme="majorBidi" w:eastAsia="Times New Roman" w:hAnsiTheme="majorBidi" w:cstheme="majorBidi"/>
          <w:sz w:val="24"/>
          <w:szCs w:val="24"/>
          <w:lang w:eastAsia="he-IL"/>
        </w:rPr>
      </w:pPr>
    </w:p>
    <w:p w14:paraId="22C153E6" w14:textId="1387AFC5" w:rsidR="00343719" w:rsidRPr="00C03451" w:rsidRDefault="00343719" w:rsidP="005F499E">
      <w:pPr>
        <w:bidi w:val="0"/>
        <w:spacing w:after="120" w:line="312" w:lineRule="auto"/>
        <w:ind w:firstLine="63"/>
        <w:jc w:val="both"/>
        <w:rPr>
          <w:rFonts w:asciiTheme="majorBidi" w:eastAsia="Times New Roman" w:hAnsiTheme="majorBidi" w:cstheme="majorBidi"/>
          <w:sz w:val="24"/>
          <w:szCs w:val="24"/>
          <w:lang w:eastAsia="he-IL"/>
        </w:rPr>
      </w:pPr>
      <w:r w:rsidRPr="00C03451">
        <w:rPr>
          <w:rFonts w:asciiTheme="majorBidi" w:eastAsia="Times New Roman" w:hAnsiTheme="majorBidi" w:cstheme="majorBidi"/>
          <w:sz w:val="24"/>
          <w:szCs w:val="24"/>
          <w:lang w:eastAsia="he-IL"/>
        </w:rPr>
        <w:t>Sincerely,</w:t>
      </w:r>
    </w:p>
    <w:p w14:paraId="6DBC7385" w14:textId="08934953" w:rsidR="00343719" w:rsidRPr="00C03451" w:rsidRDefault="00A74F97" w:rsidP="00C21326">
      <w:pPr>
        <w:bidi w:val="0"/>
        <w:spacing w:after="120" w:line="312" w:lineRule="auto"/>
        <w:ind w:firstLine="63"/>
        <w:jc w:val="both"/>
        <w:rPr>
          <w:rFonts w:asciiTheme="majorBidi" w:eastAsia="Times New Roman" w:hAnsiTheme="majorBidi" w:cstheme="majorBidi"/>
          <w:sz w:val="24"/>
          <w:szCs w:val="24"/>
          <w:lang w:eastAsia="he-IL"/>
        </w:rPr>
      </w:pPr>
      <w:r w:rsidRPr="00C03451">
        <w:rPr>
          <w:rFonts w:asciiTheme="majorBidi" w:eastAsia="Times New Roman" w:hAnsiTheme="majorBidi" w:cstheme="majorBidi"/>
          <w:sz w:val="24"/>
          <w:szCs w:val="24"/>
          <w:lang w:eastAsia="he-IL"/>
        </w:rPr>
        <w:t>Dr</w:t>
      </w:r>
      <w:r w:rsidR="00343719" w:rsidRPr="00C03451">
        <w:rPr>
          <w:rFonts w:asciiTheme="majorBidi" w:eastAsia="Times New Roman" w:hAnsiTheme="majorBidi" w:cstheme="majorBidi"/>
          <w:sz w:val="24"/>
          <w:szCs w:val="24"/>
          <w:lang w:eastAsia="he-IL"/>
        </w:rPr>
        <w:t xml:space="preserve">. </w:t>
      </w:r>
      <w:r w:rsidRPr="00C03451">
        <w:rPr>
          <w:rFonts w:asciiTheme="majorBidi" w:eastAsia="Times New Roman" w:hAnsiTheme="majorBidi" w:cstheme="majorBidi"/>
          <w:sz w:val="24"/>
          <w:szCs w:val="24"/>
          <w:lang w:eastAsia="he-IL"/>
        </w:rPr>
        <w:t>Refael Minnes</w:t>
      </w:r>
      <w:r w:rsidR="00343719" w:rsidRPr="00C03451">
        <w:rPr>
          <w:rFonts w:asciiTheme="majorBidi" w:eastAsia="Times New Roman" w:hAnsiTheme="majorBidi" w:cstheme="majorBidi"/>
          <w:sz w:val="24"/>
          <w:szCs w:val="24"/>
          <w:lang w:eastAsia="he-IL"/>
        </w:rPr>
        <w:t xml:space="preserve"> (corresponding author)</w:t>
      </w:r>
    </w:p>
    <w:p w14:paraId="71A8B4C4" w14:textId="1570B9A4" w:rsidR="00343719" w:rsidRPr="00C03451" w:rsidRDefault="00343719" w:rsidP="00C21326">
      <w:pPr>
        <w:bidi w:val="0"/>
        <w:spacing w:after="120" w:line="312" w:lineRule="auto"/>
        <w:ind w:firstLine="63"/>
        <w:jc w:val="both"/>
        <w:rPr>
          <w:rFonts w:asciiTheme="majorBidi" w:eastAsia="Times New Roman" w:hAnsiTheme="majorBidi" w:cstheme="majorBidi"/>
          <w:sz w:val="24"/>
          <w:szCs w:val="24"/>
          <w:lang w:eastAsia="he-IL"/>
        </w:rPr>
      </w:pPr>
      <w:r w:rsidRPr="00C03451">
        <w:rPr>
          <w:rFonts w:asciiTheme="majorBidi" w:eastAsia="Times New Roman" w:hAnsiTheme="majorBidi" w:cstheme="majorBidi"/>
          <w:sz w:val="24"/>
          <w:szCs w:val="24"/>
          <w:lang w:eastAsia="he-IL"/>
        </w:rPr>
        <w:t xml:space="preserve">Department of Physics, Ariel University. </w:t>
      </w:r>
    </w:p>
    <w:p w14:paraId="702BC25B" w14:textId="77777777" w:rsidR="00343719" w:rsidRPr="00C03451" w:rsidRDefault="00343719" w:rsidP="00C21326">
      <w:pPr>
        <w:bidi w:val="0"/>
        <w:spacing w:after="120" w:line="312" w:lineRule="auto"/>
        <w:ind w:firstLine="63"/>
        <w:jc w:val="both"/>
        <w:rPr>
          <w:rFonts w:asciiTheme="majorBidi" w:eastAsia="Times New Roman" w:hAnsiTheme="majorBidi" w:cstheme="majorBidi"/>
          <w:sz w:val="24"/>
          <w:szCs w:val="24"/>
          <w:lang w:eastAsia="he-IL"/>
        </w:rPr>
      </w:pPr>
      <w:r w:rsidRPr="00C03451">
        <w:rPr>
          <w:rFonts w:asciiTheme="majorBidi" w:eastAsia="Times New Roman" w:hAnsiTheme="majorBidi" w:cstheme="majorBidi"/>
          <w:sz w:val="24"/>
          <w:szCs w:val="24"/>
          <w:lang w:eastAsia="he-IL"/>
        </w:rPr>
        <w:t>40700, Ariel, Israel</w:t>
      </w:r>
    </w:p>
    <w:p w14:paraId="59CC0056" w14:textId="31856DC9" w:rsidR="00343719" w:rsidRPr="00C03451" w:rsidRDefault="00343719" w:rsidP="00C21326">
      <w:pPr>
        <w:bidi w:val="0"/>
        <w:spacing w:after="120" w:line="312" w:lineRule="auto"/>
        <w:ind w:firstLine="63"/>
        <w:jc w:val="both"/>
        <w:rPr>
          <w:rFonts w:asciiTheme="majorBidi" w:eastAsia="Times New Roman" w:hAnsiTheme="majorBidi" w:cstheme="majorBidi"/>
          <w:sz w:val="24"/>
          <w:szCs w:val="24"/>
          <w:lang w:eastAsia="he-IL"/>
        </w:rPr>
      </w:pPr>
      <w:r w:rsidRPr="00C03451">
        <w:rPr>
          <w:rFonts w:asciiTheme="majorBidi" w:eastAsia="Times New Roman" w:hAnsiTheme="majorBidi" w:cstheme="majorBidi"/>
          <w:sz w:val="24"/>
          <w:szCs w:val="24"/>
          <w:lang w:eastAsia="he-IL"/>
        </w:rPr>
        <w:t>Cell: (972)-</w:t>
      </w:r>
      <w:r w:rsidR="00ED5B9D" w:rsidRPr="00C03451">
        <w:rPr>
          <w:rFonts w:asciiTheme="majorBidi" w:eastAsia="Times New Roman" w:hAnsiTheme="majorBidi" w:cstheme="majorBidi"/>
          <w:sz w:val="24"/>
          <w:szCs w:val="24"/>
          <w:lang w:eastAsia="he-IL"/>
        </w:rPr>
        <w:t>5</w:t>
      </w:r>
      <w:r w:rsidRPr="00C03451">
        <w:rPr>
          <w:rFonts w:asciiTheme="majorBidi" w:eastAsia="Times New Roman" w:hAnsiTheme="majorBidi" w:cstheme="majorBidi"/>
          <w:sz w:val="24"/>
          <w:szCs w:val="24"/>
          <w:lang w:eastAsia="he-IL"/>
        </w:rPr>
        <w:t>4-</w:t>
      </w:r>
      <w:r w:rsidR="00A74F97" w:rsidRPr="00C03451">
        <w:rPr>
          <w:rFonts w:asciiTheme="majorBidi" w:eastAsia="Times New Roman" w:hAnsiTheme="majorBidi" w:cstheme="majorBidi"/>
          <w:sz w:val="24"/>
          <w:szCs w:val="24"/>
          <w:lang w:eastAsia="he-IL"/>
        </w:rPr>
        <w:t>6254094</w:t>
      </w:r>
    </w:p>
    <w:p w14:paraId="0235D703" w14:textId="663E3111" w:rsidR="00ED5B9D" w:rsidRPr="00C03451" w:rsidRDefault="00ED5B9D" w:rsidP="00C21326">
      <w:pPr>
        <w:bidi w:val="0"/>
        <w:spacing w:after="120" w:line="312" w:lineRule="auto"/>
        <w:ind w:firstLine="63"/>
        <w:jc w:val="both"/>
        <w:rPr>
          <w:rFonts w:asciiTheme="majorBidi" w:eastAsia="Times New Roman" w:hAnsiTheme="majorBidi" w:cstheme="majorBidi"/>
          <w:sz w:val="24"/>
          <w:szCs w:val="24"/>
          <w:lang w:eastAsia="he-IL"/>
        </w:rPr>
      </w:pPr>
      <w:r w:rsidRPr="00C03451">
        <w:rPr>
          <w:rFonts w:asciiTheme="majorBidi" w:eastAsia="Times New Roman" w:hAnsiTheme="majorBidi" w:cstheme="majorBidi"/>
          <w:sz w:val="24"/>
          <w:szCs w:val="24"/>
          <w:lang w:eastAsia="he-IL"/>
        </w:rPr>
        <w:t>Office: (972)-3-</w:t>
      </w:r>
      <w:r w:rsidR="00A74F97" w:rsidRPr="00C03451">
        <w:rPr>
          <w:rFonts w:asciiTheme="majorBidi" w:eastAsia="Times New Roman" w:hAnsiTheme="majorBidi" w:cstheme="majorBidi"/>
          <w:sz w:val="24"/>
          <w:szCs w:val="24"/>
          <w:lang w:eastAsia="he-IL"/>
        </w:rPr>
        <w:t>6453140</w:t>
      </w:r>
    </w:p>
    <w:p w14:paraId="4574A189" w14:textId="40983B37" w:rsidR="00ED5B9D" w:rsidRPr="00C03451" w:rsidRDefault="00ED5B9D" w:rsidP="00C21326">
      <w:pPr>
        <w:bidi w:val="0"/>
        <w:spacing w:after="120" w:line="312" w:lineRule="auto"/>
        <w:ind w:firstLine="63"/>
        <w:jc w:val="both"/>
        <w:rPr>
          <w:rFonts w:asciiTheme="majorBidi" w:eastAsia="Times New Roman" w:hAnsiTheme="majorBidi" w:cstheme="majorBidi"/>
          <w:sz w:val="24"/>
          <w:szCs w:val="24"/>
          <w:lang w:eastAsia="he-IL"/>
        </w:rPr>
      </w:pPr>
      <w:r w:rsidRPr="00C03451">
        <w:rPr>
          <w:rFonts w:asciiTheme="majorBidi" w:eastAsia="Times New Roman" w:hAnsiTheme="majorBidi" w:cstheme="majorBidi"/>
          <w:sz w:val="24"/>
          <w:szCs w:val="24"/>
          <w:lang w:eastAsia="he-IL"/>
        </w:rPr>
        <w:t xml:space="preserve">Email: </w:t>
      </w:r>
      <w:hyperlink r:id="rId8" w:history="1">
        <w:r w:rsidR="00A74F97" w:rsidRPr="00C03451">
          <w:rPr>
            <w:rStyle w:val="Hyperlink"/>
            <w:rFonts w:asciiTheme="majorBidi" w:eastAsia="Times New Roman" w:hAnsiTheme="majorBidi" w:cstheme="majorBidi"/>
            <w:sz w:val="24"/>
            <w:szCs w:val="24"/>
            <w:lang w:eastAsia="he-IL"/>
          </w:rPr>
          <w:t>refaelm@ariel.ac.il</w:t>
        </w:r>
      </w:hyperlink>
    </w:p>
    <w:p w14:paraId="2665D22C" w14:textId="77777777" w:rsidR="00ED5B9D" w:rsidRPr="00C03451" w:rsidRDefault="00ED5B9D" w:rsidP="00C21326">
      <w:pPr>
        <w:bidi w:val="0"/>
        <w:spacing w:after="120" w:line="312" w:lineRule="auto"/>
        <w:ind w:firstLine="63"/>
        <w:jc w:val="both"/>
        <w:rPr>
          <w:rFonts w:asciiTheme="majorBidi" w:eastAsia="Times New Roman" w:hAnsiTheme="majorBidi" w:cstheme="majorBidi"/>
          <w:sz w:val="24"/>
          <w:szCs w:val="24"/>
          <w:lang w:eastAsia="he-IL"/>
        </w:rPr>
      </w:pPr>
    </w:p>
    <w:p w14:paraId="2B3CADD0" w14:textId="77777777" w:rsidR="00ED5B9D" w:rsidRPr="00C03451" w:rsidRDefault="00ED5B9D" w:rsidP="00C21326">
      <w:pPr>
        <w:bidi w:val="0"/>
        <w:spacing w:after="120" w:line="312" w:lineRule="auto"/>
        <w:ind w:firstLine="63"/>
        <w:jc w:val="both"/>
        <w:rPr>
          <w:rFonts w:asciiTheme="majorBidi" w:eastAsia="Times New Roman" w:hAnsiTheme="majorBidi" w:cstheme="majorBidi"/>
          <w:sz w:val="24"/>
          <w:szCs w:val="24"/>
          <w:lang w:eastAsia="he-IL"/>
        </w:rPr>
      </w:pPr>
    </w:p>
    <w:p w14:paraId="51E4D782" w14:textId="77777777" w:rsidR="00ED5B9D" w:rsidRPr="00C03451" w:rsidRDefault="00ED5B9D" w:rsidP="00C21326">
      <w:pPr>
        <w:bidi w:val="0"/>
        <w:spacing w:after="120" w:line="312" w:lineRule="auto"/>
        <w:ind w:firstLine="63"/>
        <w:jc w:val="both"/>
        <w:rPr>
          <w:rFonts w:asciiTheme="majorBidi" w:eastAsia="Times New Roman" w:hAnsiTheme="majorBidi" w:cstheme="majorBidi"/>
          <w:sz w:val="24"/>
          <w:szCs w:val="24"/>
          <w:lang w:eastAsia="he-IL"/>
        </w:rPr>
      </w:pPr>
    </w:p>
    <w:p w14:paraId="532C72FD" w14:textId="77777777" w:rsidR="00ED5B9D" w:rsidRPr="00C03451" w:rsidRDefault="00ED5B9D" w:rsidP="00C21326">
      <w:pPr>
        <w:bidi w:val="0"/>
        <w:spacing w:after="120" w:line="312" w:lineRule="auto"/>
        <w:ind w:firstLine="63"/>
        <w:jc w:val="both"/>
        <w:rPr>
          <w:rFonts w:asciiTheme="majorBidi" w:eastAsia="Times New Roman" w:hAnsiTheme="majorBidi" w:cstheme="majorBidi"/>
          <w:sz w:val="24"/>
          <w:szCs w:val="24"/>
          <w:lang w:eastAsia="he-IL"/>
        </w:rPr>
      </w:pPr>
    </w:p>
    <w:sectPr w:rsidR="00ED5B9D" w:rsidRPr="00C03451" w:rsidSect="00343719">
      <w:pgSz w:w="11906" w:h="16838"/>
      <w:pgMar w:top="1247" w:right="1588" w:bottom="1247" w:left="158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2861" w14:textId="77777777" w:rsidR="00B16C9B" w:rsidRDefault="00B16C9B" w:rsidP="00181868">
      <w:pPr>
        <w:spacing w:after="0" w:line="240" w:lineRule="auto"/>
      </w:pPr>
      <w:r>
        <w:separator/>
      </w:r>
    </w:p>
  </w:endnote>
  <w:endnote w:type="continuationSeparator" w:id="0">
    <w:p w14:paraId="5B79B6A9" w14:textId="77777777" w:rsidR="00B16C9B" w:rsidRDefault="00B16C9B" w:rsidP="0018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14E5" w14:textId="77777777" w:rsidR="00B16C9B" w:rsidRDefault="00B16C9B" w:rsidP="00181868">
      <w:pPr>
        <w:spacing w:after="0" w:line="240" w:lineRule="auto"/>
      </w:pPr>
      <w:r>
        <w:separator/>
      </w:r>
    </w:p>
  </w:footnote>
  <w:footnote w:type="continuationSeparator" w:id="0">
    <w:p w14:paraId="5A62568B" w14:textId="77777777" w:rsidR="00B16C9B" w:rsidRDefault="00B16C9B" w:rsidP="0018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B83"/>
    <w:multiLevelType w:val="hybridMultilevel"/>
    <w:tmpl w:val="EAE61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E22CE"/>
    <w:multiLevelType w:val="hybridMultilevel"/>
    <w:tmpl w:val="ED207464"/>
    <w:lvl w:ilvl="0" w:tplc="08090013">
      <w:start w:val="1"/>
      <w:numFmt w:val="upperRoman"/>
      <w:lvlText w:val="%1."/>
      <w:lvlJc w:val="right"/>
      <w:pPr>
        <w:ind w:left="720" w:hanging="360"/>
      </w:pPr>
    </w:lvl>
    <w:lvl w:ilvl="1" w:tplc="04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50813"/>
    <w:multiLevelType w:val="hybridMultilevel"/>
    <w:tmpl w:val="D3EC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20465"/>
    <w:multiLevelType w:val="hybridMultilevel"/>
    <w:tmpl w:val="616E4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D69D4"/>
    <w:multiLevelType w:val="hybridMultilevel"/>
    <w:tmpl w:val="3DF43EA2"/>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178D3E9F"/>
    <w:multiLevelType w:val="hybridMultilevel"/>
    <w:tmpl w:val="256E6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4A0152"/>
    <w:multiLevelType w:val="hybridMultilevel"/>
    <w:tmpl w:val="AEE867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1D224CC6"/>
    <w:multiLevelType w:val="hybridMultilevel"/>
    <w:tmpl w:val="00668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91B2E"/>
    <w:multiLevelType w:val="hybridMultilevel"/>
    <w:tmpl w:val="DF4639E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29B010C2"/>
    <w:multiLevelType w:val="hybridMultilevel"/>
    <w:tmpl w:val="4F0602D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29E31BC3"/>
    <w:multiLevelType w:val="hybridMultilevel"/>
    <w:tmpl w:val="5A86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402D1"/>
    <w:multiLevelType w:val="hybridMultilevel"/>
    <w:tmpl w:val="54E692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36720"/>
    <w:multiLevelType w:val="hybridMultilevel"/>
    <w:tmpl w:val="2800D18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3300415A"/>
    <w:multiLevelType w:val="hybridMultilevel"/>
    <w:tmpl w:val="D5EE9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1019D6"/>
    <w:multiLevelType w:val="hybridMultilevel"/>
    <w:tmpl w:val="00668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87D8F"/>
    <w:multiLevelType w:val="hybridMultilevel"/>
    <w:tmpl w:val="3F34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F62C6"/>
    <w:multiLevelType w:val="hybridMultilevel"/>
    <w:tmpl w:val="22AA19F2"/>
    <w:lvl w:ilvl="0" w:tplc="3DE876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B4FC3"/>
    <w:multiLevelType w:val="hybridMultilevel"/>
    <w:tmpl w:val="27CE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92F2D"/>
    <w:multiLevelType w:val="hybridMultilevel"/>
    <w:tmpl w:val="FD069AB8"/>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15:restartNumberingAfterBreak="0">
    <w:nsid w:val="50CA1E8B"/>
    <w:multiLevelType w:val="hybridMultilevel"/>
    <w:tmpl w:val="EC24E112"/>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51323A4B"/>
    <w:multiLevelType w:val="hybridMultilevel"/>
    <w:tmpl w:val="00668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FA6AA5"/>
    <w:multiLevelType w:val="hybridMultilevel"/>
    <w:tmpl w:val="00668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805679"/>
    <w:multiLevelType w:val="hybridMultilevel"/>
    <w:tmpl w:val="13AAB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0561A4"/>
    <w:multiLevelType w:val="hybridMultilevel"/>
    <w:tmpl w:val="8B604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C71C9"/>
    <w:multiLevelType w:val="hybridMultilevel"/>
    <w:tmpl w:val="F6328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C560AB"/>
    <w:multiLevelType w:val="hybridMultilevel"/>
    <w:tmpl w:val="A35E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5295B"/>
    <w:multiLevelType w:val="hybridMultilevel"/>
    <w:tmpl w:val="6C1E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C0BFC"/>
    <w:multiLevelType w:val="hybridMultilevel"/>
    <w:tmpl w:val="9DECE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1"/>
  </w:num>
  <w:num w:numId="3">
    <w:abstractNumId w:val="14"/>
  </w:num>
  <w:num w:numId="4">
    <w:abstractNumId w:val="20"/>
  </w:num>
  <w:num w:numId="5">
    <w:abstractNumId w:val="1"/>
  </w:num>
  <w:num w:numId="6">
    <w:abstractNumId w:val="7"/>
  </w:num>
  <w:num w:numId="7">
    <w:abstractNumId w:val="15"/>
  </w:num>
  <w:num w:numId="8">
    <w:abstractNumId w:val="3"/>
  </w:num>
  <w:num w:numId="9">
    <w:abstractNumId w:val="10"/>
  </w:num>
  <w:num w:numId="10">
    <w:abstractNumId w:val="26"/>
  </w:num>
  <w:num w:numId="11">
    <w:abstractNumId w:val="2"/>
  </w:num>
  <w:num w:numId="12">
    <w:abstractNumId w:val="17"/>
  </w:num>
  <w:num w:numId="13">
    <w:abstractNumId w:val="8"/>
  </w:num>
  <w:num w:numId="14">
    <w:abstractNumId w:val="18"/>
  </w:num>
  <w:num w:numId="15">
    <w:abstractNumId w:val="24"/>
  </w:num>
  <w:num w:numId="16">
    <w:abstractNumId w:val="13"/>
  </w:num>
  <w:num w:numId="17">
    <w:abstractNumId w:val="9"/>
  </w:num>
  <w:num w:numId="18">
    <w:abstractNumId w:val="12"/>
  </w:num>
  <w:num w:numId="19">
    <w:abstractNumId w:val="5"/>
  </w:num>
  <w:num w:numId="20">
    <w:abstractNumId w:val="25"/>
  </w:num>
  <w:num w:numId="21">
    <w:abstractNumId w:val="4"/>
  </w:num>
  <w:num w:numId="22">
    <w:abstractNumId w:val="0"/>
  </w:num>
  <w:num w:numId="23">
    <w:abstractNumId w:val="11"/>
  </w:num>
  <w:num w:numId="24">
    <w:abstractNumId w:val="27"/>
  </w:num>
  <w:num w:numId="25">
    <w:abstractNumId w:val="19"/>
  </w:num>
  <w:num w:numId="26">
    <w:abstractNumId w:val="23"/>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F2"/>
    <w:rsid w:val="00005EE8"/>
    <w:rsid w:val="00007A36"/>
    <w:rsid w:val="000202FD"/>
    <w:rsid w:val="00026A42"/>
    <w:rsid w:val="0002779A"/>
    <w:rsid w:val="00036CC7"/>
    <w:rsid w:val="00042699"/>
    <w:rsid w:val="0005290D"/>
    <w:rsid w:val="00057A3F"/>
    <w:rsid w:val="000610B6"/>
    <w:rsid w:val="00061AA4"/>
    <w:rsid w:val="00074BA0"/>
    <w:rsid w:val="00074BEE"/>
    <w:rsid w:val="000821F2"/>
    <w:rsid w:val="000B0D38"/>
    <w:rsid w:val="000C33BD"/>
    <w:rsid w:val="000C6C09"/>
    <w:rsid w:val="000D0BB6"/>
    <w:rsid w:val="000D5EAC"/>
    <w:rsid w:val="001061FE"/>
    <w:rsid w:val="00117D14"/>
    <w:rsid w:val="001310C4"/>
    <w:rsid w:val="00131FCA"/>
    <w:rsid w:val="00134B29"/>
    <w:rsid w:val="001441CD"/>
    <w:rsid w:val="00144C5A"/>
    <w:rsid w:val="001616B6"/>
    <w:rsid w:val="00161DC6"/>
    <w:rsid w:val="00175385"/>
    <w:rsid w:val="0017679D"/>
    <w:rsid w:val="0017699C"/>
    <w:rsid w:val="00180A60"/>
    <w:rsid w:val="001810B8"/>
    <w:rsid w:val="00181868"/>
    <w:rsid w:val="00197045"/>
    <w:rsid w:val="001A3691"/>
    <w:rsid w:val="001A5854"/>
    <w:rsid w:val="001B04CD"/>
    <w:rsid w:val="001B7D31"/>
    <w:rsid w:val="001C0BD5"/>
    <w:rsid w:val="001C19A0"/>
    <w:rsid w:val="001D2154"/>
    <w:rsid w:val="001E1195"/>
    <w:rsid w:val="001E1215"/>
    <w:rsid w:val="00215CA6"/>
    <w:rsid w:val="002242DB"/>
    <w:rsid w:val="002300DE"/>
    <w:rsid w:val="00234D3A"/>
    <w:rsid w:val="00265440"/>
    <w:rsid w:val="00265DE5"/>
    <w:rsid w:val="0028017B"/>
    <w:rsid w:val="00280742"/>
    <w:rsid w:val="0029007D"/>
    <w:rsid w:val="00293F71"/>
    <w:rsid w:val="002A405E"/>
    <w:rsid w:val="002C2370"/>
    <w:rsid w:val="002E12A2"/>
    <w:rsid w:val="002E49D9"/>
    <w:rsid w:val="002F5BED"/>
    <w:rsid w:val="00310CE8"/>
    <w:rsid w:val="0031166C"/>
    <w:rsid w:val="00312D3C"/>
    <w:rsid w:val="00316F3D"/>
    <w:rsid w:val="003200C2"/>
    <w:rsid w:val="00324DDE"/>
    <w:rsid w:val="00325440"/>
    <w:rsid w:val="00342913"/>
    <w:rsid w:val="00343719"/>
    <w:rsid w:val="00355E03"/>
    <w:rsid w:val="003703A9"/>
    <w:rsid w:val="00370CF3"/>
    <w:rsid w:val="00371BB5"/>
    <w:rsid w:val="003743E6"/>
    <w:rsid w:val="00375321"/>
    <w:rsid w:val="003822C4"/>
    <w:rsid w:val="0038644F"/>
    <w:rsid w:val="003B13E1"/>
    <w:rsid w:val="003B5C4C"/>
    <w:rsid w:val="003C13C3"/>
    <w:rsid w:val="003C63D4"/>
    <w:rsid w:val="003C76B7"/>
    <w:rsid w:val="003D0131"/>
    <w:rsid w:val="003D46FC"/>
    <w:rsid w:val="003E073C"/>
    <w:rsid w:val="003F18FA"/>
    <w:rsid w:val="003F76CE"/>
    <w:rsid w:val="0040202A"/>
    <w:rsid w:val="00410FD2"/>
    <w:rsid w:val="004117E9"/>
    <w:rsid w:val="00412782"/>
    <w:rsid w:val="00420370"/>
    <w:rsid w:val="004253FC"/>
    <w:rsid w:val="00427180"/>
    <w:rsid w:val="00430F27"/>
    <w:rsid w:val="00431413"/>
    <w:rsid w:val="00435660"/>
    <w:rsid w:val="0044429D"/>
    <w:rsid w:val="00450BDA"/>
    <w:rsid w:val="00457390"/>
    <w:rsid w:val="00461411"/>
    <w:rsid w:val="00482F5B"/>
    <w:rsid w:val="00485FF7"/>
    <w:rsid w:val="00493344"/>
    <w:rsid w:val="00493CDE"/>
    <w:rsid w:val="004945E0"/>
    <w:rsid w:val="004A2106"/>
    <w:rsid w:val="004A4EA3"/>
    <w:rsid w:val="004B4898"/>
    <w:rsid w:val="004B4923"/>
    <w:rsid w:val="004C3200"/>
    <w:rsid w:val="004D4245"/>
    <w:rsid w:val="004E2246"/>
    <w:rsid w:val="004E345A"/>
    <w:rsid w:val="004E45E6"/>
    <w:rsid w:val="004F1035"/>
    <w:rsid w:val="004F174E"/>
    <w:rsid w:val="004F4C2C"/>
    <w:rsid w:val="004F609A"/>
    <w:rsid w:val="00531712"/>
    <w:rsid w:val="00534313"/>
    <w:rsid w:val="00536FC3"/>
    <w:rsid w:val="00541894"/>
    <w:rsid w:val="0054537A"/>
    <w:rsid w:val="00545B02"/>
    <w:rsid w:val="005648C3"/>
    <w:rsid w:val="00571A0B"/>
    <w:rsid w:val="005728E5"/>
    <w:rsid w:val="00575A1C"/>
    <w:rsid w:val="00587C2B"/>
    <w:rsid w:val="005A0DC6"/>
    <w:rsid w:val="005A4C5F"/>
    <w:rsid w:val="005A5DE6"/>
    <w:rsid w:val="005B4855"/>
    <w:rsid w:val="005E2DBD"/>
    <w:rsid w:val="005E587C"/>
    <w:rsid w:val="005F499E"/>
    <w:rsid w:val="005F6528"/>
    <w:rsid w:val="005F7650"/>
    <w:rsid w:val="006045D2"/>
    <w:rsid w:val="00606026"/>
    <w:rsid w:val="006132CD"/>
    <w:rsid w:val="0061731A"/>
    <w:rsid w:val="00654A8D"/>
    <w:rsid w:val="00655AFB"/>
    <w:rsid w:val="00663EB7"/>
    <w:rsid w:val="006765E2"/>
    <w:rsid w:val="00680085"/>
    <w:rsid w:val="00684BA8"/>
    <w:rsid w:val="00695329"/>
    <w:rsid w:val="006B0895"/>
    <w:rsid w:val="006B36D7"/>
    <w:rsid w:val="006C2180"/>
    <w:rsid w:val="006E0CB3"/>
    <w:rsid w:val="006E0F9C"/>
    <w:rsid w:val="006E49DE"/>
    <w:rsid w:val="006F2ADF"/>
    <w:rsid w:val="006F50AE"/>
    <w:rsid w:val="007008BD"/>
    <w:rsid w:val="00700C2D"/>
    <w:rsid w:val="0070423F"/>
    <w:rsid w:val="007073FE"/>
    <w:rsid w:val="00710978"/>
    <w:rsid w:val="00732389"/>
    <w:rsid w:val="00746F57"/>
    <w:rsid w:val="007564C8"/>
    <w:rsid w:val="00784D1F"/>
    <w:rsid w:val="00784D56"/>
    <w:rsid w:val="00792DAB"/>
    <w:rsid w:val="00793622"/>
    <w:rsid w:val="007A262E"/>
    <w:rsid w:val="007A5072"/>
    <w:rsid w:val="007A5AC9"/>
    <w:rsid w:val="007A704B"/>
    <w:rsid w:val="007B1999"/>
    <w:rsid w:val="007B328B"/>
    <w:rsid w:val="007B5B28"/>
    <w:rsid w:val="007C0A52"/>
    <w:rsid w:val="007C467D"/>
    <w:rsid w:val="007D56FC"/>
    <w:rsid w:val="007E07EE"/>
    <w:rsid w:val="007E08BE"/>
    <w:rsid w:val="007E183E"/>
    <w:rsid w:val="007E6966"/>
    <w:rsid w:val="007F46A2"/>
    <w:rsid w:val="00807B81"/>
    <w:rsid w:val="00810EF7"/>
    <w:rsid w:val="00812219"/>
    <w:rsid w:val="00815102"/>
    <w:rsid w:val="008205F0"/>
    <w:rsid w:val="008233D0"/>
    <w:rsid w:val="0082346A"/>
    <w:rsid w:val="00823FB4"/>
    <w:rsid w:val="008259B3"/>
    <w:rsid w:val="00826756"/>
    <w:rsid w:val="00830C53"/>
    <w:rsid w:val="00842E33"/>
    <w:rsid w:val="00846487"/>
    <w:rsid w:val="00851CBE"/>
    <w:rsid w:val="008566C0"/>
    <w:rsid w:val="0086189F"/>
    <w:rsid w:val="00870758"/>
    <w:rsid w:val="00883D0C"/>
    <w:rsid w:val="00884F9C"/>
    <w:rsid w:val="00891CCC"/>
    <w:rsid w:val="0089227A"/>
    <w:rsid w:val="008956E5"/>
    <w:rsid w:val="008964E4"/>
    <w:rsid w:val="008A12D9"/>
    <w:rsid w:val="008A4482"/>
    <w:rsid w:val="008B1177"/>
    <w:rsid w:val="008B3C34"/>
    <w:rsid w:val="008B53E5"/>
    <w:rsid w:val="008C02F0"/>
    <w:rsid w:val="008C1059"/>
    <w:rsid w:val="008E0DB7"/>
    <w:rsid w:val="008F5A6B"/>
    <w:rsid w:val="00900635"/>
    <w:rsid w:val="00901201"/>
    <w:rsid w:val="00907265"/>
    <w:rsid w:val="0094696F"/>
    <w:rsid w:val="009474CB"/>
    <w:rsid w:val="00962BB9"/>
    <w:rsid w:val="00963629"/>
    <w:rsid w:val="0098071C"/>
    <w:rsid w:val="00981A33"/>
    <w:rsid w:val="009827A9"/>
    <w:rsid w:val="009838AC"/>
    <w:rsid w:val="00984C05"/>
    <w:rsid w:val="00993265"/>
    <w:rsid w:val="009A49C2"/>
    <w:rsid w:val="009B0BAD"/>
    <w:rsid w:val="009B57C2"/>
    <w:rsid w:val="009B5A1D"/>
    <w:rsid w:val="009D1E64"/>
    <w:rsid w:val="009E60A4"/>
    <w:rsid w:val="00A03F69"/>
    <w:rsid w:val="00A0455A"/>
    <w:rsid w:val="00A05A58"/>
    <w:rsid w:val="00A07A4D"/>
    <w:rsid w:val="00A169E8"/>
    <w:rsid w:val="00A27493"/>
    <w:rsid w:val="00A446E2"/>
    <w:rsid w:val="00A52510"/>
    <w:rsid w:val="00A53615"/>
    <w:rsid w:val="00A56374"/>
    <w:rsid w:val="00A64F2D"/>
    <w:rsid w:val="00A70E4A"/>
    <w:rsid w:val="00A717B1"/>
    <w:rsid w:val="00A74ADE"/>
    <w:rsid w:val="00A74F97"/>
    <w:rsid w:val="00A76B43"/>
    <w:rsid w:val="00A8558E"/>
    <w:rsid w:val="00A87EFC"/>
    <w:rsid w:val="00A91353"/>
    <w:rsid w:val="00A94963"/>
    <w:rsid w:val="00A95463"/>
    <w:rsid w:val="00A95F9C"/>
    <w:rsid w:val="00AA1E3A"/>
    <w:rsid w:val="00AB23F2"/>
    <w:rsid w:val="00AC23DE"/>
    <w:rsid w:val="00AD5C0C"/>
    <w:rsid w:val="00AE5344"/>
    <w:rsid w:val="00AE5853"/>
    <w:rsid w:val="00B01674"/>
    <w:rsid w:val="00B02509"/>
    <w:rsid w:val="00B0263D"/>
    <w:rsid w:val="00B16C9B"/>
    <w:rsid w:val="00B21521"/>
    <w:rsid w:val="00B278D2"/>
    <w:rsid w:val="00B330F5"/>
    <w:rsid w:val="00B3484C"/>
    <w:rsid w:val="00B367A3"/>
    <w:rsid w:val="00B37E9E"/>
    <w:rsid w:val="00B43259"/>
    <w:rsid w:val="00B44BF3"/>
    <w:rsid w:val="00B52FB1"/>
    <w:rsid w:val="00B54BF0"/>
    <w:rsid w:val="00B5612A"/>
    <w:rsid w:val="00B567B0"/>
    <w:rsid w:val="00B635A8"/>
    <w:rsid w:val="00B67110"/>
    <w:rsid w:val="00B71DFD"/>
    <w:rsid w:val="00BA0CCF"/>
    <w:rsid w:val="00BA23D8"/>
    <w:rsid w:val="00BA3986"/>
    <w:rsid w:val="00BB74DB"/>
    <w:rsid w:val="00BE36A9"/>
    <w:rsid w:val="00BE7C47"/>
    <w:rsid w:val="00C03451"/>
    <w:rsid w:val="00C12840"/>
    <w:rsid w:val="00C17E89"/>
    <w:rsid w:val="00C202F5"/>
    <w:rsid w:val="00C21326"/>
    <w:rsid w:val="00C32459"/>
    <w:rsid w:val="00C40467"/>
    <w:rsid w:val="00C4379D"/>
    <w:rsid w:val="00C5089F"/>
    <w:rsid w:val="00C52EA9"/>
    <w:rsid w:val="00C54A42"/>
    <w:rsid w:val="00C54C63"/>
    <w:rsid w:val="00C75A2C"/>
    <w:rsid w:val="00C805DB"/>
    <w:rsid w:val="00C8518E"/>
    <w:rsid w:val="00C9065E"/>
    <w:rsid w:val="00C90D58"/>
    <w:rsid w:val="00C91A00"/>
    <w:rsid w:val="00CA3431"/>
    <w:rsid w:val="00CB0589"/>
    <w:rsid w:val="00CB270F"/>
    <w:rsid w:val="00CD4D2A"/>
    <w:rsid w:val="00CF1195"/>
    <w:rsid w:val="00CF46F6"/>
    <w:rsid w:val="00CF6D22"/>
    <w:rsid w:val="00CF747D"/>
    <w:rsid w:val="00D00F72"/>
    <w:rsid w:val="00D02BE7"/>
    <w:rsid w:val="00D04B7B"/>
    <w:rsid w:val="00D070D8"/>
    <w:rsid w:val="00D109C9"/>
    <w:rsid w:val="00D11A91"/>
    <w:rsid w:val="00D16C28"/>
    <w:rsid w:val="00D21B64"/>
    <w:rsid w:val="00D23FC9"/>
    <w:rsid w:val="00D3515F"/>
    <w:rsid w:val="00D41B1A"/>
    <w:rsid w:val="00D52B04"/>
    <w:rsid w:val="00D736B8"/>
    <w:rsid w:val="00D811EC"/>
    <w:rsid w:val="00D8272D"/>
    <w:rsid w:val="00D87298"/>
    <w:rsid w:val="00D92A6B"/>
    <w:rsid w:val="00DA3BEF"/>
    <w:rsid w:val="00DA6690"/>
    <w:rsid w:val="00DB442E"/>
    <w:rsid w:val="00DB612D"/>
    <w:rsid w:val="00DC5586"/>
    <w:rsid w:val="00DC5879"/>
    <w:rsid w:val="00DD56EA"/>
    <w:rsid w:val="00DE1571"/>
    <w:rsid w:val="00DE22ED"/>
    <w:rsid w:val="00DE27C3"/>
    <w:rsid w:val="00DE7F69"/>
    <w:rsid w:val="00DF4893"/>
    <w:rsid w:val="00E0350A"/>
    <w:rsid w:val="00E12948"/>
    <w:rsid w:val="00E22E1C"/>
    <w:rsid w:val="00E25814"/>
    <w:rsid w:val="00E33B28"/>
    <w:rsid w:val="00E371BA"/>
    <w:rsid w:val="00E43FF9"/>
    <w:rsid w:val="00E526F3"/>
    <w:rsid w:val="00E527C4"/>
    <w:rsid w:val="00E54CA4"/>
    <w:rsid w:val="00E644A7"/>
    <w:rsid w:val="00E77370"/>
    <w:rsid w:val="00E84153"/>
    <w:rsid w:val="00E92858"/>
    <w:rsid w:val="00E93526"/>
    <w:rsid w:val="00EA3088"/>
    <w:rsid w:val="00ED23F2"/>
    <w:rsid w:val="00ED515F"/>
    <w:rsid w:val="00ED5B9D"/>
    <w:rsid w:val="00EF2B9C"/>
    <w:rsid w:val="00EF37B7"/>
    <w:rsid w:val="00EF4753"/>
    <w:rsid w:val="00F059E7"/>
    <w:rsid w:val="00F24198"/>
    <w:rsid w:val="00F27665"/>
    <w:rsid w:val="00F41B5D"/>
    <w:rsid w:val="00F42970"/>
    <w:rsid w:val="00F46045"/>
    <w:rsid w:val="00F50AB0"/>
    <w:rsid w:val="00F51841"/>
    <w:rsid w:val="00F57E4D"/>
    <w:rsid w:val="00F72FD6"/>
    <w:rsid w:val="00F84DE8"/>
    <w:rsid w:val="00F93300"/>
    <w:rsid w:val="00FA219B"/>
    <w:rsid w:val="00FA7B77"/>
    <w:rsid w:val="00FB3F5A"/>
    <w:rsid w:val="00FB4E9A"/>
    <w:rsid w:val="00FB770A"/>
    <w:rsid w:val="00FC1F1B"/>
    <w:rsid w:val="00FC42BA"/>
    <w:rsid w:val="00FE3D00"/>
    <w:rsid w:val="00FF17A5"/>
    <w:rsid w:val="00FF36FB"/>
    <w:rsid w:val="00FF3F2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C6C20"/>
  <w15:docId w15:val="{3EBDADAD-C436-4151-ABBE-DAA3F660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999"/>
    <w:pPr>
      <w:ind w:left="720"/>
      <w:contextualSpacing/>
    </w:pPr>
  </w:style>
  <w:style w:type="character" w:customStyle="1" w:styleId="apple-converted-space">
    <w:name w:val="apple-converted-space"/>
    <w:basedOn w:val="DefaultParagraphFont"/>
    <w:rsid w:val="00DF4893"/>
  </w:style>
  <w:style w:type="character" w:styleId="Hyperlink">
    <w:name w:val="Hyperlink"/>
    <w:basedOn w:val="DefaultParagraphFont"/>
    <w:uiPriority w:val="99"/>
    <w:unhideWhenUsed/>
    <w:rsid w:val="00DF4893"/>
    <w:rPr>
      <w:color w:val="0000FF"/>
      <w:u w:val="single"/>
    </w:rPr>
  </w:style>
  <w:style w:type="paragraph" w:styleId="BalloonText">
    <w:name w:val="Balloon Text"/>
    <w:basedOn w:val="Normal"/>
    <w:link w:val="BalloonTextChar"/>
    <w:uiPriority w:val="99"/>
    <w:semiHidden/>
    <w:unhideWhenUsed/>
    <w:rsid w:val="00F05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9E7"/>
    <w:rPr>
      <w:rFonts w:ascii="Segoe UI" w:hAnsi="Segoe UI" w:cs="Segoe UI"/>
      <w:sz w:val="18"/>
      <w:szCs w:val="18"/>
    </w:rPr>
  </w:style>
  <w:style w:type="paragraph" w:styleId="EndnoteText">
    <w:name w:val="endnote text"/>
    <w:basedOn w:val="Normal"/>
    <w:link w:val="EndnoteTextChar"/>
    <w:semiHidden/>
    <w:unhideWhenUsed/>
    <w:rsid w:val="00A56374"/>
    <w:pPr>
      <w:spacing w:after="0" w:line="240" w:lineRule="auto"/>
    </w:pPr>
    <w:rPr>
      <w:rFonts w:ascii="Times New Roman" w:eastAsia="Times New Roman" w:hAnsi="Times New Roman" w:cs="Times New Roman"/>
      <w:sz w:val="20"/>
      <w:szCs w:val="20"/>
      <w:lang w:eastAsia="he-IL"/>
    </w:rPr>
  </w:style>
  <w:style w:type="character" w:customStyle="1" w:styleId="EndnoteTextChar">
    <w:name w:val="Endnote Text Char"/>
    <w:basedOn w:val="DefaultParagraphFont"/>
    <w:link w:val="EndnoteText"/>
    <w:semiHidden/>
    <w:rsid w:val="00A56374"/>
    <w:rPr>
      <w:rFonts w:ascii="Times New Roman" w:eastAsia="Times New Roman" w:hAnsi="Times New Roman" w:cs="Times New Roman"/>
      <w:sz w:val="20"/>
      <w:szCs w:val="20"/>
      <w:lang w:eastAsia="he-IL"/>
    </w:rPr>
  </w:style>
  <w:style w:type="character" w:styleId="CommentReference">
    <w:name w:val="annotation reference"/>
    <w:basedOn w:val="DefaultParagraphFont"/>
    <w:uiPriority w:val="99"/>
    <w:semiHidden/>
    <w:unhideWhenUsed/>
    <w:rsid w:val="00842E33"/>
    <w:rPr>
      <w:sz w:val="16"/>
      <w:szCs w:val="16"/>
    </w:rPr>
  </w:style>
  <w:style w:type="paragraph" w:styleId="CommentText">
    <w:name w:val="annotation text"/>
    <w:basedOn w:val="Normal"/>
    <w:link w:val="CommentTextChar"/>
    <w:uiPriority w:val="99"/>
    <w:semiHidden/>
    <w:unhideWhenUsed/>
    <w:rsid w:val="00842E33"/>
    <w:pPr>
      <w:spacing w:line="240" w:lineRule="auto"/>
    </w:pPr>
    <w:rPr>
      <w:sz w:val="20"/>
      <w:szCs w:val="20"/>
    </w:rPr>
  </w:style>
  <w:style w:type="character" w:customStyle="1" w:styleId="CommentTextChar">
    <w:name w:val="Comment Text Char"/>
    <w:basedOn w:val="DefaultParagraphFont"/>
    <w:link w:val="CommentText"/>
    <w:uiPriority w:val="99"/>
    <w:semiHidden/>
    <w:rsid w:val="00842E33"/>
    <w:rPr>
      <w:sz w:val="20"/>
      <w:szCs w:val="20"/>
    </w:rPr>
  </w:style>
  <w:style w:type="paragraph" w:styleId="CommentSubject">
    <w:name w:val="annotation subject"/>
    <w:basedOn w:val="CommentText"/>
    <w:next w:val="CommentText"/>
    <w:link w:val="CommentSubjectChar"/>
    <w:uiPriority w:val="99"/>
    <w:semiHidden/>
    <w:unhideWhenUsed/>
    <w:rsid w:val="00842E33"/>
    <w:rPr>
      <w:b/>
      <w:bCs/>
    </w:rPr>
  </w:style>
  <w:style w:type="character" w:customStyle="1" w:styleId="CommentSubjectChar">
    <w:name w:val="Comment Subject Char"/>
    <w:basedOn w:val="CommentTextChar"/>
    <w:link w:val="CommentSubject"/>
    <w:uiPriority w:val="99"/>
    <w:semiHidden/>
    <w:rsid w:val="00842E33"/>
    <w:rPr>
      <w:b/>
      <w:bCs/>
      <w:sz w:val="20"/>
      <w:szCs w:val="20"/>
    </w:rPr>
  </w:style>
  <w:style w:type="paragraph" w:customStyle="1" w:styleId="Default">
    <w:name w:val="Default"/>
    <w:rsid w:val="00571A0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C0345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345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1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E64"/>
  </w:style>
  <w:style w:type="paragraph" w:styleId="Footer">
    <w:name w:val="footer"/>
    <w:basedOn w:val="Normal"/>
    <w:link w:val="FooterChar"/>
    <w:uiPriority w:val="99"/>
    <w:unhideWhenUsed/>
    <w:rsid w:val="009D1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E64"/>
  </w:style>
  <w:style w:type="character" w:customStyle="1" w:styleId="1">
    <w:name w:val="אזכור לא מזוהה1"/>
    <w:basedOn w:val="DefaultParagraphFont"/>
    <w:uiPriority w:val="99"/>
    <w:semiHidden/>
    <w:unhideWhenUsed/>
    <w:rsid w:val="008B3C34"/>
    <w:rPr>
      <w:color w:val="605E5C"/>
      <w:shd w:val="clear" w:color="auto" w:fill="E1DFDD"/>
    </w:rPr>
  </w:style>
  <w:style w:type="character" w:styleId="FollowedHyperlink">
    <w:name w:val="FollowedHyperlink"/>
    <w:basedOn w:val="DefaultParagraphFont"/>
    <w:uiPriority w:val="99"/>
    <w:semiHidden/>
    <w:unhideWhenUsed/>
    <w:rsid w:val="000B0D38"/>
    <w:rPr>
      <w:color w:val="800080" w:themeColor="followedHyperlink"/>
      <w:u w:val="single"/>
    </w:rPr>
  </w:style>
  <w:style w:type="character" w:customStyle="1" w:styleId="2">
    <w:name w:val="אזכור לא מזוהה2"/>
    <w:basedOn w:val="DefaultParagraphFont"/>
    <w:uiPriority w:val="99"/>
    <w:semiHidden/>
    <w:unhideWhenUsed/>
    <w:rsid w:val="00E12948"/>
    <w:rPr>
      <w:color w:val="605E5C"/>
      <w:shd w:val="clear" w:color="auto" w:fill="E1DFDD"/>
    </w:rPr>
  </w:style>
  <w:style w:type="character" w:styleId="UnresolvedMention">
    <w:name w:val="Unresolved Mention"/>
    <w:basedOn w:val="DefaultParagraphFont"/>
    <w:uiPriority w:val="99"/>
    <w:semiHidden/>
    <w:unhideWhenUsed/>
    <w:rsid w:val="0034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6842">
      <w:bodyDiv w:val="1"/>
      <w:marLeft w:val="0"/>
      <w:marRight w:val="0"/>
      <w:marTop w:val="0"/>
      <w:marBottom w:val="0"/>
      <w:divBdr>
        <w:top w:val="none" w:sz="0" w:space="0" w:color="auto"/>
        <w:left w:val="none" w:sz="0" w:space="0" w:color="auto"/>
        <w:bottom w:val="none" w:sz="0" w:space="0" w:color="auto"/>
        <w:right w:val="none" w:sz="0" w:space="0" w:color="auto"/>
      </w:divBdr>
    </w:div>
    <w:div w:id="552617188">
      <w:bodyDiv w:val="1"/>
      <w:marLeft w:val="0"/>
      <w:marRight w:val="0"/>
      <w:marTop w:val="0"/>
      <w:marBottom w:val="0"/>
      <w:divBdr>
        <w:top w:val="none" w:sz="0" w:space="0" w:color="auto"/>
        <w:left w:val="none" w:sz="0" w:space="0" w:color="auto"/>
        <w:bottom w:val="none" w:sz="0" w:space="0" w:color="auto"/>
        <w:right w:val="none" w:sz="0" w:space="0" w:color="auto"/>
      </w:divBdr>
    </w:div>
    <w:div w:id="991714537">
      <w:bodyDiv w:val="1"/>
      <w:marLeft w:val="0"/>
      <w:marRight w:val="0"/>
      <w:marTop w:val="0"/>
      <w:marBottom w:val="0"/>
      <w:divBdr>
        <w:top w:val="none" w:sz="0" w:space="0" w:color="auto"/>
        <w:left w:val="none" w:sz="0" w:space="0" w:color="auto"/>
        <w:bottom w:val="none" w:sz="0" w:space="0" w:color="auto"/>
        <w:right w:val="none" w:sz="0" w:space="0" w:color="auto"/>
      </w:divBdr>
      <w:divsChild>
        <w:div w:id="515728379">
          <w:marLeft w:val="0"/>
          <w:marRight w:val="0"/>
          <w:marTop w:val="600"/>
          <w:marBottom w:val="0"/>
          <w:divBdr>
            <w:top w:val="none" w:sz="0" w:space="0" w:color="auto"/>
            <w:left w:val="none" w:sz="0" w:space="0" w:color="auto"/>
            <w:bottom w:val="none" w:sz="0" w:space="0" w:color="auto"/>
            <w:right w:val="none" w:sz="0" w:space="0" w:color="auto"/>
          </w:divBdr>
          <w:divsChild>
            <w:div w:id="134612956">
              <w:marLeft w:val="0"/>
              <w:marRight w:val="0"/>
              <w:marTop w:val="0"/>
              <w:marBottom w:val="0"/>
              <w:divBdr>
                <w:top w:val="none" w:sz="0" w:space="0" w:color="auto"/>
                <w:left w:val="none" w:sz="0" w:space="0" w:color="auto"/>
                <w:bottom w:val="none" w:sz="0" w:space="0" w:color="auto"/>
                <w:right w:val="none" w:sz="0" w:space="0" w:color="auto"/>
              </w:divBdr>
            </w:div>
          </w:divsChild>
        </w:div>
        <w:div w:id="847673641">
          <w:marLeft w:val="0"/>
          <w:marRight w:val="0"/>
          <w:marTop w:val="0"/>
          <w:marBottom w:val="0"/>
          <w:divBdr>
            <w:top w:val="none" w:sz="0" w:space="0" w:color="auto"/>
            <w:left w:val="none" w:sz="0" w:space="0" w:color="auto"/>
            <w:bottom w:val="none" w:sz="0" w:space="0" w:color="auto"/>
            <w:right w:val="none" w:sz="0" w:space="0" w:color="auto"/>
          </w:divBdr>
        </w:div>
      </w:divsChild>
    </w:div>
    <w:div w:id="1441143552">
      <w:bodyDiv w:val="1"/>
      <w:marLeft w:val="0"/>
      <w:marRight w:val="0"/>
      <w:marTop w:val="0"/>
      <w:marBottom w:val="0"/>
      <w:divBdr>
        <w:top w:val="none" w:sz="0" w:space="0" w:color="auto"/>
        <w:left w:val="none" w:sz="0" w:space="0" w:color="auto"/>
        <w:bottom w:val="none" w:sz="0" w:space="0" w:color="auto"/>
        <w:right w:val="none" w:sz="0" w:space="0" w:color="auto"/>
      </w:divBdr>
      <w:divsChild>
        <w:div w:id="1392266858">
          <w:marLeft w:val="300"/>
          <w:marRight w:val="300"/>
          <w:marTop w:val="0"/>
          <w:marBottom w:val="0"/>
          <w:divBdr>
            <w:top w:val="none" w:sz="0" w:space="0" w:color="auto"/>
            <w:left w:val="none" w:sz="0" w:space="0" w:color="auto"/>
            <w:bottom w:val="none" w:sz="0" w:space="0" w:color="auto"/>
            <w:right w:val="none" w:sz="0" w:space="0" w:color="auto"/>
          </w:divBdr>
          <w:divsChild>
            <w:div w:id="1879732304">
              <w:marLeft w:val="0"/>
              <w:marRight w:val="0"/>
              <w:marTop w:val="0"/>
              <w:marBottom w:val="0"/>
              <w:divBdr>
                <w:top w:val="none" w:sz="0" w:space="0" w:color="auto"/>
                <w:left w:val="none" w:sz="0" w:space="0" w:color="auto"/>
                <w:bottom w:val="none" w:sz="0" w:space="0" w:color="auto"/>
                <w:right w:val="none" w:sz="0" w:space="0" w:color="auto"/>
              </w:divBdr>
              <w:divsChild>
                <w:div w:id="1780100118">
                  <w:marLeft w:val="0"/>
                  <w:marRight w:val="0"/>
                  <w:marTop w:val="0"/>
                  <w:marBottom w:val="0"/>
                  <w:divBdr>
                    <w:top w:val="none" w:sz="0" w:space="0" w:color="auto"/>
                    <w:left w:val="none" w:sz="0" w:space="0" w:color="auto"/>
                    <w:bottom w:val="none" w:sz="0" w:space="0" w:color="auto"/>
                    <w:right w:val="none" w:sz="0" w:space="0" w:color="auto"/>
                  </w:divBdr>
                  <w:divsChild>
                    <w:div w:id="20351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44105">
          <w:marLeft w:val="0"/>
          <w:marRight w:val="0"/>
          <w:marTop w:val="0"/>
          <w:marBottom w:val="0"/>
          <w:divBdr>
            <w:top w:val="none" w:sz="0" w:space="0" w:color="auto"/>
            <w:left w:val="none" w:sz="0" w:space="0" w:color="auto"/>
            <w:bottom w:val="none" w:sz="0" w:space="0" w:color="auto"/>
            <w:right w:val="none" w:sz="0" w:space="0" w:color="auto"/>
          </w:divBdr>
          <w:divsChild>
            <w:div w:id="844978330">
              <w:marLeft w:val="0"/>
              <w:marRight w:val="0"/>
              <w:marTop w:val="0"/>
              <w:marBottom w:val="0"/>
              <w:divBdr>
                <w:top w:val="none" w:sz="0" w:space="0" w:color="auto"/>
                <w:left w:val="none" w:sz="0" w:space="0" w:color="auto"/>
                <w:bottom w:val="none" w:sz="0" w:space="0" w:color="auto"/>
                <w:right w:val="none" w:sz="0" w:space="0" w:color="auto"/>
              </w:divBdr>
              <w:divsChild>
                <w:div w:id="1143739395">
                  <w:marLeft w:val="0"/>
                  <w:marRight w:val="0"/>
                  <w:marTop w:val="0"/>
                  <w:marBottom w:val="0"/>
                  <w:divBdr>
                    <w:top w:val="none" w:sz="0" w:space="0" w:color="auto"/>
                    <w:left w:val="none" w:sz="0" w:space="0" w:color="auto"/>
                    <w:bottom w:val="none" w:sz="0" w:space="0" w:color="auto"/>
                    <w:right w:val="none" w:sz="0" w:space="0" w:color="auto"/>
                  </w:divBdr>
                  <w:divsChild>
                    <w:div w:id="699815960">
                      <w:marLeft w:val="0"/>
                      <w:marRight w:val="0"/>
                      <w:marTop w:val="0"/>
                      <w:marBottom w:val="0"/>
                      <w:divBdr>
                        <w:top w:val="none" w:sz="0" w:space="0" w:color="auto"/>
                        <w:left w:val="none" w:sz="0" w:space="0" w:color="auto"/>
                        <w:bottom w:val="none" w:sz="0" w:space="0" w:color="auto"/>
                        <w:right w:val="none" w:sz="0" w:space="0" w:color="auto"/>
                      </w:divBdr>
                      <w:divsChild>
                        <w:div w:id="1436249207">
                          <w:marLeft w:val="0"/>
                          <w:marRight w:val="0"/>
                          <w:marTop w:val="0"/>
                          <w:marBottom w:val="0"/>
                          <w:divBdr>
                            <w:top w:val="none" w:sz="0" w:space="0" w:color="auto"/>
                            <w:left w:val="none" w:sz="0" w:space="0" w:color="auto"/>
                            <w:bottom w:val="none" w:sz="0" w:space="0" w:color="auto"/>
                            <w:right w:val="none" w:sz="0" w:space="0" w:color="auto"/>
                          </w:divBdr>
                          <w:divsChild>
                            <w:div w:id="13804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aelm@ariel.ac.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DD42-E6D6-4583-9764-B10DFAEB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3861</Words>
  <Characters>22013</Characters>
  <Application>Microsoft Office Word</Application>
  <DocSecurity>0</DocSecurity>
  <Lines>183</Lines>
  <Paragraphs>51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minnes</dc:creator>
  <cp:lastModifiedBy>Vidhya Iyer</cp:lastModifiedBy>
  <cp:revision>8</cp:revision>
  <cp:lastPrinted>2016-11-15T10:49:00Z</cp:lastPrinted>
  <dcterms:created xsi:type="dcterms:W3CDTF">2021-08-16T09:53:00Z</dcterms:created>
  <dcterms:modified xsi:type="dcterms:W3CDTF">2021-08-18T08:58:00Z</dcterms:modified>
</cp:coreProperties>
</file>