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A1B4B" w14:textId="77777777" w:rsidR="00FA5F75" w:rsidRDefault="00FA5F75" w:rsidP="001C1F0D">
      <w:pPr>
        <w:shd w:val="clear" w:color="auto" w:fill="FFFFFF"/>
        <w:spacing w:after="0" w:line="360" w:lineRule="auto"/>
        <w:textAlignment w:val="baseline"/>
        <w:rPr>
          <w:rFonts w:ascii="Times New Roman" w:hAnsi="Times New Roman" w:cs="Times New Roman"/>
          <w:color w:val="201F1E"/>
          <w:sz w:val="24"/>
          <w:szCs w:val="24"/>
          <w:shd w:val="clear" w:color="auto" w:fill="FFFFFF"/>
        </w:rPr>
      </w:pPr>
    </w:p>
    <w:p w14:paraId="3A668C72" w14:textId="2AC44F7C" w:rsidR="003145FA" w:rsidRPr="00EB2021" w:rsidRDefault="00B01B5A" w:rsidP="001C1F0D">
      <w:pPr>
        <w:shd w:val="clear" w:color="auto" w:fill="FFFFFF"/>
        <w:spacing w:after="0" w:line="360" w:lineRule="auto"/>
        <w:textAlignment w:val="baseline"/>
        <w:rPr>
          <w:rFonts w:ascii="Times New Roman" w:hAnsi="Times New Roman" w:cs="Times New Roman"/>
          <w:color w:val="212121"/>
          <w:sz w:val="24"/>
          <w:szCs w:val="24"/>
          <w:shd w:val="clear" w:color="auto" w:fill="FFFFFF"/>
        </w:rPr>
      </w:pPr>
      <w:r w:rsidRPr="00EB2021">
        <w:rPr>
          <w:rFonts w:ascii="Times New Roman" w:hAnsi="Times New Roman" w:cs="Times New Roman"/>
          <w:color w:val="201F1E"/>
          <w:sz w:val="24"/>
          <w:szCs w:val="24"/>
          <w:shd w:val="clear" w:color="auto" w:fill="FFFFFF"/>
        </w:rPr>
        <w:t xml:space="preserve">Vidhya </w:t>
      </w:r>
      <w:proofErr w:type="spellStart"/>
      <w:r w:rsidRPr="00EB2021">
        <w:rPr>
          <w:rFonts w:ascii="Times New Roman" w:hAnsi="Times New Roman" w:cs="Times New Roman"/>
          <w:color w:val="201F1E"/>
          <w:sz w:val="24"/>
          <w:szCs w:val="24"/>
          <w:shd w:val="clear" w:color="auto" w:fill="FFFFFF"/>
        </w:rPr>
        <w:t>Lyer</w:t>
      </w:r>
      <w:proofErr w:type="spellEnd"/>
      <w:r w:rsidR="003145FA" w:rsidRPr="00EB2021">
        <w:rPr>
          <w:rFonts w:ascii="Times New Roman" w:hAnsi="Times New Roman" w:cs="Times New Roman"/>
          <w:color w:val="212121"/>
          <w:sz w:val="24"/>
          <w:szCs w:val="24"/>
          <w:shd w:val="clear" w:color="auto" w:fill="FFFFFF"/>
        </w:rPr>
        <w:t>, Ph.D.</w:t>
      </w:r>
      <w:r w:rsidR="0034632C" w:rsidRPr="00EB2021">
        <w:rPr>
          <w:rFonts w:ascii="Times New Roman" w:hAnsi="Times New Roman" w:cs="Times New Roman"/>
          <w:color w:val="212121"/>
          <w:sz w:val="24"/>
          <w:szCs w:val="24"/>
          <w:shd w:val="clear" w:color="auto" w:fill="FFFFFF"/>
        </w:rPr>
        <w:t xml:space="preserve"> </w:t>
      </w:r>
      <w:r w:rsidR="003145FA" w:rsidRPr="00EB2021">
        <w:rPr>
          <w:rFonts w:ascii="Times New Roman" w:hAnsi="Times New Roman" w:cs="Times New Roman"/>
          <w:color w:val="212121"/>
          <w:sz w:val="24"/>
          <w:szCs w:val="24"/>
          <w:shd w:val="clear" w:color="auto" w:fill="FFFFFF"/>
        </w:rPr>
        <w:t>Review Editor</w:t>
      </w:r>
    </w:p>
    <w:p w14:paraId="389FA569" w14:textId="2D636DB9" w:rsidR="00F018E5" w:rsidRPr="00EB2021" w:rsidRDefault="003145FA"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r w:rsidRPr="00EB2021">
        <w:rPr>
          <w:rFonts w:ascii="Times New Roman" w:hAnsi="Times New Roman" w:cs="Times New Roman"/>
          <w:color w:val="212121"/>
          <w:sz w:val="24"/>
          <w:szCs w:val="24"/>
          <w:shd w:val="clear" w:color="auto" w:fill="FFFFFF"/>
        </w:rPr>
        <w:t>J</w:t>
      </w:r>
      <w:proofErr w:type="spellStart"/>
      <w:r w:rsidR="0034632C" w:rsidRPr="00EB2021">
        <w:rPr>
          <w:rFonts w:ascii="Times New Roman" w:eastAsia="Times New Roman" w:hAnsi="Times New Roman" w:cs="Times New Roman"/>
          <w:color w:val="363636"/>
          <w:sz w:val="24"/>
          <w:szCs w:val="24"/>
          <w:lang w:val="en-US" w:eastAsia="en-US"/>
        </w:rPr>
        <w:t>ournal</w:t>
      </w:r>
      <w:proofErr w:type="spellEnd"/>
      <w:r w:rsidR="00F018E5" w:rsidRPr="00EB2021">
        <w:rPr>
          <w:rFonts w:ascii="Times New Roman" w:eastAsia="Times New Roman" w:hAnsi="Times New Roman" w:cs="Times New Roman"/>
          <w:color w:val="363636"/>
          <w:sz w:val="24"/>
          <w:szCs w:val="24"/>
          <w:lang w:val="en-US" w:eastAsia="en-US"/>
        </w:rPr>
        <w:t xml:space="preserve"> of Visualized Experiments (</w:t>
      </w:r>
      <w:proofErr w:type="spellStart"/>
      <w:r w:rsidR="00F018E5" w:rsidRPr="00EB2021">
        <w:rPr>
          <w:rFonts w:ascii="Times New Roman" w:eastAsia="Times New Roman" w:hAnsi="Times New Roman" w:cs="Times New Roman"/>
          <w:color w:val="363636"/>
          <w:sz w:val="24"/>
          <w:szCs w:val="24"/>
          <w:lang w:val="en-US" w:eastAsia="en-US"/>
        </w:rPr>
        <w:t>JoVE</w:t>
      </w:r>
      <w:proofErr w:type="spellEnd"/>
      <w:r w:rsidR="00F018E5" w:rsidRPr="00EB2021">
        <w:rPr>
          <w:rFonts w:ascii="Times New Roman" w:eastAsia="Times New Roman" w:hAnsi="Times New Roman" w:cs="Times New Roman"/>
          <w:color w:val="363636"/>
          <w:sz w:val="24"/>
          <w:szCs w:val="24"/>
          <w:lang w:val="en-US" w:eastAsia="en-US"/>
        </w:rPr>
        <w:t>)</w:t>
      </w:r>
    </w:p>
    <w:p w14:paraId="5F99730D" w14:textId="77777777" w:rsidR="00F018E5" w:rsidRPr="00EB2021" w:rsidRDefault="00F018E5"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r w:rsidRPr="00EB2021">
        <w:rPr>
          <w:rFonts w:ascii="Times New Roman" w:eastAsia="Times New Roman" w:hAnsi="Times New Roman" w:cs="Times New Roman"/>
          <w:color w:val="363636"/>
          <w:sz w:val="24"/>
          <w:szCs w:val="24"/>
          <w:lang w:val="en-US" w:eastAsia="en-US"/>
        </w:rPr>
        <w:t>1 Alewife Center, Suite 200</w:t>
      </w:r>
    </w:p>
    <w:p w14:paraId="1CDFA59F" w14:textId="493E533A" w:rsidR="00F018E5" w:rsidRPr="00EB2021" w:rsidRDefault="00F018E5"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r w:rsidRPr="00EB2021">
        <w:rPr>
          <w:rFonts w:ascii="Times New Roman" w:eastAsia="Times New Roman" w:hAnsi="Times New Roman" w:cs="Times New Roman"/>
          <w:color w:val="363636"/>
          <w:sz w:val="24"/>
          <w:szCs w:val="24"/>
          <w:lang w:val="en-US" w:eastAsia="en-US"/>
        </w:rPr>
        <w:t>Cambridge, MA 02140</w:t>
      </w:r>
    </w:p>
    <w:p w14:paraId="770BBAD3" w14:textId="180B19EE" w:rsidR="009621D0" w:rsidRPr="00EB2021" w:rsidRDefault="009621D0"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p>
    <w:p w14:paraId="7CEE7AE0" w14:textId="6A764583" w:rsidR="009621D0" w:rsidRPr="00EB2021" w:rsidRDefault="009621D0"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r w:rsidRPr="00EB2021">
        <w:rPr>
          <w:rFonts w:ascii="Times New Roman" w:eastAsia="Times New Roman" w:hAnsi="Times New Roman" w:cs="Times New Roman"/>
          <w:color w:val="363636"/>
          <w:sz w:val="24"/>
          <w:szCs w:val="24"/>
          <w:lang w:val="en-US" w:eastAsia="en-US"/>
        </w:rPr>
        <w:t xml:space="preserve">Subject: Submission of revised manuscript </w:t>
      </w:r>
    </w:p>
    <w:p w14:paraId="2CCDB48E" w14:textId="77777777" w:rsidR="00600E67" w:rsidRPr="00EB2021" w:rsidRDefault="00600E67" w:rsidP="001C1F0D">
      <w:pPr>
        <w:spacing w:line="360" w:lineRule="auto"/>
        <w:rPr>
          <w:rFonts w:ascii="Times New Roman" w:hAnsi="Times New Roman" w:cs="Times New Roman"/>
          <w:sz w:val="24"/>
          <w:szCs w:val="24"/>
        </w:rPr>
      </w:pPr>
    </w:p>
    <w:p w14:paraId="4A0A6896" w14:textId="13052E06" w:rsidR="00F018E5" w:rsidRPr="00EB2021" w:rsidRDefault="003145FA" w:rsidP="001C1F0D">
      <w:pPr>
        <w:spacing w:line="360" w:lineRule="auto"/>
        <w:rPr>
          <w:rFonts w:ascii="Times New Roman" w:hAnsi="Times New Roman" w:cs="Times New Roman"/>
          <w:sz w:val="24"/>
          <w:szCs w:val="24"/>
        </w:rPr>
      </w:pPr>
      <w:r w:rsidRPr="00EB2021">
        <w:rPr>
          <w:rFonts w:ascii="Times New Roman" w:hAnsi="Times New Roman" w:cs="Times New Roman"/>
          <w:sz w:val="24"/>
          <w:szCs w:val="24"/>
        </w:rPr>
        <w:t xml:space="preserve">Revision </w:t>
      </w:r>
      <w:r w:rsidR="00F018E5" w:rsidRPr="00EB2021">
        <w:rPr>
          <w:rFonts w:ascii="Times New Roman" w:hAnsi="Times New Roman" w:cs="Times New Roman"/>
          <w:sz w:val="24"/>
          <w:szCs w:val="24"/>
        </w:rPr>
        <w:t xml:space="preserve">Submission Date: </w:t>
      </w:r>
      <w:r w:rsidR="0033164D" w:rsidRPr="00EB2021">
        <w:rPr>
          <w:rFonts w:ascii="Times New Roman" w:hAnsi="Times New Roman" w:cs="Times New Roman"/>
          <w:sz w:val="24"/>
          <w:szCs w:val="24"/>
        </w:rPr>
        <w:t xml:space="preserve">July </w:t>
      </w:r>
      <w:r w:rsidR="00F70C5A">
        <w:rPr>
          <w:rFonts w:ascii="Times New Roman" w:hAnsi="Times New Roman" w:cs="Times New Roman"/>
          <w:sz w:val="24"/>
          <w:szCs w:val="24"/>
        </w:rPr>
        <w:t>5</w:t>
      </w:r>
      <w:r w:rsidR="00D4779A" w:rsidRPr="00EB2021">
        <w:rPr>
          <w:rFonts w:ascii="Times New Roman" w:hAnsi="Times New Roman" w:cs="Times New Roman"/>
          <w:sz w:val="24"/>
          <w:szCs w:val="24"/>
        </w:rPr>
        <w:t>, 2021</w:t>
      </w:r>
    </w:p>
    <w:p w14:paraId="1EA57731" w14:textId="5B23AA20" w:rsidR="00F018E5" w:rsidRPr="00EB2021" w:rsidRDefault="00F018E5" w:rsidP="001C1F0D">
      <w:pPr>
        <w:spacing w:line="360" w:lineRule="auto"/>
        <w:rPr>
          <w:rFonts w:ascii="Times New Roman" w:hAnsi="Times New Roman" w:cs="Times New Roman"/>
          <w:color w:val="333333"/>
          <w:sz w:val="24"/>
          <w:szCs w:val="24"/>
          <w:lang w:val="en"/>
        </w:rPr>
      </w:pPr>
      <w:r w:rsidRPr="00EB2021">
        <w:rPr>
          <w:rFonts w:ascii="Times New Roman" w:hAnsi="Times New Roman" w:cs="Times New Roman"/>
          <w:sz w:val="24"/>
          <w:szCs w:val="24"/>
        </w:rPr>
        <w:t xml:space="preserve">Dear </w:t>
      </w:r>
      <w:proofErr w:type="gramStart"/>
      <w:r w:rsidRPr="00EB2021">
        <w:rPr>
          <w:rFonts w:ascii="Times New Roman" w:hAnsi="Times New Roman" w:cs="Times New Roman"/>
          <w:color w:val="1C1C1C"/>
          <w:sz w:val="24"/>
          <w:szCs w:val="24"/>
          <w:lang w:val="en"/>
        </w:rPr>
        <w:t>Dr.</w:t>
      </w:r>
      <w:proofErr w:type="gramEnd"/>
      <w:r w:rsidRPr="00EB2021">
        <w:rPr>
          <w:rFonts w:ascii="Times New Roman" w:hAnsi="Times New Roman" w:cs="Times New Roman"/>
          <w:color w:val="333333"/>
          <w:sz w:val="24"/>
          <w:szCs w:val="24"/>
          <w:lang w:val="en"/>
        </w:rPr>
        <w:t xml:space="preserve"> </w:t>
      </w:r>
      <w:proofErr w:type="spellStart"/>
      <w:r w:rsidR="00B01B5A" w:rsidRPr="00EB2021">
        <w:rPr>
          <w:rFonts w:ascii="Times New Roman" w:hAnsi="Times New Roman" w:cs="Times New Roman"/>
          <w:color w:val="333333"/>
          <w:sz w:val="24"/>
          <w:szCs w:val="24"/>
          <w:lang w:val="en"/>
        </w:rPr>
        <w:t>Lyer</w:t>
      </w:r>
      <w:proofErr w:type="spellEnd"/>
      <w:r w:rsidRPr="00EB2021">
        <w:rPr>
          <w:rFonts w:ascii="Times New Roman" w:hAnsi="Times New Roman" w:cs="Times New Roman"/>
          <w:color w:val="333333"/>
          <w:sz w:val="24"/>
          <w:szCs w:val="24"/>
          <w:lang w:val="en"/>
        </w:rPr>
        <w:t>,</w:t>
      </w:r>
    </w:p>
    <w:p w14:paraId="457F9908" w14:textId="4D1863FB" w:rsidR="001441C5" w:rsidRPr="00EB2021" w:rsidRDefault="009621D0" w:rsidP="001C1F0D">
      <w:pPr>
        <w:spacing w:line="360" w:lineRule="auto"/>
        <w:rPr>
          <w:rFonts w:ascii="Times New Roman" w:hAnsi="Times New Roman" w:cs="Times New Roman"/>
          <w:color w:val="333333"/>
          <w:sz w:val="24"/>
          <w:szCs w:val="24"/>
          <w:lang w:val="en"/>
        </w:rPr>
      </w:pPr>
      <w:r w:rsidRPr="00EB2021">
        <w:rPr>
          <w:rFonts w:ascii="Times New Roman" w:hAnsi="Times New Roman" w:cs="Times New Roman"/>
          <w:color w:val="333333"/>
          <w:sz w:val="24"/>
          <w:szCs w:val="24"/>
          <w:lang w:val="en"/>
        </w:rPr>
        <w:t xml:space="preserve">Thank you for reviewing our </w:t>
      </w:r>
      <w:r w:rsidR="00EC1D73" w:rsidRPr="00EB2021">
        <w:rPr>
          <w:rFonts w:ascii="Times New Roman" w:hAnsi="Times New Roman" w:cs="Times New Roman"/>
          <w:color w:val="333333"/>
          <w:sz w:val="24"/>
          <w:szCs w:val="24"/>
          <w:lang w:val="en"/>
        </w:rPr>
        <w:t>manuscript “Methods for Determi</w:t>
      </w:r>
      <w:r w:rsidR="00906AB5" w:rsidRPr="00EB2021">
        <w:rPr>
          <w:rFonts w:ascii="Times New Roman" w:hAnsi="Times New Roman" w:cs="Times New Roman"/>
          <w:color w:val="333333"/>
          <w:sz w:val="24"/>
          <w:szCs w:val="24"/>
          <w:lang w:val="en"/>
        </w:rPr>
        <w:t>n</w:t>
      </w:r>
      <w:r w:rsidR="00EC1D73" w:rsidRPr="00EB2021">
        <w:rPr>
          <w:rFonts w:ascii="Times New Roman" w:hAnsi="Times New Roman" w:cs="Times New Roman"/>
          <w:color w:val="333333"/>
          <w:sz w:val="24"/>
          <w:szCs w:val="24"/>
          <w:lang w:val="en"/>
        </w:rPr>
        <w:t>ing the Toxicity of UV Radiation and Chemicals on a Primary and an Immortalized Human Corneal Epithelial Cell Line</w:t>
      </w:r>
      <w:r w:rsidR="005C7FBB" w:rsidRPr="00EB2021">
        <w:rPr>
          <w:rFonts w:ascii="Times New Roman" w:hAnsi="Times New Roman" w:cs="Times New Roman"/>
          <w:color w:val="333333"/>
          <w:sz w:val="24"/>
          <w:szCs w:val="24"/>
          <w:lang w:val="en"/>
        </w:rPr>
        <w:t xml:space="preserve"> </w:t>
      </w:r>
      <w:proofErr w:type="spellStart"/>
      <w:r w:rsidR="005C7FBB" w:rsidRPr="00EB2021">
        <w:rPr>
          <w:rFonts w:ascii="Times New Roman" w:hAnsi="Times New Roman" w:cs="Times New Roman"/>
          <w:color w:val="333333"/>
          <w:sz w:val="24"/>
          <w:szCs w:val="24"/>
          <w:lang w:val="en"/>
        </w:rPr>
        <w:t>JoVE</w:t>
      </w:r>
      <w:proofErr w:type="spellEnd"/>
      <w:r w:rsidR="005C7FBB" w:rsidRPr="00EB2021">
        <w:rPr>
          <w:rFonts w:ascii="Times New Roman" w:hAnsi="Times New Roman" w:cs="Times New Roman"/>
          <w:color w:val="333333"/>
          <w:sz w:val="24"/>
          <w:szCs w:val="24"/>
          <w:lang w:val="en"/>
        </w:rPr>
        <w:t xml:space="preserve"> 62675</w:t>
      </w:r>
      <w:r w:rsidR="00EC1D73" w:rsidRPr="00EB2021">
        <w:rPr>
          <w:rFonts w:ascii="Times New Roman" w:hAnsi="Times New Roman" w:cs="Times New Roman"/>
          <w:color w:val="333333"/>
          <w:sz w:val="24"/>
          <w:szCs w:val="24"/>
          <w:lang w:val="en"/>
        </w:rPr>
        <w:t>”</w:t>
      </w:r>
      <w:r w:rsidRPr="00EB2021">
        <w:rPr>
          <w:rFonts w:ascii="Times New Roman" w:hAnsi="Times New Roman" w:cs="Times New Roman"/>
          <w:color w:val="333333"/>
          <w:sz w:val="24"/>
          <w:szCs w:val="24"/>
          <w:lang w:val="en"/>
        </w:rPr>
        <w:t xml:space="preserve">. </w:t>
      </w:r>
      <w:r w:rsidR="005166EB" w:rsidRPr="00EB2021">
        <w:rPr>
          <w:rFonts w:ascii="Times New Roman" w:hAnsi="Times New Roman" w:cs="Times New Roman"/>
          <w:color w:val="333333"/>
          <w:sz w:val="24"/>
          <w:szCs w:val="24"/>
          <w:lang w:val="en"/>
        </w:rPr>
        <w:t xml:space="preserve">Please find below our comments </w:t>
      </w:r>
      <w:r w:rsidR="00EC1D73" w:rsidRPr="00EB2021">
        <w:rPr>
          <w:rFonts w:ascii="Times New Roman" w:hAnsi="Times New Roman" w:cs="Times New Roman"/>
          <w:color w:val="333333"/>
          <w:sz w:val="24"/>
          <w:szCs w:val="24"/>
          <w:lang w:val="en"/>
        </w:rPr>
        <w:t>and change</w:t>
      </w:r>
      <w:r w:rsidR="005C7FBB" w:rsidRPr="00EB2021">
        <w:rPr>
          <w:rFonts w:ascii="Times New Roman" w:hAnsi="Times New Roman" w:cs="Times New Roman"/>
          <w:color w:val="333333"/>
          <w:sz w:val="24"/>
          <w:szCs w:val="24"/>
          <w:lang w:val="en"/>
        </w:rPr>
        <w:t>s</w:t>
      </w:r>
      <w:r w:rsidR="00EC1D73" w:rsidRPr="00EB2021">
        <w:rPr>
          <w:rFonts w:ascii="Times New Roman" w:hAnsi="Times New Roman" w:cs="Times New Roman"/>
          <w:color w:val="333333"/>
          <w:sz w:val="24"/>
          <w:szCs w:val="24"/>
          <w:lang w:val="en"/>
        </w:rPr>
        <w:t xml:space="preserve"> described below </w:t>
      </w:r>
      <w:r w:rsidR="001C26D7" w:rsidRPr="00EB2021">
        <w:rPr>
          <w:rFonts w:ascii="Times New Roman" w:hAnsi="Times New Roman" w:cs="Times New Roman"/>
          <w:color w:val="333333"/>
          <w:sz w:val="24"/>
          <w:szCs w:val="24"/>
          <w:lang w:val="en"/>
        </w:rPr>
        <w:t>on</w:t>
      </w:r>
      <w:r w:rsidR="005166EB" w:rsidRPr="00EB2021">
        <w:rPr>
          <w:rFonts w:ascii="Times New Roman" w:hAnsi="Times New Roman" w:cs="Times New Roman"/>
          <w:color w:val="333333"/>
          <w:sz w:val="24"/>
          <w:szCs w:val="24"/>
          <w:lang w:val="en"/>
        </w:rPr>
        <w:t xml:space="preserve"> </w:t>
      </w:r>
      <w:r w:rsidR="00D660FC" w:rsidRPr="00EB2021">
        <w:rPr>
          <w:rFonts w:ascii="Times New Roman" w:hAnsi="Times New Roman" w:cs="Times New Roman"/>
          <w:color w:val="333333"/>
          <w:sz w:val="24"/>
          <w:szCs w:val="24"/>
          <w:lang w:val="en"/>
        </w:rPr>
        <w:t>the review of our manuscript</w:t>
      </w:r>
      <w:r w:rsidR="00EC1D73" w:rsidRPr="00EB2021">
        <w:rPr>
          <w:rFonts w:ascii="Times New Roman" w:hAnsi="Times New Roman" w:cs="Times New Roman"/>
          <w:color w:val="333333"/>
          <w:sz w:val="24"/>
          <w:szCs w:val="24"/>
          <w:lang w:val="en"/>
        </w:rPr>
        <w:t>.</w:t>
      </w:r>
    </w:p>
    <w:p w14:paraId="5F491BB3" w14:textId="77777777" w:rsidR="00F24488" w:rsidRPr="00EB2021" w:rsidRDefault="005C7FBB" w:rsidP="001C1F0D">
      <w:pPr>
        <w:spacing w:line="360" w:lineRule="auto"/>
        <w:rPr>
          <w:rStyle w:val="Strong"/>
          <w:rFonts w:ascii="Times New Roman" w:hAnsi="Times New Roman" w:cs="Times New Roman"/>
          <w:color w:val="FF0000"/>
          <w:sz w:val="24"/>
          <w:szCs w:val="24"/>
          <w:u w:val="single"/>
          <w:bdr w:val="none" w:sz="0" w:space="0" w:color="auto" w:frame="1"/>
          <w:shd w:val="clear" w:color="auto" w:fill="FFFFFF"/>
        </w:rPr>
      </w:pPr>
      <w:r w:rsidRPr="00EB2021">
        <w:rPr>
          <w:rStyle w:val="Strong"/>
          <w:rFonts w:ascii="Times New Roman" w:hAnsi="Times New Roman" w:cs="Times New Roman"/>
          <w:color w:val="FF0000"/>
          <w:sz w:val="24"/>
          <w:szCs w:val="24"/>
          <w:u w:val="single"/>
          <w:bdr w:val="none" w:sz="0" w:space="0" w:color="auto" w:frame="1"/>
          <w:shd w:val="clear" w:color="auto" w:fill="FFFFFF"/>
        </w:rPr>
        <w:t>Editorial comments:</w:t>
      </w:r>
    </w:p>
    <w:p w14:paraId="4B4C5B9F" w14:textId="3AE67455" w:rsidR="00F24488" w:rsidRPr="00FA5F75" w:rsidRDefault="00F24488" w:rsidP="001C1F0D">
      <w:pPr>
        <w:spacing w:line="360" w:lineRule="auto"/>
        <w:rPr>
          <w:rStyle w:val="Strong"/>
          <w:rFonts w:ascii="Times New Roman" w:hAnsi="Times New Roman" w:cs="Times New Roman"/>
          <w:color w:val="000000" w:themeColor="text1"/>
          <w:sz w:val="24"/>
          <w:szCs w:val="24"/>
          <w:bdr w:val="none" w:sz="0" w:space="0" w:color="auto" w:frame="1"/>
          <w:shd w:val="clear" w:color="auto" w:fill="FFFFFF"/>
        </w:rPr>
      </w:pPr>
      <w:r w:rsidRPr="00FA5F75">
        <w:rPr>
          <w:rStyle w:val="Strong"/>
          <w:rFonts w:ascii="Times New Roman" w:hAnsi="Times New Roman" w:cs="Times New Roman"/>
          <w:color w:val="000000" w:themeColor="text1"/>
          <w:sz w:val="24"/>
          <w:szCs w:val="24"/>
          <w:bdr w:val="none" w:sz="0" w:space="0" w:color="auto" w:frame="1"/>
          <w:shd w:val="clear" w:color="auto" w:fill="FFFFFF"/>
        </w:rPr>
        <w:t>I have included the comments and response in this response memo. These same responses to the comments are also included in the comments of the revised manuscript.</w:t>
      </w:r>
    </w:p>
    <w:p w14:paraId="4788628C" w14:textId="6E37708B" w:rsidR="00F24488" w:rsidRPr="00EB2021" w:rsidRDefault="005C7FBB" w:rsidP="00F24488">
      <w:pPr>
        <w:spacing w:line="360" w:lineRule="auto"/>
        <w:rPr>
          <w:rFonts w:ascii="Times New Roman" w:hAnsi="Times New Roman" w:cs="Times New Roman"/>
          <w:sz w:val="24"/>
          <w:szCs w:val="24"/>
        </w:rPr>
      </w:pPr>
      <w:r w:rsidRPr="00EB2021">
        <w:rPr>
          <w:rFonts w:ascii="Times New Roman" w:hAnsi="Times New Roman" w:cs="Times New Roman"/>
          <w:color w:val="201F1E"/>
          <w:sz w:val="24"/>
          <w:szCs w:val="24"/>
        </w:rPr>
        <w:br/>
      </w:r>
      <w:bookmarkStart w:id="0" w:name="_Hlk76097447"/>
      <w:bookmarkStart w:id="1" w:name="_Hlk76096787"/>
      <w:r w:rsidRPr="00EB2021">
        <w:rPr>
          <w:rFonts w:ascii="Times New Roman" w:hAnsi="Times New Roman" w:cs="Times New Roman"/>
          <w:b/>
          <w:bCs/>
          <w:color w:val="201F1E"/>
          <w:sz w:val="24"/>
          <w:szCs w:val="24"/>
          <w:shd w:val="clear" w:color="auto" w:fill="FFFFFF"/>
        </w:rPr>
        <w:t>Comment 1.</w:t>
      </w:r>
      <w:bookmarkEnd w:id="0"/>
      <w:r w:rsidRPr="00EB2021">
        <w:rPr>
          <w:rFonts w:ascii="Times New Roman" w:hAnsi="Times New Roman" w:cs="Times New Roman"/>
          <w:color w:val="201F1E"/>
          <w:sz w:val="24"/>
          <w:szCs w:val="24"/>
          <w:shd w:val="clear" w:color="auto" w:fill="FFFFFF"/>
        </w:rPr>
        <w:t xml:space="preserve"> </w:t>
      </w:r>
      <w:bookmarkEnd w:id="1"/>
      <w:r w:rsidR="00F24488" w:rsidRPr="00EB2021">
        <w:rPr>
          <w:rFonts w:ascii="Times New Roman" w:hAnsi="Times New Roman" w:cs="Times New Roman"/>
          <w:sz w:val="24"/>
          <w:szCs w:val="24"/>
        </w:rPr>
        <w:t xml:space="preserve">This seems to be a proprietary name for something that’s either EGF or a mixture of such growth factors. Please consider replacing </w:t>
      </w:r>
      <w:proofErr w:type="spellStart"/>
      <w:r w:rsidR="00F24488" w:rsidRPr="00EB2021">
        <w:rPr>
          <w:rFonts w:ascii="Times New Roman" w:hAnsi="Times New Roman" w:cs="Times New Roman"/>
          <w:sz w:val="24"/>
          <w:szCs w:val="24"/>
        </w:rPr>
        <w:t>epiFactor</w:t>
      </w:r>
      <w:proofErr w:type="spellEnd"/>
      <w:r w:rsidR="00F24488" w:rsidRPr="00EB2021">
        <w:rPr>
          <w:rFonts w:ascii="Times New Roman" w:hAnsi="Times New Roman" w:cs="Times New Roman"/>
          <w:sz w:val="24"/>
          <w:szCs w:val="24"/>
        </w:rPr>
        <w:t xml:space="preserve"> O and </w:t>
      </w:r>
      <w:proofErr w:type="spellStart"/>
      <w:r w:rsidR="00F24488" w:rsidRPr="00EB2021">
        <w:rPr>
          <w:rFonts w:ascii="Times New Roman" w:hAnsi="Times New Roman" w:cs="Times New Roman"/>
          <w:sz w:val="24"/>
          <w:szCs w:val="24"/>
        </w:rPr>
        <w:t>epiFactor</w:t>
      </w:r>
      <w:proofErr w:type="spellEnd"/>
      <w:r w:rsidR="00F24488" w:rsidRPr="00EB2021">
        <w:rPr>
          <w:rFonts w:ascii="Times New Roman" w:hAnsi="Times New Roman" w:cs="Times New Roman"/>
          <w:sz w:val="24"/>
          <w:szCs w:val="24"/>
        </w:rPr>
        <w:t xml:space="preserve"> P with generic terms that can be inserted in the </w:t>
      </w:r>
      <w:r w:rsidR="00FA5F75" w:rsidRPr="00EB2021">
        <w:rPr>
          <w:rFonts w:ascii="Times New Roman" w:hAnsi="Times New Roman" w:cs="Times New Roman"/>
          <w:sz w:val="24"/>
          <w:szCs w:val="24"/>
        </w:rPr>
        <w:t>comment’s</w:t>
      </w:r>
      <w:r w:rsidR="00F24488" w:rsidRPr="00EB2021">
        <w:rPr>
          <w:rFonts w:ascii="Times New Roman" w:hAnsi="Times New Roman" w:cs="Times New Roman"/>
          <w:sz w:val="24"/>
          <w:szCs w:val="24"/>
        </w:rPr>
        <w:t xml:space="preserve"> column next to those items in the Table of Materials. </w:t>
      </w:r>
    </w:p>
    <w:p w14:paraId="7AB23505" w14:textId="2CE29905" w:rsidR="00F24488" w:rsidRPr="00EB2021" w:rsidRDefault="00F24488" w:rsidP="00F24488">
      <w:pPr>
        <w:spacing w:line="360" w:lineRule="auto"/>
        <w:rPr>
          <w:rFonts w:ascii="Times New Roman" w:hAnsi="Times New Roman" w:cs="Times New Roman"/>
          <w:sz w:val="24"/>
          <w:szCs w:val="24"/>
        </w:rPr>
      </w:pPr>
      <w:bookmarkStart w:id="2" w:name="_Hlk76097157"/>
      <w:r w:rsidRPr="00EB2021">
        <w:rPr>
          <w:rFonts w:ascii="Times New Roman" w:hAnsi="Times New Roman" w:cs="Times New Roman"/>
          <w:b/>
          <w:bCs/>
          <w:color w:val="0070C0"/>
          <w:sz w:val="24"/>
          <w:szCs w:val="24"/>
          <w:shd w:val="clear" w:color="auto" w:fill="FFFFFF"/>
        </w:rPr>
        <w:t xml:space="preserve">Response 1. </w:t>
      </w:r>
      <w:bookmarkEnd w:id="2"/>
      <w:r w:rsidRPr="00EB2021">
        <w:rPr>
          <w:rFonts w:ascii="Times New Roman" w:hAnsi="Times New Roman" w:cs="Times New Roman"/>
          <w:sz w:val="24"/>
          <w:szCs w:val="24"/>
        </w:rPr>
        <w:t xml:space="preserve">Replaced </w:t>
      </w:r>
      <w:proofErr w:type="spellStart"/>
      <w:r w:rsidRPr="00EB2021">
        <w:rPr>
          <w:rFonts w:ascii="Times New Roman" w:hAnsi="Times New Roman" w:cs="Times New Roman"/>
          <w:sz w:val="24"/>
          <w:szCs w:val="24"/>
        </w:rPr>
        <w:t>epiFactor</w:t>
      </w:r>
      <w:proofErr w:type="spellEnd"/>
      <w:r w:rsidRPr="00EB2021">
        <w:rPr>
          <w:rFonts w:ascii="Times New Roman" w:hAnsi="Times New Roman" w:cs="Times New Roman"/>
          <w:sz w:val="24"/>
          <w:szCs w:val="24"/>
        </w:rPr>
        <w:t xml:space="preserve"> with the generic term cell media supplement and put </w:t>
      </w:r>
      <w:proofErr w:type="spellStart"/>
      <w:r w:rsidRPr="00EB2021">
        <w:rPr>
          <w:rFonts w:ascii="Times New Roman" w:hAnsi="Times New Roman" w:cs="Times New Roman"/>
          <w:sz w:val="24"/>
          <w:szCs w:val="24"/>
        </w:rPr>
        <w:t>epifactor</w:t>
      </w:r>
      <w:proofErr w:type="spellEnd"/>
      <w:r w:rsidRPr="00EB2021">
        <w:rPr>
          <w:rFonts w:ascii="Times New Roman" w:hAnsi="Times New Roman" w:cs="Times New Roman"/>
          <w:sz w:val="24"/>
          <w:szCs w:val="24"/>
        </w:rPr>
        <w:t xml:space="preserve"> O and P into the comments section of the Table of </w:t>
      </w:r>
      <w:proofErr w:type="gramStart"/>
      <w:r w:rsidRPr="00EB2021">
        <w:rPr>
          <w:rFonts w:ascii="Times New Roman" w:hAnsi="Times New Roman" w:cs="Times New Roman"/>
          <w:sz w:val="24"/>
          <w:szCs w:val="24"/>
        </w:rPr>
        <w:t>Materials</w:t>
      </w:r>
      <w:proofErr w:type="gramEnd"/>
    </w:p>
    <w:p w14:paraId="0C1522BF" w14:textId="245AA27E" w:rsidR="00700794" w:rsidRPr="00EB2021" w:rsidRDefault="00700794" w:rsidP="00F24488">
      <w:pPr>
        <w:spacing w:line="360" w:lineRule="auto"/>
        <w:rPr>
          <w:rFonts w:ascii="Times New Roman" w:hAnsi="Times New Roman" w:cs="Times New Roman"/>
          <w:sz w:val="24"/>
          <w:szCs w:val="24"/>
        </w:rPr>
      </w:pPr>
      <w:r w:rsidRPr="00EB2021">
        <w:rPr>
          <w:rFonts w:ascii="Times New Roman" w:hAnsi="Times New Roman" w:cs="Times New Roman"/>
          <w:b/>
          <w:bCs/>
          <w:color w:val="201F1E"/>
          <w:sz w:val="24"/>
          <w:szCs w:val="24"/>
          <w:shd w:val="clear" w:color="auto" w:fill="FFFFFF"/>
        </w:rPr>
        <w:t xml:space="preserve">Comment 2. </w:t>
      </w:r>
      <w:r w:rsidR="00FB0617" w:rsidRPr="00EB2021">
        <w:rPr>
          <w:rFonts w:ascii="Times New Roman" w:hAnsi="Times New Roman" w:cs="Times New Roman"/>
          <w:sz w:val="24"/>
          <w:szCs w:val="24"/>
        </w:rPr>
        <w:t xml:space="preserve">All three for all three lasers or any </w:t>
      </w:r>
      <w:proofErr w:type="gramStart"/>
      <w:r w:rsidR="00FB0617" w:rsidRPr="00EB2021">
        <w:rPr>
          <w:rFonts w:ascii="Times New Roman" w:hAnsi="Times New Roman" w:cs="Times New Roman"/>
          <w:sz w:val="24"/>
          <w:szCs w:val="24"/>
        </w:rPr>
        <w:t>particular order</w:t>
      </w:r>
      <w:proofErr w:type="gramEnd"/>
      <w:r w:rsidR="00FB0617" w:rsidRPr="00EB2021">
        <w:rPr>
          <w:rFonts w:ascii="Times New Roman" w:hAnsi="Times New Roman" w:cs="Times New Roman"/>
          <w:sz w:val="24"/>
          <w:szCs w:val="24"/>
        </w:rPr>
        <w:t>?</w:t>
      </w:r>
    </w:p>
    <w:p w14:paraId="32A1C8FF" w14:textId="5FE5837F" w:rsidR="006C1CE1" w:rsidRPr="00EB2021" w:rsidRDefault="00FB0617" w:rsidP="006C1CE1">
      <w:pPr>
        <w:pStyle w:val="CommentText"/>
        <w:rPr>
          <w:rFonts w:ascii="Times New Roman" w:hAnsi="Times New Roman" w:cs="Times New Roman"/>
        </w:rPr>
      </w:pPr>
      <w:bookmarkStart w:id="3" w:name="_Hlk76097533"/>
      <w:r w:rsidRPr="00EB2021">
        <w:rPr>
          <w:rFonts w:ascii="Times New Roman" w:hAnsi="Times New Roman" w:cs="Times New Roman"/>
          <w:b/>
          <w:bCs/>
          <w:color w:val="0070C0"/>
          <w:shd w:val="clear" w:color="auto" w:fill="FFFFFF"/>
        </w:rPr>
        <w:lastRenderedPageBreak/>
        <w:t>Response 2.</w:t>
      </w:r>
      <w:bookmarkEnd w:id="3"/>
      <w:r w:rsidR="006C1CE1" w:rsidRPr="00EB2021">
        <w:rPr>
          <w:rFonts w:ascii="Times New Roman" w:hAnsi="Times New Roman" w:cs="Times New Roman"/>
          <w:b/>
          <w:bCs/>
          <w:color w:val="0070C0"/>
          <w:shd w:val="clear" w:color="auto" w:fill="FFFFFF"/>
        </w:rPr>
        <w:t xml:space="preserve"> </w:t>
      </w:r>
      <w:r w:rsidR="006C1CE1" w:rsidRPr="00EB2021">
        <w:rPr>
          <w:rFonts w:ascii="Times New Roman" w:hAnsi="Times New Roman" w:cs="Times New Roman"/>
        </w:rPr>
        <w:t>Clarified the use of the HFT NFT and LP beam splitters use</w:t>
      </w:r>
      <w:r w:rsidR="00FA5F75">
        <w:rPr>
          <w:rFonts w:ascii="Times New Roman" w:hAnsi="Times New Roman" w:cs="Times New Roman"/>
        </w:rPr>
        <w:t>d</w:t>
      </w:r>
      <w:r w:rsidR="006C1CE1" w:rsidRPr="00EB2021">
        <w:rPr>
          <w:rFonts w:ascii="Times New Roman" w:hAnsi="Times New Roman" w:cs="Times New Roman"/>
        </w:rPr>
        <w:t xml:space="preserve"> with the lasers for obtaining a confocal image.</w:t>
      </w:r>
    </w:p>
    <w:p w14:paraId="244DDC56" w14:textId="77777777" w:rsidR="006C1CE1" w:rsidRPr="00EB2021" w:rsidRDefault="006C1CE1" w:rsidP="006C1CE1">
      <w:pPr>
        <w:pStyle w:val="CommentText"/>
        <w:rPr>
          <w:rFonts w:ascii="Times New Roman" w:hAnsi="Times New Roman" w:cs="Times New Roman"/>
        </w:rPr>
      </w:pPr>
      <w:bookmarkStart w:id="4" w:name="_Hlk76097709"/>
      <w:bookmarkStart w:id="5" w:name="_Hlk76098085"/>
      <w:r w:rsidRPr="00EB2021">
        <w:rPr>
          <w:rFonts w:ascii="Times New Roman" w:hAnsi="Times New Roman" w:cs="Times New Roman"/>
          <w:b/>
          <w:bCs/>
          <w:color w:val="201F1E"/>
          <w:shd w:val="clear" w:color="auto" w:fill="FFFFFF"/>
        </w:rPr>
        <w:t>Comment 3</w:t>
      </w:r>
      <w:bookmarkEnd w:id="4"/>
      <w:r w:rsidRPr="00EB2021">
        <w:rPr>
          <w:rFonts w:ascii="Times New Roman" w:hAnsi="Times New Roman" w:cs="Times New Roman"/>
          <w:b/>
          <w:bCs/>
          <w:color w:val="201F1E"/>
          <w:shd w:val="clear" w:color="auto" w:fill="FFFFFF"/>
        </w:rPr>
        <w:t xml:space="preserve">.  </w:t>
      </w:r>
      <w:bookmarkEnd w:id="5"/>
      <w:r w:rsidRPr="00EB2021">
        <w:rPr>
          <w:rFonts w:ascii="Times New Roman" w:hAnsi="Times New Roman" w:cs="Times New Roman"/>
        </w:rPr>
        <w:t xml:space="preserve">Is this both radiation intensities for both times </w:t>
      </w:r>
      <w:proofErr w:type="gramStart"/>
      <w:r w:rsidRPr="00EB2021">
        <w:rPr>
          <w:rFonts w:ascii="Times New Roman" w:hAnsi="Times New Roman" w:cs="Times New Roman"/>
        </w:rPr>
        <w:t>or</w:t>
      </w:r>
      <w:proofErr w:type="gramEnd"/>
      <w:r w:rsidRPr="00EB2021">
        <w:rPr>
          <w:rFonts w:ascii="Times New Roman" w:hAnsi="Times New Roman" w:cs="Times New Roman"/>
        </w:rPr>
        <w:t xml:space="preserve"> particular combinations?</w:t>
      </w:r>
    </w:p>
    <w:p w14:paraId="7972F556" w14:textId="5A0AA602" w:rsidR="006C1CE1" w:rsidRPr="00EB2021" w:rsidRDefault="006C1CE1" w:rsidP="006C1CE1">
      <w:pPr>
        <w:pStyle w:val="CommentText"/>
        <w:rPr>
          <w:rFonts w:ascii="Times New Roman" w:hAnsi="Times New Roman" w:cs="Times New Roman"/>
        </w:rPr>
      </w:pPr>
    </w:p>
    <w:p w14:paraId="5A37B15B" w14:textId="3076DEA4" w:rsidR="0069203C" w:rsidRPr="00EB2021" w:rsidRDefault="006C1CE1" w:rsidP="0069203C">
      <w:pPr>
        <w:pStyle w:val="CommentText"/>
        <w:rPr>
          <w:rFonts w:ascii="Times New Roman" w:hAnsi="Times New Roman" w:cs="Times New Roman"/>
        </w:rPr>
      </w:pPr>
      <w:bookmarkStart w:id="6" w:name="_Hlk76097736"/>
      <w:r w:rsidRPr="00EB2021">
        <w:rPr>
          <w:rFonts w:ascii="Times New Roman" w:hAnsi="Times New Roman" w:cs="Times New Roman"/>
          <w:b/>
          <w:bCs/>
          <w:color w:val="0070C0"/>
          <w:shd w:val="clear" w:color="auto" w:fill="FFFFFF"/>
        </w:rPr>
        <w:t>Response 3.</w:t>
      </w:r>
      <w:bookmarkEnd w:id="6"/>
      <w:r w:rsidR="0069203C" w:rsidRPr="00EB2021">
        <w:rPr>
          <w:rFonts w:ascii="Times New Roman" w:hAnsi="Times New Roman" w:cs="Times New Roman"/>
        </w:rPr>
        <w:t xml:space="preserve"> Clarified that the UVA and UVB lamps are turned on at the same time. This combined radiation then is used to expose the cells at 5 minutes and then for a separate experiment with different cells at 20 minutes.</w:t>
      </w:r>
    </w:p>
    <w:p w14:paraId="5B480DB9" w14:textId="76434B5E" w:rsidR="0069203C" w:rsidRPr="00EB2021" w:rsidRDefault="0069203C" w:rsidP="0069203C">
      <w:pPr>
        <w:pStyle w:val="CommentText"/>
        <w:rPr>
          <w:rFonts w:ascii="Times New Roman" w:hAnsi="Times New Roman" w:cs="Times New Roman"/>
        </w:rPr>
      </w:pPr>
    </w:p>
    <w:p w14:paraId="37A95120" w14:textId="77777777" w:rsidR="00FA4510" w:rsidRPr="00EB2021" w:rsidRDefault="0069203C" w:rsidP="00FA4510">
      <w:pPr>
        <w:pStyle w:val="CommentText"/>
        <w:rPr>
          <w:rFonts w:ascii="Times New Roman" w:hAnsi="Times New Roman" w:cs="Times New Roman"/>
        </w:rPr>
      </w:pPr>
      <w:r w:rsidRPr="00EB2021">
        <w:rPr>
          <w:rFonts w:ascii="Times New Roman" w:hAnsi="Times New Roman" w:cs="Times New Roman"/>
          <w:b/>
          <w:bCs/>
          <w:color w:val="201F1E"/>
          <w:shd w:val="clear" w:color="auto" w:fill="FFFFFF"/>
        </w:rPr>
        <w:t>Comment 4</w:t>
      </w:r>
      <w:r w:rsidR="00FA4510" w:rsidRPr="00EB2021">
        <w:rPr>
          <w:rFonts w:ascii="Times New Roman" w:hAnsi="Times New Roman" w:cs="Times New Roman"/>
          <w:b/>
          <w:bCs/>
          <w:color w:val="201F1E"/>
          <w:shd w:val="clear" w:color="auto" w:fill="FFFFFF"/>
        </w:rPr>
        <w:t xml:space="preserve">. </w:t>
      </w:r>
      <w:r w:rsidR="00FA4510" w:rsidRPr="00EB2021">
        <w:rPr>
          <w:rFonts w:ascii="Times New Roman" w:hAnsi="Times New Roman" w:cs="Times New Roman"/>
        </w:rPr>
        <w:t>Original Comment. Collect it for some reason or aspirate? Can this be deleted as you mention the same thing in the next step?</w:t>
      </w:r>
    </w:p>
    <w:p w14:paraId="4E030D54" w14:textId="6623290E" w:rsidR="0069203C" w:rsidRPr="00EB2021" w:rsidRDefault="0069203C" w:rsidP="0069203C">
      <w:pPr>
        <w:pStyle w:val="CommentText"/>
        <w:rPr>
          <w:rFonts w:ascii="Times New Roman" w:hAnsi="Times New Roman" w:cs="Times New Roman"/>
          <w:b/>
          <w:bCs/>
          <w:color w:val="201F1E"/>
          <w:shd w:val="clear" w:color="auto" w:fill="FFFFFF"/>
        </w:rPr>
      </w:pPr>
    </w:p>
    <w:p w14:paraId="6DEADA3F" w14:textId="32246D5C" w:rsidR="0069203C" w:rsidRPr="00FA5F75" w:rsidRDefault="0069203C" w:rsidP="0069203C">
      <w:pPr>
        <w:pStyle w:val="CommentText"/>
        <w:rPr>
          <w:rFonts w:ascii="Times New Roman" w:hAnsi="Times New Roman" w:cs="Times New Roman"/>
          <w:color w:val="auto"/>
          <w:shd w:val="clear" w:color="auto" w:fill="FFFFFF"/>
        </w:rPr>
      </w:pPr>
      <w:bookmarkStart w:id="7" w:name="_Hlk76098169"/>
      <w:r w:rsidRPr="00EB2021">
        <w:rPr>
          <w:rFonts w:ascii="Times New Roman" w:hAnsi="Times New Roman" w:cs="Times New Roman"/>
          <w:b/>
          <w:bCs/>
          <w:color w:val="0070C0"/>
          <w:shd w:val="clear" w:color="auto" w:fill="FFFFFF"/>
        </w:rPr>
        <w:t xml:space="preserve">Response 4. </w:t>
      </w:r>
      <w:bookmarkEnd w:id="7"/>
      <w:r w:rsidRPr="00FA5F75">
        <w:rPr>
          <w:rFonts w:ascii="Times New Roman" w:hAnsi="Times New Roman" w:cs="Times New Roman"/>
          <w:color w:val="auto"/>
          <w:shd w:val="clear" w:color="auto" w:fill="FFFFFF"/>
        </w:rPr>
        <w:t xml:space="preserve">Rearranged the text in section 3 to avoid duplication. </w:t>
      </w:r>
    </w:p>
    <w:p w14:paraId="3A84409B" w14:textId="7EAF6082" w:rsidR="004E10D7" w:rsidRPr="00EB2021" w:rsidRDefault="004E10D7" w:rsidP="0069203C">
      <w:pPr>
        <w:pStyle w:val="CommentText"/>
        <w:rPr>
          <w:rFonts w:ascii="Times New Roman" w:hAnsi="Times New Roman" w:cs="Times New Roman"/>
          <w:b/>
          <w:bCs/>
          <w:color w:val="0070C0"/>
          <w:shd w:val="clear" w:color="auto" w:fill="FFFFFF"/>
        </w:rPr>
      </w:pPr>
    </w:p>
    <w:p w14:paraId="3567F4B4" w14:textId="6F98C198" w:rsidR="0069203C" w:rsidRPr="00EB2021" w:rsidRDefault="004E10D7" w:rsidP="0069203C">
      <w:pPr>
        <w:pStyle w:val="CommentText"/>
        <w:rPr>
          <w:rFonts w:ascii="Times New Roman" w:hAnsi="Times New Roman" w:cs="Times New Roman"/>
          <w:b/>
          <w:bCs/>
          <w:color w:val="201F1E"/>
          <w:shd w:val="clear" w:color="auto" w:fill="FFFFFF"/>
        </w:rPr>
      </w:pPr>
      <w:r w:rsidRPr="00EB2021">
        <w:rPr>
          <w:rFonts w:ascii="Times New Roman" w:hAnsi="Times New Roman" w:cs="Times New Roman"/>
          <w:b/>
          <w:bCs/>
          <w:color w:val="201F1E"/>
          <w:shd w:val="clear" w:color="auto" w:fill="FFFFFF"/>
        </w:rPr>
        <w:t>Comment 5</w:t>
      </w:r>
      <w:r w:rsidR="00FA5F75">
        <w:rPr>
          <w:rFonts w:ascii="Times New Roman" w:hAnsi="Times New Roman" w:cs="Times New Roman"/>
          <w:b/>
          <w:bCs/>
          <w:color w:val="201F1E"/>
          <w:shd w:val="clear" w:color="auto" w:fill="FFFFFF"/>
        </w:rPr>
        <w:t>.</w:t>
      </w:r>
      <w:r w:rsidRPr="00EB2021">
        <w:rPr>
          <w:rFonts w:ascii="Times New Roman" w:hAnsi="Times New Roman" w:cs="Times New Roman"/>
          <w:b/>
          <w:bCs/>
          <w:color w:val="201F1E"/>
          <w:shd w:val="clear" w:color="auto" w:fill="FFFFFF"/>
        </w:rPr>
        <w:t xml:space="preserve">  </w:t>
      </w:r>
      <w:r w:rsidRPr="00EB2021">
        <w:rPr>
          <w:rFonts w:ascii="Times New Roman" w:hAnsi="Times New Roman" w:cs="Times New Roman"/>
        </w:rPr>
        <w:t>Please combine both panels A and B into one figure to fit into one page</w:t>
      </w:r>
      <w:r w:rsidRPr="00FA5F75">
        <w:rPr>
          <w:rFonts w:ascii="Times New Roman" w:hAnsi="Times New Roman" w:cs="Times New Roman"/>
          <w:color w:val="201F1E"/>
          <w:shd w:val="clear" w:color="auto" w:fill="FFFFFF"/>
        </w:rPr>
        <w:t>.</w:t>
      </w:r>
      <w:r w:rsidRPr="00EB2021">
        <w:rPr>
          <w:rFonts w:ascii="Times New Roman" w:hAnsi="Times New Roman" w:cs="Times New Roman"/>
          <w:b/>
          <w:bCs/>
          <w:color w:val="201F1E"/>
          <w:shd w:val="clear" w:color="auto" w:fill="FFFFFF"/>
        </w:rPr>
        <w:t xml:space="preserve">  </w:t>
      </w:r>
    </w:p>
    <w:p w14:paraId="1C821A05" w14:textId="77777777" w:rsidR="0069203C" w:rsidRPr="00EB2021" w:rsidRDefault="0069203C" w:rsidP="0069203C">
      <w:pPr>
        <w:pStyle w:val="CommentText"/>
        <w:rPr>
          <w:rFonts w:ascii="Times New Roman" w:hAnsi="Times New Roman" w:cs="Times New Roman"/>
        </w:rPr>
      </w:pPr>
    </w:p>
    <w:p w14:paraId="1C6240B1" w14:textId="2B29D3F3" w:rsidR="00911449" w:rsidRPr="00EB2021" w:rsidRDefault="004E10D7" w:rsidP="00911449">
      <w:pPr>
        <w:pStyle w:val="CommentText"/>
        <w:rPr>
          <w:rFonts w:ascii="Times New Roman" w:hAnsi="Times New Roman" w:cs="Times New Roman"/>
        </w:rPr>
      </w:pPr>
      <w:bookmarkStart w:id="8" w:name="_Hlk76098438"/>
      <w:r w:rsidRPr="00EB2021">
        <w:rPr>
          <w:rFonts w:ascii="Times New Roman" w:hAnsi="Times New Roman" w:cs="Times New Roman"/>
          <w:b/>
          <w:bCs/>
          <w:color w:val="0070C0"/>
          <w:shd w:val="clear" w:color="auto" w:fill="FFFFFF"/>
        </w:rPr>
        <w:t xml:space="preserve">Response </w:t>
      </w:r>
      <w:r w:rsidR="00911449" w:rsidRPr="00EB2021">
        <w:rPr>
          <w:rFonts w:ascii="Times New Roman" w:hAnsi="Times New Roman" w:cs="Times New Roman"/>
          <w:b/>
          <w:bCs/>
          <w:color w:val="0070C0"/>
          <w:shd w:val="clear" w:color="auto" w:fill="FFFFFF"/>
        </w:rPr>
        <w:t>5</w:t>
      </w:r>
      <w:r w:rsidRPr="00EB2021">
        <w:rPr>
          <w:rFonts w:ascii="Times New Roman" w:hAnsi="Times New Roman" w:cs="Times New Roman"/>
          <w:b/>
          <w:bCs/>
          <w:color w:val="0070C0"/>
          <w:shd w:val="clear" w:color="auto" w:fill="FFFFFF"/>
        </w:rPr>
        <w:t>.</w:t>
      </w:r>
      <w:r w:rsidR="00911449" w:rsidRPr="00EB2021">
        <w:rPr>
          <w:rFonts w:ascii="Times New Roman" w:hAnsi="Times New Roman" w:cs="Times New Roman"/>
          <w:b/>
          <w:bCs/>
          <w:color w:val="0070C0"/>
          <w:shd w:val="clear" w:color="auto" w:fill="FFFFFF"/>
        </w:rPr>
        <w:t xml:space="preserve"> </w:t>
      </w:r>
      <w:bookmarkEnd w:id="8"/>
      <w:r w:rsidR="00911449" w:rsidRPr="00EB2021">
        <w:rPr>
          <w:rFonts w:ascii="Times New Roman" w:hAnsi="Times New Roman" w:cs="Times New Roman"/>
        </w:rPr>
        <w:t>Figure 2 pan</w:t>
      </w:r>
      <w:r w:rsidR="00FA5F75">
        <w:rPr>
          <w:rFonts w:ascii="Times New Roman" w:hAnsi="Times New Roman" w:cs="Times New Roman"/>
        </w:rPr>
        <w:t>e</w:t>
      </w:r>
      <w:r w:rsidR="00911449" w:rsidRPr="00EB2021">
        <w:rPr>
          <w:rFonts w:ascii="Times New Roman" w:hAnsi="Times New Roman" w:cs="Times New Roman"/>
        </w:rPr>
        <w:t>ls A and B have been combined.</w:t>
      </w:r>
    </w:p>
    <w:p w14:paraId="7142BCEC" w14:textId="2856A13F" w:rsidR="00911449" w:rsidRPr="00EB2021" w:rsidRDefault="00911449" w:rsidP="00911449">
      <w:pPr>
        <w:pStyle w:val="CommentText"/>
        <w:rPr>
          <w:rFonts w:ascii="Times New Roman" w:hAnsi="Times New Roman" w:cs="Times New Roman"/>
        </w:rPr>
      </w:pPr>
    </w:p>
    <w:p w14:paraId="427E8B49" w14:textId="77777777" w:rsidR="00595D9C" w:rsidRPr="00EB2021" w:rsidRDefault="00911449" w:rsidP="00595D9C">
      <w:pPr>
        <w:pStyle w:val="CommentText"/>
        <w:rPr>
          <w:rFonts w:ascii="Times New Roman" w:hAnsi="Times New Roman" w:cs="Times New Roman"/>
        </w:rPr>
      </w:pPr>
      <w:r w:rsidRPr="00EB2021">
        <w:rPr>
          <w:rFonts w:ascii="Times New Roman" w:hAnsi="Times New Roman" w:cs="Times New Roman"/>
          <w:b/>
          <w:bCs/>
          <w:color w:val="201F1E"/>
          <w:shd w:val="clear" w:color="auto" w:fill="FFFFFF"/>
        </w:rPr>
        <w:t xml:space="preserve">Comment 6. </w:t>
      </w:r>
      <w:r w:rsidR="00595D9C" w:rsidRPr="00EB2021">
        <w:rPr>
          <w:rFonts w:ascii="Times New Roman" w:hAnsi="Times New Roman" w:cs="Times New Roman"/>
          <w:b/>
          <w:bCs/>
          <w:color w:val="201F1E"/>
          <w:shd w:val="clear" w:color="auto" w:fill="FFFFFF"/>
        </w:rPr>
        <w:t xml:space="preserve">For Figure 3 </w:t>
      </w:r>
      <w:r w:rsidR="00595D9C" w:rsidRPr="00EB2021">
        <w:rPr>
          <w:rFonts w:ascii="Times New Roman" w:hAnsi="Times New Roman" w:cs="Times New Roman"/>
        </w:rPr>
        <w:t xml:space="preserve">What is the y-axis label mean “Percent No. UV control”? Percent relative to non-UV exposed control? </w:t>
      </w:r>
    </w:p>
    <w:p w14:paraId="1E74BCF0" w14:textId="0BB23BF3" w:rsidR="00911449" w:rsidRPr="00EB2021" w:rsidRDefault="00911449" w:rsidP="00911449">
      <w:pPr>
        <w:pStyle w:val="CommentText"/>
        <w:rPr>
          <w:rFonts w:ascii="Times New Roman" w:hAnsi="Times New Roman" w:cs="Times New Roman"/>
        </w:rPr>
      </w:pPr>
    </w:p>
    <w:p w14:paraId="579812E5" w14:textId="55C04A19" w:rsidR="006C1CE1" w:rsidRPr="00EB2021" w:rsidRDefault="00595D9C" w:rsidP="006C1CE1">
      <w:pPr>
        <w:pStyle w:val="CommentText"/>
        <w:rPr>
          <w:rStyle w:val="CommentReference"/>
          <w:rFonts w:ascii="Times New Roman" w:hAnsi="Times New Roman" w:cs="Times New Roman"/>
          <w:sz w:val="24"/>
          <w:szCs w:val="24"/>
        </w:rPr>
      </w:pPr>
      <w:bookmarkStart w:id="9" w:name="_Hlk76099189"/>
      <w:r w:rsidRPr="00EB2021">
        <w:rPr>
          <w:rFonts w:ascii="Times New Roman" w:hAnsi="Times New Roman" w:cs="Times New Roman"/>
          <w:b/>
          <w:bCs/>
          <w:color w:val="0070C0"/>
          <w:shd w:val="clear" w:color="auto" w:fill="FFFFFF"/>
        </w:rPr>
        <w:t>Response 6.</w:t>
      </w:r>
      <w:bookmarkEnd w:id="9"/>
      <w:r w:rsidRPr="00EB2021">
        <w:rPr>
          <w:rFonts w:ascii="Times New Roman" w:hAnsi="Times New Roman" w:cs="Times New Roman"/>
          <w:b/>
          <w:bCs/>
          <w:color w:val="0070C0"/>
          <w:shd w:val="clear" w:color="auto" w:fill="FFFFFF"/>
        </w:rPr>
        <w:t xml:space="preserve"> </w:t>
      </w:r>
      <w:r w:rsidR="00AA7443" w:rsidRPr="00EB2021">
        <w:rPr>
          <w:rStyle w:val="BalloonTextChar"/>
          <w:rFonts w:ascii="Times New Roman" w:hAnsi="Times New Roman" w:cs="Times New Roman"/>
          <w:sz w:val="24"/>
          <w:szCs w:val="24"/>
        </w:rPr>
        <w:t xml:space="preserve"> </w:t>
      </w:r>
      <w:r w:rsidR="00FA5F75">
        <w:rPr>
          <w:rStyle w:val="BalloonTextChar"/>
          <w:rFonts w:ascii="Times New Roman" w:hAnsi="Times New Roman" w:cs="Times New Roman"/>
          <w:sz w:val="24"/>
          <w:szCs w:val="24"/>
        </w:rPr>
        <w:t>C</w:t>
      </w:r>
      <w:r w:rsidR="00AA7443" w:rsidRPr="00EB2021">
        <w:rPr>
          <w:rStyle w:val="CommentReference"/>
          <w:rFonts w:ascii="Times New Roman" w:hAnsi="Times New Roman" w:cs="Times New Roman"/>
          <w:sz w:val="24"/>
          <w:szCs w:val="24"/>
        </w:rPr>
        <w:t>larified in figure caption what the y axis label means</w:t>
      </w:r>
      <w:r w:rsidR="00FA5F75">
        <w:rPr>
          <w:rStyle w:val="CommentReference"/>
          <w:rFonts w:ascii="Times New Roman" w:hAnsi="Times New Roman" w:cs="Times New Roman"/>
          <w:sz w:val="24"/>
          <w:szCs w:val="24"/>
        </w:rPr>
        <w:t>.</w:t>
      </w:r>
    </w:p>
    <w:p w14:paraId="0BF8B098" w14:textId="5E9B7183" w:rsidR="00AA7443" w:rsidRPr="00EB2021" w:rsidRDefault="00AA7443" w:rsidP="006C1CE1">
      <w:pPr>
        <w:pStyle w:val="CommentText"/>
        <w:rPr>
          <w:rStyle w:val="CommentReference"/>
          <w:rFonts w:ascii="Times New Roman" w:hAnsi="Times New Roman" w:cs="Times New Roman"/>
          <w:sz w:val="24"/>
          <w:szCs w:val="24"/>
        </w:rPr>
      </w:pPr>
    </w:p>
    <w:p w14:paraId="2D828703" w14:textId="6B6C8F39" w:rsidR="00AA7443" w:rsidRPr="00EB2021" w:rsidRDefault="00AA7443" w:rsidP="00AA7443">
      <w:pPr>
        <w:pStyle w:val="CommentText"/>
        <w:rPr>
          <w:rFonts w:ascii="Times New Roman" w:hAnsi="Times New Roman" w:cs="Times New Roman"/>
        </w:rPr>
      </w:pPr>
      <w:bookmarkStart w:id="10" w:name="_Hlk76099548"/>
      <w:r w:rsidRPr="00EB2021">
        <w:rPr>
          <w:rFonts w:ascii="Times New Roman" w:hAnsi="Times New Roman" w:cs="Times New Roman"/>
          <w:b/>
          <w:bCs/>
          <w:color w:val="201F1E"/>
          <w:shd w:val="clear" w:color="auto" w:fill="FFFFFF"/>
        </w:rPr>
        <w:t>Comment 7.</w:t>
      </w:r>
      <w:bookmarkEnd w:id="10"/>
      <w:r w:rsidRPr="00EB2021">
        <w:rPr>
          <w:rFonts w:ascii="Times New Roman" w:hAnsi="Times New Roman" w:cs="Times New Roman"/>
          <w:b/>
          <w:bCs/>
          <w:color w:val="201F1E"/>
          <w:shd w:val="clear" w:color="auto" w:fill="FFFFFF"/>
        </w:rPr>
        <w:t xml:space="preserve">  For Figure 5 </w:t>
      </w:r>
      <w:r w:rsidRPr="00EB2021">
        <w:rPr>
          <w:rFonts w:ascii="Times New Roman" w:hAnsi="Times New Roman" w:cs="Times New Roman"/>
        </w:rPr>
        <w:t xml:space="preserve">What is the y-axis label mean “Percent No. Toxin control”? Percent relative to untreated control? </w:t>
      </w:r>
    </w:p>
    <w:p w14:paraId="7D29EC8E" w14:textId="77777777" w:rsidR="00AA7443" w:rsidRPr="00EB2021" w:rsidRDefault="00AA7443" w:rsidP="00AA7443">
      <w:pPr>
        <w:pStyle w:val="CommentText"/>
        <w:rPr>
          <w:rFonts w:ascii="Times New Roman" w:hAnsi="Times New Roman" w:cs="Times New Roman"/>
        </w:rPr>
      </w:pPr>
    </w:p>
    <w:p w14:paraId="7C0C9C37" w14:textId="10781FE7" w:rsidR="00AA7443" w:rsidRPr="00EB2021" w:rsidRDefault="00AA7443" w:rsidP="00AA7443">
      <w:pPr>
        <w:pStyle w:val="CommentText"/>
        <w:rPr>
          <w:rStyle w:val="CommentReference"/>
          <w:rFonts w:ascii="Times New Roman" w:hAnsi="Times New Roman" w:cs="Times New Roman"/>
          <w:sz w:val="24"/>
          <w:szCs w:val="24"/>
        </w:rPr>
      </w:pPr>
      <w:bookmarkStart w:id="11" w:name="_Hlk76099401"/>
      <w:r w:rsidRPr="00EB2021">
        <w:rPr>
          <w:rFonts w:ascii="Times New Roman" w:hAnsi="Times New Roman" w:cs="Times New Roman"/>
          <w:b/>
          <w:bCs/>
          <w:color w:val="0070C0"/>
          <w:shd w:val="clear" w:color="auto" w:fill="FFFFFF"/>
        </w:rPr>
        <w:t xml:space="preserve">Response 7. </w:t>
      </w:r>
      <w:bookmarkEnd w:id="11"/>
      <w:r w:rsidR="00FA5F75">
        <w:rPr>
          <w:rFonts w:ascii="Times New Roman" w:hAnsi="Times New Roman" w:cs="Times New Roman"/>
          <w:b/>
          <w:bCs/>
          <w:color w:val="0070C0"/>
          <w:shd w:val="clear" w:color="auto" w:fill="FFFFFF"/>
        </w:rPr>
        <w:t>C</w:t>
      </w:r>
      <w:r w:rsidRPr="00EB2021">
        <w:rPr>
          <w:rStyle w:val="CommentReference"/>
          <w:rFonts w:ascii="Times New Roman" w:hAnsi="Times New Roman" w:cs="Times New Roman"/>
          <w:sz w:val="24"/>
          <w:szCs w:val="24"/>
        </w:rPr>
        <w:t>larified in figure caption what the y axis label means</w:t>
      </w:r>
      <w:r w:rsidR="00FA5F75">
        <w:rPr>
          <w:rStyle w:val="CommentReference"/>
          <w:rFonts w:ascii="Times New Roman" w:hAnsi="Times New Roman" w:cs="Times New Roman"/>
          <w:sz w:val="24"/>
          <w:szCs w:val="24"/>
        </w:rPr>
        <w:t>.</w:t>
      </w:r>
    </w:p>
    <w:p w14:paraId="691DC5EE" w14:textId="363F3153" w:rsidR="00AA7443" w:rsidRPr="00EB2021" w:rsidRDefault="00AA7443" w:rsidP="00AA7443">
      <w:pPr>
        <w:pStyle w:val="CommentText"/>
        <w:rPr>
          <w:rStyle w:val="CommentReference"/>
          <w:rFonts w:ascii="Times New Roman" w:hAnsi="Times New Roman" w:cs="Times New Roman"/>
          <w:sz w:val="24"/>
          <w:szCs w:val="24"/>
        </w:rPr>
      </w:pPr>
    </w:p>
    <w:p w14:paraId="31540C47" w14:textId="79891433" w:rsidR="00AA7443" w:rsidRPr="00EB2021" w:rsidRDefault="008F4078" w:rsidP="00AA7443">
      <w:pPr>
        <w:pStyle w:val="CommentText"/>
        <w:rPr>
          <w:rFonts w:ascii="Times New Roman" w:hAnsi="Times New Roman" w:cs="Times New Roman"/>
        </w:rPr>
      </w:pPr>
      <w:r w:rsidRPr="00EB2021">
        <w:rPr>
          <w:rFonts w:ascii="Times New Roman" w:hAnsi="Times New Roman" w:cs="Times New Roman"/>
          <w:b/>
          <w:bCs/>
          <w:color w:val="201F1E"/>
          <w:shd w:val="clear" w:color="auto" w:fill="FFFFFF"/>
        </w:rPr>
        <w:t>Comment 8.</w:t>
      </w:r>
      <w:r w:rsidRPr="00EB2021">
        <w:rPr>
          <w:rFonts w:ascii="Times New Roman" w:hAnsi="Times New Roman" w:cs="Times New Roman"/>
        </w:rPr>
        <w:t xml:space="preserve"> </w:t>
      </w:r>
      <w:r w:rsidRPr="00FA5F75">
        <w:rPr>
          <w:rFonts w:ascii="Times New Roman" w:hAnsi="Times New Roman" w:cs="Times New Roman"/>
          <w:b/>
          <w:bCs/>
        </w:rPr>
        <w:t>For figure 6</w:t>
      </w:r>
      <w:r w:rsidRPr="00EB2021">
        <w:rPr>
          <w:rFonts w:ascii="Times New Roman" w:hAnsi="Times New Roman" w:cs="Times New Roman"/>
        </w:rPr>
        <w:t xml:space="preserve"> Please replace “mins” with “min” everywhere in your figure.</w:t>
      </w:r>
    </w:p>
    <w:p w14:paraId="3339F194" w14:textId="77777777" w:rsidR="00AA7443" w:rsidRPr="00EB2021" w:rsidRDefault="00AA7443" w:rsidP="00AA7443">
      <w:pPr>
        <w:pStyle w:val="CommentText"/>
        <w:rPr>
          <w:rFonts w:ascii="Times New Roman" w:hAnsi="Times New Roman" w:cs="Times New Roman"/>
        </w:rPr>
      </w:pPr>
    </w:p>
    <w:p w14:paraId="222412B7" w14:textId="6AEB4B73" w:rsidR="00AA7443" w:rsidRPr="00EB2021" w:rsidRDefault="008F4078" w:rsidP="00AA7443">
      <w:pPr>
        <w:pStyle w:val="CommentText"/>
        <w:rPr>
          <w:rFonts w:ascii="Times New Roman" w:hAnsi="Times New Roman" w:cs="Times New Roman"/>
        </w:rPr>
      </w:pPr>
      <w:bookmarkStart w:id="12" w:name="_Hlk76099575"/>
      <w:r w:rsidRPr="00EB2021">
        <w:rPr>
          <w:rFonts w:ascii="Times New Roman" w:hAnsi="Times New Roman" w:cs="Times New Roman"/>
          <w:b/>
          <w:bCs/>
          <w:color w:val="0070C0"/>
          <w:shd w:val="clear" w:color="auto" w:fill="FFFFFF"/>
        </w:rPr>
        <w:t xml:space="preserve">Response 8. </w:t>
      </w:r>
      <w:bookmarkEnd w:id="12"/>
      <w:r w:rsidRPr="00EB2021">
        <w:rPr>
          <w:rFonts w:ascii="Times New Roman" w:hAnsi="Times New Roman" w:cs="Times New Roman"/>
        </w:rPr>
        <w:t>Replace</w:t>
      </w:r>
      <w:r w:rsidR="00FA5F75">
        <w:rPr>
          <w:rFonts w:ascii="Times New Roman" w:hAnsi="Times New Roman" w:cs="Times New Roman"/>
        </w:rPr>
        <w:t>d</w:t>
      </w:r>
      <w:r w:rsidRPr="00EB2021">
        <w:rPr>
          <w:rFonts w:ascii="Times New Roman" w:hAnsi="Times New Roman" w:cs="Times New Roman"/>
        </w:rPr>
        <w:t xml:space="preserve"> all mins with min in this figure</w:t>
      </w:r>
      <w:r w:rsidR="00FA5F75">
        <w:rPr>
          <w:rFonts w:ascii="Times New Roman" w:hAnsi="Times New Roman" w:cs="Times New Roman"/>
        </w:rPr>
        <w:t>.</w:t>
      </w:r>
    </w:p>
    <w:p w14:paraId="22C13B4F" w14:textId="6A0CF8F3" w:rsidR="008F4078" w:rsidRPr="00EB2021" w:rsidRDefault="008F4078" w:rsidP="00AA7443">
      <w:pPr>
        <w:pStyle w:val="CommentText"/>
        <w:rPr>
          <w:rFonts w:ascii="Times New Roman" w:hAnsi="Times New Roman" w:cs="Times New Roman"/>
        </w:rPr>
      </w:pPr>
    </w:p>
    <w:p w14:paraId="0EB76569" w14:textId="508482B1" w:rsidR="008F4078" w:rsidRPr="00EB2021" w:rsidRDefault="008F4078" w:rsidP="00AA7443">
      <w:pPr>
        <w:pStyle w:val="CommentText"/>
        <w:rPr>
          <w:rFonts w:ascii="Times New Roman" w:hAnsi="Times New Roman" w:cs="Times New Roman"/>
        </w:rPr>
      </w:pPr>
      <w:bookmarkStart w:id="13" w:name="_Hlk76099676"/>
      <w:r w:rsidRPr="00EB2021">
        <w:rPr>
          <w:rFonts w:ascii="Times New Roman" w:hAnsi="Times New Roman" w:cs="Times New Roman"/>
          <w:b/>
          <w:bCs/>
          <w:color w:val="201F1E"/>
          <w:shd w:val="clear" w:color="auto" w:fill="FFFFFF"/>
        </w:rPr>
        <w:t xml:space="preserve">Comment 9. </w:t>
      </w:r>
      <w:bookmarkEnd w:id="13"/>
      <w:r w:rsidRPr="00EB2021">
        <w:rPr>
          <w:rFonts w:ascii="Times New Roman" w:hAnsi="Times New Roman" w:cs="Times New Roman"/>
        </w:rPr>
        <w:t xml:space="preserve">Please connect SV40-immortalized cells with your </w:t>
      </w:r>
      <w:proofErr w:type="spellStart"/>
      <w:r w:rsidRPr="00EB2021">
        <w:rPr>
          <w:rFonts w:ascii="Times New Roman" w:hAnsi="Times New Roman" w:cs="Times New Roman"/>
        </w:rPr>
        <w:t>iHCECs</w:t>
      </w:r>
      <w:proofErr w:type="spellEnd"/>
      <w:r w:rsidRPr="00EB2021">
        <w:rPr>
          <w:rFonts w:ascii="Times New Roman" w:hAnsi="Times New Roman" w:cs="Times New Roman"/>
        </w:rPr>
        <w:t xml:space="preserve"> so readers can understand the </w:t>
      </w:r>
      <w:r w:rsidR="00FA5F75" w:rsidRPr="00EB2021">
        <w:rPr>
          <w:rFonts w:ascii="Times New Roman" w:hAnsi="Times New Roman" w:cs="Times New Roman"/>
        </w:rPr>
        <w:t>relevance.</w:t>
      </w:r>
    </w:p>
    <w:p w14:paraId="4FA6B7E0" w14:textId="7AF513FE" w:rsidR="00AA7443" w:rsidRPr="00EB2021" w:rsidRDefault="008F4078" w:rsidP="00AA7443">
      <w:pPr>
        <w:pStyle w:val="CommentText"/>
        <w:rPr>
          <w:rFonts w:ascii="Times New Roman" w:hAnsi="Times New Roman" w:cs="Times New Roman"/>
        </w:rPr>
      </w:pPr>
      <w:r w:rsidRPr="00EB2021">
        <w:rPr>
          <w:rFonts w:ascii="Times New Roman" w:hAnsi="Times New Roman" w:cs="Times New Roman"/>
        </w:rPr>
        <w:t xml:space="preserve"> </w:t>
      </w:r>
    </w:p>
    <w:p w14:paraId="0C5E9492" w14:textId="15E77B2F" w:rsidR="00AA7443" w:rsidRPr="00EB2021" w:rsidRDefault="008F4078" w:rsidP="006C1CE1">
      <w:pPr>
        <w:pStyle w:val="CommentText"/>
        <w:rPr>
          <w:rFonts w:ascii="Times New Roman" w:hAnsi="Times New Roman" w:cs="Times New Roman"/>
        </w:rPr>
      </w:pPr>
      <w:bookmarkStart w:id="14" w:name="_Hlk76099694"/>
      <w:r w:rsidRPr="00EB2021">
        <w:rPr>
          <w:rFonts w:ascii="Times New Roman" w:hAnsi="Times New Roman" w:cs="Times New Roman"/>
          <w:b/>
          <w:bCs/>
          <w:color w:val="0070C0"/>
          <w:shd w:val="clear" w:color="auto" w:fill="FFFFFF"/>
        </w:rPr>
        <w:t xml:space="preserve">Response 9. </w:t>
      </w:r>
      <w:bookmarkEnd w:id="14"/>
      <w:r w:rsidRPr="00EB2021">
        <w:rPr>
          <w:rFonts w:ascii="Times New Roman" w:hAnsi="Times New Roman" w:cs="Times New Roman"/>
        </w:rPr>
        <w:t>Clarified that the immortalized cell line used in this investigation was an SV40 immortalized cell line.</w:t>
      </w:r>
    </w:p>
    <w:p w14:paraId="6C6D6C6C" w14:textId="3CE56DD6" w:rsidR="008F4078" w:rsidRPr="00EB2021" w:rsidRDefault="008F4078" w:rsidP="006C1CE1">
      <w:pPr>
        <w:pStyle w:val="CommentText"/>
        <w:rPr>
          <w:rFonts w:ascii="Times New Roman" w:hAnsi="Times New Roman" w:cs="Times New Roman"/>
        </w:rPr>
      </w:pPr>
    </w:p>
    <w:p w14:paraId="05099E3C" w14:textId="1A496BEA" w:rsidR="00F866A5" w:rsidRPr="00EB2021" w:rsidRDefault="008F4078" w:rsidP="00F866A5">
      <w:pPr>
        <w:pStyle w:val="CommentText"/>
        <w:rPr>
          <w:rFonts w:ascii="Times New Roman" w:hAnsi="Times New Roman" w:cs="Times New Roman"/>
        </w:rPr>
      </w:pPr>
      <w:bookmarkStart w:id="15" w:name="_Hlk76099726"/>
      <w:r w:rsidRPr="00EB2021">
        <w:rPr>
          <w:rFonts w:ascii="Times New Roman" w:hAnsi="Times New Roman" w:cs="Times New Roman"/>
          <w:b/>
          <w:bCs/>
          <w:color w:val="201F1E"/>
          <w:shd w:val="clear" w:color="auto" w:fill="FFFFFF"/>
        </w:rPr>
        <w:t>Comment 10.</w:t>
      </w:r>
      <w:r w:rsidR="00F866A5" w:rsidRPr="00EB2021">
        <w:rPr>
          <w:rFonts w:ascii="Times New Roman" w:hAnsi="Times New Roman" w:cs="Times New Roman"/>
        </w:rPr>
        <w:t xml:space="preserve"> Original comment Here, it seems you are making the case for the inhibition of Rb, p53, and pp2a to make cells progress through the cell cycle unimpeded. Please replace “interfere” with “promote cell cycle progression”.</w:t>
      </w:r>
    </w:p>
    <w:p w14:paraId="6DE8A080" w14:textId="10624A5C" w:rsidR="00AA7443" w:rsidRPr="00EB2021" w:rsidRDefault="00AA7443" w:rsidP="006C1CE1">
      <w:pPr>
        <w:pStyle w:val="CommentText"/>
        <w:rPr>
          <w:rStyle w:val="CommentReference"/>
          <w:rFonts w:ascii="Times New Roman" w:hAnsi="Times New Roman" w:cs="Times New Roman"/>
          <w:sz w:val="24"/>
          <w:szCs w:val="24"/>
        </w:rPr>
      </w:pPr>
    </w:p>
    <w:p w14:paraId="4418704C" w14:textId="6AC8297B" w:rsidR="00FB0617" w:rsidRDefault="008F4078" w:rsidP="00FA5F75">
      <w:pPr>
        <w:pStyle w:val="CommentText"/>
        <w:rPr>
          <w:rFonts w:ascii="Times New Roman" w:hAnsi="Times New Roman" w:cs="Times New Roman"/>
        </w:rPr>
      </w:pPr>
      <w:r w:rsidRPr="00EB2021">
        <w:rPr>
          <w:rFonts w:ascii="Times New Roman" w:hAnsi="Times New Roman" w:cs="Times New Roman"/>
          <w:b/>
          <w:bCs/>
          <w:color w:val="0070C0"/>
          <w:shd w:val="clear" w:color="auto" w:fill="FFFFFF"/>
        </w:rPr>
        <w:t>Response 10.</w:t>
      </w:r>
      <w:r w:rsidR="00F866A5" w:rsidRPr="00EB2021">
        <w:rPr>
          <w:rFonts w:ascii="Times New Roman" w:hAnsi="Times New Roman" w:cs="Times New Roman"/>
        </w:rPr>
        <w:t xml:space="preserve"> </w:t>
      </w:r>
      <w:bookmarkEnd w:id="15"/>
      <w:r w:rsidR="00F866A5" w:rsidRPr="00EB2021">
        <w:rPr>
          <w:rFonts w:ascii="Times New Roman" w:hAnsi="Times New Roman" w:cs="Times New Roman"/>
        </w:rPr>
        <w:t>Interfere was replaced with promote cell cycle progression.</w:t>
      </w:r>
    </w:p>
    <w:p w14:paraId="1BEC328C" w14:textId="77777777" w:rsidR="00FA5F75" w:rsidRPr="00EB2021" w:rsidRDefault="00FA5F75" w:rsidP="00FA5F75">
      <w:pPr>
        <w:pStyle w:val="CommentText"/>
        <w:rPr>
          <w:rFonts w:ascii="Times New Roman" w:hAnsi="Times New Roman" w:cs="Times New Roman"/>
        </w:rPr>
      </w:pPr>
    </w:p>
    <w:p w14:paraId="6B284DE7" w14:textId="5E8F68A3" w:rsidR="00483227" w:rsidRPr="00EB2021" w:rsidRDefault="008F4078" w:rsidP="00483227">
      <w:pPr>
        <w:pStyle w:val="CommentText"/>
        <w:rPr>
          <w:rFonts w:ascii="Times New Roman" w:hAnsi="Times New Roman" w:cs="Times New Roman"/>
        </w:rPr>
      </w:pPr>
      <w:r w:rsidRPr="00EB2021">
        <w:rPr>
          <w:rFonts w:ascii="Times New Roman" w:hAnsi="Times New Roman" w:cs="Times New Roman"/>
          <w:b/>
          <w:bCs/>
          <w:color w:val="201F1E"/>
          <w:shd w:val="clear" w:color="auto" w:fill="FFFFFF"/>
        </w:rPr>
        <w:t>Comment 11.</w:t>
      </w:r>
      <w:r w:rsidR="00483227" w:rsidRPr="00EB2021">
        <w:rPr>
          <w:rFonts w:ascii="Times New Roman" w:hAnsi="Times New Roman" w:cs="Times New Roman"/>
        </w:rPr>
        <w:t xml:space="preserve"> As well as CORE or through CORE?</w:t>
      </w:r>
    </w:p>
    <w:p w14:paraId="2EC3D7FE" w14:textId="0441776E" w:rsidR="008F4078" w:rsidRPr="00EB2021" w:rsidRDefault="008F4078" w:rsidP="008F4078">
      <w:pPr>
        <w:pStyle w:val="CommentText"/>
        <w:rPr>
          <w:rStyle w:val="CommentReference"/>
          <w:rFonts w:ascii="Times New Roman" w:hAnsi="Times New Roman" w:cs="Times New Roman"/>
          <w:sz w:val="24"/>
          <w:szCs w:val="24"/>
        </w:rPr>
      </w:pPr>
    </w:p>
    <w:p w14:paraId="52A9877A" w14:textId="6C52A095" w:rsidR="00483227" w:rsidRPr="00EB2021" w:rsidRDefault="008F4078" w:rsidP="00483227">
      <w:pPr>
        <w:pStyle w:val="NormalWeb"/>
        <w:spacing w:before="0" w:beforeAutospacing="0" w:after="0" w:afterAutospacing="0"/>
        <w:rPr>
          <w:rFonts w:ascii="Times New Roman" w:hAnsi="Times New Roman" w:cs="Times New Roman"/>
          <w:b/>
          <w:bCs/>
        </w:rPr>
      </w:pPr>
      <w:r w:rsidRPr="00EB2021">
        <w:rPr>
          <w:rFonts w:ascii="Times New Roman" w:hAnsi="Times New Roman" w:cs="Times New Roman"/>
          <w:b/>
          <w:bCs/>
          <w:color w:val="0070C0"/>
          <w:shd w:val="clear" w:color="auto" w:fill="FFFFFF"/>
        </w:rPr>
        <w:t>Response 11.</w:t>
      </w:r>
      <w:r w:rsidR="00483227" w:rsidRPr="00EB2021">
        <w:rPr>
          <w:rFonts w:ascii="Times New Roman" w:hAnsi="Times New Roman" w:cs="Times New Roman"/>
          <w:b/>
          <w:bCs/>
        </w:rPr>
        <w:t xml:space="preserve"> </w:t>
      </w:r>
      <w:r w:rsidR="00FA5F75">
        <w:rPr>
          <w:rFonts w:ascii="Times New Roman" w:hAnsi="Times New Roman" w:cs="Times New Roman"/>
          <w:b/>
          <w:bCs/>
        </w:rPr>
        <w:t xml:space="preserve"> </w:t>
      </w:r>
      <w:r w:rsidR="00B525EE" w:rsidRPr="00FA5F75">
        <w:rPr>
          <w:rFonts w:ascii="Times New Roman" w:hAnsi="Times New Roman" w:cs="Times New Roman"/>
        </w:rPr>
        <w:t>Clarified</w:t>
      </w:r>
      <w:r w:rsidR="00483227" w:rsidRPr="00FA5F75">
        <w:rPr>
          <w:rFonts w:ascii="Times New Roman" w:hAnsi="Times New Roman" w:cs="Times New Roman"/>
        </w:rPr>
        <w:t xml:space="preserve"> that the research support was </w:t>
      </w:r>
      <w:r w:rsidR="00483227" w:rsidRPr="00FA5F75">
        <w:rPr>
          <w:rFonts w:ascii="Times New Roman" w:hAnsi="Times New Roman" w:cs="Times New Roman"/>
          <w:color w:val="FF0000"/>
        </w:rPr>
        <w:t>through</w:t>
      </w:r>
      <w:r w:rsidR="00483227" w:rsidRPr="00FA5F75">
        <w:rPr>
          <w:rFonts w:ascii="Times New Roman" w:hAnsi="Times New Roman" w:cs="Times New Roman"/>
        </w:rPr>
        <w:t xml:space="preserve"> CORE.</w:t>
      </w:r>
    </w:p>
    <w:p w14:paraId="24948714" w14:textId="77777777" w:rsidR="00483227" w:rsidRPr="00EB2021" w:rsidRDefault="00483227" w:rsidP="00483227">
      <w:pPr>
        <w:pStyle w:val="NormalWeb"/>
        <w:spacing w:before="0" w:beforeAutospacing="0" w:after="0" w:afterAutospacing="0"/>
        <w:rPr>
          <w:rFonts w:ascii="Times New Roman" w:hAnsi="Times New Roman" w:cs="Times New Roman"/>
          <w:b/>
          <w:bCs/>
        </w:rPr>
      </w:pPr>
    </w:p>
    <w:p w14:paraId="2DEC4AAA" w14:textId="280E9652" w:rsidR="00483227" w:rsidRPr="00EB2021" w:rsidRDefault="00483227" w:rsidP="00483227">
      <w:pPr>
        <w:pStyle w:val="NormalWeb"/>
        <w:spacing w:before="0" w:beforeAutospacing="0" w:after="0" w:afterAutospacing="0"/>
        <w:rPr>
          <w:rFonts w:ascii="Times New Roman" w:hAnsi="Times New Roman" w:cs="Times New Roman"/>
          <w:color w:val="auto"/>
          <w:shd w:val="clear" w:color="auto" w:fill="FFFFFF"/>
        </w:rPr>
      </w:pPr>
      <w:r w:rsidRPr="00EB2021">
        <w:rPr>
          <w:rFonts w:ascii="Times New Roman" w:hAnsi="Times New Roman" w:cs="Times New Roman"/>
          <w:b/>
          <w:bCs/>
          <w:color w:val="auto"/>
        </w:rPr>
        <w:t xml:space="preserve">DISCLOSURES: </w:t>
      </w:r>
    </w:p>
    <w:p w14:paraId="5CF92C9B" w14:textId="77777777" w:rsidR="00483227" w:rsidRPr="00EB2021" w:rsidRDefault="00483227" w:rsidP="00483227">
      <w:pPr>
        <w:rPr>
          <w:rFonts w:ascii="Times New Roman" w:hAnsi="Times New Roman" w:cs="Times New Roman"/>
          <w:sz w:val="24"/>
          <w:szCs w:val="24"/>
        </w:rPr>
      </w:pPr>
      <w:r w:rsidRPr="00EB2021">
        <w:rPr>
          <w:rFonts w:ascii="Times New Roman" w:hAnsi="Times New Roman" w:cs="Times New Roman"/>
          <w:sz w:val="24"/>
          <w:szCs w:val="24"/>
          <w:shd w:val="clear" w:color="auto" w:fill="FFFFFF"/>
        </w:rPr>
        <w:t xml:space="preserve">The author, Lyndon W. Jones, over the past 3 years, </w:t>
      </w:r>
      <w:r w:rsidRPr="00EB2021">
        <w:rPr>
          <w:rFonts w:ascii="Times New Roman" w:hAnsi="Times New Roman" w:cs="Times New Roman"/>
          <w:color w:val="FF0000"/>
          <w:sz w:val="24"/>
          <w:szCs w:val="24"/>
          <w:shd w:val="clear" w:color="auto" w:fill="FFFFFF"/>
        </w:rPr>
        <w:t>through</w:t>
      </w:r>
      <w:r w:rsidRPr="00EB2021">
        <w:rPr>
          <w:rFonts w:ascii="Times New Roman" w:hAnsi="Times New Roman" w:cs="Times New Roman"/>
          <w:sz w:val="24"/>
          <w:szCs w:val="24"/>
          <w:shd w:val="clear" w:color="auto" w:fill="FFFFFF"/>
        </w:rPr>
        <w:t xml:space="preserve"> CORE has received research support or lectureship honoraria from the following companies: Alcon, Allergan, Allied Innovations, </w:t>
      </w:r>
      <w:proofErr w:type="spellStart"/>
      <w:r w:rsidRPr="00EB2021">
        <w:rPr>
          <w:rFonts w:ascii="Times New Roman" w:hAnsi="Times New Roman" w:cs="Times New Roman"/>
          <w:sz w:val="24"/>
          <w:szCs w:val="24"/>
          <w:shd w:val="clear" w:color="auto" w:fill="FFFFFF"/>
        </w:rPr>
        <w:t>Aurinia</w:t>
      </w:r>
      <w:proofErr w:type="spellEnd"/>
      <w:r w:rsidRPr="00EB2021">
        <w:rPr>
          <w:rFonts w:ascii="Times New Roman" w:hAnsi="Times New Roman" w:cs="Times New Roman"/>
          <w:sz w:val="24"/>
          <w:szCs w:val="24"/>
          <w:shd w:val="clear" w:color="auto" w:fill="FFFFFF"/>
        </w:rPr>
        <w:t xml:space="preserve"> Pharma, BHVI, </w:t>
      </w:r>
      <w:proofErr w:type="spellStart"/>
      <w:r w:rsidRPr="00EB2021">
        <w:rPr>
          <w:rFonts w:ascii="Times New Roman" w:hAnsi="Times New Roman" w:cs="Times New Roman"/>
          <w:sz w:val="24"/>
          <w:szCs w:val="24"/>
          <w:shd w:val="clear" w:color="auto" w:fill="FFFFFF"/>
        </w:rPr>
        <w:t>CooperVision</w:t>
      </w:r>
      <w:proofErr w:type="spellEnd"/>
      <w:r w:rsidRPr="00EB2021">
        <w:rPr>
          <w:rFonts w:ascii="Times New Roman" w:hAnsi="Times New Roman" w:cs="Times New Roman"/>
          <w:sz w:val="24"/>
          <w:szCs w:val="24"/>
          <w:shd w:val="clear" w:color="auto" w:fill="FFFFFF"/>
        </w:rPr>
        <w:t xml:space="preserve">, GL </w:t>
      </w:r>
      <w:proofErr w:type="spellStart"/>
      <w:proofErr w:type="gramStart"/>
      <w:r w:rsidRPr="00EB2021">
        <w:rPr>
          <w:rFonts w:ascii="Times New Roman" w:hAnsi="Times New Roman" w:cs="Times New Roman"/>
          <w:sz w:val="24"/>
          <w:szCs w:val="24"/>
          <w:shd w:val="clear" w:color="auto" w:fill="FFFFFF"/>
        </w:rPr>
        <w:t>Chemtec,i</w:t>
      </w:r>
      <w:proofErr w:type="spellEnd"/>
      <w:proofErr w:type="gramEnd"/>
      <w:r w:rsidRPr="00EB2021">
        <w:rPr>
          <w:rFonts w:ascii="Times New Roman" w:hAnsi="Times New Roman" w:cs="Times New Roman"/>
          <w:sz w:val="24"/>
          <w:szCs w:val="24"/>
          <w:shd w:val="clear" w:color="auto" w:fill="FFFFFF"/>
        </w:rPr>
        <w:t xml:space="preserve">-Med Pharma, J&amp;J Vision, </w:t>
      </w:r>
      <w:proofErr w:type="spellStart"/>
      <w:r w:rsidRPr="00EB2021">
        <w:rPr>
          <w:rFonts w:ascii="Times New Roman" w:hAnsi="Times New Roman" w:cs="Times New Roman"/>
          <w:sz w:val="24"/>
          <w:szCs w:val="24"/>
          <w:shd w:val="clear" w:color="auto" w:fill="FFFFFF"/>
        </w:rPr>
        <w:t>Lubris</w:t>
      </w:r>
      <w:proofErr w:type="spellEnd"/>
      <w:r w:rsidRPr="00EB2021">
        <w:rPr>
          <w:rFonts w:ascii="Times New Roman" w:hAnsi="Times New Roman" w:cs="Times New Roman"/>
          <w:sz w:val="24"/>
          <w:szCs w:val="24"/>
          <w:shd w:val="clear" w:color="auto" w:fill="FFFFFF"/>
        </w:rPr>
        <w:t xml:space="preserve">, </w:t>
      </w:r>
      <w:proofErr w:type="spellStart"/>
      <w:r w:rsidRPr="00EB2021">
        <w:rPr>
          <w:rFonts w:ascii="Times New Roman" w:hAnsi="Times New Roman" w:cs="Times New Roman"/>
          <w:sz w:val="24"/>
          <w:szCs w:val="24"/>
          <w:shd w:val="clear" w:color="auto" w:fill="FFFFFF"/>
        </w:rPr>
        <w:t>Menicon</w:t>
      </w:r>
      <w:proofErr w:type="spellEnd"/>
      <w:r w:rsidRPr="00EB2021">
        <w:rPr>
          <w:rFonts w:ascii="Times New Roman" w:hAnsi="Times New Roman" w:cs="Times New Roman"/>
          <w:sz w:val="24"/>
          <w:szCs w:val="24"/>
          <w:shd w:val="clear" w:color="auto" w:fill="FFFFFF"/>
        </w:rPr>
        <w:t xml:space="preserve">, Nature’s Way, Novartis, </w:t>
      </w:r>
      <w:proofErr w:type="spellStart"/>
      <w:r w:rsidRPr="00EB2021">
        <w:rPr>
          <w:rFonts w:ascii="Times New Roman" w:hAnsi="Times New Roman" w:cs="Times New Roman"/>
          <w:sz w:val="24"/>
          <w:szCs w:val="24"/>
          <w:shd w:val="clear" w:color="auto" w:fill="FFFFFF"/>
        </w:rPr>
        <w:t>Ophtecs</w:t>
      </w:r>
      <w:proofErr w:type="spellEnd"/>
      <w:r w:rsidRPr="00EB2021">
        <w:rPr>
          <w:rFonts w:ascii="Times New Roman" w:hAnsi="Times New Roman" w:cs="Times New Roman"/>
          <w:sz w:val="24"/>
          <w:szCs w:val="24"/>
          <w:shd w:val="clear" w:color="auto" w:fill="FFFFFF"/>
        </w:rPr>
        <w:t xml:space="preserve">, </w:t>
      </w:r>
      <w:proofErr w:type="spellStart"/>
      <w:r w:rsidRPr="00EB2021">
        <w:rPr>
          <w:rFonts w:ascii="Times New Roman" w:hAnsi="Times New Roman" w:cs="Times New Roman"/>
          <w:sz w:val="24"/>
          <w:szCs w:val="24"/>
          <w:shd w:val="clear" w:color="auto" w:fill="FFFFFF"/>
        </w:rPr>
        <w:t>Ote</w:t>
      </w:r>
      <w:proofErr w:type="spellEnd"/>
      <w:r w:rsidRPr="00EB2021">
        <w:rPr>
          <w:rFonts w:ascii="Times New Roman" w:hAnsi="Times New Roman" w:cs="Times New Roman"/>
          <w:sz w:val="24"/>
          <w:szCs w:val="24"/>
          <w:shd w:val="clear" w:color="auto" w:fill="FFFFFF"/>
        </w:rPr>
        <w:t xml:space="preserve"> Pharma, PS Therapy, Santen, Shire, </w:t>
      </w:r>
      <w:proofErr w:type="spellStart"/>
      <w:r w:rsidRPr="00EB2021">
        <w:rPr>
          <w:rFonts w:ascii="Times New Roman" w:hAnsi="Times New Roman" w:cs="Times New Roman"/>
          <w:sz w:val="24"/>
          <w:szCs w:val="24"/>
          <w:shd w:val="clear" w:color="auto" w:fill="FFFFFF"/>
        </w:rPr>
        <w:t>SightGlass</w:t>
      </w:r>
      <w:proofErr w:type="spellEnd"/>
      <w:r w:rsidRPr="00EB2021">
        <w:rPr>
          <w:rFonts w:ascii="Times New Roman" w:hAnsi="Times New Roman" w:cs="Times New Roman"/>
          <w:sz w:val="24"/>
          <w:szCs w:val="24"/>
          <w:shd w:val="clear" w:color="auto" w:fill="FFFFFF"/>
        </w:rPr>
        <w:t xml:space="preserve"> </w:t>
      </w:r>
      <w:proofErr w:type="spellStart"/>
      <w:r w:rsidRPr="00EB2021">
        <w:rPr>
          <w:rFonts w:ascii="Times New Roman" w:hAnsi="Times New Roman" w:cs="Times New Roman"/>
          <w:sz w:val="24"/>
          <w:szCs w:val="24"/>
          <w:shd w:val="clear" w:color="auto" w:fill="FFFFFF"/>
        </w:rPr>
        <w:t>SightSage</w:t>
      </w:r>
      <w:proofErr w:type="spellEnd"/>
      <w:r w:rsidRPr="00EB2021">
        <w:rPr>
          <w:rFonts w:ascii="Times New Roman" w:hAnsi="Times New Roman" w:cs="Times New Roman"/>
          <w:sz w:val="24"/>
          <w:szCs w:val="24"/>
          <w:shd w:val="clear" w:color="auto" w:fill="FFFFFF"/>
        </w:rPr>
        <w:t xml:space="preserve">, and Visioneering. Lyndon Jones is also a consultant and/or serves on an advisory board for Alcon, </w:t>
      </w:r>
      <w:proofErr w:type="spellStart"/>
      <w:r w:rsidRPr="00EB2021">
        <w:rPr>
          <w:rFonts w:ascii="Times New Roman" w:hAnsi="Times New Roman" w:cs="Times New Roman"/>
          <w:sz w:val="24"/>
          <w:szCs w:val="24"/>
          <w:shd w:val="clear" w:color="auto" w:fill="FFFFFF"/>
        </w:rPr>
        <w:t>CooperVision</w:t>
      </w:r>
      <w:proofErr w:type="spellEnd"/>
      <w:r w:rsidRPr="00EB2021">
        <w:rPr>
          <w:rFonts w:ascii="Times New Roman" w:hAnsi="Times New Roman" w:cs="Times New Roman"/>
          <w:sz w:val="24"/>
          <w:szCs w:val="24"/>
          <w:shd w:val="clear" w:color="auto" w:fill="FFFFFF"/>
        </w:rPr>
        <w:t xml:space="preserve">, J&amp;J Vision, Novartis, and </w:t>
      </w:r>
      <w:proofErr w:type="spellStart"/>
      <w:r w:rsidRPr="00EB2021">
        <w:rPr>
          <w:rFonts w:ascii="Times New Roman" w:hAnsi="Times New Roman" w:cs="Times New Roman"/>
          <w:sz w:val="24"/>
          <w:szCs w:val="24"/>
          <w:shd w:val="clear" w:color="auto" w:fill="FFFFFF"/>
        </w:rPr>
        <w:t>Ophtecs</w:t>
      </w:r>
      <w:proofErr w:type="spellEnd"/>
      <w:r w:rsidRPr="00EB2021">
        <w:rPr>
          <w:rFonts w:ascii="Times New Roman" w:hAnsi="Times New Roman" w:cs="Times New Roman"/>
          <w:sz w:val="24"/>
          <w:szCs w:val="24"/>
          <w:shd w:val="clear" w:color="auto" w:fill="FFFFFF"/>
        </w:rPr>
        <w:t>. The other authors have nothing to disclose</w:t>
      </w:r>
      <w:r w:rsidRPr="00EB2021">
        <w:rPr>
          <w:rFonts w:ascii="Times New Roman" w:hAnsi="Times New Roman" w:cs="Times New Roman"/>
          <w:sz w:val="24"/>
          <w:szCs w:val="24"/>
        </w:rPr>
        <w:t>.</w:t>
      </w:r>
    </w:p>
    <w:p w14:paraId="289FAC39" w14:textId="77777777" w:rsidR="00483227" w:rsidRPr="00EB2021" w:rsidRDefault="00483227"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p>
    <w:p w14:paraId="5085B545" w14:textId="506AB49C" w:rsidR="00F018E5" w:rsidRPr="00EB2021" w:rsidRDefault="00F018E5"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r w:rsidRPr="00EB2021">
        <w:rPr>
          <w:rFonts w:ascii="Times New Roman" w:eastAsia="Times New Roman" w:hAnsi="Times New Roman" w:cs="Times New Roman"/>
          <w:color w:val="363636"/>
          <w:sz w:val="24"/>
          <w:szCs w:val="24"/>
          <w:lang w:val="en-US" w:eastAsia="en-US"/>
        </w:rPr>
        <w:t>Sincerely,</w:t>
      </w:r>
    </w:p>
    <w:p w14:paraId="31BE0171" w14:textId="77777777" w:rsidR="00184F5E" w:rsidRPr="00EB2021" w:rsidRDefault="00184F5E"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p>
    <w:p w14:paraId="42FBE5C4" w14:textId="77777777" w:rsidR="00F018E5" w:rsidRPr="00EB2021" w:rsidRDefault="00F018E5"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p>
    <w:p w14:paraId="54AA6D0A" w14:textId="77777777" w:rsidR="00F018E5" w:rsidRPr="00EB2021" w:rsidRDefault="00F018E5"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r w:rsidRPr="00EB2021">
        <w:rPr>
          <w:rFonts w:ascii="Times New Roman" w:eastAsia="Times New Roman" w:hAnsi="Times New Roman" w:cs="Times New Roman"/>
          <w:color w:val="363636"/>
          <w:sz w:val="24"/>
          <w:szCs w:val="24"/>
          <w:lang w:val="en-US" w:eastAsia="en-US"/>
        </w:rPr>
        <w:t>David McCanna</w:t>
      </w:r>
    </w:p>
    <w:p w14:paraId="2925F47F" w14:textId="77777777" w:rsidR="00F018E5" w:rsidRPr="00EB2021" w:rsidRDefault="00F018E5"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r w:rsidRPr="00EB2021">
        <w:rPr>
          <w:rFonts w:ascii="Times New Roman" w:eastAsia="Times New Roman" w:hAnsi="Times New Roman" w:cs="Times New Roman"/>
          <w:color w:val="363636"/>
          <w:sz w:val="24"/>
          <w:szCs w:val="24"/>
          <w:lang w:val="en-US" w:eastAsia="en-US"/>
        </w:rPr>
        <w:t>Corresponding Author</w:t>
      </w:r>
    </w:p>
    <w:p w14:paraId="30217A23" w14:textId="77777777" w:rsidR="00F018E5" w:rsidRPr="00EB2021" w:rsidRDefault="00F018E5"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r w:rsidRPr="00EB2021">
        <w:rPr>
          <w:rFonts w:ascii="Times New Roman" w:eastAsia="Times New Roman" w:hAnsi="Times New Roman" w:cs="Times New Roman"/>
          <w:color w:val="363636"/>
          <w:sz w:val="24"/>
          <w:szCs w:val="24"/>
          <w:lang w:val="en-US" w:eastAsia="en-US"/>
        </w:rPr>
        <w:t>Centre for Ocular Research &amp; Education (CORE)</w:t>
      </w:r>
    </w:p>
    <w:p w14:paraId="0F576DEE" w14:textId="77777777" w:rsidR="00F018E5" w:rsidRPr="00EB2021" w:rsidRDefault="00F018E5"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r w:rsidRPr="00EB2021">
        <w:rPr>
          <w:rFonts w:ascii="Times New Roman" w:eastAsia="Times New Roman" w:hAnsi="Times New Roman" w:cs="Times New Roman"/>
          <w:color w:val="363636"/>
          <w:sz w:val="24"/>
          <w:szCs w:val="24"/>
          <w:lang w:val="en-US" w:eastAsia="en-US"/>
        </w:rPr>
        <w:t>School of Optometry and Vision Science, University of Waterloo</w:t>
      </w:r>
    </w:p>
    <w:p w14:paraId="2820F571" w14:textId="77777777" w:rsidR="00F018E5" w:rsidRPr="00EB2021" w:rsidRDefault="00F018E5" w:rsidP="001C1F0D">
      <w:pPr>
        <w:shd w:val="clear" w:color="auto" w:fill="FFFFFF"/>
        <w:spacing w:after="0" w:line="360" w:lineRule="auto"/>
        <w:textAlignment w:val="baseline"/>
        <w:rPr>
          <w:rFonts w:ascii="Times New Roman" w:eastAsia="Times New Roman" w:hAnsi="Times New Roman" w:cs="Times New Roman"/>
          <w:color w:val="363636"/>
          <w:sz w:val="24"/>
          <w:szCs w:val="24"/>
          <w:lang w:val="en-US" w:eastAsia="en-US"/>
        </w:rPr>
      </w:pPr>
      <w:r w:rsidRPr="00EB2021">
        <w:rPr>
          <w:rFonts w:ascii="Times New Roman" w:eastAsia="Times New Roman" w:hAnsi="Times New Roman" w:cs="Times New Roman"/>
          <w:color w:val="363636"/>
          <w:sz w:val="24"/>
          <w:szCs w:val="24"/>
          <w:lang w:val="en-US" w:eastAsia="en-US"/>
        </w:rPr>
        <w:t>Phone (519-729-1908)</w:t>
      </w:r>
    </w:p>
    <w:p w14:paraId="1374A973" w14:textId="77777777" w:rsidR="00F018E5" w:rsidRPr="00EB2021" w:rsidRDefault="00F018E5" w:rsidP="001C1F0D">
      <w:pPr>
        <w:shd w:val="clear" w:color="auto" w:fill="FFFFFF"/>
        <w:spacing w:after="0" w:line="360" w:lineRule="auto"/>
        <w:textAlignment w:val="baseline"/>
        <w:rPr>
          <w:rFonts w:ascii="Times New Roman" w:hAnsi="Times New Roman" w:cs="Times New Roman"/>
          <w:sz w:val="24"/>
          <w:szCs w:val="24"/>
        </w:rPr>
      </w:pPr>
      <w:r w:rsidRPr="00EB2021">
        <w:rPr>
          <w:rFonts w:ascii="Times New Roman" w:eastAsia="Times New Roman" w:hAnsi="Times New Roman" w:cs="Times New Roman"/>
          <w:color w:val="363636"/>
          <w:sz w:val="24"/>
          <w:szCs w:val="24"/>
          <w:lang w:val="en-US" w:eastAsia="en-US"/>
        </w:rPr>
        <w:t>Email: djmccann@uwaterloo.ca</w:t>
      </w:r>
    </w:p>
    <w:p w14:paraId="6C26FA74" w14:textId="61ED2CC9" w:rsidR="00AE3BC6" w:rsidRPr="00C66C08" w:rsidRDefault="00AE3BC6" w:rsidP="001C1F0D">
      <w:pPr>
        <w:spacing w:after="0" w:line="360" w:lineRule="auto"/>
        <w:rPr>
          <w:rFonts w:ascii="Times New Roman" w:hAnsi="Times New Roman" w:cs="Times New Roman"/>
          <w:sz w:val="24"/>
          <w:szCs w:val="24"/>
        </w:rPr>
      </w:pPr>
    </w:p>
    <w:sectPr w:rsidR="00AE3BC6" w:rsidRPr="00C66C08" w:rsidSect="004B676E">
      <w:headerReference w:type="default" r:id="rId7"/>
      <w:footerReference w:type="default" r:id="rId8"/>
      <w:headerReference w:type="first" r:id="rId9"/>
      <w:footerReference w:type="first" r:id="rId10"/>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3C3E" w14:textId="77777777" w:rsidR="0059324E" w:rsidRDefault="0059324E" w:rsidP="00DD49CB">
      <w:pPr>
        <w:spacing w:after="0" w:line="240" w:lineRule="auto"/>
      </w:pPr>
      <w:r>
        <w:separator/>
      </w:r>
    </w:p>
  </w:endnote>
  <w:endnote w:type="continuationSeparator" w:id="0">
    <w:p w14:paraId="2BF0FF1D" w14:textId="77777777" w:rsidR="0059324E" w:rsidRDefault="0059324E" w:rsidP="00DD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Gotham">
    <w:altName w:val="Calibri"/>
    <w:panose1 w:val="00000000000000000000"/>
    <w:charset w:val="00"/>
    <w:family w:val="modern"/>
    <w:notTrueType/>
    <w:pitch w:val="variable"/>
    <w:sig w:usb0="00000003" w:usb1="00000000" w:usb2="00000000" w:usb3="00000000" w:csb0="00000001" w:csb1="00000000"/>
  </w:font>
  <w:font w:name="Gotham Book">
    <w:altName w:val="Arial"/>
    <w:panose1 w:val="00000000000000000000"/>
    <w:charset w:val="00"/>
    <w:family w:val="modern"/>
    <w:notTrueType/>
    <w:pitch w:val="variable"/>
    <w:sig w:usb0="A10000FF" w:usb1="4000005B" w:usb2="00000000" w:usb3="00000000" w:csb0="0000009B" w:csb1="00000000"/>
  </w:font>
  <w:font w:name="Gotham Light">
    <w:altName w:val="Arial"/>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204252"/>
      <w:docPartObj>
        <w:docPartGallery w:val="Page Numbers (Bottom of Page)"/>
        <w:docPartUnique/>
      </w:docPartObj>
    </w:sdtPr>
    <w:sdtEndPr>
      <w:rPr>
        <w:noProof/>
      </w:rPr>
    </w:sdtEndPr>
    <w:sdtContent>
      <w:p w14:paraId="7B9BC6F8" w14:textId="33A5D46A" w:rsidR="00C30517" w:rsidRDefault="00C30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C2A75F" w14:textId="77777777" w:rsidR="00C30517" w:rsidRDefault="00C30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E5DD" w14:textId="04D5C5C0" w:rsidR="007B3D73" w:rsidRDefault="007B3D73">
    <w:pPr>
      <w:pStyle w:val="Footer"/>
    </w:pPr>
    <w:r>
      <w:rPr>
        <w:rFonts w:ascii="Gotham Medium" w:hAnsi="Gotham Medium" w:cs="Gotham"/>
        <w:b/>
        <w:bCs/>
        <w:noProof/>
        <w:color w:val="0095A8"/>
        <w:spacing w:val="-5"/>
        <w:sz w:val="19"/>
        <w:szCs w:val="19"/>
        <w:lang w:eastAsia="en-CA"/>
      </w:rPr>
      <w:drawing>
        <wp:anchor distT="0" distB="1800225" distL="114300" distR="114300" simplePos="0" relativeHeight="251659264" behindDoc="0" locked="0" layoutInCell="1" allowOverlap="1" wp14:anchorId="7F15EE37" wp14:editId="79E42B4A">
          <wp:simplePos x="0" y="0"/>
          <wp:positionH relativeFrom="column">
            <wp:posOffset>-91440</wp:posOffset>
          </wp:positionH>
          <wp:positionV relativeFrom="paragraph">
            <wp:posOffset>67945</wp:posOffset>
          </wp:positionV>
          <wp:extent cx="2416810" cy="603885"/>
          <wp:effectExtent l="0" t="0" r="254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16810" cy="603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0CE851" w14:textId="77777777" w:rsidR="007B3D73" w:rsidRPr="00FC2621" w:rsidRDefault="007B3D73" w:rsidP="000A6793">
    <w:pPr>
      <w:pStyle w:val="BasicParagraph"/>
      <w:rPr>
        <w:rFonts w:ascii="Gotham Book" w:hAnsi="Gotham Book" w:cs="Gotham Book"/>
        <w:color w:val="F08920"/>
        <w:spacing w:val="-5"/>
        <w:sz w:val="17"/>
        <w:szCs w:val="17"/>
      </w:rPr>
    </w:pPr>
    <w:r w:rsidRPr="00FC2621">
      <w:rPr>
        <w:rFonts w:ascii="Gotham Medium" w:hAnsi="Gotham Medium" w:cs="Gotham Medium"/>
        <w:color w:val="404040" w:themeColor="text1" w:themeTint="BF"/>
        <w:spacing w:val="-5"/>
        <w:sz w:val="17"/>
        <w:szCs w:val="17"/>
      </w:rPr>
      <w:t>Centre for Ocular Research &amp; Education (CORE)</w:t>
    </w:r>
    <w:r w:rsidRPr="00FC2621">
      <w:rPr>
        <w:rFonts w:ascii="Gotham Book" w:hAnsi="Gotham Book" w:cs="Gotham Book"/>
        <w:color w:val="F08920"/>
        <w:spacing w:val="-5"/>
        <w:sz w:val="17"/>
        <w:szCs w:val="17"/>
      </w:rPr>
      <w:t xml:space="preserve"> </w:t>
    </w:r>
  </w:p>
  <w:p w14:paraId="7D3911DC" w14:textId="77777777" w:rsidR="007B3D73" w:rsidRPr="00FC2621" w:rsidRDefault="007B3D73" w:rsidP="000A6793">
    <w:pPr>
      <w:pStyle w:val="BasicParagraph"/>
      <w:rPr>
        <w:rFonts w:ascii="Gotham Book" w:hAnsi="Gotham Book" w:cs="Gotham Book"/>
        <w:color w:val="404040" w:themeColor="text1" w:themeTint="BF"/>
        <w:spacing w:val="-5"/>
        <w:sz w:val="17"/>
        <w:szCs w:val="17"/>
      </w:rPr>
    </w:pPr>
    <w:r w:rsidRPr="00FC2621">
      <w:rPr>
        <w:rFonts w:ascii="Gotham Light" w:hAnsi="Gotham Light" w:cs="Gotham Light"/>
        <w:color w:val="404040" w:themeColor="text1" w:themeTint="BF"/>
        <w:spacing w:val="-5"/>
        <w:sz w:val="17"/>
        <w:szCs w:val="17"/>
      </w:rPr>
      <w:t>School of Optometry &amp; Vision Science</w:t>
    </w:r>
    <w:r w:rsidRPr="00FC2621">
      <w:rPr>
        <w:rFonts w:ascii="Gotham Book" w:hAnsi="Gotham Book" w:cs="Gotham Book"/>
        <w:color w:val="404040" w:themeColor="text1" w:themeTint="BF"/>
        <w:spacing w:val="-5"/>
        <w:sz w:val="17"/>
        <w:szCs w:val="17"/>
      </w:rPr>
      <w:t xml:space="preserve"> </w:t>
    </w:r>
    <w:r w:rsidRPr="00FC2621">
      <w:rPr>
        <w:rFonts w:ascii="Gotham Book" w:hAnsi="Gotham Book" w:cs="Gotham Book"/>
        <w:color w:val="F08920"/>
        <w:spacing w:val="-5"/>
        <w:sz w:val="17"/>
        <w:szCs w:val="17"/>
      </w:rPr>
      <w:t>|</w:t>
    </w:r>
    <w:r w:rsidRPr="00FC2621">
      <w:rPr>
        <w:rFonts w:ascii="Gotham Book" w:hAnsi="Gotham Book" w:cs="Gotham Book"/>
        <w:spacing w:val="-5"/>
        <w:sz w:val="17"/>
        <w:szCs w:val="17"/>
      </w:rPr>
      <w:t xml:space="preserve"> </w:t>
    </w:r>
    <w:r w:rsidRPr="00FC2621">
      <w:rPr>
        <w:rFonts w:ascii="Gotham Light" w:hAnsi="Gotham Light" w:cs="Gotham Light"/>
        <w:color w:val="404040" w:themeColor="text1" w:themeTint="BF"/>
        <w:spacing w:val="-5"/>
        <w:sz w:val="17"/>
        <w:szCs w:val="17"/>
      </w:rPr>
      <w:t>University of Waterloo</w:t>
    </w:r>
    <w:r w:rsidRPr="00FC2621">
      <w:rPr>
        <w:rFonts w:ascii="Gotham Book" w:hAnsi="Gotham Book" w:cs="Gotham Book"/>
        <w:color w:val="404040" w:themeColor="text1" w:themeTint="BF"/>
        <w:spacing w:val="-5"/>
        <w:sz w:val="17"/>
        <w:szCs w:val="17"/>
      </w:rPr>
      <w:t xml:space="preserve"> </w:t>
    </w:r>
  </w:p>
  <w:p w14:paraId="116F2C18" w14:textId="77777777" w:rsidR="007B3D73" w:rsidRPr="00FC2621" w:rsidRDefault="007B3D73" w:rsidP="000A6793">
    <w:pPr>
      <w:pStyle w:val="BasicParagraph"/>
      <w:rPr>
        <w:rFonts w:ascii="Gotham Book" w:hAnsi="Gotham Book" w:cs="Gotham Book"/>
        <w:color w:val="F08920"/>
        <w:spacing w:val="-5"/>
        <w:sz w:val="17"/>
        <w:szCs w:val="17"/>
      </w:rPr>
    </w:pPr>
    <w:r w:rsidRPr="00FC2621">
      <w:rPr>
        <w:rFonts w:ascii="Gotham Light" w:hAnsi="Gotham Light" w:cs="Gotham Light"/>
        <w:color w:val="404040" w:themeColor="text1" w:themeTint="BF"/>
        <w:spacing w:val="-5"/>
        <w:sz w:val="17"/>
        <w:szCs w:val="17"/>
      </w:rPr>
      <w:t>200 University Avenue West</w:t>
    </w:r>
    <w:r w:rsidRPr="00FC2621">
      <w:rPr>
        <w:rFonts w:ascii="Gotham Book" w:hAnsi="Gotham Book" w:cs="Gotham Book"/>
        <w:color w:val="404040" w:themeColor="text1" w:themeTint="BF"/>
        <w:spacing w:val="-5"/>
        <w:sz w:val="17"/>
        <w:szCs w:val="17"/>
      </w:rPr>
      <w:t xml:space="preserve"> </w:t>
    </w:r>
    <w:r w:rsidRPr="00FC2621">
      <w:rPr>
        <w:rFonts w:ascii="Gotham Book" w:hAnsi="Gotham Book" w:cs="Gotham Book"/>
        <w:color w:val="F08920"/>
        <w:spacing w:val="-5"/>
        <w:sz w:val="17"/>
        <w:szCs w:val="17"/>
      </w:rPr>
      <w:t>|</w:t>
    </w:r>
    <w:r w:rsidRPr="00FC2621">
      <w:rPr>
        <w:rFonts w:ascii="Gotham Book" w:hAnsi="Gotham Book" w:cs="Gotham Book"/>
        <w:spacing w:val="-5"/>
        <w:sz w:val="17"/>
        <w:szCs w:val="17"/>
      </w:rPr>
      <w:t xml:space="preserve"> </w:t>
    </w:r>
    <w:r w:rsidRPr="00FC2621">
      <w:rPr>
        <w:rFonts w:ascii="Gotham Light" w:hAnsi="Gotham Light" w:cs="Gotham Light"/>
        <w:color w:val="404040" w:themeColor="text1" w:themeTint="BF"/>
        <w:spacing w:val="-5"/>
        <w:sz w:val="17"/>
        <w:szCs w:val="17"/>
      </w:rPr>
      <w:t>Waterloo, ON, Canada N2L 3G1</w:t>
    </w:r>
    <w:r w:rsidRPr="00FC2621">
      <w:rPr>
        <w:rFonts w:ascii="Gotham Light" w:hAnsi="Gotham Light" w:cs="Gotham Light"/>
        <w:spacing w:val="-5"/>
        <w:sz w:val="17"/>
        <w:szCs w:val="17"/>
      </w:rPr>
      <w:br/>
    </w:r>
    <w:r w:rsidRPr="00FC2621">
      <w:rPr>
        <w:rFonts w:ascii="Gotham Medium" w:hAnsi="Gotham Medium" w:cs="Gotham"/>
        <w:b/>
        <w:bCs/>
        <w:color w:val="0095A8"/>
        <w:spacing w:val="-5"/>
        <w:sz w:val="17"/>
        <w:szCs w:val="17"/>
      </w:rPr>
      <w:t xml:space="preserve">+1 </w:t>
    </w:r>
    <w:r>
      <w:rPr>
        <w:rFonts w:ascii="Gotham Medium" w:hAnsi="Gotham Medium" w:cs="Gotham"/>
        <w:b/>
        <w:bCs/>
        <w:color w:val="0095A8"/>
        <w:spacing w:val="-5"/>
        <w:sz w:val="17"/>
        <w:szCs w:val="17"/>
      </w:rPr>
      <w:t>519-</w:t>
    </w:r>
    <w:r w:rsidRPr="00FC2621">
      <w:rPr>
        <w:rFonts w:ascii="Gotham Medium" w:hAnsi="Gotham Medium" w:cs="Gotham"/>
        <w:b/>
        <w:bCs/>
        <w:color w:val="0095A8"/>
        <w:spacing w:val="-5"/>
        <w:sz w:val="17"/>
        <w:szCs w:val="17"/>
      </w:rPr>
      <w:t xml:space="preserve"> 888-4742</w:t>
    </w:r>
    <w:r w:rsidRPr="00FC2621">
      <w:rPr>
        <w:rFonts w:ascii="Gotham Medium" w:hAnsi="Gotham Medium" w:cs="Gotham Book"/>
        <w:color w:val="F08920"/>
        <w:spacing w:val="-5"/>
        <w:sz w:val="17"/>
        <w:szCs w:val="17"/>
      </w:rPr>
      <w:t xml:space="preserve"> </w:t>
    </w:r>
    <w:r w:rsidRPr="00FC2621">
      <w:rPr>
        <w:rFonts w:ascii="Gotham Book" w:hAnsi="Gotham Book" w:cs="Gotham Book"/>
        <w:color w:val="F08920"/>
        <w:spacing w:val="-5"/>
        <w:sz w:val="17"/>
        <w:szCs w:val="17"/>
      </w:rPr>
      <w:t>|</w:t>
    </w:r>
    <w:r w:rsidRPr="00FC2621">
      <w:rPr>
        <w:rFonts w:ascii="Gotham Book" w:hAnsi="Gotham Book" w:cs="Gotham Book"/>
        <w:spacing w:val="-5"/>
        <w:sz w:val="17"/>
        <w:szCs w:val="17"/>
      </w:rPr>
      <w:t xml:space="preserve"> </w:t>
    </w:r>
    <w:r w:rsidRPr="00FC2621">
      <w:rPr>
        <w:rFonts w:ascii="Gotham Medium" w:hAnsi="Gotham Medium" w:cs="Gotham"/>
        <w:b/>
        <w:bCs/>
        <w:color w:val="0095A8"/>
        <w:spacing w:val="8"/>
        <w:sz w:val="17"/>
        <w:szCs w:val="17"/>
      </w:rPr>
      <w:t>CORE.uwaterloo.ca</w:t>
    </w:r>
  </w:p>
  <w:p w14:paraId="7A28DCD4" w14:textId="4450E81D" w:rsidR="007B3D73" w:rsidRPr="00FC2621" w:rsidRDefault="007B3D73" w:rsidP="0001629A">
    <w:pPr>
      <w:pStyle w:val="BasicParagraph"/>
      <w:rPr>
        <w:rFonts w:ascii="Gotham Book" w:hAnsi="Gotham Book" w:cs="Gotham Book"/>
        <w:color w:val="F08920"/>
        <w:spacing w:val="-5"/>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F71BC" w14:textId="77777777" w:rsidR="0059324E" w:rsidRDefault="0059324E" w:rsidP="00DD49CB">
      <w:pPr>
        <w:spacing w:after="0" w:line="240" w:lineRule="auto"/>
      </w:pPr>
      <w:r>
        <w:separator/>
      </w:r>
    </w:p>
  </w:footnote>
  <w:footnote w:type="continuationSeparator" w:id="0">
    <w:p w14:paraId="73624621" w14:textId="77777777" w:rsidR="0059324E" w:rsidRDefault="0059324E" w:rsidP="00DD4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24A0" w14:textId="3767F963" w:rsidR="007B3D73" w:rsidRDefault="007B3D73">
    <w:pPr>
      <w:pStyle w:val="Header"/>
    </w:pPr>
  </w:p>
  <w:p w14:paraId="2AD71260" w14:textId="77777777" w:rsidR="007B3D73" w:rsidRDefault="007B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77C6" w14:textId="5FBAB0E1" w:rsidR="007B3D73" w:rsidRDefault="007B3D73" w:rsidP="00AD1444">
    <w:pPr>
      <w:pStyle w:val="Header"/>
      <w:jc w:val="center"/>
    </w:pPr>
    <w:r>
      <w:rPr>
        <w:noProof/>
        <w:lang w:eastAsia="en-CA"/>
      </w:rPr>
      <w:drawing>
        <wp:inline distT="0" distB="0" distL="0" distR="0" wp14:anchorId="5966E170" wp14:editId="227B2F83">
          <wp:extent cx="3234885" cy="509991"/>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4885" cy="509991"/>
                  </a:xfrm>
                  <a:prstGeom prst="rect">
                    <a:avLst/>
                  </a:prstGeom>
                  <a:noFill/>
                  <a:ln>
                    <a:noFill/>
                  </a:ln>
                </pic:spPr>
              </pic:pic>
            </a:graphicData>
          </a:graphic>
        </wp:inline>
      </w:drawing>
    </w:r>
  </w:p>
  <w:p w14:paraId="64F39F18" w14:textId="18207FDB" w:rsidR="007B3D73" w:rsidRDefault="007B3D73">
    <w:pPr>
      <w:pStyle w:val="Header"/>
    </w:pPr>
  </w:p>
  <w:p w14:paraId="31D5BF6A" w14:textId="77777777" w:rsidR="007B3D73" w:rsidRDefault="007B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55348"/>
    <w:multiLevelType w:val="hybridMultilevel"/>
    <w:tmpl w:val="74229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0B3D31"/>
    <w:multiLevelType w:val="hybridMultilevel"/>
    <w:tmpl w:val="BB0682F6"/>
    <w:lvl w:ilvl="0" w:tplc="940ACA6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p5stwz5az50dse9wt85ptfureaerzse5xxe&quot;&gt;Bazooka-2 JOVE&lt;record-ids&gt;&lt;item&gt;68&lt;/item&gt;&lt;item&gt;69&lt;/item&gt;&lt;item&gt;70&lt;/item&gt;&lt;item&gt;71&lt;/item&gt;&lt;item&gt;72&lt;/item&gt;&lt;item&gt;73&lt;/item&gt;&lt;/record-ids&gt;&lt;/item&gt;&lt;/Libraries&gt;"/>
  </w:docVars>
  <w:rsids>
    <w:rsidRoot w:val="00DD49CB"/>
    <w:rsid w:val="00005E35"/>
    <w:rsid w:val="0001629A"/>
    <w:rsid w:val="00016932"/>
    <w:rsid w:val="00023F78"/>
    <w:rsid w:val="00025A67"/>
    <w:rsid w:val="00025E55"/>
    <w:rsid w:val="00027C30"/>
    <w:rsid w:val="00030D29"/>
    <w:rsid w:val="00033A03"/>
    <w:rsid w:val="00033F24"/>
    <w:rsid w:val="00044BE5"/>
    <w:rsid w:val="00057179"/>
    <w:rsid w:val="00064264"/>
    <w:rsid w:val="0006491F"/>
    <w:rsid w:val="00073F69"/>
    <w:rsid w:val="00075CB6"/>
    <w:rsid w:val="000851E1"/>
    <w:rsid w:val="00091365"/>
    <w:rsid w:val="00095A3B"/>
    <w:rsid w:val="000A6793"/>
    <w:rsid w:val="000B2E52"/>
    <w:rsid w:val="000C53CE"/>
    <w:rsid w:val="000D7018"/>
    <w:rsid w:val="000D7309"/>
    <w:rsid w:val="000E1CD8"/>
    <w:rsid w:val="000E37A3"/>
    <w:rsid w:val="000E3FC9"/>
    <w:rsid w:val="000E7B0A"/>
    <w:rsid w:val="000F5494"/>
    <w:rsid w:val="001054AF"/>
    <w:rsid w:val="00111375"/>
    <w:rsid w:val="00116156"/>
    <w:rsid w:val="00116B5E"/>
    <w:rsid w:val="00122B8C"/>
    <w:rsid w:val="001441C5"/>
    <w:rsid w:val="001624A8"/>
    <w:rsid w:val="00176FEE"/>
    <w:rsid w:val="00180025"/>
    <w:rsid w:val="00184F5E"/>
    <w:rsid w:val="00187502"/>
    <w:rsid w:val="001A29DD"/>
    <w:rsid w:val="001A2D13"/>
    <w:rsid w:val="001B450F"/>
    <w:rsid w:val="001B4BAE"/>
    <w:rsid w:val="001B536D"/>
    <w:rsid w:val="001B6566"/>
    <w:rsid w:val="001C136A"/>
    <w:rsid w:val="001C1F0D"/>
    <w:rsid w:val="001C26D7"/>
    <w:rsid w:val="001D59B8"/>
    <w:rsid w:val="001E37B2"/>
    <w:rsid w:val="00205E5A"/>
    <w:rsid w:val="002239CE"/>
    <w:rsid w:val="00224495"/>
    <w:rsid w:val="00226AC7"/>
    <w:rsid w:val="00236301"/>
    <w:rsid w:val="00236C10"/>
    <w:rsid w:val="00237B4C"/>
    <w:rsid w:val="00243B72"/>
    <w:rsid w:val="00247FA0"/>
    <w:rsid w:val="002509C4"/>
    <w:rsid w:val="00265BFF"/>
    <w:rsid w:val="00266B5C"/>
    <w:rsid w:val="00286DB7"/>
    <w:rsid w:val="002878DD"/>
    <w:rsid w:val="002956D5"/>
    <w:rsid w:val="002A349E"/>
    <w:rsid w:val="002A3B66"/>
    <w:rsid w:val="002A778A"/>
    <w:rsid w:val="002B20AC"/>
    <w:rsid w:val="002B76F2"/>
    <w:rsid w:val="002C2202"/>
    <w:rsid w:val="002C3F3E"/>
    <w:rsid w:val="002E634E"/>
    <w:rsid w:val="002E7B53"/>
    <w:rsid w:val="002F5F66"/>
    <w:rsid w:val="002F693B"/>
    <w:rsid w:val="00302F46"/>
    <w:rsid w:val="00305F0A"/>
    <w:rsid w:val="00307B4F"/>
    <w:rsid w:val="00313705"/>
    <w:rsid w:val="003145FA"/>
    <w:rsid w:val="003213D9"/>
    <w:rsid w:val="0032335C"/>
    <w:rsid w:val="00325B67"/>
    <w:rsid w:val="0033164D"/>
    <w:rsid w:val="00331662"/>
    <w:rsid w:val="00332D8F"/>
    <w:rsid w:val="00335D4C"/>
    <w:rsid w:val="00341D7C"/>
    <w:rsid w:val="0034255C"/>
    <w:rsid w:val="003437B7"/>
    <w:rsid w:val="00344834"/>
    <w:rsid w:val="0034632C"/>
    <w:rsid w:val="00346A8C"/>
    <w:rsid w:val="00347C80"/>
    <w:rsid w:val="00352AA7"/>
    <w:rsid w:val="003534A4"/>
    <w:rsid w:val="0035356A"/>
    <w:rsid w:val="0035662A"/>
    <w:rsid w:val="003601A3"/>
    <w:rsid w:val="003636B7"/>
    <w:rsid w:val="00364C55"/>
    <w:rsid w:val="00372304"/>
    <w:rsid w:val="00380202"/>
    <w:rsid w:val="0038223B"/>
    <w:rsid w:val="003A202F"/>
    <w:rsid w:val="003A3325"/>
    <w:rsid w:val="003A7EC8"/>
    <w:rsid w:val="003B0B7D"/>
    <w:rsid w:val="003C3F7C"/>
    <w:rsid w:val="003C4049"/>
    <w:rsid w:val="003C4A8D"/>
    <w:rsid w:val="003C64BA"/>
    <w:rsid w:val="003C656F"/>
    <w:rsid w:val="003D1E81"/>
    <w:rsid w:val="003D709E"/>
    <w:rsid w:val="003D7EB8"/>
    <w:rsid w:val="003E13A0"/>
    <w:rsid w:val="003E1695"/>
    <w:rsid w:val="003E4B56"/>
    <w:rsid w:val="003E4E02"/>
    <w:rsid w:val="003F0057"/>
    <w:rsid w:val="003F6226"/>
    <w:rsid w:val="003F7B16"/>
    <w:rsid w:val="00401FAF"/>
    <w:rsid w:val="0040392C"/>
    <w:rsid w:val="004126AC"/>
    <w:rsid w:val="00416847"/>
    <w:rsid w:val="00442E6D"/>
    <w:rsid w:val="00442FD8"/>
    <w:rsid w:val="004546C9"/>
    <w:rsid w:val="004622C9"/>
    <w:rsid w:val="00466836"/>
    <w:rsid w:val="00474624"/>
    <w:rsid w:val="004821EB"/>
    <w:rsid w:val="0048276D"/>
    <w:rsid w:val="00482ED9"/>
    <w:rsid w:val="00483227"/>
    <w:rsid w:val="00483F8F"/>
    <w:rsid w:val="004868A0"/>
    <w:rsid w:val="004878C5"/>
    <w:rsid w:val="004A32FA"/>
    <w:rsid w:val="004A34B8"/>
    <w:rsid w:val="004A3578"/>
    <w:rsid w:val="004B4E68"/>
    <w:rsid w:val="004B676E"/>
    <w:rsid w:val="004C065F"/>
    <w:rsid w:val="004C090F"/>
    <w:rsid w:val="004C25CB"/>
    <w:rsid w:val="004C273F"/>
    <w:rsid w:val="004C3596"/>
    <w:rsid w:val="004C4C14"/>
    <w:rsid w:val="004C52AC"/>
    <w:rsid w:val="004C56BD"/>
    <w:rsid w:val="004C68E8"/>
    <w:rsid w:val="004D0A4A"/>
    <w:rsid w:val="004D275A"/>
    <w:rsid w:val="004D33B4"/>
    <w:rsid w:val="004D4512"/>
    <w:rsid w:val="004D662F"/>
    <w:rsid w:val="004D77B1"/>
    <w:rsid w:val="004E005E"/>
    <w:rsid w:val="004E10D7"/>
    <w:rsid w:val="004E7B2D"/>
    <w:rsid w:val="00507AA8"/>
    <w:rsid w:val="005166EB"/>
    <w:rsid w:val="005277C0"/>
    <w:rsid w:val="005308B9"/>
    <w:rsid w:val="005334DE"/>
    <w:rsid w:val="00546829"/>
    <w:rsid w:val="00567D1D"/>
    <w:rsid w:val="005706D4"/>
    <w:rsid w:val="00576A37"/>
    <w:rsid w:val="00581E14"/>
    <w:rsid w:val="00584000"/>
    <w:rsid w:val="00585EF5"/>
    <w:rsid w:val="0059324E"/>
    <w:rsid w:val="005932C5"/>
    <w:rsid w:val="00595D9C"/>
    <w:rsid w:val="005A2190"/>
    <w:rsid w:val="005A21A5"/>
    <w:rsid w:val="005A4F25"/>
    <w:rsid w:val="005B574D"/>
    <w:rsid w:val="005C7FBB"/>
    <w:rsid w:val="005D1291"/>
    <w:rsid w:val="005D1E30"/>
    <w:rsid w:val="005D4335"/>
    <w:rsid w:val="005E375C"/>
    <w:rsid w:val="005E7B94"/>
    <w:rsid w:val="005F181D"/>
    <w:rsid w:val="00600E67"/>
    <w:rsid w:val="00614EDD"/>
    <w:rsid w:val="00616017"/>
    <w:rsid w:val="00620E1E"/>
    <w:rsid w:val="006335F1"/>
    <w:rsid w:val="00633970"/>
    <w:rsid w:val="00633DEE"/>
    <w:rsid w:val="00634BFA"/>
    <w:rsid w:val="00636087"/>
    <w:rsid w:val="006640BC"/>
    <w:rsid w:val="006642CA"/>
    <w:rsid w:val="00676A4D"/>
    <w:rsid w:val="00680891"/>
    <w:rsid w:val="0069203C"/>
    <w:rsid w:val="006B6AC2"/>
    <w:rsid w:val="006C1CE1"/>
    <w:rsid w:val="006C2F8A"/>
    <w:rsid w:val="006C341C"/>
    <w:rsid w:val="006C6CAB"/>
    <w:rsid w:val="006D36F2"/>
    <w:rsid w:val="006E4421"/>
    <w:rsid w:val="006F282C"/>
    <w:rsid w:val="006F3A53"/>
    <w:rsid w:val="00700794"/>
    <w:rsid w:val="0073495D"/>
    <w:rsid w:val="00734B51"/>
    <w:rsid w:val="00742D0C"/>
    <w:rsid w:val="00746701"/>
    <w:rsid w:val="007540D2"/>
    <w:rsid w:val="007607D6"/>
    <w:rsid w:val="00765511"/>
    <w:rsid w:val="00772BC5"/>
    <w:rsid w:val="00783D47"/>
    <w:rsid w:val="00792AD1"/>
    <w:rsid w:val="00795865"/>
    <w:rsid w:val="007975BF"/>
    <w:rsid w:val="007A02FE"/>
    <w:rsid w:val="007B06CF"/>
    <w:rsid w:val="007B0E83"/>
    <w:rsid w:val="007B2634"/>
    <w:rsid w:val="007B3D73"/>
    <w:rsid w:val="007B7BB3"/>
    <w:rsid w:val="007C0FDA"/>
    <w:rsid w:val="007C7D77"/>
    <w:rsid w:val="007D129E"/>
    <w:rsid w:val="007E11CB"/>
    <w:rsid w:val="007F025D"/>
    <w:rsid w:val="007F2B5A"/>
    <w:rsid w:val="00802114"/>
    <w:rsid w:val="00812DAF"/>
    <w:rsid w:val="00814B54"/>
    <w:rsid w:val="0082005E"/>
    <w:rsid w:val="00823E5C"/>
    <w:rsid w:val="00826272"/>
    <w:rsid w:val="00831C6D"/>
    <w:rsid w:val="0083683F"/>
    <w:rsid w:val="008451F2"/>
    <w:rsid w:val="008534FF"/>
    <w:rsid w:val="00854AE0"/>
    <w:rsid w:val="00855958"/>
    <w:rsid w:val="008567C3"/>
    <w:rsid w:val="00864E1E"/>
    <w:rsid w:val="00867FAD"/>
    <w:rsid w:val="008700DF"/>
    <w:rsid w:val="00876652"/>
    <w:rsid w:val="008915A8"/>
    <w:rsid w:val="008927AF"/>
    <w:rsid w:val="00893D22"/>
    <w:rsid w:val="008B172B"/>
    <w:rsid w:val="008B1B28"/>
    <w:rsid w:val="008F04D2"/>
    <w:rsid w:val="008F0B58"/>
    <w:rsid w:val="008F33B5"/>
    <w:rsid w:val="008F3C0F"/>
    <w:rsid w:val="008F4078"/>
    <w:rsid w:val="009007C4"/>
    <w:rsid w:val="009014A5"/>
    <w:rsid w:val="009032A6"/>
    <w:rsid w:val="00906AB5"/>
    <w:rsid w:val="00911449"/>
    <w:rsid w:val="00911D0E"/>
    <w:rsid w:val="00914FEA"/>
    <w:rsid w:val="00915328"/>
    <w:rsid w:val="00932F68"/>
    <w:rsid w:val="009347B4"/>
    <w:rsid w:val="00937ED1"/>
    <w:rsid w:val="00946F3D"/>
    <w:rsid w:val="00955B53"/>
    <w:rsid w:val="0095619D"/>
    <w:rsid w:val="009569FC"/>
    <w:rsid w:val="009621D0"/>
    <w:rsid w:val="00966163"/>
    <w:rsid w:val="00966729"/>
    <w:rsid w:val="00971E48"/>
    <w:rsid w:val="0097319D"/>
    <w:rsid w:val="009772CC"/>
    <w:rsid w:val="00987D8B"/>
    <w:rsid w:val="009909F8"/>
    <w:rsid w:val="009929A3"/>
    <w:rsid w:val="009935F4"/>
    <w:rsid w:val="00994BFD"/>
    <w:rsid w:val="0099612A"/>
    <w:rsid w:val="00997D16"/>
    <w:rsid w:val="00997F10"/>
    <w:rsid w:val="009A0EB4"/>
    <w:rsid w:val="009A38CA"/>
    <w:rsid w:val="009A52E0"/>
    <w:rsid w:val="009B5ECE"/>
    <w:rsid w:val="009D180C"/>
    <w:rsid w:val="009D45E6"/>
    <w:rsid w:val="009D4AE7"/>
    <w:rsid w:val="009E49CE"/>
    <w:rsid w:val="009F4DDA"/>
    <w:rsid w:val="009F6807"/>
    <w:rsid w:val="00A03671"/>
    <w:rsid w:val="00A0415C"/>
    <w:rsid w:val="00A22760"/>
    <w:rsid w:val="00A23A62"/>
    <w:rsid w:val="00A264C5"/>
    <w:rsid w:val="00A31B66"/>
    <w:rsid w:val="00A324E7"/>
    <w:rsid w:val="00A40EC3"/>
    <w:rsid w:val="00A43A13"/>
    <w:rsid w:val="00A47732"/>
    <w:rsid w:val="00A5271A"/>
    <w:rsid w:val="00A541EE"/>
    <w:rsid w:val="00A5672F"/>
    <w:rsid w:val="00A708FA"/>
    <w:rsid w:val="00A70C98"/>
    <w:rsid w:val="00A800BC"/>
    <w:rsid w:val="00A80D7E"/>
    <w:rsid w:val="00A84B6C"/>
    <w:rsid w:val="00A859EA"/>
    <w:rsid w:val="00A879E6"/>
    <w:rsid w:val="00A91BEA"/>
    <w:rsid w:val="00A93BA3"/>
    <w:rsid w:val="00AA367F"/>
    <w:rsid w:val="00AA7443"/>
    <w:rsid w:val="00AB0F75"/>
    <w:rsid w:val="00AC2570"/>
    <w:rsid w:val="00AC3573"/>
    <w:rsid w:val="00AC37D8"/>
    <w:rsid w:val="00AC49A5"/>
    <w:rsid w:val="00AC513A"/>
    <w:rsid w:val="00AD0624"/>
    <w:rsid w:val="00AD1444"/>
    <w:rsid w:val="00AD7A44"/>
    <w:rsid w:val="00AE3BC6"/>
    <w:rsid w:val="00AF267A"/>
    <w:rsid w:val="00AF6FB6"/>
    <w:rsid w:val="00B01B5A"/>
    <w:rsid w:val="00B1275D"/>
    <w:rsid w:val="00B20901"/>
    <w:rsid w:val="00B220EE"/>
    <w:rsid w:val="00B230CB"/>
    <w:rsid w:val="00B2363A"/>
    <w:rsid w:val="00B23DF1"/>
    <w:rsid w:val="00B25BA4"/>
    <w:rsid w:val="00B335E4"/>
    <w:rsid w:val="00B34793"/>
    <w:rsid w:val="00B41B01"/>
    <w:rsid w:val="00B525EE"/>
    <w:rsid w:val="00B55918"/>
    <w:rsid w:val="00B60129"/>
    <w:rsid w:val="00B61B9A"/>
    <w:rsid w:val="00B7126A"/>
    <w:rsid w:val="00B81F91"/>
    <w:rsid w:val="00B84E03"/>
    <w:rsid w:val="00B930F4"/>
    <w:rsid w:val="00B94EEF"/>
    <w:rsid w:val="00B96A20"/>
    <w:rsid w:val="00BA1203"/>
    <w:rsid w:val="00BB2DD0"/>
    <w:rsid w:val="00BC04AE"/>
    <w:rsid w:val="00BD0B82"/>
    <w:rsid w:val="00BF0B60"/>
    <w:rsid w:val="00BF603E"/>
    <w:rsid w:val="00C2072A"/>
    <w:rsid w:val="00C254D3"/>
    <w:rsid w:val="00C30517"/>
    <w:rsid w:val="00C30EDC"/>
    <w:rsid w:val="00C32CEE"/>
    <w:rsid w:val="00C3368B"/>
    <w:rsid w:val="00C41850"/>
    <w:rsid w:val="00C43DDE"/>
    <w:rsid w:val="00C524D6"/>
    <w:rsid w:val="00C53FD6"/>
    <w:rsid w:val="00C54BED"/>
    <w:rsid w:val="00C66C08"/>
    <w:rsid w:val="00C70621"/>
    <w:rsid w:val="00C76692"/>
    <w:rsid w:val="00C76982"/>
    <w:rsid w:val="00C934D5"/>
    <w:rsid w:val="00CA1567"/>
    <w:rsid w:val="00CA6CBB"/>
    <w:rsid w:val="00CE6E8E"/>
    <w:rsid w:val="00D0214B"/>
    <w:rsid w:val="00D042BD"/>
    <w:rsid w:val="00D14A9C"/>
    <w:rsid w:val="00D375F8"/>
    <w:rsid w:val="00D4554F"/>
    <w:rsid w:val="00D4779A"/>
    <w:rsid w:val="00D55594"/>
    <w:rsid w:val="00D61769"/>
    <w:rsid w:val="00D660FC"/>
    <w:rsid w:val="00D755B9"/>
    <w:rsid w:val="00D759CE"/>
    <w:rsid w:val="00D83A08"/>
    <w:rsid w:val="00D8404D"/>
    <w:rsid w:val="00D84AA1"/>
    <w:rsid w:val="00D85D64"/>
    <w:rsid w:val="00D87A33"/>
    <w:rsid w:val="00D92A6A"/>
    <w:rsid w:val="00D94782"/>
    <w:rsid w:val="00D94F5F"/>
    <w:rsid w:val="00D9513D"/>
    <w:rsid w:val="00D9570D"/>
    <w:rsid w:val="00DB2DA5"/>
    <w:rsid w:val="00DC5A02"/>
    <w:rsid w:val="00DD0114"/>
    <w:rsid w:val="00DD0A33"/>
    <w:rsid w:val="00DD49CB"/>
    <w:rsid w:val="00DD4BA5"/>
    <w:rsid w:val="00DD713D"/>
    <w:rsid w:val="00DE4284"/>
    <w:rsid w:val="00DE4D1E"/>
    <w:rsid w:val="00DE7ACD"/>
    <w:rsid w:val="00DE7DAA"/>
    <w:rsid w:val="00DF0AF0"/>
    <w:rsid w:val="00DF6C50"/>
    <w:rsid w:val="00E00FC6"/>
    <w:rsid w:val="00E0249B"/>
    <w:rsid w:val="00E032EC"/>
    <w:rsid w:val="00E10D1E"/>
    <w:rsid w:val="00E10D74"/>
    <w:rsid w:val="00E14280"/>
    <w:rsid w:val="00E14D18"/>
    <w:rsid w:val="00E22526"/>
    <w:rsid w:val="00E34983"/>
    <w:rsid w:val="00E45C65"/>
    <w:rsid w:val="00E50BC6"/>
    <w:rsid w:val="00E54A13"/>
    <w:rsid w:val="00E55126"/>
    <w:rsid w:val="00E571B4"/>
    <w:rsid w:val="00E612DC"/>
    <w:rsid w:val="00E65364"/>
    <w:rsid w:val="00E6643C"/>
    <w:rsid w:val="00E73806"/>
    <w:rsid w:val="00E75424"/>
    <w:rsid w:val="00E92AC0"/>
    <w:rsid w:val="00EA0C85"/>
    <w:rsid w:val="00EA3E50"/>
    <w:rsid w:val="00EA5BBC"/>
    <w:rsid w:val="00EB2021"/>
    <w:rsid w:val="00EB2F74"/>
    <w:rsid w:val="00EC1D73"/>
    <w:rsid w:val="00EC5068"/>
    <w:rsid w:val="00ED30A5"/>
    <w:rsid w:val="00ED47F8"/>
    <w:rsid w:val="00ED63FD"/>
    <w:rsid w:val="00EE42A5"/>
    <w:rsid w:val="00EE51C7"/>
    <w:rsid w:val="00EF11F1"/>
    <w:rsid w:val="00EF34B4"/>
    <w:rsid w:val="00F018E5"/>
    <w:rsid w:val="00F03473"/>
    <w:rsid w:val="00F17AEF"/>
    <w:rsid w:val="00F24488"/>
    <w:rsid w:val="00F4270F"/>
    <w:rsid w:val="00F537CD"/>
    <w:rsid w:val="00F5667C"/>
    <w:rsid w:val="00F5796C"/>
    <w:rsid w:val="00F66375"/>
    <w:rsid w:val="00F70C5A"/>
    <w:rsid w:val="00F72187"/>
    <w:rsid w:val="00F74B43"/>
    <w:rsid w:val="00F81948"/>
    <w:rsid w:val="00F866A5"/>
    <w:rsid w:val="00F93A20"/>
    <w:rsid w:val="00F958D2"/>
    <w:rsid w:val="00F95F26"/>
    <w:rsid w:val="00FA0B79"/>
    <w:rsid w:val="00FA18F2"/>
    <w:rsid w:val="00FA4510"/>
    <w:rsid w:val="00FA4CCC"/>
    <w:rsid w:val="00FA5F75"/>
    <w:rsid w:val="00FA7D31"/>
    <w:rsid w:val="00FB0617"/>
    <w:rsid w:val="00FB2DFD"/>
    <w:rsid w:val="00FC0D77"/>
    <w:rsid w:val="00FC2621"/>
    <w:rsid w:val="00FC47AF"/>
    <w:rsid w:val="00FC51C0"/>
    <w:rsid w:val="00FD3160"/>
    <w:rsid w:val="00FD4DEA"/>
    <w:rsid w:val="00FF377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DECD3"/>
  <w15:docId w15:val="{8BA67B74-B0DE-4CB5-A2F9-D30280E4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1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9CB"/>
  </w:style>
  <w:style w:type="paragraph" w:styleId="Footer">
    <w:name w:val="footer"/>
    <w:basedOn w:val="Normal"/>
    <w:link w:val="FooterChar"/>
    <w:uiPriority w:val="99"/>
    <w:unhideWhenUsed/>
    <w:rsid w:val="00DD4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9CB"/>
  </w:style>
  <w:style w:type="paragraph" w:customStyle="1" w:styleId="BasicParagraph">
    <w:name w:val="[Basic Paragraph]"/>
    <w:basedOn w:val="Normal"/>
    <w:uiPriority w:val="99"/>
    <w:rsid w:val="000B2E52"/>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BalloonText">
    <w:name w:val="Balloon Text"/>
    <w:basedOn w:val="Normal"/>
    <w:link w:val="BalloonTextChar"/>
    <w:uiPriority w:val="99"/>
    <w:semiHidden/>
    <w:unhideWhenUsed/>
    <w:rsid w:val="009D1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80C"/>
    <w:rPr>
      <w:rFonts w:ascii="Segoe UI" w:hAnsi="Segoe UI" w:cs="Segoe UI"/>
      <w:sz w:val="18"/>
      <w:szCs w:val="18"/>
    </w:rPr>
  </w:style>
  <w:style w:type="paragraph" w:styleId="ListParagraph">
    <w:name w:val="List Paragraph"/>
    <w:basedOn w:val="Normal"/>
    <w:uiPriority w:val="34"/>
    <w:qFormat/>
    <w:rsid w:val="00567D1D"/>
    <w:pPr>
      <w:ind w:left="720"/>
      <w:contextualSpacing/>
    </w:pPr>
  </w:style>
  <w:style w:type="character" w:styleId="Hyperlink">
    <w:name w:val="Hyperlink"/>
    <w:basedOn w:val="DefaultParagraphFont"/>
    <w:uiPriority w:val="99"/>
    <w:unhideWhenUsed/>
    <w:rsid w:val="00567D1D"/>
    <w:rPr>
      <w:color w:val="0563C1" w:themeColor="hyperlink"/>
      <w:u w:val="single"/>
    </w:rPr>
  </w:style>
  <w:style w:type="table" w:styleId="TableGrid">
    <w:name w:val="Table Grid"/>
    <w:basedOn w:val="TableNormal"/>
    <w:uiPriority w:val="39"/>
    <w:rsid w:val="00266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6B5C"/>
    <w:rPr>
      <w:color w:val="954F72" w:themeColor="followedHyperlink"/>
      <w:u w:val="single"/>
    </w:rPr>
  </w:style>
  <w:style w:type="character" w:styleId="Strong">
    <w:name w:val="Strong"/>
    <w:basedOn w:val="DefaultParagraphFont"/>
    <w:uiPriority w:val="22"/>
    <w:qFormat/>
    <w:rsid w:val="001441C5"/>
    <w:rPr>
      <w:b/>
      <w:bCs/>
    </w:rPr>
  </w:style>
  <w:style w:type="character" w:customStyle="1" w:styleId="Heading1Char">
    <w:name w:val="Heading 1 Char"/>
    <w:basedOn w:val="DefaultParagraphFont"/>
    <w:link w:val="Heading1"/>
    <w:uiPriority w:val="9"/>
    <w:rsid w:val="0095619D"/>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6491F"/>
    <w:rPr>
      <w:color w:val="605E5C"/>
      <w:shd w:val="clear" w:color="auto" w:fill="E1DFDD"/>
    </w:rPr>
  </w:style>
  <w:style w:type="character" w:customStyle="1" w:styleId="markc7sqhl5i1">
    <w:name w:val="markc7sqhl5i1"/>
    <w:basedOn w:val="DefaultParagraphFont"/>
    <w:rsid w:val="005C7FBB"/>
  </w:style>
  <w:style w:type="character" w:customStyle="1" w:styleId="marky8v2juzjp">
    <w:name w:val="marky8v2juzjp"/>
    <w:basedOn w:val="DefaultParagraphFont"/>
    <w:rsid w:val="005C7FBB"/>
  </w:style>
  <w:style w:type="paragraph" w:styleId="NormalWeb">
    <w:name w:val="Normal (Web)"/>
    <w:basedOn w:val="Normal"/>
    <w:rsid w:val="004D662F"/>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eastAsia="en-US"/>
    </w:rPr>
  </w:style>
  <w:style w:type="character" w:customStyle="1" w:styleId="markh05rwndi5">
    <w:name w:val="markh05rwndi5"/>
    <w:basedOn w:val="DefaultParagraphFont"/>
    <w:rsid w:val="00B23DF1"/>
  </w:style>
  <w:style w:type="paragraph" w:styleId="CommentText">
    <w:name w:val="annotation text"/>
    <w:basedOn w:val="Normal"/>
    <w:link w:val="CommentTextChar"/>
    <w:uiPriority w:val="99"/>
    <w:rsid w:val="00F24488"/>
    <w:pPr>
      <w:widowControl w:val="0"/>
      <w:autoSpaceDE w:val="0"/>
      <w:autoSpaceDN w:val="0"/>
      <w:adjustRightInd w:val="0"/>
      <w:spacing w:after="0" w:line="240" w:lineRule="auto"/>
      <w:jc w:val="both"/>
    </w:pPr>
    <w:rPr>
      <w:rFonts w:ascii="Calibri" w:eastAsia="Times New Roman" w:hAnsi="Calibri" w:cs="Calibri"/>
      <w:color w:val="000000"/>
      <w:sz w:val="24"/>
      <w:szCs w:val="24"/>
      <w:lang w:val="en-US" w:eastAsia="en-US"/>
    </w:rPr>
  </w:style>
  <w:style w:type="character" w:customStyle="1" w:styleId="CommentTextChar">
    <w:name w:val="Comment Text Char"/>
    <w:basedOn w:val="DefaultParagraphFont"/>
    <w:link w:val="CommentText"/>
    <w:uiPriority w:val="99"/>
    <w:rsid w:val="00F24488"/>
    <w:rPr>
      <w:rFonts w:ascii="Calibri" w:eastAsia="Times New Roman" w:hAnsi="Calibri" w:cs="Calibri"/>
      <w:color w:val="000000"/>
      <w:sz w:val="24"/>
      <w:szCs w:val="24"/>
      <w:lang w:val="en-US" w:eastAsia="en-US"/>
    </w:rPr>
  </w:style>
  <w:style w:type="character" w:styleId="CommentReference">
    <w:name w:val="annotation reference"/>
    <w:uiPriority w:val="99"/>
    <w:rsid w:val="009114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93359">
      <w:bodyDiv w:val="1"/>
      <w:marLeft w:val="0"/>
      <w:marRight w:val="0"/>
      <w:marTop w:val="0"/>
      <w:marBottom w:val="0"/>
      <w:divBdr>
        <w:top w:val="none" w:sz="0" w:space="0" w:color="auto"/>
        <w:left w:val="none" w:sz="0" w:space="0" w:color="auto"/>
        <w:bottom w:val="none" w:sz="0" w:space="0" w:color="auto"/>
        <w:right w:val="none" w:sz="0" w:space="0" w:color="auto"/>
      </w:divBdr>
    </w:div>
    <w:div w:id="483202309">
      <w:bodyDiv w:val="1"/>
      <w:marLeft w:val="0"/>
      <w:marRight w:val="0"/>
      <w:marTop w:val="0"/>
      <w:marBottom w:val="0"/>
      <w:divBdr>
        <w:top w:val="none" w:sz="0" w:space="0" w:color="auto"/>
        <w:left w:val="none" w:sz="0" w:space="0" w:color="auto"/>
        <w:bottom w:val="none" w:sz="0" w:space="0" w:color="auto"/>
        <w:right w:val="none" w:sz="0" w:space="0" w:color="auto"/>
      </w:divBdr>
    </w:div>
    <w:div w:id="1360159324">
      <w:bodyDiv w:val="1"/>
      <w:marLeft w:val="0"/>
      <w:marRight w:val="0"/>
      <w:marTop w:val="0"/>
      <w:marBottom w:val="0"/>
      <w:divBdr>
        <w:top w:val="none" w:sz="0" w:space="0" w:color="auto"/>
        <w:left w:val="none" w:sz="0" w:space="0" w:color="auto"/>
        <w:bottom w:val="none" w:sz="0" w:space="0" w:color="auto"/>
        <w:right w:val="none" w:sz="0" w:space="0" w:color="auto"/>
      </w:divBdr>
    </w:div>
    <w:div w:id="1751345307">
      <w:bodyDiv w:val="1"/>
      <w:marLeft w:val="0"/>
      <w:marRight w:val="0"/>
      <w:marTop w:val="0"/>
      <w:marBottom w:val="0"/>
      <w:divBdr>
        <w:top w:val="none" w:sz="0" w:space="0" w:color="auto"/>
        <w:left w:val="none" w:sz="0" w:space="0" w:color="auto"/>
        <w:bottom w:val="none" w:sz="0" w:space="0" w:color="auto"/>
        <w:right w:val="none" w:sz="0" w:space="0" w:color="auto"/>
      </w:divBdr>
      <w:divsChild>
        <w:div w:id="887764254">
          <w:marLeft w:val="0"/>
          <w:marRight w:val="0"/>
          <w:marTop w:val="225"/>
          <w:marBottom w:val="0"/>
          <w:divBdr>
            <w:top w:val="none" w:sz="0" w:space="0" w:color="auto"/>
            <w:left w:val="none" w:sz="0" w:space="0" w:color="auto"/>
            <w:bottom w:val="none" w:sz="0" w:space="0" w:color="auto"/>
            <w:right w:val="none" w:sz="0" w:space="0" w:color="auto"/>
          </w:divBdr>
        </w:div>
      </w:divsChild>
    </w:div>
    <w:div w:id="213224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Kingston</dc:creator>
  <cp:keywords/>
  <dc:description/>
  <cp:lastModifiedBy>David McCanna</cp:lastModifiedBy>
  <cp:revision>19</cp:revision>
  <cp:lastPrinted>2018-05-10T16:03:00Z</cp:lastPrinted>
  <dcterms:created xsi:type="dcterms:W3CDTF">2021-06-30T06:47:00Z</dcterms:created>
  <dcterms:modified xsi:type="dcterms:W3CDTF">2021-07-05T14:48:00Z</dcterms:modified>
</cp:coreProperties>
</file>