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D812" w14:textId="2627ECD6" w:rsidR="0054384B" w:rsidRDefault="00551D82" w:rsidP="0052455F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808080"/>
        </w:rPr>
      </w:pPr>
      <w:r>
        <w:rPr>
          <w:b/>
          <w:color w:val="000000"/>
        </w:rPr>
        <w:t>TITLE:</w:t>
      </w:r>
      <w:r>
        <w:rPr>
          <w:color w:val="808080"/>
        </w:rPr>
        <w:t xml:space="preserve"> </w:t>
      </w:r>
    </w:p>
    <w:p w14:paraId="5DE7A9D7" w14:textId="20C09D1D" w:rsidR="001956E2" w:rsidRDefault="00BB60B8" w:rsidP="005245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66299965"/>
      <w:r w:rsidRPr="00BB60B8">
        <w:rPr>
          <w:color w:val="000000"/>
        </w:rPr>
        <w:t>Interaction between Phonological and Semantic Processes</w:t>
      </w:r>
      <w:r w:rsidR="00E507E4">
        <w:rPr>
          <w:color w:val="000000"/>
        </w:rPr>
        <w:t xml:space="preserve"> in</w:t>
      </w:r>
      <w:r w:rsidR="00C0496A">
        <w:rPr>
          <w:color w:val="000000"/>
        </w:rPr>
        <w:t xml:space="preserve"> </w:t>
      </w:r>
      <w:r w:rsidR="004668D7">
        <w:rPr>
          <w:color w:val="000000"/>
        </w:rPr>
        <w:t xml:space="preserve">Visual Word </w:t>
      </w:r>
      <w:r>
        <w:rPr>
          <w:color w:val="000000"/>
        </w:rPr>
        <w:t>R</w:t>
      </w:r>
      <w:r w:rsidR="001956E2" w:rsidRPr="00D53E68">
        <w:rPr>
          <w:color w:val="000000"/>
        </w:rPr>
        <w:t>ecognition</w:t>
      </w:r>
      <w:r w:rsidR="00E507E4">
        <w:rPr>
          <w:color w:val="000000"/>
        </w:rPr>
        <w:t xml:space="preserve"> Using </w:t>
      </w:r>
      <w:r w:rsidR="00E507E4" w:rsidRPr="004E7CA6">
        <w:rPr>
          <w:color w:val="000000"/>
        </w:rPr>
        <w:t>Electrophysiology</w:t>
      </w:r>
    </w:p>
    <w:bookmarkEnd w:id="0"/>
    <w:p w14:paraId="71C89A78" w14:textId="1B6B78D2" w:rsidR="006E4797" w:rsidRDefault="006E4797" w:rsidP="0052455F">
      <w:pPr>
        <w:rPr>
          <w:b/>
          <w:color w:val="000000"/>
        </w:rPr>
      </w:pPr>
    </w:p>
    <w:p w14:paraId="206BB1A3" w14:textId="77777777" w:rsidR="006E4797" w:rsidRDefault="00551D82" w:rsidP="0052455F">
      <w:pPr>
        <w:rPr>
          <w:i/>
          <w:color w:val="7F7F7F"/>
        </w:rPr>
      </w:pPr>
      <w:bookmarkStart w:id="1" w:name="30j0zll" w:colFirst="0" w:colLast="0"/>
      <w:bookmarkEnd w:id="1"/>
      <w:r>
        <w:rPr>
          <w:b/>
        </w:rPr>
        <w:t xml:space="preserve">AUTHORS AND AFFILIATIONS: </w:t>
      </w:r>
    </w:p>
    <w:p w14:paraId="4258BCD6" w14:textId="2E52E1F6" w:rsidR="006E4797" w:rsidRDefault="0054384B" w:rsidP="0052455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vertAlign w:val="superscript"/>
        </w:rPr>
      </w:pPr>
      <w:r w:rsidRPr="00DE1A4A">
        <w:rPr>
          <w:color w:val="000000" w:themeColor="text1"/>
        </w:rPr>
        <w:t xml:space="preserve">Yuling </w:t>
      </w:r>
      <w:r w:rsidR="00BB2F77">
        <w:rPr>
          <w:color w:val="000000" w:themeColor="text1"/>
        </w:rPr>
        <w:t>W</w:t>
      </w:r>
      <w:r w:rsidRPr="00DE1A4A">
        <w:rPr>
          <w:color w:val="000000" w:themeColor="text1"/>
        </w:rPr>
        <w:t>ang</w:t>
      </w:r>
      <w:r w:rsidRPr="00DE1A4A">
        <w:rPr>
          <w:color w:val="000000" w:themeColor="text1"/>
          <w:vertAlign w:val="superscript"/>
        </w:rPr>
        <w:t>1</w:t>
      </w:r>
      <w:r w:rsidRPr="00DE1A4A">
        <w:rPr>
          <w:color w:val="000000" w:themeColor="text1"/>
        </w:rPr>
        <w:t xml:space="preserve">, </w:t>
      </w:r>
      <w:proofErr w:type="spellStart"/>
      <w:r w:rsidRPr="00DE1A4A">
        <w:rPr>
          <w:color w:val="000000" w:themeColor="text1"/>
        </w:rPr>
        <w:t>Minghu</w:t>
      </w:r>
      <w:proofErr w:type="spellEnd"/>
      <w:r w:rsidRPr="00DE1A4A">
        <w:rPr>
          <w:color w:val="000000" w:themeColor="text1"/>
        </w:rPr>
        <w:t xml:space="preserve"> Jiang</w:t>
      </w:r>
      <w:r w:rsidR="00DE1A4A" w:rsidRPr="00DE1A4A">
        <w:rPr>
          <w:color w:val="000000" w:themeColor="text1"/>
          <w:vertAlign w:val="superscript"/>
        </w:rPr>
        <w:t>1</w:t>
      </w:r>
      <w:r w:rsidRPr="00DE1A4A">
        <w:rPr>
          <w:color w:val="000000" w:themeColor="text1"/>
        </w:rPr>
        <w:t xml:space="preserve">, </w:t>
      </w:r>
      <w:r w:rsidR="00972214">
        <w:rPr>
          <w:color w:val="000000" w:themeColor="text1"/>
        </w:rPr>
        <w:t>Xinyi Xu</w:t>
      </w:r>
      <w:r w:rsidR="00972214" w:rsidRPr="00DE1A4A">
        <w:rPr>
          <w:color w:val="000000" w:themeColor="text1"/>
          <w:vertAlign w:val="superscript"/>
        </w:rPr>
        <w:t>1</w:t>
      </w:r>
      <w:r w:rsidR="00972214">
        <w:rPr>
          <w:color w:val="000000" w:themeColor="text1"/>
        </w:rPr>
        <w:t xml:space="preserve">, </w:t>
      </w:r>
      <w:r w:rsidRPr="00DE1A4A">
        <w:rPr>
          <w:color w:val="000000" w:themeColor="text1"/>
        </w:rPr>
        <w:t>Yunl</w:t>
      </w:r>
      <w:r w:rsidR="00DE1A4A">
        <w:rPr>
          <w:color w:val="000000" w:themeColor="text1"/>
        </w:rPr>
        <w:t>ong</w:t>
      </w:r>
      <w:r w:rsidRPr="00DE1A4A">
        <w:rPr>
          <w:color w:val="000000" w:themeColor="text1"/>
        </w:rPr>
        <w:t xml:space="preserve"> Huang</w:t>
      </w:r>
      <w:r w:rsidR="00DE1A4A" w:rsidRPr="00DE1A4A">
        <w:rPr>
          <w:color w:val="000000" w:themeColor="text1"/>
          <w:vertAlign w:val="superscript"/>
        </w:rPr>
        <w:t>2</w:t>
      </w:r>
    </w:p>
    <w:p w14:paraId="17760719" w14:textId="77777777" w:rsidR="00284BB1" w:rsidRDefault="00284BB1" w:rsidP="0052455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vertAlign w:val="superscript"/>
        </w:rPr>
      </w:pPr>
    </w:p>
    <w:p w14:paraId="5A85BE2B" w14:textId="3C218AE2" w:rsidR="0084738B" w:rsidRDefault="0084738B" w:rsidP="0052455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84738B">
        <w:rPr>
          <w:color w:val="000000" w:themeColor="text1"/>
          <w:vertAlign w:val="superscript"/>
        </w:rPr>
        <w:t>1</w:t>
      </w:r>
      <w:r w:rsidRPr="0084738B">
        <w:rPr>
          <w:color w:val="000000" w:themeColor="text1"/>
        </w:rPr>
        <w:t>Center for Psychology and Cognitive Science,</w:t>
      </w:r>
      <w:r w:rsidR="000C11B6">
        <w:rPr>
          <w:color w:val="000000" w:themeColor="text1"/>
        </w:rPr>
        <w:t xml:space="preserve"> Lab of </w:t>
      </w:r>
      <w:r w:rsidR="000C11B6" w:rsidRPr="000C11B6">
        <w:rPr>
          <w:color w:val="000000" w:themeColor="text1"/>
        </w:rPr>
        <w:t>Computational Linguistics</w:t>
      </w:r>
      <w:r w:rsidR="000C11B6">
        <w:rPr>
          <w:color w:val="000000" w:themeColor="text1"/>
        </w:rPr>
        <w:t xml:space="preserve">, </w:t>
      </w:r>
      <w:r w:rsidRPr="0084738B">
        <w:rPr>
          <w:color w:val="000000" w:themeColor="text1"/>
        </w:rPr>
        <w:t>Tsinghua University, Beijing, China</w:t>
      </w:r>
    </w:p>
    <w:p w14:paraId="0109F897" w14:textId="3CFCF4B0" w:rsidR="003A78C0" w:rsidRPr="00DE1A4A" w:rsidRDefault="003A78C0" w:rsidP="0052455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972214">
        <w:rPr>
          <w:color w:val="000000" w:themeColor="text1"/>
          <w:vertAlign w:val="superscript"/>
        </w:rPr>
        <w:t>2</w:t>
      </w:r>
      <w:r w:rsidRPr="003A78C0">
        <w:rPr>
          <w:color w:val="000000" w:themeColor="text1"/>
        </w:rPr>
        <w:t>Advanced Innovation Center for Future</w:t>
      </w:r>
      <w:r>
        <w:rPr>
          <w:color w:val="000000" w:themeColor="text1"/>
        </w:rPr>
        <w:t xml:space="preserve"> </w:t>
      </w:r>
      <w:r w:rsidRPr="003A78C0">
        <w:rPr>
          <w:color w:val="000000" w:themeColor="text1"/>
        </w:rPr>
        <w:t>Education, Beijing Normal University, Beijing, China</w:t>
      </w:r>
    </w:p>
    <w:p w14:paraId="1C97A675" w14:textId="25FAF5B1" w:rsidR="00972214" w:rsidRDefault="00972214" w:rsidP="0052455F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27B05634" w14:textId="528FFA6C" w:rsidR="00284BB1" w:rsidRDefault="00284BB1" w:rsidP="0052455F">
      <w:pPr>
        <w:rPr>
          <w:b/>
        </w:rPr>
      </w:pPr>
      <w:r w:rsidRPr="00284BB1">
        <w:rPr>
          <w:b/>
        </w:rPr>
        <w:t>Corresponding author:</w:t>
      </w:r>
    </w:p>
    <w:p w14:paraId="72F04502" w14:textId="2481316B" w:rsidR="00284BB1" w:rsidRPr="00EA16B4" w:rsidRDefault="00284BB1" w:rsidP="0052455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proofErr w:type="spellStart"/>
      <w:r w:rsidRPr="00B62BA8">
        <w:rPr>
          <w:color w:val="000000" w:themeColor="text1"/>
        </w:rPr>
        <w:t>Minghu</w:t>
      </w:r>
      <w:proofErr w:type="spellEnd"/>
      <w:r w:rsidRPr="00B62BA8">
        <w:rPr>
          <w:color w:val="000000" w:themeColor="text1"/>
        </w:rPr>
        <w:t xml:space="preserve"> Jiang</w:t>
      </w:r>
      <w:r w:rsidR="00BD0AED" w:rsidRPr="00B62BA8">
        <w:rPr>
          <w:color w:val="000000" w:themeColor="text1"/>
        </w:rPr>
        <w:tab/>
      </w:r>
      <w:r w:rsidR="00521693" w:rsidRPr="00B62BA8">
        <w:rPr>
          <w:color w:val="000000" w:themeColor="text1"/>
        </w:rPr>
        <w:tab/>
      </w:r>
      <w:r w:rsidRPr="00B62BA8">
        <w:rPr>
          <w:color w:val="000000" w:themeColor="text1"/>
        </w:rPr>
        <w:t>(jiang.mh@mail.tsinghua.edu.cn)</w:t>
      </w:r>
    </w:p>
    <w:p w14:paraId="05BBDB96" w14:textId="12E3C849" w:rsidR="00284BB1" w:rsidRDefault="00284BB1" w:rsidP="0052455F">
      <w:pPr>
        <w:rPr>
          <w:b/>
        </w:rPr>
      </w:pPr>
    </w:p>
    <w:p w14:paraId="4787543D" w14:textId="66B4F542" w:rsidR="00284BB1" w:rsidRDefault="00BD0AED" w:rsidP="0052455F">
      <w:pPr>
        <w:rPr>
          <w:b/>
        </w:rPr>
      </w:pPr>
      <w:r w:rsidRPr="00BD0AED">
        <w:rPr>
          <w:b/>
        </w:rPr>
        <w:t>Email Address of Co-authors:</w:t>
      </w:r>
    </w:p>
    <w:p w14:paraId="4731D8E4" w14:textId="09F875E3" w:rsidR="00BD0AED" w:rsidRPr="00B62BA8" w:rsidRDefault="00BD0AED" w:rsidP="0052455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B62BA8">
        <w:rPr>
          <w:color w:val="000000" w:themeColor="text1"/>
        </w:rPr>
        <w:t>Yuling Wang</w:t>
      </w:r>
      <w:r w:rsidRPr="00B62BA8">
        <w:rPr>
          <w:color w:val="000000" w:themeColor="text1"/>
        </w:rPr>
        <w:tab/>
      </w:r>
      <w:r w:rsidR="00521693" w:rsidRPr="00B62BA8">
        <w:rPr>
          <w:color w:val="000000" w:themeColor="text1"/>
        </w:rPr>
        <w:tab/>
      </w:r>
      <w:r w:rsidRPr="00B62BA8">
        <w:rPr>
          <w:color w:val="000000" w:themeColor="text1"/>
        </w:rPr>
        <w:t>(yl-wang18@mails.tsinghua.edu.cn)</w:t>
      </w:r>
    </w:p>
    <w:p w14:paraId="36A77D8C" w14:textId="7A6F9DE2" w:rsidR="00BD0AED" w:rsidRPr="00B62BA8" w:rsidRDefault="00521693" w:rsidP="0052455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B62BA8">
        <w:rPr>
          <w:color w:val="000000" w:themeColor="text1"/>
        </w:rPr>
        <w:t>Xinyi Xu</w:t>
      </w:r>
      <w:r w:rsidRPr="00B62BA8">
        <w:rPr>
          <w:color w:val="000000" w:themeColor="text1"/>
        </w:rPr>
        <w:tab/>
      </w:r>
      <w:r w:rsidRPr="00B62BA8">
        <w:rPr>
          <w:color w:val="000000" w:themeColor="text1"/>
        </w:rPr>
        <w:tab/>
        <w:t>(xxy20@mails.tsinghua.edu.cn)</w:t>
      </w:r>
    </w:p>
    <w:p w14:paraId="2A722565" w14:textId="1F0B2A4F" w:rsidR="00B62BA8" w:rsidRPr="00EA16B4" w:rsidRDefault="00521693" w:rsidP="0052455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B62BA8">
        <w:rPr>
          <w:color w:val="000000" w:themeColor="text1"/>
        </w:rPr>
        <w:t>Yunlong Huang</w:t>
      </w:r>
      <w:r w:rsidRPr="00B62BA8">
        <w:rPr>
          <w:color w:val="000000" w:themeColor="text1"/>
        </w:rPr>
        <w:tab/>
      </w:r>
      <w:r w:rsidR="00812DFD" w:rsidRPr="00B62BA8">
        <w:rPr>
          <w:color w:val="000000" w:themeColor="text1"/>
        </w:rPr>
        <w:t>(11132019076@bnu.edu.cn)</w:t>
      </w:r>
      <w:r w:rsidRPr="00B62BA8">
        <w:rPr>
          <w:color w:val="000000" w:themeColor="text1"/>
        </w:rPr>
        <w:tab/>
      </w:r>
    </w:p>
    <w:p w14:paraId="5E655749" w14:textId="77777777" w:rsidR="00BD0AED" w:rsidRPr="00284BB1" w:rsidRDefault="00BD0AED" w:rsidP="0052455F">
      <w:pPr>
        <w:rPr>
          <w:b/>
        </w:rPr>
      </w:pPr>
    </w:p>
    <w:p w14:paraId="61512F0A" w14:textId="69EF3698" w:rsidR="006E4797" w:rsidRDefault="00551D82" w:rsidP="0052455F">
      <w:pPr>
        <w:rPr>
          <w:color w:val="808080"/>
        </w:rPr>
      </w:pPr>
      <w:bookmarkStart w:id="2" w:name="kix.dnstqay1kwjl" w:colFirst="0" w:colLast="0"/>
      <w:bookmarkEnd w:id="2"/>
      <w:r>
        <w:rPr>
          <w:b/>
        </w:rPr>
        <w:t>SUMMARY:</w:t>
      </w:r>
      <w:r>
        <w:t xml:space="preserve"> </w:t>
      </w:r>
    </w:p>
    <w:p w14:paraId="44AFD875" w14:textId="0E156AEC" w:rsidR="00322043" w:rsidRPr="004B4F1A" w:rsidRDefault="00C23285" w:rsidP="005245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B4F1A">
        <w:rPr>
          <w:color w:val="000000"/>
        </w:rPr>
        <w:t>We present a protocol to</w:t>
      </w:r>
      <w:r w:rsidR="00322043" w:rsidRPr="004B4F1A">
        <w:rPr>
          <w:color w:val="000000"/>
        </w:rPr>
        <w:t xml:space="preserve"> explore the relative activation sequence of </w:t>
      </w:r>
      <w:r w:rsidR="00C3688E" w:rsidRPr="004B4F1A">
        <w:rPr>
          <w:color w:val="000000"/>
        </w:rPr>
        <w:t>phonology</w:t>
      </w:r>
      <w:r w:rsidR="00322043" w:rsidRPr="004B4F1A">
        <w:rPr>
          <w:color w:val="000000"/>
        </w:rPr>
        <w:t xml:space="preserve"> and semantic</w:t>
      </w:r>
      <w:r w:rsidR="00EA5865">
        <w:rPr>
          <w:color w:val="000000"/>
        </w:rPr>
        <w:t>s</w:t>
      </w:r>
      <w:r w:rsidR="00322043" w:rsidRPr="004B4F1A">
        <w:rPr>
          <w:color w:val="000000"/>
        </w:rPr>
        <w:t xml:space="preserve"> in visual word recognition.</w:t>
      </w:r>
      <w:r w:rsidR="00C3688E" w:rsidRPr="004B4F1A">
        <w:rPr>
          <w:color w:val="000000"/>
        </w:rPr>
        <w:t xml:space="preserve"> </w:t>
      </w:r>
      <w:r w:rsidR="00322043" w:rsidRPr="004B4F1A">
        <w:rPr>
          <w:color w:val="000000"/>
        </w:rPr>
        <w:t>The</w:t>
      </w:r>
      <w:r w:rsidR="004B4F1A">
        <w:rPr>
          <w:color w:val="000000"/>
        </w:rPr>
        <w:t xml:space="preserve"> </w:t>
      </w:r>
      <w:r w:rsidR="00322043" w:rsidRPr="004B4F1A">
        <w:rPr>
          <w:color w:val="000000"/>
        </w:rPr>
        <w:t>results show that</w:t>
      </w:r>
      <w:r w:rsidR="000D49A3" w:rsidRPr="004B4F1A">
        <w:rPr>
          <w:color w:val="000000"/>
        </w:rPr>
        <w:t xml:space="preserve"> consistent with interactive accounts,</w:t>
      </w:r>
      <w:r w:rsidR="00322043" w:rsidRPr="004B4F1A">
        <w:rPr>
          <w:color w:val="000000"/>
        </w:rPr>
        <w:t xml:space="preserve"> </w:t>
      </w:r>
      <w:r w:rsidR="00AE6F0C">
        <w:rPr>
          <w:color w:val="000000"/>
        </w:rPr>
        <w:t>s</w:t>
      </w:r>
      <w:r w:rsidR="00AE6F0C" w:rsidRPr="00AE6F0C">
        <w:rPr>
          <w:color w:val="000000"/>
        </w:rPr>
        <w:t>emantic and phon</w:t>
      </w:r>
      <w:r w:rsidR="00AE6F0C">
        <w:rPr>
          <w:color w:val="000000"/>
        </w:rPr>
        <w:t>ological</w:t>
      </w:r>
      <w:r w:rsidR="00655DD9">
        <w:rPr>
          <w:color w:val="000000"/>
        </w:rPr>
        <w:t xml:space="preserve"> </w:t>
      </w:r>
      <w:r w:rsidR="00AE6F0C" w:rsidRPr="00AE6F0C">
        <w:rPr>
          <w:color w:val="000000"/>
        </w:rPr>
        <w:t>representations may be processed interactively</w:t>
      </w:r>
      <w:r w:rsidR="00577859">
        <w:rPr>
          <w:color w:val="000000"/>
        </w:rPr>
        <w:t>,</w:t>
      </w:r>
      <w:r w:rsidR="00730682">
        <w:rPr>
          <w:color w:val="000000"/>
        </w:rPr>
        <w:t xml:space="preserve"> </w:t>
      </w:r>
      <w:r w:rsidR="00AE6F0C" w:rsidRPr="00AE6F0C">
        <w:rPr>
          <w:color w:val="000000"/>
        </w:rPr>
        <w:t>and higher-level l</w:t>
      </w:r>
      <w:r w:rsidR="00730682">
        <w:rPr>
          <w:color w:val="000000"/>
        </w:rPr>
        <w:t>inguistic</w:t>
      </w:r>
      <w:r w:rsidR="00AE6F0C" w:rsidRPr="00AE6F0C">
        <w:rPr>
          <w:color w:val="000000"/>
        </w:rPr>
        <w:t xml:space="preserve"> representations may affect early processing.</w:t>
      </w:r>
    </w:p>
    <w:p w14:paraId="42C50632" w14:textId="77777777" w:rsidR="00C41D8A" w:rsidRDefault="00C41D8A" w:rsidP="0052455F">
      <w:pPr>
        <w:rPr>
          <w:b/>
        </w:rPr>
      </w:pPr>
      <w:bookmarkStart w:id="3" w:name="3znysh7" w:colFirst="0" w:colLast="0"/>
      <w:bookmarkEnd w:id="3"/>
    </w:p>
    <w:p w14:paraId="7A720A53" w14:textId="1DA0F433" w:rsidR="006E4797" w:rsidRDefault="00551D82" w:rsidP="0052455F">
      <w:pPr>
        <w:rPr>
          <w:color w:val="808080"/>
        </w:rPr>
      </w:pPr>
      <w:r>
        <w:rPr>
          <w:b/>
        </w:rPr>
        <w:t>ABSTRACT:</w:t>
      </w:r>
      <w:r>
        <w:rPr>
          <w:color w:val="808080"/>
        </w:rPr>
        <w:t xml:space="preserve"> </w:t>
      </w:r>
    </w:p>
    <w:p w14:paraId="04030267" w14:textId="1DBA4888" w:rsidR="006E4797" w:rsidRDefault="00065D18" w:rsidP="0052455F">
      <w:r>
        <w:t>C</w:t>
      </w:r>
      <w:r w:rsidR="00EF2855" w:rsidRPr="00EF2855">
        <w:t>ontrovers</w:t>
      </w:r>
      <w:r w:rsidR="00577859">
        <w:t>ies</w:t>
      </w:r>
      <w:r w:rsidR="00EF2855" w:rsidRPr="00EF2855">
        <w:t xml:space="preserve"> </w:t>
      </w:r>
      <w:r>
        <w:t>ha</w:t>
      </w:r>
      <w:r w:rsidR="00C41D8A">
        <w:t>ve</w:t>
      </w:r>
      <w:r>
        <w:t xml:space="preserve"> </w:t>
      </w:r>
      <w:r>
        <w:rPr>
          <w:lang w:val="en-GB"/>
        </w:rPr>
        <w:t xml:space="preserve">always existed </w:t>
      </w:r>
      <w:r w:rsidR="00EF2855" w:rsidRPr="00EF2855">
        <w:t>in research</w:t>
      </w:r>
      <w:r w:rsidR="00577859">
        <w:t xml:space="preserve"> related to reading abilities;</w:t>
      </w:r>
      <w:r w:rsidR="00EF2855" w:rsidRPr="00EF2855">
        <w:t xml:space="preserve"> </w:t>
      </w:r>
      <w:r>
        <w:t xml:space="preserve">on </w:t>
      </w:r>
      <w:r w:rsidR="00EF2855" w:rsidRPr="00EF2855">
        <w:t xml:space="preserve">whether printed words are perceived in a feedforward manner based on </w:t>
      </w:r>
      <w:r w:rsidR="00EF2855">
        <w:t>orthographic information</w:t>
      </w:r>
      <w:r>
        <w:t xml:space="preserve"> after which</w:t>
      </w:r>
      <w:r w:rsidR="00EF2855" w:rsidRPr="00EF2855">
        <w:t xml:space="preserve">, other </w:t>
      </w:r>
      <w:r w:rsidR="00EF2855">
        <w:t>representations</w:t>
      </w:r>
      <w:r w:rsidR="00655DD9">
        <w:t>,</w:t>
      </w:r>
      <w:r w:rsidR="00EF2855">
        <w:t xml:space="preserve"> such as phonology and </w:t>
      </w:r>
      <w:r w:rsidR="00EF2855" w:rsidRPr="00EF2855">
        <w:t>semantic</w:t>
      </w:r>
      <w:r w:rsidR="001649A3">
        <w:t>s</w:t>
      </w:r>
      <w:r w:rsidR="00EF2855" w:rsidRPr="00EF2855">
        <w:t xml:space="preserve"> are activated, or whether the</w:t>
      </w:r>
      <w:r w:rsidR="00577859">
        <w:t>se</w:t>
      </w:r>
      <w:r w:rsidR="00EF2855" w:rsidRPr="00EF2855">
        <w:t xml:space="preserve"> are fully interactive and high-level semantic information affects early processing</w:t>
      </w:r>
      <w:r w:rsidR="00057C8D" w:rsidRPr="00057C8D">
        <w:t>.</w:t>
      </w:r>
      <w:r w:rsidR="00C41D8A">
        <w:t xml:space="preserve"> </w:t>
      </w:r>
      <w:r w:rsidR="00902E74">
        <w:t>A</w:t>
      </w:r>
      <w:r w:rsidR="00CC1F6E">
        <w:t>n</w:t>
      </w:r>
      <w:r w:rsidR="00DA3C04">
        <w:t xml:space="preserve"> </w:t>
      </w:r>
      <w:r w:rsidR="00902E74" w:rsidRPr="00902E74">
        <w:t xml:space="preserve">interference paradigm was implemented in the </w:t>
      </w:r>
      <w:r w:rsidR="00C41D8A">
        <w:t>presented</w:t>
      </w:r>
      <w:r w:rsidR="00902E74" w:rsidRPr="00902E74">
        <w:t xml:space="preserve"> </w:t>
      </w:r>
      <w:r w:rsidR="00DA3C04">
        <w:t xml:space="preserve">protocol </w:t>
      </w:r>
      <w:r w:rsidR="00902E74" w:rsidRPr="00902E74">
        <w:t xml:space="preserve">of </w:t>
      </w:r>
      <w:r w:rsidR="00656886">
        <w:t>phonological</w:t>
      </w:r>
      <w:r w:rsidR="00902E74" w:rsidRPr="00902E74">
        <w:t xml:space="preserve"> and </w:t>
      </w:r>
      <w:r w:rsidR="00656886">
        <w:t>semantic</w:t>
      </w:r>
      <w:r w:rsidR="00902E74" w:rsidRPr="00902E74">
        <w:t xml:space="preserve"> judgment tasks</w:t>
      </w:r>
      <w:r w:rsidR="00CA28D1">
        <w:t xml:space="preserve"> </w:t>
      </w:r>
      <w:r w:rsidR="00CC1F6E">
        <w:t xml:space="preserve">that </w:t>
      </w:r>
      <w:r w:rsidR="00CC1F6E">
        <w:rPr>
          <w:rFonts w:eastAsia="Calibri"/>
          <w:lang w:val="en-GB"/>
        </w:rPr>
        <w:t>utilized</w:t>
      </w:r>
      <w:r w:rsidR="00577859">
        <w:rPr>
          <w:rFonts w:eastAsia="Calibri"/>
          <w:lang w:val="en-GB"/>
        </w:rPr>
        <w:t xml:space="preserve"> </w:t>
      </w:r>
      <w:r w:rsidR="00CA28D1" w:rsidRPr="00CA28D1">
        <w:t>the same precede-target pairs</w:t>
      </w:r>
      <w:r w:rsidR="00876E69">
        <w:t xml:space="preserve"> t</w:t>
      </w:r>
      <w:r w:rsidR="00876E69" w:rsidRPr="00876E69">
        <w:t xml:space="preserve">o explore the relative order of </w:t>
      </w:r>
      <w:r w:rsidR="00876E69">
        <w:t>phonological</w:t>
      </w:r>
      <w:r w:rsidR="00876E69" w:rsidRPr="00876E69">
        <w:t xml:space="preserve"> and semantic activation</w:t>
      </w:r>
      <w:r w:rsidR="00CA28D1">
        <w:t xml:space="preserve">. </w:t>
      </w:r>
      <w:r w:rsidR="00B93B6F" w:rsidRPr="00B93B6F">
        <w:t>The high</w:t>
      </w:r>
      <w:r w:rsidR="00B93B6F">
        <w:t>-</w:t>
      </w:r>
      <w:r w:rsidR="00B93B6F" w:rsidRPr="00B93B6F">
        <w:t xml:space="preserve"> and low</w:t>
      </w:r>
      <w:r w:rsidR="00B93B6F">
        <w:t>-</w:t>
      </w:r>
      <w:r w:rsidR="00B93B6F" w:rsidRPr="00B93B6F">
        <w:t xml:space="preserve">frequency target words </w:t>
      </w:r>
      <w:r w:rsidR="00B93B6F">
        <w:t>were</w:t>
      </w:r>
      <w:r w:rsidR="00B93B6F" w:rsidRPr="00B93B6F">
        <w:t xml:space="preserve"> </w:t>
      </w:r>
      <w:r w:rsidR="00B014E0">
        <w:t>precede</w:t>
      </w:r>
      <w:r w:rsidR="00B93B6F" w:rsidRPr="00B93B6F">
        <w:t xml:space="preserve">d </w:t>
      </w:r>
      <w:r w:rsidR="00C41D8A">
        <w:t xml:space="preserve">with </w:t>
      </w:r>
      <w:r w:rsidR="00B93B6F" w:rsidRPr="00B93B6F">
        <w:t>three conditions</w:t>
      </w:r>
      <w:r w:rsidR="00CC1F6E">
        <w:t>:</w:t>
      </w:r>
      <w:r w:rsidR="00B93B6F" w:rsidRPr="00B93B6F">
        <w:t xml:space="preserve"> semantically related</w:t>
      </w:r>
      <w:r w:rsidR="00B56AB9">
        <w:t>,</w:t>
      </w:r>
      <w:r w:rsidR="00B93B6F" w:rsidRPr="00B93B6F">
        <w:t xml:space="preserve"> pho</w:t>
      </w:r>
      <w:r w:rsidR="00B93B6F">
        <w:t>nological</w:t>
      </w:r>
      <w:r w:rsidR="00B56AB9">
        <w:t>-</w:t>
      </w:r>
      <w:r w:rsidR="00B93B6F" w:rsidRPr="00B93B6F">
        <w:t>related</w:t>
      </w:r>
      <w:r w:rsidR="00B93B6F">
        <w:t xml:space="preserve"> (homophones)</w:t>
      </w:r>
      <w:r w:rsidR="00B56AB9">
        <w:t>,</w:t>
      </w:r>
      <w:r w:rsidR="00B93B6F" w:rsidRPr="00B93B6F">
        <w:t xml:space="preserve"> or</w:t>
      </w:r>
      <w:r w:rsidR="00B93B6F">
        <w:t xml:space="preserve"> unrelated</w:t>
      </w:r>
      <w:r w:rsidR="00B93B6F" w:rsidRPr="00B93B6F">
        <w:t>.</w:t>
      </w:r>
      <w:r w:rsidR="00B93B6F">
        <w:t xml:space="preserve"> </w:t>
      </w:r>
      <w:r w:rsidR="00BE5514" w:rsidRPr="00BE5514">
        <w:t>The results show</w:t>
      </w:r>
      <w:r w:rsidR="00BE5514">
        <w:t>ed</w:t>
      </w:r>
      <w:r w:rsidR="00BE5514" w:rsidRPr="00BE5514">
        <w:t xml:space="preserve"> that the induced P200 component of low-frequency word pairs </w:t>
      </w:r>
      <w:proofErr w:type="gramStart"/>
      <w:r w:rsidR="00BE5514">
        <w:t>w</w:t>
      </w:r>
      <w:r w:rsidR="00C41D8A">
        <w:t>as</w:t>
      </w:r>
      <w:proofErr w:type="gramEnd"/>
      <w:r w:rsidR="00BE5514">
        <w:t xml:space="preserve"> significantly</w:t>
      </w:r>
      <w:r w:rsidR="00BE5514" w:rsidRPr="00BE5514">
        <w:t xml:space="preserve"> greater than high-frequency</w:t>
      </w:r>
      <w:r w:rsidR="00BE5514">
        <w:t xml:space="preserve"> </w:t>
      </w:r>
      <w:r w:rsidR="00B56AB9">
        <w:t xml:space="preserve">words in both </w:t>
      </w:r>
      <w:r w:rsidR="00BE5514" w:rsidRPr="00BE5514">
        <w:t xml:space="preserve">the semantic and </w:t>
      </w:r>
      <w:r w:rsidR="00BE5514">
        <w:t>phonological</w:t>
      </w:r>
      <w:r w:rsidR="00BE5514" w:rsidRPr="00BE5514">
        <w:t xml:space="preserve"> tasks.</w:t>
      </w:r>
      <w:r w:rsidR="00BE5514">
        <w:t xml:space="preserve"> </w:t>
      </w:r>
      <w:r w:rsidR="00BE5514" w:rsidRPr="00BE5514">
        <w:t xml:space="preserve">In addition, both the homophones in the semantic task and the semantically related </w:t>
      </w:r>
      <w:r w:rsidR="006461E7">
        <w:t>pair</w:t>
      </w:r>
      <w:r w:rsidR="00BE5514" w:rsidRPr="00BE5514">
        <w:t xml:space="preserve">s in the </w:t>
      </w:r>
      <w:r w:rsidR="006461E7">
        <w:t>phonological</w:t>
      </w:r>
      <w:r w:rsidR="00BE5514" w:rsidRPr="00BE5514">
        <w:t xml:space="preserve"> task cause</w:t>
      </w:r>
      <w:r w:rsidR="005E04F3">
        <w:t>d</w:t>
      </w:r>
      <w:r w:rsidR="00BE5514" w:rsidRPr="00BE5514">
        <w:t xml:space="preserve"> </w:t>
      </w:r>
      <w:r w:rsidR="006461E7">
        <w:t>reduc</w:t>
      </w:r>
      <w:r w:rsidR="00C41D8A">
        <w:t>tion in</w:t>
      </w:r>
      <w:r w:rsidR="006461E7">
        <w:t xml:space="preserve"> </w:t>
      </w:r>
      <w:r w:rsidR="00BE5514" w:rsidRPr="00BE5514">
        <w:t xml:space="preserve">N400 </w:t>
      </w:r>
      <w:r w:rsidR="00C41D8A">
        <w:t>when compared to the</w:t>
      </w:r>
      <w:r w:rsidR="00BE5514" w:rsidRPr="00BE5514">
        <w:t xml:space="preserve"> the control condition,</w:t>
      </w:r>
      <w:r w:rsidR="006461E7" w:rsidRPr="006461E7">
        <w:t xml:space="preserve"> word frequency-independently</w:t>
      </w:r>
      <w:r w:rsidR="00BE5514" w:rsidRPr="00BE5514">
        <w:t>.</w:t>
      </w:r>
      <w:r w:rsidR="005238EA">
        <w:t xml:space="preserve"> </w:t>
      </w:r>
      <w:r w:rsidR="005238EA" w:rsidRPr="005238EA">
        <w:t xml:space="preserve">It is worth noting that for the low-frequency pairs in the </w:t>
      </w:r>
      <w:r w:rsidR="005238EA">
        <w:t>phonological</w:t>
      </w:r>
      <w:r w:rsidR="005238EA" w:rsidRPr="005238EA">
        <w:t xml:space="preserve"> </w:t>
      </w:r>
      <w:r w:rsidR="00C41D8A">
        <w:t>judgment</w:t>
      </w:r>
      <w:r w:rsidR="005238EA" w:rsidRPr="005238EA">
        <w:t xml:space="preserve"> task,</w:t>
      </w:r>
      <w:r w:rsidR="005E04F3">
        <w:t xml:space="preserve"> the</w:t>
      </w:r>
      <w:r w:rsidR="005238EA" w:rsidRPr="005238EA">
        <w:t xml:space="preserve"> P200 released by the semantically related word pairs </w:t>
      </w:r>
      <w:r w:rsidR="005238EA">
        <w:t>was</w:t>
      </w:r>
      <w:r w:rsidR="005238EA" w:rsidRPr="005238EA">
        <w:t xml:space="preserve"> significantly</w:t>
      </w:r>
      <w:r w:rsidR="005238EA">
        <w:t xml:space="preserve"> </w:t>
      </w:r>
      <w:r w:rsidR="005238EA" w:rsidRPr="005238EA">
        <w:t xml:space="preserve">larger than </w:t>
      </w:r>
      <w:r w:rsidR="005E04F3">
        <w:t xml:space="preserve">that in </w:t>
      </w:r>
      <w:r w:rsidR="005238EA" w:rsidRPr="005238EA">
        <w:t>the control condition.</w:t>
      </w:r>
      <w:r w:rsidR="004A154D">
        <w:t xml:space="preserve"> Overall</w:t>
      </w:r>
      <w:r w:rsidR="0039029E" w:rsidRPr="00116722">
        <w:t xml:space="preserve">, semantic processing in </w:t>
      </w:r>
      <w:r w:rsidR="0039029E">
        <w:t>phonological</w:t>
      </w:r>
      <w:r w:rsidR="0039029E" w:rsidRPr="00116722">
        <w:t xml:space="preserve"> tasks and </w:t>
      </w:r>
      <w:r w:rsidR="0039029E">
        <w:t>phonological</w:t>
      </w:r>
      <w:r w:rsidR="0039029E" w:rsidRPr="00116722">
        <w:t xml:space="preserve"> processing in semantic tasks </w:t>
      </w:r>
      <w:r w:rsidR="0039029E">
        <w:t>were</w:t>
      </w:r>
      <w:r w:rsidR="0039029E" w:rsidRPr="00116722">
        <w:t xml:space="preserve"> found </w:t>
      </w:r>
      <w:r w:rsidR="004A154D">
        <w:t xml:space="preserve">in </w:t>
      </w:r>
      <w:r w:rsidR="0039029E" w:rsidRPr="00116722">
        <w:t>both</w:t>
      </w:r>
      <w:r w:rsidR="0039029E">
        <w:t xml:space="preserve"> </w:t>
      </w:r>
      <w:r w:rsidR="0039029E" w:rsidRPr="00116722">
        <w:t>high- and low-frequency words</w:t>
      </w:r>
      <w:r w:rsidR="0039029E">
        <w:t>,</w:t>
      </w:r>
      <w:r w:rsidR="00432C98">
        <w:t xml:space="preserve"> </w:t>
      </w:r>
      <w:r w:rsidR="0039029E">
        <w:t xml:space="preserve">suggesting </w:t>
      </w:r>
      <w:r w:rsidR="004A154D">
        <w:t xml:space="preserve">that </w:t>
      </w:r>
      <w:r w:rsidR="00432C98">
        <w:t>the interaction between semantic</w:t>
      </w:r>
      <w:r w:rsidR="004A154D">
        <w:t>s</w:t>
      </w:r>
      <w:r w:rsidR="00432C98">
        <w:t xml:space="preserve"> and phonology may </w:t>
      </w:r>
      <w:r w:rsidR="00432C98" w:rsidRPr="00432C98">
        <w:t>operat</w:t>
      </w:r>
      <w:r w:rsidR="00432C98">
        <w:t>e</w:t>
      </w:r>
      <w:r w:rsidR="00432C98" w:rsidRPr="00432C98">
        <w:t xml:space="preserve"> in a task</w:t>
      </w:r>
      <w:r w:rsidR="00432C98">
        <w:t>-</w:t>
      </w:r>
      <w:r w:rsidR="00432C98" w:rsidRPr="00432C98">
        <w:t>independent manner</w:t>
      </w:r>
      <w:r w:rsidR="00432C98">
        <w:t xml:space="preserve">. </w:t>
      </w:r>
      <w:r w:rsidR="0039029E" w:rsidRPr="00311DD3">
        <w:t xml:space="preserve">However, the specific time this interaction </w:t>
      </w:r>
      <w:r w:rsidR="00C41D8A">
        <w:t xml:space="preserve">occurred </w:t>
      </w:r>
      <w:r w:rsidR="0039029E" w:rsidRPr="00311DD3">
        <w:t xml:space="preserve">may </w:t>
      </w:r>
      <w:r w:rsidR="00971569">
        <w:t xml:space="preserve">have been </w:t>
      </w:r>
      <w:r w:rsidR="0039029E" w:rsidRPr="00311DD3">
        <w:t xml:space="preserve">affected by the task and </w:t>
      </w:r>
      <w:r w:rsidR="0039029E" w:rsidRPr="00311DD3">
        <w:lastRenderedPageBreak/>
        <w:t>frequency.</w:t>
      </w:r>
      <w:r w:rsidR="00432C98">
        <w:t xml:space="preserve"> </w:t>
      </w:r>
    </w:p>
    <w:p w14:paraId="4C8F830A" w14:textId="77777777" w:rsidR="00F067CB" w:rsidRDefault="00F067CB" w:rsidP="0052455F">
      <w:pPr>
        <w:rPr>
          <w:b/>
        </w:rPr>
      </w:pPr>
      <w:bookmarkStart w:id="4" w:name="2et92p0" w:colFirst="0" w:colLast="0"/>
      <w:bookmarkEnd w:id="4"/>
    </w:p>
    <w:p w14:paraId="027FD15C" w14:textId="38821C36" w:rsidR="006E4797" w:rsidRDefault="00551D82" w:rsidP="0052455F">
      <w:pPr>
        <w:rPr>
          <w:color w:val="808080"/>
        </w:rPr>
      </w:pPr>
      <w:r>
        <w:rPr>
          <w:b/>
        </w:rPr>
        <w:t>INTRODUCTION:</w:t>
      </w:r>
      <w:r>
        <w:t xml:space="preserve"> </w:t>
      </w:r>
    </w:p>
    <w:p w14:paraId="1FE13900" w14:textId="7FA00CE5" w:rsidR="00953832" w:rsidRDefault="00A42184" w:rsidP="0052455F">
      <w:r w:rsidRPr="00A42184">
        <w:t xml:space="preserve">The </w:t>
      </w:r>
      <w:r w:rsidR="00C41D8A">
        <w:t>critical</w:t>
      </w:r>
      <w:r w:rsidRPr="00A42184">
        <w:t xml:space="preserve"> issue in any word </w:t>
      </w:r>
      <w:r>
        <w:t>recognition</w:t>
      </w:r>
      <w:r w:rsidRPr="00A42184">
        <w:t xml:space="preserve"> model is </w:t>
      </w:r>
      <w:r w:rsidR="00C41D8A">
        <w:t xml:space="preserve">understanding </w:t>
      </w:r>
      <w:r w:rsidRPr="00A42184">
        <w:t xml:space="preserve">the role of </w:t>
      </w:r>
      <w:r>
        <w:t>phonology</w:t>
      </w:r>
      <w:r w:rsidRPr="00A42184">
        <w:t xml:space="preserve"> in the process of semantic</w:t>
      </w:r>
      <w:r w:rsidR="002F14FE" w:rsidRPr="002F14FE">
        <w:t xml:space="preserve"> access</w:t>
      </w:r>
      <w:r w:rsidR="002F14FE">
        <w:fldChar w:fldCharType="begin"/>
      </w:r>
      <w:r w:rsidR="002F14FE">
        <w:instrText xml:space="preserve"> ADDIN EN.CITE &lt;EndNote&gt;&lt;Cite&gt;&lt;Author&gt;Carreiras&lt;/Author&gt;&lt;Year&gt;2014&lt;/Year&gt;&lt;RecNum&gt;311&lt;/RecNum&gt;&lt;DisplayText&gt;&lt;style face="superscript"&gt;1&lt;/style&gt;&lt;/DisplayText&gt;&lt;record&gt;&lt;rec-number&gt;311&lt;/rec-number&gt;&lt;foreign-keys&gt;&lt;key app="EN" db-id="w09wrvzsjwvvzze2s2px99pazd0fwxspt5px" timestamp="1587605038"&gt;311&lt;/key&gt;&lt;/foreign-keys&gt;&lt;ref-type name="Journal Article"&gt;17&lt;/ref-type&gt;&lt;contributors&gt;&lt;authors&gt;&lt;author&gt;Carreiras, Manuel&lt;/author&gt;&lt;author&gt;Armstrong, Blair C.&lt;/author&gt;&lt;author&gt;Perea, Manuel&lt;/author&gt;&lt;author&gt;Frost, Ram&lt;/author&gt;&lt;/authors&gt;&lt;/contributors&gt;&lt;titles&gt;&lt;title&gt;The what, when, where, and how of visual word recognition&lt;/title&gt;&lt;secondary-title&gt;Trends in Cognitive Sciences&lt;/secondary-title&gt;&lt;/titles&gt;&lt;periodical&gt;&lt;full-title&gt;Trends in Cognitive Sciences&lt;/full-title&gt;&lt;/periodical&gt;&lt;pages&gt;90-98&lt;/pages&gt;&lt;volume&gt;18&lt;/volume&gt;&lt;number&gt;2&lt;/number&gt;&lt;dates&gt;&lt;year&gt;2014&lt;/year&gt;&lt;pub-dates&gt;&lt;date&gt;Feb&lt;/date&gt;&lt;/pub-dates&gt;&lt;/dates&gt;&lt;isbn&gt;1364-6613&lt;/isbn&gt;&lt;accession-num&gt;WOS:000332498500010&lt;/accession-num&gt;&lt;urls&gt;&lt;related-urls&gt;&lt;url&gt;&amp;lt;Go to ISI&amp;gt;://WOS:000332498500010&lt;/url&gt;&lt;/related-urls&gt;&lt;/urls&gt;&lt;electronic-resource-num&gt;10.1016/j.tics.2013.11.005&lt;/electronic-resource-num&gt;&lt;/record&gt;&lt;/Cite&gt;&lt;/EndNote&gt;</w:instrText>
      </w:r>
      <w:r w:rsidR="002F14FE">
        <w:fldChar w:fldCharType="separate"/>
      </w:r>
      <w:r w:rsidR="002F14FE" w:rsidRPr="002F14FE">
        <w:rPr>
          <w:noProof/>
          <w:vertAlign w:val="superscript"/>
        </w:rPr>
        <w:t>1</w:t>
      </w:r>
      <w:r w:rsidR="002F14FE">
        <w:fldChar w:fldCharType="end"/>
      </w:r>
      <w:r w:rsidR="002F14FE">
        <w:t>.</w:t>
      </w:r>
      <w:r w:rsidR="00A42F4D">
        <w:t xml:space="preserve"> </w:t>
      </w:r>
      <w:r w:rsidR="00A42F4D" w:rsidRPr="00A42F4D">
        <w:t>For alphabetic languages, many studies consistent</w:t>
      </w:r>
      <w:r w:rsidR="00026612">
        <w:t>ly</w:t>
      </w:r>
      <w:r w:rsidR="00A42F4D" w:rsidRPr="00A42F4D">
        <w:t xml:space="preserve"> view pho</w:t>
      </w:r>
      <w:r w:rsidR="00A42F4D">
        <w:t>nology</w:t>
      </w:r>
      <w:r w:rsidR="00A42F4D" w:rsidRPr="00A42F4D">
        <w:t xml:space="preserve"> </w:t>
      </w:r>
      <w:r w:rsidR="00026612">
        <w:t xml:space="preserve">as </w:t>
      </w:r>
      <w:r w:rsidR="00A42F4D" w:rsidRPr="00A42F4D">
        <w:t>play</w:t>
      </w:r>
      <w:r w:rsidR="00026612">
        <w:t>ing</w:t>
      </w:r>
      <w:r w:rsidR="00A42F4D" w:rsidRPr="00A42F4D">
        <w:t xml:space="preserve"> an important role in semantic</w:t>
      </w:r>
      <w:r w:rsidR="00A42F4D">
        <w:t xml:space="preserve"> access</w:t>
      </w:r>
      <w:r w:rsidR="00A42F4D" w:rsidRPr="00A42F4D">
        <w:t>, including English</w:t>
      </w:r>
      <w:r w:rsidR="0084528A">
        <w:fldChar w:fldCharType="begin">
          <w:fldData xml:space="preserve">PEVuZE5vdGU+PENpdGU+PEF1dGhvcj5HcmFpbmdlcjwvQXV0aG9yPjxZZWFyPjIwMDY8L1llYXI+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</w:fldData>
        </w:fldChar>
      </w:r>
      <w:r w:rsidR="0084528A">
        <w:instrText xml:space="preserve"> ADDIN EN.CITE </w:instrText>
      </w:r>
      <w:r w:rsidR="0084528A">
        <w:fldChar w:fldCharType="begin">
          <w:fldData xml:space="preserve">PEVuZE5vdGU+PENpdGU+PEF1dGhvcj5HcmFpbmdlcjwvQXV0aG9yPjxZZWFyPjIwMDY8L1llYXI+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</w:fldData>
        </w:fldChar>
      </w:r>
      <w:r w:rsidR="0084528A">
        <w:instrText xml:space="preserve"> ADDIN EN.CITE.DATA </w:instrText>
      </w:r>
      <w:r w:rsidR="0084528A">
        <w:fldChar w:fldCharType="end"/>
      </w:r>
      <w:r w:rsidR="0084528A">
        <w:fldChar w:fldCharType="separate"/>
      </w:r>
      <w:r w:rsidR="0084528A" w:rsidRPr="0084528A">
        <w:rPr>
          <w:noProof/>
          <w:vertAlign w:val="superscript"/>
        </w:rPr>
        <w:t>2-4</w:t>
      </w:r>
      <w:r w:rsidR="0084528A">
        <w:fldChar w:fldCharType="end"/>
      </w:r>
      <w:r w:rsidR="00A42F4D" w:rsidRPr="00A42F4D">
        <w:t>, Hebrew</w:t>
      </w:r>
      <w:r w:rsidR="0084528A">
        <w:fldChar w:fldCharType="begin"/>
      </w:r>
      <w:r w:rsidR="0084528A">
        <w:instrText xml:space="preserve"> ADDIN EN.CITE &lt;EndNote&gt;&lt;Cite&gt;&lt;Author&gt;Frost&lt;/Author&gt;&lt;Year&gt;2003&lt;/Year&gt;&lt;RecNum&gt;313&lt;/RecNum&gt;&lt;DisplayText&gt;&lt;style face="superscript"&gt;5&lt;/style&gt;&lt;/DisplayText&gt;&lt;record&gt;&lt;rec-number&gt;313&lt;/rec-number&gt;&lt;foreign-keys&gt;&lt;key app="EN" db-id="w09wrvzsjwvvzze2s2px99pazd0fwxspt5px" timestamp="1587608460"&gt;313&lt;/key&gt;&lt;/foreign-keys&gt;&lt;ref-type name="Journal Article"&gt;17&lt;/ref-type&gt;&lt;contributors&gt;&lt;authors&gt;&lt;author&gt;Frost, R.&lt;/author&gt;&lt;author&gt;Ahissar, M.&lt;/author&gt;&lt;author&gt;Gotesman, R.&lt;/author&gt;&lt;author&gt;Tayeb, S.&lt;/author&gt;&lt;/authors&gt;&lt;/contributors&gt;&lt;titles&gt;&lt;title&gt;Are phonological effects fragile? The effect of luminance and exposure duration on form priming and phonological priming&lt;/title&gt;&lt;secondary-title&gt;Journal of Memory and Language&lt;/secondary-title&gt;&lt;/titles&gt;&lt;periodical&gt;&lt;full-title&gt;Journal of memory and language&lt;/full-title&gt;&lt;/periodical&gt;&lt;pages&gt;346-378&lt;/pages&gt;&lt;volume&gt;48&lt;/volume&gt;&lt;number&gt;2&lt;/number&gt;&lt;dates&gt;&lt;year&gt;2003&lt;/year&gt;&lt;pub-dates&gt;&lt;date&gt;Feb&lt;/date&gt;&lt;/pub-dates&gt;&lt;/dates&gt;&lt;isbn&gt;0749-596X&lt;/isbn&gt;&lt;accession-num&gt;WOS:000181236600006&lt;/accession-num&gt;&lt;urls&gt;&lt;related-urls&gt;&lt;url&gt;&amp;lt;Go to ISI&amp;gt;://WOS:000181236600006&lt;/url&gt;&lt;/related-urls&gt;&lt;/urls&gt;&lt;custom7&gt;Pii s0749-596x(02)00510-7&lt;/custom7&gt;&lt;electronic-resource-num&gt;10.1016/s0749-596x(02)00510-7&lt;/electronic-resource-num&gt;&lt;/record&gt;&lt;/Cite&gt;&lt;/EndNote&gt;</w:instrText>
      </w:r>
      <w:r w:rsidR="0084528A">
        <w:fldChar w:fldCharType="separate"/>
      </w:r>
      <w:r w:rsidR="0084528A" w:rsidRPr="0084528A">
        <w:rPr>
          <w:noProof/>
          <w:vertAlign w:val="superscript"/>
        </w:rPr>
        <w:t>5</w:t>
      </w:r>
      <w:r w:rsidR="0084528A">
        <w:fldChar w:fldCharType="end"/>
      </w:r>
      <w:r w:rsidR="00A42F4D">
        <w:t xml:space="preserve">, </w:t>
      </w:r>
      <w:r w:rsidR="00A42F4D" w:rsidRPr="00A42F4D">
        <w:t>French</w:t>
      </w:r>
      <w:r w:rsidR="0084528A">
        <w:fldChar w:fldCharType="begin"/>
      </w:r>
      <w:r w:rsidR="0084528A">
        <w:instrText xml:space="preserve"> ADDIN EN.CITE &lt;EndNote&gt;&lt;Cite&gt;&lt;Author&gt;Ferrand&lt;/Author&gt;&lt;Year&gt;1994&lt;/Year&gt;&lt;RecNum&gt;197&lt;/RecNum&gt;&lt;DisplayText&gt;&lt;style face="superscript"&gt;6&lt;/style&gt;&lt;/DisplayText&gt;&lt;record&gt;&lt;rec-number&gt;197&lt;/rec-number&gt;&lt;foreign-keys&gt;&lt;key app="EN" db-id="w09wrvzsjwvvzze2s2px99pazd0fwxspt5px" timestamp="1569658056"&gt;197&lt;/key&gt;&lt;/foreign-keys&gt;&lt;ref-type name="Journal Article"&gt;17&lt;/ref-type&gt;&lt;contributors&gt;&lt;authors&gt;&lt;author&gt;Ferrand, Ludovic&lt;/author&gt;&lt;author&gt;Grainger, Jonathan&lt;/author&gt;&lt;/authors&gt;&lt;/contributors&gt;&lt;titles&gt;&lt;title&gt;Effects of orthography are independent of phonology in masked form priming&lt;/title&gt;&lt;secondary-title&gt;The Quarterly Journal of Experimental Psychology&lt;/secondary-title&gt;&lt;/titles&gt;&lt;periodical&gt;&lt;full-title&gt;The Quarterly Journal of Experimental Psychology&lt;/full-title&gt;&lt;/periodical&gt;&lt;pages&gt;365-382&lt;/pages&gt;&lt;volume&gt;47&lt;/volume&gt;&lt;number&gt;2&lt;/number&gt;&lt;dates&gt;&lt;year&gt;1994&lt;/year&gt;&lt;/dates&gt;&lt;isbn&gt;0272-4987&lt;/isbn&gt;&lt;urls&gt;&lt;/urls&gt;&lt;/record&gt;&lt;/Cite&gt;&lt;/EndNote&gt;</w:instrText>
      </w:r>
      <w:r w:rsidR="0084528A">
        <w:fldChar w:fldCharType="separate"/>
      </w:r>
      <w:r w:rsidR="0084528A" w:rsidRPr="0084528A">
        <w:rPr>
          <w:noProof/>
          <w:vertAlign w:val="superscript"/>
        </w:rPr>
        <w:t>6</w:t>
      </w:r>
      <w:r w:rsidR="0084528A">
        <w:fldChar w:fldCharType="end"/>
      </w:r>
      <w:r w:rsidR="00A42F4D" w:rsidRPr="00A42F4D">
        <w:t>, and Spanish</w:t>
      </w:r>
      <w:r w:rsidR="0084528A">
        <w:fldChar w:fldCharType="begin"/>
      </w:r>
      <w:r w:rsidR="0084528A">
        <w:instrText xml:space="preserve"> ADDIN EN.CITE &lt;EndNote&gt;&lt;Cite&gt;&lt;Author&gt;Carreiras&lt;/Author&gt;&lt;Year&gt;2009&lt;/Year&gt;&lt;RecNum&gt;215&lt;/RecNum&gt;&lt;DisplayText&gt;&lt;style face="superscript"&gt;7&lt;/style&gt;&lt;/DisplayText&gt;&lt;record&gt;&lt;rec-number&gt;215&lt;/rec-number&gt;&lt;foreign-keys&gt;&lt;key app="EN" db-id="w09wrvzsjwvvzze2s2px99pazd0fwxspt5px" timestamp="1570504571"&gt;215&lt;/key&gt;&lt;/foreign-keys&gt;&lt;ref-type name="Journal Article"&gt;17&lt;/ref-type&gt;&lt;contributors&gt;&lt;authors&gt;&lt;author&gt;Carreiras, Manuel&lt;/author&gt;&lt;author&gt;Perea, Manuel&lt;/author&gt;&lt;author&gt;Vergara, Marta&lt;/author&gt;&lt;author&gt;Pollatsek, Alexander&lt;/author&gt;&lt;/authors&gt;&lt;/contributors&gt;&lt;titles&gt;&lt;title&gt;The time course of orthography and phonology: ERP correlates of masked priming effects in Spanish&lt;/title&gt;&lt;secondary-title&gt;Psychophysiology&lt;/secondary-title&gt;&lt;/titles&gt;&lt;periodical&gt;&lt;full-title&gt;Psychophysiology&lt;/full-title&gt;&lt;/periodical&gt;&lt;pages&gt;1113-1122&lt;/pages&gt;&lt;volume&gt;46&lt;/volume&gt;&lt;number&gt;5&lt;/number&gt;&lt;dates&gt;&lt;year&gt;2009&lt;/year&gt;&lt;/dates&gt;&lt;isbn&gt;0048-5772&lt;/isbn&gt;&lt;urls&gt;&lt;/urls&gt;&lt;/record&gt;&lt;/Cite&gt;&lt;/EndNote&gt;</w:instrText>
      </w:r>
      <w:r w:rsidR="0084528A">
        <w:fldChar w:fldCharType="separate"/>
      </w:r>
      <w:r w:rsidR="0084528A" w:rsidRPr="0084528A">
        <w:rPr>
          <w:noProof/>
          <w:vertAlign w:val="superscript"/>
        </w:rPr>
        <w:t>7</w:t>
      </w:r>
      <w:r w:rsidR="0084528A">
        <w:fldChar w:fldCharType="end"/>
      </w:r>
      <w:r w:rsidR="00A42F4D" w:rsidRPr="00A42F4D">
        <w:t>.</w:t>
      </w:r>
      <w:r w:rsidR="00BA44F1">
        <w:t xml:space="preserve"> </w:t>
      </w:r>
      <w:r w:rsidR="00F416B7" w:rsidRPr="00F416B7">
        <w:t xml:space="preserve">In other words, written word recognition involves not only </w:t>
      </w:r>
      <w:r w:rsidR="00F416B7">
        <w:t>orthographic</w:t>
      </w:r>
      <w:r w:rsidR="00F416B7" w:rsidRPr="00F416B7">
        <w:t xml:space="preserve"> but also </w:t>
      </w:r>
      <w:r w:rsidR="00F416B7">
        <w:t>phonological</w:t>
      </w:r>
      <w:r w:rsidR="00F416B7" w:rsidRPr="00F416B7">
        <w:t xml:space="preserve"> and semantic processing</w:t>
      </w:r>
      <w:r w:rsidR="004B2288">
        <w:t xml:space="preserve">. </w:t>
      </w:r>
      <w:r w:rsidR="004B2288" w:rsidRPr="004B2288">
        <w:t xml:space="preserve">This observation in the interactive connectionist model </w:t>
      </w:r>
      <w:r w:rsidR="004B2288">
        <w:t>is</w:t>
      </w:r>
      <w:r w:rsidR="004B2288" w:rsidRPr="004B2288">
        <w:t xml:space="preserve"> explained by extensions activated throughout the network, where </w:t>
      </w:r>
      <w:r w:rsidR="004B2288">
        <w:t>orthography</w:t>
      </w:r>
      <w:r w:rsidR="004B2288" w:rsidRPr="004B2288">
        <w:t xml:space="preserve"> is associated with </w:t>
      </w:r>
      <w:r w:rsidR="004B2288">
        <w:t xml:space="preserve">phonological </w:t>
      </w:r>
      <w:r w:rsidR="004B2288" w:rsidRPr="004B2288">
        <w:t xml:space="preserve">and semantic representations through </w:t>
      </w:r>
      <w:r w:rsidR="00BA44F1" w:rsidRPr="00BA44F1">
        <w:t>weighted connections</w:t>
      </w:r>
      <w:r w:rsidR="005D6825">
        <w:fldChar w:fldCharType="begin"/>
      </w:r>
      <w:r w:rsidR="005D6825">
        <w:instrText xml:space="preserve"> ADDIN EN.CITE &lt;EndNote&gt;&lt;Cite&gt;&lt;Author&gt;Pattamadilok&lt;/Author&gt;&lt;Year&gt;2017&lt;/Year&gt;&lt;RecNum&gt;1051&lt;/RecNum&gt;&lt;DisplayText&gt;&lt;style face="superscript"&gt;8&lt;/style&gt;&lt;/DisplayText&gt;&lt;record&gt;&lt;rec-number&gt;1051&lt;/rec-number&gt;&lt;foreign-keys&gt;&lt;key app="EN" db-id="w09wrvzsjwvvzze2s2px99pazd0fwxspt5px" timestamp="1614861486"&gt;1051&lt;/key&gt;&lt;/foreign-keys&gt;&lt;ref-type name="Journal Article"&gt;17&lt;/ref-type&gt;&lt;contributors&gt;&lt;authors&gt;&lt;author&gt;Pattamadilok, Chotiga&lt;/author&gt;&lt;author&gt;Chanoine, Valerie&lt;/author&gt;&lt;author&gt;Pallier, Christophe&lt;/author&gt;&lt;author&gt;Anton, Jean-Luc&lt;/author&gt;&lt;author&gt;Nazarian, Bruno&lt;/author&gt;&lt;author&gt;Belin, Pascal&lt;/author&gt;&lt;author&gt;Ziegler, Johannes C.&lt;/author&gt;&lt;/authors&gt;&lt;/contributors&gt;&lt;titles&gt;&lt;title&gt;Automaticity of phonological and semantic processing during visual word recognition&lt;/title&gt;&lt;secondary-title&gt;Neuroimage&lt;/secondary-title&gt;&lt;/titles&gt;&lt;periodical&gt;&lt;full-title&gt;Neuroimage&lt;/full-title&gt;&lt;/periodical&gt;&lt;pages&gt;244-255&lt;/pages&gt;&lt;volume&gt;149&lt;/volume&gt;&lt;dates&gt;&lt;year&gt;2017&lt;/year&gt;&lt;pub-dates&gt;&lt;date&gt;Apr 1&lt;/date&gt;&lt;/pub-dates&gt;&lt;/dates&gt;&lt;isbn&gt;1053-8119&lt;/isbn&gt;&lt;accession-num&gt;WOS:000399438500021&lt;/accession-num&gt;&lt;urls&gt;&lt;related-urls&gt;&lt;url&gt;&amp;lt;Go to ISI&amp;gt;://WOS:000399438500021&lt;/url&gt;&lt;/related-urls&gt;&lt;/urls&gt;&lt;electronic-resource-num&gt;10.1016/j.neuroimage.2017.02.003&lt;/electronic-resource-num&gt;&lt;/record&gt;&lt;/Cite&gt;&lt;/EndNote&gt;</w:instrText>
      </w:r>
      <w:r w:rsidR="005D6825">
        <w:fldChar w:fldCharType="separate"/>
      </w:r>
      <w:r w:rsidR="005D6825" w:rsidRPr="005D6825">
        <w:rPr>
          <w:noProof/>
          <w:vertAlign w:val="superscript"/>
        </w:rPr>
        <w:t>8</w:t>
      </w:r>
      <w:r w:rsidR="005D6825">
        <w:fldChar w:fldCharType="end"/>
      </w:r>
      <w:r w:rsidR="00BA44F1" w:rsidRPr="00BA44F1">
        <w:t>.</w:t>
      </w:r>
      <w:r w:rsidR="00BA44F1">
        <w:t xml:space="preserve"> </w:t>
      </w:r>
      <w:r w:rsidR="00FB7539" w:rsidRPr="00FB7539">
        <w:t xml:space="preserve">This proliferation of activation provides the core mechanism for the </w:t>
      </w:r>
      <w:r w:rsidR="00FB7539">
        <w:t xml:space="preserve">visual word recognition </w:t>
      </w:r>
      <w:r w:rsidR="00FB7539" w:rsidRPr="00FB7539">
        <w:t>model</w:t>
      </w:r>
      <w:r w:rsidR="00BA44F1" w:rsidRPr="00BA44F1">
        <w:t xml:space="preserve">, which assumes that </w:t>
      </w:r>
      <w:r w:rsidR="00BA44F1">
        <w:t>phonological</w:t>
      </w:r>
      <w:r w:rsidR="00BA44F1" w:rsidRPr="00BA44F1">
        <w:t xml:space="preserve"> and semantic representations are automatically activated in response to </w:t>
      </w:r>
      <w:r w:rsidR="00FB7539">
        <w:t>orthographic</w:t>
      </w:r>
      <w:r w:rsidR="00BA44F1" w:rsidRPr="00BA44F1">
        <w:t xml:space="preserve"> input</w:t>
      </w:r>
      <w:r w:rsidR="005D6825">
        <w:fldChar w:fldCharType="begin"/>
      </w:r>
      <w:r w:rsidR="005D6825">
        <w:instrText xml:space="preserve"> ADDIN EN.CITE &lt;EndNote&gt;&lt;Cite&gt;&lt;Author&gt;Harm&lt;/Author&gt;&lt;Year&gt;2004&lt;/Year&gt;&lt;RecNum&gt;1050&lt;/RecNum&gt;&lt;DisplayText&gt;&lt;style face="superscript"&gt;9&lt;/style&gt;&lt;/DisplayText&gt;&lt;record&gt;&lt;rec-number&gt;1050&lt;/rec-number&gt;&lt;foreign-keys&gt;&lt;key app="EN" db-id="w09wrvzsjwvvzze2s2px99pazd0fwxspt5px" timestamp="1614861375"&gt;1050&lt;/key&gt;&lt;/foreign-keys&gt;&lt;ref-type name="Journal Article"&gt;17&lt;/ref-type&gt;&lt;contributors&gt;&lt;authors&gt;&lt;author&gt;Harm, M. W.&lt;/author&gt;&lt;author&gt;Seidenberg, M. S.&lt;/author&gt;&lt;/authors&gt;&lt;/contributors&gt;&lt;titles&gt;&lt;title&gt;Computing the meanings of words in reading: Cooperative division of labor between visual and phonological processes&lt;/title&gt;&lt;secondary-title&gt;Psychological Review&lt;/secondary-title&gt;&lt;/titles&gt;&lt;periodical&gt;&lt;full-title&gt;Psychological Review&lt;/full-title&gt;&lt;/periodical&gt;&lt;pages&gt;662-720&lt;/pages&gt;&lt;volume&gt;111&lt;/volume&gt;&lt;number&gt;3&lt;/number&gt;&lt;dates&gt;&lt;year&gt;2004&lt;/year&gt;&lt;pub-dates&gt;&lt;date&gt;Jul&lt;/date&gt;&lt;/pub-dates&gt;&lt;/dates&gt;&lt;isbn&gt;0033-295X&lt;/isbn&gt;&lt;accession-num&gt;WOS:000222380200004&lt;/accession-num&gt;&lt;urls&gt;&lt;related-urls&gt;&lt;url&gt;&amp;lt;Go to ISI&amp;gt;://WOS:000222380200004&lt;/url&gt;&lt;/related-urls&gt;&lt;/urls&gt;&lt;electronic-resource-num&gt;10.1037/0033-295x.111.3.662&lt;/electronic-resource-num&gt;&lt;/record&gt;&lt;/Cite&gt;&lt;/EndNote&gt;</w:instrText>
      </w:r>
      <w:r w:rsidR="005D6825">
        <w:fldChar w:fldCharType="separate"/>
      </w:r>
      <w:r w:rsidR="005D6825" w:rsidRPr="005D6825">
        <w:rPr>
          <w:noProof/>
          <w:vertAlign w:val="superscript"/>
        </w:rPr>
        <w:t>9</w:t>
      </w:r>
      <w:r w:rsidR="005D6825">
        <w:fldChar w:fldCharType="end"/>
      </w:r>
      <w:r w:rsidR="00BA44F1">
        <w:t>.</w:t>
      </w:r>
    </w:p>
    <w:p w14:paraId="06AF8BDF" w14:textId="17959147" w:rsidR="0003150B" w:rsidRDefault="0003150B" w:rsidP="0052455F"/>
    <w:p w14:paraId="5FF30B29" w14:textId="3007A184" w:rsidR="0003150B" w:rsidRDefault="00D4522A" w:rsidP="0052455F">
      <w:r w:rsidRPr="00D4522A">
        <w:t xml:space="preserve">However, current empirical evidence supporting the hypothesis of interactive automation </w:t>
      </w:r>
      <w:r w:rsidR="00D94FF7">
        <w:t xml:space="preserve">remains </w:t>
      </w:r>
      <w:r w:rsidRPr="00D4522A">
        <w:t>controversial</w:t>
      </w:r>
      <w:r w:rsidR="003D5F03" w:rsidRPr="003D5F03">
        <w:t>.</w:t>
      </w:r>
      <w:r w:rsidR="00C41D8A">
        <w:t xml:space="preserve"> S</w:t>
      </w:r>
      <w:r w:rsidR="00B92DE6" w:rsidRPr="00B92DE6">
        <w:t xml:space="preserve">ome studies claim that the activation of </w:t>
      </w:r>
      <w:r w:rsidR="00B92DE6">
        <w:t>phonological</w:t>
      </w:r>
      <w:r w:rsidR="00B92DE6" w:rsidRPr="00B92DE6">
        <w:t xml:space="preserve"> and semantic representations can be adjusted or prevented by task demands or attention, which implies a certain top-down influence on the high-level processes involved </w:t>
      </w:r>
      <w:r w:rsidR="003D5F03" w:rsidRPr="003D5F03">
        <w:t>in word perception</w:t>
      </w:r>
      <w:r w:rsidR="004406F0">
        <w:fldChar w:fldCharType="begin">
          <w:fldData xml:space="preserve">PEVuZE5vdGU+PENpdGU+PEF1dGhvcj5Ccm93bjwvQXV0aG9yPjxZZWFyPjIwMDE8L1llYXI+PFJl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</w:fldData>
        </w:fldChar>
      </w:r>
      <w:r w:rsidR="00A205E2">
        <w:instrText xml:space="preserve"> ADDIN EN.CITE </w:instrText>
      </w:r>
      <w:r w:rsidR="00A205E2">
        <w:fldChar w:fldCharType="begin">
          <w:fldData xml:space="preserve">PEVuZE5vdGU+PENpdGU+PEF1dGhvcj5Ccm93bjwvQXV0aG9yPjxZZWFyPjIwMDE8L1llYXI+PFJl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</w:fldData>
        </w:fldChar>
      </w:r>
      <w:r w:rsidR="00A205E2">
        <w:instrText xml:space="preserve"> ADDIN EN.CITE.DATA </w:instrText>
      </w:r>
      <w:r w:rsidR="00A205E2">
        <w:fldChar w:fldCharType="end"/>
      </w:r>
      <w:r w:rsidR="004406F0">
        <w:fldChar w:fldCharType="separate"/>
      </w:r>
      <w:r w:rsidR="00A205E2" w:rsidRPr="00A205E2">
        <w:rPr>
          <w:noProof/>
          <w:vertAlign w:val="superscript"/>
        </w:rPr>
        <w:t>10,11</w:t>
      </w:r>
      <w:r w:rsidR="004406F0">
        <w:fldChar w:fldCharType="end"/>
      </w:r>
      <w:r w:rsidR="003D5F03">
        <w:t>.</w:t>
      </w:r>
      <w:r w:rsidR="004406F0">
        <w:t xml:space="preserve"> </w:t>
      </w:r>
      <w:r w:rsidR="00C41D8A">
        <w:t>However</w:t>
      </w:r>
      <w:r w:rsidR="003E3231" w:rsidRPr="003E3231">
        <w:t xml:space="preserve">, the </w:t>
      </w:r>
      <w:r w:rsidR="00D27F5D">
        <w:rPr>
          <w:lang w:val="en-PH"/>
        </w:rPr>
        <w:t>aforementioned</w:t>
      </w:r>
      <w:r w:rsidR="00D27F5D" w:rsidRPr="003E3231">
        <w:t xml:space="preserve"> </w:t>
      </w:r>
      <w:r w:rsidR="003E3231" w:rsidRPr="003E3231">
        <w:t>description has been questioned by many findings</w:t>
      </w:r>
      <w:r w:rsidR="003E3231">
        <w:t xml:space="preserve"> </w:t>
      </w:r>
      <w:r w:rsidR="00C2642F">
        <w:t xml:space="preserve">that </w:t>
      </w:r>
      <w:r w:rsidR="003E3231" w:rsidRPr="003E3231">
        <w:t>report phon</w:t>
      </w:r>
      <w:r w:rsidR="003E3231">
        <w:t>ological</w:t>
      </w:r>
      <w:r w:rsidR="003E3231" w:rsidRPr="003E3231">
        <w:t xml:space="preserve"> and semantic effects in visual word recognition even though these representations are completely irrelevant to the task or cannot be directly accessed</w:t>
      </w:r>
      <w:r w:rsidR="003D750B">
        <w:fldChar w:fldCharType="begin"/>
      </w:r>
      <w:r w:rsidR="003D750B">
        <w:instrText xml:space="preserve"> ADDIN EN.CITE &lt;EndNote&gt;&lt;Cite&gt;&lt;Author&gt;Rodd&lt;/Author&gt;&lt;Year&gt;2004&lt;/Year&gt;&lt;RecNum&gt;1054&lt;/RecNum&gt;&lt;DisplayText&gt;&lt;style face="superscript"&gt;12&lt;/style&gt;&lt;/DisplayText&gt;&lt;record&gt;&lt;rec-number&gt;1054&lt;/rec-number&gt;&lt;foreign-keys&gt;&lt;key app="EN" db-id="w09wrvzsjwvvzze2s2px99pazd0fwxspt5px" timestamp="1614864150"&gt;1054&lt;/key&gt;&lt;/foreign-keys&gt;&lt;ref-type name="Journal Article"&gt;17&lt;/ref-type&gt;&lt;contributors&gt;&lt;authors&gt;&lt;author&gt;Rodd, J. M.&lt;/author&gt;&lt;/authors&gt;&lt;/contributors&gt;&lt;titles&gt;&lt;title&gt;When do leotards get their spots? Semantic activation of lexical neighbors in visual word recognition&lt;/title&gt;&lt;secondary-title&gt;Psychonomic Bulletin &amp;amp; Review&lt;/secondary-title&gt;&lt;/titles&gt;&lt;periodical&gt;&lt;full-title&gt;Psychonomic Bulletin &amp;amp; Review&lt;/full-title&gt;&lt;/periodical&gt;&lt;pages&gt;434-439&lt;/pages&gt;&lt;volume&gt;11&lt;/volume&gt;&lt;number&gt;3&lt;/number&gt;&lt;dates&gt;&lt;year&gt;2004&lt;/year&gt;&lt;pub-dates&gt;&lt;date&gt;Jun&lt;/date&gt;&lt;/pub-dates&gt;&lt;/dates&gt;&lt;isbn&gt;1069-9384&lt;/isbn&gt;&lt;accession-num&gt;WOS:000223281500004&lt;/accession-num&gt;&lt;urls&gt;&lt;related-urls&gt;&lt;url&gt;&amp;lt;Go to ISI&amp;gt;://WOS:000223281500004&lt;/url&gt;&lt;/related-urls&gt;&lt;/urls&gt;&lt;electronic-resource-num&gt;10.3758/bf03196591&lt;/electronic-resource-num&gt;&lt;/record&gt;&lt;/Cite&gt;&lt;/EndNote&gt;</w:instrText>
      </w:r>
      <w:r w:rsidR="003D750B">
        <w:fldChar w:fldCharType="separate"/>
      </w:r>
      <w:r w:rsidR="003D750B" w:rsidRPr="003D750B">
        <w:rPr>
          <w:noProof/>
          <w:vertAlign w:val="superscript"/>
        </w:rPr>
        <w:t>12</w:t>
      </w:r>
      <w:r w:rsidR="003D750B">
        <w:fldChar w:fldCharType="end"/>
      </w:r>
      <w:r w:rsidR="004406F0">
        <w:t>,</w:t>
      </w:r>
      <w:r w:rsidR="003E3231">
        <w:t xml:space="preserve"> </w:t>
      </w:r>
      <w:r w:rsidR="003E3231" w:rsidRPr="003E3231">
        <w:t>t</w:t>
      </w:r>
      <w:r w:rsidR="000A159F">
        <w:t>h</w:t>
      </w:r>
      <w:r w:rsidR="00C41D8A">
        <w:t>ereby</w:t>
      </w:r>
      <w:r w:rsidR="003E3231" w:rsidRPr="003E3231">
        <w:t xml:space="preserve"> support</w:t>
      </w:r>
      <w:r w:rsidR="000A159F">
        <w:t>ing</w:t>
      </w:r>
      <w:r w:rsidR="003E3231">
        <w:t xml:space="preserve"> the</w:t>
      </w:r>
      <w:r w:rsidR="003E3231" w:rsidRPr="003E3231">
        <w:t xml:space="preserve"> </w:t>
      </w:r>
      <w:r w:rsidR="003E3231">
        <w:t>v</w:t>
      </w:r>
      <w:r w:rsidR="003E3231" w:rsidRPr="003E3231">
        <w:t>iew that</w:t>
      </w:r>
      <w:r w:rsidR="003E3231">
        <w:t xml:space="preserve"> semantic</w:t>
      </w:r>
      <w:r w:rsidR="00D27F5D">
        <w:t>s</w:t>
      </w:r>
      <w:r w:rsidR="003E3231">
        <w:t xml:space="preserve"> and phonology</w:t>
      </w:r>
      <w:r w:rsidR="003E3231" w:rsidRPr="003E3231">
        <w:t xml:space="preserve"> may be accessed automatically and forcibly during the reading process</w:t>
      </w:r>
      <w:r w:rsidR="003D750B">
        <w:fldChar w:fldCharType="begin"/>
      </w:r>
      <w:r w:rsidR="003D750B">
        <w:instrText xml:space="preserve"> ADDIN EN.CITE &lt;EndNote&gt;&lt;Cite&gt;&lt;Author&gt;Frost&lt;/Author&gt;&lt;Year&gt;1998&lt;/Year&gt;&lt;RecNum&gt;1055&lt;/RecNum&gt;&lt;DisplayText&gt;&lt;style face="superscript"&gt;13&lt;/style&gt;&lt;/DisplayText&gt;&lt;record&gt;&lt;rec-number&gt;1055&lt;/rec-number&gt;&lt;foreign-keys&gt;&lt;key app="EN" db-id="w09wrvzsjwvvzze2s2px99pazd0fwxspt5px" timestamp="1614864266"&gt;1055&lt;/key&gt;&lt;/foreign-keys&gt;&lt;ref-type name="Journal Article"&gt;17&lt;/ref-type&gt;&lt;contributors&gt;&lt;authors&gt;&lt;author&gt;Frost, R.&lt;/author&gt;&lt;/authors&gt;&lt;/contributors&gt;&lt;titles&gt;&lt;title&gt;Toward a strong phonological theory of visual word recognition: True issues and false trails&lt;/title&gt;&lt;secondary-title&gt;Psychological Bulletin&lt;/secondary-title&gt;&lt;/titles&gt;&lt;periodical&gt;&lt;full-title&gt;Psychological bulletin&lt;/full-title&gt;&lt;/periodical&gt;&lt;pages&gt;71-99&lt;/pages&gt;&lt;volume&gt;123&lt;/volume&gt;&lt;number&gt;1&lt;/number&gt;&lt;dates&gt;&lt;year&gt;1998&lt;/year&gt;&lt;pub-dates&gt;&lt;date&gt;Jan&lt;/date&gt;&lt;/pub-dates&gt;&lt;/dates&gt;&lt;isbn&gt;0033-2909&lt;/isbn&gt;&lt;accession-num&gt;WOS:000071350100006&lt;/accession-num&gt;&lt;urls&gt;&lt;related-urls&gt;&lt;url&gt;&amp;lt;Go to ISI&amp;gt;://WOS:000071350100006&lt;/url&gt;&lt;/related-urls&gt;&lt;/urls&gt;&lt;electronic-resource-num&gt;10.1037/0033-2909.123.1.71&lt;/electronic-resource-num&gt;&lt;/record&gt;&lt;/Cite&gt;&lt;/EndNote&gt;</w:instrText>
      </w:r>
      <w:r w:rsidR="003D750B">
        <w:fldChar w:fldCharType="separate"/>
      </w:r>
      <w:r w:rsidR="003D750B" w:rsidRPr="003D750B">
        <w:rPr>
          <w:noProof/>
          <w:vertAlign w:val="superscript"/>
        </w:rPr>
        <w:t>13</w:t>
      </w:r>
      <w:r w:rsidR="003D750B">
        <w:fldChar w:fldCharType="end"/>
      </w:r>
      <w:r w:rsidR="004406F0">
        <w:t>.</w:t>
      </w:r>
      <w:r w:rsidR="00170C24">
        <w:t xml:space="preserve"> </w:t>
      </w:r>
      <w:r w:rsidR="00736BC0" w:rsidRPr="00736BC0">
        <w:t xml:space="preserve">Therefore, </w:t>
      </w:r>
      <w:r w:rsidR="00194379" w:rsidRPr="00194379">
        <w:t xml:space="preserve">there </w:t>
      </w:r>
      <w:r w:rsidR="00C2642F">
        <w:t xml:space="preserve">is uncertainty </w:t>
      </w:r>
      <w:r w:rsidR="00D27F5D">
        <w:t xml:space="preserve">on </w:t>
      </w:r>
      <w:r w:rsidR="00736BC0" w:rsidRPr="00736BC0">
        <w:t xml:space="preserve">whether the </w:t>
      </w:r>
      <w:r w:rsidR="00736BC0">
        <w:t>phonological</w:t>
      </w:r>
      <w:r w:rsidR="00736BC0" w:rsidRPr="00736BC0">
        <w:t xml:space="preserve"> and semantic activation in visual word </w:t>
      </w:r>
      <w:r w:rsidR="003B66F1">
        <w:t xml:space="preserve">recognition </w:t>
      </w:r>
      <w:r w:rsidR="00736BC0" w:rsidRPr="00736BC0">
        <w:t xml:space="preserve">depends on </w:t>
      </w:r>
      <w:r w:rsidR="00736BC0">
        <w:t xml:space="preserve">the </w:t>
      </w:r>
      <w:r w:rsidR="00736BC0" w:rsidRPr="00736BC0">
        <w:t xml:space="preserve">specific task or whether it occurs </w:t>
      </w:r>
      <w:r w:rsidR="003B66F1" w:rsidRPr="00736BC0">
        <w:t xml:space="preserve">forcibly </w:t>
      </w:r>
      <w:r w:rsidR="00736BC0" w:rsidRPr="00736BC0">
        <w:t>and</w:t>
      </w:r>
      <w:r w:rsidR="003B66F1">
        <w:t xml:space="preserve"> </w:t>
      </w:r>
      <w:r w:rsidR="003B66F1" w:rsidRPr="00736BC0">
        <w:t>automatically</w:t>
      </w:r>
      <w:r w:rsidR="00736BC0" w:rsidRPr="00736BC0">
        <w:t xml:space="preserve"> in a task-independent manner</w:t>
      </w:r>
      <w:r w:rsidR="00170C24" w:rsidRPr="00170C24">
        <w:t xml:space="preserve">. </w:t>
      </w:r>
    </w:p>
    <w:p w14:paraId="1D3494FB" w14:textId="6E7E6167" w:rsidR="00311C8D" w:rsidRDefault="00311C8D" w:rsidP="0052455F"/>
    <w:p w14:paraId="404B4366" w14:textId="266F4C71" w:rsidR="009721B2" w:rsidRPr="00577859" w:rsidRDefault="00BB15B6" w:rsidP="0052455F">
      <w:pPr>
        <w:rPr>
          <w:rFonts w:asciiTheme="majorHAnsi" w:hAnsiTheme="majorHAnsi" w:cstheme="majorHAnsi"/>
        </w:rPr>
      </w:pPr>
      <w:r w:rsidRPr="00BB15B6">
        <w:t xml:space="preserve">The </w:t>
      </w:r>
      <w:r w:rsidR="00C41D8A">
        <w:t xml:space="preserve">answer to </w:t>
      </w:r>
      <w:proofErr w:type="gramStart"/>
      <w:r w:rsidR="00D27F5D">
        <w:rPr>
          <w:lang w:val="en-PH"/>
        </w:rPr>
        <w:t>aforementioned</w:t>
      </w:r>
      <w:r w:rsidRPr="00BB15B6">
        <w:t xml:space="preserve"> </w:t>
      </w:r>
      <w:r w:rsidR="00264953">
        <w:t>question</w:t>
      </w:r>
      <w:proofErr w:type="gramEnd"/>
      <w:r w:rsidRPr="00BB15B6">
        <w:t xml:space="preserve"> is </w:t>
      </w:r>
      <w:r w:rsidR="00C41D8A" w:rsidRPr="00BB15B6">
        <w:t>difficult</w:t>
      </w:r>
      <w:r w:rsidRPr="00BB15B6">
        <w:t xml:space="preserve"> for Chinese</w:t>
      </w:r>
      <w:r w:rsidR="00E75078">
        <w:t xml:space="preserve"> readers</w:t>
      </w:r>
      <w:r w:rsidRPr="00BB15B6">
        <w:t>.</w:t>
      </w:r>
      <w:r w:rsidR="00F3616B">
        <w:t xml:space="preserve"> </w:t>
      </w:r>
      <w:r w:rsidR="0081000B" w:rsidRPr="0081000B">
        <w:t xml:space="preserve">Compared </w:t>
      </w:r>
      <w:r w:rsidR="00577859">
        <w:t>to</w:t>
      </w:r>
      <w:r w:rsidR="0081000B" w:rsidRPr="0081000B">
        <w:t xml:space="preserve"> English, Chinese is a logographic script</w:t>
      </w:r>
      <w:r w:rsidR="0081000B">
        <w:t xml:space="preserve"> whose </w:t>
      </w:r>
      <w:r w:rsidR="0081000B" w:rsidRPr="0081000B">
        <w:t>characters represent morphemes instead of phonemes</w:t>
      </w:r>
      <w:r w:rsidR="0081000B">
        <w:fldChar w:fldCharType="begin"/>
      </w:r>
      <w:r w:rsidR="0081000B">
        <w:instrText xml:space="preserve"> ADDIN EN.CITE &lt;EndNote&gt;&lt;Cite&gt;&lt;Author&gt;Yu&lt;/Author&gt;&lt;Year&gt;2017&lt;/Year&gt;&lt;RecNum&gt;315&lt;/RecNum&gt;&lt;DisplayText&gt;&lt;style face="superscript"&gt;14&lt;/style&gt;&lt;/DisplayText&gt;&lt;record&gt;&lt;rec-number&gt;315&lt;/rec-number&gt;&lt;foreign-keys&gt;&lt;key app="EN" db-id="w09wrvzsjwvvzze2s2px99pazd0fwxspt5px" timestamp="1587609389"&gt;315&lt;/key&gt;&lt;/foreign-keys&gt;&lt;ref-type name="Journal Article"&gt;17&lt;/ref-type&gt;&lt;contributors&gt;&lt;authors&gt;&lt;author&gt;Yu, Lili&lt;/author&gt;&lt;author&gt;Reichle, Erik D.&lt;/author&gt;&lt;/authors&gt;&lt;/contributors&gt;&lt;titles&gt;&lt;title&gt;Chinese versus English: Insights on Cognition during Reading&lt;/title&gt;&lt;secondary-title&gt;Trends in Cognitive Sciences&lt;/secondary-title&gt;&lt;/titles&gt;&lt;periodical&gt;&lt;full-title&gt;Trends in Cognitive Sciences&lt;/full-title&gt;&lt;/periodical&gt;&lt;pages&gt;721-724&lt;/pages&gt;&lt;volume&gt;21&lt;/volume&gt;&lt;number&gt;10&lt;/number&gt;&lt;dates&gt;&lt;year&gt;2017&lt;/year&gt;&lt;pub-dates&gt;&lt;date&gt;Oct&lt;/date&gt;&lt;/pub-dates&gt;&lt;/dates&gt;&lt;isbn&gt;1364-6613&lt;/isbn&gt;&lt;accession-num&gt;WOS:000411130600002&lt;/accession-num&gt;&lt;urls&gt;&lt;related-urls&gt;&lt;url&gt;&amp;lt;Go to ISI&amp;gt;://WOS:000411130600002&lt;/url&gt;&lt;/related-urls&gt;&lt;/urls&gt;&lt;electronic-resource-num&gt;10.1016/j.tics.2017.06.004&lt;/electronic-resource-num&gt;&lt;/record&gt;&lt;/Cite&gt;&lt;/EndNote&gt;</w:instrText>
      </w:r>
      <w:r w:rsidR="0081000B">
        <w:fldChar w:fldCharType="separate"/>
      </w:r>
      <w:r w:rsidR="0081000B" w:rsidRPr="0081000B">
        <w:rPr>
          <w:noProof/>
          <w:vertAlign w:val="superscript"/>
        </w:rPr>
        <w:t>14</w:t>
      </w:r>
      <w:r w:rsidR="0081000B">
        <w:fldChar w:fldCharType="end"/>
      </w:r>
      <w:r w:rsidR="0081000B" w:rsidRPr="0081000B">
        <w:t>.</w:t>
      </w:r>
      <w:r w:rsidR="00577859">
        <w:t xml:space="preserve"> </w:t>
      </w:r>
      <w:r w:rsidR="00E75078">
        <w:t>At present</w:t>
      </w:r>
      <w:r w:rsidR="00F3616B" w:rsidRPr="00F3616B">
        <w:t xml:space="preserve">, the role of </w:t>
      </w:r>
      <w:r w:rsidR="00F3616B">
        <w:t>phonology</w:t>
      </w:r>
      <w:r w:rsidR="00F3616B" w:rsidRPr="00F3616B">
        <w:t xml:space="preserve"> </w:t>
      </w:r>
      <w:r w:rsidR="00577859">
        <w:t>for</w:t>
      </w:r>
      <w:r w:rsidR="00F3616B" w:rsidRPr="00F3616B">
        <w:t xml:space="preserve"> semantic ac</w:t>
      </w:r>
      <w:r w:rsidR="00F3616B">
        <w:t>cess</w:t>
      </w:r>
      <w:r w:rsidR="00F3616B" w:rsidRPr="00F3616B">
        <w:t xml:space="preserve"> </w:t>
      </w:r>
      <w:r w:rsidR="00E75078">
        <w:t>to</w:t>
      </w:r>
      <w:r w:rsidR="00F3616B" w:rsidRPr="00F3616B">
        <w:t xml:space="preserve"> Chinese words </w:t>
      </w:r>
      <w:r w:rsidR="00BD1A3F">
        <w:t xml:space="preserve">remains </w:t>
      </w:r>
      <w:r w:rsidR="00F3616B" w:rsidRPr="00F3616B">
        <w:t>controversial.</w:t>
      </w:r>
      <w:r w:rsidR="00F3616B">
        <w:t xml:space="preserve"> </w:t>
      </w:r>
      <w:r w:rsidR="009A45F9" w:rsidRPr="009A45F9">
        <w:t xml:space="preserve">Some studies </w:t>
      </w:r>
      <w:r w:rsidR="00BD1A3F">
        <w:t xml:space="preserve">have </w:t>
      </w:r>
      <w:r w:rsidR="009A45F9" w:rsidRPr="009A45F9">
        <w:t>claim</w:t>
      </w:r>
      <w:r w:rsidR="009A45F9">
        <w:t>ed</w:t>
      </w:r>
      <w:r w:rsidR="009A45F9" w:rsidRPr="009A45F9">
        <w:t xml:space="preserve"> that </w:t>
      </w:r>
      <w:r w:rsidR="009A45F9">
        <w:t>phonology</w:t>
      </w:r>
      <w:r w:rsidR="009A45F9" w:rsidRPr="009A45F9">
        <w:t xml:space="preserve"> plays an important role in semantic ac</w:t>
      </w:r>
      <w:r w:rsidR="009A45F9">
        <w:t>cess</w:t>
      </w:r>
      <w:r w:rsidR="009A45F9" w:rsidRPr="009A45F9">
        <w:t xml:space="preserve"> </w:t>
      </w:r>
      <w:r w:rsidR="00BD1A3F">
        <w:t>to</w:t>
      </w:r>
      <w:r w:rsidR="009A45F9" w:rsidRPr="009A45F9">
        <w:t xml:space="preserve"> Chinese words</w:t>
      </w:r>
      <w:r w:rsidR="009A45F9">
        <w:fldChar w:fldCharType="begin">
          <w:fldData xml:space="preserve">PEVuZE5vdGU+PENpdGU+PEF1dGhvcj5UYW48L0F1dGhvcj48WWVhcj4xOTk5PC9ZZWFyPjxSZWNO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</w:fldData>
        </w:fldChar>
      </w:r>
      <w:r w:rsidR="009A45F9">
        <w:instrText xml:space="preserve"> ADDIN EN.CITE </w:instrText>
      </w:r>
      <w:r w:rsidR="009A45F9">
        <w:fldChar w:fldCharType="begin">
          <w:fldData xml:space="preserve">PEVuZE5vdGU+PENpdGU+PEF1dGhvcj5UYW48L0F1dGhvcj48WWVhcj4xOTk5PC9ZZWFyPjxSZWNO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</w:fldData>
        </w:fldChar>
      </w:r>
      <w:r w:rsidR="009A45F9">
        <w:instrText xml:space="preserve"> ADDIN EN.CITE.DATA </w:instrText>
      </w:r>
      <w:r w:rsidR="009A45F9">
        <w:fldChar w:fldCharType="end"/>
      </w:r>
      <w:r w:rsidR="009A45F9">
        <w:fldChar w:fldCharType="separate"/>
      </w:r>
      <w:r w:rsidR="009A45F9" w:rsidRPr="009A45F9">
        <w:rPr>
          <w:noProof/>
          <w:vertAlign w:val="superscript"/>
        </w:rPr>
        <w:t>15-17</w:t>
      </w:r>
      <w:r w:rsidR="009A45F9">
        <w:fldChar w:fldCharType="end"/>
      </w:r>
      <w:r w:rsidR="009A45F9" w:rsidRPr="009A45F9">
        <w:t>.</w:t>
      </w:r>
      <w:r w:rsidR="009A45F9">
        <w:t xml:space="preserve"> </w:t>
      </w:r>
      <w:r w:rsidR="009A45F9" w:rsidRPr="009A45F9">
        <w:t>Others</w:t>
      </w:r>
      <w:r w:rsidR="009A45F9">
        <w:t xml:space="preserve">, </w:t>
      </w:r>
      <w:r w:rsidR="009A45F9" w:rsidRPr="009A45F9">
        <w:t xml:space="preserve">however, </w:t>
      </w:r>
      <w:r w:rsidR="000A4600">
        <w:t xml:space="preserve">have </w:t>
      </w:r>
      <w:r w:rsidR="009A45F9" w:rsidRPr="009A45F9">
        <w:t>held the opposite view</w:t>
      </w:r>
      <w:r w:rsidR="00BD7CC0">
        <w:fldChar w:fldCharType="begin"/>
      </w:r>
      <w:r w:rsidR="00BD7CC0">
        <w:instrText xml:space="preserve"> ADDIN EN.CITE &lt;EndNote&gt;&lt;Cite&gt;&lt;Author&gt;Wang&lt;/Author&gt;&lt;Year&gt;2010&lt;/Year&gt;&lt;RecNum&gt;206&lt;/RecNum&gt;&lt;DisplayText&gt;&lt;style face="superscript"&gt;18,19&lt;/style&gt;&lt;/DisplayText&gt;&lt;record&gt;&lt;rec-number&gt;206&lt;/rec-number&gt;&lt;foreign-keys&gt;&lt;key app="EN" db-id="w09wrvzsjwvvzze2s2px99pazd0fwxspt5px" timestamp="1569811396"&gt;206&lt;/key&gt;&lt;/foreign-keys&gt;&lt;ref-type name="Journal Article"&gt;17&lt;/ref-type&gt;&lt;contributors&gt;&lt;authors&gt;&lt;author&gt;Wang, K&lt;/author&gt;&lt;author&gt;Mecklinger, A&lt;/author&gt;&lt;author&gt;Hofmann, J&lt;/author&gt;&lt;author&gt;Weng, X&lt;/author&gt;&lt;/authors&gt;&lt;/contributors&gt;&lt;titles&gt;&lt;title&gt;From orthography to meaning: an electrophysiological investigation of the role of phonology in accessing meaning of Chinese single-character words&lt;/title&gt;&lt;secondary-title&gt;Neuroscience&lt;/secondary-title&gt;&lt;/titles&gt;&lt;periodical&gt;&lt;full-title&gt;Neuroscience&lt;/full-title&gt;&lt;/periodical&gt;&lt;pages&gt;101-106&lt;/pages&gt;&lt;volume&gt;165&lt;/volume&gt;&lt;number&gt;1&lt;/number&gt;&lt;dates&gt;&lt;year&gt;2010&lt;/year&gt;&lt;/dates&gt;&lt;isbn&gt;0306-4522&lt;/isbn&gt;&lt;urls&gt;&lt;/urls&gt;&lt;/record&gt;&lt;/Cite&gt;&lt;Cite&gt;&lt;Author&gt;Wong&lt;/Author&gt;&lt;Year&gt;2014&lt;/Year&gt;&lt;RecNum&gt;224&lt;/RecNum&gt;&lt;record&gt;&lt;rec-number&gt;224&lt;/rec-number&gt;&lt;foreign-keys&gt;&lt;key app="EN" db-id="w09wrvzsjwvvzze2s2px99pazd0fwxspt5px" timestamp="1570517226"&gt;224&lt;/key&gt;&lt;/foreign-keys&gt;&lt;ref-type name="Journal Article"&gt;17&lt;/ref-type&gt;&lt;contributors&gt;&lt;authors&gt;&lt;author&gt;Wong, AW-K&lt;/author&gt;&lt;author&gt;Wu, Y&lt;/author&gt;&lt;author&gt;Chen, H-C&lt;/author&gt;&lt;/authors&gt;&lt;/contributors&gt;&lt;titles&gt;&lt;title&gt;Limited role of phonology in reading Chinese two-character compounds: Evidence from an ERP study&lt;/title&gt;&lt;secondary-title&gt;Neuroscience&lt;/secondary-title&gt;&lt;/titles&gt;&lt;periodical&gt;&lt;full-title&gt;Neuroscience&lt;/full-title&gt;&lt;/periodical&gt;&lt;pages&gt;342-351&lt;/pages&gt;&lt;volume&gt;256&lt;/volume&gt;&lt;dates&gt;&lt;year&gt;2014&lt;/year&gt;&lt;/dates&gt;&lt;isbn&gt;0306-4522&lt;/isbn&gt;&lt;urls&gt;&lt;/urls&gt;&lt;/record&gt;&lt;/Cite&gt;&lt;/EndNote&gt;</w:instrText>
      </w:r>
      <w:r w:rsidR="00BD7CC0">
        <w:fldChar w:fldCharType="separate"/>
      </w:r>
      <w:r w:rsidR="00BD7CC0" w:rsidRPr="00BD7CC0">
        <w:rPr>
          <w:noProof/>
          <w:vertAlign w:val="superscript"/>
        </w:rPr>
        <w:t>18,19</w:t>
      </w:r>
      <w:r w:rsidR="00BD7CC0">
        <w:fldChar w:fldCharType="end"/>
      </w:r>
      <w:r w:rsidR="009A45F9" w:rsidRPr="009A45F9">
        <w:t>.</w:t>
      </w:r>
      <w:r w:rsidR="00264953">
        <w:t xml:space="preserve"> </w:t>
      </w:r>
      <w:r w:rsidR="009721B2" w:rsidRPr="009721B2">
        <w:t xml:space="preserve">After </w:t>
      </w:r>
      <w:r w:rsidR="00ED7A95">
        <w:t>evaluating</w:t>
      </w:r>
      <w:r w:rsidR="009721B2" w:rsidRPr="009721B2">
        <w:t xml:space="preserve"> the </w:t>
      </w:r>
      <w:proofErr w:type="gramStart"/>
      <w:r w:rsidR="000A4600">
        <w:rPr>
          <w:lang w:val="en-PH"/>
        </w:rPr>
        <w:t>aforementioned</w:t>
      </w:r>
      <w:r w:rsidR="009721B2" w:rsidRPr="009721B2">
        <w:t xml:space="preserve"> research</w:t>
      </w:r>
      <w:proofErr w:type="gramEnd"/>
      <w:r w:rsidR="009721B2" w:rsidRPr="009721B2">
        <w:t xml:space="preserve"> </w:t>
      </w:r>
      <w:r w:rsidR="00ED7A95">
        <w:t>for</w:t>
      </w:r>
      <w:r w:rsidR="009721B2" w:rsidRPr="009721B2">
        <w:t xml:space="preserve"> Chinese pho</w:t>
      </w:r>
      <w:r w:rsidR="009721B2">
        <w:t>nological processing</w:t>
      </w:r>
      <w:r w:rsidR="009721B2" w:rsidRPr="009721B2">
        <w:t>, we found that the experimental paradigm and specific research methods</w:t>
      </w:r>
      <w:r w:rsidR="00BD1A3F">
        <w:t xml:space="preserve"> differ</w:t>
      </w:r>
      <w:r w:rsidR="009721B2" w:rsidRPr="009721B2">
        <w:t>.</w:t>
      </w:r>
      <w:r w:rsidR="003F5FD1">
        <w:t xml:space="preserve"> </w:t>
      </w:r>
      <w:r w:rsidR="003F5FD1" w:rsidRPr="003F5FD1">
        <w:t xml:space="preserve">On the whole, it </w:t>
      </w:r>
      <w:r w:rsidR="003F5FD1">
        <w:t>was</w:t>
      </w:r>
      <w:r w:rsidR="003F5FD1" w:rsidRPr="003F5FD1">
        <w:t xml:space="preserve"> mainly divided into two paradigms: word </w:t>
      </w:r>
      <w:r w:rsidR="003F5FD1">
        <w:t>priming</w:t>
      </w:r>
      <w:r w:rsidR="00C55B89">
        <w:fldChar w:fldCharType="begin">
          <w:fldData xml:space="preserve">PEVuZE5vdGU+PENpdGU+PEF1dGhvcj5XYW5nPC9BdXRob3I+PFllYXI+MjAxMDwvWWVhcj48UmVj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</w:fldData>
        </w:fldChar>
      </w:r>
      <w:r w:rsidR="00C55B89">
        <w:instrText xml:space="preserve"> ADDIN EN.CITE </w:instrText>
      </w:r>
      <w:r w:rsidR="00C55B89">
        <w:fldChar w:fldCharType="begin">
          <w:fldData xml:space="preserve">PEVuZE5vdGU+PENpdGU+PEF1dGhvcj5XYW5nPC9BdXRob3I+PFllYXI+MjAxMDwvWWVhcj48UmVj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</w:fldData>
        </w:fldChar>
      </w:r>
      <w:r w:rsidR="00C55B89">
        <w:instrText xml:space="preserve"> ADDIN EN.CITE.DATA </w:instrText>
      </w:r>
      <w:r w:rsidR="00C55B89">
        <w:fldChar w:fldCharType="end"/>
      </w:r>
      <w:r w:rsidR="00C55B89">
        <w:fldChar w:fldCharType="separate"/>
      </w:r>
      <w:r w:rsidR="00C55B89" w:rsidRPr="00C55B89">
        <w:rPr>
          <w:noProof/>
          <w:vertAlign w:val="superscript"/>
        </w:rPr>
        <w:t>15,18,19</w:t>
      </w:r>
      <w:r w:rsidR="00C55B89">
        <w:fldChar w:fldCharType="end"/>
      </w:r>
      <w:r w:rsidR="003F5FD1" w:rsidRPr="003F5FD1">
        <w:t xml:space="preserve"> and violation paradigm</w:t>
      </w:r>
      <w:r w:rsidR="003F5FD1">
        <w:t xml:space="preserve"> in</w:t>
      </w:r>
      <w:r w:rsidR="00EA16B4">
        <w:t xml:space="preserve"> </w:t>
      </w:r>
      <w:r w:rsidR="003F5FD1">
        <w:t>the sentence</w:t>
      </w:r>
      <w:r w:rsidR="00C55B89">
        <w:fldChar w:fldCharType="begin">
          <w:fldData xml:space="preserve">PEVuZE5vdGU+PENpdGU+PEF1dGhvcj5NZW5nPC9BdXRob3I+PFllYXI+MjAwODwvWWVhcj48UmVj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</w:fldData>
        </w:fldChar>
      </w:r>
      <w:r w:rsidR="00C55B89">
        <w:instrText xml:space="preserve"> ADDIN EN.CITE </w:instrText>
      </w:r>
      <w:r w:rsidR="00C55B89">
        <w:fldChar w:fldCharType="begin">
          <w:fldData xml:space="preserve">PEVuZE5vdGU+PENpdGU+PEF1dGhvcj5NZW5nPC9BdXRob3I+PFllYXI+MjAwODwvWWVhcj48UmVj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</w:fldData>
        </w:fldChar>
      </w:r>
      <w:r w:rsidR="00C55B89">
        <w:instrText xml:space="preserve"> ADDIN EN.CITE.DATA </w:instrText>
      </w:r>
      <w:r w:rsidR="00C55B89">
        <w:fldChar w:fldCharType="end"/>
      </w:r>
      <w:r w:rsidR="00C55B89">
        <w:fldChar w:fldCharType="separate"/>
      </w:r>
      <w:r w:rsidR="00C55B89" w:rsidRPr="00C55B89">
        <w:rPr>
          <w:noProof/>
          <w:vertAlign w:val="superscript"/>
        </w:rPr>
        <w:t>17,20,21</w:t>
      </w:r>
      <w:r w:rsidR="00C55B89">
        <w:fldChar w:fldCharType="end"/>
      </w:r>
      <w:r w:rsidR="003F5FD1" w:rsidRPr="003F5FD1">
        <w:t>.</w:t>
      </w:r>
      <w:r w:rsidR="00E642C1">
        <w:t xml:space="preserve"> </w:t>
      </w:r>
      <w:r w:rsidR="00F2432E" w:rsidRPr="00F2432E">
        <w:t xml:space="preserve">The target word is usually embedded at the end of the sentence in the </w:t>
      </w:r>
      <w:r w:rsidR="00F2432E">
        <w:t xml:space="preserve">violation </w:t>
      </w:r>
      <w:r w:rsidR="00F2432E" w:rsidRPr="00F2432E">
        <w:t>paradigm</w:t>
      </w:r>
      <w:r w:rsidR="0005240E">
        <w:fldChar w:fldCharType="begin"/>
      </w:r>
      <w:r w:rsidR="0005240E">
        <w:instrText xml:space="preserve"> ADDIN EN.CITE &lt;EndNote&gt;&lt;Cite&gt;&lt;Author&gt;Leminen&lt;/Author&gt;&lt;Year&gt;2019&lt;/Year&gt;&lt;RecNum&gt;911&lt;/RecNum&gt;&lt;DisplayText&gt;&lt;style face="superscript"&gt;22&lt;/style&gt;&lt;/DisplayText&gt;&lt;record&gt;&lt;rec-number&gt;911&lt;/rec-number&gt;&lt;foreign-keys&gt;&lt;key app="EN" db-id="w09wrvzsjwvvzze2s2px99pazd0fwxspt5px" timestamp="1594195348"&gt;911&lt;/key&gt;&lt;/foreign-keys&gt;&lt;ref-type name="Journal Article"&gt;17&lt;/ref-type&gt;&lt;contributors&gt;&lt;authors&gt;&lt;author&gt;Leminen, Alina&lt;/author&gt;&lt;author&gt;Smolka, Eva&lt;/author&gt;&lt;author&gt;Dunabeitia, Jon A.&lt;/author&gt;&lt;author&gt;Pliatsikas, Christos&lt;/author&gt;&lt;/authors&gt;&lt;/contributors&gt;&lt;titles&gt;&lt;title&gt;Morphological processing in the brain: The good (inflection), the bad (derivation) and the ugly (compounding)&lt;/title&gt;&lt;secondary-title&gt;Cortex&lt;/secondary-title&gt;&lt;/titles&gt;&lt;periodical&gt;&lt;full-title&gt;Cortex&lt;/full-title&gt;&lt;/periodical&gt;&lt;pages&gt;4-44&lt;/pages&gt;&lt;volume&gt;116&lt;/volume&gt;&lt;dates&gt;&lt;year&gt;2019&lt;/year&gt;&lt;pub-dates&gt;&lt;date&gt;Jul&lt;/date&gt;&lt;/pub-dates&gt;&lt;/dates&gt;&lt;isbn&gt;0010-9452&lt;/isbn&gt;&lt;accession-num&gt;WOS:000472812500002&lt;/accession-num&gt;&lt;urls&gt;&lt;related-urls&gt;&lt;url&gt;&amp;lt;Go to ISI&amp;gt;://WOS:000472812500002&lt;/url&gt;&lt;/related-urls&gt;&lt;/urls&gt;&lt;electronic-resource-num&gt;10.1016/j.cortex.2018.08.016&lt;/electronic-resource-num&gt;&lt;/record&gt;&lt;/Cite&gt;&lt;/EndNote&gt;</w:instrText>
      </w:r>
      <w:r w:rsidR="0005240E">
        <w:fldChar w:fldCharType="separate"/>
      </w:r>
      <w:r w:rsidR="0005240E" w:rsidRPr="0005240E">
        <w:rPr>
          <w:noProof/>
          <w:vertAlign w:val="superscript"/>
        </w:rPr>
        <w:t>22</w:t>
      </w:r>
      <w:r w:rsidR="0005240E">
        <w:fldChar w:fldCharType="end"/>
      </w:r>
      <w:r w:rsidR="0005240E" w:rsidRPr="0005240E">
        <w:t>.</w:t>
      </w:r>
      <w:r w:rsidR="0005240E">
        <w:t xml:space="preserve"> </w:t>
      </w:r>
      <w:r w:rsidR="00E642C1" w:rsidRPr="00E642C1">
        <w:t xml:space="preserve">In terms of language mechanism, </w:t>
      </w:r>
      <w:r w:rsidR="001A1EBA" w:rsidRPr="001A1EBA">
        <w:t>a short two-word phrase is a more manageable unit than a complete sentence that is difficult to process</w:t>
      </w:r>
      <w:r w:rsidR="009E344C">
        <w:fldChar w:fldCharType="begin"/>
      </w:r>
      <w:r w:rsidR="0005240E">
        <w:instrText xml:space="preserve"> ADDIN EN.CITE &lt;EndNote&gt;&lt;Cite&gt;&lt;Author&gt;Pylkkänen&lt;/Author&gt;&lt;Year&gt;2019&lt;/Year&gt;&lt;RecNum&gt;260&lt;/RecNum&gt;&lt;DisplayText&gt;&lt;style face="superscript"&gt;23&lt;/style&gt;&lt;/DisplayText&gt;&lt;record&gt;&lt;rec-number&gt;260&lt;/rec-number&gt;&lt;foreign-keys&gt;&lt;key app="EN" db-id="w09wrvzsjwvvzze2s2px99pazd0fwxspt5px" timestamp="1573981859"&gt;260&lt;/key&gt;&lt;/foreign-keys&gt;&lt;ref-type name="Journal Article"&gt;17&lt;/ref-type&gt;&lt;contributors&gt;&lt;authors&gt;&lt;author&gt;Pylkkänen, Liina&lt;/author&gt;&lt;/authors&gt;&lt;/contributors&gt;&lt;titles&gt;&lt;title&gt;The neural basis of combinatory syntax and semantics&lt;/title&gt;&lt;secondary-title&gt;Science&lt;/secondary-title&gt;&lt;/titles&gt;&lt;periodical&gt;&lt;full-title&gt;science&lt;/full-title&gt;&lt;/periodical&gt;&lt;pages&gt;62-66&lt;/pages&gt;&lt;volume&gt;366&lt;/volume&gt;&lt;number&gt;6461&lt;/number&gt;&lt;dates&gt;&lt;year&gt;2019&lt;/year&gt;&lt;/dates&gt;&lt;isbn&gt;0036-8075&lt;/isbn&gt;&lt;urls&gt;&lt;/urls&gt;&lt;/record&gt;&lt;/Cite&gt;&lt;/EndNote&gt;</w:instrText>
      </w:r>
      <w:r w:rsidR="009E344C">
        <w:fldChar w:fldCharType="separate"/>
      </w:r>
      <w:r w:rsidR="0005240E" w:rsidRPr="0005240E">
        <w:rPr>
          <w:noProof/>
          <w:vertAlign w:val="superscript"/>
        </w:rPr>
        <w:t>23</w:t>
      </w:r>
      <w:r w:rsidR="009E344C">
        <w:fldChar w:fldCharType="end"/>
      </w:r>
      <w:r w:rsidR="00171244">
        <w:t>.</w:t>
      </w:r>
      <w:r w:rsidR="008A7749">
        <w:t xml:space="preserve"> </w:t>
      </w:r>
      <w:r w:rsidR="008A7749" w:rsidRPr="008A7749">
        <w:t>In addition, v</w:t>
      </w:r>
      <w:r w:rsidR="001A1EBA" w:rsidRPr="001A1EBA">
        <w:t>ariables that are difficult to control in a sentence</w:t>
      </w:r>
      <w:r w:rsidR="00ED7A95">
        <w:t>,</w:t>
      </w:r>
      <w:r w:rsidR="001A1EBA" w:rsidRPr="001A1EBA">
        <w:t xml:space="preserve"> such as syntax, context, or other factors</w:t>
      </w:r>
      <w:r w:rsidR="00ED7A95">
        <w:t>,</w:t>
      </w:r>
      <w:r w:rsidR="001A1EBA" w:rsidRPr="001A1EBA">
        <w:t xml:space="preserve"> may</w:t>
      </w:r>
      <w:r w:rsidR="001A1EBA">
        <w:t xml:space="preserve"> </w:t>
      </w:r>
      <w:r w:rsidR="008A7749" w:rsidRPr="008A7749">
        <w:t xml:space="preserve">lead to </w:t>
      </w:r>
      <w:r w:rsidR="00823AE9">
        <w:t xml:space="preserve">different </w:t>
      </w:r>
      <w:r w:rsidR="008A7749" w:rsidRPr="008A7749">
        <w:t>conclusions</w:t>
      </w:r>
      <w:r w:rsidR="00A54FA6">
        <w:fldChar w:fldCharType="begin"/>
      </w:r>
      <w:r w:rsidR="0005240E">
        <w:instrText xml:space="preserve"> ADDIN EN.CITE &lt;EndNote&gt;&lt;Cite&gt;&lt;Author&gt;Halgren&lt;/Author&gt;&lt;Year&gt;2002&lt;/Year&gt;&lt;RecNum&gt;1056&lt;/RecNum&gt;&lt;DisplayText&gt;&lt;style face="superscript"&gt;24&lt;/style&gt;&lt;/DisplayText&gt;&lt;record&gt;&lt;rec-number&gt;1056&lt;/rec-number&gt;&lt;foreign-keys&gt;&lt;key app="EN" db-id="w09wrvzsjwvvzze2s2px99pazd0fwxspt5px" timestamp="1614933942"&gt;1056&lt;/key&gt;&lt;/foreign-keys&gt;&lt;ref-type name="Journal Article"&gt;17&lt;/ref-type&gt;&lt;contributors&gt;&lt;authors&gt;&lt;author&gt;Halgren, E.&lt;/author&gt;&lt;author&gt;Dhond, R. P.&lt;/author&gt;&lt;author&gt;Christensen, N.&lt;/author&gt;&lt;author&gt;Van Petten, C.&lt;/author&gt;&lt;author&gt;Marinkovic, K.&lt;/author&gt;&lt;author&gt;Lewine, J. D.&lt;/author&gt;&lt;author&gt;Dale, A. M.&lt;/author&gt;&lt;/authors&gt;&lt;/contributors&gt;&lt;titles&gt;&lt;title&gt;N400-like magnetoencephalography responses modulated by semantic context, word frequency, and lexical class in sentences&lt;/title&gt;&lt;secondary-title&gt;Neuroimage&lt;/secondary-title&gt;&lt;/titles&gt;&lt;periodical&gt;&lt;full-title&gt;Neuroimage&lt;/full-title&gt;&lt;/periodical&gt;&lt;pages&gt;1101-1116&lt;/pages&gt;&lt;volume&gt;17&lt;/volume&gt;&lt;number&gt;3&lt;/number&gt;&lt;dates&gt;&lt;year&gt;2002&lt;/year&gt;&lt;pub-dates&gt;&lt;date&gt;Nov&lt;/date&gt;&lt;/pub-dates&gt;&lt;/dates&gt;&lt;isbn&gt;1053-8119&lt;/isbn&gt;&lt;accession-num&gt;WOS:000179012800002&lt;/accession-num&gt;&lt;urls&gt;&lt;related-urls&gt;&lt;url&gt;&amp;lt;Go to ISI&amp;gt;://WOS:000179012800002&lt;/url&gt;&lt;/related-urls&gt;&lt;/urls&gt;&lt;electronic-resource-num&gt;10.1006/nimg.2002.1268&lt;/electronic-resource-num&gt;&lt;/record&gt;&lt;/Cite&gt;&lt;/EndNote&gt;</w:instrText>
      </w:r>
      <w:r w:rsidR="00A54FA6">
        <w:fldChar w:fldCharType="separate"/>
      </w:r>
      <w:r w:rsidR="0005240E" w:rsidRPr="0005240E">
        <w:rPr>
          <w:noProof/>
          <w:vertAlign w:val="superscript"/>
        </w:rPr>
        <w:t>24</w:t>
      </w:r>
      <w:r w:rsidR="00A54FA6">
        <w:fldChar w:fldCharType="end"/>
      </w:r>
      <w:r w:rsidR="008A7749" w:rsidRPr="008A7749">
        <w:t>.</w:t>
      </w:r>
      <w:r w:rsidR="00082F61">
        <w:t xml:space="preserve"> </w:t>
      </w:r>
      <w:r w:rsidR="001A3D35" w:rsidRPr="001A3D35">
        <w:t xml:space="preserve">The word priming paradigm is a </w:t>
      </w:r>
      <w:r w:rsidR="00AC5DFC">
        <w:t xml:space="preserve">method </w:t>
      </w:r>
      <w:r w:rsidR="001A3D35" w:rsidRPr="001A3D35">
        <w:t>commonly used to explore word recognition models, whether in alphabetic language</w:t>
      </w:r>
      <w:r w:rsidR="00F90C0D">
        <w:t>s</w:t>
      </w:r>
      <w:r w:rsidR="001A3D35" w:rsidRPr="001A3D35">
        <w:t xml:space="preserve"> or Chinese.</w:t>
      </w:r>
      <w:r w:rsidR="001A3D35">
        <w:t xml:space="preserve"> </w:t>
      </w:r>
      <w:r w:rsidR="00871C63" w:rsidRPr="00871C63">
        <w:t>The task of</w:t>
      </w:r>
      <w:r w:rsidR="00871C63" w:rsidRPr="00577859">
        <w:rPr>
          <w:rFonts w:asciiTheme="majorHAnsi" w:hAnsiTheme="majorHAnsi" w:cstheme="majorHAnsi"/>
        </w:rPr>
        <w:t xml:space="preserve"> this paradigm is to judge whether the target word preceded by the primes is a real word or </w:t>
      </w:r>
      <w:r w:rsidR="000B5CC4" w:rsidRPr="00577859">
        <w:rPr>
          <w:rFonts w:asciiTheme="majorHAnsi" w:hAnsiTheme="majorHAnsi" w:cstheme="majorHAnsi"/>
          <w:color w:val="000000" w:themeColor="text1"/>
          <w:lang w:eastAsia="zh-CN"/>
        </w:rPr>
        <w:t>pseudoword</w:t>
      </w:r>
      <w:r w:rsidR="000B5CC4" w:rsidRPr="00577859">
        <w:rPr>
          <w:rFonts w:asciiTheme="majorHAnsi" w:hAnsiTheme="majorHAnsi" w:cstheme="majorHAnsi"/>
        </w:rPr>
        <w:t>;</w:t>
      </w:r>
      <w:r w:rsidR="00871C63" w:rsidRPr="00577859">
        <w:rPr>
          <w:rFonts w:asciiTheme="majorHAnsi" w:hAnsiTheme="majorHAnsi" w:cstheme="majorHAnsi"/>
        </w:rPr>
        <w:t xml:space="preserve"> that is, this paradigm usually contains only one lexical task. </w:t>
      </w:r>
      <w:r w:rsidR="000B5CC4" w:rsidRPr="00577859">
        <w:rPr>
          <w:rFonts w:asciiTheme="majorHAnsi" w:hAnsiTheme="majorHAnsi" w:cstheme="majorHAnsi"/>
        </w:rPr>
        <w:t>However, a</w:t>
      </w:r>
      <w:r w:rsidR="004266DB" w:rsidRPr="00577859">
        <w:rPr>
          <w:rFonts w:asciiTheme="majorHAnsi" w:hAnsiTheme="majorHAnsi" w:cstheme="majorHAnsi"/>
        </w:rPr>
        <w:t xml:space="preserve"> single lexical decision task may not be the best choice to solve the problem of whether the activation of phonology and semantic</w:t>
      </w:r>
      <w:r w:rsidR="000B5CC4" w:rsidRPr="00577859">
        <w:rPr>
          <w:rFonts w:asciiTheme="majorHAnsi" w:hAnsiTheme="majorHAnsi" w:cstheme="majorHAnsi"/>
        </w:rPr>
        <w:t>s</w:t>
      </w:r>
      <w:r w:rsidR="004266DB" w:rsidRPr="00577859">
        <w:rPr>
          <w:rFonts w:asciiTheme="majorHAnsi" w:hAnsiTheme="majorHAnsi" w:cstheme="majorHAnsi"/>
        </w:rPr>
        <w:t xml:space="preserve"> depends on the task. </w:t>
      </w:r>
      <w:r w:rsidR="00ED7A95">
        <w:rPr>
          <w:rFonts w:asciiTheme="majorHAnsi" w:hAnsiTheme="majorHAnsi" w:cstheme="majorHAnsi"/>
        </w:rPr>
        <w:t>Therefore, t</w:t>
      </w:r>
      <w:r w:rsidR="007B2286" w:rsidRPr="00577859">
        <w:rPr>
          <w:rFonts w:asciiTheme="majorHAnsi" w:hAnsiTheme="majorHAnsi" w:cstheme="majorHAnsi"/>
        </w:rPr>
        <w:t xml:space="preserve">wo different tasks may be more suitable </w:t>
      </w:r>
      <w:r w:rsidR="000B5CC4" w:rsidRPr="00577859">
        <w:rPr>
          <w:rFonts w:asciiTheme="majorHAnsi" w:hAnsiTheme="majorHAnsi" w:cstheme="majorHAnsi"/>
        </w:rPr>
        <w:t>for</w:t>
      </w:r>
      <w:r w:rsidR="007B2286" w:rsidRPr="00577859">
        <w:rPr>
          <w:rFonts w:asciiTheme="majorHAnsi" w:hAnsiTheme="majorHAnsi" w:cstheme="majorHAnsi"/>
        </w:rPr>
        <w:t xml:space="preserve"> explor</w:t>
      </w:r>
      <w:r w:rsidR="000B5CC4" w:rsidRPr="00577859">
        <w:rPr>
          <w:rFonts w:asciiTheme="majorHAnsi" w:hAnsiTheme="majorHAnsi" w:cstheme="majorHAnsi"/>
        </w:rPr>
        <w:t>ing</w:t>
      </w:r>
      <w:r w:rsidR="007B2286" w:rsidRPr="00577859">
        <w:rPr>
          <w:rFonts w:asciiTheme="majorHAnsi" w:hAnsiTheme="majorHAnsi" w:cstheme="majorHAnsi"/>
        </w:rPr>
        <w:t xml:space="preserve"> this question</w:t>
      </w:r>
      <w:r w:rsidR="00AB5953" w:rsidRPr="00577859">
        <w:rPr>
          <w:rFonts w:asciiTheme="majorHAnsi" w:hAnsiTheme="majorHAnsi" w:cstheme="majorHAnsi"/>
        </w:rPr>
        <w:t xml:space="preserve">. </w:t>
      </w:r>
    </w:p>
    <w:p w14:paraId="04D2BBBD" w14:textId="2378E6FA" w:rsidR="00F16F4B" w:rsidRDefault="00F16F4B" w:rsidP="0052455F"/>
    <w:p w14:paraId="44D05049" w14:textId="6DA39B58" w:rsidR="00FC55EB" w:rsidRDefault="00405D25" w:rsidP="0052455F">
      <w:pPr>
        <w:rPr>
          <w:lang w:eastAsia="zh-CN"/>
        </w:rPr>
      </w:pPr>
      <w:r w:rsidRPr="00405D25">
        <w:rPr>
          <w:lang w:eastAsia="zh-CN"/>
        </w:rPr>
        <w:t xml:space="preserve">Therefore, </w:t>
      </w:r>
      <w:bookmarkStart w:id="5" w:name="_Hlk71645639"/>
      <w:r w:rsidR="00ED7A95">
        <w:rPr>
          <w:lang w:eastAsia="zh-CN"/>
        </w:rPr>
        <w:t>t</w:t>
      </w:r>
      <w:r w:rsidRPr="00405D25">
        <w:rPr>
          <w:lang w:eastAsia="zh-CN"/>
        </w:rPr>
        <w:t xml:space="preserve">his research </w:t>
      </w:r>
      <w:r w:rsidR="00ED7A95">
        <w:rPr>
          <w:lang w:eastAsia="zh-CN"/>
        </w:rPr>
        <w:t>aimed to</w:t>
      </w:r>
      <w:r w:rsidRPr="00405D25">
        <w:rPr>
          <w:lang w:eastAsia="zh-CN"/>
        </w:rPr>
        <w:t xml:space="preserve"> explore the role of </w:t>
      </w:r>
      <w:r>
        <w:rPr>
          <w:lang w:eastAsia="zh-CN"/>
        </w:rPr>
        <w:t>phonology</w:t>
      </w:r>
      <w:r w:rsidRPr="00405D25">
        <w:rPr>
          <w:lang w:eastAsia="zh-CN"/>
        </w:rPr>
        <w:t xml:space="preserve"> in Chinese word recognition and </w:t>
      </w:r>
      <w:r>
        <w:rPr>
          <w:lang w:eastAsia="zh-CN"/>
        </w:rPr>
        <w:t xml:space="preserve">simultaneously </w:t>
      </w:r>
      <w:r w:rsidR="005A097B">
        <w:rPr>
          <w:lang w:eastAsia="zh-CN"/>
        </w:rPr>
        <w:t xml:space="preserve">attempt </w:t>
      </w:r>
      <w:r w:rsidRPr="00405D25">
        <w:rPr>
          <w:lang w:eastAsia="zh-CN"/>
        </w:rPr>
        <w:t xml:space="preserve">to </w:t>
      </w:r>
      <w:r w:rsidR="005A097B">
        <w:rPr>
          <w:lang w:eastAsia="zh-CN"/>
        </w:rPr>
        <w:t xml:space="preserve">determine </w:t>
      </w:r>
      <w:r w:rsidRPr="00405D25">
        <w:rPr>
          <w:lang w:eastAsia="zh-CN"/>
        </w:rPr>
        <w:t xml:space="preserve">whether the activation of </w:t>
      </w:r>
      <w:r>
        <w:rPr>
          <w:lang w:eastAsia="zh-CN"/>
        </w:rPr>
        <w:t>phonology</w:t>
      </w:r>
      <w:r w:rsidRPr="00405D25">
        <w:rPr>
          <w:lang w:eastAsia="zh-CN"/>
        </w:rPr>
        <w:t xml:space="preserve"> and semantics is </w:t>
      </w:r>
      <w:r w:rsidR="00E90643">
        <w:rPr>
          <w:lang w:eastAsia="zh-CN"/>
        </w:rPr>
        <w:t xml:space="preserve">in </w:t>
      </w:r>
      <w:r w:rsidRPr="00405D25">
        <w:rPr>
          <w:lang w:eastAsia="zh-CN"/>
        </w:rPr>
        <w:t>task</w:t>
      </w:r>
      <w:r w:rsidR="00ED7A95">
        <w:rPr>
          <w:lang w:eastAsia="zh-CN"/>
        </w:rPr>
        <w:t xml:space="preserve"> </w:t>
      </w:r>
      <w:r w:rsidR="00E90643">
        <w:rPr>
          <w:lang w:eastAsia="zh-CN"/>
        </w:rPr>
        <w:t>independent</w:t>
      </w:r>
      <w:r w:rsidRPr="00405D25">
        <w:rPr>
          <w:lang w:eastAsia="zh-CN"/>
        </w:rPr>
        <w:t>.</w:t>
      </w:r>
      <w:r w:rsidR="00461267">
        <w:rPr>
          <w:lang w:eastAsia="zh-CN"/>
        </w:rPr>
        <w:t xml:space="preserve"> </w:t>
      </w:r>
      <w:r w:rsidR="00ED7A95">
        <w:rPr>
          <w:lang w:eastAsia="zh-CN"/>
        </w:rPr>
        <w:t>O</w:t>
      </w:r>
      <w:r w:rsidR="00461267" w:rsidRPr="00461267">
        <w:rPr>
          <w:lang w:eastAsia="zh-CN"/>
        </w:rPr>
        <w:t>ur research includes two tasks</w:t>
      </w:r>
      <w:r w:rsidR="00714520">
        <w:rPr>
          <w:lang w:eastAsia="zh-CN"/>
        </w:rPr>
        <w:t xml:space="preserve"> </w:t>
      </w:r>
      <w:r w:rsidR="00714520">
        <w:rPr>
          <w:lang w:val="en-GB" w:eastAsia="zh-CN"/>
        </w:rPr>
        <w:t>using the interference paradigm:</w:t>
      </w:r>
      <w:r w:rsidR="00461267" w:rsidRPr="00461267">
        <w:rPr>
          <w:lang w:eastAsia="zh-CN"/>
        </w:rPr>
        <w:t xml:space="preserve"> semantic judgment and </w:t>
      </w:r>
      <w:r w:rsidR="00FA4FD7">
        <w:rPr>
          <w:lang w:eastAsia="zh-CN"/>
        </w:rPr>
        <w:t>phonological</w:t>
      </w:r>
      <w:r w:rsidR="00461267" w:rsidRPr="00461267">
        <w:rPr>
          <w:lang w:eastAsia="zh-CN"/>
        </w:rPr>
        <w:t xml:space="preserve"> judgment.</w:t>
      </w:r>
      <w:bookmarkEnd w:id="5"/>
      <w:r w:rsidR="009415D2">
        <w:rPr>
          <w:lang w:eastAsia="zh-CN"/>
        </w:rPr>
        <w:t xml:space="preserve"> To the best of our knowledge</w:t>
      </w:r>
      <w:r w:rsidR="001876C4" w:rsidRPr="001876C4">
        <w:rPr>
          <w:lang w:eastAsia="zh-CN"/>
        </w:rPr>
        <w:t xml:space="preserve">, this is the first </w:t>
      </w:r>
      <w:r w:rsidR="006C06BF" w:rsidRPr="00065358">
        <w:rPr>
          <w:lang w:val="en-GB" w:eastAsia="zh-CN"/>
        </w:rPr>
        <w:t xml:space="preserve">event-related potential </w:t>
      </w:r>
      <w:r w:rsidR="006C06BF">
        <w:rPr>
          <w:lang w:val="en-GB" w:eastAsia="zh-CN"/>
        </w:rPr>
        <w:t>(</w:t>
      </w:r>
      <w:r w:rsidR="001876C4" w:rsidRPr="001876C4">
        <w:rPr>
          <w:lang w:eastAsia="zh-CN"/>
        </w:rPr>
        <w:t>ERP</w:t>
      </w:r>
      <w:r w:rsidR="006C06BF">
        <w:rPr>
          <w:lang w:eastAsia="zh-CN"/>
        </w:rPr>
        <w:t>)</w:t>
      </w:r>
      <w:r w:rsidR="001876C4" w:rsidRPr="001876C4">
        <w:rPr>
          <w:lang w:eastAsia="zh-CN"/>
        </w:rPr>
        <w:t xml:space="preserve"> study of Chinese two-character </w:t>
      </w:r>
      <w:r w:rsidR="00074C0D">
        <w:rPr>
          <w:lang w:eastAsia="zh-CN"/>
        </w:rPr>
        <w:t>compound</w:t>
      </w:r>
      <w:r w:rsidR="001876C4" w:rsidRPr="001876C4">
        <w:rPr>
          <w:lang w:eastAsia="zh-CN"/>
        </w:rPr>
        <w:t xml:space="preserve"> recognition using this interference paradigm, and this method rarely appears in </w:t>
      </w:r>
      <w:r w:rsidR="0088072B">
        <w:rPr>
          <w:lang w:eastAsia="zh-CN"/>
        </w:rPr>
        <w:t xml:space="preserve">studies </w:t>
      </w:r>
      <w:r w:rsidR="001876C4" w:rsidRPr="001876C4">
        <w:rPr>
          <w:lang w:eastAsia="zh-CN"/>
        </w:rPr>
        <w:t xml:space="preserve">of </w:t>
      </w:r>
      <w:r w:rsidR="00074C0D">
        <w:rPr>
          <w:lang w:eastAsia="zh-CN"/>
        </w:rPr>
        <w:t>a</w:t>
      </w:r>
      <w:r w:rsidR="00074C0D" w:rsidRPr="00074C0D">
        <w:rPr>
          <w:lang w:eastAsia="zh-CN"/>
        </w:rPr>
        <w:t xml:space="preserve">lphabetic </w:t>
      </w:r>
      <w:r w:rsidR="00074C0D">
        <w:rPr>
          <w:lang w:eastAsia="zh-CN"/>
        </w:rPr>
        <w:t>language</w:t>
      </w:r>
      <w:r w:rsidR="009415D2">
        <w:rPr>
          <w:lang w:eastAsia="zh-CN"/>
        </w:rPr>
        <w:t>s</w:t>
      </w:r>
      <w:r w:rsidR="00074C0D">
        <w:rPr>
          <w:lang w:eastAsia="zh-CN"/>
        </w:rPr>
        <w:t>.</w:t>
      </w:r>
      <w:r w:rsidR="00B0147C">
        <w:rPr>
          <w:lang w:eastAsia="zh-CN"/>
        </w:rPr>
        <w:t xml:space="preserve"> </w:t>
      </w:r>
      <w:r w:rsidR="00FC55EB" w:rsidRPr="00FC55EB">
        <w:rPr>
          <w:lang w:eastAsia="zh-CN"/>
        </w:rPr>
        <w:t xml:space="preserve">Specifically, in the semantic </w:t>
      </w:r>
      <w:r w:rsidR="00C41D8A">
        <w:rPr>
          <w:lang w:eastAsia="zh-CN"/>
        </w:rPr>
        <w:t>judgment</w:t>
      </w:r>
      <w:r w:rsidR="00FC55EB" w:rsidRPr="00FC55EB">
        <w:rPr>
          <w:lang w:eastAsia="zh-CN"/>
        </w:rPr>
        <w:t xml:space="preserve"> task, </w:t>
      </w:r>
      <w:r w:rsidR="00FC55EB">
        <w:rPr>
          <w:lang w:eastAsia="zh-CN"/>
        </w:rPr>
        <w:t>participant</w:t>
      </w:r>
      <w:r w:rsidR="00FC55EB" w:rsidRPr="00FC55EB">
        <w:rPr>
          <w:lang w:eastAsia="zh-CN"/>
        </w:rPr>
        <w:t xml:space="preserve">s </w:t>
      </w:r>
      <w:r w:rsidR="0088072B">
        <w:rPr>
          <w:lang w:eastAsia="zh-CN"/>
        </w:rPr>
        <w:t xml:space="preserve">must </w:t>
      </w:r>
      <w:r w:rsidR="00FC55EB" w:rsidRPr="00FC55EB">
        <w:rPr>
          <w:lang w:eastAsia="zh-CN"/>
        </w:rPr>
        <w:t xml:space="preserve">judge whether the target word and its </w:t>
      </w:r>
      <w:r w:rsidR="00FC55EB">
        <w:rPr>
          <w:lang w:eastAsia="zh-CN"/>
        </w:rPr>
        <w:t>precede</w:t>
      </w:r>
      <w:r w:rsidR="0088072B">
        <w:rPr>
          <w:lang w:eastAsia="zh-CN"/>
        </w:rPr>
        <w:t>nt</w:t>
      </w:r>
      <w:r w:rsidR="00FC55EB">
        <w:rPr>
          <w:lang w:eastAsia="zh-CN"/>
        </w:rPr>
        <w:t xml:space="preserve"> </w:t>
      </w:r>
      <w:r w:rsidR="00FC55EB" w:rsidRPr="00FC55EB">
        <w:rPr>
          <w:lang w:eastAsia="zh-CN"/>
        </w:rPr>
        <w:t xml:space="preserve">are semantically related, </w:t>
      </w:r>
      <w:r w:rsidR="00C64550">
        <w:rPr>
          <w:lang w:eastAsia="zh-CN"/>
        </w:rPr>
        <w:t xml:space="preserve">while </w:t>
      </w:r>
      <w:r w:rsidR="00FC55EB" w:rsidRPr="00FC55EB">
        <w:rPr>
          <w:lang w:eastAsia="zh-CN"/>
        </w:rPr>
        <w:t xml:space="preserve">in the </w:t>
      </w:r>
      <w:r w:rsidR="00FC55EB">
        <w:rPr>
          <w:lang w:eastAsia="zh-CN"/>
        </w:rPr>
        <w:t>phonological</w:t>
      </w:r>
      <w:r w:rsidR="00FC55EB" w:rsidRPr="00FC55EB">
        <w:rPr>
          <w:lang w:eastAsia="zh-CN"/>
        </w:rPr>
        <w:t xml:space="preserve"> task, </w:t>
      </w:r>
      <w:r w:rsidR="00C64550">
        <w:rPr>
          <w:lang w:eastAsia="zh-CN"/>
        </w:rPr>
        <w:t xml:space="preserve">they must </w:t>
      </w:r>
      <w:r w:rsidR="00FC55EB" w:rsidRPr="00FC55EB">
        <w:rPr>
          <w:lang w:eastAsia="zh-CN"/>
        </w:rPr>
        <w:t>judge whether the pair</w:t>
      </w:r>
      <w:r w:rsidR="00C64550">
        <w:rPr>
          <w:lang w:eastAsia="zh-CN"/>
        </w:rPr>
        <w:t>ed words</w:t>
      </w:r>
      <w:r w:rsidR="00FC55EB" w:rsidRPr="00FC55EB">
        <w:rPr>
          <w:lang w:eastAsia="zh-CN"/>
        </w:rPr>
        <w:t xml:space="preserve"> </w:t>
      </w:r>
      <w:r w:rsidR="00C64550">
        <w:rPr>
          <w:lang w:eastAsia="zh-CN"/>
        </w:rPr>
        <w:t xml:space="preserve">have </w:t>
      </w:r>
      <w:r w:rsidR="00FC55EB" w:rsidRPr="00FC55EB">
        <w:rPr>
          <w:lang w:eastAsia="zh-CN"/>
        </w:rPr>
        <w:t>the same pronunciation.</w:t>
      </w:r>
    </w:p>
    <w:p w14:paraId="3436B5B1" w14:textId="77777777" w:rsidR="00C64550" w:rsidRDefault="00C64550" w:rsidP="0052455F">
      <w:pPr>
        <w:rPr>
          <w:lang w:eastAsia="zh-CN"/>
        </w:rPr>
      </w:pPr>
    </w:p>
    <w:p w14:paraId="7041C9D4" w14:textId="04582568" w:rsidR="00F16F4B" w:rsidRDefault="00ED7A95" w:rsidP="0052455F">
      <w:pPr>
        <w:rPr>
          <w:lang w:eastAsia="zh-CN"/>
        </w:rPr>
      </w:pPr>
      <w:r>
        <w:rPr>
          <w:lang w:eastAsia="zh-CN"/>
        </w:rPr>
        <w:t>T</w:t>
      </w:r>
      <w:r w:rsidR="00FC55EB" w:rsidRPr="00FC55EB">
        <w:rPr>
          <w:lang w:eastAsia="zh-CN"/>
        </w:rPr>
        <w:t>he f</w:t>
      </w:r>
      <w:r w:rsidR="00617659">
        <w:rPr>
          <w:lang w:eastAsia="zh-CN"/>
        </w:rPr>
        <w:t>ormer</w:t>
      </w:r>
      <w:r w:rsidR="00FC55EB" w:rsidRPr="00FC55EB">
        <w:rPr>
          <w:lang w:eastAsia="zh-CN"/>
        </w:rPr>
        <w:t xml:space="preserve"> is a semantic matching task that does not require</w:t>
      </w:r>
      <w:r w:rsidR="00577859">
        <w:rPr>
          <w:lang w:eastAsia="zh-CN"/>
        </w:rPr>
        <w:t xml:space="preserve"> </w:t>
      </w:r>
      <w:r w:rsidR="00617659">
        <w:rPr>
          <w:lang w:eastAsia="zh-CN"/>
        </w:rPr>
        <w:t xml:space="preserve">a </w:t>
      </w:r>
      <w:r w:rsidR="00D864A0">
        <w:rPr>
          <w:lang w:val="en-GB" w:eastAsia="zh-CN"/>
        </w:rPr>
        <w:t>priori</w:t>
      </w:r>
      <w:r w:rsidR="00D864A0">
        <w:rPr>
          <w:lang w:eastAsia="zh-CN"/>
        </w:rPr>
        <w:t xml:space="preserve"> </w:t>
      </w:r>
      <w:r w:rsidR="00FC55EB">
        <w:rPr>
          <w:lang w:eastAsia="zh-CN"/>
        </w:rPr>
        <w:t>phonological</w:t>
      </w:r>
      <w:r w:rsidR="00FC55EB" w:rsidRPr="00FC55EB">
        <w:rPr>
          <w:lang w:eastAsia="zh-CN"/>
        </w:rPr>
        <w:t xml:space="preserve"> processing, and the </w:t>
      </w:r>
      <w:r w:rsidR="00617659">
        <w:rPr>
          <w:lang w:eastAsia="zh-CN"/>
        </w:rPr>
        <w:t>latter</w:t>
      </w:r>
      <w:r w:rsidR="00FC55EB" w:rsidRPr="00FC55EB">
        <w:rPr>
          <w:lang w:eastAsia="zh-CN"/>
        </w:rPr>
        <w:t xml:space="preserve"> is a </w:t>
      </w:r>
      <w:r w:rsidR="00FC55EB">
        <w:rPr>
          <w:lang w:eastAsia="zh-CN"/>
        </w:rPr>
        <w:t>phonological</w:t>
      </w:r>
      <w:r w:rsidR="00FC55EB" w:rsidRPr="00FC55EB">
        <w:rPr>
          <w:lang w:eastAsia="zh-CN"/>
        </w:rPr>
        <w:t xml:space="preserve"> </w:t>
      </w:r>
      <w:r w:rsidR="00C41D8A">
        <w:rPr>
          <w:lang w:eastAsia="zh-CN"/>
        </w:rPr>
        <w:t>judgment</w:t>
      </w:r>
      <w:r w:rsidR="00FC55EB" w:rsidRPr="00FC55EB">
        <w:rPr>
          <w:lang w:eastAsia="zh-CN"/>
        </w:rPr>
        <w:t xml:space="preserve"> task that does not require </w:t>
      </w:r>
      <w:r w:rsidR="00617659">
        <w:rPr>
          <w:lang w:eastAsia="zh-CN"/>
        </w:rPr>
        <w:t xml:space="preserve">a </w:t>
      </w:r>
      <w:r w:rsidR="00D864A0">
        <w:rPr>
          <w:lang w:eastAsia="zh-CN"/>
        </w:rPr>
        <w:t xml:space="preserve">priori </w:t>
      </w:r>
      <w:r w:rsidR="00FC55EB" w:rsidRPr="00FC55EB">
        <w:rPr>
          <w:lang w:eastAsia="zh-CN"/>
        </w:rPr>
        <w:t>semantic processing.</w:t>
      </w:r>
      <w:r w:rsidR="00FC55EB">
        <w:rPr>
          <w:lang w:eastAsia="zh-CN"/>
        </w:rPr>
        <w:t xml:space="preserve"> </w:t>
      </w:r>
      <w:r w:rsidR="008C0486" w:rsidRPr="008C0486">
        <w:rPr>
          <w:lang w:eastAsia="zh-CN"/>
        </w:rPr>
        <w:t>Therefore, we compare</w:t>
      </w:r>
      <w:r w:rsidR="00D864A0">
        <w:rPr>
          <w:lang w:eastAsia="zh-CN"/>
        </w:rPr>
        <w:t>d</w:t>
      </w:r>
      <w:r w:rsidR="008C0486" w:rsidRPr="008C0486">
        <w:rPr>
          <w:lang w:eastAsia="zh-CN"/>
        </w:rPr>
        <w:t xml:space="preserve"> homophone pairs and unrelated control groups in the semantic </w:t>
      </w:r>
      <w:r w:rsidR="00C41D8A">
        <w:rPr>
          <w:lang w:eastAsia="zh-CN"/>
        </w:rPr>
        <w:t>judgment</w:t>
      </w:r>
      <w:r w:rsidR="008C0486" w:rsidRPr="008C0486">
        <w:rPr>
          <w:lang w:eastAsia="zh-CN"/>
        </w:rPr>
        <w:t xml:space="preserve"> task to reveal whether and how </w:t>
      </w:r>
      <w:r w:rsidR="00963323">
        <w:rPr>
          <w:lang w:eastAsia="zh-CN"/>
        </w:rPr>
        <w:t>phonology</w:t>
      </w:r>
      <w:r w:rsidR="008C0486" w:rsidRPr="008C0486">
        <w:rPr>
          <w:lang w:eastAsia="zh-CN"/>
        </w:rPr>
        <w:t xml:space="preserve"> affects semantic processing.</w:t>
      </w:r>
      <w:r w:rsidR="00D864A0">
        <w:rPr>
          <w:lang w:eastAsia="zh-CN"/>
        </w:rPr>
        <w:t xml:space="preserve"> Similarly</w:t>
      </w:r>
      <w:r w:rsidR="00963323" w:rsidRPr="00963323">
        <w:rPr>
          <w:lang w:eastAsia="zh-CN"/>
        </w:rPr>
        <w:t>, we compare</w:t>
      </w:r>
      <w:r w:rsidR="00D864A0">
        <w:rPr>
          <w:lang w:eastAsia="zh-CN"/>
        </w:rPr>
        <w:t>d</w:t>
      </w:r>
      <w:r w:rsidR="00963323" w:rsidRPr="00963323">
        <w:rPr>
          <w:lang w:eastAsia="zh-CN"/>
        </w:rPr>
        <w:t xml:space="preserve"> semantically</w:t>
      </w:r>
      <w:r w:rsidR="00577859">
        <w:rPr>
          <w:lang w:eastAsia="zh-CN"/>
        </w:rPr>
        <w:t xml:space="preserve"> </w:t>
      </w:r>
      <w:r w:rsidR="00963323" w:rsidRPr="00963323">
        <w:rPr>
          <w:lang w:eastAsia="zh-CN"/>
        </w:rPr>
        <w:t xml:space="preserve">related word pairs with unrelated control conditions in the </w:t>
      </w:r>
      <w:r w:rsidR="00963323">
        <w:rPr>
          <w:lang w:eastAsia="zh-CN"/>
        </w:rPr>
        <w:t>phonological</w:t>
      </w:r>
      <w:r w:rsidR="00963323" w:rsidRPr="00963323">
        <w:rPr>
          <w:lang w:eastAsia="zh-CN"/>
        </w:rPr>
        <w:t xml:space="preserve"> </w:t>
      </w:r>
      <w:r w:rsidR="00C41D8A">
        <w:rPr>
          <w:lang w:eastAsia="zh-CN"/>
        </w:rPr>
        <w:t>judgment</w:t>
      </w:r>
      <w:r w:rsidR="00963323" w:rsidRPr="00963323">
        <w:rPr>
          <w:lang w:eastAsia="zh-CN"/>
        </w:rPr>
        <w:t xml:space="preserve"> task to reveal whether and how semantics affect </w:t>
      </w:r>
      <w:r w:rsidR="00963323">
        <w:rPr>
          <w:lang w:eastAsia="zh-CN"/>
        </w:rPr>
        <w:t>phonological</w:t>
      </w:r>
      <w:r w:rsidR="00963323" w:rsidRPr="00963323">
        <w:rPr>
          <w:lang w:eastAsia="zh-CN"/>
        </w:rPr>
        <w:t xml:space="preserve"> processing.</w:t>
      </w:r>
      <w:r w:rsidR="00D864A0">
        <w:rPr>
          <w:lang w:eastAsia="zh-CN"/>
        </w:rPr>
        <w:t xml:space="preserve"> In addition</w:t>
      </w:r>
      <w:r w:rsidR="00606CEC" w:rsidRPr="00606CEC">
        <w:rPr>
          <w:lang w:eastAsia="zh-CN"/>
        </w:rPr>
        <w:t xml:space="preserve">, </w:t>
      </w:r>
      <w:r w:rsidR="00EB398A" w:rsidRPr="003F3A81">
        <w:rPr>
          <w:lang w:eastAsia="zh-CN"/>
        </w:rPr>
        <w:t xml:space="preserve">the </w:t>
      </w:r>
      <w:proofErr w:type="gramStart"/>
      <w:r w:rsidR="00933BC6">
        <w:rPr>
          <w:lang w:val="en-PH"/>
        </w:rPr>
        <w:t>aforementioned problem</w:t>
      </w:r>
      <w:proofErr w:type="gramEnd"/>
      <w:r w:rsidR="00EB398A" w:rsidRPr="003F3A81">
        <w:rPr>
          <w:lang w:eastAsia="zh-CN"/>
        </w:rPr>
        <w:t xml:space="preserve"> </w:t>
      </w:r>
      <w:r w:rsidR="00D864A0">
        <w:rPr>
          <w:lang w:eastAsia="zh-CN"/>
        </w:rPr>
        <w:t xml:space="preserve">was </w:t>
      </w:r>
      <w:r w:rsidR="00EB398A" w:rsidRPr="003F3A81">
        <w:rPr>
          <w:lang w:eastAsia="zh-CN"/>
        </w:rPr>
        <w:t>verified</w:t>
      </w:r>
      <w:r w:rsidR="00EB398A" w:rsidRPr="00606CEC">
        <w:rPr>
          <w:lang w:eastAsia="zh-CN"/>
        </w:rPr>
        <w:t xml:space="preserve"> </w:t>
      </w:r>
      <w:r w:rsidR="00EB398A">
        <w:rPr>
          <w:rFonts w:hint="eastAsia"/>
          <w:lang w:eastAsia="zh-CN"/>
        </w:rPr>
        <w:t>in</w:t>
      </w:r>
      <w:r w:rsidR="00EB398A">
        <w:rPr>
          <w:lang w:eastAsia="zh-CN"/>
        </w:rPr>
        <w:t xml:space="preserve"> </w:t>
      </w:r>
      <w:r w:rsidR="00606CEC" w:rsidRPr="00606CEC">
        <w:rPr>
          <w:lang w:eastAsia="zh-CN"/>
        </w:rPr>
        <w:t>high- and low-frequency words</w:t>
      </w:r>
      <w:r w:rsidR="003F3A81" w:rsidRPr="003F3A81">
        <w:rPr>
          <w:lang w:eastAsia="zh-CN"/>
        </w:rPr>
        <w:t>.</w:t>
      </w:r>
      <w:r>
        <w:rPr>
          <w:lang w:eastAsia="zh-CN"/>
        </w:rPr>
        <w:t xml:space="preserve"> Thus, t</w:t>
      </w:r>
      <w:r w:rsidR="00C65726" w:rsidRPr="00C65726">
        <w:rPr>
          <w:lang w:eastAsia="zh-CN"/>
        </w:rPr>
        <w:t xml:space="preserve">his complementary semantic and </w:t>
      </w:r>
      <w:r w:rsidR="002703E1">
        <w:rPr>
          <w:lang w:eastAsia="zh-CN"/>
        </w:rPr>
        <w:t>phonological</w:t>
      </w:r>
      <w:r w:rsidR="00C65726" w:rsidRPr="00C65726">
        <w:rPr>
          <w:lang w:eastAsia="zh-CN"/>
        </w:rPr>
        <w:t xml:space="preserve"> </w:t>
      </w:r>
      <w:r w:rsidR="00C41D8A">
        <w:rPr>
          <w:lang w:eastAsia="zh-CN"/>
        </w:rPr>
        <w:t>judgment</w:t>
      </w:r>
      <w:r w:rsidR="00C65726" w:rsidRPr="00C65726">
        <w:rPr>
          <w:lang w:eastAsia="zh-CN"/>
        </w:rPr>
        <w:t xml:space="preserve"> task can not only reveal the importance of </w:t>
      </w:r>
      <w:r w:rsidR="002703E1">
        <w:rPr>
          <w:lang w:eastAsia="zh-CN"/>
        </w:rPr>
        <w:t>phonological</w:t>
      </w:r>
      <w:r w:rsidR="00C65726" w:rsidRPr="00C65726">
        <w:rPr>
          <w:lang w:eastAsia="zh-CN"/>
        </w:rPr>
        <w:t xml:space="preserve"> processing</w:t>
      </w:r>
      <w:r w:rsidR="002703E1">
        <w:rPr>
          <w:lang w:eastAsia="zh-CN"/>
        </w:rPr>
        <w:t xml:space="preserve"> in Chinese word recognition</w:t>
      </w:r>
      <w:r w:rsidR="00C65726" w:rsidRPr="00C65726">
        <w:rPr>
          <w:lang w:eastAsia="zh-CN"/>
        </w:rPr>
        <w:t xml:space="preserve"> but also reveal whether and how </w:t>
      </w:r>
      <w:r w:rsidR="002703E1">
        <w:rPr>
          <w:lang w:eastAsia="zh-CN"/>
        </w:rPr>
        <w:t>phonology</w:t>
      </w:r>
      <w:r w:rsidR="00C65726" w:rsidRPr="00C65726">
        <w:rPr>
          <w:lang w:eastAsia="zh-CN"/>
        </w:rPr>
        <w:t xml:space="preserve"> and semantics interact.</w:t>
      </w:r>
    </w:p>
    <w:p w14:paraId="35A82BBA" w14:textId="3ED35723" w:rsidR="002703E1" w:rsidRDefault="002703E1" w:rsidP="0052455F">
      <w:pPr>
        <w:rPr>
          <w:lang w:eastAsia="zh-CN"/>
        </w:rPr>
      </w:pPr>
    </w:p>
    <w:p w14:paraId="54BE1AB6" w14:textId="576FD739" w:rsidR="00CE70BB" w:rsidRDefault="008F1F41" w:rsidP="0052455F">
      <w:pPr>
        <w:rPr>
          <w:lang w:eastAsia="zh-CN"/>
        </w:rPr>
      </w:pPr>
      <w:r w:rsidRPr="008F1F41">
        <w:rPr>
          <w:lang w:eastAsia="zh-CN"/>
        </w:rPr>
        <w:t xml:space="preserve">If the </w:t>
      </w:r>
      <w:r w:rsidR="00920799">
        <w:rPr>
          <w:lang w:eastAsia="zh-CN"/>
        </w:rPr>
        <w:t>phonology</w:t>
      </w:r>
      <w:r w:rsidRPr="008F1F41">
        <w:rPr>
          <w:lang w:eastAsia="zh-CN"/>
        </w:rPr>
        <w:t xml:space="preserve"> and semantic processes are early, automatic, and interact</w:t>
      </w:r>
      <w:r w:rsidR="00D864A0">
        <w:rPr>
          <w:lang w:eastAsia="zh-CN"/>
        </w:rPr>
        <w:t>ive</w:t>
      </w:r>
      <w:r w:rsidRPr="008F1F41">
        <w:rPr>
          <w:lang w:eastAsia="zh-CN"/>
        </w:rPr>
        <w:t xml:space="preserve">, the effect of </w:t>
      </w:r>
      <w:r w:rsidR="00920799">
        <w:rPr>
          <w:lang w:eastAsia="zh-CN"/>
        </w:rPr>
        <w:t>phonolog</w:t>
      </w:r>
      <w:r w:rsidR="00933BC6">
        <w:rPr>
          <w:lang w:eastAsia="zh-CN"/>
        </w:rPr>
        <w:t>ical</w:t>
      </w:r>
      <w:r w:rsidRPr="008F1F41">
        <w:rPr>
          <w:lang w:eastAsia="zh-CN"/>
        </w:rPr>
        <w:t xml:space="preserve"> and semantic activation should be observed in the response time of the two tasks.</w:t>
      </w:r>
      <w:r w:rsidR="00BF6894">
        <w:rPr>
          <w:lang w:eastAsia="zh-CN"/>
        </w:rPr>
        <w:t xml:space="preserve"> </w:t>
      </w:r>
      <w:r w:rsidR="00920799" w:rsidRPr="00920799">
        <w:rPr>
          <w:lang w:eastAsia="zh-CN"/>
        </w:rPr>
        <w:t>For ERP, phon</w:t>
      </w:r>
      <w:r w:rsidR="00920799">
        <w:rPr>
          <w:lang w:eastAsia="zh-CN"/>
        </w:rPr>
        <w:t>olog</w:t>
      </w:r>
      <w:r w:rsidR="003403CC">
        <w:rPr>
          <w:lang w:eastAsia="zh-CN"/>
        </w:rPr>
        <w:t>ical</w:t>
      </w:r>
      <w:r w:rsidR="00920799" w:rsidRPr="00920799">
        <w:rPr>
          <w:lang w:eastAsia="zh-CN"/>
        </w:rPr>
        <w:t xml:space="preserve"> and semantic processes trigger two different electrophysiological markers</w:t>
      </w:r>
      <w:r w:rsidR="00F015B6">
        <w:rPr>
          <w:lang w:eastAsia="zh-CN"/>
        </w:rPr>
        <w:fldChar w:fldCharType="begin"/>
      </w:r>
      <w:r w:rsidR="00F015B6">
        <w:rPr>
          <w:lang w:eastAsia="zh-CN"/>
        </w:rPr>
        <w:instrText xml:space="preserve"> ADDIN EN.CITE &lt;EndNote&gt;&lt;Cite&gt;&lt;Author&gt;Grainger&lt;/Author&gt;&lt;Year&gt;2006&lt;/Year&gt;&lt;RecNum&gt;312&lt;/RecNum&gt;&lt;DisplayText&gt;&lt;style face="superscript"&gt;2,7&lt;/style&gt;&lt;/DisplayText&gt;&lt;record&gt;&lt;rec-number&gt;312&lt;/rec-number&gt;&lt;foreign-keys&gt;&lt;key app="EN" db-id="w09wrvzsjwvvzze2s2px99pazd0fwxspt5px" timestamp="1587608066"&gt;312&lt;/key&gt;&lt;/foreign-keys&gt;&lt;ref-type name="Journal Article"&gt;17&lt;/ref-type&gt;&lt;contributors&gt;&lt;authors&gt;&lt;author&gt;Grainger, Jonathan&lt;/author&gt;&lt;author&gt;Kiyonaga, Kristi&lt;/author&gt;&lt;author&gt;Holcomb, Phillip J.&lt;/author&gt;&lt;/authors&gt;&lt;/contributors&gt;&lt;titles&gt;&lt;title&gt;The time course of orthographic and phonological code activation&lt;/title&gt;&lt;secondary-title&gt;Psychological Science&lt;/secondary-title&gt;&lt;/titles&gt;&lt;periodical&gt;&lt;full-title&gt;PSYCHOLOGICAL SCIENCE&lt;/full-title&gt;&lt;/periodical&gt;&lt;pages&gt;1021-1026&lt;/pages&gt;&lt;volume&gt;17&lt;/volume&gt;&lt;number&gt;12&lt;/number&gt;&lt;dates&gt;&lt;year&gt;2006&lt;/year&gt;&lt;pub-dates&gt;&lt;date&gt;Dec&lt;/date&gt;&lt;/pub-dates&gt;&lt;/dates&gt;&lt;isbn&gt;0956-7976&lt;/isbn&gt;&lt;accession-num&gt;WOS:000242866500003&lt;/accession-num&gt;&lt;urls&gt;&lt;related-urls&gt;&lt;url&gt;&amp;lt;Go to ISI&amp;gt;://WOS:000242866500003&lt;/url&gt;&lt;/related-urls&gt;&lt;/urls&gt;&lt;electronic-resource-num&gt;10.1111/j.1467-9280.2006.01821.x&lt;/electronic-resource-num&gt;&lt;/record&gt;&lt;/Cite&gt;&lt;Cite&gt;&lt;Author&gt;Carreiras&lt;/Author&gt;&lt;Year&gt;2009&lt;/Year&gt;&lt;RecNum&gt;215&lt;/RecNum&gt;&lt;record&gt;&lt;rec-number&gt;215&lt;/rec-number&gt;&lt;foreign-keys&gt;&lt;key app="EN" db-id="w09wrvzsjwvvzze2s2px99pazd0fwxspt5px" timestamp="1570504571"&gt;215&lt;/key&gt;&lt;/foreign-keys&gt;&lt;ref-type name="Journal Article"&gt;17&lt;/ref-type&gt;&lt;contributors&gt;&lt;authors&gt;&lt;author&gt;Carreiras, Manuel&lt;/author&gt;&lt;author&gt;Perea, Manuel&lt;/author&gt;&lt;author&gt;Vergara, Marta&lt;/author&gt;&lt;author&gt;Pollatsek, Alexander&lt;/author&gt;&lt;/authors&gt;&lt;/contributors&gt;&lt;titles&gt;&lt;title&gt;The time course of orthography and phonology: ERP correlates of masked priming effects in Spanish&lt;/title&gt;&lt;secondary-title&gt;Psychophysiology&lt;/secondary-title&gt;&lt;/titles&gt;&lt;periodical&gt;&lt;full-title&gt;Psychophysiology&lt;/full-title&gt;&lt;/periodical&gt;&lt;pages&gt;1113-1122&lt;/pages&gt;&lt;volume&gt;46&lt;/volume&gt;&lt;number&gt;5&lt;/number&gt;&lt;dates&gt;&lt;year&gt;2009&lt;/year&gt;&lt;/dates&gt;&lt;isbn&gt;0048-5772&lt;/isbn&gt;&lt;urls&gt;&lt;/urls&gt;&lt;/record&gt;&lt;/Cite&gt;&lt;/EndNote&gt;</w:instrText>
      </w:r>
      <w:r w:rsidR="00F015B6">
        <w:rPr>
          <w:lang w:eastAsia="zh-CN"/>
        </w:rPr>
        <w:fldChar w:fldCharType="separate"/>
      </w:r>
      <w:r w:rsidR="00F015B6" w:rsidRPr="00F015B6">
        <w:rPr>
          <w:noProof/>
          <w:vertAlign w:val="superscript"/>
          <w:lang w:eastAsia="zh-CN"/>
        </w:rPr>
        <w:t>2,7</w:t>
      </w:r>
      <w:r w:rsidR="00F015B6">
        <w:rPr>
          <w:lang w:eastAsia="zh-CN"/>
        </w:rPr>
        <w:fldChar w:fldCharType="end"/>
      </w:r>
      <w:r w:rsidR="00920799" w:rsidRPr="00920799">
        <w:rPr>
          <w:lang w:eastAsia="zh-CN"/>
        </w:rPr>
        <w:t>. In addition, their time course</w:t>
      </w:r>
      <w:r w:rsidR="00D864A0">
        <w:rPr>
          <w:lang w:eastAsia="zh-CN"/>
        </w:rPr>
        <w:t>s</w:t>
      </w:r>
      <w:r w:rsidR="00920799" w:rsidRPr="00920799">
        <w:rPr>
          <w:lang w:eastAsia="zh-CN"/>
        </w:rPr>
        <w:t xml:space="preserve"> and their spatial distribution</w:t>
      </w:r>
      <w:r w:rsidR="00D864A0">
        <w:rPr>
          <w:lang w:eastAsia="zh-CN"/>
        </w:rPr>
        <w:t>s</w:t>
      </w:r>
      <w:r w:rsidR="00920799" w:rsidRPr="00920799">
        <w:rPr>
          <w:lang w:eastAsia="zh-CN"/>
        </w:rPr>
        <w:t xml:space="preserve"> should be different. </w:t>
      </w:r>
      <w:r w:rsidR="003403CC" w:rsidRPr="003403CC">
        <w:rPr>
          <w:lang w:eastAsia="zh-CN"/>
        </w:rPr>
        <w:t>An early positive component</w:t>
      </w:r>
      <w:r w:rsidR="000B77C1">
        <w:rPr>
          <w:lang w:eastAsia="zh-CN"/>
        </w:rPr>
        <w:t xml:space="preserve"> (P200)</w:t>
      </w:r>
      <w:r w:rsidR="003403CC" w:rsidRPr="003403CC">
        <w:rPr>
          <w:lang w:eastAsia="zh-CN"/>
        </w:rPr>
        <w:t xml:space="preserve"> should reflect </w:t>
      </w:r>
      <w:r w:rsidR="000B77C1">
        <w:rPr>
          <w:lang w:eastAsia="zh-CN"/>
        </w:rPr>
        <w:t>phonological</w:t>
      </w:r>
      <w:r w:rsidR="003403CC" w:rsidRPr="003403CC">
        <w:rPr>
          <w:lang w:eastAsia="zh-CN"/>
        </w:rPr>
        <w:t xml:space="preserve"> processing, and the typical semantic processing mark</w:t>
      </w:r>
      <w:r w:rsidR="000B77C1">
        <w:rPr>
          <w:lang w:eastAsia="zh-CN"/>
        </w:rPr>
        <w:t>er</w:t>
      </w:r>
      <w:r w:rsidR="003403CC" w:rsidRPr="003403CC">
        <w:rPr>
          <w:lang w:eastAsia="zh-CN"/>
        </w:rPr>
        <w:t xml:space="preserve"> N400 should also be</w:t>
      </w:r>
      <w:r w:rsidR="00D864A0">
        <w:rPr>
          <w:lang w:eastAsia="zh-CN"/>
        </w:rPr>
        <w:t xml:space="preserve"> identified</w:t>
      </w:r>
      <w:r w:rsidR="00F015B6">
        <w:rPr>
          <w:lang w:eastAsia="zh-CN"/>
        </w:rPr>
        <w:fldChar w:fldCharType="begin"/>
      </w:r>
      <w:r w:rsidR="00F015B6">
        <w:rPr>
          <w:lang w:eastAsia="zh-CN"/>
        </w:rPr>
        <w:instrText xml:space="preserve"> ADDIN EN.CITE &lt;EndNote&gt;&lt;Cite&gt;&lt;Author&gt;Liu&lt;/Author&gt;&lt;Year&gt;2011&lt;/Year&gt;&lt;RecNum&gt;221&lt;/RecNum&gt;&lt;DisplayText&gt;&lt;style face="superscript"&gt;20,21&lt;/style&gt;&lt;/DisplayText&gt;&lt;record&gt;&lt;rec-number&gt;221&lt;/rec-number&gt;&lt;foreign-keys&gt;&lt;key app="EN" db-id="w09wrvzsjwvvzze2s2px99pazd0fwxspt5px" timestamp="1570507780"&gt;221&lt;/key&gt;&lt;/foreign-keys&gt;&lt;ref-type name="Journal Article"&gt;17&lt;/ref-type&gt;&lt;contributors&gt;&lt;authors&gt;&lt;author&gt;Liu, Baolin&lt;/author&gt;&lt;author&gt;Jin, Zhixing&lt;/author&gt;&lt;author&gt;Qing, Zhao&lt;/author&gt;&lt;author&gt;Wang, Zhongning&lt;/author&gt;&lt;/authors&gt;&lt;/contributors&gt;&lt;titles&gt;&lt;title&gt;The processing of phonological, orthographical, and lexical information of Chinese characters in sentence contexts: an ERP study&lt;/title&gt;&lt;secondary-title&gt;Brain research&lt;/secondary-title&gt;&lt;/titles&gt;&lt;periodical&gt;&lt;full-title&gt;Brain Research&lt;/full-title&gt;&lt;/periodical&gt;&lt;pages&gt;81-91&lt;/pages&gt;&lt;volume&gt;1372&lt;/volume&gt;&lt;dates&gt;&lt;year&gt;2011&lt;/year&gt;&lt;/dates&gt;&lt;isbn&gt;0006-8993&lt;/isbn&gt;&lt;urls&gt;&lt;/urls&gt;&lt;/record&gt;&lt;/Cite&gt;&lt;Cite&gt;&lt;Author&gt;Meng&lt;/Author&gt;&lt;Year&gt;2008&lt;/Year&gt;&lt;RecNum&gt;222&lt;/RecNum&gt;&lt;record&gt;&lt;rec-number&gt;222&lt;/rec-number&gt;&lt;foreign-keys&gt;&lt;key app="EN" db-id="w09wrvzsjwvvzze2s2px99pazd0fwxspt5px" timestamp="1570515770"&gt;222&lt;/key&gt;&lt;/foreign-keys&gt;&lt;ref-type name="Journal Article"&gt;17&lt;/ref-type&gt;&lt;contributors&gt;&lt;authors&gt;&lt;author&gt;Meng, Xiangzhi&lt;/author&gt;&lt;author&gt;Jian, Jie&lt;/author&gt;&lt;author&gt;Shu, Hua&lt;/author&gt;&lt;author&gt;Tian, Xiaomei&lt;/author&gt;&lt;author&gt;Zhou, Xiaolin&lt;/author&gt;&lt;/authors&gt;&lt;/contributors&gt;&lt;titles&gt;&lt;title&gt;ERP correlates of the development of orthographical and phonological processing during Chinese sentence reading&lt;/title&gt;&lt;secondary-title&gt;Brain research&lt;/secondary-title&gt;&lt;/titles&gt;&lt;periodical&gt;&lt;full-title&gt;Brain Research&lt;/full-title&gt;&lt;/periodical&gt;&lt;pages&gt;91-102&lt;/pages&gt;&lt;volume&gt;1219&lt;/volume&gt;&lt;dates&gt;&lt;year&gt;2008&lt;/year&gt;&lt;/dates&gt;&lt;isbn&gt;0006-8993&lt;/isbn&gt;&lt;urls&gt;&lt;/urls&gt;&lt;/record&gt;&lt;/Cite&gt;&lt;/EndNote&gt;</w:instrText>
      </w:r>
      <w:r w:rsidR="00F015B6">
        <w:rPr>
          <w:lang w:eastAsia="zh-CN"/>
        </w:rPr>
        <w:fldChar w:fldCharType="separate"/>
      </w:r>
      <w:r w:rsidR="00F015B6" w:rsidRPr="00F015B6">
        <w:rPr>
          <w:noProof/>
          <w:vertAlign w:val="superscript"/>
          <w:lang w:eastAsia="zh-CN"/>
        </w:rPr>
        <w:t>20,21</w:t>
      </w:r>
      <w:r w:rsidR="00F015B6">
        <w:rPr>
          <w:lang w:eastAsia="zh-CN"/>
        </w:rPr>
        <w:fldChar w:fldCharType="end"/>
      </w:r>
      <w:r w:rsidR="003403CC" w:rsidRPr="003403CC">
        <w:rPr>
          <w:lang w:eastAsia="zh-CN"/>
        </w:rPr>
        <w:t xml:space="preserve">. </w:t>
      </w:r>
      <w:r w:rsidR="00DA430D" w:rsidRPr="00DA430D">
        <w:rPr>
          <w:lang w:eastAsia="zh-CN"/>
        </w:rPr>
        <w:t>We assume</w:t>
      </w:r>
      <w:r w:rsidR="00D864A0">
        <w:rPr>
          <w:lang w:eastAsia="zh-CN"/>
        </w:rPr>
        <w:t>d</w:t>
      </w:r>
      <w:r w:rsidR="00DA430D" w:rsidRPr="00DA430D">
        <w:rPr>
          <w:lang w:eastAsia="zh-CN"/>
        </w:rPr>
        <w:t xml:space="preserve"> that both the </w:t>
      </w:r>
      <w:r w:rsidR="00DA430D">
        <w:rPr>
          <w:lang w:eastAsia="zh-CN"/>
        </w:rPr>
        <w:t>phonologically</w:t>
      </w:r>
      <w:r w:rsidR="00446B0F">
        <w:rPr>
          <w:lang w:eastAsia="zh-CN"/>
        </w:rPr>
        <w:t xml:space="preserve"> </w:t>
      </w:r>
      <w:r w:rsidR="00DA430D" w:rsidRPr="00DA430D">
        <w:rPr>
          <w:lang w:eastAsia="zh-CN"/>
        </w:rPr>
        <w:t xml:space="preserve">related pairs in the semantic task and the semantic-related pairs in the </w:t>
      </w:r>
      <w:r w:rsidR="00DA430D">
        <w:rPr>
          <w:lang w:eastAsia="zh-CN"/>
        </w:rPr>
        <w:t>phonological</w:t>
      </w:r>
      <w:r w:rsidR="00DA430D" w:rsidRPr="00DA430D">
        <w:rPr>
          <w:lang w:eastAsia="zh-CN"/>
        </w:rPr>
        <w:t xml:space="preserve"> task </w:t>
      </w:r>
      <w:r w:rsidR="00D864A0">
        <w:rPr>
          <w:lang w:eastAsia="zh-CN"/>
        </w:rPr>
        <w:t xml:space="preserve">would </w:t>
      </w:r>
      <w:r w:rsidR="00DA430D" w:rsidRPr="00DA430D">
        <w:rPr>
          <w:lang w:eastAsia="zh-CN"/>
        </w:rPr>
        <w:t xml:space="preserve">cause a significant decrease in N400, which </w:t>
      </w:r>
      <w:r w:rsidR="009F0000">
        <w:rPr>
          <w:lang w:eastAsia="zh-CN"/>
        </w:rPr>
        <w:t xml:space="preserve">would have </w:t>
      </w:r>
      <w:r w:rsidR="00DA430D" w:rsidRPr="00DA430D">
        <w:rPr>
          <w:lang w:eastAsia="zh-CN"/>
        </w:rPr>
        <w:t>indicate</w:t>
      </w:r>
      <w:r w:rsidR="00D864A0">
        <w:rPr>
          <w:lang w:eastAsia="zh-CN"/>
        </w:rPr>
        <w:t>d</w:t>
      </w:r>
      <w:r w:rsidR="00DA430D" w:rsidRPr="00DA430D">
        <w:rPr>
          <w:lang w:eastAsia="zh-CN"/>
        </w:rPr>
        <w:t xml:space="preserve"> that</w:t>
      </w:r>
      <w:r w:rsidR="00786B60">
        <w:rPr>
          <w:lang w:eastAsia="zh-CN"/>
        </w:rPr>
        <w:t xml:space="preserve"> </w:t>
      </w:r>
      <w:r w:rsidR="00786B60" w:rsidRPr="00786B60">
        <w:rPr>
          <w:lang w:eastAsia="zh-CN"/>
        </w:rPr>
        <w:t>phonological processing may lead to some degree of activation at lexical-semantic levels</w:t>
      </w:r>
      <w:r w:rsidR="00DA430D" w:rsidRPr="00DA430D">
        <w:rPr>
          <w:lang w:eastAsia="zh-CN"/>
        </w:rPr>
        <w:t>.</w:t>
      </w:r>
      <w:r w:rsidR="00DA430D">
        <w:rPr>
          <w:lang w:eastAsia="zh-CN"/>
        </w:rPr>
        <w:t xml:space="preserve"> </w:t>
      </w:r>
      <w:r w:rsidR="006F4199" w:rsidRPr="006F4199">
        <w:rPr>
          <w:lang w:eastAsia="zh-CN"/>
        </w:rPr>
        <w:t>In addition, we monitor</w:t>
      </w:r>
      <w:r w:rsidR="00D864A0">
        <w:rPr>
          <w:lang w:eastAsia="zh-CN"/>
        </w:rPr>
        <w:t>ed</w:t>
      </w:r>
      <w:r w:rsidR="006F4199" w:rsidRPr="006F4199">
        <w:rPr>
          <w:lang w:eastAsia="zh-CN"/>
        </w:rPr>
        <w:t xml:space="preserve"> whether the P200, which </w:t>
      </w:r>
      <w:r w:rsidR="00CA6EF1" w:rsidRPr="00397E50">
        <w:rPr>
          <w:lang w:val="en-GB" w:eastAsia="zh-CN"/>
        </w:rPr>
        <w:t>characteri</w:t>
      </w:r>
      <w:r w:rsidR="00ED7A95">
        <w:rPr>
          <w:lang w:val="en-GB" w:eastAsia="zh-CN"/>
        </w:rPr>
        <w:t>z</w:t>
      </w:r>
      <w:r w:rsidR="00CA6EF1" w:rsidRPr="00397E50">
        <w:rPr>
          <w:lang w:val="en-GB" w:eastAsia="zh-CN"/>
        </w:rPr>
        <w:t>es</w:t>
      </w:r>
      <w:r w:rsidR="00CA6EF1">
        <w:rPr>
          <w:lang w:val="en-GB" w:eastAsia="zh-CN"/>
        </w:rPr>
        <w:t xml:space="preserve"> </w:t>
      </w:r>
      <w:r w:rsidR="006F4199">
        <w:rPr>
          <w:lang w:eastAsia="zh-CN"/>
        </w:rPr>
        <w:t xml:space="preserve">phonological </w:t>
      </w:r>
      <w:r w:rsidR="006F4199" w:rsidRPr="006F4199">
        <w:rPr>
          <w:lang w:eastAsia="zh-CN"/>
        </w:rPr>
        <w:t>processing, appear</w:t>
      </w:r>
      <w:r w:rsidR="00CA6EF1">
        <w:rPr>
          <w:lang w:eastAsia="zh-CN"/>
        </w:rPr>
        <w:t>ed</w:t>
      </w:r>
      <w:r w:rsidR="006F4199" w:rsidRPr="006F4199">
        <w:rPr>
          <w:lang w:eastAsia="zh-CN"/>
        </w:rPr>
        <w:t xml:space="preserve"> in the semantic </w:t>
      </w:r>
      <w:r w:rsidR="00C41D8A">
        <w:rPr>
          <w:lang w:eastAsia="zh-CN"/>
        </w:rPr>
        <w:t>judgment</w:t>
      </w:r>
      <w:r w:rsidR="006F4199" w:rsidRPr="006F4199">
        <w:rPr>
          <w:lang w:eastAsia="zh-CN"/>
        </w:rPr>
        <w:t xml:space="preserve"> task or the </w:t>
      </w:r>
      <w:r w:rsidR="006F4199">
        <w:rPr>
          <w:lang w:eastAsia="zh-CN"/>
        </w:rPr>
        <w:t>phonological</w:t>
      </w:r>
      <w:r w:rsidR="006F4199" w:rsidRPr="006F4199">
        <w:rPr>
          <w:lang w:eastAsia="zh-CN"/>
        </w:rPr>
        <w:t xml:space="preserve"> judgment task. </w:t>
      </w:r>
      <w:r w:rsidR="00CA6EF1">
        <w:rPr>
          <w:lang w:eastAsia="zh-CN"/>
        </w:rPr>
        <w:t xml:space="preserve">In </w:t>
      </w:r>
      <w:r w:rsidR="006F4199" w:rsidRPr="006F4199">
        <w:rPr>
          <w:lang w:eastAsia="zh-CN"/>
        </w:rPr>
        <w:t xml:space="preserve">the </w:t>
      </w:r>
      <w:r w:rsidR="006F4199">
        <w:rPr>
          <w:lang w:eastAsia="zh-CN"/>
        </w:rPr>
        <w:t>phonological</w:t>
      </w:r>
      <w:r w:rsidR="006F4199" w:rsidRPr="006F4199">
        <w:rPr>
          <w:lang w:eastAsia="zh-CN"/>
        </w:rPr>
        <w:t xml:space="preserve"> </w:t>
      </w:r>
      <w:r w:rsidR="00C41D8A">
        <w:rPr>
          <w:lang w:eastAsia="zh-CN"/>
        </w:rPr>
        <w:t>judgment</w:t>
      </w:r>
      <w:r w:rsidR="006F4199" w:rsidRPr="006F4199">
        <w:rPr>
          <w:lang w:eastAsia="zh-CN"/>
        </w:rPr>
        <w:t xml:space="preserve"> task, semantic-related conditions trigger the </w:t>
      </w:r>
      <w:r w:rsidR="006F4199">
        <w:rPr>
          <w:lang w:eastAsia="zh-CN"/>
        </w:rPr>
        <w:t>P</w:t>
      </w:r>
      <w:r w:rsidR="006F4199" w:rsidRPr="006F4199">
        <w:rPr>
          <w:lang w:eastAsia="zh-CN"/>
        </w:rPr>
        <w:t xml:space="preserve">200, which can </w:t>
      </w:r>
      <w:r w:rsidR="006F4199">
        <w:rPr>
          <w:lang w:eastAsia="zh-CN"/>
        </w:rPr>
        <w:t xml:space="preserve">be seen as evidence of </w:t>
      </w:r>
      <w:r w:rsidR="00CA6EF1">
        <w:rPr>
          <w:lang w:eastAsia="zh-CN"/>
        </w:rPr>
        <w:t xml:space="preserve">the </w:t>
      </w:r>
      <w:r w:rsidR="00B26977" w:rsidRPr="00B26977">
        <w:rPr>
          <w:lang w:eastAsia="zh-CN"/>
        </w:rPr>
        <w:t xml:space="preserve">early </w:t>
      </w:r>
      <w:r w:rsidR="00B26977">
        <w:rPr>
          <w:lang w:eastAsia="zh-CN"/>
        </w:rPr>
        <w:t>influence</w:t>
      </w:r>
      <w:r w:rsidR="00B26977" w:rsidRPr="00B26977">
        <w:rPr>
          <w:lang w:eastAsia="zh-CN"/>
        </w:rPr>
        <w:t xml:space="preserve"> of semantics on </w:t>
      </w:r>
      <w:r w:rsidR="00B26977">
        <w:rPr>
          <w:lang w:eastAsia="zh-CN"/>
        </w:rPr>
        <w:t>phonological</w:t>
      </w:r>
      <w:r w:rsidR="00B26977" w:rsidRPr="00B26977">
        <w:rPr>
          <w:lang w:eastAsia="zh-CN"/>
        </w:rPr>
        <w:t xml:space="preserve"> processing</w:t>
      </w:r>
      <w:r w:rsidR="006F4199" w:rsidRPr="006F4199">
        <w:rPr>
          <w:lang w:eastAsia="zh-CN"/>
        </w:rPr>
        <w:t>.</w:t>
      </w:r>
      <w:bookmarkStart w:id="6" w:name="tyjcwt" w:colFirst="0" w:colLast="0"/>
      <w:bookmarkEnd w:id="6"/>
    </w:p>
    <w:p w14:paraId="39CCC7E5" w14:textId="07084989" w:rsidR="00CE70BB" w:rsidRDefault="00CE70BB" w:rsidP="0052455F">
      <w:pPr>
        <w:rPr>
          <w:lang w:eastAsia="zh-CN"/>
        </w:rPr>
      </w:pPr>
    </w:p>
    <w:p w14:paraId="23CD5A84" w14:textId="3C69F4E3" w:rsidR="006E4797" w:rsidRDefault="00551D82" w:rsidP="0052455F">
      <w:pPr>
        <w:rPr>
          <w:color w:val="808080"/>
        </w:rPr>
      </w:pPr>
      <w:r>
        <w:rPr>
          <w:b/>
        </w:rPr>
        <w:t>PROTOCOL:</w:t>
      </w:r>
      <w:r>
        <w:t xml:space="preserve"> </w:t>
      </w:r>
    </w:p>
    <w:p w14:paraId="2F47B994" w14:textId="77777777" w:rsidR="00296C9E" w:rsidRPr="00CE70BB" w:rsidRDefault="00296C9E" w:rsidP="0052455F">
      <w:pPr>
        <w:rPr>
          <w:b/>
          <w:color w:val="000000"/>
        </w:rPr>
      </w:pPr>
    </w:p>
    <w:p w14:paraId="050C652B" w14:textId="46D58EB2" w:rsidR="00CE70BB" w:rsidRPr="00A2743B" w:rsidRDefault="00A2743B" w:rsidP="0052455F">
      <w:pPr>
        <w:rPr>
          <w:lang w:eastAsia="zh-CN"/>
        </w:rPr>
      </w:pPr>
      <w:r w:rsidRPr="00A2743B">
        <w:rPr>
          <w:lang w:eastAsia="zh-CN"/>
        </w:rPr>
        <w:t xml:space="preserve">The protocol </w:t>
      </w:r>
      <w:r w:rsidR="00CA6EF1">
        <w:rPr>
          <w:lang w:eastAsia="zh-CN"/>
        </w:rPr>
        <w:t xml:space="preserve">used for this study </w:t>
      </w:r>
      <w:r w:rsidRPr="00A2743B">
        <w:rPr>
          <w:lang w:eastAsia="zh-CN"/>
        </w:rPr>
        <w:t>was approved by the Institutional Review Board of Tsinghua University.</w:t>
      </w:r>
    </w:p>
    <w:p w14:paraId="6FCFC10B" w14:textId="6AC5168F" w:rsidR="00421CFB" w:rsidRDefault="00421CFB" w:rsidP="0052455F">
      <w:pPr>
        <w:rPr>
          <w:bCs/>
          <w:color w:val="808080"/>
        </w:rPr>
      </w:pPr>
    </w:p>
    <w:p w14:paraId="25FF554D" w14:textId="3FFD00F3" w:rsidR="00421CFB" w:rsidRPr="00ED7A95" w:rsidRDefault="00421CFB" w:rsidP="0052455F">
      <w:pPr>
        <w:pStyle w:val="ListParagraph"/>
        <w:numPr>
          <w:ilvl w:val="0"/>
          <w:numId w:val="19"/>
        </w:numPr>
        <w:ind w:left="0" w:firstLine="0"/>
        <w:rPr>
          <w:b/>
          <w:bCs/>
          <w:lang w:eastAsia="zh-CN"/>
        </w:rPr>
      </w:pPr>
      <w:r w:rsidRPr="00ED7A95">
        <w:rPr>
          <w:b/>
          <w:bCs/>
          <w:lang w:eastAsia="zh-CN"/>
        </w:rPr>
        <w:t>Stimuli construction and presentation</w:t>
      </w:r>
    </w:p>
    <w:p w14:paraId="5530600C" w14:textId="4E547F39" w:rsidR="00421CFB" w:rsidRDefault="00421CFB" w:rsidP="0052455F">
      <w:pPr>
        <w:pStyle w:val="ListParagraph"/>
        <w:ind w:left="0"/>
        <w:rPr>
          <w:b/>
          <w:bCs/>
          <w:lang w:eastAsia="zh-CN"/>
        </w:rPr>
      </w:pPr>
    </w:p>
    <w:p w14:paraId="1AA189B9" w14:textId="19DF1A5B" w:rsidR="00421CFB" w:rsidRPr="00EA16B4" w:rsidRDefault="007C5CCE" w:rsidP="0052455F">
      <w:pPr>
        <w:pStyle w:val="ListParagraph"/>
        <w:numPr>
          <w:ilvl w:val="1"/>
          <w:numId w:val="19"/>
        </w:numPr>
        <w:ind w:left="0" w:firstLine="0"/>
        <w:rPr>
          <w:lang w:eastAsia="zh-CN"/>
        </w:rPr>
      </w:pPr>
      <w:bookmarkStart w:id="7" w:name="_Hlk72313458"/>
      <w:r w:rsidRPr="00EA16B4">
        <w:rPr>
          <w:lang w:eastAsia="zh-CN"/>
        </w:rPr>
        <w:t>S</w:t>
      </w:r>
      <w:r w:rsidR="005D0CF9" w:rsidRPr="00EA16B4">
        <w:rPr>
          <w:lang w:eastAsia="zh-CN"/>
        </w:rPr>
        <w:t>timuli construction</w:t>
      </w:r>
    </w:p>
    <w:bookmarkEnd w:id="7"/>
    <w:p w14:paraId="03DFDEB1" w14:textId="77777777" w:rsidR="00D47158" w:rsidRDefault="00D47158" w:rsidP="0052455F">
      <w:pPr>
        <w:rPr>
          <w:b/>
          <w:bCs/>
          <w:lang w:eastAsia="zh-CN"/>
        </w:rPr>
      </w:pPr>
    </w:p>
    <w:p w14:paraId="7E189225" w14:textId="2656F31B" w:rsidR="00EA16B4" w:rsidRDefault="007C5CCE" w:rsidP="0052455F">
      <w:pPr>
        <w:pStyle w:val="ListParagraph"/>
        <w:numPr>
          <w:ilvl w:val="2"/>
          <w:numId w:val="19"/>
        </w:numPr>
        <w:ind w:left="0" w:firstLine="0"/>
        <w:rPr>
          <w:lang w:eastAsia="zh-CN"/>
        </w:rPr>
      </w:pPr>
      <w:r w:rsidRPr="00EA16B4">
        <w:rPr>
          <w:lang w:val="en-GB" w:eastAsia="zh-CN"/>
        </w:rPr>
        <w:t>Stimuli preparation</w:t>
      </w:r>
      <w:r w:rsidR="00446B0F" w:rsidRPr="00446B0F">
        <w:rPr>
          <w:lang w:eastAsia="zh-CN"/>
        </w:rPr>
        <w:t>:</w:t>
      </w:r>
      <w:r w:rsidR="00446B0F" w:rsidRPr="00EA16B4">
        <w:rPr>
          <w:b/>
          <w:bCs/>
          <w:lang w:eastAsia="zh-CN"/>
        </w:rPr>
        <w:t xml:space="preserve"> </w:t>
      </w:r>
      <w:r w:rsidR="00204A21" w:rsidRPr="00204A21">
        <w:rPr>
          <w:lang w:eastAsia="zh-CN"/>
        </w:rPr>
        <w:t xml:space="preserve">Prepare target words </w:t>
      </w:r>
      <w:r w:rsidR="00446B0F">
        <w:rPr>
          <w:lang w:eastAsia="zh-CN"/>
        </w:rPr>
        <w:t xml:space="preserve">containing </w:t>
      </w:r>
      <w:r w:rsidRPr="00EA16B4">
        <w:rPr>
          <w:lang w:val="en-GB" w:eastAsia="zh-CN"/>
        </w:rPr>
        <w:t xml:space="preserve">approximately </w:t>
      </w:r>
      <w:r w:rsidR="00204A21" w:rsidRPr="00204A21">
        <w:rPr>
          <w:lang w:eastAsia="zh-CN"/>
        </w:rPr>
        <w:t xml:space="preserve">140 Chinese two-character compounds, of which </w:t>
      </w:r>
      <w:r w:rsidR="00204A21">
        <w:rPr>
          <w:lang w:eastAsia="zh-CN"/>
        </w:rPr>
        <w:t>low</w:t>
      </w:r>
      <w:r w:rsidR="00204A21" w:rsidRPr="00204A21">
        <w:rPr>
          <w:lang w:eastAsia="zh-CN"/>
        </w:rPr>
        <w:t xml:space="preserve">- and </w:t>
      </w:r>
      <w:r w:rsidR="00204A21">
        <w:rPr>
          <w:lang w:eastAsia="zh-CN"/>
        </w:rPr>
        <w:t>high</w:t>
      </w:r>
      <w:r w:rsidR="00204A21" w:rsidRPr="00204A21">
        <w:rPr>
          <w:lang w:eastAsia="zh-CN"/>
        </w:rPr>
        <w:t>-frequency words account for half.</w:t>
      </w:r>
      <w:r w:rsidR="0063773D" w:rsidRPr="0063773D">
        <w:rPr>
          <w:lang w:eastAsia="zh-CN"/>
        </w:rPr>
        <w:t xml:space="preserve"> </w:t>
      </w:r>
      <w:r w:rsidR="00EA16B4">
        <w:rPr>
          <w:lang w:eastAsia="zh-CN"/>
        </w:rPr>
        <w:t>Precede e</w:t>
      </w:r>
      <w:r w:rsidR="0063773D" w:rsidRPr="0063773D">
        <w:rPr>
          <w:lang w:eastAsia="zh-CN"/>
        </w:rPr>
        <w:t xml:space="preserve">ach target </w:t>
      </w:r>
      <w:r w:rsidR="00204A21">
        <w:rPr>
          <w:lang w:eastAsia="zh-CN"/>
        </w:rPr>
        <w:t>by</w:t>
      </w:r>
      <w:r w:rsidR="0063773D" w:rsidRPr="0063773D">
        <w:rPr>
          <w:lang w:eastAsia="zh-CN"/>
        </w:rPr>
        <w:t xml:space="preserve"> </w:t>
      </w:r>
      <w:r>
        <w:rPr>
          <w:lang w:eastAsia="zh-CN"/>
        </w:rPr>
        <w:t>three</w:t>
      </w:r>
      <w:r w:rsidR="0063773D" w:rsidRPr="0063773D">
        <w:rPr>
          <w:lang w:eastAsia="zh-CN"/>
        </w:rPr>
        <w:t xml:space="preserve"> analogues: a phonologically identical word (homonymous word), a word with related meaning, and</w:t>
      </w:r>
      <w:r w:rsidR="00204A21">
        <w:rPr>
          <w:lang w:eastAsia="zh-CN"/>
        </w:rPr>
        <w:t xml:space="preserve"> </w:t>
      </w:r>
      <w:r w:rsidR="0063773D" w:rsidRPr="0063773D">
        <w:rPr>
          <w:lang w:eastAsia="zh-CN"/>
        </w:rPr>
        <w:t>a</w:t>
      </w:r>
      <w:r>
        <w:rPr>
          <w:lang w:eastAsia="zh-CN"/>
        </w:rPr>
        <w:t>n</w:t>
      </w:r>
      <w:r w:rsidR="0063773D" w:rsidRPr="0063773D">
        <w:rPr>
          <w:lang w:eastAsia="zh-CN"/>
        </w:rPr>
        <w:t xml:space="preserve"> irrelevant</w:t>
      </w:r>
      <w:r w:rsidR="00204A21">
        <w:rPr>
          <w:lang w:eastAsia="zh-CN"/>
        </w:rPr>
        <w:t xml:space="preserve"> control </w:t>
      </w:r>
      <w:r w:rsidR="0063773D" w:rsidRPr="0063773D">
        <w:rPr>
          <w:lang w:eastAsia="zh-CN"/>
        </w:rPr>
        <w:t xml:space="preserve">word. </w:t>
      </w:r>
    </w:p>
    <w:p w14:paraId="66AD9D23" w14:textId="77777777" w:rsidR="00EA16B4" w:rsidRDefault="00EA16B4" w:rsidP="0052455F">
      <w:pPr>
        <w:rPr>
          <w:lang w:eastAsia="zh-CN"/>
        </w:rPr>
      </w:pPr>
    </w:p>
    <w:p w14:paraId="5E14EDD1" w14:textId="2DF4DA97" w:rsidR="003D0A51" w:rsidRPr="00EA16B4" w:rsidRDefault="00F53FEA" w:rsidP="0052455F">
      <w:pPr>
        <w:pStyle w:val="ListParagraph"/>
        <w:numPr>
          <w:ilvl w:val="3"/>
          <w:numId w:val="19"/>
        </w:numPr>
        <w:ind w:left="0" w:firstLine="0"/>
        <w:rPr>
          <w:b/>
          <w:bCs/>
          <w:lang w:eastAsia="zh-CN"/>
        </w:rPr>
      </w:pPr>
      <w:r>
        <w:rPr>
          <w:lang w:eastAsia="zh-CN"/>
        </w:rPr>
        <w:t xml:space="preserve">Ensure </w:t>
      </w:r>
      <w:r w:rsidR="00204A21">
        <w:rPr>
          <w:lang w:eastAsia="zh-CN"/>
        </w:rPr>
        <w:t>that h</w:t>
      </w:r>
      <w:r w:rsidR="0063773D" w:rsidRPr="0063773D">
        <w:rPr>
          <w:lang w:eastAsia="zh-CN"/>
        </w:rPr>
        <w:t xml:space="preserve">igh-frequency targets are always </w:t>
      </w:r>
      <w:r w:rsidR="00204A21">
        <w:rPr>
          <w:lang w:eastAsia="zh-CN"/>
        </w:rPr>
        <w:t>preceded by</w:t>
      </w:r>
      <w:r w:rsidR="0063773D" w:rsidRPr="0063773D">
        <w:rPr>
          <w:lang w:eastAsia="zh-CN"/>
        </w:rPr>
        <w:t xml:space="preserve"> high-frequency antecedents </w:t>
      </w:r>
      <w:r>
        <w:rPr>
          <w:lang w:eastAsia="zh-CN"/>
        </w:rPr>
        <w:t>and low</w:t>
      </w:r>
      <w:r w:rsidRPr="0063773D">
        <w:rPr>
          <w:lang w:eastAsia="zh-CN"/>
        </w:rPr>
        <w:t xml:space="preserve">-frequency targets are always </w:t>
      </w:r>
      <w:r>
        <w:rPr>
          <w:lang w:eastAsia="zh-CN"/>
        </w:rPr>
        <w:t>preceded by</w:t>
      </w:r>
      <w:r w:rsidRPr="0063773D">
        <w:rPr>
          <w:lang w:eastAsia="zh-CN"/>
        </w:rPr>
        <w:t xml:space="preserve"> </w:t>
      </w:r>
      <w:r>
        <w:rPr>
          <w:lang w:eastAsia="zh-CN"/>
        </w:rPr>
        <w:t>low</w:t>
      </w:r>
      <w:r w:rsidRPr="0063773D">
        <w:rPr>
          <w:lang w:eastAsia="zh-CN"/>
        </w:rPr>
        <w:t xml:space="preserve">-frequency </w:t>
      </w:r>
      <w:r>
        <w:rPr>
          <w:lang w:eastAsia="zh-CN"/>
        </w:rPr>
        <w:t>precede</w:t>
      </w:r>
      <w:r w:rsidR="00884C16">
        <w:rPr>
          <w:lang w:eastAsia="zh-CN"/>
        </w:rPr>
        <w:t>nt</w:t>
      </w:r>
      <w:r w:rsidRPr="0063773D">
        <w:rPr>
          <w:lang w:eastAsia="zh-CN"/>
        </w:rPr>
        <w:t>s</w:t>
      </w:r>
      <w:r w:rsidR="00917A10">
        <w:rPr>
          <w:lang w:eastAsia="zh-CN"/>
        </w:rPr>
        <w:t>, w</w:t>
      </w:r>
      <w:r w:rsidR="00917A10" w:rsidRPr="00917A10">
        <w:rPr>
          <w:lang w:eastAsia="zh-CN"/>
        </w:rPr>
        <w:t>hether in related conditions or unrelated control groups</w:t>
      </w:r>
      <w:r w:rsidR="00917A10">
        <w:rPr>
          <w:lang w:eastAsia="zh-CN"/>
        </w:rPr>
        <w:t xml:space="preserve">. </w:t>
      </w:r>
      <w:r w:rsidR="00884C16">
        <w:rPr>
          <w:lang w:eastAsia="zh-CN"/>
        </w:rPr>
        <w:t>In addition</w:t>
      </w:r>
      <w:r w:rsidR="00480F84">
        <w:rPr>
          <w:lang w:eastAsia="zh-CN"/>
        </w:rPr>
        <w:t>, ensure th</w:t>
      </w:r>
      <w:r w:rsidR="007C5CCE">
        <w:rPr>
          <w:lang w:eastAsia="zh-CN"/>
        </w:rPr>
        <w:t>e</w:t>
      </w:r>
      <w:r w:rsidR="00480F84">
        <w:rPr>
          <w:lang w:eastAsia="zh-CN"/>
        </w:rPr>
        <w:t xml:space="preserve"> precede-target pairs </w:t>
      </w:r>
      <w:r w:rsidR="002A24A0">
        <w:rPr>
          <w:lang w:eastAsia="zh-CN"/>
        </w:rPr>
        <w:t>are</w:t>
      </w:r>
      <w:r w:rsidR="00480F84">
        <w:rPr>
          <w:lang w:eastAsia="zh-CN"/>
        </w:rPr>
        <w:t xml:space="preserve"> </w:t>
      </w:r>
      <w:r w:rsidR="00204A21">
        <w:rPr>
          <w:lang w:eastAsia="zh-CN"/>
        </w:rPr>
        <w:t>similar</w:t>
      </w:r>
      <w:r w:rsidR="0063773D" w:rsidRPr="0063773D">
        <w:rPr>
          <w:lang w:eastAsia="zh-CN"/>
        </w:rPr>
        <w:t xml:space="preserve"> in the number of strokes and frequency.</w:t>
      </w:r>
    </w:p>
    <w:p w14:paraId="2DA59D60" w14:textId="645237A7" w:rsidR="003D0A51" w:rsidRDefault="003D0A51" w:rsidP="0052455F">
      <w:pPr>
        <w:rPr>
          <w:lang w:eastAsia="zh-CN"/>
        </w:rPr>
      </w:pPr>
    </w:p>
    <w:p w14:paraId="412DF821" w14:textId="1DBAC3A3" w:rsidR="00DE569F" w:rsidRPr="009F0000" w:rsidRDefault="00DE569F" w:rsidP="0052455F">
      <w:pPr>
        <w:rPr>
          <w:lang w:eastAsia="zh-CN"/>
        </w:rPr>
      </w:pPr>
      <w:r>
        <w:rPr>
          <w:lang w:eastAsia="zh-CN"/>
        </w:rPr>
        <w:t>N</w:t>
      </w:r>
      <w:r w:rsidR="00446B0F">
        <w:rPr>
          <w:lang w:eastAsia="zh-CN"/>
        </w:rPr>
        <w:t>OTE</w:t>
      </w:r>
      <w:r>
        <w:rPr>
          <w:lang w:eastAsia="zh-CN"/>
        </w:rPr>
        <w:t xml:space="preserve">: </w:t>
      </w:r>
      <w:r w:rsidRPr="009F0000">
        <w:rPr>
          <w:lang w:eastAsia="zh-CN"/>
        </w:rPr>
        <w:t xml:space="preserve">All </w:t>
      </w:r>
      <w:r w:rsidR="00ED7A95">
        <w:rPr>
          <w:lang w:eastAsia="zh-CN"/>
        </w:rPr>
        <w:t>the words</w:t>
      </w:r>
      <w:r w:rsidRPr="009F0000">
        <w:rPr>
          <w:lang w:eastAsia="zh-CN"/>
        </w:rPr>
        <w:t xml:space="preserve"> </w:t>
      </w:r>
      <w:r w:rsidR="00446B0F">
        <w:rPr>
          <w:lang w:eastAsia="zh-CN"/>
        </w:rPr>
        <w:t>for</w:t>
      </w:r>
      <w:r w:rsidRPr="009F0000">
        <w:rPr>
          <w:lang w:eastAsia="zh-CN"/>
        </w:rPr>
        <w:t xml:space="preserve"> this </w:t>
      </w:r>
      <w:r w:rsidR="00747D8A" w:rsidRPr="009F0000">
        <w:rPr>
          <w:lang w:eastAsia="zh-CN"/>
        </w:rPr>
        <w:t>study</w:t>
      </w:r>
      <w:r w:rsidRPr="009F0000">
        <w:rPr>
          <w:lang w:eastAsia="zh-CN"/>
        </w:rPr>
        <w:t xml:space="preserve"> were selected from the Modern Chinese Frequency Dictionary</w:t>
      </w:r>
      <w:r w:rsidR="00884C16" w:rsidRPr="009F0000">
        <w:rPr>
          <w:lang w:eastAsia="zh-CN"/>
        </w:rPr>
        <w:t xml:space="preserve"> (</w:t>
      </w:r>
      <w:proofErr w:type="spellStart"/>
      <w:r w:rsidR="00884C16" w:rsidRPr="009F0000">
        <w:rPr>
          <w:lang w:eastAsia="zh-CN"/>
        </w:rPr>
        <w:t>Xiandai</w:t>
      </w:r>
      <w:proofErr w:type="spellEnd"/>
      <w:r w:rsidR="00884C16" w:rsidRPr="009F0000">
        <w:rPr>
          <w:lang w:eastAsia="zh-CN"/>
        </w:rPr>
        <w:t xml:space="preserve"> </w:t>
      </w:r>
      <w:proofErr w:type="spellStart"/>
      <w:r w:rsidR="00884C16" w:rsidRPr="009F0000">
        <w:rPr>
          <w:lang w:eastAsia="zh-CN"/>
        </w:rPr>
        <w:t>Hanyu</w:t>
      </w:r>
      <w:proofErr w:type="spellEnd"/>
      <w:r w:rsidR="00884C16" w:rsidRPr="009F0000">
        <w:rPr>
          <w:lang w:eastAsia="zh-CN"/>
        </w:rPr>
        <w:t xml:space="preserve"> </w:t>
      </w:r>
      <w:proofErr w:type="spellStart"/>
      <w:r w:rsidR="00884C16" w:rsidRPr="009F0000">
        <w:rPr>
          <w:lang w:eastAsia="zh-CN"/>
        </w:rPr>
        <w:t>Pinlu</w:t>
      </w:r>
      <w:proofErr w:type="spellEnd"/>
      <w:r w:rsidR="00884C16" w:rsidRPr="009F0000">
        <w:rPr>
          <w:lang w:eastAsia="zh-CN"/>
        </w:rPr>
        <w:t xml:space="preserve"> </w:t>
      </w:r>
      <w:proofErr w:type="spellStart"/>
      <w:r w:rsidR="00884C16" w:rsidRPr="009F0000">
        <w:rPr>
          <w:lang w:eastAsia="zh-CN"/>
        </w:rPr>
        <w:t>Cidian</w:t>
      </w:r>
      <w:proofErr w:type="spellEnd"/>
      <w:r w:rsidR="00884C16" w:rsidRPr="009F0000">
        <w:rPr>
          <w:lang w:eastAsia="zh-CN"/>
        </w:rPr>
        <w:t>)</w:t>
      </w:r>
      <w:r w:rsidRPr="009F0000">
        <w:rPr>
          <w:lang w:eastAsia="zh-CN"/>
        </w:rPr>
        <w:t>.</w:t>
      </w:r>
      <w:r w:rsidR="00580888" w:rsidRPr="009F0000">
        <w:rPr>
          <w:lang w:eastAsia="zh-CN"/>
        </w:rPr>
        <w:t xml:space="preserve"> The frequency of low</w:t>
      </w:r>
      <w:r w:rsidR="00884C16" w:rsidRPr="009F0000">
        <w:rPr>
          <w:lang w:eastAsia="zh-CN"/>
        </w:rPr>
        <w:t>-</w:t>
      </w:r>
      <w:r w:rsidR="00580888" w:rsidRPr="009F0000">
        <w:rPr>
          <w:lang w:eastAsia="zh-CN"/>
        </w:rPr>
        <w:t xml:space="preserve">frequency words </w:t>
      </w:r>
      <w:r w:rsidR="002A24A0" w:rsidRPr="009F0000">
        <w:rPr>
          <w:lang w:eastAsia="zh-CN"/>
        </w:rPr>
        <w:t>was</w:t>
      </w:r>
      <w:r w:rsidR="00580888" w:rsidRPr="009F0000">
        <w:rPr>
          <w:lang w:eastAsia="zh-CN"/>
        </w:rPr>
        <w:t xml:space="preserve"> less than </w:t>
      </w:r>
      <w:r w:rsidR="00884C16" w:rsidRPr="009F0000">
        <w:rPr>
          <w:lang w:eastAsia="zh-CN"/>
        </w:rPr>
        <w:t>eight</w:t>
      </w:r>
      <w:r w:rsidR="00580888" w:rsidRPr="009F0000">
        <w:rPr>
          <w:lang w:eastAsia="zh-CN"/>
        </w:rPr>
        <w:t xml:space="preserve"> times per million, and the frequency of high</w:t>
      </w:r>
      <w:r w:rsidR="00884C16" w:rsidRPr="009F0000">
        <w:rPr>
          <w:lang w:eastAsia="zh-CN"/>
        </w:rPr>
        <w:t>-</w:t>
      </w:r>
      <w:r w:rsidR="00580888" w:rsidRPr="009F0000">
        <w:rPr>
          <w:lang w:eastAsia="zh-CN"/>
        </w:rPr>
        <w:t>frequency words exceed</w:t>
      </w:r>
      <w:r w:rsidR="002A24A0" w:rsidRPr="009F0000">
        <w:rPr>
          <w:lang w:eastAsia="zh-CN"/>
        </w:rPr>
        <w:t>ed</w:t>
      </w:r>
      <w:r w:rsidR="00580888" w:rsidRPr="009F0000">
        <w:rPr>
          <w:lang w:eastAsia="zh-CN"/>
        </w:rPr>
        <w:t xml:space="preserve"> 800 times per million.</w:t>
      </w:r>
    </w:p>
    <w:p w14:paraId="434A9F83" w14:textId="77777777" w:rsidR="00DE569F" w:rsidRPr="00446B0F" w:rsidRDefault="00DE569F" w:rsidP="0052455F">
      <w:pPr>
        <w:rPr>
          <w:lang w:eastAsia="zh-CN"/>
        </w:rPr>
      </w:pPr>
    </w:p>
    <w:p w14:paraId="329EFDC6" w14:textId="71CA65E3" w:rsidR="00A15C7E" w:rsidRPr="00C9196B" w:rsidRDefault="00B315F4" w:rsidP="0052455F">
      <w:pPr>
        <w:rPr>
          <w:lang w:eastAsia="zh-CN"/>
        </w:rPr>
      </w:pPr>
      <w:r w:rsidRPr="00446B0F">
        <w:rPr>
          <w:lang w:eastAsia="zh-CN"/>
        </w:rPr>
        <w:t>1.1.2</w:t>
      </w:r>
      <w:r w:rsidR="00446B0F">
        <w:rPr>
          <w:lang w:eastAsia="zh-CN"/>
        </w:rPr>
        <w:t>.</w:t>
      </w:r>
      <w:r w:rsidRPr="00446B0F">
        <w:rPr>
          <w:lang w:eastAsia="zh-CN"/>
        </w:rPr>
        <w:t xml:space="preserve"> </w:t>
      </w:r>
      <w:r w:rsidR="007C5CCE" w:rsidRPr="00446B0F">
        <w:rPr>
          <w:lang w:eastAsia="zh-CN"/>
        </w:rPr>
        <w:t>S</w:t>
      </w:r>
      <w:proofErr w:type="spellStart"/>
      <w:r w:rsidR="007C5CCE" w:rsidRPr="00446B0F">
        <w:rPr>
          <w:lang w:val="en-GB" w:eastAsia="zh-CN"/>
        </w:rPr>
        <w:t>timuli</w:t>
      </w:r>
      <w:proofErr w:type="spellEnd"/>
      <w:r w:rsidR="007C5CCE" w:rsidRPr="00446B0F">
        <w:rPr>
          <w:lang w:val="en-GB" w:eastAsia="zh-CN"/>
        </w:rPr>
        <w:t xml:space="preserve"> assessment</w:t>
      </w:r>
      <w:r w:rsidR="00446B0F">
        <w:rPr>
          <w:lang w:eastAsia="zh-CN"/>
        </w:rPr>
        <w:t xml:space="preserve">: </w:t>
      </w:r>
      <w:r w:rsidR="00C9196B">
        <w:rPr>
          <w:lang w:eastAsia="zh-CN"/>
        </w:rPr>
        <w:t>R</w:t>
      </w:r>
      <w:r w:rsidR="00C9196B" w:rsidRPr="00C9196B">
        <w:rPr>
          <w:lang w:eastAsia="zh-CN"/>
        </w:rPr>
        <w:t>ecruit</w:t>
      </w:r>
      <w:r w:rsidR="00C9196B">
        <w:rPr>
          <w:lang w:eastAsia="zh-CN"/>
        </w:rPr>
        <w:t xml:space="preserve"> </w:t>
      </w:r>
      <w:r w:rsidR="000F4021">
        <w:rPr>
          <w:lang w:eastAsia="zh-CN"/>
        </w:rPr>
        <w:t xml:space="preserve">a </w:t>
      </w:r>
      <w:r w:rsidR="000F4021" w:rsidRPr="000F4021">
        <w:rPr>
          <w:lang w:eastAsia="zh-CN"/>
        </w:rPr>
        <w:t xml:space="preserve">separate group of </w:t>
      </w:r>
      <w:r w:rsidR="007C5CCE" w:rsidRPr="006820EF">
        <w:rPr>
          <w:lang w:val="en-PH" w:eastAsia="zh-CN"/>
        </w:rPr>
        <w:t>approximately</w:t>
      </w:r>
      <w:r w:rsidR="007C5CCE" w:rsidRPr="00C9196B">
        <w:rPr>
          <w:lang w:eastAsia="zh-CN"/>
        </w:rPr>
        <w:t xml:space="preserve"> </w:t>
      </w:r>
      <w:r w:rsidR="00C9196B" w:rsidRPr="00C9196B">
        <w:rPr>
          <w:lang w:eastAsia="zh-CN"/>
        </w:rPr>
        <w:t xml:space="preserve">30 students to evaluate the degree of semantic relevance between word pairs on a </w:t>
      </w:r>
      <w:r w:rsidR="007C5CCE">
        <w:rPr>
          <w:lang w:eastAsia="zh-CN"/>
        </w:rPr>
        <w:t>seven</w:t>
      </w:r>
      <w:r w:rsidR="00C9196B" w:rsidRPr="00C9196B">
        <w:rPr>
          <w:lang w:eastAsia="zh-CN"/>
        </w:rPr>
        <w:t xml:space="preserve">-point scale, </w:t>
      </w:r>
      <w:r w:rsidR="007C5CCE">
        <w:rPr>
          <w:lang w:eastAsia="zh-CN"/>
        </w:rPr>
        <w:t xml:space="preserve">wherein </w:t>
      </w:r>
      <w:r w:rsidR="00C9196B" w:rsidRPr="00C9196B">
        <w:rPr>
          <w:lang w:eastAsia="zh-CN"/>
        </w:rPr>
        <w:t>1 reflects the lowest correlation and 7 reflects the highest correlation.</w:t>
      </w:r>
      <w:r w:rsidR="00C9196B">
        <w:rPr>
          <w:lang w:eastAsia="zh-CN"/>
        </w:rPr>
        <w:t xml:space="preserve"> </w:t>
      </w:r>
    </w:p>
    <w:p w14:paraId="2A90FD68" w14:textId="17564238" w:rsidR="00A15C7E" w:rsidRPr="00446B0F" w:rsidRDefault="00A15C7E" w:rsidP="0052455F">
      <w:pPr>
        <w:rPr>
          <w:lang w:eastAsia="zh-CN"/>
        </w:rPr>
      </w:pPr>
    </w:p>
    <w:p w14:paraId="05902AB8" w14:textId="673635CC" w:rsidR="00EA16B4" w:rsidRDefault="007C5CCE" w:rsidP="0052455F">
      <w:pPr>
        <w:pStyle w:val="ListParagraph"/>
        <w:numPr>
          <w:ilvl w:val="2"/>
          <w:numId w:val="19"/>
        </w:numPr>
        <w:ind w:left="0" w:firstLine="0"/>
        <w:rPr>
          <w:lang w:eastAsia="zh-CN"/>
        </w:rPr>
      </w:pPr>
      <w:r w:rsidRPr="00EA16B4">
        <w:rPr>
          <w:lang w:val="en-GB" w:eastAsia="zh-CN"/>
        </w:rPr>
        <w:t>Final stimulus determination</w:t>
      </w:r>
      <w:r w:rsidR="00446B0F">
        <w:rPr>
          <w:lang w:eastAsia="zh-CN"/>
        </w:rPr>
        <w:t xml:space="preserve">: </w:t>
      </w:r>
      <w:r w:rsidR="00AB6D55" w:rsidRPr="00AB6D55">
        <w:rPr>
          <w:lang w:eastAsia="zh-CN"/>
        </w:rPr>
        <w:t xml:space="preserve">Delete inappropriate word pairs, such as word pairs with lower scores in semantically related conditions </w:t>
      </w:r>
      <w:r w:rsidR="00D32EB1">
        <w:rPr>
          <w:lang w:eastAsia="zh-CN"/>
        </w:rPr>
        <w:t>and</w:t>
      </w:r>
      <w:r w:rsidR="00AB6D55" w:rsidRPr="00AB6D55">
        <w:rPr>
          <w:lang w:eastAsia="zh-CN"/>
        </w:rPr>
        <w:t xml:space="preserve"> word pairs with higher scores in homophone and irrelevant condition</w:t>
      </w:r>
      <w:r>
        <w:rPr>
          <w:lang w:eastAsia="zh-CN"/>
        </w:rPr>
        <w:t xml:space="preserve"> scores</w:t>
      </w:r>
      <w:r w:rsidR="00AB6D55" w:rsidRPr="00AB6D55">
        <w:rPr>
          <w:lang w:eastAsia="zh-CN"/>
        </w:rPr>
        <w:t>.</w:t>
      </w:r>
      <w:r w:rsidR="00ED7A95">
        <w:rPr>
          <w:lang w:eastAsia="zh-CN"/>
        </w:rPr>
        <w:t xml:space="preserve"> </w:t>
      </w:r>
    </w:p>
    <w:p w14:paraId="25BAD350" w14:textId="77777777" w:rsidR="00EA16B4" w:rsidRDefault="00EA16B4" w:rsidP="0052455F">
      <w:pPr>
        <w:pStyle w:val="ListParagraph"/>
        <w:ind w:left="0"/>
        <w:rPr>
          <w:lang w:eastAsia="zh-CN"/>
        </w:rPr>
      </w:pPr>
    </w:p>
    <w:p w14:paraId="3508D5CE" w14:textId="1468B8A9" w:rsidR="00EA16B4" w:rsidRDefault="00963974" w:rsidP="0052455F">
      <w:pPr>
        <w:pStyle w:val="ListParagraph"/>
        <w:numPr>
          <w:ilvl w:val="3"/>
          <w:numId w:val="19"/>
        </w:numPr>
        <w:ind w:left="0" w:firstLine="0"/>
        <w:rPr>
          <w:lang w:eastAsia="zh-CN"/>
        </w:rPr>
      </w:pPr>
      <w:r w:rsidRPr="00963974">
        <w:rPr>
          <w:lang w:eastAsia="zh-CN"/>
        </w:rPr>
        <w:t xml:space="preserve">Calculate the respective average scores of high- and low-frequency semantic-related word pairs and ensure no significant difference </w:t>
      </w:r>
      <w:r w:rsidR="00ED7A95">
        <w:rPr>
          <w:lang w:eastAsia="zh-CN"/>
        </w:rPr>
        <w:t xml:space="preserve">is present </w:t>
      </w:r>
      <w:r w:rsidRPr="00963974">
        <w:rPr>
          <w:lang w:eastAsia="zh-CN"/>
        </w:rPr>
        <w:t xml:space="preserve">between the two. </w:t>
      </w:r>
    </w:p>
    <w:p w14:paraId="1080E71E" w14:textId="77777777" w:rsidR="00EA16B4" w:rsidRDefault="00EA16B4" w:rsidP="0052455F">
      <w:pPr>
        <w:pStyle w:val="ListParagraph"/>
        <w:ind w:left="0"/>
        <w:rPr>
          <w:lang w:eastAsia="zh-CN"/>
        </w:rPr>
      </w:pPr>
    </w:p>
    <w:p w14:paraId="55DF35DA" w14:textId="4B6D23F2" w:rsidR="00B315F4" w:rsidRDefault="00963974" w:rsidP="0052455F">
      <w:pPr>
        <w:pStyle w:val="ListParagraph"/>
        <w:numPr>
          <w:ilvl w:val="3"/>
          <w:numId w:val="19"/>
        </w:numPr>
        <w:ind w:left="0" w:firstLine="0"/>
        <w:rPr>
          <w:lang w:eastAsia="zh-CN"/>
        </w:rPr>
      </w:pPr>
      <w:r w:rsidRPr="00963974">
        <w:rPr>
          <w:lang w:eastAsia="zh-CN"/>
        </w:rPr>
        <w:t>In addition, ensure that the scores of homophone pairs and unrelated</w:t>
      </w:r>
      <w:r>
        <w:rPr>
          <w:lang w:eastAsia="zh-CN"/>
        </w:rPr>
        <w:t xml:space="preserve"> </w:t>
      </w:r>
      <w:r w:rsidRPr="00963974">
        <w:rPr>
          <w:lang w:eastAsia="zh-CN"/>
        </w:rPr>
        <w:t xml:space="preserve">pairs </w:t>
      </w:r>
      <w:r w:rsidR="00ED7A95">
        <w:rPr>
          <w:lang w:eastAsia="zh-CN"/>
        </w:rPr>
        <w:t>are</w:t>
      </w:r>
      <w:r w:rsidRPr="00963974">
        <w:rPr>
          <w:lang w:eastAsia="zh-CN"/>
        </w:rPr>
        <w:t xml:space="preserve"> not significantly different</w:t>
      </w:r>
      <w:r>
        <w:rPr>
          <w:lang w:eastAsia="zh-CN"/>
        </w:rPr>
        <w:t xml:space="preserve"> </w:t>
      </w:r>
      <w:r w:rsidR="00884C16">
        <w:rPr>
          <w:lang w:eastAsia="zh-CN"/>
        </w:rPr>
        <w:t xml:space="preserve">at </w:t>
      </w:r>
      <w:r>
        <w:rPr>
          <w:lang w:eastAsia="zh-CN"/>
        </w:rPr>
        <w:t xml:space="preserve">both high and </w:t>
      </w:r>
      <w:r w:rsidR="00446B0F">
        <w:rPr>
          <w:lang w:eastAsia="zh-CN"/>
        </w:rPr>
        <w:t>low frequency</w:t>
      </w:r>
      <w:r w:rsidRPr="00963974">
        <w:rPr>
          <w:lang w:eastAsia="zh-CN"/>
        </w:rPr>
        <w:t xml:space="preserve">. </w:t>
      </w:r>
      <w:r w:rsidR="00884C16" w:rsidRPr="00EA16B4">
        <w:rPr>
          <w:lang w:val="en-GB" w:eastAsia="zh-CN"/>
        </w:rPr>
        <w:t xml:space="preserve">Finally, </w:t>
      </w:r>
      <w:r w:rsidR="00884C16">
        <w:rPr>
          <w:lang w:eastAsia="zh-CN"/>
        </w:rPr>
        <w:t>d</w:t>
      </w:r>
      <w:r w:rsidR="00AB6D55" w:rsidRPr="00AB6D55">
        <w:rPr>
          <w:lang w:eastAsia="zh-CN"/>
        </w:rPr>
        <w:t>etermine the final experimental stimulus material</w:t>
      </w:r>
      <w:r w:rsidR="00884C16">
        <w:rPr>
          <w:lang w:eastAsia="zh-CN"/>
        </w:rPr>
        <w:t xml:space="preserve"> </w:t>
      </w:r>
      <w:r w:rsidR="00864535">
        <w:rPr>
          <w:lang w:eastAsia="zh-CN"/>
        </w:rPr>
        <w:t xml:space="preserve">(see </w:t>
      </w:r>
      <w:r w:rsidR="00864535" w:rsidRPr="00EA16B4">
        <w:rPr>
          <w:b/>
          <w:bCs/>
          <w:lang w:eastAsia="zh-CN"/>
        </w:rPr>
        <w:t>Table</w:t>
      </w:r>
      <w:r w:rsidR="00884C16" w:rsidRPr="00EA16B4">
        <w:rPr>
          <w:b/>
          <w:bCs/>
          <w:lang w:eastAsia="zh-CN"/>
        </w:rPr>
        <w:t xml:space="preserve"> </w:t>
      </w:r>
      <w:r w:rsidR="00864535" w:rsidRPr="00EA16B4">
        <w:rPr>
          <w:b/>
          <w:bCs/>
          <w:lang w:eastAsia="zh-CN"/>
        </w:rPr>
        <w:t>Materials</w:t>
      </w:r>
      <w:r w:rsidR="00864535">
        <w:rPr>
          <w:lang w:eastAsia="zh-CN"/>
        </w:rPr>
        <w:t>)</w:t>
      </w:r>
      <w:r w:rsidR="00AB6D55" w:rsidRPr="00AB6D55">
        <w:rPr>
          <w:lang w:eastAsia="zh-CN"/>
        </w:rPr>
        <w:t>.</w:t>
      </w:r>
    </w:p>
    <w:p w14:paraId="047AD3AC" w14:textId="5B0BCF9D" w:rsidR="00B36F37" w:rsidRPr="00446B0F" w:rsidRDefault="00B36F37" w:rsidP="0052455F">
      <w:pPr>
        <w:rPr>
          <w:rFonts w:asciiTheme="majorHAnsi" w:hAnsiTheme="majorHAnsi" w:cstheme="majorHAnsi"/>
          <w:lang w:eastAsia="zh-CN"/>
        </w:rPr>
      </w:pPr>
    </w:p>
    <w:p w14:paraId="6F2896CB" w14:textId="6D113B5C" w:rsidR="00B36F37" w:rsidRPr="00EA16B4" w:rsidRDefault="00446B0F" w:rsidP="0052455F">
      <w:pPr>
        <w:rPr>
          <w:rFonts w:asciiTheme="majorHAnsi" w:hAnsiTheme="majorHAnsi" w:cstheme="majorHAnsi"/>
          <w:lang w:eastAsia="zh-CN"/>
        </w:rPr>
      </w:pPr>
      <w:r w:rsidRPr="00446B0F">
        <w:rPr>
          <w:rFonts w:asciiTheme="majorHAnsi" w:hAnsiTheme="majorHAnsi" w:cstheme="majorHAnsi"/>
          <w:lang w:eastAsia="zh-CN"/>
        </w:rPr>
        <w:t>NOTE</w:t>
      </w:r>
      <w:r w:rsidR="00B36F37" w:rsidRPr="00446B0F">
        <w:rPr>
          <w:rFonts w:asciiTheme="majorHAnsi" w:hAnsiTheme="majorHAnsi" w:cstheme="majorHAnsi"/>
          <w:lang w:eastAsia="zh-CN"/>
        </w:rPr>
        <w:t xml:space="preserve">: </w:t>
      </w:r>
      <w:r w:rsidR="009C0E49" w:rsidRPr="00446B0F">
        <w:rPr>
          <w:rFonts w:asciiTheme="majorHAnsi" w:hAnsiTheme="majorHAnsi" w:cstheme="majorHAnsi"/>
          <w:lang w:eastAsia="zh-CN"/>
        </w:rPr>
        <w:t>For the semantic</w:t>
      </w:r>
      <w:r w:rsidR="00884C16" w:rsidRPr="00446B0F">
        <w:rPr>
          <w:rFonts w:asciiTheme="majorHAnsi" w:hAnsiTheme="majorHAnsi" w:cstheme="majorHAnsi"/>
          <w:lang w:eastAsia="zh-CN"/>
        </w:rPr>
        <w:t>-</w:t>
      </w:r>
      <w:r w:rsidR="009C0E49" w:rsidRPr="00446B0F">
        <w:rPr>
          <w:rFonts w:asciiTheme="majorHAnsi" w:hAnsiTheme="majorHAnsi" w:cstheme="majorHAnsi"/>
          <w:lang w:eastAsia="zh-CN"/>
        </w:rPr>
        <w:t>related values of the semantic</w:t>
      </w:r>
      <w:r w:rsidR="00884C16" w:rsidRPr="00446B0F">
        <w:rPr>
          <w:rFonts w:asciiTheme="majorHAnsi" w:hAnsiTheme="majorHAnsi" w:cstheme="majorHAnsi"/>
          <w:lang w:eastAsia="zh-CN"/>
        </w:rPr>
        <w:t>-</w:t>
      </w:r>
      <w:r w:rsidR="009C0E49" w:rsidRPr="00446B0F">
        <w:rPr>
          <w:rFonts w:asciiTheme="majorHAnsi" w:hAnsiTheme="majorHAnsi" w:cstheme="majorHAnsi"/>
          <w:lang w:eastAsia="zh-CN"/>
        </w:rPr>
        <w:t>related pairs in this experiment, the final average value</w:t>
      </w:r>
      <w:r w:rsidR="00884C16" w:rsidRPr="00446B0F">
        <w:rPr>
          <w:rFonts w:asciiTheme="majorHAnsi" w:hAnsiTheme="majorHAnsi" w:cstheme="majorHAnsi"/>
          <w:lang w:eastAsia="zh-CN"/>
        </w:rPr>
        <w:t>s</w:t>
      </w:r>
      <w:r w:rsidR="009C0E49" w:rsidRPr="00446B0F">
        <w:rPr>
          <w:rFonts w:asciiTheme="majorHAnsi" w:hAnsiTheme="majorHAnsi" w:cstheme="majorHAnsi"/>
          <w:lang w:eastAsia="zh-CN"/>
        </w:rPr>
        <w:t xml:space="preserve"> </w:t>
      </w:r>
      <w:r w:rsidR="00884C16" w:rsidRPr="00446B0F">
        <w:rPr>
          <w:rFonts w:asciiTheme="majorHAnsi" w:hAnsiTheme="majorHAnsi" w:cstheme="majorHAnsi"/>
          <w:lang w:eastAsia="zh-CN"/>
        </w:rPr>
        <w:t>were</w:t>
      </w:r>
      <w:r w:rsidR="009C0E49" w:rsidRPr="00446B0F">
        <w:rPr>
          <w:rFonts w:asciiTheme="majorHAnsi" w:hAnsiTheme="majorHAnsi" w:cstheme="majorHAnsi"/>
          <w:lang w:eastAsia="zh-CN"/>
        </w:rPr>
        <w:t xml:space="preserve"> 5.62 </w:t>
      </w:r>
      <w:r w:rsidR="009C0E49" w:rsidRPr="00EA16B4">
        <w:rPr>
          <w:rFonts w:asciiTheme="majorHAnsi" w:hAnsiTheme="majorHAnsi" w:cstheme="majorHAnsi"/>
          <w:lang w:eastAsia="zh-CN"/>
        </w:rPr>
        <w:t xml:space="preserve">and </w:t>
      </w:r>
      <w:r w:rsidR="00884C16" w:rsidRPr="00EA16B4">
        <w:rPr>
          <w:rFonts w:asciiTheme="majorHAnsi" w:hAnsiTheme="majorHAnsi" w:cstheme="majorHAnsi"/>
          <w:lang w:eastAsia="zh-CN"/>
        </w:rPr>
        <w:t xml:space="preserve">5.73 for high-frequency and </w:t>
      </w:r>
      <w:r w:rsidR="009C0E49" w:rsidRPr="00EA16B4">
        <w:rPr>
          <w:rFonts w:asciiTheme="majorHAnsi" w:hAnsiTheme="majorHAnsi" w:cstheme="majorHAnsi"/>
          <w:lang w:eastAsia="zh-CN"/>
        </w:rPr>
        <w:t>low-frequency pairs</w:t>
      </w:r>
      <w:r w:rsidR="007C5CCE" w:rsidRPr="00EA16B4">
        <w:rPr>
          <w:rFonts w:asciiTheme="majorHAnsi" w:hAnsiTheme="majorHAnsi" w:cstheme="majorHAnsi"/>
          <w:lang w:eastAsia="zh-CN"/>
        </w:rPr>
        <w:t xml:space="preserve">, respectively, </w:t>
      </w:r>
      <w:r w:rsidR="009C0E49" w:rsidRPr="00EA16B4">
        <w:rPr>
          <w:rFonts w:asciiTheme="majorHAnsi" w:hAnsiTheme="majorHAnsi" w:cstheme="majorHAnsi"/>
          <w:lang w:eastAsia="zh-CN"/>
        </w:rPr>
        <w:t xml:space="preserve">and there </w:t>
      </w:r>
      <w:r w:rsidR="00884C16" w:rsidRPr="00EA16B4">
        <w:rPr>
          <w:rFonts w:asciiTheme="majorHAnsi" w:hAnsiTheme="majorHAnsi" w:cstheme="majorHAnsi"/>
          <w:lang w:eastAsia="zh-CN"/>
        </w:rPr>
        <w:t>was</w:t>
      </w:r>
      <w:r w:rsidR="009C0E49" w:rsidRPr="00EA16B4">
        <w:rPr>
          <w:rFonts w:asciiTheme="majorHAnsi" w:hAnsiTheme="majorHAnsi" w:cstheme="majorHAnsi"/>
          <w:lang w:eastAsia="zh-CN"/>
        </w:rPr>
        <w:t xml:space="preserve"> no significant difference between the two</w:t>
      </w:r>
      <w:r w:rsidR="00B36F37" w:rsidRPr="00EA16B4">
        <w:rPr>
          <w:rFonts w:asciiTheme="majorHAnsi" w:hAnsiTheme="majorHAnsi" w:cstheme="majorHAnsi"/>
          <w:lang w:eastAsia="zh-CN"/>
        </w:rPr>
        <w:t xml:space="preserve"> (</w:t>
      </w:r>
      <w:r w:rsidR="00B36F37" w:rsidRPr="00EA16B4">
        <w:rPr>
          <w:rFonts w:asciiTheme="majorHAnsi" w:hAnsiTheme="majorHAnsi" w:cstheme="majorHAnsi"/>
          <w:i/>
          <w:iCs/>
          <w:lang w:eastAsia="zh-CN"/>
        </w:rPr>
        <w:t>p</w:t>
      </w:r>
      <w:r w:rsidR="00B36F37" w:rsidRPr="00EA16B4">
        <w:rPr>
          <w:rFonts w:asciiTheme="majorHAnsi" w:hAnsiTheme="majorHAnsi" w:cstheme="majorHAnsi"/>
          <w:lang w:eastAsia="zh-CN"/>
        </w:rPr>
        <w:t xml:space="preserve"> &gt; .1). In addition, the </w:t>
      </w:r>
      <w:r w:rsidR="00B36F37" w:rsidRPr="00EA16B4">
        <w:rPr>
          <w:rFonts w:asciiTheme="majorHAnsi" w:hAnsiTheme="majorHAnsi" w:cstheme="majorHAnsi"/>
          <w:shd w:val="clear" w:color="auto" w:fill="FFFFFF"/>
        </w:rPr>
        <w:t>semantic relatedness between the homophonic and unrelated pairs</w:t>
      </w:r>
      <w:r w:rsidR="00B36F37" w:rsidRPr="00EA16B4">
        <w:rPr>
          <w:rFonts w:asciiTheme="majorHAnsi" w:hAnsiTheme="majorHAnsi" w:cstheme="majorHAnsi"/>
          <w:lang w:eastAsia="zh-CN"/>
        </w:rPr>
        <w:t xml:space="preserve"> was no</w:t>
      </w:r>
      <w:r w:rsidR="00884C16" w:rsidRPr="00EA16B4">
        <w:rPr>
          <w:rFonts w:asciiTheme="majorHAnsi" w:hAnsiTheme="majorHAnsi" w:cstheme="majorHAnsi"/>
          <w:lang w:eastAsia="zh-CN"/>
        </w:rPr>
        <w:t>t</w:t>
      </w:r>
      <w:r w:rsidR="00B36F37" w:rsidRPr="00EA16B4">
        <w:rPr>
          <w:rFonts w:asciiTheme="majorHAnsi" w:hAnsiTheme="majorHAnsi" w:cstheme="majorHAnsi"/>
          <w:lang w:eastAsia="zh-CN"/>
        </w:rPr>
        <w:t xml:space="preserve"> significant</w:t>
      </w:r>
      <w:r w:rsidR="007C5CCE" w:rsidRPr="00EA16B4">
        <w:rPr>
          <w:rFonts w:asciiTheme="majorHAnsi" w:hAnsiTheme="majorHAnsi" w:cstheme="majorHAnsi"/>
          <w:lang w:eastAsia="zh-CN"/>
        </w:rPr>
        <w:t>ly</w:t>
      </w:r>
      <w:r w:rsidR="00B36F37" w:rsidRPr="00EA16B4">
        <w:rPr>
          <w:rFonts w:asciiTheme="majorHAnsi" w:hAnsiTheme="majorHAnsi" w:cstheme="majorHAnsi"/>
          <w:lang w:eastAsia="zh-CN"/>
        </w:rPr>
        <w:t xml:space="preserve"> differen</w:t>
      </w:r>
      <w:r w:rsidR="00884C16" w:rsidRPr="00EA16B4">
        <w:rPr>
          <w:rFonts w:asciiTheme="majorHAnsi" w:hAnsiTheme="majorHAnsi" w:cstheme="majorHAnsi"/>
          <w:lang w:eastAsia="zh-CN"/>
        </w:rPr>
        <w:t>t</w:t>
      </w:r>
      <w:r w:rsidR="00B36F37" w:rsidRPr="00EA16B4">
        <w:rPr>
          <w:rFonts w:asciiTheme="majorHAnsi" w:hAnsiTheme="majorHAnsi" w:cstheme="majorHAnsi"/>
          <w:lang w:eastAsia="zh-CN"/>
        </w:rPr>
        <w:t xml:space="preserve"> (</w:t>
      </w:r>
      <w:r w:rsidR="00B36F37" w:rsidRPr="00EA16B4">
        <w:rPr>
          <w:rFonts w:asciiTheme="majorHAnsi" w:hAnsiTheme="majorHAnsi" w:cstheme="majorHAnsi"/>
          <w:i/>
          <w:iCs/>
          <w:lang w:eastAsia="zh-CN"/>
        </w:rPr>
        <w:t>p</w:t>
      </w:r>
      <w:r w:rsidR="00B36F37" w:rsidRPr="00EA16B4">
        <w:rPr>
          <w:rFonts w:asciiTheme="majorHAnsi" w:hAnsiTheme="majorHAnsi" w:cstheme="majorHAnsi"/>
          <w:lang w:eastAsia="zh-CN"/>
        </w:rPr>
        <w:t xml:space="preserve"> &gt; .1). </w:t>
      </w:r>
    </w:p>
    <w:p w14:paraId="008F028F" w14:textId="77777777" w:rsidR="00B315F4" w:rsidRPr="00B315F4" w:rsidRDefault="00B315F4" w:rsidP="0052455F">
      <w:pPr>
        <w:rPr>
          <w:b/>
          <w:bCs/>
          <w:lang w:eastAsia="zh-CN"/>
        </w:rPr>
      </w:pPr>
    </w:p>
    <w:p w14:paraId="34407099" w14:textId="66517748" w:rsidR="00446B0F" w:rsidRPr="00EA16B4" w:rsidRDefault="007C5CCE" w:rsidP="0052455F">
      <w:pPr>
        <w:pStyle w:val="ListParagraph"/>
        <w:numPr>
          <w:ilvl w:val="1"/>
          <w:numId w:val="19"/>
        </w:numPr>
        <w:ind w:left="0" w:firstLine="0"/>
        <w:rPr>
          <w:lang w:eastAsia="zh-CN"/>
        </w:rPr>
      </w:pPr>
      <w:r w:rsidRPr="00EA16B4">
        <w:rPr>
          <w:lang w:eastAsia="zh-CN"/>
        </w:rPr>
        <w:t>S</w:t>
      </w:r>
      <w:r w:rsidR="00B315F4" w:rsidRPr="00EA16B4">
        <w:rPr>
          <w:lang w:eastAsia="zh-CN"/>
        </w:rPr>
        <w:t>timuli presentation</w:t>
      </w:r>
      <w:r w:rsidR="00446B0F" w:rsidRPr="00EA16B4">
        <w:rPr>
          <w:lang w:eastAsia="zh-CN"/>
        </w:rPr>
        <w:t xml:space="preserve"> </w:t>
      </w:r>
    </w:p>
    <w:p w14:paraId="51AC9A64" w14:textId="77777777" w:rsidR="00446B0F" w:rsidRDefault="00446B0F" w:rsidP="0052455F">
      <w:pPr>
        <w:pStyle w:val="ListParagraph"/>
        <w:ind w:left="0"/>
        <w:rPr>
          <w:b/>
          <w:bCs/>
          <w:lang w:eastAsia="zh-CN"/>
        </w:rPr>
      </w:pPr>
    </w:p>
    <w:p w14:paraId="62730889" w14:textId="77777777" w:rsidR="00446B0F" w:rsidRPr="00446B0F" w:rsidRDefault="00A1102C" w:rsidP="0052455F">
      <w:pPr>
        <w:pStyle w:val="ListParagraph"/>
        <w:numPr>
          <w:ilvl w:val="2"/>
          <w:numId w:val="19"/>
        </w:numPr>
        <w:ind w:left="0" w:firstLine="0"/>
        <w:rPr>
          <w:b/>
          <w:bCs/>
          <w:lang w:eastAsia="zh-CN"/>
        </w:rPr>
      </w:pPr>
      <w:r>
        <w:rPr>
          <w:lang w:eastAsia="zh-CN"/>
        </w:rPr>
        <w:t xml:space="preserve">Build </w:t>
      </w:r>
      <w:r w:rsidR="00702AB6" w:rsidRPr="00702AB6">
        <w:rPr>
          <w:lang w:eastAsia="zh-CN"/>
        </w:rPr>
        <w:t xml:space="preserve">a program to show the task to the subjects and fill in the </w:t>
      </w:r>
      <w:proofErr w:type="gramStart"/>
      <w:r w:rsidR="007C5CCE" w:rsidRPr="00446B0F">
        <w:rPr>
          <w:lang w:val="en-PH" w:eastAsia="zh-CN"/>
        </w:rPr>
        <w:t>aforementioned</w:t>
      </w:r>
      <w:r w:rsidR="007C5CCE" w:rsidRPr="00702AB6" w:rsidDel="007C5CCE">
        <w:rPr>
          <w:lang w:eastAsia="zh-CN"/>
        </w:rPr>
        <w:t xml:space="preserve"> </w:t>
      </w:r>
      <w:r w:rsidR="00702AB6" w:rsidRPr="00702AB6">
        <w:rPr>
          <w:lang w:eastAsia="zh-CN"/>
        </w:rPr>
        <w:t>materials</w:t>
      </w:r>
      <w:proofErr w:type="gramEnd"/>
      <w:r w:rsidR="00690305">
        <w:rPr>
          <w:lang w:eastAsia="zh-CN"/>
        </w:rPr>
        <w:t xml:space="preserve"> (</w:t>
      </w:r>
      <w:r w:rsidR="007C5CCE">
        <w:rPr>
          <w:lang w:eastAsia="zh-CN"/>
        </w:rPr>
        <w:t>t</w:t>
      </w:r>
      <w:r w:rsidR="00690305" w:rsidRPr="00690305">
        <w:rPr>
          <w:lang w:eastAsia="zh-CN"/>
        </w:rPr>
        <w:t>he progra</w:t>
      </w:r>
      <w:r w:rsidR="00884C16">
        <w:rPr>
          <w:lang w:eastAsia="zh-CN"/>
        </w:rPr>
        <w:t>m</w:t>
      </w:r>
      <w:r w:rsidR="00690305" w:rsidRPr="00690305">
        <w:rPr>
          <w:lang w:eastAsia="zh-CN"/>
        </w:rPr>
        <w:t xml:space="preserve"> can be written in E</w:t>
      </w:r>
      <w:r w:rsidR="00690305">
        <w:rPr>
          <w:lang w:eastAsia="zh-CN"/>
        </w:rPr>
        <w:t>-prime</w:t>
      </w:r>
      <w:r w:rsidR="00690305" w:rsidRPr="00690305">
        <w:rPr>
          <w:lang w:eastAsia="zh-CN"/>
        </w:rPr>
        <w:t xml:space="preserve"> or other programming languages</w:t>
      </w:r>
      <w:r w:rsidR="00690305">
        <w:rPr>
          <w:lang w:eastAsia="zh-CN"/>
        </w:rPr>
        <w:t>)</w:t>
      </w:r>
      <w:r w:rsidR="00702AB6" w:rsidRPr="00702AB6">
        <w:rPr>
          <w:lang w:eastAsia="zh-CN"/>
        </w:rPr>
        <w:t>.</w:t>
      </w:r>
      <w:r w:rsidR="00446B0F">
        <w:rPr>
          <w:lang w:eastAsia="zh-CN"/>
        </w:rPr>
        <w:t xml:space="preserve"> </w:t>
      </w:r>
    </w:p>
    <w:p w14:paraId="4C027A45" w14:textId="77777777" w:rsidR="00446B0F" w:rsidRPr="00446B0F" w:rsidRDefault="00446B0F" w:rsidP="0052455F">
      <w:pPr>
        <w:pStyle w:val="ListParagraph"/>
        <w:ind w:left="0"/>
        <w:rPr>
          <w:b/>
          <w:bCs/>
          <w:lang w:eastAsia="zh-CN"/>
        </w:rPr>
      </w:pPr>
    </w:p>
    <w:p w14:paraId="44B45EEE" w14:textId="2F121152" w:rsidR="00446B0F" w:rsidRPr="00446B0F" w:rsidRDefault="00446B0F" w:rsidP="0052455F">
      <w:pPr>
        <w:pStyle w:val="ListParagraph"/>
        <w:numPr>
          <w:ilvl w:val="2"/>
          <w:numId w:val="19"/>
        </w:numPr>
        <w:ind w:left="0" w:firstLine="0"/>
        <w:rPr>
          <w:b/>
          <w:bCs/>
          <w:lang w:eastAsia="zh-CN"/>
        </w:rPr>
      </w:pPr>
      <w:r>
        <w:rPr>
          <w:lang w:eastAsia="zh-CN"/>
        </w:rPr>
        <w:t xml:space="preserve">Ensure </w:t>
      </w:r>
      <w:r w:rsidR="00EA16B4">
        <w:rPr>
          <w:lang w:eastAsia="zh-CN"/>
        </w:rPr>
        <w:t xml:space="preserve">that </w:t>
      </w:r>
      <w:r>
        <w:rPr>
          <w:lang w:eastAsia="zh-CN"/>
        </w:rPr>
        <w:t>e</w:t>
      </w:r>
      <w:r w:rsidR="008E315C" w:rsidRPr="008E315C">
        <w:rPr>
          <w:lang w:eastAsia="zh-CN"/>
        </w:rPr>
        <w:t xml:space="preserve">ach core structure </w:t>
      </w:r>
      <w:r w:rsidR="005B038D">
        <w:rPr>
          <w:lang w:eastAsia="zh-CN"/>
        </w:rPr>
        <w:t xml:space="preserve">of the program </w:t>
      </w:r>
      <w:r w:rsidR="008E315C" w:rsidRPr="008E315C">
        <w:rPr>
          <w:lang w:eastAsia="zh-CN"/>
        </w:rPr>
        <w:t>start</w:t>
      </w:r>
      <w:r w:rsidR="00EA16B4">
        <w:rPr>
          <w:lang w:eastAsia="zh-CN"/>
        </w:rPr>
        <w:t>s</w:t>
      </w:r>
      <w:r w:rsidR="008E315C" w:rsidRPr="008E315C">
        <w:rPr>
          <w:lang w:eastAsia="zh-CN"/>
        </w:rPr>
        <w:t xml:space="preserve"> with a </w:t>
      </w:r>
      <w:r w:rsidR="007C5CCE" w:rsidRPr="00446B0F">
        <w:rPr>
          <w:lang w:val="en-GB" w:eastAsia="zh-CN"/>
        </w:rPr>
        <w:t xml:space="preserve">screen displaying a </w:t>
      </w:r>
      <w:r w:rsidR="008E315C" w:rsidRPr="008E315C">
        <w:rPr>
          <w:lang w:eastAsia="zh-CN"/>
        </w:rPr>
        <w:t>"</w:t>
      </w:r>
      <w:r w:rsidR="00884C16">
        <w:rPr>
          <w:lang w:eastAsia="zh-CN"/>
        </w:rPr>
        <w:t xml:space="preserve"> </w:t>
      </w:r>
      <w:r w:rsidR="008E315C" w:rsidRPr="008E315C">
        <w:rPr>
          <w:lang w:eastAsia="zh-CN"/>
        </w:rPr>
        <w:t>+</w:t>
      </w:r>
      <w:r w:rsidR="00884C16">
        <w:rPr>
          <w:lang w:eastAsia="zh-CN"/>
        </w:rPr>
        <w:t xml:space="preserve"> </w:t>
      </w:r>
      <w:r w:rsidR="008E315C" w:rsidRPr="008E315C">
        <w:rPr>
          <w:lang w:eastAsia="zh-CN"/>
        </w:rPr>
        <w:t xml:space="preserve">" sign </w:t>
      </w:r>
      <w:r w:rsidR="00884C16">
        <w:rPr>
          <w:lang w:eastAsia="zh-CN"/>
        </w:rPr>
        <w:t>that</w:t>
      </w:r>
      <w:r w:rsidR="008E315C" w:rsidRPr="008E315C">
        <w:rPr>
          <w:lang w:eastAsia="zh-CN"/>
        </w:rPr>
        <w:t xml:space="preserve"> lasts for 300</w:t>
      </w:r>
      <w:r w:rsidR="007C5CCE">
        <w:rPr>
          <w:lang w:eastAsia="zh-CN"/>
        </w:rPr>
        <w:t xml:space="preserve"> </w:t>
      </w:r>
      <w:r w:rsidR="008E315C" w:rsidRPr="008E315C">
        <w:rPr>
          <w:lang w:eastAsia="zh-CN"/>
        </w:rPr>
        <w:t xml:space="preserve">ms, </w:t>
      </w:r>
      <w:r w:rsidR="00884C16" w:rsidRPr="00446B0F">
        <w:rPr>
          <w:lang w:val="en-GB" w:eastAsia="zh-CN"/>
        </w:rPr>
        <w:t xml:space="preserve">directly after which </w:t>
      </w:r>
      <w:r w:rsidR="008E315C" w:rsidRPr="008E315C">
        <w:rPr>
          <w:lang w:eastAsia="zh-CN"/>
        </w:rPr>
        <w:t xml:space="preserve">the preceding word </w:t>
      </w:r>
      <w:r w:rsidR="007C5CCE">
        <w:rPr>
          <w:lang w:eastAsia="zh-CN"/>
        </w:rPr>
        <w:t xml:space="preserve">must </w:t>
      </w:r>
      <w:r w:rsidR="008E315C" w:rsidRPr="008E315C">
        <w:rPr>
          <w:lang w:eastAsia="zh-CN"/>
        </w:rPr>
        <w:t>appear for 140</w:t>
      </w:r>
      <w:r w:rsidR="007C5CCE">
        <w:rPr>
          <w:lang w:eastAsia="zh-CN"/>
        </w:rPr>
        <w:t xml:space="preserve"> </w:t>
      </w:r>
      <w:r w:rsidR="008E315C" w:rsidRPr="008E315C">
        <w:rPr>
          <w:lang w:eastAsia="zh-CN"/>
        </w:rPr>
        <w:t xml:space="preserve">ms, </w:t>
      </w:r>
      <w:r w:rsidR="00884C16">
        <w:rPr>
          <w:lang w:eastAsia="zh-CN"/>
        </w:rPr>
        <w:t xml:space="preserve">with </w:t>
      </w:r>
      <w:r w:rsidR="008E315C" w:rsidRPr="008E315C">
        <w:rPr>
          <w:lang w:eastAsia="zh-CN"/>
        </w:rPr>
        <w:t xml:space="preserve">no </w:t>
      </w:r>
      <w:r w:rsidR="008E315C" w:rsidRPr="00A15D12">
        <w:rPr>
          <w:lang w:eastAsia="zh-CN"/>
        </w:rPr>
        <w:t>interval</w:t>
      </w:r>
      <w:r w:rsidR="008E315C" w:rsidRPr="008E315C">
        <w:rPr>
          <w:lang w:eastAsia="zh-CN"/>
        </w:rPr>
        <w:t xml:space="preserve"> between the two.</w:t>
      </w:r>
      <w:r w:rsidR="008E315C">
        <w:rPr>
          <w:lang w:eastAsia="zh-CN"/>
        </w:rPr>
        <w:t xml:space="preserve"> </w:t>
      </w:r>
    </w:p>
    <w:p w14:paraId="6C064D14" w14:textId="77777777" w:rsidR="00446B0F" w:rsidRDefault="00446B0F" w:rsidP="0052455F">
      <w:pPr>
        <w:pStyle w:val="ListParagraph"/>
        <w:ind w:left="0"/>
        <w:rPr>
          <w:lang w:eastAsia="zh-CN"/>
        </w:rPr>
      </w:pPr>
    </w:p>
    <w:p w14:paraId="0CE445F7" w14:textId="6CF08AE2" w:rsidR="00446B0F" w:rsidRPr="00446B0F" w:rsidRDefault="008E315C" w:rsidP="0052455F">
      <w:pPr>
        <w:pStyle w:val="ListParagraph"/>
        <w:numPr>
          <w:ilvl w:val="2"/>
          <w:numId w:val="19"/>
        </w:numPr>
        <w:ind w:left="0" w:firstLine="0"/>
        <w:rPr>
          <w:b/>
          <w:bCs/>
          <w:lang w:eastAsia="zh-CN"/>
        </w:rPr>
      </w:pPr>
      <w:r w:rsidRPr="008E315C">
        <w:rPr>
          <w:lang w:eastAsia="zh-CN"/>
        </w:rPr>
        <w:lastRenderedPageBreak/>
        <w:t xml:space="preserve">After that, </w:t>
      </w:r>
      <w:r w:rsidR="00165676">
        <w:rPr>
          <w:lang w:eastAsia="zh-CN"/>
        </w:rPr>
        <w:t xml:space="preserve">set </w:t>
      </w:r>
      <w:r w:rsidRPr="008E315C">
        <w:rPr>
          <w:lang w:eastAsia="zh-CN"/>
        </w:rPr>
        <w:t xml:space="preserve">a blank screen </w:t>
      </w:r>
      <w:r w:rsidR="00165676">
        <w:rPr>
          <w:lang w:eastAsia="zh-CN"/>
        </w:rPr>
        <w:t xml:space="preserve">lasting </w:t>
      </w:r>
      <w:r w:rsidRPr="008E315C">
        <w:rPr>
          <w:lang w:eastAsia="zh-CN"/>
        </w:rPr>
        <w:t>for 360</w:t>
      </w:r>
      <w:r w:rsidR="00322904">
        <w:rPr>
          <w:lang w:eastAsia="zh-CN"/>
        </w:rPr>
        <w:t xml:space="preserve"> </w:t>
      </w:r>
      <w:r w:rsidRPr="008E315C">
        <w:rPr>
          <w:lang w:eastAsia="zh-CN"/>
        </w:rPr>
        <w:t xml:space="preserve">ms, and then </w:t>
      </w:r>
      <w:r w:rsidR="00165676">
        <w:rPr>
          <w:lang w:eastAsia="zh-CN"/>
        </w:rPr>
        <w:t xml:space="preserve">set </w:t>
      </w:r>
      <w:r w:rsidRPr="008E315C">
        <w:rPr>
          <w:lang w:eastAsia="zh-CN"/>
        </w:rPr>
        <w:t>the target word</w:t>
      </w:r>
      <w:r w:rsidR="007C5CCE">
        <w:rPr>
          <w:lang w:eastAsia="zh-CN"/>
        </w:rPr>
        <w:t>,</w:t>
      </w:r>
      <w:r w:rsidRPr="008E315C">
        <w:rPr>
          <w:lang w:eastAsia="zh-CN"/>
        </w:rPr>
        <w:t xml:space="preserve"> </w:t>
      </w:r>
      <w:r w:rsidR="007C5CCE">
        <w:rPr>
          <w:lang w:eastAsia="zh-CN"/>
        </w:rPr>
        <w:t xml:space="preserve">which </w:t>
      </w:r>
      <w:r w:rsidR="00ED7A95">
        <w:rPr>
          <w:lang w:eastAsia="zh-CN"/>
        </w:rPr>
        <w:t>will</w:t>
      </w:r>
      <w:r w:rsidR="007C5CCE">
        <w:rPr>
          <w:lang w:eastAsia="zh-CN"/>
        </w:rPr>
        <w:t xml:space="preserve"> appear </w:t>
      </w:r>
      <w:r w:rsidRPr="008E315C">
        <w:rPr>
          <w:lang w:eastAsia="zh-CN"/>
        </w:rPr>
        <w:t>for 500</w:t>
      </w:r>
      <w:r w:rsidR="007C5CCE">
        <w:rPr>
          <w:lang w:eastAsia="zh-CN"/>
        </w:rPr>
        <w:t xml:space="preserve"> </w:t>
      </w:r>
      <w:r w:rsidRPr="008E315C">
        <w:rPr>
          <w:lang w:eastAsia="zh-CN"/>
        </w:rPr>
        <w:t>ms.</w:t>
      </w:r>
      <w:r>
        <w:rPr>
          <w:lang w:eastAsia="zh-CN"/>
        </w:rPr>
        <w:t xml:space="preserve"> </w:t>
      </w:r>
      <w:r w:rsidR="00247373" w:rsidRPr="00247373">
        <w:rPr>
          <w:lang w:eastAsia="zh-CN"/>
        </w:rPr>
        <w:t xml:space="preserve">Finally, </w:t>
      </w:r>
      <w:r w:rsidR="00165676">
        <w:rPr>
          <w:lang w:eastAsia="zh-CN"/>
        </w:rPr>
        <w:t xml:space="preserve">set </w:t>
      </w:r>
      <w:r w:rsidR="00247373" w:rsidRPr="00247373">
        <w:rPr>
          <w:lang w:eastAsia="zh-CN"/>
        </w:rPr>
        <w:t xml:space="preserve">a question </w:t>
      </w:r>
      <w:r w:rsidR="007C5CCE">
        <w:rPr>
          <w:lang w:eastAsia="zh-CN"/>
        </w:rPr>
        <w:t>mark</w:t>
      </w:r>
      <w:r w:rsidR="00446B0F">
        <w:rPr>
          <w:lang w:eastAsia="zh-CN"/>
        </w:rPr>
        <w:t xml:space="preserve"> (</w:t>
      </w:r>
      <w:r w:rsidR="00247373" w:rsidRPr="00247373">
        <w:rPr>
          <w:lang w:eastAsia="zh-CN"/>
        </w:rPr>
        <w:t>?</w:t>
      </w:r>
      <w:r w:rsidR="00446B0F">
        <w:rPr>
          <w:lang w:eastAsia="zh-CN"/>
        </w:rPr>
        <w:t>)</w:t>
      </w:r>
      <w:r w:rsidR="00247373" w:rsidRPr="00247373">
        <w:rPr>
          <w:lang w:eastAsia="zh-CN"/>
        </w:rPr>
        <w:t xml:space="preserve"> </w:t>
      </w:r>
      <w:r w:rsidR="00446B0F">
        <w:rPr>
          <w:lang w:eastAsia="zh-CN"/>
        </w:rPr>
        <w:t xml:space="preserve">that will </w:t>
      </w:r>
      <w:r w:rsidR="00247373" w:rsidRPr="00247373">
        <w:rPr>
          <w:lang w:eastAsia="zh-CN"/>
        </w:rPr>
        <w:t xml:space="preserve">continue </w:t>
      </w:r>
      <w:r w:rsidR="00DD7476">
        <w:rPr>
          <w:lang w:eastAsia="zh-CN"/>
        </w:rPr>
        <w:t xml:space="preserve">to be displayed </w:t>
      </w:r>
      <w:r w:rsidR="00247373" w:rsidRPr="00247373">
        <w:rPr>
          <w:lang w:eastAsia="zh-CN"/>
        </w:rPr>
        <w:t>until the participant has</w:t>
      </w:r>
      <w:r w:rsidR="00ED7A95">
        <w:rPr>
          <w:lang w:eastAsia="zh-CN"/>
        </w:rPr>
        <w:t xml:space="preserve"> decided</w:t>
      </w:r>
      <w:r w:rsidR="00247373" w:rsidRPr="00247373">
        <w:rPr>
          <w:lang w:eastAsia="zh-CN"/>
        </w:rPr>
        <w:t xml:space="preserve"> on the word pair just shown and pressed the button as quickly and accurately as possible.</w:t>
      </w:r>
      <w:r w:rsidR="00247373">
        <w:rPr>
          <w:lang w:eastAsia="zh-CN"/>
        </w:rPr>
        <w:t xml:space="preserve"> </w:t>
      </w:r>
    </w:p>
    <w:p w14:paraId="5E317EE7" w14:textId="77777777" w:rsidR="00446B0F" w:rsidRDefault="00446B0F" w:rsidP="0052455F">
      <w:pPr>
        <w:pStyle w:val="ListParagraph"/>
        <w:ind w:left="0"/>
        <w:rPr>
          <w:lang w:eastAsia="zh-CN"/>
        </w:rPr>
      </w:pPr>
    </w:p>
    <w:p w14:paraId="25C5EDC5" w14:textId="1AFAE128" w:rsidR="00446B0F" w:rsidRPr="00446B0F" w:rsidRDefault="00DD7476" w:rsidP="0052455F">
      <w:pPr>
        <w:pStyle w:val="ListParagraph"/>
        <w:numPr>
          <w:ilvl w:val="2"/>
          <w:numId w:val="19"/>
        </w:numPr>
        <w:ind w:left="0" w:firstLine="0"/>
        <w:rPr>
          <w:b/>
          <w:bCs/>
          <w:lang w:eastAsia="zh-CN"/>
        </w:rPr>
      </w:pPr>
      <w:r w:rsidRPr="00DD7476">
        <w:rPr>
          <w:lang w:eastAsia="zh-CN"/>
        </w:rPr>
        <w:t xml:space="preserve">Tell the </w:t>
      </w:r>
      <w:r>
        <w:rPr>
          <w:lang w:eastAsia="zh-CN"/>
        </w:rPr>
        <w:t>participant</w:t>
      </w:r>
      <w:r w:rsidRPr="00DD7476">
        <w:rPr>
          <w:lang w:eastAsia="zh-CN"/>
        </w:rPr>
        <w:t xml:space="preserve">s in advance </w:t>
      </w:r>
      <w:r>
        <w:rPr>
          <w:lang w:eastAsia="zh-CN"/>
        </w:rPr>
        <w:t xml:space="preserve">that they </w:t>
      </w:r>
      <w:r w:rsidR="00247373" w:rsidRPr="00247373">
        <w:rPr>
          <w:lang w:eastAsia="zh-CN"/>
        </w:rPr>
        <w:t xml:space="preserve">need to judge whether the word pair is semantically related in the semantic </w:t>
      </w:r>
      <w:r w:rsidR="00C41D8A">
        <w:rPr>
          <w:lang w:eastAsia="zh-CN"/>
        </w:rPr>
        <w:t>judgment</w:t>
      </w:r>
      <w:r w:rsidR="00247373" w:rsidRPr="00247373">
        <w:rPr>
          <w:lang w:eastAsia="zh-CN"/>
        </w:rPr>
        <w:t xml:space="preserve"> task and whether the </w:t>
      </w:r>
      <w:r w:rsidR="00247373">
        <w:rPr>
          <w:lang w:eastAsia="zh-CN"/>
        </w:rPr>
        <w:t>phonology</w:t>
      </w:r>
      <w:r w:rsidR="00247373" w:rsidRPr="00247373">
        <w:rPr>
          <w:lang w:eastAsia="zh-CN"/>
        </w:rPr>
        <w:t xml:space="preserve"> is the same in the </w:t>
      </w:r>
      <w:r w:rsidR="00247373">
        <w:rPr>
          <w:lang w:eastAsia="zh-CN"/>
        </w:rPr>
        <w:t>phonological</w:t>
      </w:r>
      <w:r w:rsidR="00247373" w:rsidRPr="00247373">
        <w:rPr>
          <w:lang w:eastAsia="zh-CN"/>
        </w:rPr>
        <w:t xml:space="preserve"> </w:t>
      </w:r>
      <w:r w:rsidR="00C41D8A">
        <w:rPr>
          <w:lang w:eastAsia="zh-CN"/>
        </w:rPr>
        <w:t>judgment</w:t>
      </w:r>
      <w:r w:rsidR="00247373" w:rsidRPr="00247373">
        <w:rPr>
          <w:lang w:eastAsia="zh-CN"/>
        </w:rPr>
        <w:t xml:space="preserve"> task.</w:t>
      </w:r>
    </w:p>
    <w:p w14:paraId="7B4751D8" w14:textId="77777777" w:rsidR="00446B0F" w:rsidRPr="00446B0F" w:rsidRDefault="00446B0F" w:rsidP="0052455F">
      <w:pPr>
        <w:pStyle w:val="ListParagraph"/>
        <w:ind w:left="0"/>
        <w:rPr>
          <w:lang w:val="en-GB" w:eastAsia="zh-CN"/>
        </w:rPr>
      </w:pPr>
    </w:p>
    <w:p w14:paraId="5CD72CC7" w14:textId="36BE6E58" w:rsidR="00446B0F" w:rsidRPr="00446B0F" w:rsidRDefault="007C5CCE" w:rsidP="0052455F">
      <w:pPr>
        <w:pStyle w:val="ListParagraph"/>
        <w:numPr>
          <w:ilvl w:val="2"/>
          <w:numId w:val="19"/>
        </w:numPr>
        <w:ind w:left="0" w:firstLine="0"/>
        <w:rPr>
          <w:b/>
          <w:bCs/>
          <w:lang w:eastAsia="zh-CN"/>
        </w:rPr>
      </w:pPr>
      <w:r w:rsidRPr="00446B0F">
        <w:rPr>
          <w:lang w:val="en-GB" w:eastAsia="zh-CN"/>
        </w:rPr>
        <w:t>Practice session setup</w:t>
      </w:r>
      <w:r w:rsidR="00446B0F" w:rsidRPr="00446B0F">
        <w:rPr>
          <w:lang w:eastAsia="zh-CN"/>
        </w:rPr>
        <w:t>:</w:t>
      </w:r>
      <w:r w:rsidR="00446B0F" w:rsidRPr="00446B0F">
        <w:rPr>
          <w:b/>
          <w:bCs/>
          <w:lang w:eastAsia="zh-CN"/>
        </w:rPr>
        <w:t xml:space="preserve"> </w:t>
      </w:r>
      <w:r w:rsidR="0078184A" w:rsidRPr="0078184A">
        <w:rPr>
          <w:lang w:eastAsia="zh-CN"/>
        </w:rPr>
        <w:t xml:space="preserve">Set up </w:t>
      </w:r>
      <w:r>
        <w:rPr>
          <w:lang w:eastAsia="zh-CN"/>
        </w:rPr>
        <w:t>two</w:t>
      </w:r>
      <w:r w:rsidR="0078184A" w:rsidRPr="0078184A">
        <w:rPr>
          <w:lang w:eastAsia="zh-CN"/>
        </w:rPr>
        <w:t xml:space="preserve"> practice groups to include semantic judgment and phon</w:t>
      </w:r>
      <w:r w:rsidR="0078184A">
        <w:rPr>
          <w:lang w:eastAsia="zh-CN"/>
        </w:rPr>
        <w:t>ological</w:t>
      </w:r>
      <w:r w:rsidR="0078184A" w:rsidRPr="0078184A">
        <w:rPr>
          <w:lang w:eastAsia="zh-CN"/>
        </w:rPr>
        <w:t xml:space="preserve"> judgment tasks</w:t>
      </w:r>
      <w:r>
        <w:rPr>
          <w:lang w:eastAsia="zh-CN"/>
        </w:rPr>
        <w:t>,</w:t>
      </w:r>
      <w:r w:rsidR="0078184A" w:rsidRPr="0078184A">
        <w:rPr>
          <w:lang w:eastAsia="zh-CN"/>
        </w:rPr>
        <w:t xml:space="preserve"> respectively</w:t>
      </w:r>
      <w:r w:rsidR="0078184A">
        <w:rPr>
          <w:lang w:eastAsia="zh-CN"/>
        </w:rPr>
        <w:t xml:space="preserve">, </w:t>
      </w:r>
      <w:r w:rsidR="00CA25B5" w:rsidRPr="00CA25B5">
        <w:rPr>
          <w:lang w:eastAsia="zh-CN"/>
        </w:rPr>
        <w:t>with no less than 1</w:t>
      </w:r>
      <w:r w:rsidR="00CA25B5">
        <w:rPr>
          <w:lang w:eastAsia="zh-CN"/>
        </w:rPr>
        <w:t>0</w:t>
      </w:r>
      <w:r w:rsidR="00446B0F">
        <w:rPr>
          <w:lang w:eastAsia="zh-CN"/>
        </w:rPr>
        <w:t>-</w:t>
      </w:r>
      <w:r w:rsidR="00CA25B5" w:rsidRPr="00CA25B5">
        <w:rPr>
          <w:lang w:eastAsia="zh-CN"/>
        </w:rPr>
        <w:t>word</w:t>
      </w:r>
      <w:r w:rsidR="00CA25B5">
        <w:rPr>
          <w:lang w:eastAsia="zh-CN"/>
        </w:rPr>
        <w:t xml:space="preserve"> pairs</w:t>
      </w:r>
      <w:r w:rsidR="00CA25B5" w:rsidRPr="00CA25B5">
        <w:rPr>
          <w:lang w:eastAsia="zh-CN"/>
        </w:rPr>
        <w:t xml:space="preserve"> for each task.</w:t>
      </w:r>
      <w:r w:rsidR="00EA16B4">
        <w:rPr>
          <w:lang w:eastAsia="zh-CN"/>
        </w:rPr>
        <w:t xml:space="preserve"> </w:t>
      </w:r>
      <w:r w:rsidR="00446B0F">
        <w:t>Inform the p</w:t>
      </w:r>
      <w:r w:rsidR="00781404" w:rsidRPr="00781404">
        <w:t xml:space="preserve">articipants </w:t>
      </w:r>
      <w:r w:rsidR="00446B0F">
        <w:t xml:space="preserve">that they </w:t>
      </w:r>
      <w:r w:rsidR="00781404" w:rsidRPr="00781404">
        <w:t xml:space="preserve">can repeat the exercises </w:t>
      </w:r>
      <w:r>
        <w:t>to</w:t>
      </w:r>
      <w:r w:rsidR="00781404" w:rsidRPr="00781404">
        <w:t xml:space="preserve"> ensure that the accuracy in the practice session </w:t>
      </w:r>
      <w:r>
        <w:t>is</w:t>
      </w:r>
      <w:r w:rsidR="00781404" w:rsidRPr="00781404">
        <w:t xml:space="preserve"> more than 70%</w:t>
      </w:r>
      <w:r w:rsidR="00B34780">
        <w:rPr>
          <w:lang w:eastAsia="zh-CN"/>
        </w:rPr>
        <w:t>.</w:t>
      </w:r>
    </w:p>
    <w:p w14:paraId="2CCC0824" w14:textId="77777777" w:rsidR="00446B0F" w:rsidRPr="00446B0F" w:rsidRDefault="00446B0F" w:rsidP="0052455F">
      <w:pPr>
        <w:pStyle w:val="ListParagraph"/>
        <w:ind w:left="0"/>
        <w:rPr>
          <w:b/>
          <w:bCs/>
          <w:lang w:val="en-GB" w:eastAsia="zh-CN"/>
        </w:rPr>
      </w:pPr>
    </w:p>
    <w:p w14:paraId="6E0933D9" w14:textId="77777777" w:rsidR="0052455F" w:rsidRDefault="007C5CCE" w:rsidP="0052455F">
      <w:pPr>
        <w:pStyle w:val="ListParagraph"/>
        <w:numPr>
          <w:ilvl w:val="2"/>
          <w:numId w:val="19"/>
        </w:numPr>
        <w:ind w:left="0" w:firstLine="0"/>
        <w:rPr>
          <w:lang w:eastAsia="zh-CN"/>
        </w:rPr>
      </w:pPr>
      <w:r w:rsidRPr="00446B0F">
        <w:rPr>
          <w:lang w:val="en-GB" w:eastAsia="zh-CN"/>
        </w:rPr>
        <w:t>Formal experiment setup</w:t>
      </w:r>
      <w:r w:rsidR="00446B0F">
        <w:rPr>
          <w:lang w:val="en-GB" w:eastAsia="zh-CN"/>
        </w:rPr>
        <w:t xml:space="preserve">: </w:t>
      </w:r>
      <w:r w:rsidR="000B2D68">
        <w:t>Divi</w:t>
      </w:r>
      <w:r w:rsidR="00CD784D">
        <w:t>de t</w:t>
      </w:r>
      <w:r w:rsidR="000B2D68" w:rsidRPr="000B2D68">
        <w:t xml:space="preserve">he whole experiment into 6 </w:t>
      </w:r>
      <w:r w:rsidR="00CD784D">
        <w:t>block</w:t>
      </w:r>
      <w:r w:rsidR="000B2D68" w:rsidRPr="000B2D68">
        <w:t xml:space="preserve">s, </w:t>
      </w:r>
      <w:r>
        <w:t>with</w:t>
      </w:r>
      <w:r w:rsidR="000B2D68" w:rsidRPr="000B2D68">
        <w:t xml:space="preserve"> the semantic </w:t>
      </w:r>
      <w:r w:rsidR="00C41D8A">
        <w:t>judgment</w:t>
      </w:r>
      <w:r w:rsidR="000B2D68" w:rsidRPr="000B2D68">
        <w:t xml:space="preserve"> task and the </w:t>
      </w:r>
      <w:r w:rsidR="00CD784D">
        <w:t xml:space="preserve">phonological </w:t>
      </w:r>
      <w:r w:rsidR="00C41D8A">
        <w:t>judgment</w:t>
      </w:r>
      <w:r w:rsidR="000B2D68" w:rsidRPr="000B2D68">
        <w:t xml:space="preserve"> task each account</w:t>
      </w:r>
      <w:r>
        <w:t>ing</w:t>
      </w:r>
      <w:r w:rsidR="000B2D68" w:rsidRPr="000B2D68">
        <w:t xml:space="preserve"> for half.</w:t>
      </w:r>
      <w:r w:rsidR="00841D23" w:rsidRPr="00841D23">
        <w:t xml:space="preserve"> </w:t>
      </w:r>
    </w:p>
    <w:p w14:paraId="64CA44F0" w14:textId="77777777" w:rsidR="0052455F" w:rsidRDefault="0052455F" w:rsidP="0052455F">
      <w:pPr>
        <w:pStyle w:val="ListParagraph"/>
        <w:ind w:left="0"/>
        <w:rPr>
          <w:lang w:eastAsia="zh-CN"/>
        </w:rPr>
      </w:pPr>
    </w:p>
    <w:p w14:paraId="6E7CA247" w14:textId="2672DFDD" w:rsidR="0052455F" w:rsidRDefault="00841D23" w:rsidP="0052455F">
      <w:pPr>
        <w:pStyle w:val="ListParagraph"/>
        <w:numPr>
          <w:ilvl w:val="3"/>
          <w:numId w:val="19"/>
        </w:numPr>
        <w:ind w:left="0" w:firstLine="0"/>
        <w:rPr>
          <w:lang w:eastAsia="zh-CN"/>
        </w:rPr>
      </w:pPr>
      <w:r w:rsidRPr="00841D23">
        <w:rPr>
          <w:lang w:eastAsia="zh-CN"/>
        </w:rPr>
        <w:t xml:space="preserve">Make sure that there are no repeated target words in each </w:t>
      </w:r>
      <w:r>
        <w:rPr>
          <w:lang w:eastAsia="zh-CN"/>
        </w:rPr>
        <w:t>block</w:t>
      </w:r>
      <w:r w:rsidRPr="00841D23">
        <w:rPr>
          <w:lang w:eastAsia="zh-CN"/>
        </w:rPr>
        <w:t xml:space="preserve">, and that the number of </w:t>
      </w:r>
      <w:r>
        <w:rPr>
          <w:lang w:eastAsia="zh-CN"/>
        </w:rPr>
        <w:t>priming</w:t>
      </w:r>
      <w:r w:rsidRPr="00841D23">
        <w:rPr>
          <w:lang w:eastAsia="zh-CN"/>
        </w:rPr>
        <w:t xml:space="preserve"> types in each </w:t>
      </w:r>
      <w:r>
        <w:rPr>
          <w:lang w:eastAsia="zh-CN"/>
        </w:rPr>
        <w:t xml:space="preserve">block </w:t>
      </w:r>
      <w:r w:rsidRPr="00841D23">
        <w:rPr>
          <w:lang w:eastAsia="zh-CN"/>
        </w:rPr>
        <w:t>is the same.</w:t>
      </w:r>
      <w:r>
        <w:rPr>
          <w:lang w:eastAsia="zh-CN"/>
        </w:rPr>
        <w:t xml:space="preserve"> </w:t>
      </w:r>
      <w:r w:rsidR="00670AA3" w:rsidRPr="00670AA3">
        <w:rPr>
          <w:lang w:eastAsia="zh-CN"/>
        </w:rPr>
        <w:t xml:space="preserve">In addition, </w:t>
      </w:r>
      <w:r w:rsidR="00446B0F">
        <w:rPr>
          <w:lang w:eastAsia="zh-CN"/>
        </w:rPr>
        <w:t>s</w:t>
      </w:r>
      <w:r w:rsidR="008D762E" w:rsidRPr="008D762E">
        <w:rPr>
          <w:lang w:eastAsia="zh-CN"/>
        </w:rPr>
        <w:t xml:space="preserve">et up </w:t>
      </w:r>
      <w:r w:rsidR="007C5CCE">
        <w:rPr>
          <w:lang w:eastAsia="zh-CN"/>
        </w:rPr>
        <w:t xml:space="preserve">a few </w:t>
      </w:r>
      <w:r w:rsidR="008D762E" w:rsidRPr="00870691">
        <w:rPr>
          <w:lang w:eastAsia="zh-CN"/>
        </w:rPr>
        <w:t>filler trials</w:t>
      </w:r>
      <w:r w:rsidR="008D762E" w:rsidRPr="00670AA3">
        <w:rPr>
          <w:lang w:eastAsia="zh-CN"/>
        </w:rPr>
        <w:t xml:space="preserve"> </w:t>
      </w:r>
      <w:r w:rsidR="008D762E" w:rsidRPr="008D762E">
        <w:rPr>
          <w:lang w:eastAsia="zh-CN"/>
        </w:rPr>
        <w:t>to reduce the response deviation caused by the unequal number of tests requiring positive or negative reactions.</w:t>
      </w:r>
      <w:r w:rsidR="008D762E">
        <w:rPr>
          <w:lang w:eastAsia="zh-CN"/>
        </w:rPr>
        <w:t xml:space="preserve"> </w:t>
      </w:r>
    </w:p>
    <w:p w14:paraId="2002F8A7" w14:textId="77777777" w:rsidR="0052455F" w:rsidRDefault="0052455F" w:rsidP="0052455F">
      <w:pPr>
        <w:pStyle w:val="ListParagraph"/>
        <w:ind w:left="0"/>
        <w:rPr>
          <w:lang w:eastAsia="zh-CN"/>
        </w:rPr>
      </w:pPr>
    </w:p>
    <w:p w14:paraId="6D13EC0A" w14:textId="1A98AEF5" w:rsidR="005A7A14" w:rsidRDefault="00446B0F" w:rsidP="0052455F">
      <w:pPr>
        <w:pStyle w:val="ListParagraph"/>
        <w:numPr>
          <w:ilvl w:val="3"/>
          <w:numId w:val="19"/>
        </w:numPr>
        <w:ind w:left="0" w:firstLine="0"/>
        <w:rPr>
          <w:lang w:eastAsia="zh-CN"/>
        </w:rPr>
      </w:pPr>
      <w:r>
        <w:rPr>
          <w:lang w:eastAsia="zh-CN"/>
        </w:rPr>
        <w:t xml:space="preserve">Randomize </w:t>
      </w:r>
      <w:r w:rsidR="002F79A7">
        <w:rPr>
          <w:lang w:eastAsia="zh-CN"/>
        </w:rPr>
        <w:t xml:space="preserve">the </w:t>
      </w:r>
      <w:r w:rsidR="008D762E" w:rsidRPr="008D762E">
        <w:rPr>
          <w:lang w:eastAsia="zh-CN"/>
        </w:rPr>
        <w:t xml:space="preserve">order of items in each block and </w:t>
      </w:r>
      <w:r>
        <w:rPr>
          <w:lang w:eastAsia="zh-CN"/>
        </w:rPr>
        <w:t xml:space="preserve">counterbalance </w:t>
      </w:r>
      <w:r w:rsidR="008D762E" w:rsidRPr="008D762E">
        <w:rPr>
          <w:lang w:eastAsia="zh-CN"/>
        </w:rPr>
        <w:t xml:space="preserve">the block order among </w:t>
      </w:r>
      <w:r w:rsidR="007C5CCE">
        <w:rPr>
          <w:lang w:eastAsia="zh-CN"/>
        </w:rPr>
        <w:t xml:space="preserve">the </w:t>
      </w:r>
      <w:r w:rsidR="008D762E">
        <w:rPr>
          <w:lang w:eastAsia="zh-CN"/>
        </w:rPr>
        <w:t>subjects</w:t>
      </w:r>
      <w:r w:rsidR="008D762E" w:rsidRPr="008D762E">
        <w:rPr>
          <w:lang w:eastAsia="zh-CN"/>
        </w:rPr>
        <w:t>.</w:t>
      </w:r>
      <w:r w:rsidR="008D762E">
        <w:rPr>
          <w:lang w:eastAsia="zh-CN"/>
        </w:rPr>
        <w:t xml:space="preserve"> </w:t>
      </w:r>
    </w:p>
    <w:p w14:paraId="5BCDC617" w14:textId="228076DD" w:rsidR="005952D7" w:rsidRDefault="005952D7" w:rsidP="0052455F">
      <w:pPr>
        <w:rPr>
          <w:lang w:eastAsia="zh-CN"/>
        </w:rPr>
      </w:pPr>
    </w:p>
    <w:p w14:paraId="355CC890" w14:textId="454C0800" w:rsidR="005952D7" w:rsidRDefault="005952D7" w:rsidP="0052455F">
      <w:pPr>
        <w:rPr>
          <w:lang w:eastAsia="zh-CN"/>
        </w:rPr>
      </w:pPr>
      <w:r>
        <w:rPr>
          <w:lang w:eastAsia="zh-CN"/>
        </w:rPr>
        <w:t>N</w:t>
      </w:r>
      <w:r w:rsidR="00446B0F">
        <w:rPr>
          <w:lang w:eastAsia="zh-CN"/>
        </w:rPr>
        <w:t>OTE</w:t>
      </w:r>
      <w:r>
        <w:rPr>
          <w:lang w:eastAsia="zh-CN"/>
        </w:rPr>
        <w:t xml:space="preserve">: </w:t>
      </w:r>
      <w:r w:rsidRPr="005952D7">
        <w:rPr>
          <w:lang w:eastAsia="zh-CN"/>
        </w:rPr>
        <w:t>The</w:t>
      </w:r>
      <w:r w:rsidR="00884C16">
        <w:rPr>
          <w:lang w:eastAsia="zh-CN"/>
        </w:rPr>
        <w:t xml:space="preserve"> entire</w:t>
      </w:r>
      <w:r w:rsidRPr="005952D7">
        <w:rPr>
          <w:lang w:eastAsia="zh-CN"/>
        </w:rPr>
        <w:t xml:space="preserve"> experiment can also be divided into </w:t>
      </w:r>
      <w:r w:rsidR="00884C16">
        <w:rPr>
          <w:lang w:eastAsia="zh-CN"/>
        </w:rPr>
        <w:t>eight</w:t>
      </w:r>
      <w:r w:rsidRPr="005952D7">
        <w:rPr>
          <w:lang w:eastAsia="zh-CN"/>
        </w:rPr>
        <w:t xml:space="preserve"> or </w:t>
      </w:r>
      <w:r w:rsidR="00884C16">
        <w:rPr>
          <w:lang w:eastAsia="zh-CN"/>
        </w:rPr>
        <w:t>ten</w:t>
      </w:r>
      <w:r w:rsidRPr="005952D7">
        <w:rPr>
          <w:lang w:eastAsia="zh-CN"/>
        </w:rPr>
        <w:t xml:space="preserve"> or more </w:t>
      </w:r>
      <w:r>
        <w:rPr>
          <w:lang w:eastAsia="zh-CN"/>
        </w:rPr>
        <w:t>block</w:t>
      </w:r>
      <w:r w:rsidRPr="005952D7">
        <w:rPr>
          <w:lang w:eastAsia="zh-CN"/>
        </w:rPr>
        <w:t xml:space="preserve">s according to the number of experimental materials to be prepared, </w:t>
      </w:r>
      <w:r w:rsidR="00884C16" w:rsidRPr="00397E50">
        <w:rPr>
          <w:lang w:val="en-GB" w:eastAsia="zh-CN"/>
        </w:rPr>
        <w:t>which</w:t>
      </w:r>
      <w:r w:rsidR="00884C16">
        <w:rPr>
          <w:lang w:val="en-GB" w:eastAsia="zh-CN"/>
        </w:rPr>
        <w:t xml:space="preserve"> minimi</w:t>
      </w:r>
      <w:r w:rsidR="00943941">
        <w:rPr>
          <w:lang w:val="en-GB" w:eastAsia="zh-CN"/>
        </w:rPr>
        <w:t>z</w:t>
      </w:r>
      <w:r w:rsidR="00884C16">
        <w:rPr>
          <w:lang w:val="en-GB" w:eastAsia="zh-CN"/>
        </w:rPr>
        <w:t xml:space="preserve">es </w:t>
      </w:r>
      <w:r w:rsidRPr="005952D7">
        <w:rPr>
          <w:lang w:eastAsia="zh-CN"/>
        </w:rPr>
        <w:t xml:space="preserve">the repetition of target words in each </w:t>
      </w:r>
      <w:r>
        <w:rPr>
          <w:lang w:eastAsia="zh-CN"/>
        </w:rPr>
        <w:t>block</w:t>
      </w:r>
      <w:r w:rsidRPr="005952D7">
        <w:rPr>
          <w:lang w:eastAsia="zh-CN"/>
        </w:rPr>
        <w:t>.</w:t>
      </w:r>
    </w:p>
    <w:p w14:paraId="7577B755" w14:textId="7141E2CB" w:rsidR="00AA3710" w:rsidRDefault="00AA3710" w:rsidP="0052455F">
      <w:pPr>
        <w:rPr>
          <w:lang w:eastAsia="zh-CN"/>
        </w:rPr>
      </w:pPr>
    </w:p>
    <w:p w14:paraId="07A68055" w14:textId="51E4BBC7" w:rsidR="00AA3710" w:rsidRDefault="00AA3710" w:rsidP="0052455F">
      <w:pPr>
        <w:rPr>
          <w:b/>
          <w:bCs/>
          <w:lang w:eastAsia="zh-CN"/>
        </w:rPr>
      </w:pPr>
      <w:r w:rsidRPr="00446B0F">
        <w:rPr>
          <w:b/>
          <w:bCs/>
          <w:highlight w:val="yellow"/>
          <w:lang w:eastAsia="zh-CN"/>
        </w:rPr>
        <w:t>2.</w:t>
      </w:r>
      <w:r w:rsidR="00002BEC" w:rsidRPr="00446B0F">
        <w:rPr>
          <w:b/>
          <w:bCs/>
          <w:highlight w:val="yellow"/>
          <w:lang w:eastAsia="zh-CN"/>
        </w:rPr>
        <w:t xml:space="preserve"> </w:t>
      </w:r>
      <w:r w:rsidRPr="00446B0F">
        <w:rPr>
          <w:b/>
          <w:bCs/>
          <w:highlight w:val="yellow"/>
          <w:lang w:eastAsia="zh-CN"/>
        </w:rPr>
        <w:t>Experiment preparation and electrophysiological recording</w:t>
      </w:r>
    </w:p>
    <w:p w14:paraId="0E3B7440" w14:textId="77777777" w:rsidR="00B47F31" w:rsidRDefault="00B47F31" w:rsidP="0052455F">
      <w:pPr>
        <w:rPr>
          <w:b/>
          <w:bCs/>
          <w:lang w:eastAsia="zh-CN"/>
        </w:rPr>
      </w:pPr>
    </w:p>
    <w:p w14:paraId="0167E7BD" w14:textId="3511BA23" w:rsidR="00CB206D" w:rsidRDefault="00002BEC" w:rsidP="0052455F">
      <w:pPr>
        <w:rPr>
          <w:lang w:eastAsia="zh-CN"/>
        </w:rPr>
      </w:pPr>
      <w:r w:rsidRPr="0052455F">
        <w:rPr>
          <w:lang w:eastAsia="zh-CN"/>
        </w:rPr>
        <w:t>2.1</w:t>
      </w:r>
      <w:r w:rsidR="008B2991">
        <w:rPr>
          <w:b/>
          <w:bCs/>
          <w:lang w:eastAsia="zh-CN"/>
        </w:rPr>
        <w:t xml:space="preserve"> </w:t>
      </w:r>
      <w:r w:rsidR="00302B2E" w:rsidRPr="00302B2E">
        <w:rPr>
          <w:lang w:eastAsia="zh-CN"/>
        </w:rPr>
        <w:t xml:space="preserve">Recruit right-handed native </w:t>
      </w:r>
      <w:r w:rsidR="007C5CCE">
        <w:rPr>
          <w:lang w:eastAsia="zh-CN"/>
        </w:rPr>
        <w:t xml:space="preserve">Chinese </w:t>
      </w:r>
      <w:r w:rsidR="00302B2E" w:rsidRPr="00302B2E">
        <w:rPr>
          <w:lang w:eastAsia="zh-CN"/>
        </w:rPr>
        <w:t xml:space="preserve">speakers with </w:t>
      </w:r>
      <w:r w:rsidR="00943941">
        <w:rPr>
          <w:lang w:eastAsia="zh-CN"/>
        </w:rPr>
        <w:t xml:space="preserve">a </w:t>
      </w:r>
      <w:r w:rsidR="00302B2E" w:rsidRPr="00302B2E">
        <w:rPr>
          <w:lang w:eastAsia="zh-CN"/>
        </w:rPr>
        <w:t>normal vision</w:t>
      </w:r>
      <w:r w:rsidR="007C5CCE" w:rsidRPr="007C5CCE">
        <w:rPr>
          <w:lang w:val="en-PH" w:eastAsia="zh-CN"/>
        </w:rPr>
        <w:t xml:space="preserve"> </w:t>
      </w:r>
      <w:r w:rsidR="007C5CCE">
        <w:rPr>
          <w:lang w:val="en-PH" w:eastAsia="zh-CN"/>
        </w:rPr>
        <w:t>that may have been previously</w:t>
      </w:r>
      <w:r w:rsidR="007C5CCE">
        <w:rPr>
          <w:lang w:val="en-GB" w:eastAsia="zh-CN"/>
        </w:rPr>
        <w:t xml:space="preserve"> correct</w:t>
      </w:r>
      <w:r w:rsidR="007C5CCE">
        <w:rPr>
          <w:lang w:val="en-PH" w:eastAsia="zh-CN"/>
        </w:rPr>
        <w:t>ed</w:t>
      </w:r>
      <w:r w:rsidR="00302B2E" w:rsidRPr="00302B2E">
        <w:rPr>
          <w:lang w:eastAsia="zh-CN"/>
        </w:rPr>
        <w:t xml:space="preserve">. </w:t>
      </w:r>
    </w:p>
    <w:p w14:paraId="27599C32" w14:textId="77777777" w:rsidR="00CB206D" w:rsidRDefault="00CB206D" w:rsidP="0052455F">
      <w:pPr>
        <w:rPr>
          <w:lang w:eastAsia="zh-CN"/>
        </w:rPr>
      </w:pPr>
    </w:p>
    <w:p w14:paraId="1D0DEF94" w14:textId="195A1151" w:rsidR="00CB206D" w:rsidRDefault="00CB206D" w:rsidP="0052455F">
      <w:pPr>
        <w:rPr>
          <w:lang w:eastAsia="zh-CN"/>
        </w:rPr>
      </w:pPr>
      <w:r>
        <w:rPr>
          <w:lang w:eastAsia="zh-CN"/>
        </w:rPr>
        <w:t xml:space="preserve">2.1.1. Exclude </w:t>
      </w:r>
      <w:r w:rsidR="00302B2E" w:rsidRPr="00302B2E">
        <w:rPr>
          <w:lang w:eastAsia="zh-CN"/>
        </w:rPr>
        <w:t xml:space="preserve">participants </w:t>
      </w:r>
      <w:r w:rsidR="007C5CCE">
        <w:rPr>
          <w:lang w:eastAsia="zh-CN"/>
        </w:rPr>
        <w:t xml:space="preserve">with </w:t>
      </w:r>
      <w:r w:rsidR="00302B2E" w:rsidRPr="00302B2E">
        <w:rPr>
          <w:lang w:eastAsia="zh-CN"/>
        </w:rPr>
        <w:t xml:space="preserve">any neurological or psychiatric diseases. </w:t>
      </w:r>
    </w:p>
    <w:p w14:paraId="2C2235F3" w14:textId="77777777" w:rsidR="00CB206D" w:rsidRDefault="00CB206D" w:rsidP="0052455F">
      <w:pPr>
        <w:rPr>
          <w:lang w:eastAsia="zh-CN"/>
        </w:rPr>
      </w:pPr>
    </w:p>
    <w:p w14:paraId="1F704F7E" w14:textId="272BFF44" w:rsidR="00CB206D" w:rsidRDefault="00CB206D" w:rsidP="0052455F">
      <w:pPr>
        <w:rPr>
          <w:lang w:eastAsia="zh-CN"/>
        </w:rPr>
      </w:pPr>
      <w:r>
        <w:rPr>
          <w:lang w:eastAsia="zh-CN"/>
        </w:rPr>
        <w:t xml:space="preserve">2.1.2. </w:t>
      </w:r>
      <w:r w:rsidR="00302B2E" w:rsidRPr="00302B2E">
        <w:rPr>
          <w:lang w:eastAsia="zh-CN"/>
        </w:rPr>
        <w:t xml:space="preserve">Ensure </w:t>
      </w:r>
      <w:r>
        <w:rPr>
          <w:lang w:eastAsia="zh-CN"/>
        </w:rPr>
        <w:t xml:space="preserve">there </w:t>
      </w:r>
      <w:r w:rsidR="00943941">
        <w:rPr>
          <w:lang w:eastAsia="zh-CN"/>
        </w:rPr>
        <w:t>is a</w:t>
      </w:r>
      <w:r w:rsidR="00302B2E" w:rsidRPr="00302B2E">
        <w:rPr>
          <w:lang w:eastAsia="zh-CN"/>
        </w:rPr>
        <w:t xml:space="preserve"> balanced number of </w:t>
      </w:r>
      <w:r w:rsidR="00302B2E">
        <w:rPr>
          <w:lang w:eastAsia="zh-CN"/>
        </w:rPr>
        <w:t>fe</w:t>
      </w:r>
      <w:r w:rsidR="00302B2E" w:rsidRPr="00302B2E">
        <w:rPr>
          <w:lang w:eastAsia="zh-CN"/>
        </w:rPr>
        <w:t>male and male participants in the desired age range</w:t>
      </w:r>
      <w:r w:rsidR="003748F5">
        <w:rPr>
          <w:lang w:eastAsia="zh-CN"/>
        </w:rPr>
        <w:t xml:space="preserve"> (18-28</w:t>
      </w:r>
      <w:r w:rsidR="007C5CCE">
        <w:rPr>
          <w:lang w:eastAsia="zh-CN"/>
        </w:rPr>
        <w:t xml:space="preserve"> y</w:t>
      </w:r>
      <w:r w:rsidR="0052455F">
        <w:rPr>
          <w:lang w:eastAsia="zh-CN"/>
        </w:rPr>
        <w:t>ears old</w:t>
      </w:r>
      <w:r w:rsidR="003748F5">
        <w:rPr>
          <w:lang w:eastAsia="zh-CN"/>
        </w:rPr>
        <w:t>)</w:t>
      </w:r>
      <w:r w:rsidR="00302B2E" w:rsidRPr="00302B2E">
        <w:rPr>
          <w:lang w:eastAsia="zh-CN"/>
        </w:rPr>
        <w:t xml:space="preserve">. </w:t>
      </w:r>
    </w:p>
    <w:p w14:paraId="6C7FE396" w14:textId="77777777" w:rsidR="00CB206D" w:rsidRDefault="00CB206D" w:rsidP="0052455F">
      <w:pPr>
        <w:rPr>
          <w:lang w:eastAsia="zh-CN"/>
        </w:rPr>
      </w:pPr>
    </w:p>
    <w:p w14:paraId="4ACDB079" w14:textId="0F7661DD" w:rsidR="00CB206D" w:rsidRDefault="00CB206D" w:rsidP="0052455F">
      <w:pPr>
        <w:rPr>
          <w:lang w:eastAsia="zh-CN"/>
        </w:rPr>
      </w:pPr>
      <w:r>
        <w:rPr>
          <w:lang w:eastAsia="zh-CN"/>
        </w:rPr>
        <w:t xml:space="preserve">2.1.3. </w:t>
      </w:r>
      <w:r w:rsidR="00302B2E" w:rsidRPr="00302B2E">
        <w:rPr>
          <w:lang w:eastAsia="zh-CN"/>
        </w:rPr>
        <w:t xml:space="preserve">Ensure that the participants </w:t>
      </w:r>
      <w:r>
        <w:rPr>
          <w:lang w:eastAsia="zh-CN"/>
        </w:rPr>
        <w:t xml:space="preserve">do </w:t>
      </w:r>
      <w:r w:rsidR="00302B2E" w:rsidRPr="00302B2E">
        <w:rPr>
          <w:lang w:eastAsia="zh-CN"/>
        </w:rPr>
        <w:t xml:space="preserve">not have any history of perming or dyeing their hair </w:t>
      </w:r>
      <w:r w:rsidR="00943941">
        <w:rPr>
          <w:lang w:eastAsia="zh-CN"/>
        </w:rPr>
        <w:t>for</w:t>
      </w:r>
      <w:r w:rsidR="00302B2E" w:rsidRPr="00302B2E">
        <w:rPr>
          <w:lang w:eastAsia="zh-CN"/>
        </w:rPr>
        <w:t xml:space="preserve"> the </w:t>
      </w:r>
      <w:r w:rsidR="00943941">
        <w:rPr>
          <w:lang w:eastAsia="zh-CN"/>
        </w:rPr>
        <w:t xml:space="preserve">past </w:t>
      </w:r>
      <w:r w:rsidR="00302B2E" w:rsidRPr="00302B2E">
        <w:rPr>
          <w:lang w:eastAsia="zh-CN"/>
        </w:rPr>
        <w:t>two months</w:t>
      </w:r>
      <w:r w:rsidR="00943941">
        <w:rPr>
          <w:lang w:eastAsia="zh-CN"/>
        </w:rPr>
        <w:t>.</w:t>
      </w:r>
      <w:r w:rsidR="00302B2E" w:rsidRPr="00302B2E">
        <w:rPr>
          <w:lang w:eastAsia="zh-CN"/>
        </w:rPr>
        <w:t xml:space="preserve"> </w:t>
      </w:r>
    </w:p>
    <w:p w14:paraId="5C573C1B" w14:textId="77777777" w:rsidR="00CB206D" w:rsidRDefault="00CB206D" w:rsidP="0052455F">
      <w:pPr>
        <w:rPr>
          <w:lang w:eastAsia="zh-CN"/>
        </w:rPr>
      </w:pPr>
    </w:p>
    <w:p w14:paraId="702BBC97" w14:textId="1C6813FE" w:rsidR="00CB206D" w:rsidRDefault="00CB206D" w:rsidP="0052455F">
      <w:pPr>
        <w:rPr>
          <w:lang w:eastAsia="zh-CN"/>
        </w:rPr>
      </w:pPr>
      <w:r>
        <w:rPr>
          <w:lang w:eastAsia="zh-CN"/>
        </w:rPr>
        <w:t xml:space="preserve">2.1.4. </w:t>
      </w:r>
      <w:r w:rsidR="00302B2E" w:rsidRPr="00302B2E">
        <w:rPr>
          <w:lang w:eastAsia="zh-CN"/>
        </w:rPr>
        <w:t xml:space="preserve">Inform the participants that they </w:t>
      </w:r>
      <w:r>
        <w:rPr>
          <w:lang w:eastAsia="zh-CN"/>
        </w:rPr>
        <w:t xml:space="preserve">will </w:t>
      </w:r>
      <w:r w:rsidR="00302B2E" w:rsidRPr="00302B2E">
        <w:rPr>
          <w:lang w:eastAsia="zh-CN"/>
        </w:rPr>
        <w:t xml:space="preserve">need to have </w:t>
      </w:r>
      <w:r w:rsidR="00884C16">
        <w:rPr>
          <w:lang w:eastAsia="zh-CN"/>
        </w:rPr>
        <w:t xml:space="preserve">sufficient </w:t>
      </w:r>
      <w:r w:rsidR="00302B2E" w:rsidRPr="00302B2E">
        <w:rPr>
          <w:lang w:eastAsia="zh-CN"/>
        </w:rPr>
        <w:t>sleep and rest time before the experiment</w:t>
      </w:r>
      <w:r w:rsidR="00302B2E">
        <w:rPr>
          <w:lang w:eastAsia="zh-CN"/>
        </w:rPr>
        <w:fldChar w:fldCharType="begin"/>
      </w:r>
      <w:r w:rsidR="00302B2E">
        <w:rPr>
          <w:lang w:eastAsia="zh-CN"/>
        </w:rPr>
        <w:instrText xml:space="preserve"> ADDIN EN.CITE &lt;EndNote&gt;&lt;Cite&gt;&lt;Author&gt;Huang&lt;/Author&gt;&lt;Year&gt;2019&lt;/Year&gt;&lt;RecNum&gt;246&lt;/RecNum&gt;&lt;DisplayText&gt;&lt;style face="superscript"&gt;25&lt;/style&gt;&lt;/DisplayText&gt;&lt;record&gt;&lt;rec-number&gt;246&lt;/rec-number&gt;&lt;foreign-keys&gt;&lt;key app="EN" db-id="w09wrvzsjwvvzze2s2px99pazd0fwxspt5px" timestamp="1572939098"&gt;246&lt;/key&gt;&lt;/foreign-keys&gt;&lt;ref-type name="Journal Article"&gt;17&lt;/ref-type&gt;&lt;contributors&gt;&lt;authors&gt;&lt;author&gt;Huang, Yunlong&lt;/author&gt;&lt;author&gt;Jiang, Minghu&lt;/author&gt;&lt;author&gt;Guo, Qian&lt;/author&gt;&lt;author&gt;Wang, Yuling&lt;/author&gt;&lt;author&gt;Yang, Fan-Pei Gloria&lt;/author&gt;&lt;/authors&gt;&lt;/contributors&gt;&lt;titles&gt;&lt;title&gt;Dissociation of the Confounding Influences of Expectancy and Integrative Difficulty Residing in Anomalous Sentences in Event-related Potential Studies&lt;/title&gt;&lt;secondary-title&gt;JoVE&lt;/secondary-title&gt;&lt;/titles&gt;&lt;periodical&gt;&lt;full-title&gt;JoVE&lt;/full-title&gt;&lt;/periodical&gt;&lt;pages&gt;e59436&lt;/pages&gt;&lt;number&gt;147&lt;/number&gt;&lt;dates&gt;&lt;year&gt;2019&lt;/year&gt;&lt;/dates&gt;&lt;isbn&gt;1940-087X&lt;/isbn&gt;&lt;urls&gt;&lt;/urls&gt;&lt;/record&gt;&lt;/Cite&gt;&lt;/EndNote&gt;</w:instrText>
      </w:r>
      <w:r w:rsidR="00302B2E">
        <w:rPr>
          <w:lang w:eastAsia="zh-CN"/>
        </w:rPr>
        <w:fldChar w:fldCharType="separate"/>
      </w:r>
      <w:r w:rsidR="00302B2E" w:rsidRPr="00302B2E">
        <w:rPr>
          <w:noProof/>
          <w:vertAlign w:val="superscript"/>
          <w:lang w:eastAsia="zh-CN"/>
        </w:rPr>
        <w:t>25</w:t>
      </w:r>
      <w:r w:rsidR="00302B2E">
        <w:rPr>
          <w:lang w:eastAsia="zh-CN"/>
        </w:rPr>
        <w:fldChar w:fldCharType="end"/>
      </w:r>
      <w:r w:rsidR="00302B2E" w:rsidRPr="00302B2E">
        <w:rPr>
          <w:lang w:eastAsia="zh-CN"/>
        </w:rPr>
        <w:t xml:space="preserve">. </w:t>
      </w:r>
    </w:p>
    <w:p w14:paraId="640B915F" w14:textId="77777777" w:rsidR="00CB206D" w:rsidRDefault="00CB206D" w:rsidP="0052455F">
      <w:pPr>
        <w:rPr>
          <w:lang w:eastAsia="zh-CN"/>
        </w:rPr>
      </w:pPr>
    </w:p>
    <w:p w14:paraId="05857F66" w14:textId="2E1EE9C5" w:rsidR="00302B2E" w:rsidRDefault="00CB206D" w:rsidP="0052455F">
      <w:pPr>
        <w:rPr>
          <w:lang w:eastAsia="zh-CN"/>
        </w:rPr>
      </w:pPr>
      <w:r>
        <w:rPr>
          <w:lang w:eastAsia="zh-CN"/>
        </w:rPr>
        <w:t xml:space="preserve">2.1.5. </w:t>
      </w:r>
      <w:r w:rsidR="00302B2E" w:rsidRPr="00302B2E">
        <w:rPr>
          <w:lang w:eastAsia="zh-CN"/>
        </w:rPr>
        <w:t xml:space="preserve">When participating in the experiment, please make sure </w:t>
      </w:r>
      <w:r w:rsidR="007C5CCE">
        <w:rPr>
          <w:lang w:val="en-PH" w:eastAsia="zh-CN"/>
        </w:rPr>
        <w:t xml:space="preserve">the </w:t>
      </w:r>
      <w:r w:rsidR="007C5CCE">
        <w:rPr>
          <w:lang w:val="en-GB" w:eastAsia="zh-CN"/>
        </w:rPr>
        <w:t xml:space="preserve">participants </w:t>
      </w:r>
      <w:r w:rsidR="00302B2E" w:rsidRPr="00302B2E">
        <w:rPr>
          <w:lang w:eastAsia="zh-CN"/>
        </w:rPr>
        <w:t>are in a healthy state</w:t>
      </w:r>
      <w:r w:rsidR="007C5CCE">
        <w:rPr>
          <w:lang w:eastAsia="zh-CN"/>
        </w:rPr>
        <w:t xml:space="preserve"> </w:t>
      </w:r>
      <w:r w:rsidR="007C5CCE">
        <w:rPr>
          <w:lang w:val="en-GB" w:eastAsia="zh-CN"/>
        </w:rPr>
        <w:t>at the time of conducting the experiment</w:t>
      </w:r>
      <w:r w:rsidR="00302B2E" w:rsidRPr="00302B2E">
        <w:rPr>
          <w:lang w:eastAsia="zh-CN"/>
        </w:rPr>
        <w:t>.</w:t>
      </w:r>
    </w:p>
    <w:p w14:paraId="435A029D" w14:textId="77777777" w:rsidR="007B507F" w:rsidRDefault="007B507F" w:rsidP="0052455F">
      <w:pPr>
        <w:rPr>
          <w:b/>
          <w:bCs/>
          <w:lang w:eastAsia="zh-CN"/>
        </w:rPr>
      </w:pPr>
    </w:p>
    <w:p w14:paraId="3DDCCA19" w14:textId="4BF1C79A" w:rsidR="00002BEC" w:rsidRDefault="00002BEC" w:rsidP="0052455F">
      <w:pPr>
        <w:rPr>
          <w:lang w:eastAsia="zh-CN"/>
        </w:rPr>
      </w:pPr>
      <w:r w:rsidRPr="00CB206D">
        <w:rPr>
          <w:lang w:eastAsia="zh-CN"/>
        </w:rPr>
        <w:t>2.2</w:t>
      </w:r>
      <w:r w:rsidR="00CB206D" w:rsidRPr="0052455F">
        <w:rPr>
          <w:lang w:eastAsia="zh-CN"/>
        </w:rPr>
        <w:t>.</w:t>
      </w:r>
      <w:r w:rsidR="008B2991">
        <w:rPr>
          <w:b/>
          <w:bCs/>
          <w:lang w:eastAsia="zh-CN"/>
        </w:rPr>
        <w:t xml:space="preserve"> </w:t>
      </w:r>
      <w:r w:rsidR="00705082" w:rsidRPr="00705082">
        <w:rPr>
          <w:lang w:eastAsia="zh-CN"/>
        </w:rPr>
        <w:t xml:space="preserve">When a participant arrives </w:t>
      </w:r>
      <w:r w:rsidR="00884C16">
        <w:rPr>
          <w:lang w:eastAsia="zh-CN"/>
        </w:rPr>
        <w:t>at</w:t>
      </w:r>
      <w:r w:rsidR="00705082" w:rsidRPr="00705082">
        <w:rPr>
          <w:lang w:eastAsia="zh-CN"/>
        </w:rPr>
        <w:t xml:space="preserve"> the lab, introduce the experimental equipment, tasks</w:t>
      </w:r>
      <w:r w:rsidR="00884C16">
        <w:rPr>
          <w:lang w:eastAsia="zh-CN"/>
        </w:rPr>
        <w:t>,</w:t>
      </w:r>
      <w:r w:rsidR="00705082" w:rsidRPr="00705082">
        <w:rPr>
          <w:lang w:eastAsia="zh-CN"/>
        </w:rPr>
        <w:t xml:space="preserve"> and time costs</w:t>
      </w:r>
      <w:r w:rsidR="00943941">
        <w:rPr>
          <w:lang w:eastAsia="zh-CN"/>
        </w:rPr>
        <w:t>.</w:t>
      </w:r>
      <w:r w:rsidR="00705082" w:rsidRPr="00705082">
        <w:rPr>
          <w:lang w:eastAsia="zh-CN"/>
        </w:rPr>
        <w:t xml:space="preserve"> </w:t>
      </w:r>
      <w:r w:rsidR="00943941">
        <w:rPr>
          <w:lang w:eastAsia="zh-CN"/>
        </w:rPr>
        <w:t>E</w:t>
      </w:r>
      <w:r w:rsidR="007C5CCE">
        <w:rPr>
          <w:lang w:eastAsia="zh-CN"/>
        </w:rPr>
        <w:t xml:space="preserve">xplain the </w:t>
      </w:r>
      <w:r w:rsidR="00705082" w:rsidRPr="00705082">
        <w:rPr>
          <w:lang w:eastAsia="zh-CN"/>
        </w:rPr>
        <w:t>requirements (such as not being sleepy, moving</w:t>
      </w:r>
      <w:r w:rsidR="007C5CCE">
        <w:rPr>
          <w:lang w:eastAsia="zh-CN"/>
        </w:rPr>
        <w:t>,</w:t>
      </w:r>
      <w:r w:rsidR="00705082" w:rsidRPr="00705082">
        <w:rPr>
          <w:lang w:eastAsia="zh-CN"/>
        </w:rPr>
        <w:t xml:space="preserve"> and blinking) </w:t>
      </w:r>
      <w:r w:rsidR="00943941">
        <w:rPr>
          <w:lang w:eastAsia="zh-CN"/>
        </w:rPr>
        <w:t xml:space="preserve">to </w:t>
      </w:r>
      <w:r w:rsidR="00705082">
        <w:rPr>
          <w:lang w:eastAsia="zh-CN"/>
        </w:rPr>
        <w:t xml:space="preserve">help </w:t>
      </w:r>
      <w:r w:rsidR="00884C16">
        <w:rPr>
          <w:lang w:eastAsia="zh-CN"/>
        </w:rPr>
        <w:t>them</w:t>
      </w:r>
      <w:r w:rsidR="00705082">
        <w:rPr>
          <w:lang w:eastAsia="zh-CN"/>
        </w:rPr>
        <w:t xml:space="preserve"> </w:t>
      </w:r>
      <w:r w:rsidR="00705082" w:rsidRPr="00705082">
        <w:rPr>
          <w:lang w:eastAsia="zh-CN"/>
        </w:rPr>
        <w:t xml:space="preserve">understand the entire process and eliminate unnecessary </w:t>
      </w:r>
      <w:r w:rsidR="00705082">
        <w:rPr>
          <w:lang w:eastAsia="zh-CN"/>
        </w:rPr>
        <w:t>w</w:t>
      </w:r>
      <w:r w:rsidR="00705082" w:rsidRPr="00705082">
        <w:rPr>
          <w:lang w:eastAsia="zh-CN"/>
        </w:rPr>
        <w:t>orries.</w:t>
      </w:r>
    </w:p>
    <w:p w14:paraId="0F5FC2E5" w14:textId="67C47B4B" w:rsidR="00234254" w:rsidRDefault="00234254" w:rsidP="0052455F">
      <w:pPr>
        <w:rPr>
          <w:lang w:eastAsia="zh-CN"/>
        </w:rPr>
      </w:pPr>
    </w:p>
    <w:p w14:paraId="1C2ADC8F" w14:textId="43EF1E01" w:rsidR="00140583" w:rsidRDefault="00234254" w:rsidP="0052455F">
      <w:pPr>
        <w:rPr>
          <w:lang w:eastAsia="zh-CN"/>
        </w:rPr>
      </w:pPr>
      <w:r w:rsidRPr="00CB206D">
        <w:rPr>
          <w:lang w:eastAsia="zh-CN"/>
        </w:rPr>
        <w:t xml:space="preserve">2.3 </w:t>
      </w:r>
      <w:r w:rsidR="00140583" w:rsidRPr="00CB206D">
        <w:rPr>
          <w:lang w:eastAsia="zh-CN"/>
        </w:rPr>
        <w:t xml:space="preserve">If the participant has no other questions about the experiment, </w:t>
      </w:r>
      <w:r w:rsidR="00CB206D">
        <w:rPr>
          <w:lang w:val="en-GB" w:eastAsia="zh-CN"/>
        </w:rPr>
        <w:t>ask them</w:t>
      </w:r>
      <w:r w:rsidR="00322904" w:rsidRPr="00CB206D">
        <w:rPr>
          <w:lang w:val="en-GB" w:eastAsia="zh-CN"/>
        </w:rPr>
        <w:t xml:space="preserve"> </w:t>
      </w:r>
      <w:r w:rsidR="00140583" w:rsidRPr="00CB206D">
        <w:rPr>
          <w:lang w:eastAsia="zh-CN"/>
        </w:rPr>
        <w:t xml:space="preserve">to fill in </w:t>
      </w:r>
      <w:r w:rsidR="00140583" w:rsidRPr="00140583">
        <w:rPr>
          <w:lang w:eastAsia="zh-CN"/>
        </w:rPr>
        <w:t xml:space="preserve">the </w:t>
      </w:r>
      <w:r w:rsidR="00140583" w:rsidRPr="00234254">
        <w:rPr>
          <w:lang w:eastAsia="zh-CN"/>
        </w:rPr>
        <w:t>Edinburgh Handedness Query Form</w:t>
      </w:r>
      <w:r w:rsidR="007C5CCE">
        <w:rPr>
          <w:lang w:eastAsia="zh-CN"/>
        </w:rPr>
        <w:t>,</w:t>
      </w:r>
      <w:r w:rsidR="007C5CCE" w:rsidRPr="007C5CCE">
        <w:rPr>
          <w:lang w:val="en-PH" w:eastAsia="zh-CN"/>
        </w:rPr>
        <w:t xml:space="preserve"> </w:t>
      </w:r>
      <w:r w:rsidR="007C5CCE">
        <w:rPr>
          <w:lang w:val="en-PH" w:eastAsia="zh-CN"/>
        </w:rPr>
        <w:t>which is used</w:t>
      </w:r>
      <w:r w:rsidR="00140583" w:rsidRPr="00140583">
        <w:rPr>
          <w:lang w:eastAsia="zh-CN"/>
        </w:rPr>
        <w:t xml:space="preserve"> to confirm that all participants have the same right-handed habits.</w:t>
      </w:r>
    </w:p>
    <w:p w14:paraId="0FBEC65F" w14:textId="24CCF704" w:rsidR="00234254" w:rsidRPr="00CB206D" w:rsidRDefault="00234254" w:rsidP="0052455F">
      <w:pPr>
        <w:rPr>
          <w:lang w:eastAsia="zh-CN"/>
        </w:rPr>
      </w:pPr>
    </w:p>
    <w:p w14:paraId="662D1963" w14:textId="33AB7C03" w:rsidR="00234254" w:rsidRDefault="00234254" w:rsidP="0052455F">
      <w:pPr>
        <w:rPr>
          <w:lang w:eastAsia="zh-CN"/>
        </w:rPr>
      </w:pPr>
      <w:r w:rsidRPr="00CB206D">
        <w:rPr>
          <w:lang w:eastAsia="zh-CN"/>
        </w:rPr>
        <w:t>2.4</w:t>
      </w:r>
      <w:r w:rsidR="00E96F65" w:rsidRPr="00CB206D">
        <w:rPr>
          <w:lang w:eastAsia="zh-CN"/>
        </w:rPr>
        <w:t xml:space="preserve"> </w:t>
      </w:r>
      <w:r w:rsidR="00CB206D">
        <w:rPr>
          <w:lang w:eastAsia="zh-CN"/>
        </w:rPr>
        <w:t xml:space="preserve">Provide the </w:t>
      </w:r>
      <w:r w:rsidR="00E96F65" w:rsidRPr="00CB206D">
        <w:rPr>
          <w:lang w:eastAsia="zh-CN"/>
        </w:rPr>
        <w:t>informed consent form to the participant</w:t>
      </w:r>
      <w:r w:rsidR="007C5CCE" w:rsidRPr="00CB206D">
        <w:rPr>
          <w:lang w:eastAsia="zh-CN"/>
        </w:rPr>
        <w:t>s</w:t>
      </w:r>
      <w:r w:rsidR="00E96F65" w:rsidRPr="00CB206D">
        <w:rPr>
          <w:lang w:eastAsia="zh-CN"/>
        </w:rPr>
        <w:t xml:space="preserve"> and ask the</w:t>
      </w:r>
      <w:r w:rsidR="00884C16" w:rsidRPr="00CB206D">
        <w:rPr>
          <w:lang w:eastAsia="zh-CN"/>
        </w:rPr>
        <w:t>m</w:t>
      </w:r>
      <w:r w:rsidR="00E96F65" w:rsidRPr="00CB206D">
        <w:rPr>
          <w:lang w:eastAsia="zh-CN"/>
        </w:rPr>
        <w:t xml:space="preserve"> to read and sign carefully. </w:t>
      </w:r>
      <w:r w:rsidR="00E96F65" w:rsidRPr="00E96F65">
        <w:rPr>
          <w:lang w:eastAsia="zh-CN"/>
        </w:rPr>
        <w:t>If participants have questions about the content</w:t>
      </w:r>
      <w:r w:rsidR="007C5CCE">
        <w:rPr>
          <w:lang w:eastAsia="zh-CN"/>
        </w:rPr>
        <w:t xml:space="preserve"> </w:t>
      </w:r>
      <w:r w:rsidR="007C5CCE">
        <w:rPr>
          <w:lang w:val="en-PH" w:eastAsia="zh-CN"/>
        </w:rPr>
        <w:t>of the consent form</w:t>
      </w:r>
      <w:r w:rsidR="00E96F65" w:rsidRPr="00E96F65">
        <w:rPr>
          <w:lang w:eastAsia="zh-CN"/>
        </w:rPr>
        <w:t xml:space="preserve">, provide </w:t>
      </w:r>
      <w:r w:rsidR="00CB206D">
        <w:rPr>
          <w:lang w:eastAsia="zh-CN"/>
        </w:rPr>
        <w:t xml:space="preserve">them with </w:t>
      </w:r>
      <w:r w:rsidR="00E96F65" w:rsidRPr="00E96F65">
        <w:rPr>
          <w:lang w:eastAsia="zh-CN"/>
        </w:rPr>
        <w:t>the necessary explanations.</w:t>
      </w:r>
    </w:p>
    <w:p w14:paraId="2DE64E7E" w14:textId="775E10DC" w:rsidR="00E96F65" w:rsidRPr="00CB206D" w:rsidRDefault="00E96F65" w:rsidP="0052455F">
      <w:pPr>
        <w:rPr>
          <w:lang w:eastAsia="zh-CN"/>
        </w:rPr>
      </w:pPr>
      <w:bookmarkStart w:id="8" w:name="_Hlk73609750"/>
    </w:p>
    <w:p w14:paraId="0AC5407F" w14:textId="16EC323A" w:rsidR="00D87FBC" w:rsidRPr="00CB206D" w:rsidRDefault="00E96F65" w:rsidP="0052455F">
      <w:pPr>
        <w:rPr>
          <w:lang w:eastAsia="zh-CN"/>
        </w:rPr>
      </w:pPr>
      <w:r w:rsidRPr="00CB206D">
        <w:rPr>
          <w:lang w:eastAsia="zh-CN"/>
        </w:rPr>
        <w:t xml:space="preserve">2.5 </w:t>
      </w:r>
      <w:r w:rsidRPr="00CB206D">
        <w:rPr>
          <w:highlight w:val="yellow"/>
          <w:lang w:eastAsia="zh-CN"/>
        </w:rPr>
        <w:t xml:space="preserve">Instruct </w:t>
      </w:r>
      <w:r w:rsidR="007C5CCE" w:rsidRPr="00CB206D">
        <w:rPr>
          <w:highlight w:val="yellow"/>
          <w:lang w:eastAsia="zh-CN"/>
        </w:rPr>
        <w:t xml:space="preserve">the </w:t>
      </w:r>
      <w:r w:rsidRPr="00CB206D">
        <w:rPr>
          <w:highlight w:val="yellow"/>
          <w:lang w:eastAsia="zh-CN"/>
        </w:rPr>
        <w:t>participant to properly clean their scalp and dry their hair in the laboratory. While waiting for participants, please prepare all experimental materials.</w:t>
      </w:r>
      <w:r w:rsidR="00C959DE" w:rsidRPr="00CB206D">
        <w:rPr>
          <w:lang w:eastAsia="zh-CN"/>
        </w:rPr>
        <w:t xml:space="preserve"> </w:t>
      </w:r>
    </w:p>
    <w:p w14:paraId="449275E3" w14:textId="77777777" w:rsidR="00D87FBC" w:rsidRPr="00CB206D" w:rsidRDefault="00D87FBC" w:rsidP="0052455F">
      <w:pPr>
        <w:rPr>
          <w:lang w:eastAsia="zh-CN"/>
        </w:rPr>
      </w:pPr>
    </w:p>
    <w:p w14:paraId="6EB9C6FF" w14:textId="7560F7FB" w:rsidR="00E96F65" w:rsidRPr="00CB206D" w:rsidRDefault="00D87FBC" w:rsidP="0052455F">
      <w:pPr>
        <w:rPr>
          <w:highlight w:val="yellow"/>
          <w:lang w:eastAsia="zh-CN"/>
        </w:rPr>
      </w:pPr>
      <w:r w:rsidRPr="00CB206D">
        <w:rPr>
          <w:highlight w:val="yellow"/>
          <w:lang w:eastAsia="zh-CN"/>
        </w:rPr>
        <w:t>N</w:t>
      </w:r>
      <w:r w:rsidR="00CB206D" w:rsidRPr="00CB206D">
        <w:rPr>
          <w:highlight w:val="yellow"/>
          <w:lang w:eastAsia="zh-CN"/>
        </w:rPr>
        <w:t>OTE</w:t>
      </w:r>
      <w:r w:rsidRPr="00CB206D">
        <w:rPr>
          <w:highlight w:val="yellow"/>
          <w:lang w:eastAsia="zh-CN"/>
        </w:rPr>
        <w:t xml:space="preserve">: The </w:t>
      </w:r>
      <w:r w:rsidR="007C5CCE" w:rsidRPr="00CB206D">
        <w:rPr>
          <w:highlight w:val="yellow"/>
          <w:lang w:eastAsia="zh-CN"/>
        </w:rPr>
        <w:t>electroencephalogram (</w:t>
      </w:r>
      <w:r w:rsidRPr="00CB206D">
        <w:rPr>
          <w:highlight w:val="yellow"/>
          <w:lang w:eastAsia="zh-CN"/>
        </w:rPr>
        <w:t>EEG</w:t>
      </w:r>
      <w:r w:rsidR="007C5CCE" w:rsidRPr="00CB206D">
        <w:rPr>
          <w:highlight w:val="yellow"/>
          <w:lang w:eastAsia="zh-CN"/>
        </w:rPr>
        <w:t>)</w:t>
      </w:r>
      <w:r w:rsidRPr="00CB206D">
        <w:rPr>
          <w:highlight w:val="yellow"/>
          <w:lang w:eastAsia="zh-CN"/>
        </w:rPr>
        <w:t xml:space="preserve"> signal </w:t>
      </w:r>
      <w:r w:rsidR="00CB206D" w:rsidRPr="00CB206D">
        <w:rPr>
          <w:highlight w:val="yellow"/>
          <w:lang w:eastAsia="zh-CN"/>
        </w:rPr>
        <w:t>is</w:t>
      </w:r>
      <w:r w:rsidRPr="00CB206D">
        <w:rPr>
          <w:highlight w:val="yellow"/>
          <w:lang w:eastAsia="zh-CN"/>
        </w:rPr>
        <w:t xml:space="preserve"> amplified </w:t>
      </w:r>
      <w:r w:rsidR="00CB206D" w:rsidRPr="00CB206D">
        <w:rPr>
          <w:highlight w:val="yellow"/>
          <w:lang w:eastAsia="zh-CN"/>
        </w:rPr>
        <w:t>using an</w:t>
      </w:r>
      <w:r w:rsidRPr="00CB206D">
        <w:rPr>
          <w:highlight w:val="yellow"/>
          <w:lang w:eastAsia="zh-CN"/>
        </w:rPr>
        <w:t xml:space="preserve"> amplifier system with a bandpass of 0.01 to 100 Hz and continuously sample at 500 Hz.</w:t>
      </w:r>
    </w:p>
    <w:p w14:paraId="40905795" w14:textId="7C7CBDE0" w:rsidR="00E96F65" w:rsidRPr="00CB206D" w:rsidRDefault="00E96F65" w:rsidP="0052455F">
      <w:pPr>
        <w:rPr>
          <w:lang w:eastAsia="zh-CN"/>
        </w:rPr>
      </w:pPr>
    </w:p>
    <w:p w14:paraId="588D36E8" w14:textId="70971C35" w:rsidR="00E96F65" w:rsidRPr="00CB206D" w:rsidRDefault="00E96F65" w:rsidP="0052455F">
      <w:pPr>
        <w:rPr>
          <w:lang w:eastAsia="zh-CN"/>
        </w:rPr>
      </w:pPr>
      <w:r w:rsidRPr="00CB206D">
        <w:rPr>
          <w:highlight w:val="yellow"/>
          <w:lang w:eastAsia="zh-CN"/>
        </w:rPr>
        <w:t>2.6</w:t>
      </w:r>
      <w:r w:rsidR="009F507C" w:rsidRPr="00CB206D">
        <w:rPr>
          <w:highlight w:val="yellow"/>
          <w:lang w:eastAsia="zh-CN"/>
        </w:rPr>
        <w:t xml:space="preserve"> Invite </w:t>
      </w:r>
      <w:r w:rsidR="005E084F" w:rsidRPr="00CB206D">
        <w:rPr>
          <w:highlight w:val="yellow"/>
          <w:lang w:eastAsia="zh-CN"/>
        </w:rPr>
        <w:t xml:space="preserve">the </w:t>
      </w:r>
      <w:r w:rsidR="009F507C" w:rsidRPr="00CB206D">
        <w:rPr>
          <w:highlight w:val="yellow"/>
          <w:lang w:eastAsia="zh-CN"/>
        </w:rPr>
        <w:t xml:space="preserve">participants to sit comfortably </w:t>
      </w:r>
      <w:r w:rsidR="00943941">
        <w:rPr>
          <w:highlight w:val="yellow"/>
          <w:lang w:eastAsia="zh-CN"/>
        </w:rPr>
        <w:t>on</w:t>
      </w:r>
      <w:r w:rsidR="009F507C" w:rsidRPr="00CB206D">
        <w:rPr>
          <w:highlight w:val="yellow"/>
          <w:lang w:eastAsia="zh-CN"/>
        </w:rPr>
        <w:t xml:space="preserve"> </w:t>
      </w:r>
      <w:r w:rsidR="005E084F" w:rsidRPr="00CB206D">
        <w:rPr>
          <w:highlight w:val="yellow"/>
          <w:lang w:eastAsia="zh-CN"/>
        </w:rPr>
        <w:t xml:space="preserve">a </w:t>
      </w:r>
      <w:r w:rsidR="009F507C" w:rsidRPr="00CB206D">
        <w:rPr>
          <w:highlight w:val="yellow"/>
          <w:lang w:eastAsia="zh-CN"/>
        </w:rPr>
        <w:t xml:space="preserve">chair </w:t>
      </w:r>
      <w:r w:rsidR="00884C16" w:rsidRPr="00CB206D">
        <w:rPr>
          <w:highlight w:val="yellow"/>
          <w:lang w:val="en-GB" w:eastAsia="zh-CN"/>
        </w:rPr>
        <w:t xml:space="preserve">in </w:t>
      </w:r>
      <w:r w:rsidR="009F507C" w:rsidRPr="00CB206D">
        <w:rPr>
          <w:highlight w:val="yellow"/>
          <w:lang w:eastAsia="zh-CN"/>
        </w:rPr>
        <w:t>the chamber where the experiment will be</w:t>
      </w:r>
      <w:r w:rsidR="005E084F" w:rsidRPr="00CB206D">
        <w:rPr>
          <w:highlight w:val="yellow"/>
          <w:lang w:eastAsia="zh-CN"/>
        </w:rPr>
        <w:t xml:space="preserve"> conducted.</w:t>
      </w:r>
      <w:r w:rsidR="009F507C" w:rsidRPr="00CB206D">
        <w:rPr>
          <w:highlight w:val="yellow"/>
          <w:lang w:eastAsia="zh-CN"/>
        </w:rPr>
        <w:t xml:space="preserve"> </w:t>
      </w:r>
      <w:r w:rsidR="005E084F" w:rsidRPr="00CB206D">
        <w:rPr>
          <w:highlight w:val="yellow"/>
          <w:lang w:val="en-GB" w:eastAsia="zh-CN"/>
        </w:rPr>
        <w:t>I</w:t>
      </w:r>
      <w:r w:rsidR="00884C16" w:rsidRPr="00CB206D">
        <w:rPr>
          <w:highlight w:val="yellow"/>
          <w:lang w:val="en-GB" w:eastAsia="zh-CN"/>
        </w:rPr>
        <w:t>nstructed</w:t>
      </w:r>
      <w:r w:rsidR="009F507C" w:rsidRPr="00CB206D">
        <w:rPr>
          <w:highlight w:val="yellow"/>
          <w:lang w:eastAsia="zh-CN"/>
        </w:rPr>
        <w:t xml:space="preserve"> them not to move the chair</w:t>
      </w:r>
      <w:r w:rsidR="009F507C" w:rsidRPr="00CB206D">
        <w:rPr>
          <w:lang w:eastAsia="zh-CN"/>
        </w:rPr>
        <w:t>.</w:t>
      </w:r>
    </w:p>
    <w:p w14:paraId="2E764CF5" w14:textId="0B731625" w:rsidR="009F507C" w:rsidRPr="00CB206D" w:rsidRDefault="009F507C" w:rsidP="0052455F">
      <w:pPr>
        <w:rPr>
          <w:lang w:eastAsia="zh-CN"/>
        </w:rPr>
      </w:pPr>
    </w:p>
    <w:p w14:paraId="3CA9F705" w14:textId="32816D5A" w:rsidR="00917043" w:rsidRPr="00917043" w:rsidRDefault="009F507C" w:rsidP="0052455F">
      <w:pPr>
        <w:rPr>
          <w:highlight w:val="yellow"/>
          <w:lang w:eastAsia="zh-CN"/>
        </w:rPr>
      </w:pPr>
      <w:r w:rsidRPr="00CB206D">
        <w:rPr>
          <w:highlight w:val="yellow"/>
          <w:lang w:eastAsia="zh-CN"/>
        </w:rPr>
        <w:t>2.7</w:t>
      </w:r>
      <w:r w:rsidR="00FD2715" w:rsidRPr="00CB206D">
        <w:rPr>
          <w:highlight w:val="yellow"/>
          <w:lang w:eastAsia="zh-CN"/>
        </w:rPr>
        <w:t xml:space="preserve"> </w:t>
      </w:r>
      <w:r w:rsidR="00917043" w:rsidRPr="00CB206D">
        <w:rPr>
          <w:highlight w:val="yellow"/>
          <w:lang w:eastAsia="zh-CN"/>
        </w:rPr>
        <w:t>Use cotton swabs and facial scrub</w:t>
      </w:r>
      <w:r w:rsidR="005E084F" w:rsidRPr="00CB206D">
        <w:rPr>
          <w:highlight w:val="yellow"/>
          <w:lang w:eastAsia="zh-CN"/>
        </w:rPr>
        <w:t>s</w:t>
      </w:r>
      <w:r w:rsidR="00917043" w:rsidRPr="00CB206D">
        <w:rPr>
          <w:highlight w:val="yellow"/>
          <w:lang w:eastAsia="zh-CN"/>
        </w:rPr>
        <w:t xml:space="preserve"> to clean the skin under the participant’s left eye (</w:t>
      </w:r>
      <w:r w:rsidR="005E084F" w:rsidRPr="00CB206D">
        <w:rPr>
          <w:highlight w:val="yellow"/>
          <w:lang w:val="en-PH" w:eastAsia="zh-CN"/>
        </w:rPr>
        <w:t>for the vertical</w:t>
      </w:r>
      <w:r w:rsidR="005E084F" w:rsidRPr="005542B0">
        <w:rPr>
          <w:highlight w:val="yellow"/>
          <w:lang w:val="en-PH" w:eastAsia="zh-CN"/>
        </w:rPr>
        <w:t xml:space="preserve"> electro-oculographic</w:t>
      </w:r>
      <w:r w:rsidR="005E084F">
        <w:rPr>
          <w:highlight w:val="yellow"/>
          <w:lang w:val="en-PH" w:eastAsia="zh-CN"/>
        </w:rPr>
        <w:t xml:space="preserve"> </w:t>
      </w:r>
      <w:r w:rsidR="005E084F">
        <w:rPr>
          <w:highlight w:val="yellow"/>
          <w:lang w:val="en-GB" w:eastAsia="zh-CN"/>
        </w:rPr>
        <w:t>electrode</w:t>
      </w:r>
      <w:r w:rsidR="00917043" w:rsidRPr="00917043">
        <w:rPr>
          <w:highlight w:val="yellow"/>
          <w:lang w:eastAsia="zh-CN"/>
        </w:rPr>
        <w:t>)</w:t>
      </w:r>
      <w:r w:rsidR="00884C16">
        <w:rPr>
          <w:highlight w:val="yellow"/>
          <w:lang w:eastAsia="zh-CN"/>
        </w:rPr>
        <w:t>,</w:t>
      </w:r>
      <w:r w:rsidR="00917043" w:rsidRPr="00917043">
        <w:rPr>
          <w:highlight w:val="yellow"/>
          <w:lang w:eastAsia="zh-CN"/>
        </w:rPr>
        <w:t xml:space="preserve"> near the outer canthus of the right eye (</w:t>
      </w:r>
      <w:r w:rsidR="005E084F">
        <w:rPr>
          <w:highlight w:val="yellow"/>
          <w:lang w:val="en-PH" w:eastAsia="zh-CN"/>
        </w:rPr>
        <w:t xml:space="preserve">for the </w:t>
      </w:r>
      <w:r w:rsidR="005E084F" w:rsidRPr="005542B0">
        <w:rPr>
          <w:highlight w:val="yellow"/>
          <w:lang w:val="en-GB" w:eastAsia="zh-CN"/>
        </w:rPr>
        <w:t>horizontal</w:t>
      </w:r>
      <w:r w:rsidR="005E084F">
        <w:rPr>
          <w:highlight w:val="yellow"/>
          <w:lang w:val="en-PH" w:eastAsia="zh-CN"/>
        </w:rPr>
        <w:t xml:space="preserve"> </w:t>
      </w:r>
      <w:r w:rsidR="005E084F" w:rsidRPr="005542B0">
        <w:rPr>
          <w:highlight w:val="yellow"/>
          <w:lang w:val="en-PH" w:eastAsia="zh-CN"/>
        </w:rPr>
        <w:t>electro-oculographic</w:t>
      </w:r>
      <w:r w:rsidR="00917043" w:rsidRPr="00917043">
        <w:rPr>
          <w:highlight w:val="yellow"/>
          <w:lang w:eastAsia="zh-CN"/>
        </w:rPr>
        <w:t>), and around the right and left mastoid bones (</w:t>
      </w:r>
      <w:r w:rsidR="005E084F">
        <w:rPr>
          <w:highlight w:val="yellow"/>
          <w:lang w:eastAsia="zh-CN"/>
        </w:rPr>
        <w:t xml:space="preserve">for </w:t>
      </w:r>
      <w:r w:rsidR="00917043" w:rsidRPr="00917043">
        <w:rPr>
          <w:highlight w:val="yellow"/>
          <w:lang w:eastAsia="zh-CN"/>
        </w:rPr>
        <w:t>Tp9 and Tp10</w:t>
      </w:r>
      <w:r w:rsidR="00884C16">
        <w:rPr>
          <w:highlight w:val="yellow"/>
          <w:lang w:eastAsia="zh-CN"/>
        </w:rPr>
        <w:t>,</w:t>
      </w:r>
      <w:r w:rsidR="00917043" w:rsidRPr="00917043">
        <w:rPr>
          <w:highlight w:val="yellow"/>
          <w:lang w:eastAsia="zh-CN"/>
        </w:rPr>
        <w:t xml:space="preserve"> which will be used as new </w:t>
      </w:r>
      <w:r w:rsidR="005E084F">
        <w:rPr>
          <w:highlight w:val="yellow"/>
          <w:lang w:eastAsia="zh-CN"/>
        </w:rPr>
        <w:t xml:space="preserve">offline </w:t>
      </w:r>
      <w:r w:rsidR="00917043" w:rsidRPr="00917043">
        <w:rPr>
          <w:highlight w:val="yellow"/>
          <w:lang w:eastAsia="zh-CN"/>
        </w:rPr>
        <w:t>references).</w:t>
      </w:r>
    </w:p>
    <w:p w14:paraId="67DE5757" w14:textId="57C99CDD" w:rsidR="00941085" w:rsidRDefault="00941085" w:rsidP="0052455F">
      <w:pPr>
        <w:rPr>
          <w:highlight w:val="yellow"/>
          <w:lang w:eastAsia="zh-CN"/>
        </w:rPr>
      </w:pPr>
    </w:p>
    <w:p w14:paraId="6C93B894" w14:textId="479CAFCE" w:rsidR="00941085" w:rsidRDefault="00941085" w:rsidP="0052455F">
      <w:pPr>
        <w:rPr>
          <w:lang w:eastAsia="zh-CN"/>
        </w:rPr>
      </w:pPr>
      <w:r w:rsidRPr="00941085">
        <w:rPr>
          <w:lang w:eastAsia="zh-CN"/>
        </w:rPr>
        <w:t>N</w:t>
      </w:r>
      <w:r w:rsidR="00CB206D">
        <w:rPr>
          <w:lang w:eastAsia="zh-CN"/>
        </w:rPr>
        <w:t>OTE</w:t>
      </w:r>
      <w:r w:rsidRPr="00941085">
        <w:rPr>
          <w:lang w:eastAsia="zh-CN"/>
        </w:rPr>
        <w:t>: The distribution of electrodes may vary depending on the caps used.</w:t>
      </w:r>
    </w:p>
    <w:p w14:paraId="46F70766" w14:textId="0DE3AFC6" w:rsidR="00FD2715" w:rsidRDefault="00FD2715" w:rsidP="0052455F">
      <w:pPr>
        <w:rPr>
          <w:highlight w:val="yellow"/>
          <w:lang w:eastAsia="zh-CN"/>
        </w:rPr>
      </w:pPr>
    </w:p>
    <w:p w14:paraId="26188A6B" w14:textId="1ED57984" w:rsidR="00C545D1" w:rsidRDefault="00FD2715" w:rsidP="0052455F">
      <w:pPr>
        <w:rPr>
          <w:highlight w:val="yellow"/>
          <w:lang w:eastAsia="zh-CN"/>
        </w:rPr>
      </w:pPr>
      <w:r w:rsidRPr="00CB206D">
        <w:rPr>
          <w:highlight w:val="yellow"/>
          <w:lang w:eastAsia="zh-CN"/>
        </w:rPr>
        <w:t>2.8</w:t>
      </w:r>
      <w:r w:rsidR="00C545D1">
        <w:rPr>
          <w:highlight w:val="yellow"/>
          <w:lang w:eastAsia="zh-CN"/>
        </w:rPr>
        <w:t xml:space="preserve"> </w:t>
      </w:r>
      <w:r w:rsidR="000C223D" w:rsidRPr="000C223D">
        <w:rPr>
          <w:highlight w:val="yellow"/>
          <w:lang w:eastAsia="zh-CN"/>
        </w:rPr>
        <w:t xml:space="preserve">Place the elastic cap on the participant's head and make sure that the </w:t>
      </w:r>
      <w:proofErr w:type="spellStart"/>
      <w:r w:rsidR="0052455F" w:rsidRPr="000C223D">
        <w:rPr>
          <w:highlight w:val="yellow"/>
          <w:lang w:eastAsia="zh-CN"/>
        </w:rPr>
        <w:t>Cz</w:t>
      </w:r>
      <w:proofErr w:type="spellEnd"/>
      <w:r w:rsidR="0052455F" w:rsidRPr="000C223D">
        <w:rPr>
          <w:highlight w:val="yellow"/>
          <w:lang w:eastAsia="zh-CN"/>
        </w:rPr>
        <w:t xml:space="preserve"> </w:t>
      </w:r>
      <w:r w:rsidR="000C223D" w:rsidRPr="000C223D">
        <w:rPr>
          <w:highlight w:val="yellow"/>
          <w:lang w:eastAsia="zh-CN"/>
        </w:rPr>
        <w:t xml:space="preserve">electrode is </w:t>
      </w:r>
      <w:r w:rsidR="0052455F">
        <w:rPr>
          <w:highlight w:val="yellow"/>
          <w:lang w:eastAsia="zh-CN"/>
        </w:rPr>
        <w:t>at</w:t>
      </w:r>
      <w:r w:rsidR="000C223D" w:rsidRPr="000C223D">
        <w:rPr>
          <w:highlight w:val="yellow"/>
          <w:lang w:eastAsia="zh-CN"/>
        </w:rPr>
        <w:t xml:space="preserve"> the </w:t>
      </w:r>
      <w:r w:rsidR="002A24A0">
        <w:rPr>
          <w:highlight w:val="yellow"/>
          <w:lang w:eastAsia="zh-CN"/>
        </w:rPr>
        <w:t>cent</w:t>
      </w:r>
      <w:r w:rsidR="00CB206D">
        <w:rPr>
          <w:highlight w:val="yellow"/>
          <w:lang w:eastAsia="zh-CN"/>
        </w:rPr>
        <w:t>er</w:t>
      </w:r>
      <w:r w:rsidR="000C223D" w:rsidRPr="000C223D">
        <w:rPr>
          <w:highlight w:val="yellow"/>
          <w:lang w:eastAsia="zh-CN"/>
        </w:rPr>
        <w:t xml:space="preserve"> of the top of the head.</w:t>
      </w:r>
      <w:r w:rsidR="008D2EC4">
        <w:rPr>
          <w:highlight w:val="yellow"/>
          <w:lang w:eastAsia="zh-CN"/>
        </w:rPr>
        <w:t xml:space="preserve"> </w:t>
      </w:r>
      <w:r w:rsidR="008D2EC4" w:rsidRPr="008D2EC4">
        <w:rPr>
          <w:highlight w:val="yellow"/>
          <w:lang w:eastAsia="zh-CN"/>
        </w:rPr>
        <w:t xml:space="preserve">Fix the electrode cap strap under the chin </w:t>
      </w:r>
      <w:r w:rsidR="005E084F">
        <w:rPr>
          <w:highlight w:val="yellow"/>
          <w:lang w:eastAsia="zh-CN"/>
        </w:rPr>
        <w:t xml:space="preserve">with care to ensure that it is not </w:t>
      </w:r>
      <w:r w:rsidR="008D2EC4" w:rsidRPr="008D2EC4">
        <w:rPr>
          <w:highlight w:val="yellow"/>
          <w:lang w:eastAsia="zh-CN"/>
        </w:rPr>
        <w:t xml:space="preserve">too tight or too loose. </w:t>
      </w:r>
    </w:p>
    <w:p w14:paraId="38C36989" w14:textId="77777777" w:rsidR="00C545D1" w:rsidRDefault="00C545D1" w:rsidP="0052455F">
      <w:pPr>
        <w:rPr>
          <w:highlight w:val="yellow"/>
          <w:lang w:eastAsia="zh-CN"/>
        </w:rPr>
      </w:pPr>
    </w:p>
    <w:p w14:paraId="72DAE644" w14:textId="41E14721" w:rsidR="00FD2715" w:rsidRDefault="00C545D1" w:rsidP="0052455F">
      <w:pPr>
        <w:rPr>
          <w:highlight w:val="yellow"/>
          <w:lang w:eastAsia="zh-CN"/>
        </w:rPr>
      </w:pPr>
      <w:r w:rsidRPr="00CB206D">
        <w:rPr>
          <w:highlight w:val="yellow"/>
          <w:lang w:eastAsia="zh-CN"/>
        </w:rPr>
        <w:t>2.9</w:t>
      </w:r>
      <w:r>
        <w:rPr>
          <w:highlight w:val="yellow"/>
          <w:lang w:eastAsia="zh-CN"/>
        </w:rPr>
        <w:t xml:space="preserve"> </w:t>
      </w:r>
      <w:r w:rsidR="008D2EC4" w:rsidRPr="008D2EC4">
        <w:rPr>
          <w:highlight w:val="yellow"/>
          <w:lang w:eastAsia="zh-CN"/>
        </w:rPr>
        <w:t>Make sure that the cap and amplifier are connected to the recording system.</w:t>
      </w:r>
      <w:r>
        <w:rPr>
          <w:highlight w:val="yellow"/>
          <w:lang w:eastAsia="zh-CN"/>
        </w:rPr>
        <w:t xml:space="preserve"> </w:t>
      </w:r>
      <w:r w:rsidR="005E084F">
        <w:rPr>
          <w:highlight w:val="yellow"/>
          <w:lang w:eastAsia="zh-CN"/>
        </w:rPr>
        <w:t>Next, s</w:t>
      </w:r>
      <w:r w:rsidRPr="00C545D1">
        <w:rPr>
          <w:highlight w:val="yellow"/>
          <w:lang w:eastAsia="zh-CN"/>
        </w:rPr>
        <w:t>witch the recording software to the impedance monitoring interface.</w:t>
      </w:r>
    </w:p>
    <w:p w14:paraId="553ACD85" w14:textId="4BEB486C" w:rsidR="005A50AD" w:rsidRDefault="005A50AD" w:rsidP="0052455F">
      <w:pPr>
        <w:rPr>
          <w:highlight w:val="yellow"/>
          <w:lang w:eastAsia="zh-CN"/>
        </w:rPr>
      </w:pPr>
    </w:p>
    <w:p w14:paraId="716FF7B4" w14:textId="449E9760" w:rsidR="00B51A3E" w:rsidRDefault="005A50AD" w:rsidP="0052455F">
      <w:pPr>
        <w:rPr>
          <w:lang w:eastAsia="zh-CN"/>
        </w:rPr>
      </w:pPr>
      <w:r w:rsidRPr="00CB206D">
        <w:rPr>
          <w:highlight w:val="yellow"/>
          <w:lang w:eastAsia="zh-CN"/>
        </w:rPr>
        <w:t>2.10</w:t>
      </w:r>
      <w:r w:rsidRPr="00A923E8">
        <w:rPr>
          <w:highlight w:val="yellow"/>
          <w:lang w:eastAsia="zh-CN"/>
        </w:rPr>
        <w:t xml:space="preserve"> </w:t>
      </w:r>
      <w:r w:rsidR="00A923E8" w:rsidRPr="00A923E8">
        <w:rPr>
          <w:highlight w:val="yellow"/>
          <w:lang w:eastAsia="zh-CN"/>
        </w:rPr>
        <w:t>Ensure that the impedance of all electrodes does not exceed 5</w:t>
      </w:r>
      <w:r w:rsidR="005E084F">
        <w:rPr>
          <w:highlight w:val="yellow"/>
          <w:lang w:eastAsia="zh-CN"/>
        </w:rPr>
        <w:t xml:space="preserve"> </w:t>
      </w:r>
      <w:proofErr w:type="spellStart"/>
      <w:r w:rsidR="00A923E8" w:rsidRPr="00A923E8">
        <w:rPr>
          <w:highlight w:val="yellow"/>
          <w:lang w:eastAsia="zh-CN"/>
        </w:rPr>
        <w:t>kΩ</w:t>
      </w:r>
      <w:proofErr w:type="spellEnd"/>
      <w:r w:rsidR="00A923E8" w:rsidRPr="00A923E8">
        <w:rPr>
          <w:highlight w:val="yellow"/>
          <w:lang w:eastAsia="zh-CN"/>
        </w:rPr>
        <w:t xml:space="preserve"> or 10</w:t>
      </w:r>
      <w:r w:rsidR="005E084F">
        <w:rPr>
          <w:highlight w:val="yellow"/>
          <w:lang w:eastAsia="zh-CN"/>
        </w:rPr>
        <w:t xml:space="preserve"> </w:t>
      </w:r>
      <w:proofErr w:type="spellStart"/>
      <w:r w:rsidR="00A923E8" w:rsidRPr="00A923E8">
        <w:rPr>
          <w:highlight w:val="yellow"/>
          <w:lang w:eastAsia="zh-CN"/>
        </w:rPr>
        <w:t>kΩ</w:t>
      </w:r>
      <w:proofErr w:type="spellEnd"/>
      <w:r w:rsidR="005E084F">
        <w:rPr>
          <w:highlight w:val="yellow"/>
          <w:lang w:eastAsia="zh-CN"/>
        </w:rPr>
        <w:t>,</w:t>
      </w:r>
      <w:r w:rsidR="00A923E8" w:rsidRPr="00A923E8">
        <w:rPr>
          <w:highlight w:val="yellow"/>
          <w:lang w:eastAsia="zh-CN"/>
        </w:rPr>
        <w:t xml:space="preserve"> </w:t>
      </w:r>
      <w:r w:rsidR="005E084F">
        <w:rPr>
          <w:highlight w:val="yellow"/>
          <w:lang w:eastAsia="zh-CN"/>
        </w:rPr>
        <w:t>s</w:t>
      </w:r>
      <w:r w:rsidR="00A923E8" w:rsidRPr="00A923E8">
        <w:rPr>
          <w:highlight w:val="yellow"/>
          <w:lang w:eastAsia="zh-CN"/>
        </w:rPr>
        <w:t>tart</w:t>
      </w:r>
      <w:r w:rsidR="005E084F">
        <w:rPr>
          <w:highlight w:val="yellow"/>
          <w:lang w:eastAsia="zh-CN"/>
        </w:rPr>
        <w:t>ing</w:t>
      </w:r>
      <w:r w:rsidR="00A923E8" w:rsidRPr="00A923E8">
        <w:rPr>
          <w:highlight w:val="yellow"/>
          <w:lang w:eastAsia="zh-CN"/>
        </w:rPr>
        <w:t xml:space="preserve"> with the reference (Ref) and ground (</w:t>
      </w:r>
      <w:proofErr w:type="spellStart"/>
      <w:r w:rsidR="00A923E8" w:rsidRPr="00A923E8">
        <w:rPr>
          <w:highlight w:val="yellow"/>
          <w:lang w:eastAsia="zh-CN"/>
        </w:rPr>
        <w:t>G</w:t>
      </w:r>
      <w:r w:rsidR="0052455F">
        <w:rPr>
          <w:highlight w:val="yellow"/>
          <w:lang w:eastAsia="zh-CN"/>
        </w:rPr>
        <w:t>nd</w:t>
      </w:r>
      <w:proofErr w:type="spellEnd"/>
      <w:r w:rsidR="00A923E8" w:rsidRPr="00A923E8">
        <w:rPr>
          <w:highlight w:val="yellow"/>
          <w:lang w:eastAsia="zh-CN"/>
        </w:rPr>
        <w:t>) electrodes.</w:t>
      </w:r>
    </w:p>
    <w:p w14:paraId="015543AC" w14:textId="77777777" w:rsidR="00A923E8" w:rsidRDefault="00A923E8" w:rsidP="0052455F">
      <w:pPr>
        <w:rPr>
          <w:highlight w:val="yellow"/>
          <w:lang w:eastAsia="zh-CN"/>
        </w:rPr>
      </w:pPr>
    </w:p>
    <w:p w14:paraId="153B08DF" w14:textId="796D8943" w:rsidR="005251D9" w:rsidRPr="002D106A" w:rsidRDefault="00B51A3E" w:rsidP="0052455F">
      <w:pPr>
        <w:rPr>
          <w:highlight w:val="yellow"/>
          <w:lang w:eastAsia="zh-CN"/>
        </w:rPr>
      </w:pPr>
      <w:r w:rsidRPr="00CB206D">
        <w:rPr>
          <w:highlight w:val="yellow"/>
          <w:lang w:eastAsia="zh-CN"/>
        </w:rPr>
        <w:t>2.11</w:t>
      </w:r>
      <w:r w:rsidRPr="002D106A">
        <w:rPr>
          <w:highlight w:val="yellow"/>
          <w:lang w:eastAsia="zh-CN"/>
        </w:rPr>
        <w:t xml:space="preserve"> </w:t>
      </w:r>
      <w:r w:rsidR="002D106A" w:rsidRPr="002D106A">
        <w:rPr>
          <w:highlight w:val="yellow"/>
          <w:lang w:eastAsia="zh-CN"/>
        </w:rPr>
        <w:t xml:space="preserve">Pass the syringe filled with conductive gel through the small hole of an electrode to the scalp and then push the plunger to inject a small amount of conductive gel into the scalp while being </w:t>
      </w:r>
      <w:r w:rsidR="002D106A" w:rsidRPr="002D106A">
        <w:rPr>
          <w:highlight w:val="yellow"/>
          <w:lang w:eastAsia="zh-CN"/>
        </w:rPr>
        <w:lastRenderedPageBreak/>
        <w:t xml:space="preserve">careful not to </w:t>
      </w:r>
      <w:r w:rsidR="005E084F">
        <w:rPr>
          <w:highlight w:val="yellow"/>
          <w:lang w:eastAsia="zh-CN"/>
        </w:rPr>
        <w:t xml:space="preserve">cause an </w:t>
      </w:r>
      <w:r w:rsidR="002D106A" w:rsidRPr="002D106A">
        <w:rPr>
          <w:highlight w:val="yellow"/>
          <w:lang w:eastAsia="zh-CN"/>
        </w:rPr>
        <w:t>overflow. At the same time, monitor the display system that displays the impedance in real</w:t>
      </w:r>
      <w:r w:rsidR="00943941">
        <w:rPr>
          <w:highlight w:val="yellow"/>
          <w:lang w:eastAsia="zh-CN"/>
        </w:rPr>
        <w:t>-</w:t>
      </w:r>
      <w:r w:rsidR="002D106A" w:rsidRPr="002D106A">
        <w:rPr>
          <w:highlight w:val="yellow"/>
          <w:lang w:eastAsia="zh-CN"/>
        </w:rPr>
        <w:t>time until the impedance drops to the threshold.</w:t>
      </w:r>
    </w:p>
    <w:p w14:paraId="7F7FE3F7" w14:textId="77777777" w:rsidR="002D106A" w:rsidRDefault="002D106A" w:rsidP="0052455F">
      <w:pPr>
        <w:rPr>
          <w:highlight w:val="yellow"/>
          <w:lang w:eastAsia="zh-CN"/>
        </w:rPr>
      </w:pPr>
    </w:p>
    <w:p w14:paraId="6C5C50F1" w14:textId="77777777" w:rsidR="0052455F" w:rsidRDefault="005251D9" w:rsidP="0052455F">
      <w:pPr>
        <w:rPr>
          <w:highlight w:val="yellow"/>
          <w:lang w:eastAsia="zh-CN"/>
        </w:rPr>
      </w:pPr>
      <w:r w:rsidRPr="00CB206D">
        <w:rPr>
          <w:highlight w:val="yellow"/>
          <w:lang w:eastAsia="zh-CN"/>
        </w:rPr>
        <w:t>2.12</w:t>
      </w:r>
      <w:r w:rsidRPr="00791223">
        <w:rPr>
          <w:highlight w:val="yellow"/>
          <w:lang w:eastAsia="zh-CN"/>
        </w:rPr>
        <w:t xml:space="preserve"> </w:t>
      </w:r>
      <w:r w:rsidR="00351398" w:rsidRPr="00791223">
        <w:rPr>
          <w:highlight w:val="yellow"/>
          <w:lang w:eastAsia="zh-CN"/>
        </w:rPr>
        <w:t xml:space="preserve">After the </w:t>
      </w:r>
      <w:r w:rsidR="005E084F">
        <w:rPr>
          <w:highlight w:val="yellow"/>
          <w:lang w:eastAsia="zh-CN"/>
        </w:rPr>
        <w:t xml:space="preserve">Ref </w:t>
      </w:r>
      <w:r w:rsidR="00351398" w:rsidRPr="00791223">
        <w:rPr>
          <w:highlight w:val="yellow"/>
          <w:lang w:eastAsia="zh-CN"/>
        </w:rPr>
        <w:t xml:space="preserve">and </w:t>
      </w:r>
      <w:proofErr w:type="spellStart"/>
      <w:r w:rsidR="005E084F">
        <w:rPr>
          <w:highlight w:val="yellow"/>
          <w:lang w:eastAsia="zh-CN"/>
        </w:rPr>
        <w:t>G</w:t>
      </w:r>
      <w:r w:rsidR="0052455F">
        <w:rPr>
          <w:highlight w:val="yellow"/>
          <w:lang w:eastAsia="zh-CN"/>
        </w:rPr>
        <w:t>nd</w:t>
      </w:r>
      <w:proofErr w:type="spellEnd"/>
      <w:r w:rsidR="00351398" w:rsidRPr="00791223">
        <w:rPr>
          <w:highlight w:val="yellow"/>
          <w:lang w:eastAsia="zh-CN"/>
        </w:rPr>
        <w:t xml:space="preserve"> electrodes are prepared, reduce the impedance of the other electrodes in the same way</w:t>
      </w:r>
      <w:r w:rsidRPr="00791223">
        <w:rPr>
          <w:highlight w:val="yellow"/>
          <w:lang w:eastAsia="zh-CN"/>
        </w:rPr>
        <w:t>.</w:t>
      </w:r>
      <w:r w:rsidR="00403CB4" w:rsidRPr="00791223">
        <w:rPr>
          <w:highlight w:val="yellow"/>
          <w:lang w:eastAsia="zh-CN"/>
        </w:rPr>
        <w:t xml:space="preserve"> </w:t>
      </w:r>
      <w:r w:rsidR="0052455F">
        <w:rPr>
          <w:highlight w:val="yellow"/>
          <w:lang w:eastAsia="zh-CN"/>
        </w:rPr>
        <w:t>Treat the</w:t>
      </w:r>
      <w:r w:rsidR="00351398" w:rsidRPr="00791223">
        <w:rPr>
          <w:highlight w:val="yellow"/>
          <w:lang w:eastAsia="zh-CN"/>
        </w:rPr>
        <w:t xml:space="preserve"> impedance reduction of ocular electricity carefully. </w:t>
      </w:r>
    </w:p>
    <w:p w14:paraId="4286D853" w14:textId="77777777" w:rsidR="0052455F" w:rsidRDefault="0052455F" w:rsidP="0052455F">
      <w:pPr>
        <w:rPr>
          <w:highlight w:val="yellow"/>
          <w:lang w:eastAsia="zh-CN"/>
        </w:rPr>
      </w:pPr>
    </w:p>
    <w:p w14:paraId="7779BE07" w14:textId="7A328BE0" w:rsidR="00791223" w:rsidRPr="00791223" w:rsidRDefault="0052455F" w:rsidP="0052455F">
      <w:pPr>
        <w:rPr>
          <w:highlight w:val="yellow"/>
          <w:lang w:eastAsia="zh-CN"/>
        </w:rPr>
      </w:pPr>
      <w:r>
        <w:rPr>
          <w:highlight w:val="yellow"/>
          <w:lang w:eastAsia="zh-CN"/>
        </w:rPr>
        <w:t>2.12.1</w:t>
      </w:r>
      <w:r>
        <w:rPr>
          <w:highlight w:val="yellow"/>
          <w:lang w:eastAsia="zh-CN"/>
        </w:rPr>
        <w:tab/>
      </w:r>
      <w:r w:rsidR="00791223" w:rsidRPr="00791223">
        <w:rPr>
          <w:highlight w:val="yellow"/>
          <w:lang w:eastAsia="zh-CN"/>
        </w:rPr>
        <w:t xml:space="preserve">Tape the small holes on one side of the two </w:t>
      </w:r>
      <w:r w:rsidR="005E084F" w:rsidRPr="005542B0">
        <w:rPr>
          <w:highlight w:val="yellow"/>
          <w:lang w:val="en-GB" w:eastAsia="zh-CN"/>
        </w:rPr>
        <w:t>electro-oculographic</w:t>
      </w:r>
      <w:r w:rsidR="005E084F">
        <w:rPr>
          <w:highlight w:val="yellow"/>
          <w:lang w:val="en-PH" w:eastAsia="zh-CN"/>
        </w:rPr>
        <w:t xml:space="preserve"> </w:t>
      </w:r>
      <w:r w:rsidR="00791223" w:rsidRPr="00791223">
        <w:rPr>
          <w:highlight w:val="yellow"/>
          <w:lang w:eastAsia="zh-CN"/>
        </w:rPr>
        <w:t>electrodes to prevent the injected conductive gel from leaking</w:t>
      </w:r>
      <w:r w:rsidR="00943941">
        <w:rPr>
          <w:highlight w:val="yellow"/>
          <w:lang w:eastAsia="zh-CN"/>
        </w:rPr>
        <w:t>.</w:t>
      </w:r>
      <w:r w:rsidR="00791223" w:rsidRPr="00791223">
        <w:rPr>
          <w:highlight w:val="yellow"/>
          <w:lang w:eastAsia="zh-CN"/>
        </w:rPr>
        <w:t xml:space="preserve"> </w:t>
      </w:r>
      <w:r w:rsidR="00943941">
        <w:rPr>
          <w:highlight w:val="yellow"/>
          <w:lang w:eastAsia="zh-CN"/>
        </w:rPr>
        <w:t>F</w:t>
      </w:r>
      <w:r w:rsidR="00791223" w:rsidRPr="00791223">
        <w:rPr>
          <w:highlight w:val="yellow"/>
          <w:lang w:eastAsia="zh-CN"/>
        </w:rPr>
        <w:t>ix them to the bottom of the left eye and the outer can</w:t>
      </w:r>
      <w:r w:rsidR="005E084F">
        <w:rPr>
          <w:highlight w:val="yellow"/>
          <w:lang w:eastAsia="zh-CN"/>
        </w:rPr>
        <w:t>thus</w:t>
      </w:r>
      <w:r w:rsidR="00791223" w:rsidRPr="00791223">
        <w:rPr>
          <w:highlight w:val="yellow"/>
          <w:lang w:eastAsia="zh-CN"/>
        </w:rPr>
        <w:t xml:space="preserve"> of the right eye</w:t>
      </w:r>
      <w:r w:rsidR="00943941">
        <w:rPr>
          <w:highlight w:val="yellow"/>
          <w:lang w:eastAsia="zh-CN"/>
        </w:rPr>
        <w:t xml:space="preserve"> with tape</w:t>
      </w:r>
      <w:r w:rsidR="00791223" w:rsidRPr="00791223">
        <w:rPr>
          <w:highlight w:val="yellow"/>
          <w:lang w:eastAsia="zh-CN"/>
        </w:rPr>
        <w:t>.</w:t>
      </w:r>
    </w:p>
    <w:p w14:paraId="771537FA" w14:textId="75C4E43D" w:rsidR="00234254" w:rsidRDefault="00234254" w:rsidP="0052455F">
      <w:pPr>
        <w:rPr>
          <w:lang w:eastAsia="zh-CN"/>
        </w:rPr>
      </w:pPr>
    </w:p>
    <w:p w14:paraId="1D74FC30" w14:textId="500BB685" w:rsidR="00403CB4" w:rsidRDefault="00403CB4" w:rsidP="0052455F">
      <w:pPr>
        <w:rPr>
          <w:highlight w:val="yellow"/>
          <w:lang w:eastAsia="zh-CN"/>
        </w:rPr>
      </w:pPr>
      <w:r w:rsidRPr="00CB206D">
        <w:rPr>
          <w:highlight w:val="yellow"/>
          <w:lang w:eastAsia="zh-CN"/>
        </w:rPr>
        <w:t>2.13</w:t>
      </w:r>
      <w:r w:rsidRPr="00C155D9">
        <w:rPr>
          <w:highlight w:val="yellow"/>
          <w:lang w:eastAsia="zh-CN"/>
        </w:rPr>
        <w:t xml:space="preserve"> </w:t>
      </w:r>
      <w:r w:rsidR="00C155D9" w:rsidRPr="005251D9">
        <w:rPr>
          <w:highlight w:val="yellow"/>
          <w:lang w:eastAsia="zh-CN"/>
        </w:rPr>
        <w:t xml:space="preserve">After </w:t>
      </w:r>
      <w:r w:rsidR="0052455F">
        <w:rPr>
          <w:highlight w:val="yellow"/>
          <w:lang w:eastAsia="zh-CN"/>
        </w:rPr>
        <w:t>all</w:t>
      </w:r>
      <w:r w:rsidR="005E084F">
        <w:rPr>
          <w:highlight w:val="yellow"/>
          <w:lang w:eastAsia="zh-CN"/>
        </w:rPr>
        <w:t xml:space="preserve"> </w:t>
      </w:r>
      <w:r w:rsidR="00943941">
        <w:rPr>
          <w:highlight w:val="yellow"/>
          <w:lang w:eastAsia="zh-CN"/>
        </w:rPr>
        <w:t xml:space="preserve">the </w:t>
      </w:r>
      <w:r w:rsidR="00C155D9" w:rsidRPr="005251D9">
        <w:rPr>
          <w:highlight w:val="yellow"/>
          <w:lang w:eastAsia="zh-CN"/>
        </w:rPr>
        <w:t>electrodes are prepared</w:t>
      </w:r>
      <w:r w:rsidRPr="00C155D9">
        <w:rPr>
          <w:highlight w:val="yellow"/>
          <w:lang w:eastAsia="zh-CN"/>
        </w:rPr>
        <w:t xml:space="preserve">, </w:t>
      </w:r>
      <w:r w:rsidR="005E084F">
        <w:rPr>
          <w:highlight w:val="yellow"/>
          <w:lang w:eastAsia="zh-CN"/>
        </w:rPr>
        <w:t xml:space="preserve">instruct the </w:t>
      </w:r>
      <w:r w:rsidRPr="00C155D9">
        <w:rPr>
          <w:highlight w:val="yellow"/>
          <w:lang w:eastAsia="zh-CN"/>
        </w:rPr>
        <w:t xml:space="preserve">participants to </w:t>
      </w:r>
      <w:r w:rsidR="00943941">
        <w:rPr>
          <w:highlight w:val="yellow"/>
          <w:lang w:eastAsia="zh-CN"/>
        </w:rPr>
        <w:t>be ready</w:t>
      </w:r>
      <w:r w:rsidRPr="00C155D9">
        <w:rPr>
          <w:highlight w:val="yellow"/>
          <w:lang w:eastAsia="zh-CN"/>
        </w:rPr>
        <w:t xml:space="preserve"> for the experiment</w:t>
      </w:r>
      <w:r w:rsidR="0052455F">
        <w:rPr>
          <w:highlight w:val="yellow"/>
          <w:lang w:eastAsia="zh-CN"/>
        </w:rPr>
        <w:t>. I</w:t>
      </w:r>
      <w:r w:rsidR="00183E6E">
        <w:rPr>
          <w:highlight w:val="yellow"/>
          <w:lang w:eastAsia="zh-CN"/>
        </w:rPr>
        <w:t>nstruct</w:t>
      </w:r>
      <w:r w:rsidRPr="00C155D9">
        <w:rPr>
          <w:highlight w:val="yellow"/>
          <w:lang w:eastAsia="zh-CN"/>
        </w:rPr>
        <w:t xml:space="preserve"> the participants to relax</w:t>
      </w:r>
      <w:r w:rsidR="00CB206D">
        <w:rPr>
          <w:highlight w:val="yellow"/>
          <w:lang w:eastAsia="zh-CN"/>
        </w:rPr>
        <w:t xml:space="preserve"> and </w:t>
      </w:r>
      <w:r w:rsidRPr="00C155D9">
        <w:rPr>
          <w:highlight w:val="yellow"/>
          <w:lang w:eastAsia="zh-CN"/>
        </w:rPr>
        <w:t xml:space="preserve">avoid excessive </w:t>
      </w:r>
      <w:r w:rsidR="00CB206D">
        <w:rPr>
          <w:highlight w:val="yellow"/>
          <w:lang w:eastAsia="zh-CN"/>
        </w:rPr>
        <w:t xml:space="preserve">eye </w:t>
      </w:r>
      <w:r w:rsidRPr="00C155D9">
        <w:rPr>
          <w:highlight w:val="yellow"/>
          <w:lang w:eastAsia="zh-CN"/>
        </w:rPr>
        <w:t>blinking and body movement during the experiment.</w:t>
      </w:r>
    </w:p>
    <w:p w14:paraId="5F1E681F" w14:textId="2C8D51D1" w:rsidR="00C155D9" w:rsidRDefault="00C155D9" w:rsidP="0052455F">
      <w:pPr>
        <w:rPr>
          <w:highlight w:val="yellow"/>
          <w:lang w:eastAsia="zh-CN"/>
        </w:rPr>
      </w:pPr>
    </w:p>
    <w:p w14:paraId="6379BDC3" w14:textId="02DF1067" w:rsidR="005E084F" w:rsidRDefault="00F8759E" w:rsidP="0052455F">
      <w:pPr>
        <w:rPr>
          <w:highlight w:val="yellow"/>
          <w:lang w:eastAsia="zh-CN"/>
        </w:rPr>
      </w:pPr>
      <w:r w:rsidRPr="00CB206D">
        <w:rPr>
          <w:highlight w:val="yellow"/>
          <w:lang w:eastAsia="zh-CN"/>
        </w:rPr>
        <w:t xml:space="preserve">2.14 </w:t>
      </w:r>
      <w:r w:rsidR="00CB206D">
        <w:rPr>
          <w:highlight w:val="yellow"/>
          <w:lang w:eastAsia="zh-CN"/>
        </w:rPr>
        <w:t>Present</w:t>
      </w:r>
      <w:r w:rsidRPr="00F8759E">
        <w:rPr>
          <w:highlight w:val="yellow"/>
          <w:lang w:eastAsia="zh-CN"/>
        </w:rPr>
        <w:t xml:space="preserve"> the stimulus </w:t>
      </w:r>
      <w:r w:rsidR="00CB206D">
        <w:rPr>
          <w:highlight w:val="yellow"/>
          <w:lang w:eastAsia="zh-CN"/>
        </w:rPr>
        <w:t xml:space="preserve">via the stimulus demonstration </w:t>
      </w:r>
      <w:r w:rsidRPr="00F8759E">
        <w:rPr>
          <w:highlight w:val="yellow"/>
          <w:lang w:eastAsia="zh-CN"/>
        </w:rPr>
        <w:t xml:space="preserve">program and let the participants practice in the practice </w:t>
      </w:r>
      <w:r w:rsidR="00183E6E">
        <w:rPr>
          <w:highlight w:val="yellow"/>
          <w:lang w:eastAsia="zh-CN"/>
        </w:rPr>
        <w:t>section</w:t>
      </w:r>
      <w:r w:rsidRPr="00F8759E">
        <w:rPr>
          <w:highlight w:val="yellow"/>
          <w:lang w:eastAsia="zh-CN"/>
        </w:rPr>
        <w:t xml:space="preserve">. </w:t>
      </w:r>
    </w:p>
    <w:p w14:paraId="03595A51" w14:textId="77777777" w:rsidR="005E084F" w:rsidRDefault="005E084F" w:rsidP="0052455F">
      <w:pPr>
        <w:rPr>
          <w:highlight w:val="yellow"/>
          <w:lang w:eastAsia="zh-CN"/>
        </w:rPr>
      </w:pPr>
    </w:p>
    <w:p w14:paraId="44888FA0" w14:textId="50532144" w:rsidR="00C155D9" w:rsidRDefault="005E084F" w:rsidP="0052455F">
      <w:pPr>
        <w:rPr>
          <w:highlight w:val="yellow"/>
          <w:lang w:eastAsia="zh-CN"/>
        </w:rPr>
      </w:pPr>
      <w:r>
        <w:rPr>
          <w:highlight w:val="yellow"/>
          <w:lang w:eastAsia="zh-CN"/>
        </w:rPr>
        <w:t>N</w:t>
      </w:r>
      <w:r w:rsidR="00CB206D">
        <w:rPr>
          <w:highlight w:val="yellow"/>
          <w:lang w:eastAsia="zh-CN"/>
        </w:rPr>
        <w:t>OTE</w:t>
      </w:r>
      <w:r>
        <w:rPr>
          <w:highlight w:val="yellow"/>
          <w:lang w:eastAsia="zh-CN"/>
        </w:rPr>
        <w:t xml:space="preserve">: </w:t>
      </w:r>
      <w:r w:rsidR="00F8759E" w:rsidRPr="00F8759E">
        <w:rPr>
          <w:highlight w:val="yellow"/>
          <w:lang w:eastAsia="zh-CN"/>
        </w:rPr>
        <w:t>After the practice session, participants can ask questions if they have any doubts</w:t>
      </w:r>
      <w:r w:rsidR="00183E6E">
        <w:rPr>
          <w:highlight w:val="yellow"/>
          <w:lang w:eastAsia="zh-CN"/>
        </w:rPr>
        <w:t xml:space="preserve"> </w:t>
      </w:r>
      <w:r w:rsidR="00183E6E" w:rsidRPr="00AC4859">
        <w:rPr>
          <w:highlight w:val="yellow"/>
          <w:lang w:val="en-GB" w:eastAsia="zh-CN"/>
        </w:rPr>
        <w:t>or questions about how to proceed</w:t>
      </w:r>
      <w:r w:rsidR="00F8759E" w:rsidRPr="00F8759E">
        <w:rPr>
          <w:highlight w:val="yellow"/>
          <w:lang w:eastAsia="zh-CN"/>
        </w:rPr>
        <w:t>.</w:t>
      </w:r>
    </w:p>
    <w:p w14:paraId="69172A32" w14:textId="38BAB414" w:rsidR="00F8759E" w:rsidRDefault="00F8759E" w:rsidP="0052455F">
      <w:pPr>
        <w:rPr>
          <w:highlight w:val="yellow"/>
          <w:lang w:eastAsia="zh-CN"/>
        </w:rPr>
      </w:pPr>
    </w:p>
    <w:p w14:paraId="52E0D00E" w14:textId="77777777" w:rsidR="005E084F" w:rsidRPr="005E084F" w:rsidRDefault="00F8759E" w:rsidP="0052455F">
      <w:pPr>
        <w:rPr>
          <w:highlight w:val="yellow"/>
          <w:lang w:val="en-GB" w:eastAsia="zh-CN"/>
        </w:rPr>
      </w:pPr>
      <w:r w:rsidRPr="00CB206D">
        <w:rPr>
          <w:highlight w:val="yellow"/>
          <w:lang w:eastAsia="zh-CN"/>
        </w:rPr>
        <w:t>2.15</w:t>
      </w:r>
      <w:r w:rsidR="0065607F" w:rsidRPr="00CB206D">
        <w:rPr>
          <w:highlight w:val="yellow"/>
          <w:lang w:eastAsia="zh-CN"/>
        </w:rPr>
        <w:t xml:space="preserve"> </w:t>
      </w:r>
      <w:r w:rsidR="00C05C0A" w:rsidRPr="00CB206D">
        <w:rPr>
          <w:highlight w:val="yellow"/>
          <w:lang w:eastAsia="zh-CN"/>
        </w:rPr>
        <w:t xml:space="preserve">Start the formal experiment and record </w:t>
      </w:r>
      <w:r w:rsidR="005E084F" w:rsidRPr="00CB206D">
        <w:rPr>
          <w:highlight w:val="yellow"/>
          <w:lang w:eastAsia="zh-CN"/>
        </w:rPr>
        <w:t xml:space="preserve">the </w:t>
      </w:r>
      <w:r w:rsidR="00C05C0A" w:rsidRPr="00CB206D">
        <w:rPr>
          <w:highlight w:val="yellow"/>
          <w:lang w:eastAsia="zh-CN"/>
        </w:rPr>
        <w:t xml:space="preserve">EEG information. </w:t>
      </w:r>
      <w:r w:rsidR="005E084F" w:rsidRPr="00CB206D">
        <w:rPr>
          <w:highlight w:val="yellow"/>
          <w:lang w:val="en-GB" w:eastAsia="zh-CN"/>
        </w:rPr>
        <w:t xml:space="preserve">Monitor the recording system </w:t>
      </w:r>
      <w:r w:rsidR="005E084F" w:rsidRPr="005E084F">
        <w:rPr>
          <w:highlight w:val="yellow"/>
          <w:lang w:val="en-GB" w:eastAsia="zh-CN"/>
        </w:rPr>
        <w:t>during recording. If an electrode is loose or the resistance exceeds the threshold,</w:t>
      </w:r>
      <w:r w:rsidR="005E084F" w:rsidRPr="005E084F">
        <w:rPr>
          <w:highlight w:val="yellow"/>
          <w:lang w:val="en-PH" w:eastAsia="zh-CN"/>
        </w:rPr>
        <w:t xml:space="preserve"> refill</w:t>
      </w:r>
      <w:r w:rsidR="005E084F" w:rsidRPr="005E084F">
        <w:rPr>
          <w:highlight w:val="yellow"/>
          <w:lang w:val="en-GB" w:eastAsia="zh-CN"/>
        </w:rPr>
        <w:t xml:space="preserve"> the electrode</w:t>
      </w:r>
      <w:r w:rsidR="005E084F" w:rsidRPr="005E084F">
        <w:rPr>
          <w:highlight w:val="yellow"/>
          <w:lang w:val="en-PH" w:eastAsia="zh-CN"/>
        </w:rPr>
        <w:t xml:space="preserve"> </w:t>
      </w:r>
      <w:r w:rsidR="005E084F" w:rsidRPr="005E084F">
        <w:rPr>
          <w:highlight w:val="yellow"/>
          <w:lang w:val="en-GB" w:eastAsia="zh-CN"/>
        </w:rPr>
        <w:t>when the participant is resting.</w:t>
      </w:r>
    </w:p>
    <w:p w14:paraId="76DCC0A3" w14:textId="77777777" w:rsidR="005E084F" w:rsidRPr="005E084F" w:rsidRDefault="005E084F" w:rsidP="0052455F">
      <w:pPr>
        <w:rPr>
          <w:highlight w:val="yellow"/>
          <w:lang w:val="en-GB" w:eastAsia="zh-CN"/>
        </w:rPr>
      </w:pPr>
    </w:p>
    <w:p w14:paraId="6D9B3D07" w14:textId="110070BB" w:rsidR="00F8759E" w:rsidRPr="005E084F" w:rsidRDefault="005E084F" w:rsidP="0052455F">
      <w:pPr>
        <w:rPr>
          <w:highlight w:val="yellow"/>
          <w:lang w:eastAsia="zh-CN"/>
        </w:rPr>
      </w:pPr>
      <w:r w:rsidRPr="005E084F">
        <w:rPr>
          <w:highlight w:val="yellow"/>
          <w:lang w:val="en-GB" w:eastAsia="zh-CN"/>
        </w:rPr>
        <w:t>N</w:t>
      </w:r>
      <w:r w:rsidR="00CB206D">
        <w:rPr>
          <w:highlight w:val="yellow"/>
          <w:lang w:val="en-GB" w:eastAsia="zh-CN"/>
        </w:rPr>
        <w:t>OTE</w:t>
      </w:r>
      <w:r w:rsidRPr="005E084F">
        <w:rPr>
          <w:highlight w:val="yellow"/>
          <w:lang w:val="en-GB" w:eastAsia="zh-CN"/>
        </w:rPr>
        <w:t xml:space="preserve">: </w:t>
      </w:r>
      <w:r w:rsidR="00C05C0A" w:rsidRPr="005E084F">
        <w:rPr>
          <w:highlight w:val="yellow"/>
          <w:lang w:eastAsia="zh-CN"/>
        </w:rPr>
        <w:t>Participants can rest for 4</w:t>
      </w:r>
      <w:r w:rsidR="00183E6E" w:rsidRPr="005E084F">
        <w:rPr>
          <w:highlight w:val="yellow"/>
          <w:lang w:eastAsia="zh-CN"/>
        </w:rPr>
        <w:t>-</w:t>
      </w:r>
      <w:r w:rsidR="00C05C0A" w:rsidRPr="005E084F">
        <w:rPr>
          <w:highlight w:val="yellow"/>
          <w:lang w:eastAsia="zh-CN"/>
        </w:rPr>
        <w:t>10 min after each block.</w:t>
      </w:r>
    </w:p>
    <w:p w14:paraId="0FA56961" w14:textId="57C8599F" w:rsidR="00F83E44" w:rsidRDefault="00F83E44" w:rsidP="0052455F">
      <w:pPr>
        <w:rPr>
          <w:lang w:eastAsia="zh-CN"/>
        </w:rPr>
      </w:pPr>
    </w:p>
    <w:p w14:paraId="3C23091F" w14:textId="21D8ED10" w:rsidR="00F83E44" w:rsidRDefault="00F83E44" w:rsidP="0052455F">
      <w:pPr>
        <w:rPr>
          <w:highlight w:val="yellow"/>
          <w:lang w:eastAsia="zh-CN"/>
        </w:rPr>
      </w:pPr>
      <w:r w:rsidRPr="00CB206D">
        <w:rPr>
          <w:highlight w:val="yellow"/>
          <w:lang w:eastAsia="zh-CN"/>
        </w:rPr>
        <w:t xml:space="preserve">2.16 </w:t>
      </w:r>
      <w:r w:rsidR="002267EA" w:rsidRPr="00CB206D">
        <w:rPr>
          <w:highlight w:val="yellow"/>
          <w:lang w:eastAsia="zh-CN"/>
        </w:rPr>
        <w:t xml:space="preserve">After the experiment is completed, save the EEG </w:t>
      </w:r>
      <w:proofErr w:type="gramStart"/>
      <w:r w:rsidR="002267EA" w:rsidRPr="00CB206D">
        <w:rPr>
          <w:highlight w:val="yellow"/>
          <w:lang w:eastAsia="zh-CN"/>
        </w:rPr>
        <w:t>signal</w:t>
      </w:r>
      <w:proofErr w:type="gramEnd"/>
      <w:r w:rsidR="002267EA" w:rsidRPr="00CB206D">
        <w:rPr>
          <w:highlight w:val="yellow"/>
          <w:lang w:eastAsia="zh-CN"/>
        </w:rPr>
        <w:t xml:space="preserve"> and turn off the equipment</w:t>
      </w:r>
      <w:r w:rsidR="005E084F" w:rsidRPr="00CB206D">
        <w:rPr>
          <w:highlight w:val="yellow"/>
          <w:lang w:eastAsia="zh-CN"/>
        </w:rPr>
        <w:t>,</w:t>
      </w:r>
      <w:r w:rsidR="002267EA" w:rsidRPr="00CB206D">
        <w:rPr>
          <w:highlight w:val="yellow"/>
          <w:lang w:eastAsia="zh-CN"/>
        </w:rPr>
        <w:t xml:space="preserve"> such as </w:t>
      </w:r>
      <w:r w:rsidR="00943941">
        <w:rPr>
          <w:highlight w:val="yellow"/>
          <w:lang w:eastAsia="zh-CN"/>
        </w:rPr>
        <w:t xml:space="preserve">the </w:t>
      </w:r>
      <w:r w:rsidR="002267EA" w:rsidRPr="002267EA">
        <w:rPr>
          <w:highlight w:val="yellow"/>
          <w:lang w:eastAsia="zh-CN"/>
        </w:rPr>
        <w:t>recording system</w:t>
      </w:r>
      <w:r w:rsidR="005E084F">
        <w:rPr>
          <w:highlight w:val="yellow"/>
          <w:lang w:eastAsia="zh-CN"/>
        </w:rPr>
        <w:t xml:space="preserve"> and</w:t>
      </w:r>
      <w:r w:rsidR="002267EA" w:rsidRPr="002267EA">
        <w:rPr>
          <w:highlight w:val="yellow"/>
          <w:lang w:eastAsia="zh-CN"/>
        </w:rPr>
        <w:t xml:space="preserve"> amplifier</w:t>
      </w:r>
      <w:r w:rsidR="0052455F">
        <w:rPr>
          <w:highlight w:val="yellow"/>
          <w:lang w:eastAsia="zh-CN"/>
        </w:rPr>
        <w:t>. T</w:t>
      </w:r>
      <w:r w:rsidR="002267EA" w:rsidRPr="002267EA">
        <w:rPr>
          <w:highlight w:val="yellow"/>
          <w:lang w:eastAsia="zh-CN"/>
        </w:rPr>
        <w:t xml:space="preserve">hen take off the </w:t>
      </w:r>
      <w:r w:rsidR="00EB2A88">
        <w:rPr>
          <w:highlight w:val="yellow"/>
          <w:lang w:eastAsia="zh-CN"/>
        </w:rPr>
        <w:t>participant</w:t>
      </w:r>
      <w:r w:rsidR="002267EA" w:rsidRPr="002267EA">
        <w:rPr>
          <w:highlight w:val="yellow"/>
          <w:lang w:eastAsia="zh-CN"/>
        </w:rPr>
        <w:t xml:space="preserve">'s cap and instruct the </w:t>
      </w:r>
      <w:r w:rsidR="002267EA">
        <w:rPr>
          <w:highlight w:val="yellow"/>
          <w:lang w:eastAsia="zh-CN"/>
        </w:rPr>
        <w:t>participant</w:t>
      </w:r>
      <w:r w:rsidR="002267EA" w:rsidRPr="002267EA">
        <w:rPr>
          <w:highlight w:val="yellow"/>
          <w:lang w:eastAsia="zh-CN"/>
        </w:rPr>
        <w:t xml:space="preserve"> to wash </w:t>
      </w:r>
      <w:r w:rsidR="00E30714">
        <w:rPr>
          <w:highlight w:val="yellow"/>
          <w:lang w:eastAsia="zh-CN"/>
        </w:rPr>
        <w:t>off</w:t>
      </w:r>
      <w:r w:rsidR="002267EA" w:rsidRPr="002267EA">
        <w:rPr>
          <w:highlight w:val="yellow"/>
          <w:lang w:eastAsia="zh-CN"/>
        </w:rPr>
        <w:t xml:space="preserve"> the conductive gel from the hair and skin.</w:t>
      </w:r>
      <w:r w:rsidR="00C32F01" w:rsidRPr="002267EA">
        <w:rPr>
          <w:highlight w:val="yellow"/>
          <w:lang w:eastAsia="zh-CN"/>
        </w:rPr>
        <w:t xml:space="preserve"> </w:t>
      </w:r>
      <w:r w:rsidR="00C32F01" w:rsidRPr="00C32F01">
        <w:rPr>
          <w:highlight w:val="yellow"/>
          <w:lang w:eastAsia="zh-CN"/>
        </w:rPr>
        <w:t xml:space="preserve">Finally, reward the participants and thank </w:t>
      </w:r>
      <w:r w:rsidR="00E30714">
        <w:rPr>
          <w:highlight w:val="yellow"/>
          <w:lang w:eastAsia="zh-CN"/>
        </w:rPr>
        <w:t>them</w:t>
      </w:r>
      <w:r w:rsidR="00C32F01" w:rsidRPr="00C32F01">
        <w:rPr>
          <w:highlight w:val="yellow"/>
          <w:lang w:eastAsia="zh-CN"/>
        </w:rPr>
        <w:t xml:space="preserve"> for </w:t>
      </w:r>
      <w:r w:rsidR="00E30714">
        <w:rPr>
          <w:highlight w:val="yellow"/>
          <w:lang w:eastAsia="zh-CN"/>
        </w:rPr>
        <w:t>their</w:t>
      </w:r>
      <w:r w:rsidR="00C32F01" w:rsidRPr="00C32F01">
        <w:rPr>
          <w:highlight w:val="yellow"/>
          <w:lang w:eastAsia="zh-CN"/>
        </w:rPr>
        <w:t xml:space="preserve"> cooperation.</w:t>
      </w:r>
    </w:p>
    <w:p w14:paraId="1BBB1D6B" w14:textId="50BC3D42" w:rsidR="00773CD7" w:rsidRPr="00CB206D" w:rsidRDefault="00773CD7" w:rsidP="0052455F">
      <w:pPr>
        <w:rPr>
          <w:b/>
          <w:bCs/>
          <w:highlight w:val="yellow"/>
          <w:lang w:eastAsia="zh-CN"/>
        </w:rPr>
      </w:pPr>
    </w:p>
    <w:p w14:paraId="6086E6F7" w14:textId="4B91A72F" w:rsidR="00773CD7" w:rsidRPr="00CB206D" w:rsidRDefault="00773CD7" w:rsidP="0052455F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CB206D">
        <w:rPr>
          <w:b/>
          <w:bCs/>
          <w:lang w:eastAsia="zh-CN"/>
        </w:rPr>
        <w:t>3. EEG preprocessing</w:t>
      </w:r>
    </w:p>
    <w:p w14:paraId="2DC7A232" w14:textId="66A1EDD3" w:rsidR="00773CD7" w:rsidRPr="0053225F" w:rsidRDefault="00773CD7" w:rsidP="0052455F">
      <w:pPr>
        <w:rPr>
          <w:rFonts w:asciiTheme="majorHAnsi" w:hAnsiTheme="majorHAnsi" w:cstheme="majorHAnsi"/>
          <w:highlight w:val="yellow"/>
          <w:lang w:eastAsia="zh-CN"/>
        </w:rPr>
      </w:pPr>
    </w:p>
    <w:p w14:paraId="184C2CE7" w14:textId="77777777" w:rsidR="0053225F" w:rsidRDefault="0053225F" w:rsidP="0052455F">
      <w:pPr>
        <w:rPr>
          <w:rFonts w:asciiTheme="majorHAnsi" w:hAnsiTheme="majorHAnsi" w:cstheme="majorHAnsi"/>
          <w:color w:val="000000" w:themeColor="text1"/>
          <w:highlight w:val="yellow"/>
          <w:lang w:eastAsia="zh-CN"/>
        </w:rPr>
      </w:pPr>
      <w:r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3.1 </w:t>
      </w:r>
      <w:r w:rsidR="005564C8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Utilize </w:t>
      </w:r>
      <w:r w:rsidR="00E30714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>s</w:t>
      </w:r>
      <w:r w:rsidR="005564C8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emi-automatic </w:t>
      </w:r>
      <w:r w:rsidR="00E30714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>o</w:t>
      </w:r>
      <w:r w:rsidR="005564C8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cular </w:t>
      </w:r>
      <w:r w:rsidR="00E30714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>c</w:t>
      </w:r>
      <w:r w:rsidR="005564C8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orrection with independent component analysis. </w:t>
      </w:r>
    </w:p>
    <w:p w14:paraId="066AB7A7" w14:textId="77777777" w:rsidR="0053225F" w:rsidRDefault="0053225F" w:rsidP="0052455F">
      <w:pPr>
        <w:rPr>
          <w:rFonts w:asciiTheme="majorHAnsi" w:hAnsiTheme="majorHAnsi" w:cstheme="majorHAnsi"/>
          <w:color w:val="000000" w:themeColor="text1"/>
          <w:highlight w:val="yellow"/>
          <w:lang w:eastAsia="zh-CN"/>
        </w:rPr>
      </w:pPr>
    </w:p>
    <w:p w14:paraId="77B54722" w14:textId="6CFD4304" w:rsidR="0053225F" w:rsidRDefault="0053225F" w:rsidP="0052455F">
      <w:pPr>
        <w:rPr>
          <w:rFonts w:asciiTheme="majorHAnsi" w:hAnsiTheme="majorHAnsi" w:cstheme="majorHAnsi"/>
          <w:color w:val="000000" w:themeColor="text1"/>
          <w:highlight w:val="yellow"/>
          <w:lang w:eastAsia="zh-CN"/>
        </w:rPr>
      </w:pPr>
      <w:r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3.2. </w:t>
      </w:r>
      <w:r w:rsidR="002852BD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>C</w:t>
      </w:r>
      <w:r w:rsidR="003D3F1F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ompute </w:t>
      </w:r>
      <w:r w:rsidR="002852BD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the ERPs </w:t>
      </w:r>
      <w:r w:rsidR="003D3F1F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>from 100</w:t>
      </w:r>
      <w:r w:rsidR="00E30714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 </w:t>
      </w:r>
      <w:r w:rsidR="003D3F1F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>ms to 600</w:t>
      </w:r>
      <w:r w:rsidR="00E30714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 </w:t>
      </w:r>
      <w:r w:rsidR="003D3F1F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ms after the onset of the target word (100 ms pre-target baseline). </w:t>
      </w:r>
    </w:p>
    <w:p w14:paraId="1BC21211" w14:textId="77777777" w:rsidR="0053225F" w:rsidRDefault="0053225F" w:rsidP="0052455F">
      <w:pPr>
        <w:rPr>
          <w:rFonts w:asciiTheme="majorHAnsi" w:hAnsiTheme="majorHAnsi" w:cstheme="majorHAnsi"/>
          <w:color w:val="000000" w:themeColor="text1"/>
          <w:highlight w:val="yellow"/>
          <w:lang w:eastAsia="zh-CN"/>
        </w:rPr>
      </w:pPr>
    </w:p>
    <w:p w14:paraId="1B2BC286" w14:textId="77777777" w:rsidR="0053225F" w:rsidRDefault="0053225F" w:rsidP="0052455F">
      <w:pPr>
        <w:rPr>
          <w:rFonts w:asciiTheme="majorHAnsi" w:hAnsiTheme="majorHAnsi" w:cstheme="majorHAnsi"/>
          <w:color w:val="000000" w:themeColor="text1"/>
          <w:highlight w:val="yellow"/>
          <w:lang w:eastAsia="zh-CN"/>
        </w:rPr>
      </w:pPr>
      <w:r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3.3. </w:t>
      </w:r>
      <w:r w:rsidR="0099422F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Set </w:t>
      </w:r>
      <w:r w:rsidR="00E30714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the </w:t>
      </w:r>
      <w:r w:rsidR="0099422F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EEG bandpass-filtered offline from 0.05 to 30 Hz </w:t>
      </w:r>
      <w:r w:rsidR="003D3F1F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(zero phase shift mode, 24 dB/oct). </w:t>
      </w:r>
    </w:p>
    <w:p w14:paraId="774A8AE1" w14:textId="77777777" w:rsidR="0053225F" w:rsidRDefault="0053225F" w:rsidP="0052455F">
      <w:pPr>
        <w:rPr>
          <w:rFonts w:asciiTheme="majorHAnsi" w:hAnsiTheme="majorHAnsi" w:cstheme="majorHAnsi"/>
          <w:color w:val="000000" w:themeColor="text1"/>
          <w:highlight w:val="yellow"/>
          <w:lang w:eastAsia="zh-CN"/>
        </w:rPr>
      </w:pPr>
    </w:p>
    <w:p w14:paraId="6D2D954F" w14:textId="58CD5DD3" w:rsidR="003D3F1F" w:rsidRPr="0053225F" w:rsidRDefault="0053225F" w:rsidP="0052455F">
      <w:pPr>
        <w:rPr>
          <w:rFonts w:asciiTheme="majorHAnsi" w:hAnsiTheme="majorHAnsi" w:cstheme="majorHAnsi"/>
          <w:highlight w:val="yellow"/>
          <w:lang w:eastAsia="zh-CN"/>
        </w:rPr>
      </w:pPr>
      <w:r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3.4. </w:t>
      </w:r>
      <w:r w:rsidR="0099422F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>Discard epochs exceeding ±80</w:t>
      </w:r>
      <w:r w:rsidR="00E30714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 </w:t>
      </w:r>
      <w:proofErr w:type="spellStart"/>
      <w:r w:rsidR="0099422F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>μV</w:t>
      </w:r>
      <w:proofErr w:type="spellEnd"/>
      <w:r w:rsidR="0099422F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 by artifact rejection and eliminate the t</w:t>
      </w:r>
      <w:r w:rsidR="00277D0E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>rials</w:t>
      </w:r>
      <w:r w:rsidR="0099422F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 xml:space="preserve"> of erroneous response</w:t>
      </w:r>
      <w:r w:rsidR="00E30714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>s</w:t>
      </w:r>
      <w:r w:rsidR="0099422F" w:rsidRPr="0053225F">
        <w:rPr>
          <w:rFonts w:asciiTheme="majorHAnsi" w:hAnsiTheme="majorHAnsi" w:cstheme="majorHAnsi"/>
          <w:color w:val="000000" w:themeColor="text1"/>
          <w:highlight w:val="yellow"/>
          <w:lang w:eastAsia="zh-CN"/>
        </w:rPr>
        <w:t>.</w:t>
      </w:r>
    </w:p>
    <w:bookmarkEnd w:id="8"/>
    <w:p w14:paraId="4AF17564" w14:textId="77777777" w:rsidR="008017BB" w:rsidRPr="00421CFB" w:rsidRDefault="008017BB" w:rsidP="0052455F">
      <w:pPr>
        <w:rPr>
          <w:bCs/>
          <w:color w:val="808080"/>
        </w:rPr>
      </w:pPr>
    </w:p>
    <w:p w14:paraId="7D7F0EC7" w14:textId="6516F8A9" w:rsidR="00B80C01" w:rsidRDefault="008017BB" w:rsidP="0052455F">
      <w:pPr>
        <w:rPr>
          <w:b/>
        </w:rPr>
      </w:pPr>
      <w:r w:rsidRPr="008017BB">
        <w:rPr>
          <w:b/>
        </w:rPr>
        <w:t>REPRESENTATIVE RESULTS:</w:t>
      </w:r>
    </w:p>
    <w:p w14:paraId="1DE39706" w14:textId="08B4BFC8" w:rsidR="00B80C01" w:rsidRDefault="00B80C01" w:rsidP="0052455F">
      <w:pPr>
        <w:rPr>
          <w:lang w:eastAsia="zh-CN"/>
        </w:rPr>
      </w:pPr>
      <w:r w:rsidRPr="00B80C01">
        <w:rPr>
          <w:lang w:eastAsia="zh-CN"/>
        </w:rPr>
        <w:lastRenderedPageBreak/>
        <w:t>This protocol was used in a recent study to investigate the role of phonology in Chinese two-character compound recognition and to infer the word recognition model</w:t>
      </w:r>
      <w:r w:rsidR="00251343">
        <w:rPr>
          <w:lang w:eastAsia="zh-CN"/>
        </w:rPr>
        <w:fldChar w:fldCharType="begin"/>
      </w:r>
      <w:r w:rsidR="00302B2E">
        <w:rPr>
          <w:lang w:eastAsia="zh-CN"/>
        </w:rPr>
        <w:instrText xml:space="preserve"> ADDIN EN.CITE &lt;EndNote&gt;&lt;Cite&gt;&lt;Author&gt;Wang&lt;/Author&gt;&lt;Year&gt;2021&lt;/Year&gt;&lt;RecNum&gt;1041&lt;/RecNum&gt;&lt;DisplayText&gt;&lt;style face="superscript"&gt;26&lt;/style&gt;&lt;/DisplayText&gt;&lt;record&gt;&lt;rec-number&gt;1041&lt;/rec-number&gt;&lt;foreign-keys&gt;&lt;key app="EN" db-id="w09wrvzsjwvvzze2s2px99pazd0fwxspt5px" timestamp="1614238858"&gt;1041&lt;/key&gt;&lt;key app="ENWeb" db-id=""&gt;0&lt;/key&gt;&lt;/foreign-keys&gt;&lt;ref-type name="Journal Article"&gt;17&lt;/ref-type&gt;&lt;contributors&gt;&lt;authors&gt;&lt;author&gt;Wang, Yuling&lt;/author&gt;&lt;author&gt;Jiang, Minghu&lt;/author&gt;&lt;author&gt;Huang, Yunlong&lt;/author&gt;&lt;author&gt;Qiu, Peijun&lt;/author&gt;&lt;/authors&gt;&lt;/contributors&gt;&lt;titles&gt;&lt;title&gt;An ERP Study on the Role of Phonological Processing in Reading Two-Character Compound Chinese Words of High and Low Frequency&lt;/title&gt;&lt;secondary-title&gt;Frontiers in Psychology&lt;/secondary-title&gt;&lt;/titles&gt;&lt;periodical&gt;&lt;full-title&gt;Frontiers in Psychology&lt;/full-title&gt;&lt;/periodical&gt;&lt;volume&gt;12&lt;/volume&gt;&lt;dates&gt;&lt;year&gt;2021&lt;/year&gt;&lt;/dates&gt;&lt;isbn&gt;1664-1078&lt;/isbn&gt;&lt;urls&gt;&lt;/urls&gt;&lt;electronic-resource-num&gt;10.3389/fpsyg.2021.637238&lt;/electronic-resource-num&gt;&lt;/record&gt;&lt;/Cite&gt;&lt;/EndNote&gt;</w:instrText>
      </w:r>
      <w:r w:rsidR="00251343">
        <w:rPr>
          <w:lang w:eastAsia="zh-CN"/>
        </w:rPr>
        <w:fldChar w:fldCharType="separate"/>
      </w:r>
      <w:r w:rsidR="00302B2E" w:rsidRPr="00302B2E">
        <w:rPr>
          <w:noProof/>
          <w:vertAlign w:val="superscript"/>
          <w:lang w:eastAsia="zh-CN"/>
        </w:rPr>
        <w:t>26</w:t>
      </w:r>
      <w:r w:rsidR="00251343">
        <w:rPr>
          <w:lang w:eastAsia="zh-CN"/>
        </w:rPr>
        <w:fldChar w:fldCharType="end"/>
      </w:r>
      <w:r w:rsidRPr="00B80C01">
        <w:rPr>
          <w:lang w:eastAsia="zh-CN"/>
        </w:rPr>
        <w:t xml:space="preserve">. </w:t>
      </w:r>
      <w:r w:rsidR="009A4ADE">
        <w:rPr>
          <w:lang w:eastAsia="zh-CN"/>
        </w:rPr>
        <w:t>All</w:t>
      </w:r>
      <w:r w:rsidRPr="00B80C01">
        <w:rPr>
          <w:lang w:eastAsia="zh-CN"/>
        </w:rPr>
        <w:t xml:space="preserve"> stimuli used in this study </w:t>
      </w:r>
      <w:r w:rsidR="00ED42A6">
        <w:rPr>
          <w:lang w:eastAsia="zh-CN"/>
        </w:rPr>
        <w:t xml:space="preserve">were </w:t>
      </w:r>
      <w:r w:rsidRPr="00B80C01">
        <w:rPr>
          <w:lang w:eastAsia="zh-CN"/>
        </w:rPr>
        <w:t>fully disclosed</w:t>
      </w:r>
      <w:r w:rsidR="00251343">
        <w:rPr>
          <w:lang w:eastAsia="zh-CN"/>
        </w:rPr>
        <w:fldChar w:fldCharType="begin"/>
      </w:r>
      <w:r w:rsidR="00302B2E">
        <w:rPr>
          <w:lang w:eastAsia="zh-CN"/>
        </w:rPr>
        <w:instrText xml:space="preserve"> ADDIN EN.CITE &lt;EndNote&gt;&lt;Cite&gt;&lt;Author&gt;Wang&lt;/Author&gt;&lt;Year&gt;2021&lt;/Year&gt;&lt;RecNum&gt;1041&lt;/RecNum&gt;&lt;DisplayText&gt;&lt;style face="superscript"&gt;26&lt;/style&gt;&lt;/DisplayText&gt;&lt;record&gt;&lt;rec-number&gt;1041&lt;/rec-number&gt;&lt;foreign-keys&gt;&lt;key app="EN" db-id="w09wrvzsjwvvzze2s2px99pazd0fwxspt5px" timestamp="1614238858"&gt;1041&lt;/key&gt;&lt;key app="ENWeb" db-id=""&gt;0&lt;/key&gt;&lt;/foreign-keys&gt;&lt;ref-type name="Journal Article"&gt;17&lt;/ref-type&gt;&lt;contributors&gt;&lt;authors&gt;&lt;author&gt;Wang, Yuling&lt;/author&gt;&lt;author&gt;Jiang, Minghu&lt;/author&gt;&lt;author&gt;Huang, Yunlong&lt;/author&gt;&lt;author&gt;Qiu, Peijun&lt;/author&gt;&lt;/authors&gt;&lt;/contributors&gt;&lt;titles&gt;&lt;title&gt;An ERP Study on the Role of Phonological Processing in Reading Two-Character Compound Chinese Words of High and Low Frequency&lt;/title&gt;&lt;secondary-title&gt;Frontiers in Psychology&lt;/secondary-title&gt;&lt;/titles&gt;&lt;periodical&gt;&lt;full-title&gt;Frontiers in Psychology&lt;/full-title&gt;&lt;/periodical&gt;&lt;volume&gt;12&lt;/volume&gt;&lt;dates&gt;&lt;year&gt;2021&lt;/year&gt;&lt;/dates&gt;&lt;isbn&gt;1664-1078&lt;/isbn&gt;&lt;urls&gt;&lt;/urls&gt;&lt;electronic-resource-num&gt;10.3389/fpsyg.2021.637238&lt;/electronic-resource-num&gt;&lt;/record&gt;&lt;/Cite&gt;&lt;/EndNote&gt;</w:instrText>
      </w:r>
      <w:r w:rsidR="00251343">
        <w:rPr>
          <w:lang w:eastAsia="zh-CN"/>
        </w:rPr>
        <w:fldChar w:fldCharType="separate"/>
      </w:r>
      <w:r w:rsidR="00302B2E" w:rsidRPr="00302B2E">
        <w:rPr>
          <w:noProof/>
          <w:vertAlign w:val="superscript"/>
          <w:lang w:eastAsia="zh-CN"/>
        </w:rPr>
        <w:t>26</w:t>
      </w:r>
      <w:r w:rsidR="00251343">
        <w:rPr>
          <w:lang w:eastAsia="zh-CN"/>
        </w:rPr>
        <w:fldChar w:fldCharType="end"/>
      </w:r>
      <w:r w:rsidRPr="00B80C01">
        <w:rPr>
          <w:lang w:eastAsia="zh-CN"/>
        </w:rPr>
        <w:t>.</w:t>
      </w:r>
      <w:r w:rsidR="00C25959">
        <w:rPr>
          <w:lang w:eastAsia="zh-CN"/>
        </w:rPr>
        <w:t xml:space="preserve"> </w:t>
      </w:r>
      <w:r w:rsidR="00C25959" w:rsidRPr="00C25959">
        <w:rPr>
          <w:lang w:eastAsia="zh-CN"/>
        </w:rPr>
        <w:t>T</w:t>
      </w:r>
      <w:r w:rsidR="00E840A8">
        <w:rPr>
          <w:lang w:eastAsia="zh-CN"/>
        </w:rPr>
        <w:t>hree</w:t>
      </w:r>
      <w:r w:rsidR="00C25959" w:rsidRPr="00C25959">
        <w:rPr>
          <w:lang w:eastAsia="zh-CN"/>
        </w:rPr>
        <w:t xml:space="preserve"> time</w:t>
      </w:r>
      <w:r w:rsidR="00ED42A6">
        <w:rPr>
          <w:lang w:eastAsia="zh-CN"/>
        </w:rPr>
        <w:t xml:space="preserve"> </w:t>
      </w:r>
      <w:r w:rsidR="00C25959" w:rsidRPr="00C25959">
        <w:rPr>
          <w:lang w:eastAsia="zh-CN"/>
        </w:rPr>
        <w:t xml:space="preserve">windows were selected on the basis of </w:t>
      </w:r>
      <w:r w:rsidR="00ED42A6">
        <w:rPr>
          <w:lang w:eastAsia="zh-CN"/>
        </w:rPr>
        <w:t xml:space="preserve">global field power </w:t>
      </w:r>
      <w:r w:rsidR="00C25959" w:rsidRPr="00C25959">
        <w:rPr>
          <w:lang w:eastAsia="zh-CN"/>
        </w:rPr>
        <w:t xml:space="preserve">(GFP): at </w:t>
      </w:r>
      <w:r w:rsidR="006A2D63">
        <w:rPr>
          <w:lang w:eastAsia="zh-CN"/>
        </w:rPr>
        <w:t>100-150</w:t>
      </w:r>
      <w:r w:rsidR="00904517">
        <w:rPr>
          <w:lang w:eastAsia="zh-CN"/>
        </w:rPr>
        <w:t xml:space="preserve"> </w:t>
      </w:r>
      <w:r w:rsidR="006A2D63">
        <w:rPr>
          <w:lang w:eastAsia="zh-CN"/>
        </w:rPr>
        <w:t xml:space="preserve">ms, </w:t>
      </w:r>
      <w:r w:rsidR="00C25959" w:rsidRPr="00C25959">
        <w:rPr>
          <w:lang w:eastAsia="zh-CN"/>
        </w:rPr>
        <w:t>160–280</w:t>
      </w:r>
      <w:r w:rsidR="00904517">
        <w:rPr>
          <w:lang w:eastAsia="zh-CN"/>
        </w:rPr>
        <w:t xml:space="preserve"> </w:t>
      </w:r>
      <w:r w:rsidR="00C25959" w:rsidRPr="00C25959">
        <w:rPr>
          <w:lang w:eastAsia="zh-CN"/>
        </w:rPr>
        <w:t>ms</w:t>
      </w:r>
      <w:r w:rsidR="00943941">
        <w:rPr>
          <w:lang w:eastAsia="zh-CN"/>
        </w:rPr>
        <w:t>,</w:t>
      </w:r>
      <w:r w:rsidR="00C25959" w:rsidRPr="00C25959">
        <w:rPr>
          <w:lang w:eastAsia="zh-CN"/>
        </w:rPr>
        <w:t xml:space="preserve"> and 300– 500</w:t>
      </w:r>
      <w:r w:rsidR="00904517">
        <w:rPr>
          <w:lang w:eastAsia="zh-CN"/>
        </w:rPr>
        <w:t xml:space="preserve"> </w:t>
      </w:r>
      <w:r w:rsidR="00C25959" w:rsidRPr="00C25959">
        <w:rPr>
          <w:lang w:eastAsia="zh-CN"/>
        </w:rPr>
        <w:t xml:space="preserve">ms for </w:t>
      </w:r>
      <w:r w:rsidR="006A2D63">
        <w:rPr>
          <w:lang w:eastAsia="zh-CN"/>
        </w:rPr>
        <w:t xml:space="preserve">N1, </w:t>
      </w:r>
      <w:r w:rsidR="00C25959" w:rsidRPr="00C25959">
        <w:rPr>
          <w:lang w:eastAsia="zh-CN"/>
        </w:rPr>
        <w:t>P200</w:t>
      </w:r>
      <w:r w:rsidR="00943941">
        <w:rPr>
          <w:lang w:eastAsia="zh-CN"/>
        </w:rPr>
        <w:t>,</w:t>
      </w:r>
      <w:r w:rsidR="00C25959" w:rsidRPr="00C25959">
        <w:rPr>
          <w:lang w:eastAsia="zh-CN"/>
        </w:rPr>
        <w:t xml:space="preserve"> and N400 components, respectively</w:t>
      </w:r>
      <w:r w:rsidR="00654821">
        <w:rPr>
          <w:lang w:eastAsia="zh-CN"/>
        </w:rPr>
        <w:fldChar w:fldCharType="begin"/>
      </w:r>
      <w:r w:rsidR="00302B2E">
        <w:rPr>
          <w:lang w:eastAsia="zh-CN"/>
        </w:rPr>
        <w:instrText xml:space="preserve"> ADDIN EN.CITE &lt;EndNote&gt;&lt;Cite&gt;&lt;Author&gt;Wang&lt;/Author&gt;&lt;Year&gt;2021&lt;/Year&gt;&lt;RecNum&gt;1041&lt;/RecNum&gt;&lt;DisplayText&gt;&lt;style face="superscript"&gt;26&lt;/style&gt;&lt;/DisplayText&gt;&lt;record&gt;&lt;rec-number&gt;1041&lt;/rec-number&gt;&lt;foreign-keys&gt;&lt;key app="EN" db-id="w09wrvzsjwvvzze2s2px99pazd0fwxspt5px" timestamp="1614238858"&gt;1041&lt;/key&gt;&lt;key app="ENWeb" db-id=""&gt;0&lt;/key&gt;&lt;/foreign-keys&gt;&lt;ref-type name="Journal Article"&gt;17&lt;/ref-type&gt;&lt;contributors&gt;&lt;authors&gt;&lt;author&gt;Wang, Yuling&lt;/author&gt;&lt;author&gt;Jiang, Minghu&lt;/author&gt;&lt;author&gt;Huang, Yunlong&lt;/author&gt;&lt;author&gt;Qiu, Peijun&lt;/author&gt;&lt;/authors&gt;&lt;/contributors&gt;&lt;titles&gt;&lt;title&gt;An ERP Study on the Role of Phonological Processing in Reading Two-Character Compound Chinese Words of High and Low Frequency&lt;/title&gt;&lt;secondary-title&gt;Frontiers in Psychology&lt;/secondary-title&gt;&lt;/titles&gt;&lt;periodical&gt;&lt;full-title&gt;Frontiers in Psychology&lt;/full-title&gt;&lt;/periodical&gt;&lt;volume&gt;12&lt;/volume&gt;&lt;dates&gt;&lt;year&gt;2021&lt;/year&gt;&lt;/dates&gt;&lt;isbn&gt;1664-1078&lt;/isbn&gt;&lt;urls&gt;&lt;/urls&gt;&lt;electronic-resource-num&gt;10.3389/fpsyg.2021.637238&lt;/electronic-resource-num&gt;&lt;/record&gt;&lt;/Cite&gt;&lt;/EndNote&gt;</w:instrText>
      </w:r>
      <w:r w:rsidR="00654821">
        <w:rPr>
          <w:lang w:eastAsia="zh-CN"/>
        </w:rPr>
        <w:fldChar w:fldCharType="separate"/>
      </w:r>
      <w:r w:rsidR="00302B2E" w:rsidRPr="00302B2E">
        <w:rPr>
          <w:noProof/>
          <w:vertAlign w:val="superscript"/>
          <w:lang w:eastAsia="zh-CN"/>
        </w:rPr>
        <w:t>26</w:t>
      </w:r>
      <w:r w:rsidR="00654821">
        <w:rPr>
          <w:lang w:eastAsia="zh-CN"/>
        </w:rPr>
        <w:fldChar w:fldCharType="end"/>
      </w:r>
      <w:r w:rsidR="00C25959" w:rsidRPr="00C25959">
        <w:rPr>
          <w:lang w:eastAsia="zh-CN"/>
        </w:rPr>
        <w:t>.</w:t>
      </w:r>
      <w:r w:rsidR="00C25959">
        <w:rPr>
          <w:lang w:eastAsia="zh-CN"/>
        </w:rPr>
        <w:t xml:space="preserve"> </w:t>
      </w:r>
      <w:r w:rsidR="00806C0A" w:rsidRPr="00806C0A">
        <w:rPr>
          <w:lang w:eastAsia="zh-CN"/>
        </w:rPr>
        <w:t xml:space="preserve">The average amplitudes of the above </w:t>
      </w:r>
      <w:proofErr w:type="gramStart"/>
      <w:r w:rsidR="00806C0A" w:rsidRPr="00806C0A">
        <w:rPr>
          <w:lang w:eastAsia="zh-CN"/>
        </w:rPr>
        <w:t>two</w:t>
      </w:r>
      <w:r w:rsidR="0053225F">
        <w:rPr>
          <w:lang w:eastAsia="zh-CN"/>
        </w:rPr>
        <w:t xml:space="preserve"> </w:t>
      </w:r>
      <w:r w:rsidR="00806C0A" w:rsidRPr="00806C0A">
        <w:rPr>
          <w:lang w:eastAsia="zh-CN"/>
        </w:rPr>
        <w:t>time</w:t>
      </w:r>
      <w:proofErr w:type="gramEnd"/>
      <w:r w:rsidR="00806C0A" w:rsidRPr="00806C0A">
        <w:rPr>
          <w:lang w:eastAsia="zh-CN"/>
        </w:rPr>
        <w:t xml:space="preserve"> windows </w:t>
      </w:r>
      <w:r w:rsidR="00ED42A6">
        <w:rPr>
          <w:lang w:eastAsia="zh-CN"/>
        </w:rPr>
        <w:t xml:space="preserve">were </w:t>
      </w:r>
      <w:r w:rsidR="00806C0A" w:rsidRPr="00806C0A">
        <w:rPr>
          <w:lang w:eastAsia="zh-CN"/>
        </w:rPr>
        <w:t xml:space="preserve">analyzed by </w:t>
      </w:r>
      <w:r w:rsidR="00ED42A6">
        <w:rPr>
          <w:lang w:eastAsia="zh-CN"/>
        </w:rPr>
        <w:t>r</w:t>
      </w:r>
      <w:r w:rsidR="00806C0A" w:rsidRPr="00806C0A">
        <w:rPr>
          <w:lang w:eastAsia="zh-CN"/>
        </w:rPr>
        <w:t>epeated measures analysis of variance</w:t>
      </w:r>
      <w:r w:rsidR="00806C0A">
        <w:rPr>
          <w:lang w:eastAsia="zh-CN"/>
        </w:rPr>
        <w:t xml:space="preserve"> </w:t>
      </w:r>
      <w:r w:rsidR="00806C0A" w:rsidRPr="00C25959">
        <w:rPr>
          <w:lang w:eastAsia="zh-CN"/>
        </w:rPr>
        <w:t>(ANOVA)</w:t>
      </w:r>
      <w:r w:rsidR="00DA75CE">
        <w:rPr>
          <w:lang w:eastAsia="zh-CN"/>
        </w:rPr>
        <w:t xml:space="preserve">, and </w:t>
      </w:r>
      <w:r w:rsidR="00C25959" w:rsidRPr="00C25959">
        <w:rPr>
          <w:lang w:eastAsia="zh-CN"/>
        </w:rPr>
        <w:t>frequency (</w:t>
      </w:r>
      <w:r w:rsidR="00DA75CE">
        <w:rPr>
          <w:lang w:eastAsia="zh-CN"/>
        </w:rPr>
        <w:t>low</w:t>
      </w:r>
      <w:r w:rsidR="00C25959" w:rsidRPr="00C25959">
        <w:rPr>
          <w:lang w:eastAsia="zh-CN"/>
        </w:rPr>
        <w:t xml:space="preserve"> and </w:t>
      </w:r>
      <w:r w:rsidR="00DA75CE">
        <w:rPr>
          <w:lang w:eastAsia="zh-CN"/>
        </w:rPr>
        <w:t>high</w:t>
      </w:r>
      <w:r w:rsidR="00C25959" w:rsidRPr="00C25959">
        <w:rPr>
          <w:lang w:eastAsia="zh-CN"/>
        </w:rPr>
        <w:t>), relationship type (</w:t>
      </w:r>
      <w:r w:rsidR="00DA75CE" w:rsidRPr="00C25959">
        <w:rPr>
          <w:lang w:eastAsia="zh-CN"/>
        </w:rPr>
        <w:t xml:space="preserve">phonologically </w:t>
      </w:r>
      <w:r w:rsidR="00C25959" w:rsidRPr="00C25959">
        <w:rPr>
          <w:lang w:eastAsia="zh-CN"/>
        </w:rPr>
        <w:t>or</w:t>
      </w:r>
      <w:r w:rsidR="00DA75CE">
        <w:rPr>
          <w:lang w:eastAsia="zh-CN"/>
        </w:rPr>
        <w:t xml:space="preserve"> </w:t>
      </w:r>
      <w:r w:rsidR="00DA75CE" w:rsidRPr="00C25959">
        <w:rPr>
          <w:lang w:eastAsia="zh-CN"/>
        </w:rPr>
        <w:t>semantically</w:t>
      </w:r>
      <w:r w:rsidR="00C25959" w:rsidRPr="00C25959">
        <w:rPr>
          <w:lang w:eastAsia="zh-CN"/>
        </w:rPr>
        <w:t xml:space="preserve"> related, or unrelated), and lateral areas</w:t>
      </w:r>
      <w:r w:rsidR="00DA75CE">
        <w:rPr>
          <w:lang w:eastAsia="zh-CN"/>
        </w:rPr>
        <w:t xml:space="preserve"> (</w:t>
      </w:r>
      <w:r w:rsidR="00ED42A6">
        <w:rPr>
          <w:lang w:eastAsia="zh-CN"/>
        </w:rPr>
        <w:t xml:space="preserve">left </w:t>
      </w:r>
      <w:r w:rsidR="00DA75CE" w:rsidRPr="00DA75CE">
        <w:rPr>
          <w:lang w:eastAsia="zh-CN"/>
        </w:rPr>
        <w:t xml:space="preserve">and right hemispheres </w:t>
      </w:r>
      <w:r w:rsidR="00ED42A6">
        <w:rPr>
          <w:lang w:eastAsia="zh-CN"/>
        </w:rPr>
        <w:t>×</w:t>
      </w:r>
      <w:r w:rsidR="00DA75CE" w:rsidRPr="00DA75CE">
        <w:rPr>
          <w:lang w:eastAsia="zh-CN"/>
        </w:rPr>
        <w:t xml:space="preserve"> front, middle</w:t>
      </w:r>
      <w:r w:rsidR="00ED42A6">
        <w:rPr>
          <w:lang w:eastAsia="zh-CN"/>
        </w:rPr>
        <w:t>,</w:t>
      </w:r>
      <w:r w:rsidR="00DA75CE" w:rsidRPr="00DA75CE">
        <w:rPr>
          <w:lang w:eastAsia="zh-CN"/>
        </w:rPr>
        <w:t xml:space="preserve"> and </w:t>
      </w:r>
      <w:r w:rsidR="00DA75CE">
        <w:rPr>
          <w:lang w:eastAsia="zh-CN"/>
        </w:rPr>
        <w:t>posterior</w:t>
      </w:r>
      <w:r w:rsidR="00DA75CE" w:rsidRPr="00DA75CE">
        <w:rPr>
          <w:lang w:eastAsia="zh-CN"/>
        </w:rPr>
        <w:t xml:space="preserve"> regions = </w:t>
      </w:r>
      <w:r w:rsidR="00ED42A6">
        <w:rPr>
          <w:lang w:eastAsia="zh-CN"/>
        </w:rPr>
        <w:t>six</w:t>
      </w:r>
      <w:r w:rsidR="00DA75CE" w:rsidRPr="00DA75CE">
        <w:rPr>
          <w:lang w:eastAsia="zh-CN"/>
        </w:rPr>
        <w:t xml:space="preserve"> </w:t>
      </w:r>
      <w:r w:rsidR="00DA75CE">
        <w:rPr>
          <w:lang w:eastAsia="zh-CN"/>
        </w:rPr>
        <w:t>areas</w:t>
      </w:r>
      <w:r w:rsidR="002F39F2">
        <w:rPr>
          <w:lang w:eastAsia="zh-CN"/>
        </w:rPr>
        <w:t xml:space="preserve"> in total</w:t>
      </w:r>
      <w:r w:rsidR="00DA75CE">
        <w:rPr>
          <w:lang w:eastAsia="zh-CN"/>
        </w:rPr>
        <w:t>)</w:t>
      </w:r>
      <w:r w:rsidR="00C25959" w:rsidRPr="00C25959">
        <w:rPr>
          <w:lang w:eastAsia="zh-CN"/>
        </w:rPr>
        <w:t xml:space="preserve"> or midline electrodes</w:t>
      </w:r>
      <w:r w:rsidR="00DA75CE">
        <w:rPr>
          <w:lang w:eastAsia="zh-CN"/>
        </w:rPr>
        <w:t xml:space="preserve"> (</w:t>
      </w:r>
      <w:proofErr w:type="spellStart"/>
      <w:r w:rsidR="00DA75CE">
        <w:rPr>
          <w:lang w:eastAsia="zh-CN"/>
        </w:rPr>
        <w:t>Fz</w:t>
      </w:r>
      <w:proofErr w:type="spellEnd"/>
      <w:r w:rsidR="00DA75CE">
        <w:rPr>
          <w:lang w:eastAsia="zh-CN"/>
        </w:rPr>
        <w:t xml:space="preserve">, </w:t>
      </w:r>
      <w:proofErr w:type="spellStart"/>
      <w:r w:rsidR="00DA75CE">
        <w:rPr>
          <w:lang w:eastAsia="zh-CN"/>
        </w:rPr>
        <w:t>Cz</w:t>
      </w:r>
      <w:proofErr w:type="spellEnd"/>
      <w:r w:rsidR="00DA75CE">
        <w:rPr>
          <w:lang w:eastAsia="zh-CN"/>
        </w:rPr>
        <w:t xml:space="preserve">, </w:t>
      </w:r>
      <w:proofErr w:type="spellStart"/>
      <w:r w:rsidR="00DA75CE">
        <w:rPr>
          <w:lang w:eastAsia="zh-CN"/>
        </w:rPr>
        <w:t>Pz</w:t>
      </w:r>
      <w:proofErr w:type="spellEnd"/>
      <w:r w:rsidR="00DA75CE">
        <w:rPr>
          <w:lang w:eastAsia="zh-CN"/>
        </w:rPr>
        <w:t>)</w:t>
      </w:r>
      <w:r w:rsidR="002F39F2">
        <w:rPr>
          <w:lang w:eastAsia="zh-CN"/>
        </w:rPr>
        <w:t>,</w:t>
      </w:r>
      <w:r w:rsidR="00DA75CE">
        <w:rPr>
          <w:lang w:eastAsia="zh-CN"/>
        </w:rPr>
        <w:t xml:space="preserve"> </w:t>
      </w:r>
      <w:r w:rsidR="002F39F2">
        <w:rPr>
          <w:lang w:eastAsia="zh-CN"/>
        </w:rPr>
        <w:t xml:space="preserve">which </w:t>
      </w:r>
      <w:r w:rsidR="00DA75CE">
        <w:rPr>
          <w:lang w:eastAsia="zh-CN"/>
        </w:rPr>
        <w:t>were t</w:t>
      </w:r>
      <w:r w:rsidR="00DA75CE" w:rsidRPr="00C25959">
        <w:rPr>
          <w:lang w:eastAsia="zh-CN"/>
        </w:rPr>
        <w:t>he three within-participant factors involve</w:t>
      </w:r>
      <w:r w:rsidR="00DA75CE">
        <w:rPr>
          <w:lang w:eastAsia="zh-CN"/>
        </w:rPr>
        <w:t>d</w:t>
      </w:r>
      <w:r w:rsidR="00654821">
        <w:rPr>
          <w:lang w:eastAsia="zh-CN"/>
        </w:rPr>
        <w:t>.</w:t>
      </w:r>
      <w:r w:rsidR="00D35148">
        <w:rPr>
          <w:lang w:eastAsia="zh-CN"/>
        </w:rPr>
        <w:t xml:space="preserve"> </w:t>
      </w:r>
      <w:r w:rsidR="00D35148" w:rsidRPr="00D35148">
        <w:rPr>
          <w:lang w:eastAsia="zh-CN"/>
        </w:rPr>
        <w:t>More detailed results and graphs can be found in Wang</w:t>
      </w:r>
      <w:r w:rsidR="00D35148">
        <w:rPr>
          <w:lang w:eastAsia="zh-CN"/>
        </w:rPr>
        <w:t xml:space="preserve"> et al.</w:t>
      </w:r>
      <w:r w:rsidR="00D35148" w:rsidRPr="00D35148">
        <w:rPr>
          <w:lang w:eastAsia="zh-CN"/>
        </w:rPr>
        <w:t xml:space="preserve"> (2021)</w:t>
      </w:r>
      <w:r w:rsidR="00D35148">
        <w:rPr>
          <w:lang w:eastAsia="zh-CN"/>
        </w:rPr>
        <w:fldChar w:fldCharType="begin"/>
      </w:r>
      <w:r w:rsidR="00302B2E">
        <w:rPr>
          <w:lang w:eastAsia="zh-CN"/>
        </w:rPr>
        <w:instrText xml:space="preserve"> ADDIN EN.CITE &lt;EndNote&gt;&lt;Cite&gt;&lt;Author&gt;Wang&lt;/Author&gt;&lt;Year&gt;2021&lt;/Year&gt;&lt;RecNum&gt;1041&lt;/RecNum&gt;&lt;DisplayText&gt;&lt;style face="superscript"&gt;26&lt;/style&gt;&lt;/DisplayText&gt;&lt;record&gt;&lt;rec-number&gt;1041&lt;/rec-number&gt;&lt;foreign-keys&gt;&lt;key app="EN" db-id="w09wrvzsjwvvzze2s2px99pazd0fwxspt5px" timestamp="1614238858"&gt;1041&lt;/key&gt;&lt;key app="ENWeb" db-id=""&gt;0&lt;/key&gt;&lt;/foreign-keys&gt;&lt;ref-type name="Journal Article"&gt;17&lt;/ref-type&gt;&lt;contributors&gt;&lt;authors&gt;&lt;author&gt;Wang, Yuling&lt;/author&gt;&lt;author&gt;Jiang, Minghu&lt;/author&gt;&lt;author&gt;Huang, Yunlong&lt;/author&gt;&lt;author&gt;Qiu, Peijun&lt;/author&gt;&lt;/authors&gt;&lt;/contributors&gt;&lt;titles&gt;&lt;title&gt;An ERP Study on the Role of Phonological Processing in Reading Two-Character Compound Chinese Words of High and Low Frequency&lt;/title&gt;&lt;secondary-title&gt;Frontiers in Psychology&lt;/secondary-title&gt;&lt;/titles&gt;&lt;periodical&gt;&lt;full-title&gt;Frontiers in Psychology&lt;/full-title&gt;&lt;/periodical&gt;&lt;volume&gt;12&lt;/volume&gt;&lt;dates&gt;&lt;year&gt;2021&lt;/year&gt;&lt;/dates&gt;&lt;isbn&gt;1664-1078&lt;/isbn&gt;&lt;urls&gt;&lt;/urls&gt;&lt;electronic-resource-num&gt;10.3389/fpsyg.2021.637238&lt;/electronic-resource-num&gt;&lt;/record&gt;&lt;/Cite&gt;&lt;/EndNote&gt;</w:instrText>
      </w:r>
      <w:r w:rsidR="00D35148">
        <w:rPr>
          <w:lang w:eastAsia="zh-CN"/>
        </w:rPr>
        <w:fldChar w:fldCharType="separate"/>
      </w:r>
      <w:r w:rsidR="00302B2E" w:rsidRPr="00302B2E">
        <w:rPr>
          <w:noProof/>
          <w:vertAlign w:val="superscript"/>
          <w:lang w:eastAsia="zh-CN"/>
        </w:rPr>
        <w:t>26</w:t>
      </w:r>
      <w:r w:rsidR="00D35148">
        <w:rPr>
          <w:lang w:eastAsia="zh-CN"/>
        </w:rPr>
        <w:fldChar w:fldCharType="end"/>
      </w:r>
      <w:r w:rsidR="00D35148" w:rsidRPr="00D35148">
        <w:rPr>
          <w:lang w:eastAsia="zh-CN"/>
        </w:rPr>
        <w:t>.</w:t>
      </w:r>
    </w:p>
    <w:p w14:paraId="53D6D7B1" w14:textId="77777777" w:rsidR="00544F53" w:rsidRDefault="00544F53" w:rsidP="0052455F">
      <w:pPr>
        <w:rPr>
          <w:lang w:eastAsia="zh-CN"/>
        </w:rPr>
      </w:pPr>
    </w:p>
    <w:p w14:paraId="0EF3F3A3" w14:textId="49B46017" w:rsidR="002E782E" w:rsidRPr="0052455F" w:rsidRDefault="00DC7462" w:rsidP="0052455F">
      <w:pPr>
        <w:rPr>
          <w:b/>
          <w:bCs/>
          <w:lang w:eastAsia="zh-CN"/>
        </w:rPr>
      </w:pPr>
      <w:bookmarkStart w:id="9" w:name="_Hlk72138897"/>
      <w:r w:rsidRPr="00DC7462">
        <w:rPr>
          <w:b/>
          <w:bCs/>
          <w:lang w:eastAsia="zh-CN"/>
        </w:rPr>
        <w:t xml:space="preserve">ERP </w:t>
      </w:r>
      <w:r w:rsidR="0053225F">
        <w:rPr>
          <w:b/>
          <w:bCs/>
          <w:lang w:eastAsia="zh-CN"/>
        </w:rPr>
        <w:t>r</w:t>
      </w:r>
      <w:r w:rsidRPr="00DC7462">
        <w:rPr>
          <w:b/>
          <w:bCs/>
          <w:lang w:eastAsia="zh-CN"/>
        </w:rPr>
        <w:t xml:space="preserve">esults for the </w:t>
      </w:r>
      <w:r w:rsidR="0053225F">
        <w:rPr>
          <w:b/>
          <w:bCs/>
          <w:lang w:eastAsia="zh-CN"/>
        </w:rPr>
        <w:t>s</w:t>
      </w:r>
      <w:r w:rsidRPr="00DC7462">
        <w:rPr>
          <w:b/>
          <w:bCs/>
          <w:lang w:eastAsia="zh-CN"/>
        </w:rPr>
        <w:t xml:space="preserve">emantic </w:t>
      </w:r>
      <w:r w:rsidR="0053225F">
        <w:rPr>
          <w:b/>
          <w:bCs/>
          <w:lang w:eastAsia="zh-CN"/>
        </w:rPr>
        <w:t>j</w:t>
      </w:r>
      <w:r w:rsidRPr="00DC7462">
        <w:rPr>
          <w:b/>
          <w:bCs/>
          <w:lang w:eastAsia="zh-CN"/>
        </w:rPr>
        <w:t xml:space="preserve">udgment </w:t>
      </w:r>
      <w:r w:rsidR="0053225F">
        <w:rPr>
          <w:b/>
          <w:bCs/>
          <w:lang w:eastAsia="zh-CN"/>
        </w:rPr>
        <w:t>t</w:t>
      </w:r>
      <w:r w:rsidRPr="00DC7462">
        <w:rPr>
          <w:b/>
          <w:bCs/>
          <w:lang w:eastAsia="zh-CN"/>
        </w:rPr>
        <w:t>ask</w:t>
      </w:r>
      <w:bookmarkEnd w:id="9"/>
    </w:p>
    <w:p w14:paraId="3EC02C65" w14:textId="490CF026" w:rsidR="00632402" w:rsidRPr="0053225F" w:rsidRDefault="002E782E" w:rsidP="0052455F">
      <w:pPr>
        <w:rPr>
          <w:rFonts w:asciiTheme="majorHAnsi" w:hAnsiTheme="majorHAnsi" w:cstheme="majorHAnsi"/>
          <w:b/>
          <w:bCs/>
          <w:lang w:eastAsia="zh-CN"/>
        </w:rPr>
      </w:pPr>
      <w:bookmarkStart w:id="10" w:name="_Hlk72138819"/>
      <w:r w:rsidRPr="0053225F">
        <w:rPr>
          <w:rFonts w:asciiTheme="majorHAnsi" w:hAnsiTheme="majorHAnsi" w:cstheme="majorHAnsi"/>
          <w:b/>
          <w:bCs/>
          <w:lang w:eastAsia="zh-CN"/>
        </w:rPr>
        <w:t>T</w:t>
      </w:r>
      <w:r w:rsidR="00E840A8" w:rsidRPr="0053225F">
        <w:rPr>
          <w:rFonts w:asciiTheme="majorHAnsi" w:hAnsiTheme="majorHAnsi" w:cstheme="majorHAnsi"/>
          <w:b/>
          <w:bCs/>
          <w:lang w:eastAsia="zh-CN"/>
        </w:rPr>
        <w:t>he</w:t>
      </w:r>
      <w:r w:rsidRPr="0053225F">
        <w:rPr>
          <w:rFonts w:asciiTheme="majorHAnsi" w:hAnsiTheme="majorHAnsi" w:cstheme="majorHAnsi"/>
          <w:b/>
          <w:bCs/>
          <w:lang w:eastAsia="zh-CN"/>
        </w:rPr>
        <w:t xml:space="preserve"> 100-150</w:t>
      </w:r>
      <w:r w:rsidR="0052455F">
        <w:rPr>
          <w:rFonts w:asciiTheme="majorHAnsi" w:hAnsiTheme="majorHAnsi" w:cstheme="majorHAnsi"/>
          <w:b/>
          <w:bCs/>
          <w:lang w:eastAsia="zh-CN"/>
        </w:rPr>
        <w:t xml:space="preserve"> </w:t>
      </w:r>
      <w:r w:rsidRPr="0053225F">
        <w:rPr>
          <w:rFonts w:asciiTheme="majorHAnsi" w:hAnsiTheme="majorHAnsi" w:cstheme="majorHAnsi"/>
          <w:b/>
          <w:bCs/>
          <w:lang w:eastAsia="zh-CN"/>
        </w:rPr>
        <w:t>ms Period (N1)</w:t>
      </w:r>
    </w:p>
    <w:p w14:paraId="4D71D79F" w14:textId="40E2FF9A" w:rsidR="00632402" w:rsidRPr="00897E04" w:rsidRDefault="00632402" w:rsidP="0052455F">
      <w:r w:rsidRPr="0053225F">
        <w:rPr>
          <w:rFonts w:asciiTheme="majorHAnsi" w:hAnsiTheme="majorHAnsi" w:cstheme="majorHAnsi"/>
        </w:rPr>
        <w:t xml:space="preserve">For the midline electrodes, </w:t>
      </w:r>
      <w:r w:rsidRPr="0053225F">
        <w:rPr>
          <w:rFonts w:asciiTheme="majorHAnsi" w:eastAsiaTheme="minorHAnsi" w:hAnsiTheme="majorHAnsi" w:cstheme="majorHAnsi"/>
        </w:rPr>
        <w:t xml:space="preserve">ANOVA yielded </w:t>
      </w:r>
      <w:r w:rsidRPr="0053225F">
        <w:rPr>
          <w:rFonts w:asciiTheme="majorHAnsi" w:hAnsiTheme="majorHAnsi" w:cstheme="majorHAnsi"/>
        </w:rPr>
        <w:t>a main effect of Frequency [</w:t>
      </w:r>
      <w:proofErr w:type="gramStart"/>
      <w:r w:rsidRPr="0053225F">
        <w:rPr>
          <w:rFonts w:asciiTheme="majorHAnsi" w:hAnsiTheme="majorHAnsi" w:cstheme="majorHAnsi"/>
          <w:i/>
          <w:iCs/>
        </w:rPr>
        <w:t>F</w:t>
      </w:r>
      <w:r w:rsidRPr="0053225F">
        <w:rPr>
          <w:rFonts w:asciiTheme="majorHAnsi" w:hAnsiTheme="majorHAnsi" w:cstheme="majorHAnsi"/>
        </w:rPr>
        <w:t>(</w:t>
      </w:r>
      <w:proofErr w:type="gramEnd"/>
      <w:r w:rsidRPr="0053225F">
        <w:rPr>
          <w:rFonts w:asciiTheme="majorHAnsi" w:hAnsiTheme="majorHAnsi" w:cstheme="majorHAnsi"/>
        </w:rPr>
        <w:t>1, 2</w:t>
      </w:r>
      <w:r w:rsidRPr="0053225F">
        <w:rPr>
          <w:rFonts w:asciiTheme="majorHAnsi" w:eastAsia="DengXian" w:hAnsiTheme="majorHAnsi" w:cstheme="majorHAnsi"/>
          <w:lang w:eastAsia="zh-CN"/>
        </w:rPr>
        <w:t>3</w:t>
      </w:r>
      <w:r w:rsidRPr="0053225F">
        <w:rPr>
          <w:rFonts w:asciiTheme="majorHAnsi" w:hAnsiTheme="majorHAnsi" w:cstheme="majorHAnsi"/>
        </w:rPr>
        <w:t xml:space="preserve">) = </w:t>
      </w:r>
      <w:r w:rsidRPr="0053225F">
        <w:rPr>
          <w:rFonts w:asciiTheme="majorHAnsi" w:eastAsia="DengXian" w:hAnsiTheme="majorHAnsi" w:cstheme="majorHAnsi"/>
          <w:lang w:eastAsia="zh-CN"/>
        </w:rPr>
        <w:t>9.451</w:t>
      </w:r>
      <w:r w:rsidRPr="0053225F">
        <w:rPr>
          <w:rFonts w:asciiTheme="majorHAnsi" w:hAnsiTheme="majorHAnsi" w:cstheme="majorHAnsi"/>
        </w:rPr>
        <w:t xml:space="preserve">, </w:t>
      </w:r>
      <w:r w:rsidRPr="0053225F">
        <w:rPr>
          <w:rFonts w:asciiTheme="majorHAnsi" w:hAnsiTheme="majorHAnsi" w:cstheme="majorHAnsi"/>
          <w:i/>
          <w:iCs/>
        </w:rPr>
        <w:t xml:space="preserve">P </w:t>
      </w:r>
      <w:r w:rsidRPr="0053225F">
        <w:rPr>
          <w:rFonts w:asciiTheme="majorHAnsi" w:hAnsiTheme="majorHAnsi" w:cstheme="majorHAnsi"/>
        </w:rPr>
        <w:t xml:space="preserve">= </w:t>
      </w:r>
      <w:r w:rsidRPr="0053225F">
        <w:rPr>
          <w:rFonts w:asciiTheme="majorHAnsi" w:eastAsia="DengXian" w:hAnsiTheme="majorHAnsi" w:cstheme="majorHAnsi"/>
          <w:lang w:eastAsia="zh-CN"/>
        </w:rPr>
        <w:t>.005</w:t>
      </w:r>
      <w:r w:rsidRPr="0053225F">
        <w:rPr>
          <w:rFonts w:asciiTheme="majorHAnsi" w:hAnsiTheme="majorHAnsi" w:cstheme="majorHAnsi"/>
        </w:rPr>
        <w:t xml:space="preserve">, </w:t>
      </w:r>
      <w:r w:rsidRPr="005D43E6">
        <w:rPr>
          <w:i/>
          <w:iCs/>
        </w:rPr>
        <w:t>ƞ</w:t>
      </w:r>
      <w:r w:rsidRPr="005D43E6">
        <w:rPr>
          <w:vertAlign w:val="superscript"/>
        </w:rPr>
        <w:t>2</w:t>
      </w:r>
      <w:r w:rsidRPr="005D43E6">
        <w:rPr>
          <w:i/>
          <w:iCs/>
          <w:vertAlign w:val="subscript"/>
        </w:rPr>
        <w:t xml:space="preserve">p </w:t>
      </w:r>
      <w:r w:rsidRPr="005D43E6">
        <w:t xml:space="preserve">= </w:t>
      </w:r>
      <w:r>
        <w:rPr>
          <w:rFonts w:eastAsia="DengXian"/>
          <w:lang w:eastAsia="zh-CN"/>
        </w:rPr>
        <w:t>.291</w:t>
      </w:r>
      <w:r w:rsidRPr="005D43E6">
        <w:t xml:space="preserve">], indicating that </w:t>
      </w:r>
      <w:r w:rsidR="00767048">
        <w:t>high</w:t>
      </w:r>
      <w:r w:rsidRPr="005D43E6">
        <w:t xml:space="preserve">-frequency pairs elicited a </w:t>
      </w:r>
      <w:r>
        <w:t xml:space="preserve">significantly more </w:t>
      </w:r>
      <w:r w:rsidR="00767048">
        <w:t>nega</w:t>
      </w:r>
      <w:r w:rsidRPr="005D43E6">
        <w:t xml:space="preserve">tive waveform than </w:t>
      </w:r>
      <w:r w:rsidR="00767048">
        <w:t>low</w:t>
      </w:r>
      <w:r w:rsidRPr="005D43E6">
        <w:t xml:space="preserve">-frequency </w:t>
      </w:r>
      <w:r>
        <w:t>condition</w:t>
      </w:r>
      <w:r w:rsidRPr="005D43E6">
        <w:t xml:space="preserve">. </w:t>
      </w:r>
      <w:r w:rsidR="00897E04">
        <w:t>)</w:t>
      </w:r>
      <w:r w:rsidR="00897E04" w:rsidRPr="005D43E6">
        <w:t xml:space="preserve">. </w:t>
      </w:r>
      <w:bookmarkStart w:id="11" w:name="_Hlk72139098"/>
      <w:r w:rsidR="00897E04">
        <w:t>A</w:t>
      </w:r>
      <w:r w:rsidR="00897E04" w:rsidRPr="00416EC0">
        <w:t xml:space="preserve"> </w:t>
      </w:r>
      <w:r w:rsidR="00897E04">
        <w:t xml:space="preserve">similar </w:t>
      </w:r>
      <w:r w:rsidR="00897E04" w:rsidRPr="00416EC0">
        <w:t>significant</w:t>
      </w:r>
      <w:r w:rsidR="00897E04">
        <w:t xml:space="preserve"> main</w:t>
      </w:r>
      <w:r w:rsidR="00897E04" w:rsidRPr="00416EC0">
        <w:t xml:space="preserve"> effect of</w:t>
      </w:r>
      <w:r w:rsidR="00897E04">
        <w:t xml:space="preserve"> Frequency</w:t>
      </w:r>
      <w:r w:rsidR="00897E04" w:rsidRPr="00416EC0">
        <w:t xml:space="preserve"> was also observed</w:t>
      </w:r>
      <w:r w:rsidR="00897E04">
        <w:t xml:space="preserve"> a</w:t>
      </w:r>
      <w:r w:rsidR="00897E04" w:rsidRPr="00416EC0">
        <w:t>t the lateral sites</w:t>
      </w:r>
      <w:r w:rsidR="00897E04">
        <w:t xml:space="preserve">. </w:t>
      </w:r>
      <w:bookmarkEnd w:id="11"/>
      <w:r w:rsidR="00676A2D">
        <w:t>In addition</w:t>
      </w:r>
      <w:r w:rsidR="005E4D48">
        <w:t xml:space="preserve">, </w:t>
      </w:r>
      <w:r w:rsidR="002A4003">
        <w:t xml:space="preserve">for high-frequency pairs, </w:t>
      </w:r>
      <w:r w:rsidR="005E4D48">
        <w:t>a</w:t>
      </w:r>
      <w:r w:rsidR="005E4D48" w:rsidRPr="00416EC0">
        <w:t xml:space="preserve"> significant</w:t>
      </w:r>
      <w:r w:rsidR="005E4D48">
        <w:t xml:space="preserve"> main</w:t>
      </w:r>
      <w:r w:rsidR="005E4D48" w:rsidRPr="00416EC0">
        <w:t xml:space="preserve"> effect of</w:t>
      </w:r>
      <w:r w:rsidR="005E4D48">
        <w:t xml:space="preserve"> </w:t>
      </w:r>
      <w:r w:rsidR="005E4D48" w:rsidRPr="00416EC0">
        <w:t>Relation Type was also observed</w:t>
      </w:r>
      <w:r w:rsidR="00676A2D">
        <w:t xml:space="preserve"> </w:t>
      </w:r>
      <w:r w:rsidR="005E4D48" w:rsidRPr="005D43E6">
        <w:t>[</w:t>
      </w:r>
      <w:proofErr w:type="gramStart"/>
      <w:r w:rsidR="005E4D48" w:rsidRPr="005D43E6">
        <w:rPr>
          <w:i/>
          <w:iCs/>
        </w:rPr>
        <w:t>F</w:t>
      </w:r>
      <w:r w:rsidR="005E4D48" w:rsidRPr="005D43E6">
        <w:t>(</w:t>
      </w:r>
      <w:proofErr w:type="gramEnd"/>
      <w:r w:rsidR="005E4D48" w:rsidRPr="005D43E6">
        <w:t>1, 2</w:t>
      </w:r>
      <w:r w:rsidR="005E4D48" w:rsidRPr="005D43E6">
        <w:rPr>
          <w:rFonts w:eastAsia="DengXian"/>
          <w:lang w:eastAsia="zh-CN"/>
        </w:rPr>
        <w:t>3</w:t>
      </w:r>
      <w:r w:rsidR="005E4D48" w:rsidRPr="005D43E6">
        <w:t xml:space="preserve">) = </w:t>
      </w:r>
      <w:r w:rsidR="00676A2D">
        <w:rPr>
          <w:rFonts w:eastAsia="DengXian"/>
          <w:lang w:eastAsia="zh-CN"/>
        </w:rPr>
        <w:t>8.826</w:t>
      </w:r>
      <w:r w:rsidR="005E4D48" w:rsidRPr="005D43E6">
        <w:t xml:space="preserve">, </w:t>
      </w:r>
      <w:r w:rsidR="005E4D48" w:rsidRPr="005D43E6">
        <w:rPr>
          <w:i/>
          <w:iCs/>
        </w:rPr>
        <w:t xml:space="preserve">P </w:t>
      </w:r>
      <w:r w:rsidR="005E4D48" w:rsidRPr="005D43E6">
        <w:t xml:space="preserve">= </w:t>
      </w:r>
      <w:r w:rsidR="005E4D48">
        <w:rPr>
          <w:rFonts w:eastAsia="DengXian"/>
          <w:lang w:eastAsia="zh-CN"/>
        </w:rPr>
        <w:t>.0</w:t>
      </w:r>
      <w:r w:rsidR="00676A2D">
        <w:rPr>
          <w:rFonts w:eastAsia="DengXian"/>
          <w:lang w:eastAsia="zh-CN"/>
        </w:rPr>
        <w:t>07</w:t>
      </w:r>
      <w:r w:rsidR="005E4D48" w:rsidRPr="005D43E6">
        <w:t xml:space="preserve">, </w:t>
      </w:r>
      <w:r w:rsidR="005E4D48" w:rsidRPr="005D43E6">
        <w:rPr>
          <w:i/>
          <w:iCs/>
        </w:rPr>
        <w:t>ƞ</w:t>
      </w:r>
      <w:r w:rsidR="005E4D48" w:rsidRPr="005D43E6">
        <w:rPr>
          <w:vertAlign w:val="superscript"/>
        </w:rPr>
        <w:t>2</w:t>
      </w:r>
      <w:r w:rsidR="005E4D48" w:rsidRPr="005D43E6">
        <w:rPr>
          <w:i/>
          <w:iCs/>
          <w:vertAlign w:val="subscript"/>
        </w:rPr>
        <w:t xml:space="preserve">p </w:t>
      </w:r>
      <w:r w:rsidR="005E4D48" w:rsidRPr="005D43E6">
        <w:t xml:space="preserve">= </w:t>
      </w:r>
      <w:r w:rsidR="005E4D48">
        <w:rPr>
          <w:rFonts w:eastAsia="DengXian"/>
          <w:lang w:eastAsia="zh-CN"/>
        </w:rPr>
        <w:t>.</w:t>
      </w:r>
      <w:r w:rsidR="00676A2D">
        <w:rPr>
          <w:rFonts w:eastAsia="DengXian"/>
          <w:lang w:eastAsia="zh-CN"/>
        </w:rPr>
        <w:t>277</w:t>
      </w:r>
      <w:r w:rsidR="005E4D48" w:rsidRPr="005D43E6">
        <w:t>]</w:t>
      </w:r>
      <w:r w:rsidR="005E4D48">
        <w:t>,</w:t>
      </w:r>
      <w:r w:rsidR="002A4003">
        <w:t xml:space="preserve"> showing that</w:t>
      </w:r>
      <w:r w:rsidR="005E4D48">
        <w:t xml:space="preserve"> </w:t>
      </w:r>
      <w:r w:rsidR="00F819A9">
        <w:t>unrelated</w:t>
      </w:r>
      <w:r w:rsidR="00F819A9" w:rsidRPr="005D43E6">
        <w:t xml:space="preserve"> pairs elicited a </w:t>
      </w:r>
      <w:r w:rsidR="00F819A9">
        <w:t>significantly more nega</w:t>
      </w:r>
      <w:r w:rsidR="00F819A9" w:rsidRPr="005D43E6">
        <w:t xml:space="preserve">tive waveform than </w:t>
      </w:r>
      <w:r w:rsidR="00F819A9">
        <w:t>homophone condition.</w:t>
      </w:r>
      <w:r w:rsidR="00676A2D">
        <w:t xml:space="preserve"> </w:t>
      </w:r>
      <w:r w:rsidR="00831FD6">
        <w:t>A</w:t>
      </w:r>
      <w:r w:rsidR="00831FD6" w:rsidRPr="00416EC0">
        <w:t xml:space="preserve"> </w:t>
      </w:r>
      <w:r w:rsidR="00831FD6">
        <w:t xml:space="preserve">similar </w:t>
      </w:r>
      <w:r w:rsidR="00831FD6" w:rsidRPr="00416EC0">
        <w:t>significant</w:t>
      </w:r>
      <w:r w:rsidR="00831FD6">
        <w:t xml:space="preserve"> main</w:t>
      </w:r>
      <w:r w:rsidR="00831FD6" w:rsidRPr="00416EC0">
        <w:t xml:space="preserve"> effect of</w:t>
      </w:r>
      <w:r w:rsidR="00831FD6">
        <w:t xml:space="preserve"> </w:t>
      </w:r>
      <w:r w:rsidR="00831FD6" w:rsidRPr="00416EC0">
        <w:t>Relation Type</w:t>
      </w:r>
      <w:r w:rsidR="00831FD6">
        <w:t xml:space="preserve"> for high-frequency pairs</w:t>
      </w:r>
      <w:r w:rsidR="00831FD6" w:rsidRPr="00416EC0">
        <w:t xml:space="preserve"> was also observed</w:t>
      </w:r>
      <w:r w:rsidR="00831FD6">
        <w:t xml:space="preserve"> a</w:t>
      </w:r>
      <w:r w:rsidR="00831FD6" w:rsidRPr="00416EC0">
        <w:t xml:space="preserve">t the </w:t>
      </w:r>
      <w:r w:rsidR="00831FD6">
        <w:t>left hemisphere.</w:t>
      </w:r>
    </w:p>
    <w:bookmarkEnd w:id="10"/>
    <w:p w14:paraId="0A88A084" w14:textId="77777777" w:rsidR="00DC7462" w:rsidRDefault="00DC7462" w:rsidP="0052455F">
      <w:pPr>
        <w:rPr>
          <w:b/>
          <w:bCs/>
          <w:lang w:eastAsia="zh-CN"/>
        </w:rPr>
      </w:pPr>
    </w:p>
    <w:p w14:paraId="23150D47" w14:textId="6282A23A" w:rsidR="00DC7462" w:rsidRPr="00DC7462" w:rsidRDefault="00DC7462" w:rsidP="0052455F">
      <w:pPr>
        <w:rPr>
          <w:b/>
          <w:bCs/>
          <w:lang w:eastAsia="zh-CN"/>
        </w:rPr>
      </w:pPr>
      <w:bookmarkStart w:id="12" w:name="_Hlk72159494"/>
      <w:r w:rsidRPr="00DC7462">
        <w:rPr>
          <w:b/>
          <w:bCs/>
          <w:lang w:eastAsia="zh-CN"/>
        </w:rPr>
        <w:t>The 160–280</w:t>
      </w:r>
      <w:r w:rsidR="0052455F">
        <w:rPr>
          <w:b/>
          <w:bCs/>
          <w:lang w:eastAsia="zh-CN"/>
        </w:rPr>
        <w:t xml:space="preserve"> </w:t>
      </w:r>
      <w:r w:rsidRPr="00DC7462">
        <w:rPr>
          <w:b/>
          <w:bCs/>
          <w:lang w:eastAsia="zh-CN"/>
        </w:rPr>
        <w:t>ms Period</w:t>
      </w:r>
      <w:r w:rsidR="00C25959">
        <w:rPr>
          <w:b/>
          <w:bCs/>
          <w:lang w:eastAsia="zh-CN"/>
        </w:rPr>
        <w:t xml:space="preserve"> </w:t>
      </w:r>
      <w:r w:rsidR="00C25959">
        <w:rPr>
          <w:rFonts w:hint="eastAsia"/>
          <w:b/>
          <w:bCs/>
          <w:lang w:eastAsia="zh-CN"/>
        </w:rPr>
        <w:t>(</w:t>
      </w:r>
      <w:r w:rsidR="00C25959">
        <w:rPr>
          <w:b/>
          <w:bCs/>
          <w:lang w:eastAsia="zh-CN"/>
        </w:rPr>
        <w:t>P200)</w:t>
      </w:r>
    </w:p>
    <w:p w14:paraId="3C76A47D" w14:textId="41FCD272" w:rsidR="000C59A4" w:rsidRPr="0053225F" w:rsidRDefault="00132FBC" w:rsidP="0052455F">
      <w:pPr>
        <w:rPr>
          <w:rFonts w:asciiTheme="majorHAnsi" w:hAnsiTheme="majorHAnsi" w:cstheme="majorHAnsi"/>
        </w:rPr>
      </w:pPr>
      <w:bookmarkStart w:id="13" w:name="_Hlk72159216"/>
      <w:bookmarkEnd w:id="12"/>
      <w:r w:rsidRPr="0053225F">
        <w:rPr>
          <w:rFonts w:asciiTheme="majorHAnsi" w:hAnsiTheme="majorHAnsi" w:cstheme="majorHAnsi"/>
        </w:rPr>
        <w:t xml:space="preserve">For </w:t>
      </w:r>
      <w:r w:rsidR="005A3976" w:rsidRPr="0053225F">
        <w:rPr>
          <w:rFonts w:asciiTheme="majorHAnsi" w:hAnsiTheme="majorHAnsi" w:cstheme="majorHAnsi"/>
        </w:rPr>
        <w:t>the midline electrodes,</w:t>
      </w:r>
      <w:r w:rsidR="0053225F">
        <w:rPr>
          <w:rFonts w:asciiTheme="majorHAnsi" w:hAnsiTheme="majorHAnsi" w:cstheme="majorHAnsi"/>
        </w:rPr>
        <w:t xml:space="preserve"> </w:t>
      </w:r>
      <w:r w:rsidR="0029385C" w:rsidRPr="0053225F">
        <w:rPr>
          <w:rFonts w:asciiTheme="majorHAnsi" w:eastAsiaTheme="minorHAnsi" w:hAnsiTheme="majorHAnsi" w:cstheme="majorHAnsi"/>
        </w:rPr>
        <w:t xml:space="preserve">ANOVA yielded </w:t>
      </w:r>
      <w:r w:rsidR="000C59A4" w:rsidRPr="0053225F">
        <w:rPr>
          <w:rFonts w:asciiTheme="majorHAnsi" w:hAnsiTheme="majorHAnsi" w:cstheme="majorHAnsi"/>
        </w:rPr>
        <w:t>a main effect of Frequency [</w:t>
      </w:r>
      <w:proofErr w:type="gramStart"/>
      <w:r w:rsidR="000C59A4" w:rsidRPr="0053225F">
        <w:rPr>
          <w:rFonts w:asciiTheme="majorHAnsi" w:hAnsiTheme="majorHAnsi" w:cstheme="majorHAnsi"/>
          <w:i/>
          <w:iCs/>
        </w:rPr>
        <w:t>F</w:t>
      </w:r>
      <w:r w:rsidR="000C59A4" w:rsidRPr="0053225F">
        <w:rPr>
          <w:rFonts w:asciiTheme="majorHAnsi" w:hAnsiTheme="majorHAnsi" w:cstheme="majorHAnsi"/>
        </w:rPr>
        <w:t>(</w:t>
      </w:r>
      <w:proofErr w:type="gramEnd"/>
      <w:r w:rsidR="000C59A4" w:rsidRPr="0053225F">
        <w:rPr>
          <w:rFonts w:asciiTheme="majorHAnsi" w:hAnsiTheme="majorHAnsi" w:cstheme="majorHAnsi"/>
        </w:rPr>
        <w:t>1, 2</w:t>
      </w:r>
      <w:r w:rsidR="000C59A4" w:rsidRPr="0053225F">
        <w:rPr>
          <w:rFonts w:asciiTheme="majorHAnsi" w:eastAsia="DengXian" w:hAnsiTheme="majorHAnsi" w:cstheme="majorHAnsi"/>
          <w:lang w:eastAsia="zh-CN"/>
        </w:rPr>
        <w:t>3</w:t>
      </w:r>
      <w:r w:rsidR="000C59A4" w:rsidRPr="0053225F">
        <w:rPr>
          <w:rFonts w:asciiTheme="majorHAnsi" w:hAnsiTheme="majorHAnsi" w:cstheme="majorHAnsi"/>
        </w:rPr>
        <w:t xml:space="preserve">) = </w:t>
      </w:r>
      <w:r w:rsidR="000C59A4" w:rsidRPr="0053225F">
        <w:rPr>
          <w:rFonts w:asciiTheme="majorHAnsi" w:eastAsia="DengXian" w:hAnsiTheme="majorHAnsi" w:cstheme="majorHAnsi"/>
          <w:lang w:eastAsia="zh-CN"/>
        </w:rPr>
        <w:t>5.546</w:t>
      </w:r>
      <w:r w:rsidR="000C59A4" w:rsidRPr="0053225F">
        <w:rPr>
          <w:rFonts w:asciiTheme="majorHAnsi" w:hAnsiTheme="majorHAnsi" w:cstheme="majorHAnsi"/>
        </w:rPr>
        <w:t xml:space="preserve">, </w:t>
      </w:r>
      <w:r w:rsidR="000C59A4" w:rsidRPr="0053225F">
        <w:rPr>
          <w:rFonts w:asciiTheme="majorHAnsi" w:hAnsiTheme="majorHAnsi" w:cstheme="majorHAnsi"/>
          <w:i/>
          <w:iCs/>
        </w:rPr>
        <w:t xml:space="preserve">P </w:t>
      </w:r>
      <w:r w:rsidR="000C59A4" w:rsidRPr="0053225F">
        <w:rPr>
          <w:rFonts w:asciiTheme="majorHAnsi" w:hAnsiTheme="majorHAnsi" w:cstheme="majorHAnsi"/>
        </w:rPr>
        <w:t xml:space="preserve">= </w:t>
      </w:r>
      <w:r w:rsidR="000C59A4" w:rsidRPr="0053225F">
        <w:rPr>
          <w:rFonts w:asciiTheme="majorHAnsi" w:eastAsia="DengXian" w:hAnsiTheme="majorHAnsi" w:cstheme="majorHAnsi"/>
          <w:lang w:eastAsia="zh-CN"/>
        </w:rPr>
        <w:t>.027</w:t>
      </w:r>
      <w:r w:rsidR="000C59A4" w:rsidRPr="0053225F">
        <w:rPr>
          <w:rFonts w:asciiTheme="majorHAnsi" w:hAnsiTheme="majorHAnsi" w:cstheme="majorHAnsi"/>
        </w:rPr>
        <w:t xml:space="preserve">, </w:t>
      </w:r>
      <w:r w:rsidR="000C59A4" w:rsidRPr="0053225F">
        <w:rPr>
          <w:rFonts w:asciiTheme="majorHAnsi" w:hAnsiTheme="majorHAnsi" w:cstheme="majorHAnsi"/>
          <w:i/>
          <w:iCs/>
        </w:rPr>
        <w:t>ƞ</w:t>
      </w:r>
      <w:r w:rsidR="000C59A4" w:rsidRPr="0053225F">
        <w:rPr>
          <w:rFonts w:asciiTheme="majorHAnsi" w:hAnsiTheme="majorHAnsi" w:cstheme="majorHAnsi"/>
          <w:vertAlign w:val="superscript"/>
        </w:rPr>
        <w:t>2</w:t>
      </w:r>
      <w:r w:rsidR="000C59A4" w:rsidRPr="0053225F">
        <w:rPr>
          <w:rFonts w:asciiTheme="majorHAnsi" w:hAnsiTheme="majorHAnsi" w:cstheme="majorHAnsi"/>
          <w:i/>
          <w:iCs/>
          <w:vertAlign w:val="subscript"/>
        </w:rPr>
        <w:t xml:space="preserve">p </w:t>
      </w:r>
      <w:r w:rsidR="000C59A4" w:rsidRPr="0053225F">
        <w:rPr>
          <w:rFonts w:asciiTheme="majorHAnsi" w:hAnsiTheme="majorHAnsi" w:cstheme="majorHAnsi"/>
        </w:rPr>
        <w:t xml:space="preserve">= </w:t>
      </w:r>
      <w:r w:rsidR="000C59A4" w:rsidRPr="0053225F">
        <w:rPr>
          <w:rFonts w:asciiTheme="majorHAnsi" w:eastAsia="DengXian" w:hAnsiTheme="majorHAnsi" w:cstheme="majorHAnsi"/>
          <w:lang w:eastAsia="zh-CN"/>
        </w:rPr>
        <w:t>.194</w:t>
      </w:r>
      <w:r w:rsidR="000C59A4" w:rsidRPr="0053225F">
        <w:rPr>
          <w:rFonts w:asciiTheme="majorHAnsi" w:hAnsiTheme="majorHAnsi" w:cstheme="majorHAnsi"/>
        </w:rPr>
        <w:t xml:space="preserve">], indicating that low-frequency pairs elicited a </w:t>
      </w:r>
      <w:r w:rsidR="00DA75CE" w:rsidRPr="0053225F">
        <w:rPr>
          <w:rFonts w:asciiTheme="majorHAnsi" w:hAnsiTheme="majorHAnsi" w:cstheme="majorHAnsi"/>
        </w:rPr>
        <w:t xml:space="preserve">significantly more </w:t>
      </w:r>
      <w:r w:rsidR="000C59A4" w:rsidRPr="0053225F">
        <w:rPr>
          <w:rFonts w:asciiTheme="majorHAnsi" w:hAnsiTheme="majorHAnsi" w:cstheme="majorHAnsi"/>
        </w:rPr>
        <w:t xml:space="preserve">positive waveform than high-frequency </w:t>
      </w:r>
      <w:r w:rsidR="00DA75CE" w:rsidRPr="0053225F">
        <w:rPr>
          <w:rFonts w:asciiTheme="majorHAnsi" w:hAnsiTheme="majorHAnsi" w:cstheme="majorHAnsi"/>
        </w:rPr>
        <w:t>condition</w:t>
      </w:r>
      <w:r w:rsidR="000C59A4" w:rsidRPr="0053225F">
        <w:rPr>
          <w:rFonts w:asciiTheme="majorHAnsi" w:hAnsiTheme="majorHAnsi" w:cstheme="majorHAnsi"/>
        </w:rPr>
        <w:t>. No other significant effect</w:t>
      </w:r>
      <w:r w:rsidR="00ED42A6" w:rsidRPr="0053225F">
        <w:rPr>
          <w:rFonts w:asciiTheme="majorHAnsi" w:hAnsiTheme="majorHAnsi" w:cstheme="majorHAnsi"/>
        </w:rPr>
        <w:t>s</w:t>
      </w:r>
      <w:r w:rsidR="000C59A4" w:rsidRPr="0053225F">
        <w:rPr>
          <w:rFonts w:asciiTheme="majorHAnsi" w:hAnsiTheme="majorHAnsi" w:cstheme="majorHAnsi"/>
        </w:rPr>
        <w:t xml:space="preserve"> or interaction</w:t>
      </w:r>
      <w:r w:rsidR="00ED42A6" w:rsidRPr="0053225F">
        <w:rPr>
          <w:rFonts w:asciiTheme="majorHAnsi" w:hAnsiTheme="majorHAnsi" w:cstheme="majorHAnsi"/>
        </w:rPr>
        <w:t>s</w:t>
      </w:r>
      <w:r w:rsidR="000C59A4" w:rsidRPr="0053225F">
        <w:rPr>
          <w:rFonts w:asciiTheme="majorHAnsi" w:hAnsiTheme="majorHAnsi" w:cstheme="majorHAnsi"/>
        </w:rPr>
        <w:t xml:space="preserve"> </w:t>
      </w:r>
      <w:r w:rsidR="00ED42A6" w:rsidRPr="0053225F">
        <w:rPr>
          <w:rFonts w:asciiTheme="majorHAnsi" w:hAnsiTheme="majorHAnsi" w:cstheme="majorHAnsi"/>
        </w:rPr>
        <w:t xml:space="preserve">were </w:t>
      </w:r>
      <w:r w:rsidR="00ED42A6" w:rsidRPr="0053225F">
        <w:rPr>
          <w:rFonts w:asciiTheme="majorHAnsi" w:eastAsia="DengXian" w:hAnsiTheme="majorHAnsi" w:cstheme="majorHAnsi"/>
          <w:lang w:eastAsia="zh-CN"/>
        </w:rPr>
        <w:t xml:space="preserve">observed </w:t>
      </w:r>
      <w:r w:rsidR="00DA75CE" w:rsidRPr="0053225F">
        <w:rPr>
          <w:rFonts w:asciiTheme="majorHAnsi" w:eastAsia="DengXian" w:hAnsiTheme="majorHAnsi" w:cstheme="majorHAnsi"/>
          <w:lang w:eastAsia="zh-CN"/>
        </w:rPr>
        <w:t xml:space="preserve">in the </w:t>
      </w:r>
      <w:r w:rsidR="00DA75CE" w:rsidRPr="0053225F">
        <w:rPr>
          <w:rFonts w:asciiTheme="majorHAnsi" w:hAnsiTheme="majorHAnsi" w:cstheme="majorHAnsi"/>
        </w:rPr>
        <w:t>midline electrodes</w:t>
      </w:r>
      <w:r w:rsidR="000C59A4" w:rsidRPr="0053225F">
        <w:rPr>
          <w:rFonts w:asciiTheme="majorHAnsi" w:hAnsiTheme="majorHAnsi" w:cstheme="majorHAnsi"/>
        </w:rPr>
        <w:t xml:space="preserve">. </w:t>
      </w:r>
      <w:r w:rsidR="005E35A6" w:rsidRPr="0053225F">
        <w:rPr>
          <w:rFonts w:asciiTheme="majorHAnsi" w:hAnsiTheme="majorHAnsi" w:cstheme="majorHAnsi"/>
        </w:rPr>
        <w:t xml:space="preserve">Moreover, the main effect of </w:t>
      </w:r>
      <w:r w:rsidR="00ED42A6" w:rsidRPr="0053225F">
        <w:rPr>
          <w:rFonts w:asciiTheme="majorHAnsi" w:hAnsiTheme="majorHAnsi" w:cstheme="majorHAnsi"/>
        </w:rPr>
        <w:t>F</w:t>
      </w:r>
      <w:r w:rsidR="005E35A6" w:rsidRPr="0053225F">
        <w:rPr>
          <w:rFonts w:asciiTheme="majorHAnsi" w:hAnsiTheme="majorHAnsi" w:cstheme="majorHAnsi"/>
        </w:rPr>
        <w:t>requency was also found at lateral sites.</w:t>
      </w:r>
    </w:p>
    <w:bookmarkEnd w:id="13"/>
    <w:p w14:paraId="5A1A65E2" w14:textId="77777777" w:rsidR="005F5395" w:rsidRPr="0053225F" w:rsidRDefault="005F5395" w:rsidP="0052455F">
      <w:pPr>
        <w:rPr>
          <w:rFonts w:asciiTheme="majorHAnsi" w:hAnsiTheme="majorHAnsi" w:cstheme="majorHAnsi"/>
          <w:b/>
          <w:bCs/>
          <w:lang w:eastAsia="zh-CN"/>
        </w:rPr>
      </w:pPr>
    </w:p>
    <w:p w14:paraId="209CBBF3" w14:textId="4BC667D6" w:rsidR="000D7248" w:rsidRPr="0053225F" w:rsidRDefault="005F5395" w:rsidP="0052455F">
      <w:pPr>
        <w:rPr>
          <w:rFonts w:asciiTheme="majorHAnsi" w:hAnsiTheme="majorHAnsi" w:cstheme="majorHAnsi"/>
          <w:b/>
          <w:bCs/>
          <w:lang w:eastAsia="zh-CN"/>
        </w:rPr>
      </w:pPr>
      <w:r w:rsidRPr="0053225F">
        <w:rPr>
          <w:rFonts w:asciiTheme="majorHAnsi" w:hAnsiTheme="majorHAnsi" w:cstheme="majorHAnsi"/>
          <w:b/>
          <w:bCs/>
          <w:lang w:eastAsia="zh-CN"/>
        </w:rPr>
        <w:t>The 300–500</w:t>
      </w:r>
      <w:r w:rsidR="0052455F">
        <w:rPr>
          <w:rFonts w:asciiTheme="majorHAnsi" w:hAnsiTheme="majorHAnsi" w:cstheme="majorHAnsi"/>
          <w:b/>
          <w:bCs/>
          <w:lang w:eastAsia="zh-CN"/>
        </w:rPr>
        <w:t xml:space="preserve"> </w:t>
      </w:r>
      <w:r w:rsidRPr="0053225F">
        <w:rPr>
          <w:rFonts w:asciiTheme="majorHAnsi" w:hAnsiTheme="majorHAnsi" w:cstheme="majorHAnsi"/>
          <w:b/>
          <w:bCs/>
          <w:lang w:eastAsia="zh-CN"/>
        </w:rPr>
        <w:t>ms Period (N400)</w:t>
      </w:r>
    </w:p>
    <w:p w14:paraId="130BD085" w14:textId="00EAACE6" w:rsidR="000C59A4" w:rsidRPr="0053225F" w:rsidRDefault="00FA1C0C" w:rsidP="0052455F">
      <w:pPr>
        <w:rPr>
          <w:rFonts w:asciiTheme="majorHAnsi" w:hAnsiTheme="majorHAnsi" w:cstheme="majorHAnsi"/>
        </w:rPr>
      </w:pPr>
      <w:r w:rsidRPr="0053225F">
        <w:rPr>
          <w:rFonts w:asciiTheme="majorHAnsi" w:hAnsiTheme="majorHAnsi" w:cstheme="majorHAnsi"/>
        </w:rPr>
        <w:t>In the 300-500</w:t>
      </w:r>
      <w:r w:rsidR="0052455F">
        <w:rPr>
          <w:rFonts w:asciiTheme="majorHAnsi" w:hAnsiTheme="majorHAnsi" w:cstheme="majorHAnsi"/>
        </w:rPr>
        <w:t xml:space="preserve"> </w:t>
      </w:r>
      <w:r w:rsidRPr="0053225F">
        <w:rPr>
          <w:rFonts w:asciiTheme="majorHAnsi" w:hAnsiTheme="majorHAnsi" w:cstheme="majorHAnsi"/>
        </w:rPr>
        <w:t xml:space="preserve">ms time window, </w:t>
      </w:r>
      <w:r w:rsidR="003145A7" w:rsidRPr="0053225F">
        <w:rPr>
          <w:rFonts w:asciiTheme="majorHAnsi" w:eastAsiaTheme="minorHAnsi" w:hAnsiTheme="majorHAnsi" w:cstheme="majorHAnsi"/>
        </w:rPr>
        <w:t>ANOVA yielded a</w:t>
      </w:r>
      <w:r w:rsidR="003145A7" w:rsidRPr="0053225F">
        <w:rPr>
          <w:rFonts w:asciiTheme="majorHAnsi" w:hAnsiTheme="majorHAnsi" w:cstheme="majorHAnsi"/>
        </w:rPr>
        <w:t xml:space="preserve"> </w:t>
      </w:r>
      <w:r w:rsidR="000C59A4" w:rsidRPr="0053225F">
        <w:rPr>
          <w:rFonts w:asciiTheme="majorHAnsi" w:hAnsiTheme="majorHAnsi" w:cstheme="majorHAnsi"/>
        </w:rPr>
        <w:t xml:space="preserve">significant main effect </w:t>
      </w:r>
      <w:r w:rsidR="000C59A4" w:rsidRPr="0053225F">
        <w:rPr>
          <w:rFonts w:asciiTheme="majorHAnsi" w:hAnsiTheme="majorHAnsi" w:cstheme="majorHAnsi"/>
          <w:color w:val="000000"/>
        </w:rPr>
        <w:t xml:space="preserve">of Relation Type </w:t>
      </w:r>
      <w:r w:rsidR="000C59A4" w:rsidRPr="0053225F">
        <w:rPr>
          <w:rFonts w:asciiTheme="majorHAnsi" w:hAnsiTheme="majorHAnsi" w:cstheme="majorHAnsi"/>
        </w:rPr>
        <w:t>[</w:t>
      </w:r>
      <w:proofErr w:type="gramStart"/>
      <w:r w:rsidR="000C59A4" w:rsidRPr="0053225F">
        <w:rPr>
          <w:rFonts w:asciiTheme="majorHAnsi" w:hAnsiTheme="majorHAnsi" w:cstheme="majorHAnsi"/>
          <w:i/>
          <w:iCs/>
        </w:rPr>
        <w:t>F</w:t>
      </w:r>
      <w:r w:rsidR="000C59A4" w:rsidRPr="0053225F">
        <w:rPr>
          <w:rFonts w:asciiTheme="majorHAnsi" w:hAnsiTheme="majorHAnsi" w:cstheme="majorHAnsi"/>
        </w:rPr>
        <w:t>(</w:t>
      </w:r>
      <w:proofErr w:type="gramEnd"/>
      <w:r w:rsidR="000C59A4" w:rsidRPr="0053225F">
        <w:rPr>
          <w:rFonts w:asciiTheme="majorHAnsi" w:hAnsiTheme="majorHAnsi" w:cstheme="majorHAnsi"/>
        </w:rPr>
        <w:t xml:space="preserve">1, 23) = 27.783, </w:t>
      </w:r>
      <w:r w:rsidR="000C59A4" w:rsidRPr="0053225F">
        <w:rPr>
          <w:rFonts w:asciiTheme="majorHAnsi" w:hAnsiTheme="majorHAnsi" w:cstheme="majorHAnsi"/>
          <w:i/>
          <w:iCs/>
        </w:rPr>
        <w:t xml:space="preserve">P </w:t>
      </w:r>
      <w:r w:rsidR="000C59A4" w:rsidRPr="0053225F">
        <w:rPr>
          <w:rFonts w:asciiTheme="majorHAnsi" w:hAnsiTheme="majorHAnsi" w:cstheme="majorHAnsi"/>
        </w:rPr>
        <w:t xml:space="preserve">&lt; .001, </w:t>
      </w:r>
      <w:r w:rsidR="000C59A4" w:rsidRPr="0053225F">
        <w:rPr>
          <w:rFonts w:asciiTheme="majorHAnsi" w:hAnsiTheme="majorHAnsi" w:cstheme="majorHAnsi"/>
          <w:i/>
          <w:iCs/>
        </w:rPr>
        <w:t>ƞ</w:t>
      </w:r>
      <w:r w:rsidR="000C59A4" w:rsidRPr="0053225F">
        <w:rPr>
          <w:rFonts w:asciiTheme="majorHAnsi" w:hAnsiTheme="majorHAnsi" w:cstheme="majorHAnsi"/>
          <w:vertAlign w:val="superscript"/>
        </w:rPr>
        <w:t>2</w:t>
      </w:r>
      <w:r w:rsidR="000C59A4" w:rsidRPr="0053225F">
        <w:rPr>
          <w:rFonts w:asciiTheme="majorHAnsi" w:hAnsiTheme="majorHAnsi" w:cstheme="majorHAnsi"/>
          <w:i/>
          <w:iCs/>
          <w:vertAlign w:val="subscript"/>
        </w:rPr>
        <w:t xml:space="preserve">p </w:t>
      </w:r>
      <w:r w:rsidR="000C59A4" w:rsidRPr="0053225F">
        <w:rPr>
          <w:rFonts w:asciiTheme="majorHAnsi" w:hAnsiTheme="majorHAnsi" w:cstheme="majorHAnsi"/>
        </w:rPr>
        <w:t>= .547]</w:t>
      </w:r>
      <w:r w:rsidR="00C90298" w:rsidRPr="0053225F">
        <w:rPr>
          <w:rFonts w:asciiTheme="majorHAnsi" w:hAnsiTheme="majorHAnsi" w:cstheme="majorHAnsi"/>
        </w:rPr>
        <w:t xml:space="preserve"> in the midline electrodes, showing that</w:t>
      </w:r>
      <w:r w:rsidR="000C59A4" w:rsidRPr="0053225F">
        <w:rPr>
          <w:rFonts w:asciiTheme="majorHAnsi" w:hAnsiTheme="majorHAnsi" w:cstheme="majorHAnsi"/>
        </w:rPr>
        <w:t xml:space="preserve"> a </w:t>
      </w:r>
      <w:r w:rsidR="007B49B0" w:rsidRPr="0053225F">
        <w:rPr>
          <w:rFonts w:asciiTheme="majorHAnsi" w:hAnsiTheme="majorHAnsi" w:cstheme="majorHAnsi"/>
        </w:rPr>
        <w:t xml:space="preserve">target primed by homophones elicited </w:t>
      </w:r>
      <w:r w:rsidR="00C90298" w:rsidRPr="0053225F">
        <w:rPr>
          <w:rFonts w:asciiTheme="majorHAnsi" w:hAnsiTheme="majorHAnsi" w:cstheme="majorHAnsi"/>
        </w:rPr>
        <w:t>significantly less</w:t>
      </w:r>
      <w:r w:rsidR="000C59A4" w:rsidRPr="0053225F">
        <w:rPr>
          <w:rFonts w:asciiTheme="majorHAnsi" w:hAnsiTheme="majorHAnsi" w:cstheme="majorHAnsi"/>
        </w:rPr>
        <w:t xml:space="preserve"> negative amplitude than </w:t>
      </w:r>
      <w:r w:rsidR="00ED42A6" w:rsidRPr="0053225F">
        <w:rPr>
          <w:rFonts w:asciiTheme="majorHAnsi" w:hAnsiTheme="majorHAnsi" w:cstheme="majorHAnsi"/>
        </w:rPr>
        <w:t xml:space="preserve">did </w:t>
      </w:r>
      <w:r w:rsidR="000C59A4" w:rsidRPr="0053225F">
        <w:rPr>
          <w:rFonts w:asciiTheme="majorHAnsi" w:hAnsiTheme="majorHAnsi" w:cstheme="majorHAnsi"/>
        </w:rPr>
        <w:t>the unrelated condition</w:t>
      </w:r>
      <w:r w:rsidR="007C3875" w:rsidRPr="0053225F">
        <w:rPr>
          <w:rFonts w:asciiTheme="majorHAnsi" w:hAnsiTheme="majorHAnsi" w:cstheme="majorHAnsi"/>
        </w:rPr>
        <w:t xml:space="preserve"> (see </w:t>
      </w:r>
      <w:r w:rsidR="007C3875" w:rsidRPr="0053225F">
        <w:rPr>
          <w:rFonts w:asciiTheme="majorHAnsi" w:hAnsiTheme="majorHAnsi" w:cstheme="majorHAnsi"/>
          <w:b/>
          <w:bCs/>
        </w:rPr>
        <w:t>Figure 1</w:t>
      </w:r>
      <w:r w:rsidR="007C3875" w:rsidRPr="0053225F">
        <w:rPr>
          <w:rFonts w:asciiTheme="majorHAnsi" w:hAnsiTheme="majorHAnsi" w:cstheme="majorHAnsi"/>
        </w:rPr>
        <w:t>)</w:t>
      </w:r>
      <w:r w:rsidR="000C59A4" w:rsidRPr="0053225F">
        <w:rPr>
          <w:rFonts w:asciiTheme="majorHAnsi" w:hAnsiTheme="majorHAnsi" w:cstheme="majorHAnsi"/>
        </w:rPr>
        <w:t xml:space="preserve">. </w:t>
      </w:r>
      <w:r w:rsidR="00C90298" w:rsidRPr="0053225F">
        <w:rPr>
          <w:rFonts w:asciiTheme="majorHAnsi" w:hAnsiTheme="majorHAnsi" w:cstheme="majorHAnsi"/>
        </w:rPr>
        <w:t>A</w:t>
      </w:r>
      <w:r w:rsidR="00416EC0" w:rsidRPr="0053225F">
        <w:rPr>
          <w:rFonts w:asciiTheme="majorHAnsi" w:hAnsiTheme="majorHAnsi" w:cstheme="majorHAnsi"/>
        </w:rPr>
        <w:t xml:space="preserve"> </w:t>
      </w:r>
      <w:r w:rsidR="00C90298" w:rsidRPr="0053225F">
        <w:rPr>
          <w:rFonts w:asciiTheme="majorHAnsi" w:hAnsiTheme="majorHAnsi" w:cstheme="majorHAnsi"/>
        </w:rPr>
        <w:t xml:space="preserve">similar </w:t>
      </w:r>
      <w:r w:rsidR="00416EC0" w:rsidRPr="0053225F">
        <w:rPr>
          <w:rFonts w:asciiTheme="majorHAnsi" w:hAnsiTheme="majorHAnsi" w:cstheme="majorHAnsi"/>
        </w:rPr>
        <w:t>significant</w:t>
      </w:r>
      <w:r w:rsidR="000E4A21" w:rsidRPr="0053225F">
        <w:rPr>
          <w:rFonts w:asciiTheme="majorHAnsi" w:hAnsiTheme="majorHAnsi" w:cstheme="majorHAnsi"/>
        </w:rPr>
        <w:t xml:space="preserve"> main</w:t>
      </w:r>
      <w:r w:rsidR="00416EC0" w:rsidRPr="0053225F">
        <w:rPr>
          <w:rFonts w:asciiTheme="majorHAnsi" w:hAnsiTheme="majorHAnsi" w:cstheme="majorHAnsi"/>
        </w:rPr>
        <w:t xml:space="preserve"> effect of Relation Type was observed</w:t>
      </w:r>
      <w:r w:rsidR="00C90298" w:rsidRPr="0053225F">
        <w:rPr>
          <w:rFonts w:asciiTheme="majorHAnsi" w:hAnsiTheme="majorHAnsi" w:cstheme="majorHAnsi"/>
        </w:rPr>
        <w:t xml:space="preserve"> at lateral sites</w:t>
      </w:r>
      <w:r w:rsidR="00416EC0" w:rsidRPr="0053225F">
        <w:rPr>
          <w:rFonts w:asciiTheme="majorHAnsi" w:hAnsiTheme="majorHAnsi" w:cstheme="majorHAnsi"/>
        </w:rPr>
        <w:t>.</w:t>
      </w:r>
    </w:p>
    <w:p w14:paraId="2AF5C817" w14:textId="77777777" w:rsidR="000C59A4" w:rsidRDefault="000C59A4" w:rsidP="0052455F"/>
    <w:p w14:paraId="171310AD" w14:textId="2B5600C5" w:rsidR="000C59A4" w:rsidRPr="00762A5B" w:rsidRDefault="00762A5B" w:rsidP="0052455F">
      <w:pPr>
        <w:rPr>
          <w:lang w:eastAsia="zh-CN"/>
        </w:rPr>
      </w:pPr>
      <w:r w:rsidRPr="00762A5B">
        <w:rPr>
          <w:lang w:eastAsia="zh-CN"/>
        </w:rPr>
        <w:t>[</w:t>
      </w:r>
      <w:r w:rsidR="0099388F">
        <w:rPr>
          <w:lang w:eastAsia="zh-CN"/>
        </w:rPr>
        <w:t>Insert</w:t>
      </w:r>
      <w:r w:rsidRPr="00762A5B">
        <w:rPr>
          <w:lang w:eastAsia="zh-CN"/>
        </w:rPr>
        <w:t xml:space="preserve"> </w:t>
      </w:r>
      <w:r w:rsidRPr="0053225F">
        <w:rPr>
          <w:b/>
          <w:bCs/>
          <w:lang w:eastAsia="zh-CN"/>
        </w:rPr>
        <w:t>Figure 1</w:t>
      </w:r>
      <w:r w:rsidRPr="00762A5B">
        <w:rPr>
          <w:lang w:eastAsia="zh-CN"/>
        </w:rPr>
        <w:t xml:space="preserve"> here]</w:t>
      </w:r>
    </w:p>
    <w:p w14:paraId="57D38D5A" w14:textId="77777777" w:rsidR="000C59A4" w:rsidRDefault="000C59A4" w:rsidP="0052455F">
      <w:pPr>
        <w:rPr>
          <w:b/>
          <w:bCs/>
          <w:lang w:eastAsia="zh-CN"/>
        </w:rPr>
      </w:pPr>
    </w:p>
    <w:p w14:paraId="06F97433" w14:textId="5FBB6E52" w:rsidR="000F441C" w:rsidRDefault="000C59A4" w:rsidP="0052455F">
      <w:pPr>
        <w:rPr>
          <w:b/>
          <w:bCs/>
          <w:lang w:eastAsia="zh-CN"/>
        </w:rPr>
      </w:pPr>
      <w:bookmarkStart w:id="14" w:name="_Hlk72138923"/>
      <w:r w:rsidRPr="000C59A4">
        <w:rPr>
          <w:b/>
          <w:bCs/>
          <w:lang w:eastAsia="zh-CN"/>
        </w:rPr>
        <w:t>ERP Results for the Homophone Judgment Task</w:t>
      </w:r>
    </w:p>
    <w:p w14:paraId="5F128D04" w14:textId="6416AA50" w:rsidR="000F441C" w:rsidRDefault="000F441C" w:rsidP="0052455F">
      <w:pPr>
        <w:rPr>
          <w:b/>
          <w:bCs/>
          <w:lang w:eastAsia="zh-CN"/>
        </w:rPr>
      </w:pPr>
      <w:r>
        <w:rPr>
          <w:b/>
          <w:bCs/>
          <w:lang w:eastAsia="zh-CN"/>
        </w:rPr>
        <w:t>T</w:t>
      </w:r>
      <w:r w:rsidR="00E840A8">
        <w:rPr>
          <w:b/>
          <w:bCs/>
          <w:lang w:eastAsia="zh-CN"/>
        </w:rPr>
        <w:t>he</w:t>
      </w:r>
      <w:r>
        <w:rPr>
          <w:b/>
          <w:bCs/>
          <w:lang w:eastAsia="zh-CN"/>
        </w:rPr>
        <w:t xml:space="preserve"> 100-150</w:t>
      </w:r>
      <w:r w:rsidR="0052455F">
        <w:rPr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ms Period (N1)</w:t>
      </w:r>
    </w:p>
    <w:p w14:paraId="65B8B894" w14:textId="5DB40DA1" w:rsidR="000F441C" w:rsidRDefault="000F441C" w:rsidP="0052455F">
      <w:pPr>
        <w:rPr>
          <w:b/>
          <w:bCs/>
          <w:lang w:eastAsia="zh-CN"/>
        </w:rPr>
      </w:pPr>
      <w:r w:rsidRPr="005D43E6">
        <w:t xml:space="preserve">No significant effect or interaction was </w:t>
      </w:r>
      <w:r w:rsidRPr="005D43E6">
        <w:rPr>
          <w:rFonts w:eastAsia="DengXian"/>
          <w:lang w:eastAsia="zh-CN"/>
        </w:rPr>
        <w:t>found</w:t>
      </w:r>
      <w:r>
        <w:rPr>
          <w:rFonts w:eastAsia="DengXian"/>
          <w:lang w:eastAsia="zh-CN"/>
        </w:rPr>
        <w:t xml:space="preserve"> in the </w:t>
      </w:r>
      <w:r w:rsidRPr="00DA75CE">
        <w:t>midline electrodes</w:t>
      </w:r>
      <w:r w:rsidR="00CA5626">
        <w:t xml:space="preserve"> or </w:t>
      </w:r>
      <w:r w:rsidR="00CA5626" w:rsidRPr="00416EC0">
        <w:t>lateral sites</w:t>
      </w:r>
      <w:bookmarkEnd w:id="14"/>
      <w:r>
        <w:t>.</w:t>
      </w:r>
    </w:p>
    <w:p w14:paraId="7F5C4908" w14:textId="77777777" w:rsidR="00187786" w:rsidRDefault="00187786" w:rsidP="0052455F">
      <w:pPr>
        <w:rPr>
          <w:b/>
          <w:bCs/>
          <w:lang w:eastAsia="zh-CN"/>
        </w:rPr>
      </w:pPr>
    </w:p>
    <w:p w14:paraId="4F4806A7" w14:textId="4C75B244" w:rsidR="00187786" w:rsidRPr="00DC7462" w:rsidRDefault="00187786" w:rsidP="0052455F">
      <w:pPr>
        <w:rPr>
          <w:b/>
          <w:bCs/>
          <w:lang w:eastAsia="zh-CN"/>
        </w:rPr>
      </w:pPr>
      <w:r w:rsidRPr="00DC7462">
        <w:rPr>
          <w:b/>
          <w:bCs/>
          <w:lang w:eastAsia="zh-CN"/>
        </w:rPr>
        <w:t>The 160–280</w:t>
      </w:r>
      <w:r w:rsidR="0052455F">
        <w:rPr>
          <w:b/>
          <w:bCs/>
          <w:lang w:eastAsia="zh-CN"/>
        </w:rPr>
        <w:t xml:space="preserve"> </w:t>
      </w:r>
      <w:r w:rsidRPr="00DC7462">
        <w:rPr>
          <w:b/>
          <w:bCs/>
          <w:lang w:eastAsia="zh-CN"/>
        </w:rPr>
        <w:t>ms Period</w:t>
      </w:r>
      <w:r>
        <w:rPr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(</w:t>
      </w:r>
      <w:r>
        <w:rPr>
          <w:b/>
          <w:bCs/>
          <w:lang w:eastAsia="zh-CN"/>
        </w:rPr>
        <w:t>P200)</w:t>
      </w:r>
    </w:p>
    <w:p w14:paraId="374FFB81" w14:textId="6E3F6051" w:rsidR="00187786" w:rsidRDefault="000E4A21" w:rsidP="0052455F">
      <w:r>
        <w:t>N</w:t>
      </w:r>
      <w:r w:rsidR="00187786" w:rsidRPr="005D43E6">
        <w:t xml:space="preserve">o significant main effect for Relation Type </w:t>
      </w:r>
      <w:r w:rsidR="00ED42A6">
        <w:t xml:space="preserve">or </w:t>
      </w:r>
      <w:r w:rsidR="00187786" w:rsidRPr="005D43E6">
        <w:t>Frequency (</w:t>
      </w:r>
      <w:proofErr w:type="spellStart"/>
      <w:r w:rsidR="00187786" w:rsidRPr="005D43E6">
        <w:rPr>
          <w:i/>
          <w:iCs/>
        </w:rPr>
        <w:t>ps</w:t>
      </w:r>
      <w:proofErr w:type="spellEnd"/>
      <w:r w:rsidR="00187786" w:rsidRPr="005D43E6">
        <w:rPr>
          <w:i/>
          <w:iCs/>
        </w:rPr>
        <w:t xml:space="preserve"> &gt; </w:t>
      </w:r>
      <w:r w:rsidR="00187786" w:rsidRPr="005D43E6">
        <w:rPr>
          <w:iCs/>
        </w:rPr>
        <w:t>.1</w:t>
      </w:r>
      <w:r w:rsidR="00187786" w:rsidRPr="005D43E6">
        <w:t>)</w:t>
      </w:r>
      <w:r>
        <w:t xml:space="preserve"> </w:t>
      </w:r>
      <w:r w:rsidR="00ED42A6">
        <w:t>was</w:t>
      </w:r>
      <w:r>
        <w:t xml:space="preserve"> observed at</w:t>
      </w:r>
      <w:r w:rsidRPr="005D43E6">
        <w:t xml:space="preserve"> the </w:t>
      </w:r>
      <w:r>
        <w:t>anterior frontal</w:t>
      </w:r>
      <w:r w:rsidRPr="005D43E6">
        <w:t xml:space="preserve"> electrodes</w:t>
      </w:r>
      <w:r w:rsidR="00187786" w:rsidRPr="005D43E6">
        <w:t>.</w:t>
      </w:r>
      <w:r>
        <w:t xml:space="preserve"> However, a significant</w:t>
      </w:r>
      <w:r w:rsidR="00187786" w:rsidRPr="005D43E6">
        <w:t xml:space="preserve"> interacti</w:t>
      </w:r>
      <w:r>
        <w:t xml:space="preserve">ve effect between </w:t>
      </w:r>
      <w:r w:rsidRPr="005D43E6">
        <w:t xml:space="preserve">Frequency </w:t>
      </w:r>
      <w:r w:rsidR="00ED42A6">
        <w:t xml:space="preserve">and </w:t>
      </w:r>
      <w:r>
        <w:t>Relation Type</w:t>
      </w:r>
      <w:r w:rsidR="00187786" w:rsidRPr="005D43E6">
        <w:t xml:space="preserve"> was found [</w:t>
      </w:r>
      <w:proofErr w:type="gramStart"/>
      <w:r w:rsidR="00187786" w:rsidRPr="005D43E6">
        <w:rPr>
          <w:i/>
          <w:iCs/>
        </w:rPr>
        <w:t>F</w:t>
      </w:r>
      <w:r w:rsidR="00187786" w:rsidRPr="005D43E6">
        <w:t>(</w:t>
      </w:r>
      <w:proofErr w:type="gramEnd"/>
      <w:r w:rsidR="00187786">
        <w:t>1</w:t>
      </w:r>
      <w:r w:rsidR="00187786" w:rsidRPr="005D43E6">
        <w:t xml:space="preserve">, </w:t>
      </w:r>
      <w:r w:rsidR="00187786">
        <w:t>23</w:t>
      </w:r>
      <w:r w:rsidR="00187786" w:rsidRPr="005D43E6">
        <w:t xml:space="preserve">) = </w:t>
      </w:r>
      <w:r w:rsidR="00187786">
        <w:t>7.951</w:t>
      </w:r>
      <w:r w:rsidR="00187786" w:rsidRPr="005D43E6">
        <w:t xml:space="preserve">, </w:t>
      </w:r>
      <w:r w:rsidR="00187786" w:rsidRPr="005D43E6">
        <w:rPr>
          <w:i/>
          <w:iCs/>
        </w:rPr>
        <w:t xml:space="preserve">P </w:t>
      </w:r>
      <w:r w:rsidR="00187786" w:rsidRPr="005D43E6">
        <w:t>= .01</w:t>
      </w:r>
      <w:r w:rsidR="00187786">
        <w:t>0</w:t>
      </w:r>
      <w:r w:rsidR="00187786" w:rsidRPr="005D43E6">
        <w:t xml:space="preserve">, </w:t>
      </w:r>
      <w:r w:rsidR="00187786" w:rsidRPr="005D43E6">
        <w:rPr>
          <w:i/>
          <w:iCs/>
        </w:rPr>
        <w:t>ƞ</w:t>
      </w:r>
      <w:r w:rsidR="00187786" w:rsidRPr="005D43E6">
        <w:rPr>
          <w:vertAlign w:val="superscript"/>
        </w:rPr>
        <w:t>2</w:t>
      </w:r>
      <w:r w:rsidR="00187786" w:rsidRPr="005D43E6">
        <w:rPr>
          <w:i/>
          <w:iCs/>
          <w:vertAlign w:val="subscript"/>
        </w:rPr>
        <w:t xml:space="preserve">p </w:t>
      </w:r>
      <w:r w:rsidR="00187786" w:rsidRPr="005D43E6">
        <w:t>= .2</w:t>
      </w:r>
      <w:r w:rsidR="00187786">
        <w:t>57</w:t>
      </w:r>
      <w:r w:rsidR="00187786" w:rsidRPr="005D43E6">
        <w:t xml:space="preserve">]. </w:t>
      </w:r>
      <w:r w:rsidR="000353B6" w:rsidRPr="000353B6">
        <w:t xml:space="preserve">Further analysis found that the influence of </w:t>
      </w:r>
      <w:r w:rsidR="000353B6">
        <w:t>R</w:t>
      </w:r>
      <w:r w:rsidR="000353B6" w:rsidRPr="000353B6">
        <w:t xml:space="preserve">elationship type </w:t>
      </w:r>
      <w:r w:rsidR="000353B6">
        <w:t>was</w:t>
      </w:r>
      <w:r w:rsidR="000353B6" w:rsidRPr="000353B6">
        <w:t xml:space="preserve"> only significant under low</w:t>
      </w:r>
      <w:r w:rsidR="00ED42A6">
        <w:t>-</w:t>
      </w:r>
      <w:r w:rsidR="000353B6" w:rsidRPr="000353B6">
        <w:t xml:space="preserve">frequency conditions </w:t>
      </w:r>
      <w:bookmarkStart w:id="15" w:name="_Hlk61796794"/>
      <w:r w:rsidR="000353B6">
        <w:t>at</w:t>
      </w:r>
      <w:r w:rsidR="000353B6" w:rsidRPr="005D43E6">
        <w:t xml:space="preserve"> the </w:t>
      </w:r>
      <w:r w:rsidR="000353B6">
        <w:t>anterior frontal</w:t>
      </w:r>
      <w:r w:rsidR="000353B6" w:rsidRPr="005D43E6">
        <w:t xml:space="preserve"> </w:t>
      </w:r>
      <w:r w:rsidR="000353B6" w:rsidRPr="005D43E6">
        <w:lastRenderedPageBreak/>
        <w:t>electrodes</w:t>
      </w:r>
      <w:r w:rsidR="000353B6">
        <w:t xml:space="preserve"> </w:t>
      </w:r>
      <w:r w:rsidR="00187786">
        <w:t>(</w:t>
      </w:r>
      <w:proofErr w:type="spellStart"/>
      <w:r w:rsidR="00187786">
        <w:t>FPz</w:t>
      </w:r>
      <w:proofErr w:type="spellEnd"/>
      <w:r w:rsidR="00187786">
        <w:t>:</w:t>
      </w:r>
      <w:r w:rsidR="00187786" w:rsidRPr="00E5289E">
        <w:rPr>
          <w:i/>
          <w:iCs/>
        </w:rPr>
        <w:t xml:space="preserve"> </w:t>
      </w:r>
      <w:r w:rsidR="00187786" w:rsidRPr="005D43E6">
        <w:rPr>
          <w:i/>
          <w:iCs/>
        </w:rPr>
        <w:t xml:space="preserve">P </w:t>
      </w:r>
      <w:r w:rsidR="00187786" w:rsidRPr="005D43E6">
        <w:t>=</w:t>
      </w:r>
      <w:r w:rsidR="00187786">
        <w:t xml:space="preserve">.055; </w:t>
      </w:r>
      <w:bookmarkStart w:id="16" w:name="_Hlk61796709"/>
      <w:r w:rsidR="00187786">
        <w:t>FP1</w:t>
      </w:r>
      <w:bookmarkEnd w:id="16"/>
      <w:r w:rsidR="00187786">
        <w:t>:</w:t>
      </w:r>
      <w:r w:rsidR="00187786" w:rsidRPr="00E5289E">
        <w:rPr>
          <w:i/>
          <w:iCs/>
        </w:rPr>
        <w:t xml:space="preserve"> </w:t>
      </w:r>
      <w:r w:rsidR="00187786" w:rsidRPr="005D43E6">
        <w:rPr>
          <w:i/>
          <w:iCs/>
        </w:rPr>
        <w:t xml:space="preserve">P </w:t>
      </w:r>
      <w:r w:rsidR="00187786" w:rsidRPr="005D43E6">
        <w:t>=</w:t>
      </w:r>
      <w:r w:rsidR="00187786">
        <w:t>.027; FP2:</w:t>
      </w:r>
      <w:r w:rsidR="00187786" w:rsidRPr="00E5289E">
        <w:rPr>
          <w:i/>
          <w:iCs/>
        </w:rPr>
        <w:t xml:space="preserve"> </w:t>
      </w:r>
      <w:r w:rsidR="00187786" w:rsidRPr="005D43E6">
        <w:rPr>
          <w:i/>
          <w:iCs/>
        </w:rPr>
        <w:t xml:space="preserve">P </w:t>
      </w:r>
      <w:r w:rsidR="00187786" w:rsidRPr="005D43E6">
        <w:t>=</w:t>
      </w:r>
      <w:r w:rsidR="00187786">
        <w:t>.004; AF3:</w:t>
      </w:r>
      <w:r w:rsidR="00187786" w:rsidRPr="00E5289E">
        <w:rPr>
          <w:i/>
          <w:iCs/>
        </w:rPr>
        <w:t xml:space="preserve"> </w:t>
      </w:r>
      <w:r w:rsidR="00187786" w:rsidRPr="005D43E6">
        <w:rPr>
          <w:i/>
          <w:iCs/>
        </w:rPr>
        <w:t xml:space="preserve">P </w:t>
      </w:r>
      <w:r w:rsidR="00187786" w:rsidRPr="005D43E6">
        <w:t>=</w:t>
      </w:r>
      <w:r w:rsidR="00187786">
        <w:t>.060; AF4:</w:t>
      </w:r>
      <w:r w:rsidR="00187786" w:rsidRPr="00E5289E">
        <w:rPr>
          <w:i/>
          <w:iCs/>
        </w:rPr>
        <w:t xml:space="preserve"> </w:t>
      </w:r>
      <w:r w:rsidR="00187786" w:rsidRPr="005D43E6">
        <w:rPr>
          <w:i/>
          <w:iCs/>
        </w:rPr>
        <w:t xml:space="preserve">P </w:t>
      </w:r>
      <w:r w:rsidR="00187786" w:rsidRPr="005D43E6">
        <w:t>=</w:t>
      </w:r>
      <w:r w:rsidR="00187786">
        <w:t>.021; AF8:</w:t>
      </w:r>
      <w:r w:rsidR="00187786" w:rsidRPr="00E5289E">
        <w:rPr>
          <w:i/>
          <w:iCs/>
        </w:rPr>
        <w:t xml:space="preserve"> </w:t>
      </w:r>
      <w:r w:rsidR="00187786" w:rsidRPr="005D43E6">
        <w:rPr>
          <w:i/>
          <w:iCs/>
        </w:rPr>
        <w:t xml:space="preserve">P </w:t>
      </w:r>
      <w:r w:rsidR="00187786" w:rsidRPr="005D43E6">
        <w:t>=</w:t>
      </w:r>
      <w:r w:rsidR="00187786">
        <w:t xml:space="preserve">.009), </w:t>
      </w:r>
      <w:bookmarkEnd w:id="15"/>
      <w:r w:rsidR="00E83D12">
        <w:t>i</w:t>
      </w:r>
      <w:r w:rsidR="00E177D2" w:rsidRPr="00E177D2">
        <w:t>ndicat</w:t>
      </w:r>
      <w:r w:rsidR="00E83D12">
        <w:t>ing</w:t>
      </w:r>
      <w:r w:rsidR="00E177D2" w:rsidRPr="00E177D2">
        <w:t xml:space="preserve"> that in the P200 time window, the ERP signal </w:t>
      </w:r>
      <w:r w:rsidR="00E83D12">
        <w:t>was</w:t>
      </w:r>
      <w:r w:rsidR="00E177D2" w:rsidRPr="00E177D2">
        <w:t xml:space="preserve"> significantly more positive under semantically related conditions than under unrelated conditions </w:t>
      </w:r>
      <w:r w:rsidR="007C3875">
        <w:t>(</w:t>
      </w:r>
      <w:r w:rsidR="007C3875" w:rsidRPr="007C3875">
        <w:t xml:space="preserve">see </w:t>
      </w:r>
      <w:r w:rsidR="007C3875" w:rsidRPr="0053225F">
        <w:rPr>
          <w:b/>
          <w:bCs/>
        </w:rPr>
        <w:t>Figure 2</w:t>
      </w:r>
      <w:r w:rsidR="007C3875">
        <w:t>)</w:t>
      </w:r>
      <w:r w:rsidR="00187786" w:rsidRPr="005D43E6">
        <w:t>.</w:t>
      </w:r>
      <w:r w:rsidR="00187786">
        <w:t xml:space="preserve"> </w:t>
      </w:r>
    </w:p>
    <w:p w14:paraId="4B511205" w14:textId="77777777" w:rsidR="003C5585" w:rsidRDefault="003C5585" w:rsidP="0052455F"/>
    <w:p w14:paraId="3FBE1BA0" w14:textId="105F05BB" w:rsidR="003C5585" w:rsidRDefault="00900E1B" w:rsidP="0052455F">
      <w:r>
        <w:t>In addition, t</w:t>
      </w:r>
      <w:r w:rsidR="00416EC0">
        <w:t>he a</w:t>
      </w:r>
      <w:r w:rsidR="003C5585" w:rsidRPr="005D43E6">
        <w:t>nalyse</w:t>
      </w:r>
      <w:r w:rsidR="00416EC0">
        <w:t xml:space="preserve">s </w:t>
      </w:r>
      <w:r w:rsidR="003C5585" w:rsidRPr="005D43E6">
        <w:t>showed that the effect of Frequency was significant in two regions</w:t>
      </w:r>
      <w:r w:rsidR="003C5585" w:rsidRPr="005D43E6">
        <w:rPr>
          <w:i/>
          <w:iCs/>
        </w:rPr>
        <w:t xml:space="preserve"> </w:t>
      </w:r>
      <w:r w:rsidR="003C5585" w:rsidRPr="005D43E6">
        <w:t xml:space="preserve">(left central: </w:t>
      </w:r>
      <w:proofErr w:type="gramStart"/>
      <w:r w:rsidR="003C5585" w:rsidRPr="005D43E6">
        <w:rPr>
          <w:i/>
          <w:iCs/>
        </w:rPr>
        <w:t>F</w:t>
      </w:r>
      <w:r w:rsidR="003C5585" w:rsidRPr="005D43E6">
        <w:t>(</w:t>
      </w:r>
      <w:proofErr w:type="gramEnd"/>
      <w:r w:rsidR="003C5585" w:rsidRPr="005D43E6">
        <w:t xml:space="preserve">1, 23) = </w:t>
      </w:r>
      <w:r w:rsidR="003C5585">
        <w:t>4.506</w:t>
      </w:r>
      <w:r w:rsidR="003C5585" w:rsidRPr="005D43E6">
        <w:t xml:space="preserve">, </w:t>
      </w:r>
      <w:r w:rsidR="003C5585" w:rsidRPr="005D43E6">
        <w:rPr>
          <w:i/>
          <w:iCs/>
        </w:rPr>
        <w:t xml:space="preserve">P </w:t>
      </w:r>
      <w:r w:rsidR="003C5585" w:rsidRPr="005D43E6">
        <w:t xml:space="preserve">= </w:t>
      </w:r>
      <w:r w:rsidR="003C5585">
        <w:t>.045</w:t>
      </w:r>
      <w:r w:rsidR="003C5585" w:rsidRPr="005D43E6">
        <w:t xml:space="preserve">, </w:t>
      </w:r>
      <w:r w:rsidR="003C5585" w:rsidRPr="005D43E6">
        <w:rPr>
          <w:i/>
          <w:iCs/>
        </w:rPr>
        <w:t>ƞ</w:t>
      </w:r>
      <w:r w:rsidR="003C5585" w:rsidRPr="005D43E6">
        <w:rPr>
          <w:vertAlign w:val="superscript"/>
        </w:rPr>
        <w:t>2</w:t>
      </w:r>
      <w:r w:rsidR="003C5585" w:rsidRPr="005D43E6">
        <w:rPr>
          <w:i/>
          <w:iCs/>
          <w:vertAlign w:val="subscript"/>
        </w:rPr>
        <w:t xml:space="preserve">p </w:t>
      </w:r>
      <w:r w:rsidR="003C5585" w:rsidRPr="005D43E6">
        <w:t xml:space="preserve">= </w:t>
      </w:r>
      <w:r w:rsidR="003C5585">
        <w:t>.164</w:t>
      </w:r>
      <w:r w:rsidR="00ED42A6">
        <w:t>and</w:t>
      </w:r>
      <w:r w:rsidR="003C5585" w:rsidRPr="005D43E6">
        <w:t xml:space="preserve"> left posterior:</w:t>
      </w:r>
      <w:r w:rsidR="003C5585" w:rsidRPr="005D43E6">
        <w:rPr>
          <w:i/>
          <w:iCs/>
        </w:rPr>
        <w:t xml:space="preserve"> F</w:t>
      </w:r>
      <w:r w:rsidR="003C5585" w:rsidRPr="005D43E6">
        <w:t xml:space="preserve">(1, 23) = </w:t>
      </w:r>
      <w:r w:rsidR="003C5585">
        <w:t>10.470</w:t>
      </w:r>
      <w:r w:rsidR="003C5585" w:rsidRPr="005D43E6">
        <w:t xml:space="preserve">, </w:t>
      </w:r>
      <w:r w:rsidR="003C5585" w:rsidRPr="005D43E6">
        <w:rPr>
          <w:i/>
          <w:iCs/>
        </w:rPr>
        <w:t xml:space="preserve">P </w:t>
      </w:r>
      <w:r w:rsidR="003C5585" w:rsidRPr="005D43E6">
        <w:t>= .00</w:t>
      </w:r>
      <w:r w:rsidR="003C5585">
        <w:t>4</w:t>
      </w:r>
      <w:r w:rsidR="003C5585" w:rsidRPr="005D43E6">
        <w:t xml:space="preserve">, </w:t>
      </w:r>
      <w:r w:rsidR="003C5585" w:rsidRPr="005D43E6">
        <w:rPr>
          <w:i/>
          <w:iCs/>
        </w:rPr>
        <w:t>ƞ</w:t>
      </w:r>
      <w:r w:rsidR="003C5585" w:rsidRPr="005D43E6">
        <w:rPr>
          <w:vertAlign w:val="superscript"/>
        </w:rPr>
        <w:t>2</w:t>
      </w:r>
      <w:r w:rsidR="003C5585" w:rsidRPr="005D43E6">
        <w:rPr>
          <w:i/>
          <w:iCs/>
          <w:vertAlign w:val="subscript"/>
        </w:rPr>
        <w:t xml:space="preserve">p </w:t>
      </w:r>
      <w:r w:rsidR="003C5585" w:rsidRPr="005D43E6">
        <w:t xml:space="preserve">= </w:t>
      </w:r>
      <w:r w:rsidR="003C5585">
        <w:t>.313</w:t>
      </w:r>
      <w:r w:rsidR="003C5585" w:rsidRPr="005D43E6">
        <w:t>).</w:t>
      </w:r>
    </w:p>
    <w:p w14:paraId="1BD7C570" w14:textId="77777777" w:rsidR="003C5585" w:rsidRDefault="003C5585" w:rsidP="0052455F"/>
    <w:p w14:paraId="5AA9D5AA" w14:textId="286B859E" w:rsidR="00F237A0" w:rsidRPr="00762A5B" w:rsidRDefault="00F237A0" w:rsidP="0052455F">
      <w:pPr>
        <w:rPr>
          <w:lang w:eastAsia="zh-CN"/>
        </w:rPr>
      </w:pPr>
      <w:r w:rsidRPr="00762A5B">
        <w:rPr>
          <w:lang w:eastAsia="zh-CN"/>
        </w:rPr>
        <w:t>[</w:t>
      </w:r>
      <w:r w:rsidR="0099388F">
        <w:rPr>
          <w:lang w:eastAsia="zh-CN"/>
        </w:rPr>
        <w:t>Insert</w:t>
      </w:r>
      <w:r w:rsidRPr="00762A5B">
        <w:rPr>
          <w:lang w:eastAsia="zh-CN"/>
        </w:rPr>
        <w:t xml:space="preserve"> </w:t>
      </w:r>
      <w:r w:rsidRPr="0053225F">
        <w:rPr>
          <w:b/>
          <w:bCs/>
          <w:lang w:eastAsia="zh-CN"/>
        </w:rPr>
        <w:t>Figure 2</w:t>
      </w:r>
      <w:r w:rsidRPr="00762A5B">
        <w:rPr>
          <w:lang w:eastAsia="zh-CN"/>
        </w:rPr>
        <w:t xml:space="preserve"> here]</w:t>
      </w:r>
    </w:p>
    <w:p w14:paraId="547BDB0C" w14:textId="77777777" w:rsidR="00187786" w:rsidRDefault="00187786" w:rsidP="0052455F"/>
    <w:p w14:paraId="2E8F3281" w14:textId="5DB6B131" w:rsidR="00187786" w:rsidRDefault="00187786" w:rsidP="0052455F">
      <w:pPr>
        <w:rPr>
          <w:b/>
          <w:bCs/>
          <w:lang w:eastAsia="zh-CN"/>
        </w:rPr>
      </w:pPr>
      <w:r w:rsidRPr="005F5395">
        <w:rPr>
          <w:b/>
          <w:bCs/>
          <w:lang w:eastAsia="zh-CN"/>
        </w:rPr>
        <w:t>The 300–500</w:t>
      </w:r>
      <w:r w:rsidR="0052455F">
        <w:rPr>
          <w:b/>
          <w:bCs/>
          <w:lang w:eastAsia="zh-CN"/>
        </w:rPr>
        <w:t xml:space="preserve"> </w:t>
      </w:r>
      <w:r w:rsidRPr="005F5395">
        <w:rPr>
          <w:b/>
          <w:bCs/>
          <w:lang w:eastAsia="zh-CN"/>
        </w:rPr>
        <w:t>ms Period</w:t>
      </w:r>
      <w:r>
        <w:rPr>
          <w:b/>
          <w:bCs/>
          <w:lang w:eastAsia="zh-CN"/>
        </w:rPr>
        <w:t xml:space="preserve"> (N400)</w:t>
      </w:r>
    </w:p>
    <w:p w14:paraId="7D1C41F5" w14:textId="67085ECF" w:rsidR="00C73F01" w:rsidRPr="00266EDC" w:rsidRDefault="006A7E56" w:rsidP="0052455F">
      <w:r>
        <w:t>In th</w:t>
      </w:r>
      <w:r w:rsidR="000167C6">
        <w:t>e</w:t>
      </w:r>
      <w:r>
        <w:t xml:space="preserve"> N400 time window, a</w:t>
      </w:r>
      <w:r w:rsidR="00187786" w:rsidRPr="005D43E6">
        <w:t xml:space="preserve"> significant main effect of </w:t>
      </w:r>
      <w:r w:rsidR="00187786" w:rsidRPr="005D43E6">
        <w:rPr>
          <w:color w:val="000000"/>
        </w:rPr>
        <w:t xml:space="preserve">Relation Type was </w:t>
      </w:r>
      <w:r w:rsidR="00334380">
        <w:t>foun</w:t>
      </w:r>
      <w:r w:rsidR="00187786" w:rsidRPr="005D43E6">
        <w:t>d [</w:t>
      </w:r>
      <w:proofErr w:type="gramStart"/>
      <w:r w:rsidR="00187786" w:rsidRPr="005D43E6">
        <w:rPr>
          <w:i/>
          <w:iCs/>
        </w:rPr>
        <w:t>F</w:t>
      </w:r>
      <w:r w:rsidR="00187786" w:rsidRPr="005D43E6">
        <w:t>(</w:t>
      </w:r>
      <w:proofErr w:type="gramEnd"/>
      <w:r w:rsidR="00187786" w:rsidRPr="005D43E6">
        <w:t xml:space="preserve">1, 23) = 9.082, </w:t>
      </w:r>
      <w:r w:rsidR="00187786" w:rsidRPr="005D43E6">
        <w:rPr>
          <w:i/>
          <w:iCs/>
        </w:rPr>
        <w:t xml:space="preserve">P </w:t>
      </w:r>
      <w:r w:rsidR="00187786" w:rsidRPr="005D43E6">
        <w:t xml:space="preserve">= .006, </w:t>
      </w:r>
      <w:r w:rsidR="00187786" w:rsidRPr="005D43E6">
        <w:rPr>
          <w:i/>
          <w:iCs/>
        </w:rPr>
        <w:t>ƞ</w:t>
      </w:r>
      <w:r w:rsidR="00187786" w:rsidRPr="005D43E6">
        <w:rPr>
          <w:vertAlign w:val="superscript"/>
        </w:rPr>
        <w:t>2</w:t>
      </w:r>
      <w:r w:rsidR="00187786" w:rsidRPr="005D43E6">
        <w:rPr>
          <w:i/>
          <w:iCs/>
          <w:vertAlign w:val="subscript"/>
        </w:rPr>
        <w:t xml:space="preserve">p </w:t>
      </w:r>
      <w:r w:rsidR="00187786" w:rsidRPr="005D43E6">
        <w:t>= .283]</w:t>
      </w:r>
      <w:r w:rsidR="00334380">
        <w:t xml:space="preserve"> in</w:t>
      </w:r>
      <w:r w:rsidR="00334380" w:rsidRPr="005D43E6">
        <w:t xml:space="preserve"> the midline electrodes</w:t>
      </w:r>
      <w:r w:rsidR="00187786" w:rsidRPr="005D43E6">
        <w:t xml:space="preserve">, </w:t>
      </w:r>
      <w:r>
        <w:t xml:space="preserve">indicating </w:t>
      </w:r>
      <w:r w:rsidR="00ED42A6">
        <w:t xml:space="preserve">that </w:t>
      </w:r>
      <w:r>
        <w:t>the target primed by semantically</w:t>
      </w:r>
      <w:r w:rsidR="00ED42A6">
        <w:t>-</w:t>
      </w:r>
      <w:r>
        <w:t>related word</w:t>
      </w:r>
      <w:r w:rsidR="00ED42A6">
        <w:t>s</w:t>
      </w:r>
      <w:r>
        <w:t xml:space="preserve"> released </w:t>
      </w:r>
      <w:r w:rsidR="00187786" w:rsidRPr="005D43E6">
        <w:t xml:space="preserve">a </w:t>
      </w:r>
      <w:r w:rsidR="00266EDC">
        <w:t>significantly less</w:t>
      </w:r>
      <w:r w:rsidR="00187786" w:rsidRPr="005D43E6">
        <w:t xml:space="preserve"> negative amplitude than unrelated </w:t>
      </w:r>
      <w:r>
        <w:t>primes</w:t>
      </w:r>
      <w:r w:rsidR="00ED42A6">
        <w:t xml:space="preserve"> </w:t>
      </w:r>
      <w:r w:rsidR="007C3875">
        <w:t>(</w:t>
      </w:r>
      <w:r w:rsidR="007C3875" w:rsidRPr="007C3875">
        <w:t xml:space="preserve">see </w:t>
      </w:r>
      <w:r w:rsidR="007C3875" w:rsidRPr="0053225F">
        <w:rPr>
          <w:b/>
          <w:bCs/>
        </w:rPr>
        <w:t>Figure 3</w:t>
      </w:r>
      <w:r w:rsidR="007C3875">
        <w:t>)</w:t>
      </w:r>
      <w:r w:rsidR="00187786" w:rsidRPr="005D43E6">
        <w:t>.</w:t>
      </w:r>
      <w:r w:rsidR="00900E1B">
        <w:t xml:space="preserve"> </w:t>
      </w:r>
      <w:r w:rsidR="00266EDC">
        <w:t xml:space="preserve">In addition, </w:t>
      </w:r>
      <w:r w:rsidR="00900E1B">
        <w:t xml:space="preserve">a significant </w:t>
      </w:r>
      <w:r w:rsidR="00266EDC">
        <w:t xml:space="preserve">main </w:t>
      </w:r>
      <w:r w:rsidR="00900E1B">
        <w:t>effect of Relation Type</w:t>
      </w:r>
      <w:r w:rsidR="00266EDC">
        <w:t xml:space="preserve"> </w:t>
      </w:r>
      <w:r w:rsidR="00900E1B">
        <w:t>was observed</w:t>
      </w:r>
      <w:r w:rsidR="00266EDC">
        <w:t xml:space="preserve"> at the lateral sites</w:t>
      </w:r>
      <w:r w:rsidR="00900E1B">
        <w:rPr>
          <w:bCs/>
          <w:color w:val="808080"/>
        </w:rPr>
        <w:t>.</w:t>
      </w:r>
    </w:p>
    <w:p w14:paraId="7035CC8F" w14:textId="77777777" w:rsidR="00C73F01" w:rsidRDefault="00C73F01" w:rsidP="0052455F">
      <w:pPr>
        <w:rPr>
          <w:bCs/>
          <w:color w:val="808080"/>
        </w:rPr>
      </w:pPr>
    </w:p>
    <w:p w14:paraId="29C6E53B" w14:textId="701F2384" w:rsidR="00F237A0" w:rsidRPr="00762A5B" w:rsidRDefault="00F237A0" w:rsidP="0052455F">
      <w:pPr>
        <w:rPr>
          <w:lang w:eastAsia="zh-CN"/>
        </w:rPr>
      </w:pPr>
      <w:r w:rsidRPr="00762A5B">
        <w:rPr>
          <w:lang w:eastAsia="zh-CN"/>
        </w:rPr>
        <w:t>[</w:t>
      </w:r>
      <w:r w:rsidR="0099388F">
        <w:rPr>
          <w:lang w:eastAsia="zh-CN"/>
        </w:rPr>
        <w:t>Insert</w:t>
      </w:r>
      <w:r w:rsidRPr="00762A5B">
        <w:rPr>
          <w:lang w:eastAsia="zh-CN"/>
        </w:rPr>
        <w:t xml:space="preserve"> </w:t>
      </w:r>
      <w:r w:rsidRPr="0053225F">
        <w:rPr>
          <w:b/>
          <w:bCs/>
          <w:lang w:eastAsia="zh-CN"/>
        </w:rPr>
        <w:t>Figure 3</w:t>
      </w:r>
      <w:r w:rsidRPr="00762A5B">
        <w:rPr>
          <w:lang w:eastAsia="zh-CN"/>
        </w:rPr>
        <w:t xml:space="preserve"> here]</w:t>
      </w:r>
    </w:p>
    <w:p w14:paraId="146F1DC8" w14:textId="77777777" w:rsidR="00C73F01" w:rsidRDefault="00C73F01" w:rsidP="0052455F">
      <w:pPr>
        <w:rPr>
          <w:bCs/>
          <w:color w:val="808080"/>
        </w:rPr>
      </w:pPr>
    </w:p>
    <w:p w14:paraId="5EC8E728" w14:textId="77777777" w:rsidR="0036500C" w:rsidRDefault="00C73F01" w:rsidP="0052455F">
      <w:pPr>
        <w:rPr>
          <w:bCs/>
          <w:color w:val="808080"/>
        </w:rPr>
      </w:pPr>
      <w:r w:rsidRPr="00307DBB">
        <w:rPr>
          <w:b/>
        </w:rPr>
        <w:t>FIGURE &amp; TABLE LEGENDS:</w:t>
      </w:r>
      <w:r w:rsidRPr="00C73F01">
        <w:rPr>
          <w:bCs/>
          <w:color w:val="808080"/>
        </w:rPr>
        <w:t xml:space="preserve"> </w:t>
      </w:r>
    </w:p>
    <w:p w14:paraId="72DB56F4" w14:textId="77777777" w:rsidR="00E91A7F" w:rsidRDefault="00E91A7F" w:rsidP="0052455F">
      <w:pPr>
        <w:rPr>
          <w:bCs/>
          <w:color w:val="808080"/>
        </w:rPr>
      </w:pPr>
    </w:p>
    <w:p w14:paraId="5430F08E" w14:textId="66FADAAE" w:rsidR="0036500C" w:rsidRPr="0053225F" w:rsidRDefault="0036500C" w:rsidP="0052455F">
      <w:pPr>
        <w:rPr>
          <w:rFonts w:asciiTheme="majorHAnsi" w:hAnsiTheme="majorHAnsi" w:cstheme="majorHAnsi"/>
          <w:bCs/>
          <w:color w:val="000000" w:themeColor="text1"/>
        </w:rPr>
      </w:pPr>
      <w:r w:rsidRPr="0053225F">
        <w:rPr>
          <w:rFonts w:asciiTheme="majorHAnsi" w:hAnsiTheme="majorHAnsi" w:cstheme="majorHAnsi"/>
          <w:b/>
          <w:color w:val="000000" w:themeColor="text1"/>
        </w:rPr>
        <w:t>Figure</w:t>
      </w:r>
      <w:r w:rsidR="00340FBD" w:rsidRPr="0053225F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53225F">
        <w:rPr>
          <w:rFonts w:asciiTheme="majorHAnsi" w:hAnsiTheme="majorHAnsi" w:cstheme="majorHAnsi"/>
          <w:b/>
          <w:color w:val="000000" w:themeColor="text1"/>
        </w:rPr>
        <w:t>1</w:t>
      </w:r>
      <w:r w:rsidR="00340FBD" w:rsidRPr="0053225F">
        <w:rPr>
          <w:rFonts w:asciiTheme="majorHAnsi" w:hAnsiTheme="majorHAnsi" w:cstheme="majorHAnsi"/>
          <w:b/>
          <w:color w:val="000000" w:themeColor="text1"/>
        </w:rPr>
        <w:t>:</w:t>
      </w:r>
      <w:r w:rsidRPr="0053225F">
        <w:rPr>
          <w:rFonts w:asciiTheme="majorHAnsi" w:hAnsiTheme="majorHAnsi" w:cstheme="majorHAnsi"/>
          <w:b/>
          <w:color w:val="000000" w:themeColor="text1"/>
        </w:rPr>
        <w:t xml:space="preserve"> Grand mean event-related potentials in response to target word</w:t>
      </w:r>
      <w:r w:rsidR="004F671D">
        <w:rPr>
          <w:rFonts w:asciiTheme="majorHAnsi" w:hAnsiTheme="majorHAnsi" w:cstheme="majorHAnsi"/>
          <w:b/>
          <w:color w:val="000000" w:themeColor="text1"/>
        </w:rPr>
        <w:t>s</w:t>
      </w:r>
      <w:r w:rsidRPr="0053225F">
        <w:rPr>
          <w:rFonts w:asciiTheme="majorHAnsi" w:hAnsiTheme="majorHAnsi" w:cstheme="majorHAnsi"/>
          <w:b/>
          <w:color w:val="000000" w:themeColor="text1"/>
        </w:rPr>
        <w:t>, from representative electrodes (</w:t>
      </w:r>
      <w:proofErr w:type="spellStart"/>
      <w:r w:rsidRPr="0053225F">
        <w:rPr>
          <w:rFonts w:asciiTheme="majorHAnsi" w:hAnsiTheme="majorHAnsi" w:cstheme="majorHAnsi"/>
          <w:b/>
          <w:color w:val="000000" w:themeColor="text1"/>
        </w:rPr>
        <w:t>Fz</w:t>
      </w:r>
      <w:proofErr w:type="spellEnd"/>
      <w:r w:rsidRPr="0053225F">
        <w:rPr>
          <w:rFonts w:asciiTheme="majorHAnsi" w:hAnsiTheme="majorHAnsi" w:cstheme="majorHAnsi"/>
          <w:b/>
          <w:color w:val="000000" w:themeColor="text1"/>
        </w:rPr>
        <w:t xml:space="preserve">, </w:t>
      </w:r>
      <w:proofErr w:type="spellStart"/>
      <w:r w:rsidRPr="0053225F">
        <w:rPr>
          <w:rFonts w:asciiTheme="majorHAnsi" w:hAnsiTheme="majorHAnsi" w:cstheme="majorHAnsi"/>
          <w:b/>
          <w:color w:val="000000" w:themeColor="text1"/>
        </w:rPr>
        <w:t>Cz</w:t>
      </w:r>
      <w:proofErr w:type="spellEnd"/>
      <w:r w:rsidRPr="0053225F">
        <w:rPr>
          <w:rFonts w:asciiTheme="majorHAnsi" w:hAnsiTheme="majorHAnsi" w:cstheme="majorHAnsi"/>
          <w:b/>
          <w:color w:val="000000" w:themeColor="text1"/>
        </w:rPr>
        <w:t xml:space="preserve">, </w:t>
      </w:r>
      <w:proofErr w:type="spellStart"/>
      <w:r w:rsidRPr="0053225F">
        <w:rPr>
          <w:rFonts w:asciiTheme="majorHAnsi" w:hAnsiTheme="majorHAnsi" w:cstheme="majorHAnsi"/>
          <w:b/>
          <w:color w:val="000000" w:themeColor="text1"/>
        </w:rPr>
        <w:t>Pz</w:t>
      </w:r>
      <w:proofErr w:type="spellEnd"/>
      <w:r w:rsidRPr="0053225F">
        <w:rPr>
          <w:rFonts w:asciiTheme="majorHAnsi" w:hAnsiTheme="majorHAnsi" w:cstheme="majorHAnsi"/>
          <w:b/>
          <w:color w:val="000000" w:themeColor="text1"/>
        </w:rPr>
        <w:t>), for homophonic and control pairs in the semantic task</w:t>
      </w:r>
      <w:r w:rsidR="00340FBD" w:rsidRPr="0053225F">
        <w:rPr>
          <w:rFonts w:asciiTheme="majorHAnsi" w:hAnsiTheme="majorHAnsi" w:cstheme="majorHAnsi"/>
          <w:b/>
          <w:color w:val="000000" w:themeColor="text1"/>
        </w:rPr>
        <w:t>.</w:t>
      </w:r>
      <w:r w:rsidR="00665435" w:rsidRPr="0053225F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665435" w:rsidRPr="0053225F">
        <w:rPr>
          <w:rFonts w:asciiTheme="majorHAnsi" w:hAnsiTheme="majorHAnsi" w:cstheme="majorHAnsi"/>
          <w:bCs/>
          <w:color w:val="000000" w:themeColor="text1"/>
        </w:rPr>
        <w:t>This figure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>,</w:t>
      </w:r>
      <w:r w:rsidR="00665435" w:rsidRPr="0053225F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 xml:space="preserve">taken from Wang </w:t>
      </w:r>
      <w:r w:rsidR="0052455F">
        <w:rPr>
          <w:rFonts w:asciiTheme="majorHAnsi" w:hAnsiTheme="majorHAnsi" w:cstheme="majorHAnsi"/>
          <w:bCs/>
          <w:color w:val="000000" w:themeColor="text1"/>
        </w:rPr>
        <w:t xml:space="preserve">et al. 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>(2021)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fldChar w:fldCharType="begin"/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instrText xml:space="preserve"> ADDIN EN.CITE &lt;EndNote&gt;&lt;Cite&gt;&lt;Author&gt;Wang&lt;/Author&gt;&lt;Year&gt;2021&lt;/Year&gt;&lt;RecNum&gt;1041&lt;/RecNum&gt;&lt;DisplayText&gt;&lt;style face="superscript"&gt;26&lt;/style&gt;&lt;/DisplayText&gt;&lt;record&gt;&lt;rec-number&gt;1041&lt;/rec-number&gt;&lt;foreign-keys&gt;&lt;key app="EN" db-id="w09wrvzsjwvvzze2s2px99pazd0fwxspt5px" timestamp="1614238858"&gt;1041&lt;/key&gt;&lt;key app="ENWeb" db-id=""&gt;0&lt;/key&gt;&lt;/foreign-keys&gt;&lt;ref-type name="Journal Article"&gt;17&lt;/ref-type&gt;&lt;contributors&gt;&lt;authors&gt;&lt;author&gt;Wang, Yuling&lt;/author&gt;&lt;author&gt;Jiang, Minghu&lt;/author&gt;&lt;author&gt;Huang, Yunlong&lt;/author&gt;&lt;author&gt;Qiu, Peijun&lt;/author&gt;&lt;/authors&gt;&lt;/contributors&gt;&lt;titles&gt;&lt;title&gt;An ERP Study on the Role of Phonological Processing in Reading Two-Character Compound Chinese Words of High and Low Frequency&lt;/title&gt;&lt;secondary-title&gt;Frontiers in Psychology&lt;/secondary-title&gt;&lt;/titles&gt;&lt;periodical&gt;&lt;full-title&gt;Frontiers in Psychology&lt;/full-title&gt;&lt;/periodical&gt;&lt;volume&gt;12&lt;/volume&gt;&lt;dates&gt;&lt;year&gt;2021&lt;/year&gt;&lt;/dates&gt;&lt;isbn&gt;1664-1078&lt;/isbn&gt;&lt;urls&gt;&lt;/urls&gt;&lt;electronic-resource-num&gt;10.3389/fpsyg.2021.637238&lt;/electronic-resource-num&gt;&lt;/record&gt;&lt;/Cite&gt;&lt;/EndNote&gt;</w:instrTex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fldChar w:fldCharType="separate"/>
      </w:r>
      <w:r w:rsidR="00056AD2" w:rsidRPr="0053225F">
        <w:rPr>
          <w:rFonts w:asciiTheme="majorHAnsi" w:hAnsiTheme="majorHAnsi" w:cstheme="majorHAnsi"/>
          <w:bCs/>
          <w:noProof/>
          <w:color w:val="000000" w:themeColor="text1"/>
          <w:vertAlign w:val="superscript"/>
        </w:rPr>
        <w:t>26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fldChar w:fldCharType="end"/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 xml:space="preserve">, </w:t>
      </w:r>
      <w:r w:rsidR="00665435" w:rsidRPr="0053225F">
        <w:rPr>
          <w:rFonts w:asciiTheme="majorHAnsi" w:hAnsiTheme="majorHAnsi" w:cstheme="majorHAnsi"/>
          <w:bCs/>
          <w:color w:val="000000" w:themeColor="text1"/>
        </w:rPr>
        <w:t>show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>s</w:t>
      </w:r>
      <w:r w:rsidR="00665435" w:rsidRPr="0053225F">
        <w:rPr>
          <w:rFonts w:asciiTheme="majorHAnsi" w:hAnsiTheme="majorHAnsi" w:cstheme="majorHAnsi"/>
          <w:bCs/>
          <w:color w:val="000000" w:themeColor="text1"/>
        </w:rPr>
        <w:t xml:space="preserve"> that in the semantic </w:t>
      </w:r>
      <w:r w:rsidR="00C41D8A">
        <w:rPr>
          <w:rFonts w:asciiTheme="majorHAnsi" w:hAnsiTheme="majorHAnsi" w:cstheme="majorHAnsi"/>
          <w:bCs/>
          <w:color w:val="000000" w:themeColor="text1"/>
        </w:rPr>
        <w:t>judgment</w:t>
      </w:r>
      <w:r w:rsidR="00665435" w:rsidRPr="0053225F">
        <w:rPr>
          <w:rFonts w:asciiTheme="majorHAnsi" w:hAnsiTheme="majorHAnsi" w:cstheme="majorHAnsi"/>
          <w:bCs/>
          <w:color w:val="000000" w:themeColor="text1"/>
        </w:rPr>
        <w:t xml:space="preserve"> task, homophone pairs release</w:t>
      </w:r>
      <w:r w:rsidR="008524F7" w:rsidRPr="0053225F">
        <w:rPr>
          <w:rFonts w:asciiTheme="majorHAnsi" w:hAnsiTheme="majorHAnsi" w:cstheme="majorHAnsi"/>
          <w:bCs/>
          <w:color w:val="000000" w:themeColor="text1"/>
        </w:rPr>
        <w:t>d a</w:t>
      </w:r>
      <w:r w:rsidR="00665435" w:rsidRPr="0053225F">
        <w:rPr>
          <w:rFonts w:asciiTheme="majorHAnsi" w:hAnsiTheme="majorHAnsi" w:cstheme="majorHAnsi"/>
          <w:bCs/>
          <w:color w:val="000000" w:themeColor="text1"/>
        </w:rPr>
        <w:t xml:space="preserve"> smaller N400 components than irrelevant conditions regardless of high and low frequencies.</w:t>
      </w:r>
    </w:p>
    <w:p w14:paraId="6E5C237D" w14:textId="77777777" w:rsidR="00E91A7F" w:rsidRPr="0053225F" w:rsidRDefault="00E91A7F" w:rsidP="0052455F">
      <w:pPr>
        <w:rPr>
          <w:rFonts w:asciiTheme="majorHAnsi" w:hAnsiTheme="majorHAnsi" w:cstheme="majorHAnsi"/>
          <w:bCs/>
          <w:color w:val="000000" w:themeColor="text1"/>
        </w:rPr>
      </w:pPr>
    </w:p>
    <w:p w14:paraId="7484EA25" w14:textId="4E7C1DB0" w:rsidR="008524F7" w:rsidRPr="0053225F" w:rsidRDefault="00DB1B73" w:rsidP="0052455F">
      <w:pPr>
        <w:rPr>
          <w:rFonts w:asciiTheme="majorHAnsi" w:hAnsiTheme="majorHAnsi" w:cstheme="majorHAnsi"/>
          <w:bCs/>
          <w:color w:val="000000" w:themeColor="text1"/>
        </w:rPr>
      </w:pPr>
      <w:r w:rsidRPr="0053225F">
        <w:rPr>
          <w:rFonts w:asciiTheme="majorHAnsi" w:hAnsiTheme="majorHAnsi" w:cstheme="majorHAnsi"/>
          <w:b/>
          <w:color w:val="000000" w:themeColor="text1"/>
        </w:rPr>
        <w:t xml:space="preserve">Figure 2: Grand mean event-related potentials in response to target words from </w:t>
      </w:r>
      <w:r w:rsidR="00056AD2" w:rsidRPr="0053225F">
        <w:rPr>
          <w:rFonts w:asciiTheme="majorHAnsi" w:hAnsiTheme="majorHAnsi" w:cstheme="majorHAnsi"/>
          <w:b/>
          <w:color w:val="000000" w:themeColor="text1"/>
        </w:rPr>
        <w:t>six</w:t>
      </w:r>
      <w:r w:rsidRPr="0053225F">
        <w:rPr>
          <w:rFonts w:asciiTheme="majorHAnsi" w:hAnsiTheme="majorHAnsi" w:cstheme="majorHAnsi"/>
          <w:b/>
          <w:color w:val="000000" w:themeColor="text1"/>
        </w:rPr>
        <w:t xml:space="preserve"> anterior frontal electrodes (</w:t>
      </w:r>
      <w:proofErr w:type="spellStart"/>
      <w:r w:rsidRPr="0053225F">
        <w:rPr>
          <w:rFonts w:asciiTheme="majorHAnsi" w:hAnsiTheme="majorHAnsi" w:cstheme="majorHAnsi"/>
          <w:b/>
          <w:color w:val="000000" w:themeColor="text1"/>
        </w:rPr>
        <w:t>Fpz</w:t>
      </w:r>
      <w:proofErr w:type="spellEnd"/>
      <w:r w:rsidRPr="0053225F">
        <w:rPr>
          <w:rFonts w:asciiTheme="majorHAnsi" w:hAnsiTheme="majorHAnsi" w:cstheme="majorHAnsi"/>
          <w:b/>
          <w:color w:val="000000" w:themeColor="text1"/>
        </w:rPr>
        <w:t>, Fp1, Fp2, AF3, AF4, AF8) for the semantically related and control pairs of low-frequency in the homophone task.</w:t>
      </w:r>
      <w:r w:rsidR="0019127F" w:rsidRPr="0053225F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8524F7" w:rsidRPr="0053225F">
        <w:rPr>
          <w:rFonts w:asciiTheme="majorHAnsi" w:hAnsiTheme="majorHAnsi" w:cstheme="majorHAnsi"/>
          <w:bCs/>
          <w:color w:val="000000" w:themeColor="text1"/>
        </w:rPr>
        <w:t>This figure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>,</w:t>
      </w:r>
      <w:r w:rsidR="008524F7" w:rsidRPr="0053225F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 xml:space="preserve">taken from Wang </w:t>
      </w:r>
      <w:r w:rsidR="0052455F">
        <w:rPr>
          <w:rFonts w:asciiTheme="majorHAnsi" w:hAnsiTheme="majorHAnsi" w:cstheme="majorHAnsi"/>
          <w:bCs/>
          <w:color w:val="000000" w:themeColor="text1"/>
        </w:rPr>
        <w:t xml:space="preserve">et al. 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>(2021)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fldChar w:fldCharType="begin"/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instrText xml:space="preserve"> ADDIN EN.CITE &lt;EndNote&gt;&lt;Cite&gt;&lt;Author&gt;Wang&lt;/Author&gt;&lt;Year&gt;2021&lt;/Year&gt;&lt;RecNum&gt;1041&lt;/RecNum&gt;&lt;DisplayText&gt;&lt;style face="superscript"&gt;26&lt;/style&gt;&lt;/DisplayText&gt;&lt;record&gt;&lt;rec-number&gt;1041&lt;/rec-number&gt;&lt;foreign-keys&gt;&lt;key app="EN" db-id="w09wrvzsjwvvzze2s2px99pazd0fwxspt5px" timestamp="1614238858"&gt;1041&lt;/key&gt;&lt;key app="ENWeb" db-id=""&gt;0&lt;/key&gt;&lt;/foreign-keys&gt;&lt;ref-type name="Journal Article"&gt;17&lt;/ref-type&gt;&lt;contributors&gt;&lt;authors&gt;&lt;author&gt;Wang, Yuling&lt;/author&gt;&lt;author&gt;Jiang, Minghu&lt;/author&gt;&lt;author&gt;Huang, Yunlong&lt;/author&gt;&lt;author&gt;Qiu, Peijun&lt;/author&gt;&lt;/authors&gt;&lt;/contributors&gt;&lt;titles&gt;&lt;title&gt;An ERP Study on the Role of Phonological Processing in Reading Two-Character Compound Chinese Words of High and Low Frequency&lt;/title&gt;&lt;secondary-title&gt;Frontiers in Psychology&lt;/secondary-title&gt;&lt;/titles&gt;&lt;periodical&gt;&lt;full-title&gt;Frontiers in Psychology&lt;/full-title&gt;&lt;/periodical&gt;&lt;volume&gt;12&lt;/volume&gt;&lt;dates&gt;&lt;year&gt;2021&lt;/year&gt;&lt;/dates&gt;&lt;isbn&gt;1664-1078&lt;/isbn&gt;&lt;urls&gt;&lt;/urls&gt;&lt;electronic-resource-num&gt;10.3389/fpsyg.2021.637238&lt;/electronic-resource-num&gt;&lt;/record&gt;&lt;/Cite&gt;&lt;/EndNote&gt;</w:instrTex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fldChar w:fldCharType="separate"/>
      </w:r>
      <w:r w:rsidR="00056AD2" w:rsidRPr="0053225F">
        <w:rPr>
          <w:rFonts w:asciiTheme="majorHAnsi" w:hAnsiTheme="majorHAnsi" w:cstheme="majorHAnsi"/>
          <w:bCs/>
          <w:noProof/>
          <w:color w:val="000000" w:themeColor="text1"/>
          <w:vertAlign w:val="superscript"/>
        </w:rPr>
        <w:t>26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fldChar w:fldCharType="end"/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 xml:space="preserve">, </w:t>
      </w:r>
      <w:r w:rsidR="008524F7" w:rsidRPr="0053225F">
        <w:rPr>
          <w:rFonts w:asciiTheme="majorHAnsi" w:hAnsiTheme="majorHAnsi" w:cstheme="majorHAnsi"/>
          <w:bCs/>
          <w:color w:val="000000" w:themeColor="text1"/>
        </w:rPr>
        <w:t>show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>s</w:t>
      </w:r>
      <w:r w:rsidR="008524F7" w:rsidRPr="0053225F">
        <w:rPr>
          <w:rFonts w:asciiTheme="majorHAnsi" w:hAnsiTheme="majorHAnsi" w:cstheme="majorHAnsi"/>
          <w:bCs/>
          <w:color w:val="000000" w:themeColor="text1"/>
        </w:rPr>
        <w:t xml:space="preserve"> that in the phonological </w:t>
      </w:r>
      <w:r w:rsidR="00C41D8A">
        <w:rPr>
          <w:rFonts w:asciiTheme="majorHAnsi" w:hAnsiTheme="majorHAnsi" w:cstheme="majorHAnsi"/>
          <w:bCs/>
          <w:color w:val="000000" w:themeColor="text1"/>
        </w:rPr>
        <w:t>judgment</w:t>
      </w:r>
      <w:r w:rsidR="008524F7" w:rsidRPr="0053225F">
        <w:rPr>
          <w:rFonts w:asciiTheme="majorHAnsi" w:hAnsiTheme="majorHAnsi" w:cstheme="majorHAnsi"/>
          <w:bCs/>
          <w:color w:val="000000" w:themeColor="text1"/>
        </w:rPr>
        <w:t xml:space="preserve"> task, low-frequency semantic related words released a more positive P200 component than unrelated words. </w:t>
      </w:r>
    </w:p>
    <w:p w14:paraId="1CF18A30" w14:textId="794F1EF6" w:rsidR="00540B5E" w:rsidRPr="0053225F" w:rsidRDefault="00540B5E" w:rsidP="0052455F">
      <w:pPr>
        <w:rPr>
          <w:rFonts w:asciiTheme="majorHAnsi" w:hAnsiTheme="majorHAnsi" w:cstheme="majorHAnsi"/>
          <w:bCs/>
          <w:color w:val="000000" w:themeColor="text1"/>
        </w:rPr>
      </w:pPr>
    </w:p>
    <w:p w14:paraId="3BCE60C5" w14:textId="3625090A" w:rsidR="00260E33" w:rsidRDefault="00540B5E" w:rsidP="0052455F">
      <w:pPr>
        <w:rPr>
          <w:rFonts w:asciiTheme="majorHAnsi" w:hAnsiTheme="majorHAnsi" w:cstheme="majorHAnsi"/>
          <w:bCs/>
          <w:color w:val="000000" w:themeColor="text1"/>
        </w:rPr>
      </w:pPr>
      <w:r w:rsidRPr="0053225F">
        <w:rPr>
          <w:rFonts w:asciiTheme="majorHAnsi" w:hAnsiTheme="majorHAnsi" w:cstheme="majorHAnsi"/>
          <w:b/>
          <w:color w:val="000000" w:themeColor="text1"/>
        </w:rPr>
        <w:t>Figure 3: Grand mean event-related potentials in response to target words, from representative electrodes (</w:t>
      </w:r>
      <w:proofErr w:type="spellStart"/>
      <w:r w:rsidRPr="0053225F">
        <w:rPr>
          <w:rFonts w:asciiTheme="majorHAnsi" w:hAnsiTheme="majorHAnsi" w:cstheme="majorHAnsi"/>
          <w:b/>
          <w:color w:val="000000" w:themeColor="text1"/>
        </w:rPr>
        <w:t>Fz</w:t>
      </w:r>
      <w:proofErr w:type="spellEnd"/>
      <w:r w:rsidRPr="0053225F">
        <w:rPr>
          <w:rFonts w:asciiTheme="majorHAnsi" w:hAnsiTheme="majorHAnsi" w:cstheme="majorHAnsi"/>
          <w:b/>
          <w:color w:val="000000" w:themeColor="text1"/>
        </w:rPr>
        <w:t xml:space="preserve">, </w:t>
      </w:r>
      <w:proofErr w:type="spellStart"/>
      <w:r w:rsidRPr="0053225F">
        <w:rPr>
          <w:rFonts w:asciiTheme="majorHAnsi" w:hAnsiTheme="majorHAnsi" w:cstheme="majorHAnsi"/>
          <w:b/>
          <w:color w:val="000000" w:themeColor="text1"/>
        </w:rPr>
        <w:t>Cz</w:t>
      </w:r>
      <w:proofErr w:type="spellEnd"/>
      <w:r w:rsidRPr="0053225F">
        <w:rPr>
          <w:rFonts w:asciiTheme="majorHAnsi" w:hAnsiTheme="majorHAnsi" w:cstheme="majorHAnsi"/>
          <w:b/>
          <w:color w:val="000000" w:themeColor="text1"/>
        </w:rPr>
        <w:t xml:space="preserve">, </w:t>
      </w:r>
      <w:proofErr w:type="spellStart"/>
      <w:r w:rsidRPr="0053225F">
        <w:rPr>
          <w:rFonts w:asciiTheme="majorHAnsi" w:hAnsiTheme="majorHAnsi" w:cstheme="majorHAnsi"/>
          <w:b/>
          <w:color w:val="000000" w:themeColor="text1"/>
        </w:rPr>
        <w:t>Pz</w:t>
      </w:r>
      <w:proofErr w:type="spellEnd"/>
      <w:r w:rsidRPr="0053225F">
        <w:rPr>
          <w:rFonts w:asciiTheme="majorHAnsi" w:hAnsiTheme="majorHAnsi" w:cstheme="majorHAnsi"/>
          <w:b/>
          <w:color w:val="000000" w:themeColor="text1"/>
        </w:rPr>
        <w:t>), for the semantically related and control pairs in the homophone task.</w:t>
      </w:r>
      <w:r w:rsidR="00E91A7F" w:rsidRPr="0053225F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E91A7F" w:rsidRPr="0053225F">
        <w:rPr>
          <w:rFonts w:asciiTheme="majorHAnsi" w:hAnsiTheme="majorHAnsi" w:cstheme="majorHAnsi"/>
          <w:bCs/>
          <w:color w:val="000000" w:themeColor="text1"/>
        </w:rPr>
        <w:t>This figure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>,</w:t>
      </w:r>
      <w:r w:rsidR="00E91A7F" w:rsidRPr="0053225F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 xml:space="preserve">taken from Wang </w:t>
      </w:r>
      <w:r w:rsidR="0052455F">
        <w:rPr>
          <w:rFonts w:asciiTheme="majorHAnsi" w:hAnsiTheme="majorHAnsi" w:cstheme="majorHAnsi"/>
          <w:bCs/>
          <w:color w:val="000000" w:themeColor="text1"/>
        </w:rPr>
        <w:t xml:space="preserve">et al. 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>(2021)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fldChar w:fldCharType="begin"/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instrText xml:space="preserve"> ADDIN EN.CITE &lt;EndNote&gt;&lt;Cite&gt;&lt;Author&gt;Wang&lt;/Author&gt;&lt;Year&gt;2021&lt;/Year&gt;&lt;RecNum&gt;1041&lt;/RecNum&gt;&lt;DisplayText&gt;&lt;style face="superscript"&gt;26&lt;/style&gt;&lt;/DisplayText&gt;&lt;record&gt;&lt;rec-number&gt;1041&lt;/rec-number&gt;&lt;foreign-keys&gt;&lt;key app="EN" db-id="w09wrvzsjwvvzze2s2px99pazd0fwxspt5px" timestamp="1614238858"&gt;1041&lt;/key&gt;&lt;key app="ENWeb" db-id=""&gt;0&lt;/key&gt;&lt;/foreign-keys&gt;&lt;ref-type name="Journal Article"&gt;17&lt;/ref-type&gt;&lt;contributors&gt;&lt;authors&gt;&lt;author&gt;Wang, Yuling&lt;/author&gt;&lt;author&gt;Jiang, Minghu&lt;/author&gt;&lt;author&gt;Huang, Yunlong&lt;/author&gt;&lt;author&gt;Qiu, Peijun&lt;/author&gt;&lt;/authors&gt;&lt;/contributors&gt;&lt;titles&gt;&lt;title&gt;An ERP Study on the Role of Phonological Processing in Reading Two-Character Compound Chinese Words of High and Low Frequency&lt;/title&gt;&lt;secondary-title&gt;Frontiers in Psychology&lt;/secondary-title&gt;&lt;/titles&gt;&lt;periodical&gt;&lt;full-title&gt;Frontiers in Psychology&lt;/full-title&gt;&lt;/periodical&gt;&lt;volume&gt;12&lt;/volume&gt;&lt;dates&gt;&lt;year&gt;2021&lt;/year&gt;&lt;/dates&gt;&lt;isbn&gt;1664-1078&lt;/isbn&gt;&lt;urls&gt;&lt;/urls&gt;&lt;electronic-resource-num&gt;10.3389/fpsyg.2021.637238&lt;/electronic-resource-num&gt;&lt;/record&gt;&lt;/Cite&gt;&lt;/EndNote&gt;</w:instrTex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fldChar w:fldCharType="separate"/>
      </w:r>
      <w:r w:rsidR="00056AD2" w:rsidRPr="0053225F">
        <w:rPr>
          <w:rFonts w:asciiTheme="majorHAnsi" w:hAnsiTheme="majorHAnsi" w:cstheme="majorHAnsi"/>
          <w:bCs/>
          <w:noProof/>
          <w:color w:val="000000" w:themeColor="text1"/>
          <w:vertAlign w:val="superscript"/>
        </w:rPr>
        <w:t>26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fldChar w:fldCharType="end"/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 xml:space="preserve">, </w:t>
      </w:r>
      <w:r w:rsidR="00E91A7F" w:rsidRPr="0053225F">
        <w:rPr>
          <w:rFonts w:asciiTheme="majorHAnsi" w:hAnsiTheme="majorHAnsi" w:cstheme="majorHAnsi"/>
          <w:bCs/>
          <w:color w:val="000000" w:themeColor="text1"/>
        </w:rPr>
        <w:t>show</w:t>
      </w:r>
      <w:r w:rsidR="00056AD2" w:rsidRPr="0053225F">
        <w:rPr>
          <w:rFonts w:asciiTheme="majorHAnsi" w:hAnsiTheme="majorHAnsi" w:cstheme="majorHAnsi"/>
          <w:bCs/>
          <w:color w:val="000000" w:themeColor="text1"/>
        </w:rPr>
        <w:t>s</w:t>
      </w:r>
      <w:r w:rsidR="00E91A7F" w:rsidRPr="0053225F">
        <w:rPr>
          <w:rFonts w:asciiTheme="majorHAnsi" w:hAnsiTheme="majorHAnsi" w:cstheme="majorHAnsi"/>
          <w:bCs/>
          <w:color w:val="000000" w:themeColor="text1"/>
        </w:rPr>
        <w:t xml:space="preserve"> that in the phonological judgment task, semantically related pairs released a smaller N400 components than irrelevant conditions regardless of high and low frequencies. </w:t>
      </w:r>
    </w:p>
    <w:p w14:paraId="45D895B5" w14:textId="5A3E4E09" w:rsidR="009431FD" w:rsidRDefault="009431FD" w:rsidP="0052455F">
      <w:pPr>
        <w:rPr>
          <w:rFonts w:asciiTheme="majorHAnsi" w:hAnsiTheme="majorHAnsi" w:cstheme="majorHAnsi"/>
          <w:bCs/>
          <w:color w:val="000000" w:themeColor="text1"/>
        </w:rPr>
      </w:pPr>
    </w:p>
    <w:p w14:paraId="234488E3" w14:textId="77777777" w:rsidR="009431FD" w:rsidRPr="0053225F" w:rsidRDefault="009431FD" w:rsidP="0052455F">
      <w:pPr>
        <w:rPr>
          <w:rFonts w:asciiTheme="majorHAnsi" w:hAnsiTheme="majorHAnsi" w:cstheme="majorHAnsi"/>
          <w:bCs/>
          <w:color w:val="000000" w:themeColor="text1"/>
        </w:rPr>
      </w:pPr>
    </w:p>
    <w:p w14:paraId="08DAF3ED" w14:textId="77777777" w:rsidR="00606FC3" w:rsidRDefault="00606FC3" w:rsidP="0052455F">
      <w:pPr>
        <w:rPr>
          <w:rFonts w:ascii="Times New Roman" w:hAnsi="Times New Roman" w:cs="Times New Roman"/>
          <w:bCs/>
          <w:color w:val="000000" w:themeColor="text1"/>
        </w:rPr>
      </w:pPr>
    </w:p>
    <w:p w14:paraId="0755CB65" w14:textId="32877CBB" w:rsidR="008D16A4" w:rsidRDefault="005628C7" w:rsidP="0052455F">
      <w:pPr>
        <w:rPr>
          <w:b/>
          <w:color w:val="000000" w:themeColor="text1"/>
        </w:rPr>
      </w:pPr>
      <w:r w:rsidRPr="005628C7">
        <w:rPr>
          <w:b/>
          <w:color w:val="000000" w:themeColor="text1"/>
        </w:rPr>
        <w:t xml:space="preserve">DISCUSSION: </w:t>
      </w:r>
    </w:p>
    <w:p w14:paraId="33C3D2C1" w14:textId="77777777" w:rsidR="0053225F" w:rsidRDefault="008D16A4" w:rsidP="0052455F">
      <w:pPr>
        <w:rPr>
          <w:b/>
          <w:color w:val="000000" w:themeColor="text1"/>
        </w:rPr>
      </w:pPr>
      <w:r w:rsidRPr="00260E33">
        <w:rPr>
          <w:b/>
          <w:color w:val="000000" w:themeColor="text1"/>
        </w:rPr>
        <w:t>Experimental results and significance</w:t>
      </w:r>
      <w:r w:rsidR="0053225F">
        <w:rPr>
          <w:b/>
          <w:color w:val="000000" w:themeColor="text1"/>
        </w:rPr>
        <w:t xml:space="preserve">: </w:t>
      </w:r>
    </w:p>
    <w:p w14:paraId="0806E5A8" w14:textId="37001467" w:rsidR="00325223" w:rsidRPr="0053225F" w:rsidRDefault="00A07DAC" w:rsidP="0052455F">
      <w:pPr>
        <w:rPr>
          <w:b/>
          <w:color w:val="000000" w:themeColor="text1"/>
        </w:rPr>
      </w:pPr>
      <w:r w:rsidRPr="00A07DAC">
        <w:t xml:space="preserve">The purpose of this </w:t>
      </w:r>
      <w:r w:rsidR="00EC0DEE" w:rsidRPr="00CC6D66">
        <w:t>protocol</w:t>
      </w:r>
      <w:r w:rsidRPr="00A07DAC">
        <w:t xml:space="preserve"> </w:t>
      </w:r>
      <w:r w:rsidR="00056AD2">
        <w:t>was</w:t>
      </w:r>
      <w:r w:rsidRPr="00A07DAC">
        <w:t xml:space="preserve"> to infer </w:t>
      </w:r>
      <w:r w:rsidR="00904517">
        <w:rPr>
          <w:lang w:val="en-PH"/>
        </w:rPr>
        <w:t xml:space="preserve">the following: 1) </w:t>
      </w:r>
      <w:r w:rsidRPr="00A07DAC">
        <w:t xml:space="preserve">whether the word recognition model is a </w:t>
      </w:r>
      <w:r w:rsidR="00EE56BA" w:rsidRPr="00EE56BA">
        <w:t xml:space="preserve">feedforward </w:t>
      </w:r>
      <w:r w:rsidRPr="00A07DAC">
        <w:t xml:space="preserve">model or an interactive model and </w:t>
      </w:r>
      <w:r w:rsidR="00904517">
        <w:t>2</w:t>
      </w:r>
      <w:r w:rsidR="00904517">
        <w:rPr>
          <w:lang w:val="en-PH"/>
        </w:rPr>
        <w:t xml:space="preserve">) </w:t>
      </w:r>
      <w:r w:rsidR="00056AD2">
        <w:t xml:space="preserve">the </w:t>
      </w:r>
      <w:r w:rsidRPr="00A07DAC">
        <w:t>interact</w:t>
      </w:r>
      <w:r w:rsidR="00056AD2">
        <w:t>ion</w:t>
      </w:r>
      <w:r w:rsidRPr="00A07DAC">
        <w:t xml:space="preserve"> </w:t>
      </w:r>
      <w:r w:rsidR="00056AD2">
        <w:t xml:space="preserve">between the </w:t>
      </w:r>
      <w:r w:rsidR="00EC0DEE" w:rsidRPr="00A07DAC">
        <w:t>phon</w:t>
      </w:r>
      <w:r w:rsidR="00EC0DEE">
        <w:t xml:space="preserve">ological </w:t>
      </w:r>
      <w:r w:rsidR="00EC0DEE" w:rsidRPr="00A07DAC">
        <w:lastRenderedPageBreak/>
        <w:t>and semantic</w:t>
      </w:r>
      <w:r w:rsidR="00EC0DEE">
        <w:t xml:space="preserve"> pattern</w:t>
      </w:r>
      <w:r w:rsidRPr="00A07DAC">
        <w:t xml:space="preserve">s </w:t>
      </w:r>
      <w:r w:rsidR="0037677C">
        <w:t>in</w:t>
      </w:r>
      <w:r w:rsidRPr="00A07DAC">
        <w:t xml:space="preserve"> Chinese two-character </w:t>
      </w:r>
      <w:r w:rsidR="00A91823">
        <w:t>compound</w:t>
      </w:r>
      <w:r w:rsidRPr="00A07DAC">
        <w:t xml:space="preserve"> </w:t>
      </w:r>
      <w:r w:rsidR="0037677C">
        <w:t xml:space="preserve">recognition of </w:t>
      </w:r>
      <w:r w:rsidR="00A91823" w:rsidRPr="00CC6D66">
        <w:t>high and low</w:t>
      </w:r>
      <w:r w:rsidR="00056AD2">
        <w:t xml:space="preserve"> </w:t>
      </w:r>
      <w:r w:rsidR="00A91823" w:rsidRPr="00CC6D66">
        <w:t>frequency</w:t>
      </w:r>
      <w:r w:rsidR="00A91823" w:rsidRPr="00A07DAC">
        <w:t xml:space="preserve"> </w:t>
      </w:r>
      <w:r w:rsidRPr="00A07DAC">
        <w:t xml:space="preserve">under different tasks. </w:t>
      </w:r>
      <w:r w:rsidR="00F81538" w:rsidRPr="00CC6D66">
        <w:t>A</w:t>
      </w:r>
      <w:r w:rsidR="00056AD2">
        <w:t>n</w:t>
      </w:r>
      <w:r w:rsidR="00F81538" w:rsidRPr="00CC6D66">
        <w:t xml:space="preserve"> interference paradigm of </w:t>
      </w:r>
      <w:r w:rsidR="008B434B">
        <w:t xml:space="preserve">phonological </w:t>
      </w:r>
      <w:r w:rsidR="00F81538" w:rsidRPr="00CC6D66">
        <w:t xml:space="preserve">and </w:t>
      </w:r>
      <w:r w:rsidR="008B434B">
        <w:t>semantic</w:t>
      </w:r>
      <w:r w:rsidR="00F81538" w:rsidRPr="00CC6D66">
        <w:t xml:space="preserve"> </w:t>
      </w:r>
      <w:r w:rsidR="008B434B">
        <w:t>matching</w:t>
      </w:r>
      <w:r w:rsidR="00F81538" w:rsidRPr="00CC6D66">
        <w:t xml:space="preserve"> task </w:t>
      </w:r>
      <w:r w:rsidR="00056AD2">
        <w:t xml:space="preserve">using </w:t>
      </w:r>
      <w:r w:rsidR="00F81538" w:rsidRPr="00CC6D66">
        <w:t xml:space="preserve">the ERP technique was adopted. </w:t>
      </w:r>
      <w:r w:rsidR="005B069C" w:rsidRPr="005B069C">
        <w:t xml:space="preserve">The ERP responses </w:t>
      </w:r>
      <w:r w:rsidR="005B069C">
        <w:t>preceded by</w:t>
      </w:r>
      <w:r w:rsidR="005B069C" w:rsidRPr="005B069C">
        <w:t xml:space="preserve"> homophones and unrelated words to targets </w:t>
      </w:r>
      <w:r w:rsidR="00056AD2">
        <w:t xml:space="preserve">were </w:t>
      </w:r>
      <w:r w:rsidR="005B069C" w:rsidRPr="005B069C">
        <w:t xml:space="preserve">compared in semantic </w:t>
      </w:r>
      <w:r w:rsidR="00C41D8A">
        <w:t>judgment</w:t>
      </w:r>
      <w:r w:rsidR="005B069C" w:rsidRPr="005B069C">
        <w:t xml:space="preserve"> tasks that </w:t>
      </w:r>
      <w:r w:rsidR="00056AD2">
        <w:t xml:space="preserve">did </w:t>
      </w:r>
      <w:r w:rsidR="005B069C" w:rsidRPr="005B069C">
        <w:t xml:space="preserve">not require </w:t>
      </w:r>
      <w:r w:rsidR="00056AD2">
        <w:t xml:space="preserve">a priori </w:t>
      </w:r>
      <w:r w:rsidR="005B069C">
        <w:t>phonological</w:t>
      </w:r>
      <w:r w:rsidR="005B069C" w:rsidRPr="005B069C">
        <w:t xml:space="preserve"> processing to reveal when and whether phon</w:t>
      </w:r>
      <w:r w:rsidR="005B069C">
        <w:t>ology</w:t>
      </w:r>
      <w:r w:rsidR="005B069C" w:rsidRPr="005B069C">
        <w:t xml:space="preserve"> </w:t>
      </w:r>
      <w:r w:rsidR="005B069C">
        <w:t>affect</w:t>
      </w:r>
      <w:r w:rsidR="00056AD2">
        <w:t>s</w:t>
      </w:r>
      <w:r w:rsidR="005B069C">
        <w:t xml:space="preserve"> </w:t>
      </w:r>
      <w:r w:rsidR="005B069C" w:rsidRPr="005B069C">
        <w:t xml:space="preserve">semantic processing. Similarly, for </w:t>
      </w:r>
      <w:r w:rsidR="005B069C">
        <w:t>phonological</w:t>
      </w:r>
      <w:r w:rsidR="005B069C" w:rsidRPr="005B069C">
        <w:t xml:space="preserve"> </w:t>
      </w:r>
      <w:r w:rsidR="00C41D8A">
        <w:t>judgment</w:t>
      </w:r>
      <w:r w:rsidR="005B069C" w:rsidRPr="005B069C">
        <w:t xml:space="preserve"> tasks that </w:t>
      </w:r>
      <w:r w:rsidR="00056AD2">
        <w:t>did</w:t>
      </w:r>
      <w:r w:rsidR="005B069C" w:rsidRPr="005B069C">
        <w:t xml:space="preserve"> not require </w:t>
      </w:r>
      <w:r w:rsidR="00056AD2" w:rsidRPr="005B069C">
        <w:t>a priori</w:t>
      </w:r>
      <w:r w:rsidR="005B069C" w:rsidRPr="005B069C">
        <w:t xml:space="preserve"> semantic processing, the ERP responses of target words triggered by semantic and unrelated words </w:t>
      </w:r>
      <w:r w:rsidR="006F4D84">
        <w:t xml:space="preserve">were </w:t>
      </w:r>
      <w:r w:rsidR="005B069C" w:rsidRPr="005B069C">
        <w:t xml:space="preserve">compared to reveal </w:t>
      </w:r>
      <w:r w:rsidR="006F4D84">
        <w:t xml:space="preserve">whether and </w:t>
      </w:r>
      <w:r w:rsidR="005B069C" w:rsidRPr="005B069C">
        <w:t>semantics interfere</w:t>
      </w:r>
      <w:r w:rsidR="002A2A21">
        <w:t>s</w:t>
      </w:r>
      <w:r w:rsidR="005B069C" w:rsidRPr="005B069C">
        <w:t xml:space="preserve"> with </w:t>
      </w:r>
      <w:r w:rsidR="005B069C">
        <w:t>phonological</w:t>
      </w:r>
      <w:r w:rsidR="005B069C" w:rsidRPr="005B069C">
        <w:t xml:space="preserve"> processing.</w:t>
      </w:r>
      <w:r w:rsidR="006F4D84">
        <w:t xml:space="preserve"> Next</w:t>
      </w:r>
      <w:r w:rsidR="00F81538" w:rsidRPr="00CC6D66">
        <w:t xml:space="preserve">, according to the </w:t>
      </w:r>
      <w:r w:rsidR="00CC6D66" w:rsidRPr="00CC6D66">
        <w:t>latency of the relevant ERP components</w:t>
      </w:r>
      <w:r w:rsidR="00F81538" w:rsidRPr="00CC6D66">
        <w:t xml:space="preserve">, the </w:t>
      </w:r>
      <w:r w:rsidR="00850156">
        <w:t xml:space="preserve">relative </w:t>
      </w:r>
      <w:r w:rsidR="00F81538" w:rsidRPr="00CC6D66">
        <w:t xml:space="preserve">time course of </w:t>
      </w:r>
      <w:r w:rsidR="00850156">
        <w:t>semantic</w:t>
      </w:r>
      <w:r w:rsidR="00F81538" w:rsidRPr="00CC6D66">
        <w:t xml:space="preserve"> and </w:t>
      </w:r>
      <w:r w:rsidR="00850156">
        <w:t>phonological processing</w:t>
      </w:r>
      <w:r w:rsidR="00F81538" w:rsidRPr="00CC6D66">
        <w:t xml:space="preserve"> </w:t>
      </w:r>
      <w:r w:rsidR="006F4D84">
        <w:t xml:space="preserve">was </w:t>
      </w:r>
      <w:r w:rsidR="00F81538" w:rsidRPr="00CC6D66">
        <w:t xml:space="preserve">compared, and the influence of word frequency </w:t>
      </w:r>
      <w:r w:rsidR="008E2194" w:rsidRPr="008E2194">
        <w:t xml:space="preserve">on such </w:t>
      </w:r>
      <w:r w:rsidR="00850156">
        <w:t>processing</w:t>
      </w:r>
      <w:r w:rsidR="008E2194" w:rsidRPr="008E2194">
        <w:t xml:space="preserve"> patterns </w:t>
      </w:r>
      <w:r w:rsidR="006F4D84">
        <w:t xml:space="preserve">was </w:t>
      </w:r>
      <w:r w:rsidR="00850156">
        <w:t>checke</w:t>
      </w:r>
      <w:r w:rsidR="008E2194" w:rsidRPr="008E2194">
        <w:t>d</w:t>
      </w:r>
      <w:r w:rsidR="00F81538" w:rsidRPr="00CC6D66">
        <w:t>.</w:t>
      </w:r>
      <w:r w:rsidR="00F81538" w:rsidRPr="00F81538">
        <w:rPr>
          <w:bCs/>
          <w:color w:val="808080"/>
        </w:rPr>
        <w:t xml:space="preserve"> </w:t>
      </w:r>
    </w:p>
    <w:p w14:paraId="57B16D7B" w14:textId="77777777" w:rsidR="00325223" w:rsidRDefault="00325223" w:rsidP="0052455F">
      <w:pPr>
        <w:rPr>
          <w:bCs/>
          <w:color w:val="808080"/>
        </w:rPr>
      </w:pPr>
    </w:p>
    <w:p w14:paraId="457D6CC5" w14:textId="5758366B" w:rsidR="00325223" w:rsidRPr="0053225F" w:rsidRDefault="00441A6F" w:rsidP="0052455F">
      <w:pPr>
        <w:rPr>
          <w:rFonts w:asciiTheme="majorHAnsi" w:hAnsiTheme="majorHAnsi" w:cstheme="majorHAnsi"/>
        </w:rPr>
      </w:pPr>
      <w:r w:rsidRPr="00441A6F">
        <w:t>Our results show</w:t>
      </w:r>
      <w:r>
        <w:t>ed</w:t>
      </w:r>
      <w:r w:rsidRPr="00441A6F">
        <w:t xml:space="preserve"> that the </w:t>
      </w:r>
      <w:r w:rsidR="00CE2BE2">
        <w:t xml:space="preserve">target primed by </w:t>
      </w:r>
      <w:r w:rsidR="006927C8" w:rsidRPr="00441A6F">
        <w:t>semantically</w:t>
      </w:r>
      <w:r w:rsidR="006927C8">
        <w:t xml:space="preserve"> related</w:t>
      </w:r>
      <w:r w:rsidRPr="00441A6F">
        <w:t xml:space="preserve"> </w:t>
      </w:r>
      <w:r w:rsidR="006F4D84">
        <w:t xml:space="preserve">precedents </w:t>
      </w:r>
      <w:r w:rsidRPr="00441A6F">
        <w:t xml:space="preserve">in the </w:t>
      </w:r>
      <w:r>
        <w:t xml:space="preserve">phonological </w:t>
      </w:r>
      <w:r w:rsidRPr="00441A6F">
        <w:t xml:space="preserve">task and the </w:t>
      </w:r>
      <w:r w:rsidR="00CE2BE2">
        <w:t xml:space="preserve">targets primed by </w:t>
      </w:r>
      <w:r w:rsidRPr="00441A6F">
        <w:t xml:space="preserve">homophones in the semantic judgment task both </w:t>
      </w:r>
      <w:r>
        <w:t>triggered</w:t>
      </w:r>
      <w:r w:rsidRPr="00441A6F">
        <w:t xml:space="preserve"> a significantly </w:t>
      </w:r>
      <w:r>
        <w:t>less</w:t>
      </w:r>
      <w:r w:rsidRPr="00441A6F">
        <w:t xml:space="preserve"> negative N400 component than </w:t>
      </w:r>
      <w:r w:rsidR="005A3D78">
        <w:t xml:space="preserve">did </w:t>
      </w:r>
      <w:r w:rsidRPr="00441A6F">
        <w:t xml:space="preserve">the </w:t>
      </w:r>
      <w:r w:rsidR="00CE2BE2">
        <w:t>unrelated pr</w:t>
      </w:r>
      <w:r w:rsidR="007A519C">
        <w:t>ecedes</w:t>
      </w:r>
      <w:r w:rsidRPr="00441A6F">
        <w:t>, regardless of word frequency</w:t>
      </w:r>
      <w:r w:rsidR="004C1748" w:rsidRPr="004C1748">
        <w:t xml:space="preserve">. </w:t>
      </w:r>
      <w:r w:rsidR="00073B8F" w:rsidRPr="00073B8F">
        <w:t xml:space="preserve">Hence, </w:t>
      </w:r>
      <w:r w:rsidR="00073B8F">
        <w:t xml:space="preserve">for </w:t>
      </w:r>
      <w:r w:rsidR="00073B8F" w:rsidRPr="00073B8F">
        <w:t>high-frequency words</w:t>
      </w:r>
      <w:r w:rsidR="00073B8F">
        <w:t>, the data</w:t>
      </w:r>
      <w:r w:rsidR="00073B8F" w:rsidRPr="00073B8F">
        <w:t xml:space="preserve"> suggested that semantic activation </w:t>
      </w:r>
      <w:r w:rsidR="00D837DC">
        <w:t xml:space="preserve">occurs </w:t>
      </w:r>
      <w:r w:rsidR="00073B8F" w:rsidRPr="00073B8F">
        <w:t xml:space="preserve">earlier or at least no later than </w:t>
      </w:r>
      <w:r w:rsidR="00E459B1">
        <w:t xml:space="preserve">phonological processing </w:t>
      </w:r>
      <w:r w:rsidR="00073B8F" w:rsidRPr="00073B8F">
        <w:t xml:space="preserve">during </w:t>
      </w:r>
      <w:r w:rsidR="005A3D78">
        <w:t xml:space="preserve">the </w:t>
      </w:r>
      <w:r w:rsidR="00073B8F" w:rsidRPr="00073B8F">
        <w:t>recognition of Chinese two-character compound</w:t>
      </w:r>
      <w:r w:rsidR="00073B8F">
        <w:t>s in different tasks</w:t>
      </w:r>
      <w:r w:rsidR="00073B8F" w:rsidRPr="00073B8F">
        <w:t xml:space="preserve">. </w:t>
      </w:r>
      <w:r w:rsidR="00485A9F">
        <w:t xml:space="preserve">In addition, </w:t>
      </w:r>
      <w:r w:rsidR="00F846A3">
        <w:t>t</w:t>
      </w:r>
      <w:r w:rsidR="00F846A3" w:rsidRPr="00F846A3">
        <w:t xml:space="preserve">he induced P200 component of low-frequency word pairs </w:t>
      </w:r>
      <w:r w:rsidR="00F846A3">
        <w:t>w</w:t>
      </w:r>
      <w:r w:rsidR="0053225F">
        <w:t>ere</w:t>
      </w:r>
      <w:r w:rsidR="00F846A3" w:rsidRPr="00F846A3">
        <w:t xml:space="preserve"> significantly more positive than that of high-frequency word pairs</w:t>
      </w:r>
      <w:r w:rsidR="003C5585" w:rsidRPr="003C5585">
        <w:t xml:space="preserve"> </w:t>
      </w:r>
      <w:r w:rsidR="00D837DC">
        <w:t xml:space="preserve">in both </w:t>
      </w:r>
      <w:r w:rsidR="003C5585" w:rsidRPr="003C5585">
        <w:t>semantic and phon</w:t>
      </w:r>
      <w:r w:rsidR="003C5585" w:rsidRPr="0053225F">
        <w:rPr>
          <w:rFonts w:asciiTheme="majorHAnsi" w:hAnsiTheme="majorHAnsi" w:cstheme="majorHAnsi"/>
        </w:rPr>
        <w:t>ological tasks.</w:t>
      </w:r>
      <w:r w:rsidR="00394444" w:rsidRPr="0053225F">
        <w:rPr>
          <w:rFonts w:asciiTheme="majorHAnsi" w:hAnsiTheme="majorHAnsi" w:cstheme="majorHAnsi"/>
        </w:rPr>
        <w:t xml:space="preserve"> </w:t>
      </w:r>
      <w:r w:rsidR="00DB3DEB" w:rsidRPr="0053225F">
        <w:rPr>
          <w:rFonts w:asciiTheme="majorHAnsi" w:hAnsiTheme="majorHAnsi" w:cstheme="majorHAnsi"/>
        </w:rPr>
        <w:t xml:space="preserve">Other studies have also concluded that early ERP components may be sensitive to word </w:t>
      </w:r>
      <w:r w:rsidR="00485A9F" w:rsidRPr="0053225F">
        <w:rPr>
          <w:rFonts w:asciiTheme="majorHAnsi" w:hAnsiTheme="majorHAnsi" w:cstheme="majorHAnsi"/>
        </w:rPr>
        <w:t>frequency</w:t>
      </w:r>
      <w:r w:rsidR="003265E2" w:rsidRPr="0053225F">
        <w:rPr>
          <w:rFonts w:asciiTheme="majorHAnsi" w:hAnsiTheme="majorHAnsi" w:cstheme="majorHAnsi"/>
        </w:rPr>
        <w:fldChar w:fldCharType="begin">
          <w:fldData xml:space="preserve">PEVuZE5vdGU+PENpdGU+PEF1dGhvcj5DYXJyZWlyYXM8L0F1dGhvcj48WWVhcj4yMDA1PC9ZZWFy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</w:fldData>
        </w:fldChar>
      </w:r>
      <w:r w:rsidR="00302B2E" w:rsidRPr="0053225F">
        <w:rPr>
          <w:rFonts w:asciiTheme="majorHAnsi" w:hAnsiTheme="majorHAnsi" w:cstheme="majorHAnsi"/>
        </w:rPr>
        <w:instrText xml:space="preserve"> ADDIN EN.CITE </w:instrText>
      </w:r>
      <w:r w:rsidR="00302B2E" w:rsidRPr="0053225F">
        <w:rPr>
          <w:rFonts w:asciiTheme="majorHAnsi" w:hAnsiTheme="majorHAnsi" w:cstheme="majorHAnsi"/>
        </w:rPr>
        <w:fldChar w:fldCharType="begin">
          <w:fldData xml:space="preserve">PEVuZE5vdGU+PENpdGU+PEF1dGhvcj5DYXJyZWlyYXM8L0F1dGhvcj48WWVhcj4yMDA1PC9ZZWFy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</w:fldData>
        </w:fldChar>
      </w:r>
      <w:r w:rsidR="00302B2E" w:rsidRPr="0053225F">
        <w:rPr>
          <w:rFonts w:asciiTheme="majorHAnsi" w:hAnsiTheme="majorHAnsi" w:cstheme="majorHAnsi"/>
        </w:rPr>
        <w:instrText xml:space="preserve"> ADDIN EN.CITE.DATA </w:instrText>
      </w:r>
      <w:r w:rsidR="00302B2E" w:rsidRPr="0053225F">
        <w:rPr>
          <w:rFonts w:asciiTheme="majorHAnsi" w:hAnsiTheme="majorHAnsi" w:cstheme="majorHAnsi"/>
        </w:rPr>
      </w:r>
      <w:r w:rsidR="00302B2E" w:rsidRPr="0053225F">
        <w:rPr>
          <w:rFonts w:asciiTheme="majorHAnsi" w:hAnsiTheme="majorHAnsi" w:cstheme="majorHAnsi"/>
        </w:rPr>
        <w:fldChar w:fldCharType="end"/>
      </w:r>
      <w:r w:rsidR="003265E2" w:rsidRPr="0053225F">
        <w:rPr>
          <w:rFonts w:asciiTheme="majorHAnsi" w:hAnsiTheme="majorHAnsi" w:cstheme="majorHAnsi"/>
        </w:rPr>
      </w:r>
      <w:r w:rsidR="003265E2" w:rsidRPr="0053225F">
        <w:rPr>
          <w:rFonts w:asciiTheme="majorHAnsi" w:hAnsiTheme="majorHAnsi" w:cstheme="majorHAnsi"/>
        </w:rPr>
        <w:fldChar w:fldCharType="separate"/>
      </w:r>
      <w:r w:rsidR="00302B2E" w:rsidRPr="0053225F">
        <w:rPr>
          <w:rFonts w:asciiTheme="majorHAnsi" w:hAnsiTheme="majorHAnsi" w:cstheme="majorHAnsi"/>
          <w:noProof/>
          <w:vertAlign w:val="superscript"/>
        </w:rPr>
        <w:t>27,28</w:t>
      </w:r>
      <w:r w:rsidR="003265E2" w:rsidRPr="0053225F">
        <w:rPr>
          <w:rFonts w:asciiTheme="majorHAnsi" w:hAnsiTheme="majorHAnsi" w:cstheme="majorHAnsi"/>
        </w:rPr>
        <w:fldChar w:fldCharType="end"/>
      </w:r>
      <w:r w:rsidR="00485A9F" w:rsidRPr="0053225F">
        <w:rPr>
          <w:rFonts w:asciiTheme="majorHAnsi" w:hAnsiTheme="majorHAnsi" w:cstheme="majorHAnsi"/>
        </w:rPr>
        <w:t xml:space="preserve">. </w:t>
      </w:r>
      <w:r w:rsidR="00324803" w:rsidRPr="0053225F">
        <w:rPr>
          <w:rFonts w:asciiTheme="majorHAnsi" w:hAnsiTheme="majorHAnsi" w:cstheme="majorHAnsi"/>
        </w:rPr>
        <w:t xml:space="preserve">The </w:t>
      </w:r>
      <w:r w:rsidR="00324803" w:rsidRPr="0053225F">
        <w:rPr>
          <w:rFonts w:asciiTheme="majorHAnsi" w:hAnsiTheme="majorHAnsi" w:cstheme="majorHAnsi"/>
          <w:color w:val="000000" w:themeColor="text1"/>
        </w:rPr>
        <w:t xml:space="preserve">earliest N1 and the P200 effects can also be, at least partly, due to the semantic processing of the previous </w:t>
      </w:r>
      <w:proofErr w:type="gramStart"/>
      <w:r w:rsidR="00324803" w:rsidRPr="0053225F">
        <w:rPr>
          <w:rFonts w:asciiTheme="majorHAnsi" w:hAnsiTheme="majorHAnsi" w:cstheme="majorHAnsi"/>
          <w:color w:val="000000" w:themeColor="text1"/>
        </w:rPr>
        <w:t>word</w:t>
      </w:r>
      <w:proofErr w:type="gramEnd"/>
      <w:r w:rsidR="00324803" w:rsidRPr="0053225F">
        <w:rPr>
          <w:rFonts w:asciiTheme="majorHAnsi" w:hAnsiTheme="majorHAnsi" w:cstheme="majorHAnsi"/>
          <w:color w:val="000000" w:themeColor="text1"/>
        </w:rPr>
        <w:t>.</w:t>
      </w:r>
      <w:r w:rsidR="00324803" w:rsidRPr="0053225F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="00394444" w:rsidRPr="0053225F">
        <w:rPr>
          <w:rFonts w:asciiTheme="majorHAnsi" w:hAnsiTheme="majorHAnsi" w:cstheme="majorHAnsi"/>
        </w:rPr>
        <w:t xml:space="preserve">However, for low-frequency words in the phonological </w:t>
      </w:r>
      <w:r w:rsidR="00C41D8A">
        <w:rPr>
          <w:rFonts w:asciiTheme="majorHAnsi" w:hAnsiTheme="majorHAnsi" w:cstheme="majorHAnsi"/>
        </w:rPr>
        <w:t>judgment</w:t>
      </w:r>
      <w:r w:rsidR="00394444" w:rsidRPr="0053225F">
        <w:rPr>
          <w:rFonts w:asciiTheme="majorHAnsi" w:hAnsiTheme="majorHAnsi" w:cstheme="majorHAnsi"/>
        </w:rPr>
        <w:t xml:space="preserve"> task, it was found that the semantically</w:t>
      </w:r>
      <w:r w:rsidR="00EE1262">
        <w:rPr>
          <w:rFonts w:asciiTheme="majorHAnsi" w:hAnsiTheme="majorHAnsi" w:cstheme="majorHAnsi"/>
        </w:rPr>
        <w:t xml:space="preserve"> </w:t>
      </w:r>
      <w:r w:rsidR="00394444" w:rsidRPr="0053225F">
        <w:rPr>
          <w:rFonts w:asciiTheme="majorHAnsi" w:hAnsiTheme="majorHAnsi" w:cstheme="majorHAnsi"/>
        </w:rPr>
        <w:t>related pairs released a significantly larger P200 than the control condition.</w:t>
      </w:r>
      <w:r w:rsidR="00D837DC" w:rsidRPr="0053225F">
        <w:rPr>
          <w:rFonts w:asciiTheme="majorHAnsi" w:hAnsiTheme="majorHAnsi" w:cstheme="majorHAnsi"/>
        </w:rPr>
        <w:t xml:space="preserve"> In contrast</w:t>
      </w:r>
      <w:r w:rsidR="003A46E8" w:rsidRPr="0053225F">
        <w:rPr>
          <w:rFonts w:asciiTheme="majorHAnsi" w:hAnsiTheme="majorHAnsi" w:cstheme="majorHAnsi"/>
        </w:rPr>
        <w:t xml:space="preserve">, it was found that P200 triggered by low-frequency semantically related word pairs was significantly more positive than low-frequency control conditions in phonological </w:t>
      </w:r>
      <w:r w:rsidR="00C41D8A">
        <w:rPr>
          <w:rFonts w:asciiTheme="majorHAnsi" w:hAnsiTheme="majorHAnsi" w:cstheme="majorHAnsi"/>
        </w:rPr>
        <w:t>judgment</w:t>
      </w:r>
      <w:r w:rsidR="003A46E8" w:rsidRPr="0053225F">
        <w:rPr>
          <w:rFonts w:asciiTheme="majorHAnsi" w:hAnsiTheme="majorHAnsi" w:cstheme="majorHAnsi"/>
        </w:rPr>
        <w:t xml:space="preserve"> tasks. This result </w:t>
      </w:r>
      <w:r w:rsidR="00D837DC" w:rsidRPr="0053225F">
        <w:rPr>
          <w:rFonts w:asciiTheme="majorHAnsi" w:hAnsiTheme="majorHAnsi" w:cstheme="majorHAnsi"/>
        </w:rPr>
        <w:t xml:space="preserve">does not </w:t>
      </w:r>
      <w:r w:rsidR="003A46E8" w:rsidRPr="0053225F">
        <w:rPr>
          <w:rFonts w:asciiTheme="majorHAnsi" w:hAnsiTheme="majorHAnsi" w:cstheme="majorHAnsi"/>
        </w:rPr>
        <w:t xml:space="preserve">seem </w:t>
      </w:r>
      <w:r w:rsidR="00D837DC" w:rsidRPr="0053225F">
        <w:rPr>
          <w:rFonts w:asciiTheme="majorHAnsi" w:hAnsiTheme="majorHAnsi" w:cstheme="majorHAnsi"/>
        </w:rPr>
        <w:t xml:space="preserve">to </w:t>
      </w:r>
      <w:r w:rsidR="003A46E8" w:rsidRPr="0053225F">
        <w:rPr>
          <w:rFonts w:asciiTheme="majorHAnsi" w:hAnsiTheme="majorHAnsi" w:cstheme="majorHAnsi"/>
        </w:rPr>
        <w:t xml:space="preserve">be difficult to </w:t>
      </w:r>
      <w:r w:rsidR="000C788E" w:rsidRPr="0053225F">
        <w:rPr>
          <w:rFonts w:asciiTheme="majorHAnsi" w:hAnsiTheme="majorHAnsi" w:cstheme="majorHAnsi"/>
        </w:rPr>
        <w:t xml:space="preserve">explain </w:t>
      </w:r>
      <w:r w:rsidR="003A46E8" w:rsidRPr="0053225F">
        <w:rPr>
          <w:rFonts w:asciiTheme="majorHAnsi" w:hAnsiTheme="majorHAnsi" w:cstheme="majorHAnsi"/>
        </w:rPr>
        <w:t xml:space="preserve">for low-frequency words, as phonological activation is expected in phonological </w:t>
      </w:r>
      <w:r w:rsidR="00C41D8A">
        <w:rPr>
          <w:rFonts w:asciiTheme="majorHAnsi" w:hAnsiTheme="majorHAnsi" w:cstheme="majorHAnsi"/>
        </w:rPr>
        <w:t>judgment</w:t>
      </w:r>
      <w:r w:rsidR="003A46E8" w:rsidRPr="0053225F">
        <w:rPr>
          <w:rFonts w:asciiTheme="majorHAnsi" w:hAnsiTheme="majorHAnsi" w:cstheme="majorHAnsi"/>
        </w:rPr>
        <w:t xml:space="preserve"> tasks, but </w:t>
      </w:r>
      <w:r w:rsidR="000C788E" w:rsidRPr="0053225F">
        <w:rPr>
          <w:rFonts w:asciiTheme="majorHAnsi" w:hAnsiTheme="majorHAnsi" w:cstheme="majorHAnsi"/>
        </w:rPr>
        <w:t xml:space="preserve">the </w:t>
      </w:r>
      <w:r w:rsidR="00317CA0" w:rsidRPr="0053225F">
        <w:rPr>
          <w:rFonts w:asciiTheme="majorHAnsi" w:hAnsiTheme="majorHAnsi" w:cstheme="majorHAnsi"/>
        </w:rPr>
        <w:t xml:space="preserve">obvious </w:t>
      </w:r>
      <w:r w:rsidR="003A46E8" w:rsidRPr="0053225F">
        <w:rPr>
          <w:rFonts w:asciiTheme="majorHAnsi" w:hAnsiTheme="majorHAnsi" w:cstheme="majorHAnsi"/>
        </w:rPr>
        <w:t xml:space="preserve">P200 </w:t>
      </w:r>
      <w:r w:rsidR="000C788E" w:rsidRPr="0053225F">
        <w:rPr>
          <w:rFonts w:asciiTheme="majorHAnsi" w:hAnsiTheme="majorHAnsi" w:cstheme="majorHAnsi"/>
        </w:rPr>
        <w:t xml:space="preserve">component </w:t>
      </w:r>
      <w:r w:rsidR="00A27201" w:rsidRPr="0053225F">
        <w:rPr>
          <w:rFonts w:asciiTheme="majorHAnsi" w:hAnsiTheme="majorHAnsi" w:cstheme="majorHAnsi"/>
        </w:rPr>
        <w:t>was</w:t>
      </w:r>
      <w:r w:rsidR="003A46E8" w:rsidRPr="0053225F">
        <w:rPr>
          <w:rFonts w:asciiTheme="majorHAnsi" w:hAnsiTheme="majorHAnsi" w:cstheme="majorHAnsi"/>
        </w:rPr>
        <w:t xml:space="preserve"> triggered by semantic p</w:t>
      </w:r>
      <w:r w:rsidR="00A27201" w:rsidRPr="0053225F">
        <w:rPr>
          <w:rFonts w:asciiTheme="majorHAnsi" w:hAnsiTheme="majorHAnsi" w:cstheme="majorHAnsi"/>
        </w:rPr>
        <w:t>reced</w:t>
      </w:r>
      <w:r w:rsidR="00D837DC" w:rsidRPr="0053225F">
        <w:rPr>
          <w:rFonts w:asciiTheme="majorHAnsi" w:hAnsiTheme="majorHAnsi" w:cstheme="majorHAnsi"/>
        </w:rPr>
        <w:t>ents</w:t>
      </w:r>
      <w:r w:rsidR="003A46E8" w:rsidRPr="0053225F">
        <w:rPr>
          <w:rFonts w:asciiTheme="majorHAnsi" w:hAnsiTheme="majorHAnsi" w:cstheme="majorHAnsi"/>
        </w:rPr>
        <w:t>, which again</w:t>
      </w:r>
      <w:r w:rsidR="00A27201" w:rsidRPr="0053225F">
        <w:rPr>
          <w:rFonts w:asciiTheme="majorHAnsi" w:hAnsiTheme="majorHAnsi" w:cstheme="majorHAnsi"/>
        </w:rPr>
        <w:t xml:space="preserve"> strengthened the hypothesis </w:t>
      </w:r>
      <w:r w:rsidR="003A46E8" w:rsidRPr="0053225F">
        <w:rPr>
          <w:rFonts w:asciiTheme="majorHAnsi" w:hAnsiTheme="majorHAnsi" w:cstheme="majorHAnsi"/>
        </w:rPr>
        <w:t xml:space="preserve">that semantic processing </w:t>
      </w:r>
      <w:r w:rsidR="00A27201" w:rsidRPr="0053225F">
        <w:rPr>
          <w:rFonts w:asciiTheme="majorHAnsi" w:hAnsiTheme="majorHAnsi" w:cstheme="majorHAnsi"/>
        </w:rPr>
        <w:t xml:space="preserve">may </w:t>
      </w:r>
      <w:r w:rsidR="00D837DC" w:rsidRPr="0053225F">
        <w:rPr>
          <w:rFonts w:asciiTheme="majorHAnsi" w:hAnsiTheme="majorHAnsi" w:cstheme="majorHAnsi"/>
        </w:rPr>
        <w:t xml:space="preserve">not occur </w:t>
      </w:r>
      <w:r w:rsidR="003A46E8" w:rsidRPr="0053225F">
        <w:rPr>
          <w:rFonts w:asciiTheme="majorHAnsi" w:hAnsiTheme="majorHAnsi" w:cstheme="majorHAnsi"/>
        </w:rPr>
        <w:t>later than</w:t>
      </w:r>
      <w:r w:rsidR="00A27201" w:rsidRPr="0053225F">
        <w:rPr>
          <w:rFonts w:asciiTheme="majorHAnsi" w:hAnsiTheme="majorHAnsi" w:cstheme="majorHAnsi"/>
        </w:rPr>
        <w:t xml:space="preserve"> phonological processing</w:t>
      </w:r>
      <w:r w:rsidR="003A46E8" w:rsidRPr="0053225F">
        <w:rPr>
          <w:rFonts w:asciiTheme="majorHAnsi" w:hAnsiTheme="majorHAnsi" w:cstheme="majorHAnsi"/>
        </w:rPr>
        <w:t>.</w:t>
      </w:r>
    </w:p>
    <w:p w14:paraId="0E29F970" w14:textId="77777777" w:rsidR="00A27201" w:rsidRPr="0053225F" w:rsidRDefault="00A27201" w:rsidP="0052455F">
      <w:pPr>
        <w:rPr>
          <w:rFonts w:asciiTheme="majorHAnsi" w:hAnsiTheme="majorHAnsi" w:cstheme="majorHAnsi"/>
          <w:bCs/>
          <w:color w:val="808080"/>
        </w:rPr>
      </w:pPr>
    </w:p>
    <w:p w14:paraId="14E628AF" w14:textId="406BC896" w:rsidR="00325223" w:rsidRDefault="00E775D0" w:rsidP="0052455F">
      <w:r w:rsidRPr="00E775D0">
        <w:t xml:space="preserve">The above </w:t>
      </w:r>
      <w:r>
        <w:t>interaction between semantic</w:t>
      </w:r>
      <w:r w:rsidR="00D837DC">
        <w:t>s</w:t>
      </w:r>
      <w:r>
        <w:t xml:space="preserve"> and phonology </w:t>
      </w:r>
      <w:r w:rsidRPr="00E775D0">
        <w:t>confirmed the interaction model</w:t>
      </w:r>
      <w:r>
        <w:t xml:space="preserve"> of word recognition</w:t>
      </w:r>
      <w:r w:rsidRPr="00E775D0">
        <w:t xml:space="preserve"> </w:t>
      </w:r>
      <w:r w:rsidR="00D837DC">
        <w:t xml:space="preserve">that </w:t>
      </w:r>
      <w:r w:rsidRPr="00E775D0">
        <w:t>proposed that the</w:t>
      </w:r>
      <w:r w:rsidR="00431E8C">
        <w:t xml:space="preserve"> </w:t>
      </w:r>
      <w:r w:rsidR="00431E8C" w:rsidRPr="00431E8C">
        <w:t xml:space="preserve">system may be fully interactive, with low-level information flowing from bottom to top to the entire lexical information and high-level information flowing from top to bottom to form early </w:t>
      </w:r>
      <w:r w:rsidR="00431E8C">
        <w:t xml:space="preserve">visual </w:t>
      </w:r>
      <w:r w:rsidR="00431E8C" w:rsidRPr="00431E8C">
        <w:t xml:space="preserve">word </w:t>
      </w:r>
      <w:r w:rsidR="00431E8C">
        <w:t>processing</w:t>
      </w:r>
      <w:r w:rsidR="007207D5">
        <w:fldChar w:fldCharType="begin"/>
      </w:r>
      <w:r w:rsidR="007207D5">
        <w:instrText xml:space="preserve"> ADDIN EN.CITE &lt;EndNote&gt;&lt;Cite&gt;&lt;Author&gt;Carreiras&lt;/Author&gt;&lt;Year&gt;2014&lt;/Year&gt;&lt;RecNum&gt;311&lt;/RecNum&gt;&lt;DisplayText&gt;&lt;style face="superscript"&gt;1&lt;/style&gt;&lt;/DisplayText&gt;&lt;record&gt;&lt;rec-number&gt;311&lt;/rec-number&gt;&lt;foreign-keys&gt;&lt;key app="EN" db-id="w09wrvzsjwvvzze2s2px99pazd0fwxspt5px" timestamp="1587605038"&gt;311&lt;/key&gt;&lt;/foreign-keys&gt;&lt;ref-type name="Journal Article"&gt;17&lt;/ref-type&gt;&lt;contributors&gt;&lt;authors&gt;&lt;author&gt;Carreiras, Manuel&lt;/author&gt;&lt;author&gt;Armstrong, Blair C.&lt;/author&gt;&lt;author&gt;Perea, Manuel&lt;/author&gt;&lt;author&gt;Frost, Ram&lt;/author&gt;&lt;/authors&gt;&lt;/contributors&gt;&lt;titles&gt;&lt;title&gt;The what, when, where, and how of visual word recognition&lt;/title&gt;&lt;secondary-title&gt;Trends in Cognitive Sciences&lt;/secondary-title&gt;&lt;/titles&gt;&lt;periodical&gt;&lt;full-title&gt;Trends in Cognitive Sciences&lt;/full-title&gt;&lt;/periodical&gt;&lt;pages&gt;90-98&lt;/pages&gt;&lt;volume&gt;18&lt;/volume&gt;&lt;number&gt;2&lt;/number&gt;&lt;dates&gt;&lt;year&gt;2014&lt;/year&gt;&lt;pub-dates&gt;&lt;date&gt;Feb&lt;/date&gt;&lt;/pub-dates&gt;&lt;/dates&gt;&lt;isbn&gt;1364-6613&lt;/isbn&gt;&lt;accession-num&gt;WOS:000332498500010&lt;/accession-num&gt;&lt;urls&gt;&lt;related-urls&gt;&lt;url&gt;&amp;lt;Go to ISI&amp;gt;://WOS:000332498500010&lt;/url&gt;&lt;/related-urls&gt;&lt;/urls&gt;&lt;electronic-resource-num&gt;10.1016/j.tics.2013.11.005&lt;/electronic-resource-num&gt;&lt;/record&gt;&lt;/Cite&gt;&lt;/EndNote&gt;</w:instrText>
      </w:r>
      <w:r w:rsidR="007207D5">
        <w:fldChar w:fldCharType="separate"/>
      </w:r>
      <w:r w:rsidR="007207D5" w:rsidRPr="007207D5">
        <w:rPr>
          <w:noProof/>
          <w:vertAlign w:val="superscript"/>
        </w:rPr>
        <w:t>1</w:t>
      </w:r>
      <w:r w:rsidR="007207D5">
        <w:fldChar w:fldCharType="end"/>
      </w:r>
      <w:r w:rsidRPr="00E775D0">
        <w:t>.</w:t>
      </w:r>
      <w:r w:rsidR="00145C6B">
        <w:t xml:space="preserve"> </w:t>
      </w:r>
      <w:r w:rsidR="00145C6B" w:rsidRPr="00145C6B">
        <w:t xml:space="preserve">In addition, the P200 caused by frequency effects in the two </w:t>
      </w:r>
      <w:r w:rsidR="00921554">
        <w:t>task</w:t>
      </w:r>
      <w:r w:rsidR="00145C6B" w:rsidRPr="00145C6B">
        <w:t xml:space="preserve">s also confirmed </w:t>
      </w:r>
      <w:r w:rsidR="00145C6B">
        <w:t>the</w:t>
      </w:r>
      <w:r w:rsidR="00145C6B" w:rsidRPr="00145C6B">
        <w:t xml:space="preserve"> speculation</w:t>
      </w:r>
      <w:r w:rsidR="00145C6B">
        <w:t xml:space="preserve"> that higher-level linguistic information may already exert its influence </w:t>
      </w:r>
      <w:r w:rsidR="00D837DC">
        <w:t>during</w:t>
      </w:r>
      <w:r w:rsidR="00145C6B">
        <w:t xml:space="preserve"> early processing.</w:t>
      </w:r>
      <w:r w:rsidR="00DA3722">
        <w:t xml:space="preserve"> Note </w:t>
      </w:r>
      <w:r w:rsidR="00DA3722" w:rsidRPr="00DA3722">
        <w:t>that the interactions found in the two tasks</w:t>
      </w:r>
      <w:r w:rsidR="00D837DC">
        <w:t>,</w:t>
      </w:r>
      <w:r w:rsidR="00DA3722" w:rsidRPr="00DA3722">
        <w:t xml:space="preserve"> regardless of the high</w:t>
      </w:r>
      <w:r w:rsidR="00D837DC">
        <w:t>-</w:t>
      </w:r>
      <w:r w:rsidR="00DA3722" w:rsidRPr="00DA3722">
        <w:t xml:space="preserve"> and low</w:t>
      </w:r>
      <w:r w:rsidR="00D837DC">
        <w:t>-</w:t>
      </w:r>
      <w:r w:rsidR="00DA3722" w:rsidRPr="00DA3722">
        <w:t>frequency conditions</w:t>
      </w:r>
      <w:r w:rsidR="00D837DC">
        <w:t>,</w:t>
      </w:r>
      <w:r w:rsidR="00DA3722" w:rsidRPr="00DA3722">
        <w:t xml:space="preserve"> </w:t>
      </w:r>
      <w:r w:rsidR="00B138A7">
        <w:t xml:space="preserve">supported the </w:t>
      </w:r>
      <w:r w:rsidR="00DA3722" w:rsidRPr="00DA3722">
        <w:t>automatic and possibly mandatory access to phonology and meaning during reading</w:t>
      </w:r>
      <w:r w:rsidR="00B138A7">
        <w:t xml:space="preserve">. </w:t>
      </w:r>
      <w:r w:rsidR="00311DD3" w:rsidRPr="00311DD3">
        <w:t>However, the specific time at which this interaction occur</w:t>
      </w:r>
      <w:r w:rsidR="00D837DC">
        <w:t>red</w:t>
      </w:r>
      <w:r w:rsidR="00311DD3" w:rsidRPr="00311DD3">
        <w:t xml:space="preserve"> may </w:t>
      </w:r>
      <w:r w:rsidR="00D837DC">
        <w:t xml:space="preserve">have </w:t>
      </w:r>
      <w:r w:rsidR="00311DD3" w:rsidRPr="00311DD3">
        <w:t>be</w:t>
      </w:r>
      <w:r w:rsidR="00D837DC">
        <w:t>en</w:t>
      </w:r>
      <w:r w:rsidR="00311DD3" w:rsidRPr="00311DD3">
        <w:t xml:space="preserve"> affected by the task and frequency.</w:t>
      </w:r>
      <w:r w:rsidR="0099590E">
        <w:t xml:space="preserve"> </w:t>
      </w:r>
      <w:r w:rsidR="0099590E" w:rsidRPr="0099590E">
        <w:t>For example,</w:t>
      </w:r>
      <w:r w:rsidR="0014321B">
        <w:t xml:space="preserve"> for </w:t>
      </w:r>
      <w:r w:rsidR="0014321B" w:rsidRPr="0099590E">
        <w:t>low-frequency words</w:t>
      </w:r>
      <w:r w:rsidR="00FA2E44">
        <w:t>,</w:t>
      </w:r>
      <w:r w:rsidR="0099590E" w:rsidRPr="0099590E">
        <w:t xml:space="preserve"> it </w:t>
      </w:r>
      <w:r w:rsidR="0099590E">
        <w:t>was</w:t>
      </w:r>
      <w:r w:rsidR="0099590E" w:rsidRPr="0099590E">
        <w:t xml:space="preserve"> found that the interaction occur</w:t>
      </w:r>
      <w:r w:rsidR="0099590E">
        <w:t>red</w:t>
      </w:r>
      <w:r w:rsidR="0099590E" w:rsidRPr="0099590E">
        <w:t xml:space="preserve"> in the P200 time window</w:t>
      </w:r>
      <w:r w:rsidR="00FA2E44">
        <w:t xml:space="preserve"> </w:t>
      </w:r>
      <w:r w:rsidR="00FA2E44" w:rsidRPr="0099590E">
        <w:t xml:space="preserve">in the </w:t>
      </w:r>
      <w:r w:rsidR="00FA2E44">
        <w:t>phonological</w:t>
      </w:r>
      <w:r w:rsidR="00FA2E44" w:rsidRPr="0099590E">
        <w:t xml:space="preserve"> task</w:t>
      </w:r>
      <w:r w:rsidR="00FA2E44">
        <w:t xml:space="preserve"> while in the </w:t>
      </w:r>
      <w:r w:rsidR="00FA2E44" w:rsidRPr="0099590E">
        <w:t>N400 time window</w:t>
      </w:r>
      <w:r w:rsidR="00FA2E44">
        <w:t xml:space="preserve"> in</w:t>
      </w:r>
      <w:r w:rsidR="00FA2E44" w:rsidRPr="0099590E">
        <w:t xml:space="preserve"> </w:t>
      </w:r>
      <w:r w:rsidR="00F43C94">
        <w:t xml:space="preserve">the </w:t>
      </w:r>
      <w:r w:rsidR="00FA2E44" w:rsidRPr="0099590E">
        <w:t xml:space="preserve">semantic </w:t>
      </w:r>
      <w:r w:rsidR="00C41D8A">
        <w:t>judgment</w:t>
      </w:r>
      <w:r w:rsidR="00FA2E44" w:rsidRPr="0099590E">
        <w:t xml:space="preserve"> task</w:t>
      </w:r>
      <w:r w:rsidR="0014321B">
        <w:t xml:space="preserve">. </w:t>
      </w:r>
      <w:r w:rsidR="00FA2E44">
        <w:t>Nevertheless,</w:t>
      </w:r>
      <w:r w:rsidR="0099590E" w:rsidRPr="0099590E">
        <w:t xml:space="preserve"> for high-frequency words, </w:t>
      </w:r>
      <w:r w:rsidR="0014321B">
        <w:t>the interaction was</w:t>
      </w:r>
      <w:r w:rsidR="0099590E" w:rsidRPr="0099590E">
        <w:t xml:space="preserve"> </w:t>
      </w:r>
      <w:r w:rsidR="0099590E">
        <w:t>observed</w:t>
      </w:r>
      <w:r w:rsidR="00921554">
        <w:t xml:space="preserve"> </w:t>
      </w:r>
      <w:r w:rsidR="0099590E" w:rsidRPr="0099590E">
        <w:t>in the N400 time window</w:t>
      </w:r>
      <w:r w:rsidR="00F43C94">
        <w:t xml:space="preserve"> for both</w:t>
      </w:r>
      <w:r w:rsidR="0014321B">
        <w:t xml:space="preserve"> </w:t>
      </w:r>
      <w:r w:rsidR="0014321B" w:rsidRPr="0099590E">
        <w:t xml:space="preserve">semantic </w:t>
      </w:r>
      <w:proofErr w:type="gramStart"/>
      <w:r w:rsidR="00921554">
        <w:t>or</w:t>
      </w:r>
      <w:proofErr w:type="gramEnd"/>
      <w:r w:rsidR="0014321B" w:rsidRPr="0099590E">
        <w:t xml:space="preserve"> </w:t>
      </w:r>
      <w:r w:rsidR="0014321B">
        <w:t xml:space="preserve">phonological </w:t>
      </w:r>
      <w:r w:rsidR="0014321B" w:rsidRPr="0099590E">
        <w:t>tasks</w:t>
      </w:r>
      <w:r w:rsidR="0099590E" w:rsidRPr="0099590E">
        <w:t>.</w:t>
      </w:r>
      <w:r w:rsidR="0084209F">
        <w:t xml:space="preserve"> </w:t>
      </w:r>
      <w:r w:rsidR="0084209F" w:rsidRPr="0084209F">
        <w:t xml:space="preserve">In conclusion, </w:t>
      </w:r>
      <w:r w:rsidR="0084209F" w:rsidRPr="0084209F">
        <w:lastRenderedPageBreak/>
        <w:t xml:space="preserve">the current findings suggest the automatic interaction of semantics and </w:t>
      </w:r>
      <w:r w:rsidR="0084209F">
        <w:t xml:space="preserve">phonology </w:t>
      </w:r>
      <w:r w:rsidR="0084209F" w:rsidRPr="0084209F">
        <w:t>in a task</w:t>
      </w:r>
      <w:r w:rsidR="0084209F">
        <w:t>-</w:t>
      </w:r>
      <w:r w:rsidR="0084209F" w:rsidRPr="0084209F">
        <w:t xml:space="preserve">independent manner </w:t>
      </w:r>
      <w:r w:rsidR="00F43C94">
        <w:t xml:space="preserve">while considering </w:t>
      </w:r>
      <w:r w:rsidR="0084209F" w:rsidRPr="0084209F">
        <w:t>that the interact</w:t>
      </w:r>
      <w:r w:rsidR="004957DC">
        <w:t>ive</w:t>
      </w:r>
      <w:r w:rsidR="0084209F" w:rsidRPr="0084209F">
        <w:t xml:space="preserve"> time</w:t>
      </w:r>
      <w:r w:rsidR="00884805">
        <w:t xml:space="preserve"> and mode</w:t>
      </w:r>
      <w:r w:rsidR="0084209F" w:rsidRPr="0084209F">
        <w:t xml:space="preserve"> </w:t>
      </w:r>
      <w:r w:rsidR="00884805">
        <w:t>may be</w:t>
      </w:r>
      <w:r w:rsidR="0084209F" w:rsidRPr="0084209F">
        <w:t xml:space="preserve"> affected by tasks, frequency, etc.</w:t>
      </w:r>
    </w:p>
    <w:p w14:paraId="215668FC" w14:textId="07B81169" w:rsidR="00D34FC0" w:rsidRDefault="00D34FC0" w:rsidP="0052455F"/>
    <w:p w14:paraId="3B80AF81" w14:textId="2BD1311C" w:rsidR="0078586D" w:rsidRPr="0078586D" w:rsidRDefault="0078586D" w:rsidP="0052455F">
      <w:pPr>
        <w:rPr>
          <w:b/>
          <w:bCs/>
        </w:rPr>
      </w:pPr>
      <w:r w:rsidRPr="0078586D">
        <w:rPr>
          <w:b/>
          <w:bCs/>
        </w:rPr>
        <w:t>Effectiveness of the method</w:t>
      </w:r>
    </w:p>
    <w:p w14:paraId="0E21D304" w14:textId="136D290A" w:rsidR="00D34FC0" w:rsidRDefault="00B645A4" w:rsidP="0052455F">
      <w:r w:rsidRPr="00B645A4">
        <w:t>In general, this interference paradigm can more comprehensively explore the interaction mode</w:t>
      </w:r>
      <w:r w:rsidR="00D50743">
        <w:t>s</w:t>
      </w:r>
      <w:r w:rsidRPr="00B645A4">
        <w:t xml:space="preserve"> of </w:t>
      </w:r>
      <w:r>
        <w:t>phonological</w:t>
      </w:r>
      <w:r w:rsidRPr="00B645A4">
        <w:t xml:space="preserve"> and semantic</w:t>
      </w:r>
      <w:r>
        <w:t xml:space="preserve"> processing</w:t>
      </w:r>
      <w:r w:rsidRPr="00B645A4">
        <w:t>.</w:t>
      </w:r>
      <w:r w:rsidR="00AD6F10">
        <w:t xml:space="preserve"> </w:t>
      </w:r>
      <w:r w:rsidR="00D50743">
        <w:t>O</w:t>
      </w:r>
      <w:r w:rsidR="009B4A67" w:rsidRPr="009B4A67">
        <w:t>ur experiments include</w:t>
      </w:r>
      <w:r w:rsidR="009B4A67">
        <w:t>d</w:t>
      </w:r>
      <w:r w:rsidR="009B4A67" w:rsidRPr="009B4A67">
        <w:t xml:space="preserve"> </w:t>
      </w:r>
      <w:r w:rsidR="009B4A67">
        <w:t>phonological</w:t>
      </w:r>
      <w:r w:rsidR="009B4A67" w:rsidRPr="009B4A67">
        <w:t xml:space="preserve"> matching tasks that do not require </w:t>
      </w:r>
      <w:r w:rsidR="00D50743" w:rsidRPr="009B4A67">
        <w:t>priori</w:t>
      </w:r>
      <w:r w:rsidR="00D50743" w:rsidRPr="009B4A67" w:rsidDel="00D50743">
        <w:t xml:space="preserve"> </w:t>
      </w:r>
      <w:r w:rsidR="009B4A67" w:rsidRPr="009B4A67">
        <w:t xml:space="preserve">semantic processing and semantic matching tasks that do not require </w:t>
      </w:r>
      <w:r w:rsidR="00D50743" w:rsidRPr="009B4A67">
        <w:t>priori</w:t>
      </w:r>
      <w:r w:rsidR="009B4A67" w:rsidRPr="009B4A67">
        <w:t xml:space="preserve"> </w:t>
      </w:r>
      <w:r w:rsidR="009B4A67">
        <w:t>phonological</w:t>
      </w:r>
      <w:r w:rsidR="009B4A67" w:rsidRPr="009B4A67">
        <w:t xml:space="preserve"> processing.</w:t>
      </w:r>
      <w:r w:rsidR="009B4A67">
        <w:t xml:space="preserve"> </w:t>
      </w:r>
      <w:r w:rsidR="00DD2825" w:rsidRPr="00DD2825">
        <w:t xml:space="preserve">In this way, the influence of semantics on </w:t>
      </w:r>
      <w:r w:rsidR="00DD2825">
        <w:t>phonological</w:t>
      </w:r>
      <w:r w:rsidR="00DD2825" w:rsidRPr="00DD2825">
        <w:t xml:space="preserve"> processing or the influence of </w:t>
      </w:r>
      <w:r w:rsidR="00DD2825">
        <w:t>phonology</w:t>
      </w:r>
      <w:r w:rsidR="00DD2825" w:rsidRPr="00DD2825">
        <w:t xml:space="preserve"> on semantic processing can be observed more clearly. </w:t>
      </w:r>
      <w:r w:rsidR="00DD2825">
        <w:t xml:space="preserve">Furthermore, </w:t>
      </w:r>
      <w:r w:rsidR="00EB6065">
        <w:t xml:space="preserve">as the </w:t>
      </w:r>
      <w:r w:rsidR="00DD2825" w:rsidRPr="00DD2825">
        <w:t>phon</w:t>
      </w:r>
      <w:r w:rsidR="00DD2825">
        <w:t>ology</w:t>
      </w:r>
      <w:r w:rsidR="00DD2825" w:rsidRPr="00DD2825">
        <w:t xml:space="preserve"> or semantics of the </w:t>
      </w:r>
      <w:r w:rsidR="00DD2825">
        <w:t>precede</w:t>
      </w:r>
      <w:r w:rsidR="00D50743">
        <w:t>nt</w:t>
      </w:r>
      <w:r w:rsidR="00DD2825">
        <w:t xml:space="preserve">s </w:t>
      </w:r>
      <w:r w:rsidR="00DD2825" w:rsidRPr="00DD2825">
        <w:t>and the target word</w:t>
      </w:r>
      <w:r w:rsidR="00EB6065">
        <w:t xml:space="preserve"> </w:t>
      </w:r>
      <w:r w:rsidR="00EB6065" w:rsidRPr="00DD2825">
        <w:t xml:space="preserve">need to </w:t>
      </w:r>
      <w:r w:rsidR="00D50743">
        <w:t xml:space="preserve">be </w:t>
      </w:r>
      <w:r w:rsidR="00EB6065" w:rsidRPr="00DD2825">
        <w:t>compare</w:t>
      </w:r>
      <w:r w:rsidR="00EB6065">
        <w:t>d</w:t>
      </w:r>
      <w:r w:rsidR="00EB6065" w:rsidRPr="00DD2825">
        <w:t xml:space="preserve"> </w:t>
      </w:r>
      <w:r w:rsidR="00EB6065">
        <w:t>in b</w:t>
      </w:r>
      <w:r w:rsidR="00EB6065" w:rsidRPr="00DD2825">
        <w:t>oth tasks</w:t>
      </w:r>
      <w:r w:rsidR="00DD2825" w:rsidRPr="00DD2825">
        <w:t>, the phon</w:t>
      </w:r>
      <w:r w:rsidR="00EB6065">
        <w:t>ology</w:t>
      </w:r>
      <w:r w:rsidR="00DD2825" w:rsidRPr="00DD2825">
        <w:t xml:space="preserve"> or semantics are forcibly activated in the two tasks. </w:t>
      </w:r>
      <w:r w:rsidR="00D50743">
        <w:t xml:space="preserve">Therefore, </w:t>
      </w:r>
      <w:r w:rsidR="002B4F69" w:rsidRPr="002B4F69">
        <w:t xml:space="preserve">if any interference effect occurs, it will be more obvious. </w:t>
      </w:r>
      <w:r w:rsidR="00A96271" w:rsidRPr="00A96271">
        <w:t xml:space="preserve">The common method of exploring word recognition is a </w:t>
      </w:r>
      <w:r w:rsidR="00A96271">
        <w:t xml:space="preserve">lexical </w:t>
      </w:r>
      <w:r w:rsidR="00A96271" w:rsidRPr="00A96271">
        <w:t xml:space="preserve">decision task that includes </w:t>
      </w:r>
      <w:r w:rsidR="00D869E3">
        <w:t>prim</w:t>
      </w:r>
      <w:r w:rsidR="00A96271" w:rsidRPr="00A96271">
        <w:t xml:space="preserve">ing conditions. Specifically, it only needs to judge whether the target word is a real word or a </w:t>
      </w:r>
      <w:r w:rsidR="00D50743">
        <w:t>pseudo</w:t>
      </w:r>
      <w:r w:rsidR="00A96271" w:rsidRPr="00A96271">
        <w:t xml:space="preserve">word. First, the semantic activation of </w:t>
      </w:r>
      <w:r w:rsidR="00D869E3">
        <w:t xml:space="preserve">lexical </w:t>
      </w:r>
      <w:r w:rsidR="00D869E3" w:rsidRPr="00A96271">
        <w:t>decision task</w:t>
      </w:r>
      <w:r w:rsidR="00D50743">
        <w:t>s</w:t>
      </w:r>
      <w:r w:rsidR="00A96271" w:rsidRPr="00A96271">
        <w:t xml:space="preserve"> </w:t>
      </w:r>
      <w:r w:rsidR="00D869E3">
        <w:t xml:space="preserve">may </w:t>
      </w:r>
      <w:r w:rsidR="00D50743">
        <w:t xml:space="preserve">not </w:t>
      </w:r>
      <w:r w:rsidR="00D869E3">
        <w:t>be</w:t>
      </w:r>
      <w:r w:rsidR="00A96271" w:rsidRPr="00A96271">
        <w:t xml:space="preserve"> strong enough, and second, a single </w:t>
      </w:r>
      <w:r w:rsidR="00C41D8A">
        <w:t>judgment</w:t>
      </w:r>
      <w:r w:rsidR="00A96271" w:rsidRPr="00A96271">
        <w:t xml:space="preserve"> task cannot explore the interaction mode under different tasks. Therefore, the interference paradigm of the two tasks may be more suitable for exploring the word recognition model. </w:t>
      </w:r>
      <w:r w:rsidR="00004992">
        <w:t xml:space="preserve">For the </w:t>
      </w:r>
      <w:r w:rsidR="00A96271" w:rsidRPr="00A96271">
        <w:t xml:space="preserve">two distinct tasks of the interference paradigm, one needs to strongly activate semantic processing, and the other needs to strongly activate </w:t>
      </w:r>
      <w:r w:rsidR="00D869E3">
        <w:t>phonological</w:t>
      </w:r>
      <w:r w:rsidR="00A96271" w:rsidRPr="00A96271">
        <w:t xml:space="preserve"> processing, which is more conducive to exploring whether the </w:t>
      </w:r>
      <w:r w:rsidR="002D7D1B">
        <w:t>interaction between phonology and semantic</w:t>
      </w:r>
      <w:r w:rsidR="00004992">
        <w:t>s</w:t>
      </w:r>
      <w:r w:rsidR="002D7D1B">
        <w:t xml:space="preserve"> is</w:t>
      </w:r>
      <w:r w:rsidR="00A96271" w:rsidRPr="00A96271">
        <w:t xml:space="preserve"> </w:t>
      </w:r>
      <w:r w:rsidR="00801981" w:rsidRPr="00801981">
        <w:t>task</w:t>
      </w:r>
      <w:r w:rsidR="00801981">
        <w:t>-in</w:t>
      </w:r>
      <w:r w:rsidR="00801981" w:rsidRPr="00801981">
        <w:t xml:space="preserve">dependent </w:t>
      </w:r>
      <w:r w:rsidR="00A96271" w:rsidRPr="00A96271">
        <w:t>and how to interact under different tasks.</w:t>
      </w:r>
    </w:p>
    <w:p w14:paraId="26C34C1E" w14:textId="35F600E4" w:rsidR="0078586D" w:rsidRDefault="0078586D" w:rsidP="0052455F"/>
    <w:p w14:paraId="135DC850" w14:textId="77777777" w:rsidR="00260E33" w:rsidRDefault="005E70A9" w:rsidP="0052455F">
      <w:pPr>
        <w:rPr>
          <w:b/>
          <w:bCs/>
        </w:rPr>
      </w:pPr>
      <w:r>
        <w:rPr>
          <w:b/>
          <w:bCs/>
        </w:rPr>
        <w:t>F</w:t>
      </w:r>
      <w:r w:rsidR="00AF1B37" w:rsidRPr="00AF1B37">
        <w:rPr>
          <w:b/>
          <w:bCs/>
        </w:rPr>
        <w:t>uture applications of the technique</w:t>
      </w:r>
    </w:p>
    <w:p w14:paraId="6FA916D6" w14:textId="5B6693DD" w:rsidR="00325223" w:rsidRPr="00260E33" w:rsidRDefault="004005EB" w:rsidP="0052455F">
      <w:pPr>
        <w:rPr>
          <w:bCs/>
          <w:color w:val="000000" w:themeColor="text1"/>
          <w:lang w:eastAsia="zh-CN"/>
        </w:rPr>
      </w:pPr>
      <w:r w:rsidRPr="00260E33">
        <w:rPr>
          <w:bCs/>
          <w:color w:val="000000" w:themeColor="text1"/>
          <w:lang w:eastAsia="zh-CN"/>
        </w:rPr>
        <w:t xml:space="preserve">The present protocol </w:t>
      </w:r>
      <w:r w:rsidR="00260E33">
        <w:rPr>
          <w:bCs/>
          <w:color w:val="000000" w:themeColor="text1"/>
          <w:lang w:eastAsia="zh-CN"/>
        </w:rPr>
        <w:t>was</w:t>
      </w:r>
      <w:r w:rsidRPr="00260E33">
        <w:rPr>
          <w:bCs/>
          <w:color w:val="000000" w:themeColor="text1"/>
          <w:lang w:eastAsia="zh-CN"/>
        </w:rPr>
        <w:t xml:space="preserve"> the first to use the interference paradigm to explore the semantic access </w:t>
      </w:r>
      <w:r w:rsidR="005070E1" w:rsidRPr="00260E33">
        <w:rPr>
          <w:bCs/>
          <w:color w:val="000000" w:themeColor="text1"/>
          <w:lang w:eastAsia="zh-CN"/>
        </w:rPr>
        <w:t>to</w:t>
      </w:r>
      <w:r w:rsidRPr="00260E33">
        <w:rPr>
          <w:bCs/>
          <w:color w:val="000000" w:themeColor="text1"/>
          <w:lang w:eastAsia="zh-CN"/>
        </w:rPr>
        <w:t xml:space="preserve"> Chinese</w:t>
      </w:r>
      <w:r w:rsidR="00982988" w:rsidRPr="00260E33">
        <w:rPr>
          <w:bCs/>
          <w:color w:val="000000" w:themeColor="text1"/>
          <w:lang w:eastAsia="zh-CN"/>
        </w:rPr>
        <w:t xml:space="preserve"> </w:t>
      </w:r>
      <w:proofErr w:type="gramStart"/>
      <w:r w:rsidR="00982988" w:rsidRPr="00260E33">
        <w:rPr>
          <w:bCs/>
          <w:color w:val="000000" w:themeColor="text1"/>
          <w:lang w:eastAsia="zh-CN"/>
        </w:rPr>
        <w:t>two character</w:t>
      </w:r>
      <w:proofErr w:type="gramEnd"/>
      <w:r w:rsidR="00982988" w:rsidRPr="00260E33">
        <w:rPr>
          <w:bCs/>
          <w:color w:val="000000" w:themeColor="text1"/>
          <w:lang w:eastAsia="zh-CN"/>
        </w:rPr>
        <w:t xml:space="preserve"> compound of high- and low-frequency</w:t>
      </w:r>
      <w:r w:rsidRPr="00260E33">
        <w:rPr>
          <w:bCs/>
          <w:color w:val="000000" w:themeColor="text1"/>
          <w:lang w:eastAsia="zh-CN"/>
        </w:rPr>
        <w:t>.</w:t>
      </w:r>
      <w:r w:rsidR="0047549D" w:rsidRPr="00260E33">
        <w:rPr>
          <w:bCs/>
          <w:color w:val="000000" w:themeColor="text1"/>
          <w:lang w:eastAsia="zh-CN"/>
        </w:rPr>
        <w:t xml:space="preserve"> Currently, th</w:t>
      </w:r>
      <w:r w:rsidR="005070E1" w:rsidRPr="00260E33">
        <w:rPr>
          <w:bCs/>
          <w:color w:val="000000" w:themeColor="text1"/>
          <w:lang w:eastAsia="zh-CN"/>
        </w:rPr>
        <w:t>e</w:t>
      </w:r>
      <w:r w:rsidR="0047549D" w:rsidRPr="00260E33">
        <w:rPr>
          <w:bCs/>
          <w:color w:val="000000" w:themeColor="text1"/>
          <w:lang w:eastAsia="zh-CN"/>
        </w:rPr>
        <w:t xml:space="preserve"> two-task interference paradigm rarely appears in the stud</w:t>
      </w:r>
      <w:r w:rsidR="005070E1" w:rsidRPr="00260E33">
        <w:rPr>
          <w:bCs/>
          <w:color w:val="000000" w:themeColor="text1"/>
          <w:lang w:eastAsia="zh-CN"/>
        </w:rPr>
        <w:t>ies</w:t>
      </w:r>
      <w:r w:rsidR="0047549D" w:rsidRPr="00260E33">
        <w:rPr>
          <w:bCs/>
          <w:color w:val="000000" w:themeColor="text1"/>
          <w:lang w:eastAsia="zh-CN"/>
        </w:rPr>
        <w:t xml:space="preserve"> of word recognition in alphabetic languages.</w:t>
      </w:r>
      <w:r w:rsidR="00FA145C" w:rsidRPr="00260E33">
        <w:rPr>
          <w:bCs/>
          <w:color w:val="000000" w:themeColor="text1"/>
          <w:lang w:eastAsia="zh-CN"/>
        </w:rPr>
        <w:t xml:space="preserve"> Therefore, this method may provide a new opportunity for different languages </w:t>
      </w:r>
      <w:r w:rsidR="00735D67" w:rsidRPr="00260E33">
        <w:rPr>
          <w:bCs/>
          <w:color w:val="000000" w:themeColor="text1"/>
          <w:lang w:eastAsia="zh-CN"/>
        </w:rPr>
        <w:t xml:space="preserve">characterizing by different relations between orthography, phonology, and semantics </w:t>
      </w:r>
      <w:r w:rsidR="00FA145C" w:rsidRPr="00260E33">
        <w:rPr>
          <w:bCs/>
          <w:color w:val="000000" w:themeColor="text1"/>
          <w:lang w:eastAsia="zh-CN"/>
        </w:rPr>
        <w:t>to explore word recognition models.</w:t>
      </w:r>
    </w:p>
    <w:p w14:paraId="33A294AF" w14:textId="77777777" w:rsidR="00BD3E2B" w:rsidRDefault="00BD3E2B" w:rsidP="0052455F">
      <w:pPr>
        <w:rPr>
          <w:bCs/>
          <w:color w:val="808080"/>
          <w:lang w:eastAsia="zh-CN"/>
        </w:rPr>
      </w:pPr>
    </w:p>
    <w:p w14:paraId="1C5ABA85" w14:textId="77777777" w:rsidR="00AF1DE8" w:rsidRPr="00AF1DE8" w:rsidRDefault="00AF1DE8" w:rsidP="0052455F">
      <w:pPr>
        <w:rPr>
          <w:b/>
          <w:color w:val="000000" w:themeColor="text1"/>
          <w:lang w:eastAsia="zh-CN"/>
        </w:rPr>
      </w:pPr>
      <w:r w:rsidRPr="00AF1DE8">
        <w:rPr>
          <w:b/>
          <w:color w:val="000000" w:themeColor="text1"/>
          <w:lang w:eastAsia="zh-CN"/>
        </w:rPr>
        <w:t>ACKNOWLEDGMENTS:</w:t>
      </w:r>
    </w:p>
    <w:p w14:paraId="015B6C55" w14:textId="5F568C1F" w:rsidR="00AF1DE8" w:rsidRDefault="00AF1DE8" w:rsidP="0052455F">
      <w:r w:rsidRPr="00BD3E2B">
        <w:t>This work was supported by Major Program of the National Natural Science Foundation of</w:t>
      </w:r>
      <w:r w:rsidR="00BD3E2B" w:rsidRPr="00BD3E2B">
        <w:t xml:space="preserve"> </w:t>
      </w:r>
      <w:r w:rsidRPr="00BD3E2B">
        <w:t>China (62036001).</w:t>
      </w:r>
    </w:p>
    <w:p w14:paraId="164A6059" w14:textId="77777777" w:rsidR="00EE1262" w:rsidRPr="00EE1262" w:rsidRDefault="00EE1262" w:rsidP="0052455F"/>
    <w:p w14:paraId="16791EC4" w14:textId="77777777" w:rsidR="00AF1DE8" w:rsidRPr="00AF1DE8" w:rsidRDefault="00AF1DE8" w:rsidP="0052455F">
      <w:pPr>
        <w:rPr>
          <w:b/>
          <w:color w:val="000000" w:themeColor="text1"/>
          <w:lang w:eastAsia="zh-CN"/>
        </w:rPr>
      </w:pPr>
      <w:r w:rsidRPr="00AF1DE8">
        <w:rPr>
          <w:b/>
          <w:color w:val="000000" w:themeColor="text1"/>
          <w:lang w:eastAsia="zh-CN"/>
        </w:rPr>
        <w:t xml:space="preserve">DISCLOSURES: </w:t>
      </w:r>
    </w:p>
    <w:p w14:paraId="4F061444" w14:textId="77777777" w:rsidR="00E74C0A" w:rsidRDefault="00AF1DE8" w:rsidP="0052455F">
      <w:pPr>
        <w:rPr>
          <w:bCs/>
          <w:color w:val="000000" w:themeColor="text1"/>
          <w:lang w:eastAsia="zh-CN"/>
        </w:rPr>
      </w:pPr>
      <w:r w:rsidRPr="00BD3E2B">
        <w:rPr>
          <w:bCs/>
          <w:color w:val="000000" w:themeColor="text1"/>
          <w:lang w:eastAsia="zh-CN"/>
        </w:rPr>
        <w:t>There are no competing financial interests.</w:t>
      </w:r>
    </w:p>
    <w:p w14:paraId="555D3B73" w14:textId="77777777" w:rsidR="00E74C0A" w:rsidRDefault="00E74C0A" w:rsidP="0052455F">
      <w:pPr>
        <w:rPr>
          <w:bCs/>
          <w:color w:val="000000" w:themeColor="text1"/>
          <w:lang w:eastAsia="zh-CN"/>
        </w:rPr>
      </w:pPr>
    </w:p>
    <w:p w14:paraId="4465A3D7" w14:textId="6D1CCAD2" w:rsidR="002F14FE" w:rsidRPr="00EE1262" w:rsidRDefault="00E74C0A" w:rsidP="0052455F">
      <w:pPr>
        <w:rPr>
          <w:bCs/>
          <w:color w:val="000000" w:themeColor="text1"/>
          <w:lang w:eastAsia="zh-CN"/>
        </w:rPr>
      </w:pPr>
      <w:r w:rsidRPr="00E74C0A">
        <w:rPr>
          <w:b/>
          <w:color w:val="000000" w:themeColor="text1"/>
          <w:lang w:eastAsia="zh-CN"/>
        </w:rPr>
        <w:t>REFERENCES:</w:t>
      </w:r>
    </w:p>
    <w:p w14:paraId="232664BF" w14:textId="5D2B5EA6" w:rsidR="00F015B6" w:rsidRPr="00F015B6" w:rsidRDefault="002F14FE" w:rsidP="0052455F">
      <w:pPr>
        <w:pStyle w:val="EndNoteBibliography"/>
      </w:pPr>
      <w:r>
        <w:rPr>
          <w:color w:val="7F7F7F"/>
        </w:rPr>
        <w:fldChar w:fldCharType="begin"/>
      </w:r>
      <w:r>
        <w:rPr>
          <w:color w:val="7F7F7F"/>
        </w:rPr>
        <w:instrText xml:space="preserve"> ADDIN EN.REFLIST </w:instrText>
      </w:r>
      <w:r>
        <w:rPr>
          <w:color w:val="7F7F7F"/>
        </w:rPr>
        <w:fldChar w:fldCharType="separate"/>
      </w:r>
      <w:r w:rsidR="00F015B6" w:rsidRPr="00F015B6">
        <w:t>1</w:t>
      </w:r>
      <w:r w:rsidR="00F015B6" w:rsidRPr="00F015B6">
        <w:tab/>
        <w:t>Carreiras, M., Armstrong, B. C., Perea, M.</w:t>
      </w:r>
      <w:r w:rsidR="00EE1262">
        <w:t xml:space="preserve">, </w:t>
      </w:r>
      <w:r w:rsidR="00F015B6" w:rsidRPr="00F015B6">
        <w:t xml:space="preserve">Frost, R. The what, when, where, and how of visual word recognition. </w:t>
      </w:r>
      <w:r w:rsidR="00F015B6" w:rsidRPr="00F015B6">
        <w:rPr>
          <w:i/>
        </w:rPr>
        <w:t>Trends in Cognitive Sciences.</w:t>
      </w:r>
      <w:r w:rsidR="00F015B6" w:rsidRPr="00F015B6">
        <w:t xml:space="preserve"> </w:t>
      </w:r>
      <w:r w:rsidR="00F015B6" w:rsidRPr="00F015B6">
        <w:rPr>
          <w:b/>
        </w:rPr>
        <w:t>18</w:t>
      </w:r>
      <w:r w:rsidR="00F015B6" w:rsidRPr="00F015B6">
        <w:t xml:space="preserve"> (2), 90-98 (2014).</w:t>
      </w:r>
    </w:p>
    <w:p w14:paraId="6C49D2E1" w14:textId="2325C945" w:rsidR="00F015B6" w:rsidRPr="00F015B6" w:rsidRDefault="00F015B6" w:rsidP="0052455F">
      <w:pPr>
        <w:pStyle w:val="EndNoteBibliography"/>
      </w:pPr>
      <w:r w:rsidRPr="00F015B6">
        <w:t>2</w:t>
      </w:r>
      <w:r w:rsidRPr="00F015B6">
        <w:tab/>
        <w:t>Grainger, J., Kiyonaga, K.</w:t>
      </w:r>
      <w:r w:rsidR="00EE1262">
        <w:t>,</w:t>
      </w:r>
      <w:r w:rsidRPr="00F015B6">
        <w:t xml:space="preserve"> Holcomb, P. J. The time course of orthographic and phonological code activation. </w:t>
      </w:r>
      <w:r w:rsidRPr="00F015B6">
        <w:rPr>
          <w:i/>
        </w:rPr>
        <w:t>Psychological Science.</w:t>
      </w:r>
      <w:r w:rsidRPr="00F015B6">
        <w:t xml:space="preserve"> </w:t>
      </w:r>
      <w:r w:rsidRPr="00F015B6">
        <w:rPr>
          <w:b/>
        </w:rPr>
        <w:t>17</w:t>
      </w:r>
      <w:r w:rsidRPr="00F015B6">
        <w:t xml:space="preserve"> (12), 1021-1026 (2006).</w:t>
      </w:r>
    </w:p>
    <w:p w14:paraId="07403A1F" w14:textId="77777777" w:rsidR="00F015B6" w:rsidRPr="00F015B6" w:rsidRDefault="00F015B6" w:rsidP="0052455F">
      <w:pPr>
        <w:pStyle w:val="EndNoteBibliography"/>
      </w:pPr>
      <w:r w:rsidRPr="00F015B6">
        <w:t>3</w:t>
      </w:r>
      <w:r w:rsidRPr="00F015B6">
        <w:tab/>
        <w:t xml:space="preserve">Ashby, J. Phonology is fundamental in skilled reading: Evidence from ERPs. </w:t>
      </w:r>
      <w:r w:rsidRPr="00F015B6">
        <w:rPr>
          <w:i/>
        </w:rPr>
        <w:t xml:space="preserve">Psychonomic </w:t>
      </w:r>
      <w:r w:rsidRPr="00F015B6">
        <w:rPr>
          <w:i/>
        </w:rPr>
        <w:lastRenderedPageBreak/>
        <w:t>Bulletin Review.</w:t>
      </w:r>
      <w:r w:rsidRPr="00F015B6">
        <w:t xml:space="preserve"> </w:t>
      </w:r>
      <w:r w:rsidRPr="00F015B6">
        <w:rPr>
          <w:b/>
        </w:rPr>
        <w:t>17</w:t>
      </w:r>
      <w:r w:rsidRPr="00F015B6">
        <w:t xml:space="preserve"> (1), 95-100 (2010).</w:t>
      </w:r>
    </w:p>
    <w:p w14:paraId="68CDC369" w14:textId="58D9EDC5" w:rsidR="00F015B6" w:rsidRPr="00F015B6" w:rsidRDefault="00F015B6" w:rsidP="0052455F">
      <w:pPr>
        <w:pStyle w:val="EndNoteBibliography"/>
      </w:pPr>
      <w:r w:rsidRPr="00F015B6">
        <w:t>4</w:t>
      </w:r>
      <w:r w:rsidRPr="00F015B6">
        <w:tab/>
        <w:t>Wilson, L. B., Tregellas, J. R., Slason, E., Pasko, B. E.</w:t>
      </w:r>
      <w:r w:rsidR="006927C8">
        <w:t>,</w:t>
      </w:r>
      <w:r w:rsidRPr="00F015B6">
        <w:t xml:space="preserve"> Rojas, D. C. Implicit phonological priming during visual word recognition. </w:t>
      </w:r>
      <w:r w:rsidRPr="00F015B6">
        <w:rPr>
          <w:i/>
        </w:rPr>
        <w:t>Neuroimage.</w:t>
      </w:r>
      <w:r w:rsidRPr="00F015B6">
        <w:t xml:space="preserve"> </w:t>
      </w:r>
      <w:r w:rsidRPr="00F015B6">
        <w:rPr>
          <w:b/>
        </w:rPr>
        <w:t>55</w:t>
      </w:r>
      <w:r w:rsidRPr="00F015B6">
        <w:t xml:space="preserve"> (2), 724-731 (2011).</w:t>
      </w:r>
    </w:p>
    <w:p w14:paraId="2D02A3A1" w14:textId="1418FB8B" w:rsidR="00F015B6" w:rsidRPr="00F015B6" w:rsidRDefault="00F015B6" w:rsidP="0052455F">
      <w:pPr>
        <w:pStyle w:val="EndNoteBibliography"/>
      </w:pPr>
      <w:r w:rsidRPr="00F015B6">
        <w:t>5</w:t>
      </w:r>
      <w:r w:rsidRPr="00F015B6">
        <w:tab/>
        <w:t>Frost, R., Ahissar, M., Gotesman, R.</w:t>
      </w:r>
      <w:r w:rsidR="006927C8">
        <w:t>,</w:t>
      </w:r>
      <w:r w:rsidRPr="00F015B6">
        <w:t xml:space="preserve"> Tayeb, S. Are phonological effects fragile? The effect of luminance and exposure duration on form priming and phonological priming. </w:t>
      </w:r>
      <w:r w:rsidRPr="00F015B6">
        <w:rPr>
          <w:i/>
        </w:rPr>
        <w:t>Journal of Memory and Language.</w:t>
      </w:r>
      <w:r w:rsidRPr="00F015B6">
        <w:t xml:space="preserve"> </w:t>
      </w:r>
      <w:r w:rsidRPr="00F015B6">
        <w:rPr>
          <w:b/>
        </w:rPr>
        <w:t>48</w:t>
      </w:r>
      <w:r w:rsidRPr="00F015B6">
        <w:t xml:space="preserve"> (2), 346-378 (2003).</w:t>
      </w:r>
    </w:p>
    <w:p w14:paraId="251BA326" w14:textId="0C4A32D5" w:rsidR="00F015B6" w:rsidRPr="00F015B6" w:rsidRDefault="00F015B6" w:rsidP="0052455F">
      <w:pPr>
        <w:pStyle w:val="EndNoteBibliography"/>
      </w:pPr>
      <w:r w:rsidRPr="00F015B6">
        <w:t>6</w:t>
      </w:r>
      <w:r w:rsidRPr="00F015B6">
        <w:tab/>
        <w:t>Ferrand, L.</w:t>
      </w:r>
      <w:r w:rsidR="006927C8">
        <w:t>,</w:t>
      </w:r>
      <w:r w:rsidRPr="00F015B6">
        <w:t xml:space="preserve"> Grainger, J. Effects of orthography are independent of phonology in masked form priming. </w:t>
      </w:r>
      <w:r w:rsidRPr="00F015B6">
        <w:rPr>
          <w:i/>
        </w:rPr>
        <w:t>The Quarterly Journal of Experimental Psychology.</w:t>
      </w:r>
      <w:r w:rsidRPr="00F015B6">
        <w:t xml:space="preserve"> </w:t>
      </w:r>
      <w:r w:rsidRPr="00F015B6">
        <w:rPr>
          <w:b/>
        </w:rPr>
        <w:t>47</w:t>
      </w:r>
      <w:r w:rsidRPr="00F015B6">
        <w:t xml:space="preserve"> (2), 365-382 (1994).</w:t>
      </w:r>
    </w:p>
    <w:p w14:paraId="32525904" w14:textId="674514B5" w:rsidR="00F015B6" w:rsidRPr="00F015B6" w:rsidRDefault="00F015B6" w:rsidP="0052455F">
      <w:pPr>
        <w:pStyle w:val="EndNoteBibliography"/>
      </w:pPr>
      <w:r w:rsidRPr="00F015B6">
        <w:t>7</w:t>
      </w:r>
      <w:r w:rsidRPr="00F015B6">
        <w:tab/>
        <w:t>Carreiras, M., Perea, M., Vergara, M.</w:t>
      </w:r>
      <w:r w:rsidR="006927C8">
        <w:t>,</w:t>
      </w:r>
      <w:r w:rsidRPr="00F015B6">
        <w:t xml:space="preserve"> Pollatsek, A. The time course of orthography and phonology: ERP correlates of masked priming effects in Spanish. </w:t>
      </w:r>
      <w:r w:rsidRPr="00F015B6">
        <w:rPr>
          <w:i/>
        </w:rPr>
        <w:t>Psychophysiology.</w:t>
      </w:r>
      <w:r w:rsidRPr="00F015B6">
        <w:t xml:space="preserve"> </w:t>
      </w:r>
      <w:r w:rsidRPr="00F015B6">
        <w:rPr>
          <w:b/>
        </w:rPr>
        <w:t>46</w:t>
      </w:r>
      <w:r w:rsidRPr="00F015B6">
        <w:t xml:space="preserve"> (5), 1113-1122 (2009).</w:t>
      </w:r>
    </w:p>
    <w:p w14:paraId="21786D4B" w14:textId="440376BB" w:rsidR="00F015B6" w:rsidRPr="00F015B6" w:rsidRDefault="00F015B6" w:rsidP="0052455F">
      <w:pPr>
        <w:pStyle w:val="EndNoteBibliography"/>
      </w:pPr>
      <w:r w:rsidRPr="00F015B6">
        <w:t>8</w:t>
      </w:r>
      <w:r w:rsidRPr="00F015B6">
        <w:tab/>
        <w:t>Pattamadilok, C.</w:t>
      </w:r>
      <w:r w:rsidRPr="00F015B6">
        <w:rPr>
          <w:i/>
        </w:rPr>
        <w:t xml:space="preserve"> </w:t>
      </w:r>
      <w:r w:rsidRPr="006927C8">
        <w:rPr>
          <w:iCs/>
        </w:rPr>
        <w:t>et al.</w:t>
      </w:r>
      <w:r w:rsidRPr="00F015B6">
        <w:t xml:space="preserve"> Automaticity of phonological and semantic processing during visual word recognition. </w:t>
      </w:r>
      <w:r w:rsidRPr="00F015B6">
        <w:rPr>
          <w:i/>
        </w:rPr>
        <w:t>Neuroimage.</w:t>
      </w:r>
      <w:r w:rsidRPr="00F015B6">
        <w:t xml:space="preserve"> </w:t>
      </w:r>
      <w:r w:rsidRPr="00F015B6">
        <w:rPr>
          <w:b/>
        </w:rPr>
        <w:t>149</w:t>
      </w:r>
      <w:r w:rsidR="006927C8">
        <w:t xml:space="preserve">, </w:t>
      </w:r>
      <w:r w:rsidRPr="00F015B6">
        <w:t>244-255 (2017).</w:t>
      </w:r>
    </w:p>
    <w:p w14:paraId="49797617" w14:textId="0A9CE173" w:rsidR="00F015B6" w:rsidRPr="00F015B6" w:rsidRDefault="00F015B6" w:rsidP="0052455F">
      <w:pPr>
        <w:pStyle w:val="EndNoteBibliography"/>
      </w:pPr>
      <w:r w:rsidRPr="00F015B6">
        <w:t>9</w:t>
      </w:r>
      <w:r w:rsidRPr="00F015B6">
        <w:tab/>
        <w:t>Harm, M. W.</w:t>
      </w:r>
      <w:r w:rsidR="006927C8">
        <w:t>,</w:t>
      </w:r>
      <w:r w:rsidRPr="00F015B6">
        <w:t xml:space="preserve"> Seidenberg, M. S. Computing the meanings of words in reading: Cooperative division of labor between visual and phonological processes. </w:t>
      </w:r>
      <w:r w:rsidRPr="00F015B6">
        <w:rPr>
          <w:i/>
        </w:rPr>
        <w:t>Psychological Review.</w:t>
      </w:r>
      <w:r w:rsidRPr="00F015B6">
        <w:t xml:space="preserve"> </w:t>
      </w:r>
      <w:r w:rsidRPr="00F015B6">
        <w:rPr>
          <w:b/>
        </w:rPr>
        <w:t>111</w:t>
      </w:r>
      <w:r w:rsidRPr="00F015B6">
        <w:t xml:space="preserve"> (3), 662-720 (2004).</w:t>
      </w:r>
    </w:p>
    <w:p w14:paraId="3968E4DD" w14:textId="413DA784" w:rsidR="00F015B6" w:rsidRPr="00F015B6" w:rsidRDefault="00F015B6" w:rsidP="0052455F">
      <w:pPr>
        <w:pStyle w:val="EndNoteBibliography"/>
      </w:pPr>
      <w:r w:rsidRPr="00F015B6">
        <w:t>10</w:t>
      </w:r>
      <w:r w:rsidRPr="00F015B6">
        <w:tab/>
        <w:t>Brown, M. S., Roberts, M. A.</w:t>
      </w:r>
      <w:r w:rsidR="006927C8">
        <w:t xml:space="preserve">, </w:t>
      </w:r>
      <w:r w:rsidRPr="00F015B6">
        <w:t xml:space="preserve">Besner, D. Semantic processing in visual word recognition: Activation blocking and domain specificity. </w:t>
      </w:r>
      <w:r w:rsidRPr="00F015B6">
        <w:rPr>
          <w:i/>
        </w:rPr>
        <w:t>Psychonomic Bulletin &amp; Review.</w:t>
      </w:r>
      <w:r w:rsidRPr="00F015B6">
        <w:t xml:space="preserve"> </w:t>
      </w:r>
      <w:r w:rsidRPr="00F015B6">
        <w:rPr>
          <w:b/>
        </w:rPr>
        <w:t>8</w:t>
      </w:r>
      <w:r w:rsidRPr="00F015B6">
        <w:t xml:space="preserve"> (4), 778-784</w:t>
      </w:r>
      <w:r w:rsidR="006927C8">
        <w:t xml:space="preserve"> </w:t>
      </w:r>
      <w:r w:rsidRPr="00F015B6">
        <w:t>(2001).</w:t>
      </w:r>
    </w:p>
    <w:p w14:paraId="6C5E7C89" w14:textId="2025E432" w:rsidR="00F015B6" w:rsidRPr="00F015B6" w:rsidRDefault="00F015B6" w:rsidP="0052455F">
      <w:pPr>
        <w:pStyle w:val="EndNoteBibliography"/>
      </w:pPr>
      <w:r w:rsidRPr="00F015B6">
        <w:t>11</w:t>
      </w:r>
      <w:r w:rsidRPr="00F015B6">
        <w:tab/>
        <w:t>Devlin, J. T., Matthews, P. M.</w:t>
      </w:r>
      <w:r w:rsidR="006927C8">
        <w:t>,</w:t>
      </w:r>
      <w:r w:rsidRPr="00F015B6">
        <w:t xml:space="preserve"> Rushworth, M. F. S. Semantic processing in the left inferior prefrontal cortex: A combined functional magnetic resonance imaging and transcranial magnetic stimulation study. </w:t>
      </w:r>
      <w:r w:rsidRPr="00F015B6">
        <w:rPr>
          <w:i/>
        </w:rPr>
        <w:t>Journal of Cognitive Neuroscience.</w:t>
      </w:r>
      <w:r w:rsidRPr="00F015B6">
        <w:t xml:space="preserve"> </w:t>
      </w:r>
      <w:r w:rsidRPr="00F015B6">
        <w:rPr>
          <w:b/>
        </w:rPr>
        <w:t>15</w:t>
      </w:r>
      <w:r w:rsidRPr="00F015B6">
        <w:t xml:space="preserve"> (1), 71-84 (2003).</w:t>
      </w:r>
    </w:p>
    <w:p w14:paraId="072117FF" w14:textId="242DE7CD" w:rsidR="00F015B6" w:rsidRPr="00F015B6" w:rsidRDefault="00F015B6" w:rsidP="0052455F">
      <w:pPr>
        <w:pStyle w:val="EndNoteBibliography"/>
      </w:pPr>
      <w:r w:rsidRPr="00F015B6">
        <w:t>12</w:t>
      </w:r>
      <w:r w:rsidRPr="00F015B6">
        <w:tab/>
        <w:t xml:space="preserve">Rodd, J. M. When do leotards get their spots? Semantic activation of lexical neighbors in visual word recognition. </w:t>
      </w:r>
      <w:r w:rsidRPr="00F015B6">
        <w:rPr>
          <w:i/>
        </w:rPr>
        <w:t>Psychonomic Bulletin &amp; Review.</w:t>
      </w:r>
      <w:r w:rsidRPr="00F015B6">
        <w:t xml:space="preserve"> </w:t>
      </w:r>
      <w:r w:rsidRPr="00F015B6">
        <w:rPr>
          <w:b/>
        </w:rPr>
        <w:t>11</w:t>
      </w:r>
      <w:r w:rsidRPr="00F015B6">
        <w:t xml:space="preserve"> (3), 434-439 (2004).</w:t>
      </w:r>
    </w:p>
    <w:p w14:paraId="413D02E3" w14:textId="451D0FFB" w:rsidR="00F015B6" w:rsidRPr="00F015B6" w:rsidRDefault="00F015B6" w:rsidP="0052455F">
      <w:pPr>
        <w:pStyle w:val="EndNoteBibliography"/>
      </w:pPr>
      <w:r w:rsidRPr="00F015B6">
        <w:t>13</w:t>
      </w:r>
      <w:r w:rsidRPr="00F015B6">
        <w:tab/>
        <w:t xml:space="preserve">Frost, R. Toward a strong phonological theory of visual word recognition: True issues and false trails. </w:t>
      </w:r>
      <w:r w:rsidRPr="00F015B6">
        <w:rPr>
          <w:i/>
        </w:rPr>
        <w:t>Psychological Bulletin.</w:t>
      </w:r>
      <w:r w:rsidRPr="00F015B6">
        <w:t xml:space="preserve"> </w:t>
      </w:r>
      <w:r w:rsidRPr="00F015B6">
        <w:rPr>
          <w:b/>
        </w:rPr>
        <w:t>123</w:t>
      </w:r>
      <w:r w:rsidRPr="00F015B6">
        <w:t xml:space="preserve"> (1), 71-99 (1998).</w:t>
      </w:r>
    </w:p>
    <w:p w14:paraId="551BF93F" w14:textId="61F7D3DC" w:rsidR="00F015B6" w:rsidRPr="00F015B6" w:rsidRDefault="00F015B6" w:rsidP="0052455F">
      <w:pPr>
        <w:pStyle w:val="EndNoteBibliography"/>
      </w:pPr>
      <w:r w:rsidRPr="00F015B6">
        <w:t>14</w:t>
      </w:r>
      <w:r w:rsidRPr="00F015B6">
        <w:tab/>
        <w:t>Yu, L.</w:t>
      </w:r>
      <w:r w:rsidR="006927C8">
        <w:t xml:space="preserve">, </w:t>
      </w:r>
      <w:r w:rsidRPr="00F015B6">
        <w:t xml:space="preserve">Reichle, E. D. Chinese versus English: Insights on </w:t>
      </w:r>
      <w:r w:rsidR="006927C8">
        <w:t>c</w:t>
      </w:r>
      <w:r w:rsidRPr="00F015B6">
        <w:t xml:space="preserve">ognition during </w:t>
      </w:r>
      <w:r w:rsidR="006927C8">
        <w:t>r</w:t>
      </w:r>
      <w:r w:rsidRPr="00F015B6">
        <w:t xml:space="preserve">eading. </w:t>
      </w:r>
      <w:r w:rsidRPr="00F015B6">
        <w:rPr>
          <w:i/>
        </w:rPr>
        <w:t>Trends in Cognitive Sciences.</w:t>
      </w:r>
      <w:r w:rsidRPr="00F015B6">
        <w:t xml:space="preserve"> </w:t>
      </w:r>
      <w:r w:rsidRPr="00F015B6">
        <w:rPr>
          <w:b/>
        </w:rPr>
        <w:t>21</w:t>
      </w:r>
      <w:r w:rsidRPr="00F015B6">
        <w:t xml:space="preserve"> (10), 721-724 (2017).</w:t>
      </w:r>
    </w:p>
    <w:p w14:paraId="022E7291" w14:textId="20F3FF06" w:rsidR="00F015B6" w:rsidRPr="00F015B6" w:rsidRDefault="00F015B6" w:rsidP="0052455F">
      <w:pPr>
        <w:pStyle w:val="EndNoteBibliography"/>
      </w:pPr>
      <w:r w:rsidRPr="00F015B6">
        <w:t>15</w:t>
      </w:r>
      <w:r w:rsidRPr="00F015B6">
        <w:tab/>
        <w:t>Tan, L. H.</w:t>
      </w:r>
      <w:r w:rsidR="006927C8">
        <w:t xml:space="preserve">, </w:t>
      </w:r>
      <w:r w:rsidRPr="00F015B6">
        <w:t xml:space="preserve">Perfetti, C. A. Phonological activation in visual identification of Chinese two-character words. </w:t>
      </w:r>
      <w:r w:rsidRPr="00F015B6">
        <w:rPr>
          <w:i/>
        </w:rPr>
        <w:t>Journal of Experimental Psychology: Learning, Memory, and Cognition.</w:t>
      </w:r>
      <w:r w:rsidRPr="00F015B6">
        <w:t xml:space="preserve"> </w:t>
      </w:r>
      <w:r w:rsidRPr="00F015B6">
        <w:rPr>
          <w:b/>
        </w:rPr>
        <w:t>25</w:t>
      </w:r>
      <w:r w:rsidRPr="00F015B6">
        <w:t xml:space="preserve"> (2), 382 (1999).</w:t>
      </w:r>
    </w:p>
    <w:p w14:paraId="43C4B259" w14:textId="711E82C0" w:rsidR="00F015B6" w:rsidRPr="00F015B6" w:rsidRDefault="00F015B6" w:rsidP="0052455F">
      <w:pPr>
        <w:pStyle w:val="EndNoteBibliography"/>
      </w:pPr>
      <w:r w:rsidRPr="00F015B6">
        <w:t>16</w:t>
      </w:r>
      <w:r w:rsidRPr="00F015B6">
        <w:tab/>
        <w:t>Liu, Y., Perfetti, C. A.</w:t>
      </w:r>
      <w:r w:rsidR="006927C8">
        <w:t xml:space="preserve">, </w:t>
      </w:r>
      <w:r w:rsidRPr="00F015B6">
        <w:t xml:space="preserve">Hart, L. ERP evidence for the time course of graphic, phonological, and semantic information in Chinese meaning and pronunciation decisions. </w:t>
      </w:r>
      <w:r w:rsidRPr="00F015B6">
        <w:rPr>
          <w:i/>
        </w:rPr>
        <w:t>Journal of Experimental Psychology: Learning, Memory, and Cognition.</w:t>
      </w:r>
      <w:r w:rsidRPr="00F015B6">
        <w:t xml:space="preserve"> </w:t>
      </w:r>
      <w:r w:rsidRPr="00F015B6">
        <w:rPr>
          <w:b/>
        </w:rPr>
        <w:t>29</w:t>
      </w:r>
      <w:r w:rsidRPr="00F015B6">
        <w:t xml:space="preserve"> (6), 1231 (2003).</w:t>
      </w:r>
    </w:p>
    <w:p w14:paraId="10D343FE" w14:textId="40218FE9" w:rsidR="00F015B6" w:rsidRPr="00F015B6" w:rsidRDefault="00F015B6" w:rsidP="0052455F">
      <w:pPr>
        <w:pStyle w:val="EndNoteBibliography"/>
      </w:pPr>
      <w:r w:rsidRPr="00F015B6">
        <w:t>17</w:t>
      </w:r>
      <w:r w:rsidRPr="00F015B6">
        <w:tab/>
        <w:t>Ren, G.-Q., Liu, Y.</w:t>
      </w:r>
      <w:r w:rsidR="006927C8">
        <w:t xml:space="preserve">, </w:t>
      </w:r>
      <w:r w:rsidRPr="00F015B6">
        <w:t xml:space="preserve">Han, Y.-C. Phonological activation in chinese reading: an event-related potential study using low-resolution electromagnetic tomography. </w:t>
      </w:r>
      <w:r w:rsidRPr="00F015B6">
        <w:rPr>
          <w:i/>
        </w:rPr>
        <w:t>Neuroscience.</w:t>
      </w:r>
      <w:r w:rsidRPr="00F015B6">
        <w:t xml:space="preserve"> </w:t>
      </w:r>
      <w:r w:rsidRPr="00F015B6">
        <w:rPr>
          <w:b/>
        </w:rPr>
        <w:t>164</w:t>
      </w:r>
      <w:r w:rsidRPr="00F015B6">
        <w:t xml:space="preserve"> (4), 1623-1631 (2009).</w:t>
      </w:r>
    </w:p>
    <w:p w14:paraId="53E6C0D3" w14:textId="3F3C3EB9" w:rsidR="00F015B6" w:rsidRPr="00F015B6" w:rsidRDefault="00F015B6" w:rsidP="0052455F">
      <w:pPr>
        <w:pStyle w:val="EndNoteBibliography"/>
      </w:pPr>
      <w:r w:rsidRPr="00F015B6">
        <w:t>18</w:t>
      </w:r>
      <w:r w:rsidRPr="00F015B6">
        <w:tab/>
        <w:t>Wang, K., Mecklinger, A., Hofmann, J.</w:t>
      </w:r>
      <w:r w:rsidR="006927C8">
        <w:t xml:space="preserve">, </w:t>
      </w:r>
      <w:r w:rsidRPr="00F015B6">
        <w:t xml:space="preserve">Weng, X. From orthography to meaning: an electrophysiological investigation of the role of phonology in accessing meaning of Chinese single-character words. </w:t>
      </w:r>
      <w:r w:rsidRPr="00F015B6">
        <w:rPr>
          <w:i/>
        </w:rPr>
        <w:t>Neuroscience.</w:t>
      </w:r>
      <w:r w:rsidRPr="00F015B6">
        <w:t xml:space="preserve"> </w:t>
      </w:r>
      <w:r w:rsidRPr="00F015B6">
        <w:rPr>
          <w:b/>
        </w:rPr>
        <w:t>165</w:t>
      </w:r>
      <w:r w:rsidRPr="00F015B6">
        <w:t xml:space="preserve"> (1), 101-106 (2010).</w:t>
      </w:r>
    </w:p>
    <w:p w14:paraId="1D48D8C9" w14:textId="480A1B7F" w:rsidR="00F015B6" w:rsidRPr="00F015B6" w:rsidRDefault="00F015B6" w:rsidP="0052455F">
      <w:pPr>
        <w:pStyle w:val="EndNoteBibliography"/>
      </w:pPr>
      <w:r w:rsidRPr="00F015B6">
        <w:t>19</w:t>
      </w:r>
      <w:r w:rsidRPr="00F015B6">
        <w:tab/>
        <w:t>Wong, A.-K., Wu, Y.</w:t>
      </w:r>
      <w:r w:rsidR="006927C8">
        <w:t xml:space="preserve">, </w:t>
      </w:r>
      <w:r w:rsidRPr="00F015B6">
        <w:t xml:space="preserve">Chen, H.-C. Limited role of phonology in reading Chinese two-character compounds: Evidence from an ERP study. </w:t>
      </w:r>
      <w:r w:rsidRPr="00F015B6">
        <w:rPr>
          <w:i/>
        </w:rPr>
        <w:t>Neuroscience.</w:t>
      </w:r>
      <w:r w:rsidRPr="00F015B6">
        <w:t xml:space="preserve"> </w:t>
      </w:r>
      <w:r w:rsidRPr="00F015B6">
        <w:rPr>
          <w:b/>
        </w:rPr>
        <w:t>256</w:t>
      </w:r>
      <w:r w:rsidR="006927C8">
        <w:t xml:space="preserve">, </w:t>
      </w:r>
      <w:r w:rsidRPr="00F015B6">
        <w:t>342-351 (2014).</w:t>
      </w:r>
    </w:p>
    <w:p w14:paraId="67D3B765" w14:textId="0DC89CF4" w:rsidR="00F015B6" w:rsidRPr="00F015B6" w:rsidRDefault="00F015B6" w:rsidP="0052455F">
      <w:pPr>
        <w:pStyle w:val="EndNoteBibliography"/>
      </w:pPr>
      <w:r w:rsidRPr="00F015B6">
        <w:t>20</w:t>
      </w:r>
      <w:r w:rsidRPr="00F015B6">
        <w:tab/>
        <w:t>Meng, X., Jian, J., Shu, H., Tian, X.</w:t>
      </w:r>
      <w:r w:rsidR="006927C8">
        <w:t xml:space="preserve">, </w:t>
      </w:r>
      <w:r w:rsidRPr="00F015B6">
        <w:t xml:space="preserve">Zhou, X. ERP correlates of the development of orthographical and phonological processing during Chinese sentence reading. </w:t>
      </w:r>
      <w:r w:rsidRPr="00F015B6">
        <w:rPr>
          <w:i/>
        </w:rPr>
        <w:t>Brain research.</w:t>
      </w:r>
      <w:r w:rsidRPr="00F015B6">
        <w:t xml:space="preserve"> </w:t>
      </w:r>
      <w:r w:rsidRPr="00F015B6">
        <w:rPr>
          <w:b/>
        </w:rPr>
        <w:t>1219</w:t>
      </w:r>
      <w:r w:rsidR="006927C8">
        <w:rPr>
          <w:b/>
        </w:rPr>
        <w:t>,</w:t>
      </w:r>
      <w:r w:rsidRPr="00F015B6">
        <w:t xml:space="preserve"> 91-102 (2008).</w:t>
      </w:r>
    </w:p>
    <w:p w14:paraId="7D61B084" w14:textId="7E673D4D" w:rsidR="00F015B6" w:rsidRPr="00F015B6" w:rsidRDefault="00F015B6" w:rsidP="0052455F">
      <w:pPr>
        <w:pStyle w:val="EndNoteBibliography"/>
      </w:pPr>
      <w:r w:rsidRPr="00F015B6">
        <w:lastRenderedPageBreak/>
        <w:t>21</w:t>
      </w:r>
      <w:r w:rsidRPr="00F015B6">
        <w:tab/>
        <w:t>Liu, B., Jin, Z., Qing, Z.</w:t>
      </w:r>
      <w:r w:rsidR="006927C8">
        <w:t xml:space="preserve">, </w:t>
      </w:r>
      <w:r w:rsidRPr="00F015B6">
        <w:t xml:space="preserve">Wang, Z. The processing of phonological, orthographical, and lexical information of Chinese characters in sentence contexts: an ERP study. </w:t>
      </w:r>
      <w:r w:rsidRPr="00F015B6">
        <w:rPr>
          <w:i/>
        </w:rPr>
        <w:t>Brain research.</w:t>
      </w:r>
      <w:r w:rsidRPr="00F015B6">
        <w:t xml:space="preserve"> </w:t>
      </w:r>
      <w:r w:rsidRPr="00F015B6">
        <w:rPr>
          <w:b/>
        </w:rPr>
        <w:t>1372</w:t>
      </w:r>
      <w:r w:rsidR="006927C8">
        <w:t xml:space="preserve">, </w:t>
      </w:r>
      <w:r w:rsidRPr="00F015B6">
        <w:t>81-91 (2011).</w:t>
      </w:r>
    </w:p>
    <w:p w14:paraId="683FF03D" w14:textId="19EC92F7" w:rsidR="00F015B6" w:rsidRPr="00F015B6" w:rsidRDefault="00F015B6" w:rsidP="0052455F">
      <w:pPr>
        <w:pStyle w:val="EndNoteBibliography"/>
      </w:pPr>
      <w:r w:rsidRPr="00F015B6">
        <w:t>22</w:t>
      </w:r>
      <w:r w:rsidRPr="00F015B6">
        <w:tab/>
        <w:t>Leminen, A., Smolka, E., Dunabeitia, J. A.</w:t>
      </w:r>
      <w:r w:rsidR="006927C8">
        <w:t xml:space="preserve">, </w:t>
      </w:r>
      <w:r w:rsidRPr="00F015B6">
        <w:t xml:space="preserve">Pliatsikas, C. Morphological processing in the brain: The good (inflection), the bad (derivation) and the ugly (compounding). </w:t>
      </w:r>
      <w:r w:rsidRPr="00F015B6">
        <w:rPr>
          <w:i/>
        </w:rPr>
        <w:t>Cortex.</w:t>
      </w:r>
      <w:r w:rsidRPr="00F015B6">
        <w:t xml:space="preserve"> </w:t>
      </w:r>
      <w:r w:rsidRPr="00F015B6">
        <w:rPr>
          <w:b/>
        </w:rPr>
        <w:t>116</w:t>
      </w:r>
      <w:r w:rsidRPr="00F015B6">
        <w:t xml:space="preserve"> 4-44 (2019).</w:t>
      </w:r>
    </w:p>
    <w:p w14:paraId="677E527A" w14:textId="77777777" w:rsidR="00F015B6" w:rsidRPr="00F015B6" w:rsidRDefault="00F015B6" w:rsidP="0052455F">
      <w:pPr>
        <w:pStyle w:val="EndNoteBibliography"/>
      </w:pPr>
      <w:r w:rsidRPr="00F015B6">
        <w:t>23</w:t>
      </w:r>
      <w:r w:rsidRPr="00F015B6">
        <w:tab/>
        <w:t xml:space="preserve">Pylkkänen, L. The neural basis of combinatory syntax and semantics. </w:t>
      </w:r>
      <w:r w:rsidRPr="00F015B6">
        <w:rPr>
          <w:i/>
        </w:rPr>
        <w:t>Science.</w:t>
      </w:r>
      <w:r w:rsidRPr="00F015B6">
        <w:t xml:space="preserve"> </w:t>
      </w:r>
      <w:r w:rsidRPr="00F015B6">
        <w:rPr>
          <w:b/>
        </w:rPr>
        <w:t>366</w:t>
      </w:r>
      <w:r w:rsidRPr="00F015B6">
        <w:t xml:space="preserve"> (6461), 62-66 (2019).</w:t>
      </w:r>
    </w:p>
    <w:p w14:paraId="247335F2" w14:textId="4885D90E" w:rsidR="00F015B6" w:rsidRPr="00F015B6" w:rsidRDefault="00F015B6" w:rsidP="0052455F">
      <w:pPr>
        <w:pStyle w:val="EndNoteBibliography"/>
      </w:pPr>
      <w:r w:rsidRPr="00F015B6">
        <w:t>24</w:t>
      </w:r>
      <w:r w:rsidRPr="00F015B6">
        <w:tab/>
        <w:t>Halgren, E.</w:t>
      </w:r>
      <w:r w:rsidRPr="00F015B6">
        <w:rPr>
          <w:i/>
        </w:rPr>
        <w:t xml:space="preserve"> </w:t>
      </w:r>
      <w:r w:rsidRPr="006927C8">
        <w:rPr>
          <w:iCs/>
        </w:rPr>
        <w:t>et al.</w:t>
      </w:r>
      <w:r w:rsidRPr="00F015B6">
        <w:t xml:space="preserve"> N400-like magnetoencephalography responses modulated by semantic context, word frequency, and lexical class in sentences. </w:t>
      </w:r>
      <w:r w:rsidRPr="00F015B6">
        <w:rPr>
          <w:i/>
        </w:rPr>
        <w:t>Neuroimage.</w:t>
      </w:r>
      <w:r w:rsidRPr="00F015B6">
        <w:t xml:space="preserve"> </w:t>
      </w:r>
      <w:r w:rsidRPr="00F015B6">
        <w:rPr>
          <w:b/>
        </w:rPr>
        <w:t>17</w:t>
      </w:r>
      <w:r w:rsidRPr="00F015B6">
        <w:t xml:space="preserve"> (3), 1101-1116 (2002).</w:t>
      </w:r>
    </w:p>
    <w:p w14:paraId="3B7C113F" w14:textId="03EF929B" w:rsidR="00F015B6" w:rsidRPr="00F015B6" w:rsidRDefault="00F015B6" w:rsidP="0052455F">
      <w:pPr>
        <w:pStyle w:val="EndNoteBibliography"/>
      </w:pPr>
      <w:r w:rsidRPr="00F015B6">
        <w:t>25</w:t>
      </w:r>
      <w:r w:rsidRPr="00F015B6">
        <w:tab/>
        <w:t>Huang, Y., Jiang, M., Guo, Q., Wang, Y.</w:t>
      </w:r>
      <w:r w:rsidR="006927C8">
        <w:t>,</w:t>
      </w:r>
      <w:r w:rsidRPr="00F015B6">
        <w:t xml:space="preserve"> Yang, F.-P. G. Di</w:t>
      </w:r>
      <w:r w:rsidR="006927C8" w:rsidRPr="00F015B6">
        <w:t>ssociation of the confounding influences of expectancy and integrative difficulty residing in anomalous sentences in event-related potential studi</w:t>
      </w:r>
      <w:r w:rsidRPr="00F015B6">
        <w:t xml:space="preserve">es. </w:t>
      </w:r>
      <w:r w:rsidRPr="00F015B6">
        <w:rPr>
          <w:i/>
        </w:rPr>
        <w:t>Jo</w:t>
      </w:r>
      <w:r w:rsidR="006927C8">
        <w:rPr>
          <w:i/>
        </w:rPr>
        <w:t xml:space="preserve">urnal of </w:t>
      </w:r>
      <w:r w:rsidRPr="00F015B6">
        <w:rPr>
          <w:i/>
        </w:rPr>
        <w:t>V</w:t>
      </w:r>
      <w:r w:rsidR="006927C8">
        <w:rPr>
          <w:i/>
        </w:rPr>
        <w:t xml:space="preserve">isualized </w:t>
      </w:r>
      <w:r w:rsidRPr="00F015B6">
        <w:rPr>
          <w:i/>
        </w:rPr>
        <w:t>E</w:t>
      </w:r>
      <w:r w:rsidR="006927C8">
        <w:rPr>
          <w:i/>
        </w:rPr>
        <w:t>xperiments</w:t>
      </w:r>
      <w:r w:rsidRPr="00F015B6">
        <w:rPr>
          <w:i/>
        </w:rPr>
        <w:t>.</w:t>
      </w:r>
      <w:r w:rsidRPr="00F015B6">
        <w:t xml:space="preserve"> (147), e59436 (2019).</w:t>
      </w:r>
    </w:p>
    <w:p w14:paraId="3E47DFD4" w14:textId="6B53A8F4" w:rsidR="00F015B6" w:rsidRPr="00F015B6" w:rsidRDefault="00F015B6" w:rsidP="0052455F">
      <w:pPr>
        <w:pStyle w:val="EndNoteBibliography"/>
      </w:pPr>
      <w:r w:rsidRPr="00F015B6">
        <w:t>26</w:t>
      </w:r>
      <w:r w:rsidRPr="00F015B6">
        <w:tab/>
        <w:t>Wang, Y., Jiang, M., Huang, Y.</w:t>
      </w:r>
      <w:r w:rsidR="006927C8">
        <w:t xml:space="preserve">, </w:t>
      </w:r>
      <w:r w:rsidRPr="00F015B6">
        <w:t xml:space="preserve">Qiu, P. An ERP </w:t>
      </w:r>
      <w:r w:rsidR="006927C8" w:rsidRPr="00F015B6">
        <w:t>study on the role of phonological processing in reading two-character compound chinese words of high and low frequenc</w:t>
      </w:r>
      <w:r w:rsidRPr="00F015B6">
        <w:t xml:space="preserve">y. </w:t>
      </w:r>
      <w:r w:rsidRPr="00F015B6">
        <w:rPr>
          <w:i/>
        </w:rPr>
        <w:t>Frontiers in Psychology.</w:t>
      </w:r>
      <w:r w:rsidRPr="00F015B6">
        <w:t xml:space="preserve"> </w:t>
      </w:r>
      <w:r w:rsidRPr="00F015B6">
        <w:rPr>
          <w:b/>
        </w:rPr>
        <w:t>12</w:t>
      </w:r>
      <w:r w:rsidRPr="00F015B6">
        <w:t xml:space="preserve">, </w:t>
      </w:r>
      <w:r w:rsidR="006927C8">
        <w:t>e</w:t>
      </w:r>
      <w:r w:rsidRPr="00F015B6">
        <w:t>637238, (2021).</w:t>
      </w:r>
    </w:p>
    <w:p w14:paraId="1280A6FA" w14:textId="320A181E" w:rsidR="00F015B6" w:rsidRPr="00F015B6" w:rsidRDefault="00F015B6" w:rsidP="0052455F">
      <w:pPr>
        <w:pStyle w:val="EndNoteBibliography"/>
      </w:pPr>
      <w:r w:rsidRPr="00F015B6">
        <w:t>27</w:t>
      </w:r>
      <w:r w:rsidRPr="00F015B6">
        <w:tab/>
        <w:t>Carreiras, M., Vergara, M.</w:t>
      </w:r>
      <w:r w:rsidR="006927C8">
        <w:t>,</w:t>
      </w:r>
      <w:r w:rsidRPr="00F015B6">
        <w:t xml:space="preserve"> Barber, H. Early event-related potential effects of syllabic processing during visual word recognition. </w:t>
      </w:r>
      <w:r w:rsidRPr="00F015B6">
        <w:rPr>
          <w:i/>
        </w:rPr>
        <w:t>Journal of Cognitive Neuroscience.</w:t>
      </w:r>
      <w:r w:rsidRPr="00F015B6">
        <w:t xml:space="preserve"> </w:t>
      </w:r>
      <w:r w:rsidRPr="00F015B6">
        <w:rPr>
          <w:b/>
        </w:rPr>
        <w:t>17</w:t>
      </w:r>
      <w:r w:rsidRPr="00F015B6">
        <w:t xml:space="preserve"> (11), 1803-1817 (2005).</w:t>
      </w:r>
    </w:p>
    <w:p w14:paraId="2F59A853" w14:textId="3C312956" w:rsidR="00F015B6" w:rsidRPr="00F015B6" w:rsidRDefault="00F015B6" w:rsidP="0052455F">
      <w:pPr>
        <w:pStyle w:val="EndNoteBibliography"/>
      </w:pPr>
      <w:r w:rsidRPr="00F015B6">
        <w:t>28</w:t>
      </w:r>
      <w:r w:rsidRPr="00F015B6">
        <w:tab/>
        <w:t>Hauk, O., Davis, M. H., Ford, M., Pulvermuller, F.</w:t>
      </w:r>
      <w:r w:rsidR="006927C8">
        <w:t xml:space="preserve">, </w:t>
      </w:r>
      <w:r w:rsidRPr="00F015B6">
        <w:t xml:space="preserve">Marslen-Wilson, W. D. The time course of visual word recognition as revealed by linear regression analysis of ERP data. </w:t>
      </w:r>
      <w:r w:rsidRPr="00F015B6">
        <w:rPr>
          <w:i/>
        </w:rPr>
        <w:t>Neuroimage.</w:t>
      </w:r>
      <w:r w:rsidRPr="00F015B6">
        <w:t xml:space="preserve"> </w:t>
      </w:r>
      <w:r w:rsidRPr="00F015B6">
        <w:rPr>
          <w:b/>
        </w:rPr>
        <w:t>30</w:t>
      </w:r>
      <w:r w:rsidRPr="00F015B6">
        <w:t xml:space="preserve"> (4), 1383-1400 (2006).</w:t>
      </w:r>
    </w:p>
    <w:p w14:paraId="6B2B1AA9" w14:textId="58C8979B" w:rsidR="006E4797" w:rsidRDefault="002F14FE" w:rsidP="0052455F">
      <w:pPr>
        <w:pBdr>
          <w:top w:val="nil"/>
          <w:left w:val="nil"/>
          <w:bottom w:val="nil"/>
          <w:right w:val="nil"/>
          <w:between w:val="nil"/>
        </w:pBdr>
        <w:rPr>
          <w:color w:val="7F7F7F"/>
        </w:rPr>
      </w:pPr>
      <w:r>
        <w:rPr>
          <w:color w:val="7F7F7F"/>
        </w:rPr>
        <w:fldChar w:fldCharType="end"/>
      </w:r>
      <w:r w:rsidR="00B47F31">
        <w:rPr>
          <w:color w:val="7F7F7F"/>
        </w:rPr>
        <w:fldChar w:fldCharType="begin"/>
      </w:r>
      <w:r w:rsidR="00B47F31">
        <w:rPr>
          <w:color w:val="7F7F7F"/>
        </w:rPr>
        <w:instrText xml:space="preserve"> ADDIN </w:instrText>
      </w:r>
      <w:r w:rsidR="00B47F31">
        <w:rPr>
          <w:color w:val="7F7F7F"/>
        </w:rPr>
        <w:fldChar w:fldCharType="end"/>
      </w:r>
      <w:r w:rsidR="00537713">
        <w:rPr>
          <w:color w:val="7F7F7F"/>
        </w:rPr>
        <w:fldChar w:fldCharType="begin"/>
      </w:r>
      <w:r w:rsidR="00537713">
        <w:rPr>
          <w:color w:val="7F7F7F"/>
        </w:rPr>
        <w:instrText xml:space="preserve"> ADDIN </w:instrText>
      </w:r>
      <w:r w:rsidR="00537713">
        <w:rPr>
          <w:color w:val="7F7F7F"/>
        </w:rPr>
        <w:fldChar w:fldCharType="end"/>
      </w:r>
    </w:p>
    <w:sectPr w:rsidR="006E4797" w:rsidSect="00757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23BB" w14:textId="77777777" w:rsidR="00FF4431" w:rsidRDefault="00FF4431">
      <w:r>
        <w:separator/>
      </w:r>
    </w:p>
  </w:endnote>
  <w:endnote w:type="continuationSeparator" w:id="0">
    <w:p w14:paraId="2CA091CA" w14:textId="77777777" w:rsidR="00FF4431" w:rsidRDefault="00FF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7207D5" w:rsidRDefault="007207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0614646"/>
      <w:docPartObj>
        <w:docPartGallery w:val="Page Numbers (Bottom of Page)"/>
        <w:docPartUnique/>
      </w:docPartObj>
    </w:sdtPr>
    <w:sdtEndPr/>
    <w:sdtContent>
      <w:p w14:paraId="5F82D03F" w14:textId="0784E991" w:rsidR="007207D5" w:rsidRDefault="007207D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5FF1EFA1" w14:textId="77777777" w:rsidR="007207D5" w:rsidRDefault="00720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356312"/>
      <w:docPartObj>
        <w:docPartGallery w:val="Page Numbers (Bottom of Page)"/>
        <w:docPartUnique/>
      </w:docPartObj>
    </w:sdtPr>
    <w:sdtEndPr/>
    <w:sdtContent>
      <w:p w14:paraId="203D37D4" w14:textId="1F637335" w:rsidR="007207D5" w:rsidRDefault="007207D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425D8C03" w14:textId="77777777" w:rsidR="007207D5" w:rsidRDefault="00720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CA6C" w14:textId="77777777" w:rsidR="00FF4431" w:rsidRDefault="00FF4431">
      <w:r>
        <w:separator/>
      </w:r>
    </w:p>
  </w:footnote>
  <w:footnote w:type="continuationSeparator" w:id="0">
    <w:p w14:paraId="58754F94" w14:textId="77777777" w:rsidR="00FF4431" w:rsidRDefault="00FF4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7207D5" w:rsidRDefault="007207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7207D5" w:rsidRDefault="007207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7" w:name="_26in1rg" w:colFirst="0" w:colLast="0"/>
    <w:bookmarkEnd w:id="17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10729EE6" w:rsidR="007207D5" w:rsidRDefault="007207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4F4"/>
    <w:multiLevelType w:val="multilevel"/>
    <w:tmpl w:val="6ABAD8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49263B"/>
    <w:multiLevelType w:val="hybridMultilevel"/>
    <w:tmpl w:val="9AE00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E55ACC"/>
    <w:multiLevelType w:val="hybridMultilevel"/>
    <w:tmpl w:val="55784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4C6E4D"/>
    <w:multiLevelType w:val="hybridMultilevel"/>
    <w:tmpl w:val="6A14E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9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9B66E8B"/>
    <w:multiLevelType w:val="multilevel"/>
    <w:tmpl w:val="309C5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5524E7B"/>
    <w:multiLevelType w:val="hybridMultilevel"/>
    <w:tmpl w:val="ED7EB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95393"/>
    <w:multiLevelType w:val="multilevel"/>
    <w:tmpl w:val="3ADE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2"/>
  </w:num>
  <w:num w:numId="5">
    <w:abstractNumId w:val="13"/>
  </w:num>
  <w:num w:numId="6">
    <w:abstractNumId w:val="17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14"/>
  </w:num>
  <w:num w:numId="15">
    <w:abstractNumId w:val="0"/>
  </w:num>
  <w:num w:numId="16">
    <w:abstractNumId w:val="3"/>
  </w:num>
  <w:num w:numId="17">
    <w:abstractNumId w:val="5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tLQ0NjQwNTI2tDBT0lEKTi0uzszPAykwqgUAiUk3e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1)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9wrvzsjwvvzze2s2px99pazd0fwxspt5px&quot;&gt;My EndNote Library&lt;record-ids&gt;&lt;item&gt;191&lt;/item&gt;&lt;item&gt;193&lt;/item&gt;&lt;item&gt;197&lt;/item&gt;&lt;item&gt;206&lt;/item&gt;&lt;item&gt;215&lt;/item&gt;&lt;item&gt;220&lt;/item&gt;&lt;item&gt;221&lt;/item&gt;&lt;item&gt;222&lt;/item&gt;&lt;item&gt;224&lt;/item&gt;&lt;item&gt;225&lt;/item&gt;&lt;item&gt;226&lt;/item&gt;&lt;item&gt;246&lt;/item&gt;&lt;item&gt;260&lt;/item&gt;&lt;item&gt;311&lt;/item&gt;&lt;item&gt;312&lt;/item&gt;&lt;item&gt;313&lt;/item&gt;&lt;item&gt;315&lt;/item&gt;&lt;item&gt;911&lt;/item&gt;&lt;item&gt;1034&lt;/item&gt;&lt;item&gt;1035&lt;/item&gt;&lt;item&gt;1041&lt;/item&gt;&lt;item&gt;1050&lt;/item&gt;&lt;item&gt;1051&lt;/item&gt;&lt;item&gt;1052&lt;/item&gt;&lt;item&gt;1053&lt;/item&gt;&lt;item&gt;1054&lt;/item&gt;&lt;item&gt;1055&lt;/item&gt;&lt;item&gt;1056&lt;/item&gt;&lt;/record-ids&gt;&lt;/item&gt;&lt;/Libraries&gt;"/>
  </w:docVars>
  <w:rsids>
    <w:rsidRoot w:val="006E4797"/>
    <w:rsid w:val="00000AFF"/>
    <w:rsid w:val="00002BEC"/>
    <w:rsid w:val="000035DF"/>
    <w:rsid w:val="00004992"/>
    <w:rsid w:val="000167C6"/>
    <w:rsid w:val="00017C9D"/>
    <w:rsid w:val="00022159"/>
    <w:rsid w:val="0002292C"/>
    <w:rsid w:val="00023055"/>
    <w:rsid w:val="00025669"/>
    <w:rsid w:val="000264C1"/>
    <w:rsid w:val="00026612"/>
    <w:rsid w:val="0003150B"/>
    <w:rsid w:val="000353B6"/>
    <w:rsid w:val="0005240E"/>
    <w:rsid w:val="0005527E"/>
    <w:rsid w:val="00056AD2"/>
    <w:rsid w:val="00057C8D"/>
    <w:rsid w:val="00063F3E"/>
    <w:rsid w:val="00064372"/>
    <w:rsid w:val="00065D18"/>
    <w:rsid w:val="00070350"/>
    <w:rsid w:val="00073B8F"/>
    <w:rsid w:val="00074C0D"/>
    <w:rsid w:val="000812EF"/>
    <w:rsid w:val="00082F61"/>
    <w:rsid w:val="000833E1"/>
    <w:rsid w:val="00085FBD"/>
    <w:rsid w:val="00087904"/>
    <w:rsid w:val="00091A7B"/>
    <w:rsid w:val="00091E15"/>
    <w:rsid w:val="00096ECC"/>
    <w:rsid w:val="000975C3"/>
    <w:rsid w:val="000A159F"/>
    <w:rsid w:val="000A4600"/>
    <w:rsid w:val="000B2D68"/>
    <w:rsid w:val="000B5CC4"/>
    <w:rsid w:val="000B77C1"/>
    <w:rsid w:val="000C11B6"/>
    <w:rsid w:val="000C223D"/>
    <w:rsid w:val="000C2282"/>
    <w:rsid w:val="000C59A4"/>
    <w:rsid w:val="000C6185"/>
    <w:rsid w:val="000C788E"/>
    <w:rsid w:val="000C7C94"/>
    <w:rsid w:val="000D49A3"/>
    <w:rsid w:val="000D7248"/>
    <w:rsid w:val="000E4A21"/>
    <w:rsid w:val="000E5439"/>
    <w:rsid w:val="000E675F"/>
    <w:rsid w:val="000F1493"/>
    <w:rsid w:val="000F4021"/>
    <w:rsid w:val="000F441C"/>
    <w:rsid w:val="001060B7"/>
    <w:rsid w:val="001126D4"/>
    <w:rsid w:val="00115868"/>
    <w:rsid w:val="00116722"/>
    <w:rsid w:val="001178DE"/>
    <w:rsid w:val="001200A1"/>
    <w:rsid w:val="001230A2"/>
    <w:rsid w:val="00123331"/>
    <w:rsid w:val="0013216A"/>
    <w:rsid w:val="00132FBC"/>
    <w:rsid w:val="001370C5"/>
    <w:rsid w:val="0013798B"/>
    <w:rsid w:val="00140583"/>
    <w:rsid w:val="0014194D"/>
    <w:rsid w:val="0014321B"/>
    <w:rsid w:val="00145C6B"/>
    <w:rsid w:val="00154FEC"/>
    <w:rsid w:val="00156B20"/>
    <w:rsid w:val="00164116"/>
    <w:rsid w:val="001649A3"/>
    <w:rsid w:val="00165676"/>
    <w:rsid w:val="00170C24"/>
    <w:rsid w:val="00171244"/>
    <w:rsid w:val="001749DD"/>
    <w:rsid w:val="00183E6E"/>
    <w:rsid w:val="001876C4"/>
    <w:rsid w:val="00187786"/>
    <w:rsid w:val="001902AA"/>
    <w:rsid w:val="0019127F"/>
    <w:rsid w:val="00194379"/>
    <w:rsid w:val="001956E2"/>
    <w:rsid w:val="00196C08"/>
    <w:rsid w:val="001A133B"/>
    <w:rsid w:val="001A1EBA"/>
    <w:rsid w:val="001A3D35"/>
    <w:rsid w:val="001B5059"/>
    <w:rsid w:val="001C6B7E"/>
    <w:rsid w:val="001D1A57"/>
    <w:rsid w:val="001E241A"/>
    <w:rsid w:val="001E273F"/>
    <w:rsid w:val="001F44B5"/>
    <w:rsid w:val="001F4A43"/>
    <w:rsid w:val="001F7879"/>
    <w:rsid w:val="00204A21"/>
    <w:rsid w:val="00205D4F"/>
    <w:rsid w:val="00213F9E"/>
    <w:rsid w:val="0021748E"/>
    <w:rsid w:val="002267EA"/>
    <w:rsid w:val="00234254"/>
    <w:rsid w:val="00244C26"/>
    <w:rsid w:val="00247373"/>
    <w:rsid w:val="00251343"/>
    <w:rsid w:val="00256614"/>
    <w:rsid w:val="00260E33"/>
    <w:rsid w:val="00261AD8"/>
    <w:rsid w:val="002629DB"/>
    <w:rsid w:val="00262E78"/>
    <w:rsid w:val="00264953"/>
    <w:rsid w:val="00264F1F"/>
    <w:rsid w:val="00266EDC"/>
    <w:rsid w:val="002703E1"/>
    <w:rsid w:val="00270E0B"/>
    <w:rsid w:val="002733B4"/>
    <w:rsid w:val="00277D0E"/>
    <w:rsid w:val="00284BB1"/>
    <w:rsid w:val="002852BD"/>
    <w:rsid w:val="0029385C"/>
    <w:rsid w:val="00295F71"/>
    <w:rsid w:val="00296C9E"/>
    <w:rsid w:val="00296E0C"/>
    <w:rsid w:val="002A0448"/>
    <w:rsid w:val="002A24A0"/>
    <w:rsid w:val="002A2A21"/>
    <w:rsid w:val="002A4003"/>
    <w:rsid w:val="002B4F69"/>
    <w:rsid w:val="002C395E"/>
    <w:rsid w:val="002D106A"/>
    <w:rsid w:val="002D5DBB"/>
    <w:rsid w:val="002D7656"/>
    <w:rsid w:val="002D7D1B"/>
    <w:rsid w:val="002E0249"/>
    <w:rsid w:val="002E782E"/>
    <w:rsid w:val="002F14FE"/>
    <w:rsid w:val="002F2195"/>
    <w:rsid w:val="002F39F2"/>
    <w:rsid w:val="002F79A7"/>
    <w:rsid w:val="00302B2E"/>
    <w:rsid w:val="00305E85"/>
    <w:rsid w:val="00306BC3"/>
    <w:rsid w:val="00307DBB"/>
    <w:rsid w:val="00311C8D"/>
    <w:rsid w:val="00311DD3"/>
    <w:rsid w:val="00313630"/>
    <w:rsid w:val="003145A7"/>
    <w:rsid w:val="00315B0C"/>
    <w:rsid w:val="00316921"/>
    <w:rsid w:val="00317CA0"/>
    <w:rsid w:val="00322043"/>
    <w:rsid w:val="00322904"/>
    <w:rsid w:val="0032367D"/>
    <w:rsid w:val="00324803"/>
    <w:rsid w:val="00325223"/>
    <w:rsid w:val="003265E2"/>
    <w:rsid w:val="00334380"/>
    <w:rsid w:val="00334F36"/>
    <w:rsid w:val="003403CC"/>
    <w:rsid w:val="00340FBD"/>
    <w:rsid w:val="00345895"/>
    <w:rsid w:val="00345926"/>
    <w:rsid w:val="00351087"/>
    <w:rsid w:val="00351398"/>
    <w:rsid w:val="003571C5"/>
    <w:rsid w:val="003605D8"/>
    <w:rsid w:val="0036500C"/>
    <w:rsid w:val="003662F1"/>
    <w:rsid w:val="00367EA8"/>
    <w:rsid w:val="003748F5"/>
    <w:rsid w:val="0037677C"/>
    <w:rsid w:val="0039029E"/>
    <w:rsid w:val="0039047F"/>
    <w:rsid w:val="00390B4E"/>
    <w:rsid w:val="00391A27"/>
    <w:rsid w:val="00391AEB"/>
    <w:rsid w:val="003940DA"/>
    <w:rsid w:val="00394444"/>
    <w:rsid w:val="003A46E8"/>
    <w:rsid w:val="003A78C0"/>
    <w:rsid w:val="003B1709"/>
    <w:rsid w:val="003B1CDF"/>
    <w:rsid w:val="003B66F1"/>
    <w:rsid w:val="003C4202"/>
    <w:rsid w:val="003C45C0"/>
    <w:rsid w:val="003C5585"/>
    <w:rsid w:val="003C58C4"/>
    <w:rsid w:val="003D0A51"/>
    <w:rsid w:val="003D1681"/>
    <w:rsid w:val="003D3F1F"/>
    <w:rsid w:val="003D5F03"/>
    <w:rsid w:val="003D750B"/>
    <w:rsid w:val="003D76B5"/>
    <w:rsid w:val="003E0590"/>
    <w:rsid w:val="003E3231"/>
    <w:rsid w:val="003E4A56"/>
    <w:rsid w:val="003F3A81"/>
    <w:rsid w:val="003F3B83"/>
    <w:rsid w:val="003F4B3D"/>
    <w:rsid w:val="003F5FD1"/>
    <w:rsid w:val="004005EB"/>
    <w:rsid w:val="00401D5D"/>
    <w:rsid w:val="004028A6"/>
    <w:rsid w:val="00403CB4"/>
    <w:rsid w:val="00405D25"/>
    <w:rsid w:val="00413042"/>
    <w:rsid w:val="00416EC0"/>
    <w:rsid w:val="00421CFB"/>
    <w:rsid w:val="004266DB"/>
    <w:rsid w:val="00431E8C"/>
    <w:rsid w:val="00432C98"/>
    <w:rsid w:val="00434A3E"/>
    <w:rsid w:val="0043537F"/>
    <w:rsid w:val="0043585E"/>
    <w:rsid w:val="00435FE5"/>
    <w:rsid w:val="004406F0"/>
    <w:rsid w:val="00440B05"/>
    <w:rsid w:val="00441A6F"/>
    <w:rsid w:val="00446B0F"/>
    <w:rsid w:val="0045608C"/>
    <w:rsid w:val="00461267"/>
    <w:rsid w:val="00462BA9"/>
    <w:rsid w:val="004668D7"/>
    <w:rsid w:val="00471FDB"/>
    <w:rsid w:val="0047549D"/>
    <w:rsid w:val="0047606D"/>
    <w:rsid w:val="00480134"/>
    <w:rsid w:val="00480F84"/>
    <w:rsid w:val="00485A9F"/>
    <w:rsid w:val="00490839"/>
    <w:rsid w:val="00494C83"/>
    <w:rsid w:val="004957DC"/>
    <w:rsid w:val="00497C40"/>
    <w:rsid w:val="004A154D"/>
    <w:rsid w:val="004B2288"/>
    <w:rsid w:val="004B4F1A"/>
    <w:rsid w:val="004C01AA"/>
    <w:rsid w:val="004C1748"/>
    <w:rsid w:val="004D6994"/>
    <w:rsid w:val="004E1223"/>
    <w:rsid w:val="004E7CA6"/>
    <w:rsid w:val="004F31FB"/>
    <w:rsid w:val="004F671D"/>
    <w:rsid w:val="004F7384"/>
    <w:rsid w:val="00500A4E"/>
    <w:rsid w:val="0050545F"/>
    <w:rsid w:val="00505DCE"/>
    <w:rsid w:val="005070E1"/>
    <w:rsid w:val="00516BC9"/>
    <w:rsid w:val="00520E09"/>
    <w:rsid w:val="00521693"/>
    <w:rsid w:val="00522060"/>
    <w:rsid w:val="0052276B"/>
    <w:rsid w:val="005238EA"/>
    <w:rsid w:val="00524135"/>
    <w:rsid w:val="0052455F"/>
    <w:rsid w:val="005251D9"/>
    <w:rsid w:val="0053225F"/>
    <w:rsid w:val="005359BA"/>
    <w:rsid w:val="00537713"/>
    <w:rsid w:val="00540B5E"/>
    <w:rsid w:val="0054384B"/>
    <w:rsid w:val="00543F19"/>
    <w:rsid w:val="00544F53"/>
    <w:rsid w:val="00551D82"/>
    <w:rsid w:val="005564C8"/>
    <w:rsid w:val="00556D83"/>
    <w:rsid w:val="005628C7"/>
    <w:rsid w:val="00562D5E"/>
    <w:rsid w:val="00577859"/>
    <w:rsid w:val="00580888"/>
    <w:rsid w:val="00583C1E"/>
    <w:rsid w:val="00585221"/>
    <w:rsid w:val="005867F5"/>
    <w:rsid w:val="00592F5C"/>
    <w:rsid w:val="005952D7"/>
    <w:rsid w:val="00595D9B"/>
    <w:rsid w:val="005A097B"/>
    <w:rsid w:val="005A3976"/>
    <w:rsid w:val="005A3D78"/>
    <w:rsid w:val="005A50AD"/>
    <w:rsid w:val="005A7A14"/>
    <w:rsid w:val="005B038D"/>
    <w:rsid w:val="005B069C"/>
    <w:rsid w:val="005B6A32"/>
    <w:rsid w:val="005C6128"/>
    <w:rsid w:val="005D0CF9"/>
    <w:rsid w:val="005D6825"/>
    <w:rsid w:val="005E04F3"/>
    <w:rsid w:val="005E084F"/>
    <w:rsid w:val="005E285E"/>
    <w:rsid w:val="005E35A6"/>
    <w:rsid w:val="005E4D48"/>
    <w:rsid w:val="005E5B5C"/>
    <w:rsid w:val="005E70A9"/>
    <w:rsid w:val="005F5395"/>
    <w:rsid w:val="005F594E"/>
    <w:rsid w:val="00606CEC"/>
    <w:rsid w:val="00606FC3"/>
    <w:rsid w:val="006133C4"/>
    <w:rsid w:val="00613E9A"/>
    <w:rsid w:val="00615C6B"/>
    <w:rsid w:val="00616C39"/>
    <w:rsid w:val="00617659"/>
    <w:rsid w:val="0062176C"/>
    <w:rsid w:val="006217C7"/>
    <w:rsid w:val="00622578"/>
    <w:rsid w:val="00626E58"/>
    <w:rsid w:val="00632402"/>
    <w:rsid w:val="00632D0D"/>
    <w:rsid w:val="0063542E"/>
    <w:rsid w:val="0063773D"/>
    <w:rsid w:val="00643728"/>
    <w:rsid w:val="00643AFE"/>
    <w:rsid w:val="00644855"/>
    <w:rsid w:val="006461E7"/>
    <w:rsid w:val="00653809"/>
    <w:rsid w:val="0065477B"/>
    <w:rsid w:val="00654821"/>
    <w:rsid w:val="00655033"/>
    <w:rsid w:val="00655DD9"/>
    <w:rsid w:val="0065607F"/>
    <w:rsid w:val="00656886"/>
    <w:rsid w:val="00663425"/>
    <w:rsid w:val="00663D6E"/>
    <w:rsid w:val="00665435"/>
    <w:rsid w:val="006707C5"/>
    <w:rsid w:val="00670AA3"/>
    <w:rsid w:val="00674304"/>
    <w:rsid w:val="00676A2D"/>
    <w:rsid w:val="006841AE"/>
    <w:rsid w:val="00686829"/>
    <w:rsid w:val="00690305"/>
    <w:rsid w:val="006927C8"/>
    <w:rsid w:val="00692945"/>
    <w:rsid w:val="0069630A"/>
    <w:rsid w:val="006A1D00"/>
    <w:rsid w:val="006A2D63"/>
    <w:rsid w:val="006A3568"/>
    <w:rsid w:val="006A71BA"/>
    <w:rsid w:val="006A7E56"/>
    <w:rsid w:val="006B1617"/>
    <w:rsid w:val="006C06BF"/>
    <w:rsid w:val="006C2516"/>
    <w:rsid w:val="006D194F"/>
    <w:rsid w:val="006E3D56"/>
    <w:rsid w:val="006E4797"/>
    <w:rsid w:val="006E730C"/>
    <w:rsid w:val="006F4199"/>
    <w:rsid w:val="006F4D84"/>
    <w:rsid w:val="006F5002"/>
    <w:rsid w:val="00701FAD"/>
    <w:rsid w:val="00702AB6"/>
    <w:rsid w:val="0070444F"/>
    <w:rsid w:val="00705082"/>
    <w:rsid w:val="00713071"/>
    <w:rsid w:val="00714313"/>
    <w:rsid w:val="00714520"/>
    <w:rsid w:val="007207D5"/>
    <w:rsid w:val="00730682"/>
    <w:rsid w:val="00735D67"/>
    <w:rsid w:val="00736A8D"/>
    <w:rsid w:val="00736BC0"/>
    <w:rsid w:val="007428B9"/>
    <w:rsid w:val="00744A35"/>
    <w:rsid w:val="007472EE"/>
    <w:rsid w:val="00747D8A"/>
    <w:rsid w:val="007578E0"/>
    <w:rsid w:val="00762A5B"/>
    <w:rsid w:val="00767048"/>
    <w:rsid w:val="00772C2A"/>
    <w:rsid w:val="00773CD7"/>
    <w:rsid w:val="00780554"/>
    <w:rsid w:val="00781404"/>
    <w:rsid w:val="0078184A"/>
    <w:rsid w:val="00781D1C"/>
    <w:rsid w:val="00783EE1"/>
    <w:rsid w:val="0078586D"/>
    <w:rsid w:val="00786B60"/>
    <w:rsid w:val="007871A8"/>
    <w:rsid w:val="00791223"/>
    <w:rsid w:val="00797C24"/>
    <w:rsid w:val="007A07A6"/>
    <w:rsid w:val="007A519C"/>
    <w:rsid w:val="007B1423"/>
    <w:rsid w:val="007B2286"/>
    <w:rsid w:val="007B42CE"/>
    <w:rsid w:val="007B49B0"/>
    <w:rsid w:val="007B507F"/>
    <w:rsid w:val="007C18D0"/>
    <w:rsid w:val="007C346B"/>
    <w:rsid w:val="007C3875"/>
    <w:rsid w:val="007C5CCE"/>
    <w:rsid w:val="007E0EBD"/>
    <w:rsid w:val="007E226D"/>
    <w:rsid w:val="007E2942"/>
    <w:rsid w:val="007E53A2"/>
    <w:rsid w:val="008004EF"/>
    <w:rsid w:val="008017BB"/>
    <w:rsid w:val="00801981"/>
    <w:rsid w:val="008042FF"/>
    <w:rsid w:val="00806C0A"/>
    <w:rsid w:val="00807DED"/>
    <w:rsid w:val="0081000B"/>
    <w:rsid w:val="00812DFD"/>
    <w:rsid w:val="00816D43"/>
    <w:rsid w:val="00823AE9"/>
    <w:rsid w:val="00830C35"/>
    <w:rsid w:val="00831517"/>
    <w:rsid w:val="00831FD6"/>
    <w:rsid w:val="00835A6A"/>
    <w:rsid w:val="00841D23"/>
    <w:rsid w:val="0084209F"/>
    <w:rsid w:val="00842A92"/>
    <w:rsid w:val="0084528A"/>
    <w:rsid w:val="0084738B"/>
    <w:rsid w:val="00850156"/>
    <w:rsid w:val="008524F7"/>
    <w:rsid w:val="0085391E"/>
    <w:rsid w:val="00864535"/>
    <w:rsid w:val="00865D09"/>
    <w:rsid w:val="00870691"/>
    <w:rsid w:val="00871C63"/>
    <w:rsid w:val="00872D61"/>
    <w:rsid w:val="00874352"/>
    <w:rsid w:val="00876E69"/>
    <w:rsid w:val="00877A4E"/>
    <w:rsid w:val="0088072B"/>
    <w:rsid w:val="008810E5"/>
    <w:rsid w:val="00884805"/>
    <w:rsid w:val="00884C16"/>
    <w:rsid w:val="00891859"/>
    <w:rsid w:val="00897E04"/>
    <w:rsid w:val="008A17FD"/>
    <w:rsid w:val="008A7749"/>
    <w:rsid w:val="008B1F10"/>
    <w:rsid w:val="008B2991"/>
    <w:rsid w:val="008B434B"/>
    <w:rsid w:val="008B4B23"/>
    <w:rsid w:val="008B7486"/>
    <w:rsid w:val="008C0486"/>
    <w:rsid w:val="008C2EAA"/>
    <w:rsid w:val="008C5690"/>
    <w:rsid w:val="008C77A0"/>
    <w:rsid w:val="008D16A4"/>
    <w:rsid w:val="008D2EC4"/>
    <w:rsid w:val="008D5461"/>
    <w:rsid w:val="008D61A0"/>
    <w:rsid w:val="008D762E"/>
    <w:rsid w:val="008E2194"/>
    <w:rsid w:val="008E315C"/>
    <w:rsid w:val="008F1F41"/>
    <w:rsid w:val="00900E1B"/>
    <w:rsid w:val="00902E74"/>
    <w:rsid w:val="00904517"/>
    <w:rsid w:val="009134CD"/>
    <w:rsid w:val="00915D5A"/>
    <w:rsid w:val="00917043"/>
    <w:rsid w:val="00917393"/>
    <w:rsid w:val="00917A10"/>
    <w:rsid w:val="00920799"/>
    <w:rsid w:val="00921554"/>
    <w:rsid w:val="00933BC6"/>
    <w:rsid w:val="00941085"/>
    <w:rsid w:val="009415D2"/>
    <w:rsid w:val="009431FD"/>
    <w:rsid w:val="00943941"/>
    <w:rsid w:val="00953832"/>
    <w:rsid w:val="00963323"/>
    <w:rsid w:val="00963974"/>
    <w:rsid w:val="009679F3"/>
    <w:rsid w:val="00971569"/>
    <w:rsid w:val="009721B2"/>
    <w:rsid w:val="00972214"/>
    <w:rsid w:val="00974C2A"/>
    <w:rsid w:val="009751A4"/>
    <w:rsid w:val="00982988"/>
    <w:rsid w:val="00983C3D"/>
    <w:rsid w:val="00985E0B"/>
    <w:rsid w:val="00986ED8"/>
    <w:rsid w:val="0098734B"/>
    <w:rsid w:val="0099388F"/>
    <w:rsid w:val="0099422F"/>
    <w:rsid w:val="00994FE6"/>
    <w:rsid w:val="0099574C"/>
    <w:rsid w:val="0099590E"/>
    <w:rsid w:val="009A19CA"/>
    <w:rsid w:val="009A1DA6"/>
    <w:rsid w:val="009A45F9"/>
    <w:rsid w:val="009A4ADE"/>
    <w:rsid w:val="009A6B79"/>
    <w:rsid w:val="009A6B89"/>
    <w:rsid w:val="009A7376"/>
    <w:rsid w:val="009B163B"/>
    <w:rsid w:val="009B4A67"/>
    <w:rsid w:val="009B54F4"/>
    <w:rsid w:val="009C0E49"/>
    <w:rsid w:val="009C3D65"/>
    <w:rsid w:val="009E344C"/>
    <w:rsid w:val="009E60EC"/>
    <w:rsid w:val="009E70E6"/>
    <w:rsid w:val="009F0000"/>
    <w:rsid w:val="009F31BA"/>
    <w:rsid w:val="009F4E32"/>
    <w:rsid w:val="009F507C"/>
    <w:rsid w:val="009F61EE"/>
    <w:rsid w:val="00A07DAC"/>
    <w:rsid w:val="00A1102C"/>
    <w:rsid w:val="00A15C7E"/>
    <w:rsid w:val="00A15D12"/>
    <w:rsid w:val="00A20541"/>
    <w:rsid w:val="00A205E2"/>
    <w:rsid w:val="00A23D27"/>
    <w:rsid w:val="00A23E83"/>
    <w:rsid w:val="00A27201"/>
    <w:rsid w:val="00A2743B"/>
    <w:rsid w:val="00A36419"/>
    <w:rsid w:val="00A37113"/>
    <w:rsid w:val="00A415BE"/>
    <w:rsid w:val="00A41DCC"/>
    <w:rsid w:val="00A42184"/>
    <w:rsid w:val="00A42F4D"/>
    <w:rsid w:val="00A43AED"/>
    <w:rsid w:val="00A46F52"/>
    <w:rsid w:val="00A504D1"/>
    <w:rsid w:val="00A54FA6"/>
    <w:rsid w:val="00A70E58"/>
    <w:rsid w:val="00A7110E"/>
    <w:rsid w:val="00A755C1"/>
    <w:rsid w:val="00A845E0"/>
    <w:rsid w:val="00A84E25"/>
    <w:rsid w:val="00A91823"/>
    <w:rsid w:val="00A91F5C"/>
    <w:rsid w:val="00A923E8"/>
    <w:rsid w:val="00A96271"/>
    <w:rsid w:val="00A96D1D"/>
    <w:rsid w:val="00A9739A"/>
    <w:rsid w:val="00A97617"/>
    <w:rsid w:val="00AA1249"/>
    <w:rsid w:val="00AA1746"/>
    <w:rsid w:val="00AA351D"/>
    <w:rsid w:val="00AA3710"/>
    <w:rsid w:val="00AA7977"/>
    <w:rsid w:val="00AB5953"/>
    <w:rsid w:val="00AB5F6E"/>
    <w:rsid w:val="00AB6D55"/>
    <w:rsid w:val="00AC5DFC"/>
    <w:rsid w:val="00AD0014"/>
    <w:rsid w:val="00AD1C78"/>
    <w:rsid w:val="00AD312B"/>
    <w:rsid w:val="00AD3C84"/>
    <w:rsid w:val="00AD6C86"/>
    <w:rsid w:val="00AD6F10"/>
    <w:rsid w:val="00AE6F0C"/>
    <w:rsid w:val="00AF154B"/>
    <w:rsid w:val="00AF1B37"/>
    <w:rsid w:val="00AF1DE8"/>
    <w:rsid w:val="00B004CB"/>
    <w:rsid w:val="00B004F7"/>
    <w:rsid w:val="00B0147C"/>
    <w:rsid w:val="00B014E0"/>
    <w:rsid w:val="00B043E1"/>
    <w:rsid w:val="00B04F23"/>
    <w:rsid w:val="00B0519C"/>
    <w:rsid w:val="00B061AE"/>
    <w:rsid w:val="00B11754"/>
    <w:rsid w:val="00B138A7"/>
    <w:rsid w:val="00B22A82"/>
    <w:rsid w:val="00B237EC"/>
    <w:rsid w:val="00B26977"/>
    <w:rsid w:val="00B315F4"/>
    <w:rsid w:val="00B34780"/>
    <w:rsid w:val="00B34E5D"/>
    <w:rsid w:val="00B35AFC"/>
    <w:rsid w:val="00B36F37"/>
    <w:rsid w:val="00B47F31"/>
    <w:rsid w:val="00B50B37"/>
    <w:rsid w:val="00B51A3E"/>
    <w:rsid w:val="00B53134"/>
    <w:rsid w:val="00B56AB9"/>
    <w:rsid w:val="00B62BA8"/>
    <w:rsid w:val="00B645A4"/>
    <w:rsid w:val="00B71842"/>
    <w:rsid w:val="00B72EA3"/>
    <w:rsid w:val="00B7449E"/>
    <w:rsid w:val="00B74D00"/>
    <w:rsid w:val="00B75D57"/>
    <w:rsid w:val="00B80B5B"/>
    <w:rsid w:val="00B80C01"/>
    <w:rsid w:val="00B820A1"/>
    <w:rsid w:val="00B87CCF"/>
    <w:rsid w:val="00B92DE6"/>
    <w:rsid w:val="00B93B6F"/>
    <w:rsid w:val="00BA44F1"/>
    <w:rsid w:val="00BB15B6"/>
    <w:rsid w:val="00BB2945"/>
    <w:rsid w:val="00BB2F77"/>
    <w:rsid w:val="00BB5497"/>
    <w:rsid w:val="00BB55AE"/>
    <w:rsid w:val="00BB60B8"/>
    <w:rsid w:val="00BC4276"/>
    <w:rsid w:val="00BC6113"/>
    <w:rsid w:val="00BD0AED"/>
    <w:rsid w:val="00BD1A3F"/>
    <w:rsid w:val="00BD3E2B"/>
    <w:rsid w:val="00BD5511"/>
    <w:rsid w:val="00BD7B2B"/>
    <w:rsid w:val="00BD7CC0"/>
    <w:rsid w:val="00BE22A2"/>
    <w:rsid w:val="00BE5514"/>
    <w:rsid w:val="00BE6AA3"/>
    <w:rsid w:val="00BE6E82"/>
    <w:rsid w:val="00BE77C6"/>
    <w:rsid w:val="00BF1C8F"/>
    <w:rsid w:val="00BF52DF"/>
    <w:rsid w:val="00BF53B6"/>
    <w:rsid w:val="00BF5BFC"/>
    <w:rsid w:val="00BF6597"/>
    <w:rsid w:val="00BF6640"/>
    <w:rsid w:val="00BF6894"/>
    <w:rsid w:val="00BF7FC7"/>
    <w:rsid w:val="00C0496A"/>
    <w:rsid w:val="00C05C0A"/>
    <w:rsid w:val="00C106C6"/>
    <w:rsid w:val="00C1119F"/>
    <w:rsid w:val="00C155D9"/>
    <w:rsid w:val="00C15BDA"/>
    <w:rsid w:val="00C23285"/>
    <w:rsid w:val="00C25959"/>
    <w:rsid w:val="00C2642F"/>
    <w:rsid w:val="00C27560"/>
    <w:rsid w:val="00C32F01"/>
    <w:rsid w:val="00C3303B"/>
    <w:rsid w:val="00C3688E"/>
    <w:rsid w:val="00C41D8A"/>
    <w:rsid w:val="00C446B6"/>
    <w:rsid w:val="00C527F6"/>
    <w:rsid w:val="00C545D1"/>
    <w:rsid w:val="00C55B89"/>
    <w:rsid w:val="00C64550"/>
    <w:rsid w:val="00C65726"/>
    <w:rsid w:val="00C73F01"/>
    <w:rsid w:val="00C76912"/>
    <w:rsid w:val="00C77546"/>
    <w:rsid w:val="00C77847"/>
    <w:rsid w:val="00C77E90"/>
    <w:rsid w:val="00C820AE"/>
    <w:rsid w:val="00C90298"/>
    <w:rsid w:val="00C9158C"/>
    <w:rsid w:val="00C9196B"/>
    <w:rsid w:val="00C959DE"/>
    <w:rsid w:val="00CA25B5"/>
    <w:rsid w:val="00CA28D1"/>
    <w:rsid w:val="00CA34FA"/>
    <w:rsid w:val="00CA5626"/>
    <w:rsid w:val="00CA6715"/>
    <w:rsid w:val="00CA6EF1"/>
    <w:rsid w:val="00CB206D"/>
    <w:rsid w:val="00CC1F6E"/>
    <w:rsid w:val="00CC2B70"/>
    <w:rsid w:val="00CC6D66"/>
    <w:rsid w:val="00CD0017"/>
    <w:rsid w:val="00CD0B22"/>
    <w:rsid w:val="00CD784D"/>
    <w:rsid w:val="00CE0C11"/>
    <w:rsid w:val="00CE2773"/>
    <w:rsid w:val="00CE2BE2"/>
    <w:rsid w:val="00CE70BB"/>
    <w:rsid w:val="00CE78D9"/>
    <w:rsid w:val="00D02471"/>
    <w:rsid w:val="00D041DA"/>
    <w:rsid w:val="00D05A2E"/>
    <w:rsid w:val="00D05B63"/>
    <w:rsid w:val="00D25E23"/>
    <w:rsid w:val="00D27F5D"/>
    <w:rsid w:val="00D32EB1"/>
    <w:rsid w:val="00D34FC0"/>
    <w:rsid w:val="00D35148"/>
    <w:rsid w:val="00D4522A"/>
    <w:rsid w:val="00D47158"/>
    <w:rsid w:val="00D50743"/>
    <w:rsid w:val="00D507B2"/>
    <w:rsid w:val="00D50B4F"/>
    <w:rsid w:val="00D53E68"/>
    <w:rsid w:val="00D735A8"/>
    <w:rsid w:val="00D76317"/>
    <w:rsid w:val="00D76346"/>
    <w:rsid w:val="00D837DC"/>
    <w:rsid w:val="00D863A4"/>
    <w:rsid w:val="00D864A0"/>
    <w:rsid w:val="00D869E3"/>
    <w:rsid w:val="00D87D23"/>
    <w:rsid w:val="00D87FBC"/>
    <w:rsid w:val="00D94207"/>
    <w:rsid w:val="00D94FF7"/>
    <w:rsid w:val="00DA3722"/>
    <w:rsid w:val="00DA3C04"/>
    <w:rsid w:val="00DA430D"/>
    <w:rsid w:val="00DA75CE"/>
    <w:rsid w:val="00DA79C0"/>
    <w:rsid w:val="00DB1647"/>
    <w:rsid w:val="00DB1B73"/>
    <w:rsid w:val="00DB3DEB"/>
    <w:rsid w:val="00DC7462"/>
    <w:rsid w:val="00DD2825"/>
    <w:rsid w:val="00DD7476"/>
    <w:rsid w:val="00DE1A4A"/>
    <w:rsid w:val="00DE569F"/>
    <w:rsid w:val="00DE5953"/>
    <w:rsid w:val="00DF25BA"/>
    <w:rsid w:val="00DF67FF"/>
    <w:rsid w:val="00DF7D3E"/>
    <w:rsid w:val="00E00D7B"/>
    <w:rsid w:val="00E0519D"/>
    <w:rsid w:val="00E11A84"/>
    <w:rsid w:val="00E11F27"/>
    <w:rsid w:val="00E177D2"/>
    <w:rsid w:val="00E203F8"/>
    <w:rsid w:val="00E23BAE"/>
    <w:rsid w:val="00E255D2"/>
    <w:rsid w:val="00E267FB"/>
    <w:rsid w:val="00E30714"/>
    <w:rsid w:val="00E323ED"/>
    <w:rsid w:val="00E36598"/>
    <w:rsid w:val="00E40CF1"/>
    <w:rsid w:val="00E42BA8"/>
    <w:rsid w:val="00E459B1"/>
    <w:rsid w:val="00E507E4"/>
    <w:rsid w:val="00E61E1B"/>
    <w:rsid w:val="00E642C1"/>
    <w:rsid w:val="00E6540C"/>
    <w:rsid w:val="00E74C0A"/>
    <w:rsid w:val="00E75078"/>
    <w:rsid w:val="00E76867"/>
    <w:rsid w:val="00E775D0"/>
    <w:rsid w:val="00E816E1"/>
    <w:rsid w:val="00E83D12"/>
    <w:rsid w:val="00E840A8"/>
    <w:rsid w:val="00E84B35"/>
    <w:rsid w:val="00E87D3C"/>
    <w:rsid w:val="00E90643"/>
    <w:rsid w:val="00E91A03"/>
    <w:rsid w:val="00E91A7F"/>
    <w:rsid w:val="00E95B85"/>
    <w:rsid w:val="00E96F65"/>
    <w:rsid w:val="00EA16B4"/>
    <w:rsid w:val="00EA5865"/>
    <w:rsid w:val="00EB0379"/>
    <w:rsid w:val="00EB1E68"/>
    <w:rsid w:val="00EB2A88"/>
    <w:rsid w:val="00EB398A"/>
    <w:rsid w:val="00EB5D48"/>
    <w:rsid w:val="00EB6065"/>
    <w:rsid w:val="00EB711E"/>
    <w:rsid w:val="00EC0DEE"/>
    <w:rsid w:val="00EC4855"/>
    <w:rsid w:val="00EC5325"/>
    <w:rsid w:val="00ED42A6"/>
    <w:rsid w:val="00ED4C55"/>
    <w:rsid w:val="00ED7A95"/>
    <w:rsid w:val="00EE1262"/>
    <w:rsid w:val="00EE56BA"/>
    <w:rsid w:val="00EF2855"/>
    <w:rsid w:val="00F015B6"/>
    <w:rsid w:val="00F067CB"/>
    <w:rsid w:val="00F11BAA"/>
    <w:rsid w:val="00F16F4B"/>
    <w:rsid w:val="00F17232"/>
    <w:rsid w:val="00F17A44"/>
    <w:rsid w:val="00F237A0"/>
    <w:rsid w:val="00F237C4"/>
    <w:rsid w:val="00F2432E"/>
    <w:rsid w:val="00F317A9"/>
    <w:rsid w:val="00F31DCD"/>
    <w:rsid w:val="00F33B6B"/>
    <w:rsid w:val="00F3616B"/>
    <w:rsid w:val="00F416B7"/>
    <w:rsid w:val="00F428B9"/>
    <w:rsid w:val="00F43688"/>
    <w:rsid w:val="00F43C94"/>
    <w:rsid w:val="00F4755E"/>
    <w:rsid w:val="00F53FEA"/>
    <w:rsid w:val="00F54FF1"/>
    <w:rsid w:val="00F576DF"/>
    <w:rsid w:val="00F61C58"/>
    <w:rsid w:val="00F62660"/>
    <w:rsid w:val="00F740E5"/>
    <w:rsid w:val="00F7613C"/>
    <w:rsid w:val="00F81538"/>
    <w:rsid w:val="00F819A9"/>
    <w:rsid w:val="00F83E44"/>
    <w:rsid w:val="00F846A3"/>
    <w:rsid w:val="00F86110"/>
    <w:rsid w:val="00F87374"/>
    <w:rsid w:val="00F8759E"/>
    <w:rsid w:val="00F90C0D"/>
    <w:rsid w:val="00F92622"/>
    <w:rsid w:val="00F95FAF"/>
    <w:rsid w:val="00FA145C"/>
    <w:rsid w:val="00FA1C0C"/>
    <w:rsid w:val="00FA2E44"/>
    <w:rsid w:val="00FA4FD7"/>
    <w:rsid w:val="00FB7539"/>
    <w:rsid w:val="00FB7882"/>
    <w:rsid w:val="00FB7BE2"/>
    <w:rsid w:val="00FC55EB"/>
    <w:rsid w:val="00FD2715"/>
    <w:rsid w:val="00FF19FB"/>
    <w:rsid w:val="00FF2250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  <w15:docId w15:val="{90F6A238-E7FD-4C5D-98E0-84185DD7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2F14FE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F14FE"/>
    <w:rPr>
      <w:noProof/>
    </w:rPr>
  </w:style>
  <w:style w:type="paragraph" w:customStyle="1" w:styleId="EndNoteBibliography">
    <w:name w:val="EndNote Bibliography"/>
    <w:basedOn w:val="Normal"/>
    <w:link w:val="EndNoteBibliography0"/>
    <w:rsid w:val="002F14FE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2F14FE"/>
    <w:rPr>
      <w:noProof/>
    </w:rPr>
  </w:style>
  <w:style w:type="paragraph" w:styleId="ListParagraph">
    <w:name w:val="List Paragraph"/>
    <w:basedOn w:val="Normal"/>
    <w:uiPriority w:val="34"/>
    <w:qFormat/>
    <w:rsid w:val="006B1617"/>
    <w:pPr>
      <w:ind w:left="720"/>
      <w:contextualSpacing/>
    </w:pPr>
  </w:style>
  <w:style w:type="character" w:customStyle="1" w:styleId="jlqj4b">
    <w:name w:val="jlqj4b"/>
    <w:basedOn w:val="DefaultParagraphFont"/>
    <w:rsid w:val="00E0519D"/>
  </w:style>
  <w:style w:type="paragraph" w:styleId="Footer">
    <w:name w:val="footer"/>
    <w:basedOn w:val="Normal"/>
    <w:link w:val="FooterChar"/>
    <w:uiPriority w:val="99"/>
    <w:unhideWhenUsed/>
    <w:rsid w:val="00E91A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A7F"/>
  </w:style>
  <w:style w:type="character" w:styleId="LineNumber">
    <w:name w:val="line number"/>
    <w:basedOn w:val="DefaultParagraphFont"/>
    <w:uiPriority w:val="99"/>
    <w:semiHidden/>
    <w:unhideWhenUsed/>
    <w:rsid w:val="007578E0"/>
  </w:style>
  <w:style w:type="character" w:styleId="CommentReference">
    <w:name w:val="annotation reference"/>
    <w:basedOn w:val="DefaultParagraphFont"/>
    <w:uiPriority w:val="99"/>
    <w:semiHidden/>
    <w:unhideWhenUsed/>
    <w:qFormat/>
    <w:rsid w:val="007C5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C5C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C5C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7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9520</Words>
  <Characters>54269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柠檬树</dc:creator>
  <cp:lastModifiedBy>Vineeta Bajaj</cp:lastModifiedBy>
  <cp:revision>4</cp:revision>
  <cp:lastPrinted>2021-05-19T14:36:00Z</cp:lastPrinted>
  <dcterms:created xsi:type="dcterms:W3CDTF">2021-06-03T18:52:00Z</dcterms:created>
  <dcterms:modified xsi:type="dcterms:W3CDTF">2021-06-03T19:03:00Z</dcterms:modified>
</cp:coreProperties>
</file>